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5C10D4">
        <w:rPr>
          <w:rFonts w:ascii="Calibri" w:hAnsi="Calibri"/>
          <w:b/>
        </w:rPr>
        <w:t>0</w:t>
      </w:r>
      <w:r w:rsidR="004A0B8B">
        <w:rPr>
          <w:rFonts w:ascii="Calibri" w:hAnsi="Calibri"/>
          <w:b/>
        </w:rPr>
        <w:t>7</w:t>
      </w:r>
      <w:r w:rsidR="005C10D4">
        <w:rPr>
          <w:rFonts w:ascii="Calibri" w:hAnsi="Calibri"/>
          <w:b/>
        </w:rPr>
        <w:t>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4A0B8B">
        <w:rPr>
          <w:rFonts w:ascii="Calibri" w:hAnsi="Calibri"/>
          <w:b/>
        </w:rPr>
        <w:t>34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4A0B8B">
        <w:rPr>
          <w:rFonts w:ascii="Calibri" w:hAnsi="Calibri" w:cs="Calibri"/>
          <w:b/>
          <w:sz w:val="22"/>
          <w:szCs w:val="22"/>
        </w:rPr>
        <w:t>y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</w:t>
      </w:r>
      <w:r w:rsidR="004A0B8B">
        <w:rPr>
          <w:rFonts w:ascii="Calibri" w:hAnsi="Calibri"/>
          <w:b/>
          <w:sz w:val="18"/>
          <w:szCs w:val="18"/>
        </w:rPr>
        <w:t>34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Pr="004A0B8B">
        <w:rPr>
          <w:rFonts w:ascii="Calibri" w:hAnsi="Calibri" w:cs="Calibri"/>
          <w:b/>
          <w:sz w:val="18"/>
          <w:szCs w:val="18"/>
        </w:rPr>
        <w:t>dostawę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4A0B8B">
        <w:rPr>
          <w:rFonts w:ascii="Calibri" w:hAnsi="Calibri" w:cs="Calibri"/>
          <w:b/>
          <w:color w:val="000000"/>
          <w:sz w:val="18"/>
          <w:szCs w:val="18"/>
        </w:rPr>
        <w:t>wraz z transportem czasopism zagranicznych</w:t>
      </w:r>
      <w:r w:rsidR="00BF0BA3">
        <w:rPr>
          <w:rFonts w:ascii="Calibri" w:hAnsi="Calibri" w:cs="Calibri"/>
          <w:b/>
          <w:color w:val="000000"/>
          <w:sz w:val="18"/>
          <w:szCs w:val="18"/>
        </w:rPr>
        <w:t xml:space="preserve">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BF0BA3">
        <w:rPr>
          <w:rFonts w:ascii="Calibri" w:hAnsi="Calibri" w:cs="Calibri"/>
          <w:sz w:val="18"/>
          <w:szCs w:val="18"/>
        </w:rPr>
        <w:t>26</w:t>
      </w:r>
      <w:r w:rsidR="00C105C1">
        <w:rPr>
          <w:rFonts w:ascii="Calibri" w:hAnsi="Calibri" w:cs="Calibri"/>
          <w:sz w:val="18"/>
          <w:szCs w:val="18"/>
        </w:rPr>
        <w:t>.11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5C10D4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5C10D4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5C10D4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EE24F9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EE24F9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917"/>
        <w:gridCol w:w="2799"/>
        <w:gridCol w:w="1370"/>
        <w:gridCol w:w="1541"/>
        <w:gridCol w:w="1448"/>
        <w:gridCol w:w="1134"/>
      </w:tblGrid>
      <w:tr w:rsidR="005C10D4" w:rsidRPr="00677CAC" w:rsidTr="004A0B8B">
        <w:trPr>
          <w:trHeight w:val="472"/>
          <w:jc w:val="center"/>
        </w:trPr>
        <w:tc>
          <w:tcPr>
            <w:tcW w:w="917" w:type="dxa"/>
            <w:hideMark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99" w:type="dxa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  <w:hideMark/>
          </w:tcPr>
          <w:p w:rsidR="005C10D4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41" w:type="dxa"/>
            <w:vAlign w:val="center"/>
            <w:hideMark/>
          </w:tcPr>
          <w:p w:rsidR="005C10D4" w:rsidRDefault="004A0B8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Bezpłatny dostęp</w:t>
            </w:r>
          </w:p>
          <w:p w:rsidR="004A0B8B" w:rsidRDefault="004A0B8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„D”</w:t>
            </w:r>
          </w:p>
          <w:p w:rsidR="004A0B8B" w:rsidRPr="00677CAC" w:rsidRDefault="004A0B8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448" w:type="dxa"/>
          </w:tcPr>
          <w:p w:rsidR="005C10D4" w:rsidRDefault="004A0B8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przyjęcia</w:t>
            </w:r>
          </w:p>
          <w:p w:rsidR="004A0B8B" w:rsidRPr="004A0B8B" w:rsidRDefault="004A0B8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„T”</w:t>
            </w:r>
          </w:p>
          <w:p w:rsidR="004A0B8B" w:rsidRPr="00677CAC" w:rsidRDefault="004A0B8B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134" w:type="dxa"/>
            <w:vAlign w:val="center"/>
          </w:tcPr>
          <w:p w:rsidR="005C10D4" w:rsidRPr="00677CAC" w:rsidRDefault="005C10D4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A0B8B" w:rsidRPr="00677CAC" w:rsidTr="004A0B8B">
        <w:trPr>
          <w:trHeight w:val="560"/>
          <w:jc w:val="center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Centrala Handlu Zagranicznego ARS </w:t>
            </w:r>
            <w:proofErr w:type="spellStart"/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Polona</w:t>
            </w:r>
            <w:proofErr w:type="spellEnd"/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 xml:space="preserve"> S.A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ul. Obrońców 25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03-933 Warszawa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NIP 5251700016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56,79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96,79 pkt</w:t>
            </w:r>
          </w:p>
        </w:tc>
      </w:tr>
      <w:tr w:rsidR="004A0B8B" w:rsidRPr="00677CAC" w:rsidTr="004A0B8B">
        <w:trPr>
          <w:trHeight w:val="560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A0B8B" w:rsidRPr="004A0B8B" w:rsidRDefault="004A0B8B" w:rsidP="004A0B8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EBSCO Sp. z o.o.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Mikołaja Kopernika 17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00-359 Warszawa</w:t>
            </w:r>
          </w:p>
          <w:p w:rsidR="004A0B8B" w:rsidRPr="004A0B8B" w:rsidRDefault="004A0B8B" w:rsidP="004A0B8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NIP 9512182463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B8B" w:rsidRPr="004A0B8B" w:rsidRDefault="004A0B8B" w:rsidP="004A0B8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</w:t>
            </w:r>
            <w:r w:rsidRPr="004A0B8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C81143" w:rsidRPr="00677CAC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5C10D4" w:rsidRDefault="004C3B23" w:rsidP="00B56AC5">
      <w:pPr>
        <w:pStyle w:val="Akapitzlist"/>
        <w:numPr>
          <w:ilvl w:val="0"/>
          <w:numId w:val="9"/>
        </w:numPr>
        <w:tabs>
          <w:tab w:val="left" w:pos="0"/>
        </w:tabs>
        <w:spacing w:after="160" w:line="259" w:lineRule="auto"/>
        <w:ind w:left="284" w:hanging="284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B56AC5" w:rsidRPr="00B56AC5" w:rsidRDefault="00B56AC5" w:rsidP="00B56AC5">
      <w:pPr>
        <w:rPr>
          <w:rFonts w:asciiTheme="minorHAnsi" w:hAnsiTheme="minorHAnsi" w:cstheme="minorHAnsi"/>
          <w:b/>
          <w:sz w:val="16"/>
          <w:szCs w:val="16"/>
        </w:rPr>
      </w:pPr>
      <w:r w:rsidRPr="00B56AC5">
        <w:rPr>
          <w:rFonts w:asciiTheme="minorHAnsi" w:hAnsiTheme="minorHAnsi" w:cstheme="minorHAnsi"/>
          <w:b/>
          <w:sz w:val="16"/>
          <w:szCs w:val="16"/>
        </w:rPr>
        <w:t>EBSCO Sp. z o.o.</w:t>
      </w:r>
      <w:r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B56AC5">
        <w:rPr>
          <w:rFonts w:asciiTheme="minorHAnsi" w:hAnsiTheme="minorHAnsi" w:cstheme="minorHAnsi"/>
          <w:b/>
          <w:sz w:val="16"/>
          <w:szCs w:val="16"/>
        </w:rPr>
        <w:t>ul. Mikołaja Kopernika 17</w:t>
      </w:r>
      <w:r>
        <w:rPr>
          <w:rFonts w:asciiTheme="minorHAnsi" w:hAnsiTheme="minorHAnsi" w:cstheme="minorHAnsi"/>
          <w:b/>
          <w:sz w:val="16"/>
          <w:szCs w:val="16"/>
        </w:rPr>
        <w:t>,</w:t>
      </w:r>
      <w:r w:rsidRPr="00B56AC5">
        <w:rPr>
          <w:rFonts w:asciiTheme="minorHAnsi" w:hAnsiTheme="minorHAnsi" w:cstheme="minorHAnsi"/>
          <w:b/>
          <w:sz w:val="16"/>
          <w:szCs w:val="16"/>
        </w:rPr>
        <w:t>00-359 Warszawa</w:t>
      </w:r>
    </w:p>
    <w:p w:rsidR="00EE24F9" w:rsidRPr="00F42434" w:rsidRDefault="00EE24F9" w:rsidP="00F42434">
      <w:pPr>
        <w:rPr>
          <w:rFonts w:asciiTheme="minorHAnsi" w:hAnsiTheme="minorHAnsi" w:cstheme="minorHAnsi"/>
          <w:b/>
          <w:sz w:val="16"/>
          <w:szCs w:val="16"/>
        </w:rPr>
      </w:pPr>
      <w:r w:rsidRPr="00EE24F9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5C10D4" w:rsidRDefault="005C10D4" w:rsidP="005C10D4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0D5345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BF0BA3" w:rsidRDefault="00BF0BA3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2E7AC5" w:rsidRDefault="002E7AC5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B56AC5" w:rsidRDefault="00B56AC5" w:rsidP="002E7AC5">
      <w:pPr>
        <w:autoSpaceDE w:val="0"/>
        <w:autoSpaceDN w:val="0"/>
        <w:adjustRightInd w:val="0"/>
        <w:ind w:right="567"/>
        <w:jc w:val="right"/>
        <w:rPr>
          <w:rFonts w:ascii="Calibri" w:eastAsia="Calibri" w:hAnsi="Calibri" w:cs="Arial"/>
          <w:b/>
          <w:u w:val="single"/>
          <w:lang w:eastAsia="en-US"/>
        </w:rPr>
      </w:pP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  Kanclerz</w:t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="00B56AC5">
        <w:rPr>
          <w:rFonts w:ascii="Calibri" w:hAnsi="Calibri" w:cs="Calibri"/>
          <w:bCs/>
          <w:i/>
        </w:rPr>
        <w:t xml:space="preserve">      /-/</w:t>
      </w:r>
    </w:p>
    <w:p w:rsidR="002E7AC5" w:rsidRPr="002E7AC5" w:rsidRDefault="002E7AC5" w:rsidP="002E7AC5">
      <w:pPr>
        <w:autoSpaceDE w:val="0"/>
        <w:autoSpaceDN w:val="0"/>
        <w:adjustRightInd w:val="0"/>
        <w:ind w:right="567"/>
      </w:pP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</w:r>
      <w:r w:rsidRPr="002E7AC5">
        <w:rPr>
          <w:rFonts w:ascii="Calibri" w:hAnsi="Calibri" w:cs="Calibri"/>
          <w:bCs/>
          <w:i/>
        </w:rPr>
        <w:tab/>
        <w:t xml:space="preserve">       mgr  Marek Langowski</w:t>
      </w:r>
    </w:p>
    <w:p w:rsidR="004C3B23" w:rsidRDefault="004C3B23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Pr="007A4F08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Paulina Kowalska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BD" w:rsidRDefault="008F65BD" w:rsidP="000A396A">
      <w:r>
        <w:separator/>
      </w:r>
    </w:p>
  </w:endnote>
  <w:endnote w:type="continuationSeparator" w:id="0">
    <w:p w:rsidR="008F65BD" w:rsidRDefault="008F65B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BD" w:rsidRDefault="008F65BD" w:rsidP="000A396A">
      <w:r>
        <w:separator/>
      </w:r>
    </w:p>
  </w:footnote>
  <w:footnote w:type="continuationSeparator" w:id="0">
    <w:p w:rsidR="008F65BD" w:rsidRDefault="008F65B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92DAE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E7AC5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A0B8B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C10D4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8F65BD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56AC5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F0BA3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79B2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2021-12-07T07:31:00Z</cp:lastPrinted>
  <dcterms:created xsi:type="dcterms:W3CDTF">2021-12-07T07:32:00Z</dcterms:created>
  <dcterms:modified xsi:type="dcterms:W3CDTF">2021-12-07T07:32:00Z</dcterms:modified>
</cp:coreProperties>
</file>