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A2AD1" w14:textId="77777777" w:rsidR="006A378E" w:rsidRDefault="006A378E" w:rsidP="006A378E">
      <w:pPr>
        <w:contextualSpacing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Opis Przedmiotu Zamówienia </w:t>
      </w:r>
    </w:p>
    <w:p w14:paraId="4EFC34AA" w14:textId="77777777" w:rsidR="006A378E" w:rsidRDefault="006A378E" w:rsidP="006A378E">
      <w:pPr>
        <w:contextualSpacing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44BDF6B0" w14:textId="2CECE1AF" w:rsidR="006A378E" w:rsidRDefault="006A378E" w:rsidP="006A378E">
      <w:pPr>
        <w:contextualSpacing/>
      </w:pP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1. Laptop</w:t>
      </w:r>
    </w:p>
    <w:p w14:paraId="46AD9E25" w14:textId="77777777" w:rsidR="006A378E" w:rsidRDefault="006A378E" w:rsidP="006A378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2"/>
        <w:gridCol w:w="1926"/>
        <w:gridCol w:w="8637"/>
        <w:gridCol w:w="2799"/>
      </w:tblGrid>
      <w:tr w:rsidR="006A378E" w:rsidRPr="00507669" w14:paraId="01BDD349" w14:textId="77777777" w:rsidTr="007D2DB0">
        <w:trPr>
          <w:trHeight w:val="284"/>
        </w:trPr>
        <w:tc>
          <w:tcPr>
            <w:tcW w:w="226" w:type="pct"/>
            <w:shd w:val="clear" w:color="auto" w:fill="auto"/>
            <w:vAlign w:val="center"/>
          </w:tcPr>
          <w:p w14:paraId="0D98D3FA" w14:textId="77777777" w:rsidR="006A378E" w:rsidRPr="00507669" w:rsidRDefault="006A378E" w:rsidP="007D2DB0">
            <w:pPr>
              <w:pStyle w:val="Tabelapozycja"/>
              <w:jc w:val="center"/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507669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688" w:type="pct"/>
            <w:shd w:val="clear" w:color="auto" w:fill="auto"/>
            <w:vAlign w:val="center"/>
          </w:tcPr>
          <w:p w14:paraId="3B08CBD4" w14:textId="77777777" w:rsidR="006A378E" w:rsidRPr="00507669" w:rsidRDefault="006A378E" w:rsidP="007D2DB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0766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Nazwa komponentu</w:t>
            </w:r>
          </w:p>
        </w:tc>
        <w:tc>
          <w:tcPr>
            <w:tcW w:w="3086" w:type="pct"/>
            <w:shd w:val="clear" w:color="auto" w:fill="auto"/>
            <w:vAlign w:val="center"/>
          </w:tcPr>
          <w:p w14:paraId="5B804BB8" w14:textId="77777777" w:rsidR="006A378E" w:rsidRPr="00507669" w:rsidRDefault="006A378E" w:rsidP="007D2DB0">
            <w:pPr>
              <w:ind w:left="-71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0766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Wymagane minimalne parametry techniczne</w:t>
            </w:r>
          </w:p>
        </w:tc>
        <w:tc>
          <w:tcPr>
            <w:tcW w:w="1000" w:type="pct"/>
          </w:tcPr>
          <w:p w14:paraId="63E5CB87" w14:textId="77777777" w:rsidR="006A378E" w:rsidRPr="00507669" w:rsidRDefault="006A378E" w:rsidP="007D2DB0">
            <w:pPr>
              <w:ind w:left="-71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0766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Oferowane przez Wykonawcę  parametry przedmiotu zamówienia uwzględniające wymogi Zamawiającego</w:t>
            </w:r>
          </w:p>
        </w:tc>
      </w:tr>
      <w:tr w:rsidR="006A378E" w:rsidRPr="00507669" w14:paraId="0ED705A5" w14:textId="77777777" w:rsidTr="007D2DB0">
        <w:trPr>
          <w:trHeight w:val="284"/>
        </w:trPr>
        <w:tc>
          <w:tcPr>
            <w:tcW w:w="226" w:type="pct"/>
          </w:tcPr>
          <w:p w14:paraId="6A5F57CE" w14:textId="77777777" w:rsidR="006A378E" w:rsidRPr="00507669" w:rsidRDefault="006A378E" w:rsidP="007D2DB0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66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688" w:type="pct"/>
          </w:tcPr>
          <w:p w14:paraId="66B87432" w14:textId="77777777" w:rsidR="006A378E" w:rsidRPr="00507669" w:rsidRDefault="006A378E" w:rsidP="007D2DB0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669">
              <w:rPr>
                <w:rFonts w:ascii="Arial" w:hAnsi="Arial" w:cs="Arial"/>
                <w:bCs/>
                <w:sz w:val="18"/>
                <w:szCs w:val="18"/>
              </w:rPr>
              <w:t>Laptop</w:t>
            </w:r>
          </w:p>
        </w:tc>
        <w:tc>
          <w:tcPr>
            <w:tcW w:w="3086" w:type="pct"/>
          </w:tcPr>
          <w:p w14:paraId="4D4E8465" w14:textId="77777777" w:rsidR="006A378E" w:rsidRPr="00507669" w:rsidRDefault="006A378E" w:rsidP="007D2DB0">
            <w:pPr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sz w:val="18"/>
                <w:szCs w:val="18"/>
              </w:rPr>
              <w:t>Laptop będzie wykorzystywany dla potrzeb aplikacji biurowych, edukacyjnych (w tym nauki zdalnej), dostępu do Internetu. Należy podać nazwą producenta, typ, model.</w:t>
            </w:r>
          </w:p>
          <w:p w14:paraId="5839F58D" w14:textId="77777777" w:rsidR="006A378E" w:rsidRPr="00507669" w:rsidRDefault="006A378E" w:rsidP="007D2DB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7669">
              <w:rPr>
                <w:rFonts w:ascii="Arial" w:hAnsi="Arial" w:cs="Arial"/>
                <w:sz w:val="18"/>
                <w:szCs w:val="18"/>
              </w:rPr>
              <w:t>Do oferty należy załączyć zestawienie z podaną dla każdej sztuki laptopa: nazwą producenta, typem, modelem, oraz numerem katalogowym oferowanego sprzętu umożliwiające jednoznaczną identyfikację oferowanej konfiguracji u producenta laptopa.</w:t>
            </w:r>
          </w:p>
        </w:tc>
        <w:tc>
          <w:tcPr>
            <w:tcW w:w="1000" w:type="pct"/>
          </w:tcPr>
          <w:p w14:paraId="428DFA6A" w14:textId="77777777" w:rsidR="006A378E" w:rsidRPr="00507669" w:rsidRDefault="006A378E" w:rsidP="007D2DB0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sz w:val="18"/>
                <w:szCs w:val="18"/>
              </w:rPr>
              <w:t>Producent: ……………………….</w:t>
            </w:r>
          </w:p>
          <w:p w14:paraId="5BCC8654" w14:textId="77777777" w:rsidR="006A378E" w:rsidRPr="00507669" w:rsidRDefault="006A378E" w:rsidP="007D2DB0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sz w:val="18"/>
                <w:szCs w:val="18"/>
              </w:rPr>
              <w:t>Typ: ……………………………….</w:t>
            </w:r>
          </w:p>
          <w:p w14:paraId="504A2BD7" w14:textId="77777777" w:rsidR="006A378E" w:rsidRPr="00507669" w:rsidRDefault="006A378E" w:rsidP="007D2DB0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sz w:val="18"/>
                <w:szCs w:val="18"/>
              </w:rPr>
              <w:t>Model: …………………………….</w:t>
            </w:r>
          </w:p>
          <w:p w14:paraId="4880C374" w14:textId="77777777" w:rsidR="006A378E" w:rsidRPr="00507669" w:rsidRDefault="006A378E" w:rsidP="007D2D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78E" w:rsidRPr="00507669" w14:paraId="2A393744" w14:textId="77777777" w:rsidTr="007D2DB0">
        <w:trPr>
          <w:trHeight w:val="284"/>
        </w:trPr>
        <w:tc>
          <w:tcPr>
            <w:tcW w:w="226" w:type="pct"/>
          </w:tcPr>
          <w:p w14:paraId="6A004FE0" w14:textId="77777777" w:rsidR="006A378E" w:rsidRPr="00507669" w:rsidRDefault="006A378E" w:rsidP="007D2DB0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66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688" w:type="pct"/>
          </w:tcPr>
          <w:p w14:paraId="29052269" w14:textId="77777777" w:rsidR="006A378E" w:rsidRPr="00507669" w:rsidRDefault="006A378E" w:rsidP="007D2DB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Procesor</w:t>
            </w:r>
          </w:p>
        </w:tc>
        <w:tc>
          <w:tcPr>
            <w:tcW w:w="3086" w:type="pct"/>
          </w:tcPr>
          <w:p w14:paraId="4505EE69" w14:textId="77777777" w:rsidR="006A378E" w:rsidRPr="00507669" w:rsidRDefault="006A378E" w:rsidP="007D2DB0">
            <w:pPr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Procesor wielordzeniowy ze zintegrowaną grafiką, zaprojektowany do pracy w komputerach przenośnych klasy x86, </w:t>
            </w:r>
            <w:r w:rsidRPr="00507669">
              <w:rPr>
                <w:rFonts w:ascii="Arial" w:hAnsi="Arial" w:cs="Arial"/>
                <w:sz w:val="18"/>
                <w:szCs w:val="18"/>
              </w:rPr>
              <w:t xml:space="preserve">osiągający w teście </w:t>
            </w:r>
            <w:proofErr w:type="spellStart"/>
            <w:r w:rsidRPr="00507669">
              <w:rPr>
                <w:rFonts w:ascii="Arial" w:hAnsi="Arial" w:cs="Arial"/>
                <w:sz w:val="18"/>
                <w:szCs w:val="18"/>
              </w:rPr>
              <w:t>PassMark</w:t>
            </w:r>
            <w:proofErr w:type="spellEnd"/>
            <w:r w:rsidRPr="00507669">
              <w:rPr>
                <w:rFonts w:ascii="Arial" w:hAnsi="Arial" w:cs="Arial"/>
                <w:sz w:val="18"/>
                <w:szCs w:val="18"/>
              </w:rPr>
              <w:t xml:space="preserve"> CPU Mark wynik min. </w:t>
            </w:r>
            <w:r>
              <w:rPr>
                <w:rFonts w:ascii="Arial" w:hAnsi="Arial" w:cs="Arial"/>
                <w:sz w:val="18"/>
                <w:szCs w:val="18"/>
              </w:rPr>
              <w:t>6200</w:t>
            </w:r>
            <w:r w:rsidRPr="00507669">
              <w:rPr>
                <w:rFonts w:ascii="Arial" w:hAnsi="Arial" w:cs="Arial"/>
                <w:sz w:val="18"/>
                <w:szCs w:val="18"/>
              </w:rPr>
              <w:t xml:space="preserve"> punktów, według wyników ze strony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3B54EF">
              <w:rPr>
                <w:rFonts w:ascii="Arial" w:hAnsi="Arial" w:cs="Arial"/>
                <w:sz w:val="18"/>
                <w:szCs w:val="18"/>
              </w:rPr>
              <w:t>https://www.cpubenchmark.net/cpu_list.php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50766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(lista w załączeniu)</w:t>
            </w:r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1000" w:type="pct"/>
          </w:tcPr>
          <w:p w14:paraId="0F980AF0" w14:textId="77777777" w:rsidR="006A378E" w:rsidRPr="00507669" w:rsidRDefault="006A378E" w:rsidP="007D2DB0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sz w:val="18"/>
                <w:szCs w:val="18"/>
              </w:rPr>
              <w:t>Producent: ………………………</w:t>
            </w:r>
          </w:p>
          <w:p w14:paraId="304097F3" w14:textId="77777777" w:rsidR="006A378E" w:rsidRDefault="006A378E" w:rsidP="007D2DB0">
            <w:pPr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sz w:val="18"/>
                <w:szCs w:val="18"/>
              </w:rPr>
              <w:t>Model: …………………………</w:t>
            </w:r>
          </w:p>
          <w:p w14:paraId="39121826" w14:textId="77777777" w:rsidR="00D93BF2" w:rsidRPr="00987BED" w:rsidRDefault="00D93BF2" w:rsidP="00D93BF2">
            <w:pPr>
              <w:spacing w:before="0"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87BE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Ilość punktów: ………….. pkt. </w:t>
            </w:r>
          </w:p>
          <w:p w14:paraId="56E85607" w14:textId="06353F9A" w:rsidR="00D93BF2" w:rsidRPr="00507669" w:rsidRDefault="00D93BF2" w:rsidP="00D93BF2">
            <w:pPr>
              <w:rPr>
                <w:rFonts w:ascii="Arial" w:hAnsi="Arial" w:cs="Arial"/>
                <w:sz w:val="18"/>
                <w:szCs w:val="18"/>
              </w:rPr>
            </w:pPr>
            <w:r w:rsidRPr="00987BE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Spełnia: TAK/NIE</w:t>
            </w:r>
          </w:p>
        </w:tc>
      </w:tr>
      <w:tr w:rsidR="006A378E" w:rsidRPr="00507669" w14:paraId="639AACF1" w14:textId="77777777" w:rsidTr="007D2DB0">
        <w:trPr>
          <w:trHeight w:val="284"/>
        </w:trPr>
        <w:tc>
          <w:tcPr>
            <w:tcW w:w="226" w:type="pct"/>
          </w:tcPr>
          <w:p w14:paraId="7009F4AE" w14:textId="77777777" w:rsidR="006A378E" w:rsidRPr="00507669" w:rsidRDefault="006A378E" w:rsidP="007D2DB0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66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688" w:type="pct"/>
          </w:tcPr>
          <w:p w14:paraId="48FCB444" w14:textId="77777777" w:rsidR="006A378E" w:rsidRPr="00507669" w:rsidRDefault="006A378E" w:rsidP="007D2DB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Pamięć RAM</w:t>
            </w:r>
          </w:p>
        </w:tc>
        <w:tc>
          <w:tcPr>
            <w:tcW w:w="3086" w:type="pct"/>
          </w:tcPr>
          <w:p w14:paraId="219C74B0" w14:textId="77777777" w:rsidR="006A378E" w:rsidRPr="00507669" w:rsidRDefault="006A378E" w:rsidP="007D2DB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Minimum 16 </w:t>
            </w:r>
            <w:r w:rsidRPr="00507669">
              <w:rPr>
                <w:rFonts w:ascii="Arial" w:hAnsi="Arial" w:cs="Arial"/>
                <w:bCs/>
                <w:sz w:val="18"/>
                <w:szCs w:val="18"/>
              </w:rPr>
              <w:t xml:space="preserve">GB DDR4 </w:t>
            </w:r>
          </w:p>
        </w:tc>
        <w:tc>
          <w:tcPr>
            <w:tcW w:w="1000" w:type="pct"/>
          </w:tcPr>
          <w:p w14:paraId="0AEE025D" w14:textId="3212F967" w:rsidR="006A378E" w:rsidRDefault="006A378E" w:rsidP="008775EE">
            <w:pPr>
              <w:spacing w:line="259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sz w:val="18"/>
                <w:szCs w:val="18"/>
              </w:rPr>
              <w:t>Wielkość pamięci RAM:…….GB</w:t>
            </w:r>
          </w:p>
          <w:p w14:paraId="3A86E20C" w14:textId="67DD723D" w:rsidR="005631FB" w:rsidRPr="00507669" w:rsidRDefault="005631FB" w:rsidP="007D2DB0">
            <w:pPr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Spełnia: TAK/NIE</w:t>
            </w:r>
          </w:p>
        </w:tc>
      </w:tr>
      <w:tr w:rsidR="006A378E" w:rsidRPr="00507669" w14:paraId="7F09BF91" w14:textId="77777777" w:rsidTr="007D2DB0">
        <w:trPr>
          <w:trHeight w:val="284"/>
        </w:trPr>
        <w:tc>
          <w:tcPr>
            <w:tcW w:w="226" w:type="pct"/>
          </w:tcPr>
          <w:p w14:paraId="3FE97770" w14:textId="77777777" w:rsidR="006A378E" w:rsidRPr="00507669" w:rsidRDefault="006A378E" w:rsidP="007D2DB0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66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688" w:type="pct"/>
          </w:tcPr>
          <w:p w14:paraId="7A97CE03" w14:textId="77777777" w:rsidR="006A378E" w:rsidRPr="00507669" w:rsidRDefault="006A378E" w:rsidP="007D2DB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Pamięć masowa</w:t>
            </w:r>
          </w:p>
        </w:tc>
        <w:tc>
          <w:tcPr>
            <w:tcW w:w="3086" w:type="pct"/>
          </w:tcPr>
          <w:p w14:paraId="2CC7507D" w14:textId="77777777" w:rsidR="006A378E" w:rsidRPr="00507669" w:rsidRDefault="006A378E" w:rsidP="007D2DB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Minimum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480</w:t>
            </w:r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GB SSD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M.2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PCIe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NVMe</w:t>
            </w:r>
            <w:proofErr w:type="spellEnd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zawierający partycję RECOVERY umożliwiającą odtworzenie systemu operacyjnego fabrycznie zainstalowanego na komputerze po awarii. Możliwość rozbudowy do konfiguracji dwudyskowej w oparciu o dysk M.2 SSD oraz 2,5”. Zatoka 2,5” gotowa do dołożenia dysku twardego. </w:t>
            </w:r>
          </w:p>
        </w:tc>
        <w:tc>
          <w:tcPr>
            <w:tcW w:w="1000" w:type="pct"/>
          </w:tcPr>
          <w:p w14:paraId="75678793" w14:textId="77777777" w:rsidR="006A378E" w:rsidRPr="00507669" w:rsidRDefault="006A378E" w:rsidP="007D2DB0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sz w:val="18"/>
                <w:szCs w:val="18"/>
              </w:rPr>
              <w:t>Wielkość pamięci masowej:</w:t>
            </w:r>
          </w:p>
          <w:p w14:paraId="79709339" w14:textId="77777777" w:rsidR="006A378E" w:rsidRDefault="006A378E" w:rsidP="007D2DB0">
            <w:pPr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sz w:val="18"/>
                <w:szCs w:val="18"/>
              </w:rPr>
              <w:t>……….GB</w:t>
            </w:r>
          </w:p>
          <w:p w14:paraId="1FC90D23" w14:textId="6ECCFD4C" w:rsidR="005631FB" w:rsidRPr="00507669" w:rsidRDefault="005631FB" w:rsidP="007D2DB0">
            <w:pPr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Spełnia: TAK/NIE</w:t>
            </w:r>
          </w:p>
        </w:tc>
      </w:tr>
      <w:tr w:rsidR="006A378E" w:rsidRPr="00507669" w14:paraId="52952453" w14:textId="77777777" w:rsidTr="007D2DB0">
        <w:trPr>
          <w:trHeight w:val="284"/>
        </w:trPr>
        <w:tc>
          <w:tcPr>
            <w:tcW w:w="226" w:type="pct"/>
          </w:tcPr>
          <w:p w14:paraId="3407254C" w14:textId="77777777" w:rsidR="006A378E" w:rsidRPr="00507669" w:rsidRDefault="006A378E" w:rsidP="007D2DB0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66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688" w:type="pct"/>
          </w:tcPr>
          <w:p w14:paraId="112EA5C3" w14:textId="77777777" w:rsidR="006A378E" w:rsidRPr="00507669" w:rsidRDefault="006A378E" w:rsidP="007D2DB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Karta graficzna</w:t>
            </w:r>
          </w:p>
        </w:tc>
        <w:tc>
          <w:tcPr>
            <w:tcW w:w="3086" w:type="pct"/>
          </w:tcPr>
          <w:p w14:paraId="4599D273" w14:textId="77777777" w:rsidR="006A378E" w:rsidRPr="00507669" w:rsidRDefault="006A378E" w:rsidP="007D2DB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7669">
              <w:rPr>
                <w:rFonts w:ascii="Arial" w:hAnsi="Arial" w:cs="Arial"/>
                <w:sz w:val="18"/>
                <w:szCs w:val="18"/>
              </w:rPr>
              <w:t>Zintegrowana karta graficzna wykorzystująca pamięć RAM systemu dynamicznie przydzielaną na potrzeby grafiki.</w:t>
            </w:r>
          </w:p>
        </w:tc>
        <w:tc>
          <w:tcPr>
            <w:tcW w:w="1000" w:type="pct"/>
          </w:tcPr>
          <w:p w14:paraId="392B70DA" w14:textId="77777777" w:rsidR="006A378E" w:rsidRPr="00507669" w:rsidRDefault="006A378E" w:rsidP="007D2DB0">
            <w:pPr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Spełnia: TAK/NIE</w:t>
            </w:r>
          </w:p>
        </w:tc>
      </w:tr>
      <w:tr w:rsidR="006A378E" w:rsidRPr="00507669" w14:paraId="287A6234" w14:textId="77777777" w:rsidTr="007D2DB0">
        <w:trPr>
          <w:trHeight w:val="284"/>
        </w:trPr>
        <w:tc>
          <w:tcPr>
            <w:tcW w:w="226" w:type="pct"/>
          </w:tcPr>
          <w:p w14:paraId="3E9F68C8" w14:textId="77777777" w:rsidR="006A378E" w:rsidRPr="00507669" w:rsidRDefault="006A378E" w:rsidP="007D2DB0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66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688" w:type="pct"/>
          </w:tcPr>
          <w:p w14:paraId="04839854" w14:textId="77777777" w:rsidR="006A378E" w:rsidRPr="00507669" w:rsidRDefault="006A378E" w:rsidP="007D2DB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Wyposażenie multimedialne</w:t>
            </w:r>
          </w:p>
        </w:tc>
        <w:tc>
          <w:tcPr>
            <w:tcW w:w="3086" w:type="pct"/>
          </w:tcPr>
          <w:p w14:paraId="47776F8F" w14:textId="77777777" w:rsidR="006A378E" w:rsidRPr="00507669" w:rsidRDefault="006A378E" w:rsidP="007D2DB0">
            <w:pPr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sz w:val="18"/>
                <w:szCs w:val="18"/>
              </w:rPr>
              <w:t>Wbudowana zgodna z HD Audio karta dźwiękowa, wbudowane głośniki stereo, wbudowany mikrofon, k</w:t>
            </w:r>
            <w:r w:rsidRPr="00507669">
              <w:rPr>
                <w:rFonts w:ascii="Arial" w:hAnsi="Arial" w:cs="Arial"/>
                <w:bCs/>
                <w:sz w:val="18"/>
                <w:szCs w:val="18"/>
              </w:rPr>
              <w:t>amera internetowa o rozdzielczości min. HD trwale zainstalowana w obudowie matrycy.</w:t>
            </w:r>
          </w:p>
        </w:tc>
        <w:tc>
          <w:tcPr>
            <w:tcW w:w="1000" w:type="pct"/>
          </w:tcPr>
          <w:p w14:paraId="4BFF9EC2" w14:textId="77777777" w:rsidR="006A378E" w:rsidRPr="00507669" w:rsidRDefault="006A378E" w:rsidP="007D2DB0">
            <w:pPr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Spełnia: TAK/NIE</w:t>
            </w:r>
          </w:p>
        </w:tc>
      </w:tr>
      <w:tr w:rsidR="006A378E" w:rsidRPr="00507669" w14:paraId="1211780D" w14:textId="77777777" w:rsidTr="007D2DB0">
        <w:trPr>
          <w:trHeight w:val="284"/>
        </w:trPr>
        <w:tc>
          <w:tcPr>
            <w:tcW w:w="226" w:type="pct"/>
          </w:tcPr>
          <w:p w14:paraId="7A1623AD" w14:textId="77777777" w:rsidR="006A378E" w:rsidRPr="00507669" w:rsidRDefault="006A378E" w:rsidP="007D2DB0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66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688" w:type="pct"/>
          </w:tcPr>
          <w:p w14:paraId="3E63AC4B" w14:textId="77777777" w:rsidR="006A378E" w:rsidRPr="00507669" w:rsidRDefault="006A378E" w:rsidP="007D2DB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766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Obudowa</w:t>
            </w:r>
          </w:p>
        </w:tc>
        <w:tc>
          <w:tcPr>
            <w:tcW w:w="3086" w:type="pct"/>
          </w:tcPr>
          <w:p w14:paraId="10D58A3F" w14:textId="77777777" w:rsidR="006A378E" w:rsidRPr="00507669" w:rsidRDefault="006A378E" w:rsidP="007D2D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7669">
              <w:rPr>
                <w:rFonts w:ascii="Arial" w:hAnsi="Arial" w:cs="Arial"/>
                <w:bCs/>
                <w:sz w:val="18"/>
                <w:szCs w:val="18"/>
              </w:rPr>
              <w:t>Obudowa notebooka wzmocniona, szkielet i zawiasy notebooka wykonan</w:t>
            </w:r>
            <w:r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Pr="00507669">
              <w:rPr>
                <w:rFonts w:ascii="Arial" w:hAnsi="Arial" w:cs="Arial"/>
                <w:bCs/>
                <w:sz w:val="18"/>
                <w:szCs w:val="18"/>
              </w:rPr>
              <w:t xml:space="preserve"> z wzmacnianego metalu.</w:t>
            </w:r>
          </w:p>
        </w:tc>
        <w:tc>
          <w:tcPr>
            <w:tcW w:w="1000" w:type="pct"/>
          </w:tcPr>
          <w:p w14:paraId="6B2553EC" w14:textId="77777777" w:rsidR="006A378E" w:rsidRPr="00507669" w:rsidRDefault="006A378E" w:rsidP="007D2DB0">
            <w:pPr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Spełnia: TAK/NIE</w:t>
            </w:r>
          </w:p>
        </w:tc>
      </w:tr>
      <w:tr w:rsidR="006A378E" w:rsidRPr="00507669" w14:paraId="22402AA8" w14:textId="77777777" w:rsidTr="007D2DB0">
        <w:trPr>
          <w:trHeight w:val="284"/>
        </w:trPr>
        <w:tc>
          <w:tcPr>
            <w:tcW w:w="226" w:type="pct"/>
          </w:tcPr>
          <w:p w14:paraId="4337532E" w14:textId="77777777" w:rsidR="006A378E" w:rsidRPr="00507669" w:rsidRDefault="006A378E" w:rsidP="007D2DB0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66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lastRenderedPageBreak/>
              <w:t>8.</w:t>
            </w:r>
          </w:p>
        </w:tc>
        <w:tc>
          <w:tcPr>
            <w:tcW w:w="688" w:type="pct"/>
          </w:tcPr>
          <w:p w14:paraId="3C7ED7FD" w14:textId="77777777" w:rsidR="006A378E" w:rsidRPr="00507669" w:rsidRDefault="006A378E" w:rsidP="007D2DB0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Płyta główna</w:t>
            </w:r>
          </w:p>
        </w:tc>
        <w:tc>
          <w:tcPr>
            <w:tcW w:w="3086" w:type="pct"/>
          </w:tcPr>
          <w:p w14:paraId="6930DB4D" w14:textId="77777777" w:rsidR="006A378E" w:rsidRPr="00507669" w:rsidRDefault="006A378E" w:rsidP="007D2D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Zaprojektowana i wyprodukowana przez producenta komputera wyposażona w interfejs SATA III (6 </w:t>
            </w:r>
            <w:proofErr w:type="spellStart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Gb</w:t>
            </w:r>
            <w:proofErr w:type="spellEnd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/s) do obsługi dysków twardych. Płyta główna i konstrukcja laptopa wspierająca konfiguracje dwudyskową SSD M.2 + HDD 2,5’’.</w:t>
            </w:r>
          </w:p>
        </w:tc>
        <w:tc>
          <w:tcPr>
            <w:tcW w:w="1000" w:type="pct"/>
          </w:tcPr>
          <w:p w14:paraId="125A0360" w14:textId="77777777" w:rsidR="006A378E" w:rsidRPr="00507669" w:rsidRDefault="006A378E" w:rsidP="007D2DB0">
            <w:pPr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Spełnia: TAK/NIE</w:t>
            </w:r>
          </w:p>
        </w:tc>
      </w:tr>
      <w:tr w:rsidR="006A378E" w:rsidRPr="00507669" w14:paraId="32DEA0B2" w14:textId="77777777" w:rsidTr="007D2DB0">
        <w:trPr>
          <w:trHeight w:val="284"/>
        </w:trPr>
        <w:tc>
          <w:tcPr>
            <w:tcW w:w="226" w:type="pct"/>
          </w:tcPr>
          <w:p w14:paraId="12B12C07" w14:textId="77777777" w:rsidR="006A378E" w:rsidRPr="00507669" w:rsidRDefault="006A378E" w:rsidP="007D2DB0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9</w:t>
            </w:r>
            <w:r w:rsidRPr="0050766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688" w:type="pct"/>
          </w:tcPr>
          <w:p w14:paraId="31F2B67A" w14:textId="77777777" w:rsidR="006A378E" w:rsidRPr="00507669" w:rsidRDefault="006A378E" w:rsidP="007D2DB0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66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Ekran</w:t>
            </w:r>
          </w:p>
        </w:tc>
        <w:tc>
          <w:tcPr>
            <w:tcW w:w="3086" w:type="pct"/>
          </w:tcPr>
          <w:p w14:paraId="474F270F" w14:textId="77777777" w:rsidR="006A378E" w:rsidRPr="00507669" w:rsidRDefault="006A378E" w:rsidP="007D2D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7669">
              <w:rPr>
                <w:rFonts w:ascii="Arial" w:hAnsi="Arial" w:cs="Arial"/>
                <w:sz w:val="18"/>
                <w:szCs w:val="18"/>
              </w:rPr>
              <w:t>15,6" o rozdzielczości FHD (1920 x 1080) z podświetleniem LED, matryca matowa, jasność min. 220nits, kontrast 400:1</w:t>
            </w:r>
          </w:p>
        </w:tc>
        <w:tc>
          <w:tcPr>
            <w:tcW w:w="1000" w:type="pct"/>
          </w:tcPr>
          <w:p w14:paraId="429A41E4" w14:textId="77777777" w:rsidR="006A378E" w:rsidRPr="00507669" w:rsidRDefault="006A378E" w:rsidP="007D2DB0">
            <w:pPr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Spełnia: TAK/NIE</w:t>
            </w:r>
          </w:p>
        </w:tc>
      </w:tr>
      <w:tr w:rsidR="006A378E" w:rsidRPr="00507669" w14:paraId="143CAE67" w14:textId="77777777" w:rsidTr="007D2DB0">
        <w:trPr>
          <w:trHeight w:val="284"/>
        </w:trPr>
        <w:tc>
          <w:tcPr>
            <w:tcW w:w="226" w:type="pct"/>
          </w:tcPr>
          <w:p w14:paraId="21C7907A" w14:textId="77777777" w:rsidR="006A378E" w:rsidRPr="00507669" w:rsidRDefault="006A378E" w:rsidP="007D2DB0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66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</w:t>
            </w:r>
            <w:r w:rsidRPr="0050766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688" w:type="pct"/>
          </w:tcPr>
          <w:p w14:paraId="7FFE5A8E" w14:textId="77777777" w:rsidR="006A378E" w:rsidRPr="00507669" w:rsidRDefault="006A378E" w:rsidP="007D2DB0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66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Wbudowane porty i złącza</w:t>
            </w:r>
          </w:p>
        </w:tc>
        <w:tc>
          <w:tcPr>
            <w:tcW w:w="3086" w:type="pct"/>
          </w:tcPr>
          <w:p w14:paraId="5BE4E94D" w14:textId="77777777" w:rsidR="006A378E" w:rsidRPr="00507669" w:rsidRDefault="006A378E" w:rsidP="007D2D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3 x USB w tym min.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x USB 3.2, złącze słuchawek i złącze mikrofonu typu COMBO, HDMI min. 1.4, port LAN RJ-45, 1 x czytnik kart pamięci SD, 1 x port zasilania </w:t>
            </w:r>
            <w:proofErr w:type="spellStart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DCin</w:t>
            </w:r>
            <w:proofErr w:type="spellEnd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. Zamawiający nie dopuszcza adapterów lub przejściówek w celu osiągnięcia wymaganej ilości portów USB.</w:t>
            </w:r>
          </w:p>
        </w:tc>
        <w:tc>
          <w:tcPr>
            <w:tcW w:w="1000" w:type="pct"/>
          </w:tcPr>
          <w:p w14:paraId="77D72894" w14:textId="77777777" w:rsidR="006A378E" w:rsidRPr="00507669" w:rsidRDefault="006A378E" w:rsidP="007D2DB0">
            <w:pPr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Spełnia: TAK/NIE</w:t>
            </w:r>
          </w:p>
        </w:tc>
      </w:tr>
      <w:tr w:rsidR="006A378E" w:rsidRPr="00507669" w14:paraId="2F38A892" w14:textId="77777777" w:rsidTr="007D2DB0">
        <w:trPr>
          <w:trHeight w:val="284"/>
        </w:trPr>
        <w:tc>
          <w:tcPr>
            <w:tcW w:w="226" w:type="pct"/>
          </w:tcPr>
          <w:p w14:paraId="76FB69F9" w14:textId="77777777" w:rsidR="006A378E" w:rsidRPr="00507669" w:rsidRDefault="006A378E" w:rsidP="007D2DB0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66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</w:t>
            </w:r>
            <w:r w:rsidRPr="0050766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688" w:type="pct"/>
          </w:tcPr>
          <w:p w14:paraId="261D7D61" w14:textId="77777777" w:rsidR="006A378E" w:rsidRPr="00507669" w:rsidRDefault="006A378E" w:rsidP="007D2DB0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Klawiatura</w:t>
            </w:r>
          </w:p>
        </w:tc>
        <w:tc>
          <w:tcPr>
            <w:tcW w:w="3086" w:type="pct"/>
          </w:tcPr>
          <w:p w14:paraId="545FB8E5" w14:textId="77777777" w:rsidR="006A378E" w:rsidRPr="00507669" w:rsidRDefault="006A378E" w:rsidP="007D2DB0">
            <w:pPr>
              <w:outlineLvl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Pełnowymiarowa z wydzielonymi pełnowymiarowymi klawiszami numerycznymi w prawej części klawiatury, w układzie US-QWERTY, klawiatura musi być wyposażona w 2 klawisze ALT (prawy i lewy).</w:t>
            </w:r>
          </w:p>
        </w:tc>
        <w:tc>
          <w:tcPr>
            <w:tcW w:w="1000" w:type="pct"/>
          </w:tcPr>
          <w:p w14:paraId="77450E0B" w14:textId="77777777" w:rsidR="006A378E" w:rsidRPr="00507669" w:rsidRDefault="006A378E" w:rsidP="007D2DB0">
            <w:pPr>
              <w:outlineLvl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Spełnia: TAK/NIE</w:t>
            </w:r>
          </w:p>
        </w:tc>
      </w:tr>
      <w:tr w:rsidR="006A378E" w:rsidRPr="00507669" w14:paraId="0ABA021B" w14:textId="77777777" w:rsidTr="007D2DB0">
        <w:trPr>
          <w:trHeight w:val="284"/>
        </w:trPr>
        <w:tc>
          <w:tcPr>
            <w:tcW w:w="226" w:type="pct"/>
          </w:tcPr>
          <w:p w14:paraId="2BA7A429" w14:textId="77777777" w:rsidR="006A378E" w:rsidRPr="00507669" w:rsidRDefault="006A378E" w:rsidP="007D2DB0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66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</w:t>
            </w:r>
            <w:r w:rsidRPr="0050766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688" w:type="pct"/>
          </w:tcPr>
          <w:p w14:paraId="5951786F" w14:textId="77777777" w:rsidR="006A378E" w:rsidRPr="00507669" w:rsidRDefault="006A378E" w:rsidP="007D2DB0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Urządzenie wskazujące</w:t>
            </w:r>
          </w:p>
        </w:tc>
        <w:tc>
          <w:tcPr>
            <w:tcW w:w="3086" w:type="pct"/>
          </w:tcPr>
          <w:p w14:paraId="2586155D" w14:textId="77777777" w:rsidR="006A378E" w:rsidRPr="00507669" w:rsidRDefault="006A378E" w:rsidP="007D2DB0">
            <w:pPr>
              <w:outlineLvl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Touchpad</w:t>
            </w:r>
            <w:proofErr w:type="spellEnd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(płytka dotykowa) wbudowana w obudowę notebooka.</w:t>
            </w:r>
          </w:p>
        </w:tc>
        <w:tc>
          <w:tcPr>
            <w:tcW w:w="1000" w:type="pct"/>
          </w:tcPr>
          <w:p w14:paraId="23EE5EDD" w14:textId="77777777" w:rsidR="006A378E" w:rsidRPr="00507669" w:rsidRDefault="006A378E" w:rsidP="007D2DB0">
            <w:pPr>
              <w:outlineLvl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Spełnia: TAK/NIE</w:t>
            </w:r>
          </w:p>
        </w:tc>
      </w:tr>
      <w:tr w:rsidR="006A378E" w:rsidRPr="00507669" w14:paraId="4E2399B2" w14:textId="77777777" w:rsidTr="007D2DB0">
        <w:trPr>
          <w:trHeight w:val="284"/>
        </w:trPr>
        <w:tc>
          <w:tcPr>
            <w:tcW w:w="226" w:type="pct"/>
          </w:tcPr>
          <w:p w14:paraId="1CEF73AB" w14:textId="77777777" w:rsidR="006A378E" w:rsidRPr="00507669" w:rsidRDefault="006A378E" w:rsidP="007D2DB0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66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</w:t>
            </w:r>
            <w:r w:rsidRPr="0050766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688" w:type="pct"/>
          </w:tcPr>
          <w:p w14:paraId="293520E4" w14:textId="77777777" w:rsidR="006A378E" w:rsidRPr="00507669" w:rsidRDefault="006A378E" w:rsidP="007D2DB0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WiFi</w:t>
            </w:r>
            <w:proofErr w:type="spellEnd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086" w:type="pct"/>
          </w:tcPr>
          <w:p w14:paraId="763BA663" w14:textId="77777777" w:rsidR="006A378E" w:rsidRPr="00507669" w:rsidRDefault="006A378E" w:rsidP="007D2DB0">
            <w:pPr>
              <w:outlineLvl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Wbudowana karta sieciowa, pracująca w standardzie 802.11AC.</w:t>
            </w:r>
          </w:p>
        </w:tc>
        <w:tc>
          <w:tcPr>
            <w:tcW w:w="1000" w:type="pct"/>
          </w:tcPr>
          <w:p w14:paraId="696B22D1" w14:textId="77777777" w:rsidR="006A378E" w:rsidRPr="00507669" w:rsidRDefault="006A378E" w:rsidP="007D2DB0">
            <w:pPr>
              <w:outlineLvl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Spełnia: TAK/NIE</w:t>
            </w:r>
          </w:p>
        </w:tc>
      </w:tr>
      <w:tr w:rsidR="006A378E" w:rsidRPr="00507669" w14:paraId="33F440A6" w14:textId="77777777" w:rsidTr="007D2DB0">
        <w:trPr>
          <w:trHeight w:val="284"/>
        </w:trPr>
        <w:tc>
          <w:tcPr>
            <w:tcW w:w="226" w:type="pct"/>
          </w:tcPr>
          <w:p w14:paraId="46CC1F79" w14:textId="77777777" w:rsidR="006A378E" w:rsidRPr="00507669" w:rsidRDefault="006A378E" w:rsidP="007D2DB0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66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4</w:t>
            </w:r>
            <w:r w:rsidRPr="0050766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688" w:type="pct"/>
          </w:tcPr>
          <w:p w14:paraId="1FE04EAF" w14:textId="77777777" w:rsidR="006A378E" w:rsidRPr="00507669" w:rsidRDefault="006A378E" w:rsidP="007D2DB0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LAN</w:t>
            </w:r>
          </w:p>
        </w:tc>
        <w:tc>
          <w:tcPr>
            <w:tcW w:w="3086" w:type="pct"/>
          </w:tcPr>
          <w:p w14:paraId="7B374E5C" w14:textId="77777777" w:rsidR="006A378E" w:rsidRPr="00507669" w:rsidRDefault="006A378E" w:rsidP="007D2DB0">
            <w:pPr>
              <w:outlineLvl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Wbudowana karta sieciowa LAN 10/100/1000 Ethernet RJ 45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integrowana trwale z płytą główną.</w:t>
            </w:r>
          </w:p>
        </w:tc>
        <w:tc>
          <w:tcPr>
            <w:tcW w:w="1000" w:type="pct"/>
          </w:tcPr>
          <w:p w14:paraId="13C627DF" w14:textId="77777777" w:rsidR="006A378E" w:rsidRPr="00507669" w:rsidRDefault="006A378E" w:rsidP="007D2DB0">
            <w:pPr>
              <w:outlineLvl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Spełnia: TAK/NIE</w:t>
            </w:r>
          </w:p>
        </w:tc>
      </w:tr>
      <w:tr w:rsidR="006A378E" w:rsidRPr="00507669" w14:paraId="2D54B283" w14:textId="77777777" w:rsidTr="007D2DB0">
        <w:trPr>
          <w:trHeight w:val="284"/>
        </w:trPr>
        <w:tc>
          <w:tcPr>
            <w:tcW w:w="226" w:type="pct"/>
          </w:tcPr>
          <w:p w14:paraId="3C60E158" w14:textId="77777777" w:rsidR="006A378E" w:rsidRPr="00507669" w:rsidRDefault="006A378E" w:rsidP="007D2DB0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66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5</w:t>
            </w:r>
            <w:r w:rsidRPr="0050766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688" w:type="pct"/>
          </w:tcPr>
          <w:p w14:paraId="6BB1B9EB" w14:textId="77777777" w:rsidR="006A378E" w:rsidRPr="00507669" w:rsidRDefault="006A378E" w:rsidP="007D2DB0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Bluetooth</w:t>
            </w:r>
          </w:p>
        </w:tc>
        <w:tc>
          <w:tcPr>
            <w:tcW w:w="3086" w:type="pct"/>
          </w:tcPr>
          <w:p w14:paraId="1C365B1E" w14:textId="77777777" w:rsidR="006A378E" w:rsidRPr="00507669" w:rsidRDefault="006A378E" w:rsidP="007D2DB0">
            <w:pPr>
              <w:outlineLvl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Wbudowany moduł Bluetooth min. 4.1.</w:t>
            </w:r>
          </w:p>
        </w:tc>
        <w:tc>
          <w:tcPr>
            <w:tcW w:w="1000" w:type="pct"/>
          </w:tcPr>
          <w:p w14:paraId="6C52535B" w14:textId="77777777" w:rsidR="006A378E" w:rsidRPr="00507669" w:rsidRDefault="006A378E" w:rsidP="007D2DB0">
            <w:pPr>
              <w:outlineLvl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Spełnia: TAK/NIE</w:t>
            </w:r>
          </w:p>
        </w:tc>
      </w:tr>
      <w:tr w:rsidR="006A378E" w:rsidRPr="00507669" w14:paraId="7C8F3E6D" w14:textId="77777777" w:rsidTr="007D2DB0">
        <w:trPr>
          <w:trHeight w:val="284"/>
        </w:trPr>
        <w:tc>
          <w:tcPr>
            <w:tcW w:w="226" w:type="pct"/>
          </w:tcPr>
          <w:p w14:paraId="25510729" w14:textId="77777777" w:rsidR="006A378E" w:rsidRPr="00507669" w:rsidRDefault="006A378E" w:rsidP="007D2DB0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66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6</w:t>
            </w:r>
            <w:r w:rsidRPr="0050766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688" w:type="pct"/>
          </w:tcPr>
          <w:p w14:paraId="308C72E2" w14:textId="77777777" w:rsidR="006A378E" w:rsidRPr="00507669" w:rsidRDefault="006A378E" w:rsidP="007D2DB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Chipset</w:t>
            </w:r>
          </w:p>
        </w:tc>
        <w:tc>
          <w:tcPr>
            <w:tcW w:w="3086" w:type="pct"/>
          </w:tcPr>
          <w:p w14:paraId="17200A6A" w14:textId="77777777" w:rsidR="006A378E" w:rsidRPr="00507669" w:rsidRDefault="006A378E" w:rsidP="007D2DB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Zaprojektowany i wykonany do pracy w komputerach przenośnych, dostosowany do zaoferowanego procesora.</w:t>
            </w:r>
          </w:p>
        </w:tc>
        <w:tc>
          <w:tcPr>
            <w:tcW w:w="1000" w:type="pct"/>
          </w:tcPr>
          <w:p w14:paraId="433C54D5" w14:textId="77777777" w:rsidR="006A378E" w:rsidRPr="00507669" w:rsidRDefault="006A378E" w:rsidP="007D2DB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Spełnia: TAK/NIE</w:t>
            </w:r>
          </w:p>
        </w:tc>
      </w:tr>
      <w:tr w:rsidR="006A378E" w:rsidRPr="00507669" w14:paraId="284F4E11" w14:textId="77777777" w:rsidTr="007D2DB0">
        <w:trPr>
          <w:trHeight w:val="284"/>
        </w:trPr>
        <w:tc>
          <w:tcPr>
            <w:tcW w:w="226" w:type="pct"/>
          </w:tcPr>
          <w:p w14:paraId="1E5ACDA4" w14:textId="77777777" w:rsidR="006A378E" w:rsidRPr="00507669" w:rsidRDefault="006A378E" w:rsidP="007D2DB0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66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7</w:t>
            </w:r>
            <w:r w:rsidRPr="0050766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688" w:type="pct"/>
          </w:tcPr>
          <w:p w14:paraId="1C8FD1BD" w14:textId="77777777" w:rsidR="006A378E" w:rsidRPr="00507669" w:rsidRDefault="006A378E" w:rsidP="007D2DB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Bateria </w:t>
            </w:r>
          </w:p>
        </w:tc>
        <w:tc>
          <w:tcPr>
            <w:tcW w:w="3086" w:type="pct"/>
          </w:tcPr>
          <w:p w14:paraId="546E0C3C" w14:textId="77777777" w:rsidR="006A378E" w:rsidRPr="00507669" w:rsidRDefault="006A378E" w:rsidP="007D2DB0">
            <w:pPr>
              <w:rPr>
                <w:rFonts w:ascii="Arial" w:hAnsi="Arial" w:cs="Arial"/>
                <w:sz w:val="18"/>
                <w:szCs w:val="18"/>
              </w:rPr>
            </w:pPr>
            <w:r w:rsidRPr="001D1FD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Bateria o pojemności min. 3440 </w:t>
            </w:r>
            <w:proofErr w:type="spellStart"/>
            <w:r w:rsidRPr="001D1FD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mAh</w:t>
            </w:r>
            <w:proofErr w:type="spellEnd"/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</w:t>
            </w:r>
          </w:p>
          <w:p w14:paraId="1CD84C11" w14:textId="77777777" w:rsidR="006A378E" w:rsidRPr="0063545E" w:rsidRDefault="006A378E" w:rsidP="007D2DB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7669">
              <w:rPr>
                <w:rFonts w:ascii="Arial" w:hAnsi="Arial" w:cs="Arial"/>
                <w:sz w:val="18"/>
                <w:szCs w:val="18"/>
              </w:rPr>
              <w:t xml:space="preserve">Zasilacz </w:t>
            </w:r>
            <w:r w:rsidRPr="00507669">
              <w:rPr>
                <w:rFonts w:ascii="Arial" w:hAnsi="Arial" w:cs="Arial"/>
                <w:bCs/>
                <w:sz w:val="18"/>
                <w:szCs w:val="18"/>
              </w:rPr>
              <w:t>z</w:t>
            </w:r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ewnętrzny, pracujący w sieci elektrycznej 230V 50Hz.</w:t>
            </w:r>
          </w:p>
        </w:tc>
        <w:tc>
          <w:tcPr>
            <w:tcW w:w="1000" w:type="pct"/>
          </w:tcPr>
          <w:p w14:paraId="30EADBBA" w14:textId="77777777" w:rsidR="006A378E" w:rsidRDefault="006A378E" w:rsidP="007D2DB0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Pojemność baterii:……..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mAh</w:t>
            </w:r>
            <w:proofErr w:type="spellEnd"/>
          </w:p>
          <w:p w14:paraId="3CFC4736" w14:textId="77777777" w:rsidR="006A378E" w:rsidRDefault="006A378E" w:rsidP="007D2DB0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Spełnia: TAK/NIE</w:t>
            </w:r>
          </w:p>
          <w:p w14:paraId="3544B7E3" w14:textId="77777777" w:rsidR="006A378E" w:rsidRPr="00507669" w:rsidRDefault="006A378E" w:rsidP="007D2DB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A378E" w:rsidRPr="00507669" w14:paraId="03826992" w14:textId="77777777" w:rsidTr="007D2DB0">
        <w:trPr>
          <w:trHeight w:val="284"/>
        </w:trPr>
        <w:tc>
          <w:tcPr>
            <w:tcW w:w="226" w:type="pct"/>
          </w:tcPr>
          <w:p w14:paraId="0572AA69" w14:textId="77777777" w:rsidR="006A378E" w:rsidRPr="00507669" w:rsidRDefault="006A378E" w:rsidP="007D2DB0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18</w:t>
            </w:r>
            <w:r w:rsidRPr="0050766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688" w:type="pct"/>
          </w:tcPr>
          <w:p w14:paraId="1B003585" w14:textId="77777777" w:rsidR="006A378E" w:rsidRPr="00507669" w:rsidRDefault="006A378E" w:rsidP="007D2DB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766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Bezpieczeństwo</w:t>
            </w:r>
          </w:p>
        </w:tc>
        <w:tc>
          <w:tcPr>
            <w:tcW w:w="3086" w:type="pct"/>
          </w:tcPr>
          <w:p w14:paraId="7211EBB5" w14:textId="77777777" w:rsidR="006A378E" w:rsidRPr="00507669" w:rsidRDefault="006A378E" w:rsidP="007D2D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66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Komputer wyposażony w moduł TPM 2.0</w:t>
            </w:r>
          </w:p>
          <w:p w14:paraId="348C6807" w14:textId="77777777" w:rsidR="006A378E" w:rsidRPr="00507669" w:rsidRDefault="006A378E" w:rsidP="007D2DB0">
            <w:pPr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bCs/>
                <w:sz w:val="18"/>
                <w:szCs w:val="18"/>
              </w:rPr>
              <w:t xml:space="preserve">Dysk systemowy zawierający funkcję </w:t>
            </w:r>
            <w:proofErr w:type="spellStart"/>
            <w:r w:rsidRPr="00507669">
              <w:rPr>
                <w:rFonts w:ascii="Arial" w:hAnsi="Arial" w:cs="Arial"/>
                <w:bCs/>
                <w:sz w:val="18"/>
                <w:szCs w:val="18"/>
              </w:rPr>
              <w:t>recovery</w:t>
            </w:r>
            <w:proofErr w:type="spellEnd"/>
            <w:r w:rsidRPr="00507669">
              <w:rPr>
                <w:rFonts w:ascii="Arial" w:hAnsi="Arial" w:cs="Arial"/>
                <w:bCs/>
                <w:sz w:val="18"/>
                <w:szCs w:val="18"/>
              </w:rPr>
              <w:t xml:space="preserve"> umożliwiając</w:t>
            </w:r>
            <w:r>
              <w:rPr>
                <w:rFonts w:ascii="Arial" w:hAnsi="Arial" w:cs="Arial"/>
                <w:bCs/>
                <w:sz w:val="18"/>
                <w:szCs w:val="18"/>
              </w:rPr>
              <w:t>ą</w:t>
            </w:r>
            <w:r w:rsidRPr="00507669">
              <w:rPr>
                <w:rFonts w:ascii="Arial" w:hAnsi="Arial" w:cs="Arial"/>
                <w:bCs/>
                <w:sz w:val="18"/>
                <w:szCs w:val="18"/>
              </w:rPr>
              <w:t xml:space="preserve"> odtworzenie systemu operacyjnego fabrycznie zainstalowanego na komputerze po awarii</w:t>
            </w:r>
          </w:p>
        </w:tc>
        <w:tc>
          <w:tcPr>
            <w:tcW w:w="1000" w:type="pct"/>
          </w:tcPr>
          <w:p w14:paraId="097FB654" w14:textId="77777777" w:rsidR="006A378E" w:rsidRPr="00507669" w:rsidRDefault="006A378E" w:rsidP="007D2DB0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Spełnia: TAK/NIE</w:t>
            </w:r>
          </w:p>
        </w:tc>
      </w:tr>
      <w:tr w:rsidR="006A378E" w:rsidRPr="00507669" w14:paraId="2366B09F" w14:textId="77777777" w:rsidTr="007D2DB0">
        <w:trPr>
          <w:trHeight w:val="284"/>
        </w:trPr>
        <w:tc>
          <w:tcPr>
            <w:tcW w:w="226" w:type="pct"/>
          </w:tcPr>
          <w:p w14:paraId="3D18AA3B" w14:textId="77777777" w:rsidR="006A378E" w:rsidRPr="00507669" w:rsidRDefault="006A378E" w:rsidP="007D2DB0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66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9</w:t>
            </w:r>
            <w:r w:rsidRPr="0050766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688" w:type="pct"/>
          </w:tcPr>
          <w:p w14:paraId="76476901" w14:textId="77777777" w:rsidR="006A378E" w:rsidRPr="00507669" w:rsidRDefault="006A378E" w:rsidP="007D2DB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766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BIOS</w:t>
            </w:r>
          </w:p>
        </w:tc>
        <w:tc>
          <w:tcPr>
            <w:tcW w:w="3086" w:type="pct"/>
          </w:tcPr>
          <w:p w14:paraId="2C9447D2" w14:textId="77777777" w:rsidR="006A378E" w:rsidRPr="00507669" w:rsidRDefault="006A378E" w:rsidP="007D2DB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7669">
              <w:rPr>
                <w:rFonts w:ascii="Arial" w:hAnsi="Arial" w:cs="Arial"/>
                <w:bCs/>
                <w:sz w:val="18"/>
                <w:szCs w:val="18"/>
              </w:rPr>
              <w:t>BIOS zgodny ze specyfikacją UEFI.</w:t>
            </w:r>
          </w:p>
          <w:p w14:paraId="4F9411E3" w14:textId="77777777" w:rsidR="006A378E" w:rsidRPr="00507669" w:rsidRDefault="006A378E" w:rsidP="007D2DB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7669">
              <w:rPr>
                <w:rFonts w:ascii="Arial" w:hAnsi="Arial" w:cs="Arial"/>
                <w:bCs/>
                <w:sz w:val="18"/>
                <w:szCs w:val="18"/>
              </w:rPr>
              <w:t>Pełna obsługa za pomocą klawiatury i myszy.</w:t>
            </w:r>
          </w:p>
          <w:p w14:paraId="7E7F200E" w14:textId="77777777" w:rsidR="006A378E" w:rsidRPr="00507669" w:rsidRDefault="006A378E" w:rsidP="007D2DB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7669">
              <w:rPr>
                <w:rFonts w:ascii="Arial" w:hAnsi="Arial" w:cs="Arial"/>
                <w:bCs/>
                <w:sz w:val="18"/>
                <w:szCs w:val="18"/>
              </w:rPr>
              <w:t>Funkcja blokowania/odblokowania portów USB.</w:t>
            </w:r>
          </w:p>
          <w:p w14:paraId="6DFDBD2F" w14:textId="77777777" w:rsidR="006A378E" w:rsidRPr="00507669" w:rsidRDefault="006A378E" w:rsidP="007D2DB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7669"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Możliwość, ustawienia hasła dla administratora oraz użytkownika dla </w:t>
            </w:r>
            <w:proofErr w:type="spellStart"/>
            <w:r w:rsidRPr="00507669">
              <w:rPr>
                <w:rFonts w:ascii="Arial" w:hAnsi="Arial" w:cs="Arial"/>
                <w:bCs/>
                <w:sz w:val="18"/>
                <w:szCs w:val="18"/>
              </w:rPr>
              <w:t>BIOS’u</w:t>
            </w:r>
            <w:proofErr w:type="spellEnd"/>
            <w:r w:rsidRPr="00507669">
              <w:rPr>
                <w:rFonts w:ascii="Arial" w:hAnsi="Arial" w:cs="Arial"/>
                <w:bCs/>
                <w:sz w:val="18"/>
                <w:szCs w:val="18"/>
              </w:rPr>
              <w:t xml:space="preserve">, po podaniu hasła użytkownika możliwość jedynie odczytania informacji, brak możliwości </w:t>
            </w:r>
            <w:proofErr w:type="spellStart"/>
            <w:r w:rsidRPr="00507669">
              <w:rPr>
                <w:rFonts w:ascii="Arial" w:hAnsi="Arial" w:cs="Arial"/>
                <w:bCs/>
                <w:sz w:val="18"/>
                <w:szCs w:val="18"/>
              </w:rPr>
              <w:t>wł</w:t>
            </w:r>
            <w:proofErr w:type="spellEnd"/>
            <w:r w:rsidRPr="00507669">
              <w:rPr>
                <w:rFonts w:ascii="Arial" w:hAnsi="Arial" w:cs="Arial"/>
                <w:bCs/>
                <w:sz w:val="18"/>
                <w:szCs w:val="18"/>
              </w:rPr>
              <w:t>/wy funkcji. Hasła silne opatrzone o litery, cyfry i znaki specjalne.</w:t>
            </w:r>
          </w:p>
          <w:p w14:paraId="3A4F96E8" w14:textId="77777777" w:rsidR="006A378E" w:rsidRPr="00507669" w:rsidRDefault="006A378E" w:rsidP="007D2DB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7669">
              <w:rPr>
                <w:rFonts w:ascii="Arial" w:hAnsi="Arial" w:cs="Arial"/>
                <w:bCs/>
                <w:sz w:val="18"/>
                <w:szCs w:val="18"/>
              </w:rPr>
              <w:t>BIOS musi umożliwiać przeprowadzeni</w:t>
            </w:r>
            <w:r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Pr="00507669">
              <w:rPr>
                <w:rFonts w:ascii="Arial" w:hAnsi="Arial" w:cs="Arial"/>
                <w:bCs/>
                <w:sz w:val="18"/>
                <w:szCs w:val="18"/>
              </w:rPr>
              <w:t xml:space="preserve"> inwentaryzacji sprzętowej poprzez wyświetlenie informacji o: </w:t>
            </w:r>
          </w:p>
          <w:p w14:paraId="1A5D0C3D" w14:textId="77777777" w:rsidR="006A378E" w:rsidRPr="00507669" w:rsidRDefault="006A378E" w:rsidP="007D2DB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7669">
              <w:rPr>
                <w:rFonts w:ascii="Arial" w:hAnsi="Arial" w:cs="Arial"/>
                <w:bCs/>
                <w:sz w:val="18"/>
                <w:szCs w:val="18"/>
              </w:rPr>
              <w:t>- wersji BIOS,</w:t>
            </w:r>
          </w:p>
          <w:p w14:paraId="7EAB3E59" w14:textId="77777777" w:rsidR="006A378E" w:rsidRPr="00507669" w:rsidRDefault="006A378E" w:rsidP="007D2DB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7669">
              <w:rPr>
                <w:rFonts w:ascii="Arial" w:hAnsi="Arial" w:cs="Arial"/>
                <w:bCs/>
                <w:sz w:val="18"/>
                <w:szCs w:val="18"/>
              </w:rPr>
              <w:t xml:space="preserve">- numerze seryjnym komputera, </w:t>
            </w:r>
          </w:p>
          <w:p w14:paraId="0A83D366" w14:textId="77777777" w:rsidR="006A378E" w:rsidRPr="00507669" w:rsidRDefault="006A378E" w:rsidP="007D2DB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7669">
              <w:rPr>
                <w:rFonts w:ascii="Arial" w:hAnsi="Arial" w:cs="Arial"/>
                <w:bCs/>
                <w:sz w:val="18"/>
                <w:szCs w:val="18"/>
              </w:rPr>
              <w:t xml:space="preserve">- wielkości, prędkości i sposobie obsadzenia zainstalowanej pamięci RAM,  </w:t>
            </w:r>
          </w:p>
          <w:p w14:paraId="7E51954A" w14:textId="77777777" w:rsidR="006A378E" w:rsidRPr="00507669" w:rsidRDefault="006A378E" w:rsidP="007D2DB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7669">
              <w:rPr>
                <w:rFonts w:ascii="Arial" w:hAnsi="Arial" w:cs="Arial"/>
                <w:bCs/>
                <w:sz w:val="18"/>
                <w:szCs w:val="18"/>
              </w:rPr>
              <w:t xml:space="preserve">- typie zainstalowanego procesora, </w:t>
            </w:r>
          </w:p>
          <w:p w14:paraId="1AD942A7" w14:textId="77777777" w:rsidR="006A378E" w:rsidRPr="00507669" w:rsidRDefault="006A378E" w:rsidP="007D2DB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7669">
              <w:rPr>
                <w:rFonts w:ascii="Arial" w:hAnsi="Arial" w:cs="Arial"/>
                <w:bCs/>
                <w:sz w:val="18"/>
                <w:szCs w:val="18"/>
              </w:rPr>
              <w:t xml:space="preserve">- zainstalowanym dysku twardym (pojemność, model), </w:t>
            </w:r>
          </w:p>
          <w:p w14:paraId="1BDEC36E" w14:textId="77777777" w:rsidR="006A378E" w:rsidRPr="00507669" w:rsidRDefault="006A378E" w:rsidP="007D2DB0">
            <w:pPr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bCs/>
                <w:sz w:val="18"/>
                <w:szCs w:val="18"/>
              </w:rPr>
              <w:t>- MAC adresie wbudowanej w płytę główną karty sieciowej.</w:t>
            </w:r>
          </w:p>
        </w:tc>
        <w:tc>
          <w:tcPr>
            <w:tcW w:w="1000" w:type="pct"/>
          </w:tcPr>
          <w:p w14:paraId="4BFC26BB" w14:textId="77777777" w:rsidR="006A378E" w:rsidRPr="00507669" w:rsidRDefault="006A378E" w:rsidP="007D2DB0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lastRenderedPageBreak/>
              <w:t>Spełnia: TAK/NIE</w:t>
            </w:r>
          </w:p>
        </w:tc>
      </w:tr>
      <w:tr w:rsidR="006A378E" w:rsidRPr="00507669" w14:paraId="55DD3A44" w14:textId="77777777" w:rsidTr="007D2DB0">
        <w:trPr>
          <w:trHeight w:val="284"/>
        </w:trPr>
        <w:tc>
          <w:tcPr>
            <w:tcW w:w="226" w:type="pct"/>
          </w:tcPr>
          <w:p w14:paraId="359291B0" w14:textId="77777777" w:rsidR="006A378E" w:rsidRPr="00507669" w:rsidRDefault="006A378E" w:rsidP="007D2DB0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66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20.</w:t>
            </w:r>
          </w:p>
        </w:tc>
        <w:tc>
          <w:tcPr>
            <w:tcW w:w="688" w:type="pct"/>
          </w:tcPr>
          <w:p w14:paraId="52EBE32E" w14:textId="77777777" w:rsidR="006A378E" w:rsidRPr="00507669" w:rsidRDefault="006A378E" w:rsidP="007D2DB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766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Certyfikaty i standardy</w:t>
            </w:r>
          </w:p>
        </w:tc>
        <w:tc>
          <w:tcPr>
            <w:tcW w:w="3086" w:type="pct"/>
          </w:tcPr>
          <w:p w14:paraId="3E77382C" w14:textId="77777777" w:rsidR="006A378E" w:rsidRPr="00507669" w:rsidRDefault="006A378E" w:rsidP="007D2DB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7669">
              <w:rPr>
                <w:rFonts w:ascii="Arial" w:hAnsi="Arial" w:cs="Arial"/>
                <w:bCs/>
                <w:sz w:val="18"/>
                <w:szCs w:val="18"/>
              </w:rPr>
              <w:t>- Certyfikat ISO 9001 dla producenta sprzętu (załączyć do oferty),</w:t>
            </w:r>
          </w:p>
          <w:p w14:paraId="7EB2CF5D" w14:textId="77777777" w:rsidR="006A378E" w:rsidRPr="00507669" w:rsidRDefault="006A378E" w:rsidP="007D2DB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7669">
              <w:rPr>
                <w:rFonts w:ascii="Arial" w:hAnsi="Arial" w:cs="Arial"/>
                <w:bCs/>
                <w:sz w:val="18"/>
                <w:szCs w:val="18"/>
              </w:rPr>
              <w:t xml:space="preserve">- Certyfikat ISO 14001 dla producenta sprzętu (załączyć do oferty), </w:t>
            </w:r>
          </w:p>
          <w:p w14:paraId="62FD6673" w14:textId="79BA188D" w:rsidR="006A378E" w:rsidRPr="00544A51" w:rsidRDefault="006A378E" w:rsidP="007D2DB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7669">
              <w:rPr>
                <w:rFonts w:ascii="Arial" w:hAnsi="Arial" w:cs="Arial"/>
                <w:bCs/>
                <w:sz w:val="18"/>
                <w:szCs w:val="18"/>
              </w:rPr>
              <w:t>- Deklaracja zgodności CE (załączyć do oferty</w:t>
            </w:r>
            <w:r w:rsidR="00544A51">
              <w:rPr>
                <w:rFonts w:ascii="Arial" w:hAnsi="Arial" w:cs="Arial"/>
                <w:bCs/>
                <w:sz w:val="18"/>
                <w:szCs w:val="18"/>
              </w:rPr>
              <w:t>).</w:t>
            </w:r>
          </w:p>
        </w:tc>
        <w:tc>
          <w:tcPr>
            <w:tcW w:w="1000" w:type="pct"/>
          </w:tcPr>
          <w:p w14:paraId="2E5033BA" w14:textId="77777777" w:rsidR="006A378E" w:rsidRPr="00507669" w:rsidRDefault="006A378E" w:rsidP="007D2DB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Spełnia: TAK/NIE</w:t>
            </w:r>
          </w:p>
        </w:tc>
      </w:tr>
      <w:tr w:rsidR="006A378E" w:rsidRPr="00507669" w14:paraId="161A43E3" w14:textId="77777777" w:rsidTr="007D2DB0">
        <w:trPr>
          <w:trHeight w:val="284"/>
        </w:trPr>
        <w:tc>
          <w:tcPr>
            <w:tcW w:w="226" w:type="pct"/>
          </w:tcPr>
          <w:p w14:paraId="2311186C" w14:textId="77777777" w:rsidR="006A378E" w:rsidRPr="00507669" w:rsidRDefault="006A378E" w:rsidP="007D2DB0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66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21.</w:t>
            </w:r>
          </w:p>
        </w:tc>
        <w:tc>
          <w:tcPr>
            <w:tcW w:w="688" w:type="pct"/>
          </w:tcPr>
          <w:p w14:paraId="61E2B947" w14:textId="77777777" w:rsidR="006A378E" w:rsidRPr="00507669" w:rsidRDefault="006A378E" w:rsidP="007D2DB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766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Waga</w:t>
            </w:r>
          </w:p>
        </w:tc>
        <w:tc>
          <w:tcPr>
            <w:tcW w:w="3086" w:type="pct"/>
          </w:tcPr>
          <w:p w14:paraId="51EAD506" w14:textId="77777777" w:rsidR="006A378E" w:rsidRPr="00507669" w:rsidRDefault="006A378E" w:rsidP="007D2DB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766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Waga urządzenia z baterią podstawową max 1.7kg.</w:t>
            </w:r>
          </w:p>
        </w:tc>
        <w:tc>
          <w:tcPr>
            <w:tcW w:w="1000" w:type="pct"/>
          </w:tcPr>
          <w:p w14:paraId="38FB272A" w14:textId="77777777" w:rsidR="006A378E" w:rsidRPr="00507669" w:rsidRDefault="006A378E" w:rsidP="007D2DB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Spełnia: TAK/NIE</w:t>
            </w:r>
          </w:p>
        </w:tc>
      </w:tr>
      <w:tr w:rsidR="006A378E" w:rsidRPr="00507669" w14:paraId="4918F387" w14:textId="77777777" w:rsidTr="007D2DB0">
        <w:trPr>
          <w:trHeight w:val="28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15D6" w14:textId="77777777" w:rsidR="006A378E" w:rsidRPr="00507669" w:rsidRDefault="006A378E" w:rsidP="007D2DB0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66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22.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7954" w14:textId="77777777" w:rsidR="006A378E" w:rsidRPr="00507669" w:rsidRDefault="006A378E" w:rsidP="007D2DB0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66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System operacyjny 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4309" w14:textId="77777777" w:rsidR="006A378E" w:rsidRPr="00507669" w:rsidRDefault="006A378E" w:rsidP="007D2DB0">
            <w:pPr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sz w:val="18"/>
                <w:szCs w:val="18"/>
              </w:rPr>
              <w:t>Microsoft Windows 10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07669">
              <w:rPr>
                <w:rFonts w:ascii="Arial" w:hAnsi="Arial" w:cs="Arial"/>
                <w:sz w:val="18"/>
                <w:szCs w:val="18"/>
              </w:rPr>
              <w:t xml:space="preserve"> 64bit lub Windows 11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07669">
              <w:rPr>
                <w:rFonts w:ascii="Arial" w:hAnsi="Arial" w:cs="Arial"/>
                <w:sz w:val="18"/>
                <w:szCs w:val="18"/>
              </w:rPr>
              <w:t xml:space="preserve">64bit (w wersji </w:t>
            </w:r>
            <w:proofErr w:type="spellStart"/>
            <w:r w:rsidRPr="00507669">
              <w:rPr>
                <w:rFonts w:ascii="Arial" w:hAnsi="Arial" w:cs="Arial"/>
                <w:sz w:val="18"/>
                <w:szCs w:val="18"/>
              </w:rPr>
              <w:t>home</w:t>
            </w:r>
            <w:proofErr w:type="spellEnd"/>
            <w:r w:rsidRPr="00507669">
              <w:rPr>
                <w:rFonts w:ascii="Arial" w:hAnsi="Arial" w:cs="Arial"/>
                <w:sz w:val="18"/>
                <w:szCs w:val="18"/>
              </w:rPr>
              <w:t xml:space="preserve"> lub pro, nie dopuszcza się trybu S) lub </w:t>
            </w:r>
            <w:r>
              <w:rPr>
                <w:rFonts w:ascii="Arial" w:hAnsi="Arial" w:cs="Arial"/>
                <w:sz w:val="18"/>
                <w:szCs w:val="18"/>
              </w:rPr>
              <w:t xml:space="preserve">równoważny </w:t>
            </w:r>
            <w:r w:rsidRPr="00507669">
              <w:rPr>
                <w:rFonts w:ascii="Arial" w:hAnsi="Arial" w:cs="Arial"/>
                <w:sz w:val="18"/>
                <w:szCs w:val="18"/>
              </w:rPr>
              <w:t>system operacyjny klasy PC, który spełnia następujące wymagania poprzez wbudowane mechanizmy, bez użycia dodatkowych aplikacji:</w:t>
            </w:r>
          </w:p>
          <w:p w14:paraId="7140A0F6" w14:textId="77777777" w:rsidR="006A378E" w:rsidRPr="00507669" w:rsidRDefault="006A378E" w:rsidP="006A378E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sz w:val="18"/>
                <w:szCs w:val="18"/>
              </w:rPr>
              <w:t>Dostępne dwa rodzaje graficznego interfejsu użytkownika:</w:t>
            </w:r>
          </w:p>
          <w:p w14:paraId="576BDE66" w14:textId="77777777" w:rsidR="006A378E" w:rsidRPr="00507669" w:rsidRDefault="006A378E" w:rsidP="006A378E">
            <w:pPr>
              <w:numPr>
                <w:ilvl w:val="0"/>
                <w:numId w:val="5"/>
              </w:numPr>
              <w:suppressAutoHyphens w:val="0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sz w:val="18"/>
                <w:szCs w:val="18"/>
              </w:rPr>
              <w:t>Klasyczny, umożliwiający obsługę przy pomocy klawiatury i myszy,</w:t>
            </w:r>
          </w:p>
          <w:p w14:paraId="603FD195" w14:textId="77777777" w:rsidR="006A378E" w:rsidRPr="00507669" w:rsidRDefault="006A378E" w:rsidP="006A378E">
            <w:pPr>
              <w:numPr>
                <w:ilvl w:val="0"/>
                <w:numId w:val="5"/>
              </w:numPr>
              <w:suppressAutoHyphens w:val="0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sz w:val="18"/>
                <w:szCs w:val="18"/>
              </w:rPr>
              <w:t>Dotykowy umożliwiający sterowanie dotykiem na urządzeniach typu tablet lub monitorach dotykowych</w:t>
            </w:r>
          </w:p>
          <w:p w14:paraId="0B583BDD" w14:textId="77777777" w:rsidR="006A378E" w:rsidRPr="00507669" w:rsidRDefault="006A378E" w:rsidP="006A378E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sz w:val="18"/>
                <w:szCs w:val="18"/>
              </w:rPr>
              <w:t>Funkcje związane z obsługą komputerów typu tablet, z wbudowanym modułem „uczenia się” pisma użytkownika – obsługa języka polskiego</w:t>
            </w:r>
          </w:p>
          <w:p w14:paraId="52FD54FE" w14:textId="77777777" w:rsidR="006A378E" w:rsidRPr="00507669" w:rsidRDefault="006A378E" w:rsidP="006A378E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sz w:val="18"/>
                <w:szCs w:val="18"/>
              </w:rPr>
              <w:t>Interfejs użytkownika dostępny w wielu językach do wyboru – w tym polskim i angielskim</w:t>
            </w:r>
          </w:p>
          <w:p w14:paraId="5BB26798" w14:textId="77777777" w:rsidR="006A378E" w:rsidRPr="00507669" w:rsidRDefault="006A378E" w:rsidP="006A378E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sz w:val="18"/>
                <w:szCs w:val="18"/>
              </w:rPr>
              <w:t>Możliwość tworzenia pulpitów wirtualnych, przenoszenia aplikacji pomiędzy pulpitami i przełączanie się pomiędzy pulpitami za pomocą skrótów klawiaturowych lub GUI.</w:t>
            </w:r>
          </w:p>
          <w:p w14:paraId="663D0B75" w14:textId="77777777" w:rsidR="006A378E" w:rsidRPr="00507669" w:rsidRDefault="006A378E" w:rsidP="006A378E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sz w:val="18"/>
                <w:szCs w:val="18"/>
              </w:rPr>
              <w:t>Wbudowane w system operacyjny minimum dwie przeglądarki Internetowe</w:t>
            </w:r>
          </w:p>
          <w:p w14:paraId="4EED6E28" w14:textId="77777777" w:rsidR="006A378E" w:rsidRPr="00507669" w:rsidRDefault="006A378E" w:rsidP="006A378E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sz w:val="18"/>
                <w:szCs w:val="18"/>
              </w:rPr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05A7C888" w14:textId="77777777" w:rsidR="006A378E" w:rsidRPr="00507669" w:rsidRDefault="006A378E" w:rsidP="006A378E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sz w:val="18"/>
                <w:szCs w:val="18"/>
              </w:rPr>
              <w:t>Zlokalizowane w języku polskim, co najmniej następujące elementy: menu, pomoc, komunikaty systemowe, menedżer plików.</w:t>
            </w:r>
          </w:p>
          <w:p w14:paraId="10C4AE46" w14:textId="77777777" w:rsidR="006A378E" w:rsidRPr="00507669" w:rsidRDefault="006A378E" w:rsidP="006A378E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sz w:val="18"/>
                <w:szCs w:val="18"/>
              </w:rPr>
              <w:t>Graficzne środowisko instalacji i konfiguracji dostępne w języku polskim</w:t>
            </w:r>
          </w:p>
          <w:p w14:paraId="645E74FD" w14:textId="77777777" w:rsidR="006A378E" w:rsidRPr="00507669" w:rsidRDefault="006A378E" w:rsidP="006A378E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sz w:val="18"/>
                <w:szCs w:val="18"/>
              </w:rPr>
              <w:t>Wbudowany system pomocy w języku polskim.</w:t>
            </w:r>
          </w:p>
          <w:p w14:paraId="16BB0BA5" w14:textId="77777777" w:rsidR="006A378E" w:rsidRPr="00507669" w:rsidRDefault="006A378E" w:rsidP="006A378E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sz w:val="18"/>
                <w:szCs w:val="18"/>
              </w:rPr>
              <w:lastRenderedPageBreak/>
              <w:t>Możliwość przystosowania stanowiska dla osób niepełnosprawnych (np. słabo widzących).</w:t>
            </w:r>
          </w:p>
          <w:p w14:paraId="20BA647A" w14:textId="77777777" w:rsidR="006A378E" w:rsidRPr="00507669" w:rsidRDefault="006A378E" w:rsidP="006A378E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sz w:val="18"/>
                <w:szCs w:val="18"/>
              </w:rPr>
              <w:t>Możliwość dokonywania aktualizacji i poprawek systemu poprzez mechanizm zarządzany przez administratora systemu Zamawiającego.</w:t>
            </w:r>
          </w:p>
          <w:p w14:paraId="29AD6441" w14:textId="77777777" w:rsidR="006A378E" w:rsidRPr="00507669" w:rsidRDefault="006A378E" w:rsidP="006A378E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sz w:val="18"/>
                <w:szCs w:val="18"/>
              </w:rPr>
              <w:t xml:space="preserve">Możliwość dostarczania poprawek do systemu operacyjnego w modelu </w:t>
            </w:r>
            <w:proofErr w:type="spellStart"/>
            <w:r w:rsidRPr="00507669">
              <w:rPr>
                <w:rFonts w:ascii="Arial" w:hAnsi="Arial" w:cs="Arial"/>
                <w:sz w:val="18"/>
                <w:szCs w:val="18"/>
              </w:rPr>
              <w:t>peer</w:t>
            </w:r>
            <w:proofErr w:type="spellEnd"/>
            <w:r w:rsidRPr="00507669">
              <w:rPr>
                <w:rFonts w:ascii="Arial" w:hAnsi="Arial" w:cs="Arial"/>
                <w:sz w:val="18"/>
                <w:szCs w:val="18"/>
              </w:rPr>
              <w:t>-to-</w:t>
            </w:r>
            <w:proofErr w:type="spellStart"/>
            <w:r w:rsidRPr="00507669">
              <w:rPr>
                <w:rFonts w:ascii="Arial" w:hAnsi="Arial" w:cs="Arial"/>
                <w:sz w:val="18"/>
                <w:szCs w:val="18"/>
              </w:rPr>
              <w:t>peer</w:t>
            </w:r>
            <w:proofErr w:type="spellEnd"/>
            <w:r w:rsidRPr="0050766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BEBD379" w14:textId="77777777" w:rsidR="006A378E" w:rsidRPr="00507669" w:rsidRDefault="006A378E" w:rsidP="006A378E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sz w:val="18"/>
                <w:szCs w:val="18"/>
              </w:rPr>
              <w:t>Możliwość sterowania czasem dostarczania nowych wersji systemu operacyjnego, możliwość centralnego opóźniania dostarczania nowej wersji o minimum 4 miesiące.</w:t>
            </w:r>
          </w:p>
          <w:p w14:paraId="211CBC33" w14:textId="77777777" w:rsidR="006A378E" w:rsidRPr="00507669" w:rsidRDefault="006A378E" w:rsidP="006A378E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sz w:val="18"/>
                <w:szCs w:val="18"/>
              </w:rPr>
              <w:t>Zabezpieczony hasłem hierarchiczny dostęp do systemu, konta i profile użytkowników zarządzane zdalnie; praca systemu w trybie ochrony kont użytkowników.</w:t>
            </w:r>
          </w:p>
          <w:p w14:paraId="666CB216" w14:textId="77777777" w:rsidR="006A378E" w:rsidRPr="00507669" w:rsidRDefault="006A378E" w:rsidP="006A378E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sz w:val="18"/>
                <w:szCs w:val="18"/>
              </w:rPr>
              <w:t>Możliwość dołączenia systemu do usługi katalogowej on-</w:t>
            </w:r>
            <w:proofErr w:type="spellStart"/>
            <w:r w:rsidRPr="00507669">
              <w:rPr>
                <w:rFonts w:ascii="Arial" w:hAnsi="Arial" w:cs="Arial"/>
                <w:sz w:val="18"/>
                <w:szCs w:val="18"/>
              </w:rPr>
              <w:t>premise</w:t>
            </w:r>
            <w:proofErr w:type="spellEnd"/>
            <w:r w:rsidRPr="00507669">
              <w:rPr>
                <w:rFonts w:ascii="Arial" w:hAnsi="Arial" w:cs="Arial"/>
                <w:sz w:val="18"/>
                <w:szCs w:val="18"/>
              </w:rPr>
              <w:t xml:space="preserve"> lub w chmurze.</w:t>
            </w:r>
          </w:p>
          <w:p w14:paraId="72F8F3B8" w14:textId="77777777" w:rsidR="006A378E" w:rsidRPr="00507669" w:rsidRDefault="006A378E" w:rsidP="006A378E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sz w:val="18"/>
                <w:szCs w:val="18"/>
              </w:rPr>
              <w:t>Umożliwienie zablokowania urządzenia w ramach danego konta tylko do uruchamiania wybranej aplikacji - tryb "kiosk".</w:t>
            </w:r>
          </w:p>
          <w:p w14:paraId="53AAD21A" w14:textId="77777777" w:rsidR="006A378E" w:rsidRPr="00507669" w:rsidRDefault="006A378E" w:rsidP="006A378E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sz w:val="18"/>
                <w:szCs w:val="18"/>
              </w:rPr>
              <w:t>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14:paraId="5B4B1DD0" w14:textId="77777777" w:rsidR="006A378E" w:rsidRPr="00507669" w:rsidRDefault="006A378E" w:rsidP="006A378E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sz w:val="18"/>
                <w:szCs w:val="18"/>
              </w:rPr>
              <w:t>Zdalna pomoc i współdzielenie aplikacji – możliwość zdalnego przejęcia sesji zalogowanego użytkownika celem rozwiązania problemu z komputerem.</w:t>
            </w:r>
          </w:p>
          <w:p w14:paraId="6BC3A3C1" w14:textId="77777777" w:rsidR="006A378E" w:rsidRPr="00507669" w:rsidRDefault="006A378E" w:rsidP="006A378E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sz w:val="18"/>
                <w:szCs w:val="18"/>
              </w:rPr>
              <w:t xml:space="preserve">Transakcyjny system plików pozwalający na stosowanie przydziałów (ang. </w:t>
            </w:r>
            <w:proofErr w:type="spellStart"/>
            <w:r w:rsidRPr="00507669">
              <w:rPr>
                <w:rFonts w:ascii="Arial" w:hAnsi="Arial" w:cs="Arial"/>
                <w:sz w:val="18"/>
                <w:szCs w:val="18"/>
              </w:rPr>
              <w:t>quota</w:t>
            </w:r>
            <w:proofErr w:type="spellEnd"/>
            <w:r w:rsidRPr="00507669">
              <w:rPr>
                <w:rFonts w:ascii="Arial" w:hAnsi="Arial" w:cs="Arial"/>
                <w:sz w:val="18"/>
                <w:szCs w:val="18"/>
              </w:rPr>
              <w:t>) na dysku dla użytkowników oraz zapewniający większą niezawodność i pozwalający tworzyć kopie zapasowe.</w:t>
            </w:r>
          </w:p>
          <w:p w14:paraId="4B6E123B" w14:textId="77777777" w:rsidR="006A378E" w:rsidRPr="00507669" w:rsidRDefault="006A378E" w:rsidP="006A378E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sz w:val="18"/>
                <w:szCs w:val="18"/>
              </w:rPr>
              <w:t>Oprogramowanie dla tworzenia kopii zapasowych (Backup); automatyczne wykonywanie kopii plików z możliwością automatycznego przywrócenia wersji wcześniejszej.</w:t>
            </w:r>
          </w:p>
          <w:p w14:paraId="58BE49A8" w14:textId="77777777" w:rsidR="006A378E" w:rsidRPr="00507669" w:rsidRDefault="006A378E" w:rsidP="006A378E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sz w:val="18"/>
                <w:szCs w:val="18"/>
              </w:rPr>
              <w:t>Możliwość przywracania obrazu plików systemowych do uprzednio zapisanej postaci.</w:t>
            </w:r>
          </w:p>
          <w:p w14:paraId="171CA546" w14:textId="77777777" w:rsidR="006A378E" w:rsidRPr="00507669" w:rsidRDefault="006A378E" w:rsidP="006A378E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sz w:val="18"/>
                <w:szCs w:val="18"/>
              </w:rPr>
              <w:t>Możliwość przywracania systemu operacyjnego do stanu początkowego z pozostawieniem plików użytkownika.</w:t>
            </w:r>
          </w:p>
          <w:p w14:paraId="40FD2FD8" w14:textId="77777777" w:rsidR="006A378E" w:rsidRPr="00507669" w:rsidRDefault="006A378E" w:rsidP="006A378E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sz w:val="18"/>
                <w:szCs w:val="18"/>
              </w:rPr>
              <w:t>Możliwość blokowania lub dopuszczania dowolnych urządzeń peryferyjnych za pomocą polityk grupowych (np. przy użyciu numerów identyfikacyjnych sprzętu)."</w:t>
            </w:r>
          </w:p>
          <w:p w14:paraId="4C213AE6" w14:textId="77777777" w:rsidR="006A378E" w:rsidRPr="00507669" w:rsidRDefault="006A378E" w:rsidP="006A378E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sz w:val="18"/>
                <w:szCs w:val="18"/>
              </w:rPr>
              <w:t xml:space="preserve">Wbudowany mechanizm wirtualizacji typu </w:t>
            </w:r>
            <w:proofErr w:type="spellStart"/>
            <w:r w:rsidRPr="00507669">
              <w:rPr>
                <w:rFonts w:ascii="Arial" w:hAnsi="Arial" w:cs="Arial"/>
                <w:sz w:val="18"/>
                <w:szCs w:val="18"/>
              </w:rPr>
              <w:t>hypervisor</w:t>
            </w:r>
            <w:proofErr w:type="spellEnd"/>
            <w:r w:rsidRPr="00507669">
              <w:rPr>
                <w:rFonts w:ascii="Arial" w:hAnsi="Arial" w:cs="Arial"/>
                <w:sz w:val="18"/>
                <w:szCs w:val="18"/>
              </w:rPr>
              <w:t>."</w:t>
            </w:r>
          </w:p>
          <w:p w14:paraId="31DD63B2" w14:textId="77777777" w:rsidR="006A378E" w:rsidRPr="00507669" w:rsidRDefault="006A378E" w:rsidP="006A378E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sz w:val="18"/>
                <w:szCs w:val="18"/>
              </w:rPr>
              <w:t>Wbudowana możliwość zdalnego dostępu do systemu i pracy zdalnej z wykorzystaniem pełnego interfejsu graficznego.</w:t>
            </w:r>
          </w:p>
          <w:p w14:paraId="15466AD9" w14:textId="77777777" w:rsidR="006A378E" w:rsidRPr="00507669" w:rsidRDefault="006A378E" w:rsidP="006A378E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sz w:val="18"/>
                <w:szCs w:val="18"/>
              </w:rPr>
              <w:t>Dostępność bezpłatnych biuletynów bezpieczeństwa związanych z działaniem systemu operacyjnego.</w:t>
            </w:r>
          </w:p>
          <w:p w14:paraId="497DCFBD" w14:textId="77777777" w:rsidR="006A378E" w:rsidRPr="00507669" w:rsidRDefault="006A378E" w:rsidP="006A378E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sz w:val="18"/>
                <w:szCs w:val="18"/>
              </w:rPr>
              <w:t>Wbudowana zapora internetowa (firewall) dla ochrony połączeń internetowych, zintegrowana z systemem konsola do zarządzania ustawieniami zapory i regułami IP v4 i v6.</w:t>
            </w:r>
          </w:p>
          <w:p w14:paraId="7A975561" w14:textId="77777777" w:rsidR="006A378E" w:rsidRPr="00507669" w:rsidRDefault="006A378E" w:rsidP="006A378E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sz w:val="18"/>
                <w:szCs w:val="18"/>
              </w:rPr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14:paraId="1AB374A2" w14:textId="77777777" w:rsidR="006A378E" w:rsidRPr="00507669" w:rsidRDefault="006A378E" w:rsidP="006A378E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sz w:val="18"/>
                <w:szCs w:val="18"/>
              </w:rPr>
              <w:t>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14:paraId="718E3135" w14:textId="77777777" w:rsidR="006A378E" w:rsidRPr="00507669" w:rsidRDefault="006A378E" w:rsidP="006A378E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sz w:val="18"/>
                <w:szCs w:val="18"/>
              </w:rPr>
              <w:t>Wbudowany system uwierzytelnienia dwuskładnikowego oparty o certyfikat lub klucz prywatny oraz PIN lub uwierzytelnienie biometryczne.</w:t>
            </w:r>
          </w:p>
          <w:p w14:paraId="7702AD98" w14:textId="77777777" w:rsidR="006A378E" w:rsidRPr="00507669" w:rsidRDefault="006A378E" w:rsidP="006A378E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sz w:val="18"/>
                <w:szCs w:val="18"/>
              </w:rPr>
              <w:t>Wbudowane mechanizmy ochrony antywirusowej i przeciw złośliwemu oprogramowaniu z zapewnionymi bezpłatnymi aktualizacjami.</w:t>
            </w:r>
          </w:p>
          <w:p w14:paraId="3CCA9D6D" w14:textId="77777777" w:rsidR="006A378E" w:rsidRPr="00507669" w:rsidRDefault="006A378E" w:rsidP="006A378E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sz w:val="18"/>
                <w:szCs w:val="18"/>
              </w:rPr>
              <w:t>Wbudowany system szyfrowania dysku twardego ze wsparciem modułu TPM</w:t>
            </w:r>
          </w:p>
          <w:p w14:paraId="44062627" w14:textId="77777777" w:rsidR="006A378E" w:rsidRPr="00507669" w:rsidRDefault="006A378E" w:rsidP="006A378E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sz w:val="18"/>
                <w:szCs w:val="18"/>
              </w:rPr>
              <w:lastRenderedPageBreak/>
              <w:t>Możliwość tworzenia i przechowywania kopii zapasowych kluczy odzyskiwania do szyfrowania dysku w usługach katalogowych.</w:t>
            </w:r>
          </w:p>
          <w:p w14:paraId="3AF291EA" w14:textId="77777777" w:rsidR="006A378E" w:rsidRPr="00507669" w:rsidRDefault="006A378E" w:rsidP="006A378E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sz w:val="18"/>
                <w:szCs w:val="18"/>
              </w:rPr>
              <w:t>Możliwość tworzenia wirtualnych kart inteligentnych.</w:t>
            </w:r>
          </w:p>
          <w:p w14:paraId="06D49F7E" w14:textId="77777777" w:rsidR="006A378E" w:rsidRPr="00507669" w:rsidRDefault="006A378E" w:rsidP="006A378E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sz w:val="18"/>
                <w:szCs w:val="18"/>
              </w:rPr>
              <w:t xml:space="preserve">Wsparcie dla </w:t>
            </w:r>
            <w:proofErr w:type="spellStart"/>
            <w:r w:rsidRPr="00507669">
              <w:rPr>
                <w:rFonts w:ascii="Arial" w:hAnsi="Arial" w:cs="Arial"/>
                <w:sz w:val="18"/>
                <w:szCs w:val="18"/>
              </w:rPr>
              <w:t>firmware</w:t>
            </w:r>
            <w:proofErr w:type="spellEnd"/>
            <w:r w:rsidRPr="00507669">
              <w:rPr>
                <w:rFonts w:ascii="Arial" w:hAnsi="Arial" w:cs="Arial"/>
                <w:sz w:val="18"/>
                <w:szCs w:val="18"/>
              </w:rPr>
              <w:t xml:space="preserve"> UEFI i funkcji bezpiecznego rozruchu (</w:t>
            </w:r>
            <w:proofErr w:type="spellStart"/>
            <w:r w:rsidRPr="00507669">
              <w:rPr>
                <w:rFonts w:ascii="Arial" w:hAnsi="Arial" w:cs="Arial"/>
                <w:sz w:val="18"/>
                <w:szCs w:val="18"/>
              </w:rPr>
              <w:t>SecureBoot</w:t>
            </w:r>
            <w:proofErr w:type="spellEnd"/>
            <w:r w:rsidRPr="00507669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5F76451" w14:textId="77777777" w:rsidR="006A378E" w:rsidRPr="00507669" w:rsidRDefault="006A378E" w:rsidP="006A378E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sz w:val="18"/>
                <w:szCs w:val="18"/>
              </w:rPr>
              <w:t xml:space="preserve">Wbudowany w system, wykorzystywany automatycznie przez wbudowane przeglądarki filtr </w:t>
            </w:r>
            <w:proofErr w:type="spellStart"/>
            <w:r w:rsidRPr="00507669">
              <w:rPr>
                <w:rFonts w:ascii="Arial" w:hAnsi="Arial" w:cs="Arial"/>
                <w:sz w:val="18"/>
                <w:szCs w:val="18"/>
              </w:rPr>
              <w:t>reputacyjny</w:t>
            </w:r>
            <w:proofErr w:type="spellEnd"/>
            <w:r w:rsidRPr="00507669">
              <w:rPr>
                <w:rFonts w:ascii="Arial" w:hAnsi="Arial" w:cs="Arial"/>
                <w:sz w:val="18"/>
                <w:szCs w:val="18"/>
              </w:rPr>
              <w:t xml:space="preserve"> URL.</w:t>
            </w:r>
          </w:p>
          <w:p w14:paraId="1ED02C1A" w14:textId="77777777" w:rsidR="006A378E" w:rsidRPr="00507669" w:rsidRDefault="006A378E" w:rsidP="006A378E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sz w:val="18"/>
                <w:szCs w:val="18"/>
              </w:rPr>
              <w:t>Wsparcie dla IPSEC oparte na politykach – wdrażanie IPSEC oparte na zestawach reguł definiujących ustawienia zarządzanych w sposób centralny.</w:t>
            </w:r>
          </w:p>
          <w:p w14:paraId="3338AF86" w14:textId="77777777" w:rsidR="006A378E" w:rsidRPr="00507669" w:rsidRDefault="006A378E" w:rsidP="006A378E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sz w:val="18"/>
                <w:szCs w:val="18"/>
              </w:rPr>
              <w:t>Mechanizmy logowania w oparciu o:</w:t>
            </w:r>
          </w:p>
          <w:p w14:paraId="20B2657F" w14:textId="77777777" w:rsidR="006A378E" w:rsidRPr="00507669" w:rsidRDefault="006A378E" w:rsidP="006A378E">
            <w:pPr>
              <w:numPr>
                <w:ilvl w:val="0"/>
                <w:numId w:val="4"/>
              </w:numPr>
              <w:suppressAutoHyphens w:val="0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sz w:val="18"/>
                <w:szCs w:val="18"/>
              </w:rPr>
              <w:t>Login i hasło,</w:t>
            </w:r>
          </w:p>
          <w:p w14:paraId="76EC8D5A" w14:textId="77777777" w:rsidR="006A378E" w:rsidRPr="00507669" w:rsidRDefault="006A378E" w:rsidP="006A378E">
            <w:pPr>
              <w:numPr>
                <w:ilvl w:val="0"/>
                <w:numId w:val="4"/>
              </w:numPr>
              <w:suppressAutoHyphens w:val="0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sz w:val="18"/>
                <w:szCs w:val="18"/>
              </w:rPr>
              <w:t>Karty inteligentne i certyfikaty (</w:t>
            </w:r>
            <w:proofErr w:type="spellStart"/>
            <w:r w:rsidRPr="00507669">
              <w:rPr>
                <w:rFonts w:ascii="Arial" w:hAnsi="Arial" w:cs="Arial"/>
                <w:sz w:val="18"/>
                <w:szCs w:val="18"/>
              </w:rPr>
              <w:t>smartcard</w:t>
            </w:r>
            <w:proofErr w:type="spellEnd"/>
            <w:r w:rsidRPr="00507669">
              <w:rPr>
                <w:rFonts w:ascii="Arial" w:hAnsi="Arial" w:cs="Arial"/>
                <w:sz w:val="18"/>
                <w:szCs w:val="18"/>
              </w:rPr>
              <w:t>),</w:t>
            </w:r>
          </w:p>
          <w:p w14:paraId="6BF7BC30" w14:textId="77777777" w:rsidR="006A378E" w:rsidRPr="00507669" w:rsidRDefault="006A378E" w:rsidP="006A378E">
            <w:pPr>
              <w:numPr>
                <w:ilvl w:val="0"/>
                <w:numId w:val="4"/>
              </w:numPr>
              <w:suppressAutoHyphens w:val="0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sz w:val="18"/>
                <w:szCs w:val="18"/>
              </w:rPr>
              <w:t>Wirtualne karty inteligentne i certyfikaty (logowanie w oparciu o certyfikat chroniony poprzez moduł TPM),</w:t>
            </w:r>
          </w:p>
          <w:p w14:paraId="19FB7F71" w14:textId="77777777" w:rsidR="006A378E" w:rsidRPr="00507669" w:rsidRDefault="006A378E" w:rsidP="006A378E">
            <w:pPr>
              <w:numPr>
                <w:ilvl w:val="0"/>
                <w:numId w:val="4"/>
              </w:numPr>
              <w:suppressAutoHyphens w:val="0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sz w:val="18"/>
                <w:szCs w:val="18"/>
              </w:rPr>
              <w:t>Certyfikat/Klucz i PIN</w:t>
            </w:r>
          </w:p>
          <w:p w14:paraId="6054CB38" w14:textId="77777777" w:rsidR="006A378E" w:rsidRPr="00507669" w:rsidRDefault="006A378E" w:rsidP="006A378E">
            <w:pPr>
              <w:numPr>
                <w:ilvl w:val="0"/>
                <w:numId w:val="4"/>
              </w:numPr>
              <w:suppressAutoHyphens w:val="0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sz w:val="18"/>
                <w:szCs w:val="18"/>
              </w:rPr>
              <w:t>Certyfikat/Klucz i uwierzytelnienie biometryczne</w:t>
            </w:r>
          </w:p>
          <w:p w14:paraId="300513E3" w14:textId="77777777" w:rsidR="006A378E" w:rsidRPr="00507669" w:rsidRDefault="006A378E" w:rsidP="006A378E">
            <w:pPr>
              <w:numPr>
                <w:ilvl w:val="0"/>
                <w:numId w:val="3"/>
              </w:numPr>
              <w:suppressAutoHyphens w:val="0"/>
              <w:spacing w:before="0" w:after="0"/>
              <w:ind w:left="495" w:hanging="425"/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sz w:val="18"/>
                <w:szCs w:val="18"/>
              </w:rPr>
              <w:t xml:space="preserve">Wsparcie dla uwierzytelniania na bazie </w:t>
            </w:r>
            <w:proofErr w:type="spellStart"/>
            <w:r w:rsidRPr="00507669">
              <w:rPr>
                <w:rFonts w:ascii="Arial" w:hAnsi="Arial" w:cs="Arial"/>
                <w:sz w:val="18"/>
                <w:szCs w:val="18"/>
              </w:rPr>
              <w:t>Kerberos</w:t>
            </w:r>
            <w:proofErr w:type="spellEnd"/>
            <w:r w:rsidRPr="00507669">
              <w:rPr>
                <w:rFonts w:ascii="Arial" w:hAnsi="Arial" w:cs="Arial"/>
                <w:sz w:val="18"/>
                <w:szCs w:val="18"/>
              </w:rPr>
              <w:t xml:space="preserve"> v. 5</w:t>
            </w:r>
          </w:p>
          <w:p w14:paraId="4DD8BE8F" w14:textId="77777777" w:rsidR="006A378E" w:rsidRPr="00507669" w:rsidRDefault="006A378E" w:rsidP="006A378E">
            <w:pPr>
              <w:numPr>
                <w:ilvl w:val="0"/>
                <w:numId w:val="3"/>
              </w:numPr>
              <w:suppressAutoHyphens w:val="0"/>
              <w:spacing w:before="0" w:after="0"/>
              <w:ind w:left="495" w:hanging="425"/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sz w:val="18"/>
                <w:szCs w:val="18"/>
              </w:rPr>
              <w:t>Wbudowany agent do zbierania danych na temat zagrożeń na stacji roboczej.</w:t>
            </w:r>
          </w:p>
          <w:p w14:paraId="0F135EA7" w14:textId="77777777" w:rsidR="006A378E" w:rsidRPr="00507669" w:rsidRDefault="006A378E" w:rsidP="006A378E">
            <w:pPr>
              <w:numPr>
                <w:ilvl w:val="0"/>
                <w:numId w:val="3"/>
              </w:numPr>
              <w:suppressAutoHyphens w:val="0"/>
              <w:spacing w:before="0" w:after="0"/>
              <w:ind w:left="495" w:hanging="425"/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sz w:val="18"/>
                <w:szCs w:val="18"/>
              </w:rPr>
              <w:t>Wsparcie .NET Framework 2.x, 3.x i 4.x – możliwość uruchomienia aplikacji działających we wskazanych środowiskach</w:t>
            </w:r>
          </w:p>
          <w:p w14:paraId="7522D2F4" w14:textId="77777777" w:rsidR="006A378E" w:rsidRPr="00507669" w:rsidRDefault="006A378E" w:rsidP="006A378E">
            <w:pPr>
              <w:numPr>
                <w:ilvl w:val="0"/>
                <w:numId w:val="3"/>
              </w:numPr>
              <w:suppressAutoHyphens w:val="0"/>
              <w:spacing w:before="0" w:after="0"/>
              <w:ind w:left="495" w:hanging="425"/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sz w:val="18"/>
                <w:szCs w:val="18"/>
              </w:rPr>
              <w:t xml:space="preserve">Wsparcie dla </w:t>
            </w:r>
            <w:proofErr w:type="spellStart"/>
            <w:r w:rsidRPr="00507669">
              <w:rPr>
                <w:rFonts w:ascii="Arial" w:hAnsi="Arial" w:cs="Arial"/>
                <w:sz w:val="18"/>
                <w:szCs w:val="18"/>
              </w:rPr>
              <w:t>VBScript</w:t>
            </w:r>
            <w:proofErr w:type="spellEnd"/>
            <w:r w:rsidRPr="00507669">
              <w:rPr>
                <w:rFonts w:ascii="Arial" w:hAnsi="Arial" w:cs="Arial"/>
                <w:sz w:val="18"/>
                <w:szCs w:val="18"/>
              </w:rPr>
              <w:t xml:space="preserve"> – możliwość uruchamiania interpretera poleceń</w:t>
            </w:r>
          </w:p>
          <w:p w14:paraId="5403D3E0" w14:textId="77777777" w:rsidR="006A378E" w:rsidRPr="00507669" w:rsidRDefault="006A378E" w:rsidP="006A378E">
            <w:pPr>
              <w:numPr>
                <w:ilvl w:val="0"/>
                <w:numId w:val="3"/>
              </w:numPr>
              <w:suppressAutoHyphens w:val="0"/>
              <w:spacing w:before="0" w:after="0"/>
              <w:ind w:left="495" w:hanging="42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sz w:val="18"/>
                <w:szCs w:val="18"/>
              </w:rPr>
              <w:t xml:space="preserve">Wsparcie dla PowerShell 5.x – możliwość uruchamiania interpretera poleceń </w:t>
            </w:r>
          </w:p>
          <w:p w14:paraId="31E40E52" w14:textId="77777777" w:rsidR="006A378E" w:rsidRPr="00507669" w:rsidRDefault="006A378E" w:rsidP="007D2DB0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</w:p>
          <w:p w14:paraId="15062061" w14:textId="77777777" w:rsidR="006A378E" w:rsidRDefault="006A378E" w:rsidP="007D2DB0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507669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System operacyjny fabrycznie preinstalowany przez producenta.</w:t>
            </w:r>
          </w:p>
          <w:p w14:paraId="2714F2BF" w14:textId="77777777" w:rsidR="006A378E" w:rsidRPr="00507669" w:rsidRDefault="006A378E" w:rsidP="007D2DB0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Licencja cyfrowa – zapisana na stałe w BIOS laptopa.</w:t>
            </w:r>
          </w:p>
          <w:p w14:paraId="69B14421" w14:textId="77777777" w:rsidR="006A378E" w:rsidRPr="00507669" w:rsidRDefault="006A378E" w:rsidP="007D2DB0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507669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Zamawiający nie dopuszcza systemu z rynku wtórego, używanego. Zamawiający nie wyraża zgody na dostarczenie systemu instalowanego przez wykonawcę. W przypadku stwierdzenia i podejrzenia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,</w:t>
            </w:r>
            <w:r w:rsidRPr="00507669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 xml:space="preserve"> że system operacyjny nie został zainstalowany przez producenta Zamawiający będzie wymagał oświadczenia producenta komputera potwierdzającego że system jest fabrycznie instalowany – w przypadku negatywnego potwierdzenia Zamawiający nie przyjmie dostawy jako niezgodnej z opisem SWZ.</w:t>
            </w:r>
          </w:p>
          <w:p w14:paraId="508F8F69" w14:textId="77777777" w:rsidR="006A378E" w:rsidRPr="00507669" w:rsidRDefault="006A378E" w:rsidP="007D2DB0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507669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Zamawiający nie dopuszcza rozwiązań licencyjnych wymagających stałych opłat w okresie użytkowania systemu operacyjnego.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9ECA" w14:textId="77777777" w:rsidR="006A378E" w:rsidRPr="00507669" w:rsidRDefault="006A378E" w:rsidP="007D2DB0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507669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lastRenderedPageBreak/>
              <w:t>Producent: …………………………….</w:t>
            </w:r>
          </w:p>
          <w:p w14:paraId="24417796" w14:textId="77777777" w:rsidR="006A378E" w:rsidRPr="00507669" w:rsidRDefault="006A378E" w:rsidP="007D2DB0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507669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 xml:space="preserve">Nazwa i wersja oprogramowania: </w:t>
            </w:r>
          </w:p>
          <w:p w14:paraId="7E9584EA" w14:textId="77777777" w:rsidR="006A378E" w:rsidRPr="00507669" w:rsidRDefault="006A378E" w:rsidP="007D2DB0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507669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……………………………………..</w:t>
            </w:r>
          </w:p>
        </w:tc>
      </w:tr>
      <w:tr w:rsidR="006A378E" w:rsidRPr="00507669" w14:paraId="39022743" w14:textId="77777777" w:rsidTr="007D2DB0">
        <w:trPr>
          <w:trHeight w:val="28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58E2" w14:textId="77777777" w:rsidR="006A378E" w:rsidRPr="00507669" w:rsidRDefault="006A378E" w:rsidP="007D2DB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7669">
              <w:rPr>
                <w:rFonts w:ascii="Arial" w:hAnsi="Arial" w:cs="Arial"/>
                <w:bCs/>
                <w:sz w:val="18"/>
                <w:szCs w:val="18"/>
              </w:rPr>
              <w:lastRenderedPageBreak/>
              <w:t>23.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C3F1" w14:textId="77777777" w:rsidR="006A378E" w:rsidRPr="00507669" w:rsidRDefault="006A378E" w:rsidP="007D2DB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7669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Gwarancja 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FFB2" w14:textId="77777777" w:rsidR="006A378E" w:rsidRPr="00507669" w:rsidRDefault="006A378E" w:rsidP="007D2DB0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507669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Gwarancja min. 24 miesięczna:</w:t>
            </w:r>
          </w:p>
          <w:p w14:paraId="17A00EFB" w14:textId="77777777" w:rsidR="006A378E" w:rsidRPr="00DA6105" w:rsidRDefault="006A378E" w:rsidP="006A378E">
            <w:pPr>
              <w:pStyle w:val="Akapitzlist"/>
              <w:numPr>
                <w:ilvl w:val="0"/>
                <w:numId w:val="6"/>
              </w:numPr>
              <w:suppressAutoHyphens w:val="0"/>
              <w:spacing w:before="0" w:after="0" w:line="276" w:lineRule="auto"/>
              <w:ind w:left="201" w:hanging="201"/>
              <w:contextualSpacing w:val="0"/>
              <w:jc w:val="lef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czas</w:t>
            </w:r>
            <w:proofErr w:type="spellEnd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reakcji</w:t>
            </w:r>
            <w:proofErr w:type="spellEnd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serwisu</w:t>
            </w:r>
            <w:proofErr w:type="spellEnd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- do </w:t>
            </w:r>
            <w:proofErr w:type="spellStart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końca</w:t>
            </w:r>
            <w:proofErr w:type="spellEnd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następnego</w:t>
            </w:r>
            <w:proofErr w:type="spellEnd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dnia</w:t>
            </w:r>
            <w:proofErr w:type="spellEnd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roboczego</w:t>
            </w:r>
            <w:proofErr w:type="spellEnd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od</w:t>
            </w:r>
            <w:proofErr w:type="spellEnd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momentu</w:t>
            </w:r>
            <w:proofErr w:type="spellEnd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otrzymania</w:t>
            </w:r>
            <w:proofErr w:type="spellEnd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zgłoszenia</w:t>
            </w:r>
            <w:proofErr w:type="spellEnd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od</w:t>
            </w:r>
            <w:proofErr w:type="spellEnd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użytkownika</w:t>
            </w:r>
            <w:proofErr w:type="spellEnd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końcowego</w:t>
            </w:r>
            <w:proofErr w:type="spellEnd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zgłoszenie</w:t>
            </w:r>
            <w:proofErr w:type="spellEnd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telefoniczne</w:t>
            </w:r>
            <w:proofErr w:type="spellEnd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lub</w:t>
            </w:r>
            <w:proofErr w:type="spellEnd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poprzez</w:t>
            </w:r>
            <w:proofErr w:type="spellEnd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stronę</w:t>
            </w:r>
            <w:proofErr w:type="spellEnd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internetową</w:t>
            </w:r>
            <w:proofErr w:type="spellEnd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),</w:t>
            </w:r>
          </w:p>
          <w:p w14:paraId="726B7950" w14:textId="77777777" w:rsidR="006A378E" w:rsidRPr="00DA6105" w:rsidRDefault="006A378E" w:rsidP="006A378E">
            <w:pPr>
              <w:pStyle w:val="Akapitzlist"/>
              <w:numPr>
                <w:ilvl w:val="0"/>
                <w:numId w:val="6"/>
              </w:numPr>
              <w:suppressAutoHyphens w:val="0"/>
              <w:spacing w:before="0" w:after="0" w:line="276" w:lineRule="auto"/>
              <w:ind w:left="201" w:hanging="201"/>
              <w:contextualSpacing w:val="0"/>
              <w:jc w:val="lef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lastRenderedPageBreak/>
              <w:t>świadczona</w:t>
            </w:r>
            <w:proofErr w:type="spellEnd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w </w:t>
            </w:r>
            <w:proofErr w:type="spellStart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miejscu</w:t>
            </w:r>
            <w:proofErr w:type="spellEnd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użytkowania</w:t>
            </w:r>
            <w:proofErr w:type="spellEnd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sprzętu</w:t>
            </w:r>
            <w:proofErr w:type="spellEnd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użytkownicy</w:t>
            </w:r>
            <w:proofErr w:type="spellEnd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końcowi</w:t>
            </w:r>
            <w:proofErr w:type="spellEnd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) </w:t>
            </w:r>
            <w:proofErr w:type="spellStart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lub</w:t>
            </w:r>
            <w:proofErr w:type="spellEnd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w </w:t>
            </w:r>
            <w:proofErr w:type="spellStart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przypadku</w:t>
            </w:r>
            <w:proofErr w:type="spellEnd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braku</w:t>
            </w:r>
            <w:proofErr w:type="spellEnd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możliwości</w:t>
            </w:r>
            <w:proofErr w:type="spellEnd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naprawy</w:t>
            </w:r>
            <w:proofErr w:type="spellEnd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w </w:t>
            </w:r>
            <w:proofErr w:type="spellStart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miejscu</w:t>
            </w:r>
            <w:proofErr w:type="spellEnd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użytkowania</w:t>
            </w:r>
            <w:proofErr w:type="spellEnd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dopuszcza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się</w:t>
            </w:r>
            <w:proofErr w:type="spellEnd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naprawę</w:t>
            </w:r>
            <w:proofErr w:type="spellEnd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poza</w:t>
            </w:r>
            <w:proofErr w:type="spellEnd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miejscem</w:t>
            </w:r>
            <w:proofErr w:type="spellEnd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użytkowania</w:t>
            </w:r>
            <w:proofErr w:type="spellEnd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; </w:t>
            </w:r>
            <w:proofErr w:type="spellStart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przekazanie</w:t>
            </w:r>
            <w:proofErr w:type="spellEnd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do </w:t>
            </w:r>
            <w:proofErr w:type="spellStart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serwisu</w:t>
            </w:r>
            <w:proofErr w:type="spellEnd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oraz</w:t>
            </w:r>
            <w:proofErr w:type="spellEnd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bezpłatny</w:t>
            </w:r>
            <w:proofErr w:type="spellEnd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odbiór</w:t>
            </w:r>
            <w:proofErr w:type="spellEnd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z </w:t>
            </w:r>
            <w:proofErr w:type="spellStart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serwisu</w:t>
            </w:r>
            <w:proofErr w:type="spellEnd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w </w:t>
            </w:r>
            <w:proofErr w:type="spellStart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miejscu</w:t>
            </w:r>
            <w:proofErr w:type="spellEnd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użytkowania</w:t>
            </w:r>
            <w:proofErr w:type="spellEnd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sprzętu</w:t>
            </w:r>
            <w:proofErr w:type="spellEnd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,</w:t>
            </w:r>
          </w:p>
          <w:p w14:paraId="2019F2DE" w14:textId="77777777" w:rsidR="006A378E" w:rsidRPr="00F844BE" w:rsidRDefault="006A378E" w:rsidP="006A378E">
            <w:pPr>
              <w:pStyle w:val="Akapitzlist"/>
              <w:numPr>
                <w:ilvl w:val="0"/>
                <w:numId w:val="6"/>
              </w:numPr>
              <w:suppressAutoHyphens w:val="0"/>
              <w:spacing w:before="0" w:after="0" w:line="276" w:lineRule="auto"/>
              <w:ind w:left="201" w:hanging="201"/>
              <w:contextualSpacing w:val="0"/>
              <w:jc w:val="lef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czas</w:t>
            </w:r>
            <w:proofErr w:type="spellEnd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usunięcia</w:t>
            </w:r>
            <w:proofErr w:type="spellEnd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awarii</w:t>
            </w:r>
            <w:proofErr w:type="spellEnd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– </w:t>
            </w:r>
            <w:proofErr w:type="spellStart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maks</w:t>
            </w:r>
            <w:proofErr w:type="spellEnd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. 14 </w:t>
            </w:r>
            <w:proofErr w:type="spellStart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dni</w:t>
            </w:r>
            <w:proofErr w:type="spellEnd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od</w:t>
            </w:r>
            <w:proofErr w:type="spellEnd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daty</w:t>
            </w:r>
            <w:proofErr w:type="spellEnd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A6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zgłoszenia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.</w:t>
            </w:r>
            <w:r w:rsidRPr="00F844B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EB6B" w14:textId="77777777" w:rsidR="006A378E" w:rsidRPr="00507669" w:rsidRDefault="006A378E" w:rsidP="007D2DB0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lastRenderedPageBreak/>
              <w:t>Spełnia: TAK/NIE</w:t>
            </w:r>
          </w:p>
        </w:tc>
      </w:tr>
      <w:tr w:rsidR="006A378E" w:rsidRPr="00507669" w14:paraId="7A14C940" w14:textId="77777777" w:rsidTr="007D2DB0">
        <w:trPr>
          <w:trHeight w:val="28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0271" w14:textId="77777777" w:rsidR="006A378E" w:rsidRPr="00507669" w:rsidRDefault="006A378E" w:rsidP="007D2DB0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66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24.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7F5E" w14:textId="77777777" w:rsidR="006A378E" w:rsidRPr="00507669" w:rsidRDefault="006A378E" w:rsidP="007D2DB0">
            <w:pPr>
              <w:tabs>
                <w:tab w:val="left" w:pos="213"/>
              </w:tabs>
              <w:spacing w:line="30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7669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Wsparcie techniczne producenta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1C94" w14:textId="77777777" w:rsidR="006A378E" w:rsidRPr="00507669" w:rsidRDefault="006A378E" w:rsidP="006A378E">
            <w:pPr>
              <w:pStyle w:val="Akapitzlist"/>
              <w:numPr>
                <w:ilvl w:val="0"/>
                <w:numId w:val="7"/>
              </w:numPr>
              <w:suppressAutoHyphens w:val="0"/>
              <w:spacing w:before="0" w:after="0" w:line="276" w:lineRule="auto"/>
              <w:ind w:left="201" w:hanging="201"/>
              <w:contextualSpacing w:val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ostęp</w:t>
            </w:r>
            <w:proofErr w:type="spellEnd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do </w:t>
            </w:r>
            <w:proofErr w:type="spellStart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aktualizacji</w:t>
            </w:r>
            <w:proofErr w:type="spellEnd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systemu</w:t>
            </w:r>
            <w:proofErr w:type="spellEnd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BIOS, </w:t>
            </w:r>
            <w:proofErr w:type="spellStart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podręczników</w:t>
            </w:r>
            <w:proofErr w:type="spellEnd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użytkownika</w:t>
            </w:r>
            <w:proofErr w:type="spellEnd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najnowszych</w:t>
            </w:r>
            <w:proofErr w:type="spellEnd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sterowników</w:t>
            </w:r>
            <w:proofErr w:type="spellEnd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i</w:t>
            </w:r>
            <w:proofErr w:type="spellEnd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uaktualnień</w:t>
            </w:r>
            <w:proofErr w:type="spellEnd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na</w:t>
            </w:r>
            <w:proofErr w:type="spellEnd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stronie</w:t>
            </w:r>
            <w:proofErr w:type="spellEnd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producenta</w:t>
            </w:r>
            <w:proofErr w:type="spellEnd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zestawu</w:t>
            </w:r>
            <w:proofErr w:type="spellEnd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realizowany</w:t>
            </w:r>
            <w:proofErr w:type="spellEnd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poprzez</w:t>
            </w:r>
            <w:proofErr w:type="spellEnd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podanie</w:t>
            </w:r>
            <w:proofErr w:type="spellEnd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na</w:t>
            </w:r>
            <w:proofErr w:type="spellEnd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dedykowanej</w:t>
            </w:r>
            <w:proofErr w:type="spellEnd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stronie</w:t>
            </w:r>
            <w:proofErr w:type="spellEnd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internetowej</w:t>
            </w:r>
            <w:proofErr w:type="spellEnd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producenta</w:t>
            </w:r>
            <w:proofErr w:type="spellEnd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komputera</w:t>
            </w:r>
            <w:proofErr w:type="spellEnd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numeru</w:t>
            </w:r>
            <w:proofErr w:type="spellEnd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seryjnego</w:t>
            </w:r>
            <w:proofErr w:type="spellEnd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lub</w:t>
            </w:r>
            <w:proofErr w:type="spellEnd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modelu</w:t>
            </w:r>
            <w:proofErr w:type="spellEnd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komputera</w:t>
            </w:r>
            <w:proofErr w:type="spellEnd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</w:p>
          <w:p w14:paraId="11933508" w14:textId="77777777" w:rsidR="006A378E" w:rsidRPr="00507669" w:rsidRDefault="006A378E" w:rsidP="006A378E">
            <w:pPr>
              <w:pStyle w:val="Akapitzlist"/>
              <w:numPr>
                <w:ilvl w:val="0"/>
                <w:numId w:val="7"/>
              </w:numPr>
              <w:suppressAutoHyphens w:val="0"/>
              <w:spacing w:before="0" w:after="0" w:line="276" w:lineRule="auto"/>
              <w:ind w:left="201" w:hanging="201"/>
              <w:contextualSpacing w:val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m</w:t>
            </w:r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ożliwość</w:t>
            </w:r>
            <w:proofErr w:type="spellEnd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weryfikacji</w:t>
            </w:r>
            <w:proofErr w:type="spellEnd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u </w:t>
            </w:r>
            <w:proofErr w:type="spellStart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producenta</w:t>
            </w:r>
            <w:proofErr w:type="spellEnd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konfiguracji</w:t>
            </w:r>
            <w:proofErr w:type="spellEnd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fabrycznej</w:t>
            </w:r>
            <w:proofErr w:type="spellEnd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zakupionego</w:t>
            </w:r>
            <w:proofErr w:type="spellEnd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sprzętu</w:t>
            </w:r>
            <w:proofErr w:type="spellEnd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</w:p>
          <w:p w14:paraId="57663086" w14:textId="77777777" w:rsidR="006A378E" w:rsidRPr="00507669" w:rsidRDefault="006A378E" w:rsidP="006A378E">
            <w:pPr>
              <w:pStyle w:val="Akapitzlist"/>
              <w:numPr>
                <w:ilvl w:val="0"/>
                <w:numId w:val="7"/>
              </w:numPr>
              <w:suppressAutoHyphens w:val="0"/>
              <w:spacing w:before="0" w:after="0" w:line="276" w:lineRule="auto"/>
              <w:ind w:left="201" w:hanging="201"/>
              <w:contextualSpacing w:val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m</w:t>
            </w:r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ożliwość</w:t>
            </w:r>
            <w:proofErr w:type="spellEnd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weryfikacji</w:t>
            </w:r>
            <w:proofErr w:type="spellEnd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na</w:t>
            </w:r>
            <w:proofErr w:type="spellEnd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stronie</w:t>
            </w:r>
            <w:proofErr w:type="spellEnd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producenta</w:t>
            </w:r>
            <w:proofErr w:type="spellEnd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posiadanej</w:t>
            </w:r>
            <w:proofErr w:type="spellEnd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wykupionej</w:t>
            </w:r>
            <w:proofErr w:type="spellEnd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gwarancji</w:t>
            </w:r>
            <w:proofErr w:type="spellEnd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</w:p>
          <w:p w14:paraId="06605C80" w14:textId="77777777" w:rsidR="006A378E" w:rsidRPr="00507669" w:rsidRDefault="006A378E" w:rsidP="006A378E">
            <w:pPr>
              <w:pStyle w:val="Akapitzlist"/>
              <w:numPr>
                <w:ilvl w:val="0"/>
                <w:numId w:val="7"/>
              </w:numPr>
              <w:suppressAutoHyphens w:val="0"/>
              <w:spacing w:before="0" w:after="0" w:line="276" w:lineRule="auto"/>
              <w:ind w:left="201" w:hanging="201"/>
              <w:contextualSpacing w:val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m</w:t>
            </w:r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ożliwość</w:t>
            </w:r>
            <w:proofErr w:type="spellEnd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weryfikacji</w:t>
            </w:r>
            <w:proofErr w:type="spellEnd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statusu</w:t>
            </w:r>
            <w:proofErr w:type="spellEnd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naprawy</w:t>
            </w:r>
            <w:proofErr w:type="spellEnd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urządzenia</w:t>
            </w:r>
            <w:proofErr w:type="spellEnd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po </w:t>
            </w:r>
            <w:proofErr w:type="spellStart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podaniu</w:t>
            </w:r>
            <w:proofErr w:type="spellEnd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unikalnego</w:t>
            </w:r>
            <w:proofErr w:type="spellEnd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numeru</w:t>
            </w:r>
            <w:proofErr w:type="spellEnd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seryjnego</w:t>
            </w:r>
            <w:proofErr w:type="spellEnd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497B" w14:textId="77777777" w:rsidR="006A378E" w:rsidRPr="00507669" w:rsidRDefault="006A378E" w:rsidP="007D2DB0">
            <w:pPr>
              <w:pStyle w:val="Akapitzlist"/>
              <w:spacing w:line="276" w:lineRule="auto"/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Spełnia</w:t>
            </w:r>
            <w:proofErr w:type="spellEnd"/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: TAK/NIE</w:t>
            </w:r>
          </w:p>
        </w:tc>
      </w:tr>
      <w:tr w:rsidR="006A378E" w:rsidRPr="00507669" w14:paraId="45280C98" w14:textId="77777777" w:rsidTr="007D2DB0">
        <w:trPr>
          <w:trHeight w:val="28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86BA" w14:textId="77777777" w:rsidR="006A378E" w:rsidRPr="00507669" w:rsidRDefault="006A378E" w:rsidP="007D2DB0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25.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4564" w14:textId="77777777" w:rsidR="006A378E" w:rsidRPr="00507669" w:rsidRDefault="006A378E" w:rsidP="007D2DB0">
            <w:pPr>
              <w:tabs>
                <w:tab w:val="left" w:pos="213"/>
              </w:tabs>
              <w:spacing w:line="300" w:lineRule="exact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507669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Mysz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F387" w14:textId="77777777" w:rsidR="006A378E" w:rsidRPr="00507669" w:rsidRDefault="006A378E" w:rsidP="007D2DB0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O</w:t>
            </w:r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ptyczna ze złączem USB,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minimum </w:t>
            </w:r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dwuklawiszowa z rolką.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78F5" w14:textId="77777777" w:rsidR="006A378E" w:rsidRPr="00507669" w:rsidRDefault="006A378E" w:rsidP="007D2DB0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Spełnia: TAK/NIE</w:t>
            </w:r>
          </w:p>
        </w:tc>
      </w:tr>
    </w:tbl>
    <w:p w14:paraId="2C7808E6" w14:textId="77777777" w:rsidR="006A378E" w:rsidRDefault="006A378E" w:rsidP="006A378E"/>
    <w:p w14:paraId="13FA25B1" w14:textId="77777777" w:rsidR="006A378E" w:rsidRPr="00BC57E7" w:rsidRDefault="006A378E" w:rsidP="006A378E">
      <w:pPr>
        <w:rPr>
          <w:rFonts w:ascii="Verdana" w:hAnsi="Verdana" w:cs="Arial"/>
          <w:color w:val="000000" w:themeColor="text1"/>
          <w:sz w:val="18"/>
          <w:szCs w:val="18"/>
        </w:rPr>
      </w:pPr>
      <w:r w:rsidRPr="00BC57E7">
        <w:rPr>
          <w:rFonts w:ascii="Verdana" w:hAnsi="Verdana" w:cs="Arial"/>
          <w:color w:val="000000" w:themeColor="text1"/>
          <w:sz w:val="18"/>
          <w:szCs w:val="18"/>
        </w:rPr>
        <w:t xml:space="preserve">Zamówienie dotyczy </w:t>
      </w:r>
      <w:r>
        <w:rPr>
          <w:rFonts w:ascii="Verdana" w:hAnsi="Verdana" w:cs="Arial"/>
          <w:color w:val="000000" w:themeColor="text1"/>
          <w:sz w:val="18"/>
          <w:szCs w:val="18"/>
        </w:rPr>
        <w:t>275</w:t>
      </w:r>
      <w:r w:rsidRPr="00BC57E7">
        <w:rPr>
          <w:rFonts w:ascii="Verdana" w:hAnsi="Verdana" w:cs="Arial"/>
          <w:color w:val="000000" w:themeColor="text1"/>
          <w:sz w:val="18"/>
          <w:szCs w:val="18"/>
        </w:rPr>
        <w:t xml:space="preserve"> szt. komputerów przenośnych </w:t>
      </w:r>
      <w:r w:rsidRPr="00BC57E7">
        <w:rPr>
          <w:rFonts w:ascii="Verdana" w:hAnsi="Verdana"/>
          <w:sz w:val="18"/>
          <w:szCs w:val="18"/>
        </w:rPr>
        <w:t>jednego modelu o identycznej konfiguracji sprzętowej, wyprodukowany przez tego samego producenta na bazie tych samych podzespołów.</w:t>
      </w:r>
    </w:p>
    <w:p w14:paraId="7E84AB5F" w14:textId="77777777" w:rsidR="006A378E" w:rsidRPr="00BC57E7" w:rsidRDefault="006A378E" w:rsidP="006A378E">
      <w:pPr>
        <w:rPr>
          <w:rFonts w:ascii="Verdana" w:hAnsi="Verdana" w:cs="Arial"/>
          <w:color w:val="000000" w:themeColor="text1"/>
          <w:sz w:val="18"/>
          <w:szCs w:val="18"/>
        </w:rPr>
      </w:pPr>
      <w:r w:rsidRPr="00BC57E7">
        <w:rPr>
          <w:rFonts w:ascii="Verdana" w:hAnsi="Verdana" w:cs="Arial"/>
          <w:color w:val="000000" w:themeColor="text1"/>
          <w:sz w:val="18"/>
          <w:szCs w:val="18"/>
        </w:rPr>
        <w:t xml:space="preserve">Dostarczany sprzęt musi być fabrycznie nowy, nieużywany, wyprodukowany nie wcześniej niż w 2021 roku, musi mieć okablowanie, zasilacze oraz wszystkie inne komponenty, zapewniające właściwą instalację i użytkowanie (np. przewody zasilające </w:t>
      </w:r>
      <w:proofErr w:type="spellStart"/>
      <w:r w:rsidRPr="00BC57E7">
        <w:rPr>
          <w:rFonts w:ascii="Verdana" w:hAnsi="Verdana" w:cs="Arial"/>
          <w:color w:val="000000" w:themeColor="text1"/>
          <w:sz w:val="18"/>
          <w:szCs w:val="18"/>
        </w:rPr>
        <w:t>itp</w:t>
      </w:r>
      <w:proofErr w:type="spellEnd"/>
      <w:r w:rsidRPr="00BC57E7">
        <w:rPr>
          <w:rFonts w:ascii="Verdana" w:hAnsi="Verdana" w:cs="Arial"/>
          <w:color w:val="000000" w:themeColor="text1"/>
          <w:sz w:val="18"/>
          <w:szCs w:val="18"/>
        </w:rPr>
        <w:t>), wolny od wad. Oprogramowanie systemowe musi być fabrycznie zainstalowane przez producenta.</w:t>
      </w:r>
    </w:p>
    <w:p w14:paraId="42AF64EE" w14:textId="77777777" w:rsidR="006A378E" w:rsidRPr="00BC57E7" w:rsidRDefault="006A378E" w:rsidP="006A378E">
      <w:pPr>
        <w:rPr>
          <w:rFonts w:ascii="Verdana" w:hAnsi="Verdana" w:cs="Arial"/>
          <w:color w:val="000000" w:themeColor="text1"/>
          <w:sz w:val="18"/>
          <w:szCs w:val="18"/>
        </w:rPr>
      </w:pPr>
      <w:r w:rsidRPr="00BC57E7">
        <w:rPr>
          <w:rFonts w:ascii="Verdana" w:hAnsi="Verdana" w:cs="Arial"/>
          <w:color w:val="000000" w:themeColor="text1"/>
          <w:sz w:val="18"/>
          <w:szCs w:val="18"/>
        </w:rPr>
        <w:t>Należy również dostarczyć wymagane prawem certyfikaty, deklaracje zgodności CE, instrukcje obsługi sprzętu, dokumenty gwarancyjne.</w:t>
      </w:r>
    </w:p>
    <w:p w14:paraId="5DBFDD65" w14:textId="77777777" w:rsidR="006A378E" w:rsidRDefault="006A378E" w:rsidP="006A378E"/>
    <w:p w14:paraId="27E985C7" w14:textId="77777777" w:rsidR="006A378E" w:rsidRDefault="006A378E" w:rsidP="00277A76">
      <w:pPr>
        <w:spacing w:before="0" w:after="0"/>
        <w:jc w:val="left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249D4ADA" w14:textId="77777777" w:rsidR="006A378E" w:rsidRDefault="006A378E" w:rsidP="00277A76">
      <w:pPr>
        <w:spacing w:before="0" w:after="0"/>
        <w:jc w:val="left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414D5AE5" w14:textId="77777777" w:rsidR="006A378E" w:rsidRDefault="006A378E" w:rsidP="00277A76">
      <w:pPr>
        <w:spacing w:before="0" w:after="0"/>
        <w:jc w:val="left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4FA4EAE4" w14:textId="77777777" w:rsidR="006A378E" w:rsidRDefault="006A378E" w:rsidP="00277A76">
      <w:pPr>
        <w:spacing w:before="0" w:after="0"/>
        <w:jc w:val="left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04D415A8" w14:textId="77777777" w:rsidR="006A378E" w:rsidRDefault="006A378E" w:rsidP="00277A76">
      <w:pPr>
        <w:spacing w:before="0" w:after="0"/>
        <w:jc w:val="left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574F85ED" w14:textId="77777777" w:rsidR="006A378E" w:rsidRDefault="006A378E" w:rsidP="00277A76">
      <w:pPr>
        <w:spacing w:before="0" w:after="0"/>
        <w:jc w:val="left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20D1C245" w14:textId="77777777" w:rsidR="006A378E" w:rsidRDefault="006A378E" w:rsidP="00277A76">
      <w:pPr>
        <w:spacing w:before="0" w:after="0"/>
        <w:jc w:val="left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2A169D7F" w14:textId="77777777" w:rsidR="006A378E" w:rsidRDefault="006A378E" w:rsidP="00277A76">
      <w:pPr>
        <w:spacing w:before="0" w:after="0"/>
        <w:jc w:val="left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40A4CF1A" w14:textId="77777777" w:rsidR="006A378E" w:rsidRDefault="006A378E" w:rsidP="00277A76">
      <w:pPr>
        <w:spacing w:before="0" w:after="0"/>
        <w:jc w:val="left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0DA9FA9B" w14:textId="77777777" w:rsidR="006A378E" w:rsidRDefault="006A378E" w:rsidP="00277A76">
      <w:pPr>
        <w:spacing w:before="0" w:after="0"/>
        <w:jc w:val="left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4CFFBDD6" w14:textId="77777777" w:rsidR="006A378E" w:rsidRDefault="006A378E" w:rsidP="00277A76">
      <w:pPr>
        <w:spacing w:before="0" w:after="0"/>
        <w:jc w:val="left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0A22970F" w14:textId="77777777" w:rsidR="006A378E" w:rsidRDefault="006A378E" w:rsidP="00277A76">
      <w:pPr>
        <w:spacing w:before="0" w:after="0"/>
        <w:jc w:val="left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6C09C588" w14:textId="77777777" w:rsidR="006A378E" w:rsidRDefault="006A378E" w:rsidP="00277A76">
      <w:pPr>
        <w:spacing w:before="0" w:after="0"/>
        <w:jc w:val="left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4DEBDD41" w14:textId="77777777" w:rsidR="006A378E" w:rsidRDefault="006A378E" w:rsidP="00277A76">
      <w:pPr>
        <w:spacing w:before="0" w:after="0"/>
        <w:jc w:val="left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6C93E159" w14:textId="77777777" w:rsidR="006A378E" w:rsidRDefault="006A378E" w:rsidP="00277A76">
      <w:pPr>
        <w:spacing w:before="0" w:after="0"/>
        <w:jc w:val="left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00391244" w14:textId="77777777" w:rsidR="006A378E" w:rsidRDefault="006A378E" w:rsidP="00277A76">
      <w:pPr>
        <w:spacing w:before="0" w:after="0"/>
        <w:jc w:val="left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287E62CB" w14:textId="77777777" w:rsidR="006A378E" w:rsidRDefault="006A378E" w:rsidP="00277A76">
      <w:pPr>
        <w:spacing w:before="0" w:after="0"/>
        <w:jc w:val="left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7FF04F2B" w14:textId="77777777" w:rsidR="006A378E" w:rsidRDefault="006A378E" w:rsidP="00277A76">
      <w:pPr>
        <w:spacing w:before="0" w:after="0"/>
        <w:jc w:val="left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7EE22BE5" w14:textId="08026DE2" w:rsidR="00987BED" w:rsidRPr="00277A76" w:rsidRDefault="006A378E" w:rsidP="00277A76">
      <w:pPr>
        <w:spacing w:before="0" w:after="0"/>
        <w:jc w:val="left"/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2.  </w:t>
      </w:r>
      <w:r w:rsidR="00987BED" w:rsidRPr="00277A76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Komputer stacjonarny </w:t>
      </w:r>
      <w:proofErr w:type="spellStart"/>
      <w:r w:rsidR="00987BED" w:rsidRPr="00277A76">
        <w:rPr>
          <w:rFonts w:ascii="Arial" w:hAnsi="Arial" w:cs="Arial"/>
          <w:b/>
          <w:bCs/>
          <w:color w:val="000000" w:themeColor="text1"/>
          <w:sz w:val="18"/>
          <w:szCs w:val="18"/>
        </w:rPr>
        <w:t>A</w:t>
      </w:r>
      <w:r w:rsidR="00277A76">
        <w:rPr>
          <w:rFonts w:ascii="Arial" w:hAnsi="Arial" w:cs="Arial"/>
          <w:b/>
          <w:bCs/>
          <w:color w:val="000000" w:themeColor="text1"/>
          <w:sz w:val="18"/>
          <w:szCs w:val="18"/>
        </w:rPr>
        <w:t>ll</w:t>
      </w:r>
      <w:proofErr w:type="spellEnd"/>
      <w:r w:rsidR="00277A76">
        <w:rPr>
          <w:rFonts w:ascii="Arial" w:hAnsi="Arial" w:cs="Arial"/>
          <w:b/>
          <w:bCs/>
          <w:color w:val="000000" w:themeColor="text1"/>
          <w:sz w:val="18"/>
          <w:szCs w:val="18"/>
        </w:rPr>
        <w:t>-</w:t>
      </w:r>
      <w:r w:rsidR="00987BED" w:rsidRPr="00277A76">
        <w:rPr>
          <w:rFonts w:ascii="Arial" w:hAnsi="Arial" w:cs="Arial"/>
          <w:b/>
          <w:bCs/>
          <w:color w:val="000000" w:themeColor="text1"/>
          <w:sz w:val="18"/>
          <w:szCs w:val="18"/>
        </w:rPr>
        <w:t>i</w:t>
      </w:r>
      <w:r w:rsidR="00277A76">
        <w:rPr>
          <w:rFonts w:ascii="Arial" w:hAnsi="Arial" w:cs="Arial"/>
          <w:b/>
          <w:bCs/>
          <w:color w:val="000000" w:themeColor="text1"/>
          <w:sz w:val="18"/>
          <w:szCs w:val="18"/>
        </w:rPr>
        <w:t>n-</w:t>
      </w:r>
      <w:r w:rsidR="00987BED" w:rsidRPr="00277A76">
        <w:rPr>
          <w:rFonts w:ascii="Arial" w:hAnsi="Arial" w:cs="Arial"/>
          <w:b/>
          <w:bCs/>
          <w:color w:val="000000" w:themeColor="text1"/>
          <w:sz w:val="18"/>
          <w:szCs w:val="18"/>
        </w:rPr>
        <w:t>O</w:t>
      </w:r>
      <w:r w:rsidR="00277A76">
        <w:rPr>
          <w:rFonts w:ascii="Arial" w:hAnsi="Arial" w:cs="Arial"/>
          <w:b/>
          <w:bCs/>
          <w:color w:val="000000" w:themeColor="text1"/>
          <w:sz w:val="18"/>
          <w:szCs w:val="18"/>
        </w:rPr>
        <w:t>ne</w:t>
      </w:r>
    </w:p>
    <w:p w14:paraId="45BAE920" w14:textId="77777777" w:rsidR="00987BED" w:rsidRPr="00987BED" w:rsidRDefault="00987BED" w:rsidP="00987BED">
      <w:pPr>
        <w:pStyle w:val="Akapitzlist"/>
        <w:spacing w:before="0" w:after="0"/>
        <w:ind w:left="1068"/>
        <w:jc w:val="left"/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</w:pPr>
    </w:p>
    <w:tbl>
      <w:tblPr>
        <w:tblW w:w="5168" w:type="pct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49"/>
        <w:gridCol w:w="2439"/>
        <w:gridCol w:w="7767"/>
        <w:gridCol w:w="3509"/>
      </w:tblGrid>
      <w:tr w:rsidR="00987BED" w:rsidRPr="00987BED" w14:paraId="5C1F0352" w14:textId="77777777" w:rsidTr="00704459">
        <w:trPr>
          <w:trHeight w:val="284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E510F" w14:textId="77777777" w:rsidR="00987BED" w:rsidRPr="00987BED" w:rsidRDefault="00987BED" w:rsidP="00A53AC0">
            <w:pPr>
              <w:pStyle w:val="Tabelapozycja"/>
              <w:jc w:val="center"/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987BED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87D86" w14:textId="77777777" w:rsidR="00987BED" w:rsidRPr="00987BED" w:rsidRDefault="00987BED" w:rsidP="00BA722B">
            <w:pPr>
              <w:spacing w:before="0"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987BED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US"/>
              </w:rPr>
              <w:t>Nazwa komponentu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445B0" w14:textId="07834F4E" w:rsidR="00987BED" w:rsidRPr="00987BED" w:rsidRDefault="00987BED" w:rsidP="00BA722B">
            <w:pPr>
              <w:spacing w:before="0"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987BED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US"/>
              </w:rPr>
              <w:t>Wymagane minimalne parametry techniczne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39C4" w14:textId="3B13C109" w:rsidR="00987BED" w:rsidRPr="00987BED" w:rsidRDefault="00BA722B" w:rsidP="00BA722B">
            <w:pPr>
              <w:spacing w:before="0"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50766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Oferowane przez Wykonawcę  parametry przedmiotu zamówienia uwzględniające wymogi Zamawiającego</w:t>
            </w:r>
          </w:p>
        </w:tc>
      </w:tr>
      <w:tr w:rsidR="00987BED" w:rsidRPr="00987BED" w14:paraId="4D8FC6BD" w14:textId="77777777" w:rsidTr="00704459">
        <w:trPr>
          <w:trHeight w:val="284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4904" w14:textId="07EB6757" w:rsidR="00987BED" w:rsidRPr="002C69B6" w:rsidRDefault="002C69B6" w:rsidP="00A53AC0">
            <w:pPr>
              <w:suppressAutoHyphens w:val="0"/>
              <w:spacing w:before="0" w:after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0EB55" w14:textId="77777777" w:rsidR="00987BED" w:rsidRPr="00987BED" w:rsidRDefault="00987BED" w:rsidP="00704459">
            <w:pPr>
              <w:spacing w:before="0" w:after="0"/>
              <w:jc w:val="left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87BE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Komputer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64FAC" w14:textId="6A02967E" w:rsidR="00987BED" w:rsidRPr="00C15C53" w:rsidRDefault="00987BED" w:rsidP="00C15C53">
            <w:pPr>
              <w:rPr>
                <w:rFonts w:ascii="Arial" w:hAnsi="Arial" w:cs="Arial"/>
                <w:sz w:val="18"/>
                <w:szCs w:val="18"/>
              </w:rPr>
            </w:pPr>
            <w:r w:rsidRPr="00987BED">
              <w:rPr>
                <w:rFonts w:ascii="Arial" w:hAnsi="Arial" w:cs="Arial"/>
                <w:sz w:val="18"/>
                <w:szCs w:val="18"/>
              </w:rPr>
              <w:t>Komputer będzie wykorzystywany dla potrzeb aplikacji biurowych, edukacyjnych (w tym nauki zdalnej), dostępu do Internetu. Należy podać nazwą producenta, typ, model.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F92C" w14:textId="77777777" w:rsidR="00A0382A" w:rsidRPr="00507669" w:rsidRDefault="00A0382A" w:rsidP="00A0382A">
            <w:pPr>
              <w:spacing w:before="0"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sz w:val="18"/>
                <w:szCs w:val="18"/>
              </w:rPr>
              <w:t>Producent: ……………………….</w:t>
            </w:r>
          </w:p>
          <w:p w14:paraId="0529EA93" w14:textId="77777777" w:rsidR="00A0382A" w:rsidRPr="00507669" w:rsidRDefault="00A0382A" w:rsidP="00A0382A">
            <w:pPr>
              <w:spacing w:before="0"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sz w:val="18"/>
                <w:szCs w:val="18"/>
              </w:rPr>
              <w:t>Typ: ……………………………….</w:t>
            </w:r>
          </w:p>
          <w:p w14:paraId="7CEA8F7E" w14:textId="237345F5" w:rsidR="00987BED" w:rsidRPr="00A0382A" w:rsidRDefault="00A0382A" w:rsidP="00A0382A">
            <w:pPr>
              <w:spacing w:before="0"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sz w:val="18"/>
                <w:szCs w:val="18"/>
              </w:rPr>
              <w:t>Model: …………………………….</w:t>
            </w:r>
          </w:p>
        </w:tc>
      </w:tr>
      <w:tr w:rsidR="00987BED" w:rsidRPr="00987BED" w14:paraId="5292E7BF" w14:textId="77777777" w:rsidTr="00704459">
        <w:trPr>
          <w:trHeight w:val="284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2524" w14:textId="308C8C3B" w:rsidR="00987BED" w:rsidRPr="002C69B6" w:rsidRDefault="002C69B6" w:rsidP="00A53AC0">
            <w:pPr>
              <w:suppressAutoHyphens w:val="0"/>
              <w:spacing w:before="0" w:after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59FCE" w14:textId="77777777" w:rsidR="00987BED" w:rsidRPr="00987BED" w:rsidRDefault="00987BED" w:rsidP="00704459">
            <w:pPr>
              <w:spacing w:before="0" w:after="0"/>
              <w:jc w:val="left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87BE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Ekran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097D8" w14:textId="77777777" w:rsidR="00987BED" w:rsidRPr="00987BED" w:rsidRDefault="00987BED" w:rsidP="00704459">
            <w:pPr>
              <w:spacing w:before="0" w:after="0"/>
              <w:jc w:val="left"/>
              <w:outlineLvl w:val="0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987BE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Matryca 23,8“ z podświetleniem w technologii LED, powłoka antyrefleksyjna </w:t>
            </w:r>
            <w:proofErr w:type="spellStart"/>
            <w:r w:rsidRPr="00987BE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Anti-Glare</w:t>
            </w:r>
            <w:proofErr w:type="spellEnd"/>
            <w:r w:rsidRPr="00987BE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- rozdzielczość: FHD 1920x1080, 250nits 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3CE4" w14:textId="77777777" w:rsidR="00987BED" w:rsidRPr="00987BED" w:rsidRDefault="00987BED" w:rsidP="00704459">
            <w:pPr>
              <w:spacing w:before="0" w:after="0"/>
              <w:jc w:val="left"/>
              <w:outlineLvl w:val="0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987BE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Spełnia: TAK/NIE</w:t>
            </w:r>
          </w:p>
        </w:tc>
      </w:tr>
      <w:tr w:rsidR="00987BED" w:rsidRPr="00987BED" w14:paraId="01680DDF" w14:textId="77777777" w:rsidTr="00704459">
        <w:trPr>
          <w:trHeight w:val="284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5A09" w14:textId="4FAF4CF4" w:rsidR="00987BED" w:rsidRPr="002C69B6" w:rsidRDefault="002C69B6" w:rsidP="00A53AC0">
            <w:pPr>
              <w:suppressAutoHyphens w:val="0"/>
              <w:spacing w:before="0" w:after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7E855" w14:textId="77777777" w:rsidR="00987BED" w:rsidRPr="00987BED" w:rsidRDefault="00987BED" w:rsidP="00704459">
            <w:pPr>
              <w:spacing w:before="0" w:after="0"/>
              <w:jc w:val="left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87BE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Obudowa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8CF49" w14:textId="6E1DD430" w:rsidR="00987BED" w:rsidRPr="00987BED" w:rsidRDefault="00987BED" w:rsidP="0070445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987BE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Obudowa typu </w:t>
            </w:r>
            <w:proofErr w:type="spellStart"/>
            <w:r w:rsidRPr="00987BE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AiO</w:t>
            </w:r>
            <w:proofErr w:type="spellEnd"/>
            <w:r w:rsidRPr="00987BE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 – komputer zintegrowany z monitorem. 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E529" w14:textId="77777777" w:rsidR="00987BED" w:rsidRPr="00987BED" w:rsidRDefault="00987BED" w:rsidP="0070445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987BE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Spełnia: TAK/NIE</w:t>
            </w:r>
          </w:p>
        </w:tc>
      </w:tr>
      <w:tr w:rsidR="00987BED" w:rsidRPr="00987BED" w14:paraId="2652027F" w14:textId="77777777" w:rsidTr="00704459">
        <w:trPr>
          <w:trHeight w:val="284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CB6D" w14:textId="159F895F" w:rsidR="00987BED" w:rsidRPr="002C69B6" w:rsidRDefault="002C69B6" w:rsidP="00A53AC0">
            <w:pPr>
              <w:suppressAutoHyphens w:val="0"/>
              <w:spacing w:before="0" w:after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0DCE7" w14:textId="77777777" w:rsidR="00987BED" w:rsidRPr="00987BED" w:rsidRDefault="00987BED" w:rsidP="00704459">
            <w:pPr>
              <w:spacing w:before="0" w:after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987BE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Chipset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77A20" w14:textId="77777777" w:rsidR="00987BED" w:rsidRPr="00987BED" w:rsidRDefault="00987BED" w:rsidP="00704459">
            <w:pPr>
              <w:spacing w:before="0" w:after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987BE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Dostosowany do zaoferowanego procesora 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E494" w14:textId="77777777" w:rsidR="00987BED" w:rsidRPr="00987BED" w:rsidRDefault="00987BED" w:rsidP="00704459">
            <w:pPr>
              <w:spacing w:before="0" w:after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987BE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Spełnia: TAK/NIE</w:t>
            </w:r>
          </w:p>
        </w:tc>
      </w:tr>
      <w:tr w:rsidR="00987BED" w:rsidRPr="00987BED" w14:paraId="04DD1986" w14:textId="77777777" w:rsidTr="00704459">
        <w:trPr>
          <w:trHeight w:val="284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7803" w14:textId="48330AF6" w:rsidR="00987BED" w:rsidRPr="002C69B6" w:rsidRDefault="002C69B6" w:rsidP="00A53AC0">
            <w:pPr>
              <w:suppressAutoHyphens w:val="0"/>
              <w:spacing w:before="0" w:after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6D591" w14:textId="77777777" w:rsidR="00987BED" w:rsidRPr="00987BED" w:rsidRDefault="00987BED" w:rsidP="00704459">
            <w:pPr>
              <w:spacing w:before="0" w:after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987BE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Płyta główna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13628" w14:textId="7D9AE0D4" w:rsidR="00987BED" w:rsidRPr="00987BED" w:rsidRDefault="00987BED" w:rsidP="00704459">
            <w:pPr>
              <w:spacing w:before="0" w:after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987BE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Zaprojektowana i wyprodukowana przez producenta komputera wyposażona w interfejs SATA III (6 </w:t>
            </w:r>
            <w:proofErr w:type="spellStart"/>
            <w:r w:rsidRPr="00987BE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Gb</w:t>
            </w:r>
            <w:proofErr w:type="spellEnd"/>
            <w:r w:rsidRPr="00987BE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/s) do obsługi dysków twardych.</w:t>
            </w:r>
          </w:p>
          <w:p w14:paraId="67576AAE" w14:textId="77777777" w:rsidR="00987BED" w:rsidRPr="00987BED" w:rsidRDefault="00987BED" w:rsidP="00704459">
            <w:pPr>
              <w:spacing w:before="0" w:after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805C" w14:textId="77777777" w:rsidR="00987BED" w:rsidRPr="00987BED" w:rsidRDefault="00987BED" w:rsidP="00704459">
            <w:pPr>
              <w:spacing w:before="0" w:after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987BE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Spełnia: TAK/NIE</w:t>
            </w:r>
          </w:p>
        </w:tc>
      </w:tr>
      <w:tr w:rsidR="00987BED" w:rsidRPr="00987BED" w14:paraId="075755B7" w14:textId="77777777" w:rsidTr="00704459">
        <w:trPr>
          <w:trHeight w:val="284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E3D3" w14:textId="31EFD35D" w:rsidR="00987BED" w:rsidRPr="002C69B6" w:rsidRDefault="002C69B6" w:rsidP="00A53AC0">
            <w:pPr>
              <w:suppressAutoHyphens w:val="0"/>
              <w:spacing w:before="0" w:after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8EDB2" w14:textId="77777777" w:rsidR="00987BED" w:rsidRPr="00987BED" w:rsidRDefault="00987BED" w:rsidP="00704459">
            <w:pPr>
              <w:spacing w:before="0" w:after="0"/>
              <w:jc w:val="left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87BED">
              <w:rPr>
                <w:rFonts w:ascii="Arial" w:hAnsi="Arial" w:cs="Arial"/>
                <w:color w:val="000000" w:themeColor="text1"/>
                <w:sz w:val="18"/>
                <w:szCs w:val="18"/>
              </w:rPr>
              <w:t>Procesor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3898D" w14:textId="63121C19" w:rsidR="00987BED" w:rsidRPr="00987BED" w:rsidRDefault="00987BED" w:rsidP="00D33F7D">
            <w:pPr>
              <w:spacing w:before="0" w:after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87BED">
              <w:rPr>
                <w:rFonts w:ascii="Arial" w:hAnsi="Arial" w:cs="Arial"/>
                <w:sz w:val="18"/>
                <w:szCs w:val="18"/>
              </w:rPr>
              <w:t xml:space="preserve">Procesor wielordzeniowy ze zintegrowaną grafiką, osiągający w teście </w:t>
            </w:r>
            <w:proofErr w:type="spellStart"/>
            <w:r w:rsidRPr="00987BED">
              <w:rPr>
                <w:rFonts w:ascii="Arial" w:hAnsi="Arial" w:cs="Arial"/>
                <w:sz w:val="18"/>
                <w:szCs w:val="18"/>
              </w:rPr>
              <w:t>PassMark</w:t>
            </w:r>
            <w:proofErr w:type="spellEnd"/>
            <w:r w:rsidRPr="00987BED">
              <w:rPr>
                <w:rFonts w:ascii="Arial" w:hAnsi="Arial" w:cs="Arial"/>
                <w:sz w:val="18"/>
                <w:szCs w:val="18"/>
              </w:rPr>
              <w:t xml:space="preserve"> CPU Mark wynik min. 3000 punktów, według wyników ze strony </w:t>
            </w:r>
            <w:r w:rsidR="00D33F7D" w:rsidRPr="003B54EF">
              <w:rPr>
                <w:rFonts w:ascii="Arial" w:hAnsi="Arial" w:cs="Arial"/>
                <w:sz w:val="18"/>
                <w:szCs w:val="18"/>
              </w:rPr>
              <w:t>https://www.cpubenchmark.net/cpu_list.php</w:t>
            </w:r>
            <w:r w:rsidR="00D33F7D">
              <w:rPr>
                <w:rFonts w:ascii="Arial" w:hAnsi="Arial" w:cs="Arial"/>
                <w:sz w:val="18"/>
                <w:szCs w:val="18"/>
              </w:rPr>
              <w:t>.</w:t>
            </w:r>
            <w:r w:rsidR="00D33F7D" w:rsidRPr="005076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33F7D">
              <w:rPr>
                <w:rFonts w:ascii="Arial" w:hAnsi="Arial" w:cs="Arial"/>
                <w:sz w:val="18"/>
                <w:szCs w:val="18"/>
              </w:rPr>
              <w:t>(lista w załączeniu)</w:t>
            </w:r>
            <w:r w:rsidR="00D33F7D" w:rsidRPr="00507669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8140" w14:textId="77777777" w:rsidR="009A3DD0" w:rsidRPr="00507669" w:rsidRDefault="009A3DD0" w:rsidP="009A3DD0">
            <w:pPr>
              <w:spacing w:before="0"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sz w:val="18"/>
                <w:szCs w:val="18"/>
              </w:rPr>
              <w:t>Producent: ………………………</w:t>
            </w:r>
          </w:p>
          <w:p w14:paraId="7BE33C67" w14:textId="77777777" w:rsidR="009A3DD0" w:rsidRDefault="009A3DD0" w:rsidP="009A3DD0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507669">
              <w:rPr>
                <w:rFonts w:ascii="Arial" w:hAnsi="Arial" w:cs="Arial"/>
                <w:sz w:val="18"/>
                <w:szCs w:val="18"/>
              </w:rPr>
              <w:t>Model: …………………………</w:t>
            </w:r>
          </w:p>
          <w:p w14:paraId="5791388C" w14:textId="77777777" w:rsidR="009A3DD0" w:rsidRPr="00987BED" w:rsidRDefault="009A3DD0" w:rsidP="009A3DD0">
            <w:pPr>
              <w:spacing w:before="0"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87BE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Ilość punktów: ………….. pkt. </w:t>
            </w:r>
          </w:p>
          <w:p w14:paraId="7A96D431" w14:textId="793339E2" w:rsidR="00987BED" w:rsidRPr="00987BED" w:rsidRDefault="009A3DD0" w:rsidP="009A3DD0">
            <w:pPr>
              <w:spacing w:before="0"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87BE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Spełnia: TAK/NIE</w:t>
            </w:r>
          </w:p>
        </w:tc>
      </w:tr>
      <w:tr w:rsidR="00987BED" w:rsidRPr="00987BED" w14:paraId="5F8DC128" w14:textId="77777777" w:rsidTr="00704459">
        <w:trPr>
          <w:trHeight w:val="284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EEF9" w14:textId="33DA691D" w:rsidR="002C69B6" w:rsidRPr="002C69B6" w:rsidRDefault="002C69B6" w:rsidP="00A53AC0">
            <w:pPr>
              <w:suppressAutoHyphens w:val="0"/>
              <w:spacing w:before="0" w:after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A7B8" w14:textId="77777777" w:rsidR="00987BED" w:rsidRPr="00987BED" w:rsidRDefault="00987BED" w:rsidP="00704459">
            <w:pPr>
              <w:spacing w:before="0" w:after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87BE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Pamięć operacyjna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E87A" w14:textId="1905BC03" w:rsidR="00987BED" w:rsidRPr="00987BED" w:rsidRDefault="00987BED" w:rsidP="00704459">
            <w:pPr>
              <w:spacing w:before="0"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87BE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Min. 8GB z możliwością rozbudowy</w:t>
            </w:r>
            <w:r w:rsidR="00166BA6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 do min. 16GB</w:t>
            </w:r>
            <w:r w:rsidRPr="00987BE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, rodzaj pamięci min. DDR4.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77B9" w14:textId="2FAF63DC" w:rsidR="00987BED" w:rsidRPr="00987BED" w:rsidRDefault="005631FB" w:rsidP="005631FB">
            <w:pPr>
              <w:spacing w:before="0" w:after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Wielkość </w:t>
            </w:r>
            <w:r w:rsidR="00987BED" w:rsidRPr="00987BE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pamięci RAM: ……………. GB</w:t>
            </w:r>
            <w:r w:rsidR="00987BED" w:rsidRPr="00987BE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br/>
              <w:t>Spełnia: TAK/NIE</w:t>
            </w:r>
          </w:p>
        </w:tc>
      </w:tr>
      <w:tr w:rsidR="00987BED" w:rsidRPr="00987BED" w14:paraId="2260CCDA" w14:textId="77777777" w:rsidTr="00704459">
        <w:trPr>
          <w:trHeight w:val="284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0A46" w14:textId="037EBD51" w:rsidR="00987BED" w:rsidRPr="002C69B6" w:rsidRDefault="002C69B6" w:rsidP="00A53AC0">
            <w:pPr>
              <w:suppressAutoHyphens w:val="0"/>
              <w:spacing w:before="0" w:after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0B19" w14:textId="476EEC98" w:rsidR="00987BED" w:rsidRPr="00987BED" w:rsidRDefault="005631FB" w:rsidP="00704459">
            <w:pPr>
              <w:spacing w:before="0" w:after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Pamięć masowa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BEF6" w14:textId="77777777" w:rsidR="00987BED" w:rsidRPr="00987BED" w:rsidRDefault="00987BED" w:rsidP="00704459">
            <w:pPr>
              <w:spacing w:before="0"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87BE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Min. 256GB SSD M.2 zawierający partycję RECOVERY umożliwiającą odtworzenie systemu operacyjnego fabrycznie zainstalowanego na komputerze po awarii.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A708" w14:textId="0E6C936F" w:rsidR="00987BED" w:rsidRPr="00987BED" w:rsidRDefault="005631FB" w:rsidP="00704459">
            <w:pPr>
              <w:spacing w:before="0" w:after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Wielkość </w:t>
            </w:r>
            <w:r w:rsidR="00987BED" w:rsidRPr="00987BE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pamięci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 masowej</w:t>
            </w:r>
            <w:r w:rsidR="00987BED" w:rsidRPr="00987BE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: …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.</w:t>
            </w:r>
            <w:r w:rsidR="00987BED" w:rsidRPr="00987BE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……. GB</w:t>
            </w:r>
          </w:p>
          <w:p w14:paraId="6A679234" w14:textId="77777777" w:rsidR="00987BED" w:rsidRPr="00987BED" w:rsidRDefault="00987BED" w:rsidP="00704459">
            <w:pPr>
              <w:spacing w:before="0"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87BE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Spełnia: TAK/NIE</w:t>
            </w:r>
          </w:p>
        </w:tc>
      </w:tr>
      <w:tr w:rsidR="00987BED" w:rsidRPr="00987BED" w14:paraId="2A452244" w14:textId="77777777" w:rsidTr="00704459">
        <w:trPr>
          <w:trHeight w:val="284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999D" w14:textId="23F9089C" w:rsidR="002C69B6" w:rsidRPr="002C69B6" w:rsidRDefault="002C69B6" w:rsidP="00A53AC0">
            <w:pPr>
              <w:suppressAutoHyphens w:val="0"/>
              <w:spacing w:before="0" w:after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14BE" w14:textId="77777777" w:rsidR="00987BED" w:rsidRPr="00987BED" w:rsidRDefault="00987BED" w:rsidP="00704459">
            <w:pPr>
              <w:spacing w:before="0" w:after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87BE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Karta graficzna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AED8" w14:textId="6076EB1B" w:rsidR="00987BED" w:rsidRPr="00987BED" w:rsidRDefault="00987BED" w:rsidP="00704459">
            <w:pPr>
              <w:spacing w:before="0" w:after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987BE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Zintegrowana karta graficzna wykorzystująca pamięć RAM systemu dynamicznie przydzielaną na potrzeby grafiki.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4493" w14:textId="77777777" w:rsidR="00987BED" w:rsidRPr="00987BED" w:rsidRDefault="00987BED" w:rsidP="00704459">
            <w:pPr>
              <w:spacing w:before="0"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987BE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Spełnia: TAK/NIE</w:t>
            </w:r>
          </w:p>
          <w:p w14:paraId="0E248669" w14:textId="77777777" w:rsidR="00987BED" w:rsidRPr="00987BED" w:rsidRDefault="00987BED" w:rsidP="00704459">
            <w:pPr>
              <w:spacing w:before="0"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87BED" w:rsidRPr="00987BED" w14:paraId="4AF51925" w14:textId="77777777" w:rsidTr="00704459">
        <w:trPr>
          <w:trHeight w:val="284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666B" w14:textId="40382FC3" w:rsidR="00987BED" w:rsidRPr="002C69B6" w:rsidRDefault="002C69B6" w:rsidP="00A53AC0">
            <w:pPr>
              <w:suppressAutoHyphens w:val="0"/>
              <w:spacing w:before="0" w:after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D6EF" w14:textId="77777777" w:rsidR="00987BED" w:rsidRPr="00987BED" w:rsidRDefault="00987BED" w:rsidP="00704459">
            <w:pPr>
              <w:spacing w:before="0" w:after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87BE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Audio/Video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7447" w14:textId="77777777" w:rsidR="00987BED" w:rsidRPr="00987BED" w:rsidRDefault="00987BED" w:rsidP="00704459">
            <w:pPr>
              <w:spacing w:before="0"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87BE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Wbudowana, zgodna z HD Audio, wbudowane głośniki stereo, wbudowany mikrofon, wbudowana kamera 720p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9F88" w14:textId="77777777" w:rsidR="00987BED" w:rsidRPr="00987BED" w:rsidRDefault="00987BED" w:rsidP="00704459">
            <w:pPr>
              <w:spacing w:before="0"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87BE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Spełnia: TAK/NIE</w:t>
            </w:r>
          </w:p>
        </w:tc>
      </w:tr>
      <w:tr w:rsidR="00987BED" w:rsidRPr="00987BED" w14:paraId="0A237948" w14:textId="77777777" w:rsidTr="00704459">
        <w:trPr>
          <w:trHeight w:val="284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7A48" w14:textId="20E8D73D" w:rsidR="00987BED" w:rsidRPr="002C69B6" w:rsidRDefault="002C69B6" w:rsidP="00A53AC0">
            <w:pPr>
              <w:suppressAutoHyphens w:val="0"/>
              <w:spacing w:before="0" w:after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11.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EDD5" w14:textId="77777777" w:rsidR="00987BED" w:rsidRPr="00987BED" w:rsidRDefault="00987BED" w:rsidP="00704459">
            <w:pPr>
              <w:spacing w:before="0" w:after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87BED">
              <w:rPr>
                <w:rFonts w:ascii="Arial" w:hAnsi="Arial" w:cs="Arial"/>
                <w:color w:val="000000" w:themeColor="text1"/>
                <w:sz w:val="18"/>
                <w:szCs w:val="18"/>
              </w:rPr>
              <w:t>Łączność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B768" w14:textId="77777777" w:rsidR="00987BED" w:rsidRPr="00987BED" w:rsidRDefault="00987BED" w:rsidP="00704459">
            <w:pPr>
              <w:spacing w:before="0"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987BE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Zintegrowana z płytą główną LAN </w:t>
            </w:r>
            <w:r w:rsidRPr="00987BE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100/1000 – RJ45 </w:t>
            </w:r>
          </w:p>
          <w:p w14:paraId="0629DF03" w14:textId="77777777" w:rsidR="00987BED" w:rsidRPr="00987BED" w:rsidRDefault="00987BED" w:rsidP="00704459">
            <w:pPr>
              <w:spacing w:before="0"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87BE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Zintegrowana z płytą główną (lub w formie karty </w:t>
            </w:r>
            <w:proofErr w:type="spellStart"/>
            <w:r w:rsidRPr="00987BED">
              <w:rPr>
                <w:rFonts w:ascii="Arial" w:hAnsi="Arial" w:cs="Arial"/>
                <w:color w:val="000000" w:themeColor="text1"/>
                <w:sz w:val="18"/>
                <w:szCs w:val="18"/>
              </w:rPr>
              <w:t>PCIe</w:t>
            </w:r>
            <w:proofErr w:type="spellEnd"/>
            <w:r w:rsidRPr="00987BE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m.2) </w:t>
            </w:r>
            <w:proofErr w:type="spellStart"/>
            <w:r w:rsidRPr="00987BED">
              <w:rPr>
                <w:rFonts w:ascii="Arial" w:hAnsi="Arial" w:cs="Arial"/>
                <w:color w:val="000000" w:themeColor="text1"/>
                <w:sz w:val="18"/>
                <w:szCs w:val="18"/>
              </w:rPr>
              <w:t>WiFi</w:t>
            </w:r>
            <w:proofErr w:type="spellEnd"/>
            <w:r w:rsidRPr="00987BE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802.11</w:t>
            </w:r>
          </w:p>
          <w:p w14:paraId="0F5D1B7B" w14:textId="77777777" w:rsidR="00987BED" w:rsidRPr="00987BED" w:rsidRDefault="00987BED" w:rsidP="00704459">
            <w:pPr>
              <w:spacing w:before="0"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87BED">
              <w:rPr>
                <w:rFonts w:ascii="Arial" w:hAnsi="Arial" w:cs="Arial"/>
                <w:color w:val="000000" w:themeColor="text1"/>
                <w:sz w:val="18"/>
                <w:szCs w:val="18"/>
              </w:rPr>
              <w:t>Zintegrowana z płytą główną Bluetooth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09AA" w14:textId="77777777" w:rsidR="00987BED" w:rsidRPr="00987BED" w:rsidRDefault="00987BED" w:rsidP="00704459">
            <w:pPr>
              <w:spacing w:before="0"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87BE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Spełnia: TAK/NIE</w:t>
            </w:r>
          </w:p>
        </w:tc>
      </w:tr>
      <w:tr w:rsidR="00987BED" w:rsidRPr="00987BED" w14:paraId="7047596E" w14:textId="77777777" w:rsidTr="00704459">
        <w:trPr>
          <w:trHeight w:val="284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6D51" w14:textId="130989FD" w:rsidR="00987BED" w:rsidRPr="002C69B6" w:rsidRDefault="002C69B6" w:rsidP="00A53AC0">
            <w:pPr>
              <w:suppressAutoHyphens w:val="0"/>
              <w:spacing w:before="0" w:after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12.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82B3" w14:textId="77777777" w:rsidR="00987BED" w:rsidRPr="00987BED" w:rsidRDefault="00987BED" w:rsidP="00704459">
            <w:pPr>
              <w:spacing w:before="0" w:after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987BE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Porty/złącza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E627" w14:textId="77777777" w:rsidR="00987BED" w:rsidRPr="00987BED" w:rsidRDefault="00987BED" w:rsidP="00704459">
            <w:pPr>
              <w:spacing w:before="0"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987BE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2xUSB 3.2, 2x USB 2.0, 1xHDMI 1.4, RJ-45, </w:t>
            </w:r>
            <w:r w:rsidRPr="00987BED">
              <w:rPr>
                <w:rFonts w:ascii="Arial" w:hAnsi="Arial" w:cs="Arial"/>
                <w:sz w:val="18"/>
                <w:szCs w:val="18"/>
              </w:rPr>
              <w:t>Wyjście słuchawkowe/wejście mikrofonowe - 1 szt.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5583" w14:textId="77777777" w:rsidR="00987BED" w:rsidRPr="00987BED" w:rsidRDefault="00987BED" w:rsidP="00704459">
            <w:pPr>
              <w:spacing w:before="0"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987BE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Spełnia: TAK/NIE</w:t>
            </w:r>
          </w:p>
        </w:tc>
      </w:tr>
      <w:tr w:rsidR="00987BED" w:rsidRPr="00987BED" w14:paraId="1CF5E4E2" w14:textId="77777777" w:rsidTr="00704459">
        <w:trPr>
          <w:trHeight w:val="284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BECD" w14:textId="553E6FE3" w:rsidR="00987BED" w:rsidRPr="002C69B6" w:rsidRDefault="002C69B6" w:rsidP="00A53AC0">
            <w:pPr>
              <w:suppressAutoHyphens w:val="0"/>
              <w:spacing w:before="0" w:after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13.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C9C5" w14:textId="77777777" w:rsidR="00987BED" w:rsidRPr="00987BED" w:rsidRDefault="00987BED" w:rsidP="00704459">
            <w:pPr>
              <w:spacing w:before="0" w:after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987BE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Klawiatura i mysz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3175" w14:textId="77777777" w:rsidR="00987BED" w:rsidRPr="00987BED" w:rsidRDefault="00987BED" w:rsidP="00704459">
            <w:pPr>
              <w:spacing w:before="0"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987BE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Klawiatura i mysz załączona do zestawu. Układ klawiatury US-QWERTY. 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1364" w14:textId="77777777" w:rsidR="00987BED" w:rsidRPr="00987BED" w:rsidRDefault="00987BED" w:rsidP="00704459">
            <w:pPr>
              <w:spacing w:before="0"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987BE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Spełnia: TAK/NIE</w:t>
            </w:r>
          </w:p>
        </w:tc>
      </w:tr>
      <w:tr w:rsidR="00987BED" w:rsidRPr="00987BED" w14:paraId="05B82E3B" w14:textId="77777777" w:rsidTr="00704459">
        <w:trPr>
          <w:trHeight w:val="284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67C1" w14:textId="1214E194" w:rsidR="00987BED" w:rsidRPr="002C69B6" w:rsidRDefault="002C69B6" w:rsidP="00A53AC0">
            <w:pPr>
              <w:suppressAutoHyphens w:val="0"/>
              <w:spacing w:before="0" w:after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14.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0CB0" w14:textId="77777777" w:rsidR="00987BED" w:rsidRPr="00987BED" w:rsidRDefault="00987BED" w:rsidP="00704459">
            <w:pPr>
              <w:spacing w:before="0" w:after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987BE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Zasilacz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90E8" w14:textId="769B66A8" w:rsidR="00987BED" w:rsidRPr="00987BED" w:rsidRDefault="00987BED" w:rsidP="00704459">
            <w:pPr>
              <w:spacing w:before="0"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987BE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Zasilacz </w:t>
            </w:r>
            <w:r w:rsidR="005650B1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dostosowany do oferowanego komputera.</w:t>
            </w:r>
            <w:r w:rsidRPr="00987BE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ED60" w14:textId="77777777" w:rsidR="00987BED" w:rsidRPr="00987BED" w:rsidRDefault="00987BED" w:rsidP="00704459">
            <w:pPr>
              <w:spacing w:before="0"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987BE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Spełnia: TAK/NIE</w:t>
            </w:r>
          </w:p>
        </w:tc>
      </w:tr>
      <w:tr w:rsidR="00987BED" w:rsidRPr="00987BED" w14:paraId="644DDC93" w14:textId="77777777" w:rsidTr="00704459">
        <w:trPr>
          <w:trHeight w:val="284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4350" w14:textId="14E2FB63" w:rsidR="00987BED" w:rsidRPr="002C69B6" w:rsidRDefault="002C69B6" w:rsidP="00A53AC0">
            <w:pPr>
              <w:suppressAutoHyphens w:val="0"/>
              <w:spacing w:before="0" w:after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15.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F82D" w14:textId="77777777" w:rsidR="00987BED" w:rsidRPr="00987BED" w:rsidRDefault="00987BED" w:rsidP="00704459">
            <w:pPr>
              <w:spacing w:before="0" w:after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987BE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Certyfikaty i normy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1937" w14:textId="77777777" w:rsidR="00544A51" w:rsidRPr="00507669" w:rsidRDefault="00544A51" w:rsidP="00544A51">
            <w:pPr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507669">
              <w:rPr>
                <w:rFonts w:ascii="Arial" w:hAnsi="Arial" w:cs="Arial"/>
                <w:bCs/>
                <w:sz w:val="18"/>
                <w:szCs w:val="18"/>
              </w:rPr>
              <w:t>- Certyfikat ISO 9001 dla producenta sprzętu (załączyć do oferty),</w:t>
            </w:r>
          </w:p>
          <w:p w14:paraId="1CA70F9A" w14:textId="77777777" w:rsidR="00544A51" w:rsidRPr="00507669" w:rsidRDefault="00544A51" w:rsidP="00544A51">
            <w:pPr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507669">
              <w:rPr>
                <w:rFonts w:ascii="Arial" w:hAnsi="Arial" w:cs="Arial"/>
                <w:bCs/>
                <w:sz w:val="18"/>
                <w:szCs w:val="18"/>
              </w:rPr>
              <w:t xml:space="preserve">- Certyfikat ISO 14001 dla producenta sprzętu (załączyć do oferty), </w:t>
            </w:r>
          </w:p>
          <w:p w14:paraId="6B19EF9B" w14:textId="500E3866" w:rsidR="00987BED" w:rsidRPr="00987BED" w:rsidRDefault="00544A51" w:rsidP="00544A51">
            <w:pPr>
              <w:spacing w:before="0"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507669">
              <w:rPr>
                <w:rFonts w:ascii="Arial" w:hAnsi="Arial" w:cs="Arial"/>
                <w:bCs/>
                <w:sz w:val="18"/>
                <w:szCs w:val="18"/>
              </w:rPr>
              <w:t>- Deklaracja zgodności CE (załączyć do oferty</w:t>
            </w:r>
            <w:r>
              <w:rPr>
                <w:rFonts w:ascii="Arial" w:hAnsi="Arial" w:cs="Arial"/>
                <w:bCs/>
                <w:sz w:val="18"/>
                <w:szCs w:val="18"/>
              </w:rPr>
              <w:t>).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0425" w14:textId="77777777" w:rsidR="00987BED" w:rsidRPr="00987BED" w:rsidRDefault="00987BED" w:rsidP="00704459">
            <w:pPr>
              <w:spacing w:before="0"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987BE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Spełnia: TAK/NIE</w:t>
            </w:r>
          </w:p>
        </w:tc>
      </w:tr>
      <w:tr w:rsidR="00987BED" w:rsidRPr="00987BED" w14:paraId="226C0CB8" w14:textId="77777777" w:rsidTr="00704459">
        <w:trPr>
          <w:trHeight w:val="284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EB24" w14:textId="5CCF611F" w:rsidR="00987BED" w:rsidRPr="002C69B6" w:rsidRDefault="002C69B6" w:rsidP="00A53AC0">
            <w:pPr>
              <w:suppressAutoHyphens w:val="0"/>
              <w:spacing w:before="0" w:after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16.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8199" w14:textId="77777777" w:rsidR="00987BED" w:rsidRPr="00987BED" w:rsidRDefault="00987BED" w:rsidP="00704459">
            <w:pPr>
              <w:spacing w:before="0" w:after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987BE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Gwarancja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82EE" w14:textId="77777777" w:rsidR="00987BED" w:rsidRPr="00987BED" w:rsidRDefault="00987BED" w:rsidP="00704459">
            <w:pPr>
              <w:spacing w:before="0" w:after="0"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87BE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Gwarancja min. 24 miesięczna:</w:t>
            </w:r>
          </w:p>
          <w:p w14:paraId="06F3AEB8" w14:textId="77777777" w:rsidR="00987BED" w:rsidRPr="00987BED" w:rsidRDefault="00987BED" w:rsidP="00704459">
            <w:pPr>
              <w:spacing w:before="0" w:after="0"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87BE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lastRenderedPageBreak/>
              <w:t>- czas reakcji serwisu - do końca następnego dnia roboczego od momentu otrzymania zgłoszenia od użytkownika końcowego (zgłoszenie telefoniczne lub poprzez stronę internetową),</w:t>
            </w:r>
          </w:p>
          <w:p w14:paraId="21F0C713" w14:textId="231465C6" w:rsidR="00987BED" w:rsidRPr="00987BED" w:rsidRDefault="00987BED" w:rsidP="00704459">
            <w:pPr>
              <w:spacing w:before="0" w:after="0"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87BE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- świadczona w miejscu użytkowania sprzętu (użytkownicy końcowi) lub w przypadku braku możliwości naprawy w miejscu użytkowania dopuszcza</w:t>
            </w:r>
            <w:r w:rsidR="00A23D6E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987BE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się naprawę poza miejscem użytkowania; przekazanie do serwisu oraz bezpłatny odbiór z serwisu w miejscu użytkowania sprzętu,</w:t>
            </w:r>
          </w:p>
          <w:p w14:paraId="5F0351C0" w14:textId="15414A57" w:rsidR="00987BED" w:rsidRPr="00A23D6E" w:rsidRDefault="00987BED" w:rsidP="00A23D6E">
            <w:pPr>
              <w:spacing w:before="0" w:after="0"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87BE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- czas usunięcia awarii – maks. 14 dni od daty zgłoszenia</w:t>
            </w:r>
            <w:r w:rsidR="00A23D6E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0DA4" w14:textId="77777777" w:rsidR="00987BED" w:rsidRPr="00987BED" w:rsidRDefault="00987BED" w:rsidP="00704459">
            <w:pPr>
              <w:spacing w:before="0"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987BE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lastRenderedPageBreak/>
              <w:t>Spełnia: TAK/NIE</w:t>
            </w:r>
          </w:p>
        </w:tc>
      </w:tr>
      <w:tr w:rsidR="00987BED" w:rsidRPr="00987BED" w14:paraId="30C65E64" w14:textId="77777777" w:rsidTr="00704459">
        <w:trPr>
          <w:trHeight w:val="284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B4E7" w14:textId="5B3F01C2" w:rsidR="00987BED" w:rsidRPr="00987BED" w:rsidRDefault="002C69B6" w:rsidP="00A53AC0">
            <w:pPr>
              <w:suppressAutoHyphens w:val="0"/>
              <w:spacing w:before="0" w:after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17.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D564" w14:textId="77777777" w:rsidR="00987BED" w:rsidRPr="00987BED" w:rsidRDefault="00987BED" w:rsidP="00704459">
            <w:pPr>
              <w:spacing w:before="0" w:after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987BE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System operacyjny 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1E24" w14:textId="17D4DB25" w:rsidR="00987BED" w:rsidRPr="00987BED" w:rsidRDefault="00987BED" w:rsidP="00704459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87BED">
              <w:rPr>
                <w:rFonts w:ascii="Arial" w:hAnsi="Arial" w:cs="Arial"/>
                <w:sz w:val="18"/>
                <w:szCs w:val="18"/>
              </w:rPr>
              <w:t xml:space="preserve">Microsoft Windows 10 64bit lub Windows 11 64bit (w wersji </w:t>
            </w:r>
            <w:proofErr w:type="spellStart"/>
            <w:r w:rsidRPr="00987BED">
              <w:rPr>
                <w:rFonts w:ascii="Arial" w:hAnsi="Arial" w:cs="Arial"/>
                <w:sz w:val="18"/>
                <w:szCs w:val="18"/>
              </w:rPr>
              <w:t>home</w:t>
            </w:r>
            <w:proofErr w:type="spellEnd"/>
            <w:r w:rsidRPr="00987BED">
              <w:rPr>
                <w:rFonts w:ascii="Arial" w:hAnsi="Arial" w:cs="Arial"/>
                <w:sz w:val="18"/>
                <w:szCs w:val="18"/>
              </w:rPr>
              <w:t xml:space="preserve"> lub pro, nie dopuszcza się trybu S) lub równoważny system operacyjny klasy PC, który spełnia następujące wymagania poprzez wbudowane mechanizmy, bez użycia dodatkowych aplikacji:</w:t>
            </w:r>
          </w:p>
          <w:p w14:paraId="6774297C" w14:textId="77777777" w:rsidR="00987BED" w:rsidRPr="00987BED" w:rsidRDefault="00987BED" w:rsidP="00704459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987BED">
              <w:rPr>
                <w:rFonts w:ascii="Arial" w:hAnsi="Arial" w:cs="Arial"/>
                <w:sz w:val="18"/>
                <w:szCs w:val="18"/>
              </w:rPr>
              <w:t>Dostępne dwa rodzaje graficznego interfejsu użytkownika:</w:t>
            </w:r>
          </w:p>
          <w:p w14:paraId="6E687527" w14:textId="77777777" w:rsidR="00987BED" w:rsidRPr="00987BED" w:rsidRDefault="00987BED" w:rsidP="00704459">
            <w:pPr>
              <w:numPr>
                <w:ilvl w:val="0"/>
                <w:numId w:val="5"/>
              </w:numPr>
              <w:suppressAutoHyphens w:val="0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987BED">
              <w:rPr>
                <w:rFonts w:ascii="Arial" w:hAnsi="Arial" w:cs="Arial"/>
                <w:sz w:val="18"/>
                <w:szCs w:val="18"/>
              </w:rPr>
              <w:t>Klasyczny, umożliwiający obsługę przy pomocy klawiatury i myszy,</w:t>
            </w:r>
          </w:p>
          <w:p w14:paraId="386343B8" w14:textId="77777777" w:rsidR="00987BED" w:rsidRPr="00987BED" w:rsidRDefault="00987BED" w:rsidP="00704459">
            <w:pPr>
              <w:numPr>
                <w:ilvl w:val="0"/>
                <w:numId w:val="5"/>
              </w:numPr>
              <w:suppressAutoHyphens w:val="0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987BED">
              <w:rPr>
                <w:rFonts w:ascii="Arial" w:hAnsi="Arial" w:cs="Arial"/>
                <w:sz w:val="18"/>
                <w:szCs w:val="18"/>
              </w:rPr>
              <w:t>Dotykowy umożliwiający sterowanie dotykiem na urządzeniach typu tablet lub monitorach dotykowych</w:t>
            </w:r>
          </w:p>
          <w:p w14:paraId="5329A8B5" w14:textId="77777777" w:rsidR="00987BED" w:rsidRPr="00987BED" w:rsidRDefault="00987BED" w:rsidP="00704459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987BED">
              <w:rPr>
                <w:rFonts w:ascii="Arial" w:hAnsi="Arial" w:cs="Arial"/>
                <w:sz w:val="18"/>
                <w:szCs w:val="18"/>
              </w:rPr>
              <w:t>Funkcje związane z obsługą komputerów typu tablet, z wbudowanym modułem „uczenia się” pisma użytkownika – obsługa języka polskiego</w:t>
            </w:r>
          </w:p>
          <w:p w14:paraId="003A10CF" w14:textId="77777777" w:rsidR="00987BED" w:rsidRPr="00987BED" w:rsidRDefault="00987BED" w:rsidP="00704459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987BED">
              <w:rPr>
                <w:rFonts w:ascii="Arial" w:hAnsi="Arial" w:cs="Arial"/>
                <w:sz w:val="18"/>
                <w:szCs w:val="18"/>
              </w:rPr>
              <w:t>Interfejs użytkownika dostępny w wielu językach do wyboru – w tym polskim i angielskim</w:t>
            </w:r>
          </w:p>
          <w:p w14:paraId="4EA37BA3" w14:textId="77777777" w:rsidR="00987BED" w:rsidRPr="00987BED" w:rsidRDefault="00987BED" w:rsidP="00704459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987BED">
              <w:rPr>
                <w:rFonts w:ascii="Arial" w:hAnsi="Arial" w:cs="Arial"/>
                <w:sz w:val="18"/>
                <w:szCs w:val="18"/>
              </w:rPr>
              <w:t>Możliwość tworzenia pulpitów wirtualnych, przenoszenia aplikacji pomiędzy pulpitami i przełączanie się pomiędzy pulpitami za pomocą skrótów klawiaturowych lub GUI.</w:t>
            </w:r>
          </w:p>
          <w:p w14:paraId="70CAFD05" w14:textId="77777777" w:rsidR="00987BED" w:rsidRPr="00987BED" w:rsidRDefault="00987BED" w:rsidP="00704459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987BED">
              <w:rPr>
                <w:rFonts w:ascii="Arial" w:hAnsi="Arial" w:cs="Arial"/>
                <w:sz w:val="18"/>
                <w:szCs w:val="18"/>
              </w:rPr>
              <w:t>Wbudowane w system operacyjny minimum dwie przeglądarki Internetowe</w:t>
            </w:r>
          </w:p>
          <w:p w14:paraId="3659AB1E" w14:textId="77777777" w:rsidR="00987BED" w:rsidRPr="00987BED" w:rsidRDefault="00987BED" w:rsidP="00704459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987BED">
              <w:rPr>
                <w:rFonts w:ascii="Arial" w:hAnsi="Arial" w:cs="Arial"/>
                <w:sz w:val="18"/>
                <w:szCs w:val="18"/>
              </w:rPr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290672F2" w14:textId="77777777" w:rsidR="00987BED" w:rsidRPr="00987BED" w:rsidRDefault="00987BED" w:rsidP="00704459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987BED">
              <w:rPr>
                <w:rFonts w:ascii="Arial" w:hAnsi="Arial" w:cs="Arial"/>
                <w:sz w:val="18"/>
                <w:szCs w:val="18"/>
              </w:rPr>
              <w:t>Zlokalizowane w języku polskim, co najmniej następujące elementy: menu, pomoc, komunikaty systemowe, menedżer plików.</w:t>
            </w:r>
          </w:p>
          <w:p w14:paraId="7774679B" w14:textId="77777777" w:rsidR="00987BED" w:rsidRPr="00987BED" w:rsidRDefault="00987BED" w:rsidP="00704459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987BED">
              <w:rPr>
                <w:rFonts w:ascii="Arial" w:hAnsi="Arial" w:cs="Arial"/>
                <w:sz w:val="18"/>
                <w:szCs w:val="18"/>
              </w:rPr>
              <w:t>Graficzne środowisko instalacji i konfiguracji dostępne w języku polskim</w:t>
            </w:r>
          </w:p>
          <w:p w14:paraId="47B7A044" w14:textId="77777777" w:rsidR="00987BED" w:rsidRPr="00987BED" w:rsidRDefault="00987BED" w:rsidP="00704459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987BED">
              <w:rPr>
                <w:rFonts w:ascii="Arial" w:hAnsi="Arial" w:cs="Arial"/>
                <w:sz w:val="18"/>
                <w:szCs w:val="18"/>
              </w:rPr>
              <w:t>Wbudowany system pomocy w języku polskim.</w:t>
            </w:r>
          </w:p>
          <w:p w14:paraId="6A8C2D63" w14:textId="77777777" w:rsidR="00987BED" w:rsidRPr="00987BED" w:rsidRDefault="00987BED" w:rsidP="00704459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987BED">
              <w:rPr>
                <w:rFonts w:ascii="Arial" w:hAnsi="Arial" w:cs="Arial"/>
                <w:sz w:val="18"/>
                <w:szCs w:val="18"/>
              </w:rPr>
              <w:t>Możliwość przystosowania stanowiska dla osób niepełnosprawnych (np. słabo widzących).</w:t>
            </w:r>
          </w:p>
          <w:p w14:paraId="1EB62342" w14:textId="77777777" w:rsidR="00987BED" w:rsidRPr="00987BED" w:rsidRDefault="00987BED" w:rsidP="00704459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987BED">
              <w:rPr>
                <w:rFonts w:ascii="Arial" w:hAnsi="Arial" w:cs="Arial"/>
                <w:sz w:val="18"/>
                <w:szCs w:val="18"/>
              </w:rPr>
              <w:t>Możliwość dokonywania aktualizacji i poprawek systemu poprzez mechanizm zarządzany przez administratora systemu Zamawiającego.</w:t>
            </w:r>
          </w:p>
          <w:p w14:paraId="4C734ADB" w14:textId="77777777" w:rsidR="00987BED" w:rsidRPr="00987BED" w:rsidRDefault="00987BED" w:rsidP="00704459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987BED">
              <w:rPr>
                <w:rFonts w:ascii="Arial" w:hAnsi="Arial" w:cs="Arial"/>
                <w:sz w:val="18"/>
                <w:szCs w:val="18"/>
              </w:rPr>
              <w:t xml:space="preserve">Możliwość dostarczania poprawek do systemu operacyjnego w modelu </w:t>
            </w:r>
            <w:proofErr w:type="spellStart"/>
            <w:r w:rsidRPr="00987BED">
              <w:rPr>
                <w:rFonts w:ascii="Arial" w:hAnsi="Arial" w:cs="Arial"/>
                <w:sz w:val="18"/>
                <w:szCs w:val="18"/>
              </w:rPr>
              <w:t>peer</w:t>
            </w:r>
            <w:proofErr w:type="spellEnd"/>
            <w:r w:rsidRPr="00987BED">
              <w:rPr>
                <w:rFonts w:ascii="Arial" w:hAnsi="Arial" w:cs="Arial"/>
                <w:sz w:val="18"/>
                <w:szCs w:val="18"/>
              </w:rPr>
              <w:t>-to-</w:t>
            </w:r>
            <w:proofErr w:type="spellStart"/>
            <w:r w:rsidRPr="00987BED">
              <w:rPr>
                <w:rFonts w:ascii="Arial" w:hAnsi="Arial" w:cs="Arial"/>
                <w:sz w:val="18"/>
                <w:szCs w:val="18"/>
              </w:rPr>
              <w:t>peer</w:t>
            </w:r>
            <w:proofErr w:type="spellEnd"/>
            <w:r w:rsidRPr="00987BE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E0B9004" w14:textId="77777777" w:rsidR="00987BED" w:rsidRPr="00987BED" w:rsidRDefault="00987BED" w:rsidP="00704459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987BED">
              <w:rPr>
                <w:rFonts w:ascii="Arial" w:hAnsi="Arial" w:cs="Arial"/>
                <w:sz w:val="18"/>
                <w:szCs w:val="18"/>
              </w:rPr>
              <w:t>Możliwość sterowania czasem dostarczania nowych wersji systemu operacyjnego, możliwość centralnego opóźniania dostarczania nowej wersji o minimum 4 miesiące.</w:t>
            </w:r>
          </w:p>
          <w:p w14:paraId="1CA0EF34" w14:textId="77777777" w:rsidR="00987BED" w:rsidRPr="00987BED" w:rsidRDefault="00987BED" w:rsidP="00704459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987BED">
              <w:rPr>
                <w:rFonts w:ascii="Arial" w:hAnsi="Arial" w:cs="Arial"/>
                <w:sz w:val="18"/>
                <w:szCs w:val="18"/>
              </w:rPr>
              <w:t>Zabezpieczony hasłem hierarchiczny dostęp do systemu, konta i profile użytkowników zarządzane zdalnie; praca systemu w trybie ochrony kont użytkowników.</w:t>
            </w:r>
          </w:p>
          <w:p w14:paraId="65055A35" w14:textId="77777777" w:rsidR="00987BED" w:rsidRPr="00987BED" w:rsidRDefault="00987BED" w:rsidP="00704459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987BED">
              <w:rPr>
                <w:rFonts w:ascii="Arial" w:hAnsi="Arial" w:cs="Arial"/>
                <w:sz w:val="18"/>
                <w:szCs w:val="18"/>
              </w:rPr>
              <w:t>Możliwość dołączenia systemu do usługi katalogowej on-</w:t>
            </w:r>
            <w:proofErr w:type="spellStart"/>
            <w:r w:rsidRPr="00987BED">
              <w:rPr>
                <w:rFonts w:ascii="Arial" w:hAnsi="Arial" w:cs="Arial"/>
                <w:sz w:val="18"/>
                <w:szCs w:val="18"/>
              </w:rPr>
              <w:t>premise</w:t>
            </w:r>
            <w:proofErr w:type="spellEnd"/>
            <w:r w:rsidRPr="00987BED">
              <w:rPr>
                <w:rFonts w:ascii="Arial" w:hAnsi="Arial" w:cs="Arial"/>
                <w:sz w:val="18"/>
                <w:szCs w:val="18"/>
              </w:rPr>
              <w:t xml:space="preserve"> lub w chmurze.</w:t>
            </w:r>
          </w:p>
          <w:p w14:paraId="19628590" w14:textId="77777777" w:rsidR="00987BED" w:rsidRPr="00987BED" w:rsidRDefault="00987BED" w:rsidP="00704459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987BED">
              <w:rPr>
                <w:rFonts w:ascii="Arial" w:hAnsi="Arial" w:cs="Arial"/>
                <w:sz w:val="18"/>
                <w:szCs w:val="18"/>
              </w:rPr>
              <w:t>Umożliwienie zablokowania urządzenia w ramach danego konta tylko do uruchamiania wybranej aplikacji - tryb "kiosk".</w:t>
            </w:r>
          </w:p>
          <w:p w14:paraId="73AAA4C6" w14:textId="77777777" w:rsidR="00987BED" w:rsidRPr="00987BED" w:rsidRDefault="00987BED" w:rsidP="00704459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987BED">
              <w:rPr>
                <w:rFonts w:ascii="Arial" w:hAnsi="Arial" w:cs="Arial"/>
                <w:sz w:val="18"/>
                <w:szCs w:val="18"/>
              </w:rPr>
              <w:t xml:space="preserve">Możliwość automatycznej synchronizacji plików i folderów roboczych znajdujących się na firmowym serwerze plików w centrum danych z prywatnym urządzeniem, bez konieczności </w:t>
            </w:r>
            <w:r w:rsidRPr="00987BED">
              <w:rPr>
                <w:rFonts w:ascii="Arial" w:hAnsi="Arial" w:cs="Arial"/>
                <w:sz w:val="18"/>
                <w:szCs w:val="18"/>
              </w:rPr>
              <w:lastRenderedPageBreak/>
              <w:t>łączenia się z siecią VPN z poziomu folderu użytkownika zlokalizowanego w centrum danych firmy.</w:t>
            </w:r>
          </w:p>
          <w:p w14:paraId="74803A5C" w14:textId="77777777" w:rsidR="00987BED" w:rsidRPr="00987BED" w:rsidRDefault="00987BED" w:rsidP="00704459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987BED">
              <w:rPr>
                <w:rFonts w:ascii="Arial" w:hAnsi="Arial" w:cs="Arial"/>
                <w:sz w:val="18"/>
                <w:szCs w:val="18"/>
              </w:rPr>
              <w:t>Zdalna pomoc i współdzielenie aplikacji – możliwość zdalnego przejęcia sesji zalogowanego użytkownika celem rozwiązania problemu z komputerem.</w:t>
            </w:r>
          </w:p>
          <w:p w14:paraId="764BD421" w14:textId="77777777" w:rsidR="00987BED" w:rsidRPr="00987BED" w:rsidRDefault="00987BED" w:rsidP="00704459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987BED">
              <w:rPr>
                <w:rFonts w:ascii="Arial" w:hAnsi="Arial" w:cs="Arial"/>
                <w:sz w:val="18"/>
                <w:szCs w:val="18"/>
              </w:rPr>
              <w:t xml:space="preserve">Transakcyjny system plików pozwalający na stosowanie przydziałów (ang. </w:t>
            </w:r>
            <w:proofErr w:type="spellStart"/>
            <w:r w:rsidRPr="00987BED">
              <w:rPr>
                <w:rFonts w:ascii="Arial" w:hAnsi="Arial" w:cs="Arial"/>
                <w:sz w:val="18"/>
                <w:szCs w:val="18"/>
              </w:rPr>
              <w:t>quota</w:t>
            </w:r>
            <w:proofErr w:type="spellEnd"/>
            <w:r w:rsidRPr="00987BED">
              <w:rPr>
                <w:rFonts w:ascii="Arial" w:hAnsi="Arial" w:cs="Arial"/>
                <w:sz w:val="18"/>
                <w:szCs w:val="18"/>
              </w:rPr>
              <w:t>) na dysku dla użytkowników oraz zapewniający większą niezawodność i pozwalający tworzyć kopie zapasowe.</w:t>
            </w:r>
          </w:p>
          <w:p w14:paraId="5615E7CE" w14:textId="77777777" w:rsidR="00987BED" w:rsidRPr="00987BED" w:rsidRDefault="00987BED" w:rsidP="00704459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987BED">
              <w:rPr>
                <w:rFonts w:ascii="Arial" w:hAnsi="Arial" w:cs="Arial"/>
                <w:sz w:val="18"/>
                <w:szCs w:val="18"/>
              </w:rPr>
              <w:t>Oprogramowanie dla tworzenia kopii zapasowych (Backup); automatyczne wykonywanie kopii plików z możliwością automatycznego przywrócenia wersji wcześniejszej.</w:t>
            </w:r>
          </w:p>
          <w:p w14:paraId="216AA061" w14:textId="77777777" w:rsidR="00987BED" w:rsidRPr="00987BED" w:rsidRDefault="00987BED" w:rsidP="00704459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987BED">
              <w:rPr>
                <w:rFonts w:ascii="Arial" w:hAnsi="Arial" w:cs="Arial"/>
                <w:sz w:val="18"/>
                <w:szCs w:val="18"/>
              </w:rPr>
              <w:t>Możliwość przywracania obrazu plików systemowych do uprzednio zapisanej postaci.</w:t>
            </w:r>
          </w:p>
          <w:p w14:paraId="12977B37" w14:textId="77777777" w:rsidR="00987BED" w:rsidRPr="00987BED" w:rsidRDefault="00987BED" w:rsidP="00704459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987BED">
              <w:rPr>
                <w:rFonts w:ascii="Arial" w:hAnsi="Arial" w:cs="Arial"/>
                <w:sz w:val="18"/>
                <w:szCs w:val="18"/>
              </w:rPr>
              <w:t>Możliwość przywracania systemu operacyjnego do stanu początkowego z pozostawieniem plików użytkownika.</w:t>
            </w:r>
          </w:p>
          <w:p w14:paraId="585E9584" w14:textId="77777777" w:rsidR="00987BED" w:rsidRPr="00987BED" w:rsidRDefault="00987BED" w:rsidP="00704459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987BED">
              <w:rPr>
                <w:rFonts w:ascii="Arial" w:hAnsi="Arial" w:cs="Arial"/>
                <w:sz w:val="18"/>
                <w:szCs w:val="18"/>
              </w:rPr>
              <w:t>Możliwość blokowania lub dopuszczania dowolnych urządzeń peryferyjnych za pomocą polityk grupowych (np. przy użyciu numerów identyfikacyjnych sprzętu)."</w:t>
            </w:r>
          </w:p>
          <w:p w14:paraId="3F9ACD0F" w14:textId="77777777" w:rsidR="00987BED" w:rsidRPr="00987BED" w:rsidRDefault="00987BED" w:rsidP="00704459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987BED">
              <w:rPr>
                <w:rFonts w:ascii="Arial" w:hAnsi="Arial" w:cs="Arial"/>
                <w:sz w:val="18"/>
                <w:szCs w:val="18"/>
              </w:rPr>
              <w:t xml:space="preserve">Wbudowany mechanizm wirtualizacji typu </w:t>
            </w:r>
            <w:proofErr w:type="spellStart"/>
            <w:r w:rsidRPr="00987BED">
              <w:rPr>
                <w:rFonts w:ascii="Arial" w:hAnsi="Arial" w:cs="Arial"/>
                <w:sz w:val="18"/>
                <w:szCs w:val="18"/>
              </w:rPr>
              <w:t>hypervisor</w:t>
            </w:r>
            <w:proofErr w:type="spellEnd"/>
            <w:r w:rsidRPr="00987BED">
              <w:rPr>
                <w:rFonts w:ascii="Arial" w:hAnsi="Arial" w:cs="Arial"/>
                <w:sz w:val="18"/>
                <w:szCs w:val="18"/>
              </w:rPr>
              <w:t>."</w:t>
            </w:r>
          </w:p>
          <w:p w14:paraId="30B985B4" w14:textId="77777777" w:rsidR="00987BED" w:rsidRPr="00987BED" w:rsidRDefault="00987BED" w:rsidP="00704459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987BED">
              <w:rPr>
                <w:rFonts w:ascii="Arial" w:hAnsi="Arial" w:cs="Arial"/>
                <w:sz w:val="18"/>
                <w:szCs w:val="18"/>
              </w:rPr>
              <w:t>Wbudowana możliwość zdalnego dostępu do systemu i pracy zdalnej z wykorzystaniem pełnego interfejsu graficznego.</w:t>
            </w:r>
          </w:p>
          <w:p w14:paraId="584B0848" w14:textId="77777777" w:rsidR="00987BED" w:rsidRPr="00987BED" w:rsidRDefault="00987BED" w:rsidP="00704459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987BED">
              <w:rPr>
                <w:rFonts w:ascii="Arial" w:hAnsi="Arial" w:cs="Arial"/>
                <w:sz w:val="18"/>
                <w:szCs w:val="18"/>
              </w:rPr>
              <w:t>Dostępność bezpłatnych biuletynów bezpieczeństwa związanych z działaniem systemu operacyjnego.</w:t>
            </w:r>
          </w:p>
          <w:p w14:paraId="51898D58" w14:textId="77777777" w:rsidR="00987BED" w:rsidRPr="00987BED" w:rsidRDefault="00987BED" w:rsidP="00704459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987BED">
              <w:rPr>
                <w:rFonts w:ascii="Arial" w:hAnsi="Arial" w:cs="Arial"/>
                <w:sz w:val="18"/>
                <w:szCs w:val="18"/>
              </w:rPr>
              <w:t>Wbudowana zapora internetowa (firewall) dla ochrony połączeń internetowych, zintegrowana z systemem konsola do zarządzania ustawieniami zapory i regułami IP v4 i v6.</w:t>
            </w:r>
          </w:p>
          <w:p w14:paraId="250044FC" w14:textId="77777777" w:rsidR="00987BED" w:rsidRPr="00987BED" w:rsidRDefault="00987BED" w:rsidP="00704459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987BED">
              <w:rPr>
                <w:rFonts w:ascii="Arial" w:hAnsi="Arial" w:cs="Arial"/>
                <w:sz w:val="18"/>
                <w:szCs w:val="18"/>
              </w:rPr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14:paraId="16632D20" w14:textId="77777777" w:rsidR="00987BED" w:rsidRPr="00987BED" w:rsidRDefault="00987BED" w:rsidP="00704459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987BED">
              <w:rPr>
                <w:rFonts w:ascii="Arial" w:hAnsi="Arial" w:cs="Arial"/>
                <w:sz w:val="18"/>
                <w:szCs w:val="18"/>
              </w:rPr>
              <w:t>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14:paraId="75C6D33A" w14:textId="77777777" w:rsidR="00987BED" w:rsidRPr="00987BED" w:rsidRDefault="00987BED" w:rsidP="00704459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987BED">
              <w:rPr>
                <w:rFonts w:ascii="Arial" w:hAnsi="Arial" w:cs="Arial"/>
                <w:sz w:val="18"/>
                <w:szCs w:val="18"/>
              </w:rPr>
              <w:t>Wbudowany system uwierzytelnienia dwuskładnikowego oparty o certyfikat lub klucz prywatny oraz PIN lub uwierzytelnienie biometryczne.</w:t>
            </w:r>
          </w:p>
          <w:p w14:paraId="67A25785" w14:textId="77777777" w:rsidR="00987BED" w:rsidRPr="00987BED" w:rsidRDefault="00987BED" w:rsidP="00704459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987BED">
              <w:rPr>
                <w:rFonts w:ascii="Arial" w:hAnsi="Arial" w:cs="Arial"/>
                <w:sz w:val="18"/>
                <w:szCs w:val="18"/>
              </w:rPr>
              <w:t>Wbudowane mechanizmy ochrony antywirusowej i przeciw złośliwemu oprogramowaniu z zapewnionymi bezpłatnymi aktualizacjami.</w:t>
            </w:r>
          </w:p>
          <w:p w14:paraId="5A048878" w14:textId="77777777" w:rsidR="00987BED" w:rsidRPr="00987BED" w:rsidRDefault="00987BED" w:rsidP="00704459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987BED">
              <w:rPr>
                <w:rFonts w:ascii="Arial" w:hAnsi="Arial" w:cs="Arial"/>
                <w:sz w:val="18"/>
                <w:szCs w:val="18"/>
              </w:rPr>
              <w:t>Wbudowany system szyfrowania dysku twardego ze wsparciem modułu TPM</w:t>
            </w:r>
          </w:p>
          <w:p w14:paraId="7AF446CC" w14:textId="77777777" w:rsidR="00987BED" w:rsidRPr="00987BED" w:rsidRDefault="00987BED" w:rsidP="00704459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987BED">
              <w:rPr>
                <w:rFonts w:ascii="Arial" w:hAnsi="Arial" w:cs="Arial"/>
                <w:sz w:val="18"/>
                <w:szCs w:val="18"/>
              </w:rPr>
              <w:t>Możliwość tworzenia i przechowywania kopii zapasowych kluczy odzyskiwania do szyfrowania dysku w usługach katalogowych.</w:t>
            </w:r>
          </w:p>
          <w:p w14:paraId="084CECD6" w14:textId="77777777" w:rsidR="00987BED" w:rsidRPr="00987BED" w:rsidRDefault="00987BED" w:rsidP="00704459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987BED">
              <w:rPr>
                <w:rFonts w:ascii="Arial" w:hAnsi="Arial" w:cs="Arial"/>
                <w:sz w:val="18"/>
                <w:szCs w:val="18"/>
              </w:rPr>
              <w:t>Możliwość tworzenia wirtualnych kart inteligentnych.</w:t>
            </w:r>
          </w:p>
          <w:p w14:paraId="0A267070" w14:textId="77777777" w:rsidR="00987BED" w:rsidRPr="00987BED" w:rsidRDefault="00987BED" w:rsidP="00704459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987BED">
              <w:rPr>
                <w:rFonts w:ascii="Arial" w:hAnsi="Arial" w:cs="Arial"/>
                <w:sz w:val="18"/>
                <w:szCs w:val="18"/>
              </w:rPr>
              <w:t xml:space="preserve">Wsparcie dla </w:t>
            </w:r>
            <w:proofErr w:type="spellStart"/>
            <w:r w:rsidRPr="00987BED">
              <w:rPr>
                <w:rFonts w:ascii="Arial" w:hAnsi="Arial" w:cs="Arial"/>
                <w:sz w:val="18"/>
                <w:szCs w:val="18"/>
              </w:rPr>
              <w:t>firmware</w:t>
            </w:r>
            <w:proofErr w:type="spellEnd"/>
            <w:r w:rsidRPr="00987BED">
              <w:rPr>
                <w:rFonts w:ascii="Arial" w:hAnsi="Arial" w:cs="Arial"/>
                <w:sz w:val="18"/>
                <w:szCs w:val="18"/>
              </w:rPr>
              <w:t xml:space="preserve"> UEFI i funkcji bezpiecznego rozruchu (</w:t>
            </w:r>
            <w:proofErr w:type="spellStart"/>
            <w:r w:rsidRPr="00987BED">
              <w:rPr>
                <w:rFonts w:ascii="Arial" w:hAnsi="Arial" w:cs="Arial"/>
                <w:sz w:val="18"/>
                <w:szCs w:val="18"/>
              </w:rPr>
              <w:t>SecureBoot</w:t>
            </w:r>
            <w:proofErr w:type="spellEnd"/>
            <w:r w:rsidRPr="00987BED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7FB42FFB" w14:textId="77777777" w:rsidR="00987BED" w:rsidRPr="00987BED" w:rsidRDefault="00987BED" w:rsidP="00704459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987BED">
              <w:rPr>
                <w:rFonts w:ascii="Arial" w:hAnsi="Arial" w:cs="Arial"/>
                <w:sz w:val="18"/>
                <w:szCs w:val="18"/>
              </w:rPr>
              <w:t xml:space="preserve">Wbudowany w system, wykorzystywany automatycznie przez wbudowane przeglądarki filtr </w:t>
            </w:r>
            <w:proofErr w:type="spellStart"/>
            <w:r w:rsidRPr="00987BED">
              <w:rPr>
                <w:rFonts w:ascii="Arial" w:hAnsi="Arial" w:cs="Arial"/>
                <w:sz w:val="18"/>
                <w:szCs w:val="18"/>
              </w:rPr>
              <w:t>reputacyjny</w:t>
            </w:r>
            <w:proofErr w:type="spellEnd"/>
            <w:r w:rsidRPr="00987BED">
              <w:rPr>
                <w:rFonts w:ascii="Arial" w:hAnsi="Arial" w:cs="Arial"/>
                <w:sz w:val="18"/>
                <w:szCs w:val="18"/>
              </w:rPr>
              <w:t xml:space="preserve"> URL.</w:t>
            </w:r>
          </w:p>
          <w:p w14:paraId="3EA1B256" w14:textId="77777777" w:rsidR="00987BED" w:rsidRPr="00987BED" w:rsidRDefault="00987BED" w:rsidP="00704459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987BED">
              <w:rPr>
                <w:rFonts w:ascii="Arial" w:hAnsi="Arial" w:cs="Arial"/>
                <w:sz w:val="18"/>
                <w:szCs w:val="18"/>
              </w:rPr>
              <w:t>Wsparcie dla IPSEC oparte na politykach – wdrażanie IPSEC oparte na zestawach reguł definiujących ustawienia zarządzanych w sposób centralny.</w:t>
            </w:r>
          </w:p>
          <w:p w14:paraId="5C435459" w14:textId="77777777" w:rsidR="00987BED" w:rsidRPr="00987BED" w:rsidRDefault="00987BED" w:rsidP="00704459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987BED">
              <w:rPr>
                <w:rFonts w:ascii="Arial" w:hAnsi="Arial" w:cs="Arial"/>
                <w:sz w:val="18"/>
                <w:szCs w:val="18"/>
              </w:rPr>
              <w:t>Mechanizmy logowania w oparciu o:</w:t>
            </w:r>
          </w:p>
          <w:p w14:paraId="1E07C2A2" w14:textId="77777777" w:rsidR="00987BED" w:rsidRPr="00987BED" w:rsidRDefault="00987BED" w:rsidP="00704459">
            <w:pPr>
              <w:numPr>
                <w:ilvl w:val="0"/>
                <w:numId w:val="4"/>
              </w:numPr>
              <w:suppressAutoHyphens w:val="0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987BED">
              <w:rPr>
                <w:rFonts w:ascii="Arial" w:hAnsi="Arial" w:cs="Arial"/>
                <w:sz w:val="18"/>
                <w:szCs w:val="18"/>
              </w:rPr>
              <w:t>Login i hasło,</w:t>
            </w:r>
          </w:p>
          <w:p w14:paraId="2AC294B3" w14:textId="77777777" w:rsidR="00987BED" w:rsidRPr="00987BED" w:rsidRDefault="00987BED" w:rsidP="00704459">
            <w:pPr>
              <w:numPr>
                <w:ilvl w:val="0"/>
                <w:numId w:val="4"/>
              </w:numPr>
              <w:suppressAutoHyphens w:val="0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987BED">
              <w:rPr>
                <w:rFonts w:ascii="Arial" w:hAnsi="Arial" w:cs="Arial"/>
                <w:sz w:val="18"/>
                <w:szCs w:val="18"/>
              </w:rPr>
              <w:lastRenderedPageBreak/>
              <w:t>Karty inteligentne i certyfikaty (</w:t>
            </w:r>
            <w:proofErr w:type="spellStart"/>
            <w:r w:rsidRPr="00987BED">
              <w:rPr>
                <w:rFonts w:ascii="Arial" w:hAnsi="Arial" w:cs="Arial"/>
                <w:sz w:val="18"/>
                <w:szCs w:val="18"/>
              </w:rPr>
              <w:t>smartcard</w:t>
            </w:r>
            <w:proofErr w:type="spellEnd"/>
            <w:r w:rsidRPr="00987BED">
              <w:rPr>
                <w:rFonts w:ascii="Arial" w:hAnsi="Arial" w:cs="Arial"/>
                <w:sz w:val="18"/>
                <w:szCs w:val="18"/>
              </w:rPr>
              <w:t>),</w:t>
            </w:r>
          </w:p>
          <w:p w14:paraId="05CF5453" w14:textId="77777777" w:rsidR="00987BED" w:rsidRPr="00987BED" w:rsidRDefault="00987BED" w:rsidP="00704459">
            <w:pPr>
              <w:numPr>
                <w:ilvl w:val="0"/>
                <w:numId w:val="4"/>
              </w:numPr>
              <w:suppressAutoHyphens w:val="0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987BED">
              <w:rPr>
                <w:rFonts w:ascii="Arial" w:hAnsi="Arial" w:cs="Arial"/>
                <w:sz w:val="18"/>
                <w:szCs w:val="18"/>
              </w:rPr>
              <w:t>Wirtualne karty inteligentne i certyfikaty (logowanie w oparciu o certyfikat chroniony poprzez moduł TPM),</w:t>
            </w:r>
          </w:p>
          <w:p w14:paraId="7DE29797" w14:textId="77777777" w:rsidR="00987BED" w:rsidRPr="00987BED" w:rsidRDefault="00987BED" w:rsidP="00704459">
            <w:pPr>
              <w:numPr>
                <w:ilvl w:val="0"/>
                <w:numId w:val="4"/>
              </w:numPr>
              <w:suppressAutoHyphens w:val="0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987BED">
              <w:rPr>
                <w:rFonts w:ascii="Arial" w:hAnsi="Arial" w:cs="Arial"/>
                <w:sz w:val="18"/>
                <w:szCs w:val="18"/>
              </w:rPr>
              <w:t>Certyfikat/Klucz i PIN</w:t>
            </w:r>
          </w:p>
          <w:p w14:paraId="78DE78D5" w14:textId="77777777" w:rsidR="00987BED" w:rsidRPr="00987BED" w:rsidRDefault="00987BED" w:rsidP="00704459">
            <w:pPr>
              <w:numPr>
                <w:ilvl w:val="0"/>
                <w:numId w:val="4"/>
              </w:numPr>
              <w:suppressAutoHyphens w:val="0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987BED">
              <w:rPr>
                <w:rFonts w:ascii="Arial" w:hAnsi="Arial" w:cs="Arial"/>
                <w:sz w:val="18"/>
                <w:szCs w:val="18"/>
              </w:rPr>
              <w:t>Certyfikat/Klucz i uwierzytelnienie biometryczne</w:t>
            </w:r>
          </w:p>
          <w:p w14:paraId="09CE82B0" w14:textId="77777777" w:rsidR="00987BED" w:rsidRPr="00987BED" w:rsidRDefault="00987BED" w:rsidP="00704459">
            <w:pPr>
              <w:numPr>
                <w:ilvl w:val="0"/>
                <w:numId w:val="3"/>
              </w:numPr>
              <w:suppressAutoHyphens w:val="0"/>
              <w:spacing w:before="0" w:after="0"/>
              <w:ind w:left="495" w:hanging="425"/>
              <w:rPr>
                <w:rFonts w:ascii="Arial" w:hAnsi="Arial" w:cs="Arial"/>
                <w:sz w:val="18"/>
                <w:szCs w:val="18"/>
              </w:rPr>
            </w:pPr>
            <w:r w:rsidRPr="00987BED">
              <w:rPr>
                <w:rFonts w:ascii="Arial" w:hAnsi="Arial" w:cs="Arial"/>
                <w:sz w:val="18"/>
                <w:szCs w:val="18"/>
              </w:rPr>
              <w:t xml:space="preserve">Wsparcie dla uwierzytelniania na bazie </w:t>
            </w:r>
            <w:proofErr w:type="spellStart"/>
            <w:r w:rsidRPr="00987BED">
              <w:rPr>
                <w:rFonts w:ascii="Arial" w:hAnsi="Arial" w:cs="Arial"/>
                <w:sz w:val="18"/>
                <w:szCs w:val="18"/>
              </w:rPr>
              <w:t>Kerberos</w:t>
            </w:r>
            <w:proofErr w:type="spellEnd"/>
            <w:r w:rsidRPr="00987BED">
              <w:rPr>
                <w:rFonts w:ascii="Arial" w:hAnsi="Arial" w:cs="Arial"/>
                <w:sz w:val="18"/>
                <w:szCs w:val="18"/>
              </w:rPr>
              <w:t xml:space="preserve"> v. 5</w:t>
            </w:r>
          </w:p>
          <w:p w14:paraId="52783E6D" w14:textId="77777777" w:rsidR="00987BED" w:rsidRPr="00987BED" w:rsidRDefault="00987BED" w:rsidP="00704459">
            <w:pPr>
              <w:numPr>
                <w:ilvl w:val="0"/>
                <w:numId w:val="3"/>
              </w:numPr>
              <w:suppressAutoHyphens w:val="0"/>
              <w:spacing w:before="0" w:after="0"/>
              <w:ind w:left="495" w:hanging="425"/>
              <w:rPr>
                <w:rFonts w:ascii="Arial" w:hAnsi="Arial" w:cs="Arial"/>
                <w:sz w:val="18"/>
                <w:szCs w:val="18"/>
              </w:rPr>
            </w:pPr>
            <w:r w:rsidRPr="00987BED">
              <w:rPr>
                <w:rFonts w:ascii="Arial" w:hAnsi="Arial" w:cs="Arial"/>
                <w:sz w:val="18"/>
                <w:szCs w:val="18"/>
              </w:rPr>
              <w:t>Wbudowany agent do zbierania danych na temat zagrożeń na stacji roboczej.</w:t>
            </w:r>
          </w:p>
          <w:p w14:paraId="69FFC70B" w14:textId="77777777" w:rsidR="00987BED" w:rsidRPr="00987BED" w:rsidRDefault="00987BED" w:rsidP="00704459">
            <w:pPr>
              <w:numPr>
                <w:ilvl w:val="0"/>
                <w:numId w:val="3"/>
              </w:numPr>
              <w:suppressAutoHyphens w:val="0"/>
              <w:spacing w:before="0" w:after="0"/>
              <w:ind w:left="495" w:hanging="425"/>
              <w:rPr>
                <w:rFonts w:ascii="Arial" w:hAnsi="Arial" w:cs="Arial"/>
                <w:sz w:val="18"/>
                <w:szCs w:val="18"/>
              </w:rPr>
            </w:pPr>
            <w:r w:rsidRPr="00987BED">
              <w:rPr>
                <w:rFonts w:ascii="Arial" w:hAnsi="Arial" w:cs="Arial"/>
                <w:sz w:val="18"/>
                <w:szCs w:val="18"/>
              </w:rPr>
              <w:t>Wsparcie .NET Framework 2.x, 3.x i 4.x – możliwość uruchomienia aplikacji działających we wskazanych środowiskach</w:t>
            </w:r>
          </w:p>
          <w:p w14:paraId="1483DCF9" w14:textId="77777777" w:rsidR="00987BED" w:rsidRPr="00987BED" w:rsidRDefault="00987BED" w:rsidP="00704459">
            <w:pPr>
              <w:numPr>
                <w:ilvl w:val="0"/>
                <w:numId w:val="3"/>
              </w:numPr>
              <w:suppressAutoHyphens w:val="0"/>
              <w:spacing w:before="0" w:after="0"/>
              <w:ind w:left="495" w:hanging="425"/>
              <w:rPr>
                <w:rFonts w:ascii="Arial" w:hAnsi="Arial" w:cs="Arial"/>
                <w:sz w:val="18"/>
                <w:szCs w:val="18"/>
              </w:rPr>
            </w:pPr>
            <w:r w:rsidRPr="00987BED">
              <w:rPr>
                <w:rFonts w:ascii="Arial" w:hAnsi="Arial" w:cs="Arial"/>
                <w:sz w:val="18"/>
                <w:szCs w:val="18"/>
              </w:rPr>
              <w:t xml:space="preserve">Wsparcie dla </w:t>
            </w:r>
            <w:proofErr w:type="spellStart"/>
            <w:r w:rsidRPr="00987BED">
              <w:rPr>
                <w:rFonts w:ascii="Arial" w:hAnsi="Arial" w:cs="Arial"/>
                <w:sz w:val="18"/>
                <w:szCs w:val="18"/>
              </w:rPr>
              <w:t>VBScript</w:t>
            </w:r>
            <w:proofErr w:type="spellEnd"/>
            <w:r w:rsidRPr="00987BED">
              <w:rPr>
                <w:rFonts w:ascii="Arial" w:hAnsi="Arial" w:cs="Arial"/>
                <w:sz w:val="18"/>
                <w:szCs w:val="18"/>
              </w:rPr>
              <w:t xml:space="preserve"> – możliwość uruchamiania interpretera poleceń</w:t>
            </w:r>
          </w:p>
          <w:p w14:paraId="21C0E61F" w14:textId="77777777" w:rsidR="00987BED" w:rsidRPr="00987BED" w:rsidRDefault="00987BED" w:rsidP="00704459">
            <w:pPr>
              <w:numPr>
                <w:ilvl w:val="0"/>
                <w:numId w:val="3"/>
              </w:numPr>
              <w:suppressAutoHyphens w:val="0"/>
              <w:spacing w:before="0" w:after="0"/>
              <w:ind w:left="495" w:hanging="42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87BED">
              <w:rPr>
                <w:rFonts w:ascii="Arial" w:hAnsi="Arial" w:cs="Arial"/>
                <w:sz w:val="18"/>
                <w:szCs w:val="18"/>
              </w:rPr>
              <w:t xml:space="preserve">Wsparcie dla PowerShell 5.x – możliwość uruchamiania interpretera poleceń </w:t>
            </w:r>
          </w:p>
          <w:p w14:paraId="0048E671" w14:textId="77777777" w:rsidR="00987BED" w:rsidRPr="00987BED" w:rsidRDefault="00987BED" w:rsidP="00704459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</w:p>
          <w:p w14:paraId="07BD32DA" w14:textId="77777777" w:rsidR="00987BED" w:rsidRPr="00987BED" w:rsidRDefault="00987BED" w:rsidP="00704459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87BE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System operacyjny fabrycznie preinstalowany przez producenta.</w:t>
            </w:r>
          </w:p>
          <w:p w14:paraId="005498B6" w14:textId="77777777" w:rsidR="00987BED" w:rsidRPr="00987BED" w:rsidRDefault="00987BED" w:rsidP="00704459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87BE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Zamawiający nie dopuszcza systemu z rynku wtórego, używanego. Zamawiający nie wyraża zgody na dostarczenie systemu instalowanego przez wykonawcę. W przypadku stwierdzenia i podejrzenia że system operacyjny nie został zainstalowany przez producenta Zamawiający będzie wymagał oświadczenia producenta komputera potwierdzającego że system jest fabrycznie instalowany – w przypadku negatywnego potwierdzenia Zamawiający nie przyjmie dostawy jako niezgodnej z opisem SWZ.</w:t>
            </w:r>
          </w:p>
          <w:p w14:paraId="487332DB" w14:textId="77777777" w:rsidR="00987BED" w:rsidRPr="00987BED" w:rsidRDefault="00987BED" w:rsidP="00704459">
            <w:pPr>
              <w:spacing w:before="0"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987BED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Zamawiający nie dopuszcza rozwiązań licencyjnych wymagających stałych opłat w okresie użytkowania systemu operacyjnego.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E7B7" w14:textId="77777777" w:rsidR="00987BED" w:rsidRPr="00987BED" w:rsidRDefault="00987BED" w:rsidP="00704459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87BE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lastRenderedPageBreak/>
              <w:t>Producent: …………………………….</w:t>
            </w:r>
          </w:p>
          <w:p w14:paraId="012FFE86" w14:textId="77777777" w:rsidR="00987BED" w:rsidRPr="00987BED" w:rsidRDefault="00987BED" w:rsidP="00704459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87BE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 xml:space="preserve">Nazwa i wersja oprogramowania: </w:t>
            </w:r>
          </w:p>
          <w:p w14:paraId="29440025" w14:textId="77777777" w:rsidR="00987BED" w:rsidRPr="00987BED" w:rsidRDefault="00987BED" w:rsidP="00704459">
            <w:pPr>
              <w:spacing w:before="0"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987BE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……………………………………..</w:t>
            </w:r>
          </w:p>
        </w:tc>
      </w:tr>
    </w:tbl>
    <w:p w14:paraId="7C38C202" w14:textId="002156F5" w:rsidR="00F023B7" w:rsidRPr="00BC57E7" w:rsidRDefault="00EC4975" w:rsidP="00F023B7">
      <w:pPr>
        <w:rPr>
          <w:rFonts w:ascii="Verdana" w:hAnsi="Verdana" w:cs="Arial"/>
          <w:color w:val="000000" w:themeColor="text1"/>
          <w:sz w:val="18"/>
          <w:szCs w:val="18"/>
        </w:rPr>
      </w:pPr>
      <w:r>
        <w:rPr>
          <w:rFonts w:ascii="Verdana" w:hAnsi="Verdana" w:cs="Arial"/>
          <w:color w:val="000000" w:themeColor="text1"/>
          <w:sz w:val="18"/>
          <w:szCs w:val="16"/>
        </w:rPr>
        <w:lastRenderedPageBreak/>
        <w:t xml:space="preserve">Zamówienie dotyczy </w:t>
      </w:r>
      <w:r w:rsidR="000509F0">
        <w:rPr>
          <w:rFonts w:ascii="Verdana" w:hAnsi="Verdana" w:cs="Arial"/>
          <w:color w:val="000000" w:themeColor="text1"/>
          <w:sz w:val="18"/>
          <w:szCs w:val="16"/>
        </w:rPr>
        <w:t xml:space="preserve">2 </w:t>
      </w:r>
      <w:r>
        <w:rPr>
          <w:rFonts w:ascii="Verdana" w:hAnsi="Verdana" w:cs="Arial"/>
          <w:color w:val="000000" w:themeColor="text1"/>
          <w:sz w:val="18"/>
          <w:szCs w:val="16"/>
        </w:rPr>
        <w:t>szt. komputerów stacjona</w:t>
      </w:r>
      <w:r w:rsidR="0057340A">
        <w:rPr>
          <w:rFonts w:ascii="Verdana" w:hAnsi="Verdana" w:cs="Arial"/>
          <w:color w:val="000000" w:themeColor="text1"/>
          <w:sz w:val="18"/>
          <w:szCs w:val="16"/>
        </w:rPr>
        <w:t>r</w:t>
      </w:r>
      <w:r>
        <w:rPr>
          <w:rFonts w:ascii="Verdana" w:hAnsi="Verdana" w:cs="Arial"/>
          <w:color w:val="000000" w:themeColor="text1"/>
          <w:sz w:val="18"/>
          <w:szCs w:val="16"/>
        </w:rPr>
        <w:t xml:space="preserve">nych </w:t>
      </w:r>
      <w:r w:rsidR="00F023B7" w:rsidRPr="00BC57E7">
        <w:rPr>
          <w:rFonts w:ascii="Verdana" w:hAnsi="Verdana"/>
          <w:sz w:val="18"/>
          <w:szCs w:val="18"/>
        </w:rPr>
        <w:t>jednego modelu o identycznej konfiguracji sprzętowej, wyprodukowany przez tego samego producenta na bazie tych samych podzespołów.</w:t>
      </w:r>
    </w:p>
    <w:p w14:paraId="215BAB8A" w14:textId="77777777" w:rsidR="00EC4975" w:rsidRPr="00A26C25" w:rsidRDefault="00EC4975" w:rsidP="00EC4975">
      <w:pPr>
        <w:rPr>
          <w:rFonts w:ascii="Verdana" w:hAnsi="Verdana" w:cs="Arial"/>
          <w:color w:val="000000" w:themeColor="text1"/>
          <w:sz w:val="18"/>
          <w:szCs w:val="16"/>
        </w:rPr>
      </w:pPr>
      <w:r w:rsidRPr="00A26C25">
        <w:rPr>
          <w:rFonts w:ascii="Verdana" w:hAnsi="Verdana" w:cs="Arial"/>
          <w:color w:val="000000" w:themeColor="text1"/>
          <w:sz w:val="18"/>
          <w:szCs w:val="16"/>
        </w:rPr>
        <w:t xml:space="preserve">Dostarczany sprzęt musi być fabrycznie nowy, nieużywany, wyprodukowany nie wcześniej niż w 2021 roku, musi mieć okablowanie, zasilacze oraz wszystkie inne komponenty, zapewniające właściwą instalację i użytkowanie (np. przewody zasilające </w:t>
      </w:r>
      <w:proofErr w:type="spellStart"/>
      <w:r w:rsidRPr="00A26C25">
        <w:rPr>
          <w:rFonts w:ascii="Verdana" w:hAnsi="Verdana" w:cs="Arial"/>
          <w:color w:val="000000" w:themeColor="text1"/>
          <w:sz w:val="18"/>
          <w:szCs w:val="16"/>
        </w:rPr>
        <w:t>itp</w:t>
      </w:r>
      <w:proofErr w:type="spellEnd"/>
      <w:r w:rsidRPr="00A26C25">
        <w:rPr>
          <w:rFonts w:ascii="Verdana" w:hAnsi="Verdana" w:cs="Arial"/>
          <w:color w:val="000000" w:themeColor="text1"/>
          <w:sz w:val="18"/>
          <w:szCs w:val="16"/>
        </w:rPr>
        <w:t>), wolny od wad. Oprogramowanie systemowe musi być fabrycznie zainstalowane przez producenta.</w:t>
      </w:r>
    </w:p>
    <w:p w14:paraId="54D0A2DA" w14:textId="77777777" w:rsidR="00EC4975" w:rsidRPr="00A26C25" w:rsidRDefault="00EC4975" w:rsidP="00EC4975">
      <w:pPr>
        <w:rPr>
          <w:rFonts w:ascii="Verdana" w:hAnsi="Verdana" w:cs="Arial"/>
          <w:color w:val="000000" w:themeColor="text1"/>
          <w:sz w:val="18"/>
          <w:szCs w:val="16"/>
        </w:rPr>
      </w:pPr>
      <w:r w:rsidRPr="00A26C25">
        <w:rPr>
          <w:rFonts w:ascii="Verdana" w:hAnsi="Verdana" w:cs="Arial"/>
          <w:color w:val="000000" w:themeColor="text1"/>
          <w:sz w:val="18"/>
          <w:szCs w:val="16"/>
        </w:rPr>
        <w:t>Należy również dostarczyć wymagane prawem certyfikaty, deklaracje zgodności CE, instrukcje obsługi sprzętu, dokumenty gwarancyjne.</w:t>
      </w:r>
    </w:p>
    <w:p w14:paraId="6304573D" w14:textId="77777777" w:rsidR="00EC4975" w:rsidRDefault="00EC4975" w:rsidP="00EC4975"/>
    <w:p w14:paraId="4F00F707" w14:textId="77777777" w:rsidR="00987BED" w:rsidRPr="00987BED" w:rsidRDefault="00987BED">
      <w:pPr>
        <w:rPr>
          <w:rFonts w:ascii="Arial" w:hAnsi="Arial" w:cs="Arial"/>
          <w:sz w:val="18"/>
          <w:szCs w:val="18"/>
        </w:rPr>
      </w:pPr>
    </w:p>
    <w:sectPr w:rsidR="00987BED" w:rsidRPr="00987BED" w:rsidSect="00987B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E05D0"/>
    <w:multiLevelType w:val="hybridMultilevel"/>
    <w:tmpl w:val="7290A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E5591"/>
    <w:multiLevelType w:val="hybridMultilevel"/>
    <w:tmpl w:val="7E5E4852"/>
    <w:lvl w:ilvl="0" w:tplc="FFFFFFFF">
      <w:start w:val="1"/>
      <w:numFmt w:val="decimal"/>
      <w:lvlText w:val="%1."/>
      <w:lvlJc w:val="left"/>
      <w:pPr>
        <w:tabs>
          <w:tab w:val="num" w:pos="1505"/>
        </w:tabs>
        <w:ind w:left="1505" w:hanging="108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0C054C"/>
    <w:multiLevelType w:val="hybridMultilevel"/>
    <w:tmpl w:val="05CA6566"/>
    <w:lvl w:ilvl="0" w:tplc="CDB659D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136C62"/>
    <w:multiLevelType w:val="hybridMultilevel"/>
    <w:tmpl w:val="7AAA2EA2"/>
    <w:lvl w:ilvl="0" w:tplc="78C4791C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A6F1494"/>
    <w:multiLevelType w:val="hybridMultilevel"/>
    <w:tmpl w:val="502C2B4E"/>
    <w:lvl w:ilvl="0" w:tplc="CDB659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476C6"/>
    <w:multiLevelType w:val="hybridMultilevel"/>
    <w:tmpl w:val="B08A3C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E873C9"/>
    <w:multiLevelType w:val="hybridMultilevel"/>
    <w:tmpl w:val="770CA3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930256">
    <w:abstractNumId w:val="3"/>
  </w:num>
  <w:num w:numId="2" w16cid:durableId="969868108">
    <w:abstractNumId w:val="1"/>
  </w:num>
  <w:num w:numId="3" w16cid:durableId="899752323">
    <w:abstractNumId w:val="0"/>
  </w:num>
  <w:num w:numId="4" w16cid:durableId="260989930">
    <w:abstractNumId w:val="6"/>
  </w:num>
  <w:num w:numId="5" w16cid:durableId="1882547026">
    <w:abstractNumId w:val="5"/>
  </w:num>
  <w:num w:numId="6" w16cid:durableId="534000824">
    <w:abstractNumId w:val="4"/>
  </w:num>
  <w:num w:numId="7" w16cid:durableId="7462722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BED"/>
    <w:rsid w:val="00032821"/>
    <w:rsid w:val="00050734"/>
    <w:rsid w:val="000509F0"/>
    <w:rsid w:val="00166BA6"/>
    <w:rsid w:val="00277A76"/>
    <w:rsid w:val="002C69B6"/>
    <w:rsid w:val="004C08B6"/>
    <w:rsid w:val="005403AC"/>
    <w:rsid w:val="00544A51"/>
    <w:rsid w:val="005631FB"/>
    <w:rsid w:val="005650B1"/>
    <w:rsid w:val="0057340A"/>
    <w:rsid w:val="005D45DB"/>
    <w:rsid w:val="006A378E"/>
    <w:rsid w:val="006B260A"/>
    <w:rsid w:val="007C2507"/>
    <w:rsid w:val="008775EE"/>
    <w:rsid w:val="008F0986"/>
    <w:rsid w:val="00987BED"/>
    <w:rsid w:val="009A3DD0"/>
    <w:rsid w:val="00A0382A"/>
    <w:rsid w:val="00A23D6E"/>
    <w:rsid w:val="00A53AC0"/>
    <w:rsid w:val="00AF7AD2"/>
    <w:rsid w:val="00B26C85"/>
    <w:rsid w:val="00BA722B"/>
    <w:rsid w:val="00C15C53"/>
    <w:rsid w:val="00D33F7D"/>
    <w:rsid w:val="00D93BF2"/>
    <w:rsid w:val="00E46051"/>
    <w:rsid w:val="00EC4975"/>
    <w:rsid w:val="00F0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727B8"/>
  <w15:chartTrackingRefBased/>
  <w15:docId w15:val="{843F67FC-8456-4231-B360-09756E37F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4A51"/>
    <w:pPr>
      <w:suppressAutoHyphens/>
      <w:spacing w:before="120" w:after="120" w:line="240" w:lineRule="auto"/>
      <w:jc w:val="both"/>
    </w:pPr>
    <w:rPr>
      <w:rFonts w:eastAsia="Times New Roman" w:cs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87BED"/>
    <w:pPr>
      <w:ind w:left="720"/>
      <w:contextualSpacing/>
    </w:pPr>
    <w:rPr>
      <w:szCs w:val="20"/>
      <w:lang w:val="en-GB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987BED"/>
    <w:rPr>
      <w:rFonts w:eastAsia="Times New Roman" w:cs="Times New Roman"/>
      <w:szCs w:val="20"/>
      <w:lang w:val="en-GB" w:eastAsia="ar-SA"/>
    </w:rPr>
  </w:style>
  <w:style w:type="paragraph" w:customStyle="1" w:styleId="Tabelapozycja">
    <w:name w:val="Tabela pozycja"/>
    <w:basedOn w:val="Normalny"/>
    <w:rsid w:val="00987BED"/>
    <w:pPr>
      <w:suppressAutoHyphens w:val="0"/>
      <w:spacing w:before="0" w:after="0"/>
      <w:jc w:val="left"/>
    </w:pPr>
    <w:rPr>
      <w:rFonts w:ascii="Arial" w:eastAsia="MS Outlook" w:hAnsi="Arial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10</Pages>
  <Words>3340</Words>
  <Characters>20046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2022-05-18T05:13:00Z</dcterms:created>
  <dcterms:modified xsi:type="dcterms:W3CDTF">2022-05-18T07:03:00Z</dcterms:modified>
</cp:coreProperties>
</file>