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A652" w14:textId="77777777" w:rsidR="009A071F" w:rsidRPr="009A071F" w:rsidRDefault="009A071F" w:rsidP="009A071F">
      <w:pPr>
        <w:spacing w:line="276" w:lineRule="auto"/>
        <w:jc w:val="center"/>
        <w:rPr>
          <w:rFonts w:ascii="Cambria" w:hAnsi="Cambria"/>
          <w:sz w:val="24"/>
          <w:szCs w:val="24"/>
        </w:rPr>
      </w:pPr>
    </w:p>
    <w:p w14:paraId="530FD5CF" w14:textId="7172FA8E" w:rsidR="007E5C14" w:rsidRPr="00881CEB" w:rsidRDefault="00881CEB" w:rsidP="00881CEB">
      <w:pPr>
        <w:spacing w:line="276" w:lineRule="auto"/>
        <w:rPr>
          <w:rFonts w:ascii="Cambria" w:hAnsi="Cambria"/>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9A071F" w:rsidRPr="00881CEB">
        <w:rPr>
          <w:rFonts w:ascii="Cambria" w:hAnsi="Cambria"/>
        </w:rPr>
        <w:t>Wzór umowy</w:t>
      </w:r>
      <w:r w:rsidRPr="00881CEB">
        <w:rPr>
          <w:rFonts w:ascii="Cambria" w:hAnsi="Cambria"/>
        </w:rPr>
        <w:tab/>
      </w:r>
      <w:r w:rsidRPr="00881CEB">
        <w:rPr>
          <w:rFonts w:ascii="Cambria" w:hAnsi="Cambria"/>
        </w:rPr>
        <w:tab/>
      </w:r>
      <w:r w:rsidRPr="00881CEB">
        <w:rPr>
          <w:rFonts w:ascii="Cambria" w:hAnsi="Cambria"/>
        </w:rPr>
        <w:tab/>
      </w:r>
      <w:r>
        <w:rPr>
          <w:rFonts w:ascii="Cambria" w:hAnsi="Cambria"/>
        </w:rPr>
        <w:t xml:space="preserve">     </w:t>
      </w:r>
      <w:r w:rsidR="009A071F" w:rsidRPr="00881CEB">
        <w:rPr>
          <w:rFonts w:ascii="Cambria" w:hAnsi="Cambria"/>
        </w:rPr>
        <w:t>Załącznik nr 9 do SWZ</w:t>
      </w:r>
    </w:p>
    <w:p w14:paraId="4F936315" w14:textId="710F70B6" w:rsidR="00E3104F" w:rsidRDefault="009A071F" w:rsidP="00CF562B">
      <w:pPr>
        <w:spacing w:before="120" w:line="276" w:lineRule="auto"/>
        <w:jc w:val="center"/>
        <w:rPr>
          <w:rFonts w:ascii="Cambria" w:hAnsi="Cambria" w:cs="Arial"/>
          <w:b/>
          <w:sz w:val="21"/>
          <w:szCs w:val="21"/>
          <w:lang w:eastAsia="pl-PL"/>
        </w:rPr>
      </w:pPr>
      <w:r>
        <w:rPr>
          <w:rFonts w:ascii="Cambria" w:hAnsi="Cambria" w:cs="Arial"/>
          <w:b/>
          <w:sz w:val="21"/>
          <w:szCs w:val="21"/>
          <w:lang w:eastAsia="pl-PL"/>
        </w:rPr>
        <w:t>UMOWA nr ....................</w:t>
      </w:r>
      <w:r w:rsidR="009D5D9F">
        <w:rPr>
          <w:rFonts w:ascii="Cambria" w:hAnsi="Cambria" w:cs="Arial"/>
          <w:b/>
          <w:sz w:val="21"/>
          <w:szCs w:val="21"/>
          <w:lang w:eastAsia="pl-PL"/>
        </w:rPr>
        <w:t>/2024</w:t>
      </w:r>
    </w:p>
    <w:p w14:paraId="5CE2CCBC" w14:textId="150D5EE7" w:rsidR="00E331DE" w:rsidRPr="00B3346A" w:rsidRDefault="009A071F" w:rsidP="00CF562B">
      <w:pPr>
        <w:spacing w:before="120" w:line="276" w:lineRule="auto"/>
        <w:jc w:val="center"/>
        <w:rPr>
          <w:rFonts w:ascii="Cambria" w:hAnsi="Cambria" w:cs="Arial"/>
          <w:sz w:val="21"/>
          <w:szCs w:val="21"/>
          <w:lang w:eastAsia="pl-PL"/>
        </w:rPr>
      </w:pPr>
      <w:r>
        <w:rPr>
          <w:rFonts w:ascii="Cambria" w:hAnsi="Cambria" w:cs="Arial"/>
          <w:b/>
          <w:sz w:val="21"/>
          <w:szCs w:val="21"/>
          <w:lang w:eastAsia="pl-PL"/>
        </w:rPr>
        <w:t>ZP.272.</w:t>
      </w:r>
      <w:r w:rsidR="00881CEB">
        <w:rPr>
          <w:rFonts w:ascii="Cambria" w:hAnsi="Cambria" w:cs="Arial"/>
          <w:b/>
          <w:sz w:val="21"/>
          <w:szCs w:val="21"/>
          <w:lang w:eastAsia="pl-PL"/>
        </w:rPr>
        <w:t xml:space="preserve"> </w:t>
      </w:r>
      <w:r>
        <w:rPr>
          <w:rFonts w:ascii="Cambria" w:hAnsi="Cambria" w:cs="Arial"/>
          <w:b/>
          <w:sz w:val="21"/>
          <w:szCs w:val="21"/>
          <w:lang w:eastAsia="pl-PL"/>
        </w:rPr>
        <w:t>....................</w:t>
      </w:r>
      <w:r w:rsidR="00881CEB">
        <w:rPr>
          <w:rFonts w:ascii="Cambria" w:hAnsi="Cambria" w:cs="Arial"/>
          <w:b/>
          <w:sz w:val="21"/>
          <w:szCs w:val="21"/>
          <w:lang w:eastAsia="pl-PL"/>
        </w:rPr>
        <w:t xml:space="preserve"> </w:t>
      </w:r>
      <w:r w:rsidR="00E331DE">
        <w:rPr>
          <w:rFonts w:ascii="Cambria" w:hAnsi="Cambria" w:cs="Arial"/>
          <w:b/>
          <w:sz w:val="21"/>
          <w:szCs w:val="21"/>
          <w:lang w:eastAsia="pl-PL"/>
        </w:rPr>
        <w:t>.2024.ŻS</w:t>
      </w:r>
    </w:p>
    <w:p w14:paraId="644CED53" w14:textId="77777777" w:rsidR="00E3104F" w:rsidRPr="00B3346A" w:rsidRDefault="00E3104F" w:rsidP="00CF562B">
      <w:pPr>
        <w:spacing w:before="120" w:line="276" w:lineRule="auto"/>
        <w:rPr>
          <w:rFonts w:ascii="Cambria" w:hAnsi="Cambria" w:cs="Arial"/>
          <w:sz w:val="21"/>
          <w:szCs w:val="21"/>
          <w:lang w:eastAsia="pl-PL"/>
        </w:rPr>
      </w:pPr>
    </w:p>
    <w:p w14:paraId="1698FDA2" w14:textId="77777777" w:rsidR="00881CEB" w:rsidRPr="00B3346A" w:rsidRDefault="00881CEB" w:rsidP="00881CEB">
      <w:pPr>
        <w:spacing w:before="120" w:line="276" w:lineRule="auto"/>
        <w:rPr>
          <w:rFonts w:ascii="Cambria" w:hAnsi="Cambria" w:cs="Arial"/>
          <w:sz w:val="21"/>
          <w:szCs w:val="21"/>
          <w:lang w:eastAsia="pl-PL"/>
        </w:rPr>
      </w:pPr>
      <w:r w:rsidRPr="00B3346A">
        <w:rPr>
          <w:rFonts w:ascii="Cambria" w:hAnsi="Cambria" w:cs="Arial"/>
          <w:sz w:val="21"/>
          <w:szCs w:val="21"/>
          <w:lang w:eastAsia="pl-PL"/>
        </w:rPr>
        <w:t xml:space="preserve">W dniu ___________ r. w ________________- pomiędzy: </w:t>
      </w:r>
    </w:p>
    <w:p w14:paraId="0646F6F6" w14:textId="77777777" w:rsidR="00881CEB" w:rsidRPr="00B3346A" w:rsidRDefault="00881CEB" w:rsidP="00881CEB">
      <w:pPr>
        <w:spacing w:before="120" w:line="276" w:lineRule="auto"/>
        <w:rPr>
          <w:rFonts w:ascii="Cambria" w:hAnsi="Cambria" w:cs="Arial"/>
          <w:sz w:val="21"/>
          <w:szCs w:val="21"/>
          <w:lang w:eastAsia="pl-PL"/>
        </w:rPr>
      </w:pPr>
      <w:r w:rsidRPr="00B3346A">
        <w:rPr>
          <w:rFonts w:ascii="Cambria" w:hAnsi="Cambria" w:cs="Arial"/>
          <w:sz w:val="21"/>
          <w:szCs w:val="21"/>
          <w:lang w:eastAsia="pl-PL"/>
        </w:rPr>
        <w:t xml:space="preserve">Gminą </w:t>
      </w:r>
      <w:r>
        <w:rPr>
          <w:rFonts w:ascii="Cambria" w:hAnsi="Cambria" w:cs="Arial"/>
          <w:sz w:val="21"/>
          <w:szCs w:val="21"/>
          <w:lang w:eastAsia="pl-PL"/>
        </w:rPr>
        <w:t xml:space="preserve">Kołbaskowo </w:t>
      </w:r>
      <w:r w:rsidRPr="00B3346A">
        <w:rPr>
          <w:rFonts w:ascii="Cambria" w:hAnsi="Cambria" w:cs="Arial"/>
          <w:sz w:val="21"/>
          <w:szCs w:val="21"/>
          <w:lang w:eastAsia="pl-PL"/>
        </w:rPr>
        <w:t xml:space="preserve">z siedzibą w </w:t>
      </w:r>
      <w:r>
        <w:rPr>
          <w:rFonts w:ascii="Cambria" w:hAnsi="Cambria" w:cs="Arial"/>
          <w:sz w:val="21"/>
          <w:szCs w:val="21"/>
          <w:lang w:eastAsia="pl-PL"/>
        </w:rPr>
        <w:t>Kołbaskowie</w:t>
      </w:r>
      <w:r w:rsidRPr="00B3346A">
        <w:rPr>
          <w:rFonts w:ascii="Cambria" w:hAnsi="Cambria" w:cs="Arial"/>
          <w:sz w:val="21"/>
          <w:szCs w:val="21"/>
          <w:lang w:eastAsia="pl-PL"/>
        </w:rPr>
        <w:t xml:space="preserve"> („Zamawiający”), </w:t>
      </w:r>
      <w:r>
        <w:rPr>
          <w:rFonts w:ascii="Cambria" w:hAnsi="Cambria" w:cs="Arial"/>
          <w:sz w:val="21"/>
          <w:szCs w:val="21"/>
          <w:lang w:eastAsia="pl-PL"/>
        </w:rPr>
        <w:t>Kołbaskowo 106, 72-001 Kołbaskowo</w:t>
      </w:r>
      <w:r w:rsidRPr="00B3346A">
        <w:rPr>
          <w:rFonts w:ascii="Cambria" w:hAnsi="Cambria" w:cs="Arial"/>
          <w:sz w:val="21"/>
          <w:szCs w:val="21"/>
          <w:lang w:eastAsia="pl-PL"/>
        </w:rPr>
        <w:t xml:space="preserve">, NIP: </w:t>
      </w:r>
      <w:r>
        <w:rPr>
          <w:rFonts w:ascii="Cambria" w:hAnsi="Cambria" w:cs="Arial"/>
          <w:sz w:val="21"/>
          <w:szCs w:val="21"/>
          <w:lang w:eastAsia="pl-PL"/>
        </w:rPr>
        <w:t>………..</w:t>
      </w:r>
      <w:r w:rsidRPr="00B3346A">
        <w:rPr>
          <w:rFonts w:ascii="Cambria" w:hAnsi="Cambria" w:cs="Arial"/>
          <w:sz w:val="21"/>
          <w:szCs w:val="21"/>
          <w:lang w:eastAsia="pl-PL"/>
        </w:rPr>
        <w:t xml:space="preserve">, REGON: </w:t>
      </w:r>
      <w:r>
        <w:rPr>
          <w:rFonts w:ascii="Cambria" w:hAnsi="Cambria" w:cs="Arial"/>
          <w:sz w:val="21"/>
          <w:szCs w:val="21"/>
          <w:lang w:eastAsia="pl-PL"/>
        </w:rPr>
        <w:t>……………………….</w:t>
      </w:r>
      <w:r w:rsidRPr="00B3346A">
        <w:rPr>
          <w:rFonts w:ascii="Cambria" w:hAnsi="Cambria" w:cs="Arial"/>
          <w:sz w:val="21"/>
          <w:szCs w:val="21"/>
          <w:lang w:eastAsia="pl-PL"/>
        </w:rPr>
        <w:t>, reprezentowaną przez:</w:t>
      </w:r>
    </w:p>
    <w:p w14:paraId="6B7CFD4D" w14:textId="77777777" w:rsidR="00881CEB" w:rsidRPr="00B3346A" w:rsidRDefault="00881CEB" w:rsidP="00881CEB">
      <w:pPr>
        <w:spacing w:before="120" w:line="276" w:lineRule="auto"/>
        <w:rPr>
          <w:rFonts w:ascii="Cambria" w:hAnsi="Cambria" w:cs="Arial"/>
          <w:sz w:val="21"/>
          <w:szCs w:val="21"/>
          <w:lang w:eastAsia="pl-PL"/>
        </w:rPr>
      </w:pPr>
      <w:r w:rsidRPr="00B3346A">
        <w:rPr>
          <w:rFonts w:ascii="Cambria" w:hAnsi="Cambria" w:cs="Arial"/>
          <w:sz w:val="21"/>
          <w:szCs w:val="21"/>
          <w:lang w:eastAsia="pl-PL"/>
        </w:rPr>
        <w:t>________________________________ – _______________________,</w:t>
      </w:r>
    </w:p>
    <w:p w14:paraId="350E6D2F" w14:textId="77777777" w:rsidR="00881CEB" w:rsidRPr="00B3346A" w:rsidRDefault="00881CEB" w:rsidP="00881CEB">
      <w:pPr>
        <w:spacing w:before="120" w:line="276" w:lineRule="auto"/>
        <w:rPr>
          <w:rFonts w:ascii="Cambria" w:hAnsi="Cambria" w:cs="Arial"/>
          <w:sz w:val="21"/>
          <w:szCs w:val="21"/>
          <w:lang w:eastAsia="pl-PL"/>
        </w:rPr>
      </w:pPr>
      <w:r w:rsidRPr="00B3346A">
        <w:rPr>
          <w:rFonts w:ascii="Cambria" w:hAnsi="Cambria" w:cs="Arial"/>
          <w:sz w:val="21"/>
          <w:szCs w:val="21"/>
          <w:lang w:eastAsia="pl-PL"/>
        </w:rPr>
        <w:t xml:space="preserve">a </w:t>
      </w:r>
    </w:p>
    <w:p w14:paraId="057F6172" w14:textId="77777777" w:rsidR="00881CEB" w:rsidRPr="00B3346A" w:rsidRDefault="00881CEB" w:rsidP="00881CE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*Panią/Panem …………………………………………………………, zamieszkałą/ym w…… przy ul. ………………………...., ….-…….. …………………………….…….., prowadzącym działalność gospodarczą pod firmą ......…………………………………………………………… z siedzibą w ……………………………………………… ul.……………………………………………………………………………………………………………………….. zarejestrowanym ………………………………………………………………, posiadającym numer identyfikacyjny NIP ……………………; REGON ………………………,</w:t>
      </w:r>
    </w:p>
    <w:p w14:paraId="02C9FCD4" w14:textId="77777777" w:rsidR="00881CEB" w:rsidRPr="00B3346A" w:rsidRDefault="00881CEB" w:rsidP="00881CE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reprezentowanym przez:</w:t>
      </w:r>
    </w:p>
    <w:p w14:paraId="19F4FD27" w14:textId="77777777" w:rsidR="00881CEB" w:rsidRPr="00B3346A" w:rsidRDefault="00881CEB" w:rsidP="00881CE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 xml:space="preserve"> ……………………………………</w:t>
      </w:r>
    </w:p>
    <w:p w14:paraId="66A0741F" w14:textId="77777777" w:rsidR="00881CEB" w:rsidRPr="00B3346A" w:rsidRDefault="00881CEB" w:rsidP="00881CE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3493A786" w14:textId="77777777" w:rsidR="00881CEB" w:rsidRPr="00B3346A" w:rsidRDefault="00881CEB" w:rsidP="00881CE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reprezentowaną przez:</w:t>
      </w:r>
    </w:p>
    <w:p w14:paraId="1F8E867D" w14:textId="77777777" w:rsidR="00881CEB" w:rsidRPr="00B3346A" w:rsidRDefault="00881CEB" w:rsidP="00881CE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 - ……………………………….</w:t>
      </w:r>
    </w:p>
    <w:p w14:paraId="39CA35D6" w14:textId="77777777" w:rsidR="00881CEB" w:rsidRPr="00B3346A" w:rsidRDefault="00881CEB" w:rsidP="00881CEB">
      <w:pPr>
        <w:spacing w:before="120" w:line="276" w:lineRule="auto"/>
        <w:jc w:val="both"/>
        <w:rPr>
          <w:rFonts w:ascii="Cambria" w:hAnsi="Cambria" w:cs="Arial"/>
          <w:sz w:val="21"/>
          <w:szCs w:val="21"/>
          <w:lang w:eastAsia="pl-PL"/>
        </w:rPr>
      </w:pPr>
      <w:r w:rsidRPr="00B3346A">
        <w:rPr>
          <w:rFonts w:ascii="Cambria" w:hAnsi="Cambria" w:cs="Arial"/>
          <w:sz w:val="21"/>
          <w:szCs w:val="21"/>
          <w:lang w:eastAsia="pl-PL"/>
        </w:rPr>
        <w:t>zwanym dalej „Wykonawcą”.</w:t>
      </w:r>
    </w:p>
    <w:p w14:paraId="1D803713" w14:textId="77777777" w:rsidR="00881CEB" w:rsidRPr="00B3346A" w:rsidRDefault="00881CEB" w:rsidP="00881CEB">
      <w:pPr>
        <w:spacing w:before="120" w:line="276" w:lineRule="auto"/>
        <w:rPr>
          <w:rFonts w:ascii="Cambria" w:hAnsi="Cambria" w:cs="Arial"/>
          <w:sz w:val="21"/>
          <w:szCs w:val="21"/>
          <w:lang w:eastAsia="pl-PL"/>
        </w:rPr>
      </w:pPr>
      <w:r w:rsidRPr="00B3346A">
        <w:rPr>
          <w:rFonts w:ascii="Cambria" w:hAnsi="Cambria" w:cs="Arial"/>
          <w:sz w:val="21"/>
          <w:szCs w:val="21"/>
          <w:lang w:eastAsia="pl-PL"/>
        </w:rPr>
        <w:t>(* - wg. rodzaju podmiotu gospodarczego - niewłaściwe usunąć)</w:t>
      </w:r>
    </w:p>
    <w:p w14:paraId="6EB4AF88" w14:textId="3CFE6F01" w:rsidR="005615A6" w:rsidRPr="00B3346A" w:rsidRDefault="00881CEB" w:rsidP="00CF562B">
      <w:pPr>
        <w:spacing w:before="120" w:line="276" w:lineRule="auto"/>
        <w:rPr>
          <w:rFonts w:ascii="Cambria" w:hAnsi="Cambria" w:cs="Arial"/>
          <w:sz w:val="21"/>
          <w:szCs w:val="21"/>
          <w:lang w:eastAsia="pl-PL"/>
        </w:rPr>
      </w:pPr>
      <w:r w:rsidRPr="00B3346A">
        <w:rPr>
          <w:rFonts w:ascii="Cambria" w:hAnsi="Cambria" w:cs="Arial"/>
          <w:sz w:val="21"/>
          <w:szCs w:val="21"/>
          <w:lang w:eastAsia="pl-PL"/>
        </w:rPr>
        <w:t>zaś wspólnie zwanymi dalej „Stronami”,</w:t>
      </w:r>
    </w:p>
    <w:p w14:paraId="5A71DCD0" w14:textId="1D042AC9" w:rsidR="00125BE6" w:rsidRPr="00B3346A" w:rsidRDefault="005615A6" w:rsidP="004074A2">
      <w:pPr>
        <w:jc w:val="both"/>
        <w:rPr>
          <w:rFonts w:ascii="Cambria" w:hAnsi="Cambria" w:cs="Arial"/>
          <w:sz w:val="21"/>
          <w:szCs w:val="21"/>
          <w:lang w:eastAsia="pl-PL"/>
        </w:rPr>
      </w:pPr>
      <w:r w:rsidRPr="00B3346A">
        <w:rPr>
          <w:rFonts w:ascii="Cambria" w:hAnsi="Cambria" w:cs="Arial"/>
          <w:sz w:val="21"/>
          <w:szCs w:val="21"/>
          <w:lang w:eastAsia="pl-PL"/>
        </w:rPr>
        <w:t xml:space="preserve">w wyniku dokonania wyboru oferty Wykonawcy jako oferty najkorzystniejszej („Oferta”), złożonej w postępowaniu o udzielenie zamówienia publicznego </w:t>
      </w:r>
      <w:r w:rsidR="004563D8" w:rsidRPr="00B3346A">
        <w:rPr>
          <w:rFonts w:ascii="Cambria" w:hAnsi="Cambria" w:cs="Arial"/>
          <w:sz w:val="21"/>
          <w:szCs w:val="21"/>
          <w:lang w:eastAsia="pl-PL"/>
        </w:rPr>
        <w:t>pn.</w:t>
      </w:r>
      <w:r w:rsidR="00AC1923" w:rsidRPr="00AC1923">
        <w:t xml:space="preserve"> </w:t>
      </w:r>
      <w:r w:rsidR="00AC1923" w:rsidRPr="009C163C">
        <w:rPr>
          <w:rFonts w:ascii="Cambria" w:hAnsi="Cambria" w:cs="Arial"/>
          <w:b/>
          <w:bCs/>
          <w:sz w:val="21"/>
          <w:szCs w:val="21"/>
          <w:lang w:eastAsia="pl-PL"/>
        </w:rPr>
        <w:t>„</w:t>
      </w:r>
      <w:r w:rsidR="00881CEB">
        <w:rPr>
          <w:rFonts w:ascii="Cambria" w:hAnsi="Cambria" w:cs="Arial"/>
          <w:b/>
          <w:bCs/>
          <w:sz w:val="21"/>
          <w:szCs w:val="21"/>
          <w:lang w:eastAsia="pl-PL"/>
        </w:rPr>
        <w:t>Zagospodarowanie Zabytkowego Parku Dworskiego w Ostoi</w:t>
      </w:r>
      <w:r w:rsidR="00AC1923" w:rsidRPr="009C163C">
        <w:rPr>
          <w:rFonts w:ascii="Cambria" w:hAnsi="Cambria" w:cs="Arial"/>
          <w:b/>
          <w:bCs/>
          <w:sz w:val="21"/>
          <w:szCs w:val="21"/>
          <w:lang w:eastAsia="pl-PL"/>
        </w:rPr>
        <w:t>”</w:t>
      </w:r>
      <w:r w:rsidR="00AC1923">
        <w:rPr>
          <w:rFonts w:ascii="Cambria" w:hAnsi="Cambria" w:cs="Arial"/>
          <w:i/>
          <w:sz w:val="21"/>
          <w:szCs w:val="21"/>
          <w:lang w:eastAsia="pl-PL"/>
        </w:rPr>
        <w:t xml:space="preserve"> </w:t>
      </w:r>
      <w:r w:rsidRPr="00B3346A">
        <w:rPr>
          <w:rFonts w:ascii="Cambria" w:hAnsi="Cambria" w:cs="Arial"/>
          <w:sz w:val="21"/>
          <w:szCs w:val="21"/>
          <w:lang w:eastAsia="pl-PL"/>
        </w:rPr>
        <w:t xml:space="preserve">nr </w:t>
      </w:r>
      <w:r w:rsidR="00881CEB">
        <w:rPr>
          <w:rFonts w:ascii="Cambria" w:hAnsi="Cambria" w:cs="Cambria"/>
          <w:sz w:val="21"/>
          <w:szCs w:val="21"/>
        </w:rPr>
        <w:t>ZP.271.7</w:t>
      </w:r>
      <w:r w:rsidR="008D31A2">
        <w:rPr>
          <w:rFonts w:ascii="Cambria" w:hAnsi="Cambria" w:cs="Cambria"/>
          <w:sz w:val="21"/>
          <w:szCs w:val="21"/>
        </w:rPr>
        <w:t>.2024.ŻS p</w:t>
      </w:r>
      <w:r w:rsidRPr="00B3346A">
        <w:rPr>
          <w:rFonts w:ascii="Cambria" w:hAnsi="Cambria" w:cs="Arial"/>
          <w:sz w:val="21"/>
          <w:szCs w:val="21"/>
          <w:lang w:eastAsia="pl-PL"/>
        </w:rPr>
        <w:t xml:space="preserve">rzeprowadzonym w trybie podstawowym wariancie II („Postępowanie”), na podstawie przepisów ustawy z dnia 11 września 2019 r. Prawo zamówień </w:t>
      </w:r>
      <w:r w:rsidRPr="00B3346A">
        <w:rPr>
          <w:rFonts w:ascii="Cambria" w:hAnsi="Cambria" w:cs="Arial"/>
          <w:sz w:val="21"/>
          <w:szCs w:val="21"/>
          <w:lang w:eastAsia="pl-PL"/>
        </w:rPr>
        <w:lastRenderedPageBreak/>
        <w:t>publicznych (</w:t>
      </w:r>
      <w:r w:rsidR="006A5D14" w:rsidRPr="00B3346A">
        <w:rPr>
          <w:rFonts w:ascii="Cambria" w:hAnsi="Cambria" w:cs="Arial"/>
          <w:sz w:val="21"/>
          <w:szCs w:val="21"/>
          <w:lang w:eastAsia="pl-PL"/>
        </w:rPr>
        <w:t xml:space="preserve">t.j. </w:t>
      </w:r>
      <w:r w:rsidR="00585EE8" w:rsidRPr="00B3346A">
        <w:rPr>
          <w:rFonts w:ascii="Cambria" w:hAnsi="Cambria" w:cs="Arial"/>
          <w:sz w:val="21"/>
          <w:szCs w:val="21"/>
          <w:lang w:eastAsia="pl-PL"/>
        </w:rPr>
        <w:t>Dz. U. z 202</w:t>
      </w:r>
      <w:r w:rsidR="009C163C">
        <w:rPr>
          <w:rFonts w:ascii="Cambria" w:hAnsi="Cambria" w:cs="Arial"/>
          <w:sz w:val="21"/>
          <w:szCs w:val="21"/>
          <w:lang w:eastAsia="pl-PL"/>
        </w:rPr>
        <w:t>3</w:t>
      </w:r>
      <w:r w:rsidR="006A5D14" w:rsidRPr="00B3346A">
        <w:rPr>
          <w:rFonts w:ascii="Cambria" w:hAnsi="Cambria" w:cs="Arial"/>
          <w:sz w:val="21"/>
          <w:szCs w:val="21"/>
          <w:lang w:eastAsia="pl-PL"/>
        </w:rPr>
        <w:t xml:space="preserve"> r. poz. </w:t>
      </w:r>
      <w:r w:rsidR="00585EE8" w:rsidRPr="00B3346A">
        <w:rPr>
          <w:rFonts w:ascii="Cambria" w:hAnsi="Cambria" w:cs="Arial"/>
          <w:sz w:val="21"/>
          <w:szCs w:val="21"/>
          <w:lang w:eastAsia="pl-PL"/>
        </w:rPr>
        <w:t>1</w:t>
      </w:r>
      <w:r w:rsidR="009C163C">
        <w:rPr>
          <w:rFonts w:ascii="Cambria" w:hAnsi="Cambria" w:cs="Arial"/>
          <w:sz w:val="21"/>
          <w:szCs w:val="21"/>
          <w:lang w:eastAsia="pl-PL"/>
        </w:rPr>
        <w:t>605</w:t>
      </w:r>
      <w:r w:rsidRPr="00B3346A">
        <w:rPr>
          <w:rFonts w:ascii="Cambria" w:hAnsi="Cambria" w:cs="Arial"/>
          <w:sz w:val="21"/>
          <w:szCs w:val="21"/>
          <w:lang w:eastAsia="pl-PL"/>
        </w:rPr>
        <w:t xml:space="preserve"> – „PZP”), została zawarta umowa („Umowa”) następującej treści:</w:t>
      </w:r>
    </w:p>
    <w:p w14:paraId="692E6D8A" w14:textId="21FCEB0A" w:rsidR="00723895" w:rsidRPr="00B3346A" w:rsidRDefault="00723895" w:rsidP="00CF562B">
      <w:pPr>
        <w:spacing w:line="276" w:lineRule="auto"/>
        <w:jc w:val="center"/>
        <w:rPr>
          <w:rFonts w:ascii="Cambria" w:hAnsi="Cambria"/>
          <w:b/>
          <w:sz w:val="21"/>
          <w:szCs w:val="21"/>
        </w:rPr>
      </w:pPr>
      <w:r w:rsidRPr="00B3346A">
        <w:rPr>
          <w:rFonts w:ascii="Cambria" w:hAnsi="Cambria"/>
          <w:b/>
          <w:sz w:val="21"/>
          <w:szCs w:val="21"/>
        </w:rPr>
        <w:t xml:space="preserve">§ 1 </w:t>
      </w:r>
      <w:r w:rsidR="000E1E93" w:rsidRPr="00B3346A">
        <w:rPr>
          <w:rFonts w:ascii="Cambria" w:hAnsi="Cambria"/>
          <w:b/>
          <w:smallCaps/>
          <w:sz w:val="21"/>
          <w:szCs w:val="21"/>
        </w:rPr>
        <w:t>Przedmiot Umowy</w:t>
      </w:r>
    </w:p>
    <w:p w14:paraId="352D41A4" w14:textId="75EEBAAC" w:rsidR="00723895" w:rsidRPr="00B3346A" w:rsidRDefault="00723895" w:rsidP="008C13DE">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Zamawiający zleca, a Wykonawca przyjmuje do wykonania </w:t>
      </w:r>
      <w:r w:rsidR="006C3F96" w:rsidRPr="00B3346A">
        <w:rPr>
          <w:rFonts w:ascii="Cambria" w:hAnsi="Cambria"/>
          <w:sz w:val="21"/>
          <w:szCs w:val="21"/>
        </w:rPr>
        <w:t>robotę budowlaną pn.</w:t>
      </w:r>
      <w:r w:rsidR="004A2B6C">
        <w:rPr>
          <w:rFonts w:ascii="Cambria" w:hAnsi="Cambria"/>
          <w:sz w:val="21"/>
          <w:szCs w:val="21"/>
        </w:rPr>
        <w:t>:</w:t>
      </w:r>
      <w:r w:rsidR="00AC1923">
        <w:rPr>
          <w:rFonts w:ascii="Cambria" w:hAnsi="Cambria"/>
          <w:sz w:val="21"/>
          <w:szCs w:val="21"/>
        </w:rPr>
        <w:t xml:space="preserve"> </w:t>
      </w:r>
      <w:r w:rsidR="009C163C" w:rsidRPr="009C163C">
        <w:rPr>
          <w:rFonts w:ascii="Cambria" w:hAnsi="Cambria" w:cs="Arial"/>
          <w:b/>
          <w:bCs/>
          <w:sz w:val="21"/>
          <w:szCs w:val="21"/>
          <w:lang w:eastAsia="pl-PL"/>
        </w:rPr>
        <w:t>„</w:t>
      </w:r>
      <w:r w:rsidR="00881CEB">
        <w:rPr>
          <w:rFonts w:ascii="Cambria" w:hAnsi="Cambria" w:cs="Arial"/>
          <w:b/>
          <w:bCs/>
          <w:sz w:val="21"/>
          <w:szCs w:val="21"/>
          <w:lang w:eastAsia="pl-PL"/>
        </w:rPr>
        <w:t>Zagospodarowanie Zabytkowego Parku Dworskiego w Ostoi</w:t>
      </w:r>
      <w:r w:rsidR="009C163C" w:rsidRPr="009C163C">
        <w:rPr>
          <w:rFonts w:ascii="Cambria" w:hAnsi="Cambria" w:cs="Arial"/>
          <w:b/>
          <w:bCs/>
          <w:sz w:val="21"/>
          <w:szCs w:val="21"/>
          <w:lang w:eastAsia="pl-PL"/>
        </w:rPr>
        <w:t>”</w:t>
      </w:r>
      <w:r w:rsidR="009C163C">
        <w:rPr>
          <w:rFonts w:ascii="Cambria" w:hAnsi="Cambria" w:cs="Arial"/>
          <w:i/>
          <w:sz w:val="21"/>
          <w:szCs w:val="21"/>
          <w:lang w:eastAsia="pl-PL"/>
        </w:rPr>
        <w:t xml:space="preserve"> </w:t>
      </w:r>
      <w:r w:rsidRPr="00B3346A">
        <w:rPr>
          <w:rFonts w:ascii="Cambria" w:hAnsi="Cambria"/>
          <w:sz w:val="21"/>
          <w:szCs w:val="21"/>
        </w:rPr>
        <w:t xml:space="preserve">(„Przedmiot Umowy”), </w:t>
      </w:r>
      <w:r w:rsidR="007F3261" w:rsidRPr="00B3346A">
        <w:rPr>
          <w:rFonts w:ascii="Cambria" w:hAnsi="Cambria"/>
          <w:sz w:val="21"/>
          <w:szCs w:val="21"/>
        </w:rPr>
        <w:t xml:space="preserve">ze wszystkimi niezbędnymi pracami towarzyszącymi, koniecznymi do wykonania zadania wymienionymi w </w:t>
      </w:r>
      <w:r w:rsidR="007C3F63" w:rsidRPr="00B3346A">
        <w:rPr>
          <w:rFonts w:ascii="Cambria" w:hAnsi="Cambria"/>
          <w:sz w:val="21"/>
          <w:szCs w:val="21"/>
        </w:rPr>
        <w:t>S</w:t>
      </w:r>
      <w:r w:rsidR="007F3261" w:rsidRPr="00B3346A">
        <w:rPr>
          <w:rFonts w:ascii="Cambria" w:hAnsi="Cambria"/>
          <w:sz w:val="21"/>
          <w:szCs w:val="21"/>
        </w:rPr>
        <w:t xml:space="preserve">WZ, dokumentacji projektowej i </w:t>
      </w:r>
      <w:r w:rsidRPr="00B3346A">
        <w:rPr>
          <w:rFonts w:ascii="Cambria" w:hAnsi="Cambria"/>
          <w:sz w:val="21"/>
          <w:szCs w:val="21"/>
        </w:rPr>
        <w:t xml:space="preserve">Umowie, jak również zobowiązuje się w okresie Gwarancji Jakości i Rękojmi za Wady </w:t>
      </w:r>
      <w:r w:rsidR="004A2B6C">
        <w:rPr>
          <w:rFonts w:ascii="Cambria" w:hAnsi="Cambria"/>
          <w:sz w:val="21"/>
          <w:szCs w:val="21"/>
        </w:rPr>
        <w:t xml:space="preserve">na roboty budowlane </w:t>
      </w:r>
      <w:r w:rsidRPr="00B3346A">
        <w:rPr>
          <w:rFonts w:ascii="Cambria" w:hAnsi="Cambria"/>
          <w:sz w:val="21"/>
          <w:szCs w:val="21"/>
        </w:rPr>
        <w:t>do usunięcia wad lub usterek, a Zamawiający zobowiązuje się do zapłaty Wynagrodzenia.</w:t>
      </w:r>
    </w:p>
    <w:p w14:paraId="243C09BF" w14:textId="1D15C698" w:rsidR="00723895" w:rsidRPr="00B3346A" w:rsidRDefault="00723895" w:rsidP="00CF562B">
      <w:pPr>
        <w:pStyle w:val="Akapitzlist"/>
        <w:numPr>
          <w:ilvl w:val="0"/>
          <w:numId w:val="1"/>
        </w:numPr>
        <w:spacing w:line="276" w:lineRule="auto"/>
        <w:ind w:left="567" w:hanging="567"/>
        <w:jc w:val="both"/>
        <w:rPr>
          <w:rFonts w:ascii="Cambria" w:hAnsi="Cambria"/>
          <w:sz w:val="21"/>
          <w:szCs w:val="21"/>
        </w:rPr>
      </w:pPr>
      <w:r w:rsidRPr="00B3346A">
        <w:rPr>
          <w:rFonts w:ascii="Cambria" w:hAnsi="Cambria"/>
          <w:sz w:val="21"/>
          <w:szCs w:val="21"/>
        </w:rPr>
        <w:t>Przedmiot Umowy stanowią roboty budowlane, opisane w dokumentacji projektowej obejmującej: (</w:t>
      </w:r>
      <w:r w:rsidR="003E0744">
        <w:rPr>
          <w:rFonts w:ascii="Cambria" w:hAnsi="Cambria"/>
          <w:sz w:val="21"/>
          <w:szCs w:val="21"/>
        </w:rPr>
        <w:t>i) projekt zagospodarowania terenu (ii) projekt techniczny</w:t>
      </w:r>
      <w:r w:rsidRPr="00B3346A">
        <w:rPr>
          <w:rFonts w:ascii="Cambria" w:hAnsi="Cambria"/>
          <w:sz w:val="21"/>
          <w:szCs w:val="21"/>
        </w:rPr>
        <w:t xml:space="preserve"> oraz (iii) specyfikacje techniczne wykonania i odbioru robót </w:t>
      </w:r>
      <w:r w:rsidR="00E137DC" w:rsidRPr="00B3346A">
        <w:rPr>
          <w:rFonts w:ascii="Cambria" w:hAnsi="Cambria"/>
          <w:sz w:val="21"/>
          <w:szCs w:val="21"/>
        </w:rPr>
        <w:t>budowlanych, stanowiących</w:t>
      </w:r>
      <w:r w:rsidRPr="00B3346A">
        <w:rPr>
          <w:rFonts w:ascii="Cambria" w:hAnsi="Cambria"/>
          <w:sz w:val="21"/>
          <w:szCs w:val="21"/>
        </w:rPr>
        <w:t xml:space="preserve"> cześć składową specyfikacji warunków zamówienia dla </w:t>
      </w:r>
      <w:r w:rsidR="00E137DC" w:rsidRPr="00B3346A">
        <w:rPr>
          <w:rFonts w:ascii="Cambria" w:hAnsi="Cambria"/>
          <w:sz w:val="21"/>
          <w:szCs w:val="21"/>
        </w:rPr>
        <w:t>postępowania o udzielenie zamówienia publicznego</w:t>
      </w:r>
      <w:r w:rsidRPr="00B3346A">
        <w:rPr>
          <w:rFonts w:ascii="Cambria" w:hAnsi="Cambria"/>
          <w:sz w:val="21"/>
          <w:szCs w:val="21"/>
        </w:rPr>
        <w:t xml:space="preserve"> (ł</w:t>
      </w:r>
      <w:r w:rsidR="008D31A2">
        <w:rPr>
          <w:rFonts w:ascii="Cambria" w:hAnsi="Cambria"/>
          <w:sz w:val="21"/>
          <w:szCs w:val="21"/>
        </w:rPr>
        <w:t>ącznie: „Dokumentacja Techniczna</w:t>
      </w:r>
      <w:r w:rsidRPr="00B3346A">
        <w:rPr>
          <w:rFonts w:ascii="Cambria" w:hAnsi="Cambria"/>
          <w:sz w:val="21"/>
          <w:szCs w:val="21"/>
        </w:rPr>
        <w:t>”)</w:t>
      </w:r>
      <w:r w:rsidR="00617C6D" w:rsidRPr="00B3346A">
        <w:rPr>
          <w:rFonts w:ascii="Cambria" w:hAnsi="Cambria"/>
          <w:sz w:val="21"/>
          <w:szCs w:val="21"/>
        </w:rPr>
        <w:t>.</w:t>
      </w:r>
    </w:p>
    <w:p w14:paraId="2E4E9DB5"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Przedmiot Umowy opisano, wedle kolejności hierarchicznej, w następujących dokumentach:</w:t>
      </w:r>
    </w:p>
    <w:p w14:paraId="190500DF" w14:textId="77777777" w:rsidR="00723895" w:rsidRPr="00B3346A"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Umowie;</w:t>
      </w:r>
    </w:p>
    <w:p w14:paraId="26E0173E" w14:textId="6E042825" w:rsidR="00AA76B2" w:rsidRPr="00B3346A" w:rsidRDefault="008D31A2"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Dokumentacji Techniczne</w:t>
      </w:r>
      <w:r w:rsidR="00723895" w:rsidRPr="00B3346A">
        <w:rPr>
          <w:rFonts w:ascii="Cambria" w:hAnsi="Cambria"/>
          <w:sz w:val="21"/>
          <w:szCs w:val="21"/>
        </w:rPr>
        <w:t>j;</w:t>
      </w:r>
    </w:p>
    <w:p w14:paraId="2CC24ABC" w14:textId="24EC03ED"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pozostałych częściach S</w:t>
      </w:r>
      <w:r w:rsidR="00723895" w:rsidRPr="00B3346A">
        <w:rPr>
          <w:rFonts w:ascii="Cambria" w:hAnsi="Cambria"/>
          <w:sz w:val="21"/>
          <w:szCs w:val="21"/>
        </w:rPr>
        <w:t xml:space="preserve">WZ; </w:t>
      </w:r>
    </w:p>
    <w:p w14:paraId="34B9D40E" w14:textId="241921CD"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wyjaśnieniach treści S</w:t>
      </w:r>
      <w:r w:rsidR="00723895" w:rsidRPr="00B3346A">
        <w:rPr>
          <w:rFonts w:ascii="Cambria" w:hAnsi="Cambria"/>
          <w:sz w:val="21"/>
          <w:szCs w:val="21"/>
        </w:rPr>
        <w:t>WZ;</w:t>
      </w:r>
    </w:p>
    <w:p w14:paraId="5808FB0B" w14:textId="3E83E3D8" w:rsidR="00723895" w:rsidRPr="00B3346A"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w dokumen</w:t>
      </w:r>
      <w:r w:rsidR="00B35A55" w:rsidRPr="00B3346A">
        <w:rPr>
          <w:rFonts w:ascii="Cambria" w:hAnsi="Cambria"/>
          <w:sz w:val="21"/>
          <w:szCs w:val="21"/>
        </w:rPr>
        <w:t>tach, do których odwołuje się S</w:t>
      </w:r>
      <w:r w:rsidRPr="00B3346A">
        <w:rPr>
          <w:rFonts w:ascii="Cambria" w:hAnsi="Cambria"/>
          <w:sz w:val="21"/>
          <w:szCs w:val="21"/>
        </w:rPr>
        <w:t xml:space="preserve">WZ; </w:t>
      </w:r>
    </w:p>
    <w:p w14:paraId="6B93CCA7" w14:textId="710AB746" w:rsidR="00723895" w:rsidRPr="00B3346A"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B3346A">
        <w:rPr>
          <w:rFonts w:ascii="Cambria" w:hAnsi="Cambria"/>
          <w:sz w:val="21"/>
          <w:szCs w:val="21"/>
        </w:rPr>
        <w:t>Ofercie.</w:t>
      </w:r>
    </w:p>
    <w:p w14:paraId="201F25F2"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Dokumenty wskazane powyżej należy interpretować wedle rangi hierarchicznej wynikającej z kolejności ich przywołania.</w:t>
      </w:r>
    </w:p>
    <w:p w14:paraId="13AD867C"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030CFA46" w14:textId="2235CEFA"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Przedmiot Umowy obejmuje wszelkie świadczenia, które z technicznego, technologicznego, organizacyjnego lub praw</w:t>
      </w:r>
      <w:r w:rsidR="00931409" w:rsidRPr="00B3346A">
        <w:rPr>
          <w:rFonts w:ascii="Cambria" w:hAnsi="Cambria"/>
          <w:sz w:val="21"/>
          <w:szCs w:val="21"/>
        </w:rPr>
        <w:t>n</w:t>
      </w:r>
      <w:r w:rsidRPr="00B3346A">
        <w:rPr>
          <w:rFonts w:ascii="Cambria" w:hAnsi="Cambria"/>
          <w:sz w:val="21"/>
          <w:szCs w:val="21"/>
        </w:rPr>
        <w:t xml:space="preserve">ego punktu widzenia są lub okażą się niezbędne do wykonania robót opisanych lub wynikających z Dokumentacji Projektowej. </w:t>
      </w:r>
    </w:p>
    <w:p w14:paraId="23E9FDE3" w14:textId="1027FF20"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w:t>
      </w:r>
      <w:r w:rsidR="002F21B3">
        <w:rPr>
          <w:rFonts w:ascii="Cambria" w:hAnsi="Cambria"/>
          <w:sz w:val="21"/>
          <w:szCs w:val="21"/>
        </w:rPr>
        <w:t xml:space="preserve">do </w:t>
      </w:r>
      <w:r w:rsidRPr="00B3346A">
        <w:rPr>
          <w:rFonts w:ascii="Cambria" w:hAnsi="Cambria"/>
          <w:sz w:val="21"/>
          <w:szCs w:val="21"/>
        </w:rPr>
        <w:t>ich wpływu na realizację Przedmiotu Umowy.</w:t>
      </w:r>
    </w:p>
    <w:p w14:paraId="3F299D97" w14:textId="77777777"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14:paraId="3A8F8831" w14:textId="26215066"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lastRenderedPageBreak/>
        <w:t xml:space="preserve">Wykonawca zobowiązuje się wykorzystywać Dokumentację Projektową wyłącznie do realizacji Przedmiotu Umowy.  </w:t>
      </w:r>
    </w:p>
    <w:p w14:paraId="2F688D94" w14:textId="67162661"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B3346A" w:rsidRDefault="005F69EF" w:rsidP="00B335FE">
      <w:pPr>
        <w:pStyle w:val="Akapitzlist"/>
        <w:numPr>
          <w:ilvl w:val="1"/>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4376AA3E" w14:textId="2F8BF73D" w:rsidR="005F69EF" w:rsidRPr="00B3346A" w:rsidRDefault="005F69EF" w:rsidP="00B335FE">
      <w:pPr>
        <w:pStyle w:val="Akapitzlist"/>
        <w:numPr>
          <w:ilvl w:val="1"/>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B3346A" w:rsidRDefault="005F69EF" w:rsidP="00B335FE">
      <w:pPr>
        <w:pStyle w:val="Akapitzlist"/>
        <w:numPr>
          <w:ilvl w:val="1"/>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B3346A" w:rsidRDefault="005F69EF" w:rsidP="00B335FE">
      <w:pPr>
        <w:pStyle w:val="Akapitzlist"/>
        <w:numPr>
          <w:ilvl w:val="1"/>
          <w:numId w:val="26"/>
        </w:numPr>
        <w:spacing w:after="60" w:line="276" w:lineRule="auto"/>
        <w:ind w:left="1560" w:hanging="426"/>
        <w:jc w:val="both"/>
        <w:rPr>
          <w:rFonts w:ascii="Cambria" w:hAnsi="Cambria"/>
          <w:sz w:val="21"/>
          <w:szCs w:val="21"/>
        </w:rPr>
      </w:pPr>
      <w:r w:rsidRPr="00B3346A">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B3346A" w:rsidRDefault="005F69EF" w:rsidP="00B335FE">
      <w:pPr>
        <w:pStyle w:val="Akapitzlist"/>
        <w:numPr>
          <w:ilvl w:val="0"/>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używania; </w:t>
      </w:r>
    </w:p>
    <w:p w14:paraId="4017B079" w14:textId="77777777" w:rsidR="00BF1C1D" w:rsidRPr="00B3346A" w:rsidRDefault="005F69EF" w:rsidP="00B335FE">
      <w:pPr>
        <w:pStyle w:val="Akapitzlist"/>
        <w:numPr>
          <w:ilvl w:val="0"/>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wykorzystania w całości lub części utworu; </w:t>
      </w:r>
    </w:p>
    <w:p w14:paraId="695C46F4" w14:textId="77777777" w:rsidR="00BF1C1D" w:rsidRPr="00B3346A" w:rsidRDefault="005F69EF" w:rsidP="00B335FE">
      <w:pPr>
        <w:pStyle w:val="Akapitzlist"/>
        <w:numPr>
          <w:ilvl w:val="0"/>
          <w:numId w:val="27"/>
        </w:numPr>
        <w:spacing w:after="60" w:line="276" w:lineRule="auto"/>
        <w:ind w:left="1560" w:hanging="426"/>
        <w:jc w:val="both"/>
        <w:rPr>
          <w:rFonts w:ascii="Cambria" w:hAnsi="Cambria"/>
          <w:sz w:val="21"/>
          <w:szCs w:val="21"/>
        </w:rPr>
      </w:pPr>
      <w:r w:rsidRPr="00B3346A">
        <w:rPr>
          <w:rFonts w:ascii="Cambria" w:hAnsi="Cambria"/>
          <w:sz w:val="21"/>
          <w:szCs w:val="21"/>
        </w:rPr>
        <w:t>w zakresie przetwarzania, utrwalania i zwielokro</w:t>
      </w:r>
      <w:r w:rsidR="00BF1C1D" w:rsidRPr="00B3346A">
        <w:rPr>
          <w:rFonts w:ascii="Cambria" w:hAnsi="Cambria"/>
          <w:sz w:val="21"/>
          <w:szCs w:val="21"/>
        </w:rPr>
        <w:t xml:space="preserve">tniania dowolną techniką, w tym  </w:t>
      </w:r>
      <w:r w:rsidRPr="00B3346A">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B3346A" w:rsidRDefault="005F69EF" w:rsidP="00B335FE">
      <w:pPr>
        <w:pStyle w:val="Akapitzlist"/>
        <w:numPr>
          <w:ilvl w:val="0"/>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w zakresie obrotu oryginałem albo egzemplarzami, na których utwór utrwalono — wprowadzanie do obrotu, użyczenie lub najem oryginału albo egzemplarzy;  </w:t>
      </w:r>
    </w:p>
    <w:p w14:paraId="399E9E9A" w14:textId="31C862D3" w:rsidR="00BF1C1D" w:rsidRPr="00B3346A" w:rsidRDefault="005F69EF" w:rsidP="00B335FE">
      <w:pPr>
        <w:pStyle w:val="Akapitzlist"/>
        <w:numPr>
          <w:ilvl w:val="0"/>
          <w:numId w:val="27"/>
        </w:numPr>
        <w:spacing w:after="60" w:line="276" w:lineRule="auto"/>
        <w:ind w:left="1560" w:hanging="426"/>
        <w:jc w:val="both"/>
        <w:rPr>
          <w:rFonts w:ascii="Cambria" w:hAnsi="Cambria"/>
          <w:sz w:val="21"/>
          <w:szCs w:val="21"/>
        </w:rPr>
      </w:pPr>
      <w:r w:rsidRPr="00B3346A">
        <w:rPr>
          <w:rFonts w:ascii="Cambria" w:hAnsi="Cambria"/>
          <w:sz w:val="21"/>
          <w:szCs w:val="21"/>
        </w:rPr>
        <w:t>w zakresie rozpowszechniania w sp</w:t>
      </w:r>
      <w:r w:rsidR="00BF1C1D" w:rsidRPr="00B3346A">
        <w:rPr>
          <w:rFonts w:ascii="Cambria" w:hAnsi="Cambria"/>
          <w:sz w:val="21"/>
          <w:szCs w:val="21"/>
        </w:rPr>
        <w:t>osób inny ni</w:t>
      </w:r>
      <w:r w:rsidR="009771FF" w:rsidRPr="00B3346A">
        <w:rPr>
          <w:rFonts w:ascii="Cambria" w:hAnsi="Cambria"/>
          <w:sz w:val="21"/>
          <w:szCs w:val="21"/>
        </w:rPr>
        <w:t>ż określony w pkt</w:t>
      </w:r>
      <w:r w:rsidR="00BF1C1D" w:rsidRPr="00B3346A">
        <w:rPr>
          <w:rFonts w:ascii="Cambria" w:hAnsi="Cambria"/>
          <w:sz w:val="21"/>
          <w:szCs w:val="21"/>
        </w:rPr>
        <w:t xml:space="preserve"> </w:t>
      </w:r>
      <w:r w:rsidRPr="00B3346A">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B3346A" w:rsidRDefault="005F69EF" w:rsidP="00B335FE">
      <w:pPr>
        <w:pStyle w:val="Akapitzlist"/>
        <w:numPr>
          <w:ilvl w:val="0"/>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wprowadzanie do pamięci komputera, wprowadzenie do sieci komputerowej intranetowej i internetowej;  </w:t>
      </w:r>
    </w:p>
    <w:p w14:paraId="2CCB6505" w14:textId="77777777" w:rsidR="00BF1C1D" w:rsidRPr="00B3346A" w:rsidRDefault="005F69EF" w:rsidP="00B335FE">
      <w:pPr>
        <w:pStyle w:val="Akapitzlist"/>
        <w:numPr>
          <w:ilvl w:val="0"/>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B3346A" w:rsidRDefault="005F69EF" w:rsidP="00B335FE">
      <w:pPr>
        <w:pStyle w:val="Akapitzlist"/>
        <w:numPr>
          <w:ilvl w:val="0"/>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B3346A" w:rsidRDefault="005F69EF" w:rsidP="00B335FE">
      <w:pPr>
        <w:pStyle w:val="Akapitzlist"/>
        <w:numPr>
          <w:ilvl w:val="0"/>
          <w:numId w:val="27"/>
        </w:numPr>
        <w:spacing w:after="60" w:line="276" w:lineRule="auto"/>
        <w:ind w:left="1560" w:hanging="426"/>
        <w:jc w:val="both"/>
        <w:rPr>
          <w:rFonts w:ascii="Cambria" w:hAnsi="Cambria"/>
          <w:sz w:val="21"/>
          <w:szCs w:val="21"/>
        </w:rPr>
      </w:pPr>
      <w:r w:rsidRPr="00B3346A">
        <w:rPr>
          <w:rFonts w:ascii="Cambria" w:hAnsi="Cambria"/>
          <w:sz w:val="21"/>
          <w:szCs w:val="21"/>
        </w:rPr>
        <w:t xml:space="preserve">udostępniania osobom trzecim w szczególności podmiotom upoważnionym do przeprowadzania czynności kontrolnych. </w:t>
      </w:r>
    </w:p>
    <w:p w14:paraId="54FAF33B" w14:textId="494E54C6"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77777777" w:rsidR="00635B0D"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lastRenderedPageBreak/>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B3346A" w:rsidRDefault="005F69EF" w:rsidP="00CF562B">
      <w:pPr>
        <w:pStyle w:val="Akapitzlist"/>
        <w:numPr>
          <w:ilvl w:val="0"/>
          <w:numId w:val="1"/>
        </w:numPr>
        <w:spacing w:after="60" w:line="276" w:lineRule="auto"/>
        <w:ind w:left="567" w:hanging="567"/>
        <w:jc w:val="both"/>
        <w:rPr>
          <w:rFonts w:ascii="Cambria" w:hAnsi="Cambria"/>
          <w:sz w:val="21"/>
          <w:szCs w:val="21"/>
        </w:rPr>
      </w:pPr>
      <w:r w:rsidRPr="00B3346A">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B3346A"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wykona Przedmiot Umowy z najwyższą starannością zawodową. </w:t>
      </w:r>
    </w:p>
    <w:p w14:paraId="47B604D8" w14:textId="05C7B891" w:rsidR="0026219F" w:rsidRPr="00B3346A" w:rsidRDefault="00723895" w:rsidP="00125BE6">
      <w:pPr>
        <w:pStyle w:val="Akapitzlist"/>
        <w:numPr>
          <w:ilvl w:val="0"/>
          <w:numId w:val="1"/>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2CE4A4D1" w14:textId="1F997208" w:rsidR="0026219F" w:rsidRPr="00B3346A" w:rsidRDefault="0026219F" w:rsidP="00CF562B">
      <w:pPr>
        <w:pStyle w:val="Akapitzlist"/>
        <w:spacing w:after="240" w:line="276" w:lineRule="auto"/>
        <w:ind w:left="567"/>
        <w:contextualSpacing w:val="0"/>
        <w:jc w:val="center"/>
        <w:rPr>
          <w:rFonts w:ascii="Cambria" w:hAnsi="Cambria"/>
          <w:b/>
          <w:smallCaps/>
          <w:sz w:val="21"/>
          <w:szCs w:val="21"/>
        </w:rPr>
      </w:pPr>
      <w:r w:rsidRPr="00B3346A">
        <w:rPr>
          <w:rFonts w:ascii="Cambria" w:hAnsi="Cambria"/>
          <w:b/>
          <w:sz w:val="21"/>
          <w:szCs w:val="21"/>
        </w:rPr>
        <w:t xml:space="preserve">§ 2 </w:t>
      </w:r>
      <w:r w:rsidR="000E1E93" w:rsidRPr="00B3346A">
        <w:rPr>
          <w:rFonts w:ascii="Cambria" w:hAnsi="Cambria"/>
          <w:b/>
          <w:smallCaps/>
          <w:sz w:val="21"/>
          <w:szCs w:val="21"/>
        </w:rPr>
        <w:t>Współdziałanie Stron</w:t>
      </w:r>
    </w:p>
    <w:p w14:paraId="5A93B14D" w14:textId="77777777"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Strony zobowiązują się do współdziałania przy wykonywaniu Przedmiotu Umowy, zgodnie z wymaganiami wynikającymi z Umowy. </w:t>
      </w:r>
    </w:p>
    <w:p w14:paraId="6F05CCD5" w14:textId="77777777" w:rsidR="0026219F" w:rsidRPr="00B3346A"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zobowiązuje się do wprowadzenia na Plac Budowy personelu, urządzeń, maszyn w liczbie dostosowanej do postępu budowy oraz do współpracy z innymi podwykonawcami oraz kierownictwem budowy. </w:t>
      </w:r>
    </w:p>
    <w:p w14:paraId="0FA73406" w14:textId="3718E1B2" w:rsidR="00963AF0" w:rsidRPr="00963AF0" w:rsidRDefault="00963AF0" w:rsidP="00963AF0">
      <w:pPr>
        <w:pStyle w:val="Akapitzlist"/>
        <w:numPr>
          <w:ilvl w:val="0"/>
          <w:numId w:val="2"/>
        </w:numPr>
        <w:spacing w:after="60" w:line="276" w:lineRule="auto"/>
        <w:ind w:left="567" w:hanging="567"/>
        <w:contextualSpacing w:val="0"/>
        <w:jc w:val="both"/>
        <w:rPr>
          <w:rFonts w:ascii="Cambria" w:hAnsi="Cambria"/>
          <w:sz w:val="21"/>
          <w:szCs w:val="21"/>
        </w:rPr>
      </w:pPr>
      <w:r>
        <w:rPr>
          <w:rFonts w:ascii="Cambria" w:hAnsi="Cambria"/>
          <w:sz w:val="21"/>
          <w:szCs w:val="21"/>
        </w:rPr>
        <w:t>Wykonawca zobowiązuje się w</w:t>
      </w:r>
      <w:r w:rsidRPr="00963AF0">
        <w:rPr>
          <w:rFonts w:ascii="Cambria" w:hAnsi="Cambria"/>
          <w:sz w:val="21"/>
          <w:szCs w:val="21"/>
        </w:rPr>
        <w:t>spółprac</w:t>
      </w:r>
      <w:r>
        <w:rPr>
          <w:rFonts w:ascii="Cambria" w:hAnsi="Cambria"/>
          <w:sz w:val="21"/>
          <w:szCs w:val="21"/>
        </w:rPr>
        <w:t>ować</w:t>
      </w:r>
      <w:r w:rsidRPr="00963AF0">
        <w:rPr>
          <w:rFonts w:ascii="Cambria" w:hAnsi="Cambria"/>
          <w:sz w:val="21"/>
          <w:szCs w:val="21"/>
        </w:rPr>
        <w:t xml:space="preserve"> z Zamawiającym w celu prawidłowego rozliczenia dofinansowanego zadania. </w:t>
      </w:r>
    </w:p>
    <w:p w14:paraId="4AE4A34B" w14:textId="77777777" w:rsidR="0026219F" w:rsidRPr="00B3346A" w:rsidRDefault="0026219F" w:rsidP="00125BE6">
      <w:pPr>
        <w:pStyle w:val="Akapitzlist"/>
        <w:numPr>
          <w:ilvl w:val="0"/>
          <w:numId w:val="2"/>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B3346A" w:rsidRDefault="000A276F" w:rsidP="00CF562B">
      <w:pPr>
        <w:spacing w:after="240" w:line="276" w:lineRule="auto"/>
        <w:jc w:val="center"/>
        <w:rPr>
          <w:rFonts w:ascii="Cambria" w:hAnsi="Cambria"/>
          <w:b/>
          <w:sz w:val="21"/>
          <w:szCs w:val="21"/>
        </w:rPr>
      </w:pPr>
      <w:r w:rsidRPr="00B3346A">
        <w:rPr>
          <w:rFonts w:ascii="Cambria" w:hAnsi="Cambria"/>
          <w:b/>
          <w:sz w:val="21"/>
          <w:szCs w:val="21"/>
        </w:rPr>
        <w:t xml:space="preserve">§ 3 </w:t>
      </w:r>
      <w:r w:rsidR="000E1E93" w:rsidRPr="00B3346A">
        <w:rPr>
          <w:rFonts w:ascii="Cambria" w:hAnsi="Cambria"/>
          <w:b/>
          <w:smallCaps/>
          <w:sz w:val="21"/>
          <w:szCs w:val="21"/>
        </w:rPr>
        <w:t>Plac budowy</w:t>
      </w:r>
    </w:p>
    <w:p w14:paraId="3F17FC84" w14:textId="0719EAE3"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Zamawiający przekaże Wykonawcy teren, na którym będą realizowane roboty stanowiące Przedmiot Umo</w:t>
      </w:r>
      <w:r w:rsidR="00B35A55" w:rsidRPr="00B3346A">
        <w:rPr>
          <w:rFonts w:ascii="Cambria" w:hAnsi="Cambria"/>
          <w:sz w:val="21"/>
          <w:szCs w:val="21"/>
        </w:rPr>
        <w:t>wy („Plac Budowy”) w terminie</w:t>
      </w:r>
      <w:r w:rsidR="008F5276" w:rsidRPr="00B3346A">
        <w:rPr>
          <w:rFonts w:ascii="Cambria" w:hAnsi="Cambria"/>
          <w:sz w:val="21"/>
          <w:szCs w:val="21"/>
        </w:rPr>
        <w:t xml:space="preserve"> do</w:t>
      </w:r>
      <w:r w:rsidR="00B35A55" w:rsidRPr="00B3346A">
        <w:rPr>
          <w:rFonts w:ascii="Cambria" w:hAnsi="Cambria"/>
          <w:sz w:val="21"/>
          <w:szCs w:val="21"/>
        </w:rPr>
        <w:t xml:space="preserve"> </w:t>
      </w:r>
      <w:r w:rsidR="00612822">
        <w:rPr>
          <w:rFonts w:ascii="Cambria" w:hAnsi="Cambria"/>
          <w:sz w:val="21"/>
          <w:szCs w:val="21"/>
        </w:rPr>
        <w:t>7</w:t>
      </w:r>
      <w:r w:rsidRPr="00B3346A">
        <w:rPr>
          <w:rFonts w:ascii="Cambria" w:hAnsi="Cambria"/>
          <w:sz w:val="21"/>
          <w:szCs w:val="21"/>
        </w:rPr>
        <w:t xml:space="preserve"> dni</w:t>
      </w:r>
      <w:r w:rsidR="008F5276" w:rsidRPr="00B3346A">
        <w:rPr>
          <w:rStyle w:val="Odwoaniedokomentarza"/>
          <w:rFonts w:ascii="Times New Roman" w:eastAsia="Times New Roman" w:hAnsi="Times New Roman" w:cs="Times New Roman"/>
          <w:sz w:val="21"/>
          <w:szCs w:val="21"/>
          <w:lang w:eastAsia="ar-SA"/>
        </w:rPr>
        <w:t xml:space="preserve"> od</w:t>
      </w:r>
      <w:r w:rsidRPr="00B3346A">
        <w:rPr>
          <w:rFonts w:ascii="Cambria" w:hAnsi="Cambria"/>
          <w:sz w:val="21"/>
          <w:szCs w:val="21"/>
        </w:rPr>
        <w:t xml:space="preserve"> dnia zawarcia Umowy. </w:t>
      </w:r>
    </w:p>
    <w:p w14:paraId="163F2494"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Przekazanie Placu Budowy Wykonawcy nastąpi protokolarnie.</w:t>
      </w:r>
    </w:p>
    <w:p w14:paraId="0F6B0654"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ponosi wyłączną odpowiedzialność za wszelkie szkody powstałe na Placu Budowy od momentu jego przekazania do momentu zwrotu. </w:t>
      </w:r>
    </w:p>
    <w:p w14:paraId="17DE7FB6"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od momentu przekazania mu Placu Budowy, zgodnie z przepisami i odpadach, uzyskuje status wytwórcy odpadów powstałych na Placu Budowy.  </w:t>
      </w:r>
    </w:p>
    <w:p w14:paraId="4DD62FA0"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obowiązany jest na własny koszt zapewnić ochronę Placu Budowy. </w:t>
      </w:r>
    </w:p>
    <w:p w14:paraId="3D524872"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lastRenderedPageBreak/>
        <w:t xml:space="preserve">Wykonawca zorganizuje zaplecze budowy na Placu Budowy. Koszty zorganizowania zaplecza budowy ponosi Wykonawca. </w:t>
      </w:r>
    </w:p>
    <w:p w14:paraId="065A6FF7" w14:textId="77777777" w:rsidR="000A276F" w:rsidRPr="00B3346A"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B3346A">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B3346A" w:rsidRDefault="000A276F" w:rsidP="00125BE6">
      <w:pPr>
        <w:pStyle w:val="Akapitzlist"/>
        <w:numPr>
          <w:ilvl w:val="0"/>
          <w:numId w:val="3"/>
        </w:numPr>
        <w:spacing w:after="360" w:line="276" w:lineRule="auto"/>
        <w:ind w:left="567" w:hanging="567"/>
        <w:contextualSpacing w:val="0"/>
        <w:jc w:val="both"/>
        <w:rPr>
          <w:rFonts w:ascii="Cambria" w:hAnsi="Cambria"/>
          <w:sz w:val="21"/>
          <w:szCs w:val="21"/>
        </w:rPr>
      </w:pPr>
      <w:r w:rsidRPr="00B3346A">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B3346A" w:rsidRDefault="00AB2B83" w:rsidP="00CF562B">
      <w:pPr>
        <w:pStyle w:val="Nagwek1"/>
        <w:spacing w:after="240"/>
        <w:ind w:left="851" w:hanging="851"/>
        <w:jc w:val="center"/>
        <w:rPr>
          <w:rFonts w:ascii="Cambria" w:hAnsi="Cambria" w:cs="Calibri Light"/>
          <w:b/>
          <w:bCs/>
          <w:smallCaps/>
          <w:color w:val="auto"/>
          <w:sz w:val="21"/>
          <w:szCs w:val="21"/>
          <w:shd w:val="clear" w:color="auto" w:fill="FFFFFF"/>
        </w:rPr>
      </w:pPr>
      <w:r w:rsidRPr="00B3346A">
        <w:rPr>
          <w:rFonts w:ascii="Cambria" w:hAnsi="Cambria" w:cs="Calibri Light"/>
          <w:b/>
          <w:bCs/>
          <w:color w:val="auto"/>
          <w:sz w:val="21"/>
          <w:szCs w:val="21"/>
        </w:rPr>
        <w:t xml:space="preserve">§ </w:t>
      </w:r>
      <w:r w:rsidR="002F3BCF" w:rsidRPr="00B3346A">
        <w:rPr>
          <w:rFonts w:ascii="Cambria" w:hAnsi="Cambria" w:cs="Calibri Light"/>
          <w:b/>
          <w:bCs/>
          <w:color w:val="auto"/>
          <w:sz w:val="21"/>
          <w:szCs w:val="21"/>
        </w:rPr>
        <w:t>4</w:t>
      </w:r>
      <w:r w:rsidRPr="00B3346A">
        <w:rPr>
          <w:rFonts w:ascii="Cambria" w:hAnsi="Cambria" w:cs="Calibri Light"/>
          <w:b/>
          <w:bCs/>
          <w:smallCaps/>
          <w:color w:val="auto"/>
          <w:sz w:val="21"/>
          <w:szCs w:val="21"/>
          <w:shd w:val="clear" w:color="auto" w:fill="FFFFFF"/>
        </w:rPr>
        <w:t xml:space="preserve"> Terminy</w:t>
      </w:r>
    </w:p>
    <w:p w14:paraId="76E9D703" w14:textId="05580B21" w:rsidR="00F547EE" w:rsidRPr="00B3346A" w:rsidRDefault="00F547EE"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zobowiązany jest wykonać Przedmiot Umowy w </w:t>
      </w:r>
      <w:r w:rsidR="008F5276" w:rsidRPr="00B3346A">
        <w:rPr>
          <w:rFonts w:ascii="Cambria" w:hAnsi="Cambria" w:cs="Calibri Light"/>
          <w:bCs/>
          <w:color w:val="auto"/>
          <w:sz w:val="21"/>
          <w:szCs w:val="21"/>
          <w:shd w:val="clear" w:color="auto" w:fill="FFFFFF"/>
        </w:rPr>
        <w:t xml:space="preserve">terminie </w:t>
      </w:r>
      <w:r w:rsidR="00B452B1" w:rsidRPr="00B452B1">
        <w:rPr>
          <w:rFonts w:ascii="Cambria" w:hAnsi="Cambria" w:cs="Calibri Light"/>
          <w:b/>
          <w:bCs/>
          <w:color w:val="auto"/>
          <w:sz w:val="21"/>
          <w:szCs w:val="21"/>
          <w:shd w:val="clear" w:color="auto" w:fill="FFFFFF"/>
        </w:rPr>
        <w:t>12</w:t>
      </w:r>
      <w:r w:rsidR="0083714D" w:rsidRPr="00B452B1">
        <w:rPr>
          <w:rFonts w:ascii="Cambria" w:hAnsi="Cambria" w:cs="Calibri Light"/>
          <w:b/>
          <w:bCs/>
          <w:color w:val="auto"/>
          <w:sz w:val="21"/>
          <w:szCs w:val="21"/>
          <w:shd w:val="clear" w:color="auto" w:fill="FFFFFF"/>
        </w:rPr>
        <w:t xml:space="preserve"> </w:t>
      </w:r>
      <w:r w:rsidR="00B64748" w:rsidRPr="00B452B1">
        <w:rPr>
          <w:rFonts w:ascii="Cambria" w:hAnsi="Cambria" w:cs="Calibri Light"/>
          <w:b/>
          <w:bCs/>
          <w:color w:val="auto"/>
          <w:sz w:val="21"/>
          <w:szCs w:val="21"/>
          <w:shd w:val="clear" w:color="auto" w:fill="FFFFFF"/>
        </w:rPr>
        <w:t>miesięc</w:t>
      </w:r>
      <w:r w:rsidR="008F5276" w:rsidRPr="00B452B1">
        <w:rPr>
          <w:rFonts w:ascii="Cambria" w:hAnsi="Cambria" w:cs="Calibri Light"/>
          <w:b/>
          <w:bCs/>
          <w:color w:val="auto"/>
          <w:sz w:val="21"/>
          <w:szCs w:val="21"/>
          <w:shd w:val="clear" w:color="auto" w:fill="FFFFFF"/>
        </w:rPr>
        <w:t>y</w:t>
      </w:r>
      <w:r w:rsidR="008F5276" w:rsidRPr="00B452B1">
        <w:rPr>
          <w:rFonts w:ascii="Cambria" w:hAnsi="Cambria" w:cs="Calibri Light"/>
          <w:bCs/>
          <w:color w:val="auto"/>
          <w:sz w:val="21"/>
          <w:szCs w:val="21"/>
          <w:shd w:val="clear" w:color="auto" w:fill="FFFFFF"/>
        </w:rPr>
        <w:t xml:space="preserve"> </w:t>
      </w:r>
      <w:r w:rsidR="008F5276" w:rsidRPr="00B3346A">
        <w:rPr>
          <w:rFonts w:ascii="Cambria" w:hAnsi="Cambria" w:cs="Calibri Light"/>
          <w:bCs/>
          <w:color w:val="auto"/>
          <w:sz w:val="21"/>
          <w:szCs w:val="21"/>
          <w:shd w:val="clear" w:color="auto" w:fill="FFFFFF"/>
        </w:rPr>
        <w:t>o</w:t>
      </w:r>
      <w:r w:rsidR="00B64748" w:rsidRPr="00B3346A">
        <w:rPr>
          <w:rFonts w:ascii="Cambria" w:hAnsi="Cambria" w:cs="Calibri Light"/>
          <w:bCs/>
          <w:color w:val="auto"/>
          <w:sz w:val="21"/>
          <w:szCs w:val="21"/>
          <w:shd w:val="clear" w:color="auto" w:fill="FFFFFF"/>
        </w:rPr>
        <w:t>d dnia zawarcia umowy</w:t>
      </w:r>
      <w:r w:rsidRPr="00B3346A">
        <w:rPr>
          <w:rFonts w:ascii="Cambria" w:hAnsi="Cambria" w:cs="Calibri Light"/>
          <w:bCs/>
          <w:color w:val="auto"/>
          <w:sz w:val="21"/>
          <w:szCs w:val="21"/>
          <w:shd w:val="clear" w:color="auto" w:fill="FFFFFF"/>
        </w:rPr>
        <w:t>, zgodnie z przedstawionym przez Wykonawcę har</w:t>
      </w:r>
      <w:r w:rsidR="00B64748" w:rsidRPr="00B3346A">
        <w:rPr>
          <w:rFonts w:ascii="Cambria" w:hAnsi="Cambria" w:cs="Calibri Light"/>
          <w:bCs/>
          <w:color w:val="auto"/>
          <w:sz w:val="21"/>
          <w:szCs w:val="21"/>
          <w:shd w:val="clear" w:color="auto" w:fill="FFFFFF"/>
        </w:rPr>
        <w:t>monogramem rzeczowo- finansowym</w:t>
      </w:r>
      <w:r w:rsidR="00952D97" w:rsidRPr="00B3346A">
        <w:rPr>
          <w:rFonts w:ascii="Cambria" w:hAnsi="Cambria" w:cs="Calibri Light"/>
          <w:bCs/>
          <w:color w:val="auto"/>
          <w:sz w:val="21"/>
          <w:szCs w:val="21"/>
          <w:shd w:val="clear" w:color="auto" w:fill="FFFFFF"/>
        </w:rPr>
        <w:t>.</w:t>
      </w:r>
    </w:p>
    <w:p w14:paraId="766549EA" w14:textId="3DC8E3F8" w:rsidR="00EB7F36" w:rsidRPr="00B3346A" w:rsidRDefault="00EB7F36"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Za termin zakończenia realizacji </w:t>
      </w:r>
      <w:r w:rsidR="00A0282A" w:rsidRPr="00B3346A">
        <w:rPr>
          <w:rFonts w:ascii="Cambria" w:hAnsi="Cambria" w:cs="Calibri Light"/>
          <w:bCs/>
          <w:color w:val="auto"/>
          <w:sz w:val="21"/>
          <w:szCs w:val="21"/>
          <w:shd w:val="clear" w:color="auto" w:fill="FFFFFF"/>
        </w:rPr>
        <w:t>robót b</w:t>
      </w:r>
      <w:r w:rsidR="00645B47" w:rsidRPr="00B3346A">
        <w:rPr>
          <w:rFonts w:ascii="Cambria" w:hAnsi="Cambria" w:cs="Calibri Light"/>
          <w:bCs/>
          <w:color w:val="auto"/>
          <w:sz w:val="21"/>
          <w:szCs w:val="21"/>
          <w:shd w:val="clear" w:color="auto" w:fill="FFFFFF"/>
        </w:rPr>
        <w:t>udowlanych</w:t>
      </w:r>
      <w:r w:rsidR="005F54A3" w:rsidRPr="00B3346A">
        <w:rPr>
          <w:rFonts w:ascii="Cambria" w:hAnsi="Cambria" w:cs="Calibri Light"/>
          <w:bCs/>
          <w:color w:val="auto"/>
          <w:sz w:val="21"/>
          <w:szCs w:val="21"/>
          <w:shd w:val="clear" w:color="auto" w:fill="FFFFFF"/>
        </w:rPr>
        <w:t>, o którym mowa w ust. 1</w:t>
      </w:r>
      <w:r w:rsidR="00626159" w:rsidRPr="00B3346A">
        <w:rPr>
          <w:rFonts w:ascii="Cambria" w:hAnsi="Cambria" w:cs="Calibri Light"/>
          <w:bCs/>
          <w:color w:val="auto"/>
          <w:sz w:val="21"/>
          <w:szCs w:val="21"/>
          <w:shd w:val="clear" w:color="auto" w:fill="FFFFFF"/>
        </w:rPr>
        <w:t>,</w:t>
      </w:r>
      <w:r w:rsidRPr="00B3346A">
        <w:rPr>
          <w:rFonts w:ascii="Cambria" w:hAnsi="Cambria" w:cs="Calibri Light"/>
          <w:bCs/>
          <w:color w:val="auto"/>
          <w:sz w:val="21"/>
          <w:szCs w:val="21"/>
          <w:shd w:val="clear" w:color="auto" w:fill="FFFFFF"/>
        </w:rPr>
        <w:t xml:space="preserve"> uznaje się datę </w:t>
      </w:r>
      <w:r w:rsidR="00FB4B0A" w:rsidRPr="00B3346A">
        <w:rPr>
          <w:rFonts w:ascii="Cambria" w:hAnsi="Cambria" w:cs="Calibri Light"/>
          <w:bCs/>
          <w:color w:val="auto"/>
          <w:sz w:val="21"/>
          <w:szCs w:val="21"/>
          <w:shd w:val="clear" w:color="auto" w:fill="FFFFFF"/>
        </w:rPr>
        <w:t xml:space="preserve">zgłoszenia gotowości do odbioru końcowego </w:t>
      </w:r>
      <w:r w:rsidR="00737E2D" w:rsidRPr="00B3346A">
        <w:rPr>
          <w:rFonts w:ascii="Cambria" w:hAnsi="Cambria" w:cs="Calibri Light"/>
          <w:bCs/>
          <w:color w:val="auto"/>
          <w:sz w:val="21"/>
          <w:szCs w:val="21"/>
          <w:shd w:val="clear" w:color="auto" w:fill="FFFFFF"/>
        </w:rPr>
        <w:t>Przedmiotu Umowy, o ile ten nie będzie mieć wad istotnych</w:t>
      </w:r>
      <w:r w:rsidRPr="00B3346A">
        <w:rPr>
          <w:rFonts w:ascii="Cambria" w:hAnsi="Cambria" w:cs="Calibri Light"/>
          <w:bCs/>
          <w:color w:val="auto"/>
          <w:sz w:val="21"/>
          <w:szCs w:val="21"/>
          <w:shd w:val="clear" w:color="auto" w:fill="FFFFFF"/>
        </w:rPr>
        <w:t>.</w:t>
      </w:r>
    </w:p>
    <w:p w14:paraId="69416BB9" w14:textId="19B4BF3A"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Przedmiot Umowy realizowany będzie zgodnie z opracowanym przez Wykonawcę i zaakceptowanym przez Zamawiającego harmonogramem rzeczowo – finansowym</w:t>
      </w:r>
      <w:r w:rsidR="000621DE" w:rsidRPr="00B3346A">
        <w:rPr>
          <w:rFonts w:ascii="Cambria" w:hAnsi="Cambria" w:cs="Calibri Light"/>
          <w:bCs/>
          <w:color w:val="auto"/>
          <w:sz w:val="21"/>
          <w:szCs w:val="21"/>
          <w:shd w:val="clear" w:color="auto" w:fill="FFFFFF"/>
        </w:rPr>
        <w:t xml:space="preserve"> (dalej jako „Harmonogram”)</w:t>
      </w:r>
      <w:r w:rsidRPr="00B3346A">
        <w:rPr>
          <w:rFonts w:ascii="Cambria" w:hAnsi="Cambria" w:cs="Calibri Light"/>
          <w:bCs/>
          <w:color w:val="auto"/>
          <w:sz w:val="21"/>
          <w:szCs w:val="21"/>
          <w:shd w:val="clear" w:color="auto" w:fill="FFFFFF"/>
        </w:rPr>
        <w:t>.</w:t>
      </w:r>
    </w:p>
    <w:p w14:paraId="0DCE7C9D" w14:textId="72E0180E"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Szczegółowe terminy realizacji Przedmiotu Umowy określa opracowany przez Wykonawcę </w:t>
      </w:r>
      <w:r w:rsidR="000621DE" w:rsidRPr="00B3346A">
        <w:rPr>
          <w:rFonts w:ascii="Cambria" w:hAnsi="Cambria" w:cs="Calibri Light"/>
          <w:bCs/>
          <w:color w:val="auto"/>
          <w:sz w:val="21"/>
          <w:szCs w:val="21"/>
          <w:shd w:val="clear" w:color="auto" w:fill="FFFFFF"/>
        </w:rPr>
        <w:t>Harmonogram</w:t>
      </w:r>
      <w:r w:rsidRPr="00B3346A">
        <w:rPr>
          <w:rFonts w:ascii="Cambria" w:hAnsi="Cambria" w:cs="Calibri Light"/>
          <w:bCs/>
          <w:color w:val="auto"/>
          <w:sz w:val="21"/>
          <w:szCs w:val="21"/>
          <w:shd w:val="clear" w:color="auto" w:fill="FFFFFF"/>
        </w:rPr>
        <w:t>, z którego powinna wynikać kolejność realizacji robót z uwzględnieniem wymaganych technologii, czasu realizacji i terminów.</w:t>
      </w:r>
    </w:p>
    <w:p w14:paraId="458F55CC" w14:textId="53202A62"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w terminie 7 (siedmiu) dni od dnia zawarcia Umowy przedłoży Zamawiającemu do akceptacji projekt </w:t>
      </w:r>
      <w:r w:rsidR="000621DE" w:rsidRPr="00B3346A">
        <w:rPr>
          <w:rFonts w:ascii="Cambria" w:hAnsi="Cambria" w:cs="Calibri Light"/>
          <w:bCs/>
          <w:color w:val="auto"/>
          <w:sz w:val="21"/>
          <w:szCs w:val="21"/>
          <w:shd w:val="clear" w:color="auto" w:fill="FFFFFF"/>
        </w:rPr>
        <w:t>Harmonogramu</w:t>
      </w:r>
      <w:r w:rsidRPr="00B3346A">
        <w:rPr>
          <w:rFonts w:ascii="Cambria" w:hAnsi="Cambria" w:cs="Calibri Light"/>
          <w:bCs/>
          <w:color w:val="auto"/>
          <w:sz w:val="21"/>
          <w:szCs w:val="21"/>
          <w:shd w:val="clear" w:color="auto" w:fill="FFFFFF"/>
        </w:rPr>
        <w:t xml:space="preserve">, w formie pisemnej, ze szczegółowym opisem działań związanych z robotami budowlanymi. </w:t>
      </w:r>
    </w:p>
    <w:p w14:paraId="26DB46E2" w14:textId="3B46CCD6" w:rsidR="00AB2B83" w:rsidRPr="001943B3"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1943B3">
        <w:rPr>
          <w:rFonts w:ascii="Cambria" w:hAnsi="Cambria" w:cs="Calibri Light"/>
          <w:bCs/>
          <w:color w:val="auto"/>
          <w:sz w:val="21"/>
          <w:szCs w:val="21"/>
          <w:shd w:val="clear" w:color="auto" w:fill="FFFFFF"/>
        </w:rPr>
        <w:t xml:space="preserve">Sporządzony przez Wykonawcę </w:t>
      </w:r>
      <w:r w:rsidR="000621DE" w:rsidRPr="001943B3">
        <w:rPr>
          <w:rFonts w:ascii="Cambria" w:hAnsi="Cambria" w:cs="Calibri Light"/>
          <w:bCs/>
          <w:color w:val="auto"/>
          <w:sz w:val="21"/>
          <w:szCs w:val="21"/>
          <w:shd w:val="clear" w:color="auto" w:fill="FFFFFF"/>
        </w:rPr>
        <w:t>Harmonogram</w:t>
      </w:r>
      <w:r w:rsidRPr="001943B3">
        <w:rPr>
          <w:rFonts w:ascii="Cambria" w:hAnsi="Cambria" w:cs="Calibri Light"/>
          <w:bCs/>
          <w:color w:val="auto"/>
          <w:sz w:val="21"/>
          <w:szCs w:val="21"/>
          <w:shd w:val="clear" w:color="auto" w:fill="FFFFFF"/>
        </w:rPr>
        <w:t>, powinien zawierać</w:t>
      </w:r>
      <w:r w:rsidR="0056562B" w:rsidRPr="001943B3">
        <w:rPr>
          <w:rFonts w:ascii="Cambria" w:hAnsi="Cambria" w:cs="Calibri Light"/>
          <w:bCs/>
          <w:color w:val="auto"/>
          <w:sz w:val="21"/>
          <w:szCs w:val="21"/>
          <w:shd w:val="clear" w:color="auto" w:fill="FFFFFF"/>
        </w:rPr>
        <w:t xml:space="preserve"> i uwzględniać</w:t>
      </w:r>
      <w:r w:rsidRPr="001943B3">
        <w:rPr>
          <w:rFonts w:ascii="Cambria" w:hAnsi="Cambria" w:cs="Calibri Light"/>
          <w:bCs/>
          <w:color w:val="auto"/>
          <w:sz w:val="21"/>
          <w:szCs w:val="21"/>
          <w:shd w:val="clear" w:color="auto" w:fill="FFFFFF"/>
        </w:rPr>
        <w:t xml:space="preserve">: </w:t>
      </w:r>
    </w:p>
    <w:p w14:paraId="03D8DD87" w14:textId="79BF5C1D" w:rsidR="00AB2B83" w:rsidRPr="001943B3" w:rsidRDefault="00AB2B83" w:rsidP="00125BE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1943B3">
        <w:rPr>
          <w:rFonts w:ascii="Cambria" w:hAnsi="Cambria" w:cs="Calibri Light"/>
          <w:bCs/>
          <w:color w:val="auto"/>
          <w:sz w:val="21"/>
          <w:szCs w:val="21"/>
          <w:shd w:val="clear" w:color="auto" w:fill="FFFFFF"/>
        </w:rPr>
        <w:t>ogólny opis meto</w:t>
      </w:r>
      <w:r w:rsidR="00626159" w:rsidRPr="001943B3">
        <w:rPr>
          <w:rFonts w:ascii="Cambria" w:hAnsi="Cambria" w:cs="Calibri Light"/>
          <w:bCs/>
          <w:color w:val="auto"/>
          <w:sz w:val="21"/>
          <w:szCs w:val="21"/>
          <w:shd w:val="clear" w:color="auto" w:fill="FFFFFF"/>
        </w:rPr>
        <w:t>d realizacji robót budowlanych</w:t>
      </w:r>
      <w:r w:rsidRPr="001943B3">
        <w:rPr>
          <w:rFonts w:ascii="Cambria" w:hAnsi="Cambria" w:cs="Calibri Light"/>
          <w:bCs/>
          <w:color w:val="auto"/>
          <w:sz w:val="21"/>
          <w:szCs w:val="21"/>
          <w:shd w:val="clear" w:color="auto" w:fill="FFFFFF"/>
        </w:rPr>
        <w:t xml:space="preserve">,  </w:t>
      </w:r>
    </w:p>
    <w:p w14:paraId="3C5D026B" w14:textId="3BBF983D" w:rsidR="004A3893" w:rsidRPr="001943B3" w:rsidRDefault="00AB2B83" w:rsidP="00612822">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1943B3">
        <w:rPr>
          <w:rFonts w:ascii="Cambria" w:hAnsi="Cambria" w:cs="Calibri Light"/>
          <w:bCs/>
          <w:color w:val="auto"/>
          <w:sz w:val="21"/>
          <w:szCs w:val="21"/>
          <w:shd w:val="clear" w:color="auto" w:fill="FFFFFF"/>
        </w:rPr>
        <w:t>szacowanie przerobu</w:t>
      </w:r>
      <w:r w:rsidR="0056562B" w:rsidRPr="001943B3">
        <w:rPr>
          <w:rFonts w:ascii="Cambria" w:hAnsi="Cambria" w:cs="Calibri Light"/>
          <w:bCs/>
          <w:color w:val="auto"/>
          <w:sz w:val="21"/>
          <w:szCs w:val="21"/>
          <w:shd w:val="clear" w:color="auto" w:fill="FFFFFF"/>
        </w:rPr>
        <w:t>,</w:t>
      </w:r>
      <w:r w:rsidR="008D31A2" w:rsidRPr="001943B3">
        <w:rPr>
          <w:rFonts w:ascii="Cambria" w:hAnsi="Cambria" w:cs="Calibri Light"/>
          <w:bCs/>
          <w:color w:val="auto"/>
          <w:sz w:val="21"/>
          <w:szCs w:val="21"/>
          <w:shd w:val="clear" w:color="auto" w:fill="FFFFFF"/>
        </w:rPr>
        <w:t xml:space="preserve">  </w:t>
      </w:r>
    </w:p>
    <w:p w14:paraId="35A520A2" w14:textId="48A86205" w:rsidR="00AC1923" w:rsidRPr="00B3346A" w:rsidRDefault="00AC1923" w:rsidP="00125BE6">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terminy pozyskania </w:t>
      </w:r>
      <w:r w:rsidR="00C32801">
        <w:rPr>
          <w:rFonts w:ascii="Cambria" w:hAnsi="Cambria" w:cs="Calibri Light"/>
          <w:bCs/>
          <w:color w:val="auto"/>
          <w:sz w:val="21"/>
          <w:szCs w:val="21"/>
          <w:shd w:val="clear" w:color="auto" w:fill="FFFFFF"/>
        </w:rPr>
        <w:t>decyzji administracyjnych;</w:t>
      </w:r>
      <w:r>
        <w:rPr>
          <w:rFonts w:ascii="Cambria" w:hAnsi="Cambria" w:cs="Calibri Light"/>
          <w:bCs/>
          <w:color w:val="auto"/>
          <w:sz w:val="21"/>
          <w:szCs w:val="21"/>
          <w:shd w:val="clear" w:color="auto" w:fill="FFFFFF"/>
        </w:rPr>
        <w:t xml:space="preserve"> </w:t>
      </w:r>
    </w:p>
    <w:p w14:paraId="7AB37A8B" w14:textId="05C330BB" w:rsidR="00AB2B83" w:rsidRPr="00B3346A" w:rsidRDefault="00AB2B83"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Zamawiający zatwierdzi lub zgłosi</w:t>
      </w:r>
      <w:r w:rsidR="001E6543" w:rsidRPr="00B3346A">
        <w:rPr>
          <w:rFonts w:ascii="Cambria" w:hAnsi="Cambria" w:cs="Calibri Light"/>
          <w:bCs/>
          <w:color w:val="auto"/>
          <w:sz w:val="21"/>
          <w:szCs w:val="21"/>
          <w:shd w:val="clear" w:color="auto" w:fill="FFFFFF"/>
        </w:rPr>
        <w:t>, pisemnie,</w:t>
      </w:r>
      <w:r w:rsidRPr="00B3346A">
        <w:rPr>
          <w:rFonts w:ascii="Cambria" w:hAnsi="Cambria" w:cs="Calibri Light"/>
          <w:bCs/>
          <w:color w:val="auto"/>
          <w:sz w:val="21"/>
          <w:szCs w:val="21"/>
          <w:shd w:val="clear" w:color="auto" w:fill="FFFFFF"/>
        </w:rPr>
        <w:t xml:space="preserve"> uwagi do przedłożonego </w:t>
      </w:r>
      <w:r w:rsidR="000621DE" w:rsidRPr="00B3346A">
        <w:rPr>
          <w:rFonts w:ascii="Cambria" w:hAnsi="Cambria" w:cs="Calibri Light"/>
          <w:bCs/>
          <w:color w:val="auto"/>
          <w:sz w:val="21"/>
          <w:szCs w:val="21"/>
          <w:shd w:val="clear" w:color="auto" w:fill="FFFFFF"/>
        </w:rPr>
        <w:t>Harmonogramu</w:t>
      </w:r>
      <w:r w:rsidRPr="00B3346A">
        <w:rPr>
          <w:rFonts w:ascii="Cambria" w:hAnsi="Cambria" w:cs="Calibri Light"/>
          <w:bCs/>
          <w:color w:val="auto"/>
          <w:sz w:val="21"/>
          <w:szCs w:val="21"/>
          <w:shd w:val="clear" w:color="auto" w:fill="FFFFFF"/>
        </w:rPr>
        <w:t xml:space="preserve"> w terminie do 7 (siedmiu) d</w:t>
      </w:r>
      <w:r w:rsidR="00E82DF5" w:rsidRPr="00B3346A">
        <w:rPr>
          <w:rFonts w:ascii="Cambria" w:hAnsi="Cambria" w:cs="Calibri Light"/>
          <w:bCs/>
          <w:color w:val="auto"/>
          <w:sz w:val="21"/>
          <w:szCs w:val="21"/>
          <w:shd w:val="clear" w:color="auto" w:fill="FFFFFF"/>
        </w:rPr>
        <w:t>ni od dnia jego otrzymania. Nie</w:t>
      </w:r>
      <w:r w:rsidRPr="00B3346A">
        <w:rPr>
          <w:rFonts w:ascii="Cambria" w:hAnsi="Cambria" w:cs="Calibri Light"/>
          <w:bCs/>
          <w:color w:val="auto"/>
          <w:sz w:val="21"/>
          <w:szCs w:val="21"/>
          <w:shd w:val="clear" w:color="auto" w:fill="FFFFFF"/>
        </w:rPr>
        <w:t xml:space="preserve">zgłoszenie zastrzeżeń przez Zamawiającego w terminie 7 (siedmiu) dni od otrzymania </w:t>
      </w:r>
      <w:r w:rsidR="00697EF3" w:rsidRPr="00B3346A">
        <w:rPr>
          <w:rFonts w:ascii="Cambria" w:hAnsi="Cambria" w:cs="Calibri Light"/>
          <w:bCs/>
          <w:color w:val="auto"/>
          <w:sz w:val="21"/>
          <w:szCs w:val="21"/>
          <w:shd w:val="clear" w:color="auto" w:fill="FFFFFF"/>
        </w:rPr>
        <w:t>Harmonogramu</w:t>
      </w:r>
      <w:r w:rsidRPr="00B3346A">
        <w:rPr>
          <w:rFonts w:ascii="Cambria" w:hAnsi="Cambria" w:cs="Calibri Light"/>
          <w:bCs/>
          <w:color w:val="auto"/>
          <w:sz w:val="21"/>
          <w:szCs w:val="21"/>
          <w:shd w:val="clear" w:color="auto" w:fill="FFFFFF"/>
        </w:rPr>
        <w:t xml:space="preserve"> oznacza jego zatwierdzenie</w:t>
      </w:r>
      <w:r w:rsidR="008F5276" w:rsidRPr="00B3346A">
        <w:rPr>
          <w:rFonts w:ascii="Cambria" w:hAnsi="Cambria" w:cs="Calibri Light"/>
          <w:bCs/>
          <w:color w:val="auto"/>
          <w:sz w:val="21"/>
          <w:szCs w:val="21"/>
          <w:shd w:val="clear" w:color="auto" w:fill="FFFFFF"/>
        </w:rPr>
        <w:t>.</w:t>
      </w:r>
    </w:p>
    <w:p w14:paraId="28DBEF3D" w14:textId="7101D0EE" w:rsidR="000621DE" w:rsidRPr="00B3346A" w:rsidRDefault="000621DE" w:rsidP="00125BE6">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B3346A">
        <w:rPr>
          <w:rFonts w:ascii="Cambria" w:hAnsi="Cambria" w:cs="Calibri Light"/>
          <w:bCs/>
          <w:color w:val="auto"/>
          <w:sz w:val="21"/>
          <w:szCs w:val="21"/>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B3346A">
        <w:rPr>
          <w:rFonts w:ascii="Cambria" w:hAnsi="Cambria" w:cs="Calibri Light"/>
          <w:bCs/>
          <w:color w:val="auto"/>
          <w:sz w:val="21"/>
          <w:szCs w:val="21"/>
          <w:shd w:val="clear" w:color="auto" w:fill="FFFFFF"/>
        </w:rPr>
        <w:t xml:space="preserve">i </w:t>
      </w:r>
      <w:r w:rsidRPr="00B3346A">
        <w:rPr>
          <w:rFonts w:ascii="Cambria" w:hAnsi="Cambria" w:cs="Calibri Light"/>
          <w:bCs/>
          <w:color w:val="auto"/>
          <w:sz w:val="21"/>
          <w:szCs w:val="21"/>
          <w:shd w:val="clear" w:color="auto" w:fill="FFFFFF"/>
        </w:rPr>
        <w:t>w terminie 7 dni od ich zgłoszenia i przedstawi w tym terminie poprawiony</w:t>
      </w:r>
      <w:r w:rsidR="00192095" w:rsidRPr="00B3346A">
        <w:rPr>
          <w:rFonts w:ascii="Cambria" w:hAnsi="Cambria" w:cs="Calibri Light"/>
          <w:bCs/>
          <w:color w:val="auto"/>
          <w:sz w:val="21"/>
          <w:szCs w:val="21"/>
          <w:shd w:val="clear" w:color="auto" w:fill="FFFFFF"/>
        </w:rPr>
        <w:t>/uzupełniony</w:t>
      </w:r>
      <w:r w:rsidRPr="00B3346A">
        <w:rPr>
          <w:rFonts w:ascii="Cambria" w:hAnsi="Cambria" w:cs="Calibri Light"/>
          <w:bCs/>
          <w:color w:val="auto"/>
          <w:sz w:val="21"/>
          <w:szCs w:val="21"/>
          <w:shd w:val="clear" w:color="auto" w:fill="FFFFFF"/>
        </w:rPr>
        <w:t xml:space="preserve"> projekt Harmonogramu</w:t>
      </w:r>
      <w:r w:rsidR="008B0053" w:rsidRPr="00B3346A">
        <w:rPr>
          <w:rFonts w:ascii="Cambria" w:hAnsi="Cambria" w:cs="Calibri Light"/>
          <w:bCs/>
          <w:color w:val="auto"/>
          <w:sz w:val="21"/>
          <w:szCs w:val="21"/>
          <w:shd w:val="clear" w:color="auto" w:fill="FFFFFF"/>
        </w:rPr>
        <w:t>, zapisy ust. 7</w:t>
      </w:r>
      <w:r w:rsidR="001C5ED8" w:rsidRPr="00B3346A">
        <w:rPr>
          <w:rFonts w:ascii="Cambria" w:hAnsi="Cambria" w:cs="Calibri Light"/>
          <w:bCs/>
          <w:color w:val="auto"/>
          <w:sz w:val="21"/>
          <w:szCs w:val="21"/>
          <w:shd w:val="clear" w:color="auto" w:fill="FFFFFF"/>
        </w:rPr>
        <w:t xml:space="preserve"> stosuje się</w:t>
      </w:r>
      <w:r w:rsidRPr="00B3346A">
        <w:rPr>
          <w:rFonts w:ascii="Cambria" w:hAnsi="Cambria" w:cs="Calibri Light"/>
          <w:bCs/>
          <w:color w:val="auto"/>
          <w:sz w:val="21"/>
          <w:szCs w:val="21"/>
          <w:shd w:val="clear" w:color="auto" w:fill="FFFFFF"/>
        </w:rPr>
        <w:t xml:space="preserve">.  </w:t>
      </w:r>
    </w:p>
    <w:p w14:paraId="52712F77" w14:textId="0D6A1F7B" w:rsidR="00AB2B83" w:rsidRPr="00FB21A9" w:rsidRDefault="00E82DF5" w:rsidP="006C396D">
      <w:pPr>
        <w:pStyle w:val="Akapitzlist"/>
        <w:numPr>
          <w:ilvl w:val="0"/>
          <w:numId w:val="4"/>
        </w:numPr>
        <w:spacing w:before="60" w:after="360" w:line="276" w:lineRule="auto"/>
        <w:ind w:left="567" w:hanging="567"/>
        <w:contextualSpacing w:val="0"/>
        <w:jc w:val="both"/>
        <w:rPr>
          <w:rFonts w:ascii="Cambria" w:eastAsia="Arial Unicode MS" w:hAnsi="Cambria" w:cs="Calibri Light"/>
          <w:bCs/>
          <w:sz w:val="21"/>
          <w:szCs w:val="21"/>
          <w:bdr w:val="nil"/>
          <w:shd w:val="clear" w:color="auto" w:fill="FFFFFF"/>
          <w:lang w:eastAsia="pl-PL"/>
        </w:rPr>
      </w:pPr>
      <w:r w:rsidRPr="00B3346A">
        <w:rPr>
          <w:rFonts w:ascii="Cambria" w:eastAsia="Arial Unicode MS" w:hAnsi="Cambria" w:cs="Calibri Light"/>
          <w:bCs/>
          <w:sz w:val="21"/>
          <w:szCs w:val="21"/>
          <w:bdr w:val="nil"/>
          <w:shd w:val="clear" w:color="auto" w:fill="FFFFFF"/>
          <w:lang w:eastAsia="pl-PL"/>
        </w:rPr>
        <w:lastRenderedPageBreak/>
        <w:t>Wykonawca zobowiązany jest do aktualizacji Harmonogramu i przedłożenia go Zamawiającemu w terminie 7 dni od zdarzenia powodującego konie</w:t>
      </w:r>
      <w:r w:rsidR="00C602EC" w:rsidRPr="00B3346A">
        <w:rPr>
          <w:rFonts w:ascii="Cambria" w:eastAsia="Arial Unicode MS" w:hAnsi="Cambria" w:cs="Calibri Light"/>
          <w:bCs/>
          <w:sz w:val="21"/>
          <w:szCs w:val="21"/>
          <w:bdr w:val="nil"/>
          <w:shd w:val="clear" w:color="auto" w:fill="FFFFFF"/>
          <w:lang w:eastAsia="pl-PL"/>
        </w:rPr>
        <w:t xml:space="preserve">czność jego aktualizacji, ust. </w:t>
      </w:r>
      <w:r w:rsidR="00FC4D20" w:rsidRPr="00B3346A">
        <w:rPr>
          <w:rFonts w:ascii="Cambria" w:eastAsia="Arial Unicode MS" w:hAnsi="Cambria" w:cs="Calibri Light"/>
          <w:bCs/>
          <w:sz w:val="21"/>
          <w:szCs w:val="21"/>
          <w:bdr w:val="nil"/>
          <w:shd w:val="clear" w:color="auto" w:fill="FFFFFF"/>
          <w:lang w:eastAsia="pl-PL"/>
        </w:rPr>
        <w:t xml:space="preserve">7 i </w:t>
      </w:r>
      <w:r w:rsidR="00C602EC" w:rsidRPr="00B3346A">
        <w:rPr>
          <w:rFonts w:ascii="Cambria" w:eastAsia="Arial Unicode MS" w:hAnsi="Cambria" w:cs="Calibri Light"/>
          <w:bCs/>
          <w:sz w:val="21"/>
          <w:szCs w:val="21"/>
          <w:bdr w:val="nil"/>
          <w:shd w:val="clear" w:color="auto" w:fill="FFFFFF"/>
          <w:lang w:eastAsia="pl-PL"/>
        </w:rPr>
        <w:t>8</w:t>
      </w:r>
      <w:r w:rsidRPr="00B3346A">
        <w:rPr>
          <w:rFonts w:ascii="Cambria" w:eastAsia="Arial Unicode MS" w:hAnsi="Cambria" w:cs="Calibri Light"/>
          <w:bCs/>
          <w:sz w:val="21"/>
          <w:szCs w:val="21"/>
          <w:bdr w:val="nil"/>
          <w:shd w:val="clear" w:color="auto" w:fill="FFFFFF"/>
          <w:lang w:eastAsia="pl-PL"/>
        </w:rPr>
        <w:t xml:space="preserve"> stosuje się odpowiednio. </w:t>
      </w:r>
      <w:r w:rsidR="0046754D" w:rsidRPr="00B3346A">
        <w:rPr>
          <w:rFonts w:ascii="Cambria" w:hAnsi="Cambria" w:cs="Calibri Light"/>
          <w:bCs/>
          <w:sz w:val="21"/>
          <w:szCs w:val="21"/>
          <w:shd w:val="clear" w:color="auto" w:fill="FFFFFF"/>
        </w:rPr>
        <w:t xml:space="preserve">Zmiany </w:t>
      </w:r>
      <w:r w:rsidR="00A7074C" w:rsidRPr="00B3346A">
        <w:rPr>
          <w:rFonts w:ascii="Cambria" w:hAnsi="Cambria" w:cs="Calibri Light"/>
          <w:bCs/>
          <w:sz w:val="21"/>
          <w:szCs w:val="21"/>
          <w:shd w:val="clear" w:color="auto" w:fill="FFFFFF"/>
        </w:rPr>
        <w:t>Harmonogramu</w:t>
      </w:r>
      <w:r w:rsidR="00AB2B83" w:rsidRPr="00B3346A">
        <w:rPr>
          <w:rFonts w:ascii="Cambria" w:hAnsi="Cambria" w:cs="Calibri Light"/>
          <w:bCs/>
          <w:sz w:val="21"/>
          <w:szCs w:val="21"/>
          <w:shd w:val="clear" w:color="auto" w:fill="FFFFFF"/>
        </w:rPr>
        <w:t xml:space="preserve"> nie stanowią zmiany Umowy</w:t>
      </w:r>
      <w:r w:rsidR="005F552D" w:rsidRPr="00B3346A">
        <w:rPr>
          <w:rFonts w:ascii="Cambria" w:hAnsi="Cambria" w:cs="Calibri Light"/>
          <w:bCs/>
          <w:sz w:val="21"/>
          <w:szCs w:val="21"/>
          <w:shd w:val="clear" w:color="auto" w:fill="FFFFFF"/>
        </w:rPr>
        <w:t xml:space="preserve"> o ile nie wpływają na</w:t>
      </w:r>
      <w:r w:rsidR="00B0048A" w:rsidRPr="00B3346A">
        <w:rPr>
          <w:rFonts w:ascii="Cambria" w:hAnsi="Cambria" w:cs="Calibri Light"/>
          <w:bCs/>
          <w:sz w:val="21"/>
          <w:szCs w:val="21"/>
          <w:shd w:val="clear" w:color="auto" w:fill="FFFFFF"/>
        </w:rPr>
        <w:t xml:space="preserve"> termin określony</w:t>
      </w:r>
      <w:r w:rsidR="00192095" w:rsidRPr="00B3346A">
        <w:rPr>
          <w:rFonts w:ascii="Cambria" w:hAnsi="Cambria" w:cs="Calibri Light"/>
          <w:bCs/>
          <w:sz w:val="21"/>
          <w:szCs w:val="21"/>
          <w:shd w:val="clear" w:color="auto" w:fill="FFFFFF"/>
        </w:rPr>
        <w:t xml:space="preserve"> w § 4 ust. 1 Umowy</w:t>
      </w:r>
      <w:r w:rsidR="00AB2B83" w:rsidRPr="00B3346A">
        <w:rPr>
          <w:rFonts w:ascii="Cambria" w:hAnsi="Cambria" w:cs="Calibri Light"/>
          <w:bCs/>
          <w:sz w:val="21"/>
          <w:szCs w:val="21"/>
          <w:shd w:val="clear" w:color="auto" w:fill="FFFFFF"/>
        </w:rPr>
        <w:t>.</w:t>
      </w:r>
    </w:p>
    <w:p w14:paraId="28E80256" w14:textId="2955C9FA" w:rsidR="00F517FB" w:rsidRPr="006D43E4" w:rsidRDefault="004D4BB2" w:rsidP="00512992">
      <w:pPr>
        <w:pStyle w:val="Tre"/>
        <w:spacing w:before="120" w:after="120" w:line="276" w:lineRule="auto"/>
        <w:ind w:left="851"/>
        <w:rPr>
          <w:rFonts w:ascii="Cambria" w:hAnsi="Cambria" w:cs="Calibri Light"/>
          <w:b/>
          <w:bCs/>
          <w:smallCaps/>
          <w:color w:val="auto"/>
          <w:sz w:val="21"/>
          <w:szCs w:val="21"/>
          <w:shd w:val="clear" w:color="auto" w:fill="FFFFFF"/>
        </w:rPr>
      </w:pPr>
      <w:r w:rsidRPr="006D43E4">
        <w:rPr>
          <w:rFonts w:ascii="Cambria" w:hAnsi="Cambria" w:cs="Calibri Light"/>
          <w:bCs/>
          <w:color w:val="auto"/>
          <w:sz w:val="21"/>
          <w:szCs w:val="21"/>
          <w:shd w:val="clear" w:color="auto" w:fill="FFFFFF"/>
        </w:rPr>
        <w:t xml:space="preserve">                                    </w:t>
      </w:r>
      <w:r w:rsidR="00F517FB" w:rsidRPr="006D43E4">
        <w:rPr>
          <w:rFonts w:ascii="Cambria" w:hAnsi="Cambria" w:cs="Calibri Light"/>
          <w:b/>
          <w:bCs/>
          <w:color w:val="auto"/>
          <w:sz w:val="21"/>
          <w:szCs w:val="21"/>
        </w:rPr>
        <w:t xml:space="preserve">§ </w:t>
      </w:r>
      <w:r w:rsidR="002F3BCF" w:rsidRPr="006D43E4">
        <w:rPr>
          <w:rFonts w:ascii="Cambria" w:hAnsi="Cambria" w:cs="Calibri Light"/>
          <w:b/>
          <w:bCs/>
          <w:color w:val="auto"/>
          <w:sz w:val="21"/>
          <w:szCs w:val="21"/>
        </w:rPr>
        <w:t>5</w:t>
      </w:r>
      <w:r w:rsidR="00F517FB" w:rsidRPr="006D43E4">
        <w:rPr>
          <w:rFonts w:ascii="Cambria" w:hAnsi="Cambria" w:cs="Calibri Light"/>
          <w:b/>
          <w:bCs/>
          <w:smallCaps/>
          <w:color w:val="auto"/>
          <w:sz w:val="21"/>
          <w:szCs w:val="21"/>
          <w:shd w:val="clear" w:color="auto" w:fill="FFFFFF"/>
        </w:rPr>
        <w:t xml:space="preserve"> Obowiązki i uprawnienia Wykonawcy</w:t>
      </w:r>
    </w:p>
    <w:p w14:paraId="67AE5EE1" w14:textId="77777777" w:rsidR="00F517FB" w:rsidRPr="00B3346A" w:rsidRDefault="00F517FB" w:rsidP="00CF562B">
      <w:pPr>
        <w:pStyle w:val="Akapitzlist"/>
        <w:numPr>
          <w:ilvl w:val="3"/>
          <w:numId w:val="6"/>
        </w:numPr>
        <w:spacing w:before="120" w:after="120" w:line="276" w:lineRule="auto"/>
        <w:ind w:left="567" w:hanging="567"/>
        <w:contextualSpacing w:val="0"/>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Do obowiązków Wykonawcy należy w szczególności:</w:t>
      </w:r>
    </w:p>
    <w:p w14:paraId="277ABC13" w14:textId="01D9E47D"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wykonanie robót wchodzących w zakres Przedmiotu Umowy zgodnie </w:t>
      </w:r>
      <w:r w:rsidR="008D31A2">
        <w:rPr>
          <w:rFonts w:ascii="Cambria" w:hAnsi="Cambria" w:cs="Calibri Light"/>
          <w:bCs/>
          <w:sz w:val="21"/>
          <w:szCs w:val="21"/>
          <w:shd w:val="clear" w:color="auto" w:fill="FFFFFF"/>
        </w:rPr>
        <w:t>z Umową, Dokumentacją Techniczną</w:t>
      </w:r>
      <w:r w:rsidRPr="00B3346A">
        <w:rPr>
          <w:rFonts w:ascii="Cambria" w:hAnsi="Cambria" w:cs="Calibri Light"/>
          <w:bCs/>
          <w:sz w:val="21"/>
          <w:szCs w:val="21"/>
          <w:shd w:val="clear" w:color="auto" w:fill="FFFFFF"/>
        </w:rPr>
        <w:t>, zasadami wiedzy technicznej, obowiązującymi warunkami technicznymi, przepisami prawa;</w:t>
      </w:r>
    </w:p>
    <w:p w14:paraId="22A3C585" w14:textId="77777777" w:rsidR="00F517FB" w:rsidRPr="006D43E4"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protokolarne przejęcie Placu Budowy;</w:t>
      </w:r>
    </w:p>
    <w:p w14:paraId="48C8E03C" w14:textId="194BE8C6" w:rsidR="006D43E4" w:rsidRPr="006D43E4" w:rsidRDefault="006D43E4" w:rsidP="006D43E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Pr>
          <w:rFonts w:ascii="Cambria" w:hAnsi="Cambria" w:cs="Cambria"/>
          <w:bCs/>
          <w:sz w:val="21"/>
          <w:szCs w:val="21"/>
        </w:rPr>
        <w:t>p</w:t>
      </w:r>
      <w:r w:rsidRPr="006D43E4">
        <w:rPr>
          <w:rFonts w:ascii="Cambria" w:hAnsi="Cambria" w:cs="Cambria"/>
          <w:bCs/>
          <w:sz w:val="21"/>
          <w:szCs w:val="21"/>
        </w:rPr>
        <w:t>rzekazanie wojewódzkiemu konserwatorowi zabytków, nie później niż w terminie 14 dni przed dniem rozpoczęcia prac lub robót budowlanych, w ich toku na 14 dni przed dokonaniem zmiany osoby/osób, o których mowa w Rozdziale 7 pkt 7.1 pkt 4) ppkt 4.2 lit a) i b):</w:t>
      </w:r>
    </w:p>
    <w:p w14:paraId="5D4F31DD" w14:textId="77777777" w:rsidR="006D43E4" w:rsidRPr="00191A89" w:rsidRDefault="006D43E4" w:rsidP="006D43E4">
      <w:pPr>
        <w:pStyle w:val="Akapitzlist"/>
        <w:numPr>
          <w:ilvl w:val="0"/>
          <w:numId w:val="50"/>
        </w:numPr>
        <w:suppressAutoHyphens/>
        <w:spacing w:before="120" w:after="0" w:line="240" w:lineRule="auto"/>
        <w:ind w:hanging="15"/>
        <w:jc w:val="both"/>
        <w:rPr>
          <w:rFonts w:ascii="Cambria" w:hAnsi="Cambria"/>
          <w:sz w:val="21"/>
          <w:szCs w:val="21"/>
        </w:rPr>
      </w:pPr>
      <w:r>
        <w:rPr>
          <w:rFonts w:ascii="Cambria" w:hAnsi="Cambria"/>
          <w:sz w:val="21"/>
          <w:szCs w:val="21"/>
        </w:rPr>
        <w:t>i</w:t>
      </w:r>
      <w:r w:rsidRPr="00191A89">
        <w:rPr>
          <w:rFonts w:ascii="Cambria" w:hAnsi="Cambria"/>
          <w:sz w:val="21"/>
          <w:szCs w:val="21"/>
        </w:rPr>
        <w:t>mienia i nazwiska i adresu ww. osoby</w:t>
      </w:r>
      <w:r>
        <w:rPr>
          <w:rFonts w:ascii="Cambria" w:hAnsi="Cambria"/>
          <w:sz w:val="21"/>
          <w:szCs w:val="21"/>
        </w:rPr>
        <w:t>,</w:t>
      </w:r>
    </w:p>
    <w:p w14:paraId="4238E3D8" w14:textId="77777777" w:rsidR="006D43E4" w:rsidRPr="00191A89" w:rsidRDefault="006D43E4" w:rsidP="006D43E4">
      <w:pPr>
        <w:pStyle w:val="Akapitzlist"/>
        <w:numPr>
          <w:ilvl w:val="0"/>
          <w:numId w:val="50"/>
        </w:numPr>
        <w:suppressAutoHyphens/>
        <w:spacing w:before="120" w:after="0" w:line="240" w:lineRule="auto"/>
        <w:ind w:hanging="15"/>
        <w:jc w:val="both"/>
        <w:rPr>
          <w:sz w:val="21"/>
          <w:szCs w:val="21"/>
        </w:rPr>
      </w:pPr>
      <w:r>
        <w:rPr>
          <w:sz w:val="21"/>
          <w:szCs w:val="21"/>
        </w:rPr>
        <w:t xml:space="preserve">dokumentów potwierdzających spełnienie przez tę osobę wymagań </w:t>
      </w:r>
      <w:r>
        <w:rPr>
          <w:rFonts w:ascii="Cambria" w:hAnsi="Cambria" w:cs="Cambria"/>
          <w:bCs/>
          <w:sz w:val="21"/>
          <w:szCs w:val="21"/>
        </w:rPr>
        <w:t xml:space="preserve">Rozdziale </w:t>
      </w:r>
      <w:r>
        <w:rPr>
          <w:rFonts w:ascii="Cambria" w:hAnsi="Cambria" w:cs="Cambria"/>
          <w:bCs/>
          <w:sz w:val="21"/>
          <w:szCs w:val="21"/>
        </w:rPr>
        <w:tab/>
        <w:t>7 pkt 7.1 pkt 4) ppkt 4.2 lit a)</w:t>
      </w:r>
      <w:r w:rsidRPr="00191A89">
        <w:rPr>
          <w:rFonts w:ascii="Cambria" w:hAnsi="Cambria" w:cs="Cambria"/>
          <w:bCs/>
          <w:sz w:val="21"/>
          <w:szCs w:val="21"/>
        </w:rPr>
        <w:t xml:space="preserve"> </w:t>
      </w:r>
      <w:r>
        <w:rPr>
          <w:rFonts w:ascii="Cambria" w:hAnsi="Cambria" w:cs="Cambria"/>
          <w:bCs/>
          <w:sz w:val="21"/>
          <w:szCs w:val="21"/>
        </w:rPr>
        <w:t>i b),</w:t>
      </w:r>
    </w:p>
    <w:p w14:paraId="7C015081" w14:textId="56915A25" w:rsidR="006D43E4" w:rsidRPr="006D43E4" w:rsidRDefault="006D43E4" w:rsidP="006D43E4">
      <w:pPr>
        <w:pStyle w:val="Akapitzlist"/>
        <w:numPr>
          <w:ilvl w:val="0"/>
          <w:numId w:val="50"/>
        </w:numPr>
        <w:suppressAutoHyphens/>
        <w:spacing w:before="120" w:after="0" w:line="240" w:lineRule="auto"/>
        <w:ind w:hanging="15"/>
        <w:jc w:val="both"/>
        <w:rPr>
          <w:sz w:val="21"/>
          <w:szCs w:val="21"/>
        </w:rPr>
      </w:pPr>
      <w:r>
        <w:rPr>
          <w:rFonts w:ascii="Cambria" w:hAnsi="Cambria" w:cs="Cambria"/>
          <w:bCs/>
          <w:sz w:val="21"/>
          <w:szCs w:val="21"/>
        </w:rPr>
        <w:t xml:space="preserve">oświadczenia ww. osoby, o przyjęciu przez tę osobę obowiązku kierowania </w:t>
      </w:r>
      <w:r>
        <w:rPr>
          <w:rFonts w:ascii="Cambria" w:hAnsi="Cambria" w:cs="Cambria"/>
          <w:bCs/>
          <w:sz w:val="21"/>
          <w:szCs w:val="21"/>
        </w:rPr>
        <w:tab/>
        <w:t xml:space="preserve">pracami lub robotami budowlanymi albo wykonania nadzoru </w:t>
      </w:r>
      <w:r>
        <w:rPr>
          <w:rFonts w:ascii="Cambria" w:hAnsi="Cambria" w:cs="Cambria"/>
          <w:bCs/>
          <w:sz w:val="21"/>
          <w:szCs w:val="21"/>
        </w:rPr>
        <w:tab/>
        <w:t>inwestorskiego;</w:t>
      </w:r>
    </w:p>
    <w:p w14:paraId="7FDD3DA7"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659334AA" w14:textId="4CF0B5BB"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żądanie Zamawiającego przedstawienie kopi</w:t>
      </w:r>
      <w:r w:rsidR="009E2945">
        <w:rPr>
          <w:rFonts w:ascii="Cambria" w:hAnsi="Cambria" w:cs="Calibri Light"/>
          <w:bCs/>
          <w:sz w:val="21"/>
          <w:szCs w:val="21"/>
          <w:shd w:val="clear" w:color="auto" w:fill="FFFFFF"/>
        </w:rPr>
        <w:t>i</w:t>
      </w:r>
      <w:r w:rsidRPr="00B3346A">
        <w:rPr>
          <w:rFonts w:ascii="Cambria" w:hAnsi="Cambria" w:cs="Calibri Light"/>
          <w:bCs/>
          <w:sz w:val="21"/>
          <w:szCs w:val="21"/>
          <w:shd w:val="clear" w:color="auto" w:fill="FFFFFF"/>
        </w:rPr>
        <w:t xml:space="preserve"> dokumentów poświadczających aktualność badań lekarskich i szkoleń BHP wszystkich osób realizujących Przedmiot Umowy;</w:t>
      </w:r>
    </w:p>
    <w:p w14:paraId="5B58477B"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64BB1ED6"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korzystania wyłącznie ze sprawnych technicznie maszyn i urządzeń;</w:t>
      </w:r>
    </w:p>
    <w:p w14:paraId="44A34493"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468A9BD6"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realizacja zaleceń i poleceń Zamawiającego;</w:t>
      </w:r>
    </w:p>
    <w:p w14:paraId="4E8931D0"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zgłaszania do odbioru poszczególnych robót, w tym zanikających lub ulegających zakryciu;</w:t>
      </w:r>
    </w:p>
    <w:p w14:paraId="0048E6F0"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ubezpieczenia na zasadach opisanych w Umowie;</w:t>
      </w:r>
    </w:p>
    <w:p w14:paraId="028CB58D"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lastRenderedPageBreak/>
        <w:t>zabezpieczenia oraz ochrony przed uszkodzeniem, zniszczeniem wykonanych robót do czasu końcowego odbioru przez Zamawiającego;</w:t>
      </w:r>
    </w:p>
    <w:p w14:paraId="6B1D940C" w14:textId="609931A1"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przestrzegania przepisów prawa budowlanego, bezpieczeństwa i higieny pracy, be</w:t>
      </w:r>
      <w:r w:rsidR="00B9476C" w:rsidRPr="00B3346A">
        <w:rPr>
          <w:rFonts w:ascii="Cambria" w:hAnsi="Cambria" w:cs="Calibri Light"/>
          <w:bCs/>
          <w:sz w:val="21"/>
          <w:szCs w:val="21"/>
          <w:shd w:val="clear" w:color="auto" w:fill="FFFFFF"/>
        </w:rPr>
        <w:t>zpieczeństwa przeciwpożarowego</w:t>
      </w:r>
      <w:r w:rsidRPr="00B3346A">
        <w:rPr>
          <w:rFonts w:ascii="Cambria" w:hAnsi="Cambria" w:cs="Calibri Light"/>
          <w:bCs/>
          <w:sz w:val="21"/>
          <w:szCs w:val="21"/>
          <w:shd w:val="clear" w:color="auto" w:fill="FFFFFF"/>
        </w:rPr>
        <w:t>;</w:t>
      </w:r>
    </w:p>
    <w:p w14:paraId="68C5888B"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zachowania czystości Placu Budowy i zaplecza budowy;</w:t>
      </w:r>
    </w:p>
    <w:p w14:paraId="7D143AE6"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zachowania czystości dróg publicznych;</w:t>
      </w:r>
    </w:p>
    <w:p w14:paraId="0C2473CE"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zapewnienie ochrony środowiska na Placu Budowy oraz w bezpośrednim otoczeniu;</w:t>
      </w:r>
    </w:p>
    <w:p w14:paraId="6D7B6F30" w14:textId="77777777" w:rsidR="00F517FB"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płacenie wynagrodzenia na rzecz Podwykonawców;</w:t>
      </w:r>
    </w:p>
    <w:p w14:paraId="0CF449D3" w14:textId="77777777" w:rsidR="008C13DE" w:rsidRPr="00B3346A"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sporządzen</w:t>
      </w:r>
      <w:r w:rsidR="00B9476C" w:rsidRPr="00B3346A">
        <w:rPr>
          <w:rFonts w:ascii="Cambria" w:hAnsi="Cambria" w:cs="Calibri Light"/>
          <w:bCs/>
          <w:sz w:val="21"/>
          <w:szCs w:val="21"/>
          <w:shd w:val="clear" w:color="auto" w:fill="FFFFFF"/>
        </w:rPr>
        <w:t>ia dokumentacji podwykonawczej</w:t>
      </w:r>
      <w:r w:rsidR="008C13DE" w:rsidRPr="00B3346A">
        <w:rPr>
          <w:rFonts w:ascii="Cambria" w:hAnsi="Cambria" w:cs="Calibri Light"/>
          <w:bCs/>
          <w:sz w:val="21"/>
          <w:szCs w:val="21"/>
          <w:shd w:val="clear" w:color="auto" w:fill="FFFFFF"/>
        </w:rPr>
        <w:t>;</w:t>
      </w:r>
    </w:p>
    <w:p w14:paraId="18540933" w14:textId="34F278F2" w:rsidR="00C32801" w:rsidRPr="00DC3A84" w:rsidRDefault="008C13DE" w:rsidP="0027648D">
      <w:pPr>
        <w:pStyle w:val="Akapitzlist"/>
        <w:numPr>
          <w:ilvl w:val="0"/>
          <w:numId w:val="7"/>
        </w:numPr>
        <w:spacing w:after="0" w:line="276" w:lineRule="auto"/>
        <w:ind w:left="1134" w:hanging="425"/>
        <w:contextualSpacing w:val="0"/>
        <w:jc w:val="both"/>
        <w:rPr>
          <w:rFonts w:ascii="Cambria" w:hAnsi="Cambria" w:cs="Calibri Light"/>
          <w:smallCaps/>
          <w:sz w:val="21"/>
          <w:szCs w:val="21"/>
          <w:shd w:val="clear" w:color="auto" w:fill="FFFFFF"/>
        </w:rPr>
      </w:pPr>
      <w:r w:rsidRPr="00DC3A84">
        <w:rPr>
          <w:rFonts w:ascii="Cambria" w:hAnsi="Cambria" w:cs="Calibri Light"/>
          <w:bCs/>
          <w:sz w:val="21"/>
          <w:szCs w:val="21"/>
          <w:shd w:val="clear" w:color="auto" w:fill="FFFFFF"/>
        </w:rPr>
        <w:t>wykonanie i ustawienie tablic informacyjnych dotyczących realizacji inwestycji w ramach programów dofinansowania zamówienia</w:t>
      </w:r>
      <w:r w:rsidR="0027648D" w:rsidRPr="00DC3A84">
        <w:rPr>
          <w:rFonts w:ascii="Cambria" w:hAnsi="Cambria" w:cs="Calibri Light"/>
          <w:bCs/>
          <w:sz w:val="21"/>
          <w:szCs w:val="21"/>
          <w:shd w:val="clear" w:color="auto" w:fill="FFFFFF"/>
        </w:rPr>
        <w:t xml:space="preserve"> </w:t>
      </w:r>
      <w:r w:rsidR="0027648D" w:rsidRPr="00DC3A84">
        <w:rPr>
          <w:rFonts w:ascii="Times New Roman" w:eastAsia="Times New Roman" w:hAnsi="Times New Roman" w:cs="Times New Roman"/>
          <w:sz w:val="23"/>
          <w:szCs w:val="23"/>
          <w:lang w:eastAsia="pl-PL"/>
        </w:rPr>
        <w:t>w momencie rozpoczęcia prac budowlanych</w:t>
      </w:r>
      <w:r w:rsidRPr="00DC3A84">
        <w:rPr>
          <w:rFonts w:ascii="Cambria" w:hAnsi="Cambria" w:cs="Calibri Light"/>
          <w:bCs/>
          <w:sz w:val="21"/>
          <w:szCs w:val="21"/>
          <w:shd w:val="clear" w:color="auto" w:fill="FFFFFF"/>
        </w:rPr>
        <w:t>, według obowiązujących wzorów</w:t>
      </w:r>
      <w:r w:rsidR="008D31A2" w:rsidRPr="00DC3A84">
        <w:rPr>
          <w:rFonts w:ascii="Cambria" w:hAnsi="Cambria" w:cs="Calibri Light"/>
          <w:bCs/>
          <w:sz w:val="21"/>
          <w:szCs w:val="21"/>
          <w:shd w:val="clear" w:color="auto" w:fill="FFFFFF"/>
        </w:rPr>
        <w:t xml:space="preserve"> </w:t>
      </w:r>
      <w:r w:rsidR="0027648D" w:rsidRPr="00DC3A84">
        <w:rPr>
          <w:rFonts w:ascii="Cambria" w:hAnsi="Cambria" w:cs="Calibri Light"/>
          <w:bCs/>
          <w:sz w:val="21"/>
          <w:szCs w:val="21"/>
          <w:shd w:val="clear" w:color="auto" w:fill="FFFFFF"/>
        </w:rPr>
        <w:t xml:space="preserve"> oraz </w:t>
      </w:r>
      <w:r w:rsidR="00685733" w:rsidRPr="00DC3A84">
        <w:rPr>
          <w:rFonts w:ascii="Cambria" w:hAnsi="Cambria" w:cs="Calibri Light"/>
          <w:bCs/>
          <w:sz w:val="21"/>
          <w:szCs w:val="21"/>
          <w:shd w:val="clear" w:color="auto" w:fill="FFFFFF"/>
        </w:rPr>
        <w:t xml:space="preserve">wytycznych </w:t>
      </w:r>
      <w:r w:rsidR="008D31A2" w:rsidRPr="00DC3A84">
        <w:rPr>
          <w:rFonts w:ascii="Cambria" w:hAnsi="Cambria" w:cs="Calibri Light"/>
          <w:bCs/>
          <w:sz w:val="21"/>
          <w:szCs w:val="21"/>
          <w:shd w:val="clear" w:color="auto" w:fill="FFFFFF"/>
        </w:rPr>
        <w:t>wskazanych w Rozdziale 3</w:t>
      </w:r>
      <w:r w:rsidR="0027648D" w:rsidRPr="00DC3A84">
        <w:rPr>
          <w:rFonts w:ascii="Cambria" w:hAnsi="Cambria" w:cs="Calibri Light"/>
          <w:bCs/>
          <w:sz w:val="21"/>
          <w:szCs w:val="21"/>
          <w:shd w:val="clear" w:color="auto" w:fill="FFFFFF"/>
        </w:rPr>
        <w:t xml:space="preserve"> pkt 3.7 ppkt. 5) SWZ.</w:t>
      </w:r>
    </w:p>
    <w:p w14:paraId="14C40EDB" w14:textId="396398EC" w:rsidR="00C32801" w:rsidRDefault="00144A21" w:rsidP="0027648D">
      <w:pPr>
        <w:pStyle w:val="Akapitzlist"/>
        <w:numPr>
          <w:ilvl w:val="0"/>
          <w:numId w:val="7"/>
        </w:numPr>
        <w:suppressAutoHyphens/>
        <w:spacing w:after="0" w:line="276" w:lineRule="auto"/>
        <w:ind w:left="1134" w:hanging="425"/>
        <w:jc w:val="both"/>
        <w:rPr>
          <w:rFonts w:ascii="Cambria" w:hAnsi="Cambria"/>
          <w:sz w:val="21"/>
          <w:szCs w:val="21"/>
        </w:rPr>
      </w:pPr>
      <w:r>
        <w:rPr>
          <w:rFonts w:ascii="Cambria" w:hAnsi="Cambria"/>
          <w:sz w:val="21"/>
          <w:szCs w:val="21"/>
        </w:rPr>
        <w:t>z</w:t>
      </w:r>
      <w:r w:rsidR="00C32801" w:rsidRPr="00C32801">
        <w:rPr>
          <w:rFonts w:ascii="Cambria" w:hAnsi="Cambria"/>
          <w:sz w:val="21"/>
          <w:szCs w:val="21"/>
        </w:rPr>
        <w:t>apewnienia pełnej obsługi geodezyjnej, wraz ze sporządzeniem inwentaryzacji geodezyjnej  powykonawczej;</w:t>
      </w:r>
    </w:p>
    <w:p w14:paraId="524540FE" w14:textId="79873136" w:rsidR="00AF1BAA" w:rsidRDefault="00AF1BAA" w:rsidP="0027648D">
      <w:pPr>
        <w:pStyle w:val="Akapitzlist"/>
        <w:numPr>
          <w:ilvl w:val="0"/>
          <w:numId w:val="7"/>
        </w:numPr>
        <w:suppressAutoHyphens/>
        <w:spacing w:after="0" w:line="276" w:lineRule="auto"/>
        <w:ind w:left="1134" w:hanging="425"/>
        <w:jc w:val="both"/>
        <w:rPr>
          <w:rFonts w:ascii="Cambria" w:hAnsi="Cambria"/>
          <w:sz w:val="21"/>
          <w:szCs w:val="21"/>
        </w:rPr>
      </w:pPr>
      <w:r>
        <w:rPr>
          <w:rFonts w:ascii="Cambria" w:hAnsi="Cambria"/>
          <w:sz w:val="21"/>
          <w:szCs w:val="21"/>
        </w:rPr>
        <w:t xml:space="preserve">wykonanie planu ochrony drzew i krzewów uwzględniających </w:t>
      </w:r>
      <w:r w:rsidR="006D43E4">
        <w:rPr>
          <w:rFonts w:ascii="Cambria" w:hAnsi="Cambria"/>
          <w:sz w:val="21"/>
          <w:szCs w:val="21"/>
        </w:rPr>
        <w:t>kompensację za sters drzew związanych z prowadzeniem inwestycji (projekt ochrony drzew na placu budowy);</w:t>
      </w:r>
    </w:p>
    <w:p w14:paraId="6570E461" w14:textId="4033D2A4" w:rsidR="00AF1BAA" w:rsidRDefault="00AF1BAA" w:rsidP="0027648D">
      <w:pPr>
        <w:pStyle w:val="Akapitzlist"/>
        <w:numPr>
          <w:ilvl w:val="0"/>
          <w:numId w:val="7"/>
        </w:numPr>
        <w:suppressAutoHyphens/>
        <w:spacing w:after="0" w:line="276" w:lineRule="auto"/>
        <w:ind w:left="1134" w:hanging="425"/>
        <w:jc w:val="both"/>
        <w:rPr>
          <w:rFonts w:ascii="Cambria" w:hAnsi="Cambria"/>
          <w:sz w:val="21"/>
          <w:szCs w:val="21"/>
        </w:rPr>
      </w:pPr>
      <w:r>
        <w:rPr>
          <w:rFonts w:ascii="Cambria" w:hAnsi="Cambria"/>
          <w:sz w:val="21"/>
          <w:szCs w:val="21"/>
        </w:rPr>
        <w:t>dokonania odbioru końcowego zadania z udziałem Wojewódzkiego Konserwatora Zabytków;</w:t>
      </w:r>
    </w:p>
    <w:p w14:paraId="2465D6BE" w14:textId="201A3350" w:rsidR="00144A21" w:rsidRPr="00144A21" w:rsidRDefault="00144A21" w:rsidP="00144A21">
      <w:pPr>
        <w:pStyle w:val="Akapitzlist"/>
        <w:numPr>
          <w:ilvl w:val="0"/>
          <w:numId w:val="7"/>
        </w:numPr>
        <w:suppressAutoHyphens/>
        <w:spacing w:before="120" w:after="0" w:line="276" w:lineRule="auto"/>
        <w:ind w:left="1134" w:hanging="425"/>
        <w:jc w:val="both"/>
        <w:rPr>
          <w:rFonts w:ascii="Cambria" w:hAnsi="Cambria"/>
          <w:sz w:val="21"/>
          <w:szCs w:val="21"/>
        </w:rPr>
      </w:pPr>
      <w:r>
        <w:rPr>
          <w:rFonts w:ascii="Cambria" w:hAnsi="Cambria"/>
          <w:sz w:val="21"/>
          <w:szCs w:val="21"/>
        </w:rPr>
        <w:t xml:space="preserve">zawiadomienia </w:t>
      </w:r>
      <w:r w:rsidRPr="00144A21">
        <w:rPr>
          <w:rFonts w:ascii="Cambria" w:hAnsi="Cambria"/>
          <w:sz w:val="21"/>
          <w:szCs w:val="21"/>
        </w:rPr>
        <w:t>właściwego Organu Nadzoru Budowlanego o zakończeniu budowy co najmniej 14 dni prz</w:t>
      </w:r>
      <w:r>
        <w:rPr>
          <w:rFonts w:ascii="Cambria" w:hAnsi="Cambria"/>
          <w:sz w:val="21"/>
          <w:szCs w:val="21"/>
        </w:rPr>
        <w:t>ed zamierzonym terminem przystąpienia</w:t>
      </w:r>
      <w:r w:rsidRPr="00144A21">
        <w:rPr>
          <w:rFonts w:ascii="Cambria" w:hAnsi="Cambria"/>
          <w:sz w:val="21"/>
          <w:szCs w:val="21"/>
        </w:rPr>
        <w:t xml:space="preserve"> do użytkowania lub   wystąpienia z wnioskiem o wydanie decyzji o pozwoleniu na użytkowanie w imieniu Zamawiającego; </w:t>
      </w:r>
    </w:p>
    <w:p w14:paraId="3E3C413A" w14:textId="08E48C50" w:rsidR="00C32801" w:rsidRDefault="00685733" w:rsidP="0027648D">
      <w:pPr>
        <w:pStyle w:val="Akapitzlist"/>
        <w:numPr>
          <w:ilvl w:val="0"/>
          <w:numId w:val="7"/>
        </w:numPr>
        <w:suppressAutoHyphens/>
        <w:spacing w:before="120" w:after="0" w:line="276" w:lineRule="auto"/>
        <w:ind w:left="1134" w:hanging="425"/>
        <w:jc w:val="both"/>
        <w:rPr>
          <w:rFonts w:ascii="Cambria" w:hAnsi="Cambria"/>
          <w:sz w:val="21"/>
          <w:szCs w:val="21"/>
        </w:rPr>
      </w:pPr>
      <w:r>
        <w:rPr>
          <w:rFonts w:ascii="Cambria" w:hAnsi="Cambria"/>
          <w:sz w:val="21"/>
          <w:szCs w:val="21"/>
        </w:rPr>
        <w:t>z</w:t>
      </w:r>
      <w:r w:rsidR="00C32801" w:rsidRPr="00C32801">
        <w:rPr>
          <w:rFonts w:ascii="Cambria" w:hAnsi="Cambria"/>
          <w:sz w:val="21"/>
          <w:szCs w:val="21"/>
        </w:rPr>
        <w:t>apewnienia ciągłego dostępu do nieruchomości sąsiadujących z terene</w:t>
      </w:r>
      <w:r w:rsidR="003E0744">
        <w:rPr>
          <w:rFonts w:ascii="Cambria" w:hAnsi="Cambria"/>
          <w:sz w:val="21"/>
          <w:szCs w:val="21"/>
        </w:rPr>
        <w:t>m wykonywania robot budowlanych oraz możliwości odbioru odpadów komunalnych</w:t>
      </w:r>
      <w:r>
        <w:rPr>
          <w:rFonts w:ascii="Cambria" w:hAnsi="Cambria"/>
          <w:sz w:val="21"/>
          <w:szCs w:val="21"/>
        </w:rPr>
        <w:t xml:space="preserve"> przez specjalistyczne pojazdy do tego uprawnione</w:t>
      </w:r>
      <w:r w:rsidR="003E0744">
        <w:rPr>
          <w:rFonts w:ascii="Cambria" w:hAnsi="Cambria"/>
          <w:sz w:val="21"/>
          <w:szCs w:val="21"/>
        </w:rPr>
        <w:t>;</w:t>
      </w:r>
    </w:p>
    <w:p w14:paraId="4FE04E0F" w14:textId="7CC9C924" w:rsidR="00C32801" w:rsidRPr="00AF1BAA" w:rsidRDefault="00685733" w:rsidP="0027648D">
      <w:pPr>
        <w:pStyle w:val="Akapitzlist"/>
        <w:numPr>
          <w:ilvl w:val="0"/>
          <w:numId w:val="7"/>
        </w:numPr>
        <w:suppressAutoHyphens/>
        <w:spacing w:before="120" w:after="0" w:line="276" w:lineRule="auto"/>
        <w:ind w:left="1134" w:hanging="425"/>
        <w:jc w:val="both"/>
        <w:rPr>
          <w:rFonts w:ascii="Cambria" w:hAnsi="Cambria"/>
          <w:sz w:val="21"/>
          <w:szCs w:val="21"/>
        </w:rPr>
      </w:pPr>
      <w:r w:rsidRPr="00AF1BAA">
        <w:rPr>
          <w:rFonts w:ascii="Cambria" w:hAnsi="Cambria"/>
          <w:sz w:val="21"/>
          <w:szCs w:val="21"/>
        </w:rPr>
        <w:t>o</w:t>
      </w:r>
      <w:r w:rsidR="00C32801" w:rsidRPr="00AF1BAA">
        <w:rPr>
          <w:rFonts w:ascii="Cambria" w:hAnsi="Cambria"/>
          <w:sz w:val="21"/>
          <w:szCs w:val="21"/>
        </w:rPr>
        <w:t>pracowanie, uzgodnienia i wprowadzenia czasowej organizac</w:t>
      </w:r>
      <w:r w:rsidR="00B44092" w:rsidRPr="00AF1BAA">
        <w:rPr>
          <w:rFonts w:ascii="Cambria" w:hAnsi="Cambria"/>
          <w:sz w:val="21"/>
          <w:szCs w:val="21"/>
        </w:rPr>
        <w:t>ji ru</w:t>
      </w:r>
      <w:r w:rsidR="00144A21" w:rsidRPr="00AF1BAA">
        <w:rPr>
          <w:rFonts w:ascii="Cambria" w:hAnsi="Cambria"/>
          <w:sz w:val="21"/>
          <w:szCs w:val="21"/>
        </w:rPr>
        <w:t>chu na drogach publicznych</w:t>
      </w:r>
      <w:r w:rsidR="00AF1BAA" w:rsidRPr="00AF1BAA">
        <w:rPr>
          <w:rFonts w:ascii="Cambria" w:hAnsi="Cambria"/>
          <w:sz w:val="21"/>
          <w:szCs w:val="21"/>
        </w:rPr>
        <w:t>;</w:t>
      </w:r>
    </w:p>
    <w:p w14:paraId="63652A4B" w14:textId="64365320" w:rsidR="00C32801" w:rsidRPr="00AF1BAA" w:rsidRDefault="00685733" w:rsidP="0027648D">
      <w:pPr>
        <w:pStyle w:val="Akapitzlist"/>
        <w:numPr>
          <w:ilvl w:val="0"/>
          <w:numId w:val="7"/>
        </w:numPr>
        <w:suppressAutoHyphens/>
        <w:spacing w:before="120" w:after="0" w:line="276" w:lineRule="auto"/>
        <w:ind w:left="1134" w:hanging="425"/>
        <w:jc w:val="both"/>
        <w:rPr>
          <w:rFonts w:ascii="Cambria" w:hAnsi="Cambria"/>
          <w:sz w:val="21"/>
          <w:szCs w:val="21"/>
        </w:rPr>
      </w:pPr>
      <w:r w:rsidRPr="00AF1BAA">
        <w:rPr>
          <w:rFonts w:ascii="Cambria" w:hAnsi="Cambria"/>
          <w:sz w:val="21"/>
          <w:szCs w:val="21"/>
        </w:rPr>
        <w:t>p</w:t>
      </w:r>
      <w:r w:rsidR="00C32801" w:rsidRPr="00AF1BAA">
        <w:rPr>
          <w:rFonts w:ascii="Cambria" w:hAnsi="Cambria"/>
          <w:sz w:val="21"/>
          <w:szCs w:val="21"/>
        </w:rPr>
        <w:t>oniesienia kosztów c</w:t>
      </w:r>
      <w:r w:rsidR="00B44092" w:rsidRPr="00AF1BAA">
        <w:rPr>
          <w:rFonts w:ascii="Cambria" w:hAnsi="Cambria"/>
          <w:sz w:val="21"/>
          <w:szCs w:val="21"/>
        </w:rPr>
        <w:t>zasow</w:t>
      </w:r>
      <w:r w:rsidR="00144A21" w:rsidRPr="00AF1BAA">
        <w:rPr>
          <w:rFonts w:ascii="Cambria" w:hAnsi="Cambria"/>
          <w:sz w:val="21"/>
          <w:szCs w:val="21"/>
        </w:rPr>
        <w:t>ego zajęcie pasa drogowego</w:t>
      </w:r>
      <w:r w:rsidR="00AF1BAA" w:rsidRPr="00AF1BAA">
        <w:rPr>
          <w:rFonts w:ascii="Cambria" w:hAnsi="Cambria"/>
          <w:sz w:val="21"/>
          <w:szCs w:val="21"/>
        </w:rPr>
        <w:t>;</w:t>
      </w:r>
    </w:p>
    <w:p w14:paraId="07138D71" w14:textId="49C516EE" w:rsidR="00C32801" w:rsidRPr="00AF1BAA" w:rsidRDefault="00685733" w:rsidP="0027648D">
      <w:pPr>
        <w:pStyle w:val="Akapitzlist"/>
        <w:numPr>
          <w:ilvl w:val="0"/>
          <w:numId w:val="7"/>
        </w:numPr>
        <w:suppressAutoHyphens/>
        <w:spacing w:before="120" w:after="0" w:line="276" w:lineRule="auto"/>
        <w:ind w:left="1134" w:hanging="425"/>
        <w:jc w:val="both"/>
        <w:rPr>
          <w:rFonts w:ascii="Cambria" w:hAnsi="Cambria"/>
          <w:sz w:val="21"/>
          <w:szCs w:val="21"/>
        </w:rPr>
      </w:pPr>
      <w:r w:rsidRPr="00AF1BAA">
        <w:rPr>
          <w:rFonts w:ascii="Cambria" w:hAnsi="Cambria"/>
          <w:sz w:val="21"/>
          <w:szCs w:val="21"/>
        </w:rPr>
        <w:t>w</w:t>
      </w:r>
      <w:r w:rsidR="00C32801" w:rsidRPr="00AF1BAA">
        <w:rPr>
          <w:rFonts w:ascii="Cambria" w:hAnsi="Cambria"/>
          <w:sz w:val="21"/>
          <w:szCs w:val="21"/>
        </w:rPr>
        <w:t>ykonania wszystkich in</w:t>
      </w:r>
      <w:r w:rsidR="0027648D" w:rsidRPr="00AF1BAA">
        <w:rPr>
          <w:rFonts w:ascii="Cambria" w:hAnsi="Cambria"/>
          <w:sz w:val="21"/>
          <w:szCs w:val="21"/>
        </w:rPr>
        <w:t>nych obowiązków wynikających z D</w:t>
      </w:r>
      <w:r w:rsidR="00C32801" w:rsidRPr="00AF1BAA">
        <w:rPr>
          <w:rFonts w:ascii="Cambria" w:hAnsi="Cambria"/>
          <w:sz w:val="21"/>
          <w:szCs w:val="21"/>
        </w:rPr>
        <w:t xml:space="preserve">okumentacji </w:t>
      </w:r>
      <w:r w:rsidR="0027648D" w:rsidRPr="00AF1BAA">
        <w:rPr>
          <w:rFonts w:ascii="Cambria" w:hAnsi="Cambria"/>
          <w:sz w:val="21"/>
          <w:szCs w:val="21"/>
        </w:rPr>
        <w:t>Technicznej</w:t>
      </w:r>
      <w:r w:rsidR="00AF1BAA" w:rsidRPr="00AF1BAA">
        <w:rPr>
          <w:rFonts w:ascii="Cambria" w:hAnsi="Cambria"/>
          <w:sz w:val="21"/>
          <w:szCs w:val="21"/>
        </w:rPr>
        <w:t>;</w:t>
      </w:r>
    </w:p>
    <w:p w14:paraId="69F83A5C" w14:textId="488C264F" w:rsidR="0027648D" w:rsidRPr="00AF1BAA" w:rsidRDefault="00685733" w:rsidP="00685733">
      <w:pPr>
        <w:pStyle w:val="Akapitzlist"/>
        <w:numPr>
          <w:ilvl w:val="0"/>
          <w:numId w:val="7"/>
        </w:numPr>
        <w:suppressAutoHyphens/>
        <w:spacing w:before="120" w:after="0" w:line="276" w:lineRule="auto"/>
        <w:ind w:left="1134" w:hanging="425"/>
        <w:jc w:val="both"/>
        <w:rPr>
          <w:rFonts w:ascii="Cambria" w:hAnsi="Cambria"/>
          <w:sz w:val="21"/>
          <w:szCs w:val="21"/>
        </w:rPr>
      </w:pPr>
      <w:r w:rsidRPr="00AF1BAA">
        <w:rPr>
          <w:rFonts w:ascii="Cambria" w:hAnsi="Cambria"/>
          <w:sz w:val="21"/>
          <w:szCs w:val="21"/>
        </w:rPr>
        <w:t>zapewnienia współpracy z Zamawiającym w celu prawidłowego rozli</w:t>
      </w:r>
      <w:r w:rsidR="00AF1BAA" w:rsidRPr="00AF1BAA">
        <w:rPr>
          <w:rFonts w:ascii="Cambria" w:hAnsi="Cambria"/>
          <w:sz w:val="21"/>
          <w:szCs w:val="21"/>
        </w:rPr>
        <w:t>czenia dofinansowanego zadania;</w:t>
      </w:r>
    </w:p>
    <w:p w14:paraId="3F3AD9BF" w14:textId="4303EF9F" w:rsidR="003C1725" w:rsidRPr="00393074" w:rsidRDefault="003C1725" w:rsidP="00685733">
      <w:pPr>
        <w:pStyle w:val="Akapitzlist"/>
        <w:numPr>
          <w:ilvl w:val="0"/>
          <w:numId w:val="7"/>
        </w:numPr>
        <w:suppressAutoHyphens/>
        <w:spacing w:before="120" w:after="0" w:line="276" w:lineRule="auto"/>
        <w:ind w:left="1134" w:hanging="425"/>
        <w:jc w:val="both"/>
        <w:rPr>
          <w:rFonts w:ascii="Cambria" w:hAnsi="Cambria"/>
          <w:sz w:val="21"/>
          <w:szCs w:val="21"/>
        </w:rPr>
      </w:pPr>
      <w:r w:rsidRPr="00393074">
        <w:rPr>
          <w:rFonts w:ascii="Cambria" w:hAnsi="Cambria"/>
          <w:sz w:val="21"/>
          <w:szCs w:val="21"/>
        </w:rPr>
        <w:t>uzyskanie decyzji</w:t>
      </w:r>
      <w:r w:rsidR="00393074" w:rsidRPr="00393074">
        <w:rPr>
          <w:rFonts w:ascii="Cambria" w:hAnsi="Cambria"/>
          <w:sz w:val="21"/>
          <w:szCs w:val="21"/>
        </w:rPr>
        <w:t xml:space="preserve"> Wojewódzkiego Konserwatora Zabytków i</w:t>
      </w:r>
      <w:r w:rsidRPr="00393074">
        <w:rPr>
          <w:rFonts w:ascii="Cambria" w:hAnsi="Cambria"/>
          <w:sz w:val="21"/>
          <w:szCs w:val="21"/>
        </w:rPr>
        <w:t xml:space="preserve"> pozwolenia na wycinkę drzew i k</w:t>
      </w:r>
      <w:r w:rsidR="00B44092" w:rsidRPr="00393074">
        <w:rPr>
          <w:rFonts w:ascii="Cambria" w:hAnsi="Cambria"/>
          <w:sz w:val="21"/>
          <w:szCs w:val="21"/>
        </w:rPr>
        <w:t>rzew</w:t>
      </w:r>
      <w:r w:rsidR="00144A21" w:rsidRPr="00393074">
        <w:rPr>
          <w:rFonts w:ascii="Cambria" w:hAnsi="Cambria"/>
          <w:sz w:val="21"/>
          <w:szCs w:val="21"/>
        </w:rPr>
        <w:t>ów oraz ich przeprowadzenie</w:t>
      </w:r>
      <w:r w:rsidR="00AF1BAA" w:rsidRPr="00393074">
        <w:rPr>
          <w:rFonts w:ascii="Cambria" w:hAnsi="Cambria"/>
          <w:sz w:val="21"/>
          <w:szCs w:val="21"/>
        </w:rPr>
        <w:t>;</w:t>
      </w:r>
    </w:p>
    <w:p w14:paraId="5E704281" w14:textId="2C91F5D2" w:rsidR="00AF1BAA" w:rsidRPr="00AF1BAA" w:rsidRDefault="00AF1BAA" w:rsidP="00AF1BAA">
      <w:pPr>
        <w:pStyle w:val="Akapitzlist"/>
        <w:numPr>
          <w:ilvl w:val="0"/>
          <w:numId w:val="7"/>
        </w:numPr>
        <w:suppressAutoHyphens/>
        <w:spacing w:before="120" w:after="0" w:line="276" w:lineRule="auto"/>
        <w:ind w:left="1134" w:hanging="425"/>
        <w:jc w:val="both"/>
        <w:rPr>
          <w:rFonts w:ascii="Cambria" w:hAnsi="Cambria"/>
          <w:color w:val="FF0000"/>
          <w:sz w:val="21"/>
          <w:szCs w:val="21"/>
        </w:rPr>
      </w:pPr>
      <w:r>
        <w:rPr>
          <w:rFonts w:ascii="Cambria" w:hAnsi="Cambria"/>
          <w:sz w:val="21"/>
          <w:szCs w:val="21"/>
        </w:rPr>
        <w:t>z</w:t>
      </w:r>
      <w:r w:rsidRPr="00AF1BAA">
        <w:rPr>
          <w:rFonts w:ascii="Cambria" w:hAnsi="Cambria"/>
          <w:sz w:val="21"/>
          <w:szCs w:val="21"/>
        </w:rPr>
        <w:t>apewnienia wykonania oceny podstawowej drzew</w:t>
      </w:r>
      <w:r>
        <w:rPr>
          <w:rFonts w:ascii="Cambria" w:hAnsi="Cambria"/>
          <w:sz w:val="21"/>
          <w:szCs w:val="21"/>
        </w:rPr>
        <w:t xml:space="preserve"> w okresie gwarancji</w:t>
      </w:r>
      <w:r w:rsidRPr="00AF1BAA">
        <w:rPr>
          <w:rFonts w:ascii="Cambria" w:hAnsi="Cambria"/>
          <w:sz w:val="21"/>
          <w:szCs w:val="21"/>
        </w:rPr>
        <w:t>:  dwukrotnie – w stanie bezlistnym i ulistnionym, w tym: wykonanie i zarchiwizowanie dokumentacji fotograficznej stanu zachowania drzewa, obrazującej jego całość oraz cechy szczegółowe, diagnostyczne jego elementów budowy (m.in. wad i uszkodzeń), jak też elementów otoczenia (np. kolizja z infrastrukturą), których ujawnienie miało wpływ na podjęcie decyzji o postępowaniu z drzewem. Ponadto należy zidentyfikować zarejestrować i odnotować występowanie chronionej fauny (np. ptaki, nietoperze) i flory (mchy, porosty, grzyby), których drzewo jest siedliskiem. Przed przyst</w:t>
      </w:r>
      <w:r>
        <w:rPr>
          <w:rFonts w:ascii="Cambria" w:hAnsi="Cambria"/>
          <w:sz w:val="21"/>
          <w:szCs w:val="21"/>
        </w:rPr>
        <w:t>ą</w:t>
      </w:r>
      <w:r w:rsidRPr="00AF1BAA">
        <w:rPr>
          <w:rFonts w:ascii="Cambria" w:hAnsi="Cambria"/>
          <w:sz w:val="21"/>
          <w:szCs w:val="21"/>
        </w:rPr>
        <w:t>pieniem do ww. czynności należy powiadomić i uzyskać zgodę Woje</w:t>
      </w:r>
      <w:r>
        <w:rPr>
          <w:rFonts w:ascii="Cambria" w:hAnsi="Cambria"/>
          <w:sz w:val="21"/>
          <w:szCs w:val="21"/>
        </w:rPr>
        <w:t>wódzkiego Konserwatora Zabytków.</w:t>
      </w:r>
    </w:p>
    <w:p w14:paraId="579E84E9" w14:textId="77777777" w:rsidR="00F517FB" w:rsidRPr="00B3346A" w:rsidRDefault="00F517FB" w:rsidP="00CF562B">
      <w:pPr>
        <w:pStyle w:val="Akapitzlist"/>
        <w:numPr>
          <w:ilvl w:val="3"/>
          <w:numId w:val="6"/>
        </w:numPr>
        <w:spacing w:before="120" w:after="120" w:line="276" w:lineRule="auto"/>
        <w:ind w:left="567" w:hanging="567"/>
        <w:contextualSpacing w:val="0"/>
        <w:jc w:val="both"/>
        <w:rPr>
          <w:rFonts w:ascii="Cambria" w:hAnsi="Cambria" w:cs="Calibri Light"/>
          <w:smallCaps/>
          <w:sz w:val="21"/>
          <w:szCs w:val="21"/>
          <w:shd w:val="clear" w:color="auto" w:fill="FFFFFF"/>
        </w:rPr>
      </w:pPr>
      <w:r w:rsidRPr="00B3346A">
        <w:rPr>
          <w:rFonts w:ascii="Cambria" w:hAnsi="Cambria" w:cs="Calibri Light"/>
          <w:bCs/>
          <w:sz w:val="21"/>
          <w:szCs w:val="21"/>
          <w:shd w:val="clear" w:color="auto" w:fill="FFFFFF"/>
        </w:rPr>
        <w:t xml:space="preserve">Wykonawca będzie odpowiedzialny za cały sprzęt Wykonawcy. </w:t>
      </w:r>
    </w:p>
    <w:p w14:paraId="41B2CAB6" w14:textId="77777777" w:rsidR="00B13628" w:rsidRPr="00B3346A" w:rsidRDefault="00F517FB" w:rsidP="00CF562B">
      <w:pPr>
        <w:pStyle w:val="Akapitzlist"/>
        <w:numPr>
          <w:ilvl w:val="3"/>
          <w:numId w:val="6"/>
        </w:numPr>
        <w:spacing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t>
      </w:r>
      <w:r w:rsidRPr="00B3346A">
        <w:rPr>
          <w:rFonts w:ascii="Cambria" w:hAnsi="Cambria" w:cs="Calibri Light"/>
          <w:sz w:val="21"/>
          <w:szCs w:val="21"/>
          <w:shd w:val="clear" w:color="auto" w:fill="FFFFFF"/>
        </w:rPr>
        <w:lastRenderedPageBreak/>
        <w:t>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B3346A">
        <w:rPr>
          <w:rFonts w:ascii="Cambria" w:hAnsi="Cambria" w:cs="Calibri Light"/>
          <w:sz w:val="21"/>
          <w:szCs w:val="21"/>
          <w:shd w:val="clear" w:color="auto" w:fill="FFFFFF"/>
        </w:rPr>
        <w:t>.</w:t>
      </w:r>
    </w:p>
    <w:p w14:paraId="084F1622" w14:textId="151C6010" w:rsidR="00B13628" w:rsidRPr="00B3346A" w:rsidRDefault="00B96493" w:rsidP="00125BE6">
      <w:pPr>
        <w:pStyle w:val="Akapitzlist"/>
        <w:numPr>
          <w:ilvl w:val="3"/>
          <w:numId w:val="6"/>
        </w:numPr>
        <w:spacing w:before="6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Przedmiot Umowy będzie wykonywany przez Wykonawcę przy pomocy personelu wskazanego w Ofercie</w:t>
      </w:r>
      <w:r w:rsidR="00112186" w:rsidRPr="00B3346A">
        <w:rPr>
          <w:rFonts w:ascii="Cambria" w:hAnsi="Cambria" w:cs="Calibri Light"/>
          <w:sz w:val="21"/>
          <w:szCs w:val="21"/>
          <w:shd w:val="clear" w:color="auto" w:fill="FFFFFF"/>
        </w:rPr>
        <w:t xml:space="preserve"> i w toku Postępowania</w:t>
      </w:r>
      <w:r w:rsidRPr="00B3346A">
        <w:rPr>
          <w:rFonts w:ascii="Cambria" w:hAnsi="Cambria" w:cs="Calibri Light"/>
          <w:sz w:val="21"/>
          <w:szCs w:val="21"/>
          <w:shd w:val="clear" w:color="auto" w:fill="FFFFFF"/>
        </w:rPr>
        <w:t xml:space="preserve">. </w:t>
      </w:r>
    </w:p>
    <w:p w14:paraId="2F0798EC" w14:textId="5D10D2BE" w:rsidR="00DE47B2" w:rsidRPr="00B3346A" w:rsidRDefault="00DE47B2" w:rsidP="00CF562B">
      <w:pPr>
        <w:pStyle w:val="Akapitzlist"/>
        <w:spacing w:before="120" w:after="240" w:line="276" w:lineRule="auto"/>
        <w:ind w:left="0"/>
        <w:contextualSpacing w:val="0"/>
        <w:jc w:val="center"/>
        <w:rPr>
          <w:rFonts w:ascii="Cambria" w:hAnsi="Cambria" w:cs="Calibri Light"/>
          <w:b/>
          <w:sz w:val="21"/>
          <w:szCs w:val="21"/>
          <w:shd w:val="clear" w:color="auto" w:fill="FFFFFF"/>
        </w:rPr>
      </w:pPr>
      <w:r w:rsidRPr="00B3346A">
        <w:rPr>
          <w:rFonts w:ascii="Cambria" w:hAnsi="Cambria" w:cs="Calibri Light"/>
          <w:b/>
          <w:sz w:val="21"/>
          <w:szCs w:val="21"/>
          <w:shd w:val="clear" w:color="auto" w:fill="FFFFFF"/>
        </w:rPr>
        <w:t>§ 6</w:t>
      </w:r>
      <w:r w:rsidRPr="00B3346A">
        <w:rPr>
          <w:rFonts w:ascii="Cambria" w:hAnsi="Cambria" w:cs="Calibri Light"/>
          <w:b/>
          <w:smallCaps/>
          <w:sz w:val="21"/>
          <w:szCs w:val="21"/>
          <w:shd w:val="clear" w:color="auto" w:fill="FFFFFF"/>
        </w:rPr>
        <w:t xml:space="preserve"> </w:t>
      </w:r>
      <w:r w:rsidR="00A345CC" w:rsidRPr="00B3346A">
        <w:rPr>
          <w:rFonts w:ascii="Cambria" w:hAnsi="Cambria" w:cs="Calibri Light"/>
          <w:b/>
          <w:smallCaps/>
          <w:sz w:val="21"/>
          <w:szCs w:val="21"/>
          <w:shd w:val="clear" w:color="auto" w:fill="FFFFFF"/>
        </w:rPr>
        <w:t>Obowiązki i uprawnienia Zamawiającego</w:t>
      </w:r>
    </w:p>
    <w:p w14:paraId="51826828" w14:textId="47EECCB7" w:rsidR="00DE47B2" w:rsidRPr="00B3346A"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004C387E"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wprowadzeni</w:t>
      </w:r>
      <w:r w:rsidR="002F21B3">
        <w:rPr>
          <w:rFonts w:ascii="Cambria" w:hAnsi="Cambria" w:cs="Calibri Light"/>
          <w:sz w:val="21"/>
          <w:szCs w:val="21"/>
          <w:shd w:val="clear" w:color="auto" w:fill="FFFFFF"/>
        </w:rPr>
        <w:t>a</w:t>
      </w:r>
      <w:r w:rsidRPr="00B3346A">
        <w:rPr>
          <w:rFonts w:ascii="Cambria" w:hAnsi="Cambria" w:cs="Calibri Light"/>
          <w:sz w:val="21"/>
          <w:szCs w:val="21"/>
          <w:shd w:val="clear" w:color="auto" w:fill="FFFFFF"/>
        </w:rPr>
        <w:t xml:space="preserve"> Wykonawcy na Plac Budowy;</w:t>
      </w:r>
    </w:p>
    <w:p w14:paraId="1A0FBB1E" w14:textId="4848E294"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1A62412E" w14:textId="59009D36"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dokonywania odbiorów Przedmiotu Umowy w terminach i na zasadach określonych w Umowie;</w:t>
      </w:r>
    </w:p>
    <w:p w14:paraId="1E900E50" w14:textId="48EE9918" w:rsidR="00DE47B2" w:rsidRPr="00B3346A"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zapłaty Wykonawcy wynagrodzenia w terminach wskazanych w Umowie za roboty wykonane </w:t>
      </w:r>
      <w:r w:rsidR="00997634" w:rsidRPr="00B3346A">
        <w:rPr>
          <w:rFonts w:ascii="Cambria" w:hAnsi="Cambria" w:cs="Calibri Light"/>
          <w:sz w:val="21"/>
          <w:szCs w:val="21"/>
          <w:shd w:val="clear" w:color="auto" w:fill="FFFFFF"/>
        </w:rPr>
        <w:t>zgodnie z postanowieniami Umowy.</w:t>
      </w:r>
    </w:p>
    <w:p w14:paraId="6A6519E3" w14:textId="3F1E0230" w:rsidR="00DE47B2" w:rsidRPr="00B3346A"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Zamawiający jest uprawniony do:</w:t>
      </w:r>
    </w:p>
    <w:p w14:paraId="439F0463" w14:textId="38F5E0B8" w:rsidR="00DE47B2" w:rsidRPr="00B3346A"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B3346A"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998A250" w:rsidR="00DE47B2" w:rsidRPr="00B3346A"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wyznaczyć inspektora nadzoru, który będzie sprawował obowiązki i uprawnienia przypisane Zamawiającemu w Umowie („In</w:t>
      </w:r>
      <w:r w:rsidR="00F962CE" w:rsidRPr="00B3346A">
        <w:rPr>
          <w:rFonts w:ascii="Cambria" w:hAnsi="Cambria" w:cs="Calibri Light"/>
          <w:sz w:val="21"/>
          <w:szCs w:val="21"/>
          <w:shd w:val="clear" w:color="auto" w:fill="FFFFFF"/>
        </w:rPr>
        <w:t>spektor</w:t>
      </w:r>
      <w:r w:rsidRPr="00B3346A">
        <w:rPr>
          <w:rFonts w:ascii="Cambria" w:hAnsi="Cambria" w:cs="Calibri Light"/>
          <w:sz w:val="21"/>
          <w:szCs w:val="21"/>
          <w:shd w:val="clear" w:color="auto" w:fill="FFFFFF"/>
        </w:rPr>
        <w:t xml:space="preserve">”). </w:t>
      </w:r>
    </w:p>
    <w:p w14:paraId="31E6522F" w14:textId="0DB58A97" w:rsidR="00B24E96" w:rsidRPr="00B3346A" w:rsidRDefault="00DE47B2" w:rsidP="00B335FE">
      <w:pPr>
        <w:pStyle w:val="Akapitzlist"/>
        <w:numPr>
          <w:ilvl w:val="0"/>
          <w:numId w:val="29"/>
        </w:numPr>
        <w:spacing w:before="80" w:after="80" w:line="276" w:lineRule="auto"/>
        <w:ind w:left="1701"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In</w:t>
      </w:r>
      <w:r w:rsidR="00F962CE" w:rsidRPr="00B3346A">
        <w:rPr>
          <w:rFonts w:ascii="Cambria" w:hAnsi="Cambria" w:cs="Calibri Light"/>
          <w:sz w:val="21"/>
          <w:szCs w:val="21"/>
          <w:shd w:val="clear" w:color="auto" w:fill="FFFFFF"/>
        </w:rPr>
        <w:t>spekto</w:t>
      </w:r>
      <w:r w:rsidRPr="00B3346A">
        <w:rPr>
          <w:rFonts w:ascii="Cambria" w:hAnsi="Cambria" w:cs="Calibri Light"/>
          <w:sz w:val="21"/>
          <w:szCs w:val="21"/>
          <w:shd w:val="clear" w:color="auto" w:fill="FFFFFF"/>
        </w:rPr>
        <w:t>r nie będzie miał uprawnień do dokonywania zmiany Umowy. In</w:t>
      </w:r>
      <w:r w:rsidR="00F962CE" w:rsidRPr="00B3346A">
        <w:rPr>
          <w:rFonts w:ascii="Cambria" w:hAnsi="Cambria" w:cs="Calibri Light"/>
          <w:sz w:val="21"/>
          <w:szCs w:val="21"/>
          <w:shd w:val="clear" w:color="auto" w:fill="FFFFFF"/>
        </w:rPr>
        <w:t xml:space="preserve">spektor </w:t>
      </w:r>
      <w:r w:rsidRPr="00B3346A">
        <w:rPr>
          <w:rFonts w:ascii="Cambria" w:hAnsi="Cambria" w:cs="Calibri Light"/>
          <w:sz w:val="21"/>
          <w:szCs w:val="21"/>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786A52" w:rsidRPr="00B3346A">
        <w:rPr>
          <w:rFonts w:ascii="Cambria" w:hAnsi="Cambria" w:cs="Calibri Light"/>
          <w:sz w:val="21"/>
          <w:szCs w:val="21"/>
          <w:shd w:val="clear" w:color="auto" w:fill="FFFFFF"/>
        </w:rPr>
        <w:t>spektor</w:t>
      </w:r>
      <w:r w:rsidRPr="00B3346A">
        <w:rPr>
          <w:rFonts w:ascii="Cambria" w:hAnsi="Cambria" w:cs="Calibri Light"/>
          <w:sz w:val="21"/>
          <w:szCs w:val="21"/>
          <w:shd w:val="clear" w:color="auto" w:fill="FFFFFF"/>
        </w:rPr>
        <w:t xml:space="preserve">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B3346A">
        <w:rPr>
          <w:rFonts w:ascii="Cambria" w:hAnsi="Cambria" w:cs="Calibri Light"/>
          <w:sz w:val="21"/>
          <w:szCs w:val="21"/>
          <w:shd w:val="clear" w:color="auto" w:fill="FFFFFF"/>
        </w:rPr>
        <w:tab/>
      </w:r>
    </w:p>
    <w:p w14:paraId="50729296" w14:textId="6C6C4678" w:rsidR="00DE47B2" w:rsidRPr="00B3346A" w:rsidRDefault="00DE47B2" w:rsidP="00B335FE">
      <w:pPr>
        <w:pStyle w:val="Akapitzlist"/>
        <w:numPr>
          <w:ilvl w:val="0"/>
          <w:numId w:val="29"/>
        </w:numPr>
        <w:spacing w:before="80" w:after="80" w:line="276" w:lineRule="auto"/>
        <w:ind w:left="1701"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będzie przyjmował polecenia wyłącznie od Zamawiającego lub działającego w jego imieniu In</w:t>
      </w:r>
      <w:r w:rsidR="00F962CE" w:rsidRPr="00B3346A">
        <w:rPr>
          <w:rFonts w:ascii="Cambria" w:hAnsi="Cambria" w:cs="Calibri Light"/>
          <w:sz w:val="21"/>
          <w:szCs w:val="21"/>
          <w:shd w:val="clear" w:color="auto" w:fill="FFFFFF"/>
        </w:rPr>
        <w:t>spektora</w:t>
      </w:r>
      <w:r w:rsidRPr="00B3346A">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14:paraId="58E8A0E5" w14:textId="77777777" w:rsidR="0083714D" w:rsidRPr="00B3346A" w:rsidRDefault="0083714D" w:rsidP="0083714D">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lastRenderedPageBreak/>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Inspektor. Rady budowy będą prowadzone i protokołowane przez Zamawiającego lub działającego w jego imieniu Inspektora, a kopie protokołu będą dostarczone Wykonawcy.</w:t>
      </w:r>
    </w:p>
    <w:p w14:paraId="3BA7F711" w14:textId="77777777" w:rsidR="00A25BD3" w:rsidRPr="00B3346A"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B3346A" w:rsidRDefault="00DE47B2" w:rsidP="00125BE6">
      <w:pPr>
        <w:pStyle w:val="Akapitzlist"/>
        <w:numPr>
          <w:ilvl w:val="0"/>
          <w:numId w:val="8"/>
        </w:numPr>
        <w:spacing w:before="8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B3346A" w:rsidRDefault="00873521" w:rsidP="00CF562B">
      <w:pPr>
        <w:suppressAutoHyphens/>
        <w:autoSpaceDE w:val="0"/>
        <w:spacing w:before="240" w:after="240" w:line="276" w:lineRule="auto"/>
        <w:ind w:left="340"/>
        <w:jc w:val="center"/>
        <w:rPr>
          <w:rFonts w:ascii="Cambria" w:hAnsi="Cambria" w:cs="Arial"/>
          <w:smallCaps/>
          <w:sz w:val="21"/>
          <w:szCs w:val="21"/>
        </w:rPr>
      </w:pPr>
      <w:r w:rsidRPr="00B3346A">
        <w:rPr>
          <w:rFonts w:ascii="Cambria" w:hAnsi="Cambria" w:cs="Calibri Light"/>
          <w:b/>
          <w:sz w:val="21"/>
          <w:szCs w:val="21"/>
          <w:shd w:val="clear" w:color="auto" w:fill="FFFFFF"/>
        </w:rPr>
        <w:t xml:space="preserve">§ 7 </w:t>
      </w:r>
      <w:r w:rsidR="00A345CC" w:rsidRPr="00B3346A">
        <w:rPr>
          <w:rFonts w:ascii="Cambria" w:hAnsi="Cambria" w:cs="Arial"/>
          <w:b/>
          <w:smallCaps/>
          <w:sz w:val="21"/>
          <w:szCs w:val="21"/>
        </w:rPr>
        <w:t>Przedstawiciele Stron</w:t>
      </w:r>
    </w:p>
    <w:p w14:paraId="6F44A5E1" w14:textId="4542DAA6" w:rsidR="00B44092" w:rsidRPr="006E559C" w:rsidRDefault="0057490F" w:rsidP="004673C7">
      <w:pPr>
        <w:numPr>
          <w:ilvl w:val="0"/>
          <w:numId w:val="11"/>
        </w:numPr>
        <w:tabs>
          <w:tab w:val="clear" w:pos="340"/>
          <w:tab w:val="num" w:pos="567"/>
        </w:tabs>
        <w:suppressAutoHyphens/>
        <w:autoSpaceDE w:val="0"/>
        <w:spacing w:before="80" w:after="80" w:line="276" w:lineRule="auto"/>
        <w:ind w:left="567" w:hanging="567"/>
        <w:jc w:val="both"/>
        <w:rPr>
          <w:rFonts w:ascii="Cambria" w:hAnsi="Cambria" w:cs="Arial"/>
          <w:sz w:val="21"/>
          <w:szCs w:val="21"/>
        </w:rPr>
      </w:pPr>
      <w:r w:rsidRPr="00B3346A">
        <w:rPr>
          <w:rFonts w:ascii="Cambria" w:hAnsi="Cambria" w:cs="Arial"/>
          <w:sz w:val="21"/>
          <w:szCs w:val="21"/>
        </w:rPr>
        <w:t xml:space="preserve">Ze strony Zamawiającego nadzór nad robotami stanowiącymi przedmiot niniejszej umowy </w:t>
      </w:r>
      <w:r w:rsidRPr="006E559C">
        <w:rPr>
          <w:rFonts w:ascii="Cambria" w:hAnsi="Cambria" w:cs="Arial"/>
          <w:sz w:val="21"/>
          <w:szCs w:val="21"/>
        </w:rPr>
        <w:t>pełnić będzi</w:t>
      </w:r>
      <w:r w:rsidRPr="006E559C">
        <w:rPr>
          <w:rFonts w:ascii="Cambria" w:hAnsi="Cambria" w:cs="Arial"/>
          <w:b/>
          <w:sz w:val="21"/>
          <w:szCs w:val="21"/>
        </w:rPr>
        <w:t xml:space="preserve">e </w:t>
      </w:r>
      <w:r w:rsidRPr="006E559C">
        <w:rPr>
          <w:rFonts w:ascii="Cambria" w:hAnsi="Cambria" w:cs="Arial"/>
          <w:sz w:val="21"/>
          <w:szCs w:val="21"/>
        </w:rPr>
        <w:t>powołany inspektor nadzoru inwestorskiego</w:t>
      </w:r>
      <w:r w:rsidR="00D53E81" w:rsidRPr="006E559C">
        <w:rPr>
          <w:rFonts w:ascii="Cambria" w:hAnsi="Cambria" w:cs="Arial"/>
          <w:sz w:val="21"/>
          <w:szCs w:val="21"/>
        </w:rPr>
        <w:t xml:space="preserve"> w osobie:</w:t>
      </w:r>
      <w:r w:rsidR="004673C7" w:rsidRPr="006E559C">
        <w:rPr>
          <w:rFonts w:ascii="Cambria" w:hAnsi="Cambria" w:cs="Arial"/>
          <w:sz w:val="21"/>
          <w:szCs w:val="21"/>
        </w:rPr>
        <w:t xml:space="preserve"> .....................................................</w:t>
      </w:r>
    </w:p>
    <w:p w14:paraId="2B7D9B64" w14:textId="77777777" w:rsidR="00685733" w:rsidRPr="006E559C" w:rsidRDefault="0057490F" w:rsidP="00AC42A3">
      <w:pPr>
        <w:numPr>
          <w:ilvl w:val="0"/>
          <w:numId w:val="11"/>
        </w:numPr>
        <w:tabs>
          <w:tab w:val="clear" w:pos="340"/>
        </w:tabs>
        <w:suppressAutoHyphens/>
        <w:autoSpaceDE w:val="0"/>
        <w:spacing w:after="0" w:line="276" w:lineRule="auto"/>
        <w:ind w:left="567" w:hanging="567"/>
        <w:jc w:val="both"/>
        <w:rPr>
          <w:rFonts w:ascii="Cambria" w:hAnsi="Cambria" w:cs="Arial"/>
          <w:sz w:val="21"/>
          <w:szCs w:val="21"/>
        </w:rPr>
      </w:pPr>
      <w:r w:rsidRPr="006E559C">
        <w:rPr>
          <w:rFonts w:ascii="Cambria" w:hAnsi="Cambria" w:cs="Arial"/>
          <w:sz w:val="21"/>
          <w:szCs w:val="21"/>
        </w:rPr>
        <w:t>Wykonawca ustanawia</w:t>
      </w:r>
      <w:r w:rsidR="00685733" w:rsidRPr="006E559C">
        <w:rPr>
          <w:rFonts w:ascii="Cambria" w:hAnsi="Cambria" w:cs="Arial"/>
          <w:sz w:val="21"/>
          <w:szCs w:val="21"/>
        </w:rPr>
        <w:t>:</w:t>
      </w:r>
    </w:p>
    <w:p w14:paraId="533B7015" w14:textId="223718FC" w:rsidR="0057490F" w:rsidRPr="006E559C" w:rsidRDefault="0057490F" w:rsidP="00B335FE">
      <w:pPr>
        <w:pStyle w:val="Akapitzlist"/>
        <w:numPr>
          <w:ilvl w:val="0"/>
          <w:numId w:val="41"/>
        </w:numPr>
        <w:suppressAutoHyphens/>
        <w:autoSpaceDE w:val="0"/>
        <w:spacing w:after="0" w:line="276" w:lineRule="auto"/>
        <w:ind w:left="896" w:hanging="329"/>
        <w:jc w:val="both"/>
        <w:rPr>
          <w:rFonts w:ascii="Cambria" w:hAnsi="Cambria" w:cs="Arial"/>
          <w:sz w:val="21"/>
          <w:szCs w:val="21"/>
        </w:rPr>
      </w:pPr>
      <w:r w:rsidRPr="006E559C">
        <w:rPr>
          <w:rFonts w:ascii="Cambria" w:hAnsi="Cambria" w:cs="Arial"/>
          <w:sz w:val="21"/>
          <w:szCs w:val="21"/>
        </w:rPr>
        <w:t xml:space="preserve"> kierownika b</w:t>
      </w:r>
      <w:r w:rsidR="004074A2" w:rsidRPr="006E559C">
        <w:rPr>
          <w:rFonts w:ascii="Cambria" w:hAnsi="Cambria" w:cs="Arial"/>
          <w:sz w:val="21"/>
          <w:szCs w:val="21"/>
        </w:rPr>
        <w:t xml:space="preserve">udowy w osobie </w:t>
      </w:r>
      <w:r w:rsidR="00AD5CA7" w:rsidRPr="006E559C">
        <w:rPr>
          <w:rFonts w:ascii="Cambria" w:hAnsi="Cambria" w:cs="Arial"/>
          <w:sz w:val="21"/>
          <w:szCs w:val="21"/>
        </w:rPr>
        <w:t>...</w:t>
      </w:r>
      <w:r w:rsidR="006E559C">
        <w:rPr>
          <w:rFonts w:ascii="Cambria" w:hAnsi="Cambria" w:cs="Arial"/>
          <w:sz w:val="21"/>
          <w:szCs w:val="21"/>
        </w:rPr>
        <w:t>...................................................................</w:t>
      </w:r>
      <w:r w:rsidR="00AD5CA7" w:rsidRPr="006E559C">
        <w:rPr>
          <w:rFonts w:ascii="Cambria" w:hAnsi="Cambria" w:cs="Arial"/>
          <w:sz w:val="21"/>
          <w:szCs w:val="21"/>
        </w:rPr>
        <w:t>........</w:t>
      </w:r>
      <w:r w:rsidR="00C602EC" w:rsidRPr="006E559C">
        <w:rPr>
          <w:rFonts w:ascii="Cambria" w:hAnsi="Cambria" w:cs="Arial"/>
          <w:sz w:val="21"/>
          <w:szCs w:val="21"/>
        </w:rPr>
        <w:t>,</w:t>
      </w:r>
      <w:r w:rsidRPr="006E559C">
        <w:rPr>
          <w:rFonts w:ascii="Cambria" w:hAnsi="Cambria" w:cs="Arial"/>
          <w:sz w:val="21"/>
          <w:szCs w:val="21"/>
        </w:rPr>
        <w:t xml:space="preserve"> posiadającego</w:t>
      </w:r>
      <w:r w:rsidR="004074A2" w:rsidRPr="006E559C">
        <w:rPr>
          <w:rFonts w:ascii="Cambria" w:hAnsi="Cambria" w:cs="Arial"/>
          <w:sz w:val="21"/>
          <w:szCs w:val="21"/>
        </w:rPr>
        <w:t xml:space="preserve"> uprawnien</w:t>
      </w:r>
      <w:r w:rsidR="00AD5CA7" w:rsidRPr="006E559C">
        <w:rPr>
          <w:rFonts w:ascii="Cambria" w:hAnsi="Cambria" w:cs="Arial"/>
          <w:sz w:val="21"/>
          <w:szCs w:val="21"/>
        </w:rPr>
        <w:t>ia budowlane nr .........................</w:t>
      </w:r>
      <w:r w:rsidR="006E559C">
        <w:rPr>
          <w:rFonts w:ascii="Cambria" w:hAnsi="Cambria" w:cs="Arial"/>
          <w:sz w:val="21"/>
          <w:szCs w:val="21"/>
        </w:rPr>
        <w:t>...................................................................................................</w:t>
      </w:r>
      <w:r w:rsidR="00AD5CA7" w:rsidRPr="006E559C">
        <w:rPr>
          <w:rFonts w:ascii="Cambria" w:hAnsi="Cambria" w:cs="Arial"/>
          <w:sz w:val="21"/>
          <w:szCs w:val="21"/>
        </w:rPr>
        <w:t>.......</w:t>
      </w:r>
      <w:r w:rsidR="002A5EED" w:rsidRPr="006E559C">
        <w:rPr>
          <w:rFonts w:ascii="Cambria" w:hAnsi="Cambria" w:cs="Arial"/>
          <w:sz w:val="21"/>
          <w:szCs w:val="21"/>
        </w:rPr>
        <w:t>,</w:t>
      </w:r>
    </w:p>
    <w:p w14:paraId="01E87DEA" w14:textId="66A42A8D" w:rsidR="002A5EED" w:rsidRPr="006E559C" w:rsidRDefault="002A5EED" w:rsidP="00B335FE">
      <w:pPr>
        <w:pStyle w:val="Akapitzlist"/>
        <w:numPr>
          <w:ilvl w:val="0"/>
          <w:numId w:val="41"/>
        </w:numPr>
        <w:suppressAutoHyphens/>
        <w:autoSpaceDE w:val="0"/>
        <w:spacing w:before="80" w:after="360" w:line="276" w:lineRule="auto"/>
        <w:ind w:left="896" w:hanging="329"/>
        <w:jc w:val="both"/>
        <w:rPr>
          <w:rFonts w:ascii="Cambria" w:hAnsi="Cambria" w:cs="Arial"/>
          <w:sz w:val="21"/>
          <w:szCs w:val="21"/>
        </w:rPr>
      </w:pPr>
      <w:r w:rsidRPr="006E559C">
        <w:rPr>
          <w:rFonts w:ascii="Cambria" w:hAnsi="Cambria" w:cs="Arial"/>
          <w:sz w:val="21"/>
          <w:szCs w:val="21"/>
        </w:rPr>
        <w:t xml:space="preserve">kierownika robót elektrycznych </w:t>
      </w:r>
      <w:r w:rsidR="00AF5165" w:rsidRPr="006E559C">
        <w:rPr>
          <w:rFonts w:ascii="Cambria" w:hAnsi="Cambria" w:cs="Arial"/>
          <w:sz w:val="21"/>
          <w:szCs w:val="21"/>
        </w:rPr>
        <w:t xml:space="preserve">w osobie </w:t>
      </w:r>
      <w:r w:rsidR="00AD5CA7" w:rsidRPr="006E559C">
        <w:rPr>
          <w:rFonts w:ascii="Cambria" w:hAnsi="Cambria" w:cs="Arial"/>
          <w:sz w:val="21"/>
          <w:szCs w:val="21"/>
        </w:rPr>
        <w:t>.</w:t>
      </w:r>
      <w:r w:rsidR="006E559C">
        <w:rPr>
          <w:rFonts w:ascii="Cambria" w:hAnsi="Cambria" w:cs="Arial"/>
          <w:sz w:val="21"/>
          <w:szCs w:val="21"/>
        </w:rPr>
        <w:t>..................................................................</w:t>
      </w:r>
      <w:r w:rsidR="00AD5CA7" w:rsidRPr="006E559C">
        <w:rPr>
          <w:rFonts w:ascii="Cambria" w:hAnsi="Cambria" w:cs="Arial"/>
          <w:sz w:val="21"/>
          <w:szCs w:val="21"/>
        </w:rPr>
        <w:t>............</w:t>
      </w:r>
      <w:r w:rsidRPr="006E559C">
        <w:rPr>
          <w:rFonts w:ascii="Cambria" w:hAnsi="Cambria" w:cs="Arial"/>
          <w:sz w:val="21"/>
          <w:szCs w:val="21"/>
        </w:rPr>
        <w:t>, posiadającego</w:t>
      </w:r>
      <w:r w:rsidR="00AF5165" w:rsidRPr="006E559C">
        <w:rPr>
          <w:rFonts w:ascii="Cambria" w:hAnsi="Cambria" w:cs="Arial"/>
          <w:sz w:val="21"/>
          <w:szCs w:val="21"/>
        </w:rPr>
        <w:t xml:space="preserve"> uprawnie</w:t>
      </w:r>
      <w:r w:rsidR="00AD5CA7" w:rsidRPr="006E559C">
        <w:rPr>
          <w:rFonts w:ascii="Cambria" w:hAnsi="Cambria" w:cs="Arial"/>
          <w:sz w:val="21"/>
          <w:szCs w:val="21"/>
        </w:rPr>
        <w:t>nia budowlane nr .........</w:t>
      </w:r>
      <w:r w:rsidR="006E559C">
        <w:rPr>
          <w:rFonts w:ascii="Cambria" w:hAnsi="Cambria" w:cs="Arial"/>
          <w:sz w:val="21"/>
          <w:szCs w:val="21"/>
        </w:rPr>
        <w:t>.............................................................</w:t>
      </w:r>
      <w:r w:rsidR="00AD5CA7" w:rsidRPr="006E559C">
        <w:rPr>
          <w:rFonts w:ascii="Cambria" w:hAnsi="Cambria" w:cs="Arial"/>
          <w:sz w:val="21"/>
          <w:szCs w:val="21"/>
        </w:rPr>
        <w:t>............</w:t>
      </w:r>
      <w:r w:rsidRPr="006E559C">
        <w:rPr>
          <w:rFonts w:ascii="Cambria" w:hAnsi="Cambria" w:cs="Arial"/>
          <w:sz w:val="21"/>
          <w:szCs w:val="21"/>
        </w:rPr>
        <w:t>,</w:t>
      </w:r>
    </w:p>
    <w:p w14:paraId="60D096CD" w14:textId="36C64C18" w:rsidR="003C1725" w:rsidRPr="006E559C" w:rsidRDefault="003C1725" w:rsidP="00B335FE">
      <w:pPr>
        <w:pStyle w:val="Akapitzlist"/>
        <w:numPr>
          <w:ilvl w:val="0"/>
          <w:numId w:val="41"/>
        </w:numPr>
        <w:suppressAutoHyphens/>
        <w:autoSpaceDE w:val="0"/>
        <w:spacing w:before="80" w:after="360" w:line="276" w:lineRule="auto"/>
        <w:ind w:left="896" w:hanging="329"/>
        <w:jc w:val="both"/>
        <w:rPr>
          <w:rFonts w:ascii="Cambria" w:hAnsi="Cambria" w:cs="Arial"/>
          <w:sz w:val="21"/>
          <w:szCs w:val="21"/>
        </w:rPr>
      </w:pPr>
      <w:r w:rsidRPr="006E559C">
        <w:rPr>
          <w:rFonts w:ascii="Cambria" w:hAnsi="Cambria" w:cs="Arial"/>
          <w:sz w:val="21"/>
          <w:szCs w:val="21"/>
        </w:rPr>
        <w:t xml:space="preserve"> </w:t>
      </w:r>
      <w:r w:rsidR="00D70C16" w:rsidRPr="006E559C">
        <w:rPr>
          <w:rFonts w:ascii="Cambria" w:hAnsi="Cambria" w:cs="Arial"/>
          <w:sz w:val="21"/>
          <w:szCs w:val="21"/>
        </w:rPr>
        <w:t xml:space="preserve">osobę odpowiedzialną za pełnienie funkcji nadzoru terenów zielonych </w:t>
      </w:r>
      <w:r w:rsidRPr="006E559C">
        <w:rPr>
          <w:rFonts w:ascii="Cambria" w:hAnsi="Cambria" w:cs="Arial"/>
          <w:sz w:val="21"/>
          <w:szCs w:val="21"/>
        </w:rPr>
        <w:t xml:space="preserve">w osobie </w:t>
      </w:r>
      <w:r w:rsidR="00AD5CA7" w:rsidRPr="006E559C">
        <w:rPr>
          <w:rFonts w:ascii="Cambria" w:hAnsi="Cambria" w:cs="Arial"/>
          <w:sz w:val="21"/>
          <w:szCs w:val="21"/>
        </w:rPr>
        <w:t>..........</w:t>
      </w:r>
      <w:r w:rsidR="006E559C">
        <w:rPr>
          <w:rFonts w:ascii="Cambria" w:hAnsi="Cambria" w:cs="Arial"/>
          <w:sz w:val="21"/>
          <w:szCs w:val="21"/>
        </w:rPr>
        <w:t>............................................................................................................................................................................</w:t>
      </w:r>
      <w:r w:rsidR="00AD5CA7" w:rsidRPr="006E559C">
        <w:rPr>
          <w:rFonts w:ascii="Cambria" w:hAnsi="Cambria" w:cs="Arial"/>
          <w:sz w:val="21"/>
          <w:szCs w:val="21"/>
        </w:rPr>
        <w:t>......</w:t>
      </w:r>
      <w:r w:rsidR="00AE48F3" w:rsidRPr="006E559C">
        <w:rPr>
          <w:rFonts w:ascii="Cambria" w:hAnsi="Cambria" w:cs="Arial"/>
          <w:sz w:val="21"/>
          <w:szCs w:val="21"/>
        </w:rPr>
        <w:t>,</w:t>
      </w:r>
      <w:r w:rsidRPr="006E559C">
        <w:rPr>
          <w:rFonts w:ascii="Cambria" w:hAnsi="Cambria" w:cs="Arial"/>
          <w:sz w:val="21"/>
          <w:szCs w:val="21"/>
        </w:rPr>
        <w:t xml:space="preserve"> </w:t>
      </w:r>
    </w:p>
    <w:p w14:paraId="103C5A73" w14:textId="40B5FE25" w:rsidR="00D70C16" w:rsidRPr="003766AE" w:rsidRDefault="00D70C16" w:rsidP="00D70C16">
      <w:pPr>
        <w:pStyle w:val="Akapitzlist"/>
        <w:numPr>
          <w:ilvl w:val="0"/>
          <w:numId w:val="41"/>
        </w:numPr>
        <w:suppressAutoHyphens/>
        <w:autoSpaceDE w:val="0"/>
        <w:spacing w:before="80" w:after="360" w:line="276" w:lineRule="auto"/>
        <w:ind w:left="896" w:hanging="329"/>
        <w:jc w:val="both"/>
        <w:rPr>
          <w:rFonts w:ascii="Cambria" w:hAnsi="Cambria" w:cs="Arial"/>
          <w:color w:val="FF0000"/>
          <w:sz w:val="21"/>
          <w:szCs w:val="21"/>
        </w:rPr>
      </w:pPr>
      <w:r w:rsidRPr="006E559C">
        <w:rPr>
          <w:rFonts w:ascii="Cambria" w:hAnsi="Cambria" w:cs="Arial"/>
          <w:sz w:val="21"/>
          <w:szCs w:val="21"/>
        </w:rPr>
        <w:t>osobę odpowiedzialna za</w:t>
      </w:r>
      <w:r w:rsidRPr="006E559C">
        <w:rPr>
          <w:rFonts w:ascii="Cambria" w:hAnsi="Cambria" w:cs="Arial"/>
          <w:b/>
          <w:sz w:val="21"/>
          <w:szCs w:val="21"/>
        </w:rPr>
        <w:t xml:space="preserve"> </w:t>
      </w:r>
      <w:r w:rsidRPr="003766AE">
        <w:rPr>
          <w:rFonts w:ascii="Cambria" w:hAnsi="Cambria"/>
          <w:bCs/>
          <w:iCs/>
          <w:sz w:val="21"/>
          <w:szCs w:val="21"/>
        </w:rPr>
        <w:t>zabezpieczenia techniczne w zakresie montażu elektronicznych urządzeń i systemów alarmowych stopni 1-4, sygnalizujących zagrożenie chronionych osób i mienia oraz eksploatacji, konserwacji i napraw w miejscach ich zainstalowania</w:t>
      </w:r>
      <w:r w:rsidR="006E559C">
        <w:rPr>
          <w:rFonts w:ascii="Cambria" w:hAnsi="Cambria"/>
          <w:bCs/>
          <w:iCs/>
          <w:sz w:val="21"/>
          <w:szCs w:val="21"/>
        </w:rPr>
        <w:t xml:space="preserve"> w osobie ............................................................................................................................................................................................</w:t>
      </w:r>
      <w:r w:rsidRPr="003766AE">
        <w:rPr>
          <w:rFonts w:ascii="Cambria" w:hAnsi="Cambria"/>
          <w:bCs/>
          <w:iCs/>
          <w:sz w:val="21"/>
          <w:szCs w:val="21"/>
        </w:rPr>
        <w:t>.</w:t>
      </w:r>
    </w:p>
    <w:p w14:paraId="626BC04F" w14:textId="1763150F" w:rsidR="008C13DE" w:rsidRPr="00B3346A" w:rsidRDefault="008C13DE" w:rsidP="0097573A">
      <w:pPr>
        <w:suppressAutoHyphens/>
        <w:spacing w:after="240" w:line="276" w:lineRule="auto"/>
        <w:ind w:left="567" w:hanging="567"/>
        <w:jc w:val="center"/>
        <w:rPr>
          <w:rFonts w:ascii="Calibri" w:eastAsia="Calibri" w:hAnsi="Calibri" w:cs="Calibri"/>
          <w:smallCaps/>
          <w:sz w:val="21"/>
          <w:szCs w:val="21"/>
          <w:lang w:eastAsia="zh-CN"/>
        </w:rPr>
      </w:pPr>
      <w:r w:rsidRPr="00B3346A">
        <w:rPr>
          <w:rFonts w:ascii="Cambria" w:eastAsia="Arial" w:hAnsi="Cambria" w:cs="Cambria"/>
          <w:b/>
          <w:sz w:val="21"/>
          <w:szCs w:val="21"/>
          <w:lang w:eastAsia="pl-PL"/>
        </w:rPr>
        <w:t>§ 8</w:t>
      </w:r>
      <w:r w:rsidRPr="00B3346A">
        <w:rPr>
          <w:rFonts w:ascii="Calibri" w:eastAsia="Calibri" w:hAnsi="Calibri" w:cs="Calibri"/>
          <w:sz w:val="21"/>
          <w:szCs w:val="21"/>
          <w:lang w:eastAsia="zh-CN"/>
        </w:rPr>
        <w:t xml:space="preserve"> </w:t>
      </w:r>
      <w:r w:rsidRPr="00B3346A">
        <w:rPr>
          <w:rFonts w:ascii="Cambria" w:eastAsia="Arial" w:hAnsi="Cambria" w:cs="Cambria"/>
          <w:b/>
          <w:smallCaps/>
          <w:sz w:val="21"/>
          <w:szCs w:val="21"/>
          <w:lang w:eastAsia="pl-PL"/>
        </w:rPr>
        <w:t>Wynagrodzenie i płatności</w:t>
      </w:r>
    </w:p>
    <w:p w14:paraId="49BA0656" w14:textId="46646577" w:rsidR="0066583A" w:rsidRPr="00A330B7" w:rsidRDefault="0066583A" w:rsidP="00B335FE">
      <w:pPr>
        <w:pStyle w:val="Akapitzlist"/>
        <w:numPr>
          <w:ilvl w:val="1"/>
          <w:numId w:val="33"/>
        </w:numPr>
        <w:tabs>
          <w:tab w:val="clear" w:pos="0"/>
          <w:tab w:val="num" w:pos="567"/>
        </w:tabs>
        <w:spacing w:before="60" w:after="60" w:line="276" w:lineRule="auto"/>
        <w:ind w:left="567" w:hanging="567"/>
        <w:contextualSpacing w:val="0"/>
        <w:jc w:val="both"/>
        <w:rPr>
          <w:rFonts w:ascii="Cambria" w:hAnsi="Cambria" w:cs="Arial"/>
        </w:rPr>
      </w:pPr>
      <w:r w:rsidRPr="00A330B7">
        <w:rPr>
          <w:rFonts w:ascii="Cambria" w:hAnsi="Cambria" w:cs="Arial"/>
        </w:rPr>
        <w:t>Za wykonanie Przedmiotu Umowy Zamawiający zobowiązuje się zapłacić Wykonawcy wynagrodzenie w w</w:t>
      </w:r>
      <w:r w:rsidR="00AE48F3">
        <w:rPr>
          <w:rFonts w:ascii="Cambria" w:hAnsi="Cambria" w:cs="Arial"/>
        </w:rPr>
        <w:t>ysokości</w:t>
      </w:r>
      <w:r w:rsidR="00AC42A3">
        <w:rPr>
          <w:rFonts w:ascii="Cambria" w:hAnsi="Cambria" w:cs="Arial"/>
        </w:rPr>
        <w:t xml:space="preserve"> </w:t>
      </w:r>
      <w:r w:rsidR="00B44092">
        <w:rPr>
          <w:rFonts w:ascii="Cambria" w:hAnsi="Cambria" w:cs="Arial"/>
        </w:rPr>
        <w:t>...........</w:t>
      </w:r>
      <w:r w:rsidR="006E559C">
        <w:rPr>
          <w:rFonts w:ascii="Cambria" w:hAnsi="Cambria" w:cs="Arial"/>
        </w:rPr>
        <w:t>........</w:t>
      </w:r>
      <w:r w:rsidR="00B44092">
        <w:rPr>
          <w:rFonts w:ascii="Cambria" w:hAnsi="Cambria" w:cs="Arial"/>
        </w:rPr>
        <w:t>.............</w:t>
      </w:r>
      <w:r w:rsidR="00AE48F3" w:rsidRPr="00AC42A3">
        <w:rPr>
          <w:rFonts w:ascii="Cambria" w:hAnsi="Cambria" w:cs="Arial"/>
          <w:b/>
        </w:rPr>
        <w:t xml:space="preserve"> </w:t>
      </w:r>
      <w:r w:rsidRPr="00AC42A3">
        <w:rPr>
          <w:rFonts w:ascii="Cambria" w:hAnsi="Cambria" w:cs="Arial"/>
          <w:b/>
        </w:rPr>
        <w:t xml:space="preserve"> zł brutto</w:t>
      </w:r>
      <w:r w:rsidRPr="00A330B7">
        <w:rPr>
          <w:rFonts w:ascii="Cambria" w:hAnsi="Cambria" w:cs="Arial"/>
        </w:rPr>
        <w:t xml:space="preserve"> </w:t>
      </w:r>
      <w:r w:rsidR="00AC42A3">
        <w:rPr>
          <w:rFonts w:ascii="Cambria" w:hAnsi="Cambria" w:cs="Arial"/>
        </w:rPr>
        <w:t xml:space="preserve">(słownie: </w:t>
      </w:r>
      <w:r w:rsidR="00B44092">
        <w:rPr>
          <w:rFonts w:ascii="Cambria" w:hAnsi="Cambria" w:cs="Arial"/>
        </w:rPr>
        <w:t>............... zł</w:t>
      </w:r>
      <w:r w:rsidRPr="00A330B7">
        <w:rPr>
          <w:rFonts w:ascii="Cambria" w:hAnsi="Cambria" w:cs="Arial"/>
        </w:rPr>
        <w:t>) (dalej: „Wynagro</w:t>
      </w:r>
      <w:r w:rsidR="00AC42A3">
        <w:rPr>
          <w:rFonts w:ascii="Cambria" w:hAnsi="Cambria" w:cs="Arial"/>
        </w:rPr>
        <w:t xml:space="preserve">dzenie”) tj. netto </w:t>
      </w:r>
      <w:r w:rsidR="00B44092">
        <w:rPr>
          <w:rFonts w:ascii="Cambria" w:hAnsi="Cambria" w:cs="Arial"/>
        </w:rPr>
        <w:t>..............</w:t>
      </w:r>
      <w:r w:rsidR="006E559C">
        <w:rPr>
          <w:rFonts w:ascii="Cambria" w:hAnsi="Cambria" w:cs="Arial"/>
        </w:rPr>
        <w:t>..................</w:t>
      </w:r>
      <w:r w:rsidR="00B44092">
        <w:rPr>
          <w:rFonts w:ascii="Cambria" w:hAnsi="Cambria" w:cs="Arial"/>
        </w:rPr>
        <w:t>..........</w:t>
      </w:r>
      <w:r w:rsidRPr="00AC42A3">
        <w:rPr>
          <w:rFonts w:ascii="Cambria" w:hAnsi="Cambria" w:cs="Arial"/>
          <w:b/>
        </w:rPr>
        <w:t xml:space="preserve"> zł</w:t>
      </w:r>
      <w:r w:rsidRPr="00A330B7">
        <w:rPr>
          <w:rFonts w:ascii="Cambria" w:hAnsi="Cambria" w:cs="Arial"/>
        </w:rPr>
        <w:t xml:space="preserve"> (słowni</w:t>
      </w:r>
      <w:r w:rsidR="00AC42A3">
        <w:rPr>
          <w:rFonts w:ascii="Cambria" w:hAnsi="Cambria" w:cs="Arial"/>
        </w:rPr>
        <w:t xml:space="preserve">e: </w:t>
      </w:r>
      <w:r w:rsidR="00B44092">
        <w:rPr>
          <w:rFonts w:ascii="Cambria" w:hAnsi="Cambria" w:cs="Arial"/>
        </w:rPr>
        <w:t>........</w:t>
      </w:r>
      <w:r w:rsidR="006E559C">
        <w:rPr>
          <w:rFonts w:ascii="Cambria" w:hAnsi="Cambria" w:cs="Arial"/>
        </w:rPr>
        <w:t>.........................................</w:t>
      </w:r>
      <w:r w:rsidR="00B44092">
        <w:rPr>
          <w:rFonts w:ascii="Cambria" w:hAnsi="Cambria" w:cs="Arial"/>
        </w:rPr>
        <w:t>...... zł</w:t>
      </w:r>
      <w:r w:rsidRPr="00A330B7">
        <w:rPr>
          <w:rFonts w:ascii="Cambria" w:hAnsi="Cambria" w:cs="Arial"/>
        </w:rPr>
        <w:t>).</w:t>
      </w:r>
    </w:p>
    <w:p w14:paraId="0091E64A" w14:textId="77777777" w:rsidR="0066583A" w:rsidRPr="00A330B7" w:rsidRDefault="0066583A" w:rsidP="00B335FE">
      <w:pPr>
        <w:pStyle w:val="Akapitzlist"/>
        <w:numPr>
          <w:ilvl w:val="1"/>
          <w:numId w:val="33"/>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Wynagrodzenie jest wynagrodzeniem ryczałtowym w znaczeniu i ze skutkami wynikającymi z art. 632 KC. </w:t>
      </w:r>
    </w:p>
    <w:p w14:paraId="783C5E93" w14:textId="77777777" w:rsidR="0066583A" w:rsidRPr="00A330B7" w:rsidRDefault="0066583A" w:rsidP="00B335FE">
      <w:pPr>
        <w:pStyle w:val="Akapitzlist"/>
        <w:numPr>
          <w:ilvl w:val="1"/>
          <w:numId w:val="33"/>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Wynagrodzenie obejmuje wszystkie koszty Wykonawcy związane z realizacją Przedmiotu Umowy.</w:t>
      </w:r>
    </w:p>
    <w:p w14:paraId="3F05285C" w14:textId="77777777" w:rsidR="0066583A" w:rsidRPr="00A330B7" w:rsidRDefault="0066583A" w:rsidP="00B335FE">
      <w:pPr>
        <w:pStyle w:val="Akapitzlist"/>
        <w:numPr>
          <w:ilvl w:val="1"/>
          <w:numId w:val="33"/>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w:t>
      </w:r>
      <w:r w:rsidRPr="00AF1BAA">
        <w:rPr>
          <w:rFonts w:ascii="Cambria" w:hAnsi="Cambria" w:cs="Arial"/>
        </w:rPr>
        <w:t>koszty zajęcia pasa drogowego</w:t>
      </w:r>
      <w:r w:rsidRPr="00A330B7">
        <w:rPr>
          <w:rFonts w:ascii="Cambria" w:hAnsi="Cambria" w:cs="Arial"/>
        </w:rPr>
        <w:t>, odtworzeń, koszty ewentualnej współpracy z innymi podmiotami w niezbędnym zakresie itp. oraz wszystkie koszty związane z warunkami stawianymi przez Zamawiającego w SWZ.</w:t>
      </w:r>
    </w:p>
    <w:p w14:paraId="43EA39A6" w14:textId="77777777" w:rsidR="0066583A" w:rsidRPr="00A330B7" w:rsidRDefault="0066583A" w:rsidP="00B335FE">
      <w:pPr>
        <w:pStyle w:val="Akapitzlist"/>
        <w:numPr>
          <w:ilvl w:val="1"/>
          <w:numId w:val="33"/>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lastRenderedPageBreak/>
        <w:t xml:space="preserve">Wynagrodzenie uwzględnia koszty wykonania wszelkich dokumentów, opracowań, analiz itp., w tym m.in. dokumentacji geologiczno–inżynierskiej, jeżeli z obowiązujących przepisów, wymagań odpowiednich organów, dostawców mediów oraz zasad sztuki inżynierskiej i dobrej praktyki wynika taka konieczność. </w:t>
      </w:r>
    </w:p>
    <w:p w14:paraId="7B657ACF" w14:textId="77777777" w:rsidR="00893360" w:rsidRDefault="0066583A" w:rsidP="00B335FE">
      <w:pPr>
        <w:pStyle w:val="Akapitzlist"/>
        <w:numPr>
          <w:ilvl w:val="1"/>
          <w:numId w:val="33"/>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Wynagrodzenie uwzględnia wykonanie wszystkich czynności i dostawę wszystkich towarów oraz materiałów niezbędnych do wykonania Przedmiotu Umowy.</w:t>
      </w:r>
    </w:p>
    <w:p w14:paraId="69D2ECFD" w14:textId="77777777" w:rsidR="004B0A1B" w:rsidRPr="004B0A1B" w:rsidRDefault="004B0A1B" w:rsidP="004B0A1B">
      <w:pPr>
        <w:pStyle w:val="Akapitzlist"/>
        <w:numPr>
          <w:ilvl w:val="1"/>
          <w:numId w:val="33"/>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4B0A1B">
        <w:rPr>
          <w:rFonts w:ascii="Cambria" w:hAnsi="Cambria" w:cs="Calibri Light"/>
          <w:sz w:val="21"/>
          <w:szCs w:val="21"/>
          <w:shd w:val="clear" w:color="auto" w:fill="FFFFFF"/>
        </w:rPr>
        <w:t>Wynagrodzenie obejmuje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kwota Wynagrodzenia będzie powiększana o równowartość podatku od towarów i usług.</w:t>
      </w:r>
    </w:p>
    <w:p w14:paraId="3785FFB8" w14:textId="28BE9AEB" w:rsidR="004B0A1B" w:rsidRPr="00194FDA" w:rsidRDefault="004B0A1B" w:rsidP="00194FDA">
      <w:pPr>
        <w:pStyle w:val="Akapitzlist"/>
        <w:numPr>
          <w:ilvl w:val="1"/>
          <w:numId w:val="33"/>
        </w:numPr>
        <w:tabs>
          <w:tab w:val="clear" w:pos="0"/>
          <w:tab w:val="num" w:pos="567"/>
        </w:tabs>
        <w:suppressAutoHyphens/>
        <w:autoSpaceDE w:val="0"/>
        <w:spacing w:before="60" w:after="60" w:line="276" w:lineRule="auto"/>
        <w:ind w:left="567" w:hanging="567"/>
        <w:contextualSpacing w:val="0"/>
        <w:jc w:val="both"/>
        <w:rPr>
          <w:rFonts w:ascii="Cambria" w:hAnsi="Cambria" w:cs="Arial"/>
        </w:rPr>
      </w:pPr>
      <w:r w:rsidRPr="00194FDA">
        <w:rPr>
          <w:rFonts w:ascii="Cambria" w:eastAsia="Calibri" w:hAnsi="Cambria" w:cs="Calibri"/>
          <w:bCs/>
          <w:sz w:val="21"/>
          <w:szCs w:val="21"/>
          <w:lang w:eastAsia="zh-CN"/>
        </w:rPr>
        <w:t>Zamówienie realizowane jest przy udziale środków pochodzących z Programu Rządowego Funduszu Polski Ład. Program Inwestycji Strategicznych</w:t>
      </w:r>
      <w:r w:rsidR="00194FDA">
        <w:rPr>
          <w:rFonts w:ascii="Cambria" w:eastAsia="Calibri" w:hAnsi="Cambria" w:cs="Calibri"/>
          <w:bCs/>
          <w:sz w:val="21"/>
          <w:szCs w:val="21"/>
          <w:lang w:eastAsia="zh-CN"/>
        </w:rPr>
        <w:t xml:space="preserve"> - edycja szósta PGR</w:t>
      </w:r>
      <w:r w:rsidRPr="00194FDA">
        <w:rPr>
          <w:rFonts w:ascii="Cambria" w:eastAsia="Calibri" w:hAnsi="Cambria" w:cs="Calibri"/>
          <w:bCs/>
          <w:sz w:val="21"/>
          <w:szCs w:val="21"/>
          <w:lang w:eastAsia="zh-CN"/>
        </w:rPr>
        <w:t>.</w:t>
      </w:r>
    </w:p>
    <w:p w14:paraId="2AB00592" w14:textId="486B8584" w:rsidR="004B0A1B" w:rsidRPr="00B3346A" w:rsidRDefault="004B0A1B" w:rsidP="00194FDA">
      <w:pPr>
        <w:numPr>
          <w:ilvl w:val="0"/>
          <w:numId w:val="48"/>
        </w:numPr>
        <w:tabs>
          <w:tab w:val="left" w:pos="567"/>
        </w:tabs>
        <w:suppressAutoHyphens/>
        <w:spacing w:before="80" w:after="80" w:line="276" w:lineRule="auto"/>
        <w:jc w:val="both"/>
        <w:rPr>
          <w:rFonts w:ascii="Cambria" w:eastAsia="Calibri" w:hAnsi="Cambria" w:cs="Calibri"/>
          <w:bCs/>
          <w:sz w:val="21"/>
          <w:szCs w:val="21"/>
          <w:lang w:val="x-none" w:eastAsia="zh-CN"/>
        </w:rPr>
      </w:pPr>
      <w:r w:rsidRPr="00B3346A">
        <w:rPr>
          <w:rFonts w:ascii="Cambria" w:eastAsia="Calibri" w:hAnsi="Cambria" w:cs="Calibri"/>
          <w:sz w:val="21"/>
          <w:szCs w:val="21"/>
          <w:lang w:val="x-none" w:eastAsia="zh-CN"/>
        </w:rPr>
        <w:t xml:space="preserve">Strony uzgadniają, że płatność z tytułu realizacji </w:t>
      </w:r>
      <w:r w:rsidR="00194FDA">
        <w:rPr>
          <w:rFonts w:ascii="Cambria" w:eastAsia="Calibri" w:hAnsi="Cambria" w:cs="Calibri"/>
          <w:sz w:val="21"/>
          <w:szCs w:val="21"/>
          <w:lang w:eastAsia="zh-CN"/>
        </w:rPr>
        <w:t>P</w:t>
      </w:r>
      <w:r w:rsidR="00194FDA">
        <w:rPr>
          <w:rFonts w:ascii="Cambria" w:eastAsia="Calibri" w:hAnsi="Cambria" w:cs="Calibri"/>
          <w:sz w:val="21"/>
          <w:szCs w:val="21"/>
          <w:lang w:val="x-none" w:eastAsia="zh-CN"/>
        </w:rPr>
        <w:t xml:space="preserve">rzedmiotu </w:t>
      </w:r>
      <w:r w:rsidRPr="00B3346A">
        <w:rPr>
          <w:rFonts w:ascii="Cambria" w:eastAsia="Calibri" w:hAnsi="Cambria" w:cs="Calibri"/>
          <w:sz w:val="21"/>
          <w:szCs w:val="21"/>
          <w:lang w:eastAsia="zh-CN"/>
        </w:rPr>
        <w:t>U</w:t>
      </w:r>
      <w:r w:rsidRPr="00B3346A">
        <w:rPr>
          <w:rFonts w:ascii="Cambria" w:eastAsia="Calibri" w:hAnsi="Cambria" w:cs="Calibri"/>
          <w:sz w:val="21"/>
          <w:szCs w:val="21"/>
          <w:lang w:val="x-none" w:eastAsia="zh-CN"/>
        </w:rPr>
        <w:t>mowy będzie zrealizowana</w:t>
      </w:r>
      <w:r w:rsidRPr="00B3346A">
        <w:rPr>
          <w:rFonts w:ascii="Cambria" w:eastAsia="Calibri" w:hAnsi="Cambria" w:cs="Calibri"/>
          <w:sz w:val="21"/>
          <w:szCs w:val="21"/>
          <w:lang w:eastAsia="zh-CN"/>
        </w:rPr>
        <w:t>:</w:t>
      </w:r>
    </w:p>
    <w:p w14:paraId="3DD27B2B" w14:textId="19975256" w:rsidR="004B0A1B" w:rsidRPr="00B3346A" w:rsidRDefault="004B0A1B" w:rsidP="004B0A1B">
      <w:pPr>
        <w:numPr>
          <w:ilvl w:val="0"/>
          <w:numId w:val="46"/>
        </w:numPr>
        <w:suppressAutoHyphens/>
        <w:spacing w:before="80" w:after="80" w:line="276" w:lineRule="auto"/>
        <w:jc w:val="both"/>
        <w:textAlignment w:val="baseline"/>
        <w:rPr>
          <w:rFonts w:ascii="Cambria" w:eastAsia="Times New Roman" w:hAnsi="Cambria" w:cs="Arial"/>
          <w:sz w:val="21"/>
          <w:szCs w:val="21"/>
          <w:lang w:eastAsia="pl-PL"/>
        </w:rPr>
      </w:pPr>
      <w:r w:rsidRPr="00B3346A">
        <w:rPr>
          <w:rFonts w:ascii="Cambria" w:eastAsia="Calibri" w:hAnsi="Cambria" w:cs="Arial"/>
          <w:sz w:val="21"/>
          <w:szCs w:val="21"/>
          <w:lang w:eastAsia="zh-CN"/>
        </w:rPr>
        <w:t>tytułem przedpłaty za realizację Przedmiotu Umowy, w terminie 14 dni od dnia doręczenia Zamawiającemu prawidłowo wystawionej faktury zaliczkowej, Zamawiający wypłaci Wykonawcy zaliczkę w wysokości co najmniej 2 % umownego wynagrodzenia brutto,  której wysokość będzie odpowiadała wysokości udziału własnego</w:t>
      </w:r>
      <w:r w:rsidRPr="00B3346A">
        <w:rPr>
          <w:rFonts w:ascii="Cambria" w:eastAsia="Calibri" w:hAnsi="Cambria" w:cs="Arial"/>
          <w:sz w:val="21"/>
          <w:szCs w:val="21"/>
          <w:vertAlign w:val="superscript"/>
          <w:lang w:eastAsia="zh-CN"/>
        </w:rPr>
        <w:footnoteReference w:id="1"/>
      </w:r>
      <w:r w:rsidRPr="00B3346A">
        <w:rPr>
          <w:rFonts w:ascii="Cambria" w:eastAsia="Calibri" w:hAnsi="Cambria" w:cs="Arial"/>
          <w:sz w:val="21"/>
          <w:szCs w:val="21"/>
          <w:lang w:eastAsia="zh-CN"/>
        </w:rPr>
        <w:t xml:space="preserve"> Zamawiającego zgodnie z warunkami Promesy Wstępnej dotyczącej dofinansowania inwestycji z Programu Rządowy Fundusz Polski Ład: Program Inwestycji Strategicznych</w:t>
      </w:r>
      <w:r w:rsidR="00194FDA">
        <w:rPr>
          <w:rFonts w:ascii="Cambria" w:eastAsia="Calibri" w:hAnsi="Cambria" w:cs="Arial"/>
          <w:sz w:val="21"/>
          <w:szCs w:val="21"/>
          <w:lang w:eastAsia="zh-CN"/>
        </w:rPr>
        <w:t xml:space="preserve"> – edycja szósta PGR</w:t>
      </w:r>
      <w:r w:rsidRPr="00B3346A">
        <w:rPr>
          <w:rFonts w:ascii="Cambria" w:eastAsia="Calibri" w:hAnsi="Cambria" w:cs="Arial"/>
          <w:sz w:val="21"/>
          <w:szCs w:val="21"/>
          <w:lang w:eastAsia="zh-CN"/>
        </w:rPr>
        <w:t xml:space="preserve"> (Nr Promesy: </w:t>
      </w:r>
      <w:r w:rsidR="00194FDA">
        <w:rPr>
          <w:rFonts w:ascii="Cambria" w:eastAsia="Calibri" w:hAnsi="Cambria" w:cs="Arial"/>
          <w:sz w:val="21"/>
          <w:szCs w:val="21"/>
          <w:lang w:eastAsia="zh-CN"/>
        </w:rPr>
        <w:t>Edycja6PGR/2023/1729</w:t>
      </w:r>
      <w:r w:rsidRPr="00B3346A">
        <w:rPr>
          <w:rFonts w:ascii="Cambria" w:eastAsia="Calibri" w:hAnsi="Cambria" w:cs="Arial"/>
          <w:sz w:val="21"/>
          <w:szCs w:val="21"/>
          <w:lang w:eastAsia="zh-CN"/>
        </w:rPr>
        <w:t>/Pols</w:t>
      </w:r>
      <w:r>
        <w:rPr>
          <w:rFonts w:ascii="Cambria" w:eastAsia="Calibri" w:hAnsi="Cambria" w:cs="Arial"/>
          <w:sz w:val="21"/>
          <w:szCs w:val="21"/>
          <w:lang w:eastAsia="zh-CN"/>
        </w:rPr>
        <w:t>ki</w:t>
      </w:r>
      <w:r w:rsidR="00194FDA">
        <w:rPr>
          <w:rFonts w:ascii="Cambria" w:eastAsia="Calibri" w:hAnsi="Cambria" w:cs="Arial"/>
          <w:sz w:val="21"/>
          <w:szCs w:val="21"/>
          <w:lang w:eastAsia="zh-CN"/>
        </w:rPr>
        <w:t>L</w:t>
      </w:r>
      <w:r>
        <w:rPr>
          <w:rFonts w:ascii="Cambria" w:eastAsia="Calibri" w:hAnsi="Cambria" w:cs="Arial"/>
          <w:sz w:val="21"/>
          <w:szCs w:val="21"/>
          <w:lang w:eastAsia="zh-CN"/>
        </w:rPr>
        <w:t>ad</w:t>
      </w:r>
      <w:r w:rsidRPr="00B3346A">
        <w:rPr>
          <w:rFonts w:ascii="Cambria" w:eastAsia="Calibri" w:hAnsi="Cambria" w:cs="Arial"/>
          <w:sz w:val="21"/>
          <w:szCs w:val="21"/>
          <w:lang w:eastAsia="zh-CN"/>
        </w:rPr>
        <w:t>), pod warunkiem uprzedniego otrzymania Zabezpieczenia zaliczki, o którym mowa w § 9 poniżej;</w:t>
      </w:r>
    </w:p>
    <w:p w14:paraId="4ECC0540" w14:textId="77777777" w:rsidR="004B0A1B" w:rsidRPr="00B3346A" w:rsidRDefault="004B0A1B" w:rsidP="004B0A1B">
      <w:pPr>
        <w:numPr>
          <w:ilvl w:val="0"/>
          <w:numId w:val="46"/>
        </w:numPr>
        <w:suppressAutoHyphens/>
        <w:spacing w:before="80" w:after="80" w:line="276" w:lineRule="auto"/>
        <w:jc w:val="both"/>
        <w:rPr>
          <w:rFonts w:ascii="Cambria" w:eastAsia="Calibri" w:hAnsi="Cambria" w:cs="Calibri"/>
          <w:bCs/>
          <w:sz w:val="21"/>
          <w:szCs w:val="21"/>
          <w:lang w:val="x-none" w:eastAsia="zh-CN"/>
        </w:rPr>
      </w:pPr>
      <w:r w:rsidRPr="00B3346A">
        <w:rPr>
          <w:rFonts w:ascii="Cambria" w:eastAsia="Calibri" w:hAnsi="Cambria" w:cs="Calibri"/>
          <w:sz w:val="21"/>
          <w:szCs w:val="21"/>
          <w:lang w:eastAsia="zh-CN"/>
        </w:rPr>
        <w:t>na podstawie faktury końcowej pozostałą do zapłaty część Wynagrodzenia tj. kwotę _____________ zł</w:t>
      </w:r>
      <w:r w:rsidRPr="00B3346A">
        <w:rPr>
          <w:rStyle w:val="Odwoanieprzypisudolnego"/>
          <w:rFonts w:ascii="Cambria" w:eastAsia="Calibri" w:hAnsi="Cambria" w:cs="Calibri"/>
          <w:sz w:val="21"/>
          <w:szCs w:val="21"/>
          <w:lang w:eastAsia="zh-CN"/>
        </w:rPr>
        <w:footnoteReference w:id="2"/>
      </w:r>
      <w:r w:rsidRPr="00B3346A">
        <w:rPr>
          <w:rFonts w:ascii="Cambria" w:eastAsia="Calibri" w:hAnsi="Cambria" w:cs="Calibri"/>
          <w:sz w:val="21"/>
          <w:szCs w:val="21"/>
          <w:lang w:eastAsia="zh-CN"/>
        </w:rPr>
        <w:t xml:space="preserve"> brutto.</w:t>
      </w:r>
    </w:p>
    <w:p w14:paraId="03F23FEC" w14:textId="1B592570" w:rsidR="004B0A1B" w:rsidRPr="00C72911" w:rsidRDefault="004B0A1B" w:rsidP="00C72911">
      <w:pPr>
        <w:numPr>
          <w:ilvl w:val="0"/>
          <w:numId w:val="48"/>
        </w:numPr>
        <w:suppressAutoHyphens/>
        <w:spacing w:before="240" w:after="80" w:line="276" w:lineRule="auto"/>
        <w:ind w:left="567" w:hanging="567"/>
        <w:jc w:val="both"/>
        <w:rPr>
          <w:rFonts w:ascii="Cambria" w:eastAsia="Calibri" w:hAnsi="Cambria" w:cs="Calibri"/>
          <w:b/>
          <w:color w:val="FF0000"/>
          <w:sz w:val="21"/>
          <w:szCs w:val="21"/>
          <w:lang w:eastAsia="zh-CN"/>
        </w:rPr>
      </w:pPr>
      <w:r w:rsidRPr="00B3346A">
        <w:rPr>
          <w:rFonts w:ascii="Cambria" w:eastAsia="Calibri" w:hAnsi="Cambria" w:cs="Calibri"/>
          <w:bCs/>
          <w:sz w:val="21"/>
          <w:szCs w:val="21"/>
          <w:lang w:eastAsia="zh-CN"/>
        </w:rPr>
        <w:t xml:space="preserve">Zapłata części Wynagrodzenia wypłacanej na podstawie faktury końcowej nastąpi </w:t>
      </w:r>
      <w:r w:rsidRPr="00B3346A">
        <w:rPr>
          <w:rFonts w:ascii="Cambria" w:eastAsia="Calibri" w:hAnsi="Cambria" w:cs="Calibri"/>
          <w:bCs/>
          <w:sz w:val="21"/>
          <w:szCs w:val="21"/>
          <w:lang w:eastAsia="zh-CN"/>
        </w:rPr>
        <w:br/>
      </w:r>
      <w:r w:rsidRPr="00194FDA">
        <w:rPr>
          <w:rFonts w:ascii="Cambria" w:eastAsia="Calibri" w:hAnsi="Cambria" w:cs="Calibri"/>
          <w:bCs/>
          <w:color w:val="FF0000"/>
          <w:sz w:val="21"/>
          <w:szCs w:val="21"/>
          <w:lang w:eastAsia="zh-CN"/>
        </w:rPr>
        <w:t>w terminie</w:t>
      </w:r>
      <w:r w:rsidR="00C72911">
        <w:rPr>
          <w:rFonts w:ascii="Cambria" w:eastAsia="Arial" w:hAnsi="Cambria" w:cs="Cambria"/>
          <w:color w:val="FF0000"/>
          <w:sz w:val="21"/>
          <w:szCs w:val="21"/>
          <w:lang w:eastAsia="pl-PL"/>
        </w:rPr>
        <w:t xml:space="preserve"> 30 (słownie: trzydzieści)</w:t>
      </w:r>
      <w:r w:rsidRPr="00194FDA">
        <w:rPr>
          <w:rFonts w:ascii="Cambria" w:eastAsia="Arial" w:hAnsi="Cambria" w:cs="Cambria"/>
          <w:color w:val="FF0000"/>
          <w:sz w:val="21"/>
          <w:szCs w:val="21"/>
          <w:lang w:eastAsia="pl-PL"/>
        </w:rPr>
        <w:t xml:space="preserve"> dni </w:t>
      </w:r>
      <w:r w:rsidRPr="00B3346A">
        <w:rPr>
          <w:rFonts w:ascii="Cambria" w:eastAsia="Arial" w:hAnsi="Cambria" w:cs="Cambria"/>
          <w:sz w:val="21"/>
          <w:szCs w:val="21"/>
          <w:lang w:eastAsia="pl-PL"/>
        </w:rPr>
        <w:t>od dnia odbioru końcowego Przedmiotu Umowy przez Zamawiającego</w:t>
      </w:r>
      <w:r w:rsidRPr="00194FDA">
        <w:rPr>
          <w:rFonts w:ascii="Cambria" w:eastAsia="Arial" w:hAnsi="Cambria" w:cs="Cambria"/>
          <w:color w:val="FF0000"/>
          <w:sz w:val="21"/>
          <w:szCs w:val="21"/>
          <w:lang w:eastAsia="pl-PL"/>
        </w:rPr>
        <w:t xml:space="preserve">. </w:t>
      </w:r>
      <w:r w:rsidR="0045184B">
        <w:rPr>
          <w:rFonts w:ascii="Cambria" w:eastAsia="Arial" w:hAnsi="Cambria" w:cs="Cambria"/>
          <w:color w:val="FF0000"/>
          <w:sz w:val="21"/>
          <w:szCs w:val="21"/>
          <w:lang w:eastAsia="pl-PL"/>
        </w:rPr>
        <w:t>(Uzgodnić z Magdą – obecnie jest na zwolnieniu lekarskim)</w:t>
      </w:r>
    </w:p>
    <w:p w14:paraId="7F8AE1C6" w14:textId="109A94A0" w:rsidR="004B0A1B" w:rsidRPr="00B3346A" w:rsidRDefault="004B0A1B" w:rsidP="00194FDA">
      <w:pPr>
        <w:numPr>
          <w:ilvl w:val="0"/>
          <w:numId w:val="48"/>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Calibri" w:hAnsi="Cambria" w:cs="Calibri"/>
          <w:sz w:val="21"/>
          <w:szCs w:val="21"/>
          <w:lang w:eastAsia="zh-CN"/>
        </w:rPr>
        <w:t xml:space="preserve">Mając na uwadze uwarunkowania Promesy Wstępnej dotyczącej dofinansowania inwestycji z Programu Rządowy Fundusz Polski Ład: Program Inwestycji Strategicznych (Nr Wstępnej Promesy: </w:t>
      </w:r>
      <w:r w:rsidR="00194FDA">
        <w:rPr>
          <w:rFonts w:ascii="Cambria" w:eastAsia="Calibri" w:hAnsi="Cambria" w:cs="Calibri"/>
          <w:sz w:val="21"/>
          <w:szCs w:val="21"/>
          <w:lang w:eastAsia="zh-CN"/>
        </w:rPr>
        <w:t>Edycja6PGR/2023/1729</w:t>
      </w:r>
      <w:r w:rsidRPr="00B3346A">
        <w:rPr>
          <w:rFonts w:ascii="Cambria" w:eastAsia="Calibri" w:hAnsi="Cambria" w:cs="Calibri"/>
          <w:sz w:val="21"/>
          <w:szCs w:val="21"/>
          <w:lang w:eastAsia="zh-CN"/>
        </w:rPr>
        <w:t xml:space="preserve">/PolskiLad) Wykonawca zapewnia finansowanie inwestycji </w:t>
      </w:r>
      <w:r w:rsidRPr="00B3346A">
        <w:rPr>
          <w:rFonts w:ascii="Cambria" w:eastAsia="Calibri" w:hAnsi="Cambria" w:cs="Calibri"/>
          <w:sz w:val="21"/>
          <w:szCs w:val="21"/>
          <w:lang w:eastAsia="zh-CN"/>
        </w:rPr>
        <w:lastRenderedPageBreak/>
        <w:t>w części niepokrytej udziałem własnym Zamawiającego (wypłacona co najmniej 2 % zaliczka, o której mowa w ust. 6 lit. a) powyżej) na czas poprzedzający wypłatę z Promesy.</w:t>
      </w:r>
    </w:p>
    <w:p w14:paraId="0E046D1B" w14:textId="77777777" w:rsidR="004B0A1B" w:rsidRPr="00B3346A" w:rsidRDefault="004B0A1B" w:rsidP="00194FDA">
      <w:pPr>
        <w:numPr>
          <w:ilvl w:val="0"/>
          <w:numId w:val="48"/>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sz w:val="21"/>
          <w:szCs w:val="21"/>
          <w:lang w:eastAsia="pl-PL"/>
        </w:rPr>
        <w:t>Podstawą wystawienia faktury końcowej będzie protokół odbioru końcowego Przedmiotu Umowy wystawiany po wykonaniu robót budowlanych, ich odbiorze oraz przekazaniu dokumentacji powykonawczej. Protokół stanowić będzie załącznik do faktury.</w:t>
      </w:r>
    </w:p>
    <w:p w14:paraId="5ADA682B" w14:textId="59FA9870" w:rsidR="004B0A1B" w:rsidRPr="00B3346A" w:rsidRDefault="004B0A1B" w:rsidP="00194FDA">
      <w:pPr>
        <w:numPr>
          <w:ilvl w:val="0"/>
          <w:numId w:val="48"/>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sz w:val="21"/>
          <w:szCs w:val="21"/>
          <w:lang w:eastAsia="pl-PL"/>
        </w:rPr>
        <w:t xml:space="preserve">W przypadku zatrudnienia przez Wykonawcę Podwykonawców, Wykonawca postępował będzie zgodnie </w:t>
      </w:r>
      <w:r w:rsidRPr="00194FDA">
        <w:rPr>
          <w:rFonts w:ascii="Cambria" w:eastAsia="Arial" w:hAnsi="Cambria" w:cs="Cambria"/>
          <w:color w:val="000000" w:themeColor="text1"/>
          <w:sz w:val="21"/>
          <w:szCs w:val="21"/>
          <w:lang w:eastAsia="pl-PL"/>
        </w:rPr>
        <w:t>z zapisami § 11 niniejszej Umowy</w:t>
      </w:r>
      <w:r w:rsidRPr="00B3346A">
        <w:rPr>
          <w:rFonts w:ascii="Cambria" w:eastAsia="Arial" w:hAnsi="Cambria" w:cs="Cambria"/>
          <w:sz w:val="21"/>
          <w:szCs w:val="21"/>
          <w:lang w:eastAsia="pl-PL"/>
        </w:rPr>
        <w:t xml:space="preserve">, a warunkiem zapłaty przez Zamawiającego wynagrodzenia za odebrane roboty budowlane jest przedstawienie dowodów zapłaty wymagalnego wynagrodzenia podwykonawcom oraz dalszym podwykonawcom biorącym udział w realizacji zamówienia, o których mowa w </w:t>
      </w:r>
      <w:r w:rsidRPr="00194FDA">
        <w:rPr>
          <w:rFonts w:ascii="Cambria" w:eastAsia="Arial" w:hAnsi="Cambria" w:cs="Cambria"/>
          <w:color w:val="000000" w:themeColor="text1"/>
          <w:sz w:val="21"/>
          <w:szCs w:val="21"/>
          <w:lang w:eastAsia="pl-PL"/>
        </w:rPr>
        <w:t>ust. 1</w:t>
      </w:r>
      <w:r w:rsidR="00DB4B4C">
        <w:rPr>
          <w:rFonts w:ascii="Cambria" w:eastAsia="Arial" w:hAnsi="Cambria" w:cs="Cambria"/>
          <w:color w:val="000000" w:themeColor="text1"/>
          <w:sz w:val="21"/>
          <w:szCs w:val="21"/>
          <w:lang w:eastAsia="pl-PL"/>
        </w:rPr>
        <w:t>7</w:t>
      </w:r>
      <w:r w:rsidRPr="00194FDA">
        <w:rPr>
          <w:rFonts w:ascii="Cambria" w:eastAsia="Arial" w:hAnsi="Cambria" w:cs="Cambria"/>
          <w:color w:val="000000" w:themeColor="text1"/>
          <w:sz w:val="21"/>
          <w:szCs w:val="21"/>
          <w:lang w:eastAsia="pl-PL"/>
        </w:rPr>
        <w:t xml:space="preserve"> poniżej. </w:t>
      </w:r>
    </w:p>
    <w:p w14:paraId="07DB1EC7" w14:textId="77777777" w:rsidR="004B0A1B" w:rsidRPr="00B3346A" w:rsidRDefault="004B0A1B" w:rsidP="00194FDA">
      <w:pPr>
        <w:numPr>
          <w:ilvl w:val="0"/>
          <w:numId w:val="48"/>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sz w:val="21"/>
          <w:szCs w:val="21"/>
          <w:lang w:eastAsia="pl-PL"/>
        </w:rPr>
        <w:t>Strony ustalają, iż zapłata następuje z dniem obciążenia rachunku bankowego Zamawiającego.</w:t>
      </w:r>
    </w:p>
    <w:p w14:paraId="7C387402" w14:textId="77777777" w:rsidR="004B0A1B" w:rsidRPr="00B3346A" w:rsidRDefault="004B0A1B" w:rsidP="00194FDA">
      <w:pPr>
        <w:numPr>
          <w:ilvl w:val="0"/>
          <w:numId w:val="48"/>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sz w:val="21"/>
          <w:szCs w:val="21"/>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do dokonania potrącenia ustawowego. </w:t>
      </w:r>
    </w:p>
    <w:p w14:paraId="1CC76804" w14:textId="77777777" w:rsidR="004B0A1B" w:rsidRPr="00B3346A" w:rsidRDefault="004B0A1B" w:rsidP="00194FDA">
      <w:pPr>
        <w:numPr>
          <w:ilvl w:val="0"/>
          <w:numId w:val="48"/>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Arial" w:hAnsi="Cambria" w:cs="Cambria"/>
          <w:color w:val="000000"/>
          <w:sz w:val="21"/>
          <w:szCs w:val="21"/>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z wierzytelnościami Zamawiającego wynikającymi z Umowy. </w:t>
      </w:r>
    </w:p>
    <w:p w14:paraId="28EE1B86" w14:textId="77777777" w:rsidR="004B0A1B" w:rsidRPr="00B3346A" w:rsidRDefault="004B0A1B" w:rsidP="00194FDA">
      <w:pPr>
        <w:numPr>
          <w:ilvl w:val="0"/>
          <w:numId w:val="48"/>
        </w:numPr>
        <w:suppressAutoHyphens/>
        <w:spacing w:before="80" w:after="80" w:line="276" w:lineRule="auto"/>
        <w:ind w:left="567" w:hanging="567"/>
        <w:jc w:val="both"/>
        <w:rPr>
          <w:rFonts w:ascii="Cambria" w:eastAsia="Calibri" w:hAnsi="Cambria" w:cs="Calibri"/>
          <w:sz w:val="21"/>
          <w:szCs w:val="21"/>
          <w:lang w:eastAsia="zh-CN"/>
        </w:rPr>
      </w:pPr>
      <w:r w:rsidRPr="00B3346A">
        <w:rPr>
          <w:rFonts w:ascii="Cambria" w:eastAsia="Calibri" w:hAnsi="Cambria" w:cs="Cambria"/>
          <w:sz w:val="21"/>
          <w:szCs w:val="21"/>
          <w:lang w:eastAsia="zh-CN"/>
        </w:rPr>
        <w:t>Wykonawca przedkłada Zamawiającemu pisemne zawiadomienie o gotowości do odbioru końcowego wraz z:</w:t>
      </w:r>
    </w:p>
    <w:p w14:paraId="51A2B4C0" w14:textId="77777777" w:rsidR="004B0A1B" w:rsidRPr="00B3346A" w:rsidRDefault="004B0A1B" w:rsidP="004B0A1B">
      <w:pPr>
        <w:widowControl w:val="0"/>
        <w:numPr>
          <w:ilvl w:val="0"/>
          <w:numId w:val="34"/>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protokołem odbioru końcowego robót wykonanych przez Podwykonawców lub dalszych Podwykonawców;</w:t>
      </w:r>
    </w:p>
    <w:p w14:paraId="69FD181E" w14:textId="77777777" w:rsidR="004B0A1B" w:rsidRPr="00B3346A" w:rsidRDefault="004B0A1B" w:rsidP="004B0A1B">
      <w:pPr>
        <w:widowControl w:val="0"/>
        <w:numPr>
          <w:ilvl w:val="0"/>
          <w:numId w:val="34"/>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kopiami faktur VAT lub rachunków wystawionych przez zaakceptowanych przez Zamawiającego Podwykonawców i dalszych Podwykonawców za wykonane przez nich roboty, dostawy i usługi;</w:t>
      </w:r>
    </w:p>
    <w:p w14:paraId="2D932618" w14:textId="77777777" w:rsidR="004B0A1B" w:rsidRPr="00B3346A" w:rsidRDefault="004B0A1B" w:rsidP="004B0A1B">
      <w:pPr>
        <w:widowControl w:val="0"/>
        <w:numPr>
          <w:ilvl w:val="0"/>
          <w:numId w:val="34"/>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 xml:space="preserve">kopiami przelewów bankowych potwierdzających płatności Podwykonawcom i dalszym Podwykonawcom, z oświadczeniami tych Podwykonawców i dalszych Podwykonawców </w:t>
      </w:r>
      <w:r w:rsidRPr="00B3346A">
        <w:rPr>
          <w:rFonts w:ascii="Cambria" w:eastAsia="Calibri" w:hAnsi="Cambria" w:cs="Cambria"/>
          <w:sz w:val="21"/>
          <w:szCs w:val="21"/>
          <w:lang w:eastAsia="pl-PL"/>
        </w:rPr>
        <w:br/>
        <w:t>o niezaleganiu z wymagalnymi płatnościami wobec nich przez Wykonawcę lub przez Podwykonawców, oświadczeniami Podwykonawców lub dalszych Podwykonawców o stanie wierzytelności niewymagalnych;</w:t>
      </w:r>
    </w:p>
    <w:p w14:paraId="01292F7A" w14:textId="77777777" w:rsidR="004B0A1B" w:rsidRPr="00B3346A" w:rsidRDefault="004B0A1B" w:rsidP="004B0A1B">
      <w:pPr>
        <w:widowControl w:val="0"/>
        <w:numPr>
          <w:ilvl w:val="0"/>
          <w:numId w:val="34"/>
        </w:numPr>
        <w:tabs>
          <w:tab w:val="left" w:pos="0"/>
          <w:tab w:val="left" w:pos="1134"/>
        </w:tabs>
        <w:suppressAutoHyphens/>
        <w:spacing w:before="80" w:after="80" w:line="276" w:lineRule="auto"/>
        <w:ind w:left="1134" w:hanging="567"/>
        <w:jc w:val="both"/>
        <w:rPr>
          <w:rFonts w:ascii="Calibri" w:eastAsia="Calibri" w:hAnsi="Calibri" w:cs="Calibri"/>
          <w:sz w:val="21"/>
          <w:szCs w:val="21"/>
          <w:lang w:eastAsia="zh-CN"/>
        </w:rPr>
      </w:pPr>
      <w:r w:rsidRPr="00B3346A">
        <w:rPr>
          <w:rFonts w:ascii="Cambria" w:eastAsia="Calibri" w:hAnsi="Cambria" w:cs="Cambria"/>
          <w:sz w:val="21"/>
          <w:szCs w:val="21"/>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14:paraId="240F1D1C" w14:textId="5E672F53" w:rsidR="004B0A1B" w:rsidRPr="00B3346A" w:rsidRDefault="004B0A1B" w:rsidP="00194FDA">
      <w:pPr>
        <w:pStyle w:val="Akapitzlist"/>
        <w:numPr>
          <w:ilvl w:val="0"/>
          <w:numId w:val="48"/>
        </w:numPr>
        <w:tabs>
          <w:tab w:val="clear" w:pos="0"/>
        </w:tabs>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 xml:space="preserve">W przypadku, gdy Wykonawca nie dostarczy Zamawiającemu któregokolwiek z dokumentów, o których mowa w ust. </w:t>
      </w:r>
      <w:r w:rsidR="00DB4B4C">
        <w:rPr>
          <w:rFonts w:ascii="Cambria" w:eastAsia="Calibri" w:hAnsi="Cambria" w:cs="Cambria"/>
          <w:sz w:val="21"/>
          <w:szCs w:val="21"/>
          <w:lang w:eastAsia="zh-CN"/>
        </w:rPr>
        <w:t>17</w:t>
      </w:r>
      <w:r w:rsidRPr="00B3346A">
        <w:rPr>
          <w:rFonts w:ascii="Cambria" w:eastAsia="Calibri" w:hAnsi="Cambria" w:cs="Cambria"/>
          <w:sz w:val="21"/>
          <w:szCs w:val="21"/>
          <w:lang w:eastAsia="zh-CN"/>
        </w:rPr>
        <w:t xml:space="preserve"> w takim przypadku Zamawiający ma prawo wstrzymać się z płatnością części Wynagrodzenia w kwocie odpowiadającej wymagalnemu wynagrodzeniu należnemu Podwykonawcy lud dalszemu Podwykonawcy. </w:t>
      </w:r>
    </w:p>
    <w:p w14:paraId="72DC8114" w14:textId="1173B382" w:rsidR="004B0A1B" w:rsidRPr="00B3346A" w:rsidRDefault="004B0A1B" w:rsidP="00194FDA">
      <w:pPr>
        <w:numPr>
          <w:ilvl w:val="0"/>
          <w:numId w:val="48"/>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Wykonawca obowiązany jest przedłoży</w:t>
      </w:r>
      <w:r w:rsidR="00DB4B4C">
        <w:rPr>
          <w:rFonts w:ascii="Cambria" w:eastAsia="Calibri" w:hAnsi="Cambria" w:cs="Cambria"/>
          <w:sz w:val="21"/>
          <w:szCs w:val="21"/>
          <w:lang w:eastAsia="zh-CN"/>
        </w:rPr>
        <w:t>ć dokumenty wymienione w ust. 17</w:t>
      </w:r>
      <w:r w:rsidRPr="00B3346A">
        <w:rPr>
          <w:rFonts w:ascii="Cambria" w:eastAsia="Calibri" w:hAnsi="Cambria" w:cs="Cambria"/>
          <w:sz w:val="21"/>
          <w:szCs w:val="21"/>
          <w:lang w:eastAsia="zh-CN"/>
        </w:rPr>
        <w:t xml:space="preserve"> powyżej także na każde wezwanie Zamawiającego w terminie przez niego wyznaczonym. </w:t>
      </w:r>
    </w:p>
    <w:p w14:paraId="1050D3AB" w14:textId="77777777" w:rsidR="004B0A1B" w:rsidRPr="00B3346A" w:rsidRDefault="004B0A1B" w:rsidP="00194FDA">
      <w:pPr>
        <w:numPr>
          <w:ilvl w:val="0"/>
          <w:numId w:val="48"/>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 xml:space="preserve">Wykonawca przy realizacji Umowy zobowiązuje posługiwać się rachunkiem rozliczeniowym </w:t>
      </w:r>
      <w:r w:rsidRPr="00B3346A">
        <w:rPr>
          <w:rFonts w:ascii="Cambria" w:eastAsia="Calibri" w:hAnsi="Cambria" w:cs="Cambria"/>
          <w:sz w:val="21"/>
          <w:szCs w:val="21"/>
          <w:lang w:eastAsia="zh-CN"/>
        </w:rPr>
        <w:br/>
        <w:t>o którym mowa w art. 49 ust. 1 pkt 1 ustawy z dnia 29 sierpnia 1997 r.  Prawo Bankowe (tekst jedn.: Dz. U. z 202</w:t>
      </w:r>
      <w:r>
        <w:rPr>
          <w:rFonts w:ascii="Cambria" w:eastAsia="Calibri" w:hAnsi="Cambria" w:cs="Cambria"/>
          <w:sz w:val="21"/>
          <w:szCs w:val="21"/>
          <w:lang w:eastAsia="zh-CN"/>
        </w:rPr>
        <w:t>2</w:t>
      </w:r>
      <w:r w:rsidRPr="00B3346A">
        <w:rPr>
          <w:rFonts w:ascii="Cambria" w:eastAsia="Calibri" w:hAnsi="Cambria" w:cs="Cambria"/>
          <w:sz w:val="21"/>
          <w:szCs w:val="21"/>
          <w:lang w:eastAsia="zh-CN"/>
        </w:rPr>
        <w:t xml:space="preserve"> r. poz. </w:t>
      </w:r>
      <w:r>
        <w:rPr>
          <w:rFonts w:ascii="Cambria" w:eastAsia="Calibri" w:hAnsi="Cambria" w:cs="Cambria"/>
          <w:sz w:val="21"/>
          <w:szCs w:val="21"/>
          <w:lang w:eastAsia="zh-CN"/>
        </w:rPr>
        <w:t>2324</w:t>
      </w:r>
      <w:r w:rsidRPr="00B3346A">
        <w:rPr>
          <w:rFonts w:ascii="Cambria" w:eastAsia="Calibri" w:hAnsi="Cambria" w:cs="Cambria"/>
          <w:sz w:val="21"/>
          <w:szCs w:val="21"/>
          <w:lang w:eastAsia="zh-CN"/>
        </w:rPr>
        <w:t xml:space="preserve"> z późn. zm.) zawartym w wykazie podmiotów, o którym mowa </w:t>
      </w:r>
      <w:r w:rsidRPr="00B3346A">
        <w:rPr>
          <w:rFonts w:ascii="Cambria" w:eastAsia="Calibri" w:hAnsi="Cambria" w:cs="Cambria"/>
          <w:sz w:val="21"/>
          <w:szCs w:val="21"/>
          <w:lang w:eastAsia="zh-CN"/>
        </w:rPr>
        <w:lastRenderedPageBreak/>
        <w:t>w art. 96b ust. 1 ustawy z dnia 11 marca 2004 r. o podatku od towarów i usług (tekst jedn.: Dz. U. z 2022 r. poz. 931 z późn.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w:t>
      </w:r>
    </w:p>
    <w:p w14:paraId="07D4F881" w14:textId="77777777" w:rsidR="004B0A1B" w:rsidRPr="00B3346A" w:rsidRDefault="004B0A1B" w:rsidP="00194FDA">
      <w:pPr>
        <w:numPr>
          <w:ilvl w:val="0"/>
          <w:numId w:val="48"/>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Wykonawca przyjmuje do wiadomości, że Zamawiający będzie stosował mechanizm podzielonej płatności, o którym mowa w art. 108a ust. 1 ustawy z dnia 11 marca 2004 r. o podatku od towarów i usług.</w:t>
      </w:r>
    </w:p>
    <w:p w14:paraId="104E14E1" w14:textId="77777777" w:rsidR="004B0A1B" w:rsidRPr="00B3346A" w:rsidRDefault="004B0A1B" w:rsidP="00194FDA">
      <w:pPr>
        <w:numPr>
          <w:ilvl w:val="0"/>
          <w:numId w:val="48"/>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dalej – „Ustawa o Fakturowaniu”).</w:t>
      </w:r>
    </w:p>
    <w:p w14:paraId="1E83AF11" w14:textId="77777777" w:rsidR="004B0A1B" w:rsidRPr="00B3346A" w:rsidRDefault="004B0A1B" w:rsidP="00194FDA">
      <w:pPr>
        <w:numPr>
          <w:ilvl w:val="0"/>
          <w:numId w:val="48"/>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 przypadku wystawienia faktury, o której mowa w ust. 19, Wykonawca jest obowiązany do wysłania jej do Zamawiającego za pośrednictwem Platformy Elektronicznego Fakturowania (dalej – „PEF”).</w:t>
      </w:r>
    </w:p>
    <w:p w14:paraId="3CDFE2E9" w14:textId="77777777" w:rsidR="004B0A1B" w:rsidRPr="00B3346A" w:rsidRDefault="004B0A1B" w:rsidP="00194FDA">
      <w:pPr>
        <w:numPr>
          <w:ilvl w:val="0"/>
          <w:numId w:val="48"/>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Wystawiona przez Wykonawcę ustrukturyzowana faktura elektroniczna winna zawierać elementy, o których mowa w art. 6 Ustawy o Fakturowaniu, a nadto faktura ta, lub załącznik do niej musi zawierać numer Umowy.</w:t>
      </w:r>
    </w:p>
    <w:p w14:paraId="7410E646" w14:textId="7C853F32" w:rsidR="004B0A1B" w:rsidRPr="00B3346A" w:rsidRDefault="004B0A1B" w:rsidP="00194FDA">
      <w:pPr>
        <w:numPr>
          <w:ilvl w:val="0"/>
          <w:numId w:val="48"/>
        </w:numPr>
        <w:suppressAutoHyphens/>
        <w:spacing w:before="80" w:after="8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Ustrukturyzowaną fakturę elektroniczną należy wystawić Zamawiającemu za pośrednictwem Platformy Elektroniczneg</w:t>
      </w:r>
      <w:r w:rsidR="00DB4B4C">
        <w:rPr>
          <w:rFonts w:ascii="Cambria" w:eastAsia="Calibri" w:hAnsi="Cambria" w:cs="Cambria"/>
          <w:sz w:val="21"/>
          <w:szCs w:val="21"/>
          <w:lang w:eastAsia="zh-CN"/>
        </w:rPr>
        <w:t>o Fakturowania na numer PEPPOL: 8512908333</w:t>
      </w:r>
    </w:p>
    <w:p w14:paraId="54892150" w14:textId="41151853" w:rsidR="004B0A1B" w:rsidRPr="00DB4B4C" w:rsidRDefault="004B0A1B" w:rsidP="00DB4B4C">
      <w:pPr>
        <w:numPr>
          <w:ilvl w:val="0"/>
          <w:numId w:val="48"/>
        </w:numPr>
        <w:suppressAutoHyphens/>
        <w:spacing w:before="80" w:after="360" w:line="276" w:lineRule="auto"/>
        <w:ind w:left="567" w:hanging="567"/>
        <w:jc w:val="both"/>
        <w:rPr>
          <w:rFonts w:ascii="Calibri" w:eastAsia="Calibri" w:hAnsi="Calibri" w:cs="Calibri"/>
          <w:sz w:val="21"/>
          <w:szCs w:val="21"/>
          <w:lang w:eastAsia="zh-CN"/>
        </w:rPr>
      </w:pPr>
      <w:r w:rsidRPr="00B3346A">
        <w:rPr>
          <w:rFonts w:ascii="Cambria" w:eastAsia="Calibri" w:hAnsi="Cambria" w:cs="Cambria"/>
          <w:sz w:val="21"/>
          <w:szCs w:val="21"/>
          <w:lang w:eastAsia="zh-CN"/>
        </w:rPr>
        <w:t>Za chwilę doręczenia ustrukturyzowanej faktury elektronicznej uznawać się będzie chwilę wprowadzenia prawidłowo wystawionej faktury, zawierającej wszystkie elementy, o których mowa w ust. 21 powyżej, do konta Zamawiającego na PEF, w sposób umożliwiający Zamawiającemu zapoznanie się z jej treścią</w:t>
      </w:r>
    </w:p>
    <w:p w14:paraId="22FD1DE5" w14:textId="3EC95551" w:rsidR="008C13DE" w:rsidRDefault="008C13DE" w:rsidP="008C13DE">
      <w:pPr>
        <w:suppressAutoHyphens/>
        <w:spacing w:after="0" w:line="276" w:lineRule="auto"/>
        <w:jc w:val="center"/>
        <w:rPr>
          <w:rFonts w:ascii="Cambria" w:eastAsia="Arial" w:hAnsi="Cambria" w:cs="Cambria"/>
          <w:b/>
          <w:smallCaps/>
          <w:sz w:val="21"/>
          <w:szCs w:val="21"/>
          <w:lang w:eastAsia="pl-PL"/>
        </w:rPr>
      </w:pPr>
      <w:r w:rsidRPr="00B3346A">
        <w:rPr>
          <w:rFonts w:ascii="Cambria" w:eastAsia="Arial" w:hAnsi="Cambria" w:cs="Cambria"/>
          <w:b/>
          <w:sz w:val="21"/>
          <w:szCs w:val="21"/>
          <w:lang w:eastAsia="pl-PL"/>
        </w:rPr>
        <w:t xml:space="preserve">§ 9 </w:t>
      </w:r>
      <w:r w:rsidR="00E878B7" w:rsidRPr="00396C83">
        <w:rPr>
          <w:rFonts w:ascii="Cambria" w:eastAsia="Arial" w:hAnsi="Cambria" w:cs="Cambria"/>
          <w:b/>
          <w:smallCaps/>
          <w:sz w:val="21"/>
          <w:szCs w:val="21"/>
          <w:lang w:eastAsia="pl-PL"/>
        </w:rPr>
        <w:t>Zabezpieczenie</w:t>
      </w:r>
      <w:r w:rsidRPr="00396C83">
        <w:rPr>
          <w:rFonts w:ascii="Cambria" w:eastAsia="Arial" w:hAnsi="Cambria" w:cs="Cambria"/>
          <w:b/>
          <w:smallCaps/>
          <w:sz w:val="21"/>
          <w:szCs w:val="21"/>
          <w:lang w:eastAsia="pl-PL"/>
        </w:rPr>
        <w:t xml:space="preserve"> </w:t>
      </w:r>
      <w:r w:rsidR="00D95A6B" w:rsidRPr="00396C83">
        <w:rPr>
          <w:rFonts w:ascii="Cambria" w:eastAsia="Arial" w:hAnsi="Cambria" w:cs="Cambria"/>
          <w:b/>
          <w:smallCaps/>
          <w:sz w:val="21"/>
          <w:szCs w:val="21"/>
          <w:lang w:eastAsia="pl-PL"/>
        </w:rPr>
        <w:t>należytego wykonania umowy</w:t>
      </w:r>
    </w:p>
    <w:p w14:paraId="1EF40144" w14:textId="77777777" w:rsidR="009D5D9F" w:rsidRPr="00B3346A" w:rsidRDefault="009D5D9F" w:rsidP="008C13DE">
      <w:pPr>
        <w:suppressAutoHyphens/>
        <w:spacing w:after="0" w:line="276" w:lineRule="auto"/>
        <w:jc w:val="center"/>
        <w:rPr>
          <w:rFonts w:ascii="Cambria" w:eastAsia="Arial" w:hAnsi="Cambria" w:cs="Cambria"/>
          <w:b/>
          <w:smallCaps/>
          <w:sz w:val="21"/>
          <w:szCs w:val="21"/>
          <w:lang w:eastAsia="pl-PL"/>
        </w:rPr>
      </w:pPr>
    </w:p>
    <w:p w14:paraId="6BB0BA69" w14:textId="1A3262B1" w:rsidR="00396C83" w:rsidRPr="00A330B7" w:rsidRDefault="00396C83" w:rsidP="00B335FE">
      <w:pPr>
        <w:pStyle w:val="Akapitzlist"/>
        <w:numPr>
          <w:ilvl w:val="6"/>
          <w:numId w:val="28"/>
        </w:numPr>
        <w:tabs>
          <w:tab w:val="clear" w:pos="5380"/>
          <w:tab w:val="num" w:pos="5040"/>
        </w:tabs>
        <w:spacing w:before="60" w:after="60" w:line="276" w:lineRule="auto"/>
        <w:ind w:left="567" w:hanging="567"/>
        <w:contextualSpacing w:val="0"/>
        <w:jc w:val="both"/>
        <w:rPr>
          <w:rFonts w:ascii="Cambria" w:hAnsi="Cambria"/>
        </w:rPr>
      </w:pPr>
      <w:r w:rsidRPr="00A330B7">
        <w:rPr>
          <w:rFonts w:ascii="Cambria" w:hAnsi="Cambria"/>
        </w:rPr>
        <w:t>Strony potwierdzają, że przed zawarciem Umowy Wykonawca wniósł zabezpieczenie należytego wykonania Umowy (dalej: „Zabezpieczenie”) w jednej z form przewidzianych w art. 450 ust.</w:t>
      </w:r>
      <w:r w:rsidR="00E92EC4">
        <w:rPr>
          <w:rFonts w:ascii="Cambria" w:hAnsi="Cambria"/>
        </w:rPr>
        <w:t xml:space="preserve"> 1 PZP, tj. w formie </w:t>
      </w:r>
      <w:r w:rsidR="004B0A1B">
        <w:rPr>
          <w:rFonts w:ascii="Cambria" w:hAnsi="Cambria"/>
        </w:rPr>
        <w:t>..............</w:t>
      </w:r>
      <w:r w:rsidRPr="00A330B7">
        <w:rPr>
          <w:rFonts w:ascii="Cambria" w:hAnsi="Cambria"/>
        </w:rPr>
        <w:t xml:space="preserve"> w kwocie stanowiącej równowartość </w:t>
      </w:r>
      <w:r w:rsidR="0039664F">
        <w:rPr>
          <w:rFonts w:ascii="Cambria" w:hAnsi="Cambria"/>
        </w:rPr>
        <w:t>5</w:t>
      </w:r>
      <w:r w:rsidRPr="00A330B7">
        <w:rPr>
          <w:rFonts w:ascii="Cambria" w:hAnsi="Cambria"/>
        </w:rPr>
        <w:t xml:space="preserve"> % Wynagrodzenia brutto, co stano</w:t>
      </w:r>
      <w:r w:rsidR="0039664F">
        <w:rPr>
          <w:rFonts w:ascii="Cambria" w:hAnsi="Cambria"/>
        </w:rPr>
        <w:t>wi kwotę ...........</w:t>
      </w:r>
      <w:r w:rsidR="00E92EC4">
        <w:rPr>
          <w:rFonts w:ascii="Cambria" w:hAnsi="Cambria"/>
        </w:rPr>
        <w:t xml:space="preserve"> zł</w:t>
      </w:r>
      <w:r w:rsidRPr="00A330B7">
        <w:rPr>
          <w:rFonts w:ascii="Cambria" w:hAnsi="Cambria"/>
        </w:rPr>
        <w:t>, sł</w:t>
      </w:r>
      <w:r w:rsidR="00E92EC4">
        <w:rPr>
          <w:rFonts w:ascii="Cambria" w:hAnsi="Cambria"/>
        </w:rPr>
        <w:t>own</w:t>
      </w:r>
      <w:r w:rsidR="0039664F">
        <w:rPr>
          <w:rFonts w:ascii="Cambria" w:hAnsi="Cambria"/>
        </w:rPr>
        <w:t>ie: .................... zł</w:t>
      </w:r>
      <w:r w:rsidRPr="00A330B7">
        <w:rPr>
          <w:rFonts w:ascii="Cambria" w:hAnsi="Cambria"/>
        </w:rPr>
        <w:t xml:space="preserve"> .</w:t>
      </w:r>
    </w:p>
    <w:p w14:paraId="75EC3EC2" w14:textId="77777777" w:rsidR="00396C83" w:rsidRPr="00A330B7" w:rsidRDefault="00396C83" w:rsidP="00B335FE">
      <w:pPr>
        <w:pStyle w:val="Akapitzlist"/>
        <w:numPr>
          <w:ilvl w:val="6"/>
          <w:numId w:val="28"/>
        </w:numPr>
        <w:tabs>
          <w:tab w:val="clear" w:pos="5380"/>
          <w:tab w:val="num" w:pos="5040"/>
        </w:tabs>
        <w:spacing w:before="60" w:after="60" w:line="276" w:lineRule="auto"/>
        <w:ind w:left="567" w:hanging="567"/>
        <w:contextualSpacing w:val="0"/>
        <w:jc w:val="both"/>
        <w:rPr>
          <w:rFonts w:ascii="Cambria" w:hAnsi="Cambria"/>
        </w:rPr>
      </w:pPr>
      <w:r w:rsidRPr="00A330B7">
        <w:rPr>
          <w:rFonts w:ascii="Cambria" w:hAnsi="Cambria"/>
        </w:rPr>
        <w:t xml:space="preserve">W przypadku wniesienia Zabezpieczenia w formach wskazanych w art. 450 ust. 1 pkt. 2-5 PZP treść dokumentu zabezpieczenia musi zostać uprzednio zaakceptowana przez Zamawiającego </w:t>
      </w:r>
    </w:p>
    <w:p w14:paraId="033098FC" w14:textId="77777777" w:rsidR="00396C83" w:rsidRPr="00A330B7" w:rsidRDefault="00396C83" w:rsidP="00B335FE">
      <w:pPr>
        <w:pStyle w:val="Akapitzlist"/>
        <w:numPr>
          <w:ilvl w:val="0"/>
          <w:numId w:val="37"/>
        </w:numPr>
        <w:tabs>
          <w:tab w:val="clear" w:pos="340"/>
        </w:tabs>
        <w:spacing w:before="60" w:after="60" w:line="276" w:lineRule="auto"/>
        <w:ind w:left="567" w:hanging="567"/>
        <w:contextualSpacing w:val="0"/>
        <w:jc w:val="both"/>
        <w:rPr>
          <w:rFonts w:ascii="Cambria" w:hAnsi="Cambria"/>
        </w:rPr>
      </w:pPr>
      <w:r w:rsidRPr="00A330B7">
        <w:rPr>
          <w:rFonts w:ascii="Cambria" w:hAnsi="Cambria"/>
        </w:rPr>
        <w:t>W trakcie realizacji Umowy Wykonawca może dokonać zmiany formy Zabezpieczenia na jedną lub kilka form, o których mowa w art. 450 ust. 1 PZP. Zmiana formy zabezpieczenia nie stanowi zmiany Umowy.</w:t>
      </w:r>
    </w:p>
    <w:p w14:paraId="7A699C70" w14:textId="77777777" w:rsidR="00396C83" w:rsidRPr="00A330B7" w:rsidRDefault="00396C83" w:rsidP="00B335FE">
      <w:pPr>
        <w:pStyle w:val="Akapitzlist"/>
        <w:numPr>
          <w:ilvl w:val="0"/>
          <w:numId w:val="37"/>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Wniesione zabezpieczenie przeznaczone jest na zabezpieczenie i ewentualne zaspokojenie wszelkich roszczeń Zamawiającego z tytułu niewykonania lub nienależytego wykonania Umowy.</w:t>
      </w:r>
    </w:p>
    <w:p w14:paraId="40A36AED" w14:textId="77777777" w:rsidR="00396C83" w:rsidRDefault="00396C83" w:rsidP="00B335FE">
      <w:pPr>
        <w:pStyle w:val="Akapitzlist"/>
        <w:numPr>
          <w:ilvl w:val="0"/>
          <w:numId w:val="37"/>
        </w:numPr>
        <w:tabs>
          <w:tab w:val="clear" w:pos="340"/>
        </w:tabs>
        <w:spacing w:before="60" w:after="60" w:line="276" w:lineRule="auto"/>
        <w:ind w:left="567" w:hanging="567"/>
        <w:contextualSpacing w:val="0"/>
        <w:jc w:val="both"/>
        <w:rPr>
          <w:rFonts w:ascii="Cambria" w:hAnsi="Cambria"/>
        </w:rPr>
      </w:pPr>
      <w:r w:rsidRPr="00A330B7">
        <w:rPr>
          <w:rFonts w:ascii="Cambria" w:hAnsi="Cambria"/>
        </w:rPr>
        <w:t xml:space="preserve">Zwrot 70 (siedemdziesięciu) % kwoty Zabezpieczenia nastąpi w terminie do 30 (trzydziestu) dni </w:t>
      </w:r>
      <w:r>
        <w:rPr>
          <w:rFonts w:ascii="Cambria" w:hAnsi="Cambria"/>
        </w:rPr>
        <w:t>o</w:t>
      </w:r>
      <w:r w:rsidRPr="005C74B5">
        <w:rPr>
          <w:rFonts w:ascii="Cambria" w:hAnsi="Cambria"/>
        </w:rPr>
        <w:t>d dnia wykona</w:t>
      </w:r>
      <w:r>
        <w:rPr>
          <w:rFonts w:ascii="Cambria" w:hAnsi="Cambria"/>
        </w:rPr>
        <w:t>nia zamówienia i uznania przez Z</w:t>
      </w:r>
      <w:r w:rsidRPr="005C74B5">
        <w:rPr>
          <w:rFonts w:ascii="Cambria" w:hAnsi="Cambria"/>
        </w:rPr>
        <w:t>amawiającego za należycie wykonane.</w:t>
      </w:r>
    </w:p>
    <w:p w14:paraId="5849E8C7" w14:textId="77777777" w:rsidR="00396C83" w:rsidRPr="00A330B7" w:rsidRDefault="00396C83" w:rsidP="00B335FE">
      <w:pPr>
        <w:pStyle w:val="Akapitzlist"/>
        <w:numPr>
          <w:ilvl w:val="0"/>
          <w:numId w:val="37"/>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lastRenderedPageBreak/>
        <w:t>Strony postanawiają, że kwota odpowiadająca 30 (trzydziestu) % kwoty Zabezpieczenia stanowić będzie zabezpieczenie roszczeń z tytułu rękojmi za wady lub gwarancji jakości, zostanie zwrócone po upływie 15 dni od upływu okresu rękojmi i gwarancji.</w:t>
      </w:r>
    </w:p>
    <w:p w14:paraId="2673FC9A" w14:textId="77777777" w:rsidR="00396C83" w:rsidRPr="00A330B7" w:rsidRDefault="00396C83" w:rsidP="00B335FE">
      <w:pPr>
        <w:pStyle w:val="Akapitzlist"/>
        <w:numPr>
          <w:ilvl w:val="0"/>
          <w:numId w:val="37"/>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4AAE5F69" w14:textId="22ED6118" w:rsidR="00396C83" w:rsidRPr="00A330B7" w:rsidRDefault="00396C83" w:rsidP="00B335FE">
      <w:pPr>
        <w:pStyle w:val="Akapitzlist"/>
        <w:numPr>
          <w:ilvl w:val="0"/>
          <w:numId w:val="37"/>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 xml:space="preserve">W przypadku niewykonania Przedmiotu Umowy w Terminie Wykonania lub zmiany Terminu Wykonania, Wykonawca odpowiednio zmieni termin obowiązywania Zabezpieczenia. Wykonawca obowiązany jest do przedłożenia przedłużonego Zabezpieczenia w terminie </w:t>
      </w:r>
      <w:r w:rsidR="006E25BD">
        <w:rPr>
          <w:rFonts w:ascii="Cambria" w:hAnsi="Cambria"/>
        </w:rPr>
        <w:t>4</w:t>
      </w:r>
      <w:r w:rsidRPr="00A330B7">
        <w:rPr>
          <w:rFonts w:ascii="Cambria" w:hAnsi="Cambria"/>
        </w:rPr>
        <w:t xml:space="preserve">0 dni przed upływem terminu ważności dotychczasowego zabezpieczenia.  </w:t>
      </w:r>
    </w:p>
    <w:p w14:paraId="1E8F1337" w14:textId="77777777" w:rsidR="00396C83" w:rsidRPr="00A330B7" w:rsidRDefault="00396C83" w:rsidP="00B335FE">
      <w:pPr>
        <w:pStyle w:val="Akapitzlist"/>
        <w:numPr>
          <w:ilvl w:val="0"/>
          <w:numId w:val="37"/>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6403FA3D" w14:textId="53723F85" w:rsidR="003B1169" w:rsidRPr="00BB65AA" w:rsidRDefault="003B1169" w:rsidP="00CF562B">
      <w:pPr>
        <w:spacing w:before="120" w:after="240" w:line="276" w:lineRule="auto"/>
        <w:jc w:val="center"/>
        <w:rPr>
          <w:rFonts w:ascii="Cambria" w:hAnsi="Cambria" w:cs="Calibri Light"/>
          <w:b/>
          <w:smallCaps/>
          <w:sz w:val="21"/>
          <w:szCs w:val="21"/>
          <w:shd w:val="clear" w:color="auto" w:fill="FFFFFF"/>
        </w:rPr>
      </w:pPr>
      <w:r w:rsidRPr="00BB65AA">
        <w:rPr>
          <w:rFonts w:ascii="Cambria" w:hAnsi="Cambria" w:cs="Calibri Light"/>
          <w:b/>
          <w:sz w:val="21"/>
          <w:szCs w:val="21"/>
          <w:shd w:val="clear" w:color="auto" w:fill="FFFFFF"/>
        </w:rPr>
        <w:t>§</w:t>
      </w:r>
      <w:r w:rsidR="001F4ABA" w:rsidRPr="00BB65AA">
        <w:rPr>
          <w:rFonts w:ascii="Cambria" w:hAnsi="Cambria" w:cs="Calibri Light"/>
          <w:b/>
          <w:sz w:val="21"/>
          <w:szCs w:val="21"/>
          <w:shd w:val="clear" w:color="auto" w:fill="FFFFFF"/>
        </w:rPr>
        <w:t xml:space="preserve"> 10</w:t>
      </w:r>
      <w:r w:rsidRPr="00BB65AA">
        <w:rPr>
          <w:rFonts w:ascii="Cambria" w:hAnsi="Cambria" w:cs="Calibri Light"/>
          <w:b/>
          <w:sz w:val="21"/>
          <w:szCs w:val="21"/>
          <w:shd w:val="clear" w:color="auto" w:fill="FFFFFF"/>
        </w:rPr>
        <w:t xml:space="preserve"> </w:t>
      </w:r>
      <w:r w:rsidRPr="00BB65AA">
        <w:rPr>
          <w:rFonts w:ascii="Cambria" w:hAnsi="Cambria" w:cs="Calibri Light"/>
          <w:b/>
          <w:smallCaps/>
          <w:sz w:val="21"/>
          <w:szCs w:val="21"/>
          <w:shd w:val="clear" w:color="auto" w:fill="FFFFFF"/>
        </w:rPr>
        <w:t>Odbiory robót</w:t>
      </w:r>
    </w:p>
    <w:p w14:paraId="3CFB69AB" w14:textId="5A7D1702" w:rsidR="0050640E" w:rsidRPr="00BB65AA" w:rsidRDefault="003B1169" w:rsidP="0050640E">
      <w:pPr>
        <w:pStyle w:val="Akapitzlist"/>
        <w:numPr>
          <w:ilvl w:val="6"/>
          <w:numId w:val="11"/>
        </w:numPr>
        <w:spacing w:before="60" w:after="60" w:line="276" w:lineRule="auto"/>
        <w:ind w:left="567" w:hanging="567"/>
        <w:contextualSpacing w:val="0"/>
        <w:jc w:val="both"/>
        <w:rPr>
          <w:rFonts w:ascii="Cambria" w:hAnsi="Cambria" w:cs="Calibri Light"/>
          <w:b/>
          <w:sz w:val="21"/>
          <w:szCs w:val="21"/>
          <w:shd w:val="clear" w:color="auto" w:fill="FFFFFF"/>
        </w:rPr>
      </w:pPr>
      <w:r w:rsidRPr="00BB65AA">
        <w:rPr>
          <w:rFonts w:ascii="Cambria" w:hAnsi="Cambria" w:cs="Calibri Light"/>
          <w:sz w:val="21"/>
          <w:szCs w:val="21"/>
          <w:shd w:val="clear" w:color="auto" w:fill="FFFFFF"/>
        </w:rPr>
        <w:t xml:space="preserve">Przedmiot Umowy </w:t>
      </w:r>
      <w:r w:rsidR="0050640E" w:rsidRPr="00BB65AA">
        <w:rPr>
          <w:rFonts w:ascii="Cambria" w:hAnsi="Cambria" w:cs="Calibri Light"/>
          <w:sz w:val="21"/>
          <w:szCs w:val="21"/>
          <w:shd w:val="clear" w:color="auto" w:fill="FFFFFF"/>
        </w:rPr>
        <w:t>podlegać będzie odbiorowi końcowemu.</w:t>
      </w:r>
    </w:p>
    <w:p w14:paraId="1411A615" w14:textId="77777777" w:rsidR="0050640E" w:rsidRPr="00B3346A" w:rsidRDefault="0050640E" w:rsidP="0050640E">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041D28C2" w14:textId="77777777" w:rsidR="0050640E" w:rsidRPr="00B3346A" w:rsidRDefault="0050640E" w:rsidP="0050640E">
      <w:pPr>
        <w:pStyle w:val="Akapitzlist"/>
        <w:numPr>
          <w:ilvl w:val="1"/>
          <w:numId w:val="44"/>
        </w:numPr>
        <w:spacing w:before="60" w:after="6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Odbiory robót zanikających i ulegających zakryciu dokonuje Zamawiający na wniosek Wykonawcy, w postaci wpisu w dzienniku budowy zgłoszony na co najmniej 3 dni przed planowanym zakryciem robót.</w:t>
      </w:r>
    </w:p>
    <w:p w14:paraId="6DB145A2" w14:textId="77777777" w:rsidR="0050640E" w:rsidRPr="00B3346A" w:rsidRDefault="0050640E" w:rsidP="0050640E">
      <w:pPr>
        <w:pStyle w:val="Akapitzlist"/>
        <w:numPr>
          <w:ilvl w:val="1"/>
          <w:numId w:val="44"/>
        </w:numPr>
        <w:spacing w:before="60" w:after="60" w:line="276" w:lineRule="auto"/>
        <w:ind w:left="1134" w:hanging="425"/>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Odbiór końcowy Przedmiotu Umowy zostanie dokonany po całkowitym zakończeniu wszystkich robót składających się na Przedmiot Umowy</w:t>
      </w:r>
      <w:r>
        <w:rPr>
          <w:rFonts w:ascii="Cambria" w:hAnsi="Cambria" w:cs="Calibri Light"/>
          <w:sz w:val="21"/>
          <w:szCs w:val="21"/>
          <w:shd w:val="clear" w:color="auto" w:fill="FFFFFF"/>
        </w:rPr>
        <w:t>, uzyskaniu w imieniu Zamawiającego  pozwolenia na użytkowanie</w:t>
      </w:r>
      <w:r w:rsidRPr="00B3346A">
        <w:rPr>
          <w:rFonts w:ascii="Cambria" w:hAnsi="Cambria" w:cs="Calibri Light"/>
          <w:sz w:val="21"/>
          <w:szCs w:val="21"/>
          <w:shd w:val="clear" w:color="auto" w:fill="FFFFFF"/>
        </w:rPr>
        <w:t xml:space="preserve"> i złożeniu przez Wykonawcę pisemnego zawiadomienia o gotowości do odbioru końcowego. Wykonawca zgłosi zakończone roboty do odbioru końcowego po ich całkowitym wykonaniu, po spełnieniu wszystkich czynności przewidzianych w Umowie i przepisach obowiązującego prawa. Odbiór końcowy nastąpi po wykonaniu cał</w:t>
      </w:r>
      <w:r>
        <w:rPr>
          <w:rFonts w:ascii="Cambria" w:hAnsi="Cambria" w:cs="Calibri Light"/>
          <w:sz w:val="21"/>
          <w:szCs w:val="21"/>
          <w:shd w:val="clear" w:color="auto" w:fill="FFFFFF"/>
        </w:rPr>
        <w:t>e</w:t>
      </w:r>
      <w:r w:rsidRPr="00B3346A">
        <w:rPr>
          <w:rFonts w:ascii="Cambria" w:hAnsi="Cambria" w:cs="Calibri Light"/>
          <w:sz w:val="21"/>
          <w:szCs w:val="21"/>
          <w:shd w:val="clear" w:color="auto" w:fill="FFFFFF"/>
        </w:rPr>
        <w:t>go zakresu Przedmiotu Umowy.</w:t>
      </w:r>
    </w:p>
    <w:p w14:paraId="44C949AB" w14:textId="77777777" w:rsidR="0050640E" w:rsidRPr="00B3346A" w:rsidRDefault="0050640E" w:rsidP="0050640E">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Wykonawca nie ma prawa do zakrycia robót zanikających lub ulegających zakryciu bez przeprowadzenia odbioru przez Zamawiającego. </w:t>
      </w:r>
    </w:p>
    <w:p w14:paraId="791BFBA9" w14:textId="77777777" w:rsidR="0050640E" w:rsidRPr="00B3346A" w:rsidRDefault="0050640E" w:rsidP="0050640E">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Wykonawca nie może kontynuować realizacji robót bez dokonania odbioru robót zanikających lub ulegających zakryciu bez przeprowadzenia odbioru przez Zamawiającego. W przypadku, gdy Wykonawca zakryje roboty bez dokonania odbioru przez Zamawiającego, to wówczas na wezwanie Zamawiającego, Wykonawca będzie zobowiązany odkryć te roboty na własny koszt w celu dokonania odbioru.</w:t>
      </w:r>
    </w:p>
    <w:p w14:paraId="41927ABB" w14:textId="77777777" w:rsidR="0050640E" w:rsidRPr="00B3346A" w:rsidRDefault="0050640E" w:rsidP="0050640E">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Wykonawca powinien zgłosić Zamawiającemu pisemnie gotowość do odbioru. Wraz ze zgłoszeniem Wykonawca zobowiązany jest przedłożyć Zamawiającemu komplet dokumentów pozwalających na weryfikację i ocenę prawidłowości przedmiotu odbioru. </w:t>
      </w:r>
    </w:p>
    <w:p w14:paraId="2B7B26FC" w14:textId="77777777" w:rsidR="0050640E" w:rsidRPr="00B3346A" w:rsidRDefault="0050640E" w:rsidP="0050640E">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 xml:space="preserve">Zamawiający przystąpi do odbioru końcowego w terminie 10 dni od daty zgłoszenia Zamawiającemu gotowości robót do odbioru. </w:t>
      </w:r>
    </w:p>
    <w:p w14:paraId="2E935D3A" w14:textId="77777777" w:rsidR="0050640E" w:rsidRPr="00B3346A" w:rsidRDefault="0050640E" w:rsidP="0050640E">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lastRenderedPageBreak/>
        <w:t>Odbiór przez Zamawiającego zostanie przeprowadzony przez Komisję powołaną przez Zamawiającego. Brak obecności przedstawiciela Wykonawcy nie stanowi przeszkody w dokonaniu odbioru.</w:t>
      </w:r>
      <w:bookmarkStart w:id="0" w:name="_Hlk40870135"/>
    </w:p>
    <w:p w14:paraId="666C3F14" w14:textId="77777777" w:rsidR="0050640E" w:rsidRPr="00B3346A" w:rsidRDefault="0050640E" w:rsidP="0050640E">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eastAsia="Arial" w:hAnsi="Cambria" w:cs="Times New Roman"/>
          <w:sz w:val="21"/>
          <w:szCs w:val="21"/>
          <w:lang w:eastAsia="pl-PL"/>
        </w:rPr>
        <w:t>Jeżeli w toku czynności odbioru końcowego zostaną stwierdzone wady, to wówczas, bez uchybienia innym uprawnieniom wynikającym z postanowień Umowy lub przepisów prawa, w tym</w:t>
      </w:r>
      <w:r>
        <w:rPr>
          <w:rFonts w:ascii="Cambria" w:eastAsia="Arial" w:hAnsi="Cambria" w:cs="Times New Roman"/>
          <w:sz w:val="21"/>
          <w:szCs w:val="21"/>
          <w:lang w:eastAsia="pl-PL"/>
        </w:rPr>
        <w:t xml:space="preserve"> </w:t>
      </w:r>
      <w:r w:rsidRPr="00B3346A">
        <w:rPr>
          <w:rFonts w:ascii="Cambria" w:eastAsia="Arial" w:hAnsi="Cambria" w:cs="Times New Roman"/>
          <w:sz w:val="21"/>
          <w:szCs w:val="21"/>
          <w:lang w:eastAsia="pl-PL"/>
        </w:rPr>
        <w:t>w szczególności prawa żądania kar umownych, Zamawiającemu przysługują następujące uprawnienia</w:t>
      </w:r>
      <w:r w:rsidRPr="00B3346A">
        <w:rPr>
          <w:rFonts w:ascii="Cambria" w:hAnsi="Cambria" w:cs="Times New Roman"/>
          <w:sz w:val="21"/>
          <w:szCs w:val="21"/>
        </w:rPr>
        <w:t>:</w:t>
      </w:r>
    </w:p>
    <w:p w14:paraId="61BCC744" w14:textId="77777777" w:rsidR="0050640E" w:rsidRPr="00B3346A" w:rsidRDefault="0050640E" w:rsidP="0050640E">
      <w:pPr>
        <w:numPr>
          <w:ilvl w:val="0"/>
          <w:numId w:val="30"/>
        </w:numPr>
        <w:spacing w:before="60" w:after="60" w:line="276" w:lineRule="auto"/>
        <w:ind w:left="1134" w:hanging="567"/>
        <w:jc w:val="both"/>
        <w:rPr>
          <w:rFonts w:ascii="Cambria" w:hAnsi="Cambria" w:cs="Times New Roman"/>
          <w:sz w:val="21"/>
          <w:szCs w:val="21"/>
        </w:rPr>
      </w:pPr>
      <w:bookmarkStart w:id="1" w:name="_Hlk40872473"/>
      <w:r w:rsidRPr="00B3346A">
        <w:rPr>
          <w:rFonts w:ascii="Cambria" w:hAnsi="Cambria" w:cs="Times New Roman"/>
          <w:sz w:val="21"/>
          <w:szCs w:val="21"/>
        </w:rPr>
        <w:t>jeżeli wada (lub wady) jest nieistotna i nadaje się do usunięcia – Zamawiający wyznaczy termin na usunięcie wad lub wady.</w:t>
      </w:r>
      <w:r w:rsidRPr="00B3346A">
        <w:rPr>
          <w:rFonts w:ascii="Cambria" w:hAnsi="Cambria"/>
          <w:sz w:val="21"/>
          <w:szCs w:val="21"/>
        </w:rPr>
        <w:t xml:space="preserve"> </w:t>
      </w:r>
      <w:r w:rsidRPr="00B3346A">
        <w:rPr>
          <w:rFonts w:ascii="Cambria" w:hAnsi="Cambria" w:cs="Times New Roman"/>
          <w:sz w:val="21"/>
          <w:szCs w:val="21"/>
        </w:rPr>
        <w:t>W przypadku, gdy Wykonawca nie usunie wad</w:t>
      </w:r>
      <w:r w:rsidRPr="00B3346A">
        <w:rPr>
          <w:rFonts w:ascii="Cambria" w:hAnsi="Cambria" w:cs="Times New Roman"/>
          <w:sz w:val="21"/>
          <w:szCs w:val="21"/>
        </w:rPr>
        <w:br/>
        <w:t>w terminie, Zamawiający będzie uprawniony do zlecenia podmiotowi trzeciemu usunięcie wad lub wady na koszt i ryzyko Wykonawcy (wykonawstwo zastępcze),</w:t>
      </w:r>
    </w:p>
    <w:bookmarkEnd w:id="1"/>
    <w:p w14:paraId="22357637" w14:textId="77777777" w:rsidR="0050640E" w:rsidRPr="00B3346A" w:rsidRDefault="0050640E" w:rsidP="0050640E">
      <w:pPr>
        <w:numPr>
          <w:ilvl w:val="0"/>
          <w:numId w:val="30"/>
        </w:numPr>
        <w:spacing w:before="60" w:after="60" w:line="276" w:lineRule="auto"/>
        <w:ind w:left="1134" w:hanging="567"/>
        <w:jc w:val="both"/>
        <w:rPr>
          <w:rFonts w:ascii="Cambria" w:hAnsi="Cambria" w:cs="Times New Roman"/>
          <w:sz w:val="21"/>
          <w:szCs w:val="21"/>
        </w:rPr>
      </w:pPr>
      <w:r w:rsidRPr="00B3346A">
        <w:rPr>
          <w:rFonts w:ascii="Cambria" w:hAnsi="Cambria" w:cs="Times New Roman"/>
          <w:sz w:val="21"/>
          <w:szCs w:val="21"/>
        </w:rPr>
        <w:t>jeżeli wada (lub wady) jest istotna - Zamawiający odmowi odbioru do czasu usunięcia wad,</w:t>
      </w:r>
    </w:p>
    <w:p w14:paraId="7804CEC7" w14:textId="77777777" w:rsidR="0050640E" w:rsidRPr="00B3346A" w:rsidRDefault="0050640E" w:rsidP="0050640E">
      <w:pPr>
        <w:numPr>
          <w:ilvl w:val="0"/>
          <w:numId w:val="30"/>
        </w:numPr>
        <w:spacing w:before="60" w:after="60" w:line="276" w:lineRule="auto"/>
        <w:ind w:left="1134" w:hanging="567"/>
        <w:jc w:val="both"/>
        <w:rPr>
          <w:rFonts w:ascii="Cambria" w:hAnsi="Cambria" w:cs="Times New Roman"/>
          <w:sz w:val="21"/>
          <w:szCs w:val="21"/>
        </w:rPr>
      </w:pPr>
      <w:r w:rsidRPr="00B3346A">
        <w:rPr>
          <w:rFonts w:ascii="Cambria" w:hAnsi="Cambria" w:cs="Times New Roman"/>
          <w:sz w:val="21"/>
          <w:szCs w:val="21"/>
        </w:rPr>
        <w:t>jeżeli wada (lub wady) jest nieistotna, nie nadaje się do usunięcia i jednocześnie umożliwia użytkowanie Przedmiotu Umowy zgodnie z jego przeznaczeniem -</w:t>
      </w:r>
      <w:r w:rsidRPr="00B3346A">
        <w:rPr>
          <w:rFonts w:ascii="Cambria" w:hAnsi="Cambria"/>
          <w:sz w:val="21"/>
          <w:szCs w:val="21"/>
        </w:rPr>
        <w:t xml:space="preserve"> </w:t>
      </w:r>
      <w:r w:rsidRPr="00B3346A">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0"/>
    </w:p>
    <w:p w14:paraId="6B7DAE56" w14:textId="77777777" w:rsidR="0050640E" w:rsidRPr="00B3346A" w:rsidRDefault="0050640E" w:rsidP="0050640E">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Odbiór końcowy Przedmiotu Umowy zostanie zakończony podpisaniem protokołu odbioru końcowego odbioru robót, w którym w zależności od okoliczności, Zamawiający odbierze Przedmiot Umowy określając dzień jego wykonania oraz wskazane zostaną terminy wyznaczone na usunięcie wad i stwierdzonych przy odbiorze albo odmówi dokonania odbioru wskazując przyczyny odmowy.</w:t>
      </w:r>
    </w:p>
    <w:p w14:paraId="1639A854" w14:textId="416F6C98" w:rsidR="0050640E" w:rsidRPr="0050640E" w:rsidRDefault="0050640E" w:rsidP="0050640E">
      <w:pPr>
        <w:pStyle w:val="Akapitzlist"/>
        <w:numPr>
          <w:ilvl w:val="6"/>
          <w:numId w:val="11"/>
        </w:numPr>
        <w:spacing w:before="60" w:after="360" w:line="276" w:lineRule="auto"/>
        <w:ind w:left="567" w:hanging="567"/>
        <w:contextualSpacing w:val="0"/>
        <w:jc w:val="both"/>
        <w:rPr>
          <w:rFonts w:ascii="Cambria" w:hAnsi="Cambria" w:cs="Calibri Light"/>
          <w:sz w:val="21"/>
          <w:szCs w:val="21"/>
          <w:shd w:val="clear" w:color="auto" w:fill="FFFFFF"/>
        </w:rPr>
      </w:pPr>
      <w:r w:rsidRPr="00B3346A">
        <w:rPr>
          <w:rFonts w:ascii="Cambria" w:hAnsi="Cambria" w:cs="Calibri Light"/>
          <w:sz w:val="21"/>
          <w:szCs w:val="21"/>
          <w:shd w:val="clear" w:color="auto" w:fill="FFFFFF"/>
        </w:rPr>
        <w:t>Za termin zakończenia realizacji Przedmiotu Umowy Strony będą uważać datę zgłoszenia gotowości do odbioru końcowego Przedmiotu Umowy.</w:t>
      </w:r>
    </w:p>
    <w:p w14:paraId="70AA6904" w14:textId="596F6594" w:rsidR="00E66E41" w:rsidRPr="00B3346A" w:rsidRDefault="00E66E41" w:rsidP="0050640E">
      <w:pPr>
        <w:pStyle w:val="Akapitzlist"/>
        <w:spacing w:before="60" w:after="60" w:line="276" w:lineRule="auto"/>
        <w:ind w:left="567"/>
        <w:contextualSpacing w:val="0"/>
        <w:jc w:val="center"/>
        <w:rPr>
          <w:rFonts w:ascii="Cambria" w:hAnsi="Cambria" w:cs="Calibri Light"/>
          <w:b/>
          <w:sz w:val="21"/>
          <w:szCs w:val="21"/>
          <w:shd w:val="clear" w:color="auto" w:fill="FFFFFF"/>
        </w:rPr>
      </w:pPr>
      <w:r w:rsidRPr="00B3346A">
        <w:rPr>
          <w:rFonts w:ascii="Cambria" w:hAnsi="Cambria" w:cs="Calibri Light"/>
          <w:b/>
          <w:sz w:val="21"/>
          <w:szCs w:val="21"/>
          <w:shd w:val="clear" w:color="auto" w:fill="FFFFFF"/>
        </w:rPr>
        <w:t xml:space="preserve">§ 11  </w:t>
      </w:r>
      <w:r w:rsidRPr="00B3346A">
        <w:rPr>
          <w:rFonts w:ascii="Cambria" w:hAnsi="Cambria" w:cs="Calibri Light"/>
          <w:b/>
          <w:smallCaps/>
          <w:sz w:val="21"/>
          <w:szCs w:val="21"/>
          <w:shd w:val="clear" w:color="auto" w:fill="FFFFFF"/>
        </w:rPr>
        <w:t>Podwykonawcy i bezpośrednia płatność</w:t>
      </w:r>
    </w:p>
    <w:p w14:paraId="548BB7C3"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F1590AE"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Termin zapłaty wynagrodzenia podwykonawcy lub dalszemu podwykonawcy przewidziany w umowie o podwykonawstwo nie może być dłuższy niż 30 dni od dnia doręczenia wykonawcy, podwykonawcy lub dalszemu podwykonawcy faktury lub rachunku.</w:t>
      </w:r>
    </w:p>
    <w:p w14:paraId="495C18B6" w14:textId="0979F715"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Zamawiający, w terminie 14 dni od dnia przedłożenia projektu umowy, </w:t>
      </w:r>
      <w:r w:rsidR="00F57795" w:rsidRPr="00B3346A">
        <w:rPr>
          <w:rFonts w:ascii="Cambria" w:hAnsi="Cambria"/>
          <w:sz w:val="21"/>
          <w:szCs w:val="21"/>
        </w:rPr>
        <w:t xml:space="preserve">której przedmiotem są roboty budowlane, </w:t>
      </w:r>
      <w:r w:rsidRPr="00B3346A">
        <w:rPr>
          <w:rFonts w:ascii="Cambria" w:hAnsi="Cambria"/>
          <w:sz w:val="21"/>
          <w:szCs w:val="21"/>
        </w:rPr>
        <w:t>zgłasza w formie pisemnej pod rygorem nieważności zastrzeżenia do projektu umowy o podwykonawstwo, której przedmiotem są roboty budowlane:</w:t>
      </w:r>
    </w:p>
    <w:p w14:paraId="196E3E35" w14:textId="77777777"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1)</w:t>
      </w:r>
      <w:r w:rsidRPr="00B3346A">
        <w:rPr>
          <w:rFonts w:ascii="Cambria" w:hAnsi="Cambria"/>
          <w:sz w:val="21"/>
          <w:szCs w:val="21"/>
        </w:rPr>
        <w:tab/>
        <w:t>niespełniającej wymagań określonych dokumentach zamówienia, w tym ust. 10 i 11 niniejszego paragrafu;</w:t>
      </w:r>
    </w:p>
    <w:p w14:paraId="355543D5" w14:textId="77777777"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2)</w:t>
      </w:r>
      <w:r w:rsidRPr="00B3346A">
        <w:rPr>
          <w:rFonts w:ascii="Cambria" w:hAnsi="Cambria"/>
          <w:sz w:val="21"/>
          <w:szCs w:val="21"/>
        </w:rPr>
        <w:tab/>
        <w:t>gdy przewiduje termin zapłaty wynagrodzenia dłuższy niż określony w ust. 2;</w:t>
      </w:r>
    </w:p>
    <w:p w14:paraId="060A4774" w14:textId="6987432D" w:rsidR="002F7CB1" w:rsidRPr="00B3346A" w:rsidRDefault="002F7CB1" w:rsidP="002F7CB1">
      <w:pPr>
        <w:tabs>
          <w:tab w:val="left" w:pos="1134"/>
        </w:tabs>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 xml:space="preserve">3) </w:t>
      </w:r>
      <w:r w:rsidRPr="00B3346A">
        <w:rPr>
          <w:rFonts w:ascii="Cambria" w:hAnsi="Cambria"/>
          <w:sz w:val="21"/>
          <w:szCs w:val="21"/>
        </w:rPr>
        <w:tab/>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2CFA28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lastRenderedPageBreak/>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6AF446C"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Zamawiający, w terminie określonym w ust. 3 zgłasza w formie pisemnej pod rygorem nieważności sprzeciw do umowy o podwykonawstwo, której przedmiotem są roboty budowlane, w przypadkach, o których mowa w ust. 3.</w:t>
      </w:r>
    </w:p>
    <w:p w14:paraId="2CE09A9C"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Niezgłoszenie w formie pisemnej sprzeciwu do przedłożonej umowy o podwykonawstwo, której przedmiotem są roboty budowlane, w terminie określonym w ust. 3, uważa się za akceptację umowy przez zamawiającego.</w:t>
      </w:r>
    </w:p>
    <w:p w14:paraId="3F980F10"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786C216" w14:textId="57FF7D45"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 przypadku, o którym mowa w ust. 8, jeżeli termin zapłaty wynagrodzenia jest d</w:t>
      </w:r>
      <w:r w:rsidR="00680945" w:rsidRPr="00B3346A">
        <w:rPr>
          <w:rFonts w:ascii="Cambria" w:hAnsi="Cambria"/>
          <w:sz w:val="21"/>
          <w:szCs w:val="21"/>
        </w:rPr>
        <w:t>łuższy niż określony w ust. 2, Z</w:t>
      </w:r>
      <w:r w:rsidRPr="00B3346A">
        <w:rPr>
          <w:rFonts w:ascii="Cambria" w:hAnsi="Cambria"/>
          <w:sz w:val="21"/>
          <w:szCs w:val="21"/>
        </w:rPr>
        <w:t>amawiający inf</w:t>
      </w:r>
      <w:r w:rsidR="00680945" w:rsidRPr="00B3346A">
        <w:rPr>
          <w:rFonts w:ascii="Cambria" w:hAnsi="Cambria"/>
          <w:sz w:val="21"/>
          <w:szCs w:val="21"/>
        </w:rPr>
        <w:t>ormuje o tym W</w:t>
      </w:r>
      <w:r w:rsidRPr="00B3346A">
        <w:rPr>
          <w:rFonts w:ascii="Cambria" w:hAnsi="Cambria"/>
          <w:sz w:val="21"/>
          <w:szCs w:val="21"/>
        </w:rPr>
        <w:t>ykonawcę i wzywa go do doprowadzenia do zmiany tej umowy w terminie 7 dni, pod rygorem wystąpienia o zapłatę kary umownej.</w:t>
      </w:r>
    </w:p>
    <w:p w14:paraId="17D0A7B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Umowa z Podwykonawcą lub dalszym Podwykonawcą powinna stanowić w szczególności, iż:</w:t>
      </w:r>
    </w:p>
    <w:p w14:paraId="3ABE5279"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326EBAA2"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CFAA80D" w14:textId="19438F04"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o obowiązku  Podwykonawcy lub dalszego Podwykonawcy, o któ</w:t>
      </w:r>
      <w:r w:rsidR="00680945" w:rsidRPr="00B3346A">
        <w:rPr>
          <w:rFonts w:ascii="Cambria" w:hAnsi="Cambria"/>
          <w:sz w:val="21"/>
          <w:szCs w:val="21"/>
        </w:rPr>
        <w:t>rym mowa w art. 95 ust. 1 i 438 PZP</w:t>
      </w:r>
      <w:r w:rsidRPr="00B3346A">
        <w:rPr>
          <w:rFonts w:ascii="Cambria" w:hAnsi="Cambria"/>
          <w:sz w:val="21"/>
          <w:szCs w:val="21"/>
        </w:rPr>
        <w:t xml:space="preserve"> na zasadach obowiązujących Wykonawcę; </w:t>
      </w:r>
    </w:p>
    <w:p w14:paraId="170DD457" w14:textId="538020E9"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Podwykonawca lub dalszy Podwykonawca są zobowiązani do przedstawiania Zamawiającemu na jego żądanie dokumentów, oświadczeń i wyjaśnień dotyczących re</w:t>
      </w:r>
      <w:r w:rsidR="005578F9" w:rsidRPr="00B3346A">
        <w:rPr>
          <w:rFonts w:ascii="Cambria" w:hAnsi="Cambria"/>
          <w:sz w:val="21"/>
          <w:szCs w:val="21"/>
        </w:rPr>
        <w:t>alizacji umowy o podwykonawstwo.</w:t>
      </w:r>
    </w:p>
    <w:p w14:paraId="423B844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Umowa o podwykonawstwo nie może zawierać postanowień:</w:t>
      </w:r>
    </w:p>
    <w:p w14:paraId="004DF1CF"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DF0B59A" w14:textId="4AE0ABA6"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umożliwiających Wykonawcy potrącanie kwot zabezpieczenia należytego wykonania umowy z wynagrodzenia Podwykonawcy/dalszemu Podwykonawcy</w:t>
      </w:r>
      <w:r w:rsidR="00F15791">
        <w:rPr>
          <w:rFonts w:ascii="Cambria" w:hAnsi="Cambria"/>
          <w:sz w:val="21"/>
          <w:szCs w:val="21"/>
        </w:rPr>
        <w:t>;</w:t>
      </w:r>
    </w:p>
    <w:p w14:paraId="6673983B" w14:textId="77777777" w:rsidR="00E66E41" w:rsidRPr="00B3346A"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nie może zawierać terminów wykonania dłuższych niż określonych w Umowie Wykonawcy z Zamawiającym;</w:t>
      </w:r>
    </w:p>
    <w:p w14:paraId="7BA3ED9D" w14:textId="77777777" w:rsidR="00E66E41" w:rsidRPr="00B3346A" w:rsidRDefault="00E66E41" w:rsidP="00536E4B">
      <w:pPr>
        <w:numPr>
          <w:ilvl w:val="1"/>
          <w:numId w:val="12"/>
        </w:numPr>
        <w:spacing w:line="276" w:lineRule="auto"/>
        <w:ind w:left="1134" w:hanging="425"/>
        <w:contextualSpacing/>
        <w:jc w:val="both"/>
        <w:rPr>
          <w:rFonts w:ascii="Cambria" w:hAnsi="Cambria"/>
          <w:sz w:val="21"/>
          <w:szCs w:val="21"/>
        </w:rPr>
      </w:pPr>
      <w:r w:rsidRPr="00B3346A">
        <w:rPr>
          <w:rFonts w:ascii="Cambria" w:hAnsi="Cambria"/>
          <w:sz w:val="21"/>
          <w:szCs w:val="21"/>
        </w:rPr>
        <w:t>uzależniających dokonanie przez Wykonawcę lub Podwykonawcę odbiorów robót wykonanych przez Podwykonawcę lub Dalszego podwykonawcę od dokonania ich odbioru przez Zamawiającego;</w:t>
      </w:r>
    </w:p>
    <w:p w14:paraId="5ADFAC99" w14:textId="77777777" w:rsidR="00E66E41" w:rsidRPr="00B3346A" w:rsidRDefault="00E66E41" w:rsidP="00536E4B">
      <w:pPr>
        <w:numPr>
          <w:ilvl w:val="1"/>
          <w:numId w:val="12"/>
        </w:numPr>
        <w:spacing w:line="276" w:lineRule="auto"/>
        <w:ind w:left="1134" w:hanging="425"/>
        <w:contextualSpacing/>
        <w:jc w:val="both"/>
        <w:rPr>
          <w:rFonts w:ascii="Cambria" w:hAnsi="Cambria"/>
          <w:sz w:val="21"/>
          <w:szCs w:val="21"/>
        </w:rPr>
      </w:pPr>
      <w:r w:rsidRPr="00B3346A">
        <w:rPr>
          <w:rFonts w:ascii="Cambria" w:hAnsi="Cambria" w:cs="Times New Roman"/>
          <w:sz w:val="21"/>
          <w:szCs w:val="21"/>
          <w:lang w:eastAsia="pl-PL"/>
        </w:rPr>
        <w:lastRenderedPageBreak/>
        <w:t>uzależniających dokonanie odbioru końcowego przedmiotu umowy podwykonawczej od braku jakichkolwiek wad i usterek (zastrzeżenia tzw. „odbioru bezusterkowego”);</w:t>
      </w:r>
    </w:p>
    <w:p w14:paraId="51ED607E" w14:textId="77777777" w:rsidR="00E66E41" w:rsidRPr="00B3346A" w:rsidRDefault="00E66E41" w:rsidP="00536E4B">
      <w:pPr>
        <w:numPr>
          <w:ilvl w:val="1"/>
          <w:numId w:val="12"/>
        </w:numPr>
        <w:spacing w:line="276" w:lineRule="auto"/>
        <w:ind w:left="1134" w:hanging="425"/>
        <w:contextualSpacing/>
        <w:jc w:val="both"/>
        <w:rPr>
          <w:rFonts w:ascii="Cambria" w:hAnsi="Cambria"/>
          <w:sz w:val="21"/>
          <w:szCs w:val="21"/>
        </w:rPr>
      </w:pPr>
      <w:r w:rsidRPr="00B3346A">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9BA5BB"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Przepisy ust. 1-11 stosuje się odpowiednio do zmian umów o podwykonawstwo.</w:t>
      </w:r>
    </w:p>
    <w:p w14:paraId="6031B63F"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Wykonawca będzie w pełni odpowiedzialny za działania i uchybienia każdego Podwykonawcy, dalszego podwykonawcy i ich przedstawicieli lub pracowników, tak jakby były to działania lub uchybienia Wykonawcy.</w:t>
      </w:r>
    </w:p>
    <w:p w14:paraId="6E297B61"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6F390A" w14:textId="70C7B248"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Wynagrodzenie, o którym mowa w ust. 14, dotyczy wyłącznie należności powstałych po zaakceptowaniu przez Zamawiającego umowy o podwykonawstwo, której przedmiotem są roboty </w:t>
      </w:r>
      <w:r w:rsidR="006B4A68" w:rsidRPr="00B3346A">
        <w:rPr>
          <w:rFonts w:ascii="Cambria" w:hAnsi="Cambria"/>
          <w:sz w:val="21"/>
          <w:szCs w:val="21"/>
        </w:rPr>
        <w:t>budowlane, lub po przedłożeniu Z</w:t>
      </w:r>
      <w:r w:rsidRPr="00B3346A">
        <w:rPr>
          <w:rFonts w:ascii="Cambria" w:hAnsi="Cambria"/>
          <w:sz w:val="21"/>
          <w:szCs w:val="21"/>
        </w:rPr>
        <w:t>amawiającemu poświadczonej za zgodność z oryginałem kopii umowy o podwykonawstwo, której przedmiotem są dostawy lub usługi.</w:t>
      </w:r>
    </w:p>
    <w:p w14:paraId="6DEC17C3"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Bezpośrednia zapłata obejmuje wyłącznie należne wynagrodzenie, bez odsetek, należnych Podwykonawcy lub dalszemu Podwykonawcy.</w:t>
      </w:r>
    </w:p>
    <w:p w14:paraId="15587998"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7E3D8977"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W przypadku zgłoszenia uwag, o których mowa w ust. 17, Zamawiający może:</w:t>
      </w:r>
    </w:p>
    <w:p w14:paraId="19CFA4DA" w14:textId="77777777" w:rsidR="00E66E41" w:rsidRPr="00B3346A"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nie dokonać bezpośredniej zapłaty wynagrodzenia Podwykonawcy lub Dalszemu Podwykonawcy, jeżeli Wykonawca wykaże niezasadność takiej zapłaty, albo</w:t>
      </w:r>
    </w:p>
    <w:p w14:paraId="4DF3F42B" w14:textId="77777777" w:rsidR="00E66E41" w:rsidRPr="00B3346A"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77777777" w:rsidR="00E66E41" w:rsidRPr="00B3346A"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B3346A">
        <w:rPr>
          <w:rFonts w:ascii="Cambria" w:hAnsi="Cambria"/>
          <w:sz w:val="21"/>
          <w:szCs w:val="21"/>
        </w:rPr>
        <w:t>dokonać bezpośredniej zapłaty wynagrodzenia Podwykonawcy lub dalszemu Podwykonawcy, jeżeli Podwykonawca lub dalszy Podwykonawca wykaże zasadność takiej zapłaty.</w:t>
      </w:r>
    </w:p>
    <w:p w14:paraId="2C5B57BC"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 xml:space="preserve">W przypadku dokonania bezpośredniej zapłaty Podwykonawcy lub dalszemu Podwykonawcy, o których mowa w ust. 14, Zamawiający potrąca kwotę wypłaconego wynagrodzenia z wynagrodzenia należnego Wykonawcy. </w:t>
      </w:r>
    </w:p>
    <w:p w14:paraId="47419D04" w14:textId="77777777" w:rsidR="00E66E41" w:rsidRPr="00B3346A"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B3346A">
        <w:rPr>
          <w:rFonts w:ascii="Cambria" w:hAnsi="Cambria"/>
          <w:sz w:val="21"/>
          <w:szCs w:val="21"/>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3B317480" w14:textId="77777777" w:rsidR="00E66E41" w:rsidRPr="00B3346A" w:rsidRDefault="00E66E41" w:rsidP="000C5DB0">
      <w:pPr>
        <w:numPr>
          <w:ilvl w:val="0"/>
          <w:numId w:val="12"/>
        </w:numPr>
        <w:spacing w:before="120" w:after="0" w:line="276" w:lineRule="auto"/>
        <w:ind w:left="567" w:hanging="567"/>
        <w:jc w:val="both"/>
        <w:rPr>
          <w:rFonts w:ascii="Cambria" w:hAnsi="Cambria"/>
          <w:sz w:val="21"/>
          <w:szCs w:val="21"/>
        </w:rPr>
      </w:pPr>
      <w:r w:rsidRPr="00B3346A">
        <w:rPr>
          <w:rFonts w:ascii="Cambria" w:hAnsi="Cambria"/>
          <w:sz w:val="21"/>
          <w:szCs w:val="21"/>
        </w:rPr>
        <w:t>Brak zapłaty podwykonawcom i dalszym podwykonawcom uznaje się za nienależyte wykonanie Umowy.</w:t>
      </w:r>
    </w:p>
    <w:p w14:paraId="05F7AF40" w14:textId="2EDA51B9" w:rsidR="000C5DB0" w:rsidRPr="00B3346A" w:rsidRDefault="000C5DB0" w:rsidP="00125BE6">
      <w:pPr>
        <w:numPr>
          <w:ilvl w:val="0"/>
          <w:numId w:val="12"/>
        </w:numPr>
        <w:spacing w:after="360" w:line="276" w:lineRule="auto"/>
        <w:ind w:left="567" w:hanging="567"/>
        <w:jc w:val="both"/>
        <w:rPr>
          <w:rFonts w:ascii="Cambria" w:hAnsi="Cambria"/>
          <w:sz w:val="21"/>
          <w:szCs w:val="21"/>
        </w:rPr>
      </w:pPr>
      <w:r w:rsidRPr="00B3346A">
        <w:rPr>
          <w:rFonts w:ascii="Cambria" w:hAnsi="Cambria"/>
          <w:sz w:val="21"/>
          <w:szCs w:val="21"/>
        </w:rPr>
        <w:t xml:space="preserve">Zastrzeżenia, o którym mowa w ust. </w:t>
      </w:r>
      <w:r w:rsidR="008E40EA" w:rsidRPr="00B3346A">
        <w:rPr>
          <w:rFonts w:ascii="Cambria" w:hAnsi="Cambria"/>
          <w:sz w:val="21"/>
          <w:szCs w:val="21"/>
        </w:rPr>
        <w:t>3 i sprzeciw, o którym mowa w ust. 6 stanowią sprzeciw, o którym mowa w art. 647(1)  §  1 ustawy z dnia 23 kwietnia 1964 r. Kodeks cywilny.</w:t>
      </w:r>
    </w:p>
    <w:p w14:paraId="734F285D" w14:textId="77777777" w:rsidR="00E66E41" w:rsidRPr="00B3346A" w:rsidRDefault="00E66E41" w:rsidP="00E66E41">
      <w:pPr>
        <w:suppressAutoHyphens/>
        <w:autoSpaceDE w:val="0"/>
        <w:spacing w:after="240" w:line="276" w:lineRule="auto"/>
        <w:ind w:left="340"/>
        <w:jc w:val="center"/>
        <w:rPr>
          <w:rFonts w:ascii="Cambria" w:hAnsi="Cambria" w:cs="Arial"/>
          <w:b/>
          <w:sz w:val="21"/>
          <w:szCs w:val="21"/>
        </w:rPr>
      </w:pPr>
      <w:r w:rsidRPr="00B3346A">
        <w:rPr>
          <w:rFonts w:ascii="Cambria" w:hAnsi="Cambria" w:cs="Calibri Light"/>
          <w:b/>
          <w:sz w:val="21"/>
          <w:szCs w:val="21"/>
          <w:shd w:val="clear" w:color="auto" w:fill="FFFFFF"/>
        </w:rPr>
        <w:lastRenderedPageBreak/>
        <w:t xml:space="preserve">§ 12 </w:t>
      </w:r>
      <w:r w:rsidRPr="00B3346A">
        <w:rPr>
          <w:rFonts w:ascii="Cambria" w:hAnsi="Cambria" w:cs="Arial"/>
          <w:b/>
          <w:smallCaps/>
          <w:sz w:val="21"/>
          <w:szCs w:val="21"/>
        </w:rPr>
        <w:t>Obowiązek Zatrudnienia</w:t>
      </w:r>
    </w:p>
    <w:p w14:paraId="3ECC7E22" w14:textId="57D1C720" w:rsidR="00E66E41" w:rsidRPr="00B3346A" w:rsidRDefault="00E66E41" w:rsidP="00B335FE">
      <w:pPr>
        <w:numPr>
          <w:ilvl w:val="0"/>
          <w:numId w:val="28"/>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W zakresie, w jakim Zamawiający, na podstawie art. 95 ust. PZP określił w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w:t>
      </w:r>
      <w:r w:rsidR="00F1129A" w:rsidRPr="00B3346A">
        <w:rPr>
          <w:rFonts w:ascii="Cambria" w:hAnsi="Cambria" w:cs="Arial"/>
          <w:sz w:val="21"/>
          <w:szCs w:val="21"/>
        </w:rPr>
        <w:t xml:space="preserve">rwca 1974 r. </w:t>
      </w:r>
      <w:r w:rsidRPr="00B3346A">
        <w:rPr>
          <w:rFonts w:ascii="Cambria" w:hAnsi="Cambria" w:cs="Arial"/>
          <w:sz w:val="21"/>
          <w:szCs w:val="21"/>
        </w:rPr>
        <w:t>Kodeks p</w:t>
      </w:r>
      <w:r w:rsidR="005578F9" w:rsidRPr="00B3346A">
        <w:rPr>
          <w:rFonts w:ascii="Cambria" w:hAnsi="Cambria" w:cs="Arial"/>
          <w:sz w:val="21"/>
          <w:szCs w:val="21"/>
        </w:rPr>
        <w:t>racy (tekst jedn.: Dz. U. z 202</w:t>
      </w:r>
      <w:r w:rsidR="00B55908">
        <w:rPr>
          <w:rFonts w:ascii="Cambria" w:hAnsi="Cambria" w:cs="Arial"/>
          <w:sz w:val="21"/>
          <w:szCs w:val="21"/>
        </w:rPr>
        <w:t>3</w:t>
      </w:r>
      <w:r w:rsidR="005578F9" w:rsidRPr="00B3346A">
        <w:rPr>
          <w:rFonts w:ascii="Cambria" w:hAnsi="Cambria" w:cs="Arial"/>
          <w:sz w:val="21"/>
          <w:szCs w:val="21"/>
        </w:rPr>
        <w:t xml:space="preserve"> r. poz. 1</w:t>
      </w:r>
      <w:r w:rsidR="00B55908">
        <w:rPr>
          <w:rFonts w:ascii="Cambria" w:hAnsi="Cambria" w:cs="Arial"/>
          <w:sz w:val="21"/>
          <w:szCs w:val="21"/>
        </w:rPr>
        <w:t>465</w:t>
      </w:r>
      <w:r w:rsidRPr="00B3346A">
        <w:rPr>
          <w:rFonts w:ascii="Cambria" w:hAnsi="Cambria" w:cs="Arial"/>
          <w:sz w:val="21"/>
          <w:szCs w:val="21"/>
        </w:rPr>
        <w:t>),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B3346A" w:rsidRDefault="00E66E41" w:rsidP="00B335FE">
      <w:pPr>
        <w:numPr>
          <w:ilvl w:val="0"/>
          <w:numId w:val="28"/>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14:paraId="6248566C" w14:textId="77777777" w:rsidR="00E66E41" w:rsidRPr="00B3346A" w:rsidRDefault="00E66E41" w:rsidP="00B335FE">
      <w:pPr>
        <w:numPr>
          <w:ilvl w:val="0"/>
          <w:numId w:val="28"/>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7C28E38F" w:rsidR="00E66E41" w:rsidRPr="00B3346A" w:rsidRDefault="00E66E41" w:rsidP="00B335FE">
      <w:pPr>
        <w:numPr>
          <w:ilvl w:val="1"/>
          <w:numId w:val="31"/>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hAnsi="Cambria" w:cs="Arial"/>
          <w:sz w:val="21"/>
          <w:szCs w:val="21"/>
        </w:rPr>
        <w:t xml:space="preserve">oświadczenia Wykonawcy lub podwykonawcy o zatrudnieniu na podstawie stosunku pracy osób wykonujących czynności, </w:t>
      </w:r>
      <w:r w:rsidR="00CA3464" w:rsidRPr="00B3346A">
        <w:rPr>
          <w:rFonts w:ascii="Cambria" w:hAnsi="Cambria" w:cs="Arial"/>
          <w:sz w:val="21"/>
          <w:szCs w:val="21"/>
        </w:rPr>
        <w:t xml:space="preserve">których </w:t>
      </w:r>
      <w:r w:rsidRPr="00B3346A">
        <w:rPr>
          <w:rFonts w:ascii="Cambria" w:hAnsi="Cambria" w:cs="Arial"/>
          <w:sz w:val="21"/>
          <w:szCs w:val="21"/>
        </w:rPr>
        <w:t xml:space="preserve">dotyczy </w:t>
      </w:r>
      <w:r w:rsidR="00CA3464" w:rsidRPr="00B3346A">
        <w:rPr>
          <w:rFonts w:ascii="Cambria" w:hAnsi="Cambria" w:cs="Arial"/>
          <w:sz w:val="21"/>
          <w:szCs w:val="21"/>
        </w:rPr>
        <w:t>Obowiązek Zatrudniania (o</w:t>
      </w:r>
      <w:r w:rsidRPr="00B3346A">
        <w:rPr>
          <w:rFonts w:ascii="Cambria" w:hAnsi="Cambria" w:cs="Arial"/>
          <w:sz w:val="21"/>
          <w:szCs w:val="21"/>
        </w:rPr>
        <w:t>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CA3464" w:rsidRPr="00B3346A">
        <w:rPr>
          <w:rFonts w:ascii="Cambria" w:hAnsi="Cambria" w:cs="Arial"/>
          <w:sz w:val="21"/>
          <w:szCs w:val="21"/>
        </w:rPr>
        <w:t>)</w:t>
      </w:r>
      <w:r w:rsidRPr="00B3346A">
        <w:rPr>
          <w:rFonts w:ascii="Cambria" w:hAnsi="Cambria" w:cs="Arial"/>
          <w:sz w:val="21"/>
          <w:szCs w:val="21"/>
        </w:rPr>
        <w:t>;</w:t>
      </w:r>
    </w:p>
    <w:p w14:paraId="027A5BB7" w14:textId="45FB42A9" w:rsidR="00E66E41" w:rsidRPr="00B3346A" w:rsidRDefault="00E66E41" w:rsidP="00B335FE">
      <w:pPr>
        <w:numPr>
          <w:ilvl w:val="1"/>
          <w:numId w:val="31"/>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hAnsi="Cambria" w:cs="Arial"/>
          <w:sz w:val="21"/>
          <w:szCs w:val="21"/>
        </w:rPr>
        <w:t xml:space="preserve">poświadczoną za zgodność </w:t>
      </w:r>
      <w:r w:rsidR="00D675E9" w:rsidRPr="00B3346A">
        <w:rPr>
          <w:rFonts w:ascii="Cambria" w:hAnsi="Cambria" w:cs="Arial"/>
          <w:sz w:val="21"/>
          <w:szCs w:val="21"/>
        </w:rPr>
        <w:t>z oryginałem odpowiednio przez Wykonawcę lub P</w:t>
      </w:r>
      <w:r w:rsidRPr="00B3346A">
        <w:rPr>
          <w:rFonts w:ascii="Cambria" w:hAnsi="Cambria" w:cs="Arial"/>
          <w:sz w:val="21"/>
          <w:szCs w:val="21"/>
        </w:rPr>
        <w:t xml:space="preserve">odwykonawcę kopię umowy/umów o pracę osób wykonujących w trakcie realizacji zamówienia czynności, </w:t>
      </w:r>
      <w:r w:rsidR="0055350B" w:rsidRPr="00B3346A">
        <w:rPr>
          <w:rFonts w:ascii="Cambria" w:hAnsi="Cambria" w:cs="Arial"/>
          <w:sz w:val="21"/>
          <w:szCs w:val="21"/>
        </w:rPr>
        <w:t>do których odnosi się Obowiązek Zatrudnienia</w:t>
      </w:r>
      <w:r w:rsidRPr="00B3346A">
        <w:rPr>
          <w:rFonts w:ascii="Cambria" w:hAnsi="Cambria" w:cs="Arial"/>
          <w:sz w:val="21"/>
          <w:szCs w:val="21"/>
        </w:rPr>
        <w:t xml:space="preserve"> (wraz z dokumentem regulującym zakres obowiązków, jeżeli został sporządzony);</w:t>
      </w:r>
    </w:p>
    <w:p w14:paraId="382EC5A0" w14:textId="1A60089F" w:rsidR="00CA3464" w:rsidRPr="00B3346A" w:rsidRDefault="00E66E41" w:rsidP="00B335FE">
      <w:pPr>
        <w:numPr>
          <w:ilvl w:val="1"/>
          <w:numId w:val="31"/>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A3464" w:rsidRPr="00B3346A">
        <w:rPr>
          <w:rFonts w:ascii="Cambria" w:eastAsia="Yu Mincho" w:hAnsi="Cambria" w:cs="Times New Roman"/>
          <w:sz w:val="21"/>
          <w:szCs w:val="21"/>
          <w:lang w:eastAsia="pl-PL"/>
        </w:rPr>
        <w:t>nosi się Obowiązek Zatrudnienia;</w:t>
      </w:r>
    </w:p>
    <w:p w14:paraId="2B1D1BED" w14:textId="283D46D3" w:rsidR="00E66E41" w:rsidRPr="00B3346A" w:rsidRDefault="00CA3464" w:rsidP="00B335FE">
      <w:pPr>
        <w:numPr>
          <w:ilvl w:val="1"/>
          <w:numId w:val="31"/>
        </w:numPr>
        <w:tabs>
          <w:tab w:val="clear" w:pos="1440"/>
        </w:tabs>
        <w:suppressAutoHyphens/>
        <w:autoSpaceDE w:val="0"/>
        <w:spacing w:line="276" w:lineRule="auto"/>
        <w:ind w:left="993" w:hanging="284"/>
        <w:contextualSpacing/>
        <w:jc w:val="both"/>
        <w:rPr>
          <w:rFonts w:ascii="Cambria" w:hAnsi="Cambria" w:cs="Arial"/>
          <w:sz w:val="21"/>
          <w:szCs w:val="21"/>
        </w:rPr>
      </w:pPr>
      <w:r w:rsidRPr="00B3346A">
        <w:rPr>
          <w:rFonts w:ascii="Cambria" w:eastAsia="Yu Mincho" w:hAnsi="Cambria" w:cs="Times New Roman"/>
          <w:sz w:val="21"/>
          <w:szCs w:val="21"/>
          <w:lang w:eastAsia="pl-PL"/>
        </w:rPr>
        <w:t>oświadczenia zatrudnionego pracownika</w:t>
      </w:r>
      <w:r w:rsidR="008D0946" w:rsidRPr="00B3346A">
        <w:rPr>
          <w:rFonts w:ascii="Cambria" w:eastAsia="Yu Mincho" w:hAnsi="Cambria" w:cs="Times New Roman"/>
          <w:sz w:val="21"/>
          <w:szCs w:val="21"/>
          <w:lang w:eastAsia="pl-PL"/>
        </w:rPr>
        <w:t xml:space="preserve"> o zatrudnieniu na podstawie stosunku pracy (umowy o pracę)</w:t>
      </w:r>
      <w:r w:rsidRPr="00B3346A">
        <w:rPr>
          <w:rFonts w:ascii="Cambria" w:eastAsia="Yu Mincho" w:hAnsi="Cambria" w:cs="Times New Roman"/>
          <w:sz w:val="21"/>
          <w:szCs w:val="21"/>
          <w:lang w:eastAsia="pl-PL"/>
        </w:rPr>
        <w:t>,</w:t>
      </w:r>
      <w:r w:rsidR="00E66E41" w:rsidRPr="00B3346A">
        <w:rPr>
          <w:rFonts w:ascii="Cambria" w:eastAsia="Yu Mincho" w:hAnsi="Cambria" w:cs="Times New Roman"/>
          <w:sz w:val="21"/>
          <w:szCs w:val="21"/>
          <w:lang w:eastAsia="pl-PL"/>
        </w:rPr>
        <w:t xml:space="preserve"> </w:t>
      </w:r>
      <w:r w:rsidR="00E66E41" w:rsidRPr="00B3346A">
        <w:rPr>
          <w:rFonts w:ascii="Cambria" w:eastAsia="Yu Mincho" w:hAnsi="Cambria" w:cs="Times New Roman"/>
          <w:sz w:val="21"/>
          <w:szCs w:val="21"/>
          <w:lang w:eastAsia="pl-PL"/>
        </w:rPr>
        <w:tab/>
      </w:r>
    </w:p>
    <w:p w14:paraId="16C51F88" w14:textId="77777777" w:rsidR="00E66E41" w:rsidRPr="00B3346A" w:rsidRDefault="00E66E41" w:rsidP="00E66E41">
      <w:pPr>
        <w:suppressAutoHyphens/>
        <w:autoSpaceDE w:val="0"/>
        <w:spacing w:line="276" w:lineRule="auto"/>
        <w:ind w:left="567"/>
        <w:contextualSpacing/>
        <w:jc w:val="both"/>
        <w:rPr>
          <w:rFonts w:ascii="Cambria" w:hAnsi="Cambria" w:cs="Arial"/>
          <w:sz w:val="21"/>
          <w:szCs w:val="21"/>
        </w:rPr>
      </w:pPr>
      <w:r w:rsidRPr="00B3346A">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3575304" w14:textId="2A988F1C" w:rsidR="00E66E41" w:rsidRPr="002F26A9" w:rsidRDefault="00E66E41" w:rsidP="00B335FE">
      <w:pPr>
        <w:numPr>
          <w:ilvl w:val="0"/>
          <w:numId w:val="28"/>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Brak przedłożenia</w:t>
      </w:r>
      <w:r w:rsidR="002A5EED">
        <w:rPr>
          <w:rFonts w:ascii="Cambria" w:hAnsi="Cambria" w:cs="Arial"/>
          <w:sz w:val="21"/>
          <w:szCs w:val="21"/>
        </w:rPr>
        <w:t xml:space="preserve"> </w:t>
      </w:r>
      <w:r w:rsidR="002A5EED" w:rsidRPr="002F26A9">
        <w:rPr>
          <w:rFonts w:ascii="Cambria" w:hAnsi="Cambria" w:cstheme="majorHAnsi"/>
          <w:color w:val="000000"/>
          <w:sz w:val="21"/>
          <w:szCs w:val="21"/>
        </w:rPr>
        <w:t>wedle wyboru</w:t>
      </w:r>
      <w:r w:rsidR="002F26A9">
        <w:rPr>
          <w:rFonts w:ascii="Cambria" w:hAnsi="Cambria" w:cs="Arial"/>
          <w:sz w:val="21"/>
          <w:szCs w:val="21"/>
        </w:rPr>
        <w:t xml:space="preserve">  </w:t>
      </w:r>
      <w:r w:rsidR="002F26A9">
        <w:rPr>
          <w:rFonts w:ascii="Cambria" w:hAnsi="Cambria" w:cstheme="majorHAnsi"/>
          <w:color w:val="000000"/>
          <w:sz w:val="21"/>
          <w:szCs w:val="21"/>
        </w:rPr>
        <w:t xml:space="preserve">przez zamawiającego </w:t>
      </w:r>
      <w:r w:rsidR="00D675E9" w:rsidRPr="002F26A9">
        <w:rPr>
          <w:rFonts w:ascii="Cambria" w:hAnsi="Cambria" w:cs="Arial"/>
          <w:sz w:val="21"/>
          <w:szCs w:val="21"/>
        </w:rPr>
        <w:t>któregokolwiek z</w:t>
      </w:r>
      <w:r w:rsidRPr="002F26A9">
        <w:rPr>
          <w:rFonts w:ascii="Cambria" w:hAnsi="Cambria" w:cs="Arial"/>
          <w:sz w:val="21"/>
          <w:szCs w:val="21"/>
        </w:rPr>
        <w:t xml:space="preserve"> dokumentów </w:t>
      </w:r>
      <w:r w:rsidR="002F26A9" w:rsidRPr="002F26A9">
        <w:rPr>
          <w:rFonts w:ascii="Cambria" w:hAnsi="Cambria" w:cs="Arial"/>
          <w:sz w:val="21"/>
          <w:szCs w:val="21"/>
        </w:rPr>
        <w:t>i</w:t>
      </w:r>
      <w:r w:rsidR="002F26A9">
        <w:rPr>
          <w:rFonts w:ascii="Cambria" w:hAnsi="Cambria" w:cs="Arial"/>
          <w:sz w:val="21"/>
          <w:szCs w:val="21"/>
        </w:rPr>
        <w:t>/lub</w:t>
      </w:r>
      <w:r w:rsidR="002F26A9" w:rsidRPr="002F26A9">
        <w:rPr>
          <w:rFonts w:ascii="Cambria" w:hAnsi="Cambria" w:cs="Arial"/>
          <w:sz w:val="21"/>
          <w:szCs w:val="21"/>
        </w:rPr>
        <w:t xml:space="preserve"> oświadczeń wskazanych w ust. 4</w:t>
      </w:r>
      <w:r w:rsidRPr="002F26A9">
        <w:rPr>
          <w:rFonts w:ascii="Cambria" w:hAnsi="Cambria" w:cs="Arial"/>
          <w:sz w:val="21"/>
          <w:szCs w:val="21"/>
        </w:rPr>
        <w:t xml:space="preserve"> </w:t>
      </w:r>
      <w:r w:rsidR="00D675E9" w:rsidRPr="002F26A9">
        <w:rPr>
          <w:rFonts w:ascii="Cambria" w:hAnsi="Cambria" w:cs="Arial"/>
          <w:sz w:val="21"/>
          <w:szCs w:val="21"/>
        </w:rPr>
        <w:t xml:space="preserve">w </w:t>
      </w:r>
      <w:r w:rsidR="00E6102C" w:rsidRPr="002F26A9">
        <w:rPr>
          <w:rFonts w:ascii="Cambria" w:hAnsi="Cambria" w:cs="Arial"/>
          <w:sz w:val="21"/>
          <w:szCs w:val="21"/>
        </w:rPr>
        <w:t>terminie</w:t>
      </w:r>
      <w:r w:rsidR="00D675E9" w:rsidRPr="002F26A9">
        <w:rPr>
          <w:rFonts w:ascii="Cambria" w:hAnsi="Cambria" w:cs="Arial"/>
          <w:sz w:val="21"/>
          <w:szCs w:val="21"/>
        </w:rPr>
        <w:t xml:space="preserve"> wskazanym w </w:t>
      </w:r>
      <w:r w:rsidR="002F26A9">
        <w:rPr>
          <w:rFonts w:ascii="Cambria" w:hAnsi="Cambria" w:cs="Arial"/>
          <w:sz w:val="21"/>
          <w:szCs w:val="21"/>
        </w:rPr>
        <w:t>wezwaniu, o którym mowa w ust. 4</w:t>
      </w:r>
      <w:r w:rsidR="00D675E9" w:rsidRPr="002F26A9">
        <w:rPr>
          <w:rFonts w:ascii="Cambria" w:hAnsi="Cambria" w:cs="Arial"/>
          <w:sz w:val="21"/>
          <w:szCs w:val="21"/>
        </w:rPr>
        <w:t xml:space="preserve">. </w:t>
      </w:r>
      <w:r w:rsidRPr="002F26A9">
        <w:rPr>
          <w:rFonts w:ascii="Cambria" w:hAnsi="Cambria" w:cs="Arial"/>
          <w:sz w:val="21"/>
          <w:szCs w:val="21"/>
        </w:rPr>
        <w:t>poczytuje się jako naruszenie Obowiązku Zatrudnienia przez Wykonawcę lub Podwykonawcę.</w:t>
      </w:r>
    </w:p>
    <w:p w14:paraId="6818732D" w14:textId="77777777" w:rsidR="00E66E41" w:rsidRPr="00B3346A" w:rsidRDefault="00E66E41" w:rsidP="00B335FE">
      <w:pPr>
        <w:numPr>
          <w:ilvl w:val="0"/>
          <w:numId w:val="28"/>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Zamawiający uprawniony jest do sprawdzania tożsamości osób uczestniczących w wykonywaniu Przedmiotu Umowy.</w:t>
      </w:r>
    </w:p>
    <w:p w14:paraId="0D07846E" w14:textId="77777777" w:rsidR="00E66E41" w:rsidRPr="00B3346A" w:rsidRDefault="00E66E41" w:rsidP="00B335FE">
      <w:pPr>
        <w:numPr>
          <w:ilvl w:val="0"/>
          <w:numId w:val="28"/>
        </w:numPr>
        <w:tabs>
          <w:tab w:val="num" w:pos="567"/>
        </w:tabs>
        <w:suppressAutoHyphens/>
        <w:autoSpaceDE w:val="0"/>
        <w:spacing w:line="276" w:lineRule="auto"/>
        <w:ind w:left="567" w:hanging="567"/>
        <w:contextualSpacing/>
        <w:jc w:val="both"/>
        <w:rPr>
          <w:rFonts w:ascii="Cambria" w:hAnsi="Cambria" w:cs="Arial"/>
          <w:sz w:val="21"/>
          <w:szCs w:val="21"/>
        </w:rPr>
      </w:pPr>
      <w:r w:rsidRPr="00B3346A">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0D51F945" w14:textId="70BE7EB5" w:rsidR="00E66E41" w:rsidRPr="00B3346A" w:rsidRDefault="00E66E41" w:rsidP="00B335FE">
      <w:pPr>
        <w:numPr>
          <w:ilvl w:val="0"/>
          <w:numId w:val="28"/>
        </w:numPr>
        <w:tabs>
          <w:tab w:val="num" w:pos="567"/>
        </w:tabs>
        <w:suppressAutoHyphens/>
        <w:autoSpaceDE w:val="0"/>
        <w:spacing w:after="360" w:line="276" w:lineRule="auto"/>
        <w:ind w:left="567" w:hanging="567"/>
        <w:jc w:val="both"/>
        <w:rPr>
          <w:rFonts w:ascii="Cambria" w:hAnsi="Cambria" w:cs="Arial"/>
          <w:sz w:val="21"/>
          <w:szCs w:val="21"/>
        </w:rPr>
      </w:pPr>
      <w:r w:rsidRPr="00B3346A">
        <w:rPr>
          <w:rFonts w:ascii="Cambria" w:hAnsi="Cambria" w:cs="Arial"/>
          <w:sz w:val="21"/>
          <w:szCs w:val="21"/>
        </w:rPr>
        <w:t xml:space="preserve">Wykonawca zobowiązuje się dopuścić do wykonywania poszczególnych prac osoby, które zgodnie z obowiązującymi przepisami posiadają kwalifikacje do ich wykonania (np. odbyły </w:t>
      </w:r>
      <w:r w:rsidRPr="00B3346A">
        <w:rPr>
          <w:rFonts w:ascii="Cambria" w:hAnsi="Cambria" w:cs="Arial"/>
          <w:sz w:val="21"/>
          <w:szCs w:val="21"/>
        </w:rPr>
        <w:lastRenderedPageBreak/>
        <w:t>odpowiednie szkolenia i ukończyły je z wynikiem pozytywnym, posiadają wymagane zaświadczenia kwalifikacyjne itp.).</w:t>
      </w:r>
    </w:p>
    <w:p w14:paraId="02A2D5A2" w14:textId="16ED3305" w:rsidR="002D0F77" w:rsidRPr="00B3346A" w:rsidRDefault="00E66E41" w:rsidP="00CF562B">
      <w:pPr>
        <w:spacing w:before="120" w:after="240" w:line="276" w:lineRule="auto"/>
        <w:jc w:val="center"/>
        <w:rPr>
          <w:rFonts w:ascii="Cambria" w:hAnsi="Cambria"/>
          <w:b/>
          <w:sz w:val="21"/>
          <w:szCs w:val="21"/>
        </w:rPr>
      </w:pPr>
      <w:r w:rsidRPr="00B3346A">
        <w:rPr>
          <w:rFonts w:ascii="Cambria" w:hAnsi="Cambria"/>
          <w:b/>
          <w:sz w:val="21"/>
          <w:szCs w:val="21"/>
        </w:rPr>
        <w:t>§ 13</w:t>
      </w:r>
      <w:r w:rsidR="002D0F77" w:rsidRPr="00B3346A">
        <w:rPr>
          <w:rFonts w:ascii="Cambria" w:hAnsi="Cambria"/>
          <w:b/>
          <w:sz w:val="21"/>
          <w:szCs w:val="21"/>
        </w:rPr>
        <w:t xml:space="preserve"> </w:t>
      </w:r>
      <w:r w:rsidR="002D0F77" w:rsidRPr="00B3346A">
        <w:rPr>
          <w:rFonts w:ascii="Cambria" w:hAnsi="Cambria"/>
          <w:b/>
          <w:smallCaps/>
          <w:sz w:val="21"/>
          <w:szCs w:val="21"/>
        </w:rPr>
        <w:t>U</w:t>
      </w:r>
      <w:r w:rsidR="00A345CC" w:rsidRPr="00B3346A">
        <w:rPr>
          <w:rFonts w:ascii="Cambria" w:hAnsi="Cambria"/>
          <w:b/>
          <w:smallCaps/>
          <w:sz w:val="21"/>
          <w:szCs w:val="21"/>
        </w:rPr>
        <w:t>bezpieczenie</w:t>
      </w:r>
    </w:p>
    <w:p w14:paraId="44BEA0CF" w14:textId="77777777" w:rsidR="002D0F77" w:rsidRPr="00B3346A" w:rsidRDefault="002D0F77" w:rsidP="00B335FE">
      <w:pPr>
        <w:pStyle w:val="Akapitzlist"/>
        <w:numPr>
          <w:ilvl w:val="3"/>
          <w:numId w:val="28"/>
        </w:numPr>
        <w:spacing w:before="120" w:after="120" w:line="276" w:lineRule="auto"/>
        <w:ind w:left="567" w:hanging="567"/>
        <w:jc w:val="both"/>
        <w:rPr>
          <w:rFonts w:ascii="Cambria" w:hAnsi="Cambria"/>
          <w:sz w:val="21"/>
          <w:szCs w:val="21"/>
        </w:rPr>
      </w:pPr>
      <w:r w:rsidRPr="00B3346A">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7A23E380" w:rsidR="002D0F77" w:rsidRPr="00B3346A" w:rsidRDefault="002D0F77" w:rsidP="00B335FE">
      <w:pPr>
        <w:pStyle w:val="Akapitzlist"/>
        <w:numPr>
          <w:ilvl w:val="3"/>
          <w:numId w:val="28"/>
        </w:numPr>
        <w:spacing w:before="120" w:after="120" w:line="276" w:lineRule="auto"/>
        <w:ind w:left="567" w:hanging="567"/>
        <w:jc w:val="both"/>
        <w:rPr>
          <w:rFonts w:ascii="Cambria" w:hAnsi="Cambria"/>
          <w:sz w:val="21"/>
          <w:szCs w:val="21"/>
        </w:rPr>
      </w:pPr>
      <w:r w:rsidRPr="00B3346A">
        <w:rPr>
          <w:rFonts w:ascii="Cambria" w:hAnsi="Cambria"/>
          <w:sz w:val="21"/>
          <w:szCs w:val="21"/>
        </w:rPr>
        <w:t>Wykonawca zobowiązuje się na wła</w:t>
      </w:r>
      <w:r w:rsidR="0050729D">
        <w:rPr>
          <w:rFonts w:ascii="Cambria" w:hAnsi="Cambria"/>
          <w:sz w:val="21"/>
          <w:szCs w:val="21"/>
        </w:rPr>
        <w:t>sny koszt do ubezpieczenia: i)</w:t>
      </w:r>
      <w:r w:rsidRPr="00B3346A">
        <w:rPr>
          <w:rFonts w:ascii="Cambria" w:hAnsi="Cambria"/>
          <w:sz w:val="21"/>
          <w:szCs w:val="21"/>
        </w:rPr>
        <w:t xml:space="preserve">robót, sprzętu i wyposażenia budowlanego urządzeń znajdujących się na terenie budowy </w:t>
      </w:r>
      <w:r w:rsidR="0050729D">
        <w:rPr>
          <w:rFonts w:ascii="Cambria" w:hAnsi="Cambria"/>
          <w:sz w:val="21"/>
          <w:szCs w:val="21"/>
        </w:rPr>
        <w:t xml:space="preserve">ii)maszyn budowlanych nie podlegających obowiązkowej rejestracji, </w:t>
      </w:r>
      <w:r w:rsidRPr="00B3346A">
        <w:rPr>
          <w:rFonts w:ascii="Cambria" w:hAnsi="Cambria"/>
          <w:sz w:val="21"/>
          <w:szCs w:val="21"/>
        </w:rPr>
        <w:t xml:space="preserve">ubezpieczeniem CAR na okres realizacji robót, tj. do dnia podpisania protokołu końcowego </w:t>
      </w:r>
      <w:r w:rsidR="00456637" w:rsidRPr="00B3346A">
        <w:rPr>
          <w:rFonts w:ascii="Cambria" w:hAnsi="Cambria"/>
          <w:sz w:val="21"/>
          <w:szCs w:val="21"/>
        </w:rPr>
        <w:t>Przedmiotu Umowy</w:t>
      </w:r>
      <w:r w:rsidRPr="00B3346A">
        <w:rPr>
          <w:rFonts w:ascii="Cambria" w:hAnsi="Cambria"/>
          <w:sz w:val="21"/>
          <w:szCs w:val="21"/>
        </w:rPr>
        <w:t xml:space="preserve"> </w:t>
      </w:r>
      <w:r w:rsidR="0050729D">
        <w:rPr>
          <w:rFonts w:ascii="Cambria" w:hAnsi="Cambria"/>
          <w:sz w:val="21"/>
          <w:szCs w:val="21"/>
        </w:rPr>
        <w:t>i zlikwidowania zaplecza budowy.</w:t>
      </w:r>
    </w:p>
    <w:p w14:paraId="27944599" w14:textId="03125C2F" w:rsidR="0083714D" w:rsidRPr="00BB65AA" w:rsidRDefault="00247AD9" w:rsidP="00B335FE">
      <w:pPr>
        <w:pStyle w:val="Akapitzlist"/>
        <w:numPr>
          <w:ilvl w:val="3"/>
          <w:numId w:val="28"/>
        </w:numPr>
        <w:spacing w:before="120" w:after="120" w:line="276" w:lineRule="auto"/>
        <w:ind w:left="567" w:hanging="567"/>
        <w:jc w:val="both"/>
        <w:rPr>
          <w:rFonts w:ascii="Cambria" w:hAnsi="Cambria"/>
          <w:sz w:val="21"/>
          <w:szCs w:val="21"/>
        </w:rPr>
      </w:pPr>
      <w:r w:rsidRPr="00B3346A">
        <w:rPr>
          <w:rFonts w:ascii="Cambria" w:hAnsi="Cambria"/>
          <w:sz w:val="21"/>
          <w:szCs w:val="21"/>
        </w:rPr>
        <w:t>Wykonawca zobowiązuje się utrzymywać przez cały okres obowiązywania Umowy ubezpiecz</w:t>
      </w:r>
      <w:r w:rsidR="00FE7091" w:rsidRPr="00B3346A">
        <w:rPr>
          <w:rFonts w:ascii="Cambria" w:hAnsi="Cambria"/>
          <w:sz w:val="21"/>
          <w:szCs w:val="21"/>
        </w:rPr>
        <w:t>enia odpowiedzialności cywilnej w zakresie prowadzonej działalności związanej z przedmiotem zamówienia na</w:t>
      </w:r>
      <w:r w:rsidR="007C3F63" w:rsidRPr="00B3346A">
        <w:rPr>
          <w:rFonts w:ascii="Cambria" w:hAnsi="Cambria"/>
          <w:sz w:val="21"/>
          <w:szCs w:val="21"/>
        </w:rPr>
        <w:t xml:space="preserve"> sumę gwarancyjną </w:t>
      </w:r>
      <w:r w:rsidR="00165516" w:rsidRPr="00BB65AA">
        <w:rPr>
          <w:rFonts w:ascii="Cambria" w:hAnsi="Cambria"/>
          <w:sz w:val="21"/>
          <w:szCs w:val="21"/>
        </w:rPr>
        <w:t>1</w:t>
      </w:r>
      <w:r w:rsidR="002F26A9" w:rsidRPr="00BB65AA">
        <w:rPr>
          <w:rFonts w:ascii="Cambria" w:hAnsi="Cambria"/>
          <w:sz w:val="21"/>
          <w:szCs w:val="21"/>
        </w:rPr>
        <w:t> 000 000,00</w:t>
      </w:r>
      <w:r w:rsidR="0083714D" w:rsidRPr="00BB65AA">
        <w:rPr>
          <w:rFonts w:ascii="Cambria" w:hAnsi="Cambria"/>
          <w:sz w:val="21"/>
          <w:szCs w:val="21"/>
        </w:rPr>
        <w:t xml:space="preserve"> zł (słownie: </w:t>
      </w:r>
      <w:r w:rsidR="00165516" w:rsidRPr="00BB65AA">
        <w:rPr>
          <w:rFonts w:ascii="Cambria" w:hAnsi="Cambria"/>
          <w:sz w:val="21"/>
          <w:szCs w:val="21"/>
        </w:rPr>
        <w:t>jeden</w:t>
      </w:r>
      <w:r w:rsidR="002F26A9" w:rsidRPr="00BB65AA">
        <w:rPr>
          <w:rFonts w:ascii="Cambria" w:hAnsi="Cambria"/>
          <w:sz w:val="21"/>
          <w:szCs w:val="21"/>
        </w:rPr>
        <w:t xml:space="preserve"> milion</w:t>
      </w:r>
      <w:r w:rsidR="00165516" w:rsidRPr="00BB65AA">
        <w:rPr>
          <w:rFonts w:ascii="Cambria" w:hAnsi="Cambria"/>
          <w:sz w:val="21"/>
          <w:szCs w:val="21"/>
        </w:rPr>
        <w:t xml:space="preserve"> zł</w:t>
      </w:r>
      <w:r w:rsidR="00BB65AA" w:rsidRPr="00BB65AA">
        <w:rPr>
          <w:rFonts w:ascii="Cambria" w:hAnsi="Cambria"/>
          <w:sz w:val="21"/>
          <w:szCs w:val="21"/>
        </w:rPr>
        <w:t>otych 00/100).</w:t>
      </w:r>
    </w:p>
    <w:p w14:paraId="074D9180" w14:textId="6A891269" w:rsidR="002D0F77" w:rsidRPr="00B3346A" w:rsidRDefault="002D0F77" w:rsidP="00B335FE">
      <w:pPr>
        <w:pStyle w:val="Akapitzlist"/>
        <w:numPr>
          <w:ilvl w:val="3"/>
          <w:numId w:val="28"/>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Dowody zawarcia ubezpieczeń, o których mowa w ust. 2 </w:t>
      </w:r>
      <w:r w:rsidR="0061005A" w:rsidRPr="00B3346A">
        <w:rPr>
          <w:rFonts w:ascii="Cambria" w:hAnsi="Cambria"/>
          <w:sz w:val="21"/>
          <w:szCs w:val="21"/>
        </w:rPr>
        <w:t xml:space="preserve">i 3 </w:t>
      </w:r>
      <w:r w:rsidRPr="00B3346A">
        <w:rPr>
          <w:rFonts w:ascii="Cambria" w:hAnsi="Cambria"/>
          <w:sz w:val="21"/>
          <w:szCs w:val="21"/>
        </w:rPr>
        <w:t xml:space="preserve">wykonawca przedłoży Zamawiającemu </w:t>
      </w:r>
      <w:r w:rsidR="00DA224F" w:rsidRPr="00B3346A">
        <w:rPr>
          <w:rFonts w:ascii="Cambria" w:hAnsi="Cambria"/>
          <w:sz w:val="21"/>
          <w:szCs w:val="21"/>
        </w:rPr>
        <w:t xml:space="preserve">przed </w:t>
      </w:r>
      <w:r w:rsidR="003C79CD" w:rsidRPr="00B3346A">
        <w:rPr>
          <w:rFonts w:ascii="Cambria" w:hAnsi="Cambria"/>
          <w:sz w:val="21"/>
          <w:szCs w:val="21"/>
        </w:rPr>
        <w:t>zawarciem Umowy</w:t>
      </w:r>
      <w:r w:rsidRPr="00B3346A">
        <w:rPr>
          <w:rFonts w:ascii="Cambria" w:hAnsi="Cambria"/>
          <w:sz w:val="21"/>
          <w:szCs w:val="21"/>
        </w:rPr>
        <w:t>.</w:t>
      </w:r>
    </w:p>
    <w:p w14:paraId="2B1472BC" w14:textId="641DB6B3" w:rsidR="002D0F77" w:rsidRPr="00B3346A" w:rsidRDefault="002D0F77" w:rsidP="00B335FE">
      <w:pPr>
        <w:pStyle w:val="Akapitzlist"/>
        <w:numPr>
          <w:ilvl w:val="3"/>
          <w:numId w:val="28"/>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Jeżeli Wykonawca nie uzyska ubezpieczeń, o których mowa w ust. 2 </w:t>
      </w:r>
      <w:r w:rsidR="0061005A" w:rsidRPr="00B3346A">
        <w:rPr>
          <w:rFonts w:ascii="Cambria" w:hAnsi="Cambria"/>
          <w:sz w:val="21"/>
          <w:szCs w:val="21"/>
        </w:rPr>
        <w:t xml:space="preserve">i 3 </w:t>
      </w:r>
      <w:r w:rsidRPr="00B3346A">
        <w:rPr>
          <w:rFonts w:ascii="Cambria" w:hAnsi="Cambria"/>
          <w:sz w:val="21"/>
          <w:szCs w:val="21"/>
        </w:rPr>
        <w:t>to wówczas Zamawiający może ubezpieczyć Wykonawcę na jego koszt. Zamawiający jest uprawniony, wedle swojego wyboru, koszt ubezpieczenia Wykonawcy potrącić z Wynagrodzenia</w:t>
      </w:r>
      <w:r w:rsidR="00D638F2" w:rsidRPr="00B3346A">
        <w:rPr>
          <w:rFonts w:ascii="Cambria" w:hAnsi="Cambria"/>
          <w:sz w:val="21"/>
          <w:szCs w:val="21"/>
        </w:rPr>
        <w:t>.</w:t>
      </w:r>
    </w:p>
    <w:p w14:paraId="4A7E4588" w14:textId="296FF86D" w:rsidR="002D0F77" w:rsidRPr="00B3346A" w:rsidRDefault="002D0F77" w:rsidP="00B335FE">
      <w:pPr>
        <w:pStyle w:val="Akapitzlist"/>
        <w:numPr>
          <w:ilvl w:val="3"/>
          <w:numId w:val="28"/>
        </w:numPr>
        <w:spacing w:before="120" w:after="120" w:line="276" w:lineRule="auto"/>
        <w:ind w:left="567" w:hanging="567"/>
        <w:jc w:val="both"/>
        <w:rPr>
          <w:rFonts w:ascii="Cambria" w:hAnsi="Cambria"/>
          <w:sz w:val="21"/>
          <w:szCs w:val="21"/>
        </w:rPr>
      </w:pPr>
      <w:r w:rsidRPr="00B3346A">
        <w:rPr>
          <w:rFonts w:ascii="Cambria" w:hAnsi="Cambria"/>
          <w:sz w:val="21"/>
          <w:szCs w:val="21"/>
        </w:rPr>
        <w:t xml:space="preserve">W przypadku, gdy termin obowiązywania polisy będzie miał się zakończyć przed terminem określonym w ust. 2 </w:t>
      </w:r>
      <w:r w:rsidR="0061005A" w:rsidRPr="00B3346A">
        <w:rPr>
          <w:rFonts w:ascii="Cambria" w:hAnsi="Cambria"/>
          <w:sz w:val="21"/>
          <w:szCs w:val="21"/>
        </w:rPr>
        <w:t xml:space="preserve">i 3 </w:t>
      </w:r>
      <w:r w:rsidRPr="00B3346A">
        <w:rPr>
          <w:rFonts w:ascii="Cambria" w:hAnsi="Cambria"/>
          <w:sz w:val="21"/>
          <w:szCs w:val="21"/>
        </w:rPr>
        <w:t>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w:t>
      </w:r>
      <w:r w:rsidR="008203DF" w:rsidRPr="00B3346A">
        <w:rPr>
          <w:rFonts w:ascii="Cambria" w:hAnsi="Cambria"/>
          <w:sz w:val="21"/>
          <w:szCs w:val="21"/>
        </w:rPr>
        <w:t xml:space="preserve"> </w:t>
      </w:r>
      <w:r w:rsidRPr="00B3346A">
        <w:rPr>
          <w:rFonts w:ascii="Cambria" w:hAnsi="Cambria"/>
          <w:sz w:val="21"/>
          <w:szCs w:val="21"/>
        </w:rPr>
        <w:t xml:space="preserve">koszt ubezpieczenia Wykonawcy potrącić z Wynagrodzenia. </w:t>
      </w:r>
    </w:p>
    <w:p w14:paraId="33BE1426" w14:textId="71FDE659" w:rsidR="00936DCE" w:rsidRPr="00B3346A" w:rsidRDefault="002D0F77" w:rsidP="00B335FE">
      <w:pPr>
        <w:pStyle w:val="Akapitzlist"/>
        <w:numPr>
          <w:ilvl w:val="3"/>
          <w:numId w:val="28"/>
        </w:numPr>
        <w:spacing w:before="120" w:after="360" w:line="276" w:lineRule="auto"/>
        <w:ind w:left="567" w:hanging="567"/>
        <w:contextualSpacing w:val="0"/>
        <w:jc w:val="both"/>
        <w:rPr>
          <w:rFonts w:ascii="Cambria" w:hAnsi="Cambria"/>
          <w:sz w:val="21"/>
          <w:szCs w:val="21"/>
        </w:rPr>
      </w:pPr>
      <w:r w:rsidRPr="00B3346A">
        <w:rPr>
          <w:rFonts w:ascii="Cambria" w:hAnsi="Cambria"/>
          <w:sz w:val="21"/>
          <w:szCs w:val="21"/>
        </w:rPr>
        <w:t>Dokument</w:t>
      </w:r>
      <w:r w:rsidR="00854F7F" w:rsidRPr="00B3346A">
        <w:rPr>
          <w:rFonts w:ascii="Cambria" w:hAnsi="Cambria"/>
          <w:sz w:val="21"/>
          <w:szCs w:val="21"/>
        </w:rPr>
        <w:t>y</w:t>
      </w:r>
      <w:r w:rsidRPr="00B3346A">
        <w:rPr>
          <w:rFonts w:ascii="Cambria" w:hAnsi="Cambria"/>
          <w:sz w:val="21"/>
          <w:szCs w:val="21"/>
        </w:rPr>
        <w:t xml:space="preserve"> potwierdzając</w:t>
      </w:r>
      <w:r w:rsidR="00854F7F" w:rsidRPr="00B3346A">
        <w:rPr>
          <w:rFonts w:ascii="Cambria" w:hAnsi="Cambria"/>
          <w:sz w:val="21"/>
          <w:szCs w:val="21"/>
        </w:rPr>
        <w:t>e</w:t>
      </w:r>
      <w:r w:rsidRPr="00B3346A">
        <w:rPr>
          <w:rFonts w:ascii="Cambria" w:hAnsi="Cambria"/>
          <w:sz w:val="21"/>
          <w:szCs w:val="21"/>
        </w:rPr>
        <w:t xml:space="preserve"> zawarcie </w:t>
      </w:r>
      <w:r w:rsidR="00854F7F" w:rsidRPr="00B3346A">
        <w:rPr>
          <w:rFonts w:ascii="Cambria" w:hAnsi="Cambria"/>
          <w:sz w:val="21"/>
          <w:szCs w:val="21"/>
        </w:rPr>
        <w:t xml:space="preserve">ubezpieczeń </w:t>
      </w:r>
      <w:r w:rsidRPr="00B3346A">
        <w:rPr>
          <w:rFonts w:ascii="Cambria" w:hAnsi="Cambria"/>
          <w:sz w:val="21"/>
          <w:szCs w:val="21"/>
        </w:rPr>
        <w:t>w wymaganym zakresie stanowi</w:t>
      </w:r>
      <w:r w:rsidR="00854F7F" w:rsidRPr="00B3346A">
        <w:rPr>
          <w:rFonts w:ascii="Cambria" w:hAnsi="Cambria"/>
          <w:sz w:val="21"/>
          <w:szCs w:val="21"/>
        </w:rPr>
        <w:t>ą</w:t>
      </w:r>
      <w:r w:rsidRPr="00B3346A">
        <w:rPr>
          <w:rFonts w:ascii="Cambria" w:hAnsi="Cambria"/>
          <w:sz w:val="21"/>
          <w:szCs w:val="21"/>
        </w:rPr>
        <w:t xml:space="preserve"> załącznik nr </w:t>
      </w:r>
      <w:r w:rsidR="00057EE4" w:rsidRPr="00B3346A">
        <w:rPr>
          <w:rFonts w:ascii="Cambria" w:hAnsi="Cambria"/>
          <w:sz w:val="21"/>
          <w:szCs w:val="21"/>
        </w:rPr>
        <w:t>1 d</w:t>
      </w:r>
      <w:r w:rsidRPr="00B3346A">
        <w:rPr>
          <w:rFonts w:ascii="Cambria" w:hAnsi="Cambria"/>
          <w:sz w:val="21"/>
          <w:szCs w:val="21"/>
        </w:rPr>
        <w:t>o Umowy.</w:t>
      </w:r>
    </w:p>
    <w:p w14:paraId="069C2A3C" w14:textId="5D302730" w:rsidR="007B21D3" w:rsidRPr="00B3346A" w:rsidRDefault="003C79CD" w:rsidP="00CF562B">
      <w:pPr>
        <w:pStyle w:val="Nagwek1"/>
        <w:spacing w:after="240"/>
        <w:ind w:left="851" w:hanging="851"/>
        <w:jc w:val="center"/>
        <w:rPr>
          <w:rFonts w:ascii="Cambria" w:hAnsi="Cambria" w:cs="Calibri Light"/>
          <w:b/>
          <w:bCs/>
          <w:smallCaps/>
          <w:color w:val="auto"/>
          <w:sz w:val="21"/>
          <w:szCs w:val="21"/>
          <w:shd w:val="clear" w:color="auto" w:fill="FFFFFF"/>
        </w:rPr>
      </w:pPr>
      <w:r w:rsidRPr="00B3346A">
        <w:rPr>
          <w:rFonts w:ascii="Cambria" w:hAnsi="Cambria" w:cs="Calibri Light"/>
          <w:b/>
          <w:bCs/>
          <w:color w:val="auto"/>
          <w:sz w:val="21"/>
          <w:szCs w:val="21"/>
        </w:rPr>
        <w:t>§ 14</w:t>
      </w:r>
      <w:r w:rsidR="007B21D3" w:rsidRPr="00B3346A">
        <w:rPr>
          <w:rFonts w:ascii="Cambria" w:hAnsi="Cambria" w:cs="Calibri Light"/>
          <w:b/>
          <w:bCs/>
          <w:color w:val="auto"/>
          <w:sz w:val="21"/>
          <w:szCs w:val="21"/>
        </w:rPr>
        <w:t xml:space="preserve"> </w:t>
      </w:r>
      <w:r w:rsidR="007B21D3" w:rsidRPr="00B3346A">
        <w:rPr>
          <w:rFonts w:ascii="Cambria" w:hAnsi="Cambria" w:cs="Calibri Light"/>
          <w:b/>
          <w:bCs/>
          <w:smallCaps/>
          <w:color w:val="auto"/>
          <w:sz w:val="21"/>
          <w:szCs w:val="21"/>
          <w:shd w:val="clear" w:color="auto" w:fill="FFFFFF"/>
        </w:rPr>
        <w:t>Gwarancja jakości i Rękojmia za wady</w:t>
      </w:r>
    </w:p>
    <w:p w14:paraId="300CE9E8" w14:textId="590697EF"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Wykonawca udziela Zamawiającemu gwarancji jakości („Gwarancja Jakości”) oraz rękojmi za wady („Rękojmia za Wady”)</w:t>
      </w:r>
      <w:r w:rsidR="00BB65AA">
        <w:rPr>
          <w:rFonts w:ascii="Cambria" w:hAnsi="Cambria" w:cs="Calibri Light"/>
          <w:bCs/>
          <w:sz w:val="21"/>
          <w:szCs w:val="21"/>
          <w:shd w:val="clear" w:color="auto" w:fill="FFFFFF"/>
        </w:rPr>
        <w:t xml:space="preserve"> robót budowlanych oraz terenów zielonych</w:t>
      </w:r>
      <w:r w:rsidRPr="00B3346A">
        <w:rPr>
          <w:rFonts w:ascii="Cambria" w:hAnsi="Cambria" w:cs="Calibri Light"/>
          <w:bCs/>
          <w:sz w:val="21"/>
          <w:szCs w:val="21"/>
          <w:shd w:val="clear" w:color="auto" w:fill="FFFFFF"/>
        </w:rPr>
        <w:t xml:space="preserve"> . </w:t>
      </w:r>
    </w:p>
    <w:p w14:paraId="779512DD" w14:textId="565068F9" w:rsidR="00D134CA" w:rsidRPr="00B3346A" w:rsidRDefault="00D134CA" w:rsidP="00B335FE">
      <w:pPr>
        <w:pStyle w:val="Akapitzlist"/>
        <w:numPr>
          <w:ilvl w:val="0"/>
          <w:numId w:val="13"/>
        </w:numPr>
        <w:spacing w:after="60" w:line="276" w:lineRule="auto"/>
        <w:ind w:left="567" w:hanging="567"/>
        <w:contextualSpacing w:val="0"/>
        <w:jc w:val="both"/>
        <w:rPr>
          <w:rFonts w:ascii="Cambria" w:hAnsi="Cambria" w:cs="Calibri Light"/>
          <w:bCs/>
          <w:sz w:val="21"/>
          <w:szCs w:val="21"/>
          <w:shd w:val="clear" w:color="auto" w:fill="FFFFFF"/>
        </w:rPr>
      </w:pPr>
      <w:r w:rsidRPr="00B3346A">
        <w:rPr>
          <w:rFonts w:ascii="Cambria" w:hAnsi="Cambria" w:cs="Calibri Light"/>
          <w:bCs/>
          <w:sz w:val="21"/>
          <w:szCs w:val="21"/>
          <w:shd w:val="clear" w:color="auto" w:fill="FFFFFF"/>
        </w:rPr>
        <w:t>Okres Rękojmi za Wady i Gwarancji Jakości jest równy.</w:t>
      </w:r>
    </w:p>
    <w:p w14:paraId="563D8833" w14:textId="68CA4749" w:rsidR="00BB65AA" w:rsidRPr="00BB65AA" w:rsidRDefault="007B21D3" w:rsidP="00BB65AA">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Strony postanawiają, iż bieg terminu Rękojmi za Wady </w:t>
      </w:r>
      <w:r w:rsidR="00E92C15" w:rsidRPr="00B3346A">
        <w:rPr>
          <w:rFonts w:ascii="Cambria" w:hAnsi="Cambria" w:cs="Calibri Light"/>
          <w:bCs/>
          <w:sz w:val="21"/>
          <w:szCs w:val="21"/>
          <w:shd w:val="clear" w:color="auto" w:fill="FFFFFF"/>
        </w:rPr>
        <w:t>oraz</w:t>
      </w:r>
      <w:r w:rsidRPr="00B3346A">
        <w:rPr>
          <w:rFonts w:ascii="Cambria" w:hAnsi="Cambria" w:cs="Calibri Light"/>
          <w:bCs/>
          <w:sz w:val="21"/>
          <w:szCs w:val="21"/>
          <w:shd w:val="clear" w:color="auto" w:fill="FFFFFF"/>
        </w:rPr>
        <w:t xml:space="preserve"> Gwarancji Jakości </w:t>
      </w:r>
      <w:r w:rsidR="00BB65AA">
        <w:rPr>
          <w:rFonts w:ascii="Cambria" w:hAnsi="Cambria" w:cs="Calibri Light"/>
          <w:bCs/>
          <w:sz w:val="21"/>
          <w:szCs w:val="21"/>
          <w:shd w:val="clear" w:color="auto" w:fill="FFFFFF"/>
        </w:rPr>
        <w:t xml:space="preserve">robót budowlanych </w:t>
      </w:r>
      <w:r w:rsidRPr="00B3346A">
        <w:rPr>
          <w:rFonts w:ascii="Cambria" w:hAnsi="Cambria" w:cs="Calibri Light"/>
          <w:bCs/>
          <w:sz w:val="21"/>
          <w:szCs w:val="21"/>
          <w:shd w:val="clear" w:color="auto" w:fill="FFFFFF"/>
        </w:rPr>
        <w:t xml:space="preserve">rozpoczyna się od dnia podpisania protokołu odbioru końcowego Przedmiotu Umowy i kończy się po upływie </w:t>
      </w:r>
      <w:r w:rsidR="00165516">
        <w:rPr>
          <w:rFonts w:ascii="Cambria" w:hAnsi="Cambria" w:cs="Calibri Light"/>
          <w:b/>
          <w:bCs/>
          <w:sz w:val="21"/>
          <w:szCs w:val="21"/>
          <w:shd w:val="clear" w:color="auto" w:fill="FFFFFF"/>
        </w:rPr>
        <w:t>......</w:t>
      </w:r>
      <w:r w:rsidR="00BB65AA">
        <w:rPr>
          <w:rFonts w:ascii="Cambria" w:hAnsi="Cambria" w:cs="Calibri Light"/>
          <w:b/>
          <w:bCs/>
          <w:sz w:val="21"/>
          <w:szCs w:val="21"/>
          <w:shd w:val="clear" w:color="auto" w:fill="FFFFFF"/>
        </w:rPr>
        <w:t>..</w:t>
      </w:r>
      <w:r w:rsidR="00165516">
        <w:rPr>
          <w:rFonts w:ascii="Cambria" w:hAnsi="Cambria" w:cs="Calibri Light"/>
          <w:b/>
          <w:bCs/>
          <w:sz w:val="21"/>
          <w:szCs w:val="21"/>
          <w:shd w:val="clear" w:color="auto" w:fill="FFFFFF"/>
        </w:rPr>
        <w:t>....</w:t>
      </w:r>
      <w:r w:rsidR="003223C3">
        <w:rPr>
          <w:rFonts w:ascii="Cambria" w:hAnsi="Cambria" w:cs="Calibri Light"/>
          <w:bCs/>
          <w:sz w:val="21"/>
          <w:szCs w:val="21"/>
          <w:shd w:val="clear" w:color="auto" w:fill="FFFFFF"/>
        </w:rPr>
        <w:t xml:space="preserve"> </w:t>
      </w:r>
      <w:r w:rsidR="00D134CA" w:rsidRPr="00B3346A">
        <w:rPr>
          <w:rStyle w:val="Odwoanieprzypisudolnego"/>
          <w:rFonts w:ascii="Cambria" w:hAnsi="Cambria" w:cs="Calibri Light"/>
          <w:bCs/>
          <w:sz w:val="21"/>
          <w:szCs w:val="21"/>
          <w:shd w:val="clear" w:color="auto" w:fill="FFFFFF"/>
        </w:rPr>
        <w:footnoteReference w:id="3"/>
      </w:r>
      <w:r w:rsidR="00D134CA" w:rsidRPr="00B3346A">
        <w:rPr>
          <w:rFonts w:ascii="Cambria" w:hAnsi="Cambria" w:cs="Calibri Light"/>
          <w:bCs/>
          <w:sz w:val="21"/>
          <w:szCs w:val="21"/>
          <w:shd w:val="clear" w:color="auto" w:fill="FFFFFF"/>
        </w:rPr>
        <w:t xml:space="preserve"> </w:t>
      </w:r>
      <w:r w:rsidRPr="003223C3">
        <w:rPr>
          <w:rFonts w:ascii="Cambria" w:hAnsi="Cambria" w:cs="Calibri Light"/>
          <w:b/>
          <w:bCs/>
          <w:sz w:val="21"/>
          <w:szCs w:val="21"/>
          <w:shd w:val="clear" w:color="auto" w:fill="FFFFFF"/>
        </w:rPr>
        <w:t>miesięcy</w:t>
      </w:r>
      <w:r w:rsidRPr="00B3346A">
        <w:rPr>
          <w:rFonts w:ascii="Cambria" w:hAnsi="Cambria" w:cs="Calibri Light"/>
          <w:bCs/>
          <w:sz w:val="21"/>
          <w:szCs w:val="21"/>
          <w:shd w:val="clear" w:color="auto" w:fill="FFFFFF"/>
        </w:rPr>
        <w:t xml:space="preserve"> od podpisania protokołu odbioru końcowego </w:t>
      </w:r>
      <w:r w:rsidR="00E92C15" w:rsidRPr="00B3346A">
        <w:rPr>
          <w:rFonts w:ascii="Cambria" w:hAnsi="Cambria" w:cs="Calibri Light"/>
          <w:bCs/>
          <w:sz w:val="21"/>
          <w:szCs w:val="21"/>
          <w:shd w:val="clear" w:color="auto" w:fill="FFFFFF"/>
        </w:rPr>
        <w:t>P</w:t>
      </w:r>
      <w:r w:rsidRPr="00B3346A">
        <w:rPr>
          <w:rFonts w:ascii="Cambria" w:hAnsi="Cambria" w:cs="Calibri Light"/>
          <w:bCs/>
          <w:sz w:val="21"/>
          <w:szCs w:val="21"/>
          <w:shd w:val="clear" w:color="auto" w:fill="FFFFFF"/>
        </w:rPr>
        <w:t xml:space="preserve">rzedmiotu </w:t>
      </w:r>
      <w:r w:rsidR="00E92C15" w:rsidRPr="00B3346A">
        <w:rPr>
          <w:rFonts w:ascii="Cambria" w:hAnsi="Cambria" w:cs="Calibri Light"/>
          <w:bCs/>
          <w:sz w:val="21"/>
          <w:szCs w:val="21"/>
          <w:shd w:val="clear" w:color="auto" w:fill="FFFFFF"/>
        </w:rPr>
        <w:t>Umowy</w:t>
      </w:r>
      <w:r w:rsidRPr="00B3346A">
        <w:rPr>
          <w:rFonts w:ascii="Cambria" w:hAnsi="Cambria" w:cs="Calibri Light"/>
          <w:bCs/>
          <w:sz w:val="21"/>
          <w:szCs w:val="21"/>
          <w:shd w:val="clear" w:color="auto" w:fill="FFFFFF"/>
        </w:rPr>
        <w:t xml:space="preserve">. </w:t>
      </w:r>
    </w:p>
    <w:p w14:paraId="463BB4C7" w14:textId="742BADBE" w:rsidR="00BB65AA" w:rsidRPr="00BB65AA" w:rsidRDefault="00BB65AA" w:rsidP="00BB65AA">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Strony postanawiają, iż bieg terminu Rękojmi za Wady oraz Gwarancji Jakości </w:t>
      </w:r>
      <w:r>
        <w:rPr>
          <w:rFonts w:ascii="Cambria" w:hAnsi="Cambria" w:cs="Calibri Light"/>
          <w:bCs/>
          <w:sz w:val="21"/>
          <w:szCs w:val="21"/>
          <w:shd w:val="clear" w:color="auto" w:fill="FFFFFF"/>
        </w:rPr>
        <w:t xml:space="preserve"> z </w:t>
      </w:r>
      <w:r w:rsidRPr="00C131AF">
        <w:rPr>
          <w:rFonts w:ascii="Cambria" w:eastAsia="Times New Roman" w:hAnsi="Cambria" w:cs="Calibri"/>
          <w:color w:val="000000" w:themeColor="text1"/>
          <w:sz w:val="21"/>
          <w:szCs w:val="21"/>
          <w:lang w:eastAsia="pl-PL"/>
        </w:rPr>
        <w:t>zakresu</w:t>
      </w:r>
      <w:r w:rsidRPr="00C131AF">
        <w:rPr>
          <w:rFonts w:ascii="Cambria" w:eastAsia="Times New Roman" w:hAnsi="Cambria" w:cs="Calibri"/>
          <w:b/>
          <w:color w:val="000000" w:themeColor="text1"/>
          <w:sz w:val="21"/>
          <w:szCs w:val="21"/>
          <w:lang w:eastAsia="pl-PL"/>
        </w:rPr>
        <w:t xml:space="preserve"> tere</w:t>
      </w:r>
      <w:r>
        <w:rPr>
          <w:rFonts w:ascii="Cambria" w:eastAsia="Times New Roman" w:hAnsi="Cambria" w:cs="Calibri"/>
          <w:b/>
          <w:color w:val="000000" w:themeColor="text1"/>
          <w:sz w:val="21"/>
          <w:szCs w:val="21"/>
          <w:lang w:eastAsia="pl-PL"/>
        </w:rPr>
        <w:t>n</w:t>
      </w:r>
      <w:r w:rsidRPr="00C131AF">
        <w:rPr>
          <w:rFonts w:ascii="Cambria" w:eastAsia="Times New Roman" w:hAnsi="Cambria" w:cs="Calibri"/>
          <w:b/>
          <w:color w:val="000000" w:themeColor="text1"/>
          <w:sz w:val="21"/>
          <w:szCs w:val="21"/>
          <w:lang w:eastAsia="pl-PL"/>
        </w:rPr>
        <w:t>ów zieleni</w:t>
      </w:r>
      <w:r>
        <w:rPr>
          <w:rFonts w:ascii="Cambria" w:hAnsi="Cambria" w:cs="Calibri Light"/>
          <w:bCs/>
          <w:sz w:val="21"/>
          <w:szCs w:val="21"/>
          <w:shd w:val="clear" w:color="auto" w:fill="FFFFFF"/>
        </w:rPr>
        <w:t xml:space="preserve"> </w:t>
      </w:r>
      <w:r w:rsidRPr="00B3346A">
        <w:rPr>
          <w:rFonts w:ascii="Cambria" w:hAnsi="Cambria" w:cs="Calibri Light"/>
          <w:bCs/>
          <w:sz w:val="21"/>
          <w:szCs w:val="21"/>
          <w:shd w:val="clear" w:color="auto" w:fill="FFFFFF"/>
        </w:rPr>
        <w:t xml:space="preserve">rozpoczyna się od dnia podpisania protokołu odbioru końcowego Przedmiotu Umowy i kończy się po upływie </w:t>
      </w:r>
      <w:r>
        <w:rPr>
          <w:rFonts w:ascii="Cambria" w:hAnsi="Cambria" w:cs="Calibri Light"/>
          <w:b/>
          <w:bCs/>
          <w:sz w:val="21"/>
          <w:szCs w:val="21"/>
          <w:shd w:val="clear" w:color="auto" w:fill="FFFFFF"/>
        </w:rPr>
        <w:t xml:space="preserve">36 </w:t>
      </w:r>
      <w:r w:rsidRPr="003223C3">
        <w:rPr>
          <w:rFonts w:ascii="Cambria" w:hAnsi="Cambria" w:cs="Calibri Light"/>
          <w:b/>
          <w:bCs/>
          <w:sz w:val="21"/>
          <w:szCs w:val="21"/>
          <w:shd w:val="clear" w:color="auto" w:fill="FFFFFF"/>
        </w:rPr>
        <w:t>miesięcy</w:t>
      </w:r>
      <w:r w:rsidRPr="00B3346A">
        <w:rPr>
          <w:rFonts w:ascii="Cambria" w:hAnsi="Cambria" w:cs="Calibri Light"/>
          <w:bCs/>
          <w:sz w:val="21"/>
          <w:szCs w:val="21"/>
          <w:shd w:val="clear" w:color="auto" w:fill="FFFFFF"/>
        </w:rPr>
        <w:t xml:space="preserve"> od podpisania protokołu odbioru końcowego Przedmiotu Umowy. </w:t>
      </w:r>
    </w:p>
    <w:p w14:paraId="7BAB3D88" w14:textId="77777777" w:rsidR="00BB65AA" w:rsidRDefault="00BB65AA" w:rsidP="00BB65AA">
      <w:pPr>
        <w:spacing w:after="60" w:line="276" w:lineRule="auto"/>
        <w:jc w:val="both"/>
        <w:rPr>
          <w:rFonts w:ascii="Cambria" w:hAnsi="Cambria" w:cs="Calibri Light"/>
          <w:b/>
          <w:bCs/>
          <w:sz w:val="21"/>
          <w:szCs w:val="21"/>
          <w:shd w:val="clear" w:color="auto" w:fill="FFFFFF"/>
        </w:rPr>
      </w:pPr>
    </w:p>
    <w:p w14:paraId="73647E8B" w14:textId="77777777" w:rsidR="00BB65AA" w:rsidRPr="00BB65AA" w:rsidRDefault="00BB65AA" w:rsidP="00BB65AA">
      <w:pPr>
        <w:spacing w:after="60" w:line="276" w:lineRule="auto"/>
        <w:jc w:val="both"/>
        <w:rPr>
          <w:rFonts w:ascii="Cambria" w:hAnsi="Cambria" w:cs="Calibri Light"/>
          <w:b/>
          <w:bCs/>
          <w:sz w:val="21"/>
          <w:szCs w:val="21"/>
          <w:shd w:val="clear" w:color="auto" w:fill="FFFFFF"/>
        </w:rPr>
      </w:pPr>
    </w:p>
    <w:p w14:paraId="26728881" w14:textId="77777777"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sz w:val="21"/>
          <w:szCs w:val="21"/>
          <w:shd w:val="clear" w:color="auto" w:fill="FFFFFF"/>
        </w:rPr>
        <w:t xml:space="preserve">Umowa stanowi dokument gwarancyjny w rozumieniu KC. </w:t>
      </w:r>
    </w:p>
    <w:p w14:paraId="6FFEEBB8" w14:textId="77777777"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21A5E982" w14:textId="77777777"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4FBD6D9" w14:textId="77777777"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7C6E2CA1" w14:textId="77777777"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Zamawiający będzie zawiadamiał Wykonawcę o wykryciu wady lub usterki telefonicznie,  e-mailem lub pisemnie.  </w:t>
      </w:r>
    </w:p>
    <w:p w14:paraId="29B3089D" w14:textId="2C402674"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7534D00"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Brak przystąpienia do usuwania wad lub usterek przez Wykonawcę l</w:t>
      </w:r>
      <w:r w:rsidR="00601136" w:rsidRPr="00B3346A">
        <w:rPr>
          <w:rFonts w:ascii="Cambria" w:hAnsi="Cambria" w:cs="Calibri Light"/>
          <w:bCs/>
          <w:sz w:val="21"/>
          <w:szCs w:val="21"/>
          <w:shd w:val="clear" w:color="auto" w:fill="FFFFFF"/>
        </w:rPr>
        <w:t>ub nieusunięcie wad lub usterek</w:t>
      </w:r>
      <w:r w:rsidRPr="00B3346A">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z w:val="21"/>
          <w:szCs w:val="21"/>
          <w:shd w:val="clear" w:color="auto" w:fill="FFFFFF"/>
        </w:rPr>
      </w:pPr>
      <w:r w:rsidRPr="00B3346A">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sz w:val="21"/>
          <w:szCs w:val="21"/>
          <w:shd w:val="clear" w:color="auto" w:fill="FFFFFF"/>
        </w:rPr>
        <w:t xml:space="preserve">W </w:t>
      </w:r>
      <w:r w:rsidRPr="00B3346A">
        <w:rPr>
          <w:rFonts w:ascii="Cambria" w:hAnsi="Cambria" w:cs="Calibri Light"/>
          <w:bCs/>
          <w:sz w:val="21"/>
          <w:szCs w:val="21"/>
          <w:shd w:val="clear" w:color="auto" w:fill="FFFFFF"/>
        </w:rPr>
        <w:t xml:space="preserve">przypadku, gdy w okresie Rękojmi za Wady lub w okresie Gwarancji Jakości zostaną wykryte wady </w:t>
      </w:r>
      <w:r w:rsidR="00307C00" w:rsidRPr="00B3346A">
        <w:rPr>
          <w:rFonts w:ascii="Cambria" w:hAnsi="Cambria" w:cs="Calibri Light"/>
          <w:bCs/>
          <w:sz w:val="21"/>
          <w:szCs w:val="21"/>
          <w:shd w:val="clear" w:color="auto" w:fill="FFFFFF"/>
        </w:rPr>
        <w:t>istotne mające wpływ na prawidłowe</w:t>
      </w:r>
      <w:r w:rsidRPr="00B3346A">
        <w:rPr>
          <w:rFonts w:ascii="Cambria" w:hAnsi="Cambria" w:cs="Calibri Light"/>
          <w:bCs/>
          <w:sz w:val="21"/>
          <w:szCs w:val="21"/>
          <w:shd w:val="clear" w:color="auto" w:fill="FFFFFF"/>
        </w:rPr>
        <w:t xml:space="preserve"> </w:t>
      </w:r>
      <w:r w:rsidR="00307C00" w:rsidRPr="00B3346A">
        <w:rPr>
          <w:rFonts w:ascii="Cambria" w:hAnsi="Cambria" w:cs="Calibri Light"/>
          <w:bCs/>
          <w:sz w:val="21"/>
          <w:szCs w:val="21"/>
          <w:shd w:val="clear" w:color="auto" w:fill="FFFFFF"/>
        </w:rPr>
        <w:t>korzystanie z Przedmiotu Umowy</w:t>
      </w:r>
      <w:r w:rsidRPr="00B3346A">
        <w:rPr>
          <w:rFonts w:ascii="Cambria" w:hAnsi="Cambria" w:cs="Calibri Light"/>
          <w:bCs/>
          <w:sz w:val="21"/>
          <w:szCs w:val="21"/>
          <w:shd w:val="clear" w:color="auto" w:fill="FFFFFF"/>
        </w:rPr>
        <w:t xml:space="preserve"> („Wady Istotne</w:t>
      </w:r>
      <w:r w:rsidR="00307C00" w:rsidRPr="00B3346A">
        <w:rPr>
          <w:rFonts w:ascii="Cambria" w:hAnsi="Cambria" w:cs="Calibri Light"/>
          <w:bCs/>
          <w:sz w:val="21"/>
          <w:szCs w:val="21"/>
          <w:shd w:val="clear" w:color="auto" w:fill="FFFFFF"/>
        </w:rPr>
        <w:t>”</w:t>
      </w:r>
      <w:r w:rsidRPr="00B3346A">
        <w:rPr>
          <w:rFonts w:ascii="Cambria" w:hAnsi="Cambria" w:cs="Calibri Light"/>
          <w:bCs/>
          <w:sz w:val="21"/>
          <w:szCs w:val="21"/>
          <w:shd w:val="clear" w:color="auto" w:fill="FFFFFF"/>
        </w:rPr>
        <w:t>), nie nadające się do usunięcia, Zamawiający jest uprawniony do:</w:t>
      </w:r>
    </w:p>
    <w:p w14:paraId="2E204D50" w14:textId="77777777" w:rsidR="007B21D3" w:rsidRPr="00B3346A" w:rsidRDefault="007B21D3" w:rsidP="00B335FE">
      <w:pPr>
        <w:pStyle w:val="Akapitzlist"/>
        <w:numPr>
          <w:ilvl w:val="1"/>
          <w:numId w:val="14"/>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odstąpienia od Umowy lub</w:t>
      </w:r>
    </w:p>
    <w:p w14:paraId="2842CA82" w14:textId="77777777" w:rsidR="007B21D3" w:rsidRPr="00B3346A" w:rsidRDefault="007B21D3" w:rsidP="00B335FE">
      <w:pPr>
        <w:pStyle w:val="Akapitzlist"/>
        <w:numPr>
          <w:ilvl w:val="1"/>
          <w:numId w:val="14"/>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B3346A" w:rsidRDefault="007B21D3" w:rsidP="00B335FE">
      <w:pPr>
        <w:pStyle w:val="Akapitzlist"/>
        <w:numPr>
          <w:ilvl w:val="1"/>
          <w:numId w:val="14"/>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B3346A" w:rsidRDefault="007B21D3" w:rsidP="00B335FE">
      <w:pPr>
        <w:pStyle w:val="Akapitzlist"/>
        <w:numPr>
          <w:ilvl w:val="0"/>
          <w:numId w:val="13"/>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W przypadku </w:t>
      </w:r>
      <w:r w:rsidR="000D6B51" w:rsidRPr="00B3346A">
        <w:rPr>
          <w:rFonts w:ascii="Cambria" w:hAnsi="Cambria" w:cs="Calibri Light"/>
          <w:bCs/>
          <w:sz w:val="21"/>
          <w:szCs w:val="21"/>
          <w:shd w:val="clear" w:color="auto" w:fill="FFFFFF"/>
        </w:rPr>
        <w:t>stwierdzenia</w:t>
      </w:r>
      <w:r w:rsidRPr="00B3346A">
        <w:rPr>
          <w:rFonts w:ascii="Cambria" w:hAnsi="Cambria" w:cs="Calibri Light"/>
          <w:bCs/>
          <w:sz w:val="21"/>
          <w:szCs w:val="21"/>
          <w:shd w:val="clear" w:color="auto" w:fill="FFFFFF"/>
        </w:rPr>
        <w:t xml:space="preserve"> wystąpienia wad ni</w:t>
      </w:r>
      <w:r w:rsidR="00F66723" w:rsidRPr="00B3346A">
        <w:rPr>
          <w:rFonts w:ascii="Cambria" w:hAnsi="Cambria" w:cs="Calibri Light"/>
          <w:bCs/>
          <w:sz w:val="21"/>
          <w:szCs w:val="21"/>
          <w:shd w:val="clear" w:color="auto" w:fill="FFFFFF"/>
        </w:rPr>
        <w:t xml:space="preserve">emających wpływu na prawidłowe korzystanie z </w:t>
      </w:r>
      <w:r w:rsidRPr="00B3346A">
        <w:rPr>
          <w:rFonts w:ascii="Cambria" w:hAnsi="Cambria" w:cs="Calibri Light"/>
          <w:bCs/>
          <w:sz w:val="21"/>
          <w:szCs w:val="21"/>
          <w:shd w:val="clear" w:color="auto" w:fill="FFFFFF"/>
        </w:rPr>
        <w:t>Przedmiotu Umowy („Wady Nieistotne”) w okresie Rękojmi za Wady</w:t>
      </w:r>
      <w:r w:rsidR="000D6B51" w:rsidRPr="00B3346A">
        <w:rPr>
          <w:rFonts w:ascii="Cambria" w:hAnsi="Cambria" w:cs="Calibri Light"/>
          <w:bCs/>
          <w:sz w:val="21"/>
          <w:szCs w:val="21"/>
          <w:shd w:val="clear" w:color="auto" w:fill="FFFFFF"/>
        </w:rPr>
        <w:t xml:space="preserve"> lub okresie Gwarancji Jakości</w:t>
      </w:r>
      <w:r w:rsidRPr="00B3346A">
        <w:rPr>
          <w:rFonts w:ascii="Cambria" w:hAnsi="Cambria" w:cs="Calibri Light"/>
          <w:bCs/>
          <w:sz w:val="21"/>
          <w:szCs w:val="21"/>
          <w:shd w:val="clear" w:color="auto" w:fill="FFFFFF"/>
        </w:rPr>
        <w:t>, Zamawiający jest  uprawniony do:</w:t>
      </w:r>
    </w:p>
    <w:p w14:paraId="13D63484" w14:textId="77777777" w:rsidR="007B21D3" w:rsidRPr="00B3346A" w:rsidRDefault="007B21D3" w:rsidP="00B335FE">
      <w:pPr>
        <w:pStyle w:val="Akapitzlist"/>
        <w:numPr>
          <w:ilvl w:val="0"/>
          <w:numId w:val="15"/>
        </w:numPr>
        <w:spacing w:after="60" w:line="276" w:lineRule="auto"/>
        <w:ind w:left="1134" w:hanging="283"/>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B3346A" w:rsidRDefault="007B21D3" w:rsidP="00B335FE">
      <w:pPr>
        <w:pStyle w:val="Akapitzlist"/>
        <w:numPr>
          <w:ilvl w:val="0"/>
          <w:numId w:val="15"/>
        </w:numPr>
        <w:spacing w:after="60" w:line="276" w:lineRule="auto"/>
        <w:ind w:left="1135" w:hanging="284"/>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obniżenia wynagrodzenia Wykonawcy za Przedmiot Umowy odpowiednio do utraconej wartości.</w:t>
      </w:r>
    </w:p>
    <w:p w14:paraId="20A70A62" w14:textId="77777777" w:rsidR="00BA3C22" w:rsidRPr="00B3346A" w:rsidRDefault="003E2B7C" w:rsidP="00B335FE">
      <w:pPr>
        <w:pStyle w:val="Akapitzlist"/>
        <w:numPr>
          <w:ilvl w:val="0"/>
          <w:numId w:val="13"/>
        </w:numPr>
        <w:spacing w:after="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Zamawiający wyznaczy termin odbioru pogwarancyjnego </w:t>
      </w:r>
      <w:r w:rsidR="00160233" w:rsidRPr="00B3346A">
        <w:rPr>
          <w:rFonts w:ascii="Cambria" w:hAnsi="Cambria" w:cs="Calibri Light"/>
          <w:bCs/>
          <w:sz w:val="21"/>
          <w:szCs w:val="21"/>
          <w:shd w:val="clear" w:color="auto" w:fill="FFFFFF"/>
        </w:rPr>
        <w:t xml:space="preserve">co najmniej na 21 dni przed upływem okresu Gwarancji Jakości </w:t>
      </w:r>
      <w:r w:rsidRPr="00B3346A">
        <w:rPr>
          <w:rFonts w:ascii="Cambria" w:hAnsi="Cambria" w:cs="Calibri Light"/>
          <w:bCs/>
          <w:sz w:val="21"/>
          <w:szCs w:val="21"/>
          <w:shd w:val="clear" w:color="auto" w:fill="FFFFFF"/>
        </w:rPr>
        <w:t xml:space="preserve">i zawiadomi o tym </w:t>
      </w:r>
      <w:r w:rsidR="00160233" w:rsidRPr="00B3346A">
        <w:rPr>
          <w:rFonts w:ascii="Cambria" w:hAnsi="Cambria" w:cs="Calibri Light"/>
          <w:bCs/>
          <w:sz w:val="21"/>
          <w:szCs w:val="21"/>
          <w:shd w:val="clear" w:color="auto" w:fill="FFFFFF"/>
        </w:rPr>
        <w:t xml:space="preserve">terminie </w:t>
      </w:r>
      <w:r w:rsidRPr="00B3346A">
        <w:rPr>
          <w:rFonts w:ascii="Cambria" w:hAnsi="Cambria" w:cs="Calibri Light"/>
          <w:bCs/>
          <w:sz w:val="21"/>
          <w:szCs w:val="21"/>
          <w:shd w:val="clear" w:color="auto" w:fill="FFFFFF"/>
        </w:rPr>
        <w:t>Wykonawcę</w:t>
      </w:r>
      <w:r w:rsidR="00C40258" w:rsidRPr="00B3346A">
        <w:rPr>
          <w:rFonts w:ascii="Cambria" w:hAnsi="Cambria" w:cs="Calibri Light"/>
          <w:bCs/>
          <w:sz w:val="21"/>
          <w:szCs w:val="21"/>
          <w:shd w:val="clear" w:color="auto" w:fill="FFFFFF"/>
        </w:rPr>
        <w:t xml:space="preserve"> telefonicznie,  e-mailem lub pisemnie</w:t>
      </w:r>
      <w:r w:rsidR="00160233" w:rsidRPr="00B3346A">
        <w:rPr>
          <w:rFonts w:ascii="Cambria" w:hAnsi="Cambria" w:cs="Calibri Light"/>
          <w:bCs/>
          <w:sz w:val="21"/>
          <w:szCs w:val="21"/>
          <w:shd w:val="clear" w:color="auto" w:fill="FFFFFF"/>
        </w:rPr>
        <w:t xml:space="preserve">. </w:t>
      </w:r>
    </w:p>
    <w:p w14:paraId="2C0D368D" w14:textId="5DA93F7D" w:rsidR="00C40258" w:rsidRPr="00BB65AA" w:rsidRDefault="00C40258" w:rsidP="00B335FE">
      <w:pPr>
        <w:pStyle w:val="Akapitzlist"/>
        <w:numPr>
          <w:ilvl w:val="0"/>
          <w:numId w:val="13"/>
        </w:numPr>
        <w:spacing w:after="360" w:line="276" w:lineRule="auto"/>
        <w:ind w:left="567" w:hanging="567"/>
        <w:contextualSpacing w:val="0"/>
        <w:jc w:val="both"/>
        <w:rPr>
          <w:rFonts w:ascii="Cambria" w:hAnsi="Cambria" w:cs="Calibri Light"/>
          <w:b/>
          <w:bCs/>
          <w:smallCaps/>
          <w:sz w:val="21"/>
          <w:szCs w:val="21"/>
          <w:shd w:val="clear" w:color="auto" w:fill="FFFFFF"/>
        </w:rPr>
      </w:pPr>
      <w:r w:rsidRPr="00B3346A">
        <w:rPr>
          <w:rFonts w:ascii="Cambria" w:hAnsi="Cambria" w:cs="Calibri Light"/>
          <w:bCs/>
          <w:sz w:val="21"/>
          <w:szCs w:val="21"/>
          <w:shd w:val="clear" w:color="auto" w:fill="FFFFFF"/>
        </w:rPr>
        <w:t xml:space="preserve">Z odbioru pogwarancyjnego spisany zostanie protokół odbioru pogwarancyjnego. </w:t>
      </w:r>
    </w:p>
    <w:p w14:paraId="4AB55705" w14:textId="77777777" w:rsidR="00BB65AA" w:rsidRPr="00B3346A" w:rsidRDefault="00BB65AA" w:rsidP="00BB65AA">
      <w:pPr>
        <w:pStyle w:val="Akapitzlist"/>
        <w:spacing w:after="360" w:line="276" w:lineRule="auto"/>
        <w:ind w:left="567"/>
        <w:contextualSpacing w:val="0"/>
        <w:jc w:val="both"/>
        <w:rPr>
          <w:rFonts w:ascii="Cambria" w:hAnsi="Cambria" w:cs="Calibri Light"/>
          <w:b/>
          <w:bCs/>
          <w:smallCaps/>
          <w:sz w:val="21"/>
          <w:szCs w:val="21"/>
          <w:shd w:val="clear" w:color="auto" w:fill="FFFFFF"/>
        </w:rPr>
      </w:pPr>
    </w:p>
    <w:p w14:paraId="0C5044B0" w14:textId="3DA63BEE" w:rsidR="00AA1923" w:rsidRPr="00B3346A" w:rsidRDefault="000751F8"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lastRenderedPageBreak/>
        <w:t>§</w:t>
      </w:r>
      <w:r w:rsidR="00F703B1" w:rsidRPr="00B3346A">
        <w:rPr>
          <w:rFonts w:ascii="Cambria" w:hAnsi="Cambria"/>
          <w:b/>
          <w:smallCaps/>
          <w:sz w:val="21"/>
          <w:szCs w:val="21"/>
        </w:rPr>
        <w:t xml:space="preserve"> </w:t>
      </w:r>
      <w:r w:rsidR="003C79CD" w:rsidRPr="00B3346A">
        <w:rPr>
          <w:rFonts w:ascii="Cambria" w:hAnsi="Cambria"/>
          <w:b/>
          <w:smallCaps/>
          <w:sz w:val="21"/>
          <w:szCs w:val="21"/>
        </w:rPr>
        <w:t>15</w:t>
      </w:r>
      <w:r w:rsidRPr="00B3346A">
        <w:rPr>
          <w:rFonts w:ascii="Cambria" w:hAnsi="Cambria"/>
          <w:b/>
          <w:smallCaps/>
          <w:sz w:val="21"/>
          <w:szCs w:val="21"/>
        </w:rPr>
        <w:t xml:space="preserve"> </w:t>
      </w:r>
      <w:r w:rsidR="00AA1923" w:rsidRPr="00B3346A">
        <w:rPr>
          <w:rFonts w:ascii="Cambria" w:hAnsi="Cambria"/>
          <w:b/>
          <w:smallCaps/>
          <w:sz w:val="21"/>
          <w:szCs w:val="21"/>
        </w:rPr>
        <w:t>Kary umowne</w:t>
      </w:r>
    </w:p>
    <w:p w14:paraId="6F0F611D" w14:textId="64BEC970" w:rsidR="000E4788" w:rsidRPr="00B3346A" w:rsidRDefault="000E4788" w:rsidP="00B335FE">
      <w:pPr>
        <w:pStyle w:val="Akapitzlist"/>
        <w:numPr>
          <w:ilvl w:val="3"/>
          <w:numId w:val="14"/>
        </w:numPr>
        <w:spacing w:after="240" w:line="276" w:lineRule="auto"/>
        <w:ind w:left="567" w:hanging="567"/>
        <w:jc w:val="both"/>
        <w:rPr>
          <w:rFonts w:ascii="Cambria" w:hAnsi="Cambria"/>
          <w:sz w:val="21"/>
          <w:szCs w:val="21"/>
        </w:rPr>
      </w:pPr>
      <w:r w:rsidRPr="00B3346A">
        <w:rPr>
          <w:rFonts w:ascii="Cambria" w:hAnsi="Cambria"/>
          <w:sz w:val="21"/>
          <w:szCs w:val="21"/>
        </w:rPr>
        <w:t>Wykonawca zapłaci Zamawiającemu kary umowne w następujących wypadkach i wysokościach:</w:t>
      </w:r>
    </w:p>
    <w:p w14:paraId="72C94410" w14:textId="62111A7D" w:rsidR="000E4788" w:rsidRPr="00B3346A" w:rsidRDefault="000E4788" w:rsidP="00B335FE">
      <w:pPr>
        <w:pStyle w:val="Akapitzlist"/>
        <w:numPr>
          <w:ilvl w:val="1"/>
          <w:numId w:val="20"/>
        </w:numPr>
        <w:spacing w:after="240" w:line="276" w:lineRule="auto"/>
        <w:ind w:left="1134" w:hanging="425"/>
        <w:jc w:val="both"/>
        <w:rPr>
          <w:rFonts w:ascii="Cambria" w:hAnsi="Cambria"/>
          <w:sz w:val="21"/>
          <w:szCs w:val="21"/>
        </w:rPr>
      </w:pPr>
      <w:r w:rsidRPr="00B3346A">
        <w:rPr>
          <w:rFonts w:ascii="Cambria" w:hAnsi="Cambria"/>
          <w:sz w:val="21"/>
          <w:szCs w:val="21"/>
        </w:rPr>
        <w:t xml:space="preserve">za niedotrzymanie </w:t>
      </w:r>
      <w:r w:rsidR="003E0ABB" w:rsidRPr="00B3346A">
        <w:rPr>
          <w:rFonts w:ascii="Cambria" w:hAnsi="Cambria"/>
          <w:sz w:val="21"/>
          <w:szCs w:val="21"/>
        </w:rPr>
        <w:t>terminu</w:t>
      </w:r>
      <w:r w:rsidR="00CD1A10" w:rsidRPr="00B3346A">
        <w:rPr>
          <w:rFonts w:ascii="Cambria" w:hAnsi="Cambria"/>
          <w:sz w:val="21"/>
          <w:szCs w:val="21"/>
        </w:rPr>
        <w:t xml:space="preserve"> realizacji </w:t>
      </w:r>
      <w:r w:rsidR="00224513" w:rsidRPr="00B3346A">
        <w:rPr>
          <w:rFonts w:ascii="Cambria" w:hAnsi="Cambria"/>
          <w:sz w:val="21"/>
          <w:szCs w:val="21"/>
        </w:rPr>
        <w:t>Przedmiotu U</w:t>
      </w:r>
      <w:r w:rsidR="00CD1A10" w:rsidRPr="00B3346A">
        <w:rPr>
          <w:rFonts w:ascii="Cambria" w:hAnsi="Cambria"/>
          <w:sz w:val="21"/>
          <w:szCs w:val="21"/>
        </w:rPr>
        <w:t>mowy, określon</w:t>
      </w:r>
      <w:r w:rsidR="003E0ABB" w:rsidRPr="00B3346A">
        <w:rPr>
          <w:rFonts w:ascii="Cambria" w:hAnsi="Cambria"/>
          <w:sz w:val="21"/>
          <w:szCs w:val="21"/>
        </w:rPr>
        <w:t>ego</w:t>
      </w:r>
      <w:r w:rsidR="00CD1A10" w:rsidRPr="00B3346A">
        <w:rPr>
          <w:rFonts w:ascii="Cambria" w:hAnsi="Cambria"/>
          <w:sz w:val="21"/>
          <w:szCs w:val="21"/>
        </w:rPr>
        <w:t xml:space="preserve"> w § </w:t>
      </w:r>
      <w:r w:rsidR="006E20E1" w:rsidRPr="00B3346A">
        <w:rPr>
          <w:rFonts w:ascii="Cambria" w:hAnsi="Cambria"/>
          <w:sz w:val="21"/>
          <w:szCs w:val="21"/>
        </w:rPr>
        <w:t>4 ust. 1</w:t>
      </w:r>
      <w:r w:rsidR="00CD1A10" w:rsidRPr="00B3346A">
        <w:rPr>
          <w:rFonts w:ascii="Cambria" w:hAnsi="Cambria"/>
          <w:sz w:val="21"/>
          <w:szCs w:val="21"/>
        </w:rPr>
        <w:t xml:space="preserve"> Umowy</w:t>
      </w:r>
      <w:r w:rsidR="006D497E" w:rsidRPr="00B3346A">
        <w:rPr>
          <w:rFonts w:ascii="Cambria" w:hAnsi="Cambria"/>
          <w:sz w:val="21"/>
          <w:szCs w:val="21"/>
        </w:rPr>
        <w:t xml:space="preserve"> – w wysokości 0,3</w:t>
      </w:r>
      <w:r w:rsidRPr="00B3346A">
        <w:rPr>
          <w:rFonts w:ascii="Cambria" w:hAnsi="Cambria"/>
          <w:sz w:val="21"/>
          <w:szCs w:val="21"/>
        </w:rPr>
        <w:t xml:space="preserve"> % Wynagrodzenia za</w:t>
      </w:r>
      <w:r w:rsidR="000A42E7" w:rsidRPr="00B3346A">
        <w:rPr>
          <w:rFonts w:ascii="Cambria" w:hAnsi="Cambria"/>
          <w:sz w:val="21"/>
          <w:szCs w:val="21"/>
        </w:rPr>
        <w:t xml:space="preserve"> każdy rozpoczęty dzień zwłoki;</w:t>
      </w:r>
    </w:p>
    <w:p w14:paraId="2E450AA8" w14:textId="2508090A" w:rsidR="000E4788" w:rsidRPr="00B3346A" w:rsidRDefault="000E4788" w:rsidP="00B335FE">
      <w:pPr>
        <w:pStyle w:val="Akapitzlist"/>
        <w:numPr>
          <w:ilvl w:val="1"/>
          <w:numId w:val="20"/>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za niedotrzymanie terminu usunięcia wad lub usterek </w:t>
      </w:r>
      <w:r w:rsidR="00DD6C53" w:rsidRPr="00B3346A">
        <w:rPr>
          <w:rFonts w:ascii="Cambria" w:hAnsi="Cambria"/>
          <w:sz w:val="21"/>
          <w:szCs w:val="21"/>
        </w:rPr>
        <w:t>stwierdzonych w czasie odbioru</w:t>
      </w:r>
      <w:r w:rsidR="00854C02" w:rsidRPr="00B3346A">
        <w:rPr>
          <w:rFonts w:ascii="Cambria" w:hAnsi="Cambria"/>
          <w:sz w:val="21"/>
          <w:szCs w:val="21"/>
        </w:rPr>
        <w:t xml:space="preserve">, </w:t>
      </w:r>
      <w:r w:rsidR="00250D93">
        <w:rPr>
          <w:rFonts w:ascii="Cambria" w:hAnsi="Cambria"/>
          <w:sz w:val="21"/>
          <w:szCs w:val="21"/>
        </w:rPr>
        <w:t xml:space="preserve">odbioru </w:t>
      </w:r>
      <w:r w:rsidR="00854C02" w:rsidRPr="00B3346A">
        <w:rPr>
          <w:rFonts w:ascii="Cambria" w:hAnsi="Cambria"/>
          <w:sz w:val="21"/>
          <w:szCs w:val="21"/>
        </w:rPr>
        <w:t>pogwarancyjnego</w:t>
      </w:r>
      <w:r w:rsidR="00DD6C53" w:rsidRPr="00B3346A">
        <w:rPr>
          <w:rFonts w:ascii="Cambria" w:hAnsi="Cambria"/>
          <w:sz w:val="21"/>
          <w:szCs w:val="21"/>
        </w:rPr>
        <w:t xml:space="preserve"> </w:t>
      </w:r>
      <w:r w:rsidRPr="00B3346A">
        <w:rPr>
          <w:rFonts w:ascii="Cambria" w:hAnsi="Cambria"/>
          <w:sz w:val="21"/>
          <w:szCs w:val="21"/>
        </w:rPr>
        <w:t>lub w okresie Gwarancji Jakości lub R</w:t>
      </w:r>
      <w:r w:rsidR="00782609" w:rsidRPr="00B3346A">
        <w:rPr>
          <w:rFonts w:ascii="Cambria" w:hAnsi="Cambria"/>
          <w:sz w:val="21"/>
          <w:szCs w:val="21"/>
        </w:rPr>
        <w:t>ękojmi za Wady – w wysokości 0,</w:t>
      </w:r>
      <w:r w:rsidRPr="00B3346A">
        <w:rPr>
          <w:rFonts w:ascii="Cambria" w:hAnsi="Cambria"/>
          <w:sz w:val="21"/>
          <w:szCs w:val="21"/>
        </w:rPr>
        <w:t>1 % Wynagrodzenia za każdy rozpoczęty dzień zwłoki, za każdy taki przypadek;</w:t>
      </w:r>
    </w:p>
    <w:p w14:paraId="29B697CA" w14:textId="14502299" w:rsidR="000E4788" w:rsidRPr="00B3346A" w:rsidRDefault="000E4788" w:rsidP="00B335FE">
      <w:pPr>
        <w:pStyle w:val="Akapitzlist"/>
        <w:numPr>
          <w:ilvl w:val="1"/>
          <w:numId w:val="20"/>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w przypadku odstąpienia od Umowy z przyczyn leżących pod stronie Wykonawcy – w wysokości 10 % Wynagrodzenia; </w:t>
      </w:r>
    </w:p>
    <w:p w14:paraId="139677E5" w14:textId="495599F4" w:rsidR="000E4788" w:rsidRPr="00B3346A" w:rsidRDefault="000E4788" w:rsidP="00B335FE">
      <w:pPr>
        <w:pStyle w:val="Akapitzlist"/>
        <w:numPr>
          <w:ilvl w:val="1"/>
          <w:numId w:val="20"/>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 xml:space="preserve">w przypadku nieprzedstawienia przez Wykonawcę wszystkich dowodów zapłaty wynagrodzenia Podwykonawcom lub dalszym podwykonawcom </w:t>
      </w:r>
      <w:r w:rsidR="006D497E" w:rsidRPr="00B3346A">
        <w:rPr>
          <w:rFonts w:ascii="Cambria" w:hAnsi="Cambria"/>
          <w:sz w:val="21"/>
          <w:szCs w:val="21"/>
        </w:rPr>
        <w:t xml:space="preserve">w terminie określonym w umowie </w:t>
      </w:r>
      <w:r w:rsidRPr="00B3346A">
        <w:rPr>
          <w:rFonts w:ascii="Cambria" w:hAnsi="Cambria"/>
          <w:sz w:val="21"/>
          <w:szCs w:val="21"/>
        </w:rPr>
        <w:t>–</w:t>
      </w:r>
      <w:r w:rsidR="008E3274" w:rsidRPr="00B3346A">
        <w:rPr>
          <w:rFonts w:ascii="Cambria" w:hAnsi="Cambria"/>
          <w:sz w:val="21"/>
          <w:szCs w:val="21"/>
        </w:rPr>
        <w:t xml:space="preserve"> </w:t>
      </w:r>
      <w:r w:rsidRPr="00B3346A">
        <w:rPr>
          <w:rFonts w:ascii="Cambria" w:hAnsi="Cambria"/>
          <w:sz w:val="21"/>
          <w:szCs w:val="21"/>
        </w:rPr>
        <w:t>w wysokości 5.000 zł za każdy przypadek;</w:t>
      </w:r>
    </w:p>
    <w:p w14:paraId="0E8251BA" w14:textId="188B4DF8" w:rsidR="000E4788" w:rsidRPr="00B3346A" w:rsidRDefault="000E4788" w:rsidP="00B335FE">
      <w:pPr>
        <w:pStyle w:val="Akapitzlist"/>
        <w:numPr>
          <w:ilvl w:val="1"/>
          <w:numId w:val="20"/>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braku zapłaty lub nieterminowej zapłaty wynagrodzenia na rzecz Podwykonawców lub dalszych podwykonawców</w:t>
      </w:r>
      <w:r w:rsidR="0007636F" w:rsidRPr="00B3346A">
        <w:rPr>
          <w:rFonts w:ascii="Cambria" w:hAnsi="Cambria"/>
          <w:sz w:val="21"/>
          <w:szCs w:val="21"/>
        </w:rPr>
        <w:t xml:space="preserve"> </w:t>
      </w:r>
      <w:r w:rsidR="002C64F3" w:rsidRPr="00B3346A">
        <w:rPr>
          <w:rFonts w:ascii="Cambria" w:hAnsi="Cambria"/>
          <w:sz w:val="21"/>
          <w:szCs w:val="21"/>
        </w:rPr>
        <w:t>– w wysokości 2</w:t>
      </w:r>
      <w:r w:rsidRPr="00B3346A">
        <w:rPr>
          <w:rFonts w:ascii="Cambria" w:hAnsi="Cambria"/>
          <w:sz w:val="21"/>
          <w:szCs w:val="21"/>
        </w:rPr>
        <w:t>.000 zł za każdy przypadek;</w:t>
      </w:r>
    </w:p>
    <w:p w14:paraId="388615A0" w14:textId="650C2E20" w:rsidR="000E4788" w:rsidRPr="00B3346A" w:rsidRDefault="000E4788" w:rsidP="00B335FE">
      <w:pPr>
        <w:pStyle w:val="Akapitzlist"/>
        <w:numPr>
          <w:ilvl w:val="1"/>
          <w:numId w:val="20"/>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nieprzedłożenia do zaakceptowania projektu umowy o podwykonawstwo, której przedmiotem są roboty budowlane lub pro</w:t>
      </w:r>
      <w:r w:rsidR="002C64F3" w:rsidRPr="00B3346A">
        <w:rPr>
          <w:rFonts w:ascii="Cambria" w:hAnsi="Cambria"/>
          <w:sz w:val="21"/>
          <w:szCs w:val="21"/>
        </w:rPr>
        <w:t>jektu jej zmiany – w wysokości 2</w:t>
      </w:r>
      <w:r w:rsidRPr="00B3346A">
        <w:rPr>
          <w:rFonts w:ascii="Cambria" w:hAnsi="Cambria"/>
          <w:sz w:val="21"/>
          <w:szCs w:val="21"/>
        </w:rPr>
        <w:t>.000 zł za każdy przypadek;</w:t>
      </w:r>
    </w:p>
    <w:p w14:paraId="0AF878CA" w14:textId="52458D2F" w:rsidR="000E4788" w:rsidRPr="00B3346A" w:rsidRDefault="000E4788" w:rsidP="00B335FE">
      <w:pPr>
        <w:pStyle w:val="Akapitzlist"/>
        <w:numPr>
          <w:ilvl w:val="1"/>
          <w:numId w:val="20"/>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nieprzedłożenia poświadczonej za zgodność z oryginałem kopii umowy o podwykonawstw</w:t>
      </w:r>
      <w:r w:rsidR="002C64F3" w:rsidRPr="00B3346A">
        <w:rPr>
          <w:rFonts w:ascii="Cambria" w:hAnsi="Cambria"/>
          <w:sz w:val="21"/>
          <w:szCs w:val="21"/>
        </w:rPr>
        <w:t>o lub jej zmiany – w wysokości 2</w:t>
      </w:r>
      <w:r w:rsidRPr="00B3346A">
        <w:rPr>
          <w:rFonts w:ascii="Cambria" w:hAnsi="Cambria"/>
          <w:sz w:val="21"/>
          <w:szCs w:val="21"/>
        </w:rPr>
        <w:t>.000 zł za każdy przypadek;</w:t>
      </w:r>
    </w:p>
    <w:p w14:paraId="793E92CE" w14:textId="3837D720" w:rsidR="000E4788" w:rsidRPr="00B3346A" w:rsidRDefault="000E4788" w:rsidP="00B335FE">
      <w:pPr>
        <w:pStyle w:val="Akapitzlist"/>
        <w:numPr>
          <w:ilvl w:val="1"/>
          <w:numId w:val="20"/>
        </w:numPr>
        <w:tabs>
          <w:tab w:val="num" w:pos="567"/>
        </w:tabs>
        <w:spacing w:after="240" w:line="276" w:lineRule="auto"/>
        <w:ind w:left="1134" w:hanging="425"/>
        <w:jc w:val="both"/>
        <w:rPr>
          <w:rFonts w:ascii="Cambria" w:hAnsi="Cambria"/>
          <w:sz w:val="21"/>
          <w:szCs w:val="21"/>
        </w:rPr>
      </w:pPr>
      <w:r w:rsidRPr="00B3346A">
        <w:rPr>
          <w:rFonts w:ascii="Cambria" w:hAnsi="Cambria"/>
          <w:sz w:val="21"/>
          <w:szCs w:val="21"/>
        </w:rPr>
        <w:t>w przypadku niedostosowania umowy o podwykonawstwo w zakresie</w:t>
      </w:r>
      <w:r w:rsidR="002C64F3" w:rsidRPr="00B3346A">
        <w:rPr>
          <w:rFonts w:ascii="Cambria" w:hAnsi="Cambria"/>
          <w:sz w:val="21"/>
          <w:szCs w:val="21"/>
        </w:rPr>
        <w:t xml:space="preserve"> terminu zapłaty - w wysokości 2</w:t>
      </w:r>
      <w:r w:rsidRPr="00B3346A">
        <w:rPr>
          <w:rFonts w:ascii="Cambria" w:hAnsi="Cambria"/>
          <w:sz w:val="21"/>
          <w:szCs w:val="21"/>
        </w:rPr>
        <w:t>.000 zł za każdy przypadek;</w:t>
      </w:r>
    </w:p>
    <w:p w14:paraId="437DEB8E" w14:textId="629EC958" w:rsidR="00993124" w:rsidRPr="00B3346A" w:rsidRDefault="00993124" w:rsidP="00B335FE">
      <w:pPr>
        <w:pStyle w:val="Akapitzlist"/>
        <w:numPr>
          <w:ilvl w:val="1"/>
          <w:numId w:val="20"/>
        </w:numPr>
        <w:spacing w:after="240" w:line="276" w:lineRule="auto"/>
        <w:ind w:left="1134" w:hanging="425"/>
        <w:jc w:val="both"/>
        <w:rPr>
          <w:rFonts w:ascii="Cambria" w:hAnsi="Cambria"/>
          <w:sz w:val="21"/>
          <w:szCs w:val="21"/>
        </w:rPr>
      </w:pPr>
      <w:r w:rsidRPr="00B3346A">
        <w:rPr>
          <w:rFonts w:ascii="Cambria" w:hAnsi="Cambria"/>
          <w:sz w:val="21"/>
          <w:szCs w:val="21"/>
        </w:rPr>
        <w:t xml:space="preserve">za każdy stwierdzony przypadek braku zapewnienia kierownictwa </w:t>
      </w:r>
      <w:r w:rsidR="00B87B00" w:rsidRPr="00B3346A">
        <w:rPr>
          <w:rFonts w:ascii="Cambria" w:hAnsi="Cambria"/>
          <w:sz w:val="21"/>
          <w:szCs w:val="21"/>
        </w:rPr>
        <w:t>budowy</w:t>
      </w:r>
      <w:r w:rsidRPr="00B3346A">
        <w:rPr>
          <w:rFonts w:ascii="Cambria" w:hAnsi="Cambria"/>
          <w:sz w:val="21"/>
          <w:szCs w:val="21"/>
        </w:rPr>
        <w:t xml:space="preserve"> zgodnie ze złożoną ofertą</w:t>
      </w:r>
      <w:r w:rsidR="00B45995" w:rsidRPr="00B3346A">
        <w:rPr>
          <w:rFonts w:ascii="Cambria" w:hAnsi="Cambria"/>
          <w:sz w:val="21"/>
          <w:szCs w:val="21"/>
        </w:rPr>
        <w:t xml:space="preserve"> </w:t>
      </w:r>
      <w:r w:rsidR="00186D0E" w:rsidRPr="00B3346A">
        <w:rPr>
          <w:rFonts w:ascii="Cambria" w:hAnsi="Cambria"/>
          <w:sz w:val="21"/>
          <w:szCs w:val="21"/>
        </w:rPr>
        <w:t xml:space="preserve">lub zatwierdzonym przez Zamawiającego wnioskiem, o którym mowa w § </w:t>
      </w:r>
      <w:r w:rsidR="002C64F3" w:rsidRPr="00B3346A">
        <w:rPr>
          <w:rFonts w:ascii="Cambria" w:hAnsi="Cambria"/>
          <w:sz w:val="21"/>
          <w:szCs w:val="21"/>
        </w:rPr>
        <w:t>17 ust.</w:t>
      </w:r>
      <w:r w:rsidR="00186D0E" w:rsidRPr="00B3346A">
        <w:rPr>
          <w:rFonts w:ascii="Cambria" w:hAnsi="Cambria"/>
          <w:sz w:val="21"/>
          <w:szCs w:val="21"/>
        </w:rPr>
        <w:t xml:space="preserve"> 7 Umowy </w:t>
      </w:r>
      <w:r w:rsidRPr="00B3346A">
        <w:rPr>
          <w:rFonts w:ascii="Cambria" w:hAnsi="Cambria"/>
          <w:sz w:val="21"/>
          <w:szCs w:val="21"/>
        </w:rPr>
        <w:t>-</w:t>
      </w:r>
      <w:r w:rsidR="00B45995" w:rsidRPr="00B3346A">
        <w:rPr>
          <w:rFonts w:ascii="Cambria" w:hAnsi="Cambria"/>
          <w:sz w:val="21"/>
          <w:szCs w:val="21"/>
        </w:rPr>
        <w:t xml:space="preserve"> </w:t>
      </w:r>
      <w:r w:rsidR="002C64F3" w:rsidRPr="00B3346A">
        <w:rPr>
          <w:rFonts w:ascii="Cambria" w:hAnsi="Cambria"/>
          <w:sz w:val="21"/>
          <w:szCs w:val="21"/>
        </w:rPr>
        <w:t>w wysokości 1.5</w:t>
      </w:r>
      <w:r w:rsidRPr="00B3346A">
        <w:rPr>
          <w:rFonts w:ascii="Cambria" w:hAnsi="Cambria"/>
          <w:sz w:val="21"/>
          <w:szCs w:val="21"/>
        </w:rPr>
        <w:t>00,00 zł</w:t>
      </w:r>
      <w:r w:rsidR="00043D25" w:rsidRPr="00B3346A">
        <w:rPr>
          <w:rFonts w:ascii="Cambria" w:hAnsi="Cambria"/>
          <w:sz w:val="21"/>
          <w:szCs w:val="21"/>
        </w:rPr>
        <w:t>;</w:t>
      </w:r>
    </w:p>
    <w:p w14:paraId="41A75226" w14:textId="45506529" w:rsidR="00043D25" w:rsidRPr="00B3346A" w:rsidRDefault="00043D25" w:rsidP="00B335FE">
      <w:pPr>
        <w:pStyle w:val="Akapitzlist"/>
        <w:numPr>
          <w:ilvl w:val="1"/>
          <w:numId w:val="20"/>
        </w:numPr>
        <w:spacing w:after="240" w:line="276" w:lineRule="auto"/>
        <w:ind w:left="1134" w:hanging="425"/>
        <w:jc w:val="both"/>
        <w:rPr>
          <w:rFonts w:ascii="Cambria" w:hAnsi="Cambria"/>
          <w:sz w:val="21"/>
          <w:szCs w:val="21"/>
        </w:rPr>
      </w:pPr>
      <w:r w:rsidRPr="00B3346A">
        <w:rPr>
          <w:rFonts w:ascii="Cambria" w:hAnsi="Cambria"/>
          <w:sz w:val="21"/>
          <w:szCs w:val="21"/>
        </w:rPr>
        <w:t xml:space="preserve">za </w:t>
      </w:r>
      <w:r w:rsidR="00C04DA5" w:rsidRPr="00B3346A">
        <w:rPr>
          <w:rFonts w:ascii="Cambria" w:hAnsi="Cambria"/>
          <w:sz w:val="21"/>
          <w:szCs w:val="21"/>
        </w:rPr>
        <w:t xml:space="preserve">zwłokę w przedłożeniu Zamawiającemu projektu Harmonogramu, </w:t>
      </w:r>
      <w:r w:rsidR="00F441E0" w:rsidRPr="00B3346A">
        <w:rPr>
          <w:rFonts w:ascii="Cambria" w:hAnsi="Cambria"/>
          <w:sz w:val="21"/>
          <w:szCs w:val="21"/>
        </w:rPr>
        <w:t>zgodnie z</w:t>
      </w:r>
      <w:r w:rsidR="00C04DA5" w:rsidRPr="00B3346A">
        <w:rPr>
          <w:rFonts w:ascii="Cambria" w:hAnsi="Cambria"/>
          <w:sz w:val="21"/>
          <w:szCs w:val="21"/>
        </w:rPr>
        <w:t xml:space="preserve"> § </w:t>
      </w:r>
      <w:r w:rsidR="008A7475" w:rsidRPr="00B3346A">
        <w:rPr>
          <w:rFonts w:ascii="Cambria" w:hAnsi="Cambria"/>
          <w:sz w:val="21"/>
          <w:szCs w:val="21"/>
        </w:rPr>
        <w:t xml:space="preserve">4 ust. 5 </w:t>
      </w:r>
      <w:r w:rsidR="00D84FAC" w:rsidRPr="00B3346A">
        <w:rPr>
          <w:rFonts w:ascii="Cambria" w:hAnsi="Cambria"/>
          <w:sz w:val="21"/>
          <w:szCs w:val="21"/>
        </w:rPr>
        <w:t xml:space="preserve"> </w:t>
      </w:r>
      <w:r w:rsidR="00F73FE1" w:rsidRPr="00B3346A">
        <w:rPr>
          <w:rFonts w:ascii="Cambria" w:hAnsi="Cambria"/>
          <w:sz w:val="21"/>
          <w:szCs w:val="21"/>
        </w:rPr>
        <w:t xml:space="preserve">Umowy </w:t>
      </w:r>
      <w:r w:rsidR="008A7475" w:rsidRPr="00B3346A">
        <w:rPr>
          <w:rFonts w:ascii="Cambria" w:hAnsi="Cambria"/>
          <w:sz w:val="21"/>
          <w:szCs w:val="21"/>
        </w:rPr>
        <w:t xml:space="preserve">lub zwłokę w przedłożeniu Zamawiającemu </w:t>
      </w:r>
      <w:r w:rsidR="00F73FE1" w:rsidRPr="00B3346A">
        <w:rPr>
          <w:rFonts w:ascii="Cambria" w:hAnsi="Cambria"/>
          <w:sz w:val="21"/>
          <w:szCs w:val="21"/>
        </w:rPr>
        <w:t xml:space="preserve">poprawionego projektu Harmonogramu, o którym mowa w § 4 ust. </w:t>
      </w:r>
      <w:r w:rsidR="00535158" w:rsidRPr="00B3346A">
        <w:rPr>
          <w:rFonts w:ascii="Cambria" w:hAnsi="Cambria"/>
          <w:sz w:val="21"/>
          <w:szCs w:val="21"/>
        </w:rPr>
        <w:t>8</w:t>
      </w:r>
      <w:r w:rsidR="00181744" w:rsidRPr="00B3346A">
        <w:rPr>
          <w:rFonts w:ascii="Cambria" w:hAnsi="Cambria"/>
          <w:sz w:val="21"/>
          <w:szCs w:val="21"/>
        </w:rPr>
        <w:t xml:space="preserve"> Umowy w wysokości </w:t>
      </w:r>
      <w:r w:rsidR="00782609" w:rsidRPr="00B3346A">
        <w:rPr>
          <w:rFonts w:ascii="Cambria" w:hAnsi="Cambria"/>
          <w:sz w:val="21"/>
          <w:szCs w:val="21"/>
        </w:rPr>
        <w:t>0,</w:t>
      </w:r>
      <w:r w:rsidR="008A6FC0" w:rsidRPr="00B3346A">
        <w:rPr>
          <w:rFonts w:ascii="Cambria" w:hAnsi="Cambria"/>
          <w:sz w:val="21"/>
          <w:szCs w:val="21"/>
        </w:rPr>
        <w:t>0</w:t>
      </w:r>
      <w:r w:rsidR="00BD5139" w:rsidRPr="00B3346A">
        <w:rPr>
          <w:rFonts w:ascii="Cambria" w:hAnsi="Cambria"/>
          <w:sz w:val="21"/>
          <w:szCs w:val="21"/>
        </w:rPr>
        <w:t>5</w:t>
      </w:r>
      <w:r w:rsidR="00181744" w:rsidRPr="00B3346A">
        <w:rPr>
          <w:rFonts w:ascii="Cambria" w:hAnsi="Cambria"/>
          <w:sz w:val="21"/>
          <w:szCs w:val="21"/>
        </w:rPr>
        <w:t xml:space="preserve"> % Wynagrodzenia z</w:t>
      </w:r>
      <w:r w:rsidR="002E0E9D" w:rsidRPr="00B3346A">
        <w:rPr>
          <w:rFonts w:ascii="Cambria" w:hAnsi="Cambria"/>
          <w:sz w:val="21"/>
          <w:szCs w:val="21"/>
        </w:rPr>
        <w:t>a każdy rozpoczęty dzień zwłoki</w:t>
      </w:r>
      <w:r w:rsidR="00407200" w:rsidRPr="00B3346A">
        <w:rPr>
          <w:rFonts w:ascii="Cambria" w:hAnsi="Cambria"/>
          <w:sz w:val="21"/>
          <w:szCs w:val="21"/>
        </w:rPr>
        <w:t>.</w:t>
      </w:r>
    </w:p>
    <w:p w14:paraId="3AA85EE7" w14:textId="6E573BAC" w:rsidR="002E0E9D" w:rsidRPr="00B3346A" w:rsidRDefault="007E2971" w:rsidP="00B335FE">
      <w:pPr>
        <w:pStyle w:val="Akapitzlist"/>
        <w:numPr>
          <w:ilvl w:val="1"/>
          <w:numId w:val="20"/>
        </w:numPr>
        <w:spacing w:after="240" w:line="276" w:lineRule="auto"/>
        <w:ind w:left="1134" w:hanging="425"/>
        <w:jc w:val="both"/>
        <w:rPr>
          <w:rFonts w:ascii="Cambria" w:hAnsi="Cambria"/>
          <w:sz w:val="21"/>
          <w:szCs w:val="21"/>
        </w:rPr>
      </w:pPr>
      <w:r w:rsidRPr="00B3346A">
        <w:rPr>
          <w:rFonts w:ascii="Cambria" w:hAnsi="Cambria"/>
          <w:sz w:val="21"/>
          <w:szCs w:val="21"/>
        </w:rPr>
        <w:t xml:space="preserve">za nieprzedłożenie Zamawiającemu </w:t>
      </w:r>
      <w:r w:rsidR="008C5F97" w:rsidRPr="00B3346A">
        <w:rPr>
          <w:rFonts w:ascii="Cambria" w:hAnsi="Cambria"/>
          <w:sz w:val="21"/>
          <w:szCs w:val="21"/>
        </w:rPr>
        <w:t xml:space="preserve">dokumentu potwierdzającego </w:t>
      </w:r>
      <w:r w:rsidRPr="00B3346A">
        <w:rPr>
          <w:rFonts w:ascii="Cambria" w:hAnsi="Cambria"/>
          <w:sz w:val="21"/>
          <w:szCs w:val="21"/>
        </w:rPr>
        <w:t>przedłuż</w:t>
      </w:r>
      <w:r w:rsidR="008C5F97" w:rsidRPr="00B3346A">
        <w:rPr>
          <w:rFonts w:ascii="Cambria" w:hAnsi="Cambria"/>
          <w:sz w:val="21"/>
          <w:szCs w:val="21"/>
        </w:rPr>
        <w:t>enie któregokolwiek z ubezpieczeń wymaganych Umową</w:t>
      </w:r>
      <w:r w:rsidR="00830D0C" w:rsidRPr="00B3346A">
        <w:rPr>
          <w:rFonts w:ascii="Cambria" w:hAnsi="Cambria"/>
          <w:sz w:val="21"/>
          <w:szCs w:val="21"/>
        </w:rPr>
        <w:t xml:space="preserve"> </w:t>
      </w:r>
      <w:r w:rsidRPr="00B3346A">
        <w:rPr>
          <w:rFonts w:ascii="Cambria" w:hAnsi="Cambria"/>
          <w:sz w:val="21"/>
          <w:szCs w:val="21"/>
        </w:rPr>
        <w:t>w terminie określonym w §</w:t>
      </w:r>
      <w:r w:rsidR="00830D0C" w:rsidRPr="00B3346A">
        <w:rPr>
          <w:rFonts w:ascii="Cambria" w:hAnsi="Cambria"/>
          <w:sz w:val="21"/>
          <w:szCs w:val="21"/>
        </w:rPr>
        <w:t xml:space="preserve"> 13 ust. 6 U</w:t>
      </w:r>
      <w:r w:rsidRPr="00B3346A">
        <w:rPr>
          <w:rFonts w:ascii="Cambria" w:hAnsi="Cambria"/>
          <w:sz w:val="21"/>
          <w:szCs w:val="21"/>
        </w:rPr>
        <w:t>mowy</w:t>
      </w:r>
      <w:r w:rsidR="00EB4806" w:rsidRPr="00B3346A">
        <w:rPr>
          <w:rFonts w:ascii="Cambria" w:hAnsi="Cambria"/>
          <w:sz w:val="21"/>
          <w:szCs w:val="21"/>
        </w:rPr>
        <w:t xml:space="preserve"> </w:t>
      </w:r>
      <w:r w:rsidR="008C5F97" w:rsidRPr="00B3346A">
        <w:rPr>
          <w:rFonts w:ascii="Cambria" w:hAnsi="Cambria"/>
          <w:sz w:val="21"/>
          <w:szCs w:val="21"/>
        </w:rPr>
        <w:t>– w wysokości 0,</w:t>
      </w:r>
      <w:r w:rsidR="00EB4806" w:rsidRPr="00B3346A">
        <w:rPr>
          <w:rFonts w:ascii="Cambria" w:hAnsi="Cambria"/>
          <w:sz w:val="21"/>
          <w:szCs w:val="21"/>
        </w:rPr>
        <w:t>05</w:t>
      </w:r>
      <w:r w:rsidR="008C5F97" w:rsidRPr="00B3346A">
        <w:rPr>
          <w:rFonts w:ascii="Cambria" w:hAnsi="Cambria"/>
          <w:sz w:val="21"/>
          <w:szCs w:val="21"/>
        </w:rPr>
        <w:t xml:space="preserve"> % Wynagrodzenia z</w:t>
      </w:r>
      <w:r w:rsidR="00382AE6" w:rsidRPr="00B3346A">
        <w:rPr>
          <w:rFonts w:ascii="Cambria" w:hAnsi="Cambria"/>
          <w:sz w:val="21"/>
          <w:szCs w:val="21"/>
        </w:rPr>
        <w:t>a każdy rozpoczęty dzień zwłoki;</w:t>
      </w:r>
    </w:p>
    <w:p w14:paraId="29605DEB" w14:textId="1F96B678" w:rsidR="00DD7038" w:rsidRPr="001F2808" w:rsidRDefault="00382AE6" w:rsidP="00B335FE">
      <w:pPr>
        <w:pStyle w:val="Akapitzlist"/>
        <w:numPr>
          <w:ilvl w:val="1"/>
          <w:numId w:val="20"/>
        </w:numPr>
        <w:spacing w:after="240" w:line="276" w:lineRule="auto"/>
        <w:ind w:left="1134" w:hanging="425"/>
        <w:jc w:val="both"/>
        <w:rPr>
          <w:rFonts w:ascii="Cambria" w:hAnsi="Cambria"/>
          <w:sz w:val="21"/>
          <w:szCs w:val="21"/>
        </w:rPr>
      </w:pPr>
      <w:r w:rsidRPr="00B3346A">
        <w:rPr>
          <w:rFonts w:ascii="Cambria" w:hAnsi="Cambria"/>
          <w:sz w:val="21"/>
          <w:szCs w:val="21"/>
        </w:rPr>
        <w:t>za naruszenie Obowiązku Zat</w:t>
      </w:r>
      <w:r w:rsidR="0066305A" w:rsidRPr="00B3346A">
        <w:rPr>
          <w:rFonts w:ascii="Cambria" w:hAnsi="Cambria"/>
          <w:sz w:val="21"/>
          <w:szCs w:val="21"/>
        </w:rPr>
        <w:t>rudnienia – w wysokości 1.000 zł</w:t>
      </w:r>
      <w:r w:rsidR="00EB4806" w:rsidRPr="00B3346A">
        <w:rPr>
          <w:rFonts w:ascii="Cambria" w:hAnsi="Cambria"/>
          <w:sz w:val="21"/>
          <w:szCs w:val="21"/>
        </w:rPr>
        <w:t xml:space="preserve"> za każdy stwierdzany </w:t>
      </w:r>
      <w:r w:rsidR="00EB4806" w:rsidRPr="001F2808">
        <w:rPr>
          <w:rFonts w:ascii="Cambria" w:hAnsi="Cambria"/>
          <w:sz w:val="21"/>
          <w:szCs w:val="21"/>
        </w:rPr>
        <w:t>przypadek.</w:t>
      </w:r>
    </w:p>
    <w:p w14:paraId="4B60256E" w14:textId="0FFDCAA5" w:rsidR="00284E44" w:rsidRPr="001F2808" w:rsidRDefault="00284E44" w:rsidP="00B335FE">
      <w:pPr>
        <w:pStyle w:val="Akapitzlist"/>
        <w:numPr>
          <w:ilvl w:val="1"/>
          <w:numId w:val="20"/>
        </w:numPr>
        <w:spacing w:after="240" w:line="276" w:lineRule="auto"/>
        <w:ind w:left="1134" w:hanging="425"/>
        <w:jc w:val="both"/>
        <w:rPr>
          <w:rFonts w:ascii="Cambria" w:hAnsi="Cambria"/>
          <w:sz w:val="21"/>
          <w:szCs w:val="21"/>
        </w:rPr>
      </w:pPr>
      <w:r w:rsidRPr="001F2808">
        <w:rPr>
          <w:rFonts w:ascii="Cambria" w:hAnsi="Cambria"/>
          <w:sz w:val="21"/>
          <w:szCs w:val="21"/>
        </w:rPr>
        <w:t xml:space="preserve">z tytułu braku zapłaty lub nieterminowej zapłaty wynagrodzenia należnego Podwykonawcom z tytułu zmiany wysokości wynagrodzenia, o której mowa w § </w:t>
      </w:r>
      <w:r w:rsidR="001F2808" w:rsidRPr="001F2808">
        <w:rPr>
          <w:rFonts w:ascii="Cambria" w:hAnsi="Cambria"/>
          <w:sz w:val="21"/>
          <w:szCs w:val="21"/>
        </w:rPr>
        <w:t>18.</w:t>
      </w:r>
    </w:p>
    <w:p w14:paraId="4C3176C4" w14:textId="097DE72F" w:rsidR="000E4788" w:rsidRPr="00B3346A" w:rsidRDefault="000E4788" w:rsidP="00B335FE">
      <w:pPr>
        <w:pStyle w:val="Akapitzlist"/>
        <w:numPr>
          <w:ilvl w:val="0"/>
          <w:numId w:val="14"/>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Zamawiającemu służy prawo do dochodzenia odszkodowania przewyższającego wysokość zastrzeżonych kar umownych, do wysokości poniesionej szkody</w:t>
      </w:r>
      <w:r w:rsidR="000C134C" w:rsidRPr="00B3346A">
        <w:rPr>
          <w:rFonts w:ascii="Cambria" w:hAnsi="Cambria"/>
          <w:sz w:val="21"/>
          <w:szCs w:val="21"/>
        </w:rPr>
        <w:t>,</w:t>
      </w:r>
      <w:r w:rsidR="00845D0B" w:rsidRPr="00B3346A">
        <w:rPr>
          <w:rFonts w:ascii="Cambria" w:hAnsi="Cambria"/>
          <w:sz w:val="21"/>
          <w:szCs w:val="21"/>
        </w:rPr>
        <w:t xml:space="preserve"> na zasadach ogólnych</w:t>
      </w:r>
      <w:r w:rsidRPr="00B3346A">
        <w:rPr>
          <w:rFonts w:ascii="Cambria" w:hAnsi="Cambria"/>
          <w:sz w:val="21"/>
          <w:szCs w:val="21"/>
        </w:rPr>
        <w:t xml:space="preserve">. </w:t>
      </w:r>
    </w:p>
    <w:p w14:paraId="20A6153F" w14:textId="782B508D" w:rsidR="000E4788" w:rsidRPr="00B3346A" w:rsidRDefault="000E4788" w:rsidP="00B335FE">
      <w:pPr>
        <w:pStyle w:val="Akapitzlist"/>
        <w:numPr>
          <w:ilvl w:val="0"/>
          <w:numId w:val="14"/>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 xml:space="preserve">Zamawiający ma prawo potrącić kary umowne z wierzytelnościami wzajemnymi Wykonawcy. </w:t>
      </w:r>
    </w:p>
    <w:p w14:paraId="28DAD623" w14:textId="716AF6ED" w:rsidR="000E4788" w:rsidRPr="00B3346A" w:rsidRDefault="000E4788" w:rsidP="00B335FE">
      <w:pPr>
        <w:pStyle w:val="Akapitzlist"/>
        <w:numPr>
          <w:ilvl w:val="0"/>
          <w:numId w:val="14"/>
        </w:numPr>
        <w:tabs>
          <w:tab w:val="num" w:pos="567"/>
        </w:tabs>
        <w:spacing w:after="240" w:line="276" w:lineRule="auto"/>
        <w:ind w:left="567" w:hanging="567"/>
        <w:jc w:val="both"/>
        <w:rPr>
          <w:rFonts w:ascii="Cambria" w:hAnsi="Cambria"/>
          <w:sz w:val="21"/>
          <w:szCs w:val="21"/>
        </w:rPr>
      </w:pPr>
      <w:r w:rsidRPr="00B3346A">
        <w:rPr>
          <w:rFonts w:ascii="Cambria" w:hAnsi="Cambria"/>
          <w:sz w:val="21"/>
          <w:szCs w:val="21"/>
        </w:rPr>
        <w:t xml:space="preserve">Naliczone przez Zamawiającego kary umowne mogą być dochodzone kumulatywnie. Kary naliczone do dnia odstąpienia od Umowy są należne niezależnie od kary za odstąpienie. </w:t>
      </w:r>
    </w:p>
    <w:p w14:paraId="6E55C1F2" w14:textId="3F43115B" w:rsidR="000E4788" w:rsidRDefault="000E4788" w:rsidP="00B335FE">
      <w:pPr>
        <w:pStyle w:val="Akapitzlist"/>
        <w:numPr>
          <w:ilvl w:val="0"/>
          <w:numId w:val="14"/>
        </w:numPr>
        <w:tabs>
          <w:tab w:val="num" w:pos="567"/>
        </w:tabs>
        <w:spacing w:after="360" w:line="276" w:lineRule="auto"/>
        <w:ind w:left="567" w:hanging="567"/>
        <w:contextualSpacing w:val="0"/>
        <w:jc w:val="both"/>
        <w:rPr>
          <w:rFonts w:ascii="Cambria" w:hAnsi="Cambria"/>
          <w:sz w:val="21"/>
          <w:szCs w:val="21"/>
        </w:rPr>
      </w:pPr>
      <w:r w:rsidRPr="00B3346A">
        <w:rPr>
          <w:rFonts w:ascii="Cambria" w:hAnsi="Cambria"/>
          <w:sz w:val="21"/>
          <w:szCs w:val="21"/>
        </w:rPr>
        <w:t xml:space="preserve">Łączna wysokość kar umownych naliczonych którejkolwiek ze Stron nie przekroczy </w:t>
      </w:r>
      <w:r w:rsidR="00ED7073" w:rsidRPr="00B3346A">
        <w:rPr>
          <w:rFonts w:ascii="Cambria" w:hAnsi="Cambria"/>
          <w:sz w:val="21"/>
          <w:szCs w:val="21"/>
        </w:rPr>
        <w:t>30</w:t>
      </w:r>
      <w:r w:rsidRPr="00B3346A">
        <w:rPr>
          <w:rFonts w:ascii="Cambria" w:hAnsi="Cambria"/>
          <w:sz w:val="21"/>
          <w:szCs w:val="21"/>
        </w:rPr>
        <w:t xml:space="preserve"> % Wynagrodzenia.</w:t>
      </w:r>
    </w:p>
    <w:p w14:paraId="35CF35BE" w14:textId="5227C7E4" w:rsidR="000751F8" w:rsidRPr="00B3346A" w:rsidRDefault="00AA1923"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w:t>
      </w:r>
      <w:r w:rsidR="003C79CD" w:rsidRPr="00B3346A">
        <w:rPr>
          <w:rFonts w:ascii="Cambria" w:hAnsi="Cambria"/>
          <w:b/>
          <w:smallCaps/>
          <w:sz w:val="21"/>
          <w:szCs w:val="21"/>
        </w:rPr>
        <w:t xml:space="preserve"> 16</w:t>
      </w:r>
      <w:r w:rsidRPr="00B3346A">
        <w:rPr>
          <w:rFonts w:ascii="Cambria" w:hAnsi="Cambria"/>
          <w:b/>
          <w:smallCaps/>
          <w:sz w:val="21"/>
          <w:szCs w:val="21"/>
        </w:rPr>
        <w:t xml:space="preserve"> </w:t>
      </w:r>
      <w:r w:rsidR="000751F8" w:rsidRPr="00B3346A">
        <w:rPr>
          <w:rFonts w:ascii="Cambria" w:hAnsi="Cambria"/>
          <w:b/>
          <w:smallCaps/>
          <w:sz w:val="21"/>
          <w:szCs w:val="21"/>
        </w:rPr>
        <w:t>Odstąpienie od Umowy</w:t>
      </w:r>
    </w:p>
    <w:p w14:paraId="694D8A7F" w14:textId="76716548" w:rsidR="000751F8" w:rsidRPr="00B3346A" w:rsidRDefault="000751F8" w:rsidP="00B335FE">
      <w:pPr>
        <w:pStyle w:val="Akapitzlist"/>
        <w:numPr>
          <w:ilvl w:val="3"/>
          <w:numId w:val="14"/>
        </w:numPr>
        <w:spacing w:after="60" w:line="276" w:lineRule="auto"/>
        <w:ind w:left="567" w:hanging="567"/>
        <w:jc w:val="both"/>
        <w:rPr>
          <w:rFonts w:ascii="Cambria" w:hAnsi="Cambria"/>
          <w:sz w:val="21"/>
          <w:szCs w:val="21"/>
        </w:rPr>
      </w:pPr>
      <w:r w:rsidRPr="00B3346A">
        <w:rPr>
          <w:rFonts w:ascii="Cambria" w:hAnsi="Cambria"/>
          <w:sz w:val="21"/>
          <w:szCs w:val="21"/>
        </w:rPr>
        <w:lastRenderedPageBreak/>
        <w:t>Poza przypadkami przewidzianymi przepisami prawa, Zamawiający ma prawo odstąpić od Umowy w całości lub w części</w:t>
      </w:r>
      <w:r w:rsidR="00855699" w:rsidRPr="00B3346A">
        <w:rPr>
          <w:rFonts w:ascii="Cambria" w:hAnsi="Cambria"/>
          <w:sz w:val="21"/>
          <w:szCs w:val="21"/>
        </w:rPr>
        <w:t>, w całym okresie jej obowiązywania,</w:t>
      </w:r>
      <w:r w:rsidRPr="00B3346A">
        <w:rPr>
          <w:rFonts w:ascii="Cambria" w:hAnsi="Cambria"/>
          <w:sz w:val="21"/>
          <w:szCs w:val="21"/>
        </w:rPr>
        <w:t xml:space="preserve"> w następujących przypadkach:</w:t>
      </w:r>
    </w:p>
    <w:p w14:paraId="5EC7071F" w14:textId="35D06FE6" w:rsidR="000751F8" w:rsidRPr="00B3346A" w:rsidRDefault="000751F8" w:rsidP="00B335FE">
      <w:pPr>
        <w:pStyle w:val="Akapitzlist"/>
        <w:numPr>
          <w:ilvl w:val="0"/>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nie rozpoczął wykonywan</w:t>
      </w:r>
      <w:r w:rsidR="00652071" w:rsidRPr="00B3346A">
        <w:rPr>
          <w:rFonts w:ascii="Cambria" w:hAnsi="Cambria"/>
          <w:sz w:val="21"/>
          <w:szCs w:val="21"/>
        </w:rPr>
        <w:t>ia Przedmiotu Umowy w terminie 7</w:t>
      </w:r>
      <w:r w:rsidRPr="00B3346A">
        <w:rPr>
          <w:rFonts w:ascii="Cambria" w:hAnsi="Cambria"/>
          <w:sz w:val="21"/>
          <w:szCs w:val="21"/>
        </w:rPr>
        <w:t xml:space="preserve"> dni od dnia przejęcia Placu Budowy od Zamawiającego;</w:t>
      </w:r>
    </w:p>
    <w:p w14:paraId="14691A10" w14:textId="24A80E7C" w:rsidR="000751F8" w:rsidRPr="00B3346A" w:rsidRDefault="000751F8" w:rsidP="00B335FE">
      <w:pPr>
        <w:pStyle w:val="Akapitzlist"/>
        <w:numPr>
          <w:ilvl w:val="0"/>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bez zgody Zamawiającego przerwał lub wstrzymał lub zaprzestał wykonywania Przedmiotu Umowy i nie podjął jego dalszej realizacji w terminie wskazanym w wezwaniu przez Zamawiającego;</w:t>
      </w:r>
    </w:p>
    <w:p w14:paraId="34BEC800" w14:textId="02B951A5" w:rsidR="000751F8" w:rsidRPr="00B3346A" w:rsidRDefault="000751F8" w:rsidP="00B335FE">
      <w:pPr>
        <w:pStyle w:val="Akapitzlist"/>
        <w:numPr>
          <w:ilvl w:val="0"/>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75AFFF91" w:rsidR="000751F8" w:rsidRPr="00B3346A" w:rsidRDefault="000751F8" w:rsidP="00B335FE">
      <w:pPr>
        <w:pStyle w:val="Akapitzlist"/>
        <w:numPr>
          <w:ilvl w:val="0"/>
          <w:numId w:val="16"/>
        </w:numPr>
        <w:spacing w:after="60" w:line="276" w:lineRule="auto"/>
        <w:ind w:left="1134" w:hanging="425"/>
        <w:jc w:val="both"/>
        <w:rPr>
          <w:rFonts w:ascii="Cambria" w:hAnsi="Cambria"/>
          <w:sz w:val="21"/>
          <w:szCs w:val="21"/>
        </w:rPr>
      </w:pPr>
      <w:r w:rsidRPr="00B3346A">
        <w:rPr>
          <w:rFonts w:ascii="Cambria" w:hAnsi="Cambria"/>
          <w:sz w:val="21"/>
          <w:szCs w:val="21"/>
        </w:rPr>
        <w:t xml:space="preserve">Wykonawca nie dopełnił któregokolwiek z obowiązków dotyczących ubezpieczeń, o których mowa w § </w:t>
      </w:r>
      <w:r w:rsidR="00652071" w:rsidRPr="00B3346A">
        <w:rPr>
          <w:rFonts w:ascii="Cambria" w:hAnsi="Cambria"/>
          <w:sz w:val="21"/>
          <w:szCs w:val="21"/>
        </w:rPr>
        <w:t>13</w:t>
      </w:r>
      <w:r w:rsidRPr="00B3346A">
        <w:rPr>
          <w:rFonts w:ascii="Cambria" w:hAnsi="Cambria"/>
          <w:sz w:val="21"/>
          <w:szCs w:val="21"/>
        </w:rPr>
        <w:t xml:space="preserve"> w terminie wskazanym w Umowie;</w:t>
      </w:r>
    </w:p>
    <w:p w14:paraId="1AC71226" w14:textId="54FB0C3E" w:rsidR="000751F8" w:rsidRPr="00B3346A" w:rsidRDefault="000751F8" w:rsidP="00B335FE">
      <w:pPr>
        <w:pStyle w:val="Akapitzlist"/>
        <w:numPr>
          <w:ilvl w:val="0"/>
          <w:numId w:val="16"/>
        </w:numPr>
        <w:spacing w:after="60" w:line="276" w:lineRule="auto"/>
        <w:ind w:left="1134" w:hanging="425"/>
        <w:jc w:val="both"/>
        <w:rPr>
          <w:rFonts w:ascii="Cambria" w:hAnsi="Cambria"/>
          <w:sz w:val="21"/>
          <w:szCs w:val="21"/>
        </w:rPr>
      </w:pPr>
      <w:r w:rsidRPr="00B3346A">
        <w:rPr>
          <w:rFonts w:ascii="Cambria" w:hAnsi="Cambria"/>
          <w:sz w:val="21"/>
          <w:szCs w:val="21"/>
        </w:rPr>
        <w:t xml:space="preserve">w stosunku do Wykonawcy zostanie otwarte postępowanie likwidacyjne, </w:t>
      </w:r>
    </w:p>
    <w:p w14:paraId="621005AF" w14:textId="4347F74E" w:rsidR="000751F8" w:rsidRPr="00B3346A" w:rsidRDefault="000751F8" w:rsidP="00B335FE">
      <w:pPr>
        <w:pStyle w:val="Akapitzlist"/>
        <w:numPr>
          <w:ilvl w:val="0"/>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znajdzie się w sytuacji uzasadniającej wszczęcie postępowanie upadłościowego lub restrukturyzacyjnego;</w:t>
      </w:r>
    </w:p>
    <w:p w14:paraId="00EC77D9" w14:textId="77777777" w:rsidR="00652071" w:rsidRPr="00B3346A" w:rsidRDefault="000751F8" w:rsidP="00B335FE">
      <w:pPr>
        <w:pStyle w:val="Akapitzlist"/>
        <w:numPr>
          <w:ilvl w:val="0"/>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realizuje roboty budowlane wchodzące w skład Przedmiotu Umowy przy pomocy podwykonawcy, z którym umowa o podwykonawstwo została zawarta bez zgody Zamawiającego;</w:t>
      </w:r>
    </w:p>
    <w:p w14:paraId="52F541B6" w14:textId="0ABE6D3E" w:rsidR="000751F8" w:rsidRPr="00B3346A" w:rsidRDefault="000751F8" w:rsidP="00B335FE">
      <w:pPr>
        <w:pStyle w:val="Akapitzlist"/>
        <w:numPr>
          <w:ilvl w:val="0"/>
          <w:numId w:val="16"/>
        </w:numPr>
        <w:spacing w:after="60" w:line="276" w:lineRule="auto"/>
        <w:ind w:left="1134" w:hanging="425"/>
        <w:jc w:val="both"/>
        <w:rPr>
          <w:rFonts w:ascii="Cambria" w:hAnsi="Cambria"/>
          <w:sz w:val="21"/>
          <w:szCs w:val="21"/>
        </w:rPr>
      </w:pPr>
      <w:r w:rsidRPr="00B3346A">
        <w:rPr>
          <w:rFonts w:ascii="Cambria" w:hAnsi="Cambria"/>
          <w:sz w:val="21"/>
          <w:szCs w:val="21"/>
        </w:rPr>
        <w:t>Wykonawca w sposób nienależyty wykonuje zobowiązania umowne.</w:t>
      </w:r>
    </w:p>
    <w:p w14:paraId="36852728" w14:textId="31B73124" w:rsidR="00F703B1" w:rsidRPr="00B3346A" w:rsidRDefault="000751F8" w:rsidP="00B335FE">
      <w:pPr>
        <w:pStyle w:val="Akapitzlist"/>
        <w:numPr>
          <w:ilvl w:val="0"/>
          <w:numId w:val="14"/>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Odstąpienie od Umowy powinno nastąpić w formie pisemnej, w terminie </w:t>
      </w:r>
      <w:r w:rsidR="00A902E9" w:rsidRPr="00B3346A">
        <w:rPr>
          <w:rFonts w:ascii="Cambria" w:hAnsi="Cambria"/>
          <w:sz w:val="21"/>
          <w:szCs w:val="21"/>
        </w:rPr>
        <w:t>60</w:t>
      </w:r>
      <w:r w:rsidRPr="00B3346A">
        <w:rPr>
          <w:rFonts w:ascii="Cambria" w:hAnsi="Cambria"/>
          <w:sz w:val="21"/>
          <w:szCs w:val="21"/>
        </w:rPr>
        <w:t xml:space="preserve"> dni od dnia powzięcia informacji o zaistnieniu okoliczności uzasadniającej złożenie takiego oświadczenia, z podaniem przyczyny oświadczenia. </w:t>
      </w:r>
    </w:p>
    <w:p w14:paraId="007171F1" w14:textId="17CC3182" w:rsidR="00F703B1" w:rsidRPr="00B3346A" w:rsidRDefault="000751F8" w:rsidP="00B335FE">
      <w:pPr>
        <w:pStyle w:val="Akapitzlist"/>
        <w:numPr>
          <w:ilvl w:val="0"/>
          <w:numId w:val="14"/>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Strony postanawiają, iż w przypadku odstąpienia od Umowy</w:t>
      </w:r>
      <w:r w:rsidR="006F25F5" w:rsidRPr="00B3346A">
        <w:rPr>
          <w:rFonts w:ascii="Cambria" w:hAnsi="Cambria"/>
          <w:sz w:val="21"/>
          <w:szCs w:val="21"/>
        </w:rPr>
        <w:t xml:space="preserve"> tak na podstawie postanowień umowy, jak również przepisów ustawy</w:t>
      </w:r>
      <w:r w:rsidRPr="00B3346A">
        <w:rPr>
          <w:rFonts w:ascii="Cambria" w:hAnsi="Cambria"/>
          <w:sz w:val="21"/>
          <w:szCs w:val="21"/>
        </w:rPr>
        <w:t xml:space="preserve">, po rozpoczęciu realizacji Umowy, odstąpienie będzie miało skutek ex nunc – będzie dotyczyło niewykonanej części Przedmiotu Umowy. </w:t>
      </w:r>
    </w:p>
    <w:p w14:paraId="2ECFA385" w14:textId="22BEBEB1" w:rsidR="00071480" w:rsidRPr="00B3346A" w:rsidRDefault="00071480" w:rsidP="00B335FE">
      <w:pPr>
        <w:pStyle w:val="Akapitzlist"/>
        <w:numPr>
          <w:ilvl w:val="0"/>
          <w:numId w:val="14"/>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Rozlicz</w:t>
      </w:r>
      <w:r w:rsidR="00585CBB" w:rsidRPr="00B3346A">
        <w:rPr>
          <w:rFonts w:ascii="Cambria" w:hAnsi="Cambria"/>
          <w:sz w:val="21"/>
          <w:szCs w:val="21"/>
        </w:rPr>
        <w:t>enie za roboty wykonane do czasu</w:t>
      </w:r>
      <w:r w:rsidRPr="00B3346A">
        <w:rPr>
          <w:rFonts w:ascii="Cambria" w:hAnsi="Cambria"/>
          <w:sz w:val="21"/>
          <w:szCs w:val="21"/>
        </w:rPr>
        <w:t xml:space="preserve"> odstąpienia od umowy nastąpi według cen </w:t>
      </w:r>
      <w:r w:rsidR="00FE2966" w:rsidRPr="00B3346A">
        <w:rPr>
          <w:rFonts w:ascii="Cambria" w:hAnsi="Cambria"/>
          <w:sz w:val="21"/>
          <w:szCs w:val="21"/>
        </w:rPr>
        <w:t xml:space="preserve">wynikających </w:t>
      </w:r>
      <w:r w:rsidRPr="00B3346A">
        <w:rPr>
          <w:rFonts w:ascii="Cambria" w:hAnsi="Cambria"/>
          <w:sz w:val="21"/>
          <w:szCs w:val="21"/>
        </w:rPr>
        <w:t>z Umowy.</w:t>
      </w:r>
    </w:p>
    <w:p w14:paraId="45BC111D" w14:textId="77777777" w:rsidR="00F703B1" w:rsidRPr="00B3346A" w:rsidRDefault="000751F8" w:rsidP="00B335FE">
      <w:pPr>
        <w:pStyle w:val="Akapitzlist"/>
        <w:numPr>
          <w:ilvl w:val="0"/>
          <w:numId w:val="14"/>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B3346A" w:rsidRDefault="000751F8" w:rsidP="00B335FE">
      <w:pPr>
        <w:pStyle w:val="Akapitzlist"/>
        <w:numPr>
          <w:ilvl w:val="0"/>
          <w:numId w:val="14"/>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Strony postanawiają, iż w przypadku odstąpienia od Umowy, Strony będą zobowiązane do wykonania następujących obowiązków:</w:t>
      </w:r>
    </w:p>
    <w:p w14:paraId="2764FE52" w14:textId="34E03712" w:rsidR="000751F8" w:rsidRPr="00B3346A" w:rsidRDefault="000751F8" w:rsidP="00B335FE">
      <w:pPr>
        <w:pStyle w:val="Akapitzlist"/>
        <w:numPr>
          <w:ilvl w:val="1"/>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przy udziale Zamawiającego sporządz</w:t>
      </w:r>
      <w:r w:rsidR="00585CBB" w:rsidRPr="00B3346A">
        <w:rPr>
          <w:rFonts w:ascii="Cambria" w:hAnsi="Cambria"/>
          <w:sz w:val="21"/>
          <w:szCs w:val="21"/>
        </w:rPr>
        <w:t>i,</w:t>
      </w:r>
      <w:r w:rsidRPr="00B3346A">
        <w:rPr>
          <w:rFonts w:ascii="Cambria" w:hAnsi="Cambria"/>
          <w:sz w:val="21"/>
          <w:szCs w:val="21"/>
        </w:rPr>
        <w:t xml:space="preserve"> w terminie 7 dni od d</w:t>
      </w:r>
      <w:r w:rsidR="00585CBB" w:rsidRPr="00B3346A">
        <w:rPr>
          <w:rFonts w:ascii="Cambria" w:hAnsi="Cambria"/>
          <w:sz w:val="21"/>
          <w:szCs w:val="21"/>
        </w:rPr>
        <w:t xml:space="preserve">nia </w:t>
      </w:r>
      <w:r w:rsidRPr="00B3346A">
        <w:rPr>
          <w:rFonts w:ascii="Cambria" w:hAnsi="Cambria"/>
          <w:sz w:val="21"/>
          <w:szCs w:val="21"/>
        </w:rPr>
        <w:t>odstąpienia</w:t>
      </w:r>
      <w:r w:rsidR="00585CBB" w:rsidRPr="00B3346A">
        <w:rPr>
          <w:rFonts w:ascii="Cambria" w:hAnsi="Cambria"/>
          <w:sz w:val="21"/>
          <w:szCs w:val="21"/>
        </w:rPr>
        <w:t xml:space="preserve"> od Umowy,</w:t>
      </w:r>
      <w:r w:rsidRPr="00B3346A">
        <w:rPr>
          <w:rFonts w:ascii="Cambria" w:hAnsi="Cambria"/>
          <w:sz w:val="21"/>
          <w:szCs w:val="21"/>
        </w:rPr>
        <w:t xml:space="preserve"> szczegółowy protokół inwentaryzacji robót, według stanu na dzień odstąpienia. W przypadku nieobecności umocowanego przedstawiciela Wykonawcy</w:t>
      </w:r>
      <w:r w:rsidR="00F01A13" w:rsidRPr="00B3346A">
        <w:rPr>
          <w:rFonts w:ascii="Cambria" w:hAnsi="Cambria"/>
          <w:sz w:val="21"/>
          <w:szCs w:val="21"/>
        </w:rPr>
        <w:t xml:space="preserve"> podczas inwentaryzacji robót</w:t>
      </w:r>
      <w:r w:rsidRPr="00B3346A">
        <w:rPr>
          <w:rFonts w:ascii="Cambria" w:hAnsi="Cambria"/>
          <w:sz w:val="21"/>
          <w:szCs w:val="21"/>
        </w:rPr>
        <w:t>, Zamawiający sporządzi jednostronny protokół, który będzie wiążący</w:t>
      </w:r>
      <w:r w:rsidR="00044FD7" w:rsidRPr="00B3346A">
        <w:rPr>
          <w:rFonts w:ascii="Cambria" w:hAnsi="Cambria"/>
          <w:sz w:val="21"/>
          <w:szCs w:val="21"/>
        </w:rPr>
        <w:t xml:space="preserve"> dla Stron</w:t>
      </w:r>
      <w:r w:rsidRPr="00B3346A">
        <w:rPr>
          <w:rFonts w:ascii="Cambria" w:hAnsi="Cambria"/>
          <w:sz w:val="21"/>
          <w:szCs w:val="21"/>
        </w:rPr>
        <w:t xml:space="preserve">; </w:t>
      </w:r>
    </w:p>
    <w:p w14:paraId="687D6641" w14:textId="03E2D1B8" w:rsidR="000751F8" w:rsidRPr="00B3346A" w:rsidRDefault="000751F8" w:rsidP="00B335FE">
      <w:pPr>
        <w:pStyle w:val="Akapitzlist"/>
        <w:numPr>
          <w:ilvl w:val="1"/>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zabezpieczy przerwane roboty w zakresie uzgodnionym przez Strony, na koszt Strony, z przyczyny, której nastąpiło odstąpienie od Umowy;</w:t>
      </w:r>
    </w:p>
    <w:p w14:paraId="2DC8BCFB" w14:textId="68DB1AEE" w:rsidR="000751F8" w:rsidRPr="00B3346A" w:rsidRDefault="000751F8" w:rsidP="00B335FE">
      <w:pPr>
        <w:pStyle w:val="Akapitzlist"/>
        <w:numPr>
          <w:ilvl w:val="1"/>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przekaże Zamawiającemu wszelką dokumentację, w terminie wskazanym przez Zamawiającego;</w:t>
      </w:r>
    </w:p>
    <w:p w14:paraId="0906BC35" w14:textId="6F9E1EED" w:rsidR="000751F8" w:rsidRPr="00B3346A" w:rsidRDefault="00A902E9" w:rsidP="00B335FE">
      <w:pPr>
        <w:pStyle w:val="Akapitzlist"/>
        <w:numPr>
          <w:ilvl w:val="1"/>
          <w:numId w:val="17"/>
        </w:numPr>
        <w:spacing w:after="60" w:line="276" w:lineRule="auto"/>
        <w:ind w:left="1134" w:hanging="425"/>
        <w:jc w:val="both"/>
        <w:rPr>
          <w:rFonts w:ascii="Cambria" w:hAnsi="Cambria"/>
          <w:sz w:val="21"/>
          <w:szCs w:val="21"/>
        </w:rPr>
      </w:pPr>
      <w:r w:rsidRPr="00B3346A">
        <w:rPr>
          <w:rFonts w:ascii="Cambria" w:hAnsi="Cambria"/>
          <w:sz w:val="21"/>
          <w:szCs w:val="21"/>
        </w:rPr>
        <w:t>Wykonawca w terminie 7</w:t>
      </w:r>
      <w:r w:rsidR="000751F8" w:rsidRPr="00B3346A">
        <w:rPr>
          <w:rFonts w:ascii="Cambria" w:hAnsi="Cambria"/>
          <w:sz w:val="21"/>
          <w:szCs w:val="21"/>
        </w:rPr>
        <w:t xml:space="preserve"> dni</w:t>
      </w:r>
      <w:r w:rsidR="00F01A13" w:rsidRPr="00B3346A">
        <w:rPr>
          <w:rFonts w:ascii="Cambria" w:hAnsi="Cambria"/>
          <w:sz w:val="21"/>
          <w:szCs w:val="21"/>
        </w:rPr>
        <w:t xml:space="preserve"> od dnia przeprowadzenia inwentaryzacji robót</w:t>
      </w:r>
      <w:r w:rsidR="000751F8" w:rsidRPr="00B3346A">
        <w:rPr>
          <w:rFonts w:ascii="Cambria" w:hAnsi="Cambria"/>
          <w:sz w:val="21"/>
          <w:szCs w:val="21"/>
        </w:rPr>
        <w:t>, usunie z Placu Budowy i zaplecza urządzenia, materiały oraz sprzęt nie stanowiące własności Zamawiającego lub Inwestora.</w:t>
      </w:r>
    </w:p>
    <w:p w14:paraId="7BDE66BD" w14:textId="77777777" w:rsidR="00F703B1" w:rsidRPr="00B3346A" w:rsidRDefault="000751F8" w:rsidP="00B335FE">
      <w:pPr>
        <w:pStyle w:val="Akapitzlist"/>
        <w:numPr>
          <w:ilvl w:val="0"/>
          <w:numId w:val="14"/>
        </w:numPr>
        <w:tabs>
          <w:tab w:val="num" w:pos="567"/>
        </w:tabs>
        <w:spacing w:after="60" w:line="276" w:lineRule="auto"/>
        <w:ind w:left="567" w:hanging="567"/>
        <w:jc w:val="both"/>
        <w:rPr>
          <w:rFonts w:ascii="Cambria" w:hAnsi="Cambria"/>
          <w:sz w:val="21"/>
          <w:szCs w:val="21"/>
        </w:rPr>
      </w:pPr>
      <w:r w:rsidRPr="00B3346A">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2667D847" w14:textId="69D842B9" w:rsidR="009D5D9F" w:rsidRPr="00165516" w:rsidRDefault="000751F8" w:rsidP="009D5D9F">
      <w:pPr>
        <w:pStyle w:val="Akapitzlist"/>
        <w:numPr>
          <w:ilvl w:val="0"/>
          <w:numId w:val="14"/>
        </w:numPr>
        <w:tabs>
          <w:tab w:val="num" w:pos="567"/>
        </w:tabs>
        <w:spacing w:after="360" w:line="276" w:lineRule="auto"/>
        <w:ind w:left="567" w:hanging="567"/>
        <w:contextualSpacing w:val="0"/>
        <w:jc w:val="both"/>
        <w:rPr>
          <w:rFonts w:ascii="Cambria" w:hAnsi="Cambria"/>
          <w:sz w:val="21"/>
          <w:szCs w:val="21"/>
        </w:rPr>
      </w:pPr>
      <w:r w:rsidRPr="00B3346A">
        <w:rPr>
          <w:rFonts w:ascii="Cambria" w:hAnsi="Cambria"/>
          <w:sz w:val="21"/>
          <w:szCs w:val="21"/>
        </w:rPr>
        <w:lastRenderedPageBreak/>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0391497" w14:textId="4D8BE9B5" w:rsidR="00F95CA2" w:rsidRPr="00B3346A" w:rsidRDefault="00F95CA2" w:rsidP="00CF562B">
      <w:pPr>
        <w:tabs>
          <w:tab w:val="num" w:pos="567"/>
        </w:tabs>
        <w:spacing w:after="240" w:line="276" w:lineRule="auto"/>
        <w:jc w:val="center"/>
        <w:rPr>
          <w:rFonts w:ascii="Cambria" w:hAnsi="Cambria"/>
          <w:b/>
          <w:smallCaps/>
          <w:sz w:val="21"/>
          <w:szCs w:val="21"/>
        </w:rPr>
      </w:pPr>
      <w:r w:rsidRPr="00B3346A">
        <w:rPr>
          <w:rFonts w:ascii="Cambria" w:hAnsi="Cambria"/>
          <w:b/>
          <w:smallCaps/>
          <w:sz w:val="21"/>
          <w:szCs w:val="21"/>
        </w:rPr>
        <w:t xml:space="preserve">§ </w:t>
      </w:r>
      <w:r w:rsidR="003C79CD" w:rsidRPr="00B3346A">
        <w:rPr>
          <w:rFonts w:ascii="Cambria" w:hAnsi="Cambria"/>
          <w:b/>
          <w:smallCaps/>
          <w:sz w:val="21"/>
          <w:szCs w:val="21"/>
        </w:rPr>
        <w:t>17</w:t>
      </w:r>
      <w:r w:rsidRPr="00B3346A">
        <w:rPr>
          <w:rFonts w:ascii="Cambria" w:hAnsi="Cambria"/>
          <w:b/>
          <w:smallCaps/>
          <w:sz w:val="21"/>
          <w:szCs w:val="21"/>
        </w:rPr>
        <w:t xml:space="preserve"> </w:t>
      </w:r>
      <w:r w:rsidRPr="00B3346A">
        <w:rPr>
          <w:rFonts w:ascii="Cambria" w:hAnsi="Cambria"/>
          <w:b/>
          <w:smallCaps/>
          <w:sz w:val="21"/>
          <w:szCs w:val="21"/>
        </w:rPr>
        <w:tab/>
        <w:t>Zmiany Umowy</w:t>
      </w:r>
    </w:p>
    <w:p w14:paraId="21F825D8" w14:textId="5CA697F8" w:rsidR="00F95CA2" w:rsidRPr="00B3346A" w:rsidRDefault="00F95CA2" w:rsidP="00B335FE">
      <w:pPr>
        <w:pStyle w:val="Akapitzlist1"/>
        <w:numPr>
          <w:ilvl w:val="0"/>
          <w:numId w:val="18"/>
        </w:numPr>
        <w:spacing w:after="0"/>
        <w:ind w:left="540" w:hanging="540"/>
        <w:jc w:val="both"/>
        <w:rPr>
          <w:rFonts w:ascii="Cambria" w:hAnsi="Cambria" w:cs="Times New Roman"/>
          <w:sz w:val="21"/>
          <w:szCs w:val="21"/>
        </w:rPr>
      </w:pPr>
      <w:r w:rsidRPr="00B3346A">
        <w:rPr>
          <w:rFonts w:ascii="Cambria" w:hAnsi="Cambria" w:cs="Times New Roman"/>
          <w:sz w:val="21"/>
          <w:szCs w:val="21"/>
        </w:rPr>
        <w:t>Zamawiający dopuszcza możliwość zmian postanowień zawartej Umowy</w:t>
      </w:r>
      <w:r w:rsidR="00D15DEF" w:rsidRPr="00B3346A">
        <w:rPr>
          <w:rFonts w:ascii="Cambria" w:hAnsi="Cambria" w:cs="Times New Roman"/>
          <w:sz w:val="21"/>
          <w:szCs w:val="21"/>
        </w:rPr>
        <w:t xml:space="preserve">, </w:t>
      </w:r>
      <w:r w:rsidRPr="00B3346A">
        <w:rPr>
          <w:rFonts w:ascii="Cambria" w:hAnsi="Cambria" w:cs="Times New Roman"/>
          <w:sz w:val="21"/>
          <w:szCs w:val="21"/>
        </w:rPr>
        <w:t>polegających na wprowadzeniu zmian w zakresie terminu realizacji Przedmiotu Umowy, w zakresie zmiany sposobu wykonania robót oraz w zakresie zmiany wynagrodzenia.</w:t>
      </w:r>
    </w:p>
    <w:p w14:paraId="4F0D53D0" w14:textId="5335DC48" w:rsidR="000C4B1D" w:rsidRPr="00B3346A" w:rsidRDefault="003B1E0A" w:rsidP="00B335FE">
      <w:pPr>
        <w:pStyle w:val="Akapitzlist1"/>
        <w:numPr>
          <w:ilvl w:val="0"/>
          <w:numId w:val="18"/>
        </w:numPr>
        <w:spacing w:after="0"/>
        <w:ind w:left="540" w:hanging="540"/>
        <w:jc w:val="both"/>
        <w:rPr>
          <w:rFonts w:ascii="Cambria" w:hAnsi="Cambria" w:cs="Times New Roman"/>
          <w:sz w:val="21"/>
          <w:szCs w:val="21"/>
        </w:rPr>
      </w:pPr>
      <w:r w:rsidRPr="00B3346A">
        <w:rPr>
          <w:rFonts w:ascii="Cambria" w:hAnsi="Cambria" w:cs="Times New Roman"/>
          <w:sz w:val="21"/>
          <w:szCs w:val="21"/>
        </w:rPr>
        <w:t>Umowa może zostać zmieniona w sytuacji wystąpienia okoliczności wskazanych w ust. 3 niniejszego paragrafu.</w:t>
      </w:r>
    </w:p>
    <w:p w14:paraId="47D083C5" w14:textId="339A4642" w:rsidR="00F95CA2" w:rsidRPr="00B3346A" w:rsidRDefault="00F95CA2" w:rsidP="00B335FE">
      <w:pPr>
        <w:pStyle w:val="Akapitzlist1"/>
        <w:numPr>
          <w:ilvl w:val="0"/>
          <w:numId w:val="18"/>
        </w:numPr>
        <w:spacing w:after="0"/>
        <w:ind w:left="540" w:hanging="540"/>
        <w:jc w:val="both"/>
        <w:rPr>
          <w:rFonts w:ascii="Cambria" w:hAnsi="Cambria" w:cs="Times New Roman"/>
          <w:sz w:val="21"/>
          <w:szCs w:val="21"/>
        </w:rPr>
      </w:pPr>
      <w:r w:rsidRPr="00B3346A">
        <w:rPr>
          <w:rFonts w:ascii="Cambria" w:hAnsi="Cambria" w:cs="Times New Roman"/>
          <w:sz w:val="21"/>
          <w:szCs w:val="21"/>
        </w:rPr>
        <w:t>Zamawiający przewiduje możliwość dokonania następujących zmian Umowy:</w:t>
      </w:r>
    </w:p>
    <w:p w14:paraId="1EEB0408" w14:textId="190039F0" w:rsidR="00F916D5" w:rsidRPr="00B3346A" w:rsidRDefault="00F916D5" w:rsidP="00B335FE">
      <w:pPr>
        <w:pStyle w:val="Akapitzlist1"/>
        <w:numPr>
          <w:ilvl w:val="0"/>
          <w:numId w:val="19"/>
        </w:numPr>
        <w:spacing w:after="60"/>
        <w:ind w:left="900"/>
        <w:jc w:val="both"/>
        <w:rPr>
          <w:rFonts w:ascii="Cambria" w:hAnsi="Cambria" w:cs="Times New Roman"/>
          <w:sz w:val="21"/>
          <w:szCs w:val="21"/>
        </w:rPr>
      </w:pPr>
      <w:r w:rsidRPr="00B3346A">
        <w:rPr>
          <w:rFonts w:ascii="Cambria" w:hAnsi="Cambria" w:cs="Times New Roman"/>
          <w:sz w:val="21"/>
          <w:szCs w:val="21"/>
        </w:rPr>
        <w:t>Dopuszczalna jest zmiana Przedmiotu Umowy poprzez zmianę</w:t>
      </w:r>
      <w:r w:rsidR="004955B2" w:rsidRPr="00B3346A">
        <w:rPr>
          <w:rFonts w:ascii="Cambria" w:hAnsi="Cambria" w:cs="Times New Roman"/>
          <w:sz w:val="21"/>
          <w:szCs w:val="21"/>
        </w:rPr>
        <w:t xml:space="preserve"> zakr</w:t>
      </w:r>
      <w:r w:rsidRPr="00B3346A">
        <w:rPr>
          <w:rFonts w:ascii="Cambria" w:hAnsi="Cambria" w:cs="Times New Roman"/>
          <w:sz w:val="21"/>
          <w:szCs w:val="21"/>
        </w:rPr>
        <w:t>esu robót budowlanych przewidzianych do wykonania w ramach niniejszej Umowy w przypadku:</w:t>
      </w:r>
    </w:p>
    <w:p w14:paraId="58B0A989" w14:textId="0A2A206C" w:rsidR="00F916D5" w:rsidRPr="00B3346A" w:rsidRDefault="00F916D5"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konieczności wykonania robót zamiennych lub dodatkowych, których wykonanie ma na celu prawidłowe zrealizowanie </w:t>
      </w:r>
      <w:r w:rsidR="00291EC8" w:rsidRPr="00B3346A">
        <w:rPr>
          <w:rFonts w:ascii="Cambria" w:hAnsi="Cambria" w:cs="Times New Roman"/>
          <w:sz w:val="21"/>
          <w:szCs w:val="21"/>
        </w:rPr>
        <w:t>Przedmiotu Umowy</w:t>
      </w:r>
      <w:r w:rsidRPr="00B3346A">
        <w:rPr>
          <w:rFonts w:ascii="Cambria" w:hAnsi="Cambria" w:cs="Times New Roman"/>
          <w:sz w:val="21"/>
          <w:szCs w:val="21"/>
        </w:rPr>
        <w:t xml:space="preserve">, a konieczność ich wykonania wynika z wad </w:t>
      </w:r>
      <w:r w:rsidR="00D15DEF" w:rsidRPr="00B3346A">
        <w:rPr>
          <w:rFonts w:ascii="Cambria" w:hAnsi="Cambria" w:cs="Times New Roman"/>
          <w:sz w:val="21"/>
          <w:szCs w:val="21"/>
        </w:rPr>
        <w:t>Dokumentacji P</w:t>
      </w:r>
      <w:r w:rsidRPr="00B3346A">
        <w:rPr>
          <w:rFonts w:ascii="Cambria" w:hAnsi="Cambria" w:cs="Times New Roman"/>
          <w:sz w:val="21"/>
          <w:szCs w:val="21"/>
        </w:rPr>
        <w:t>rojektowej,</w:t>
      </w:r>
    </w:p>
    <w:p w14:paraId="64B55751" w14:textId="244B5448" w:rsidR="00F916D5" w:rsidRPr="00B3346A" w:rsidRDefault="001A4E85"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konieczności wykonania robót zamiennych lub dodatkowych niezbędnych do prawidłowego wykonania Przedmiotu Umowy, kt</w:t>
      </w:r>
      <w:r w:rsidR="00D15DEF" w:rsidRPr="00B3346A">
        <w:rPr>
          <w:rFonts w:ascii="Cambria" w:hAnsi="Cambria" w:cs="Times New Roman"/>
          <w:sz w:val="21"/>
          <w:szCs w:val="21"/>
        </w:rPr>
        <w:t>óre nie zostały przewidziane w Dokumentacji P</w:t>
      </w:r>
      <w:r w:rsidRPr="00B3346A">
        <w:rPr>
          <w:rFonts w:ascii="Cambria" w:hAnsi="Cambria" w:cs="Times New Roman"/>
          <w:sz w:val="21"/>
          <w:szCs w:val="21"/>
        </w:rPr>
        <w:t>rojektowej przekazanej przez Zamawiającego,</w:t>
      </w:r>
    </w:p>
    <w:p w14:paraId="4ECF870E" w14:textId="07EAB4E5" w:rsidR="001A4E85" w:rsidRPr="00B3346A" w:rsidRDefault="00D15DEF"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zmian Dokumentacji Projektowej wykonanych</w:t>
      </w:r>
      <w:r w:rsidR="001A4E85" w:rsidRPr="00B3346A">
        <w:rPr>
          <w:rFonts w:ascii="Cambria" w:hAnsi="Cambria" w:cs="Times New Roman"/>
          <w:sz w:val="21"/>
          <w:szCs w:val="21"/>
        </w:rPr>
        <w:t xml:space="preserve"> z inicjatywy Zamawiającego ze względu na stwierdzone wady, co spowoduje konieczność wykonania robót zamiennych</w:t>
      </w:r>
      <w:r w:rsidR="007F46E8" w:rsidRPr="00B3346A">
        <w:rPr>
          <w:rFonts w:ascii="Cambria" w:hAnsi="Cambria" w:cs="Times New Roman"/>
          <w:sz w:val="21"/>
          <w:szCs w:val="21"/>
        </w:rPr>
        <w:t xml:space="preserve"> lub dodatkowych</w:t>
      </w:r>
      <w:r w:rsidR="00F5731B" w:rsidRPr="00B3346A">
        <w:rPr>
          <w:rFonts w:ascii="Cambria" w:hAnsi="Cambria" w:cs="Times New Roman"/>
          <w:sz w:val="21"/>
          <w:szCs w:val="21"/>
        </w:rPr>
        <w:t>;</w:t>
      </w:r>
    </w:p>
    <w:p w14:paraId="1BEF2F7A" w14:textId="65823AA3" w:rsidR="00F5731B" w:rsidRPr="00B3346A" w:rsidRDefault="00F5731B"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zmiany decyzji administracyjnych, na podstawie których prowadzone są roboty budowlane objęte Umową, powodujące zmianę dotychczasowego zakresu robót </w:t>
      </w:r>
      <w:r w:rsidR="00EE2794" w:rsidRPr="00B3346A">
        <w:rPr>
          <w:rFonts w:ascii="Cambria" w:hAnsi="Cambria" w:cs="Times New Roman"/>
          <w:sz w:val="21"/>
          <w:szCs w:val="21"/>
        </w:rPr>
        <w:t>przewidzianego w D</w:t>
      </w:r>
      <w:r w:rsidRPr="00B3346A">
        <w:rPr>
          <w:rFonts w:ascii="Cambria" w:hAnsi="Cambria" w:cs="Times New Roman"/>
          <w:sz w:val="21"/>
          <w:szCs w:val="21"/>
        </w:rPr>
        <w:t>okumenta</w:t>
      </w:r>
      <w:r w:rsidR="00EE2794" w:rsidRPr="00B3346A">
        <w:rPr>
          <w:rFonts w:ascii="Cambria" w:hAnsi="Cambria" w:cs="Times New Roman"/>
          <w:sz w:val="21"/>
          <w:szCs w:val="21"/>
        </w:rPr>
        <w:t>cji P</w:t>
      </w:r>
      <w:r w:rsidR="00F20640" w:rsidRPr="00B3346A">
        <w:rPr>
          <w:rFonts w:ascii="Cambria" w:hAnsi="Cambria" w:cs="Times New Roman"/>
          <w:sz w:val="21"/>
          <w:szCs w:val="21"/>
        </w:rPr>
        <w:t>rojektowej,</w:t>
      </w:r>
    </w:p>
    <w:p w14:paraId="255BEE2A" w14:textId="4E7431ED" w:rsidR="00F95CA2" w:rsidRPr="00B3346A" w:rsidRDefault="000056E0" w:rsidP="00B335FE">
      <w:pPr>
        <w:pStyle w:val="Akapitzlist1"/>
        <w:numPr>
          <w:ilvl w:val="0"/>
          <w:numId w:val="19"/>
        </w:numPr>
        <w:spacing w:after="0"/>
        <w:ind w:left="900"/>
        <w:jc w:val="both"/>
        <w:rPr>
          <w:rFonts w:ascii="Cambria" w:hAnsi="Cambria" w:cs="Times New Roman"/>
          <w:sz w:val="21"/>
          <w:szCs w:val="21"/>
        </w:rPr>
      </w:pPr>
      <w:r w:rsidRPr="00B3346A">
        <w:rPr>
          <w:rFonts w:ascii="Cambria" w:hAnsi="Cambria" w:cs="Times New Roman"/>
          <w:sz w:val="21"/>
          <w:szCs w:val="21"/>
        </w:rPr>
        <w:t>dopuszczalna jest zmiana Przedmiotu Umowy, w szczególności zmiana sposoby wykonania Przedmiotu Umowy, zakresu robót, lokalizacji robót w sytuacji:</w:t>
      </w:r>
    </w:p>
    <w:p w14:paraId="3DD3A1C6" w14:textId="451E9230" w:rsidR="000056E0" w:rsidRPr="00B3346A" w:rsidRDefault="000056E0"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innych warunków geologicznych, geotechnicznych, hydrologicznych niż te wskazane przez Zamawiającego w dokumentacji projektowej, powodujących koniec</w:t>
      </w:r>
      <w:r w:rsidR="00CA00E3" w:rsidRPr="00B3346A">
        <w:rPr>
          <w:rFonts w:ascii="Cambria" w:hAnsi="Cambria" w:cs="Times New Roman"/>
          <w:sz w:val="21"/>
          <w:szCs w:val="21"/>
        </w:rPr>
        <w:t>zność zmiany sposobu wykonania P</w:t>
      </w:r>
      <w:r w:rsidRPr="00B3346A">
        <w:rPr>
          <w:rFonts w:ascii="Cambria" w:hAnsi="Cambria" w:cs="Times New Roman"/>
          <w:sz w:val="21"/>
          <w:szCs w:val="21"/>
        </w:rPr>
        <w:t>rzedmiotu Umowy</w:t>
      </w:r>
      <w:r w:rsidR="00CA00E3" w:rsidRPr="00B3346A">
        <w:rPr>
          <w:rFonts w:ascii="Cambria" w:hAnsi="Cambria" w:cs="Times New Roman"/>
          <w:sz w:val="21"/>
          <w:szCs w:val="21"/>
        </w:rPr>
        <w:t>;</w:t>
      </w:r>
    </w:p>
    <w:p w14:paraId="22245C7C" w14:textId="5010797F" w:rsidR="00CA00E3" w:rsidRPr="00B3346A" w:rsidRDefault="00CA00E3"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EE2794" w:rsidRPr="00B3346A">
        <w:rPr>
          <w:rFonts w:ascii="Cambria" w:hAnsi="Cambria" w:cs="Times New Roman"/>
          <w:sz w:val="21"/>
          <w:szCs w:val="21"/>
        </w:rPr>
        <w:t>.</w:t>
      </w:r>
    </w:p>
    <w:p w14:paraId="66330401" w14:textId="195B9288" w:rsidR="00CA00E3" w:rsidRPr="00B3346A" w:rsidRDefault="00BC19A9" w:rsidP="00B335FE">
      <w:pPr>
        <w:pStyle w:val="Akapitzlist1"/>
        <w:numPr>
          <w:ilvl w:val="0"/>
          <w:numId w:val="19"/>
        </w:numPr>
        <w:spacing w:after="60"/>
        <w:ind w:left="851" w:hanging="284"/>
        <w:jc w:val="both"/>
        <w:rPr>
          <w:rFonts w:ascii="Cambria" w:hAnsi="Cambria" w:cs="Times New Roman"/>
          <w:sz w:val="21"/>
          <w:szCs w:val="21"/>
        </w:rPr>
      </w:pPr>
      <w:r w:rsidRPr="00B3346A">
        <w:rPr>
          <w:rFonts w:ascii="Cambria" w:hAnsi="Cambria" w:cs="Times New Roman"/>
          <w:sz w:val="21"/>
          <w:szCs w:val="21"/>
        </w:rPr>
        <w:t>Dopuszczalna jest zmiana technologii wykonania robót lub materiałów przewidzianych</w:t>
      </w:r>
      <w:r w:rsidR="00052E0F" w:rsidRPr="00B3346A">
        <w:rPr>
          <w:rFonts w:ascii="Cambria" w:hAnsi="Cambria" w:cs="Times New Roman"/>
          <w:sz w:val="21"/>
          <w:szCs w:val="21"/>
        </w:rPr>
        <w:t xml:space="preserve"> </w:t>
      </w:r>
      <w:r w:rsidR="00EE2794" w:rsidRPr="00B3346A">
        <w:rPr>
          <w:rFonts w:ascii="Cambria" w:hAnsi="Cambria" w:cs="Times New Roman"/>
          <w:sz w:val="21"/>
          <w:szCs w:val="21"/>
        </w:rPr>
        <w:t>w Dokumentacji P</w:t>
      </w:r>
      <w:r w:rsidRPr="00B3346A">
        <w:rPr>
          <w:rFonts w:ascii="Cambria" w:hAnsi="Cambria" w:cs="Times New Roman"/>
          <w:sz w:val="21"/>
          <w:szCs w:val="21"/>
        </w:rPr>
        <w:t xml:space="preserve">rojektowej w przypadku niedostępności </w:t>
      </w:r>
      <w:r w:rsidR="005D2C68" w:rsidRPr="00B3346A">
        <w:rPr>
          <w:rFonts w:ascii="Cambria" w:hAnsi="Cambria" w:cs="Times New Roman"/>
          <w:sz w:val="21"/>
          <w:szCs w:val="21"/>
        </w:rPr>
        <w:t xml:space="preserve">lub utrudnionej dostępności </w:t>
      </w:r>
      <w:r w:rsidRPr="00B3346A">
        <w:rPr>
          <w:rFonts w:ascii="Cambria" w:hAnsi="Cambria" w:cs="Times New Roman"/>
          <w:sz w:val="21"/>
          <w:szCs w:val="21"/>
        </w:rPr>
        <w:t>odpowiednich surowców lub</w:t>
      </w:r>
      <w:r w:rsidR="00052E0F" w:rsidRPr="00B3346A">
        <w:rPr>
          <w:rFonts w:ascii="Cambria" w:hAnsi="Cambria" w:cs="Times New Roman"/>
          <w:sz w:val="21"/>
          <w:szCs w:val="21"/>
        </w:rPr>
        <w:t xml:space="preserve"> </w:t>
      </w:r>
      <w:r w:rsidRPr="00B3346A">
        <w:rPr>
          <w:rFonts w:ascii="Cambria" w:hAnsi="Cambria" w:cs="Times New Roman"/>
          <w:sz w:val="21"/>
          <w:szCs w:val="21"/>
        </w:rPr>
        <w:t>materiałów na rynku budowlanym albo zaniechania produkcji materiałów przewidzianych w dokumentacji projektowej, c</w:t>
      </w:r>
      <w:r w:rsidR="00052E0F" w:rsidRPr="00B3346A">
        <w:rPr>
          <w:rFonts w:ascii="Cambria" w:hAnsi="Cambria" w:cs="Times New Roman"/>
          <w:sz w:val="21"/>
          <w:szCs w:val="21"/>
        </w:rPr>
        <w:t>o utrudnia możliwość wykonania P</w:t>
      </w:r>
      <w:r w:rsidRPr="00B3346A">
        <w:rPr>
          <w:rFonts w:ascii="Cambria" w:hAnsi="Cambria" w:cs="Times New Roman"/>
          <w:sz w:val="21"/>
          <w:szCs w:val="21"/>
        </w:rPr>
        <w:t>rzedmiotu</w:t>
      </w:r>
      <w:r w:rsidR="00052E0F" w:rsidRPr="00B3346A">
        <w:rPr>
          <w:rFonts w:ascii="Cambria" w:hAnsi="Cambria" w:cs="Times New Roman"/>
          <w:sz w:val="21"/>
          <w:szCs w:val="21"/>
        </w:rPr>
        <w:t xml:space="preserve"> </w:t>
      </w:r>
      <w:r w:rsidRPr="00B3346A">
        <w:rPr>
          <w:rFonts w:ascii="Cambria" w:hAnsi="Cambria" w:cs="Times New Roman"/>
          <w:sz w:val="21"/>
          <w:szCs w:val="21"/>
        </w:rPr>
        <w:t>Umowy, tj. w szczególności powoduje opóźnienie w postępie robót, a Wykonawca, pomimo zachowania należytej staranności, nie mógł temu zapobiec</w:t>
      </w:r>
      <w:r w:rsidR="00052E0F" w:rsidRPr="00B3346A">
        <w:rPr>
          <w:rFonts w:ascii="Cambria" w:hAnsi="Cambria" w:cs="Times New Roman"/>
          <w:sz w:val="21"/>
          <w:szCs w:val="21"/>
        </w:rPr>
        <w:t>.</w:t>
      </w:r>
    </w:p>
    <w:p w14:paraId="0316CD86" w14:textId="6AA9D036" w:rsidR="00052E0F" w:rsidRPr="00B3346A" w:rsidRDefault="00052E0F" w:rsidP="00B335FE">
      <w:pPr>
        <w:pStyle w:val="Akapitzlist1"/>
        <w:numPr>
          <w:ilvl w:val="0"/>
          <w:numId w:val="19"/>
        </w:numPr>
        <w:spacing w:after="0"/>
        <w:ind w:left="851" w:hanging="284"/>
        <w:jc w:val="both"/>
        <w:rPr>
          <w:rFonts w:ascii="Cambria" w:hAnsi="Cambria" w:cs="Times New Roman"/>
          <w:sz w:val="21"/>
          <w:szCs w:val="21"/>
        </w:rPr>
      </w:pPr>
      <w:r w:rsidRPr="00B3346A">
        <w:rPr>
          <w:rFonts w:ascii="Cambria" w:hAnsi="Cambria" w:cs="Times New Roman"/>
          <w:sz w:val="21"/>
          <w:szCs w:val="21"/>
        </w:rPr>
        <w:t>Dopuszczalna jest zmiana terminu wykonania Umowy w przypadku:</w:t>
      </w:r>
    </w:p>
    <w:p w14:paraId="1B2A156A" w14:textId="59D2904B" w:rsidR="00DC3EFF" w:rsidRPr="00B3346A" w:rsidRDefault="00052E0F"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niemożliwych do przewidzenia </w:t>
      </w:r>
      <w:r w:rsidR="00DC3EFF" w:rsidRPr="00B3346A">
        <w:rPr>
          <w:rFonts w:ascii="Cambria" w:hAnsi="Cambria" w:cs="Times New Roman"/>
          <w:sz w:val="21"/>
          <w:szCs w:val="21"/>
        </w:rPr>
        <w:t xml:space="preserve">niekorzystnych </w:t>
      </w:r>
      <w:r w:rsidRPr="00B3346A">
        <w:rPr>
          <w:rFonts w:ascii="Cambria" w:hAnsi="Cambria" w:cs="Times New Roman"/>
          <w:sz w:val="21"/>
          <w:szCs w:val="21"/>
        </w:rPr>
        <w:t xml:space="preserve">warunków atmosferycznych, </w:t>
      </w:r>
      <w:r w:rsidR="00DC3EFF" w:rsidRPr="00B3346A">
        <w:rPr>
          <w:rFonts w:ascii="Cambria" w:hAnsi="Cambria" w:cs="Times New Roman"/>
          <w:sz w:val="21"/>
          <w:szCs w:val="21"/>
        </w:rPr>
        <w:t xml:space="preserve">uniemożliwiających prowadzenie prac, w których niemożliwe jest prowadzenie robót bezpiecznie pod względem BHP, w sposób prawidłowy, zgodny z umówioną technologią lub zasadami sztuki budowlanej. Przez niekorzystne warunki </w:t>
      </w:r>
      <w:r w:rsidR="00DC3EFF" w:rsidRPr="00B3346A">
        <w:rPr>
          <w:rFonts w:ascii="Cambria" w:hAnsi="Cambria" w:cs="Times New Roman"/>
          <w:sz w:val="21"/>
          <w:szCs w:val="21"/>
        </w:rPr>
        <w:lastRenderedPageBreak/>
        <w:t>atmosferyczne rozumie się nadzwyczajne zjawiska pogodowe takie jak: nawałnice, ulewne deszcze, bardzo silne wiatry – uniemożliwiające prowadzenie zewnętrznych robót budowlanych w ogóle bądź bez niewspółmiernych nakładów</w:t>
      </w:r>
      <w:r w:rsidR="00250D93">
        <w:rPr>
          <w:rFonts w:ascii="Cambria" w:hAnsi="Cambria" w:cs="Times New Roman"/>
          <w:sz w:val="21"/>
          <w:szCs w:val="21"/>
        </w:rPr>
        <w:t>,</w:t>
      </w:r>
    </w:p>
    <w:p w14:paraId="02A73F57" w14:textId="75C69468" w:rsidR="003F76CB" w:rsidRPr="00B3346A" w:rsidRDefault="003F76CB"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B3346A">
        <w:rPr>
          <w:rFonts w:ascii="Cambria" w:hAnsi="Cambria" w:cs="Times New Roman"/>
          <w:sz w:val="21"/>
          <w:szCs w:val="21"/>
        </w:rPr>
        <w:t>,</w:t>
      </w:r>
    </w:p>
    <w:p w14:paraId="52E98855" w14:textId="5A98035B" w:rsidR="003F76CB" w:rsidRPr="00B3346A" w:rsidRDefault="003F76CB"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Zamawiającego w wykonaniu jego zobowiązań wynikających z Umowy lub przepisów powszechnie obowiązującego prawa, co uniemożliwia terminowe wykonanie Umowy przez Wykonawcę</w:t>
      </w:r>
      <w:r w:rsidR="00EC0338" w:rsidRPr="00B3346A">
        <w:rPr>
          <w:rFonts w:ascii="Cambria" w:hAnsi="Cambria" w:cs="Times New Roman"/>
          <w:sz w:val="21"/>
          <w:szCs w:val="21"/>
        </w:rPr>
        <w:t>,</w:t>
      </w:r>
    </w:p>
    <w:p w14:paraId="3EC79CF1" w14:textId="75568B37" w:rsidR="003F76CB" w:rsidRPr="00B3346A" w:rsidRDefault="003F76CB"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B3346A" w:rsidRDefault="003F76CB"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B3346A" w:rsidRDefault="003F76CB"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r w:rsidR="00EC0338" w:rsidRPr="00B3346A">
        <w:rPr>
          <w:rFonts w:ascii="Cambria" w:hAnsi="Cambria" w:cs="Times New Roman"/>
          <w:sz w:val="21"/>
          <w:szCs w:val="21"/>
        </w:rPr>
        <w:t>,</w:t>
      </w:r>
    </w:p>
    <w:p w14:paraId="14C5A642" w14:textId="0F9B29D4" w:rsidR="00EC0338" w:rsidRPr="00B3346A" w:rsidRDefault="00EC0338"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na terenie budowy niewybuchów, niewypałów lub znalezisk archeologicznych, które wymagały wstrzymania wykonania robót budowlanych pr</w:t>
      </w:r>
      <w:r w:rsidRPr="00B3346A">
        <w:rPr>
          <w:rFonts w:ascii="Cambria" w:hAnsi="Cambria"/>
          <w:sz w:val="21"/>
          <w:szCs w:val="21"/>
        </w:rPr>
        <w:t>zez Wykonawcę;</w:t>
      </w:r>
    </w:p>
    <w:p w14:paraId="74701878" w14:textId="7D87F08A" w:rsidR="003F76CB" w:rsidRPr="00B3346A" w:rsidRDefault="00EC0338"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awarii na terenie budowy, za którą odpowiedzialności nie ponosi Wykonawca, skutkującej koniecznością wstrzymania wykonania robót budowlanych przez Wykonawcę,</w:t>
      </w:r>
    </w:p>
    <w:p w14:paraId="4DF18A24" w14:textId="62CBFE51" w:rsidR="00EC0338" w:rsidRPr="00B3346A" w:rsidRDefault="00EC0338"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B3346A">
        <w:rPr>
          <w:rFonts w:ascii="Cambria" w:hAnsi="Cambria" w:cs="Times New Roman"/>
          <w:sz w:val="21"/>
          <w:szCs w:val="21"/>
        </w:rPr>
        <w:t>,</w:t>
      </w:r>
    </w:p>
    <w:p w14:paraId="46C4F8CA" w14:textId="59D8E62C" w:rsidR="00EC0338" w:rsidRPr="00B3346A" w:rsidRDefault="00EC0338"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okoliczności uprawniających do zmiany Przedmiotu Umowy, o których mowa </w:t>
      </w:r>
      <w:r w:rsidR="00764673" w:rsidRPr="00B3346A">
        <w:rPr>
          <w:rFonts w:ascii="Cambria" w:hAnsi="Cambria" w:cs="Times New Roman"/>
          <w:sz w:val="21"/>
          <w:szCs w:val="21"/>
        </w:rPr>
        <w:t xml:space="preserve">w pkt 1-3) </w:t>
      </w:r>
      <w:r w:rsidRPr="00B3346A">
        <w:rPr>
          <w:rFonts w:ascii="Cambria" w:hAnsi="Cambria" w:cs="Times New Roman"/>
          <w:sz w:val="21"/>
          <w:szCs w:val="21"/>
        </w:rPr>
        <w:t>powyżej, jeżeli okoliczności te mają wpływ na termin wykonania Umowy</w:t>
      </w:r>
      <w:r w:rsidR="000D5A62" w:rsidRPr="00B3346A">
        <w:rPr>
          <w:rFonts w:ascii="Cambria" w:hAnsi="Cambria" w:cs="Times New Roman"/>
          <w:sz w:val="21"/>
          <w:szCs w:val="21"/>
        </w:rPr>
        <w:t>,</w:t>
      </w:r>
    </w:p>
    <w:p w14:paraId="2A535348" w14:textId="2DE0A193" w:rsidR="000D5A62" w:rsidRPr="00B3346A" w:rsidRDefault="000D5A62"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B3346A">
        <w:rPr>
          <w:rFonts w:ascii="Cambria" w:hAnsi="Cambria" w:cs="Times New Roman"/>
          <w:sz w:val="21"/>
          <w:szCs w:val="21"/>
        </w:rPr>
        <w:t xml:space="preserve">epidemii, pandemii i </w:t>
      </w:r>
      <w:r w:rsidRPr="00B3346A">
        <w:rPr>
          <w:rFonts w:ascii="Cambria" w:hAnsi="Cambria" w:cs="Times New Roman"/>
          <w:sz w:val="21"/>
          <w:szCs w:val="21"/>
        </w:rPr>
        <w:t>innych klęsk żywiołowych</w:t>
      </w:r>
      <w:r w:rsidR="0084314E" w:rsidRPr="00B3346A">
        <w:rPr>
          <w:rFonts w:ascii="Cambria" w:hAnsi="Cambria" w:cs="Times New Roman"/>
          <w:sz w:val="21"/>
          <w:szCs w:val="21"/>
        </w:rPr>
        <w:t>,</w:t>
      </w:r>
    </w:p>
    <w:p w14:paraId="326A3366" w14:textId="1FC23990" w:rsidR="004C258A" w:rsidRPr="00B3346A" w:rsidRDefault="004C258A" w:rsidP="00B335FE">
      <w:pPr>
        <w:pStyle w:val="Akapitzlist1"/>
        <w:numPr>
          <w:ilvl w:val="1"/>
          <w:numId w:val="19"/>
        </w:numPr>
        <w:spacing w:after="60"/>
        <w:ind w:left="1418" w:hanging="284"/>
        <w:jc w:val="both"/>
        <w:rPr>
          <w:rFonts w:ascii="Cambria" w:hAnsi="Cambria" w:cs="Times New Roman"/>
          <w:sz w:val="21"/>
          <w:szCs w:val="21"/>
        </w:rPr>
      </w:pPr>
      <w:r w:rsidRPr="00B3346A">
        <w:rPr>
          <w:rFonts w:ascii="Cambria" w:hAnsi="Cambria" w:cs="Times New Roman"/>
          <w:sz w:val="21"/>
          <w:szCs w:val="21"/>
        </w:rPr>
        <w:t>dopuszcza się zmianę terminu realizacji Przedmiotu Umowy w przypadku przedłużającej się procedury udzielenia zamówienia o czas niezbędny do wykonania robót stanowiących przedmiot Umowy,</w:t>
      </w:r>
    </w:p>
    <w:p w14:paraId="7E7D7439" w14:textId="24A164C9" w:rsidR="0084314E" w:rsidRPr="00B3346A" w:rsidRDefault="0084314E" w:rsidP="00B335FE">
      <w:pPr>
        <w:pStyle w:val="Akapitzlist1"/>
        <w:numPr>
          <w:ilvl w:val="0"/>
          <w:numId w:val="24"/>
        </w:numPr>
        <w:spacing w:after="60"/>
        <w:ind w:left="1418" w:hanging="284"/>
        <w:jc w:val="both"/>
        <w:rPr>
          <w:rFonts w:ascii="Cambria" w:hAnsi="Cambria" w:cs="Times New Roman"/>
          <w:sz w:val="21"/>
          <w:szCs w:val="21"/>
        </w:rPr>
      </w:pPr>
      <w:r w:rsidRPr="00B3346A">
        <w:rPr>
          <w:rFonts w:ascii="Cambria" w:hAnsi="Cambria" w:cs="Times New Roman"/>
          <w:sz w:val="21"/>
          <w:szCs w:val="21"/>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4E2D891B" w14:textId="38D184CB" w:rsidR="00CA00E3" w:rsidRPr="00B3346A" w:rsidRDefault="00F20640" w:rsidP="00B335FE">
      <w:pPr>
        <w:pStyle w:val="Akapitzlist1"/>
        <w:numPr>
          <w:ilvl w:val="0"/>
          <w:numId w:val="19"/>
        </w:numPr>
        <w:spacing w:before="60" w:after="60"/>
        <w:ind w:left="851" w:hanging="284"/>
        <w:jc w:val="both"/>
        <w:rPr>
          <w:rFonts w:ascii="Cambria" w:hAnsi="Cambria" w:cs="Times New Roman"/>
          <w:sz w:val="21"/>
          <w:szCs w:val="21"/>
        </w:rPr>
      </w:pPr>
      <w:r w:rsidRPr="00B3346A">
        <w:rPr>
          <w:rFonts w:ascii="Cambria" w:hAnsi="Cambria" w:cs="Times New Roman"/>
          <w:sz w:val="21"/>
          <w:szCs w:val="21"/>
        </w:rPr>
        <w:lastRenderedPageBreak/>
        <w:t>Dopuszczalna jest zmiana wysokości wynagrodzenia Wykonawcy w przypadku:</w:t>
      </w:r>
    </w:p>
    <w:p w14:paraId="2C706490" w14:textId="77777777" w:rsidR="005D7C05" w:rsidRPr="00B3346A" w:rsidRDefault="006929BD" w:rsidP="00B335FE">
      <w:pPr>
        <w:pStyle w:val="Akapitzlist1"/>
        <w:numPr>
          <w:ilvl w:val="1"/>
          <w:numId w:val="19"/>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konieczności wykonania robót dodatkowych, zamiennych lub innych nieprzewidzianych w dokumentacji projektowej, a których wykonanie jest konieczne albo w przypadku ograniczenia zakresu robót przewidzianych w Umowie,</w:t>
      </w:r>
    </w:p>
    <w:p w14:paraId="4C93CA20" w14:textId="6ECEB8EF" w:rsidR="005D7C05" w:rsidRPr="00B3346A" w:rsidRDefault="005D7C05" w:rsidP="00B335FE">
      <w:pPr>
        <w:pStyle w:val="Akapitzlist1"/>
        <w:numPr>
          <w:ilvl w:val="1"/>
          <w:numId w:val="19"/>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zmiany technologii wykonania robót lub materiałów zastosowanych do ich realizacji,</w:t>
      </w:r>
    </w:p>
    <w:p w14:paraId="0B9993C0" w14:textId="6D5AE04B" w:rsidR="005D7C05" w:rsidRPr="00B3346A" w:rsidRDefault="005D7C05" w:rsidP="00B335FE">
      <w:pPr>
        <w:pStyle w:val="Akapitzlist1"/>
        <w:numPr>
          <w:ilvl w:val="1"/>
          <w:numId w:val="19"/>
        </w:numPr>
        <w:spacing w:before="60" w:after="60"/>
        <w:ind w:left="1418" w:hanging="284"/>
        <w:jc w:val="both"/>
        <w:rPr>
          <w:rFonts w:ascii="Cambria" w:hAnsi="Cambria" w:cs="Times New Roman"/>
          <w:sz w:val="21"/>
          <w:szCs w:val="21"/>
        </w:rPr>
      </w:pPr>
      <w:r w:rsidRPr="00B3346A">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6C4D23" w:rsidRPr="00B3346A">
        <w:rPr>
          <w:rFonts w:ascii="Cambria" w:hAnsi="Cambria" w:cs="Times New Roman"/>
          <w:sz w:val="21"/>
          <w:szCs w:val="21"/>
        </w:rPr>
        <w:t>.</w:t>
      </w:r>
    </w:p>
    <w:p w14:paraId="1D58A912" w14:textId="010E2E0D" w:rsidR="006C4D23" w:rsidRPr="00B3346A" w:rsidRDefault="006C4D23" w:rsidP="00B335FE">
      <w:pPr>
        <w:pStyle w:val="Akapitzlist1"/>
        <w:numPr>
          <w:ilvl w:val="0"/>
          <w:numId w:val="19"/>
        </w:numPr>
        <w:spacing w:before="60" w:after="60"/>
        <w:ind w:left="851" w:hanging="284"/>
        <w:jc w:val="both"/>
        <w:rPr>
          <w:rFonts w:ascii="Cambria" w:hAnsi="Cambria" w:cs="Times New Roman"/>
          <w:sz w:val="21"/>
          <w:szCs w:val="21"/>
        </w:rPr>
      </w:pPr>
      <w:r w:rsidRPr="00B3346A">
        <w:rPr>
          <w:rFonts w:ascii="Cambria" w:hAnsi="Cambria" w:cs="Times New Roman"/>
          <w:sz w:val="21"/>
          <w:szCs w:val="21"/>
        </w:rPr>
        <w:t>Strony dopuszczają również możliwość zmiany sposobu płatności wynagrodzenia w przypadku konieczności dostosowania sposobu (warunków) płatności do zmienionych warunków płatności wynikających z przyczyn niezależnych od Wykonawcy.</w:t>
      </w:r>
    </w:p>
    <w:p w14:paraId="06DB67E5" w14:textId="673A318B" w:rsidR="00535F44" w:rsidRPr="00B3346A" w:rsidRDefault="00535F44"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Wysokość wynagrodzenia, o której mowa w ust. 3 pkt 5) powyżej, ze względu na zmianę przedmiotu Umowy zostanie ustalona na podstawie </w:t>
      </w:r>
      <w:r w:rsidR="00991B67" w:rsidRPr="00B3346A">
        <w:rPr>
          <w:rFonts w:ascii="Cambria" w:hAnsi="Cambria" w:cs="Times New Roman"/>
          <w:sz w:val="21"/>
          <w:szCs w:val="21"/>
        </w:rPr>
        <w:t>cen wynikających z Umowy.</w:t>
      </w:r>
    </w:p>
    <w:p w14:paraId="3E8B96E9" w14:textId="7F11D91D" w:rsidR="00991B67" w:rsidRPr="00B3346A" w:rsidRDefault="00991B67" w:rsidP="00B335FE">
      <w:pPr>
        <w:pStyle w:val="Akapitzlist1"/>
        <w:numPr>
          <w:ilvl w:val="0"/>
          <w:numId w:val="18"/>
        </w:numPr>
        <w:spacing w:after="60"/>
        <w:ind w:left="567" w:hanging="567"/>
        <w:jc w:val="both"/>
        <w:rPr>
          <w:rFonts w:ascii="Cambria" w:hAnsi="Cambria" w:cs="Times New Roman"/>
          <w:sz w:val="21"/>
          <w:szCs w:val="21"/>
        </w:rPr>
      </w:pPr>
      <w:r w:rsidRPr="00B3346A">
        <w:rPr>
          <w:rFonts w:ascii="Cambria" w:hAnsi="Cambria" w:cs="Times New Roman"/>
          <w:sz w:val="21"/>
          <w:szCs w:val="21"/>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653EA1E0" w:rsidR="00991B67" w:rsidRPr="00B3346A" w:rsidRDefault="00991B67" w:rsidP="00B335FE">
      <w:pPr>
        <w:pStyle w:val="Akapitzlist1"/>
        <w:numPr>
          <w:ilvl w:val="1"/>
          <w:numId w:val="18"/>
        </w:numPr>
        <w:spacing w:after="40"/>
        <w:ind w:left="1135" w:hanging="284"/>
        <w:jc w:val="both"/>
        <w:rPr>
          <w:rFonts w:ascii="Cambria" w:hAnsi="Cambria" w:cs="Times New Roman"/>
          <w:sz w:val="21"/>
          <w:szCs w:val="21"/>
        </w:rPr>
      </w:pPr>
      <w:r w:rsidRPr="00B3346A">
        <w:rPr>
          <w:rFonts w:ascii="Cambria" w:hAnsi="Cambria" w:cs="Times New Roman"/>
          <w:sz w:val="21"/>
          <w:szCs w:val="21"/>
        </w:rPr>
        <w:t>ceny jednostkowe będą odzwierciedlać realną wartość robót z uwzględnieniem zysku nie wyższego n</w:t>
      </w:r>
      <w:r w:rsidR="00407200" w:rsidRPr="00B3346A">
        <w:rPr>
          <w:rFonts w:ascii="Cambria" w:hAnsi="Cambria" w:cs="Times New Roman"/>
          <w:sz w:val="21"/>
          <w:szCs w:val="21"/>
        </w:rPr>
        <w:t>iż 10</w:t>
      </w:r>
      <w:r w:rsidRPr="00B3346A">
        <w:rPr>
          <w:rFonts w:ascii="Cambria" w:hAnsi="Cambria" w:cs="Times New Roman"/>
          <w:sz w:val="21"/>
          <w:szCs w:val="21"/>
        </w:rPr>
        <w:t xml:space="preserve"> %</w:t>
      </w:r>
      <w:r w:rsidR="00520B79" w:rsidRPr="00B3346A">
        <w:rPr>
          <w:rFonts w:ascii="Cambria" w:hAnsi="Cambria" w:cs="Times New Roman"/>
          <w:sz w:val="21"/>
          <w:szCs w:val="21"/>
        </w:rPr>
        <w:t>,</w:t>
      </w:r>
    </w:p>
    <w:p w14:paraId="0C362EC0" w14:textId="5F71C770" w:rsidR="00991B67" w:rsidRPr="00B3346A" w:rsidRDefault="00991B67" w:rsidP="00B335FE">
      <w:pPr>
        <w:pStyle w:val="Akapitzlist1"/>
        <w:numPr>
          <w:ilvl w:val="1"/>
          <w:numId w:val="18"/>
        </w:numPr>
        <w:spacing w:after="40"/>
        <w:ind w:left="1135" w:hanging="284"/>
        <w:jc w:val="both"/>
        <w:rPr>
          <w:rFonts w:ascii="Cambria" w:hAnsi="Cambria" w:cs="Times New Roman"/>
          <w:sz w:val="21"/>
          <w:szCs w:val="21"/>
        </w:rPr>
      </w:pPr>
      <w:r w:rsidRPr="00B3346A">
        <w:rPr>
          <w:rFonts w:ascii="Cambria" w:hAnsi="Cambria" w:cs="Times New Roman"/>
          <w:sz w:val="21"/>
          <w:szCs w:val="21"/>
        </w:rPr>
        <w:t>ceny jednostkowe będą nie wyższe niż ceny rynkowe odpowiadające zakresowi robót lub zmienianych materiałów,</w:t>
      </w:r>
    </w:p>
    <w:p w14:paraId="1D280E18" w14:textId="328CF32E" w:rsidR="000E032A" w:rsidRPr="00B3346A" w:rsidRDefault="000E032A" w:rsidP="00B335FE">
      <w:pPr>
        <w:pStyle w:val="Akapitzlist1"/>
        <w:numPr>
          <w:ilvl w:val="1"/>
          <w:numId w:val="18"/>
        </w:numPr>
        <w:spacing w:after="40"/>
        <w:ind w:left="1135" w:hanging="284"/>
        <w:jc w:val="both"/>
        <w:rPr>
          <w:rFonts w:ascii="Cambria" w:hAnsi="Cambria" w:cs="Times New Roman"/>
          <w:sz w:val="21"/>
          <w:szCs w:val="21"/>
        </w:rPr>
      </w:pPr>
      <w:r w:rsidRPr="00B3346A">
        <w:rPr>
          <w:rFonts w:ascii="Cambria" w:hAnsi="Cambria" w:cs="Times New Roman"/>
          <w:sz w:val="21"/>
          <w:szCs w:val="21"/>
        </w:rPr>
        <w:t xml:space="preserve"> kosztorys będzie uwzględniać ceny nie wyższe niż ceny jednostkowe wynikając</w:t>
      </w:r>
      <w:r w:rsidR="006D5D2B" w:rsidRPr="00B3346A">
        <w:rPr>
          <w:rFonts w:ascii="Cambria" w:hAnsi="Cambria" w:cs="Times New Roman"/>
          <w:sz w:val="21"/>
          <w:szCs w:val="21"/>
        </w:rPr>
        <w:t>e z ogólnie dostępnych cenników</w:t>
      </w:r>
      <w:r w:rsidRPr="00B3346A">
        <w:rPr>
          <w:rFonts w:ascii="Cambria" w:hAnsi="Cambria" w:cs="Times New Roman"/>
          <w:sz w:val="21"/>
          <w:szCs w:val="21"/>
        </w:rPr>
        <w:t xml:space="preserve"> np. SEKOCENBUD.</w:t>
      </w:r>
    </w:p>
    <w:p w14:paraId="7CA048F9" w14:textId="34B8E08F" w:rsidR="000E032A" w:rsidRPr="00B3346A" w:rsidRDefault="000E032A"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Zamawiający może wnieść zastrzeżenia do kosztorysu dodatkowego Wykonawcy, do których Wykonawca powinien ustosunkować się w terminie 7 dni od dnia przekazania uwag przez Zamawiającego.</w:t>
      </w:r>
    </w:p>
    <w:p w14:paraId="444E8A9F" w14:textId="4F6BC287" w:rsidR="00B90E6D" w:rsidRPr="00B3346A" w:rsidRDefault="00F95CA2"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Strony dopuszczają również możliwość</w:t>
      </w:r>
      <w:r w:rsidR="00B90E6D" w:rsidRPr="00B3346A">
        <w:rPr>
          <w:rFonts w:ascii="Cambria" w:hAnsi="Cambria" w:cs="Times New Roman"/>
          <w:sz w:val="21"/>
          <w:szCs w:val="21"/>
        </w:rPr>
        <w:t xml:space="preserve"> </w:t>
      </w:r>
      <w:r w:rsidRPr="00B3346A">
        <w:rPr>
          <w:rFonts w:ascii="Cambria" w:hAnsi="Cambria" w:cs="Times New Roman"/>
          <w:sz w:val="21"/>
          <w:szCs w:val="21"/>
        </w:rPr>
        <w:t xml:space="preserve">zmian osobowych personelu kluczowego Wykonawcy wskazanego w </w:t>
      </w:r>
      <w:r w:rsidR="002D1372" w:rsidRPr="00B3346A">
        <w:rPr>
          <w:rFonts w:ascii="Cambria" w:hAnsi="Cambria" w:cs="Times New Roman"/>
          <w:sz w:val="21"/>
          <w:szCs w:val="21"/>
        </w:rPr>
        <w:t xml:space="preserve">toku </w:t>
      </w:r>
      <w:r w:rsidR="000E38D9" w:rsidRPr="00B3346A">
        <w:rPr>
          <w:rFonts w:ascii="Cambria" w:hAnsi="Cambria" w:cs="Times New Roman"/>
          <w:sz w:val="21"/>
          <w:szCs w:val="21"/>
        </w:rPr>
        <w:t>Postępowania</w:t>
      </w:r>
      <w:r w:rsidR="002D1372" w:rsidRPr="00B3346A">
        <w:rPr>
          <w:rFonts w:ascii="Cambria" w:hAnsi="Cambria" w:cs="Times New Roman"/>
          <w:sz w:val="21"/>
          <w:szCs w:val="21"/>
        </w:rPr>
        <w:t>,</w:t>
      </w:r>
      <w:r w:rsidRPr="00B3346A">
        <w:rPr>
          <w:rFonts w:ascii="Cambria" w:hAnsi="Cambria" w:cs="Times New Roman"/>
          <w:sz w:val="21"/>
          <w:szCs w:val="21"/>
        </w:rPr>
        <w:t xml:space="preserve"> jeżeli zmiana stanie się konieczna, o ile nowa osoba wskazana do pełnienia określonej funkcji (zarówno na stałe jak i na określony czas) będzie spełniać wszystkie warunki określone dla tej funkcji w </w:t>
      </w:r>
      <w:r w:rsidR="00B90E6D" w:rsidRPr="00B3346A">
        <w:rPr>
          <w:rFonts w:ascii="Cambria" w:hAnsi="Cambria" w:cs="Times New Roman"/>
          <w:sz w:val="21"/>
          <w:szCs w:val="21"/>
        </w:rPr>
        <w:t>SWZ</w:t>
      </w:r>
      <w:r w:rsidRPr="00B3346A">
        <w:rPr>
          <w:rFonts w:ascii="Cambria" w:hAnsi="Cambria" w:cs="Times New Roman"/>
          <w:sz w:val="21"/>
          <w:szCs w:val="21"/>
        </w:rPr>
        <w:t xml:space="preserve"> dla przetargu poprzedzającego zawarcie Umowy, na dzień złożenia wniosku o zmianę personelu kluczowego, z tym</w:t>
      </w:r>
      <w:r w:rsidR="00A30454" w:rsidRPr="00B3346A">
        <w:rPr>
          <w:rFonts w:ascii="Cambria" w:hAnsi="Cambria" w:cs="Times New Roman"/>
          <w:sz w:val="21"/>
          <w:szCs w:val="21"/>
        </w:rPr>
        <w:t xml:space="preserve"> zastrzeżeniem, że </w:t>
      </w:r>
      <w:r w:rsidR="002D1372" w:rsidRPr="00B3346A">
        <w:rPr>
          <w:rFonts w:ascii="Cambria" w:hAnsi="Cambria" w:cs="Times New Roman"/>
          <w:sz w:val="21"/>
          <w:szCs w:val="21"/>
        </w:rPr>
        <w:t>uprawnienia</w:t>
      </w:r>
      <w:r w:rsidRPr="00B3346A">
        <w:rPr>
          <w:rFonts w:ascii="Cambria" w:hAnsi="Cambria" w:cs="Times New Roman"/>
          <w:sz w:val="21"/>
          <w:szCs w:val="21"/>
        </w:rPr>
        <w:t xml:space="preserve"> proponowanego personelu</w:t>
      </w:r>
      <w:r w:rsidR="002D1372" w:rsidRPr="00B3346A">
        <w:rPr>
          <w:rFonts w:ascii="Cambria" w:hAnsi="Cambria" w:cs="Times New Roman"/>
          <w:sz w:val="21"/>
          <w:szCs w:val="21"/>
        </w:rPr>
        <w:t xml:space="preserve"> oraz doświadczenie</w:t>
      </w:r>
      <w:r w:rsidRPr="00B3346A">
        <w:rPr>
          <w:rFonts w:ascii="Cambria" w:hAnsi="Cambria" w:cs="Times New Roman"/>
          <w:sz w:val="21"/>
          <w:szCs w:val="21"/>
        </w:rPr>
        <w:t xml:space="preserve">, będą takie same lub wyższe niż </w:t>
      </w:r>
      <w:r w:rsidR="002D1372" w:rsidRPr="00B3346A">
        <w:rPr>
          <w:rFonts w:ascii="Cambria" w:hAnsi="Cambria" w:cs="Times New Roman"/>
          <w:sz w:val="21"/>
          <w:szCs w:val="21"/>
        </w:rPr>
        <w:t>uprawnienia</w:t>
      </w:r>
      <w:r w:rsidR="00A30454" w:rsidRPr="00B3346A">
        <w:rPr>
          <w:rFonts w:ascii="Cambria" w:hAnsi="Cambria" w:cs="Times New Roman"/>
          <w:sz w:val="21"/>
          <w:szCs w:val="21"/>
        </w:rPr>
        <w:t xml:space="preserve"> </w:t>
      </w:r>
      <w:r w:rsidR="00B41FB0" w:rsidRPr="00B3346A">
        <w:rPr>
          <w:rFonts w:ascii="Cambria" w:hAnsi="Cambria" w:cs="Times New Roman"/>
          <w:sz w:val="21"/>
          <w:szCs w:val="21"/>
        </w:rPr>
        <w:t xml:space="preserve">oraz doświadczenie </w:t>
      </w:r>
      <w:r w:rsidR="00A30454" w:rsidRPr="00B3346A">
        <w:rPr>
          <w:rFonts w:ascii="Cambria" w:hAnsi="Cambria" w:cs="Times New Roman"/>
          <w:sz w:val="21"/>
          <w:szCs w:val="21"/>
        </w:rPr>
        <w:t>personelu wymienione w S</w:t>
      </w:r>
      <w:r w:rsidR="00B90E6D" w:rsidRPr="00B3346A">
        <w:rPr>
          <w:rFonts w:ascii="Cambria" w:hAnsi="Cambria" w:cs="Times New Roman"/>
          <w:sz w:val="21"/>
          <w:szCs w:val="21"/>
        </w:rPr>
        <w:t>WZ</w:t>
      </w:r>
      <w:r w:rsidR="004D29EF" w:rsidRPr="00B3346A">
        <w:rPr>
          <w:rFonts w:ascii="Cambria" w:hAnsi="Cambria" w:cs="Times New Roman"/>
          <w:sz w:val="21"/>
          <w:szCs w:val="21"/>
        </w:rPr>
        <w:t xml:space="preserve">. </w:t>
      </w:r>
      <w:r w:rsidR="00834640" w:rsidRPr="00B3346A">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Wykonawca do wniosku obowiązany jest dołączyć dokumenty potwierdzające posiadane przez nową osobą uprawnienia, kwalifikacje i dośw</w:t>
      </w:r>
      <w:r w:rsidR="00B41FB0" w:rsidRPr="00B3346A">
        <w:rPr>
          <w:rFonts w:ascii="Cambria" w:hAnsi="Cambria" w:cs="Times New Roman"/>
          <w:sz w:val="21"/>
          <w:szCs w:val="21"/>
        </w:rPr>
        <w:t>iadczenie</w:t>
      </w:r>
      <w:r w:rsidR="00834640" w:rsidRPr="00B3346A">
        <w:rPr>
          <w:rFonts w:ascii="Cambria" w:hAnsi="Cambria" w:cs="Times New Roman"/>
          <w:sz w:val="21"/>
          <w:szCs w:val="21"/>
        </w:rPr>
        <w:t xml:space="preserve">. Dopuszczenie </w:t>
      </w:r>
      <w:r w:rsidR="003B6441" w:rsidRPr="00B3346A">
        <w:rPr>
          <w:rFonts w:ascii="Cambria" w:hAnsi="Cambria" w:cs="Times New Roman"/>
          <w:sz w:val="21"/>
          <w:szCs w:val="21"/>
        </w:rPr>
        <w:t>nowej</w:t>
      </w:r>
      <w:r w:rsidR="00834640" w:rsidRPr="00B3346A">
        <w:rPr>
          <w:rFonts w:ascii="Cambria" w:hAnsi="Cambria" w:cs="Times New Roman"/>
          <w:sz w:val="21"/>
          <w:szCs w:val="21"/>
        </w:rPr>
        <w:t xml:space="preserve"> osoby personelu kluczowego Wykonawcy do sprawowania funkcji przy realizacji Przedmiotu Umowy uzależnione jest od uprzedniej zgody Zamawiającego.</w:t>
      </w:r>
      <w:r w:rsidR="00B903BF" w:rsidRPr="00B3346A">
        <w:rPr>
          <w:rFonts w:ascii="Cambria" w:hAnsi="Cambria" w:cs="Times New Roman"/>
          <w:sz w:val="21"/>
          <w:szCs w:val="21"/>
        </w:rPr>
        <w:t xml:space="preserve"> </w:t>
      </w:r>
    </w:p>
    <w:p w14:paraId="7DF5C67D" w14:textId="434D3A13" w:rsidR="00653872" w:rsidRPr="00B3346A" w:rsidRDefault="003B6441" w:rsidP="00B335FE">
      <w:pPr>
        <w:pStyle w:val="Akapitzlist1"/>
        <w:numPr>
          <w:ilvl w:val="0"/>
          <w:numId w:val="18"/>
        </w:numPr>
        <w:spacing w:after="0"/>
        <w:ind w:left="540" w:hanging="540"/>
        <w:jc w:val="both"/>
        <w:rPr>
          <w:rFonts w:ascii="Cambria" w:hAnsi="Cambria" w:cs="Times New Roman"/>
          <w:sz w:val="21"/>
          <w:szCs w:val="21"/>
        </w:rPr>
      </w:pPr>
      <w:r w:rsidRPr="00B3346A">
        <w:rPr>
          <w:rFonts w:ascii="Cambria" w:hAnsi="Cambria" w:cs="Times New Roman"/>
          <w:sz w:val="21"/>
          <w:szCs w:val="21"/>
        </w:rPr>
        <w:t xml:space="preserve">Strony dopuszczają również możliwość </w:t>
      </w:r>
      <w:r w:rsidR="00653872" w:rsidRPr="00B3346A">
        <w:rPr>
          <w:rFonts w:ascii="Cambria" w:hAnsi="Cambria" w:cs="Times New Roman"/>
          <w:sz w:val="21"/>
          <w:szCs w:val="21"/>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B3346A">
        <w:rPr>
          <w:rFonts w:ascii="Cambria" w:hAnsi="Cambria" w:cs="Times New Roman"/>
          <w:sz w:val="21"/>
          <w:szCs w:val="21"/>
        </w:rPr>
        <w:t xml:space="preserve">jeżeli wykaże on, że zastępujący podmiot </w:t>
      </w:r>
      <w:r w:rsidR="00461CD4" w:rsidRPr="00B3346A">
        <w:rPr>
          <w:rFonts w:ascii="Cambria" w:hAnsi="Cambria" w:cs="Times New Roman"/>
          <w:sz w:val="21"/>
          <w:szCs w:val="21"/>
        </w:rPr>
        <w:t xml:space="preserve">lub on sam </w:t>
      </w:r>
      <w:r w:rsidR="00A65A00" w:rsidRPr="00B3346A">
        <w:rPr>
          <w:rFonts w:ascii="Cambria" w:hAnsi="Cambria" w:cs="Times New Roman"/>
          <w:sz w:val="21"/>
          <w:szCs w:val="21"/>
        </w:rPr>
        <w:t>spełnia określone w dokumentacji zamówienia warunki udziału w postępowaniu.</w:t>
      </w:r>
      <w:r w:rsidRPr="00B3346A">
        <w:rPr>
          <w:rFonts w:ascii="Cambria" w:hAnsi="Cambria" w:cs="Times New Roman"/>
          <w:sz w:val="21"/>
          <w:szCs w:val="21"/>
        </w:rPr>
        <w:t xml:space="preserve"> Zmiana taka nie stanowi zmiany </w:t>
      </w:r>
      <w:r w:rsidRPr="00B3346A">
        <w:rPr>
          <w:rFonts w:ascii="Cambria" w:hAnsi="Cambria" w:cs="Times New Roman"/>
          <w:sz w:val="21"/>
          <w:szCs w:val="21"/>
        </w:rPr>
        <w:lastRenderedPageBreak/>
        <w:t xml:space="preserve">umowy i nie wymaga zawarcia aneksu, a jedynie zawiadomienia Zamawiającego. Do zawiadomienia należy dołączyć dokumenty </w:t>
      </w:r>
      <w:r w:rsidR="00001861" w:rsidRPr="00B3346A">
        <w:rPr>
          <w:rFonts w:ascii="Cambria" w:hAnsi="Cambria" w:cs="Times New Roman"/>
          <w:sz w:val="21"/>
          <w:szCs w:val="21"/>
        </w:rPr>
        <w:t>mające na celu potwierdzenie posiadane przez ten podmiot zdolności techniczne lub zawodowe lub sytuację finansową lub ekonomiczną określonych w SWZ.</w:t>
      </w:r>
    </w:p>
    <w:p w14:paraId="025A4D47" w14:textId="77777777" w:rsidR="004B36F1" w:rsidRPr="00B3346A" w:rsidRDefault="00F95CA2"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27F66C95" w:rsidR="004B36F1" w:rsidRPr="00B3346A" w:rsidRDefault="004B36F1"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Każde ze Stron umowy może zawnioskować o jej zmianę. W</w:t>
      </w:r>
      <w:r w:rsidR="00CF5582" w:rsidRPr="00B3346A">
        <w:rPr>
          <w:rFonts w:ascii="Cambria" w:hAnsi="Cambria" w:cs="Times New Roman"/>
          <w:sz w:val="21"/>
          <w:szCs w:val="21"/>
        </w:rPr>
        <w:t xml:space="preserve"> celu dokonania zmiany Umowy St</w:t>
      </w:r>
      <w:r w:rsidRPr="00B3346A">
        <w:rPr>
          <w:rFonts w:ascii="Cambria" w:hAnsi="Cambria" w:cs="Times New Roman"/>
          <w:sz w:val="21"/>
          <w:szCs w:val="21"/>
        </w:rPr>
        <w:t>rona o to wnioskująca zobowiązana jest do złożenia drugiej Stronie propozycji zmiany w terminie</w:t>
      </w:r>
      <w:r w:rsidR="00F94AA2" w:rsidRPr="00B3346A">
        <w:rPr>
          <w:rFonts w:ascii="Cambria" w:hAnsi="Cambria" w:cs="Times New Roman"/>
          <w:sz w:val="21"/>
          <w:szCs w:val="21"/>
        </w:rPr>
        <w:t xml:space="preserve"> 7</w:t>
      </w:r>
      <w:r w:rsidR="00F94AA2" w:rsidRPr="00B3346A">
        <w:rPr>
          <w:rStyle w:val="Odwoaniedokomentarza"/>
          <w:rFonts w:ascii="Times New Roman" w:eastAsia="Times New Roman" w:hAnsi="Times New Roman" w:cs="Times New Roman"/>
          <w:sz w:val="21"/>
          <w:szCs w:val="21"/>
          <w:lang w:eastAsia="ar-SA"/>
        </w:rPr>
        <w:t xml:space="preserve"> d</w:t>
      </w:r>
      <w:r w:rsidRPr="00B3346A">
        <w:rPr>
          <w:rFonts w:ascii="Cambria" w:hAnsi="Cambria" w:cs="Times New Roman"/>
          <w:sz w:val="21"/>
          <w:szCs w:val="21"/>
        </w:rPr>
        <w:t>ni od dnia zaistnienia okoliczności będących podstawą zmiany.</w:t>
      </w:r>
    </w:p>
    <w:p w14:paraId="0DD85EB4" w14:textId="1B99DF6D" w:rsidR="004B36F1" w:rsidRPr="00B3346A" w:rsidRDefault="004B36F1"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Wniosek o zmianę Umowy powinien zawierać co najmniej:</w:t>
      </w:r>
    </w:p>
    <w:p w14:paraId="40B5E2AD" w14:textId="69805B6C" w:rsidR="004B36F1" w:rsidRPr="00B3346A" w:rsidRDefault="00001861" w:rsidP="00B335FE">
      <w:pPr>
        <w:pStyle w:val="Akapitzlist1"/>
        <w:numPr>
          <w:ilvl w:val="0"/>
          <w:numId w:val="21"/>
        </w:numPr>
        <w:spacing w:after="0"/>
        <w:ind w:left="1134" w:hanging="425"/>
        <w:jc w:val="both"/>
        <w:rPr>
          <w:rFonts w:ascii="Cambria" w:hAnsi="Cambria" w:cs="Times New Roman"/>
          <w:sz w:val="21"/>
          <w:szCs w:val="21"/>
        </w:rPr>
      </w:pPr>
      <w:r w:rsidRPr="00B3346A">
        <w:rPr>
          <w:rFonts w:ascii="Cambria" w:hAnsi="Cambria" w:cs="Times New Roman"/>
          <w:sz w:val="21"/>
          <w:szCs w:val="21"/>
        </w:rPr>
        <w:t>z</w:t>
      </w:r>
      <w:r w:rsidR="004B36F1" w:rsidRPr="00B3346A">
        <w:rPr>
          <w:rFonts w:ascii="Cambria" w:hAnsi="Cambria" w:cs="Times New Roman"/>
          <w:sz w:val="21"/>
          <w:szCs w:val="21"/>
        </w:rPr>
        <w:t>akres proponowanej zmiany;</w:t>
      </w:r>
    </w:p>
    <w:p w14:paraId="1CC5E509" w14:textId="446F257A" w:rsidR="004B36F1" w:rsidRPr="00B3346A" w:rsidRDefault="00001861" w:rsidP="00B335FE">
      <w:pPr>
        <w:pStyle w:val="Akapitzlist1"/>
        <w:numPr>
          <w:ilvl w:val="0"/>
          <w:numId w:val="21"/>
        </w:numPr>
        <w:spacing w:after="0"/>
        <w:ind w:left="1134" w:hanging="425"/>
        <w:jc w:val="both"/>
        <w:rPr>
          <w:rFonts w:ascii="Cambria" w:hAnsi="Cambria" w:cs="Times New Roman"/>
          <w:sz w:val="21"/>
          <w:szCs w:val="21"/>
        </w:rPr>
      </w:pPr>
      <w:r w:rsidRPr="00B3346A">
        <w:rPr>
          <w:rFonts w:ascii="Cambria" w:hAnsi="Cambria" w:cs="Times New Roman"/>
          <w:sz w:val="21"/>
          <w:szCs w:val="21"/>
        </w:rPr>
        <w:t>o</w:t>
      </w:r>
      <w:r w:rsidR="004B36F1" w:rsidRPr="00B3346A">
        <w:rPr>
          <w:rFonts w:ascii="Cambria" w:hAnsi="Cambria" w:cs="Times New Roman"/>
          <w:sz w:val="21"/>
          <w:szCs w:val="21"/>
        </w:rPr>
        <w:t>pis okoliczności faktycznych uprawniających do dokonania zmiany;</w:t>
      </w:r>
    </w:p>
    <w:p w14:paraId="6EF04A1B" w14:textId="77FAE976" w:rsidR="004B36F1" w:rsidRPr="00B3346A" w:rsidRDefault="00001861" w:rsidP="00B335FE">
      <w:pPr>
        <w:pStyle w:val="Akapitzlist1"/>
        <w:numPr>
          <w:ilvl w:val="0"/>
          <w:numId w:val="21"/>
        </w:numPr>
        <w:spacing w:after="0"/>
        <w:ind w:left="1134" w:hanging="425"/>
        <w:jc w:val="both"/>
        <w:rPr>
          <w:rFonts w:ascii="Cambria" w:hAnsi="Cambria" w:cs="Times New Roman"/>
          <w:sz w:val="21"/>
          <w:szCs w:val="21"/>
        </w:rPr>
      </w:pPr>
      <w:r w:rsidRPr="00B3346A">
        <w:rPr>
          <w:rFonts w:ascii="Cambria" w:hAnsi="Cambria" w:cs="Times New Roman"/>
          <w:sz w:val="21"/>
          <w:szCs w:val="21"/>
        </w:rPr>
        <w:t>p</w:t>
      </w:r>
      <w:r w:rsidR="004B36F1" w:rsidRPr="00B3346A">
        <w:rPr>
          <w:rFonts w:ascii="Cambria" w:hAnsi="Cambria" w:cs="Times New Roman"/>
          <w:sz w:val="21"/>
          <w:szCs w:val="21"/>
        </w:rPr>
        <w:t>odstawę dokonania zmiany, to jest podstawę prawną wynikającą z postanowień Umowy;</w:t>
      </w:r>
    </w:p>
    <w:p w14:paraId="1357E4B9" w14:textId="4B7D1090" w:rsidR="004B36F1" w:rsidRPr="00B3346A" w:rsidRDefault="00001861" w:rsidP="00B335FE">
      <w:pPr>
        <w:pStyle w:val="Akapitzlist1"/>
        <w:numPr>
          <w:ilvl w:val="0"/>
          <w:numId w:val="21"/>
        </w:numPr>
        <w:spacing w:after="0"/>
        <w:ind w:left="1134" w:hanging="425"/>
        <w:jc w:val="both"/>
        <w:rPr>
          <w:rFonts w:ascii="Cambria" w:hAnsi="Cambria" w:cs="Times New Roman"/>
          <w:sz w:val="21"/>
          <w:szCs w:val="21"/>
        </w:rPr>
      </w:pPr>
      <w:r w:rsidRPr="00B3346A">
        <w:rPr>
          <w:rFonts w:ascii="Cambria" w:hAnsi="Cambria" w:cs="Times New Roman"/>
          <w:sz w:val="21"/>
          <w:szCs w:val="21"/>
        </w:rPr>
        <w:t>i</w:t>
      </w:r>
      <w:r w:rsidR="004B36F1" w:rsidRPr="00B3346A">
        <w:rPr>
          <w:rFonts w:ascii="Cambria" w:hAnsi="Cambria" w:cs="Times New Roman"/>
          <w:sz w:val="21"/>
          <w:szCs w:val="21"/>
        </w:rPr>
        <w:t>nformacje i dowody potwierdzające, że zostały spełnione okoliczności uzasadniające dokonanie zmiany Umowy.</w:t>
      </w:r>
    </w:p>
    <w:p w14:paraId="5B39EF34" w14:textId="2C71F7CD" w:rsidR="004B36F1" w:rsidRPr="00B3346A" w:rsidRDefault="004B36F1"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Dowodami, o których mowa w ust. </w:t>
      </w:r>
      <w:r w:rsidR="004D295B" w:rsidRPr="00B3346A">
        <w:rPr>
          <w:rFonts w:ascii="Cambria" w:hAnsi="Cambria" w:cs="Times New Roman"/>
          <w:sz w:val="21"/>
          <w:szCs w:val="21"/>
        </w:rPr>
        <w:t>11</w:t>
      </w:r>
      <w:r w:rsidRPr="00B3346A">
        <w:rPr>
          <w:rFonts w:ascii="Cambria" w:hAnsi="Cambria" w:cs="Times New Roman"/>
          <w:sz w:val="21"/>
          <w:szCs w:val="21"/>
        </w:rPr>
        <w:t xml:space="preserve"> </w:t>
      </w:r>
      <w:r w:rsidR="000D6DD4" w:rsidRPr="00B3346A">
        <w:rPr>
          <w:rFonts w:ascii="Cambria" w:hAnsi="Cambria" w:cs="Times New Roman"/>
          <w:sz w:val="21"/>
          <w:szCs w:val="21"/>
        </w:rPr>
        <w:t xml:space="preserve">lit. d) </w:t>
      </w:r>
      <w:r w:rsidRPr="00B3346A">
        <w:rPr>
          <w:rFonts w:ascii="Cambria" w:hAnsi="Cambria" w:cs="Times New Roman"/>
          <w:sz w:val="21"/>
          <w:szCs w:val="21"/>
        </w:rPr>
        <w:t>powyżej, są wszelkie dokumenty, które uzasadniają dokonanie proponowanej zmiany, w tym w szczególności:</w:t>
      </w:r>
    </w:p>
    <w:p w14:paraId="29BB39A9" w14:textId="589A8943" w:rsidR="004B36F1" w:rsidRPr="00B3346A" w:rsidRDefault="004B36F1" w:rsidP="00B335FE">
      <w:pPr>
        <w:pStyle w:val="Akapitzlist1"/>
        <w:numPr>
          <w:ilvl w:val="1"/>
          <w:numId w:val="18"/>
        </w:numPr>
        <w:spacing w:after="0"/>
        <w:ind w:left="1134" w:hanging="425"/>
        <w:jc w:val="both"/>
        <w:rPr>
          <w:rFonts w:ascii="Cambria" w:hAnsi="Cambria" w:cs="Times New Roman"/>
          <w:sz w:val="21"/>
          <w:szCs w:val="21"/>
        </w:rPr>
      </w:pPr>
      <w:r w:rsidRPr="00B3346A">
        <w:rPr>
          <w:rFonts w:ascii="Cambria" w:hAnsi="Cambria" w:cs="Times New Roman"/>
          <w:sz w:val="21"/>
          <w:szCs w:val="21"/>
        </w:rPr>
        <w:t>w odniesieniu do zmiany przedmiotu Umowy:</w:t>
      </w:r>
    </w:p>
    <w:p w14:paraId="0E9FCA69" w14:textId="77777777" w:rsidR="004B36F1" w:rsidRPr="00B3346A" w:rsidRDefault="004B36F1" w:rsidP="00B335FE">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B3346A" w:rsidRDefault="004B36F1" w:rsidP="00B335FE">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wady lub nieścisłości opisu przedmiotu zamówienia,</w:t>
      </w:r>
    </w:p>
    <w:p w14:paraId="56AFF0C0" w14:textId="77777777" w:rsidR="004B36F1" w:rsidRPr="00B3346A" w:rsidRDefault="004B36F1" w:rsidP="00B335FE">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analiza rynku potwierdzająca brak lub istotne ograniczenie dostępności materiałów, surowców, produktów lub sprzętu niezbędnych do wykonania Umowy,</w:t>
      </w:r>
    </w:p>
    <w:p w14:paraId="36B3E64B" w14:textId="77777777" w:rsidR="004B36F1" w:rsidRPr="00B3346A" w:rsidRDefault="004B36F1" w:rsidP="00B335FE">
      <w:pPr>
        <w:pStyle w:val="Akapitzlist1"/>
        <w:numPr>
          <w:ilvl w:val="0"/>
          <w:numId w:val="22"/>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B3346A" w:rsidRDefault="004B36F1" w:rsidP="00B335FE">
      <w:pPr>
        <w:pStyle w:val="Akapitzlist1"/>
        <w:numPr>
          <w:ilvl w:val="1"/>
          <w:numId w:val="18"/>
        </w:numPr>
        <w:spacing w:after="0"/>
        <w:ind w:left="1134" w:hanging="425"/>
        <w:jc w:val="both"/>
        <w:rPr>
          <w:rFonts w:ascii="Cambria" w:hAnsi="Cambria" w:cs="Times New Roman"/>
          <w:sz w:val="21"/>
          <w:szCs w:val="21"/>
        </w:rPr>
      </w:pPr>
      <w:r w:rsidRPr="00B3346A">
        <w:rPr>
          <w:rFonts w:ascii="Cambria" w:hAnsi="Cambria" w:cs="Times New Roman"/>
          <w:sz w:val="21"/>
          <w:szCs w:val="21"/>
        </w:rPr>
        <w:t>w odniesieniu do zmiany terminu wykonania Umowy lub poszczególnych świadczeń:</w:t>
      </w:r>
    </w:p>
    <w:p w14:paraId="640BF819" w14:textId="043CD79C" w:rsidR="00EC2AE4" w:rsidRPr="00B3346A" w:rsidRDefault="00EC2AE4" w:rsidP="00B335FE">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B3346A" w:rsidRDefault="00EC2AE4" w:rsidP="00B335FE">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B3346A" w:rsidRDefault="00EC2AE4" w:rsidP="00B335FE">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26BB9B91" w14:textId="406EFC97" w:rsidR="00EC2AE4" w:rsidRPr="00B3346A" w:rsidRDefault="00EC2AE4" w:rsidP="00B335FE">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B3346A" w:rsidRDefault="00EC2AE4" w:rsidP="00B335FE">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B3346A" w:rsidRDefault="00EC2AE4" w:rsidP="00B335FE">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lastRenderedPageBreak/>
        <w:t>dokument potwierdzający wystąpienie okoliczności, których Strony nie mogły przewidzieć przed zawarciem Umowy, a które wpływają na termin wykonania Umowy lub poszczególnych świadczeń,</w:t>
      </w:r>
    </w:p>
    <w:p w14:paraId="77CA5228" w14:textId="7A89025E" w:rsidR="002F2FC8" w:rsidRPr="00B3346A" w:rsidRDefault="00EC2AE4" w:rsidP="00B335FE">
      <w:pPr>
        <w:pStyle w:val="Akapitzlist1"/>
        <w:numPr>
          <w:ilvl w:val="0"/>
          <w:numId w:val="23"/>
        </w:numPr>
        <w:spacing w:after="0"/>
        <w:ind w:left="1701" w:hanging="283"/>
        <w:jc w:val="both"/>
        <w:rPr>
          <w:rFonts w:ascii="Cambria" w:hAnsi="Cambria" w:cs="Times New Roman"/>
          <w:sz w:val="21"/>
          <w:szCs w:val="21"/>
        </w:rPr>
      </w:pPr>
      <w:r w:rsidRPr="00B3346A">
        <w:rPr>
          <w:rFonts w:ascii="Cambria" w:hAnsi="Cambria" w:cs="Times New Roman"/>
          <w:sz w:val="21"/>
          <w:szCs w:val="21"/>
        </w:rPr>
        <w:t>dokument potwierdzający, że dokonanie zmian przedmiotu Umowy ma wpływ na termin wykonania Umo</w:t>
      </w:r>
      <w:r w:rsidR="002F2FC8" w:rsidRPr="00B3346A">
        <w:rPr>
          <w:rFonts w:ascii="Cambria" w:hAnsi="Cambria" w:cs="Times New Roman"/>
          <w:sz w:val="21"/>
          <w:szCs w:val="21"/>
        </w:rPr>
        <w:t>wy lub poszczególnych świadczeń.</w:t>
      </w:r>
    </w:p>
    <w:p w14:paraId="5A4E12F3" w14:textId="71F7124D" w:rsidR="00CF5582" w:rsidRPr="00B3346A" w:rsidRDefault="00CF5582"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66EC4564" w:rsidR="00CF5582" w:rsidRPr="00B3346A" w:rsidRDefault="00CF5582"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 xml:space="preserve">W przypadku złożenia wniosku o zmianę druga Strona jest zobowiązana w terminie </w:t>
      </w:r>
      <w:r w:rsidR="00FB6703" w:rsidRPr="00B3346A">
        <w:rPr>
          <w:rFonts w:ascii="Cambria" w:hAnsi="Cambria" w:cs="Times New Roman"/>
          <w:sz w:val="21"/>
          <w:szCs w:val="21"/>
        </w:rPr>
        <w:t>7</w:t>
      </w:r>
      <w:r w:rsidRPr="00B3346A">
        <w:rPr>
          <w:rFonts w:ascii="Cambria" w:hAnsi="Cambria" w:cs="Times New Roman"/>
          <w:sz w:val="21"/>
          <w:szCs w:val="21"/>
        </w:rPr>
        <w:t xml:space="preserve"> dni</w:t>
      </w:r>
      <w:r w:rsidR="00F94AA2" w:rsidRPr="00B3346A">
        <w:rPr>
          <w:rStyle w:val="Odwoaniedokomentarza"/>
          <w:rFonts w:ascii="Times New Roman" w:eastAsia="Times New Roman" w:hAnsi="Times New Roman" w:cs="Times New Roman"/>
          <w:sz w:val="21"/>
          <w:szCs w:val="21"/>
          <w:lang w:eastAsia="ar-SA"/>
        </w:rPr>
        <w:t xml:space="preserve"> od</w:t>
      </w:r>
      <w:r w:rsidRPr="00B3346A">
        <w:rPr>
          <w:rFonts w:ascii="Cambria" w:hAnsi="Cambria" w:cs="Times New Roman"/>
          <w:sz w:val="21"/>
          <w:szCs w:val="21"/>
        </w:rPr>
        <w:t xml:space="preserve"> dnia otrzymania wniosku do ustosunkowania się do niego. Przede wszystkim druga Strona może:</w:t>
      </w:r>
    </w:p>
    <w:p w14:paraId="295F41F5" w14:textId="77777777" w:rsidR="00CF5582" w:rsidRPr="00B3346A" w:rsidRDefault="00CF5582" w:rsidP="00B335FE">
      <w:pPr>
        <w:pStyle w:val="Akapitzlist1"/>
        <w:numPr>
          <w:ilvl w:val="1"/>
          <w:numId w:val="18"/>
        </w:numPr>
        <w:spacing w:after="0"/>
        <w:ind w:left="1134" w:hanging="425"/>
        <w:jc w:val="both"/>
        <w:rPr>
          <w:rFonts w:ascii="Cambria" w:hAnsi="Cambria" w:cs="Times New Roman"/>
          <w:sz w:val="21"/>
          <w:szCs w:val="21"/>
        </w:rPr>
      </w:pPr>
      <w:r w:rsidRPr="00B3346A">
        <w:rPr>
          <w:rFonts w:ascii="Cambria" w:hAnsi="Cambria" w:cs="Times New Roman"/>
          <w:sz w:val="21"/>
          <w:szCs w:val="21"/>
        </w:rPr>
        <w:t>zaakceptować wniosek o zmianę,</w:t>
      </w:r>
    </w:p>
    <w:p w14:paraId="46721BEF" w14:textId="3F02005C" w:rsidR="00CF5582" w:rsidRPr="00B3346A" w:rsidRDefault="00CF5582" w:rsidP="00B335FE">
      <w:pPr>
        <w:pStyle w:val="Akapitzlist1"/>
        <w:numPr>
          <w:ilvl w:val="1"/>
          <w:numId w:val="18"/>
        </w:numPr>
        <w:spacing w:after="0"/>
        <w:ind w:left="1134" w:hanging="425"/>
        <w:jc w:val="both"/>
        <w:rPr>
          <w:rFonts w:ascii="Cambria" w:hAnsi="Cambria" w:cs="Times New Roman"/>
          <w:sz w:val="21"/>
          <w:szCs w:val="21"/>
        </w:rPr>
      </w:pPr>
      <w:r w:rsidRPr="00B3346A">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B3346A" w:rsidRDefault="00CF5582" w:rsidP="00B335FE">
      <w:pPr>
        <w:pStyle w:val="Akapitzlist1"/>
        <w:numPr>
          <w:ilvl w:val="1"/>
          <w:numId w:val="18"/>
        </w:numPr>
        <w:spacing w:after="0"/>
        <w:ind w:left="1134" w:hanging="425"/>
        <w:jc w:val="both"/>
        <w:rPr>
          <w:rFonts w:ascii="Cambria" w:hAnsi="Cambria" w:cs="Times New Roman"/>
          <w:sz w:val="21"/>
          <w:szCs w:val="21"/>
        </w:rPr>
      </w:pPr>
      <w:r w:rsidRPr="00B3346A">
        <w:rPr>
          <w:rFonts w:ascii="Cambria" w:hAnsi="Cambria" w:cs="Times New Roman"/>
          <w:sz w:val="21"/>
          <w:szCs w:val="21"/>
        </w:rPr>
        <w:t>zaproponować podjęcie negocjacji treści umowy w zakresie wnioskowanej zmiany,</w:t>
      </w:r>
    </w:p>
    <w:p w14:paraId="4067E4CB" w14:textId="08503DCC" w:rsidR="00CF5582" w:rsidRPr="00B3346A" w:rsidRDefault="00CF5582" w:rsidP="00B335FE">
      <w:pPr>
        <w:pStyle w:val="Akapitzlist1"/>
        <w:numPr>
          <w:ilvl w:val="1"/>
          <w:numId w:val="18"/>
        </w:numPr>
        <w:spacing w:after="0"/>
        <w:ind w:left="1134" w:hanging="425"/>
        <w:jc w:val="both"/>
        <w:rPr>
          <w:rFonts w:ascii="Cambria" w:hAnsi="Cambria" w:cs="Times New Roman"/>
          <w:sz w:val="21"/>
          <w:szCs w:val="21"/>
        </w:rPr>
      </w:pPr>
      <w:r w:rsidRPr="00B3346A">
        <w:rPr>
          <w:rFonts w:ascii="Cambria" w:hAnsi="Cambria" w:cs="Times New Roman"/>
          <w:sz w:val="21"/>
          <w:szCs w:val="21"/>
        </w:rPr>
        <w:t xml:space="preserve">odrzucić wniosek o zmianę. </w:t>
      </w:r>
    </w:p>
    <w:p w14:paraId="60121840" w14:textId="149ED8B3" w:rsidR="005D5EAE" w:rsidRPr="00B3346A" w:rsidRDefault="005D5EAE" w:rsidP="00B335FE">
      <w:pPr>
        <w:pStyle w:val="Akapitzlist1"/>
        <w:numPr>
          <w:ilvl w:val="0"/>
          <w:numId w:val="18"/>
        </w:numPr>
        <w:spacing w:after="0"/>
        <w:ind w:left="567" w:hanging="567"/>
        <w:jc w:val="both"/>
        <w:rPr>
          <w:rFonts w:ascii="Cambria" w:hAnsi="Cambria" w:cs="Times New Roman"/>
          <w:sz w:val="21"/>
          <w:szCs w:val="21"/>
        </w:rPr>
      </w:pPr>
      <w:r w:rsidRPr="00B3346A">
        <w:rPr>
          <w:rFonts w:ascii="Cambria" w:hAnsi="Cambria" w:cs="Times New Roman"/>
          <w:sz w:val="21"/>
          <w:szCs w:val="21"/>
        </w:rPr>
        <w:t>Z negocjacji treści zmiany umowy Strony sporządzają notatkę przedstawiającą przebieg spotkania i jego ustalenia.</w:t>
      </w:r>
    </w:p>
    <w:p w14:paraId="41232830" w14:textId="77777777" w:rsidR="00F95CA2" w:rsidRPr="00B3346A" w:rsidRDefault="00F95CA2" w:rsidP="00B335FE">
      <w:pPr>
        <w:pStyle w:val="Akapitzlist1"/>
        <w:numPr>
          <w:ilvl w:val="0"/>
          <w:numId w:val="18"/>
        </w:numPr>
        <w:spacing w:after="0"/>
        <w:ind w:left="540" w:hanging="540"/>
        <w:jc w:val="both"/>
        <w:rPr>
          <w:rFonts w:ascii="Cambria" w:hAnsi="Cambria" w:cs="Times New Roman"/>
          <w:sz w:val="21"/>
          <w:szCs w:val="21"/>
        </w:rPr>
      </w:pPr>
      <w:r w:rsidRPr="00B3346A">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FDD91C8" w14:textId="77777777" w:rsidR="001F2808" w:rsidRDefault="00F95CA2" w:rsidP="00B335FE">
      <w:pPr>
        <w:pStyle w:val="Akapitzlist1"/>
        <w:numPr>
          <w:ilvl w:val="0"/>
          <w:numId w:val="18"/>
        </w:numPr>
        <w:spacing w:after="360"/>
        <w:ind w:left="539" w:hanging="539"/>
        <w:jc w:val="both"/>
        <w:rPr>
          <w:rFonts w:ascii="Cambria" w:hAnsi="Cambria" w:cs="Times New Roman"/>
          <w:sz w:val="21"/>
          <w:szCs w:val="21"/>
        </w:rPr>
      </w:pPr>
      <w:r w:rsidRPr="00B3346A">
        <w:rPr>
          <w:rFonts w:ascii="Cambria" w:hAnsi="Cambria" w:cs="Times New Roman"/>
          <w:sz w:val="21"/>
          <w:szCs w:val="21"/>
        </w:rPr>
        <w:t>Zmiany postanowień Umowy wymagają formy pisemnej pod rygorem nieważności.</w:t>
      </w:r>
    </w:p>
    <w:p w14:paraId="5D96C5F9" w14:textId="574119F6" w:rsidR="001F2808" w:rsidRPr="00BB65AA" w:rsidRDefault="001F2808" w:rsidP="001F2808">
      <w:pPr>
        <w:pStyle w:val="Akapitzlist1"/>
        <w:spacing w:after="360"/>
        <w:ind w:left="539" w:hanging="539"/>
        <w:jc w:val="center"/>
        <w:rPr>
          <w:rFonts w:ascii="Cambria" w:hAnsi="Cambria" w:cs="Times New Roman"/>
          <w:sz w:val="21"/>
          <w:szCs w:val="21"/>
        </w:rPr>
      </w:pPr>
      <w:r w:rsidRPr="00BB65AA">
        <w:rPr>
          <w:rFonts w:ascii="Cambria" w:hAnsi="Cambria"/>
          <w:b/>
          <w:smallCaps/>
          <w:sz w:val="21"/>
          <w:szCs w:val="21"/>
        </w:rPr>
        <w:t xml:space="preserve">§ 18 </w:t>
      </w:r>
      <w:r w:rsidR="00250D93" w:rsidRPr="00BB65AA">
        <w:rPr>
          <w:rFonts w:ascii="Cambria" w:hAnsi="Cambria"/>
          <w:b/>
          <w:smallCaps/>
          <w:sz w:val="21"/>
          <w:szCs w:val="21"/>
        </w:rPr>
        <w:t>waloryzacja</w:t>
      </w:r>
    </w:p>
    <w:p w14:paraId="5BDD5176" w14:textId="77777777" w:rsidR="009832A6" w:rsidRDefault="009832A6" w:rsidP="009832A6">
      <w:pPr>
        <w:tabs>
          <w:tab w:val="left" w:pos="851"/>
        </w:tabs>
        <w:spacing w:before="120" w:after="120" w:line="240" w:lineRule="auto"/>
        <w:jc w:val="both"/>
        <w:rPr>
          <w:rFonts w:ascii="Cambria" w:hAnsi="Cambria" w:cs="Times New Roman"/>
          <w:szCs w:val="20"/>
        </w:rPr>
      </w:pPr>
      <w:r>
        <w:rPr>
          <w:rFonts w:ascii="Cambria" w:hAnsi="Cambria" w:cs="Times New Roman"/>
          <w:szCs w:val="20"/>
        </w:rPr>
        <w:t>Zamawiający, przewiduje możliwość jednorazowej zmiany wysokości wynagrodzenia w przypadku zmiany cen materiałów i kosztów zawiązanych z realizacją niniejszej Umowy. Zmiany wysokości wynagrodzenia będą dokonywane według zasad opisanych poniżej:</w:t>
      </w:r>
    </w:p>
    <w:p w14:paraId="548B000C" w14:textId="77777777" w:rsidR="009832A6" w:rsidRDefault="009832A6" w:rsidP="00B335FE">
      <w:pPr>
        <w:pStyle w:val="Akapitzlist"/>
        <w:numPr>
          <w:ilvl w:val="0"/>
          <w:numId w:val="40"/>
        </w:numPr>
        <w:spacing w:before="120" w:after="120" w:line="240" w:lineRule="auto"/>
        <w:ind w:left="709" w:hanging="709"/>
        <w:jc w:val="both"/>
        <w:rPr>
          <w:rFonts w:ascii="Cambria" w:hAnsi="Cambria"/>
          <w:szCs w:val="20"/>
        </w:rPr>
      </w:pPr>
      <w:r>
        <w:rPr>
          <w:rFonts w:ascii="Cambria" w:hAnsi="Cambria" w:cs="Times New Roman"/>
          <w:szCs w:val="20"/>
        </w:rPr>
        <w:t>Wykonawca może żądać zmiany wynagrodzenia należnego za wykonanie Przedmiotu Umowy, w przypadku zmiany cen materiałów lub kosztów w zakresie jak wskazany w pkt (2) poniżej.</w:t>
      </w:r>
    </w:p>
    <w:p w14:paraId="738DA093" w14:textId="2D999BAD" w:rsidR="009832A6" w:rsidRPr="009832A6" w:rsidRDefault="009832A6" w:rsidP="00B335FE">
      <w:pPr>
        <w:pStyle w:val="Akapitzlist"/>
        <w:numPr>
          <w:ilvl w:val="0"/>
          <w:numId w:val="40"/>
        </w:numPr>
        <w:spacing w:before="120" w:after="120" w:line="240" w:lineRule="auto"/>
        <w:ind w:left="709" w:hanging="709"/>
        <w:jc w:val="both"/>
        <w:rPr>
          <w:rFonts w:ascii="Cambria" w:hAnsi="Cambria"/>
          <w:szCs w:val="20"/>
        </w:rPr>
      </w:pPr>
      <w:r>
        <w:rPr>
          <w:rFonts w:ascii="Cambria" w:hAnsi="Cambria"/>
          <w:szCs w:val="20"/>
        </w:rPr>
        <w:t xml:space="preserve">Wykonawca będzie uprawniony do żądania zmiany wynagrodzenia, jeżeli </w:t>
      </w:r>
      <w:r>
        <w:rPr>
          <w:rFonts w:ascii="Cambria" w:hAnsi="Cambria" w:cs="Times New Roman"/>
          <w:szCs w:val="20"/>
        </w:rPr>
        <w:t>wskaźnik</w:t>
      </w:r>
      <w:r>
        <w:rPr>
          <w:rFonts w:ascii="Cambria" w:hAnsi="Cambria"/>
          <w:szCs w:val="20"/>
        </w:rPr>
        <w:t xml:space="preserve"> cen towarów i usług konsumpcyjnych ogłoszony dla III kwartału 2024 r. w formie komunikatu Prezesa Głównego Urzędu Statystycznego</w:t>
      </w:r>
      <w:r>
        <w:rPr>
          <w:rStyle w:val="Odwoanieprzypisudolnego"/>
          <w:rFonts w:ascii="Cambria" w:hAnsi="Cambria"/>
          <w:szCs w:val="20"/>
        </w:rPr>
        <w:footnoteReference w:id="4"/>
      </w:r>
      <w:r>
        <w:rPr>
          <w:rFonts w:ascii="Cambria" w:hAnsi="Cambria"/>
          <w:szCs w:val="20"/>
        </w:rPr>
        <w:t xml:space="preserve">, będzie wyższy od </w:t>
      </w:r>
      <w:r>
        <w:rPr>
          <w:rFonts w:ascii="Cambria" w:hAnsi="Cambria" w:cs="Times New Roman"/>
          <w:szCs w:val="20"/>
        </w:rPr>
        <w:t>wskaźnika</w:t>
      </w:r>
      <w:r>
        <w:rPr>
          <w:rFonts w:ascii="Cambria" w:hAnsi="Cambria"/>
          <w:szCs w:val="20"/>
        </w:rPr>
        <w:t xml:space="preserve"> cen towarów i usług konsumpcyjnych ogłoszonego dla I kwartału 2024 r. w formie komunikatu Prezesa Głównego Urzędu Statystycznego</w:t>
      </w:r>
      <w:r>
        <w:rPr>
          <w:rStyle w:val="Odwoanieprzypisudolnego"/>
          <w:rFonts w:ascii="Cambria" w:hAnsi="Cambria"/>
          <w:szCs w:val="20"/>
        </w:rPr>
        <w:footnoteReference w:id="5"/>
      </w:r>
      <w:r>
        <w:rPr>
          <w:rFonts w:ascii="Cambria" w:hAnsi="Cambria"/>
          <w:szCs w:val="20"/>
        </w:rPr>
        <w:t xml:space="preserve"> o </w:t>
      </w:r>
      <w:r w:rsidRPr="009832A6">
        <w:rPr>
          <w:rFonts w:ascii="Cambria" w:hAnsi="Cambria"/>
          <w:szCs w:val="20"/>
        </w:rPr>
        <w:t>co najmniej 6 %. Procent ten jest określany w ww. komunikatach jako „</w:t>
      </w:r>
      <w:r w:rsidRPr="009832A6">
        <w:rPr>
          <w:rFonts w:ascii="Cambria" w:hAnsi="Cambria"/>
          <w:color w:val="000000" w:themeColor="text1"/>
          <w:szCs w:val="20"/>
        </w:rPr>
        <w:t>wzrost cen</w:t>
      </w:r>
      <w:r w:rsidRPr="009832A6">
        <w:rPr>
          <w:rFonts w:ascii="Cambria" w:hAnsi="Cambria" w:cs="Arial"/>
          <w:color w:val="000000" w:themeColor="text1"/>
          <w:sz w:val="21"/>
          <w:szCs w:val="21"/>
          <w:shd w:val="clear" w:color="auto" w:fill="FDFDFD"/>
        </w:rPr>
        <w:t>”</w:t>
      </w:r>
      <w:r w:rsidRPr="009832A6">
        <w:rPr>
          <w:rFonts w:ascii="Cambria" w:hAnsi="Cambria"/>
          <w:color w:val="000000" w:themeColor="text1"/>
          <w:szCs w:val="20"/>
        </w:rPr>
        <w:t>.</w:t>
      </w:r>
    </w:p>
    <w:p w14:paraId="1B562DE7" w14:textId="7ABB29DA" w:rsidR="009832A6" w:rsidRDefault="009832A6" w:rsidP="009832A6">
      <w:pPr>
        <w:spacing w:before="120" w:after="120" w:line="240" w:lineRule="auto"/>
        <w:ind w:left="709" w:hanging="709"/>
        <w:jc w:val="both"/>
        <w:rPr>
          <w:rFonts w:ascii="Cambria" w:hAnsi="Cambria"/>
          <w:szCs w:val="20"/>
        </w:rPr>
      </w:pPr>
      <w:r>
        <w:rPr>
          <w:rFonts w:ascii="Cambria" w:hAnsi="Cambria"/>
          <w:szCs w:val="20"/>
        </w:rPr>
        <w:t xml:space="preserve"> (3)</w:t>
      </w:r>
      <w:r>
        <w:rPr>
          <w:rFonts w:ascii="Cambria" w:hAnsi="Cambria"/>
          <w:szCs w:val="20"/>
        </w:rPr>
        <w:tab/>
        <w:t xml:space="preserve">Ewentualna zmiana wynagrodzenia nastąpi począwszy od października 2024 r. i dotyczyć będzie wynagrodzenia za zakres Przedmiotu Umowy pozostały do wykonania począwszy od tego miesiąca. </w:t>
      </w:r>
    </w:p>
    <w:p w14:paraId="542BAC31" w14:textId="77777777" w:rsidR="009832A6" w:rsidRDefault="009832A6" w:rsidP="009832A6">
      <w:pPr>
        <w:spacing w:before="120" w:after="120" w:line="240" w:lineRule="auto"/>
        <w:ind w:left="709" w:hanging="709"/>
        <w:jc w:val="both"/>
        <w:rPr>
          <w:rFonts w:ascii="Cambria" w:hAnsi="Cambria"/>
          <w:szCs w:val="20"/>
        </w:rPr>
      </w:pPr>
      <w:r>
        <w:rPr>
          <w:rFonts w:ascii="Cambria" w:hAnsi="Cambria"/>
          <w:szCs w:val="20"/>
        </w:rPr>
        <w:t>(5)</w:t>
      </w:r>
      <w:r>
        <w:rPr>
          <w:rFonts w:ascii="Cambria" w:hAnsi="Cambria"/>
          <w:szCs w:val="20"/>
        </w:rPr>
        <w:tab/>
        <w:t xml:space="preserve">Ewentualna zmiana wynagrodzenia, pod warunkiem zaistnienia zdarzenia opisanego w pkt (2) powyżej, nastąpi o procent stanowiący połowę wartości wskaźnika wzrostu cen. </w:t>
      </w:r>
    </w:p>
    <w:p w14:paraId="2A79B343" w14:textId="77777777" w:rsidR="009832A6" w:rsidRDefault="009832A6" w:rsidP="009832A6">
      <w:pPr>
        <w:spacing w:before="120" w:after="120" w:line="240" w:lineRule="auto"/>
        <w:ind w:left="709" w:hanging="709"/>
        <w:jc w:val="both"/>
        <w:rPr>
          <w:rFonts w:ascii="Cambria" w:hAnsi="Cambria"/>
          <w:szCs w:val="20"/>
        </w:rPr>
      </w:pPr>
      <w:r>
        <w:rPr>
          <w:rFonts w:ascii="Cambria" w:hAnsi="Cambria"/>
          <w:szCs w:val="20"/>
        </w:rPr>
        <w:lastRenderedPageBreak/>
        <w:t>(6)</w:t>
      </w:r>
      <w:r>
        <w:rPr>
          <w:rFonts w:ascii="Cambria" w:hAnsi="Cambria"/>
          <w:szCs w:val="20"/>
        </w:rPr>
        <w:tab/>
        <w:t>Strony ustalają maksymalną wartość zmiany wynagrodzenia w efekcie zastosowania powyższych postanowień na poziomie do 10 % kwoty wynagrodzenia określonej w dniu zawarcia Umowy.</w:t>
      </w:r>
    </w:p>
    <w:p w14:paraId="19DED48E" w14:textId="77777777" w:rsidR="009832A6" w:rsidRDefault="009832A6" w:rsidP="009832A6">
      <w:pPr>
        <w:spacing w:before="120" w:after="120" w:line="240" w:lineRule="auto"/>
        <w:ind w:left="709" w:hanging="709"/>
        <w:jc w:val="both"/>
        <w:rPr>
          <w:rFonts w:ascii="Cambria" w:hAnsi="Cambria"/>
          <w:szCs w:val="20"/>
        </w:rPr>
      </w:pPr>
      <w:r>
        <w:rPr>
          <w:rFonts w:ascii="Cambria" w:hAnsi="Cambria"/>
          <w:szCs w:val="20"/>
        </w:rPr>
        <w:t>(7)</w:t>
      </w:r>
      <w:r>
        <w:rPr>
          <w:rFonts w:ascii="Cambria" w:hAnsi="Cambria"/>
          <w:szCs w:val="20"/>
        </w:rPr>
        <w:tab/>
        <w:t xml:space="preserve">Zmiana wynagrodzenia zostanie dokonana w drodze zmiany Umowy, pod rygorem nieważności, w formie pisemnego aneksu. </w:t>
      </w:r>
    </w:p>
    <w:p w14:paraId="3E63D4C2" w14:textId="0D722E6A" w:rsidR="00373775" w:rsidRPr="0050729D" w:rsidRDefault="009832A6" w:rsidP="0050729D">
      <w:pPr>
        <w:spacing w:before="120" w:after="120" w:line="240" w:lineRule="auto"/>
        <w:ind w:left="709" w:hanging="709"/>
        <w:jc w:val="both"/>
        <w:rPr>
          <w:rFonts w:ascii="Cambria" w:hAnsi="Cambria"/>
          <w:szCs w:val="20"/>
        </w:rPr>
      </w:pPr>
      <w:r>
        <w:rPr>
          <w:rFonts w:ascii="Cambria" w:hAnsi="Cambria"/>
          <w:szCs w:val="20"/>
        </w:rPr>
        <w:t>(8)</w:t>
      </w:r>
      <w:r>
        <w:rPr>
          <w:rFonts w:ascii="Cambria" w:hAnsi="Cambria"/>
          <w:szCs w:val="20"/>
        </w:rPr>
        <w:tab/>
        <w:t>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okres obowiązywan</w:t>
      </w:r>
      <w:r w:rsidR="0050729D">
        <w:rPr>
          <w:rFonts w:ascii="Cambria" w:hAnsi="Cambria"/>
          <w:szCs w:val="20"/>
        </w:rPr>
        <w:t>ia umowy przekracza 6 miesięcy.</w:t>
      </w:r>
    </w:p>
    <w:p w14:paraId="16E5EAEC" w14:textId="706B4157" w:rsidR="00373775" w:rsidRPr="00B3346A" w:rsidRDefault="00B62BC9" w:rsidP="00CF562B">
      <w:pPr>
        <w:pStyle w:val="Akapitzlist"/>
        <w:spacing w:after="240" w:line="276" w:lineRule="auto"/>
        <w:ind w:left="0"/>
        <w:contextualSpacing w:val="0"/>
        <w:jc w:val="center"/>
        <w:rPr>
          <w:rFonts w:ascii="Cambria" w:hAnsi="Cambria"/>
          <w:b/>
          <w:smallCaps/>
          <w:sz w:val="21"/>
          <w:szCs w:val="21"/>
        </w:rPr>
      </w:pPr>
      <w:r w:rsidRPr="00B3346A">
        <w:rPr>
          <w:rFonts w:ascii="Cambria" w:hAnsi="Cambria"/>
          <w:b/>
          <w:smallCaps/>
          <w:sz w:val="21"/>
          <w:szCs w:val="21"/>
        </w:rPr>
        <w:t>§ 1</w:t>
      </w:r>
      <w:r w:rsidR="001F2808">
        <w:rPr>
          <w:rFonts w:ascii="Cambria" w:hAnsi="Cambria"/>
          <w:b/>
          <w:smallCaps/>
          <w:sz w:val="21"/>
          <w:szCs w:val="21"/>
        </w:rPr>
        <w:t>9</w:t>
      </w:r>
      <w:r w:rsidR="00B46502" w:rsidRPr="00B3346A">
        <w:rPr>
          <w:rFonts w:ascii="Cambria" w:hAnsi="Cambria"/>
          <w:b/>
          <w:smallCaps/>
          <w:sz w:val="21"/>
          <w:szCs w:val="21"/>
        </w:rPr>
        <w:t xml:space="preserve"> </w:t>
      </w:r>
      <w:r w:rsidR="00FE2966" w:rsidRPr="00B3346A">
        <w:rPr>
          <w:rFonts w:ascii="Cambria" w:hAnsi="Cambria"/>
          <w:b/>
          <w:smallCaps/>
          <w:sz w:val="21"/>
          <w:szCs w:val="21"/>
        </w:rPr>
        <w:t>Postanowienia Końcowe</w:t>
      </w:r>
    </w:p>
    <w:p w14:paraId="02B9C6DC" w14:textId="77777777" w:rsidR="002F208F" w:rsidRPr="00B3346A" w:rsidRDefault="002F208F" w:rsidP="00B335FE">
      <w:pPr>
        <w:pStyle w:val="Akapitzlist"/>
        <w:numPr>
          <w:ilvl w:val="0"/>
          <w:numId w:val="32"/>
        </w:numPr>
        <w:spacing w:after="240" w:line="276" w:lineRule="auto"/>
        <w:ind w:left="567" w:hanging="567"/>
        <w:jc w:val="both"/>
        <w:rPr>
          <w:rFonts w:ascii="Cambria" w:hAnsi="Cambria"/>
          <w:sz w:val="21"/>
          <w:szCs w:val="21"/>
        </w:rPr>
      </w:pPr>
      <w:r w:rsidRPr="00B3346A">
        <w:rPr>
          <w:rFonts w:ascii="Cambria" w:hAnsi="Cambria"/>
          <w:sz w:val="21"/>
          <w:szCs w:val="21"/>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B3346A" w:rsidRDefault="002F208F" w:rsidP="00B335FE">
      <w:pPr>
        <w:pStyle w:val="Akapitzlist"/>
        <w:numPr>
          <w:ilvl w:val="0"/>
          <w:numId w:val="32"/>
        </w:numPr>
        <w:spacing w:after="240" w:line="276" w:lineRule="auto"/>
        <w:ind w:left="567" w:hanging="567"/>
        <w:jc w:val="both"/>
        <w:rPr>
          <w:rFonts w:ascii="Cambria" w:hAnsi="Cambria"/>
          <w:sz w:val="21"/>
          <w:szCs w:val="21"/>
        </w:rPr>
      </w:pPr>
      <w:r w:rsidRPr="00B3346A">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Default="002F208F" w:rsidP="00B335FE">
      <w:pPr>
        <w:pStyle w:val="Akapitzlist"/>
        <w:numPr>
          <w:ilvl w:val="0"/>
          <w:numId w:val="32"/>
        </w:numPr>
        <w:spacing w:after="240" w:line="276" w:lineRule="auto"/>
        <w:ind w:left="567" w:hanging="567"/>
        <w:jc w:val="both"/>
        <w:rPr>
          <w:rFonts w:ascii="Cambria" w:hAnsi="Cambria"/>
          <w:sz w:val="21"/>
          <w:szCs w:val="21"/>
        </w:rPr>
      </w:pPr>
      <w:r w:rsidRPr="00B3346A">
        <w:rPr>
          <w:rFonts w:ascii="Cambria" w:hAnsi="Cambria"/>
          <w:sz w:val="21"/>
          <w:szCs w:val="21"/>
        </w:rPr>
        <w:t>Wszelkie zmiany i uzupełnienia Umowy wymagają formy pisemnej pod rygorem nieważności.</w:t>
      </w:r>
    </w:p>
    <w:p w14:paraId="3933CE39" w14:textId="1E35A191" w:rsidR="00C4531E" w:rsidRPr="00C4531E" w:rsidRDefault="00C4531E" w:rsidP="00C4531E">
      <w:pPr>
        <w:pStyle w:val="Akapitzlist"/>
        <w:numPr>
          <w:ilvl w:val="0"/>
          <w:numId w:val="32"/>
        </w:numPr>
        <w:spacing w:after="240" w:line="276" w:lineRule="auto"/>
        <w:ind w:left="567" w:hanging="567"/>
        <w:jc w:val="both"/>
        <w:rPr>
          <w:rFonts w:ascii="Cambria" w:hAnsi="Cambria"/>
          <w:sz w:val="21"/>
          <w:szCs w:val="21"/>
        </w:rPr>
      </w:pPr>
      <w:r w:rsidRPr="00C4531E">
        <w:rPr>
          <w:rFonts w:ascii="Cambria" w:hAnsi="Cambria"/>
          <w:sz w:val="21"/>
          <w:szCs w:val="21"/>
        </w:rPr>
        <w:t>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przed wybranym mediatorem albo osobą prowadzącą inne polubowne rozwiązanie sporu. Jeśli powyższe metody rozwiązywania sporów nie będą skuteczne właściwy będzie sąd właściwy dla siedziby Zamawiającego.</w:t>
      </w:r>
    </w:p>
    <w:p w14:paraId="0DD9C958" w14:textId="77777777" w:rsidR="002F208F" w:rsidRPr="00B3346A" w:rsidRDefault="002F208F" w:rsidP="00B335FE">
      <w:pPr>
        <w:pStyle w:val="Akapitzlist"/>
        <w:numPr>
          <w:ilvl w:val="0"/>
          <w:numId w:val="32"/>
        </w:numPr>
        <w:spacing w:after="240" w:line="276" w:lineRule="auto"/>
        <w:ind w:left="567" w:hanging="567"/>
        <w:jc w:val="both"/>
        <w:rPr>
          <w:rFonts w:ascii="Cambria" w:hAnsi="Cambria"/>
          <w:sz w:val="21"/>
          <w:szCs w:val="21"/>
        </w:rPr>
      </w:pPr>
      <w:r w:rsidRPr="00B3346A">
        <w:rPr>
          <w:rFonts w:ascii="Cambria" w:hAnsi="Cambria"/>
          <w:sz w:val="21"/>
          <w:szCs w:val="21"/>
        </w:rPr>
        <w:t>W sprawach nieuregulowanych niniejszą Umową zastosowanie mają przepisy prawa polskiego, w tym w szczególności:</w:t>
      </w:r>
    </w:p>
    <w:p w14:paraId="60860E99" w14:textId="107CF9DA" w:rsidR="002F208F" w:rsidRPr="00B3346A" w:rsidRDefault="002F208F" w:rsidP="00B335FE">
      <w:pPr>
        <w:pStyle w:val="Akapitzlist"/>
        <w:numPr>
          <w:ilvl w:val="0"/>
          <w:numId w:val="25"/>
        </w:numPr>
        <w:spacing w:after="240" w:line="276" w:lineRule="auto"/>
        <w:ind w:left="1134"/>
        <w:jc w:val="both"/>
        <w:rPr>
          <w:rFonts w:ascii="Cambria" w:hAnsi="Cambria"/>
          <w:sz w:val="21"/>
          <w:szCs w:val="21"/>
        </w:rPr>
      </w:pPr>
      <w:r w:rsidRPr="00B3346A">
        <w:rPr>
          <w:rFonts w:ascii="Cambria" w:hAnsi="Cambria"/>
          <w:sz w:val="21"/>
          <w:szCs w:val="21"/>
        </w:rPr>
        <w:t>przepisy ustawy z dnia 23 kwietnia 1964 roku</w:t>
      </w:r>
      <w:r w:rsidR="00A3644E" w:rsidRPr="00B3346A">
        <w:rPr>
          <w:rFonts w:ascii="Cambria" w:hAnsi="Cambria"/>
          <w:sz w:val="21"/>
          <w:szCs w:val="21"/>
        </w:rPr>
        <w:t xml:space="preserve"> </w:t>
      </w:r>
      <w:r w:rsidRPr="00B3346A">
        <w:rPr>
          <w:rFonts w:ascii="Cambria" w:hAnsi="Cambria"/>
          <w:sz w:val="21"/>
          <w:szCs w:val="21"/>
        </w:rPr>
        <w:t>Ko</w:t>
      </w:r>
      <w:r w:rsidR="00E63C2A" w:rsidRPr="00B3346A">
        <w:rPr>
          <w:rFonts w:ascii="Cambria" w:hAnsi="Cambria"/>
          <w:sz w:val="21"/>
          <w:szCs w:val="21"/>
        </w:rPr>
        <w:t>deks Cywilny (t.j. Dz.</w:t>
      </w:r>
      <w:r w:rsidR="00B62BC9" w:rsidRPr="00B3346A">
        <w:rPr>
          <w:rFonts w:ascii="Cambria" w:hAnsi="Cambria"/>
          <w:sz w:val="21"/>
          <w:szCs w:val="21"/>
        </w:rPr>
        <w:t>U. z 202</w:t>
      </w:r>
      <w:r w:rsidR="001F2808">
        <w:rPr>
          <w:rFonts w:ascii="Cambria" w:hAnsi="Cambria"/>
          <w:sz w:val="21"/>
          <w:szCs w:val="21"/>
        </w:rPr>
        <w:t>3</w:t>
      </w:r>
      <w:r w:rsidR="00A30454" w:rsidRPr="00B3346A">
        <w:rPr>
          <w:rFonts w:ascii="Cambria" w:hAnsi="Cambria"/>
          <w:sz w:val="21"/>
          <w:szCs w:val="21"/>
        </w:rPr>
        <w:t xml:space="preserve"> r.</w:t>
      </w:r>
      <w:r w:rsidRPr="00B3346A">
        <w:rPr>
          <w:rFonts w:ascii="Cambria" w:hAnsi="Cambria"/>
          <w:sz w:val="21"/>
          <w:szCs w:val="21"/>
        </w:rPr>
        <w:t xml:space="preserve">, poz. </w:t>
      </w:r>
      <w:r w:rsidR="00B62BC9" w:rsidRPr="00B3346A">
        <w:rPr>
          <w:rFonts w:ascii="Cambria" w:hAnsi="Cambria"/>
          <w:sz w:val="21"/>
          <w:szCs w:val="21"/>
        </w:rPr>
        <w:t>1</w:t>
      </w:r>
      <w:r w:rsidR="001F2808">
        <w:rPr>
          <w:rFonts w:ascii="Cambria" w:hAnsi="Cambria"/>
          <w:sz w:val="21"/>
          <w:szCs w:val="21"/>
        </w:rPr>
        <w:t>610</w:t>
      </w:r>
      <w:r w:rsidRPr="00B3346A">
        <w:rPr>
          <w:rFonts w:ascii="Cambria" w:hAnsi="Cambria"/>
          <w:sz w:val="21"/>
          <w:szCs w:val="21"/>
        </w:rPr>
        <w:t>);</w:t>
      </w:r>
    </w:p>
    <w:p w14:paraId="11EAF6E6" w14:textId="5C1EEC1D" w:rsidR="002F208F" w:rsidRPr="00B3346A" w:rsidRDefault="002F208F" w:rsidP="00B335FE">
      <w:pPr>
        <w:pStyle w:val="Akapitzlist"/>
        <w:numPr>
          <w:ilvl w:val="0"/>
          <w:numId w:val="25"/>
        </w:numPr>
        <w:spacing w:after="240" w:line="276" w:lineRule="auto"/>
        <w:ind w:left="1134"/>
        <w:jc w:val="both"/>
        <w:rPr>
          <w:rFonts w:ascii="Cambria" w:hAnsi="Cambria"/>
          <w:sz w:val="21"/>
          <w:szCs w:val="21"/>
        </w:rPr>
      </w:pPr>
      <w:r w:rsidRPr="00B3346A">
        <w:rPr>
          <w:rFonts w:ascii="Cambria" w:hAnsi="Cambria"/>
          <w:sz w:val="21"/>
          <w:szCs w:val="21"/>
        </w:rPr>
        <w:t>ustawa z dnia 7 lipca 1994 roku Prawo Budowlane (</w:t>
      </w:r>
      <w:r w:rsidR="00846BED" w:rsidRPr="00B3346A">
        <w:rPr>
          <w:rFonts w:ascii="Cambria" w:hAnsi="Cambria"/>
          <w:sz w:val="21"/>
          <w:szCs w:val="21"/>
        </w:rPr>
        <w:t xml:space="preserve">t.j. </w:t>
      </w:r>
      <w:r w:rsidR="00E63C2A" w:rsidRPr="00B3346A">
        <w:rPr>
          <w:rFonts w:ascii="Cambria" w:hAnsi="Cambria"/>
          <w:sz w:val="21"/>
          <w:szCs w:val="21"/>
        </w:rPr>
        <w:t>Dz.</w:t>
      </w:r>
      <w:r w:rsidRPr="00B3346A">
        <w:rPr>
          <w:rFonts w:ascii="Cambria" w:hAnsi="Cambria"/>
          <w:sz w:val="21"/>
          <w:szCs w:val="21"/>
        </w:rPr>
        <w:t>U. z 20</w:t>
      </w:r>
      <w:r w:rsidR="008E3274" w:rsidRPr="00B3346A">
        <w:rPr>
          <w:rFonts w:ascii="Cambria" w:hAnsi="Cambria"/>
          <w:sz w:val="21"/>
          <w:szCs w:val="21"/>
        </w:rPr>
        <w:t>2</w:t>
      </w:r>
      <w:r w:rsidR="00D02728">
        <w:rPr>
          <w:rFonts w:ascii="Cambria" w:hAnsi="Cambria"/>
          <w:sz w:val="21"/>
          <w:szCs w:val="21"/>
        </w:rPr>
        <w:t>3</w:t>
      </w:r>
      <w:r w:rsidR="00846BED" w:rsidRPr="00B3346A">
        <w:rPr>
          <w:rFonts w:ascii="Cambria" w:hAnsi="Cambria"/>
          <w:sz w:val="21"/>
          <w:szCs w:val="21"/>
        </w:rPr>
        <w:t xml:space="preserve"> r.</w:t>
      </w:r>
      <w:r w:rsidR="00A9024E" w:rsidRPr="00B3346A">
        <w:rPr>
          <w:rFonts w:ascii="Cambria" w:hAnsi="Cambria"/>
          <w:sz w:val="21"/>
          <w:szCs w:val="21"/>
        </w:rPr>
        <w:t>,</w:t>
      </w:r>
      <w:r w:rsidR="008E3274" w:rsidRPr="00B3346A">
        <w:rPr>
          <w:rFonts w:ascii="Cambria" w:hAnsi="Cambria"/>
          <w:sz w:val="21"/>
          <w:szCs w:val="21"/>
        </w:rPr>
        <w:t xml:space="preserve"> poz. </w:t>
      </w:r>
      <w:r w:rsidR="00D02728">
        <w:rPr>
          <w:rFonts w:ascii="Cambria" w:hAnsi="Cambria"/>
          <w:sz w:val="21"/>
          <w:szCs w:val="21"/>
        </w:rPr>
        <w:t>682</w:t>
      </w:r>
      <w:r w:rsidRPr="00B3346A">
        <w:rPr>
          <w:rFonts w:ascii="Cambria" w:hAnsi="Cambria"/>
          <w:sz w:val="21"/>
          <w:szCs w:val="21"/>
        </w:rPr>
        <w:t xml:space="preserve"> ze zm.);</w:t>
      </w:r>
    </w:p>
    <w:p w14:paraId="7E0E9DEF" w14:textId="32A3AD94" w:rsidR="002F208F" w:rsidRPr="00B3346A" w:rsidRDefault="002F208F" w:rsidP="00B335FE">
      <w:pPr>
        <w:pStyle w:val="Akapitzlist"/>
        <w:numPr>
          <w:ilvl w:val="0"/>
          <w:numId w:val="25"/>
        </w:numPr>
        <w:spacing w:after="240" w:line="276" w:lineRule="auto"/>
        <w:ind w:left="1134"/>
        <w:jc w:val="both"/>
        <w:rPr>
          <w:rFonts w:ascii="Cambria" w:hAnsi="Cambria"/>
          <w:sz w:val="21"/>
          <w:szCs w:val="21"/>
        </w:rPr>
      </w:pPr>
      <w:r w:rsidRPr="00B3346A">
        <w:rPr>
          <w:rFonts w:ascii="Cambria" w:hAnsi="Cambria"/>
          <w:sz w:val="21"/>
          <w:szCs w:val="21"/>
        </w:rPr>
        <w:t>ust</w:t>
      </w:r>
      <w:r w:rsidR="001F2808">
        <w:rPr>
          <w:rFonts w:ascii="Cambria" w:hAnsi="Cambria"/>
          <w:sz w:val="21"/>
          <w:szCs w:val="21"/>
        </w:rPr>
        <w:t>a</w:t>
      </w:r>
      <w:r w:rsidRPr="00B3346A">
        <w:rPr>
          <w:rFonts w:ascii="Cambria" w:hAnsi="Cambria"/>
          <w:sz w:val="21"/>
          <w:szCs w:val="21"/>
        </w:rPr>
        <w:t>wa z dnia 27 kwietnia 2001 r. Prawo ochrony środowiska  (</w:t>
      </w:r>
      <w:r w:rsidR="00846BED" w:rsidRPr="00B3346A">
        <w:rPr>
          <w:rFonts w:ascii="Cambria" w:hAnsi="Cambria"/>
          <w:sz w:val="21"/>
          <w:szCs w:val="21"/>
        </w:rPr>
        <w:t>t.j. Dz.U. z 20</w:t>
      </w:r>
      <w:r w:rsidR="00B46502" w:rsidRPr="00B3346A">
        <w:rPr>
          <w:rFonts w:ascii="Cambria" w:hAnsi="Cambria"/>
          <w:sz w:val="21"/>
          <w:szCs w:val="21"/>
        </w:rPr>
        <w:t>2</w:t>
      </w:r>
      <w:r w:rsidR="001F2808">
        <w:rPr>
          <w:rFonts w:ascii="Cambria" w:hAnsi="Cambria"/>
          <w:sz w:val="21"/>
          <w:szCs w:val="21"/>
        </w:rPr>
        <w:t>4</w:t>
      </w:r>
      <w:r w:rsidRPr="00B3346A">
        <w:rPr>
          <w:rFonts w:ascii="Cambria" w:hAnsi="Cambria"/>
          <w:sz w:val="21"/>
          <w:szCs w:val="21"/>
        </w:rPr>
        <w:t xml:space="preserve"> r.</w:t>
      </w:r>
      <w:r w:rsidR="00A9024E" w:rsidRPr="00B3346A">
        <w:rPr>
          <w:rFonts w:ascii="Cambria" w:hAnsi="Cambria"/>
          <w:sz w:val="21"/>
          <w:szCs w:val="21"/>
        </w:rPr>
        <w:t>,</w:t>
      </w:r>
      <w:r w:rsidRPr="00B3346A">
        <w:rPr>
          <w:rFonts w:ascii="Cambria" w:hAnsi="Cambria"/>
          <w:sz w:val="21"/>
          <w:szCs w:val="21"/>
        </w:rPr>
        <w:t xml:space="preserve"> poz. </w:t>
      </w:r>
      <w:r w:rsidR="001F2808">
        <w:rPr>
          <w:rFonts w:ascii="Cambria" w:hAnsi="Cambria"/>
          <w:sz w:val="21"/>
          <w:szCs w:val="21"/>
        </w:rPr>
        <w:t>54</w:t>
      </w:r>
      <w:r w:rsidRPr="00B3346A">
        <w:rPr>
          <w:rFonts w:ascii="Cambria" w:hAnsi="Cambria"/>
          <w:sz w:val="21"/>
          <w:szCs w:val="21"/>
        </w:rPr>
        <w:t xml:space="preserve"> ze zm.)</w:t>
      </w:r>
    </w:p>
    <w:p w14:paraId="11CDC580" w14:textId="47BD099B" w:rsidR="002F208F" w:rsidRPr="00B3346A" w:rsidRDefault="002F208F" w:rsidP="00CF562B">
      <w:pPr>
        <w:pStyle w:val="Akapitzlist"/>
        <w:spacing w:after="240" w:line="276" w:lineRule="auto"/>
        <w:ind w:left="567"/>
        <w:jc w:val="both"/>
        <w:rPr>
          <w:rFonts w:ascii="Cambria" w:hAnsi="Cambria"/>
          <w:sz w:val="21"/>
          <w:szCs w:val="21"/>
        </w:rPr>
      </w:pPr>
      <w:r w:rsidRPr="00B3346A">
        <w:rPr>
          <w:rFonts w:ascii="Cambria" w:hAnsi="Cambria"/>
          <w:sz w:val="21"/>
          <w:szCs w:val="21"/>
        </w:rPr>
        <w:t>oraz  rozporządzenia wykonawcze do w</w:t>
      </w:r>
      <w:r w:rsidR="0006609A" w:rsidRPr="00B3346A">
        <w:rPr>
          <w:rFonts w:ascii="Cambria" w:hAnsi="Cambria"/>
          <w:sz w:val="21"/>
          <w:szCs w:val="21"/>
        </w:rPr>
        <w:t xml:space="preserve">w. </w:t>
      </w:r>
      <w:r w:rsidRPr="00B3346A">
        <w:rPr>
          <w:rFonts w:ascii="Cambria" w:hAnsi="Cambria"/>
          <w:sz w:val="21"/>
          <w:szCs w:val="21"/>
        </w:rPr>
        <w:t xml:space="preserve"> ustaw.</w:t>
      </w:r>
    </w:p>
    <w:p w14:paraId="56D532FD" w14:textId="1F2E2FEB" w:rsidR="00FE2966" w:rsidRPr="00B3346A" w:rsidRDefault="002F208F" w:rsidP="00B335FE">
      <w:pPr>
        <w:pStyle w:val="Akapitzlist"/>
        <w:numPr>
          <w:ilvl w:val="0"/>
          <w:numId w:val="32"/>
        </w:numPr>
        <w:spacing w:after="240" w:line="276" w:lineRule="auto"/>
        <w:ind w:left="567" w:hanging="567"/>
        <w:jc w:val="both"/>
        <w:rPr>
          <w:rFonts w:ascii="Cambria" w:hAnsi="Cambria"/>
          <w:sz w:val="21"/>
          <w:szCs w:val="21"/>
        </w:rPr>
      </w:pPr>
      <w:r w:rsidRPr="00B3346A">
        <w:rPr>
          <w:rFonts w:ascii="Cambria" w:hAnsi="Cambria"/>
          <w:sz w:val="21"/>
          <w:szCs w:val="21"/>
        </w:rPr>
        <w:t>Umowę sporządzono w trzech jednobrzmiących egzemplarzach, z których 2 (dwa) otrzymuje Zamawiający i 1 (jeden)</w:t>
      </w:r>
      <w:r w:rsidR="0006609A" w:rsidRPr="00B3346A">
        <w:rPr>
          <w:rFonts w:ascii="Cambria" w:hAnsi="Cambria"/>
          <w:sz w:val="21"/>
          <w:szCs w:val="21"/>
        </w:rPr>
        <w:t xml:space="preserve"> egzemplarz otrzymuje Wykonawca.</w:t>
      </w:r>
    </w:p>
    <w:p w14:paraId="10D06A0A" w14:textId="77777777" w:rsidR="008838AD" w:rsidRPr="00B3346A" w:rsidRDefault="008838AD" w:rsidP="00CF562B">
      <w:pPr>
        <w:spacing w:after="240" w:line="276" w:lineRule="auto"/>
        <w:jc w:val="both"/>
        <w:rPr>
          <w:rFonts w:ascii="Cambria" w:hAnsi="Cambria"/>
          <w:sz w:val="21"/>
          <w:szCs w:val="21"/>
        </w:rPr>
      </w:pPr>
    </w:p>
    <w:p w14:paraId="2D36D31D" w14:textId="77777777" w:rsidR="008838AD" w:rsidRPr="00B3346A" w:rsidRDefault="008838AD" w:rsidP="00CF562B">
      <w:pPr>
        <w:spacing w:after="0" w:line="276" w:lineRule="auto"/>
        <w:jc w:val="both"/>
        <w:rPr>
          <w:rFonts w:ascii="Cambria" w:hAnsi="Cambria"/>
          <w:sz w:val="21"/>
          <w:szCs w:val="21"/>
        </w:rPr>
      </w:pPr>
      <w:r w:rsidRPr="00B3346A">
        <w:rPr>
          <w:rFonts w:ascii="Cambria" w:hAnsi="Cambria"/>
          <w:sz w:val="21"/>
          <w:szCs w:val="21"/>
        </w:rPr>
        <w:t>_____________________________________</w:t>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t>_____________________________________</w:t>
      </w:r>
    </w:p>
    <w:p w14:paraId="09B27E3B" w14:textId="130A6D92" w:rsidR="008838AD" w:rsidRPr="00B3346A" w:rsidRDefault="008838AD" w:rsidP="00CF562B">
      <w:pPr>
        <w:spacing w:after="0" w:line="276" w:lineRule="auto"/>
        <w:jc w:val="both"/>
        <w:rPr>
          <w:rFonts w:ascii="Cambria" w:hAnsi="Cambria"/>
          <w:sz w:val="21"/>
          <w:szCs w:val="21"/>
        </w:rPr>
      </w:pPr>
      <w:r w:rsidRPr="00B3346A">
        <w:rPr>
          <w:rFonts w:ascii="Cambria" w:hAnsi="Cambria"/>
          <w:sz w:val="21"/>
          <w:szCs w:val="21"/>
        </w:rPr>
        <w:t>Zamawiający</w:t>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r>
      <w:r w:rsidRPr="00B3346A">
        <w:rPr>
          <w:rFonts w:ascii="Cambria" w:hAnsi="Cambria"/>
          <w:sz w:val="21"/>
          <w:szCs w:val="21"/>
        </w:rPr>
        <w:tab/>
        <w:t>Wykonawca</w:t>
      </w:r>
    </w:p>
    <w:p w14:paraId="0774AC06" w14:textId="77777777" w:rsidR="00F95CA2" w:rsidRPr="00B3346A" w:rsidRDefault="00F95CA2" w:rsidP="00CF562B">
      <w:pPr>
        <w:tabs>
          <w:tab w:val="num" w:pos="567"/>
        </w:tabs>
        <w:spacing w:after="60" w:line="276" w:lineRule="auto"/>
        <w:jc w:val="center"/>
        <w:rPr>
          <w:rFonts w:ascii="Cambria" w:hAnsi="Cambria"/>
          <w:sz w:val="21"/>
          <w:szCs w:val="21"/>
        </w:rPr>
      </w:pPr>
    </w:p>
    <w:p w14:paraId="0AF935A2" w14:textId="31BDB42D" w:rsidR="002D7A98" w:rsidRPr="00B3346A" w:rsidRDefault="002D7A98" w:rsidP="002A4569">
      <w:pPr>
        <w:tabs>
          <w:tab w:val="num" w:pos="567"/>
        </w:tabs>
        <w:spacing w:after="60" w:line="276" w:lineRule="auto"/>
        <w:rPr>
          <w:rFonts w:ascii="Cambria" w:hAnsi="Cambria"/>
          <w:sz w:val="21"/>
          <w:szCs w:val="21"/>
        </w:rPr>
      </w:pPr>
      <w:r w:rsidRPr="00B3346A">
        <w:rPr>
          <w:rFonts w:ascii="Cambria" w:hAnsi="Cambria"/>
          <w:sz w:val="21"/>
          <w:szCs w:val="21"/>
        </w:rPr>
        <w:t>Załączniki</w:t>
      </w:r>
      <w:r w:rsidR="002A4569" w:rsidRPr="00B3346A">
        <w:rPr>
          <w:rFonts w:ascii="Cambria" w:hAnsi="Cambria"/>
          <w:sz w:val="21"/>
          <w:szCs w:val="21"/>
        </w:rPr>
        <w:t>:</w:t>
      </w:r>
    </w:p>
    <w:p w14:paraId="1BC6B941" w14:textId="48501A80" w:rsidR="002A4569" w:rsidRPr="00B3346A" w:rsidRDefault="002A4569" w:rsidP="002A4569">
      <w:pPr>
        <w:tabs>
          <w:tab w:val="num" w:pos="567"/>
        </w:tabs>
        <w:spacing w:after="60" w:line="276" w:lineRule="auto"/>
        <w:rPr>
          <w:rFonts w:ascii="Cambria" w:hAnsi="Cambria"/>
          <w:sz w:val="21"/>
          <w:szCs w:val="21"/>
        </w:rPr>
      </w:pPr>
      <w:r w:rsidRPr="00B3346A">
        <w:rPr>
          <w:rFonts w:ascii="Cambria" w:hAnsi="Cambria"/>
          <w:sz w:val="21"/>
          <w:szCs w:val="21"/>
        </w:rPr>
        <w:t xml:space="preserve">1. </w:t>
      </w:r>
      <w:r w:rsidR="00854F7F" w:rsidRPr="00B3346A">
        <w:rPr>
          <w:rFonts w:ascii="Cambria" w:hAnsi="Cambria"/>
          <w:sz w:val="21"/>
          <w:szCs w:val="21"/>
        </w:rPr>
        <w:t>Dowody zawarcia ubezpieczeń.</w:t>
      </w:r>
    </w:p>
    <w:sectPr w:rsidR="002A4569" w:rsidRPr="00B3346A" w:rsidSect="00CF78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28FFD" w16cex:dateUtc="2023-04-13T12:28:00Z"/>
  <w16cex:commentExtensible w16cex:durableId="27E2902E" w16cex:dateUtc="2023-04-13T12:29:00Z"/>
  <w16cex:commentExtensible w16cex:durableId="27E290F9" w16cex:dateUtc="2023-04-13T12:32:00Z"/>
  <w16cex:commentExtensible w16cex:durableId="27E291C6" w16cex:dateUtc="2023-04-13T12:35:00Z"/>
  <w16cex:commentExtensible w16cex:durableId="27E29230" w16cex:dateUtc="2023-04-13T12:37:00Z"/>
  <w16cex:commentExtensible w16cex:durableId="27E29581" w16cex:dateUtc="2023-04-13T12:51:00Z"/>
  <w16cex:commentExtensible w16cex:durableId="5AFA3EA7" w16cex:dateUtc="2024-02-22T09:33:00Z"/>
  <w16cex:commentExtensible w16cex:durableId="27E29747" w16cex:dateUtc="2023-04-13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FB962" w16cid:durableId="27E28FFD"/>
  <w16cid:commentId w16cid:paraId="7451BF0D" w16cid:durableId="27E2902E"/>
  <w16cid:commentId w16cid:paraId="777AAA85" w16cid:durableId="27E290F9"/>
  <w16cid:commentId w16cid:paraId="06B9B237" w16cid:durableId="27E291C6"/>
  <w16cid:commentId w16cid:paraId="6BEEA1A3" w16cid:durableId="27E29230"/>
  <w16cid:commentId w16cid:paraId="17993D31" w16cid:durableId="7647B142"/>
  <w16cid:commentId w16cid:paraId="3C628E30" w16cid:durableId="27E29581"/>
  <w16cid:commentId w16cid:paraId="07B29988" w16cid:durableId="5AFA3EA7"/>
  <w16cid:commentId w16cid:paraId="52B29AEF" w16cid:durableId="27E297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4C58" w14:textId="77777777" w:rsidR="004F38F2" w:rsidRDefault="004F38F2" w:rsidP="00A34291">
      <w:pPr>
        <w:spacing w:after="0" w:line="240" w:lineRule="auto"/>
      </w:pPr>
      <w:r>
        <w:separator/>
      </w:r>
    </w:p>
  </w:endnote>
  <w:endnote w:type="continuationSeparator" w:id="0">
    <w:p w14:paraId="675092EF" w14:textId="77777777" w:rsidR="004F38F2" w:rsidRDefault="004F38F2"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BEE4" w14:textId="77777777" w:rsidR="00A506AA" w:rsidRDefault="00A506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sdtContent>
      <w:p w14:paraId="73E3392E" w14:textId="2C006946" w:rsidR="00AF1BAA" w:rsidRDefault="00AF1BAA">
        <w:pPr>
          <w:pStyle w:val="Stopka"/>
          <w:jc w:val="right"/>
        </w:pPr>
        <w:r w:rsidRPr="009B0FE3">
          <w:rPr>
            <w:rFonts w:ascii="Cambria" w:hAnsi="Cambria"/>
          </w:rPr>
          <w:fldChar w:fldCharType="begin"/>
        </w:r>
        <w:r w:rsidRPr="009B0FE3">
          <w:rPr>
            <w:rFonts w:ascii="Cambria" w:hAnsi="Cambria"/>
          </w:rPr>
          <w:instrText>PAGE   \* MERGEFORMAT</w:instrText>
        </w:r>
        <w:r w:rsidRPr="009B0FE3">
          <w:rPr>
            <w:rFonts w:ascii="Cambria" w:hAnsi="Cambria"/>
          </w:rPr>
          <w:fldChar w:fldCharType="separate"/>
        </w:r>
        <w:r w:rsidR="00A506AA">
          <w:rPr>
            <w:rFonts w:ascii="Cambria" w:hAnsi="Cambria"/>
            <w:noProof/>
          </w:rPr>
          <w:t>21</w:t>
        </w:r>
        <w:r w:rsidRPr="009B0FE3">
          <w:rPr>
            <w:rFonts w:ascii="Cambria" w:hAnsi="Cambria"/>
          </w:rPr>
          <w:fldChar w:fldCharType="end"/>
        </w:r>
      </w:p>
    </w:sdtContent>
  </w:sdt>
  <w:p w14:paraId="1BFCFA2E" w14:textId="77777777" w:rsidR="00AF1BAA" w:rsidRDefault="00AF1BA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9A93" w14:textId="77777777" w:rsidR="00A506AA" w:rsidRDefault="00A506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CC1C" w14:textId="77777777" w:rsidR="004F38F2" w:rsidRDefault="004F38F2" w:rsidP="00A34291">
      <w:pPr>
        <w:spacing w:after="0" w:line="240" w:lineRule="auto"/>
      </w:pPr>
      <w:r>
        <w:separator/>
      </w:r>
    </w:p>
  </w:footnote>
  <w:footnote w:type="continuationSeparator" w:id="0">
    <w:p w14:paraId="38B6C382" w14:textId="77777777" w:rsidR="004F38F2" w:rsidRDefault="004F38F2" w:rsidP="00A34291">
      <w:pPr>
        <w:spacing w:after="0" w:line="240" w:lineRule="auto"/>
      </w:pPr>
      <w:r>
        <w:continuationSeparator/>
      </w:r>
    </w:p>
  </w:footnote>
  <w:footnote w:id="1">
    <w:p w14:paraId="2273CD04" w14:textId="2616F9C1" w:rsidR="00AF1BAA" w:rsidRPr="00076ECD" w:rsidRDefault="00AF1BAA" w:rsidP="004B0A1B">
      <w:pPr>
        <w:pStyle w:val="Tekstprzypisudolnego"/>
        <w:ind w:left="142" w:hanging="142"/>
        <w:jc w:val="both"/>
        <w:rPr>
          <w:rFonts w:ascii="Cambria" w:hAnsi="Cambria"/>
          <w:sz w:val="19"/>
          <w:szCs w:val="19"/>
        </w:rPr>
      </w:pPr>
      <w:r w:rsidRPr="00076ECD">
        <w:rPr>
          <w:rStyle w:val="Odwoanieprzypisudolnego"/>
          <w:rFonts w:ascii="Cambria" w:hAnsi="Cambria"/>
          <w:sz w:val="19"/>
          <w:szCs w:val="19"/>
        </w:rPr>
        <w:footnoteRef/>
      </w:r>
      <w:r w:rsidRPr="00076ECD">
        <w:rPr>
          <w:rFonts w:ascii="Cambria" w:hAnsi="Cambria"/>
          <w:sz w:val="19"/>
          <w:szCs w:val="19"/>
        </w:rPr>
        <w:t xml:space="preserve"> </w:t>
      </w:r>
      <w:r w:rsidRPr="00076ECD">
        <w:rPr>
          <w:rFonts w:ascii="Cambria" w:hAnsi="Cambria"/>
          <w:sz w:val="19"/>
          <w:szCs w:val="19"/>
        </w:rPr>
        <w:tab/>
      </w:r>
      <w:r w:rsidRPr="006E559C">
        <w:rPr>
          <w:rFonts w:ascii="Cambria" w:hAnsi="Cambria"/>
          <w:color w:val="FF0000"/>
          <w:sz w:val="19"/>
          <w:szCs w:val="19"/>
        </w:rPr>
        <w:t>Udział własny Zamawiającego w rozumieni</w:t>
      </w:r>
      <w:r w:rsidR="006E559C">
        <w:rPr>
          <w:rFonts w:ascii="Cambria" w:hAnsi="Cambria"/>
          <w:color w:val="FF0000"/>
          <w:sz w:val="19"/>
          <w:szCs w:val="19"/>
        </w:rPr>
        <w:t xml:space="preserve">u § 2 pkt 34 Regulaminu </w:t>
      </w:r>
      <w:r w:rsidR="006E559C" w:rsidRPr="002025D9">
        <w:rPr>
          <w:rFonts w:ascii="Cambria" w:hAnsi="Cambria"/>
          <w:color w:val="FF0000"/>
          <w:sz w:val="19"/>
          <w:szCs w:val="19"/>
          <w:u w:val="single"/>
        </w:rPr>
        <w:t>Szóste</w:t>
      </w:r>
      <w:r w:rsidR="006E559C">
        <w:rPr>
          <w:rFonts w:ascii="Cambria" w:hAnsi="Cambria"/>
          <w:color w:val="FF0000"/>
          <w:sz w:val="19"/>
          <w:szCs w:val="19"/>
        </w:rPr>
        <w:t>j</w:t>
      </w:r>
      <w:r w:rsidRPr="006E559C">
        <w:rPr>
          <w:rFonts w:ascii="Cambria" w:hAnsi="Cambria"/>
          <w:color w:val="FF0000"/>
          <w:sz w:val="19"/>
          <w:szCs w:val="19"/>
        </w:rPr>
        <w:t xml:space="preserve"> Edycji Naboru Wniosków o dofinansowanie </w:t>
      </w:r>
      <w:r w:rsidR="006E559C" w:rsidRPr="002025D9">
        <w:rPr>
          <w:rFonts w:ascii="Cambria" w:hAnsi="Cambria"/>
          <w:i/>
          <w:color w:val="FF0000"/>
          <w:sz w:val="19"/>
          <w:szCs w:val="19"/>
          <w:u w:val="single"/>
        </w:rPr>
        <w:t>Edycja szóst</w:t>
      </w:r>
      <w:r w:rsidRPr="002025D9">
        <w:rPr>
          <w:rFonts w:ascii="Cambria" w:hAnsi="Cambria"/>
          <w:i/>
          <w:color w:val="FF0000"/>
          <w:sz w:val="19"/>
          <w:szCs w:val="19"/>
          <w:u w:val="single"/>
        </w:rPr>
        <w:t>a</w:t>
      </w:r>
      <w:r w:rsidRPr="006E559C">
        <w:rPr>
          <w:rFonts w:ascii="Cambria" w:hAnsi="Cambria"/>
          <w:i/>
          <w:color w:val="FF0000"/>
          <w:sz w:val="19"/>
          <w:szCs w:val="19"/>
        </w:rPr>
        <w:t xml:space="preserve"> - PGR</w:t>
      </w:r>
      <w:r w:rsidRPr="006E559C">
        <w:rPr>
          <w:rFonts w:ascii="Cambria" w:hAnsi="Cambria"/>
          <w:color w:val="FF0000"/>
          <w:sz w:val="19"/>
          <w:szCs w:val="19"/>
        </w:rPr>
        <w:t xml:space="preserve"> oraz § 1 ust. 3 Załącznika do Uchwały nr </w:t>
      </w:r>
      <w:r w:rsidRPr="00C72911">
        <w:rPr>
          <w:rFonts w:ascii="Cambria" w:hAnsi="Cambria"/>
          <w:b/>
          <w:color w:val="FF0000"/>
          <w:sz w:val="19"/>
          <w:szCs w:val="19"/>
          <w:u w:val="single"/>
        </w:rPr>
        <w:t>84/2021 Rady Ministrów z dnia 1 lipca 2021 r. w sprawie ustanowienia Rządowego Funduszu Polski Ład: Program Inwestycji Strategicznych</w:t>
      </w:r>
      <w:r w:rsidR="006E559C" w:rsidRPr="00C72911">
        <w:rPr>
          <w:rFonts w:ascii="Cambria" w:hAnsi="Cambria"/>
          <w:b/>
          <w:color w:val="FF0000"/>
          <w:sz w:val="19"/>
          <w:szCs w:val="19"/>
          <w:u w:val="single"/>
        </w:rPr>
        <w:t>???</w:t>
      </w:r>
      <w:r w:rsidR="0045184B">
        <w:rPr>
          <w:rFonts w:ascii="Cambria" w:hAnsi="Cambria"/>
          <w:b/>
          <w:color w:val="FF0000"/>
          <w:sz w:val="19"/>
          <w:szCs w:val="19"/>
          <w:u w:val="single"/>
        </w:rPr>
        <w:t xml:space="preserve"> (to było przy 3 edycji)</w:t>
      </w:r>
      <w:r w:rsidRPr="006E559C">
        <w:rPr>
          <w:rFonts w:ascii="Cambria" w:hAnsi="Cambria"/>
          <w:color w:val="FF0000"/>
          <w:sz w:val="19"/>
          <w:szCs w:val="19"/>
        </w:rPr>
        <w:t xml:space="preserve">. </w:t>
      </w:r>
      <w:r w:rsidRPr="00076ECD">
        <w:rPr>
          <w:rFonts w:ascii="Cambria" w:hAnsi="Cambria"/>
          <w:sz w:val="19"/>
          <w:szCs w:val="19"/>
        </w:rPr>
        <w:t xml:space="preserve">Na dzień wszczęcia postępowania o udzielenie zamówienia publicznego na podstawie Wstępnej Promesy Zamawiający został zakwalifikowany do otrzymania kwoty dofinansowania w wysokości </w:t>
      </w:r>
      <w:r>
        <w:rPr>
          <w:rFonts w:ascii="Cambria" w:hAnsi="Cambria"/>
          <w:sz w:val="19"/>
          <w:szCs w:val="19"/>
        </w:rPr>
        <w:t>1 998 000,00</w:t>
      </w:r>
      <w:r w:rsidRPr="00076ECD">
        <w:rPr>
          <w:rFonts w:ascii="Cambria" w:hAnsi="Cambria"/>
          <w:sz w:val="19"/>
          <w:szCs w:val="19"/>
        </w:rPr>
        <w:t xml:space="preserve"> zł, przy udziale własnym Zamawiającego wynoszącym </w:t>
      </w:r>
      <w:r w:rsidRPr="00C32801">
        <w:rPr>
          <w:rFonts w:ascii="Cambria" w:hAnsi="Cambria"/>
          <w:sz w:val="19"/>
          <w:szCs w:val="19"/>
          <w:highlight w:val="yellow"/>
        </w:rPr>
        <w:t>……………</w:t>
      </w:r>
      <w:r w:rsidRPr="00076ECD">
        <w:rPr>
          <w:rFonts w:ascii="Cambria" w:hAnsi="Cambria"/>
          <w:sz w:val="19"/>
          <w:szCs w:val="19"/>
        </w:rPr>
        <w:t xml:space="preserve"> zł. Zarówno ostateczna kwota dofinansowania jak i udział własny Zamawiającego zależne są od wartości oferty wybranej w postępowaniu. Udział własny Zamawiającego, w przypadku ofert przewyższających p</w:t>
      </w:r>
      <w:r w:rsidR="006E559C">
        <w:rPr>
          <w:rFonts w:ascii="Cambria" w:hAnsi="Cambria"/>
          <w:sz w:val="19"/>
          <w:szCs w:val="19"/>
        </w:rPr>
        <w:t>rzewidywaną wartość inwestycji 42 000</w:t>
      </w:r>
      <w:r w:rsidRPr="00076ECD">
        <w:rPr>
          <w:rFonts w:ascii="Cambria" w:hAnsi="Cambria"/>
          <w:sz w:val="19"/>
          <w:szCs w:val="19"/>
        </w:rPr>
        <w:t xml:space="preserve"> zł brutto), stanowić będzie różnicę pomiędzy ww. kwotą dofinansowania oraz ceną oferty. W przypadku wyboru oferty o cenie niższej niż przewidywana wartość inwestycji stosownemu (proporcjonalnemu) obniżeniu ulegnie kwota dofinansowania, która na dzień wszczęcia postepowania, zgodnie ze Wstępną Promesą, odpowiadać </w:t>
      </w:r>
      <w:r w:rsidRPr="00F15791">
        <w:rPr>
          <w:rFonts w:ascii="Cambria" w:hAnsi="Cambria"/>
          <w:sz w:val="19"/>
          <w:szCs w:val="19"/>
          <w:highlight w:val="yellow"/>
        </w:rPr>
        <w:t>będzie 98 % wartości inwestycji.</w:t>
      </w:r>
      <w:r w:rsidRPr="00076ECD">
        <w:rPr>
          <w:rFonts w:ascii="Cambria" w:hAnsi="Cambria"/>
          <w:sz w:val="19"/>
          <w:szCs w:val="19"/>
        </w:rPr>
        <w:t xml:space="preserve"> </w:t>
      </w:r>
      <w:r w:rsidRPr="00076ECD">
        <w:rPr>
          <w:rFonts w:ascii="Cambria" w:hAnsi="Cambria"/>
          <w:color w:val="000000" w:themeColor="text1"/>
          <w:sz w:val="19"/>
          <w:szCs w:val="19"/>
        </w:rPr>
        <w:t xml:space="preserve">Powyższe nie oznacza zobowiązania Zamawiającego do zwiększenia kwoty przeznaczonej na sfinansowanie zamówienia. </w:t>
      </w:r>
    </w:p>
  </w:footnote>
  <w:footnote w:id="2">
    <w:p w14:paraId="4F8CC8DA" w14:textId="77777777" w:rsidR="00AF1BAA" w:rsidRPr="0078340A" w:rsidRDefault="00AF1BAA" w:rsidP="004B0A1B">
      <w:pPr>
        <w:pStyle w:val="Tekstprzypisudolnego"/>
        <w:ind w:left="142" w:hanging="142"/>
        <w:jc w:val="both"/>
        <w:rPr>
          <w:rFonts w:ascii="Cambria" w:hAnsi="Cambria"/>
        </w:rPr>
      </w:pPr>
      <w:r w:rsidRPr="00076ECD">
        <w:rPr>
          <w:rStyle w:val="Odwoanieprzypisudolnego"/>
          <w:rFonts w:ascii="Cambria" w:hAnsi="Cambria"/>
          <w:sz w:val="19"/>
          <w:szCs w:val="19"/>
        </w:rPr>
        <w:footnoteRef/>
      </w:r>
      <w:r w:rsidRPr="00076ECD">
        <w:rPr>
          <w:rFonts w:ascii="Cambria" w:hAnsi="Cambria"/>
          <w:sz w:val="19"/>
          <w:szCs w:val="19"/>
        </w:rPr>
        <w:t xml:space="preserve"> Należy uzupełnić przy zawieraniu umowy, zgodnie zasadami opisanymi w odwołaniu z nr 1 powyżej. Kwota do zapłaty </w:t>
      </w:r>
      <w:r>
        <w:rPr>
          <w:rFonts w:ascii="Cambria" w:hAnsi="Cambria"/>
          <w:sz w:val="19"/>
          <w:szCs w:val="19"/>
        </w:rPr>
        <w:t xml:space="preserve">na podstawie faktury końcowej </w:t>
      </w:r>
      <w:r w:rsidRPr="00076ECD">
        <w:rPr>
          <w:rFonts w:ascii="Cambria" w:hAnsi="Cambria"/>
          <w:sz w:val="19"/>
          <w:szCs w:val="19"/>
        </w:rPr>
        <w:t>będzie ustalona jako różnica pomiędzy wynagrodzeniem określonym w § 8 ust. 1 Umowy, a kwotą zaliczki.</w:t>
      </w:r>
      <w:r>
        <w:rPr>
          <w:rFonts w:ascii="Cambria" w:hAnsi="Cambria"/>
        </w:rPr>
        <w:t xml:space="preserve"> </w:t>
      </w:r>
    </w:p>
  </w:footnote>
  <w:footnote w:id="3">
    <w:p w14:paraId="338F1883" w14:textId="581985A5" w:rsidR="00AF1BAA" w:rsidRPr="00D134CA" w:rsidRDefault="00AF1BAA" w:rsidP="00DD178F">
      <w:pPr>
        <w:pStyle w:val="Tekstprzypisudolnego"/>
        <w:jc w:val="both"/>
        <w:rPr>
          <w:rFonts w:ascii="Cambria" w:hAnsi="Cambria"/>
        </w:rPr>
      </w:pPr>
      <w:r w:rsidRPr="00D134CA">
        <w:rPr>
          <w:rStyle w:val="Odwoanieprzypisudolnego"/>
          <w:rFonts w:ascii="Cambria" w:hAnsi="Cambria"/>
        </w:rPr>
        <w:footnoteRef/>
      </w:r>
      <w:r w:rsidRPr="00D134CA">
        <w:rPr>
          <w:rFonts w:ascii="Cambria" w:hAnsi="Cambria"/>
        </w:rPr>
        <w:t xml:space="preserve"> Należy uzupełnić </w:t>
      </w:r>
      <w:r>
        <w:rPr>
          <w:rFonts w:ascii="Cambria" w:hAnsi="Cambria"/>
        </w:rPr>
        <w:t xml:space="preserve">przed podpisaniem umowy </w:t>
      </w:r>
      <w:r w:rsidRPr="00D134CA">
        <w:rPr>
          <w:rFonts w:ascii="Cambria" w:hAnsi="Cambria"/>
        </w:rPr>
        <w:t>stosownie do okresu gwarancji zaoferowanego przez Wykonawcę w formularzu oferty.</w:t>
      </w:r>
    </w:p>
  </w:footnote>
  <w:footnote w:id="4">
    <w:p w14:paraId="6AF3BFF7" w14:textId="77777777" w:rsidR="00AF1BAA" w:rsidRDefault="00AF1BAA" w:rsidP="009832A6">
      <w:pPr>
        <w:pStyle w:val="Tekstprzypisudolnego"/>
        <w:jc w:val="both"/>
        <w:rPr>
          <w:rFonts w:ascii="Cambria" w:hAnsi="Cambria"/>
        </w:rPr>
      </w:pPr>
      <w:r>
        <w:rPr>
          <w:rStyle w:val="Odwoanieprzypisudolnego"/>
          <w:rFonts w:ascii="Cambria" w:hAnsi="Cambria"/>
        </w:rPr>
        <w:footnoteRef/>
      </w:r>
      <w:r>
        <w:rPr>
          <w:rFonts w:ascii="Cambria" w:hAnsi="Cambria"/>
        </w:rPr>
        <w:t xml:space="preserve"> Wskaźnik, o którym mowa w art. 25 ust. 11 ustawy z dnia 17 grudnia 1998 r. o emeryturach i rentach z Funduszu Ubezpieczeń Społecznych (t.j. Dz. U. z 2022 r. poz. 504 ze zm.).</w:t>
      </w:r>
    </w:p>
  </w:footnote>
  <w:footnote w:id="5">
    <w:p w14:paraId="24184897" w14:textId="77777777" w:rsidR="00AF1BAA" w:rsidRDefault="00AF1BAA" w:rsidP="009832A6">
      <w:pPr>
        <w:pStyle w:val="Tekstprzypisudolnego"/>
        <w:jc w:val="both"/>
        <w:rPr>
          <w:rFonts w:ascii="Cambria" w:hAnsi="Cambria"/>
        </w:rPr>
      </w:pPr>
      <w:r>
        <w:rPr>
          <w:rStyle w:val="Odwoanieprzypisudolnego"/>
          <w:rFonts w:ascii="Cambria" w:hAnsi="Cambria"/>
        </w:rPr>
        <w:footnoteRef/>
      </w:r>
      <w:r>
        <w:rPr>
          <w:rFonts w:ascii="Cambria" w:hAnsi="Cambria"/>
        </w:rPr>
        <w:t xml:space="preserve"> Wskaźnik, o którym mowa w art. 25 ust. 11 ustawy z dnia 17 grudnia 1998 r. o emeryturach i rentach z Funduszu Ubezpieczeń Społecznych (t.j. Dz. U. z 2022 r. poz. 504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37FB3" w14:textId="77777777" w:rsidR="00A506AA" w:rsidRDefault="00A506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3BB8A" w14:textId="77777777" w:rsidR="00A506AA" w:rsidRDefault="00A506A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C8F" w14:textId="0D4A4E74" w:rsidR="00AF1BAA" w:rsidRDefault="00AF1BAA" w:rsidP="00B452B1">
    <w:pPr>
      <w:pStyle w:val="Nagwek"/>
      <w:tabs>
        <w:tab w:val="left" w:pos="6379"/>
      </w:tabs>
    </w:pPr>
    <w:r>
      <w:t>ZP.271.2.2024.ŻS</w:t>
    </w:r>
  </w:p>
  <w:p w14:paraId="496F021E" w14:textId="77777777" w:rsidR="00AF1BAA" w:rsidRDefault="00AF1BAA">
    <w:pPr>
      <w:pStyle w:val="Nagwek"/>
    </w:pPr>
  </w:p>
  <w:p w14:paraId="65A3A7DD" w14:textId="54281C44" w:rsidR="00AF1BAA" w:rsidRDefault="00AF1BAA" w:rsidP="00B452B1">
    <w:pPr>
      <w:tabs>
        <w:tab w:val="left" w:pos="2127"/>
      </w:tabs>
    </w:pPr>
    <w:r>
      <w:rPr>
        <w:noProof/>
        <w:lang w:eastAsia="pl-PL"/>
      </w:rPr>
      <w:drawing>
        <wp:inline distT="0" distB="0" distL="0" distR="0" wp14:anchorId="06BF8FE7" wp14:editId="7E005147">
          <wp:extent cx="1244113" cy="434719"/>
          <wp:effectExtent l="0" t="0" r="0" b="3810"/>
          <wp:docPr id="1" name="Obraz 1" descr="C:\Users\Sokolowska\AppData\Local\Packages\Microsoft.Windows.Photos_8wekyb3d8bbwe\TempState\ShareServiceTempFolder\polski_lad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olowska\AppData\Local\Packages\Microsoft.Windows.Photos_8wekyb3d8bbwe\TempState\ShareServiceTempFolder\polski_lad_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165" cy="473523"/>
                  </a:xfrm>
                  <a:prstGeom prst="rect">
                    <a:avLst/>
                  </a:prstGeom>
                  <a:noFill/>
                  <a:ln>
                    <a:noFill/>
                  </a:ln>
                </pic:spPr>
              </pic:pic>
            </a:graphicData>
          </a:graphic>
        </wp:inline>
      </w:drawing>
    </w:r>
  </w:p>
  <w:p w14:paraId="1ECDED2B" w14:textId="77FF4825" w:rsidR="00AF1BAA" w:rsidRPr="009A071F" w:rsidRDefault="00AF1BAA" w:rsidP="009A071F">
    <w:pPr>
      <w:autoSpaceDE w:val="0"/>
      <w:autoSpaceDN w:val="0"/>
      <w:jc w:val="both"/>
      <w:rPr>
        <w:rFonts w:ascii="Times New Roman" w:hAnsi="Times New Roman"/>
        <w:b/>
        <w:bCs/>
        <w:sz w:val="24"/>
        <w:szCs w:val="24"/>
      </w:rPr>
    </w:pPr>
    <w:r w:rsidRPr="009658B1">
      <w:rPr>
        <w:rFonts w:ascii="Times New Roman" w:hAnsi="Times New Roman"/>
        <w:sz w:val="24"/>
        <w:szCs w:val="24"/>
      </w:rPr>
      <w:t>Projekt pn. „</w:t>
    </w:r>
    <w:r>
      <w:rPr>
        <w:rFonts w:ascii="Times New Roman" w:hAnsi="Times New Roman"/>
        <w:sz w:val="24"/>
        <w:szCs w:val="24"/>
      </w:rPr>
      <w:t>Zagospodarowanie Zabytkowego Parku Dworskiego w Ostoi”</w:t>
    </w:r>
    <w:r w:rsidR="00A506AA">
      <w:rPr>
        <w:rFonts w:ascii="Times New Roman" w:hAnsi="Times New Roman"/>
        <w:sz w:val="24"/>
        <w:szCs w:val="24"/>
      </w:rPr>
      <w:t xml:space="preserve"> </w:t>
    </w:r>
    <w:bookmarkStart w:id="2" w:name="_GoBack"/>
    <w:bookmarkEnd w:id="2"/>
    <w:r>
      <w:rPr>
        <w:rFonts w:ascii="Times New Roman" w:hAnsi="Times New Roman"/>
        <w:sz w:val="24"/>
        <w:szCs w:val="24"/>
      </w:rPr>
      <w:t xml:space="preserve">jest </w:t>
    </w:r>
    <w:r w:rsidRPr="009658B1">
      <w:rPr>
        <w:rFonts w:ascii="Times New Roman" w:hAnsi="Times New Roman"/>
        <w:sz w:val="24"/>
        <w:szCs w:val="24"/>
      </w:rPr>
      <w:t>dofinansowany z Programu Rządowego Fundusz Polski Ład: Program Inwestycji Strategicznych</w:t>
    </w:r>
    <w:r>
      <w:rPr>
        <w:rFonts w:ascii="Times New Roman" w:hAnsi="Times New Roman"/>
        <w:sz w:val="24"/>
        <w:szCs w:val="24"/>
      </w:rPr>
      <w:t xml:space="preserve"> - </w:t>
    </w:r>
    <w:r w:rsidRPr="008B3C97">
      <w:rPr>
        <w:rFonts w:ascii="Times New Roman" w:hAnsi="Times New Roman" w:cs="Times New Roman"/>
        <w:bCs/>
        <w:sz w:val="24"/>
        <w:szCs w:val="24"/>
      </w:rPr>
      <w:t>edycja szósta – PGR</w:t>
    </w:r>
    <w:r w:rsidRPr="009658B1">
      <w:rPr>
        <w:rFonts w:ascii="Times New Roman" w:hAnsi="Times New Roman"/>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53043B0A"/>
    <w:name w:val="WW8Num5"/>
    <w:lvl w:ilvl="0">
      <w:start w:val="1"/>
      <w:numFmt w:val="lowerLetter"/>
      <w:lvlText w:val="%1)"/>
      <w:lvlJc w:val="left"/>
      <w:pPr>
        <w:tabs>
          <w:tab w:val="num" w:pos="0"/>
        </w:tabs>
        <w:ind w:left="0" w:firstLine="0"/>
      </w:pPr>
      <w:rPr>
        <w:rFonts w:ascii="Cambria" w:eastAsia="Arial" w:hAnsi="Cambria" w:cs="Times New Roman" w:hint="default"/>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8"/>
    <w:multiLevelType w:val="multilevel"/>
    <w:tmpl w:val="A90CCE34"/>
    <w:name w:val="WW8Num8"/>
    <w:lvl w:ilvl="0">
      <w:start w:val="7"/>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2" w15:restartNumberingAfterBreak="0">
    <w:nsid w:val="0000000D"/>
    <w:multiLevelType w:val="multilevel"/>
    <w:tmpl w:val="17D0E8A0"/>
    <w:lvl w:ilvl="0">
      <w:start w:val="1"/>
      <w:numFmt w:val="decimal"/>
      <w:lvlText w:val="%1."/>
      <w:lvlJc w:val="left"/>
      <w:pPr>
        <w:tabs>
          <w:tab w:val="num" w:pos="340"/>
        </w:tabs>
        <w:ind w:left="340" w:hanging="340"/>
      </w:pPr>
      <w:rPr>
        <w:b w:val="0"/>
      </w:r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17"/>
    <w:multiLevelType w:val="multilevel"/>
    <w:tmpl w:val="5B7C3550"/>
    <w:name w:val="WW8Num23"/>
    <w:lvl w:ilvl="0">
      <w:start w:val="3"/>
      <w:numFmt w:val="decimal"/>
      <w:lvlText w:val="%1."/>
      <w:lvlJc w:val="left"/>
      <w:pPr>
        <w:tabs>
          <w:tab w:val="num" w:pos="0"/>
        </w:tabs>
        <w:ind w:left="0" w:firstLine="0"/>
      </w:pPr>
      <w:rPr>
        <w:rFonts w:ascii="Cambria" w:eastAsia="Arial" w:hAnsi="Cambria" w:cs="Times New Roman" w:hint="default"/>
        <w:b w:val="0"/>
        <w:color w:val="000000"/>
        <w:sz w:val="20"/>
        <w:szCs w:val="20"/>
        <w:lang w:eastAsia="pl-PL"/>
      </w:rPr>
    </w:lvl>
    <w:lvl w:ilvl="1">
      <w:start w:val="1"/>
      <w:numFmt w:val="decimal"/>
      <w:lvlText w:val="%2."/>
      <w:lvlJc w:val="left"/>
      <w:pPr>
        <w:tabs>
          <w:tab w:val="num" w:pos="0"/>
        </w:tabs>
        <w:ind w:left="0" w:firstLine="0"/>
      </w:pPr>
      <w:rPr>
        <w:rFonts w:ascii="Cambria" w:eastAsiaTheme="minorHAnsi" w:hAnsi="Cambria" w:cs="Arial"/>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22"/>
    <w:multiLevelType w:val="multilevel"/>
    <w:tmpl w:val="5A12C068"/>
    <w:name w:val="WW8Num34"/>
    <w:lvl w:ilvl="0">
      <w:start w:val="1"/>
      <w:numFmt w:val="lowerLetter"/>
      <w:lvlText w:val="%1)"/>
      <w:lvlJc w:val="left"/>
      <w:pPr>
        <w:tabs>
          <w:tab w:val="num" w:pos="0"/>
        </w:tabs>
        <w:ind w:left="720" w:hanging="360"/>
      </w:pPr>
      <w:rPr>
        <w:rFonts w:ascii="Cambria" w:eastAsia="Arial" w:hAnsi="Cambria" w:cs="Times New Roman" w:hint="default"/>
        <w:sz w:val="21"/>
        <w:szCs w:val="21"/>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2"/>
    <w:multiLevelType w:val="singleLevel"/>
    <w:tmpl w:val="00000032"/>
    <w:name w:val="WW8Num50"/>
    <w:lvl w:ilvl="0">
      <w:start w:val="1"/>
      <w:numFmt w:val="decimal"/>
      <w:lvlText w:val="%1)"/>
      <w:lvlJc w:val="left"/>
      <w:pPr>
        <w:tabs>
          <w:tab w:val="num" w:pos="0"/>
        </w:tabs>
        <w:ind w:left="1080" w:hanging="360"/>
      </w:pPr>
      <w:rPr>
        <w:rFonts w:ascii="Cambria" w:hAnsi="Cambria" w:cs="Times New Roman" w:hint="default"/>
        <w:color w:val="000000"/>
        <w:sz w:val="21"/>
        <w:szCs w:val="21"/>
        <w:lang w:eastAsia="pl-PL"/>
      </w:rPr>
    </w:lvl>
  </w:abstractNum>
  <w:abstractNum w:abstractNumId="8"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1764979"/>
    <w:multiLevelType w:val="hybridMultilevel"/>
    <w:tmpl w:val="0E3ED844"/>
    <w:lvl w:ilvl="0" w:tplc="04150017">
      <w:start w:val="1"/>
      <w:numFmt w:val="lowerLetter"/>
      <w:lvlText w:val="%1)"/>
      <w:lvlJc w:val="left"/>
      <w:pPr>
        <w:ind w:left="1433"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10" w15:restartNumberingAfterBreak="0">
    <w:nsid w:val="040B41DE"/>
    <w:multiLevelType w:val="hybridMultilevel"/>
    <w:tmpl w:val="82741476"/>
    <w:lvl w:ilvl="0" w:tplc="733433E6">
      <w:start w:val="1"/>
      <w:numFmt w:val="lowerLetter"/>
      <w:lvlText w:val="%1)"/>
      <w:lvlJc w:val="left"/>
      <w:pPr>
        <w:ind w:left="1287" w:hanging="360"/>
      </w:pPr>
      <w:rPr>
        <w:rFonts w:ascii="Calibri" w:eastAsia="Arial" w:hAnsi="Calibri"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7377A78"/>
    <w:multiLevelType w:val="hybridMultilevel"/>
    <w:tmpl w:val="0CF8042E"/>
    <w:lvl w:ilvl="0" w:tplc="2F7859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82C305C"/>
    <w:multiLevelType w:val="hybridMultilevel"/>
    <w:tmpl w:val="0E24B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368AD"/>
    <w:multiLevelType w:val="hybridMultilevel"/>
    <w:tmpl w:val="9F2E22E8"/>
    <w:lvl w:ilvl="0" w:tplc="D1D45306">
      <w:start w:val="1"/>
      <w:numFmt w:val="decimal"/>
      <w:lvlText w:val="(%1)"/>
      <w:lvlJc w:val="left"/>
      <w:pPr>
        <w:ind w:left="1068" w:hanging="708"/>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AC0B8D"/>
    <w:multiLevelType w:val="hybridMultilevel"/>
    <w:tmpl w:val="F2625902"/>
    <w:lvl w:ilvl="0" w:tplc="234A4AC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527F28"/>
    <w:multiLevelType w:val="multilevel"/>
    <w:tmpl w:val="55C03D8A"/>
    <w:name w:val="WW8Num202"/>
    <w:lvl w:ilvl="0">
      <w:start w:val="3"/>
      <w:numFmt w:val="decimal"/>
      <w:lvlText w:val="%1."/>
      <w:lvlJc w:val="left"/>
      <w:pPr>
        <w:tabs>
          <w:tab w:val="num" w:pos="0"/>
        </w:tabs>
        <w:ind w:left="390" w:hanging="390"/>
      </w:pPr>
      <w:rPr>
        <w:rFonts w:hint="default"/>
      </w:rPr>
    </w:lvl>
    <w:lvl w:ilvl="1">
      <w:start w:val="12"/>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1" w15:restartNumberingAfterBreak="0">
    <w:nsid w:val="18E0053D"/>
    <w:multiLevelType w:val="hybridMultilevel"/>
    <w:tmpl w:val="21FACDCC"/>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2"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617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5079CB"/>
    <w:multiLevelType w:val="multilevel"/>
    <w:tmpl w:val="D88270C6"/>
    <w:lvl w:ilvl="0">
      <w:start w:val="1"/>
      <w:numFmt w:val="decimal"/>
      <w:lvlText w:val="%1."/>
      <w:lvlJc w:val="left"/>
      <w:pPr>
        <w:tabs>
          <w:tab w:val="num" w:pos="340"/>
        </w:tabs>
        <w:ind w:left="340" w:hanging="340"/>
      </w:pPr>
      <w:rPr>
        <w:b w:val="0"/>
      </w:r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1B750E04"/>
    <w:multiLevelType w:val="hybridMultilevel"/>
    <w:tmpl w:val="8F145518"/>
    <w:lvl w:ilvl="0" w:tplc="04150017">
      <w:start w:val="1"/>
      <w:numFmt w:val="lowerLetter"/>
      <w:lvlText w:val="%1)"/>
      <w:lvlJc w:val="left"/>
      <w:pPr>
        <w:ind w:left="4120" w:hanging="360"/>
      </w:pPr>
    </w:lvl>
    <w:lvl w:ilvl="1" w:tplc="E396A442">
      <w:start w:val="1"/>
      <w:numFmt w:val="decimal"/>
      <w:lvlText w:val="(%2)"/>
      <w:lvlJc w:val="left"/>
      <w:pPr>
        <w:ind w:left="5176" w:hanging="696"/>
      </w:pPr>
      <w:rPr>
        <w:rFonts w:hint="default"/>
        <w:b w:val="0"/>
      </w:r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27"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4E53148"/>
    <w:multiLevelType w:val="multilevel"/>
    <w:tmpl w:val="E4CCF27E"/>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color w:val="auto"/>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9" w15:restartNumberingAfterBreak="0">
    <w:nsid w:val="25B71590"/>
    <w:multiLevelType w:val="hybridMultilevel"/>
    <w:tmpl w:val="FE2807C6"/>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192CD8"/>
    <w:multiLevelType w:val="hybridMultilevel"/>
    <w:tmpl w:val="391654EA"/>
    <w:lvl w:ilvl="0" w:tplc="3EA0FE66">
      <w:start w:val="1"/>
      <w:numFmt w:val="decimal"/>
      <w:lvlText w:val="%1."/>
      <w:lvlJc w:val="left"/>
      <w:pPr>
        <w:ind w:left="5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F05D5"/>
    <w:multiLevelType w:val="hybridMultilevel"/>
    <w:tmpl w:val="098813EE"/>
    <w:lvl w:ilvl="0" w:tplc="E8D4AECC">
      <w:start w:val="1"/>
      <w:numFmt w:val="decimal"/>
      <w:lvlText w:val="%1)"/>
      <w:lvlJc w:val="left"/>
      <w:pPr>
        <w:ind w:left="2912" w:hanging="360"/>
      </w:pPr>
      <w:rPr>
        <w:rFonts w:hint="default"/>
        <w:color w:val="auto"/>
      </w:rPr>
    </w:lvl>
    <w:lvl w:ilvl="1" w:tplc="04150019">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2"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7411F"/>
    <w:multiLevelType w:val="hybridMultilevel"/>
    <w:tmpl w:val="0A6295EA"/>
    <w:lvl w:ilvl="0" w:tplc="D3D296EE">
      <w:start w:val="1"/>
      <w:numFmt w:val="decimal"/>
      <w:lvlText w:val="%1)"/>
      <w:lvlJc w:val="left"/>
      <w:pPr>
        <w:ind w:left="1433" w:hanging="360"/>
      </w:pPr>
      <w:rPr>
        <w:color w:val="FF000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34" w15:restartNumberingAfterBreak="0">
    <w:nsid w:val="38BB2783"/>
    <w:multiLevelType w:val="multilevel"/>
    <w:tmpl w:val="18FE22B4"/>
    <w:name w:val="WW8Num232"/>
    <w:lvl w:ilvl="0">
      <w:start w:val="15"/>
      <w:numFmt w:val="decimal"/>
      <w:lvlText w:val="%1."/>
      <w:lvlJc w:val="left"/>
      <w:pPr>
        <w:tabs>
          <w:tab w:val="num" w:pos="0"/>
        </w:tabs>
        <w:ind w:left="0" w:firstLine="0"/>
      </w:pPr>
      <w:rPr>
        <w:rFonts w:ascii="Cambria" w:eastAsia="Arial" w:hAnsi="Cambria" w:cs="Times New Roman" w:hint="default"/>
        <w:b w:val="0"/>
        <w:color w:val="000000"/>
        <w:sz w:val="20"/>
        <w:szCs w:val="20"/>
      </w:rPr>
    </w:lvl>
    <w:lvl w:ilvl="1">
      <w:start w:val="1"/>
      <w:numFmt w:val="decimal"/>
      <w:lvlText w:val="%2."/>
      <w:lvlJc w:val="left"/>
      <w:pPr>
        <w:tabs>
          <w:tab w:val="num" w:pos="0"/>
        </w:tabs>
        <w:ind w:left="0" w:firstLine="0"/>
      </w:pPr>
      <w:rPr>
        <w:rFonts w:ascii="Cambria" w:eastAsiaTheme="minorHAnsi" w:hAnsi="Cambria" w:cs="Arial" w:hint="default"/>
        <w:color w:val="000000"/>
        <w:sz w:val="20"/>
        <w:szCs w:val="20"/>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rPr>
    </w:lvl>
  </w:abstractNum>
  <w:abstractNum w:abstractNumId="35"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3DE529B4"/>
    <w:multiLevelType w:val="hybridMultilevel"/>
    <w:tmpl w:val="246EDC3E"/>
    <w:lvl w:ilvl="0" w:tplc="04150011">
      <w:start w:val="1"/>
      <w:numFmt w:val="decimal"/>
      <w:lvlText w:val="%1)"/>
      <w:lvlJc w:val="left"/>
      <w:pPr>
        <w:ind w:left="720" w:hanging="360"/>
      </w:pPr>
    </w:lvl>
    <w:lvl w:ilvl="1" w:tplc="75664900">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2F20B7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652C54"/>
    <w:multiLevelType w:val="multilevel"/>
    <w:tmpl w:val="3FD4FDBE"/>
    <w:lvl w:ilvl="0">
      <w:start w:val="1"/>
      <w:numFmt w:val="decimal"/>
      <w:lvlText w:val="%1."/>
      <w:lvlJc w:val="left"/>
      <w:pPr>
        <w:tabs>
          <w:tab w:val="num" w:pos="340"/>
        </w:tabs>
        <w:ind w:left="340" w:hanging="340"/>
      </w:pPr>
      <w:rPr>
        <w:rFonts w:hint="default"/>
        <w:b w:val="0"/>
      </w:rPr>
    </w:lvl>
    <w:lvl w:ilvl="1">
      <w:start w:val="3"/>
      <w:numFmt w:val="lowerLetter"/>
      <w:lvlText w:val="%2)"/>
      <w:lvlJc w:val="left"/>
      <w:pPr>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835640D"/>
    <w:multiLevelType w:val="multilevel"/>
    <w:tmpl w:val="0958AE0C"/>
    <w:name w:val="WW8Num233"/>
    <w:lvl w:ilvl="0">
      <w:start w:val="9"/>
      <w:numFmt w:val="decimal"/>
      <w:lvlText w:val="%1."/>
      <w:lvlJc w:val="left"/>
      <w:pPr>
        <w:tabs>
          <w:tab w:val="num" w:pos="0"/>
        </w:tabs>
        <w:ind w:left="0" w:firstLine="0"/>
      </w:pPr>
      <w:rPr>
        <w:rFonts w:ascii="Cambria" w:eastAsia="Arial" w:hAnsi="Cambria" w:cs="Times New Roman" w:hint="default"/>
        <w:b w:val="0"/>
        <w:color w:val="000000"/>
        <w:sz w:val="20"/>
        <w:szCs w:val="20"/>
      </w:rPr>
    </w:lvl>
    <w:lvl w:ilvl="1">
      <w:start w:val="1"/>
      <w:numFmt w:val="decimal"/>
      <w:lvlText w:val="%2."/>
      <w:lvlJc w:val="left"/>
      <w:pPr>
        <w:tabs>
          <w:tab w:val="num" w:pos="0"/>
        </w:tabs>
        <w:ind w:left="0" w:firstLine="0"/>
      </w:pPr>
      <w:rPr>
        <w:rFonts w:ascii="Cambria" w:eastAsiaTheme="minorHAnsi" w:hAnsi="Cambria" w:cs="Arial" w:hint="default"/>
        <w:color w:val="000000"/>
        <w:sz w:val="20"/>
        <w:szCs w:val="20"/>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rPr>
    </w:lvl>
  </w:abstractNum>
  <w:abstractNum w:abstractNumId="42" w15:restartNumberingAfterBreak="0">
    <w:nsid w:val="48693464"/>
    <w:multiLevelType w:val="hybridMultilevel"/>
    <w:tmpl w:val="399C85A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DF542E"/>
    <w:multiLevelType w:val="hybridMultilevel"/>
    <w:tmpl w:val="3A32DE7C"/>
    <w:lvl w:ilvl="0" w:tplc="EF788602">
      <w:start w:val="3"/>
      <w:numFmt w:val="lowerLetter"/>
      <w:lvlText w:val="%1)"/>
      <w:lvlJc w:val="left"/>
      <w:pPr>
        <w:ind w:left="3414" w:hanging="360"/>
      </w:pPr>
      <w:rPr>
        <w:rFonts w:ascii="Cambria" w:hAnsi="Cambria" w:cs="Arial" w:hint="default"/>
        <w:b/>
        <w:color w:val="auto"/>
        <w:sz w:val="22"/>
        <w:szCs w:val="22"/>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45"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48"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484D4E"/>
    <w:multiLevelType w:val="multilevel"/>
    <w:tmpl w:val="5B7C3550"/>
    <w:lvl w:ilvl="0">
      <w:start w:val="3"/>
      <w:numFmt w:val="decimal"/>
      <w:lvlText w:val="%1."/>
      <w:lvlJc w:val="left"/>
      <w:pPr>
        <w:tabs>
          <w:tab w:val="num" w:pos="0"/>
        </w:tabs>
        <w:ind w:left="0" w:firstLine="0"/>
      </w:pPr>
      <w:rPr>
        <w:rFonts w:ascii="Cambria" w:eastAsia="Arial" w:hAnsi="Cambria" w:cs="Times New Roman" w:hint="default"/>
        <w:b w:val="0"/>
        <w:color w:val="000000"/>
        <w:sz w:val="20"/>
        <w:szCs w:val="20"/>
        <w:lang w:eastAsia="pl-PL"/>
      </w:rPr>
    </w:lvl>
    <w:lvl w:ilvl="1">
      <w:start w:val="1"/>
      <w:numFmt w:val="decimal"/>
      <w:lvlText w:val="%2."/>
      <w:lvlJc w:val="left"/>
      <w:pPr>
        <w:tabs>
          <w:tab w:val="num" w:pos="0"/>
        </w:tabs>
        <w:ind w:left="0" w:firstLine="0"/>
      </w:pPr>
      <w:rPr>
        <w:rFonts w:ascii="Cambria" w:eastAsiaTheme="minorHAnsi" w:hAnsi="Cambria" w:cs="Arial"/>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50"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53"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9A35B8"/>
    <w:multiLevelType w:val="hybridMultilevel"/>
    <w:tmpl w:val="2924D91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24"/>
  </w:num>
  <w:num w:numId="2">
    <w:abstractNumId w:val="11"/>
  </w:num>
  <w:num w:numId="3">
    <w:abstractNumId w:val="15"/>
  </w:num>
  <w:num w:numId="4">
    <w:abstractNumId w:val="19"/>
  </w:num>
  <w:num w:numId="5">
    <w:abstractNumId w:val="45"/>
  </w:num>
  <w:num w:numId="6">
    <w:abstractNumId w:val="43"/>
  </w:num>
  <w:num w:numId="7">
    <w:abstractNumId w:val="31"/>
  </w:num>
  <w:num w:numId="8">
    <w:abstractNumId w:val="29"/>
  </w:num>
  <w:num w:numId="9">
    <w:abstractNumId w:val="36"/>
  </w:num>
  <w:num w:numId="10">
    <w:abstractNumId w:val="39"/>
  </w:num>
  <w:num w:numId="11">
    <w:abstractNumId w:val="2"/>
  </w:num>
  <w:num w:numId="12">
    <w:abstractNumId w:val="48"/>
  </w:num>
  <w:num w:numId="13">
    <w:abstractNumId w:val="46"/>
  </w:num>
  <w:num w:numId="14">
    <w:abstractNumId w:val="40"/>
  </w:num>
  <w:num w:numId="15">
    <w:abstractNumId w:val="27"/>
  </w:num>
  <w:num w:numId="16">
    <w:abstractNumId w:val="53"/>
  </w:num>
  <w:num w:numId="17">
    <w:abstractNumId w:val="37"/>
  </w:num>
  <w:num w:numId="18">
    <w:abstractNumId w:val="21"/>
  </w:num>
  <w:num w:numId="19">
    <w:abstractNumId w:val="8"/>
  </w:num>
  <w:num w:numId="20">
    <w:abstractNumId w:val="23"/>
  </w:num>
  <w:num w:numId="21">
    <w:abstractNumId w:val="26"/>
  </w:num>
  <w:num w:numId="22">
    <w:abstractNumId w:val="52"/>
  </w:num>
  <w:num w:numId="23">
    <w:abstractNumId w:val="50"/>
  </w:num>
  <w:num w:numId="24">
    <w:abstractNumId w:val="47"/>
  </w:num>
  <w:num w:numId="25">
    <w:abstractNumId w:val="17"/>
  </w:num>
  <w:num w:numId="26">
    <w:abstractNumId w:val="22"/>
  </w:num>
  <w:num w:numId="27">
    <w:abstractNumId w:val="32"/>
  </w:num>
  <w:num w:numId="28">
    <w:abstractNumId w:val="28"/>
  </w:num>
  <w:num w:numId="29">
    <w:abstractNumId w:val="51"/>
  </w:num>
  <w:num w:numId="30">
    <w:abstractNumId w:val="10"/>
  </w:num>
  <w:num w:numId="31">
    <w:abstractNumId w:val="13"/>
  </w:num>
  <w:num w:numId="32">
    <w:abstractNumId w:val="30"/>
  </w:num>
  <w:num w:numId="33">
    <w:abstractNumId w:val="4"/>
  </w:num>
  <w:num w:numId="34">
    <w:abstractNumId w:val="7"/>
  </w:num>
  <w:num w:numId="35">
    <w:abstractNumId w:val="42"/>
  </w:num>
  <w:num w:numId="36">
    <w:abstractNumId w:val="34"/>
  </w:num>
  <w:num w:numId="37">
    <w:abstractNumId w:val="35"/>
  </w:num>
  <w:num w:numId="38">
    <w:abstractNumId w:val="25"/>
  </w:num>
  <w:num w:numId="39">
    <w:abstractNumId w:val="3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54"/>
  </w:num>
  <w:num w:numId="43">
    <w:abstractNumId w:val="3"/>
  </w:num>
  <w:num w:numId="44">
    <w:abstractNumId w:val="14"/>
  </w:num>
  <w:num w:numId="45">
    <w:abstractNumId w:val="5"/>
  </w:num>
  <w:num w:numId="46">
    <w:abstractNumId w:val="12"/>
  </w:num>
  <w:num w:numId="47">
    <w:abstractNumId w:val="49"/>
  </w:num>
  <w:num w:numId="48">
    <w:abstractNumId w:val="41"/>
  </w:num>
  <w:num w:numId="49">
    <w:abstractNumId w:val="20"/>
  </w:num>
  <w:num w:numId="50">
    <w:abstractNumId w:val="9"/>
  </w:num>
  <w:num w:numId="51">
    <w:abstractNumId w:val="33"/>
  </w:num>
  <w:num w:numId="5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7"/>
    <w:rsid w:val="00001596"/>
    <w:rsid w:val="00001861"/>
    <w:rsid w:val="000056E0"/>
    <w:rsid w:val="00017DF2"/>
    <w:rsid w:val="00020709"/>
    <w:rsid w:val="00021117"/>
    <w:rsid w:val="00024B0C"/>
    <w:rsid w:val="0002736B"/>
    <w:rsid w:val="0002751C"/>
    <w:rsid w:val="00043D25"/>
    <w:rsid w:val="00044F72"/>
    <w:rsid w:val="00044F84"/>
    <w:rsid w:val="00044FD7"/>
    <w:rsid w:val="00052E0F"/>
    <w:rsid w:val="00057EE4"/>
    <w:rsid w:val="000621DE"/>
    <w:rsid w:val="0006609A"/>
    <w:rsid w:val="000666C1"/>
    <w:rsid w:val="00066A58"/>
    <w:rsid w:val="00070260"/>
    <w:rsid w:val="00071480"/>
    <w:rsid w:val="000729CA"/>
    <w:rsid w:val="00072CDD"/>
    <w:rsid w:val="00073B00"/>
    <w:rsid w:val="000749FF"/>
    <w:rsid w:val="00074B4B"/>
    <w:rsid w:val="000751F8"/>
    <w:rsid w:val="000753AE"/>
    <w:rsid w:val="0007569E"/>
    <w:rsid w:val="0007636F"/>
    <w:rsid w:val="00076ECD"/>
    <w:rsid w:val="00083451"/>
    <w:rsid w:val="00084394"/>
    <w:rsid w:val="00084515"/>
    <w:rsid w:val="000913E4"/>
    <w:rsid w:val="0009608B"/>
    <w:rsid w:val="00097244"/>
    <w:rsid w:val="0009752B"/>
    <w:rsid w:val="000A276F"/>
    <w:rsid w:val="000A42E7"/>
    <w:rsid w:val="000A5769"/>
    <w:rsid w:val="000C020C"/>
    <w:rsid w:val="000C134C"/>
    <w:rsid w:val="000C392B"/>
    <w:rsid w:val="000C3FBB"/>
    <w:rsid w:val="000C4B1D"/>
    <w:rsid w:val="000C502D"/>
    <w:rsid w:val="000C5DB0"/>
    <w:rsid w:val="000C5DB8"/>
    <w:rsid w:val="000D5A62"/>
    <w:rsid w:val="000D6B51"/>
    <w:rsid w:val="000D6DD4"/>
    <w:rsid w:val="000D6F00"/>
    <w:rsid w:val="000D7BCB"/>
    <w:rsid w:val="000E01D5"/>
    <w:rsid w:val="000E032A"/>
    <w:rsid w:val="000E091F"/>
    <w:rsid w:val="000E1E93"/>
    <w:rsid w:val="000E38D9"/>
    <w:rsid w:val="000E4788"/>
    <w:rsid w:val="000F2287"/>
    <w:rsid w:val="000F2EC6"/>
    <w:rsid w:val="000F2F35"/>
    <w:rsid w:val="001016C9"/>
    <w:rsid w:val="001016D4"/>
    <w:rsid w:val="0010227F"/>
    <w:rsid w:val="00103B76"/>
    <w:rsid w:val="00112186"/>
    <w:rsid w:val="00122FB8"/>
    <w:rsid w:val="00123962"/>
    <w:rsid w:val="00123CAC"/>
    <w:rsid w:val="00125BE6"/>
    <w:rsid w:val="00126CB2"/>
    <w:rsid w:val="0012730C"/>
    <w:rsid w:val="0012734A"/>
    <w:rsid w:val="00131025"/>
    <w:rsid w:val="00131844"/>
    <w:rsid w:val="0013205E"/>
    <w:rsid w:val="00133C7D"/>
    <w:rsid w:val="0013406A"/>
    <w:rsid w:val="00134925"/>
    <w:rsid w:val="00135E42"/>
    <w:rsid w:val="001425F8"/>
    <w:rsid w:val="00143780"/>
    <w:rsid w:val="00144A21"/>
    <w:rsid w:val="00145007"/>
    <w:rsid w:val="00151BCB"/>
    <w:rsid w:val="001564D5"/>
    <w:rsid w:val="001567FD"/>
    <w:rsid w:val="00160233"/>
    <w:rsid w:val="001634BD"/>
    <w:rsid w:val="00165516"/>
    <w:rsid w:val="0017077C"/>
    <w:rsid w:val="0017181E"/>
    <w:rsid w:val="00176542"/>
    <w:rsid w:val="00181744"/>
    <w:rsid w:val="001823F4"/>
    <w:rsid w:val="00185292"/>
    <w:rsid w:val="00186D0E"/>
    <w:rsid w:val="00192095"/>
    <w:rsid w:val="001943B3"/>
    <w:rsid w:val="00194FDA"/>
    <w:rsid w:val="001A154A"/>
    <w:rsid w:val="001A4D5A"/>
    <w:rsid w:val="001A4E85"/>
    <w:rsid w:val="001A5FCB"/>
    <w:rsid w:val="001A791E"/>
    <w:rsid w:val="001B1B9C"/>
    <w:rsid w:val="001B63ED"/>
    <w:rsid w:val="001C2414"/>
    <w:rsid w:val="001C3F2D"/>
    <w:rsid w:val="001C5ED8"/>
    <w:rsid w:val="001D3A0A"/>
    <w:rsid w:val="001D638D"/>
    <w:rsid w:val="001D70B0"/>
    <w:rsid w:val="001D77A1"/>
    <w:rsid w:val="001E3C8A"/>
    <w:rsid w:val="001E62EE"/>
    <w:rsid w:val="001E6543"/>
    <w:rsid w:val="001F2808"/>
    <w:rsid w:val="001F2874"/>
    <w:rsid w:val="001F454D"/>
    <w:rsid w:val="001F4ABA"/>
    <w:rsid w:val="001F66C2"/>
    <w:rsid w:val="001F79F4"/>
    <w:rsid w:val="002025D9"/>
    <w:rsid w:val="00202C5D"/>
    <w:rsid w:val="002030B1"/>
    <w:rsid w:val="00204679"/>
    <w:rsid w:val="00205DD1"/>
    <w:rsid w:val="00211706"/>
    <w:rsid w:val="00216DEA"/>
    <w:rsid w:val="00224513"/>
    <w:rsid w:val="00225B89"/>
    <w:rsid w:val="00230EDC"/>
    <w:rsid w:val="00232206"/>
    <w:rsid w:val="0023694C"/>
    <w:rsid w:val="0024175E"/>
    <w:rsid w:val="00243399"/>
    <w:rsid w:val="00247AD9"/>
    <w:rsid w:val="00250D93"/>
    <w:rsid w:val="00252D27"/>
    <w:rsid w:val="002544B1"/>
    <w:rsid w:val="0025655F"/>
    <w:rsid w:val="002569ED"/>
    <w:rsid w:val="0026170E"/>
    <w:rsid w:val="0026219F"/>
    <w:rsid w:val="002665B6"/>
    <w:rsid w:val="00271ACC"/>
    <w:rsid w:val="00273934"/>
    <w:rsid w:val="002742D7"/>
    <w:rsid w:val="0027648D"/>
    <w:rsid w:val="00277B35"/>
    <w:rsid w:val="002806D8"/>
    <w:rsid w:val="002809F0"/>
    <w:rsid w:val="00281472"/>
    <w:rsid w:val="00281DA6"/>
    <w:rsid w:val="002828C5"/>
    <w:rsid w:val="00284E44"/>
    <w:rsid w:val="002851DE"/>
    <w:rsid w:val="00291EC8"/>
    <w:rsid w:val="00296C41"/>
    <w:rsid w:val="002A2424"/>
    <w:rsid w:val="002A352C"/>
    <w:rsid w:val="002A4569"/>
    <w:rsid w:val="002A50C5"/>
    <w:rsid w:val="002A5396"/>
    <w:rsid w:val="002A5EED"/>
    <w:rsid w:val="002A7796"/>
    <w:rsid w:val="002B746E"/>
    <w:rsid w:val="002C038C"/>
    <w:rsid w:val="002C0C29"/>
    <w:rsid w:val="002C0C3B"/>
    <w:rsid w:val="002C64F3"/>
    <w:rsid w:val="002C7726"/>
    <w:rsid w:val="002D0F77"/>
    <w:rsid w:val="002D1372"/>
    <w:rsid w:val="002D1E95"/>
    <w:rsid w:val="002D3847"/>
    <w:rsid w:val="002D7A98"/>
    <w:rsid w:val="002E0E9D"/>
    <w:rsid w:val="002E3378"/>
    <w:rsid w:val="002E3616"/>
    <w:rsid w:val="002F208F"/>
    <w:rsid w:val="002F21B3"/>
    <w:rsid w:val="002F26A9"/>
    <w:rsid w:val="002F2FC8"/>
    <w:rsid w:val="002F3826"/>
    <w:rsid w:val="002F3A6A"/>
    <w:rsid w:val="002F3BCF"/>
    <w:rsid w:val="002F7CB1"/>
    <w:rsid w:val="0030053C"/>
    <w:rsid w:val="00300F09"/>
    <w:rsid w:val="0030274B"/>
    <w:rsid w:val="00302B07"/>
    <w:rsid w:val="00302CD3"/>
    <w:rsid w:val="0030418C"/>
    <w:rsid w:val="00304A17"/>
    <w:rsid w:val="00307C00"/>
    <w:rsid w:val="00310ED8"/>
    <w:rsid w:val="00310FC9"/>
    <w:rsid w:val="00312450"/>
    <w:rsid w:val="00314846"/>
    <w:rsid w:val="003169CC"/>
    <w:rsid w:val="003223C3"/>
    <w:rsid w:val="00325699"/>
    <w:rsid w:val="003271D3"/>
    <w:rsid w:val="00327CFB"/>
    <w:rsid w:val="00327FC6"/>
    <w:rsid w:val="0033630E"/>
    <w:rsid w:val="00342ECD"/>
    <w:rsid w:val="00355FAD"/>
    <w:rsid w:val="003614AE"/>
    <w:rsid w:val="00363097"/>
    <w:rsid w:val="00366C97"/>
    <w:rsid w:val="00373775"/>
    <w:rsid w:val="0037493C"/>
    <w:rsid w:val="00376095"/>
    <w:rsid w:val="003766AE"/>
    <w:rsid w:val="0038211E"/>
    <w:rsid w:val="003823EA"/>
    <w:rsid w:val="00382AE6"/>
    <w:rsid w:val="00387802"/>
    <w:rsid w:val="00387A88"/>
    <w:rsid w:val="00391DDE"/>
    <w:rsid w:val="00393074"/>
    <w:rsid w:val="003933D7"/>
    <w:rsid w:val="0039541F"/>
    <w:rsid w:val="0039664F"/>
    <w:rsid w:val="00396C83"/>
    <w:rsid w:val="003A06FE"/>
    <w:rsid w:val="003A3E44"/>
    <w:rsid w:val="003A6A34"/>
    <w:rsid w:val="003B1169"/>
    <w:rsid w:val="003B1E0A"/>
    <w:rsid w:val="003B3371"/>
    <w:rsid w:val="003B6441"/>
    <w:rsid w:val="003C1725"/>
    <w:rsid w:val="003C79CD"/>
    <w:rsid w:val="003D6A1C"/>
    <w:rsid w:val="003E0744"/>
    <w:rsid w:val="003E0ABB"/>
    <w:rsid w:val="003E1B62"/>
    <w:rsid w:val="003E2B7C"/>
    <w:rsid w:val="003E33F8"/>
    <w:rsid w:val="003F20B3"/>
    <w:rsid w:val="003F37F1"/>
    <w:rsid w:val="003F6918"/>
    <w:rsid w:val="003F76CB"/>
    <w:rsid w:val="00407200"/>
    <w:rsid w:val="004074A2"/>
    <w:rsid w:val="004128B5"/>
    <w:rsid w:val="004134A6"/>
    <w:rsid w:val="0041383A"/>
    <w:rsid w:val="00417BED"/>
    <w:rsid w:val="00423883"/>
    <w:rsid w:val="00432B43"/>
    <w:rsid w:val="00433DD7"/>
    <w:rsid w:val="004503F8"/>
    <w:rsid w:val="0045184B"/>
    <w:rsid w:val="004563D8"/>
    <w:rsid w:val="00456637"/>
    <w:rsid w:val="00456711"/>
    <w:rsid w:val="00461CD4"/>
    <w:rsid w:val="00466BBD"/>
    <w:rsid w:val="004673C7"/>
    <w:rsid w:val="0046754D"/>
    <w:rsid w:val="004701FC"/>
    <w:rsid w:val="0047203B"/>
    <w:rsid w:val="0047687E"/>
    <w:rsid w:val="0047796F"/>
    <w:rsid w:val="00483CCB"/>
    <w:rsid w:val="0048653C"/>
    <w:rsid w:val="00491F41"/>
    <w:rsid w:val="004926C2"/>
    <w:rsid w:val="00492AB1"/>
    <w:rsid w:val="00493526"/>
    <w:rsid w:val="00493CD9"/>
    <w:rsid w:val="00495252"/>
    <w:rsid w:val="004955B2"/>
    <w:rsid w:val="00496DA5"/>
    <w:rsid w:val="004A2B6C"/>
    <w:rsid w:val="004A3893"/>
    <w:rsid w:val="004A5BD3"/>
    <w:rsid w:val="004B0A1B"/>
    <w:rsid w:val="004B1CB2"/>
    <w:rsid w:val="004B1EA7"/>
    <w:rsid w:val="004B36F1"/>
    <w:rsid w:val="004B4EDC"/>
    <w:rsid w:val="004B79B2"/>
    <w:rsid w:val="004C258A"/>
    <w:rsid w:val="004C51D3"/>
    <w:rsid w:val="004C576C"/>
    <w:rsid w:val="004C7E01"/>
    <w:rsid w:val="004D295B"/>
    <w:rsid w:val="004D29EF"/>
    <w:rsid w:val="004D4BB2"/>
    <w:rsid w:val="004D73D6"/>
    <w:rsid w:val="004E3607"/>
    <w:rsid w:val="004E6A27"/>
    <w:rsid w:val="004F38F2"/>
    <w:rsid w:val="004F5354"/>
    <w:rsid w:val="004F578E"/>
    <w:rsid w:val="004F610E"/>
    <w:rsid w:val="005002A0"/>
    <w:rsid w:val="0050640E"/>
    <w:rsid w:val="0050729D"/>
    <w:rsid w:val="00512992"/>
    <w:rsid w:val="0051760F"/>
    <w:rsid w:val="00517A22"/>
    <w:rsid w:val="00520B79"/>
    <w:rsid w:val="00520F27"/>
    <w:rsid w:val="00521DD2"/>
    <w:rsid w:val="00523B04"/>
    <w:rsid w:val="00527615"/>
    <w:rsid w:val="00527F43"/>
    <w:rsid w:val="00530079"/>
    <w:rsid w:val="00533C55"/>
    <w:rsid w:val="00535158"/>
    <w:rsid w:val="00535F44"/>
    <w:rsid w:val="00536E4B"/>
    <w:rsid w:val="00537448"/>
    <w:rsid w:val="005374FD"/>
    <w:rsid w:val="00542544"/>
    <w:rsid w:val="00542628"/>
    <w:rsid w:val="00545984"/>
    <w:rsid w:val="005465DB"/>
    <w:rsid w:val="0054697E"/>
    <w:rsid w:val="005500DE"/>
    <w:rsid w:val="0055102F"/>
    <w:rsid w:val="00551AF9"/>
    <w:rsid w:val="0055350B"/>
    <w:rsid w:val="00553D7F"/>
    <w:rsid w:val="00554BE4"/>
    <w:rsid w:val="005578F9"/>
    <w:rsid w:val="005615A6"/>
    <w:rsid w:val="00563DF4"/>
    <w:rsid w:val="0056562B"/>
    <w:rsid w:val="005715F9"/>
    <w:rsid w:val="00571A09"/>
    <w:rsid w:val="005736D5"/>
    <w:rsid w:val="005742D6"/>
    <w:rsid w:val="0057490F"/>
    <w:rsid w:val="00583961"/>
    <w:rsid w:val="005844FC"/>
    <w:rsid w:val="00585CBB"/>
    <w:rsid w:val="00585EE8"/>
    <w:rsid w:val="00587ADC"/>
    <w:rsid w:val="0059018A"/>
    <w:rsid w:val="00590838"/>
    <w:rsid w:val="005A28A7"/>
    <w:rsid w:val="005A3D52"/>
    <w:rsid w:val="005A56BB"/>
    <w:rsid w:val="005A7669"/>
    <w:rsid w:val="005B5033"/>
    <w:rsid w:val="005C2394"/>
    <w:rsid w:val="005C2806"/>
    <w:rsid w:val="005C45CB"/>
    <w:rsid w:val="005D2C68"/>
    <w:rsid w:val="005D5EAE"/>
    <w:rsid w:val="005D7C05"/>
    <w:rsid w:val="005E2542"/>
    <w:rsid w:val="005E341C"/>
    <w:rsid w:val="005F54A3"/>
    <w:rsid w:val="005F552D"/>
    <w:rsid w:val="005F69EF"/>
    <w:rsid w:val="005F7CB8"/>
    <w:rsid w:val="00601136"/>
    <w:rsid w:val="00604A63"/>
    <w:rsid w:val="00605575"/>
    <w:rsid w:val="00606F56"/>
    <w:rsid w:val="00607877"/>
    <w:rsid w:val="0061005A"/>
    <w:rsid w:val="0061143B"/>
    <w:rsid w:val="00612822"/>
    <w:rsid w:val="00617C6D"/>
    <w:rsid w:val="006233AC"/>
    <w:rsid w:val="0062491B"/>
    <w:rsid w:val="00626159"/>
    <w:rsid w:val="00630A33"/>
    <w:rsid w:val="00635B0D"/>
    <w:rsid w:val="00637F67"/>
    <w:rsid w:val="00641B2F"/>
    <w:rsid w:val="006451DC"/>
    <w:rsid w:val="00645B47"/>
    <w:rsid w:val="00651332"/>
    <w:rsid w:val="00652071"/>
    <w:rsid w:val="00653872"/>
    <w:rsid w:val="00654330"/>
    <w:rsid w:val="00654A1B"/>
    <w:rsid w:val="00655C79"/>
    <w:rsid w:val="00660DBD"/>
    <w:rsid w:val="0066305A"/>
    <w:rsid w:val="0066361F"/>
    <w:rsid w:val="0066401F"/>
    <w:rsid w:val="0066496C"/>
    <w:rsid w:val="0066583A"/>
    <w:rsid w:val="00665B26"/>
    <w:rsid w:val="006759A2"/>
    <w:rsid w:val="006801A8"/>
    <w:rsid w:val="00680945"/>
    <w:rsid w:val="00685733"/>
    <w:rsid w:val="00685F98"/>
    <w:rsid w:val="00686779"/>
    <w:rsid w:val="00690642"/>
    <w:rsid w:val="006929BD"/>
    <w:rsid w:val="00697EF3"/>
    <w:rsid w:val="006A1FB0"/>
    <w:rsid w:val="006A3235"/>
    <w:rsid w:val="006A35B9"/>
    <w:rsid w:val="006A5D14"/>
    <w:rsid w:val="006A784F"/>
    <w:rsid w:val="006B4A68"/>
    <w:rsid w:val="006B6A8D"/>
    <w:rsid w:val="006B6F35"/>
    <w:rsid w:val="006C0DD1"/>
    <w:rsid w:val="006C396D"/>
    <w:rsid w:val="006C3F96"/>
    <w:rsid w:val="006C4D23"/>
    <w:rsid w:val="006D0D3B"/>
    <w:rsid w:val="006D200C"/>
    <w:rsid w:val="006D43E4"/>
    <w:rsid w:val="006D497E"/>
    <w:rsid w:val="006D5D2B"/>
    <w:rsid w:val="006D6F7A"/>
    <w:rsid w:val="006D7B59"/>
    <w:rsid w:val="006E06D2"/>
    <w:rsid w:val="006E20E1"/>
    <w:rsid w:val="006E229A"/>
    <w:rsid w:val="006E25BD"/>
    <w:rsid w:val="006E2C90"/>
    <w:rsid w:val="006E559C"/>
    <w:rsid w:val="006F20AC"/>
    <w:rsid w:val="006F25F5"/>
    <w:rsid w:val="006F36DD"/>
    <w:rsid w:val="006F474C"/>
    <w:rsid w:val="00705F2A"/>
    <w:rsid w:val="007133C2"/>
    <w:rsid w:val="007146E9"/>
    <w:rsid w:val="00723895"/>
    <w:rsid w:val="00727464"/>
    <w:rsid w:val="00733C06"/>
    <w:rsid w:val="00737E2D"/>
    <w:rsid w:val="00737E84"/>
    <w:rsid w:val="00743C28"/>
    <w:rsid w:val="00747757"/>
    <w:rsid w:val="00747B51"/>
    <w:rsid w:val="00751592"/>
    <w:rsid w:val="007555DF"/>
    <w:rsid w:val="00762B14"/>
    <w:rsid w:val="00763898"/>
    <w:rsid w:val="00764673"/>
    <w:rsid w:val="007723E4"/>
    <w:rsid w:val="007762C5"/>
    <w:rsid w:val="007765F2"/>
    <w:rsid w:val="00777AB6"/>
    <w:rsid w:val="00782609"/>
    <w:rsid w:val="0078340A"/>
    <w:rsid w:val="00786A52"/>
    <w:rsid w:val="0079106B"/>
    <w:rsid w:val="00792593"/>
    <w:rsid w:val="0079661D"/>
    <w:rsid w:val="00797C3A"/>
    <w:rsid w:val="007A3C80"/>
    <w:rsid w:val="007A45B0"/>
    <w:rsid w:val="007A5633"/>
    <w:rsid w:val="007B21D3"/>
    <w:rsid w:val="007B3D8D"/>
    <w:rsid w:val="007B4492"/>
    <w:rsid w:val="007C1A12"/>
    <w:rsid w:val="007C37BD"/>
    <w:rsid w:val="007C3F63"/>
    <w:rsid w:val="007C418D"/>
    <w:rsid w:val="007C4B8A"/>
    <w:rsid w:val="007D1C3D"/>
    <w:rsid w:val="007E213D"/>
    <w:rsid w:val="007E2971"/>
    <w:rsid w:val="007E4C5F"/>
    <w:rsid w:val="007E5C14"/>
    <w:rsid w:val="007F3261"/>
    <w:rsid w:val="007F46E8"/>
    <w:rsid w:val="007F5D71"/>
    <w:rsid w:val="007F6D0A"/>
    <w:rsid w:val="00806EFA"/>
    <w:rsid w:val="0081093A"/>
    <w:rsid w:val="00815243"/>
    <w:rsid w:val="008152AA"/>
    <w:rsid w:val="008203DF"/>
    <w:rsid w:val="00821E05"/>
    <w:rsid w:val="008274EC"/>
    <w:rsid w:val="00830D0C"/>
    <w:rsid w:val="00833F7B"/>
    <w:rsid w:val="00834640"/>
    <w:rsid w:val="0083714D"/>
    <w:rsid w:val="00837905"/>
    <w:rsid w:val="0084314E"/>
    <w:rsid w:val="00843B71"/>
    <w:rsid w:val="00845797"/>
    <w:rsid w:val="00845D0B"/>
    <w:rsid w:val="00846BED"/>
    <w:rsid w:val="00854C02"/>
    <w:rsid w:val="00854F7F"/>
    <w:rsid w:val="00855699"/>
    <w:rsid w:val="00861891"/>
    <w:rsid w:val="00861ECB"/>
    <w:rsid w:val="0086691C"/>
    <w:rsid w:val="00870228"/>
    <w:rsid w:val="00873521"/>
    <w:rsid w:val="0087495B"/>
    <w:rsid w:val="00875B16"/>
    <w:rsid w:val="00876EA9"/>
    <w:rsid w:val="008819FB"/>
    <w:rsid w:val="00881CEB"/>
    <w:rsid w:val="00882EE9"/>
    <w:rsid w:val="008838AD"/>
    <w:rsid w:val="00884A60"/>
    <w:rsid w:val="0088749B"/>
    <w:rsid w:val="008923D4"/>
    <w:rsid w:val="00893360"/>
    <w:rsid w:val="00894570"/>
    <w:rsid w:val="00894EFD"/>
    <w:rsid w:val="008A00C9"/>
    <w:rsid w:val="008A2C6B"/>
    <w:rsid w:val="008A6FC0"/>
    <w:rsid w:val="008A7475"/>
    <w:rsid w:val="008B0053"/>
    <w:rsid w:val="008B4C2D"/>
    <w:rsid w:val="008C13DE"/>
    <w:rsid w:val="008C3A1D"/>
    <w:rsid w:val="008C5F97"/>
    <w:rsid w:val="008C7AB1"/>
    <w:rsid w:val="008C7DB6"/>
    <w:rsid w:val="008D0946"/>
    <w:rsid w:val="008D31A2"/>
    <w:rsid w:val="008E27E8"/>
    <w:rsid w:val="008E3274"/>
    <w:rsid w:val="008E40EA"/>
    <w:rsid w:val="008E48FC"/>
    <w:rsid w:val="008E7A6C"/>
    <w:rsid w:val="008F1CE7"/>
    <w:rsid w:val="008F3FBD"/>
    <w:rsid w:val="008F5276"/>
    <w:rsid w:val="008F78DE"/>
    <w:rsid w:val="0090764E"/>
    <w:rsid w:val="0091435A"/>
    <w:rsid w:val="00914406"/>
    <w:rsid w:val="0091649E"/>
    <w:rsid w:val="0092018E"/>
    <w:rsid w:val="0092206A"/>
    <w:rsid w:val="009263B0"/>
    <w:rsid w:val="00931409"/>
    <w:rsid w:val="00931E4F"/>
    <w:rsid w:val="009332F3"/>
    <w:rsid w:val="00935DFA"/>
    <w:rsid w:val="00936DCE"/>
    <w:rsid w:val="0094063F"/>
    <w:rsid w:val="009435ED"/>
    <w:rsid w:val="009479BB"/>
    <w:rsid w:val="00952D97"/>
    <w:rsid w:val="00956A97"/>
    <w:rsid w:val="00960B3E"/>
    <w:rsid w:val="00960C05"/>
    <w:rsid w:val="00963AF0"/>
    <w:rsid w:val="00971437"/>
    <w:rsid w:val="00972657"/>
    <w:rsid w:val="00972B0C"/>
    <w:rsid w:val="0097573A"/>
    <w:rsid w:val="0097605E"/>
    <w:rsid w:val="009771FF"/>
    <w:rsid w:val="009826AD"/>
    <w:rsid w:val="009832A6"/>
    <w:rsid w:val="00986544"/>
    <w:rsid w:val="00986C3C"/>
    <w:rsid w:val="009879E1"/>
    <w:rsid w:val="00991B67"/>
    <w:rsid w:val="00993124"/>
    <w:rsid w:val="0099512B"/>
    <w:rsid w:val="009953C4"/>
    <w:rsid w:val="00997634"/>
    <w:rsid w:val="009A071F"/>
    <w:rsid w:val="009B0FE3"/>
    <w:rsid w:val="009B44D3"/>
    <w:rsid w:val="009B46DB"/>
    <w:rsid w:val="009C08DF"/>
    <w:rsid w:val="009C0D3D"/>
    <w:rsid w:val="009C163C"/>
    <w:rsid w:val="009C3189"/>
    <w:rsid w:val="009C3416"/>
    <w:rsid w:val="009C362B"/>
    <w:rsid w:val="009D5D9F"/>
    <w:rsid w:val="009D67A5"/>
    <w:rsid w:val="009E04B7"/>
    <w:rsid w:val="009E2945"/>
    <w:rsid w:val="009F0C03"/>
    <w:rsid w:val="009F6E7E"/>
    <w:rsid w:val="00A0282A"/>
    <w:rsid w:val="00A0437B"/>
    <w:rsid w:val="00A1242F"/>
    <w:rsid w:val="00A131AE"/>
    <w:rsid w:val="00A2217C"/>
    <w:rsid w:val="00A24BD8"/>
    <w:rsid w:val="00A25BD3"/>
    <w:rsid w:val="00A27F22"/>
    <w:rsid w:val="00A30454"/>
    <w:rsid w:val="00A31D63"/>
    <w:rsid w:val="00A32019"/>
    <w:rsid w:val="00A34291"/>
    <w:rsid w:val="00A345CC"/>
    <w:rsid w:val="00A3644E"/>
    <w:rsid w:val="00A422FC"/>
    <w:rsid w:val="00A42FCE"/>
    <w:rsid w:val="00A463A7"/>
    <w:rsid w:val="00A46559"/>
    <w:rsid w:val="00A506AA"/>
    <w:rsid w:val="00A60B73"/>
    <w:rsid w:val="00A65A00"/>
    <w:rsid w:val="00A7074C"/>
    <w:rsid w:val="00A72AA0"/>
    <w:rsid w:val="00A76FF9"/>
    <w:rsid w:val="00A8171A"/>
    <w:rsid w:val="00A9024E"/>
    <w:rsid w:val="00A902E9"/>
    <w:rsid w:val="00A91B20"/>
    <w:rsid w:val="00AA1183"/>
    <w:rsid w:val="00AA1923"/>
    <w:rsid w:val="00AA3424"/>
    <w:rsid w:val="00AA76B2"/>
    <w:rsid w:val="00AB0C9A"/>
    <w:rsid w:val="00AB2B83"/>
    <w:rsid w:val="00AB5D18"/>
    <w:rsid w:val="00AC1923"/>
    <w:rsid w:val="00AC42A3"/>
    <w:rsid w:val="00AC4C21"/>
    <w:rsid w:val="00AD0339"/>
    <w:rsid w:val="00AD3FE1"/>
    <w:rsid w:val="00AD5CA7"/>
    <w:rsid w:val="00AE214F"/>
    <w:rsid w:val="00AE3656"/>
    <w:rsid w:val="00AE48F3"/>
    <w:rsid w:val="00AE60FC"/>
    <w:rsid w:val="00AF0085"/>
    <w:rsid w:val="00AF1BAA"/>
    <w:rsid w:val="00AF5165"/>
    <w:rsid w:val="00AF71E8"/>
    <w:rsid w:val="00B0048A"/>
    <w:rsid w:val="00B016B7"/>
    <w:rsid w:val="00B01949"/>
    <w:rsid w:val="00B03459"/>
    <w:rsid w:val="00B036EE"/>
    <w:rsid w:val="00B05B68"/>
    <w:rsid w:val="00B0644D"/>
    <w:rsid w:val="00B0766B"/>
    <w:rsid w:val="00B116E5"/>
    <w:rsid w:val="00B121B8"/>
    <w:rsid w:val="00B13628"/>
    <w:rsid w:val="00B13C25"/>
    <w:rsid w:val="00B20816"/>
    <w:rsid w:val="00B24E96"/>
    <w:rsid w:val="00B254E3"/>
    <w:rsid w:val="00B3346A"/>
    <w:rsid w:val="00B335FE"/>
    <w:rsid w:val="00B35A55"/>
    <w:rsid w:val="00B37023"/>
    <w:rsid w:val="00B4191E"/>
    <w:rsid w:val="00B41FB0"/>
    <w:rsid w:val="00B44092"/>
    <w:rsid w:val="00B44771"/>
    <w:rsid w:val="00B452B1"/>
    <w:rsid w:val="00B45995"/>
    <w:rsid w:val="00B46502"/>
    <w:rsid w:val="00B50BA6"/>
    <w:rsid w:val="00B50E48"/>
    <w:rsid w:val="00B52109"/>
    <w:rsid w:val="00B55908"/>
    <w:rsid w:val="00B62A61"/>
    <w:rsid w:val="00B62BC9"/>
    <w:rsid w:val="00B63B8F"/>
    <w:rsid w:val="00B640E0"/>
    <w:rsid w:val="00B64748"/>
    <w:rsid w:val="00B67341"/>
    <w:rsid w:val="00B70257"/>
    <w:rsid w:val="00B73BA4"/>
    <w:rsid w:val="00B768B0"/>
    <w:rsid w:val="00B86EF9"/>
    <w:rsid w:val="00B87B00"/>
    <w:rsid w:val="00B903BF"/>
    <w:rsid w:val="00B90E6D"/>
    <w:rsid w:val="00B9288E"/>
    <w:rsid w:val="00B9476C"/>
    <w:rsid w:val="00B96493"/>
    <w:rsid w:val="00B978D5"/>
    <w:rsid w:val="00BA3C22"/>
    <w:rsid w:val="00BA5332"/>
    <w:rsid w:val="00BA6F2A"/>
    <w:rsid w:val="00BA6F65"/>
    <w:rsid w:val="00BB4547"/>
    <w:rsid w:val="00BB58FC"/>
    <w:rsid w:val="00BB65AA"/>
    <w:rsid w:val="00BB6A2F"/>
    <w:rsid w:val="00BC19A9"/>
    <w:rsid w:val="00BC4F40"/>
    <w:rsid w:val="00BD0971"/>
    <w:rsid w:val="00BD5139"/>
    <w:rsid w:val="00BD654C"/>
    <w:rsid w:val="00BE29BC"/>
    <w:rsid w:val="00BE307D"/>
    <w:rsid w:val="00BF1C1D"/>
    <w:rsid w:val="00BF30D8"/>
    <w:rsid w:val="00BF36D1"/>
    <w:rsid w:val="00BF70BB"/>
    <w:rsid w:val="00BF7110"/>
    <w:rsid w:val="00C04DA5"/>
    <w:rsid w:val="00C07642"/>
    <w:rsid w:val="00C1680B"/>
    <w:rsid w:val="00C17E1F"/>
    <w:rsid w:val="00C27519"/>
    <w:rsid w:val="00C32801"/>
    <w:rsid w:val="00C3391A"/>
    <w:rsid w:val="00C35EE8"/>
    <w:rsid w:val="00C3605B"/>
    <w:rsid w:val="00C36C71"/>
    <w:rsid w:val="00C3758D"/>
    <w:rsid w:val="00C40258"/>
    <w:rsid w:val="00C4531E"/>
    <w:rsid w:val="00C4674A"/>
    <w:rsid w:val="00C516E1"/>
    <w:rsid w:val="00C5230C"/>
    <w:rsid w:val="00C54DFE"/>
    <w:rsid w:val="00C602EC"/>
    <w:rsid w:val="00C647B3"/>
    <w:rsid w:val="00C6623C"/>
    <w:rsid w:val="00C66916"/>
    <w:rsid w:val="00C67E82"/>
    <w:rsid w:val="00C702DF"/>
    <w:rsid w:val="00C720CC"/>
    <w:rsid w:val="00C72911"/>
    <w:rsid w:val="00C760FA"/>
    <w:rsid w:val="00C763E8"/>
    <w:rsid w:val="00C8199B"/>
    <w:rsid w:val="00C86C13"/>
    <w:rsid w:val="00C90049"/>
    <w:rsid w:val="00C93917"/>
    <w:rsid w:val="00C96B69"/>
    <w:rsid w:val="00CA00E3"/>
    <w:rsid w:val="00CA3464"/>
    <w:rsid w:val="00CA37CB"/>
    <w:rsid w:val="00CA4FEA"/>
    <w:rsid w:val="00CA5FAA"/>
    <w:rsid w:val="00CC30E0"/>
    <w:rsid w:val="00CD0B93"/>
    <w:rsid w:val="00CD1A10"/>
    <w:rsid w:val="00CD69B4"/>
    <w:rsid w:val="00CE30E4"/>
    <w:rsid w:val="00CF007C"/>
    <w:rsid w:val="00CF0805"/>
    <w:rsid w:val="00CF3CE3"/>
    <w:rsid w:val="00CF5582"/>
    <w:rsid w:val="00CF562B"/>
    <w:rsid w:val="00CF78E3"/>
    <w:rsid w:val="00CF7FB1"/>
    <w:rsid w:val="00D006D2"/>
    <w:rsid w:val="00D01175"/>
    <w:rsid w:val="00D024DC"/>
    <w:rsid w:val="00D02728"/>
    <w:rsid w:val="00D11553"/>
    <w:rsid w:val="00D134CA"/>
    <w:rsid w:val="00D15DEF"/>
    <w:rsid w:val="00D216AB"/>
    <w:rsid w:val="00D27895"/>
    <w:rsid w:val="00D30AA6"/>
    <w:rsid w:val="00D3201C"/>
    <w:rsid w:val="00D32A91"/>
    <w:rsid w:val="00D32EC6"/>
    <w:rsid w:val="00D40B72"/>
    <w:rsid w:val="00D41902"/>
    <w:rsid w:val="00D44288"/>
    <w:rsid w:val="00D4544C"/>
    <w:rsid w:val="00D46835"/>
    <w:rsid w:val="00D519C5"/>
    <w:rsid w:val="00D53E81"/>
    <w:rsid w:val="00D55F84"/>
    <w:rsid w:val="00D609BA"/>
    <w:rsid w:val="00D616E7"/>
    <w:rsid w:val="00D638F2"/>
    <w:rsid w:val="00D675E9"/>
    <w:rsid w:val="00D70C16"/>
    <w:rsid w:val="00D724D0"/>
    <w:rsid w:val="00D73A0D"/>
    <w:rsid w:val="00D7755A"/>
    <w:rsid w:val="00D83C69"/>
    <w:rsid w:val="00D84FAC"/>
    <w:rsid w:val="00D87F88"/>
    <w:rsid w:val="00D9082D"/>
    <w:rsid w:val="00D95842"/>
    <w:rsid w:val="00D95A6B"/>
    <w:rsid w:val="00DA224F"/>
    <w:rsid w:val="00DB22A9"/>
    <w:rsid w:val="00DB4B4C"/>
    <w:rsid w:val="00DC3A84"/>
    <w:rsid w:val="00DC3EFF"/>
    <w:rsid w:val="00DD178F"/>
    <w:rsid w:val="00DD1A7E"/>
    <w:rsid w:val="00DD6C53"/>
    <w:rsid w:val="00DD7038"/>
    <w:rsid w:val="00DD79E0"/>
    <w:rsid w:val="00DE188A"/>
    <w:rsid w:val="00DE26AB"/>
    <w:rsid w:val="00DE47B2"/>
    <w:rsid w:val="00DE4B98"/>
    <w:rsid w:val="00DE5B59"/>
    <w:rsid w:val="00DF25F2"/>
    <w:rsid w:val="00DF2605"/>
    <w:rsid w:val="00DF33B3"/>
    <w:rsid w:val="00E01054"/>
    <w:rsid w:val="00E06349"/>
    <w:rsid w:val="00E066AB"/>
    <w:rsid w:val="00E137DC"/>
    <w:rsid w:val="00E13B7B"/>
    <w:rsid w:val="00E14617"/>
    <w:rsid w:val="00E162D3"/>
    <w:rsid w:val="00E1785D"/>
    <w:rsid w:val="00E201F7"/>
    <w:rsid w:val="00E24F78"/>
    <w:rsid w:val="00E3104F"/>
    <w:rsid w:val="00E331DE"/>
    <w:rsid w:val="00E37B87"/>
    <w:rsid w:val="00E44EAD"/>
    <w:rsid w:val="00E551C4"/>
    <w:rsid w:val="00E55AAA"/>
    <w:rsid w:val="00E6102C"/>
    <w:rsid w:val="00E61F30"/>
    <w:rsid w:val="00E62660"/>
    <w:rsid w:val="00E63C2A"/>
    <w:rsid w:val="00E66168"/>
    <w:rsid w:val="00E66E41"/>
    <w:rsid w:val="00E72B78"/>
    <w:rsid w:val="00E751AE"/>
    <w:rsid w:val="00E76B70"/>
    <w:rsid w:val="00E82DF5"/>
    <w:rsid w:val="00E83677"/>
    <w:rsid w:val="00E84538"/>
    <w:rsid w:val="00E8461D"/>
    <w:rsid w:val="00E85CA6"/>
    <w:rsid w:val="00E860EA"/>
    <w:rsid w:val="00E878B7"/>
    <w:rsid w:val="00E87FB4"/>
    <w:rsid w:val="00E92C15"/>
    <w:rsid w:val="00E92EC4"/>
    <w:rsid w:val="00E94322"/>
    <w:rsid w:val="00EA1039"/>
    <w:rsid w:val="00EA2433"/>
    <w:rsid w:val="00EA7D37"/>
    <w:rsid w:val="00EB1376"/>
    <w:rsid w:val="00EB28B4"/>
    <w:rsid w:val="00EB4806"/>
    <w:rsid w:val="00EB631F"/>
    <w:rsid w:val="00EB7F36"/>
    <w:rsid w:val="00EC0338"/>
    <w:rsid w:val="00EC2AE4"/>
    <w:rsid w:val="00ED2616"/>
    <w:rsid w:val="00ED2E33"/>
    <w:rsid w:val="00ED4723"/>
    <w:rsid w:val="00ED4B1C"/>
    <w:rsid w:val="00ED4D1E"/>
    <w:rsid w:val="00ED5CAE"/>
    <w:rsid w:val="00ED7073"/>
    <w:rsid w:val="00EE0DA3"/>
    <w:rsid w:val="00EE26EF"/>
    <w:rsid w:val="00EE2794"/>
    <w:rsid w:val="00EE4931"/>
    <w:rsid w:val="00EE4964"/>
    <w:rsid w:val="00EE79C3"/>
    <w:rsid w:val="00EF088A"/>
    <w:rsid w:val="00F01A13"/>
    <w:rsid w:val="00F02821"/>
    <w:rsid w:val="00F1129A"/>
    <w:rsid w:val="00F1284E"/>
    <w:rsid w:val="00F15791"/>
    <w:rsid w:val="00F20640"/>
    <w:rsid w:val="00F21350"/>
    <w:rsid w:val="00F25147"/>
    <w:rsid w:val="00F25974"/>
    <w:rsid w:val="00F3128F"/>
    <w:rsid w:val="00F4033A"/>
    <w:rsid w:val="00F441E0"/>
    <w:rsid w:val="00F459C5"/>
    <w:rsid w:val="00F47F3E"/>
    <w:rsid w:val="00F5022D"/>
    <w:rsid w:val="00F517FB"/>
    <w:rsid w:val="00F5240F"/>
    <w:rsid w:val="00F547EE"/>
    <w:rsid w:val="00F5731B"/>
    <w:rsid w:val="00F57795"/>
    <w:rsid w:val="00F62994"/>
    <w:rsid w:val="00F66723"/>
    <w:rsid w:val="00F703B1"/>
    <w:rsid w:val="00F70491"/>
    <w:rsid w:val="00F72B67"/>
    <w:rsid w:val="00F73086"/>
    <w:rsid w:val="00F73FE1"/>
    <w:rsid w:val="00F755D4"/>
    <w:rsid w:val="00F807CF"/>
    <w:rsid w:val="00F84D10"/>
    <w:rsid w:val="00F916D5"/>
    <w:rsid w:val="00F92B9F"/>
    <w:rsid w:val="00F94AA2"/>
    <w:rsid w:val="00F95488"/>
    <w:rsid w:val="00F95CA2"/>
    <w:rsid w:val="00F962CE"/>
    <w:rsid w:val="00F9765A"/>
    <w:rsid w:val="00FB00AB"/>
    <w:rsid w:val="00FB19CE"/>
    <w:rsid w:val="00FB21A9"/>
    <w:rsid w:val="00FB3DC0"/>
    <w:rsid w:val="00FB4B0A"/>
    <w:rsid w:val="00FB5746"/>
    <w:rsid w:val="00FB6703"/>
    <w:rsid w:val="00FC4D20"/>
    <w:rsid w:val="00FC61CA"/>
    <w:rsid w:val="00FD17EE"/>
    <w:rsid w:val="00FD2C46"/>
    <w:rsid w:val="00FD5E21"/>
    <w:rsid w:val="00FE2966"/>
    <w:rsid w:val="00FE7091"/>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15BB44D9-6F37-4437-A761-EF6B7A2C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L1,List Paragraph,Akapit z list¹,Numerowanie,2 heading,A_wyliczenie,K-P_odwolanie,Akapit z listą5,maz_wyliczenie,opis dzialania,lp1"/>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L1 Znak,List Paragraph Znak1,Akapit z list¹ Znak,Numerowanie Znak,2 heading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nhideWhenUsed/>
    <w:qFormat/>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D134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34CA"/>
    <w:rPr>
      <w:sz w:val="20"/>
      <w:szCs w:val="20"/>
    </w:rPr>
  </w:style>
  <w:style w:type="character" w:styleId="Odwoanieprzypisudolnego">
    <w:name w:val="footnote reference"/>
    <w:basedOn w:val="Domylnaczcionkaakapitu"/>
    <w:uiPriority w:val="99"/>
    <w:semiHidden/>
    <w:unhideWhenUsed/>
    <w:rsid w:val="00D134CA"/>
    <w:rPr>
      <w:vertAlign w:val="superscript"/>
    </w:rPr>
  </w:style>
  <w:style w:type="character" w:customStyle="1" w:styleId="TekstkomentarzaZnak2">
    <w:name w:val="Tekst komentarza Znak2"/>
    <w:uiPriority w:val="99"/>
    <w:semiHidden/>
    <w:rsid w:val="006E229A"/>
    <w:rPr>
      <w:rFonts w:ascii="Calibri" w:eastAsia="Calibri" w:hAnsi="Calibri" w:cs="Calibri"/>
      <w:lang w:eastAsia="zh-CN"/>
    </w:rPr>
  </w:style>
  <w:style w:type="character" w:styleId="Hipercze">
    <w:name w:val="Hyperlink"/>
    <w:uiPriority w:val="99"/>
    <w:unhideWhenUsed/>
    <w:rsid w:val="00024B0C"/>
    <w:rPr>
      <w:color w:val="0000FF"/>
      <w:u w:val="single"/>
    </w:rPr>
  </w:style>
  <w:style w:type="table" w:styleId="Tabela-Siatka">
    <w:name w:val="Table Grid"/>
    <w:basedOn w:val="Standardowy"/>
    <w:uiPriority w:val="39"/>
    <w:rsid w:val="001F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A071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0037">
      <w:bodyDiv w:val="1"/>
      <w:marLeft w:val="0"/>
      <w:marRight w:val="0"/>
      <w:marTop w:val="0"/>
      <w:marBottom w:val="0"/>
      <w:divBdr>
        <w:top w:val="none" w:sz="0" w:space="0" w:color="auto"/>
        <w:left w:val="none" w:sz="0" w:space="0" w:color="auto"/>
        <w:bottom w:val="none" w:sz="0" w:space="0" w:color="auto"/>
        <w:right w:val="none" w:sz="0" w:space="0" w:color="auto"/>
      </w:divBdr>
    </w:div>
    <w:div w:id="913591017">
      <w:bodyDiv w:val="1"/>
      <w:marLeft w:val="0"/>
      <w:marRight w:val="0"/>
      <w:marTop w:val="0"/>
      <w:marBottom w:val="0"/>
      <w:divBdr>
        <w:top w:val="none" w:sz="0" w:space="0" w:color="auto"/>
        <w:left w:val="none" w:sz="0" w:space="0" w:color="auto"/>
        <w:bottom w:val="none" w:sz="0" w:space="0" w:color="auto"/>
        <w:right w:val="none" w:sz="0" w:space="0" w:color="auto"/>
      </w:divBdr>
    </w:div>
    <w:div w:id="1073746075">
      <w:bodyDiv w:val="1"/>
      <w:marLeft w:val="0"/>
      <w:marRight w:val="0"/>
      <w:marTop w:val="0"/>
      <w:marBottom w:val="0"/>
      <w:divBdr>
        <w:top w:val="none" w:sz="0" w:space="0" w:color="auto"/>
        <w:left w:val="none" w:sz="0" w:space="0" w:color="auto"/>
        <w:bottom w:val="none" w:sz="0" w:space="0" w:color="auto"/>
        <w:right w:val="none" w:sz="0" w:space="0" w:color="auto"/>
      </w:divBdr>
    </w:div>
    <w:div w:id="20941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38C4-DB56-41D5-9E54-10F6D191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27</Pages>
  <Words>11648</Words>
  <Characters>69892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Sokolowska</cp:lastModifiedBy>
  <cp:revision>20</cp:revision>
  <cp:lastPrinted>2024-05-21T13:38:00Z</cp:lastPrinted>
  <dcterms:created xsi:type="dcterms:W3CDTF">2024-05-17T07:34:00Z</dcterms:created>
  <dcterms:modified xsi:type="dcterms:W3CDTF">2024-06-03T09:14:00Z</dcterms:modified>
</cp:coreProperties>
</file>