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A17AC" w14:textId="5709EEAE" w:rsidR="004F7577" w:rsidRPr="00821F77" w:rsidRDefault="004F7577" w:rsidP="00821F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 w:rsidRPr="004F75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                                                                                        </w:t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Lubawka, dnia 0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s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tycznia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r.</w:t>
      </w:r>
    </w:p>
    <w:p w14:paraId="573AD4BC" w14:textId="26C6D428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WI.271.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22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.1.202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3</w:t>
      </w:r>
    </w:p>
    <w:p w14:paraId="0700136E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8F6225A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INFORMACJA Z OTWARCIA OFERT</w:t>
      </w:r>
    </w:p>
    <w:p w14:paraId="0590A3CD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DOTYCZY POSTĘPOWANIA O UDZIELENIE ZAMÓWIENIA PUBLICZNEGO</w:t>
      </w:r>
    </w:p>
    <w:p w14:paraId="18E89F6E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W TRYBIE KLASYCZNEGO ZAMÓWIENIA PUBLICZNEGO PN.:</w:t>
      </w:r>
    </w:p>
    <w:p w14:paraId="2F38FC07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94C88D1" w14:textId="0CA48B82" w:rsidR="004F7577" w:rsidRDefault="00F92671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Przebudowa i zmiana sposobu użytkowania parteru istniejącego budynku Zespołu Szkolno – Przedszkolnego w Lubawce na potrzeby utworzenia przedszkola – Etap II</w:t>
      </w:r>
      <w:r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</w:t>
      </w:r>
    </w:p>
    <w:p w14:paraId="59712494" w14:textId="77777777" w:rsidR="00F92671" w:rsidRPr="00821F77" w:rsidRDefault="00F92671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782991BD" w14:textId="61A517AC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informuje, że w postępowaniu prowadzonym w trybie klasycznym na podstawie art. 275 ust. 1 ustawy z dnia 11 września 2019 roku – Prawo Zamówień Publicznych </w:t>
      </w:r>
      <w:r w:rsidR="007045E4" w:rsidRPr="007045E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(t.j. Dz. U. z 2023 r., poz. 1605 z późn. zm.),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zwanej dalej u.p.z.p, pn.:  </w:t>
      </w:r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Przebudowa i zmiana sposobu użytkowania parteru istniejącego budynku Zespołu Szkolno – Przedszkolnego w Lubawce na potrzeby utworzenia przedszkola – Etap II</w:t>
      </w: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otwarcie ofert odbyło się w dniu 0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s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tycznia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roku o godzinie 10:30 w siedzibie Zamawiającego. </w:t>
      </w:r>
    </w:p>
    <w:p w14:paraId="6DC8FB5D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52601ACA" w14:textId="66334984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na podstawie art. 222 ust. 4 u.p.z.p. informuje, że kwota jaką zamierza przeznaczyć na sfinansowanie zamówienia wynosi </w:t>
      </w:r>
      <w:r w:rsidR="00E86F3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1 000 000,00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złotych brutto. </w:t>
      </w:r>
    </w:p>
    <w:p w14:paraId="4BF0A8E6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6A8C6082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Na podstawie art. 222 ust. 5 udostępnia się informacje z otwarcia ofert w przedmiotowym postępowaniu. W wyznaczonym przez Zamawiającego terminie oferty na wykonanie </w:t>
      </w:r>
      <w:r w:rsidRPr="00821F77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zamówienia złożyli następujący Wykonawcy:</w:t>
      </w:r>
    </w:p>
    <w:p w14:paraId="265F5D14" w14:textId="77777777" w:rsidR="004F7577" w:rsidRPr="004F75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231"/>
        <w:gridCol w:w="2135"/>
        <w:gridCol w:w="2135"/>
      </w:tblGrid>
      <w:tr w:rsidR="004F7577" w:rsidRPr="004F7577" w14:paraId="365621C8" w14:textId="77777777" w:rsidTr="00AE7600">
        <w:tc>
          <w:tcPr>
            <w:tcW w:w="1052" w:type="dxa"/>
            <w:shd w:val="clear" w:color="auto" w:fill="auto"/>
          </w:tcPr>
          <w:p w14:paraId="338299CA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Nr oferty</w:t>
            </w:r>
          </w:p>
        </w:tc>
        <w:tc>
          <w:tcPr>
            <w:tcW w:w="3231" w:type="dxa"/>
            <w:shd w:val="clear" w:color="auto" w:fill="auto"/>
          </w:tcPr>
          <w:p w14:paraId="3452A5D6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Nazwy, albo imiona i nazwiska oraz siedziby lub miejsca prowadzonej działalności gospodarczej, albo miejsca zamieszkania Wykonawców</w:t>
            </w:r>
          </w:p>
        </w:tc>
        <w:tc>
          <w:tcPr>
            <w:tcW w:w="2135" w:type="dxa"/>
            <w:shd w:val="clear" w:color="auto" w:fill="auto"/>
          </w:tcPr>
          <w:p w14:paraId="61B0D935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Cenna brutto - złoty</w:t>
            </w:r>
          </w:p>
        </w:tc>
        <w:tc>
          <w:tcPr>
            <w:tcW w:w="2135" w:type="dxa"/>
          </w:tcPr>
          <w:p w14:paraId="5889B79F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Gwarancja</w:t>
            </w:r>
          </w:p>
        </w:tc>
      </w:tr>
      <w:tr w:rsidR="004F7577" w:rsidRPr="004F7577" w14:paraId="0ADBD13C" w14:textId="77777777" w:rsidTr="00AE7600">
        <w:tc>
          <w:tcPr>
            <w:tcW w:w="1052" w:type="dxa"/>
            <w:shd w:val="clear" w:color="auto" w:fill="auto"/>
          </w:tcPr>
          <w:p w14:paraId="215AD963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14:paraId="3861D428" w14:textId="069FA627" w:rsidR="004F7577" w:rsidRPr="00821F77" w:rsidRDefault="00B7116E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Ibau Piotr Ścibisz </w:t>
            </w:r>
            <w:r w:rsidR="00E86F34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ul. Oławska 9, 50 – 123 Wrocław </w:t>
            </w:r>
          </w:p>
        </w:tc>
        <w:tc>
          <w:tcPr>
            <w:tcW w:w="2135" w:type="dxa"/>
            <w:shd w:val="clear" w:color="auto" w:fill="auto"/>
          </w:tcPr>
          <w:p w14:paraId="1C14DBD9" w14:textId="1E8AF470" w:rsidR="004F7577" w:rsidRPr="00821F77" w:rsidRDefault="00E86F3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1 046 500,00</w:t>
            </w:r>
          </w:p>
        </w:tc>
        <w:tc>
          <w:tcPr>
            <w:tcW w:w="2135" w:type="dxa"/>
          </w:tcPr>
          <w:p w14:paraId="14E138A1" w14:textId="77777777" w:rsidR="004F75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60 m-cy</w:t>
            </w:r>
          </w:p>
          <w:p w14:paraId="6742DB16" w14:textId="77777777" w:rsidR="00E86F34" w:rsidRPr="00821F77" w:rsidRDefault="00E86F3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</w:p>
        </w:tc>
      </w:tr>
    </w:tbl>
    <w:p w14:paraId="24963B96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6A0DDC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C4F6BD9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987EEDE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48B6A4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DD65179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46DCF88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28D91B5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7C53594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5892360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C687680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B82E6A2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41D9546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3AEA3A9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6CB1C8C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  <w:t>/-/ Zastępca Burmistrza Miasta Lubawka</w:t>
      </w:r>
    </w:p>
    <w:p w14:paraId="691327E2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  <w:t xml:space="preserve">Sławomir Antoniewski </w:t>
      </w:r>
    </w:p>
    <w:p w14:paraId="3B5EC749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0A49B983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49F7CA74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A74854F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F12D46B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</w:p>
    <w:p w14:paraId="182555B3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Sporządziła:  Daria Powązka - Łazarek</w:t>
      </w:r>
    </w:p>
    <w:p w14:paraId="6B556374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Kierownik Wydziału Inwestycji i Infrastruktury </w:t>
      </w:r>
    </w:p>
    <w:p w14:paraId="45D55885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Urząd Miasta Lubawka</w:t>
      </w:r>
    </w:p>
    <w:p w14:paraId="24B1B811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tel. 572 353 732 </w:t>
      </w:r>
    </w:p>
    <w:p w14:paraId="2C4BE634" w14:textId="18D0C130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E-mail: powazka.daria@lubawka.</w:t>
      </w:r>
    </w:p>
    <w:sectPr w:rsidR="00E86F34" w:rsidRPr="00E86F34" w:rsidSect="00CC3025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6E17" w14:textId="77777777" w:rsidR="00285056" w:rsidRDefault="00285056">
      <w:r>
        <w:separator/>
      </w:r>
    </w:p>
  </w:endnote>
  <w:endnote w:type="continuationSeparator" w:id="0">
    <w:p w14:paraId="35D0F094" w14:textId="77777777" w:rsidR="00285056" w:rsidRDefault="0028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4DBC" w14:textId="77777777" w:rsidR="00285056" w:rsidRDefault="00285056">
      <w:r>
        <w:separator/>
      </w:r>
    </w:p>
  </w:footnote>
  <w:footnote w:type="continuationSeparator" w:id="0">
    <w:p w14:paraId="0ED289F3" w14:textId="77777777" w:rsidR="00285056" w:rsidRDefault="0028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E96" w14:textId="280DA754" w:rsidR="002B6B49" w:rsidRDefault="00E86F34" w:rsidP="00E86F34">
    <w:pPr>
      <w:pStyle w:val="Nagwek"/>
      <w:jc w:val="right"/>
    </w:pPr>
    <w:r>
      <w:rPr>
        <w:noProof/>
      </w:rPr>
      <w:drawing>
        <wp:inline distT="0" distB="0" distL="0" distR="0" wp14:anchorId="741A19D4" wp14:editId="63F0CDA2">
          <wp:extent cx="3017520" cy="658495"/>
          <wp:effectExtent l="0" t="0" r="0" b="8255"/>
          <wp:docPr id="1457471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0D670" w14:textId="1A37094C" w:rsidR="00094C36" w:rsidRDefault="00094C36" w:rsidP="00094C36">
    <w:pPr>
      <w:pStyle w:val="Nagwek"/>
      <w:jc w:val="right"/>
    </w:pPr>
  </w:p>
  <w:p w14:paraId="156F4747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138659">
    <w:abstractNumId w:val="42"/>
  </w:num>
  <w:num w:numId="2" w16cid:durableId="544609288">
    <w:abstractNumId w:val="67"/>
  </w:num>
  <w:num w:numId="3" w16cid:durableId="1636906754">
    <w:abstractNumId w:val="31"/>
  </w:num>
  <w:num w:numId="4" w16cid:durableId="1490444911">
    <w:abstractNumId w:val="41"/>
  </w:num>
  <w:num w:numId="5" w16cid:durableId="965157091">
    <w:abstractNumId w:val="53"/>
  </w:num>
  <w:num w:numId="6" w16cid:durableId="879367996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905556746">
    <w:abstractNumId w:val="48"/>
  </w:num>
  <w:num w:numId="8" w16cid:durableId="433523176">
    <w:abstractNumId w:val="33"/>
  </w:num>
  <w:num w:numId="9" w16cid:durableId="752316998">
    <w:abstractNumId w:val="49"/>
  </w:num>
  <w:num w:numId="10" w16cid:durableId="1159464111">
    <w:abstractNumId w:val="32"/>
  </w:num>
  <w:num w:numId="11" w16cid:durableId="1623726544">
    <w:abstractNumId w:val="51"/>
  </w:num>
  <w:num w:numId="12" w16cid:durableId="414592750">
    <w:abstractNumId w:val="74"/>
  </w:num>
  <w:num w:numId="13" w16cid:durableId="8876259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0AC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5540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056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38D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4F7577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743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45E4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1F77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0C9E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116E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2FBA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B3A"/>
    <w:rsid w:val="00E83022"/>
    <w:rsid w:val="00E86F34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2671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F33160"/>
  <w15:docId w15:val="{CE2CCA8B-E9B6-416C-A3E5-44B1125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6D39-4597-47C5-A60A-AD7524E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1794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5</cp:revision>
  <cp:lastPrinted>2024-01-04T11:19:00Z</cp:lastPrinted>
  <dcterms:created xsi:type="dcterms:W3CDTF">2023-08-03T10:01:00Z</dcterms:created>
  <dcterms:modified xsi:type="dcterms:W3CDTF">2024-01-04T11:29:00Z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