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AE415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 w:rsidRPr="00AE4155">
        <w:rPr>
          <w:rFonts w:ascii="Arial" w:eastAsia="Times New Roman" w:hAnsi="Arial" w:cs="Arial"/>
          <w:sz w:val="20"/>
          <w:szCs w:val="20"/>
        </w:rPr>
        <w:t>ZAŁĄCZNIK NR 2</w:t>
      </w:r>
    </w:p>
    <w:p w:rsidR="008268AC" w:rsidRPr="00AE4155" w:rsidRDefault="008268AC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1F3AC2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1F3AC2">
        <w:rPr>
          <w:rFonts w:ascii="Arial" w:hAnsi="Arial" w:cs="Arial"/>
          <w:sz w:val="20"/>
          <w:szCs w:val="20"/>
          <w:lang w:bidi="pl-PL"/>
        </w:rPr>
        <w:t>e parametrów oferowa</w:t>
      </w:r>
      <w:r w:rsidR="002A7C54">
        <w:rPr>
          <w:rFonts w:ascii="Arial" w:hAnsi="Arial" w:cs="Arial"/>
          <w:sz w:val="20"/>
          <w:szCs w:val="20"/>
          <w:lang w:bidi="pl-PL"/>
        </w:rPr>
        <w:t>nej kosiarki samojezdnej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984B8E" w:rsidRDefault="00984B8E" w:rsidP="00984B8E">
            <w:pPr>
              <w:widowControl/>
              <w:suppressAutoHyphens w:val="0"/>
              <w:spacing w:before="57" w:after="57" w:line="102" w:lineRule="atLeast"/>
              <w:ind w:left="-17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984B8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Dostawa nowej lub </w:t>
            </w:r>
            <w:proofErr w:type="spellStart"/>
            <w:r w:rsidRPr="00984B8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popokazowej</w:t>
            </w:r>
            <w:proofErr w:type="spellEnd"/>
            <w:r w:rsidRPr="00984B8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kosiarki samojezdnej z wysokim wysypem, napędzanej silnikiem diesla - uruchomienie i przeszkolenie pracowników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E04D49" w:rsidRPr="005A3725" w:rsidTr="00C3067B">
        <w:tc>
          <w:tcPr>
            <w:tcW w:w="567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04D49" w:rsidRPr="005A3725" w:rsidRDefault="001F17C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Maszyna nowa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popokazowa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785">
              <w:rPr>
                <w:rFonts w:ascii="Arial" w:hAnsi="Arial" w:cs="Arial"/>
                <w:sz w:val="20"/>
                <w:szCs w:val="20"/>
              </w:rPr>
              <w:t>o przebiegu do 100mtg</w:t>
            </w:r>
          </w:p>
        </w:tc>
        <w:tc>
          <w:tcPr>
            <w:tcW w:w="1276" w:type="dxa"/>
            <w:vAlign w:val="center"/>
          </w:tcPr>
          <w:p w:rsidR="00E04D49" w:rsidRDefault="001F17C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CF1A71" w:rsidRPr="005A3725" w:rsidRDefault="00CF1A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jaka i przebieg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popokazowej</w:t>
            </w:r>
            <w:proofErr w:type="spellEnd"/>
          </w:p>
        </w:tc>
        <w:tc>
          <w:tcPr>
            <w:tcW w:w="2268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C4" w:rsidRPr="005A3725" w:rsidTr="00C3067B">
        <w:tc>
          <w:tcPr>
            <w:tcW w:w="567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907EC4" w:rsidRPr="005A3725" w:rsidRDefault="00907EC4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7EC4">
              <w:rPr>
                <w:rFonts w:ascii="Arial" w:hAnsi="Arial" w:cs="Arial"/>
                <w:sz w:val="20"/>
                <w:szCs w:val="20"/>
              </w:rPr>
              <w:t>producent / marka:</w:t>
            </w:r>
          </w:p>
        </w:tc>
        <w:tc>
          <w:tcPr>
            <w:tcW w:w="1276" w:type="dxa"/>
            <w:vAlign w:val="center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3554D" w:rsidRPr="005A3725" w:rsidRDefault="00907EC4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7EC4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1276" w:type="dxa"/>
            <w:vAlign w:val="center"/>
          </w:tcPr>
          <w:p w:rsidR="00B3554D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C4" w:rsidRPr="005A3725" w:rsidTr="00C3067B">
        <w:tc>
          <w:tcPr>
            <w:tcW w:w="567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907EC4" w:rsidRPr="005A3725" w:rsidRDefault="00907EC4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7EC4">
              <w:rPr>
                <w:rFonts w:ascii="Arial" w:hAnsi="Arial" w:cs="Arial"/>
                <w:sz w:val="20"/>
                <w:szCs w:val="20"/>
              </w:rPr>
              <w:t>rok produkcji:</w:t>
            </w:r>
          </w:p>
        </w:tc>
        <w:tc>
          <w:tcPr>
            <w:tcW w:w="1276" w:type="dxa"/>
            <w:vAlign w:val="center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957ED6" w:rsidRPr="005A3725" w:rsidRDefault="00BE1478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paliwa: olej napędowy</w:t>
            </w:r>
          </w:p>
        </w:tc>
        <w:tc>
          <w:tcPr>
            <w:tcW w:w="1276" w:type="dxa"/>
            <w:vAlign w:val="center"/>
          </w:tcPr>
          <w:p w:rsidR="00957ED6" w:rsidRPr="005A3725" w:rsidRDefault="00BE147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37C95" w:rsidRPr="005A3725" w:rsidRDefault="00BE1478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cylindrów silnika – minimum 3</w:t>
            </w:r>
          </w:p>
        </w:tc>
        <w:tc>
          <w:tcPr>
            <w:tcW w:w="1276" w:type="dxa"/>
            <w:vAlign w:val="center"/>
          </w:tcPr>
          <w:p w:rsidR="00437C95" w:rsidRPr="005A3725" w:rsidRDefault="00BE1478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DF17FA" w:rsidRPr="00DF17FA" w:rsidRDefault="00DF17FA" w:rsidP="00221C5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o pojemności minimum 1000cm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DF17FA" w:rsidRDefault="00DF17FA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</w:t>
            </w:r>
          </w:p>
          <w:p w:rsidR="00DF17FA" w:rsidRDefault="00DF17FA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F009B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chłodzony cieczą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F00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min. 20KM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C618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1276" w:type="dxa"/>
          </w:tcPr>
          <w:p w:rsidR="00B3554D" w:rsidRPr="005A3725" w:rsidRDefault="00C618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B3554D" w:rsidRPr="005A3725" w:rsidRDefault="00B2092E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hydrauliczny na wszystkie koła stały lub załączany ręcznie</w:t>
            </w:r>
          </w:p>
        </w:tc>
        <w:tc>
          <w:tcPr>
            <w:tcW w:w="1276" w:type="dxa"/>
          </w:tcPr>
          <w:p w:rsidR="00B3554D" w:rsidRPr="005A3725" w:rsidRDefault="00B2092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rodzaj napędu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B3554D" w:rsidRPr="005A3725" w:rsidRDefault="00CF1556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robocza min. 12km/h</w:t>
            </w:r>
          </w:p>
        </w:tc>
        <w:tc>
          <w:tcPr>
            <w:tcW w:w="1276" w:type="dxa"/>
          </w:tcPr>
          <w:p w:rsidR="00B3554D" w:rsidRPr="005A3725" w:rsidRDefault="00CF155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E3F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B3554D" w:rsidRPr="005A3725" w:rsidRDefault="006866B6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przejazdowa w km/h</w:t>
            </w:r>
          </w:p>
        </w:tc>
        <w:tc>
          <w:tcPr>
            <w:tcW w:w="1276" w:type="dxa"/>
          </w:tcPr>
          <w:p w:rsidR="00B3554D" w:rsidRPr="005A3725" w:rsidRDefault="006866B6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DF17FA" w:rsidRDefault="008A5E22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 koszący umiejscowiony między osiami</w:t>
            </w:r>
          </w:p>
        </w:tc>
        <w:tc>
          <w:tcPr>
            <w:tcW w:w="1276" w:type="dxa"/>
          </w:tcPr>
          <w:p w:rsidR="00DF17FA" w:rsidRDefault="008A5E2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DF17FA" w:rsidRDefault="008A5E22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Noże przeciwstawne horyzontalne </w:t>
            </w:r>
          </w:p>
        </w:tc>
        <w:tc>
          <w:tcPr>
            <w:tcW w:w="1276" w:type="dxa"/>
          </w:tcPr>
          <w:p w:rsidR="00DF17FA" w:rsidRDefault="008A5E2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8E3334" w:rsidRDefault="005A675C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kolumny kierownicy w min. jednej płaszczyźnie </w:t>
            </w:r>
          </w:p>
        </w:tc>
        <w:tc>
          <w:tcPr>
            <w:tcW w:w="1276" w:type="dxa"/>
          </w:tcPr>
          <w:p w:rsidR="008E3334" w:rsidRDefault="005A675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8E3334" w:rsidRDefault="005A675C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 obecności operatora (brak operatora wyłącza agregat koszący)     </w:t>
            </w:r>
          </w:p>
        </w:tc>
        <w:tc>
          <w:tcPr>
            <w:tcW w:w="1276" w:type="dxa"/>
          </w:tcPr>
          <w:p w:rsidR="008E3334" w:rsidRDefault="005A675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8E3334" w:rsidRDefault="00A94EA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Obecność</w:t>
            </w:r>
            <w:r w:rsidR="00EF7DCA">
              <w:rPr>
                <w:rFonts w:ascii="Arial" w:hAnsi="Arial" w:cs="Arial"/>
                <w:sz w:val="20"/>
                <w:szCs w:val="20"/>
              </w:rPr>
              <w:t xml:space="preserve"> noży w agregacie koszącym bez demontażu agregatu koszącego</w:t>
            </w:r>
          </w:p>
        </w:tc>
        <w:tc>
          <w:tcPr>
            <w:tcW w:w="1276" w:type="dxa"/>
          </w:tcPr>
          <w:p w:rsidR="008E3334" w:rsidRDefault="00EF7DC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EF7DCA" w:rsidRDefault="00EF7DC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7F046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koszenia min. 120cm</w:t>
            </w:r>
          </w:p>
        </w:tc>
        <w:tc>
          <w:tcPr>
            <w:tcW w:w="1276" w:type="dxa"/>
          </w:tcPr>
          <w:p w:rsidR="00A00F9E" w:rsidRPr="005A3725" w:rsidRDefault="007F046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7F0463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maksymalną szerokość maszyny</w:t>
            </w:r>
          </w:p>
        </w:tc>
        <w:tc>
          <w:tcPr>
            <w:tcW w:w="1276" w:type="dxa"/>
          </w:tcPr>
          <w:p w:rsidR="00A00F9E" w:rsidRPr="005A3725" w:rsidRDefault="007F0463" w:rsidP="007F0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DF17FA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kosza na pokos min. 55</w:t>
            </w:r>
            <w:r w:rsidR="000035F0">
              <w:rPr>
                <w:rFonts w:ascii="Arial" w:hAnsi="Arial" w:cs="Arial"/>
                <w:color w:val="000000" w:themeColor="text1"/>
                <w:sz w:val="20"/>
                <w:szCs w:val="20"/>
              </w:rPr>
              <w:t>0L</w:t>
            </w:r>
          </w:p>
        </w:tc>
        <w:tc>
          <w:tcPr>
            <w:tcW w:w="1276" w:type="dxa"/>
          </w:tcPr>
          <w:p w:rsidR="00A00F9E" w:rsidRPr="005A3725" w:rsidRDefault="000035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B72004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opróżniania kosza na pokos min. 180cm</w:t>
            </w:r>
          </w:p>
        </w:tc>
        <w:tc>
          <w:tcPr>
            <w:tcW w:w="1276" w:type="dxa"/>
          </w:tcPr>
          <w:p w:rsidR="00A00F9E" w:rsidRPr="005A3725" w:rsidRDefault="00B7200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B72004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wysokości koszenia w zakresie min. od 45 do 130mm</w:t>
            </w:r>
          </w:p>
        </w:tc>
        <w:tc>
          <w:tcPr>
            <w:tcW w:w="1276" w:type="dxa"/>
          </w:tcPr>
          <w:p w:rsidR="00A00F9E" w:rsidRPr="005A3725" w:rsidRDefault="00B7200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zakres regulacji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A00F9E" w:rsidRDefault="00723C56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koszenia nie wymagająca zastosowania dodatkowych narzędzi</w:t>
            </w:r>
          </w:p>
          <w:p w:rsidR="00BC155E" w:rsidRPr="005A3725" w:rsidRDefault="00BC155E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A00F9E" w:rsidRPr="005A3725" w:rsidRDefault="00723C56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Licznik motogodzin</w:t>
            </w:r>
          </w:p>
        </w:tc>
        <w:tc>
          <w:tcPr>
            <w:tcW w:w="1276" w:type="dxa"/>
          </w:tcPr>
          <w:p w:rsidR="00A00F9E" w:rsidRPr="005A3725" w:rsidRDefault="00723C5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A00F9E" w:rsidRPr="005A3725" w:rsidRDefault="00723C5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ostrzegawcza pomarańczowa w technologii LED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663" w:type="dxa"/>
            <w:vAlign w:val="center"/>
          </w:tcPr>
          <w:p w:rsidR="00A00F9E" w:rsidRPr="005A3725" w:rsidRDefault="00723C5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Osłona na lampę ostrzegawczą chroniąca przed gałęziami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A00F9E" w:rsidRPr="005A3725" w:rsidRDefault="00E241EB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 potwierdzający homologację drogową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A00F9E" w:rsidRPr="005A3725" w:rsidRDefault="00E241E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normę emisji spalin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E241EB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występowania opcjonalnej kabiny podać jej cenę</w:t>
            </w:r>
          </w:p>
        </w:tc>
        <w:tc>
          <w:tcPr>
            <w:tcW w:w="1276" w:type="dxa"/>
          </w:tcPr>
          <w:p w:rsidR="00A00F9E" w:rsidRPr="005A3725" w:rsidRDefault="00E241E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310B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Kosiarka z kabiną lub możliwością założenia kabiny</w:t>
            </w:r>
          </w:p>
        </w:tc>
        <w:tc>
          <w:tcPr>
            <w:tcW w:w="1276" w:type="dxa"/>
          </w:tcPr>
          <w:p w:rsidR="00A00F9E" w:rsidRPr="005A3725" w:rsidRDefault="00310B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oferowane rozwiązanie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15709A" w:rsidRPr="00D44740" w:rsidRDefault="00A60BE5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Masa maszyny gotowej do pracy w kg</w:t>
            </w:r>
          </w:p>
        </w:tc>
        <w:tc>
          <w:tcPr>
            <w:tcW w:w="1276" w:type="dxa"/>
          </w:tcPr>
          <w:p w:rsidR="0015709A" w:rsidRPr="00D44740" w:rsidRDefault="00A60BE5" w:rsidP="00A60BE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15709A" w:rsidRPr="00D44740" w:rsidRDefault="0086010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Zalaminowana lista płynów eksploatacyjnych wraz z ich ilościami</w:t>
            </w:r>
          </w:p>
        </w:tc>
        <w:tc>
          <w:tcPr>
            <w:tcW w:w="1276" w:type="dxa"/>
          </w:tcPr>
          <w:p w:rsidR="0015709A" w:rsidRPr="00D44740" w:rsidRDefault="0086010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30333A" w:rsidRDefault="0086010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Zamontowana gaśnica wraz z uchwytem 2kg produkcji polskiej</w:t>
            </w:r>
          </w:p>
          <w:p w:rsidR="00BC155E" w:rsidRPr="009C64A5" w:rsidRDefault="00BC155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18162B" w:rsidRPr="009C64A5" w:rsidRDefault="00BC155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Apteczka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18162B" w:rsidRPr="009C64A5" w:rsidRDefault="00BC155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Książka serwisowa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63" w:type="dxa"/>
            <w:vAlign w:val="center"/>
          </w:tcPr>
          <w:p w:rsidR="00E8139D" w:rsidRPr="00310F17" w:rsidRDefault="00BC155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 min. 12m-cy</w:t>
            </w:r>
          </w:p>
        </w:tc>
        <w:tc>
          <w:tcPr>
            <w:tcW w:w="1276" w:type="dxa"/>
          </w:tcPr>
          <w:p w:rsidR="00E8139D" w:rsidRPr="00310F17" w:rsidRDefault="00BC155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opcja. 24 m-ce 5 pkt.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63" w:type="dxa"/>
            <w:vAlign w:val="center"/>
          </w:tcPr>
          <w:p w:rsidR="00A00F9E" w:rsidRPr="005A3725" w:rsidRDefault="00C008C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63" w:type="dxa"/>
            <w:vAlign w:val="center"/>
          </w:tcPr>
          <w:p w:rsidR="00A00F9E" w:rsidRPr="005A3725" w:rsidRDefault="00C008C7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C7">
              <w:rPr>
                <w:rFonts w:ascii="Arial" w:hAnsi="Arial" w:cs="Arial"/>
                <w:color w:val="000000" w:themeColor="text1"/>
                <w:sz w:val="20"/>
                <w:szCs w:val="20"/>
              </w:rPr>
              <w:t>Katalog części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63" w:type="dxa"/>
            <w:vAlign w:val="center"/>
          </w:tcPr>
          <w:p w:rsidR="00A00F9E" w:rsidRPr="005A3725" w:rsidRDefault="00C008C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3 pracowników z obsługi maszyny</w:t>
            </w:r>
          </w:p>
        </w:tc>
        <w:tc>
          <w:tcPr>
            <w:tcW w:w="1276" w:type="dxa"/>
          </w:tcPr>
          <w:p w:rsidR="00A00F9E" w:rsidRPr="005A3725" w:rsidRDefault="00226C7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F200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vAlign w:val="center"/>
          </w:tcPr>
          <w:p w:rsidR="00A00F9E" w:rsidRPr="005A3725" w:rsidRDefault="00C008C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Serwis mobilny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77" w:rsidRPr="005A3725" w:rsidTr="00C3067B">
        <w:tc>
          <w:tcPr>
            <w:tcW w:w="567" w:type="dxa"/>
          </w:tcPr>
          <w:p w:rsidR="00CE3277" w:rsidRPr="005A3725" w:rsidRDefault="003F200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vAlign w:val="center"/>
          </w:tcPr>
          <w:p w:rsidR="00CE3277" w:rsidRDefault="00CE3277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3277">
              <w:rPr>
                <w:rFonts w:ascii="Arial" w:hAnsi="Arial" w:cs="Arial"/>
                <w:color w:val="000000" w:themeColor="text1"/>
                <w:sz w:val="20"/>
                <w:szCs w:val="20"/>
              </w:rPr>
              <w:t>Odległość serwisu</w:t>
            </w:r>
            <w:r w:rsidR="00F203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stacjonarnego</w:t>
            </w:r>
            <w:r w:rsidRPr="00CE32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siedziby zamawiającego</w:t>
            </w:r>
          </w:p>
        </w:tc>
        <w:tc>
          <w:tcPr>
            <w:tcW w:w="1276" w:type="dxa"/>
          </w:tcPr>
          <w:p w:rsidR="00CE3277" w:rsidRDefault="00CE32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3277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CE3277" w:rsidRPr="005A3725" w:rsidRDefault="00CE32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F87D83" w:rsidRPr="005A3725" w:rsidRDefault="003F200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vAlign w:val="center"/>
          </w:tcPr>
          <w:p w:rsidR="00F87D83" w:rsidRPr="00F87D83" w:rsidRDefault="00F87D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D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Maszyna </w:t>
            </w:r>
            <w:proofErr w:type="spellStart"/>
            <w:r w:rsidRPr="00F87D83">
              <w:rPr>
                <w:rFonts w:ascii="Arial" w:hAnsi="Arial" w:cs="Arial"/>
                <w:color w:val="000000" w:themeColor="text1"/>
                <w:sz w:val="20"/>
                <w:szCs w:val="20"/>
              </w:rPr>
              <w:t>popokazowa</w:t>
            </w:r>
            <w:proofErr w:type="spellEnd"/>
            <w:r w:rsidRPr="00F87D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przekazana po wymaganych czynnościach serwisowych z nowymi płynami oraz filtrami</w:t>
            </w:r>
          </w:p>
          <w:p w:rsidR="00A00F9E" w:rsidRPr="005A3725" w:rsidRDefault="00A00F9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F87D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  <w:bookmarkStart w:id="0" w:name="_GoBack"/>
      <w:bookmarkEnd w:id="0"/>
    </w:p>
    <w:sectPr w:rsidR="001D39DD" w:rsidSect="00266B00">
      <w:footerReference w:type="default" r:id="rId9"/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B9" w:rsidRDefault="003D4CB9">
      <w:r>
        <w:separator/>
      </w:r>
    </w:p>
  </w:endnote>
  <w:endnote w:type="continuationSeparator" w:id="0">
    <w:p w:rsidR="003D4CB9" w:rsidRDefault="003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0C4864" wp14:editId="38422F5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2001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F2001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B9" w:rsidRDefault="003D4CB9">
      <w:r>
        <w:separator/>
      </w:r>
    </w:p>
  </w:footnote>
  <w:footnote w:type="continuationSeparator" w:id="0">
    <w:p w:rsidR="003D4CB9" w:rsidRDefault="003D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35F0"/>
    <w:rsid w:val="0000782C"/>
    <w:rsid w:val="00012D6F"/>
    <w:rsid w:val="00017297"/>
    <w:rsid w:val="000175D9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8065B"/>
    <w:rsid w:val="00081EDD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2B2A"/>
    <w:rsid w:val="001256A7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972AE"/>
    <w:rsid w:val="001A1B06"/>
    <w:rsid w:val="001A1E30"/>
    <w:rsid w:val="001A234E"/>
    <w:rsid w:val="001A4ABC"/>
    <w:rsid w:val="001C0282"/>
    <w:rsid w:val="001C192B"/>
    <w:rsid w:val="001C2019"/>
    <w:rsid w:val="001C72A3"/>
    <w:rsid w:val="001D39DD"/>
    <w:rsid w:val="001D3AA9"/>
    <w:rsid w:val="001D47D1"/>
    <w:rsid w:val="001E4FA5"/>
    <w:rsid w:val="001F17C3"/>
    <w:rsid w:val="001F1E84"/>
    <w:rsid w:val="001F3528"/>
    <w:rsid w:val="001F3AC2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A6AD9"/>
    <w:rsid w:val="002A7C54"/>
    <w:rsid w:val="002B3152"/>
    <w:rsid w:val="002B3858"/>
    <w:rsid w:val="002B478B"/>
    <w:rsid w:val="002B6689"/>
    <w:rsid w:val="002C1785"/>
    <w:rsid w:val="002C545B"/>
    <w:rsid w:val="002C69B1"/>
    <w:rsid w:val="002D2CAF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B2B"/>
    <w:rsid w:val="00310F17"/>
    <w:rsid w:val="00312D65"/>
    <w:rsid w:val="003169A5"/>
    <w:rsid w:val="0031741A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94286"/>
    <w:rsid w:val="0039507A"/>
    <w:rsid w:val="0039699C"/>
    <w:rsid w:val="003A2C3C"/>
    <w:rsid w:val="003A6319"/>
    <w:rsid w:val="003B5EBF"/>
    <w:rsid w:val="003C0C21"/>
    <w:rsid w:val="003C2912"/>
    <w:rsid w:val="003C2A35"/>
    <w:rsid w:val="003C4713"/>
    <w:rsid w:val="003D1D78"/>
    <w:rsid w:val="003D1F68"/>
    <w:rsid w:val="003D400A"/>
    <w:rsid w:val="003D4CB9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2001"/>
    <w:rsid w:val="003F3656"/>
    <w:rsid w:val="003F575E"/>
    <w:rsid w:val="003F5B48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94F2D"/>
    <w:rsid w:val="0059703D"/>
    <w:rsid w:val="005A0D3E"/>
    <w:rsid w:val="005A3725"/>
    <w:rsid w:val="005A675C"/>
    <w:rsid w:val="005A73FA"/>
    <w:rsid w:val="005B49DB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1C1D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74CA"/>
    <w:rsid w:val="00674E7F"/>
    <w:rsid w:val="00675F3D"/>
    <w:rsid w:val="00677683"/>
    <w:rsid w:val="006808A6"/>
    <w:rsid w:val="006866B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3C5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BC3"/>
    <w:rsid w:val="00775E81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E3F5F"/>
    <w:rsid w:val="007E79C0"/>
    <w:rsid w:val="007F0463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17B20"/>
    <w:rsid w:val="00820C62"/>
    <w:rsid w:val="008211AD"/>
    <w:rsid w:val="008219D3"/>
    <w:rsid w:val="00822181"/>
    <w:rsid w:val="00824A0E"/>
    <w:rsid w:val="00824FAB"/>
    <w:rsid w:val="008268AC"/>
    <w:rsid w:val="008300AF"/>
    <w:rsid w:val="0083126D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0102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A5E22"/>
    <w:rsid w:val="008B3137"/>
    <w:rsid w:val="008B3493"/>
    <w:rsid w:val="008B3D73"/>
    <w:rsid w:val="008B7BBE"/>
    <w:rsid w:val="008C4ECE"/>
    <w:rsid w:val="008D19BF"/>
    <w:rsid w:val="008D7040"/>
    <w:rsid w:val="008E13F0"/>
    <w:rsid w:val="008E3334"/>
    <w:rsid w:val="008E5EEB"/>
    <w:rsid w:val="008E7C40"/>
    <w:rsid w:val="008F009B"/>
    <w:rsid w:val="008F0865"/>
    <w:rsid w:val="008F2BDA"/>
    <w:rsid w:val="008F4D94"/>
    <w:rsid w:val="008F61FE"/>
    <w:rsid w:val="008F7F27"/>
    <w:rsid w:val="008F7FF7"/>
    <w:rsid w:val="00900F7C"/>
    <w:rsid w:val="00907EC4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84B8E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0BE5"/>
    <w:rsid w:val="00A627AF"/>
    <w:rsid w:val="00A70B4C"/>
    <w:rsid w:val="00A70D09"/>
    <w:rsid w:val="00A766BD"/>
    <w:rsid w:val="00A87675"/>
    <w:rsid w:val="00A92409"/>
    <w:rsid w:val="00A93103"/>
    <w:rsid w:val="00A94EA0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FB8"/>
    <w:rsid w:val="00AD27E2"/>
    <w:rsid w:val="00AD4E0A"/>
    <w:rsid w:val="00AD54CE"/>
    <w:rsid w:val="00AD6A04"/>
    <w:rsid w:val="00AE2D3D"/>
    <w:rsid w:val="00AE3ACA"/>
    <w:rsid w:val="00AE4155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092E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DC0"/>
    <w:rsid w:val="00B61FCD"/>
    <w:rsid w:val="00B72004"/>
    <w:rsid w:val="00B93C5F"/>
    <w:rsid w:val="00B97CD9"/>
    <w:rsid w:val="00BA1CF4"/>
    <w:rsid w:val="00BA3D35"/>
    <w:rsid w:val="00BA5342"/>
    <w:rsid w:val="00BB78FE"/>
    <w:rsid w:val="00BC0103"/>
    <w:rsid w:val="00BC155E"/>
    <w:rsid w:val="00BC2D3B"/>
    <w:rsid w:val="00BD50C3"/>
    <w:rsid w:val="00BD6282"/>
    <w:rsid w:val="00BE1478"/>
    <w:rsid w:val="00BE40B2"/>
    <w:rsid w:val="00BE72B5"/>
    <w:rsid w:val="00BE7A21"/>
    <w:rsid w:val="00BF0908"/>
    <w:rsid w:val="00BF4533"/>
    <w:rsid w:val="00BF5F67"/>
    <w:rsid w:val="00BF6F2B"/>
    <w:rsid w:val="00BF7ACD"/>
    <w:rsid w:val="00C008C7"/>
    <w:rsid w:val="00C00C2F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18F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6334"/>
    <w:rsid w:val="00CD73C2"/>
    <w:rsid w:val="00CD7578"/>
    <w:rsid w:val="00CE1FD7"/>
    <w:rsid w:val="00CE3277"/>
    <w:rsid w:val="00CE40F6"/>
    <w:rsid w:val="00CE5921"/>
    <w:rsid w:val="00CF1556"/>
    <w:rsid w:val="00CF1A7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6E98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DF17FA"/>
    <w:rsid w:val="00E00634"/>
    <w:rsid w:val="00E042C8"/>
    <w:rsid w:val="00E04D49"/>
    <w:rsid w:val="00E06639"/>
    <w:rsid w:val="00E1173C"/>
    <w:rsid w:val="00E17690"/>
    <w:rsid w:val="00E17957"/>
    <w:rsid w:val="00E207D8"/>
    <w:rsid w:val="00E21FB0"/>
    <w:rsid w:val="00E2248F"/>
    <w:rsid w:val="00E241EB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139D"/>
    <w:rsid w:val="00E8482A"/>
    <w:rsid w:val="00E84B9E"/>
    <w:rsid w:val="00E92F95"/>
    <w:rsid w:val="00E93FEA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2CAD"/>
    <w:rsid w:val="00EE5E4D"/>
    <w:rsid w:val="00EE7BBE"/>
    <w:rsid w:val="00EF10FB"/>
    <w:rsid w:val="00EF4634"/>
    <w:rsid w:val="00EF7DCA"/>
    <w:rsid w:val="00F02EDD"/>
    <w:rsid w:val="00F0323B"/>
    <w:rsid w:val="00F11521"/>
    <w:rsid w:val="00F13F76"/>
    <w:rsid w:val="00F168C6"/>
    <w:rsid w:val="00F168E6"/>
    <w:rsid w:val="00F16E6F"/>
    <w:rsid w:val="00F20332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87D83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11AA-1A95-4F4E-B0D7-52FA260E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2925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38</cp:revision>
  <cp:lastPrinted>2022-05-17T09:41:00Z</cp:lastPrinted>
  <dcterms:created xsi:type="dcterms:W3CDTF">2023-06-28T09:56:00Z</dcterms:created>
  <dcterms:modified xsi:type="dcterms:W3CDTF">2023-07-04T07:27:00Z</dcterms:modified>
</cp:coreProperties>
</file>