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6056D28A" w14:textId="77777777" w:rsidR="00DD7286" w:rsidRDefault="00DD7286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DD7286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„Budowa drogi dla pieszych i utwardzonego pobocza w ciągu drogi powiatowej nr 2722G w miejscowości Huta Kalna.”</w:t>
      </w:r>
    </w:p>
    <w:p w14:paraId="5E9BACBA" w14:textId="77777777" w:rsidR="00DD7286" w:rsidRDefault="00DD7286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</w:p>
    <w:p w14:paraId="330A9485" w14:textId="7DD7E5E6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3D7F7D75" w14:textId="39639050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>
      <w:pPr>
        <w:pStyle w:val="Akapitzlist"/>
        <w:numPr>
          <w:ilvl w:val="0"/>
          <w:numId w:val="3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0D97C3EE" w14:textId="77777777" w:rsidR="00DD7286" w:rsidRDefault="00DD7286" w:rsidP="00A20B2E">
      <w:pPr>
        <w:pStyle w:val="Akapitzlist"/>
        <w:ind w:left="360"/>
        <w:rPr>
          <w:rFonts w:ascii="Verdana" w:hAnsi="Verdana"/>
          <w:b/>
          <w:bCs/>
        </w:rPr>
      </w:pPr>
      <w:r w:rsidRPr="00DD7286">
        <w:rPr>
          <w:rFonts w:ascii="Verdana" w:hAnsi="Verdana"/>
          <w:b/>
          <w:bCs/>
        </w:rPr>
        <w:t>„Budowa drogi dla pieszych i utwardzonego pobocza w ciągu drogi powiatowej nr 2722G w miejscowości Huta Kalna.”</w:t>
      </w:r>
    </w:p>
    <w:p w14:paraId="7614E5FD" w14:textId="45C0B976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D56C283" w14:textId="48F009CB" w:rsidR="005B65E2" w:rsidRDefault="00A20B2E">
      <w:pPr>
        <w:pStyle w:val="Akapitzlist"/>
        <w:numPr>
          <w:ilvl w:val="0"/>
          <w:numId w:val="3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0" w:name="_Hlk92197826"/>
      <w:r w:rsidR="009E1B73">
        <w:rPr>
          <w:rFonts w:ascii="Verdana" w:hAnsi="Verdana" w:cs="Verdana"/>
        </w:rPr>
        <w:t xml:space="preserve"> </w:t>
      </w:r>
      <w:r w:rsidR="00DD7286" w:rsidRPr="00DD7286">
        <w:rPr>
          <w:rFonts w:ascii="Verdana" w:hAnsi="Verdana"/>
          <w:bCs/>
        </w:rPr>
        <w:t>„Budowa drogi dla pieszych i utwardzonego pobocza w ciągu drogi powiatowej nr 2722G w miejscowości Huta Kalna.”</w:t>
      </w:r>
    </w:p>
    <w:p w14:paraId="66634AFB" w14:textId="77777777" w:rsidR="009E1B73" w:rsidRPr="009E1B73" w:rsidRDefault="009E1B73" w:rsidP="009E1B73">
      <w:pPr>
        <w:pStyle w:val="Akapitzlist"/>
        <w:ind w:left="360"/>
        <w:rPr>
          <w:rFonts w:ascii="Verdana" w:hAnsi="Verdana"/>
          <w:bCs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76DB4C12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 w:rsidR="00820B44">
        <w:rPr>
          <w:rFonts w:ascii="Verdana" w:hAnsi="Verdana" w:cs="Verdana,Bold"/>
          <w:b/>
          <w:bCs/>
        </w:rPr>
        <w:t>4-</w:t>
      </w:r>
      <w:r w:rsidR="00820B44" w:rsidRPr="00820B44">
        <w:rPr>
          <w:rFonts w:ascii="Verdana" w:hAnsi="Verdana" w:cs="Verdana,Bold"/>
          <w:b/>
          <w:bCs/>
        </w:rPr>
        <w:t>6</w:t>
      </w:r>
      <w:r w:rsidRPr="00820B44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7CBA1D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A0BB8CC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0"/>
    <w:p w14:paraId="07CEE8D0" w14:textId="627BCAEC" w:rsidR="00935B4E" w:rsidRDefault="00935B4E" w:rsidP="009E1B73">
      <w:pPr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224B526" w14:textId="3BA4210F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CEEF17" w14:textId="75ACC759" w:rsidR="009E1B73" w:rsidRP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__________________ dnia __. __.202</w:t>
      </w:r>
      <w:r w:rsidR="00820B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    </w:t>
      </w:r>
    </w:p>
    <w:p w14:paraId="229507AE" w14:textId="35B7433C" w:rsid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p w14:paraId="37BE2263" w14:textId="42350A3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3</w:t>
      </w:r>
    </w:p>
    <w:p w14:paraId="32F0560E" w14:textId="77777777" w:rsidR="00347E7C" w:rsidRDefault="00347E7C" w:rsidP="008B3717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73E86315" w14:textId="77777777" w:rsidR="00DD7286" w:rsidRDefault="006F0FCD" w:rsidP="003C3830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1" w:name="_Hlk6635990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1"/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„Budowa drogi dla pieszych i utwardzonego pobocza w ciągu drogi powiatowej nr 2722G w miejscowości Huta Kalna.”</w:t>
      </w:r>
    </w:p>
    <w:p w14:paraId="43A4EC74" w14:textId="6BDF6311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7553CDC" w:rsidR="003C3830" w:rsidRPr="001A526F" w:rsidRDefault="00347E7C" w:rsidP="00347E7C">
            <w:pPr>
              <w:spacing w:before="9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C0CA0C1" w:rsidR="003C3830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800E58" w14:textId="4AB2EDC1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57F043" w14:textId="41A90A70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024B33" w14:textId="2C0B9535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67D623" w14:textId="518EEC48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30B71C0" w14:textId="1917CCA9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133740" w14:textId="77777777" w:rsidR="00347E7C" w:rsidRPr="001A526F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4AE663A5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2" w:name="_Hlk66343981"/>
    </w:p>
    <w:bookmarkEnd w:id="2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43E497B4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18CB133A" w14:textId="41AD591C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2405420" w14:textId="77777777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481F69BE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4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3854FA5" w14:textId="27080F37" w:rsidR="00347E7C" w:rsidRDefault="00231DC7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„Budowa drogi dla pieszych i utwardzonego pobocza w ciągu drogi powiatowej nr 2722G w miejscowości Huta Kalna.”</w:t>
      </w:r>
    </w:p>
    <w:p w14:paraId="2DFEFFD7" w14:textId="77777777" w:rsidR="003D2EB1" w:rsidRPr="00363974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highlight w:val="yellow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D2E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348A7D1F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5B70056E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3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5</w:t>
      </w:r>
    </w:p>
    <w:bookmarkEnd w:id="3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4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155846A" w14:textId="2DC07221" w:rsidR="00347E7C" w:rsidRDefault="007B13CE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4"/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„Budowa drogi dla pieszych i utwardzonego pobocza w ciągu drogi powiatowej nr 2722G w miejscowości Huta Kalna.”</w:t>
      </w:r>
    </w:p>
    <w:p w14:paraId="40F5A2BC" w14:textId="77777777" w:rsidR="003D2EB1" w:rsidRPr="001A526F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353938B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5" w:name="_Hlk66429730"/>
      <w:bookmarkStart w:id="6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5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6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7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7"/>
    </w:p>
    <w:p w14:paraId="04B67635" w14:textId="1ED8A7EE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2F16C09" w14:textId="71C4D545" w:rsidR="00347E7C" w:rsidRDefault="00E20CE2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„Budowa drogi dla pieszych i utwardzonego pobocza w ciągu drogi powiatowej nr 2722G w miejscowości Huta Kalna.”</w:t>
      </w:r>
    </w:p>
    <w:p w14:paraId="6BEFCD03" w14:textId="77777777" w:rsidR="00347E7C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09257844" w14:textId="42CA74CE" w:rsidR="00E6352B" w:rsidRPr="001A526F" w:rsidRDefault="00E6352B" w:rsidP="00347E7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5AFDD152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77777777" w:rsidR="00CD5A86" w:rsidRPr="001A526F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6998E58C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AB16A2" w14:textId="23901879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07A8B4" w14:textId="42DFFDEC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61D1C3B" w14:textId="77777777" w:rsidR="00347E7C" w:rsidRPr="001A526F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782B6D8A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2A139403" w14:textId="651FB39C" w:rsidR="003D2EB1" w:rsidRPr="001A526F" w:rsidRDefault="00DD7286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„Budowa drogi dla pieszych i utwardzonego pobocza w ciągu drogi powiatowej nr 2722G w miejscowości Huta Kalna.”</w:t>
      </w: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23C98B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1FBD0154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8E249DD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8BA818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8CB5EC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D6F01A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90DD83" w14:textId="77777777" w:rsidR="00DD7286" w:rsidRDefault="00DD728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A3390B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7B0A14" w14:textId="17B14890" w:rsidR="00347E7C" w:rsidRPr="00795096" w:rsidRDefault="00A20B2E" w:rsidP="00795096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8</w:t>
      </w: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 - WZÓR</w:t>
      </w:r>
    </w:p>
    <w:p w14:paraId="68ADB980" w14:textId="70405DC9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F214AA">
        <w:rPr>
          <w:rFonts w:ascii="Verdana" w:eastAsia="Times New Roman" w:hAnsi="Verdana" w:cs="Times New Roman"/>
          <w:b/>
          <w:sz w:val="20"/>
          <w:szCs w:val="20"/>
          <w:lang w:eastAsia="pl-PL"/>
        </w:rPr>
        <w:t>20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202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3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3CC54ED3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6F76C5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39E0D6" w14:textId="786DC6C5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1D2C192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FCD4F0C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FB24DAC" w14:textId="5DA75B1D" w:rsidR="003D2EB1" w:rsidRPr="003D2EB1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F214AA" w:rsidRPr="00F214A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Budowa drogi dla pieszych i utwardzonego pobocza w ciągu drogi powiatowej nr 2722G w miejscowości Huta Kalna.”</w:t>
      </w:r>
    </w:p>
    <w:p w14:paraId="3196FD4E" w14:textId="658A8F8F" w:rsidR="00A20B2E" w:rsidRPr="00347E7C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347E7C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347E7C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77777777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A20B2E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45233222-1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269F3C45" w:rsidR="00814808" w:rsidRPr="00814808" w:rsidRDefault="00A20B2E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814808">
        <w:rPr>
          <w:rFonts w:ascii="Verdana" w:hAnsi="Verdana"/>
        </w:rPr>
        <w:t>Rozpocz</w:t>
      </w:r>
      <w:r w:rsidRPr="00814808">
        <w:rPr>
          <w:rFonts w:ascii="Verdana" w:eastAsia="TimesNewRoman" w:hAnsi="Verdana"/>
        </w:rPr>
        <w:t>ę</w:t>
      </w:r>
      <w:r w:rsidRPr="00814808">
        <w:rPr>
          <w:rFonts w:ascii="Verdana" w:hAnsi="Verdana"/>
        </w:rPr>
        <w:t>cie robót okre</w:t>
      </w:r>
      <w:r w:rsidRPr="00814808">
        <w:rPr>
          <w:rFonts w:ascii="Verdana" w:eastAsia="TimesNewRoman" w:hAnsi="Verdana"/>
        </w:rPr>
        <w:t>ś</w:t>
      </w:r>
      <w:r w:rsidRPr="00814808">
        <w:rPr>
          <w:rFonts w:ascii="Verdana" w:hAnsi="Verdana"/>
        </w:rPr>
        <w:t xml:space="preserve">lonych w </w:t>
      </w:r>
      <w:r w:rsidRPr="00814808">
        <w:rPr>
          <w:rFonts w:ascii="Verdana" w:hAnsi="Verdana"/>
          <w:b/>
          <w:bCs/>
        </w:rPr>
        <w:t>§ 1</w:t>
      </w:r>
      <w:r w:rsidRPr="00814808">
        <w:rPr>
          <w:rFonts w:ascii="Verdana" w:hAnsi="Verdana"/>
        </w:rPr>
        <w:t xml:space="preserve">, </w:t>
      </w:r>
      <w:r w:rsidR="00814808" w:rsidRPr="00814808">
        <w:rPr>
          <w:rFonts w:ascii="Verdana" w:hAnsi="Verdana"/>
        </w:rPr>
        <w:t xml:space="preserve">, ustala się na dzień przekazania terenu budowy, co nastąpi w okresie do 14 dni kalendarzowych </w:t>
      </w:r>
      <w:r w:rsidR="00C13852">
        <w:rPr>
          <w:rFonts w:ascii="Verdana" w:hAnsi="Verdana"/>
        </w:rPr>
        <w:t>od podpisania umowy.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6B069ABE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Wykonawca ustanawia Kierownika 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425E587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38740C7E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538F3C96" w14:textId="37C9586C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koszt wykonania tych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914377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7A16697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E980D3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4A0013EA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0008DC1E" w14:textId="17EE1B1B" w:rsid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2492963B" w14:textId="269A0A7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3DB43F6C" w14:textId="35F85216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15F9A33" w14:textId="2E175604" w:rsidR="00783EEF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A7F6EAF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Powyższe wymagania zostały określone w Rozdziale I </w:t>
      </w:r>
      <w:proofErr w:type="spellStart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i</w:t>
      </w:r>
      <w:proofErr w:type="spellEnd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V SIWZ i dotyczą                                              w szczególności:</w:t>
      </w:r>
    </w:p>
    <w:p w14:paraId="35C60CDC" w14:textId="4D9F7A93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sposobu dokumentowania zatrudnienia osób,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</w:t>
      </w:r>
    </w:p>
    <w:p w14:paraId="09E8333C" w14:textId="68E8A8EA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uprawnienia Zamawiającego w zakresie kontroli spełniania przez Wykonawcę wymagań,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oraz sankcje z tytułu niespełnienia tych wymagań, </w:t>
      </w:r>
    </w:p>
    <w:p w14:paraId="2C023A13" w14:textId="387ACF72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lastRenderedPageBreak/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6C7AA3FF" w14:textId="13969731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37F25736" w14:textId="37F86D64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504BB650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</w:p>
    <w:p w14:paraId="4B4217D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lastRenderedPageBreak/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49FEE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Dokumentacje powykonawczą</w:t>
      </w:r>
    </w:p>
    <w:p w14:paraId="21556A6F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dziennik budowy,</w:t>
      </w:r>
    </w:p>
    <w:p w14:paraId="3F17963A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niezbędne świadectwa kontroli jakości, atesty, certyfikaty i deklaracje zgodności wymagane przepisami dla materiałów i urządzeń, gwarancje dotyczące zamontowanych urządzeń,</w:t>
      </w:r>
    </w:p>
    <w:p w14:paraId="16017AB3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protokoły badań i sprawdzeń,</w:t>
      </w:r>
    </w:p>
    <w:p w14:paraId="06FDF8D6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oświadczenia Kierownika robót/budowy ,o których mowa w art.57 ust.1 pkt 2 lit „a”, </w:t>
      </w:r>
      <w:proofErr w:type="spellStart"/>
      <w:r w:rsidRPr="00C13852">
        <w:rPr>
          <w:rFonts w:ascii="Verdana" w:hAnsi="Verdana"/>
        </w:rPr>
        <w:t>lit”b</w:t>
      </w:r>
      <w:proofErr w:type="spellEnd"/>
      <w:r w:rsidRPr="00C13852">
        <w:rPr>
          <w:rFonts w:ascii="Verdana" w:hAnsi="Verdana"/>
        </w:rPr>
        <w:t>” ustawy Prawo Budowlane,</w:t>
      </w:r>
    </w:p>
    <w:p w14:paraId="1E4E52CB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30B1CF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inne dokumenty wymagane przez Zamawiającego</w:t>
      </w:r>
    </w:p>
    <w:p w14:paraId="7F6599B9" w14:textId="561B9093" w:rsidR="00A20B2E" w:rsidRPr="00C13852" w:rsidRDefault="00A20B2E" w:rsidP="00C13852">
      <w:pPr>
        <w:pStyle w:val="Akapitzlist"/>
        <w:numPr>
          <w:ilvl w:val="3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Zamawiaj</w:t>
      </w:r>
      <w:r w:rsidRPr="00C13852">
        <w:rPr>
          <w:rFonts w:ascii="Verdana" w:eastAsia="TimesNewRoman" w:hAnsi="Verdana"/>
        </w:rPr>
        <w:t>ą</w:t>
      </w:r>
      <w:r w:rsidRPr="00C13852">
        <w:rPr>
          <w:rFonts w:ascii="Verdana" w:hAnsi="Verdana"/>
        </w:rPr>
        <w:t>cy ma prawo wstrzyma</w:t>
      </w:r>
      <w:r w:rsidRPr="00C13852">
        <w:rPr>
          <w:rFonts w:ascii="Verdana" w:eastAsia="TimesNewRoman" w:hAnsi="Verdana"/>
        </w:rPr>
        <w:t xml:space="preserve">ć </w:t>
      </w:r>
      <w:r w:rsidRPr="00C13852">
        <w:rPr>
          <w:rFonts w:ascii="Verdana" w:hAnsi="Verdana"/>
        </w:rPr>
        <w:t>czynno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odbioru robót, je</w:t>
      </w:r>
      <w:r w:rsidRPr="00C13852">
        <w:rPr>
          <w:rFonts w:ascii="Verdana" w:eastAsia="TimesNewRoman" w:hAnsi="Verdana"/>
        </w:rPr>
        <w:t>ż</w:t>
      </w:r>
      <w:r w:rsidRPr="00C13852">
        <w:rPr>
          <w:rFonts w:ascii="Verdana" w:hAnsi="Verdana"/>
        </w:rPr>
        <w:t>eli Wykonawca nie wykonał przedmiotu umowy w cało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lastRenderedPageBreak/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page76"/>
      <w:bookmarkEnd w:id="8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9" w:name="page77"/>
      <w:bookmarkEnd w:id="9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24EC76" w14:textId="77777777" w:rsidR="00363974" w:rsidRPr="00363974" w:rsidRDefault="00363974" w:rsidP="00363974">
      <w:pPr>
        <w:jc w:val="both"/>
        <w:rPr>
          <w:rFonts w:ascii="Verdana" w:hAnsi="Verdana"/>
          <w:sz w:val="20"/>
          <w:szCs w:val="20"/>
        </w:rPr>
      </w:pPr>
      <w:bookmarkStart w:id="10" w:name="_Hlk128479845"/>
      <w:r w:rsidRPr="00363974">
        <w:rPr>
          <w:rFonts w:ascii="Verdana" w:hAnsi="Verdana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71902396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Administratorem danych osobowych jest Powiatowy Zarząd Dróg w Starogardzie Gdańskim, ul. Mickiewicza 9, 83-200 Starogard Gdański, </w:t>
      </w:r>
      <w:hyperlink r:id="rId10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tel. 58 562 34 61.</w:t>
      </w:r>
    </w:p>
    <w:p w14:paraId="41B21E97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Inspektora Ochrony Danych: Jacek Kędzierski, e-mail: </w:t>
      </w:r>
      <w:hyperlink r:id="rId11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94C4C5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Administrator danych osobowych może przetwarzać dane osobowe:</w:t>
      </w:r>
    </w:p>
    <w:p w14:paraId="2F188184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a) RODO celem realizacji zadania, dla którego osoba fizyczna wyraziła zgodę, </w:t>
      </w:r>
    </w:p>
    <w:p w14:paraId="5A2D605F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19D6F7ED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66F209A6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e) RODO celem wykonania zadania realizowanego w interesie publicznym lub w ramach sprawowania władzy publicznej powierzonej Administratorowi.</w:t>
      </w:r>
    </w:p>
    <w:p w14:paraId="6E691B3D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5146EF9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Dane osobowe będą przechowywane przez okres niezbędny do realizacji celów określonych w pkt. 3, w szczególności:</w:t>
      </w:r>
    </w:p>
    <w:p w14:paraId="29634F00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wyrażenia zgody na przetwarzanie danych osobowych do czasu jej wycofania,</w:t>
      </w:r>
    </w:p>
    <w:p w14:paraId="61DA7B3B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podjęcia działań na żądanie osoby, której dane dotyczą przed zawarciem umowy lub od czasu zawarcia umowy do czasu zakończenia czasu obowiązywania umowy oraz/lub przedawnienia roszczeń / zakończenia prowadzonych postępowań sądowych i/lub administracyjnych,</w:t>
      </w:r>
    </w:p>
    <w:p w14:paraId="15B6642C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czasu wskazanego w przepisach powszechnie obowiązującego prawa oraz/lub,</w:t>
      </w:r>
    </w:p>
    <w:p w14:paraId="112DA861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momentu zrealizowania uprawnienia, o którym mowa w pkt. 5 poniżej.</w:t>
      </w:r>
    </w:p>
    <w:p w14:paraId="1FA15427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określonym w art. 15-22 RODO, przysługują Pani/Panu następujące uprawnienia: </w:t>
      </w:r>
    </w:p>
    <w:p w14:paraId="0B261784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dostępu do danych osobowych, w tym prawo do uzyskania kopii tych danych,</w:t>
      </w:r>
    </w:p>
    <w:p w14:paraId="4F60D109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sprostowania (poprawiania) danych osobowych,</w:t>
      </w:r>
    </w:p>
    <w:p w14:paraId="504014F2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prawo do żądania usunięcia danych osobowych (tzw. prawo do bycia zapomnianym), </w:t>
      </w:r>
    </w:p>
    <w:p w14:paraId="4570571D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ograniczenia przetwarzania danych osobowych,</w:t>
      </w:r>
    </w:p>
    <w:p w14:paraId="01CACD27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przenoszenia danych,</w:t>
      </w:r>
    </w:p>
    <w:p w14:paraId="5C2D0DEF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sprzeciwu wobec przetwarzania danych.</w:t>
      </w:r>
    </w:p>
    <w:p w14:paraId="477C6F94" w14:textId="77777777" w:rsidR="00363974" w:rsidRPr="00363974" w:rsidRDefault="00363974" w:rsidP="00363974">
      <w:pPr>
        <w:spacing w:after="20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12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0BD164E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7B178C4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16CCA9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55A5048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pozyskania danych osobowych z innych źródeł niż osoba, której dane dotyczą, Administrator pozyskuje je z publicznie dostępnych źródeł, m.in. ze stron internetowych, ogólnodostępnych rejestrów prowadzonych przez organy administracji publicznej (m.in. </w:t>
      </w:r>
      <w:proofErr w:type="spellStart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KRS), wizytówek, prasy oraz/lub od innych podmiotów udostępniających dane osobowe.</w:t>
      </w:r>
    </w:p>
    <w:p w14:paraId="36ACA589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18574C7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toku przetwarzania, dane nie będą przekazywane do państwa trzeciego.</w:t>
      </w:r>
    </w:p>
    <w:p w14:paraId="681D46F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Podane dane nie będą podstawą do zautomatyzowanego podejmowania decyzji, w tym nie będą podlegać profilowaniu.</w:t>
      </w:r>
    </w:p>
    <w:bookmarkEnd w:id="10"/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3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57101A02" w:rsid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FC2AF92" w14:textId="4E398EFE" w:rsidR="00347E7C" w:rsidRPr="00A20B2E" w:rsidRDefault="00347E7C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3523B3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1DD53CC4" w:rsidR="00E6352B" w:rsidRPr="001A526F" w:rsidRDefault="00E6352B" w:rsidP="00A20B2E">
      <w:pPr>
        <w:rPr>
          <w:rFonts w:ascii="Verdana" w:hAnsi="Verdana"/>
          <w:sz w:val="20"/>
          <w:szCs w:val="20"/>
        </w:rPr>
      </w:pP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6051" w14:textId="77777777" w:rsidR="00E63443" w:rsidRDefault="00E63443" w:rsidP="007B13CE">
      <w:pPr>
        <w:spacing w:line="240" w:lineRule="auto"/>
      </w:pPr>
      <w:r>
        <w:separator/>
      </w:r>
    </w:p>
  </w:endnote>
  <w:endnote w:type="continuationSeparator" w:id="0">
    <w:p w14:paraId="1BFE328C" w14:textId="77777777" w:rsidR="00E63443" w:rsidRDefault="00E63443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C110" w14:textId="77777777" w:rsidR="00E63443" w:rsidRDefault="00E63443" w:rsidP="007B13CE">
      <w:pPr>
        <w:spacing w:line="240" w:lineRule="auto"/>
      </w:pPr>
      <w:r>
        <w:separator/>
      </w:r>
    </w:p>
  </w:footnote>
  <w:footnote w:type="continuationSeparator" w:id="0">
    <w:p w14:paraId="2E5FDBAD" w14:textId="77777777" w:rsidR="00E63443" w:rsidRDefault="00E63443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3AA2D32D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F214AA">
      <w:rPr>
        <w:u w:val="single"/>
      </w:rPr>
      <w:t>20</w:t>
    </w:r>
    <w:r>
      <w:rPr>
        <w:u w:val="single"/>
      </w:rPr>
      <w:t>.202</w:t>
    </w:r>
    <w:r w:rsidR="00363974">
      <w:rPr>
        <w:u w:val="single"/>
      </w:rPr>
      <w:t>3</w:t>
    </w:r>
    <w:r>
      <w:rPr>
        <w:u w:val="single"/>
      </w:rPr>
      <w:t>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549D"/>
    <w:multiLevelType w:val="hybridMultilevel"/>
    <w:tmpl w:val="64D2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6"/>
  </w:num>
  <w:num w:numId="2" w16cid:durableId="1171793442">
    <w:abstractNumId w:val="18"/>
  </w:num>
  <w:num w:numId="3" w16cid:durableId="1508052929">
    <w:abstractNumId w:val="22"/>
  </w:num>
  <w:num w:numId="4" w16cid:durableId="1032458464">
    <w:abstractNumId w:val="14"/>
  </w:num>
  <w:num w:numId="5" w16cid:durableId="1856921478">
    <w:abstractNumId w:val="21"/>
  </w:num>
  <w:num w:numId="6" w16cid:durableId="1545949033">
    <w:abstractNumId w:val="3"/>
  </w:num>
  <w:num w:numId="7" w16cid:durableId="1349402673">
    <w:abstractNumId w:val="29"/>
  </w:num>
  <w:num w:numId="8" w16cid:durableId="639578694">
    <w:abstractNumId w:val="30"/>
  </w:num>
  <w:num w:numId="9" w16cid:durableId="2056418335">
    <w:abstractNumId w:val="40"/>
  </w:num>
  <w:num w:numId="10" w16cid:durableId="735708569">
    <w:abstractNumId w:val="32"/>
  </w:num>
  <w:num w:numId="11" w16cid:durableId="319042424">
    <w:abstractNumId w:val="28"/>
  </w:num>
  <w:num w:numId="12" w16cid:durableId="277838306">
    <w:abstractNumId w:val="19"/>
  </w:num>
  <w:num w:numId="13" w16cid:durableId="94063439">
    <w:abstractNumId w:val="31"/>
  </w:num>
  <w:num w:numId="14" w16cid:durableId="1759252987">
    <w:abstractNumId w:val="33"/>
  </w:num>
  <w:num w:numId="15" w16cid:durableId="1319961527">
    <w:abstractNumId w:val="1"/>
  </w:num>
  <w:num w:numId="16" w16cid:durableId="1425228486">
    <w:abstractNumId w:val="24"/>
  </w:num>
  <w:num w:numId="17" w16cid:durableId="1398555648">
    <w:abstractNumId w:val="7"/>
  </w:num>
  <w:num w:numId="18" w16cid:durableId="880895900">
    <w:abstractNumId w:val="26"/>
  </w:num>
  <w:num w:numId="19" w16cid:durableId="573512866">
    <w:abstractNumId w:val="42"/>
  </w:num>
  <w:num w:numId="20" w16cid:durableId="1231773256">
    <w:abstractNumId w:val="38"/>
  </w:num>
  <w:num w:numId="21" w16cid:durableId="611862598">
    <w:abstractNumId w:val="43"/>
  </w:num>
  <w:num w:numId="22" w16cid:durableId="609975769">
    <w:abstractNumId w:val="17"/>
  </w:num>
  <w:num w:numId="23" w16cid:durableId="1767192545">
    <w:abstractNumId w:val="41"/>
  </w:num>
  <w:num w:numId="24" w16cid:durableId="1815642063">
    <w:abstractNumId w:val="27"/>
  </w:num>
  <w:num w:numId="25" w16cid:durableId="54817161">
    <w:abstractNumId w:val="35"/>
  </w:num>
  <w:num w:numId="26" w16cid:durableId="268583614">
    <w:abstractNumId w:val="2"/>
  </w:num>
  <w:num w:numId="27" w16cid:durableId="294678274">
    <w:abstractNumId w:val="15"/>
  </w:num>
  <w:num w:numId="28" w16cid:durableId="746460069">
    <w:abstractNumId w:val="34"/>
  </w:num>
  <w:num w:numId="29" w16cid:durableId="475027841">
    <w:abstractNumId w:val="6"/>
  </w:num>
  <w:num w:numId="30" w16cid:durableId="801731970">
    <w:abstractNumId w:val="11"/>
  </w:num>
  <w:num w:numId="31" w16cid:durableId="1171992054">
    <w:abstractNumId w:val="36"/>
  </w:num>
  <w:num w:numId="32" w16cid:durableId="1954361878">
    <w:abstractNumId w:val="20"/>
  </w:num>
  <w:num w:numId="33" w16cid:durableId="1278026469">
    <w:abstractNumId w:val="5"/>
  </w:num>
  <w:num w:numId="34" w16cid:durableId="675376782">
    <w:abstractNumId w:val="4"/>
  </w:num>
  <w:num w:numId="35" w16cid:durableId="1443451100">
    <w:abstractNumId w:val="9"/>
  </w:num>
  <w:num w:numId="36" w16cid:durableId="285238606">
    <w:abstractNumId w:val="10"/>
  </w:num>
  <w:num w:numId="37" w16cid:durableId="1492409855">
    <w:abstractNumId w:val="39"/>
  </w:num>
  <w:num w:numId="38" w16cid:durableId="1454909576">
    <w:abstractNumId w:val="12"/>
  </w:num>
  <w:num w:numId="39" w16cid:durableId="582304975">
    <w:abstractNumId w:val="37"/>
  </w:num>
  <w:num w:numId="40" w16cid:durableId="2118328022">
    <w:abstractNumId w:val="8"/>
  </w:num>
  <w:num w:numId="41" w16cid:durableId="136282165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1B77"/>
    <w:rsid w:val="00032A0B"/>
    <w:rsid w:val="000C7F11"/>
    <w:rsid w:val="000F3CDD"/>
    <w:rsid w:val="00104D84"/>
    <w:rsid w:val="001443FF"/>
    <w:rsid w:val="00145066"/>
    <w:rsid w:val="00190B1D"/>
    <w:rsid w:val="001A3DFF"/>
    <w:rsid w:val="001A526F"/>
    <w:rsid w:val="001D585D"/>
    <w:rsid w:val="001E2FC4"/>
    <w:rsid w:val="0020549F"/>
    <w:rsid w:val="0020775D"/>
    <w:rsid w:val="00211F7E"/>
    <w:rsid w:val="00212858"/>
    <w:rsid w:val="002260BC"/>
    <w:rsid w:val="002269AD"/>
    <w:rsid w:val="00231DC7"/>
    <w:rsid w:val="0026645F"/>
    <w:rsid w:val="002B7111"/>
    <w:rsid w:val="002D0550"/>
    <w:rsid w:val="00311022"/>
    <w:rsid w:val="00320545"/>
    <w:rsid w:val="00347E7C"/>
    <w:rsid w:val="003523B3"/>
    <w:rsid w:val="003540DB"/>
    <w:rsid w:val="00354B2C"/>
    <w:rsid w:val="00363974"/>
    <w:rsid w:val="003A361E"/>
    <w:rsid w:val="003C3830"/>
    <w:rsid w:val="003D1558"/>
    <w:rsid w:val="003D21BF"/>
    <w:rsid w:val="003D2EB1"/>
    <w:rsid w:val="003E03B1"/>
    <w:rsid w:val="003E25FC"/>
    <w:rsid w:val="004162AE"/>
    <w:rsid w:val="00440061"/>
    <w:rsid w:val="00455B6A"/>
    <w:rsid w:val="0049366D"/>
    <w:rsid w:val="004F53E7"/>
    <w:rsid w:val="004F76BC"/>
    <w:rsid w:val="00507EDA"/>
    <w:rsid w:val="00512D9C"/>
    <w:rsid w:val="00535B2B"/>
    <w:rsid w:val="005570D3"/>
    <w:rsid w:val="005716FE"/>
    <w:rsid w:val="00596107"/>
    <w:rsid w:val="005B65E2"/>
    <w:rsid w:val="005B7B13"/>
    <w:rsid w:val="005D2646"/>
    <w:rsid w:val="0063450B"/>
    <w:rsid w:val="006772D8"/>
    <w:rsid w:val="00680784"/>
    <w:rsid w:val="006978B0"/>
    <w:rsid w:val="006B59EA"/>
    <w:rsid w:val="006F0FCD"/>
    <w:rsid w:val="00730F4A"/>
    <w:rsid w:val="00764E67"/>
    <w:rsid w:val="007713DF"/>
    <w:rsid w:val="00783EEF"/>
    <w:rsid w:val="00795096"/>
    <w:rsid w:val="007B13CE"/>
    <w:rsid w:val="007B494D"/>
    <w:rsid w:val="007D7778"/>
    <w:rsid w:val="00802791"/>
    <w:rsid w:val="00814058"/>
    <w:rsid w:val="00814808"/>
    <w:rsid w:val="00820B44"/>
    <w:rsid w:val="00865DD6"/>
    <w:rsid w:val="0088467F"/>
    <w:rsid w:val="008A387E"/>
    <w:rsid w:val="008A4600"/>
    <w:rsid w:val="008A6EB7"/>
    <w:rsid w:val="008B25C7"/>
    <w:rsid w:val="008B3717"/>
    <w:rsid w:val="008B5CA7"/>
    <w:rsid w:val="008C3A85"/>
    <w:rsid w:val="00910C9F"/>
    <w:rsid w:val="0091359B"/>
    <w:rsid w:val="00925660"/>
    <w:rsid w:val="00935B4E"/>
    <w:rsid w:val="009A6365"/>
    <w:rsid w:val="009B2546"/>
    <w:rsid w:val="009E1B73"/>
    <w:rsid w:val="00A20B2E"/>
    <w:rsid w:val="00A3272D"/>
    <w:rsid w:val="00A56744"/>
    <w:rsid w:val="00AC11A5"/>
    <w:rsid w:val="00AC7C32"/>
    <w:rsid w:val="00AE64FB"/>
    <w:rsid w:val="00B44AF8"/>
    <w:rsid w:val="00B53DAD"/>
    <w:rsid w:val="00BE5EE4"/>
    <w:rsid w:val="00C13852"/>
    <w:rsid w:val="00C167B2"/>
    <w:rsid w:val="00C41096"/>
    <w:rsid w:val="00C43800"/>
    <w:rsid w:val="00C84418"/>
    <w:rsid w:val="00C9101F"/>
    <w:rsid w:val="00CD5A86"/>
    <w:rsid w:val="00CF64B2"/>
    <w:rsid w:val="00D01841"/>
    <w:rsid w:val="00D04878"/>
    <w:rsid w:val="00D22248"/>
    <w:rsid w:val="00D73322"/>
    <w:rsid w:val="00D74FD9"/>
    <w:rsid w:val="00DD1F7B"/>
    <w:rsid w:val="00DD7286"/>
    <w:rsid w:val="00E027D3"/>
    <w:rsid w:val="00E20CE2"/>
    <w:rsid w:val="00E63443"/>
    <w:rsid w:val="00E6352B"/>
    <w:rsid w:val="00EF326D"/>
    <w:rsid w:val="00F214AA"/>
    <w:rsid w:val="00F34081"/>
    <w:rsid w:val="00F87A90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zdstg@pzdst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8541</Words>
  <Characters>51249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4</cp:revision>
  <cp:lastPrinted>2023-03-01T07:19:00Z</cp:lastPrinted>
  <dcterms:created xsi:type="dcterms:W3CDTF">2023-09-04T08:14:00Z</dcterms:created>
  <dcterms:modified xsi:type="dcterms:W3CDTF">2023-10-05T07:36:00Z</dcterms:modified>
</cp:coreProperties>
</file>