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D31741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4425BF">
        <w:rPr>
          <w:rFonts w:cs="Gautami"/>
          <w:sz w:val="32"/>
          <w:szCs w:val="32"/>
        </w:rPr>
        <w:t>………………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D31741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4425BF">
        <w:rPr>
          <w:rFonts w:ascii="CG Omega" w:hAnsi="CG Omega" w:cs="Gautami"/>
          <w:color w:val="000000"/>
          <w:sz w:val="22"/>
          <w:szCs w:val="22"/>
        </w:rPr>
        <w:t>……………………….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A70E4E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 Strent</w:t>
      </w:r>
      <w:bookmarkStart w:id="0" w:name="_GoBack"/>
      <w:bookmarkEnd w:id="0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  <w:t>P. Zdzisława Pawłowska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D31741" w:rsidRDefault="00EB6AB8" w:rsidP="004425BF">
      <w:pPr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4425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Zamawiający  zleca, a Wykonawca przyjmuje do realizacji</w:t>
      </w:r>
      <w:r>
        <w:rPr>
          <w:rFonts w:ascii="CG Omega" w:hAnsi="CG Omega"/>
          <w:sz w:val="22"/>
          <w:szCs w:val="22"/>
        </w:rPr>
        <w:t xml:space="preserve"> </w:t>
      </w:r>
      <w:r w:rsidR="00E86071">
        <w:rPr>
          <w:rFonts w:ascii="CG Omega" w:hAnsi="CG Omega"/>
          <w:sz w:val="22"/>
          <w:szCs w:val="22"/>
        </w:rPr>
        <w:t xml:space="preserve">sukcesywną </w:t>
      </w:r>
      <w:r>
        <w:rPr>
          <w:rFonts w:ascii="CG Omega" w:hAnsi="CG Omega"/>
          <w:sz w:val="22"/>
          <w:szCs w:val="22"/>
        </w:rPr>
        <w:t>dostawę materi</w:t>
      </w:r>
      <w:r w:rsidR="00E86071">
        <w:rPr>
          <w:rFonts w:ascii="CG Omega" w:hAnsi="CG Omega"/>
          <w:sz w:val="22"/>
          <w:szCs w:val="22"/>
        </w:rPr>
        <w:t xml:space="preserve">ałów biurowych </w:t>
      </w:r>
      <w:r>
        <w:rPr>
          <w:rFonts w:ascii="CG Omega" w:hAnsi="CG Omega"/>
          <w:sz w:val="22"/>
          <w:szCs w:val="22"/>
        </w:rPr>
        <w:t>na potrzeby Zamawia</w:t>
      </w:r>
      <w:r w:rsidR="00A70E4E">
        <w:rPr>
          <w:rFonts w:ascii="CG Omega" w:hAnsi="CG Omega"/>
          <w:sz w:val="22"/>
          <w:szCs w:val="22"/>
        </w:rPr>
        <w:t>jącego – Gminy Wiązownica w 2022</w:t>
      </w:r>
      <w:r>
        <w:rPr>
          <w:rFonts w:ascii="CG Omega" w:hAnsi="CG Omega"/>
          <w:sz w:val="22"/>
          <w:szCs w:val="22"/>
        </w:rPr>
        <w:t xml:space="preserve"> r.</w:t>
      </w:r>
    </w:p>
    <w:p w:rsidR="00EB6AB8" w:rsidRDefault="00EB6AB8" w:rsidP="00EB6AB8">
      <w:pPr>
        <w:numPr>
          <w:ilvl w:val="0"/>
          <w:numId w:val="1"/>
        </w:num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Zakres dostaw został określony w wykazie dostaw stanowiącym załącznik do umowy.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3. Zamawiający zastrzega sobie możliwość przesunięć ilościowych  między pozycjami w arkuszach wyceny w przypadku uzasadnionych potrzeb, pod warunkiem, że przesunięcia te nie przekroczą maksymalnej kwoty wynagrodzenia ustalonego w umowie.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4. W przypadku zaistnienia nieprzewidzianej konieczności zamówienia artykułów  nie ujętych w  przedmiocie dostaw, podstawą do rozliczenia będą ceny wynegocjowane pomiędzy Zamawiającym a  Wykonawcą.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5. Zamawiający zastrzega sobie prawo do ograniczenia przedmiotu umowy w przypadku, gdy z powodów ekonomicznych, bieżących potrzeb lub innych  powodów, będzie to leżało w interesie Zamawiającego.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W związku z ograniczeniem zakresu dostaw Wykonawcy nie będzie przysługiwało żadne roszczenie, w tym finansowe względem Zamawiającego.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zamówienia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okr</w:t>
      </w:r>
      <w:r w:rsidR="00A67AB6">
        <w:rPr>
          <w:rFonts w:ascii="CG Omega" w:hAnsi="CG Omega"/>
          <w:sz w:val="22"/>
          <w:szCs w:val="22"/>
        </w:rPr>
        <w:t xml:space="preserve">eślone  w  § 1  </w:t>
      </w:r>
      <w:r w:rsidR="00E86071">
        <w:rPr>
          <w:rFonts w:ascii="CG Omega" w:hAnsi="CG Omega"/>
          <w:sz w:val="22"/>
          <w:szCs w:val="22"/>
        </w:rPr>
        <w:t xml:space="preserve">sukcesywnie,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wg.  otrzymanych zleceń. </w:t>
      </w:r>
    </w:p>
    <w:p w:rsidR="00E86071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2. Końcowy termin realizacji  przedmiotu zamówienia (ostatniej partii zamówienia) </w:t>
      </w:r>
      <w:r w:rsidR="00EB6AB8">
        <w:rPr>
          <w:rFonts w:ascii="CG Omega" w:hAnsi="CG Omega"/>
          <w:sz w:val="22"/>
          <w:szCs w:val="22"/>
        </w:rPr>
        <w:t xml:space="preserve">w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>terminie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EB6AB8">
        <w:rPr>
          <w:rFonts w:ascii="CG Omega" w:hAnsi="CG Omega"/>
          <w:sz w:val="22"/>
          <w:szCs w:val="22"/>
        </w:rPr>
        <w:t xml:space="preserve"> </w:t>
      </w:r>
    </w:p>
    <w:p w:rsidR="00A67AB6" w:rsidRPr="004425BF" w:rsidRDefault="00E86071" w:rsidP="00EB6AB8">
      <w:pPr>
        <w:pStyle w:val="Default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EB6AB8" w:rsidRPr="004425BF">
        <w:rPr>
          <w:rFonts w:ascii="CG Omega" w:hAnsi="CG Omega"/>
          <w:b/>
          <w:sz w:val="22"/>
          <w:szCs w:val="22"/>
        </w:rPr>
        <w:t xml:space="preserve">do </w:t>
      </w:r>
      <w:r w:rsidR="00A70E4E">
        <w:rPr>
          <w:rFonts w:ascii="CG Omega" w:hAnsi="CG Omega"/>
          <w:b/>
          <w:sz w:val="22"/>
          <w:szCs w:val="22"/>
        </w:rPr>
        <w:t>15 grudnia 2022</w:t>
      </w:r>
      <w:r w:rsidRPr="004425BF">
        <w:rPr>
          <w:rFonts w:ascii="CG Omega" w:hAnsi="CG Omega"/>
          <w:b/>
          <w:sz w:val="22"/>
          <w:szCs w:val="22"/>
        </w:rPr>
        <w:t xml:space="preserve"> r.</w:t>
      </w:r>
    </w:p>
    <w:p w:rsidR="00EB6AB8" w:rsidRDefault="00E86071" w:rsidP="00EB6AB8">
      <w:pPr>
        <w:pStyle w:val="Defaul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3. Wynagrodzenie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Ustala się wynagrodzenie  dla Wykonawcy za wykonany przedmiot dostawy materi</w:t>
      </w:r>
      <w:r w:rsidR="004425BF">
        <w:rPr>
          <w:rFonts w:ascii="CG Omega" w:hAnsi="CG Omega"/>
          <w:color w:val="000000"/>
          <w:sz w:val="22"/>
        </w:rPr>
        <w:t>ałów biurowych</w:t>
      </w:r>
      <w:r>
        <w:rPr>
          <w:rFonts w:ascii="CG Omega" w:hAnsi="CG Omega"/>
          <w:color w:val="000000"/>
          <w:sz w:val="22"/>
        </w:rPr>
        <w:t xml:space="preserve"> w </w:t>
      </w:r>
      <w:r w:rsidR="004425BF">
        <w:rPr>
          <w:rFonts w:ascii="CG Omega" w:hAnsi="CG Omega"/>
          <w:b/>
          <w:color w:val="000000"/>
          <w:sz w:val="22"/>
        </w:rPr>
        <w:t>łącznej kwocie ……………..</w:t>
      </w:r>
      <w:r>
        <w:rPr>
          <w:rFonts w:ascii="CG Omega" w:hAnsi="CG Omega"/>
          <w:b/>
          <w:color w:val="000000"/>
          <w:sz w:val="22"/>
        </w:rPr>
        <w:t xml:space="preserve"> zł. brutto, </w:t>
      </w:r>
      <w:r w:rsidR="00A67AB6">
        <w:rPr>
          <w:rFonts w:ascii="CG Omega" w:hAnsi="CG Omega"/>
          <w:color w:val="000000"/>
          <w:sz w:val="22"/>
        </w:rPr>
        <w:t xml:space="preserve"> (słownie:</w:t>
      </w:r>
      <w:r w:rsidR="004425BF">
        <w:rPr>
          <w:rFonts w:ascii="CG Omega" w:hAnsi="CG Omega"/>
          <w:color w:val="000000"/>
          <w:sz w:val="22"/>
        </w:rPr>
        <w:t xml:space="preserve"> ……………..</w:t>
      </w:r>
      <w:r>
        <w:rPr>
          <w:rFonts w:ascii="CG Omega" w:hAnsi="CG Omega"/>
          <w:color w:val="000000"/>
          <w:sz w:val="22"/>
        </w:rPr>
        <w:t>).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 xml:space="preserve">Rozliczenia  za  wykonany przedmiot zamówienia  nastąpi </w:t>
      </w:r>
      <w:r w:rsidR="00E86071">
        <w:rPr>
          <w:rFonts w:ascii="CG Omega" w:hAnsi="CG Omega"/>
          <w:color w:val="000000"/>
          <w:sz w:val="22"/>
        </w:rPr>
        <w:t xml:space="preserve">etapami </w:t>
      </w:r>
      <w:r>
        <w:rPr>
          <w:rFonts w:ascii="CG Omega" w:hAnsi="CG Omega"/>
          <w:color w:val="000000"/>
          <w:sz w:val="22"/>
        </w:rPr>
        <w:t xml:space="preserve">po wykonaniu </w:t>
      </w:r>
      <w:r w:rsidR="00E86071">
        <w:rPr>
          <w:rFonts w:ascii="CG Omega" w:hAnsi="CG Omega"/>
          <w:color w:val="000000"/>
          <w:sz w:val="22"/>
        </w:rPr>
        <w:t xml:space="preserve">danej partii </w:t>
      </w:r>
      <w:r>
        <w:rPr>
          <w:rFonts w:ascii="CG Omega" w:hAnsi="CG Omega"/>
          <w:color w:val="000000"/>
          <w:sz w:val="22"/>
        </w:rPr>
        <w:t xml:space="preserve">dostawy </w:t>
      </w:r>
      <w:r w:rsidR="00E86071">
        <w:rPr>
          <w:rFonts w:ascii="CG Omega" w:hAnsi="CG Omega"/>
          <w:color w:val="000000"/>
          <w:sz w:val="22"/>
        </w:rPr>
        <w:t xml:space="preserve"> materiałów </w:t>
      </w:r>
      <w:r>
        <w:rPr>
          <w:rFonts w:ascii="CG Omega" w:hAnsi="CG Omega"/>
          <w:color w:val="000000"/>
          <w:sz w:val="22"/>
        </w:rPr>
        <w:t>i podpisaniu  protokołu odb</w:t>
      </w:r>
      <w:r w:rsidR="004425BF">
        <w:rPr>
          <w:rFonts w:ascii="CG Omega" w:hAnsi="CG Omega"/>
          <w:color w:val="000000"/>
          <w:sz w:val="22"/>
        </w:rPr>
        <w:t>ioru</w:t>
      </w:r>
      <w:r>
        <w:rPr>
          <w:rFonts w:ascii="CG Omega" w:hAnsi="CG Omega"/>
          <w:color w:val="000000"/>
          <w:sz w:val="22"/>
        </w:rPr>
        <w:t xml:space="preserve">. 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 xml:space="preserve">Wynagrodzenie za wykonane usługi będzie płatne z konta Zamawiającego  na konto    Wykonawcy  w terminie  14  dni kalendarzowych od daty doręczenia faktury. 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4</w:t>
      </w:r>
      <w:r w:rsidRPr="00817D70">
        <w:rPr>
          <w:rFonts w:ascii="CG Omega" w:eastAsia="Calibri" w:hAnsi="CG Omega" w:cs="Tahoma"/>
          <w:sz w:val="22"/>
          <w:szCs w:val="22"/>
        </w:rPr>
        <w:t>. Zgodnie z ustawą z dnia 15 grudnia 2017 r. o zmianie ustawy o podatku od towarów i usług oraz niektórych innych ustaw ( Dz.U z 2018 r, poz. 62) Gmina Wiązownica informuje, że zgodnie z ww. przepisami płatności za dostarczone towary i usługi będzie płacić z zastosowaniem procedury MPP.</w:t>
      </w:r>
    </w:p>
    <w:p w:rsidR="00817D70" w:rsidRPr="00817D70" w:rsidRDefault="00817D70" w:rsidP="00817D70">
      <w:pPr>
        <w:spacing w:line="256" w:lineRule="auto"/>
        <w:ind w:left="284" w:hanging="284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>5</w:t>
      </w:r>
      <w:r w:rsidRPr="00817D70">
        <w:rPr>
          <w:rFonts w:ascii="CG Omega" w:eastAsia="Calibri" w:hAnsi="CG Omega" w:cs="Tahoma"/>
          <w:sz w:val="22"/>
          <w:szCs w:val="22"/>
        </w:rPr>
        <w:t>. Zamawiający i Wykonawcy zgodnie postanawiają, że wyrażają zgodę na wystawianie i 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EB6AB8" w:rsidRDefault="00EB6AB8" w:rsidP="00817D70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lastRenderedPageBreak/>
        <w:t>§ 4. Kary umowne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>Niezależnie od zabezpieczenia należytego wykonania umowy, Strony ustalają zabezpieczenie w formie kar umownych.</w:t>
      </w:r>
    </w:p>
    <w:p w:rsidR="00EB6AB8" w:rsidRDefault="00EB6AB8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2.  Kary te będą naliczane w następujący sposób: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</w:t>
      </w:r>
      <w:r w:rsidR="00EB6AB8">
        <w:rPr>
          <w:rFonts w:ascii="CG Omega" w:hAnsi="CG Omega"/>
          <w:b/>
          <w:bCs/>
          <w:color w:val="000000"/>
          <w:sz w:val="22"/>
        </w:rPr>
        <w:t>1) Wykonawca płaci Zamawiającemu kary umowne: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wykonaniu przedmiotu umowy, liczonej od dnia (terminu) wyznaczonego na wykonanie dostawy do dnia faktycznego odbioru zrealizowanej dostawy, jeżeli zwłoka powstała z przyczyn zależnych od Wykonawcy;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kwotę 10 zł. za każdy dzień zwłoki w usunięciu wad, liczonej od dnia wyznaczonego na wykonanie usunięcia wad do dnia faktycznego odbioru;</w:t>
      </w:r>
    </w:p>
    <w:p w:rsidR="00EB6AB8" w:rsidRDefault="00EB6AB8" w:rsidP="00EB6AB8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Wykonawca wyraża zgodę  na potrącenie kwoty wynikającej z naliczonych kar umownych z przysługującego wykonawcy  wynagrodzenia.</w:t>
      </w:r>
    </w:p>
    <w:p w:rsidR="00EB6AB8" w:rsidRDefault="00A67AB6" w:rsidP="00EB6AB8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 xml:space="preserve">      </w:t>
      </w:r>
      <w:r w:rsidR="00EB6AB8">
        <w:rPr>
          <w:rFonts w:ascii="CG Omega" w:hAnsi="CG Omega"/>
          <w:b/>
          <w:bCs/>
          <w:color w:val="000000"/>
          <w:sz w:val="22"/>
        </w:rPr>
        <w:t xml:space="preserve">2) </w:t>
      </w:r>
      <w:r>
        <w:rPr>
          <w:rFonts w:ascii="CG Omega" w:hAnsi="CG Omega"/>
          <w:b/>
          <w:bCs/>
          <w:color w:val="000000"/>
          <w:sz w:val="22"/>
        </w:rPr>
        <w:t xml:space="preserve"> </w:t>
      </w:r>
      <w:r w:rsidR="00EB6AB8">
        <w:rPr>
          <w:rFonts w:ascii="CG Omega" w:hAnsi="CG Omega"/>
          <w:b/>
          <w:bCs/>
          <w:color w:val="000000"/>
          <w:sz w:val="22"/>
        </w:rPr>
        <w:t>Zamawiający płaci Wykonawcy kary umowne:</w:t>
      </w:r>
    </w:p>
    <w:p w:rsidR="00A67AB6" w:rsidRDefault="00EB6AB8" w:rsidP="00A67AB6">
      <w:pPr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za zwłokę  w odbiorze  przedmiotu  umowy, z  przyczyn zależnych od Zamaw</w:t>
      </w:r>
      <w:r w:rsidR="00A67AB6">
        <w:rPr>
          <w:rFonts w:ascii="CG Omega" w:hAnsi="CG Omega"/>
          <w:color w:val="000000"/>
          <w:sz w:val="22"/>
        </w:rPr>
        <w:t xml:space="preserve">iającego,  </w:t>
      </w:r>
      <w:r w:rsidRPr="00A67AB6">
        <w:rPr>
          <w:rFonts w:ascii="CG Omega" w:hAnsi="CG Omega"/>
          <w:color w:val="000000"/>
          <w:sz w:val="22"/>
        </w:rPr>
        <w:t xml:space="preserve"> </w:t>
      </w:r>
    </w:p>
    <w:p w:rsidR="00EB6AB8" w:rsidRPr="00A67AB6" w:rsidRDefault="00EB6AB8" w:rsidP="00A67AB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CG Omega" w:hAnsi="CG Omega"/>
          <w:color w:val="000000"/>
          <w:sz w:val="22"/>
        </w:rPr>
      </w:pPr>
      <w:r w:rsidRPr="00A67AB6">
        <w:rPr>
          <w:rFonts w:ascii="CG Omega" w:hAnsi="CG Omega"/>
          <w:color w:val="000000"/>
          <w:sz w:val="22"/>
        </w:rPr>
        <w:t>w wysokości 10 zł.  za  każdy  dzień zwłoki, liczonej od dnia faktycznie zrealizowanych    dostaw na podstawie otrzymanych zleceń.</w:t>
      </w:r>
    </w:p>
    <w:p w:rsidR="00EB6AB8" w:rsidRDefault="00EB6AB8" w:rsidP="00EB6AB8">
      <w:pPr>
        <w:ind w:left="284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Jeżeli wartość szkody przeniesie wartość należnych kar umownych, strony będą mogły dochodzić od siebie należności w wysokości rzeczywiście poniesionej szkody.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5. Zmiany w umowie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Wszelkie zmiany w umowie pod rygorem nieważności muszą być dokonane w formie  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pisemnej.   </w:t>
      </w: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6. Odstąpienie od umowy</w:t>
      </w:r>
    </w:p>
    <w:p w:rsidR="00EB6AB8" w:rsidRDefault="00EB6AB8" w:rsidP="00EB6AB8">
      <w:pPr>
        <w:numPr>
          <w:ilvl w:val="0"/>
          <w:numId w:val="4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wystąpi istotna zmiana okoliczności powodująca, że wykonanie umowy nie leży w interesie publicznym, czego nie można było przewidzieć w chwili zawarcia umowy,</w:t>
      </w:r>
    </w:p>
    <w:p w:rsidR="00EB6AB8" w:rsidRDefault="00EB6AB8" w:rsidP="00EB6AB8">
      <w:pPr>
        <w:pStyle w:val="Lista2"/>
        <w:numPr>
          <w:ilvl w:val="0"/>
          <w:numId w:val="5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Wykonawca z nieuzasadnionych przyczyn nie rozpoczął realizacji dostawy pomimo wezwania Zamawiającego złożonego na piśmie,</w:t>
      </w:r>
    </w:p>
    <w:p w:rsidR="00EB6AB8" w:rsidRDefault="00EB6AB8" w:rsidP="00EB6AB8">
      <w:pPr>
        <w:numPr>
          <w:ilvl w:val="0"/>
          <w:numId w:val="6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 wywiązuje się z obowiązku zapłaty faktur VAT mimo dodatkowego wezwania,</w:t>
      </w:r>
    </w:p>
    <w:p w:rsidR="00EB6AB8" w:rsidRDefault="00EB6AB8" w:rsidP="00EB6AB8">
      <w:pPr>
        <w:numPr>
          <w:ilvl w:val="0"/>
          <w:numId w:val="7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odmawia bez wskazania uzasadnionej przyczyny odbioru wykonanej dostawy lub podpisania protokołu odbioru,</w:t>
      </w:r>
    </w:p>
    <w:p w:rsidR="00EB6AB8" w:rsidRDefault="00EB6AB8" w:rsidP="00EB6AB8">
      <w:pPr>
        <w:numPr>
          <w:ilvl w:val="0"/>
          <w:numId w:val="8"/>
        </w:numPr>
        <w:ind w:left="360" w:hanging="36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umowy, o którym mowa w ust. 1 i 2, powinno nastąpić w terminie 30 dni od powzięcia wiadomości o okolicznościach stanowiących podstawę odstąpienia w formie pisemnej pod rygorem nieważności i powinno zawierać uzasadnienie faktyczne.</w:t>
      </w:r>
    </w:p>
    <w:p w:rsidR="00EB6AB8" w:rsidRDefault="00EB6AB8" w:rsidP="00EB6AB8">
      <w:pPr>
        <w:numPr>
          <w:ilvl w:val="0"/>
          <w:numId w:val="8"/>
        </w:num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W razie odstąpienia od umowy, Wykonawca może żądać jedynie wynagrodzenia z tytułu zrealizowanej części umowy do czasu odstąpienia od umowy.</w:t>
      </w:r>
    </w:p>
    <w:p w:rsidR="00EB6AB8" w:rsidRDefault="00EB6AB8" w:rsidP="00EB6AB8">
      <w:pPr>
        <w:ind w:right="195"/>
        <w:rPr>
          <w:rFonts w:ascii="CG Omega" w:hAnsi="CG Omega"/>
          <w:b/>
          <w:color w:val="000000"/>
          <w:sz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7. Postanowienia końcowe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1. Strony ustalają, że w sprawach nieuregulowanych w niniejszej umowie będą miały zastosowanie przepisy kodeksu cywilnego i ustawy o zamówieniach publicznych.</w:t>
      </w:r>
    </w:p>
    <w:p w:rsidR="00EB6AB8" w:rsidRDefault="00EB6AB8" w:rsidP="00EB6AB8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2. W przypadku zaistnienia sporu strony zobowiązują się przekazać sprawy do sądu miejscowo właściwego dla Zamawiającego.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3. Umowę sporządzono w 2 egzemplarzach po 1 egzemplarze dla każdej ze stron.</w:t>
      </w: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EB6AB8" w:rsidRDefault="00EB6AB8" w:rsidP="00EB6AB8">
      <w:pPr>
        <w:pStyle w:val="Nagwek1"/>
        <w:jc w:val="left"/>
        <w:rPr>
          <w:rFonts w:ascii="CG Omega" w:hAnsi="CG Omega"/>
        </w:rPr>
      </w:pPr>
      <w:r>
        <w:rPr>
          <w:rFonts w:ascii="CG Omega" w:hAnsi="CG Omega"/>
        </w:rPr>
        <w:t xml:space="preserve">        Zamawiający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Wykonawca</w:t>
      </w:r>
    </w:p>
    <w:p w:rsidR="0036521E" w:rsidRPr="00817D70" w:rsidRDefault="00EB6AB8" w:rsidP="00817D70">
      <w:pPr>
        <w:pStyle w:val="Standard"/>
        <w:spacing w:after="120" w:line="320" w:lineRule="atLeast"/>
        <w:ind w:right="-85"/>
        <w:jc w:val="both"/>
        <w:rPr>
          <w:sz w:val="22"/>
          <w:szCs w:val="22"/>
        </w:rPr>
      </w:pPr>
      <w:r>
        <w:rPr>
          <w:rFonts w:ascii="CG Omega" w:hAnsi="CG Omega"/>
          <w:color w:val="000000"/>
          <w:sz w:val="22"/>
        </w:rPr>
        <w:tab/>
      </w:r>
      <w:r>
        <w:rPr>
          <w:sz w:val="22"/>
          <w:szCs w:val="22"/>
        </w:rPr>
        <w:t xml:space="preserve"> </w:t>
      </w:r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7"/>
  </w:num>
  <w:num w:numId="8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250F5B"/>
    <w:rsid w:val="0036521E"/>
    <w:rsid w:val="004425BF"/>
    <w:rsid w:val="00817D70"/>
    <w:rsid w:val="00A67AB6"/>
    <w:rsid w:val="00A70E4E"/>
    <w:rsid w:val="00D3174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2019-03-27T09:16:00Z</dcterms:created>
  <dcterms:modified xsi:type="dcterms:W3CDTF">2022-03-01T13:52:00Z</dcterms:modified>
</cp:coreProperties>
</file>