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F4DD" w14:textId="26C74EB6" w:rsidR="00800A11" w:rsidRPr="00B23DD0" w:rsidRDefault="00B23DD0" w:rsidP="00B23DD0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DD0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77857244" w14:textId="77777777" w:rsidR="00B23DD0" w:rsidRDefault="00B23DD0" w:rsidP="00B23DD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8169E4" w14:textId="77777777" w:rsidR="00B23DD0" w:rsidRDefault="00B23DD0" w:rsidP="00B23DD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65CF16" w14:textId="296F434E" w:rsidR="00B23DD0" w:rsidRDefault="00B23DD0" w:rsidP="00B23DD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14:paraId="3C0269EF" w14:textId="28698700" w:rsidR="00B23DD0" w:rsidRDefault="00B23DD0" w:rsidP="00B23DD0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DD0">
        <w:rPr>
          <w:rFonts w:ascii="Times New Roman" w:hAnsi="Times New Roman" w:cs="Times New Roman"/>
          <w:sz w:val="24"/>
          <w:szCs w:val="24"/>
        </w:rPr>
        <w:t>W rozdziale 5, punkt 1, „Wzorze umowy” potrzebne jest posiadanie uprawnionego Kierownika Budowy z posiadającymi kwalifikacjami zawodowymi i uprawnieniami budowlanymi do pełnienia samodzielnych funkcji technicznych w rozumieniu ustawy Prawo budowlane i ustawy o samorządach zawodowych inżynierów budownictwa. Jednak w "Specyfikacji Warunków Zamówienia" nie jest warunek konieczny wykazania osoby z uprawnieniami budowlanymi. Chcielibyśmy jednak wiedzieć, jakie konkretne uprawnienia budowlane musi posiadać Kierownik Budowy, aby się zgadzało?</w:t>
      </w:r>
    </w:p>
    <w:p w14:paraId="62B68EEE" w14:textId="208B287E" w:rsidR="00B23DD0" w:rsidRDefault="00B23DD0" w:rsidP="00B23DD0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1</w:t>
      </w:r>
    </w:p>
    <w:p w14:paraId="499179BD" w14:textId="22194D43" w:rsidR="00B23DD0" w:rsidRPr="00B23DD0" w:rsidRDefault="00B23DD0" w:rsidP="00B23DD0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 dokładnym zweryfikowaniu wymagań dotyczący obowiązku ustanowienia kierownika budowy </w:t>
      </w:r>
      <w:r w:rsidR="00261BD5">
        <w:rPr>
          <w:rFonts w:ascii="Times New Roman" w:hAnsi="Times New Roman" w:cs="Times New Roman"/>
          <w:sz w:val="24"/>
          <w:szCs w:val="24"/>
        </w:rPr>
        <w:t>w każdej z części zamówienia odstępuję</w:t>
      </w:r>
      <w:r>
        <w:rPr>
          <w:rFonts w:ascii="Times New Roman" w:hAnsi="Times New Roman" w:cs="Times New Roman"/>
          <w:sz w:val="24"/>
          <w:szCs w:val="24"/>
        </w:rPr>
        <w:t xml:space="preserve"> od tego wymogu. Rozdział 5 został w całości usunięty. Projekt umowy z naniesionymi zmianami został załączony do postępowania jako </w:t>
      </w:r>
      <w:r w:rsidRPr="00B23DD0">
        <w:rPr>
          <w:rFonts w:ascii="Times New Roman" w:hAnsi="Times New Roman" w:cs="Times New Roman"/>
          <w:sz w:val="24"/>
          <w:szCs w:val="24"/>
        </w:rPr>
        <w:t>Zał.</w:t>
      </w:r>
      <w:r w:rsidRPr="00B23DD0">
        <w:rPr>
          <w:rFonts w:ascii="Times New Roman" w:hAnsi="Times New Roman" w:cs="Times New Roman"/>
          <w:sz w:val="24"/>
          <w:szCs w:val="24"/>
        </w:rPr>
        <w:t xml:space="preserve"> nr 8 do SWZ - Wzór umowy (2)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3DD0" w:rsidRPr="00B23DD0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261BD5"/>
    <w:rsid w:val="002F597B"/>
    <w:rsid w:val="00352B12"/>
    <w:rsid w:val="0071238D"/>
    <w:rsid w:val="00800A11"/>
    <w:rsid w:val="00B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476B"/>
  <w15:chartTrackingRefBased/>
  <w15:docId w15:val="{18218AA2-E11C-4B65-9A8C-26768645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3</cp:revision>
  <dcterms:created xsi:type="dcterms:W3CDTF">2023-09-07T07:35:00Z</dcterms:created>
  <dcterms:modified xsi:type="dcterms:W3CDTF">2023-09-07T07:46:00Z</dcterms:modified>
</cp:coreProperties>
</file>