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1382C0A6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CC626D">
        <w:rPr>
          <w:rFonts w:ascii="Times New Roman" w:hAnsi="Times New Roman" w:cs="Times New Roman"/>
          <w:sz w:val="24"/>
          <w:szCs w:val="24"/>
        </w:rPr>
        <w:t>08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C626D">
        <w:rPr>
          <w:rFonts w:ascii="Times New Roman" w:hAnsi="Times New Roman" w:cs="Times New Roman"/>
          <w:sz w:val="24"/>
          <w:szCs w:val="24"/>
        </w:rPr>
        <w:t>11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7EE5FEC1" w:rsidR="000504BC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CC626D">
        <w:rPr>
          <w:rFonts w:ascii="Times New Roman" w:hAnsi="Times New Roman" w:cs="Times New Roman"/>
          <w:sz w:val="24"/>
          <w:szCs w:val="24"/>
        </w:rPr>
        <w:t>27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0DD9A650" w14:textId="0A530180" w:rsidR="00AC3E0F" w:rsidRDefault="00C17A85" w:rsidP="00AC3E0F">
      <w:pPr>
        <w:widowControl/>
        <w:spacing w:line="276" w:lineRule="auto"/>
        <w:ind w:left="5387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Wszyscy Wykonawcy</w:t>
      </w:r>
    </w:p>
    <w:p w14:paraId="66C96048" w14:textId="77777777" w:rsidR="00CC626D" w:rsidRDefault="00CC626D" w:rsidP="00AC3E0F"/>
    <w:p w14:paraId="55956A3B" w14:textId="77777777" w:rsidR="00AC3E0F" w:rsidRPr="00AC3E0F" w:rsidRDefault="00AC3E0F" w:rsidP="00AC3E0F"/>
    <w:tbl>
      <w:tblPr>
        <w:tblW w:w="0" w:type="auto"/>
        <w:tblLook w:val="04A0" w:firstRow="1" w:lastRow="0" w:firstColumn="1" w:lastColumn="0" w:noHBand="0" w:noVBand="1"/>
      </w:tblPr>
      <w:tblGrid>
        <w:gridCol w:w="1123"/>
        <w:gridCol w:w="7996"/>
      </w:tblGrid>
      <w:tr w:rsidR="00CC626D" w:rsidRPr="000437EA" w14:paraId="0B7A66BD" w14:textId="77777777" w:rsidTr="00CC626D">
        <w:tc>
          <w:tcPr>
            <w:tcW w:w="1123" w:type="dxa"/>
            <w:shd w:val="clear" w:color="auto" w:fill="auto"/>
          </w:tcPr>
          <w:p w14:paraId="0384633D" w14:textId="3827F7ED" w:rsidR="00CC626D" w:rsidRPr="000437EA" w:rsidRDefault="00CC626D" w:rsidP="00CC626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353924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Dotyczy:</w:t>
            </w:r>
          </w:p>
        </w:tc>
        <w:tc>
          <w:tcPr>
            <w:tcW w:w="7996" w:type="dxa"/>
            <w:shd w:val="clear" w:color="auto" w:fill="auto"/>
          </w:tcPr>
          <w:p w14:paraId="08DFC44D" w14:textId="2162AED4" w:rsidR="00CC626D" w:rsidRPr="00AC3E0F" w:rsidRDefault="00CC626D" w:rsidP="00CC626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C3E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zamówienia publicznego </w:t>
            </w:r>
            <w:proofErr w:type="spellStart"/>
            <w:r w:rsidRPr="00AC3E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pn</w:t>
            </w:r>
            <w:proofErr w:type="spellEnd"/>
            <w:r w:rsidRPr="00AC3E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„Przebudowa drogi gminnej nr 170682C relacji Radomice -Ignackowo”. Oznaczenie sprawy: RGK.271.27.2023</w:t>
            </w:r>
          </w:p>
        </w:tc>
      </w:tr>
    </w:tbl>
    <w:p w14:paraId="37590F87" w14:textId="77777777" w:rsidR="00AC3E0F" w:rsidRDefault="00AC3E0F" w:rsidP="00CC626D">
      <w:pPr>
        <w:suppressAutoHyphens/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63FF4B77" w14:textId="641FE9CB" w:rsidR="00CC626D" w:rsidRPr="00CC626D" w:rsidRDefault="00CC626D" w:rsidP="00CC626D">
      <w:pPr>
        <w:suppressAutoHyphens/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CC626D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Zwrócenie</w:t>
      </w:r>
    </w:p>
    <w:p w14:paraId="53FEF064" w14:textId="77777777" w:rsidR="00CC626D" w:rsidRPr="00CC626D" w:rsidRDefault="00CC626D" w:rsidP="00CC626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CC626D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się do wykonawców o wyrażenie zgody na przedłużenie terminu związania ofertą</w:t>
      </w:r>
    </w:p>
    <w:p w14:paraId="76591633" w14:textId="072EFFDC" w:rsidR="00CC626D" w:rsidRPr="00CC626D" w:rsidRDefault="00CC626D" w:rsidP="00AC3E0F">
      <w:pPr>
        <w:suppressAutoHyphens/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Zgodnie z 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art.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307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 ust.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2</w:t>
      </w: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ustawy z dnia 11 września 2019 r. – Prawo zamówień publicznych </w:t>
      </w:r>
      <w:r w:rsidRPr="00CC626D">
        <w:rPr>
          <w:rFonts w:ascii="Times New Roman" w:eastAsia="Times New Roman" w:hAnsi="Times New Roman" w:cs="Times New Roman"/>
          <w:vanish/>
          <w:color w:val="auto"/>
          <w:szCs w:val="20"/>
          <w:lang w:bidi="ar-SA"/>
        </w:rPr>
        <w:t>(</w:t>
      </w: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Dz.U. poz. 2019 ze zm.), zwanej dalej „</w:t>
      </w:r>
      <w:proofErr w:type="spellStart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p.z.p</w:t>
      </w:r>
      <w:proofErr w:type="spellEnd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.”, zamawiający zwraca się do Państwa jako do wykonawców o wyrażenie zgody na przedłużenie terminu związania ofertą o okres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</w:t>
      </w: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0 dni, czyli </w:t>
      </w:r>
      <w:r w:rsidRPr="00AC3E0F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do dnia </w:t>
      </w:r>
      <w:r w:rsidR="00140403" w:rsidRPr="00AC3E0F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17.12. </w:t>
      </w:r>
      <w:r w:rsidRPr="00AC3E0F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>202</w:t>
      </w:r>
      <w:r w:rsidR="00AC3E0F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>3</w:t>
      </w:r>
      <w:r w:rsidRPr="00AC3E0F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 r.</w:t>
      </w:r>
    </w:p>
    <w:p w14:paraId="52B5959E" w14:textId="4BC49240" w:rsidR="00CC626D" w:rsidRPr="00CC626D" w:rsidRDefault="00CC626D" w:rsidP="00AC3E0F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Zamawiający informuje, że nie zdołano dokonać wyboru najkorzystniejszej oferty przed upływem pierwotnie określonego terminu związania ofertą – </w:t>
      </w:r>
      <w:r w:rsidRPr="00AC3E0F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>termin ten upłynie 18.11. 2023 r.</w:t>
      </w: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– oraz zamawiający zwraca się o wyrażenie zgody na przedłużenie terminu związania ofertą po raz pierwszy, co jest w pełni zgodne z dyspozycją 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art.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307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 ust.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2</w:t>
      </w: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proofErr w:type="spellStart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p.z.p</w:t>
      </w:r>
      <w:proofErr w:type="spellEnd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</w:p>
    <w:p w14:paraId="1B39A83D" w14:textId="14554DF8" w:rsidR="00CC626D" w:rsidRPr="00CC626D" w:rsidRDefault="00CC626D" w:rsidP="00AC3E0F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W związku z tym, że zamawiający żądał wniesienia wadium w postępowaniu i wykonawcy wnieśli wymagane wadium, zamawiający przypomina, że – zgodnie z 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art.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307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 ust.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4</w:t>
      </w: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proofErr w:type="spellStart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p.z.p</w:t>
      </w:r>
      <w:proofErr w:type="spellEnd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. – przedłużenie terminu związania ofertą następuje wraz z przedłużeniem okresu ważności wadium albo jeżeli nie jest to możliwe, z wniesieniem nowego wadium na przedłużony okres związania ofertą.</w:t>
      </w:r>
    </w:p>
    <w:p w14:paraId="0DF7FDD6" w14:textId="6ECEB930" w:rsidR="00CC626D" w:rsidRPr="00CC626D" w:rsidRDefault="00CC626D" w:rsidP="00AC3E0F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Ponadto zamawiający wskazuje, że – zgodnie z 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art.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307</w:t>
      </w:r>
      <w:r w:rsidRPr="00CC626D"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 xml:space="preserve"> ust. </w:t>
      </w:r>
      <w:r>
        <w:rPr>
          <w:rFonts w:ascii="Times New Roman" w:eastAsia="Times New Roman" w:hAnsi="Times New Roman" w:cs="Times New Roman"/>
          <w:color w:val="auto"/>
          <w:szCs w:val="20"/>
          <w:u w:color="FF0000"/>
          <w:lang w:bidi="ar-SA"/>
        </w:rPr>
        <w:t>3</w:t>
      </w:r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proofErr w:type="spellStart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p.z.p</w:t>
      </w:r>
      <w:proofErr w:type="spellEnd"/>
      <w:r w:rsidRPr="00CC626D">
        <w:rPr>
          <w:rFonts w:ascii="Times New Roman" w:eastAsia="Times New Roman" w:hAnsi="Times New Roman" w:cs="Times New Roman"/>
          <w:color w:val="auto"/>
          <w:szCs w:val="20"/>
          <w:lang w:bidi="ar-SA"/>
        </w:rPr>
        <w:t>. – przedłużenie terminu związania ofertą wymaga złożenia przez wykonawców pisemnego oświadczenia o wyrażeniu zgody na przedłużenie terminu związania ofertą.</w:t>
      </w:r>
    </w:p>
    <w:p w14:paraId="77792C9B" w14:textId="77777777" w:rsidR="00AC3E0F" w:rsidRDefault="00AC3E0F" w:rsidP="00AC3E0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415966BF" w14:textId="77777777" w:rsidR="00AC3E0F" w:rsidRDefault="00AC3E0F" w:rsidP="00AC3E0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ED9947C" w14:textId="6EB56E67" w:rsidR="00AC3E0F" w:rsidRDefault="00AC3E0F" w:rsidP="00AC3E0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Z up. </w:t>
      </w: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Wójt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a</w:t>
      </w: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Gminy Lipno</w:t>
      </w:r>
    </w:p>
    <w:p w14:paraId="5C224F5B" w14:textId="77777777" w:rsidR="00AC3E0F" w:rsidRPr="000032B9" w:rsidRDefault="00AC3E0F" w:rsidP="00AC3E0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2B4B4EFF" w14:textId="77777777" w:rsidR="00AC3E0F" w:rsidRPr="000032B9" w:rsidRDefault="00AC3E0F" w:rsidP="00AC3E0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mgr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Grzegorz Koszczka</w:t>
      </w:r>
    </w:p>
    <w:p w14:paraId="7ACB7C2F" w14:textId="77777777" w:rsidR="00CC626D" w:rsidRPr="001E480B" w:rsidRDefault="00CC626D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</w:p>
    <w:sectPr w:rsidR="00CC626D" w:rsidRPr="001E480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DD4B" w14:textId="77777777" w:rsidR="00BB3A5C" w:rsidRDefault="00BB3A5C">
      <w:r>
        <w:separator/>
      </w:r>
    </w:p>
  </w:endnote>
  <w:endnote w:type="continuationSeparator" w:id="0">
    <w:p w14:paraId="525E20E5" w14:textId="77777777" w:rsidR="00BB3A5C" w:rsidRDefault="00B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6C78" w14:textId="77777777" w:rsidR="00BB3A5C" w:rsidRDefault="00BB3A5C"/>
  </w:footnote>
  <w:footnote w:type="continuationSeparator" w:id="0">
    <w:p w14:paraId="7A057C9D" w14:textId="77777777" w:rsidR="00BB3A5C" w:rsidRDefault="00BB3A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679EF"/>
    <w:rsid w:val="000C764B"/>
    <w:rsid w:val="00126B1A"/>
    <w:rsid w:val="00140403"/>
    <w:rsid w:val="00177932"/>
    <w:rsid w:val="001A51E7"/>
    <w:rsid w:val="001B208E"/>
    <w:rsid w:val="001E480B"/>
    <w:rsid w:val="00240C97"/>
    <w:rsid w:val="0025358D"/>
    <w:rsid w:val="002D7476"/>
    <w:rsid w:val="002E1CEA"/>
    <w:rsid w:val="002E40E4"/>
    <w:rsid w:val="002E5338"/>
    <w:rsid w:val="003069D3"/>
    <w:rsid w:val="00452311"/>
    <w:rsid w:val="004A7998"/>
    <w:rsid w:val="005228F4"/>
    <w:rsid w:val="005D4BDB"/>
    <w:rsid w:val="007747F8"/>
    <w:rsid w:val="00793A6D"/>
    <w:rsid w:val="007D746E"/>
    <w:rsid w:val="00836348"/>
    <w:rsid w:val="00844595"/>
    <w:rsid w:val="00985227"/>
    <w:rsid w:val="009F387F"/>
    <w:rsid w:val="00A30BE4"/>
    <w:rsid w:val="00A33994"/>
    <w:rsid w:val="00AC3E0F"/>
    <w:rsid w:val="00AD7446"/>
    <w:rsid w:val="00AE1048"/>
    <w:rsid w:val="00B81CD8"/>
    <w:rsid w:val="00BB3A5C"/>
    <w:rsid w:val="00C17A85"/>
    <w:rsid w:val="00CB7842"/>
    <w:rsid w:val="00CC626D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14</cp:revision>
  <dcterms:created xsi:type="dcterms:W3CDTF">2023-02-02T08:36:00Z</dcterms:created>
  <dcterms:modified xsi:type="dcterms:W3CDTF">2023-11-08T07:45:00Z</dcterms:modified>
</cp:coreProperties>
</file>