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1323"/>
        <w:gridCol w:w="1082"/>
        <w:gridCol w:w="6657"/>
      </w:tblGrid>
      <w:tr w:rsidR="00A239A6" w:rsidTr="00AA4D11">
        <w:tc>
          <w:tcPr>
            <w:tcW w:w="1170" w:type="dxa"/>
          </w:tcPr>
          <w:p w:rsidR="00A239A6" w:rsidRDefault="00A239A6">
            <w:bookmarkStart w:id="0" w:name="_GoBack"/>
            <w:bookmarkEnd w:id="0"/>
            <w:r>
              <w:t>NAZWA</w:t>
            </w:r>
          </w:p>
        </w:tc>
        <w:tc>
          <w:tcPr>
            <w:tcW w:w="1093" w:type="dxa"/>
          </w:tcPr>
          <w:p w:rsidR="00A239A6" w:rsidRDefault="00A239A6">
            <w:r>
              <w:t>KG</w:t>
            </w:r>
          </w:p>
        </w:tc>
        <w:tc>
          <w:tcPr>
            <w:tcW w:w="6799" w:type="dxa"/>
          </w:tcPr>
          <w:p w:rsidR="00A239A6" w:rsidRDefault="00A239A6">
            <w:r>
              <w:t>OPIS PRODUKTU</w:t>
            </w:r>
          </w:p>
        </w:tc>
      </w:tr>
      <w:tr w:rsidR="00AA4D11" w:rsidTr="00AA4D11">
        <w:tc>
          <w:tcPr>
            <w:tcW w:w="1170" w:type="dxa"/>
          </w:tcPr>
          <w:p w:rsidR="00AA4D11" w:rsidRDefault="00AA4D11">
            <w:r>
              <w:t>Agrest</w:t>
            </w:r>
          </w:p>
        </w:tc>
        <w:tc>
          <w:tcPr>
            <w:tcW w:w="1093" w:type="dxa"/>
          </w:tcPr>
          <w:p w:rsidR="00AA4D11" w:rsidRDefault="00F87B38">
            <w:r>
              <w:t>10kg</w:t>
            </w:r>
          </w:p>
        </w:tc>
        <w:tc>
          <w:tcPr>
            <w:tcW w:w="6799" w:type="dxa"/>
          </w:tcPr>
          <w:p w:rsidR="00AA4D11" w:rsidRDefault="00AA4D11">
            <w:r>
              <w:t>Owoce całe, sypkie, odszypułkowane, nie popękane, nie zdeformowane, nie podsuszone, nie oblodzone, bez trwałych zlepieńców. Barwa charakterystyczna dla całej partii, owoce wolne od oznak gnicia, fermentacji oraz uszkodzeń spowodowanych przez szkodniki lub choroby.  Owoce w stanie dojrzałości konsumpcyjnej. Produkt pakowany w worki z tworzywa sztucznego dopuszczonego do kontaktu z żywnością. Masa produktu 2.5kg.</w:t>
            </w:r>
          </w:p>
        </w:tc>
      </w:tr>
      <w:tr w:rsidR="00A239A6" w:rsidTr="00AA4D11">
        <w:tc>
          <w:tcPr>
            <w:tcW w:w="1170" w:type="dxa"/>
          </w:tcPr>
          <w:p w:rsidR="00A239A6" w:rsidRDefault="00A239A6">
            <w:r>
              <w:t>Borówka</w:t>
            </w:r>
          </w:p>
        </w:tc>
        <w:tc>
          <w:tcPr>
            <w:tcW w:w="1093" w:type="dxa"/>
          </w:tcPr>
          <w:p w:rsidR="00A239A6" w:rsidRDefault="008E7CE3" w:rsidP="00F87B38">
            <w:r>
              <w:t>3</w:t>
            </w:r>
            <w:r w:rsidR="00F87B38">
              <w:t>kg</w:t>
            </w:r>
          </w:p>
        </w:tc>
        <w:tc>
          <w:tcPr>
            <w:tcW w:w="6799" w:type="dxa"/>
          </w:tcPr>
          <w:p w:rsidR="00A239A6" w:rsidRDefault="00A239A6">
            <w:r>
              <w:t xml:space="preserve">Owoce całe, sypkie, odszypułkowane, nie popękane, nie zdeformowane, nie podsuszone, nie oblodzone, bez trwałych zlepieńców. Barwa charakterystyczna dla całej partii, owoce wolne od oznak gnicia, </w:t>
            </w:r>
            <w:r w:rsidR="00514306">
              <w:t>fermentacji oraz uszkodzeń spowodowanych przez szkodniki lub choroby.  Owoce w stanie dojrzałości konsumpcyjnej. Produkt pakowany w worki z tworzywa sztucznego dopuszczonego do kontaktu z żywnością. Masa produktu 2.5kg.</w:t>
            </w:r>
          </w:p>
        </w:tc>
      </w:tr>
      <w:tr w:rsidR="00A239A6" w:rsidTr="00AA4D11">
        <w:tc>
          <w:tcPr>
            <w:tcW w:w="1170" w:type="dxa"/>
          </w:tcPr>
          <w:p w:rsidR="00A239A6" w:rsidRDefault="00514306">
            <w:r>
              <w:t>Jagoda</w:t>
            </w:r>
          </w:p>
        </w:tc>
        <w:tc>
          <w:tcPr>
            <w:tcW w:w="1093" w:type="dxa"/>
          </w:tcPr>
          <w:p w:rsidR="00A239A6" w:rsidRDefault="008E7CE3">
            <w:r>
              <w:t>2</w:t>
            </w:r>
            <w:r w:rsidR="00F87B38">
              <w:t>5kg</w:t>
            </w:r>
          </w:p>
        </w:tc>
        <w:tc>
          <w:tcPr>
            <w:tcW w:w="6799" w:type="dxa"/>
          </w:tcPr>
          <w:p w:rsidR="00A239A6" w:rsidRDefault="00514306">
            <w:r>
              <w:t>Owoce całe, sypkie, odszypułkowane, nie popękane, nie zdeformowane, nie podsuszone, nie oblodzone, bez trwałych zlepieńców. Barwa charakterystyczna dla całej partii, owoce wolne od oznak gnicia, fermentacji oraz uszkodzeń spowodowanych przez szkodniki lub choroby.  Owoce w stanie dojrzałości konsumpcyjnej. Produkt pakowany w worki z tworzywa sztucznego dopuszczonego do kontaktu z żywnością. Masa produktu 2.5kg.</w:t>
            </w:r>
          </w:p>
        </w:tc>
      </w:tr>
      <w:tr w:rsidR="00A239A6" w:rsidTr="00AA4D11">
        <w:tc>
          <w:tcPr>
            <w:tcW w:w="1170" w:type="dxa"/>
          </w:tcPr>
          <w:p w:rsidR="00A239A6" w:rsidRDefault="00514306">
            <w:r>
              <w:t>Malina</w:t>
            </w:r>
          </w:p>
        </w:tc>
        <w:tc>
          <w:tcPr>
            <w:tcW w:w="1093" w:type="dxa"/>
          </w:tcPr>
          <w:p w:rsidR="00A239A6" w:rsidRDefault="008E7CE3">
            <w:r>
              <w:t>2</w:t>
            </w:r>
            <w:r w:rsidR="00F87B38">
              <w:t>5kg</w:t>
            </w:r>
          </w:p>
        </w:tc>
        <w:tc>
          <w:tcPr>
            <w:tcW w:w="6799" w:type="dxa"/>
          </w:tcPr>
          <w:p w:rsidR="00A239A6" w:rsidRDefault="00514306">
            <w:r>
              <w:t>Owoce całe, sypkie, odszypułkowane, nie popękane, nie zdeformowane, nie podsuszone, nie oblodzone, bez trwałych zlepieńców. Barwa charakterystyczna dla całej partii, owoce wolne od oznak gnicia, fermentacji oraz uszkodzeń spowodowanych przez szkodniki lub choroby.  Owoce w stanie dojrzałości konsumpcyjnej. Produkt pakowany w worki z tworzywa sztucznego dopuszczonego do kontaktu z żywnością. Masa produktu 2.5kg.</w:t>
            </w:r>
          </w:p>
        </w:tc>
      </w:tr>
      <w:tr w:rsidR="00A239A6" w:rsidTr="00AA4D11">
        <w:tc>
          <w:tcPr>
            <w:tcW w:w="1170" w:type="dxa"/>
          </w:tcPr>
          <w:p w:rsidR="00A239A6" w:rsidRDefault="00514306">
            <w:r>
              <w:t>Owoce leśne</w:t>
            </w:r>
          </w:p>
        </w:tc>
        <w:tc>
          <w:tcPr>
            <w:tcW w:w="1093" w:type="dxa"/>
          </w:tcPr>
          <w:p w:rsidR="00A239A6" w:rsidRDefault="00F87B38">
            <w:r>
              <w:t>10kg</w:t>
            </w:r>
          </w:p>
        </w:tc>
        <w:tc>
          <w:tcPr>
            <w:tcW w:w="6799" w:type="dxa"/>
          </w:tcPr>
          <w:p w:rsidR="00A239A6" w:rsidRDefault="00514306">
            <w:r>
              <w:t>Owoce całe, sypkie, odszypułkowane, nie popękane, nie zdeformowane, nie podsuszone, nie oblodzone, bez trwałych zlepieńców. Barwa charakterystyczna dla całej partii, owoce wolne od oznak gnicia, fermentacji oraz uszkodzeń spowodowanych przez szkodniki lub choroby.  Owoce w stanie dojrzałości konsumpcyjnej. Produkt pakowany w worki z tworzywa sztucznego dopuszczonego do kontaktu z żywnością. Masa produktu 2.5kg.</w:t>
            </w:r>
          </w:p>
        </w:tc>
      </w:tr>
      <w:tr w:rsidR="00A239A6" w:rsidTr="00AA4D11">
        <w:tc>
          <w:tcPr>
            <w:tcW w:w="1170" w:type="dxa"/>
          </w:tcPr>
          <w:p w:rsidR="00A239A6" w:rsidRDefault="00514306">
            <w:r>
              <w:t>Truskawka</w:t>
            </w:r>
          </w:p>
        </w:tc>
        <w:tc>
          <w:tcPr>
            <w:tcW w:w="1093" w:type="dxa"/>
          </w:tcPr>
          <w:p w:rsidR="00A239A6" w:rsidRDefault="00F87B38">
            <w:r>
              <w:t>40kg</w:t>
            </w:r>
          </w:p>
        </w:tc>
        <w:tc>
          <w:tcPr>
            <w:tcW w:w="6799" w:type="dxa"/>
          </w:tcPr>
          <w:p w:rsidR="00A239A6" w:rsidRDefault="00514306">
            <w:r>
              <w:t>Owoce całe, sypkie, odszypułkowane, nie popękane, nie zdeformowane, nie podsuszone, nie oblodzone, bez trwałych zlepieńców. Barwa charakterystyczna dla całej partii, owoce wolne od oznak gnicia, fermentacji oraz uszkodzeń spowodowanych przez szkodniki lub choroby.  Owoce w stanie dojrzałości konsumpcyjnej. Produkt pakowany w worki z tworzywa sztucznego dopuszczonego do kontaktu z żywnością. Masa produktu 2.5kg.</w:t>
            </w:r>
          </w:p>
        </w:tc>
      </w:tr>
      <w:tr w:rsidR="00A239A6" w:rsidTr="00AA4D11">
        <w:tc>
          <w:tcPr>
            <w:tcW w:w="1170" w:type="dxa"/>
          </w:tcPr>
          <w:p w:rsidR="00A239A6" w:rsidRDefault="00AA4D11">
            <w:r>
              <w:t>Mango</w:t>
            </w:r>
          </w:p>
        </w:tc>
        <w:tc>
          <w:tcPr>
            <w:tcW w:w="1093" w:type="dxa"/>
          </w:tcPr>
          <w:p w:rsidR="00A239A6" w:rsidRDefault="00F87B38">
            <w:r>
              <w:t>7,5kg</w:t>
            </w:r>
          </w:p>
        </w:tc>
        <w:tc>
          <w:tcPr>
            <w:tcW w:w="6799" w:type="dxa"/>
          </w:tcPr>
          <w:p w:rsidR="00A239A6" w:rsidRDefault="00F278B3">
            <w:r>
              <w:t>Cięte w plastry o grubości około</w:t>
            </w:r>
            <w:r w:rsidR="002352F7">
              <w:t xml:space="preserve"> 1.5cm. nie popękane, nie zdeformowane, nie podsuszone, nie oblodzone, bez trwałych zlepieńców. Barwa charakterystyczna dla całej partii, owoce wolne od oznak gnicia, fermentacji oraz uszkodzeń spowodowanych przez szkodniki lub choroby.  Owoce w stanie dojrzałości konsumpcyjnej. Produkt pakowany w worki z tworzywa sztucznego dopuszczonego do kontaktu z żywnością. Masa produktu 2.5kg.</w:t>
            </w:r>
          </w:p>
          <w:p w:rsidR="00F278B3" w:rsidRDefault="00F278B3"/>
        </w:tc>
      </w:tr>
      <w:tr w:rsidR="002352F7" w:rsidTr="00AA4D11">
        <w:tc>
          <w:tcPr>
            <w:tcW w:w="1170" w:type="dxa"/>
          </w:tcPr>
          <w:p w:rsidR="002352F7" w:rsidRDefault="002352F7">
            <w:r>
              <w:lastRenderedPageBreak/>
              <w:t>Brokuł</w:t>
            </w:r>
          </w:p>
        </w:tc>
        <w:tc>
          <w:tcPr>
            <w:tcW w:w="1093" w:type="dxa"/>
          </w:tcPr>
          <w:p w:rsidR="002352F7" w:rsidRDefault="008E7CE3">
            <w:r>
              <w:t>80</w:t>
            </w:r>
            <w:r w:rsidR="00F87B38">
              <w:t>kg</w:t>
            </w:r>
          </w:p>
        </w:tc>
        <w:tc>
          <w:tcPr>
            <w:tcW w:w="6799" w:type="dxa"/>
          </w:tcPr>
          <w:p w:rsidR="002352F7" w:rsidRDefault="002352F7">
            <w:r>
              <w:t>Różyczki zwarte wielkości od 40 do 60mm z bardzo krótko przyciętą łodyżką bez przyrastających zielonych listków, nieoblodzone bez trwałych zlepieńców wolne od oznak gnicia oraz uszkodzeń spowodowanych przez szkodniki lub choroby. Różyczki o barwie zielonej. Produkt pakowany w worki z tworzywa sztucznego dopuszczonego do kontaktu z żywnością. Masa produktu 2.5kg</w:t>
            </w:r>
          </w:p>
        </w:tc>
      </w:tr>
      <w:tr w:rsidR="008B6CCE" w:rsidTr="00AA4D11">
        <w:tc>
          <w:tcPr>
            <w:tcW w:w="1170" w:type="dxa"/>
          </w:tcPr>
          <w:p w:rsidR="008B6CCE" w:rsidRDefault="008B6CCE">
            <w:r>
              <w:t>Brukselka</w:t>
            </w:r>
          </w:p>
        </w:tc>
        <w:tc>
          <w:tcPr>
            <w:tcW w:w="1093" w:type="dxa"/>
          </w:tcPr>
          <w:p w:rsidR="008B6CCE" w:rsidRDefault="00F87B38">
            <w:r>
              <w:t>15kg</w:t>
            </w:r>
          </w:p>
        </w:tc>
        <w:tc>
          <w:tcPr>
            <w:tcW w:w="6799" w:type="dxa"/>
          </w:tcPr>
          <w:p w:rsidR="008B6CCE" w:rsidRDefault="00C04D5E">
            <w:r>
              <w:t>Główka kulista przypominające zieloną kapustę wielkości około 31 do 41mm , produkt sypki, nie oblodzony, bez trwałych zlepieńców, bez oznak gnicia oraz uszkodzeń spowodowanych przez choroby lub szkodniki. Warzywa w stanie dojrzałości konsumpcyjnej, barwa intensywnie pomarańczowa. Produkt pakowany w worki z tworzywa sztucznego przeznaczonego do kontaktu z żywnością Masa produktu 2.5kg</w:t>
            </w:r>
          </w:p>
          <w:p w:rsidR="00C04D5E" w:rsidRDefault="00C04D5E"/>
        </w:tc>
      </w:tr>
      <w:tr w:rsidR="00A239A6" w:rsidTr="00AA4D11">
        <w:tc>
          <w:tcPr>
            <w:tcW w:w="1170" w:type="dxa"/>
          </w:tcPr>
          <w:p w:rsidR="00A239A6" w:rsidRDefault="002352F7">
            <w:r>
              <w:t>Mieszanka bukiet warzyw</w:t>
            </w:r>
          </w:p>
        </w:tc>
        <w:tc>
          <w:tcPr>
            <w:tcW w:w="1093" w:type="dxa"/>
          </w:tcPr>
          <w:p w:rsidR="00A239A6" w:rsidRDefault="008E7CE3">
            <w:r>
              <w:t>8</w:t>
            </w:r>
            <w:r w:rsidR="00F87B38">
              <w:t>0kg</w:t>
            </w:r>
          </w:p>
        </w:tc>
        <w:tc>
          <w:tcPr>
            <w:tcW w:w="6799" w:type="dxa"/>
          </w:tcPr>
          <w:p w:rsidR="00A239A6" w:rsidRDefault="002352F7" w:rsidP="00173628">
            <w:r>
              <w:t>Mieszanka warzyw-marchwi ciętej w plast</w:t>
            </w:r>
            <w:r w:rsidR="00C04D5E">
              <w:t>ry, różyczki kalafiora i brokułu</w:t>
            </w:r>
            <w:r>
              <w:t>, produkt sypki, nie popękany nie zdeformowany</w:t>
            </w:r>
            <w:r w:rsidR="00173628">
              <w:t xml:space="preserve"> nie oblodzony bez trwałych zlepieńców, bez oznak gnicia oraz uszkodzeń spowodowanych przez choroby lub szkodniki. Warzywa  w stanie dojrzałości konsumpcyjnej, barwa charakterystyczna dla całej partii. Produkt pakowany w worki z tworzywa sztucznego przeznaczonego do kontaktu z żywnością. Masa produktu 2.5kg</w:t>
            </w:r>
          </w:p>
        </w:tc>
      </w:tr>
      <w:tr w:rsidR="00173628" w:rsidTr="00AA4D11">
        <w:tc>
          <w:tcPr>
            <w:tcW w:w="1170" w:type="dxa"/>
          </w:tcPr>
          <w:p w:rsidR="00173628" w:rsidRDefault="00173628">
            <w:r>
              <w:t>Fasolka szparagowa zielona</w:t>
            </w:r>
          </w:p>
        </w:tc>
        <w:tc>
          <w:tcPr>
            <w:tcW w:w="1093" w:type="dxa"/>
          </w:tcPr>
          <w:p w:rsidR="00173628" w:rsidRDefault="008E7CE3">
            <w:r>
              <w:t>2</w:t>
            </w:r>
            <w:r w:rsidR="00F87B38">
              <w:t>5kg</w:t>
            </w:r>
          </w:p>
        </w:tc>
        <w:tc>
          <w:tcPr>
            <w:tcW w:w="6799" w:type="dxa"/>
          </w:tcPr>
          <w:p w:rsidR="00173628" w:rsidRDefault="00173628" w:rsidP="00173628">
            <w:r>
              <w:t xml:space="preserve">Odcinki strąków z obciętymi końcami o długości około 20 do 40mm, jednolite odmianowo, produkt sypki, nie oblodzony, bez trwałych zlepieńców, bez oznak gnicia oraz uszkodzeń spowodowanych </w:t>
            </w:r>
            <w:r w:rsidR="00C02EF1">
              <w:t>przez choroby lub szkodniki. Warzywa w stanie dojrzałości konsumpcyjnej, barwa intensywnie zielona. Produkt pakowany w worki z tworzywa sztucznego przeznaczonego do kontaktu z żywnością Masa produktu 2.5kg</w:t>
            </w:r>
          </w:p>
        </w:tc>
      </w:tr>
      <w:tr w:rsidR="00C02EF1" w:rsidTr="00AA4D11">
        <w:tc>
          <w:tcPr>
            <w:tcW w:w="1170" w:type="dxa"/>
          </w:tcPr>
          <w:p w:rsidR="00C02EF1" w:rsidRDefault="00C02EF1">
            <w:r>
              <w:t>Fasolka szparagowa żółta</w:t>
            </w:r>
          </w:p>
        </w:tc>
        <w:tc>
          <w:tcPr>
            <w:tcW w:w="1093" w:type="dxa"/>
          </w:tcPr>
          <w:p w:rsidR="00C02EF1" w:rsidRDefault="008E7CE3">
            <w:r>
              <w:t>4</w:t>
            </w:r>
            <w:r w:rsidR="00F87B38">
              <w:t>5kg</w:t>
            </w:r>
          </w:p>
        </w:tc>
        <w:tc>
          <w:tcPr>
            <w:tcW w:w="6799" w:type="dxa"/>
          </w:tcPr>
          <w:p w:rsidR="00C02EF1" w:rsidRDefault="00C02EF1" w:rsidP="00173628">
            <w:r>
              <w:t>Odcinki strąków z obciętymi końcami o długości około 20 do 40mm, jednolite odmianowo, produkt sypki, nie oblodzony, bez trwałych zlepieńców, bez oznak gnicia oraz uszkodzeń spowodowanych przez choroby lub szkodniki. Warzywa w stanie dojrzałości konsumpcyjnej, barwa intensywnie żółta. Produkt pakowany w worki z tworzywa sztucznego przeznaczonego do kontaktu z żywnością Masa produktu 2.5kg</w:t>
            </w:r>
          </w:p>
        </w:tc>
      </w:tr>
      <w:tr w:rsidR="00C02EF1" w:rsidTr="00AA4D11">
        <w:tc>
          <w:tcPr>
            <w:tcW w:w="1170" w:type="dxa"/>
          </w:tcPr>
          <w:p w:rsidR="00C02EF1" w:rsidRDefault="00C02EF1">
            <w:r>
              <w:t>Groszek zielony</w:t>
            </w:r>
          </w:p>
        </w:tc>
        <w:tc>
          <w:tcPr>
            <w:tcW w:w="1093" w:type="dxa"/>
          </w:tcPr>
          <w:p w:rsidR="00C02EF1" w:rsidRDefault="00F87B38">
            <w:r>
              <w:t>5kg</w:t>
            </w:r>
          </w:p>
        </w:tc>
        <w:tc>
          <w:tcPr>
            <w:tcW w:w="6799" w:type="dxa"/>
          </w:tcPr>
          <w:p w:rsidR="00C02EF1" w:rsidRDefault="00C02EF1" w:rsidP="00C02EF1">
            <w:r>
              <w:t>Nasiona całe, sypkie, odszypułkowane, nie popękane, nie zdeformowane, nie podsuszone, nie oblodzone, bez trwałych zlepieńców. Barwa charakterystyczna dla całej partii, wolne od oznak gnicia, fermentacji oraz uszkodzeń spowodowanych przez szkodniki lub choroby.  Nasiona w stanie dojrzałości konsumpcyjnej. Produkt pakowany w worki z tworzywa sztucznego dopuszczonego do kontaktu z żywnością. Masa produktu 2.5kg.</w:t>
            </w:r>
          </w:p>
        </w:tc>
      </w:tr>
      <w:tr w:rsidR="00C02EF1" w:rsidTr="00AA4D11">
        <w:tc>
          <w:tcPr>
            <w:tcW w:w="1170" w:type="dxa"/>
          </w:tcPr>
          <w:p w:rsidR="00C02EF1" w:rsidRDefault="00C02EF1">
            <w:r>
              <w:t>Kalafior</w:t>
            </w:r>
          </w:p>
        </w:tc>
        <w:tc>
          <w:tcPr>
            <w:tcW w:w="1093" w:type="dxa"/>
          </w:tcPr>
          <w:p w:rsidR="00C02EF1" w:rsidRDefault="008E7CE3">
            <w:r>
              <w:t>60</w:t>
            </w:r>
            <w:r w:rsidR="00F87B38">
              <w:t>kg</w:t>
            </w:r>
          </w:p>
        </w:tc>
        <w:tc>
          <w:tcPr>
            <w:tcW w:w="6799" w:type="dxa"/>
          </w:tcPr>
          <w:p w:rsidR="00C02EF1" w:rsidRDefault="00C02EF1" w:rsidP="00C02EF1">
            <w:r>
              <w:t>Różyczki zwarte wielkości od 15 do 35mm z bardzo krótko przyciętą łodyżką bez przyrastających zielonych listków, nieoblodzone bez trwałych zlepieńców wolne od oznak gnicia oraz uszkodzeń spowodowanych przez szkodniki lub choroby. Różyczki o barwie białej do jasno kremowej. Produkt pakowany w worki z tworzywa sztucznego dopuszczonego do kontaktu z żywnością. Masa produktu 2.5kg</w:t>
            </w:r>
          </w:p>
        </w:tc>
      </w:tr>
      <w:tr w:rsidR="00C02EF1" w:rsidTr="00AA4D11">
        <w:tc>
          <w:tcPr>
            <w:tcW w:w="1170" w:type="dxa"/>
          </w:tcPr>
          <w:p w:rsidR="00C02EF1" w:rsidRDefault="00C02EF1">
            <w:r>
              <w:t>Marchew z groszkiem</w:t>
            </w:r>
          </w:p>
        </w:tc>
        <w:tc>
          <w:tcPr>
            <w:tcW w:w="1093" w:type="dxa"/>
          </w:tcPr>
          <w:p w:rsidR="00C02EF1" w:rsidRDefault="00F87B38">
            <w:r>
              <w:t>60kg</w:t>
            </w:r>
          </w:p>
        </w:tc>
        <w:tc>
          <w:tcPr>
            <w:tcW w:w="6799" w:type="dxa"/>
          </w:tcPr>
          <w:p w:rsidR="00C02EF1" w:rsidRDefault="00C02EF1" w:rsidP="008B7593">
            <w:r>
              <w:t xml:space="preserve">Mieszanka marchwi ciętej w równą kostkę z nasionami </w:t>
            </w:r>
            <w:r w:rsidR="00621279">
              <w:t xml:space="preserve">zielonego groszku , produkt sypki, nie oblodzony, bez trwałych zlepieńców, bez oznak gnicia oraz uszkodzeń spowodowanych przez choroby lub </w:t>
            </w:r>
            <w:r w:rsidR="00621279">
              <w:lastRenderedPageBreak/>
              <w:t>szkodniki.</w:t>
            </w:r>
            <w:r w:rsidR="008B7593">
              <w:t xml:space="preserve"> Warzywa w stanie dojrzałości konsumpcyjnej o barwie odpowiedniej do produktu.</w:t>
            </w:r>
            <w:r w:rsidR="00621279">
              <w:t xml:space="preserve"> </w:t>
            </w:r>
            <w:r w:rsidR="008B7593">
              <w:t>Produkt pakowany w worki z tworzywa sztucznego dopuszczonego do kontaktu z żywnością. Masa produktu 2.5kg.</w:t>
            </w:r>
          </w:p>
        </w:tc>
      </w:tr>
      <w:tr w:rsidR="008B7593" w:rsidTr="00AA4D11">
        <w:tc>
          <w:tcPr>
            <w:tcW w:w="1170" w:type="dxa"/>
          </w:tcPr>
          <w:p w:rsidR="008B7593" w:rsidRDefault="008B7593">
            <w:r>
              <w:lastRenderedPageBreak/>
              <w:t>Mieszanka chińska</w:t>
            </w:r>
          </w:p>
        </w:tc>
        <w:tc>
          <w:tcPr>
            <w:tcW w:w="1093" w:type="dxa"/>
          </w:tcPr>
          <w:p w:rsidR="008B7593" w:rsidRDefault="00F87B38">
            <w:r>
              <w:t>15kg</w:t>
            </w:r>
          </w:p>
        </w:tc>
        <w:tc>
          <w:tcPr>
            <w:tcW w:w="6799" w:type="dxa"/>
          </w:tcPr>
          <w:p w:rsidR="008B7593" w:rsidRDefault="008B7593" w:rsidP="00C02EF1">
            <w:r>
              <w:t xml:space="preserve">Mieszanka warzyw: marchew, papryka czerwona, por, cebula, kiełki fasoli </w:t>
            </w:r>
            <w:proofErr w:type="spellStart"/>
            <w:r>
              <w:t>Mung</w:t>
            </w:r>
            <w:proofErr w:type="spellEnd"/>
            <w:r>
              <w:t xml:space="preserve">, grzyby chińskie, pędy bambusa, produkt sypki, nie oblodzony, bez trwałych zlepieńców, bez oznak gnicia oraz uszkodzeń spowodowanych przez choroby lub szkodniki. Warzywa w stanie dojrzałości konsumpcyjnej, o barwie odpowiedniej dla produktu. Produkt pakowany w woreczki z tworzywa sztucznego </w:t>
            </w:r>
            <w:r w:rsidR="00857B60">
              <w:t>dopuszczalnego do kontaktu z żywnością. Masa produktu 2.5kg</w:t>
            </w:r>
          </w:p>
        </w:tc>
      </w:tr>
      <w:tr w:rsidR="00621279" w:rsidTr="00AA4D11">
        <w:tc>
          <w:tcPr>
            <w:tcW w:w="1170" w:type="dxa"/>
          </w:tcPr>
          <w:p w:rsidR="00621279" w:rsidRDefault="00621279">
            <w:r>
              <w:t>Mieszanka 8-składnikowa</w:t>
            </w:r>
          </w:p>
        </w:tc>
        <w:tc>
          <w:tcPr>
            <w:tcW w:w="1093" w:type="dxa"/>
          </w:tcPr>
          <w:p w:rsidR="00621279" w:rsidRDefault="00F87B38">
            <w:r>
              <w:t>10kg</w:t>
            </w:r>
          </w:p>
        </w:tc>
        <w:tc>
          <w:tcPr>
            <w:tcW w:w="6799" w:type="dxa"/>
          </w:tcPr>
          <w:p w:rsidR="00621279" w:rsidRDefault="00621279" w:rsidP="00C02EF1">
            <w:r>
              <w:t>Mieszanka warzyw: różyczki kalafiora, marchwi, pietruszki, selera ciętego w równą kostką, nasion groszku, strączków fasoli szparagowej, piórkowanej cebuli oraz pora ciętego w plastry , produkt sypki, nie oblodzony, bez trwałych zlepieńców, bez oznak gnicia oraz uszkodzeń spowodowanych przez choroby lub szkodniki. Warzywa w stanie dojrzałości konsumpcyjnej, barwa charakterystyczna dla produktu</w:t>
            </w:r>
            <w:r w:rsidR="00665DC3">
              <w:t>.</w:t>
            </w:r>
            <w:r>
              <w:t xml:space="preserve"> Produkt pakowany w worki z tworzywa sztucznego przeznaczonego do kontaktu z żywnością Masa produktu 2.5kg</w:t>
            </w:r>
          </w:p>
        </w:tc>
      </w:tr>
      <w:tr w:rsidR="008B6CCE" w:rsidTr="00AA4D11">
        <w:tc>
          <w:tcPr>
            <w:tcW w:w="1170" w:type="dxa"/>
          </w:tcPr>
          <w:p w:rsidR="008B6CCE" w:rsidRDefault="008B6CCE">
            <w:r>
              <w:t>Mieszanka europejska</w:t>
            </w:r>
          </w:p>
        </w:tc>
        <w:tc>
          <w:tcPr>
            <w:tcW w:w="1093" w:type="dxa"/>
          </w:tcPr>
          <w:p w:rsidR="008B6CCE" w:rsidRDefault="00F87B38">
            <w:r>
              <w:t>7.5kg</w:t>
            </w:r>
          </w:p>
        </w:tc>
        <w:tc>
          <w:tcPr>
            <w:tcW w:w="6799" w:type="dxa"/>
          </w:tcPr>
          <w:p w:rsidR="008B6CCE" w:rsidRDefault="008B6CCE" w:rsidP="00C02EF1">
            <w:r>
              <w:t>Mieszanka warzyw: różyczki kalafiora i brokułu zielonej fasolki szparagowej oraz marchwi ciętej w paski , produkt sypki, nie oblodzony, bez trwałych zlepieńców, bez oznak gnicia oraz uszkodzeń spowodowanych przez choroby lub szkodniki. Warzywa w stanie dojrzałości konsumpcyjnej, barwa charakterystyczna dla produktu. Produkt pakowany w worki z tworzywa sztucznego przeznaczonego do kontaktu z żywnością Masa produktu 2.5kg</w:t>
            </w:r>
          </w:p>
        </w:tc>
      </w:tr>
      <w:tr w:rsidR="008B6CCE" w:rsidTr="00AA4D11">
        <w:tc>
          <w:tcPr>
            <w:tcW w:w="1170" w:type="dxa"/>
          </w:tcPr>
          <w:p w:rsidR="008B6CCE" w:rsidRDefault="008B6CCE">
            <w:r>
              <w:t>Mieszanka bankietowa</w:t>
            </w:r>
          </w:p>
        </w:tc>
        <w:tc>
          <w:tcPr>
            <w:tcW w:w="1093" w:type="dxa"/>
          </w:tcPr>
          <w:p w:rsidR="008B6CCE" w:rsidRDefault="00F87B38">
            <w:r>
              <w:t>5kg</w:t>
            </w:r>
          </w:p>
        </w:tc>
        <w:tc>
          <w:tcPr>
            <w:tcW w:w="6799" w:type="dxa"/>
          </w:tcPr>
          <w:p w:rsidR="008B6CCE" w:rsidRDefault="008B6CCE" w:rsidP="00C02EF1">
            <w:r>
              <w:t>Mieszanka warzyw: różyczki kalafiora brokułu oraz marchewki mini , produkt sypki, nie oblodzony, bez trwałych zlepieńców, bez oznak gnicia oraz uszkodzeń spowodowanych przez choroby lub szkodniki. Warzywa w stanie dojrzałości konsumpcyjnej, barwa charakterystyczna dla produktu. Produkt pakowany w worki z tworzywa sztucznego przeznaczonego do kontaktu z żywnością Masa produktu 2.5kg</w:t>
            </w:r>
          </w:p>
        </w:tc>
      </w:tr>
      <w:tr w:rsidR="00665DC3" w:rsidTr="00AA4D11">
        <w:tc>
          <w:tcPr>
            <w:tcW w:w="1170" w:type="dxa"/>
          </w:tcPr>
          <w:p w:rsidR="00665DC3" w:rsidRDefault="00665DC3">
            <w:r>
              <w:t>Marchewka mini</w:t>
            </w:r>
          </w:p>
        </w:tc>
        <w:tc>
          <w:tcPr>
            <w:tcW w:w="1093" w:type="dxa"/>
          </w:tcPr>
          <w:p w:rsidR="00665DC3" w:rsidRDefault="00F87B38">
            <w:r>
              <w:t>80kg</w:t>
            </w:r>
          </w:p>
        </w:tc>
        <w:tc>
          <w:tcPr>
            <w:tcW w:w="6799" w:type="dxa"/>
          </w:tcPr>
          <w:p w:rsidR="00665DC3" w:rsidRDefault="00665DC3" w:rsidP="00C02EF1">
            <w:r>
              <w:t>Warzywa cięte na równą długość , produkt sypki, nie oblodzony, bez trwałych zlepieńców, bez oznak gnicia oraz uszkodzeń spowodowanych przez choroby lub szkodniki. Warzywa w stanie dojrzałości konsumpcyjnej, barwa intensywnie pomarańczowa. Produkt pakowany w worki z tworzywa sztucznego przeznaczonego do kontaktu z żywnością Masa produktu 2.5kg</w:t>
            </w:r>
          </w:p>
        </w:tc>
      </w:tr>
      <w:tr w:rsidR="00665DC3" w:rsidTr="00AA4D11">
        <w:tc>
          <w:tcPr>
            <w:tcW w:w="1170" w:type="dxa"/>
          </w:tcPr>
          <w:p w:rsidR="00665DC3" w:rsidRDefault="00665DC3">
            <w:r>
              <w:t>Szpinak</w:t>
            </w:r>
          </w:p>
        </w:tc>
        <w:tc>
          <w:tcPr>
            <w:tcW w:w="1093" w:type="dxa"/>
          </w:tcPr>
          <w:p w:rsidR="00665DC3" w:rsidRDefault="00F87B38">
            <w:r>
              <w:t>40kg</w:t>
            </w:r>
          </w:p>
        </w:tc>
        <w:tc>
          <w:tcPr>
            <w:tcW w:w="6799" w:type="dxa"/>
          </w:tcPr>
          <w:p w:rsidR="00665DC3" w:rsidRDefault="00665DC3" w:rsidP="00665DC3">
            <w:r>
              <w:t>Liście rozdrobnione uformowane w bryłę bez przestrzeni powietrznych, barwa zielona, bez oznak gnicia oraz uszkodzeń spowodowanych chorobami lub szkodnikami. Warzywo w stanie dojrzałości konsumpcyjnej. Produkt pakowany w worki z tworzywa sztucznego przeznaczonego do kontaktu z żywnością Masa produktu 2.5kg</w:t>
            </w:r>
          </w:p>
        </w:tc>
      </w:tr>
      <w:tr w:rsidR="00665DC3" w:rsidTr="00AA4D11">
        <w:tc>
          <w:tcPr>
            <w:tcW w:w="1170" w:type="dxa"/>
          </w:tcPr>
          <w:p w:rsidR="00665DC3" w:rsidRDefault="00665DC3">
            <w:r>
              <w:t>Mieszanka warzywna cięta w paski</w:t>
            </w:r>
          </w:p>
        </w:tc>
        <w:tc>
          <w:tcPr>
            <w:tcW w:w="1093" w:type="dxa"/>
          </w:tcPr>
          <w:p w:rsidR="00665DC3" w:rsidRDefault="00F87B38">
            <w:r>
              <w:t>15kg</w:t>
            </w:r>
          </w:p>
        </w:tc>
        <w:tc>
          <w:tcPr>
            <w:tcW w:w="6799" w:type="dxa"/>
          </w:tcPr>
          <w:p w:rsidR="00665DC3" w:rsidRDefault="00665DC3" w:rsidP="00665DC3">
            <w:r>
              <w:t>Mieszanka warzyw: marchwi, pietruszki, selera w równe paski oraz pora ciętego w krążki</w:t>
            </w:r>
            <w:r w:rsidR="008B6CCE">
              <w:t xml:space="preserve"> , produkt sypki, nie oblodzony, bez trwałych zlepieńców, bez oznak gnicia oraz uszkodzeń spowodowanych przez choroby lub szkodniki. Warzywa w stanie dojrzałości konsumpcyjnej, barwa charakterystyczna dla produktu. Produkt pakowany w worki z tworzywa sztucznego przeznaczonego do kontaktu z żywnością Masa produktu 2.5kg</w:t>
            </w:r>
          </w:p>
        </w:tc>
      </w:tr>
    </w:tbl>
    <w:p w:rsidR="00323E1C" w:rsidRDefault="00323E1C"/>
    <w:sectPr w:rsidR="00323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A6"/>
    <w:rsid w:val="00173628"/>
    <w:rsid w:val="002352F7"/>
    <w:rsid w:val="00323E1C"/>
    <w:rsid w:val="00514306"/>
    <w:rsid w:val="00621279"/>
    <w:rsid w:val="00665DC3"/>
    <w:rsid w:val="00707B55"/>
    <w:rsid w:val="00857B60"/>
    <w:rsid w:val="008B6CCE"/>
    <w:rsid w:val="008B7593"/>
    <w:rsid w:val="008E7CE3"/>
    <w:rsid w:val="009138FC"/>
    <w:rsid w:val="009A107B"/>
    <w:rsid w:val="00A239A6"/>
    <w:rsid w:val="00AA4D11"/>
    <w:rsid w:val="00C02EF1"/>
    <w:rsid w:val="00C04D5E"/>
    <w:rsid w:val="00F278B3"/>
    <w:rsid w:val="00F86D1C"/>
    <w:rsid w:val="00F87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05AA0-E5E5-418A-8EF4-59DD0026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23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8009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Referent</cp:lastModifiedBy>
  <cp:revision>2</cp:revision>
  <dcterms:created xsi:type="dcterms:W3CDTF">2024-06-28T07:03:00Z</dcterms:created>
  <dcterms:modified xsi:type="dcterms:W3CDTF">2024-06-28T07:03:00Z</dcterms:modified>
</cp:coreProperties>
</file>