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0F7129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IZ.271.16</w:t>
      </w:r>
      <w:r w:rsidR="008173A0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1F3DE0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1F3DE0">
        <w:rPr>
          <w:rFonts w:ascii="CG Omega" w:hAnsi="CG Omega" w:cs="Arial"/>
          <w:b/>
        </w:rPr>
        <w:t>:</w:t>
      </w:r>
    </w:p>
    <w:p w:rsidR="001F3DE0" w:rsidRDefault="00804F07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 w:rsidR="00857002" w:rsidRPr="001F3DE0">
        <w:rPr>
          <w:rFonts w:ascii="CG Omega" w:hAnsi="CG Omega" w:cs="Arial"/>
          <w:b/>
        </w:rPr>
        <w:t>125</w:t>
      </w:r>
      <w:r w:rsidRPr="001F3DE0">
        <w:rPr>
          <w:rFonts w:ascii="CG Omega" w:hAnsi="CG Omega" w:cs="Arial"/>
          <w:b/>
        </w:rPr>
        <w:t xml:space="preserve"> ust. 1 ust</w:t>
      </w:r>
      <w:r w:rsidR="00857002" w:rsidRPr="001F3DE0">
        <w:rPr>
          <w:rFonts w:ascii="CG Omega" w:hAnsi="CG Omega" w:cs="Arial"/>
          <w:b/>
        </w:rPr>
        <w:t>awy z dnia 11 września 2019</w:t>
      </w:r>
      <w:r w:rsidR="00262D61" w:rsidRPr="001F3DE0">
        <w:rPr>
          <w:rFonts w:ascii="CG Omega" w:hAnsi="CG Omega" w:cs="Arial"/>
          <w:b/>
        </w:rPr>
        <w:t xml:space="preserve"> r. </w:t>
      </w:r>
      <w:r w:rsidRPr="001F3DE0">
        <w:rPr>
          <w:rFonts w:ascii="CG Omega" w:hAnsi="CG Omega" w:cs="Arial"/>
          <w:b/>
        </w:rPr>
        <w:t xml:space="preserve"> </w:t>
      </w:r>
      <w:r w:rsidR="00C4103F" w:rsidRPr="001F3DE0">
        <w:rPr>
          <w:rFonts w:ascii="CG Omega" w:hAnsi="CG Omega" w:cs="Arial"/>
          <w:b/>
        </w:rPr>
        <w:t>Prawo zamówień publicznych</w:t>
      </w:r>
      <w:r w:rsidRPr="001F3DE0">
        <w:rPr>
          <w:rFonts w:ascii="CG Omega" w:hAnsi="CG Omega" w:cs="Arial"/>
          <w:b/>
        </w:rPr>
        <w:t xml:space="preserve">, </w:t>
      </w:r>
    </w:p>
    <w:p w:rsidR="001F3DE0" w:rsidRDefault="001F3DE0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1F3DE0" w:rsidRDefault="001F3DE0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804F07" w:rsidRPr="001F3DE0" w:rsidRDefault="00857002" w:rsidP="001F3DE0">
      <w:p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75509" w:rsidRDefault="00857002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0F7129" w:rsidRDefault="000F7129" w:rsidP="000F712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>
        <w:rPr>
          <w:rFonts w:ascii="CG Omega" w:eastAsia="Calibri" w:hAnsi="CG Omega"/>
          <w:b/>
        </w:rPr>
        <w:t>„</w:t>
      </w:r>
      <w:proofErr w:type="spellStart"/>
      <w:r w:rsidR="00040586">
        <w:rPr>
          <w:rFonts w:ascii="CG Omega" w:eastAsia="SimSun" w:hAnsi="CG Omega" w:cs="F"/>
          <w:b/>
          <w:kern w:val="3"/>
          <w:lang w:val="en-US" w:bidi="en-US"/>
        </w:rPr>
        <w:t>Rozbudowa</w:t>
      </w:r>
      <w:proofErr w:type="spellEnd"/>
      <w:r w:rsidR="00040586">
        <w:rPr>
          <w:rFonts w:ascii="CG Omega" w:eastAsia="SimSun" w:hAnsi="CG Omega" w:cs="F"/>
          <w:b/>
          <w:kern w:val="3"/>
          <w:lang w:val="en-US" w:bidi="en-US"/>
        </w:rPr>
        <w:t xml:space="preserve"> i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przebudowa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budymku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remizy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OSP 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wraz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z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wykonaniem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instalacji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elektrycznej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,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instalacji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wod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. –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kan.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przyłaczami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wod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. –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kan.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w m.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Cetula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,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gmina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Wiązownica”</w:t>
      </w:r>
    </w:p>
    <w:p w:rsidR="000B6AD3" w:rsidRPr="00857002" w:rsidRDefault="000B6AD3" w:rsidP="0037550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375509">
        <w:rPr>
          <w:rFonts w:ascii="CG Omega" w:hAnsi="CG Omega" w:cs="Arial"/>
          <w:sz w:val="21"/>
          <w:szCs w:val="21"/>
        </w:rPr>
        <w:t xml:space="preserve">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F035FE" w:rsidRPr="00C54B8E" w:rsidRDefault="00F035F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F035FE" w:rsidRPr="00BE6B4F" w:rsidRDefault="00F035FE" w:rsidP="005847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 w:rsidR="005847BC"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</w:t>
      </w:r>
      <w:r w:rsidR="00A51E8C">
        <w:rPr>
          <w:rFonts w:ascii="CG Omega" w:hAnsi="CG Omega" w:cs="Arial"/>
          <w:b/>
        </w:rPr>
        <w:t>rawo zamówień publicznych (</w:t>
      </w:r>
      <w:r w:rsidR="00375509">
        <w:rPr>
          <w:rFonts w:ascii="CG Omega" w:hAnsi="CG Omega" w:cs="Arial"/>
          <w:b/>
        </w:rPr>
        <w:t>tj. Dz. U. z 2021</w:t>
      </w:r>
      <w:r w:rsidR="008E3CC8" w:rsidRPr="005774E7">
        <w:rPr>
          <w:rFonts w:ascii="CG Omega" w:hAnsi="CG Omega" w:cs="Arial"/>
          <w:b/>
        </w:rPr>
        <w:t>, p</w:t>
      </w:r>
      <w:r w:rsidR="00375509">
        <w:rPr>
          <w:rFonts w:ascii="CG Omega" w:hAnsi="CG Omega" w:cs="Arial"/>
          <w:b/>
        </w:rPr>
        <w:t>oz. 1129</w:t>
      </w:r>
      <w:r w:rsidR="008E3CC8" w:rsidRPr="005774E7">
        <w:rPr>
          <w:rFonts w:ascii="CG Omega" w:hAnsi="CG Omega" w:cs="Arial"/>
          <w:b/>
        </w:rPr>
        <w:t xml:space="preserve"> ze zm.)</w:t>
      </w:r>
      <w:r w:rsidR="00D05359">
        <w:rPr>
          <w:rFonts w:ascii="CG Omega" w:hAnsi="CG Omega" w:cs="Arial"/>
          <w:b/>
        </w:rPr>
        <w:t>,</w:t>
      </w:r>
    </w:p>
    <w:p w:rsidR="000239F1" w:rsidRPr="005847BC" w:rsidRDefault="00D05359" w:rsidP="005847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3)    nie podlegamy wykluczeniu z postępowania na podstawie art. 7 ust. 1 ustawy z  dnia  13  kwietnia  2022 r.  o  szczegółowych   rozwiązaniach w zakresie przeciwdziałania agresji ma Ukrainę oraz służących ochronie bezpieczeństwa narodowego,</w:t>
      </w: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 xml:space="preserve">ymienionych w art. 108 ust. </w:t>
      </w:r>
      <w:r w:rsidR="000F7129">
        <w:rPr>
          <w:rFonts w:ascii="CG Omega" w:hAnsi="CG Omega" w:cs="Arial"/>
          <w:i/>
          <w:sz w:val="16"/>
          <w:szCs w:val="16"/>
        </w:rPr>
        <w:t xml:space="preserve">1  i art. 109 ust. 1 pkt. </w:t>
      </w:r>
      <w:r>
        <w:rPr>
          <w:rFonts w:ascii="CG Omega" w:hAnsi="CG Omega" w:cs="Arial"/>
          <w:i/>
          <w:sz w:val="16"/>
          <w:szCs w:val="16"/>
        </w:rPr>
        <w:t>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E3CC8" w:rsidRPr="005847BC" w:rsidRDefault="000239F1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D2" w:rsidRDefault="000C0CD2" w:rsidP="0038231F">
      <w:pPr>
        <w:spacing w:after="0" w:line="240" w:lineRule="auto"/>
      </w:pPr>
      <w:r>
        <w:separator/>
      </w:r>
    </w:p>
  </w:endnote>
  <w:endnote w:type="continuationSeparator" w:id="0">
    <w:p w:rsidR="000C0CD2" w:rsidRDefault="000C0C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D2" w:rsidRDefault="000C0CD2" w:rsidP="0038231F">
      <w:pPr>
        <w:spacing w:after="0" w:line="240" w:lineRule="auto"/>
      </w:pPr>
      <w:r>
        <w:separator/>
      </w:r>
    </w:p>
  </w:footnote>
  <w:footnote w:type="continuationSeparator" w:id="0">
    <w:p w:rsidR="000C0CD2" w:rsidRDefault="000C0C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34438"/>
    <w:rsid w:val="00040586"/>
    <w:rsid w:val="00063B49"/>
    <w:rsid w:val="00073C3D"/>
    <w:rsid w:val="000809B6"/>
    <w:rsid w:val="000B1025"/>
    <w:rsid w:val="000B325C"/>
    <w:rsid w:val="000B54D1"/>
    <w:rsid w:val="000B6AD3"/>
    <w:rsid w:val="000C021E"/>
    <w:rsid w:val="000C0CD2"/>
    <w:rsid w:val="000C18AF"/>
    <w:rsid w:val="000D6F17"/>
    <w:rsid w:val="000D73C4"/>
    <w:rsid w:val="000E4D37"/>
    <w:rsid w:val="000F7129"/>
    <w:rsid w:val="000F7F3C"/>
    <w:rsid w:val="001902D2"/>
    <w:rsid w:val="001C6945"/>
    <w:rsid w:val="001F027E"/>
    <w:rsid w:val="001F3DE0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C6FC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75509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847BC"/>
    <w:rsid w:val="005C2ECE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173A0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1E8C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05359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35FE"/>
    <w:rsid w:val="00F04280"/>
    <w:rsid w:val="00F365F2"/>
    <w:rsid w:val="00F43919"/>
    <w:rsid w:val="00F60DF5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05AC-C615-4FFB-A2D6-FB7ECA1D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36</cp:revision>
  <cp:lastPrinted>2016-07-26T10:32:00Z</cp:lastPrinted>
  <dcterms:created xsi:type="dcterms:W3CDTF">2016-07-26T09:13:00Z</dcterms:created>
  <dcterms:modified xsi:type="dcterms:W3CDTF">2022-06-09T13:22:00Z</dcterms:modified>
</cp:coreProperties>
</file>