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8A5F2" w14:textId="77777777" w:rsidR="00C34423" w:rsidRDefault="00C34423" w:rsidP="00022B25">
      <w:pPr>
        <w:pStyle w:val="Akapitzlist"/>
        <w:ind w:left="0" w:firstLine="0"/>
        <w:rPr>
          <w:rFonts w:ascii="Arial Narrow" w:hAnsi="Arial Narrow"/>
          <w:b/>
          <w:bCs/>
        </w:rPr>
      </w:pPr>
    </w:p>
    <w:p w14:paraId="0163174D" w14:textId="77777777" w:rsidR="00C34423" w:rsidRPr="00C34423" w:rsidRDefault="00C34423" w:rsidP="00C34423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 w:cs="Calibri"/>
          <w:b/>
          <w:bCs/>
          <w:u w:val="single"/>
        </w:rPr>
      </w:pPr>
      <w:r w:rsidRPr="00444F99">
        <w:rPr>
          <w:rFonts w:ascii="Calibri" w:hAnsi="Calibri" w:cs="Calibri"/>
          <w:b/>
          <w:bCs/>
          <w:u w:val="single"/>
        </w:rPr>
        <w:t xml:space="preserve">ZAŁĄCZNIK NR </w:t>
      </w:r>
      <w:r>
        <w:rPr>
          <w:rFonts w:ascii="Calibri" w:hAnsi="Calibri" w:cs="Calibri"/>
          <w:b/>
          <w:bCs/>
          <w:u w:val="single"/>
        </w:rPr>
        <w:t xml:space="preserve">5 DO SWZ </w:t>
      </w:r>
    </w:p>
    <w:tbl>
      <w:tblPr>
        <w:tblW w:w="0" w:type="auto"/>
        <w:tblCellSpacing w:w="20" w:type="dxa"/>
        <w:tblBorders>
          <w:top w:val="inset" w:sz="6" w:space="0" w:color="00B050"/>
          <w:left w:val="inset" w:sz="6" w:space="0" w:color="00B050"/>
          <w:bottom w:val="inset" w:sz="6" w:space="0" w:color="00B050"/>
          <w:right w:val="inset" w:sz="6" w:space="0" w:color="00B050"/>
          <w:insideH w:val="inset" w:sz="6" w:space="0" w:color="00B050"/>
          <w:insideV w:val="inset" w:sz="6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593"/>
      </w:tblGrid>
      <w:tr w:rsidR="00C34423" w:rsidRPr="00444F99" w14:paraId="70D9C6F1" w14:textId="77777777" w:rsidTr="00121998">
        <w:trPr>
          <w:tblCellSpacing w:w="20" w:type="dxa"/>
        </w:trPr>
        <w:tc>
          <w:tcPr>
            <w:tcW w:w="9513" w:type="dxa"/>
            <w:shd w:val="clear" w:color="auto" w:fill="FFFFFF"/>
          </w:tcPr>
          <w:p w14:paraId="5181850B" w14:textId="77777777" w:rsidR="00C34423" w:rsidRPr="00444F99" w:rsidRDefault="00C34423" w:rsidP="00121998">
            <w:pPr>
              <w:spacing w:before="120" w:after="120" w:line="276" w:lineRule="auto"/>
              <w:jc w:val="center"/>
              <w:rPr>
                <w:rFonts w:ascii="Calibri" w:hAnsi="Calibri" w:cs="Arial"/>
              </w:rPr>
            </w:pPr>
            <w:r w:rsidRPr="00444F99">
              <w:rPr>
                <w:rFonts w:ascii="Calibri" w:hAnsi="Calibri" w:cs="Arial"/>
                <w:b/>
                <w:bCs/>
                <w:color w:val="000000"/>
              </w:rPr>
              <w:t>OPIS PRZEDMIOTU ZAMÓWIENIA</w:t>
            </w:r>
          </w:p>
        </w:tc>
      </w:tr>
    </w:tbl>
    <w:p w14:paraId="6DB20FF2" w14:textId="77777777" w:rsidR="00C34423" w:rsidRDefault="00C34423" w:rsidP="00022B25">
      <w:pPr>
        <w:pStyle w:val="Akapitzlist"/>
        <w:ind w:left="0" w:firstLine="0"/>
        <w:rPr>
          <w:rFonts w:ascii="Arial Narrow" w:hAnsi="Arial Narrow"/>
          <w:b/>
          <w:bCs/>
        </w:rPr>
      </w:pPr>
    </w:p>
    <w:p w14:paraId="631AB59E" w14:textId="77777777" w:rsidR="00C34423" w:rsidRDefault="00C34423" w:rsidP="00022B25">
      <w:pPr>
        <w:pStyle w:val="Akapitzlist"/>
        <w:ind w:left="0" w:firstLine="0"/>
        <w:rPr>
          <w:rFonts w:ascii="Arial Narrow" w:hAnsi="Arial Narrow"/>
          <w:b/>
          <w:bCs/>
        </w:rPr>
      </w:pPr>
    </w:p>
    <w:p w14:paraId="12B64E3C" w14:textId="77777777" w:rsidR="00D50CD9" w:rsidRDefault="00022B25" w:rsidP="00022B25">
      <w:pPr>
        <w:pStyle w:val="Akapitzlist"/>
        <w:ind w:left="0" w:firstLine="0"/>
        <w:rPr>
          <w:rFonts w:ascii="Arial Narrow" w:hAnsi="Arial Narrow"/>
          <w:b/>
          <w:bCs/>
        </w:rPr>
      </w:pPr>
      <w:r w:rsidRPr="00283EBD">
        <w:rPr>
          <w:rFonts w:ascii="Arial Narrow" w:hAnsi="Arial Narrow"/>
          <w:b/>
          <w:bCs/>
        </w:rPr>
        <w:t>Meble laboratoryjne</w:t>
      </w:r>
      <w:r w:rsidR="007070B1">
        <w:rPr>
          <w:rFonts w:ascii="Arial Narrow" w:hAnsi="Arial Narrow"/>
          <w:b/>
          <w:bCs/>
        </w:rPr>
        <w:t xml:space="preserve"> z montażem</w:t>
      </w:r>
      <w:r w:rsidRPr="00283EBD">
        <w:rPr>
          <w:rFonts w:ascii="Arial Narrow" w:hAnsi="Arial Narrow"/>
          <w:b/>
          <w:bCs/>
        </w:rPr>
        <w:t xml:space="preserve"> do</w:t>
      </w:r>
      <w:r w:rsidR="00834616" w:rsidRPr="00283EBD">
        <w:rPr>
          <w:rFonts w:ascii="Arial Narrow" w:hAnsi="Arial Narrow"/>
          <w:b/>
          <w:bCs/>
        </w:rPr>
        <w:t xml:space="preserve"> laboratorium </w:t>
      </w:r>
      <w:r w:rsidR="00694561" w:rsidRPr="00283EBD">
        <w:rPr>
          <w:rFonts w:ascii="Arial Narrow" w:hAnsi="Arial Narrow"/>
          <w:b/>
          <w:bCs/>
        </w:rPr>
        <w:t>Stacji Kontroli Użytkowości Rzeźnej Trzody Chlewnej (</w:t>
      </w:r>
      <w:proofErr w:type="spellStart"/>
      <w:r w:rsidR="00694561" w:rsidRPr="00283EBD">
        <w:rPr>
          <w:rFonts w:ascii="Arial Narrow" w:hAnsi="Arial Narrow"/>
          <w:b/>
          <w:bCs/>
        </w:rPr>
        <w:t>SKURTCh</w:t>
      </w:r>
      <w:proofErr w:type="spellEnd"/>
      <w:r w:rsidR="00694561" w:rsidRPr="00283EBD">
        <w:rPr>
          <w:rFonts w:ascii="Arial Narrow" w:hAnsi="Arial Narrow"/>
          <w:b/>
          <w:bCs/>
        </w:rPr>
        <w:t>)</w:t>
      </w:r>
      <w:r w:rsidR="00834616" w:rsidRPr="00283EBD">
        <w:rPr>
          <w:rFonts w:ascii="Arial Narrow" w:hAnsi="Arial Narrow"/>
          <w:b/>
          <w:bCs/>
        </w:rPr>
        <w:t xml:space="preserve"> </w:t>
      </w:r>
    </w:p>
    <w:p w14:paraId="76E4137C" w14:textId="77777777" w:rsidR="00377609" w:rsidRPr="00283EBD" w:rsidRDefault="00E17B6C" w:rsidP="00022B25">
      <w:pPr>
        <w:pStyle w:val="Akapitzlist"/>
        <w:ind w:left="0" w:firstLine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 Pawłowicach</w:t>
      </w:r>
    </w:p>
    <w:p w14:paraId="26CC6506" w14:textId="11FDF74F" w:rsidR="005B6D10" w:rsidRDefault="005B6D10" w:rsidP="00022B25">
      <w:pPr>
        <w:pStyle w:val="Akapitzlist"/>
        <w:ind w:left="0" w:firstLine="0"/>
        <w:rPr>
          <w:rFonts w:ascii="Arial Narrow" w:hAnsi="Arial Narrow" w:cs="Calibri"/>
          <w:bCs/>
        </w:rPr>
      </w:pPr>
    </w:p>
    <w:p w14:paraId="57054360" w14:textId="77777777" w:rsidR="00722F66" w:rsidRPr="00283EBD" w:rsidRDefault="00722F66" w:rsidP="00022B25">
      <w:pPr>
        <w:pStyle w:val="Akapitzlist"/>
        <w:ind w:left="0" w:firstLine="0"/>
        <w:rPr>
          <w:rFonts w:ascii="Arial Narrow" w:hAnsi="Arial Narrow" w:cs="Calibri"/>
          <w:bCs/>
        </w:rPr>
      </w:pPr>
    </w:p>
    <w:p w14:paraId="0A4C5D17" w14:textId="77777777" w:rsidR="009720D1" w:rsidRPr="007334DB" w:rsidRDefault="009720D1" w:rsidP="00022B25">
      <w:pPr>
        <w:spacing w:after="0" w:line="240" w:lineRule="auto"/>
        <w:rPr>
          <w:rFonts w:ascii="Arial Narrow" w:hAnsi="Arial Narrow" w:cs="Calibri"/>
          <w:b/>
          <w:bCs/>
          <w:u w:val="single"/>
        </w:rPr>
      </w:pPr>
      <w:r w:rsidRPr="00283EBD">
        <w:rPr>
          <w:rFonts w:ascii="Arial Narrow" w:hAnsi="Arial Narrow" w:cs="Calibri"/>
          <w:b/>
          <w:bCs/>
          <w:u w:val="single"/>
        </w:rPr>
        <w:t xml:space="preserve">1. </w:t>
      </w:r>
      <w:r w:rsidR="00581133" w:rsidRPr="007334DB">
        <w:rPr>
          <w:rFonts w:ascii="Arial Narrow" w:hAnsi="Arial Narrow" w:cs="Calibri"/>
          <w:b/>
          <w:bCs/>
          <w:u w:val="single"/>
        </w:rPr>
        <w:t>Wymagania ogólne</w:t>
      </w:r>
      <w:r w:rsidRPr="007334DB">
        <w:rPr>
          <w:rFonts w:ascii="Arial Narrow" w:hAnsi="Arial Narrow" w:cs="Calibri"/>
          <w:b/>
          <w:bCs/>
          <w:u w:val="single"/>
        </w:rPr>
        <w:t xml:space="preserve">: </w:t>
      </w:r>
    </w:p>
    <w:p w14:paraId="6544BD85" w14:textId="77777777" w:rsidR="00BA2608" w:rsidRPr="00553CC4" w:rsidRDefault="00BA2608" w:rsidP="00617382">
      <w:pPr>
        <w:pStyle w:val="Default"/>
        <w:numPr>
          <w:ilvl w:val="1"/>
          <w:numId w:val="19"/>
        </w:numPr>
        <w:jc w:val="both"/>
        <w:rPr>
          <w:rFonts w:ascii="Arial Narrow" w:hAnsi="Arial Narrow"/>
          <w:sz w:val="22"/>
          <w:szCs w:val="22"/>
        </w:rPr>
      </w:pPr>
      <w:bookmarkStart w:id="0" w:name="_Hlk156805944"/>
      <w:r w:rsidRPr="00553CC4">
        <w:rPr>
          <w:rFonts w:ascii="Arial Narrow" w:hAnsi="Arial Narrow"/>
          <w:sz w:val="22"/>
          <w:szCs w:val="22"/>
        </w:rPr>
        <w:t>Po zawarciu umowy, a przed przystąpieniem do realizacji zamówienia, konieczna jest konsultacja Wykonawcy z bezpośrednim użytkownikiem Zamawiającego w celu akceptacji przez Zamawiającego kolorystyki mebli na podstawie próbek udostępnionych przez Wykonawcę. Kolorystyka mebli winna być zgodna parametrami określonymi przez Zamawiającego</w:t>
      </w:r>
      <w:r w:rsidR="00617382" w:rsidRPr="00553CC4">
        <w:rPr>
          <w:rFonts w:ascii="Arial Narrow" w:hAnsi="Arial Narrow"/>
          <w:sz w:val="22"/>
          <w:szCs w:val="22"/>
        </w:rPr>
        <w:t>.</w:t>
      </w:r>
    </w:p>
    <w:p w14:paraId="192778A7" w14:textId="77777777" w:rsidR="00BA2608" w:rsidRPr="00553CC4" w:rsidRDefault="00BA2608" w:rsidP="00617382">
      <w:pPr>
        <w:pStyle w:val="Default"/>
        <w:numPr>
          <w:ilvl w:val="1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553CC4">
        <w:rPr>
          <w:rFonts w:ascii="Arial Narrow" w:hAnsi="Arial Narrow"/>
          <w:sz w:val="22"/>
          <w:szCs w:val="22"/>
        </w:rPr>
        <w:t xml:space="preserve">Wykonawca gwarantuje, że dostarczony Zamawiającemu przedmiot zamówienia jest w pełni zgodny z opisem zawartym w SWZ, jest dobrej jakości, wykonany z fabrycznie nowych, bezpiecznych materiałów, bez śladów wcześniejszej eksploatacji, nie eksponowany na wystawach, targach lub sklepach, kompletny, wolny od wad fizycznych i prawnych, nie posiada wad konstrukcyjnych, wykonawczych lub innych defektów wynikających z innych zaniedbań Wykonawcy lub producenta. </w:t>
      </w:r>
    </w:p>
    <w:p w14:paraId="1A4C6747" w14:textId="77777777" w:rsidR="00617382" w:rsidRPr="00553CC4" w:rsidRDefault="00BA2608" w:rsidP="00617382">
      <w:pPr>
        <w:pStyle w:val="Default"/>
        <w:numPr>
          <w:ilvl w:val="1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553CC4">
        <w:rPr>
          <w:rFonts w:ascii="Arial Narrow" w:hAnsi="Arial Narrow"/>
          <w:sz w:val="22"/>
          <w:szCs w:val="22"/>
        </w:rPr>
        <w:t>Wymagany termin gwarancji wynosi min. 24 miesiące licząc od daty podpisania protokołu odbioru przedmiotu zamówienia,</w:t>
      </w:r>
    </w:p>
    <w:p w14:paraId="0022C2A6" w14:textId="77777777" w:rsidR="00617382" w:rsidRPr="007334DB" w:rsidRDefault="00BA2608" w:rsidP="00617382">
      <w:pPr>
        <w:pStyle w:val="Default"/>
        <w:numPr>
          <w:ilvl w:val="1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7334DB">
        <w:rPr>
          <w:rFonts w:ascii="Arial Narrow" w:hAnsi="Arial Narrow"/>
          <w:sz w:val="22"/>
          <w:szCs w:val="22"/>
        </w:rPr>
        <w:t xml:space="preserve"> </w:t>
      </w:r>
      <w:r w:rsidR="00DF0FB8" w:rsidRPr="007334DB">
        <w:rPr>
          <w:rFonts w:ascii="Arial Narrow" w:hAnsi="Arial Narrow"/>
          <w:sz w:val="22"/>
          <w:szCs w:val="23"/>
        </w:rPr>
        <w:t xml:space="preserve">Okres uprawnień z tytułu rękojmi jest równy udzielonemu przez Wykonawcę okresowi udzielonej gwarancji. Uprawnienia z tytułu rękojmi przysługują Zamawiającemu niezależnie od uprawnień płynących z udzielonej gwarancji. </w:t>
      </w:r>
      <w:r w:rsidR="00D42E44" w:rsidRPr="007334DB">
        <w:rPr>
          <w:rFonts w:ascii="Arial Narrow" w:hAnsi="Arial Narrow"/>
          <w:sz w:val="22"/>
          <w:szCs w:val="23"/>
        </w:rPr>
        <w:t>Okres rękojmi rozpoczyna bieg od dnia podpisania protokołu odbioru.</w:t>
      </w:r>
    </w:p>
    <w:p w14:paraId="50920217" w14:textId="773B4AF3" w:rsidR="00BA2608" w:rsidRPr="007334DB" w:rsidRDefault="00D42E44" w:rsidP="00617382">
      <w:pPr>
        <w:pStyle w:val="Default"/>
        <w:numPr>
          <w:ilvl w:val="1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7334DB">
        <w:rPr>
          <w:rFonts w:ascii="Arial Narrow" w:hAnsi="Arial Narrow"/>
          <w:sz w:val="22"/>
          <w:szCs w:val="23"/>
        </w:rPr>
        <w:t xml:space="preserve"> </w:t>
      </w:r>
      <w:r w:rsidR="005E0C52" w:rsidRPr="007334DB">
        <w:rPr>
          <w:rFonts w:ascii="Arial Narrow" w:hAnsi="Arial Narrow"/>
          <w:bCs/>
          <w:sz w:val="22"/>
          <w:szCs w:val="22"/>
        </w:rPr>
        <w:t xml:space="preserve">Ewentualne naprawy gwarancyjne realizowane przez wykonawcę </w:t>
      </w:r>
      <w:r w:rsidR="005E0C52" w:rsidRPr="007334DB">
        <w:rPr>
          <w:rFonts w:ascii="Arial Narrow" w:hAnsi="Arial Narrow" w:cs="Arial"/>
          <w:sz w:val="22"/>
          <w:szCs w:val="22"/>
        </w:rPr>
        <w:t xml:space="preserve">w miejscu użytkowania mebli, w przypadku konieczności wykonania naprawy poza miejscem użytkowania, Wykonawca zapewni na własny koszt demontaż i odbiór mebli do naprawy oraz ich dostawę </w:t>
      </w:r>
      <w:r w:rsidR="00073689" w:rsidRPr="007334DB">
        <w:rPr>
          <w:rFonts w:ascii="Arial Narrow" w:hAnsi="Arial Narrow" w:cs="Arial"/>
          <w:sz w:val="22"/>
          <w:szCs w:val="22"/>
        </w:rPr>
        <w:t xml:space="preserve">i </w:t>
      </w:r>
      <w:r w:rsidR="005E0C52" w:rsidRPr="007334DB">
        <w:rPr>
          <w:rFonts w:ascii="Arial Narrow" w:hAnsi="Arial Narrow" w:cs="Arial"/>
          <w:sz w:val="22"/>
          <w:szCs w:val="22"/>
        </w:rPr>
        <w:t>montaż po dokonaniu naprawy.</w:t>
      </w:r>
    </w:p>
    <w:p w14:paraId="0C671782" w14:textId="77777777" w:rsidR="005E0C52" w:rsidRPr="007334DB" w:rsidRDefault="005E0C52" w:rsidP="00617382">
      <w:pPr>
        <w:pStyle w:val="Default"/>
        <w:numPr>
          <w:ilvl w:val="1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7334DB">
        <w:rPr>
          <w:rFonts w:ascii="Arial Narrow" w:hAnsi="Arial Narrow"/>
          <w:sz w:val="22"/>
          <w:szCs w:val="22"/>
        </w:rPr>
        <w:t>Okres gwarancji przedmiotu umowy w przypadku trwania naprawy dłużej niż 1 dzień ulega przedłużeniu o pełną ilość dni trwania naprawy</w:t>
      </w:r>
      <w:r w:rsidR="00617382" w:rsidRPr="007334DB">
        <w:rPr>
          <w:rFonts w:ascii="Arial Narrow" w:hAnsi="Arial Narrow"/>
          <w:sz w:val="22"/>
          <w:szCs w:val="22"/>
        </w:rPr>
        <w:t>.</w:t>
      </w:r>
    </w:p>
    <w:p w14:paraId="69FD8E58" w14:textId="77777777" w:rsidR="005E0C52" w:rsidRPr="007334DB" w:rsidRDefault="005E0C52" w:rsidP="00617382">
      <w:pPr>
        <w:pStyle w:val="Default"/>
        <w:numPr>
          <w:ilvl w:val="1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7334DB">
        <w:rPr>
          <w:rFonts w:ascii="Arial Narrow" w:hAnsi="Arial Narrow"/>
          <w:sz w:val="22"/>
          <w:szCs w:val="22"/>
        </w:rPr>
        <w:t>Czas telefonicznej lub mailowej reakcji serwisu na zgłoszenie mailem awarii/problemu/pytanie do 72 godzin liczonych od daty i godziny wysłania wiadom</w:t>
      </w:r>
      <w:r w:rsidR="00717561" w:rsidRPr="007334DB">
        <w:rPr>
          <w:rFonts w:ascii="Arial Narrow" w:hAnsi="Arial Narrow"/>
          <w:sz w:val="22"/>
          <w:szCs w:val="22"/>
        </w:rPr>
        <w:t>ości e-mail ze zgłoszeniem.</w:t>
      </w:r>
      <w:r w:rsidRPr="007334DB">
        <w:rPr>
          <w:rFonts w:ascii="Arial Narrow" w:hAnsi="Arial Narrow"/>
          <w:sz w:val="22"/>
          <w:szCs w:val="22"/>
        </w:rPr>
        <w:t xml:space="preserve"> </w:t>
      </w:r>
    </w:p>
    <w:p w14:paraId="3F4AC80B" w14:textId="7FF6A41F" w:rsidR="005E0C52" w:rsidRDefault="005E0C52" w:rsidP="00717561">
      <w:pPr>
        <w:rPr>
          <w:rFonts w:ascii="Arial Narrow" w:hAnsi="Arial Narrow" w:cs="Calibri"/>
          <w:bCs/>
        </w:rPr>
      </w:pPr>
    </w:p>
    <w:p w14:paraId="340328D5" w14:textId="77777777" w:rsidR="00722F66" w:rsidRPr="00717561" w:rsidRDefault="00722F66" w:rsidP="00717561">
      <w:pPr>
        <w:rPr>
          <w:rFonts w:ascii="Arial Narrow" w:hAnsi="Arial Narrow" w:cs="Calibri"/>
          <w:bCs/>
        </w:rPr>
      </w:pPr>
      <w:bookmarkStart w:id="1" w:name="_GoBack"/>
      <w:bookmarkEnd w:id="1"/>
    </w:p>
    <w:p w14:paraId="378CF8B0" w14:textId="77777777" w:rsidR="004916A2" w:rsidRDefault="004916A2" w:rsidP="00642C1B">
      <w:pPr>
        <w:pStyle w:val="Default"/>
        <w:ind w:left="426"/>
        <w:jc w:val="both"/>
        <w:rPr>
          <w:sz w:val="23"/>
          <w:szCs w:val="23"/>
        </w:rPr>
      </w:pPr>
    </w:p>
    <w:bookmarkEnd w:id="0"/>
    <w:p w14:paraId="362D4F88" w14:textId="77777777" w:rsidR="009720D1" w:rsidRPr="00283EBD" w:rsidRDefault="009720D1" w:rsidP="00642C1B">
      <w:pPr>
        <w:spacing w:after="0" w:line="240" w:lineRule="auto"/>
        <w:rPr>
          <w:rFonts w:ascii="Arial Narrow" w:hAnsi="Arial Narrow" w:cs="Calibri"/>
          <w:b/>
          <w:bCs/>
          <w:u w:val="single"/>
        </w:rPr>
      </w:pPr>
      <w:r w:rsidRPr="00283EBD">
        <w:rPr>
          <w:rFonts w:ascii="Arial Narrow" w:hAnsi="Arial Narrow" w:cs="Calibri"/>
          <w:b/>
          <w:bCs/>
          <w:u w:val="single"/>
        </w:rPr>
        <w:t xml:space="preserve">2. </w:t>
      </w:r>
      <w:r w:rsidR="00E542F1">
        <w:rPr>
          <w:rFonts w:ascii="Arial Narrow" w:hAnsi="Arial Narrow" w:cs="Calibri"/>
          <w:b/>
          <w:bCs/>
          <w:u w:val="single"/>
        </w:rPr>
        <w:t>Parametry ogólne</w:t>
      </w:r>
      <w:r w:rsidR="00642C1B">
        <w:rPr>
          <w:rFonts w:ascii="Arial Narrow" w:hAnsi="Arial Narrow" w:cs="Calibri"/>
          <w:b/>
          <w:bCs/>
          <w:u w:val="single"/>
        </w:rPr>
        <w:t xml:space="preserve"> przedmiotu zamówienia</w:t>
      </w:r>
      <w:r w:rsidRPr="00283EBD">
        <w:rPr>
          <w:rFonts w:ascii="Arial Narrow" w:hAnsi="Arial Narrow" w:cs="Calibri"/>
          <w:b/>
          <w:bCs/>
          <w:u w:val="single"/>
        </w:rPr>
        <w:t>:</w:t>
      </w:r>
    </w:p>
    <w:p w14:paraId="0350D4D9" w14:textId="77777777" w:rsidR="008045C1" w:rsidRPr="00283EBD" w:rsidRDefault="008045C1" w:rsidP="00642C1B">
      <w:pPr>
        <w:pStyle w:val="Akapitzlist"/>
        <w:numPr>
          <w:ilvl w:val="0"/>
          <w:numId w:val="7"/>
        </w:numPr>
        <w:ind w:left="426"/>
        <w:rPr>
          <w:rFonts w:ascii="Arial Narrow" w:hAnsi="Arial Narrow" w:cs="Arial"/>
          <w:bCs/>
          <w:vanish/>
        </w:rPr>
      </w:pPr>
    </w:p>
    <w:p w14:paraId="4F024466" w14:textId="77777777" w:rsidR="008045C1" w:rsidRPr="00283EBD" w:rsidRDefault="008045C1" w:rsidP="00642C1B">
      <w:pPr>
        <w:pStyle w:val="Akapitzlist"/>
        <w:numPr>
          <w:ilvl w:val="0"/>
          <w:numId w:val="7"/>
        </w:numPr>
        <w:ind w:left="426"/>
        <w:rPr>
          <w:rFonts w:ascii="Arial Narrow" w:hAnsi="Arial Narrow" w:cs="Arial"/>
          <w:bCs/>
          <w:vanish/>
        </w:rPr>
      </w:pPr>
    </w:p>
    <w:p w14:paraId="2506E668" w14:textId="77777777" w:rsidR="00F0017B" w:rsidRPr="006A6445" w:rsidRDefault="00F0017B" w:rsidP="00F0017B">
      <w:pPr>
        <w:pStyle w:val="Akapitzlist"/>
        <w:numPr>
          <w:ilvl w:val="1"/>
          <w:numId w:val="7"/>
        </w:numPr>
        <w:ind w:left="426" w:hanging="426"/>
        <w:rPr>
          <w:rFonts w:ascii="Arial Narrow" w:hAnsi="Arial Narrow" w:cs="Arial"/>
          <w:bCs/>
        </w:rPr>
      </w:pPr>
      <w:r w:rsidRPr="006A6445">
        <w:rPr>
          <w:rFonts w:ascii="Arial Narrow" w:hAnsi="Arial Narrow" w:cs="Arial"/>
          <w:bCs/>
        </w:rPr>
        <w:t>Stelaże - stalowe, malowane proszkowo, dół stelaża zak</w:t>
      </w:r>
      <w:r>
        <w:rPr>
          <w:rFonts w:ascii="Arial Narrow" w:hAnsi="Arial Narrow" w:cs="Arial"/>
          <w:bCs/>
        </w:rPr>
        <w:t>ończony stopkami regulacyjny</w:t>
      </w:r>
      <w:r w:rsidR="000131E6">
        <w:rPr>
          <w:rFonts w:ascii="Arial Narrow" w:hAnsi="Arial Narrow" w:cs="Arial"/>
          <w:bCs/>
        </w:rPr>
        <w:t>mi umożliwiającymi poziomowanie,</w:t>
      </w:r>
    </w:p>
    <w:p w14:paraId="14C1FD19" w14:textId="1271EC8B" w:rsidR="00F0017B" w:rsidRDefault="00F0017B" w:rsidP="00F0017B">
      <w:pPr>
        <w:pStyle w:val="Akapitzlist"/>
        <w:numPr>
          <w:ilvl w:val="1"/>
          <w:numId w:val="7"/>
        </w:numPr>
        <w:ind w:left="426" w:hanging="426"/>
        <w:rPr>
          <w:rFonts w:ascii="Arial Narrow" w:hAnsi="Arial Narrow" w:cs="Arial"/>
          <w:bCs/>
        </w:rPr>
      </w:pPr>
      <w:r w:rsidRPr="006A6445">
        <w:rPr>
          <w:rFonts w:ascii="Arial Narrow" w:hAnsi="Arial Narrow" w:cs="Arial"/>
          <w:bCs/>
        </w:rPr>
        <w:t xml:space="preserve">Szafki – </w:t>
      </w:r>
      <w:r>
        <w:rPr>
          <w:rFonts w:ascii="Arial Narrow" w:hAnsi="Arial Narrow" w:cs="Arial"/>
          <w:bCs/>
        </w:rPr>
        <w:t xml:space="preserve">laminowane, </w:t>
      </w:r>
      <w:r w:rsidRPr="006A6445">
        <w:rPr>
          <w:rFonts w:ascii="Arial Narrow" w:hAnsi="Arial Narrow" w:cs="Arial"/>
          <w:bCs/>
        </w:rPr>
        <w:t>kolor popielaty lub jasnoniebieski, uchwyty szafek metalowe</w:t>
      </w:r>
      <w:r w:rsidR="00A90A8D" w:rsidRPr="00A90A8D">
        <w:rPr>
          <w:rFonts w:ascii="Arial Narrow" w:hAnsi="Arial Narrow" w:cs="Arial"/>
          <w:bCs/>
        </w:rPr>
        <w:t xml:space="preserve"> (</w:t>
      </w:r>
      <w:r w:rsidR="00A90A8D" w:rsidRPr="00A90A8D">
        <w:rPr>
          <w:rFonts w:ascii="Arial Narrow" w:hAnsi="Arial Narrow"/>
        </w:rPr>
        <w:t>nie gałki)</w:t>
      </w:r>
      <w:r w:rsidR="00A97322" w:rsidRPr="00A90A8D">
        <w:rPr>
          <w:rFonts w:ascii="Arial Narrow" w:hAnsi="Arial Narrow" w:cs="Arial"/>
          <w:bCs/>
        </w:rPr>
        <w:t>,</w:t>
      </w:r>
    </w:p>
    <w:p w14:paraId="71176F56" w14:textId="77777777" w:rsidR="000131E6" w:rsidRDefault="000131E6" w:rsidP="00F0017B">
      <w:pPr>
        <w:pStyle w:val="Akapitzlist"/>
        <w:numPr>
          <w:ilvl w:val="1"/>
          <w:numId w:val="7"/>
        </w:numPr>
        <w:ind w:left="426" w:hanging="426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Szafki na nóżkach ok. 16 cm wykonanych z profilu ze stopką umożliwiającą regulację wysokości, nóżki malowane proszkowo,</w:t>
      </w:r>
    </w:p>
    <w:p w14:paraId="2B172C7B" w14:textId="77777777" w:rsidR="000131E6" w:rsidRPr="000131E6" w:rsidRDefault="00F0017B" w:rsidP="000131E6">
      <w:pPr>
        <w:pStyle w:val="Akapitzlist"/>
        <w:numPr>
          <w:ilvl w:val="1"/>
          <w:numId w:val="7"/>
        </w:numPr>
        <w:ind w:left="426" w:hanging="426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Korpusy szafek, szuflad, drzwiczki – wykonane z płyty wiórowej o zagęszczonej strukturze, o grubości min. 18 mm, wszystkie docinane krawędzie zabezpieczone okleiną</w:t>
      </w:r>
      <w:r w:rsidR="000131E6">
        <w:rPr>
          <w:rFonts w:ascii="Arial Narrow" w:hAnsi="Arial Narrow" w:cs="Arial"/>
          <w:bCs/>
        </w:rPr>
        <w:t>,</w:t>
      </w:r>
    </w:p>
    <w:p w14:paraId="33123670" w14:textId="77777777" w:rsidR="00F0017B" w:rsidRDefault="00F0017B" w:rsidP="00F0017B">
      <w:pPr>
        <w:pStyle w:val="Akapitzlist"/>
        <w:numPr>
          <w:ilvl w:val="1"/>
          <w:numId w:val="7"/>
        </w:numPr>
        <w:ind w:left="426" w:hanging="426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Szuflady na prowadnicach z pełnym wysuwem</w:t>
      </w:r>
      <w:r w:rsidR="00A97322">
        <w:rPr>
          <w:rFonts w:ascii="Arial Narrow" w:hAnsi="Arial Narrow" w:cs="Arial"/>
          <w:bCs/>
        </w:rPr>
        <w:t xml:space="preserve"> i</w:t>
      </w:r>
      <w:r>
        <w:rPr>
          <w:rFonts w:ascii="Arial Narrow" w:hAnsi="Arial Narrow" w:cs="Arial"/>
          <w:bCs/>
        </w:rPr>
        <w:t xml:space="preserve"> cichy</w:t>
      </w:r>
      <w:r w:rsidR="00A97322">
        <w:rPr>
          <w:rFonts w:ascii="Arial Narrow" w:hAnsi="Arial Narrow" w:cs="Arial"/>
          <w:bCs/>
        </w:rPr>
        <w:t>m</w:t>
      </w:r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domyk</w:t>
      </w:r>
      <w:r w:rsidR="00A97322">
        <w:rPr>
          <w:rFonts w:ascii="Arial Narrow" w:hAnsi="Arial Narrow" w:cs="Arial"/>
          <w:bCs/>
        </w:rPr>
        <w:t>iem</w:t>
      </w:r>
      <w:proofErr w:type="spellEnd"/>
      <w:r w:rsidR="00A97322">
        <w:rPr>
          <w:rFonts w:ascii="Arial Narrow" w:hAnsi="Arial Narrow" w:cs="Arial"/>
          <w:bCs/>
        </w:rPr>
        <w:t>, np. typu tandem Blum</w:t>
      </w:r>
    </w:p>
    <w:p w14:paraId="5CBF32AA" w14:textId="77777777" w:rsidR="00A97322" w:rsidRPr="006A6445" w:rsidRDefault="00A97322" w:rsidP="00F0017B">
      <w:pPr>
        <w:pStyle w:val="Akapitzlist"/>
        <w:numPr>
          <w:ilvl w:val="1"/>
          <w:numId w:val="7"/>
        </w:numPr>
        <w:ind w:left="426" w:hanging="426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Wszystkie drzwiczki otwierane, wyposażone w zawiasy samozamykające np. klasy Blum</w:t>
      </w:r>
    </w:p>
    <w:p w14:paraId="2E0784A4" w14:textId="77777777" w:rsidR="00F0017B" w:rsidRPr="006A6445" w:rsidRDefault="00F0017B" w:rsidP="00F0017B">
      <w:pPr>
        <w:pStyle w:val="Akapitzlist"/>
        <w:numPr>
          <w:ilvl w:val="1"/>
          <w:numId w:val="7"/>
        </w:numPr>
        <w:ind w:left="426" w:hanging="426"/>
        <w:rPr>
          <w:rFonts w:ascii="Arial Narrow" w:hAnsi="Arial Narrow" w:cs="Arial"/>
          <w:bCs/>
        </w:rPr>
      </w:pPr>
      <w:r w:rsidRPr="006A6445">
        <w:rPr>
          <w:rFonts w:ascii="Arial Narrow" w:hAnsi="Arial Narrow" w:cs="Arial"/>
          <w:bCs/>
        </w:rPr>
        <w:t>Blaty lamino</w:t>
      </w:r>
      <w:r>
        <w:rPr>
          <w:rFonts w:ascii="Arial Narrow" w:hAnsi="Arial Narrow" w:cs="Arial"/>
          <w:bCs/>
        </w:rPr>
        <w:t xml:space="preserve">wane – kolor popiel/jasny szary, o grubości 38 mm </w:t>
      </w:r>
    </w:p>
    <w:p w14:paraId="71785C18" w14:textId="77777777" w:rsidR="00F0017B" w:rsidRPr="006A6445" w:rsidRDefault="00F0017B" w:rsidP="00F0017B">
      <w:pPr>
        <w:pStyle w:val="Akapitzlist"/>
        <w:numPr>
          <w:ilvl w:val="1"/>
          <w:numId w:val="7"/>
        </w:numPr>
        <w:ind w:left="426" w:hanging="426"/>
        <w:rPr>
          <w:rFonts w:ascii="Arial Narrow" w:hAnsi="Arial Narrow" w:cs="Arial"/>
          <w:bCs/>
        </w:rPr>
      </w:pPr>
      <w:r w:rsidRPr="006A6445">
        <w:rPr>
          <w:rFonts w:ascii="Arial Narrow" w:hAnsi="Arial Narrow" w:cs="Arial"/>
          <w:bCs/>
        </w:rPr>
        <w:t xml:space="preserve">Blaty ceramiczne – kolor biały/popiel/jasny szary </w:t>
      </w:r>
    </w:p>
    <w:p w14:paraId="317200BA" w14:textId="77777777" w:rsidR="00F0017B" w:rsidRPr="00392B96" w:rsidRDefault="00F0017B" w:rsidP="00F0017B">
      <w:pPr>
        <w:pStyle w:val="Akapitzlist"/>
        <w:numPr>
          <w:ilvl w:val="1"/>
          <w:numId w:val="7"/>
        </w:numPr>
        <w:ind w:left="426" w:hanging="426"/>
        <w:rPr>
          <w:rFonts w:ascii="Arial Narrow" w:hAnsi="Arial Narrow" w:cs="Arial"/>
          <w:bCs/>
        </w:rPr>
      </w:pPr>
      <w:r w:rsidRPr="00392B96">
        <w:rPr>
          <w:rFonts w:ascii="Arial Narrow" w:hAnsi="Arial Narrow" w:cs="Arial"/>
          <w:color w:val="000000"/>
        </w:rPr>
        <w:t>Jeżeli przy opisie przedmiotu zamówienia wskazana została nazwa producenta, znak towarowy, patent lub pochodzenie w stosunku do określonych materiałów, urządzeń, wyposażenia, itp. Zamawiający wymaga, aby traktować takie wskazanie jako przykładowe i dopuszcza zastosowanie przy realizacji zamówienia materiałów, urządzeń, itp. równoważnych o parametrach nie gorszych niż wskazane.</w:t>
      </w:r>
    </w:p>
    <w:p w14:paraId="7D92AAB8" w14:textId="77777777" w:rsidR="00F0017B" w:rsidRPr="006A6445" w:rsidRDefault="00F0017B" w:rsidP="00F0017B">
      <w:pPr>
        <w:pStyle w:val="Akapitzlist"/>
        <w:numPr>
          <w:ilvl w:val="1"/>
          <w:numId w:val="7"/>
        </w:numPr>
        <w:ind w:left="426" w:hanging="426"/>
        <w:rPr>
          <w:rFonts w:ascii="Arial Narrow" w:hAnsi="Arial Narrow" w:cs="Arial"/>
          <w:bCs/>
        </w:rPr>
      </w:pPr>
      <w:r w:rsidRPr="006A6445">
        <w:rPr>
          <w:rFonts w:ascii="Arial Narrow" w:hAnsi="Arial Narrow" w:cs="Arial"/>
          <w:bCs/>
        </w:rPr>
        <w:t xml:space="preserve">Dopuszcza się zmianę szerokości pojedynczych szafek </w:t>
      </w:r>
      <w:proofErr w:type="spellStart"/>
      <w:r w:rsidRPr="006A6445">
        <w:rPr>
          <w:rFonts w:ascii="Arial Narrow" w:hAnsi="Arial Narrow" w:cs="Arial"/>
          <w:bCs/>
        </w:rPr>
        <w:t>podblatowych</w:t>
      </w:r>
      <w:proofErr w:type="spellEnd"/>
      <w:r w:rsidRPr="006A6445">
        <w:rPr>
          <w:rFonts w:ascii="Arial Narrow" w:hAnsi="Arial Narrow" w:cs="Arial"/>
          <w:bCs/>
        </w:rPr>
        <w:t>, w zależności od standardów wykonawcy, pod warunkiem, że łączna szerokość szafek na danym stanowisku w ofercie będzie</w:t>
      </w:r>
      <w:r>
        <w:rPr>
          <w:rFonts w:ascii="Arial Narrow" w:hAnsi="Arial Narrow" w:cs="Arial"/>
          <w:bCs/>
        </w:rPr>
        <w:t xml:space="preserve"> taka sama lub</w:t>
      </w:r>
      <w:r w:rsidRPr="006A6445">
        <w:rPr>
          <w:rFonts w:ascii="Arial Narrow" w:hAnsi="Arial Narrow" w:cs="Arial"/>
          <w:bCs/>
        </w:rPr>
        <w:t xml:space="preserve"> zbliżona do łącznej szerokości szafek na danym stanowisku w projekcie. W LAB A – szerokość miejsca do siedzenia pod blatami - min. </w:t>
      </w:r>
      <w:r>
        <w:rPr>
          <w:rFonts w:ascii="Arial Narrow" w:hAnsi="Arial Narrow" w:cs="Arial"/>
          <w:bCs/>
        </w:rPr>
        <w:t>7</w:t>
      </w:r>
      <w:r w:rsidRPr="006A6445">
        <w:rPr>
          <w:rFonts w:ascii="Arial Narrow" w:hAnsi="Arial Narrow" w:cs="Arial"/>
          <w:bCs/>
        </w:rPr>
        <w:t xml:space="preserve">0 cm, max. </w:t>
      </w:r>
      <w:r>
        <w:rPr>
          <w:rFonts w:ascii="Arial Narrow" w:hAnsi="Arial Narrow" w:cs="Arial"/>
          <w:bCs/>
        </w:rPr>
        <w:t>8</w:t>
      </w:r>
      <w:r w:rsidRPr="006A6445">
        <w:rPr>
          <w:rFonts w:ascii="Arial Narrow" w:hAnsi="Arial Narrow" w:cs="Arial"/>
          <w:bCs/>
        </w:rPr>
        <w:t>0 cm.</w:t>
      </w:r>
    </w:p>
    <w:p w14:paraId="7EAC5C29" w14:textId="77777777" w:rsidR="00022B25" w:rsidRDefault="00022B25" w:rsidP="00283EBD">
      <w:pPr>
        <w:spacing w:after="0" w:line="240" w:lineRule="auto"/>
        <w:rPr>
          <w:rFonts w:ascii="Arial Narrow" w:hAnsi="Arial Narrow" w:cs="Arial"/>
          <w:b/>
          <w:bCs/>
          <w:u w:val="single"/>
        </w:rPr>
      </w:pPr>
    </w:p>
    <w:p w14:paraId="355892E5" w14:textId="77777777" w:rsidR="004916A2" w:rsidRDefault="004916A2" w:rsidP="00283EBD">
      <w:pPr>
        <w:spacing w:after="0" w:line="240" w:lineRule="auto"/>
        <w:rPr>
          <w:rFonts w:ascii="Arial Narrow" w:hAnsi="Arial Narrow" w:cs="Arial"/>
          <w:b/>
          <w:bCs/>
          <w:u w:val="single"/>
        </w:rPr>
      </w:pPr>
    </w:p>
    <w:p w14:paraId="22083ABA" w14:textId="77777777" w:rsidR="00E542F1" w:rsidRPr="00283EBD" w:rsidRDefault="00E542F1" w:rsidP="00283EBD">
      <w:pPr>
        <w:spacing w:after="0" w:line="240" w:lineRule="auto"/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lastRenderedPageBreak/>
        <w:t>3. Parametry szczegółowe</w:t>
      </w:r>
      <w:r w:rsidR="00642C1B">
        <w:rPr>
          <w:rFonts w:ascii="Arial Narrow" w:hAnsi="Arial Narrow" w:cs="Arial"/>
          <w:b/>
          <w:bCs/>
          <w:u w:val="single"/>
        </w:rPr>
        <w:t xml:space="preserve"> </w:t>
      </w:r>
      <w:r w:rsidR="00642C1B">
        <w:rPr>
          <w:rFonts w:ascii="Arial Narrow" w:hAnsi="Arial Narrow" w:cs="Calibri"/>
          <w:b/>
          <w:bCs/>
          <w:u w:val="single"/>
        </w:rPr>
        <w:t>przedmiotu zamówienia</w:t>
      </w:r>
      <w:r>
        <w:rPr>
          <w:rFonts w:ascii="Arial Narrow" w:hAnsi="Arial Narrow" w:cs="Arial"/>
          <w:b/>
          <w:bCs/>
          <w:u w:val="single"/>
        </w:rPr>
        <w:t>:</w:t>
      </w:r>
    </w:p>
    <w:p w14:paraId="30C1BBC0" w14:textId="77777777" w:rsidR="004916A2" w:rsidRDefault="004916A2" w:rsidP="00283EBD">
      <w:pPr>
        <w:spacing w:after="0" w:line="240" w:lineRule="auto"/>
        <w:rPr>
          <w:rFonts w:ascii="Arial Narrow" w:hAnsi="Arial Narrow" w:cs="Arial"/>
          <w:b/>
          <w:bCs/>
          <w:color w:val="FF0000"/>
          <w:u w:val="single"/>
        </w:rPr>
      </w:pPr>
    </w:p>
    <w:p w14:paraId="134C87D9" w14:textId="77777777" w:rsidR="00022B25" w:rsidRPr="00283EBD" w:rsidRDefault="00E542F1" w:rsidP="00283EBD">
      <w:pPr>
        <w:spacing w:after="0" w:line="240" w:lineRule="auto"/>
        <w:rPr>
          <w:rFonts w:ascii="Arial Narrow" w:hAnsi="Arial Narrow" w:cs="Arial"/>
          <w:b/>
          <w:color w:val="FF0000"/>
          <w:u w:val="single"/>
        </w:rPr>
      </w:pPr>
      <w:r>
        <w:rPr>
          <w:rFonts w:ascii="Arial Narrow" w:hAnsi="Arial Narrow" w:cs="Arial"/>
          <w:b/>
          <w:bCs/>
          <w:color w:val="FF0000"/>
          <w:u w:val="single"/>
        </w:rPr>
        <w:t>3</w:t>
      </w:r>
      <w:r w:rsidR="00283EBD" w:rsidRPr="00283EBD">
        <w:rPr>
          <w:rFonts w:ascii="Arial Narrow" w:hAnsi="Arial Narrow" w:cs="Arial"/>
          <w:b/>
          <w:bCs/>
          <w:color w:val="FF0000"/>
          <w:u w:val="single"/>
        </w:rPr>
        <w:t xml:space="preserve">.1.    </w:t>
      </w:r>
      <w:r w:rsidR="00022B25" w:rsidRPr="00283EBD">
        <w:rPr>
          <w:rFonts w:ascii="Arial Narrow" w:hAnsi="Arial Narrow" w:cs="Arial"/>
          <w:b/>
          <w:bCs/>
          <w:color w:val="FF0000"/>
          <w:u w:val="single"/>
        </w:rPr>
        <w:t>Lab</w:t>
      </w:r>
      <w:r w:rsidR="004E7942">
        <w:rPr>
          <w:rFonts w:ascii="Arial Narrow" w:hAnsi="Arial Narrow" w:cs="Arial"/>
          <w:b/>
          <w:bCs/>
          <w:color w:val="FF0000"/>
          <w:u w:val="single"/>
        </w:rPr>
        <w:t>oratorium</w:t>
      </w:r>
      <w:r w:rsidR="00022B25" w:rsidRPr="00283EBD">
        <w:rPr>
          <w:rFonts w:ascii="Arial Narrow" w:hAnsi="Arial Narrow" w:cs="Arial"/>
          <w:b/>
          <w:bCs/>
          <w:color w:val="FF0000"/>
          <w:u w:val="single"/>
        </w:rPr>
        <w:t xml:space="preserve"> A</w:t>
      </w:r>
      <w:r w:rsidR="000D6F99" w:rsidRPr="00283EBD">
        <w:rPr>
          <w:rFonts w:ascii="Arial Narrow" w:hAnsi="Arial Narrow" w:cs="Arial"/>
          <w:b/>
          <w:bCs/>
          <w:color w:val="FF0000"/>
          <w:u w:val="single"/>
        </w:rPr>
        <w:t xml:space="preserve"> </w:t>
      </w:r>
    </w:p>
    <w:p w14:paraId="7A04542A" w14:textId="77777777" w:rsidR="00022B25" w:rsidRPr="00283EBD" w:rsidRDefault="00022B25" w:rsidP="00283EBD">
      <w:pPr>
        <w:spacing w:after="0" w:line="240" w:lineRule="auto"/>
        <w:rPr>
          <w:rFonts w:ascii="Arial Narrow" w:hAnsi="Arial Narrow" w:cs="Arial"/>
        </w:rPr>
      </w:pPr>
      <w:r w:rsidRPr="00283EBD">
        <w:rPr>
          <w:rFonts w:ascii="Arial Narrow" w:hAnsi="Arial Narrow" w:cs="Arial"/>
          <w:u w:val="single"/>
        </w:rPr>
        <w:t>Wyspa z nadstawką wysoką</w:t>
      </w:r>
      <w:r w:rsidRPr="00283EBD">
        <w:rPr>
          <w:rFonts w:ascii="Arial Narrow" w:hAnsi="Arial Narrow" w:cs="Arial"/>
        </w:rPr>
        <w:t>:</w:t>
      </w:r>
    </w:p>
    <w:p w14:paraId="131DC247" w14:textId="77777777" w:rsidR="00022B25" w:rsidRPr="00283EBD" w:rsidRDefault="00344411" w:rsidP="00283EBD">
      <w:pPr>
        <w:spacing w:after="0" w:line="240" w:lineRule="auto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>W</w:t>
      </w:r>
      <w:r w:rsidR="00022B25" w:rsidRPr="00283EBD">
        <w:rPr>
          <w:rFonts w:ascii="Arial Narrow" w:hAnsi="Arial Narrow" w:cs="Arial"/>
        </w:rPr>
        <w:t>ymiary (</w:t>
      </w:r>
      <w:proofErr w:type="spellStart"/>
      <w:r w:rsidR="00022B25" w:rsidRPr="00283EBD">
        <w:rPr>
          <w:rStyle w:val="Uwydatnienie"/>
          <w:rFonts w:ascii="Arial Narrow" w:hAnsi="Arial Narrow" w:cs="Arial"/>
          <w:i w:val="0"/>
        </w:rPr>
        <w:t>DxSxW</w:t>
      </w:r>
      <w:proofErr w:type="spellEnd"/>
      <w:r w:rsidR="00022B25" w:rsidRPr="00283EBD">
        <w:rPr>
          <w:rStyle w:val="Uwydatnienie"/>
          <w:rFonts w:ascii="Arial Narrow" w:hAnsi="Arial Narrow" w:cs="Arial"/>
        </w:rPr>
        <w:t>)</w:t>
      </w:r>
      <w:r w:rsidR="00022B25" w:rsidRPr="00283EBD">
        <w:rPr>
          <w:rFonts w:ascii="Arial Narrow" w:hAnsi="Arial Narrow" w:cs="Arial"/>
        </w:rPr>
        <w:t xml:space="preserve"> 280 x 120 x 90 cm</w:t>
      </w:r>
    </w:p>
    <w:p w14:paraId="77B2CA5F" w14:textId="67012BF4" w:rsidR="00022B25" w:rsidRPr="00283EBD" w:rsidRDefault="00022B25" w:rsidP="00283EBD">
      <w:pPr>
        <w:spacing w:after="0" w:line="240" w:lineRule="auto"/>
        <w:ind w:left="284"/>
        <w:rPr>
          <w:rFonts w:ascii="Arial Narrow" w:hAnsi="Arial Narrow" w:cs="Arial"/>
        </w:rPr>
      </w:pPr>
      <w:r w:rsidRPr="00283EBD">
        <w:rPr>
          <w:rFonts w:ascii="Arial Narrow" w:hAnsi="Arial Narrow" w:cs="Arial"/>
        </w:rPr>
        <w:t xml:space="preserve">Blat </w:t>
      </w:r>
      <w:r w:rsidR="003E16B6">
        <w:rPr>
          <w:rFonts w:ascii="Arial Narrow" w:hAnsi="Arial Narrow" w:cs="Arial"/>
        </w:rPr>
        <w:t xml:space="preserve">z </w:t>
      </w:r>
      <w:r w:rsidR="00DE0025">
        <w:rPr>
          <w:rFonts w:ascii="Arial Narrow" w:hAnsi="Arial Narrow" w:cs="Arial"/>
        </w:rPr>
        <w:t xml:space="preserve">technicznej </w:t>
      </w:r>
      <w:r w:rsidR="003E16B6">
        <w:rPr>
          <w:rFonts w:ascii="Arial Narrow" w:hAnsi="Arial Narrow" w:cs="Arial"/>
        </w:rPr>
        <w:t xml:space="preserve">ceramiki </w:t>
      </w:r>
      <w:r w:rsidR="00DE0025">
        <w:rPr>
          <w:rFonts w:ascii="Arial Narrow" w:hAnsi="Arial Narrow" w:cs="Arial"/>
        </w:rPr>
        <w:t>wielogabarytowej</w:t>
      </w:r>
    </w:p>
    <w:p w14:paraId="210AA1A3" w14:textId="77777777" w:rsidR="00022B25" w:rsidRPr="00283EBD" w:rsidRDefault="00022B25" w:rsidP="00283EBD">
      <w:pPr>
        <w:spacing w:after="0" w:line="240" w:lineRule="auto"/>
        <w:ind w:left="284"/>
        <w:rPr>
          <w:rFonts w:ascii="Arial Narrow" w:hAnsi="Arial Narrow" w:cs="Arial"/>
        </w:rPr>
      </w:pPr>
      <w:r w:rsidRPr="00283EBD">
        <w:rPr>
          <w:rFonts w:ascii="Arial Narrow" w:hAnsi="Arial Narrow" w:cs="Arial"/>
        </w:rPr>
        <w:t>Szafki zamykane</w:t>
      </w:r>
      <w:r w:rsidR="003B6A6E">
        <w:rPr>
          <w:rFonts w:ascii="Arial Narrow" w:hAnsi="Arial Narrow" w:cs="Arial"/>
        </w:rPr>
        <w:t>,</w:t>
      </w:r>
      <w:r w:rsidRPr="00283EBD">
        <w:rPr>
          <w:rFonts w:ascii="Arial Narrow" w:hAnsi="Arial Narrow" w:cs="Arial"/>
        </w:rPr>
        <w:t xml:space="preserve"> dwudrzwiowe,</w:t>
      </w:r>
      <w:r w:rsidR="00F0017B" w:rsidRPr="00F0017B">
        <w:rPr>
          <w:rFonts w:ascii="Arial Narrow" w:hAnsi="Arial Narrow" w:cs="Arial"/>
        </w:rPr>
        <w:t xml:space="preserve"> </w:t>
      </w:r>
      <w:r w:rsidR="00F0017B">
        <w:rPr>
          <w:rFonts w:ascii="Arial Narrow" w:hAnsi="Arial Narrow" w:cs="Arial"/>
        </w:rPr>
        <w:t xml:space="preserve">z przegrodą, </w:t>
      </w:r>
      <w:r w:rsidRPr="00283EBD">
        <w:rPr>
          <w:rFonts w:ascii="Arial Narrow" w:hAnsi="Arial Narrow" w:cs="Arial"/>
        </w:rPr>
        <w:t>z 1x2 szuflady pod blatem, z półką wewnątrz:</w:t>
      </w:r>
    </w:p>
    <w:p w14:paraId="2FE7BF42" w14:textId="77777777" w:rsidR="00022B25" w:rsidRPr="00283EBD" w:rsidRDefault="00022B25" w:rsidP="00283EBD">
      <w:pPr>
        <w:spacing w:after="0" w:line="240" w:lineRule="auto"/>
        <w:ind w:left="284"/>
        <w:rPr>
          <w:rFonts w:ascii="Arial Narrow" w:hAnsi="Arial Narrow" w:cs="Arial"/>
        </w:rPr>
      </w:pPr>
      <w:r w:rsidRPr="00283EBD">
        <w:rPr>
          <w:rFonts w:ascii="Arial Narrow" w:hAnsi="Arial Narrow" w:cs="Arial"/>
        </w:rPr>
        <w:tab/>
        <w:t xml:space="preserve"> 4 sz. </w:t>
      </w:r>
      <w:r w:rsidR="00C7508D">
        <w:rPr>
          <w:rFonts w:ascii="Arial Narrow" w:hAnsi="Arial Narrow" w:cs="Arial"/>
        </w:rPr>
        <w:t>szer.</w:t>
      </w:r>
      <w:r w:rsidRPr="00283EBD">
        <w:rPr>
          <w:rFonts w:ascii="Arial Narrow" w:hAnsi="Arial Narrow" w:cs="Arial"/>
        </w:rPr>
        <w:t xml:space="preserve"> 100 cm</w:t>
      </w:r>
      <w:r w:rsidR="00C7508D">
        <w:rPr>
          <w:rFonts w:ascii="Arial Narrow" w:hAnsi="Arial Narrow" w:cs="Arial"/>
        </w:rPr>
        <w:t xml:space="preserve"> lub 2 szt. szer. 100 cm dwustronne </w:t>
      </w:r>
    </w:p>
    <w:p w14:paraId="68A12708" w14:textId="77777777" w:rsidR="00022B25" w:rsidRPr="00283EBD" w:rsidRDefault="00022B25" w:rsidP="00283EBD">
      <w:pPr>
        <w:spacing w:after="0" w:line="240" w:lineRule="auto"/>
        <w:ind w:left="284"/>
        <w:rPr>
          <w:rFonts w:ascii="Arial Narrow" w:hAnsi="Arial Narrow" w:cs="Arial"/>
        </w:rPr>
      </w:pPr>
      <w:proofErr w:type="spellStart"/>
      <w:r w:rsidRPr="00283EBD">
        <w:rPr>
          <w:rFonts w:ascii="Arial Narrow" w:hAnsi="Arial Narrow" w:cs="Arial"/>
        </w:rPr>
        <w:t>Nadastawka</w:t>
      </w:r>
      <w:proofErr w:type="spellEnd"/>
      <w:r w:rsidRPr="00283EBD">
        <w:rPr>
          <w:rFonts w:ascii="Arial Narrow" w:hAnsi="Arial Narrow" w:cs="Arial"/>
        </w:rPr>
        <w:t xml:space="preserve"> – (</w:t>
      </w:r>
      <w:proofErr w:type="spellStart"/>
      <w:r w:rsidRPr="00283EBD">
        <w:rPr>
          <w:rStyle w:val="Uwydatnienie"/>
          <w:rFonts w:ascii="Arial Narrow" w:hAnsi="Arial Narrow" w:cs="Arial"/>
          <w:i w:val="0"/>
        </w:rPr>
        <w:t>DxSxW</w:t>
      </w:r>
      <w:proofErr w:type="spellEnd"/>
      <w:r w:rsidRPr="00283EBD">
        <w:rPr>
          <w:rStyle w:val="Uwydatnienie"/>
          <w:rFonts w:ascii="Arial Narrow" w:hAnsi="Arial Narrow" w:cs="Arial"/>
        </w:rPr>
        <w:t>)</w:t>
      </w:r>
      <w:r w:rsidRPr="00283EBD">
        <w:rPr>
          <w:rFonts w:ascii="Arial Narrow" w:hAnsi="Arial Narrow" w:cs="Arial"/>
        </w:rPr>
        <w:t xml:space="preserve"> 230 x 50 x 90 cm</w:t>
      </w:r>
    </w:p>
    <w:p w14:paraId="096358DE" w14:textId="77777777" w:rsidR="00022B25" w:rsidRPr="00283EBD" w:rsidRDefault="00022B25" w:rsidP="00283EBD">
      <w:pPr>
        <w:spacing w:after="0" w:line="240" w:lineRule="auto"/>
        <w:ind w:left="284"/>
        <w:rPr>
          <w:rFonts w:ascii="Arial Narrow" w:hAnsi="Arial Narrow" w:cs="Arial"/>
        </w:rPr>
      </w:pPr>
      <w:r w:rsidRPr="00283EBD">
        <w:rPr>
          <w:rFonts w:ascii="Arial Narrow" w:hAnsi="Arial Narrow" w:cs="Arial"/>
        </w:rPr>
        <w:tab/>
        <w:t>materiał – aluminium, malowan</w:t>
      </w:r>
      <w:r w:rsidR="007B78E9">
        <w:rPr>
          <w:rFonts w:ascii="Arial Narrow" w:hAnsi="Arial Narrow" w:cs="Arial"/>
        </w:rPr>
        <w:t>y</w:t>
      </w:r>
      <w:r w:rsidRPr="00283EBD">
        <w:rPr>
          <w:rFonts w:ascii="Arial Narrow" w:hAnsi="Arial Narrow" w:cs="Arial"/>
        </w:rPr>
        <w:t xml:space="preserve"> proszkowo</w:t>
      </w:r>
      <w:r w:rsidR="007B78E9">
        <w:rPr>
          <w:rFonts w:ascii="Arial Narrow" w:hAnsi="Arial Narrow" w:cs="Arial"/>
        </w:rPr>
        <w:t>, o grubości min. 1,60 cm</w:t>
      </w:r>
    </w:p>
    <w:p w14:paraId="4354F2E6" w14:textId="77777777" w:rsidR="00022B25" w:rsidRPr="00283EBD" w:rsidRDefault="00022B25" w:rsidP="005A5DDB">
      <w:pPr>
        <w:spacing w:after="0" w:line="240" w:lineRule="auto"/>
        <w:ind w:firstLine="708"/>
        <w:rPr>
          <w:rFonts w:ascii="Arial Narrow" w:hAnsi="Arial Narrow" w:cs="Arial"/>
        </w:rPr>
      </w:pPr>
      <w:r w:rsidRPr="00283EBD">
        <w:rPr>
          <w:rFonts w:ascii="Arial Narrow" w:hAnsi="Arial Narrow" w:cs="Arial"/>
        </w:rPr>
        <w:t>3 kolumny</w:t>
      </w:r>
    </w:p>
    <w:p w14:paraId="2CF72883" w14:textId="77777777" w:rsidR="00022B25" w:rsidRPr="00283EBD" w:rsidRDefault="00022B25" w:rsidP="005A5DDB">
      <w:pPr>
        <w:spacing w:after="0" w:line="240" w:lineRule="auto"/>
        <w:ind w:left="708"/>
        <w:rPr>
          <w:rFonts w:ascii="Arial Narrow" w:hAnsi="Arial Narrow" w:cs="Arial"/>
        </w:rPr>
      </w:pPr>
      <w:r w:rsidRPr="00283EBD">
        <w:rPr>
          <w:rFonts w:ascii="Arial Narrow" w:hAnsi="Arial Narrow" w:cs="Arial"/>
        </w:rPr>
        <w:t xml:space="preserve">w każdej kolumnie </w:t>
      </w:r>
      <w:r w:rsidR="00E10791">
        <w:rPr>
          <w:rFonts w:ascii="Arial Narrow" w:hAnsi="Arial Narrow" w:cs="Arial"/>
        </w:rPr>
        <w:t>min.</w:t>
      </w:r>
      <w:r w:rsidRPr="00283EBD">
        <w:rPr>
          <w:rFonts w:ascii="Arial Narrow" w:hAnsi="Arial Narrow" w:cs="Arial"/>
        </w:rPr>
        <w:t xml:space="preserve">2 gniazdka elektryczne, </w:t>
      </w:r>
      <w:proofErr w:type="spellStart"/>
      <w:r w:rsidRPr="00283EBD">
        <w:rPr>
          <w:rFonts w:ascii="Arial Narrow" w:hAnsi="Arial Narrow" w:cs="Arial"/>
        </w:rPr>
        <w:t>bryzgoszczelne</w:t>
      </w:r>
      <w:proofErr w:type="spellEnd"/>
      <w:r w:rsidRPr="00283EBD">
        <w:rPr>
          <w:rFonts w:ascii="Arial Narrow" w:hAnsi="Arial Narrow" w:cs="Arial"/>
        </w:rPr>
        <w:t xml:space="preserve"> </w:t>
      </w:r>
    </w:p>
    <w:p w14:paraId="20DA03F5" w14:textId="77777777" w:rsidR="00022B25" w:rsidRPr="00283EBD" w:rsidRDefault="00022B25" w:rsidP="005A5DDB">
      <w:pPr>
        <w:spacing w:after="0" w:line="240" w:lineRule="auto"/>
        <w:ind w:firstLine="708"/>
        <w:rPr>
          <w:rFonts w:ascii="Arial Narrow" w:hAnsi="Arial Narrow" w:cs="Arial"/>
        </w:rPr>
      </w:pPr>
      <w:r w:rsidRPr="00283EBD">
        <w:rPr>
          <w:rFonts w:ascii="Arial Narrow" w:hAnsi="Arial Narrow" w:cs="Arial"/>
        </w:rPr>
        <w:t>2 poziomy półek laminowanych, możliwość zmiany położenia półek bez użycia narzędzi</w:t>
      </w:r>
    </w:p>
    <w:p w14:paraId="66D683BA" w14:textId="77777777" w:rsidR="00022B25" w:rsidRPr="00283EBD" w:rsidRDefault="00022B25" w:rsidP="00283EBD">
      <w:pPr>
        <w:spacing w:after="0" w:line="240" w:lineRule="auto"/>
        <w:rPr>
          <w:rFonts w:ascii="Arial Narrow" w:hAnsi="Arial Narrow" w:cs="Arial"/>
        </w:rPr>
      </w:pPr>
      <w:r w:rsidRPr="00283EBD">
        <w:rPr>
          <w:rFonts w:ascii="Arial Narrow" w:hAnsi="Arial Narrow" w:cs="Arial"/>
          <w:u w:val="single"/>
        </w:rPr>
        <w:t xml:space="preserve">Stanowisko do mycia: </w:t>
      </w:r>
    </w:p>
    <w:p w14:paraId="4E88597A" w14:textId="77777777" w:rsidR="00022B25" w:rsidRPr="00283EBD" w:rsidRDefault="00344411" w:rsidP="00283EBD">
      <w:pPr>
        <w:spacing w:after="0" w:line="240" w:lineRule="auto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>W</w:t>
      </w:r>
      <w:r w:rsidR="00022B25" w:rsidRPr="00283EBD">
        <w:rPr>
          <w:rFonts w:ascii="Arial Narrow" w:hAnsi="Arial Narrow" w:cs="Arial"/>
        </w:rPr>
        <w:t>ymiary (</w:t>
      </w:r>
      <w:proofErr w:type="spellStart"/>
      <w:r w:rsidR="00022B25" w:rsidRPr="00283EBD">
        <w:rPr>
          <w:rStyle w:val="Uwydatnienie"/>
          <w:rFonts w:ascii="Arial Narrow" w:hAnsi="Arial Narrow" w:cs="Arial"/>
          <w:i w:val="0"/>
        </w:rPr>
        <w:t>DxSxW</w:t>
      </w:r>
      <w:proofErr w:type="spellEnd"/>
      <w:r w:rsidR="00022B25" w:rsidRPr="00283EBD">
        <w:rPr>
          <w:rFonts w:ascii="Arial Narrow" w:hAnsi="Arial Narrow" w:cs="Arial"/>
        </w:rPr>
        <w:t>): 120 x 70 x 90</w:t>
      </w:r>
    </w:p>
    <w:p w14:paraId="5FDD6E2B" w14:textId="38B73793" w:rsidR="00022B25" w:rsidRPr="00DE0025" w:rsidRDefault="00022B25" w:rsidP="00283EBD">
      <w:pPr>
        <w:spacing w:after="0" w:line="240" w:lineRule="auto"/>
        <w:ind w:left="284"/>
        <w:rPr>
          <w:rFonts w:ascii="Arial Narrow" w:hAnsi="Arial Narrow" w:cs="Arial"/>
        </w:rPr>
      </w:pPr>
      <w:r w:rsidRPr="00283EBD">
        <w:rPr>
          <w:rFonts w:ascii="Arial Narrow" w:hAnsi="Arial Narrow" w:cs="Arial"/>
        </w:rPr>
        <w:t xml:space="preserve">Zlew laboratoryjny </w:t>
      </w:r>
      <w:r w:rsidRPr="00DE0025">
        <w:rPr>
          <w:rFonts w:ascii="Arial Narrow" w:hAnsi="Arial Narrow" w:cs="Arial"/>
        </w:rPr>
        <w:t xml:space="preserve">głęboki z ceramiki </w:t>
      </w:r>
      <w:r w:rsidR="00B06ED8" w:rsidRPr="00DE0025">
        <w:rPr>
          <w:rFonts w:ascii="Arial Narrow" w:hAnsi="Arial Narrow" w:cs="Arial"/>
        </w:rPr>
        <w:t xml:space="preserve">technicznej wielogabarytowej </w:t>
      </w:r>
      <w:r w:rsidRPr="00DE0025">
        <w:rPr>
          <w:rFonts w:ascii="Arial Narrow" w:hAnsi="Arial Narrow" w:cs="Arial"/>
        </w:rPr>
        <w:t xml:space="preserve">z </w:t>
      </w:r>
      <w:proofErr w:type="spellStart"/>
      <w:r w:rsidRPr="00DE0025">
        <w:rPr>
          <w:rFonts w:ascii="Arial Narrow" w:hAnsi="Arial Narrow" w:cs="Arial"/>
        </w:rPr>
        <w:t>ociekaczem</w:t>
      </w:r>
      <w:proofErr w:type="spellEnd"/>
      <w:r w:rsidRPr="00DE0025">
        <w:rPr>
          <w:rFonts w:ascii="Arial Narrow" w:hAnsi="Arial Narrow" w:cs="Arial"/>
        </w:rPr>
        <w:t xml:space="preserve">, jednokomorowy (komora po prawej stronie), </w:t>
      </w:r>
      <w:r w:rsidR="006F2143" w:rsidRPr="00DE0025">
        <w:rPr>
          <w:rFonts w:ascii="Arial Narrow" w:hAnsi="Arial Narrow" w:cs="Arial"/>
        </w:rPr>
        <w:t>z podniesionym obrzeżem</w:t>
      </w:r>
    </w:p>
    <w:p w14:paraId="4CD84116" w14:textId="77777777" w:rsidR="00022B25" w:rsidRPr="00DE0025" w:rsidRDefault="00022B25" w:rsidP="00283EBD">
      <w:pPr>
        <w:spacing w:after="0" w:line="240" w:lineRule="auto"/>
        <w:ind w:left="284"/>
        <w:rPr>
          <w:rFonts w:ascii="Arial Narrow" w:hAnsi="Arial Narrow" w:cs="Arial"/>
        </w:rPr>
      </w:pPr>
      <w:r w:rsidRPr="00DE0025">
        <w:rPr>
          <w:rFonts w:ascii="Arial Narrow" w:hAnsi="Arial Narrow" w:cs="Arial"/>
        </w:rPr>
        <w:t xml:space="preserve">Bateria do wody chemoodporna wychodząca z blatu (ciepła i zimna woda), zakończona </w:t>
      </w:r>
      <w:proofErr w:type="spellStart"/>
      <w:r w:rsidRPr="00DE0025">
        <w:rPr>
          <w:rFonts w:ascii="Arial Narrow" w:hAnsi="Arial Narrow" w:cs="Arial"/>
        </w:rPr>
        <w:t>perlatorem</w:t>
      </w:r>
      <w:proofErr w:type="spellEnd"/>
    </w:p>
    <w:p w14:paraId="1F45BE30" w14:textId="77777777" w:rsidR="00022B25" w:rsidRPr="00DE0025" w:rsidRDefault="00022B25" w:rsidP="00283EBD">
      <w:pPr>
        <w:spacing w:after="0" w:line="240" w:lineRule="auto"/>
        <w:ind w:left="284"/>
        <w:rPr>
          <w:rFonts w:ascii="Arial Narrow" w:hAnsi="Arial Narrow" w:cs="Arial"/>
        </w:rPr>
      </w:pPr>
      <w:r w:rsidRPr="00DE0025">
        <w:rPr>
          <w:rFonts w:ascii="Arial Narrow" w:hAnsi="Arial Narrow" w:cs="Arial"/>
        </w:rPr>
        <w:t xml:space="preserve">Szafka </w:t>
      </w:r>
      <w:proofErr w:type="spellStart"/>
      <w:r w:rsidRPr="00DE0025">
        <w:rPr>
          <w:rFonts w:ascii="Arial Narrow" w:hAnsi="Arial Narrow" w:cs="Arial"/>
        </w:rPr>
        <w:t>podblatowa</w:t>
      </w:r>
      <w:proofErr w:type="spellEnd"/>
      <w:r w:rsidRPr="00DE0025">
        <w:rPr>
          <w:rFonts w:ascii="Arial Narrow" w:hAnsi="Arial Narrow" w:cs="Arial"/>
        </w:rPr>
        <w:t xml:space="preserve">, zamykana z przegrodą, trzydrzwiowa </w:t>
      </w:r>
      <w:r w:rsidR="005A5DDB" w:rsidRPr="00DE0025">
        <w:rPr>
          <w:rFonts w:ascii="Arial Narrow" w:hAnsi="Arial Narrow" w:cs="Arial"/>
        </w:rPr>
        <w:t xml:space="preserve">szer. </w:t>
      </w:r>
      <w:r w:rsidRPr="00DE0025">
        <w:rPr>
          <w:rFonts w:ascii="Arial Narrow" w:hAnsi="Arial Narrow" w:cs="Arial"/>
        </w:rPr>
        <w:t xml:space="preserve">120 cm lub 2 szt. szafki 60 cm, </w:t>
      </w:r>
    </w:p>
    <w:p w14:paraId="519DFF11" w14:textId="4954843E" w:rsidR="00022B25" w:rsidRPr="00DE0025" w:rsidRDefault="00022B25" w:rsidP="00283EBD">
      <w:pPr>
        <w:spacing w:after="0" w:line="240" w:lineRule="auto"/>
        <w:ind w:left="284"/>
        <w:rPr>
          <w:rFonts w:ascii="Arial Narrow" w:hAnsi="Arial Narrow" w:cs="Arial"/>
        </w:rPr>
      </w:pPr>
      <w:r w:rsidRPr="00DE0025">
        <w:rPr>
          <w:rFonts w:ascii="Arial Narrow" w:hAnsi="Arial Narrow" w:cs="Arial"/>
        </w:rPr>
        <w:t xml:space="preserve">Na ścianie nad zlewem laboratoryjny </w:t>
      </w:r>
      <w:proofErr w:type="spellStart"/>
      <w:r w:rsidRPr="00DE0025">
        <w:rPr>
          <w:rFonts w:ascii="Arial Narrow" w:hAnsi="Arial Narrow" w:cs="Arial"/>
        </w:rPr>
        <w:t>ociekacz</w:t>
      </w:r>
      <w:proofErr w:type="spellEnd"/>
      <w:r w:rsidRPr="00DE0025">
        <w:rPr>
          <w:rFonts w:ascii="Arial Narrow" w:hAnsi="Arial Narrow" w:cs="Arial"/>
        </w:rPr>
        <w:t xml:space="preserve"> kołkowy wykonany z </w:t>
      </w:r>
      <w:r w:rsidR="00B06ED8" w:rsidRPr="00DE0025">
        <w:rPr>
          <w:rFonts w:ascii="Arial Narrow" w:hAnsi="Arial Narrow" w:cs="Arial"/>
        </w:rPr>
        <w:t>polistyrenu o wysokiej odporności</w:t>
      </w:r>
      <w:r w:rsidRPr="00DE0025">
        <w:rPr>
          <w:rFonts w:ascii="Arial Narrow" w:hAnsi="Arial Narrow" w:cs="Arial"/>
        </w:rPr>
        <w:t>, szer. max. 70 cm</w:t>
      </w:r>
      <w:r w:rsidR="00B06ED8" w:rsidRPr="00DE0025">
        <w:rPr>
          <w:rFonts w:ascii="Arial Narrow" w:hAnsi="Arial Narrow" w:cs="Arial"/>
        </w:rPr>
        <w:t>,  z kompletem kołków na szkło laboratoryjne z szerokimi i wąskimi szyjkami</w:t>
      </w:r>
      <w:r w:rsidR="00A166F5">
        <w:rPr>
          <w:rFonts w:ascii="Arial Narrow" w:hAnsi="Arial Narrow" w:cs="Arial"/>
        </w:rPr>
        <w:t>.</w:t>
      </w:r>
    </w:p>
    <w:p w14:paraId="354F21E4" w14:textId="77777777" w:rsidR="00022B25" w:rsidRPr="00283EBD" w:rsidRDefault="00022B25" w:rsidP="00283EBD">
      <w:pPr>
        <w:spacing w:after="0" w:line="240" w:lineRule="auto"/>
        <w:rPr>
          <w:rFonts w:ascii="Arial Narrow" w:hAnsi="Arial Narrow" w:cs="Arial"/>
          <w:u w:val="single"/>
        </w:rPr>
      </w:pPr>
      <w:r w:rsidRPr="00283EBD">
        <w:rPr>
          <w:rFonts w:ascii="Arial Narrow" w:hAnsi="Arial Narrow" w:cs="Arial"/>
          <w:u w:val="single"/>
        </w:rPr>
        <w:t>Stanowisko przyścienne:</w:t>
      </w:r>
    </w:p>
    <w:p w14:paraId="37D40531" w14:textId="77777777" w:rsidR="00022B25" w:rsidRPr="00283EBD" w:rsidRDefault="00344411" w:rsidP="00283EBD">
      <w:pPr>
        <w:spacing w:after="0" w:line="240" w:lineRule="auto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>W</w:t>
      </w:r>
      <w:r w:rsidR="00022B25" w:rsidRPr="00283EBD">
        <w:rPr>
          <w:rFonts w:ascii="Arial Narrow" w:hAnsi="Arial Narrow" w:cs="Arial"/>
        </w:rPr>
        <w:t>ymiary (</w:t>
      </w:r>
      <w:proofErr w:type="spellStart"/>
      <w:r w:rsidR="00022B25" w:rsidRPr="00283EBD">
        <w:rPr>
          <w:rStyle w:val="Uwydatnienie"/>
          <w:rFonts w:ascii="Arial Narrow" w:hAnsi="Arial Narrow" w:cs="Arial"/>
          <w:i w:val="0"/>
        </w:rPr>
        <w:t>DxSxW</w:t>
      </w:r>
      <w:proofErr w:type="spellEnd"/>
      <w:r w:rsidR="00022B25" w:rsidRPr="00283EBD">
        <w:rPr>
          <w:rFonts w:ascii="Arial Narrow" w:hAnsi="Arial Narrow" w:cs="Arial"/>
        </w:rPr>
        <w:t>): 240 x 70 x 90</w:t>
      </w:r>
    </w:p>
    <w:p w14:paraId="5BD7E8B7" w14:textId="77777777" w:rsidR="00022B25" w:rsidRPr="00283EBD" w:rsidRDefault="00022B25" w:rsidP="00283EBD">
      <w:pPr>
        <w:spacing w:after="0" w:line="240" w:lineRule="auto"/>
        <w:ind w:left="284"/>
        <w:rPr>
          <w:rFonts w:ascii="Arial Narrow" w:hAnsi="Arial Narrow" w:cs="Arial"/>
        </w:rPr>
      </w:pPr>
      <w:r w:rsidRPr="00283EBD">
        <w:rPr>
          <w:rFonts w:ascii="Arial Narrow" w:hAnsi="Arial Narrow" w:cs="Arial"/>
        </w:rPr>
        <w:t>Blat laminowany</w:t>
      </w:r>
    </w:p>
    <w:p w14:paraId="05078C00" w14:textId="77777777" w:rsidR="00022B25" w:rsidRPr="00283EBD" w:rsidRDefault="00022B25" w:rsidP="00283EBD">
      <w:pPr>
        <w:spacing w:after="0" w:line="240" w:lineRule="auto"/>
        <w:ind w:left="284"/>
        <w:rPr>
          <w:rFonts w:ascii="Arial Narrow" w:hAnsi="Arial Narrow" w:cs="Arial"/>
        </w:rPr>
      </w:pPr>
      <w:r w:rsidRPr="00283EBD">
        <w:rPr>
          <w:rFonts w:ascii="Arial Narrow" w:hAnsi="Arial Narrow" w:cs="Arial"/>
        </w:rPr>
        <w:t xml:space="preserve">2 szt. szafki </w:t>
      </w:r>
      <w:proofErr w:type="spellStart"/>
      <w:r w:rsidRPr="00283EBD">
        <w:rPr>
          <w:rFonts w:ascii="Arial Narrow" w:hAnsi="Arial Narrow" w:cs="Arial"/>
        </w:rPr>
        <w:t>podblatowe</w:t>
      </w:r>
      <w:proofErr w:type="spellEnd"/>
      <w:r w:rsidRPr="00283EBD">
        <w:rPr>
          <w:rFonts w:ascii="Arial Narrow" w:hAnsi="Arial Narrow" w:cs="Arial"/>
        </w:rPr>
        <w:t>, zamykane</w:t>
      </w:r>
      <w:r w:rsidR="00F0017B">
        <w:rPr>
          <w:rFonts w:ascii="Arial Narrow" w:hAnsi="Arial Narrow" w:cs="Arial"/>
        </w:rPr>
        <w:t xml:space="preserve">, </w:t>
      </w:r>
      <w:r w:rsidRPr="00283EBD">
        <w:rPr>
          <w:rFonts w:ascii="Arial Narrow" w:hAnsi="Arial Narrow" w:cs="Arial"/>
        </w:rPr>
        <w:t>z 1x2 szuflady pod blatem, z półką wewnątrz - szer. 80 cm</w:t>
      </w:r>
    </w:p>
    <w:p w14:paraId="0D929579" w14:textId="77777777" w:rsidR="00022B25" w:rsidRPr="00283EBD" w:rsidRDefault="00022B25" w:rsidP="00283EBD">
      <w:pPr>
        <w:spacing w:after="0" w:line="240" w:lineRule="auto"/>
        <w:rPr>
          <w:rFonts w:ascii="Arial Narrow" w:hAnsi="Arial Narrow" w:cs="Arial"/>
          <w:u w:val="single"/>
        </w:rPr>
      </w:pPr>
      <w:r w:rsidRPr="00283EBD">
        <w:rPr>
          <w:rFonts w:ascii="Arial Narrow" w:hAnsi="Arial Narrow" w:cs="Arial"/>
          <w:u w:val="single"/>
        </w:rPr>
        <w:t>Stanowisko przyścienne w kształcie litery L:</w:t>
      </w:r>
    </w:p>
    <w:p w14:paraId="4B7D02A5" w14:textId="374A4327" w:rsidR="00022B25" w:rsidRPr="00283EBD" w:rsidRDefault="00344411" w:rsidP="00283EBD">
      <w:pPr>
        <w:spacing w:after="0" w:line="240" w:lineRule="auto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>W</w:t>
      </w:r>
      <w:r w:rsidR="00022B25" w:rsidRPr="00283EBD">
        <w:rPr>
          <w:rFonts w:ascii="Arial Narrow" w:hAnsi="Arial Narrow" w:cs="Arial"/>
        </w:rPr>
        <w:t>ymiary (</w:t>
      </w:r>
      <w:proofErr w:type="spellStart"/>
      <w:r w:rsidR="00022B25" w:rsidRPr="00283EBD">
        <w:rPr>
          <w:rStyle w:val="Uwydatnienie"/>
          <w:rFonts w:ascii="Arial Narrow" w:hAnsi="Arial Narrow" w:cs="Arial"/>
          <w:i w:val="0"/>
        </w:rPr>
        <w:t>DxSxW</w:t>
      </w:r>
      <w:proofErr w:type="spellEnd"/>
      <w:r w:rsidR="00022B25" w:rsidRPr="00283EBD">
        <w:rPr>
          <w:rFonts w:ascii="Arial Narrow" w:hAnsi="Arial Narrow" w:cs="Arial"/>
        </w:rPr>
        <w:t xml:space="preserve">): </w:t>
      </w:r>
      <w:r w:rsidR="006935AA">
        <w:rPr>
          <w:rFonts w:ascii="Arial Narrow" w:hAnsi="Arial Narrow" w:cs="Arial"/>
        </w:rPr>
        <w:t xml:space="preserve"> 350 </w:t>
      </w:r>
      <w:r w:rsidR="00022B25" w:rsidRPr="00283EBD">
        <w:rPr>
          <w:rFonts w:ascii="Arial Narrow" w:hAnsi="Arial Narrow" w:cs="Arial"/>
        </w:rPr>
        <w:t>x 70 x 90</w:t>
      </w:r>
      <w:r w:rsidR="00C11001">
        <w:rPr>
          <w:rFonts w:ascii="Arial Narrow" w:hAnsi="Arial Narrow" w:cs="Arial"/>
        </w:rPr>
        <w:t xml:space="preserve"> cm</w:t>
      </w:r>
      <w:r w:rsidR="00022B25" w:rsidRPr="00283EBD">
        <w:rPr>
          <w:rFonts w:ascii="Arial Narrow" w:hAnsi="Arial Narrow" w:cs="Arial"/>
        </w:rPr>
        <w:t xml:space="preserve"> oraz </w:t>
      </w:r>
      <w:r w:rsidR="006935AA">
        <w:rPr>
          <w:rFonts w:ascii="Arial Narrow" w:hAnsi="Arial Narrow" w:cs="Arial"/>
        </w:rPr>
        <w:t>330</w:t>
      </w:r>
      <w:r w:rsidR="006935AA" w:rsidRPr="00283EBD">
        <w:rPr>
          <w:rFonts w:ascii="Arial Narrow" w:hAnsi="Arial Narrow" w:cs="Arial"/>
        </w:rPr>
        <w:t xml:space="preserve"> </w:t>
      </w:r>
      <w:r w:rsidR="00022B25" w:rsidRPr="00283EBD">
        <w:rPr>
          <w:rFonts w:ascii="Arial Narrow" w:hAnsi="Arial Narrow" w:cs="Arial"/>
        </w:rPr>
        <w:t>x 70 x 90</w:t>
      </w:r>
      <w:r w:rsidR="00C11001">
        <w:rPr>
          <w:rFonts w:ascii="Arial Narrow" w:hAnsi="Arial Narrow" w:cs="Arial"/>
        </w:rPr>
        <w:t xml:space="preserve"> cm</w:t>
      </w:r>
    </w:p>
    <w:p w14:paraId="15DB5CEB" w14:textId="77777777" w:rsidR="00022B25" w:rsidRPr="00283EBD" w:rsidRDefault="00022B25" w:rsidP="00283EBD">
      <w:pPr>
        <w:spacing w:after="0" w:line="240" w:lineRule="auto"/>
        <w:ind w:left="284"/>
        <w:rPr>
          <w:rFonts w:ascii="Arial Narrow" w:hAnsi="Arial Narrow" w:cs="Arial"/>
        </w:rPr>
      </w:pPr>
      <w:r w:rsidRPr="00283EBD">
        <w:rPr>
          <w:rFonts w:ascii="Arial Narrow" w:hAnsi="Arial Narrow" w:cs="Arial"/>
        </w:rPr>
        <w:t>Blat laminowany</w:t>
      </w:r>
    </w:p>
    <w:p w14:paraId="1B886935" w14:textId="77777777" w:rsidR="00022B25" w:rsidRPr="00283EBD" w:rsidRDefault="00022B25" w:rsidP="00283EBD">
      <w:pPr>
        <w:spacing w:after="0" w:line="240" w:lineRule="auto"/>
        <w:ind w:left="284"/>
        <w:rPr>
          <w:rFonts w:ascii="Arial Narrow" w:hAnsi="Arial Narrow" w:cs="Arial"/>
        </w:rPr>
      </w:pPr>
      <w:r w:rsidRPr="00283EBD">
        <w:rPr>
          <w:rFonts w:ascii="Arial Narrow" w:hAnsi="Arial Narrow" w:cs="Arial"/>
        </w:rPr>
        <w:t xml:space="preserve">Szafki </w:t>
      </w:r>
      <w:proofErr w:type="spellStart"/>
      <w:r w:rsidRPr="00283EBD">
        <w:rPr>
          <w:rFonts w:ascii="Arial Narrow" w:hAnsi="Arial Narrow" w:cs="Arial"/>
        </w:rPr>
        <w:t>podblatowe</w:t>
      </w:r>
      <w:proofErr w:type="spellEnd"/>
      <w:r w:rsidRPr="00283EBD">
        <w:rPr>
          <w:rFonts w:ascii="Arial Narrow" w:hAnsi="Arial Narrow" w:cs="Arial"/>
        </w:rPr>
        <w:t>, zamykane, dwudrzwiowe:</w:t>
      </w:r>
    </w:p>
    <w:p w14:paraId="5B38D4D1" w14:textId="77777777" w:rsidR="00022B25" w:rsidRPr="00283EBD" w:rsidRDefault="00022B25" w:rsidP="00283EBD">
      <w:pPr>
        <w:spacing w:after="0" w:line="240" w:lineRule="auto"/>
        <w:ind w:left="284"/>
        <w:rPr>
          <w:rFonts w:ascii="Arial Narrow" w:hAnsi="Arial Narrow" w:cs="Arial"/>
        </w:rPr>
      </w:pPr>
      <w:r w:rsidRPr="00283EBD">
        <w:rPr>
          <w:rFonts w:ascii="Arial Narrow" w:hAnsi="Arial Narrow" w:cs="Arial"/>
        </w:rPr>
        <w:tab/>
        <w:t xml:space="preserve">1 szt. szafka </w:t>
      </w:r>
      <w:r w:rsidR="00F0017B">
        <w:rPr>
          <w:rFonts w:ascii="Arial Narrow" w:hAnsi="Arial Narrow" w:cs="Arial"/>
        </w:rPr>
        <w:t>kątowa</w:t>
      </w:r>
      <w:r w:rsidR="005A5DDB">
        <w:rPr>
          <w:rFonts w:ascii="Arial Narrow" w:hAnsi="Arial Narrow" w:cs="Arial"/>
        </w:rPr>
        <w:t xml:space="preserve">, </w:t>
      </w:r>
      <w:r w:rsidR="0022195C">
        <w:rPr>
          <w:rFonts w:ascii="Arial Narrow" w:hAnsi="Arial Narrow" w:cs="Arial"/>
        </w:rPr>
        <w:t xml:space="preserve">szer. </w:t>
      </w:r>
      <w:r w:rsidR="00F0017B">
        <w:rPr>
          <w:rFonts w:ascii="Arial Narrow" w:hAnsi="Arial Narrow" w:cs="Arial"/>
        </w:rPr>
        <w:t>90</w:t>
      </w:r>
      <w:r w:rsidRPr="00283EBD">
        <w:rPr>
          <w:rFonts w:ascii="Arial Narrow" w:hAnsi="Arial Narrow" w:cs="Arial"/>
        </w:rPr>
        <w:t xml:space="preserve"> x </w:t>
      </w:r>
      <w:r w:rsidR="00F0017B">
        <w:rPr>
          <w:rFonts w:ascii="Arial Narrow" w:hAnsi="Arial Narrow" w:cs="Arial"/>
        </w:rPr>
        <w:t>90</w:t>
      </w:r>
      <w:r w:rsidRPr="00283EBD">
        <w:rPr>
          <w:rFonts w:ascii="Arial Narrow" w:hAnsi="Arial Narrow" w:cs="Arial"/>
        </w:rPr>
        <w:t xml:space="preserve"> cm </w:t>
      </w:r>
    </w:p>
    <w:p w14:paraId="2E494977" w14:textId="77777777" w:rsidR="00022B25" w:rsidRPr="00283EBD" w:rsidRDefault="00022B25" w:rsidP="00283EBD">
      <w:pPr>
        <w:spacing w:after="0" w:line="240" w:lineRule="auto"/>
        <w:ind w:left="284"/>
        <w:rPr>
          <w:rFonts w:ascii="Arial Narrow" w:hAnsi="Arial Narrow" w:cs="Arial"/>
        </w:rPr>
      </w:pPr>
      <w:r w:rsidRPr="00283EBD">
        <w:rPr>
          <w:rFonts w:ascii="Arial Narrow" w:hAnsi="Arial Narrow" w:cs="Arial"/>
        </w:rPr>
        <w:tab/>
        <w:t xml:space="preserve">2 szt. szafka </w:t>
      </w:r>
      <w:proofErr w:type="spellStart"/>
      <w:r w:rsidRPr="00283EBD">
        <w:rPr>
          <w:rFonts w:ascii="Arial Narrow" w:hAnsi="Arial Narrow" w:cs="Arial"/>
        </w:rPr>
        <w:t>podblatowe</w:t>
      </w:r>
      <w:proofErr w:type="spellEnd"/>
      <w:r w:rsidR="005A5DDB">
        <w:rPr>
          <w:rFonts w:ascii="Arial Narrow" w:hAnsi="Arial Narrow" w:cs="Arial"/>
        </w:rPr>
        <w:t xml:space="preserve">, </w:t>
      </w:r>
      <w:r w:rsidRPr="00283EBD">
        <w:rPr>
          <w:rFonts w:ascii="Arial Narrow" w:hAnsi="Arial Narrow" w:cs="Arial"/>
        </w:rPr>
        <w:t>z 1 szufladą pod blatem, z półką wewnątrz</w:t>
      </w:r>
      <w:r w:rsidR="005A5DDB" w:rsidRPr="005A5DDB">
        <w:rPr>
          <w:rFonts w:ascii="Arial Narrow" w:hAnsi="Arial Narrow" w:cs="Arial"/>
        </w:rPr>
        <w:t xml:space="preserve"> </w:t>
      </w:r>
      <w:r w:rsidR="005A5DDB">
        <w:rPr>
          <w:rFonts w:ascii="Arial Narrow" w:hAnsi="Arial Narrow" w:cs="Arial"/>
        </w:rPr>
        <w:t xml:space="preserve">– </w:t>
      </w:r>
      <w:r w:rsidR="005A5DDB" w:rsidRPr="00283EBD">
        <w:rPr>
          <w:rFonts w:ascii="Arial Narrow" w:hAnsi="Arial Narrow" w:cs="Arial"/>
        </w:rPr>
        <w:t>szer</w:t>
      </w:r>
      <w:r w:rsidR="005A5DDB">
        <w:rPr>
          <w:rFonts w:ascii="Arial Narrow" w:hAnsi="Arial Narrow" w:cs="Arial"/>
        </w:rPr>
        <w:t>.</w:t>
      </w:r>
      <w:r w:rsidR="005A5DDB" w:rsidRPr="00283EBD">
        <w:rPr>
          <w:rFonts w:ascii="Arial Narrow" w:hAnsi="Arial Narrow" w:cs="Arial"/>
        </w:rPr>
        <w:t>. 70 cm</w:t>
      </w:r>
    </w:p>
    <w:p w14:paraId="4C943784" w14:textId="77777777" w:rsidR="00022B25" w:rsidRPr="00283EBD" w:rsidRDefault="00022B25" w:rsidP="00283EBD">
      <w:pPr>
        <w:spacing w:after="0" w:line="240" w:lineRule="auto"/>
        <w:ind w:left="284"/>
        <w:rPr>
          <w:rFonts w:ascii="Arial Narrow" w:hAnsi="Arial Narrow" w:cs="Arial"/>
        </w:rPr>
      </w:pPr>
      <w:r w:rsidRPr="00283EBD">
        <w:rPr>
          <w:rFonts w:ascii="Arial Narrow" w:hAnsi="Arial Narrow" w:cs="Arial"/>
        </w:rPr>
        <w:tab/>
        <w:t xml:space="preserve">3 szt. szafka </w:t>
      </w:r>
      <w:proofErr w:type="spellStart"/>
      <w:r w:rsidRPr="00283EBD">
        <w:rPr>
          <w:rFonts w:ascii="Arial Narrow" w:hAnsi="Arial Narrow" w:cs="Arial"/>
        </w:rPr>
        <w:t>podblatowe</w:t>
      </w:r>
      <w:proofErr w:type="spellEnd"/>
      <w:r w:rsidRPr="00283EBD">
        <w:rPr>
          <w:rFonts w:ascii="Arial Narrow" w:hAnsi="Arial Narrow" w:cs="Arial"/>
        </w:rPr>
        <w:t>,</w:t>
      </w:r>
      <w:r w:rsidR="005A5DDB">
        <w:rPr>
          <w:rFonts w:ascii="Arial Narrow" w:hAnsi="Arial Narrow" w:cs="Arial"/>
        </w:rPr>
        <w:t xml:space="preserve"> </w:t>
      </w:r>
      <w:r w:rsidRPr="00283EBD">
        <w:rPr>
          <w:rFonts w:ascii="Arial Narrow" w:hAnsi="Arial Narrow" w:cs="Arial"/>
        </w:rPr>
        <w:t>z 1x2 szufladami pod blatem, z półką wewnątrz</w:t>
      </w:r>
      <w:r w:rsidR="005A5DDB">
        <w:rPr>
          <w:rFonts w:ascii="Arial Narrow" w:hAnsi="Arial Narrow" w:cs="Arial"/>
        </w:rPr>
        <w:t xml:space="preserve"> –</w:t>
      </w:r>
      <w:r w:rsidR="005A5DDB" w:rsidRPr="005A5DDB">
        <w:rPr>
          <w:rFonts w:ascii="Arial Narrow" w:hAnsi="Arial Narrow" w:cs="Arial"/>
        </w:rPr>
        <w:t xml:space="preserve"> </w:t>
      </w:r>
      <w:r w:rsidR="005A5DDB" w:rsidRPr="00283EBD">
        <w:rPr>
          <w:rFonts w:ascii="Arial Narrow" w:hAnsi="Arial Narrow" w:cs="Arial"/>
        </w:rPr>
        <w:t>szer</w:t>
      </w:r>
      <w:r w:rsidR="005A5DDB">
        <w:rPr>
          <w:rFonts w:ascii="Arial Narrow" w:hAnsi="Arial Narrow" w:cs="Arial"/>
        </w:rPr>
        <w:t>.</w:t>
      </w:r>
      <w:r w:rsidR="005A5DDB" w:rsidRPr="00283EBD">
        <w:rPr>
          <w:rFonts w:ascii="Arial Narrow" w:hAnsi="Arial Narrow" w:cs="Arial"/>
        </w:rPr>
        <w:t>. 90 cm</w:t>
      </w:r>
    </w:p>
    <w:p w14:paraId="6D22A242" w14:textId="77777777" w:rsidR="003B6A6E" w:rsidRDefault="00022B25" w:rsidP="003B6A6E">
      <w:pPr>
        <w:spacing w:after="0" w:line="240" w:lineRule="auto"/>
        <w:rPr>
          <w:rFonts w:ascii="Arial Narrow" w:hAnsi="Arial Narrow" w:cs="Arial"/>
          <w:u w:val="single"/>
        </w:rPr>
      </w:pPr>
      <w:r w:rsidRPr="00283EBD">
        <w:rPr>
          <w:rFonts w:ascii="Arial Narrow" w:hAnsi="Arial Narrow" w:cs="Arial"/>
          <w:u w:val="single"/>
        </w:rPr>
        <w:t>Szafki wiszące</w:t>
      </w:r>
      <w:r w:rsidR="003B6A6E">
        <w:rPr>
          <w:rFonts w:ascii="Arial Narrow" w:hAnsi="Arial Narrow" w:cs="Arial"/>
          <w:u w:val="single"/>
        </w:rPr>
        <w:t>,</w:t>
      </w:r>
      <w:r w:rsidRPr="00283EBD">
        <w:rPr>
          <w:rFonts w:ascii="Arial Narrow" w:hAnsi="Arial Narrow" w:cs="Arial"/>
          <w:u w:val="single"/>
        </w:rPr>
        <w:t xml:space="preserve"> zamykane, min. 1 półka wewnątrz:</w:t>
      </w:r>
      <w:r w:rsidR="003B6A6E">
        <w:rPr>
          <w:rFonts w:ascii="Arial Narrow" w:hAnsi="Arial Narrow" w:cs="Arial"/>
          <w:u w:val="single"/>
        </w:rPr>
        <w:t xml:space="preserve"> </w:t>
      </w:r>
    </w:p>
    <w:p w14:paraId="64B7BFFA" w14:textId="77777777" w:rsidR="00910969" w:rsidRDefault="003B6A6E" w:rsidP="003B6A6E">
      <w:pPr>
        <w:spacing w:after="0" w:line="240" w:lineRule="auto"/>
        <w:ind w:firstLine="708"/>
        <w:rPr>
          <w:rFonts w:ascii="Arial Narrow" w:hAnsi="Arial Narrow" w:cs="Arial"/>
        </w:rPr>
      </w:pPr>
      <w:r w:rsidRPr="003B6A6E">
        <w:rPr>
          <w:rFonts w:ascii="Arial Narrow" w:hAnsi="Arial Narrow" w:cs="Arial"/>
        </w:rPr>
        <w:t xml:space="preserve">4 </w:t>
      </w:r>
      <w:r w:rsidR="00C7508D">
        <w:rPr>
          <w:rFonts w:ascii="Arial Narrow" w:hAnsi="Arial Narrow" w:cs="Arial"/>
        </w:rPr>
        <w:t>szt.  szer. 80 cm lub 6 szt. szer.</w:t>
      </w:r>
      <w:r w:rsidR="00022B25" w:rsidRPr="00EA6C3E">
        <w:rPr>
          <w:rFonts w:ascii="Arial Narrow" w:hAnsi="Arial Narrow" w:cs="Arial"/>
        </w:rPr>
        <w:t xml:space="preserve"> 60 cm</w:t>
      </w:r>
      <w:r w:rsidR="00910969">
        <w:rPr>
          <w:rFonts w:ascii="Arial Narrow" w:hAnsi="Arial Narrow" w:cs="Arial"/>
        </w:rPr>
        <w:t xml:space="preserve"> </w:t>
      </w:r>
    </w:p>
    <w:p w14:paraId="784CB95A" w14:textId="77777777" w:rsidR="00022B25" w:rsidRPr="00910969" w:rsidRDefault="00910969" w:rsidP="00F927D9">
      <w:pPr>
        <w:spacing w:after="120" w:line="240" w:lineRule="auto"/>
        <w:rPr>
          <w:rFonts w:ascii="Arial Narrow" w:hAnsi="Arial Narrow" w:cs="Arial"/>
        </w:rPr>
      </w:pPr>
      <w:r w:rsidRPr="00910969">
        <w:rPr>
          <w:rFonts w:ascii="Arial Narrow" w:hAnsi="Arial Narrow" w:cs="Arial"/>
          <w:u w:val="single"/>
        </w:rPr>
        <w:t xml:space="preserve">2 </w:t>
      </w:r>
      <w:r w:rsidR="00022B25" w:rsidRPr="00910969">
        <w:rPr>
          <w:rFonts w:ascii="Arial Narrow" w:hAnsi="Arial Narrow" w:cs="Arial"/>
          <w:u w:val="single"/>
        </w:rPr>
        <w:t>szt. krzesła obrotowe</w:t>
      </w:r>
      <w:r w:rsidR="00022B25" w:rsidRPr="00910969">
        <w:rPr>
          <w:rFonts w:ascii="Arial Narrow" w:hAnsi="Arial Narrow" w:cs="Arial"/>
        </w:rPr>
        <w:t>, laboratoryjne, z regulowaną wysokością, z podnóżkiem</w:t>
      </w:r>
    </w:p>
    <w:p w14:paraId="326FA23D" w14:textId="77777777" w:rsidR="00022B25" w:rsidRDefault="005B1BBF" w:rsidP="005B1BBF">
      <w:pPr>
        <w:spacing w:after="0" w:line="240" w:lineRule="auto"/>
        <w:ind w:left="708" w:firstLine="708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eastAsia="pl-PL"/>
        </w:rPr>
        <w:lastRenderedPageBreak/>
        <w:drawing>
          <wp:inline distT="0" distB="0" distL="0" distR="0" wp14:anchorId="6CACE06D" wp14:editId="3F2AAFCE">
            <wp:extent cx="4488180" cy="381000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B 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467" b="23567"/>
                    <a:stretch/>
                  </pic:blipFill>
                  <pic:spPr bwMode="auto">
                    <a:xfrm>
                      <a:off x="0" y="0"/>
                      <a:ext cx="4488180" cy="38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AFD167" w14:textId="77777777" w:rsidR="00064667" w:rsidRPr="00283EBD" w:rsidRDefault="00064667" w:rsidP="00207EFE">
      <w:pPr>
        <w:spacing w:after="0" w:line="240" w:lineRule="auto"/>
        <w:ind w:left="708"/>
        <w:rPr>
          <w:rFonts w:ascii="Arial Narrow" w:hAnsi="Arial Narrow" w:cs="Arial"/>
        </w:rPr>
      </w:pPr>
    </w:p>
    <w:p w14:paraId="2928BEA6" w14:textId="77777777" w:rsidR="00022B25" w:rsidRPr="00E542F1" w:rsidRDefault="00E542F1" w:rsidP="00E542F1">
      <w:pPr>
        <w:spacing w:after="0" w:line="240" w:lineRule="auto"/>
        <w:rPr>
          <w:rFonts w:ascii="Arial Narrow" w:hAnsi="Arial Narrow" w:cs="Arial"/>
          <w:b/>
          <w:color w:val="FF0000"/>
        </w:rPr>
      </w:pPr>
      <w:r>
        <w:rPr>
          <w:rFonts w:ascii="Arial Narrow" w:hAnsi="Arial Narrow" w:cs="Arial"/>
          <w:b/>
          <w:color w:val="FF0000"/>
        </w:rPr>
        <w:t>3.2</w:t>
      </w:r>
      <w:r w:rsidR="00283EBD" w:rsidRPr="00E542F1">
        <w:rPr>
          <w:rFonts w:ascii="Arial Narrow" w:hAnsi="Arial Narrow" w:cs="Arial"/>
          <w:b/>
          <w:color w:val="FF0000"/>
        </w:rPr>
        <w:t xml:space="preserve">  </w:t>
      </w:r>
      <w:r>
        <w:rPr>
          <w:rFonts w:ascii="Arial Narrow" w:hAnsi="Arial Narrow" w:cs="Arial"/>
          <w:b/>
          <w:color w:val="FF0000"/>
        </w:rPr>
        <w:t xml:space="preserve"> </w:t>
      </w:r>
      <w:r w:rsidR="00283EBD" w:rsidRPr="00E542F1">
        <w:rPr>
          <w:rFonts w:ascii="Arial Narrow" w:hAnsi="Arial Narrow" w:cs="Arial"/>
          <w:b/>
          <w:color w:val="FF0000"/>
        </w:rPr>
        <w:t xml:space="preserve"> </w:t>
      </w:r>
      <w:r w:rsidR="004E7942">
        <w:rPr>
          <w:rFonts w:ascii="Arial Narrow" w:hAnsi="Arial Narrow" w:cs="Arial"/>
          <w:b/>
          <w:color w:val="FF0000"/>
        </w:rPr>
        <w:t>Laboratorium</w:t>
      </w:r>
      <w:r w:rsidR="00022B25" w:rsidRPr="00E542F1">
        <w:rPr>
          <w:rFonts w:ascii="Arial Narrow" w:hAnsi="Arial Narrow" w:cs="Arial"/>
          <w:b/>
          <w:color w:val="FF0000"/>
        </w:rPr>
        <w:t xml:space="preserve"> B</w:t>
      </w:r>
    </w:p>
    <w:p w14:paraId="1B26A180" w14:textId="77777777" w:rsidR="00022B25" w:rsidRPr="00283EBD" w:rsidRDefault="00022B25" w:rsidP="00283EBD">
      <w:pPr>
        <w:spacing w:after="0" w:line="240" w:lineRule="auto"/>
        <w:rPr>
          <w:rFonts w:ascii="Arial Narrow" w:hAnsi="Arial Narrow" w:cs="Arial"/>
          <w:u w:val="single"/>
        </w:rPr>
      </w:pPr>
      <w:r w:rsidRPr="00283EBD">
        <w:rPr>
          <w:rFonts w:ascii="Arial Narrow" w:hAnsi="Arial Narrow" w:cs="Arial"/>
          <w:u w:val="single"/>
        </w:rPr>
        <w:t>Stanowisko przyścienne:</w:t>
      </w:r>
    </w:p>
    <w:p w14:paraId="340E7202" w14:textId="77777777" w:rsidR="00022B25" w:rsidRPr="00283EBD" w:rsidRDefault="00344411" w:rsidP="00283EBD">
      <w:pPr>
        <w:spacing w:after="0" w:line="240" w:lineRule="auto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>W</w:t>
      </w:r>
      <w:r w:rsidR="00022B25" w:rsidRPr="00283EBD">
        <w:rPr>
          <w:rFonts w:ascii="Arial Narrow" w:hAnsi="Arial Narrow" w:cs="Arial"/>
        </w:rPr>
        <w:t>ymiary (</w:t>
      </w:r>
      <w:proofErr w:type="spellStart"/>
      <w:r w:rsidR="00022B25" w:rsidRPr="00283EBD">
        <w:rPr>
          <w:rStyle w:val="Uwydatnienie"/>
          <w:rFonts w:ascii="Arial Narrow" w:hAnsi="Arial Narrow" w:cs="Arial"/>
          <w:i w:val="0"/>
        </w:rPr>
        <w:t>DxSxW</w:t>
      </w:r>
      <w:proofErr w:type="spellEnd"/>
      <w:r w:rsidR="00022B25" w:rsidRPr="00283EBD">
        <w:rPr>
          <w:rFonts w:ascii="Arial Narrow" w:hAnsi="Arial Narrow" w:cs="Arial"/>
        </w:rPr>
        <w:t>):  240 x 60 x 90cm</w:t>
      </w:r>
    </w:p>
    <w:p w14:paraId="29388DA5" w14:textId="77777777" w:rsidR="00C15A67" w:rsidRDefault="00C15A67" w:rsidP="00C15A67">
      <w:pPr>
        <w:spacing w:after="0" w:line="240" w:lineRule="auto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>Blat laboratoryjny laminat</w:t>
      </w:r>
    </w:p>
    <w:p w14:paraId="799EC163" w14:textId="77777777" w:rsidR="00022B25" w:rsidRPr="00C15A67" w:rsidRDefault="00C15A67" w:rsidP="00F927D9">
      <w:pPr>
        <w:spacing w:after="120" w:line="240" w:lineRule="auto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 </w:t>
      </w:r>
      <w:r w:rsidR="00022B25" w:rsidRPr="00C15A67">
        <w:rPr>
          <w:rFonts w:ascii="Arial Narrow" w:hAnsi="Arial Narrow" w:cs="Arial"/>
        </w:rPr>
        <w:t xml:space="preserve">szt. szafki </w:t>
      </w:r>
      <w:proofErr w:type="spellStart"/>
      <w:r w:rsidR="00022B25" w:rsidRPr="00C15A67">
        <w:rPr>
          <w:rFonts w:ascii="Arial Narrow" w:hAnsi="Arial Narrow" w:cs="Arial"/>
        </w:rPr>
        <w:t>podblatowe</w:t>
      </w:r>
      <w:proofErr w:type="spellEnd"/>
      <w:r w:rsidR="004B3C39">
        <w:rPr>
          <w:rFonts w:ascii="Arial Narrow" w:hAnsi="Arial Narrow" w:cs="Arial"/>
        </w:rPr>
        <w:t>,</w:t>
      </w:r>
      <w:r w:rsidR="00022B25" w:rsidRPr="00C15A67">
        <w:rPr>
          <w:rFonts w:ascii="Arial Narrow" w:hAnsi="Arial Narrow" w:cs="Arial"/>
        </w:rPr>
        <w:t xml:space="preserve"> zamykane, z 1 szufladą pod blatem, z półką wewnątrz – szer. 80 cm</w:t>
      </w:r>
    </w:p>
    <w:p w14:paraId="5A6DF9FC" w14:textId="77777777" w:rsidR="00022B25" w:rsidRPr="00283EBD" w:rsidRDefault="005B1BBF" w:rsidP="00FB182E">
      <w:pPr>
        <w:spacing w:after="0" w:line="240" w:lineRule="auto"/>
        <w:ind w:left="1416" w:firstLine="708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eastAsia="pl-PL"/>
        </w:rPr>
        <w:drawing>
          <wp:inline distT="0" distB="0" distL="0" distR="0" wp14:anchorId="63A75590" wp14:editId="5F0A66D4">
            <wp:extent cx="3139440" cy="1249680"/>
            <wp:effectExtent l="0" t="0" r="381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B B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761" b="74930"/>
                    <a:stretch/>
                  </pic:blipFill>
                  <pic:spPr bwMode="auto">
                    <a:xfrm>
                      <a:off x="0" y="0"/>
                      <a:ext cx="3139440" cy="124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1C1EAD" w14:textId="77777777" w:rsidR="004916A2" w:rsidRDefault="004916A2" w:rsidP="00283EBD">
      <w:pPr>
        <w:spacing w:after="0" w:line="240" w:lineRule="auto"/>
        <w:rPr>
          <w:rFonts w:ascii="Arial Narrow" w:hAnsi="Arial Narrow" w:cs="Arial"/>
          <w:b/>
          <w:color w:val="FF0000"/>
        </w:rPr>
      </w:pPr>
    </w:p>
    <w:p w14:paraId="159350DE" w14:textId="77777777" w:rsidR="00022B25" w:rsidRPr="00283EBD" w:rsidRDefault="00E542F1" w:rsidP="00283EBD">
      <w:pPr>
        <w:spacing w:after="0" w:line="240" w:lineRule="auto"/>
        <w:rPr>
          <w:rFonts w:ascii="Arial Narrow" w:hAnsi="Arial Narrow" w:cs="Arial"/>
          <w:b/>
          <w:color w:val="FF0000"/>
        </w:rPr>
      </w:pPr>
      <w:r>
        <w:rPr>
          <w:rFonts w:ascii="Arial Narrow" w:hAnsi="Arial Narrow" w:cs="Arial"/>
          <w:b/>
          <w:color w:val="FF0000"/>
        </w:rPr>
        <w:t>3</w:t>
      </w:r>
      <w:r w:rsidR="00283EBD" w:rsidRPr="00283EBD">
        <w:rPr>
          <w:rFonts w:ascii="Arial Narrow" w:hAnsi="Arial Narrow" w:cs="Arial"/>
          <w:b/>
          <w:color w:val="FF0000"/>
        </w:rPr>
        <w:t xml:space="preserve">.3.    </w:t>
      </w:r>
      <w:r w:rsidR="004E7942">
        <w:rPr>
          <w:rFonts w:ascii="Arial Narrow" w:hAnsi="Arial Narrow" w:cs="Arial"/>
          <w:b/>
          <w:color w:val="FF0000"/>
        </w:rPr>
        <w:t>Laboratorium</w:t>
      </w:r>
      <w:r w:rsidR="00022B25" w:rsidRPr="00283EBD">
        <w:rPr>
          <w:rFonts w:ascii="Arial Narrow" w:hAnsi="Arial Narrow" w:cs="Arial"/>
          <w:b/>
          <w:color w:val="FF0000"/>
        </w:rPr>
        <w:t xml:space="preserve"> C:</w:t>
      </w:r>
    </w:p>
    <w:p w14:paraId="4F91FEFB" w14:textId="77777777" w:rsidR="00022B25" w:rsidRPr="00283EBD" w:rsidRDefault="00022B25" w:rsidP="00283EBD">
      <w:pPr>
        <w:spacing w:after="0" w:line="240" w:lineRule="auto"/>
        <w:rPr>
          <w:rFonts w:ascii="Arial Narrow" w:hAnsi="Arial Narrow" w:cs="Arial"/>
          <w:u w:val="single"/>
        </w:rPr>
      </w:pPr>
      <w:r w:rsidRPr="00283EBD">
        <w:rPr>
          <w:rFonts w:ascii="Arial Narrow" w:hAnsi="Arial Narrow" w:cs="Arial"/>
          <w:u w:val="single"/>
        </w:rPr>
        <w:t>Stanowisko przyścienne na stelażu z wycięciem (rys. LAB C):</w:t>
      </w:r>
    </w:p>
    <w:p w14:paraId="2EEFD513" w14:textId="77777777" w:rsidR="00022B25" w:rsidRPr="00283EBD" w:rsidRDefault="00344411" w:rsidP="00283EBD">
      <w:pPr>
        <w:spacing w:after="0" w:line="240" w:lineRule="auto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>W</w:t>
      </w:r>
      <w:r w:rsidR="00022B25" w:rsidRPr="00283EBD">
        <w:rPr>
          <w:rFonts w:ascii="Arial Narrow" w:hAnsi="Arial Narrow" w:cs="Arial"/>
        </w:rPr>
        <w:t>ymiary (</w:t>
      </w:r>
      <w:proofErr w:type="spellStart"/>
      <w:r w:rsidR="00022B25" w:rsidRPr="00283EBD">
        <w:rPr>
          <w:rStyle w:val="Uwydatnienie"/>
          <w:rFonts w:ascii="Arial Narrow" w:hAnsi="Arial Narrow" w:cs="Arial"/>
          <w:i w:val="0"/>
        </w:rPr>
        <w:t>DxSxW</w:t>
      </w:r>
      <w:proofErr w:type="spellEnd"/>
      <w:r w:rsidR="00022B25" w:rsidRPr="00283EBD">
        <w:rPr>
          <w:rFonts w:ascii="Arial Narrow" w:hAnsi="Arial Narrow" w:cs="Arial"/>
        </w:rPr>
        <w:t>):  155 x 60 x 90cm</w:t>
      </w:r>
    </w:p>
    <w:p w14:paraId="41CE1757" w14:textId="77777777" w:rsidR="00022B25" w:rsidRPr="00283EBD" w:rsidRDefault="00022B25" w:rsidP="00283EBD">
      <w:pPr>
        <w:spacing w:after="0" w:line="240" w:lineRule="auto"/>
        <w:ind w:left="284"/>
        <w:rPr>
          <w:rFonts w:ascii="Arial Narrow" w:hAnsi="Arial Narrow" w:cs="Arial"/>
        </w:rPr>
      </w:pPr>
      <w:r w:rsidRPr="00283EBD">
        <w:rPr>
          <w:rFonts w:ascii="Arial Narrow" w:hAnsi="Arial Narrow" w:cs="Arial"/>
        </w:rPr>
        <w:t xml:space="preserve">Blat </w:t>
      </w:r>
      <w:r w:rsidR="003E16B6">
        <w:rPr>
          <w:rFonts w:ascii="Arial Narrow" w:hAnsi="Arial Narrow" w:cs="Arial"/>
        </w:rPr>
        <w:t>z ceramiki technicznej</w:t>
      </w:r>
    </w:p>
    <w:p w14:paraId="1A622B7E" w14:textId="77777777" w:rsidR="00022B25" w:rsidRPr="00283EBD" w:rsidRDefault="00022B25" w:rsidP="00283EBD">
      <w:pPr>
        <w:spacing w:after="0" w:line="240" w:lineRule="auto"/>
        <w:rPr>
          <w:rFonts w:ascii="Arial Narrow" w:hAnsi="Arial Narrow" w:cs="Arial"/>
          <w:u w:val="single"/>
        </w:rPr>
      </w:pPr>
      <w:r w:rsidRPr="00283EBD">
        <w:rPr>
          <w:rFonts w:ascii="Arial Narrow" w:hAnsi="Arial Narrow" w:cs="Arial"/>
          <w:u w:val="single"/>
        </w:rPr>
        <w:t>Stanowisko przyścienne na stelażu:</w:t>
      </w:r>
    </w:p>
    <w:p w14:paraId="432B2DCE" w14:textId="77777777" w:rsidR="00022B25" w:rsidRPr="00283EBD" w:rsidRDefault="00344411" w:rsidP="00283EBD">
      <w:pPr>
        <w:spacing w:after="0" w:line="240" w:lineRule="auto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>W</w:t>
      </w:r>
      <w:r w:rsidR="00022B25" w:rsidRPr="00283EBD">
        <w:rPr>
          <w:rFonts w:ascii="Arial Narrow" w:hAnsi="Arial Narrow" w:cs="Arial"/>
        </w:rPr>
        <w:t>ymiary (</w:t>
      </w:r>
      <w:proofErr w:type="spellStart"/>
      <w:r w:rsidR="00022B25" w:rsidRPr="00283EBD">
        <w:rPr>
          <w:rStyle w:val="Uwydatnienie"/>
          <w:rFonts w:ascii="Arial Narrow" w:hAnsi="Arial Narrow" w:cs="Arial"/>
          <w:i w:val="0"/>
        </w:rPr>
        <w:t>DxSxW</w:t>
      </w:r>
      <w:proofErr w:type="spellEnd"/>
      <w:r w:rsidR="00022B25" w:rsidRPr="00283EBD">
        <w:rPr>
          <w:rFonts w:ascii="Arial Narrow" w:hAnsi="Arial Narrow" w:cs="Arial"/>
        </w:rPr>
        <w:t>):  100 x 60 x 90cm</w:t>
      </w:r>
    </w:p>
    <w:p w14:paraId="6A89180B" w14:textId="77777777" w:rsidR="00022B25" w:rsidRPr="00283EBD" w:rsidRDefault="00022B25" w:rsidP="00283EBD">
      <w:pPr>
        <w:spacing w:after="0" w:line="240" w:lineRule="auto"/>
        <w:ind w:left="284"/>
        <w:rPr>
          <w:rFonts w:ascii="Arial Narrow" w:hAnsi="Arial Narrow" w:cs="Arial"/>
        </w:rPr>
      </w:pPr>
      <w:r w:rsidRPr="00283EBD">
        <w:rPr>
          <w:rFonts w:ascii="Arial Narrow" w:hAnsi="Arial Narrow" w:cs="Arial"/>
        </w:rPr>
        <w:t xml:space="preserve">Blat </w:t>
      </w:r>
      <w:r w:rsidR="003E16B6">
        <w:rPr>
          <w:rFonts w:ascii="Arial Narrow" w:hAnsi="Arial Narrow" w:cs="Arial"/>
        </w:rPr>
        <w:t xml:space="preserve">z </w:t>
      </w:r>
      <w:r w:rsidRPr="00283EBD">
        <w:rPr>
          <w:rFonts w:ascii="Arial Narrow" w:hAnsi="Arial Narrow" w:cs="Arial"/>
        </w:rPr>
        <w:t>cerami</w:t>
      </w:r>
      <w:r w:rsidR="003E16B6">
        <w:rPr>
          <w:rFonts w:ascii="Arial Narrow" w:hAnsi="Arial Narrow" w:cs="Arial"/>
        </w:rPr>
        <w:t>ki technicznej</w:t>
      </w:r>
    </w:p>
    <w:p w14:paraId="286C4087" w14:textId="77777777" w:rsidR="00022B25" w:rsidRPr="00283EBD" w:rsidRDefault="00022B25" w:rsidP="00283EBD">
      <w:pPr>
        <w:spacing w:after="0" w:line="240" w:lineRule="auto"/>
        <w:ind w:left="284"/>
        <w:rPr>
          <w:rFonts w:ascii="Arial Narrow" w:hAnsi="Arial Narrow" w:cs="Arial"/>
        </w:rPr>
      </w:pPr>
      <w:r w:rsidRPr="00283EBD">
        <w:rPr>
          <w:rFonts w:ascii="Arial Narrow" w:hAnsi="Arial Narrow" w:cs="Arial"/>
        </w:rPr>
        <w:t>Półka laminowana w dolnej części</w:t>
      </w:r>
    </w:p>
    <w:p w14:paraId="5BF44F69" w14:textId="77777777" w:rsidR="00022B25" w:rsidRPr="00283EBD" w:rsidRDefault="00022B25" w:rsidP="00283EBD">
      <w:pPr>
        <w:spacing w:after="0" w:line="240" w:lineRule="auto"/>
        <w:rPr>
          <w:rFonts w:ascii="Arial Narrow" w:hAnsi="Arial Narrow" w:cs="Arial"/>
          <w:u w:val="single"/>
        </w:rPr>
      </w:pPr>
      <w:r w:rsidRPr="00283EBD">
        <w:rPr>
          <w:rFonts w:ascii="Arial Narrow" w:hAnsi="Arial Narrow" w:cs="Arial"/>
          <w:u w:val="single"/>
        </w:rPr>
        <w:t>Mobilny stół laboratoryjny na stelażu (typ A):</w:t>
      </w:r>
    </w:p>
    <w:p w14:paraId="46975D37" w14:textId="77777777" w:rsidR="00022B25" w:rsidRPr="00283EBD" w:rsidRDefault="00344411" w:rsidP="00283EBD">
      <w:pPr>
        <w:spacing w:after="0" w:line="240" w:lineRule="auto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>W</w:t>
      </w:r>
      <w:r w:rsidR="00022B25" w:rsidRPr="00283EBD">
        <w:rPr>
          <w:rFonts w:ascii="Arial Narrow" w:hAnsi="Arial Narrow" w:cs="Arial"/>
        </w:rPr>
        <w:t>ymiary (</w:t>
      </w:r>
      <w:proofErr w:type="spellStart"/>
      <w:r w:rsidR="00022B25" w:rsidRPr="00283EBD">
        <w:rPr>
          <w:rStyle w:val="Uwydatnienie"/>
          <w:rFonts w:ascii="Arial Narrow" w:hAnsi="Arial Narrow" w:cs="Arial"/>
          <w:i w:val="0"/>
        </w:rPr>
        <w:t>DxSxW</w:t>
      </w:r>
      <w:proofErr w:type="spellEnd"/>
      <w:r w:rsidR="00022B25" w:rsidRPr="00283EBD">
        <w:rPr>
          <w:rFonts w:ascii="Arial Narrow" w:hAnsi="Arial Narrow" w:cs="Arial"/>
        </w:rPr>
        <w:t>):  60 x 60 x 90cm</w:t>
      </w:r>
    </w:p>
    <w:p w14:paraId="37DFDA4D" w14:textId="77777777" w:rsidR="00022B25" w:rsidRPr="00283EBD" w:rsidRDefault="00022B25" w:rsidP="00283EBD">
      <w:pPr>
        <w:spacing w:after="0" w:line="240" w:lineRule="auto"/>
        <w:ind w:left="284"/>
        <w:rPr>
          <w:rFonts w:ascii="Arial Narrow" w:hAnsi="Arial Narrow" w:cs="Arial"/>
        </w:rPr>
      </w:pPr>
      <w:r w:rsidRPr="00283EBD">
        <w:rPr>
          <w:rFonts w:ascii="Arial Narrow" w:hAnsi="Arial Narrow" w:cs="Arial"/>
        </w:rPr>
        <w:t>Blat laminowany</w:t>
      </w:r>
    </w:p>
    <w:p w14:paraId="21C69537" w14:textId="77777777" w:rsidR="00022B25" w:rsidRPr="00283EBD" w:rsidRDefault="00022B25" w:rsidP="00283EBD">
      <w:pPr>
        <w:spacing w:after="0" w:line="240" w:lineRule="auto"/>
        <w:ind w:left="284"/>
        <w:rPr>
          <w:rFonts w:ascii="Arial Narrow" w:hAnsi="Arial Narrow" w:cs="Arial"/>
        </w:rPr>
      </w:pPr>
      <w:r w:rsidRPr="00283EBD">
        <w:rPr>
          <w:rFonts w:ascii="Arial Narrow" w:hAnsi="Arial Narrow" w:cs="Arial"/>
        </w:rPr>
        <w:t>Półka laminowana w dolnej części</w:t>
      </w:r>
    </w:p>
    <w:p w14:paraId="5A571F45" w14:textId="77777777" w:rsidR="00022B25" w:rsidRPr="00283EBD" w:rsidRDefault="00344411" w:rsidP="00F927D9">
      <w:pPr>
        <w:spacing w:after="120" w:line="240" w:lineRule="auto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>K</w:t>
      </w:r>
      <w:r w:rsidR="00022B25" w:rsidRPr="00283EBD">
        <w:rPr>
          <w:rFonts w:ascii="Arial Narrow" w:hAnsi="Arial Narrow" w:cs="Arial"/>
        </w:rPr>
        <w:t>ółka z blokadą</w:t>
      </w:r>
    </w:p>
    <w:p w14:paraId="5B576E0F" w14:textId="77777777" w:rsidR="00022B25" w:rsidRDefault="005B1BBF" w:rsidP="00FB182E">
      <w:pPr>
        <w:spacing w:after="0" w:line="240" w:lineRule="auto"/>
        <w:ind w:left="1416" w:firstLine="708"/>
        <w:rPr>
          <w:rFonts w:ascii="Arial Narrow" w:hAnsi="Arial Narrow" w:cs="Arial"/>
          <w:b/>
          <w:color w:val="FF0000"/>
        </w:rPr>
      </w:pPr>
      <w:r>
        <w:rPr>
          <w:rFonts w:ascii="Arial Narrow" w:hAnsi="Arial Narrow" w:cs="Arial"/>
          <w:b/>
          <w:noProof/>
          <w:color w:val="FF0000"/>
          <w:lang w:eastAsia="pl-PL"/>
        </w:rPr>
        <w:lastRenderedPageBreak/>
        <w:drawing>
          <wp:inline distT="0" distB="0" distL="0" distR="0" wp14:anchorId="4A6F4A46" wp14:editId="464F9F87">
            <wp:extent cx="3436620" cy="31242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B C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290" b="37325"/>
                    <a:stretch/>
                  </pic:blipFill>
                  <pic:spPr bwMode="auto">
                    <a:xfrm>
                      <a:off x="0" y="0"/>
                      <a:ext cx="3436620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26270A" w14:textId="77777777" w:rsidR="00207EFE" w:rsidRDefault="00207EFE" w:rsidP="00283EBD">
      <w:pPr>
        <w:spacing w:after="0" w:line="240" w:lineRule="auto"/>
        <w:rPr>
          <w:rFonts w:ascii="Arial Narrow" w:hAnsi="Arial Narrow" w:cs="Arial"/>
          <w:b/>
          <w:color w:val="FF0000"/>
        </w:rPr>
      </w:pPr>
    </w:p>
    <w:p w14:paraId="3CBF4DDB" w14:textId="77777777" w:rsidR="00022B25" w:rsidRPr="00207EFE" w:rsidRDefault="004E7942" w:rsidP="00207EFE">
      <w:pPr>
        <w:pStyle w:val="Akapitzlist"/>
        <w:numPr>
          <w:ilvl w:val="1"/>
          <w:numId w:val="17"/>
        </w:numPr>
        <w:rPr>
          <w:rFonts w:ascii="Arial Narrow" w:hAnsi="Arial Narrow" w:cs="Arial"/>
          <w:b/>
          <w:color w:val="FF0000"/>
        </w:rPr>
      </w:pPr>
      <w:r>
        <w:rPr>
          <w:rFonts w:ascii="Arial Narrow" w:hAnsi="Arial Narrow" w:cs="Arial"/>
          <w:b/>
          <w:color w:val="FF0000"/>
        </w:rPr>
        <w:t>Laboratorium</w:t>
      </w:r>
      <w:r w:rsidR="00022B25" w:rsidRPr="00207EFE">
        <w:rPr>
          <w:rFonts w:ascii="Arial Narrow" w:hAnsi="Arial Narrow" w:cs="Arial"/>
          <w:b/>
          <w:color w:val="FF0000"/>
        </w:rPr>
        <w:t xml:space="preserve"> D:</w:t>
      </w:r>
    </w:p>
    <w:p w14:paraId="121A9770" w14:textId="77777777" w:rsidR="00022B25" w:rsidRPr="00283EBD" w:rsidRDefault="00022B25" w:rsidP="00283EBD">
      <w:pPr>
        <w:spacing w:after="0" w:line="240" w:lineRule="auto"/>
        <w:rPr>
          <w:rFonts w:ascii="Arial Narrow" w:hAnsi="Arial Narrow" w:cs="Arial"/>
          <w:u w:val="single"/>
        </w:rPr>
      </w:pPr>
      <w:r w:rsidRPr="00283EBD">
        <w:rPr>
          <w:rFonts w:ascii="Arial Narrow" w:hAnsi="Arial Narrow" w:cs="Arial"/>
          <w:u w:val="single"/>
        </w:rPr>
        <w:t>Stanowisko przyścienne na stelażu:</w:t>
      </w:r>
    </w:p>
    <w:p w14:paraId="2130651A" w14:textId="77777777" w:rsidR="00022B25" w:rsidRPr="00283EBD" w:rsidRDefault="00344411" w:rsidP="00283EBD">
      <w:pPr>
        <w:spacing w:after="0" w:line="240" w:lineRule="auto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>W</w:t>
      </w:r>
      <w:r w:rsidR="00022B25" w:rsidRPr="00283EBD">
        <w:rPr>
          <w:rFonts w:ascii="Arial Narrow" w:hAnsi="Arial Narrow" w:cs="Arial"/>
        </w:rPr>
        <w:t>ymiary (</w:t>
      </w:r>
      <w:proofErr w:type="spellStart"/>
      <w:r w:rsidR="00022B25" w:rsidRPr="00283EBD">
        <w:rPr>
          <w:rStyle w:val="Uwydatnienie"/>
          <w:rFonts w:ascii="Arial Narrow" w:hAnsi="Arial Narrow" w:cs="Arial"/>
          <w:i w:val="0"/>
        </w:rPr>
        <w:t>DxSxW</w:t>
      </w:r>
      <w:proofErr w:type="spellEnd"/>
      <w:r w:rsidR="00022B25" w:rsidRPr="00283EBD">
        <w:rPr>
          <w:rFonts w:ascii="Arial Narrow" w:hAnsi="Arial Narrow" w:cs="Arial"/>
        </w:rPr>
        <w:t>):  190 x 60 x 90cm</w:t>
      </w:r>
    </w:p>
    <w:p w14:paraId="58A35FE0" w14:textId="77777777" w:rsidR="00022B25" w:rsidRPr="00283EBD" w:rsidRDefault="00022B25" w:rsidP="00283EBD">
      <w:pPr>
        <w:spacing w:after="0" w:line="240" w:lineRule="auto"/>
        <w:ind w:left="284"/>
        <w:rPr>
          <w:rFonts w:ascii="Arial Narrow" w:hAnsi="Arial Narrow" w:cs="Arial"/>
        </w:rPr>
      </w:pPr>
      <w:r w:rsidRPr="00283EBD">
        <w:rPr>
          <w:rFonts w:ascii="Arial Narrow" w:hAnsi="Arial Narrow" w:cs="Arial"/>
        </w:rPr>
        <w:t>Blat laminowany</w:t>
      </w:r>
    </w:p>
    <w:p w14:paraId="0EA1EE84" w14:textId="77777777" w:rsidR="00022B25" w:rsidRPr="00283EBD" w:rsidRDefault="00022B25" w:rsidP="00283EBD">
      <w:pPr>
        <w:spacing w:after="0" w:line="240" w:lineRule="auto"/>
        <w:ind w:left="284"/>
        <w:rPr>
          <w:rFonts w:ascii="Arial Narrow" w:hAnsi="Arial Narrow" w:cs="Arial"/>
        </w:rPr>
      </w:pPr>
      <w:r w:rsidRPr="00283EBD">
        <w:rPr>
          <w:rFonts w:ascii="Arial Narrow" w:hAnsi="Arial Narrow" w:cs="Arial"/>
        </w:rPr>
        <w:t xml:space="preserve">1 szt. szafka </w:t>
      </w:r>
      <w:proofErr w:type="spellStart"/>
      <w:r w:rsidRPr="00283EBD">
        <w:rPr>
          <w:rFonts w:ascii="Arial Narrow" w:hAnsi="Arial Narrow" w:cs="Arial"/>
        </w:rPr>
        <w:t>podblatow</w:t>
      </w:r>
      <w:r w:rsidR="00DF575F">
        <w:rPr>
          <w:rFonts w:ascii="Arial Narrow" w:hAnsi="Arial Narrow" w:cs="Arial"/>
        </w:rPr>
        <w:t>a</w:t>
      </w:r>
      <w:proofErr w:type="spellEnd"/>
      <w:r w:rsidR="00DF575F">
        <w:rPr>
          <w:rFonts w:ascii="Arial Narrow" w:hAnsi="Arial Narrow" w:cs="Arial"/>
        </w:rPr>
        <w:t>,</w:t>
      </w:r>
      <w:r w:rsidRPr="00283EBD">
        <w:rPr>
          <w:rFonts w:ascii="Arial Narrow" w:hAnsi="Arial Narrow" w:cs="Arial"/>
        </w:rPr>
        <w:t xml:space="preserve"> szer. 80 cm, z 1 szufladą pod blatem, z półką wewnątrz</w:t>
      </w:r>
    </w:p>
    <w:p w14:paraId="75480522" w14:textId="77777777" w:rsidR="00022B25" w:rsidRPr="00283EBD" w:rsidRDefault="00022B25" w:rsidP="00283EBD">
      <w:pPr>
        <w:spacing w:after="0" w:line="240" w:lineRule="auto"/>
        <w:rPr>
          <w:rFonts w:ascii="Arial Narrow" w:hAnsi="Arial Narrow" w:cs="Arial"/>
          <w:u w:val="single"/>
        </w:rPr>
      </w:pPr>
      <w:r w:rsidRPr="00283EBD">
        <w:rPr>
          <w:rFonts w:ascii="Arial Narrow" w:hAnsi="Arial Narrow" w:cs="Arial"/>
          <w:u w:val="single"/>
        </w:rPr>
        <w:t>Stanowisko przyścienne na stelażu:</w:t>
      </w:r>
    </w:p>
    <w:p w14:paraId="66F9D89E" w14:textId="77777777" w:rsidR="00022B25" w:rsidRPr="00283EBD" w:rsidRDefault="00344411" w:rsidP="00283EBD">
      <w:pPr>
        <w:spacing w:after="0" w:line="240" w:lineRule="auto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>W</w:t>
      </w:r>
      <w:r w:rsidR="00022B25" w:rsidRPr="00283EBD">
        <w:rPr>
          <w:rFonts w:ascii="Arial Narrow" w:hAnsi="Arial Narrow" w:cs="Arial"/>
        </w:rPr>
        <w:t>ymiary (</w:t>
      </w:r>
      <w:proofErr w:type="spellStart"/>
      <w:r w:rsidR="00022B25" w:rsidRPr="00283EBD">
        <w:rPr>
          <w:rStyle w:val="Uwydatnienie"/>
          <w:rFonts w:ascii="Arial Narrow" w:hAnsi="Arial Narrow" w:cs="Arial"/>
          <w:i w:val="0"/>
        </w:rPr>
        <w:t>DxSxW</w:t>
      </w:r>
      <w:proofErr w:type="spellEnd"/>
      <w:r w:rsidR="00022B25" w:rsidRPr="00283EBD">
        <w:rPr>
          <w:rFonts w:ascii="Arial Narrow" w:hAnsi="Arial Narrow" w:cs="Arial"/>
        </w:rPr>
        <w:t>):  110 x 50 x 90cm</w:t>
      </w:r>
    </w:p>
    <w:p w14:paraId="19F81B90" w14:textId="77777777" w:rsidR="00022B25" w:rsidRPr="00283EBD" w:rsidRDefault="00022B25" w:rsidP="00283EBD">
      <w:pPr>
        <w:spacing w:after="0" w:line="240" w:lineRule="auto"/>
        <w:ind w:left="284"/>
        <w:rPr>
          <w:rFonts w:ascii="Arial Narrow" w:hAnsi="Arial Narrow" w:cs="Arial"/>
        </w:rPr>
      </w:pPr>
      <w:r w:rsidRPr="00283EBD">
        <w:rPr>
          <w:rFonts w:ascii="Arial Narrow" w:hAnsi="Arial Narrow" w:cs="Arial"/>
        </w:rPr>
        <w:t>Blat laminowany</w:t>
      </w:r>
    </w:p>
    <w:p w14:paraId="5E4627F2" w14:textId="77777777" w:rsidR="00022B25" w:rsidRDefault="00022B25" w:rsidP="00F927D9">
      <w:pPr>
        <w:spacing w:after="120" w:line="240" w:lineRule="auto"/>
        <w:rPr>
          <w:rFonts w:ascii="Arial Narrow" w:hAnsi="Arial Narrow" w:cs="Arial"/>
        </w:rPr>
      </w:pPr>
      <w:r w:rsidRPr="00283EBD">
        <w:rPr>
          <w:rFonts w:ascii="Arial Narrow" w:hAnsi="Arial Narrow" w:cs="Arial"/>
          <w:u w:val="single"/>
        </w:rPr>
        <w:t>2 szt. krzesła obrotowe</w:t>
      </w:r>
      <w:r w:rsidRPr="00283EBD">
        <w:rPr>
          <w:rFonts w:ascii="Arial Narrow" w:hAnsi="Arial Narrow" w:cs="Arial"/>
        </w:rPr>
        <w:t>, laboratoryjne, z regulowaną wysokością, z podnóżkiem, jezdne (z kółkami)</w:t>
      </w:r>
    </w:p>
    <w:p w14:paraId="44775770" w14:textId="77777777" w:rsidR="008925C5" w:rsidRPr="00283EBD" w:rsidRDefault="005B1BBF" w:rsidP="00FB182E">
      <w:pPr>
        <w:spacing w:after="0" w:line="240" w:lineRule="auto"/>
        <w:ind w:left="1416" w:firstLine="708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eastAsia="pl-PL"/>
        </w:rPr>
        <w:drawing>
          <wp:inline distT="0" distB="0" distL="0" distR="0" wp14:anchorId="3A6ABEA5" wp14:editId="62736B27">
            <wp:extent cx="2232660" cy="15240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AB D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6" r="66406" b="66981"/>
                    <a:stretch/>
                  </pic:blipFill>
                  <pic:spPr bwMode="auto">
                    <a:xfrm>
                      <a:off x="0" y="0"/>
                      <a:ext cx="2232660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624C70" w14:textId="77777777" w:rsidR="00022B25" w:rsidRDefault="00022B25" w:rsidP="00283EBD">
      <w:pPr>
        <w:spacing w:after="0" w:line="240" w:lineRule="auto"/>
        <w:rPr>
          <w:rFonts w:ascii="Arial Narrow" w:hAnsi="Arial Narrow" w:cs="Arial"/>
        </w:rPr>
      </w:pPr>
    </w:p>
    <w:p w14:paraId="18B7DCD2" w14:textId="77777777" w:rsidR="00022B25" w:rsidRPr="00E542F1" w:rsidRDefault="00E542F1" w:rsidP="00E542F1">
      <w:pPr>
        <w:pStyle w:val="Akapitzlist"/>
        <w:numPr>
          <w:ilvl w:val="1"/>
          <w:numId w:val="17"/>
        </w:numPr>
        <w:rPr>
          <w:rFonts w:ascii="Arial Narrow" w:hAnsi="Arial Narrow" w:cs="Arial"/>
          <w:b/>
          <w:color w:val="FF0000"/>
        </w:rPr>
      </w:pPr>
      <w:r>
        <w:rPr>
          <w:rFonts w:ascii="Arial Narrow" w:hAnsi="Arial Narrow" w:cs="Arial"/>
          <w:b/>
          <w:color w:val="FF0000"/>
        </w:rPr>
        <w:t xml:space="preserve">  </w:t>
      </w:r>
      <w:r w:rsidR="004E7942">
        <w:rPr>
          <w:rFonts w:ascii="Arial Narrow" w:hAnsi="Arial Narrow" w:cs="Arial"/>
          <w:b/>
          <w:color w:val="FF0000"/>
        </w:rPr>
        <w:t>Laboratorium</w:t>
      </w:r>
      <w:r w:rsidR="00022B25" w:rsidRPr="00E542F1">
        <w:rPr>
          <w:rFonts w:ascii="Arial Narrow" w:hAnsi="Arial Narrow" w:cs="Arial"/>
          <w:b/>
          <w:color w:val="FF0000"/>
        </w:rPr>
        <w:t xml:space="preserve"> E</w:t>
      </w:r>
    </w:p>
    <w:p w14:paraId="609F35A9" w14:textId="77777777" w:rsidR="00022B25" w:rsidRPr="00283EBD" w:rsidRDefault="00022B25" w:rsidP="00283EBD">
      <w:pPr>
        <w:spacing w:after="0" w:line="240" w:lineRule="auto"/>
        <w:rPr>
          <w:rFonts w:ascii="Arial Narrow" w:hAnsi="Arial Narrow" w:cs="Arial"/>
          <w:u w:val="single"/>
        </w:rPr>
      </w:pPr>
      <w:r w:rsidRPr="00283EBD">
        <w:rPr>
          <w:rFonts w:ascii="Arial Narrow" w:hAnsi="Arial Narrow" w:cs="Arial"/>
          <w:bCs/>
          <w:u w:val="single"/>
        </w:rPr>
        <w:t xml:space="preserve">2 x stanowiska na stelażu </w:t>
      </w:r>
      <w:r w:rsidR="00176E1C">
        <w:rPr>
          <w:rFonts w:ascii="Arial Narrow" w:hAnsi="Arial Narrow" w:cs="Arial"/>
          <w:bCs/>
          <w:u w:val="single"/>
        </w:rPr>
        <w:t xml:space="preserve">(typ A), </w:t>
      </w:r>
      <w:r w:rsidRPr="00283EBD">
        <w:rPr>
          <w:rFonts w:ascii="Arial Narrow" w:hAnsi="Arial Narrow" w:cs="Arial"/>
          <w:bCs/>
          <w:u w:val="single"/>
        </w:rPr>
        <w:t xml:space="preserve">wys. 75 cm </w:t>
      </w:r>
    </w:p>
    <w:p w14:paraId="56DA7846" w14:textId="77777777" w:rsidR="00022B25" w:rsidRPr="00283EBD" w:rsidRDefault="00344411" w:rsidP="00283EBD">
      <w:pPr>
        <w:spacing w:after="0" w:line="240" w:lineRule="auto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>W</w:t>
      </w:r>
      <w:r w:rsidR="00022B25" w:rsidRPr="00283EBD">
        <w:rPr>
          <w:rFonts w:ascii="Arial Narrow" w:hAnsi="Arial Narrow" w:cs="Arial"/>
        </w:rPr>
        <w:t>ymiary (</w:t>
      </w:r>
      <w:proofErr w:type="spellStart"/>
      <w:r w:rsidR="00022B25" w:rsidRPr="00283EBD">
        <w:rPr>
          <w:rStyle w:val="Uwydatnienie"/>
          <w:rFonts w:ascii="Arial Narrow" w:hAnsi="Arial Narrow" w:cs="Arial"/>
          <w:i w:val="0"/>
        </w:rPr>
        <w:t>DxSxW</w:t>
      </w:r>
      <w:proofErr w:type="spellEnd"/>
      <w:r w:rsidR="00022B25" w:rsidRPr="00283EBD">
        <w:rPr>
          <w:rFonts w:ascii="Arial Narrow" w:hAnsi="Arial Narrow" w:cs="Arial"/>
        </w:rPr>
        <w:t>):  140 x 70 x 75 cm</w:t>
      </w:r>
    </w:p>
    <w:p w14:paraId="1644F424" w14:textId="77777777" w:rsidR="00022B25" w:rsidRPr="00283EBD" w:rsidRDefault="00022B25" w:rsidP="00283EBD">
      <w:pPr>
        <w:spacing w:after="0" w:line="240" w:lineRule="auto"/>
        <w:ind w:left="284"/>
        <w:rPr>
          <w:rFonts w:ascii="Arial Narrow" w:hAnsi="Arial Narrow" w:cs="Arial"/>
        </w:rPr>
      </w:pPr>
      <w:r w:rsidRPr="00283EBD">
        <w:rPr>
          <w:rFonts w:ascii="Arial Narrow" w:hAnsi="Arial Narrow" w:cs="Arial"/>
        </w:rPr>
        <w:t xml:space="preserve">Blaty laminat </w:t>
      </w:r>
    </w:p>
    <w:p w14:paraId="6E56D354" w14:textId="77777777" w:rsidR="00022B25" w:rsidRPr="00283EBD" w:rsidRDefault="00022B25" w:rsidP="00CB399D">
      <w:pPr>
        <w:spacing w:after="120" w:line="240" w:lineRule="auto"/>
        <w:ind w:left="284"/>
        <w:rPr>
          <w:rFonts w:ascii="Arial Narrow" w:hAnsi="Arial Narrow" w:cs="Arial"/>
        </w:rPr>
      </w:pPr>
      <w:r w:rsidRPr="00283EBD">
        <w:rPr>
          <w:rFonts w:ascii="Arial Narrow" w:hAnsi="Arial Narrow" w:cs="Arial"/>
        </w:rPr>
        <w:t xml:space="preserve">2 szt. szafki </w:t>
      </w:r>
      <w:proofErr w:type="spellStart"/>
      <w:r w:rsidRPr="00283EBD">
        <w:rPr>
          <w:rFonts w:ascii="Arial Narrow" w:hAnsi="Arial Narrow" w:cs="Arial"/>
        </w:rPr>
        <w:t>podblatowe</w:t>
      </w:r>
      <w:proofErr w:type="spellEnd"/>
      <w:r w:rsidRPr="00283EBD">
        <w:rPr>
          <w:rFonts w:ascii="Arial Narrow" w:hAnsi="Arial Narrow" w:cs="Arial"/>
        </w:rPr>
        <w:t>, zamykane z 1 szufladą -  szer. 60 cm (wolnostojąca), przejezdna</w:t>
      </w:r>
    </w:p>
    <w:p w14:paraId="7F4DF494" w14:textId="7BFE7EEF" w:rsidR="00275833" w:rsidRPr="005B0DE9" w:rsidRDefault="005B1BBF" w:rsidP="00F927D9">
      <w:pPr>
        <w:ind w:left="1416" w:firstLine="708"/>
        <w:rPr>
          <w:rFonts w:ascii="Arial Narrow" w:hAnsi="Arial Narrow" w:cs="Calibri"/>
          <w:bCs/>
          <w:szCs w:val="20"/>
        </w:rPr>
      </w:pPr>
      <w:r>
        <w:rPr>
          <w:noProof/>
          <w:lang w:eastAsia="pl-PL"/>
        </w:rPr>
        <w:drawing>
          <wp:inline distT="0" distB="0" distL="0" distR="0" wp14:anchorId="783A1086" wp14:editId="5A0256E5">
            <wp:extent cx="2628900" cy="158496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AB E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443" b="68204"/>
                    <a:stretch/>
                  </pic:blipFill>
                  <pic:spPr bwMode="auto">
                    <a:xfrm>
                      <a:off x="0" y="0"/>
                      <a:ext cx="2628900" cy="158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75833" w:rsidRPr="005B0DE9" w:rsidSect="004916A2">
      <w:headerReference w:type="default" r:id="rId12"/>
      <w:footerReference w:type="default" r:id="rId13"/>
      <w:pgSz w:w="11906" w:h="16838"/>
      <w:pgMar w:top="1276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C61CA" w14:textId="77777777" w:rsidR="00C93F4B" w:rsidRDefault="00C93F4B" w:rsidP="00C34423">
      <w:pPr>
        <w:spacing w:after="0" w:line="240" w:lineRule="auto"/>
      </w:pPr>
      <w:r>
        <w:separator/>
      </w:r>
    </w:p>
  </w:endnote>
  <w:endnote w:type="continuationSeparator" w:id="0">
    <w:p w14:paraId="5E8BCD8D" w14:textId="77777777" w:rsidR="00C93F4B" w:rsidRDefault="00C93F4B" w:rsidP="00C3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29406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1FF5E9" w14:textId="10B340F0" w:rsidR="004916A2" w:rsidRDefault="004916A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7C7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7C7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29D5BF" w14:textId="77777777" w:rsidR="004916A2" w:rsidRDefault="00491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45EE5" w14:textId="77777777" w:rsidR="00C93F4B" w:rsidRDefault="00C93F4B" w:rsidP="00C34423">
      <w:pPr>
        <w:spacing w:after="0" w:line="240" w:lineRule="auto"/>
      </w:pPr>
      <w:r>
        <w:separator/>
      </w:r>
    </w:p>
  </w:footnote>
  <w:footnote w:type="continuationSeparator" w:id="0">
    <w:p w14:paraId="1877E6B8" w14:textId="77777777" w:rsidR="00C93F4B" w:rsidRDefault="00C93F4B" w:rsidP="00C34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C8112" w14:textId="0038C2EB" w:rsidR="00C34423" w:rsidRPr="00C34423" w:rsidRDefault="00C34423" w:rsidP="00C34423">
    <w:pPr>
      <w:pStyle w:val="BodyText21"/>
      <w:jc w:val="right"/>
      <w:rPr>
        <w:b w:val="0"/>
        <w:i w:val="0"/>
      </w:rPr>
    </w:pPr>
    <w:bookmarkStart w:id="2" w:name="_Hlk64869416"/>
    <w:bookmarkStart w:id="3" w:name="_Hlk64869417"/>
    <w:r w:rsidRPr="00C34423">
      <w:rPr>
        <w:b w:val="0"/>
        <w:i w:val="0"/>
        <w:sz w:val="20"/>
      </w:rPr>
      <w:t>Specyfikacja warunków zamówienia KR-01/</w:t>
    </w:r>
    <w:r w:rsidR="00722F66">
      <w:rPr>
        <w:b w:val="0"/>
        <w:i w:val="0"/>
        <w:sz w:val="20"/>
      </w:rPr>
      <w:t>04</w:t>
    </w:r>
    <w:r w:rsidRPr="00C34423">
      <w:rPr>
        <w:b w:val="0"/>
        <w:i w:val="0"/>
        <w:sz w:val="20"/>
      </w:rPr>
      <w:t>/KPO/24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2FDB"/>
    <w:multiLevelType w:val="hybridMultilevel"/>
    <w:tmpl w:val="F3FCAEAE"/>
    <w:lvl w:ilvl="0" w:tplc="BBCABDB0">
      <w:start w:val="2"/>
      <w:numFmt w:val="decimal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207D"/>
    <w:multiLevelType w:val="multilevel"/>
    <w:tmpl w:val="C9EC0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E96C4B"/>
    <w:multiLevelType w:val="multilevel"/>
    <w:tmpl w:val="EEB4FF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2."/>
      <w:lvlJc w:val="left"/>
      <w:pPr>
        <w:ind w:left="170" w:hanging="17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7315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7E616D"/>
    <w:multiLevelType w:val="hybridMultilevel"/>
    <w:tmpl w:val="FD845350"/>
    <w:lvl w:ilvl="0" w:tplc="CEAAE3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250B3"/>
    <w:multiLevelType w:val="multilevel"/>
    <w:tmpl w:val="8178691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80546E7"/>
    <w:multiLevelType w:val="multilevel"/>
    <w:tmpl w:val="EEB4FF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70" w:hanging="17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A603B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5D447D"/>
    <w:multiLevelType w:val="hybridMultilevel"/>
    <w:tmpl w:val="7E68BBF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234D2"/>
    <w:multiLevelType w:val="hybridMultilevel"/>
    <w:tmpl w:val="E578BE0A"/>
    <w:lvl w:ilvl="0" w:tplc="5A9A5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2969"/>
    <w:multiLevelType w:val="multilevel"/>
    <w:tmpl w:val="DB1A0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2" w:hanging="1440"/>
      </w:pPr>
      <w:rPr>
        <w:rFonts w:hint="default"/>
      </w:rPr>
    </w:lvl>
  </w:abstractNum>
  <w:abstractNum w:abstractNumId="11" w15:restartNumberingAfterBreak="0">
    <w:nsid w:val="4B943CDD"/>
    <w:multiLevelType w:val="hybridMultilevel"/>
    <w:tmpl w:val="A87E62C2"/>
    <w:lvl w:ilvl="0" w:tplc="DCE4A58E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94207"/>
    <w:multiLevelType w:val="hybridMultilevel"/>
    <w:tmpl w:val="13D2E7B0"/>
    <w:lvl w:ilvl="0" w:tplc="5C6275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66009"/>
    <w:multiLevelType w:val="multilevel"/>
    <w:tmpl w:val="E46466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0FC6D94"/>
    <w:multiLevelType w:val="hybridMultilevel"/>
    <w:tmpl w:val="4B14B48C"/>
    <w:lvl w:ilvl="0" w:tplc="8D74339C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D2572"/>
    <w:multiLevelType w:val="hybridMultilevel"/>
    <w:tmpl w:val="97E47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17BA3"/>
    <w:multiLevelType w:val="hybridMultilevel"/>
    <w:tmpl w:val="AAA8677A"/>
    <w:lvl w:ilvl="0" w:tplc="9078C4C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B26BF"/>
    <w:multiLevelType w:val="hybridMultilevel"/>
    <w:tmpl w:val="27624C9C"/>
    <w:lvl w:ilvl="0" w:tplc="3D62467A">
      <w:start w:val="4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6875C76"/>
    <w:multiLevelType w:val="multilevel"/>
    <w:tmpl w:val="D2A0EC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F872173"/>
    <w:multiLevelType w:val="multilevel"/>
    <w:tmpl w:val="E416D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0" w:hanging="17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  <w:num w:numId="11">
    <w:abstractNumId w:val="19"/>
  </w:num>
  <w:num w:numId="12">
    <w:abstractNumId w:val="13"/>
  </w:num>
  <w:num w:numId="13">
    <w:abstractNumId w:val="17"/>
  </w:num>
  <w:num w:numId="14">
    <w:abstractNumId w:val="11"/>
  </w:num>
  <w:num w:numId="15">
    <w:abstractNumId w:val="14"/>
  </w:num>
  <w:num w:numId="16">
    <w:abstractNumId w:val="0"/>
  </w:num>
  <w:num w:numId="17">
    <w:abstractNumId w:val="18"/>
  </w:num>
  <w:num w:numId="18">
    <w:abstractNumId w:val="8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2N7UwNbIwtDQ3MLJU0lEKTi0uzszPAykwrAUA38wVqiwAAAA="/>
  </w:docVars>
  <w:rsids>
    <w:rsidRoot w:val="00C04F60"/>
    <w:rsid w:val="000026B3"/>
    <w:rsid w:val="0001052B"/>
    <w:rsid w:val="000131E6"/>
    <w:rsid w:val="000160C1"/>
    <w:rsid w:val="00022B25"/>
    <w:rsid w:val="00023BA9"/>
    <w:rsid w:val="00027D14"/>
    <w:rsid w:val="00031118"/>
    <w:rsid w:val="00035772"/>
    <w:rsid w:val="00040A41"/>
    <w:rsid w:val="00057635"/>
    <w:rsid w:val="00062B50"/>
    <w:rsid w:val="00064667"/>
    <w:rsid w:val="00073689"/>
    <w:rsid w:val="00076F66"/>
    <w:rsid w:val="000776E2"/>
    <w:rsid w:val="000A354A"/>
    <w:rsid w:val="000A738F"/>
    <w:rsid w:val="000B56F5"/>
    <w:rsid w:val="000D43C1"/>
    <w:rsid w:val="000D5987"/>
    <w:rsid w:val="000D6F99"/>
    <w:rsid w:val="001011F3"/>
    <w:rsid w:val="001078B5"/>
    <w:rsid w:val="00110F4A"/>
    <w:rsid w:val="001145F7"/>
    <w:rsid w:val="00116C62"/>
    <w:rsid w:val="00141DFC"/>
    <w:rsid w:val="00173470"/>
    <w:rsid w:val="00173CD4"/>
    <w:rsid w:val="00176E1C"/>
    <w:rsid w:val="00186223"/>
    <w:rsid w:val="001928C6"/>
    <w:rsid w:val="00194370"/>
    <w:rsid w:val="001B1ED8"/>
    <w:rsid w:val="001B3687"/>
    <w:rsid w:val="001C554D"/>
    <w:rsid w:val="001C6B21"/>
    <w:rsid w:val="001D386D"/>
    <w:rsid w:val="001D776F"/>
    <w:rsid w:val="001D7835"/>
    <w:rsid w:val="001E008A"/>
    <w:rsid w:val="001E6B13"/>
    <w:rsid w:val="001F6CE1"/>
    <w:rsid w:val="00205166"/>
    <w:rsid w:val="00207EFE"/>
    <w:rsid w:val="002131B0"/>
    <w:rsid w:val="00215660"/>
    <w:rsid w:val="0022195C"/>
    <w:rsid w:val="002315B9"/>
    <w:rsid w:val="002320C5"/>
    <w:rsid w:val="00233C7D"/>
    <w:rsid w:val="00240AE2"/>
    <w:rsid w:val="002417EF"/>
    <w:rsid w:val="00243516"/>
    <w:rsid w:val="00252108"/>
    <w:rsid w:val="00255211"/>
    <w:rsid w:val="00256F8A"/>
    <w:rsid w:val="002575B3"/>
    <w:rsid w:val="00261472"/>
    <w:rsid w:val="00275833"/>
    <w:rsid w:val="0027683F"/>
    <w:rsid w:val="00281CCD"/>
    <w:rsid w:val="00283EBD"/>
    <w:rsid w:val="002840B9"/>
    <w:rsid w:val="002846DC"/>
    <w:rsid w:val="00285209"/>
    <w:rsid w:val="00293C96"/>
    <w:rsid w:val="002A3C42"/>
    <w:rsid w:val="002B23CA"/>
    <w:rsid w:val="002B59CD"/>
    <w:rsid w:val="002B6758"/>
    <w:rsid w:val="002B7D1B"/>
    <w:rsid w:val="002C4161"/>
    <w:rsid w:val="002D0DD1"/>
    <w:rsid w:val="002D1CDB"/>
    <w:rsid w:val="002E05E2"/>
    <w:rsid w:val="002E0C8F"/>
    <w:rsid w:val="002E3C09"/>
    <w:rsid w:val="002F5E0F"/>
    <w:rsid w:val="003024EE"/>
    <w:rsid w:val="00320F09"/>
    <w:rsid w:val="00326DC8"/>
    <w:rsid w:val="00344411"/>
    <w:rsid w:val="00353C88"/>
    <w:rsid w:val="0036322D"/>
    <w:rsid w:val="00363D14"/>
    <w:rsid w:val="0036434E"/>
    <w:rsid w:val="0037265B"/>
    <w:rsid w:val="00377609"/>
    <w:rsid w:val="00380573"/>
    <w:rsid w:val="003816E6"/>
    <w:rsid w:val="00392B96"/>
    <w:rsid w:val="003968EC"/>
    <w:rsid w:val="003A7194"/>
    <w:rsid w:val="003B48B0"/>
    <w:rsid w:val="003B6A6E"/>
    <w:rsid w:val="003E16B6"/>
    <w:rsid w:val="00400939"/>
    <w:rsid w:val="00412827"/>
    <w:rsid w:val="00416F58"/>
    <w:rsid w:val="00417E4F"/>
    <w:rsid w:val="00420C13"/>
    <w:rsid w:val="0043139D"/>
    <w:rsid w:val="00433E2F"/>
    <w:rsid w:val="00450570"/>
    <w:rsid w:val="00450AE7"/>
    <w:rsid w:val="00460333"/>
    <w:rsid w:val="0046480E"/>
    <w:rsid w:val="00474578"/>
    <w:rsid w:val="00485A79"/>
    <w:rsid w:val="004916A2"/>
    <w:rsid w:val="00495F69"/>
    <w:rsid w:val="004A2814"/>
    <w:rsid w:val="004A68E1"/>
    <w:rsid w:val="004B3C39"/>
    <w:rsid w:val="004B58F7"/>
    <w:rsid w:val="004B6E82"/>
    <w:rsid w:val="004B74F0"/>
    <w:rsid w:val="004C467E"/>
    <w:rsid w:val="004D65A8"/>
    <w:rsid w:val="004E0FF9"/>
    <w:rsid w:val="004E57D1"/>
    <w:rsid w:val="004E7942"/>
    <w:rsid w:val="0050600F"/>
    <w:rsid w:val="0052243D"/>
    <w:rsid w:val="005323C2"/>
    <w:rsid w:val="00545C4E"/>
    <w:rsid w:val="0054765C"/>
    <w:rsid w:val="00553CC4"/>
    <w:rsid w:val="00556DC2"/>
    <w:rsid w:val="00557B90"/>
    <w:rsid w:val="00571B2A"/>
    <w:rsid w:val="00580687"/>
    <w:rsid w:val="00581133"/>
    <w:rsid w:val="00596D58"/>
    <w:rsid w:val="005A5DDB"/>
    <w:rsid w:val="005B0DE9"/>
    <w:rsid w:val="005B1BBF"/>
    <w:rsid w:val="005B6D10"/>
    <w:rsid w:val="005C6002"/>
    <w:rsid w:val="005E0C52"/>
    <w:rsid w:val="005E328A"/>
    <w:rsid w:val="005E4A0D"/>
    <w:rsid w:val="005E4A64"/>
    <w:rsid w:val="005E70FD"/>
    <w:rsid w:val="005F39FD"/>
    <w:rsid w:val="00612A5D"/>
    <w:rsid w:val="00616D42"/>
    <w:rsid w:val="00617382"/>
    <w:rsid w:val="00642C1B"/>
    <w:rsid w:val="00660D57"/>
    <w:rsid w:val="00662D97"/>
    <w:rsid w:val="006745C0"/>
    <w:rsid w:val="006935AA"/>
    <w:rsid w:val="00693730"/>
    <w:rsid w:val="00694561"/>
    <w:rsid w:val="0069771A"/>
    <w:rsid w:val="006A1354"/>
    <w:rsid w:val="006A6445"/>
    <w:rsid w:val="006B2D9E"/>
    <w:rsid w:val="006B3581"/>
    <w:rsid w:val="006C1DAD"/>
    <w:rsid w:val="006C4DF9"/>
    <w:rsid w:val="006D6243"/>
    <w:rsid w:val="006F0942"/>
    <w:rsid w:val="006F1366"/>
    <w:rsid w:val="006F2143"/>
    <w:rsid w:val="006F6F77"/>
    <w:rsid w:val="007023B4"/>
    <w:rsid w:val="007070B1"/>
    <w:rsid w:val="00717561"/>
    <w:rsid w:val="00722F66"/>
    <w:rsid w:val="00724E47"/>
    <w:rsid w:val="00731F80"/>
    <w:rsid w:val="007334DB"/>
    <w:rsid w:val="0073397A"/>
    <w:rsid w:val="0073426D"/>
    <w:rsid w:val="00742A5F"/>
    <w:rsid w:val="007524DB"/>
    <w:rsid w:val="00752AA5"/>
    <w:rsid w:val="00757C3E"/>
    <w:rsid w:val="007613B4"/>
    <w:rsid w:val="00772854"/>
    <w:rsid w:val="00780927"/>
    <w:rsid w:val="0079043E"/>
    <w:rsid w:val="007B13BA"/>
    <w:rsid w:val="007B238E"/>
    <w:rsid w:val="007B517B"/>
    <w:rsid w:val="007B6527"/>
    <w:rsid w:val="007B78E9"/>
    <w:rsid w:val="007C284B"/>
    <w:rsid w:val="007C3ECE"/>
    <w:rsid w:val="007C5D44"/>
    <w:rsid w:val="007D56E7"/>
    <w:rsid w:val="007E13B0"/>
    <w:rsid w:val="007F52C0"/>
    <w:rsid w:val="007F7687"/>
    <w:rsid w:val="007F799E"/>
    <w:rsid w:val="008045C1"/>
    <w:rsid w:val="00806E2F"/>
    <w:rsid w:val="0082253D"/>
    <w:rsid w:val="0082499C"/>
    <w:rsid w:val="00826A8F"/>
    <w:rsid w:val="00834616"/>
    <w:rsid w:val="00836AC5"/>
    <w:rsid w:val="008503CF"/>
    <w:rsid w:val="00853188"/>
    <w:rsid w:val="008566E9"/>
    <w:rsid w:val="00867204"/>
    <w:rsid w:val="00867CCF"/>
    <w:rsid w:val="00885599"/>
    <w:rsid w:val="00890371"/>
    <w:rsid w:val="008925C5"/>
    <w:rsid w:val="008A0690"/>
    <w:rsid w:val="008A526F"/>
    <w:rsid w:val="008B2C5A"/>
    <w:rsid w:val="008C6414"/>
    <w:rsid w:val="008D1415"/>
    <w:rsid w:val="008D1710"/>
    <w:rsid w:val="008E1597"/>
    <w:rsid w:val="008E7467"/>
    <w:rsid w:val="008F0C06"/>
    <w:rsid w:val="008F5304"/>
    <w:rsid w:val="00910969"/>
    <w:rsid w:val="00912325"/>
    <w:rsid w:val="0092564F"/>
    <w:rsid w:val="009365DE"/>
    <w:rsid w:val="0093701A"/>
    <w:rsid w:val="0094660E"/>
    <w:rsid w:val="00961321"/>
    <w:rsid w:val="00967D3D"/>
    <w:rsid w:val="009720D1"/>
    <w:rsid w:val="009818E8"/>
    <w:rsid w:val="00983F5D"/>
    <w:rsid w:val="009861FE"/>
    <w:rsid w:val="009A718D"/>
    <w:rsid w:val="009B39DB"/>
    <w:rsid w:val="009B6330"/>
    <w:rsid w:val="009C4312"/>
    <w:rsid w:val="009D223C"/>
    <w:rsid w:val="009D3BD9"/>
    <w:rsid w:val="009E6838"/>
    <w:rsid w:val="009F0166"/>
    <w:rsid w:val="009F0DAA"/>
    <w:rsid w:val="009F0EB2"/>
    <w:rsid w:val="00A01627"/>
    <w:rsid w:val="00A06BA9"/>
    <w:rsid w:val="00A166F5"/>
    <w:rsid w:val="00A17638"/>
    <w:rsid w:val="00A27B80"/>
    <w:rsid w:val="00A344E1"/>
    <w:rsid w:val="00A402D0"/>
    <w:rsid w:val="00A45716"/>
    <w:rsid w:val="00A52E3C"/>
    <w:rsid w:val="00A5385A"/>
    <w:rsid w:val="00A65F21"/>
    <w:rsid w:val="00A6757C"/>
    <w:rsid w:val="00A70DBC"/>
    <w:rsid w:val="00A712B1"/>
    <w:rsid w:val="00A74D00"/>
    <w:rsid w:val="00A759C3"/>
    <w:rsid w:val="00A760A4"/>
    <w:rsid w:val="00A80849"/>
    <w:rsid w:val="00A80A93"/>
    <w:rsid w:val="00A81273"/>
    <w:rsid w:val="00A840E7"/>
    <w:rsid w:val="00A90A8D"/>
    <w:rsid w:val="00A9239A"/>
    <w:rsid w:val="00A97322"/>
    <w:rsid w:val="00AA30A4"/>
    <w:rsid w:val="00AB2C19"/>
    <w:rsid w:val="00AB5DE9"/>
    <w:rsid w:val="00AB6167"/>
    <w:rsid w:val="00AC2DA6"/>
    <w:rsid w:val="00AC4DCF"/>
    <w:rsid w:val="00AD07AC"/>
    <w:rsid w:val="00AD2207"/>
    <w:rsid w:val="00AD522E"/>
    <w:rsid w:val="00AD6A4B"/>
    <w:rsid w:val="00AE0A43"/>
    <w:rsid w:val="00AE2FB5"/>
    <w:rsid w:val="00B03DD5"/>
    <w:rsid w:val="00B06525"/>
    <w:rsid w:val="00B06ED8"/>
    <w:rsid w:val="00B07C8F"/>
    <w:rsid w:val="00B107A4"/>
    <w:rsid w:val="00B234B8"/>
    <w:rsid w:val="00B24C73"/>
    <w:rsid w:val="00B259FE"/>
    <w:rsid w:val="00B40734"/>
    <w:rsid w:val="00B476FF"/>
    <w:rsid w:val="00B54411"/>
    <w:rsid w:val="00B65D92"/>
    <w:rsid w:val="00B66716"/>
    <w:rsid w:val="00B72D4B"/>
    <w:rsid w:val="00B84476"/>
    <w:rsid w:val="00B93393"/>
    <w:rsid w:val="00B94592"/>
    <w:rsid w:val="00BA0247"/>
    <w:rsid w:val="00BA02D1"/>
    <w:rsid w:val="00BA1978"/>
    <w:rsid w:val="00BA2608"/>
    <w:rsid w:val="00BC54BF"/>
    <w:rsid w:val="00BC7865"/>
    <w:rsid w:val="00BD016B"/>
    <w:rsid w:val="00BD0506"/>
    <w:rsid w:val="00BD6B24"/>
    <w:rsid w:val="00BD750B"/>
    <w:rsid w:val="00BD7B33"/>
    <w:rsid w:val="00BE2DD3"/>
    <w:rsid w:val="00BE612E"/>
    <w:rsid w:val="00BF2474"/>
    <w:rsid w:val="00BF3434"/>
    <w:rsid w:val="00C04861"/>
    <w:rsid w:val="00C04F60"/>
    <w:rsid w:val="00C11001"/>
    <w:rsid w:val="00C15A67"/>
    <w:rsid w:val="00C162DF"/>
    <w:rsid w:val="00C16429"/>
    <w:rsid w:val="00C16EE1"/>
    <w:rsid w:val="00C2164D"/>
    <w:rsid w:val="00C24A7B"/>
    <w:rsid w:val="00C261EA"/>
    <w:rsid w:val="00C30D9B"/>
    <w:rsid w:val="00C34423"/>
    <w:rsid w:val="00C40BF7"/>
    <w:rsid w:val="00C415E4"/>
    <w:rsid w:val="00C46FDA"/>
    <w:rsid w:val="00C47B52"/>
    <w:rsid w:val="00C51332"/>
    <w:rsid w:val="00C549CA"/>
    <w:rsid w:val="00C7508D"/>
    <w:rsid w:val="00C80BAC"/>
    <w:rsid w:val="00C81CCF"/>
    <w:rsid w:val="00C86318"/>
    <w:rsid w:val="00C93F4B"/>
    <w:rsid w:val="00CA0787"/>
    <w:rsid w:val="00CB19CB"/>
    <w:rsid w:val="00CB1E0B"/>
    <w:rsid w:val="00CB399D"/>
    <w:rsid w:val="00CB5A7C"/>
    <w:rsid w:val="00CB5EF3"/>
    <w:rsid w:val="00CB77D2"/>
    <w:rsid w:val="00CC18EC"/>
    <w:rsid w:val="00CC1F06"/>
    <w:rsid w:val="00CC5574"/>
    <w:rsid w:val="00CD1859"/>
    <w:rsid w:val="00CE1D70"/>
    <w:rsid w:val="00CE20D5"/>
    <w:rsid w:val="00CF2135"/>
    <w:rsid w:val="00CF7167"/>
    <w:rsid w:val="00D14221"/>
    <w:rsid w:val="00D16CFB"/>
    <w:rsid w:val="00D25FF6"/>
    <w:rsid w:val="00D2684A"/>
    <w:rsid w:val="00D36B7B"/>
    <w:rsid w:val="00D42E44"/>
    <w:rsid w:val="00D50338"/>
    <w:rsid w:val="00D50691"/>
    <w:rsid w:val="00D50839"/>
    <w:rsid w:val="00D50CD9"/>
    <w:rsid w:val="00D51300"/>
    <w:rsid w:val="00D52901"/>
    <w:rsid w:val="00D52E4A"/>
    <w:rsid w:val="00D60F5A"/>
    <w:rsid w:val="00D61E8F"/>
    <w:rsid w:val="00D63DAA"/>
    <w:rsid w:val="00D6677C"/>
    <w:rsid w:val="00D72577"/>
    <w:rsid w:val="00D80F4F"/>
    <w:rsid w:val="00D8496D"/>
    <w:rsid w:val="00D86C1C"/>
    <w:rsid w:val="00D877C8"/>
    <w:rsid w:val="00D90819"/>
    <w:rsid w:val="00DA17EB"/>
    <w:rsid w:val="00DA4BB1"/>
    <w:rsid w:val="00DC6A03"/>
    <w:rsid w:val="00DD0154"/>
    <w:rsid w:val="00DD69B9"/>
    <w:rsid w:val="00DD6EBC"/>
    <w:rsid w:val="00DE0025"/>
    <w:rsid w:val="00DF0FB8"/>
    <w:rsid w:val="00DF575F"/>
    <w:rsid w:val="00E01EAB"/>
    <w:rsid w:val="00E10791"/>
    <w:rsid w:val="00E109B7"/>
    <w:rsid w:val="00E15C23"/>
    <w:rsid w:val="00E17B6C"/>
    <w:rsid w:val="00E428BB"/>
    <w:rsid w:val="00E42ECE"/>
    <w:rsid w:val="00E43897"/>
    <w:rsid w:val="00E50CEA"/>
    <w:rsid w:val="00E542F1"/>
    <w:rsid w:val="00E54DE3"/>
    <w:rsid w:val="00E57157"/>
    <w:rsid w:val="00E61259"/>
    <w:rsid w:val="00E63354"/>
    <w:rsid w:val="00E65586"/>
    <w:rsid w:val="00E67C7F"/>
    <w:rsid w:val="00E74156"/>
    <w:rsid w:val="00E777CC"/>
    <w:rsid w:val="00E83457"/>
    <w:rsid w:val="00E91631"/>
    <w:rsid w:val="00E920FE"/>
    <w:rsid w:val="00E95D2E"/>
    <w:rsid w:val="00EA6C3E"/>
    <w:rsid w:val="00EB6447"/>
    <w:rsid w:val="00EB72AA"/>
    <w:rsid w:val="00EC03FB"/>
    <w:rsid w:val="00EC4A41"/>
    <w:rsid w:val="00ED21E9"/>
    <w:rsid w:val="00ED76A5"/>
    <w:rsid w:val="00EE2793"/>
    <w:rsid w:val="00F0017B"/>
    <w:rsid w:val="00F03114"/>
    <w:rsid w:val="00F0312B"/>
    <w:rsid w:val="00F05392"/>
    <w:rsid w:val="00F135E4"/>
    <w:rsid w:val="00F168D9"/>
    <w:rsid w:val="00F239A7"/>
    <w:rsid w:val="00F257D0"/>
    <w:rsid w:val="00F35ED0"/>
    <w:rsid w:val="00F5065C"/>
    <w:rsid w:val="00F572A8"/>
    <w:rsid w:val="00F77181"/>
    <w:rsid w:val="00F87FC8"/>
    <w:rsid w:val="00F91F05"/>
    <w:rsid w:val="00F927D9"/>
    <w:rsid w:val="00F939DE"/>
    <w:rsid w:val="00F97251"/>
    <w:rsid w:val="00FA05B5"/>
    <w:rsid w:val="00FA2C28"/>
    <w:rsid w:val="00FA4F4F"/>
    <w:rsid w:val="00FB182E"/>
    <w:rsid w:val="00FB549F"/>
    <w:rsid w:val="00FC1C7A"/>
    <w:rsid w:val="00FC254A"/>
    <w:rsid w:val="00FD4C11"/>
    <w:rsid w:val="00FD7910"/>
    <w:rsid w:val="00FD7F94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BA0781"/>
  <w15:chartTrackingRefBased/>
  <w15:docId w15:val="{C21B8EA8-032A-467B-8DA9-27CFF8B3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C04F60"/>
    <w:pPr>
      <w:widowControl w:val="0"/>
      <w:suppressAutoHyphens/>
      <w:autoSpaceDE w:val="0"/>
      <w:autoSpaceDN w:val="0"/>
      <w:spacing w:after="0" w:line="240" w:lineRule="auto"/>
      <w:ind w:left="2038" w:hanging="720"/>
      <w:jc w:val="both"/>
      <w:textAlignment w:val="baseline"/>
    </w:pPr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0D1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022B25"/>
    <w:rPr>
      <w:i/>
      <w:iCs/>
    </w:rPr>
  </w:style>
  <w:style w:type="paragraph" w:customStyle="1" w:styleId="Default">
    <w:name w:val="Default"/>
    <w:rsid w:val="005811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2C1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3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23"/>
  </w:style>
  <w:style w:type="paragraph" w:styleId="Stopka">
    <w:name w:val="footer"/>
    <w:basedOn w:val="Normalny"/>
    <w:link w:val="StopkaZnak"/>
    <w:uiPriority w:val="99"/>
    <w:unhideWhenUsed/>
    <w:rsid w:val="00C3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23"/>
  </w:style>
  <w:style w:type="paragraph" w:customStyle="1" w:styleId="BodyText21">
    <w:name w:val="Body Text 21"/>
    <w:basedOn w:val="Normalny"/>
    <w:rsid w:val="00C34423"/>
    <w:pPr>
      <w:spacing w:after="0" w:line="360" w:lineRule="atLeast"/>
      <w:jc w:val="both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1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1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1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1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944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Piestrzyńska-Kajtoch</dc:creator>
  <cp:keywords/>
  <dc:description/>
  <cp:lastModifiedBy>Kamila Miękina</cp:lastModifiedBy>
  <cp:revision>4</cp:revision>
  <cp:lastPrinted>2024-02-16T09:34:00Z</cp:lastPrinted>
  <dcterms:created xsi:type="dcterms:W3CDTF">2024-05-21T08:36:00Z</dcterms:created>
  <dcterms:modified xsi:type="dcterms:W3CDTF">2024-05-22T07:51:00Z</dcterms:modified>
</cp:coreProperties>
</file>