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638548C" w14:textId="1536B35E" w:rsidR="00B362A2" w:rsidRDefault="00B362A2" w:rsidP="009823C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</w:rPr>
      </w:pPr>
      <w:r w:rsidRPr="00B362A2">
        <w:rPr>
          <w:rFonts w:ascii="Verdana" w:eastAsia="Verdana" w:hAnsi="Verdana" w:cs="Times New Roman"/>
          <w:b/>
          <w:color w:val="000000"/>
        </w:rPr>
        <w:t>„Dostawa odczynników do izolacji</w:t>
      </w:r>
      <w:r w:rsidRPr="00D44AEC">
        <w:rPr>
          <w:rFonts w:ascii="Verdana" w:eastAsia="Verdana" w:hAnsi="Verdana" w:cs="Times New Roman"/>
          <w:b/>
          <w:color w:val="000000"/>
        </w:rPr>
        <w:t>, wykrywania oraz znakowania cząstek”</w:t>
      </w:r>
    </w:p>
    <w:p w14:paraId="2ADB77E1" w14:textId="6DA4615E" w:rsidR="006F7122" w:rsidRPr="009823C3" w:rsidRDefault="00114489" w:rsidP="00B362A2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DZ.271.</w:t>
      </w:r>
      <w:r w:rsidR="00B362A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14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1685010A" w:rsidR="00275F5B" w:rsidRDefault="00275F5B">
            <w:pPr>
              <w:pStyle w:val="Stopka"/>
            </w:pPr>
          </w:p>
          <w:p w14:paraId="1D50ED0A" w14:textId="07858A7E" w:rsidR="00D40690" w:rsidRDefault="00B362A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85AE039" wp14:editId="4D07689A">
                  <wp:simplePos x="0" y="0"/>
                  <wp:positionH relativeFrom="column">
                    <wp:posOffset>-1622425</wp:posOffset>
                  </wp:positionH>
                  <wp:positionV relativeFrom="paragraph">
                    <wp:posOffset>234315</wp:posOffset>
                  </wp:positionV>
                  <wp:extent cx="1713230" cy="609600"/>
                  <wp:effectExtent l="0" t="0" r="1270" b="0"/>
                  <wp:wrapSquare wrapText="bothSides"/>
                  <wp:docPr id="821966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2024-02-20T12:40:00Z</dcterms:modified>
  <cp:contentStatus/>
</cp:coreProperties>
</file>