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CD534F" w14:textId="6ECADFED" w:rsidR="00E87122" w:rsidRPr="00177AA4" w:rsidRDefault="00E87122" w:rsidP="00177AA4">
      <w:pPr>
        <w:jc w:val="both"/>
        <w:rPr>
          <w:rFonts w:cstheme="minorHAnsi"/>
          <w:sz w:val="24"/>
          <w:szCs w:val="24"/>
        </w:rPr>
      </w:pPr>
      <w:r w:rsidRPr="00177AA4">
        <w:rPr>
          <w:rFonts w:cstheme="minorHAnsi"/>
          <w:sz w:val="24"/>
          <w:szCs w:val="24"/>
        </w:rPr>
        <w:t>GK.271.</w:t>
      </w:r>
      <w:r w:rsidR="001654A4">
        <w:rPr>
          <w:rFonts w:cstheme="minorHAnsi"/>
          <w:sz w:val="24"/>
          <w:szCs w:val="24"/>
        </w:rPr>
        <w:t>2</w:t>
      </w:r>
      <w:r w:rsidRPr="00177AA4">
        <w:rPr>
          <w:rFonts w:cstheme="minorHAnsi"/>
          <w:sz w:val="24"/>
          <w:szCs w:val="24"/>
        </w:rPr>
        <w:t>.202</w:t>
      </w:r>
      <w:r w:rsidR="001654A4">
        <w:rPr>
          <w:rFonts w:cstheme="minorHAnsi"/>
          <w:sz w:val="24"/>
          <w:szCs w:val="24"/>
        </w:rPr>
        <w:t>4</w:t>
      </w:r>
    </w:p>
    <w:p w14:paraId="2101C017" w14:textId="40D57555" w:rsidR="00E87122" w:rsidRPr="00177AA4" w:rsidRDefault="00E87122" w:rsidP="00177AA4">
      <w:pPr>
        <w:jc w:val="right"/>
        <w:rPr>
          <w:rFonts w:cstheme="minorHAnsi"/>
          <w:sz w:val="24"/>
          <w:szCs w:val="24"/>
        </w:rPr>
      </w:pPr>
      <w:r w:rsidRPr="00177AA4">
        <w:rPr>
          <w:rFonts w:cstheme="minorHAnsi"/>
          <w:sz w:val="24"/>
          <w:szCs w:val="24"/>
        </w:rPr>
        <w:t xml:space="preserve">Poraj, </w:t>
      </w:r>
      <w:r w:rsidR="001654A4">
        <w:rPr>
          <w:rFonts w:cstheme="minorHAnsi"/>
          <w:sz w:val="24"/>
          <w:szCs w:val="24"/>
        </w:rPr>
        <w:t>17</w:t>
      </w:r>
      <w:r w:rsidR="00BD0281">
        <w:rPr>
          <w:rFonts w:cstheme="minorHAnsi"/>
          <w:sz w:val="24"/>
          <w:szCs w:val="24"/>
        </w:rPr>
        <w:t>.</w:t>
      </w:r>
      <w:r w:rsidR="001654A4">
        <w:rPr>
          <w:rFonts w:cstheme="minorHAnsi"/>
          <w:sz w:val="24"/>
          <w:szCs w:val="24"/>
        </w:rPr>
        <w:t>06</w:t>
      </w:r>
      <w:r w:rsidRPr="00177AA4">
        <w:rPr>
          <w:rFonts w:cstheme="minorHAnsi"/>
          <w:sz w:val="24"/>
          <w:szCs w:val="24"/>
        </w:rPr>
        <w:t>.202</w:t>
      </w:r>
      <w:r w:rsidR="001654A4">
        <w:rPr>
          <w:rFonts w:cstheme="minorHAnsi"/>
          <w:sz w:val="24"/>
          <w:szCs w:val="24"/>
        </w:rPr>
        <w:t>4</w:t>
      </w:r>
      <w:r w:rsidRPr="00177AA4">
        <w:rPr>
          <w:rFonts w:cstheme="minorHAnsi"/>
          <w:sz w:val="24"/>
          <w:szCs w:val="24"/>
        </w:rPr>
        <w:t>r.</w:t>
      </w:r>
    </w:p>
    <w:p w14:paraId="5B32E348" w14:textId="77777777" w:rsidR="00E87122" w:rsidRPr="00177AA4" w:rsidRDefault="00E87122" w:rsidP="00177AA4">
      <w:pPr>
        <w:jc w:val="both"/>
        <w:rPr>
          <w:rFonts w:cstheme="minorHAnsi"/>
          <w:sz w:val="24"/>
          <w:szCs w:val="24"/>
        </w:rPr>
      </w:pPr>
    </w:p>
    <w:p w14:paraId="4A463273" w14:textId="77777777" w:rsidR="00E87122" w:rsidRPr="00177AA4" w:rsidRDefault="00E87122" w:rsidP="00177AA4">
      <w:pPr>
        <w:jc w:val="center"/>
        <w:rPr>
          <w:rFonts w:cstheme="minorHAnsi"/>
          <w:sz w:val="24"/>
          <w:szCs w:val="24"/>
        </w:rPr>
      </w:pPr>
      <w:r w:rsidRPr="00177AA4">
        <w:rPr>
          <w:rFonts w:cstheme="minorHAnsi"/>
          <w:sz w:val="24"/>
          <w:szCs w:val="24"/>
        </w:rPr>
        <w:t>SPECYFIKACJA WARUNKÓW ZAMÓWIENIA</w:t>
      </w:r>
    </w:p>
    <w:p w14:paraId="020A31D5" w14:textId="77777777" w:rsidR="00E87122" w:rsidRPr="00177AA4" w:rsidRDefault="00E87122" w:rsidP="00177AA4">
      <w:pPr>
        <w:jc w:val="center"/>
        <w:rPr>
          <w:rFonts w:cstheme="minorHAnsi"/>
          <w:sz w:val="24"/>
          <w:szCs w:val="24"/>
        </w:rPr>
      </w:pPr>
      <w:r w:rsidRPr="00177AA4">
        <w:rPr>
          <w:rFonts w:cstheme="minorHAnsi"/>
          <w:sz w:val="24"/>
          <w:szCs w:val="24"/>
        </w:rPr>
        <w:t>(SWZ)</w:t>
      </w:r>
    </w:p>
    <w:p w14:paraId="5C2679DD" w14:textId="77777777" w:rsidR="00E87122" w:rsidRPr="00177AA4" w:rsidRDefault="00E87122" w:rsidP="00177AA4">
      <w:pPr>
        <w:jc w:val="center"/>
        <w:rPr>
          <w:rFonts w:cstheme="minorHAnsi"/>
          <w:sz w:val="24"/>
          <w:szCs w:val="24"/>
        </w:rPr>
      </w:pPr>
    </w:p>
    <w:p w14:paraId="4B1E0A0C" w14:textId="77777777" w:rsidR="00E87122" w:rsidRPr="00177AA4" w:rsidRDefault="00E87122" w:rsidP="00177AA4">
      <w:pPr>
        <w:pStyle w:val="Standard"/>
        <w:jc w:val="center"/>
        <w:rPr>
          <w:rFonts w:asciiTheme="minorHAnsi" w:hAnsiTheme="minorHAnsi" w:cstheme="minorHAnsi"/>
        </w:rPr>
      </w:pPr>
      <w:r w:rsidRPr="00177AA4">
        <w:rPr>
          <w:rFonts w:asciiTheme="minorHAnsi" w:hAnsiTheme="minorHAnsi" w:cstheme="minorHAnsi"/>
        </w:rPr>
        <w:t>w postępowaniu o udzielenie zamówienia publicznego prowadzonego</w:t>
      </w:r>
    </w:p>
    <w:p w14:paraId="5A745B61" w14:textId="77777777" w:rsidR="00E87122" w:rsidRPr="00177AA4" w:rsidRDefault="00E87122" w:rsidP="00177AA4">
      <w:pPr>
        <w:pStyle w:val="Standard"/>
        <w:jc w:val="center"/>
        <w:rPr>
          <w:rFonts w:asciiTheme="minorHAnsi" w:hAnsiTheme="minorHAnsi" w:cstheme="minorHAnsi"/>
        </w:rPr>
      </w:pPr>
      <w:r w:rsidRPr="00177AA4">
        <w:rPr>
          <w:rFonts w:asciiTheme="minorHAnsi" w:hAnsiTheme="minorHAnsi" w:cstheme="minorHAnsi"/>
        </w:rPr>
        <w:t>w trybie podstawowym bez przeprowadzenia negocjacji na podstawie art. 275 pkt 1 ustawy z dnia 11 września 2019 r. Prawo zamówień publicznych</w:t>
      </w:r>
    </w:p>
    <w:p w14:paraId="3CE27D18" w14:textId="586F838D" w:rsidR="00E87122" w:rsidRPr="00177AA4" w:rsidRDefault="00E87122" w:rsidP="00177AA4">
      <w:pPr>
        <w:pStyle w:val="Standard"/>
        <w:jc w:val="center"/>
        <w:rPr>
          <w:rFonts w:asciiTheme="minorHAnsi" w:hAnsiTheme="minorHAnsi" w:cstheme="minorHAnsi"/>
        </w:rPr>
      </w:pPr>
      <w:r w:rsidRPr="00177AA4">
        <w:rPr>
          <w:rFonts w:asciiTheme="minorHAnsi" w:hAnsiTheme="minorHAnsi" w:cstheme="minorHAnsi"/>
        </w:rPr>
        <w:t>(Dz. U. z 202</w:t>
      </w:r>
      <w:r w:rsidR="005E201F">
        <w:rPr>
          <w:rFonts w:asciiTheme="minorHAnsi" w:hAnsiTheme="minorHAnsi" w:cstheme="minorHAnsi"/>
        </w:rPr>
        <w:t>3</w:t>
      </w:r>
      <w:r w:rsidRPr="00177AA4">
        <w:rPr>
          <w:rFonts w:asciiTheme="minorHAnsi" w:hAnsiTheme="minorHAnsi" w:cstheme="minorHAnsi"/>
        </w:rPr>
        <w:t>r., poz. 1</w:t>
      </w:r>
      <w:r w:rsidR="005E201F">
        <w:rPr>
          <w:rFonts w:asciiTheme="minorHAnsi" w:hAnsiTheme="minorHAnsi" w:cstheme="minorHAnsi"/>
        </w:rPr>
        <w:t>605</w:t>
      </w:r>
      <w:r w:rsidR="006019D1">
        <w:rPr>
          <w:rFonts w:asciiTheme="minorHAnsi" w:hAnsiTheme="minorHAnsi" w:cstheme="minorHAnsi"/>
        </w:rPr>
        <w:t xml:space="preserve"> z </w:t>
      </w:r>
      <w:proofErr w:type="spellStart"/>
      <w:r w:rsidR="006019D1">
        <w:rPr>
          <w:rFonts w:asciiTheme="minorHAnsi" w:hAnsiTheme="minorHAnsi" w:cstheme="minorHAnsi"/>
        </w:rPr>
        <w:t>późn</w:t>
      </w:r>
      <w:proofErr w:type="spellEnd"/>
      <w:r w:rsidR="006019D1">
        <w:rPr>
          <w:rFonts w:asciiTheme="minorHAnsi" w:hAnsiTheme="minorHAnsi" w:cstheme="minorHAnsi"/>
        </w:rPr>
        <w:t>. zm.</w:t>
      </w:r>
      <w:r w:rsidRPr="00177AA4">
        <w:rPr>
          <w:rFonts w:asciiTheme="minorHAnsi" w:hAnsiTheme="minorHAnsi" w:cstheme="minorHAnsi"/>
        </w:rPr>
        <w:t>) na zadanie pn.:</w:t>
      </w:r>
    </w:p>
    <w:p w14:paraId="57E5C7ED" w14:textId="77777777" w:rsidR="00E87122" w:rsidRDefault="00E87122" w:rsidP="00177AA4">
      <w:pPr>
        <w:pStyle w:val="Standard"/>
        <w:jc w:val="both"/>
        <w:rPr>
          <w:rFonts w:asciiTheme="minorHAnsi" w:hAnsiTheme="minorHAnsi" w:cstheme="minorHAnsi"/>
        </w:rPr>
      </w:pPr>
    </w:p>
    <w:p w14:paraId="2533B082" w14:textId="22D4661D" w:rsidR="00BD0281" w:rsidRPr="00BD0281" w:rsidRDefault="00BD0281" w:rsidP="001654A4">
      <w:pPr>
        <w:pStyle w:val="Standard"/>
        <w:jc w:val="center"/>
        <w:rPr>
          <w:rFonts w:asciiTheme="minorHAnsi" w:hAnsiTheme="minorHAnsi" w:cstheme="minorHAnsi"/>
          <w:b/>
          <w:bCs/>
          <w:sz w:val="32"/>
          <w:szCs w:val="32"/>
        </w:rPr>
      </w:pPr>
      <w:r w:rsidRPr="00BD0281">
        <w:rPr>
          <w:rFonts w:asciiTheme="minorHAnsi" w:hAnsiTheme="minorHAnsi" w:cstheme="minorHAnsi"/>
          <w:b/>
          <w:bCs/>
          <w:sz w:val="32"/>
          <w:szCs w:val="32"/>
        </w:rPr>
        <w:t>„</w:t>
      </w:r>
      <w:r w:rsidR="001654A4">
        <w:rPr>
          <w:rFonts w:asciiTheme="minorHAnsi" w:hAnsiTheme="minorHAnsi" w:cstheme="minorHAnsi"/>
          <w:b/>
          <w:bCs/>
          <w:sz w:val="32"/>
          <w:szCs w:val="32"/>
        </w:rPr>
        <w:t xml:space="preserve">Budowa kablowej linii oświetlenia ulicznego wzdłuż ulicy Poziomkowej w miejscowości Żarki Letnisko, gmina Poraj w celu oświetlenia ulicy Poziomkowej  miejscowości Żarki Letnisko, gmina Poraj </w:t>
      </w:r>
      <w:r w:rsidRPr="00BD0281">
        <w:rPr>
          <w:rFonts w:asciiTheme="minorHAnsi" w:hAnsiTheme="minorHAnsi" w:cstheme="minorHAnsi"/>
          <w:b/>
          <w:bCs/>
          <w:sz w:val="32"/>
          <w:szCs w:val="32"/>
        </w:rPr>
        <w:t>”</w:t>
      </w:r>
    </w:p>
    <w:p w14:paraId="4B0723CC" w14:textId="77777777" w:rsidR="00E87122" w:rsidRPr="00177AA4" w:rsidRDefault="00E87122" w:rsidP="00177AA4">
      <w:pPr>
        <w:pStyle w:val="Standard"/>
        <w:jc w:val="both"/>
        <w:rPr>
          <w:rFonts w:asciiTheme="minorHAnsi" w:hAnsiTheme="minorHAnsi" w:cstheme="minorHAnsi"/>
        </w:rPr>
      </w:pPr>
    </w:p>
    <w:p w14:paraId="6BF52844" w14:textId="77777777" w:rsidR="00E87122" w:rsidRPr="00177AA4" w:rsidRDefault="00E87122" w:rsidP="00177AA4">
      <w:pPr>
        <w:pStyle w:val="Standard"/>
        <w:jc w:val="both"/>
        <w:rPr>
          <w:rFonts w:asciiTheme="minorHAnsi" w:hAnsiTheme="minorHAnsi" w:cstheme="minorHAnsi"/>
        </w:rPr>
      </w:pPr>
    </w:p>
    <w:p w14:paraId="3716ACC5" w14:textId="77777777" w:rsidR="00E87122" w:rsidRPr="00177AA4" w:rsidRDefault="00E87122" w:rsidP="00177AA4">
      <w:pPr>
        <w:pStyle w:val="Standard"/>
        <w:jc w:val="both"/>
        <w:rPr>
          <w:rFonts w:asciiTheme="minorHAnsi" w:hAnsiTheme="minorHAnsi" w:cstheme="minorHAnsi"/>
        </w:rPr>
      </w:pPr>
    </w:p>
    <w:p w14:paraId="7BEEC2FA" w14:textId="77777777" w:rsidR="00E87122" w:rsidRPr="00177AA4" w:rsidRDefault="00E87122" w:rsidP="00177AA4">
      <w:pPr>
        <w:pStyle w:val="Standard"/>
        <w:jc w:val="both"/>
        <w:rPr>
          <w:rFonts w:asciiTheme="minorHAnsi" w:hAnsiTheme="minorHAnsi" w:cstheme="minorHAnsi"/>
        </w:rPr>
      </w:pPr>
    </w:p>
    <w:p w14:paraId="11BAE09E" w14:textId="77777777" w:rsidR="00177AA4" w:rsidRDefault="00E87122" w:rsidP="00177AA4">
      <w:pPr>
        <w:pStyle w:val="NormalnyWeb"/>
        <w:shd w:val="clear" w:color="auto" w:fill="FFFFFF"/>
        <w:spacing w:before="0" w:beforeAutospacing="0" w:after="206" w:afterAutospacing="0"/>
        <w:jc w:val="both"/>
        <w:rPr>
          <w:rFonts w:asciiTheme="minorHAnsi" w:hAnsiTheme="minorHAnsi" w:cstheme="minorHAnsi"/>
          <w:color w:val="000000"/>
        </w:rPr>
      </w:pPr>
      <w:r w:rsidRPr="00177AA4">
        <w:rPr>
          <w:rFonts w:asciiTheme="minorHAnsi" w:hAnsiTheme="minorHAnsi" w:cstheme="minorHAnsi"/>
          <w:color w:val="000000"/>
        </w:rPr>
        <w:t xml:space="preserve">                                                                                                              </w:t>
      </w:r>
    </w:p>
    <w:p w14:paraId="4947C12C" w14:textId="77777777" w:rsidR="00177AA4"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14:paraId="60CAA287" w14:textId="77777777" w:rsidR="00177AA4"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14:paraId="58CA044F" w14:textId="77777777" w:rsidR="00177AA4"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14:paraId="591440C9" w14:textId="77777777" w:rsidR="00177AA4"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14:paraId="7906430C" w14:textId="77777777" w:rsidR="00177AA4"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14:paraId="00471002" w14:textId="77777777" w:rsidR="00177AA4"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14:paraId="413DDEE3" w14:textId="77777777" w:rsidR="00177AA4"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14:paraId="7D9C9336" w14:textId="77777777" w:rsidR="00177AA4"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14:paraId="7AC88AA8" w14:textId="77777777" w:rsidR="00177AA4"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14:paraId="7A7C3B99" w14:textId="77777777" w:rsidR="00E87122" w:rsidRPr="00177AA4" w:rsidRDefault="00E87122" w:rsidP="00177AA4">
      <w:pPr>
        <w:pStyle w:val="NormalnyWeb"/>
        <w:shd w:val="clear" w:color="auto" w:fill="FFFFFF"/>
        <w:spacing w:before="0" w:beforeAutospacing="0" w:after="206" w:afterAutospacing="0"/>
        <w:jc w:val="right"/>
        <w:rPr>
          <w:rFonts w:asciiTheme="minorHAnsi" w:hAnsiTheme="minorHAnsi" w:cstheme="minorHAnsi"/>
          <w:color w:val="000000"/>
        </w:rPr>
      </w:pPr>
      <w:r w:rsidRPr="00177AA4">
        <w:rPr>
          <w:rFonts w:asciiTheme="minorHAnsi" w:hAnsiTheme="minorHAnsi" w:cstheme="minorHAnsi"/>
          <w:color w:val="000000"/>
        </w:rPr>
        <w:t>Wójt Gminy</w:t>
      </w:r>
    </w:p>
    <w:p w14:paraId="0B07646E" w14:textId="77777777" w:rsidR="00E87122" w:rsidRPr="00177AA4" w:rsidRDefault="00E87122" w:rsidP="00177AA4">
      <w:pPr>
        <w:pStyle w:val="NormalnyWeb"/>
        <w:shd w:val="clear" w:color="auto" w:fill="FFFFFF"/>
        <w:spacing w:before="0" w:beforeAutospacing="0" w:after="206" w:afterAutospacing="0"/>
        <w:jc w:val="right"/>
        <w:rPr>
          <w:rFonts w:asciiTheme="minorHAnsi" w:hAnsiTheme="minorHAnsi" w:cstheme="minorHAnsi"/>
          <w:color w:val="000000"/>
        </w:rPr>
      </w:pPr>
      <w:r w:rsidRPr="00177AA4">
        <w:rPr>
          <w:rFonts w:asciiTheme="minorHAnsi" w:hAnsiTheme="minorHAnsi" w:cstheme="minorHAnsi"/>
          <w:color w:val="000000"/>
        </w:rPr>
        <w:t xml:space="preserve">                                                                                                              /-/ Katarzyna Kaźmierczak                                                                                      </w:t>
      </w:r>
    </w:p>
    <w:p w14:paraId="744DF70F" w14:textId="77777777" w:rsidR="00B00018" w:rsidRPr="00177AA4" w:rsidRDefault="00B00018" w:rsidP="00177AA4">
      <w:pPr>
        <w:jc w:val="both"/>
        <w:rPr>
          <w:rFonts w:cstheme="minorHAnsi"/>
          <w:sz w:val="24"/>
          <w:szCs w:val="24"/>
        </w:rPr>
      </w:pPr>
    </w:p>
    <w:p w14:paraId="6E0BFA46" w14:textId="77777777" w:rsidR="00B00018" w:rsidRPr="00177AA4" w:rsidRDefault="00B00018" w:rsidP="00177AA4">
      <w:pPr>
        <w:pStyle w:val="Nagwek2"/>
        <w:jc w:val="center"/>
        <w:rPr>
          <w:rFonts w:asciiTheme="minorHAnsi" w:hAnsiTheme="minorHAnsi" w:cstheme="minorHAnsi"/>
          <w:sz w:val="24"/>
        </w:rPr>
      </w:pPr>
      <w:bookmarkStart w:id="0" w:name="__RefHeading__11870_46135782"/>
      <w:bookmarkStart w:id="1" w:name="Bookmark1"/>
      <w:r w:rsidRPr="00177AA4">
        <w:rPr>
          <w:rFonts w:asciiTheme="minorHAnsi" w:hAnsiTheme="minorHAnsi" w:cstheme="minorHAnsi"/>
          <w:sz w:val="24"/>
          <w:u w:val="single"/>
        </w:rPr>
        <w:lastRenderedPageBreak/>
        <w:t>ROZDZIAŁ I</w:t>
      </w:r>
      <w:bookmarkEnd w:id="0"/>
      <w:bookmarkEnd w:id="1"/>
    </w:p>
    <w:p w14:paraId="5C8D4B23" w14:textId="77777777" w:rsidR="00B00018" w:rsidRPr="00177AA4" w:rsidRDefault="00B00018" w:rsidP="00177AA4">
      <w:pPr>
        <w:pStyle w:val="Nagwek2"/>
        <w:jc w:val="center"/>
        <w:rPr>
          <w:rFonts w:asciiTheme="minorHAnsi" w:hAnsiTheme="minorHAnsi" w:cstheme="minorHAnsi"/>
          <w:sz w:val="24"/>
        </w:rPr>
      </w:pPr>
      <w:bookmarkStart w:id="2" w:name="__RefHeading__11872_46135782"/>
      <w:bookmarkStart w:id="3" w:name="Bookmark2"/>
      <w:r w:rsidRPr="00177AA4">
        <w:rPr>
          <w:rFonts w:asciiTheme="minorHAnsi" w:hAnsiTheme="minorHAnsi" w:cstheme="minorHAnsi"/>
          <w:sz w:val="24"/>
        </w:rPr>
        <w:t>ZAMAWIAJĄCY (NAZWA I ADRES ORAZ INNE DANE TELE-INFORMATYCZNE)</w:t>
      </w:r>
      <w:bookmarkEnd w:id="2"/>
      <w:bookmarkEnd w:id="3"/>
    </w:p>
    <w:p w14:paraId="3388535C" w14:textId="77777777" w:rsidR="00B00018" w:rsidRPr="00177AA4" w:rsidRDefault="00B00018" w:rsidP="00177AA4">
      <w:pPr>
        <w:jc w:val="both"/>
        <w:rPr>
          <w:rFonts w:cstheme="minorHAnsi"/>
          <w:sz w:val="24"/>
          <w:szCs w:val="24"/>
        </w:rPr>
      </w:pPr>
    </w:p>
    <w:p w14:paraId="0FF2BB81" w14:textId="77777777" w:rsidR="00B00018" w:rsidRPr="00177AA4" w:rsidRDefault="00B00018" w:rsidP="00177AA4">
      <w:pPr>
        <w:pStyle w:val="Standard"/>
        <w:jc w:val="both"/>
        <w:rPr>
          <w:rFonts w:asciiTheme="minorHAnsi" w:hAnsiTheme="minorHAnsi" w:cstheme="minorHAnsi"/>
        </w:rPr>
      </w:pPr>
      <w:r w:rsidRPr="00177AA4">
        <w:rPr>
          <w:rFonts w:asciiTheme="minorHAnsi" w:hAnsiTheme="minorHAnsi" w:cstheme="minorHAnsi"/>
          <w:b/>
        </w:rPr>
        <w:t>Gmina Poraj</w:t>
      </w:r>
    </w:p>
    <w:p w14:paraId="6E0FF77D" w14:textId="77777777" w:rsidR="00B00018" w:rsidRPr="00177AA4" w:rsidRDefault="00B00018" w:rsidP="00177AA4">
      <w:pPr>
        <w:pStyle w:val="Standard"/>
        <w:jc w:val="both"/>
        <w:rPr>
          <w:rFonts w:asciiTheme="minorHAnsi" w:hAnsiTheme="minorHAnsi" w:cstheme="minorHAnsi"/>
        </w:rPr>
      </w:pPr>
      <w:r w:rsidRPr="00177AA4">
        <w:rPr>
          <w:rFonts w:asciiTheme="minorHAnsi" w:hAnsiTheme="minorHAnsi" w:cstheme="minorHAnsi"/>
          <w:b/>
        </w:rPr>
        <w:t>ul. Jasna 21</w:t>
      </w:r>
    </w:p>
    <w:p w14:paraId="75965604" w14:textId="77777777" w:rsidR="00B00018" w:rsidRPr="00177AA4" w:rsidRDefault="00B00018" w:rsidP="00177AA4">
      <w:pPr>
        <w:pStyle w:val="Standard"/>
        <w:jc w:val="both"/>
        <w:rPr>
          <w:rFonts w:asciiTheme="minorHAnsi" w:hAnsiTheme="minorHAnsi" w:cstheme="minorHAnsi"/>
        </w:rPr>
      </w:pPr>
      <w:r w:rsidRPr="00177AA4">
        <w:rPr>
          <w:rFonts w:asciiTheme="minorHAnsi" w:hAnsiTheme="minorHAnsi" w:cstheme="minorHAnsi"/>
          <w:b/>
        </w:rPr>
        <w:t>42-360 Poraj</w:t>
      </w:r>
    </w:p>
    <w:p w14:paraId="236ECEF7" w14:textId="77777777" w:rsidR="00B00018" w:rsidRPr="00177AA4" w:rsidRDefault="00B00018" w:rsidP="00177AA4">
      <w:pPr>
        <w:pStyle w:val="Standard"/>
        <w:jc w:val="both"/>
        <w:rPr>
          <w:rFonts w:asciiTheme="minorHAnsi" w:hAnsiTheme="minorHAnsi" w:cstheme="minorHAnsi"/>
          <w:b/>
        </w:rPr>
      </w:pPr>
    </w:p>
    <w:p w14:paraId="6D06A8C7" w14:textId="77777777" w:rsidR="00B00018" w:rsidRPr="00177AA4" w:rsidRDefault="00B00018" w:rsidP="00177AA4">
      <w:pPr>
        <w:pStyle w:val="Standard"/>
        <w:jc w:val="both"/>
        <w:rPr>
          <w:rFonts w:asciiTheme="minorHAnsi" w:hAnsiTheme="minorHAnsi" w:cstheme="minorHAnsi"/>
        </w:rPr>
      </w:pPr>
      <w:r w:rsidRPr="00177AA4">
        <w:rPr>
          <w:rFonts w:asciiTheme="minorHAnsi" w:hAnsiTheme="minorHAnsi" w:cstheme="minorHAnsi"/>
        </w:rPr>
        <w:t>Adres strony internetowej prowadzonego postępowania:</w:t>
      </w:r>
    </w:p>
    <w:p w14:paraId="3385CC56" w14:textId="77777777" w:rsidR="00B00018" w:rsidRPr="00177AA4" w:rsidRDefault="00B00018" w:rsidP="00177AA4">
      <w:pPr>
        <w:pStyle w:val="Standard"/>
        <w:jc w:val="both"/>
        <w:rPr>
          <w:rFonts w:asciiTheme="minorHAnsi" w:hAnsiTheme="minorHAnsi" w:cstheme="minorHAnsi"/>
        </w:rPr>
      </w:pPr>
    </w:p>
    <w:p w14:paraId="2EFCC467" w14:textId="77777777" w:rsidR="00B00018" w:rsidRPr="00177AA4" w:rsidRDefault="00B00018" w:rsidP="00177AA4">
      <w:pPr>
        <w:pStyle w:val="Standard"/>
        <w:jc w:val="both"/>
        <w:rPr>
          <w:rFonts w:asciiTheme="minorHAnsi" w:hAnsiTheme="minorHAnsi" w:cstheme="minorHAnsi"/>
          <w:u w:val="single"/>
        </w:rPr>
      </w:pPr>
      <w:r w:rsidRPr="00177AA4">
        <w:rPr>
          <w:rFonts w:asciiTheme="minorHAnsi" w:hAnsiTheme="minorHAnsi" w:cstheme="minorHAnsi"/>
        </w:rPr>
        <w:t xml:space="preserve"> </w:t>
      </w:r>
      <w:hyperlink r:id="rId8" w:history="1">
        <w:r w:rsidRPr="00177AA4">
          <w:rPr>
            <w:rStyle w:val="Hipercze"/>
            <w:rFonts w:asciiTheme="minorHAnsi" w:hAnsiTheme="minorHAnsi" w:cstheme="minorHAnsi"/>
          </w:rPr>
          <w:t>https://platformazakupowa.pl/pn/poraj</w:t>
        </w:r>
      </w:hyperlink>
    </w:p>
    <w:p w14:paraId="32076FFF" w14:textId="77777777" w:rsidR="00B00018" w:rsidRPr="00177AA4" w:rsidRDefault="00387170" w:rsidP="00177AA4">
      <w:pPr>
        <w:pStyle w:val="Standard"/>
        <w:jc w:val="both"/>
        <w:rPr>
          <w:rFonts w:asciiTheme="minorHAnsi" w:hAnsiTheme="minorHAnsi" w:cstheme="minorHAnsi"/>
        </w:rPr>
      </w:pPr>
      <w:r w:rsidRPr="00387170">
        <w:rPr>
          <w:rFonts w:asciiTheme="minorHAnsi" w:hAnsiTheme="minorHAnsi" w:cstheme="minorHAnsi"/>
        </w:rPr>
        <w:t>http://bip.ugporaj.pl/</w:t>
      </w:r>
    </w:p>
    <w:p w14:paraId="6260558A" w14:textId="77777777" w:rsidR="00B00018" w:rsidRPr="00177AA4" w:rsidRDefault="00B00018" w:rsidP="00177AA4">
      <w:pPr>
        <w:pStyle w:val="Standard"/>
        <w:jc w:val="both"/>
        <w:rPr>
          <w:rFonts w:asciiTheme="minorHAnsi" w:hAnsiTheme="minorHAnsi" w:cstheme="minorHAnsi"/>
        </w:rPr>
      </w:pPr>
    </w:p>
    <w:p w14:paraId="24BE690C" w14:textId="77777777" w:rsidR="00B00018" w:rsidRPr="00177AA4" w:rsidRDefault="00B00018" w:rsidP="00177AA4">
      <w:pPr>
        <w:pStyle w:val="Standard"/>
        <w:jc w:val="both"/>
        <w:rPr>
          <w:rFonts w:asciiTheme="minorHAnsi" w:hAnsiTheme="minorHAnsi" w:cstheme="minorHAnsi"/>
        </w:rPr>
      </w:pPr>
      <w:r w:rsidRPr="00177AA4">
        <w:rPr>
          <w:rFonts w:asciiTheme="minorHAnsi" w:hAnsiTheme="minorHAnsi" w:cstheme="minorHAnsi"/>
        </w:rPr>
        <w:t>Adres strony internetowej, na której udostępniane będą zmiany i wyjaśnienia treści SWZ oraz inne dokumenty zamówienia bezpośrednio związane z postępowaniem o udzielenie zamówienia:</w:t>
      </w:r>
    </w:p>
    <w:p w14:paraId="37D0CA00" w14:textId="77777777" w:rsidR="00B00018" w:rsidRPr="00177AA4" w:rsidRDefault="00B00018" w:rsidP="00177AA4">
      <w:pPr>
        <w:pStyle w:val="Standard"/>
        <w:jc w:val="both"/>
        <w:rPr>
          <w:rFonts w:asciiTheme="minorHAnsi" w:hAnsiTheme="minorHAnsi" w:cstheme="minorHAnsi"/>
        </w:rPr>
      </w:pPr>
    </w:p>
    <w:p w14:paraId="5FE23744" w14:textId="77777777" w:rsidR="00B00018" w:rsidRPr="00177AA4" w:rsidRDefault="00000000" w:rsidP="00177AA4">
      <w:pPr>
        <w:pStyle w:val="Standard"/>
        <w:jc w:val="both"/>
        <w:rPr>
          <w:rFonts w:asciiTheme="minorHAnsi" w:hAnsiTheme="minorHAnsi" w:cstheme="minorHAnsi"/>
          <w:u w:val="single"/>
        </w:rPr>
      </w:pPr>
      <w:hyperlink r:id="rId9" w:history="1">
        <w:r w:rsidR="00B00018" w:rsidRPr="00177AA4">
          <w:rPr>
            <w:rStyle w:val="Hipercze"/>
            <w:rFonts w:asciiTheme="minorHAnsi" w:hAnsiTheme="minorHAnsi" w:cstheme="minorHAnsi"/>
          </w:rPr>
          <w:t>https://platformazakupowa.pl/pn/poraj</w:t>
        </w:r>
      </w:hyperlink>
    </w:p>
    <w:p w14:paraId="046F20AC" w14:textId="77777777" w:rsidR="00B00018" w:rsidRPr="00177AA4" w:rsidRDefault="00387170" w:rsidP="00177AA4">
      <w:pPr>
        <w:pStyle w:val="Standard"/>
        <w:jc w:val="both"/>
        <w:rPr>
          <w:rFonts w:asciiTheme="minorHAnsi" w:hAnsiTheme="minorHAnsi" w:cstheme="minorHAnsi"/>
        </w:rPr>
      </w:pPr>
      <w:r w:rsidRPr="00387170">
        <w:t>http://bip.ugporaj.pl/</w:t>
      </w:r>
    </w:p>
    <w:p w14:paraId="3645085A" w14:textId="77777777" w:rsidR="00B00018" w:rsidRPr="00177AA4" w:rsidRDefault="00B00018" w:rsidP="00177AA4">
      <w:pPr>
        <w:pStyle w:val="Standard"/>
        <w:jc w:val="both"/>
        <w:rPr>
          <w:rFonts w:asciiTheme="minorHAnsi" w:hAnsiTheme="minorHAnsi" w:cstheme="minorHAnsi"/>
        </w:rPr>
      </w:pPr>
    </w:p>
    <w:p w14:paraId="115E426F" w14:textId="77777777" w:rsidR="00B00018" w:rsidRPr="00177AA4" w:rsidRDefault="00B00018" w:rsidP="00177AA4">
      <w:pPr>
        <w:pStyle w:val="Standard"/>
        <w:jc w:val="both"/>
        <w:rPr>
          <w:rFonts w:asciiTheme="minorHAnsi" w:hAnsiTheme="minorHAnsi" w:cstheme="minorHAnsi"/>
        </w:rPr>
      </w:pPr>
      <w:r w:rsidRPr="00177AA4">
        <w:rPr>
          <w:rFonts w:asciiTheme="minorHAnsi" w:hAnsiTheme="minorHAnsi" w:cstheme="minorHAnsi"/>
        </w:rPr>
        <w:t>Adres e-mail: sekretariat@ugporaj.pl</w:t>
      </w:r>
    </w:p>
    <w:p w14:paraId="682758B7" w14:textId="77777777" w:rsidR="00B00018" w:rsidRPr="00177AA4" w:rsidRDefault="00B00018" w:rsidP="00177AA4">
      <w:pPr>
        <w:pStyle w:val="Standard"/>
        <w:jc w:val="both"/>
        <w:rPr>
          <w:rFonts w:asciiTheme="minorHAnsi" w:hAnsiTheme="minorHAnsi" w:cstheme="minorHAnsi"/>
        </w:rPr>
      </w:pPr>
    </w:p>
    <w:p w14:paraId="48834DC1" w14:textId="77777777" w:rsidR="00B00018" w:rsidRPr="00177AA4" w:rsidRDefault="00B00018" w:rsidP="00177AA4">
      <w:pPr>
        <w:pStyle w:val="Standard"/>
        <w:jc w:val="both"/>
        <w:rPr>
          <w:rFonts w:asciiTheme="minorHAnsi" w:hAnsiTheme="minorHAnsi" w:cstheme="minorHAnsi"/>
        </w:rPr>
      </w:pPr>
      <w:r w:rsidRPr="00177AA4">
        <w:rPr>
          <w:rFonts w:asciiTheme="minorHAnsi" w:hAnsiTheme="minorHAnsi" w:cstheme="minorHAnsi"/>
        </w:rPr>
        <w:t>godziny urzędowania - pon. – czw.. 7</w:t>
      </w:r>
      <w:r w:rsidRPr="00177AA4">
        <w:rPr>
          <w:rFonts w:asciiTheme="minorHAnsi" w:hAnsiTheme="minorHAnsi" w:cstheme="minorHAnsi"/>
          <w:vertAlign w:val="superscript"/>
        </w:rPr>
        <w:t>00</w:t>
      </w:r>
      <w:r w:rsidRPr="00177AA4">
        <w:rPr>
          <w:rFonts w:asciiTheme="minorHAnsi" w:hAnsiTheme="minorHAnsi" w:cstheme="minorHAnsi"/>
        </w:rPr>
        <w:t xml:space="preserve"> - 15</w:t>
      </w:r>
      <w:r w:rsidRPr="00177AA4">
        <w:rPr>
          <w:rFonts w:asciiTheme="minorHAnsi" w:hAnsiTheme="minorHAnsi" w:cstheme="minorHAnsi"/>
          <w:vertAlign w:val="superscript"/>
        </w:rPr>
        <w:t>00</w:t>
      </w:r>
      <w:r w:rsidRPr="00177AA4">
        <w:rPr>
          <w:rFonts w:asciiTheme="minorHAnsi" w:hAnsiTheme="minorHAnsi" w:cstheme="minorHAnsi"/>
        </w:rPr>
        <w:t xml:space="preserve">, wt. 7 </w:t>
      </w:r>
      <w:r w:rsidRPr="00177AA4">
        <w:rPr>
          <w:rFonts w:asciiTheme="minorHAnsi" w:hAnsiTheme="minorHAnsi" w:cstheme="minorHAnsi"/>
          <w:vertAlign w:val="superscript"/>
        </w:rPr>
        <w:t>00</w:t>
      </w:r>
      <w:r w:rsidRPr="00177AA4">
        <w:rPr>
          <w:rFonts w:asciiTheme="minorHAnsi" w:hAnsiTheme="minorHAnsi" w:cstheme="minorHAnsi"/>
        </w:rPr>
        <w:t xml:space="preserve"> – 16</w:t>
      </w:r>
      <w:r w:rsidRPr="00177AA4">
        <w:rPr>
          <w:rFonts w:asciiTheme="minorHAnsi" w:hAnsiTheme="minorHAnsi" w:cstheme="minorHAnsi"/>
          <w:vertAlign w:val="superscript"/>
        </w:rPr>
        <w:t>00</w:t>
      </w:r>
      <w:r w:rsidRPr="00177AA4">
        <w:rPr>
          <w:rFonts w:asciiTheme="minorHAnsi" w:hAnsiTheme="minorHAnsi" w:cstheme="minorHAnsi"/>
        </w:rPr>
        <w:t>, pt. 7</w:t>
      </w:r>
      <w:r w:rsidRPr="00177AA4">
        <w:rPr>
          <w:rFonts w:asciiTheme="minorHAnsi" w:hAnsiTheme="minorHAnsi" w:cstheme="minorHAnsi"/>
          <w:vertAlign w:val="superscript"/>
        </w:rPr>
        <w:t>00</w:t>
      </w:r>
      <w:r w:rsidRPr="00177AA4">
        <w:rPr>
          <w:rFonts w:asciiTheme="minorHAnsi" w:hAnsiTheme="minorHAnsi" w:cstheme="minorHAnsi"/>
        </w:rPr>
        <w:t xml:space="preserve"> 14</w:t>
      </w:r>
      <w:r w:rsidRPr="00177AA4">
        <w:rPr>
          <w:rFonts w:asciiTheme="minorHAnsi" w:hAnsiTheme="minorHAnsi" w:cstheme="minorHAnsi"/>
          <w:vertAlign w:val="superscript"/>
        </w:rPr>
        <w:t>00</w:t>
      </w:r>
    </w:p>
    <w:p w14:paraId="704AC6D1" w14:textId="77777777" w:rsidR="00B00018" w:rsidRPr="00177AA4" w:rsidRDefault="00B00018" w:rsidP="00177AA4">
      <w:pPr>
        <w:pStyle w:val="Standard"/>
        <w:jc w:val="both"/>
        <w:rPr>
          <w:rFonts w:asciiTheme="minorHAnsi" w:hAnsiTheme="minorHAnsi" w:cstheme="minorHAnsi"/>
        </w:rPr>
      </w:pPr>
    </w:p>
    <w:p w14:paraId="7FBA3ABB" w14:textId="77777777" w:rsidR="00B00018" w:rsidRPr="00177AA4" w:rsidRDefault="00B00018" w:rsidP="00177AA4">
      <w:pPr>
        <w:pStyle w:val="Standard"/>
        <w:jc w:val="both"/>
        <w:rPr>
          <w:rFonts w:asciiTheme="minorHAnsi" w:hAnsiTheme="minorHAnsi" w:cstheme="minorHAnsi"/>
        </w:rPr>
      </w:pPr>
      <w:r w:rsidRPr="00177AA4">
        <w:rPr>
          <w:rFonts w:asciiTheme="minorHAnsi" w:hAnsiTheme="minorHAnsi" w:cstheme="minorHAnsi"/>
        </w:rPr>
        <w:t xml:space="preserve">tel. 34 3145 251  </w:t>
      </w:r>
    </w:p>
    <w:p w14:paraId="266C0D0C" w14:textId="77777777" w:rsidR="00B00018" w:rsidRPr="00177AA4" w:rsidRDefault="00B00018" w:rsidP="00177AA4">
      <w:pPr>
        <w:pStyle w:val="Standard"/>
        <w:jc w:val="both"/>
        <w:rPr>
          <w:rFonts w:asciiTheme="minorHAnsi" w:hAnsiTheme="minorHAnsi" w:cstheme="minorHAnsi"/>
        </w:rPr>
      </w:pPr>
    </w:p>
    <w:p w14:paraId="1A3D5B9B" w14:textId="77777777" w:rsidR="00B00018" w:rsidRPr="00177AA4" w:rsidRDefault="00B00018" w:rsidP="00177AA4">
      <w:pPr>
        <w:pStyle w:val="Standard"/>
        <w:jc w:val="both"/>
        <w:rPr>
          <w:rFonts w:asciiTheme="minorHAnsi" w:hAnsiTheme="minorHAnsi" w:cstheme="minorHAnsi"/>
        </w:rPr>
      </w:pPr>
    </w:p>
    <w:p w14:paraId="3EEFFF68" w14:textId="77777777" w:rsidR="00B00018" w:rsidRPr="00177AA4" w:rsidRDefault="00B00018" w:rsidP="00177AA4">
      <w:pPr>
        <w:pStyle w:val="Nagwek2"/>
        <w:jc w:val="center"/>
        <w:rPr>
          <w:rFonts w:asciiTheme="minorHAnsi" w:hAnsiTheme="minorHAnsi" w:cstheme="minorHAnsi"/>
          <w:sz w:val="24"/>
        </w:rPr>
      </w:pPr>
      <w:bookmarkStart w:id="4" w:name="__RefHeading__11874_46135782"/>
      <w:bookmarkStart w:id="5" w:name="Bookmark3"/>
      <w:r w:rsidRPr="00177AA4">
        <w:rPr>
          <w:rFonts w:asciiTheme="minorHAnsi" w:hAnsiTheme="minorHAnsi" w:cstheme="minorHAnsi"/>
          <w:sz w:val="24"/>
          <w:u w:val="single"/>
        </w:rPr>
        <w:t>ROZDZIAŁ II</w:t>
      </w:r>
      <w:bookmarkEnd w:id="4"/>
      <w:bookmarkEnd w:id="5"/>
    </w:p>
    <w:p w14:paraId="1826182B" w14:textId="77777777" w:rsidR="00B00018" w:rsidRPr="00177AA4" w:rsidRDefault="00B00018" w:rsidP="00177AA4">
      <w:pPr>
        <w:pStyle w:val="Nagwek2"/>
        <w:jc w:val="center"/>
        <w:rPr>
          <w:rFonts w:asciiTheme="minorHAnsi" w:hAnsiTheme="minorHAnsi" w:cstheme="minorHAnsi"/>
          <w:sz w:val="24"/>
        </w:rPr>
      </w:pPr>
      <w:bookmarkStart w:id="6" w:name="Bookmark4"/>
      <w:bookmarkStart w:id="7" w:name="__RefHeading__11876_46135782"/>
      <w:r w:rsidRPr="00177AA4">
        <w:rPr>
          <w:rFonts w:asciiTheme="minorHAnsi" w:hAnsiTheme="minorHAnsi" w:cstheme="minorHAnsi"/>
          <w:sz w:val="24"/>
        </w:rPr>
        <w:t>TRYB UDZIELENIA ZAMÓWIENIA</w:t>
      </w:r>
      <w:bookmarkEnd w:id="6"/>
      <w:bookmarkEnd w:id="7"/>
    </w:p>
    <w:p w14:paraId="0879E5DE" w14:textId="77777777" w:rsidR="00B00018" w:rsidRPr="00177AA4" w:rsidRDefault="00B00018" w:rsidP="00177AA4">
      <w:pPr>
        <w:pStyle w:val="Akapitzlist"/>
        <w:ind w:left="360"/>
        <w:jc w:val="both"/>
        <w:rPr>
          <w:rFonts w:asciiTheme="minorHAnsi" w:hAnsiTheme="minorHAnsi" w:cstheme="minorHAnsi"/>
        </w:rPr>
      </w:pPr>
    </w:p>
    <w:p w14:paraId="47742A9F" w14:textId="3848137D" w:rsidR="00B00018" w:rsidRPr="00177AA4" w:rsidRDefault="00B00018" w:rsidP="00177AA4">
      <w:pPr>
        <w:pStyle w:val="Akapitzlist"/>
        <w:numPr>
          <w:ilvl w:val="0"/>
          <w:numId w:val="1"/>
        </w:numPr>
        <w:jc w:val="both"/>
        <w:rPr>
          <w:rFonts w:asciiTheme="minorHAnsi" w:hAnsiTheme="minorHAnsi" w:cstheme="minorHAnsi"/>
        </w:rPr>
      </w:pPr>
      <w:r w:rsidRPr="00177AA4">
        <w:rPr>
          <w:rFonts w:asciiTheme="minorHAnsi" w:hAnsiTheme="minorHAnsi" w:cstheme="minorHAnsi"/>
        </w:rPr>
        <w:t xml:space="preserve">Postępowanie prowadzone jest w </w:t>
      </w:r>
      <w:r w:rsidRPr="00177AA4">
        <w:rPr>
          <w:rFonts w:asciiTheme="minorHAnsi" w:hAnsiTheme="minorHAnsi" w:cstheme="minorHAnsi"/>
          <w:b/>
        </w:rPr>
        <w:t>trybie</w:t>
      </w:r>
      <w:r w:rsidRPr="00177AA4">
        <w:rPr>
          <w:rFonts w:asciiTheme="minorHAnsi" w:hAnsiTheme="minorHAnsi" w:cstheme="minorHAnsi"/>
        </w:rPr>
        <w:t xml:space="preserve"> </w:t>
      </w:r>
      <w:r w:rsidRPr="00177AA4">
        <w:rPr>
          <w:rFonts w:asciiTheme="minorHAnsi" w:hAnsiTheme="minorHAnsi" w:cstheme="minorHAnsi"/>
          <w:b/>
        </w:rPr>
        <w:t>podstawowym,</w:t>
      </w:r>
      <w:r w:rsidRPr="00177AA4">
        <w:rPr>
          <w:rFonts w:asciiTheme="minorHAnsi" w:hAnsiTheme="minorHAnsi" w:cstheme="minorHAnsi"/>
        </w:rPr>
        <w:t xml:space="preserve"> zgodnie z ustawą z dnia 11 września 2019r. Prawo zamówień publicznych (Dz. U. z 202</w:t>
      </w:r>
      <w:r w:rsidR="00681662">
        <w:rPr>
          <w:rFonts w:asciiTheme="minorHAnsi" w:hAnsiTheme="minorHAnsi" w:cstheme="minorHAnsi"/>
        </w:rPr>
        <w:t>3</w:t>
      </w:r>
      <w:r w:rsidRPr="00177AA4">
        <w:rPr>
          <w:rFonts w:asciiTheme="minorHAnsi" w:hAnsiTheme="minorHAnsi" w:cstheme="minorHAnsi"/>
        </w:rPr>
        <w:t>r. poz. 1</w:t>
      </w:r>
      <w:r w:rsidR="00681662">
        <w:rPr>
          <w:rFonts w:asciiTheme="minorHAnsi" w:hAnsiTheme="minorHAnsi" w:cstheme="minorHAnsi"/>
        </w:rPr>
        <w:t>605</w:t>
      </w:r>
      <w:r w:rsidR="006019D1">
        <w:rPr>
          <w:rFonts w:asciiTheme="minorHAnsi" w:hAnsiTheme="minorHAnsi" w:cstheme="minorHAnsi"/>
        </w:rPr>
        <w:t xml:space="preserve"> z </w:t>
      </w:r>
      <w:proofErr w:type="spellStart"/>
      <w:r w:rsidR="006019D1">
        <w:rPr>
          <w:rFonts w:asciiTheme="minorHAnsi" w:hAnsiTheme="minorHAnsi" w:cstheme="minorHAnsi"/>
        </w:rPr>
        <w:t>późn</w:t>
      </w:r>
      <w:proofErr w:type="spellEnd"/>
      <w:r w:rsidR="006019D1">
        <w:rPr>
          <w:rFonts w:asciiTheme="minorHAnsi" w:hAnsiTheme="minorHAnsi" w:cstheme="minorHAnsi"/>
        </w:rPr>
        <w:t>. zm.</w:t>
      </w:r>
      <w:r w:rsidRPr="00177AA4">
        <w:rPr>
          <w:rFonts w:asciiTheme="minorHAnsi" w:hAnsiTheme="minorHAnsi" w:cstheme="minorHAnsi"/>
        </w:rPr>
        <w:t>), zwaną w dalszej części ustawą. W sprawach nieuregulowanych zapisami niniejszej SWZ, stosuje się przepisy wspomnianej ustawy wraz z aktami wykonawczymi do tej ustawy.</w:t>
      </w:r>
    </w:p>
    <w:p w14:paraId="4E93FFB6" w14:textId="77777777" w:rsidR="00B00018" w:rsidRPr="00177AA4" w:rsidRDefault="00B00018" w:rsidP="00177AA4">
      <w:pPr>
        <w:pStyle w:val="Akapitzlist"/>
        <w:ind w:left="720"/>
        <w:jc w:val="both"/>
        <w:rPr>
          <w:rFonts w:asciiTheme="minorHAnsi" w:hAnsiTheme="minorHAnsi" w:cstheme="minorHAnsi"/>
        </w:rPr>
      </w:pPr>
    </w:p>
    <w:p w14:paraId="1EC5BCD0" w14:textId="77777777" w:rsidR="00B00018" w:rsidRPr="00177AA4" w:rsidRDefault="00B00018" w:rsidP="00177AA4">
      <w:pPr>
        <w:pStyle w:val="Akapitzlist"/>
        <w:numPr>
          <w:ilvl w:val="0"/>
          <w:numId w:val="1"/>
        </w:numPr>
        <w:jc w:val="both"/>
        <w:rPr>
          <w:rFonts w:asciiTheme="minorHAnsi" w:hAnsiTheme="minorHAnsi" w:cstheme="minorHAnsi"/>
        </w:rPr>
      </w:pPr>
      <w:r w:rsidRPr="00177AA4">
        <w:rPr>
          <w:rFonts w:asciiTheme="minorHAnsi" w:hAnsiTheme="minorHAnsi" w:cstheme="minorHAnsi"/>
        </w:rPr>
        <w:t xml:space="preserve">Zamawiający dokona wyboru oferty najkorzystniejszej </w:t>
      </w:r>
      <w:r w:rsidRPr="00177AA4">
        <w:rPr>
          <w:rFonts w:asciiTheme="minorHAnsi" w:hAnsiTheme="minorHAnsi" w:cstheme="minorHAnsi"/>
          <w:b/>
        </w:rPr>
        <w:t>bez przeprowadzenia negocjacji</w:t>
      </w:r>
      <w:r w:rsidRPr="00177AA4">
        <w:rPr>
          <w:rFonts w:asciiTheme="minorHAnsi" w:hAnsiTheme="minorHAnsi" w:cstheme="minorHAnsi"/>
        </w:rPr>
        <w:t xml:space="preserve">, co oznacza </w:t>
      </w:r>
      <w:r w:rsidRPr="00177AA4">
        <w:rPr>
          <w:rFonts w:asciiTheme="minorHAnsi" w:hAnsiTheme="minorHAnsi" w:cstheme="minorHAnsi"/>
          <w:b/>
          <w:bCs/>
        </w:rPr>
        <w:t>tryb podstawowy</w:t>
      </w:r>
      <w:r w:rsidRPr="00177AA4">
        <w:rPr>
          <w:rFonts w:asciiTheme="minorHAnsi" w:hAnsiTheme="minorHAnsi" w:cstheme="minorHAnsi"/>
        </w:rPr>
        <w:t xml:space="preserve">, o którym mowa w </w:t>
      </w:r>
      <w:r w:rsidRPr="00177AA4">
        <w:rPr>
          <w:rFonts w:asciiTheme="minorHAnsi" w:hAnsiTheme="minorHAnsi" w:cstheme="minorHAnsi"/>
          <w:b/>
          <w:bCs/>
        </w:rPr>
        <w:t xml:space="preserve">art. 275 pkt 1 </w:t>
      </w:r>
      <w:r w:rsidRPr="00177AA4">
        <w:rPr>
          <w:rFonts w:asciiTheme="minorHAnsi" w:hAnsiTheme="minorHAnsi" w:cstheme="minorHAnsi"/>
        </w:rPr>
        <w:t>ustawy.</w:t>
      </w:r>
    </w:p>
    <w:p w14:paraId="22E94D48" w14:textId="77777777" w:rsidR="00B00018" w:rsidRPr="00177AA4" w:rsidRDefault="00B00018" w:rsidP="00177AA4">
      <w:pPr>
        <w:pStyle w:val="Akapitzlist"/>
        <w:ind w:left="360"/>
        <w:jc w:val="both"/>
        <w:rPr>
          <w:rFonts w:asciiTheme="minorHAnsi" w:hAnsiTheme="minorHAnsi" w:cstheme="minorHAnsi"/>
        </w:rPr>
      </w:pPr>
    </w:p>
    <w:p w14:paraId="6B469533" w14:textId="77777777" w:rsidR="00B00018" w:rsidRPr="00177AA4" w:rsidRDefault="00B00018" w:rsidP="00177AA4">
      <w:pPr>
        <w:pStyle w:val="Akapitzlist"/>
        <w:numPr>
          <w:ilvl w:val="0"/>
          <w:numId w:val="1"/>
        </w:numPr>
        <w:ind w:left="360" w:firstLine="0"/>
        <w:jc w:val="both"/>
        <w:rPr>
          <w:rFonts w:asciiTheme="minorHAnsi" w:hAnsiTheme="minorHAnsi" w:cstheme="minorHAnsi"/>
        </w:rPr>
      </w:pPr>
      <w:r w:rsidRPr="00177AA4">
        <w:rPr>
          <w:rFonts w:asciiTheme="minorHAnsi" w:hAnsiTheme="minorHAnsi" w:cstheme="minorHAnsi"/>
        </w:rPr>
        <w:t>Postępowanie prowadzone jest dla wartości zamówienia mniejszej niż próg unijny.</w:t>
      </w:r>
    </w:p>
    <w:p w14:paraId="0DD6C1C3" w14:textId="77777777" w:rsidR="00B00018" w:rsidRPr="00177AA4" w:rsidRDefault="00B00018" w:rsidP="00177AA4">
      <w:pPr>
        <w:pStyle w:val="Akapitzlist"/>
        <w:jc w:val="both"/>
        <w:rPr>
          <w:rFonts w:asciiTheme="minorHAnsi" w:hAnsiTheme="minorHAnsi" w:cstheme="minorHAnsi"/>
        </w:rPr>
      </w:pPr>
    </w:p>
    <w:p w14:paraId="02D40F9D" w14:textId="77777777" w:rsidR="00B00018" w:rsidRDefault="00B00018" w:rsidP="00177AA4">
      <w:pPr>
        <w:pStyle w:val="Akapitzlist"/>
        <w:numPr>
          <w:ilvl w:val="0"/>
          <w:numId w:val="1"/>
        </w:numPr>
        <w:ind w:left="360" w:firstLine="0"/>
        <w:jc w:val="both"/>
        <w:rPr>
          <w:rFonts w:asciiTheme="minorHAnsi" w:hAnsiTheme="minorHAnsi" w:cstheme="minorHAnsi"/>
        </w:rPr>
      </w:pPr>
      <w:r w:rsidRPr="00177AA4">
        <w:rPr>
          <w:rFonts w:asciiTheme="minorHAnsi" w:hAnsiTheme="minorHAnsi" w:cstheme="minorHAnsi"/>
        </w:rPr>
        <w:t>Rodzaj przedmiotu zamówienia – roboty budowlane</w:t>
      </w:r>
      <w:r w:rsidR="006019D1">
        <w:rPr>
          <w:rFonts w:asciiTheme="minorHAnsi" w:hAnsiTheme="minorHAnsi" w:cstheme="minorHAnsi"/>
        </w:rPr>
        <w:t>.</w:t>
      </w:r>
    </w:p>
    <w:p w14:paraId="61219516" w14:textId="77777777" w:rsidR="00681662" w:rsidRPr="00681662" w:rsidRDefault="00681662" w:rsidP="00681662">
      <w:pPr>
        <w:pStyle w:val="Akapitzlist"/>
        <w:rPr>
          <w:rFonts w:asciiTheme="minorHAnsi" w:hAnsiTheme="minorHAnsi" w:cstheme="minorHAnsi"/>
        </w:rPr>
      </w:pPr>
    </w:p>
    <w:p w14:paraId="3C96D14B" w14:textId="77777777" w:rsidR="00681662" w:rsidRDefault="00681662" w:rsidP="00681662">
      <w:pPr>
        <w:pStyle w:val="Akapitzlist"/>
        <w:ind w:left="360"/>
        <w:jc w:val="both"/>
        <w:rPr>
          <w:rFonts w:asciiTheme="minorHAnsi" w:hAnsiTheme="minorHAnsi" w:cstheme="minorHAnsi"/>
        </w:rPr>
      </w:pPr>
    </w:p>
    <w:p w14:paraId="3A0497AB" w14:textId="77777777" w:rsidR="001654A4" w:rsidRDefault="001654A4" w:rsidP="00681662">
      <w:pPr>
        <w:pStyle w:val="Akapitzlist"/>
        <w:ind w:left="360"/>
        <w:jc w:val="both"/>
        <w:rPr>
          <w:rFonts w:asciiTheme="minorHAnsi" w:hAnsiTheme="minorHAnsi" w:cstheme="minorHAnsi"/>
        </w:rPr>
      </w:pPr>
    </w:p>
    <w:p w14:paraId="46B8E43D" w14:textId="77777777" w:rsidR="001654A4" w:rsidRDefault="001654A4" w:rsidP="00681662">
      <w:pPr>
        <w:pStyle w:val="Akapitzlist"/>
        <w:ind w:left="360"/>
        <w:jc w:val="both"/>
        <w:rPr>
          <w:rFonts w:asciiTheme="minorHAnsi" w:hAnsiTheme="minorHAnsi" w:cstheme="minorHAnsi"/>
        </w:rPr>
      </w:pPr>
    </w:p>
    <w:p w14:paraId="1C67AF3D" w14:textId="77777777" w:rsidR="006019D1" w:rsidRPr="006019D1" w:rsidRDefault="006019D1" w:rsidP="006019D1">
      <w:pPr>
        <w:pStyle w:val="Akapitzlist"/>
        <w:rPr>
          <w:rFonts w:asciiTheme="minorHAnsi" w:hAnsiTheme="minorHAnsi" w:cstheme="minorHAnsi"/>
        </w:rPr>
      </w:pPr>
    </w:p>
    <w:p w14:paraId="1A661A38" w14:textId="77777777" w:rsidR="00B00018" w:rsidRPr="00177AA4" w:rsidRDefault="00B00018" w:rsidP="00177AA4">
      <w:pPr>
        <w:pStyle w:val="Nagwek2"/>
        <w:jc w:val="center"/>
        <w:rPr>
          <w:rFonts w:asciiTheme="minorHAnsi" w:hAnsiTheme="minorHAnsi" w:cstheme="minorHAnsi"/>
          <w:sz w:val="24"/>
        </w:rPr>
      </w:pPr>
      <w:bookmarkStart w:id="8" w:name="__RefHeading__11878_46135782"/>
      <w:bookmarkStart w:id="9" w:name="Bookmark5"/>
      <w:r w:rsidRPr="00177AA4">
        <w:rPr>
          <w:rFonts w:asciiTheme="minorHAnsi" w:hAnsiTheme="minorHAnsi" w:cstheme="minorHAnsi"/>
          <w:sz w:val="24"/>
          <w:u w:val="single"/>
        </w:rPr>
        <w:lastRenderedPageBreak/>
        <w:t>ROZDZIAŁ III</w:t>
      </w:r>
      <w:bookmarkEnd w:id="8"/>
      <w:bookmarkEnd w:id="9"/>
    </w:p>
    <w:p w14:paraId="5A08A41E" w14:textId="77777777" w:rsidR="00B00018" w:rsidRPr="00177AA4" w:rsidRDefault="00B00018" w:rsidP="00177AA4">
      <w:pPr>
        <w:pStyle w:val="Nagwek2"/>
        <w:jc w:val="center"/>
        <w:rPr>
          <w:rFonts w:asciiTheme="minorHAnsi" w:hAnsiTheme="minorHAnsi" w:cstheme="minorHAnsi"/>
          <w:sz w:val="24"/>
        </w:rPr>
      </w:pPr>
      <w:bookmarkStart w:id="10" w:name="__RefHeading__11880_46135782"/>
      <w:bookmarkStart w:id="11" w:name="Bookmark6"/>
      <w:r w:rsidRPr="00177AA4">
        <w:rPr>
          <w:rFonts w:asciiTheme="minorHAnsi" w:hAnsiTheme="minorHAnsi" w:cstheme="minorHAnsi"/>
          <w:sz w:val="24"/>
        </w:rPr>
        <w:t>OPIS PRZEDMIOTU ZAMÓWIENIA</w:t>
      </w:r>
      <w:bookmarkEnd w:id="10"/>
      <w:bookmarkEnd w:id="11"/>
    </w:p>
    <w:p w14:paraId="188D0192" w14:textId="77777777" w:rsidR="00B00018" w:rsidRPr="00177AA4" w:rsidRDefault="00B00018" w:rsidP="00177AA4">
      <w:pPr>
        <w:pStyle w:val="Standard"/>
        <w:jc w:val="both"/>
        <w:rPr>
          <w:rFonts w:asciiTheme="minorHAnsi" w:hAnsiTheme="minorHAnsi" w:cstheme="minorHAnsi"/>
          <w:color w:val="FF0000"/>
        </w:rPr>
      </w:pPr>
    </w:p>
    <w:p w14:paraId="72077EBA" w14:textId="77777777" w:rsidR="00C744B1" w:rsidRPr="007752E5" w:rsidRDefault="006019D1" w:rsidP="00C744B1">
      <w:pPr>
        <w:pStyle w:val="Textbody"/>
        <w:numPr>
          <w:ilvl w:val="0"/>
          <w:numId w:val="48"/>
        </w:numPr>
        <w:rPr>
          <w:rFonts w:ascii="Arial" w:hAnsi="Arial"/>
        </w:rPr>
      </w:pPr>
      <w:r w:rsidRPr="006019D1">
        <w:rPr>
          <w:rFonts w:asciiTheme="minorHAnsi" w:hAnsiTheme="minorHAnsi" w:cstheme="minorHAnsi"/>
        </w:rPr>
        <w:t>Przedmiotem zamówienia jest</w:t>
      </w:r>
      <w:r w:rsidR="00B61A62">
        <w:rPr>
          <w:rFonts w:asciiTheme="minorHAnsi" w:hAnsiTheme="minorHAnsi" w:cstheme="minorHAnsi"/>
        </w:rPr>
        <w:t xml:space="preserve"> </w:t>
      </w:r>
      <w:r w:rsidR="00E04B4C">
        <w:rPr>
          <w:rFonts w:asciiTheme="minorHAnsi" w:hAnsiTheme="minorHAnsi" w:cstheme="minorHAnsi"/>
        </w:rPr>
        <w:t>budowa kablowej linii oświetlenia ulicznego wzdłuż ulicy Poziomkowej w miejscowości Żarki Letnisko, gmina Poraj w celu oświetlenia ulicy Poziomkowej w miejscowości Żarki Letnisko, gmina Poraj. Projektowana kablowa linia oświetlenia</w:t>
      </w:r>
      <w:r w:rsidR="00E26D00">
        <w:rPr>
          <w:rFonts w:asciiTheme="minorHAnsi" w:hAnsiTheme="minorHAnsi" w:cstheme="minorHAnsi"/>
        </w:rPr>
        <w:t xml:space="preserve"> ulicznego składać się będzie z 12 latarni oświetleniowych, kabli oświetleniowych YAKXS 4x35; 1kV, skrzynki sterowania oświetleniem ulicznym. </w:t>
      </w:r>
    </w:p>
    <w:p w14:paraId="24704A0D" w14:textId="77777777" w:rsidR="007752E5" w:rsidRPr="00C744B1" w:rsidRDefault="007752E5" w:rsidP="007752E5">
      <w:pPr>
        <w:pStyle w:val="Textbody"/>
        <w:ind w:left="720"/>
        <w:rPr>
          <w:rFonts w:ascii="Arial" w:hAnsi="Arial"/>
        </w:rPr>
      </w:pPr>
    </w:p>
    <w:p w14:paraId="3DAF2D96" w14:textId="77777777" w:rsidR="00C744B1" w:rsidRPr="007752E5" w:rsidRDefault="00C744B1" w:rsidP="00C744B1">
      <w:pPr>
        <w:pStyle w:val="Textbody"/>
        <w:numPr>
          <w:ilvl w:val="0"/>
          <w:numId w:val="48"/>
        </w:numPr>
        <w:rPr>
          <w:rFonts w:ascii="Arial" w:hAnsi="Arial"/>
        </w:rPr>
      </w:pPr>
      <w:r w:rsidRPr="00C744B1">
        <w:rPr>
          <w:rFonts w:ascii="Calibri" w:hAnsi="Calibri" w:cs="Calibri"/>
          <w:color w:val="000000"/>
        </w:rPr>
        <w:t>We wszystkich miejscach SWZ i załącznikach do SWZ, w których użyto przykładowego znaku towarowego, patentu, pochodzenia, źródła lub szczególnego procesu lub jeżeli Zamawiający opisał przedmiot zamówienia przez odniesienie do norm, europejskich ocen technicznych, aprobat, specyfikacji technicznych i systemów referencji technicznych, o których mowa w art. 101 ust. 1 pkt 2 oraz ust. 3 PZP, a w każdym przypadku, działając zgodnie z art. 99 ust. 6 i art. 101 ust. 4 PZP, Zamawiający dopuszcza rozwiązania równoważne w stosunku do określonych w SWZ i dokumentacji przetargowej, oznaczając takie wskazania lub odniesienia odpowiednio wyrazami „lub równoważny" lub „lub równoważne" (m.in. zastosowanie urządzeń), pod warunkiem zapewnienia parametrów nie gorszych niż określone w opisie przedmiotu zamówienia. Rozwiązanie równoważne jest także dopuszczalne w sytuacji, gdyby wyraz ,,równoważny" lub „równoważne" nie znalazło się w opisie przedmiotu zamówienia</w:t>
      </w:r>
      <w:r>
        <w:rPr>
          <w:rFonts w:ascii="Calibri" w:hAnsi="Calibri" w:cs="Calibri"/>
          <w:color w:val="000000"/>
        </w:rPr>
        <w:t>.</w:t>
      </w:r>
    </w:p>
    <w:p w14:paraId="56216F53" w14:textId="77777777" w:rsidR="007752E5" w:rsidRPr="00C744B1" w:rsidRDefault="007752E5" w:rsidP="007752E5">
      <w:pPr>
        <w:pStyle w:val="Textbody"/>
        <w:rPr>
          <w:rFonts w:ascii="Arial" w:hAnsi="Arial"/>
        </w:rPr>
      </w:pPr>
    </w:p>
    <w:p w14:paraId="66E63A33" w14:textId="77777777" w:rsidR="00C744B1" w:rsidRPr="007752E5" w:rsidRDefault="00C744B1" w:rsidP="00C744B1">
      <w:pPr>
        <w:pStyle w:val="Textbody"/>
        <w:numPr>
          <w:ilvl w:val="0"/>
          <w:numId w:val="48"/>
        </w:numPr>
        <w:rPr>
          <w:rFonts w:ascii="Arial" w:hAnsi="Arial"/>
        </w:rPr>
      </w:pPr>
      <w:r w:rsidRPr="00C744B1">
        <w:rPr>
          <w:rFonts w:ascii="Calibri" w:hAnsi="Calibri" w:cs="Calibri"/>
          <w:color w:val="000000"/>
        </w:rPr>
        <w:t xml:space="preserve">Równoważność polega na możliwości zaoferowania przedmiotu zamówienia o nie gorszych parametrach technicznych, konfiguracjach, wymaganiach normatywnych itp. W szczegółowym opisie przedmiotu zamówienia mogą być podane niektóre charakterystyczne dla producenta wymiary. Nazwy własne producentów materiałów i urządzeń podane w szczegółowym opisie należy rozumieć jako preferowanego typu w zakresie określenia minimalnych wymagań jakościowych.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 </w:t>
      </w:r>
    </w:p>
    <w:p w14:paraId="40083D11" w14:textId="77777777" w:rsidR="007752E5" w:rsidRPr="00C744B1" w:rsidRDefault="007752E5" w:rsidP="007752E5">
      <w:pPr>
        <w:pStyle w:val="Textbody"/>
        <w:rPr>
          <w:rFonts w:ascii="Arial" w:hAnsi="Arial"/>
        </w:rPr>
      </w:pPr>
    </w:p>
    <w:p w14:paraId="775B6FE4" w14:textId="77777777" w:rsidR="00C744B1" w:rsidRPr="007752E5" w:rsidRDefault="00C744B1" w:rsidP="00C744B1">
      <w:pPr>
        <w:pStyle w:val="Textbody"/>
        <w:numPr>
          <w:ilvl w:val="0"/>
          <w:numId w:val="48"/>
        </w:numPr>
        <w:rPr>
          <w:rFonts w:ascii="Arial" w:hAnsi="Arial"/>
        </w:rPr>
      </w:pPr>
      <w:r w:rsidRPr="00C744B1">
        <w:rPr>
          <w:rFonts w:ascii="Calibri" w:hAnsi="Calibri" w:cs="Calibri"/>
          <w:color w:val="000000"/>
        </w:rPr>
        <w:t xml:space="preserve">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t>
      </w:r>
      <w:r w:rsidRPr="00C744B1">
        <w:rPr>
          <w:rFonts w:ascii="Calibri" w:hAnsi="Calibri" w:cs="Calibri"/>
          <w:color w:val="000000"/>
        </w:rPr>
        <w:lastRenderedPageBreak/>
        <w:t xml:space="preserve">wskazanych parametrach lub lepszych. W takiej sytuacji Zamawiający wymaga złożenia wraz z ofertą stosownych dokumentów, uwiarygodniających te materiały lub urządzenia. Będą one podlegały ocenie w trakcie badania oferty. </w:t>
      </w:r>
    </w:p>
    <w:p w14:paraId="69E90B07" w14:textId="77777777" w:rsidR="007752E5" w:rsidRPr="00C744B1" w:rsidRDefault="007752E5" w:rsidP="007752E5">
      <w:pPr>
        <w:pStyle w:val="Textbody"/>
        <w:ind w:left="720"/>
        <w:rPr>
          <w:rFonts w:ascii="Arial" w:hAnsi="Arial"/>
        </w:rPr>
      </w:pPr>
    </w:p>
    <w:p w14:paraId="7F6D36B0" w14:textId="77777777" w:rsidR="00C744B1" w:rsidRPr="007752E5" w:rsidRDefault="00C744B1" w:rsidP="00C744B1">
      <w:pPr>
        <w:pStyle w:val="Textbody"/>
        <w:numPr>
          <w:ilvl w:val="0"/>
          <w:numId w:val="48"/>
        </w:numPr>
        <w:rPr>
          <w:rFonts w:ascii="Arial" w:hAnsi="Arial"/>
        </w:rPr>
      </w:pPr>
      <w:r w:rsidRPr="00C744B1">
        <w:rPr>
          <w:rFonts w:ascii="Calibri" w:hAnsi="Calibri" w:cs="Calibri"/>
          <w:color w:val="000000"/>
        </w:rPr>
        <w:t xml:space="preserve">Zamawiający zobowiązuje Wykonawców do wykazania rozwiązań równoważnych do zastosowania w stosunku do dokumentacji postępowania. W myśl art. 101 ust. 5 PZP Wykonawca, który powołuje się na rozwiązania równoważne (w sytuacji, gdy opis przedmiotu zamówienia odnosi się do norm, ocen technicznych, specyfikacji technicznych i systemów referencji technicznych, o których mowa w art. 101 us.t l pkt 2 i ust. 3 PZP), jest obowiązany jest udowodnić w ofercie, że oferowane przez niego dostawy spełniają wymagania określone w SWZ. Brak wskazania tych elementów będzie traktowane, jako wybór elementów opisanych w SWZ. </w:t>
      </w:r>
    </w:p>
    <w:p w14:paraId="6A5067AB" w14:textId="77777777" w:rsidR="007752E5" w:rsidRPr="00C744B1" w:rsidRDefault="007752E5" w:rsidP="007752E5">
      <w:pPr>
        <w:pStyle w:val="Textbody"/>
        <w:rPr>
          <w:rFonts w:ascii="Arial" w:hAnsi="Arial"/>
        </w:rPr>
      </w:pPr>
    </w:p>
    <w:p w14:paraId="10D2A433" w14:textId="77777777" w:rsidR="00C744B1" w:rsidRPr="007752E5" w:rsidRDefault="00C744B1" w:rsidP="00C744B1">
      <w:pPr>
        <w:pStyle w:val="Textbody"/>
        <w:numPr>
          <w:ilvl w:val="0"/>
          <w:numId w:val="48"/>
        </w:numPr>
        <w:rPr>
          <w:rFonts w:ascii="Arial" w:hAnsi="Arial"/>
        </w:rPr>
      </w:pPr>
      <w:r w:rsidRPr="00C744B1">
        <w:rPr>
          <w:rFonts w:ascii="Calibri" w:hAnsi="Calibri" w:cs="Calibri"/>
          <w:color w:val="000000"/>
        </w:rPr>
        <w:t xml:space="preserve">Zamawiający zobowiązuje Wykonawców do wykazania rozwiązań równoważnych do zastosowania w stosunku do dokumentacji postępowania. W myśl art. 101 ust. 6 PZP, Wykonawca, który powołuje się na rozwiązania równoważne (w sytuacji, gdy opis przedmiotu zamówienia odnosi się do wymagań dotyczących wydajności lub funkcjonalności, o których mowa w art. 101 ust. 1 pkt 1 PZP) jest obowiązany udowodnić w ofercie, że dostawa spełniają wymagania dotyczące wydajności lub funkcjonalności, określonej przez Zamawiającego. </w:t>
      </w:r>
    </w:p>
    <w:p w14:paraId="45F6FDF7" w14:textId="77777777" w:rsidR="007752E5" w:rsidRPr="00C744B1" w:rsidRDefault="007752E5" w:rsidP="007752E5">
      <w:pPr>
        <w:pStyle w:val="Textbody"/>
        <w:rPr>
          <w:rFonts w:ascii="Arial" w:hAnsi="Arial"/>
        </w:rPr>
      </w:pPr>
    </w:p>
    <w:p w14:paraId="31EEA5E2" w14:textId="77777777" w:rsidR="00C744B1" w:rsidRPr="007752E5" w:rsidRDefault="00C744B1" w:rsidP="00C744B1">
      <w:pPr>
        <w:pStyle w:val="Textbody"/>
        <w:numPr>
          <w:ilvl w:val="0"/>
          <w:numId w:val="48"/>
        </w:numPr>
        <w:rPr>
          <w:rFonts w:ascii="Arial" w:hAnsi="Arial"/>
        </w:rPr>
      </w:pPr>
      <w:r w:rsidRPr="00C744B1">
        <w:rPr>
          <w:rFonts w:ascii="Calibri" w:hAnsi="Calibri" w:cs="Calibri"/>
        </w:rPr>
        <w:t xml:space="preserve">Przedmiar robót budowalnych dołączony do SWZ stanowi wyłącznie element pomocniczy mający ułatwić sporządzenie oferty. Prace ujęte w dokumentacji projektowej, a nie ujęte w przedmiarach, nie będą traktowane jako roboty dodatkowe i będą finansowane przez Zamawiającego w ramach wynagrodzenia ryczałtowego zaoferowanego przez Wykonawcę. Jeżeli występują rozbieżności pomiędzy dokumentacją projektową, a przedmiarem robót, należy przyjąć za wiążącą dokumentację projektową. Wykonawca zobowiązany jest dokonać kalkulacji w oparciu </w:t>
      </w:r>
      <w:r w:rsidRPr="00C744B1">
        <w:rPr>
          <w:rFonts w:ascii="Calibri" w:hAnsi="Calibri" w:cs="Calibri"/>
          <w:color w:val="000000"/>
        </w:rPr>
        <w:t xml:space="preserve">o załączoną dokumentację projektową z uwzględnieniem zapisów SWZ. Przedmiar ma wyłącznie charakter dokumentu pomocniczego. </w:t>
      </w:r>
    </w:p>
    <w:p w14:paraId="5A09A023" w14:textId="77777777" w:rsidR="007752E5" w:rsidRPr="00C744B1" w:rsidRDefault="007752E5" w:rsidP="007752E5">
      <w:pPr>
        <w:pStyle w:val="Textbody"/>
        <w:rPr>
          <w:rFonts w:ascii="Arial" w:hAnsi="Arial"/>
        </w:rPr>
      </w:pPr>
    </w:p>
    <w:p w14:paraId="2F2AB467" w14:textId="77777777" w:rsidR="00C744B1" w:rsidRPr="007752E5" w:rsidRDefault="00C744B1" w:rsidP="00C744B1">
      <w:pPr>
        <w:pStyle w:val="Textbody"/>
        <w:numPr>
          <w:ilvl w:val="0"/>
          <w:numId w:val="48"/>
        </w:numPr>
        <w:rPr>
          <w:rFonts w:ascii="Arial" w:hAnsi="Arial"/>
        </w:rPr>
      </w:pPr>
      <w:r w:rsidRPr="00C744B1">
        <w:rPr>
          <w:rFonts w:ascii="Calibri" w:hAnsi="Calibri" w:cs="Calibri"/>
          <w:color w:val="000000"/>
        </w:rPr>
        <w:t xml:space="preserve">Zamawiający mając na względzie treść art. 100 ust. 1 ustawy PZP informuje, że wykonany przedmiot zamówienia będzie przeznaczony do użytku osób fizycznych. Opis przedmiotu zamówienia, tj. dokumentacja projektowa została sporządzona z uwzględnieniem potrzeb wszystkich użytkowników, w tym z uwzględnieniem dostępności dla osób niepełnosprawnych. Wobec powyższego Zamawiający wymaga aby Wykonawca realizując przedmiot zamówienia w oparciu o przedmiotową dokumentację wykonał przedmiot zamówienia dostosowany do potrzeb wszystkich użytkowników, w tym zapewnił dostępność dla osób niepełnosprawnych. </w:t>
      </w:r>
    </w:p>
    <w:p w14:paraId="1A04BC52" w14:textId="77777777" w:rsidR="007752E5" w:rsidRPr="00C744B1" w:rsidRDefault="007752E5" w:rsidP="007752E5">
      <w:pPr>
        <w:pStyle w:val="Textbody"/>
        <w:rPr>
          <w:rFonts w:ascii="Arial" w:hAnsi="Arial"/>
        </w:rPr>
      </w:pPr>
    </w:p>
    <w:p w14:paraId="00B417BE" w14:textId="77777777" w:rsidR="00842C0F" w:rsidRPr="00842C0F" w:rsidRDefault="00C744B1" w:rsidP="00842C0F">
      <w:pPr>
        <w:pStyle w:val="Textbody"/>
        <w:numPr>
          <w:ilvl w:val="0"/>
          <w:numId w:val="48"/>
        </w:numPr>
        <w:rPr>
          <w:rFonts w:ascii="Arial" w:hAnsi="Arial"/>
        </w:rPr>
      </w:pPr>
      <w:r w:rsidRPr="00C744B1">
        <w:rPr>
          <w:rFonts w:ascii="Calibri" w:hAnsi="Calibri" w:cs="Calibri"/>
          <w:color w:val="000000"/>
        </w:rPr>
        <w:t xml:space="preserve">Wykonane roboty oraz użyte materiały do wykonania przedmiotu zamówienia muszą spełniać wymogi określone ustawą z dnia 7 lipca 1994 r. Prawo Budowlane </w:t>
      </w:r>
      <w:r w:rsidR="00842C0F">
        <w:rPr>
          <w:rFonts w:ascii="Calibri" w:hAnsi="Calibri" w:cs="Calibri"/>
          <w:color w:val="000000"/>
        </w:rPr>
        <w:t xml:space="preserve">                                    </w:t>
      </w:r>
      <w:r w:rsidRPr="00C744B1">
        <w:rPr>
          <w:rFonts w:ascii="Calibri" w:hAnsi="Calibri" w:cs="Calibri"/>
          <w:color w:val="000000"/>
        </w:rPr>
        <w:t>(Dz. U.</w:t>
      </w:r>
      <w:r w:rsidR="00842C0F">
        <w:rPr>
          <w:rFonts w:ascii="Calibri" w:hAnsi="Calibri" w:cs="Calibri"/>
          <w:color w:val="000000"/>
        </w:rPr>
        <w:t xml:space="preserve"> </w:t>
      </w:r>
      <w:r w:rsidRPr="00C744B1">
        <w:rPr>
          <w:rFonts w:ascii="Calibri" w:hAnsi="Calibri" w:cs="Calibri"/>
          <w:color w:val="000000"/>
        </w:rPr>
        <w:t>z 202</w:t>
      </w:r>
      <w:r>
        <w:rPr>
          <w:rFonts w:ascii="Calibri" w:hAnsi="Calibri" w:cs="Calibri"/>
          <w:color w:val="000000"/>
        </w:rPr>
        <w:t>4</w:t>
      </w:r>
      <w:r w:rsidRPr="00C744B1">
        <w:rPr>
          <w:rFonts w:ascii="Calibri" w:hAnsi="Calibri" w:cs="Calibri"/>
          <w:color w:val="000000"/>
        </w:rPr>
        <w:t xml:space="preserve"> r. poz. </w:t>
      </w:r>
      <w:r>
        <w:rPr>
          <w:rFonts w:ascii="Calibri" w:hAnsi="Calibri" w:cs="Calibri"/>
          <w:color w:val="000000"/>
        </w:rPr>
        <w:t>725</w:t>
      </w:r>
      <w:r w:rsidRPr="00C744B1">
        <w:rPr>
          <w:rFonts w:ascii="Calibri" w:hAnsi="Calibri" w:cs="Calibri"/>
          <w:color w:val="000000"/>
        </w:rPr>
        <w:t xml:space="preserve">) oraz ustawą z dnia 16 kwietnia 2004 r. o wyrobach budowlanych (Dz. U. z 2021 r. poz. 1213). </w:t>
      </w:r>
    </w:p>
    <w:p w14:paraId="36D725A1" w14:textId="77777777" w:rsidR="00842C0F" w:rsidRPr="00842C0F" w:rsidRDefault="00842C0F" w:rsidP="00842C0F">
      <w:pPr>
        <w:pStyle w:val="Textbody"/>
        <w:ind w:left="720"/>
        <w:rPr>
          <w:rFonts w:ascii="Arial" w:hAnsi="Arial"/>
        </w:rPr>
      </w:pPr>
    </w:p>
    <w:p w14:paraId="207EFFF0" w14:textId="49DEBAE1" w:rsidR="005C7315" w:rsidRPr="00842C0F" w:rsidRDefault="00B00018" w:rsidP="00842C0F">
      <w:pPr>
        <w:pStyle w:val="Textbody"/>
        <w:numPr>
          <w:ilvl w:val="0"/>
          <w:numId w:val="48"/>
        </w:numPr>
        <w:rPr>
          <w:rFonts w:asciiTheme="minorHAnsi" w:hAnsiTheme="minorHAnsi" w:cstheme="minorHAnsi"/>
        </w:rPr>
      </w:pPr>
      <w:r w:rsidRPr="00842C0F">
        <w:rPr>
          <w:rFonts w:asciiTheme="minorHAnsi" w:hAnsiTheme="minorHAnsi" w:cstheme="minorHAnsi"/>
          <w:b/>
          <w:bCs/>
        </w:rPr>
        <w:t xml:space="preserve">Gwarancja: </w:t>
      </w:r>
      <w:r w:rsidRPr="00842C0F">
        <w:rPr>
          <w:rFonts w:asciiTheme="minorHAnsi" w:hAnsiTheme="minorHAnsi" w:cstheme="minorHAnsi"/>
        </w:rPr>
        <w:t>Wykonawca udzieli na wykonane roboty budowlane i zamontowane</w:t>
      </w:r>
    </w:p>
    <w:p w14:paraId="432D6FFB" w14:textId="77777777" w:rsidR="00B00018" w:rsidRPr="00842C0F" w:rsidRDefault="00B00018" w:rsidP="00177AA4">
      <w:pPr>
        <w:pStyle w:val="Default"/>
        <w:ind w:left="360"/>
        <w:jc w:val="both"/>
        <w:rPr>
          <w:rFonts w:asciiTheme="minorHAnsi" w:hAnsiTheme="minorHAnsi" w:cstheme="minorHAnsi"/>
        </w:rPr>
      </w:pPr>
      <w:r w:rsidRPr="00842C0F">
        <w:rPr>
          <w:rFonts w:asciiTheme="minorHAnsi" w:hAnsiTheme="minorHAnsi" w:cstheme="minorHAnsi"/>
        </w:rPr>
        <w:t xml:space="preserve">urządzenia </w:t>
      </w:r>
      <w:r w:rsidRPr="00842C0F">
        <w:rPr>
          <w:rFonts w:asciiTheme="minorHAnsi" w:hAnsiTheme="minorHAnsi" w:cstheme="minorHAnsi"/>
          <w:b/>
          <w:bCs/>
        </w:rPr>
        <w:t>co najmniej 36 miesięcy gwarancji i rękojmi</w:t>
      </w:r>
      <w:r w:rsidRPr="00842C0F">
        <w:rPr>
          <w:rFonts w:asciiTheme="minorHAnsi" w:hAnsiTheme="minorHAnsi" w:cstheme="minorHAnsi"/>
        </w:rPr>
        <w:t xml:space="preserve">, natomiast na materiały – zgodnie z gwarancją ich producenta, liczonej w obydwu przypadkach począwszy od daty </w:t>
      </w:r>
      <w:r w:rsidRPr="00842C0F">
        <w:rPr>
          <w:rFonts w:asciiTheme="minorHAnsi" w:hAnsiTheme="minorHAnsi" w:cstheme="minorHAnsi"/>
        </w:rPr>
        <w:lastRenderedPageBreak/>
        <w:t xml:space="preserve">podpisania protokołu odbioru końcowego bez usterek i wad. </w:t>
      </w:r>
      <w:r w:rsidRPr="00842C0F">
        <w:rPr>
          <w:rFonts w:asciiTheme="minorHAnsi" w:hAnsiTheme="minorHAnsi" w:cstheme="minorHAnsi"/>
          <w:b/>
          <w:bCs/>
        </w:rPr>
        <w:t xml:space="preserve">Maksymalny termin gwarancji i rękojmi – 60 miesięcy </w:t>
      </w:r>
    </w:p>
    <w:p w14:paraId="070F1FFB" w14:textId="77777777" w:rsidR="00842C0F" w:rsidRPr="00177AA4" w:rsidRDefault="00842C0F" w:rsidP="00177AA4">
      <w:pPr>
        <w:pStyle w:val="Standard"/>
        <w:jc w:val="both"/>
        <w:rPr>
          <w:rFonts w:asciiTheme="minorHAnsi" w:hAnsiTheme="minorHAnsi" w:cstheme="minorHAnsi"/>
          <w:b/>
          <w:color w:val="FF0000"/>
        </w:rPr>
      </w:pPr>
    </w:p>
    <w:p w14:paraId="6C620CC9" w14:textId="77777777" w:rsidR="00B00018" w:rsidRPr="00177AA4" w:rsidRDefault="00B00018" w:rsidP="00B61A62">
      <w:pPr>
        <w:pStyle w:val="Standard"/>
        <w:numPr>
          <w:ilvl w:val="0"/>
          <w:numId w:val="48"/>
        </w:numPr>
        <w:jc w:val="both"/>
        <w:rPr>
          <w:rFonts w:asciiTheme="minorHAnsi" w:hAnsiTheme="minorHAnsi" w:cstheme="minorHAnsi"/>
          <w:b/>
        </w:rPr>
      </w:pPr>
      <w:r w:rsidRPr="00177AA4">
        <w:rPr>
          <w:rFonts w:asciiTheme="minorHAnsi" w:hAnsiTheme="minorHAnsi" w:cstheme="minorHAnsi"/>
          <w:b/>
        </w:rPr>
        <w:t>Wymóg zatrudnienia na umowę o pracę:</w:t>
      </w:r>
    </w:p>
    <w:p w14:paraId="08916B7E" w14:textId="77777777" w:rsidR="00B00018" w:rsidRPr="00177AA4" w:rsidRDefault="00B00018" w:rsidP="00177AA4">
      <w:pPr>
        <w:pStyle w:val="Akapitzlist"/>
        <w:jc w:val="both"/>
        <w:rPr>
          <w:rFonts w:asciiTheme="minorHAnsi" w:hAnsiTheme="minorHAnsi" w:cstheme="minorHAnsi"/>
        </w:rPr>
      </w:pPr>
    </w:p>
    <w:p w14:paraId="4DD5669D" w14:textId="250602EC" w:rsidR="00177AA4" w:rsidRDefault="00B00018" w:rsidP="00B61A62">
      <w:pPr>
        <w:pStyle w:val="Standard"/>
        <w:numPr>
          <w:ilvl w:val="1"/>
          <w:numId w:val="48"/>
        </w:numPr>
        <w:jc w:val="both"/>
        <w:rPr>
          <w:rFonts w:asciiTheme="minorHAnsi" w:hAnsiTheme="minorHAnsi" w:cstheme="minorHAnsi"/>
        </w:rPr>
      </w:pPr>
      <w:r w:rsidRPr="00177AA4">
        <w:rPr>
          <w:rFonts w:asciiTheme="minorHAnsi" w:hAnsiTheme="minorHAnsi" w:cstheme="minorHAnsi"/>
        </w:rPr>
        <w:t xml:space="preserve">Zamawiający działając na podstawie art. 95 ust. 1 ustawy </w:t>
      </w:r>
      <w:proofErr w:type="spellStart"/>
      <w:r w:rsidRPr="00177AA4">
        <w:rPr>
          <w:rFonts w:asciiTheme="minorHAnsi" w:hAnsiTheme="minorHAnsi" w:cstheme="minorHAnsi"/>
        </w:rPr>
        <w:t>Pzp</w:t>
      </w:r>
      <w:proofErr w:type="spellEnd"/>
      <w:r w:rsidRPr="00177AA4">
        <w:rPr>
          <w:rFonts w:asciiTheme="minorHAnsi" w:hAnsiTheme="minorHAnsi" w:cstheme="minorHAnsi"/>
        </w:rPr>
        <w:t>, wymaga zatrudnienia przez Wykonawcę lub Podwykonawcę na podstawie umowy o pracę w rozumieniu przepisów ustawy z dnia 26 czerwca 1974 r.</w:t>
      </w:r>
      <w:r w:rsidR="00842C0F">
        <w:rPr>
          <w:rFonts w:asciiTheme="minorHAnsi" w:hAnsiTheme="minorHAnsi" w:cstheme="minorHAnsi"/>
        </w:rPr>
        <w:t xml:space="preserve"> </w:t>
      </w:r>
      <w:r w:rsidRPr="00177AA4">
        <w:rPr>
          <w:rFonts w:asciiTheme="minorHAnsi" w:hAnsiTheme="minorHAnsi" w:cstheme="minorHAnsi"/>
        </w:rPr>
        <w:t>- Kodeks pracy (Dz.U. z 202</w:t>
      </w:r>
      <w:r w:rsidR="00842C0F">
        <w:rPr>
          <w:rFonts w:asciiTheme="minorHAnsi" w:hAnsiTheme="minorHAnsi" w:cstheme="minorHAnsi"/>
        </w:rPr>
        <w:t>3</w:t>
      </w:r>
      <w:r w:rsidRPr="00177AA4">
        <w:rPr>
          <w:rFonts w:asciiTheme="minorHAnsi" w:hAnsiTheme="minorHAnsi" w:cstheme="minorHAnsi"/>
        </w:rPr>
        <w:t xml:space="preserve"> poz. 1</w:t>
      </w:r>
      <w:r w:rsidR="00842C0F">
        <w:rPr>
          <w:rFonts w:asciiTheme="minorHAnsi" w:hAnsiTheme="minorHAnsi" w:cstheme="minorHAnsi"/>
        </w:rPr>
        <w:t>465</w:t>
      </w:r>
      <w:r w:rsidRPr="00177AA4">
        <w:rPr>
          <w:rFonts w:asciiTheme="minorHAnsi" w:hAnsiTheme="minorHAnsi" w:cstheme="minorHAnsi"/>
        </w:rPr>
        <w:t xml:space="preserve"> z </w:t>
      </w:r>
      <w:proofErr w:type="spellStart"/>
      <w:r w:rsidRPr="00177AA4">
        <w:rPr>
          <w:rFonts w:asciiTheme="minorHAnsi" w:hAnsiTheme="minorHAnsi" w:cstheme="minorHAnsi"/>
        </w:rPr>
        <w:t>późn</w:t>
      </w:r>
      <w:proofErr w:type="spellEnd"/>
      <w:r w:rsidRPr="00177AA4">
        <w:rPr>
          <w:rFonts w:asciiTheme="minorHAnsi" w:hAnsiTheme="minorHAnsi" w:cstheme="minorHAnsi"/>
        </w:rPr>
        <w:t>. zm.) wszystkich osób, które będą wykonywać następujące czynności w zakresie realizacji przedmiotu zamówienia: czyli tzw. Pracownicy fizyczni  wykonujący roboty w zakresie realizacji zamówienia jeżeli wykonywanie tych czynności polega na wykonywaniu pracy w sposób określony w art. 22 § 1 ustawy z dnia 26 czerwca 1974 r. Kodeksu pracy (Dz.U. z 202</w:t>
      </w:r>
      <w:r w:rsidR="00842C0F">
        <w:rPr>
          <w:rFonts w:asciiTheme="minorHAnsi" w:hAnsiTheme="minorHAnsi" w:cstheme="minorHAnsi"/>
        </w:rPr>
        <w:t>3</w:t>
      </w:r>
      <w:r w:rsidRPr="00177AA4">
        <w:rPr>
          <w:rFonts w:asciiTheme="minorHAnsi" w:hAnsiTheme="minorHAnsi" w:cstheme="minorHAnsi"/>
        </w:rPr>
        <w:t xml:space="preserve"> r. poz. 1</w:t>
      </w:r>
      <w:r w:rsidR="00842C0F">
        <w:rPr>
          <w:rFonts w:asciiTheme="minorHAnsi" w:hAnsiTheme="minorHAnsi" w:cstheme="minorHAnsi"/>
        </w:rPr>
        <w:t>465</w:t>
      </w:r>
      <w:r w:rsidRPr="00177AA4">
        <w:rPr>
          <w:rFonts w:asciiTheme="minorHAnsi" w:hAnsiTheme="minorHAnsi" w:cstheme="minorHAnsi"/>
        </w:rPr>
        <w:t xml:space="preserve"> z </w:t>
      </w:r>
      <w:proofErr w:type="spellStart"/>
      <w:r w:rsidRPr="00177AA4">
        <w:rPr>
          <w:rFonts w:asciiTheme="minorHAnsi" w:hAnsiTheme="minorHAnsi" w:cstheme="minorHAnsi"/>
        </w:rPr>
        <w:t>późn</w:t>
      </w:r>
      <w:proofErr w:type="spellEnd"/>
      <w:r w:rsidRPr="00177AA4">
        <w:rPr>
          <w:rFonts w:asciiTheme="minorHAnsi" w:hAnsiTheme="minorHAnsi" w:cstheme="minorHAnsi"/>
        </w:rPr>
        <w:t>. zm.). Wymóg ten nie dotyczy osób fizycznych prowadzących działalność gospodarczą, urzędujących członków organów zarządzających lub nadzorczych Wykonawcy, wspólników spółki jawnej lub partnerskiej w zakresie, w jakim będą wykonywać osobiście roboty na rzecz Zamawiającego bądź Wykonawcy.</w:t>
      </w:r>
    </w:p>
    <w:p w14:paraId="0ECE6476" w14:textId="77777777" w:rsidR="00B00018" w:rsidRPr="00177AA4" w:rsidRDefault="00B00018" w:rsidP="00B61A62">
      <w:pPr>
        <w:pStyle w:val="Standard"/>
        <w:numPr>
          <w:ilvl w:val="1"/>
          <w:numId w:val="48"/>
        </w:numPr>
        <w:jc w:val="both"/>
        <w:rPr>
          <w:rFonts w:asciiTheme="minorHAnsi" w:hAnsiTheme="minorHAnsi" w:cstheme="minorHAnsi"/>
        </w:rPr>
      </w:pPr>
      <w:r w:rsidRPr="00177AA4">
        <w:rPr>
          <w:rFonts w:asciiTheme="minorHAnsi" w:hAnsiTheme="minorHAnsi" w:cstheme="minorHAnsi"/>
        </w:rPr>
        <w:t>W trakcie realizacji zamówienia Zamawiający uprawniony jest do wykonywania czynności kontrolnych wobec Wykonawcy odnośnie spełniania przez Wykonawcę lub Podwykonawcę wymogu zatrudnienia na podstawie umowy o pracę osób wykonujących wskazane w pkt 1 czynności. Zamawiający uprawniony jest w szczególności do:</w:t>
      </w:r>
    </w:p>
    <w:p w14:paraId="1EF0CB07" w14:textId="77777777" w:rsidR="00177AA4" w:rsidRDefault="00B00018">
      <w:pPr>
        <w:pStyle w:val="Standard"/>
        <w:numPr>
          <w:ilvl w:val="0"/>
          <w:numId w:val="40"/>
        </w:numPr>
        <w:jc w:val="both"/>
        <w:rPr>
          <w:rFonts w:asciiTheme="minorHAnsi" w:hAnsiTheme="minorHAnsi" w:cstheme="minorHAnsi"/>
        </w:rPr>
      </w:pPr>
      <w:r w:rsidRPr="00177AA4">
        <w:rPr>
          <w:rFonts w:asciiTheme="minorHAnsi" w:hAnsiTheme="minorHAnsi" w:cstheme="minorHAnsi"/>
        </w:rPr>
        <w:t>żądania oświadczeń i dokumentów w zakresie potwierdzenia spełniania ww. wymogów i dokonywania ich oceny,</w:t>
      </w:r>
    </w:p>
    <w:p w14:paraId="16A97BF3" w14:textId="77777777" w:rsidR="00177AA4" w:rsidRDefault="00B00018">
      <w:pPr>
        <w:pStyle w:val="Standard"/>
        <w:numPr>
          <w:ilvl w:val="0"/>
          <w:numId w:val="40"/>
        </w:numPr>
        <w:jc w:val="both"/>
        <w:rPr>
          <w:rFonts w:asciiTheme="minorHAnsi" w:hAnsiTheme="minorHAnsi" w:cstheme="minorHAnsi"/>
        </w:rPr>
      </w:pPr>
      <w:r w:rsidRPr="00177AA4">
        <w:rPr>
          <w:rFonts w:asciiTheme="minorHAnsi" w:hAnsiTheme="minorHAnsi" w:cstheme="minorHAnsi"/>
        </w:rPr>
        <w:t>żądania wyjaśnień w przypadku wątpliwości w zakresie potwierdzenia spełniania ww. wymogów,</w:t>
      </w:r>
    </w:p>
    <w:p w14:paraId="78240348" w14:textId="5E2067D3" w:rsidR="00B00018" w:rsidRPr="00842C0F" w:rsidRDefault="00B00018" w:rsidP="00177AA4">
      <w:pPr>
        <w:pStyle w:val="Standard"/>
        <w:numPr>
          <w:ilvl w:val="0"/>
          <w:numId w:val="40"/>
        </w:numPr>
        <w:jc w:val="both"/>
        <w:rPr>
          <w:rFonts w:asciiTheme="minorHAnsi" w:hAnsiTheme="minorHAnsi" w:cstheme="minorHAnsi"/>
        </w:rPr>
      </w:pPr>
      <w:r w:rsidRPr="00177AA4">
        <w:rPr>
          <w:rFonts w:asciiTheme="minorHAnsi" w:hAnsiTheme="minorHAnsi" w:cstheme="minorHAnsi"/>
        </w:rPr>
        <w:t>przeprowadzania kontroli na miejscu wykonywania świadczenia,</w:t>
      </w:r>
    </w:p>
    <w:p w14:paraId="189EC663" w14:textId="77777777" w:rsidR="00B00018" w:rsidRPr="00177AA4" w:rsidRDefault="00B00018" w:rsidP="00B61A62">
      <w:pPr>
        <w:pStyle w:val="Standard"/>
        <w:numPr>
          <w:ilvl w:val="1"/>
          <w:numId w:val="48"/>
        </w:numPr>
        <w:jc w:val="both"/>
        <w:rPr>
          <w:rFonts w:asciiTheme="minorHAnsi" w:hAnsiTheme="minorHAnsi" w:cstheme="minorHAnsi"/>
        </w:rPr>
      </w:pPr>
      <w:r w:rsidRPr="00177AA4">
        <w:rPr>
          <w:rFonts w:asciiTheme="minorHAnsi" w:hAnsiTheme="minorHAnsi" w:cstheme="minorHAnsi"/>
        </w:rPr>
        <w:t xml:space="preserve"> W trakcie realizacji zamówienia na każde wezwanie Zamawiającego w wyznaczonym w tym wezwaniu terminie nie krótszym niż 3 dni Wykonawca przedłoży Zamawiającemu wskazane poniżej dowody w celu potwierdzenia spełnienia wymogu zatrudnienia na podstawie umowy o pracę przez Wykonawcę lub Podwykonawcę osób wykonujących wskazane w pkt 1 czynności w trakcie realizacji zamówienia:</w:t>
      </w:r>
    </w:p>
    <w:p w14:paraId="1E2D86BA" w14:textId="77777777" w:rsidR="00B00018" w:rsidRPr="00177AA4" w:rsidRDefault="00B00018">
      <w:pPr>
        <w:pStyle w:val="Standard"/>
        <w:numPr>
          <w:ilvl w:val="0"/>
          <w:numId w:val="3"/>
        </w:numPr>
        <w:ind w:left="360" w:firstLine="0"/>
        <w:jc w:val="both"/>
        <w:rPr>
          <w:rFonts w:asciiTheme="minorHAnsi" w:hAnsiTheme="minorHAnsi" w:cstheme="minorHAnsi"/>
        </w:rPr>
      </w:pPr>
      <w:r w:rsidRPr="00177AA4">
        <w:rPr>
          <w:rFonts w:asciiTheme="minorHAnsi" w:hAnsiTheme="minorHAnsi" w:cstheme="minorHAnsi"/>
        </w:rPr>
        <w:t>oświadczenie zatrudnionego pracownika;</w:t>
      </w:r>
    </w:p>
    <w:p w14:paraId="53966157" w14:textId="77777777" w:rsidR="00B00018" w:rsidRPr="00177AA4" w:rsidRDefault="00B00018">
      <w:pPr>
        <w:pStyle w:val="Standard"/>
        <w:numPr>
          <w:ilvl w:val="0"/>
          <w:numId w:val="3"/>
        </w:numPr>
        <w:ind w:left="360" w:firstLine="0"/>
        <w:jc w:val="both"/>
        <w:rPr>
          <w:rFonts w:asciiTheme="minorHAnsi" w:hAnsiTheme="minorHAnsi" w:cstheme="minorHAnsi"/>
        </w:rPr>
      </w:pPr>
      <w:r w:rsidRPr="00177AA4">
        <w:rPr>
          <w:rFonts w:asciiTheme="minorHAnsi" w:hAnsiTheme="minorHAnsi" w:cstheme="minorHAnsi"/>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daty zawarcia umowy o pracę, rodzaju umowy o pracę, zakresy obowiązków pracowników oraz podpis osoby uprawnionej do złożenia oświadczenia w imieniu wykonawcy lub podwykonawcy;</w:t>
      </w:r>
    </w:p>
    <w:p w14:paraId="4B21234B" w14:textId="77777777" w:rsidR="00177AA4" w:rsidRDefault="00B00018">
      <w:pPr>
        <w:pStyle w:val="Standard"/>
        <w:numPr>
          <w:ilvl w:val="0"/>
          <w:numId w:val="41"/>
        </w:numPr>
        <w:jc w:val="both"/>
        <w:rPr>
          <w:rFonts w:asciiTheme="minorHAnsi" w:hAnsiTheme="minorHAnsi" w:cstheme="minorHAnsi"/>
        </w:rPr>
      </w:pPr>
      <w:r w:rsidRPr="00177AA4">
        <w:rPr>
          <w:rFonts w:asciiTheme="minorHAnsi" w:hAnsiTheme="minorHAnsi" w:cstheme="minorHAnsi"/>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w:t>
      </w:r>
      <w:r w:rsidRPr="00177AA4">
        <w:rPr>
          <w:rFonts w:asciiTheme="minorHAnsi" w:hAnsiTheme="minorHAnsi" w:cstheme="minorHAnsi"/>
        </w:rPr>
        <w:lastRenderedPageBreak/>
        <w:t>sporządzony). Kopia umowy/umów powinna zostać zanonimizowana w sposób zapewniający ochronę danych osobowych pracowników, zgodnie z przepisami ustawy z dnia 10 maja 2018 r. o ochronie danych osobowych (</w:t>
      </w:r>
      <w:proofErr w:type="spellStart"/>
      <w:r w:rsidRPr="00177AA4">
        <w:rPr>
          <w:rFonts w:asciiTheme="minorHAnsi" w:hAnsiTheme="minorHAnsi" w:cstheme="minorHAnsi"/>
        </w:rPr>
        <w:t>t.j</w:t>
      </w:r>
      <w:proofErr w:type="spellEnd"/>
      <w:r w:rsidRPr="00177AA4">
        <w:rPr>
          <w:rFonts w:asciiTheme="minorHAnsi" w:hAnsiTheme="minorHAnsi" w:cstheme="minorHAnsi"/>
        </w:rPr>
        <w:t>. Dz.U. z 2019 r., poz. 1781) oraz przepisami rozporządzenia Parlamentu Europejskiego i Rady UE) 2016/679 z dnia 27 kwietnia 2016 w sprawie ochrony osób fizycznych w związku z przetwarzaniem danych osobowych i w sprawie swobodnego przepływu takich danych oraz uchylenia dyrektywy 95/46/WE (dalej: RODO) (tj. w szczególności</w:t>
      </w:r>
      <w:r w:rsidRPr="00177AA4">
        <w:rPr>
          <w:rStyle w:val="Odwoanieprzypisudolnego"/>
          <w:rFonts w:asciiTheme="minorHAnsi" w:hAnsiTheme="minorHAnsi" w:cstheme="minorHAnsi"/>
        </w:rPr>
        <w:footnoteReference w:id="1"/>
      </w:r>
      <w:r w:rsidRPr="00177AA4">
        <w:rPr>
          <w:rFonts w:asciiTheme="minorHAnsi" w:hAnsiTheme="minorHAnsi" w:cstheme="minorHAnsi"/>
        </w:rPr>
        <w:t xml:space="preserve"> bez adresów, nr PESEL pracowników). Imię i nazwisko pracownika nie podlega </w:t>
      </w:r>
      <w:proofErr w:type="spellStart"/>
      <w:r w:rsidRPr="00177AA4">
        <w:rPr>
          <w:rFonts w:asciiTheme="minorHAnsi" w:hAnsiTheme="minorHAnsi" w:cstheme="minorHAnsi"/>
        </w:rPr>
        <w:t>anonimizacji</w:t>
      </w:r>
      <w:proofErr w:type="spellEnd"/>
      <w:r w:rsidRPr="00177AA4">
        <w:rPr>
          <w:rFonts w:asciiTheme="minorHAnsi" w:hAnsiTheme="minorHAnsi" w:cstheme="minorHAnsi"/>
        </w:rPr>
        <w:t>. Informacje takie jak: data zawarcia umowy, rodzaj umowy o pracę, zakres obowiązków powinny być możliwe do zidentyfikowania;</w:t>
      </w:r>
    </w:p>
    <w:p w14:paraId="5153C22C" w14:textId="77777777" w:rsidR="00177AA4" w:rsidRDefault="00B00018">
      <w:pPr>
        <w:pStyle w:val="Standard"/>
        <w:numPr>
          <w:ilvl w:val="0"/>
          <w:numId w:val="41"/>
        </w:numPr>
        <w:jc w:val="both"/>
        <w:rPr>
          <w:rFonts w:asciiTheme="minorHAnsi" w:hAnsiTheme="minorHAnsi" w:cstheme="minorHAnsi"/>
        </w:rPr>
      </w:pPr>
      <w:r w:rsidRPr="00177AA4">
        <w:rPr>
          <w:rFonts w:asciiTheme="minorHAnsi" w:hAnsiTheme="minorHAnsi" w:cstheme="minorHAnsi"/>
        </w:rPr>
        <w:t>zaświadczenie właściwego oddziału ZUS, potwierdzające opłacanie przez Wykonawcę lub podwykonawcę składek na ubezpieczenia społeczne i zdrowotne z tytułu zatrudnienia na podstawie umów o pracę za ostatni okres rozliczeniowy;</w:t>
      </w:r>
    </w:p>
    <w:p w14:paraId="4275D588" w14:textId="28D1EA60" w:rsidR="00B00018" w:rsidRPr="00842C0F" w:rsidRDefault="00B00018" w:rsidP="00177AA4">
      <w:pPr>
        <w:pStyle w:val="Standard"/>
        <w:numPr>
          <w:ilvl w:val="0"/>
          <w:numId w:val="41"/>
        </w:numPr>
        <w:jc w:val="both"/>
        <w:rPr>
          <w:rFonts w:asciiTheme="minorHAnsi" w:hAnsiTheme="minorHAnsi" w:cstheme="minorHAnsi"/>
        </w:rPr>
      </w:pPr>
      <w:r w:rsidRPr="00177AA4">
        <w:rPr>
          <w:rFonts w:asciiTheme="minorHAnsi" w:hAnsiTheme="minorHAnsi" w:cstheme="minorHAnsi"/>
        </w:rPr>
        <w:t>poświadczoną za zgodność z oryginałem odpowiednio przez wykonawcę lub podwykonawcę kopię dowodu potwierdzającego zgłoszenie pracownika przez pracodawcę do ubezpieczeń, zanonimizowaną w sposób zapewniający ochronę danych osobowych pracowników, zgodnie przepisami RODO, ustawy z dnia 10 maja 2018 r. o ochronie danych osobowych</w:t>
      </w:r>
      <w:r w:rsidRPr="00177AA4">
        <w:rPr>
          <w:rFonts w:asciiTheme="minorHAnsi" w:hAnsiTheme="minorHAnsi" w:cstheme="minorHAnsi"/>
          <w:i/>
        </w:rPr>
        <w:t>.</w:t>
      </w:r>
      <w:r w:rsidRPr="00177AA4">
        <w:rPr>
          <w:rFonts w:asciiTheme="minorHAnsi" w:hAnsiTheme="minorHAnsi" w:cstheme="minorHAnsi"/>
        </w:rPr>
        <w:t xml:space="preserve"> Imię i nazwisko pracownika nie podlega </w:t>
      </w:r>
      <w:proofErr w:type="spellStart"/>
      <w:r w:rsidRPr="00177AA4">
        <w:rPr>
          <w:rFonts w:asciiTheme="minorHAnsi" w:hAnsiTheme="minorHAnsi" w:cstheme="minorHAnsi"/>
        </w:rPr>
        <w:t>anonimizacji</w:t>
      </w:r>
      <w:proofErr w:type="spellEnd"/>
      <w:r w:rsidRPr="00177AA4">
        <w:rPr>
          <w:rFonts w:asciiTheme="minorHAnsi" w:hAnsiTheme="minorHAnsi" w:cstheme="minorHAnsi"/>
        </w:rPr>
        <w:t>.</w:t>
      </w:r>
    </w:p>
    <w:p w14:paraId="3D8DA1CA" w14:textId="77777777" w:rsidR="00B00018" w:rsidRPr="00177AA4" w:rsidRDefault="00B00018" w:rsidP="00B61A62">
      <w:pPr>
        <w:pStyle w:val="Standard"/>
        <w:numPr>
          <w:ilvl w:val="1"/>
          <w:numId w:val="48"/>
        </w:numPr>
        <w:jc w:val="both"/>
        <w:rPr>
          <w:rFonts w:asciiTheme="minorHAnsi" w:hAnsiTheme="minorHAnsi" w:cstheme="minorHAnsi"/>
        </w:rPr>
      </w:pPr>
      <w:r w:rsidRPr="00177AA4">
        <w:rPr>
          <w:rFonts w:asciiTheme="minorHAnsi" w:hAnsiTheme="minorHAnsi" w:cstheme="minorHAnsi"/>
        </w:rPr>
        <w:t>W przypadku uzasadnionych wątpliwości co do przestrzegania prawa pracy przez wykonawcę lub Podwykonawcę, Zamawiający może zwrócić się o przeprowadzenie kontroli przez Państwową Inspekcję Pracy.</w:t>
      </w:r>
    </w:p>
    <w:p w14:paraId="7D84A4FC" w14:textId="77777777" w:rsidR="00B00018" w:rsidRPr="00177AA4" w:rsidRDefault="00B00018" w:rsidP="00177AA4">
      <w:pPr>
        <w:pStyle w:val="Default"/>
        <w:jc w:val="both"/>
        <w:rPr>
          <w:rFonts w:asciiTheme="minorHAnsi" w:hAnsiTheme="minorHAnsi" w:cstheme="minorHAnsi"/>
        </w:rPr>
      </w:pPr>
    </w:p>
    <w:p w14:paraId="64BA593F" w14:textId="77777777" w:rsidR="00B00018" w:rsidRPr="00177AA4" w:rsidRDefault="00B00018" w:rsidP="00177AA4">
      <w:pPr>
        <w:pStyle w:val="Standard"/>
        <w:jc w:val="both"/>
        <w:rPr>
          <w:rFonts w:asciiTheme="minorHAnsi" w:hAnsiTheme="minorHAnsi" w:cstheme="minorHAnsi"/>
        </w:rPr>
      </w:pPr>
    </w:p>
    <w:p w14:paraId="5BFEAFE9" w14:textId="77777777" w:rsidR="00B00018" w:rsidRPr="00357A7C" w:rsidRDefault="00B00018" w:rsidP="00B61A62">
      <w:pPr>
        <w:pStyle w:val="Akapitzlist"/>
        <w:numPr>
          <w:ilvl w:val="0"/>
          <w:numId w:val="48"/>
        </w:numPr>
        <w:jc w:val="both"/>
        <w:rPr>
          <w:rFonts w:asciiTheme="minorHAnsi" w:hAnsiTheme="minorHAnsi" w:cstheme="minorHAnsi"/>
          <w:b/>
        </w:rPr>
      </w:pPr>
      <w:r w:rsidRPr="00357A7C">
        <w:rPr>
          <w:rFonts w:asciiTheme="minorHAnsi" w:hAnsiTheme="minorHAnsi" w:cstheme="minorHAnsi"/>
          <w:b/>
        </w:rPr>
        <w:t>Nazwa/y i kod/y Wspólnego Słownika Zamówień (CPV):</w:t>
      </w:r>
    </w:p>
    <w:p w14:paraId="3BB41DA8" w14:textId="77777777" w:rsidR="00364E2B" w:rsidRPr="00177AA4" w:rsidRDefault="00364E2B" w:rsidP="00177AA4">
      <w:pPr>
        <w:autoSpaceDE w:val="0"/>
        <w:spacing w:after="0"/>
        <w:jc w:val="both"/>
        <w:rPr>
          <w:rFonts w:cstheme="minorHAnsi"/>
          <w:sz w:val="24"/>
          <w:szCs w:val="24"/>
        </w:rPr>
      </w:pPr>
    </w:p>
    <w:p w14:paraId="304EC348" w14:textId="09B8BD5B" w:rsidR="00842C0F" w:rsidRDefault="00842C0F" w:rsidP="00842C0F">
      <w:pPr>
        <w:autoSpaceDE w:val="0"/>
        <w:autoSpaceDN w:val="0"/>
        <w:adjustRightInd w:val="0"/>
        <w:spacing w:after="0" w:line="240" w:lineRule="auto"/>
        <w:rPr>
          <w:rFonts w:ascii="Calibri" w:hAnsi="Calibri" w:cs="Calibri"/>
          <w:color w:val="000000"/>
          <w:sz w:val="24"/>
          <w:szCs w:val="24"/>
        </w:rPr>
      </w:pPr>
      <w:r w:rsidRPr="00842C0F">
        <w:rPr>
          <w:rFonts w:ascii="Calibri" w:hAnsi="Calibri" w:cs="Calibri"/>
          <w:color w:val="000000"/>
          <w:sz w:val="24"/>
          <w:szCs w:val="24"/>
        </w:rPr>
        <w:t xml:space="preserve">45310000-3 Roboty instalacyjne elektryczne </w:t>
      </w:r>
    </w:p>
    <w:p w14:paraId="636B2F31" w14:textId="77777777" w:rsidR="00842C0F" w:rsidRPr="00842C0F" w:rsidRDefault="00842C0F" w:rsidP="00842C0F">
      <w:pPr>
        <w:autoSpaceDE w:val="0"/>
        <w:autoSpaceDN w:val="0"/>
        <w:adjustRightInd w:val="0"/>
        <w:spacing w:after="0" w:line="240" w:lineRule="auto"/>
        <w:rPr>
          <w:rFonts w:ascii="Calibri" w:hAnsi="Calibri" w:cs="Calibri"/>
          <w:color w:val="000000"/>
          <w:sz w:val="24"/>
          <w:szCs w:val="24"/>
        </w:rPr>
      </w:pPr>
    </w:p>
    <w:p w14:paraId="58A670BB" w14:textId="77777777" w:rsidR="00842C0F" w:rsidRDefault="00842C0F" w:rsidP="00842C0F">
      <w:pPr>
        <w:autoSpaceDE w:val="0"/>
        <w:autoSpaceDN w:val="0"/>
        <w:adjustRightInd w:val="0"/>
        <w:spacing w:after="0" w:line="240" w:lineRule="auto"/>
        <w:rPr>
          <w:rFonts w:ascii="Calibri" w:hAnsi="Calibri" w:cs="Calibri"/>
          <w:color w:val="000000"/>
          <w:sz w:val="24"/>
          <w:szCs w:val="24"/>
        </w:rPr>
      </w:pPr>
      <w:r w:rsidRPr="00842C0F">
        <w:rPr>
          <w:rFonts w:ascii="Calibri" w:hAnsi="Calibri" w:cs="Calibri"/>
          <w:color w:val="000000"/>
          <w:sz w:val="24"/>
          <w:szCs w:val="24"/>
        </w:rPr>
        <w:t xml:space="preserve">45231400-9 Roboty budowlane w zakresie budowy linii energetycznych </w:t>
      </w:r>
    </w:p>
    <w:p w14:paraId="35DAD3E0" w14:textId="77777777" w:rsidR="00842C0F" w:rsidRPr="00842C0F" w:rsidRDefault="00842C0F" w:rsidP="00842C0F">
      <w:pPr>
        <w:autoSpaceDE w:val="0"/>
        <w:autoSpaceDN w:val="0"/>
        <w:adjustRightInd w:val="0"/>
        <w:spacing w:after="0" w:line="240" w:lineRule="auto"/>
        <w:rPr>
          <w:rFonts w:ascii="Calibri" w:hAnsi="Calibri" w:cs="Calibri"/>
          <w:color w:val="000000"/>
          <w:sz w:val="24"/>
          <w:szCs w:val="24"/>
        </w:rPr>
      </w:pPr>
    </w:p>
    <w:p w14:paraId="043F8C08" w14:textId="77777777" w:rsidR="00842C0F" w:rsidRDefault="00842C0F" w:rsidP="00842C0F">
      <w:pPr>
        <w:autoSpaceDE w:val="0"/>
        <w:autoSpaceDN w:val="0"/>
        <w:adjustRightInd w:val="0"/>
        <w:spacing w:after="0" w:line="240" w:lineRule="auto"/>
        <w:rPr>
          <w:rFonts w:ascii="Calibri" w:hAnsi="Calibri" w:cs="Calibri"/>
          <w:color w:val="000000"/>
          <w:sz w:val="24"/>
          <w:szCs w:val="24"/>
        </w:rPr>
      </w:pPr>
      <w:r w:rsidRPr="00842C0F">
        <w:rPr>
          <w:rFonts w:ascii="Calibri" w:hAnsi="Calibri" w:cs="Calibri"/>
          <w:color w:val="000000"/>
          <w:sz w:val="24"/>
          <w:szCs w:val="24"/>
        </w:rPr>
        <w:t xml:space="preserve">45232200-4 Roboty pomocnicze w zakresie linii energetycznych </w:t>
      </w:r>
    </w:p>
    <w:p w14:paraId="22173D68" w14:textId="77777777" w:rsidR="00842C0F" w:rsidRPr="00842C0F" w:rsidRDefault="00842C0F" w:rsidP="00842C0F">
      <w:pPr>
        <w:autoSpaceDE w:val="0"/>
        <w:autoSpaceDN w:val="0"/>
        <w:adjustRightInd w:val="0"/>
        <w:spacing w:after="0" w:line="240" w:lineRule="auto"/>
        <w:rPr>
          <w:rFonts w:ascii="Calibri" w:hAnsi="Calibri" w:cs="Calibri"/>
          <w:color w:val="000000"/>
          <w:sz w:val="24"/>
          <w:szCs w:val="24"/>
        </w:rPr>
      </w:pPr>
    </w:p>
    <w:p w14:paraId="14EBB712" w14:textId="77777777" w:rsidR="00842C0F" w:rsidRDefault="00842C0F" w:rsidP="00842C0F">
      <w:pPr>
        <w:autoSpaceDE w:val="0"/>
        <w:autoSpaceDN w:val="0"/>
        <w:adjustRightInd w:val="0"/>
        <w:spacing w:after="0" w:line="240" w:lineRule="auto"/>
        <w:rPr>
          <w:rFonts w:ascii="Calibri" w:hAnsi="Calibri" w:cs="Calibri"/>
          <w:color w:val="000000"/>
          <w:sz w:val="24"/>
          <w:szCs w:val="24"/>
        </w:rPr>
      </w:pPr>
      <w:r w:rsidRPr="00842C0F">
        <w:rPr>
          <w:rFonts w:ascii="Calibri" w:hAnsi="Calibri" w:cs="Calibri"/>
          <w:color w:val="000000"/>
          <w:sz w:val="24"/>
          <w:szCs w:val="24"/>
        </w:rPr>
        <w:t xml:space="preserve">45316110-9 Instalowanie drogowego sprzętu oświetleniowego </w:t>
      </w:r>
    </w:p>
    <w:p w14:paraId="171378CC" w14:textId="77777777" w:rsidR="00842C0F" w:rsidRPr="00842C0F" w:rsidRDefault="00842C0F" w:rsidP="00842C0F">
      <w:pPr>
        <w:autoSpaceDE w:val="0"/>
        <w:autoSpaceDN w:val="0"/>
        <w:adjustRightInd w:val="0"/>
        <w:spacing w:after="0" w:line="240" w:lineRule="auto"/>
        <w:rPr>
          <w:rFonts w:ascii="Calibri" w:hAnsi="Calibri" w:cs="Calibri"/>
          <w:color w:val="000000"/>
          <w:sz w:val="24"/>
          <w:szCs w:val="24"/>
        </w:rPr>
      </w:pPr>
    </w:p>
    <w:p w14:paraId="07E27AF8" w14:textId="5DC76FEE" w:rsidR="00B00018" w:rsidRPr="00842C0F" w:rsidRDefault="00842C0F" w:rsidP="00842C0F">
      <w:pPr>
        <w:autoSpaceDE w:val="0"/>
        <w:spacing w:after="0"/>
        <w:jc w:val="both"/>
        <w:rPr>
          <w:rFonts w:cstheme="minorHAnsi"/>
          <w:sz w:val="24"/>
          <w:szCs w:val="24"/>
        </w:rPr>
      </w:pPr>
      <w:r w:rsidRPr="00842C0F">
        <w:rPr>
          <w:rFonts w:ascii="Calibri" w:hAnsi="Calibri" w:cs="Calibri"/>
          <w:color w:val="000000"/>
          <w:sz w:val="24"/>
          <w:szCs w:val="24"/>
        </w:rPr>
        <w:t xml:space="preserve">45314300-4 </w:t>
      </w:r>
      <w:r w:rsidR="00B271FF">
        <w:rPr>
          <w:rFonts w:ascii="Calibri" w:hAnsi="Calibri" w:cs="Calibri"/>
          <w:color w:val="000000"/>
          <w:sz w:val="24"/>
          <w:szCs w:val="24"/>
        </w:rPr>
        <w:t>Układnie</w:t>
      </w:r>
      <w:r w:rsidRPr="00842C0F">
        <w:rPr>
          <w:rFonts w:ascii="Calibri" w:hAnsi="Calibri" w:cs="Calibri"/>
          <w:color w:val="000000"/>
          <w:sz w:val="24"/>
          <w:szCs w:val="24"/>
        </w:rPr>
        <w:t xml:space="preserve"> kabli</w:t>
      </w:r>
    </w:p>
    <w:p w14:paraId="169433C5" w14:textId="77777777" w:rsidR="005C7315" w:rsidRPr="00177AA4" w:rsidRDefault="005C7315" w:rsidP="00177AA4">
      <w:pPr>
        <w:spacing w:before="100" w:after="100"/>
        <w:jc w:val="both"/>
        <w:rPr>
          <w:rFonts w:cstheme="minorHAnsi"/>
          <w:sz w:val="24"/>
          <w:szCs w:val="24"/>
        </w:rPr>
      </w:pPr>
    </w:p>
    <w:p w14:paraId="4E92BE78" w14:textId="77777777" w:rsidR="005C7315" w:rsidRPr="00177AA4" w:rsidRDefault="005C7315" w:rsidP="00BD1DC4">
      <w:pPr>
        <w:pStyle w:val="Nagwek2"/>
        <w:jc w:val="center"/>
        <w:rPr>
          <w:rFonts w:asciiTheme="minorHAnsi" w:hAnsiTheme="minorHAnsi" w:cstheme="minorHAnsi"/>
          <w:sz w:val="24"/>
        </w:rPr>
      </w:pPr>
      <w:bookmarkStart w:id="12" w:name="__RefHeading__11882_46135782"/>
      <w:bookmarkStart w:id="13" w:name="Bookmark7"/>
      <w:r w:rsidRPr="00177AA4">
        <w:rPr>
          <w:rFonts w:asciiTheme="minorHAnsi" w:hAnsiTheme="minorHAnsi" w:cstheme="minorHAnsi"/>
          <w:sz w:val="24"/>
          <w:u w:val="single"/>
        </w:rPr>
        <w:t>ROZDZIAŁ IV</w:t>
      </w:r>
      <w:bookmarkEnd w:id="12"/>
      <w:bookmarkEnd w:id="13"/>
    </w:p>
    <w:p w14:paraId="6EA1DA62" w14:textId="77777777" w:rsidR="005C7315" w:rsidRPr="00177AA4" w:rsidRDefault="005C7315" w:rsidP="00BD1DC4">
      <w:pPr>
        <w:pStyle w:val="Nagwek2"/>
        <w:jc w:val="center"/>
        <w:rPr>
          <w:rFonts w:asciiTheme="minorHAnsi" w:hAnsiTheme="minorHAnsi" w:cstheme="minorHAnsi"/>
          <w:sz w:val="24"/>
        </w:rPr>
      </w:pPr>
      <w:bookmarkStart w:id="14" w:name="__RefHeading__11884_46135782"/>
      <w:bookmarkStart w:id="15" w:name="Bookmark8"/>
      <w:r w:rsidRPr="00177AA4">
        <w:rPr>
          <w:rFonts w:asciiTheme="minorHAnsi" w:hAnsiTheme="minorHAnsi" w:cstheme="minorHAnsi"/>
          <w:sz w:val="24"/>
        </w:rPr>
        <w:t>TERMIN WYKONANIA ZAMÓWIENIA</w:t>
      </w:r>
      <w:bookmarkEnd w:id="14"/>
      <w:bookmarkEnd w:id="15"/>
    </w:p>
    <w:p w14:paraId="5243C4CE" w14:textId="77777777" w:rsidR="005C7315" w:rsidRPr="00177AA4" w:rsidRDefault="005C7315" w:rsidP="00177AA4">
      <w:pPr>
        <w:pStyle w:val="Standard"/>
        <w:jc w:val="both"/>
        <w:rPr>
          <w:rFonts w:asciiTheme="minorHAnsi" w:hAnsiTheme="minorHAnsi" w:cstheme="minorHAnsi"/>
        </w:rPr>
      </w:pPr>
    </w:p>
    <w:p w14:paraId="0CE1FF8F" w14:textId="1FA0F66B" w:rsidR="005C7315" w:rsidRPr="004E3215" w:rsidRDefault="005C7315">
      <w:pPr>
        <w:pStyle w:val="NormalnyWeb"/>
        <w:numPr>
          <w:ilvl w:val="0"/>
          <w:numId w:val="4"/>
        </w:numPr>
        <w:suppressAutoHyphens/>
        <w:autoSpaceDN w:val="0"/>
        <w:spacing w:beforeAutospacing="0" w:after="0" w:afterAutospacing="0"/>
        <w:jc w:val="both"/>
        <w:textAlignment w:val="baseline"/>
        <w:rPr>
          <w:rFonts w:asciiTheme="minorHAnsi" w:hAnsiTheme="minorHAnsi" w:cstheme="minorHAnsi"/>
        </w:rPr>
      </w:pPr>
      <w:r w:rsidRPr="004E3215">
        <w:rPr>
          <w:rFonts w:asciiTheme="minorHAnsi" w:hAnsiTheme="minorHAnsi" w:cstheme="minorHAnsi"/>
        </w:rPr>
        <w:t xml:space="preserve">Termin wykonania przedmiotu zamówienia: </w:t>
      </w:r>
      <w:r w:rsidR="00842C0F">
        <w:rPr>
          <w:rFonts w:asciiTheme="minorHAnsi" w:hAnsiTheme="minorHAnsi" w:cstheme="minorHAnsi"/>
        </w:rPr>
        <w:t>30</w:t>
      </w:r>
      <w:r w:rsidR="004E3215" w:rsidRPr="004E3215">
        <w:rPr>
          <w:rFonts w:asciiTheme="minorHAnsi" w:hAnsiTheme="minorHAnsi" w:cstheme="minorHAnsi"/>
        </w:rPr>
        <w:t>.</w:t>
      </w:r>
      <w:r w:rsidR="00842C0F">
        <w:rPr>
          <w:rFonts w:asciiTheme="minorHAnsi" w:hAnsiTheme="minorHAnsi" w:cstheme="minorHAnsi"/>
        </w:rPr>
        <w:t>09</w:t>
      </w:r>
      <w:r w:rsidR="004E3215" w:rsidRPr="004E3215">
        <w:rPr>
          <w:rFonts w:asciiTheme="minorHAnsi" w:hAnsiTheme="minorHAnsi" w:cstheme="minorHAnsi"/>
        </w:rPr>
        <w:t>.202</w:t>
      </w:r>
      <w:r w:rsidR="00842C0F">
        <w:rPr>
          <w:rFonts w:asciiTheme="minorHAnsi" w:hAnsiTheme="minorHAnsi" w:cstheme="minorHAnsi"/>
        </w:rPr>
        <w:t>4</w:t>
      </w:r>
      <w:r w:rsidR="004E3215" w:rsidRPr="004E3215">
        <w:rPr>
          <w:rFonts w:asciiTheme="minorHAnsi" w:hAnsiTheme="minorHAnsi" w:cstheme="minorHAnsi"/>
        </w:rPr>
        <w:t>r.</w:t>
      </w:r>
    </w:p>
    <w:p w14:paraId="5515D9EE" w14:textId="77777777" w:rsidR="005C7315" w:rsidRPr="00177AA4" w:rsidRDefault="005C7315">
      <w:pPr>
        <w:pStyle w:val="NormalnyWeb"/>
        <w:numPr>
          <w:ilvl w:val="0"/>
          <w:numId w:val="4"/>
        </w:numPr>
        <w:suppressAutoHyphens/>
        <w:autoSpaceDN w:val="0"/>
        <w:spacing w:beforeAutospacing="0" w:after="0" w:afterAutospacing="0"/>
        <w:jc w:val="both"/>
        <w:textAlignment w:val="baseline"/>
        <w:rPr>
          <w:rFonts w:asciiTheme="minorHAnsi" w:hAnsiTheme="minorHAnsi" w:cstheme="minorHAnsi"/>
        </w:rPr>
      </w:pPr>
      <w:r w:rsidRPr="00177AA4">
        <w:rPr>
          <w:rFonts w:asciiTheme="minorHAnsi" w:hAnsiTheme="minorHAnsi" w:cstheme="minorHAnsi"/>
          <w:bCs/>
        </w:rPr>
        <w:t>Wyznaczony termin przez zamawiającego obejmuje wykonanie przedmiotu zamówienia i odbiór ostateczny</w:t>
      </w:r>
      <w:r w:rsidRPr="00177AA4">
        <w:rPr>
          <w:rFonts w:asciiTheme="minorHAnsi" w:hAnsiTheme="minorHAnsi" w:cstheme="minorHAnsi"/>
          <w:b/>
          <w:bCs/>
        </w:rPr>
        <w:t>.</w:t>
      </w:r>
    </w:p>
    <w:p w14:paraId="42565627" w14:textId="77777777" w:rsidR="005C7315" w:rsidRPr="00177AA4" w:rsidRDefault="005C7315" w:rsidP="00177AA4">
      <w:pPr>
        <w:pStyle w:val="Standard"/>
        <w:tabs>
          <w:tab w:val="left" w:pos="284"/>
        </w:tabs>
        <w:jc w:val="both"/>
        <w:rPr>
          <w:rFonts w:asciiTheme="minorHAnsi" w:hAnsiTheme="minorHAnsi" w:cstheme="minorHAnsi"/>
          <w:color w:val="000000"/>
          <w:lang w:eastAsia="en-US"/>
        </w:rPr>
      </w:pPr>
    </w:p>
    <w:p w14:paraId="0533F615" w14:textId="77777777" w:rsidR="003D4C89" w:rsidRPr="00177AA4" w:rsidRDefault="003D4C89" w:rsidP="00BD1DC4">
      <w:pPr>
        <w:pStyle w:val="Standard"/>
        <w:tabs>
          <w:tab w:val="left" w:pos="284"/>
        </w:tabs>
        <w:jc w:val="center"/>
        <w:rPr>
          <w:rFonts w:asciiTheme="minorHAnsi" w:hAnsiTheme="minorHAnsi" w:cstheme="minorHAnsi"/>
          <w:color w:val="000000"/>
          <w:lang w:eastAsia="en-US"/>
        </w:rPr>
      </w:pPr>
    </w:p>
    <w:p w14:paraId="357423ED" w14:textId="77777777" w:rsidR="003D4C89" w:rsidRPr="00177AA4" w:rsidRDefault="003D4C89" w:rsidP="00BD1DC4">
      <w:pPr>
        <w:pStyle w:val="Nagwek2"/>
        <w:jc w:val="center"/>
        <w:rPr>
          <w:rFonts w:asciiTheme="minorHAnsi" w:hAnsiTheme="minorHAnsi" w:cstheme="minorHAnsi"/>
          <w:sz w:val="24"/>
        </w:rPr>
      </w:pPr>
      <w:bookmarkStart w:id="16" w:name="__RefHeading__11886_46135782"/>
      <w:bookmarkStart w:id="17" w:name="Bookmark9"/>
      <w:r w:rsidRPr="00177AA4">
        <w:rPr>
          <w:rFonts w:asciiTheme="minorHAnsi" w:hAnsiTheme="minorHAnsi" w:cstheme="minorHAnsi"/>
          <w:sz w:val="24"/>
          <w:u w:val="single"/>
        </w:rPr>
        <w:lastRenderedPageBreak/>
        <w:t>ROZDZIAŁ V</w:t>
      </w:r>
      <w:bookmarkEnd w:id="16"/>
      <w:bookmarkEnd w:id="17"/>
    </w:p>
    <w:p w14:paraId="4392F997" w14:textId="77777777" w:rsidR="003D4C89" w:rsidRPr="00177AA4" w:rsidRDefault="003D4C89" w:rsidP="00BD1DC4">
      <w:pPr>
        <w:pStyle w:val="Nagwek2"/>
        <w:jc w:val="center"/>
        <w:rPr>
          <w:rFonts w:asciiTheme="minorHAnsi" w:hAnsiTheme="minorHAnsi" w:cstheme="minorHAnsi"/>
          <w:sz w:val="24"/>
        </w:rPr>
      </w:pPr>
      <w:bookmarkStart w:id="18" w:name="__RefHeading__11888_46135782"/>
      <w:bookmarkStart w:id="19" w:name="Bookmark10"/>
      <w:r w:rsidRPr="00177AA4">
        <w:rPr>
          <w:rFonts w:asciiTheme="minorHAnsi" w:hAnsiTheme="minorHAnsi" w:cstheme="minorHAnsi"/>
          <w:sz w:val="24"/>
        </w:rPr>
        <w:t>PODSTAWY WYKLUCZENIA ORAZ WARUNKI UDZIAŁU W POSTĘPOWANIU</w:t>
      </w:r>
      <w:bookmarkEnd w:id="18"/>
      <w:bookmarkEnd w:id="19"/>
    </w:p>
    <w:p w14:paraId="787DDC0F" w14:textId="77777777" w:rsidR="003D4C89" w:rsidRPr="00177AA4" w:rsidRDefault="003D4C89" w:rsidP="00177AA4">
      <w:pPr>
        <w:jc w:val="both"/>
        <w:rPr>
          <w:rFonts w:cstheme="minorHAnsi"/>
          <w:sz w:val="24"/>
          <w:szCs w:val="24"/>
          <w:lang w:eastAsia="zh-CN"/>
        </w:rPr>
      </w:pPr>
    </w:p>
    <w:p w14:paraId="0F703339" w14:textId="77777777" w:rsidR="003D4C89" w:rsidRPr="00177AA4" w:rsidRDefault="003D4C89">
      <w:pPr>
        <w:pStyle w:val="Standard"/>
        <w:numPr>
          <w:ilvl w:val="0"/>
          <w:numId w:val="6"/>
        </w:numPr>
        <w:jc w:val="both"/>
        <w:rPr>
          <w:rFonts w:asciiTheme="minorHAnsi" w:hAnsiTheme="minorHAnsi" w:cstheme="minorHAnsi"/>
        </w:rPr>
      </w:pPr>
      <w:r w:rsidRPr="00177AA4">
        <w:rPr>
          <w:rFonts w:asciiTheme="minorHAnsi" w:hAnsiTheme="minorHAnsi" w:cstheme="minorHAnsi"/>
          <w:u w:val="single"/>
        </w:rPr>
        <w:t>O udzielenie zamówienia mogą się ubiegać Wykonawcy, którzy:</w:t>
      </w:r>
    </w:p>
    <w:p w14:paraId="5E69CA47" w14:textId="77777777" w:rsidR="003D4C89" w:rsidRPr="00177AA4" w:rsidRDefault="003D4C89" w:rsidP="00177AA4">
      <w:pPr>
        <w:pStyle w:val="Standard"/>
        <w:jc w:val="both"/>
        <w:rPr>
          <w:rFonts w:asciiTheme="minorHAnsi" w:hAnsiTheme="minorHAnsi" w:cstheme="minorHAnsi"/>
        </w:rPr>
      </w:pPr>
    </w:p>
    <w:p w14:paraId="1B81E4F4" w14:textId="77777777" w:rsidR="003D4C89" w:rsidRPr="00177AA4" w:rsidRDefault="003D4C89" w:rsidP="00177AA4">
      <w:pPr>
        <w:jc w:val="both"/>
        <w:rPr>
          <w:rFonts w:cstheme="minorHAnsi"/>
          <w:sz w:val="24"/>
          <w:szCs w:val="24"/>
        </w:rPr>
      </w:pPr>
      <w:r w:rsidRPr="00177AA4">
        <w:rPr>
          <w:rFonts w:cstheme="minorHAnsi"/>
          <w:sz w:val="24"/>
          <w:szCs w:val="24"/>
        </w:rPr>
        <w:t>- nie podlegają wykluczeniu;</w:t>
      </w:r>
    </w:p>
    <w:p w14:paraId="61393257" w14:textId="77777777" w:rsidR="003D4C89" w:rsidRPr="00177AA4" w:rsidRDefault="003D4C89">
      <w:pPr>
        <w:pStyle w:val="Akapitzlist"/>
        <w:numPr>
          <w:ilvl w:val="1"/>
          <w:numId w:val="7"/>
        </w:numPr>
        <w:jc w:val="both"/>
        <w:rPr>
          <w:rFonts w:asciiTheme="minorHAnsi" w:hAnsiTheme="minorHAnsi" w:cstheme="minorHAnsi"/>
        </w:rPr>
      </w:pPr>
      <w:r w:rsidRPr="00177AA4">
        <w:rPr>
          <w:rFonts w:asciiTheme="minorHAnsi" w:hAnsiTheme="minorHAnsi" w:cstheme="minorHAnsi"/>
          <w:b/>
          <w:u w:val="single"/>
        </w:rPr>
        <w:t>Podstawy wykluczenia:</w:t>
      </w:r>
    </w:p>
    <w:p w14:paraId="6A4D1B4E" w14:textId="77777777" w:rsidR="003D4C89" w:rsidRPr="00177AA4" w:rsidRDefault="003D4C89" w:rsidP="00177AA4">
      <w:pPr>
        <w:pStyle w:val="Standard"/>
        <w:ind w:left="360" w:hanging="360"/>
        <w:jc w:val="both"/>
        <w:rPr>
          <w:rFonts w:asciiTheme="minorHAnsi" w:hAnsiTheme="minorHAnsi" w:cstheme="minorHAnsi"/>
          <w:b/>
          <w:u w:val="single"/>
        </w:rPr>
      </w:pPr>
    </w:p>
    <w:p w14:paraId="2B1D682A" w14:textId="77777777" w:rsidR="003D4C89" w:rsidRPr="00177AA4" w:rsidRDefault="003D4C89" w:rsidP="00177AA4">
      <w:pPr>
        <w:pStyle w:val="Standard"/>
        <w:jc w:val="both"/>
        <w:rPr>
          <w:rFonts w:asciiTheme="minorHAnsi" w:hAnsiTheme="minorHAnsi" w:cstheme="minorHAnsi"/>
        </w:rPr>
      </w:pPr>
      <w:r w:rsidRPr="00177AA4">
        <w:rPr>
          <w:rFonts w:asciiTheme="minorHAnsi" w:hAnsiTheme="minorHAnsi" w:cstheme="minorHAnsi"/>
          <w:b/>
        </w:rPr>
        <w:t>1.1.1. Zamawiający wykluczy z postępowania Wykonawcę w przypadkach, o których mowa w art. 108 ust. 1 pkt 1-6 ustawy (obligatoryjne przesłanki wykluczenia):</w:t>
      </w:r>
    </w:p>
    <w:p w14:paraId="2231CB28" w14:textId="77777777" w:rsidR="003D4C89" w:rsidRPr="00177AA4" w:rsidRDefault="003D4C89">
      <w:pPr>
        <w:pStyle w:val="Standard"/>
        <w:numPr>
          <w:ilvl w:val="0"/>
          <w:numId w:val="42"/>
        </w:numPr>
        <w:jc w:val="both"/>
        <w:rPr>
          <w:rFonts w:asciiTheme="minorHAnsi" w:hAnsiTheme="minorHAnsi" w:cstheme="minorHAnsi"/>
        </w:rPr>
      </w:pPr>
      <w:r w:rsidRPr="00177AA4">
        <w:rPr>
          <w:rFonts w:asciiTheme="minorHAnsi" w:hAnsiTheme="minorHAnsi" w:cstheme="minorHAnsi"/>
        </w:rPr>
        <w:t>będącego osobą fizyczną, którego prawomocnie skazano za przestępstwo:</w:t>
      </w:r>
    </w:p>
    <w:p w14:paraId="6B4B8456" w14:textId="77777777" w:rsidR="00BD1DC4" w:rsidRDefault="003D4C89">
      <w:pPr>
        <w:pStyle w:val="Standard"/>
        <w:numPr>
          <w:ilvl w:val="0"/>
          <w:numId w:val="43"/>
        </w:numPr>
        <w:jc w:val="both"/>
        <w:rPr>
          <w:rFonts w:asciiTheme="minorHAnsi" w:hAnsiTheme="minorHAnsi" w:cstheme="minorHAnsi"/>
        </w:rPr>
      </w:pPr>
      <w:r w:rsidRPr="00177AA4">
        <w:rPr>
          <w:rFonts w:asciiTheme="minorHAnsi" w:hAnsiTheme="minorHAnsi" w:cstheme="minorHAnsi"/>
        </w:rPr>
        <w:t>udziału w zorganizowanej grupie przestępczej albo związku mającym na celu popełnienie przestępstwa lub przestępstwa skarbowego, o którym mowa w art. 258 Kodeksu karnego,</w:t>
      </w:r>
    </w:p>
    <w:p w14:paraId="4B20CA08" w14:textId="77777777" w:rsidR="00BD1DC4" w:rsidRDefault="003D4C89">
      <w:pPr>
        <w:pStyle w:val="Standard"/>
        <w:numPr>
          <w:ilvl w:val="0"/>
          <w:numId w:val="43"/>
        </w:numPr>
        <w:jc w:val="both"/>
        <w:rPr>
          <w:rFonts w:asciiTheme="minorHAnsi" w:hAnsiTheme="minorHAnsi" w:cstheme="minorHAnsi"/>
        </w:rPr>
      </w:pPr>
      <w:r w:rsidRPr="00BD1DC4">
        <w:rPr>
          <w:rFonts w:asciiTheme="minorHAnsi" w:hAnsiTheme="minorHAnsi" w:cstheme="minorHAnsi"/>
        </w:rPr>
        <w:t>handlu ludźmi, o którym mowa w art. 189a Kodeksu karnego,</w:t>
      </w:r>
    </w:p>
    <w:p w14:paraId="43F3793C" w14:textId="7D1A30E6" w:rsidR="00BD1DC4" w:rsidRDefault="003D4C89">
      <w:pPr>
        <w:pStyle w:val="Standard"/>
        <w:numPr>
          <w:ilvl w:val="0"/>
          <w:numId w:val="43"/>
        </w:numPr>
        <w:jc w:val="both"/>
        <w:rPr>
          <w:rFonts w:asciiTheme="minorHAnsi" w:hAnsiTheme="minorHAnsi" w:cstheme="minorHAnsi"/>
        </w:rPr>
      </w:pPr>
      <w:r w:rsidRPr="00BD1DC4">
        <w:rPr>
          <w:rFonts w:asciiTheme="minorHAnsi" w:hAnsiTheme="minorHAnsi" w:cstheme="minorHAnsi"/>
        </w:rPr>
        <w:t>o którym mowa w art. 228–230a, art. 250a Kodeksu karnego lub w art. 46 lub art. 48 ustawy z dnia 25 czerwca 2010 r. o sporcie,</w:t>
      </w:r>
      <w:r w:rsidRPr="00BD1DC4">
        <w:rPr>
          <w:rFonts w:asciiTheme="minorHAnsi" w:hAnsiTheme="minorHAnsi" w:cstheme="minorHAnsi"/>
          <w:kern w:val="0"/>
        </w:rPr>
        <w:t xml:space="preserve"> lub art. 54 ust. 1 -</w:t>
      </w:r>
      <w:r w:rsidR="00842C0F">
        <w:rPr>
          <w:rFonts w:asciiTheme="minorHAnsi" w:hAnsiTheme="minorHAnsi" w:cstheme="minorHAnsi"/>
          <w:kern w:val="0"/>
        </w:rPr>
        <w:t xml:space="preserve"> </w:t>
      </w:r>
      <w:r w:rsidRPr="00BD1DC4">
        <w:rPr>
          <w:rFonts w:asciiTheme="minorHAnsi" w:hAnsiTheme="minorHAnsi" w:cstheme="minorHAnsi"/>
          <w:kern w:val="0"/>
        </w:rPr>
        <w:t>4 ustawy z dnia 12 maja 2011 r. o refundacji leków, środków spożywczych specjalnego przeznaczenia żywieniowego oraz wyrobów medycznych</w:t>
      </w:r>
    </w:p>
    <w:p w14:paraId="6E7ED4F3" w14:textId="77777777" w:rsidR="00BD1DC4" w:rsidRDefault="003D4C89">
      <w:pPr>
        <w:pStyle w:val="Standard"/>
        <w:numPr>
          <w:ilvl w:val="0"/>
          <w:numId w:val="43"/>
        </w:numPr>
        <w:jc w:val="both"/>
        <w:rPr>
          <w:rFonts w:asciiTheme="minorHAnsi" w:hAnsiTheme="minorHAnsi" w:cstheme="minorHAnsi"/>
        </w:rPr>
      </w:pPr>
      <w:r w:rsidRPr="00BD1DC4">
        <w:rPr>
          <w:rFonts w:asciiTheme="minorHAnsi" w:hAnsiTheme="minorHAnsi" w:cstheme="minorHAns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2BC6C89" w14:textId="77777777" w:rsidR="00BD1DC4" w:rsidRDefault="003D4C89">
      <w:pPr>
        <w:pStyle w:val="Standard"/>
        <w:numPr>
          <w:ilvl w:val="0"/>
          <w:numId w:val="43"/>
        </w:numPr>
        <w:jc w:val="both"/>
        <w:rPr>
          <w:rFonts w:asciiTheme="minorHAnsi" w:hAnsiTheme="minorHAnsi" w:cstheme="minorHAnsi"/>
        </w:rPr>
      </w:pPr>
      <w:r w:rsidRPr="00BD1DC4">
        <w:rPr>
          <w:rFonts w:asciiTheme="minorHAnsi" w:hAnsiTheme="minorHAnsi" w:cstheme="minorHAnsi"/>
        </w:rPr>
        <w:t>o charakterze terrorystycznym, o którym mowa w art. 115 § 20 Kodeksu karnego, lub mające na celu popełnienie tego przestępstwa,</w:t>
      </w:r>
    </w:p>
    <w:p w14:paraId="619C79CB" w14:textId="458A54D1" w:rsidR="00BD1DC4" w:rsidRDefault="003D4C89">
      <w:pPr>
        <w:pStyle w:val="Standard"/>
        <w:numPr>
          <w:ilvl w:val="0"/>
          <w:numId w:val="43"/>
        </w:numPr>
        <w:jc w:val="both"/>
        <w:rPr>
          <w:rFonts w:asciiTheme="minorHAnsi" w:hAnsiTheme="minorHAnsi" w:cstheme="minorHAnsi"/>
        </w:rPr>
      </w:pPr>
      <w:r w:rsidRPr="00BD1DC4">
        <w:rPr>
          <w:rFonts w:asciiTheme="minorHAnsi" w:hAnsiTheme="minorHAnsi" w:cstheme="minorHAnsi"/>
          <w:bCs/>
        </w:rPr>
        <w:t>powierzenia wykonywania pracy małoletniemu cudzoziemcowi</w:t>
      </w:r>
      <w:r w:rsidRPr="00BD1DC4">
        <w:rPr>
          <w:rFonts w:asciiTheme="minorHAnsi" w:hAnsiTheme="minorHAnsi" w:cstheme="minorHAnsi"/>
        </w:rPr>
        <w:t xml:space="preserve">, o którym mowa w art. 9 ust. 2 ustawy z dnia 15 czerwca 2012 r. o skutkach powierzania wykonywania pracy cudzoziemcom przebywającym wbrew przepisom na terytorium Rzeczypospolitej Polskiej (Dz. U. </w:t>
      </w:r>
      <w:r w:rsidR="00842C0F">
        <w:rPr>
          <w:rFonts w:asciiTheme="minorHAnsi" w:hAnsiTheme="minorHAnsi" w:cstheme="minorHAnsi"/>
        </w:rPr>
        <w:t xml:space="preserve">z 2021r. </w:t>
      </w:r>
      <w:r w:rsidRPr="00BD1DC4">
        <w:rPr>
          <w:rFonts w:asciiTheme="minorHAnsi" w:hAnsiTheme="minorHAnsi" w:cstheme="minorHAnsi"/>
        </w:rPr>
        <w:t xml:space="preserve">poz. </w:t>
      </w:r>
      <w:r w:rsidR="00842C0F">
        <w:rPr>
          <w:rFonts w:asciiTheme="minorHAnsi" w:hAnsiTheme="minorHAnsi" w:cstheme="minorHAnsi"/>
        </w:rPr>
        <w:t>1745</w:t>
      </w:r>
      <w:r w:rsidRPr="00BD1DC4">
        <w:rPr>
          <w:rFonts w:asciiTheme="minorHAnsi" w:hAnsiTheme="minorHAnsi" w:cstheme="minorHAnsi"/>
        </w:rPr>
        <w:t>),</w:t>
      </w:r>
    </w:p>
    <w:p w14:paraId="4AF93929" w14:textId="77777777" w:rsidR="00BD1DC4" w:rsidRDefault="003D4C89">
      <w:pPr>
        <w:pStyle w:val="Standard"/>
        <w:numPr>
          <w:ilvl w:val="0"/>
          <w:numId w:val="43"/>
        </w:numPr>
        <w:jc w:val="both"/>
        <w:rPr>
          <w:rFonts w:asciiTheme="minorHAnsi" w:hAnsiTheme="minorHAnsi" w:cstheme="minorHAnsi"/>
        </w:rPr>
      </w:pPr>
      <w:r w:rsidRPr="00BD1DC4">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612C09F" w14:textId="77777777" w:rsidR="003D4C89" w:rsidRPr="00BD1DC4" w:rsidRDefault="003D4C89">
      <w:pPr>
        <w:pStyle w:val="Standard"/>
        <w:numPr>
          <w:ilvl w:val="0"/>
          <w:numId w:val="43"/>
        </w:numPr>
        <w:jc w:val="both"/>
        <w:rPr>
          <w:rFonts w:asciiTheme="minorHAnsi" w:hAnsiTheme="minorHAnsi" w:cstheme="minorHAnsi"/>
        </w:rPr>
      </w:pPr>
      <w:r w:rsidRPr="00BD1DC4">
        <w:rPr>
          <w:rFonts w:asciiTheme="minorHAnsi" w:hAnsiTheme="minorHAnsi" w:cstheme="minorHAnsi"/>
        </w:rPr>
        <w:t>o którym mowa w art. 9 ust. 1 i 3 lub art. 10 ustawy z dnia 15 czerwca 2012 r. o skutkach powierzania wykonywania pracy cudzoziemcom przebywającym wbrew przepisom na terytorium Rzeczypospolitej Polskiej</w:t>
      </w:r>
    </w:p>
    <w:p w14:paraId="28746EBA" w14:textId="77777777" w:rsidR="003D4C89" w:rsidRPr="00177AA4" w:rsidRDefault="003D4C89" w:rsidP="00177AA4">
      <w:pPr>
        <w:pStyle w:val="Standard"/>
        <w:ind w:left="113" w:firstLine="453"/>
        <w:jc w:val="both"/>
        <w:rPr>
          <w:rFonts w:asciiTheme="minorHAnsi" w:hAnsiTheme="minorHAnsi" w:cstheme="minorHAnsi"/>
        </w:rPr>
      </w:pPr>
      <w:r w:rsidRPr="00177AA4">
        <w:rPr>
          <w:rFonts w:asciiTheme="minorHAnsi" w:hAnsiTheme="minorHAnsi" w:cstheme="minorHAnsi"/>
        </w:rPr>
        <w:t>– lub za odpowiedni czyn zabroniony określony w przepisach prawa obcego;</w:t>
      </w:r>
    </w:p>
    <w:p w14:paraId="15C89CAE" w14:textId="77777777" w:rsidR="00BD1DC4" w:rsidRDefault="003D4C89">
      <w:pPr>
        <w:pStyle w:val="Standard"/>
        <w:numPr>
          <w:ilvl w:val="0"/>
          <w:numId w:val="42"/>
        </w:numPr>
        <w:jc w:val="both"/>
        <w:rPr>
          <w:rFonts w:asciiTheme="minorHAnsi" w:hAnsiTheme="minorHAnsi" w:cstheme="minorHAnsi"/>
        </w:rPr>
      </w:pPr>
      <w:r w:rsidRPr="00177AA4">
        <w:rPr>
          <w:rFonts w:asciiTheme="minorHAnsi" w:hAnsiTheme="minorHAnsi" w:cs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C2F8126" w14:textId="77777777" w:rsidR="00BD1DC4" w:rsidRDefault="003D4C89">
      <w:pPr>
        <w:pStyle w:val="Standard"/>
        <w:numPr>
          <w:ilvl w:val="0"/>
          <w:numId w:val="42"/>
        </w:numPr>
        <w:jc w:val="both"/>
        <w:rPr>
          <w:rFonts w:asciiTheme="minorHAnsi" w:hAnsiTheme="minorHAnsi" w:cstheme="minorHAnsi"/>
        </w:rPr>
      </w:pPr>
      <w:r w:rsidRPr="00BD1DC4">
        <w:rPr>
          <w:rFonts w:asciiTheme="minorHAnsi" w:hAnsiTheme="minorHAnsi" w:cstheme="minorHAnsi"/>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w:t>
      </w:r>
      <w:r w:rsidRPr="00BD1DC4">
        <w:rPr>
          <w:rFonts w:asciiTheme="minorHAnsi" w:hAnsiTheme="minorHAnsi" w:cstheme="minorHAnsi"/>
        </w:rPr>
        <w:lastRenderedPageBreak/>
        <w:t>opłat lub składek na ubezpieczenie społeczne lub zdrowotne wraz z odsetkami lub grzywnami lub zawarł wiążące porozumienie w sprawie spłaty tych należności;</w:t>
      </w:r>
    </w:p>
    <w:p w14:paraId="557A62A6" w14:textId="77777777" w:rsidR="00BD1DC4" w:rsidRDefault="003D4C89">
      <w:pPr>
        <w:pStyle w:val="Standard"/>
        <w:numPr>
          <w:ilvl w:val="0"/>
          <w:numId w:val="42"/>
        </w:numPr>
        <w:jc w:val="both"/>
        <w:rPr>
          <w:rFonts w:asciiTheme="minorHAnsi" w:hAnsiTheme="minorHAnsi" w:cstheme="minorHAnsi"/>
        </w:rPr>
      </w:pPr>
      <w:r w:rsidRPr="00BD1DC4">
        <w:rPr>
          <w:rFonts w:asciiTheme="minorHAnsi" w:hAnsiTheme="minorHAnsi" w:cstheme="minorHAnsi"/>
        </w:rPr>
        <w:t xml:space="preserve">wobec którego </w:t>
      </w:r>
      <w:r w:rsidRPr="00BD1DC4">
        <w:rPr>
          <w:rFonts w:asciiTheme="minorHAnsi" w:hAnsiTheme="minorHAnsi" w:cstheme="minorHAnsi"/>
          <w:bCs/>
        </w:rPr>
        <w:t>prawomocnie</w:t>
      </w:r>
      <w:r w:rsidRPr="00BD1DC4">
        <w:rPr>
          <w:rFonts w:asciiTheme="minorHAnsi" w:hAnsiTheme="minorHAnsi" w:cstheme="minorHAnsi"/>
        </w:rPr>
        <w:t xml:space="preserve">  orzeczono zakaz ubiegania się o zamówienia publiczne;</w:t>
      </w:r>
    </w:p>
    <w:p w14:paraId="53275DF5" w14:textId="77777777" w:rsidR="00BD1DC4" w:rsidRDefault="003D4C89">
      <w:pPr>
        <w:pStyle w:val="Standard"/>
        <w:numPr>
          <w:ilvl w:val="0"/>
          <w:numId w:val="42"/>
        </w:numPr>
        <w:jc w:val="both"/>
        <w:rPr>
          <w:rFonts w:asciiTheme="minorHAnsi" w:hAnsiTheme="minorHAnsi" w:cstheme="minorHAnsi"/>
        </w:rPr>
      </w:pPr>
      <w:r w:rsidRPr="00BD1DC4">
        <w:rPr>
          <w:rFonts w:asciiTheme="minorHAnsi" w:hAnsiTheme="minorHAnsi" w:cstheme="minorHAnsi"/>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84C702C" w14:textId="77777777" w:rsidR="003D4C89" w:rsidRPr="00BD1DC4" w:rsidRDefault="003D4C89">
      <w:pPr>
        <w:pStyle w:val="Standard"/>
        <w:numPr>
          <w:ilvl w:val="0"/>
          <w:numId w:val="42"/>
        </w:numPr>
        <w:jc w:val="both"/>
        <w:rPr>
          <w:rFonts w:asciiTheme="minorHAnsi" w:hAnsiTheme="minorHAnsi" w:cstheme="minorHAnsi"/>
        </w:rPr>
      </w:pPr>
      <w:r w:rsidRPr="00BD1DC4">
        <w:rPr>
          <w:rFonts w:asciiTheme="minorHAnsi" w:hAnsiTheme="minorHAnsi" w:cstheme="minorHAns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7781E9B" w14:textId="77777777" w:rsidR="003D4C89" w:rsidRPr="00177AA4" w:rsidRDefault="003D4C89" w:rsidP="00177AA4">
      <w:pPr>
        <w:pStyle w:val="Standard"/>
        <w:ind w:left="340" w:hanging="284"/>
        <w:jc w:val="both"/>
        <w:rPr>
          <w:rFonts w:asciiTheme="minorHAnsi" w:hAnsiTheme="minorHAnsi" w:cstheme="minorHAnsi"/>
        </w:rPr>
      </w:pPr>
    </w:p>
    <w:p w14:paraId="763AD2E2" w14:textId="77777777" w:rsidR="003D4C89" w:rsidRPr="00177AA4" w:rsidRDefault="00BD1DC4" w:rsidP="00177AA4">
      <w:pPr>
        <w:ind w:left="426" w:hanging="426"/>
        <w:jc w:val="both"/>
        <w:rPr>
          <w:rFonts w:cstheme="minorHAnsi"/>
          <w:sz w:val="24"/>
          <w:szCs w:val="24"/>
        </w:rPr>
      </w:pPr>
      <w:r>
        <w:rPr>
          <w:rFonts w:cstheme="minorHAnsi"/>
          <w:color w:val="000000"/>
          <w:sz w:val="24"/>
          <w:szCs w:val="24"/>
        </w:rPr>
        <w:t xml:space="preserve">1.1.2. </w:t>
      </w:r>
      <w:r w:rsidR="003D4C89" w:rsidRPr="00177AA4">
        <w:rPr>
          <w:rFonts w:cstheme="minorHAnsi"/>
          <w:bCs/>
          <w:color w:val="000000"/>
          <w:sz w:val="24"/>
          <w:szCs w:val="24"/>
        </w:rPr>
        <w:t>Zamawiający wykluczy z postępowania Wykonawców, wobec których zachodzą podstawy wykluczenia o których mowa w art. 7 ust. 1 ustawy z dnia 13 kwietnia 2022r. o szczególnych rozwiązaniach w zakresie przeciwdziałania wspieraniu agresji na Ukrainę oraz służących ochronie bezpieczeństwa narodowego tj. Zamawiający wykluczy z postępowania:</w:t>
      </w:r>
    </w:p>
    <w:p w14:paraId="49B9193E" w14:textId="77777777" w:rsidR="003D4C89" w:rsidRPr="00177AA4" w:rsidRDefault="003D4C89" w:rsidP="00177AA4">
      <w:pPr>
        <w:ind w:left="851" w:hanging="425"/>
        <w:jc w:val="both"/>
        <w:rPr>
          <w:rFonts w:cstheme="minorHAnsi"/>
          <w:color w:val="000000"/>
          <w:sz w:val="24"/>
          <w:szCs w:val="24"/>
        </w:rPr>
      </w:pPr>
      <w:r w:rsidRPr="00177AA4">
        <w:rPr>
          <w:rFonts w:cstheme="minorHAnsi"/>
          <w:color w:val="000000"/>
          <w:sz w:val="24"/>
          <w:szCs w:val="24"/>
        </w:rPr>
        <w:t>1)</w:t>
      </w:r>
      <w:r w:rsidRPr="00177AA4">
        <w:rPr>
          <w:rFonts w:cstheme="minorHAnsi"/>
          <w:color w:val="000000"/>
          <w:sz w:val="24"/>
          <w:szCs w:val="24"/>
        </w:rPr>
        <w:tab/>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5D0A4427" w14:textId="265A14E1" w:rsidR="003D4C89" w:rsidRPr="00177AA4" w:rsidRDefault="003D4C89" w:rsidP="00177AA4">
      <w:pPr>
        <w:ind w:left="851" w:hanging="425"/>
        <w:jc w:val="both"/>
        <w:rPr>
          <w:rFonts w:cstheme="minorHAnsi"/>
          <w:color w:val="000000"/>
          <w:sz w:val="24"/>
          <w:szCs w:val="24"/>
        </w:rPr>
      </w:pPr>
      <w:r w:rsidRPr="00177AA4">
        <w:rPr>
          <w:rFonts w:cstheme="minorHAnsi"/>
          <w:color w:val="000000"/>
          <w:sz w:val="24"/>
          <w:szCs w:val="24"/>
        </w:rPr>
        <w:t>2)</w:t>
      </w:r>
      <w:r w:rsidRPr="00177AA4">
        <w:rPr>
          <w:rFonts w:cstheme="minorHAnsi"/>
          <w:color w:val="000000"/>
          <w:sz w:val="24"/>
          <w:szCs w:val="24"/>
        </w:rPr>
        <w:tab/>
        <w:t>wykonawcę oraz uczestnika konkursu, którego beneficjentem rzeczywistym w rozumieniu ustawy z dnia 1 marca 2018 r. o przeciwdziałaniu praniu pieniędzy oraz finansowaniu terroryzmu (Dz. U. z 202</w:t>
      </w:r>
      <w:r w:rsidR="00842C0F">
        <w:rPr>
          <w:rFonts w:cstheme="minorHAnsi"/>
          <w:color w:val="000000"/>
          <w:sz w:val="24"/>
          <w:szCs w:val="24"/>
        </w:rPr>
        <w:t>3</w:t>
      </w:r>
      <w:r w:rsidRPr="00177AA4">
        <w:rPr>
          <w:rFonts w:cstheme="minorHAnsi"/>
          <w:color w:val="000000"/>
          <w:sz w:val="24"/>
          <w:szCs w:val="24"/>
        </w:rPr>
        <w:t xml:space="preserve"> r. poz. </w:t>
      </w:r>
      <w:r w:rsidR="00842C0F">
        <w:rPr>
          <w:rFonts w:cstheme="minorHAnsi"/>
          <w:color w:val="000000"/>
          <w:sz w:val="24"/>
          <w:szCs w:val="24"/>
        </w:rPr>
        <w:t>1124</w:t>
      </w:r>
      <w:r w:rsidRPr="00177AA4">
        <w:rPr>
          <w:rFonts w:cstheme="minorHAnsi"/>
          <w:color w:val="000000"/>
          <w:sz w:val="24"/>
          <w:szCs w:val="24"/>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6DE563D5" w14:textId="51CF271D" w:rsidR="003D4C89" w:rsidRPr="00177AA4" w:rsidRDefault="003D4C89" w:rsidP="00177AA4">
      <w:pPr>
        <w:ind w:left="851" w:hanging="425"/>
        <w:jc w:val="both"/>
        <w:rPr>
          <w:rFonts w:cstheme="minorHAnsi"/>
          <w:color w:val="000000"/>
          <w:sz w:val="24"/>
          <w:szCs w:val="24"/>
        </w:rPr>
      </w:pPr>
      <w:r w:rsidRPr="00177AA4">
        <w:rPr>
          <w:rFonts w:cstheme="minorHAnsi"/>
          <w:color w:val="000000"/>
          <w:sz w:val="24"/>
          <w:szCs w:val="24"/>
        </w:rPr>
        <w:t>3)</w:t>
      </w:r>
      <w:r w:rsidRPr="00177AA4">
        <w:rPr>
          <w:rFonts w:cstheme="minorHAnsi"/>
          <w:color w:val="000000"/>
          <w:sz w:val="24"/>
          <w:szCs w:val="24"/>
        </w:rPr>
        <w:tab/>
        <w:t xml:space="preserve">wykonawcę oraz uczestnika konkursu, którego jednostką dominującą w rozumieniu art. 3 ust. 1 pkt 37 ustawy z dnia 29 września 1994 r. o rachunkowości </w:t>
      </w:r>
      <w:r w:rsidR="00842C0F">
        <w:rPr>
          <w:rFonts w:cstheme="minorHAnsi"/>
          <w:color w:val="000000"/>
          <w:sz w:val="24"/>
          <w:szCs w:val="24"/>
        </w:rPr>
        <w:t xml:space="preserve">                                       </w:t>
      </w:r>
      <w:r w:rsidRPr="00177AA4">
        <w:rPr>
          <w:rFonts w:cstheme="minorHAnsi"/>
          <w:color w:val="000000"/>
          <w:sz w:val="24"/>
          <w:szCs w:val="24"/>
        </w:rPr>
        <w:t>(Dz. U. z 202</w:t>
      </w:r>
      <w:r w:rsidR="00842C0F">
        <w:rPr>
          <w:rFonts w:cstheme="minorHAnsi"/>
          <w:color w:val="000000"/>
          <w:sz w:val="24"/>
          <w:szCs w:val="24"/>
        </w:rPr>
        <w:t>3</w:t>
      </w:r>
      <w:r w:rsidRPr="00177AA4">
        <w:rPr>
          <w:rFonts w:cstheme="minorHAnsi"/>
          <w:color w:val="000000"/>
          <w:sz w:val="24"/>
          <w:szCs w:val="24"/>
        </w:rPr>
        <w:t xml:space="preserve"> r. poz. </w:t>
      </w:r>
      <w:r w:rsidR="00842C0F">
        <w:rPr>
          <w:rFonts w:cstheme="minorHAnsi"/>
          <w:color w:val="000000"/>
          <w:sz w:val="24"/>
          <w:szCs w:val="24"/>
        </w:rPr>
        <w:t>120</w:t>
      </w:r>
      <w:r w:rsidRPr="00177AA4">
        <w:rPr>
          <w:rFonts w:cstheme="minorHAnsi"/>
          <w:color w:val="000000"/>
          <w:sz w:val="24"/>
          <w:szCs w:val="24"/>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1433D027" w14:textId="77777777" w:rsidR="003D4C89" w:rsidRDefault="003D4C89" w:rsidP="00177AA4">
      <w:pPr>
        <w:ind w:left="851" w:hanging="425"/>
        <w:jc w:val="both"/>
        <w:rPr>
          <w:rFonts w:cstheme="minorHAnsi"/>
          <w:color w:val="000000"/>
          <w:sz w:val="24"/>
          <w:szCs w:val="24"/>
        </w:rPr>
      </w:pPr>
    </w:p>
    <w:p w14:paraId="60159E2C" w14:textId="77777777" w:rsidR="00BF64BE" w:rsidRPr="00177AA4" w:rsidRDefault="00BF64BE" w:rsidP="00177AA4">
      <w:pPr>
        <w:ind w:left="851" w:hanging="425"/>
        <w:jc w:val="both"/>
        <w:rPr>
          <w:rFonts w:cstheme="minorHAnsi"/>
          <w:color w:val="000000"/>
          <w:sz w:val="24"/>
          <w:szCs w:val="24"/>
        </w:rPr>
      </w:pPr>
    </w:p>
    <w:p w14:paraId="22C51FB1" w14:textId="77777777" w:rsidR="003D4C89" w:rsidRPr="00177AA4" w:rsidRDefault="003D4C89">
      <w:pPr>
        <w:pStyle w:val="Akapitzlist"/>
        <w:numPr>
          <w:ilvl w:val="0"/>
          <w:numId w:val="6"/>
        </w:numPr>
        <w:jc w:val="both"/>
        <w:rPr>
          <w:rFonts w:asciiTheme="minorHAnsi" w:hAnsiTheme="minorHAnsi" w:cstheme="minorHAnsi"/>
        </w:rPr>
      </w:pPr>
      <w:r w:rsidRPr="00177AA4">
        <w:rPr>
          <w:rFonts w:asciiTheme="minorHAnsi" w:hAnsiTheme="minorHAnsi" w:cstheme="minorHAnsi"/>
          <w:b/>
          <w:u w:val="single"/>
        </w:rPr>
        <w:lastRenderedPageBreak/>
        <w:t>Warunki udziału w postępowaniu, określone przez Zamawiającego zgodnie z art. 112 ust. 2 ustawy.</w:t>
      </w:r>
    </w:p>
    <w:p w14:paraId="7F5D93A0" w14:textId="77777777" w:rsidR="003D4C89" w:rsidRPr="00177AA4" w:rsidRDefault="003D4C89" w:rsidP="00177AA4">
      <w:pPr>
        <w:pStyle w:val="Akapitzlist"/>
        <w:ind w:left="720"/>
        <w:jc w:val="both"/>
        <w:rPr>
          <w:rFonts w:asciiTheme="minorHAnsi" w:hAnsiTheme="minorHAnsi" w:cstheme="minorHAnsi"/>
        </w:rPr>
      </w:pPr>
    </w:p>
    <w:p w14:paraId="43F56885" w14:textId="77777777" w:rsidR="003D4C89" w:rsidRPr="00177AA4" w:rsidRDefault="003D4C89">
      <w:pPr>
        <w:pStyle w:val="Standard"/>
        <w:numPr>
          <w:ilvl w:val="0"/>
          <w:numId w:val="8"/>
        </w:numPr>
        <w:tabs>
          <w:tab w:val="left" w:pos="-22626"/>
        </w:tabs>
        <w:jc w:val="both"/>
        <w:rPr>
          <w:rFonts w:asciiTheme="minorHAnsi" w:hAnsiTheme="minorHAnsi" w:cstheme="minorHAnsi"/>
        </w:rPr>
      </w:pPr>
      <w:r w:rsidRPr="00177AA4">
        <w:rPr>
          <w:rFonts w:asciiTheme="minorHAnsi" w:hAnsiTheme="minorHAnsi" w:cstheme="minorHAnsi"/>
        </w:rPr>
        <w:t>Zdolność do występowania w obrocie gospodarczym:</w:t>
      </w:r>
    </w:p>
    <w:p w14:paraId="38B798D9" w14:textId="77777777" w:rsidR="003D4C89" w:rsidRPr="00177AA4" w:rsidRDefault="003D4C89" w:rsidP="00177AA4">
      <w:pPr>
        <w:pStyle w:val="Standard"/>
        <w:tabs>
          <w:tab w:val="left" w:pos="1134"/>
        </w:tabs>
        <w:ind w:left="720"/>
        <w:jc w:val="both"/>
        <w:rPr>
          <w:rFonts w:asciiTheme="minorHAnsi" w:hAnsiTheme="minorHAnsi" w:cstheme="minorHAnsi"/>
        </w:rPr>
      </w:pPr>
    </w:p>
    <w:p w14:paraId="766F9133" w14:textId="77777777" w:rsidR="003D4C89" w:rsidRPr="00177AA4" w:rsidRDefault="003D4C89" w:rsidP="00177AA4">
      <w:pPr>
        <w:pStyle w:val="Standard"/>
        <w:tabs>
          <w:tab w:val="left" w:pos="1134"/>
        </w:tabs>
        <w:ind w:left="720"/>
        <w:jc w:val="both"/>
        <w:rPr>
          <w:rFonts w:asciiTheme="minorHAnsi" w:hAnsiTheme="minorHAnsi" w:cstheme="minorHAnsi"/>
        </w:rPr>
      </w:pPr>
      <w:r w:rsidRPr="00177AA4">
        <w:rPr>
          <w:rFonts w:asciiTheme="minorHAnsi" w:hAnsiTheme="minorHAnsi" w:cstheme="minorHAnsi"/>
        </w:rPr>
        <w:t>- Zamawiający nie formułuje warunków udziału w postepowaniu w tym zakresie;</w:t>
      </w:r>
    </w:p>
    <w:p w14:paraId="31223F99" w14:textId="77777777" w:rsidR="003D4C89" w:rsidRPr="00177AA4" w:rsidRDefault="003D4C89" w:rsidP="00177AA4">
      <w:pPr>
        <w:pStyle w:val="Standard"/>
        <w:tabs>
          <w:tab w:val="left" w:pos="1134"/>
        </w:tabs>
        <w:ind w:left="720"/>
        <w:jc w:val="both"/>
        <w:rPr>
          <w:rFonts w:asciiTheme="minorHAnsi" w:hAnsiTheme="minorHAnsi" w:cstheme="minorHAnsi"/>
        </w:rPr>
      </w:pPr>
    </w:p>
    <w:p w14:paraId="09EEA3FB" w14:textId="77777777" w:rsidR="003D4C89" w:rsidRPr="00177AA4" w:rsidRDefault="003D4C89" w:rsidP="00177AA4">
      <w:pPr>
        <w:pStyle w:val="Standard"/>
        <w:tabs>
          <w:tab w:val="left" w:pos="1134"/>
        </w:tabs>
        <w:jc w:val="both"/>
        <w:rPr>
          <w:rFonts w:asciiTheme="minorHAnsi" w:hAnsiTheme="minorHAnsi" w:cstheme="minorHAnsi"/>
        </w:rPr>
      </w:pPr>
      <w:r w:rsidRPr="00177AA4">
        <w:rPr>
          <w:rFonts w:asciiTheme="minorHAnsi" w:hAnsiTheme="minorHAnsi" w:cstheme="minorHAnsi"/>
        </w:rPr>
        <w:t xml:space="preserve">      2) uprawnień do prowadzenia określonej działalności gospodarczej lub zawodowej, o ile wynika to z odrębnych przepisów</w:t>
      </w:r>
      <w:r w:rsidR="006019D1">
        <w:rPr>
          <w:rFonts w:asciiTheme="minorHAnsi" w:hAnsiTheme="minorHAnsi" w:cstheme="minorHAnsi"/>
        </w:rPr>
        <w:t>:</w:t>
      </w:r>
    </w:p>
    <w:p w14:paraId="23158E08" w14:textId="77777777" w:rsidR="003D4C89" w:rsidRPr="00177AA4" w:rsidRDefault="003D4C89" w:rsidP="00177AA4">
      <w:pPr>
        <w:pStyle w:val="Standard"/>
        <w:tabs>
          <w:tab w:val="left" w:pos="1134"/>
        </w:tabs>
        <w:ind w:left="720"/>
        <w:jc w:val="both"/>
        <w:rPr>
          <w:rFonts w:asciiTheme="minorHAnsi" w:hAnsiTheme="minorHAnsi" w:cstheme="minorHAnsi"/>
        </w:rPr>
      </w:pPr>
      <w:r w:rsidRPr="00177AA4">
        <w:rPr>
          <w:rFonts w:asciiTheme="minorHAnsi" w:hAnsiTheme="minorHAnsi" w:cstheme="minorHAnsi"/>
        </w:rPr>
        <w:t>- Zamawiający nie formułuje warunków udziału w postepowaniu w tym zakresie;</w:t>
      </w:r>
    </w:p>
    <w:p w14:paraId="0CF68514" w14:textId="77777777" w:rsidR="003D4C89" w:rsidRPr="00177AA4" w:rsidRDefault="003D4C89" w:rsidP="00177AA4">
      <w:pPr>
        <w:pStyle w:val="Standard"/>
        <w:tabs>
          <w:tab w:val="left" w:pos="1134"/>
        </w:tabs>
        <w:ind w:left="720"/>
        <w:jc w:val="both"/>
        <w:rPr>
          <w:rFonts w:asciiTheme="minorHAnsi" w:hAnsiTheme="minorHAnsi" w:cstheme="minorHAnsi"/>
        </w:rPr>
      </w:pPr>
    </w:p>
    <w:p w14:paraId="685BFE45" w14:textId="77777777" w:rsidR="003D4C89" w:rsidRDefault="003D4C89" w:rsidP="00177AA4">
      <w:pPr>
        <w:pStyle w:val="Standard"/>
        <w:tabs>
          <w:tab w:val="left" w:pos="1134"/>
        </w:tabs>
        <w:jc w:val="both"/>
        <w:rPr>
          <w:rFonts w:asciiTheme="minorHAnsi" w:hAnsiTheme="minorHAnsi" w:cstheme="minorHAnsi"/>
        </w:rPr>
      </w:pPr>
      <w:r w:rsidRPr="00177AA4">
        <w:rPr>
          <w:rFonts w:asciiTheme="minorHAnsi" w:hAnsiTheme="minorHAnsi" w:cstheme="minorHAnsi"/>
        </w:rPr>
        <w:t xml:space="preserve">    3) Sytuacji ekonomicznej lub finansowej</w:t>
      </w:r>
      <w:r w:rsidR="006019D1">
        <w:rPr>
          <w:rFonts w:asciiTheme="minorHAnsi" w:hAnsiTheme="minorHAnsi" w:cstheme="minorHAnsi"/>
        </w:rPr>
        <w:t>:</w:t>
      </w:r>
    </w:p>
    <w:p w14:paraId="374E95B7" w14:textId="77777777" w:rsidR="00842C0F" w:rsidRPr="00177AA4" w:rsidRDefault="00842C0F" w:rsidP="00842C0F">
      <w:pPr>
        <w:pStyle w:val="Standard"/>
        <w:tabs>
          <w:tab w:val="left" w:pos="1134"/>
        </w:tabs>
        <w:ind w:left="720"/>
        <w:jc w:val="both"/>
        <w:rPr>
          <w:rFonts w:asciiTheme="minorHAnsi" w:hAnsiTheme="minorHAnsi" w:cstheme="minorHAnsi"/>
        </w:rPr>
      </w:pPr>
      <w:r w:rsidRPr="00177AA4">
        <w:rPr>
          <w:rFonts w:asciiTheme="minorHAnsi" w:hAnsiTheme="minorHAnsi" w:cstheme="minorHAnsi"/>
        </w:rPr>
        <w:t>- Zamawiający nie formułuje warunków udziału w postepowaniu w tym zakresie;</w:t>
      </w:r>
    </w:p>
    <w:p w14:paraId="43849109" w14:textId="77777777" w:rsidR="00364E2B" w:rsidRPr="00364E2B" w:rsidRDefault="00364E2B" w:rsidP="00364E2B">
      <w:pPr>
        <w:contextualSpacing/>
        <w:rPr>
          <w:rFonts w:cstheme="minorHAnsi"/>
          <w:lang w:eastAsia="pl-PL"/>
        </w:rPr>
      </w:pPr>
    </w:p>
    <w:p w14:paraId="2B5DC83B" w14:textId="77777777" w:rsidR="00842C0F" w:rsidRDefault="003D4C89" w:rsidP="00842C0F">
      <w:pPr>
        <w:pStyle w:val="Standard"/>
        <w:numPr>
          <w:ilvl w:val="0"/>
          <w:numId w:val="9"/>
        </w:numPr>
        <w:tabs>
          <w:tab w:val="left" w:pos="-20118"/>
        </w:tabs>
        <w:jc w:val="both"/>
        <w:rPr>
          <w:rFonts w:asciiTheme="minorHAnsi" w:hAnsiTheme="minorHAnsi" w:cstheme="minorHAnsi"/>
        </w:rPr>
      </w:pPr>
      <w:r w:rsidRPr="00177AA4">
        <w:rPr>
          <w:rFonts w:asciiTheme="minorHAnsi" w:hAnsiTheme="minorHAnsi" w:cstheme="minorHAnsi"/>
        </w:rPr>
        <w:t>Zdolności technicznej lub zawodowej</w:t>
      </w:r>
    </w:p>
    <w:p w14:paraId="380A2B94" w14:textId="77777777" w:rsidR="00842C0F" w:rsidRPr="00842C0F" w:rsidRDefault="00842C0F" w:rsidP="00842C0F">
      <w:pPr>
        <w:pStyle w:val="Standard"/>
        <w:numPr>
          <w:ilvl w:val="0"/>
          <w:numId w:val="55"/>
        </w:numPr>
        <w:tabs>
          <w:tab w:val="left" w:pos="-20118"/>
        </w:tabs>
        <w:jc w:val="both"/>
        <w:rPr>
          <w:rFonts w:asciiTheme="minorHAnsi" w:hAnsiTheme="minorHAnsi" w:cstheme="minorHAnsi"/>
        </w:rPr>
      </w:pPr>
      <w:r w:rsidRPr="00842C0F">
        <w:rPr>
          <w:rFonts w:ascii="Calibri" w:hAnsi="Calibri" w:cs="Calibri"/>
          <w:color w:val="000000"/>
        </w:rPr>
        <w:t xml:space="preserve">posiada doświadczenie we wskazanym poniżej zakresie: </w:t>
      </w:r>
    </w:p>
    <w:p w14:paraId="5E09D76E" w14:textId="77777777" w:rsidR="00842C0F" w:rsidRDefault="00842C0F" w:rsidP="00842C0F">
      <w:pPr>
        <w:pStyle w:val="Standard"/>
        <w:tabs>
          <w:tab w:val="left" w:pos="-20118"/>
        </w:tabs>
        <w:ind w:left="1364"/>
        <w:jc w:val="both"/>
        <w:rPr>
          <w:rFonts w:ascii="Calibri" w:hAnsi="Calibri" w:cs="Calibri"/>
          <w:color w:val="000000"/>
        </w:rPr>
      </w:pPr>
      <w:r>
        <w:rPr>
          <w:rFonts w:ascii="Calibri" w:hAnsi="Calibri" w:cs="Calibri"/>
          <w:color w:val="000000"/>
        </w:rPr>
        <w:t xml:space="preserve">- </w:t>
      </w:r>
      <w:r w:rsidRPr="00842C0F">
        <w:rPr>
          <w:rFonts w:ascii="Calibri" w:hAnsi="Calibri" w:cs="Calibri"/>
          <w:color w:val="000000"/>
        </w:rPr>
        <w:t xml:space="preserve">w okresie ostatnich 5 lat przed upływem terminu składania ofert, a jeżeli okres prowadzenia działalności jest krótszy – w tym okresie, wykonał co najmniej dwie roboty budowlane polegające na budowie lub przebudowie linii oświetleniowej obejmującej co najmniej kładzenie linii kablowych lub budowę odcinków linii napowietrznej o łącznej wartości robót co najmniej 50.000,00 zł brutto każda; </w:t>
      </w:r>
    </w:p>
    <w:p w14:paraId="524AD59E" w14:textId="77777777" w:rsidR="00842C0F" w:rsidRDefault="00842C0F" w:rsidP="00842C0F">
      <w:pPr>
        <w:pStyle w:val="Standard"/>
        <w:tabs>
          <w:tab w:val="left" w:pos="-20118"/>
        </w:tabs>
        <w:ind w:left="1364"/>
        <w:jc w:val="both"/>
        <w:rPr>
          <w:rFonts w:ascii="Calibri" w:hAnsi="Calibri" w:cs="Calibri"/>
          <w:color w:val="000000"/>
        </w:rPr>
      </w:pPr>
    </w:p>
    <w:p w14:paraId="5BDC4E77" w14:textId="77777777" w:rsidR="00842C0F" w:rsidRPr="00842C0F" w:rsidRDefault="00842C0F" w:rsidP="00842C0F">
      <w:pPr>
        <w:pStyle w:val="Standard"/>
        <w:numPr>
          <w:ilvl w:val="0"/>
          <w:numId w:val="55"/>
        </w:numPr>
        <w:tabs>
          <w:tab w:val="left" w:pos="-20118"/>
        </w:tabs>
        <w:jc w:val="both"/>
        <w:rPr>
          <w:rFonts w:asciiTheme="minorHAnsi" w:hAnsiTheme="minorHAnsi" w:cstheme="minorHAnsi"/>
        </w:rPr>
      </w:pPr>
      <w:r w:rsidRPr="00842C0F">
        <w:rPr>
          <w:rFonts w:ascii="Calibri" w:hAnsi="Calibri" w:cs="Calibri"/>
          <w:b/>
          <w:bCs/>
          <w:color w:val="000000"/>
        </w:rPr>
        <w:t xml:space="preserve">na potrzeby realizacji zamówienia dysponuje lub będzie dysponował wskazanymi poniżej osobami, które zostaną skierowane do realizacji zamówienia: </w:t>
      </w:r>
    </w:p>
    <w:p w14:paraId="6DCE7A81" w14:textId="77777777" w:rsidR="0083793A" w:rsidRDefault="00842C0F" w:rsidP="0083793A">
      <w:pPr>
        <w:pStyle w:val="Standard"/>
        <w:tabs>
          <w:tab w:val="left" w:pos="-20118"/>
        </w:tabs>
        <w:ind w:left="1364"/>
        <w:jc w:val="both"/>
        <w:rPr>
          <w:rFonts w:ascii="Calibri" w:hAnsi="Calibri" w:cs="Calibri"/>
          <w:color w:val="000000"/>
        </w:rPr>
      </w:pPr>
      <w:r w:rsidRPr="00842C0F">
        <w:rPr>
          <w:rFonts w:ascii="Calibri" w:hAnsi="Calibri" w:cs="Calibri"/>
          <w:color w:val="000000"/>
        </w:rPr>
        <w:t>-</w:t>
      </w:r>
      <w:r>
        <w:rPr>
          <w:rFonts w:ascii="Calibri" w:hAnsi="Calibri" w:cs="Calibri"/>
          <w:b/>
          <w:bCs/>
          <w:color w:val="000000"/>
        </w:rPr>
        <w:t xml:space="preserve"> </w:t>
      </w:r>
      <w:r w:rsidRPr="00842C0F">
        <w:rPr>
          <w:rFonts w:ascii="Calibri" w:hAnsi="Calibri" w:cs="Calibri"/>
          <w:color w:val="000000"/>
        </w:rPr>
        <w:t xml:space="preserve">osobą pełniącą funkcję kierownika robót, która łącznie spełnia poniższe wymagania: </w:t>
      </w:r>
    </w:p>
    <w:p w14:paraId="56ED60EA" w14:textId="77777777" w:rsidR="0083793A" w:rsidRPr="0083793A" w:rsidRDefault="00842C0F" w:rsidP="0083793A">
      <w:pPr>
        <w:pStyle w:val="Standard"/>
        <w:numPr>
          <w:ilvl w:val="0"/>
          <w:numId w:val="56"/>
        </w:numPr>
        <w:tabs>
          <w:tab w:val="left" w:pos="-20118"/>
        </w:tabs>
        <w:jc w:val="both"/>
        <w:rPr>
          <w:rFonts w:asciiTheme="minorHAnsi" w:hAnsiTheme="minorHAnsi" w:cstheme="minorHAnsi"/>
        </w:rPr>
      </w:pPr>
      <w:r w:rsidRPr="00842C0F">
        <w:rPr>
          <w:rFonts w:ascii="Calibri" w:hAnsi="Calibri" w:cs="Calibri"/>
          <w:color w:val="000000"/>
        </w:rPr>
        <w:t>posiada uprawnienia budowlane do kierowania robotami budowlanymi w rozumieniu ustawy z dnia 7 lipca 1994 r. Prawo budowlane</w:t>
      </w:r>
      <w:r w:rsidR="0083793A">
        <w:rPr>
          <w:rFonts w:ascii="Calibri" w:hAnsi="Calibri" w:cs="Calibri"/>
          <w:color w:val="000000"/>
        </w:rPr>
        <w:t xml:space="preserve">                    </w:t>
      </w:r>
      <w:r w:rsidRPr="00842C0F">
        <w:rPr>
          <w:rFonts w:ascii="Calibri" w:hAnsi="Calibri" w:cs="Calibri"/>
          <w:color w:val="000000"/>
        </w:rPr>
        <w:t xml:space="preserve"> (Dz. U. z 202</w:t>
      </w:r>
      <w:r w:rsidR="0083793A">
        <w:rPr>
          <w:rFonts w:ascii="Calibri" w:hAnsi="Calibri" w:cs="Calibri"/>
          <w:color w:val="000000"/>
        </w:rPr>
        <w:t>4</w:t>
      </w:r>
      <w:r w:rsidRPr="00842C0F">
        <w:rPr>
          <w:rFonts w:ascii="Calibri" w:hAnsi="Calibri" w:cs="Calibri"/>
          <w:color w:val="000000"/>
        </w:rPr>
        <w:t xml:space="preserve"> r., poz. </w:t>
      </w:r>
      <w:r w:rsidR="0083793A">
        <w:rPr>
          <w:rFonts w:ascii="Calibri" w:hAnsi="Calibri" w:cs="Calibri"/>
          <w:color w:val="000000"/>
        </w:rPr>
        <w:t>725</w:t>
      </w:r>
      <w:r w:rsidRPr="00842C0F">
        <w:rPr>
          <w:rFonts w:ascii="Calibri" w:hAnsi="Calibri" w:cs="Calibri"/>
          <w:color w:val="000000"/>
        </w:rPr>
        <w:t xml:space="preserve">) lub odpowiadające im uprawnienia budowlane wydane na podstawie wcześniej obowiązujących przepisów w specjalności instalacyjnej w zakresie sieci, instalacji i urządzeń elektrycznych i elektroenergetycznych bez ograniczeń; </w:t>
      </w:r>
    </w:p>
    <w:p w14:paraId="00CFC617" w14:textId="34450569" w:rsidR="00842C0F" w:rsidRPr="0083793A" w:rsidRDefault="00842C0F" w:rsidP="0083793A">
      <w:pPr>
        <w:pStyle w:val="Standard"/>
        <w:numPr>
          <w:ilvl w:val="0"/>
          <w:numId w:val="56"/>
        </w:numPr>
        <w:tabs>
          <w:tab w:val="left" w:pos="-20118"/>
        </w:tabs>
        <w:jc w:val="both"/>
        <w:rPr>
          <w:rFonts w:asciiTheme="minorHAnsi" w:hAnsiTheme="minorHAnsi" w:cstheme="minorHAnsi"/>
        </w:rPr>
      </w:pPr>
      <w:r w:rsidRPr="0083793A">
        <w:rPr>
          <w:rFonts w:ascii="Calibri" w:hAnsi="Calibri" w:cs="Calibri"/>
          <w:color w:val="000000"/>
        </w:rPr>
        <w:t xml:space="preserve">posiada doświadczenie polegające na pełnieniu funkcji kierownika budowy lub kierownika robót w ramach minimum dwóch zadań obejmujących budowę lub przebudowę linii oświetleniowych. </w:t>
      </w:r>
    </w:p>
    <w:p w14:paraId="38FEF397" w14:textId="77777777" w:rsidR="0083793A" w:rsidRPr="0083793A" w:rsidRDefault="0083793A" w:rsidP="0083793A">
      <w:pPr>
        <w:pStyle w:val="Standard"/>
        <w:tabs>
          <w:tab w:val="left" w:pos="-20118"/>
        </w:tabs>
        <w:ind w:left="2084"/>
        <w:jc w:val="both"/>
        <w:rPr>
          <w:rFonts w:asciiTheme="minorHAnsi" w:hAnsiTheme="minorHAnsi" w:cstheme="minorHAnsi"/>
          <w:sz w:val="28"/>
          <w:szCs w:val="28"/>
        </w:rPr>
      </w:pPr>
    </w:p>
    <w:p w14:paraId="35723BDB" w14:textId="57AB21B3" w:rsidR="00842C0F" w:rsidRPr="0083793A" w:rsidRDefault="00842C0F" w:rsidP="00842C0F">
      <w:pPr>
        <w:pStyle w:val="Standard"/>
        <w:tabs>
          <w:tab w:val="left" w:pos="-20118"/>
        </w:tabs>
        <w:jc w:val="both"/>
        <w:rPr>
          <w:rFonts w:asciiTheme="minorHAnsi" w:hAnsiTheme="minorHAnsi" w:cstheme="minorHAnsi"/>
          <w:sz w:val="28"/>
          <w:szCs w:val="28"/>
        </w:rPr>
      </w:pPr>
      <w:r w:rsidRPr="0083793A">
        <w:rPr>
          <w:rFonts w:ascii="Calibri" w:eastAsiaTheme="minorHAnsi" w:hAnsi="Calibri" w:cs="Calibri"/>
          <w:color w:val="000000"/>
          <w:kern w:val="0"/>
          <w:lang w:eastAsia="en-US"/>
        </w:rPr>
        <w:t>Uwaga: Za uprawnienia równoważne zamawiający uzna uprawnienia budowlane zdobyte na podstawie wcześniej obowiązujących przepisów oraz uznane na zasadach określonych w ustawie z dnia 22 grudnia 2015 r. o zasadach uznawania kwalifikacji zawodowych nabytych w państwach członkowskich Unii Europejskiej (Dz.</w:t>
      </w:r>
      <w:r w:rsidR="0083793A">
        <w:rPr>
          <w:rFonts w:ascii="Calibri" w:eastAsiaTheme="minorHAnsi" w:hAnsi="Calibri" w:cs="Calibri"/>
          <w:color w:val="000000"/>
          <w:kern w:val="0"/>
          <w:lang w:eastAsia="en-US"/>
        </w:rPr>
        <w:t xml:space="preserve"> </w:t>
      </w:r>
      <w:r w:rsidRPr="0083793A">
        <w:rPr>
          <w:rFonts w:ascii="Calibri" w:eastAsiaTheme="minorHAnsi" w:hAnsi="Calibri" w:cs="Calibri"/>
          <w:color w:val="000000"/>
          <w:kern w:val="0"/>
          <w:lang w:eastAsia="en-US"/>
        </w:rPr>
        <w:t>U. 2023 poz. 334 ze zm.), których zakres uprawnia do pełnienia wskazanej funkcji przy realizacji przedmiotu zamówienia.</w:t>
      </w:r>
    </w:p>
    <w:p w14:paraId="1BD764E1" w14:textId="77777777" w:rsidR="003D4C89" w:rsidRPr="00177AA4" w:rsidRDefault="003D4C89" w:rsidP="00177AA4">
      <w:pPr>
        <w:pStyle w:val="Standard"/>
        <w:tabs>
          <w:tab w:val="left" w:pos="490"/>
        </w:tabs>
        <w:ind w:left="644"/>
        <w:jc w:val="both"/>
        <w:rPr>
          <w:rFonts w:asciiTheme="minorHAnsi" w:hAnsiTheme="minorHAnsi" w:cstheme="minorHAnsi"/>
          <w:u w:val="single"/>
        </w:rPr>
      </w:pPr>
    </w:p>
    <w:p w14:paraId="60A4FA86" w14:textId="77777777" w:rsidR="00FB34CE" w:rsidRPr="00FB34CE" w:rsidRDefault="00FB34CE" w:rsidP="00FB34CE">
      <w:pPr>
        <w:autoSpaceDE w:val="0"/>
        <w:autoSpaceDN w:val="0"/>
        <w:spacing w:after="0" w:line="276" w:lineRule="auto"/>
        <w:ind w:left="1080"/>
        <w:jc w:val="both"/>
        <w:rPr>
          <w:rFonts w:cstheme="minorHAnsi"/>
          <w:sz w:val="24"/>
          <w:szCs w:val="24"/>
        </w:rPr>
      </w:pPr>
    </w:p>
    <w:p w14:paraId="34DB026C" w14:textId="3861ED07" w:rsidR="00671C80" w:rsidRPr="00177AA4" w:rsidRDefault="003D4C89" w:rsidP="00177AA4">
      <w:pPr>
        <w:autoSpaceDE w:val="0"/>
        <w:spacing w:after="0" w:line="276" w:lineRule="auto"/>
        <w:jc w:val="both"/>
        <w:rPr>
          <w:rFonts w:cstheme="minorHAnsi"/>
          <w:sz w:val="24"/>
          <w:szCs w:val="24"/>
        </w:rPr>
      </w:pPr>
      <w:r w:rsidRPr="00177AA4">
        <w:rPr>
          <w:rFonts w:cstheme="minorHAnsi"/>
          <w:sz w:val="24"/>
          <w:szCs w:val="24"/>
        </w:rPr>
        <w:t xml:space="preserve">Sprawdzenie ww. warunków udziału w postepowaniu odbywać się będzie na podstawie przedłożonych przez wykonawcę oświadczeń wg. </w:t>
      </w:r>
      <w:r w:rsidR="0083793A">
        <w:rPr>
          <w:rFonts w:cstheme="minorHAnsi"/>
          <w:sz w:val="24"/>
          <w:szCs w:val="24"/>
        </w:rPr>
        <w:t>z</w:t>
      </w:r>
      <w:r w:rsidRPr="00177AA4">
        <w:rPr>
          <w:rFonts w:cstheme="minorHAnsi"/>
          <w:sz w:val="24"/>
          <w:szCs w:val="24"/>
        </w:rPr>
        <w:t>asady spełnia/nie spełnia.</w:t>
      </w:r>
    </w:p>
    <w:p w14:paraId="50F8C09A" w14:textId="77777777" w:rsidR="00671C80" w:rsidRPr="00177AA4" w:rsidRDefault="00671C80">
      <w:pPr>
        <w:pStyle w:val="Akapitzlist"/>
        <w:numPr>
          <w:ilvl w:val="0"/>
          <w:numId w:val="9"/>
        </w:numPr>
        <w:spacing w:line="276" w:lineRule="auto"/>
        <w:jc w:val="both"/>
        <w:rPr>
          <w:rFonts w:asciiTheme="minorHAnsi" w:hAnsiTheme="minorHAnsi" w:cstheme="minorHAnsi"/>
        </w:rPr>
      </w:pPr>
      <w:r w:rsidRPr="00177AA4">
        <w:rPr>
          <w:rFonts w:asciiTheme="minorHAnsi" w:hAnsiTheme="minorHAnsi" w:cstheme="minorHAnsi"/>
          <w:b/>
        </w:rPr>
        <w:lastRenderedPageBreak/>
        <w:t>Korzystanie przez Wykonawcę ze zdolności technicznych lub sytuacji ekonomicznej innych podmiotów</w:t>
      </w:r>
    </w:p>
    <w:p w14:paraId="7201A5D7" w14:textId="77777777" w:rsidR="00671C80" w:rsidRPr="00177AA4" w:rsidRDefault="00671C80">
      <w:pPr>
        <w:pStyle w:val="Akapitzlist"/>
        <w:numPr>
          <w:ilvl w:val="1"/>
          <w:numId w:val="12"/>
        </w:numPr>
        <w:suppressAutoHyphens w:val="0"/>
        <w:autoSpaceDE w:val="0"/>
        <w:spacing w:line="276" w:lineRule="auto"/>
        <w:jc w:val="both"/>
        <w:textAlignment w:val="auto"/>
        <w:rPr>
          <w:rFonts w:asciiTheme="minorHAnsi" w:hAnsiTheme="minorHAnsi" w:cstheme="minorHAnsi"/>
        </w:rPr>
      </w:pPr>
      <w:r w:rsidRPr="00177AA4">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4441766" w14:textId="77777777" w:rsidR="00671C80" w:rsidRPr="00177AA4" w:rsidRDefault="00671C80">
      <w:pPr>
        <w:pStyle w:val="Akapitzlist"/>
        <w:numPr>
          <w:ilvl w:val="1"/>
          <w:numId w:val="12"/>
        </w:numPr>
        <w:suppressAutoHyphens w:val="0"/>
        <w:autoSpaceDE w:val="0"/>
        <w:spacing w:line="276" w:lineRule="auto"/>
        <w:jc w:val="both"/>
        <w:textAlignment w:val="auto"/>
        <w:rPr>
          <w:rFonts w:asciiTheme="minorHAnsi" w:hAnsiTheme="minorHAnsi" w:cstheme="minorHAnsi"/>
        </w:rPr>
      </w:pPr>
      <w:r w:rsidRPr="00177AA4">
        <w:rPr>
          <w:rFonts w:asciiTheme="minorHAnsi" w:hAnsiTheme="minorHAnsi" w:cstheme="minorHAnsi"/>
        </w:rPr>
        <w:t xml:space="preserve">Wykonawca, który polega na zdolnościach lub sytuacji innych podmiotów, musi udowodnić Zamawiającemu, że realizując zamówienie, będzie dysponował niezbędnymi zasobami tych podmiotów, składając wraz z wnioskiem o dopuszczenie do udziału w postępowaniu albo odpowiednio wraz z ofertą, zobowiązanie podmiotu udostępniającego zasoby do oddania mu do dyspozycji niezbędnych zasobów na potrzeby realizacji danego zamówienia  załącznik nr 5 do SWZ lub inny podmiotowy środek dowodowy potwierdzający, że Wykonawca realizując zamówienie, będzie dysponował niezbędnymi zasobami tych podmiotów. </w:t>
      </w:r>
    </w:p>
    <w:p w14:paraId="03428C49" w14:textId="35FFE255" w:rsidR="00671C80" w:rsidRPr="00177AA4" w:rsidRDefault="00671C80">
      <w:pPr>
        <w:pStyle w:val="Akapitzlist"/>
        <w:numPr>
          <w:ilvl w:val="1"/>
          <w:numId w:val="12"/>
        </w:numPr>
        <w:suppressAutoHyphens w:val="0"/>
        <w:autoSpaceDE w:val="0"/>
        <w:spacing w:line="276" w:lineRule="auto"/>
        <w:jc w:val="both"/>
        <w:textAlignment w:val="auto"/>
        <w:rPr>
          <w:rFonts w:asciiTheme="minorHAnsi" w:hAnsiTheme="minorHAnsi" w:cstheme="minorHAnsi"/>
        </w:rPr>
      </w:pPr>
      <w:r w:rsidRPr="00177AA4">
        <w:rPr>
          <w:rFonts w:asciiTheme="minorHAnsi" w:hAnsiTheme="minorHAnsi" w:cstheme="minorHAnsi"/>
        </w:rPr>
        <w:t>Zobowiązanie powinno zawierać informację wynikające z art. 118 ust.</w:t>
      </w:r>
      <w:r w:rsidR="0083793A">
        <w:rPr>
          <w:rFonts w:asciiTheme="minorHAnsi" w:hAnsiTheme="minorHAnsi" w:cstheme="minorHAnsi"/>
        </w:rPr>
        <w:t xml:space="preserve"> </w:t>
      </w:r>
      <w:r w:rsidRPr="00177AA4">
        <w:rPr>
          <w:rFonts w:asciiTheme="minorHAnsi" w:hAnsiTheme="minorHAnsi" w:cstheme="minorHAnsi"/>
        </w:rPr>
        <w:t xml:space="preserve">4 PZP </w:t>
      </w:r>
      <w:proofErr w:type="spellStart"/>
      <w:r w:rsidRPr="00177AA4">
        <w:rPr>
          <w:rFonts w:asciiTheme="minorHAnsi" w:hAnsiTheme="minorHAnsi" w:cstheme="minorHAnsi"/>
        </w:rPr>
        <w:t>t.j</w:t>
      </w:r>
      <w:proofErr w:type="spellEnd"/>
      <w:r w:rsidRPr="00177AA4">
        <w:rPr>
          <w:rFonts w:asciiTheme="minorHAnsi" w:hAnsiTheme="minorHAnsi" w:cstheme="minorHAnsi"/>
        </w:rPr>
        <w:t>.:</w:t>
      </w:r>
    </w:p>
    <w:p w14:paraId="2B0C7309" w14:textId="77777777" w:rsidR="00671C80" w:rsidRPr="00177AA4" w:rsidRDefault="00671C80">
      <w:pPr>
        <w:pStyle w:val="Akapitzlist"/>
        <w:widowControl w:val="0"/>
        <w:numPr>
          <w:ilvl w:val="0"/>
          <w:numId w:val="13"/>
        </w:numPr>
        <w:jc w:val="both"/>
        <w:textAlignment w:val="auto"/>
        <w:rPr>
          <w:rFonts w:asciiTheme="minorHAnsi" w:hAnsiTheme="minorHAnsi" w:cstheme="minorHAnsi"/>
        </w:rPr>
      </w:pPr>
      <w:r w:rsidRPr="00177AA4">
        <w:rPr>
          <w:rFonts w:asciiTheme="minorHAnsi" w:hAnsiTheme="minorHAnsi" w:cstheme="minorHAnsi"/>
        </w:rPr>
        <w:t>zakres dostępnych wykonawcy zasobów podmiotu udostępniającego zasoby;</w:t>
      </w:r>
    </w:p>
    <w:p w14:paraId="17A5E1B0" w14:textId="77777777" w:rsidR="00671C80" w:rsidRPr="00177AA4" w:rsidRDefault="00671C80">
      <w:pPr>
        <w:pStyle w:val="Akapitzlist"/>
        <w:widowControl w:val="0"/>
        <w:numPr>
          <w:ilvl w:val="0"/>
          <w:numId w:val="13"/>
        </w:numPr>
        <w:jc w:val="both"/>
        <w:textAlignment w:val="auto"/>
        <w:rPr>
          <w:rFonts w:asciiTheme="minorHAnsi" w:hAnsiTheme="minorHAnsi" w:cstheme="minorHAnsi"/>
        </w:rPr>
      </w:pPr>
      <w:r w:rsidRPr="00177AA4">
        <w:rPr>
          <w:rFonts w:asciiTheme="minorHAnsi" w:hAnsiTheme="minorHAnsi" w:cstheme="minorHAnsi"/>
        </w:rPr>
        <w:t>sposób i okres udostępnienia wykonawcy i wykorzystania przez niego zasobów podmiotu udostępniającego te zasoby przy wykonywaniu zamówienia;</w:t>
      </w:r>
    </w:p>
    <w:p w14:paraId="51CFD702" w14:textId="77777777" w:rsidR="00BD1DC4" w:rsidRDefault="00671C80">
      <w:pPr>
        <w:pStyle w:val="Akapitzlist"/>
        <w:widowControl w:val="0"/>
        <w:numPr>
          <w:ilvl w:val="0"/>
          <w:numId w:val="13"/>
        </w:numPr>
        <w:jc w:val="both"/>
        <w:textAlignment w:val="auto"/>
        <w:rPr>
          <w:rFonts w:asciiTheme="minorHAnsi" w:hAnsiTheme="minorHAnsi" w:cstheme="minorHAnsi"/>
        </w:rPr>
      </w:pPr>
      <w:r w:rsidRPr="00177AA4">
        <w:rPr>
          <w:rFonts w:asciiTheme="minorHAnsi" w:hAnsiTheme="minorHAnsi"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D7838CD" w14:textId="77777777" w:rsidR="00BD1DC4" w:rsidRPr="00BD1DC4" w:rsidRDefault="00671C80">
      <w:pPr>
        <w:pStyle w:val="Akapitzlist"/>
        <w:widowControl w:val="0"/>
        <w:numPr>
          <w:ilvl w:val="1"/>
          <w:numId w:val="12"/>
        </w:numPr>
        <w:jc w:val="both"/>
        <w:rPr>
          <w:rFonts w:asciiTheme="minorHAnsi" w:hAnsiTheme="minorHAnsi" w:cstheme="minorHAnsi"/>
        </w:rPr>
      </w:pPr>
      <w:r w:rsidRPr="00BD1DC4">
        <w:rPr>
          <w:rFonts w:asciiTheme="minorHAnsi" w:hAnsiTheme="minorHAnsi" w:cstheme="minorHAnsi"/>
        </w:rPr>
        <w:t>Zamawiający będzie oceniał,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108 ust. 1 ustawy PZP.</w:t>
      </w:r>
    </w:p>
    <w:p w14:paraId="7827D87A" w14:textId="77777777" w:rsidR="00BD1DC4" w:rsidRPr="00FB34CE" w:rsidRDefault="00671C80">
      <w:pPr>
        <w:pStyle w:val="Akapitzlist"/>
        <w:widowControl w:val="0"/>
        <w:numPr>
          <w:ilvl w:val="1"/>
          <w:numId w:val="12"/>
        </w:numPr>
        <w:jc w:val="both"/>
        <w:rPr>
          <w:rFonts w:asciiTheme="minorHAnsi" w:hAnsiTheme="minorHAnsi" w:cstheme="minorHAnsi"/>
        </w:rPr>
      </w:pPr>
      <w:r w:rsidRPr="00FB34CE">
        <w:rPr>
          <w:rFonts w:asciiTheme="minorHAnsi" w:hAnsiTheme="minorHAnsi" w:cstheme="minorHAnsi"/>
          <w:b/>
        </w:rPr>
        <w:t>W odniesieniu do warunków dotyczących wykształcenia, kwalifikacji zawodowych</w:t>
      </w:r>
      <w:r w:rsidR="00FB34CE" w:rsidRPr="00FB34CE">
        <w:rPr>
          <w:rFonts w:asciiTheme="minorHAnsi" w:hAnsiTheme="minorHAnsi" w:cstheme="minorHAnsi"/>
          <w:b/>
        </w:rPr>
        <w:t xml:space="preserve"> </w:t>
      </w:r>
      <w:r w:rsidRPr="00FB34CE">
        <w:rPr>
          <w:rFonts w:asciiTheme="minorHAnsi" w:hAnsiTheme="minorHAnsi" w:cstheme="minorHAnsi"/>
          <w:b/>
        </w:rPr>
        <w:t xml:space="preserve">lub doświadczenia, Wykonawcy mogą polegać na zdolnościach innych podmiotów, jeśli podmioty te </w:t>
      </w:r>
      <w:r w:rsidRPr="00FB34CE">
        <w:rPr>
          <w:rFonts w:asciiTheme="minorHAnsi" w:hAnsiTheme="minorHAnsi" w:cstheme="minorHAnsi"/>
          <w:b/>
          <w:u w:val="single"/>
        </w:rPr>
        <w:t>zrealizują roboty budowlane</w:t>
      </w:r>
      <w:r w:rsidRPr="00FB34CE">
        <w:rPr>
          <w:rFonts w:asciiTheme="minorHAnsi" w:hAnsiTheme="minorHAnsi" w:cstheme="minorHAnsi"/>
          <w:b/>
        </w:rPr>
        <w:t xml:space="preserve"> lub usługi, do realizacji których te zdolności są wymagane.</w:t>
      </w:r>
    </w:p>
    <w:p w14:paraId="2BA8AF84" w14:textId="77777777" w:rsidR="00BD1DC4" w:rsidRPr="00FB34CE" w:rsidRDefault="00671C80">
      <w:pPr>
        <w:pStyle w:val="Akapitzlist"/>
        <w:widowControl w:val="0"/>
        <w:numPr>
          <w:ilvl w:val="1"/>
          <w:numId w:val="12"/>
        </w:numPr>
        <w:jc w:val="both"/>
        <w:rPr>
          <w:rFonts w:asciiTheme="minorHAnsi" w:hAnsiTheme="minorHAnsi" w:cstheme="minorHAnsi"/>
        </w:rPr>
      </w:pPr>
      <w:r w:rsidRPr="00FB34CE">
        <w:rPr>
          <w:rFonts w:asciiTheme="minorHAnsi" w:hAnsiTheme="minorHAnsi" w:cstheme="minorHAnsi"/>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016223B6" w14:textId="77777777" w:rsidR="00671C80" w:rsidRPr="00FB34CE" w:rsidRDefault="00671C80">
      <w:pPr>
        <w:pStyle w:val="Akapitzlist"/>
        <w:widowControl w:val="0"/>
        <w:numPr>
          <w:ilvl w:val="1"/>
          <w:numId w:val="12"/>
        </w:numPr>
        <w:jc w:val="both"/>
        <w:rPr>
          <w:rFonts w:asciiTheme="minorHAnsi" w:hAnsiTheme="minorHAnsi" w:cstheme="minorHAnsi"/>
        </w:rPr>
      </w:pPr>
      <w:r w:rsidRPr="00FB34CE">
        <w:rPr>
          <w:rFonts w:asciiTheme="minorHAnsi" w:hAnsiTheme="minorHAnsi" w:cstheme="minorHAnsi"/>
        </w:rPr>
        <w:t xml:space="preserve">Wykonawca, który powołuje się na zasoby innych podmiotów, w celu wykazania braku istnienia wobec nich podstaw wykluczenia oraz spełniania, w zakresie w jakim powołuje się na ich zasoby, warunki udziału w postepowaniu zamieszcza informację o tych podmiotach w oświadczeniu zgodnie z art. 125 ust. 1 ustawy PZP. Oświadczenia podmiotów udostępniających zasoby powinny być złożone w formie elektronicznej lub w postaci elektronicznej opatrzonej podpisem zaufanym lub podpisem osobistym w zakresie w jakim potwierdzają okoliczności, o których mowa w treści art. 273 ust. 1 ustawy </w:t>
      </w:r>
      <w:proofErr w:type="spellStart"/>
      <w:r w:rsidRPr="00FB34CE">
        <w:rPr>
          <w:rFonts w:asciiTheme="minorHAnsi" w:hAnsiTheme="minorHAnsi" w:cstheme="minorHAnsi"/>
        </w:rPr>
        <w:t>Pzp</w:t>
      </w:r>
      <w:proofErr w:type="spellEnd"/>
      <w:r w:rsidRPr="00FB34CE">
        <w:rPr>
          <w:rFonts w:asciiTheme="minorHAnsi" w:hAnsiTheme="minorHAnsi" w:cstheme="minorHAnsi"/>
        </w:rPr>
        <w:t>.</w:t>
      </w:r>
    </w:p>
    <w:p w14:paraId="2D00BEE8" w14:textId="77777777" w:rsidR="00671C80" w:rsidRPr="00177AA4" w:rsidRDefault="00671C80" w:rsidP="00177AA4">
      <w:pPr>
        <w:autoSpaceDE w:val="0"/>
        <w:spacing w:line="276" w:lineRule="auto"/>
        <w:ind w:left="360"/>
        <w:jc w:val="both"/>
        <w:rPr>
          <w:rFonts w:cstheme="minorHAnsi"/>
          <w:sz w:val="24"/>
          <w:szCs w:val="24"/>
        </w:rPr>
      </w:pPr>
    </w:p>
    <w:p w14:paraId="10A89032" w14:textId="77777777" w:rsidR="00671C80" w:rsidRPr="00177AA4" w:rsidRDefault="00671C80">
      <w:pPr>
        <w:pStyle w:val="Akapitzlist"/>
        <w:numPr>
          <w:ilvl w:val="0"/>
          <w:numId w:val="5"/>
        </w:numPr>
        <w:suppressAutoHyphens w:val="0"/>
        <w:autoSpaceDE w:val="0"/>
        <w:spacing w:line="276" w:lineRule="auto"/>
        <w:jc w:val="both"/>
        <w:textAlignment w:val="auto"/>
        <w:rPr>
          <w:rFonts w:asciiTheme="minorHAnsi" w:hAnsiTheme="minorHAnsi" w:cstheme="minorHAnsi"/>
          <w:b/>
          <w:u w:val="single"/>
        </w:rPr>
      </w:pPr>
      <w:r w:rsidRPr="00177AA4">
        <w:rPr>
          <w:rFonts w:asciiTheme="minorHAnsi" w:hAnsiTheme="minorHAnsi" w:cstheme="minorHAnsi"/>
          <w:b/>
          <w:u w:val="single"/>
        </w:rPr>
        <w:t>Wykaz podmiotowych środków dowodowych:</w:t>
      </w:r>
    </w:p>
    <w:p w14:paraId="2DB078D6" w14:textId="77777777" w:rsidR="00671C80" w:rsidRPr="00177AA4" w:rsidRDefault="00671C80" w:rsidP="00177AA4">
      <w:pPr>
        <w:pStyle w:val="Standard"/>
        <w:tabs>
          <w:tab w:val="left" w:pos="1134"/>
        </w:tabs>
        <w:ind w:left="360"/>
        <w:jc w:val="both"/>
        <w:rPr>
          <w:rFonts w:asciiTheme="minorHAnsi" w:hAnsiTheme="minorHAnsi" w:cstheme="minorHAnsi"/>
          <w:b/>
          <w:u w:val="single"/>
        </w:rPr>
      </w:pPr>
    </w:p>
    <w:p w14:paraId="66188172" w14:textId="77777777" w:rsidR="00671C80" w:rsidRPr="00177AA4" w:rsidRDefault="00671C80" w:rsidP="00177AA4">
      <w:pPr>
        <w:pStyle w:val="Standard"/>
        <w:tabs>
          <w:tab w:val="left" w:pos="1134"/>
        </w:tabs>
        <w:ind w:left="360"/>
        <w:jc w:val="both"/>
        <w:rPr>
          <w:rFonts w:asciiTheme="minorHAnsi" w:hAnsiTheme="minorHAnsi" w:cstheme="minorHAnsi"/>
        </w:rPr>
      </w:pPr>
      <w:r w:rsidRPr="00177AA4">
        <w:rPr>
          <w:rFonts w:asciiTheme="minorHAnsi" w:hAnsiTheme="minorHAnsi" w:cstheme="minorHAnsi"/>
        </w:rPr>
        <w:t>Wykonawca</w:t>
      </w:r>
      <w:r w:rsidR="00FB34CE">
        <w:rPr>
          <w:rFonts w:asciiTheme="minorHAnsi" w:hAnsiTheme="minorHAnsi" w:cstheme="minorHAnsi"/>
        </w:rPr>
        <w:t xml:space="preserve">, </w:t>
      </w:r>
      <w:r w:rsidRPr="00177AA4">
        <w:rPr>
          <w:rFonts w:asciiTheme="minorHAnsi" w:hAnsiTheme="minorHAnsi" w:cstheme="minorHAnsi"/>
        </w:rPr>
        <w:t>którego oferta zostanie najwyżej oceniona  w celu spełniania warunków udziału oraz w celu wykazania braku podstaw (przesłanek) wykluczenia z postępowania (na podstawie art. 274 ust. 1 ustawy zostanie wezwany w terminie nie krótszym niż 5 dni od dnia wezwania do złożenia następujących podmiotowych środków dowodowych (aktualnych na dzień ich złożenia)</w:t>
      </w:r>
    </w:p>
    <w:p w14:paraId="552AD07C" w14:textId="77777777" w:rsidR="00671C80" w:rsidRPr="00177AA4" w:rsidRDefault="00671C80" w:rsidP="00177AA4">
      <w:pPr>
        <w:pStyle w:val="Standard"/>
        <w:tabs>
          <w:tab w:val="left" w:pos="1134"/>
        </w:tabs>
        <w:ind w:left="360"/>
        <w:jc w:val="both"/>
        <w:rPr>
          <w:rFonts w:asciiTheme="minorHAnsi" w:hAnsiTheme="minorHAnsi" w:cstheme="minorHAnsi"/>
        </w:rPr>
      </w:pPr>
    </w:p>
    <w:p w14:paraId="668D13F0" w14:textId="209E7A4E" w:rsidR="00671C80" w:rsidRPr="00177AA4" w:rsidRDefault="00671C80">
      <w:pPr>
        <w:pStyle w:val="Standard"/>
        <w:numPr>
          <w:ilvl w:val="0"/>
          <w:numId w:val="14"/>
        </w:numPr>
        <w:tabs>
          <w:tab w:val="left" w:pos="-21906"/>
        </w:tabs>
        <w:jc w:val="both"/>
        <w:rPr>
          <w:rFonts w:asciiTheme="minorHAnsi" w:hAnsiTheme="minorHAnsi" w:cstheme="minorHAnsi"/>
        </w:rPr>
      </w:pPr>
      <w:r w:rsidRPr="00177AA4">
        <w:rPr>
          <w:rFonts w:asciiTheme="minorHAnsi" w:hAnsiTheme="minorHAnsi" w:cstheme="minorHAnsi"/>
          <w:u w:val="single"/>
        </w:rPr>
        <w:t>W celu wykazania spełnienia warunku udziału w post</w:t>
      </w:r>
      <w:r w:rsidR="00E33F19">
        <w:rPr>
          <w:rFonts w:asciiTheme="minorHAnsi" w:hAnsiTheme="minorHAnsi" w:cstheme="minorHAnsi"/>
          <w:u w:val="single"/>
        </w:rPr>
        <w:t>ę</w:t>
      </w:r>
      <w:r w:rsidRPr="00177AA4">
        <w:rPr>
          <w:rFonts w:asciiTheme="minorHAnsi" w:hAnsiTheme="minorHAnsi" w:cstheme="minorHAnsi"/>
          <w:u w:val="single"/>
        </w:rPr>
        <w:t>powaniu</w:t>
      </w:r>
    </w:p>
    <w:p w14:paraId="4D42D7CC" w14:textId="77777777" w:rsidR="00671C80" w:rsidRPr="00177AA4" w:rsidRDefault="00671C80" w:rsidP="00177AA4">
      <w:pPr>
        <w:pStyle w:val="Standard"/>
        <w:tabs>
          <w:tab w:val="left" w:pos="1134"/>
        </w:tabs>
        <w:ind w:left="360"/>
        <w:jc w:val="both"/>
        <w:rPr>
          <w:rFonts w:asciiTheme="minorHAnsi" w:hAnsiTheme="minorHAnsi" w:cstheme="minorHAnsi"/>
        </w:rPr>
      </w:pPr>
      <w:r w:rsidRPr="00177AA4">
        <w:rPr>
          <w:rFonts w:asciiTheme="minorHAnsi" w:hAnsiTheme="minorHAnsi" w:cstheme="minorHAnsi"/>
        </w:rPr>
        <w:t xml:space="preserve"> </w:t>
      </w:r>
    </w:p>
    <w:p w14:paraId="185D7F62" w14:textId="576B7538" w:rsidR="00671C80" w:rsidRPr="00EC3092" w:rsidRDefault="00671C80" w:rsidP="00634D7A">
      <w:pPr>
        <w:autoSpaceDE w:val="0"/>
        <w:autoSpaceDN w:val="0"/>
        <w:spacing w:after="0" w:line="276" w:lineRule="auto"/>
        <w:ind w:left="426"/>
        <w:jc w:val="both"/>
        <w:rPr>
          <w:rFonts w:cstheme="minorHAnsi"/>
          <w:sz w:val="24"/>
          <w:szCs w:val="24"/>
        </w:rPr>
      </w:pPr>
      <w:r w:rsidRPr="00177AA4">
        <w:rPr>
          <w:rFonts w:cstheme="minorHAnsi"/>
          <w:b/>
          <w:sz w:val="24"/>
          <w:szCs w:val="24"/>
        </w:rPr>
        <w:t>pkt. 4) a</w:t>
      </w:r>
      <w:r w:rsidRPr="00177AA4">
        <w:rPr>
          <w:rFonts w:cstheme="minorHAnsi"/>
          <w:bCs/>
          <w:sz w:val="24"/>
          <w:szCs w:val="24"/>
        </w:rPr>
        <w:t xml:space="preserve">: </w:t>
      </w:r>
      <w:r w:rsidRPr="00177AA4">
        <w:rPr>
          <w:rFonts w:cstheme="minorHAnsi"/>
          <w:b/>
          <w:bCs/>
          <w:sz w:val="24"/>
          <w:szCs w:val="24"/>
        </w:rPr>
        <w:t>wykaz robót budowlanych</w:t>
      </w:r>
      <w:r w:rsidRPr="00177AA4">
        <w:rPr>
          <w:rFonts w:cstheme="minorHAnsi"/>
          <w:bCs/>
          <w:sz w:val="24"/>
          <w:szCs w:val="24"/>
        </w:rPr>
        <w:t xml:space="preserve"> </w:t>
      </w:r>
      <w:r w:rsidR="0083793A" w:rsidRPr="0083793A">
        <w:rPr>
          <w:rFonts w:ascii="Calibri" w:hAnsi="Calibri" w:cs="Calibri"/>
          <w:color w:val="000000"/>
          <w:sz w:val="24"/>
          <w:szCs w:val="24"/>
        </w:rPr>
        <w:t>co najmniej dwie roboty budowlane polegające na budowie lub przebudowie linii oświetleniowej obejmującej co najmniej kładzenie linii kablowych lub budowę odcinków linii napowietrznej o łącznej wartości robót co najmniej 50.000,00 zł brutto każda</w:t>
      </w:r>
      <w:r w:rsidR="00BB77BD" w:rsidRPr="0083793A">
        <w:rPr>
          <w:rFonts w:cstheme="minorHAnsi"/>
          <w:sz w:val="24"/>
          <w:szCs w:val="24"/>
        </w:rPr>
        <w:t xml:space="preserve"> </w:t>
      </w:r>
      <w:r w:rsidR="00FB34CE" w:rsidRPr="0083793A">
        <w:rPr>
          <w:rFonts w:cstheme="minorHAnsi"/>
          <w:bCs/>
          <w:sz w:val="24"/>
          <w:szCs w:val="24"/>
        </w:rPr>
        <w:t xml:space="preserve"> </w:t>
      </w:r>
      <w:r w:rsidRPr="0083793A">
        <w:rPr>
          <w:rFonts w:cstheme="minorHAnsi"/>
          <w:bCs/>
          <w:sz w:val="24"/>
          <w:szCs w:val="24"/>
        </w:rPr>
        <w:t>wraz z podaniem rodzaju, wartośc</w:t>
      </w:r>
      <w:r w:rsidRPr="00EC3092">
        <w:rPr>
          <w:rFonts w:cstheme="minorHAnsi"/>
          <w:bCs/>
          <w:sz w:val="24"/>
          <w:szCs w:val="24"/>
        </w:rPr>
        <w:t>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EC3092">
        <w:rPr>
          <w:rFonts w:cstheme="minorHAnsi"/>
          <w:sz w:val="24"/>
          <w:szCs w:val="24"/>
        </w:rPr>
        <w:t>.</w:t>
      </w:r>
    </w:p>
    <w:p w14:paraId="55EC9703" w14:textId="77777777" w:rsidR="00671C80" w:rsidRPr="00177AA4" w:rsidRDefault="00671C80" w:rsidP="00177AA4">
      <w:pPr>
        <w:spacing w:line="276" w:lineRule="auto"/>
        <w:ind w:left="360"/>
        <w:jc w:val="both"/>
        <w:rPr>
          <w:rFonts w:cstheme="minorHAnsi"/>
          <w:sz w:val="24"/>
          <w:szCs w:val="24"/>
        </w:rPr>
      </w:pPr>
      <w:r w:rsidRPr="00177AA4">
        <w:rPr>
          <w:rFonts w:cstheme="minorHAnsi"/>
          <w:b/>
          <w:bCs/>
          <w:sz w:val="24"/>
          <w:szCs w:val="24"/>
        </w:rPr>
        <w:t>pkt. 4)</w:t>
      </w:r>
      <w:r w:rsidR="00634D7A">
        <w:rPr>
          <w:rFonts w:cstheme="minorHAnsi"/>
          <w:b/>
          <w:bCs/>
          <w:sz w:val="24"/>
          <w:szCs w:val="24"/>
        </w:rPr>
        <w:t xml:space="preserve"> </w:t>
      </w:r>
      <w:r w:rsidRPr="00177AA4">
        <w:rPr>
          <w:rFonts w:cstheme="minorHAnsi"/>
          <w:b/>
          <w:bCs/>
          <w:sz w:val="24"/>
          <w:szCs w:val="24"/>
        </w:rPr>
        <w:t xml:space="preserve">b: wykazu osób, skierowanych przez wykonawcę do realizacji zamówienia publicznego, </w:t>
      </w:r>
      <w:r w:rsidRPr="00177AA4">
        <w:rPr>
          <w:rFonts w:cstheme="minorHAnsi"/>
          <w:bCs/>
          <w:sz w:val="24"/>
          <w:szCs w:val="24"/>
        </w:rP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706A21B5" w14:textId="77777777" w:rsidR="00671C80" w:rsidRPr="00177AA4" w:rsidRDefault="00671C80" w:rsidP="00177AA4">
      <w:pPr>
        <w:spacing w:before="100" w:after="0"/>
        <w:jc w:val="both"/>
        <w:rPr>
          <w:rFonts w:cstheme="minorHAnsi"/>
          <w:sz w:val="24"/>
          <w:szCs w:val="24"/>
        </w:rPr>
      </w:pPr>
      <w:r w:rsidRPr="00177AA4">
        <w:rPr>
          <w:rFonts w:eastAsia="Times New Roman" w:cstheme="minorHAnsi"/>
          <w:sz w:val="24"/>
          <w:szCs w:val="24"/>
          <w:lang w:eastAsia="pl-PL"/>
        </w:rPr>
        <w:t xml:space="preserve">Uwaga: wykonawca, który polega na zdolnościach innych podmiotów w celu spełnienia powyższych warunków musi wraz z ofertą złożyć zobowiązanie tych podmiotów, </w:t>
      </w:r>
    </w:p>
    <w:p w14:paraId="329C11DE" w14:textId="77777777" w:rsidR="00671C80" w:rsidRPr="00177AA4" w:rsidRDefault="00671C80" w:rsidP="00177AA4">
      <w:pPr>
        <w:spacing w:before="100" w:after="0"/>
        <w:ind w:left="284"/>
        <w:jc w:val="both"/>
        <w:rPr>
          <w:rFonts w:eastAsia="Times New Roman" w:cstheme="minorHAnsi"/>
          <w:sz w:val="24"/>
          <w:szCs w:val="24"/>
          <w:lang w:eastAsia="pl-PL"/>
        </w:rPr>
      </w:pPr>
    </w:p>
    <w:p w14:paraId="286647E5" w14:textId="77777777" w:rsidR="00671C80" w:rsidRPr="00177AA4" w:rsidRDefault="00671C80" w:rsidP="00177AA4">
      <w:pPr>
        <w:pStyle w:val="Standard"/>
        <w:tabs>
          <w:tab w:val="left" w:pos="1134"/>
        </w:tabs>
        <w:ind w:left="360"/>
        <w:jc w:val="both"/>
        <w:rPr>
          <w:rFonts w:asciiTheme="minorHAnsi" w:hAnsiTheme="minorHAnsi" w:cstheme="minorHAnsi"/>
        </w:rPr>
      </w:pPr>
      <w:r w:rsidRPr="00177AA4">
        <w:rPr>
          <w:rFonts w:asciiTheme="minorHAnsi" w:hAnsiTheme="minorHAnsi" w:cstheme="minorHAnsi"/>
        </w:rPr>
        <w:t xml:space="preserve">      b) </w:t>
      </w:r>
      <w:r w:rsidRPr="00177AA4">
        <w:rPr>
          <w:rFonts w:asciiTheme="minorHAnsi" w:hAnsiTheme="minorHAnsi" w:cstheme="minorHAnsi"/>
          <w:u w:val="single"/>
        </w:rPr>
        <w:t>w celu wykazania braku podstaw (przesłanek) wykluczenia z postępowania</w:t>
      </w:r>
      <w:r w:rsidRPr="00177AA4">
        <w:rPr>
          <w:rFonts w:asciiTheme="minorHAnsi" w:hAnsiTheme="minorHAnsi" w:cstheme="minorHAnsi"/>
        </w:rPr>
        <w:t xml:space="preserve">: </w:t>
      </w:r>
    </w:p>
    <w:p w14:paraId="76E0D249" w14:textId="77777777" w:rsidR="00671C80" w:rsidRPr="00177AA4" w:rsidRDefault="00671C80" w:rsidP="00177AA4">
      <w:pPr>
        <w:pStyle w:val="Standard"/>
        <w:tabs>
          <w:tab w:val="left" w:pos="1134"/>
        </w:tabs>
        <w:ind w:left="360"/>
        <w:jc w:val="both"/>
        <w:rPr>
          <w:rFonts w:asciiTheme="minorHAnsi" w:hAnsiTheme="minorHAnsi" w:cstheme="minorHAnsi"/>
        </w:rPr>
      </w:pPr>
    </w:p>
    <w:p w14:paraId="29F04045" w14:textId="687B279A" w:rsidR="00671C80" w:rsidRPr="00177AA4" w:rsidRDefault="00671C80" w:rsidP="00177AA4">
      <w:pPr>
        <w:pStyle w:val="Standard"/>
        <w:tabs>
          <w:tab w:val="left" w:pos="1134"/>
        </w:tabs>
        <w:ind w:left="360"/>
        <w:jc w:val="both"/>
        <w:rPr>
          <w:rFonts w:asciiTheme="minorHAnsi" w:hAnsiTheme="minorHAnsi" w:cstheme="minorHAnsi"/>
        </w:rPr>
      </w:pPr>
      <w:r w:rsidRPr="00177AA4">
        <w:rPr>
          <w:rFonts w:asciiTheme="minorHAnsi" w:hAnsiTheme="minorHAnsi" w:cstheme="minorHAnsi"/>
        </w:rPr>
        <w:t xml:space="preserve">- </w:t>
      </w:r>
      <w:r w:rsidRPr="00177AA4">
        <w:rPr>
          <w:rFonts w:asciiTheme="minorHAnsi" w:hAnsiTheme="minorHAnsi" w:cstheme="minorHAnsi"/>
          <w:u w:val="single"/>
        </w:rPr>
        <w:t xml:space="preserve">oświadczenie Wykonawcy w zakresie art. 108 ust. 1 pkt. 5 ustawy </w:t>
      </w:r>
      <w:r w:rsidRPr="00177AA4">
        <w:rPr>
          <w:rFonts w:asciiTheme="minorHAnsi" w:hAnsiTheme="minorHAnsi" w:cstheme="minorHAnsi"/>
        </w:rPr>
        <w:t>o braku przynależności do tej samej grupy kapitałowej w rozumieniu ustawy z dnia 16 lutego 2007 roku o ochronie konkurencji i konsumentów (Dz. U. z 202</w:t>
      </w:r>
      <w:r w:rsidR="0083793A">
        <w:rPr>
          <w:rFonts w:asciiTheme="minorHAnsi" w:hAnsiTheme="minorHAnsi" w:cstheme="minorHAnsi"/>
        </w:rPr>
        <w:t>4</w:t>
      </w:r>
      <w:r w:rsidRPr="00177AA4">
        <w:rPr>
          <w:rFonts w:asciiTheme="minorHAnsi" w:hAnsiTheme="minorHAnsi" w:cstheme="minorHAnsi"/>
        </w:rPr>
        <w:t xml:space="preserve"> r. poz. </w:t>
      </w:r>
      <w:r w:rsidR="0083793A">
        <w:rPr>
          <w:rFonts w:asciiTheme="minorHAnsi" w:hAnsiTheme="minorHAnsi" w:cstheme="minorHAnsi"/>
        </w:rPr>
        <w:t>594</w:t>
      </w:r>
      <w:r w:rsidRPr="00177AA4">
        <w:rPr>
          <w:rFonts w:asciiTheme="minorHAnsi" w:hAnsiTheme="minorHAnsi" w:cstheme="minorHAnsi"/>
        </w:rPr>
        <w:t>), z innym Wykonawcą, który złożył odrębną ofertę, ofertę częściową lub wniosek o dopuszczenie do udziału w postepowaniu, albo oświadczenia o przynależności do tej samej grypy kapitałowej wraz z dokumentami lub informacjami potwierdzającymi przygotowanie oferty, oferty częściowej lub wniosku o dopuszczenie do udziału w postepowaniu niezależnie od innego Wykonawcy należącego do tej samej grupy kapitałowej.</w:t>
      </w:r>
    </w:p>
    <w:p w14:paraId="00DE5363" w14:textId="77777777" w:rsidR="00671C80" w:rsidRPr="00177AA4" w:rsidRDefault="00671C80" w:rsidP="00177AA4">
      <w:pPr>
        <w:pStyle w:val="Standard"/>
        <w:tabs>
          <w:tab w:val="left" w:pos="1134"/>
        </w:tabs>
        <w:ind w:left="360"/>
        <w:jc w:val="both"/>
        <w:rPr>
          <w:rFonts w:asciiTheme="minorHAnsi" w:hAnsiTheme="minorHAnsi" w:cstheme="minorHAnsi"/>
        </w:rPr>
      </w:pPr>
    </w:p>
    <w:p w14:paraId="6C31B8E8" w14:textId="77777777" w:rsidR="00671C80" w:rsidRPr="00177AA4" w:rsidRDefault="00671C80" w:rsidP="00177AA4">
      <w:pPr>
        <w:pStyle w:val="Standard"/>
        <w:tabs>
          <w:tab w:val="left" w:pos="1134"/>
        </w:tabs>
        <w:ind w:left="360"/>
        <w:jc w:val="both"/>
        <w:rPr>
          <w:rFonts w:asciiTheme="minorHAnsi" w:hAnsiTheme="minorHAnsi" w:cstheme="minorHAnsi"/>
        </w:rPr>
      </w:pPr>
      <w:r w:rsidRPr="00177AA4">
        <w:rPr>
          <w:rFonts w:asciiTheme="minorHAnsi" w:hAnsiTheme="minorHAnsi" w:cstheme="minorHAnsi"/>
        </w:rPr>
        <w:t>W przypadku  wspólnego ubiegania się o zamówienie przez Wykonawców oświadczenie składa każdy z Wykonawców wspólnie ubiegających się o zamówienie.</w:t>
      </w:r>
    </w:p>
    <w:p w14:paraId="4A8F821C" w14:textId="77777777" w:rsidR="00671C80" w:rsidRPr="00177AA4" w:rsidRDefault="00671C80" w:rsidP="00177AA4">
      <w:pPr>
        <w:pStyle w:val="Standard"/>
        <w:tabs>
          <w:tab w:val="left" w:pos="1134"/>
        </w:tabs>
        <w:ind w:left="360"/>
        <w:jc w:val="both"/>
        <w:rPr>
          <w:rFonts w:asciiTheme="minorHAnsi" w:hAnsiTheme="minorHAnsi" w:cstheme="minorHAnsi"/>
        </w:rPr>
      </w:pPr>
    </w:p>
    <w:p w14:paraId="7E7F4BDA" w14:textId="77777777" w:rsidR="00671C80" w:rsidRPr="00177AA4" w:rsidRDefault="00671C80" w:rsidP="00177AA4">
      <w:pPr>
        <w:pStyle w:val="Standard"/>
        <w:tabs>
          <w:tab w:val="left" w:pos="1134"/>
        </w:tabs>
        <w:ind w:left="360"/>
        <w:jc w:val="both"/>
        <w:rPr>
          <w:rFonts w:asciiTheme="minorHAnsi" w:hAnsiTheme="minorHAnsi" w:cstheme="minorHAnsi"/>
          <w:u w:val="single"/>
        </w:rPr>
      </w:pPr>
      <w:r w:rsidRPr="00177AA4">
        <w:rPr>
          <w:rFonts w:asciiTheme="minorHAnsi" w:hAnsiTheme="minorHAnsi" w:cstheme="minorHAnsi"/>
          <w:u w:val="single"/>
        </w:rPr>
        <w:t>W przypadku, gdy w postepowaniu wpłynie jedna oferta, Zamawiający nie będzie wzywał do złożenia ww. oświadczenia.</w:t>
      </w:r>
    </w:p>
    <w:p w14:paraId="748DE8AC" w14:textId="77777777" w:rsidR="00671C80" w:rsidRPr="00177AA4" w:rsidRDefault="00671C80" w:rsidP="00177AA4">
      <w:pPr>
        <w:pStyle w:val="Standard"/>
        <w:tabs>
          <w:tab w:val="left" w:pos="1134"/>
        </w:tabs>
        <w:ind w:left="360"/>
        <w:jc w:val="both"/>
        <w:rPr>
          <w:rFonts w:asciiTheme="minorHAnsi" w:hAnsiTheme="minorHAnsi" w:cstheme="minorHAnsi"/>
        </w:rPr>
      </w:pPr>
    </w:p>
    <w:p w14:paraId="0323FFB4" w14:textId="77777777" w:rsidR="00671C80" w:rsidRPr="00177AA4" w:rsidRDefault="00671C80" w:rsidP="00177AA4">
      <w:pPr>
        <w:autoSpaceDE w:val="0"/>
        <w:spacing w:line="276" w:lineRule="auto"/>
        <w:ind w:left="360"/>
        <w:jc w:val="both"/>
        <w:rPr>
          <w:rFonts w:cstheme="minorHAnsi"/>
          <w:sz w:val="24"/>
          <w:szCs w:val="24"/>
        </w:rPr>
      </w:pPr>
    </w:p>
    <w:p w14:paraId="1715618D" w14:textId="77777777" w:rsidR="00671C80" w:rsidRPr="00177AA4" w:rsidRDefault="00671C80" w:rsidP="00BD1DC4">
      <w:pPr>
        <w:pStyle w:val="Nagwek2"/>
        <w:jc w:val="center"/>
        <w:rPr>
          <w:rFonts w:asciiTheme="minorHAnsi" w:hAnsiTheme="minorHAnsi" w:cstheme="minorHAnsi"/>
          <w:sz w:val="24"/>
        </w:rPr>
      </w:pPr>
      <w:bookmarkStart w:id="20" w:name="Bookmark11"/>
      <w:bookmarkStart w:id="21" w:name="__RefHeading__11890_46135782"/>
      <w:r w:rsidRPr="00177AA4">
        <w:rPr>
          <w:rFonts w:asciiTheme="minorHAnsi" w:hAnsiTheme="minorHAnsi" w:cstheme="minorHAnsi"/>
          <w:sz w:val="24"/>
          <w:u w:val="single"/>
        </w:rPr>
        <w:t>ROZDZIAŁ VI</w:t>
      </w:r>
      <w:bookmarkEnd w:id="20"/>
      <w:bookmarkEnd w:id="21"/>
    </w:p>
    <w:p w14:paraId="2A4C2ACE" w14:textId="77777777" w:rsidR="00671C80" w:rsidRPr="00177AA4" w:rsidRDefault="00671C80" w:rsidP="00BD1DC4">
      <w:pPr>
        <w:pStyle w:val="Nagwek2"/>
        <w:jc w:val="center"/>
        <w:rPr>
          <w:rFonts w:asciiTheme="minorHAnsi" w:hAnsiTheme="minorHAnsi" w:cstheme="minorHAnsi"/>
          <w:sz w:val="24"/>
        </w:rPr>
      </w:pPr>
      <w:bookmarkStart w:id="22" w:name="__RefHeading__11892_46135782"/>
      <w:bookmarkStart w:id="23" w:name="Bookmark12"/>
      <w:r w:rsidRPr="00177AA4">
        <w:rPr>
          <w:rFonts w:asciiTheme="minorHAnsi" w:hAnsiTheme="minorHAnsi" w:cstheme="minorHAnsi"/>
          <w:bCs/>
          <w:sz w:val="24"/>
        </w:rPr>
        <w:t>INFORMACJA NA TEMAT WSPÓLNEGO UBIEGANIA SIĘ WYKONAWCÓW O UDZIELENIE ZAMÓWIENIA</w:t>
      </w:r>
      <w:bookmarkEnd w:id="22"/>
      <w:bookmarkEnd w:id="23"/>
    </w:p>
    <w:p w14:paraId="4712DD61" w14:textId="77777777" w:rsidR="00671C80" w:rsidRPr="00177AA4" w:rsidRDefault="00671C80" w:rsidP="00177AA4">
      <w:pPr>
        <w:autoSpaceDE w:val="0"/>
        <w:spacing w:line="276" w:lineRule="auto"/>
        <w:ind w:left="360"/>
        <w:jc w:val="both"/>
        <w:rPr>
          <w:rFonts w:cstheme="minorHAnsi"/>
          <w:sz w:val="24"/>
          <w:szCs w:val="24"/>
        </w:rPr>
      </w:pPr>
    </w:p>
    <w:p w14:paraId="39C3A316" w14:textId="77777777" w:rsidR="00671C80" w:rsidRPr="00177AA4" w:rsidRDefault="00671C80">
      <w:pPr>
        <w:pStyle w:val="Akapitzlist"/>
        <w:numPr>
          <w:ilvl w:val="0"/>
          <w:numId w:val="15"/>
        </w:numPr>
        <w:jc w:val="both"/>
        <w:rPr>
          <w:rFonts w:asciiTheme="minorHAnsi" w:hAnsiTheme="minorHAnsi" w:cstheme="minorHAnsi"/>
        </w:rPr>
      </w:pPr>
      <w:r w:rsidRPr="00177AA4">
        <w:rPr>
          <w:rFonts w:asciiTheme="minorHAnsi" w:hAnsiTheme="minorHAnsi" w:cstheme="minorHAnsi"/>
        </w:rPr>
        <w:t>Wykonawcy mogą wspólnie ubiegać się o udzielenie zamówienia.</w:t>
      </w:r>
    </w:p>
    <w:p w14:paraId="21545C75" w14:textId="77777777" w:rsidR="00671C80" w:rsidRPr="00177AA4" w:rsidRDefault="00671C80">
      <w:pPr>
        <w:pStyle w:val="Akapitzlist"/>
        <w:numPr>
          <w:ilvl w:val="0"/>
          <w:numId w:val="15"/>
        </w:numPr>
        <w:jc w:val="both"/>
        <w:rPr>
          <w:rFonts w:asciiTheme="minorHAnsi" w:hAnsiTheme="minorHAnsi" w:cstheme="minorHAnsi"/>
        </w:rPr>
      </w:pPr>
      <w:r w:rsidRPr="00177AA4">
        <w:rPr>
          <w:rFonts w:asciiTheme="minorHAnsi" w:hAnsiTheme="minorHAnsi" w:cstheme="minorHAnsi"/>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3C6BC9B3" w14:textId="77777777" w:rsidR="00671C80" w:rsidRPr="00177AA4" w:rsidRDefault="00671C80">
      <w:pPr>
        <w:pStyle w:val="Akapitzlist"/>
        <w:numPr>
          <w:ilvl w:val="0"/>
          <w:numId w:val="15"/>
        </w:numPr>
        <w:jc w:val="both"/>
        <w:rPr>
          <w:rFonts w:asciiTheme="minorHAnsi" w:hAnsiTheme="minorHAnsi" w:cstheme="minorHAnsi"/>
        </w:rPr>
      </w:pPr>
      <w:r w:rsidRPr="00177AA4">
        <w:rPr>
          <w:rFonts w:asciiTheme="minorHAnsi" w:hAnsiTheme="minorHAnsi" w:cstheme="minorHAnsi"/>
        </w:rPr>
        <w:t>Wykonawcy wspólnie ubiegający się o udzielenie zamówienia, zobowiązani się złożyć wraz z ofertą stosowne pełnomocnictwo – nie dotyczy spółki cywilnej, o ile upoważnienie/pełnomocnictwo do występowania w imieniu tej spółki wynika z dołączonej do oferty umowy spółki bądź wszyscy wspólnicy podpiszą ofertę.</w:t>
      </w:r>
    </w:p>
    <w:p w14:paraId="0E259FAA" w14:textId="77777777" w:rsidR="00671C80" w:rsidRPr="00177AA4" w:rsidRDefault="00671C80" w:rsidP="00177AA4">
      <w:pPr>
        <w:pStyle w:val="Standard"/>
        <w:tabs>
          <w:tab w:val="left" w:pos="867"/>
          <w:tab w:val="left" w:pos="924"/>
        </w:tabs>
        <w:ind w:left="357"/>
        <w:jc w:val="both"/>
        <w:rPr>
          <w:rFonts w:asciiTheme="minorHAnsi" w:hAnsiTheme="minorHAnsi" w:cstheme="minorHAnsi"/>
          <w:b/>
        </w:rPr>
      </w:pPr>
    </w:p>
    <w:p w14:paraId="546AE2BF" w14:textId="77777777" w:rsidR="00671C80" w:rsidRPr="00177AA4" w:rsidRDefault="00671C80" w:rsidP="00177AA4">
      <w:pPr>
        <w:pStyle w:val="Standard"/>
        <w:tabs>
          <w:tab w:val="left" w:pos="867"/>
          <w:tab w:val="left" w:pos="924"/>
        </w:tabs>
        <w:ind w:left="357"/>
        <w:jc w:val="both"/>
        <w:rPr>
          <w:rFonts w:asciiTheme="minorHAnsi" w:hAnsiTheme="minorHAnsi" w:cstheme="minorHAnsi"/>
        </w:rPr>
      </w:pPr>
      <w:r w:rsidRPr="00177AA4">
        <w:rPr>
          <w:rFonts w:asciiTheme="minorHAnsi" w:hAnsiTheme="minorHAnsi" w:cstheme="minorHAnsi"/>
          <w:b/>
        </w:rPr>
        <w:t xml:space="preserve">Uwaga </w:t>
      </w:r>
    </w:p>
    <w:p w14:paraId="238996C0" w14:textId="77777777" w:rsidR="00671C80" w:rsidRPr="00177AA4" w:rsidRDefault="00671C80" w:rsidP="00177AA4">
      <w:pPr>
        <w:pStyle w:val="Standard"/>
        <w:tabs>
          <w:tab w:val="left" w:pos="867"/>
          <w:tab w:val="left" w:pos="924"/>
        </w:tabs>
        <w:ind w:left="357"/>
        <w:jc w:val="both"/>
        <w:rPr>
          <w:rFonts w:asciiTheme="minorHAnsi" w:hAnsiTheme="minorHAnsi" w:cstheme="minorHAnsi"/>
        </w:rPr>
      </w:pPr>
      <w:r w:rsidRPr="00177AA4">
        <w:rPr>
          <w:rFonts w:asciiTheme="minorHAnsi" w:hAnsiTheme="minorHAnsi" w:cstheme="minorHAnsi"/>
          <w:b/>
        </w:rPr>
        <w:t>Pełnomocnictwo, o którym mowa powyżej może wynikać albo z dokumentu pod taką samą nazwą, albo z umowy Wykonawców wspólnie ubiegających się o udzielenie zamówienia.</w:t>
      </w:r>
    </w:p>
    <w:p w14:paraId="706903A9" w14:textId="77777777" w:rsidR="00671C80" w:rsidRPr="00177AA4" w:rsidRDefault="00671C80" w:rsidP="00177AA4">
      <w:pPr>
        <w:pStyle w:val="Standard"/>
        <w:tabs>
          <w:tab w:val="left" w:pos="510"/>
          <w:tab w:val="left" w:pos="567"/>
        </w:tabs>
        <w:jc w:val="both"/>
        <w:rPr>
          <w:rFonts w:asciiTheme="minorHAnsi" w:hAnsiTheme="minorHAnsi" w:cstheme="minorHAnsi"/>
        </w:rPr>
      </w:pPr>
    </w:p>
    <w:p w14:paraId="07BE6847" w14:textId="77777777" w:rsidR="00671C80" w:rsidRPr="00177AA4" w:rsidRDefault="00671C80">
      <w:pPr>
        <w:pStyle w:val="Akapitzlist"/>
        <w:numPr>
          <w:ilvl w:val="0"/>
          <w:numId w:val="15"/>
        </w:numPr>
        <w:jc w:val="both"/>
        <w:rPr>
          <w:rFonts w:asciiTheme="minorHAnsi" w:hAnsiTheme="minorHAnsi" w:cstheme="minorHAnsi"/>
        </w:rPr>
      </w:pPr>
      <w:r w:rsidRPr="00177AA4">
        <w:rPr>
          <w:rFonts w:asciiTheme="minorHAnsi" w:hAnsiTheme="minorHAnsi" w:cstheme="minorHAnsi"/>
        </w:rPr>
        <w:t>Oferta musi być podpisana w taki sposób, by prawnie zobowiązywała wszystkich Wykonawców występujących wspólnie (przez każdego z Wykonawców lub upoważnionego pełnomocnika).</w:t>
      </w:r>
    </w:p>
    <w:p w14:paraId="2EB32544" w14:textId="77777777" w:rsidR="00671C80" w:rsidRPr="00177AA4" w:rsidRDefault="00671C80">
      <w:pPr>
        <w:pStyle w:val="Akapitzlist"/>
        <w:numPr>
          <w:ilvl w:val="0"/>
          <w:numId w:val="15"/>
        </w:numPr>
        <w:jc w:val="both"/>
        <w:rPr>
          <w:rFonts w:asciiTheme="minorHAnsi" w:hAnsiTheme="minorHAnsi" w:cstheme="minorHAnsi"/>
        </w:rPr>
      </w:pPr>
      <w:r w:rsidRPr="00177AA4">
        <w:rPr>
          <w:rFonts w:asciiTheme="minorHAnsi" w:hAnsiTheme="minorHAnsi" w:cstheme="minorHAnsi"/>
          <w:bCs/>
        </w:rPr>
        <w:t xml:space="preserve">W przypadku wspólnego ubiegania się o udzielenie zamówienie przez Wykonawców oświadczenie, o którym mowa w art. 125 ustawy (Rozdział XI ust. 3.1. SWZ) - składa każdy z Wykonawców wspólnie ubiegających się o zamówienie. Oświadczenie to potwierdza spełnianie warunków udziału w postępowaniu w zakresie, w którym </w:t>
      </w:r>
      <w:bookmarkStart w:id="24" w:name="Bookmark13"/>
      <w:r w:rsidRPr="00177AA4">
        <w:rPr>
          <w:rFonts w:asciiTheme="minorHAnsi" w:hAnsiTheme="minorHAnsi" w:cstheme="minorHAnsi"/>
          <w:bCs/>
        </w:rPr>
        <w:t>Wykonawca wspólnie ubiegający się o udzielenie zamówienia</w:t>
      </w:r>
      <w:bookmarkEnd w:id="24"/>
      <w:r w:rsidRPr="00177AA4">
        <w:rPr>
          <w:rFonts w:asciiTheme="minorHAnsi" w:hAnsiTheme="minorHAnsi" w:cstheme="minorHAnsi"/>
          <w:bCs/>
        </w:rPr>
        <w:t xml:space="preserve"> wykazuje spełnienie warunków udziału w postępowaniu oraz brak podstaw wykluczenia - każdy z Wykonawców wspólnie ubiegających się o udzielenie zamówienia nie może podlegać wykluczeniu z postępowania w oparciu o wskazane w SWZ podstawy wykluczenia. </w:t>
      </w:r>
      <w:r w:rsidRPr="00177AA4">
        <w:rPr>
          <w:rFonts w:asciiTheme="minorHAnsi" w:hAnsiTheme="minorHAnsi" w:cstheme="minorHAnsi"/>
          <w:b/>
          <w:bCs/>
        </w:rPr>
        <w:t xml:space="preserve">Powyższe oznacza, ze </w:t>
      </w:r>
    </w:p>
    <w:p w14:paraId="29A96165" w14:textId="77777777" w:rsidR="00671C80" w:rsidRPr="00177AA4" w:rsidRDefault="00671C80" w:rsidP="00177AA4">
      <w:pPr>
        <w:pStyle w:val="Standard"/>
        <w:ind w:left="360"/>
        <w:jc w:val="both"/>
        <w:rPr>
          <w:rFonts w:asciiTheme="minorHAnsi" w:hAnsiTheme="minorHAnsi" w:cstheme="minorHAnsi"/>
          <w:b/>
          <w:bCs/>
        </w:rPr>
      </w:pPr>
      <w:r w:rsidRPr="00177AA4">
        <w:rPr>
          <w:rFonts w:asciiTheme="minorHAnsi" w:hAnsiTheme="minorHAnsi" w:cstheme="minorHAnsi"/>
          <w:b/>
          <w:bCs/>
        </w:rPr>
        <w:t>1) Oświadczenie w zakresie braku podstaw wykluczenia musi złożyć każdy z wykonawców wspólnie ubiegających się o udzielenie zamówienia</w:t>
      </w:r>
    </w:p>
    <w:p w14:paraId="620A224D" w14:textId="77777777" w:rsidR="00671C80" w:rsidRPr="00177AA4" w:rsidRDefault="00671C80" w:rsidP="00177AA4">
      <w:pPr>
        <w:pStyle w:val="Standard"/>
        <w:ind w:left="360"/>
        <w:jc w:val="both"/>
        <w:rPr>
          <w:rFonts w:asciiTheme="minorHAnsi" w:hAnsiTheme="minorHAnsi" w:cstheme="minorHAnsi"/>
        </w:rPr>
      </w:pPr>
      <w:r w:rsidRPr="00177AA4">
        <w:rPr>
          <w:rFonts w:asciiTheme="minorHAnsi" w:hAnsiTheme="minorHAnsi" w:cstheme="minorHAnsi"/>
          <w:b/>
          <w:bCs/>
        </w:rPr>
        <w:t>2) Oświadczenie o spełnianiu warunków udziału składa podmiot, który w odniesieniu do danego warunku udziału w postepowaniu potwierdza jego spełnianie, dopuszcza się oświadczenie złożone łącznie tj. podpisane przez wszystkie podmioty wspólnie składające  ofertę lub przez pełnomocnika występującego w imieniu wszystkich podmiotów</w:t>
      </w:r>
    </w:p>
    <w:p w14:paraId="39D2D02B" w14:textId="77777777" w:rsidR="00671C80" w:rsidRPr="00177AA4" w:rsidRDefault="00671C80">
      <w:pPr>
        <w:pStyle w:val="Akapitzlist"/>
        <w:numPr>
          <w:ilvl w:val="0"/>
          <w:numId w:val="15"/>
        </w:numPr>
        <w:jc w:val="both"/>
        <w:rPr>
          <w:rFonts w:asciiTheme="minorHAnsi" w:hAnsiTheme="minorHAnsi" w:cstheme="minorHAnsi"/>
        </w:rPr>
      </w:pPr>
      <w:r w:rsidRPr="00177AA4">
        <w:rPr>
          <w:rFonts w:asciiTheme="minorHAnsi" w:hAnsiTheme="minorHAnsi" w:cstheme="minorHAnsi"/>
        </w:rPr>
        <w:t>Wszelka korespondencja prowadzona będzie wyłącznie z podmiotem występującym jako pełnomocnik Wykonawców wspólnie ubiegających się o udzielenie zamówienia.</w:t>
      </w:r>
    </w:p>
    <w:p w14:paraId="6788E68C" w14:textId="77777777" w:rsidR="00671C80" w:rsidRPr="00177AA4" w:rsidRDefault="00671C80">
      <w:pPr>
        <w:pStyle w:val="Akapitzlist"/>
        <w:numPr>
          <w:ilvl w:val="0"/>
          <w:numId w:val="15"/>
        </w:numPr>
        <w:jc w:val="both"/>
        <w:rPr>
          <w:rFonts w:asciiTheme="minorHAnsi" w:hAnsiTheme="minorHAnsi" w:cstheme="minorHAnsi"/>
        </w:rPr>
      </w:pPr>
      <w:r w:rsidRPr="00177AA4">
        <w:rPr>
          <w:rFonts w:asciiTheme="minorHAnsi" w:hAnsiTheme="minorHAnsi" w:cstheme="minorHAnsi"/>
        </w:rPr>
        <w:lastRenderedPageBreak/>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 tym przypadku Wykonawcy wspólnie ubiegający się o udzielenie zamówienia dołączają odpowiednio do oferty oświadczenie, z którego wynika, które roboty budowlane, dostawy, usługi wykonują poszczególni wykonawcy.</w:t>
      </w:r>
    </w:p>
    <w:p w14:paraId="0A017C67" w14:textId="77777777" w:rsidR="00671C80" w:rsidRPr="00177AA4" w:rsidRDefault="00671C80">
      <w:pPr>
        <w:pStyle w:val="Akapitzlist"/>
        <w:numPr>
          <w:ilvl w:val="0"/>
          <w:numId w:val="15"/>
        </w:numPr>
        <w:jc w:val="both"/>
        <w:rPr>
          <w:rFonts w:asciiTheme="minorHAnsi" w:hAnsiTheme="minorHAnsi" w:cstheme="minorHAnsi"/>
        </w:rPr>
      </w:pPr>
      <w:r w:rsidRPr="00177AA4">
        <w:rPr>
          <w:rFonts w:asciiTheme="minorHAnsi" w:hAnsiTheme="minorHAnsi" w:cstheme="minorHAnsi"/>
        </w:rPr>
        <w:t>W przypadku o którym mowa w ust. 7 niniejszego  rozdziału wykonawcy wspólnie ubiegający się o udzielenie zamówienia dołączają bezpośrednio do oferty oświadczenie z którego wynika, które roboty budowlane wykonują poszczególni wykonawcy.</w:t>
      </w:r>
    </w:p>
    <w:p w14:paraId="760E3256" w14:textId="77777777" w:rsidR="00671C80" w:rsidRPr="00177AA4" w:rsidRDefault="00671C80" w:rsidP="00177AA4">
      <w:pPr>
        <w:autoSpaceDE w:val="0"/>
        <w:spacing w:line="276" w:lineRule="auto"/>
        <w:ind w:left="360"/>
        <w:jc w:val="both"/>
        <w:rPr>
          <w:rFonts w:cstheme="minorHAnsi"/>
          <w:sz w:val="24"/>
          <w:szCs w:val="24"/>
        </w:rPr>
      </w:pPr>
    </w:p>
    <w:p w14:paraId="19AE12EB" w14:textId="77777777" w:rsidR="00671C80" w:rsidRPr="00177AA4" w:rsidRDefault="00671C80" w:rsidP="00BD1DC4">
      <w:pPr>
        <w:autoSpaceDE w:val="0"/>
        <w:spacing w:line="276" w:lineRule="auto"/>
        <w:ind w:left="360"/>
        <w:jc w:val="center"/>
        <w:rPr>
          <w:rFonts w:cstheme="minorHAnsi"/>
          <w:sz w:val="24"/>
          <w:szCs w:val="24"/>
        </w:rPr>
      </w:pPr>
    </w:p>
    <w:p w14:paraId="461876A5" w14:textId="77777777" w:rsidR="00671C80" w:rsidRPr="00177AA4" w:rsidRDefault="00671C80" w:rsidP="00BD1DC4">
      <w:pPr>
        <w:pStyle w:val="Nagwek2"/>
        <w:jc w:val="center"/>
        <w:rPr>
          <w:rFonts w:asciiTheme="minorHAnsi" w:hAnsiTheme="minorHAnsi" w:cstheme="minorHAnsi"/>
          <w:sz w:val="24"/>
        </w:rPr>
      </w:pPr>
      <w:bookmarkStart w:id="25" w:name="__RefHeading__11894_46135782"/>
      <w:bookmarkStart w:id="26" w:name="Bookmark14"/>
      <w:r w:rsidRPr="00177AA4">
        <w:rPr>
          <w:rFonts w:asciiTheme="minorHAnsi" w:hAnsiTheme="minorHAnsi" w:cstheme="minorHAnsi"/>
          <w:sz w:val="24"/>
          <w:u w:val="single"/>
        </w:rPr>
        <w:t>ROZDZIAŁ VII</w:t>
      </w:r>
      <w:bookmarkEnd w:id="25"/>
      <w:bookmarkEnd w:id="26"/>
    </w:p>
    <w:p w14:paraId="338C7767" w14:textId="77777777" w:rsidR="00671C80" w:rsidRPr="00177AA4" w:rsidRDefault="00671C80" w:rsidP="00BD1DC4">
      <w:pPr>
        <w:pStyle w:val="Nagwek2"/>
        <w:jc w:val="center"/>
        <w:rPr>
          <w:rFonts w:asciiTheme="minorHAnsi" w:hAnsiTheme="minorHAnsi" w:cstheme="minorHAnsi"/>
          <w:sz w:val="24"/>
        </w:rPr>
      </w:pPr>
      <w:bookmarkStart w:id="27" w:name="__RefHeading__11896_46135782"/>
      <w:bookmarkStart w:id="28" w:name="Bookmark15"/>
      <w:r w:rsidRPr="00177AA4">
        <w:rPr>
          <w:rFonts w:asciiTheme="minorHAnsi" w:hAnsiTheme="minorHAnsi" w:cstheme="minorHAnsi"/>
          <w:sz w:val="24"/>
        </w:rPr>
        <w:t>INFORMACJE O WYMAGANIACH TECHNICZNYCH I ORGANIZACYJNYCH SPORZĄDZANIA, WYSYŁANIA I ODBIERANIA KORESPONDENCJI ELEKTRONICZNEJ</w:t>
      </w:r>
      <w:bookmarkEnd w:id="27"/>
      <w:bookmarkEnd w:id="28"/>
    </w:p>
    <w:p w14:paraId="2ECD6DA1" w14:textId="77777777" w:rsidR="00671C80" w:rsidRPr="00177AA4" w:rsidRDefault="00671C80" w:rsidP="00177AA4">
      <w:pPr>
        <w:autoSpaceDE w:val="0"/>
        <w:spacing w:line="276" w:lineRule="auto"/>
        <w:ind w:left="360"/>
        <w:jc w:val="both"/>
        <w:rPr>
          <w:rFonts w:cstheme="minorHAnsi"/>
          <w:sz w:val="24"/>
          <w:szCs w:val="24"/>
        </w:rPr>
      </w:pPr>
    </w:p>
    <w:p w14:paraId="19F390B5" w14:textId="77777777"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7.1. Postępowanie o udzielenie zamówienia prowadzi się w języku polskim w formie elektronicznej za pośrednictwem „Platformy Zakupowej” dostępnej pod adresem: https://platformazakupowa.pl/pn/poraj </w:t>
      </w:r>
    </w:p>
    <w:p w14:paraId="300333B7" w14:textId="77777777"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7.2. Komunikacja między Zamawiającym a Wykonawcami, w szczególności składanie oświadczeń, wniosków, zawiadomień oraz przekazywanie informacji odbywa się w formie elektronicznej za pośrednictwem „Platformy Zakupowej”, korzystając z przycisku „Wyślij wiadomość” znajdującego się na stronie dotyczącej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14:paraId="05E3C3A8" w14:textId="77777777"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7.3. Zamawiający z Wykonawcami będzie przekazywał informację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 </w:t>
      </w:r>
    </w:p>
    <w:p w14:paraId="0DD5C526" w14:textId="77777777"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7.4. Wykonawca jako podmiot profesjonalny ma obowiązek sprawdzania komunikatów i wiadomości bezpośrednio na platformazakupowa.pl przesłanych przez zamawiającego, gdyż system powiadomień może ulec awarii lub powiadomienie może trafić do folderu SPAM. </w:t>
      </w:r>
    </w:p>
    <w:p w14:paraId="5CF8F05C" w14:textId="77777777"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7.5. 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w:t>
      </w:r>
      <w:r w:rsidR="00BD1DC4">
        <w:rPr>
          <w:rFonts w:cstheme="minorHAnsi"/>
          <w:sz w:val="24"/>
          <w:szCs w:val="24"/>
        </w:rPr>
        <w:t xml:space="preserve"> </w:t>
      </w:r>
      <w:r w:rsidRPr="00177AA4">
        <w:rPr>
          <w:rFonts w:cstheme="minorHAnsi"/>
          <w:sz w:val="24"/>
          <w:szCs w:val="24"/>
        </w:rPr>
        <w:lastRenderedPageBreak/>
        <w:t xml:space="preserve">2452), określa niezbędne wymagania sprzętowo - aplikacyjne umożliwiające pracę na platformazakupowa.pl, tj.: </w:t>
      </w:r>
    </w:p>
    <w:p w14:paraId="5529E40B" w14:textId="77777777"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a) stały dostęp do sieci Internet o gwarantowanej przepustowości nie mniejszej niż 512 </w:t>
      </w:r>
      <w:proofErr w:type="spellStart"/>
      <w:r w:rsidRPr="00177AA4">
        <w:rPr>
          <w:rFonts w:cstheme="minorHAnsi"/>
          <w:sz w:val="24"/>
          <w:szCs w:val="24"/>
        </w:rPr>
        <w:t>kb</w:t>
      </w:r>
      <w:proofErr w:type="spellEnd"/>
      <w:r w:rsidRPr="00177AA4">
        <w:rPr>
          <w:rFonts w:cstheme="minorHAnsi"/>
          <w:sz w:val="24"/>
          <w:szCs w:val="24"/>
        </w:rPr>
        <w:t xml:space="preserve">/s, </w:t>
      </w:r>
    </w:p>
    <w:p w14:paraId="431E660B" w14:textId="77777777"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b) komputer klasy PC lub MAC o następującej konfiguracji: pamięć min. 2 GB Ram, procesor Intel IV 2 GHZ lub jego nowsza wersja, jeden z systemów operacyjnych - MS Windows 7, Mac Os x 10 4, Linux, lub ich nowsze wersje, </w:t>
      </w:r>
    </w:p>
    <w:p w14:paraId="003D8AFE" w14:textId="77777777"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c) zainstalowana dowolna przeglądarka internetowa, w przypadku Internet Explorer minimalnie wersja 10.0., </w:t>
      </w:r>
    </w:p>
    <w:p w14:paraId="5409E154" w14:textId="77777777"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d) włączona obsługa JavaScript, </w:t>
      </w:r>
    </w:p>
    <w:p w14:paraId="1A16300E" w14:textId="77777777"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e) zainstalowany program Adobe </w:t>
      </w:r>
      <w:proofErr w:type="spellStart"/>
      <w:r w:rsidRPr="00177AA4">
        <w:rPr>
          <w:rFonts w:cstheme="minorHAnsi"/>
          <w:sz w:val="24"/>
          <w:szCs w:val="24"/>
        </w:rPr>
        <w:t>Acrobat</w:t>
      </w:r>
      <w:proofErr w:type="spellEnd"/>
      <w:r w:rsidRPr="00177AA4">
        <w:rPr>
          <w:rFonts w:cstheme="minorHAnsi"/>
          <w:sz w:val="24"/>
          <w:szCs w:val="24"/>
        </w:rPr>
        <w:t xml:space="preserve"> Reader lub inny obsługujący format plików .pdf, </w:t>
      </w:r>
    </w:p>
    <w:p w14:paraId="603E5776" w14:textId="77777777"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f) Platformazakupowa.pl działa według standardu przyjętego w komunikacji sieciowej - kodowanie UTF8, </w:t>
      </w:r>
    </w:p>
    <w:p w14:paraId="52AE238E" w14:textId="77777777"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g) Oznaczenie czasu odbioru danych przez platformę zakupową stanowi datę oraz dokładny czas (</w:t>
      </w:r>
      <w:proofErr w:type="spellStart"/>
      <w:r w:rsidRPr="00177AA4">
        <w:rPr>
          <w:rFonts w:cstheme="minorHAnsi"/>
          <w:sz w:val="24"/>
          <w:szCs w:val="24"/>
        </w:rPr>
        <w:t>hh:mm:ss</w:t>
      </w:r>
      <w:proofErr w:type="spellEnd"/>
      <w:r w:rsidRPr="00177AA4">
        <w:rPr>
          <w:rFonts w:cstheme="minorHAnsi"/>
          <w:sz w:val="24"/>
          <w:szCs w:val="24"/>
        </w:rPr>
        <w:t xml:space="preserve">) generowany wg. czasu lokalnego serwera synchronizowanego z zegarem Głównego Urzędu Miar. </w:t>
      </w:r>
    </w:p>
    <w:p w14:paraId="7D96E8AE" w14:textId="77777777"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7.6. Wykonawca, przystępując do niniejszego postępowania o udzielenie zamówienia publicznego: </w:t>
      </w:r>
    </w:p>
    <w:p w14:paraId="21696335" w14:textId="77777777"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a) akceptuje warunki korzystania z platformazakupowa.pl określone w Regulaminie zamieszczonym na stronie internetowej pod linkiem https://platformazakupowa.pl/strona/1- regulamin w zakładce „Regulamin" oraz uznaje go za wiążący, </w:t>
      </w:r>
    </w:p>
    <w:p w14:paraId="630FB5CE" w14:textId="77777777"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b) zapoznał i stosuje się do Instrukcji składania ofert/wniosków oraz innych czynności podejmowanych w niniejszym postępowaniu przy użyciu platformy </w:t>
      </w:r>
    </w:p>
    <w:p w14:paraId="6CBE7999" w14:textId="77777777"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7.7. 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https://platformazakupowa.pl/strona/45-instrukcje </w:t>
      </w:r>
    </w:p>
    <w:p w14:paraId="624BD3A6" w14:textId="77777777" w:rsidR="00671C80" w:rsidRPr="00177AA4" w:rsidRDefault="00671C80" w:rsidP="00177AA4">
      <w:pPr>
        <w:keepNext/>
        <w:spacing w:before="120" w:after="120" w:line="276" w:lineRule="auto"/>
        <w:ind w:left="357"/>
        <w:jc w:val="both"/>
        <w:outlineLvl w:val="3"/>
        <w:rPr>
          <w:rFonts w:cstheme="minorHAnsi"/>
          <w:b/>
          <w:sz w:val="24"/>
          <w:szCs w:val="24"/>
        </w:rPr>
      </w:pPr>
      <w:r w:rsidRPr="00177AA4">
        <w:rPr>
          <w:rFonts w:cstheme="minorHAnsi"/>
          <w:sz w:val="24"/>
          <w:szCs w:val="24"/>
        </w:rPr>
        <w:t>7.8.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5BA90E8" w14:textId="77777777" w:rsidR="00BF64BE" w:rsidRDefault="00BF64BE" w:rsidP="00177AA4">
      <w:pPr>
        <w:widowControl w:val="0"/>
        <w:autoSpaceDE w:val="0"/>
        <w:autoSpaceDN w:val="0"/>
        <w:adjustRightInd w:val="0"/>
        <w:spacing w:line="276" w:lineRule="auto"/>
        <w:ind w:left="426"/>
        <w:jc w:val="both"/>
        <w:rPr>
          <w:rFonts w:cstheme="minorHAnsi"/>
          <w:b/>
          <w:bCs/>
          <w:sz w:val="24"/>
          <w:szCs w:val="24"/>
        </w:rPr>
      </w:pPr>
    </w:p>
    <w:p w14:paraId="120364E5" w14:textId="5A6527F4" w:rsidR="00671C80" w:rsidRDefault="00671C80" w:rsidP="00177AA4">
      <w:pPr>
        <w:widowControl w:val="0"/>
        <w:autoSpaceDE w:val="0"/>
        <w:autoSpaceDN w:val="0"/>
        <w:adjustRightInd w:val="0"/>
        <w:spacing w:line="276" w:lineRule="auto"/>
        <w:ind w:left="426"/>
        <w:jc w:val="both"/>
        <w:rPr>
          <w:rFonts w:cstheme="minorHAnsi"/>
          <w:b/>
          <w:bCs/>
          <w:sz w:val="24"/>
          <w:szCs w:val="24"/>
        </w:rPr>
      </w:pPr>
      <w:r w:rsidRPr="00177AA4">
        <w:rPr>
          <w:rFonts w:cstheme="minorHAnsi"/>
          <w:b/>
          <w:bCs/>
          <w:sz w:val="24"/>
          <w:szCs w:val="24"/>
        </w:rPr>
        <w:lastRenderedPageBreak/>
        <w:t xml:space="preserve">7.9.Sposób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274253A6" w14:textId="77777777" w:rsidR="00BD1DC4" w:rsidRPr="00177AA4" w:rsidRDefault="00BD1DC4" w:rsidP="00177AA4">
      <w:pPr>
        <w:widowControl w:val="0"/>
        <w:autoSpaceDE w:val="0"/>
        <w:autoSpaceDN w:val="0"/>
        <w:adjustRightInd w:val="0"/>
        <w:spacing w:line="276" w:lineRule="auto"/>
        <w:ind w:left="426"/>
        <w:jc w:val="both"/>
        <w:rPr>
          <w:rFonts w:cstheme="minorHAnsi"/>
          <w:b/>
          <w:bCs/>
          <w:sz w:val="24"/>
          <w:szCs w:val="24"/>
        </w:rPr>
      </w:pPr>
    </w:p>
    <w:p w14:paraId="368FD275" w14:textId="77777777" w:rsidR="00671C80" w:rsidRPr="00177AA4" w:rsidRDefault="00671C80" w:rsidP="00177AA4">
      <w:pPr>
        <w:pStyle w:val="Standard"/>
        <w:ind w:left="3966" w:firstLine="282"/>
        <w:jc w:val="both"/>
        <w:rPr>
          <w:rFonts w:asciiTheme="minorHAnsi" w:hAnsiTheme="minorHAnsi" w:cstheme="minorHAnsi"/>
          <w:b/>
          <w:u w:val="single"/>
        </w:rPr>
      </w:pPr>
      <w:r w:rsidRPr="00177AA4">
        <w:rPr>
          <w:rFonts w:asciiTheme="minorHAnsi" w:hAnsiTheme="minorHAnsi" w:cstheme="minorHAnsi"/>
          <w:b/>
          <w:u w:val="single"/>
        </w:rPr>
        <w:t>ROZDZIAŁ VIII</w:t>
      </w:r>
    </w:p>
    <w:p w14:paraId="4689B376" w14:textId="77777777" w:rsidR="00671C80" w:rsidRPr="00177AA4" w:rsidRDefault="00671C80" w:rsidP="00177AA4">
      <w:pPr>
        <w:pStyle w:val="Standard"/>
        <w:ind w:left="426"/>
        <w:jc w:val="both"/>
        <w:rPr>
          <w:rFonts w:asciiTheme="minorHAnsi" w:hAnsiTheme="minorHAnsi" w:cstheme="minorHAnsi"/>
          <w:b/>
        </w:rPr>
      </w:pPr>
      <w:r w:rsidRPr="00177AA4">
        <w:rPr>
          <w:rFonts w:asciiTheme="minorHAnsi" w:hAnsiTheme="minorHAnsi" w:cstheme="minorHAnsi"/>
          <w:b/>
        </w:rPr>
        <w:t xml:space="preserve">OSOBY ZE STRONY ZAMAWIAJĄCEGO UPRAWNIONE DO KONTAKTOWANIA SIĘ </w:t>
      </w:r>
      <w:r w:rsidR="00634D7A">
        <w:rPr>
          <w:rFonts w:asciiTheme="minorHAnsi" w:hAnsiTheme="minorHAnsi" w:cstheme="minorHAnsi"/>
          <w:b/>
        </w:rPr>
        <w:t xml:space="preserve">                              </w:t>
      </w:r>
      <w:r w:rsidRPr="00177AA4">
        <w:rPr>
          <w:rFonts w:asciiTheme="minorHAnsi" w:hAnsiTheme="minorHAnsi" w:cstheme="minorHAnsi"/>
          <w:b/>
        </w:rPr>
        <w:t>Z WYKONAWCAMI</w:t>
      </w:r>
    </w:p>
    <w:p w14:paraId="2BB6915B" w14:textId="77777777" w:rsidR="00671C80" w:rsidRPr="00177AA4" w:rsidRDefault="00671C80" w:rsidP="00177AA4">
      <w:pPr>
        <w:pStyle w:val="Standard"/>
        <w:jc w:val="both"/>
        <w:rPr>
          <w:rFonts w:asciiTheme="minorHAnsi" w:hAnsiTheme="minorHAnsi" w:cstheme="minorHAnsi"/>
        </w:rPr>
      </w:pPr>
    </w:p>
    <w:p w14:paraId="15F32195" w14:textId="77777777" w:rsidR="00671C80" w:rsidRPr="00177AA4" w:rsidRDefault="00671C80" w:rsidP="00177AA4">
      <w:pPr>
        <w:pStyle w:val="Standard"/>
        <w:jc w:val="both"/>
        <w:rPr>
          <w:rFonts w:asciiTheme="minorHAnsi" w:hAnsiTheme="minorHAnsi" w:cstheme="minorHAnsi"/>
        </w:rPr>
      </w:pPr>
    </w:p>
    <w:p w14:paraId="2B5C1C95" w14:textId="77777777" w:rsidR="00F150D9" w:rsidRPr="00177AA4" w:rsidRDefault="00671C80" w:rsidP="00177AA4">
      <w:pPr>
        <w:pStyle w:val="Standard"/>
        <w:jc w:val="both"/>
        <w:rPr>
          <w:rFonts w:asciiTheme="minorHAnsi" w:hAnsiTheme="minorHAnsi" w:cstheme="minorHAnsi"/>
          <w:lang w:eastAsia="en-US"/>
        </w:rPr>
      </w:pPr>
      <w:r w:rsidRPr="00177AA4">
        <w:rPr>
          <w:rFonts w:asciiTheme="minorHAnsi" w:hAnsiTheme="minorHAnsi" w:cstheme="minorHAnsi"/>
        </w:rPr>
        <w:t xml:space="preserve">Zamawiający wyznacza następująca osobę do komunikowania się z wykonawcami w sprawach </w:t>
      </w:r>
      <w:r w:rsidRPr="00FB34CE">
        <w:rPr>
          <w:rFonts w:asciiTheme="minorHAnsi" w:hAnsiTheme="minorHAnsi" w:cstheme="minorHAnsi"/>
        </w:rPr>
        <w:t>dotyczących niniejszego post</w:t>
      </w:r>
      <w:r w:rsidR="00BD1DC4" w:rsidRPr="00FB34CE">
        <w:rPr>
          <w:rFonts w:asciiTheme="minorHAnsi" w:hAnsiTheme="minorHAnsi" w:cstheme="minorHAnsi"/>
        </w:rPr>
        <w:t>ę</w:t>
      </w:r>
      <w:r w:rsidRPr="00FB34CE">
        <w:rPr>
          <w:rFonts w:asciiTheme="minorHAnsi" w:hAnsiTheme="minorHAnsi" w:cstheme="minorHAnsi"/>
        </w:rPr>
        <w:t xml:space="preserve">powania: </w:t>
      </w:r>
      <w:r w:rsidR="00634D7A">
        <w:rPr>
          <w:rFonts w:asciiTheme="minorHAnsi" w:hAnsiTheme="minorHAnsi" w:cstheme="minorHAnsi"/>
          <w:lang w:eastAsia="en-US"/>
        </w:rPr>
        <w:t xml:space="preserve">Paweł </w:t>
      </w:r>
      <w:proofErr w:type="spellStart"/>
      <w:r w:rsidR="00634D7A">
        <w:rPr>
          <w:rFonts w:asciiTheme="minorHAnsi" w:hAnsiTheme="minorHAnsi" w:cstheme="minorHAnsi"/>
          <w:lang w:eastAsia="en-US"/>
        </w:rPr>
        <w:t>Przystalski</w:t>
      </w:r>
      <w:proofErr w:type="spellEnd"/>
      <w:r w:rsidRPr="00FB34CE">
        <w:rPr>
          <w:rFonts w:asciiTheme="minorHAnsi" w:hAnsiTheme="minorHAnsi" w:cstheme="minorHAnsi"/>
          <w:lang w:eastAsia="en-US"/>
        </w:rPr>
        <w:t xml:space="preserve"> – </w:t>
      </w:r>
      <w:r w:rsidR="00FB34CE" w:rsidRPr="00FB34CE">
        <w:rPr>
          <w:rFonts w:asciiTheme="minorHAnsi" w:hAnsiTheme="minorHAnsi" w:cstheme="minorHAnsi"/>
          <w:lang w:eastAsia="en-US"/>
        </w:rPr>
        <w:t xml:space="preserve">tel. </w:t>
      </w:r>
      <w:r w:rsidR="00FB34CE" w:rsidRPr="00FB34CE">
        <w:rPr>
          <w:rFonts w:asciiTheme="minorHAnsi" w:hAnsiTheme="minorHAnsi" w:cstheme="minorHAnsi"/>
        </w:rPr>
        <w:t xml:space="preserve">34 </w:t>
      </w:r>
      <w:r w:rsidR="00DF4F0D">
        <w:rPr>
          <w:rFonts w:asciiTheme="minorHAnsi" w:hAnsiTheme="minorHAnsi" w:cstheme="minorHAnsi"/>
        </w:rPr>
        <w:t>3145251</w:t>
      </w:r>
      <w:r w:rsidR="00FB34CE" w:rsidRPr="00FB34CE">
        <w:rPr>
          <w:rFonts w:asciiTheme="minorHAnsi" w:hAnsiTheme="minorHAnsi" w:cstheme="minorHAnsi"/>
        </w:rPr>
        <w:t xml:space="preserve"> w. </w:t>
      </w:r>
      <w:r w:rsidR="00DF4F0D">
        <w:rPr>
          <w:rFonts w:asciiTheme="minorHAnsi" w:hAnsiTheme="minorHAnsi" w:cstheme="minorHAnsi"/>
        </w:rPr>
        <w:t>35</w:t>
      </w:r>
      <w:r w:rsidR="00FB34CE" w:rsidRPr="00FB34CE">
        <w:rPr>
          <w:rFonts w:asciiTheme="minorHAnsi" w:hAnsiTheme="minorHAnsi" w:cstheme="minorHAnsi"/>
          <w:lang w:eastAsia="en-US"/>
        </w:rPr>
        <w:t>,</w:t>
      </w:r>
      <w:r w:rsidR="00FB34CE">
        <w:rPr>
          <w:rFonts w:asciiTheme="minorHAnsi" w:hAnsiTheme="minorHAnsi" w:cstheme="minorHAnsi"/>
          <w:lang w:eastAsia="en-US"/>
        </w:rPr>
        <w:t xml:space="preserve"> </w:t>
      </w:r>
      <w:r w:rsidRPr="00FB34CE">
        <w:rPr>
          <w:rFonts w:asciiTheme="minorHAnsi" w:hAnsiTheme="minorHAnsi" w:cstheme="minorHAnsi"/>
          <w:lang w:eastAsia="en-US"/>
        </w:rPr>
        <w:t>e-mail:</w:t>
      </w:r>
      <w:r w:rsidR="00FB34CE">
        <w:rPr>
          <w:rFonts w:asciiTheme="minorHAnsi" w:hAnsiTheme="minorHAnsi" w:cstheme="minorHAnsi"/>
          <w:lang w:eastAsia="en-US"/>
        </w:rPr>
        <w:t xml:space="preserve"> </w:t>
      </w:r>
      <w:r w:rsidR="00DF4F0D">
        <w:rPr>
          <w:rFonts w:asciiTheme="minorHAnsi" w:hAnsiTheme="minorHAnsi" w:cstheme="minorHAnsi"/>
          <w:lang w:eastAsia="en-US"/>
        </w:rPr>
        <w:t>p.przystalski</w:t>
      </w:r>
      <w:r w:rsidRPr="00FB34CE">
        <w:rPr>
          <w:rFonts w:asciiTheme="minorHAnsi" w:hAnsiTheme="minorHAnsi" w:cstheme="minorHAnsi"/>
          <w:lang w:eastAsia="en-US"/>
        </w:rPr>
        <w:t>@ugporaj.pl</w:t>
      </w:r>
      <w:r w:rsidRPr="00177AA4">
        <w:rPr>
          <w:rFonts w:asciiTheme="minorHAnsi" w:hAnsiTheme="minorHAnsi" w:cstheme="minorHAnsi"/>
          <w:lang w:eastAsia="en-US"/>
        </w:rPr>
        <w:t xml:space="preserve"> </w:t>
      </w:r>
    </w:p>
    <w:p w14:paraId="07C1569A" w14:textId="77777777" w:rsidR="00F150D9" w:rsidRPr="00177AA4" w:rsidRDefault="00F150D9" w:rsidP="00177AA4">
      <w:pPr>
        <w:pStyle w:val="Standard"/>
        <w:jc w:val="both"/>
        <w:rPr>
          <w:rFonts w:asciiTheme="minorHAnsi" w:hAnsiTheme="minorHAnsi" w:cstheme="minorHAnsi"/>
          <w:lang w:eastAsia="en-US"/>
        </w:rPr>
      </w:pPr>
    </w:p>
    <w:p w14:paraId="1F23F696" w14:textId="77777777" w:rsidR="00F150D9" w:rsidRPr="00177AA4" w:rsidRDefault="00F150D9" w:rsidP="00BD1DC4">
      <w:pPr>
        <w:pStyle w:val="Standard"/>
        <w:jc w:val="center"/>
        <w:rPr>
          <w:rFonts w:asciiTheme="minorHAnsi" w:hAnsiTheme="minorHAnsi" w:cstheme="minorHAnsi"/>
          <w:lang w:eastAsia="en-US"/>
        </w:rPr>
      </w:pPr>
    </w:p>
    <w:p w14:paraId="41B7AB83" w14:textId="77777777" w:rsidR="00F150D9" w:rsidRPr="00177AA4" w:rsidRDefault="00F150D9" w:rsidP="00BD1DC4">
      <w:pPr>
        <w:pStyle w:val="Nagwek2"/>
        <w:jc w:val="center"/>
        <w:rPr>
          <w:rFonts w:asciiTheme="minorHAnsi" w:hAnsiTheme="minorHAnsi" w:cstheme="minorHAnsi"/>
          <w:sz w:val="24"/>
        </w:rPr>
      </w:pPr>
      <w:bookmarkStart w:id="29" w:name="__RefHeading__11904_46135782"/>
      <w:bookmarkStart w:id="30" w:name="Bookmark19"/>
      <w:r w:rsidRPr="00177AA4">
        <w:rPr>
          <w:rFonts w:asciiTheme="minorHAnsi" w:hAnsiTheme="minorHAnsi" w:cstheme="minorHAnsi"/>
          <w:sz w:val="24"/>
          <w:u w:val="single"/>
        </w:rPr>
        <w:t xml:space="preserve">ROZDZIAŁ </w:t>
      </w:r>
      <w:bookmarkEnd w:id="29"/>
      <w:bookmarkEnd w:id="30"/>
      <w:r w:rsidRPr="00177AA4">
        <w:rPr>
          <w:rFonts w:asciiTheme="minorHAnsi" w:hAnsiTheme="minorHAnsi" w:cstheme="minorHAnsi"/>
          <w:sz w:val="24"/>
          <w:u w:val="single"/>
        </w:rPr>
        <w:t>IX</w:t>
      </w:r>
    </w:p>
    <w:p w14:paraId="3E3BA452" w14:textId="77777777" w:rsidR="00F150D9" w:rsidRPr="00177AA4" w:rsidRDefault="00F150D9" w:rsidP="00BD1DC4">
      <w:pPr>
        <w:pStyle w:val="Nagwek2"/>
        <w:jc w:val="center"/>
        <w:rPr>
          <w:rFonts w:asciiTheme="minorHAnsi" w:hAnsiTheme="minorHAnsi" w:cstheme="minorHAnsi"/>
          <w:sz w:val="24"/>
        </w:rPr>
      </w:pPr>
      <w:bookmarkStart w:id="31" w:name="__RefHeading__11906_46135782"/>
      <w:bookmarkStart w:id="32" w:name="Bookmark20"/>
      <w:r w:rsidRPr="00177AA4">
        <w:rPr>
          <w:rFonts w:asciiTheme="minorHAnsi" w:hAnsiTheme="minorHAnsi" w:cstheme="minorHAnsi"/>
          <w:sz w:val="24"/>
        </w:rPr>
        <w:t>OPIS SPOSOBU PRZYGOTOWANIA OFERTY</w:t>
      </w:r>
      <w:bookmarkEnd w:id="31"/>
      <w:bookmarkEnd w:id="32"/>
    </w:p>
    <w:p w14:paraId="111BAE91" w14:textId="77777777" w:rsidR="00F150D9" w:rsidRPr="00177AA4" w:rsidRDefault="00F150D9" w:rsidP="00177AA4">
      <w:pPr>
        <w:pStyle w:val="Textbody"/>
        <w:rPr>
          <w:rFonts w:asciiTheme="minorHAnsi" w:hAnsiTheme="minorHAnsi" w:cstheme="minorHAnsi"/>
          <w:b/>
          <w:color w:val="000000"/>
        </w:rPr>
      </w:pPr>
    </w:p>
    <w:p w14:paraId="6E049CCE" w14:textId="77777777" w:rsidR="00F150D9" w:rsidRPr="00177AA4" w:rsidRDefault="00F150D9">
      <w:pPr>
        <w:pStyle w:val="Tekstpodstawowy2"/>
        <w:numPr>
          <w:ilvl w:val="0"/>
          <w:numId w:val="16"/>
        </w:numPr>
        <w:tabs>
          <w:tab w:val="left" w:pos="852"/>
        </w:tabs>
        <w:ind w:left="426" w:hanging="426"/>
        <w:jc w:val="both"/>
        <w:rPr>
          <w:rFonts w:asciiTheme="minorHAnsi" w:hAnsiTheme="minorHAnsi" w:cstheme="minorHAnsi"/>
        </w:rPr>
      </w:pPr>
      <w:r w:rsidRPr="00177AA4">
        <w:rPr>
          <w:rFonts w:asciiTheme="minorHAnsi" w:hAnsiTheme="minorHAnsi" w:cstheme="minorHAnsi"/>
        </w:rPr>
        <w:t xml:space="preserve">Ofertę należy sporządzić na formularzu oferty lub według takiego samego schematu, stanowiącego </w:t>
      </w:r>
      <w:r w:rsidRPr="00177AA4">
        <w:rPr>
          <w:rFonts w:asciiTheme="minorHAnsi" w:hAnsiTheme="minorHAnsi" w:cstheme="minorHAnsi"/>
          <w:b/>
        </w:rPr>
        <w:t>załącznik nr 1 do SWZ.</w:t>
      </w:r>
    </w:p>
    <w:p w14:paraId="42008A84" w14:textId="77777777" w:rsidR="00F150D9" w:rsidRPr="00177AA4" w:rsidRDefault="00F150D9" w:rsidP="00177AA4">
      <w:pPr>
        <w:pStyle w:val="Tekstpodstawowy2"/>
        <w:ind w:left="426"/>
        <w:jc w:val="both"/>
        <w:rPr>
          <w:rFonts w:asciiTheme="minorHAnsi" w:hAnsiTheme="minorHAnsi" w:cstheme="minorHAnsi"/>
        </w:rPr>
      </w:pPr>
      <w:r w:rsidRPr="00177AA4">
        <w:rPr>
          <w:rFonts w:asciiTheme="minorHAnsi" w:hAnsiTheme="minorHAnsi" w:cstheme="minorHAnsi"/>
          <w:u w:val="single"/>
        </w:rPr>
        <w:t>Ofertę należy złożyć pod rygorem nieważności w formie elektronicznej (w postaci elektronicznej opatrzonej kwalifikowanym podpisem elektronicznym) lub w postaci elektronicznej opatrzonej podpisem zaufanym lub podpisem osobistym.</w:t>
      </w:r>
    </w:p>
    <w:p w14:paraId="29CEB136" w14:textId="77777777" w:rsidR="00F150D9" w:rsidRPr="00177AA4" w:rsidRDefault="00F150D9" w:rsidP="00177AA4">
      <w:pPr>
        <w:pStyle w:val="Tekstpodstawowy2"/>
        <w:jc w:val="both"/>
        <w:rPr>
          <w:rFonts w:asciiTheme="minorHAnsi" w:hAnsiTheme="minorHAnsi" w:cstheme="minorHAnsi"/>
        </w:rPr>
      </w:pPr>
    </w:p>
    <w:p w14:paraId="7971347D" w14:textId="77777777" w:rsidR="00F150D9" w:rsidRPr="00177AA4" w:rsidRDefault="00F150D9">
      <w:pPr>
        <w:pStyle w:val="Tekstpodstawowy2"/>
        <w:numPr>
          <w:ilvl w:val="0"/>
          <w:numId w:val="16"/>
        </w:numPr>
        <w:tabs>
          <w:tab w:val="left" w:pos="852"/>
        </w:tabs>
        <w:ind w:left="426" w:hanging="426"/>
        <w:jc w:val="both"/>
        <w:rPr>
          <w:rFonts w:asciiTheme="minorHAnsi" w:hAnsiTheme="minorHAnsi" w:cstheme="minorHAnsi"/>
        </w:rPr>
      </w:pPr>
      <w:r w:rsidRPr="00177AA4">
        <w:rPr>
          <w:rFonts w:asciiTheme="minorHAnsi" w:hAnsiTheme="minorHAnsi" w:cstheme="minorHAnsi"/>
          <w:b/>
        </w:rPr>
        <w:t>Oferta wraz z załącznikami musi być złożona za pośrednictwem Platformy przetargowej.</w:t>
      </w:r>
    </w:p>
    <w:p w14:paraId="06F79161" w14:textId="77777777" w:rsidR="00F150D9" w:rsidRPr="00177AA4" w:rsidRDefault="00F150D9" w:rsidP="00177AA4">
      <w:pPr>
        <w:pStyle w:val="Tekstpodstawowy2"/>
        <w:tabs>
          <w:tab w:val="left" w:pos="852"/>
        </w:tabs>
        <w:ind w:left="426"/>
        <w:jc w:val="both"/>
        <w:rPr>
          <w:rFonts w:asciiTheme="minorHAnsi" w:hAnsiTheme="minorHAnsi" w:cstheme="minorHAnsi"/>
        </w:rPr>
      </w:pPr>
      <w:r w:rsidRPr="00177AA4">
        <w:rPr>
          <w:rFonts w:asciiTheme="minorHAnsi" w:hAnsiTheme="minorHAnsi" w:cstheme="minorHAnsi"/>
          <w:b/>
        </w:rPr>
        <w:t>Zamawiający zaleca, aby oferta została utworzona w formacie .pdf oraz podpisana wewnętrznym kwalifikowanym podpisem elektronicznym.</w:t>
      </w:r>
    </w:p>
    <w:p w14:paraId="6290F45A" w14:textId="77777777" w:rsidR="00F150D9" w:rsidRPr="00177AA4" w:rsidRDefault="00F150D9" w:rsidP="00177AA4">
      <w:pPr>
        <w:pStyle w:val="Tekstpodstawowy2"/>
        <w:tabs>
          <w:tab w:val="left" w:pos="852"/>
        </w:tabs>
        <w:ind w:left="426"/>
        <w:jc w:val="both"/>
        <w:rPr>
          <w:rFonts w:asciiTheme="minorHAnsi" w:hAnsiTheme="minorHAnsi" w:cstheme="minorHAnsi"/>
        </w:rPr>
      </w:pPr>
      <w:r w:rsidRPr="00177AA4">
        <w:rPr>
          <w:rFonts w:asciiTheme="minorHAnsi" w:hAnsiTheme="minorHAnsi" w:cstheme="minorHAnsi"/>
          <w:b/>
          <w:u w:val="single"/>
        </w:rPr>
        <w:t>W przypadku zastosowania podpisu zewnętrznego należy pamiętać o obowiązku dołączenia do pliku stanowiącego ofertę także pliku podpisującego, który generuje się automatycznie podczas złożenia podpisu.</w:t>
      </w:r>
    </w:p>
    <w:p w14:paraId="6DFB10C9" w14:textId="77777777" w:rsidR="00F150D9" w:rsidRPr="00177AA4" w:rsidRDefault="00F150D9" w:rsidP="00177AA4">
      <w:pPr>
        <w:pStyle w:val="Tekstpodstawowy2"/>
        <w:jc w:val="both"/>
        <w:rPr>
          <w:rFonts w:asciiTheme="minorHAnsi" w:hAnsiTheme="minorHAnsi" w:cstheme="minorHAnsi"/>
        </w:rPr>
      </w:pPr>
    </w:p>
    <w:p w14:paraId="53BFE508" w14:textId="77777777" w:rsidR="00F150D9" w:rsidRPr="00177AA4" w:rsidRDefault="00F150D9">
      <w:pPr>
        <w:pStyle w:val="Tekstpodstawowy2"/>
        <w:numPr>
          <w:ilvl w:val="0"/>
          <w:numId w:val="16"/>
        </w:numPr>
        <w:tabs>
          <w:tab w:val="left" w:pos="-21120"/>
        </w:tabs>
        <w:jc w:val="both"/>
        <w:rPr>
          <w:rFonts w:asciiTheme="minorHAnsi" w:hAnsiTheme="minorHAnsi" w:cstheme="minorHAnsi"/>
        </w:rPr>
      </w:pPr>
      <w:r w:rsidRPr="00177AA4">
        <w:rPr>
          <w:rFonts w:asciiTheme="minorHAnsi" w:hAnsiTheme="minorHAnsi" w:cstheme="minorHAnsi"/>
          <w:b/>
          <w:u w:val="single"/>
        </w:rPr>
        <w:t>Wraz z ofertą należy złożyć:</w:t>
      </w:r>
    </w:p>
    <w:p w14:paraId="03C2410C" w14:textId="77777777" w:rsidR="00F150D9" w:rsidRPr="00177AA4" w:rsidRDefault="00F150D9" w:rsidP="00177AA4">
      <w:pPr>
        <w:pStyle w:val="Tekstpodstawowy2"/>
        <w:jc w:val="both"/>
        <w:rPr>
          <w:rFonts w:asciiTheme="minorHAnsi" w:hAnsiTheme="minorHAnsi" w:cstheme="minorHAnsi"/>
          <w:b/>
        </w:rPr>
      </w:pPr>
    </w:p>
    <w:p w14:paraId="4E46145E" w14:textId="77777777" w:rsidR="00F150D9" w:rsidRPr="00177AA4" w:rsidRDefault="00F150D9">
      <w:pPr>
        <w:pStyle w:val="Standard"/>
        <w:numPr>
          <w:ilvl w:val="1"/>
          <w:numId w:val="16"/>
        </w:numPr>
        <w:tabs>
          <w:tab w:val="left" w:pos="1287"/>
          <w:tab w:val="left" w:pos="1815"/>
        </w:tabs>
        <w:ind w:left="822" w:hanging="397"/>
        <w:jc w:val="both"/>
        <w:rPr>
          <w:rFonts w:asciiTheme="minorHAnsi" w:hAnsiTheme="minorHAnsi" w:cstheme="minorHAnsi"/>
        </w:rPr>
      </w:pPr>
      <w:r w:rsidRPr="00177AA4">
        <w:rPr>
          <w:rFonts w:asciiTheme="minorHAnsi" w:hAnsiTheme="minorHAnsi" w:cstheme="minorHAnsi"/>
          <w:b/>
        </w:rPr>
        <w:t>Oświadczenie, o którym mowa w art. 125 ust. 1 ustawy</w:t>
      </w:r>
      <w:r w:rsidRPr="00177AA4">
        <w:rPr>
          <w:rFonts w:asciiTheme="minorHAnsi" w:hAnsiTheme="minorHAnsi" w:cstheme="minorHAnsi"/>
        </w:rPr>
        <w:t xml:space="preserve">, o niepodleganiu wykluczeniu z postępowania, w zakresie wskazanym w rozdziale V SWZ – zgodnie z </w:t>
      </w:r>
      <w:r w:rsidRPr="00177AA4">
        <w:rPr>
          <w:rFonts w:asciiTheme="minorHAnsi" w:hAnsiTheme="minorHAnsi" w:cstheme="minorHAnsi"/>
          <w:b/>
        </w:rPr>
        <w:t>załącznikiem nr 2 do SWZ</w:t>
      </w:r>
      <w:r w:rsidRPr="00177AA4">
        <w:rPr>
          <w:rFonts w:asciiTheme="minorHAnsi" w:hAnsiTheme="minorHAnsi" w:cstheme="minorHAnsi"/>
        </w:rPr>
        <w:t>. Oświadczenie stanowi dowód potwierdzający brak podstaw wykluczenia na dzień składania ofert. Oświadczenie składa się, pod rygorem nieważności, w formie elektronicznej (w postaci elektronicznej opatrzonej kwalifikowanym podpisem elektronicznym) lub w postaci elektronicznej opatrzonej podpisem zaufanym lub podpisem osobistym.</w:t>
      </w:r>
    </w:p>
    <w:p w14:paraId="71883E06" w14:textId="77777777" w:rsidR="00F150D9" w:rsidRPr="00177AA4" w:rsidRDefault="00F150D9" w:rsidP="00177AA4">
      <w:pPr>
        <w:pStyle w:val="Tekstpodstawowy2"/>
        <w:jc w:val="both"/>
        <w:rPr>
          <w:rFonts w:asciiTheme="minorHAnsi" w:hAnsiTheme="minorHAnsi" w:cstheme="minorHAnsi"/>
        </w:rPr>
      </w:pPr>
    </w:p>
    <w:p w14:paraId="12C07141" w14:textId="77777777" w:rsidR="00F150D9" w:rsidRPr="00177AA4" w:rsidRDefault="00F150D9">
      <w:pPr>
        <w:pStyle w:val="Tekstpodstawowy2"/>
        <w:numPr>
          <w:ilvl w:val="1"/>
          <w:numId w:val="16"/>
        </w:numPr>
        <w:ind w:left="851" w:right="28" w:firstLine="0"/>
        <w:jc w:val="both"/>
        <w:rPr>
          <w:rFonts w:asciiTheme="minorHAnsi" w:hAnsiTheme="minorHAnsi" w:cstheme="minorHAnsi"/>
        </w:rPr>
      </w:pPr>
      <w:r w:rsidRPr="00177AA4">
        <w:rPr>
          <w:rFonts w:asciiTheme="minorHAnsi" w:hAnsiTheme="minorHAnsi" w:cstheme="minorHAnsi"/>
          <w:b/>
        </w:rPr>
        <w:t>Pełnomocnictwo ustanowione do reprezentowania Wykonawcy/ów ubiegającego/</w:t>
      </w:r>
      <w:proofErr w:type="spellStart"/>
      <w:r w:rsidRPr="00177AA4">
        <w:rPr>
          <w:rFonts w:asciiTheme="minorHAnsi" w:hAnsiTheme="minorHAnsi" w:cstheme="minorHAnsi"/>
          <w:b/>
        </w:rPr>
        <w:t>cych</w:t>
      </w:r>
      <w:proofErr w:type="spellEnd"/>
      <w:r w:rsidRPr="00177AA4">
        <w:rPr>
          <w:rFonts w:asciiTheme="minorHAnsi" w:hAnsiTheme="minorHAnsi" w:cstheme="minorHAnsi"/>
          <w:b/>
        </w:rPr>
        <w:t xml:space="preserve"> się o udzielenie zamówienia publicznego.</w:t>
      </w:r>
    </w:p>
    <w:p w14:paraId="7BC594DD" w14:textId="77777777" w:rsidR="00F150D9" w:rsidRPr="00177AA4" w:rsidRDefault="00F150D9" w:rsidP="00177AA4">
      <w:pPr>
        <w:pStyle w:val="Tekstpodstawowy2"/>
        <w:ind w:left="851" w:right="28"/>
        <w:jc w:val="both"/>
        <w:rPr>
          <w:rFonts w:asciiTheme="minorHAnsi" w:hAnsiTheme="minorHAnsi" w:cstheme="minorHAnsi"/>
        </w:rPr>
      </w:pPr>
      <w:r w:rsidRPr="00177AA4">
        <w:rPr>
          <w:rFonts w:asciiTheme="minorHAnsi" w:hAnsiTheme="minorHAnsi" w:cstheme="minorHAnsi"/>
          <w:bCs/>
        </w:rPr>
        <w:lastRenderedPageBreak/>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p>
    <w:p w14:paraId="65ECE2B6" w14:textId="77777777" w:rsidR="00F150D9" w:rsidRPr="00177AA4" w:rsidRDefault="00F150D9" w:rsidP="00177AA4">
      <w:pPr>
        <w:pStyle w:val="Tekstpodstawowy2"/>
        <w:jc w:val="both"/>
        <w:rPr>
          <w:rFonts w:asciiTheme="minorHAnsi" w:hAnsiTheme="minorHAnsi" w:cstheme="minorHAnsi"/>
        </w:rPr>
      </w:pPr>
    </w:p>
    <w:p w14:paraId="4BC246D8" w14:textId="5B38B94D" w:rsidR="00F150D9" w:rsidRPr="00177AA4" w:rsidRDefault="00F150D9">
      <w:pPr>
        <w:pStyle w:val="Tekstpodstawowy2"/>
        <w:numPr>
          <w:ilvl w:val="1"/>
          <w:numId w:val="16"/>
        </w:numPr>
        <w:ind w:left="851" w:right="28" w:firstLine="0"/>
        <w:jc w:val="both"/>
        <w:rPr>
          <w:rFonts w:asciiTheme="minorHAnsi" w:hAnsiTheme="minorHAnsi" w:cstheme="minorHAnsi"/>
        </w:rPr>
      </w:pPr>
      <w:r w:rsidRPr="00177AA4">
        <w:rPr>
          <w:rFonts w:asciiTheme="minorHAnsi" w:hAnsiTheme="minorHAnsi" w:cstheme="minorHAnsi"/>
        </w:rPr>
        <w:t>Zobowiązanie podmiotu udostępniającego Wykonawcy zasoby, do oddania do dyspozycji Wykonawcy niezbędnych zasobów na potrzeby realizacji zamówienia lub inny podmiotowy środek dowodowy potwierdzający, ze Wykonawca realizując zamówienia, będzie dysponował niezbędnymi zasobami tych podmiotów (o ile Wykonawca korzysta z e zdolności innych podmiotów za zasadach określonych  w art.</w:t>
      </w:r>
      <w:r w:rsidR="00FB34CE">
        <w:rPr>
          <w:rFonts w:asciiTheme="minorHAnsi" w:hAnsiTheme="minorHAnsi" w:cstheme="minorHAnsi"/>
        </w:rPr>
        <w:t xml:space="preserve"> </w:t>
      </w:r>
      <w:r w:rsidRPr="00177AA4">
        <w:rPr>
          <w:rFonts w:asciiTheme="minorHAnsi" w:hAnsiTheme="minorHAnsi" w:cstheme="minorHAnsi"/>
        </w:rPr>
        <w:t>118ustawy), zał</w:t>
      </w:r>
      <w:r w:rsidR="00FB34CE">
        <w:rPr>
          <w:rFonts w:asciiTheme="minorHAnsi" w:hAnsiTheme="minorHAnsi" w:cstheme="minorHAnsi"/>
        </w:rPr>
        <w:t>.</w:t>
      </w:r>
      <w:r w:rsidRPr="00177AA4">
        <w:rPr>
          <w:rFonts w:asciiTheme="minorHAnsi" w:hAnsiTheme="minorHAnsi" w:cstheme="minorHAnsi"/>
        </w:rPr>
        <w:t xml:space="preserve"> nr 5 do SWZ</w:t>
      </w:r>
    </w:p>
    <w:p w14:paraId="7724A76E" w14:textId="77777777" w:rsidR="00F150D9" w:rsidRPr="00177AA4" w:rsidRDefault="00F150D9" w:rsidP="00177AA4">
      <w:pPr>
        <w:pStyle w:val="Standard"/>
        <w:jc w:val="both"/>
        <w:rPr>
          <w:rFonts w:asciiTheme="minorHAnsi" w:hAnsiTheme="minorHAnsi" w:cstheme="minorHAnsi"/>
        </w:rPr>
      </w:pPr>
    </w:p>
    <w:p w14:paraId="5438146E" w14:textId="77777777" w:rsidR="00F150D9" w:rsidRPr="00177AA4" w:rsidRDefault="00F150D9">
      <w:pPr>
        <w:pStyle w:val="Akapitzlist"/>
        <w:numPr>
          <w:ilvl w:val="0"/>
          <w:numId w:val="16"/>
        </w:numPr>
        <w:tabs>
          <w:tab w:val="left" w:pos="6917"/>
        </w:tabs>
        <w:jc w:val="both"/>
        <w:rPr>
          <w:rFonts w:asciiTheme="minorHAnsi" w:hAnsiTheme="minorHAnsi" w:cstheme="minorHAnsi"/>
        </w:rPr>
      </w:pPr>
      <w:r w:rsidRPr="00177AA4">
        <w:rPr>
          <w:rFonts w:asciiTheme="minorHAnsi" w:hAnsiTheme="minorHAnsi" w:cstheme="minorHAnsi"/>
        </w:rPr>
        <w:t>Każdy Wykonawca może złożyć tylko jedną ofertę. Ofertę należy sporządzić zgodnie z wymaganiami SWZ.</w:t>
      </w:r>
    </w:p>
    <w:p w14:paraId="0674A857" w14:textId="77777777" w:rsidR="00F150D9" w:rsidRPr="00177AA4" w:rsidRDefault="00F150D9">
      <w:pPr>
        <w:pStyle w:val="Akapitzlist"/>
        <w:numPr>
          <w:ilvl w:val="0"/>
          <w:numId w:val="16"/>
        </w:numPr>
        <w:tabs>
          <w:tab w:val="left" w:pos="6917"/>
        </w:tabs>
        <w:jc w:val="both"/>
        <w:rPr>
          <w:rFonts w:asciiTheme="minorHAnsi" w:hAnsiTheme="minorHAnsi" w:cstheme="minorHAnsi"/>
        </w:rPr>
      </w:pPr>
      <w:r w:rsidRPr="00177AA4">
        <w:rPr>
          <w:rFonts w:asciiTheme="minorHAnsi" w:hAnsiTheme="minorHAnsi" w:cstheme="minorHAnsi"/>
        </w:rPr>
        <w:t xml:space="preserve"> Oferta musi być sporządzona pod rygorem nieważności w formie elektronicznej (w postaci elektronicznej opatrzonej kwalifikowanym podpisem elektronicznym) albo w postaci elektronicznej opatrzonej podpisem zaufanym lub podpisem osobistym, w języku polskim.</w:t>
      </w:r>
    </w:p>
    <w:p w14:paraId="446AC60E" w14:textId="77777777" w:rsidR="00F150D9" w:rsidRPr="00177AA4" w:rsidRDefault="00F150D9" w:rsidP="00177AA4">
      <w:pPr>
        <w:pStyle w:val="Standard"/>
        <w:jc w:val="both"/>
        <w:rPr>
          <w:rFonts w:asciiTheme="minorHAnsi" w:hAnsiTheme="minorHAnsi" w:cstheme="minorHAnsi"/>
        </w:rPr>
      </w:pPr>
    </w:p>
    <w:p w14:paraId="4F3CE69E" w14:textId="77777777" w:rsidR="00F150D9" w:rsidRPr="00177AA4" w:rsidRDefault="00F150D9">
      <w:pPr>
        <w:pStyle w:val="Standard"/>
        <w:numPr>
          <w:ilvl w:val="1"/>
          <w:numId w:val="17"/>
        </w:numPr>
        <w:tabs>
          <w:tab w:val="left" w:pos="-8625"/>
        </w:tabs>
        <w:jc w:val="both"/>
        <w:rPr>
          <w:rFonts w:asciiTheme="minorHAnsi" w:hAnsiTheme="minorHAnsi" w:cstheme="minorHAnsi"/>
        </w:rPr>
      </w:pPr>
      <w:r w:rsidRPr="00177AA4">
        <w:rPr>
          <w:rFonts w:asciiTheme="minorHAnsi" w:hAnsiTheme="minorHAnsi" w:cstheme="minorHAnsi"/>
        </w:rPr>
        <w:t>Podmiotowe środki dowodowe, przedmiotowe środki dowodowe oraz inne dokumenty lub oświadczenia, sporządzone w języku obcym przekazuje się wraz z tłumaczeniem na język polski.</w:t>
      </w:r>
    </w:p>
    <w:p w14:paraId="6E682BF0" w14:textId="77777777" w:rsidR="00F150D9" w:rsidRPr="00177AA4" w:rsidRDefault="00F150D9" w:rsidP="00177AA4">
      <w:pPr>
        <w:pStyle w:val="Standard"/>
        <w:tabs>
          <w:tab w:val="left" w:pos="993"/>
        </w:tabs>
        <w:jc w:val="both"/>
        <w:rPr>
          <w:rFonts w:asciiTheme="minorHAnsi" w:hAnsiTheme="minorHAnsi" w:cstheme="minorHAnsi"/>
        </w:rPr>
      </w:pPr>
    </w:p>
    <w:p w14:paraId="2D6A8FA6" w14:textId="77777777" w:rsidR="00BD1DC4" w:rsidRDefault="00F150D9">
      <w:pPr>
        <w:pStyle w:val="Standard"/>
        <w:numPr>
          <w:ilvl w:val="1"/>
          <w:numId w:val="17"/>
        </w:numPr>
        <w:tabs>
          <w:tab w:val="left" w:pos="-9360"/>
          <w:tab w:val="left" w:pos="-9049"/>
        </w:tabs>
        <w:jc w:val="both"/>
        <w:rPr>
          <w:rFonts w:asciiTheme="minorHAnsi" w:hAnsiTheme="minorHAnsi" w:cstheme="minorHAnsi"/>
        </w:rPr>
      </w:pPr>
      <w:r w:rsidRPr="00177AA4">
        <w:rPr>
          <w:rFonts w:asciiTheme="minorHAnsi" w:hAnsiTheme="minorHAnsi" w:cstheme="minorHAnsi"/>
        </w:rPr>
        <w:t>Oferta musi być podpisana przez osobę/y upoważnioną/e do reprezentowania Wykonawcy.</w:t>
      </w:r>
    </w:p>
    <w:p w14:paraId="6C1597B6" w14:textId="77777777" w:rsidR="00BD1DC4" w:rsidRDefault="00BD1DC4" w:rsidP="00BD1DC4">
      <w:pPr>
        <w:pStyle w:val="Akapitzlist"/>
        <w:rPr>
          <w:rFonts w:asciiTheme="minorHAnsi" w:hAnsiTheme="minorHAnsi" w:cstheme="minorHAnsi"/>
        </w:rPr>
      </w:pPr>
    </w:p>
    <w:p w14:paraId="136A1B1A" w14:textId="77777777" w:rsidR="00BD1DC4" w:rsidRDefault="00F150D9">
      <w:pPr>
        <w:pStyle w:val="Standard"/>
        <w:numPr>
          <w:ilvl w:val="1"/>
          <w:numId w:val="17"/>
        </w:numPr>
        <w:tabs>
          <w:tab w:val="left" w:pos="-9360"/>
          <w:tab w:val="left" w:pos="-9049"/>
        </w:tabs>
        <w:jc w:val="both"/>
        <w:rPr>
          <w:rFonts w:asciiTheme="minorHAnsi" w:hAnsiTheme="minorHAnsi" w:cstheme="minorHAnsi"/>
        </w:rPr>
      </w:pPr>
      <w:r w:rsidRPr="00BD1DC4">
        <w:rPr>
          <w:rFonts w:asciiTheme="minorHAnsi" w:hAnsiTheme="minorHAnsi" w:cstheme="minorHAnsi"/>
        </w:rPr>
        <w:t>Upoważnienie (pełnomocnictwo) do podpisania oferty, do poświadczania dokumentów za zgodność z oryginałem należy dołączyć do oferty zgodnie z ust. 3.2. niniejszego rozdziału SWZ, o ile nie wynika ono z dokumentów rejestrowych Wykonawcy, jeżeli Zamawiający może je uzyskać za pomocą bezpłatnych i ogólnodostępnych baz danych.</w:t>
      </w:r>
    </w:p>
    <w:p w14:paraId="689E8331" w14:textId="77777777" w:rsidR="00BD1DC4" w:rsidRDefault="00BD1DC4" w:rsidP="00BD1DC4">
      <w:pPr>
        <w:pStyle w:val="Akapitzlist"/>
        <w:rPr>
          <w:rFonts w:asciiTheme="minorHAnsi" w:hAnsiTheme="minorHAnsi" w:cstheme="minorHAnsi"/>
        </w:rPr>
      </w:pPr>
    </w:p>
    <w:p w14:paraId="241BEB55" w14:textId="77777777" w:rsidR="00F150D9" w:rsidRPr="00BD1DC4" w:rsidRDefault="00F150D9">
      <w:pPr>
        <w:pStyle w:val="Standard"/>
        <w:numPr>
          <w:ilvl w:val="1"/>
          <w:numId w:val="17"/>
        </w:numPr>
        <w:tabs>
          <w:tab w:val="left" w:pos="-9360"/>
          <w:tab w:val="left" w:pos="-9049"/>
        </w:tabs>
        <w:jc w:val="both"/>
        <w:rPr>
          <w:rFonts w:asciiTheme="minorHAnsi" w:hAnsiTheme="minorHAnsi" w:cstheme="minorHAnsi"/>
        </w:rPr>
      </w:pPr>
      <w:r w:rsidRPr="00BD1DC4">
        <w:rPr>
          <w:rFonts w:asciiTheme="minorHAnsi" w:hAnsiTheme="minorHAnsi" w:cstheme="minorHAnsi"/>
        </w:rPr>
        <w:t xml:space="preserve">W przypadku, gdy w opatrzonej kwalifikowanym podpisem elektronicznym, podpisem zaufanym lub podpisem osobistym ofercie lub oświadczeniu Wykonawcy, zostały naniesione zmiany, oferta/oświadczenie Wykonawcy </w:t>
      </w:r>
      <w:r w:rsidRPr="00BD1DC4">
        <w:rPr>
          <w:rFonts w:asciiTheme="minorHAnsi" w:hAnsiTheme="minorHAnsi" w:cstheme="minorHAnsi"/>
          <w:b/>
        </w:rPr>
        <w:t>muszą być ponownie</w:t>
      </w:r>
      <w:r w:rsidRPr="00BD1DC4">
        <w:rPr>
          <w:rFonts w:asciiTheme="minorHAnsi" w:hAnsiTheme="minorHAnsi" w:cstheme="minorHAnsi"/>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5E1FF15F" w14:textId="77777777" w:rsidR="00F150D9" w:rsidRPr="00177AA4" w:rsidRDefault="00F150D9" w:rsidP="00177AA4">
      <w:pPr>
        <w:pStyle w:val="Standard"/>
        <w:jc w:val="both"/>
        <w:rPr>
          <w:rFonts w:asciiTheme="minorHAnsi" w:hAnsiTheme="minorHAnsi" w:cstheme="minorHAnsi"/>
        </w:rPr>
      </w:pPr>
    </w:p>
    <w:p w14:paraId="0A7BAD05" w14:textId="77777777" w:rsidR="00F150D9" w:rsidRPr="00177AA4" w:rsidRDefault="00F150D9">
      <w:pPr>
        <w:pStyle w:val="Standard"/>
        <w:numPr>
          <w:ilvl w:val="0"/>
          <w:numId w:val="16"/>
        </w:numPr>
        <w:tabs>
          <w:tab w:val="left" w:pos="1276"/>
        </w:tabs>
        <w:jc w:val="both"/>
        <w:rPr>
          <w:rFonts w:asciiTheme="minorHAnsi" w:hAnsiTheme="minorHAnsi" w:cstheme="minorHAnsi"/>
        </w:rPr>
      </w:pPr>
      <w:r w:rsidRPr="00177AA4">
        <w:rPr>
          <w:rFonts w:asciiTheme="minorHAnsi" w:hAnsiTheme="minorHAnsi" w:cstheme="minorHAnsi"/>
        </w:rPr>
        <w:t>Wykonawca może wprowadzić zmiany w złożonej przez siebie ofercie lub wycofać złożoną przez siebie ofertę. Sposób zmiany lub wycofania oferty został opisany w instrukcjach użytkownika – Informacje o wymaganiach technicznych i organizacyjnych sporządzania, wysyłania i odbierania korespondencji elektronicznej.</w:t>
      </w:r>
    </w:p>
    <w:p w14:paraId="45A954AF" w14:textId="77777777" w:rsidR="00F150D9" w:rsidRPr="00177AA4" w:rsidRDefault="00F150D9" w:rsidP="00177AA4">
      <w:pPr>
        <w:pStyle w:val="Standard"/>
        <w:jc w:val="both"/>
        <w:rPr>
          <w:rFonts w:asciiTheme="minorHAnsi" w:hAnsiTheme="minorHAnsi" w:cstheme="minorHAnsi"/>
        </w:rPr>
      </w:pPr>
    </w:p>
    <w:p w14:paraId="0C229C70" w14:textId="77777777" w:rsidR="00F150D9" w:rsidRPr="00177AA4" w:rsidRDefault="00F150D9">
      <w:pPr>
        <w:pStyle w:val="Standard"/>
        <w:numPr>
          <w:ilvl w:val="0"/>
          <w:numId w:val="16"/>
        </w:numPr>
        <w:tabs>
          <w:tab w:val="left" w:pos="1276"/>
        </w:tabs>
        <w:jc w:val="both"/>
        <w:rPr>
          <w:rFonts w:asciiTheme="minorHAnsi" w:hAnsiTheme="minorHAnsi" w:cstheme="minorHAnsi"/>
        </w:rPr>
      </w:pPr>
      <w:r w:rsidRPr="00177AA4">
        <w:rPr>
          <w:rFonts w:asciiTheme="minorHAnsi" w:hAnsiTheme="minorHAnsi" w:cstheme="minorHAnsi"/>
        </w:rPr>
        <w:t>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26D82684" w14:textId="77777777" w:rsidR="00F150D9" w:rsidRPr="00177AA4" w:rsidRDefault="00F150D9" w:rsidP="00177AA4">
      <w:pPr>
        <w:pStyle w:val="Standard"/>
        <w:jc w:val="both"/>
        <w:rPr>
          <w:rFonts w:asciiTheme="minorHAnsi" w:hAnsiTheme="minorHAnsi" w:cstheme="minorHAnsi"/>
        </w:rPr>
      </w:pPr>
    </w:p>
    <w:p w14:paraId="4D4A67C6" w14:textId="09BAE6EF" w:rsidR="00F150D9" w:rsidRPr="00177AA4" w:rsidRDefault="00F150D9">
      <w:pPr>
        <w:pStyle w:val="Akapitzlist"/>
        <w:numPr>
          <w:ilvl w:val="1"/>
          <w:numId w:val="16"/>
        </w:numPr>
        <w:tabs>
          <w:tab w:val="left" w:pos="1702"/>
        </w:tabs>
        <w:ind w:left="851" w:firstLine="0"/>
        <w:jc w:val="both"/>
        <w:rPr>
          <w:rFonts w:asciiTheme="minorHAnsi" w:hAnsiTheme="minorHAnsi" w:cstheme="minorHAnsi"/>
        </w:rPr>
      </w:pPr>
      <w:r w:rsidRPr="00177AA4">
        <w:rPr>
          <w:rFonts w:asciiTheme="minorHAnsi" w:hAnsiTheme="minorHAnsi" w:cstheme="minorHAnsi"/>
          <w:color w:val="000000"/>
        </w:rPr>
        <w:t>W przypadku, gdy Wykonawca nie wykaże, że zastrzeżone informacje stanowią tajemnicę przedsiębiorstwa w rozumieniu art. 11 ust. 2 ustawy z dnia 16.04.1993 r. o zwalczaniu nieuczciwej konkurencji (</w:t>
      </w:r>
      <w:r w:rsidRPr="00177AA4">
        <w:rPr>
          <w:rFonts w:asciiTheme="minorHAnsi" w:hAnsiTheme="minorHAnsi" w:cstheme="minorHAnsi"/>
        </w:rPr>
        <w:t>Dz. U. z 202</w:t>
      </w:r>
      <w:r w:rsidR="0083793A">
        <w:rPr>
          <w:rFonts w:asciiTheme="minorHAnsi" w:hAnsiTheme="minorHAnsi" w:cstheme="minorHAnsi"/>
        </w:rPr>
        <w:t>2</w:t>
      </w:r>
      <w:r w:rsidRPr="00177AA4">
        <w:rPr>
          <w:rFonts w:asciiTheme="minorHAnsi" w:hAnsiTheme="minorHAnsi" w:cstheme="minorHAnsi"/>
        </w:rPr>
        <w:t>r. poz. 1</w:t>
      </w:r>
      <w:r w:rsidR="0083793A">
        <w:rPr>
          <w:rFonts w:asciiTheme="minorHAnsi" w:hAnsiTheme="minorHAnsi" w:cstheme="minorHAnsi"/>
        </w:rPr>
        <w:t>233</w:t>
      </w:r>
      <w:r w:rsidRPr="00177AA4">
        <w:rPr>
          <w:rFonts w:asciiTheme="minorHAnsi" w:hAnsiTheme="minorHAnsi" w:cstheme="minorHAnsi"/>
          <w:color w:val="000000"/>
        </w:rPr>
        <w:t>) Zamawiający uzna zastrzeżenie tajemnicy za bezskuteczne, o czym poinformuje Wykonawcę.</w:t>
      </w:r>
    </w:p>
    <w:p w14:paraId="3A7BFE42" w14:textId="77777777" w:rsidR="00F150D9" w:rsidRPr="00177AA4" w:rsidRDefault="00F150D9" w:rsidP="00177AA4">
      <w:pPr>
        <w:pStyle w:val="Standard"/>
        <w:jc w:val="both"/>
        <w:rPr>
          <w:rFonts w:asciiTheme="minorHAnsi" w:hAnsiTheme="minorHAnsi" w:cstheme="minorHAnsi"/>
          <w:b/>
          <w:color w:val="000000"/>
          <w:u w:val="single"/>
        </w:rPr>
      </w:pPr>
    </w:p>
    <w:p w14:paraId="41D5EFF6" w14:textId="77777777" w:rsidR="00F150D9" w:rsidRPr="00177AA4" w:rsidRDefault="00BD1DC4">
      <w:pPr>
        <w:pStyle w:val="Standard"/>
        <w:numPr>
          <w:ilvl w:val="1"/>
          <w:numId w:val="16"/>
        </w:numPr>
        <w:ind w:left="964" w:hanging="397"/>
        <w:jc w:val="both"/>
        <w:rPr>
          <w:rFonts w:asciiTheme="minorHAnsi" w:hAnsiTheme="minorHAnsi" w:cstheme="minorHAnsi"/>
        </w:rPr>
      </w:pPr>
      <w:r>
        <w:rPr>
          <w:rFonts w:asciiTheme="minorHAnsi" w:hAnsiTheme="minorHAnsi" w:cstheme="minorHAnsi"/>
          <w:color w:val="000000"/>
        </w:rPr>
        <w:t xml:space="preserve"> </w:t>
      </w:r>
      <w:r w:rsidR="00F150D9" w:rsidRPr="00177AA4">
        <w:rPr>
          <w:rFonts w:asciiTheme="minorHAnsi" w:hAnsiTheme="minorHAnsi" w:cstheme="minorHAnsi"/>
          <w:color w:val="000000"/>
        </w:rPr>
        <w:t>Informacje stanowiące tajemnicę przedsiębiorstwa powinny być zgrupowane i stanowić oddzielną część oferty - odrębny plik lub pliki elektroniczne. Plik (pliki) należy opatrzyć dopiskiem „tajemnica przedsiębiorstwa” lub innym (</w:t>
      </w:r>
      <w:r w:rsidR="00F150D9" w:rsidRPr="00177AA4">
        <w:rPr>
          <w:rFonts w:asciiTheme="minorHAnsi" w:hAnsiTheme="minorHAnsi" w:cstheme="minorHAnsi"/>
        </w:rPr>
        <w:t>nazwa pliku powinna jednoznacznie wskazywać, iż dane w nim zawarte stanowią tajemnicę przedsiębiorstwa).</w:t>
      </w:r>
    </w:p>
    <w:p w14:paraId="47637CDE" w14:textId="77777777" w:rsidR="00F150D9" w:rsidRPr="00177AA4" w:rsidRDefault="00F150D9" w:rsidP="00177AA4">
      <w:pPr>
        <w:pStyle w:val="Standard"/>
        <w:jc w:val="both"/>
        <w:rPr>
          <w:rFonts w:asciiTheme="minorHAnsi" w:hAnsiTheme="minorHAnsi" w:cstheme="minorHAnsi"/>
          <w:b/>
          <w:color w:val="000000"/>
          <w:u w:val="single"/>
        </w:rPr>
      </w:pPr>
    </w:p>
    <w:p w14:paraId="4EBA3BF2" w14:textId="77777777" w:rsidR="00F150D9" w:rsidRPr="00DF4B0C" w:rsidRDefault="00F150D9">
      <w:pPr>
        <w:pStyle w:val="Standard"/>
        <w:numPr>
          <w:ilvl w:val="1"/>
          <w:numId w:val="16"/>
        </w:numPr>
        <w:ind w:left="964" w:hanging="397"/>
        <w:jc w:val="both"/>
        <w:rPr>
          <w:rFonts w:asciiTheme="minorHAnsi" w:hAnsiTheme="minorHAnsi" w:cstheme="minorHAnsi"/>
        </w:rPr>
      </w:pPr>
      <w:r w:rsidRPr="00177AA4">
        <w:rPr>
          <w:rFonts w:asciiTheme="minorHAnsi" w:hAnsiTheme="minorHAnsi" w:cstheme="minorHAnsi"/>
          <w:color w:val="000000"/>
        </w:rPr>
        <w:t>Protokół postępowania wraz z załącznikami, w tym oferty wraz z załącznikami, udostępnia się na wniosek.</w:t>
      </w:r>
    </w:p>
    <w:p w14:paraId="599A90F3" w14:textId="77777777" w:rsidR="00DF4B0C" w:rsidRDefault="00DF4B0C" w:rsidP="00DF4B0C">
      <w:pPr>
        <w:pStyle w:val="Akapitzlist"/>
        <w:rPr>
          <w:rFonts w:asciiTheme="minorHAnsi" w:hAnsiTheme="minorHAnsi" w:cstheme="minorHAnsi"/>
        </w:rPr>
      </w:pPr>
    </w:p>
    <w:p w14:paraId="19B7928C" w14:textId="77777777" w:rsidR="00DF4B0C" w:rsidRPr="00177AA4" w:rsidRDefault="00DF4B0C" w:rsidP="00DF4B0C">
      <w:pPr>
        <w:pStyle w:val="Standard"/>
        <w:ind w:left="964"/>
        <w:jc w:val="both"/>
        <w:rPr>
          <w:rFonts w:asciiTheme="minorHAnsi" w:hAnsiTheme="minorHAnsi" w:cstheme="minorHAnsi"/>
        </w:rPr>
      </w:pPr>
    </w:p>
    <w:p w14:paraId="327DB74A" w14:textId="77777777" w:rsidR="00F150D9" w:rsidRPr="00177AA4" w:rsidRDefault="00F150D9" w:rsidP="00177AA4">
      <w:pPr>
        <w:pStyle w:val="Akapitzlist"/>
        <w:jc w:val="both"/>
        <w:rPr>
          <w:rFonts w:asciiTheme="minorHAnsi" w:hAnsiTheme="minorHAnsi" w:cstheme="minorHAnsi"/>
        </w:rPr>
      </w:pPr>
    </w:p>
    <w:p w14:paraId="1BED4EBA" w14:textId="77777777" w:rsidR="00F150D9" w:rsidRPr="00177AA4" w:rsidRDefault="00F150D9" w:rsidP="00BD1DC4">
      <w:pPr>
        <w:pStyle w:val="Nagwek2"/>
        <w:jc w:val="center"/>
        <w:rPr>
          <w:rFonts w:asciiTheme="minorHAnsi" w:hAnsiTheme="minorHAnsi" w:cstheme="minorHAnsi"/>
          <w:sz w:val="24"/>
        </w:rPr>
      </w:pPr>
      <w:bookmarkStart w:id="33" w:name="__RefHeading__11908_46135782"/>
      <w:bookmarkStart w:id="34" w:name="Bookmark21"/>
      <w:r w:rsidRPr="00177AA4">
        <w:rPr>
          <w:rFonts w:asciiTheme="minorHAnsi" w:hAnsiTheme="minorHAnsi" w:cstheme="minorHAnsi"/>
          <w:sz w:val="24"/>
          <w:u w:val="single"/>
        </w:rPr>
        <w:t>ROZDZIAŁ X</w:t>
      </w:r>
      <w:bookmarkEnd w:id="33"/>
      <w:bookmarkEnd w:id="34"/>
    </w:p>
    <w:p w14:paraId="79F1FBED" w14:textId="77777777" w:rsidR="00F150D9" w:rsidRDefault="00F150D9" w:rsidP="00BD1DC4">
      <w:pPr>
        <w:pStyle w:val="Nagwek2"/>
        <w:jc w:val="center"/>
        <w:rPr>
          <w:rFonts w:asciiTheme="minorHAnsi" w:hAnsiTheme="minorHAnsi" w:cstheme="minorHAnsi"/>
          <w:sz w:val="24"/>
        </w:rPr>
      </w:pPr>
      <w:bookmarkStart w:id="35" w:name="__RefHeading__11910_46135782"/>
      <w:bookmarkStart w:id="36" w:name="Bookmark22"/>
      <w:r w:rsidRPr="00177AA4">
        <w:rPr>
          <w:rFonts w:asciiTheme="minorHAnsi" w:hAnsiTheme="minorHAnsi" w:cstheme="minorHAnsi"/>
          <w:sz w:val="24"/>
        </w:rPr>
        <w:t>WYMAGANIA DOTYCZĄCE WADIUM</w:t>
      </w:r>
      <w:bookmarkEnd w:id="35"/>
      <w:bookmarkEnd w:id="36"/>
    </w:p>
    <w:p w14:paraId="32A4A070" w14:textId="77777777" w:rsidR="004847AD" w:rsidRPr="004847AD" w:rsidRDefault="004847AD" w:rsidP="004847AD">
      <w:pPr>
        <w:jc w:val="both"/>
        <w:rPr>
          <w:sz w:val="24"/>
          <w:szCs w:val="24"/>
          <w:lang w:eastAsia="zh-CN"/>
        </w:rPr>
      </w:pPr>
    </w:p>
    <w:p w14:paraId="398775B4" w14:textId="1EFB03A8" w:rsidR="004847AD" w:rsidRPr="004847AD" w:rsidRDefault="004847AD" w:rsidP="004847AD">
      <w:pPr>
        <w:jc w:val="both"/>
        <w:rPr>
          <w:sz w:val="24"/>
          <w:szCs w:val="24"/>
          <w:lang w:eastAsia="zh-CN"/>
        </w:rPr>
      </w:pPr>
      <w:r w:rsidRPr="004847AD">
        <w:rPr>
          <w:sz w:val="24"/>
          <w:szCs w:val="24"/>
          <w:lang w:eastAsia="zh-CN"/>
        </w:rPr>
        <w:t xml:space="preserve">Zamawiający nie wymaga wniesienia wadium. </w:t>
      </w:r>
    </w:p>
    <w:p w14:paraId="545702AC" w14:textId="1EC80E70" w:rsidR="00671C80" w:rsidRPr="004847AD" w:rsidRDefault="00671C80" w:rsidP="00177AA4">
      <w:pPr>
        <w:pStyle w:val="Standard"/>
        <w:jc w:val="both"/>
        <w:rPr>
          <w:rFonts w:asciiTheme="minorHAnsi" w:hAnsiTheme="minorHAnsi" w:cstheme="minorHAnsi"/>
        </w:rPr>
      </w:pPr>
      <w:r w:rsidRPr="004847AD">
        <w:rPr>
          <w:rFonts w:asciiTheme="minorHAnsi" w:hAnsiTheme="minorHAnsi" w:cstheme="minorHAnsi"/>
        </w:rPr>
        <w:br/>
      </w:r>
    </w:p>
    <w:p w14:paraId="290E5DC6" w14:textId="77777777" w:rsidR="00EF7E90" w:rsidRPr="00177AA4" w:rsidRDefault="00EF7E90" w:rsidP="00BD1DC4">
      <w:pPr>
        <w:pStyle w:val="Nagwek2"/>
        <w:jc w:val="center"/>
        <w:rPr>
          <w:rFonts w:asciiTheme="minorHAnsi" w:hAnsiTheme="minorHAnsi" w:cstheme="minorHAnsi"/>
          <w:sz w:val="24"/>
        </w:rPr>
      </w:pPr>
      <w:bookmarkStart w:id="37" w:name="__RefHeading__11912_46135782"/>
      <w:bookmarkStart w:id="38" w:name="Bookmark23"/>
      <w:r w:rsidRPr="00177AA4">
        <w:rPr>
          <w:rFonts w:asciiTheme="minorHAnsi" w:hAnsiTheme="minorHAnsi" w:cstheme="minorHAnsi"/>
          <w:sz w:val="24"/>
          <w:u w:val="single"/>
        </w:rPr>
        <w:t>ROZDZIAŁ XI</w:t>
      </w:r>
      <w:bookmarkEnd w:id="37"/>
      <w:bookmarkEnd w:id="38"/>
    </w:p>
    <w:p w14:paraId="27302DE1" w14:textId="77777777" w:rsidR="00EF7E90" w:rsidRPr="00177AA4" w:rsidRDefault="00EF7E90" w:rsidP="00BD1DC4">
      <w:pPr>
        <w:pStyle w:val="Nagwek2"/>
        <w:jc w:val="center"/>
        <w:rPr>
          <w:rFonts w:asciiTheme="minorHAnsi" w:hAnsiTheme="minorHAnsi" w:cstheme="minorHAnsi"/>
          <w:sz w:val="24"/>
        </w:rPr>
      </w:pPr>
      <w:bookmarkStart w:id="39" w:name="__RefHeading__11914_46135782"/>
      <w:bookmarkStart w:id="40" w:name="Bookmark24"/>
      <w:r w:rsidRPr="00177AA4">
        <w:rPr>
          <w:rFonts w:asciiTheme="minorHAnsi" w:hAnsiTheme="minorHAnsi" w:cstheme="minorHAnsi"/>
          <w:sz w:val="24"/>
        </w:rPr>
        <w:t>TERMIN ZWIĄZANIA OFERTĄ</w:t>
      </w:r>
      <w:bookmarkEnd w:id="39"/>
      <w:bookmarkEnd w:id="40"/>
    </w:p>
    <w:p w14:paraId="7E5CC602" w14:textId="77777777" w:rsidR="00EF7E90" w:rsidRPr="00177AA4" w:rsidRDefault="00EF7E90" w:rsidP="00177AA4">
      <w:pPr>
        <w:pStyle w:val="Textbody"/>
        <w:rPr>
          <w:rFonts w:asciiTheme="minorHAnsi" w:hAnsiTheme="minorHAnsi" w:cstheme="minorHAnsi"/>
        </w:rPr>
      </w:pPr>
    </w:p>
    <w:p w14:paraId="4825408C" w14:textId="34460E4D" w:rsidR="00EF7E90" w:rsidRPr="00412F1D" w:rsidRDefault="00EF7E90">
      <w:pPr>
        <w:pStyle w:val="Textbody"/>
        <w:numPr>
          <w:ilvl w:val="0"/>
          <w:numId w:val="18"/>
        </w:numPr>
        <w:rPr>
          <w:rFonts w:asciiTheme="minorHAnsi" w:hAnsiTheme="minorHAnsi" w:cstheme="minorHAnsi"/>
        </w:rPr>
      </w:pPr>
      <w:r w:rsidRPr="00412F1D">
        <w:rPr>
          <w:rFonts w:asciiTheme="minorHAnsi" w:hAnsiTheme="minorHAnsi" w:cstheme="minorHAnsi"/>
        </w:rPr>
        <w:t xml:space="preserve">Wykonawca związany będzie złożoną ofertą do dnia: </w:t>
      </w:r>
      <w:r w:rsidR="004847AD">
        <w:rPr>
          <w:rFonts w:asciiTheme="minorHAnsi" w:hAnsiTheme="minorHAnsi" w:cstheme="minorHAnsi"/>
        </w:rPr>
        <w:t>01</w:t>
      </w:r>
      <w:r w:rsidR="00412F1D" w:rsidRPr="00412F1D">
        <w:rPr>
          <w:rFonts w:asciiTheme="minorHAnsi" w:hAnsiTheme="minorHAnsi" w:cstheme="minorHAnsi"/>
        </w:rPr>
        <w:t>.</w:t>
      </w:r>
      <w:r w:rsidR="004847AD">
        <w:rPr>
          <w:rFonts w:asciiTheme="minorHAnsi" w:hAnsiTheme="minorHAnsi" w:cstheme="minorHAnsi"/>
        </w:rPr>
        <w:t>08</w:t>
      </w:r>
      <w:r w:rsidR="00412F1D" w:rsidRPr="00412F1D">
        <w:rPr>
          <w:rFonts w:asciiTheme="minorHAnsi" w:hAnsiTheme="minorHAnsi" w:cstheme="minorHAnsi"/>
        </w:rPr>
        <w:t>.202</w:t>
      </w:r>
      <w:r w:rsidR="004847AD">
        <w:rPr>
          <w:rFonts w:asciiTheme="minorHAnsi" w:hAnsiTheme="minorHAnsi" w:cstheme="minorHAnsi"/>
        </w:rPr>
        <w:t>4</w:t>
      </w:r>
      <w:r w:rsidR="00412F1D" w:rsidRPr="00412F1D">
        <w:rPr>
          <w:rFonts w:asciiTheme="minorHAnsi" w:hAnsiTheme="minorHAnsi" w:cstheme="minorHAnsi"/>
        </w:rPr>
        <w:t>r.</w:t>
      </w:r>
    </w:p>
    <w:p w14:paraId="582A2495" w14:textId="77777777" w:rsidR="00EF7E90" w:rsidRPr="00177AA4" w:rsidRDefault="00EF7E90">
      <w:pPr>
        <w:pStyle w:val="Textbody"/>
        <w:numPr>
          <w:ilvl w:val="0"/>
          <w:numId w:val="18"/>
        </w:numPr>
        <w:rPr>
          <w:rFonts w:asciiTheme="minorHAnsi" w:hAnsiTheme="minorHAnsi" w:cstheme="minorHAnsi"/>
        </w:rPr>
      </w:pPr>
      <w:r w:rsidRPr="00177AA4">
        <w:rPr>
          <w:rFonts w:asciiTheme="minorHAnsi" w:hAnsiTheme="minorHAnsi" w:cstheme="minorHAnsi"/>
        </w:rPr>
        <w:t>Bieg terminu związania ofertą rozpoczyna się wraz z upływem terminu składania ofert przy czym pierwszym dniem terminu wiązania ofertą jest dzień, w którym upływa termin składania ofert.</w:t>
      </w:r>
    </w:p>
    <w:p w14:paraId="63CA4D48" w14:textId="77777777" w:rsidR="00EF7E90" w:rsidRPr="00177AA4" w:rsidRDefault="00EF7E90">
      <w:pPr>
        <w:pStyle w:val="Textbody"/>
        <w:numPr>
          <w:ilvl w:val="0"/>
          <w:numId w:val="18"/>
        </w:numPr>
        <w:rPr>
          <w:rFonts w:asciiTheme="minorHAnsi" w:hAnsiTheme="minorHAnsi" w:cstheme="minorHAnsi"/>
        </w:rPr>
      </w:pPr>
      <w:r w:rsidRPr="00177AA4">
        <w:rPr>
          <w:rFonts w:asciiTheme="minorHAnsi" w:hAnsiTheme="minorHAnsi" w:cstheme="minorHAnsi"/>
        </w:rPr>
        <w:t>W przypadku, gdy wybór najkorzystniejszej oferty nie nastąpi przed upływem terminu związania oferta określonego w SWZ, zamawiający przed upływem terminu związania ofertą zwraca się jednokrotnie do Wykonawców o wyrażeni zgody na przedłużenie tego terminu o wskazany przez niego okres, nie dłuższy niż 30 dni.</w:t>
      </w:r>
    </w:p>
    <w:p w14:paraId="6303A53C" w14:textId="77777777" w:rsidR="00EF7E90" w:rsidRPr="00177AA4" w:rsidRDefault="00EF7E90" w:rsidP="00BD1DC4">
      <w:pPr>
        <w:pStyle w:val="Textbody"/>
        <w:jc w:val="center"/>
        <w:rPr>
          <w:rFonts w:asciiTheme="minorHAnsi" w:hAnsiTheme="minorHAnsi" w:cstheme="minorHAnsi"/>
        </w:rPr>
      </w:pPr>
    </w:p>
    <w:p w14:paraId="1DE6E616" w14:textId="77777777" w:rsidR="00EF7E90" w:rsidRPr="00177AA4" w:rsidRDefault="00EF7E90" w:rsidP="00BD1DC4">
      <w:pPr>
        <w:pStyle w:val="Nagwek2"/>
        <w:jc w:val="center"/>
        <w:rPr>
          <w:rFonts w:asciiTheme="minorHAnsi" w:hAnsiTheme="minorHAnsi" w:cstheme="minorHAnsi"/>
          <w:sz w:val="24"/>
          <w:u w:val="single"/>
        </w:rPr>
      </w:pPr>
      <w:bookmarkStart w:id="41" w:name="__RefHeading__11916_46135782"/>
      <w:bookmarkStart w:id="42" w:name="Bookmark25"/>
      <w:r w:rsidRPr="00177AA4">
        <w:rPr>
          <w:rFonts w:asciiTheme="minorHAnsi" w:hAnsiTheme="minorHAnsi" w:cstheme="minorHAnsi"/>
          <w:sz w:val="24"/>
          <w:u w:val="single"/>
        </w:rPr>
        <w:lastRenderedPageBreak/>
        <w:t>ROZDZIAŁ XI</w:t>
      </w:r>
      <w:bookmarkEnd w:id="41"/>
      <w:bookmarkEnd w:id="42"/>
    </w:p>
    <w:p w14:paraId="3E159410" w14:textId="77777777" w:rsidR="00EF7E90" w:rsidRPr="00177AA4" w:rsidRDefault="00EF7E90" w:rsidP="00BD1DC4">
      <w:pPr>
        <w:pStyle w:val="Nagwek2"/>
        <w:jc w:val="center"/>
        <w:rPr>
          <w:rFonts w:asciiTheme="minorHAnsi" w:hAnsiTheme="minorHAnsi" w:cstheme="minorHAnsi"/>
          <w:sz w:val="24"/>
        </w:rPr>
      </w:pPr>
      <w:bookmarkStart w:id="43" w:name="__RefHeading__11918_46135782"/>
      <w:bookmarkStart w:id="44" w:name="Bookmark26"/>
      <w:r w:rsidRPr="00177AA4">
        <w:rPr>
          <w:rFonts w:asciiTheme="minorHAnsi" w:hAnsiTheme="minorHAnsi" w:cstheme="minorHAnsi"/>
          <w:sz w:val="24"/>
        </w:rPr>
        <w:t>INFORMACJA NA TEMAT PODWYKONAWCÓW</w:t>
      </w:r>
      <w:bookmarkEnd w:id="43"/>
      <w:bookmarkEnd w:id="44"/>
    </w:p>
    <w:p w14:paraId="5CDDFAE2" w14:textId="77777777" w:rsidR="00EF7E90" w:rsidRPr="00177AA4" w:rsidRDefault="00EF7E90" w:rsidP="00177AA4">
      <w:pPr>
        <w:pStyle w:val="Akapitzlist"/>
        <w:tabs>
          <w:tab w:val="left" w:pos="1134"/>
        </w:tabs>
        <w:ind w:left="567"/>
        <w:jc w:val="both"/>
        <w:rPr>
          <w:rFonts w:asciiTheme="minorHAnsi" w:hAnsiTheme="minorHAnsi" w:cstheme="minorHAnsi"/>
        </w:rPr>
      </w:pPr>
    </w:p>
    <w:p w14:paraId="4AEE9E78" w14:textId="77777777" w:rsidR="00EF7E90" w:rsidRPr="00177AA4" w:rsidRDefault="00EF7E90">
      <w:pPr>
        <w:pStyle w:val="Akapitzlist"/>
        <w:numPr>
          <w:ilvl w:val="0"/>
          <w:numId w:val="19"/>
        </w:numPr>
        <w:tabs>
          <w:tab w:val="left" w:pos="1134"/>
        </w:tabs>
        <w:ind w:left="567" w:hanging="425"/>
        <w:jc w:val="both"/>
        <w:rPr>
          <w:rFonts w:asciiTheme="minorHAnsi" w:hAnsiTheme="minorHAnsi" w:cstheme="minorHAnsi"/>
        </w:rPr>
      </w:pPr>
      <w:r w:rsidRPr="00177AA4">
        <w:rPr>
          <w:rFonts w:asciiTheme="minorHAnsi" w:hAnsiTheme="minorHAnsi" w:cstheme="minorHAnsi"/>
        </w:rPr>
        <w:t>Wykonawca może powierzyć wykonanie części zamówienia podwykonawcy.</w:t>
      </w:r>
    </w:p>
    <w:p w14:paraId="3F4250CA" w14:textId="77777777" w:rsidR="00EF7E90" w:rsidRPr="00177AA4" w:rsidRDefault="00EF7E90" w:rsidP="00177AA4">
      <w:pPr>
        <w:pStyle w:val="Standard"/>
        <w:tabs>
          <w:tab w:val="left" w:pos="567"/>
        </w:tabs>
        <w:jc w:val="both"/>
        <w:rPr>
          <w:rFonts w:asciiTheme="minorHAnsi" w:hAnsiTheme="minorHAnsi" w:cstheme="minorHAnsi"/>
        </w:rPr>
      </w:pPr>
    </w:p>
    <w:p w14:paraId="6E221E23" w14:textId="77777777" w:rsidR="00EF7E90" w:rsidRPr="00177AA4" w:rsidRDefault="00EF7E90">
      <w:pPr>
        <w:pStyle w:val="Akapitzlist"/>
        <w:numPr>
          <w:ilvl w:val="0"/>
          <w:numId w:val="19"/>
        </w:numPr>
        <w:tabs>
          <w:tab w:val="left" w:pos="1134"/>
        </w:tabs>
        <w:ind w:left="567" w:hanging="425"/>
        <w:jc w:val="both"/>
        <w:rPr>
          <w:rFonts w:asciiTheme="minorHAnsi" w:hAnsiTheme="minorHAnsi" w:cstheme="minorHAnsi"/>
        </w:rPr>
      </w:pPr>
      <w:r w:rsidRPr="00177AA4">
        <w:rPr>
          <w:rFonts w:asciiTheme="minorHAnsi" w:hAnsiTheme="minorHAnsi" w:cstheme="minorHAnsi"/>
        </w:rPr>
        <w:t xml:space="preserve">Wykonawca, który zamierza wykonywać zamówienie przy udziale podwykonawcy/ów, musi wyraźnie w ofercie wskazać, jaką część (zakres zamówienia) wykonywać będzie w jego imieniu podwykonawca </w:t>
      </w:r>
      <w:r w:rsidRPr="00177AA4">
        <w:rPr>
          <w:rFonts w:asciiTheme="minorHAnsi" w:hAnsiTheme="minorHAnsi" w:cstheme="minorHAnsi"/>
          <w:b/>
        </w:rPr>
        <w:t>oraz podać nazwę ewentualnych podwykonawców</w:t>
      </w:r>
      <w:r w:rsidRPr="00177AA4">
        <w:rPr>
          <w:rFonts w:asciiTheme="minorHAnsi" w:hAnsiTheme="minorHAnsi" w:cstheme="minorHAnsi"/>
        </w:rPr>
        <w:t xml:space="preserve">, </w:t>
      </w:r>
      <w:r w:rsidRPr="00177AA4">
        <w:rPr>
          <w:rFonts w:asciiTheme="minorHAnsi" w:hAnsiTheme="minorHAnsi" w:cstheme="minorHAnsi"/>
          <w:b/>
          <w:bCs/>
        </w:rPr>
        <w:t>jeżeli są już znani</w:t>
      </w:r>
      <w:r w:rsidRPr="00177AA4">
        <w:rPr>
          <w:rFonts w:asciiTheme="minorHAnsi" w:hAnsiTheme="minorHAnsi" w:cstheme="minorHAnsi"/>
        </w:rPr>
        <w:t xml:space="preserve">. Należy w tym celu wypełnić odpowiedni punkt formularza oferty, stanowiącego </w:t>
      </w:r>
      <w:r w:rsidRPr="00177AA4">
        <w:rPr>
          <w:rFonts w:asciiTheme="minorHAnsi" w:hAnsiTheme="minorHAnsi" w:cstheme="minorHAnsi"/>
          <w:b/>
        </w:rPr>
        <w:t>załącznik nr 1 do SWZ</w:t>
      </w:r>
      <w:r w:rsidRPr="00177AA4">
        <w:rPr>
          <w:rFonts w:asciiTheme="minorHAnsi" w:hAnsiTheme="minorHAnsi" w:cstheme="minorHAnsi"/>
        </w:rPr>
        <w:t>.</w:t>
      </w:r>
      <w:r w:rsidRPr="00177AA4">
        <w:rPr>
          <w:rFonts w:asciiTheme="minorHAnsi" w:hAnsiTheme="minorHAnsi" w:cstheme="minorHAnsi"/>
          <w:b/>
        </w:rPr>
        <w:t xml:space="preserve"> </w:t>
      </w:r>
      <w:r w:rsidRPr="00177AA4">
        <w:rPr>
          <w:rFonts w:asciiTheme="minorHAnsi" w:hAnsiTheme="minorHAnsi" w:cstheme="minorHAnsi"/>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2DEB0CDE" w14:textId="77777777" w:rsidR="00EF7E90" w:rsidRPr="00177AA4" w:rsidRDefault="00EF7E90" w:rsidP="00177AA4">
      <w:pPr>
        <w:pStyle w:val="Akapitzlist"/>
        <w:jc w:val="both"/>
        <w:rPr>
          <w:rFonts w:asciiTheme="minorHAnsi" w:hAnsiTheme="minorHAnsi" w:cstheme="minorHAnsi"/>
        </w:rPr>
      </w:pPr>
    </w:p>
    <w:p w14:paraId="2D5966B5" w14:textId="77777777" w:rsidR="00EF7E90" w:rsidRPr="00177AA4" w:rsidRDefault="00EF7E90">
      <w:pPr>
        <w:pStyle w:val="Akapitzlist"/>
        <w:numPr>
          <w:ilvl w:val="0"/>
          <w:numId w:val="19"/>
        </w:numPr>
        <w:tabs>
          <w:tab w:val="left" w:pos="1134"/>
        </w:tabs>
        <w:ind w:left="567" w:hanging="425"/>
        <w:jc w:val="both"/>
        <w:rPr>
          <w:rFonts w:asciiTheme="minorHAnsi" w:hAnsiTheme="minorHAnsi" w:cstheme="minorHAnsi"/>
        </w:rPr>
      </w:pPr>
      <w:r w:rsidRPr="00177AA4">
        <w:rPr>
          <w:rFonts w:asciiTheme="minorHAnsi" w:hAnsiTheme="minorHAnsi" w:cstheme="minorHAnsi"/>
          <w:color w:val="000000"/>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9C60139" w14:textId="77777777" w:rsidR="00EF7E90" w:rsidRPr="00177AA4" w:rsidRDefault="00EF7E90" w:rsidP="00177AA4">
      <w:pPr>
        <w:pStyle w:val="Akapitzlist"/>
        <w:jc w:val="both"/>
        <w:rPr>
          <w:rFonts w:asciiTheme="minorHAnsi" w:hAnsiTheme="minorHAnsi" w:cstheme="minorHAnsi"/>
        </w:rPr>
      </w:pPr>
    </w:p>
    <w:p w14:paraId="1C29CEE3" w14:textId="77777777" w:rsidR="00EF7E90" w:rsidRPr="00177AA4" w:rsidRDefault="00EF7E90">
      <w:pPr>
        <w:pStyle w:val="Akapitzlist"/>
        <w:numPr>
          <w:ilvl w:val="0"/>
          <w:numId w:val="19"/>
        </w:numPr>
        <w:tabs>
          <w:tab w:val="left" w:pos="1134"/>
        </w:tabs>
        <w:ind w:left="567" w:hanging="425"/>
        <w:jc w:val="both"/>
        <w:rPr>
          <w:rFonts w:asciiTheme="minorHAnsi" w:hAnsiTheme="minorHAnsi" w:cstheme="minorHAnsi"/>
        </w:rPr>
      </w:pPr>
      <w:r w:rsidRPr="00177AA4">
        <w:rPr>
          <w:rFonts w:asciiTheme="minorHAnsi" w:hAnsiTheme="minorHAnsi" w:cstheme="minorHAnsi"/>
        </w:rPr>
        <w:t>Powierzenie wykonania części zamówienia podwykonawcom nie zwalnia Wykonawcy z odpowiedzialności za należyte wykonanie tego zamówienia.</w:t>
      </w:r>
    </w:p>
    <w:p w14:paraId="0AF29284" w14:textId="77777777" w:rsidR="00EF7E90" w:rsidRPr="00177AA4" w:rsidRDefault="00EF7E90" w:rsidP="00177AA4">
      <w:pPr>
        <w:pStyle w:val="Textbody"/>
        <w:rPr>
          <w:rFonts w:asciiTheme="minorHAnsi" w:hAnsiTheme="minorHAnsi" w:cstheme="minorHAnsi"/>
        </w:rPr>
      </w:pPr>
    </w:p>
    <w:p w14:paraId="16EB8056" w14:textId="77777777" w:rsidR="00EF7E90" w:rsidRPr="00177AA4" w:rsidRDefault="00EF7E90" w:rsidP="00177AA4">
      <w:pPr>
        <w:pStyle w:val="Textbody"/>
        <w:rPr>
          <w:rFonts w:asciiTheme="minorHAnsi" w:hAnsiTheme="minorHAnsi" w:cstheme="minorHAnsi"/>
        </w:rPr>
      </w:pPr>
    </w:p>
    <w:p w14:paraId="63A7276D" w14:textId="77777777" w:rsidR="00EF7E90" w:rsidRPr="00177AA4" w:rsidRDefault="00EF7E90" w:rsidP="00BD1DC4">
      <w:pPr>
        <w:pStyle w:val="Nagwek2"/>
        <w:jc w:val="center"/>
        <w:rPr>
          <w:rFonts w:asciiTheme="minorHAnsi" w:hAnsiTheme="minorHAnsi" w:cstheme="minorHAnsi"/>
          <w:sz w:val="24"/>
        </w:rPr>
      </w:pPr>
      <w:bookmarkStart w:id="45" w:name="__RefHeading__11920_46135782"/>
      <w:bookmarkStart w:id="46" w:name="Bookmark27"/>
      <w:r w:rsidRPr="00177AA4">
        <w:rPr>
          <w:rFonts w:asciiTheme="minorHAnsi" w:hAnsiTheme="minorHAnsi" w:cstheme="minorHAnsi"/>
          <w:sz w:val="24"/>
          <w:u w:val="single"/>
        </w:rPr>
        <w:t>ROZDZIAŁ X</w:t>
      </w:r>
      <w:bookmarkEnd w:id="45"/>
      <w:bookmarkEnd w:id="46"/>
      <w:r w:rsidRPr="00177AA4">
        <w:rPr>
          <w:rFonts w:asciiTheme="minorHAnsi" w:hAnsiTheme="minorHAnsi" w:cstheme="minorHAnsi"/>
          <w:sz w:val="24"/>
          <w:u w:val="single"/>
        </w:rPr>
        <w:t>II</w:t>
      </w:r>
    </w:p>
    <w:p w14:paraId="1EA065AE" w14:textId="77777777" w:rsidR="00EF7E90" w:rsidRPr="00177AA4" w:rsidRDefault="00EF7E90" w:rsidP="00BD1DC4">
      <w:pPr>
        <w:pStyle w:val="Nagwek2"/>
        <w:jc w:val="center"/>
        <w:rPr>
          <w:rFonts w:asciiTheme="minorHAnsi" w:hAnsiTheme="minorHAnsi" w:cstheme="minorHAnsi"/>
          <w:sz w:val="24"/>
        </w:rPr>
      </w:pPr>
      <w:bookmarkStart w:id="47" w:name="__RefHeading__11922_46135782"/>
      <w:bookmarkStart w:id="48" w:name="Bookmark28"/>
      <w:r w:rsidRPr="00177AA4">
        <w:rPr>
          <w:rFonts w:asciiTheme="minorHAnsi" w:hAnsiTheme="minorHAnsi" w:cstheme="minorHAnsi"/>
          <w:sz w:val="24"/>
        </w:rPr>
        <w:t>KORZYSTANIE Z ZASOBÓW INNYCH PODMIOTÓW W CELU POTWIERDZENIA SPEŁNIANIA WARUNKÓW UDZIAŁU W POSTĘPOWANIU</w:t>
      </w:r>
      <w:bookmarkEnd w:id="47"/>
      <w:bookmarkEnd w:id="48"/>
    </w:p>
    <w:p w14:paraId="0A6978F7" w14:textId="77777777" w:rsidR="00EF7E90" w:rsidRPr="00177AA4" w:rsidRDefault="00EF7E90" w:rsidP="00177AA4">
      <w:pPr>
        <w:pStyle w:val="Standard"/>
        <w:jc w:val="both"/>
        <w:rPr>
          <w:rFonts w:asciiTheme="minorHAnsi" w:hAnsiTheme="minorHAnsi" w:cstheme="minorHAnsi"/>
        </w:rPr>
      </w:pPr>
    </w:p>
    <w:p w14:paraId="0B524A6A" w14:textId="77777777" w:rsidR="00EF7E90" w:rsidRPr="00177AA4" w:rsidRDefault="00EF7E90">
      <w:pPr>
        <w:pStyle w:val="Akapitzlist"/>
        <w:numPr>
          <w:ilvl w:val="1"/>
          <w:numId w:val="15"/>
        </w:numPr>
        <w:tabs>
          <w:tab w:val="left" w:pos="12401"/>
        </w:tabs>
        <w:jc w:val="both"/>
        <w:rPr>
          <w:rFonts w:asciiTheme="minorHAnsi" w:hAnsiTheme="minorHAnsi" w:cstheme="minorHAnsi"/>
        </w:rPr>
      </w:pPr>
      <w:r w:rsidRPr="00177AA4">
        <w:rPr>
          <w:rFonts w:asciiTheme="minorHAnsi" w:hAnsiTheme="minorHAnsi" w:cstheme="minorHAnsi"/>
        </w:rPr>
        <w:t xml:space="preserve">Wykonawca może w celu potwierdzenia warunków  udziału w postepowaniu może polegać na zdolnościach technicznych lub zawodowych podmiotu udostępniającego zasoby, niezależnie od charakteru prawnego łączących go z nim stosunków prawnych (dotyczy warunków udziału w postepowaniu </w:t>
      </w:r>
      <w:r w:rsidRPr="00DF4B0C">
        <w:rPr>
          <w:rFonts w:asciiTheme="minorHAnsi" w:hAnsiTheme="minorHAnsi" w:cstheme="minorHAnsi"/>
        </w:rPr>
        <w:t>określonych w ust. 2 pkt. 4 rozdziału V SWZ)</w:t>
      </w:r>
      <w:r w:rsidR="00DF4B0C">
        <w:rPr>
          <w:rFonts w:asciiTheme="minorHAnsi" w:hAnsiTheme="minorHAnsi" w:cstheme="minorHAnsi"/>
        </w:rPr>
        <w:t>.</w:t>
      </w:r>
    </w:p>
    <w:p w14:paraId="6EFD7E33" w14:textId="77777777" w:rsidR="00EF7E90" w:rsidRPr="00177AA4" w:rsidRDefault="00EF7E90">
      <w:pPr>
        <w:pStyle w:val="Akapitzlist"/>
        <w:numPr>
          <w:ilvl w:val="1"/>
          <w:numId w:val="15"/>
        </w:numPr>
        <w:tabs>
          <w:tab w:val="left" w:pos="12401"/>
        </w:tabs>
        <w:jc w:val="both"/>
        <w:rPr>
          <w:rFonts w:asciiTheme="minorHAnsi" w:hAnsiTheme="minorHAnsi" w:cstheme="minorHAnsi"/>
        </w:rPr>
      </w:pPr>
      <w:r w:rsidRPr="00177AA4">
        <w:rPr>
          <w:rFonts w:asciiTheme="minorHAnsi" w:hAnsiTheme="minorHAnsi" w:cstheme="minorHAnsi"/>
        </w:rPr>
        <w:t>W odniesieniu do warunków dotyczących wykształcenia, kwalifikacji zawodowych lub doświadczenia wykonawcy mogą polegać na zdolnościach podmiotów udostepniających zasoby , jeśli podmioty te wykonują roboty budowlane, usługi, do realizacji których te zdolności są wymagane.</w:t>
      </w:r>
    </w:p>
    <w:p w14:paraId="0DDF657D" w14:textId="77777777" w:rsidR="00EF7E90" w:rsidRPr="00177AA4" w:rsidRDefault="00EF7E90">
      <w:pPr>
        <w:pStyle w:val="Akapitzlist"/>
        <w:numPr>
          <w:ilvl w:val="1"/>
          <w:numId w:val="15"/>
        </w:numPr>
        <w:tabs>
          <w:tab w:val="left" w:pos="12401"/>
        </w:tabs>
        <w:jc w:val="both"/>
        <w:rPr>
          <w:rFonts w:asciiTheme="minorHAnsi" w:hAnsiTheme="minorHAnsi" w:cstheme="minorHAnsi"/>
        </w:rPr>
      </w:pPr>
      <w:r w:rsidRPr="00177AA4">
        <w:rPr>
          <w:rFonts w:asciiTheme="minorHAnsi" w:hAnsiTheme="minorHAnsi" w:cstheme="minorHAnsi"/>
        </w:rPr>
        <w:t>Wykonawca, który polega na zdolnościach podmiotów udostępniających zasoby, składa wraz z ofertą, zobowiązanie podmiotu udostepniającego zasoby do oddania mu do dyspozycji niezbędnych zasobów na potrzeby realizacji danego zamówienia lub inny podmiotowy środek dowodowy potwierdzający, ze wykonawca realizując zamówienie będzie dysponował niezbędnymi zasobami tych podmiotów.</w:t>
      </w:r>
    </w:p>
    <w:p w14:paraId="4E4522BC" w14:textId="77777777" w:rsidR="00EF7E90" w:rsidRPr="00177AA4" w:rsidRDefault="00EF7E90" w:rsidP="00177AA4">
      <w:pPr>
        <w:pStyle w:val="Akapitzlist"/>
        <w:tabs>
          <w:tab w:val="left" w:pos="12401"/>
        </w:tabs>
        <w:ind w:left="340"/>
        <w:jc w:val="both"/>
        <w:rPr>
          <w:rFonts w:asciiTheme="minorHAnsi" w:hAnsiTheme="minorHAnsi" w:cstheme="minorHAnsi"/>
        </w:rPr>
      </w:pPr>
    </w:p>
    <w:p w14:paraId="4D525439" w14:textId="77777777" w:rsidR="00EF7E90" w:rsidRPr="00177AA4" w:rsidRDefault="00EF7E90" w:rsidP="00177AA4">
      <w:pPr>
        <w:tabs>
          <w:tab w:val="left" w:pos="12401"/>
        </w:tabs>
        <w:jc w:val="both"/>
        <w:rPr>
          <w:rFonts w:cstheme="minorHAnsi"/>
          <w:sz w:val="24"/>
          <w:szCs w:val="24"/>
        </w:rPr>
      </w:pPr>
    </w:p>
    <w:p w14:paraId="6A75E4F2" w14:textId="77777777" w:rsidR="00EF7E90" w:rsidRPr="00177AA4" w:rsidRDefault="00EF7E90" w:rsidP="00BD1DC4">
      <w:pPr>
        <w:pStyle w:val="Nagwek2"/>
        <w:jc w:val="center"/>
        <w:rPr>
          <w:rFonts w:asciiTheme="minorHAnsi" w:hAnsiTheme="minorHAnsi" w:cstheme="minorHAnsi"/>
          <w:sz w:val="24"/>
        </w:rPr>
      </w:pPr>
      <w:bookmarkStart w:id="49" w:name="__RefHeading__11924_46135782"/>
      <w:bookmarkStart w:id="50" w:name="Bookmark29"/>
      <w:r w:rsidRPr="00177AA4">
        <w:rPr>
          <w:rFonts w:asciiTheme="minorHAnsi" w:hAnsiTheme="minorHAnsi" w:cstheme="minorHAnsi"/>
          <w:sz w:val="24"/>
          <w:u w:val="single"/>
        </w:rPr>
        <w:lastRenderedPageBreak/>
        <w:t>ROZDZIAŁ X</w:t>
      </w:r>
      <w:bookmarkEnd w:id="49"/>
      <w:bookmarkEnd w:id="50"/>
      <w:r w:rsidRPr="00177AA4">
        <w:rPr>
          <w:rFonts w:asciiTheme="minorHAnsi" w:hAnsiTheme="minorHAnsi" w:cstheme="minorHAnsi"/>
          <w:sz w:val="24"/>
          <w:u w:val="single"/>
        </w:rPr>
        <w:t>III</w:t>
      </w:r>
    </w:p>
    <w:p w14:paraId="47DD1ABD" w14:textId="77777777" w:rsidR="00EF7E90" w:rsidRPr="00177AA4" w:rsidRDefault="00EF7E90" w:rsidP="00BD1DC4">
      <w:pPr>
        <w:pStyle w:val="Nagwek2"/>
        <w:jc w:val="center"/>
        <w:rPr>
          <w:rFonts w:asciiTheme="minorHAnsi" w:hAnsiTheme="minorHAnsi" w:cstheme="minorHAnsi"/>
          <w:sz w:val="24"/>
        </w:rPr>
      </w:pPr>
      <w:bookmarkStart w:id="51" w:name="__RefHeading__11926_46135782"/>
      <w:bookmarkStart w:id="52" w:name="Bookmark30"/>
      <w:r w:rsidRPr="00177AA4">
        <w:rPr>
          <w:rFonts w:asciiTheme="minorHAnsi" w:hAnsiTheme="minorHAnsi" w:cstheme="minorHAnsi"/>
          <w:sz w:val="24"/>
        </w:rPr>
        <w:t>PROCEDURA SANACYJNA - SAMOOCZYSZCZENIE</w:t>
      </w:r>
      <w:bookmarkEnd w:id="51"/>
      <w:bookmarkEnd w:id="52"/>
    </w:p>
    <w:p w14:paraId="0857A40C" w14:textId="77777777" w:rsidR="00EF7E90" w:rsidRPr="00177AA4" w:rsidRDefault="00EF7E90" w:rsidP="00177AA4">
      <w:pPr>
        <w:pStyle w:val="Standard"/>
        <w:tabs>
          <w:tab w:val="left" w:pos="3402"/>
        </w:tabs>
        <w:ind w:left="1701" w:right="-114" w:hanging="1701"/>
        <w:jc w:val="both"/>
        <w:rPr>
          <w:rFonts w:asciiTheme="minorHAnsi" w:hAnsiTheme="minorHAnsi" w:cstheme="minorHAnsi"/>
          <w:b/>
        </w:rPr>
      </w:pPr>
    </w:p>
    <w:p w14:paraId="347F1B49" w14:textId="7E9F68A6" w:rsidR="00EF7E90" w:rsidRPr="004847AD" w:rsidRDefault="00EF7E90" w:rsidP="004847AD">
      <w:pPr>
        <w:pStyle w:val="NormalnyWeb"/>
        <w:tabs>
          <w:tab w:val="left" w:pos="852"/>
        </w:tabs>
        <w:spacing w:before="0" w:after="0"/>
        <w:ind w:right="-114"/>
        <w:jc w:val="both"/>
        <w:rPr>
          <w:rFonts w:asciiTheme="minorHAnsi" w:hAnsiTheme="minorHAnsi" w:cstheme="minorHAnsi"/>
        </w:rPr>
      </w:pPr>
      <w:r w:rsidRPr="00177AA4">
        <w:rPr>
          <w:rFonts w:asciiTheme="minorHAnsi" w:hAnsiTheme="minorHAnsi" w:cstheme="minorHAnsi"/>
          <w:color w:val="000000"/>
        </w:rPr>
        <w:t xml:space="preserve">1.Wykonawca nie podlega wykluczeniu w okolicznościach określonych w art. 108 pkt 1,2 i 5 </w:t>
      </w:r>
      <w:r w:rsidRPr="00177AA4">
        <w:rPr>
          <w:rFonts w:asciiTheme="minorHAnsi" w:hAnsiTheme="minorHAnsi" w:cstheme="minorHAnsi"/>
        </w:rPr>
        <w:t xml:space="preserve"> jeżeli udowodni Zamawiającemu</w:t>
      </w:r>
      <w:r w:rsidRPr="00177AA4">
        <w:rPr>
          <w:rFonts w:asciiTheme="minorHAnsi" w:hAnsiTheme="minorHAnsi" w:cstheme="minorHAnsi"/>
          <w:color w:val="000000"/>
        </w:rPr>
        <w:t>, że spełnił łącznie następujące przesłanki:</w:t>
      </w:r>
    </w:p>
    <w:p w14:paraId="0B46831C" w14:textId="77777777" w:rsidR="00EF7E90" w:rsidRPr="00177AA4" w:rsidRDefault="00EF7E90" w:rsidP="00177AA4">
      <w:pPr>
        <w:pStyle w:val="Standard"/>
        <w:ind w:left="851" w:hanging="425"/>
        <w:jc w:val="both"/>
        <w:rPr>
          <w:rFonts w:asciiTheme="minorHAnsi" w:hAnsiTheme="minorHAnsi" w:cstheme="minorHAnsi"/>
        </w:rPr>
      </w:pPr>
      <w:r w:rsidRPr="00177AA4">
        <w:rPr>
          <w:rFonts w:asciiTheme="minorHAnsi" w:hAnsiTheme="minorHAnsi" w:cstheme="minorHAnsi"/>
          <w:color w:val="000000"/>
        </w:rPr>
        <w:t>1)</w:t>
      </w:r>
      <w:r w:rsidRPr="00177AA4">
        <w:rPr>
          <w:rFonts w:asciiTheme="minorHAnsi" w:hAnsiTheme="minorHAnsi" w:cstheme="minorHAnsi"/>
          <w:color w:val="000000"/>
        </w:rPr>
        <w:tab/>
        <w:t>naprawił lub zobowiązał się do naprawienia szkody wyrządzonej przestępstwem, wykroczeniem lub swoim nieprawidłowym postępowaniem, w tym poprzez zadośćuczynienie pieniężne;</w:t>
      </w:r>
    </w:p>
    <w:p w14:paraId="2B207681" w14:textId="77777777" w:rsidR="00EF7E90" w:rsidRPr="00177AA4" w:rsidRDefault="00EF7E90" w:rsidP="00177AA4">
      <w:pPr>
        <w:pStyle w:val="Standard"/>
        <w:ind w:left="851" w:hanging="425"/>
        <w:jc w:val="both"/>
        <w:rPr>
          <w:rFonts w:asciiTheme="minorHAnsi" w:hAnsiTheme="minorHAnsi" w:cstheme="minorHAnsi"/>
        </w:rPr>
      </w:pPr>
      <w:r w:rsidRPr="00177AA4">
        <w:rPr>
          <w:rFonts w:asciiTheme="minorHAnsi" w:hAnsiTheme="minorHAnsi" w:cstheme="minorHAnsi"/>
          <w:color w:val="000000"/>
        </w:rPr>
        <w:t>2)</w:t>
      </w:r>
      <w:r w:rsidRPr="00177AA4">
        <w:rPr>
          <w:rFonts w:asciiTheme="minorHAnsi" w:hAnsiTheme="minorHAnsi" w:cstheme="minorHAnsi"/>
          <w:color w:val="000000"/>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76F0896" w14:textId="77777777" w:rsidR="00EF7E90" w:rsidRPr="00177AA4" w:rsidRDefault="00EF7E90" w:rsidP="00177AA4">
      <w:pPr>
        <w:pStyle w:val="Standard"/>
        <w:ind w:left="851" w:hanging="425"/>
        <w:jc w:val="both"/>
        <w:rPr>
          <w:rFonts w:asciiTheme="minorHAnsi" w:hAnsiTheme="minorHAnsi" w:cstheme="minorHAnsi"/>
        </w:rPr>
      </w:pPr>
      <w:r w:rsidRPr="00177AA4">
        <w:rPr>
          <w:rFonts w:asciiTheme="minorHAnsi" w:hAnsiTheme="minorHAnsi" w:cstheme="minorHAnsi"/>
          <w:color w:val="000000"/>
        </w:rPr>
        <w:t>3)</w:t>
      </w:r>
      <w:r w:rsidRPr="00177AA4">
        <w:rPr>
          <w:rFonts w:asciiTheme="minorHAnsi" w:hAnsiTheme="minorHAnsi" w:cstheme="minorHAnsi"/>
          <w:color w:val="000000"/>
        </w:rPr>
        <w:tab/>
        <w:t>podjął konkretne środki techniczne, organizacyjne i kadrowe, odpowiednie dla zapobiegania dalszym przestępstwom, wykroczeniom lub nieprawidłowemu postępowaniu, w szczególności:</w:t>
      </w:r>
    </w:p>
    <w:p w14:paraId="19A90E2E" w14:textId="77777777" w:rsidR="00EF7E90" w:rsidRPr="00177AA4" w:rsidRDefault="00EF7E90" w:rsidP="00177AA4">
      <w:pPr>
        <w:pStyle w:val="Standard"/>
        <w:ind w:left="1418" w:hanging="425"/>
        <w:jc w:val="both"/>
        <w:rPr>
          <w:rFonts w:asciiTheme="minorHAnsi" w:hAnsiTheme="minorHAnsi" w:cstheme="minorHAnsi"/>
        </w:rPr>
      </w:pPr>
      <w:r w:rsidRPr="00177AA4">
        <w:rPr>
          <w:rFonts w:asciiTheme="minorHAnsi" w:hAnsiTheme="minorHAnsi" w:cstheme="minorHAnsi"/>
          <w:color w:val="000000"/>
        </w:rPr>
        <w:t>a)</w:t>
      </w:r>
      <w:r w:rsidRPr="00177AA4">
        <w:rPr>
          <w:rFonts w:asciiTheme="minorHAnsi" w:hAnsiTheme="minorHAnsi" w:cstheme="minorHAnsi"/>
          <w:color w:val="000000"/>
        </w:rPr>
        <w:tab/>
        <w:t>zerwał wszelkie powiązania z osobami lub podmiotami odpowiedzialnymi za nieprawidłowe postępowanie Wykonawcy,</w:t>
      </w:r>
    </w:p>
    <w:p w14:paraId="0591AA38" w14:textId="77777777" w:rsidR="00EF7E90" w:rsidRPr="00177AA4" w:rsidRDefault="00EF7E90" w:rsidP="00177AA4">
      <w:pPr>
        <w:pStyle w:val="Standard"/>
        <w:ind w:left="1418" w:hanging="425"/>
        <w:jc w:val="both"/>
        <w:rPr>
          <w:rFonts w:asciiTheme="minorHAnsi" w:hAnsiTheme="minorHAnsi" w:cstheme="minorHAnsi"/>
        </w:rPr>
      </w:pPr>
      <w:r w:rsidRPr="00177AA4">
        <w:rPr>
          <w:rFonts w:asciiTheme="minorHAnsi" w:hAnsiTheme="minorHAnsi" w:cstheme="minorHAnsi"/>
          <w:color w:val="000000"/>
        </w:rPr>
        <w:t>b)</w:t>
      </w:r>
      <w:r w:rsidRPr="00177AA4">
        <w:rPr>
          <w:rFonts w:asciiTheme="minorHAnsi" w:hAnsiTheme="minorHAnsi" w:cstheme="minorHAnsi"/>
          <w:color w:val="000000"/>
        </w:rPr>
        <w:tab/>
        <w:t>zreorganizował personel,</w:t>
      </w:r>
    </w:p>
    <w:p w14:paraId="403BDFF7" w14:textId="77777777" w:rsidR="00EF7E90" w:rsidRPr="00177AA4" w:rsidRDefault="00EF7E90" w:rsidP="00177AA4">
      <w:pPr>
        <w:pStyle w:val="Standard"/>
        <w:ind w:left="1418" w:hanging="425"/>
        <w:jc w:val="both"/>
        <w:rPr>
          <w:rFonts w:asciiTheme="minorHAnsi" w:hAnsiTheme="minorHAnsi" w:cstheme="minorHAnsi"/>
        </w:rPr>
      </w:pPr>
      <w:r w:rsidRPr="00177AA4">
        <w:rPr>
          <w:rFonts w:asciiTheme="minorHAnsi" w:hAnsiTheme="minorHAnsi" w:cstheme="minorHAnsi"/>
          <w:color w:val="000000"/>
        </w:rPr>
        <w:t>c)</w:t>
      </w:r>
      <w:r w:rsidRPr="00177AA4">
        <w:rPr>
          <w:rFonts w:asciiTheme="minorHAnsi" w:hAnsiTheme="minorHAnsi" w:cstheme="minorHAnsi"/>
          <w:color w:val="000000"/>
        </w:rPr>
        <w:tab/>
        <w:t>wdrożył system sprawozdawczości i kontroli,</w:t>
      </w:r>
    </w:p>
    <w:p w14:paraId="540BD45B" w14:textId="77777777" w:rsidR="00EF7E90" w:rsidRPr="00177AA4" w:rsidRDefault="00EF7E90" w:rsidP="00177AA4">
      <w:pPr>
        <w:pStyle w:val="Standard"/>
        <w:ind w:left="1418" w:hanging="425"/>
        <w:jc w:val="both"/>
        <w:rPr>
          <w:rFonts w:asciiTheme="minorHAnsi" w:hAnsiTheme="minorHAnsi" w:cstheme="minorHAnsi"/>
        </w:rPr>
      </w:pPr>
      <w:r w:rsidRPr="00177AA4">
        <w:rPr>
          <w:rFonts w:asciiTheme="minorHAnsi" w:hAnsiTheme="minorHAnsi" w:cstheme="minorHAnsi"/>
          <w:color w:val="000000"/>
        </w:rPr>
        <w:t>d)</w:t>
      </w:r>
      <w:r w:rsidRPr="00177AA4">
        <w:rPr>
          <w:rFonts w:asciiTheme="minorHAnsi" w:hAnsiTheme="minorHAnsi" w:cstheme="minorHAnsi"/>
          <w:color w:val="000000"/>
        </w:rPr>
        <w:tab/>
        <w:t>utworzył struktury audytu wewnętrznego do monitorowania przestrzegania przepisów, wewnętrznych regulacji lub standardów,</w:t>
      </w:r>
    </w:p>
    <w:p w14:paraId="64DE87CA" w14:textId="77777777" w:rsidR="00EF7E90" w:rsidRPr="00177AA4" w:rsidRDefault="00EF7E90" w:rsidP="00177AA4">
      <w:pPr>
        <w:pStyle w:val="Standard"/>
        <w:ind w:left="1418" w:hanging="425"/>
        <w:jc w:val="both"/>
        <w:rPr>
          <w:rFonts w:asciiTheme="minorHAnsi" w:hAnsiTheme="minorHAnsi" w:cstheme="minorHAnsi"/>
        </w:rPr>
      </w:pPr>
      <w:r w:rsidRPr="00177AA4">
        <w:rPr>
          <w:rFonts w:asciiTheme="minorHAnsi" w:hAnsiTheme="minorHAnsi" w:cstheme="minorHAnsi"/>
          <w:color w:val="000000"/>
        </w:rPr>
        <w:t>e)</w:t>
      </w:r>
      <w:r w:rsidRPr="00177AA4">
        <w:rPr>
          <w:rFonts w:asciiTheme="minorHAnsi" w:hAnsiTheme="minorHAnsi" w:cstheme="minorHAnsi"/>
          <w:color w:val="000000"/>
        </w:rPr>
        <w:tab/>
        <w:t>wprowadził wewnętrzne regulacje dotyczące odpowiedzialności i odszkodowań za nieprzestrzeganie przepisów, wewnętrznych regulacji lub standardów.</w:t>
      </w:r>
    </w:p>
    <w:p w14:paraId="480C3D54" w14:textId="77777777" w:rsidR="00EF7E90" w:rsidRPr="00177AA4" w:rsidRDefault="00EF7E90" w:rsidP="00177AA4">
      <w:pPr>
        <w:pStyle w:val="Standard"/>
        <w:ind w:right="-114"/>
        <w:jc w:val="both"/>
        <w:rPr>
          <w:rFonts w:asciiTheme="minorHAnsi" w:hAnsiTheme="minorHAnsi" w:cstheme="minorHAnsi"/>
        </w:rPr>
      </w:pPr>
    </w:p>
    <w:p w14:paraId="18999D67" w14:textId="77777777" w:rsidR="00EF7E90" w:rsidRPr="00177AA4" w:rsidRDefault="00EF7E90" w:rsidP="00177AA4">
      <w:pPr>
        <w:tabs>
          <w:tab w:val="left" w:pos="852"/>
        </w:tabs>
        <w:ind w:right="-114"/>
        <w:jc w:val="both"/>
        <w:rPr>
          <w:rFonts w:cstheme="minorHAnsi"/>
          <w:color w:val="000000"/>
          <w:sz w:val="24"/>
          <w:szCs w:val="24"/>
        </w:rPr>
      </w:pPr>
      <w:r w:rsidRPr="00177AA4">
        <w:rPr>
          <w:rFonts w:cstheme="minorHAnsi"/>
          <w:color w:val="000000"/>
          <w:sz w:val="24"/>
          <w:szCs w:val="24"/>
        </w:rPr>
        <w:t>2.Zamawiający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583842BF" w14:textId="77777777" w:rsidR="00EF7E90" w:rsidRPr="00177AA4" w:rsidRDefault="00EF7E90" w:rsidP="00177AA4">
      <w:pPr>
        <w:tabs>
          <w:tab w:val="left" w:pos="852"/>
        </w:tabs>
        <w:ind w:right="-114"/>
        <w:jc w:val="both"/>
        <w:rPr>
          <w:rFonts w:cstheme="minorHAnsi"/>
          <w:color w:val="000000"/>
          <w:sz w:val="24"/>
          <w:szCs w:val="24"/>
        </w:rPr>
      </w:pPr>
    </w:p>
    <w:p w14:paraId="01657A6C" w14:textId="77777777" w:rsidR="00EF7E90" w:rsidRPr="00177AA4" w:rsidRDefault="00EF7E90" w:rsidP="00BD1DC4">
      <w:pPr>
        <w:pStyle w:val="Nagwek2"/>
        <w:jc w:val="center"/>
        <w:rPr>
          <w:rFonts w:asciiTheme="minorHAnsi" w:hAnsiTheme="minorHAnsi" w:cstheme="minorHAnsi"/>
          <w:sz w:val="24"/>
        </w:rPr>
      </w:pPr>
      <w:bookmarkStart w:id="53" w:name="__RefHeading__11928_46135782"/>
      <w:bookmarkStart w:id="54" w:name="Bookmark31"/>
      <w:r w:rsidRPr="00177AA4">
        <w:rPr>
          <w:rFonts w:asciiTheme="minorHAnsi" w:hAnsiTheme="minorHAnsi" w:cstheme="minorHAnsi"/>
          <w:sz w:val="24"/>
          <w:u w:val="single"/>
        </w:rPr>
        <w:t>ROZDZIAŁ X</w:t>
      </w:r>
      <w:bookmarkEnd w:id="53"/>
      <w:bookmarkEnd w:id="54"/>
      <w:r w:rsidRPr="00177AA4">
        <w:rPr>
          <w:rFonts w:asciiTheme="minorHAnsi" w:hAnsiTheme="minorHAnsi" w:cstheme="minorHAnsi"/>
          <w:sz w:val="24"/>
          <w:u w:val="single"/>
        </w:rPr>
        <w:t>IV</w:t>
      </w:r>
    </w:p>
    <w:p w14:paraId="2D163D54" w14:textId="77777777" w:rsidR="00EF7E90" w:rsidRPr="00177AA4" w:rsidRDefault="00EF7E90" w:rsidP="00BD1DC4">
      <w:pPr>
        <w:pStyle w:val="Nagwek2"/>
        <w:jc w:val="center"/>
        <w:rPr>
          <w:rFonts w:asciiTheme="minorHAnsi" w:hAnsiTheme="minorHAnsi" w:cstheme="minorHAnsi"/>
          <w:sz w:val="24"/>
        </w:rPr>
      </w:pPr>
      <w:bookmarkStart w:id="55" w:name="__RefHeading__11930_46135782"/>
      <w:bookmarkStart w:id="56" w:name="Bookmark32"/>
      <w:r w:rsidRPr="00177AA4">
        <w:rPr>
          <w:rFonts w:asciiTheme="minorHAnsi" w:hAnsiTheme="minorHAnsi" w:cstheme="minorHAnsi"/>
          <w:bCs/>
          <w:sz w:val="24"/>
          <w:lang w:eastAsia="en-US"/>
        </w:rPr>
        <w:t>INFORMACJA O PRZEDMIOTOWYCH ŚRODKACH DOWODOWYCH</w:t>
      </w:r>
      <w:bookmarkEnd w:id="55"/>
      <w:bookmarkEnd w:id="56"/>
    </w:p>
    <w:p w14:paraId="493B8CEB" w14:textId="77777777" w:rsidR="00EF7E90" w:rsidRPr="00177AA4" w:rsidRDefault="00EF7E90" w:rsidP="00177AA4">
      <w:pPr>
        <w:pStyle w:val="Standard"/>
        <w:jc w:val="both"/>
        <w:rPr>
          <w:rFonts w:asciiTheme="minorHAnsi" w:hAnsiTheme="minorHAnsi" w:cstheme="minorHAnsi"/>
          <w:lang w:eastAsia="en-US"/>
        </w:rPr>
      </w:pPr>
    </w:p>
    <w:p w14:paraId="0C99EAB4" w14:textId="77777777" w:rsidR="00EF7E90" w:rsidRPr="00177AA4" w:rsidRDefault="00EF7E90" w:rsidP="00177AA4">
      <w:pPr>
        <w:pStyle w:val="Standard"/>
        <w:jc w:val="both"/>
        <w:rPr>
          <w:rFonts w:asciiTheme="minorHAnsi" w:hAnsiTheme="minorHAnsi" w:cstheme="minorHAnsi"/>
        </w:rPr>
      </w:pPr>
      <w:r w:rsidRPr="00177AA4">
        <w:rPr>
          <w:rFonts w:asciiTheme="minorHAnsi" w:hAnsiTheme="minorHAnsi" w:cstheme="minorHAnsi"/>
          <w:lang w:eastAsia="en-US"/>
        </w:rPr>
        <w:t>1. Zamawiający nie stawia wymogu złożenia wraz z ofertą przedmiotowych środków dowodowych.</w:t>
      </w:r>
    </w:p>
    <w:p w14:paraId="07CDB696" w14:textId="77777777" w:rsidR="00EF7E90" w:rsidRPr="00177AA4" w:rsidRDefault="00EF7E90" w:rsidP="00177AA4">
      <w:pPr>
        <w:pStyle w:val="Standard"/>
        <w:jc w:val="both"/>
        <w:rPr>
          <w:rFonts w:asciiTheme="minorHAnsi" w:hAnsiTheme="minorHAnsi" w:cstheme="minorHAnsi"/>
          <w:lang w:eastAsia="en-US"/>
        </w:rPr>
      </w:pPr>
      <w:r w:rsidRPr="00177AA4">
        <w:rPr>
          <w:rFonts w:asciiTheme="minorHAnsi" w:hAnsiTheme="minorHAnsi" w:cstheme="minorHAnsi"/>
          <w:lang w:eastAsia="en-US"/>
        </w:rPr>
        <w:t>2.  W przypadku zastosowania materiałów, urządzeń, wyrobów lub rozwiązań równoważnych Wykonawca jest zobowiązany do wskazania ich w ofercie oraz złożenia wraz z oferta kart technicznych, lub innych dokumentów potwierdzających, ze oferowane rozwiązania równoważne spełniają wymagania Zamawiającego opisane w przedmiocie zamówienia. Jeżeli wykonawca nie złoży ww. dokumentów lub złożone dokumenty będą niekompletne ( nie potwierdzając w ten sposób równoważność oferty w zakresie opisanym w przedmiocie  zamówienia. Zamawiający nie będzie wzywał do ich złożenia/uzupełnienia.</w:t>
      </w:r>
    </w:p>
    <w:p w14:paraId="79E25EFF" w14:textId="77777777" w:rsidR="00EF7E90" w:rsidRPr="00177AA4" w:rsidRDefault="00EF7E90" w:rsidP="00177AA4">
      <w:pPr>
        <w:pStyle w:val="Standard"/>
        <w:jc w:val="both"/>
        <w:rPr>
          <w:rFonts w:asciiTheme="minorHAnsi" w:hAnsiTheme="minorHAnsi" w:cstheme="minorHAnsi"/>
          <w:lang w:eastAsia="en-US"/>
        </w:rPr>
      </w:pPr>
    </w:p>
    <w:p w14:paraId="7C6359EA" w14:textId="77777777" w:rsidR="00EF7E90" w:rsidRPr="00177AA4" w:rsidRDefault="00EF7E90" w:rsidP="00BD1DC4">
      <w:pPr>
        <w:pStyle w:val="Nagwek2"/>
        <w:jc w:val="center"/>
        <w:rPr>
          <w:rFonts w:asciiTheme="minorHAnsi" w:hAnsiTheme="minorHAnsi" w:cstheme="minorHAnsi"/>
          <w:sz w:val="24"/>
        </w:rPr>
      </w:pPr>
      <w:bookmarkStart w:id="57" w:name="__RefHeading__11932_46135782"/>
      <w:bookmarkStart w:id="58" w:name="Bookmark33"/>
      <w:r w:rsidRPr="00177AA4">
        <w:rPr>
          <w:rFonts w:asciiTheme="minorHAnsi" w:hAnsiTheme="minorHAnsi" w:cstheme="minorHAnsi"/>
          <w:sz w:val="24"/>
          <w:u w:val="single"/>
        </w:rPr>
        <w:lastRenderedPageBreak/>
        <w:t>ROZDZIAŁ XV</w:t>
      </w:r>
      <w:bookmarkEnd w:id="57"/>
      <w:bookmarkEnd w:id="58"/>
    </w:p>
    <w:p w14:paraId="0A7D5AD3" w14:textId="77777777" w:rsidR="00EF7E90" w:rsidRPr="00177AA4" w:rsidRDefault="00EF7E90" w:rsidP="00BD1DC4">
      <w:pPr>
        <w:pStyle w:val="Nagwek2"/>
        <w:jc w:val="center"/>
        <w:rPr>
          <w:rFonts w:asciiTheme="minorHAnsi" w:hAnsiTheme="minorHAnsi" w:cstheme="minorHAnsi"/>
          <w:sz w:val="24"/>
        </w:rPr>
      </w:pPr>
      <w:bookmarkStart w:id="59" w:name="__RefHeading__11934_46135782"/>
      <w:bookmarkStart w:id="60" w:name="Bookmark34"/>
      <w:r w:rsidRPr="00177AA4">
        <w:rPr>
          <w:rFonts w:asciiTheme="minorHAnsi" w:hAnsiTheme="minorHAnsi" w:cstheme="minorHAnsi"/>
          <w:bCs/>
          <w:sz w:val="24"/>
        </w:rPr>
        <w:t>SPOSÓB ORAZ TERMIN SKŁADANIA OFERT</w:t>
      </w:r>
      <w:bookmarkEnd w:id="59"/>
      <w:bookmarkEnd w:id="60"/>
    </w:p>
    <w:p w14:paraId="06120B06" w14:textId="77777777" w:rsidR="00EF7E90" w:rsidRPr="00177AA4" w:rsidRDefault="00EF7E90" w:rsidP="00177AA4">
      <w:pPr>
        <w:pStyle w:val="Standard"/>
        <w:ind w:left="426"/>
        <w:jc w:val="both"/>
        <w:rPr>
          <w:rFonts w:asciiTheme="minorHAnsi" w:hAnsiTheme="minorHAnsi" w:cstheme="minorHAnsi"/>
        </w:rPr>
      </w:pPr>
    </w:p>
    <w:p w14:paraId="7D3DABC2" w14:textId="18B5AFB3" w:rsidR="00EF7E90" w:rsidRPr="00177AA4" w:rsidRDefault="00EF7E90">
      <w:pPr>
        <w:pStyle w:val="Textbody"/>
        <w:numPr>
          <w:ilvl w:val="0"/>
          <w:numId w:val="20"/>
        </w:numPr>
        <w:tabs>
          <w:tab w:val="left" w:pos="852"/>
        </w:tabs>
        <w:ind w:left="426" w:right="28" w:hanging="426"/>
        <w:rPr>
          <w:rFonts w:asciiTheme="minorHAnsi" w:hAnsiTheme="minorHAnsi" w:cstheme="minorHAnsi"/>
        </w:rPr>
      </w:pPr>
      <w:r w:rsidRPr="00177AA4">
        <w:rPr>
          <w:rFonts w:asciiTheme="minorHAnsi" w:hAnsiTheme="minorHAnsi" w:cstheme="minorHAnsi"/>
        </w:rPr>
        <w:t xml:space="preserve">Ofertę należy złożyć za pośrednictwem Platformy Przetargowej </w:t>
      </w:r>
      <w:hyperlink r:id="rId10" w:history="1"/>
      <w:r w:rsidRPr="00177AA4">
        <w:rPr>
          <w:rFonts w:asciiTheme="minorHAnsi" w:hAnsiTheme="minorHAnsi" w:cstheme="minorHAnsi"/>
          <w:b/>
          <w:shd w:val="clear" w:color="auto" w:fill="FFFF00"/>
        </w:rPr>
        <w:t xml:space="preserve">                                                 </w:t>
      </w:r>
      <w:r w:rsidRPr="00177AA4">
        <w:rPr>
          <w:rFonts w:asciiTheme="minorHAnsi" w:hAnsiTheme="minorHAnsi" w:cstheme="minorHAnsi"/>
        </w:rPr>
        <w:t>nie później niż do dnia</w:t>
      </w:r>
      <w:r w:rsidRPr="00177AA4">
        <w:rPr>
          <w:rFonts w:asciiTheme="minorHAnsi" w:hAnsiTheme="minorHAnsi" w:cstheme="minorHAnsi"/>
          <w:b/>
        </w:rPr>
        <w:t xml:space="preserve">  </w:t>
      </w:r>
      <w:r w:rsidR="004847AD">
        <w:rPr>
          <w:rFonts w:asciiTheme="minorHAnsi" w:hAnsiTheme="minorHAnsi" w:cstheme="minorHAnsi"/>
          <w:b/>
        </w:rPr>
        <w:t>02</w:t>
      </w:r>
      <w:r w:rsidR="00DF4B0C">
        <w:rPr>
          <w:rFonts w:asciiTheme="minorHAnsi" w:hAnsiTheme="minorHAnsi" w:cstheme="minorHAnsi"/>
          <w:b/>
        </w:rPr>
        <w:t>.</w:t>
      </w:r>
      <w:r w:rsidR="004847AD">
        <w:rPr>
          <w:rFonts w:asciiTheme="minorHAnsi" w:hAnsiTheme="minorHAnsi" w:cstheme="minorHAnsi"/>
          <w:b/>
        </w:rPr>
        <w:t>07</w:t>
      </w:r>
      <w:r w:rsidRPr="00177AA4">
        <w:rPr>
          <w:rFonts w:asciiTheme="minorHAnsi" w:hAnsiTheme="minorHAnsi" w:cstheme="minorHAnsi"/>
          <w:b/>
        </w:rPr>
        <w:t>.202</w:t>
      </w:r>
      <w:r w:rsidR="004847AD">
        <w:rPr>
          <w:rFonts w:asciiTheme="minorHAnsi" w:hAnsiTheme="minorHAnsi" w:cstheme="minorHAnsi"/>
          <w:b/>
        </w:rPr>
        <w:t>4</w:t>
      </w:r>
      <w:r w:rsidRPr="00177AA4">
        <w:rPr>
          <w:rFonts w:asciiTheme="minorHAnsi" w:hAnsiTheme="minorHAnsi" w:cstheme="minorHAnsi"/>
          <w:b/>
        </w:rPr>
        <w:t xml:space="preserve"> r. do godziny 10:00.</w:t>
      </w:r>
    </w:p>
    <w:p w14:paraId="41F335BA" w14:textId="77777777" w:rsidR="00EF7E90" w:rsidRPr="00177AA4" w:rsidRDefault="00EF7E90" w:rsidP="00177AA4">
      <w:pPr>
        <w:pStyle w:val="Textbody"/>
        <w:tabs>
          <w:tab w:val="left" w:pos="710"/>
        </w:tabs>
        <w:ind w:left="426" w:right="28" w:hanging="426"/>
        <w:rPr>
          <w:rFonts w:asciiTheme="minorHAnsi" w:hAnsiTheme="minorHAnsi" w:cstheme="minorHAnsi"/>
          <w:b/>
          <w:u w:val="single"/>
        </w:rPr>
      </w:pPr>
    </w:p>
    <w:p w14:paraId="2A60EAFA" w14:textId="77777777" w:rsidR="00EF7E90" w:rsidRPr="00177AA4" w:rsidRDefault="00EF7E90" w:rsidP="00177AA4">
      <w:pPr>
        <w:pStyle w:val="Textbody"/>
        <w:tabs>
          <w:tab w:val="left" w:pos="710"/>
        </w:tabs>
        <w:ind w:left="426" w:right="28"/>
        <w:rPr>
          <w:rFonts w:asciiTheme="minorHAnsi" w:hAnsiTheme="minorHAnsi" w:cstheme="minorHAnsi"/>
        </w:rPr>
      </w:pPr>
      <w:r w:rsidRPr="00177AA4">
        <w:rPr>
          <w:rFonts w:asciiTheme="minorHAnsi" w:hAnsiTheme="minorHAnsi" w:cstheme="minorHAnsi"/>
          <w:b/>
        </w:rPr>
        <w:t>Uwaga:</w:t>
      </w:r>
    </w:p>
    <w:p w14:paraId="63233A75" w14:textId="77777777" w:rsidR="00EF7E90" w:rsidRPr="00177AA4" w:rsidRDefault="00EF7E90" w:rsidP="00177AA4">
      <w:pPr>
        <w:pStyle w:val="Textbody"/>
        <w:tabs>
          <w:tab w:val="left" w:pos="710"/>
        </w:tabs>
        <w:ind w:left="426" w:right="28"/>
        <w:rPr>
          <w:rFonts w:asciiTheme="minorHAnsi" w:hAnsiTheme="minorHAnsi" w:cstheme="minorHAnsi"/>
        </w:rPr>
      </w:pPr>
      <w:r w:rsidRPr="00177AA4">
        <w:rPr>
          <w:rFonts w:asciiTheme="minorHAnsi" w:hAnsiTheme="minorHAnsi" w:cstheme="minorHAnsi"/>
          <w:b/>
        </w:rPr>
        <w:t>Za datę i godzinę złożenia oferty rozumie się datę i godzinę jej wpływu na Platformę przetargową, tj. datę i godzinę złożenia oferty wyświetloną na koncie Zamawiającego.</w:t>
      </w:r>
    </w:p>
    <w:p w14:paraId="598678D6" w14:textId="77777777" w:rsidR="00EF7E90" w:rsidRPr="00177AA4" w:rsidRDefault="00EF7E90" w:rsidP="00177AA4">
      <w:pPr>
        <w:pStyle w:val="Standard"/>
        <w:tabs>
          <w:tab w:val="left" w:pos="710"/>
        </w:tabs>
        <w:ind w:left="426" w:hanging="426"/>
        <w:jc w:val="both"/>
        <w:rPr>
          <w:rFonts w:asciiTheme="minorHAnsi" w:hAnsiTheme="minorHAnsi" w:cstheme="minorHAnsi"/>
          <w:shd w:val="clear" w:color="auto" w:fill="FFFF00"/>
        </w:rPr>
      </w:pPr>
    </w:p>
    <w:p w14:paraId="16D69DE2" w14:textId="77777777" w:rsidR="00EF7E90" w:rsidRPr="00177AA4" w:rsidRDefault="00EF7E90">
      <w:pPr>
        <w:pStyle w:val="Textbody"/>
        <w:numPr>
          <w:ilvl w:val="0"/>
          <w:numId w:val="20"/>
        </w:numPr>
        <w:tabs>
          <w:tab w:val="left" w:pos="852"/>
        </w:tabs>
        <w:ind w:left="426" w:right="28" w:hanging="426"/>
        <w:rPr>
          <w:rFonts w:asciiTheme="minorHAnsi" w:hAnsiTheme="minorHAnsi" w:cstheme="minorHAnsi"/>
        </w:rPr>
      </w:pPr>
      <w:r w:rsidRPr="00177AA4">
        <w:rPr>
          <w:rFonts w:asciiTheme="minorHAnsi" w:hAnsiTheme="minorHAnsi" w:cstheme="minorHAnsi"/>
        </w:rPr>
        <w:t>W przypadku otrzymania przez Zamawiającego oferty po terminie podanym w ust. 1 niniejszego rozdziału SWZ, oferta zostanie odrzucona.</w:t>
      </w:r>
    </w:p>
    <w:p w14:paraId="4273AF68" w14:textId="77777777" w:rsidR="00EF7E90" w:rsidRPr="00177AA4" w:rsidRDefault="00EF7E90" w:rsidP="00177AA4">
      <w:pPr>
        <w:pStyle w:val="Textbody"/>
        <w:tabs>
          <w:tab w:val="left" w:pos="852"/>
        </w:tabs>
        <w:ind w:left="426" w:right="28"/>
        <w:rPr>
          <w:rFonts w:asciiTheme="minorHAnsi" w:hAnsiTheme="minorHAnsi" w:cstheme="minorHAnsi"/>
        </w:rPr>
      </w:pPr>
    </w:p>
    <w:p w14:paraId="6B1D0D7C" w14:textId="77777777" w:rsidR="00EF7E90" w:rsidRPr="00177AA4" w:rsidRDefault="00EF7E90" w:rsidP="00177AA4">
      <w:pPr>
        <w:pStyle w:val="Textbody"/>
        <w:tabs>
          <w:tab w:val="left" w:pos="852"/>
        </w:tabs>
        <w:ind w:right="28"/>
        <w:rPr>
          <w:rFonts w:asciiTheme="minorHAnsi" w:hAnsiTheme="minorHAnsi" w:cstheme="minorHAnsi"/>
        </w:rPr>
      </w:pPr>
    </w:p>
    <w:p w14:paraId="549B2CAE" w14:textId="77777777" w:rsidR="00EF7E90" w:rsidRPr="00177AA4" w:rsidRDefault="00EF7E90" w:rsidP="00BD1DC4">
      <w:pPr>
        <w:pStyle w:val="Nagwek2"/>
        <w:jc w:val="center"/>
        <w:rPr>
          <w:rFonts w:asciiTheme="minorHAnsi" w:hAnsiTheme="minorHAnsi" w:cstheme="minorHAnsi"/>
          <w:sz w:val="24"/>
        </w:rPr>
      </w:pPr>
      <w:bookmarkStart w:id="61" w:name="__RefHeading__11936_46135782"/>
      <w:bookmarkStart w:id="62" w:name="Bookmark35"/>
      <w:r w:rsidRPr="00177AA4">
        <w:rPr>
          <w:rFonts w:asciiTheme="minorHAnsi" w:hAnsiTheme="minorHAnsi" w:cstheme="minorHAnsi"/>
          <w:sz w:val="24"/>
          <w:u w:val="single"/>
        </w:rPr>
        <w:t>ROZDZIAŁ X</w:t>
      </w:r>
      <w:bookmarkEnd w:id="61"/>
      <w:bookmarkEnd w:id="62"/>
      <w:r w:rsidR="00BA23C2" w:rsidRPr="00177AA4">
        <w:rPr>
          <w:rFonts w:asciiTheme="minorHAnsi" w:hAnsiTheme="minorHAnsi" w:cstheme="minorHAnsi"/>
          <w:sz w:val="24"/>
          <w:u w:val="single"/>
        </w:rPr>
        <w:t>VI</w:t>
      </w:r>
    </w:p>
    <w:p w14:paraId="600DF8EF" w14:textId="77777777" w:rsidR="00EF7E90" w:rsidRPr="00177AA4" w:rsidRDefault="00EF7E90" w:rsidP="00BD1DC4">
      <w:pPr>
        <w:pStyle w:val="Nagwek2"/>
        <w:jc w:val="center"/>
        <w:rPr>
          <w:rFonts w:asciiTheme="minorHAnsi" w:hAnsiTheme="minorHAnsi" w:cstheme="minorHAnsi"/>
          <w:sz w:val="24"/>
        </w:rPr>
      </w:pPr>
      <w:bookmarkStart w:id="63" w:name="__RefHeading__11938_46135782"/>
      <w:bookmarkStart w:id="64" w:name="Bookmark36"/>
      <w:r w:rsidRPr="00177AA4">
        <w:rPr>
          <w:rFonts w:asciiTheme="minorHAnsi" w:hAnsiTheme="minorHAnsi" w:cstheme="minorHAnsi"/>
          <w:sz w:val="24"/>
        </w:rPr>
        <w:t>TERMIN OTWARCIA OFERT CZYNNOŚCI ZWIĄZANE Z OTWARCIEM OFERT</w:t>
      </w:r>
      <w:bookmarkEnd w:id="63"/>
      <w:bookmarkEnd w:id="64"/>
    </w:p>
    <w:p w14:paraId="1313CDFB" w14:textId="77777777" w:rsidR="00EF7E90" w:rsidRPr="00177AA4" w:rsidRDefault="00EF7E90" w:rsidP="00177AA4">
      <w:pPr>
        <w:pStyle w:val="Textbody"/>
        <w:ind w:left="426" w:right="28"/>
        <w:rPr>
          <w:rFonts w:asciiTheme="minorHAnsi" w:hAnsiTheme="minorHAnsi" w:cstheme="minorHAnsi"/>
        </w:rPr>
      </w:pPr>
    </w:p>
    <w:p w14:paraId="79D1D1E6" w14:textId="2A65F67F" w:rsidR="00EF7E90" w:rsidRPr="00177AA4" w:rsidRDefault="00EF7E90">
      <w:pPr>
        <w:pStyle w:val="Textbody"/>
        <w:numPr>
          <w:ilvl w:val="0"/>
          <w:numId w:val="21"/>
        </w:numPr>
        <w:ind w:left="426" w:right="28" w:hanging="426"/>
        <w:rPr>
          <w:rFonts w:asciiTheme="minorHAnsi" w:hAnsiTheme="minorHAnsi" w:cstheme="minorHAnsi"/>
        </w:rPr>
      </w:pPr>
      <w:r w:rsidRPr="00177AA4">
        <w:rPr>
          <w:rFonts w:asciiTheme="minorHAnsi" w:hAnsiTheme="minorHAnsi" w:cstheme="minorHAnsi"/>
        </w:rPr>
        <w:t xml:space="preserve">Otwarcie ofert nastąpi w dniu </w:t>
      </w:r>
      <w:r w:rsidR="004847AD">
        <w:rPr>
          <w:rFonts w:asciiTheme="minorHAnsi" w:hAnsiTheme="minorHAnsi" w:cstheme="minorHAnsi"/>
          <w:b/>
        </w:rPr>
        <w:t>02</w:t>
      </w:r>
      <w:r w:rsidR="00DF4B0C">
        <w:rPr>
          <w:rFonts w:asciiTheme="minorHAnsi" w:hAnsiTheme="minorHAnsi" w:cstheme="minorHAnsi"/>
          <w:b/>
        </w:rPr>
        <w:t>.</w:t>
      </w:r>
      <w:r w:rsidR="004847AD">
        <w:rPr>
          <w:rFonts w:asciiTheme="minorHAnsi" w:hAnsiTheme="minorHAnsi" w:cstheme="minorHAnsi"/>
          <w:b/>
        </w:rPr>
        <w:t>07</w:t>
      </w:r>
      <w:r w:rsidRPr="00177AA4">
        <w:rPr>
          <w:rFonts w:asciiTheme="minorHAnsi" w:hAnsiTheme="minorHAnsi" w:cstheme="minorHAnsi"/>
          <w:b/>
        </w:rPr>
        <w:t>.202</w:t>
      </w:r>
      <w:r w:rsidR="004847AD">
        <w:rPr>
          <w:rFonts w:asciiTheme="minorHAnsi" w:hAnsiTheme="minorHAnsi" w:cstheme="minorHAnsi"/>
          <w:b/>
        </w:rPr>
        <w:t>4</w:t>
      </w:r>
      <w:r w:rsidRPr="00177AA4">
        <w:rPr>
          <w:rFonts w:asciiTheme="minorHAnsi" w:hAnsiTheme="minorHAnsi" w:cstheme="minorHAnsi"/>
          <w:b/>
        </w:rPr>
        <w:t xml:space="preserve">r. </w:t>
      </w:r>
      <w:r w:rsidRPr="00177AA4">
        <w:rPr>
          <w:rFonts w:asciiTheme="minorHAnsi" w:hAnsiTheme="minorHAnsi" w:cstheme="minorHAnsi"/>
        </w:rPr>
        <w:t>o godzinie</w:t>
      </w:r>
      <w:r w:rsidRPr="00177AA4">
        <w:rPr>
          <w:rFonts w:asciiTheme="minorHAnsi" w:hAnsiTheme="minorHAnsi" w:cstheme="minorHAnsi"/>
          <w:b/>
        </w:rPr>
        <w:t xml:space="preserve"> </w:t>
      </w:r>
      <w:r w:rsidR="00BA23C2" w:rsidRPr="00177AA4">
        <w:rPr>
          <w:rFonts w:asciiTheme="minorHAnsi" w:hAnsiTheme="minorHAnsi" w:cstheme="minorHAnsi"/>
          <w:b/>
        </w:rPr>
        <w:t>10</w:t>
      </w:r>
      <w:r w:rsidRPr="00177AA4">
        <w:rPr>
          <w:rFonts w:asciiTheme="minorHAnsi" w:hAnsiTheme="minorHAnsi" w:cstheme="minorHAnsi"/>
          <w:b/>
        </w:rPr>
        <w:t>:30</w:t>
      </w:r>
      <w:r w:rsidRPr="00177AA4">
        <w:rPr>
          <w:rFonts w:asciiTheme="minorHAnsi" w:hAnsiTheme="minorHAnsi" w:cstheme="minorHAnsi"/>
        </w:rPr>
        <w:t xml:space="preserve">, za pośrednictwem Platformy przetargowej poprzez odszyfrowanie złożonych ofert przez Zamawiającego, w pokoju nr </w:t>
      </w:r>
      <w:r w:rsidR="00BA23C2" w:rsidRPr="00177AA4">
        <w:rPr>
          <w:rFonts w:asciiTheme="minorHAnsi" w:hAnsiTheme="minorHAnsi" w:cstheme="minorHAnsi"/>
        </w:rPr>
        <w:t>105.</w:t>
      </w:r>
    </w:p>
    <w:p w14:paraId="016E5BD8" w14:textId="77777777" w:rsidR="00EF7E90" w:rsidRPr="00177AA4" w:rsidRDefault="00EF7E90" w:rsidP="00177AA4">
      <w:pPr>
        <w:pStyle w:val="Standard"/>
        <w:ind w:left="426" w:right="28" w:hanging="426"/>
        <w:jc w:val="both"/>
        <w:rPr>
          <w:rFonts w:asciiTheme="minorHAnsi" w:hAnsiTheme="minorHAnsi" w:cstheme="minorHAnsi"/>
        </w:rPr>
      </w:pPr>
    </w:p>
    <w:p w14:paraId="01C6278B" w14:textId="77777777" w:rsidR="00EF7E90" w:rsidRPr="00177AA4" w:rsidRDefault="00EF7E90">
      <w:pPr>
        <w:pStyle w:val="Standard"/>
        <w:numPr>
          <w:ilvl w:val="0"/>
          <w:numId w:val="21"/>
        </w:numPr>
        <w:ind w:left="426" w:right="28" w:hanging="426"/>
        <w:jc w:val="both"/>
        <w:rPr>
          <w:rFonts w:asciiTheme="minorHAnsi" w:hAnsiTheme="minorHAnsi" w:cstheme="minorHAnsi"/>
        </w:rPr>
      </w:pPr>
      <w:r w:rsidRPr="00177AA4">
        <w:rPr>
          <w:rFonts w:asciiTheme="minorHAnsi" w:hAnsiTheme="minorHAnsi" w:cstheme="minorHAnsi"/>
        </w:rPr>
        <w:t>Najpóźniej przed otwarciem ofert, Zamawiający udostępni na Platformie przetargowej informację o kwocie, jaką zamierza przeznaczyć na sfinansowanie niniejszego zamówienia (kwota brutto, wraz z podatkiem VAT).</w:t>
      </w:r>
    </w:p>
    <w:p w14:paraId="29E7AA35" w14:textId="77777777" w:rsidR="00EF7E90" w:rsidRPr="00177AA4" w:rsidRDefault="00EF7E90" w:rsidP="00177AA4">
      <w:pPr>
        <w:pStyle w:val="Standard"/>
        <w:ind w:left="426" w:right="28" w:hanging="426"/>
        <w:jc w:val="both"/>
        <w:rPr>
          <w:rFonts w:asciiTheme="minorHAnsi" w:hAnsiTheme="minorHAnsi" w:cstheme="minorHAnsi"/>
        </w:rPr>
      </w:pPr>
    </w:p>
    <w:p w14:paraId="377986C3" w14:textId="77777777" w:rsidR="00EF7E90" w:rsidRPr="00177AA4" w:rsidRDefault="00EF7E90">
      <w:pPr>
        <w:pStyle w:val="Standard"/>
        <w:numPr>
          <w:ilvl w:val="0"/>
          <w:numId w:val="21"/>
        </w:numPr>
        <w:ind w:left="426" w:right="28" w:hanging="426"/>
        <w:jc w:val="both"/>
        <w:rPr>
          <w:rFonts w:asciiTheme="minorHAnsi" w:hAnsiTheme="minorHAnsi" w:cstheme="minorHAnsi"/>
        </w:rPr>
      </w:pPr>
      <w:r w:rsidRPr="00177AA4">
        <w:rPr>
          <w:rFonts w:asciiTheme="minorHAnsi" w:hAnsiTheme="minorHAnsi" w:cstheme="minorHAnsi"/>
          <w:bCs/>
        </w:rPr>
        <w:t>Niezwłocznie po otwarciu ofert Zamawiający udostępni na Platformie przetargowej</w:t>
      </w:r>
      <w:r w:rsidRPr="00177AA4">
        <w:rPr>
          <w:rFonts w:asciiTheme="minorHAnsi" w:hAnsiTheme="minorHAnsi" w:cstheme="minorHAnsi"/>
          <w:bCs/>
        </w:rPr>
        <w:br/>
        <w:t>informacje o:</w:t>
      </w:r>
    </w:p>
    <w:p w14:paraId="4C33A751" w14:textId="77777777" w:rsidR="00EF7E90" w:rsidRPr="00177AA4" w:rsidRDefault="00EF7E90" w:rsidP="00177AA4">
      <w:pPr>
        <w:pStyle w:val="Standard"/>
        <w:ind w:right="28"/>
        <w:jc w:val="both"/>
        <w:rPr>
          <w:rFonts w:asciiTheme="minorHAnsi" w:hAnsiTheme="minorHAnsi" w:cstheme="minorHAnsi"/>
          <w:bCs/>
        </w:rPr>
      </w:pPr>
    </w:p>
    <w:p w14:paraId="74A6A0B2" w14:textId="77777777" w:rsidR="00EF7E90" w:rsidRPr="00177AA4" w:rsidRDefault="00EF7E90" w:rsidP="00177AA4">
      <w:pPr>
        <w:pStyle w:val="Standard"/>
        <w:ind w:left="851" w:right="28"/>
        <w:jc w:val="both"/>
        <w:rPr>
          <w:rFonts w:asciiTheme="minorHAnsi" w:hAnsiTheme="minorHAnsi" w:cstheme="minorHAnsi"/>
        </w:rPr>
      </w:pPr>
      <w:r w:rsidRPr="00177AA4">
        <w:rPr>
          <w:rFonts w:asciiTheme="minorHAnsi" w:hAnsiTheme="minorHAnsi" w:cstheme="minorHAnsi"/>
          <w:bCs/>
        </w:rPr>
        <w:t>1) nazwach albo imionach i nazwiskach oraz siedzibach lub miejscach prowadzonej działalności gospodarczej albo miejscach zamieszkania wykonawców, których oferty zostały otwarte;</w:t>
      </w:r>
    </w:p>
    <w:p w14:paraId="376FB770" w14:textId="77777777" w:rsidR="00EF7E90" w:rsidRPr="00177AA4" w:rsidRDefault="00EF7E90" w:rsidP="00177AA4">
      <w:pPr>
        <w:pStyle w:val="Standard"/>
        <w:ind w:left="851" w:right="28"/>
        <w:jc w:val="both"/>
        <w:rPr>
          <w:rFonts w:asciiTheme="minorHAnsi" w:hAnsiTheme="minorHAnsi" w:cstheme="minorHAnsi"/>
        </w:rPr>
      </w:pPr>
      <w:r w:rsidRPr="00177AA4">
        <w:rPr>
          <w:rFonts w:asciiTheme="minorHAnsi" w:hAnsiTheme="minorHAnsi" w:cstheme="minorHAnsi"/>
          <w:bCs/>
        </w:rPr>
        <w:t>2) cenach zawartych w ofertach.</w:t>
      </w:r>
    </w:p>
    <w:p w14:paraId="53DD1762" w14:textId="77777777" w:rsidR="00EF7E90" w:rsidRPr="00177AA4" w:rsidRDefault="00EF7E90" w:rsidP="00177AA4">
      <w:pPr>
        <w:pStyle w:val="Textbody"/>
        <w:tabs>
          <w:tab w:val="left" w:pos="852"/>
        </w:tabs>
        <w:ind w:right="28"/>
        <w:rPr>
          <w:rFonts w:asciiTheme="minorHAnsi" w:hAnsiTheme="minorHAnsi" w:cstheme="minorHAnsi"/>
        </w:rPr>
      </w:pPr>
    </w:p>
    <w:p w14:paraId="63D6E051" w14:textId="77777777" w:rsidR="00EF7E90" w:rsidRPr="00177AA4" w:rsidRDefault="00EF7E90" w:rsidP="00BD1DC4">
      <w:pPr>
        <w:pStyle w:val="Standard"/>
        <w:ind w:left="426"/>
        <w:jc w:val="center"/>
        <w:rPr>
          <w:rFonts w:asciiTheme="minorHAnsi" w:hAnsiTheme="minorHAnsi" w:cstheme="minorHAnsi"/>
          <w:u w:val="single"/>
        </w:rPr>
      </w:pPr>
    </w:p>
    <w:p w14:paraId="45687BD6" w14:textId="77777777" w:rsidR="00BA23C2" w:rsidRPr="00177AA4" w:rsidRDefault="00BA23C2" w:rsidP="00BD1DC4">
      <w:pPr>
        <w:pStyle w:val="Standard"/>
        <w:ind w:left="426"/>
        <w:jc w:val="center"/>
        <w:rPr>
          <w:rFonts w:asciiTheme="minorHAnsi" w:hAnsiTheme="minorHAnsi" w:cstheme="minorHAnsi"/>
        </w:rPr>
      </w:pPr>
      <w:r w:rsidRPr="00177AA4">
        <w:rPr>
          <w:rFonts w:asciiTheme="minorHAnsi" w:hAnsiTheme="minorHAnsi" w:cstheme="minorHAnsi"/>
          <w:b/>
          <w:u w:val="single"/>
        </w:rPr>
        <w:t>ROZDZIAŁ XVII</w:t>
      </w:r>
    </w:p>
    <w:p w14:paraId="5463969C" w14:textId="77777777" w:rsidR="00BA23C2" w:rsidRPr="00177AA4" w:rsidRDefault="00BA23C2" w:rsidP="00BD1DC4">
      <w:pPr>
        <w:pStyle w:val="Textbody"/>
        <w:jc w:val="center"/>
        <w:rPr>
          <w:rFonts w:asciiTheme="minorHAnsi" w:hAnsiTheme="minorHAnsi" w:cstheme="minorHAnsi"/>
        </w:rPr>
      </w:pPr>
      <w:r w:rsidRPr="00177AA4">
        <w:rPr>
          <w:rFonts w:asciiTheme="minorHAnsi" w:hAnsiTheme="minorHAnsi" w:cstheme="minorHAnsi"/>
          <w:b/>
        </w:rPr>
        <w:t>INFORMACJE O TRYBIE OCENY OFERT</w:t>
      </w:r>
    </w:p>
    <w:p w14:paraId="0B95BEA9" w14:textId="77777777" w:rsidR="00BA23C2" w:rsidRPr="00177AA4" w:rsidRDefault="00BA23C2" w:rsidP="00177AA4">
      <w:pPr>
        <w:pStyle w:val="Standard"/>
        <w:ind w:right="28"/>
        <w:jc w:val="both"/>
        <w:rPr>
          <w:rFonts w:asciiTheme="minorHAnsi" w:hAnsiTheme="minorHAnsi" w:cstheme="minorHAnsi"/>
        </w:rPr>
      </w:pPr>
    </w:p>
    <w:p w14:paraId="0AC000A9" w14:textId="77777777" w:rsidR="00BA23C2" w:rsidRPr="00177AA4" w:rsidRDefault="00BA23C2">
      <w:pPr>
        <w:pStyle w:val="Akapitzlist"/>
        <w:numPr>
          <w:ilvl w:val="1"/>
          <w:numId w:val="22"/>
        </w:numPr>
        <w:ind w:left="426" w:right="28" w:hanging="426"/>
        <w:jc w:val="both"/>
        <w:rPr>
          <w:rFonts w:asciiTheme="minorHAnsi" w:hAnsiTheme="minorHAnsi" w:cstheme="minorHAnsi"/>
        </w:rPr>
      </w:pPr>
      <w:r w:rsidRPr="00177AA4">
        <w:rPr>
          <w:rFonts w:asciiTheme="minorHAnsi" w:hAnsiTheme="minorHAnsi" w:cstheme="minorHAnsi"/>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14:paraId="02E60DC5" w14:textId="77777777" w:rsidR="00BA23C2" w:rsidRPr="00177AA4" w:rsidRDefault="00BA23C2" w:rsidP="00177AA4">
      <w:pPr>
        <w:pStyle w:val="Standard"/>
        <w:jc w:val="both"/>
        <w:rPr>
          <w:rFonts w:asciiTheme="minorHAnsi" w:hAnsiTheme="minorHAnsi" w:cstheme="minorHAnsi"/>
        </w:rPr>
      </w:pPr>
    </w:p>
    <w:p w14:paraId="4EAADEC9" w14:textId="77777777" w:rsidR="00BA23C2" w:rsidRPr="00177AA4" w:rsidRDefault="00BA23C2">
      <w:pPr>
        <w:pStyle w:val="Akapitzlist"/>
        <w:numPr>
          <w:ilvl w:val="1"/>
          <w:numId w:val="22"/>
        </w:numPr>
        <w:ind w:left="426" w:right="28" w:hanging="426"/>
        <w:jc w:val="both"/>
        <w:rPr>
          <w:rFonts w:asciiTheme="minorHAnsi" w:hAnsiTheme="minorHAnsi" w:cstheme="minorHAnsi"/>
        </w:rPr>
      </w:pPr>
      <w:r w:rsidRPr="00177AA4">
        <w:rPr>
          <w:rFonts w:asciiTheme="minorHAnsi" w:hAnsiTheme="minorHAnsi" w:cstheme="minorHAnsi"/>
        </w:rPr>
        <w:t>Zamawiający poprawi w ofercie omyłki wskazane w art. 223 ust. 2 ustawy, niezwłocznie zawiadamiając o tym Wykonawcę, którego oferta zostanie poprawiona.</w:t>
      </w:r>
    </w:p>
    <w:p w14:paraId="0C31A2E9" w14:textId="77777777" w:rsidR="00BA23C2" w:rsidRPr="00177AA4" w:rsidRDefault="00BA23C2" w:rsidP="00177AA4">
      <w:pPr>
        <w:pStyle w:val="Standard"/>
        <w:jc w:val="both"/>
        <w:rPr>
          <w:rFonts w:asciiTheme="minorHAnsi" w:hAnsiTheme="minorHAnsi" w:cstheme="minorHAnsi"/>
        </w:rPr>
      </w:pPr>
    </w:p>
    <w:p w14:paraId="67437F9C" w14:textId="77777777" w:rsidR="00BA23C2" w:rsidRPr="00177AA4" w:rsidRDefault="00BA23C2">
      <w:pPr>
        <w:pStyle w:val="Akapitzlist"/>
        <w:numPr>
          <w:ilvl w:val="1"/>
          <w:numId w:val="22"/>
        </w:numPr>
        <w:ind w:left="426" w:right="28" w:hanging="426"/>
        <w:jc w:val="both"/>
        <w:rPr>
          <w:rFonts w:asciiTheme="minorHAnsi" w:hAnsiTheme="minorHAnsi" w:cstheme="minorHAnsi"/>
        </w:rPr>
      </w:pPr>
      <w:r w:rsidRPr="00177AA4">
        <w:rPr>
          <w:rFonts w:asciiTheme="minorHAnsi" w:hAnsiTheme="minorHAnsi" w:cstheme="minorHAnsi"/>
        </w:rPr>
        <w:t>Zamawiający odrzuci złożoną ofertę, w przypadku wystąpienia przynajmniej jednej z okoliczności, o których mowa w art. 226 ust. 1 ustawy.</w:t>
      </w:r>
    </w:p>
    <w:p w14:paraId="23838201" w14:textId="77777777" w:rsidR="00BA23C2" w:rsidRPr="00177AA4" w:rsidRDefault="00BA23C2" w:rsidP="00177AA4">
      <w:pPr>
        <w:pStyle w:val="Standard"/>
        <w:jc w:val="both"/>
        <w:rPr>
          <w:rFonts w:asciiTheme="minorHAnsi" w:hAnsiTheme="minorHAnsi" w:cstheme="minorHAnsi"/>
        </w:rPr>
      </w:pPr>
    </w:p>
    <w:p w14:paraId="071F1D49" w14:textId="77777777" w:rsidR="00BA23C2" w:rsidRPr="00177AA4" w:rsidRDefault="00BA23C2">
      <w:pPr>
        <w:pStyle w:val="Akapitzlist"/>
        <w:numPr>
          <w:ilvl w:val="1"/>
          <w:numId w:val="22"/>
        </w:numPr>
        <w:ind w:left="426" w:right="28" w:hanging="426"/>
        <w:jc w:val="both"/>
        <w:rPr>
          <w:rFonts w:asciiTheme="minorHAnsi" w:hAnsiTheme="minorHAnsi" w:cstheme="minorHAnsi"/>
        </w:rPr>
      </w:pPr>
      <w:r w:rsidRPr="00177AA4">
        <w:rPr>
          <w:rFonts w:asciiTheme="minorHAnsi" w:hAnsiTheme="minorHAnsi" w:cstheme="minorHAnsi"/>
        </w:rPr>
        <w:t>W przypadku, gdy nie zostanie złożona żadna oferta niepodlegająca odrzuceniu, postępowanie zostanie unieważnione. Zamawiający unieważni postępowanie także w innych przypadkach, określonych w ustawie.</w:t>
      </w:r>
    </w:p>
    <w:p w14:paraId="4FB3207B" w14:textId="77777777" w:rsidR="00BA23C2" w:rsidRPr="00177AA4" w:rsidRDefault="00BA23C2" w:rsidP="00177AA4">
      <w:pPr>
        <w:pStyle w:val="Standard"/>
        <w:jc w:val="both"/>
        <w:rPr>
          <w:rFonts w:asciiTheme="minorHAnsi" w:hAnsiTheme="minorHAnsi" w:cstheme="minorHAnsi"/>
        </w:rPr>
      </w:pPr>
    </w:p>
    <w:p w14:paraId="25F1F9E8" w14:textId="77777777" w:rsidR="00BA23C2" w:rsidRPr="00177AA4" w:rsidRDefault="00BA23C2">
      <w:pPr>
        <w:pStyle w:val="Akapitzlist"/>
        <w:numPr>
          <w:ilvl w:val="1"/>
          <w:numId w:val="22"/>
        </w:numPr>
        <w:ind w:left="426" w:right="28" w:hanging="426"/>
        <w:jc w:val="both"/>
        <w:rPr>
          <w:rFonts w:asciiTheme="minorHAnsi" w:hAnsiTheme="minorHAnsi" w:cstheme="minorHAnsi"/>
        </w:rPr>
      </w:pPr>
      <w:r w:rsidRPr="00177AA4">
        <w:rPr>
          <w:rFonts w:asciiTheme="minorHAnsi" w:hAnsiTheme="minorHAnsi" w:cstheme="minorHAnsi"/>
        </w:rPr>
        <w:t>Zamawiający przyzna zamówienie Wykonawcy, który złoży ofertę niepodlegającą odrzuceniu, i która zostanie najwyżej oceniona (uzyska największą liczbę punktów przyznanych według kryteriów wyboru oferty określonych w niniejszej SWZ). Zamawiający nie przewiduje prowadzenia negocjacji w celu ulepszenia treści ofert.</w:t>
      </w:r>
    </w:p>
    <w:p w14:paraId="4F0D1059" w14:textId="77777777" w:rsidR="00BA23C2" w:rsidRPr="00177AA4" w:rsidRDefault="00BA23C2" w:rsidP="00177AA4">
      <w:pPr>
        <w:pStyle w:val="Standard"/>
        <w:ind w:right="28"/>
        <w:jc w:val="both"/>
        <w:rPr>
          <w:rFonts w:asciiTheme="minorHAnsi" w:hAnsiTheme="minorHAnsi" w:cstheme="minorHAnsi"/>
        </w:rPr>
      </w:pPr>
    </w:p>
    <w:p w14:paraId="433902B8" w14:textId="77777777" w:rsidR="00BA23C2" w:rsidRPr="00177AA4" w:rsidRDefault="00BA23C2">
      <w:pPr>
        <w:pStyle w:val="Akapitzlist"/>
        <w:numPr>
          <w:ilvl w:val="1"/>
          <w:numId w:val="22"/>
        </w:numPr>
        <w:ind w:left="426" w:right="28" w:hanging="426"/>
        <w:jc w:val="both"/>
        <w:rPr>
          <w:rFonts w:asciiTheme="minorHAnsi" w:hAnsiTheme="minorHAnsi" w:cstheme="minorHAnsi"/>
        </w:rPr>
      </w:pPr>
      <w:r w:rsidRPr="00177AA4">
        <w:rPr>
          <w:rFonts w:asciiTheme="minorHAnsi" w:hAnsiTheme="minorHAnsi" w:cstheme="minorHAnsi"/>
        </w:rPr>
        <w:t>Zamawiający powiadomi o wyniku postępowania przesyłając zawiadomienie wszystkim Wykonawcom, którzy złożyli oferty oraz poprzez zamieszczenie stosownej informacji na Platformie przetargowej. Zawiadomienie o rozstrzygnięciu postępowania będzie zawierało informacje, o których mowa w art. 253 ustawy.</w:t>
      </w:r>
    </w:p>
    <w:p w14:paraId="7D2A2541" w14:textId="77777777" w:rsidR="0089036F" w:rsidRPr="00177AA4" w:rsidRDefault="0089036F" w:rsidP="00177AA4">
      <w:pPr>
        <w:pStyle w:val="Akapitzlist"/>
        <w:jc w:val="both"/>
        <w:rPr>
          <w:rFonts w:asciiTheme="minorHAnsi" w:hAnsiTheme="minorHAnsi" w:cstheme="minorHAnsi"/>
        </w:rPr>
      </w:pPr>
    </w:p>
    <w:p w14:paraId="54E43BB4" w14:textId="77777777" w:rsidR="0089036F" w:rsidRPr="00177AA4" w:rsidRDefault="0089036F" w:rsidP="00177AA4">
      <w:pPr>
        <w:pStyle w:val="Akapitzlist"/>
        <w:ind w:left="426" w:right="28"/>
        <w:jc w:val="both"/>
        <w:rPr>
          <w:rFonts w:asciiTheme="minorHAnsi" w:hAnsiTheme="minorHAnsi" w:cstheme="minorHAnsi"/>
        </w:rPr>
      </w:pPr>
    </w:p>
    <w:p w14:paraId="52D3436D" w14:textId="77777777" w:rsidR="00EF7E90" w:rsidRPr="00177AA4" w:rsidRDefault="00EF7E90" w:rsidP="00177AA4">
      <w:pPr>
        <w:pStyle w:val="Standard"/>
        <w:jc w:val="both"/>
        <w:rPr>
          <w:rFonts w:asciiTheme="minorHAnsi" w:hAnsiTheme="minorHAnsi" w:cstheme="minorHAnsi"/>
        </w:rPr>
      </w:pPr>
    </w:p>
    <w:p w14:paraId="0DCEA10A" w14:textId="77777777" w:rsidR="002D2C4D" w:rsidRPr="00177AA4" w:rsidRDefault="002D2C4D" w:rsidP="00BD1DC4">
      <w:pPr>
        <w:pStyle w:val="Nagwek2"/>
        <w:jc w:val="center"/>
        <w:rPr>
          <w:rFonts w:asciiTheme="minorHAnsi" w:hAnsiTheme="minorHAnsi" w:cstheme="minorHAnsi"/>
          <w:sz w:val="24"/>
        </w:rPr>
      </w:pPr>
      <w:bookmarkStart w:id="65" w:name="__RefHeading__11940_46135782"/>
      <w:bookmarkStart w:id="66" w:name="Bookmark37"/>
      <w:r w:rsidRPr="00177AA4">
        <w:rPr>
          <w:rFonts w:asciiTheme="minorHAnsi" w:hAnsiTheme="minorHAnsi" w:cstheme="minorHAnsi"/>
          <w:sz w:val="24"/>
          <w:u w:val="single"/>
        </w:rPr>
        <w:t>ROZDZIAŁ X</w:t>
      </w:r>
      <w:bookmarkEnd w:id="65"/>
      <w:bookmarkEnd w:id="66"/>
      <w:r w:rsidRPr="00177AA4">
        <w:rPr>
          <w:rFonts w:asciiTheme="minorHAnsi" w:hAnsiTheme="minorHAnsi" w:cstheme="minorHAnsi"/>
          <w:sz w:val="24"/>
          <w:u w:val="single"/>
        </w:rPr>
        <w:t>VIII</w:t>
      </w:r>
    </w:p>
    <w:p w14:paraId="4B04BA73" w14:textId="77777777" w:rsidR="002D2C4D" w:rsidRPr="00177AA4" w:rsidRDefault="002D2C4D" w:rsidP="00BD1DC4">
      <w:pPr>
        <w:pStyle w:val="Nagwek2"/>
        <w:jc w:val="center"/>
        <w:rPr>
          <w:rFonts w:asciiTheme="minorHAnsi" w:hAnsiTheme="minorHAnsi" w:cstheme="minorHAnsi"/>
          <w:sz w:val="24"/>
        </w:rPr>
      </w:pPr>
      <w:bookmarkStart w:id="67" w:name="__RefHeading__11942_46135782"/>
      <w:bookmarkStart w:id="68" w:name="Bookmark38"/>
      <w:r w:rsidRPr="00177AA4">
        <w:rPr>
          <w:rFonts w:asciiTheme="minorHAnsi" w:hAnsiTheme="minorHAnsi" w:cstheme="minorHAnsi"/>
          <w:sz w:val="24"/>
        </w:rPr>
        <w:t>SPOSÓB OBLICZENIA CENY</w:t>
      </w:r>
      <w:bookmarkEnd w:id="67"/>
      <w:bookmarkEnd w:id="68"/>
    </w:p>
    <w:p w14:paraId="0F71A200" w14:textId="77777777" w:rsidR="002D2C4D" w:rsidRPr="00177AA4" w:rsidRDefault="002D2C4D" w:rsidP="00177AA4">
      <w:pPr>
        <w:autoSpaceDE w:val="0"/>
        <w:spacing w:after="0"/>
        <w:jc w:val="both"/>
        <w:rPr>
          <w:rFonts w:cstheme="minorHAnsi"/>
          <w:color w:val="000000"/>
          <w:sz w:val="24"/>
          <w:szCs w:val="24"/>
        </w:rPr>
      </w:pPr>
    </w:p>
    <w:p w14:paraId="156093C6" w14:textId="77777777" w:rsidR="002D2C4D" w:rsidRPr="00177AA4" w:rsidRDefault="002D2C4D" w:rsidP="00177AA4">
      <w:pPr>
        <w:autoSpaceDE w:val="0"/>
        <w:spacing w:after="53"/>
        <w:jc w:val="both"/>
        <w:rPr>
          <w:rFonts w:cstheme="minorHAnsi"/>
          <w:color w:val="000000"/>
          <w:sz w:val="24"/>
          <w:szCs w:val="24"/>
        </w:rPr>
      </w:pPr>
      <w:r w:rsidRPr="00177AA4">
        <w:rPr>
          <w:rFonts w:cstheme="minorHAnsi"/>
          <w:color w:val="000000"/>
          <w:sz w:val="24"/>
          <w:szCs w:val="24"/>
        </w:rPr>
        <w:t xml:space="preserve">1. Cenę ofertową stanowi kwota podana w formularzu oferty. </w:t>
      </w:r>
    </w:p>
    <w:p w14:paraId="3511C821" w14:textId="77777777" w:rsidR="002D2C4D" w:rsidRPr="00177AA4" w:rsidRDefault="002D2C4D" w:rsidP="00177AA4">
      <w:pPr>
        <w:autoSpaceDE w:val="0"/>
        <w:spacing w:after="53"/>
        <w:jc w:val="both"/>
        <w:rPr>
          <w:rFonts w:cstheme="minorHAnsi"/>
          <w:color w:val="000000"/>
          <w:sz w:val="24"/>
          <w:szCs w:val="24"/>
        </w:rPr>
      </w:pPr>
      <w:r w:rsidRPr="00177AA4">
        <w:rPr>
          <w:rFonts w:cstheme="minorHAnsi"/>
          <w:color w:val="000000"/>
          <w:sz w:val="24"/>
          <w:szCs w:val="24"/>
        </w:rPr>
        <w:t xml:space="preserve">2. Cena oferty winna być wyrażona w złotych polskich (PLN), w złotych polskich będą prowadzone również rozliczenia pomiędzy zamawiającym a wykonawcą. </w:t>
      </w:r>
    </w:p>
    <w:p w14:paraId="0637727C" w14:textId="77777777" w:rsidR="002D2C4D" w:rsidRPr="00177AA4" w:rsidRDefault="002D2C4D" w:rsidP="00177AA4">
      <w:pPr>
        <w:autoSpaceDE w:val="0"/>
        <w:spacing w:after="53"/>
        <w:jc w:val="both"/>
        <w:rPr>
          <w:rFonts w:cstheme="minorHAnsi"/>
          <w:color w:val="000000"/>
          <w:sz w:val="24"/>
          <w:szCs w:val="24"/>
        </w:rPr>
      </w:pPr>
      <w:r w:rsidRPr="00177AA4">
        <w:rPr>
          <w:rFonts w:cstheme="minorHAnsi"/>
          <w:color w:val="000000"/>
          <w:sz w:val="24"/>
          <w:szCs w:val="24"/>
        </w:rPr>
        <w:t xml:space="preserve">3. Cena oferty powinna zostać wyliczona przez wykonawcę w oparciu o całkowity zakres prac przedstawiony w opisie przedmiotu zamówienia oraz istotnymi postanowieniami umowy określony w niniejszej SWZ. Uznaje się, że cena oferty w całości pokrywa wynagrodzenie wykonawcy. </w:t>
      </w:r>
    </w:p>
    <w:p w14:paraId="182FA005" w14:textId="77777777" w:rsidR="002D2C4D" w:rsidRPr="00177AA4" w:rsidRDefault="002D2C4D" w:rsidP="00177AA4">
      <w:pPr>
        <w:autoSpaceDE w:val="0"/>
        <w:spacing w:after="53"/>
        <w:jc w:val="both"/>
        <w:rPr>
          <w:rFonts w:cstheme="minorHAnsi"/>
          <w:sz w:val="24"/>
          <w:szCs w:val="24"/>
        </w:rPr>
      </w:pPr>
      <w:r w:rsidRPr="00177AA4">
        <w:rPr>
          <w:rFonts w:cstheme="minorHAnsi"/>
          <w:color w:val="000000"/>
          <w:sz w:val="24"/>
          <w:szCs w:val="24"/>
        </w:rPr>
        <w:t xml:space="preserve">4. Wykonawca w formularzu ofertowym winien podać </w:t>
      </w:r>
      <w:r w:rsidRPr="00177AA4">
        <w:rPr>
          <w:rFonts w:cstheme="minorHAnsi"/>
          <w:b/>
          <w:bCs/>
          <w:color w:val="000000"/>
          <w:sz w:val="24"/>
          <w:szCs w:val="24"/>
        </w:rPr>
        <w:t xml:space="preserve">ryczałtową cenę </w:t>
      </w:r>
      <w:r w:rsidRPr="00177AA4">
        <w:rPr>
          <w:rFonts w:cstheme="minorHAnsi"/>
          <w:color w:val="000000"/>
          <w:sz w:val="24"/>
          <w:szCs w:val="24"/>
        </w:rPr>
        <w:t xml:space="preserve">za realizację całości zamówienia. </w:t>
      </w:r>
    </w:p>
    <w:p w14:paraId="761A904B" w14:textId="77777777" w:rsidR="002D2C4D" w:rsidRPr="00177AA4" w:rsidRDefault="002D2C4D" w:rsidP="00177AA4">
      <w:pPr>
        <w:autoSpaceDE w:val="0"/>
        <w:spacing w:after="53"/>
        <w:jc w:val="both"/>
        <w:rPr>
          <w:rFonts w:cstheme="minorHAnsi"/>
          <w:color w:val="000000"/>
          <w:sz w:val="24"/>
          <w:szCs w:val="24"/>
        </w:rPr>
      </w:pPr>
      <w:r w:rsidRPr="00177AA4">
        <w:rPr>
          <w:rFonts w:cstheme="minorHAnsi"/>
          <w:color w:val="000000"/>
          <w:sz w:val="24"/>
          <w:szCs w:val="24"/>
        </w:rPr>
        <w:t xml:space="preserve">5. Ustalenie prawidłowej stawki podatku VAT pozostaje w gestii wykonawcy, który zobowiązany jest przyjąć obowiązująca stawkę podatku VAT zgodnie z ustawą z dnia 11 marca 2004 r. o podatku od towarów i usług (Dz.U. z 2020 r. poz. 106, z </w:t>
      </w:r>
      <w:proofErr w:type="spellStart"/>
      <w:r w:rsidRPr="00177AA4">
        <w:rPr>
          <w:rFonts w:cstheme="minorHAnsi"/>
          <w:color w:val="000000"/>
          <w:sz w:val="24"/>
          <w:szCs w:val="24"/>
        </w:rPr>
        <w:t>późn</w:t>
      </w:r>
      <w:proofErr w:type="spellEnd"/>
      <w:r w:rsidRPr="00177AA4">
        <w:rPr>
          <w:rFonts w:cstheme="minorHAnsi"/>
          <w:color w:val="000000"/>
          <w:sz w:val="24"/>
          <w:szCs w:val="24"/>
        </w:rPr>
        <w:t xml:space="preserve">. zm.). </w:t>
      </w:r>
    </w:p>
    <w:p w14:paraId="741E7B17" w14:textId="77777777" w:rsidR="002D2C4D" w:rsidRPr="00177AA4" w:rsidRDefault="002D2C4D" w:rsidP="00177AA4">
      <w:pPr>
        <w:autoSpaceDE w:val="0"/>
        <w:spacing w:after="53"/>
        <w:jc w:val="both"/>
        <w:rPr>
          <w:rFonts w:cstheme="minorHAnsi"/>
          <w:color w:val="000000"/>
          <w:sz w:val="24"/>
          <w:szCs w:val="24"/>
        </w:rPr>
      </w:pPr>
      <w:r w:rsidRPr="00177AA4">
        <w:rPr>
          <w:rFonts w:cstheme="minorHAnsi"/>
          <w:color w:val="000000"/>
          <w:sz w:val="24"/>
          <w:szCs w:val="24"/>
        </w:rPr>
        <w:t xml:space="preserve">6. Wyliczona cena oferty brutto będzie służyć do porównania złożonych ofert i do rozliczenia w trakcie realizacji zamówienia. </w:t>
      </w:r>
    </w:p>
    <w:p w14:paraId="50650649" w14:textId="77777777" w:rsidR="002D2C4D" w:rsidRPr="00177AA4" w:rsidRDefault="002D2C4D" w:rsidP="00177AA4">
      <w:pPr>
        <w:autoSpaceDE w:val="0"/>
        <w:spacing w:after="53"/>
        <w:jc w:val="both"/>
        <w:rPr>
          <w:rFonts w:cstheme="minorHAnsi"/>
          <w:color w:val="000000"/>
          <w:sz w:val="24"/>
          <w:szCs w:val="24"/>
        </w:rPr>
      </w:pPr>
      <w:r w:rsidRPr="00177AA4">
        <w:rPr>
          <w:rFonts w:cstheme="minorHAnsi"/>
          <w:color w:val="000000"/>
          <w:sz w:val="24"/>
          <w:szCs w:val="24"/>
        </w:rPr>
        <w:t xml:space="preserve">7. Cena oferty musi obejmować wszystkie koszty i składniki związane z realizacją niniejszego zamówienia wynikające bezpośrednio z SWZ opisu przedmiotu zamówienia oraz koszty wszelkich prac niezbędnych do zrealizowania przedmiotu zamówienia, a nie wymienionych w dokumentach, których wykonanie jest konieczne dla prawidłowego i kompleksowego wykonania przedmiotu zamówienia. </w:t>
      </w:r>
    </w:p>
    <w:p w14:paraId="4EAEEBC5" w14:textId="77777777" w:rsidR="002D2C4D" w:rsidRPr="00177AA4" w:rsidRDefault="002D2C4D" w:rsidP="00177AA4">
      <w:pPr>
        <w:autoSpaceDE w:val="0"/>
        <w:spacing w:after="53"/>
        <w:jc w:val="both"/>
        <w:rPr>
          <w:rFonts w:cstheme="minorHAnsi"/>
          <w:color w:val="000000"/>
          <w:sz w:val="24"/>
          <w:szCs w:val="24"/>
        </w:rPr>
      </w:pPr>
      <w:r w:rsidRPr="00177AA4">
        <w:rPr>
          <w:rFonts w:cstheme="minorHAnsi"/>
          <w:color w:val="000000"/>
          <w:sz w:val="24"/>
          <w:szCs w:val="24"/>
        </w:rPr>
        <w:t xml:space="preserve">8. Skutki finansowe jakichkolwiek błędów w obliczeniu ceny ofertowej obciążają wyłącznie wykonawcę niniejszego zamówienia. W związku z czym wykonawca musi przewidzieć wszelkie okoliczności, które mogą wpłynąć na cenę. </w:t>
      </w:r>
    </w:p>
    <w:p w14:paraId="2797C8D3" w14:textId="77777777" w:rsidR="002D2C4D" w:rsidRPr="00177AA4" w:rsidRDefault="002D2C4D" w:rsidP="00177AA4">
      <w:pPr>
        <w:autoSpaceDE w:val="0"/>
        <w:spacing w:after="53"/>
        <w:jc w:val="both"/>
        <w:rPr>
          <w:rFonts w:cstheme="minorHAnsi"/>
          <w:sz w:val="24"/>
          <w:szCs w:val="24"/>
        </w:rPr>
      </w:pPr>
      <w:r w:rsidRPr="00177AA4">
        <w:rPr>
          <w:rFonts w:cstheme="minorHAnsi"/>
          <w:color w:val="000000"/>
          <w:sz w:val="24"/>
          <w:szCs w:val="24"/>
        </w:rPr>
        <w:t xml:space="preserve">9. Cenę ryczałtową traktować należy jako stałą i niezmienna z wyjątkiem sytuacji zmiany stawki podatku VAT </w:t>
      </w:r>
      <w:r w:rsidRPr="00177AA4">
        <w:rPr>
          <w:rFonts w:cstheme="minorHAnsi"/>
          <w:color w:val="FF0000"/>
          <w:sz w:val="24"/>
          <w:szCs w:val="24"/>
        </w:rPr>
        <w:t xml:space="preserve">. </w:t>
      </w:r>
    </w:p>
    <w:p w14:paraId="04FFFB7B" w14:textId="77777777" w:rsidR="002D2C4D" w:rsidRPr="00177AA4" w:rsidRDefault="002D2C4D" w:rsidP="00177AA4">
      <w:pPr>
        <w:autoSpaceDE w:val="0"/>
        <w:spacing w:after="53"/>
        <w:jc w:val="both"/>
        <w:rPr>
          <w:rFonts w:cstheme="minorHAnsi"/>
          <w:sz w:val="24"/>
          <w:szCs w:val="24"/>
        </w:rPr>
      </w:pPr>
      <w:r w:rsidRPr="00177AA4">
        <w:rPr>
          <w:rFonts w:cstheme="minorHAnsi"/>
          <w:color w:val="000000"/>
          <w:sz w:val="24"/>
          <w:szCs w:val="24"/>
        </w:rPr>
        <w:lastRenderedPageBreak/>
        <w:t xml:space="preserve">10. </w:t>
      </w:r>
      <w:r w:rsidRPr="00177AA4">
        <w:rPr>
          <w:rFonts w:cstheme="minorHAnsi"/>
          <w:b/>
          <w:bCs/>
          <w:color w:val="000000"/>
          <w:sz w:val="24"/>
          <w:szCs w:val="24"/>
        </w:rPr>
        <w:t xml:space="preserve">Uwaga! Załączone przedmiary robót nie stanowią wyłącznej podstawy do obliczenia ceny oferty. Należy je traktować jako pomoc dla wykonawców w przygotowaniu oferty, jednak wykonawca przy sporządzaniu oferty cenowej jest zobowiązany do uwzględnienia wszystkich niezbędnych prac koniecznych do wykonania przedmiotu zamówienia wynikających z niniejszej SWZ wraz z załącznikami. </w:t>
      </w:r>
    </w:p>
    <w:p w14:paraId="6B5F5354" w14:textId="77777777" w:rsidR="002D2C4D" w:rsidRPr="00177AA4" w:rsidRDefault="002D2C4D" w:rsidP="00177AA4">
      <w:pPr>
        <w:autoSpaceDE w:val="0"/>
        <w:spacing w:after="53"/>
        <w:jc w:val="both"/>
        <w:rPr>
          <w:rFonts w:cstheme="minorHAnsi"/>
          <w:color w:val="000000"/>
          <w:sz w:val="24"/>
          <w:szCs w:val="24"/>
        </w:rPr>
      </w:pPr>
      <w:r w:rsidRPr="00177AA4">
        <w:rPr>
          <w:rFonts w:cstheme="minorHAnsi"/>
          <w:color w:val="000000"/>
          <w:sz w:val="24"/>
          <w:szCs w:val="24"/>
        </w:rPr>
        <w:t xml:space="preserve">11. Cena oferty powinna być wyrażona w złotych polskich (PLN) z dokładnością do dwóch miejsc po przecinku. Zaokrąglenia do dwóch miejsc po przecinku należy dokonać zgodnie z zasadą ze końcówka poniżej 0,5 grosza należy pominąć, a końcówkę 0,5 grosza i wyższą należy zaokrąglić do 1 grosza. </w:t>
      </w:r>
    </w:p>
    <w:p w14:paraId="430CBFD1" w14:textId="77777777" w:rsidR="002D2C4D" w:rsidRPr="00177AA4" w:rsidRDefault="002D2C4D" w:rsidP="00177AA4">
      <w:pPr>
        <w:pStyle w:val="Default"/>
        <w:jc w:val="both"/>
        <w:rPr>
          <w:rFonts w:asciiTheme="minorHAnsi" w:hAnsiTheme="minorHAnsi" w:cstheme="minorHAnsi"/>
        </w:rPr>
      </w:pPr>
      <w:r w:rsidRPr="00177AA4">
        <w:rPr>
          <w:rFonts w:asciiTheme="minorHAnsi" w:hAnsiTheme="minorHAnsi" w:cstheme="minorHAnsi"/>
        </w:rPr>
        <w:t xml:space="preserve">12. </w:t>
      </w:r>
      <w:r w:rsidRPr="00177AA4">
        <w:rPr>
          <w:rFonts w:asciiTheme="minorHAnsi" w:hAnsiTheme="minorHAnsi" w:cstheme="minorHAnsi"/>
          <w:b/>
          <w:bCs/>
        </w:rPr>
        <w:t xml:space="preserve">Wyjaśnienia dotyczące ceny wskazanej w ofercie. Badanie rażąco niskiej ceny. </w:t>
      </w:r>
      <w:r w:rsidRPr="00177AA4">
        <w:rPr>
          <w:rFonts w:asciiTheme="minorHAnsi" w:hAnsiTheme="minorHAnsi" w:cstheme="minorHAnsi"/>
        </w:rPr>
        <w:t xml:space="preserve">Jeżeli zaoferowana cena lub koszt, lub ich istotne części składowe, wydają się rażąco niskie w stosunku do przedmiotu zamówienia lub budzą wątpliwości zamawiającego co do możliwości wykonania przedmiotu zamówienia zgodnie z wymaganiami </w:t>
      </w:r>
    </w:p>
    <w:p w14:paraId="5B2789F8" w14:textId="77777777" w:rsidR="002D2C4D" w:rsidRPr="00177AA4" w:rsidRDefault="002D2C4D" w:rsidP="00177AA4">
      <w:pPr>
        <w:autoSpaceDE w:val="0"/>
        <w:spacing w:after="0"/>
        <w:jc w:val="both"/>
        <w:rPr>
          <w:rFonts w:cstheme="minorHAnsi"/>
          <w:color w:val="000000"/>
          <w:sz w:val="24"/>
          <w:szCs w:val="24"/>
        </w:rPr>
      </w:pPr>
      <w:r w:rsidRPr="00177AA4">
        <w:rPr>
          <w:rFonts w:cstheme="minorHAnsi"/>
          <w:color w:val="000000"/>
          <w:sz w:val="24"/>
          <w:szCs w:val="24"/>
        </w:rPr>
        <w:t xml:space="preserve">określonymi w dokumentach zamówienia lub wynikającymi z odrębnych przepisów, zamawiający żąda od wykonawcy wyjaśnień, w tym złożenia dowodów w zakresie wyliczenia ceny lub kosztu, lub ich istotnych części składowych </w:t>
      </w:r>
    </w:p>
    <w:p w14:paraId="16E4CF28" w14:textId="77777777" w:rsidR="002D2C4D" w:rsidRPr="00177AA4" w:rsidRDefault="002D2C4D" w:rsidP="00177AA4">
      <w:pPr>
        <w:ind w:left="263" w:hanging="263"/>
        <w:jc w:val="both"/>
        <w:rPr>
          <w:rFonts w:cstheme="minorHAnsi"/>
          <w:sz w:val="24"/>
          <w:szCs w:val="24"/>
        </w:rPr>
      </w:pPr>
      <w:r w:rsidRPr="00177AA4">
        <w:rPr>
          <w:rFonts w:cstheme="minorHAnsi"/>
          <w:b/>
          <w:bCs/>
          <w:iCs/>
          <w:sz w:val="24"/>
          <w:szCs w:val="24"/>
        </w:rPr>
        <w:t>Zmniejszenie ceny ofertowej</w:t>
      </w:r>
      <w:r w:rsidRPr="00177AA4">
        <w:rPr>
          <w:rFonts w:cstheme="minorHAnsi"/>
          <w:bCs/>
          <w:iCs/>
          <w:sz w:val="24"/>
          <w:szCs w:val="24"/>
        </w:rPr>
        <w:t xml:space="preserve"> nastąpi w przypadku</w:t>
      </w:r>
      <w:r w:rsidRPr="00177AA4">
        <w:rPr>
          <w:rFonts w:cstheme="minorHAnsi"/>
          <w:iCs/>
          <w:sz w:val="24"/>
          <w:szCs w:val="24"/>
        </w:rPr>
        <w:t xml:space="preserve"> ewentualnego </w:t>
      </w:r>
      <w:r w:rsidRPr="00177AA4">
        <w:rPr>
          <w:rFonts w:cstheme="minorHAnsi"/>
          <w:b/>
          <w:iCs/>
          <w:sz w:val="24"/>
          <w:szCs w:val="24"/>
        </w:rPr>
        <w:t>z</w:t>
      </w:r>
      <w:r w:rsidRPr="00177AA4">
        <w:rPr>
          <w:rFonts w:cstheme="minorHAnsi"/>
          <w:b/>
          <w:sz w:val="24"/>
          <w:szCs w:val="24"/>
        </w:rPr>
        <w:t>rezygnowania</w:t>
      </w:r>
      <w:r w:rsidRPr="00177AA4">
        <w:rPr>
          <w:rFonts w:cstheme="minorHAnsi"/>
          <w:sz w:val="24"/>
          <w:szCs w:val="24"/>
        </w:rPr>
        <w:t xml:space="preserve"> przez zamawiającego </w:t>
      </w:r>
      <w:r w:rsidRPr="00177AA4">
        <w:rPr>
          <w:rFonts w:cstheme="minorHAnsi"/>
          <w:b/>
          <w:sz w:val="24"/>
          <w:szCs w:val="24"/>
        </w:rPr>
        <w:t>z wykonywania części (elementów) przedmiotu umowy</w:t>
      </w:r>
      <w:r w:rsidRPr="00177AA4">
        <w:rPr>
          <w:rFonts w:cstheme="minorHAnsi"/>
          <w:sz w:val="24"/>
          <w:szCs w:val="24"/>
        </w:rPr>
        <w:t xml:space="preserve"> przewidzianych w dokumentacji projektowej w sytuacji, gdy ich wykonanie  będzie zbędne do prawidłowego, tj. zgodnego z zasadami wiedzy technicznej i obowiązującymi na dzień odbioru robót przepisami wykonania przedmiotu umowy, a więc </w:t>
      </w:r>
      <w:r w:rsidRPr="00177AA4">
        <w:rPr>
          <w:rFonts w:cstheme="minorHAnsi"/>
          <w:bCs/>
          <w:sz w:val="24"/>
          <w:szCs w:val="24"/>
        </w:rPr>
        <w:t>wystąpienia tzw. „</w:t>
      </w:r>
      <w:r w:rsidRPr="00177AA4">
        <w:rPr>
          <w:rFonts w:cstheme="minorHAnsi"/>
          <w:b/>
          <w:bCs/>
          <w:sz w:val="24"/>
          <w:szCs w:val="24"/>
        </w:rPr>
        <w:t>robót zaniechanych” rozumianych jako odstąpienie od części przedmiotu zamówienia.</w:t>
      </w:r>
      <w:r w:rsidRPr="00177AA4">
        <w:rPr>
          <w:rFonts w:cstheme="minorHAnsi"/>
          <w:sz w:val="24"/>
          <w:szCs w:val="24"/>
        </w:rPr>
        <w:t>.</w:t>
      </w:r>
    </w:p>
    <w:p w14:paraId="62EBDFC3" w14:textId="77777777" w:rsidR="002D2C4D" w:rsidRPr="00177AA4" w:rsidRDefault="002D2C4D">
      <w:pPr>
        <w:pStyle w:val="Standard"/>
        <w:numPr>
          <w:ilvl w:val="0"/>
          <w:numId w:val="23"/>
        </w:numPr>
        <w:jc w:val="both"/>
        <w:rPr>
          <w:rFonts w:asciiTheme="minorHAnsi" w:hAnsiTheme="minorHAnsi" w:cstheme="minorHAnsi"/>
        </w:rPr>
      </w:pPr>
      <w:r w:rsidRPr="00177AA4">
        <w:rPr>
          <w:rFonts w:asciiTheme="minorHAnsi" w:hAnsiTheme="minorHAnsi" w:cstheme="minorHAnsi"/>
        </w:rPr>
        <w:t>Wykonawca, składając ofertę (na formularzu oferty stanowiącym załącznik nr 1 do SWZ) informuje Zamawiającego, że wybór jego oferty będzie prowadził do powstania u Zamawiającego obowiązku podatkowego, wskazując:</w:t>
      </w:r>
    </w:p>
    <w:p w14:paraId="0DF41874" w14:textId="77777777" w:rsidR="002D2C4D" w:rsidRPr="00177AA4" w:rsidRDefault="002D2C4D" w:rsidP="00177AA4">
      <w:pPr>
        <w:pStyle w:val="Textbody"/>
        <w:ind w:left="510"/>
        <w:rPr>
          <w:rFonts w:asciiTheme="minorHAnsi" w:hAnsiTheme="minorHAnsi" w:cstheme="minorHAnsi"/>
        </w:rPr>
      </w:pPr>
      <w:r w:rsidRPr="00177AA4">
        <w:rPr>
          <w:rFonts w:asciiTheme="minorHAnsi" w:hAnsiTheme="minorHAnsi" w:cstheme="minorHAnsi"/>
        </w:rPr>
        <w:t>- nazwę (rodzaj) towaru lub usługi, których dostawa lub świadczenie będą prowadziły do powstania obowiązku podatkowego;</w:t>
      </w:r>
    </w:p>
    <w:p w14:paraId="685AE118" w14:textId="77777777" w:rsidR="002D2C4D" w:rsidRPr="00177AA4" w:rsidRDefault="002D2C4D" w:rsidP="00177AA4">
      <w:pPr>
        <w:pStyle w:val="Textbody"/>
        <w:ind w:left="510"/>
        <w:rPr>
          <w:rFonts w:asciiTheme="minorHAnsi" w:hAnsiTheme="minorHAnsi" w:cstheme="minorHAnsi"/>
        </w:rPr>
      </w:pPr>
      <w:r w:rsidRPr="00177AA4">
        <w:rPr>
          <w:rFonts w:asciiTheme="minorHAnsi" w:hAnsiTheme="minorHAnsi" w:cstheme="minorHAnsi"/>
        </w:rPr>
        <w:t>- wartość towaru lub usługi objętego obowiązkiem podatkowym Zamawiającego, bez kwoty podatku;</w:t>
      </w:r>
    </w:p>
    <w:p w14:paraId="017A5673" w14:textId="77777777" w:rsidR="002D2C4D" w:rsidRPr="00177AA4" w:rsidRDefault="002D2C4D" w:rsidP="00177AA4">
      <w:pPr>
        <w:pStyle w:val="Textbody"/>
        <w:ind w:left="510"/>
        <w:rPr>
          <w:rFonts w:asciiTheme="minorHAnsi" w:hAnsiTheme="minorHAnsi" w:cstheme="minorHAnsi"/>
        </w:rPr>
      </w:pPr>
      <w:r w:rsidRPr="00177AA4">
        <w:rPr>
          <w:rFonts w:asciiTheme="minorHAnsi" w:hAnsiTheme="minorHAnsi" w:cstheme="minorHAnsi"/>
        </w:rPr>
        <w:t>- stawkę podatku od towarów i usług, która zgodnie z wiedzą Wykonawcy, będzie miała zastosowanie.</w:t>
      </w:r>
    </w:p>
    <w:p w14:paraId="4D532F80" w14:textId="77777777" w:rsidR="002D2C4D" w:rsidRPr="00177AA4" w:rsidRDefault="002D2C4D" w:rsidP="00177AA4">
      <w:pPr>
        <w:pStyle w:val="Standard"/>
        <w:jc w:val="both"/>
        <w:rPr>
          <w:rFonts w:asciiTheme="minorHAnsi" w:hAnsiTheme="minorHAnsi" w:cstheme="minorHAnsi"/>
        </w:rPr>
      </w:pPr>
    </w:p>
    <w:p w14:paraId="0B522469" w14:textId="77777777" w:rsidR="00CB50CA" w:rsidRPr="00177AA4" w:rsidRDefault="00CB50CA" w:rsidP="00BD1DC4">
      <w:pPr>
        <w:pStyle w:val="Nagwek2"/>
        <w:jc w:val="center"/>
        <w:rPr>
          <w:rFonts w:asciiTheme="minorHAnsi" w:hAnsiTheme="minorHAnsi" w:cstheme="minorHAnsi"/>
          <w:sz w:val="24"/>
        </w:rPr>
      </w:pPr>
      <w:bookmarkStart w:id="69" w:name="__RefHeading__11944_46135782"/>
      <w:bookmarkStart w:id="70" w:name="Bookmark39"/>
      <w:r w:rsidRPr="00177AA4">
        <w:rPr>
          <w:rFonts w:asciiTheme="minorHAnsi" w:hAnsiTheme="minorHAnsi" w:cstheme="minorHAnsi"/>
          <w:sz w:val="24"/>
          <w:u w:val="single"/>
        </w:rPr>
        <w:t>ROZDZIAŁ X</w:t>
      </w:r>
      <w:bookmarkEnd w:id="69"/>
      <w:bookmarkEnd w:id="70"/>
      <w:r w:rsidRPr="00177AA4">
        <w:rPr>
          <w:rFonts w:asciiTheme="minorHAnsi" w:hAnsiTheme="minorHAnsi" w:cstheme="minorHAnsi"/>
          <w:sz w:val="24"/>
          <w:u w:val="single"/>
        </w:rPr>
        <w:t>IX</w:t>
      </w:r>
    </w:p>
    <w:p w14:paraId="694B8617" w14:textId="77777777" w:rsidR="00CB50CA" w:rsidRPr="00177AA4" w:rsidRDefault="00CB50CA" w:rsidP="00BD1DC4">
      <w:pPr>
        <w:pStyle w:val="Nagwek2"/>
        <w:jc w:val="center"/>
        <w:rPr>
          <w:rFonts w:asciiTheme="minorHAnsi" w:hAnsiTheme="minorHAnsi" w:cstheme="minorHAnsi"/>
          <w:sz w:val="24"/>
        </w:rPr>
      </w:pPr>
      <w:bookmarkStart w:id="71" w:name="__RefHeading__11946_46135782"/>
      <w:bookmarkStart w:id="72" w:name="Bookmark40"/>
      <w:r w:rsidRPr="00177AA4">
        <w:rPr>
          <w:rFonts w:asciiTheme="minorHAnsi" w:hAnsiTheme="minorHAnsi" w:cstheme="minorHAnsi"/>
          <w:sz w:val="24"/>
        </w:rPr>
        <w:t>OPIS KRYTERIÓW OCENY OFERT, WRAZ Z PODANIEM WAG TYCH KRYTERIÓW I SPOSOBU OCENY OFERT</w:t>
      </w:r>
      <w:bookmarkEnd w:id="71"/>
      <w:bookmarkEnd w:id="72"/>
    </w:p>
    <w:p w14:paraId="1164182B" w14:textId="77777777" w:rsidR="00CB50CA" w:rsidRPr="00177AA4" w:rsidRDefault="00CB50CA" w:rsidP="00177AA4">
      <w:pPr>
        <w:jc w:val="both"/>
        <w:rPr>
          <w:rFonts w:cstheme="minorHAnsi"/>
          <w:sz w:val="24"/>
          <w:szCs w:val="24"/>
          <w:lang w:eastAsia="zh-CN"/>
        </w:rPr>
      </w:pPr>
    </w:p>
    <w:p w14:paraId="47FFEE1B" w14:textId="77777777" w:rsidR="00CB50CA" w:rsidRPr="00CB0754" w:rsidRDefault="00CB50CA">
      <w:pPr>
        <w:pStyle w:val="Akapitzlist"/>
        <w:numPr>
          <w:ilvl w:val="3"/>
          <w:numId w:val="23"/>
        </w:numPr>
        <w:spacing w:line="276" w:lineRule="auto"/>
        <w:ind w:left="426" w:hanging="426"/>
        <w:jc w:val="both"/>
        <w:rPr>
          <w:rFonts w:cstheme="minorHAnsi"/>
        </w:rPr>
      </w:pPr>
      <w:r w:rsidRPr="00CB0754">
        <w:rPr>
          <w:rFonts w:cstheme="minorHAnsi"/>
          <w:color w:val="000000"/>
        </w:rPr>
        <w:t>Zamawiający wyznaczył następujące kryteria oceny ofert przypisując im odpowiednie wagi punktowe:</w:t>
      </w:r>
    </w:p>
    <w:p w14:paraId="405E5C66" w14:textId="77777777" w:rsidR="00CB50CA" w:rsidRPr="00177AA4" w:rsidRDefault="00CB50CA" w:rsidP="00177AA4">
      <w:pPr>
        <w:spacing w:line="276" w:lineRule="auto"/>
        <w:jc w:val="both"/>
        <w:rPr>
          <w:rFonts w:cstheme="minorHAnsi"/>
          <w:color w:val="000000"/>
          <w:sz w:val="24"/>
          <w:szCs w:val="24"/>
        </w:rPr>
      </w:pPr>
    </w:p>
    <w:tbl>
      <w:tblPr>
        <w:tblW w:w="9212" w:type="dxa"/>
        <w:jc w:val="center"/>
        <w:tblCellMar>
          <w:left w:w="10" w:type="dxa"/>
          <w:right w:w="10" w:type="dxa"/>
        </w:tblCellMar>
        <w:tblLook w:val="04A0" w:firstRow="1" w:lastRow="0" w:firstColumn="1" w:lastColumn="0" w:noHBand="0" w:noVBand="1"/>
      </w:tblPr>
      <w:tblGrid>
        <w:gridCol w:w="959"/>
        <w:gridCol w:w="3827"/>
        <w:gridCol w:w="2123"/>
        <w:gridCol w:w="2303"/>
      </w:tblGrid>
      <w:tr w:rsidR="00CB50CA" w:rsidRPr="00177AA4" w14:paraId="3A57AB44" w14:textId="77777777" w:rsidTr="00BD1DC4">
        <w:trPr>
          <w:trHeight w:val="1230"/>
          <w:jc w:val="center"/>
        </w:trPr>
        <w:tc>
          <w:tcPr>
            <w:tcW w:w="9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F0B7FAE" w14:textId="77777777" w:rsidR="00CB50CA" w:rsidRPr="00177AA4" w:rsidRDefault="00CB50CA" w:rsidP="00177AA4">
            <w:pPr>
              <w:spacing w:after="0" w:line="276" w:lineRule="auto"/>
              <w:jc w:val="both"/>
              <w:rPr>
                <w:rFonts w:eastAsia="Times New Roman" w:cstheme="minorHAnsi"/>
                <w:b/>
                <w:bCs/>
                <w:color w:val="000000"/>
                <w:sz w:val="24"/>
                <w:szCs w:val="24"/>
                <w:lang w:eastAsia="pl-PL"/>
              </w:rPr>
            </w:pPr>
            <w:r w:rsidRPr="00177AA4">
              <w:rPr>
                <w:rFonts w:eastAsia="Times New Roman" w:cstheme="minorHAnsi"/>
                <w:b/>
                <w:bCs/>
                <w:color w:val="000000"/>
                <w:sz w:val="24"/>
                <w:szCs w:val="24"/>
                <w:lang w:eastAsia="pl-PL"/>
              </w:rPr>
              <w:t>Lp.</w:t>
            </w:r>
          </w:p>
        </w:tc>
        <w:tc>
          <w:tcPr>
            <w:tcW w:w="38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2E331D" w14:textId="77777777" w:rsidR="00CB50CA" w:rsidRPr="00177AA4" w:rsidRDefault="00CB50CA" w:rsidP="00177AA4">
            <w:pPr>
              <w:spacing w:after="0" w:line="276" w:lineRule="auto"/>
              <w:jc w:val="both"/>
              <w:rPr>
                <w:rFonts w:eastAsia="Times New Roman" w:cstheme="minorHAnsi"/>
                <w:b/>
                <w:bCs/>
                <w:color w:val="000000"/>
                <w:sz w:val="24"/>
                <w:szCs w:val="24"/>
                <w:lang w:eastAsia="pl-PL"/>
              </w:rPr>
            </w:pPr>
            <w:r w:rsidRPr="00177AA4">
              <w:rPr>
                <w:rFonts w:eastAsia="Times New Roman" w:cstheme="minorHAnsi"/>
                <w:b/>
                <w:bCs/>
                <w:color w:val="000000"/>
                <w:sz w:val="24"/>
                <w:szCs w:val="24"/>
                <w:lang w:eastAsia="pl-PL"/>
              </w:rPr>
              <w:t>Kryterium</w:t>
            </w:r>
          </w:p>
          <w:p w14:paraId="426BD7F2" w14:textId="77777777" w:rsidR="00CB50CA" w:rsidRPr="00177AA4" w:rsidRDefault="00CB50CA" w:rsidP="00177AA4">
            <w:pPr>
              <w:spacing w:after="0" w:line="276" w:lineRule="auto"/>
              <w:jc w:val="both"/>
              <w:rPr>
                <w:rFonts w:eastAsia="Times New Roman" w:cstheme="minorHAnsi"/>
                <w:b/>
                <w:bCs/>
                <w:color w:val="000000"/>
                <w:sz w:val="24"/>
                <w:szCs w:val="24"/>
                <w:lang w:eastAsia="pl-PL"/>
              </w:rPr>
            </w:pPr>
          </w:p>
        </w:tc>
        <w:tc>
          <w:tcPr>
            <w:tcW w:w="21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E4834DB" w14:textId="77777777" w:rsidR="00CB50CA" w:rsidRPr="00177AA4" w:rsidRDefault="00CB50CA" w:rsidP="00177AA4">
            <w:pPr>
              <w:spacing w:after="0" w:line="276" w:lineRule="auto"/>
              <w:jc w:val="both"/>
              <w:rPr>
                <w:rFonts w:eastAsia="Times New Roman" w:cstheme="minorHAnsi"/>
                <w:b/>
                <w:bCs/>
                <w:color w:val="000000"/>
                <w:sz w:val="24"/>
                <w:szCs w:val="24"/>
                <w:lang w:eastAsia="pl-PL"/>
              </w:rPr>
            </w:pPr>
            <w:r w:rsidRPr="00177AA4">
              <w:rPr>
                <w:rFonts w:eastAsia="Times New Roman" w:cstheme="minorHAnsi"/>
                <w:b/>
                <w:bCs/>
                <w:color w:val="000000"/>
                <w:sz w:val="24"/>
                <w:szCs w:val="24"/>
                <w:lang w:eastAsia="pl-PL"/>
              </w:rPr>
              <w:t>Znaczenie</w:t>
            </w:r>
          </w:p>
          <w:p w14:paraId="73209C82" w14:textId="77777777" w:rsidR="00CB50CA" w:rsidRPr="00177AA4" w:rsidRDefault="00CB50CA" w:rsidP="00177AA4">
            <w:pPr>
              <w:spacing w:after="0" w:line="276" w:lineRule="auto"/>
              <w:jc w:val="both"/>
              <w:rPr>
                <w:rFonts w:eastAsia="Times New Roman" w:cstheme="minorHAnsi"/>
                <w:b/>
                <w:bCs/>
                <w:color w:val="000000"/>
                <w:sz w:val="24"/>
                <w:szCs w:val="24"/>
                <w:lang w:eastAsia="pl-PL"/>
              </w:rPr>
            </w:pPr>
            <w:r w:rsidRPr="00177AA4">
              <w:rPr>
                <w:rFonts w:eastAsia="Times New Roman" w:cstheme="minorHAnsi"/>
                <w:b/>
                <w:bCs/>
                <w:color w:val="000000"/>
                <w:sz w:val="24"/>
                <w:szCs w:val="24"/>
                <w:lang w:eastAsia="pl-PL"/>
              </w:rPr>
              <w:t>procentowe</w:t>
            </w:r>
          </w:p>
          <w:p w14:paraId="45211718" w14:textId="77777777" w:rsidR="00CB50CA" w:rsidRPr="00177AA4" w:rsidRDefault="00CB50CA" w:rsidP="00177AA4">
            <w:pPr>
              <w:spacing w:after="0" w:line="276" w:lineRule="auto"/>
              <w:jc w:val="both"/>
              <w:rPr>
                <w:rFonts w:eastAsia="Times New Roman" w:cstheme="minorHAnsi"/>
                <w:b/>
                <w:bCs/>
                <w:color w:val="000000"/>
                <w:sz w:val="24"/>
                <w:szCs w:val="24"/>
                <w:lang w:eastAsia="pl-PL"/>
              </w:rPr>
            </w:pPr>
            <w:r w:rsidRPr="00177AA4">
              <w:rPr>
                <w:rFonts w:eastAsia="Times New Roman" w:cstheme="minorHAnsi"/>
                <w:b/>
                <w:bCs/>
                <w:color w:val="000000"/>
                <w:sz w:val="24"/>
                <w:szCs w:val="24"/>
                <w:lang w:eastAsia="pl-PL"/>
              </w:rPr>
              <w:t>kryterium</w:t>
            </w:r>
          </w:p>
          <w:p w14:paraId="217FD4E7" w14:textId="77777777" w:rsidR="00CB50CA" w:rsidRPr="00177AA4" w:rsidRDefault="00CB50CA" w:rsidP="00177AA4">
            <w:pPr>
              <w:spacing w:after="0" w:line="276" w:lineRule="auto"/>
              <w:jc w:val="both"/>
              <w:rPr>
                <w:rFonts w:eastAsia="Times New Roman" w:cstheme="minorHAnsi"/>
                <w:b/>
                <w:bCs/>
                <w:color w:val="000000"/>
                <w:sz w:val="24"/>
                <w:szCs w:val="24"/>
                <w:lang w:eastAsia="pl-PL"/>
              </w:rPr>
            </w:pPr>
          </w:p>
        </w:tc>
        <w:tc>
          <w:tcPr>
            <w:tcW w:w="230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0176BF3" w14:textId="77777777" w:rsidR="00CB50CA" w:rsidRPr="00177AA4" w:rsidRDefault="00CB50CA" w:rsidP="00177AA4">
            <w:pPr>
              <w:spacing w:after="0" w:line="276" w:lineRule="auto"/>
              <w:jc w:val="both"/>
              <w:rPr>
                <w:rFonts w:eastAsia="Times New Roman" w:cstheme="minorHAnsi"/>
                <w:b/>
                <w:bCs/>
                <w:color w:val="000000"/>
                <w:sz w:val="24"/>
                <w:szCs w:val="24"/>
                <w:lang w:eastAsia="pl-PL"/>
              </w:rPr>
            </w:pPr>
            <w:r w:rsidRPr="00177AA4">
              <w:rPr>
                <w:rFonts w:eastAsia="Times New Roman" w:cstheme="minorHAnsi"/>
                <w:b/>
                <w:bCs/>
                <w:color w:val="000000"/>
                <w:sz w:val="24"/>
                <w:szCs w:val="24"/>
                <w:lang w:eastAsia="pl-PL"/>
              </w:rPr>
              <w:t>Maksymalna ilość punktów jakie może otrzymać oferta za dane kryterium</w:t>
            </w:r>
          </w:p>
          <w:p w14:paraId="5D950E6F" w14:textId="77777777" w:rsidR="00CB50CA" w:rsidRPr="00177AA4" w:rsidRDefault="00CB50CA" w:rsidP="00177AA4">
            <w:pPr>
              <w:spacing w:after="0" w:line="276" w:lineRule="auto"/>
              <w:jc w:val="both"/>
              <w:rPr>
                <w:rFonts w:eastAsia="Times New Roman" w:cstheme="minorHAnsi"/>
                <w:b/>
                <w:bCs/>
                <w:color w:val="000000"/>
                <w:sz w:val="24"/>
                <w:szCs w:val="24"/>
                <w:lang w:eastAsia="pl-PL"/>
              </w:rPr>
            </w:pPr>
          </w:p>
        </w:tc>
      </w:tr>
      <w:tr w:rsidR="00CB50CA" w:rsidRPr="00177AA4" w14:paraId="6B624C21" w14:textId="77777777" w:rsidTr="00E31240">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21B9B" w14:textId="77777777" w:rsidR="00CB50CA" w:rsidRPr="00177AA4" w:rsidRDefault="00CB50CA" w:rsidP="00177AA4">
            <w:pPr>
              <w:spacing w:after="0" w:line="276" w:lineRule="auto"/>
              <w:jc w:val="both"/>
              <w:rPr>
                <w:rFonts w:cstheme="minorHAnsi"/>
                <w:sz w:val="24"/>
                <w:szCs w:val="24"/>
              </w:rPr>
            </w:pPr>
            <w:r w:rsidRPr="00177AA4">
              <w:rPr>
                <w:rFonts w:eastAsia="Times New Roman" w:cstheme="minorHAnsi"/>
                <w:color w:val="000000"/>
                <w:sz w:val="24"/>
                <w:szCs w:val="24"/>
                <w:lang w:eastAsia="pl-PL"/>
              </w:rPr>
              <w:lastRenderedPageBreak/>
              <w:t>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9E338" w14:textId="77777777" w:rsidR="00CB50CA" w:rsidRPr="00177AA4" w:rsidRDefault="00CB50CA" w:rsidP="00177AA4">
            <w:pPr>
              <w:spacing w:after="0" w:line="276" w:lineRule="auto"/>
              <w:jc w:val="both"/>
              <w:rPr>
                <w:rFonts w:cstheme="minorHAnsi"/>
                <w:sz w:val="24"/>
                <w:szCs w:val="24"/>
              </w:rPr>
            </w:pPr>
            <w:r w:rsidRPr="00177AA4">
              <w:rPr>
                <w:rFonts w:eastAsia="Times New Roman" w:cstheme="minorHAnsi"/>
                <w:color w:val="000000"/>
                <w:sz w:val="24"/>
                <w:szCs w:val="24"/>
                <w:lang w:eastAsia="pl-PL"/>
              </w:rPr>
              <w:t>Cena oferty brutto w PLN (C1)</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EDA59" w14:textId="77777777" w:rsidR="00CB50CA" w:rsidRPr="00177AA4" w:rsidRDefault="00CB50CA" w:rsidP="00177AA4">
            <w:pPr>
              <w:spacing w:after="0" w:line="276" w:lineRule="auto"/>
              <w:jc w:val="both"/>
              <w:rPr>
                <w:rFonts w:cstheme="minorHAnsi"/>
                <w:sz w:val="24"/>
                <w:szCs w:val="24"/>
              </w:rPr>
            </w:pPr>
            <w:r w:rsidRPr="00177AA4">
              <w:rPr>
                <w:rFonts w:eastAsia="Times New Roman" w:cstheme="minorHAnsi"/>
                <w:color w:val="000000"/>
                <w:sz w:val="24"/>
                <w:szCs w:val="24"/>
                <w:lang w:eastAsia="pl-PL"/>
              </w:rPr>
              <w:t>60%</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B5DAC" w14:textId="77777777" w:rsidR="00CB50CA" w:rsidRPr="00177AA4" w:rsidRDefault="00CB50CA" w:rsidP="00177AA4">
            <w:pPr>
              <w:spacing w:after="0" w:line="276" w:lineRule="auto"/>
              <w:jc w:val="both"/>
              <w:rPr>
                <w:rFonts w:eastAsia="Times New Roman" w:cstheme="minorHAnsi"/>
                <w:color w:val="000000"/>
                <w:sz w:val="24"/>
                <w:szCs w:val="24"/>
                <w:lang w:eastAsia="pl-PL"/>
              </w:rPr>
            </w:pPr>
            <w:r w:rsidRPr="00177AA4">
              <w:rPr>
                <w:rFonts w:eastAsia="Times New Roman" w:cstheme="minorHAnsi"/>
                <w:color w:val="000000"/>
                <w:sz w:val="24"/>
                <w:szCs w:val="24"/>
                <w:lang w:eastAsia="pl-PL"/>
              </w:rPr>
              <w:t>60 punktów</w:t>
            </w:r>
          </w:p>
          <w:p w14:paraId="70258B6A" w14:textId="77777777" w:rsidR="00CB50CA" w:rsidRPr="00177AA4" w:rsidRDefault="00CB50CA" w:rsidP="00177AA4">
            <w:pPr>
              <w:spacing w:after="0" w:line="276" w:lineRule="auto"/>
              <w:jc w:val="both"/>
              <w:rPr>
                <w:rFonts w:eastAsia="Times New Roman" w:cstheme="minorHAnsi"/>
                <w:b/>
                <w:bCs/>
                <w:color w:val="000000"/>
                <w:sz w:val="24"/>
                <w:szCs w:val="24"/>
                <w:lang w:eastAsia="pl-PL"/>
              </w:rPr>
            </w:pPr>
          </w:p>
        </w:tc>
      </w:tr>
      <w:tr w:rsidR="00CB50CA" w:rsidRPr="00177AA4" w14:paraId="5801D48B" w14:textId="77777777" w:rsidTr="00E31240">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F7A1C" w14:textId="77777777" w:rsidR="00CB50CA" w:rsidRPr="00177AA4" w:rsidRDefault="00CB50CA" w:rsidP="00177AA4">
            <w:pPr>
              <w:spacing w:after="0" w:line="276" w:lineRule="auto"/>
              <w:jc w:val="both"/>
              <w:rPr>
                <w:rFonts w:eastAsia="Times New Roman" w:cstheme="minorHAnsi"/>
                <w:color w:val="000000"/>
                <w:sz w:val="24"/>
                <w:szCs w:val="24"/>
                <w:lang w:eastAsia="pl-PL"/>
              </w:rPr>
            </w:pPr>
            <w:r w:rsidRPr="00177AA4">
              <w:rPr>
                <w:rFonts w:eastAsia="Times New Roman" w:cstheme="minorHAnsi"/>
                <w:color w:val="000000"/>
                <w:sz w:val="24"/>
                <w:szCs w:val="24"/>
                <w:lang w:eastAsia="pl-PL"/>
              </w:rPr>
              <w:t>2</w:t>
            </w:r>
          </w:p>
          <w:p w14:paraId="2DCC6235" w14:textId="77777777" w:rsidR="00CB50CA" w:rsidRPr="00177AA4" w:rsidRDefault="00CB50CA" w:rsidP="00177AA4">
            <w:pPr>
              <w:spacing w:after="0" w:line="276" w:lineRule="auto"/>
              <w:jc w:val="both"/>
              <w:rPr>
                <w:rFonts w:eastAsia="Times New Roman" w:cstheme="minorHAnsi"/>
                <w:b/>
                <w:bCs/>
                <w:color w:val="000000"/>
                <w:sz w:val="24"/>
                <w:szCs w:val="24"/>
                <w:lang w:eastAsia="pl-P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06386" w14:textId="77777777" w:rsidR="00CB50CA" w:rsidRPr="00177AA4" w:rsidRDefault="00CB50CA" w:rsidP="00177AA4">
            <w:pPr>
              <w:spacing w:after="0" w:line="276" w:lineRule="auto"/>
              <w:jc w:val="both"/>
              <w:rPr>
                <w:rFonts w:eastAsia="Times New Roman" w:cstheme="minorHAnsi"/>
                <w:bCs/>
                <w:color w:val="000000"/>
                <w:sz w:val="24"/>
                <w:szCs w:val="24"/>
                <w:lang w:eastAsia="pl-PL"/>
              </w:rPr>
            </w:pPr>
            <w:r w:rsidRPr="00177AA4">
              <w:rPr>
                <w:rFonts w:eastAsia="Times New Roman" w:cstheme="minorHAnsi"/>
                <w:bCs/>
                <w:color w:val="000000"/>
                <w:sz w:val="24"/>
                <w:szCs w:val="24"/>
                <w:lang w:eastAsia="pl-PL"/>
              </w:rPr>
              <w:t>Okres gwarancji i rękojmi (C2)</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6BE1A" w14:textId="77777777" w:rsidR="00CB50CA" w:rsidRPr="00177AA4" w:rsidRDefault="00CB50CA" w:rsidP="00177AA4">
            <w:pPr>
              <w:spacing w:after="0" w:line="276" w:lineRule="auto"/>
              <w:jc w:val="both"/>
              <w:rPr>
                <w:rFonts w:cstheme="minorHAnsi"/>
                <w:sz w:val="24"/>
                <w:szCs w:val="24"/>
              </w:rPr>
            </w:pPr>
            <w:r w:rsidRPr="00177AA4">
              <w:rPr>
                <w:rFonts w:eastAsia="Times New Roman" w:cstheme="minorHAnsi"/>
                <w:color w:val="000000"/>
                <w:sz w:val="24"/>
                <w:szCs w:val="24"/>
                <w:lang w:eastAsia="pl-PL"/>
              </w:rPr>
              <w:t>40%</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7F504" w14:textId="77777777" w:rsidR="00CB50CA" w:rsidRPr="00177AA4" w:rsidRDefault="00CB50CA" w:rsidP="00177AA4">
            <w:pPr>
              <w:spacing w:after="0" w:line="276" w:lineRule="auto"/>
              <w:jc w:val="both"/>
              <w:rPr>
                <w:rFonts w:eastAsia="Times New Roman" w:cstheme="minorHAnsi"/>
                <w:color w:val="000000"/>
                <w:sz w:val="24"/>
                <w:szCs w:val="24"/>
                <w:lang w:eastAsia="pl-PL"/>
              </w:rPr>
            </w:pPr>
            <w:r w:rsidRPr="00177AA4">
              <w:rPr>
                <w:rFonts w:eastAsia="Times New Roman" w:cstheme="minorHAnsi"/>
                <w:color w:val="000000"/>
                <w:sz w:val="24"/>
                <w:szCs w:val="24"/>
                <w:lang w:eastAsia="pl-PL"/>
              </w:rPr>
              <w:t>40 punktów</w:t>
            </w:r>
          </w:p>
          <w:p w14:paraId="3B0F60D0" w14:textId="77777777" w:rsidR="00CB50CA" w:rsidRPr="00177AA4" w:rsidRDefault="00CB50CA" w:rsidP="00177AA4">
            <w:pPr>
              <w:spacing w:after="0" w:line="276" w:lineRule="auto"/>
              <w:jc w:val="both"/>
              <w:rPr>
                <w:rFonts w:eastAsia="Times New Roman" w:cstheme="minorHAnsi"/>
                <w:b/>
                <w:bCs/>
                <w:color w:val="000000"/>
                <w:sz w:val="24"/>
                <w:szCs w:val="24"/>
                <w:lang w:eastAsia="pl-PL"/>
              </w:rPr>
            </w:pPr>
          </w:p>
        </w:tc>
      </w:tr>
      <w:tr w:rsidR="00CB50CA" w:rsidRPr="00177AA4" w14:paraId="63AC3CA0" w14:textId="77777777" w:rsidTr="00E31240">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3AF30" w14:textId="77777777" w:rsidR="00CB50CA" w:rsidRPr="00177AA4" w:rsidRDefault="00CB50CA" w:rsidP="00177AA4">
            <w:pPr>
              <w:spacing w:after="0" w:line="276" w:lineRule="auto"/>
              <w:jc w:val="both"/>
              <w:rPr>
                <w:rFonts w:eastAsia="Times New Roman" w:cstheme="minorHAnsi"/>
                <w:b/>
                <w:bCs/>
                <w:color w:val="000000"/>
                <w:sz w:val="24"/>
                <w:szCs w:val="24"/>
                <w:lang w:eastAsia="pl-P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4A459" w14:textId="77777777" w:rsidR="00CB50CA" w:rsidRPr="00177AA4" w:rsidRDefault="00CB50CA" w:rsidP="00177AA4">
            <w:pPr>
              <w:spacing w:after="0" w:line="276" w:lineRule="auto"/>
              <w:jc w:val="both"/>
              <w:rPr>
                <w:rFonts w:cstheme="minorHAnsi"/>
                <w:sz w:val="24"/>
                <w:szCs w:val="24"/>
              </w:rPr>
            </w:pPr>
            <w:r w:rsidRPr="00177AA4">
              <w:rPr>
                <w:rFonts w:eastAsia="Times New Roman" w:cstheme="minorHAnsi"/>
                <w:b/>
                <w:color w:val="000000"/>
                <w:sz w:val="24"/>
                <w:szCs w:val="24"/>
                <w:lang w:eastAsia="pl-PL"/>
              </w:rPr>
              <w:t>Łącznie</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1B0FE" w14:textId="77777777" w:rsidR="00CB50CA" w:rsidRPr="00177AA4" w:rsidRDefault="00CB50CA" w:rsidP="00177AA4">
            <w:pPr>
              <w:spacing w:after="0" w:line="276" w:lineRule="auto"/>
              <w:jc w:val="both"/>
              <w:rPr>
                <w:rFonts w:cstheme="minorHAnsi"/>
                <w:sz w:val="24"/>
                <w:szCs w:val="24"/>
              </w:rPr>
            </w:pPr>
            <w:r w:rsidRPr="00177AA4">
              <w:rPr>
                <w:rFonts w:eastAsia="Times New Roman" w:cstheme="minorHAnsi"/>
                <w:b/>
                <w:color w:val="000000"/>
                <w:sz w:val="24"/>
                <w:szCs w:val="24"/>
                <w:lang w:eastAsia="pl-PL"/>
              </w:rPr>
              <w:t>100%</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FBEC3" w14:textId="77777777" w:rsidR="00CB50CA" w:rsidRPr="00177AA4" w:rsidRDefault="00CB50CA" w:rsidP="00177AA4">
            <w:pPr>
              <w:spacing w:after="0" w:line="276" w:lineRule="auto"/>
              <w:jc w:val="both"/>
              <w:rPr>
                <w:rFonts w:eastAsia="Times New Roman" w:cstheme="minorHAnsi"/>
                <w:b/>
                <w:color w:val="000000"/>
                <w:sz w:val="24"/>
                <w:szCs w:val="24"/>
                <w:lang w:eastAsia="pl-PL"/>
              </w:rPr>
            </w:pPr>
            <w:r w:rsidRPr="00177AA4">
              <w:rPr>
                <w:rFonts w:eastAsia="Times New Roman" w:cstheme="minorHAnsi"/>
                <w:b/>
                <w:color w:val="000000"/>
                <w:sz w:val="24"/>
                <w:szCs w:val="24"/>
                <w:lang w:eastAsia="pl-PL"/>
              </w:rPr>
              <w:t>100 punktów</w:t>
            </w:r>
          </w:p>
          <w:p w14:paraId="2CB62B6A" w14:textId="77777777" w:rsidR="00CB50CA" w:rsidRPr="00177AA4" w:rsidRDefault="00CB50CA" w:rsidP="00177AA4">
            <w:pPr>
              <w:spacing w:after="0" w:line="276" w:lineRule="auto"/>
              <w:jc w:val="both"/>
              <w:rPr>
                <w:rFonts w:eastAsia="Times New Roman" w:cstheme="minorHAnsi"/>
                <w:b/>
                <w:bCs/>
                <w:color w:val="000000"/>
                <w:sz w:val="24"/>
                <w:szCs w:val="24"/>
                <w:lang w:eastAsia="pl-PL"/>
              </w:rPr>
            </w:pPr>
          </w:p>
        </w:tc>
      </w:tr>
    </w:tbl>
    <w:p w14:paraId="619EAC07" w14:textId="77777777" w:rsidR="00CB50CA" w:rsidRPr="00177AA4" w:rsidRDefault="00CB50CA" w:rsidP="00177AA4">
      <w:pPr>
        <w:spacing w:line="276" w:lineRule="auto"/>
        <w:jc w:val="both"/>
        <w:rPr>
          <w:rFonts w:cstheme="minorHAnsi"/>
          <w:sz w:val="24"/>
          <w:szCs w:val="24"/>
          <w:shd w:val="clear" w:color="auto" w:fill="FFFF00"/>
          <w:lang w:eastAsia="ar-SA"/>
        </w:rPr>
      </w:pPr>
    </w:p>
    <w:p w14:paraId="1F3A6395" w14:textId="77777777" w:rsidR="00CB50CA" w:rsidRPr="00177AA4" w:rsidRDefault="00CB50CA" w:rsidP="00177AA4">
      <w:pPr>
        <w:jc w:val="both"/>
        <w:rPr>
          <w:rFonts w:cstheme="minorHAnsi"/>
          <w:sz w:val="24"/>
          <w:szCs w:val="24"/>
        </w:rPr>
      </w:pPr>
      <w:r w:rsidRPr="00177AA4">
        <w:rPr>
          <w:rFonts w:cstheme="minorHAnsi"/>
          <w:sz w:val="24"/>
          <w:szCs w:val="24"/>
          <w:lang w:eastAsia="ar-SA"/>
        </w:rPr>
        <w:t xml:space="preserve">1)  </w:t>
      </w:r>
      <w:r w:rsidRPr="00177AA4">
        <w:rPr>
          <w:rFonts w:cstheme="minorHAnsi"/>
          <w:b/>
          <w:sz w:val="24"/>
          <w:szCs w:val="24"/>
          <w:lang w:eastAsia="ar-SA"/>
        </w:rPr>
        <w:t>Oferowana cena brutto (C1) – waga 60%</w:t>
      </w:r>
    </w:p>
    <w:p w14:paraId="1E0B1935" w14:textId="77777777" w:rsidR="00CB50CA" w:rsidRPr="00177AA4" w:rsidRDefault="00CB50CA">
      <w:pPr>
        <w:numPr>
          <w:ilvl w:val="0"/>
          <w:numId w:val="24"/>
        </w:numPr>
        <w:autoSpaceDE w:val="0"/>
        <w:autoSpaceDN w:val="0"/>
        <w:spacing w:after="0" w:line="240" w:lineRule="auto"/>
        <w:ind w:right="-1"/>
        <w:jc w:val="both"/>
        <w:rPr>
          <w:rFonts w:cstheme="minorHAnsi"/>
          <w:sz w:val="24"/>
          <w:szCs w:val="24"/>
          <w:lang w:eastAsia="ar-SA"/>
        </w:rPr>
      </w:pPr>
      <w:r w:rsidRPr="00177AA4">
        <w:rPr>
          <w:rFonts w:cstheme="minorHAnsi"/>
          <w:sz w:val="24"/>
          <w:szCs w:val="24"/>
          <w:lang w:eastAsia="ar-SA"/>
        </w:rPr>
        <w:t>W powyższym kryterium oceniana będzie cena (w złotych) brutto oferty. Wykonawca            w tym kryterium może otrzymać maksymalnie 60 punktów. Maksymalną ilość punktów otrzyma Wykonawca, który zaproponuje najniższą cenę, pozostali będą oceniani                            wg następującego wzoru:</w:t>
      </w:r>
    </w:p>
    <w:p w14:paraId="2AD2C412" w14:textId="77777777" w:rsidR="00CB50CA" w:rsidRPr="00177AA4" w:rsidRDefault="00CB50CA" w:rsidP="00177AA4">
      <w:pPr>
        <w:ind w:right="-1"/>
        <w:jc w:val="both"/>
        <w:rPr>
          <w:rFonts w:cstheme="minorHAnsi"/>
          <w:sz w:val="24"/>
          <w:szCs w:val="24"/>
          <w:lang w:eastAsia="ar-SA"/>
        </w:rPr>
      </w:pPr>
    </w:p>
    <w:p w14:paraId="72B8BAC1" w14:textId="77777777" w:rsidR="00CB50CA" w:rsidRPr="00177AA4" w:rsidRDefault="00CB50CA" w:rsidP="00177AA4">
      <w:pPr>
        <w:ind w:left="709" w:right="-1" w:firstLine="709"/>
        <w:jc w:val="both"/>
        <w:rPr>
          <w:rFonts w:cstheme="minorHAnsi"/>
          <w:sz w:val="24"/>
          <w:szCs w:val="24"/>
          <w:lang w:eastAsia="ar-SA"/>
        </w:rPr>
      </w:pPr>
      <w:r w:rsidRPr="00177AA4">
        <w:rPr>
          <w:rFonts w:cstheme="minorHAnsi"/>
          <w:sz w:val="24"/>
          <w:szCs w:val="24"/>
          <w:lang w:eastAsia="ar-SA"/>
        </w:rPr>
        <w:t>Najniższa cena spośród ofert nieodrzuconych</w:t>
      </w:r>
    </w:p>
    <w:p w14:paraId="33E1849C" w14:textId="77777777" w:rsidR="00CB50CA" w:rsidRPr="00177AA4" w:rsidRDefault="00CB50CA" w:rsidP="00177AA4">
      <w:pPr>
        <w:ind w:right="-1"/>
        <w:jc w:val="both"/>
        <w:rPr>
          <w:rFonts w:cstheme="minorHAnsi"/>
          <w:sz w:val="24"/>
          <w:szCs w:val="24"/>
          <w:lang w:eastAsia="ar-SA"/>
        </w:rPr>
      </w:pPr>
      <w:r w:rsidRPr="00177AA4">
        <w:rPr>
          <w:rFonts w:cstheme="minorHAnsi"/>
          <w:sz w:val="24"/>
          <w:szCs w:val="24"/>
          <w:lang w:eastAsia="ar-SA"/>
        </w:rPr>
        <w:t>C1</w:t>
      </w:r>
      <w:r w:rsidRPr="00177AA4">
        <w:rPr>
          <w:rFonts w:cstheme="minorHAnsi"/>
          <w:sz w:val="24"/>
          <w:szCs w:val="24"/>
          <w:lang w:eastAsia="ar-SA"/>
        </w:rPr>
        <w:tab/>
        <w:t>=</w:t>
      </w:r>
      <w:r w:rsidRPr="00177AA4">
        <w:rPr>
          <w:rFonts w:cstheme="minorHAnsi"/>
          <w:sz w:val="24"/>
          <w:szCs w:val="24"/>
          <w:lang w:eastAsia="ar-SA"/>
        </w:rPr>
        <w:tab/>
        <w:t xml:space="preserve">--------------------------------------------------------------------- x 100 punktów X 60 % </w:t>
      </w:r>
    </w:p>
    <w:p w14:paraId="6DA9304F" w14:textId="77777777" w:rsidR="00CB50CA" w:rsidRPr="00177AA4" w:rsidRDefault="00CB50CA" w:rsidP="00177AA4">
      <w:pPr>
        <w:ind w:right="-1"/>
        <w:jc w:val="both"/>
        <w:rPr>
          <w:rFonts w:cstheme="minorHAnsi"/>
          <w:sz w:val="24"/>
          <w:szCs w:val="24"/>
        </w:rPr>
      </w:pPr>
      <w:r w:rsidRPr="00177AA4">
        <w:rPr>
          <w:rFonts w:cstheme="minorHAnsi"/>
          <w:sz w:val="24"/>
          <w:szCs w:val="24"/>
          <w:lang w:eastAsia="ar-SA"/>
        </w:rPr>
        <w:t>Cena badanej oferty nie podlegającej odrzuceniu</w:t>
      </w:r>
    </w:p>
    <w:p w14:paraId="0EAF2629" w14:textId="77777777" w:rsidR="00CB50CA" w:rsidRPr="00177AA4" w:rsidRDefault="00CB50CA" w:rsidP="00177AA4">
      <w:pPr>
        <w:jc w:val="both"/>
        <w:rPr>
          <w:rFonts w:cstheme="minorHAnsi"/>
          <w:sz w:val="24"/>
          <w:szCs w:val="24"/>
        </w:rPr>
      </w:pPr>
    </w:p>
    <w:p w14:paraId="7057B641" w14:textId="77777777" w:rsidR="00CB50CA" w:rsidRPr="00177AA4" w:rsidRDefault="00CB50CA" w:rsidP="00177AA4">
      <w:pPr>
        <w:ind w:right="-1"/>
        <w:jc w:val="both"/>
        <w:rPr>
          <w:rFonts w:cstheme="minorHAnsi"/>
          <w:sz w:val="24"/>
          <w:szCs w:val="24"/>
        </w:rPr>
      </w:pPr>
      <w:r w:rsidRPr="00177AA4">
        <w:rPr>
          <w:rFonts w:cstheme="minorHAnsi"/>
          <w:sz w:val="24"/>
          <w:szCs w:val="24"/>
        </w:rPr>
        <w:t xml:space="preserve">2)   </w:t>
      </w:r>
      <w:r w:rsidRPr="00177AA4">
        <w:rPr>
          <w:rFonts w:cstheme="minorHAnsi"/>
          <w:b/>
          <w:bCs/>
          <w:sz w:val="24"/>
          <w:szCs w:val="24"/>
          <w:lang w:eastAsia="ar-SA"/>
        </w:rPr>
        <w:t>Okres gwarancji i rękojmi(C2) – waga 40%</w:t>
      </w:r>
    </w:p>
    <w:p w14:paraId="6FF7C0C4" w14:textId="77777777" w:rsidR="00CB50CA" w:rsidRPr="00177AA4" w:rsidRDefault="00CB50CA" w:rsidP="00177AA4">
      <w:pPr>
        <w:ind w:left="709" w:right="-1"/>
        <w:jc w:val="both"/>
        <w:rPr>
          <w:rFonts w:cstheme="minorHAnsi"/>
          <w:sz w:val="24"/>
          <w:szCs w:val="24"/>
        </w:rPr>
      </w:pPr>
      <w:r w:rsidRPr="00177AA4">
        <w:rPr>
          <w:rFonts w:cstheme="minorHAnsi"/>
          <w:bCs/>
          <w:sz w:val="24"/>
          <w:szCs w:val="24"/>
          <w:lang w:eastAsia="ar-SA"/>
        </w:rPr>
        <w:t xml:space="preserve">a)  </w:t>
      </w:r>
      <w:r w:rsidRPr="00177AA4">
        <w:rPr>
          <w:rFonts w:cstheme="minorHAnsi"/>
          <w:sz w:val="24"/>
          <w:szCs w:val="24"/>
          <w:lang w:eastAsia="ar-SA"/>
        </w:rPr>
        <w:t>W powyższym kryterium oceniany będzie zaoferowany okres gwarancji i rękojmi. Wykonawca w tym kryterium może otrzymać maksymalnie 40 punktów. Maksymalną ilość punktów otrzyma Wykonawca, który zaproponuje najdłuższy okres gwarancji i rękojmi (w miesiącach), pozostali będą oceniani wg następującego wzoru:</w:t>
      </w:r>
    </w:p>
    <w:p w14:paraId="0EAB0170" w14:textId="77777777" w:rsidR="00CB50CA" w:rsidRPr="00177AA4" w:rsidRDefault="00CB50CA" w:rsidP="00177AA4">
      <w:pPr>
        <w:ind w:right="-1"/>
        <w:jc w:val="both"/>
        <w:rPr>
          <w:rFonts w:cstheme="minorHAnsi"/>
          <w:sz w:val="24"/>
          <w:szCs w:val="24"/>
          <w:lang w:eastAsia="ar-SA"/>
        </w:rPr>
      </w:pPr>
    </w:p>
    <w:p w14:paraId="5162DE42" w14:textId="77777777" w:rsidR="00CB50CA" w:rsidRPr="00177AA4" w:rsidRDefault="00CB50CA" w:rsidP="00177AA4">
      <w:pPr>
        <w:ind w:left="709" w:right="-1" w:firstLine="709"/>
        <w:jc w:val="both"/>
        <w:rPr>
          <w:rFonts w:cstheme="minorHAnsi"/>
          <w:sz w:val="24"/>
          <w:szCs w:val="24"/>
          <w:lang w:eastAsia="ar-SA"/>
        </w:rPr>
      </w:pPr>
      <w:r w:rsidRPr="00177AA4">
        <w:rPr>
          <w:rFonts w:cstheme="minorHAnsi"/>
          <w:sz w:val="24"/>
          <w:szCs w:val="24"/>
          <w:lang w:eastAsia="ar-SA"/>
        </w:rPr>
        <w:t xml:space="preserve">                      Okres gwarancji i rękojmi badanej oferty</w:t>
      </w:r>
    </w:p>
    <w:p w14:paraId="58F56922" w14:textId="77777777" w:rsidR="00CB50CA" w:rsidRPr="00177AA4" w:rsidRDefault="00CB50CA" w:rsidP="00177AA4">
      <w:pPr>
        <w:ind w:right="-1"/>
        <w:jc w:val="both"/>
        <w:rPr>
          <w:rFonts w:cstheme="minorHAnsi"/>
          <w:sz w:val="24"/>
          <w:szCs w:val="24"/>
          <w:lang w:eastAsia="ar-SA"/>
        </w:rPr>
      </w:pPr>
      <w:r w:rsidRPr="00177AA4">
        <w:rPr>
          <w:rFonts w:cstheme="minorHAnsi"/>
          <w:sz w:val="24"/>
          <w:szCs w:val="24"/>
          <w:lang w:eastAsia="ar-SA"/>
        </w:rPr>
        <w:t>C2</w:t>
      </w:r>
      <w:r w:rsidRPr="00177AA4">
        <w:rPr>
          <w:rFonts w:cstheme="minorHAnsi"/>
          <w:sz w:val="24"/>
          <w:szCs w:val="24"/>
          <w:lang w:eastAsia="ar-SA"/>
        </w:rPr>
        <w:tab/>
        <w:t>=</w:t>
      </w:r>
      <w:r w:rsidRPr="00177AA4">
        <w:rPr>
          <w:rFonts w:cstheme="minorHAnsi"/>
          <w:sz w:val="24"/>
          <w:szCs w:val="24"/>
          <w:lang w:eastAsia="ar-SA"/>
        </w:rPr>
        <w:tab/>
        <w:t>--------------------------------------------------------------------- x 100 punktów X 40%</w:t>
      </w:r>
    </w:p>
    <w:p w14:paraId="59CF316A" w14:textId="77777777" w:rsidR="00CB50CA" w:rsidRPr="00177AA4" w:rsidRDefault="00CB50CA" w:rsidP="00177AA4">
      <w:pPr>
        <w:ind w:right="-1"/>
        <w:jc w:val="both"/>
        <w:rPr>
          <w:rFonts w:cstheme="minorHAnsi"/>
          <w:sz w:val="24"/>
          <w:szCs w:val="24"/>
        </w:rPr>
      </w:pPr>
      <w:r w:rsidRPr="00177AA4">
        <w:rPr>
          <w:rFonts w:cstheme="minorHAnsi"/>
          <w:sz w:val="24"/>
          <w:szCs w:val="24"/>
          <w:lang w:eastAsia="ar-SA"/>
        </w:rPr>
        <w:t>Najdłuższy okres gwarancji  i rękojmi spośród ofert nieodrzuconych</w:t>
      </w:r>
    </w:p>
    <w:p w14:paraId="7CA79735" w14:textId="77777777" w:rsidR="00CB50CA" w:rsidRPr="00177AA4" w:rsidRDefault="00CB50CA" w:rsidP="00177AA4">
      <w:pPr>
        <w:ind w:right="-1"/>
        <w:jc w:val="both"/>
        <w:rPr>
          <w:rFonts w:cstheme="minorHAnsi"/>
          <w:bCs/>
          <w:sz w:val="24"/>
          <w:szCs w:val="24"/>
          <w:lang w:eastAsia="ar-SA"/>
        </w:rPr>
      </w:pPr>
    </w:p>
    <w:p w14:paraId="4460B514" w14:textId="77777777" w:rsidR="00CB50CA" w:rsidRPr="00177AA4" w:rsidRDefault="00CB50CA" w:rsidP="00177AA4">
      <w:pPr>
        <w:ind w:left="709" w:right="-1"/>
        <w:jc w:val="both"/>
        <w:rPr>
          <w:rFonts w:cstheme="minorHAnsi"/>
          <w:bCs/>
          <w:sz w:val="24"/>
          <w:szCs w:val="24"/>
          <w:lang w:eastAsia="ar-SA"/>
        </w:rPr>
      </w:pPr>
      <w:r w:rsidRPr="00177AA4">
        <w:rPr>
          <w:rFonts w:cstheme="minorHAnsi"/>
          <w:bCs/>
          <w:sz w:val="24"/>
          <w:szCs w:val="24"/>
          <w:lang w:eastAsia="ar-SA"/>
        </w:rPr>
        <w:t>b)  Najkrótszy okres gwarancji jaki może zaoferować Wykonawca to 36 miesięcy. Oferta Wykonawcy, który zaproponuje okres gwarancji krótszy niż 36 miesięcy, zostanie odrzucona.</w:t>
      </w:r>
    </w:p>
    <w:p w14:paraId="4D0F9E9A" w14:textId="77777777" w:rsidR="00CB50CA" w:rsidRPr="00177AA4" w:rsidRDefault="00CB50CA" w:rsidP="00177AA4">
      <w:pPr>
        <w:ind w:left="709" w:right="-1"/>
        <w:jc w:val="both"/>
        <w:rPr>
          <w:rFonts w:cstheme="minorHAnsi"/>
          <w:bCs/>
          <w:sz w:val="24"/>
          <w:szCs w:val="24"/>
          <w:lang w:eastAsia="ar-SA"/>
        </w:rPr>
      </w:pPr>
      <w:r w:rsidRPr="00177AA4">
        <w:rPr>
          <w:rFonts w:cstheme="minorHAnsi"/>
          <w:bCs/>
          <w:sz w:val="24"/>
          <w:szCs w:val="24"/>
          <w:lang w:eastAsia="ar-SA"/>
        </w:rPr>
        <w:lastRenderedPageBreak/>
        <w:t xml:space="preserve">c)  Najdłuższy okres gwarancji jaki może zaoferować Wykonawca to 60 miesięcy. W przypadku podania przez Wykonawcę dłuższego okresu gwarancji niż 60 miesiące do wzoru zostanie podstawiony okres 60  miesięcy. </w:t>
      </w:r>
    </w:p>
    <w:p w14:paraId="6B4447B8" w14:textId="77777777" w:rsidR="00CB50CA" w:rsidRPr="00CB0754" w:rsidRDefault="00CB50CA">
      <w:pPr>
        <w:pStyle w:val="Akapitzlist"/>
        <w:numPr>
          <w:ilvl w:val="3"/>
          <w:numId w:val="23"/>
        </w:numPr>
        <w:tabs>
          <w:tab w:val="left" w:pos="-1560"/>
        </w:tabs>
        <w:ind w:left="284"/>
        <w:jc w:val="both"/>
        <w:rPr>
          <w:rFonts w:asciiTheme="minorHAnsi" w:hAnsiTheme="minorHAnsi" w:cstheme="minorHAnsi"/>
        </w:rPr>
      </w:pPr>
      <w:r w:rsidRPr="00CB0754">
        <w:rPr>
          <w:rFonts w:asciiTheme="minorHAnsi" w:hAnsiTheme="minorHAnsi" w:cstheme="minorHAnsi"/>
          <w:lang w:eastAsia="ar-SA"/>
        </w:rPr>
        <w:t>Łączna ilość punktów (C) otrzymanych przez Wykonawcę będzie sumą punktów (C1+C2) przyznanych w poszczególnych kryteriach – maksymalnie 100 punktów.</w:t>
      </w:r>
    </w:p>
    <w:p w14:paraId="35804C84" w14:textId="77777777" w:rsidR="00CB50CA" w:rsidRPr="00CB0754" w:rsidRDefault="00CB50CA" w:rsidP="00177AA4">
      <w:pPr>
        <w:jc w:val="both"/>
        <w:rPr>
          <w:rFonts w:cstheme="minorHAnsi"/>
          <w:sz w:val="24"/>
          <w:szCs w:val="24"/>
          <w:lang w:eastAsia="ar-SA"/>
        </w:rPr>
      </w:pPr>
      <w:r w:rsidRPr="00CB0754">
        <w:rPr>
          <w:rFonts w:cstheme="minorHAnsi"/>
          <w:sz w:val="24"/>
          <w:szCs w:val="24"/>
          <w:lang w:eastAsia="ar-SA"/>
        </w:rPr>
        <w:t>C=C1+C2</w:t>
      </w:r>
    </w:p>
    <w:p w14:paraId="1604225F" w14:textId="77777777" w:rsidR="00CB0754" w:rsidRPr="00CB0754" w:rsidRDefault="00CB50CA" w:rsidP="00CB0754">
      <w:pPr>
        <w:jc w:val="both"/>
        <w:rPr>
          <w:rFonts w:cstheme="minorHAnsi"/>
          <w:sz w:val="24"/>
          <w:szCs w:val="24"/>
          <w:lang w:eastAsia="ar-SA"/>
        </w:rPr>
      </w:pPr>
      <w:r w:rsidRPr="00CB0754">
        <w:rPr>
          <w:rFonts w:cstheme="minorHAnsi"/>
          <w:sz w:val="24"/>
          <w:szCs w:val="24"/>
          <w:lang w:eastAsia="ar-SA"/>
        </w:rPr>
        <w:t>Za ofertę najkorzystniejszą uznana zostanie oferta, która w sumie uzyska największą ilość punktów.</w:t>
      </w:r>
    </w:p>
    <w:p w14:paraId="37A755C1" w14:textId="77777777" w:rsidR="00CB0754" w:rsidRPr="00CB0754" w:rsidRDefault="00CB50CA">
      <w:pPr>
        <w:pStyle w:val="Akapitzlist"/>
        <w:numPr>
          <w:ilvl w:val="3"/>
          <w:numId w:val="23"/>
        </w:numPr>
        <w:ind w:left="142" w:hanging="284"/>
        <w:jc w:val="both"/>
        <w:rPr>
          <w:rFonts w:asciiTheme="minorHAnsi" w:hAnsiTheme="minorHAnsi" w:cstheme="minorHAnsi"/>
          <w:lang w:eastAsia="ar-SA"/>
        </w:rPr>
      </w:pPr>
      <w:r w:rsidRPr="00CB0754">
        <w:rPr>
          <w:rFonts w:asciiTheme="minorHAnsi" w:hAnsiTheme="minorHAnsi" w:cstheme="minorHAnsi"/>
        </w:rPr>
        <w:t>Obliczenia dokonane są do dwóch miejsc po przecinku</w:t>
      </w:r>
      <w:r w:rsidR="00CB0754" w:rsidRPr="00CB0754">
        <w:rPr>
          <w:rFonts w:asciiTheme="minorHAnsi" w:hAnsiTheme="minorHAnsi" w:cstheme="minorHAnsi"/>
        </w:rPr>
        <w:t>.</w:t>
      </w:r>
    </w:p>
    <w:p w14:paraId="29918C48" w14:textId="77777777" w:rsidR="00CB50CA" w:rsidRPr="00CB0754" w:rsidRDefault="00CB50CA">
      <w:pPr>
        <w:pStyle w:val="Akapitzlist"/>
        <w:numPr>
          <w:ilvl w:val="3"/>
          <w:numId w:val="23"/>
        </w:numPr>
        <w:ind w:left="142" w:hanging="284"/>
        <w:jc w:val="both"/>
        <w:rPr>
          <w:rFonts w:asciiTheme="minorHAnsi" w:hAnsiTheme="minorHAnsi" w:cstheme="minorHAnsi"/>
          <w:lang w:eastAsia="ar-SA"/>
        </w:rPr>
      </w:pPr>
      <w:r w:rsidRPr="00CB0754">
        <w:rPr>
          <w:rFonts w:asciiTheme="minorHAnsi" w:hAnsiTheme="minorHAnsi" w:cstheme="minorHAnsi"/>
          <w:lang w:eastAsia="ar-SA"/>
        </w:rPr>
        <w:t>W toku oceny ofert Zamawiający może żądać od Wykonawcy pisemnych wyjaśnień dotyczących treści złożonej oferty.</w:t>
      </w:r>
    </w:p>
    <w:p w14:paraId="4FBF5E5A" w14:textId="77777777" w:rsidR="00CB50CA" w:rsidRPr="00177AA4" w:rsidRDefault="00CB50CA" w:rsidP="00177AA4">
      <w:pPr>
        <w:pStyle w:val="Textbody"/>
        <w:tabs>
          <w:tab w:val="left" w:pos="567"/>
        </w:tabs>
        <w:rPr>
          <w:rFonts w:asciiTheme="minorHAnsi" w:hAnsiTheme="minorHAnsi" w:cstheme="minorHAnsi"/>
        </w:rPr>
      </w:pPr>
    </w:p>
    <w:p w14:paraId="7B93855F" w14:textId="77777777" w:rsidR="00CB50CA" w:rsidRPr="00177AA4" w:rsidRDefault="00CB50CA" w:rsidP="00177AA4">
      <w:pPr>
        <w:pStyle w:val="Standard"/>
        <w:shd w:val="clear" w:color="auto" w:fill="FFFFFF"/>
        <w:ind w:right="100"/>
        <w:jc w:val="both"/>
        <w:rPr>
          <w:rFonts w:asciiTheme="minorHAnsi" w:hAnsiTheme="minorHAnsi" w:cstheme="minorHAnsi"/>
        </w:rPr>
      </w:pPr>
    </w:p>
    <w:p w14:paraId="6570962E" w14:textId="77777777" w:rsidR="00CB50CA" w:rsidRPr="00177AA4" w:rsidRDefault="00CB50CA" w:rsidP="00177AA4">
      <w:pPr>
        <w:pStyle w:val="Standard"/>
        <w:jc w:val="both"/>
        <w:rPr>
          <w:rFonts w:asciiTheme="minorHAnsi" w:hAnsiTheme="minorHAnsi" w:cstheme="minorHAnsi"/>
        </w:rPr>
      </w:pPr>
      <w:r w:rsidRPr="00177AA4">
        <w:rPr>
          <w:rFonts w:asciiTheme="minorHAnsi" w:hAnsiTheme="minorHAnsi" w:cstheme="minorHAnsi"/>
          <w:b/>
          <w:u w:val="single"/>
        </w:rPr>
        <w:t>Uwaga</w:t>
      </w:r>
      <w:r w:rsidRPr="00177AA4">
        <w:rPr>
          <w:rFonts w:asciiTheme="minorHAnsi" w:hAnsiTheme="minorHAnsi" w:cstheme="minorHAnsi"/>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2B3E488A" w14:textId="77777777" w:rsidR="00CB50CA" w:rsidRPr="00177AA4" w:rsidRDefault="00CB50CA" w:rsidP="00177AA4">
      <w:pPr>
        <w:pStyle w:val="Textbody"/>
        <w:tabs>
          <w:tab w:val="left" w:pos="567"/>
        </w:tabs>
        <w:rPr>
          <w:rFonts w:asciiTheme="minorHAnsi" w:hAnsiTheme="minorHAnsi" w:cstheme="minorHAnsi"/>
          <w:b/>
          <w:u w:val="single"/>
        </w:rPr>
      </w:pPr>
    </w:p>
    <w:p w14:paraId="0F71AA35" w14:textId="77777777" w:rsidR="00CB50CA" w:rsidRPr="00177AA4" w:rsidRDefault="00CB50CA" w:rsidP="00177AA4">
      <w:pPr>
        <w:pStyle w:val="Textbody"/>
        <w:tabs>
          <w:tab w:val="left" w:pos="567"/>
        </w:tabs>
        <w:rPr>
          <w:rFonts w:asciiTheme="minorHAnsi" w:hAnsiTheme="minorHAnsi" w:cstheme="minorHAnsi"/>
        </w:rPr>
      </w:pPr>
      <w:r w:rsidRPr="00177AA4">
        <w:rPr>
          <w:rFonts w:asciiTheme="minorHAnsi" w:hAnsiTheme="minorHAnsi" w:cstheme="minorHAnsi"/>
          <w:b/>
          <w:u w:val="single"/>
        </w:rPr>
        <w:t>Uwaga:</w:t>
      </w:r>
      <w:r w:rsidRPr="00177AA4">
        <w:rPr>
          <w:rFonts w:asciiTheme="minorHAnsi" w:hAnsiTheme="minorHAnsi" w:cstheme="minorHAnsi"/>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169B5F17" w14:textId="77777777" w:rsidR="00CB50CA" w:rsidRPr="00177AA4" w:rsidRDefault="00CB50CA" w:rsidP="00177AA4">
      <w:pPr>
        <w:pStyle w:val="Textbody"/>
        <w:tabs>
          <w:tab w:val="left" w:pos="567"/>
        </w:tabs>
        <w:rPr>
          <w:rFonts w:asciiTheme="minorHAnsi" w:hAnsiTheme="minorHAnsi" w:cstheme="minorHAnsi"/>
        </w:rPr>
      </w:pPr>
    </w:p>
    <w:p w14:paraId="619BB2CC" w14:textId="77777777" w:rsidR="00CB50CA" w:rsidRPr="00177AA4" w:rsidRDefault="00CB50CA" w:rsidP="00177AA4">
      <w:pPr>
        <w:pStyle w:val="Textbody"/>
        <w:tabs>
          <w:tab w:val="left" w:pos="567"/>
        </w:tabs>
        <w:rPr>
          <w:rFonts w:asciiTheme="minorHAnsi" w:hAnsiTheme="minorHAnsi" w:cstheme="minorHAnsi"/>
        </w:rPr>
      </w:pPr>
    </w:p>
    <w:p w14:paraId="2D2713DA" w14:textId="77777777" w:rsidR="00CB0754" w:rsidRPr="00CB0754" w:rsidRDefault="00CB50CA">
      <w:pPr>
        <w:pStyle w:val="Akapitzlist"/>
        <w:numPr>
          <w:ilvl w:val="3"/>
          <w:numId w:val="23"/>
        </w:numPr>
        <w:ind w:left="0"/>
        <w:jc w:val="both"/>
        <w:rPr>
          <w:rFonts w:asciiTheme="minorHAnsi" w:hAnsiTheme="minorHAnsi" w:cstheme="minorHAnsi"/>
        </w:rPr>
      </w:pPr>
      <w:r w:rsidRPr="00CB0754">
        <w:rPr>
          <w:rFonts w:asciiTheme="minorHAnsi" w:hAnsiTheme="minorHAnsi" w:cstheme="minorHAnsi"/>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4F316092" w14:textId="77777777" w:rsidR="00CB0754" w:rsidRPr="00CB0754" w:rsidRDefault="00CB50CA">
      <w:pPr>
        <w:pStyle w:val="Akapitzlist"/>
        <w:numPr>
          <w:ilvl w:val="3"/>
          <w:numId w:val="23"/>
        </w:numPr>
        <w:ind w:left="0" w:hanging="284"/>
        <w:jc w:val="both"/>
        <w:rPr>
          <w:rFonts w:asciiTheme="minorHAnsi" w:hAnsiTheme="minorHAnsi" w:cstheme="minorHAnsi"/>
        </w:rPr>
      </w:pPr>
      <w:r w:rsidRPr="00CB0754">
        <w:rPr>
          <w:rFonts w:asciiTheme="minorHAnsi" w:hAnsiTheme="minorHAnsi" w:cstheme="minorHAnsi"/>
        </w:rPr>
        <w:t>Jeżeli oferty otrzymały taką samą ocenę w kryterium o najwyższej wadze, zamawiający wybiera ofertę z najniższą ceną lub najniższym kosztem.</w:t>
      </w:r>
    </w:p>
    <w:p w14:paraId="34529ABB" w14:textId="77777777" w:rsidR="00CB0754" w:rsidRPr="00CB0754" w:rsidRDefault="00CB50CA">
      <w:pPr>
        <w:pStyle w:val="Akapitzlist"/>
        <w:numPr>
          <w:ilvl w:val="3"/>
          <w:numId w:val="23"/>
        </w:numPr>
        <w:ind w:left="0"/>
        <w:jc w:val="both"/>
        <w:rPr>
          <w:rFonts w:asciiTheme="minorHAnsi" w:hAnsiTheme="minorHAnsi" w:cstheme="minorHAnsi"/>
        </w:rPr>
      </w:pPr>
      <w:r w:rsidRPr="00CB0754">
        <w:rPr>
          <w:rFonts w:asciiTheme="minorHAnsi" w:hAnsiTheme="minorHAnsi" w:cstheme="minorHAnsi"/>
        </w:rPr>
        <w:t>Jeżeli nie można dokonać wyboru oferty w sposób, o którym mowa w ust. 4, zamawiający wzywa wykonawców, którzy złożyli te oferty, do złożenia w terminie określonym przez zamawiającego ofert dodatkowych zawierających nową cenę lub koszt.</w:t>
      </w:r>
    </w:p>
    <w:p w14:paraId="6006BBAB" w14:textId="77777777" w:rsidR="00CB50CA" w:rsidRDefault="00CB50CA">
      <w:pPr>
        <w:pStyle w:val="Akapitzlist"/>
        <w:numPr>
          <w:ilvl w:val="3"/>
          <w:numId w:val="23"/>
        </w:numPr>
        <w:ind w:left="0"/>
        <w:jc w:val="both"/>
        <w:rPr>
          <w:rFonts w:asciiTheme="minorHAnsi" w:hAnsiTheme="minorHAnsi" w:cstheme="minorHAnsi"/>
        </w:rPr>
      </w:pPr>
      <w:r w:rsidRPr="00CB0754">
        <w:rPr>
          <w:rFonts w:asciiTheme="minorHAnsi" w:hAnsiTheme="minorHAnsi" w:cstheme="minorHAnsi"/>
        </w:rPr>
        <w:t>Za ofertę najkorzystniejszą będzie uznana oferta, która przy uwzględnieniu powyższych kryteriów i ich wag otrzyma najwyższą punktację.</w:t>
      </w:r>
    </w:p>
    <w:p w14:paraId="7D5A70C0" w14:textId="77777777" w:rsidR="00CB0754" w:rsidRPr="00CB0754" w:rsidRDefault="00CB0754" w:rsidP="00CB0754">
      <w:pPr>
        <w:pStyle w:val="Akapitzlist"/>
        <w:ind w:left="0"/>
        <w:jc w:val="both"/>
        <w:rPr>
          <w:rFonts w:asciiTheme="minorHAnsi" w:hAnsiTheme="minorHAnsi" w:cstheme="minorHAnsi"/>
        </w:rPr>
      </w:pPr>
    </w:p>
    <w:p w14:paraId="11A46998" w14:textId="77777777" w:rsidR="00CB50CA" w:rsidRPr="00177AA4" w:rsidRDefault="00CB50CA" w:rsidP="00177AA4">
      <w:pPr>
        <w:pStyle w:val="Standard"/>
        <w:tabs>
          <w:tab w:val="left" w:pos="490"/>
        </w:tabs>
        <w:jc w:val="both"/>
        <w:rPr>
          <w:rFonts w:asciiTheme="minorHAnsi" w:hAnsiTheme="minorHAnsi" w:cstheme="minorHAnsi"/>
          <w:b/>
        </w:rPr>
      </w:pPr>
    </w:p>
    <w:p w14:paraId="6B7398CC" w14:textId="77777777" w:rsidR="0089036F" w:rsidRPr="00177AA4" w:rsidRDefault="0089036F" w:rsidP="00BD1DC4">
      <w:pPr>
        <w:pStyle w:val="Nagwek2"/>
        <w:jc w:val="center"/>
        <w:rPr>
          <w:rFonts w:asciiTheme="minorHAnsi" w:hAnsiTheme="minorHAnsi" w:cstheme="minorHAnsi"/>
          <w:sz w:val="24"/>
        </w:rPr>
      </w:pPr>
      <w:r w:rsidRPr="00177AA4">
        <w:rPr>
          <w:rFonts w:asciiTheme="minorHAnsi" w:hAnsiTheme="minorHAnsi" w:cstheme="minorHAnsi"/>
          <w:sz w:val="24"/>
          <w:u w:val="single"/>
        </w:rPr>
        <w:t>ROZDZIAŁ XX</w:t>
      </w:r>
    </w:p>
    <w:p w14:paraId="4CB9CD3C" w14:textId="77777777" w:rsidR="0089036F" w:rsidRPr="00177AA4" w:rsidRDefault="0089036F" w:rsidP="00BD1DC4">
      <w:pPr>
        <w:pStyle w:val="Nagwek2"/>
        <w:jc w:val="center"/>
        <w:rPr>
          <w:rFonts w:asciiTheme="minorHAnsi" w:hAnsiTheme="minorHAnsi" w:cstheme="minorHAnsi"/>
          <w:bCs/>
          <w:sz w:val="24"/>
        </w:rPr>
      </w:pPr>
      <w:bookmarkStart w:id="73" w:name="__RefHeading__11950_46135782"/>
      <w:bookmarkStart w:id="74" w:name="Bookmark42"/>
      <w:r w:rsidRPr="00177AA4">
        <w:rPr>
          <w:rFonts w:asciiTheme="minorHAnsi" w:hAnsiTheme="minorHAnsi" w:cstheme="minorHAnsi"/>
          <w:bCs/>
          <w:sz w:val="24"/>
        </w:rPr>
        <w:t>INFORMACJE O FORMALNOŚCIACH, JAKIE MUSZĄ ZOSTAĆ DOPEŁNIONE PO WYBORZE OFERTY W CELU ZAWARCIA UMOWY W SPRAWIE ZAMÓWIENIA PUBLICZNEG</w:t>
      </w:r>
      <w:bookmarkEnd w:id="73"/>
      <w:bookmarkEnd w:id="74"/>
      <w:r w:rsidRPr="00177AA4">
        <w:rPr>
          <w:rFonts w:asciiTheme="minorHAnsi" w:hAnsiTheme="minorHAnsi" w:cstheme="minorHAnsi"/>
          <w:bCs/>
          <w:sz w:val="24"/>
        </w:rPr>
        <w:t>O</w:t>
      </w:r>
    </w:p>
    <w:p w14:paraId="0F034BD8" w14:textId="77777777" w:rsidR="0089036F" w:rsidRPr="00177AA4" w:rsidRDefault="0089036F" w:rsidP="00177AA4">
      <w:pPr>
        <w:pStyle w:val="Textbody"/>
        <w:rPr>
          <w:rFonts w:asciiTheme="minorHAnsi" w:hAnsiTheme="minorHAnsi" w:cstheme="minorHAnsi"/>
        </w:rPr>
      </w:pPr>
    </w:p>
    <w:p w14:paraId="0C81572B" w14:textId="77777777" w:rsidR="0089036F" w:rsidRPr="00177AA4" w:rsidRDefault="0089036F" w:rsidP="00177AA4">
      <w:pPr>
        <w:jc w:val="both"/>
        <w:rPr>
          <w:rFonts w:cstheme="minorHAnsi"/>
          <w:sz w:val="24"/>
          <w:szCs w:val="24"/>
        </w:rPr>
      </w:pPr>
      <w:r w:rsidRPr="00177AA4">
        <w:rPr>
          <w:rFonts w:cstheme="minorHAnsi"/>
          <w:sz w:val="24"/>
          <w:szCs w:val="24"/>
        </w:rPr>
        <w:t>Umowa w sprawie zamówienia publicznego może zostać zawarta wyłącznie z Wykonawcą, którego oferta zostanie wybrana jako najkorzystniejsza, po upływie terminów określonych w art. 308 ust. 2 ustawy.</w:t>
      </w:r>
    </w:p>
    <w:p w14:paraId="58F9BADA" w14:textId="77777777" w:rsidR="0089036F" w:rsidRPr="00177AA4" w:rsidRDefault="0089036F" w:rsidP="00177AA4">
      <w:pPr>
        <w:pStyle w:val="Akapitzlist"/>
        <w:ind w:left="426"/>
        <w:jc w:val="both"/>
        <w:rPr>
          <w:rFonts w:asciiTheme="minorHAnsi" w:hAnsiTheme="minorHAnsi" w:cstheme="minorHAnsi"/>
        </w:rPr>
      </w:pPr>
    </w:p>
    <w:p w14:paraId="7F8219CE" w14:textId="77777777" w:rsidR="0089036F" w:rsidRPr="00177AA4" w:rsidRDefault="0089036F">
      <w:pPr>
        <w:pStyle w:val="Akapitzlist"/>
        <w:numPr>
          <w:ilvl w:val="3"/>
          <w:numId w:val="6"/>
        </w:numPr>
        <w:ind w:left="426" w:hanging="426"/>
        <w:jc w:val="both"/>
        <w:rPr>
          <w:rFonts w:asciiTheme="minorHAnsi" w:hAnsiTheme="minorHAnsi" w:cstheme="minorHAnsi"/>
        </w:rPr>
      </w:pPr>
      <w:r w:rsidRPr="00177AA4">
        <w:rPr>
          <w:rFonts w:asciiTheme="minorHAnsi" w:hAnsiTheme="minorHAnsi" w:cstheme="minorHAnsi"/>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14:paraId="3D24E128" w14:textId="77777777" w:rsidR="0089036F" w:rsidRPr="00177AA4" w:rsidRDefault="0089036F" w:rsidP="00177AA4">
      <w:pPr>
        <w:pStyle w:val="Standard"/>
        <w:jc w:val="both"/>
        <w:rPr>
          <w:rFonts w:asciiTheme="minorHAnsi" w:hAnsiTheme="minorHAnsi" w:cstheme="minorHAnsi"/>
        </w:rPr>
      </w:pPr>
    </w:p>
    <w:p w14:paraId="4ADE95F8" w14:textId="77777777" w:rsidR="0089036F" w:rsidRPr="00177AA4" w:rsidRDefault="0089036F">
      <w:pPr>
        <w:pStyle w:val="Akapitzlist"/>
        <w:numPr>
          <w:ilvl w:val="3"/>
          <w:numId w:val="6"/>
        </w:numPr>
        <w:ind w:left="426" w:hanging="426"/>
        <w:jc w:val="both"/>
        <w:rPr>
          <w:rFonts w:asciiTheme="minorHAnsi" w:hAnsiTheme="minorHAnsi" w:cstheme="minorHAnsi"/>
        </w:rPr>
      </w:pPr>
      <w:r w:rsidRPr="00177AA4">
        <w:rPr>
          <w:rFonts w:asciiTheme="minorHAnsi" w:hAnsiTheme="minorHAnsi" w:cstheme="minorHAnsi"/>
        </w:rPr>
        <w:t>Po wyborze najkorzystniejszej oferty, w celu zawarcia umowy w sprawie zamówienia publicznego, Wykonawca zobowiązany będzie do:</w:t>
      </w:r>
    </w:p>
    <w:p w14:paraId="582C2E26" w14:textId="77777777" w:rsidR="0089036F" w:rsidRPr="00177AA4" w:rsidRDefault="0089036F" w:rsidP="00177AA4">
      <w:pPr>
        <w:pStyle w:val="Standard"/>
        <w:jc w:val="both"/>
        <w:rPr>
          <w:rFonts w:asciiTheme="minorHAnsi" w:hAnsiTheme="minorHAnsi" w:cstheme="minorHAnsi"/>
        </w:rPr>
      </w:pPr>
    </w:p>
    <w:p w14:paraId="31F34697" w14:textId="77777777" w:rsidR="0089036F" w:rsidRPr="00177AA4" w:rsidRDefault="0089036F">
      <w:pPr>
        <w:pStyle w:val="Akapitzlist"/>
        <w:numPr>
          <w:ilvl w:val="0"/>
          <w:numId w:val="25"/>
        </w:numPr>
        <w:jc w:val="both"/>
        <w:rPr>
          <w:rFonts w:asciiTheme="minorHAnsi" w:hAnsiTheme="minorHAnsi" w:cstheme="minorHAnsi"/>
        </w:rPr>
      </w:pPr>
      <w:r w:rsidRPr="00177AA4">
        <w:rPr>
          <w:rFonts w:asciiTheme="minorHAnsi" w:hAnsiTheme="minorHAnsi" w:cstheme="minorHAnsi"/>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14:paraId="5CE7E014" w14:textId="77777777" w:rsidR="0089036F" w:rsidRPr="00177AA4" w:rsidRDefault="0089036F">
      <w:pPr>
        <w:pStyle w:val="Akapitzlist"/>
        <w:numPr>
          <w:ilvl w:val="0"/>
          <w:numId w:val="25"/>
        </w:numPr>
        <w:jc w:val="both"/>
        <w:rPr>
          <w:rFonts w:asciiTheme="minorHAnsi" w:hAnsiTheme="minorHAnsi" w:cstheme="minorHAnsi"/>
        </w:rPr>
      </w:pPr>
      <w:r w:rsidRPr="00177AA4">
        <w:rPr>
          <w:rFonts w:asciiTheme="minorHAnsi" w:hAnsiTheme="minorHAnsi" w:cstheme="minorHAnsi"/>
        </w:rPr>
        <w:t>w przypadku dokonania wyboru najkorzystniejszej oferty złożonej przez Wykonawców wspólnie ubiegających się o udzielenie zamówienia, złożenia umowy regulującej współpracę tych podmiotów (np. umowa konsorcjum, umowa spółki cywilnej),</w:t>
      </w:r>
    </w:p>
    <w:p w14:paraId="468C3535" w14:textId="77777777" w:rsidR="0089036F" w:rsidRPr="00177AA4" w:rsidRDefault="0089036F">
      <w:pPr>
        <w:pStyle w:val="Akapitzlist"/>
        <w:numPr>
          <w:ilvl w:val="0"/>
          <w:numId w:val="25"/>
        </w:numPr>
        <w:suppressAutoHyphens w:val="0"/>
        <w:autoSpaceDE w:val="0"/>
        <w:jc w:val="both"/>
        <w:textAlignment w:val="auto"/>
        <w:rPr>
          <w:rFonts w:asciiTheme="minorHAnsi" w:hAnsiTheme="minorHAnsi" w:cstheme="minorHAnsi"/>
          <w:color w:val="000000"/>
          <w:kern w:val="0"/>
        </w:rPr>
      </w:pPr>
      <w:r w:rsidRPr="00177AA4">
        <w:rPr>
          <w:rFonts w:asciiTheme="minorHAnsi" w:hAnsiTheme="minorHAnsi" w:cstheme="minorHAnsi"/>
          <w:color w:val="000000"/>
          <w:kern w:val="0"/>
        </w:rPr>
        <w:t xml:space="preserve">wykonania i przedłożenia Zamawiającemu kosztorysu ofertowego w wersji uproszczonej wraz z tabelą elementów scalonych (zalecane i opracowanie metodą kalkulacji szczegółowej, kosztorys powinien uwzględnić wartość robót budowlanych i innych kosztów niezbędnych do realizacji zamówienia) cena podana w formularzu ofertowym musi być zgodna z cena wynikającą z kosztorysu ofertowego </w:t>
      </w:r>
    </w:p>
    <w:p w14:paraId="0BE21935" w14:textId="77777777" w:rsidR="0089036F" w:rsidRPr="00177AA4" w:rsidRDefault="0089036F">
      <w:pPr>
        <w:pStyle w:val="Akapitzlist"/>
        <w:numPr>
          <w:ilvl w:val="0"/>
          <w:numId w:val="25"/>
        </w:numPr>
        <w:suppressAutoHyphens w:val="0"/>
        <w:autoSpaceDE w:val="0"/>
        <w:jc w:val="both"/>
        <w:textAlignment w:val="auto"/>
        <w:rPr>
          <w:rFonts w:asciiTheme="minorHAnsi" w:hAnsiTheme="minorHAnsi" w:cstheme="minorHAnsi"/>
          <w:color w:val="000000"/>
          <w:kern w:val="0"/>
        </w:rPr>
      </w:pPr>
      <w:r w:rsidRPr="00177AA4">
        <w:rPr>
          <w:rFonts w:asciiTheme="minorHAnsi" w:hAnsiTheme="minorHAnsi" w:cstheme="minorHAnsi"/>
          <w:color w:val="000000"/>
          <w:kern w:val="0"/>
        </w:rPr>
        <w:t>Wniesienia zabezpieczenia należytego wykonania umowy.</w:t>
      </w:r>
    </w:p>
    <w:p w14:paraId="7BEDCFC1" w14:textId="77777777" w:rsidR="0089036F" w:rsidRPr="00177AA4" w:rsidRDefault="0089036F" w:rsidP="00177AA4">
      <w:pPr>
        <w:pStyle w:val="Standard"/>
        <w:ind w:left="568"/>
        <w:jc w:val="both"/>
        <w:rPr>
          <w:rFonts w:asciiTheme="minorHAnsi" w:hAnsiTheme="minorHAnsi" w:cstheme="minorHAnsi"/>
        </w:rPr>
      </w:pPr>
      <w:r w:rsidRPr="00177AA4">
        <w:rPr>
          <w:rFonts w:asciiTheme="minorHAnsi" w:hAnsiTheme="minorHAnsi" w:cstheme="minorHAnsi"/>
        </w:rPr>
        <w:t xml:space="preserve"> </w:t>
      </w:r>
    </w:p>
    <w:p w14:paraId="6D482695" w14:textId="77777777" w:rsidR="0089036F" w:rsidRPr="00177AA4" w:rsidRDefault="0089036F">
      <w:pPr>
        <w:pStyle w:val="Akapitzlist"/>
        <w:numPr>
          <w:ilvl w:val="3"/>
          <w:numId w:val="6"/>
        </w:numPr>
        <w:ind w:left="426" w:hanging="426"/>
        <w:jc w:val="both"/>
        <w:rPr>
          <w:rFonts w:asciiTheme="minorHAnsi" w:hAnsiTheme="minorHAnsi" w:cstheme="minorHAnsi"/>
        </w:rPr>
      </w:pPr>
      <w:r w:rsidRPr="00177AA4">
        <w:rPr>
          <w:rFonts w:asciiTheme="minorHAnsi" w:hAnsiTheme="minorHAnsi" w:cstheme="minorHAnsi"/>
        </w:rPr>
        <w:t>Osobą uprawnioną ze strony Zamawiającego do ustalania szczegółów związanych z podpisaniem umowy po wyborze najkorzystniejszej oferty będzie Anna Podsiadlik</w:t>
      </w:r>
      <w:r w:rsidRPr="00177AA4">
        <w:rPr>
          <w:rFonts w:asciiTheme="minorHAnsi" w:hAnsiTheme="minorHAnsi" w:cstheme="minorHAnsi"/>
          <w:b/>
        </w:rPr>
        <w:t xml:space="preserve">, </w:t>
      </w:r>
      <w:r w:rsidRPr="00177AA4">
        <w:rPr>
          <w:rFonts w:asciiTheme="minorHAnsi" w:hAnsiTheme="minorHAnsi" w:cstheme="minorHAnsi"/>
          <w:bCs/>
        </w:rPr>
        <w:t xml:space="preserve">nr </w:t>
      </w:r>
      <w:r w:rsidRPr="00177AA4">
        <w:rPr>
          <w:rFonts w:asciiTheme="minorHAnsi" w:hAnsiTheme="minorHAnsi" w:cstheme="minorHAnsi"/>
        </w:rPr>
        <w:t>telefonu: 34 366 85 79.</w:t>
      </w:r>
    </w:p>
    <w:p w14:paraId="03FD0B8F" w14:textId="77777777" w:rsidR="0089036F" w:rsidRPr="00177AA4" w:rsidRDefault="0089036F" w:rsidP="00177AA4">
      <w:pPr>
        <w:pStyle w:val="Standard"/>
        <w:jc w:val="both"/>
        <w:rPr>
          <w:rFonts w:asciiTheme="minorHAnsi" w:hAnsiTheme="minorHAnsi" w:cstheme="minorHAnsi"/>
        </w:rPr>
      </w:pPr>
    </w:p>
    <w:p w14:paraId="1DB10FF1" w14:textId="77777777" w:rsidR="00D5719C" w:rsidRDefault="00D5719C" w:rsidP="00BD1DC4">
      <w:pPr>
        <w:pStyle w:val="Nagwek2"/>
        <w:jc w:val="center"/>
        <w:rPr>
          <w:rFonts w:asciiTheme="minorHAnsi" w:hAnsiTheme="minorHAnsi" w:cstheme="minorHAnsi"/>
          <w:sz w:val="24"/>
          <w:u w:val="single"/>
        </w:rPr>
      </w:pPr>
      <w:bookmarkStart w:id="75" w:name="__RefHeading__11952_46135782"/>
      <w:bookmarkStart w:id="76" w:name="Bookmark43"/>
    </w:p>
    <w:p w14:paraId="2CBD63B9" w14:textId="77777777" w:rsidR="0089036F" w:rsidRPr="00177AA4" w:rsidRDefault="0089036F" w:rsidP="00BD1DC4">
      <w:pPr>
        <w:pStyle w:val="Nagwek2"/>
        <w:jc w:val="center"/>
        <w:rPr>
          <w:rFonts w:asciiTheme="minorHAnsi" w:hAnsiTheme="minorHAnsi" w:cstheme="minorHAnsi"/>
          <w:sz w:val="24"/>
        </w:rPr>
      </w:pPr>
      <w:r w:rsidRPr="00177AA4">
        <w:rPr>
          <w:rFonts w:asciiTheme="minorHAnsi" w:hAnsiTheme="minorHAnsi" w:cstheme="minorHAnsi"/>
          <w:sz w:val="24"/>
          <w:u w:val="single"/>
        </w:rPr>
        <w:t>ROZDZIAŁ XXI</w:t>
      </w:r>
      <w:bookmarkEnd w:id="75"/>
      <w:bookmarkEnd w:id="76"/>
    </w:p>
    <w:p w14:paraId="78A77B82" w14:textId="77777777" w:rsidR="0089036F" w:rsidRPr="00177AA4" w:rsidRDefault="0089036F" w:rsidP="00BD1DC4">
      <w:pPr>
        <w:pStyle w:val="Nagwek2"/>
        <w:jc w:val="center"/>
        <w:rPr>
          <w:rFonts w:asciiTheme="minorHAnsi" w:hAnsiTheme="minorHAnsi" w:cstheme="minorHAnsi"/>
          <w:sz w:val="24"/>
        </w:rPr>
      </w:pPr>
      <w:bookmarkStart w:id="77" w:name="__RefHeading__11954_46135782"/>
      <w:bookmarkStart w:id="78" w:name="Bookmark44"/>
      <w:r w:rsidRPr="00177AA4">
        <w:rPr>
          <w:rFonts w:asciiTheme="minorHAnsi" w:hAnsiTheme="minorHAnsi" w:cstheme="minorHAnsi"/>
          <w:sz w:val="24"/>
        </w:rPr>
        <w:t>WYMAGANIA DOTYCZĄCE ZABEZPIECZENIA NALEŻYTEGO WYKONANIA UMOWY</w:t>
      </w:r>
      <w:bookmarkEnd w:id="77"/>
      <w:bookmarkEnd w:id="78"/>
    </w:p>
    <w:p w14:paraId="4C3A191F" w14:textId="77777777" w:rsidR="00BD1DC4" w:rsidRDefault="00BD1DC4" w:rsidP="00177AA4">
      <w:pPr>
        <w:spacing w:line="276" w:lineRule="auto"/>
        <w:jc w:val="both"/>
        <w:rPr>
          <w:rFonts w:cstheme="minorHAnsi"/>
          <w:color w:val="000000"/>
          <w:sz w:val="24"/>
          <w:szCs w:val="24"/>
          <w:lang w:eastAsia="ar-SA"/>
        </w:rPr>
      </w:pPr>
    </w:p>
    <w:p w14:paraId="6BE28D81" w14:textId="77777777" w:rsidR="00BD1DC4" w:rsidRPr="00DF4F0D" w:rsidRDefault="0089036F">
      <w:pPr>
        <w:pStyle w:val="Akapitzlist"/>
        <w:numPr>
          <w:ilvl w:val="6"/>
          <w:numId w:val="6"/>
        </w:numPr>
        <w:spacing w:line="276" w:lineRule="auto"/>
        <w:ind w:left="426" w:firstLine="0"/>
        <w:jc w:val="both"/>
        <w:rPr>
          <w:rFonts w:asciiTheme="minorHAnsi" w:hAnsiTheme="minorHAnsi" w:cstheme="minorHAnsi"/>
        </w:rPr>
      </w:pPr>
      <w:r w:rsidRPr="00DF4F0D">
        <w:rPr>
          <w:rFonts w:asciiTheme="minorHAnsi" w:hAnsiTheme="minorHAnsi" w:cstheme="minorHAnsi"/>
          <w:color w:val="000000"/>
          <w:lang w:eastAsia="ar-SA"/>
        </w:rPr>
        <w:t xml:space="preserve">Zamawiający będzie żądać od Wykonawcy, którego oferta została wybrana jako najkorzystniejsza, wniesienia zabezpieczenia należytego wykonania umowy w wysokości </w:t>
      </w:r>
      <w:r w:rsidRPr="00DF4F0D">
        <w:rPr>
          <w:rFonts w:asciiTheme="minorHAnsi" w:hAnsiTheme="minorHAnsi" w:cstheme="minorHAnsi"/>
          <w:color w:val="FF0000"/>
          <w:lang w:eastAsia="ar-SA"/>
        </w:rPr>
        <w:t xml:space="preserve"> </w:t>
      </w:r>
      <w:r w:rsidRPr="00DF4F0D">
        <w:rPr>
          <w:rFonts w:asciiTheme="minorHAnsi" w:hAnsiTheme="minorHAnsi" w:cstheme="minorHAnsi"/>
          <w:b/>
          <w:lang w:eastAsia="ar-SA"/>
        </w:rPr>
        <w:t>5%</w:t>
      </w:r>
      <w:r w:rsidRPr="00DF4F0D">
        <w:rPr>
          <w:rFonts w:asciiTheme="minorHAnsi" w:hAnsiTheme="minorHAnsi" w:cstheme="minorHAnsi"/>
          <w:color w:val="FF0000"/>
          <w:lang w:eastAsia="ar-SA"/>
        </w:rPr>
        <w:t xml:space="preserve"> </w:t>
      </w:r>
      <w:r w:rsidRPr="00DF4F0D">
        <w:rPr>
          <w:rFonts w:asciiTheme="minorHAnsi" w:hAnsiTheme="minorHAnsi" w:cstheme="minorHAnsi"/>
          <w:color w:val="000000"/>
          <w:lang w:eastAsia="ar-SA"/>
        </w:rPr>
        <w:t>ceny całkowitej podanej   w ofercie. Wybrany Wykonawca zobowiązany jest wnieść zabezpieczenie należytego wykonania umowy przed podpisaniem umowy.</w:t>
      </w:r>
    </w:p>
    <w:p w14:paraId="6D5B867F" w14:textId="77777777" w:rsidR="00BD1DC4" w:rsidRPr="00DF4F0D" w:rsidRDefault="0089036F">
      <w:pPr>
        <w:pStyle w:val="Akapitzlist"/>
        <w:numPr>
          <w:ilvl w:val="6"/>
          <w:numId w:val="6"/>
        </w:numPr>
        <w:spacing w:line="276" w:lineRule="auto"/>
        <w:ind w:left="426" w:firstLine="0"/>
        <w:jc w:val="both"/>
        <w:rPr>
          <w:rFonts w:asciiTheme="minorHAnsi" w:hAnsiTheme="minorHAnsi" w:cstheme="minorHAnsi"/>
        </w:rPr>
      </w:pPr>
      <w:r w:rsidRPr="00DF4F0D">
        <w:rPr>
          <w:rFonts w:asciiTheme="minorHAnsi" w:hAnsiTheme="minorHAnsi" w:cstheme="minorHAnsi"/>
          <w:color w:val="000000"/>
          <w:lang w:eastAsia="ar-SA"/>
        </w:rPr>
        <w:t xml:space="preserve">Zabezpieczenie służy pokryciu roszczeń z tytułu niewykonania lub nienależytego wykonania umowy. </w:t>
      </w:r>
    </w:p>
    <w:p w14:paraId="6B43A10F" w14:textId="77777777" w:rsidR="0089036F" w:rsidRPr="00DF4F0D" w:rsidRDefault="0089036F">
      <w:pPr>
        <w:pStyle w:val="Akapitzlist"/>
        <w:numPr>
          <w:ilvl w:val="6"/>
          <w:numId w:val="6"/>
        </w:numPr>
        <w:spacing w:line="276" w:lineRule="auto"/>
        <w:ind w:left="426" w:firstLine="0"/>
        <w:jc w:val="both"/>
        <w:rPr>
          <w:rFonts w:asciiTheme="minorHAnsi" w:hAnsiTheme="minorHAnsi" w:cstheme="minorHAnsi"/>
        </w:rPr>
      </w:pPr>
      <w:r w:rsidRPr="00DF4F0D">
        <w:rPr>
          <w:rFonts w:asciiTheme="minorHAnsi" w:hAnsiTheme="minorHAnsi" w:cstheme="minorHAnsi"/>
          <w:color w:val="000000"/>
          <w:lang w:eastAsia="ar-SA"/>
        </w:rPr>
        <w:t>Zabezpieczenie należytego wykonania umowy może być wniesione w następujących formach:</w:t>
      </w:r>
    </w:p>
    <w:p w14:paraId="1C869E15" w14:textId="77777777" w:rsidR="0089036F" w:rsidRPr="00DF4F0D" w:rsidRDefault="0089036F">
      <w:pPr>
        <w:numPr>
          <w:ilvl w:val="0"/>
          <w:numId w:val="26"/>
        </w:numPr>
        <w:tabs>
          <w:tab w:val="left" w:pos="-18294"/>
        </w:tabs>
        <w:autoSpaceDN w:val="0"/>
        <w:spacing w:line="276" w:lineRule="auto"/>
        <w:jc w:val="both"/>
        <w:rPr>
          <w:rFonts w:cstheme="minorHAnsi"/>
          <w:sz w:val="24"/>
          <w:szCs w:val="24"/>
        </w:rPr>
      </w:pPr>
      <w:r w:rsidRPr="00DF4F0D">
        <w:rPr>
          <w:rFonts w:cstheme="minorHAnsi"/>
          <w:sz w:val="24"/>
          <w:szCs w:val="24"/>
        </w:rPr>
        <w:t>pieniądzu,</w:t>
      </w:r>
    </w:p>
    <w:p w14:paraId="736B592D" w14:textId="77777777" w:rsidR="0089036F" w:rsidRPr="00DF4F0D" w:rsidRDefault="0089036F">
      <w:pPr>
        <w:numPr>
          <w:ilvl w:val="0"/>
          <w:numId w:val="26"/>
        </w:numPr>
        <w:tabs>
          <w:tab w:val="left" w:pos="-18294"/>
        </w:tabs>
        <w:autoSpaceDN w:val="0"/>
        <w:spacing w:line="276" w:lineRule="auto"/>
        <w:jc w:val="both"/>
        <w:rPr>
          <w:rFonts w:cstheme="minorHAnsi"/>
          <w:sz w:val="24"/>
          <w:szCs w:val="24"/>
        </w:rPr>
      </w:pPr>
      <w:r w:rsidRPr="00DF4F0D">
        <w:rPr>
          <w:rFonts w:cstheme="minorHAnsi"/>
          <w:sz w:val="24"/>
          <w:szCs w:val="24"/>
        </w:rPr>
        <w:t>poręczeniach bankowych lub poręczeniach spółdzielczej kasy oszczędnościowo-kredytowej, z tym że poręczenie kasy jest zawsze poręczeniem pieniężnym,</w:t>
      </w:r>
    </w:p>
    <w:p w14:paraId="78491379" w14:textId="77777777" w:rsidR="0089036F" w:rsidRPr="00DF4F0D" w:rsidRDefault="0089036F">
      <w:pPr>
        <w:numPr>
          <w:ilvl w:val="0"/>
          <w:numId w:val="26"/>
        </w:numPr>
        <w:tabs>
          <w:tab w:val="left" w:pos="-18294"/>
        </w:tabs>
        <w:autoSpaceDN w:val="0"/>
        <w:spacing w:line="276" w:lineRule="auto"/>
        <w:jc w:val="both"/>
        <w:rPr>
          <w:rFonts w:cstheme="minorHAnsi"/>
          <w:sz w:val="24"/>
          <w:szCs w:val="24"/>
        </w:rPr>
      </w:pPr>
      <w:r w:rsidRPr="00DF4F0D">
        <w:rPr>
          <w:rFonts w:cstheme="minorHAnsi"/>
          <w:sz w:val="24"/>
          <w:szCs w:val="24"/>
        </w:rPr>
        <w:lastRenderedPageBreak/>
        <w:t>gwarancjach bankowych,</w:t>
      </w:r>
    </w:p>
    <w:p w14:paraId="267CFA2D" w14:textId="77777777" w:rsidR="0089036F" w:rsidRPr="00DF4F0D" w:rsidRDefault="0089036F">
      <w:pPr>
        <w:numPr>
          <w:ilvl w:val="0"/>
          <w:numId w:val="26"/>
        </w:numPr>
        <w:tabs>
          <w:tab w:val="left" w:pos="-18294"/>
        </w:tabs>
        <w:autoSpaceDN w:val="0"/>
        <w:spacing w:line="276" w:lineRule="auto"/>
        <w:jc w:val="both"/>
        <w:rPr>
          <w:rFonts w:cstheme="minorHAnsi"/>
          <w:sz w:val="24"/>
          <w:szCs w:val="24"/>
        </w:rPr>
      </w:pPr>
      <w:r w:rsidRPr="00DF4F0D">
        <w:rPr>
          <w:rFonts w:cstheme="minorHAnsi"/>
          <w:sz w:val="24"/>
          <w:szCs w:val="24"/>
        </w:rPr>
        <w:t>gwarancjach ubezpieczeniowych,</w:t>
      </w:r>
    </w:p>
    <w:p w14:paraId="23965582" w14:textId="77777777" w:rsidR="0089036F" w:rsidRPr="00DF4F0D" w:rsidRDefault="0089036F">
      <w:pPr>
        <w:numPr>
          <w:ilvl w:val="0"/>
          <w:numId w:val="26"/>
        </w:numPr>
        <w:tabs>
          <w:tab w:val="left" w:pos="-18294"/>
        </w:tabs>
        <w:autoSpaceDN w:val="0"/>
        <w:spacing w:line="276" w:lineRule="auto"/>
        <w:jc w:val="both"/>
        <w:rPr>
          <w:rFonts w:cstheme="minorHAnsi"/>
          <w:sz w:val="24"/>
          <w:szCs w:val="24"/>
        </w:rPr>
      </w:pPr>
      <w:r w:rsidRPr="00DF4F0D">
        <w:rPr>
          <w:rFonts w:cstheme="minorHAnsi"/>
          <w:sz w:val="24"/>
          <w:szCs w:val="24"/>
        </w:rPr>
        <w:t xml:space="preserve">poręczeniach udzielanych przez podmioty o których mowa w art. 6b ust. 5 pkt 2 ustawy z dnia 9 listopada 2000 r. o utworzeniu Polskiej Agencji Rozwoju Przedsiębiorczości.   </w:t>
      </w:r>
    </w:p>
    <w:p w14:paraId="595B28CD" w14:textId="77777777" w:rsidR="0089036F" w:rsidRPr="00DF4F0D" w:rsidRDefault="0089036F">
      <w:pPr>
        <w:numPr>
          <w:ilvl w:val="0"/>
          <w:numId w:val="26"/>
        </w:numPr>
        <w:tabs>
          <w:tab w:val="left" w:pos="-18294"/>
        </w:tabs>
        <w:autoSpaceDN w:val="0"/>
        <w:spacing w:line="276" w:lineRule="auto"/>
        <w:jc w:val="both"/>
        <w:rPr>
          <w:rFonts w:cstheme="minorHAnsi"/>
          <w:sz w:val="24"/>
          <w:szCs w:val="24"/>
        </w:rPr>
      </w:pPr>
      <w:r w:rsidRPr="00DF4F0D">
        <w:rPr>
          <w:rFonts w:cstheme="minorHAnsi"/>
          <w:color w:val="000000"/>
          <w:sz w:val="24"/>
          <w:szCs w:val="24"/>
        </w:rPr>
        <w:t xml:space="preserve">przez ustanowienie zastawu na papierach wartościowych emitowanych przez Skarb Państwa lub jednostkę samorządu terytorialnego </w:t>
      </w:r>
    </w:p>
    <w:p w14:paraId="193932BE" w14:textId="77777777" w:rsidR="00BD1DC4" w:rsidRPr="00DF4F0D" w:rsidRDefault="0089036F" w:rsidP="00177AA4">
      <w:pPr>
        <w:tabs>
          <w:tab w:val="left" w:pos="426"/>
        </w:tabs>
        <w:spacing w:line="276" w:lineRule="auto"/>
        <w:jc w:val="both"/>
        <w:rPr>
          <w:rFonts w:cstheme="minorHAnsi"/>
          <w:sz w:val="24"/>
          <w:szCs w:val="24"/>
          <w:lang w:eastAsia="ar-SA"/>
        </w:rPr>
      </w:pPr>
      <w:r w:rsidRPr="00DF4F0D">
        <w:rPr>
          <w:rFonts w:cstheme="minorHAnsi"/>
          <w:sz w:val="24"/>
          <w:szCs w:val="24"/>
          <w:lang w:eastAsia="ar-SA"/>
        </w:rPr>
        <w:t>Zabezpieczenie należytego wykonania umowy wnoszone w formie pieniężnej powinno zostać wpłacone przelewem na wskazany przez Zamawiającego rachunek bankowy. W przypadku wniesienia wadium w pieniądzu Wykonawca może wyrazić zgodę na zaliczenie kwoty wadium na poczet zabezpieczenia. Jeżeli zabezpieczenia wniesiono w pieniądzu, Zamawiający przechowuje je na oprocentowanym rachunku bankowym. Zamawiający zwraca zabezpieczenie wniesione w pieniądzu z odsetkami wynikającymi z umowy rachunku bankowego, na którym było ono przechowywane, pomniejszone o koszty prowadzenia tego rachunku oraz prowizji bankowej za przelew pieniędzy na rachunek bankowy Wykonawcy.</w:t>
      </w:r>
    </w:p>
    <w:p w14:paraId="425C5693" w14:textId="77777777" w:rsidR="0089036F" w:rsidRPr="00DF4F0D" w:rsidRDefault="0089036F">
      <w:pPr>
        <w:pStyle w:val="Akapitzlist"/>
        <w:numPr>
          <w:ilvl w:val="3"/>
          <w:numId w:val="6"/>
        </w:numPr>
        <w:tabs>
          <w:tab w:val="left" w:pos="426"/>
        </w:tabs>
        <w:spacing w:line="276" w:lineRule="auto"/>
        <w:ind w:left="284"/>
        <w:jc w:val="both"/>
        <w:rPr>
          <w:rFonts w:asciiTheme="minorHAnsi" w:hAnsiTheme="minorHAnsi" w:cstheme="minorHAnsi"/>
          <w:lang w:eastAsia="ar-SA"/>
        </w:rPr>
      </w:pPr>
      <w:r w:rsidRPr="00DF4F0D">
        <w:rPr>
          <w:rFonts w:asciiTheme="minorHAnsi" w:hAnsiTheme="minorHAnsi" w:cstheme="minorHAnsi"/>
          <w:lang w:eastAsia="ar-SA"/>
        </w:rPr>
        <w:t>Zamawiający dokona zwrotu zabezpieczenia należytego wykonania umowy w następujący sposób:</w:t>
      </w:r>
    </w:p>
    <w:p w14:paraId="6B721E0A" w14:textId="77777777" w:rsidR="0089036F" w:rsidRPr="00DF4F0D" w:rsidRDefault="0089036F">
      <w:pPr>
        <w:numPr>
          <w:ilvl w:val="0"/>
          <w:numId w:val="27"/>
        </w:numPr>
        <w:autoSpaceDN w:val="0"/>
        <w:spacing w:line="276" w:lineRule="auto"/>
        <w:jc w:val="both"/>
        <w:rPr>
          <w:rFonts w:cstheme="minorHAnsi"/>
          <w:sz w:val="24"/>
          <w:szCs w:val="24"/>
        </w:rPr>
      </w:pPr>
      <w:r w:rsidRPr="00DF4F0D">
        <w:rPr>
          <w:rFonts w:cstheme="minorHAnsi"/>
          <w:sz w:val="24"/>
          <w:szCs w:val="24"/>
        </w:rPr>
        <w:t>Zamawiający zwraca zabezpieczenie w terminie 30 dni od dnia wykonania zamówienia i uznania przez zamawiającego za należycie wykonane,</w:t>
      </w:r>
    </w:p>
    <w:p w14:paraId="13F76144" w14:textId="77777777" w:rsidR="0089036F" w:rsidRPr="00DF4F0D" w:rsidRDefault="0089036F">
      <w:pPr>
        <w:numPr>
          <w:ilvl w:val="0"/>
          <w:numId w:val="27"/>
        </w:numPr>
        <w:autoSpaceDN w:val="0"/>
        <w:spacing w:line="276" w:lineRule="auto"/>
        <w:jc w:val="both"/>
        <w:rPr>
          <w:rFonts w:cstheme="minorHAnsi"/>
          <w:sz w:val="24"/>
          <w:szCs w:val="24"/>
        </w:rPr>
      </w:pPr>
      <w:r w:rsidRPr="00DF4F0D">
        <w:rPr>
          <w:rFonts w:cstheme="minorHAnsi"/>
          <w:sz w:val="24"/>
          <w:szCs w:val="24"/>
        </w:rPr>
        <w:t>Zamawiający może pozostawić na zabezpieczenie roszczeń z tytułu rękojmi za wady lub gwarancji kwotę nie przekraczającą 30% zabezpieczenia,</w:t>
      </w:r>
    </w:p>
    <w:p w14:paraId="145B3C75" w14:textId="77777777" w:rsidR="0089036F" w:rsidRPr="00DF4F0D" w:rsidRDefault="0089036F">
      <w:pPr>
        <w:numPr>
          <w:ilvl w:val="0"/>
          <w:numId w:val="27"/>
        </w:numPr>
        <w:autoSpaceDN w:val="0"/>
        <w:spacing w:line="276" w:lineRule="auto"/>
        <w:jc w:val="both"/>
        <w:rPr>
          <w:rFonts w:cstheme="minorHAnsi"/>
          <w:sz w:val="24"/>
          <w:szCs w:val="24"/>
        </w:rPr>
      </w:pPr>
      <w:r w:rsidRPr="00DF4F0D">
        <w:rPr>
          <w:rFonts w:cstheme="minorHAnsi"/>
          <w:sz w:val="24"/>
          <w:szCs w:val="24"/>
        </w:rPr>
        <w:t>Kwota, o której mowa w poprzednim punkcie jest zwracana nie później niż w 15. dniu po upływie okresu rękojmi za wady lub gwarancji.</w:t>
      </w:r>
    </w:p>
    <w:p w14:paraId="0B2B0450" w14:textId="77777777" w:rsidR="0089036F" w:rsidRPr="00DF4F0D" w:rsidRDefault="0089036F">
      <w:pPr>
        <w:pStyle w:val="Akapitzlist"/>
        <w:numPr>
          <w:ilvl w:val="3"/>
          <w:numId w:val="6"/>
        </w:numPr>
        <w:spacing w:line="276" w:lineRule="auto"/>
        <w:ind w:left="0" w:firstLine="0"/>
        <w:jc w:val="both"/>
        <w:rPr>
          <w:rFonts w:asciiTheme="minorHAnsi" w:hAnsiTheme="minorHAnsi" w:cstheme="minorHAnsi"/>
        </w:rPr>
      </w:pPr>
      <w:r w:rsidRPr="00DF4F0D">
        <w:rPr>
          <w:rFonts w:asciiTheme="minorHAnsi" w:hAnsiTheme="minorHAnsi" w:cstheme="minorHAnsi"/>
        </w:rPr>
        <w:t xml:space="preserve">Zamawiający nie wyraża zgody na wniesienie zabezpieczenia w formie określonej w art. 450 ust. 2 ustawy </w:t>
      </w:r>
      <w:proofErr w:type="spellStart"/>
      <w:r w:rsidRPr="00DF4F0D">
        <w:rPr>
          <w:rFonts w:asciiTheme="minorHAnsi" w:hAnsiTheme="minorHAnsi" w:cstheme="minorHAnsi"/>
        </w:rPr>
        <w:t>Pzp</w:t>
      </w:r>
      <w:proofErr w:type="spellEnd"/>
      <w:r w:rsidRPr="00DF4F0D">
        <w:rPr>
          <w:rFonts w:asciiTheme="minorHAnsi" w:hAnsiTheme="minorHAnsi" w:cstheme="minorHAnsi"/>
        </w:rPr>
        <w:t>.</w:t>
      </w:r>
    </w:p>
    <w:p w14:paraId="0C512032" w14:textId="77777777" w:rsidR="0089036F" w:rsidRDefault="0089036F" w:rsidP="00177AA4">
      <w:pPr>
        <w:pStyle w:val="Standard"/>
        <w:tabs>
          <w:tab w:val="left" w:pos="490"/>
        </w:tabs>
        <w:jc w:val="both"/>
        <w:rPr>
          <w:rFonts w:asciiTheme="minorHAnsi" w:hAnsiTheme="minorHAnsi" w:cstheme="minorHAnsi"/>
          <w:b/>
        </w:rPr>
      </w:pPr>
    </w:p>
    <w:p w14:paraId="1F4CDB4F" w14:textId="77777777" w:rsidR="00D5719C" w:rsidRPr="00177AA4" w:rsidRDefault="00D5719C" w:rsidP="00177AA4">
      <w:pPr>
        <w:pStyle w:val="Standard"/>
        <w:tabs>
          <w:tab w:val="left" w:pos="490"/>
        </w:tabs>
        <w:jc w:val="both"/>
        <w:rPr>
          <w:rFonts w:asciiTheme="minorHAnsi" w:hAnsiTheme="minorHAnsi" w:cstheme="minorHAnsi"/>
          <w:b/>
        </w:rPr>
      </w:pPr>
    </w:p>
    <w:p w14:paraId="62862191" w14:textId="77777777" w:rsidR="00CA568F" w:rsidRPr="00177AA4" w:rsidRDefault="00CA568F" w:rsidP="00BD1DC4">
      <w:pPr>
        <w:pStyle w:val="Nagwek2"/>
        <w:jc w:val="center"/>
        <w:rPr>
          <w:rFonts w:asciiTheme="minorHAnsi" w:hAnsiTheme="minorHAnsi" w:cstheme="minorHAnsi"/>
          <w:sz w:val="24"/>
        </w:rPr>
      </w:pPr>
      <w:bookmarkStart w:id="79" w:name="Bookmark45"/>
      <w:bookmarkStart w:id="80" w:name="__RefHeading__11956_46135782"/>
      <w:r w:rsidRPr="00177AA4">
        <w:rPr>
          <w:rFonts w:asciiTheme="minorHAnsi" w:hAnsiTheme="minorHAnsi" w:cstheme="minorHAnsi"/>
          <w:sz w:val="24"/>
          <w:u w:val="single"/>
        </w:rPr>
        <w:t>ROZDZIAŁ XX</w:t>
      </w:r>
      <w:bookmarkEnd w:id="79"/>
      <w:r w:rsidRPr="00177AA4">
        <w:rPr>
          <w:rFonts w:asciiTheme="minorHAnsi" w:hAnsiTheme="minorHAnsi" w:cstheme="minorHAnsi"/>
          <w:sz w:val="24"/>
          <w:u w:val="single"/>
        </w:rPr>
        <w:t>II</w:t>
      </w:r>
      <w:bookmarkEnd w:id="80"/>
    </w:p>
    <w:p w14:paraId="4EC29689" w14:textId="77777777" w:rsidR="00CA568F" w:rsidRPr="00177AA4" w:rsidRDefault="00CA568F" w:rsidP="00BD1DC4">
      <w:pPr>
        <w:pStyle w:val="Nagwek2"/>
        <w:jc w:val="center"/>
        <w:rPr>
          <w:rFonts w:asciiTheme="minorHAnsi" w:hAnsiTheme="minorHAnsi" w:cstheme="minorHAnsi"/>
          <w:sz w:val="24"/>
        </w:rPr>
      </w:pPr>
      <w:bookmarkStart w:id="81" w:name="__RefHeading__11958_46135782"/>
      <w:bookmarkStart w:id="82" w:name="Bookmark46"/>
      <w:r w:rsidRPr="00177AA4">
        <w:rPr>
          <w:rFonts w:asciiTheme="minorHAnsi" w:hAnsiTheme="minorHAnsi" w:cstheme="minorHAnsi"/>
          <w:bCs/>
          <w:sz w:val="24"/>
        </w:rPr>
        <w:t>PROJEKTOWANE POSTANOWIENIA UMOWY W SPRAWIE ZAMÓWIENIA PUBLICZNEGO, KTÓRE ZOSTANĄ WPROWADZONE DO TREŚCI TEJ UMOWY</w:t>
      </w:r>
      <w:bookmarkEnd w:id="81"/>
      <w:bookmarkEnd w:id="82"/>
    </w:p>
    <w:p w14:paraId="1A15DDF6" w14:textId="77777777" w:rsidR="00CA568F" w:rsidRPr="00177AA4" w:rsidRDefault="00CA568F" w:rsidP="00177AA4">
      <w:pPr>
        <w:pStyle w:val="Standard"/>
        <w:jc w:val="both"/>
        <w:rPr>
          <w:rFonts w:asciiTheme="minorHAnsi" w:hAnsiTheme="minorHAnsi" w:cstheme="minorHAnsi"/>
          <w:b/>
        </w:rPr>
      </w:pPr>
    </w:p>
    <w:p w14:paraId="53F0F830" w14:textId="77777777" w:rsidR="00CA568F" w:rsidRPr="00177AA4" w:rsidRDefault="00CA568F">
      <w:pPr>
        <w:pStyle w:val="Standard"/>
        <w:numPr>
          <w:ilvl w:val="0"/>
          <w:numId w:val="28"/>
        </w:numPr>
        <w:ind w:left="426" w:hanging="426"/>
        <w:jc w:val="both"/>
        <w:rPr>
          <w:rFonts w:asciiTheme="minorHAnsi" w:hAnsiTheme="minorHAnsi" w:cstheme="minorHAnsi"/>
        </w:rPr>
      </w:pPr>
      <w:r w:rsidRPr="00177AA4">
        <w:rPr>
          <w:rFonts w:asciiTheme="minorHAnsi" w:hAnsiTheme="minorHAnsi" w:cstheme="minorHAnsi"/>
        </w:rPr>
        <w:t xml:space="preserve">Projektowane postanowienia umowy w sprawie zamówienia publicznego, które zostaną wprowadzone do treści tej umowy, zawiera </w:t>
      </w:r>
      <w:r w:rsidRPr="00177AA4">
        <w:rPr>
          <w:rFonts w:asciiTheme="minorHAnsi" w:hAnsiTheme="minorHAnsi" w:cstheme="minorHAnsi"/>
          <w:b/>
        </w:rPr>
        <w:t>załącznik nr 4 do SWZ.</w:t>
      </w:r>
    </w:p>
    <w:p w14:paraId="5E6E30C3" w14:textId="77777777" w:rsidR="00CA568F" w:rsidRPr="00177AA4" w:rsidRDefault="00CA568F" w:rsidP="00177AA4">
      <w:pPr>
        <w:pStyle w:val="Standard"/>
        <w:ind w:left="426"/>
        <w:jc w:val="both"/>
        <w:rPr>
          <w:rFonts w:asciiTheme="minorHAnsi" w:hAnsiTheme="minorHAnsi" w:cstheme="minorHAnsi"/>
        </w:rPr>
      </w:pPr>
    </w:p>
    <w:p w14:paraId="44519530" w14:textId="77777777" w:rsidR="00CA568F" w:rsidRPr="00177AA4" w:rsidRDefault="00CA568F">
      <w:pPr>
        <w:pStyle w:val="Akapitzlist"/>
        <w:numPr>
          <w:ilvl w:val="1"/>
          <w:numId w:val="29"/>
        </w:numPr>
        <w:tabs>
          <w:tab w:val="left" w:pos="1103"/>
        </w:tabs>
        <w:jc w:val="both"/>
        <w:rPr>
          <w:rFonts w:asciiTheme="minorHAnsi" w:hAnsiTheme="minorHAnsi" w:cstheme="minorHAnsi"/>
        </w:rPr>
      </w:pPr>
      <w:r w:rsidRPr="00177AA4">
        <w:rPr>
          <w:rFonts w:asciiTheme="minorHAnsi" w:hAnsiTheme="minorHAnsi" w:cstheme="minorHAnsi"/>
        </w:rPr>
        <w:t>Zamawiający przewiduje możliwość zmian postanowień zawartej umowy (tzw. zmiany kontraktowe w oparciu o art. 455 ust. 1 pkt 1 ustawy) w stosunku do treści oferty, na podstawie której dokonano wyboru Wykonawcy, zgodnie z warunkami zawartymi w </w:t>
      </w:r>
      <w:r w:rsidRPr="00177AA4">
        <w:rPr>
          <w:rFonts w:asciiTheme="minorHAnsi" w:hAnsiTheme="minorHAnsi" w:cstheme="minorHAnsi"/>
          <w:b/>
        </w:rPr>
        <w:t>załączniku nr 4 do SWZ.</w:t>
      </w:r>
    </w:p>
    <w:p w14:paraId="08D51EF1" w14:textId="77777777" w:rsidR="00CA568F" w:rsidRPr="00177AA4" w:rsidRDefault="00CA568F" w:rsidP="00177AA4">
      <w:pPr>
        <w:pStyle w:val="Akapitzlist"/>
        <w:tabs>
          <w:tab w:val="left" w:pos="1571"/>
        </w:tabs>
        <w:ind w:left="720"/>
        <w:jc w:val="both"/>
        <w:rPr>
          <w:rFonts w:asciiTheme="minorHAnsi" w:hAnsiTheme="minorHAnsi" w:cstheme="minorHAnsi"/>
        </w:rPr>
      </w:pPr>
    </w:p>
    <w:p w14:paraId="7310C87B" w14:textId="77777777" w:rsidR="00CA568F" w:rsidRPr="00177AA4" w:rsidRDefault="00CA568F">
      <w:pPr>
        <w:pStyle w:val="Akapitzlist"/>
        <w:numPr>
          <w:ilvl w:val="1"/>
          <w:numId w:val="29"/>
        </w:numPr>
        <w:tabs>
          <w:tab w:val="left" w:pos="1103"/>
        </w:tabs>
        <w:jc w:val="both"/>
        <w:rPr>
          <w:rFonts w:asciiTheme="minorHAnsi" w:hAnsiTheme="minorHAnsi" w:cstheme="minorHAnsi"/>
        </w:rPr>
      </w:pPr>
      <w:r w:rsidRPr="00177AA4">
        <w:rPr>
          <w:rFonts w:asciiTheme="minorHAnsi" w:hAnsiTheme="minorHAnsi" w:cstheme="minorHAnsi"/>
        </w:rPr>
        <w:lastRenderedPageBreak/>
        <w:t>Zmiana umowy może także nastąpić w przypadkach, o których mowa w art. 455 ust. 1 pkt 2-4 oraz ust. 2 ustawy.</w:t>
      </w:r>
    </w:p>
    <w:p w14:paraId="65E81B14" w14:textId="77777777" w:rsidR="00CA568F" w:rsidRPr="00177AA4" w:rsidRDefault="00CA568F" w:rsidP="00177AA4">
      <w:pPr>
        <w:pStyle w:val="Standard"/>
        <w:jc w:val="both"/>
        <w:rPr>
          <w:rFonts w:asciiTheme="minorHAnsi" w:hAnsiTheme="minorHAnsi" w:cstheme="minorHAnsi"/>
        </w:rPr>
      </w:pPr>
    </w:p>
    <w:p w14:paraId="1463CCF9" w14:textId="77777777" w:rsidR="00CA568F" w:rsidRPr="00DF4B0C" w:rsidRDefault="00CA568F">
      <w:pPr>
        <w:pStyle w:val="Akapitzlist"/>
        <w:numPr>
          <w:ilvl w:val="0"/>
          <w:numId w:val="28"/>
        </w:numPr>
        <w:ind w:left="426" w:hanging="426"/>
        <w:jc w:val="both"/>
        <w:rPr>
          <w:rFonts w:asciiTheme="minorHAnsi" w:hAnsiTheme="minorHAnsi" w:cstheme="minorHAnsi"/>
        </w:rPr>
      </w:pPr>
      <w:r w:rsidRPr="00DF4B0C">
        <w:rPr>
          <w:rFonts w:asciiTheme="minorHAnsi" w:hAnsiTheme="minorHAnsi" w:cstheme="minorHAnsi"/>
        </w:rPr>
        <w:t xml:space="preserve">Przed zawarciem umowy należy dopełnić formalności, które zostały wskazane w Rozdziale </w:t>
      </w:r>
      <w:r w:rsidR="00DF4B0C" w:rsidRPr="00DF4B0C">
        <w:rPr>
          <w:rFonts w:asciiTheme="minorHAnsi" w:hAnsiTheme="minorHAnsi" w:cstheme="minorHAnsi"/>
        </w:rPr>
        <w:t>XVIII</w:t>
      </w:r>
      <w:r w:rsidRPr="00DF4B0C">
        <w:rPr>
          <w:rFonts w:asciiTheme="minorHAnsi" w:hAnsiTheme="minorHAnsi" w:cstheme="minorHAnsi"/>
        </w:rPr>
        <w:t xml:space="preserve"> SWZ.</w:t>
      </w:r>
    </w:p>
    <w:p w14:paraId="53BB25DA" w14:textId="77777777" w:rsidR="00CA568F" w:rsidRPr="00177AA4" w:rsidRDefault="00CA568F" w:rsidP="00177AA4">
      <w:pPr>
        <w:pStyle w:val="Nagwek2"/>
        <w:rPr>
          <w:rFonts w:asciiTheme="minorHAnsi" w:hAnsiTheme="minorHAnsi" w:cstheme="minorHAnsi"/>
          <w:sz w:val="24"/>
          <w:u w:val="single"/>
        </w:rPr>
      </w:pPr>
      <w:bookmarkStart w:id="83" w:name="__RefHeading__11960_46135782"/>
      <w:bookmarkStart w:id="84" w:name="Bookmark47"/>
    </w:p>
    <w:p w14:paraId="4DA7FB47" w14:textId="77777777" w:rsidR="00CA568F" w:rsidRPr="00177AA4" w:rsidRDefault="00CA568F" w:rsidP="00BD1DC4">
      <w:pPr>
        <w:pStyle w:val="Nagwek2"/>
        <w:jc w:val="center"/>
        <w:rPr>
          <w:rFonts w:asciiTheme="minorHAnsi" w:hAnsiTheme="minorHAnsi" w:cstheme="minorHAnsi"/>
          <w:sz w:val="24"/>
        </w:rPr>
      </w:pPr>
      <w:r w:rsidRPr="00177AA4">
        <w:rPr>
          <w:rFonts w:asciiTheme="minorHAnsi" w:hAnsiTheme="minorHAnsi" w:cstheme="minorHAnsi"/>
          <w:sz w:val="24"/>
          <w:u w:val="single"/>
        </w:rPr>
        <w:t>ROZDZIAŁ XX</w:t>
      </w:r>
      <w:bookmarkEnd w:id="83"/>
      <w:bookmarkEnd w:id="84"/>
      <w:r w:rsidRPr="00177AA4">
        <w:rPr>
          <w:rFonts w:asciiTheme="minorHAnsi" w:hAnsiTheme="minorHAnsi" w:cstheme="minorHAnsi"/>
          <w:sz w:val="24"/>
          <w:u w:val="single"/>
        </w:rPr>
        <w:t>III</w:t>
      </w:r>
    </w:p>
    <w:p w14:paraId="405FBFE4" w14:textId="77777777" w:rsidR="00CA568F" w:rsidRPr="00177AA4" w:rsidRDefault="00CA568F" w:rsidP="00BD1DC4">
      <w:pPr>
        <w:pStyle w:val="Nagwek2"/>
        <w:jc w:val="center"/>
        <w:rPr>
          <w:rFonts w:asciiTheme="minorHAnsi" w:hAnsiTheme="minorHAnsi" w:cstheme="minorHAnsi"/>
          <w:sz w:val="24"/>
        </w:rPr>
      </w:pPr>
      <w:bookmarkStart w:id="85" w:name="__RefHeading__11962_46135782"/>
      <w:bookmarkStart w:id="86" w:name="Bookmark48"/>
      <w:r w:rsidRPr="00177AA4">
        <w:rPr>
          <w:rFonts w:asciiTheme="minorHAnsi" w:hAnsiTheme="minorHAnsi" w:cstheme="minorHAnsi"/>
          <w:bCs/>
          <w:sz w:val="24"/>
        </w:rPr>
        <w:t>POUCZENIE O ŚRODKACH OCHRONY PRAWNEJ PRZYSŁUGUJĄCYCH WYKONAWCY</w:t>
      </w:r>
      <w:bookmarkEnd w:id="85"/>
      <w:bookmarkEnd w:id="86"/>
    </w:p>
    <w:p w14:paraId="3451534A" w14:textId="77777777" w:rsidR="00CA568F" w:rsidRPr="00177AA4" w:rsidRDefault="00CA568F" w:rsidP="00177AA4">
      <w:pPr>
        <w:pStyle w:val="Standard"/>
        <w:ind w:left="1701" w:right="28" w:hanging="1701"/>
        <w:jc w:val="both"/>
        <w:rPr>
          <w:rFonts w:asciiTheme="minorHAnsi" w:hAnsiTheme="minorHAnsi" w:cstheme="minorHAnsi"/>
          <w:b/>
        </w:rPr>
      </w:pPr>
    </w:p>
    <w:p w14:paraId="2EF4FFF9" w14:textId="77777777" w:rsidR="00CA568F" w:rsidRPr="00177AA4" w:rsidRDefault="00CA568F">
      <w:pPr>
        <w:pStyle w:val="Standard"/>
        <w:numPr>
          <w:ilvl w:val="0"/>
          <w:numId w:val="30"/>
        </w:numPr>
        <w:tabs>
          <w:tab w:val="left" w:pos="425"/>
        </w:tabs>
        <w:ind w:left="425" w:right="28" w:hanging="425"/>
        <w:jc w:val="both"/>
        <w:rPr>
          <w:rFonts w:asciiTheme="minorHAnsi" w:hAnsiTheme="minorHAnsi" w:cstheme="minorHAnsi"/>
        </w:rPr>
      </w:pPr>
      <w:r w:rsidRPr="00177AA4">
        <w:rPr>
          <w:rFonts w:asciiTheme="minorHAnsi" w:hAnsiTheme="minorHAnsi" w:cstheme="minorHAnsi"/>
        </w:rPr>
        <w:t xml:space="preserve">Zasady, terminy oraz sposób korzystania ze środków ochrony prawnej szczegółowo regulują przepisy </w:t>
      </w:r>
      <w:r w:rsidRPr="00177AA4">
        <w:rPr>
          <w:rFonts w:asciiTheme="minorHAnsi" w:hAnsiTheme="minorHAnsi" w:cstheme="minorHAnsi"/>
          <w:b/>
        </w:rPr>
        <w:t>działu IX ustawy</w:t>
      </w:r>
      <w:r w:rsidRPr="00177AA4">
        <w:rPr>
          <w:rFonts w:asciiTheme="minorHAnsi" w:hAnsiTheme="minorHAnsi" w:cstheme="minorHAnsi"/>
        </w:rPr>
        <w:t xml:space="preserve"> – Środki ochrony prawnej (</w:t>
      </w:r>
      <w:r w:rsidRPr="00177AA4">
        <w:rPr>
          <w:rFonts w:asciiTheme="minorHAnsi" w:hAnsiTheme="minorHAnsi" w:cstheme="minorHAnsi"/>
          <w:b/>
        </w:rPr>
        <w:t>art. 505 – 590 ustawy</w:t>
      </w:r>
      <w:r w:rsidRPr="00177AA4">
        <w:rPr>
          <w:rFonts w:asciiTheme="minorHAnsi" w:hAnsiTheme="minorHAnsi" w:cstheme="minorHAnsi"/>
        </w:rPr>
        <w:t>)</w:t>
      </w:r>
      <w:r w:rsidRPr="00177AA4">
        <w:rPr>
          <w:rFonts w:asciiTheme="minorHAnsi" w:hAnsiTheme="minorHAnsi" w:cstheme="minorHAnsi"/>
          <w:b/>
        </w:rPr>
        <w:t>.</w:t>
      </w:r>
    </w:p>
    <w:p w14:paraId="080CAEE1" w14:textId="77777777" w:rsidR="00CA568F" w:rsidRPr="00177AA4" w:rsidRDefault="00CA568F" w:rsidP="00177AA4">
      <w:pPr>
        <w:pStyle w:val="Standard"/>
        <w:ind w:right="28"/>
        <w:jc w:val="both"/>
        <w:rPr>
          <w:rFonts w:asciiTheme="minorHAnsi" w:hAnsiTheme="minorHAnsi" w:cstheme="minorHAnsi"/>
          <w:b/>
          <w:u w:val="single"/>
        </w:rPr>
      </w:pPr>
    </w:p>
    <w:p w14:paraId="699DA2C9" w14:textId="77777777" w:rsidR="00CA568F" w:rsidRPr="00177AA4" w:rsidRDefault="00CA568F">
      <w:pPr>
        <w:pStyle w:val="Standard"/>
        <w:numPr>
          <w:ilvl w:val="0"/>
          <w:numId w:val="30"/>
        </w:numPr>
        <w:tabs>
          <w:tab w:val="left" w:pos="851"/>
          <w:tab w:val="left" w:pos="1325"/>
        </w:tabs>
        <w:ind w:left="425" w:right="28" w:hanging="425"/>
        <w:jc w:val="both"/>
        <w:rPr>
          <w:rFonts w:asciiTheme="minorHAnsi" w:hAnsiTheme="minorHAnsi" w:cstheme="minorHAnsi"/>
        </w:rPr>
      </w:pPr>
      <w:r w:rsidRPr="00177AA4">
        <w:rPr>
          <w:rFonts w:asciiTheme="minorHAnsi" w:hAnsiTheme="minorHAnsi" w:cstheme="minorHAnsi"/>
        </w:rPr>
        <w:t>Środki ochrony prawnej przysługują Wykonawcy oraz innemu podmiotowi, jeżeli ma lub miał interes w uzyskaniu zamówienia oraz poniósł lub może ponieść szkodę w wyniku naruszenia przez zamawiającego przepisów ustawy.</w:t>
      </w:r>
    </w:p>
    <w:p w14:paraId="5F7AE9EF" w14:textId="77777777" w:rsidR="00CA568F" w:rsidRPr="00177AA4" w:rsidRDefault="00CA568F" w:rsidP="00177AA4">
      <w:pPr>
        <w:pStyle w:val="Standard"/>
        <w:tabs>
          <w:tab w:val="left" w:pos="900"/>
        </w:tabs>
        <w:ind w:right="28"/>
        <w:jc w:val="both"/>
        <w:rPr>
          <w:rFonts w:asciiTheme="minorHAnsi" w:hAnsiTheme="minorHAnsi" w:cstheme="minorHAnsi"/>
        </w:rPr>
      </w:pPr>
    </w:p>
    <w:p w14:paraId="096D6BC4" w14:textId="77777777" w:rsidR="00CA568F" w:rsidRPr="00177AA4" w:rsidRDefault="00CA568F">
      <w:pPr>
        <w:pStyle w:val="Standard"/>
        <w:numPr>
          <w:ilvl w:val="0"/>
          <w:numId w:val="30"/>
        </w:numPr>
        <w:tabs>
          <w:tab w:val="left" w:pos="1325"/>
        </w:tabs>
        <w:ind w:left="425" w:right="28" w:hanging="425"/>
        <w:jc w:val="both"/>
        <w:rPr>
          <w:rFonts w:asciiTheme="minorHAnsi" w:hAnsiTheme="minorHAnsi" w:cstheme="minorHAnsi"/>
        </w:rPr>
      </w:pPr>
      <w:r w:rsidRPr="00177AA4">
        <w:rPr>
          <w:rFonts w:asciiTheme="minorHAnsi" w:hAnsiTheme="minorHAnsi" w:cstheme="minorHAnsi"/>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45CBEDEF" w14:textId="77777777" w:rsidR="00CA568F" w:rsidRPr="00177AA4" w:rsidRDefault="00CA568F" w:rsidP="00177AA4">
      <w:pPr>
        <w:pStyle w:val="Standard"/>
        <w:tabs>
          <w:tab w:val="left" w:pos="720"/>
        </w:tabs>
        <w:ind w:right="28"/>
        <w:jc w:val="both"/>
        <w:rPr>
          <w:rFonts w:asciiTheme="minorHAnsi" w:hAnsiTheme="minorHAnsi" w:cstheme="minorHAnsi"/>
        </w:rPr>
      </w:pPr>
    </w:p>
    <w:p w14:paraId="3B73B85A" w14:textId="77777777" w:rsidR="00CA568F" w:rsidRPr="00177AA4" w:rsidRDefault="00CA568F">
      <w:pPr>
        <w:pStyle w:val="Standard"/>
        <w:numPr>
          <w:ilvl w:val="0"/>
          <w:numId w:val="30"/>
        </w:numPr>
        <w:tabs>
          <w:tab w:val="left" w:pos="851"/>
          <w:tab w:val="left" w:pos="1325"/>
        </w:tabs>
        <w:ind w:left="425" w:right="28" w:hanging="425"/>
        <w:jc w:val="both"/>
        <w:rPr>
          <w:rFonts w:asciiTheme="minorHAnsi" w:hAnsiTheme="minorHAnsi" w:cstheme="minorHAnsi"/>
        </w:rPr>
      </w:pPr>
      <w:r w:rsidRPr="00177AA4">
        <w:rPr>
          <w:rFonts w:asciiTheme="minorHAnsi" w:hAnsiTheme="minorHAnsi" w:cstheme="minorHAnsi"/>
        </w:rPr>
        <w:t>Odwołanie przysługuje na:</w:t>
      </w:r>
    </w:p>
    <w:p w14:paraId="617415F5" w14:textId="77777777" w:rsidR="00CA568F" w:rsidRPr="00177AA4" w:rsidRDefault="00CA568F" w:rsidP="00177AA4">
      <w:pPr>
        <w:pStyle w:val="Standard"/>
        <w:tabs>
          <w:tab w:val="left" w:pos="900"/>
        </w:tabs>
        <w:ind w:right="28"/>
        <w:jc w:val="both"/>
        <w:rPr>
          <w:rFonts w:asciiTheme="minorHAnsi" w:hAnsiTheme="minorHAnsi" w:cstheme="minorHAnsi"/>
        </w:rPr>
      </w:pPr>
    </w:p>
    <w:p w14:paraId="3D7B39DC" w14:textId="77777777" w:rsidR="00CA568F" w:rsidRPr="00177AA4" w:rsidRDefault="00CA568F" w:rsidP="00177AA4">
      <w:pPr>
        <w:pStyle w:val="Standard"/>
        <w:tabs>
          <w:tab w:val="left" w:pos="1702"/>
        </w:tabs>
        <w:ind w:left="851" w:hanging="425"/>
        <w:jc w:val="both"/>
        <w:rPr>
          <w:rFonts w:asciiTheme="minorHAnsi" w:hAnsiTheme="minorHAnsi" w:cstheme="minorHAnsi"/>
        </w:rPr>
      </w:pPr>
      <w:r w:rsidRPr="00177AA4">
        <w:rPr>
          <w:rFonts w:asciiTheme="minorHAnsi" w:hAnsiTheme="minorHAnsi" w:cstheme="minorHAnsi"/>
        </w:rPr>
        <w:t xml:space="preserve">1) </w:t>
      </w:r>
      <w:r w:rsidRPr="00177AA4">
        <w:rPr>
          <w:rFonts w:asciiTheme="minorHAnsi" w:hAnsiTheme="minorHAnsi" w:cstheme="minorHAnsi"/>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14:paraId="3B678F4E" w14:textId="77777777" w:rsidR="00CA568F" w:rsidRPr="00177AA4" w:rsidRDefault="00CA568F" w:rsidP="00177AA4">
      <w:pPr>
        <w:pStyle w:val="Standard"/>
        <w:ind w:left="851" w:hanging="425"/>
        <w:jc w:val="both"/>
        <w:rPr>
          <w:rFonts w:asciiTheme="minorHAnsi" w:hAnsiTheme="minorHAnsi" w:cstheme="minorHAnsi"/>
        </w:rPr>
      </w:pPr>
      <w:r w:rsidRPr="00177AA4">
        <w:rPr>
          <w:rFonts w:asciiTheme="minorHAnsi" w:hAnsiTheme="minorHAnsi" w:cstheme="minorHAnsi"/>
        </w:rPr>
        <w:t xml:space="preserve">2) </w:t>
      </w:r>
      <w:r w:rsidRPr="00177AA4">
        <w:rPr>
          <w:rFonts w:asciiTheme="minorHAnsi" w:hAnsiTheme="minorHAnsi" w:cstheme="minorHAnsi"/>
        </w:rPr>
        <w:tab/>
        <w:t>zaniechanie czynności w postępowaniu o udzielenie zamówienia, o zawarcie umowy ramowej, dynamicznym systemie zakupów, systemie kwalifikowania wykonawców lub konkursie, do której zamawiający był obowiązany na podstawie ustawy;</w:t>
      </w:r>
    </w:p>
    <w:p w14:paraId="0EF169C6" w14:textId="77777777" w:rsidR="00CA568F" w:rsidRPr="00177AA4" w:rsidRDefault="00CA568F" w:rsidP="00177AA4">
      <w:pPr>
        <w:pStyle w:val="Standard"/>
        <w:ind w:left="851" w:hanging="425"/>
        <w:jc w:val="both"/>
        <w:rPr>
          <w:rFonts w:asciiTheme="minorHAnsi" w:hAnsiTheme="minorHAnsi" w:cstheme="minorHAnsi"/>
        </w:rPr>
      </w:pPr>
      <w:r w:rsidRPr="00177AA4">
        <w:rPr>
          <w:rFonts w:asciiTheme="minorHAnsi" w:hAnsiTheme="minorHAnsi" w:cstheme="minorHAnsi"/>
        </w:rPr>
        <w:t xml:space="preserve">3) </w:t>
      </w:r>
      <w:r w:rsidRPr="00177AA4">
        <w:rPr>
          <w:rFonts w:asciiTheme="minorHAnsi" w:hAnsiTheme="minorHAnsi" w:cstheme="minorHAnsi"/>
        </w:rPr>
        <w:tab/>
        <w:t>zaniechanie przeprowadzenia postępowania o udzielenie zamówienia lub zorganizowania konkursu na podstawie ustawy, mimo że zamawiający był do tego obowiązany.</w:t>
      </w:r>
    </w:p>
    <w:p w14:paraId="5E737A83" w14:textId="77777777" w:rsidR="00CA568F" w:rsidRPr="00177AA4" w:rsidRDefault="00CA568F" w:rsidP="00177AA4">
      <w:pPr>
        <w:pStyle w:val="Standard"/>
        <w:tabs>
          <w:tab w:val="left" w:pos="900"/>
        </w:tabs>
        <w:ind w:right="28"/>
        <w:jc w:val="both"/>
        <w:rPr>
          <w:rFonts w:asciiTheme="minorHAnsi" w:hAnsiTheme="minorHAnsi" w:cstheme="minorHAnsi"/>
        </w:rPr>
      </w:pPr>
    </w:p>
    <w:p w14:paraId="0F2FEC87" w14:textId="77777777" w:rsidR="00CA568F" w:rsidRPr="00177AA4" w:rsidRDefault="00CA568F">
      <w:pPr>
        <w:pStyle w:val="Standard"/>
        <w:numPr>
          <w:ilvl w:val="0"/>
          <w:numId w:val="30"/>
        </w:numPr>
        <w:tabs>
          <w:tab w:val="left" w:pos="851"/>
          <w:tab w:val="left" w:pos="1325"/>
        </w:tabs>
        <w:ind w:left="425" w:right="28" w:hanging="425"/>
        <w:jc w:val="both"/>
        <w:rPr>
          <w:rFonts w:asciiTheme="minorHAnsi" w:hAnsiTheme="minorHAnsi" w:cstheme="minorHAnsi"/>
        </w:rPr>
      </w:pPr>
      <w:r w:rsidRPr="00177AA4">
        <w:rPr>
          <w:rFonts w:asciiTheme="minorHAnsi" w:hAnsiTheme="minorHAnsi" w:cstheme="minorHAnsi"/>
        </w:rPr>
        <w:t>Odwołanie wnosi się do Prezesa Izby.</w:t>
      </w:r>
    </w:p>
    <w:p w14:paraId="3C91B0F7" w14:textId="77777777" w:rsidR="00CA568F" w:rsidRPr="00177AA4" w:rsidRDefault="00CA568F" w:rsidP="00177AA4">
      <w:pPr>
        <w:pStyle w:val="Standard"/>
        <w:tabs>
          <w:tab w:val="left" w:pos="900"/>
        </w:tabs>
        <w:ind w:right="28"/>
        <w:jc w:val="both"/>
        <w:rPr>
          <w:rFonts w:asciiTheme="minorHAnsi" w:hAnsiTheme="minorHAnsi" w:cstheme="minorHAnsi"/>
        </w:rPr>
      </w:pPr>
    </w:p>
    <w:p w14:paraId="3C3EB6DE" w14:textId="77777777" w:rsidR="00CA568F" w:rsidRPr="00177AA4" w:rsidRDefault="00CA568F">
      <w:pPr>
        <w:pStyle w:val="Standard"/>
        <w:numPr>
          <w:ilvl w:val="0"/>
          <w:numId w:val="30"/>
        </w:numPr>
        <w:tabs>
          <w:tab w:val="left" w:pos="851"/>
          <w:tab w:val="left" w:pos="1325"/>
        </w:tabs>
        <w:ind w:left="425" w:right="28" w:hanging="425"/>
        <w:jc w:val="both"/>
        <w:rPr>
          <w:rFonts w:asciiTheme="minorHAnsi" w:hAnsiTheme="minorHAnsi" w:cstheme="minorHAnsi"/>
        </w:rPr>
      </w:pPr>
      <w:r w:rsidRPr="00177AA4">
        <w:rPr>
          <w:rFonts w:asciiTheme="minorHAnsi" w:hAnsiTheme="minorHAnsi" w:cstheme="minorHAnsi"/>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4CFA32E5" w14:textId="77777777" w:rsidR="00CA568F" w:rsidRPr="00177AA4" w:rsidRDefault="00CA568F" w:rsidP="00177AA4">
      <w:pPr>
        <w:pStyle w:val="Standard"/>
        <w:jc w:val="both"/>
        <w:rPr>
          <w:rFonts w:asciiTheme="minorHAnsi" w:hAnsiTheme="minorHAnsi" w:cstheme="minorHAnsi"/>
        </w:rPr>
      </w:pPr>
    </w:p>
    <w:p w14:paraId="357F69A3" w14:textId="77777777" w:rsidR="00CA568F" w:rsidRPr="00177AA4" w:rsidRDefault="00CA568F">
      <w:pPr>
        <w:pStyle w:val="Standard"/>
        <w:numPr>
          <w:ilvl w:val="0"/>
          <w:numId w:val="30"/>
        </w:numPr>
        <w:tabs>
          <w:tab w:val="left" w:pos="851"/>
          <w:tab w:val="left" w:pos="1325"/>
        </w:tabs>
        <w:ind w:left="425" w:right="28" w:hanging="425"/>
        <w:jc w:val="both"/>
        <w:rPr>
          <w:rFonts w:asciiTheme="minorHAnsi" w:hAnsiTheme="minorHAnsi" w:cstheme="minorHAnsi"/>
        </w:rPr>
      </w:pPr>
      <w:r w:rsidRPr="00177AA4">
        <w:rPr>
          <w:rFonts w:asciiTheme="minorHAnsi" w:hAnsiTheme="minorHAnsi" w:cstheme="minorHAnsi"/>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4046203" w14:textId="77777777" w:rsidR="00CA568F" w:rsidRPr="00177AA4" w:rsidRDefault="00CA568F" w:rsidP="00177AA4">
      <w:pPr>
        <w:pStyle w:val="Standard"/>
        <w:jc w:val="both"/>
        <w:rPr>
          <w:rFonts w:asciiTheme="minorHAnsi" w:hAnsiTheme="minorHAnsi" w:cstheme="minorHAnsi"/>
        </w:rPr>
      </w:pPr>
    </w:p>
    <w:p w14:paraId="7FF96CAE" w14:textId="329CF886" w:rsidR="00CA568F" w:rsidRPr="00BF64BE" w:rsidRDefault="00CA568F" w:rsidP="00177AA4">
      <w:pPr>
        <w:pStyle w:val="Standard"/>
        <w:numPr>
          <w:ilvl w:val="0"/>
          <w:numId w:val="30"/>
        </w:numPr>
        <w:tabs>
          <w:tab w:val="left" w:pos="851"/>
          <w:tab w:val="left" w:pos="1325"/>
        </w:tabs>
        <w:ind w:left="425" w:right="28" w:hanging="425"/>
        <w:jc w:val="both"/>
        <w:rPr>
          <w:rFonts w:asciiTheme="minorHAnsi" w:hAnsiTheme="minorHAnsi" w:cstheme="minorHAnsi"/>
        </w:rPr>
      </w:pPr>
      <w:r w:rsidRPr="00177AA4">
        <w:rPr>
          <w:rFonts w:asciiTheme="minorHAnsi" w:hAnsiTheme="minorHAnsi" w:cstheme="minorHAnsi"/>
        </w:rPr>
        <w:t>Zgodnie z art. 515 ustawy, odwołanie wnosi się:</w:t>
      </w:r>
    </w:p>
    <w:p w14:paraId="1ECB4081" w14:textId="77777777" w:rsidR="00CA568F" w:rsidRPr="00177AA4" w:rsidRDefault="00CA568F" w:rsidP="00177AA4">
      <w:pPr>
        <w:pStyle w:val="Standard"/>
        <w:jc w:val="both"/>
        <w:rPr>
          <w:rFonts w:asciiTheme="minorHAnsi" w:hAnsiTheme="minorHAnsi" w:cstheme="minorHAnsi"/>
        </w:rPr>
      </w:pPr>
      <w:r w:rsidRPr="00177AA4">
        <w:rPr>
          <w:rFonts w:asciiTheme="minorHAnsi" w:hAnsiTheme="minorHAnsi" w:cstheme="minorHAnsi"/>
        </w:rPr>
        <w:lastRenderedPageBreak/>
        <w:t>„1. Odwołanie wnosi się:</w:t>
      </w:r>
    </w:p>
    <w:p w14:paraId="767660EA" w14:textId="77777777" w:rsidR="00CA568F" w:rsidRPr="00177AA4" w:rsidRDefault="00CA568F" w:rsidP="00177AA4">
      <w:pPr>
        <w:pStyle w:val="Standard"/>
        <w:ind w:left="373"/>
        <w:jc w:val="both"/>
        <w:rPr>
          <w:rFonts w:asciiTheme="minorHAnsi" w:hAnsiTheme="minorHAnsi" w:cstheme="minorHAnsi"/>
        </w:rPr>
      </w:pPr>
      <w:r w:rsidRPr="00177AA4">
        <w:rPr>
          <w:rFonts w:asciiTheme="minorHAnsi" w:hAnsiTheme="minorHAnsi" w:cstheme="minorHAnsi"/>
        </w:rPr>
        <w:t>1) w przypadku zamówień, których wartość jest równa albo przekracza progi unijne, w terminie:</w:t>
      </w:r>
    </w:p>
    <w:p w14:paraId="3670D8DC" w14:textId="77777777" w:rsidR="00CA568F" w:rsidRPr="00177AA4" w:rsidRDefault="00CA568F" w:rsidP="00177AA4">
      <w:pPr>
        <w:pStyle w:val="Standard"/>
        <w:ind w:left="746"/>
        <w:jc w:val="both"/>
        <w:rPr>
          <w:rFonts w:asciiTheme="minorHAnsi" w:hAnsiTheme="minorHAnsi" w:cstheme="minorHAnsi"/>
        </w:rPr>
      </w:pPr>
      <w:r w:rsidRPr="00177AA4">
        <w:rPr>
          <w:rFonts w:asciiTheme="minorHAnsi" w:hAnsiTheme="minorHAnsi" w:cstheme="minorHAnsi"/>
        </w:rPr>
        <w:t>a) 10 dni od dnia przekazania informacji o czynności zamawiającego stanowiącej podstawę jego wniesienia, jeżeli informacja została przekazana przy użyciu środków komunikacji elektronicznej,</w:t>
      </w:r>
    </w:p>
    <w:p w14:paraId="223C4079" w14:textId="77777777" w:rsidR="00CA568F" w:rsidRPr="00177AA4" w:rsidRDefault="00CA568F" w:rsidP="00177AA4">
      <w:pPr>
        <w:pStyle w:val="Standard"/>
        <w:ind w:left="746"/>
        <w:jc w:val="both"/>
        <w:rPr>
          <w:rFonts w:asciiTheme="minorHAnsi" w:hAnsiTheme="minorHAnsi" w:cstheme="minorHAnsi"/>
        </w:rPr>
      </w:pPr>
      <w:r w:rsidRPr="00177AA4">
        <w:rPr>
          <w:rFonts w:asciiTheme="minorHAnsi" w:hAnsiTheme="minorHAnsi" w:cstheme="minorHAnsi"/>
        </w:rPr>
        <w:t>b) 15 dni od dnia przekazania informacji o czynności zamawiającego stanowiącej podstawę jego wniesienia, jeżeli informacja została przekazana w sposób inny niż określony w lit. a;</w:t>
      </w:r>
    </w:p>
    <w:p w14:paraId="7C821F8B" w14:textId="77777777" w:rsidR="00CA568F" w:rsidRPr="00177AA4" w:rsidRDefault="00CA568F" w:rsidP="00177AA4">
      <w:pPr>
        <w:pStyle w:val="Standard"/>
        <w:ind w:left="373"/>
        <w:jc w:val="both"/>
        <w:rPr>
          <w:rFonts w:asciiTheme="minorHAnsi" w:hAnsiTheme="minorHAnsi" w:cstheme="minorHAnsi"/>
        </w:rPr>
      </w:pPr>
      <w:r w:rsidRPr="00177AA4">
        <w:rPr>
          <w:rFonts w:asciiTheme="minorHAnsi" w:hAnsiTheme="minorHAnsi" w:cstheme="minorHAnsi"/>
        </w:rPr>
        <w:t>2) w przypadku zamówień, których wartość jest mniejsza niż progi unijne, w terminie:</w:t>
      </w:r>
    </w:p>
    <w:p w14:paraId="2701238A" w14:textId="77777777" w:rsidR="00CA568F" w:rsidRPr="00177AA4" w:rsidRDefault="00CA568F" w:rsidP="00177AA4">
      <w:pPr>
        <w:pStyle w:val="Standard"/>
        <w:ind w:left="746"/>
        <w:jc w:val="both"/>
        <w:rPr>
          <w:rFonts w:asciiTheme="minorHAnsi" w:hAnsiTheme="minorHAnsi" w:cstheme="minorHAnsi"/>
        </w:rPr>
      </w:pPr>
      <w:r w:rsidRPr="00177AA4">
        <w:rPr>
          <w:rFonts w:asciiTheme="minorHAnsi" w:hAnsiTheme="minorHAnsi" w:cstheme="minorHAnsi"/>
        </w:rPr>
        <w:t>a) 5 dni od dnia przekazania informacji o czynności zamawiającego stanowiącej podstawę jego wniesienia, jeżeli informacja została przekazana przy użyciu środków komunikacji elektronicznej,</w:t>
      </w:r>
    </w:p>
    <w:p w14:paraId="71BD2B57" w14:textId="77777777" w:rsidR="00CA568F" w:rsidRPr="00177AA4" w:rsidRDefault="00CA568F" w:rsidP="00177AA4">
      <w:pPr>
        <w:pStyle w:val="Standard"/>
        <w:ind w:left="746"/>
        <w:jc w:val="both"/>
        <w:rPr>
          <w:rFonts w:asciiTheme="minorHAnsi" w:hAnsiTheme="minorHAnsi" w:cstheme="minorHAnsi"/>
        </w:rPr>
      </w:pPr>
      <w:r w:rsidRPr="00177AA4">
        <w:rPr>
          <w:rFonts w:asciiTheme="minorHAnsi" w:hAnsiTheme="minorHAnsi" w:cstheme="minorHAnsi"/>
        </w:rPr>
        <w:t>b) 10 dni od dnia przekazania informacji o czynności zamawiającego stanowiącej podstawę jego wniesienia, jeżeli informacja została przekazana w sposób inny niż określony w lit. a.</w:t>
      </w:r>
    </w:p>
    <w:p w14:paraId="01348A04" w14:textId="77777777" w:rsidR="00CA568F" w:rsidRPr="00177AA4" w:rsidRDefault="00CA568F" w:rsidP="00177AA4">
      <w:pPr>
        <w:pStyle w:val="Standard"/>
        <w:jc w:val="both"/>
        <w:rPr>
          <w:rFonts w:asciiTheme="minorHAnsi" w:hAnsiTheme="minorHAnsi" w:cstheme="minorHAnsi"/>
        </w:rPr>
      </w:pPr>
      <w:r w:rsidRPr="00177AA4">
        <w:rPr>
          <w:rFonts w:asciiTheme="minorHAnsi" w:hAnsiTheme="minorHAnsi" w:cstheme="minorHAnsi"/>
        </w:rPr>
        <w:t>2. Odwołanie wobec treści ogłoszenia wszczynającego postępowanie o udzielenie zamówienia lub konkurs lub wobec treści dokumentów zamówienia wnosi się w terminie:</w:t>
      </w:r>
    </w:p>
    <w:p w14:paraId="579F7406" w14:textId="77777777" w:rsidR="00CA568F" w:rsidRPr="00177AA4" w:rsidRDefault="00CA568F" w:rsidP="00177AA4">
      <w:pPr>
        <w:pStyle w:val="Standard"/>
        <w:ind w:left="373"/>
        <w:jc w:val="both"/>
        <w:rPr>
          <w:rFonts w:asciiTheme="minorHAnsi" w:hAnsiTheme="minorHAnsi" w:cstheme="minorHAnsi"/>
        </w:rPr>
      </w:pPr>
      <w:r w:rsidRPr="00177AA4">
        <w:rPr>
          <w:rFonts w:asciiTheme="minorHAnsi" w:hAnsiTheme="minorHAnsi" w:cstheme="minorHAnsi"/>
        </w:rPr>
        <w:t>1) 10 dni od dnia publikacji ogłoszenia w Dzienniku Urzędowym Unii Europejskiej lub zamieszczenia dokumentów zamówienia na stronie internetowej, w przypadku zamówień, których wartość jest równa albo przekracza progi unijne;</w:t>
      </w:r>
    </w:p>
    <w:p w14:paraId="1B32E958" w14:textId="77777777" w:rsidR="00CA568F" w:rsidRPr="00177AA4" w:rsidRDefault="00CA568F" w:rsidP="00177AA4">
      <w:pPr>
        <w:pStyle w:val="Standard"/>
        <w:ind w:left="373"/>
        <w:jc w:val="both"/>
        <w:rPr>
          <w:rFonts w:asciiTheme="minorHAnsi" w:hAnsiTheme="minorHAnsi" w:cstheme="minorHAnsi"/>
        </w:rPr>
      </w:pPr>
      <w:r w:rsidRPr="00177AA4">
        <w:rPr>
          <w:rFonts w:asciiTheme="minorHAnsi" w:hAnsiTheme="minorHAnsi" w:cstheme="minorHAnsi"/>
        </w:rPr>
        <w:t>2) 5 dni od dnia zamieszczenia ogłoszenia w Biuletynie Zamówień Publicznych lub dokumentów zamówienia na stronie internetowej, w przypadku zamówień, których wartość jest mniejsza niż progi unijne.</w:t>
      </w:r>
    </w:p>
    <w:p w14:paraId="0B2E87C6" w14:textId="77777777" w:rsidR="00CA568F" w:rsidRPr="00177AA4" w:rsidRDefault="00CA568F" w:rsidP="00177AA4">
      <w:pPr>
        <w:pStyle w:val="Standard"/>
        <w:jc w:val="both"/>
        <w:rPr>
          <w:rFonts w:asciiTheme="minorHAnsi" w:hAnsiTheme="minorHAnsi" w:cstheme="minorHAnsi"/>
        </w:rPr>
      </w:pPr>
      <w:r w:rsidRPr="00177AA4">
        <w:rPr>
          <w:rFonts w:asciiTheme="minorHAnsi" w:hAnsiTheme="minorHAnsi" w:cstheme="minorHAnsi"/>
        </w:rPr>
        <w:t>3. Odwołanie w przypadkach innych niż określone w ust. 1 i 2 wnosi się w terminie:</w:t>
      </w:r>
    </w:p>
    <w:p w14:paraId="131B7041" w14:textId="77777777" w:rsidR="00CA568F" w:rsidRPr="00177AA4" w:rsidRDefault="00CA568F" w:rsidP="00177AA4">
      <w:pPr>
        <w:pStyle w:val="Standard"/>
        <w:ind w:left="373"/>
        <w:jc w:val="both"/>
        <w:rPr>
          <w:rFonts w:asciiTheme="minorHAnsi" w:hAnsiTheme="minorHAnsi" w:cstheme="minorHAnsi"/>
        </w:rPr>
      </w:pPr>
      <w:r w:rsidRPr="00177AA4">
        <w:rPr>
          <w:rFonts w:asciiTheme="minorHAnsi" w:hAnsiTheme="minorHAnsi" w:cstheme="minorHAnsi"/>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1EAE1F5E" w14:textId="77777777" w:rsidR="00CA568F" w:rsidRPr="00177AA4" w:rsidRDefault="00CA568F" w:rsidP="00177AA4">
      <w:pPr>
        <w:pStyle w:val="Standard"/>
        <w:ind w:left="373"/>
        <w:jc w:val="both"/>
        <w:rPr>
          <w:rFonts w:asciiTheme="minorHAnsi" w:hAnsiTheme="minorHAnsi" w:cstheme="minorHAnsi"/>
        </w:rPr>
      </w:pPr>
      <w:r w:rsidRPr="00177AA4">
        <w:rPr>
          <w:rFonts w:asciiTheme="minorHAnsi" w:hAnsiTheme="minorHAnsi" w:cstheme="minorHAnsi"/>
        </w:rPr>
        <w:t>2) 5 dni od dnia, w którym powzięto lub przy zachowaniu należytej staranności można było powziąć wiadomość o okolicznościach stanowiących podstawę jego wniesienia, w przypadku zamówień, których wartość jest mniejsza niż progi unijne.</w:t>
      </w:r>
    </w:p>
    <w:p w14:paraId="18F62401" w14:textId="77777777" w:rsidR="00CA568F" w:rsidRPr="00177AA4" w:rsidRDefault="00CA568F" w:rsidP="00177AA4">
      <w:pPr>
        <w:pStyle w:val="Standard"/>
        <w:jc w:val="both"/>
        <w:rPr>
          <w:rFonts w:asciiTheme="minorHAnsi" w:hAnsiTheme="minorHAnsi" w:cstheme="minorHAnsi"/>
        </w:rPr>
      </w:pPr>
      <w:r w:rsidRPr="00177AA4">
        <w:rPr>
          <w:rFonts w:asciiTheme="minorHAnsi" w:hAnsiTheme="minorHAnsi" w:cstheme="minorHAnsi"/>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35CFFF73" w14:textId="77777777" w:rsidR="00CA568F" w:rsidRPr="00177AA4" w:rsidRDefault="00CA568F" w:rsidP="00177AA4">
      <w:pPr>
        <w:pStyle w:val="Standard"/>
        <w:ind w:left="373"/>
        <w:jc w:val="both"/>
        <w:rPr>
          <w:rFonts w:asciiTheme="minorHAnsi" w:hAnsiTheme="minorHAnsi" w:cstheme="minorHAnsi"/>
        </w:rPr>
      </w:pPr>
      <w:r w:rsidRPr="00177AA4">
        <w:rPr>
          <w:rFonts w:asciiTheme="minorHAnsi" w:hAnsiTheme="minorHAnsi" w:cstheme="minorHAnsi"/>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0787A464" w14:textId="77777777" w:rsidR="00CA568F" w:rsidRPr="00177AA4" w:rsidRDefault="00CA568F" w:rsidP="00177AA4">
      <w:pPr>
        <w:pStyle w:val="Standard"/>
        <w:ind w:left="373"/>
        <w:jc w:val="both"/>
        <w:rPr>
          <w:rFonts w:asciiTheme="minorHAnsi" w:hAnsiTheme="minorHAnsi" w:cstheme="minorHAnsi"/>
        </w:rPr>
      </w:pPr>
      <w:r w:rsidRPr="00177AA4">
        <w:rPr>
          <w:rFonts w:asciiTheme="minorHAnsi" w:hAnsiTheme="minorHAnsi" w:cstheme="minorHAnsi"/>
        </w:rPr>
        <w:t>2) 6 miesięcy od dnia zawarcia umowy, jeżeli zamawiający:</w:t>
      </w:r>
    </w:p>
    <w:p w14:paraId="79BA39FC" w14:textId="77777777" w:rsidR="00CA568F" w:rsidRPr="00177AA4" w:rsidRDefault="00CA568F" w:rsidP="00177AA4">
      <w:pPr>
        <w:pStyle w:val="Standard"/>
        <w:ind w:left="746"/>
        <w:jc w:val="both"/>
        <w:rPr>
          <w:rFonts w:asciiTheme="minorHAnsi" w:hAnsiTheme="minorHAnsi" w:cstheme="minorHAnsi"/>
        </w:rPr>
      </w:pPr>
      <w:r w:rsidRPr="00177AA4">
        <w:rPr>
          <w:rFonts w:asciiTheme="minorHAnsi" w:hAnsiTheme="minorHAnsi" w:cstheme="minorHAnsi"/>
        </w:rPr>
        <w:t>a) nie opublikował w Dzienniku Urzędowym Unii Europejskiej ogłoszenia o udzieleniu zamówienia albo</w:t>
      </w:r>
    </w:p>
    <w:p w14:paraId="784F7872" w14:textId="77777777" w:rsidR="00CA568F" w:rsidRPr="00177AA4" w:rsidRDefault="00CA568F" w:rsidP="00177AA4">
      <w:pPr>
        <w:pStyle w:val="Standard"/>
        <w:ind w:left="746"/>
        <w:jc w:val="both"/>
        <w:rPr>
          <w:rFonts w:asciiTheme="minorHAnsi" w:hAnsiTheme="minorHAnsi" w:cstheme="minorHAnsi"/>
        </w:rPr>
      </w:pPr>
      <w:r w:rsidRPr="00177AA4">
        <w:rPr>
          <w:rFonts w:asciiTheme="minorHAnsi" w:hAnsiTheme="minorHAnsi" w:cstheme="minorHAnsi"/>
        </w:rPr>
        <w:t>b) opublikował w Dzienniku Urzędowym Unii Europejskiej ogłoszenie o udzieleniu zamówienia, które nie zawiera uzasadnienia udzielenia zamówienia w trybie negocjacji bez ogłoszenia albo zamówienia z wolnej ręki;</w:t>
      </w:r>
    </w:p>
    <w:p w14:paraId="1BCCB004" w14:textId="77777777" w:rsidR="00CA568F" w:rsidRPr="00177AA4" w:rsidRDefault="00CA568F" w:rsidP="00177AA4">
      <w:pPr>
        <w:pStyle w:val="Standard"/>
        <w:ind w:left="373"/>
        <w:jc w:val="both"/>
        <w:rPr>
          <w:rFonts w:asciiTheme="minorHAnsi" w:hAnsiTheme="minorHAnsi" w:cstheme="minorHAnsi"/>
        </w:rPr>
      </w:pPr>
      <w:r w:rsidRPr="00177AA4">
        <w:rPr>
          <w:rFonts w:asciiTheme="minorHAnsi" w:hAnsiTheme="minorHAnsi" w:cstheme="minorHAnsi"/>
        </w:rPr>
        <w:lastRenderedPageBreak/>
        <w:t>3) miesiąca od dnia zawarcia umowy, jeżeli zamawiający:</w:t>
      </w:r>
    </w:p>
    <w:p w14:paraId="16895402" w14:textId="77777777" w:rsidR="00CA568F" w:rsidRPr="00177AA4" w:rsidRDefault="00CA568F" w:rsidP="00177AA4">
      <w:pPr>
        <w:pStyle w:val="Standard"/>
        <w:ind w:left="746"/>
        <w:jc w:val="both"/>
        <w:rPr>
          <w:rFonts w:asciiTheme="minorHAnsi" w:hAnsiTheme="minorHAnsi" w:cstheme="minorHAnsi"/>
        </w:rPr>
      </w:pPr>
      <w:r w:rsidRPr="00177AA4">
        <w:rPr>
          <w:rFonts w:asciiTheme="minorHAnsi" w:hAnsiTheme="minorHAnsi" w:cstheme="minorHAnsi"/>
        </w:rPr>
        <w:t>a) nie zamieścił w Biuletynie Zamówień Publicznych ogłoszenia o wyniku postępowania albo</w:t>
      </w:r>
    </w:p>
    <w:p w14:paraId="2D68A04D" w14:textId="77777777" w:rsidR="00CA568F" w:rsidRPr="00177AA4" w:rsidRDefault="00CA568F" w:rsidP="00177AA4">
      <w:pPr>
        <w:pStyle w:val="Standard"/>
        <w:ind w:left="746"/>
        <w:jc w:val="both"/>
        <w:rPr>
          <w:rFonts w:asciiTheme="minorHAnsi" w:hAnsiTheme="minorHAnsi" w:cstheme="minorHAnsi"/>
        </w:rPr>
      </w:pPr>
      <w:r w:rsidRPr="00177AA4">
        <w:rPr>
          <w:rFonts w:asciiTheme="minorHAnsi" w:hAnsiTheme="minorHAnsi" w:cstheme="minorHAnsi"/>
        </w:rPr>
        <w:t>b) zamieścił w Biuletynie Zamówień Publicznych ogłoszenie o wyniku postępowania, które nie zawiera uzasadnienia udzielenia zamówienia w trybie negocjacji bez ogłoszenia albo zamówienia z wolnej ręki.”</w:t>
      </w:r>
    </w:p>
    <w:p w14:paraId="21DA8011" w14:textId="77777777" w:rsidR="00CA568F" w:rsidRPr="00177AA4" w:rsidRDefault="00CA568F" w:rsidP="00177AA4">
      <w:pPr>
        <w:pStyle w:val="Standard"/>
        <w:jc w:val="both"/>
        <w:rPr>
          <w:rFonts w:asciiTheme="minorHAnsi" w:hAnsiTheme="minorHAnsi" w:cstheme="minorHAnsi"/>
        </w:rPr>
      </w:pPr>
    </w:p>
    <w:p w14:paraId="566FDAB3" w14:textId="77777777" w:rsidR="00CA568F" w:rsidRPr="00177AA4" w:rsidRDefault="00CA568F">
      <w:pPr>
        <w:pStyle w:val="Standard"/>
        <w:numPr>
          <w:ilvl w:val="0"/>
          <w:numId w:val="30"/>
        </w:numPr>
        <w:tabs>
          <w:tab w:val="left" w:pos="851"/>
          <w:tab w:val="left" w:pos="1325"/>
        </w:tabs>
        <w:ind w:left="425" w:right="28" w:hanging="425"/>
        <w:jc w:val="both"/>
        <w:rPr>
          <w:rFonts w:asciiTheme="minorHAnsi" w:hAnsiTheme="minorHAnsi" w:cstheme="minorHAnsi"/>
        </w:rPr>
      </w:pPr>
      <w:r w:rsidRPr="00177AA4">
        <w:rPr>
          <w:rFonts w:asciiTheme="minorHAnsi" w:hAnsiTheme="minorHAnsi" w:cstheme="minorHAnsi"/>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1C25ECA8" w14:textId="77777777" w:rsidR="00CA568F" w:rsidRPr="00177AA4" w:rsidRDefault="00CA568F" w:rsidP="00177AA4">
      <w:pPr>
        <w:pStyle w:val="Standard"/>
        <w:tabs>
          <w:tab w:val="left" w:pos="900"/>
        </w:tabs>
        <w:ind w:right="28"/>
        <w:jc w:val="both"/>
        <w:rPr>
          <w:rFonts w:asciiTheme="minorHAnsi" w:hAnsiTheme="minorHAnsi" w:cstheme="minorHAnsi"/>
        </w:rPr>
      </w:pPr>
    </w:p>
    <w:p w14:paraId="75F4A485" w14:textId="77777777" w:rsidR="00CA568F" w:rsidRPr="00177AA4" w:rsidRDefault="00CA568F">
      <w:pPr>
        <w:pStyle w:val="Standard"/>
        <w:numPr>
          <w:ilvl w:val="0"/>
          <w:numId w:val="30"/>
        </w:numPr>
        <w:tabs>
          <w:tab w:val="left" w:pos="851"/>
          <w:tab w:val="left" w:pos="1325"/>
        </w:tabs>
        <w:ind w:left="425" w:right="28" w:hanging="425"/>
        <w:jc w:val="both"/>
        <w:rPr>
          <w:rFonts w:asciiTheme="minorHAnsi" w:hAnsiTheme="minorHAnsi" w:cstheme="minorHAnsi"/>
        </w:rPr>
      </w:pPr>
      <w:r w:rsidRPr="00177AA4">
        <w:rPr>
          <w:rFonts w:asciiTheme="minorHAnsi" w:hAnsiTheme="minorHAnsi" w:cstheme="minorHAnsi"/>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14:paraId="45588B0F" w14:textId="77777777" w:rsidR="00CA568F" w:rsidRPr="00177AA4" w:rsidRDefault="00CA568F" w:rsidP="00177AA4">
      <w:pPr>
        <w:pStyle w:val="Standard"/>
        <w:jc w:val="both"/>
        <w:rPr>
          <w:rFonts w:asciiTheme="minorHAnsi" w:hAnsiTheme="minorHAnsi" w:cstheme="minorHAnsi"/>
        </w:rPr>
      </w:pPr>
    </w:p>
    <w:p w14:paraId="70DBAB51" w14:textId="77777777" w:rsidR="00CA568F" w:rsidRPr="00177AA4" w:rsidRDefault="00CA568F">
      <w:pPr>
        <w:pStyle w:val="Standard"/>
        <w:numPr>
          <w:ilvl w:val="0"/>
          <w:numId w:val="30"/>
        </w:numPr>
        <w:tabs>
          <w:tab w:val="left" w:pos="851"/>
          <w:tab w:val="left" w:pos="1325"/>
        </w:tabs>
        <w:ind w:left="425" w:right="28" w:hanging="425"/>
        <w:jc w:val="both"/>
        <w:rPr>
          <w:rFonts w:asciiTheme="minorHAnsi" w:hAnsiTheme="minorHAnsi" w:cstheme="minorHAnsi"/>
        </w:rPr>
      </w:pPr>
      <w:r w:rsidRPr="00177AA4">
        <w:rPr>
          <w:rFonts w:asciiTheme="minorHAnsi" w:hAnsiTheme="minorHAnsi" w:cstheme="minorHAnsi"/>
        </w:rPr>
        <w:t>Od wyroku sądu lub postanowienia kończącego postępowanie w sprawie przysługuje skarga kasacyjna do Sądu Najwyższego.</w:t>
      </w:r>
    </w:p>
    <w:p w14:paraId="36483FB5" w14:textId="77777777" w:rsidR="00CA568F" w:rsidRPr="00177AA4" w:rsidRDefault="00CA568F" w:rsidP="00177AA4">
      <w:pPr>
        <w:pStyle w:val="Akapitzlist"/>
        <w:jc w:val="both"/>
        <w:rPr>
          <w:rFonts w:asciiTheme="minorHAnsi" w:hAnsiTheme="minorHAnsi" w:cstheme="minorHAnsi"/>
        </w:rPr>
      </w:pPr>
    </w:p>
    <w:p w14:paraId="0CC0D135" w14:textId="77777777" w:rsidR="00CA568F" w:rsidRPr="00177AA4" w:rsidRDefault="00CA568F" w:rsidP="00BD1DC4">
      <w:pPr>
        <w:pStyle w:val="Standard"/>
        <w:tabs>
          <w:tab w:val="left" w:pos="851"/>
          <w:tab w:val="left" w:pos="1325"/>
        </w:tabs>
        <w:ind w:right="28"/>
        <w:jc w:val="center"/>
        <w:rPr>
          <w:rFonts w:asciiTheme="minorHAnsi" w:hAnsiTheme="minorHAnsi" w:cstheme="minorHAnsi"/>
        </w:rPr>
      </w:pPr>
    </w:p>
    <w:p w14:paraId="5C26988C" w14:textId="77777777" w:rsidR="00CA568F" w:rsidRPr="00177AA4" w:rsidRDefault="00CA568F" w:rsidP="00BD1DC4">
      <w:pPr>
        <w:pStyle w:val="Nagwek2"/>
        <w:jc w:val="center"/>
        <w:rPr>
          <w:rFonts w:asciiTheme="minorHAnsi" w:hAnsiTheme="minorHAnsi" w:cstheme="minorHAnsi"/>
          <w:sz w:val="24"/>
        </w:rPr>
      </w:pPr>
      <w:bookmarkStart w:id="87" w:name="__RefHeading__11964_46135782"/>
      <w:bookmarkStart w:id="88" w:name="Bookmark49"/>
      <w:r w:rsidRPr="00177AA4">
        <w:rPr>
          <w:rFonts w:asciiTheme="minorHAnsi" w:hAnsiTheme="minorHAnsi" w:cstheme="minorHAnsi"/>
          <w:sz w:val="24"/>
          <w:u w:val="single"/>
        </w:rPr>
        <w:t>ROZDZIAŁ XX</w:t>
      </w:r>
      <w:bookmarkEnd w:id="87"/>
      <w:bookmarkEnd w:id="88"/>
      <w:r w:rsidRPr="00177AA4">
        <w:rPr>
          <w:rFonts w:asciiTheme="minorHAnsi" w:hAnsiTheme="minorHAnsi" w:cstheme="minorHAnsi"/>
          <w:sz w:val="24"/>
          <w:u w:val="single"/>
        </w:rPr>
        <w:t>IV</w:t>
      </w:r>
    </w:p>
    <w:p w14:paraId="4FB718D6" w14:textId="77777777" w:rsidR="00CA568F" w:rsidRPr="00177AA4" w:rsidRDefault="00CA568F" w:rsidP="00BD1DC4">
      <w:pPr>
        <w:pStyle w:val="Nagwek2"/>
        <w:jc w:val="center"/>
        <w:rPr>
          <w:rFonts w:asciiTheme="minorHAnsi" w:hAnsiTheme="minorHAnsi" w:cstheme="minorHAnsi"/>
          <w:sz w:val="24"/>
        </w:rPr>
      </w:pPr>
      <w:bookmarkStart w:id="89" w:name="__RefHeading__11966_46135782"/>
      <w:bookmarkStart w:id="90" w:name="Bookmark50"/>
      <w:r w:rsidRPr="00177AA4">
        <w:rPr>
          <w:rFonts w:asciiTheme="minorHAnsi" w:hAnsiTheme="minorHAnsi" w:cstheme="minorHAnsi"/>
          <w:bCs/>
          <w:sz w:val="24"/>
        </w:rPr>
        <w:t>PODZIAŁ ZAMÓWIENIA NA CZĘŚCI</w:t>
      </w:r>
      <w:bookmarkEnd w:id="89"/>
      <w:bookmarkEnd w:id="90"/>
    </w:p>
    <w:p w14:paraId="3E40ABC0" w14:textId="77777777" w:rsidR="00CA568F" w:rsidRPr="00177AA4" w:rsidRDefault="00CA568F" w:rsidP="00177AA4">
      <w:pPr>
        <w:pStyle w:val="Standard"/>
        <w:jc w:val="both"/>
        <w:rPr>
          <w:rFonts w:asciiTheme="minorHAnsi" w:hAnsiTheme="minorHAnsi" w:cstheme="minorHAnsi"/>
          <w:color w:val="000000"/>
          <w:lang w:eastAsia="en-US"/>
        </w:rPr>
      </w:pPr>
    </w:p>
    <w:p w14:paraId="5209AEB4" w14:textId="77777777" w:rsidR="00CA568F" w:rsidRPr="00177AA4" w:rsidRDefault="00CA568F">
      <w:pPr>
        <w:pStyle w:val="Akapitzlist"/>
        <w:numPr>
          <w:ilvl w:val="0"/>
          <w:numId w:val="31"/>
        </w:numPr>
        <w:jc w:val="both"/>
        <w:rPr>
          <w:rFonts w:asciiTheme="minorHAnsi" w:hAnsiTheme="minorHAnsi" w:cstheme="minorHAnsi"/>
        </w:rPr>
      </w:pPr>
      <w:r w:rsidRPr="00177AA4">
        <w:rPr>
          <w:rFonts w:asciiTheme="minorHAnsi" w:hAnsiTheme="minorHAnsi" w:cstheme="minorHAnsi"/>
          <w:lang w:eastAsia="en-US"/>
        </w:rPr>
        <w:t xml:space="preserve">Zamawiający nie  dokonuje podziału zamówienia na części. Tym samym Zamawiający   nie dopuszcza możliwości składania ofert częściowych, o których mowa w art. 7 pkt 15 ustawy </w:t>
      </w:r>
      <w:proofErr w:type="spellStart"/>
      <w:r w:rsidRPr="00177AA4">
        <w:rPr>
          <w:rFonts w:asciiTheme="minorHAnsi" w:hAnsiTheme="minorHAnsi" w:cstheme="minorHAnsi"/>
          <w:lang w:eastAsia="en-US"/>
        </w:rPr>
        <w:t>Pzp</w:t>
      </w:r>
      <w:proofErr w:type="spellEnd"/>
      <w:r w:rsidRPr="00177AA4">
        <w:rPr>
          <w:rFonts w:asciiTheme="minorHAnsi" w:hAnsiTheme="minorHAnsi" w:cstheme="minorHAnsi"/>
          <w:lang w:eastAsia="en-US"/>
        </w:rPr>
        <w:t>.</w:t>
      </w:r>
    </w:p>
    <w:p w14:paraId="588013F1" w14:textId="77777777" w:rsidR="00CA568F" w:rsidRPr="00177AA4" w:rsidRDefault="00CA568F">
      <w:pPr>
        <w:pStyle w:val="Akapitzlist"/>
        <w:numPr>
          <w:ilvl w:val="0"/>
          <w:numId w:val="31"/>
        </w:numPr>
        <w:jc w:val="both"/>
        <w:rPr>
          <w:rFonts w:asciiTheme="minorHAnsi" w:hAnsiTheme="minorHAnsi" w:cstheme="minorHAnsi"/>
        </w:rPr>
      </w:pPr>
      <w:r w:rsidRPr="00177AA4">
        <w:rPr>
          <w:rFonts w:asciiTheme="minorHAnsi" w:hAnsiTheme="minorHAnsi" w:cstheme="minorHAnsi"/>
          <w:lang w:eastAsia="en-US"/>
        </w:rPr>
        <w:t>Każdy Wykonawca ma prawo złożyć ofertę  tylko jedną ofertę.</w:t>
      </w:r>
    </w:p>
    <w:p w14:paraId="4489FB9D" w14:textId="77777777" w:rsidR="00CA568F" w:rsidRPr="00177AA4" w:rsidRDefault="00CA568F">
      <w:pPr>
        <w:pStyle w:val="Akapitzlist"/>
        <w:numPr>
          <w:ilvl w:val="0"/>
          <w:numId w:val="31"/>
        </w:numPr>
        <w:jc w:val="both"/>
        <w:rPr>
          <w:rFonts w:asciiTheme="minorHAnsi" w:hAnsiTheme="minorHAnsi" w:cstheme="minorHAnsi"/>
        </w:rPr>
      </w:pPr>
      <w:r w:rsidRPr="00177AA4">
        <w:rPr>
          <w:rFonts w:asciiTheme="minorHAnsi" w:hAnsiTheme="minorHAnsi" w:cstheme="minorHAnsi"/>
          <w:lang w:eastAsia="en-US"/>
        </w:rPr>
        <w:t>Powody niedokonania podziału zamówienia na części:</w:t>
      </w:r>
    </w:p>
    <w:p w14:paraId="7C86818F" w14:textId="77777777" w:rsidR="00CA568F" w:rsidRPr="00177AA4" w:rsidRDefault="00CA568F" w:rsidP="00177AA4">
      <w:pPr>
        <w:pStyle w:val="Textbody"/>
        <w:tabs>
          <w:tab w:val="left" w:pos="567"/>
        </w:tabs>
        <w:rPr>
          <w:rFonts w:asciiTheme="minorHAnsi" w:hAnsiTheme="minorHAnsi" w:cstheme="minorHAnsi"/>
          <w:color w:val="000000"/>
          <w:lang w:eastAsia="en-US"/>
        </w:rPr>
      </w:pPr>
      <w:r w:rsidRPr="00177AA4">
        <w:rPr>
          <w:rFonts w:asciiTheme="minorHAnsi" w:hAnsiTheme="minorHAnsi" w:cstheme="minorHAnsi"/>
          <w:color w:val="000000"/>
          <w:lang w:eastAsia="en-US"/>
        </w:rPr>
        <w:t xml:space="preserve">Przedmiot zamówienia jest jednorodny pod względem funkcjonalnym i technologicznym. Wszystkie elementy przedmiotu zamówienia są ze sobą powiązane i bez wykonania poszczególnych prac nie zostałyby zaspokojone potrzeby zamawiającego – brak wykonani danego elementu uniemożliwiłby realizacje pozostałych. Mając na uwadze powyższe przedmiotowe świadczenie nie może zostać spełnione częściowo bez istotnej zmiany jego przedmiotu lub wartości, należy je traktować jako całość. Kwestia podzielności świadczenia nie została uregulowana w </w:t>
      </w:r>
      <w:proofErr w:type="spellStart"/>
      <w:r w:rsidRPr="00177AA4">
        <w:rPr>
          <w:rFonts w:asciiTheme="minorHAnsi" w:hAnsiTheme="minorHAnsi" w:cstheme="minorHAnsi"/>
          <w:color w:val="000000"/>
          <w:lang w:eastAsia="en-US"/>
        </w:rPr>
        <w:t>Pzp</w:t>
      </w:r>
      <w:proofErr w:type="spellEnd"/>
      <w:r w:rsidRPr="00177AA4">
        <w:rPr>
          <w:rFonts w:asciiTheme="minorHAnsi" w:hAnsiTheme="minorHAnsi" w:cstheme="minorHAnsi"/>
          <w:color w:val="000000"/>
          <w:lang w:eastAsia="en-US"/>
        </w:rPr>
        <w:t xml:space="preserve">, wobec czego zgodnie z art. 8 ust. 1 ustawy </w:t>
      </w:r>
      <w:proofErr w:type="spellStart"/>
      <w:r w:rsidRPr="00177AA4">
        <w:rPr>
          <w:rFonts w:asciiTheme="minorHAnsi" w:hAnsiTheme="minorHAnsi" w:cstheme="minorHAnsi"/>
          <w:color w:val="000000"/>
          <w:lang w:eastAsia="en-US"/>
        </w:rPr>
        <w:t>pzp</w:t>
      </w:r>
      <w:proofErr w:type="spellEnd"/>
      <w:r w:rsidRPr="00177AA4">
        <w:rPr>
          <w:rFonts w:asciiTheme="minorHAnsi" w:hAnsiTheme="minorHAnsi" w:cstheme="minorHAnsi"/>
          <w:color w:val="000000"/>
          <w:lang w:eastAsia="en-US"/>
        </w:rPr>
        <w:t xml:space="preserve"> – zamawiający stosuje w tym zakresie przepisy kodeksu Cywilnego, w szczególności art. 379 par. 2 „świadczenie jest podzielne, jeżeli może być spełnione częściowo bez istotnej zmiany przedmiotu lub wartości”. Wobec tego świadczenie może zostać spełnione częściowo bez istotnej zmiany przedmiotu, a to oznacza że należy je traktować jako jedna całość. Jednocześnie brak podzielenia zamówienia na części nie powoduje ograniczenia konkurencji oraz zapewnia równy dostęp podmiotów z sektora mikro, małych i średnich przedsiębiorstw.</w:t>
      </w:r>
    </w:p>
    <w:p w14:paraId="4F254EBF" w14:textId="77777777" w:rsidR="00CA568F" w:rsidRPr="00177AA4" w:rsidRDefault="00CA568F" w:rsidP="00177AA4">
      <w:pPr>
        <w:pStyle w:val="Textbody"/>
        <w:tabs>
          <w:tab w:val="left" w:pos="567"/>
        </w:tabs>
        <w:rPr>
          <w:rFonts w:asciiTheme="minorHAnsi" w:hAnsiTheme="minorHAnsi" w:cstheme="minorHAnsi"/>
          <w:color w:val="000000"/>
          <w:lang w:eastAsia="en-US"/>
        </w:rPr>
      </w:pPr>
    </w:p>
    <w:p w14:paraId="654AE2B5" w14:textId="77777777" w:rsidR="00CA568F" w:rsidRPr="00177AA4" w:rsidRDefault="00CA568F" w:rsidP="00177AA4">
      <w:pPr>
        <w:pStyle w:val="Textbody"/>
        <w:tabs>
          <w:tab w:val="left" w:pos="567"/>
        </w:tabs>
        <w:rPr>
          <w:rFonts w:asciiTheme="minorHAnsi" w:hAnsiTheme="minorHAnsi" w:cstheme="minorHAnsi"/>
          <w:color w:val="000000"/>
          <w:lang w:eastAsia="en-US"/>
        </w:rPr>
      </w:pPr>
    </w:p>
    <w:p w14:paraId="04E8141F" w14:textId="77777777" w:rsidR="00CA568F" w:rsidRPr="00177AA4" w:rsidRDefault="00CA568F" w:rsidP="00BD1DC4">
      <w:pPr>
        <w:pStyle w:val="Nagwek2"/>
        <w:jc w:val="center"/>
        <w:rPr>
          <w:rFonts w:asciiTheme="minorHAnsi" w:hAnsiTheme="minorHAnsi" w:cstheme="minorHAnsi"/>
          <w:sz w:val="24"/>
        </w:rPr>
      </w:pPr>
      <w:bookmarkStart w:id="91" w:name="__RefHeading__11968_46135782"/>
      <w:bookmarkStart w:id="92" w:name="Bookmark51"/>
      <w:r w:rsidRPr="00177AA4">
        <w:rPr>
          <w:rFonts w:asciiTheme="minorHAnsi" w:hAnsiTheme="minorHAnsi" w:cstheme="minorHAnsi"/>
          <w:sz w:val="24"/>
          <w:u w:val="single"/>
        </w:rPr>
        <w:lastRenderedPageBreak/>
        <w:t>ROZDZIAŁ XXV</w:t>
      </w:r>
      <w:bookmarkEnd w:id="91"/>
      <w:bookmarkEnd w:id="92"/>
    </w:p>
    <w:p w14:paraId="56589EFC" w14:textId="77777777" w:rsidR="00CA568F" w:rsidRPr="00177AA4" w:rsidRDefault="00CA568F" w:rsidP="00BD1DC4">
      <w:pPr>
        <w:pStyle w:val="Nagwek2"/>
        <w:jc w:val="center"/>
        <w:rPr>
          <w:rFonts w:asciiTheme="minorHAnsi" w:hAnsiTheme="minorHAnsi" w:cstheme="minorHAnsi"/>
          <w:sz w:val="24"/>
        </w:rPr>
      </w:pPr>
      <w:bookmarkStart w:id="93" w:name="Bookmark52"/>
      <w:bookmarkStart w:id="94" w:name="__RefHeading__11970_46135782"/>
      <w:r w:rsidRPr="00177AA4">
        <w:rPr>
          <w:rFonts w:asciiTheme="minorHAnsi" w:hAnsiTheme="minorHAnsi" w:cstheme="minorHAnsi"/>
          <w:sz w:val="24"/>
        </w:rPr>
        <w:t>MAKSYMALNA LICZBA WYKONAWCÓW, Z KTÓRYMI ZAMAWIAJĄCY ZAWRZE</w:t>
      </w:r>
      <w:bookmarkEnd w:id="93"/>
      <w:bookmarkEnd w:id="94"/>
    </w:p>
    <w:p w14:paraId="20D80C74" w14:textId="77777777" w:rsidR="00CA568F" w:rsidRPr="00177AA4" w:rsidRDefault="00CA568F" w:rsidP="00BD1DC4">
      <w:pPr>
        <w:pStyle w:val="Nagwek2"/>
        <w:jc w:val="center"/>
        <w:rPr>
          <w:rFonts w:asciiTheme="minorHAnsi" w:hAnsiTheme="minorHAnsi" w:cstheme="minorHAnsi"/>
          <w:sz w:val="24"/>
        </w:rPr>
      </w:pPr>
      <w:bookmarkStart w:id="95" w:name="__RefHeading__11972_46135782"/>
      <w:bookmarkStart w:id="96" w:name="Bookmark53"/>
      <w:r w:rsidRPr="00177AA4">
        <w:rPr>
          <w:rFonts w:asciiTheme="minorHAnsi" w:hAnsiTheme="minorHAnsi" w:cstheme="minorHAnsi"/>
          <w:sz w:val="24"/>
        </w:rPr>
        <w:t>UMOWĘ RAMOWĄ</w:t>
      </w:r>
      <w:bookmarkEnd w:id="95"/>
      <w:bookmarkEnd w:id="96"/>
    </w:p>
    <w:p w14:paraId="1B628EFE" w14:textId="77777777" w:rsidR="00CA568F" w:rsidRPr="00177AA4" w:rsidRDefault="00CA568F" w:rsidP="00177AA4">
      <w:pPr>
        <w:pStyle w:val="Standard"/>
        <w:jc w:val="both"/>
        <w:rPr>
          <w:rFonts w:asciiTheme="minorHAnsi" w:hAnsiTheme="minorHAnsi" w:cstheme="minorHAnsi"/>
        </w:rPr>
      </w:pPr>
    </w:p>
    <w:p w14:paraId="2F145960" w14:textId="77777777" w:rsidR="00BD1DC4" w:rsidRDefault="00CA568F" w:rsidP="00177AA4">
      <w:pPr>
        <w:pStyle w:val="Standard"/>
        <w:jc w:val="both"/>
        <w:rPr>
          <w:rFonts w:asciiTheme="minorHAnsi" w:hAnsiTheme="minorHAnsi" w:cstheme="minorHAnsi"/>
        </w:rPr>
      </w:pPr>
      <w:r w:rsidRPr="00177AA4">
        <w:rPr>
          <w:rFonts w:asciiTheme="minorHAnsi" w:hAnsiTheme="minorHAnsi" w:cstheme="minorHAnsi"/>
        </w:rPr>
        <w:t xml:space="preserve">Zamawiający nie przewiduje zawarcia umowy ramowej, o której mowa w art. 311–315 ustawy </w:t>
      </w:r>
    </w:p>
    <w:p w14:paraId="3AB58D12" w14:textId="77777777" w:rsidR="00CA568F" w:rsidRPr="00177AA4" w:rsidRDefault="00CA568F" w:rsidP="00177AA4">
      <w:pPr>
        <w:pStyle w:val="Standard"/>
        <w:jc w:val="both"/>
        <w:rPr>
          <w:rFonts w:asciiTheme="minorHAnsi" w:hAnsiTheme="minorHAnsi" w:cstheme="minorHAnsi"/>
        </w:rPr>
      </w:pPr>
      <w:proofErr w:type="spellStart"/>
      <w:r w:rsidRPr="00177AA4">
        <w:rPr>
          <w:rFonts w:asciiTheme="minorHAnsi" w:hAnsiTheme="minorHAnsi" w:cstheme="minorHAnsi"/>
        </w:rPr>
        <w:t>Pzp</w:t>
      </w:r>
      <w:proofErr w:type="spellEnd"/>
      <w:r w:rsidRPr="00177AA4">
        <w:rPr>
          <w:rFonts w:asciiTheme="minorHAnsi" w:hAnsiTheme="minorHAnsi" w:cstheme="minorHAnsi"/>
        </w:rPr>
        <w:t>.</w:t>
      </w:r>
    </w:p>
    <w:p w14:paraId="10736B57" w14:textId="77777777" w:rsidR="00BD1DC4" w:rsidRDefault="00BD1DC4" w:rsidP="00177AA4">
      <w:pPr>
        <w:pStyle w:val="Standard"/>
        <w:jc w:val="both"/>
        <w:rPr>
          <w:rFonts w:asciiTheme="minorHAnsi" w:hAnsiTheme="minorHAnsi" w:cstheme="minorHAnsi"/>
        </w:rPr>
      </w:pPr>
    </w:p>
    <w:p w14:paraId="36E99F9B" w14:textId="77777777" w:rsidR="00BD1DC4" w:rsidRPr="00177AA4" w:rsidRDefault="00BD1DC4" w:rsidP="00177AA4">
      <w:pPr>
        <w:pStyle w:val="Standard"/>
        <w:jc w:val="both"/>
        <w:rPr>
          <w:rFonts w:asciiTheme="minorHAnsi" w:hAnsiTheme="minorHAnsi" w:cstheme="minorHAnsi"/>
        </w:rPr>
      </w:pPr>
    </w:p>
    <w:p w14:paraId="3B9CBD39" w14:textId="77777777" w:rsidR="00CA568F" w:rsidRPr="00177AA4" w:rsidRDefault="00CA568F" w:rsidP="00BD1DC4">
      <w:pPr>
        <w:pStyle w:val="Nagwek2"/>
        <w:jc w:val="center"/>
        <w:rPr>
          <w:rFonts w:asciiTheme="minorHAnsi" w:hAnsiTheme="minorHAnsi" w:cstheme="minorHAnsi"/>
          <w:sz w:val="24"/>
        </w:rPr>
      </w:pPr>
      <w:bookmarkStart w:id="97" w:name="__RefHeading__11974_46135782"/>
      <w:bookmarkStart w:id="98" w:name="Bookmark54"/>
      <w:r w:rsidRPr="00177AA4">
        <w:rPr>
          <w:rFonts w:asciiTheme="minorHAnsi" w:hAnsiTheme="minorHAnsi" w:cstheme="minorHAnsi"/>
          <w:sz w:val="24"/>
          <w:u w:val="single"/>
        </w:rPr>
        <w:t>ROZDZIAŁ XX</w:t>
      </w:r>
      <w:bookmarkEnd w:id="97"/>
      <w:bookmarkEnd w:id="98"/>
      <w:r w:rsidR="00BD1DC4">
        <w:rPr>
          <w:rFonts w:asciiTheme="minorHAnsi" w:hAnsiTheme="minorHAnsi" w:cstheme="minorHAnsi"/>
          <w:sz w:val="24"/>
          <w:u w:val="single"/>
        </w:rPr>
        <w:t>VI</w:t>
      </w:r>
    </w:p>
    <w:p w14:paraId="07140B3A" w14:textId="77777777" w:rsidR="00CA568F" w:rsidRPr="00177AA4" w:rsidRDefault="00CA568F" w:rsidP="00BD1DC4">
      <w:pPr>
        <w:pStyle w:val="Nagwek2"/>
        <w:jc w:val="center"/>
        <w:rPr>
          <w:rFonts w:asciiTheme="minorHAnsi" w:hAnsiTheme="minorHAnsi" w:cstheme="minorHAnsi"/>
          <w:sz w:val="24"/>
        </w:rPr>
      </w:pPr>
      <w:bookmarkStart w:id="99" w:name="__RefHeading__11976_46135782"/>
      <w:bookmarkStart w:id="100" w:name="Bookmark55"/>
      <w:r w:rsidRPr="00177AA4">
        <w:rPr>
          <w:rFonts w:asciiTheme="minorHAnsi" w:hAnsiTheme="minorHAnsi" w:cstheme="minorHAnsi"/>
          <w:sz w:val="24"/>
        </w:rPr>
        <w:t>WIZJA LOKALNA</w:t>
      </w:r>
      <w:bookmarkEnd w:id="99"/>
      <w:bookmarkEnd w:id="100"/>
    </w:p>
    <w:p w14:paraId="26FF698B" w14:textId="77777777" w:rsidR="00CA568F" w:rsidRPr="00177AA4" w:rsidRDefault="00CA568F" w:rsidP="00177AA4">
      <w:pPr>
        <w:pStyle w:val="Standard"/>
        <w:jc w:val="both"/>
        <w:rPr>
          <w:rFonts w:asciiTheme="minorHAnsi" w:hAnsiTheme="minorHAnsi" w:cstheme="minorHAnsi"/>
        </w:rPr>
      </w:pPr>
    </w:p>
    <w:p w14:paraId="2F80B930" w14:textId="77777777" w:rsidR="00CA568F" w:rsidRPr="00177AA4" w:rsidRDefault="00CA568F" w:rsidP="00177AA4">
      <w:pPr>
        <w:pStyle w:val="Standard"/>
        <w:jc w:val="both"/>
        <w:rPr>
          <w:rFonts w:asciiTheme="minorHAnsi" w:hAnsiTheme="minorHAnsi" w:cstheme="minorHAnsi"/>
        </w:rPr>
      </w:pPr>
      <w:r w:rsidRPr="00177AA4">
        <w:rPr>
          <w:rFonts w:asciiTheme="minorHAnsi" w:hAnsiTheme="minorHAnsi" w:cstheme="minorHAnsi"/>
        </w:rPr>
        <w:t>Zamawiający nie przewiduje obowiązku odbycia wizji lokalnej oraz sprawdzenia przez Wykonawcę dokumentów niezbędnych do realizacji zamówienia dostępnych na miejscu u zamawiającego.</w:t>
      </w:r>
    </w:p>
    <w:p w14:paraId="784D290C" w14:textId="77777777" w:rsidR="00CA568F" w:rsidRPr="00177AA4" w:rsidRDefault="00CA568F" w:rsidP="00177AA4">
      <w:pPr>
        <w:pStyle w:val="Textbody"/>
        <w:tabs>
          <w:tab w:val="left" w:pos="567"/>
        </w:tabs>
        <w:rPr>
          <w:rFonts w:asciiTheme="minorHAnsi" w:hAnsiTheme="minorHAnsi" w:cstheme="minorHAnsi"/>
        </w:rPr>
      </w:pPr>
    </w:p>
    <w:p w14:paraId="432C9D8E" w14:textId="77777777" w:rsidR="00CA568F" w:rsidRPr="00177AA4" w:rsidRDefault="00CA568F" w:rsidP="00177AA4">
      <w:pPr>
        <w:pStyle w:val="Standard"/>
        <w:tabs>
          <w:tab w:val="left" w:pos="1701"/>
        </w:tabs>
        <w:jc w:val="both"/>
        <w:rPr>
          <w:rFonts w:asciiTheme="minorHAnsi" w:hAnsiTheme="minorHAnsi" w:cstheme="minorHAnsi"/>
          <w:b/>
        </w:rPr>
      </w:pPr>
    </w:p>
    <w:p w14:paraId="21A53584" w14:textId="77777777" w:rsidR="00CA568F" w:rsidRPr="00177AA4" w:rsidRDefault="00CA568F" w:rsidP="00BD1DC4">
      <w:pPr>
        <w:pStyle w:val="Nagwek2"/>
        <w:jc w:val="center"/>
        <w:rPr>
          <w:rFonts w:asciiTheme="minorHAnsi" w:hAnsiTheme="minorHAnsi" w:cstheme="minorHAnsi"/>
          <w:sz w:val="24"/>
        </w:rPr>
      </w:pPr>
      <w:bookmarkStart w:id="101" w:name="__RefHeading__11978_46135782"/>
      <w:bookmarkStart w:id="102" w:name="Bookmark56"/>
      <w:r w:rsidRPr="00177AA4">
        <w:rPr>
          <w:rFonts w:asciiTheme="minorHAnsi" w:hAnsiTheme="minorHAnsi" w:cstheme="minorHAnsi"/>
          <w:sz w:val="24"/>
          <w:u w:val="single"/>
        </w:rPr>
        <w:t>ROZDZIAŁ XX</w:t>
      </w:r>
      <w:bookmarkEnd w:id="101"/>
      <w:bookmarkEnd w:id="102"/>
      <w:r w:rsidR="00BD1DC4">
        <w:rPr>
          <w:rFonts w:asciiTheme="minorHAnsi" w:hAnsiTheme="minorHAnsi" w:cstheme="minorHAnsi"/>
          <w:sz w:val="24"/>
          <w:u w:val="single"/>
        </w:rPr>
        <w:t>VII</w:t>
      </w:r>
    </w:p>
    <w:p w14:paraId="5A02D621" w14:textId="77777777" w:rsidR="00CA568F" w:rsidRPr="00177AA4" w:rsidRDefault="00CA568F" w:rsidP="00BD1DC4">
      <w:pPr>
        <w:pStyle w:val="Nagwek2"/>
        <w:jc w:val="center"/>
        <w:rPr>
          <w:rFonts w:asciiTheme="minorHAnsi" w:hAnsiTheme="minorHAnsi" w:cstheme="minorHAnsi"/>
          <w:sz w:val="24"/>
        </w:rPr>
      </w:pPr>
      <w:bookmarkStart w:id="103" w:name="Bookmark57"/>
      <w:bookmarkStart w:id="104" w:name="__RefHeading__11980_46135782"/>
      <w:r w:rsidRPr="00177AA4">
        <w:rPr>
          <w:rFonts w:asciiTheme="minorHAnsi" w:hAnsiTheme="minorHAnsi" w:cstheme="minorHAnsi"/>
          <w:sz w:val="24"/>
        </w:rPr>
        <w:t>ZAMÓWIENIA, O KTÓRYCH MOWA W ART. 214 UST. 1 PKT 7 i 8 USTAWY PZP</w:t>
      </w:r>
      <w:bookmarkEnd w:id="103"/>
      <w:bookmarkEnd w:id="104"/>
    </w:p>
    <w:p w14:paraId="39DD8D46" w14:textId="77777777" w:rsidR="00CA568F" w:rsidRPr="00177AA4" w:rsidRDefault="00CA568F" w:rsidP="00177AA4">
      <w:pPr>
        <w:pStyle w:val="Standard"/>
        <w:tabs>
          <w:tab w:val="left" w:pos="567"/>
        </w:tabs>
        <w:jc w:val="both"/>
        <w:rPr>
          <w:rFonts w:asciiTheme="minorHAnsi" w:hAnsiTheme="minorHAnsi" w:cstheme="minorHAnsi"/>
          <w:b/>
        </w:rPr>
      </w:pPr>
    </w:p>
    <w:p w14:paraId="038195BE" w14:textId="77777777" w:rsidR="00CA568F" w:rsidRPr="00177AA4" w:rsidRDefault="00CA568F" w:rsidP="00177AA4">
      <w:pPr>
        <w:pStyle w:val="Standard"/>
        <w:jc w:val="both"/>
        <w:rPr>
          <w:rFonts w:asciiTheme="minorHAnsi" w:hAnsiTheme="minorHAnsi" w:cstheme="minorHAnsi"/>
        </w:rPr>
      </w:pPr>
      <w:r w:rsidRPr="00177AA4">
        <w:rPr>
          <w:rFonts w:asciiTheme="minorHAnsi" w:hAnsiTheme="minorHAnsi" w:cstheme="minorHAnsi"/>
        </w:rPr>
        <w:t>Zamawiający nie przewiduje udzielenia zamówień, o których mowa w art. 214 ust.1 pkt 7 i 8 ustawy.</w:t>
      </w:r>
    </w:p>
    <w:p w14:paraId="1D5A4F4D" w14:textId="77777777" w:rsidR="00CA568F" w:rsidRPr="00177AA4" w:rsidRDefault="00CA568F" w:rsidP="00177AA4">
      <w:pPr>
        <w:pStyle w:val="Standard"/>
        <w:tabs>
          <w:tab w:val="left" w:pos="426"/>
        </w:tabs>
        <w:jc w:val="both"/>
        <w:rPr>
          <w:rFonts w:asciiTheme="minorHAnsi" w:hAnsiTheme="minorHAnsi" w:cstheme="minorHAnsi"/>
          <w:color w:val="FF0000"/>
          <w:u w:val="single"/>
        </w:rPr>
      </w:pPr>
    </w:p>
    <w:p w14:paraId="2CA0F612" w14:textId="77777777" w:rsidR="00CA568F" w:rsidRPr="00177AA4" w:rsidRDefault="00CA568F" w:rsidP="00BD1DC4">
      <w:pPr>
        <w:pStyle w:val="Nagwek2"/>
        <w:jc w:val="center"/>
        <w:rPr>
          <w:rFonts w:asciiTheme="minorHAnsi" w:hAnsiTheme="minorHAnsi" w:cstheme="minorHAnsi"/>
          <w:sz w:val="24"/>
        </w:rPr>
      </w:pPr>
      <w:bookmarkStart w:id="105" w:name="__RefHeading__11982_46135782"/>
      <w:bookmarkStart w:id="106" w:name="Bookmark58"/>
      <w:r w:rsidRPr="00177AA4">
        <w:rPr>
          <w:rFonts w:asciiTheme="minorHAnsi" w:hAnsiTheme="minorHAnsi" w:cstheme="minorHAnsi"/>
          <w:sz w:val="24"/>
          <w:u w:val="single"/>
        </w:rPr>
        <w:t>ROZDZIAŁ XX</w:t>
      </w:r>
      <w:bookmarkEnd w:id="105"/>
      <w:bookmarkEnd w:id="106"/>
      <w:r w:rsidR="00BD1DC4">
        <w:rPr>
          <w:rFonts w:asciiTheme="minorHAnsi" w:hAnsiTheme="minorHAnsi" w:cstheme="minorHAnsi"/>
          <w:sz w:val="24"/>
          <w:u w:val="single"/>
        </w:rPr>
        <w:t>VIII</w:t>
      </w:r>
    </w:p>
    <w:p w14:paraId="360CD3C0" w14:textId="77777777" w:rsidR="00CA568F" w:rsidRPr="00177AA4" w:rsidRDefault="00CA568F" w:rsidP="00BD1DC4">
      <w:pPr>
        <w:pStyle w:val="Nagwek2"/>
        <w:jc w:val="center"/>
        <w:rPr>
          <w:rFonts w:asciiTheme="minorHAnsi" w:hAnsiTheme="minorHAnsi" w:cstheme="minorHAnsi"/>
          <w:sz w:val="24"/>
        </w:rPr>
      </w:pPr>
      <w:bookmarkStart w:id="107" w:name="__RefHeading__11984_46135782"/>
      <w:bookmarkStart w:id="108" w:name="Bookmark59"/>
      <w:r w:rsidRPr="00177AA4">
        <w:rPr>
          <w:rFonts w:asciiTheme="minorHAnsi" w:hAnsiTheme="minorHAnsi" w:cstheme="minorHAnsi"/>
          <w:bCs/>
          <w:sz w:val="24"/>
        </w:rPr>
        <w:t>INFORMACJE DOTYCZĄCE OFERT WARIANTOWYCH, W TYM INFORMACJE O SPOSOBIE PRZEDSTAWIENIA OFERT WARIANTOWYCH ORAZ MINIMALNE WARUNKI, JAKIM MUSZA ODPOWIADAĆ OFERTY WARIANTOWE, JEŻELI ZAMAWIAJĄCY WYMAGA LUB DOPUSZCZA ICH SKŁADANIE</w:t>
      </w:r>
      <w:bookmarkEnd w:id="107"/>
      <w:bookmarkEnd w:id="108"/>
    </w:p>
    <w:p w14:paraId="252443F8" w14:textId="77777777" w:rsidR="00CA568F" w:rsidRPr="00177AA4" w:rsidRDefault="00CA568F" w:rsidP="00177AA4">
      <w:pPr>
        <w:pStyle w:val="Standard"/>
        <w:jc w:val="both"/>
        <w:rPr>
          <w:rFonts w:asciiTheme="minorHAnsi" w:hAnsiTheme="minorHAnsi" w:cstheme="minorHAnsi"/>
        </w:rPr>
      </w:pPr>
      <w:r w:rsidRPr="00177AA4">
        <w:rPr>
          <w:rFonts w:asciiTheme="minorHAnsi" w:hAnsiTheme="minorHAnsi" w:cstheme="minorHAnsi"/>
          <w:b/>
        </w:rPr>
        <w:t xml:space="preserve"> </w:t>
      </w:r>
    </w:p>
    <w:p w14:paraId="7B50450D" w14:textId="77777777" w:rsidR="00CA568F" w:rsidRPr="00177AA4" w:rsidRDefault="00CA568F">
      <w:pPr>
        <w:pStyle w:val="Akapitzlist"/>
        <w:numPr>
          <w:ilvl w:val="0"/>
          <w:numId w:val="33"/>
        </w:numPr>
        <w:jc w:val="both"/>
        <w:rPr>
          <w:rFonts w:asciiTheme="minorHAnsi" w:hAnsiTheme="minorHAnsi" w:cstheme="minorHAnsi"/>
        </w:rPr>
      </w:pPr>
      <w:r w:rsidRPr="00177AA4">
        <w:rPr>
          <w:rFonts w:asciiTheme="minorHAnsi" w:hAnsiTheme="minorHAnsi" w:cstheme="minorHAnsi"/>
        </w:rPr>
        <w:t xml:space="preserve">Zamawiający nie dopuszcza możliwości złożenia oferty wariantowej, o której mowa w art. 92 ustawy </w:t>
      </w:r>
      <w:proofErr w:type="spellStart"/>
      <w:r w:rsidRPr="00177AA4">
        <w:rPr>
          <w:rFonts w:asciiTheme="minorHAnsi" w:hAnsiTheme="minorHAnsi" w:cstheme="minorHAnsi"/>
        </w:rPr>
        <w:t>Pzp</w:t>
      </w:r>
      <w:proofErr w:type="spellEnd"/>
      <w:r w:rsidRPr="00177AA4">
        <w:rPr>
          <w:rFonts w:asciiTheme="minorHAnsi" w:hAnsiTheme="minorHAnsi" w:cstheme="minorHAnsi"/>
        </w:rPr>
        <w:t xml:space="preserve"> tzn. oferty przewidującej odmienny sposób wykonania zamówienia niż określony w niniejszej SWZ.</w:t>
      </w:r>
    </w:p>
    <w:p w14:paraId="5175FA42" w14:textId="77777777" w:rsidR="00CA568F" w:rsidRPr="00177AA4" w:rsidRDefault="00CA568F">
      <w:pPr>
        <w:pStyle w:val="Akapitzlist"/>
        <w:numPr>
          <w:ilvl w:val="0"/>
          <w:numId w:val="33"/>
        </w:numPr>
        <w:jc w:val="both"/>
        <w:rPr>
          <w:rFonts w:asciiTheme="minorHAnsi" w:hAnsiTheme="minorHAnsi" w:cstheme="minorHAnsi"/>
        </w:rPr>
      </w:pPr>
      <w:r w:rsidRPr="00177AA4">
        <w:rPr>
          <w:rFonts w:asciiTheme="minorHAnsi" w:hAnsiTheme="minorHAnsi" w:cstheme="minorHAnsi"/>
        </w:rPr>
        <w:t xml:space="preserve">Zamawiający nie wymaga złożenia oferty wariantowej, o której mowa w art. 92 ustawy </w:t>
      </w:r>
      <w:proofErr w:type="spellStart"/>
      <w:r w:rsidRPr="00177AA4">
        <w:rPr>
          <w:rFonts w:asciiTheme="minorHAnsi" w:hAnsiTheme="minorHAnsi" w:cstheme="minorHAnsi"/>
        </w:rPr>
        <w:t>Pzp</w:t>
      </w:r>
      <w:proofErr w:type="spellEnd"/>
      <w:r w:rsidRPr="00177AA4">
        <w:rPr>
          <w:rFonts w:asciiTheme="minorHAnsi" w:hAnsiTheme="minorHAnsi" w:cstheme="minorHAnsi"/>
        </w:rPr>
        <w:t xml:space="preserve"> tzn. oferty przewidującej odmienny sposób wykonania zamówienia niż określony w niniejszej SWZ.</w:t>
      </w:r>
    </w:p>
    <w:p w14:paraId="360E9D9A" w14:textId="77777777" w:rsidR="00CA568F" w:rsidRPr="00177AA4" w:rsidRDefault="00CA568F" w:rsidP="00177AA4">
      <w:pPr>
        <w:pStyle w:val="Standard"/>
        <w:jc w:val="both"/>
        <w:rPr>
          <w:rFonts w:asciiTheme="minorHAnsi" w:hAnsiTheme="minorHAnsi" w:cstheme="minorHAnsi"/>
        </w:rPr>
      </w:pPr>
    </w:p>
    <w:p w14:paraId="69C0FECD" w14:textId="77777777" w:rsidR="00CA568F" w:rsidRPr="00177AA4" w:rsidRDefault="00CA568F" w:rsidP="00177AA4">
      <w:pPr>
        <w:pStyle w:val="Standard"/>
        <w:jc w:val="both"/>
        <w:rPr>
          <w:rFonts w:asciiTheme="minorHAnsi" w:hAnsiTheme="minorHAnsi" w:cstheme="minorHAnsi"/>
        </w:rPr>
      </w:pPr>
    </w:p>
    <w:p w14:paraId="2BFBE0DB" w14:textId="77777777" w:rsidR="00CA568F" w:rsidRPr="00177AA4" w:rsidRDefault="00CA568F" w:rsidP="00177AA4">
      <w:pPr>
        <w:pStyle w:val="Standard"/>
        <w:jc w:val="both"/>
        <w:rPr>
          <w:rFonts w:asciiTheme="minorHAnsi" w:hAnsiTheme="minorHAnsi" w:cstheme="minorHAnsi"/>
        </w:rPr>
      </w:pPr>
    </w:p>
    <w:p w14:paraId="78EDF7FD" w14:textId="77777777" w:rsidR="00CA568F" w:rsidRPr="00177AA4" w:rsidRDefault="00CA568F" w:rsidP="00BD1DC4">
      <w:pPr>
        <w:pStyle w:val="Nagwek2"/>
        <w:jc w:val="center"/>
        <w:rPr>
          <w:rFonts w:asciiTheme="minorHAnsi" w:hAnsiTheme="minorHAnsi" w:cstheme="minorHAnsi"/>
          <w:sz w:val="24"/>
        </w:rPr>
      </w:pPr>
      <w:bookmarkStart w:id="109" w:name="__RefHeading__11990_46135782"/>
      <w:bookmarkStart w:id="110" w:name="Bookmark62"/>
      <w:r w:rsidRPr="00177AA4">
        <w:rPr>
          <w:rFonts w:asciiTheme="minorHAnsi" w:hAnsiTheme="minorHAnsi" w:cstheme="minorHAnsi"/>
          <w:sz w:val="24"/>
          <w:u w:val="single"/>
        </w:rPr>
        <w:t>ROZDZIAŁ XX</w:t>
      </w:r>
      <w:bookmarkEnd w:id="109"/>
      <w:bookmarkEnd w:id="110"/>
      <w:r w:rsidR="00BD1DC4">
        <w:rPr>
          <w:rFonts w:asciiTheme="minorHAnsi" w:hAnsiTheme="minorHAnsi" w:cstheme="minorHAnsi"/>
          <w:sz w:val="24"/>
          <w:u w:val="single"/>
        </w:rPr>
        <w:t>IX</w:t>
      </w:r>
    </w:p>
    <w:p w14:paraId="5C4F9B38" w14:textId="77777777" w:rsidR="00CA568F" w:rsidRPr="00177AA4" w:rsidRDefault="00CA568F" w:rsidP="00BD1DC4">
      <w:pPr>
        <w:pStyle w:val="Nagwek2"/>
        <w:jc w:val="center"/>
        <w:rPr>
          <w:rFonts w:asciiTheme="minorHAnsi" w:hAnsiTheme="minorHAnsi" w:cstheme="minorHAnsi"/>
          <w:sz w:val="24"/>
        </w:rPr>
      </w:pPr>
      <w:bookmarkStart w:id="111" w:name="__RefHeading__11992_46135782"/>
      <w:bookmarkStart w:id="112" w:name="Bookmark63"/>
      <w:r w:rsidRPr="00177AA4">
        <w:rPr>
          <w:rFonts w:asciiTheme="minorHAnsi" w:hAnsiTheme="minorHAnsi" w:cstheme="minorHAnsi"/>
          <w:sz w:val="24"/>
        </w:rPr>
        <w:t>INFORMACJE DOTYCZĄCE WALUT OBCYCH, W JAKICH MOGĄ BYĆ PROWADZONE ROZLICZENIA MIĘDZY ZAMAWIAJĄCYM A WYKONAWCĄ</w:t>
      </w:r>
      <w:bookmarkEnd w:id="111"/>
      <w:bookmarkEnd w:id="112"/>
    </w:p>
    <w:p w14:paraId="7502AC5A" w14:textId="77777777" w:rsidR="00CA568F" w:rsidRPr="007752E5" w:rsidRDefault="00CA568F" w:rsidP="00177AA4">
      <w:pPr>
        <w:pStyle w:val="Standard"/>
        <w:ind w:left="340"/>
        <w:jc w:val="both"/>
        <w:rPr>
          <w:rFonts w:asciiTheme="minorHAnsi" w:hAnsiTheme="minorHAnsi" w:cstheme="minorHAnsi"/>
          <w:color w:val="4472C4"/>
        </w:rPr>
      </w:pPr>
    </w:p>
    <w:p w14:paraId="029ADFF3" w14:textId="77777777" w:rsidR="00BD1DC4" w:rsidRPr="007752E5" w:rsidRDefault="00CA568F">
      <w:pPr>
        <w:pStyle w:val="Akapitzlist"/>
        <w:numPr>
          <w:ilvl w:val="3"/>
          <w:numId w:val="32"/>
        </w:numPr>
        <w:ind w:left="426"/>
        <w:jc w:val="both"/>
        <w:rPr>
          <w:rFonts w:asciiTheme="minorHAnsi" w:hAnsiTheme="minorHAnsi" w:cstheme="minorHAnsi"/>
        </w:rPr>
      </w:pPr>
      <w:r w:rsidRPr="007752E5">
        <w:rPr>
          <w:rFonts w:asciiTheme="minorHAnsi" w:hAnsiTheme="minorHAnsi" w:cstheme="minorHAnsi"/>
        </w:rPr>
        <w:t>Zamawiający nie przewiduje rozliczenia w walutach obcych.</w:t>
      </w:r>
    </w:p>
    <w:p w14:paraId="0A8E2C72" w14:textId="77777777" w:rsidR="00CA568F" w:rsidRPr="00BD1DC4" w:rsidRDefault="00CA568F">
      <w:pPr>
        <w:pStyle w:val="Akapitzlist"/>
        <w:numPr>
          <w:ilvl w:val="3"/>
          <w:numId w:val="32"/>
        </w:numPr>
        <w:ind w:left="426"/>
        <w:jc w:val="both"/>
        <w:rPr>
          <w:rFonts w:cstheme="minorHAnsi"/>
        </w:rPr>
      </w:pPr>
      <w:r w:rsidRPr="00BD1DC4">
        <w:rPr>
          <w:rFonts w:asciiTheme="minorHAnsi" w:hAnsiTheme="minorHAnsi" w:cstheme="minorHAnsi"/>
        </w:rPr>
        <w:t>Zamawiający będzie rozliczał się z Wykonawcą wyłącznie w walucie polskiej (PLN).</w:t>
      </w:r>
    </w:p>
    <w:p w14:paraId="0B4BC99E" w14:textId="77777777" w:rsidR="00CA568F" w:rsidRPr="00177AA4" w:rsidRDefault="00CA568F" w:rsidP="00177AA4">
      <w:pPr>
        <w:pStyle w:val="Textbody"/>
        <w:rPr>
          <w:rFonts w:asciiTheme="minorHAnsi" w:hAnsiTheme="minorHAnsi" w:cstheme="minorHAnsi"/>
        </w:rPr>
      </w:pPr>
    </w:p>
    <w:p w14:paraId="75825F58" w14:textId="77777777" w:rsidR="00CA568F" w:rsidRPr="00177AA4" w:rsidRDefault="00CA568F" w:rsidP="00BD1DC4">
      <w:pPr>
        <w:pStyle w:val="Textbody"/>
        <w:jc w:val="center"/>
        <w:rPr>
          <w:rFonts w:asciiTheme="minorHAnsi" w:hAnsiTheme="minorHAnsi" w:cstheme="minorHAnsi"/>
        </w:rPr>
      </w:pPr>
    </w:p>
    <w:p w14:paraId="2590A351" w14:textId="77777777" w:rsidR="00CA568F" w:rsidRPr="00177AA4" w:rsidRDefault="00CA568F" w:rsidP="00BD1DC4">
      <w:pPr>
        <w:pStyle w:val="Nagwek2"/>
        <w:jc w:val="center"/>
        <w:rPr>
          <w:rFonts w:asciiTheme="minorHAnsi" w:hAnsiTheme="minorHAnsi" w:cstheme="minorHAnsi"/>
          <w:sz w:val="24"/>
        </w:rPr>
      </w:pPr>
      <w:bookmarkStart w:id="113" w:name="__RefHeading__11994_46135782"/>
      <w:bookmarkStart w:id="114" w:name="Bookmark64"/>
      <w:r w:rsidRPr="00177AA4">
        <w:rPr>
          <w:rFonts w:asciiTheme="minorHAnsi" w:hAnsiTheme="minorHAnsi" w:cstheme="minorHAnsi"/>
          <w:sz w:val="24"/>
          <w:u w:val="single"/>
        </w:rPr>
        <w:lastRenderedPageBreak/>
        <w:t>ROZDZIAŁ XXX</w:t>
      </w:r>
      <w:bookmarkEnd w:id="113"/>
      <w:bookmarkEnd w:id="114"/>
    </w:p>
    <w:p w14:paraId="38D62009" w14:textId="77777777" w:rsidR="00CA568F" w:rsidRPr="00177AA4" w:rsidRDefault="00CA568F" w:rsidP="00BD1DC4">
      <w:pPr>
        <w:pStyle w:val="Nagwek2"/>
        <w:jc w:val="center"/>
        <w:rPr>
          <w:rFonts w:asciiTheme="minorHAnsi" w:hAnsiTheme="minorHAnsi" w:cstheme="minorHAnsi"/>
          <w:sz w:val="24"/>
        </w:rPr>
      </w:pPr>
      <w:bookmarkStart w:id="115" w:name="__RefHeading__11996_46135782"/>
      <w:bookmarkStart w:id="116" w:name="Bookmark65"/>
      <w:r w:rsidRPr="00177AA4">
        <w:rPr>
          <w:rFonts w:asciiTheme="minorHAnsi" w:hAnsiTheme="minorHAnsi" w:cstheme="minorHAnsi"/>
          <w:sz w:val="24"/>
        </w:rPr>
        <w:t>AUKCJA ELEKTRONICZNA</w:t>
      </w:r>
      <w:bookmarkEnd w:id="115"/>
      <w:bookmarkEnd w:id="116"/>
    </w:p>
    <w:p w14:paraId="0997C94C" w14:textId="77777777" w:rsidR="00CA568F" w:rsidRPr="00177AA4" w:rsidRDefault="00CA568F" w:rsidP="00177AA4">
      <w:pPr>
        <w:pStyle w:val="Textbody"/>
        <w:rPr>
          <w:rFonts w:asciiTheme="minorHAnsi" w:hAnsiTheme="minorHAnsi" w:cstheme="minorHAnsi"/>
          <w:color w:val="4472C4"/>
        </w:rPr>
      </w:pPr>
    </w:p>
    <w:p w14:paraId="1F121BCA" w14:textId="77777777" w:rsidR="00CA568F" w:rsidRPr="00177AA4" w:rsidRDefault="00CA568F" w:rsidP="00177AA4">
      <w:pPr>
        <w:pStyle w:val="Textbody"/>
        <w:rPr>
          <w:rFonts w:asciiTheme="minorHAnsi" w:hAnsiTheme="minorHAnsi" w:cstheme="minorHAnsi"/>
        </w:rPr>
      </w:pPr>
      <w:r w:rsidRPr="00177AA4">
        <w:rPr>
          <w:rFonts w:asciiTheme="minorHAnsi" w:hAnsiTheme="minorHAnsi" w:cstheme="minorHAnsi"/>
        </w:rPr>
        <w:t xml:space="preserve">Zamawiający nie przewiduje przeprowadzenia aukcji elektronicznej, o której mowa w art. 308 ust. 1 ustawy </w:t>
      </w:r>
      <w:proofErr w:type="spellStart"/>
      <w:r w:rsidRPr="00177AA4">
        <w:rPr>
          <w:rFonts w:asciiTheme="minorHAnsi" w:hAnsiTheme="minorHAnsi" w:cstheme="minorHAnsi"/>
        </w:rPr>
        <w:t>Pzp</w:t>
      </w:r>
      <w:proofErr w:type="spellEnd"/>
      <w:r w:rsidRPr="00177AA4">
        <w:rPr>
          <w:rFonts w:asciiTheme="minorHAnsi" w:hAnsiTheme="minorHAnsi" w:cstheme="minorHAnsi"/>
        </w:rPr>
        <w:t>.</w:t>
      </w:r>
    </w:p>
    <w:p w14:paraId="43193096" w14:textId="77777777" w:rsidR="00BD1DC4" w:rsidRPr="00177AA4" w:rsidRDefault="00BD1DC4" w:rsidP="00177AA4">
      <w:pPr>
        <w:pStyle w:val="Textbody"/>
        <w:rPr>
          <w:rFonts w:asciiTheme="minorHAnsi" w:hAnsiTheme="minorHAnsi" w:cstheme="minorHAnsi"/>
        </w:rPr>
      </w:pPr>
    </w:p>
    <w:p w14:paraId="3869B738" w14:textId="77777777" w:rsidR="00CA568F" w:rsidRPr="00177AA4" w:rsidRDefault="00CA568F" w:rsidP="00177AA4">
      <w:pPr>
        <w:pStyle w:val="Textbody"/>
        <w:rPr>
          <w:rFonts w:asciiTheme="minorHAnsi" w:hAnsiTheme="minorHAnsi" w:cstheme="minorHAnsi"/>
        </w:rPr>
      </w:pPr>
    </w:p>
    <w:p w14:paraId="4AA6B92F" w14:textId="77777777" w:rsidR="00CA568F" w:rsidRPr="00177AA4" w:rsidRDefault="00CA568F" w:rsidP="00BD1DC4">
      <w:pPr>
        <w:pStyle w:val="Nagwek2"/>
        <w:jc w:val="center"/>
        <w:rPr>
          <w:rFonts w:asciiTheme="minorHAnsi" w:hAnsiTheme="minorHAnsi" w:cstheme="minorHAnsi"/>
          <w:sz w:val="24"/>
        </w:rPr>
      </w:pPr>
      <w:bookmarkStart w:id="117" w:name="__RefHeading__11998_46135782"/>
      <w:bookmarkStart w:id="118" w:name="Bookmark66"/>
      <w:r w:rsidRPr="00177AA4">
        <w:rPr>
          <w:rFonts w:asciiTheme="minorHAnsi" w:hAnsiTheme="minorHAnsi" w:cstheme="minorHAnsi"/>
          <w:sz w:val="24"/>
          <w:u w:val="single"/>
        </w:rPr>
        <w:t>ROZDZIAŁ XXX</w:t>
      </w:r>
      <w:bookmarkEnd w:id="117"/>
      <w:bookmarkEnd w:id="118"/>
      <w:r w:rsidR="00BD1DC4">
        <w:rPr>
          <w:rFonts w:asciiTheme="minorHAnsi" w:hAnsiTheme="minorHAnsi" w:cstheme="minorHAnsi"/>
          <w:sz w:val="24"/>
          <w:u w:val="single"/>
        </w:rPr>
        <w:t>I</w:t>
      </w:r>
    </w:p>
    <w:p w14:paraId="791B11BE" w14:textId="77777777" w:rsidR="00CA568F" w:rsidRPr="00177AA4" w:rsidRDefault="00CA568F" w:rsidP="00BD1DC4">
      <w:pPr>
        <w:pStyle w:val="Nagwek2"/>
        <w:jc w:val="center"/>
        <w:rPr>
          <w:rFonts w:asciiTheme="minorHAnsi" w:hAnsiTheme="minorHAnsi" w:cstheme="minorHAnsi"/>
          <w:sz w:val="24"/>
        </w:rPr>
      </w:pPr>
      <w:bookmarkStart w:id="119" w:name="Bookmark67"/>
      <w:bookmarkStart w:id="120" w:name="__RefHeading__12000_46135782"/>
      <w:r w:rsidRPr="00177AA4">
        <w:rPr>
          <w:rFonts w:asciiTheme="minorHAnsi" w:hAnsiTheme="minorHAnsi" w:cstheme="minorHAnsi"/>
          <w:sz w:val="24"/>
        </w:rPr>
        <w:t>INFORMACJE DOTYCZĄCE ZWROTU KOSZTÓW UDZIAŁU W POSTĘPOWANIUM</w:t>
      </w:r>
      <w:bookmarkEnd w:id="119"/>
      <w:bookmarkEnd w:id="120"/>
    </w:p>
    <w:p w14:paraId="1E84A5C7" w14:textId="77777777" w:rsidR="00CA568F" w:rsidRPr="00177AA4" w:rsidRDefault="00CA568F" w:rsidP="00177AA4">
      <w:pPr>
        <w:pStyle w:val="Textbody"/>
        <w:rPr>
          <w:rFonts w:asciiTheme="minorHAnsi" w:hAnsiTheme="minorHAnsi" w:cstheme="minorHAnsi"/>
        </w:rPr>
      </w:pPr>
    </w:p>
    <w:p w14:paraId="61D89197" w14:textId="77777777" w:rsidR="00CA568F" w:rsidRPr="00177AA4" w:rsidRDefault="00CA568F" w:rsidP="00177AA4">
      <w:pPr>
        <w:pStyle w:val="Textbody"/>
        <w:rPr>
          <w:rFonts w:asciiTheme="minorHAnsi" w:hAnsiTheme="minorHAnsi" w:cstheme="minorHAnsi"/>
        </w:rPr>
      </w:pPr>
      <w:r w:rsidRPr="00177AA4">
        <w:rPr>
          <w:rFonts w:asciiTheme="minorHAnsi" w:hAnsiTheme="minorHAnsi" w:cstheme="minorHAnsi"/>
        </w:rPr>
        <w:t>Zamawiający nie przewiduje zwrotu kosztów udziału w postępowaniu.</w:t>
      </w:r>
    </w:p>
    <w:p w14:paraId="4C5646F0" w14:textId="77777777" w:rsidR="00CA568F" w:rsidRPr="00177AA4" w:rsidRDefault="00CA568F" w:rsidP="00177AA4">
      <w:pPr>
        <w:pStyle w:val="Textbody"/>
        <w:rPr>
          <w:rFonts w:asciiTheme="minorHAnsi" w:hAnsiTheme="minorHAnsi" w:cstheme="minorHAnsi"/>
          <w:color w:val="4472C4"/>
        </w:rPr>
      </w:pPr>
    </w:p>
    <w:p w14:paraId="24EC5369" w14:textId="77777777" w:rsidR="00CA568F" w:rsidRPr="00177AA4" w:rsidRDefault="00CA568F" w:rsidP="00177AA4">
      <w:pPr>
        <w:pStyle w:val="Textbody"/>
        <w:rPr>
          <w:rFonts w:asciiTheme="minorHAnsi" w:hAnsiTheme="minorHAnsi" w:cstheme="minorHAnsi"/>
          <w:color w:val="4472C4"/>
        </w:rPr>
      </w:pPr>
    </w:p>
    <w:p w14:paraId="19489E0A" w14:textId="77777777" w:rsidR="00CA568F" w:rsidRPr="00177AA4" w:rsidRDefault="00CA568F" w:rsidP="00BD1DC4">
      <w:pPr>
        <w:pStyle w:val="Nagwek2"/>
        <w:jc w:val="center"/>
        <w:rPr>
          <w:rFonts w:asciiTheme="minorHAnsi" w:hAnsiTheme="minorHAnsi" w:cstheme="minorHAnsi"/>
          <w:sz w:val="24"/>
        </w:rPr>
      </w:pPr>
      <w:bookmarkStart w:id="121" w:name="__RefHeading__12002_46135782"/>
      <w:bookmarkStart w:id="122" w:name="Bookmark68"/>
      <w:r w:rsidRPr="00177AA4">
        <w:rPr>
          <w:rFonts w:asciiTheme="minorHAnsi" w:hAnsiTheme="minorHAnsi" w:cstheme="minorHAnsi"/>
          <w:sz w:val="24"/>
          <w:u w:val="single"/>
        </w:rPr>
        <w:t>ROZDZIAŁ XXX</w:t>
      </w:r>
      <w:bookmarkEnd w:id="121"/>
      <w:bookmarkEnd w:id="122"/>
      <w:r w:rsidR="00BD1DC4">
        <w:rPr>
          <w:rFonts w:asciiTheme="minorHAnsi" w:hAnsiTheme="minorHAnsi" w:cstheme="minorHAnsi"/>
          <w:sz w:val="24"/>
          <w:u w:val="single"/>
        </w:rPr>
        <w:t>II</w:t>
      </w:r>
    </w:p>
    <w:p w14:paraId="11E3B6A2" w14:textId="77777777" w:rsidR="00CA568F" w:rsidRPr="00177AA4" w:rsidRDefault="00CA568F" w:rsidP="00BD1DC4">
      <w:pPr>
        <w:pStyle w:val="Nagwek2"/>
        <w:jc w:val="center"/>
        <w:rPr>
          <w:rFonts w:asciiTheme="minorHAnsi" w:hAnsiTheme="minorHAnsi" w:cstheme="minorHAnsi"/>
          <w:sz w:val="24"/>
        </w:rPr>
      </w:pPr>
      <w:bookmarkStart w:id="123" w:name="__RefHeading__12004_46135782"/>
      <w:bookmarkStart w:id="124" w:name="Bookmark69"/>
      <w:r w:rsidRPr="00177AA4">
        <w:rPr>
          <w:rFonts w:asciiTheme="minorHAnsi" w:hAnsiTheme="minorHAnsi" w:cstheme="minorHAnsi"/>
          <w:sz w:val="24"/>
        </w:rPr>
        <w:t>WYMÓG LUB MOZLIWOŚĆ ZŁOŻENIA OFERT W POSTACI ELEKTRONICZNYCH KATALOGÓW ELEKTRONICZNYCH LUB DOŁĄCZENIA KATALOGÓW ELKEKTRONMICZNYCH DO OFERTY W SYTUACJI OKREŚLONEJ W ART. 93 USTAWY PZP.</w:t>
      </w:r>
      <w:bookmarkEnd w:id="123"/>
      <w:bookmarkEnd w:id="124"/>
    </w:p>
    <w:p w14:paraId="67E225E3" w14:textId="77777777" w:rsidR="00CA568F" w:rsidRPr="00177AA4" w:rsidRDefault="00CA568F" w:rsidP="00177AA4">
      <w:pPr>
        <w:pStyle w:val="Textbody"/>
        <w:rPr>
          <w:rFonts w:asciiTheme="minorHAnsi" w:hAnsiTheme="minorHAnsi" w:cstheme="minorHAnsi"/>
        </w:rPr>
      </w:pPr>
    </w:p>
    <w:p w14:paraId="69D468C7" w14:textId="77777777" w:rsidR="00CA568F" w:rsidRPr="00177AA4" w:rsidRDefault="00CA568F" w:rsidP="00177AA4">
      <w:pPr>
        <w:pStyle w:val="Textbody"/>
        <w:rPr>
          <w:rFonts w:asciiTheme="minorHAnsi" w:hAnsiTheme="minorHAnsi" w:cstheme="minorHAnsi"/>
        </w:rPr>
      </w:pPr>
      <w:r w:rsidRPr="00177AA4">
        <w:rPr>
          <w:rFonts w:asciiTheme="minorHAnsi" w:hAnsiTheme="minorHAnsi" w:cstheme="minorHAnsi"/>
        </w:rPr>
        <w:t>1.  Zamawiający nie wymaga złożenia ofert w postaci katalogów elektronicznych.</w:t>
      </w:r>
    </w:p>
    <w:p w14:paraId="14C4890A" w14:textId="77777777" w:rsidR="00CA568F" w:rsidRPr="00177AA4" w:rsidRDefault="00CA568F" w:rsidP="00177AA4">
      <w:pPr>
        <w:pStyle w:val="Textbody"/>
        <w:rPr>
          <w:rFonts w:asciiTheme="minorHAnsi" w:hAnsiTheme="minorHAnsi" w:cstheme="minorHAnsi"/>
        </w:rPr>
      </w:pPr>
      <w:r w:rsidRPr="00177AA4">
        <w:rPr>
          <w:rFonts w:asciiTheme="minorHAnsi" w:hAnsiTheme="minorHAnsi" w:cstheme="minorHAnsi"/>
        </w:rPr>
        <w:t>2.  Zamawiający nie dopuszcza złożenia oferty w postaci katalogów elektronicznych.</w:t>
      </w:r>
    </w:p>
    <w:p w14:paraId="52CA09F1" w14:textId="77777777" w:rsidR="00CA568F" w:rsidRPr="00177AA4" w:rsidRDefault="00CA568F" w:rsidP="00177AA4">
      <w:pPr>
        <w:pStyle w:val="Textbody"/>
        <w:tabs>
          <w:tab w:val="left" w:pos="567"/>
        </w:tabs>
        <w:rPr>
          <w:rFonts w:asciiTheme="minorHAnsi" w:hAnsiTheme="minorHAnsi" w:cstheme="minorHAnsi"/>
        </w:rPr>
      </w:pPr>
    </w:p>
    <w:p w14:paraId="2BEC3D11" w14:textId="77777777" w:rsidR="00CA568F" w:rsidRPr="00177AA4" w:rsidRDefault="00CA568F" w:rsidP="00177AA4">
      <w:pPr>
        <w:pStyle w:val="Textbody"/>
        <w:tabs>
          <w:tab w:val="left" w:pos="567"/>
        </w:tabs>
        <w:rPr>
          <w:rFonts w:asciiTheme="minorHAnsi" w:hAnsiTheme="minorHAnsi" w:cstheme="minorHAnsi"/>
        </w:rPr>
      </w:pPr>
    </w:p>
    <w:p w14:paraId="20EF78D7" w14:textId="77777777" w:rsidR="00CA568F" w:rsidRPr="00177AA4" w:rsidRDefault="00CA568F" w:rsidP="00BD1DC4">
      <w:pPr>
        <w:pStyle w:val="Nagwek2"/>
        <w:jc w:val="center"/>
        <w:rPr>
          <w:rFonts w:asciiTheme="minorHAnsi" w:hAnsiTheme="minorHAnsi" w:cstheme="minorHAnsi"/>
          <w:sz w:val="24"/>
        </w:rPr>
      </w:pPr>
      <w:bookmarkStart w:id="125" w:name="__RefHeading__12006_46135782"/>
      <w:bookmarkStart w:id="126" w:name="Bookmark70"/>
      <w:r w:rsidRPr="00177AA4">
        <w:rPr>
          <w:rFonts w:asciiTheme="minorHAnsi" w:hAnsiTheme="minorHAnsi" w:cstheme="minorHAnsi"/>
          <w:sz w:val="24"/>
          <w:u w:val="single"/>
        </w:rPr>
        <w:t>ROZDZIAŁ XXX</w:t>
      </w:r>
      <w:bookmarkStart w:id="127" w:name="_Toc517248261"/>
      <w:bookmarkStart w:id="128" w:name="_Toc62779427"/>
      <w:bookmarkEnd w:id="125"/>
      <w:bookmarkEnd w:id="126"/>
      <w:r w:rsidR="00BD1DC4">
        <w:rPr>
          <w:rFonts w:asciiTheme="minorHAnsi" w:hAnsiTheme="minorHAnsi" w:cstheme="minorHAnsi"/>
          <w:sz w:val="24"/>
          <w:u w:val="single"/>
        </w:rPr>
        <w:t>III</w:t>
      </w:r>
    </w:p>
    <w:p w14:paraId="1DFB8468" w14:textId="77777777" w:rsidR="00CA568F" w:rsidRDefault="00CA568F" w:rsidP="00BD1DC4">
      <w:pPr>
        <w:pStyle w:val="Nagwek2"/>
        <w:jc w:val="center"/>
        <w:rPr>
          <w:rFonts w:asciiTheme="minorHAnsi" w:hAnsiTheme="minorHAnsi" w:cstheme="minorHAnsi"/>
          <w:bCs/>
          <w:sz w:val="24"/>
        </w:rPr>
      </w:pPr>
      <w:bookmarkStart w:id="129" w:name="Bookmark71"/>
      <w:bookmarkStart w:id="130" w:name="__RefHeading__12008_46135782"/>
      <w:r w:rsidRPr="00177AA4">
        <w:rPr>
          <w:rFonts w:asciiTheme="minorHAnsi" w:hAnsiTheme="minorHAnsi" w:cstheme="minorHAnsi"/>
          <w:bCs/>
          <w:sz w:val="24"/>
        </w:rPr>
        <w:t>OCHRONA DANYCH OSOBOWYCH ZEBRANYCH PRZEZ ZAMAWIAJĄCEGO W TOKU POSTĘPOWANIA</w:t>
      </w:r>
      <w:bookmarkEnd w:id="127"/>
      <w:bookmarkEnd w:id="128"/>
      <w:bookmarkEnd w:id="129"/>
      <w:bookmarkEnd w:id="130"/>
    </w:p>
    <w:p w14:paraId="55135B61" w14:textId="77777777" w:rsidR="00BD1DC4" w:rsidRPr="00BD1DC4" w:rsidRDefault="00BD1DC4" w:rsidP="00BD1DC4">
      <w:pPr>
        <w:rPr>
          <w:lang w:eastAsia="zh-CN"/>
        </w:rPr>
      </w:pPr>
    </w:p>
    <w:p w14:paraId="62A56AA8" w14:textId="77777777" w:rsidR="00CA568F" w:rsidRPr="00177AA4" w:rsidRDefault="00CA568F" w:rsidP="00177AA4">
      <w:pPr>
        <w:keepNext/>
        <w:spacing w:before="120" w:after="120" w:line="23" w:lineRule="atLeast"/>
        <w:jc w:val="both"/>
        <w:outlineLvl w:val="3"/>
        <w:rPr>
          <w:rFonts w:cstheme="minorHAnsi"/>
          <w:b/>
          <w:sz w:val="24"/>
          <w:szCs w:val="24"/>
        </w:rPr>
      </w:pPr>
      <w:r w:rsidRPr="00177AA4">
        <w:rPr>
          <w:rFonts w:cstheme="minorHAnsi"/>
          <w:b/>
          <w:sz w:val="24"/>
          <w:szCs w:val="24"/>
        </w:rPr>
        <w:t>Klauzula informacyjna dotycząca  przetwarzania danych osobowych w Urzędzie Gminy w Poraju związanych z postępowaniem o udzielenie zamówienia publicznego.</w:t>
      </w:r>
    </w:p>
    <w:p w14:paraId="7EF9A7BD" w14:textId="77777777" w:rsidR="00CA568F" w:rsidRPr="00177AA4" w:rsidRDefault="00CA568F" w:rsidP="00177AA4">
      <w:pPr>
        <w:pStyle w:val="Akapitzlist"/>
        <w:spacing w:before="120" w:after="120"/>
        <w:ind w:left="426"/>
        <w:jc w:val="both"/>
        <w:rPr>
          <w:rFonts w:asciiTheme="minorHAnsi" w:hAnsiTheme="minorHAnsi" w:cstheme="minorHAnsi"/>
        </w:rPr>
      </w:pPr>
      <w:r w:rsidRPr="00177AA4">
        <w:rPr>
          <w:rFonts w:asciiTheme="minorHAnsi" w:hAnsiTheme="minorHAnsi"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AA4EF67" w14:textId="7B77D960" w:rsidR="00CA568F" w:rsidRPr="00177AA4" w:rsidRDefault="00CA568F">
      <w:pPr>
        <w:pStyle w:val="Akapitzlist"/>
        <w:numPr>
          <w:ilvl w:val="0"/>
          <w:numId w:val="34"/>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177AA4">
        <w:rPr>
          <w:rFonts w:asciiTheme="minorHAnsi" w:hAnsiTheme="minorHAnsi" w:cstheme="minorHAnsi"/>
        </w:rPr>
        <w:t>Administratorem Pani/Pana danych osobowych jest Gmina Poraj w imieniu której działa Wójt Gminy Poraj wykonujący prawem określone obowiązki z wykorzystaniem aparatu pomocniczego –</w:t>
      </w:r>
      <w:r w:rsidR="009F4239">
        <w:rPr>
          <w:rFonts w:asciiTheme="minorHAnsi" w:hAnsiTheme="minorHAnsi" w:cstheme="minorHAnsi"/>
        </w:rPr>
        <w:t xml:space="preserve"> </w:t>
      </w:r>
      <w:r w:rsidRPr="00177AA4">
        <w:rPr>
          <w:rFonts w:asciiTheme="minorHAnsi" w:hAnsiTheme="minorHAnsi" w:cstheme="minorHAnsi"/>
        </w:rPr>
        <w:t xml:space="preserve">Urzędu Gminy w Poraju. Kontakt: ul. Jasna 21 ,42-360 Poraj e-mail:sekretariat@ugporaj.pl , tel. 34 3145-251, fax: 34 3145-006  </w:t>
      </w:r>
    </w:p>
    <w:p w14:paraId="34811211" w14:textId="77777777" w:rsidR="00CA568F" w:rsidRPr="00177AA4" w:rsidRDefault="00CA568F">
      <w:pPr>
        <w:pStyle w:val="Akapitzlist"/>
        <w:numPr>
          <w:ilvl w:val="0"/>
          <w:numId w:val="34"/>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177AA4">
        <w:rPr>
          <w:rFonts w:asciiTheme="minorHAnsi" w:hAnsiTheme="minorHAnsi" w:cstheme="minorHAnsi"/>
        </w:rPr>
        <w:t xml:space="preserve">Pani/Pana dane osobowe przetwarzane będą na podstawie art. 6 ust. 1 lit. c) RODO w celu związanym z postępowaniem o udzielenie zamówienia publicznego prowadzonym w trybie podstawowym bez negocjacji.  </w:t>
      </w:r>
    </w:p>
    <w:p w14:paraId="569EF33C" w14:textId="77777777" w:rsidR="00CA568F" w:rsidRPr="00177AA4" w:rsidRDefault="00CA568F">
      <w:pPr>
        <w:pStyle w:val="Akapitzlist"/>
        <w:numPr>
          <w:ilvl w:val="0"/>
          <w:numId w:val="34"/>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177AA4">
        <w:rPr>
          <w:rFonts w:asciiTheme="minorHAnsi" w:hAnsiTheme="minorHAnsi" w:cstheme="minorHAnsi"/>
        </w:rPr>
        <w:t xml:space="preserve">Odbiorcami Pani/Pana danych osobowych:   </w:t>
      </w:r>
    </w:p>
    <w:p w14:paraId="2AE63591" w14:textId="595C3047" w:rsidR="00CA568F" w:rsidRPr="00177AA4" w:rsidRDefault="00CA568F">
      <w:pPr>
        <w:pStyle w:val="Akapitzlist"/>
        <w:numPr>
          <w:ilvl w:val="0"/>
          <w:numId w:val="35"/>
        </w:numPr>
        <w:suppressAutoHyphens w:val="0"/>
        <w:autoSpaceDN/>
        <w:spacing w:before="120" w:after="120" w:line="276" w:lineRule="auto"/>
        <w:ind w:left="709" w:hanging="283"/>
        <w:contextualSpacing/>
        <w:jc w:val="both"/>
        <w:textAlignment w:val="auto"/>
        <w:rPr>
          <w:rFonts w:asciiTheme="minorHAnsi" w:hAnsiTheme="minorHAnsi" w:cstheme="minorHAnsi"/>
        </w:rPr>
      </w:pPr>
      <w:r w:rsidRPr="00177AA4">
        <w:rPr>
          <w:rFonts w:asciiTheme="minorHAnsi" w:hAnsiTheme="minorHAnsi" w:cstheme="minorHAnsi"/>
        </w:rPr>
        <w:t>będą osoby lub podmioty, którym udostępniona zostanie dokumentacja postępowania w oparciu o art. 74 oraz art. 253 Ustawy z dnia 11 września 2019 r. Prawo zamówień publicznych (Dz.</w:t>
      </w:r>
      <w:r w:rsidR="009F4239">
        <w:rPr>
          <w:rFonts w:asciiTheme="minorHAnsi" w:hAnsiTheme="minorHAnsi" w:cstheme="minorHAnsi"/>
        </w:rPr>
        <w:t xml:space="preserve"> </w:t>
      </w:r>
      <w:r w:rsidRPr="00177AA4">
        <w:rPr>
          <w:rFonts w:asciiTheme="minorHAnsi" w:hAnsiTheme="minorHAnsi" w:cstheme="minorHAnsi"/>
        </w:rPr>
        <w:t>U. 20</w:t>
      </w:r>
      <w:r w:rsidR="009F4239">
        <w:rPr>
          <w:rFonts w:asciiTheme="minorHAnsi" w:hAnsiTheme="minorHAnsi" w:cstheme="minorHAnsi"/>
        </w:rPr>
        <w:t>23r. poz</w:t>
      </w:r>
      <w:r w:rsidRPr="00177AA4">
        <w:rPr>
          <w:rFonts w:asciiTheme="minorHAnsi" w:hAnsiTheme="minorHAnsi" w:cstheme="minorHAnsi"/>
        </w:rPr>
        <w:t>.</w:t>
      </w:r>
      <w:r w:rsidR="009F4239">
        <w:rPr>
          <w:rFonts w:asciiTheme="minorHAnsi" w:hAnsiTheme="minorHAnsi" w:cstheme="minorHAnsi"/>
        </w:rPr>
        <w:t xml:space="preserve"> 1605</w:t>
      </w:r>
      <w:r w:rsidRPr="00177AA4">
        <w:rPr>
          <w:rFonts w:asciiTheme="minorHAnsi" w:hAnsiTheme="minorHAnsi" w:cstheme="minorHAnsi"/>
        </w:rPr>
        <w:t xml:space="preserve"> ze</w:t>
      </w:r>
      <w:r w:rsidR="009F4239">
        <w:rPr>
          <w:rFonts w:asciiTheme="minorHAnsi" w:hAnsiTheme="minorHAnsi" w:cstheme="minorHAnsi"/>
        </w:rPr>
        <w:t xml:space="preserve"> </w:t>
      </w:r>
      <w:proofErr w:type="spellStart"/>
      <w:r w:rsidR="009F4239">
        <w:rPr>
          <w:rFonts w:asciiTheme="minorHAnsi" w:hAnsiTheme="minorHAnsi" w:cstheme="minorHAnsi"/>
        </w:rPr>
        <w:t>późn</w:t>
      </w:r>
      <w:proofErr w:type="spellEnd"/>
      <w:r w:rsidR="009F4239">
        <w:rPr>
          <w:rFonts w:asciiTheme="minorHAnsi" w:hAnsiTheme="minorHAnsi" w:cstheme="minorHAnsi"/>
        </w:rPr>
        <w:t>.</w:t>
      </w:r>
      <w:r w:rsidRPr="00177AA4">
        <w:rPr>
          <w:rFonts w:asciiTheme="minorHAnsi" w:hAnsiTheme="minorHAnsi" w:cstheme="minorHAnsi"/>
        </w:rPr>
        <w:t xml:space="preserve"> zm.), dalej „ustawy </w:t>
      </w:r>
      <w:proofErr w:type="spellStart"/>
      <w:r w:rsidRPr="00177AA4">
        <w:rPr>
          <w:rFonts w:asciiTheme="minorHAnsi" w:hAnsiTheme="minorHAnsi" w:cstheme="minorHAnsi"/>
        </w:rPr>
        <w:t>Pzp</w:t>
      </w:r>
      <w:proofErr w:type="spellEnd"/>
      <w:r w:rsidRPr="00177AA4">
        <w:rPr>
          <w:rFonts w:asciiTheme="minorHAnsi" w:hAnsiTheme="minorHAnsi" w:cstheme="minorHAnsi"/>
        </w:rPr>
        <w:t>”.     </w:t>
      </w:r>
    </w:p>
    <w:p w14:paraId="5CA1BD50" w14:textId="77777777" w:rsidR="00CA568F" w:rsidRPr="00177AA4" w:rsidRDefault="00CA568F">
      <w:pPr>
        <w:pStyle w:val="Akapitzlist"/>
        <w:numPr>
          <w:ilvl w:val="0"/>
          <w:numId w:val="35"/>
        </w:numPr>
        <w:suppressAutoHyphens w:val="0"/>
        <w:autoSpaceDN/>
        <w:spacing w:before="120" w:after="120" w:line="276" w:lineRule="auto"/>
        <w:ind w:left="709" w:hanging="283"/>
        <w:contextualSpacing/>
        <w:jc w:val="both"/>
        <w:textAlignment w:val="auto"/>
        <w:rPr>
          <w:rFonts w:asciiTheme="minorHAnsi" w:hAnsiTheme="minorHAnsi" w:cstheme="minorHAnsi"/>
        </w:rPr>
      </w:pPr>
      <w:r w:rsidRPr="00177AA4">
        <w:rPr>
          <w:rFonts w:asciiTheme="minorHAnsi" w:hAnsiTheme="minorHAnsi" w:cstheme="minorHAnsi"/>
        </w:rPr>
        <w:lastRenderedPageBreak/>
        <w:t xml:space="preserve">będą upoważnieni pracownicy Administratora Danych Osobowych, </w:t>
      </w:r>
    </w:p>
    <w:p w14:paraId="43E88466" w14:textId="77777777" w:rsidR="00CA568F" w:rsidRPr="00177AA4" w:rsidRDefault="00CA568F">
      <w:pPr>
        <w:pStyle w:val="Akapitzlist"/>
        <w:numPr>
          <w:ilvl w:val="0"/>
          <w:numId w:val="35"/>
        </w:numPr>
        <w:suppressAutoHyphens w:val="0"/>
        <w:autoSpaceDN/>
        <w:spacing w:before="120" w:after="120" w:line="276" w:lineRule="auto"/>
        <w:ind w:left="709" w:hanging="283"/>
        <w:contextualSpacing/>
        <w:jc w:val="both"/>
        <w:textAlignment w:val="auto"/>
        <w:rPr>
          <w:rFonts w:asciiTheme="minorHAnsi" w:hAnsiTheme="minorHAnsi" w:cstheme="minorHAnsi"/>
        </w:rPr>
      </w:pPr>
      <w:r w:rsidRPr="00177AA4">
        <w:rPr>
          <w:rFonts w:asciiTheme="minorHAnsi" w:hAnsiTheme="minorHAnsi" w:cstheme="minorHAnsi"/>
        </w:rPr>
        <w:t>mogą być podmioty upoważnione na podstawie przepisów prawa oraz podwykonawcy związani z Administratorem Danych umowami powierzenia przetwarzania danych osobowych.</w:t>
      </w:r>
    </w:p>
    <w:p w14:paraId="4A2C0AD4" w14:textId="77777777" w:rsidR="00CA568F" w:rsidRPr="00177AA4" w:rsidRDefault="00CA568F">
      <w:pPr>
        <w:pStyle w:val="Akapitzlist"/>
        <w:numPr>
          <w:ilvl w:val="0"/>
          <w:numId w:val="34"/>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177AA4">
        <w:rPr>
          <w:rFonts w:asciiTheme="minorHAnsi" w:hAnsiTheme="minorHAnsi" w:cstheme="minorHAnsi"/>
        </w:rPr>
        <w:t xml:space="preserve">Pani/Pana dane osobowe będą przechowywane zgodnie z art. 78 ust. 1 i 4 ustawy </w:t>
      </w:r>
      <w:proofErr w:type="spellStart"/>
      <w:r w:rsidRPr="00177AA4">
        <w:rPr>
          <w:rFonts w:asciiTheme="minorHAnsi" w:hAnsiTheme="minorHAnsi" w:cstheme="minorHAnsi"/>
        </w:rPr>
        <w:t>Pzp</w:t>
      </w:r>
      <w:proofErr w:type="spellEnd"/>
      <w:r w:rsidRPr="00177AA4">
        <w:rPr>
          <w:rFonts w:asciiTheme="minorHAnsi" w:hAnsiTheme="minorHAnsi" w:cstheme="minorHAnsi"/>
        </w:rPr>
        <w:t xml:space="preserve">, </w:t>
      </w:r>
      <w:r w:rsidRPr="00177AA4">
        <w:rPr>
          <w:rFonts w:asciiTheme="minorHAnsi" w:hAnsiTheme="minorHAnsi" w:cstheme="minorHAnsi"/>
        </w:rPr>
        <w:br/>
        <w:t xml:space="preserve">przez okres 4 lat od dnia zakończenia postępowania o udzielenie zamówienia (a jeżeli czas trwania umowy przekracza 4 lata, okres przechowywania obejmuje cały czas trwania umowy), a następnie według kategorii archiwalnej dokumentacji postępowania o udzielenie zamówienia. </w:t>
      </w:r>
    </w:p>
    <w:p w14:paraId="16A855B0" w14:textId="77777777" w:rsidR="00CA568F" w:rsidRPr="00177AA4" w:rsidRDefault="00CA568F">
      <w:pPr>
        <w:pStyle w:val="Akapitzlist"/>
        <w:numPr>
          <w:ilvl w:val="0"/>
          <w:numId w:val="34"/>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177AA4">
        <w:rPr>
          <w:rFonts w:asciiTheme="minorHAnsi" w:hAnsiTheme="minorHAnsi" w:cstheme="minorHAnsi"/>
        </w:rPr>
        <w:t xml:space="preserve">Obowiązek podania przez Panią/Pana danych osobowych bezpośrednio Pani/Pana dotyczących jest wymogiem ustawowym określonym w przepisach ustawy </w:t>
      </w:r>
      <w:proofErr w:type="spellStart"/>
      <w:r w:rsidRPr="00177AA4">
        <w:rPr>
          <w:rFonts w:asciiTheme="minorHAnsi" w:hAnsiTheme="minorHAnsi" w:cstheme="minorHAnsi"/>
        </w:rPr>
        <w:t>Pzp</w:t>
      </w:r>
      <w:proofErr w:type="spellEnd"/>
      <w:r w:rsidRPr="00177AA4">
        <w:rPr>
          <w:rFonts w:asciiTheme="minorHAnsi" w:hAnsiTheme="minorHAnsi" w:cstheme="minorHAnsi"/>
        </w:rPr>
        <w:t xml:space="preserve">, związanym z udziałem w postępowaniu o udzielenie zamówienia publicznego; konsekwencje niepodania określonych danych wynikają z ustawy </w:t>
      </w:r>
      <w:proofErr w:type="spellStart"/>
      <w:r w:rsidRPr="00177AA4">
        <w:rPr>
          <w:rFonts w:asciiTheme="minorHAnsi" w:hAnsiTheme="minorHAnsi" w:cstheme="minorHAnsi"/>
        </w:rPr>
        <w:t>Pzp</w:t>
      </w:r>
      <w:proofErr w:type="spellEnd"/>
      <w:r w:rsidRPr="00177AA4">
        <w:rPr>
          <w:rFonts w:asciiTheme="minorHAnsi" w:hAnsiTheme="minorHAnsi" w:cstheme="minorHAnsi"/>
        </w:rPr>
        <w:t xml:space="preserve">.   </w:t>
      </w:r>
    </w:p>
    <w:p w14:paraId="52EBFF47" w14:textId="77777777" w:rsidR="00CA568F" w:rsidRPr="00177AA4" w:rsidRDefault="00CA568F">
      <w:pPr>
        <w:pStyle w:val="Akapitzlist"/>
        <w:numPr>
          <w:ilvl w:val="0"/>
          <w:numId w:val="34"/>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177AA4">
        <w:rPr>
          <w:rFonts w:asciiTheme="minorHAnsi" w:hAnsiTheme="minorHAnsi" w:cstheme="minorHAnsi"/>
        </w:rPr>
        <w:t xml:space="preserve">W odniesieniu do Pani/Pana danych osobowych decyzje nie będą podejmowane w sposób zautomatyzowany, stosowanie do art. 22 RODO; </w:t>
      </w:r>
    </w:p>
    <w:p w14:paraId="42AD256D" w14:textId="77777777" w:rsidR="00CA568F" w:rsidRPr="00177AA4" w:rsidRDefault="00CA568F">
      <w:pPr>
        <w:pStyle w:val="Akapitzlist"/>
        <w:numPr>
          <w:ilvl w:val="0"/>
          <w:numId w:val="34"/>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177AA4">
        <w:rPr>
          <w:rFonts w:asciiTheme="minorHAnsi" w:hAnsiTheme="minorHAnsi" w:cstheme="minorHAnsi"/>
        </w:rPr>
        <w:t>Posiada Pani/Pan:</w:t>
      </w:r>
    </w:p>
    <w:p w14:paraId="0781B040" w14:textId="77777777" w:rsidR="00CA568F" w:rsidRPr="00177AA4" w:rsidRDefault="00CA568F">
      <w:pPr>
        <w:pStyle w:val="Akapitzlist"/>
        <w:numPr>
          <w:ilvl w:val="0"/>
          <w:numId w:val="36"/>
        </w:numPr>
        <w:suppressAutoHyphens w:val="0"/>
        <w:autoSpaceDN/>
        <w:spacing w:before="120" w:after="120" w:line="276" w:lineRule="auto"/>
        <w:ind w:left="851" w:hanging="425"/>
        <w:contextualSpacing/>
        <w:jc w:val="both"/>
        <w:textAlignment w:val="auto"/>
        <w:rPr>
          <w:rFonts w:asciiTheme="minorHAnsi" w:hAnsiTheme="minorHAnsi" w:cstheme="minorHAnsi"/>
        </w:rPr>
      </w:pPr>
      <w:r w:rsidRPr="00177AA4">
        <w:rPr>
          <w:rFonts w:asciiTheme="minorHAnsi" w:hAnsiTheme="minorHAnsi" w:cstheme="minorHAnsi"/>
        </w:rPr>
        <w:t>na podstawie art. 15 RODO prawo dostępu do danych osobowych Pani/Pana dotyczących</w:t>
      </w:r>
      <w:r w:rsidR="00163CA9">
        <w:rPr>
          <w:rStyle w:val="Odwoanieprzypisudolnego"/>
          <w:rFonts w:asciiTheme="minorHAnsi" w:hAnsiTheme="minorHAnsi" w:cstheme="minorHAnsi"/>
        </w:rPr>
        <w:footnoteReference w:id="2"/>
      </w:r>
      <w:r w:rsidRPr="00177AA4">
        <w:rPr>
          <w:rFonts w:asciiTheme="minorHAnsi" w:hAnsiTheme="minorHAnsi" w:cstheme="minorHAnsi"/>
        </w:rPr>
        <w:t xml:space="preserve"> ;</w:t>
      </w:r>
    </w:p>
    <w:p w14:paraId="15533F13" w14:textId="77777777" w:rsidR="00CA568F" w:rsidRPr="00177AA4" w:rsidRDefault="00CA568F">
      <w:pPr>
        <w:pStyle w:val="Akapitzlist"/>
        <w:numPr>
          <w:ilvl w:val="0"/>
          <w:numId w:val="36"/>
        </w:numPr>
        <w:suppressAutoHyphens w:val="0"/>
        <w:autoSpaceDN/>
        <w:spacing w:before="120" w:after="120" w:line="276" w:lineRule="auto"/>
        <w:ind w:left="851" w:hanging="425"/>
        <w:contextualSpacing/>
        <w:jc w:val="both"/>
        <w:textAlignment w:val="auto"/>
        <w:rPr>
          <w:rFonts w:asciiTheme="minorHAnsi" w:hAnsiTheme="minorHAnsi" w:cstheme="minorHAnsi"/>
        </w:rPr>
      </w:pPr>
      <w:r w:rsidRPr="00177AA4">
        <w:rPr>
          <w:rFonts w:asciiTheme="minorHAnsi" w:hAnsiTheme="minorHAnsi" w:cstheme="minorHAnsi"/>
        </w:rPr>
        <w:t>na podstawie art. 16 RODO prawo do sprostowania Pani/Pana danych osobowych</w:t>
      </w:r>
      <w:r w:rsidR="00163CA9">
        <w:rPr>
          <w:rStyle w:val="Odwoanieprzypisudolnego"/>
          <w:rFonts w:asciiTheme="minorHAnsi" w:hAnsiTheme="minorHAnsi" w:cstheme="minorHAnsi"/>
        </w:rPr>
        <w:footnoteReference w:id="3"/>
      </w:r>
      <w:r w:rsidRPr="00177AA4">
        <w:rPr>
          <w:rFonts w:asciiTheme="minorHAnsi" w:hAnsiTheme="minorHAnsi" w:cstheme="minorHAnsi"/>
        </w:rPr>
        <w:t>;</w:t>
      </w:r>
    </w:p>
    <w:p w14:paraId="35A77BBE" w14:textId="77777777" w:rsidR="00CA568F" w:rsidRPr="00177AA4" w:rsidRDefault="00CA568F">
      <w:pPr>
        <w:pStyle w:val="Akapitzlist"/>
        <w:numPr>
          <w:ilvl w:val="0"/>
          <w:numId w:val="36"/>
        </w:numPr>
        <w:suppressAutoHyphens w:val="0"/>
        <w:autoSpaceDN/>
        <w:spacing w:before="120" w:after="120" w:line="276" w:lineRule="auto"/>
        <w:ind w:left="851" w:hanging="425"/>
        <w:contextualSpacing/>
        <w:jc w:val="both"/>
        <w:textAlignment w:val="auto"/>
        <w:rPr>
          <w:rFonts w:asciiTheme="minorHAnsi" w:hAnsiTheme="minorHAnsi" w:cstheme="minorHAnsi"/>
        </w:rPr>
      </w:pPr>
      <w:r w:rsidRPr="00177AA4">
        <w:rPr>
          <w:rFonts w:asciiTheme="minorHAnsi" w:hAnsiTheme="minorHAnsi" w:cstheme="minorHAnsi"/>
        </w:rPr>
        <w:t>na podstawie art. 18 RODO prawo żądania od administratora ograniczenia przetwarzania danych osobowych z zastrzeżeniem przypadków, o których mowa w art. 18 ust. 2 RODO</w:t>
      </w:r>
      <w:r w:rsidR="00163CA9">
        <w:rPr>
          <w:rStyle w:val="Odwoanieprzypisudolnego"/>
          <w:rFonts w:asciiTheme="minorHAnsi" w:hAnsiTheme="minorHAnsi" w:cstheme="minorHAnsi"/>
        </w:rPr>
        <w:footnoteReference w:id="4"/>
      </w:r>
      <w:r w:rsidRPr="00177AA4">
        <w:rPr>
          <w:rFonts w:asciiTheme="minorHAnsi" w:hAnsiTheme="minorHAnsi" w:cstheme="minorHAnsi"/>
        </w:rPr>
        <w:t xml:space="preserve">;  </w:t>
      </w:r>
    </w:p>
    <w:p w14:paraId="7542F892" w14:textId="77777777" w:rsidR="00CA568F" w:rsidRPr="00177AA4" w:rsidRDefault="00CA568F">
      <w:pPr>
        <w:pStyle w:val="Akapitzlist"/>
        <w:numPr>
          <w:ilvl w:val="0"/>
          <w:numId w:val="36"/>
        </w:numPr>
        <w:suppressAutoHyphens w:val="0"/>
        <w:autoSpaceDN/>
        <w:spacing w:before="120" w:after="120" w:line="276" w:lineRule="auto"/>
        <w:ind w:left="851" w:hanging="425"/>
        <w:contextualSpacing/>
        <w:jc w:val="both"/>
        <w:textAlignment w:val="auto"/>
        <w:rPr>
          <w:rFonts w:asciiTheme="minorHAnsi" w:hAnsiTheme="minorHAnsi" w:cstheme="minorHAnsi"/>
        </w:rPr>
      </w:pPr>
      <w:r w:rsidRPr="00177AA4">
        <w:rPr>
          <w:rFonts w:asciiTheme="minorHAnsi" w:hAnsiTheme="minorHAnsi" w:cstheme="minorHAnsi"/>
        </w:rPr>
        <w:t xml:space="preserve">prawo do wniesienia skargi do Prezesa Urzędu Ochrony Danych Osobowych, gdy uzna Pani/Pan, że przetwarzanie danych osobowych Pani/Pana dotyczących narusza przepisy RODO. </w:t>
      </w:r>
    </w:p>
    <w:p w14:paraId="2546DCFF" w14:textId="77777777" w:rsidR="00CA568F" w:rsidRPr="00177AA4" w:rsidRDefault="00CA568F">
      <w:pPr>
        <w:pStyle w:val="Akapitzlist"/>
        <w:numPr>
          <w:ilvl w:val="0"/>
          <w:numId w:val="34"/>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177AA4">
        <w:rPr>
          <w:rFonts w:asciiTheme="minorHAnsi" w:hAnsiTheme="minorHAnsi" w:cstheme="minorHAnsi"/>
        </w:rPr>
        <w:t>Nie przysługuje Pani/Panu:</w:t>
      </w:r>
    </w:p>
    <w:p w14:paraId="2A98E21A" w14:textId="77777777" w:rsidR="00CA568F" w:rsidRPr="00177AA4" w:rsidRDefault="00CA568F">
      <w:pPr>
        <w:pStyle w:val="Akapitzlist"/>
        <w:numPr>
          <w:ilvl w:val="0"/>
          <w:numId w:val="37"/>
        </w:numPr>
        <w:suppressAutoHyphens w:val="0"/>
        <w:autoSpaceDN/>
        <w:spacing w:before="120" w:after="120" w:line="276" w:lineRule="auto"/>
        <w:ind w:left="851" w:hanging="425"/>
        <w:contextualSpacing/>
        <w:jc w:val="both"/>
        <w:textAlignment w:val="auto"/>
        <w:rPr>
          <w:rFonts w:asciiTheme="minorHAnsi" w:hAnsiTheme="minorHAnsi" w:cstheme="minorHAnsi"/>
        </w:rPr>
      </w:pPr>
      <w:r w:rsidRPr="00177AA4">
        <w:rPr>
          <w:rFonts w:asciiTheme="minorHAnsi" w:hAnsiTheme="minorHAnsi" w:cstheme="minorHAnsi"/>
        </w:rPr>
        <w:t xml:space="preserve">w związku z art. 17 ust. 3 lit. b), d) lub e) RODO prawo do usunięcia danych osobowych, </w:t>
      </w:r>
    </w:p>
    <w:p w14:paraId="4626D384" w14:textId="77777777" w:rsidR="00CA568F" w:rsidRPr="00177AA4" w:rsidRDefault="00CA568F">
      <w:pPr>
        <w:pStyle w:val="Akapitzlist"/>
        <w:numPr>
          <w:ilvl w:val="0"/>
          <w:numId w:val="37"/>
        </w:numPr>
        <w:suppressAutoHyphens w:val="0"/>
        <w:autoSpaceDN/>
        <w:spacing w:before="120" w:after="120" w:line="276" w:lineRule="auto"/>
        <w:ind w:left="851" w:hanging="425"/>
        <w:contextualSpacing/>
        <w:jc w:val="both"/>
        <w:textAlignment w:val="auto"/>
        <w:rPr>
          <w:rFonts w:asciiTheme="minorHAnsi" w:hAnsiTheme="minorHAnsi" w:cstheme="minorHAnsi"/>
        </w:rPr>
      </w:pPr>
      <w:r w:rsidRPr="00177AA4">
        <w:rPr>
          <w:rFonts w:asciiTheme="minorHAnsi" w:hAnsiTheme="minorHAnsi" w:cstheme="minorHAnsi"/>
        </w:rPr>
        <w:t xml:space="preserve">prawo do przenoszenia danych osobowych, o którym mowa w art. 20 RODO,   </w:t>
      </w:r>
    </w:p>
    <w:p w14:paraId="5A8D4126" w14:textId="77777777" w:rsidR="00CA568F" w:rsidRPr="00177AA4" w:rsidRDefault="00CA568F">
      <w:pPr>
        <w:pStyle w:val="Akapitzlist"/>
        <w:numPr>
          <w:ilvl w:val="0"/>
          <w:numId w:val="37"/>
        </w:numPr>
        <w:suppressAutoHyphens w:val="0"/>
        <w:autoSpaceDN/>
        <w:spacing w:before="120" w:after="120" w:line="276" w:lineRule="auto"/>
        <w:ind w:left="851" w:hanging="425"/>
        <w:contextualSpacing/>
        <w:jc w:val="both"/>
        <w:textAlignment w:val="auto"/>
        <w:rPr>
          <w:rFonts w:asciiTheme="minorHAnsi" w:hAnsiTheme="minorHAnsi" w:cstheme="minorHAnsi"/>
        </w:rPr>
      </w:pPr>
      <w:r w:rsidRPr="00177AA4">
        <w:rPr>
          <w:rFonts w:asciiTheme="minorHAnsi" w:hAnsiTheme="minorHAnsi" w:cstheme="minorHAnsi"/>
        </w:rPr>
        <w:t xml:space="preserve">na podstawie art. 21 RODO prawo sprzeciwu, wobec przetwarzania danych osobowych, gdyż podstawą prawną przetwarzania Pani/Pana danych osobowych jest art. 6 ust. 1 lit. c) RODO,    </w:t>
      </w:r>
    </w:p>
    <w:p w14:paraId="0E1F2E60" w14:textId="57E768F5" w:rsidR="00B00018" w:rsidRPr="00BF64BE" w:rsidRDefault="00CA568F" w:rsidP="00177AA4">
      <w:pPr>
        <w:pStyle w:val="Akapitzlist"/>
        <w:numPr>
          <w:ilvl w:val="0"/>
          <w:numId w:val="34"/>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177AA4">
        <w:rPr>
          <w:rFonts w:asciiTheme="minorHAnsi" w:hAnsiTheme="minorHAnsi" w:cstheme="minorHAnsi"/>
        </w:rPr>
        <w:t xml:space="preserve">W sprawach z zakresu ochrony danych osobowych można kontaktować się z Inspektorem Ochrony Danych, telefonicznie: 34 3145 251 lub pod adresem e-mail: </w:t>
      </w:r>
      <w:hyperlink r:id="rId11" w:history="1">
        <w:r w:rsidRPr="00177AA4">
          <w:rPr>
            <w:rStyle w:val="Hipercze"/>
            <w:rFonts w:asciiTheme="minorHAnsi" w:hAnsiTheme="minorHAnsi" w:cstheme="minorHAnsi"/>
          </w:rPr>
          <w:t>iod@ugporaj.pl</w:t>
        </w:r>
      </w:hyperlink>
      <w:r w:rsidRPr="00177AA4">
        <w:rPr>
          <w:rFonts w:asciiTheme="minorHAnsi" w:hAnsiTheme="minorHAnsi" w:cstheme="minorHAnsi"/>
        </w:rPr>
        <w:t xml:space="preserve"> .</w:t>
      </w:r>
    </w:p>
    <w:sectPr w:rsidR="00B00018" w:rsidRPr="00BF64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057F92" w14:textId="77777777" w:rsidR="00CC729A" w:rsidRDefault="00CC729A" w:rsidP="00B00018">
      <w:pPr>
        <w:spacing w:after="0" w:line="240" w:lineRule="auto"/>
      </w:pPr>
      <w:r>
        <w:separator/>
      </w:r>
    </w:p>
  </w:endnote>
  <w:endnote w:type="continuationSeparator" w:id="0">
    <w:p w14:paraId="1006D144" w14:textId="77777777" w:rsidR="00CC729A" w:rsidRDefault="00CC729A" w:rsidP="00B00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IDFont+F1">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E57673" w14:textId="77777777" w:rsidR="00CC729A" w:rsidRDefault="00CC729A" w:rsidP="00B00018">
      <w:pPr>
        <w:spacing w:after="0" w:line="240" w:lineRule="auto"/>
      </w:pPr>
      <w:r>
        <w:separator/>
      </w:r>
    </w:p>
  </w:footnote>
  <w:footnote w:type="continuationSeparator" w:id="0">
    <w:p w14:paraId="3F3AE642" w14:textId="77777777" w:rsidR="00CC729A" w:rsidRDefault="00CC729A" w:rsidP="00B00018">
      <w:pPr>
        <w:spacing w:after="0" w:line="240" w:lineRule="auto"/>
      </w:pPr>
      <w:r>
        <w:continuationSeparator/>
      </w:r>
    </w:p>
  </w:footnote>
  <w:footnote w:id="1">
    <w:p w14:paraId="3B059C71" w14:textId="77777777" w:rsidR="00B00018" w:rsidRDefault="00B00018" w:rsidP="00B00018">
      <w:pPr>
        <w:pStyle w:val="Tekstprzypisudolnego"/>
        <w:jc w:val="both"/>
      </w:pPr>
      <w:r>
        <w:rPr>
          <w:rStyle w:val="Odwoanieprzypisudolnego"/>
        </w:rPr>
        <w:footnoteRef/>
      </w:r>
      <w:r>
        <w:rPr>
          <w:rFonts w:ascii="Arial" w:hAnsi="Arial" w:cs="Arial"/>
          <w:sz w:val="14"/>
          <w:szCs w:val="16"/>
        </w:rPr>
        <w:t>Wyliczenie ma charakter przykładowy. Umowa o pracę może zawierać również inne dane, które podlegają anonimizacji. Każda umowa powinna zostać przeanalizowana przez składającego pod kątem przepisów RODO, ustawy z dnia 10 maja 2018 r. o ochronie danych osobowych; zakres anonimizacji umowy musi być zgodny z w/w przepisami.</w:t>
      </w:r>
    </w:p>
  </w:footnote>
  <w:footnote w:id="2">
    <w:p w14:paraId="614F6F6B" w14:textId="77777777" w:rsidR="00163CA9" w:rsidRPr="00163CA9" w:rsidRDefault="00163CA9" w:rsidP="00163CA9">
      <w:pPr>
        <w:pStyle w:val="Akapitzlist"/>
        <w:spacing w:before="120" w:after="120"/>
        <w:ind w:left="0"/>
        <w:jc w:val="both"/>
        <w:rPr>
          <w:rFonts w:ascii="Arial" w:hAnsi="Arial" w:cs="Arial"/>
          <w:i/>
          <w:iCs/>
          <w:sz w:val="14"/>
          <w:szCs w:val="14"/>
        </w:rPr>
      </w:pPr>
      <w:r w:rsidRPr="00163CA9">
        <w:rPr>
          <w:rStyle w:val="Odwoanieprzypisudolnego"/>
          <w:rFonts w:ascii="Arial" w:hAnsi="Arial" w:cs="Arial"/>
          <w:sz w:val="14"/>
          <w:szCs w:val="14"/>
        </w:rPr>
        <w:footnoteRef/>
      </w:r>
      <w:r w:rsidRPr="00163CA9">
        <w:rPr>
          <w:rFonts w:ascii="Arial" w:hAnsi="Arial" w:cs="Arial"/>
          <w:sz w:val="14"/>
          <w:szCs w:val="14"/>
        </w:rPr>
        <w:t xml:space="preserve"> </w:t>
      </w:r>
      <w:r w:rsidRPr="00163CA9">
        <w:rPr>
          <w:rFonts w:ascii="Arial" w:hAnsi="Arial" w:cs="Arial"/>
          <w:b/>
          <w:bCs/>
          <w:i/>
          <w:iCs/>
          <w:color w:val="000000"/>
          <w:sz w:val="14"/>
          <w:szCs w:val="14"/>
        </w:rPr>
        <w:t>Wyjaśnienie:</w:t>
      </w:r>
      <w:r w:rsidRPr="00163CA9">
        <w:rPr>
          <w:rFonts w:ascii="Arial" w:hAnsi="Arial" w:cs="Arial"/>
          <w:i/>
          <w:iCs/>
          <w:color w:val="000000"/>
          <w:sz w:val="14"/>
          <w:szCs w:val="14"/>
        </w:rPr>
        <w:t xml:space="preserve"> w przypadku korzystania przez osobę, której dane osobowe są przetwarzane przez zamawiającego, z uprawnienia, o którym mowa w </w:t>
      </w:r>
      <w:hyperlink r:id="rId1" w:anchor="/document/68636690?unitId=art(15)ust(1)&amp;cm=DOCUMENT" w:history="1">
        <w:r w:rsidRPr="00163CA9">
          <w:rPr>
            <w:rStyle w:val="Hipercze"/>
            <w:rFonts w:ascii="Arial" w:hAnsi="Arial" w:cs="Arial"/>
            <w:i/>
            <w:iCs/>
            <w:color w:val="000000"/>
            <w:sz w:val="14"/>
            <w:szCs w:val="14"/>
          </w:rPr>
          <w:t>art. 15 ust. 1-3</w:t>
        </w:r>
      </w:hyperlink>
      <w:r w:rsidRPr="00163CA9">
        <w:rPr>
          <w:rFonts w:ascii="Arial" w:hAnsi="Arial" w:cs="Arial"/>
          <w:i/>
          <w:iCs/>
          <w:color w:val="000000"/>
          <w:sz w:val="14"/>
          <w:szCs w:val="14"/>
        </w:rPr>
        <w:t xml:space="preserve"> RODO, zamawi</w:t>
      </w:r>
      <w:r w:rsidRPr="00163CA9">
        <w:rPr>
          <w:rFonts w:ascii="Arial" w:hAnsi="Arial" w:cs="Arial"/>
          <w:i/>
          <w:iCs/>
          <w:sz w:val="14"/>
          <w:szCs w:val="14"/>
        </w:rPr>
        <w:t xml:space="preserve">ający może żądać od osoby występującej z żądaniem wskazania dodatkowych informacji, mających na celu sprecyzowanie nazwy lub daty zakończonego postępowania o udzielenie zamówienia. </w:t>
      </w:r>
    </w:p>
  </w:footnote>
  <w:footnote w:id="3">
    <w:p w14:paraId="3F7249F1" w14:textId="77777777" w:rsidR="00163CA9" w:rsidRPr="00163CA9" w:rsidRDefault="00163CA9" w:rsidP="00163CA9">
      <w:pPr>
        <w:pStyle w:val="Akapitzlist"/>
        <w:spacing w:before="120" w:after="120"/>
        <w:ind w:left="0"/>
        <w:jc w:val="both"/>
        <w:rPr>
          <w:rFonts w:ascii="Arial" w:hAnsi="Arial" w:cs="Arial"/>
          <w:i/>
          <w:iCs/>
          <w:sz w:val="14"/>
          <w:szCs w:val="14"/>
        </w:rPr>
      </w:pPr>
      <w:r w:rsidRPr="00163CA9">
        <w:rPr>
          <w:rStyle w:val="Odwoanieprzypisudolnego"/>
          <w:rFonts w:ascii="Arial" w:hAnsi="Arial" w:cs="Arial"/>
          <w:sz w:val="14"/>
          <w:szCs w:val="14"/>
        </w:rPr>
        <w:footnoteRef/>
      </w:r>
      <w:r w:rsidRPr="00163CA9">
        <w:rPr>
          <w:rFonts w:ascii="Arial" w:hAnsi="Arial" w:cs="Arial"/>
          <w:b/>
          <w:bCs/>
          <w:i/>
          <w:iCs/>
          <w:sz w:val="14"/>
          <w:szCs w:val="14"/>
        </w:rPr>
        <w:t>Wyjaśnienie:</w:t>
      </w:r>
      <w:r w:rsidRPr="00163CA9">
        <w:rPr>
          <w:rFonts w:ascii="Arial" w:hAnsi="Arial" w:cs="Arial"/>
          <w:i/>
          <w:iCs/>
          <w:sz w:val="14"/>
          <w:szCs w:val="14"/>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 </w:t>
      </w:r>
    </w:p>
  </w:footnote>
  <w:footnote w:id="4">
    <w:p w14:paraId="1E8B75E0" w14:textId="77777777" w:rsidR="00163CA9" w:rsidRPr="00163CA9" w:rsidRDefault="00163CA9" w:rsidP="00163CA9">
      <w:pPr>
        <w:pStyle w:val="Akapitzlist"/>
        <w:spacing w:before="120" w:after="120"/>
        <w:ind w:left="0"/>
        <w:jc w:val="both"/>
        <w:rPr>
          <w:rFonts w:ascii="Arial" w:hAnsi="Arial" w:cs="Arial"/>
          <w:i/>
          <w:iCs/>
          <w:sz w:val="14"/>
          <w:szCs w:val="14"/>
        </w:rPr>
      </w:pPr>
      <w:r w:rsidRPr="00163CA9">
        <w:rPr>
          <w:rStyle w:val="Odwoanieprzypisudolnego"/>
          <w:rFonts w:ascii="Arial" w:hAnsi="Arial" w:cs="Arial"/>
          <w:sz w:val="14"/>
          <w:szCs w:val="14"/>
        </w:rPr>
        <w:footnoteRef/>
      </w:r>
      <w:r w:rsidRPr="00163CA9">
        <w:rPr>
          <w:rFonts w:ascii="Arial" w:hAnsi="Arial" w:cs="Arial"/>
          <w:sz w:val="14"/>
          <w:szCs w:val="14"/>
        </w:rPr>
        <w:t xml:space="preserve"> </w:t>
      </w:r>
      <w:r w:rsidRPr="00163CA9">
        <w:rPr>
          <w:rFonts w:ascii="Arial" w:hAnsi="Arial" w:cs="Arial"/>
          <w:b/>
          <w:bCs/>
          <w:i/>
          <w:iCs/>
          <w:sz w:val="14"/>
          <w:szCs w:val="14"/>
        </w:rPr>
        <w:t>Wyjaśnienie:</w:t>
      </w:r>
      <w:r w:rsidRPr="00163CA9">
        <w:rPr>
          <w:rFonts w:ascii="Arial" w:hAnsi="Arial" w:cs="Arial"/>
          <w:i/>
          <w:iCs/>
          <w:sz w:val="14"/>
          <w:szCs w:val="14"/>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6735C540" w14:textId="77777777" w:rsidR="00163CA9" w:rsidRDefault="00163CA9">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C361C"/>
    <w:multiLevelType w:val="hybridMultilevel"/>
    <w:tmpl w:val="3224F8C8"/>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7EE5BB0"/>
    <w:multiLevelType w:val="hybridMultilevel"/>
    <w:tmpl w:val="72943A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E26583"/>
    <w:multiLevelType w:val="hybridMultilevel"/>
    <w:tmpl w:val="D16A8218"/>
    <w:lvl w:ilvl="0" w:tplc="04150017">
      <w:start w:val="1"/>
      <w:numFmt w:val="lowerLetter"/>
      <w:lvlText w:val="%1)"/>
      <w:lvlJc w:val="left"/>
      <w:pPr>
        <w:ind w:left="720" w:hanging="360"/>
      </w:pPr>
    </w:lvl>
    <w:lvl w:ilvl="1" w:tplc="0820EE5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982D2E"/>
    <w:multiLevelType w:val="multilevel"/>
    <w:tmpl w:val="E1F4F3BA"/>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0E2A1680"/>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F6D7B77"/>
    <w:multiLevelType w:val="multilevel"/>
    <w:tmpl w:val="9F3E76FC"/>
    <w:lvl w:ilvl="0">
      <w:start w:val="1"/>
      <w:numFmt w:val="decimal"/>
      <w:lvlText w:val="%1."/>
      <w:lvlJc w:val="left"/>
      <w:pPr>
        <w:ind w:left="720" w:hanging="360"/>
      </w:pPr>
      <w:rPr>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5B1506A"/>
    <w:multiLevelType w:val="multilevel"/>
    <w:tmpl w:val="8F5A1BEE"/>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18B50D02"/>
    <w:multiLevelType w:val="hybridMultilevel"/>
    <w:tmpl w:val="74101F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3D42A3"/>
    <w:multiLevelType w:val="hybridMultilevel"/>
    <w:tmpl w:val="2DEC0A4C"/>
    <w:lvl w:ilvl="0" w:tplc="04150001">
      <w:start w:val="1"/>
      <w:numFmt w:val="bullet"/>
      <w:lvlText w:val=""/>
      <w:lvlJc w:val="left"/>
      <w:pPr>
        <w:ind w:left="2084" w:hanging="360"/>
      </w:pPr>
      <w:rPr>
        <w:rFonts w:ascii="Symbol" w:hAnsi="Symbol" w:hint="default"/>
      </w:rPr>
    </w:lvl>
    <w:lvl w:ilvl="1" w:tplc="04150003" w:tentative="1">
      <w:start w:val="1"/>
      <w:numFmt w:val="bullet"/>
      <w:lvlText w:val="o"/>
      <w:lvlJc w:val="left"/>
      <w:pPr>
        <w:ind w:left="2804" w:hanging="360"/>
      </w:pPr>
      <w:rPr>
        <w:rFonts w:ascii="Courier New" w:hAnsi="Courier New" w:cs="Courier New" w:hint="default"/>
      </w:rPr>
    </w:lvl>
    <w:lvl w:ilvl="2" w:tplc="04150005" w:tentative="1">
      <w:start w:val="1"/>
      <w:numFmt w:val="bullet"/>
      <w:lvlText w:val=""/>
      <w:lvlJc w:val="left"/>
      <w:pPr>
        <w:ind w:left="3524" w:hanging="360"/>
      </w:pPr>
      <w:rPr>
        <w:rFonts w:ascii="Wingdings" w:hAnsi="Wingdings" w:hint="default"/>
      </w:rPr>
    </w:lvl>
    <w:lvl w:ilvl="3" w:tplc="04150001" w:tentative="1">
      <w:start w:val="1"/>
      <w:numFmt w:val="bullet"/>
      <w:lvlText w:val=""/>
      <w:lvlJc w:val="left"/>
      <w:pPr>
        <w:ind w:left="4244" w:hanging="360"/>
      </w:pPr>
      <w:rPr>
        <w:rFonts w:ascii="Symbol" w:hAnsi="Symbol" w:hint="default"/>
      </w:rPr>
    </w:lvl>
    <w:lvl w:ilvl="4" w:tplc="04150003" w:tentative="1">
      <w:start w:val="1"/>
      <w:numFmt w:val="bullet"/>
      <w:lvlText w:val="o"/>
      <w:lvlJc w:val="left"/>
      <w:pPr>
        <w:ind w:left="4964" w:hanging="360"/>
      </w:pPr>
      <w:rPr>
        <w:rFonts w:ascii="Courier New" w:hAnsi="Courier New" w:cs="Courier New" w:hint="default"/>
      </w:rPr>
    </w:lvl>
    <w:lvl w:ilvl="5" w:tplc="04150005" w:tentative="1">
      <w:start w:val="1"/>
      <w:numFmt w:val="bullet"/>
      <w:lvlText w:val=""/>
      <w:lvlJc w:val="left"/>
      <w:pPr>
        <w:ind w:left="5684" w:hanging="360"/>
      </w:pPr>
      <w:rPr>
        <w:rFonts w:ascii="Wingdings" w:hAnsi="Wingdings" w:hint="default"/>
      </w:rPr>
    </w:lvl>
    <w:lvl w:ilvl="6" w:tplc="04150001" w:tentative="1">
      <w:start w:val="1"/>
      <w:numFmt w:val="bullet"/>
      <w:lvlText w:val=""/>
      <w:lvlJc w:val="left"/>
      <w:pPr>
        <w:ind w:left="6404" w:hanging="360"/>
      </w:pPr>
      <w:rPr>
        <w:rFonts w:ascii="Symbol" w:hAnsi="Symbol" w:hint="default"/>
      </w:rPr>
    </w:lvl>
    <w:lvl w:ilvl="7" w:tplc="04150003" w:tentative="1">
      <w:start w:val="1"/>
      <w:numFmt w:val="bullet"/>
      <w:lvlText w:val="o"/>
      <w:lvlJc w:val="left"/>
      <w:pPr>
        <w:ind w:left="7124" w:hanging="360"/>
      </w:pPr>
      <w:rPr>
        <w:rFonts w:ascii="Courier New" w:hAnsi="Courier New" w:cs="Courier New" w:hint="default"/>
      </w:rPr>
    </w:lvl>
    <w:lvl w:ilvl="8" w:tplc="04150005" w:tentative="1">
      <w:start w:val="1"/>
      <w:numFmt w:val="bullet"/>
      <w:lvlText w:val=""/>
      <w:lvlJc w:val="left"/>
      <w:pPr>
        <w:ind w:left="7844" w:hanging="360"/>
      </w:pPr>
      <w:rPr>
        <w:rFonts w:ascii="Wingdings" w:hAnsi="Wingdings" w:hint="default"/>
      </w:rPr>
    </w:lvl>
  </w:abstractNum>
  <w:abstractNum w:abstractNumId="11" w15:restartNumberingAfterBreak="0">
    <w:nsid w:val="1FF5287A"/>
    <w:multiLevelType w:val="multilevel"/>
    <w:tmpl w:val="1D5CB00E"/>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heme="minorHAnsi" w:hAnsiTheme="minorHAnsi" w:cstheme="minorHAnsi"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38449B3"/>
    <w:multiLevelType w:val="multilevel"/>
    <w:tmpl w:val="1DACCF50"/>
    <w:styleLink w:val="WWNum32"/>
    <w:lvl w:ilvl="0">
      <w:start w:val="3"/>
      <w:numFmt w:val="decimal"/>
      <w:lvlText w:val="%1."/>
      <w:lvlJc w:val="left"/>
      <w:pPr>
        <w:ind w:left="360" w:hanging="360"/>
      </w:pPr>
      <w:rPr>
        <w:b/>
        <w:i w:val="0"/>
        <w:color w:val="00000A"/>
      </w:rPr>
    </w:lvl>
    <w:lvl w:ilvl="1">
      <w:numFmt w:val="bullet"/>
      <w:lvlText w:val=""/>
      <w:lvlJc w:val="left"/>
      <w:pPr>
        <w:ind w:left="1440" w:hanging="360"/>
      </w:pPr>
      <w:rPr>
        <w:rFonts w:ascii="Wingdings" w:hAnsi="Wingdings"/>
      </w:rPr>
    </w:lvl>
    <w:lvl w:ilvl="2">
      <w:start w:val="1"/>
      <w:numFmt w:val="lowerRoman"/>
      <w:lvlText w:val="%1.%2.%3."/>
      <w:lvlJc w:val="right"/>
      <w:pPr>
        <w:ind w:left="2160" w:hanging="180"/>
      </w:pPr>
    </w:lvl>
    <w:lvl w:ilvl="3">
      <w:start w:val="1"/>
      <w:numFmt w:val="decimal"/>
      <w:lvlText w:val="%1.%2.%3.%4."/>
      <w:lvlJc w:val="left"/>
      <w:pPr>
        <w:ind w:left="2880" w:hanging="360"/>
      </w:pPr>
      <w:rPr>
        <w:b w:val="0"/>
      </w:rPr>
    </w:lvl>
    <w:lvl w:ilvl="4">
      <w:start w:val="1"/>
      <w:numFmt w:val="decimal"/>
      <w:lvlText w:val="%1.%2.%3.%4.%5)"/>
      <w:lvlJc w:val="left"/>
      <w:pPr>
        <w:ind w:left="3600" w:hanging="360"/>
      </w:pPr>
      <w:rPr>
        <w:rFonts w:eastAsia="Times New Roman" w:cs="Arial"/>
        <w:b w:val="0"/>
        <w:strike w:val="0"/>
        <w:dstrike w:val="0"/>
      </w:rPr>
    </w:lvl>
    <w:lvl w:ilvl="5">
      <w:start w:val="1"/>
      <w:numFmt w:val="lowerLetter"/>
      <w:lvlText w:val="%1.%2.%3.%4.%5.%6)"/>
      <w:lvlJc w:val="left"/>
      <w:pPr>
        <w:ind w:left="4500" w:hanging="36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28F4585A"/>
    <w:multiLevelType w:val="multilevel"/>
    <w:tmpl w:val="33F00D46"/>
    <w:lvl w:ilvl="0">
      <w:start w:val="1"/>
      <w:numFmt w:val="lowerLetter"/>
      <w:lvlText w:val="%1)"/>
      <w:lvlJc w:val="left"/>
      <w:pPr>
        <w:ind w:left="1080" w:hanging="360"/>
      </w:p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4" w15:restartNumberingAfterBreak="0">
    <w:nsid w:val="2A193489"/>
    <w:multiLevelType w:val="multilevel"/>
    <w:tmpl w:val="39D05FA6"/>
    <w:styleLink w:val="WWNum51"/>
    <w:lvl w:ilvl="0">
      <w:start w:val="1"/>
      <w:numFmt w:val="decimal"/>
      <w:lvlText w:val="%1."/>
      <w:lvlJc w:val="left"/>
      <w:pPr>
        <w:ind w:left="567" w:hanging="567"/>
      </w:pPr>
    </w:lvl>
    <w:lvl w:ilvl="1">
      <w:start w:val="22"/>
      <w:numFmt w:val="upperRoman"/>
      <w:lvlText w:val="%2."/>
      <w:lvlJc w:val="left"/>
      <w:pPr>
        <w:ind w:left="2280" w:hanging="72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2B063EE8"/>
    <w:multiLevelType w:val="multilevel"/>
    <w:tmpl w:val="25B4CC7E"/>
    <w:lvl w:ilvl="0">
      <w:start w:val="1"/>
      <w:numFmt w:val="lowerLetter"/>
      <w:lvlText w:val="%1)"/>
      <w:lvlJc w:val="left"/>
      <w:pPr>
        <w:ind w:left="1069" w:hanging="360"/>
      </w:p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6" w15:restartNumberingAfterBreak="0">
    <w:nsid w:val="2C671FED"/>
    <w:multiLevelType w:val="multilevel"/>
    <w:tmpl w:val="1DACD56C"/>
    <w:styleLink w:val="WWNum56"/>
    <w:lvl w:ilvl="0">
      <w:start w:val="1"/>
      <w:numFmt w:val="decimal"/>
      <w:lvlText w:val="%1."/>
      <w:lvlJc w:val="left"/>
      <w:pPr>
        <w:ind w:left="720" w:hanging="360"/>
      </w:pPr>
      <w:rPr>
        <w:b w:val="0"/>
      </w:rPr>
    </w:lvl>
    <w:lvl w:ilvl="1">
      <w:start w:val="1"/>
      <w:numFmt w:val="decimal"/>
      <w:lvlText w:val="%1.%2."/>
      <w:lvlJc w:val="left"/>
      <w:pPr>
        <w:ind w:left="720" w:hanging="360"/>
      </w:pPr>
      <w:rPr>
        <w:sz w:val="20"/>
      </w:rPr>
    </w:lvl>
    <w:lvl w:ilvl="2">
      <w:start w:val="1"/>
      <w:numFmt w:val="decimal"/>
      <w:lvlText w:val="%1.%2.%3."/>
      <w:lvlJc w:val="left"/>
      <w:pPr>
        <w:ind w:left="1080" w:hanging="720"/>
      </w:pPr>
      <w:rPr>
        <w:sz w:val="20"/>
      </w:rPr>
    </w:lvl>
    <w:lvl w:ilvl="3">
      <w:start w:val="1"/>
      <w:numFmt w:val="decimal"/>
      <w:lvlText w:val="%1.%2.%3.%4."/>
      <w:lvlJc w:val="left"/>
      <w:pPr>
        <w:ind w:left="1080" w:hanging="720"/>
      </w:pPr>
      <w:rPr>
        <w:sz w:val="20"/>
      </w:rPr>
    </w:lvl>
    <w:lvl w:ilvl="4">
      <w:start w:val="1"/>
      <w:numFmt w:val="decimal"/>
      <w:lvlText w:val="%1.%2.%3.%4.%5."/>
      <w:lvlJc w:val="left"/>
      <w:pPr>
        <w:ind w:left="1080" w:hanging="720"/>
      </w:pPr>
      <w:rPr>
        <w:sz w:val="20"/>
      </w:rPr>
    </w:lvl>
    <w:lvl w:ilvl="5">
      <w:start w:val="1"/>
      <w:numFmt w:val="decimal"/>
      <w:lvlText w:val="%1.%2.%3.%4.%5.%6."/>
      <w:lvlJc w:val="left"/>
      <w:pPr>
        <w:ind w:left="1440" w:hanging="1080"/>
      </w:pPr>
      <w:rPr>
        <w:sz w:val="20"/>
      </w:rPr>
    </w:lvl>
    <w:lvl w:ilvl="6">
      <w:start w:val="1"/>
      <w:numFmt w:val="decimal"/>
      <w:lvlText w:val="%1.%2.%3.%4.%5.%6.%7."/>
      <w:lvlJc w:val="left"/>
      <w:pPr>
        <w:ind w:left="1440" w:hanging="1080"/>
      </w:pPr>
      <w:rPr>
        <w:sz w:val="20"/>
      </w:rPr>
    </w:lvl>
    <w:lvl w:ilvl="7">
      <w:start w:val="1"/>
      <w:numFmt w:val="decimal"/>
      <w:lvlText w:val="%1.%2.%3.%4.%5.%6.%7.%8."/>
      <w:lvlJc w:val="left"/>
      <w:pPr>
        <w:ind w:left="1440" w:hanging="1080"/>
      </w:pPr>
      <w:rPr>
        <w:sz w:val="20"/>
      </w:rPr>
    </w:lvl>
    <w:lvl w:ilvl="8">
      <w:start w:val="1"/>
      <w:numFmt w:val="decimal"/>
      <w:lvlText w:val="%1.%2.%3.%4.%5.%6.%7.%8.%9."/>
      <w:lvlJc w:val="left"/>
      <w:pPr>
        <w:ind w:left="1800" w:hanging="1440"/>
      </w:pPr>
      <w:rPr>
        <w:sz w:val="20"/>
      </w:rPr>
    </w:lvl>
  </w:abstractNum>
  <w:abstractNum w:abstractNumId="17" w15:restartNumberingAfterBreak="0">
    <w:nsid w:val="2E936BB5"/>
    <w:multiLevelType w:val="multilevel"/>
    <w:tmpl w:val="8D768A2E"/>
    <w:styleLink w:val="WWNum59"/>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8" w15:restartNumberingAfterBreak="0">
    <w:nsid w:val="32773D3E"/>
    <w:multiLevelType w:val="multilevel"/>
    <w:tmpl w:val="CDF60A88"/>
    <w:lvl w:ilvl="0">
      <w:start w:val="13"/>
      <w:numFmt w:val="decimal"/>
      <w:lvlText w:val="%1."/>
      <w:lvlJc w:val="left"/>
      <w:pPr>
        <w:ind w:left="435" w:hanging="435"/>
      </w:pPr>
      <w:rPr>
        <w:rFonts w:hint="default"/>
        <w:b/>
      </w:rPr>
    </w:lvl>
    <w:lvl w:ilvl="1">
      <w:start w:val="1"/>
      <w:numFmt w:val="decimal"/>
      <w:lvlText w:val="%2."/>
      <w:lvlJc w:val="left"/>
      <w:pPr>
        <w:ind w:left="1200" w:hanging="435"/>
      </w:pPr>
      <w:rPr>
        <w:rFonts w:asciiTheme="minorHAnsi" w:eastAsia="CIDFont+F1" w:hAnsiTheme="minorHAnsi" w:cstheme="minorHAnsi"/>
        <w:b w:val="0"/>
        <w:bCs/>
      </w:rPr>
    </w:lvl>
    <w:lvl w:ilvl="2">
      <w:start w:val="1"/>
      <w:numFmt w:val="decimal"/>
      <w:lvlText w:val="%1.%2.%3."/>
      <w:lvlJc w:val="left"/>
      <w:pPr>
        <w:ind w:left="2250" w:hanging="720"/>
      </w:pPr>
      <w:rPr>
        <w:rFonts w:hint="default"/>
        <w:b/>
      </w:rPr>
    </w:lvl>
    <w:lvl w:ilvl="3">
      <w:start w:val="1"/>
      <w:numFmt w:val="decimal"/>
      <w:lvlText w:val="%1.%2.%3.%4."/>
      <w:lvlJc w:val="left"/>
      <w:pPr>
        <w:ind w:left="3015" w:hanging="720"/>
      </w:pPr>
      <w:rPr>
        <w:rFonts w:hint="default"/>
        <w:b/>
      </w:rPr>
    </w:lvl>
    <w:lvl w:ilvl="4">
      <w:start w:val="1"/>
      <w:numFmt w:val="decimal"/>
      <w:lvlText w:val="%1.%2.%3.%4.%5."/>
      <w:lvlJc w:val="left"/>
      <w:pPr>
        <w:ind w:left="4140" w:hanging="1080"/>
      </w:pPr>
      <w:rPr>
        <w:rFonts w:hint="default"/>
        <w:b/>
      </w:rPr>
    </w:lvl>
    <w:lvl w:ilvl="5">
      <w:start w:val="1"/>
      <w:numFmt w:val="decimal"/>
      <w:lvlText w:val="%1.%2.%3.%4.%5.%6."/>
      <w:lvlJc w:val="left"/>
      <w:pPr>
        <w:ind w:left="4905" w:hanging="1080"/>
      </w:pPr>
      <w:rPr>
        <w:rFonts w:hint="default"/>
        <w:b/>
      </w:rPr>
    </w:lvl>
    <w:lvl w:ilvl="6">
      <w:start w:val="1"/>
      <w:numFmt w:val="decimal"/>
      <w:lvlText w:val="%1.%2.%3.%4.%5.%6.%7."/>
      <w:lvlJc w:val="left"/>
      <w:pPr>
        <w:ind w:left="6030" w:hanging="1440"/>
      </w:pPr>
      <w:rPr>
        <w:rFonts w:hint="default"/>
        <w:b/>
      </w:rPr>
    </w:lvl>
    <w:lvl w:ilvl="7">
      <w:start w:val="1"/>
      <w:numFmt w:val="decimal"/>
      <w:lvlText w:val="%1.%2.%3.%4.%5.%6.%7.%8."/>
      <w:lvlJc w:val="left"/>
      <w:pPr>
        <w:ind w:left="6795" w:hanging="1440"/>
      </w:pPr>
      <w:rPr>
        <w:rFonts w:hint="default"/>
        <w:b/>
      </w:rPr>
    </w:lvl>
    <w:lvl w:ilvl="8">
      <w:start w:val="1"/>
      <w:numFmt w:val="decimal"/>
      <w:lvlText w:val="%1.%2.%3.%4.%5.%6.%7.%8.%9."/>
      <w:lvlJc w:val="left"/>
      <w:pPr>
        <w:ind w:left="7920" w:hanging="1800"/>
      </w:pPr>
      <w:rPr>
        <w:rFonts w:hint="default"/>
        <w:b/>
      </w:rPr>
    </w:lvl>
  </w:abstractNum>
  <w:abstractNum w:abstractNumId="19" w15:restartNumberingAfterBreak="0">
    <w:nsid w:val="34222A4E"/>
    <w:multiLevelType w:val="multilevel"/>
    <w:tmpl w:val="5A10988A"/>
    <w:styleLink w:val="WWNum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0" w15:restartNumberingAfterBreak="0">
    <w:nsid w:val="346F38DB"/>
    <w:multiLevelType w:val="multilevel"/>
    <w:tmpl w:val="F4DE7D5E"/>
    <w:styleLink w:val="WWNum50"/>
    <w:lvl w:ilvl="0">
      <w:start w:val="1"/>
      <w:numFmt w:val="decimal"/>
      <w:lvlText w:val="%1."/>
      <w:lvlJc w:val="left"/>
      <w:pPr>
        <w:ind w:left="360" w:hanging="360"/>
      </w:pPr>
    </w:lvl>
    <w:lvl w:ilvl="1">
      <w:start w:val="1"/>
      <w:numFmt w:val="decimal"/>
      <w:lvlText w:val="%2."/>
      <w:lvlJc w:val="left"/>
      <w:pPr>
        <w:ind w:left="340" w:hanging="397"/>
      </w:pPr>
      <w:rPr>
        <w:rFonts w:eastAsia="Times New Roman" w:cs="Arial"/>
        <w:b w:val="0"/>
      </w:rPr>
    </w:lvl>
    <w:lvl w:ilvl="2">
      <w:start w:val="1"/>
      <w:numFmt w:val="lowerRoman"/>
      <w:lvlText w:val="%1.%2.%3."/>
      <w:lvlJc w:val="right"/>
      <w:pPr>
        <w:ind w:left="2103" w:hanging="180"/>
      </w:pPr>
    </w:lvl>
    <w:lvl w:ilvl="3">
      <w:start w:val="1"/>
      <w:numFmt w:val="decimal"/>
      <w:lvlText w:val="%1.%2.%3.%4)"/>
      <w:lvlJc w:val="left"/>
      <w:pPr>
        <w:ind w:left="2823" w:hanging="360"/>
      </w:pPr>
    </w:lvl>
    <w:lvl w:ilvl="4">
      <w:start w:val="1"/>
      <w:numFmt w:val="lowerLetter"/>
      <w:lvlText w:val="%1.%2.%3.%4.%5."/>
      <w:lvlJc w:val="left"/>
      <w:pPr>
        <w:ind w:left="3543" w:hanging="360"/>
      </w:pPr>
    </w:lvl>
    <w:lvl w:ilvl="5">
      <w:start w:val="1"/>
      <w:numFmt w:val="lowerRoman"/>
      <w:lvlText w:val="%1.%2.%3.%4.%5.%6."/>
      <w:lvlJc w:val="right"/>
      <w:pPr>
        <w:ind w:left="4263" w:hanging="180"/>
      </w:pPr>
    </w:lvl>
    <w:lvl w:ilvl="6">
      <w:start w:val="1"/>
      <w:numFmt w:val="decimal"/>
      <w:lvlText w:val="%1.%2.%3.%4.%5.%6.%7."/>
      <w:lvlJc w:val="left"/>
      <w:pPr>
        <w:ind w:left="4983" w:hanging="360"/>
      </w:pPr>
    </w:lvl>
    <w:lvl w:ilvl="7">
      <w:start w:val="1"/>
      <w:numFmt w:val="lowerLetter"/>
      <w:lvlText w:val="%1.%2.%3.%4.%5.%6.%7.%8."/>
      <w:lvlJc w:val="left"/>
      <w:pPr>
        <w:ind w:left="5703" w:hanging="360"/>
      </w:pPr>
    </w:lvl>
    <w:lvl w:ilvl="8">
      <w:start w:val="1"/>
      <w:numFmt w:val="lowerRoman"/>
      <w:lvlText w:val="%1.%2.%3.%4.%5.%6.%7.%8.%9."/>
      <w:lvlJc w:val="right"/>
      <w:pPr>
        <w:ind w:left="6423" w:hanging="180"/>
      </w:pPr>
    </w:lvl>
  </w:abstractNum>
  <w:abstractNum w:abstractNumId="21" w15:restartNumberingAfterBreak="0">
    <w:nsid w:val="36F16AE1"/>
    <w:multiLevelType w:val="multilevel"/>
    <w:tmpl w:val="12FEFE62"/>
    <w:styleLink w:val="WWNum61"/>
    <w:lvl w:ilvl="0">
      <w:start w:val="1"/>
      <w:numFmt w:val="decimal"/>
      <w:lvlText w:val="%1."/>
      <w:lvlJc w:val="left"/>
      <w:pPr>
        <w:ind w:left="567" w:hanging="567"/>
      </w:pPr>
      <w:rPr>
        <w:b w:val="0"/>
      </w:rPr>
    </w:lvl>
    <w:lvl w:ilvl="1">
      <w:start w:val="1"/>
      <w:numFmt w:val="none"/>
      <w:lvlText w:val="%2.1."/>
      <w:lvlJc w:val="left"/>
      <w:pPr>
        <w:ind w:left="567" w:hanging="567"/>
      </w:pPr>
      <w:rPr>
        <w:b w:val="0"/>
        <w:i w:val="0"/>
        <w:sz w:val="20"/>
        <w:szCs w:val="2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2" w15:restartNumberingAfterBreak="0">
    <w:nsid w:val="3BE62C3D"/>
    <w:multiLevelType w:val="multilevel"/>
    <w:tmpl w:val="3716DA3C"/>
    <w:styleLink w:val="WWNum4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3D215C0F"/>
    <w:multiLevelType w:val="multilevel"/>
    <w:tmpl w:val="E96EE0D8"/>
    <w:styleLink w:val="WWNum58"/>
    <w:lvl w:ilvl="0">
      <w:start w:val="1"/>
      <w:numFmt w:val="decimal"/>
      <w:lvlText w:val="%1."/>
      <w:lvlJc w:val="left"/>
      <w:pPr>
        <w:ind w:left="360" w:hanging="360"/>
      </w:pPr>
    </w:lvl>
    <w:lvl w:ilvl="1">
      <w:start w:val="1"/>
      <w:numFmt w:val="decimal"/>
      <w:lvlText w:val="%1.%2."/>
      <w:lvlJc w:val="left"/>
      <w:pPr>
        <w:ind w:left="720" w:hanging="360"/>
      </w:pPr>
    </w:lvl>
    <w:lvl w:ilvl="2">
      <w:start w:val="1"/>
      <w:numFmt w:val="upperLetter"/>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4" w15:restartNumberingAfterBreak="0">
    <w:nsid w:val="3E4A6B64"/>
    <w:multiLevelType w:val="multilevel"/>
    <w:tmpl w:val="2E04DA96"/>
    <w:styleLink w:val="WWNum60"/>
    <w:lvl w:ilvl="0">
      <w:start w:val="1"/>
      <w:numFmt w:val="decimal"/>
      <w:lvlText w:val="%1."/>
      <w:lvlJc w:val="left"/>
      <w:pPr>
        <w:ind w:left="567" w:hanging="567"/>
      </w:pPr>
      <w:rPr>
        <w:b w:val="0"/>
      </w:rPr>
    </w:lvl>
    <w:lvl w:ilvl="1">
      <w:start w:val="1"/>
      <w:numFmt w:val="none"/>
      <w:lvlText w:val="%2.1."/>
      <w:lvlJc w:val="left"/>
      <w:pPr>
        <w:ind w:left="567" w:hanging="567"/>
      </w:pPr>
      <w:rPr>
        <w:b w:val="0"/>
        <w:i w:val="0"/>
        <w:sz w:val="20"/>
        <w:szCs w:val="2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5" w15:restartNumberingAfterBreak="0">
    <w:nsid w:val="3EB266B3"/>
    <w:multiLevelType w:val="hybridMultilevel"/>
    <w:tmpl w:val="81E49648"/>
    <w:lvl w:ilvl="0" w:tplc="4BAC78F0">
      <w:start w:val="1"/>
      <w:numFmt w:val="lowerLetter"/>
      <w:lvlText w:val="%1)"/>
      <w:lvlJc w:val="left"/>
      <w:pPr>
        <w:ind w:left="1605" w:hanging="405"/>
      </w:pPr>
      <w:rPr>
        <w:rFonts w:hint="default"/>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26" w15:restartNumberingAfterBreak="0">
    <w:nsid w:val="45A641F2"/>
    <w:multiLevelType w:val="hybridMultilevel"/>
    <w:tmpl w:val="1478A604"/>
    <w:lvl w:ilvl="0" w:tplc="4650D3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75E14E8"/>
    <w:multiLevelType w:val="multilevel"/>
    <w:tmpl w:val="80D607E0"/>
    <w:styleLink w:val="WWNum41"/>
    <w:lvl w:ilvl="0">
      <w:start w:val="3"/>
      <w:numFmt w:val="decimal"/>
      <w:lvlText w:val="%1."/>
      <w:lvlJc w:val="left"/>
      <w:pPr>
        <w:ind w:left="360" w:hanging="360"/>
      </w:pPr>
    </w:lvl>
    <w:lvl w:ilvl="1">
      <w:start w:val="10"/>
      <w:numFmt w:val="decimal"/>
      <w:lvlText w:val="%2"/>
      <w:lvlJc w:val="left"/>
      <w:pPr>
        <w:ind w:left="1440" w:hanging="360"/>
      </w:pPr>
    </w:lvl>
    <w:lvl w:ilvl="2">
      <w:start w:val="1"/>
      <w:numFmt w:val="lowerLetter"/>
      <w:lvlText w:val="%1.%2.%3)"/>
      <w:lvlJc w:val="left"/>
      <w:pPr>
        <w:ind w:left="2160" w:hanging="180"/>
      </w:pPr>
    </w:lvl>
    <w:lvl w:ilvl="3">
      <w:start w:val="1"/>
      <w:numFmt w:val="decimal"/>
      <w:lvlText w:val="%4."/>
      <w:lvlJc w:val="left"/>
      <w:pPr>
        <w:ind w:left="2880" w:hanging="360"/>
      </w:pPr>
      <w:rPr>
        <w:rFonts w:asciiTheme="minorHAnsi" w:eastAsiaTheme="minorHAnsi" w:hAnsiTheme="minorHAnsi" w:cstheme="minorHAnsi"/>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7732"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48077F97"/>
    <w:multiLevelType w:val="hybridMultilevel"/>
    <w:tmpl w:val="7A2EAA5C"/>
    <w:lvl w:ilvl="0" w:tplc="2B06F2C6">
      <w:start w:val="1"/>
      <w:numFmt w:val="decimal"/>
      <w:lvlText w:val="%1."/>
      <w:lvlJc w:val="left"/>
      <w:pPr>
        <w:ind w:left="720" w:hanging="360"/>
      </w:pPr>
      <w:rPr>
        <w:rFonts w:asciiTheme="minorHAnsi" w:hAnsiTheme="minorHAnsi" w:cstheme="minorHAnsi"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4C5D95"/>
    <w:multiLevelType w:val="hybridMultilevel"/>
    <w:tmpl w:val="3800D16A"/>
    <w:lvl w:ilvl="0" w:tplc="04150011">
      <w:start w:val="1"/>
      <w:numFmt w:val="decimal"/>
      <w:lvlText w:val="%1)"/>
      <w:lvlJc w:val="left"/>
      <w:pPr>
        <w:ind w:left="720" w:hanging="360"/>
      </w:pPr>
    </w:lvl>
    <w:lvl w:ilvl="1" w:tplc="E8384B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0158C1"/>
    <w:multiLevelType w:val="hybridMultilevel"/>
    <w:tmpl w:val="200A79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55625B"/>
    <w:multiLevelType w:val="multilevel"/>
    <w:tmpl w:val="03DA33A0"/>
    <w:lvl w:ilvl="0">
      <w:start w:val="1"/>
      <w:numFmt w:val="lowerLetter"/>
      <w:lvlText w:val="%1)"/>
      <w:lvlJc w:val="left"/>
      <w:pPr>
        <w:ind w:left="720" w:hanging="360"/>
      </w:pPr>
      <w:rPr>
        <w:rFonts w:ascii="Times New Roman" w:hAnsi="Times New Roman" w:cs="Times New Roman"/>
        <w:b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2A82AE5"/>
    <w:multiLevelType w:val="multilevel"/>
    <w:tmpl w:val="7682EF9C"/>
    <w:lvl w:ilvl="0">
      <w:start w:val="1"/>
      <w:numFmt w:val="decimal"/>
      <w:lvlText w:val="%1."/>
      <w:lvlJc w:val="left"/>
      <w:pPr>
        <w:ind w:left="360" w:hanging="360"/>
      </w:pPr>
      <w:rPr>
        <w:b/>
        <w:u w:val="single"/>
      </w:rPr>
    </w:lvl>
    <w:lvl w:ilvl="1">
      <w:start w:val="1"/>
      <w:numFmt w:val="decimal"/>
      <w:lvlText w:val="%1.%2."/>
      <w:lvlJc w:val="left"/>
      <w:pPr>
        <w:ind w:left="360" w:hanging="360"/>
      </w:pPr>
      <w:rPr>
        <w:b/>
        <w:u w:val="single"/>
      </w:rPr>
    </w:lvl>
    <w:lvl w:ilvl="2">
      <w:start w:val="1"/>
      <w:numFmt w:val="decimal"/>
      <w:lvlText w:val="%1.%2.%3."/>
      <w:lvlJc w:val="left"/>
      <w:pPr>
        <w:ind w:left="720" w:hanging="720"/>
      </w:pPr>
      <w:rPr>
        <w:b/>
        <w:u w:val="single"/>
      </w:rPr>
    </w:lvl>
    <w:lvl w:ilvl="3">
      <w:start w:val="1"/>
      <w:numFmt w:val="decimal"/>
      <w:lvlText w:val="%1.%2.%3.%4."/>
      <w:lvlJc w:val="left"/>
      <w:pPr>
        <w:ind w:left="720" w:hanging="720"/>
      </w:pPr>
      <w:rPr>
        <w:b/>
        <w:u w:val="single"/>
      </w:rPr>
    </w:lvl>
    <w:lvl w:ilvl="4">
      <w:start w:val="1"/>
      <w:numFmt w:val="decimal"/>
      <w:lvlText w:val="%1.%2.%3.%4.%5."/>
      <w:lvlJc w:val="left"/>
      <w:pPr>
        <w:ind w:left="1080" w:hanging="1080"/>
      </w:pPr>
      <w:rPr>
        <w:b/>
        <w:u w:val="single"/>
      </w:rPr>
    </w:lvl>
    <w:lvl w:ilvl="5">
      <w:start w:val="1"/>
      <w:numFmt w:val="decimal"/>
      <w:lvlText w:val="%1.%2.%3.%4.%5.%6."/>
      <w:lvlJc w:val="left"/>
      <w:pPr>
        <w:ind w:left="1080" w:hanging="1080"/>
      </w:pPr>
      <w:rPr>
        <w:b/>
        <w:u w:val="single"/>
      </w:rPr>
    </w:lvl>
    <w:lvl w:ilvl="6">
      <w:start w:val="1"/>
      <w:numFmt w:val="decimal"/>
      <w:lvlText w:val="%1.%2.%3.%4.%5.%6.%7."/>
      <w:lvlJc w:val="left"/>
      <w:pPr>
        <w:ind w:left="1440" w:hanging="1440"/>
      </w:pPr>
      <w:rPr>
        <w:b/>
        <w:u w:val="single"/>
      </w:rPr>
    </w:lvl>
    <w:lvl w:ilvl="7">
      <w:start w:val="1"/>
      <w:numFmt w:val="decimal"/>
      <w:lvlText w:val="%1.%2.%3.%4.%5.%6.%7.%8."/>
      <w:lvlJc w:val="left"/>
      <w:pPr>
        <w:ind w:left="1440" w:hanging="1440"/>
      </w:pPr>
      <w:rPr>
        <w:b/>
        <w:u w:val="single"/>
      </w:rPr>
    </w:lvl>
    <w:lvl w:ilvl="8">
      <w:start w:val="1"/>
      <w:numFmt w:val="decimal"/>
      <w:lvlText w:val="%1.%2.%3.%4.%5.%6.%7.%8.%9."/>
      <w:lvlJc w:val="left"/>
      <w:pPr>
        <w:ind w:left="1800" w:hanging="1800"/>
      </w:pPr>
      <w:rPr>
        <w:b/>
        <w:u w:val="single"/>
      </w:rPr>
    </w:lvl>
  </w:abstractNum>
  <w:abstractNum w:abstractNumId="33" w15:restartNumberingAfterBreak="0">
    <w:nsid w:val="54CB433B"/>
    <w:multiLevelType w:val="multilevel"/>
    <w:tmpl w:val="EFAC2B7E"/>
    <w:lvl w:ilvl="0">
      <w:start w:val="1"/>
      <w:numFmt w:val="decimal"/>
      <w:lvlText w:val="%1)"/>
      <w:lvlJc w:val="left"/>
      <w:pPr>
        <w:ind w:left="720" w:hanging="360"/>
      </w:pPr>
      <w:rPr>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5957804"/>
    <w:multiLevelType w:val="multilevel"/>
    <w:tmpl w:val="FFC4B31E"/>
    <w:styleLink w:val="WWNum57"/>
    <w:lvl w:ilvl="0">
      <w:start w:val="1"/>
      <w:numFmt w:val="decimal"/>
      <w:lvlText w:val="%1."/>
      <w:lvlJc w:val="left"/>
      <w:pPr>
        <w:ind w:left="1070" w:hanging="360"/>
      </w:pPr>
    </w:lvl>
    <w:lvl w:ilvl="1">
      <w:start w:val="1"/>
      <w:numFmt w:val="upperLetter"/>
      <w:lvlText w:val="%2."/>
      <w:lvlJc w:val="left"/>
      <w:pPr>
        <w:ind w:left="1790" w:hanging="360"/>
      </w:pPr>
    </w:lvl>
    <w:lvl w:ilvl="2">
      <w:start w:val="1"/>
      <w:numFmt w:val="lowerRoman"/>
      <w:lvlText w:val="%1.%2.%3."/>
      <w:lvlJc w:val="right"/>
      <w:pPr>
        <w:ind w:left="2510" w:hanging="180"/>
      </w:pPr>
    </w:lvl>
    <w:lvl w:ilvl="3">
      <w:start w:val="1"/>
      <w:numFmt w:val="decimal"/>
      <w:lvlText w:val="%1.%2.%3.%4."/>
      <w:lvlJc w:val="left"/>
      <w:pPr>
        <w:ind w:left="3230" w:hanging="360"/>
      </w:pPr>
    </w:lvl>
    <w:lvl w:ilvl="4">
      <w:start w:val="1"/>
      <w:numFmt w:val="lowerLetter"/>
      <w:lvlText w:val="%1.%2.%3.%4.%5."/>
      <w:lvlJc w:val="left"/>
      <w:pPr>
        <w:ind w:left="3950" w:hanging="360"/>
      </w:pPr>
    </w:lvl>
    <w:lvl w:ilvl="5">
      <w:start w:val="1"/>
      <w:numFmt w:val="lowerRoman"/>
      <w:lvlText w:val="%1.%2.%3.%4.%5.%6."/>
      <w:lvlJc w:val="right"/>
      <w:pPr>
        <w:ind w:left="4670" w:hanging="180"/>
      </w:pPr>
    </w:lvl>
    <w:lvl w:ilvl="6">
      <w:start w:val="1"/>
      <w:numFmt w:val="decimal"/>
      <w:lvlText w:val="%1.%2.%3.%4.%5.%6.%7."/>
      <w:lvlJc w:val="left"/>
      <w:pPr>
        <w:ind w:left="5390" w:hanging="360"/>
      </w:pPr>
    </w:lvl>
    <w:lvl w:ilvl="7">
      <w:start w:val="1"/>
      <w:numFmt w:val="lowerLetter"/>
      <w:lvlText w:val="%1.%2.%3.%4.%5.%6.%7.%8."/>
      <w:lvlJc w:val="left"/>
      <w:pPr>
        <w:ind w:left="6110" w:hanging="360"/>
      </w:pPr>
    </w:lvl>
    <w:lvl w:ilvl="8">
      <w:start w:val="1"/>
      <w:numFmt w:val="lowerRoman"/>
      <w:lvlText w:val="%1.%2.%3.%4.%5.%6.%7.%8.%9."/>
      <w:lvlJc w:val="right"/>
      <w:pPr>
        <w:ind w:left="6830" w:hanging="180"/>
      </w:pPr>
    </w:lvl>
  </w:abstractNum>
  <w:abstractNum w:abstractNumId="35" w15:restartNumberingAfterBreak="0">
    <w:nsid w:val="5FBF5D42"/>
    <w:multiLevelType w:val="multilevel"/>
    <w:tmpl w:val="FC78415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15:restartNumberingAfterBreak="0">
    <w:nsid w:val="61182A75"/>
    <w:multiLevelType w:val="multilevel"/>
    <w:tmpl w:val="FCB8E4A0"/>
    <w:styleLink w:val="WWNum55"/>
    <w:lvl w:ilvl="0">
      <w:start w:val="1"/>
      <w:numFmt w:val="decimal"/>
      <w:lvlText w:val="%1)"/>
      <w:lvlJc w:val="left"/>
      <w:pPr>
        <w:ind w:left="928" w:hanging="360"/>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37" w15:restartNumberingAfterBreak="0">
    <w:nsid w:val="63394268"/>
    <w:multiLevelType w:val="hybridMultilevel"/>
    <w:tmpl w:val="C5668644"/>
    <w:lvl w:ilvl="0" w:tplc="04150017">
      <w:start w:val="1"/>
      <w:numFmt w:val="lowerLetter"/>
      <w:lvlText w:val="%1)"/>
      <w:lvlJc w:val="left"/>
      <w:pPr>
        <w:ind w:left="1003" w:hanging="360"/>
      </w:pPr>
    </w:lvl>
    <w:lvl w:ilvl="1" w:tplc="71D44EEC">
      <w:start w:val="1"/>
      <w:numFmt w:val="decimal"/>
      <w:lvlText w:val="%2)"/>
      <w:lvlJc w:val="left"/>
      <w:pPr>
        <w:ind w:left="1723" w:hanging="360"/>
      </w:pPr>
      <w:rPr>
        <w:rFonts w:hint="default"/>
        <w:b w:val="0"/>
        <w:bCs/>
      </w:r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8"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694141AD"/>
    <w:multiLevelType w:val="multilevel"/>
    <w:tmpl w:val="9C2486EE"/>
    <w:lvl w:ilvl="0">
      <w:start w:val="4"/>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0" w15:restartNumberingAfterBreak="0">
    <w:nsid w:val="69DA1647"/>
    <w:multiLevelType w:val="hybridMultilevel"/>
    <w:tmpl w:val="A762F22A"/>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41" w15:restartNumberingAfterBreak="0">
    <w:nsid w:val="6D53465F"/>
    <w:multiLevelType w:val="multilevel"/>
    <w:tmpl w:val="C6FADA3A"/>
    <w:lvl w:ilvl="0">
      <w:start w:val="1"/>
      <w:numFmt w:val="lowerLetter"/>
      <w:lvlText w:val="%1)"/>
      <w:lvlJc w:val="left"/>
      <w:pPr>
        <w:ind w:left="1080" w:hanging="360"/>
      </w:p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2" w15:restartNumberingAfterBreak="0">
    <w:nsid w:val="70082EBA"/>
    <w:multiLevelType w:val="multilevel"/>
    <w:tmpl w:val="C2C0C2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71605028"/>
    <w:multiLevelType w:val="multilevel"/>
    <w:tmpl w:val="B01E1E58"/>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721A2934"/>
    <w:multiLevelType w:val="multilevel"/>
    <w:tmpl w:val="CB0E8BF4"/>
    <w:styleLink w:val="WWNum53"/>
    <w:lvl w:ilvl="0">
      <w:start w:val="1"/>
      <w:numFmt w:val="lowerLetter"/>
      <w:lvlText w:val="%1)"/>
      <w:lvlJc w:val="left"/>
      <w:pPr>
        <w:ind w:left="720" w:hanging="360"/>
      </w:pPr>
    </w:lvl>
    <w:lvl w:ilvl="1">
      <w:start w:val="1"/>
      <w:numFmt w:val="decimal"/>
      <w:lvlText w:val="%2."/>
      <w:lvlJc w:val="left"/>
      <w:pPr>
        <w:ind w:left="1800" w:hanging="360"/>
      </w:pPr>
      <w:rPr>
        <w:sz w:val="22"/>
        <w:szCs w:val="22"/>
      </w:rPr>
    </w:lvl>
    <w:lvl w:ilvl="2">
      <w:start w:val="1"/>
      <w:numFmt w:val="decimal"/>
      <w:lvlText w:val="%1.%2.%3."/>
      <w:lvlJc w:val="left"/>
      <w:pPr>
        <w:ind w:left="2520" w:hanging="360"/>
      </w:pPr>
    </w:lvl>
    <w:lvl w:ilvl="3">
      <w:start w:val="1"/>
      <w:numFmt w:val="decimal"/>
      <w:lvlText w:val="%1.%2.%3.%4."/>
      <w:lvlJc w:val="left"/>
      <w:pPr>
        <w:ind w:left="3240" w:hanging="360"/>
      </w:pPr>
    </w:lvl>
    <w:lvl w:ilvl="4">
      <w:start w:val="1"/>
      <w:numFmt w:val="decimal"/>
      <w:lvlText w:val="%1.%2.%3.%4.%5."/>
      <w:lvlJc w:val="left"/>
      <w:pPr>
        <w:ind w:left="3960" w:hanging="360"/>
      </w:pPr>
    </w:lvl>
    <w:lvl w:ilvl="5">
      <w:start w:val="1"/>
      <w:numFmt w:val="decimal"/>
      <w:lvlText w:val="%1.%2.%3.%4.%5.%6."/>
      <w:lvlJc w:val="left"/>
      <w:pPr>
        <w:ind w:left="4680" w:hanging="360"/>
      </w:pPr>
    </w:lvl>
    <w:lvl w:ilvl="6">
      <w:start w:val="1"/>
      <w:numFmt w:val="decimal"/>
      <w:lvlText w:val="%1.%2.%3.%4.%5.%6.%7."/>
      <w:lvlJc w:val="left"/>
      <w:pPr>
        <w:ind w:left="5400" w:hanging="360"/>
      </w:pPr>
    </w:lvl>
    <w:lvl w:ilvl="7">
      <w:start w:val="1"/>
      <w:numFmt w:val="decimal"/>
      <w:lvlText w:val="%1.%2.%3.%4.%5.%6.%7.%8."/>
      <w:lvlJc w:val="left"/>
      <w:pPr>
        <w:ind w:left="6120" w:hanging="360"/>
      </w:pPr>
    </w:lvl>
    <w:lvl w:ilvl="8">
      <w:start w:val="1"/>
      <w:numFmt w:val="decimal"/>
      <w:lvlText w:val="%1.%2.%3.%4.%5.%6.%7.%8.%9."/>
      <w:lvlJc w:val="left"/>
      <w:pPr>
        <w:ind w:left="6840" w:hanging="360"/>
      </w:pPr>
    </w:lvl>
  </w:abstractNum>
  <w:abstractNum w:abstractNumId="46" w15:restartNumberingAfterBreak="0">
    <w:nsid w:val="72A907CF"/>
    <w:multiLevelType w:val="multilevel"/>
    <w:tmpl w:val="A6C41C0A"/>
    <w:styleLink w:val="WWNum52"/>
    <w:lvl w:ilvl="0">
      <w:start w:val="1"/>
      <w:numFmt w:val="decimal"/>
      <w:lvlText w:val="%1."/>
      <w:lvlJc w:val="left"/>
      <w:pPr>
        <w:ind w:left="567" w:hanging="567"/>
      </w:pPr>
      <w:rPr>
        <w:color w:val="00000A"/>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7" w15:restartNumberingAfterBreak="0">
    <w:nsid w:val="73073025"/>
    <w:multiLevelType w:val="multilevel"/>
    <w:tmpl w:val="9050AF64"/>
    <w:styleLink w:val="WWNum48"/>
    <w:lvl w:ilvl="0">
      <w:start w:val="1"/>
      <w:numFmt w:val="decimal"/>
      <w:lvlText w:val="%1."/>
      <w:lvlJc w:val="left"/>
      <w:pPr>
        <w:ind w:left="567" w:hanging="567"/>
      </w:pPr>
    </w:lvl>
    <w:lvl w:ilvl="1">
      <w:start w:val="1"/>
      <w:numFmt w:val="decimal"/>
      <w:lvlText w:val="%1.%2."/>
      <w:lvlJc w:val="left"/>
      <w:pPr>
        <w:ind w:left="117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8" w15:restartNumberingAfterBreak="0">
    <w:nsid w:val="74B35AC2"/>
    <w:multiLevelType w:val="multilevel"/>
    <w:tmpl w:val="4036D7AC"/>
    <w:lvl w:ilvl="0">
      <w:start w:val="1"/>
      <w:numFmt w:val="decimal"/>
      <w:lvlText w:val="%1)"/>
      <w:lvlJc w:val="left"/>
      <w:pPr>
        <w:ind w:left="780" w:hanging="360"/>
      </w:pPr>
      <w:rPr>
        <w:rFonts w:cs="Times New Roman"/>
      </w:rPr>
    </w:lvl>
    <w:lvl w:ilvl="1">
      <w:start w:val="1"/>
      <w:numFmt w:val="lowerLetter"/>
      <w:lvlText w:val="%2."/>
      <w:lvlJc w:val="left"/>
      <w:pPr>
        <w:ind w:left="1500" w:hanging="360"/>
      </w:pPr>
      <w:rPr>
        <w:rFonts w:cs="Times New Roman"/>
      </w:rPr>
    </w:lvl>
    <w:lvl w:ilvl="2">
      <w:start w:val="1"/>
      <w:numFmt w:val="lowerRoman"/>
      <w:lvlText w:val="%3."/>
      <w:lvlJc w:val="right"/>
      <w:pPr>
        <w:ind w:left="2220" w:hanging="180"/>
      </w:pPr>
      <w:rPr>
        <w:rFonts w:cs="Times New Roman"/>
      </w:rPr>
    </w:lvl>
    <w:lvl w:ilvl="3">
      <w:start w:val="1"/>
      <w:numFmt w:val="decimal"/>
      <w:lvlText w:val="%4."/>
      <w:lvlJc w:val="left"/>
      <w:pPr>
        <w:ind w:left="2940" w:hanging="360"/>
      </w:pPr>
      <w:rPr>
        <w:rFonts w:cs="Times New Roman"/>
      </w:rPr>
    </w:lvl>
    <w:lvl w:ilvl="4">
      <w:start w:val="1"/>
      <w:numFmt w:val="lowerLetter"/>
      <w:lvlText w:val="%5."/>
      <w:lvlJc w:val="left"/>
      <w:pPr>
        <w:ind w:left="3660" w:hanging="360"/>
      </w:pPr>
      <w:rPr>
        <w:rFonts w:cs="Times New Roman"/>
      </w:rPr>
    </w:lvl>
    <w:lvl w:ilvl="5">
      <w:start w:val="1"/>
      <w:numFmt w:val="lowerRoman"/>
      <w:lvlText w:val="%6."/>
      <w:lvlJc w:val="right"/>
      <w:pPr>
        <w:ind w:left="4380" w:hanging="180"/>
      </w:pPr>
      <w:rPr>
        <w:rFonts w:cs="Times New Roman"/>
      </w:rPr>
    </w:lvl>
    <w:lvl w:ilvl="6">
      <w:start w:val="1"/>
      <w:numFmt w:val="decimal"/>
      <w:lvlText w:val="%7."/>
      <w:lvlJc w:val="left"/>
      <w:pPr>
        <w:ind w:left="5100" w:hanging="360"/>
      </w:pPr>
      <w:rPr>
        <w:rFonts w:cs="Times New Roman"/>
      </w:rPr>
    </w:lvl>
    <w:lvl w:ilvl="7">
      <w:start w:val="1"/>
      <w:numFmt w:val="lowerLetter"/>
      <w:lvlText w:val="%8."/>
      <w:lvlJc w:val="left"/>
      <w:pPr>
        <w:ind w:left="5820" w:hanging="360"/>
      </w:pPr>
      <w:rPr>
        <w:rFonts w:cs="Times New Roman"/>
      </w:rPr>
    </w:lvl>
    <w:lvl w:ilvl="8">
      <w:start w:val="1"/>
      <w:numFmt w:val="lowerRoman"/>
      <w:lvlText w:val="%9."/>
      <w:lvlJc w:val="right"/>
      <w:pPr>
        <w:ind w:left="6540" w:hanging="180"/>
      </w:pPr>
      <w:rPr>
        <w:rFonts w:cs="Times New Roman"/>
      </w:rPr>
    </w:lvl>
  </w:abstractNum>
  <w:abstractNum w:abstractNumId="49" w15:restartNumberingAfterBreak="0">
    <w:nsid w:val="74E079FA"/>
    <w:multiLevelType w:val="multilevel"/>
    <w:tmpl w:val="33F00D46"/>
    <w:lvl w:ilvl="0">
      <w:start w:val="1"/>
      <w:numFmt w:val="lowerLetter"/>
      <w:lvlText w:val="%1)"/>
      <w:lvlJc w:val="left"/>
      <w:pPr>
        <w:ind w:left="1080" w:hanging="360"/>
      </w:p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0" w15:restartNumberingAfterBreak="0">
    <w:nsid w:val="754406B6"/>
    <w:multiLevelType w:val="multilevel"/>
    <w:tmpl w:val="33F00D46"/>
    <w:lvl w:ilvl="0">
      <w:start w:val="1"/>
      <w:numFmt w:val="lowerLetter"/>
      <w:lvlText w:val="%1)"/>
      <w:lvlJc w:val="left"/>
      <w:pPr>
        <w:ind w:left="1080" w:hanging="360"/>
      </w:p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1" w15:restartNumberingAfterBreak="0">
    <w:nsid w:val="776BBC66"/>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797A07FF"/>
    <w:multiLevelType w:val="hybridMultilevel"/>
    <w:tmpl w:val="F5C2AE20"/>
    <w:lvl w:ilvl="0" w:tplc="73C6F21A">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D1F6AE9"/>
    <w:multiLevelType w:val="multilevel"/>
    <w:tmpl w:val="972872EE"/>
    <w:styleLink w:val="WWNum39"/>
    <w:lvl w:ilvl="0">
      <w:start w:val="1"/>
      <w:numFmt w:val="decimal"/>
      <w:lvlText w:val="%1."/>
      <w:lvlJc w:val="left"/>
      <w:pPr>
        <w:ind w:left="360" w:hanging="360"/>
      </w:pPr>
      <w:rPr>
        <w:u w:val="none"/>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num w:numId="1" w16cid:durableId="2062244702">
    <w:abstractNumId w:val="22"/>
    <w:lvlOverride w:ilvl="0">
      <w:lvl w:ilvl="0">
        <w:start w:val="1"/>
        <w:numFmt w:val="decimal"/>
        <w:lvlText w:val="%1."/>
        <w:lvlJc w:val="left"/>
        <w:pPr>
          <w:ind w:left="720" w:hanging="360"/>
        </w:pPr>
        <w:rPr>
          <w:b w:val="0"/>
          <w:bCs w:val="0"/>
        </w:rPr>
      </w:lvl>
    </w:lvlOverride>
  </w:num>
  <w:num w:numId="2" w16cid:durableId="379598451">
    <w:abstractNumId w:val="53"/>
  </w:num>
  <w:num w:numId="3" w16cid:durableId="379479869">
    <w:abstractNumId w:val="17"/>
  </w:num>
  <w:num w:numId="4" w16cid:durableId="839857545">
    <w:abstractNumId w:val="42"/>
  </w:num>
  <w:num w:numId="5" w16cid:durableId="1246915833">
    <w:abstractNumId w:val="12"/>
  </w:num>
  <w:num w:numId="6" w16cid:durableId="1809278666">
    <w:abstractNumId w:val="6"/>
  </w:num>
  <w:num w:numId="7" w16cid:durableId="370955640">
    <w:abstractNumId w:val="32"/>
  </w:num>
  <w:num w:numId="8" w16cid:durableId="133764694">
    <w:abstractNumId w:val="33"/>
  </w:num>
  <w:num w:numId="9" w16cid:durableId="373314358">
    <w:abstractNumId w:val="39"/>
  </w:num>
  <w:num w:numId="10" w16cid:durableId="2021276148">
    <w:abstractNumId w:val="50"/>
  </w:num>
  <w:num w:numId="11" w16cid:durableId="974793542">
    <w:abstractNumId w:val="49"/>
  </w:num>
  <w:num w:numId="12" w16cid:durableId="631519850">
    <w:abstractNumId w:val="4"/>
  </w:num>
  <w:num w:numId="13" w16cid:durableId="626279295">
    <w:abstractNumId w:val="41"/>
  </w:num>
  <w:num w:numId="14" w16cid:durableId="722410421">
    <w:abstractNumId w:val="31"/>
  </w:num>
  <w:num w:numId="15" w16cid:durableId="384067959">
    <w:abstractNumId w:val="20"/>
  </w:num>
  <w:num w:numId="16" w16cid:durableId="1953895489">
    <w:abstractNumId w:val="47"/>
  </w:num>
  <w:num w:numId="17" w16cid:durableId="1123962716">
    <w:abstractNumId w:val="8"/>
  </w:num>
  <w:num w:numId="18" w16cid:durableId="1768118920">
    <w:abstractNumId w:val="19"/>
  </w:num>
  <w:num w:numId="19" w16cid:durableId="1118642496">
    <w:abstractNumId w:val="44"/>
  </w:num>
  <w:num w:numId="20" w16cid:durableId="1324624478">
    <w:abstractNumId w:val="14"/>
  </w:num>
  <w:num w:numId="21" w16cid:durableId="1193179852">
    <w:abstractNumId w:val="46"/>
  </w:num>
  <w:num w:numId="22" w16cid:durableId="647899396">
    <w:abstractNumId w:val="45"/>
  </w:num>
  <w:num w:numId="23" w16cid:durableId="1142229804">
    <w:abstractNumId w:val="11"/>
  </w:num>
  <w:num w:numId="24" w16cid:durableId="2078353551">
    <w:abstractNumId w:val="15"/>
  </w:num>
  <w:num w:numId="25" w16cid:durableId="335963574">
    <w:abstractNumId w:val="36"/>
  </w:num>
  <w:num w:numId="26" w16cid:durableId="861014320">
    <w:abstractNumId w:val="35"/>
  </w:num>
  <w:num w:numId="27" w16cid:durableId="909583461">
    <w:abstractNumId w:val="48"/>
  </w:num>
  <w:num w:numId="28" w16cid:durableId="160047780">
    <w:abstractNumId w:val="34"/>
  </w:num>
  <w:num w:numId="29" w16cid:durableId="871647925">
    <w:abstractNumId w:val="23"/>
  </w:num>
  <w:num w:numId="30" w16cid:durableId="1691641826">
    <w:abstractNumId w:val="16"/>
  </w:num>
  <w:num w:numId="31" w16cid:durableId="2041584353">
    <w:abstractNumId w:val="24"/>
  </w:num>
  <w:num w:numId="32" w16cid:durableId="2128308585">
    <w:abstractNumId w:val="27"/>
  </w:num>
  <w:num w:numId="33" w16cid:durableId="651712770">
    <w:abstractNumId w:val="21"/>
  </w:num>
  <w:num w:numId="34" w16cid:durableId="11515995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296221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293550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212626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43221570">
    <w:abstractNumId w:val="2"/>
  </w:num>
  <w:num w:numId="39" w16cid:durableId="813061279">
    <w:abstractNumId w:val="26"/>
  </w:num>
  <w:num w:numId="40" w16cid:durableId="1473326746">
    <w:abstractNumId w:val="3"/>
  </w:num>
  <w:num w:numId="41" w16cid:durableId="339159054">
    <w:abstractNumId w:val="29"/>
  </w:num>
  <w:num w:numId="42" w16cid:durableId="922224869">
    <w:abstractNumId w:val="40"/>
  </w:num>
  <w:num w:numId="43" w16cid:durableId="1323974525">
    <w:abstractNumId w:val="37"/>
  </w:num>
  <w:num w:numId="44" w16cid:durableId="1125393058">
    <w:abstractNumId w:val="28"/>
  </w:num>
  <w:num w:numId="45" w16cid:durableId="1492407197">
    <w:abstractNumId w:val="18"/>
  </w:num>
  <w:num w:numId="46" w16cid:durableId="1228490874">
    <w:abstractNumId w:val="25"/>
  </w:num>
  <w:num w:numId="47" w16cid:durableId="908269903">
    <w:abstractNumId w:val="9"/>
  </w:num>
  <w:num w:numId="48" w16cid:durableId="2021080586">
    <w:abstractNumId w:val="52"/>
  </w:num>
  <w:num w:numId="49" w16cid:durableId="659625459">
    <w:abstractNumId w:val="30"/>
  </w:num>
  <w:num w:numId="50" w16cid:durableId="862980323">
    <w:abstractNumId w:val="22"/>
  </w:num>
  <w:num w:numId="51" w16cid:durableId="1875072622">
    <w:abstractNumId w:val="1"/>
  </w:num>
  <w:num w:numId="52" w16cid:durableId="888146023">
    <w:abstractNumId w:val="13"/>
  </w:num>
  <w:num w:numId="53" w16cid:durableId="1984042637">
    <w:abstractNumId w:val="5"/>
  </w:num>
  <w:num w:numId="54" w16cid:durableId="2054033642">
    <w:abstractNumId w:val="51"/>
  </w:num>
  <w:num w:numId="55" w16cid:durableId="184297397">
    <w:abstractNumId w:val="0"/>
  </w:num>
  <w:num w:numId="56" w16cid:durableId="159197153">
    <w:abstractNumId w:val="1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122"/>
    <w:rsid w:val="0000273D"/>
    <w:rsid w:val="000D4B82"/>
    <w:rsid w:val="00163CA9"/>
    <w:rsid w:val="001654A4"/>
    <w:rsid w:val="00177AA4"/>
    <w:rsid w:val="001C3901"/>
    <w:rsid w:val="001F24BC"/>
    <w:rsid w:val="002D2C4D"/>
    <w:rsid w:val="00345D19"/>
    <w:rsid w:val="00357A7C"/>
    <w:rsid w:val="00364E2B"/>
    <w:rsid w:val="00387170"/>
    <w:rsid w:val="003D4C89"/>
    <w:rsid w:val="00403A40"/>
    <w:rsid w:val="00411D3E"/>
    <w:rsid w:val="00412F1D"/>
    <w:rsid w:val="00412F2B"/>
    <w:rsid w:val="0047288A"/>
    <w:rsid w:val="004847AD"/>
    <w:rsid w:val="004E3215"/>
    <w:rsid w:val="00586F17"/>
    <w:rsid w:val="005C7315"/>
    <w:rsid w:val="005E201F"/>
    <w:rsid w:val="006019D1"/>
    <w:rsid w:val="0060369C"/>
    <w:rsid w:val="0061241A"/>
    <w:rsid w:val="00634D7A"/>
    <w:rsid w:val="00636D79"/>
    <w:rsid w:val="00671C80"/>
    <w:rsid w:val="00681662"/>
    <w:rsid w:val="007752E5"/>
    <w:rsid w:val="0083793A"/>
    <w:rsid w:val="00842C0F"/>
    <w:rsid w:val="00883708"/>
    <w:rsid w:val="0089036F"/>
    <w:rsid w:val="008B0EF9"/>
    <w:rsid w:val="008B4E0C"/>
    <w:rsid w:val="00925157"/>
    <w:rsid w:val="009D0BDA"/>
    <w:rsid w:val="009D334A"/>
    <w:rsid w:val="009F1715"/>
    <w:rsid w:val="009F4239"/>
    <w:rsid w:val="00B00018"/>
    <w:rsid w:val="00B271FF"/>
    <w:rsid w:val="00B61A62"/>
    <w:rsid w:val="00BA23C2"/>
    <w:rsid w:val="00BB77BD"/>
    <w:rsid w:val="00BD0281"/>
    <w:rsid w:val="00BD1DC4"/>
    <w:rsid w:val="00BF07D1"/>
    <w:rsid w:val="00BF64BE"/>
    <w:rsid w:val="00C02049"/>
    <w:rsid w:val="00C744B1"/>
    <w:rsid w:val="00CA568F"/>
    <w:rsid w:val="00CB0754"/>
    <w:rsid w:val="00CB207F"/>
    <w:rsid w:val="00CB50CA"/>
    <w:rsid w:val="00CC729A"/>
    <w:rsid w:val="00D5719C"/>
    <w:rsid w:val="00D742BC"/>
    <w:rsid w:val="00DF4B0C"/>
    <w:rsid w:val="00DF4F0D"/>
    <w:rsid w:val="00E04B4C"/>
    <w:rsid w:val="00E26D00"/>
    <w:rsid w:val="00E33F19"/>
    <w:rsid w:val="00E87122"/>
    <w:rsid w:val="00E91A38"/>
    <w:rsid w:val="00EC3092"/>
    <w:rsid w:val="00EF178D"/>
    <w:rsid w:val="00EF7E90"/>
    <w:rsid w:val="00F150D9"/>
    <w:rsid w:val="00F34314"/>
    <w:rsid w:val="00F84D23"/>
    <w:rsid w:val="00FB34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7E73D"/>
  <w15:chartTrackingRefBased/>
  <w15:docId w15:val="{69EAE961-A7B0-4E31-9E3D-93759B01D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Standard"/>
    <w:next w:val="Normalny"/>
    <w:link w:val="Nagwek2Znak"/>
    <w:uiPriority w:val="9"/>
    <w:unhideWhenUsed/>
    <w:qFormat/>
    <w:rsid w:val="00B00018"/>
    <w:pPr>
      <w:keepNext/>
      <w:jc w:val="both"/>
      <w:outlineLvl w:val="1"/>
    </w:pPr>
    <w:rPr>
      <w:rFonts w:ascii="Arial" w:hAnsi="Arial"/>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8712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NormalnyWeb">
    <w:name w:val="Normal (Web)"/>
    <w:basedOn w:val="Normalny"/>
    <w:unhideWhenUsed/>
    <w:rsid w:val="00E8712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B00018"/>
    <w:rPr>
      <w:rFonts w:ascii="Arial" w:eastAsia="Times New Roman" w:hAnsi="Arial" w:cs="Times New Roman"/>
      <w:b/>
      <w:kern w:val="3"/>
      <w:szCs w:val="24"/>
      <w:lang w:eastAsia="zh-CN"/>
    </w:rPr>
  </w:style>
  <w:style w:type="character" w:styleId="Hipercze">
    <w:name w:val="Hyperlink"/>
    <w:basedOn w:val="Domylnaczcionkaakapitu"/>
    <w:uiPriority w:val="99"/>
    <w:unhideWhenUsed/>
    <w:rsid w:val="00B00018"/>
    <w:rPr>
      <w:color w:val="0563C1" w:themeColor="hyperlink"/>
      <w:u w:val="single"/>
    </w:rPr>
  </w:style>
  <w:style w:type="character" w:styleId="Nierozpoznanawzmianka">
    <w:name w:val="Unresolved Mention"/>
    <w:basedOn w:val="Domylnaczcionkaakapitu"/>
    <w:uiPriority w:val="99"/>
    <w:semiHidden/>
    <w:unhideWhenUsed/>
    <w:rsid w:val="00B00018"/>
    <w:rPr>
      <w:color w:val="605E5C"/>
      <w:shd w:val="clear" w:color="auto" w:fill="E1DFDD"/>
    </w:rPr>
  </w:style>
  <w:style w:type="paragraph" w:styleId="Akapitzlist">
    <w:name w:val="List Paragraph"/>
    <w:aliases w:val="L1,Akapit z listą5,Punkt 1.1,Numerowanie,Akapit z listą BS,sw tekst,lp1,Preambuła,Lista num,HŁ_Bullet1,Obiekt,List Paragraph1,Akapit,Kolorowa lista — akcent 11,A_wyliczenie,K-P_odwolanie,maz_wyliczenie,opis dzialania,Kropki,CP-UC"/>
    <w:basedOn w:val="Standard"/>
    <w:link w:val="AkapitzlistZnak"/>
    <w:uiPriority w:val="34"/>
    <w:qFormat/>
    <w:rsid w:val="00B00018"/>
    <w:pPr>
      <w:ind w:left="708"/>
    </w:pPr>
  </w:style>
  <w:style w:type="numbering" w:customStyle="1" w:styleId="WWNum43">
    <w:name w:val="WWNum43"/>
    <w:basedOn w:val="Bezlisty"/>
    <w:rsid w:val="00B00018"/>
    <w:pPr>
      <w:numPr>
        <w:numId w:val="50"/>
      </w:numPr>
    </w:pPr>
  </w:style>
  <w:style w:type="paragraph" w:styleId="Tekstprzypisudolnego">
    <w:name w:val="footnote text"/>
    <w:basedOn w:val="Standard"/>
    <w:link w:val="TekstprzypisudolnegoZnak"/>
    <w:rsid w:val="00B00018"/>
    <w:rPr>
      <w:rFonts w:ascii="Calibri" w:eastAsia="Calibri" w:hAnsi="Calibri"/>
      <w:lang w:eastAsia="en-US"/>
    </w:rPr>
  </w:style>
  <w:style w:type="character" w:customStyle="1" w:styleId="TekstprzypisudolnegoZnak">
    <w:name w:val="Tekst przypisu dolnego Znak"/>
    <w:basedOn w:val="Domylnaczcionkaakapitu"/>
    <w:link w:val="Tekstprzypisudolnego"/>
    <w:rsid w:val="00B00018"/>
    <w:rPr>
      <w:rFonts w:ascii="Calibri" w:eastAsia="Calibri" w:hAnsi="Calibri" w:cs="Times New Roman"/>
      <w:kern w:val="3"/>
      <w:sz w:val="24"/>
      <w:szCs w:val="24"/>
    </w:rPr>
  </w:style>
  <w:style w:type="character" w:styleId="Odwoanieprzypisudolnego">
    <w:name w:val="footnote reference"/>
    <w:basedOn w:val="Domylnaczcionkaakapitu"/>
    <w:rsid w:val="00B00018"/>
    <w:rPr>
      <w:position w:val="0"/>
      <w:vertAlign w:val="superscript"/>
    </w:rPr>
  </w:style>
  <w:style w:type="paragraph" w:customStyle="1" w:styleId="Default">
    <w:name w:val="Default"/>
    <w:rsid w:val="00B00018"/>
    <w:pPr>
      <w:autoSpaceDE w:val="0"/>
      <w:autoSpaceDN w:val="0"/>
      <w:spacing w:after="0" w:line="240" w:lineRule="auto"/>
    </w:pPr>
    <w:rPr>
      <w:rFonts w:ascii="Arial" w:eastAsia="SimSun" w:hAnsi="Arial" w:cs="Arial"/>
      <w:color w:val="000000"/>
      <w:sz w:val="24"/>
      <w:szCs w:val="24"/>
    </w:rPr>
  </w:style>
  <w:style w:type="numbering" w:customStyle="1" w:styleId="WWNum39">
    <w:name w:val="WWNum39"/>
    <w:basedOn w:val="Bezlisty"/>
    <w:rsid w:val="00B00018"/>
    <w:pPr>
      <w:numPr>
        <w:numId w:val="2"/>
      </w:numPr>
    </w:pPr>
  </w:style>
  <w:style w:type="numbering" w:customStyle="1" w:styleId="WWNum59">
    <w:name w:val="WWNum59"/>
    <w:basedOn w:val="Bezlisty"/>
    <w:rsid w:val="00B00018"/>
    <w:pPr>
      <w:numPr>
        <w:numId w:val="3"/>
      </w:numPr>
    </w:pPr>
  </w:style>
  <w:style w:type="numbering" w:customStyle="1" w:styleId="WWNum32">
    <w:name w:val="WWNum32"/>
    <w:basedOn w:val="Bezlisty"/>
    <w:rsid w:val="003D4C89"/>
    <w:pPr>
      <w:numPr>
        <w:numId w:val="5"/>
      </w:numPr>
    </w:pPr>
  </w:style>
  <w:style w:type="numbering" w:customStyle="1" w:styleId="WWNum50">
    <w:name w:val="WWNum50"/>
    <w:basedOn w:val="Bezlisty"/>
    <w:rsid w:val="00671C80"/>
    <w:pPr>
      <w:numPr>
        <w:numId w:val="15"/>
      </w:numPr>
    </w:pPr>
  </w:style>
  <w:style w:type="paragraph" w:customStyle="1" w:styleId="Textbody">
    <w:name w:val="Text body"/>
    <w:basedOn w:val="Standard"/>
    <w:rsid w:val="00F150D9"/>
    <w:pPr>
      <w:jc w:val="both"/>
    </w:pPr>
  </w:style>
  <w:style w:type="paragraph" w:styleId="Tekstpodstawowy2">
    <w:name w:val="Body Text 2"/>
    <w:basedOn w:val="Standard"/>
    <w:link w:val="Tekstpodstawowy2Znak"/>
    <w:rsid w:val="00F150D9"/>
  </w:style>
  <w:style w:type="character" w:customStyle="1" w:styleId="Tekstpodstawowy2Znak">
    <w:name w:val="Tekst podstawowy 2 Znak"/>
    <w:basedOn w:val="Domylnaczcionkaakapitu"/>
    <w:link w:val="Tekstpodstawowy2"/>
    <w:rsid w:val="00F150D9"/>
    <w:rPr>
      <w:rFonts w:ascii="Times New Roman" w:eastAsia="Times New Roman" w:hAnsi="Times New Roman" w:cs="Times New Roman"/>
      <w:kern w:val="3"/>
      <w:sz w:val="24"/>
      <w:szCs w:val="24"/>
      <w:lang w:eastAsia="zh-CN"/>
    </w:rPr>
  </w:style>
  <w:style w:type="numbering" w:customStyle="1" w:styleId="WWNum48">
    <w:name w:val="WWNum48"/>
    <w:basedOn w:val="Bezlisty"/>
    <w:rsid w:val="00F150D9"/>
    <w:pPr>
      <w:numPr>
        <w:numId w:val="16"/>
      </w:numPr>
    </w:pPr>
  </w:style>
  <w:style w:type="numbering" w:customStyle="1" w:styleId="WWNum66">
    <w:name w:val="WWNum66"/>
    <w:basedOn w:val="Bezlisty"/>
    <w:rsid w:val="00EF7E90"/>
    <w:pPr>
      <w:numPr>
        <w:numId w:val="18"/>
      </w:numPr>
    </w:pPr>
  </w:style>
  <w:style w:type="numbering" w:customStyle="1" w:styleId="WWNum31">
    <w:name w:val="WWNum31"/>
    <w:basedOn w:val="Bezlisty"/>
    <w:rsid w:val="00EF7E90"/>
    <w:pPr>
      <w:numPr>
        <w:numId w:val="19"/>
      </w:numPr>
    </w:pPr>
  </w:style>
  <w:style w:type="numbering" w:customStyle="1" w:styleId="WWNum51">
    <w:name w:val="WWNum51"/>
    <w:basedOn w:val="Bezlisty"/>
    <w:rsid w:val="00EF7E90"/>
    <w:pPr>
      <w:numPr>
        <w:numId w:val="20"/>
      </w:numPr>
    </w:pPr>
  </w:style>
  <w:style w:type="numbering" w:customStyle="1" w:styleId="WWNum52">
    <w:name w:val="WWNum52"/>
    <w:basedOn w:val="Bezlisty"/>
    <w:rsid w:val="00EF7E90"/>
    <w:pPr>
      <w:numPr>
        <w:numId w:val="21"/>
      </w:numPr>
    </w:pPr>
  </w:style>
  <w:style w:type="numbering" w:customStyle="1" w:styleId="WWNum53">
    <w:name w:val="WWNum53"/>
    <w:basedOn w:val="Bezlisty"/>
    <w:rsid w:val="00BA23C2"/>
    <w:pPr>
      <w:numPr>
        <w:numId w:val="22"/>
      </w:numPr>
    </w:pPr>
  </w:style>
  <w:style w:type="numbering" w:customStyle="1" w:styleId="WWNum55">
    <w:name w:val="WWNum55"/>
    <w:basedOn w:val="Bezlisty"/>
    <w:rsid w:val="0089036F"/>
    <w:pPr>
      <w:numPr>
        <w:numId w:val="25"/>
      </w:numPr>
    </w:pPr>
  </w:style>
  <w:style w:type="numbering" w:customStyle="1" w:styleId="WWNum57">
    <w:name w:val="WWNum57"/>
    <w:basedOn w:val="Bezlisty"/>
    <w:rsid w:val="00CA568F"/>
    <w:pPr>
      <w:numPr>
        <w:numId w:val="28"/>
      </w:numPr>
    </w:pPr>
  </w:style>
  <w:style w:type="numbering" w:customStyle="1" w:styleId="WWNum58">
    <w:name w:val="WWNum58"/>
    <w:basedOn w:val="Bezlisty"/>
    <w:rsid w:val="00CA568F"/>
    <w:pPr>
      <w:numPr>
        <w:numId w:val="29"/>
      </w:numPr>
    </w:pPr>
  </w:style>
  <w:style w:type="numbering" w:customStyle="1" w:styleId="WWNum56">
    <w:name w:val="WWNum56"/>
    <w:basedOn w:val="Bezlisty"/>
    <w:rsid w:val="00CA568F"/>
    <w:pPr>
      <w:numPr>
        <w:numId w:val="30"/>
      </w:numPr>
    </w:pPr>
  </w:style>
  <w:style w:type="numbering" w:customStyle="1" w:styleId="WWNum60">
    <w:name w:val="WWNum60"/>
    <w:basedOn w:val="Bezlisty"/>
    <w:rsid w:val="00CA568F"/>
    <w:pPr>
      <w:numPr>
        <w:numId w:val="31"/>
      </w:numPr>
    </w:pPr>
  </w:style>
  <w:style w:type="numbering" w:customStyle="1" w:styleId="WWNum41">
    <w:name w:val="WWNum41"/>
    <w:basedOn w:val="Bezlisty"/>
    <w:rsid w:val="00CA568F"/>
    <w:pPr>
      <w:numPr>
        <w:numId w:val="32"/>
      </w:numPr>
    </w:pPr>
  </w:style>
  <w:style w:type="numbering" w:customStyle="1" w:styleId="WWNum61">
    <w:name w:val="WWNum61"/>
    <w:basedOn w:val="Bezlisty"/>
    <w:rsid w:val="00CA568F"/>
    <w:pPr>
      <w:numPr>
        <w:numId w:val="33"/>
      </w:numPr>
    </w:pPr>
  </w:style>
  <w:style w:type="character" w:customStyle="1" w:styleId="AkapitzlistZnak">
    <w:name w:val="Akapit z listą Znak"/>
    <w:aliases w:val="L1 Znak,Akapit z listą5 Znak,Punkt 1.1 Znak,Numerowanie Znak,Akapit z listą BS Znak,sw tekst Znak,lp1 Znak,Preambuła Znak,Lista num Znak,HŁ_Bullet1 Znak,Obiekt Znak,List Paragraph1 Znak,Akapit Znak,Kolorowa lista — akcent 11 Znak"/>
    <w:basedOn w:val="Domylnaczcionkaakapitu"/>
    <w:link w:val="Akapitzlist"/>
    <w:uiPriority w:val="34"/>
    <w:qFormat/>
    <w:locked/>
    <w:rsid w:val="00CA568F"/>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8919741">
      <w:bodyDiv w:val="1"/>
      <w:marLeft w:val="0"/>
      <w:marRight w:val="0"/>
      <w:marTop w:val="0"/>
      <w:marBottom w:val="0"/>
      <w:divBdr>
        <w:top w:val="none" w:sz="0" w:space="0" w:color="auto"/>
        <w:left w:val="none" w:sz="0" w:space="0" w:color="auto"/>
        <w:bottom w:val="none" w:sz="0" w:space="0" w:color="auto"/>
        <w:right w:val="none" w:sz="0" w:space="0" w:color="auto"/>
      </w:divBdr>
    </w:div>
    <w:div w:id="146920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ra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gporaj.pl" TargetMode="External"/><Relationship Id="rId5" Type="http://schemas.openxmlformats.org/officeDocument/2006/relationships/webSettings" Target="webSettings.xml"/><Relationship Id="rId10" Type="http://schemas.openxmlformats.org/officeDocument/2006/relationships/hyperlink" Target="https://poczesna.logintrade.pl" TargetMode="External"/><Relationship Id="rId4" Type="http://schemas.openxmlformats.org/officeDocument/2006/relationships/settings" Target="settings.xml"/><Relationship Id="rId9" Type="http://schemas.openxmlformats.org/officeDocument/2006/relationships/hyperlink" Target="https://platformazakupowa.pl/pn/poraj"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65234-D9FB-4608-BC96-307F8A578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10848</Words>
  <Characters>65088</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Podsiadlik</dc:creator>
  <cp:keywords/>
  <dc:description/>
  <cp:lastModifiedBy>Anna Podsiadlik</cp:lastModifiedBy>
  <cp:revision>4</cp:revision>
  <cp:lastPrinted>2024-06-17T09:39:00Z</cp:lastPrinted>
  <dcterms:created xsi:type="dcterms:W3CDTF">2024-06-17T09:46:00Z</dcterms:created>
  <dcterms:modified xsi:type="dcterms:W3CDTF">2024-06-17T10:19:00Z</dcterms:modified>
</cp:coreProperties>
</file>