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C7B69" w14:textId="4EF45FEF" w:rsidR="00837B62" w:rsidRDefault="00824C96" w:rsidP="00824C96">
      <w:pPr>
        <w:autoSpaceDE w:val="0"/>
        <w:autoSpaceDN w:val="0"/>
        <w:adjustRightInd w:val="0"/>
        <w:jc w:val="both"/>
        <w:rPr>
          <w:rFonts w:ascii="Calibri" w:eastAsia="Calibri" w:hAnsi="Calibri"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5DCEAC84" wp14:editId="7FDFFCDB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0E7E0" w14:textId="7098A263" w:rsidR="006A1095" w:rsidRDefault="006A1095" w:rsidP="006A1095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DB11CD">
        <w:rPr>
          <w:rFonts w:ascii="Calibri" w:eastAsia="Calibri" w:hAnsi="Calibri" w:cs="Arial"/>
          <w:b/>
          <w:bCs/>
          <w:sz w:val="22"/>
          <w:szCs w:val="22"/>
        </w:rPr>
        <w:t>8</w:t>
      </w:r>
      <w:r w:rsidR="00824C96">
        <w:rPr>
          <w:rFonts w:ascii="Calibri" w:eastAsia="Calibri" w:hAnsi="Calibri" w:cs="Arial"/>
          <w:b/>
          <w:bCs/>
          <w:sz w:val="22"/>
          <w:szCs w:val="22"/>
        </w:rPr>
        <w:t>.</w:t>
      </w:r>
      <w:r w:rsidR="00A07933">
        <w:rPr>
          <w:rFonts w:ascii="Calibri" w:eastAsia="Calibri" w:hAnsi="Calibri" w:cs="Arial"/>
          <w:b/>
          <w:bCs/>
          <w:sz w:val="22"/>
          <w:szCs w:val="22"/>
        </w:rPr>
        <w:t>2</w:t>
      </w: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1F9C492E" w14:textId="77777777" w:rsidR="006A1095" w:rsidRDefault="006A1095" w:rsidP="006A1095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49B02428" w14:textId="77777777" w:rsidR="006A1095" w:rsidRDefault="006A1095" w:rsidP="006A1095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823768386"/>
        <w:placeholder>
          <w:docPart w:val="513A7EDD12174527B01D517664E162F9"/>
        </w:placeholder>
        <w:showingPlcHdr/>
      </w:sdtPr>
      <w:sdtEndPr/>
      <w:sdtContent>
        <w:p w14:paraId="0567E016" w14:textId="77777777" w:rsidR="006A1095" w:rsidRPr="001F724B" w:rsidRDefault="006A1095" w:rsidP="006A1095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D0C5F64" w14:textId="77777777" w:rsidR="006A1095" w:rsidRPr="0030562F" w:rsidRDefault="00C52DDD" w:rsidP="006A1095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EB47065" w14:textId="77777777" w:rsidR="006A1095" w:rsidRPr="001F724B" w:rsidRDefault="006A1095" w:rsidP="006A1095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84583109"/>
        <w:placeholder>
          <w:docPart w:val="2777DC085D2C4BED9576A7973BC08582"/>
        </w:placeholder>
        <w:showingPlcHdr/>
      </w:sdtPr>
      <w:sdtEndPr/>
      <w:sdtContent>
        <w:p w14:paraId="4B48B047" w14:textId="77777777" w:rsidR="006A1095" w:rsidRPr="001F724B" w:rsidRDefault="006A1095" w:rsidP="006A1095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E9F689D" w14:textId="699E0045" w:rsidR="006A1095" w:rsidRDefault="006A1095" w:rsidP="006A1095">
      <w:pPr>
        <w:jc w:val="center"/>
        <w:rPr>
          <w:rFonts w:ascii="Calibri" w:hAnsi="Calibri" w:cs="Arial"/>
          <w:b/>
          <w:bCs/>
          <w:sz w:val="22"/>
          <w:szCs w:val="22"/>
          <w:u w:val="single"/>
        </w:rPr>
      </w:pPr>
      <w:r w:rsidRPr="00A27139">
        <w:rPr>
          <w:rFonts w:ascii="Calibri" w:hAnsi="Calibri" w:cs="Arial"/>
          <w:b/>
          <w:bCs/>
          <w:sz w:val="22"/>
          <w:szCs w:val="22"/>
          <w:u w:val="single"/>
        </w:rPr>
        <w:t xml:space="preserve">WYKAZ </w:t>
      </w:r>
      <w:r w:rsidR="00837B62">
        <w:rPr>
          <w:rFonts w:ascii="Calibri" w:hAnsi="Calibri" w:cs="Arial"/>
          <w:b/>
          <w:bCs/>
          <w:sz w:val="22"/>
          <w:szCs w:val="22"/>
          <w:u w:val="single"/>
        </w:rPr>
        <w:t>DOSTAW</w:t>
      </w:r>
    </w:p>
    <w:p w14:paraId="047D1A31" w14:textId="77777777" w:rsidR="006A1095" w:rsidRPr="00A27139" w:rsidRDefault="006A1095" w:rsidP="006A1095">
      <w:pPr>
        <w:jc w:val="center"/>
        <w:rPr>
          <w:rFonts w:ascii="Calibri" w:hAnsi="Calibri" w:cs="Arial"/>
          <w:b/>
          <w:bCs/>
          <w:sz w:val="22"/>
          <w:szCs w:val="22"/>
          <w:u w:val="single"/>
        </w:rPr>
      </w:pPr>
    </w:p>
    <w:p w14:paraId="4E628465" w14:textId="6EF7A064" w:rsidR="006A1095" w:rsidRDefault="006A1095" w:rsidP="006A109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 w:rsidR="00824C96">
        <w:rPr>
          <w:rFonts w:ascii="Calibri" w:hAnsi="Calibri" w:cs="Arial"/>
          <w:b/>
          <w:sz w:val="22"/>
          <w:szCs w:val="22"/>
          <w:u w:val="single"/>
        </w:rPr>
        <w:t>nym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6182BA66" w14:textId="77777777" w:rsidR="00824C96" w:rsidRDefault="00824C96" w:rsidP="00824C96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1ECFE941" w14:textId="2263BB7D" w:rsidR="006A1095" w:rsidRPr="00824C96" w:rsidRDefault="00A07933" w:rsidP="00824C96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082BE3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ci</w:t>
      </w:r>
      <w:r w:rsidRPr="00082BE3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 xml:space="preserve"> 2. Dostawa elektronicznego systemu rekrutacji w ramach projektu grantowego „Cyfrowa Gmina”</w:t>
      </w:r>
      <w:r w:rsidR="00824C9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,</w:t>
      </w:r>
      <w:r w:rsidR="00824C9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br/>
      </w:r>
      <w:r w:rsidR="006A1095" w:rsidRPr="00824C96">
        <w:rPr>
          <w:rFonts w:ascii="Calibri" w:hAnsi="Calibri" w:cs="Arial"/>
          <w:sz w:val="22"/>
          <w:szCs w:val="22"/>
        </w:rPr>
        <w:t>przez Gminę Duszniki, składam:</w:t>
      </w:r>
    </w:p>
    <w:p w14:paraId="4DBEE7D9" w14:textId="588740FE" w:rsidR="006A1095" w:rsidRDefault="006A1095" w:rsidP="006A1095">
      <w:pPr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Wykaz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837B62">
        <w:rPr>
          <w:rFonts w:ascii="Calibri" w:hAnsi="Calibri" w:cs="Arial"/>
          <w:b/>
          <w:sz w:val="22"/>
          <w:szCs w:val="22"/>
        </w:rPr>
        <w:t>dostaw</w:t>
      </w:r>
      <w:r w:rsidRPr="001F724B">
        <w:rPr>
          <w:rFonts w:ascii="Calibri" w:hAnsi="Calibri" w:cs="Arial"/>
          <w:sz w:val="22"/>
          <w:szCs w:val="22"/>
        </w:rPr>
        <w:t xml:space="preserve"> wykonanych w okresie ostatnich </w:t>
      </w:r>
      <w:r w:rsidR="00837B62">
        <w:rPr>
          <w:rFonts w:ascii="Calibri" w:hAnsi="Calibri" w:cs="Arial"/>
          <w:sz w:val="22"/>
          <w:szCs w:val="22"/>
        </w:rPr>
        <w:t>3</w:t>
      </w:r>
      <w:r w:rsidRPr="001F724B">
        <w:rPr>
          <w:rFonts w:ascii="Calibri" w:hAnsi="Calibri" w:cs="Arial"/>
          <w:sz w:val="22"/>
          <w:szCs w:val="22"/>
        </w:rPr>
        <w:t xml:space="preserve"> lat, a jeżeli okres prowadzenia działalności jest krótszy – w tym okresie, </w:t>
      </w:r>
      <w:r>
        <w:rPr>
          <w:rFonts w:ascii="Calibri" w:hAnsi="Calibri" w:cs="Arial"/>
          <w:sz w:val="22"/>
          <w:szCs w:val="22"/>
        </w:rPr>
        <w:t xml:space="preserve">wraz </w:t>
      </w:r>
      <w:r w:rsidRPr="001F724B">
        <w:rPr>
          <w:rFonts w:ascii="Calibri" w:hAnsi="Calibri" w:cs="Arial"/>
          <w:sz w:val="22"/>
          <w:szCs w:val="22"/>
        </w:rPr>
        <w:t>z podaniem ich rodzaju</w:t>
      </w:r>
      <w:r>
        <w:rPr>
          <w:rFonts w:ascii="Calibri" w:hAnsi="Calibri" w:cs="Arial"/>
          <w:sz w:val="22"/>
          <w:szCs w:val="22"/>
        </w:rPr>
        <w:t xml:space="preserve">, </w:t>
      </w:r>
      <w:r w:rsidRPr="001F724B">
        <w:rPr>
          <w:rFonts w:ascii="Calibri" w:hAnsi="Calibri" w:cs="Arial"/>
          <w:sz w:val="22"/>
          <w:szCs w:val="22"/>
        </w:rPr>
        <w:t xml:space="preserve">wartości, daty i miejsca wykonania </w:t>
      </w:r>
      <w:r>
        <w:rPr>
          <w:rFonts w:ascii="Calibri" w:hAnsi="Calibri" w:cs="Arial"/>
          <w:sz w:val="22"/>
          <w:szCs w:val="22"/>
        </w:rPr>
        <w:t xml:space="preserve">oraz </w:t>
      </w:r>
      <w:r w:rsidRPr="001F724B">
        <w:rPr>
          <w:rFonts w:ascii="Calibri" w:hAnsi="Calibri" w:cs="Arial"/>
          <w:sz w:val="22"/>
          <w:szCs w:val="22"/>
        </w:rPr>
        <w:t xml:space="preserve">podmiotów na rzecz których </w:t>
      </w:r>
      <w:r w:rsidR="00837B62">
        <w:rPr>
          <w:rFonts w:ascii="Calibri" w:hAnsi="Calibri" w:cs="Arial"/>
          <w:sz w:val="22"/>
          <w:szCs w:val="22"/>
        </w:rPr>
        <w:t>dostawy</w:t>
      </w:r>
      <w:r w:rsidRPr="001F724B">
        <w:rPr>
          <w:rFonts w:ascii="Calibri" w:hAnsi="Calibri" w:cs="Arial"/>
          <w:sz w:val="22"/>
          <w:szCs w:val="22"/>
        </w:rPr>
        <w:t xml:space="preserve"> te zostały wykonane </w:t>
      </w:r>
      <w:r>
        <w:rPr>
          <w:rFonts w:ascii="Calibri" w:hAnsi="Calibri" w:cs="Arial"/>
          <w:sz w:val="22"/>
          <w:szCs w:val="22"/>
        </w:rPr>
        <w:t xml:space="preserve">oraz załączam dowody określające, czy te </w:t>
      </w:r>
      <w:r w:rsidR="00837B62">
        <w:rPr>
          <w:rFonts w:ascii="Calibri" w:hAnsi="Calibri" w:cs="Arial"/>
          <w:sz w:val="22"/>
          <w:szCs w:val="22"/>
        </w:rPr>
        <w:t>dostawy</w:t>
      </w:r>
      <w:r>
        <w:rPr>
          <w:rFonts w:ascii="Calibri" w:hAnsi="Calibri" w:cs="Arial"/>
          <w:sz w:val="22"/>
          <w:szCs w:val="22"/>
        </w:rPr>
        <w:t xml:space="preserve"> były wykonane należycie (tj. referencje bądź inne dokumenty sporządzone przez podmiot, na rzecz którego </w:t>
      </w:r>
      <w:r w:rsidR="00837B62">
        <w:rPr>
          <w:rFonts w:ascii="Calibri" w:hAnsi="Calibri" w:cs="Arial"/>
          <w:sz w:val="22"/>
          <w:szCs w:val="22"/>
        </w:rPr>
        <w:t>dostawy</w:t>
      </w:r>
      <w:r>
        <w:rPr>
          <w:rFonts w:ascii="Calibri" w:hAnsi="Calibri" w:cs="Arial"/>
          <w:sz w:val="22"/>
          <w:szCs w:val="22"/>
        </w:rPr>
        <w:t xml:space="preserve"> zostały wykonane):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415"/>
        <w:gridCol w:w="1985"/>
        <w:gridCol w:w="2410"/>
        <w:gridCol w:w="1700"/>
      </w:tblGrid>
      <w:tr w:rsidR="00837B62" w:rsidRPr="00837B62" w14:paraId="72E6368D" w14:textId="77777777" w:rsidTr="00837B62">
        <w:trPr>
          <w:trHeight w:val="16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E0E187" w14:textId="77777777" w:rsidR="00837B62" w:rsidRPr="00837B62" w:rsidRDefault="00837B62" w:rsidP="00837B62">
            <w:pPr>
              <w:pStyle w:val="Tekstpodstawowywcity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Lp.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38F852" w14:textId="4C8A9C6A" w:rsidR="00837B62" w:rsidRPr="00837B62" w:rsidRDefault="00837B62" w:rsidP="00837B62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 xml:space="preserve">Nazwa zadania wraz </w:t>
            </w:r>
            <w:r w:rsidR="00824C96">
              <w:rPr>
                <w:rFonts w:asciiTheme="minorHAnsi" w:hAnsiTheme="minorHAnsi" w:cstheme="minorHAnsi"/>
                <w:b/>
                <w:lang w:val="pl-PL"/>
              </w:rPr>
              <w:br/>
            </w:r>
            <w:r w:rsidRPr="00837B62">
              <w:rPr>
                <w:rFonts w:asciiTheme="minorHAnsi" w:hAnsiTheme="minorHAnsi" w:cstheme="minorHAnsi"/>
                <w:b/>
                <w:lang w:val="pl-PL"/>
              </w:rPr>
              <w:t>z</w:t>
            </w:r>
            <w:r w:rsidR="00A07933">
              <w:rPr>
                <w:rFonts w:asciiTheme="minorHAnsi" w:hAnsiTheme="minorHAnsi" w:cstheme="minorHAnsi"/>
                <w:b/>
                <w:lang w:val="pl-PL"/>
              </w:rPr>
              <w:t xml:space="preserve"> podaniem nazwy systemu rekrutacji elektronicznej</w:t>
            </w:r>
            <w:r w:rsidR="00C52DDD">
              <w:rPr>
                <w:rFonts w:asciiTheme="minorHAnsi" w:hAnsiTheme="minorHAnsi" w:cstheme="minorHAnsi"/>
                <w:b/>
                <w:lang w:val="pl-PL"/>
              </w:rPr>
              <w:t xml:space="preserve">, </w:t>
            </w:r>
            <w:r w:rsidR="00C52DDD" w:rsidRPr="00C52DDD">
              <w:rPr>
                <w:rFonts w:asciiTheme="minorHAnsi" w:hAnsiTheme="minorHAnsi" w:cstheme="minorHAnsi"/>
                <w:b/>
                <w:u w:val="single"/>
                <w:lang w:val="pl-PL"/>
              </w:rPr>
              <w:t>który jest zgodny z WCAG 2.1 AA</w:t>
            </w:r>
            <w:r w:rsidR="00C52DDD">
              <w:rPr>
                <w:rFonts w:asciiTheme="minorHAnsi" w:hAnsiTheme="minorHAnsi" w:cstheme="minorHAnsi"/>
                <w:b/>
                <w:lang w:val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9B3A6E" w14:textId="2944C178" w:rsidR="00837B62" w:rsidRPr="00837B62" w:rsidRDefault="00837B62" w:rsidP="00837B62">
            <w:pPr>
              <w:pStyle w:val="Tekstpodstawowywcity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Wartość zrealizowanych dostaw</w:t>
            </w:r>
            <w:r w:rsidR="005744B8">
              <w:rPr>
                <w:rFonts w:asciiTheme="minorHAnsi" w:hAnsiTheme="minorHAnsi" w:cstheme="minorHAnsi"/>
                <w:b/>
                <w:lang w:val="pl-PL"/>
              </w:rPr>
              <w:t xml:space="preserve"> w zł brutto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1D633B" w14:textId="77777777" w:rsidR="00837B62" w:rsidRPr="00837B62" w:rsidRDefault="00837B62" w:rsidP="00837B62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Data wykonania dostaw</w:t>
            </w:r>
          </w:p>
          <w:p w14:paraId="7C749D08" w14:textId="77777777" w:rsidR="00837B62" w:rsidRPr="00837B62" w:rsidRDefault="00837B62" w:rsidP="00837B62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(dzień/miesiąc/rok)</w:t>
            </w:r>
            <w:r w:rsidRPr="00837B62">
              <w:rPr>
                <w:rFonts w:asciiTheme="minorHAnsi" w:hAnsiTheme="minorHAnsi" w:cstheme="minorHAnsi"/>
                <w:b/>
                <w:lang w:val="pl-PL"/>
              </w:rPr>
              <w:br/>
              <w:t>oraz miejsce wykonywanej dostawy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04E3B" w14:textId="50D362EF" w:rsidR="00837B62" w:rsidRPr="00837B62" w:rsidRDefault="00837B62" w:rsidP="00837B62">
            <w:pPr>
              <w:pStyle w:val="Tekstpodstawowywcity"/>
              <w:spacing w:before="240" w:line="240" w:lineRule="auto"/>
              <w:ind w:left="0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Podmiot</w:t>
            </w:r>
            <w:r w:rsidR="00C52DDD">
              <w:rPr>
                <w:rFonts w:asciiTheme="minorHAnsi" w:hAnsiTheme="minorHAnsi" w:cstheme="minorHAnsi"/>
                <w:b/>
                <w:lang w:val="pl-PL"/>
              </w:rPr>
              <w:t xml:space="preserve"> (nazwa placówki oświatowej)</w:t>
            </w:r>
            <w:r w:rsidRPr="00837B62">
              <w:rPr>
                <w:rFonts w:asciiTheme="minorHAnsi" w:hAnsiTheme="minorHAnsi" w:cstheme="minorHAnsi"/>
                <w:b/>
                <w:lang w:val="pl-PL"/>
              </w:rPr>
              <w:t>, na rzecz którego dostaw</w:t>
            </w:r>
            <w:r w:rsidR="00824C96">
              <w:rPr>
                <w:rFonts w:asciiTheme="minorHAnsi" w:hAnsiTheme="minorHAnsi" w:cstheme="minorHAnsi"/>
                <w:b/>
                <w:lang w:val="pl-PL"/>
              </w:rPr>
              <w:t xml:space="preserve">a </w:t>
            </w:r>
            <w:r w:rsidRPr="00837B62">
              <w:rPr>
                <w:rFonts w:asciiTheme="minorHAnsi" w:hAnsiTheme="minorHAnsi" w:cstheme="minorHAnsi"/>
                <w:b/>
                <w:lang w:val="pl-PL"/>
              </w:rPr>
              <w:t>została wykonana</w:t>
            </w:r>
          </w:p>
        </w:tc>
      </w:tr>
      <w:tr w:rsidR="00837B62" w:rsidRPr="00837B62" w14:paraId="64D8FE3F" w14:textId="77777777" w:rsidTr="00837B62">
        <w:trPr>
          <w:trHeight w:val="99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7A8A7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7A9DB1A8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  <w:r w:rsidRPr="00837B62">
              <w:rPr>
                <w:rFonts w:asciiTheme="minorHAnsi" w:hAnsiTheme="minorHAnsi" w:cstheme="minorHAnsi"/>
                <w:b/>
                <w:bCs/>
                <w:lang w:val="pl-PL"/>
              </w:rPr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57391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4D20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EC174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7082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</w:tr>
      <w:tr w:rsidR="00837B62" w:rsidRPr="00837B62" w14:paraId="387D0D89" w14:textId="77777777" w:rsidTr="00837B62">
        <w:trPr>
          <w:trHeight w:val="9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9A9D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269E702C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bCs/>
                <w:lang w:val="pl-PL"/>
              </w:rPr>
              <w:t>2.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21AA2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79BE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b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F2D09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A941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</w:tr>
    </w:tbl>
    <w:p w14:paraId="29FECFE1" w14:textId="77777777" w:rsidR="006A1095" w:rsidRDefault="006A1095" w:rsidP="006A1095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2F79B67E" w14:textId="77777777" w:rsidR="006A1095" w:rsidRPr="001F724B" w:rsidRDefault="006A1095" w:rsidP="006A1095">
      <w:pPr>
        <w:ind w:left="3540" w:firstLine="708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6B5ACBC0" w14:textId="77777777" w:rsidR="006A1095" w:rsidRDefault="006A1095" w:rsidP="006A1095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6F62ADDC" w14:textId="70947040" w:rsidR="006A1095" w:rsidRPr="005744B8" w:rsidRDefault="006A1095" w:rsidP="005744B8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p w14:paraId="4548FC4D" w14:textId="77777777" w:rsidR="00BF765D" w:rsidRDefault="00BF765D" w:rsidP="00C52DDD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sz w:val="22"/>
          <w:szCs w:val="22"/>
        </w:rPr>
      </w:pPr>
    </w:p>
    <w:sectPr w:rsidR="00BF765D" w:rsidSect="009A1A65">
      <w:headerReference w:type="default" r:id="rId9"/>
      <w:footerReference w:type="even" r:id="rId10"/>
      <w:footerReference w:type="default" r:id="rId11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47EE" w14:textId="77777777" w:rsidR="00B80D06" w:rsidRDefault="00B80D06">
      <w:r>
        <w:separator/>
      </w:r>
    </w:p>
  </w:endnote>
  <w:endnote w:type="continuationSeparator" w:id="0">
    <w:p w14:paraId="4DE79032" w14:textId="77777777" w:rsidR="00B80D06" w:rsidRDefault="00B8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A70C4" w14:textId="77777777" w:rsidR="00B80D06" w:rsidRDefault="00B80D06">
      <w:r>
        <w:separator/>
      </w:r>
    </w:p>
  </w:footnote>
  <w:footnote w:type="continuationSeparator" w:id="0">
    <w:p w14:paraId="2C8B56AA" w14:textId="77777777" w:rsidR="00B80D06" w:rsidRDefault="00B80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AE66" w14:textId="77777777" w:rsidR="00824C96" w:rsidRPr="00664E16" w:rsidRDefault="00824C96" w:rsidP="00824C96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0" w:name="_Hlk72922793"/>
    <w:bookmarkStart w:id="1" w:name="_Hlk72922741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2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2"/>
  </w:p>
  <w:p w14:paraId="75613DEB" w14:textId="77777777" w:rsidR="00824C96" w:rsidRPr="00664E16" w:rsidRDefault="00824C96" w:rsidP="00824C96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</w:t>
    </w:r>
    <w:bookmarkEnd w:id="0"/>
    <w:r w:rsidRPr="00664E16">
      <w:rPr>
        <w:rFonts w:ascii="Calibri" w:hAnsi="Calibri" w:cs="Calibri"/>
        <w:b/>
        <w:bCs/>
        <w:lang w:val="pl-PL"/>
      </w:rPr>
      <w:t>3</w:t>
    </w:r>
  </w:p>
  <w:bookmarkEnd w:id="1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690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67E16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4B8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095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4C96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37B62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377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A9B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69D8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089E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1E71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07933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57AE9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818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0D06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2DDD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1CD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3A7EDD12174527B01D517664E16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DC5011-D084-4BF7-AFB0-C1C1736154E4}"/>
      </w:docPartPr>
      <w:docPartBody>
        <w:p w:rsidR="002640F9" w:rsidRPr="001F724B" w:rsidRDefault="002640F9" w:rsidP="00A2713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65030C" w:rsidRDefault="0065030C"/>
      </w:docPartBody>
    </w:docPart>
    <w:docPart>
      <w:docPartPr>
        <w:name w:val="2777DC085D2C4BED9576A7973BC085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2DDF01-ACD0-474D-BAA2-B93964B9DED8}"/>
      </w:docPartPr>
      <w:docPartBody>
        <w:p w:rsidR="0065030C" w:rsidRDefault="002640F9" w:rsidP="002640F9">
          <w:pPr>
            <w:pStyle w:val="2777DC085D2C4BED9576A7973BC08582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2640F9"/>
    <w:rsid w:val="003C270D"/>
    <w:rsid w:val="003D5B4B"/>
    <w:rsid w:val="004A441E"/>
    <w:rsid w:val="00525EE8"/>
    <w:rsid w:val="005959EC"/>
    <w:rsid w:val="00596A7F"/>
    <w:rsid w:val="0065030C"/>
    <w:rsid w:val="007D5265"/>
    <w:rsid w:val="00862758"/>
    <w:rsid w:val="00870EA6"/>
    <w:rsid w:val="008855D0"/>
    <w:rsid w:val="009109A8"/>
    <w:rsid w:val="00930839"/>
    <w:rsid w:val="00943051"/>
    <w:rsid w:val="00A36C9E"/>
    <w:rsid w:val="00A4187C"/>
    <w:rsid w:val="00A74093"/>
    <w:rsid w:val="00AD065C"/>
    <w:rsid w:val="00CE7F92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2777DC085D2C4BED9576A7973BC08582">
    <w:name w:val="2777DC085D2C4BED9576A7973BC08582"/>
    <w:rsid w:val="002640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1735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</cp:revision>
  <cp:lastPrinted>2021-03-26T12:36:00Z</cp:lastPrinted>
  <dcterms:created xsi:type="dcterms:W3CDTF">2023-03-24T09:47:00Z</dcterms:created>
  <dcterms:modified xsi:type="dcterms:W3CDTF">2023-03-24T09:47:00Z</dcterms:modified>
</cp:coreProperties>
</file>