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3B0D" w14:textId="6B4CACF8" w:rsidR="006110EC" w:rsidRPr="006110EC" w:rsidRDefault="006110EC" w:rsidP="00611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Segoe UI"/>
          <w:color w:val="auto"/>
          <w:spacing w:val="10"/>
          <w:szCs w:val="20"/>
        </w:rPr>
      </w:pPr>
      <w:r w:rsidRPr="006110EC">
        <w:rPr>
          <w:rFonts w:ascii="Verdana" w:hAnsi="Verdana" w:cs="Segoe UI"/>
          <w:color w:val="auto"/>
          <w:spacing w:val="10"/>
          <w:szCs w:val="20"/>
        </w:rPr>
        <w:t xml:space="preserve">Załącznik nr </w:t>
      </w:r>
      <w:r>
        <w:rPr>
          <w:rFonts w:ascii="Verdana" w:hAnsi="Verdana" w:cs="Segoe UI"/>
          <w:color w:val="auto"/>
          <w:spacing w:val="10"/>
          <w:szCs w:val="20"/>
        </w:rPr>
        <w:t>2</w:t>
      </w:r>
      <w:r w:rsidRPr="006110EC">
        <w:rPr>
          <w:rFonts w:ascii="Verdana" w:hAnsi="Verdana" w:cs="Segoe UI"/>
          <w:color w:val="auto"/>
          <w:spacing w:val="10"/>
          <w:szCs w:val="20"/>
        </w:rPr>
        <w:t xml:space="preserve"> do SWZ</w:t>
      </w:r>
    </w:p>
    <w:p w14:paraId="0E3D794F" w14:textId="77949B81" w:rsidR="00E45FF3" w:rsidRDefault="006110EC" w:rsidP="00611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Segoe UI"/>
          <w:color w:val="auto"/>
          <w:spacing w:val="10"/>
          <w:szCs w:val="20"/>
        </w:rPr>
      </w:pPr>
      <w:r w:rsidRPr="006110EC">
        <w:rPr>
          <w:rFonts w:ascii="Verdana" w:hAnsi="Verdana" w:cs="Segoe UI"/>
          <w:color w:val="auto"/>
          <w:spacing w:val="10"/>
          <w:szCs w:val="20"/>
        </w:rPr>
        <w:t>Nr sprawy: PO.271.30.2022</w:t>
      </w:r>
    </w:p>
    <w:p w14:paraId="1B1E95FB" w14:textId="77777777" w:rsidR="006110EC" w:rsidRPr="006110EC" w:rsidRDefault="006110EC" w:rsidP="00611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color w:val="auto"/>
          <w:spacing w:val="10"/>
          <w:sz w:val="24"/>
          <w:szCs w:val="24"/>
        </w:rPr>
      </w:pPr>
    </w:p>
    <w:p w14:paraId="32CEE475" w14:textId="14555217" w:rsidR="001A266F" w:rsidRDefault="001A266F" w:rsidP="005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Segoe UI"/>
          <w:b/>
          <w:bCs/>
          <w:color w:val="auto"/>
          <w:spacing w:val="10"/>
          <w:sz w:val="22"/>
        </w:rPr>
      </w:pPr>
      <w:r w:rsidRPr="009D61B2">
        <w:rPr>
          <w:rFonts w:asciiTheme="majorHAnsi" w:hAnsiTheme="majorHAnsi" w:cs="Segoe UI"/>
          <w:b/>
          <w:bCs/>
          <w:color w:val="auto"/>
          <w:spacing w:val="10"/>
          <w:sz w:val="22"/>
        </w:rPr>
        <w:t>OPIS PRZEDMIOTU ZAMÓWIENIA</w:t>
      </w:r>
      <w:r w:rsidR="006C6183" w:rsidRPr="009D61B2">
        <w:rPr>
          <w:rFonts w:asciiTheme="majorHAnsi" w:hAnsiTheme="majorHAnsi" w:cs="Segoe UI"/>
          <w:b/>
          <w:bCs/>
          <w:color w:val="auto"/>
          <w:spacing w:val="10"/>
          <w:sz w:val="22"/>
        </w:rPr>
        <w:t xml:space="preserve"> (OPZ)</w:t>
      </w:r>
    </w:p>
    <w:p w14:paraId="283AFFA5" w14:textId="77777777" w:rsidR="009D61B2" w:rsidRPr="009D61B2" w:rsidRDefault="009D61B2" w:rsidP="005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Segoe UI"/>
          <w:b/>
          <w:bCs/>
          <w:color w:val="auto"/>
          <w:spacing w:val="10"/>
          <w:sz w:val="22"/>
        </w:rPr>
      </w:pPr>
    </w:p>
    <w:p w14:paraId="020007A7" w14:textId="77777777" w:rsidR="006110EC" w:rsidRPr="009D61B2" w:rsidRDefault="008230E4" w:rsidP="006110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720"/>
        <w:contextualSpacing/>
        <w:jc w:val="center"/>
        <w:rPr>
          <w:rFonts w:asciiTheme="majorHAnsi" w:hAnsiTheme="majorHAnsi" w:cs="Segoe UI"/>
          <w:b/>
          <w:bCs/>
          <w:color w:val="auto"/>
          <w:spacing w:val="10"/>
          <w:szCs w:val="20"/>
        </w:rPr>
      </w:pPr>
      <w:r w:rsidRPr="009D61B2">
        <w:rPr>
          <w:rFonts w:asciiTheme="majorHAnsi" w:hAnsiTheme="majorHAnsi" w:cs="Segoe UI"/>
          <w:b/>
          <w:bCs/>
          <w:color w:val="auto"/>
          <w:spacing w:val="10"/>
          <w:szCs w:val="20"/>
        </w:rPr>
        <w:t>Dostawa filtrów HEPA do instalacji wentylacyjnych</w:t>
      </w:r>
      <w:r w:rsidRPr="009D61B2" w:rsidDel="008230E4">
        <w:rPr>
          <w:rFonts w:asciiTheme="majorHAnsi" w:hAnsiTheme="majorHAnsi" w:cs="Segoe UI"/>
          <w:b/>
          <w:bCs/>
          <w:color w:val="auto"/>
          <w:spacing w:val="10"/>
          <w:szCs w:val="20"/>
        </w:rPr>
        <w:t xml:space="preserve"> </w:t>
      </w:r>
    </w:p>
    <w:p w14:paraId="58B68311" w14:textId="7F6C8A3B" w:rsidR="00F14586" w:rsidRPr="009D61B2" w:rsidRDefault="00F14586" w:rsidP="006110EC">
      <w:pPr>
        <w:widowControl w:val="0"/>
        <w:autoSpaceDE w:val="0"/>
        <w:autoSpaceDN w:val="0"/>
        <w:adjustRightInd w:val="0"/>
        <w:spacing w:after="0" w:line="312" w:lineRule="auto"/>
        <w:ind w:left="720"/>
        <w:contextualSpacing/>
        <w:jc w:val="center"/>
        <w:rPr>
          <w:rFonts w:asciiTheme="majorHAnsi" w:hAnsiTheme="majorHAnsi" w:cs="Segoe UI"/>
          <w:b/>
          <w:bCs/>
          <w:color w:val="auto"/>
          <w:spacing w:val="10"/>
          <w:szCs w:val="20"/>
        </w:rPr>
      </w:pPr>
      <w:r w:rsidRPr="009D61B2">
        <w:rPr>
          <w:rFonts w:asciiTheme="majorHAnsi" w:hAnsiTheme="majorHAnsi" w:cs="Segoe UI"/>
          <w:b/>
          <w:bCs/>
          <w:color w:val="auto"/>
          <w:spacing w:val="10"/>
          <w:szCs w:val="20"/>
        </w:rPr>
        <w:t>PRZEDMIOT ZAMÓWIENIA</w:t>
      </w:r>
    </w:p>
    <w:p w14:paraId="6CCF113E" w14:textId="77777777" w:rsidR="00F14586" w:rsidRPr="00AF7A8B" w:rsidRDefault="00F14586" w:rsidP="00215376">
      <w:pPr>
        <w:widowControl w:val="0"/>
        <w:autoSpaceDE w:val="0"/>
        <w:autoSpaceDN w:val="0"/>
        <w:adjustRightInd w:val="0"/>
        <w:spacing w:after="0" w:line="312" w:lineRule="auto"/>
        <w:contextualSpacing/>
        <w:rPr>
          <w:rFonts w:asciiTheme="majorHAnsi" w:hAnsiTheme="majorHAnsi" w:cs="Segoe UI"/>
          <w:b/>
          <w:bCs/>
          <w:color w:val="auto"/>
          <w:spacing w:val="10"/>
          <w:szCs w:val="20"/>
          <w:highlight w:val="lightGray"/>
        </w:rPr>
      </w:pPr>
    </w:p>
    <w:p w14:paraId="5ED57135" w14:textId="214AB227" w:rsidR="00F14586" w:rsidRPr="00AF7A8B" w:rsidRDefault="00F14586" w:rsidP="000F0F79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 xml:space="preserve">Przedmiotem zamówienia jest dostawa filtrów </w:t>
      </w:r>
      <w:r w:rsidR="000C54B2" w:rsidRPr="00AF7A8B">
        <w:rPr>
          <w:rFonts w:asciiTheme="majorHAnsi" w:hAnsiTheme="majorHAnsi" w:cs="Segoe UI"/>
          <w:color w:val="auto"/>
          <w:szCs w:val="20"/>
        </w:rPr>
        <w:t>HEPA</w:t>
      </w:r>
      <w:r w:rsidRPr="00AF7A8B">
        <w:rPr>
          <w:rFonts w:asciiTheme="majorHAnsi" w:hAnsiTheme="majorHAnsi" w:cs="Segoe UI"/>
          <w:color w:val="auto"/>
          <w:szCs w:val="20"/>
        </w:rPr>
        <w:t xml:space="preserve"> do </w:t>
      </w:r>
      <w:r w:rsidR="000C54B2" w:rsidRPr="00AF7A8B">
        <w:rPr>
          <w:rFonts w:asciiTheme="majorHAnsi" w:hAnsiTheme="majorHAnsi" w:cs="Segoe UI"/>
          <w:color w:val="auto"/>
          <w:szCs w:val="20"/>
        </w:rPr>
        <w:t>instalacji</w:t>
      </w:r>
      <w:r w:rsidRPr="00AF7A8B">
        <w:rPr>
          <w:rFonts w:asciiTheme="majorHAnsi" w:hAnsiTheme="majorHAnsi" w:cs="Segoe UI"/>
          <w:color w:val="auto"/>
          <w:szCs w:val="20"/>
        </w:rPr>
        <w:t xml:space="preserve"> wentylacyjnych w budynkach</w:t>
      </w:r>
      <w:r w:rsidR="000C54B2" w:rsidRPr="00AF7A8B">
        <w:rPr>
          <w:rFonts w:asciiTheme="majorHAnsi" w:hAnsiTheme="majorHAnsi" w:cs="Segoe UI"/>
          <w:color w:val="auto"/>
          <w:szCs w:val="20"/>
        </w:rPr>
        <w:t xml:space="preserve"> </w:t>
      </w:r>
      <w:r w:rsidRPr="00AF7A8B">
        <w:rPr>
          <w:rFonts w:asciiTheme="majorHAnsi" w:hAnsiTheme="majorHAnsi" w:cs="Segoe UI"/>
          <w:color w:val="auto"/>
          <w:szCs w:val="20"/>
        </w:rPr>
        <w:t>1BC, 03, 04</w:t>
      </w:r>
      <w:r w:rsidR="00C51164" w:rsidRPr="00AF7A8B">
        <w:rPr>
          <w:rFonts w:asciiTheme="majorHAnsi" w:hAnsiTheme="majorHAnsi" w:cs="Segoe UI"/>
          <w:color w:val="auto"/>
          <w:szCs w:val="20"/>
        </w:rPr>
        <w:t xml:space="preserve"> w siedzibie Zamawiającego </w:t>
      </w:r>
      <w:r w:rsidR="00505568">
        <w:rPr>
          <w:rFonts w:asciiTheme="majorHAnsi" w:hAnsiTheme="majorHAnsi" w:cs="Segoe UI"/>
          <w:color w:val="auto"/>
          <w:szCs w:val="20"/>
        </w:rPr>
        <w:br/>
      </w:r>
      <w:r w:rsidR="00C51164" w:rsidRPr="00AF7A8B">
        <w:rPr>
          <w:rFonts w:asciiTheme="majorHAnsi" w:hAnsiTheme="majorHAnsi" w:cs="Segoe UI"/>
          <w:color w:val="auto"/>
          <w:szCs w:val="20"/>
        </w:rPr>
        <w:t xml:space="preserve">(ul. </w:t>
      </w:r>
      <w:proofErr w:type="spellStart"/>
      <w:r w:rsidR="00C51164" w:rsidRPr="00AF7A8B">
        <w:rPr>
          <w:rFonts w:asciiTheme="majorHAnsi" w:hAnsiTheme="majorHAnsi" w:cs="Segoe UI"/>
          <w:color w:val="auto"/>
          <w:szCs w:val="20"/>
        </w:rPr>
        <w:t>Stabłowicka</w:t>
      </w:r>
      <w:proofErr w:type="spellEnd"/>
      <w:r w:rsidR="00C51164" w:rsidRPr="00AF7A8B">
        <w:rPr>
          <w:rFonts w:asciiTheme="majorHAnsi" w:hAnsiTheme="majorHAnsi" w:cs="Segoe UI"/>
          <w:color w:val="auto"/>
          <w:szCs w:val="20"/>
        </w:rPr>
        <w:t xml:space="preserve"> 147, 54-066 Wrocław),</w:t>
      </w:r>
      <w:r w:rsidR="004C68E3" w:rsidRPr="00AF7A8B">
        <w:rPr>
          <w:rFonts w:asciiTheme="majorHAnsi" w:hAnsiTheme="majorHAnsi" w:cs="Segoe UI"/>
          <w:color w:val="auto"/>
          <w:szCs w:val="20"/>
        </w:rPr>
        <w:t xml:space="preserve"> zgodnie z </w:t>
      </w:r>
      <w:r w:rsidR="00527C8B">
        <w:rPr>
          <w:rFonts w:asciiTheme="majorHAnsi" w:hAnsiTheme="majorHAnsi" w:cs="Segoe UI"/>
          <w:color w:val="auto"/>
          <w:szCs w:val="20"/>
        </w:rPr>
        <w:t>pkt</w:t>
      </w:r>
      <w:r w:rsidR="004C68E3" w:rsidRPr="00AF7A8B">
        <w:rPr>
          <w:rFonts w:asciiTheme="majorHAnsi" w:hAnsiTheme="majorHAnsi" w:cs="Segoe UI"/>
          <w:color w:val="auto"/>
          <w:szCs w:val="20"/>
        </w:rPr>
        <w:t>. 2 poniżej,</w:t>
      </w:r>
      <w:r w:rsidRPr="00AF7A8B">
        <w:rPr>
          <w:rFonts w:asciiTheme="majorHAnsi" w:hAnsiTheme="majorHAnsi" w:cs="Segoe UI"/>
          <w:color w:val="auto"/>
          <w:szCs w:val="20"/>
        </w:rPr>
        <w:t xml:space="preserve"> bez utylizacji zużytych filtrów.</w:t>
      </w:r>
    </w:p>
    <w:p w14:paraId="4178E994" w14:textId="7A73B742" w:rsidR="001822CD" w:rsidRPr="00735D85" w:rsidRDefault="00F546FC" w:rsidP="000F0F79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>Dostawa</w:t>
      </w:r>
      <w:r w:rsidR="00F425F3" w:rsidRPr="00AF7A8B">
        <w:rPr>
          <w:rFonts w:asciiTheme="majorHAnsi" w:hAnsiTheme="majorHAnsi" w:cs="Segoe UI"/>
          <w:color w:val="auto"/>
          <w:szCs w:val="20"/>
        </w:rPr>
        <w:t xml:space="preserve"> </w:t>
      </w:r>
      <w:r w:rsidR="00B75041" w:rsidRPr="00AF7A8B">
        <w:rPr>
          <w:rFonts w:asciiTheme="majorHAnsi" w:hAnsiTheme="majorHAnsi" w:cs="Segoe UI"/>
          <w:color w:val="auto"/>
          <w:szCs w:val="20"/>
        </w:rPr>
        <w:t xml:space="preserve">w części </w:t>
      </w:r>
      <w:r w:rsidR="00B75041" w:rsidRPr="00735D85">
        <w:rPr>
          <w:rFonts w:asciiTheme="majorHAnsi" w:hAnsiTheme="majorHAnsi" w:cs="Segoe UI"/>
          <w:color w:val="auto"/>
          <w:szCs w:val="20"/>
        </w:rPr>
        <w:t>gwarantowanej tj. 83 szt. filtrów zostanie dokonana na podstawie zamówienia złożonego przez Zamawiającego i obejmującego wybrane przez niego filtry spośród filtrów wymienionych w pkt I</w:t>
      </w:r>
      <w:r w:rsidR="0069074A" w:rsidRPr="00735D85">
        <w:rPr>
          <w:rFonts w:asciiTheme="majorHAnsi" w:hAnsiTheme="majorHAnsi" w:cs="Segoe UI"/>
          <w:color w:val="auto"/>
          <w:szCs w:val="20"/>
        </w:rPr>
        <w:t>V</w:t>
      </w:r>
      <w:r w:rsidR="00B75041" w:rsidRPr="00735D85">
        <w:rPr>
          <w:rFonts w:asciiTheme="majorHAnsi" w:hAnsiTheme="majorHAnsi" w:cs="Segoe UI"/>
          <w:color w:val="auto"/>
          <w:szCs w:val="20"/>
        </w:rPr>
        <w:t xml:space="preserve"> Opisu Przedmiotu Zamówienia. Zamawiający zobowiązuje się złożyć zamówienie w części gwarantowanej nie później niż w terminie 10 dni od momentu zawarcia Umowy.</w:t>
      </w:r>
    </w:p>
    <w:p w14:paraId="69A434B6" w14:textId="45688D1C" w:rsidR="00631E73" w:rsidRPr="00AF7A8B" w:rsidRDefault="0077096A" w:rsidP="000F0F79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 w:cs="Segoe UI"/>
          <w:color w:val="auto"/>
          <w:szCs w:val="20"/>
        </w:rPr>
      </w:pPr>
      <w:r w:rsidRPr="00735D85">
        <w:rPr>
          <w:rFonts w:asciiTheme="majorHAnsi" w:hAnsiTheme="majorHAnsi" w:cs="Segoe UI"/>
          <w:color w:val="auto"/>
          <w:szCs w:val="20"/>
        </w:rPr>
        <w:t xml:space="preserve">W czasie trwania Umowy Zamawiający jest uprawniony do składania zamówień również w części niegwarantowanej (objętej prawem opcji) tj. maksymalnie </w:t>
      </w:r>
      <w:r w:rsidR="00C854F5" w:rsidRPr="00735D85">
        <w:rPr>
          <w:rFonts w:asciiTheme="majorHAnsi" w:hAnsiTheme="majorHAnsi" w:cs="Segoe UI"/>
          <w:color w:val="auto"/>
          <w:szCs w:val="20"/>
        </w:rPr>
        <w:t>28</w:t>
      </w:r>
      <w:r w:rsidRPr="00735D85">
        <w:rPr>
          <w:rFonts w:asciiTheme="majorHAnsi" w:hAnsiTheme="majorHAnsi" w:cs="Segoe UI"/>
          <w:color w:val="auto"/>
          <w:szCs w:val="20"/>
        </w:rPr>
        <w:t xml:space="preserve"> dodatkowych szt. filtrów wskazanych przez Zamawiającego spośród filtrów wymienionych w</w:t>
      </w:r>
      <w:r w:rsidRPr="00AF7A8B">
        <w:rPr>
          <w:rFonts w:asciiTheme="majorHAnsi" w:hAnsiTheme="majorHAnsi" w:cs="Segoe UI"/>
          <w:color w:val="auto"/>
          <w:szCs w:val="20"/>
        </w:rPr>
        <w:t xml:space="preserve"> pkt I</w:t>
      </w:r>
      <w:r w:rsidR="00394347" w:rsidRPr="00AF7A8B">
        <w:rPr>
          <w:rFonts w:asciiTheme="majorHAnsi" w:hAnsiTheme="majorHAnsi" w:cs="Segoe UI"/>
          <w:color w:val="auto"/>
          <w:szCs w:val="20"/>
        </w:rPr>
        <w:t>V</w:t>
      </w:r>
      <w:r w:rsidRPr="00AF7A8B">
        <w:rPr>
          <w:rFonts w:asciiTheme="majorHAnsi" w:hAnsiTheme="majorHAnsi" w:cs="Segoe UI"/>
          <w:color w:val="auto"/>
          <w:szCs w:val="20"/>
        </w:rPr>
        <w:t xml:space="preserve"> Opisu Przedmiotu Zamówienia. W części niegwarantowanej Zamawiający może według swojego wyboru nie dokonać żadnego zamówienia, zamówić tylko część filtrów albo wszystkie, sukcesywnie albo jednorazowo, jednakże w ilości nie większej niż objętej prawem opcji.</w:t>
      </w:r>
    </w:p>
    <w:p w14:paraId="4CAE4887" w14:textId="2036B531" w:rsidR="00C4140A" w:rsidRDefault="00C4140A" w:rsidP="000F0F79">
      <w:pPr>
        <w:pStyle w:val="Akapitzlist"/>
        <w:numPr>
          <w:ilvl w:val="0"/>
          <w:numId w:val="15"/>
        </w:numPr>
        <w:spacing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>Wykonawca zobowiązany będzie do utrzymania stałych cen za poszczególne filtry przez cały okres trwania umowy zgodnie z wykazem zawartym w złożonej ofercie - w formularzu wyceny. W cenę oferty muszą być wliczone wszystkie koszty związane z realizacją przedmiotu zamówienia, jakie będzie ponosił Wykonawca, w tym koszt dostaw.</w:t>
      </w:r>
    </w:p>
    <w:p w14:paraId="6DD1D378" w14:textId="77777777" w:rsidR="000D1869" w:rsidRPr="00AF7A8B" w:rsidRDefault="000D1869" w:rsidP="000D1869">
      <w:pPr>
        <w:pStyle w:val="Akapitzlist"/>
        <w:spacing w:line="276" w:lineRule="auto"/>
        <w:ind w:left="360"/>
        <w:rPr>
          <w:rFonts w:asciiTheme="majorHAnsi" w:hAnsiTheme="majorHAnsi" w:cs="Segoe UI"/>
          <w:color w:val="auto"/>
          <w:szCs w:val="20"/>
        </w:rPr>
      </w:pPr>
    </w:p>
    <w:p w14:paraId="59675F12" w14:textId="79EDC1D2" w:rsidR="00394347" w:rsidRPr="008603FA" w:rsidRDefault="00C4140A" w:rsidP="00394347">
      <w:pPr>
        <w:pStyle w:val="Akapitzlist"/>
        <w:numPr>
          <w:ilvl w:val="0"/>
          <w:numId w:val="15"/>
        </w:numPr>
        <w:spacing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 xml:space="preserve">Dostawy, z uwzględnieniem postanowień wskazanych w </w:t>
      </w:r>
      <w:r w:rsidR="00527C8B">
        <w:rPr>
          <w:rFonts w:asciiTheme="majorHAnsi" w:hAnsiTheme="majorHAnsi" w:cs="Segoe UI"/>
          <w:color w:val="auto"/>
          <w:szCs w:val="20"/>
        </w:rPr>
        <w:t>pkt</w:t>
      </w:r>
      <w:r w:rsidRPr="00AF7A8B">
        <w:rPr>
          <w:rFonts w:asciiTheme="majorHAnsi" w:hAnsiTheme="majorHAnsi" w:cs="Segoe UI"/>
          <w:color w:val="auto"/>
          <w:szCs w:val="20"/>
        </w:rPr>
        <w:t>. 2 i 3 powyżej, odbywać będą się na podstawie zamówień składanych drogą elektroniczną na adres e-mail wskazany przez Wykonawcę w Umowie. Wykonawca po otrzymaniu zamówienia niezwłocznie potwierdzi fakt jego otrzymania również za pośrednictwem poczty e-mail na adres wskazany przez Zamawiającego w Umowie, z zastrzeżeniem, że brak potwierdzenia nie ma wpływu na rozpoczęcie biegu terminu do realizacji danego zamówienia.</w:t>
      </w:r>
    </w:p>
    <w:p w14:paraId="05476D07" w14:textId="74BBC1BF" w:rsidR="00237D6F" w:rsidRDefault="00792881" w:rsidP="000F0F7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>Dostarczone filtry winn</w:t>
      </w:r>
      <w:r w:rsidR="00C163F4" w:rsidRPr="00AF7A8B">
        <w:rPr>
          <w:rFonts w:asciiTheme="majorHAnsi" w:hAnsiTheme="majorHAnsi" w:cs="Segoe UI"/>
          <w:color w:val="auto"/>
          <w:szCs w:val="20"/>
        </w:rPr>
        <w:t>y</w:t>
      </w:r>
      <w:r w:rsidRPr="00AF7A8B">
        <w:rPr>
          <w:rFonts w:asciiTheme="majorHAnsi" w:hAnsiTheme="majorHAnsi" w:cs="Segoe UI"/>
          <w:color w:val="auto"/>
          <w:szCs w:val="20"/>
        </w:rPr>
        <w:t xml:space="preserve"> być wykonane zgodnie obowiązującymi normami, w szczególności z normą PN-EN 1822:</w:t>
      </w:r>
      <w:r w:rsidR="001B67C2" w:rsidRPr="00AF7A8B">
        <w:rPr>
          <w:rFonts w:asciiTheme="majorHAnsi" w:hAnsiTheme="majorHAnsi" w:cs="Segoe UI"/>
          <w:color w:val="auto"/>
          <w:szCs w:val="20"/>
        </w:rPr>
        <w:t xml:space="preserve"> </w:t>
      </w:r>
      <w:r w:rsidRPr="00AF7A8B">
        <w:rPr>
          <w:rFonts w:asciiTheme="majorHAnsi" w:hAnsiTheme="majorHAnsi" w:cs="Segoe UI"/>
          <w:color w:val="auto"/>
          <w:szCs w:val="20"/>
        </w:rPr>
        <w:t>2019</w:t>
      </w:r>
      <w:r w:rsidR="0062398D">
        <w:rPr>
          <w:rFonts w:asciiTheme="majorHAnsi" w:hAnsiTheme="majorHAnsi" w:cs="Segoe UI"/>
          <w:color w:val="auto"/>
          <w:szCs w:val="20"/>
        </w:rPr>
        <w:t xml:space="preserve"> </w:t>
      </w:r>
      <w:r w:rsidR="00CD2B01">
        <w:rPr>
          <w:rFonts w:asciiTheme="majorHAnsi" w:hAnsiTheme="majorHAnsi" w:cs="Segoe UI"/>
          <w:color w:val="auto"/>
          <w:szCs w:val="20"/>
        </w:rPr>
        <w:t xml:space="preserve">(lub równoważną) </w:t>
      </w:r>
      <w:r w:rsidR="0062398D">
        <w:rPr>
          <w:rFonts w:asciiTheme="majorHAnsi" w:hAnsiTheme="majorHAnsi" w:cs="Segoe UI"/>
          <w:color w:val="auto"/>
          <w:szCs w:val="20"/>
        </w:rPr>
        <w:t xml:space="preserve">oraz </w:t>
      </w:r>
      <w:r w:rsidR="0062398D" w:rsidRPr="0062398D">
        <w:rPr>
          <w:rFonts w:asciiTheme="majorHAnsi" w:hAnsiTheme="majorHAnsi" w:cs="Segoe UI"/>
          <w:color w:val="auto"/>
          <w:szCs w:val="20"/>
        </w:rPr>
        <w:t xml:space="preserve"> PN-EN </w:t>
      </w:r>
      <w:r w:rsidR="0062398D" w:rsidRPr="0062398D">
        <w:rPr>
          <w:rFonts w:asciiTheme="majorHAnsi" w:hAnsiTheme="majorHAnsi" w:cs="Segoe UI"/>
          <w:color w:val="auto"/>
          <w:szCs w:val="20"/>
        </w:rPr>
        <w:lastRenderedPageBreak/>
        <w:t>ISO 29463</w:t>
      </w:r>
      <w:r w:rsidR="00CD2B01">
        <w:rPr>
          <w:rFonts w:asciiTheme="majorHAnsi" w:hAnsiTheme="majorHAnsi" w:cs="Segoe UI"/>
          <w:color w:val="auto"/>
          <w:szCs w:val="20"/>
        </w:rPr>
        <w:t xml:space="preserve"> (lub równoważną)</w:t>
      </w:r>
      <w:r w:rsidR="00527C8B">
        <w:rPr>
          <w:rFonts w:asciiTheme="majorHAnsi" w:hAnsiTheme="majorHAnsi" w:cs="Segoe UI"/>
          <w:color w:val="auto"/>
          <w:szCs w:val="20"/>
        </w:rPr>
        <w:t xml:space="preserve"> </w:t>
      </w:r>
      <w:r w:rsidRPr="00AF7A8B">
        <w:rPr>
          <w:rFonts w:asciiTheme="majorHAnsi" w:hAnsiTheme="majorHAnsi" w:cs="Segoe UI"/>
          <w:color w:val="auto"/>
          <w:szCs w:val="20"/>
        </w:rPr>
        <w:t>i rozporządzeniami obowiązującymi w Polsce i UE</w:t>
      </w:r>
      <w:r w:rsidR="0062398D">
        <w:rPr>
          <w:rFonts w:asciiTheme="majorHAnsi" w:hAnsiTheme="majorHAnsi" w:cs="Segoe UI"/>
          <w:color w:val="auto"/>
          <w:szCs w:val="20"/>
        </w:rPr>
        <w:t>, a także</w:t>
      </w:r>
      <w:r w:rsidRPr="00AF7A8B">
        <w:rPr>
          <w:rFonts w:asciiTheme="majorHAnsi" w:hAnsiTheme="majorHAnsi" w:cs="Segoe UI"/>
          <w:color w:val="auto"/>
          <w:szCs w:val="20"/>
        </w:rPr>
        <w:t xml:space="preserve"> posiada</w:t>
      </w:r>
      <w:r w:rsidR="008603FA">
        <w:rPr>
          <w:rFonts w:asciiTheme="majorHAnsi" w:hAnsiTheme="majorHAnsi" w:cs="Segoe UI"/>
          <w:color w:val="auto"/>
          <w:szCs w:val="20"/>
        </w:rPr>
        <w:t xml:space="preserve">ć </w:t>
      </w:r>
      <w:r w:rsidR="008603FA" w:rsidRPr="00AF7A8B">
        <w:rPr>
          <w:rFonts w:asciiTheme="majorHAnsi" w:hAnsiTheme="majorHAnsi" w:cs="Segoe UI"/>
          <w:color w:val="auto"/>
          <w:szCs w:val="20"/>
        </w:rPr>
        <w:t>aktualne certyfikaty Higieniczne</w:t>
      </w:r>
      <w:r w:rsidR="008603FA">
        <w:rPr>
          <w:rFonts w:asciiTheme="majorHAnsi" w:hAnsiTheme="majorHAnsi" w:cs="Segoe UI"/>
          <w:color w:val="auto"/>
          <w:szCs w:val="20"/>
        </w:rPr>
        <w:t>.</w:t>
      </w:r>
    </w:p>
    <w:p w14:paraId="01707780" w14:textId="77777777" w:rsidR="008603FA" w:rsidRPr="00AF7A8B" w:rsidRDefault="008603FA" w:rsidP="000D186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Segoe UI"/>
          <w:color w:val="auto"/>
          <w:szCs w:val="20"/>
        </w:rPr>
      </w:pPr>
    </w:p>
    <w:p w14:paraId="15074635" w14:textId="058E1C26" w:rsidR="00F14586" w:rsidRPr="00AF7A8B" w:rsidRDefault="00F14586" w:rsidP="000F0F7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 xml:space="preserve">Do każdej dostawy Zamawiającego, Wykonawca </w:t>
      </w:r>
      <w:r w:rsidR="006D3E3E" w:rsidRPr="00AF7A8B">
        <w:rPr>
          <w:rFonts w:asciiTheme="majorHAnsi" w:hAnsiTheme="majorHAnsi" w:cs="Segoe UI"/>
          <w:color w:val="auto"/>
          <w:szCs w:val="20"/>
        </w:rPr>
        <w:t>dołączy</w:t>
      </w:r>
      <w:r w:rsidRPr="00AF7A8B">
        <w:rPr>
          <w:rFonts w:asciiTheme="majorHAnsi" w:hAnsiTheme="majorHAnsi" w:cs="Segoe UI"/>
          <w:color w:val="auto"/>
          <w:szCs w:val="20"/>
        </w:rPr>
        <w:t>:</w:t>
      </w:r>
    </w:p>
    <w:p w14:paraId="531D16DA" w14:textId="6417FA2A" w:rsidR="00F14586" w:rsidRPr="00AF7A8B" w:rsidRDefault="00494838" w:rsidP="00285111">
      <w:pPr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 xml:space="preserve">indywidualne </w:t>
      </w:r>
      <w:r w:rsidR="00F14586" w:rsidRPr="00AF7A8B">
        <w:rPr>
          <w:rFonts w:asciiTheme="majorHAnsi" w:hAnsiTheme="majorHAnsi" w:cs="Segoe UI"/>
          <w:color w:val="auto"/>
          <w:szCs w:val="20"/>
        </w:rPr>
        <w:t>certyfikaty</w:t>
      </w:r>
      <w:r w:rsidRPr="00AF7A8B">
        <w:rPr>
          <w:rFonts w:asciiTheme="majorHAnsi" w:hAnsiTheme="majorHAnsi" w:cs="Segoe UI"/>
          <w:color w:val="auto"/>
          <w:szCs w:val="20"/>
        </w:rPr>
        <w:t xml:space="preserve"> (badany i certyfikowany zgodnie z normą PN-EN 1822</w:t>
      </w:r>
      <w:r w:rsidR="00BC7D63">
        <w:rPr>
          <w:rFonts w:asciiTheme="majorHAnsi" w:hAnsiTheme="majorHAnsi" w:cs="Segoe UI"/>
          <w:color w:val="auto"/>
          <w:szCs w:val="20"/>
        </w:rPr>
        <w:t xml:space="preserve"> </w:t>
      </w:r>
      <w:r w:rsidR="00A0103A">
        <w:rPr>
          <w:rFonts w:asciiTheme="majorHAnsi" w:hAnsiTheme="majorHAnsi" w:cs="Segoe UI"/>
          <w:color w:val="auto"/>
          <w:szCs w:val="20"/>
        </w:rPr>
        <w:t xml:space="preserve">(lub równoważną) </w:t>
      </w:r>
      <w:r w:rsidR="00BC7D63">
        <w:rPr>
          <w:rFonts w:asciiTheme="majorHAnsi" w:hAnsiTheme="majorHAnsi" w:cs="Segoe UI"/>
          <w:color w:val="auto"/>
          <w:szCs w:val="20"/>
        </w:rPr>
        <w:t xml:space="preserve">wraz z normami z grupy </w:t>
      </w:r>
      <w:r w:rsidR="00BC7D63" w:rsidRPr="0062398D">
        <w:rPr>
          <w:rFonts w:asciiTheme="majorHAnsi" w:hAnsiTheme="majorHAnsi" w:cs="Segoe UI"/>
          <w:color w:val="auto"/>
          <w:szCs w:val="20"/>
        </w:rPr>
        <w:t>PN-EN ISO 29463</w:t>
      </w:r>
      <w:r w:rsidR="00A0103A">
        <w:rPr>
          <w:rFonts w:asciiTheme="majorHAnsi" w:hAnsiTheme="majorHAnsi" w:cs="Segoe UI"/>
          <w:color w:val="auto"/>
          <w:szCs w:val="20"/>
        </w:rPr>
        <w:t xml:space="preserve"> (lub równoważną)</w:t>
      </w:r>
      <w:r w:rsidRPr="00AF7A8B">
        <w:rPr>
          <w:rFonts w:asciiTheme="majorHAnsi" w:hAnsiTheme="majorHAnsi" w:cs="Segoe UI"/>
          <w:color w:val="auto"/>
          <w:szCs w:val="20"/>
        </w:rPr>
        <w:t>)</w:t>
      </w:r>
      <w:r w:rsidR="00A0103A">
        <w:rPr>
          <w:rFonts w:asciiTheme="majorHAnsi" w:hAnsiTheme="majorHAnsi" w:cs="Segoe UI"/>
          <w:color w:val="auto"/>
          <w:szCs w:val="20"/>
        </w:rPr>
        <w:t>,</w:t>
      </w:r>
    </w:p>
    <w:p w14:paraId="74B51787" w14:textId="7BBAA524" w:rsidR="00786B37" w:rsidRDefault="00F14586" w:rsidP="000D186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>karty charakterystyk</w:t>
      </w:r>
      <w:r w:rsidR="00756907" w:rsidRPr="00AF7A8B">
        <w:rPr>
          <w:rFonts w:asciiTheme="majorHAnsi" w:hAnsiTheme="majorHAnsi" w:cs="Segoe UI"/>
          <w:color w:val="auto"/>
          <w:szCs w:val="20"/>
        </w:rPr>
        <w:t>.</w:t>
      </w:r>
    </w:p>
    <w:p w14:paraId="425E4605" w14:textId="77777777" w:rsidR="000D1869" w:rsidRPr="00AF7A8B" w:rsidRDefault="000D1869" w:rsidP="000D186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Segoe UI"/>
          <w:color w:val="auto"/>
          <w:szCs w:val="20"/>
        </w:rPr>
      </w:pPr>
    </w:p>
    <w:p w14:paraId="5AF89F9B" w14:textId="7C4B4DF3" w:rsidR="004B77EB" w:rsidRPr="00AF7A8B" w:rsidRDefault="00F14586" w:rsidP="000F0F79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>Dostaw</w:t>
      </w:r>
      <w:r w:rsidR="00631E73" w:rsidRPr="00AF7A8B">
        <w:rPr>
          <w:rFonts w:asciiTheme="majorHAnsi" w:hAnsiTheme="majorHAnsi" w:cs="Segoe UI"/>
          <w:color w:val="auto"/>
          <w:szCs w:val="20"/>
        </w:rPr>
        <w:t>a</w:t>
      </w:r>
      <w:r w:rsidRPr="00AF7A8B">
        <w:rPr>
          <w:rFonts w:asciiTheme="majorHAnsi" w:hAnsiTheme="majorHAnsi" w:cs="Segoe UI"/>
          <w:color w:val="auto"/>
          <w:szCs w:val="20"/>
        </w:rPr>
        <w:t xml:space="preserve"> </w:t>
      </w:r>
      <w:r w:rsidR="00540467" w:rsidRPr="00AF7A8B">
        <w:rPr>
          <w:rFonts w:asciiTheme="majorHAnsi" w:hAnsiTheme="majorHAnsi" w:cs="Segoe UI"/>
          <w:color w:val="auto"/>
          <w:szCs w:val="20"/>
        </w:rPr>
        <w:t>może być realizowana</w:t>
      </w:r>
      <w:r w:rsidRPr="00AF7A8B">
        <w:rPr>
          <w:rFonts w:asciiTheme="majorHAnsi" w:hAnsiTheme="majorHAnsi" w:cs="Segoe UI"/>
          <w:color w:val="auto"/>
          <w:szCs w:val="20"/>
        </w:rPr>
        <w:t xml:space="preserve"> się w dni</w:t>
      </w:r>
      <w:r w:rsidR="00B825CA" w:rsidRPr="00AF7A8B">
        <w:rPr>
          <w:rFonts w:asciiTheme="majorHAnsi" w:hAnsiTheme="majorHAnsi" w:cs="Segoe UI"/>
          <w:color w:val="auto"/>
          <w:szCs w:val="20"/>
        </w:rPr>
        <w:t xml:space="preserve"> robocze,</w:t>
      </w:r>
      <w:r w:rsidRPr="00AF7A8B">
        <w:rPr>
          <w:rFonts w:asciiTheme="majorHAnsi" w:hAnsiTheme="majorHAnsi" w:cs="Segoe UI"/>
          <w:color w:val="auto"/>
          <w:szCs w:val="20"/>
        </w:rPr>
        <w:t xml:space="preserve"> od poniedziałku do piątku</w:t>
      </w:r>
      <w:r w:rsidR="00F37F95" w:rsidRPr="00AF7A8B">
        <w:rPr>
          <w:rFonts w:asciiTheme="majorHAnsi" w:hAnsiTheme="majorHAnsi" w:cs="Segoe UI"/>
          <w:color w:val="auto"/>
          <w:szCs w:val="20"/>
        </w:rPr>
        <w:t xml:space="preserve"> za wyjątkiem dni ustawowo wolnych od pracy na terytorium RP,</w:t>
      </w:r>
      <w:r w:rsidRPr="00AF7A8B">
        <w:rPr>
          <w:rFonts w:asciiTheme="majorHAnsi" w:hAnsiTheme="majorHAnsi" w:cs="Segoe UI"/>
          <w:color w:val="auto"/>
          <w:szCs w:val="20"/>
        </w:rPr>
        <w:t xml:space="preserve"> w godzinach 8:00 - 1</w:t>
      </w:r>
      <w:r w:rsidR="00631E73" w:rsidRPr="00AF7A8B">
        <w:rPr>
          <w:rFonts w:asciiTheme="majorHAnsi" w:hAnsiTheme="majorHAnsi" w:cs="Segoe UI"/>
          <w:color w:val="auto"/>
          <w:szCs w:val="20"/>
        </w:rPr>
        <w:t>4</w:t>
      </w:r>
      <w:r w:rsidRPr="00AF7A8B">
        <w:rPr>
          <w:rFonts w:asciiTheme="majorHAnsi" w:hAnsiTheme="majorHAnsi" w:cs="Segoe UI"/>
          <w:color w:val="auto"/>
          <w:szCs w:val="20"/>
        </w:rPr>
        <w:t>:00</w:t>
      </w:r>
      <w:r w:rsidR="000F2C6C" w:rsidRPr="00AF7A8B">
        <w:rPr>
          <w:rFonts w:asciiTheme="majorHAnsi" w:hAnsiTheme="majorHAnsi" w:cs="Segoe UI"/>
          <w:color w:val="auto"/>
          <w:szCs w:val="20"/>
        </w:rPr>
        <w:t xml:space="preserve"> na adres Zamawiającego.</w:t>
      </w:r>
    </w:p>
    <w:p w14:paraId="2E4BBF1F" w14:textId="4330193B" w:rsidR="00C77EFB" w:rsidRPr="00AF7A8B" w:rsidRDefault="00F37F95" w:rsidP="000F0F79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>Ilości filtrów wskazanych w poniższym zestawieniu są ilościami szacunkowymi, służącymi do skalkulowania ceny oferty. Zamawiający przewiduje zastosowanie prawa opcji (ust. 3 powyżej), gwarantuje zamówienie 83 szt. filtrów (ust. 2 powyżej), pozostała ilość stanowi prawo opcji, w związku z tym Zamawiający zastrzega sobie prawo do niezrealizowania przedmiotu zamówienia w całości, a Wykonawcy nie przysługują z tego tytułu roszczenia odszkodowawcze wobec Zamawiającego.</w:t>
      </w:r>
    </w:p>
    <w:p w14:paraId="4B4404D9" w14:textId="4764CB1F" w:rsidR="00C77EFB" w:rsidRPr="00AF7A8B" w:rsidRDefault="00C77EFB" w:rsidP="000F0F79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asciiTheme="majorHAnsi" w:hAnsiTheme="majorHAnsi" w:cs="Segoe UI"/>
          <w:b/>
          <w:bCs/>
          <w:color w:val="auto"/>
          <w:spacing w:val="10"/>
        </w:rPr>
      </w:pPr>
    </w:p>
    <w:p w14:paraId="743A34C8" w14:textId="71D8E2F6" w:rsidR="0069074A" w:rsidRPr="00AF7A8B" w:rsidRDefault="0069074A" w:rsidP="000F0F7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Theme="majorHAnsi" w:hAnsiTheme="majorHAnsi" w:cs="Segoe UI"/>
          <w:b/>
          <w:bCs/>
          <w:color w:val="auto"/>
          <w:spacing w:val="10"/>
          <w:szCs w:val="20"/>
          <w:highlight w:val="lightGray"/>
        </w:rPr>
      </w:pPr>
      <w:r w:rsidRPr="00AF7A8B">
        <w:rPr>
          <w:rFonts w:asciiTheme="majorHAnsi" w:hAnsiTheme="majorHAnsi" w:cs="Segoe UI"/>
          <w:b/>
          <w:bCs/>
          <w:color w:val="auto"/>
          <w:spacing w:val="10"/>
          <w:szCs w:val="20"/>
          <w:highlight w:val="lightGray"/>
        </w:rPr>
        <w:t>WYMAGANIA MINIMALNE</w:t>
      </w:r>
    </w:p>
    <w:p w14:paraId="2887EAC2" w14:textId="77777777" w:rsidR="00404EFE" w:rsidRPr="00AF7A8B" w:rsidRDefault="00404EFE" w:rsidP="00404EFE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Theme="majorHAnsi" w:hAnsiTheme="majorHAnsi" w:cs="Segoe UI"/>
          <w:b/>
          <w:bCs/>
          <w:color w:val="auto"/>
          <w:spacing w:val="10"/>
          <w:szCs w:val="20"/>
          <w:highlight w:val="lightGray"/>
        </w:rPr>
      </w:pPr>
    </w:p>
    <w:p w14:paraId="7807CF4B" w14:textId="25C3A02F" w:rsidR="0069074A" w:rsidRPr="00AF7A8B" w:rsidRDefault="0069074A" w:rsidP="000F0F79">
      <w:pPr>
        <w:pStyle w:val="Akapitzlist"/>
        <w:numPr>
          <w:ilvl w:val="0"/>
          <w:numId w:val="25"/>
        </w:numPr>
        <w:spacing w:line="276" w:lineRule="auto"/>
        <w:rPr>
          <w:rFonts w:asciiTheme="majorHAnsi" w:hAnsiTheme="majorHAnsi" w:cs="Segoe UI"/>
        </w:rPr>
      </w:pPr>
      <w:r w:rsidRPr="00AF7A8B">
        <w:rPr>
          <w:rFonts w:asciiTheme="majorHAnsi" w:hAnsiTheme="majorHAnsi" w:cs="Segoe UI"/>
        </w:rPr>
        <w:t xml:space="preserve">Z uwagi na to iż większość filtrów będzie zamawiana w ramie z </w:t>
      </w:r>
      <w:r w:rsidR="000C37A4" w:rsidRPr="00AF7A8B">
        <w:rPr>
          <w:rFonts w:asciiTheme="majorHAnsi" w:hAnsiTheme="majorHAnsi" w:cs="Segoe UI"/>
        </w:rPr>
        <w:t>aluminiowej</w:t>
      </w:r>
      <w:r w:rsidRPr="00AF7A8B">
        <w:rPr>
          <w:rFonts w:asciiTheme="majorHAnsi" w:hAnsiTheme="majorHAnsi" w:cs="Segoe UI"/>
        </w:rPr>
        <w:t>, ważne jest, aby ich obudowy konstrukcyjnie posiadały właściwą sztywność, gwarantującą zapewnienie pewnego i  szczelnego osadzenia filtrów w posiadanych przez Zamawiającego nawiewnikach zgodnie z podanym zestawieniem w załączonym formularzu cenowym. Szczególnie istotne jest to dla skrzynek nawiewnych, gdzie strumień powietrza z postępem zabrudzenia filtra, będzie powodował wzrost oporów, a co za tym idzie, wzrost siły odpychającej ramę filtra od krawędzi uszczelniających.</w:t>
      </w:r>
    </w:p>
    <w:p w14:paraId="15DFE0A8" w14:textId="4845AC30" w:rsidR="000C37A4" w:rsidRPr="00AF7A8B" w:rsidRDefault="0069074A" w:rsidP="00392E0D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pacing w:val="10"/>
          <w:szCs w:val="20"/>
        </w:rPr>
        <w:t>Poza opakowaniem zewnętrznym każdy filtr z osobna winien być zapakowany w worek foliowy.</w:t>
      </w:r>
    </w:p>
    <w:p w14:paraId="00252F90" w14:textId="77777777" w:rsidR="0069074A" w:rsidRPr="00AF7A8B" w:rsidRDefault="0069074A" w:rsidP="000F0F79">
      <w:pPr>
        <w:pStyle w:val="Akapitzlist"/>
        <w:numPr>
          <w:ilvl w:val="0"/>
          <w:numId w:val="25"/>
        </w:numPr>
        <w:spacing w:line="276" w:lineRule="auto"/>
        <w:rPr>
          <w:rFonts w:asciiTheme="majorHAnsi" w:hAnsiTheme="majorHAnsi" w:cs="Segoe UI"/>
        </w:rPr>
      </w:pPr>
      <w:r w:rsidRPr="00AF7A8B">
        <w:rPr>
          <w:rFonts w:asciiTheme="majorHAnsi" w:hAnsiTheme="majorHAnsi" w:cs="Segoe UI"/>
        </w:rPr>
        <w:t>Dostarczone filtry winne być z uszczelkami zamontowanymi na czołowej powierzchni ramy obudowy filtra:</w:t>
      </w:r>
    </w:p>
    <w:p w14:paraId="2D9E4A3B" w14:textId="77777777" w:rsidR="0069074A" w:rsidRPr="00AF7A8B" w:rsidRDefault="0069074A" w:rsidP="00392E0D">
      <w:pPr>
        <w:pStyle w:val="Akapitzlist"/>
        <w:numPr>
          <w:ilvl w:val="1"/>
          <w:numId w:val="25"/>
        </w:numPr>
        <w:spacing w:line="240" w:lineRule="auto"/>
        <w:rPr>
          <w:rFonts w:asciiTheme="majorHAnsi" w:hAnsiTheme="majorHAnsi" w:cs="Segoe UI"/>
        </w:rPr>
      </w:pPr>
      <w:r w:rsidRPr="00AF7A8B">
        <w:rPr>
          <w:rFonts w:asciiTheme="majorHAnsi" w:hAnsiTheme="majorHAnsi" w:cs="Segoe UI"/>
        </w:rPr>
        <w:t>od strony wlotowej dla filtrów przeznaczonych do montażu w skrzynkach nawiewnych,</w:t>
      </w:r>
    </w:p>
    <w:p w14:paraId="0C1D9C07" w14:textId="593559F9" w:rsidR="0069074A" w:rsidRDefault="0069074A" w:rsidP="00392E0D">
      <w:pPr>
        <w:pStyle w:val="Akapitzlist"/>
        <w:numPr>
          <w:ilvl w:val="1"/>
          <w:numId w:val="25"/>
        </w:numPr>
        <w:spacing w:line="240" w:lineRule="auto"/>
        <w:rPr>
          <w:rFonts w:asciiTheme="majorHAnsi" w:hAnsiTheme="majorHAnsi" w:cs="Segoe UI"/>
        </w:rPr>
      </w:pPr>
      <w:r w:rsidRPr="00AF7A8B">
        <w:rPr>
          <w:rFonts w:asciiTheme="majorHAnsi" w:hAnsiTheme="majorHAnsi" w:cs="Segoe UI"/>
        </w:rPr>
        <w:t>od strony wylotowej dla filtrów przeznaczonych do montażu w skrzynkach wywiewnych.</w:t>
      </w:r>
    </w:p>
    <w:p w14:paraId="6EC98C42" w14:textId="77777777" w:rsidR="00EA5374" w:rsidRPr="00AF7A8B" w:rsidRDefault="00EA5374" w:rsidP="00EA5374">
      <w:pPr>
        <w:pStyle w:val="Akapitzlist"/>
        <w:spacing w:line="240" w:lineRule="auto"/>
        <w:rPr>
          <w:rFonts w:asciiTheme="majorHAnsi" w:hAnsiTheme="majorHAnsi" w:cs="Segoe UI"/>
        </w:rPr>
      </w:pPr>
    </w:p>
    <w:p w14:paraId="48820FA5" w14:textId="7D2C8DC1" w:rsidR="004C2D55" w:rsidRPr="009D61B2" w:rsidRDefault="0069074A" w:rsidP="009D61B2">
      <w:pPr>
        <w:pStyle w:val="Akapitzlist"/>
        <w:numPr>
          <w:ilvl w:val="0"/>
          <w:numId w:val="25"/>
        </w:numPr>
        <w:spacing w:line="276" w:lineRule="auto"/>
        <w:rPr>
          <w:rFonts w:asciiTheme="majorHAnsi" w:hAnsiTheme="majorHAnsi" w:cs="Segoe UI"/>
        </w:rPr>
      </w:pPr>
      <w:r w:rsidRPr="00AF7A8B">
        <w:rPr>
          <w:rFonts w:asciiTheme="majorHAnsi" w:hAnsiTheme="majorHAnsi" w:cs="Segoe UI"/>
        </w:rPr>
        <w:t>Zamawiane filtry dedykowane są do obsługi pomieszczeń laboratoryjnych dla klas czystości 100 oraz 1000 (H14/H13 odpowiednio)</w:t>
      </w:r>
      <w:r w:rsidR="009D61B2">
        <w:rPr>
          <w:rFonts w:asciiTheme="majorHAnsi" w:hAnsiTheme="majorHAnsi" w:cs="Segoe UI"/>
        </w:rPr>
        <w:t>.</w:t>
      </w:r>
    </w:p>
    <w:p w14:paraId="3F593212" w14:textId="77777777" w:rsidR="0069074A" w:rsidRPr="00AF7A8B" w:rsidRDefault="0069074A" w:rsidP="000F0F79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 w:cs="Segoe UI"/>
          <w:color w:val="auto"/>
          <w:spacing w:val="10"/>
          <w:szCs w:val="20"/>
        </w:rPr>
      </w:pPr>
      <w:r w:rsidRPr="00AF7A8B">
        <w:rPr>
          <w:rFonts w:asciiTheme="majorHAnsi" w:hAnsiTheme="majorHAnsi" w:cs="Segoe UI"/>
          <w:color w:val="auto"/>
          <w:spacing w:val="10"/>
          <w:szCs w:val="20"/>
        </w:rPr>
        <w:lastRenderedPageBreak/>
        <w:t>Filtry dostarczone w ramach realizacji przedmiotu zamówienia będą opisane/oznakowane:</w:t>
      </w:r>
    </w:p>
    <w:p w14:paraId="5BE2BE9E" w14:textId="77777777" w:rsidR="0069074A" w:rsidRPr="00AF7A8B" w:rsidRDefault="0069074A" w:rsidP="00392E0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Segoe UI"/>
          <w:color w:val="auto"/>
          <w:spacing w:val="10"/>
          <w:szCs w:val="20"/>
        </w:rPr>
      </w:pPr>
      <w:r w:rsidRPr="00AF7A8B">
        <w:rPr>
          <w:rFonts w:asciiTheme="majorHAnsi" w:hAnsiTheme="majorHAnsi" w:cs="Segoe UI"/>
          <w:color w:val="auto"/>
          <w:spacing w:val="10"/>
          <w:szCs w:val="20"/>
        </w:rPr>
        <w:t xml:space="preserve"> typ,</w:t>
      </w:r>
    </w:p>
    <w:p w14:paraId="24B7AAB0" w14:textId="77777777" w:rsidR="0069074A" w:rsidRPr="00AF7A8B" w:rsidRDefault="0069074A" w:rsidP="00392E0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Segoe UI"/>
          <w:color w:val="auto"/>
          <w:spacing w:val="10"/>
          <w:szCs w:val="20"/>
        </w:rPr>
      </w:pPr>
      <w:r w:rsidRPr="00AF7A8B">
        <w:rPr>
          <w:rFonts w:asciiTheme="majorHAnsi" w:hAnsiTheme="majorHAnsi" w:cs="Segoe UI"/>
          <w:color w:val="auto"/>
          <w:spacing w:val="10"/>
          <w:szCs w:val="20"/>
        </w:rPr>
        <w:t xml:space="preserve"> wymiary,</w:t>
      </w:r>
    </w:p>
    <w:p w14:paraId="351BDC02" w14:textId="77777777" w:rsidR="0069074A" w:rsidRPr="00AF7A8B" w:rsidRDefault="0069074A" w:rsidP="00392E0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Segoe UI"/>
          <w:color w:val="auto"/>
          <w:spacing w:val="10"/>
          <w:szCs w:val="20"/>
        </w:rPr>
      </w:pPr>
      <w:r w:rsidRPr="00AF7A8B">
        <w:rPr>
          <w:rFonts w:asciiTheme="majorHAnsi" w:hAnsiTheme="majorHAnsi" w:cs="Segoe UI"/>
          <w:color w:val="auto"/>
          <w:spacing w:val="10"/>
          <w:szCs w:val="20"/>
        </w:rPr>
        <w:t xml:space="preserve"> klasa filtracji,</w:t>
      </w:r>
    </w:p>
    <w:p w14:paraId="08D409CD" w14:textId="77777777" w:rsidR="0069074A" w:rsidRPr="00AF7A8B" w:rsidRDefault="0069074A" w:rsidP="00392E0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Segoe UI"/>
          <w:color w:val="auto"/>
          <w:spacing w:val="10"/>
          <w:szCs w:val="20"/>
        </w:rPr>
      </w:pPr>
      <w:r w:rsidRPr="00AF7A8B">
        <w:rPr>
          <w:rFonts w:asciiTheme="majorHAnsi" w:hAnsiTheme="majorHAnsi" w:cs="Segoe UI"/>
          <w:color w:val="auto"/>
          <w:spacing w:val="10"/>
          <w:szCs w:val="20"/>
        </w:rPr>
        <w:t xml:space="preserve"> nominalna wartość i kierunek przepływu,</w:t>
      </w:r>
    </w:p>
    <w:p w14:paraId="4988C57A" w14:textId="77777777" w:rsidR="0069074A" w:rsidRPr="00AF7A8B" w:rsidRDefault="0069074A" w:rsidP="00392E0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Segoe UI"/>
          <w:color w:val="auto"/>
          <w:spacing w:val="10"/>
          <w:szCs w:val="20"/>
        </w:rPr>
      </w:pPr>
      <w:r w:rsidRPr="00AF7A8B">
        <w:rPr>
          <w:rFonts w:asciiTheme="majorHAnsi" w:hAnsiTheme="majorHAnsi" w:cs="Segoe UI"/>
          <w:color w:val="auto"/>
          <w:spacing w:val="10"/>
          <w:szCs w:val="20"/>
        </w:rPr>
        <w:t xml:space="preserve"> opór początkowy,</w:t>
      </w:r>
    </w:p>
    <w:p w14:paraId="1F0CC884" w14:textId="5674FA52" w:rsidR="0069074A" w:rsidRPr="00AF7A8B" w:rsidRDefault="0069074A" w:rsidP="00961A2B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pacing w:val="10"/>
          <w:szCs w:val="20"/>
        </w:rPr>
        <w:t xml:space="preserve"> opór końcowy (zalecana przez producenta wartość oporu dla </w:t>
      </w:r>
      <w:r w:rsidR="004A069C" w:rsidRPr="00AF7A8B">
        <w:rPr>
          <w:rFonts w:asciiTheme="majorHAnsi" w:hAnsiTheme="majorHAnsi" w:cs="Segoe UI"/>
          <w:color w:val="auto"/>
          <w:spacing w:val="10"/>
          <w:szCs w:val="20"/>
        </w:rPr>
        <w:t xml:space="preserve">  zabrudzonego filtra.</w:t>
      </w:r>
    </w:p>
    <w:p w14:paraId="487538B5" w14:textId="77777777" w:rsidR="0069074A" w:rsidRPr="00AF7A8B" w:rsidRDefault="0069074A" w:rsidP="000F0F7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Segoe UI"/>
          <w:color w:val="auto"/>
          <w:szCs w:val="20"/>
        </w:rPr>
      </w:pPr>
    </w:p>
    <w:p w14:paraId="540D5FE7" w14:textId="77777777" w:rsidR="0069074A" w:rsidRPr="00AF7A8B" w:rsidRDefault="0069074A" w:rsidP="000F0F79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>Każdy karton należy oznaczyć zgodnie ze wzorem jak poniżej:</w:t>
      </w:r>
    </w:p>
    <w:p w14:paraId="20250D31" w14:textId="77777777" w:rsidR="0069074A" w:rsidRPr="00AF7A8B" w:rsidRDefault="0069074A" w:rsidP="000F0F79">
      <w:pPr>
        <w:pStyle w:val="Akapitzlist"/>
        <w:autoSpaceDE w:val="0"/>
        <w:autoSpaceDN w:val="0"/>
        <w:adjustRightInd w:val="0"/>
        <w:spacing w:before="240" w:after="0" w:line="276" w:lineRule="auto"/>
        <w:ind w:left="360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b/>
          <w:bCs/>
          <w:color w:val="auto"/>
          <w:szCs w:val="20"/>
        </w:rPr>
        <w:t>Nr budynku / Nr pomieszczenia / Nawiew lub Wywiew / Ilość filtrów</w:t>
      </w:r>
      <w:r w:rsidRPr="00AF7A8B">
        <w:rPr>
          <w:rFonts w:asciiTheme="majorHAnsi" w:hAnsiTheme="majorHAnsi" w:cs="Segoe UI"/>
          <w:color w:val="auto"/>
          <w:szCs w:val="20"/>
        </w:rPr>
        <w:t xml:space="preserve"> (jeśli jest to opakowanie zbiorcze)</w:t>
      </w:r>
    </w:p>
    <w:p w14:paraId="4877D656" w14:textId="77777777" w:rsidR="0069074A" w:rsidRPr="00AF7A8B" w:rsidRDefault="0069074A" w:rsidP="000F0F79">
      <w:pPr>
        <w:pStyle w:val="Akapitzlist"/>
        <w:autoSpaceDE w:val="0"/>
        <w:autoSpaceDN w:val="0"/>
        <w:adjustRightInd w:val="0"/>
        <w:spacing w:before="240" w:after="0" w:line="276" w:lineRule="auto"/>
        <w:ind w:left="360"/>
        <w:rPr>
          <w:rFonts w:asciiTheme="majorHAnsi" w:hAnsiTheme="majorHAnsi" w:cs="Segoe UI"/>
          <w:color w:val="auto"/>
          <w:szCs w:val="20"/>
        </w:rPr>
      </w:pPr>
    </w:p>
    <w:p w14:paraId="38666A4C" w14:textId="0C5923F9" w:rsidR="0069074A" w:rsidRPr="00D64FF3" w:rsidRDefault="0069074A" w:rsidP="000F0F79">
      <w:pPr>
        <w:pStyle w:val="Akapitzlist"/>
        <w:numPr>
          <w:ilvl w:val="0"/>
          <w:numId w:val="25"/>
        </w:numPr>
        <w:spacing w:before="120" w:after="120" w:line="276" w:lineRule="auto"/>
        <w:rPr>
          <w:rFonts w:asciiTheme="majorHAnsi" w:hAnsiTheme="majorHAnsi" w:cs="Segoe UI"/>
          <w:color w:val="auto"/>
          <w:szCs w:val="20"/>
        </w:rPr>
      </w:pPr>
      <w:bookmarkStart w:id="0" w:name="_Hlk88661414"/>
      <w:r w:rsidRPr="00D64FF3">
        <w:rPr>
          <w:rFonts w:asciiTheme="majorHAnsi" w:hAnsiTheme="majorHAnsi" w:cs="Segoe UI"/>
          <w:color w:val="auto"/>
          <w:szCs w:val="20"/>
        </w:rPr>
        <w:t xml:space="preserve">Producent filtrów winien posiadać aktualny certyfikat zarządzania jakością ISO 9000 lub równoważny dla Systemu zarządzania w zakresie projektowania, produkcji i </w:t>
      </w:r>
      <w:r w:rsidR="00CB0153" w:rsidRPr="00D64FF3">
        <w:rPr>
          <w:rFonts w:asciiTheme="majorHAnsi" w:hAnsiTheme="majorHAnsi" w:cs="Segoe UI"/>
          <w:color w:val="auto"/>
          <w:szCs w:val="20"/>
        </w:rPr>
        <w:t>badań</w:t>
      </w:r>
      <w:r w:rsidRPr="00D64FF3">
        <w:rPr>
          <w:rFonts w:asciiTheme="majorHAnsi" w:hAnsiTheme="majorHAnsi" w:cs="Segoe UI"/>
          <w:color w:val="auto"/>
          <w:szCs w:val="20"/>
        </w:rPr>
        <w:t xml:space="preserve"> filtrów HEPA.</w:t>
      </w:r>
    </w:p>
    <w:p w14:paraId="11A86970" w14:textId="77777777" w:rsidR="00EA5374" w:rsidRPr="00D64FF3" w:rsidRDefault="00EA5374" w:rsidP="00EA5374">
      <w:pPr>
        <w:pStyle w:val="Akapitzlist"/>
        <w:spacing w:before="120" w:after="120" w:line="276" w:lineRule="auto"/>
        <w:ind w:left="360"/>
        <w:rPr>
          <w:rFonts w:asciiTheme="majorHAnsi" w:hAnsiTheme="majorHAnsi" w:cs="Segoe UI"/>
          <w:color w:val="auto"/>
          <w:szCs w:val="20"/>
        </w:rPr>
      </w:pPr>
    </w:p>
    <w:p w14:paraId="60B0A971" w14:textId="2D75932C" w:rsidR="00F15E32" w:rsidRPr="00D64FF3" w:rsidRDefault="00985DC3" w:rsidP="000F0F79">
      <w:pPr>
        <w:pStyle w:val="Akapitzlist"/>
        <w:numPr>
          <w:ilvl w:val="0"/>
          <w:numId w:val="25"/>
        </w:numPr>
        <w:spacing w:before="120" w:after="120" w:line="276" w:lineRule="auto"/>
        <w:rPr>
          <w:rFonts w:asciiTheme="majorHAnsi" w:hAnsiTheme="majorHAnsi" w:cs="Segoe UI"/>
          <w:color w:val="auto"/>
          <w:szCs w:val="20"/>
        </w:rPr>
      </w:pPr>
      <w:r w:rsidRPr="00D64FF3">
        <w:rPr>
          <w:rFonts w:asciiTheme="majorHAnsi" w:hAnsiTheme="majorHAnsi" w:cs="Segoe UI"/>
          <w:color w:val="auto"/>
          <w:szCs w:val="20"/>
        </w:rPr>
        <w:t>Zamawiający wymaga, aby na etapie składania ofert dołączono karty techniczne (charakterystyk) proponowanych produktów, dla każdego z rodzajów (rozmiarów i klas) występujących w zestawieniu w pkt IV</w:t>
      </w:r>
      <w:r w:rsidR="00C87E7E" w:rsidRPr="00D64FF3">
        <w:rPr>
          <w:rFonts w:asciiTheme="majorHAnsi" w:hAnsiTheme="majorHAnsi" w:cs="Segoe UI"/>
          <w:color w:val="auto"/>
          <w:szCs w:val="20"/>
        </w:rPr>
        <w:t>, tak aby Zamawiający miał możliwość weryfikacji zgodności oferowanych filtrów z wymaganymi niniejszym OPZ parametrami.</w:t>
      </w:r>
      <w:r w:rsidR="00A66ADC" w:rsidRPr="00D64FF3">
        <w:rPr>
          <w:rFonts w:asciiTheme="majorHAnsi" w:hAnsiTheme="majorHAnsi" w:cs="Segoe UI"/>
          <w:color w:val="auto"/>
          <w:szCs w:val="20"/>
        </w:rPr>
        <w:t xml:space="preserve"> Jeśli karta techniczna (charakterystyki) dla parametrów: oporu początkowego i przepływu prezentuje inne wartości  niż wymagane przez Zamawiającego w OPZ to karta musi zawierać wykres przebiegu spadku ciśnienia w funkcji przepływu, który będzie jednoznacznie potwierdzał, iż dany filtr spełnia wymagania Zamawiającego.</w:t>
      </w:r>
    </w:p>
    <w:p w14:paraId="283045BB" w14:textId="77777777" w:rsidR="00EA5374" w:rsidRPr="00D64FF3" w:rsidRDefault="00EA5374" w:rsidP="00EA5374">
      <w:pPr>
        <w:pStyle w:val="Akapitzlist"/>
        <w:spacing w:before="120" w:after="120" w:line="276" w:lineRule="auto"/>
        <w:ind w:left="360"/>
        <w:rPr>
          <w:rFonts w:asciiTheme="majorHAnsi" w:hAnsiTheme="majorHAnsi" w:cs="Segoe UI"/>
          <w:color w:val="auto"/>
          <w:szCs w:val="20"/>
        </w:rPr>
      </w:pPr>
    </w:p>
    <w:p w14:paraId="1F2CD04C" w14:textId="082693C8" w:rsidR="00985DC3" w:rsidRPr="00D64FF3" w:rsidRDefault="00F15E32" w:rsidP="000F0F79">
      <w:pPr>
        <w:pStyle w:val="Akapitzlist"/>
        <w:numPr>
          <w:ilvl w:val="0"/>
          <w:numId w:val="25"/>
        </w:numPr>
        <w:spacing w:before="120" w:after="120" w:line="276" w:lineRule="auto"/>
        <w:rPr>
          <w:rFonts w:asciiTheme="majorHAnsi" w:hAnsiTheme="majorHAnsi" w:cs="Segoe UI"/>
          <w:color w:val="auto"/>
          <w:szCs w:val="20"/>
        </w:rPr>
      </w:pPr>
      <w:r w:rsidRPr="00D64FF3">
        <w:rPr>
          <w:rFonts w:asciiTheme="majorHAnsi" w:hAnsiTheme="majorHAnsi" w:cs="Segoe UI"/>
          <w:color w:val="auto"/>
          <w:szCs w:val="20"/>
        </w:rPr>
        <w:t xml:space="preserve">Oferta winna być złożona zgodnie z załączonym Formularzem </w:t>
      </w:r>
      <w:r w:rsidR="00345083" w:rsidRPr="00D64FF3">
        <w:rPr>
          <w:rFonts w:asciiTheme="majorHAnsi" w:hAnsiTheme="majorHAnsi" w:cs="Segoe UI"/>
          <w:color w:val="auto"/>
          <w:szCs w:val="20"/>
        </w:rPr>
        <w:t xml:space="preserve">wyceny </w:t>
      </w:r>
      <w:r w:rsidRPr="00D64FF3">
        <w:rPr>
          <w:rFonts w:asciiTheme="majorHAnsi" w:hAnsiTheme="majorHAnsi" w:cs="Segoe UI"/>
          <w:color w:val="auto"/>
          <w:szCs w:val="20"/>
        </w:rPr>
        <w:t xml:space="preserve">z wypełnionymi pozycjami w kolumnach </w:t>
      </w:r>
      <w:r w:rsidR="00462D42" w:rsidRPr="00D64FF3">
        <w:rPr>
          <w:rFonts w:asciiTheme="majorHAnsi" w:hAnsiTheme="majorHAnsi" w:cs="Segoe UI"/>
          <w:color w:val="auto"/>
          <w:szCs w:val="20"/>
        </w:rPr>
        <w:t>„Wydajność  (przepływ) dla oferowanego produktu”</w:t>
      </w:r>
      <w:r w:rsidR="00A66ADC" w:rsidRPr="00D64FF3">
        <w:rPr>
          <w:rFonts w:asciiTheme="majorHAnsi" w:hAnsiTheme="majorHAnsi" w:cs="Segoe UI"/>
          <w:color w:val="auto"/>
          <w:szCs w:val="20"/>
        </w:rPr>
        <w:t>,</w:t>
      </w:r>
      <w:r w:rsidR="00462D42" w:rsidRPr="00D64FF3">
        <w:rPr>
          <w:rFonts w:asciiTheme="majorHAnsi" w:hAnsiTheme="majorHAnsi" w:cs="Segoe UI"/>
          <w:color w:val="auto"/>
          <w:szCs w:val="20"/>
        </w:rPr>
        <w:t xml:space="preserve"> „Opór początkowy stawiany przez oferowany filtr przy jakim uzyskana jest deklarowana wydajność”</w:t>
      </w:r>
      <w:r w:rsidR="00A66ADC" w:rsidRPr="00D64FF3">
        <w:t xml:space="preserve"> oraz „</w:t>
      </w:r>
      <w:r w:rsidR="00631C4F" w:rsidRPr="00D64FF3">
        <w:rPr>
          <w:rFonts w:asciiTheme="majorHAnsi" w:hAnsiTheme="majorHAnsi" w:cs="Segoe UI"/>
          <w:color w:val="auto"/>
          <w:szCs w:val="20"/>
        </w:rPr>
        <w:t>Spadek ciśnienia</w:t>
      </w:r>
      <w:r w:rsidR="00A66ADC" w:rsidRPr="00D64FF3">
        <w:rPr>
          <w:rFonts w:asciiTheme="majorHAnsi" w:hAnsiTheme="majorHAnsi" w:cs="Segoe UI"/>
          <w:color w:val="auto"/>
          <w:szCs w:val="20"/>
        </w:rPr>
        <w:t xml:space="preserve"> przy wymaganym przepływie”.</w:t>
      </w:r>
    </w:p>
    <w:bookmarkEnd w:id="0"/>
    <w:p w14:paraId="4C08C345" w14:textId="77777777" w:rsidR="0069074A" w:rsidRPr="00AF7A8B" w:rsidRDefault="0069074A" w:rsidP="000F0F79">
      <w:pPr>
        <w:autoSpaceDE w:val="0"/>
        <w:autoSpaceDN w:val="0"/>
        <w:adjustRightInd w:val="0"/>
        <w:spacing w:after="0" w:line="276" w:lineRule="auto"/>
        <w:ind w:left="360"/>
        <w:rPr>
          <w:rFonts w:asciiTheme="majorHAnsi" w:hAnsiTheme="majorHAnsi" w:cs="Segoe UI"/>
          <w:color w:val="auto"/>
          <w:szCs w:val="20"/>
        </w:rPr>
      </w:pPr>
    </w:p>
    <w:p w14:paraId="420F970C" w14:textId="15B188F2" w:rsidR="00EE6494" w:rsidRPr="00AF7A8B" w:rsidRDefault="0069074A" w:rsidP="00EE649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Theme="majorHAnsi" w:hAnsiTheme="majorHAnsi" w:cs="Segoe UI"/>
          <w:b/>
          <w:bCs/>
          <w:color w:val="auto"/>
          <w:spacing w:val="10"/>
          <w:szCs w:val="20"/>
          <w:highlight w:val="lightGray"/>
        </w:rPr>
      </w:pPr>
      <w:r w:rsidRPr="00AF7A8B">
        <w:rPr>
          <w:rFonts w:asciiTheme="majorHAnsi" w:hAnsiTheme="majorHAnsi" w:cs="Segoe UI"/>
          <w:b/>
          <w:bCs/>
          <w:color w:val="auto"/>
          <w:spacing w:val="10"/>
          <w:szCs w:val="20"/>
          <w:highlight w:val="lightGray"/>
        </w:rPr>
        <w:t>WYMAGANIA GWARANCYJNE</w:t>
      </w:r>
    </w:p>
    <w:p w14:paraId="56DF6C34" w14:textId="77777777" w:rsidR="00EE6494" w:rsidRPr="00AF7A8B" w:rsidRDefault="00EE6494" w:rsidP="00EE649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Theme="majorHAnsi" w:hAnsiTheme="majorHAnsi" w:cs="Segoe UI"/>
          <w:b/>
          <w:bCs/>
          <w:color w:val="auto"/>
          <w:spacing w:val="10"/>
          <w:szCs w:val="20"/>
          <w:highlight w:val="lightGray"/>
        </w:rPr>
      </w:pPr>
    </w:p>
    <w:p w14:paraId="0BDEDD98" w14:textId="77777777" w:rsidR="0069074A" w:rsidRPr="00AF7A8B" w:rsidRDefault="0069074A" w:rsidP="000F0F79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>Filtry dostarczone w ramach realizacji przedmiotu zamówienia:</w:t>
      </w:r>
    </w:p>
    <w:p w14:paraId="7FE7CB2F" w14:textId="77777777" w:rsidR="0069074A" w:rsidRPr="00AF7A8B" w:rsidRDefault="0069074A" w:rsidP="000F0F79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>będą fabrycznie nowe.</w:t>
      </w:r>
    </w:p>
    <w:p w14:paraId="345388A7" w14:textId="7F743DDB" w:rsidR="00392E0D" w:rsidRPr="00802D3F" w:rsidRDefault="0069074A" w:rsidP="00802D3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Segoe UI"/>
          <w:color w:val="auto"/>
          <w:szCs w:val="20"/>
        </w:rPr>
      </w:pPr>
      <w:r w:rsidRPr="00AF7A8B">
        <w:rPr>
          <w:rFonts w:asciiTheme="majorHAnsi" w:hAnsiTheme="majorHAnsi" w:cs="Segoe UI"/>
          <w:color w:val="auto"/>
          <w:szCs w:val="20"/>
        </w:rPr>
        <w:t>posiadały minimum 12 miesięczną gwarancję, której bieg nastąpi z dniem podpisania protokołu odbioru przedmiotu zamówienia bez uwag.</w:t>
      </w:r>
    </w:p>
    <w:p w14:paraId="75FFAD07" w14:textId="6911D181" w:rsidR="00E461FB" w:rsidRPr="00AF7A8B" w:rsidRDefault="00E461FB" w:rsidP="00E461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720"/>
        <w:contextualSpacing/>
        <w:jc w:val="left"/>
        <w:rPr>
          <w:rFonts w:asciiTheme="majorHAnsi" w:hAnsiTheme="majorHAnsi" w:cs="Segoe UI"/>
          <w:b/>
          <w:bCs/>
          <w:color w:val="auto"/>
          <w:spacing w:val="10"/>
          <w:szCs w:val="20"/>
          <w:highlight w:val="lightGray"/>
        </w:rPr>
      </w:pPr>
      <w:r w:rsidRPr="00AF7A8B">
        <w:rPr>
          <w:rFonts w:asciiTheme="majorHAnsi" w:hAnsiTheme="majorHAnsi" w:cs="Segoe UI"/>
          <w:b/>
          <w:bCs/>
          <w:color w:val="auto"/>
          <w:spacing w:val="10"/>
          <w:szCs w:val="20"/>
          <w:highlight w:val="lightGray"/>
        </w:rPr>
        <w:t>ZESTAWIENIE FILTRÓW HEPA</w:t>
      </w:r>
    </w:p>
    <w:p w14:paraId="4CE12821" w14:textId="77777777" w:rsidR="00336977" w:rsidRPr="00AF7A8B" w:rsidRDefault="00336977" w:rsidP="00E461FB">
      <w:pPr>
        <w:widowControl w:val="0"/>
        <w:autoSpaceDE w:val="0"/>
        <w:autoSpaceDN w:val="0"/>
        <w:adjustRightInd w:val="0"/>
        <w:spacing w:after="0" w:line="312" w:lineRule="auto"/>
        <w:contextualSpacing/>
        <w:jc w:val="left"/>
        <w:rPr>
          <w:rFonts w:asciiTheme="majorHAnsi" w:hAnsiTheme="majorHAnsi" w:cs="Segoe UI"/>
          <w:b/>
          <w:bCs/>
          <w:color w:val="auto"/>
          <w:spacing w:val="10"/>
          <w:szCs w:val="20"/>
          <w:highlight w:val="lightGray"/>
        </w:rPr>
      </w:pPr>
    </w:p>
    <w:p w14:paraId="74B9A7C8" w14:textId="7130E9A4" w:rsidR="00D92C85" w:rsidRPr="00AF7A8B" w:rsidRDefault="00E461FB" w:rsidP="006502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Theme="majorHAnsi" w:hAnsiTheme="majorHAnsi" w:cs="Segoe UI"/>
          <w:b/>
          <w:bCs/>
          <w:color w:val="auto"/>
          <w:spacing w:val="10"/>
        </w:rPr>
      </w:pPr>
      <w:r w:rsidRPr="00AF7A8B">
        <w:rPr>
          <w:rFonts w:asciiTheme="majorHAnsi" w:hAnsiTheme="majorHAnsi" w:cs="Segoe UI"/>
          <w:b/>
          <w:bCs/>
          <w:color w:val="auto"/>
          <w:spacing w:val="10"/>
        </w:rPr>
        <w:lastRenderedPageBreak/>
        <w:t>B</w:t>
      </w:r>
      <w:r w:rsidR="00D92C85" w:rsidRPr="00AF7A8B">
        <w:rPr>
          <w:rFonts w:asciiTheme="majorHAnsi" w:hAnsiTheme="majorHAnsi" w:cs="Segoe UI"/>
          <w:b/>
          <w:bCs/>
          <w:color w:val="auto"/>
          <w:spacing w:val="10"/>
        </w:rPr>
        <w:t>udynek 1BC:</w:t>
      </w:r>
    </w:p>
    <w:p w14:paraId="22F246B2" w14:textId="28127223" w:rsidR="00FF6731" w:rsidRPr="00AF7A8B" w:rsidRDefault="00C02A7D" w:rsidP="00D92C8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color w:val="auto"/>
          <w:spacing w:val="10"/>
        </w:rPr>
      </w:pPr>
      <w:r w:rsidRPr="00C02A7D">
        <w:rPr>
          <w:noProof/>
        </w:rPr>
        <w:drawing>
          <wp:inline distT="0" distB="0" distL="0" distR="0" wp14:anchorId="06745399" wp14:editId="458F5DE8">
            <wp:extent cx="5183505" cy="17233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0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9F0DF" w14:textId="24F0EC7F" w:rsidR="00FF6731" w:rsidRPr="00AF7A8B" w:rsidRDefault="00FF6731" w:rsidP="00D92C8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color w:val="auto"/>
          <w:spacing w:val="10"/>
        </w:rPr>
      </w:pPr>
    </w:p>
    <w:p w14:paraId="73DEE65C" w14:textId="200C4320" w:rsidR="00D92C85" w:rsidRPr="00AF7A8B" w:rsidRDefault="00E461FB" w:rsidP="006502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Theme="majorHAnsi" w:hAnsiTheme="majorHAnsi" w:cs="Segoe UI"/>
          <w:b/>
          <w:bCs/>
          <w:color w:val="auto"/>
          <w:spacing w:val="10"/>
        </w:rPr>
      </w:pPr>
      <w:r w:rsidRPr="00AF7A8B">
        <w:rPr>
          <w:rFonts w:asciiTheme="majorHAnsi" w:hAnsiTheme="majorHAnsi" w:cs="Segoe UI"/>
          <w:b/>
          <w:bCs/>
          <w:color w:val="auto"/>
          <w:spacing w:val="10"/>
        </w:rPr>
        <w:t>B</w:t>
      </w:r>
      <w:r w:rsidR="00D92C85" w:rsidRPr="00AF7A8B">
        <w:rPr>
          <w:rFonts w:asciiTheme="majorHAnsi" w:hAnsiTheme="majorHAnsi" w:cs="Segoe UI"/>
          <w:b/>
          <w:bCs/>
          <w:color w:val="auto"/>
          <w:spacing w:val="10"/>
        </w:rPr>
        <w:t>udynek 03:</w:t>
      </w:r>
    </w:p>
    <w:p w14:paraId="584BA4DD" w14:textId="53E06DE0" w:rsidR="00D92C85" w:rsidRPr="00AF7A8B" w:rsidRDefault="00F61644" w:rsidP="0069074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Theme="majorHAnsi" w:hAnsiTheme="majorHAnsi"/>
          <w:b/>
          <w:bCs/>
          <w:color w:val="auto"/>
          <w:spacing w:val="10"/>
        </w:rPr>
      </w:pPr>
      <w:r w:rsidRPr="00AF7A8B">
        <w:rPr>
          <w:rFonts w:asciiTheme="majorHAnsi" w:hAnsiTheme="majorHAnsi"/>
          <w:noProof/>
        </w:rPr>
        <w:drawing>
          <wp:inline distT="0" distB="0" distL="0" distR="0" wp14:anchorId="24A7DF3A" wp14:editId="5B23B5DC">
            <wp:extent cx="5183505" cy="451634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958" cy="452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59D95" w14:textId="62549D23" w:rsidR="0069074A" w:rsidRPr="00AF7A8B" w:rsidRDefault="0069074A" w:rsidP="006502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Theme="majorHAnsi" w:hAnsiTheme="majorHAnsi" w:cs="Segoe UI"/>
          <w:b/>
          <w:bCs/>
          <w:color w:val="auto"/>
          <w:spacing w:val="10"/>
        </w:rPr>
      </w:pPr>
    </w:p>
    <w:p w14:paraId="631D34BC" w14:textId="77777777" w:rsidR="00786B37" w:rsidRPr="00AF7A8B" w:rsidRDefault="00786B37" w:rsidP="006502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Theme="majorHAnsi" w:hAnsiTheme="majorHAnsi" w:cs="Segoe UI"/>
          <w:b/>
          <w:bCs/>
          <w:color w:val="auto"/>
          <w:spacing w:val="10"/>
        </w:rPr>
      </w:pPr>
    </w:p>
    <w:p w14:paraId="2E8F7AFB" w14:textId="6E021AA8" w:rsidR="00FF1028" w:rsidRPr="00AF7A8B" w:rsidRDefault="00E461FB" w:rsidP="006502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Theme="majorHAnsi" w:hAnsiTheme="majorHAnsi" w:cs="Segoe UI"/>
          <w:b/>
          <w:bCs/>
          <w:color w:val="auto"/>
          <w:spacing w:val="10"/>
        </w:rPr>
      </w:pPr>
      <w:r w:rsidRPr="00AF7A8B">
        <w:rPr>
          <w:rFonts w:asciiTheme="majorHAnsi" w:hAnsiTheme="majorHAnsi" w:cs="Segoe UI"/>
          <w:b/>
          <w:bCs/>
          <w:color w:val="auto"/>
          <w:spacing w:val="10"/>
        </w:rPr>
        <w:t>B</w:t>
      </w:r>
      <w:r w:rsidR="00D92C85" w:rsidRPr="00AF7A8B">
        <w:rPr>
          <w:rFonts w:asciiTheme="majorHAnsi" w:hAnsiTheme="majorHAnsi" w:cs="Segoe UI"/>
          <w:b/>
          <w:bCs/>
          <w:color w:val="auto"/>
          <w:spacing w:val="10"/>
        </w:rPr>
        <w:t>udynek 04:</w:t>
      </w:r>
    </w:p>
    <w:p w14:paraId="28A392F2" w14:textId="141611B5" w:rsidR="00D92C85" w:rsidRPr="00AF7A8B" w:rsidRDefault="0069074A" w:rsidP="00FF1028">
      <w:pPr>
        <w:autoSpaceDE w:val="0"/>
        <w:autoSpaceDN w:val="0"/>
        <w:adjustRightInd w:val="0"/>
        <w:spacing w:after="120" w:line="276" w:lineRule="auto"/>
        <w:jc w:val="left"/>
        <w:rPr>
          <w:rFonts w:asciiTheme="majorHAnsi" w:hAnsiTheme="majorHAnsi"/>
          <w:color w:val="auto"/>
          <w:sz w:val="18"/>
          <w:szCs w:val="18"/>
        </w:rPr>
      </w:pPr>
      <w:r w:rsidRPr="00AF7A8B">
        <w:rPr>
          <w:rFonts w:asciiTheme="majorHAnsi" w:hAnsiTheme="majorHAnsi"/>
          <w:noProof/>
        </w:rPr>
        <w:lastRenderedPageBreak/>
        <w:drawing>
          <wp:inline distT="0" distB="0" distL="0" distR="0" wp14:anchorId="1D5D05BA" wp14:editId="5D82E2C6">
            <wp:extent cx="5181448" cy="4468633"/>
            <wp:effectExtent l="0" t="0" r="635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31" cy="449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26145" w14:textId="36A1A345" w:rsidR="00F14586" w:rsidRPr="00AF7A8B" w:rsidRDefault="00F14586" w:rsidP="002713F7">
      <w:pPr>
        <w:widowControl w:val="0"/>
        <w:autoSpaceDE w:val="0"/>
        <w:autoSpaceDN w:val="0"/>
        <w:adjustRightInd w:val="0"/>
        <w:spacing w:after="0" w:line="360" w:lineRule="auto"/>
        <w:contextualSpacing/>
        <w:jc w:val="left"/>
        <w:rPr>
          <w:rFonts w:asciiTheme="majorHAnsi" w:hAnsiTheme="majorHAnsi"/>
          <w:color w:val="auto"/>
          <w:szCs w:val="20"/>
        </w:rPr>
      </w:pPr>
    </w:p>
    <w:sectPr w:rsidR="00F14586" w:rsidRPr="00AF7A8B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C3C3" w14:textId="77777777" w:rsidR="001023E5" w:rsidRDefault="001023E5" w:rsidP="006747BD">
      <w:pPr>
        <w:spacing w:after="0" w:line="240" w:lineRule="auto"/>
      </w:pPr>
      <w:r>
        <w:separator/>
      </w:r>
    </w:p>
  </w:endnote>
  <w:endnote w:type="continuationSeparator" w:id="0">
    <w:p w14:paraId="2BF18E06" w14:textId="77777777" w:rsidR="001023E5" w:rsidRDefault="001023E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3362100" w14:textId="77777777" w:rsidR="00CD230D" w:rsidRDefault="00CD230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9CDC15" w14:textId="77777777" w:rsidR="00CD230D" w:rsidRDefault="00CD230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7191FA4" wp14:editId="09DF8CA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024A83B" wp14:editId="7956C20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5A107" w14:textId="77777777" w:rsidR="00CD230D" w:rsidRDefault="00CD230D" w:rsidP="00906C7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35F7E6F" w14:textId="77777777" w:rsidR="00CD230D" w:rsidRDefault="00CD230D" w:rsidP="00906C7F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1822996" w14:textId="77777777" w:rsidR="00CD230D" w:rsidRPr="001A266F" w:rsidRDefault="00CD230D" w:rsidP="00906C7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A266F">
                            <w:rPr>
                              <w:lang w:val="en-US"/>
                            </w:rPr>
                            <w:t>E-mail: biuro@port.</w:t>
                          </w:r>
                          <w:r>
                            <w:rPr>
                              <w:lang w:val="en-US"/>
                            </w:rPr>
                            <w:t>lukasiewicz.gov.pl</w:t>
                          </w:r>
                          <w:r w:rsidRPr="001A266F">
                            <w:rPr>
                              <w:lang w:val="en-US"/>
                            </w:rPr>
                            <w:t xml:space="preserve"> | NIP: 894 314 05 23, REGON: 020671635</w:t>
                          </w:r>
                        </w:p>
                        <w:p w14:paraId="2982415A" w14:textId="77777777" w:rsidR="00CD230D" w:rsidRDefault="00CD230D" w:rsidP="00906C7F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511D5DE" w14:textId="77777777" w:rsidR="00CD230D" w:rsidRPr="00ED7972" w:rsidRDefault="00CD230D" w:rsidP="00906C7F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309F16DF" w14:textId="584F7919" w:rsidR="00CD230D" w:rsidRPr="00ED7972" w:rsidRDefault="00CD230D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4A8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BE5A107" w14:textId="77777777" w:rsidR="00CD230D" w:rsidRDefault="00CD230D" w:rsidP="00906C7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35F7E6F" w14:textId="77777777" w:rsidR="00CD230D" w:rsidRDefault="00CD230D" w:rsidP="00906C7F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1822996" w14:textId="77777777" w:rsidR="00CD230D" w:rsidRPr="001A266F" w:rsidRDefault="00CD230D" w:rsidP="00906C7F">
                    <w:pPr>
                      <w:pStyle w:val="LukStopka-adres"/>
                      <w:rPr>
                        <w:lang w:val="en-US"/>
                      </w:rPr>
                    </w:pPr>
                    <w:r w:rsidRPr="001A266F">
                      <w:rPr>
                        <w:lang w:val="en-US"/>
                      </w:rPr>
                      <w:t>E-mail: biuro@port.</w:t>
                    </w:r>
                    <w:r>
                      <w:rPr>
                        <w:lang w:val="en-US"/>
                      </w:rPr>
                      <w:t>lukasiewicz.gov.pl</w:t>
                    </w:r>
                    <w:r w:rsidRPr="001A266F">
                      <w:rPr>
                        <w:lang w:val="en-US"/>
                      </w:rPr>
                      <w:t xml:space="preserve"> | NIP: 894 314 05 23, REGON: 020671635</w:t>
                    </w:r>
                  </w:p>
                  <w:p w14:paraId="2982415A" w14:textId="77777777" w:rsidR="00CD230D" w:rsidRDefault="00CD230D" w:rsidP="00906C7F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511D5DE" w14:textId="77777777" w:rsidR="00CD230D" w:rsidRPr="00ED7972" w:rsidRDefault="00CD230D" w:rsidP="00906C7F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309F16DF" w14:textId="584F7919" w:rsidR="00CD230D" w:rsidRPr="00ED7972" w:rsidRDefault="00CD230D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2B190E" w14:textId="77777777" w:rsidR="00CD230D" w:rsidRPr="00D40690" w:rsidRDefault="00CD230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rPr>
                <w:noProof/>
              </w:rPr>
              <w:t>15</w:t>
            </w:r>
            <w:r w:rsidRPr="00D40690">
              <w:fldChar w:fldCharType="end"/>
            </w:r>
          </w:p>
        </w:sdtContent>
      </w:sdt>
    </w:sdtContent>
  </w:sdt>
  <w:p w14:paraId="0B6D0981" w14:textId="77777777" w:rsidR="00CD230D" w:rsidRPr="00D06D36" w:rsidRDefault="00CD230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5168" behindDoc="1" locked="1" layoutInCell="1" allowOverlap="1" wp14:anchorId="7433118F" wp14:editId="663592E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051C724" wp14:editId="4C51896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04729" w14:textId="77777777" w:rsidR="00CD230D" w:rsidRDefault="00CD230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E46DDD1" w14:textId="77777777" w:rsidR="00CD230D" w:rsidRDefault="00CD230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B8604F" w14:textId="6B6941AB" w:rsidR="00CD230D" w:rsidRPr="001A266F" w:rsidRDefault="00CD230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A266F">
                            <w:rPr>
                              <w:lang w:val="en-US"/>
                            </w:rPr>
                            <w:t>E-mail: biuro@port.</w:t>
                          </w:r>
                          <w:r>
                            <w:rPr>
                              <w:lang w:val="en-US"/>
                            </w:rPr>
                            <w:t>lukasiewicz.gov.pl</w:t>
                          </w:r>
                          <w:r w:rsidRPr="001A266F">
                            <w:rPr>
                              <w:lang w:val="en-US"/>
                            </w:rPr>
                            <w:t xml:space="preserve"> | NIP: 894 314 05 23, REGON: 020671635</w:t>
                          </w:r>
                        </w:p>
                        <w:p w14:paraId="6F53982E" w14:textId="77777777" w:rsidR="00CD230D" w:rsidRDefault="00CD230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502029C" w14:textId="0D23035D" w:rsidR="00CD230D" w:rsidRPr="00ED7972" w:rsidRDefault="00CD230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1C7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1D04729" w14:textId="77777777" w:rsidR="00CD230D" w:rsidRDefault="00CD230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E46DDD1" w14:textId="77777777" w:rsidR="00CD230D" w:rsidRDefault="00CD230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B8604F" w14:textId="6B6941AB" w:rsidR="00CD230D" w:rsidRPr="001A266F" w:rsidRDefault="00CD230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A266F">
                      <w:rPr>
                        <w:lang w:val="en-US"/>
                      </w:rPr>
                      <w:t>E-mail: biuro@port.</w:t>
                    </w:r>
                    <w:r>
                      <w:rPr>
                        <w:lang w:val="en-US"/>
                      </w:rPr>
                      <w:t>lukasiewicz.gov.pl</w:t>
                    </w:r>
                    <w:r w:rsidRPr="001A266F">
                      <w:rPr>
                        <w:lang w:val="en-US"/>
                      </w:rPr>
                      <w:t xml:space="preserve"> | NIP: 894 314 05 23, REGON: 020671635</w:t>
                    </w:r>
                  </w:p>
                  <w:p w14:paraId="6F53982E" w14:textId="77777777" w:rsidR="00CD230D" w:rsidRDefault="00CD230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502029C" w14:textId="0D23035D" w:rsidR="00CD230D" w:rsidRPr="00ED7972" w:rsidRDefault="00CD230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742A" w14:textId="77777777" w:rsidR="001023E5" w:rsidRDefault="001023E5" w:rsidP="006747BD">
      <w:pPr>
        <w:spacing w:after="0" w:line="240" w:lineRule="auto"/>
      </w:pPr>
      <w:r>
        <w:separator/>
      </w:r>
    </w:p>
  </w:footnote>
  <w:footnote w:type="continuationSeparator" w:id="0">
    <w:p w14:paraId="40009FA4" w14:textId="77777777" w:rsidR="001023E5" w:rsidRDefault="001023E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EB08" w14:textId="77777777" w:rsidR="00CD230D" w:rsidRPr="00DA52A1" w:rsidRDefault="00CD230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05ED4F9" wp14:editId="211D181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568E7"/>
    <w:multiLevelType w:val="hybridMultilevel"/>
    <w:tmpl w:val="5970935C"/>
    <w:lvl w:ilvl="0" w:tplc="4F38A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A53364B"/>
    <w:multiLevelType w:val="hybridMultilevel"/>
    <w:tmpl w:val="BFD8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EE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90835"/>
    <w:multiLevelType w:val="hybridMultilevel"/>
    <w:tmpl w:val="37C8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A37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B551B8"/>
    <w:multiLevelType w:val="hybridMultilevel"/>
    <w:tmpl w:val="37C8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9394E"/>
    <w:multiLevelType w:val="hybridMultilevel"/>
    <w:tmpl w:val="2D50CC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BF4757"/>
    <w:multiLevelType w:val="hybridMultilevel"/>
    <w:tmpl w:val="9C0CE19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25F26BD0"/>
    <w:multiLevelType w:val="hybridMultilevel"/>
    <w:tmpl w:val="14DEE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26907"/>
    <w:multiLevelType w:val="hybridMultilevel"/>
    <w:tmpl w:val="BAA4C63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BC235D0"/>
    <w:multiLevelType w:val="hybridMultilevel"/>
    <w:tmpl w:val="DF08E8B2"/>
    <w:lvl w:ilvl="0" w:tplc="351022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C0F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E920CD7"/>
    <w:multiLevelType w:val="hybridMultilevel"/>
    <w:tmpl w:val="AD121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B685F"/>
    <w:multiLevelType w:val="multilevel"/>
    <w:tmpl w:val="DB307256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</w:rPr>
    </w:lvl>
  </w:abstractNum>
  <w:abstractNum w:abstractNumId="23" w15:restartNumberingAfterBreak="0">
    <w:nsid w:val="6A0754F3"/>
    <w:multiLevelType w:val="hybridMultilevel"/>
    <w:tmpl w:val="77CC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73773"/>
    <w:multiLevelType w:val="hybridMultilevel"/>
    <w:tmpl w:val="FF0285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194839"/>
    <w:multiLevelType w:val="multilevel"/>
    <w:tmpl w:val="05BA053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4EF34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23"/>
  </w:num>
  <w:num w:numId="13">
    <w:abstractNumId w:val="19"/>
  </w:num>
  <w:num w:numId="14">
    <w:abstractNumId w:val="11"/>
  </w:num>
  <w:num w:numId="15">
    <w:abstractNumId w:val="25"/>
  </w:num>
  <w:num w:numId="16">
    <w:abstractNumId w:val="16"/>
  </w:num>
  <w:num w:numId="17">
    <w:abstractNumId w:val="18"/>
  </w:num>
  <w:num w:numId="18">
    <w:abstractNumId w:val="10"/>
  </w:num>
  <w:num w:numId="19">
    <w:abstractNumId w:val="24"/>
  </w:num>
  <w:num w:numId="20">
    <w:abstractNumId w:val="21"/>
  </w:num>
  <w:num w:numId="21">
    <w:abstractNumId w:val="17"/>
  </w:num>
  <w:num w:numId="22">
    <w:abstractNumId w:val="14"/>
  </w:num>
  <w:num w:numId="23">
    <w:abstractNumId w:val="12"/>
  </w:num>
  <w:num w:numId="24">
    <w:abstractNumId w:val="20"/>
  </w:num>
  <w:num w:numId="25">
    <w:abstractNumId w:val="26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64C6"/>
    <w:rsid w:val="0002554B"/>
    <w:rsid w:val="00050758"/>
    <w:rsid w:val="000508A6"/>
    <w:rsid w:val="00066A3E"/>
    <w:rsid w:val="00070438"/>
    <w:rsid w:val="00073546"/>
    <w:rsid w:val="0007627A"/>
    <w:rsid w:val="00077647"/>
    <w:rsid w:val="0008390F"/>
    <w:rsid w:val="000B0B4C"/>
    <w:rsid w:val="000B4F29"/>
    <w:rsid w:val="000C37A4"/>
    <w:rsid w:val="000C54B2"/>
    <w:rsid w:val="000D0BC4"/>
    <w:rsid w:val="000D1869"/>
    <w:rsid w:val="000D511B"/>
    <w:rsid w:val="000D67FA"/>
    <w:rsid w:val="000E7C56"/>
    <w:rsid w:val="000F0F79"/>
    <w:rsid w:val="000F2C6C"/>
    <w:rsid w:val="000F452E"/>
    <w:rsid w:val="001023E5"/>
    <w:rsid w:val="001029BB"/>
    <w:rsid w:val="001066AE"/>
    <w:rsid w:val="00122B30"/>
    <w:rsid w:val="00123C14"/>
    <w:rsid w:val="00124292"/>
    <w:rsid w:val="00134929"/>
    <w:rsid w:val="0015185C"/>
    <w:rsid w:val="00163772"/>
    <w:rsid w:val="001822CD"/>
    <w:rsid w:val="00195EEE"/>
    <w:rsid w:val="001A0BD2"/>
    <w:rsid w:val="001A266F"/>
    <w:rsid w:val="001A7279"/>
    <w:rsid w:val="001A72FC"/>
    <w:rsid w:val="001A7B32"/>
    <w:rsid w:val="001B16A1"/>
    <w:rsid w:val="001B2356"/>
    <w:rsid w:val="001B55E0"/>
    <w:rsid w:val="001B67C2"/>
    <w:rsid w:val="001C0130"/>
    <w:rsid w:val="001C0168"/>
    <w:rsid w:val="001C071C"/>
    <w:rsid w:val="001E5236"/>
    <w:rsid w:val="001F1C5F"/>
    <w:rsid w:val="001F53B1"/>
    <w:rsid w:val="00203FF7"/>
    <w:rsid w:val="00215376"/>
    <w:rsid w:val="002241FF"/>
    <w:rsid w:val="00231524"/>
    <w:rsid w:val="00233FDC"/>
    <w:rsid w:val="00237D6F"/>
    <w:rsid w:val="00241EF4"/>
    <w:rsid w:val="00241F08"/>
    <w:rsid w:val="002433D2"/>
    <w:rsid w:val="0024395B"/>
    <w:rsid w:val="00250D46"/>
    <w:rsid w:val="002713F7"/>
    <w:rsid w:val="0027360B"/>
    <w:rsid w:val="00276FCD"/>
    <w:rsid w:val="00285111"/>
    <w:rsid w:val="00285715"/>
    <w:rsid w:val="0029437A"/>
    <w:rsid w:val="00296E5D"/>
    <w:rsid w:val="002A60F7"/>
    <w:rsid w:val="002D39EB"/>
    <w:rsid w:val="002D48BE"/>
    <w:rsid w:val="002E49D7"/>
    <w:rsid w:val="002F4540"/>
    <w:rsid w:val="0030612B"/>
    <w:rsid w:val="00315470"/>
    <w:rsid w:val="00327E15"/>
    <w:rsid w:val="003337B6"/>
    <w:rsid w:val="00335F9F"/>
    <w:rsid w:val="00336977"/>
    <w:rsid w:val="00337548"/>
    <w:rsid w:val="003412E0"/>
    <w:rsid w:val="0034173F"/>
    <w:rsid w:val="00345083"/>
    <w:rsid w:val="00346C00"/>
    <w:rsid w:val="00353F45"/>
    <w:rsid w:val="00354A18"/>
    <w:rsid w:val="0037082D"/>
    <w:rsid w:val="0038363F"/>
    <w:rsid w:val="003852ED"/>
    <w:rsid w:val="00392E0D"/>
    <w:rsid w:val="00394347"/>
    <w:rsid w:val="003973DC"/>
    <w:rsid w:val="003A7704"/>
    <w:rsid w:val="003C04F9"/>
    <w:rsid w:val="003D5BA0"/>
    <w:rsid w:val="003D6C08"/>
    <w:rsid w:val="003E57A1"/>
    <w:rsid w:val="003F2433"/>
    <w:rsid w:val="003F4BA3"/>
    <w:rsid w:val="003F6864"/>
    <w:rsid w:val="00404EFE"/>
    <w:rsid w:val="004057A5"/>
    <w:rsid w:val="00417B2B"/>
    <w:rsid w:val="00434E0C"/>
    <w:rsid w:val="0044236C"/>
    <w:rsid w:val="00446800"/>
    <w:rsid w:val="00462D42"/>
    <w:rsid w:val="004640BC"/>
    <w:rsid w:val="004908DF"/>
    <w:rsid w:val="0049161A"/>
    <w:rsid w:val="00493683"/>
    <w:rsid w:val="00494838"/>
    <w:rsid w:val="004A069C"/>
    <w:rsid w:val="004B77EB"/>
    <w:rsid w:val="004C2D55"/>
    <w:rsid w:val="004C429F"/>
    <w:rsid w:val="004C68E3"/>
    <w:rsid w:val="004D6F6C"/>
    <w:rsid w:val="004F1286"/>
    <w:rsid w:val="004F5805"/>
    <w:rsid w:val="00502579"/>
    <w:rsid w:val="005054F1"/>
    <w:rsid w:val="00505568"/>
    <w:rsid w:val="00513569"/>
    <w:rsid w:val="00513C70"/>
    <w:rsid w:val="00517F3F"/>
    <w:rsid w:val="00526CDD"/>
    <w:rsid w:val="0052798E"/>
    <w:rsid w:val="005279D7"/>
    <w:rsid w:val="00527C8B"/>
    <w:rsid w:val="00531708"/>
    <w:rsid w:val="00532246"/>
    <w:rsid w:val="00540467"/>
    <w:rsid w:val="00546D18"/>
    <w:rsid w:val="005517CA"/>
    <w:rsid w:val="00562483"/>
    <w:rsid w:val="00563809"/>
    <w:rsid w:val="00570E65"/>
    <w:rsid w:val="005730A5"/>
    <w:rsid w:val="005926D6"/>
    <w:rsid w:val="00595872"/>
    <w:rsid w:val="005A2DD6"/>
    <w:rsid w:val="005A4CE1"/>
    <w:rsid w:val="005B0B76"/>
    <w:rsid w:val="005B1CE4"/>
    <w:rsid w:val="005B7B3B"/>
    <w:rsid w:val="005C4247"/>
    <w:rsid w:val="005D102F"/>
    <w:rsid w:val="005D1495"/>
    <w:rsid w:val="005D3E1A"/>
    <w:rsid w:val="005D71B6"/>
    <w:rsid w:val="005F27F7"/>
    <w:rsid w:val="0061003F"/>
    <w:rsid w:val="006110EC"/>
    <w:rsid w:val="00616D2B"/>
    <w:rsid w:val="00617957"/>
    <w:rsid w:val="0062398D"/>
    <w:rsid w:val="00623EBD"/>
    <w:rsid w:val="00631C4F"/>
    <w:rsid w:val="00631E73"/>
    <w:rsid w:val="0064253B"/>
    <w:rsid w:val="00643690"/>
    <w:rsid w:val="006454D2"/>
    <w:rsid w:val="0065027F"/>
    <w:rsid w:val="0065138A"/>
    <w:rsid w:val="00654021"/>
    <w:rsid w:val="00655F24"/>
    <w:rsid w:val="006747BD"/>
    <w:rsid w:val="0067515A"/>
    <w:rsid w:val="006803F6"/>
    <w:rsid w:val="0068583F"/>
    <w:rsid w:val="0069074A"/>
    <w:rsid w:val="006919BD"/>
    <w:rsid w:val="006922EE"/>
    <w:rsid w:val="006948E3"/>
    <w:rsid w:val="006978C6"/>
    <w:rsid w:val="006C6183"/>
    <w:rsid w:val="006D3E3E"/>
    <w:rsid w:val="006D502F"/>
    <w:rsid w:val="006D6DE5"/>
    <w:rsid w:val="006E2ABA"/>
    <w:rsid w:val="006E5990"/>
    <w:rsid w:val="006F645A"/>
    <w:rsid w:val="006F7328"/>
    <w:rsid w:val="006F7C6A"/>
    <w:rsid w:val="00701DAA"/>
    <w:rsid w:val="0071298F"/>
    <w:rsid w:val="00712C40"/>
    <w:rsid w:val="00727919"/>
    <w:rsid w:val="00735D85"/>
    <w:rsid w:val="00756907"/>
    <w:rsid w:val="0076057D"/>
    <w:rsid w:val="0076503B"/>
    <w:rsid w:val="0077096A"/>
    <w:rsid w:val="00784F8A"/>
    <w:rsid w:val="00786B37"/>
    <w:rsid w:val="00787A42"/>
    <w:rsid w:val="00792881"/>
    <w:rsid w:val="007C318D"/>
    <w:rsid w:val="007C577D"/>
    <w:rsid w:val="007D018A"/>
    <w:rsid w:val="007F2117"/>
    <w:rsid w:val="00802D3F"/>
    <w:rsid w:val="00805DF6"/>
    <w:rsid w:val="00821F16"/>
    <w:rsid w:val="008230E4"/>
    <w:rsid w:val="00831238"/>
    <w:rsid w:val="008339B4"/>
    <w:rsid w:val="008368C0"/>
    <w:rsid w:val="008417CF"/>
    <w:rsid w:val="0084396A"/>
    <w:rsid w:val="008507F4"/>
    <w:rsid w:val="0085361F"/>
    <w:rsid w:val="00854B7B"/>
    <w:rsid w:val="00856E81"/>
    <w:rsid w:val="00857776"/>
    <w:rsid w:val="008603FA"/>
    <w:rsid w:val="00872034"/>
    <w:rsid w:val="008A3300"/>
    <w:rsid w:val="008A55CB"/>
    <w:rsid w:val="008C1729"/>
    <w:rsid w:val="008C75DD"/>
    <w:rsid w:val="008E6471"/>
    <w:rsid w:val="008F027B"/>
    <w:rsid w:val="008F209D"/>
    <w:rsid w:val="008F2671"/>
    <w:rsid w:val="00906C7F"/>
    <w:rsid w:val="009122E5"/>
    <w:rsid w:val="00912969"/>
    <w:rsid w:val="009217FB"/>
    <w:rsid w:val="009245C7"/>
    <w:rsid w:val="00924CD5"/>
    <w:rsid w:val="0094114F"/>
    <w:rsid w:val="00947900"/>
    <w:rsid w:val="00950EDB"/>
    <w:rsid w:val="00961A2B"/>
    <w:rsid w:val="00966BB6"/>
    <w:rsid w:val="00972AD0"/>
    <w:rsid w:val="00985DC3"/>
    <w:rsid w:val="009A2EF7"/>
    <w:rsid w:val="009B37B9"/>
    <w:rsid w:val="009C4C12"/>
    <w:rsid w:val="009D4B83"/>
    <w:rsid w:val="009D4C4D"/>
    <w:rsid w:val="009D61B2"/>
    <w:rsid w:val="009D6522"/>
    <w:rsid w:val="00A0103A"/>
    <w:rsid w:val="00A016A4"/>
    <w:rsid w:val="00A0433A"/>
    <w:rsid w:val="00A06274"/>
    <w:rsid w:val="00A1624C"/>
    <w:rsid w:val="00A214E7"/>
    <w:rsid w:val="00A252E6"/>
    <w:rsid w:val="00A36F46"/>
    <w:rsid w:val="00A4666C"/>
    <w:rsid w:val="00A52C29"/>
    <w:rsid w:val="00A651B2"/>
    <w:rsid w:val="00A658DE"/>
    <w:rsid w:val="00A66ADC"/>
    <w:rsid w:val="00A6776C"/>
    <w:rsid w:val="00A70CE5"/>
    <w:rsid w:val="00A7230C"/>
    <w:rsid w:val="00A85B6C"/>
    <w:rsid w:val="00A87EAD"/>
    <w:rsid w:val="00AA3C26"/>
    <w:rsid w:val="00AB7955"/>
    <w:rsid w:val="00AC71C8"/>
    <w:rsid w:val="00AE3B28"/>
    <w:rsid w:val="00AF7A8B"/>
    <w:rsid w:val="00B12429"/>
    <w:rsid w:val="00B22111"/>
    <w:rsid w:val="00B27934"/>
    <w:rsid w:val="00B43A35"/>
    <w:rsid w:val="00B51EA1"/>
    <w:rsid w:val="00B61F8A"/>
    <w:rsid w:val="00B7071B"/>
    <w:rsid w:val="00B718DD"/>
    <w:rsid w:val="00B75041"/>
    <w:rsid w:val="00B825CA"/>
    <w:rsid w:val="00B87935"/>
    <w:rsid w:val="00B90EA8"/>
    <w:rsid w:val="00BA7CF1"/>
    <w:rsid w:val="00BB66FF"/>
    <w:rsid w:val="00BB6FE1"/>
    <w:rsid w:val="00BC7D63"/>
    <w:rsid w:val="00BD72E8"/>
    <w:rsid w:val="00BE58BA"/>
    <w:rsid w:val="00BF1284"/>
    <w:rsid w:val="00BF6CA2"/>
    <w:rsid w:val="00C02A7D"/>
    <w:rsid w:val="00C126A8"/>
    <w:rsid w:val="00C15D83"/>
    <w:rsid w:val="00C163F4"/>
    <w:rsid w:val="00C24AB5"/>
    <w:rsid w:val="00C26F9B"/>
    <w:rsid w:val="00C4061B"/>
    <w:rsid w:val="00C4140A"/>
    <w:rsid w:val="00C41D81"/>
    <w:rsid w:val="00C43800"/>
    <w:rsid w:val="00C51164"/>
    <w:rsid w:val="00C6645E"/>
    <w:rsid w:val="00C706EF"/>
    <w:rsid w:val="00C736D5"/>
    <w:rsid w:val="00C74967"/>
    <w:rsid w:val="00C77EFB"/>
    <w:rsid w:val="00C854F5"/>
    <w:rsid w:val="00C87E7E"/>
    <w:rsid w:val="00CB0153"/>
    <w:rsid w:val="00CB36DF"/>
    <w:rsid w:val="00CD230D"/>
    <w:rsid w:val="00CD2B01"/>
    <w:rsid w:val="00CE1206"/>
    <w:rsid w:val="00CF34B1"/>
    <w:rsid w:val="00D005B3"/>
    <w:rsid w:val="00D0211E"/>
    <w:rsid w:val="00D0502D"/>
    <w:rsid w:val="00D06D36"/>
    <w:rsid w:val="00D1240B"/>
    <w:rsid w:val="00D132A7"/>
    <w:rsid w:val="00D212FF"/>
    <w:rsid w:val="00D21B62"/>
    <w:rsid w:val="00D334EB"/>
    <w:rsid w:val="00D356C1"/>
    <w:rsid w:val="00D40690"/>
    <w:rsid w:val="00D5039D"/>
    <w:rsid w:val="00D511F4"/>
    <w:rsid w:val="00D57E70"/>
    <w:rsid w:val="00D64FF3"/>
    <w:rsid w:val="00D67869"/>
    <w:rsid w:val="00D86284"/>
    <w:rsid w:val="00D87790"/>
    <w:rsid w:val="00D87BAB"/>
    <w:rsid w:val="00D92C85"/>
    <w:rsid w:val="00D94EF9"/>
    <w:rsid w:val="00DA52A1"/>
    <w:rsid w:val="00DA6B5A"/>
    <w:rsid w:val="00DC292E"/>
    <w:rsid w:val="00DD2D95"/>
    <w:rsid w:val="00DD5AF5"/>
    <w:rsid w:val="00E05F32"/>
    <w:rsid w:val="00E11052"/>
    <w:rsid w:val="00E1437B"/>
    <w:rsid w:val="00E15654"/>
    <w:rsid w:val="00E17856"/>
    <w:rsid w:val="00E332B6"/>
    <w:rsid w:val="00E365A1"/>
    <w:rsid w:val="00E45FF3"/>
    <w:rsid w:val="00E461FB"/>
    <w:rsid w:val="00E52E5F"/>
    <w:rsid w:val="00E935FA"/>
    <w:rsid w:val="00EA4A6E"/>
    <w:rsid w:val="00EA5374"/>
    <w:rsid w:val="00EB32E3"/>
    <w:rsid w:val="00ED7972"/>
    <w:rsid w:val="00EE493C"/>
    <w:rsid w:val="00EE6494"/>
    <w:rsid w:val="00EF1937"/>
    <w:rsid w:val="00F028D8"/>
    <w:rsid w:val="00F14586"/>
    <w:rsid w:val="00F15E32"/>
    <w:rsid w:val="00F204DD"/>
    <w:rsid w:val="00F20B0F"/>
    <w:rsid w:val="00F37F95"/>
    <w:rsid w:val="00F425F3"/>
    <w:rsid w:val="00F43FAF"/>
    <w:rsid w:val="00F44871"/>
    <w:rsid w:val="00F546FC"/>
    <w:rsid w:val="00F61644"/>
    <w:rsid w:val="00F63DEA"/>
    <w:rsid w:val="00F7407E"/>
    <w:rsid w:val="00F75F94"/>
    <w:rsid w:val="00F835AB"/>
    <w:rsid w:val="00FA3D7E"/>
    <w:rsid w:val="00FD286C"/>
    <w:rsid w:val="00FE57F3"/>
    <w:rsid w:val="00FF1028"/>
    <w:rsid w:val="00FF464A"/>
    <w:rsid w:val="00FF4ED4"/>
    <w:rsid w:val="00FF65A3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2F1C"/>
  <w15:docId w15:val="{C66CA5BC-EE03-4FB0-A367-9E379B6D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0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D62C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7071B"/>
    <w:rPr>
      <w:rFonts w:asciiTheme="majorHAnsi" w:eastAsiaTheme="majorEastAsia" w:hAnsiTheme="majorHAnsi" w:cstheme="majorBidi"/>
      <w:b/>
      <w:bCs/>
      <w:color w:val="44D62C" w:themeColor="accent1"/>
      <w:spacing w:val="4"/>
      <w:sz w:val="20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F145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66F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C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C4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C4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C40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551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uiPriority w:val="99"/>
    <w:unhideWhenUsed/>
    <w:rsid w:val="00D0211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0211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0211E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02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211E"/>
    <w:rPr>
      <w:color w:val="000000" w:themeColor="background1"/>
      <w:spacing w:val="4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21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211E"/>
    <w:rPr>
      <w:color w:val="000000" w:themeColor="background1"/>
      <w:spacing w:val="4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11E"/>
    <w:pPr>
      <w:spacing w:after="28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11E"/>
    <w:rPr>
      <w:color w:val="000000" w:themeColor="background1"/>
      <w:spacing w:val="4"/>
      <w:sz w:val="20"/>
    </w:rPr>
  </w:style>
  <w:style w:type="paragraph" w:styleId="Poprawka">
    <w:name w:val="Revision"/>
    <w:hidden/>
    <w:uiPriority w:val="99"/>
    <w:semiHidden/>
    <w:rsid w:val="00527C8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Uwydatnienie">
    <w:name w:val="Emphasis"/>
    <w:basedOn w:val="Domylnaczcionkaakapitu"/>
    <w:uiPriority w:val="20"/>
    <w:qFormat/>
    <w:rsid w:val="00527C8B"/>
    <w:rPr>
      <w:i/>
      <w:iCs/>
    </w:rPr>
  </w:style>
  <w:style w:type="character" w:styleId="Pogrubienie">
    <w:name w:val="Strong"/>
    <w:basedOn w:val="Domylnaczcionkaakapitu"/>
    <w:uiPriority w:val="22"/>
    <w:qFormat/>
    <w:rsid w:val="00527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537E-A89A-4DAE-9A91-A7FBF4EF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Anna Światowska | Łukasiewicz - PORT</cp:lastModifiedBy>
  <cp:revision>19</cp:revision>
  <cp:lastPrinted>2021-11-25T04:53:00Z</cp:lastPrinted>
  <dcterms:created xsi:type="dcterms:W3CDTF">2022-05-18T06:35:00Z</dcterms:created>
  <dcterms:modified xsi:type="dcterms:W3CDTF">2022-07-11T09:30:00Z</dcterms:modified>
</cp:coreProperties>
</file>