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45014" w14:textId="77777777" w:rsidR="00E44D6B" w:rsidRPr="00051385" w:rsidRDefault="00E44D6B" w:rsidP="00E44D6B">
      <w:pPr>
        <w:adjustRightInd w:val="0"/>
        <w:spacing w:after="0" w:line="240" w:lineRule="auto"/>
        <w:jc w:val="right"/>
        <w:rPr>
          <w:rFonts w:ascii="Verdana" w:hAnsi="Verdana" w:cs="Arial"/>
          <w:b/>
          <w:szCs w:val="20"/>
        </w:rPr>
      </w:pPr>
      <w:bookmarkStart w:id="0" w:name="_Hlk120780721"/>
      <w:r w:rsidRPr="00051385">
        <w:rPr>
          <w:rFonts w:ascii="Verdana" w:hAnsi="Verdana" w:cs="Arial"/>
          <w:b/>
          <w:szCs w:val="20"/>
        </w:rPr>
        <w:t>INS/FW/ZO –       /2024</w:t>
      </w:r>
    </w:p>
    <w:p w14:paraId="7190E44E" w14:textId="5D3F0938" w:rsidR="00E44D6B" w:rsidRPr="00051385" w:rsidRDefault="00E44D6B" w:rsidP="00E44D6B">
      <w:pPr>
        <w:adjustRightInd w:val="0"/>
        <w:spacing w:after="0" w:line="240" w:lineRule="auto"/>
        <w:jc w:val="right"/>
        <w:rPr>
          <w:rFonts w:ascii="Verdana" w:hAnsi="Verdana" w:cs="Arial"/>
          <w:b/>
          <w:szCs w:val="20"/>
        </w:rPr>
      </w:pPr>
      <w:r w:rsidRPr="00051385">
        <w:rPr>
          <w:rFonts w:ascii="Verdana" w:hAnsi="Verdana" w:cs="Arial"/>
          <w:b/>
          <w:szCs w:val="20"/>
        </w:rPr>
        <w:t>Załącznik nr 4 do zapytania</w:t>
      </w:r>
      <w:bookmarkEnd w:id="0"/>
    </w:p>
    <w:p w14:paraId="18B2E442" w14:textId="77777777" w:rsidR="009F1648" w:rsidRPr="00051385" w:rsidRDefault="009F1648" w:rsidP="00B634EF">
      <w:pPr>
        <w:pStyle w:val="Default"/>
        <w:spacing w:after="120" w:line="276" w:lineRule="auto"/>
        <w:jc w:val="center"/>
        <w:rPr>
          <w:rFonts w:asciiTheme="minorHAnsi" w:hAnsiTheme="minorHAnsi"/>
          <w:b/>
          <w:bCs/>
          <w:color w:val="auto"/>
          <w:sz w:val="20"/>
          <w:szCs w:val="20"/>
        </w:rPr>
      </w:pPr>
    </w:p>
    <w:p w14:paraId="528BB663" w14:textId="259C2E6B" w:rsidR="00B634EF" w:rsidRPr="00051385" w:rsidRDefault="00B634EF" w:rsidP="00B634EF">
      <w:pPr>
        <w:pStyle w:val="Default"/>
        <w:spacing w:after="120" w:line="276" w:lineRule="auto"/>
        <w:jc w:val="center"/>
        <w:rPr>
          <w:rFonts w:asciiTheme="minorHAnsi" w:hAnsiTheme="minorHAnsi"/>
          <w:b/>
          <w:bCs/>
          <w:color w:val="auto"/>
          <w:sz w:val="20"/>
          <w:szCs w:val="20"/>
        </w:rPr>
      </w:pPr>
      <w:r w:rsidRPr="00051385">
        <w:rPr>
          <w:rFonts w:asciiTheme="minorHAnsi" w:hAnsiTheme="minorHAnsi"/>
          <w:b/>
          <w:bCs/>
          <w:color w:val="auto"/>
          <w:sz w:val="20"/>
          <w:szCs w:val="20"/>
        </w:rPr>
        <w:t>UMOWA NR INS/</w:t>
      </w:r>
      <w:r w:rsidR="00ED493E" w:rsidRPr="00051385">
        <w:rPr>
          <w:rFonts w:asciiTheme="minorHAnsi" w:hAnsiTheme="minorHAnsi"/>
          <w:b/>
          <w:bCs/>
          <w:color w:val="auto"/>
          <w:sz w:val="20"/>
          <w:szCs w:val="20"/>
        </w:rPr>
        <w:t>FW</w:t>
      </w:r>
      <w:r w:rsidR="001927AD" w:rsidRPr="00051385">
        <w:rPr>
          <w:rFonts w:asciiTheme="minorHAnsi" w:hAnsiTheme="minorHAnsi"/>
          <w:b/>
          <w:bCs/>
          <w:color w:val="auto"/>
          <w:sz w:val="20"/>
          <w:szCs w:val="20"/>
        </w:rPr>
        <w:t>/ZO</w:t>
      </w:r>
      <w:r w:rsidRPr="00051385">
        <w:rPr>
          <w:rFonts w:asciiTheme="minorHAnsi" w:hAnsiTheme="minorHAnsi"/>
          <w:b/>
          <w:bCs/>
          <w:color w:val="auto"/>
          <w:sz w:val="20"/>
          <w:szCs w:val="20"/>
        </w:rPr>
        <w:t xml:space="preserve"> </w:t>
      </w:r>
      <w:r w:rsidR="0027094A" w:rsidRPr="00051385">
        <w:rPr>
          <w:rFonts w:asciiTheme="minorHAnsi" w:hAnsiTheme="minorHAnsi"/>
          <w:b/>
          <w:bCs/>
          <w:color w:val="auto"/>
          <w:sz w:val="20"/>
          <w:szCs w:val="20"/>
        </w:rPr>
        <w:t>–</w:t>
      </w:r>
      <w:r w:rsidR="000A0D71" w:rsidRPr="00051385">
        <w:rPr>
          <w:rFonts w:asciiTheme="minorHAnsi" w:hAnsiTheme="minorHAnsi"/>
          <w:b/>
          <w:bCs/>
          <w:color w:val="auto"/>
          <w:sz w:val="20"/>
          <w:szCs w:val="20"/>
        </w:rPr>
        <w:t xml:space="preserve"> </w:t>
      </w:r>
      <w:r w:rsidR="000A7563" w:rsidRPr="00051385">
        <w:rPr>
          <w:rFonts w:asciiTheme="minorHAnsi" w:hAnsiTheme="minorHAnsi"/>
          <w:b/>
          <w:bCs/>
          <w:color w:val="auto"/>
          <w:sz w:val="20"/>
          <w:szCs w:val="20"/>
        </w:rPr>
        <w:t xml:space="preserve">   </w:t>
      </w:r>
      <w:r w:rsidR="0027094A" w:rsidRPr="00051385">
        <w:rPr>
          <w:rFonts w:asciiTheme="minorHAnsi" w:hAnsiTheme="minorHAnsi"/>
          <w:b/>
          <w:bCs/>
          <w:color w:val="auto"/>
          <w:sz w:val="20"/>
          <w:szCs w:val="20"/>
        </w:rPr>
        <w:t>/</w:t>
      </w:r>
      <w:r w:rsidRPr="00051385">
        <w:rPr>
          <w:rFonts w:asciiTheme="minorHAnsi" w:hAnsiTheme="minorHAnsi"/>
          <w:b/>
          <w:bCs/>
          <w:color w:val="auto"/>
          <w:sz w:val="20"/>
          <w:szCs w:val="20"/>
        </w:rPr>
        <w:t>20</w:t>
      </w:r>
      <w:r w:rsidR="00BE065B" w:rsidRPr="00051385">
        <w:rPr>
          <w:rFonts w:asciiTheme="minorHAnsi" w:hAnsiTheme="minorHAnsi"/>
          <w:b/>
          <w:bCs/>
          <w:color w:val="auto"/>
          <w:sz w:val="20"/>
          <w:szCs w:val="20"/>
        </w:rPr>
        <w:t>2</w:t>
      </w:r>
      <w:r w:rsidR="001927AD" w:rsidRPr="00051385">
        <w:rPr>
          <w:rFonts w:asciiTheme="minorHAnsi" w:hAnsiTheme="minorHAnsi"/>
          <w:b/>
          <w:bCs/>
          <w:color w:val="auto"/>
          <w:sz w:val="20"/>
          <w:szCs w:val="20"/>
        </w:rPr>
        <w:t>4</w:t>
      </w:r>
    </w:p>
    <w:p w14:paraId="54E0CEB4" w14:textId="77777777" w:rsidR="0027094A" w:rsidRPr="00051385" w:rsidRDefault="0027094A" w:rsidP="00B634EF">
      <w:pPr>
        <w:pStyle w:val="Default"/>
        <w:spacing w:after="120" w:line="276" w:lineRule="auto"/>
        <w:jc w:val="both"/>
        <w:rPr>
          <w:rFonts w:asciiTheme="minorHAnsi" w:hAnsiTheme="minorHAnsi"/>
          <w:bCs/>
          <w:color w:val="auto"/>
          <w:sz w:val="20"/>
          <w:szCs w:val="20"/>
        </w:rPr>
      </w:pPr>
    </w:p>
    <w:p w14:paraId="4F66A7F5" w14:textId="5B84C088" w:rsidR="00B634EF" w:rsidRPr="00051385" w:rsidRDefault="00B634EF" w:rsidP="008E6DA3">
      <w:pPr>
        <w:pStyle w:val="Default"/>
        <w:spacing w:after="120"/>
        <w:jc w:val="both"/>
        <w:rPr>
          <w:rFonts w:asciiTheme="minorHAnsi" w:hAnsiTheme="minorHAnsi"/>
          <w:bCs/>
          <w:color w:val="auto"/>
          <w:sz w:val="20"/>
          <w:szCs w:val="20"/>
        </w:rPr>
      </w:pPr>
      <w:r w:rsidRPr="00051385">
        <w:rPr>
          <w:rFonts w:asciiTheme="minorHAnsi" w:hAnsiTheme="minorHAnsi"/>
          <w:bCs/>
          <w:color w:val="auto"/>
          <w:sz w:val="20"/>
          <w:szCs w:val="20"/>
        </w:rPr>
        <w:t>Zawarta w dniu</w:t>
      </w:r>
      <w:r w:rsidR="00554B51" w:rsidRPr="00051385">
        <w:rPr>
          <w:rFonts w:asciiTheme="minorHAnsi" w:hAnsiTheme="minorHAnsi"/>
          <w:bCs/>
          <w:color w:val="auto"/>
          <w:sz w:val="20"/>
          <w:szCs w:val="20"/>
        </w:rPr>
        <w:t xml:space="preserve"> </w:t>
      </w:r>
      <w:r w:rsidR="000A7563" w:rsidRPr="00051385">
        <w:rPr>
          <w:rFonts w:asciiTheme="minorHAnsi" w:hAnsiTheme="minorHAnsi"/>
          <w:bCs/>
          <w:color w:val="auto"/>
          <w:sz w:val="20"/>
          <w:szCs w:val="20"/>
        </w:rPr>
        <w:t xml:space="preserve">         </w:t>
      </w:r>
      <w:r w:rsidR="00554B51" w:rsidRPr="00051385">
        <w:rPr>
          <w:rFonts w:asciiTheme="minorHAnsi" w:hAnsiTheme="minorHAnsi"/>
          <w:bCs/>
          <w:color w:val="auto"/>
          <w:sz w:val="20"/>
          <w:szCs w:val="20"/>
        </w:rPr>
        <w:t xml:space="preserve"> 2024</w:t>
      </w:r>
      <w:r w:rsidR="00D96E11" w:rsidRPr="00051385">
        <w:rPr>
          <w:rFonts w:asciiTheme="minorHAnsi" w:hAnsiTheme="minorHAnsi"/>
          <w:bCs/>
          <w:color w:val="auto"/>
          <w:sz w:val="20"/>
          <w:szCs w:val="20"/>
        </w:rPr>
        <w:t xml:space="preserve"> </w:t>
      </w:r>
      <w:r w:rsidR="00554B51" w:rsidRPr="00051385">
        <w:rPr>
          <w:rFonts w:asciiTheme="minorHAnsi" w:hAnsiTheme="minorHAnsi"/>
          <w:bCs/>
          <w:color w:val="auto"/>
          <w:sz w:val="20"/>
          <w:szCs w:val="20"/>
        </w:rPr>
        <w:t>r.</w:t>
      </w:r>
      <w:r w:rsidR="000A0D71" w:rsidRPr="00051385">
        <w:rPr>
          <w:rFonts w:asciiTheme="minorHAnsi" w:hAnsiTheme="minorHAnsi"/>
          <w:bCs/>
          <w:color w:val="auto"/>
          <w:sz w:val="20"/>
          <w:szCs w:val="20"/>
        </w:rPr>
        <w:t xml:space="preserve"> </w:t>
      </w:r>
      <w:r w:rsidR="0027094A" w:rsidRPr="00051385">
        <w:rPr>
          <w:rFonts w:asciiTheme="minorHAnsi" w:hAnsiTheme="minorHAnsi"/>
          <w:bCs/>
          <w:color w:val="auto"/>
          <w:sz w:val="20"/>
          <w:szCs w:val="20"/>
        </w:rPr>
        <w:t xml:space="preserve"> </w:t>
      </w:r>
      <w:r w:rsidRPr="00051385">
        <w:rPr>
          <w:rFonts w:asciiTheme="minorHAnsi" w:hAnsiTheme="minorHAnsi"/>
          <w:bCs/>
          <w:color w:val="auto"/>
          <w:sz w:val="20"/>
          <w:szCs w:val="20"/>
        </w:rPr>
        <w:t>pomiędzy:</w:t>
      </w:r>
    </w:p>
    <w:p w14:paraId="0FB7F30F" w14:textId="7A9601B7" w:rsidR="0027094A" w:rsidRPr="00051385" w:rsidRDefault="00B634EF" w:rsidP="00297CD9">
      <w:pPr>
        <w:pStyle w:val="Default"/>
        <w:spacing w:after="120"/>
        <w:jc w:val="both"/>
        <w:rPr>
          <w:rFonts w:asciiTheme="minorHAnsi" w:hAnsiTheme="minorHAnsi"/>
          <w:color w:val="auto"/>
          <w:sz w:val="20"/>
          <w:szCs w:val="20"/>
        </w:rPr>
      </w:pPr>
      <w:r w:rsidRPr="00051385">
        <w:rPr>
          <w:rFonts w:asciiTheme="minorHAnsi" w:hAnsiTheme="minorHAnsi"/>
          <w:bCs/>
          <w:color w:val="auto"/>
          <w:sz w:val="20"/>
          <w:szCs w:val="20"/>
        </w:rPr>
        <w:t xml:space="preserve">Sieć Badawcza Łukasiewicz - Instytutem Nowych Syntez Chemicznych z siedzibą w Puławach, </w:t>
      </w:r>
      <w:r w:rsidR="00C22B3E" w:rsidRPr="00051385">
        <w:rPr>
          <w:rFonts w:asciiTheme="minorHAnsi" w:hAnsiTheme="minorHAnsi"/>
          <w:bCs/>
          <w:color w:val="auto"/>
          <w:sz w:val="20"/>
          <w:szCs w:val="20"/>
        </w:rPr>
        <w:t>a</w:t>
      </w:r>
      <w:r w:rsidRPr="00051385">
        <w:rPr>
          <w:rFonts w:asciiTheme="minorHAnsi" w:hAnsiTheme="minorHAnsi"/>
          <w:bCs/>
          <w:color w:val="auto"/>
          <w:sz w:val="20"/>
          <w:szCs w:val="20"/>
        </w:rPr>
        <w:t>l. Tysiąclecia Państwa Polskiego 13A, 24-110 Puławy, wpisanym do rejestru przedsiębiorców prowadzonego przez Sąd Rejonowy Lublin – Wschód w Lublinie z siedzibą w Świdniku, VI Wydział Gospodarczy Krajowego Rejestru Sądowego, Nr KRS 0000</w:t>
      </w:r>
      <w:r w:rsidR="00BE065B" w:rsidRPr="00051385">
        <w:rPr>
          <w:rFonts w:asciiTheme="minorHAnsi" w:hAnsiTheme="minorHAnsi"/>
          <w:bCs/>
          <w:color w:val="auto"/>
          <w:sz w:val="20"/>
          <w:szCs w:val="20"/>
        </w:rPr>
        <w:t>854745</w:t>
      </w:r>
      <w:r w:rsidRPr="00051385">
        <w:rPr>
          <w:rFonts w:asciiTheme="minorHAnsi" w:hAnsiTheme="minorHAnsi"/>
          <w:bCs/>
          <w:color w:val="auto"/>
          <w:sz w:val="20"/>
          <w:szCs w:val="20"/>
        </w:rPr>
        <w:t xml:space="preserve">, NIP 716-000-20-98, REGON 000041619, </w:t>
      </w:r>
      <w:r w:rsidR="0027094A" w:rsidRPr="00051385">
        <w:rPr>
          <w:rFonts w:asciiTheme="minorHAnsi" w:hAnsiTheme="minorHAnsi"/>
          <w:bCs/>
          <w:color w:val="auto"/>
          <w:sz w:val="20"/>
          <w:szCs w:val="20"/>
        </w:rPr>
        <w:t>zwanym w dalszej części niniejszej umowy Zamawiającym</w:t>
      </w:r>
      <w:r w:rsidR="001B6F72" w:rsidRPr="00051385">
        <w:rPr>
          <w:rFonts w:asciiTheme="minorHAnsi" w:hAnsiTheme="minorHAnsi"/>
          <w:bCs/>
          <w:color w:val="auto"/>
          <w:sz w:val="20"/>
          <w:szCs w:val="20"/>
        </w:rPr>
        <w:t>,</w:t>
      </w:r>
      <w:r w:rsidR="0027094A" w:rsidRPr="00051385">
        <w:rPr>
          <w:rFonts w:asciiTheme="minorHAnsi" w:hAnsiTheme="minorHAnsi"/>
          <w:bCs/>
          <w:color w:val="auto"/>
          <w:sz w:val="20"/>
          <w:szCs w:val="20"/>
        </w:rPr>
        <w:t xml:space="preserve"> </w:t>
      </w:r>
      <w:r w:rsidRPr="00051385">
        <w:rPr>
          <w:rFonts w:asciiTheme="minorHAnsi" w:hAnsiTheme="minorHAnsi"/>
          <w:bCs/>
          <w:color w:val="auto"/>
          <w:sz w:val="20"/>
          <w:szCs w:val="20"/>
        </w:rPr>
        <w:t>reprezentowanym prze</w:t>
      </w:r>
      <w:r w:rsidR="00297CD9" w:rsidRPr="00051385">
        <w:rPr>
          <w:rFonts w:asciiTheme="minorHAnsi" w:hAnsiTheme="minorHAnsi"/>
          <w:bCs/>
          <w:color w:val="auto"/>
          <w:sz w:val="20"/>
          <w:szCs w:val="20"/>
        </w:rPr>
        <w:t xml:space="preserve">z </w:t>
      </w:r>
      <w:r w:rsidR="0027094A" w:rsidRPr="00051385">
        <w:rPr>
          <w:rFonts w:asciiTheme="minorHAnsi" w:hAnsiTheme="minorHAnsi"/>
          <w:bCs/>
          <w:color w:val="auto"/>
          <w:sz w:val="20"/>
          <w:szCs w:val="20"/>
        </w:rPr>
        <w:t xml:space="preserve">prof. dr hab. inż. Janusza </w:t>
      </w:r>
      <w:proofErr w:type="spellStart"/>
      <w:r w:rsidR="0027094A" w:rsidRPr="00051385">
        <w:rPr>
          <w:rFonts w:asciiTheme="minorHAnsi" w:hAnsiTheme="minorHAnsi"/>
          <w:bCs/>
          <w:color w:val="auto"/>
          <w:sz w:val="20"/>
          <w:szCs w:val="20"/>
        </w:rPr>
        <w:t>Igrasa</w:t>
      </w:r>
      <w:proofErr w:type="spellEnd"/>
      <w:r w:rsidR="0027094A" w:rsidRPr="00051385">
        <w:rPr>
          <w:rFonts w:asciiTheme="minorHAnsi" w:hAnsiTheme="minorHAnsi"/>
          <w:bCs/>
          <w:color w:val="auto"/>
          <w:sz w:val="20"/>
          <w:szCs w:val="20"/>
        </w:rPr>
        <w:t xml:space="preserve"> – Dyrektor</w:t>
      </w:r>
      <w:r w:rsidR="0027094A" w:rsidRPr="00051385">
        <w:rPr>
          <w:rFonts w:asciiTheme="minorHAnsi" w:hAnsiTheme="minorHAnsi"/>
          <w:color w:val="auto"/>
          <w:sz w:val="20"/>
          <w:szCs w:val="20"/>
        </w:rPr>
        <w:t>a</w:t>
      </w:r>
    </w:p>
    <w:p w14:paraId="1EF44E4F" w14:textId="77777777" w:rsidR="000A0D71" w:rsidRPr="00051385" w:rsidRDefault="000A0D71" w:rsidP="008E6DA3">
      <w:pPr>
        <w:pStyle w:val="Default"/>
        <w:spacing w:after="120"/>
        <w:jc w:val="both"/>
        <w:rPr>
          <w:rFonts w:asciiTheme="minorHAnsi" w:hAnsiTheme="minorHAnsi"/>
          <w:bCs/>
          <w:color w:val="auto"/>
          <w:sz w:val="20"/>
          <w:szCs w:val="20"/>
        </w:rPr>
      </w:pPr>
      <w:r w:rsidRPr="00051385">
        <w:rPr>
          <w:rFonts w:asciiTheme="minorHAnsi" w:hAnsiTheme="minorHAnsi"/>
          <w:bCs/>
          <w:color w:val="auto"/>
          <w:sz w:val="20"/>
          <w:szCs w:val="20"/>
        </w:rPr>
        <w:t>a</w:t>
      </w:r>
    </w:p>
    <w:p w14:paraId="4EDA8C55" w14:textId="4708B8D5" w:rsidR="00554B51" w:rsidRPr="00051385" w:rsidRDefault="00FD6BCA" w:rsidP="008E6DA3">
      <w:pPr>
        <w:pStyle w:val="Default"/>
        <w:spacing w:after="120"/>
        <w:jc w:val="both"/>
        <w:rPr>
          <w:rFonts w:asciiTheme="minorHAnsi" w:hAnsiTheme="minorHAnsi" w:cs="Tahoma-Bold"/>
          <w:bCs/>
          <w:color w:val="auto"/>
          <w:sz w:val="20"/>
          <w:szCs w:val="20"/>
        </w:rPr>
      </w:pPr>
      <w:r w:rsidRPr="00051385">
        <w:rPr>
          <w:rFonts w:asciiTheme="minorHAnsi" w:hAnsiTheme="minorHAnsi"/>
          <w:bCs/>
          <w:color w:val="auto"/>
          <w:sz w:val="20"/>
          <w:szCs w:val="20"/>
        </w:rPr>
        <w:t>……</w:t>
      </w:r>
      <w:r w:rsidR="005645AB" w:rsidRPr="00051385">
        <w:rPr>
          <w:rFonts w:asciiTheme="minorHAnsi" w:hAnsiTheme="minorHAnsi"/>
          <w:bCs/>
          <w:color w:val="auto"/>
          <w:sz w:val="20"/>
          <w:szCs w:val="20"/>
        </w:rPr>
        <w:t>……………………………………………………………………………………………………………………..</w:t>
      </w:r>
      <w:r w:rsidRPr="00051385">
        <w:rPr>
          <w:rFonts w:asciiTheme="minorHAnsi" w:hAnsiTheme="minorHAnsi"/>
          <w:bCs/>
          <w:color w:val="auto"/>
          <w:sz w:val="20"/>
          <w:szCs w:val="20"/>
        </w:rPr>
        <w:t>…………………………………………………………………………………………………………………………</w:t>
      </w:r>
      <w:r w:rsidR="005645AB" w:rsidRPr="00051385">
        <w:rPr>
          <w:rFonts w:asciiTheme="minorHAnsi" w:hAnsiTheme="minorHAnsi"/>
          <w:bCs/>
          <w:color w:val="auto"/>
          <w:sz w:val="20"/>
          <w:szCs w:val="20"/>
        </w:rPr>
        <w:t>……</w:t>
      </w:r>
      <w:r w:rsidRPr="00051385">
        <w:rPr>
          <w:rFonts w:asciiTheme="minorHAnsi" w:hAnsiTheme="minorHAnsi"/>
          <w:bCs/>
          <w:color w:val="auto"/>
          <w:sz w:val="20"/>
          <w:szCs w:val="20"/>
        </w:rPr>
        <w:t>….</w:t>
      </w:r>
      <w:r w:rsidR="005645AB" w:rsidRPr="00051385">
        <w:rPr>
          <w:rFonts w:asciiTheme="minorHAnsi" w:hAnsiTheme="minorHAnsi"/>
          <w:bCs/>
          <w:color w:val="auto"/>
          <w:sz w:val="20"/>
          <w:szCs w:val="20"/>
        </w:rPr>
        <w:t xml:space="preserve">   </w:t>
      </w:r>
      <w:r w:rsidR="00554B51" w:rsidRPr="00051385">
        <w:rPr>
          <w:rFonts w:asciiTheme="minorHAnsi" w:hAnsiTheme="minorHAnsi"/>
          <w:bCs/>
          <w:color w:val="auto"/>
          <w:sz w:val="20"/>
          <w:szCs w:val="20"/>
        </w:rPr>
        <w:t xml:space="preserve">zwaną w dalszej części niniejszej umowy </w:t>
      </w:r>
      <w:r w:rsidR="008A3916" w:rsidRPr="00051385">
        <w:rPr>
          <w:rFonts w:asciiTheme="minorHAnsi" w:hAnsiTheme="minorHAnsi"/>
          <w:bCs/>
          <w:color w:val="auto"/>
          <w:sz w:val="20"/>
          <w:szCs w:val="20"/>
        </w:rPr>
        <w:t>Wykona</w:t>
      </w:r>
      <w:r w:rsidR="00135AA3" w:rsidRPr="00051385">
        <w:rPr>
          <w:rFonts w:asciiTheme="minorHAnsi" w:hAnsiTheme="minorHAnsi"/>
          <w:bCs/>
          <w:color w:val="auto"/>
          <w:sz w:val="20"/>
          <w:szCs w:val="20"/>
        </w:rPr>
        <w:t>w</w:t>
      </w:r>
      <w:r w:rsidR="008A3916" w:rsidRPr="00051385">
        <w:rPr>
          <w:rFonts w:asciiTheme="minorHAnsi" w:hAnsiTheme="minorHAnsi"/>
          <w:bCs/>
          <w:color w:val="auto"/>
          <w:sz w:val="20"/>
          <w:szCs w:val="20"/>
        </w:rPr>
        <w:t>cą</w:t>
      </w:r>
      <w:r w:rsidR="00554B51" w:rsidRPr="00051385">
        <w:rPr>
          <w:rFonts w:asciiTheme="minorHAnsi" w:hAnsiTheme="minorHAnsi"/>
          <w:bCs/>
          <w:color w:val="auto"/>
          <w:sz w:val="20"/>
          <w:szCs w:val="20"/>
        </w:rPr>
        <w:t xml:space="preserve"> reprezentowanym przez:</w:t>
      </w:r>
    </w:p>
    <w:p w14:paraId="3FE6269F" w14:textId="0DD7B92D" w:rsidR="001927AD" w:rsidRPr="00051385" w:rsidRDefault="00FD6BCA" w:rsidP="008E6DA3">
      <w:pPr>
        <w:pStyle w:val="UMnr"/>
        <w:jc w:val="both"/>
        <w:rPr>
          <w:rFonts w:asciiTheme="minorHAnsi" w:hAnsiTheme="minorHAnsi"/>
          <w:sz w:val="20"/>
          <w:szCs w:val="20"/>
        </w:rPr>
      </w:pPr>
      <w:r w:rsidRPr="00051385">
        <w:rPr>
          <w:rFonts w:asciiTheme="minorHAnsi" w:hAnsiTheme="minorHAnsi"/>
          <w:sz w:val="20"/>
          <w:szCs w:val="20"/>
        </w:rPr>
        <w:t>…………………………………………………………</w:t>
      </w:r>
      <w:r w:rsidR="005645AB" w:rsidRPr="00051385">
        <w:rPr>
          <w:rFonts w:asciiTheme="minorHAnsi" w:hAnsiTheme="minorHAnsi"/>
          <w:sz w:val="20"/>
          <w:szCs w:val="20"/>
        </w:rPr>
        <w:t>…………………</w:t>
      </w:r>
    </w:p>
    <w:p w14:paraId="42BCD6AA" w14:textId="77777777" w:rsidR="00FD6BCA" w:rsidRPr="00051385" w:rsidRDefault="00FD6BCA" w:rsidP="008E6DA3">
      <w:pPr>
        <w:spacing w:line="240" w:lineRule="auto"/>
        <w:rPr>
          <w:szCs w:val="20"/>
          <w:lang w:eastAsia="pl-PL" w:bidi="pl-PL"/>
        </w:rPr>
      </w:pPr>
    </w:p>
    <w:p w14:paraId="5ABA9C9C" w14:textId="4FE99567" w:rsidR="001927AD" w:rsidRPr="00051385" w:rsidRDefault="001927AD" w:rsidP="008E6DA3">
      <w:pPr>
        <w:pStyle w:val="UMnr"/>
        <w:jc w:val="both"/>
        <w:rPr>
          <w:rFonts w:asciiTheme="minorHAnsi" w:hAnsiTheme="minorHAnsi"/>
          <w:sz w:val="20"/>
          <w:szCs w:val="20"/>
        </w:rPr>
      </w:pPr>
      <w:r w:rsidRPr="00051385">
        <w:rPr>
          <w:rFonts w:asciiTheme="minorHAnsi" w:hAnsiTheme="minorHAnsi"/>
          <w:sz w:val="20"/>
          <w:szCs w:val="20"/>
        </w:rPr>
        <w:t>Zamówienie udzielane w trybie zapytania ofertowego o wartości poniżej 130 000 zł, do którego na podstawie art. 2 ust. 1 pkt.1 ustawy z dnia 11 września 2019 r. Prawo zamówień publicznych (</w:t>
      </w:r>
      <w:proofErr w:type="spellStart"/>
      <w:r w:rsidRPr="00051385">
        <w:rPr>
          <w:rFonts w:asciiTheme="minorHAnsi" w:hAnsiTheme="minorHAnsi"/>
          <w:sz w:val="20"/>
          <w:szCs w:val="20"/>
        </w:rPr>
        <w:t>t.j</w:t>
      </w:r>
      <w:proofErr w:type="spellEnd"/>
      <w:r w:rsidRPr="00051385">
        <w:rPr>
          <w:rFonts w:asciiTheme="minorHAnsi" w:hAnsiTheme="minorHAnsi"/>
          <w:sz w:val="20"/>
          <w:szCs w:val="20"/>
        </w:rPr>
        <w:t>. Dz.U. z 2023.1605</w:t>
      </w:r>
      <w:r w:rsidR="002F56C4" w:rsidRPr="00051385">
        <w:rPr>
          <w:rFonts w:asciiTheme="minorHAnsi" w:hAnsiTheme="minorHAnsi"/>
          <w:sz w:val="20"/>
          <w:szCs w:val="20"/>
        </w:rPr>
        <w:t xml:space="preserve"> z </w:t>
      </w:r>
      <w:proofErr w:type="spellStart"/>
      <w:r w:rsidR="002F56C4" w:rsidRPr="00051385">
        <w:rPr>
          <w:rFonts w:asciiTheme="minorHAnsi" w:hAnsiTheme="minorHAnsi"/>
          <w:sz w:val="20"/>
          <w:szCs w:val="20"/>
        </w:rPr>
        <w:t>późn</w:t>
      </w:r>
      <w:proofErr w:type="spellEnd"/>
      <w:r w:rsidR="002F56C4" w:rsidRPr="00051385">
        <w:rPr>
          <w:rFonts w:asciiTheme="minorHAnsi" w:hAnsiTheme="minorHAnsi"/>
          <w:sz w:val="20"/>
          <w:szCs w:val="20"/>
        </w:rPr>
        <w:t xml:space="preserve">. </w:t>
      </w:r>
      <w:r w:rsidR="00012520" w:rsidRPr="00051385">
        <w:rPr>
          <w:rFonts w:asciiTheme="minorHAnsi" w:hAnsiTheme="minorHAnsi"/>
          <w:sz w:val="20"/>
          <w:szCs w:val="20"/>
        </w:rPr>
        <w:t>z</w:t>
      </w:r>
      <w:r w:rsidR="002F56C4" w:rsidRPr="00051385">
        <w:rPr>
          <w:rFonts w:asciiTheme="minorHAnsi" w:hAnsiTheme="minorHAnsi"/>
          <w:sz w:val="20"/>
          <w:szCs w:val="20"/>
        </w:rPr>
        <w:t>m.</w:t>
      </w:r>
      <w:r w:rsidRPr="00051385">
        <w:rPr>
          <w:rFonts w:asciiTheme="minorHAnsi" w:hAnsiTheme="minorHAnsi"/>
          <w:sz w:val="20"/>
          <w:szCs w:val="20"/>
        </w:rPr>
        <w:t>) nie mają zastosowania jej przepisy.</w:t>
      </w:r>
    </w:p>
    <w:p w14:paraId="58BCB7F7" w14:textId="77777777" w:rsidR="00B634EF" w:rsidRPr="00051385" w:rsidRDefault="00B634EF" w:rsidP="008E6DA3">
      <w:pPr>
        <w:pStyle w:val="Default"/>
        <w:spacing w:after="120"/>
        <w:jc w:val="both"/>
        <w:rPr>
          <w:rFonts w:asciiTheme="minorHAnsi" w:hAnsiTheme="minorHAnsi"/>
          <w:bCs/>
          <w:color w:val="auto"/>
          <w:sz w:val="20"/>
          <w:szCs w:val="20"/>
        </w:rPr>
      </w:pPr>
    </w:p>
    <w:p w14:paraId="5AEA6A67" w14:textId="77777777" w:rsidR="00B634EF" w:rsidRPr="00051385" w:rsidRDefault="005F22A1" w:rsidP="008E6DA3">
      <w:pPr>
        <w:pStyle w:val="Default"/>
        <w:spacing w:after="120"/>
        <w:jc w:val="center"/>
        <w:rPr>
          <w:rFonts w:asciiTheme="minorHAnsi" w:hAnsiTheme="minorHAnsi"/>
          <w:b/>
          <w:bCs/>
          <w:color w:val="auto"/>
          <w:sz w:val="20"/>
          <w:szCs w:val="20"/>
        </w:rPr>
      </w:pPr>
      <w:r w:rsidRPr="00051385">
        <w:rPr>
          <w:rFonts w:asciiTheme="minorHAnsi" w:hAnsiTheme="minorHAnsi"/>
          <w:b/>
          <w:bCs/>
          <w:color w:val="auto"/>
          <w:sz w:val="20"/>
          <w:szCs w:val="20"/>
        </w:rPr>
        <w:t>§</w:t>
      </w:r>
      <w:r w:rsidR="00B634EF" w:rsidRPr="00051385">
        <w:rPr>
          <w:rFonts w:asciiTheme="minorHAnsi" w:hAnsiTheme="minorHAnsi"/>
          <w:b/>
          <w:bCs/>
          <w:color w:val="auto"/>
          <w:sz w:val="20"/>
          <w:szCs w:val="20"/>
        </w:rPr>
        <w:t xml:space="preserve"> 1 – Przedmiot umowy</w:t>
      </w:r>
    </w:p>
    <w:p w14:paraId="75B6968C" w14:textId="24460E00" w:rsidR="004F1B30" w:rsidRPr="00051385" w:rsidRDefault="004F1B30" w:rsidP="00E44D6B">
      <w:pPr>
        <w:pStyle w:val="Akapitzlist"/>
        <w:numPr>
          <w:ilvl w:val="0"/>
          <w:numId w:val="14"/>
        </w:numPr>
        <w:spacing w:after="120"/>
        <w:ind w:left="425" w:hanging="425"/>
        <w:contextualSpacing w:val="0"/>
        <w:jc w:val="both"/>
        <w:rPr>
          <w:rFonts w:asciiTheme="minorHAnsi" w:hAnsiTheme="minorHAnsi"/>
          <w:sz w:val="20"/>
          <w:szCs w:val="20"/>
          <w:lang w:val="pl-PL"/>
        </w:rPr>
      </w:pPr>
      <w:bookmarkStart w:id="1" w:name="_Hlk138665007"/>
      <w:r w:rsidRPr="00051385">
        <w:rPr>
          <w:rFonts w:asciiTheme="minorHAnsi" w:hAnsiTheme="minorHAnsi"/>
          <w:sz w:val="20"/>
          <w:szCs w:val="20"/>
          <w:lang w:val="pl-PL"/>
        </w:rPr>
        <w:t>Przedmiotem umowy jest rozbudowa istniejącego</w:t>
      </w:r>
      <w:r w:rsidR="00297CD9" w:rsidRPr="00051385">
        <w:rPr>
          <w:rFonts w:asciiTheme="minorHAnsi" w:hAnsiTheme="minorHAnsi"/>
          <w:sz w:val="20"/>
          <w:szCs w:val="20"/>
          <w:lang w:val="pl-PL"/>
        </w:rPr>
        <w:t xml:space="preserve"> u Zamawiającego</w:t>
      </w:r>
      <w:r w:rsidRPr="00051385">
        <w:rPr>
          <w:rFonts w:asciiTheme="minorHAnsi" w:hAnsiTheme="minorHAnsi"/>
          <w:sz w:val="20"/>
          <w:szCs w:val="20"/>
          <w:lang w:val="pl-PL"/>
        </w:rPr>
        <w:t xml:space="preserve"> systemu </w:t>
      </w:r>
      <w:r w:rsidR="00EF3FA7" w:rsidRPr="00051385">
        <w:rPr>
          <w:rFonts w:asciiTheme="minorHAnsi" w:hAnsiTheme="minorHAnsi"/>
          <w:sz w:val="20"/>
          <w:szCs w:val="20"/>
          <w:lang w:val="pl-PL"/>
        </w:rPr>
        <w:t>k</w:t>
      </w:r>
      <w:r w:rsidRPr="00051385">
        <w:rPr>
          <w:rFonts w:asciiTheme="minorHAnsi" w:hAnsiTheme="minorHAnsi"/>
          <w:sz w:val="20"/>
          <w:szCs w:val="20"/>
          <w:lang w:val="pl-PL"/>
        </w:rPr>
        <w:t xml:space="preserve">ontroli </w:t>
      </w:r>
      <w:r w:rsidR="00EF3FA7" w:rsidRPr="00051385">
        <w:rPr>
          <w:rFonts w:asciiTheme="minorHAnsi" w:hAnsiTheme="minorHAnsi"/>
          <w:sz w:val="20"/>
          <w:szCs w:val="20"/>
          <w:lang w:val="pl-PL"/>
        </w:rPr>
        <w:t>d</w:t>
      </w:r>
      <w:r w:rsidRPr="00051385">
        <w:rPr>
          <w:rFonts w:asciiTheme="minorHAnsi" w:hAnsiTheme="minorHAnsi"/>
          <w:sz w:val="20"/>
          <w:szCs w:val="20"/>
          <w:lang w:val="pl-PL"/>
        </w:rPr>
        <w:t>ostępu do obiektów zlokalizowanych na terenie Sie</w:t>
      </w:r>
      <w:r w:rsidR="00EF3FA7" w:rsidRPr="00051385">
        <w:rPr>
          <w:rFonts w:asciiTheme="minorHAnsi" w:hAnsiTheme="minorHAnsi"/>
          <w:sz w:val="20"/>
          <w:szCs w:val="20"/>
          <w:lang w:val="pl-PL"/>
        </w:rPr>
        <w:t>ć</w:t>
      </w:r>
      <w:r w:rsidRPr="00051385">
        <w:rPr>
          <w:rFonts w:asciiTheme="minorHAnsi" w:hAnsiTheme="minorHAnsi"/>
          <w:sz w:val="20"/>
          <w:szCs w:val="20"/>
          <w:lang w:val="pl-PL"/>
        </w:rPr>
        <w:t xml:space="preserve"> Badawcz</w:t>
      </w:r>
      <w:r w:rsidR="00EF3FA7" w:rsidRPr="00051385">
        <w:rPr>
          <w:rFonts w:asciiTheme="minorHAnsi" w:hAnsiTheme="minorHAnsi"/>
          <w:sz w:val="20"/>
          <w:szCs w:val="20"/>
          <w:lang w:val="pl-PL"/>
        </w:rPr>
        <w:t>a</w:t>
      </w:r>
      <w:r w:rsidRPr="00051385">
        <w:rPr>
          <w:rFonts w:asciiTheme="minorHAnsi" w:hAnsiTheme="minorHAnsi"/>
          <w:sz w:val="20"/>
          <w:szCs w:val="20"/>
          <w:lang w:val="pl-PL"/>
        </w:rPr>
        <w:t xml:space="preserve"> Łukasiewicz – Instytut</w:t>
      </w:r>
      <w:r w:rsidR="00EF3FA7" w:rsidRPr="00051385">
        <w:rPr>
          <w:rFonts w:asciiTheme="minorHAnsi" w:hAnsiTheme="minorHAnsi"/>
          <w:sz w:val="20"/>
          <w:szCs w:val="20"/>
          <w:lang w:val="pl-PL"/>
        </w:rPr>
        <w:t>u</w:t>
      </w:r>
      <w:r w:rsidRPr="00051385">
        <w:rPr>
          <w:rFonts w:asciiTheme="minorHAnsi" w:hAnsiTheme="minorHAnsi"/>
          <w:sz w:val="20"/>
          <w:szCs w:val="20"/>
          <w:lang w:val="pl-PL"/>
        </w:rPr>
        <w:t xml:space="preserve"> Nowych Syntez Chemicznych w Puławach</w:t>
      </w:r>
      <w:r w:rsidR="00EF3FA7" w:rsidRPr="00051385">
        <w:rPr>
          <w:rFonts w:asciiTheme="minorHAnsi" w:hAnsiTheme="minorHAnsi"/>
          <w:sz w:val="20"/>
          <w:szCs w:val="20"/>
          <w:lang w:val="pl-PL"/>
        </w:rPr>
        <w:t xml:space="preserve"> przy alei Tysiąclecia Państwa Polskiego 13A (24-100 Puławy)</w:t>
      </w:r>
      <w:r w:rsidR="003F66CB" w:rsidRPr="00051385">
        <w:rPr>
          <w:rFonts w:asciiTheme="minorHAnsi" w:hAnsiTheme="minorHAnsi"/>
          <w:sz w:val="20"/>
          <w:szCs w:val="20"/>
          <w:lang w:val="pl-PL"/>
        </w:rPr>
        <w:t>.</w:t>
      </w:r>
    </w:p>
    <w:p w14:paraId="67DACA01" w14:textId="518FB83A" w:rsidR="00673736" w:rsidRPr="00051385" w:rsidRDefault="00673736" w:rsidP="00E44D6B">
      <w:pPr>
        <w:pStyle w:val="Akapitzlist"/>
        <w:numPr>
          <w:ilvl w:val="0"/>
          <w:numId w:val="14"/>
        </w:numPr>
        <w:spacing w:after="120"/>
        <w:ind w:left="425" w:hanging="425"/>
        <w:contextualSpacing w:val="0"/>
        <w:jc w:val="both"/>
        <w:rPr>
          <w:rFonts w:asciiTheme="minorHAnsi" w:hAnsiTheme="minorHAnsi"/>
          <w:sz w:val="20"/>
          <w:szCs w:val="20"/>
          <w:lang w:val="pl-PL"/>
        </w:rPr>
      </w:pPr>
      <w:r w:rsidRPr="00051385">
        <w:rPr>
          <w:rFonts w:asciiTheme="minorHAnsi" w:hAnsiTheme="minorHAnsi"/>
          <w:sz w:val="20"/>
          <w:szCs w:val="20"/>
          <w:lang w:val="pl-PL"/>
        </w:rPr>
        <w:t>Opis przedmiotu zamówienia oraz oferta Wykonawcy</w:t>
      </w:r>
      <w:r w:rsidR="00FF18CB" w:rsidRPr="00051385">
        <w:rPr>
          <w:rFonts w:asciiTheme="minorHAnsi" w:hAnsiTheme="minorHAnsi"/>
          <w:sz w:val="20"/>
          <w:szCs w:val="20"/>
          <w:lang w:val="pl-PL"/>
        </w:rPr>
        <w:t xml:space="preserve"> są integralną częścią</w:t>
      </w:r>
      <w:r w:rsidR="003F66CB" w:rsidRPr="00051385">
        <w:rPr>
          <w:rFonts w:asciiTheme="minorHAnsi" w:hAnsiTheme="minorHAnsi"/>
          <w:sz w:val="20"/>
          <w:szCs w:val="20"/>
          <w:lang w:val="pl-PL"/>
        </w:rPr>
        <w:t xml:space="preserve"> niniejszej umowy</w:t>
      </w:r>
      <w:r w:rsidR="00FF18CB" w:rsidRPr="00051385">
        <w:rPr>
          <w:rFonts w:asciiTheme="minorHAnsi" w:hAnsiTheme="minorHAnsi"/>
          <w:sz w:val="20"/>
          <w:szCs w:val="20"/>
          <w:lang w:val="pl-PL"/>
        </w:rPr>
        <w:t xml:space="preserve"> i</w:t>
      </w:r>
      <w:r w:rsidRPr="00051385">
        <w:rPr>
          <w:rFonts w:asciiTheme="minorHAnsi" w:hAnsiTheme="minorHAnsi"/>
          <w:sz w:val="20"/>
          <w:szCs w:val="20"/>
          <w:lang w:val="pl-PL"/>
        </w:rPr>
        <w:t xml:space="preserve"> stanowią</w:t>
      </w:r>
      <w:r w:rsidR="00297CD9" w:rsidRPr="00051385">
        <w:rPr>
          <w:rFonts w:asciiTheme="minorHAnsi" w:hAnsiTheme="minorHAnsi"/>
          <w:sz w:val="20"/>
          <w:szCs w:val="20"/>
          <w:lang w:val="pl-PL"/>
        </w:rPr>
        <w:t xml:space="preserve"> odpowiednio</w:t>
      </w:r>
      <w:r w:rsidR="003F66CB" w:rsidRPr="00051385">
        <w:rPr>
          <w:rFonts w:asciiTheme="minorHAnsi" w:hAnsiTheme="minorHAnsi"/>
          <w:sz w:val="20"/>
          <w:szCs w:val="20"/>
          <w:lang w:val="pl-PL"/>
        </w:rPr>
        <w:t xml:space="preserve"> jej</w:t>
      </w:r>
      <w:r w:rsidRPr="00051385">
        <w:rPr>
          <w:rFonts w:asciiTheme="minorHAnsi" w:hAnsiTheme="minorHAnsi"/>
          <w:sz w:val="20"/>
          <w:szCs w:val="20"/>
          <w:lang w:val="pl-PL"/>
        </w:rPr>
        <w:t xml:space="preserve"> </w:t>
      </w:r>
      <w:r w:rsidR="008E6DA3" w:rsidRPr="00051385">
        <w:rPr>
          <w:rFonts w:asciiTheme="minorHAnsi" w:hAnsiTheme="minorHAnsi"/>
          <w:sz w:val="20"/>
          <w:szCs w:val="20"/>
          <w:lang w:val="pl-PL"/>
        </w:rPr>
        <w:t>załączniki</w:t>
      </w:r>
      <w:r w:rsidR="00FF18CB" w:rsidRPr="00051385">
        <w:rPr>
          <w:rFonts w:asciiTheme="minorHAnsi" w:hAnsiTheme="minorHAnsi"/>
          <w:sz w:val="20"/>
          <w:szCs w:val="20"/>
          <w:lang w:val="pl-PL"/>
        </w:rPr>
        <w:t xml:space="preserve"> nr</w:t>
      </w:r>
      <w:r w:rsidR="008E6DA3" w:rsidRPr="00051385">
        <w:rPr>
          <w:rFonts w:asciiTheme="minorHAnsi" w:hAnsiTheme="minorHAnsi"/>
          <w:sz w:val="20"/>
          <w:szCs w:val="20"/>
          <w:lang w:val="pl-PL"/>
        </w:rPr>
        <w:t xml:space="preserve"> 1 i 2. </w:t>
      </w:r>
    </w:p>
    <w:p w14:paraId="7160DA08" w14:textId="5CBDDC21" w:rsidR="004E25CE" w:rsidRPr="00051385" w:rsidRDefault="003F66CB" w:rsidP="00E44D6B">
      <w:pPr>
        <w:pStyle w:val="Akapitzlist"/>
        <w:numPr>
          <w:ilvl w:val="0"/>
          <w:numId w:val="14"/>
        </w:numPr>
        <w:ind w:left="426" w:hanging="426"/>
        <w:jc w:val="both"/>
        <w:rPr>
          <w:rFonts w:asciiTheme="minorHAnsi" w:hAnsiTheme="minorHAnsi"/>
          <w:sz w:val="20"/>
          <w:szCs w:val="20"/>
          <w:lang w:val="pl-PL"/>
        </w:rPr>
      </w:pPr>
      <w:r w:rsidRPr="00051385">
        <w:rPr>
          <w:rFonts w:asciiTheme="minorHAnsi" w:hAnsiTheme="minorHAnsi"/>
          <w:sz w:val="20"/>
          <w:szCs w:val="20"/>
          <w:lang w:val="pl-PL"/>
        </w:rPr>
        <w:t xml:space="preserve">W ramach realizacji przedmiotu umowy określonego w ust. 1, </w:t>
      </w:r>
      <w:r w:rsidR="004E25CE" w:rsidRPr="00051385">
        <w:rPr>
          <w:rFonts w:asciiTheme="minorHAnsi" w:hAnsiTheme="minorHAnsi"/>
          <w:sz w:val="20"/>
          <w:szCs w:val="20"/>
          <w:lang w:val="pl-PL"/>
        </w:rPr>
        <w:t>Wykonawca zobowiązuje się</w:t>
      </w:r>
      <w:r w:rsidR="00673736" w:rsidRPr="00051385">
        <w:rPr>
          <w:rFonts w:asciiTheme="minorHAnsi" w:hAnsiTheme="minorHAnsi"/>
          <w:sz w:val="20"/>
          <w:szCs w:val="20"/>
          <w:lang w:val="pl-PL"/>
        </w:rPr>
        <w:t xml:space="preserve"> </w:t>
      </w:r>
      <w:r w:rsidR="004E25CE" w:rsidRPr="00051385">
        <w:rPr>
          <w:rFonts w:asciiTheme="minorHAnsi" w:hAnsiTheme="minorHAnsi"/>
          <w:sz w:val="20"/>
          <w:szCs w:val="20"/>
          <w:lang w:val="pl-PL"/>
        </w:rPr>
        <w:t xml:space="preserve">do: </w:t>
      </w:r>
    </w:p>
    <w:p w14:paraId="651EBAFF" w14:textId="0E31465A" w:rsidR="00EF3FA7" w:rsidRPr="00051385" w:rsidRDefault="004F1B30" w:rsidP="00E44D6B">
      <w:pPr>
        <w:pStyle w:val="Akapitzlist"/>
        <w:numPr>
          <w:ilvl w:val="0"/>
          <w:numId w:val="15"/>
        </w:numPr>
        <w:spacing w:after="160"/>
        <w:jc w:val="both"/>
        <w:rPr>
          <w:rFonts w:asciiTheme="minorHAnsi" w:hAnsiTheme="minorHAnsi"/>
          <w:sz w:val="20"/>
          <w:szCs w:val="20"/>
          <w:lang w:val="pl-PL"/>
        </w:rPr>
      </w:pPr>
      <w:r w:rsidRPr="00051385">
        <w:rPr>
          <w:rFonts w:asciiTheme="minorHAnsi" w:hAnsiTheme="minorHAnsi"/>
          <w:sz w:val="20"/>
          <w:szCs w:val="20"/>
          <w:lang w:val="pl-PL"/>
        </w:rPr>
        <w:t>Dostaw</w:t>
      </w:r>
      <w:r w:rsidR="004E25CE" w:rsidRPr="00051385">
        <w:rPr>
          <w:rFonts w:asciiTheme="minorHAnsi" w:hAnsiTheme="minorHAnsi"/>
          <w:sz w:val="20"/>
          <w:szCs w:val="20"/>
          <w:lang w:val="pl-PL"/>
        </w:rPr>
        <w:t>y</w:t>
      </w:r>
      <w:r w:rsidRPr="00051385">
        <w:rPr>
          <w:rFonts w:asciiTheme="minorHAnsi" w:hAnsiTheme="minorHAnsi"/>
          <w:sz w:val="20"/>
          <w:szCs w:val="20"/>
          <w:lang w:val="pl-PL"/>
        </w:rPr>
        <w:t xml:space="preserve"> niezbędnych elementów</w:t>
      </w:r>
      <w:r w:rsidR="00297CD9" w:rsidRPr="00051385">
        <w:rPr>
          <w:rFonts w:asciiTheme="minorHAnsi" w:hAnsiTheme="minorHAnsi"/>
          <w:sz w:val="20"/>
          <w:szCs w:val="20"/>
          <w:lang w:val="pl-PL"/>
        </w:rPr>
        <w:t xml:space="preserve"> systemu kontroli dostępu</w:t>
      </w:r>
      <w:r w:rsidRPr="00051385">
        <w:rPr>
          <w:rFonts w:asciiTheme="minorHAnsi" w:hAnsiTheme="minorHAnsi"/>
          <w:sz w:val="20"/>
          <w:szCs w:val="20"/>
          <w:lang w:val="pl-PL"/>
        </w:rPr>
        <w:t xml:space="preserve"> zapewniających odpowiednią funkcjonalność systemu (czytniki, szyldy, gałko/klamki, kontaktrony, kontrolery wraz z akumulatorem, sygnalizatory </w:t>
      </w:r>
      <w:proofErr w:type="spellStart"/>
      <w:r w:rsidRPr="00051385">
        <w:rPr>
          <w:rFonts w:asciiTheme="minorHAnsi" w:hAnsiTheme="minorHAnsi"/>
          <w:sz w:val="20"/>
          <w:szCs w:val="20"/>
          <w:lang w:val="pl-PL"/>
        </w:rPr>
        <w:t>optyczno</w:t>
      </w:r>
      <w:proofErr w:type="spellEnd"/>
      <w:r w:rsidRPr="00051385">
        <w:rPr>
          <w:rFonts w:asciiTheme="minorHAnsi" w:hAnsiTheme="minorHAnsi"/>
          <w:sz w:val="20"/>
          <w:szCs w:val="20"/>
          <w:lang w:val="pl-PL"/>
        </w:rPr>
        <w:t>/akustyczne oraz inne niezbędne wyposażeni</w:t>
      </w:r>
      <w:r w:rsidR="00EF3FA7" w:rsidRPr="00051385">
        <w:rPr>
          <w:rFonts w:asciiTheme="minorHAnsi" w:hAnsiTheme="minorHAnsi"/>
          <w:sz w:val="20"/>
          <w:szCs w:val="20"/>
          <w:lang w:val="pl-PL"/>
        </w:rPr>
        <w:t>e</w:t>
      </w:r>
      <w:r w:rsidRPr="00051385">
        <w:rPr>
          <w:rFonts w:asciiTheme="minorHAnsi" w:hAnsiTheme="minorHAnsi"/>
          <w:sz w:val="20"/>
          <w:szCs w:val="20"/>
          <w:lang w:val="pl-PL"/>
        </w:rPr>
        <w:t>)</w:t>
      </w:r>
      <w:r w:rsidR="00297CD9" w:rsidRPr="00051385">
        <w:rPr>
          <w:rFonts w:asciiTheme="minorHAnsi" w:hAnsiTheme="minorHAnsi"/>
          <w:sz w:val="20"/>
          <w:szCs w:val="20"/>
          <w:lang w:val="pl-PL"/>
        </w:rPr>
        <w:t xml:space="preserve"> oraz</w:t>
      </w:r>
      <w:r w:rsidR="003F66CB" w:rsidRPr="00051385">
        <w:rPr>
          <w:rFonts w:asciiTheme="minorHAnsi" w:hAnsiTheme="minorHAnsi"/>
          <w:sz w:val="20"/>
          <w:szCs w:val="20"/>
          <w:lang w:val="pl-PL"/>
        </w:rPr>
        <w:t xml:space="preserve"> dostawy</w:t>
      </w:r>
      <w:r w:rsidR="00297CD9" w:rsidRPr="00051385">
        <w:rPr>
          <w:rFonts w:asciiTheme="minorHAnsi" w:hAnsiTheme="minorHAnsi"/>
          <w:sz w:val="20"/>
          <w:szCs w:val="20"/>
          <w:lang w:val="pl-PL"/>
        </w:rPr>
        <w:t xml:space="preserve"> </w:t>
      </w:r>
      <w:r w:rsidR="00EF3FA7" w:rsidRPr="00051385">
        <w:rPr>
          <w:rFonts w:asciiTheme="minorHAnsi" w:hAnsiTheme="minorHAnsi"/>
          <w:sz w:val="20"/>
          <w:szCs w:val="20"/>
          <w:lang w:val="pl-PL"/>
        </w:rPr>
        <w:t>systemu komunikacji domofonowej;</w:t>
      </w:r>
    </w:p>
    <w:p w14:paraId="10B8A664" w14:textId="16C43346" w:rsidR="00EF3FA7" w:rsidRPr="00051385" w:rsidRDefault="004E25CE" w:rsidP="00E44D6B">
      <w:pPr>
        <w:pStyle w:val="Akapitzlist"/>
        <w:numPr>
          <w:ilvl w:val="0"/>
          <w:numId w:val="15"/>
        </w:numPr>
        <w:spacing w:after="160"/>
        <w:jc w:val="both"/>
        <w:rPr>
          <w:rFonts w:asciiTheme="minorHAnsi" w:hAnsiTheme="minorHAnsi"/>
          <w:sz w:val="20"/>
          <w:szCs w:val="20"/>
          <w:lang w:val="pl-PL"/>
        </w:rPr>
      </w:pPr>
      <w:r w:rsidRPr="00051385">
        <w:rPr>
          <w:rFonts w:asciiTheme="minorHAnsi" w:hAnsiTheme="minorHAnsi"/>
          <w:sz w:val="20"/>
          <w:szCs w:val="20"/>
          <w:lang w:val="pl-PL"/>
        </w:rPr>
        <w:t>Nadzoru nad montażem dostarczonych elementów systemu oraz okablowaniem, które wykona Zamawiający zgodnie z wytycznymi Wykonawcy;</w:t>
      </w:r>
    </w:p>
    <w:p w14:paraId="3A266619" w14:textId="1D6617FB" w:rsidR="00B367CF" w:rsidRPr="00051385" w:rsidRDefault="00B367CF" w:rsidP="00E44D6B">
      <w:pPr>
        <w:pStyle w:val="Akapitzlist"/>
        <w:numPr>
          <w:ilvl w:val="0"/>
          <w:numId w:val="15"/>
        </w:numPr>
        <w:spacing w:after="120"/>
        <w:ind w:left="714" w:hanging="357"/>
        <w:contextualSpacing w:val="0"/>
        <w:jc w:val="both"/>
        <w:rPr>
          <w:szCs w:val="20"/>
          <w:lang w:val="pl-PL"/>
        </w:rPr>
      </w:pPr>
      <w:r w:rsidRPr="00051385">
        <w:rPr>
          <w:rFonts w:asciiTheme="minorHAnsi" w:hAnsiTheme="minorHAnsi"/>
          <w:sz w:val="20"/>
          <w:szCs w:val="20"/>
          <w:lang w:val="pl-PL"/>
        </w:rPr>
        <w:t>Konfiguracji elementów systemu kontroli</w:t>
      </w:r>
      <w:r w:rsidR="00297CD9" w:rsidRPr="00051385">
        <w:rPr>
          <w:rFonts w:asciiTheme="minorHAnsi" w:hAnsiTheme="minorHAnsi"/>
          <w:sz w:val="20"/>
          <w:szCs w:val="20"/>
          <w:lang w:val="pl-PL"/>
        </w:rPr>
        <w:t>,</w:t>
      </w:r>
      <w:r w:rsidRPr="00051385">
        <w:rPr>
          <w:rFonts w:asciiTheme="minorHAnsi" w:hAnsiTheme="minorHAnsi"/>
          <w:sz w:val="20"/>
          <w:szCs w:val="20"/>
          <w:lang w:val="pl-PL"/>
        </w:rPr>
        <w:t xml:space="preserve"> konfiguracj</w:t>
      </w:r>
      <w:r w:rsidR="00012520" w:rsidRPr="00051385">
        <w:rPr>
          <w:rFonts w:asciiTheme="minorHAnsi" w:hAnsiTheme="minorHAnsi"/>
          <w:sz w:val="20"/>
          <w:szCs w:val="20"/>
          <w:lang w:val="pl-PL"/>
        </w:rPr>
        <w:t>i</w:t>
      </w:r>
      <w:r w:rsidRPr="00051385">
        <w:rPr>
          <w:rFonts w:asciiTheme="minorHAnsi" w:hAnsiTheme="minorHAnsi"/>
          <w:sz w:val="20"/>
          <w:szCs w:val="20"/>
          <w:lang w:val="pl-PL"/>
        </w:rPr>
        <w:t xml:space="preserve"> i podłączeni</w:t>
      </w:r>
      <w:r w:rsidR="00012520" w:rsidRPr="00051385">
        <w:rPr>
          <w:rFonts w:asciiTheme="minorHAnsi" w:hAnsiTheme="minorHAnsi"/>
          <w:sz w:val="20"/>
          <w:szCs w:val="20"/>
          <w:lang w:val="pl-PL"/>
        </w:rPr>
        <w:t>a</w:t>
      </w:r>
      <w:r w:rsidRPr="00051385">
        <w:rPr>
          <w:rFonts w:asciiTheme="minorHAnsi" w:hAnsiTheme="minorHAnsi"/>
          <w:sz w:val="20"/>
          <w:szCs w:val="20"/>
          <w:lang w:val="pl-PL"/>
        </w:rPr>
        <w:t xml:space="preserve"> </w:t>
      </w:r>
      <w:r w:rsidR="007A5FAF" w:rsidRPr="00051385">
        <w:rPr>
          <w:rFonts w:asciiTheme="minorHAnsi" w:hAnsiTheme="minorHAnsi"/>
          <w:sz w:val="20"/>
          <w:szCs w:val="20"/>
          <w:lang w:val="pl-PL"/>
        </w:rPr>
        <w:t>d</w:t>
      </w:r>
      <w:r w:rsidRPr="00051385">
        <w:rPr>
          <w:rFonts w:asciiTheme="minorHAnsi" w:hAnsiTheme="minorHAnsi"/>
          <w:sz w:val="20"/>
          <w:szCs w:val="20"/>
          <w:lang w:val="pl-PL"/>
        </w:rPr>
        <w:t>o istniejącego systemu informatycznego</w:t>
      </w:r>
      <w:r w:rsidR="00297CD9" w:rsidRPr="00051385">
        <w:rPr>
          <w:rFonts w:asciiTheme="minorHAnsi" w:hAnsiTheme="minorHAnsi"/>
          <w:sz w:val="20"/>
          <w:szCs w:val="20"/>
          <w:lang w:val="pl-PL"/>
        </w:rPr>
        <w:t>, a</w:t>
      </w:r>
      <w:r w:rsidRPr="00051385">
        <w:rPr>
          <w:rFonts w:asciiTheme="minorHAnsi" w:hAnsiTheme="minorHAnsi"/>
          <w:sz w:val="20"/>
          <w:szCs w:val="20"/>
          <w:lang w:val="pl-PL"/>
        </w:rPr>
        <w:t>ktualizacj</w:t>
      </w:r>
      <w:r w:rsidR="00012520" w:rsidRPr="00051385">
        <w:rPr>
          <w:rFonts w:asciiTheme="minorHAnsi" w:hAnsiTheme="minorHAnsi"/>
          <w:sz w:val="20"/>
          <w:szCs w:val="20"/>
          <w:lang w:val="pl-PL"/>
        </w:rPr>
        <w:t>i</w:t>
      </w:r>
      <w:r w:rsidRPr="00051385">
        <w:rPr>
          <w:rFonts w:asciiTheme="minorHAnsi" w:hAnsiTheme="minorHAnsi"/>
          <w:sz w:val="20"/>
          <w:szCs w:val="20"/>
          <w:lang w:val="pl-PL"/>
        </w:rPr>
        <w:t xml:space="preserve"> istniejących czytników zainstalowanych na obiektach Zamawiającego</w:t>
      </w:r>
      <w:r w:rsidR="00297CD9" w:rsidRPr="00051385">
        <w:rPr>
          <w:rFonts w:asciiTheme="minorHAnsi" w:hAnsiTheme="minorHAnsi"/>
          <w:sz w:val="20"/>
          <w:szCs w:val="20"/>
          <w:lang w:val="pl-PL"/>
        </w:rPr>
        <w:t>, uruchomienia całościowego systemu kontroli dostępu i rejestracji czasu pracy.</w:t>
      </w:r>
    </w:p>
    <w:p w14:paraId="7AEBBA25" w14:textId="2EB31CB1" w:rsidR="007A2BBA" w:rsidRPr="00051385" w:rsidRDefault="00E328FA" w:rsidP="00E44D6B">
      <w:pPr>
        <w:pStyle w:val="Akapitzlist"/>
        <w:numPr>
          <w:ilvl w:val="0"/>
          <w:numId w:val="16"/>
        </w:numPr>
        <w:spacing w:after="120"/>
        <w:ind w:left="426" w:hanging="426"/>
        <w:contextualSpacing w:val="0"/>
        <w:rPr>
          <w:rFonts w:asciiTheme="minorHAnsi" w:hAnsiTheme="minorHAnsi"/>
          <w:sz w:val="20"/>
          <w:szCs w:val="20"/>
          <w:lang w:val="pl-PL"/>
        </w:rPr>
      </w:pPr>
      <w:r w:rsidRPr="00051385">
        <w:rPr>
          <w:rFonts w:asciiTheme="minorHAnsi" w:hAnsiTheme="minorHAnsi"/>
          <w:sz w:val="20"/>
          <w:szCs w:val="20"/>
          <w:lang w:val="pl-PL"/>
        </w:rPr>
        <w:t>Wykonawca zobowiązuje się do realizacji umowy z należytą starannością oraz zgodnie z obowiązującymi w tym zakresie przepisami</w:t>
      </w:r>
      <w:r w:rsidR="007A2BBA" w:rsidRPr="00051385">
        <w:rPr>
          <w:rFonts w:asciiTheme="minorHAnsi" w:hAnsiTheme="minorHAnsi"/>
          <w:sz w:val="20"/>
          <w:szCs w:val="20"/>
          <w:lang w:val="pl-PL"/>
        </w:rPr>
        <w:t>.</w:t>
      </w:r>
    </w:p>
    <w:p w14:paraId="5699A4A8" w14:textId="17C3B561" w:rsidR="00870FD0" w:rsidRPr="00051385" w:rsidRDefault="00870FD0" w:rsidP="00E44D6B">
      <w:pPr>
        <w:pStyle w:val="Akapitzlist"/>
        <w:numPr>
          <w:ilvl w:val="0"/>
          <w:numId w:val="13"/>
        </w:numPr>
        <w:spacing w:after="120"/>
        <w:ind w:left="357" w:hanging="357"/>
        <w:contextualSpacing w:val="0"/>
        <w:rPr>
          <w:rFonts w:asciiTheme="minorHAnsi" w:hAnsiTheme="minorHAnsi"/>
          <w:sz w:val="20"/>
          <w:szCs w:val="20"/>
          <w:lang w:val="pl-PL"/>
        </w:rPr>
      </w:pPr>
      <w:r w:rsidRPr="00051385">
        <w:rPr>
          <w:rFonts w:asciiTheme="minorHAnsi" w:hAnsiTheme="minorHAnsi"/>
          <w:sz w:val="20"/>
          <w:szCs w:val="20"/>
          <w:lang w:val="pl-PL"/>
        </w:rPr>
        <w:lastRenderedPageBreak/>
        <w:t>Wykonawca oświadcza, że zapoznał się z istniejącym u Zamawiającego systemem informatycznym i istniejącymi czytnikami zainstalowanymi w obiektach Zamawiającego.</w:t>
      </w:r>
    </w:p>
    <w:p w14:paraId="4A121910" w14:textId="616A85CA" w:rsidR="00870FD0" w:rsidRPr="00051385" w:rsidRDefault="00870FD0" w:rsidP="00E44D6B">
      <w:pPr>
        <w:pStyle w:val="Akapitzlist"/>
        <w:numPr>
          <w:ilvl w:val="0"/>
          <w:numId w:val="13"/>
        </w:numPr>
        <w:spacing w:after="120"/>
        <w:ind w:left="357" w:hanging="357"/>
        <w:contextualSpacing w:val="0"/>
        <w:rPr>
          <w:rFonts w:asciiTheme="minorHAnsi" w:hAnsiTheme="minorHAnsi"/>
          <w:sz w:val="20"/>
          <w:szCs w:val="20"/>
          <w:lang w:val="pl-PL"/>
        </w:rPr>
      </w:pPr>
      <w:r w:rsidRPr="00051385">
        <w:rPr>
          <w:rFonts w:asciiTheme="minorHAnsi" w:hAnsiTheme="minorHAnsi"/>
          <w:sz w:val="20"/>
          <w:szCs w:val="20"/>
          <w:lang w:val="pl-PL"/>
        </w:rPr>
        <w:t xml:space="preserve">Wykonawca oświadcza, że urządzenia stanowiące przedmiot dostawy są fabrycznie nowe (tj. nie </w:t>
      </w:r>
      <w:proofErr w:type="spellStart"/>
      <w:r w:rsidRPr="00051385">
        <w:rPr>
          <w:rFonts w:asciiTheme="minorHAnsi" w:hAnsiTheme="minorHAnsi"/>
          <w:sz w:val="20"/>
          <w:szCs w:val="20"/>
          <w:lang w:val="pl-PL"/>
        </w:rPr>
        <w:t>podemonstracyjne</w:t>
      </w:r>
      <w:proofErr w:type="spellEnd"/>
      <w:r w:rsidRPr="00051385">
        <w:rPr>
          <w:rFonts w:asciiTheme="minorHAnsi" w:hAnsiTheme="minorHAnsi"/>
          <w:sz w:val="20"/>
          <w:szCs w:val="20"/>
          <w:lang w:val="pl-PL"/>
        </w:rPr>
        <w:t xml:space="preserve"> lub powystawowe) i są fabrycznie zapakowane.</w:t>
      </w:r>
    </w:p>
    <w:bookmarkEnd w:id="1"/>
    <w:p w14:paraId="07D7279F" w14:textId="77777777" w:rsidR="00B634EF" w:rsidRPr="00051385" w:rsidRDefault="00B634EF" w:rsidP="008E6DA3">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6417BC93" w14:textId="77777777" w:rsidR="00B634EF" w:rsidRPr="00051385" w:rsidRDefault="00B634EF" w:rsidP="008E6DA3">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7DAA4DFB" w14:textId="77777777" w:rsidR="00B634EF" w:rsidRPr="00051385" w:rsidRDefault="00B634EF" w:rsidP="008E6DA3">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097E9CAF" w14:textId="77777777" w:rsidR="00B634EF" w:rsidRPr="00051385" w:rsidRDefault="00B634EF" w:rsidP="008E6DA3">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594D9AD9" w14:textId="77777777" w:rsidR="00B634EF" w:rsidRPr="00051385" w:rsidRDefault="00B634EF" w:rsidP="008E6DA3">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68292A39" w14:textId="77777777" w:rsidR="00B3114E" w:rsidRPr="00051385" w:rsidRDefault="00B3114E" w:rsidP="008E6DA3">
      <w:pPr>
        <w:pStyle w:val="Akapitzlist"/>
        <w:tabs>
          <w:tab w:val="left" w:pos="45"/>
          <w:tab w:val="left" w:pos="345"/>
        </w:tabs>
        <w:suppressAutoHyphens/>
        <w:autoSpaceDN w:val="0"/>
        <w:spacing w:after="120"/>
        <w:ind w:left="792"/>
        <w:contextualSpacing w:val="0"/>
        <w:jc w:val="both"/>
        <w:textAlignment w:val="baseline"/>
        <w:rPr>
          <w:rFonts w:asciiTheme="minorHAnsi" w:hAnsiTheme="minorHAnsi"/>
          <w:bCs/>
          <w:sz w:val="20"/>
          <w:szCs w:val="20"/>
          <w:lang w:val="pl-PL"/>
        </w:rPr>
      </w:pPr>
    </w:p>
    <w:p w14:paraId="060D3E76" w14:textId="77777777" w:rsidR="00B634EF" w:rsidRPr="00051385" w:rsidRDefault="005F22A1" w:rsidP="008E6DA3">
      <w:pPr>
        <w:pStyle w:val="Default"/>
        <w:spacing w:after="120"/>
        <w:jc w:val="center"/>
        <w:rPr>
          <w:rFonts w:asciiTheme="minorHAnsi" w:hAnsiTheme="minorHAnsi"/>
          <w:b/>
          <w:bCs/>
          <w:color w:val="auto"/>
          <w:sz w:val="20"/>
          <w:szCs w:val="20"/>
        </w:rPr>
      </w:pPr>
      <w:r w:rsidRPr="00051385">
        <w:rPr>
          <w:rFonts w:asciiTheme="minorHAnsi" w:hAnsiTheme="minorHAnsi"/>
          <w:b/>
          <w:bCs/>
          <w:color w:val="auto"/>
          <w:sz w:val="20"/>
          <w:szCs w:val="20"/>
        </w:rPr>
        <w:t xml:space="preserve">§ </w:t>
      </w:r>
      <w:r w:rsidR="00B634EF" w:rsidRPr="00051385">
        <w:rPr>
          <w:rFonts w:asciiTheme="minorHAnsi" w:hAnsiTheme="minorHAnsi"/>
          <w:b/>
          <w:bCs/>
          <w:color w:val="auto"/>
          <w:sz w:val="20"/>
          <w:szCs w:val="20"/>
        </w:rPr>
        <w:t xml:space="preserve">2 – </w:t>
      </w:r>
      <w:r w:rsidR="001D04B9" w:rsidRPr="00051385">
        <w:rPr>
          <w:rFonts w:asciiTheme="minorHAnsi" w:hAnsiTheme="minorHAnsi"/>
          <w:b/>
          <w:bCs/>
          <w:color w:val="auto"/>
          <w:sz w:val="20"/>
          <w:szCs w:val="20"/>
        </w:rPr>
        <w:t>Wynagrodzenie</w:t>
      </w:r>
      <w:r w:rsidRPr="00051385">
        <w:rPr>
          <w:rFonts w:asciiTheme="minorHAnsi" w:hAnsiTheme="minorHAnsi"/>
          <w:b/>
          <w:bCs/>
          <w:color w:val="auto"/>
          <w:sz w:val="20"/>
          <w:szCs w:val="20"/>
        </w:rPr>
        <w:t xml:space="preserve"> i płatność </w:t>
      </w:r>
    </w:p>
    <w:p w14:paraId="7C6ADABC" w14:textId="2FFD507B" w:rsidR="0028508E" w:rsidRPr="00051385" w:rsidRDefault="005F22A1" w:rsidP="00E44D6B">
      <w:pPr>
        <w:pStyle w:val="Akapitzlist"/>
        <w:widowControl w:val="0"/>
        <w:numPr>
          <w:ilvl w:val="0"/>
          <w:numId w:val="17"/>
        </w:numPr>
        <w:suppressAutoHyphens/>
        <w:spacing w:after="120"/>
        <w:ind w:left="284" w:right="11" w:hanging="284"/>
        <w:contextualSpacing w:val="0"/>
        <w:jc w:val="both"/>
        <w:rPr>
          <w:rFonts w:asciiTheme="minorHAnsi" w:eastAsia="Palatino Linotype" w:hAnsiTheme="minorHAnsi"/>
          <w:color w:val="000000"/>
          <w:sz w:val="20"/>
          <w:szCs w:val="20"/>
          <w:lang w:val="pl-PL"/>
        </w:rPr>
      </w:pPr>
      <w:r w:rsidRPr="00051385">
        <w:rPr>
          <w:rFonts w:asciiTheme="minorHAnsi" w:eastAsia="Palatino Linotype" w:hAnsiTheme="minorHAnsi"/>
          <w:sz w:val="20"/>
          <w:szCs w:val="20"/>
          <w:lang w:val="pl-PL"/>
        </w:rPr>
        <w:t>Wynagrodzenie Wykonawcy za wykonanie</w:t>
      </w:r>
      <w:r w:rsidR="00504954" w:rsidRPr="00051385">
        <w:rPr>
          <w:rFonts w:asciiTheme="minorHAnsi" w:eastAsia="Palatino Linotype" w:hAnsiTheme="minorHAnsi"/>
          <w:sz w:val="20"/>
          <w:szCs w:val="20"/>
          <w:lang w:val="pl-PL"/>
        </w:rPr>
        <w:t xml:space="preserve"> przedmiotu</w:t>
      </w:r>
      <w:r w:rsidRPr="00051385">
        <w:rPr>
          <w:rFonts w:asciiTheme="minorHAnsi" w:eastAsia="Palatino Linotype" w:hAnsiTheme="minorHAnsi"/>
          <w:sz w:val="20"/>
          <w:szCs w:val="20"/>
          <w:lang w:val="pl-PL"/>
        </w:rPr>
        <w:t xml:space="preserve"> </w:t>
      </w:r>
      <w:r w:rsidR="00E54EBB" w:rsidRPr="00051385">
        <w:rPr>
          <w:rFonts w:asciiTheme="minorHAnsi" w:eastAsia="Palatino Linotype" w:hAnsiTheme="minorHAnsi"/>
          <w:sz w:val="20"/>
          <w:szCs w:val="20"/>
          <w:lang w:val="pl-PL"/>
        </w:rPr>
        <w:t>u</w:t>
      </w:r>
      <w:r w:rsidRPr="00051385">
        <w:rPr>
          <w:rFonts w:asciiTheme="minorHAnsi" w:eastAsia="Palatino Linotype" w:hAnsiTheme="minorHAnsi"/>
          <w:sz w:val="20"/>
          <w:szCs w:val="20"/>
          <w:lang w:val="pl-PL"/>
        </w:rPr>
        <w:t>mowy wynosi</w:t>
      </w:r>
      <w:r w:rsidR="00297CD9" w:rsidRPr="00051385">
        <w:rPr>
          <w:rFonts w:asciiTheme="minorHAnsi" w:eastAsia="Palatino Linotype" w:hAnsiTheme="minorHAnsi"/>
          <w:sz w:val="20"/>
          <w:szCs w:val="20"/>
          <w:lang w:val="pl-PL"/>
        </w:rPr>
        <w:t xml:space="preserve"> ogółem</w:t>
      </w:r>
      <w:r w:rsidR="00673736" w:rsidRPr="00051385">
        <w:rPr>
          <w:rFonts w:asciiTheme="minorHAnsi" w:eastAsia="Palatino Linotype" w:hAnsiTheme="minorHAnsi"/>
          <w:sz w:val="20"/>
          <w:szCs w:val="20"/>
          <w:lang w:val="pl-PL"/>
        </w:rPr>
        <w:t xml:space="preserve"> </w:t>
      </w:r>
      <w:r w:rsidR="00927067" w:rsidRPr="00051385">
        <w:rPr>
          <w:rFonts w:asciiTheme="minorHAnsi" w:hAnsiTheme="minorHAnsi"/>
          <w:bCs/>
          <w:color w:val="00000A"/>
          <w:sz w:val="20"/>
          <w:szCs w:val="20"/>
          <w:lang w:val="pl-PL"/>
        </w:rPr>
        <w:t>…………………….</w:t>
      </w:r>
      <w:r w:rsidRPr="00051385">
        <w:rPr>
          <w:rFonts w:asciiTheme="minorHAnsi" w:eastAsia="Palatino Linotype" w:hAnsiTheme="minorHAnsi"/>
          <w:sz w:val="20"/>
          <w:szCs w:val="20"/>
          <w:lang w:val="pl-PL"/>
        </w:rPr>
        <w:t xml:space="preserve"> (słownie: </w:t>
      </w:r>
      <w:r w:rsidR="00927067" w:rsidRPr="00051385">
        <w:rPr>
          <w:rFonts w:asciiTheme="minorHAnsi" w:eastAsia="Palatino Linotype" w:hAnsiTheme="minorHAnsi"/>
          <w:sz w:val="20"/>
          <w:szCs w:val="20"/>
          <w:lang w:val="pl-PL"/>
        </w:rPr>
        <w:t>…………………………………………</w:t>
      </w:r>
      <w:r w:rsidRPr="00051385">
        <w:rPr>
          <w:rFonts w:asciiTheme="minorHAnsi" w:eastAsia="Palatino Linotype" w:hAnsiTheme="minorHAnsi"/>
          <w:sz w:val="20"/>
          <w:szCs w:val="20"/>
          <w:lang w:val="pl-PL"/>
        </w:rPr>
        <w:t>)</w:t>
      </w:r>
      <w:r w:rsidR="009F1648" w:rsidRPr="00051385">
        <w:rPr>
          <w:rFonts w:asciiTheme="minorHAnsi" w:eastAsia="Palatino Linotype" w:hAnsiTheme="minorHAnsi"/>
          <w:sz w:val="20"/>
          <w:szCs w:val="20"/>
          <w:lang w:val="pl-PL"/>
        </w:rPr>
        <w:t>,</w:t>
      </w:r>
      <w:r w:rsidRPr="00051385">
        <w:rPr>
          <w:rFonts w:asciiTheme="minorHAnsi" w:eastAsia="Palatino Linotype" w:hAnsiTheme="minorHAnsi"/>
          <w:sz w:val="20"/>
          <w:szCs w:val="20"/>
          <w:lang w:val="pl-PL"/>
        </w:rPr>
        <w:t xml:space="preserve"> </w:t>
      </w:r>
      <w:r w:rsidRPr="00051385">
        <w:rPr>
          <w:rFonts w:asciiTheme="minorHAnsi" w:hAnsiTheme="minorHAnsi"/>
          <w:bCs/>
          <w:color w:val="00000A"/>
          <w:sz w:val="20"/>
          <w:szCs w:val="20"/>
          <w:lang w:val="pl-PL"/>
        </w:rPr>
        <w:t xml:space="preserve">w tym </w:t>
      </w:r>
      <w:r w:rsidR="00927067" w:rsidRPr="00051385">
        <w:rPr>
          <w:rFonts w:asciiTheme="minorHAnsi" w:hAnsiTheme="minorHAnsi"/>
          <w:bCs/>
          <w:color w:val="00000A"/>
          <w:sz w:val="20"/>
          <w:szCs w:val="20"/>
          <w:lang w:val="pl-PL"/>
        </w:rPr>
        <w:t>………………………………………………..</w:t>
      </w:r>
      <w:r w:rsidRPr="00051385">
        <w:rPr>
          <w:rFonts w:asciiTheme="minorHAnsi" w:hAnsiTheme="minorHAnsi"/>
          <w:bCs/>
          <w:color w:val="00000A"/>
          <w:sz w:val="20"/>
          <w:szCs w:val="20"/>
          <w:lang w:val="pl-PL"/>
        </w:rPr>
        <w:t xml:space="preserve"> netto, podatek VAT (</w:t>
      </w:r>
      <w:r w:rsidR="009F1648" w:rsidRPr="00051385">
        <w:rPr>
          <w:rFonts w:asciiTheme="minorHAnsi" w:hAnsiTheme="minorHAnsi"/>
          <w:bCs/>
          <w:color w:val="00000A"/>
          <w:sz w:val="20"/>
          <w:szCs w:val="20"/>
          <w:lang w:val="pl-PL"/>
        </w:rPr>
        <w:t>23</w:t>
      </w:r>
      <w:r w:rsidRPr="00051385">
        <w:rPr>
          <w:rFonts w:asciiTheme="minorHAnsi" w:hAnsiTheme="minorHAnsi"/>
          <w:bCs/>
          <w:color w:val="00000A"/>
          <w:sz w:val="20"/>
          <w:szCs w:val="20"/>
          <w:lang w:val="pl-PL"/>
        </w:rPr>
        <w:t xml:space="preserve"> %) w kwocie </w:t>
      </w:r>
      <w:r w:rsidR="00927067" w:rsidRPr="00051385">
        <w:rPr>
          <w:rFonts w:asciiTheme="minorHAnsi" w:hAnsiTheme="minorHAnsi"/>
          <w:bCs/>
          <w:color w:val="00000A"/>
          <w:sz w:val="20"/>
          <w:szCs w:val="20"/>
          <w:lang w:val="pl-PL"/>
        </w:rPr>
        <w:t>…………………………..</w:t>
      </w:r>
      <w:r w:rsidR="003F66CB" w:rsidRPr="00051385">
        <w:rPr>
          <w:rFonts w:asciiTheme="minorHAnsi" w:hAnsiTheme="minorHAnsi"/>
          <w:bCs/>
          <w:color w:val="00000A"/>
          <w:sz w:val="20"/>
          <w:szCs w:val="20"/>
          <w:lang w:val="pl-PL"/>
        </w:rPr>
        <w:t>,</w:t>
      </w:r>
      <w:r w:rsidR="0028508E" w:rsidRPr="00051385">
        <w:rPr>
          <w:rFonts w:asciiTheme="minorHAnsi" w:hAnsiTheme="minorHAnsi"/>
          <w:bCs/>
          <w:color w:val="00000A"/>
          <w:sz w:val="20"/>
          <w:szCs w:val="20"/>
          <w:lang w:val="pl-PL"/>
        </w:rPr>
        <w:t xml:space="preserve"> </w:t>
      </w:r>
      <w:r w:rsidR="00B07EEE" w:rsidRPr="00051385">
        <w:rPr>
          <w:rFonts w:asciiTheme="minorHAnsi" w:hAnsiTheme="minorHAnsi"/>
          <w:bCs/>
          <w:color w:val="00000A"/>
          <w:sz w:val="20"/>
          <w:szCs w:val="20"/>
          <w:lang w:val="pl-PL"/>
        </w:rPr>
        <w:t>i składa się z dwóch</w:t>
      </w:r>
      <w:r w:rsidR="00325BD4" w:rsidRPr="00051385">
        <w:rPr>
          <w:rFonts w:asciiTheme="minorHAnsi" w:eastAsia="Palatino Linotype" w:hAnsiTheme="minorHAnsi"/>
          <w:color w:val="000000"/>
          <w:sz w:val="20"/>
          <w:szCs w:val="20"/>
          <w:lang w:val="pl-PL"/>
        </w:rPr>
        <w:t xml:space="preserve"> części:</w:t>
      </w:r>
    </w:p>
    <w:p w14:paraId="2A5654E9" w14:textId="6C8211F5" w:rsidR="0028508E" w:rsidRPr="00051385" w:rsidRDefault="003F66CB" w:rsidP="00E44D6B">
      <w:pPr>
        <w:pStyle w:val="Akapitzlist"/>
        <w:widowControl w:val="0"/>
        <w:numPr>
          <w:ilvl w:val="0"/>
          <w:numId w:val="18"/>
        </w:numPr>
        <w:suppressAutoHyphens/>
        <w:spacing w:after="120"/>
        <w:ind w:right="11"/>
        <w:jc w:val="both"/>
        <w:rPr>
          <w:rFonts w:asciiTheme="minorHAnsi" w:eastAsia="Palatino Linotype" w:hAnsiTheme="minorHAnsi"/>
          <w:sz w:val="20"/>
          <w:szCs w:val="20"/>
          <w:lang w:val="pl-PL"/>
        </w:rPr>
      </w:pPr>
      <w:r w:rsidRPr="00051385">
        <w:rPr>
          <w:rFonts w:asciiTheme="minorHAnsi" w:eastAsia="Palatino Linotype" w:hAnsiTheme="minorHAnsi"/>
          <w:sz w:val="20"/>
          <w:szCs w:val="20"/>
          <w:lang w:val="pl-PL"/>
        </w:rPr>
        <w:t xml:space="preserve">I część </w:t>
      </w:r>
      <w:r w:rsidR="0028508E" w:rsidRPr="00051385">
        <w:rPr>
          <w:rFonts w:asciiTheme="minorHAnsi" w:eastAsia="Palatino Linotype" w:hAnsiTheme="minorHAnsi"/>
          <w:sz w:val="20"/>
          <w:szCs w:val="20"/>
          <w:lang w:val="pl-PL"/>
        </w:rPr>
        <w:t>za dostawę elementów systemu</w:t>
      </w:r>
      <w:r w:rsidR="00297CD9" w:rsidRPr="00051385">
        <w:rPr>
          <w:rFonts w:asciiTheme="minorHAnsi" w:eastAsia="Palatino Linotype" w:hAnsiTheme="minorHAnsi"/>
          <w:sz w:val="20"/>
          <w:szCs w:val="20"/>
          <w:lang w:val="pl-PL"/>
        </w:rPr>
        <w:t xml:space="preserve"> kontroli dostępu, o których mowa w § 1 ust. 3 </w:t>
      </w:r>
      <w:r w:rsidRPr="00051385">
        <w:rPr>
          <w:rFonts w:asciiTheme="minorHAnsi" w:eastAsia="Palatino Linotype" w:hAnsiTheme="minorHAnsi"/>
          <w:sz w:val="20"/>
          <w:szCs w:val="20"/>
          <w:lang w:val="pl-PL"/>
        </w:rPr>
        <w:t xml:space="preserve">lit. </w:t>
      </w:r>
      <w:r w:rsidR="00297CD9" w:rsidRPr="00051385">
        <w:rPr>
          <w:rFonts w:asciiTheme="minorHAnsi" w:eastAsia="Palatino Linotype" w:hAnsiTheme="minorHAnsi"/>
          <w:sz w:val="20"/>
          <w:szCs w:val="20"/>
          <w:lang w:val="pl-PL"/>
        </w:rPr>
        <w:t>a</w:t>
      </w:r>
      <w:r w:rsidR="00B07EEE" w:rsidRPr="00051385">
        <w:rPr>
          <w:rFonts w:asciiTheme="minorHAnsi" w:eastAsia="Palatino Linotype" w:hAnsiTheme="minorHAnsi"/>
          <w:sz w:val="20"/>
          <w:szCs w:val="20"/>
          <w:lang w:val="pl-PL"/>
        </w:rPr>
        <w:t xml:space="preserve"> w wysokości</w:t>
      </w:r>
      <w:r w:rsidR="0028508E" w:rsidRPr="00051385">
        <w:rPr>
          <w:rFonts w:asciiTheme="minorHAnsi" w:eastAsia="Palatino Linotype" w:hAnsiTheme="minorHAnsi"/>
          <w:sz w:val="20"/>
          <w:szCs w:val="20"/>
          <w:lang w:val="pl-PL"/>
        </w:rPr>
        <w:t xml:space="preserve"> ……………………………..</w:t>
      </w:r>
    </w:p>
    <w:p w14:paraId="4D0436CD" w14:textId="402C4E5A" w:rsidR="0028508E" w:rsidRPr="00051385" w:rsidRDefault="003F66CB" w:rsidP="00E44D6B">
      <w:pPr>
        <w:pStyle w:val="Akapitzlist"/>
        <w:widowControl w:val="0"/>
        <w:numPr>
          <w:ilvl w:val="0"/>
          <w:numId w:val="18"/>
        </w:numPr>
        <w:suppressAutoHyphens/>
        <w:spacing w:after="120"/>
        <w:ind w:right="11"/>
        <w:jc w:val="both"/>
        <w:rPr>
          <w:rFonts w:asciiTheme="minorHAnsi" w:eastAsia="Palatino Linotype" w:hAnsiTheme="minorHAnsi"/>
          <w:sz w:val="20"/>
          <w:szCs w:val="20"/>
          <w:lang w:val="pl-PL"/>
        </w:rPr>
      </w:pPr>
      <w:r w:rsidRPr="00051385">
        <w:rPr>
          <w:rFonts w:asciiTheme="minorHAnsi" w:eastAsia="Palatino Linotype" w:hAnsiTheme="minorHAnsi"/>
          <w:sz w:val="20"/>
          <w:szCs w:val="20"/>
          <w:lang w:val="pl-PL"/>
        </w:rPr>
        <w:t xml:space="preserve">II część </w:t>
      </w:r>
      <w:r w:rsidR="0028508E" w:rsidRPr="00051385">
        <w:rPr>
          <w:rFonts w:asciiTheme="minorHAnsi" w:eastAsia="Palatino Linotype" w:hAnsiTheme="minorHAnsi"/>
          <w:sz w:val="20"/>
          <w:szCs w:val="20"/>
          <w:lang w:val="pl-PL"/>
        </w:rPr>
        <w:t xml:space="preserve">za </w:t>
      </w:r>
      <w:r w:rsidR="00297CD9" w:rsidRPr="00051385">
        <w:rPr>
          <w:rFonts w:asciiTheme="minorHAnsi" w:eastAsia="Palatino Linotype" w:hAnsiTheme="minorHAnsi"/>
          <w:sz w:val="20"/>
          <w:szCs w:val="20"/>
          <w:lang w:val="pl-PL"/>
        </w:rPr>
        <w:t xml:space="preserve">wykonane prace określone w § 1 ust. 3 </w:t>
      </w:r>
      <w:r w:rsidRPr="00051385">
        <w:rPr>
          <w:rFonts w:asciiTheme="minorHAnsi" w:eastAsia="Palatino Linotype" w:hAnsiTheme="minorHAnsi"/>
          <w:sz w:val="20"/>
          <w:szCs w:val="20"/>
          <w:lang w:val="pl-PL"/>
        </w:rPr>
        <w:t xml:space="preserve">lit. </w:t>
      </w:r>
      <w:r w:rsidR="00297CD9" w:rsidRPr="00051385">
        <w:rPr>
          <w:rFonts w:asciiTheme="minorHAnsi" w:eastAsia="Palatino Linotype" w:hAnsiTheme="minorHAnsi"/>
          <w:sz w:val="20"/>
          <w:szCs w:val="20"/>
          <w:lang w:val="pl-PL"/>
        </w:rPr>
        <w:t>b, c</w:t>
      </w:r>
      <w:r w:rsidR="00B07EEE" w:rsidRPr="00051385">
        <w:rPr>
          <w:rFonts w:asciiTheme="minorHAnsi" w:eastAsia="Palatino Linotype" w:hAnsiTheme="minorHAnsi"/>
          <w:sz w:val="20"/>
          <w:szCs w:val="20"/>
          <w:lang w:val="pl-PL"/>
        </w:rPr>
        <w:t xml:space="preserve"> w wysokości……………………..</w:t>
      </w:r>
    </w:p>
    <w:p w14:paraId="1AB0AE3A" w14:textId="41054CF2" w:rsidR="00673736" w:rsidRPr="00051385" w:rsidRDefault="005F22A1" w:rsidP="00E44D6B">
      <w:pPr>
        <w:pStyle w:val="Akapitzlist"/>
        <w:widowControl w:val="0"/>
        <w:numPr>
          <w:ilvl w:val="0"/>
          <w:numId w:val="17"/>
        </w:numPr>
        <w:suppressAutoHyphens/>
        <w:spacing w:after="120"/>
        <w:ind w:left="425" w:right="11" w:hanging="425"/>
        <w:contextualSpacing w:val="0"/>
        <w:jc w:val="both"/>
        <w:rPr>
          <w:rFonts w:asciiTheme="minorHAnsi" w:eastAsia="Palatino Linotype" w:hAnsiTheme="minorHAnsi"/>
          <w:sz w:val="20"/>
          <w:szCs w:val="20"/>
          <w:lang w:val="pl-PL"/>
        </w:rPr>
      </w:pPr>
      <w:r w:rsidRPr="00051385">
        <w:rPr>
          <w:rFonts w:asciiTheme="minorHAnsi" w:eastAsia="Palatino Linotype" w:hAnsiTheme="minorHAnsi"/>
          <w:color w:val="000000"/>
          <w:sz w:val="20"/>
          <w:szCs w:val="20"/>
          <w:lang w:val="pl-PL"/>
        </w:rPr>
        <w:t xml:space="preserve">Wynagrodzenie wskazane w ust. 1 </w:t>
      </w:r>
      <w:r w:rsidR="00870FD0" w:rsidRPr="00051385">
        <w:rPr>
          <w:rFonts w:asciiTheme="minorHAnsi" w:eastAsia="Palatino Linotype" w:hAnsiTheme="minorHAnsi"/>
          <w:color w:val="000000"/>
          <w:sz w:val="20"/>
          <w:szCs w:val="20"/>
          <w:lang w:val="pl-PL"/>
        </w:rPr>
        <w:t xml:space="preserve">ma charakter ryczałtowy, </w:t>
      </w:r>
      <w:r w:rsidRPr="00051385">
        <w:rPr>
          <w:rFonts w:asciiTheme="minorHAnsi" w:eastAsia="Palatino Linotype" w:hAnsiTheme="minorHAnsi"/>
          <w:color w:val="000000"/>
          <w:sz w:val="20"/>
          <w:szCs w:val="20"/>
          <w:lang w:val="pl-PL"/>
        </w:rPr>
        <w:t xml:space="preserve">zostało określone na podstawie </w:t>
      </w:r>
      <w:r w:rsidRPr="00051385">
        <w:rPr>
          <w:rFonts w:asciiTheme="minorHAnsi" w:eastAsia="Palatino Linotype" w:hAnsiTheme="minorHAnsi"/>
          <w:sz w:val="20"/>
          <w:szCs w:val="20"/>
          <w:lang w:val="pl-PL"/>
        </w:rPr>
        <w:t xml:space="preserve">oferty </w:t>
      </w:r>
      <w:r w:rsidRPr="00051385">
        <w:rPr>
          <w:rFonts w:asciiTheme="minorHAnsi" w:eastAsia="Palatino Linotype" w:hAnsiTheme="minorHAnsi"/>
          <w:color w:val="000000"/>
          <w:sz w:val="20"/>
          <w:szCs w:val="20"/>
          <w:lang w:val="pl-PL"/>
        </w:rPr>
        <w:t xml:space="preserve">Wykonawcy stanowiącej </w:t>
      </w:r>
      <w:r w:rsidRPr="00051385">
        <w:rPr>
          <w:rFonts w:asciiTheme="minorHAnsi" w:hAnsiTheme="minorHAnsi"/>
          <w:bCs/>
          <w:sz w:val="20"/>
          <w:szCs w:val="20"/>
          <w:lang w:val="pl-PL"/>
        </w:rPr>
        <w:t xml:space="preserve">załącznik </w:t>
      </w:r>
      <w:r w:rsidR="008E6DA3" w:rsidRPr="00051385">
        <w:rPr>
          <w:rFonts w:asciiTheme="minorHAnsi" w:hAnsiTheme="minorHAnsi"/>
          <w:bCs/>
          <w:sz w:val="20"/>
          <w:szCs w:val="20"/>
          <w:lang w:val="pl-PL"/>
        </w:rPr>
        <w:t>n</w:t>
      </w:r>
      <w:r w:rsidRPr="00051385">
        <w:rPr>
          <w:rFonts w:asciiTheme="minorHAnsi" w:hAnsiTheme="minorHAnsi"/>
          <w:bCs/>
          <w:sz w:val="20"/>
          <w:szCs w:val="20"/>
          <w:lang w:val="pl-PL"/>
        </w:rPr>
        <w:t>r</w:t>
      </w:r>
      <w:r w:rsidRPr="00051385">
        <w:rPr>
          <w:rFonts w:asciiTheme="minorHAnsi" w:hAnsiTheme="minorHAnsi"/>
          <w:sz w:val="20"/>
          <w:szCs w:val="20"/>
          <w:lang w:val="pl-PL"/>
        </w:rPr>
        <w:t xml:space="preserve"> 2 </w:t>
      </w:r>
      <w:r w:rsidRPr="00051385">
        <w:rPr>
          <w:rFonts w:asciiTheme="minorHAnsi" w:eastAsia="Palatino Linotype" w:hAnsiTheme="minorHAnsi"/>
          <w:sz w:val="20"/>
          <w:szCs w:val="20"/>
          <w:lang w:val="pl-PL"/>
        </w:rPr>
        <w:t xml:space="preserve">do </w:t>
      </w:r>
      <w:r w:rsidR="00E54EBB" w:rsidRPr="00051385">
        <w:rPr>
          <w:rFonts w:asciiTheme="minorHAnsi" w:eastAsia="Palatino Linotype" w:hAnsiTheme="minorHAnsi"/>
          <w:sz w:val="20"/>
          <w:szCs w:val="20"/>
          <w:lang w:val="pl-PL"/>
        </w:rPr>
        <w:t>u</w:t>
      </w:r>
      <w:r w:rsidRPr="00051385">
        <w:rPr>
          <w:rFonts w:asciiTheme="minorHAnsi" w:eastAsia="Palatino Linotype" w:hAnsiTheme="minorHAnsi"/>
          <w:color w:val="000000"/>
          <w:sz w:val="20"/>
          <w:szCs w:val="20"/>
          <w:lang w:val="pl-PL"/>
        </w:rPr>
        <w:t>mowy i obejmuje wszystkie koszty związane z realizacją Umowy</w:t>
      </w:r>
      <w:r w:rsidR="0028508E" w:rsidRPr="00051385">
        <w:rPr>
          <w:rFonts w:asciiTheme="minorHAnsi" w:eastAsia="Palatino Linotype" w:hAnsiTheme="minorHAnsi"/>
          <w:color w:val="000000"/>
          <w:sz w:val="20"/>
          <w:szCs w:val="20"/>
          <w:lang w:val="pl-PL"/>
        </w:rPr>
        <w:t>.</w:t>
      </w:r>
      <w:r w:rsidR="00673736" w:rsidRPr="00051385">
        <w:rPr>
          <w:rFonts w:asciiTheme="minorHAnsi" w:eastAsia="Palatino Linotype" w:hAnsiTheme="minorHAnsi"/>
          <w:color w:val="000000"/>
          <w:sz w:val="20"/>
          <w:szCs w:val="20"/>
          <w:lang w:val="pl-PL"/>
        </w:rPr>
        <w:t xml:space="preserve"> </w:t>
      </w:r>
    </w:p>
    <w:p w14:paraId="240477CC" w14:textId="41C7B75C" w:rsidR="005F22A1" w:rsidRPr="00051385" w:rsidRDefault="00FF06F2" w:rsidP="00E44D6B">
      <w:pPr>
        <w:pStyle w:val="Akapitzlist"/>
        <w:widowControl w:val="0"/>
        <w:numPr>
          <w:ilvl w:val="0"/>
          <w:numId w:val="17"/>
        </w:numPr>
        <w:suppressAutoHyphens/>
        <w:spacing w:after="120"/>
        <w:ind w:left="425" w:right="11" w:hanging="425"/>
        <w:contextualSpacing w:val="0"/>
        <w:jc w:val="both"/>
        <w:rPr>
          <w:rFonts w:asciiTheme="minorHAnsi" w:eastAsia="Palatino Linotype" w:hAnsiTheme="minorHAnsi"/>
          <w:sz w:val="20"/>
          <w:szCs w:val="20"/>
          <w:lang w:val="pl-PL"/>
        </w:rPr>
      </w:pPr>
      <w:r w:rsidRPr="00051385">
        <w:rPr>
          <w:rFonts w:asciiTheme="minorHAnsi" w:eastAsia="Palatino Linotype" w:hAnsiTheme="minorHAnsi"/>
          <w:sz w:val="20"/>
          <w:szCs w:val="20"/>
          <w:lang w:val="pl-PL"/>
        </w:rPr>
        <w:t>Płatności dokonane będą na podstawie prawidłowo wystawion</w:t>
      </w:r>
      <w:r w:rsidR="00436256" w:rsidRPr="00051385">
        <w:rPr>
          <w:rFonts w:asciiTheme="minorHAnsi" w:eastAsia="Palatino Linotype" w:hAnsiTheme="minorHAnsi"/>
          <w:sz w:val="20"/>
          <w:szCs w:val="20"/>
          <w:lang w:val="pl-PL"/>
        </w:rPr>
        <w:t>ych</w:t>
      </w:r>
      <w:r w:rsidRPr="00051385">
        <w:rPr>
          <w:rFonts w:asciiTheme="minorHAnsi" w:eastAsia="Palatino Linotype" w:hAnsiTheme="minorHAnsi"/>
          <w:sz w:val="20"/>
          <w:szCs w:val="20"/>
          <w:lang w:val="pl-PL"/>
        </w:rPr>
        <w:t xml:space="preserve"> </w:t>
      </w:r>
      <w:r w:rsidR="00436256" w:rsidRPr="00051385">
        <w:rPr>
          <w:rFonts w:asciiTheme="minorHAnsi" w:eastAsia="Palatino Linotype" w:hAnsiTheme="minorHAnsi"/>
          <w:sz w:val="20"/>
          <w:szCs w:val="20"/>
          <w:lang w:val="pl-PL"/>
        </w:rPr>
        <w:t>f</w:t>
      </w:r>
      <w:r w:rsidRPr="00051385">
        <w:rPr>
          <w:rFonts w:asciiTheme="minorHAnsi" w:eastAsia="Palatino Linotype" w:hAnsiTheme="minorHAnsi"/>
          <w:sz w:val="20"/>
          <w:szCs w:val="20"/>
          <w:lang w:val="pl-PL"/>
        </w:rPr>
        <w:t>aktur VAT,</w:t>
      </w:r>
      <w:r w:rsidR="00B07EEE" w:rsidRPr="00051385">
        <w:rPr>
          <w:rFonts w:asciiTheme="minorHAnsi" w:eastAsia="Palatino Linotype" w:hAnsiTheme="minorHAnsi"/>
          <w:sz w:val="20"/>
          <w:szCs w:val="20"/>
          <w:lang w:val="pl-PL"/>
        </w:rPr>
        <w:t xml:space="preserve"> po realizacji każdej z części,</w:t>
      </w:r>
      <w:r w:rsidRPr="00051385">
        <w:rPr>
          <w:rFonts w:asciiTheme="minorHAnsi" w:eastAsia="Palatino Linotype" w:hAnsiTheme="minorHAnsi"/>
          <w:sz w:val="20"/>
          <w:szCs w:val="20"/>
          <w:lang w:val="pl-PL"/>
        </w:rPr>
        <w:t xml:space="preserve"> </w:t>
      </w:r>
      <w:r w:rsidR="008E6DA3" w:rsidRPr="00051385">
        <w:rPr>
          <w:rFonts w:asciiTheme="minorHAnsi" w:eastAsia="Palatino Linotype" w:hAnsiTheme="minorHAnsi"/>
          <w:sz w:val="20"/>
          <w:szCs w:val="20"/>
          <w:lang w:val="pl-PL"/>
        </w:rPr>
        <w:t>ni</w:t>
      </w:r>
      <w:r w:rsidR="005F22A1" w:rsidRPr="00051385">
        <w:rPr>
          <w:rFonts w:asciiTheme="minorHAnsi" w:eastAsia="Palatino Linotype" w:hAnsiTheme="minorHAnsi"/>
          <w:sz w:val="20"/>
          <w:szCs w:val="20"/>
          <w:lang w:val="pl-PL"/>
        </w:rPr>
        <w:t>e wcześniej, niż po podpisaniu bez zastrzeżeń przez Wykonawcę i Zamawiającego protokoł</w:t>
      </w:r>
      <w:r w:rsidR="0028508E" w:rsidRPr="00051385">
        <w:rPr>
          <w:rFonts w:asciiTheme="minorHAnsi" w:eastAsia="Palatino Linotype" w:hAnsiTheme="minorHAnsi"/>
          <w:sz w:val="20"/>
          <w:szCs w:val="20"/>
          <w:lang w:val="pl-PL"/>
        </w:rPr>
        <w:t>ów</w:t>
      </w:r>
      <w:r w:rsidR="005F22A1" w:rsidRPr="00051385">
        <w:rPr>
          <w:rFonts w:asciiTheme="minorHAnsi" w:eastAsia="Palatino Linotype" w:hAnsiTheme="minorHAnsi"/>
          <w:sz w:val="20"/>
          <w:szCs w:val="20"/>
          <w:lang w:val="pl-PL"/>
        </w:rPr>
        <w:t xml:space="preserve"> odbior</w:t>
      </w:r>
      <w:r w:rsidR="00C22B3E" w:rsidRPr="00051385">
        <w:rPr>
          <w:rFonts w:asciiTheme="minorHAnsi" w:eastAsia="Palatino Linotype" w:hAnsiTheme="minorHAnsi"/>
          <w:sz w:val="20"/>
          <w:szCs w:val="20"/>
          <w:lang w:val="pl-PL"/>
        </w:rPr>
        <w:t>u</w:t>
      </w:r>
      <w:r w:rsidR="00F9509C" w:rsidRPr="00051385">
        <w:rPr>
          <w:rFonts w:asciiTheme="minorHAnsi" w:eastAsia="Palatino Linotype" w:hAnsiTheme="minorHAnsi"/>
          <w:sz w:val="20"/>
          <w:szCs w:val="20"/>
          <w:lang w:val="pl-PL"/>
        </w:rPr>
        <w:t xml:space="preserve"> za każdą część</w:t>
      </w:r>
      <w:r w:rsidR="005F22A1" w:rsidRPr="00051385">
        <w:rPr>
          <w:rFonts w:asciiTheme="minorHAnsi" w:eastAsia="Palatino Linotype" w:hAnsiTheme="minorHAnsi"/>
          <w:sz w:val="20"/>
          <w:szCs w:val="20"/>
          <w:lang w:val="pl-PL"/>
        </w:rPr>
        <w:t>.</w:t>
      </w:r>
    </w:p>
    <w:p w14:paraId="5A748E39" w14:textId="0602C2FE" w:rsidR="005F22A1" w:rsidRPr="00051385" w:rsidRDefault="005F22A1" w:rsidP="00E44D6B">
      <w:pPr>
        <w:pStyle w:val="Akapitzlist"/>
        <w:widowControl w:val="0"/>
        <w:numPr>
          <w:ilvl w:val="0"/>
          <w:numId w:val="17"/>
        </w:numPr>
        <w:suppressAutoHyphens/>
        <w:spacing w:after="120"/>
        <w:ind w:left="425" w:right="11" w:hanging="425"/>
        <w:contextualSpacing w:val="0"/>
        <w:jc w:val="both"/>
        <w:rPr>
          <w:rFonts w:asciiTheme="minorHAnsi" w:eastAsia="Palatino Linotype" w:hAnsiTheme="minorHAnsi"/>
          <w:sz w:val="20"/>
          <w:szCs w:val="20"/>
          <w:lang w:val="pl-PL"/>
        </w:rPr>
      </w:pPr>
      <w:r w:rsidRPr="00051385">
        <w:rPr>
          <w:rFonts w:asciiTheme="minorHAnsi" w:eastAsia="Palatino Linotype" w:hAnsiTheme="minorHAnsi"/>
          <w:sz w:val="20"/>
          <w:szCs w:val="20"/>
          <w:lang w:val="pl-PL"/>
        </w:rPr>
        <w:t xml:space="preserve">Zamawiający dokona zapłaty należnego wynagrodzenia przelewem, </w:t>
      </w:r>
      <w:r w:rsidRPr="00051385">
        <w:rPr>
          <w:rFonts w:asciiTheme="minorHAnsi" w:eastAsia="Palatino Linotype" w:hAnsiTheme="minorHAnsi"/>
          <w:sz w:val="20"/>
          <w:szCs w:val="20"/>
          <w:lang w:val="pl-PL"/>
        </w:rPr>
        <w:br/>
        <w:t>w terminie 30 (trzydziestu) dni od daty otrzymania przez Zamawiającego faktury, na rachunek bankowy Wykonawcy wskazany na fakturze</w:t>
      </w:r>
      <w:r w:rsidR="00870FD0" w:rsidRPr="00051385">
        <w:rPr>
          <w:rFonts w:asciiTheme="minorHAnsi" w:eastAsia="Palatino Linotype" w:hAnsiTheme="minorHAnsi"/>
          <w:sz w:val="20"/>
          <w:szCs w:val="20"/>
          <w:lang w:val="pl-PL"/>
        </w:rPr>
        <w:t xml:space="preserve"> pod warunkiem ujęcia go w elektronicznym wykazie podatników VAT na tzw. „białej liście podatników VAT”</w:t>
      </w:r>
      <w:r w:rsidRPr="00051385">
        <w:rPr>
          <w:rFonts w:asciiTheme="minorHAnsi" w:eastAsia="Palatino Linotype" w:hAnsiTheme="minorHAnsi"/>
          <w:sz w:val="20"/>
          <w:szCs w:val="20"/>
          <w:lang w:val="pl-PL"/>
        </w:rPr>
        <w:t>.</w:t>
      </w:r>
    </w:p>
    <w:p w14:paraId="4480F4A0" w14:textId="07214735" w:rsidR="005F22A1" w:rsidRPr="00051385" w:rsidRDefault="005F22A1" w:rsidP="00E44D6B">
      <w:pPr>
        <w:pStyle w:val="Akapitzlist"/>
        <w:widowControl w:val="0"/>
        <w:numPr>
          <w:ilvl w:val="0"/>
          <w:numId w:val="17"/>
        </w:numPr>
        <w:suppressAutoHyphens/>
        <w:spacing w:after="120"/>
        <w:ind w:left="425" w:right="11" w:hanging="425"/>
        <w:contextualSpacing w:val="0"/>
        <w:jc w:val="both"/>
        <w:rPr>
          <w:rFonts w:asciiTheme="minorHAnsi" w:eastAsia="Palatino Linotype" w:hAnsiTheme="minorHAnsi"/>
          <w:sz w:val="20"/>
          <w:szCs w:val="20"/>
          <w:lang w:val="pl-PL"/>
        </w:rPr>
      </w:pPr>
      <w:r w:rsidRPr="00051385">
        <w:rPr>
          <w:rFonts w:asciiTheme="minorHAnsi" w:eastAsia="Palatino Linotype" w:hAnsiTheme="minorHAnsi"/>
          <w:sz w:val="20"/>
          <w:szCs w:val="20"/>
          <w:lang w:val="pl-PL"/>
        </w:rPr>
        <w:t xml:space="preserve">W przypadku wystawienia faktury papierowej, faktura zostanie wystawiona na Zamawiającego, tj. Sieć Badawcza Łukasiewicz – Instytut Nowych Syntez Chemicznych, </w:t>
      </w:r>
      <w:r w:rsidR="00C22B3E" w:rsidRPr="00051385">
        <w:rPr>
          <w:rFonts w:asciiTheme="minorHAnsi" w:eastAsia="Palatino Linotype" w:hAnsiTheme="minorHAnsi"/>
          <w:sz w:val="20"/>
          <w:szCs w:val="20"/>
          <w:lang w:val="pl-PL"/>
        </w:rPr>
        <w:t>a</w:t>
      </w:r>
      <w:r w:rsidRPr="00051385">
        <w:rPr>
          <w:rFonts w:asciiTheme="minorHAnsi" w:eastAsia="Palatino Linotype" w:hAnsiTheme="minorHAnsi"/>
          <w:sz w:val="20"/>
          <w:szCs w:val="20"/>
          <w:lang w:val="pl-PL"/>
        </w:rPr>
        <w:t>l. Tysiąclecia Państwa Polskiego 13A, 24 – 110 Puławy, NIP 716-000-20-98.</w:t>
      </w:r>
    </w:p>
    <w:p w14:paraId="223588C0" w14:textId="25C887E4" w:rsidR="005F22A1" w:rsidRPr="00051385" w:rsidRDefault="005F22A1" w:rsidP="00E44D6B">
      <w:pPr>
        <w:pStyle w:val="Akapitzlist"/>
        <w:widowControl w:val="0"/>
        <w:numPr>
          <w:ilvl w:val="0"/>
          <w:numId w:val="17"/>
        </w:numPr>
        <w:suppressAutoHyphens/>
        <w:spacing w:after="120"/>
        <w:ind w:left="425" w:right="11" w:hanging="425"/>
        <w:contextualSpacing w:val="0"/>
        <w:jc w:val="both"/>
        <w:rPr>
          <w:rFonts w:asciiTheme="minorHAnsi" w:eastAsia="Palatino Linotype" w:hAnsiTheme="minorHAnsi"/>
          <w:sz w:val="20"/>
          <w:szCs w:val="20"/>
          <w:lang w:val="pl-PL"/>
        </w:rPr>
      </w:pPr>
      <w:r w:rsidRPr="00051385">
        <w:rPr>
          <w:rFonts w:asciiTheme="minorHAnsi" w:eastAsia="Palatino Linotype" w:hAnsiTheme="minorHAnsi"/>
          <w:sz w:val="20"/>
          <w:szCs w:val="20"/>
          <w:lang w:val="pl-PL"/>
        </w:rPr>
        <w:t xml:space="preserve">W przypadku wystawienia faktury elektronicznej, faktura zostanie wystawiona na Zamawiającego, tj. Sieć Badawcza Łukasiewicz – Instytut Nowych Syntez Chemicznych, </w:t>
      </w:r>
      <w:r w:rsidR="00C22B3E" w:rsidRPr="00051385">
        <w:rPr>
          <w:rFonts w:asciiTheme="minorHAnsi" w:eastAsia="Palatino Linotype" w:hAnsiTheme="minorHAnsi"/>
          <w:sz w:val="20"/>
          <w:szCs w:val="20"/>
          <w:lang w:val="pl-PL"/>
        </w:rPr>
        <w:t>a</w:t>
      </w:r>
      <w:r w:rsidRPr="00051385">
        <w:rPr>
          <w:rFonts w:asciiTheme="minorHAnsi" w:eastAsia="Palatino Linotype" w:hAnsiTheme="minorHAnsi"/>
          <w:sz w:val="20"/>
          <w:szCs w:val="20"/>
          <w:lang w:val="pl-PL"/>
        </w:rPr>
        <w:t xml:space="preserve">l. Tysiąclecia Państwa Polskiego 13A, 24 – 110 Puławy, NIP 716-000-20-98 i przekazana w formie dokumentowej </w:t>
      </w:r>
      <w:r w:rsidRPr="00051385">
        <w:rPr>
          <w:rFonts w:asciiTheme="minorHAnsi" w:eastAsia="Palatino Linotype" w:hAnsiTheme="minorHAnsi"/>
          <w:sz w:val="20"/>
          <w:szCs w:val="20"/>
          <w:lang w:val="pl-PL"/>
        </w:rPr>
        <w:br/>
        <w:t xml:space="preserve">z adresu poczty elektronicznej Wykonawcy </w:t>
      </w:r>
      <w:r w:rsidR="009F1648" w:rsidRPr="00051385">
        <w:rPr>
          <w:rFonts w:asciiTheme="minorHAnsi" w:eastAsia="Palatino Linotype" w:hAnsiTheme="minorHAnsi"/>
          <w:sz w:val="20"/>
          <w:szCs w:val="20"/>
          <w:lang w:val="pl-PL"/>
        </w:rPr>
        <w:t xml:space="preserve"> </w:t>
      </w:r>
      <w:r w:rsidRPr="00051385">
        <w:rPr>
          <w:rFonts w:asciiTheme="minorHAnsi" w:eastAsia="Palatino Linotype" w:hAnsiTheme="minorHAnsi"/>
          <w:sz w:val="20"/>
          <w:szCs w:val="20"/>
          <w:lang w:val="pl-PL"/>
        </w:rPr>
        <w:t xml:space="preserve">na adres poczty elektronicznej </w:t>
      </w:r>
      <w:hyperlink r:id="rId11" w:history="1">
        <w:r w:rsidRPr="00051385">
          <w:rPr>
            <w:rStyle w:val="Hipercze"/>
            <w:rFonts w:asciiTheme="minorHAnsi" w:eastAsia="Palatino Linotype" w:hAnsiTheme="minorHAnsi"/>
            <w:color w:val="0000FF"/>
            <w:sz w:val="20"/>
            <w:szCs w:val="20"/>
            <w:lang w:val="pl-PL"/>
          </w:rPr>
          <w:t>efaktura@ins.lukasiewicz.gov.pl</w:t>
        </w:r>
      </w:hyperlink>
      <w:r w:rsidRPr="00051385">
        <w:rPr>
          <w:rFonts w:asciiTheme="minorHAnsi" w:eastAsia="Palatino Linotype" w:hAnsiTheme="minorHAnsi"/>
          <w:color w:val="31A11F" w:themeColor="accent1" w:themeShade="BF"/>
          <w:sz w:val="20"/>
          <w:szCs w:val="20"/>
          <w:lang w:val="pl-PL"/>
        </w:rPr>
        <w:t xml:space="preserve"> </w:t>
      </w:r>
      <w:r w:rsidRPr="00051385">
        <w:rPr>
          <w:rFonts w:asciiTheme="minorHAnsi" w:eastAsia="Palatino Linotype" w:hAnsiTheme="minorHAnsi"/>
          <w:sz w:val="20"/>
          <w:szCs w:val="20"/>
          <w:lang w:val="pl-PL"/>
        </w:rPr>
        <w:t xml:space="preserve"> </w:t>
      </w:r>
    </w:p>
    <w:p w14:paraId="7ACBF36E" w14:textId="63661682" w:rsidR="005F22A1" w:rsidRPr="00051385" w:rsidRDefault="005F22A1" w:rsidP="00E44D6B">
      <w:pPr>
        <w:pStyle w:val="Akapitzlist"/>
        <w:widowControl w:val="0"/>
        <w:numPr>
          <w:ilvl w:val="0"/>
          <w:numId w:val="17"/>
        </w:numPr>
        <w:suppressAutoHyphens/>
        <w:spacing w:after="120"/>
        <w:ind w:left="425" w:right="11" w:hanging="425"/>
        <w:contextualSpacing w:val="0"/>
        <w:jc w:val="both"/>
        <w:rPr>
          <w:rFonts w:asciiTheme="minorHAnsi" w:eastAsia="Palatino Linotype" w:hAnsiTheme="minorHAnsi"/>
          <w:color w:val="000000"/>
          <w:sz w:val="20"/>
          <w:szCs w:val="20"/>
          <w:lang w:val="pl-PL"/>
        </w:rPr>
      </w:pPr>
      <w:r w:rsidRPr="00051385">
        <w:rPr>
          <w:rFonts w:asciiTheme="minorHAnsi" w:eastAsia="Palatino Linotype" w:hAnsiTheme="minorHAnsi"/>
          <w:color w:val="000000"/>
          <w:sz w:val="20"/>
          <w:szCs w:val="20"/>
          <w:lang w:val="pl-PL"/>
        </w:rPr>
        <w:t xml:space="preserve">Zamawiający nie będzie ponosił odpowiedzialności w przypadku braku zapłaty lub opóźnienia w </w:t>
      </w:r>
      <w:r w:rsidRPr="00051385">
        <w:rPr>
          <w:rFonts w:asciiTheme="minorHAnsi" w:eastAsia="Palatino Linotype" w:hAnsiTheme="minorHAnsi"/>
          <w:sz w:val="20"/>
          <w:szCs w:val="20"/>
          <w:lang w:val="pl-PL"/>
        </w:rPr>
        <w:t xml:space="preserve">zapłacie </w:t>
      </w:r>
      <w:r w:rsidRPr="00051385">
        <w:rPr>
          <w:rFonts w:asciiTheme="minorHAnsi" w:eastAsia="Palatino Linotype" w:hAnsiTheme="minorHAnsi"/>
          <w:color w:val="000000"/>
          <w:sz w:val="20"/>
          <w:szCs w:val="20"/>
          <w:lang w:val="pl-PL"/>
        </w:rPr>
        <w:t xml:space="preserve">należności wynikającej z faktury, która wysłana została </w:t>
      </w:r>
      <w:r w:rsidR="00C22B3E" w:rsidRPr="00051385">
        <w:rPr>
          <w:rFonts w:asciiTheme="minorHAnsi" w:eastAsia="Palatino Linotype" w:hAnsiTheme="minorHAnsi"/>
          <w:color w:val="000000"/>
          <w:sz w:val="20"/>
          <w:szCs w:val="20"/>
          <w:lang w:val="pl-PL"/>
        </w:rPr>
        <w:t>na</w:t>
      </w:r>
      <w:r w:rsidRPr="00051385">
        <w:rPr>
          <w:rFonts w:asciiTheme="minorHAnsi" w:eastAsia="Palatino Linotype" w:hAnsiTheme="minorHAnsi"/>
          <w:color w:val="000000"/>
          <w:sz w:val="20"/>
          <w:szCs w:val="20"/>
          <w:lang w:val="pl-PL"/>
        </w:rPr>
        <w:t xml:space="preserve"> inn</w:t>
      </w:r>
      <w:r w:rsidR="00C22B3E" w:rsidRPr="00051385">
        <w:rPr>
          <w:rFonts w:asciiTheme="minorHAnsi" w:eastAsia="Palatino Linotype" w:hAnsiTheme="minorHAnsi"/>
          <w:color w:val="000000"/>
          <w:sz w:val="20"/>
          <w:szCs w:val="20"/>
          <w:lang w:val="pl-PL"/>
        </w:rPr>
        <w:t>y</w:t>
      </w:r>
      <w:r w:rsidRPr="00051385">
        <w:rPr>
          <w:rFonts w:asciiTheme="minorHAnsi" w:eastAsia="Palatino Linotype" w:hAnsiTheme="minorHAnsi"/>
          <w:color w:val="000000"/>
          <w:sz w:val="20"/>
          <w:szCs w:val="20"/>
          <w:lang w:val="pl-PL"/>
        </w:rPr>
        <w:t xml:space="preserve"> adres poczty elektronicznej niż wskazany</w:t>
      </w:r>
      <w:r w:rsidR="00C22B3E" w:rsidRPr="00051385">
        <w:rPr>
          <w:rFonts w:asciiTheme="minorHAnsi" w:eastAsia="Palatino Linotype" w:hAnsiTheme="minorHAnsi"/>
          <w:color w:val="000000"/>
          <w:sz w:val="20"/>
          <w:szCs w:val="20"/>
          <w:lang w:val="pl-PL"/>
        </w:rPr>
        <w:t xml:space="preserve"> w ust. 6.</w:t>
      </w:r>
      <w:r w:rsidRPr="00051385">
        <w:rPr>
          <w:rFonts w:asciiTheme="minorHAnsi" w:eastAsia="Palatino Linotype" w:hAnsiTheme="minorHAnsi"/>
          <w:color w:val="000000"/>
          <w:sz w:val="20"/>
          <w:szCs w:val="20"/>
          <w:lang w:val="pl-PL"/>
        </w:rPr>
        <w:t xml:space="preserve"> </w:t>
      </w:r>
    </w:p>
    <w:p w14:paraId="7D46C050" w14:textId="19DF362A" w:rsidR="005F22A1" w:rsidRPr="00051385" w:rsidRDefault="005F22A1" w:rsidP="00E44D6B">
      <w:pPr>
        <w:pStyle w:val="Akapitzlist"/>
        <w:widowControl w:val="0"/>
        <w:numPr>
          <w:ilvl w:val="0"/>
          <w:numId w:val="17"/>
        </w:numPr>
        <w:suppressAutoHyphens/>
        <w:spacing w:after="120"/>
        <w:ind w:left="425" w:right="11" w:hanging="425"/>
        <w:contextualSpacing w:val="0"/>
        <w:jc w:val="both"/>
        <w:rPr>
          <w:rFonts w:asciiTheme="minorHAnsi" w:eastAsia="Palatino Linotype" w:hAnsiTheme="minorHAnsi"/>
          <w:sz w:val="20"/>
          <w:szCs w:val="20"/>
          <w:lang w:val="pl-PL"/>
        </w:rPr>
      </w:pPr>
      <w:r w:rsidRPr="00051385">
        <w:rPr>
          <w:rFonts w:asciiTheme="minorHAnsi" w:eastAsia="Palatino Linotype" w:hAnsiTheme="minorHAnsi"/>
          <w:sz w:val="20"/>
          <w:szCs w:val="20"/>
          <w:lang w:val="pl-PL"/>
        </w:rPr>
        <w:t>W przypadku wystawienia faktury elektronicznej, nie należy wystawiać faktury papierowej.</w:t>
      </w:r>
    </w:p>
    <w:p w14:paraId="1E4CB8EC" w14:textId="29163C22" w:rsidR="005F22A1" w:rsidRPr="00051385" w:rsidRDefault="005F22A1" w:rsidP="00E44D6B">
      <w:pPr>
        <w:pStyle w:val="Akapitzlist"/>
        <w:widowControl w:val="0"/>
        <w:numPr>
          <w:ilvl w:val="0"/>
          <w:numId w:val="17"/>
        </w:numPr>
        <w:suppressAutoHyphens/>
        <w:spacing w:after="120"/>
        <w:ind w:left="425" w:right="11" w:hanging="425"/>
        <w:contextualSpacing w:val="0"/>
        <w:jc w:val="both"/>
        <w:rPr>
          <w:rFonts w:asciiTheme="minorHAnsi" w:eastAsia="Palatino Linotype" w:hAnsiTheme="minorHAnsi"/>
          <w:sz w:val="20"/>
          <w:szCs w:val="20"/>
          <w:lang w:val="pl-PL"/>
        </w:rPr>
      </w:pPr>
      <w:r w:rsidRPr="00051385">
        <w:rPr>
          <w:rFonts w:asciiTheme="minorHAnsi" w:eastAsia="Palatino Linotype" w:hAnsiTheme="minorHAnsi"/>
          <w:sz w:val="20"/>
          <w:szCs w:val="20"/>
          <w:lang w:val="pl-PL"/>
        </w:rPr>
        <w:t>Wykonawca zobowiązany jest podać na fakturze numer Umowy nadany przez Zamawiającego, której dotyczy wystawiona faktura oraz termin zapłaty wynikający z Umowy.</w:t>
      </w:r>
    </w:p>
    <w:p w14:paraId="005EF2F4" w14:textId="0D5AECAB" w:rsidR="005F22A1" w:rsidRPr="00051385" w:rsidRDefault="005F22A1" w:rsidP="00E44D6B">
      <w:pPr>
        <w:pStyle w:val="Akapitzlist"/>
        <w:widowControl w:val="0"/>
        <w:numPr>
          <w:ilvl w:val="0"/>
          <w:numId w:val="17"/>
        </w:numPr>
        <w:suppressAutoHyphens/>
        <w:spacing w:after="120"/>
        <w:ind w:left="425" w:right="11" w:hanging="425"/>
        <w:contextualSpacing w:val="0"/>
        <w:jc w:val="both"/>
        <w:rPr>
          <w:rFonts w:asciiTheme="minorHAnsi" w:hAnsiTheme="minorHAnsi"/>
          <w:sz w:val="20"/>
          <w:szCs w:val="20"/>
          <w:lang w:val="pl-PL"/>
        </w:rPr>
      </w:pPr>
      <w:r w:rsidRPr="00051385">
        <w:rPr>
          <w:rFonts w:asciiTheme="minorHAnsi" w:eastAsia="Palatino Linotype" w:hAnsiTheme="minorHAnsi"/>
          <w:sz w:val="20"/>
          <w:szCs w:val="20"/>
          <w:lang w:val="pl-PL"/>
        </w:rPr>
        <w:t xml:space="preserve">Zapłatę uznaje się za dokonaną w dniu </w:t>
      </w:r>
      <w:r w:rsidR="00C673B2" w:rsidRPr="00051385">
        <w:rPr>
          <w:rFonts w:asciiTheme="minorHAnsi" w:eastAsia="Palatino Linotype" w:hAnsiTheme="minorHAnsi"/>
          <w:sz w:val="20"/>
          <w:szCs w:val="20"/>
          <w:lang w:val="pl-PL"/>
        </w:rPr>
        <w:t xml:space="preserve">uznania </w:t>
      </w:r>
      <w:r w:rsidRPr="00051385">
        <w:rPr>
          <w:rFonts w:asciiTheme="minorHAnsi" w:eastAsia="Palatino Linotype" w:hAnsiTheme="minorHAnsi"/>
          <w:sz w:val="20"/>
          <w:szCs w:val="20"/>
          <w:lang w:val="pl-PL"/>
        </w:rPr>
        <w:t>rachunku bankowego Zamawiającego.</w:t>
      </w:r>
    </w:p>
    <w:p w14:paraId="19A4E6B4" w14:textId="77777777" w:rsidR="007A5FAF" w:rsidRPr="00051385" w:rsidRDefault="007A5FAF" w:rsidP="008E6DA3">
      <w:pPr>
        <w:pStyle w:val="Default"/>
        <w:spacing w:after="120"/>
        <w:jc w:val="center"/>
        <w:rPr>
          <w:rFonts w:asciiTheme="minorHAnsi" w:hAnsiTheme="minorHAnsi"/>
          <w:b/>
          <w:bCs/>
          <w:color w:val="auto"/>
          <w:sz w:val="20"/>
          <w:szCs w:val="20"/>
        </w:rPr>
      </w:pPr>
    </w:p>
    <w:p w14:paraId="5A937836" w14:textId="77777777" w:rsidR="007A5FAF" w:rsidRPr="00051385" w:rsidRDefault="007A5FAF" w:rsidP="008E6DA3">
      <w:pPr>
        <w:pStyle w:val="Default"/>
        <w:spacing w:after="120"/>
        <w:jc w:val="center"/>
        <w:rPr>
          <w:rFonts w:asciiTheme="minorHAnsi" w:hAnsiTheme="minorHAnsi"/>
          <w:b/>
          <w:bCs/>
          <w:color w:val="auto"/>
          <w:sz w:val="20"/>
          <w:szCs w:val="20"/>
        </w:rPr>
      </w:pPr>
    </w:p>
    <w:p w14:paraId="559B3D7A" w14:textId="663356BD" w:rsidR="00B634EF" w:rsidRPr="00051385" w:rsidRDefault="005F22A1" w:rsidP="008E6DA3">
      <w:pPr>
        <w:pStyle w:val="Default"/>
        <w:spacing w:after="120"/>
        <w:jc w:val="center"/>
        <w:rPr>
          <w:rFonts w:asciiTheme="minorHAnsi" w:hAnsiTheme="minorHAnsi"/>
          <w:b/>
          <w:bCs/>
          <w:color w:val="auto"/>
          <w:sz w:val="20"/>
          <w:szCs w:val="20"/>
        </w:rPr>
      </w:pPr>
      <w:r w:rsidRPr="00051385">
        <w:rPr>
          <w:rFonts w:asciiTheme="minorHAnsi" w:hAnsiTheme="minorHAnsi"/>
          <w:b/>
          <w:bCs/>
          <w:color w:val="auto"/>
          <w:sz w:val="20"/>
          <w:szCs w:val="20"/>
        </w:rPr>
        <w:t>§ 3</w:t>
      </w:r>
      <w:r w:rsidR="00B634EF" w:rsidRPr="00051385">
        <w:rPr>
          <w:rFonts w:asciiTheme="minorHAnsi" w:hAnsiTheme="minorHAnsi"/>
          <w:b/>
          <w:bCs/>
          <w:color w:val="auto"/>
          <w:sz w:val="20"/>
          <w:szCs w:val="20"/>
        </w:rPr>
        <w:t xml:space="preserve"> – Realizacja </w:t>
      </w:r>
      <w:r w:rsidR="00927067" w:rsidRPr="00051385">
        <w:rPr>
          <w:rFonts w:asciiTheme="minorHAnsi" w:hAnsiTheme="minorHAnsi"/>
          <w:b/>
          <w:bCs/>
          <w:color w:val="auto"/>
          <w:sz w:val="20"/>
          <w:szCs w:val="20"/>
        </w:rPr>
        <w:t>umowy</w:t>
      </w:r>
    </w:p>
    <w:p w14:paraId="3F924C0F" w14:textId="77777777" w:rsidR="00B634EF" w:rsidRPr="00051385" w:rsidRDefault="00B634EF" w:rsidP="00E44D6B">
      <w:pPr>
        <w:pStyle w:val="Akapitzlist"/>
        <w:numPr>
          <w:ilvl w:val="0"/>
          <w:numId w:val="5"/>
        </w:numPr>
        <w:spacing w:after="120"/>
        <w:contextualSpacing w:val="0"/>
        <w:jc w:val="both"/>
        <w:rPr>
          <w:rFonts w:asciiTheme="minorHAnsi" w:hAnsiTheme="minorHAnsi" w:cs="Arial"/>
          <w:bCs/>
          <w:vanish/>
          <w:sz w:val="20"/>
          <w:szCs w:val="20"/>
          <w:lang w:val="pl-PL" w:eastAsia="pl-PL"/>
        </w:rPr>
      </w:pPr>
    </w:p>
    <w:p w14:paraId="6A7CC266" w14:textId="77777777" w:rsidR="00B634EF" w:rsidRPr="00051385" w:rsidRDefault="00B634EF" w:rsidP="00E44D6B">
      <w:pPr>
        <w:pStyle w:val="Akapitzlist"/>
        <w:numPr>
          <w:ilvl w:val="0"/>
          <w:numId w:val="5"/>
        </w:numPr>
        <w:spacing w:after="120"/>
        <w:contextualSpacing w:val="0"/>
        <w:jc w:val="both"/>
        <w:rPr>
          <w:rFonts w:asciiTheme="minorHAnsi" w:hAnsiTheme="minorHAnsi" w:cs="Arial"/>
          <w:bCs/>
          <w:vanish/>
          <w:sz w:val="20"/>
          <w:szCs w:val="20"/>
          <w:lang w:val="pl-PL" w:eastAsia="pl-PL"/>
        </w:rPr>
      </w:pPr>
    </w:p>
    <w:p w14:paraId="4F3AB2EC" w14:textId="77777777" w:rsidR="00B634EF" w:rsidRPr="00051385" w:rsidRDefault="00B634EF" w:rsidP="00E44D6B">
      <w:pPr>
        <w:pStyle w:val="Akapitzlist"/>
        <w:numPr>
          <w:ilvl w:val="0"/>
          <w:numId w:val="5"/>
        </w:numPr>
        <w:spacing w:after="120"/>
        <w:contextualSpacing w:val="0"/>
        <w:jc w:val="both"/>
        <w:rPr>
          <w:rFonts w:asciiTheme="minorHAnsi" w:hAnsiTheme="minorHAnsi" w:cs="Arial"/>
          <w:bCs/>
          <w:vanish/>
          <w:sz w:val="20"/>
          <w:szCs w:val="20"/>
          <w:lang w:val="pl-PL" w:eastAsia="pl-PL"/>
        </w:rPr>
      </w:pPr>
    </w:p>
    <w:p w14:paraId="19EEE8D8" w14:textId="77777777" w:rsidR="00B634EF" w:rsidRPr="00051385" w:rsidRDefault="00B634EF" w:rsidP="00E44D6B">
      <w:pPr>
        <w:pStyle w:val="Akapitzlist"/>
        <w:numPr>
          <w:ilvl w:val="0"/>
          <w:numId w:val="5"/>
        </w:numPr>
        <w:spacing w:after="120"/>
        <w:contextualSpacing w:val="0"/>
        <w:jc w:val="both"/>
        <w:rPr>
          <w:rFonts w:asciiTheme="minorHAnsi" w:hAnsiTheme="minorHAnsi" w:cs="Arial"/>
          <w:bCs/>
          <w:vanish/>
          <w:sz w:val="20"/>
          <w:szCs w:val="20"/>
          <w:lang w:val="pl-PL" w:eastAsia="pl-PL"/>
        </w:rPr>
      </w:pPr>
    </w:p>
    <w:p w14:paraId="03484FB1" w14:textId="06936F8C" w:rsidR="00120BAA" w:rsidRPr="00051385" w:rsidRDefault="00FA1818" w:rsidP="00E44D6B">
      <w:pPr>
        <w:pStyle w:val="Default"/>
        <w:numPr>
          <w:ilvl w:val="0"/>
          <w:numId w:val="19"/>
        </w:numPr>
        <w:spacing w:after="120"/>
        <w:ind w:left="426" w:hanging="426"/>
        <w:jc w:val="both"/>
        <w:rPr>
          <w:rStyle w:val="Uwydatnienie"/>
          <w:rFonts w:asciiTheme="minorHAnsi" w:eastAsia="Times New Roman" w:hAnsiTheme="minorHAnsi" w:cs="Times New Roman"/>
          <w:b w:val="0"/>
          <w:i w:val="0"/>
          <w:strike/>
          <w:color w:val="auto"/>
          <w:spacing w:val="0"/>
          <w:sz w:val="20"/>
          <w:szCs w:val="20"/>
          <w:lang w:bidi="pl-PL"/>
        </w:rPr>
      </w:pPr>
      <w:bookmarkStart w:id="2" w:name="_Hlk64284952"/>
      <w:r w:rsidRPr="00051385">
        <w:rPr>
          <w:rFonts w:asciiTheme="minorHAnsi" w:hAnsiTheme="minorHAnsi"/>
          <w:bCs/>
          <w:color w:val="auto"/>
          <w:sz w:val="20"/>
          <w:szCs w:val="20"/>
        </w:rPr>
        <w:t xml:space="preserve">Wykonawca </w:t>
      </w:r>
      <w:r w:rsidR="007A2BBA" w:rsidRPr="00051385">
        <w:rPr>
          <w:rFonts w:asciiTheme="minorHAnsi" w:hAnsiTheme="minorHAnsi"/>
          <w:bCs/>
          <w:color w:val="auto"/>
          <w:sz w:val="20"/>
          <w:szCs w:val="20"/>
        </w:rPr>
        <w:t xml:space="preserve">zobowiązany jest do dostarczenia elementów systemu do siedziby </w:t>
      </w:r>
      <w:r w:rsidR="00D36F30" w:rsidRPr="00051385">
        <w:rPr>
          <w:rFonts w:asciiTheme="minorHAnsi" w:hAnsiTheme="minorHAnsi"/>
          <w:bCs/>
          <w:color w:val="auto"/>
          <w:sz w:val="20"/>
          <w:szCs w:val="20"/>
        </w:rPr>
        <w:t>Zamawiającego</w:t>
      </w:r>
      <w:r w:rsidR="007A2BBA" w:rsidRPr="00051385">
        <w:rPr>
          <w:rFonts w:asciiTheme="minorHAnsi" w:hAnsiTheme="minorHAnsi"/>
          <w:bCs/>
          <w:color w:val="auto"/>
          <w:sz w:val="20"/>
          <w:szCs w:val="20"/>
        </w:rPr>
        <w:t xml:space="preserve"> w terminie do 30 dni od dnia zawarcia </w:t>
      </w:r>
      <w:r w:rsidR="00870FD0" w:rsidRPr="00051385">
        <w:rPr>
          <w:rFonts w:asciiTheme="minorHAnsi" w:hAnsiTheme="minorHAnsi"/>
          <w:bCs/>
          <w:color w:val="auto"/>
          <w:sz w:val="20"/>
          <w:szCs w:val="20"/>
        </w:rPr>
        <w:t xml:space="preserve">niniejszej </w:t>
      </w:r>
      <w:r w:rsidR="007A2BBA" w:rsidRPr="00051385">
        <w:rPr>
          <w:rFonts w:asciiTheme="minorHAnsi" w:hAnsiTheme="minorHAnsi"/>
          <w:bCs/>
          <w:color w:val="auto"/>
          <w:sz w:val="20"/>
          <w:szCs w:val="20"/>
        </w:rPr>
        <w:t>umowy</w:t>
      </w:r>
      <w:r w:rsidR="00E02247" w:rsidRPr="00051385">
        <w:rPr>
          <w:rFonts w:asciiTheme="minorHAnsi" w:hAnsiTheme="minorHAnsi"/>
          <w:bCs/>
          <w:color w:val="auto"/>
          <w:sz w:val="20"/>
          <w:szCs w:val="20"/>
        </w:rPr>
        <w:t xml:space="preserve"> (wykonanie części I przedmiotu zamówienia)</w:t>
      </w:r>
      <w:r w:rsidR="007A2BBA" w:rsidRPr="00051385">
        <w:rPr>
          <w:rFonts w:asciiTheme="minorHAnsi" w:hAnsiTheme="minorHAnsi"/>
          <w:bCs/>
          <w:color w:val="auto"/>
          <w:sz w:val="20"/>
          <w:szCs w:val="20"/>
        </w:rPr>
        <w:t>.</w:t>
      </w:r>
      <w:bookmarkEnd w:id="2"/>
      <w:r w:rsidR="007A2BBA" w:rsidRPr="00051385">
        <w:rPr>
          <w:rFonts w:asciiTheme="minorHAnsi" w:hAnsiTheme="minorHAnsi"/>
          <w:bCs/>
          <w:color w:val="auto"/>
          <w:sz w:val="20"/>
          <w:szCs w:val="20"/>
        </w:rPr>
        <w:t xml:space="preserve"> </w:t>
      </w:r>
      <w:r w:rsidR="00B634EF" w:rsidRPr="00051385">
        <w:rPr>
          <w:rStyle w:val="Uwydatnienie"/>
          <w:rFonts w:asciiTheme="minorHAnsi" w:eastAsia="Times New Roman" w:hAnsiTheme="minorHAnsi" w:cs="Times New Roman"/>
          <w:b w:val="0"/>
          <w:i w:val="0"/>
          <w:color w:val="auto"/>
          <w:spacing w:val="0"/>
          <w:sz w:val="20"/>
          <w:szCs w:val="20"/>
          <w:lang w:bidi="pl-PL"/>
        </w:rPr>
        <w:t xml:space="preserve">Dostarczone </w:t>
      </w:r>
      <w:r w:rsidR="007A2BBA" w:rsidRPr="00051385">
        <w:rPr>
          <w:rStyle w:val="Uwydatnienie"/>
          <w:rFonts w:asciiTheme="minorHAnsi" w:eastAsia="Times New Roman" w:hAnsiTheme="minorHAnsi" w:cs="Times New Roman"/>
          <w:b w:val="0"/>
          <w:i w:val="0"/>
          <w:color w:val="auto"/>
          <w:spacing w:val="0"/>
          <w:sz w:val="20"/>
          <w:szCs w:val="20"/>
          <w:lang w:bidi="pl-PL"/>
        </w:rPr>
        <w:t xml:space="preserve">elementy systemu </w:t>
      </w:r>
      <w:r w:rsidR="00B634EF" w:rsidRPr="00051385">
        <w:rPr>
          <w:rStyle w:val="Uwydatnienie"/>
          <w:rFonts w:asciiTheme="minorHAnsi" w:eastAsia="Times New Roman" w:hAnsiTheme="minorHAnsi" w:cs="Times New Roman"/>
          <w:b w:val="0"/>
          <w:i w:val="0"/>
          <w:color w:val="auto"/>
          <w:spacing w:val="0"/>
          <w:sz w:val="20"/>
          <w:szCs w:val="20"/>
          <w:lang w:bidi="pl-PL"/>
        </w:rPr>
        <w:t>mus</w:t>
      </w:r>
      <w:r w:rsidR="007A2BBA" w:rsidRPr="00051385">
        <w:rPr>
          <w:rStyle w:val="Uwydatnienie"/>
          <w:rFonts w:asciiTheme="minorHAnsi" w:eastAsia="Times New Roman" w:hAnsiTheme="minorHAnsi" w:cs="Times New Roman"/>
          <w:b w:val="0"/>
          <w:i w:val="0"/>
          <w:color w:val="auto"/>
          <w:spacing w:val="0"/>
          <w:sz w:val="20"/>
          <w:szCs w:val="20"/>
          <w:lang w:bidi="pl-PL"/>
        </w:rPr>
        <w:t xml:space="preserve">zą </w:t>
      </w:r>
      <w:r w:rsidR="00B634EF" w:rsidRPr="00051385">
        <w:rPr>
          <w:rStyle w:val="Uwydatnienie"/>
          <w:rFonts w:asciiTheme="minorHAnsi" w:eastAsia="Times New Roman" w:hAnsiTheme="minorHAnsi" w:cs="Times New Roman"/>
          <w:b w:val="0"/>
          <w:i w:val="0"/>
          <w:color w:val="auto"/>
          <w:spacing w:val="0"/>
          <w:sz w:val="20"/>
          <w:szCs w:val="20"/>
          <w:lang w:bidi="pl-PL"/>
        </w:rPr>
        <w:t xml:space="preserve">spełniać wymagania wynikające z powszechnie obowiązujących przepisów prawa w zakresie jakości, norm, bezpieczeństwa, dopuszczenia do obrotu. </w:t>
      </w:r>
      <w:r w:rsidR="007A2BBA" w:rsidRPr="00051385">
        <w:rPr>
          <w:rStyle w:val="Uwydatnienie"/>
          <w:rFonts w:asciiTheme="minorHAnsi" w:eastAsia="Times New Roman" w:hAnsiTheme="minorHAnsi" w:cs="Times New Roman"/>
          <w:b w:val="0"/>
          <w:i w:val="0"/>
          <w:color w:val="auto"/>
          <w:spacing w:val="0"/>
          <w:sz w:val="20"/>
          <w:szCs w:val="20"/>
          <w:lang w:bidi="pl-PL"/>
        </w:rPr>
        <w:t>D</w:t>
      </w:r>
      <w:r w:rsidR="00B634EF" w:rsidRPr="00051385">
        <w:rPr>
          <w:rStyle w:val="Uwydatnienie"/>
          <w:rFonts w:asciiTheme="minorHAnsi" w:eastAsia="Times New Roman" w:hAnsiTheme="minorHAnsi" w:cs="Times New Roman"/>
          <w:b w:val="0"/>
          <w:i w:val="0"/>
          <w:color w:val="auto"/>
          <w:spacing w:val="0"/>
          <w:sz w:val="20"/>
          <w:szCs w:val="20"/>
          <w:lang w:bidi="pl-PL"/>
        </w:rPr>
        <w:t xml:space="preserve">okumenty na potwierdzenie spełniania tych wymagań </w:t>
      </w:r>
      <w:r w:rsidR="007A2BBA" w:rsidRPr="00051385">
        <w:rPr>
          <w:rStyle w:val="Uwydatnienie"/>
          <w:rFonts w:asciiTheme="minorHAnsi" w:eastAsia="Times New Roman" w:hAnsiTheme="minorHAnsi" w:cs="Times New Roman"/>
          <w:b w:val="0"/>
          <w:i w:val="0"/>
          <w:color w:val="auto"/>
          <w:spacing w:val="0"/>
          <w:sz w:val="20"/>
          <w:szCs w:val="20"/>
          <w:lang w:bidi="pl-PL"/>
        </w:rPr>
        <w:t xml:space="preserve">Wykonawca </w:t>
      </w:r>
      <w:r w:rsidR="00B634EF" w:rsidRPr="00051385">
        <w:rPr>
          <w:rStyle w:val="Uwydatnienie"/>
          <w:rFonts w:asciiTheme="minorHAnsi" w:eastAsia="Times New Roman" w:hAnsiTheme="minorHAnsi" w:cs="Times New Roman"/>
          <w:b w:val="0"/>
          <w:i w:val="0"/>
          <w:color w:val="auto"/>
          <w:spacing w:val="0"/>
          <w:sz w:val="20"/>
          <w:szCs w:val="20"/>
          <w:lang w:bidi="pl-PL"/>
        </w:rPr>
        <w:t xml:space="preserve"> dostarczy</w:t>
      </w:r>
      <w:r w:rsidR="000428B9" w:rsidRPr="00051385">
        <w:rPr>
          <w:rStyle w:val="Uwydatnienie"/>
          <w:rFonts w:asciiTheme="minorHAnsi" w:eastAsia="Times New Roman" w:hAnsiTheme="minorHAnsi" w:cs="Times New Roman"/>
          <w:b w:val="0"/>
          <w:i w:val="0"/>
          <w:color w:val="auto"/>
          <w:spacing w:val="0"/>
          <w:sz w:val="20"/>
          <w:szCs w:val="20"/>
          <w:lang w:bidi="pl-PL"/>
        </w:rPr>
        <w:t xml:space="preserve"> </w:t>
      </w:r>
      <w:r w:rsidR="00100E2D" w:rsidRPr="00051385">
        <w:rPr>
          <w:rStyle w:val="Uwydatnienie"/>
          <w:rFonts w:asciiTheme="minorHAnsi" w:eastAsia="Times New Roman" w:hAnsiTheme="minorHAnsi" w:cs="Times New Roman"/>
          <w:b w:val="0"/>
          <w:i w:val="0"/>
          <w:color w:val="auto"/>
          <w:spacing w:val="0"/>
          <w:sz w:val="20"/>
          <w:szCs w:val="20"/>
          <w:lang w:bidi="pl-PL"/>
        </w:rPr>
        <w:t xml:space="preserve">wraz z </w:t>
      </w:r>
      <w:r w:rsidR="000428B9" w:rsidRPr="00051385">
        <w:rPr>
          <w:rStyle w:val="Uwydatnienie"/>
          <w:rFonts w:asciiTheme="minorHAnsi" w:eastAsia="Times New Roman" w:hAnsiTheme="minorHAnsi" w:cs="Times New Roman"/>
          <w:b w:val="0"/>
          <w:i w:val="0"/>
          <w:color w:val="auto"/>
          <w:spacing w:val="0"/>
          <w:sz w:val="20"/>
          <w:szCs w:val="20"/>
          <w:lang w:bidi="pl-PL"/>
        </w:rPr>
        <w:t>materiałami</w:t>
      </w:r>
      <w:r w:rsidR="00100E2D" w:rsidRPr="00051385">
        <w:rPr>
          <w:rStyle w:val="Uwydatnienie"/>
          <w:rFonts w:asciiTheme="minorHAnsi" w:eastAsia="Times New Roman" w:hAnsiTheme="minorHAnsi" w:cs="Times New Roman"/>
          <w:b w:val="0"/>
          <w:i w:val="0"/>
          <w:color w:val="auto"/>
          <w:spacing w:val="0"/>
          <w:sz w:val="20"/>
          <w:szCs w:val="20"/>
          <w:lang w:bidi="pl-PL"/>
        </w:rPr>
        <w:t>.</w:t>
      </w:r>
      <w:r w:rsidR="00B634EF" w:rsidRPr="00051385">
        <w:rPr>
          <w:rStyle w:val="Uwydatnienie"/>
          <w:rFonts w:asciiTheme="minorHAnsi" w:eastAsia="Times New Roman" w:hAnsiTheme="minorHAnsi" w:cs="Times New Roman"/>
          <w:b w:val="0"/>
          <w:i w:val="0"/>
          <w:color w:val="auto"/>
          <w:spacing w:val="0"/>
          <w:sz w:val="20"/>
          <w:szCs w:val="20"/>
          <w:lang w:bidi="pl-PL"/>
        </w:rPr>
        <w:t xml:space="preserve"> </w:t>
      </w:r>
    </w:p>
    <w:p w14:paraId="2A41A48B" w14:textId="4AC50791" w:rsidR="000428B9" w:rsidRPr="00051385" w:rsidRDefault="000428B9" w:rsidP="00E44D6B">
      <w:pPr>
        <w:pStyle w:val="Default"/>
        <w:numPr>
          <w:ilvl w:val="0"/>
          <w:numId w:val="19"/>
        </w:numPr>
        <w:spacing w:after="120"/>
        <w:ind w:left="426" w:hanging="426"/>
        <w:jc w:val="both"/>
        <w:rPr>
          <w:rFonts w:asciiTheme="minorHAnsi" w:hAnsiTheme="minorHAnsi"/>
          <w:bCs/>
          <w:color w:val="auto"/>
          <w:sz w:val="20"/>
          <w:szCs w:val="20"/>
        </w:rPr>
      </w:pPr>
      <w:r w:rsidRPr="00051385">
        <w:rPr>
          <w:rFonts w:asciiTheme="minorHAnsi" w:hAnsiTheme="minorHAnsi"/>
          <w:bCs/>
          <w:color w:val="auto"/>
          <w:sz w:val="20"/>
          <w:szCs w:val="20"/>
        </w:rPr>
        <w:t>Wykonawca ustali z</w:t>
      </w:r>
      <w:r w:rsidR="00B634EF" w:rsidRPr="00051385">
        <w:rPr>
          <w:rFonts w:asciiTheme="minorHAnsi" w:hAnsiTheme="minorHAnsi"/>
          <w:bCs/>
          <w:color w:val="auto"/>
          <w:sz w:val="20"/>
          <w:szCs w:val="20"/>
        </w:rPr>
        <w:t xml:space="preserve"> Zamawiając</w:t>
      </w:r>
      <w:r w:rsidRPr="00051385">
        <w:rPr>
          <w:rFonts w:asciiTheme="minorHAnsi" w:hAnsiTheme="minorHAnsi"/>
          <w:bCs/>
          <w:color w:val="auto"/>
          <w:sz w:val="20"/>
          <w:szCs w:val="20"/>
        </w:rPr>
        <w:t xml:space="preserve">ym </w:t>
      </w:r>
      <w:r w:rsidR="00B634EF" w:rsidRPr="00051385">
        <w:rPr>
          <w:rFonts w:asciiTheme="minorHAnsi" w:hAnsiTheme="minorHAnsi"/>
          <w:bCs/>
          <w:color w:val="auto"/>
          <w:sz w:val="20"/>
          <w:szCs w:val="20"/>
        </w:rPr>
        <w:t>da</w:t>
      </w:r>
      <w:r w:rsidRPr="00051385">
        <w:rPr>
          <w:rFonts w:asciiTheme="minorHAnsi" w:hAnsiTheme="minorHAnsi"/>
          <w:bCs/>
          <w:color w:val="auto"/>
          <w:sz w:val="20"/>
          <w:szCs w:val="20"/>
        </w:rPr>
        <w:t>tę</w:t>
      </w:r>
      <w:r w:rsidR="00B634EF" w:rsidRPr="00051385">
        <w:rPr>
          <w:rFonts w:asciiTheme="minorHAnsi" w:hAnsiTheme="minorHAnsi"/>
          <w:bCs/>
          <w:color w:val="auto"/>
          <w:sz w:val="20"/>
          <w:szCs w:val="20"/>
        </w:rPr>
        <w:t xml:space="preserve"> </w:t>
      </w:r>
      <w:r w:rsidR="001D04B9" w:rsidRPr="00051385">
        <w:rPr>
          <w:rFonts w:asciiTheme="minorHAnsi" w:hAnsiTheme="minorHAnsi"/>
          <w:bCs/>
          <w:color w:val="auto"/>
          <w:sz w:val="20"/>
          <w:szCs w:val="20"/>
        </w:rPr>
        <w:t xml:space="preserve">dostarczenia </w:t>
      </w:r>
      <w:r w:rsidRPr="00051385">
        <w:rPr>
          <w:rFonts w:asciiTheme="minorHAnsi" w:hAnsiTheme="minorHAnsi"/>
          <w:bCs/>
          <w:color w:val="auto"/>
          <w:sz w:val="20"/>
          <w:szCs w:val="20"/>
        </w:rPr>
        <w:t>elementów systemu będących przedmiotem umowy</w:t>
      </w:r>
      <w:r w:rsidR="008E6DA3" w:rsidRPr="00051385">
        <w:rPr>
          <w:rFonts w:asciiTheme="minorHAnsi" w:hAnsiTheme="minorHAnsi"/>
          <w:bCs/>
          <w:color w:val="auto"/>
          <w:sz w:val="20"/>
          <w:szCs w:val="20"/>
        </w:rPr>
        <w:t>, o których mowa w ust. 1</w:t>
      </w:r>
      <w:r w:rsidR="00E02247" w:rsidRPr="00051385">
        <w:rPr>
          <w:rFonts w:asciiTheme="minorHAnsi" w:hAnsiTheme="minorHAnsi"/>
          <w:bCs/>
          <w:color w:val="auto"/>
          <w:sz w:val="20"/>
          <w:szCs w:val="20"/>
        </w:rPr>
        <w:t>.</w:t>
      </w:r>
      <w:r w:rsidR="008E6DA3" w:rsidRPr="00051385">
        <w:rPr>
          <w:rFonts w:asciiTheme="minorHAnsi" w:hAnsiTheme="minorHAnsi"/>
          <w:bCs/>
          <w:color w:val="auto"/>
          <w:sz w:val="20"/>
          <w:szCs w:val="20"/>
        </w:rPr>
        <w:t xml:space="preserve"> </w:t>
      </w:r>
    </w:p>
    <w:p w14:paraId="58B18E6F" w14:textId="7ECA827F" w:rsidR="005B5FBB" w:rsidRPr="00051385" w:rsidRDefault="000428B9" w:rsidP="00E44D6B">
      <w:pPr>
        <w:pStyle w:val="Default"/>
        <w:numPr>
          <w:ilvl w:val="0"/>
          <w:numId w:val="19"/>
        </w:numPr>
        <w:spacing w:after="120"/>
        <w:ind w:left="426" w:hanging="426"/>
        <w:jc w:val="both"/>
        <w:rPr>
          <w:rFonts w:asciiTheme="minorHAnsi" w:hAnsiTheme="minorHAnsi"/>
          <w:bCs/>
          <w:color w:val="auto"/>
          <w:sz w:val="20"/>
          <w:szCs w:val="20"/>
        </w:rPr>
      </w:pPr>
      <w:r w:rsidRPr="00051385">
        <w:rPr>
          <w:rFonts w:asciiTheme="minorHAnsi" w:hAnsiTheme="minorHAnsi"/>
          <w:bCs/>
          <w:color w:val="auto"/>
          <w:sz w:val="20"/>
          <w:szCs w:val="20"/>
        </w:rPr>
        <w:t>Zamawiający wykona montaż dostarczonych elementów systemu oraz okablowanie we własnym zakresie zgodnie z wytycznymi Wykonawcy i pod jego nadzorem</w:t>
      </w:r>
      <w:r w:rsidR="005B5FBB" w:rsidRPr="00051385">
        <w:rPr>
          <w:rFonts w:asciiTheme="minorHAnsi" w:hAnsiTheme="minorHAnsi"/>
          <w:bCs/>
          <w:color w:val="auto"/>
          <w:sz w:val="20"/>
          <w:szCs w:val="20"/>
        </w:rPr>
        <w:t>.</w:t>
      </w:r>
    </w:p>
    <w:p w14:paraId="3699C3C5" w14:textId="45904236" w:rsidR="005B5FBB" w:rsidRPr="00051385" w:rsidRDefault="005B5FBB" w:rsidP="00E44D6B">
      <w:pPr>
        <w:pStyle w:val="Default"/>
        <w:numPr>
          <w:ilvl w:val="0"/>
          <w:numId w:val="19"/>
        </w:numPr>
        <w:spacing w:after="120"/>
        <w:ind w:left="426" w:hanging="426"/>
        <w:jc w:val="both"/>
        <w:rPr>
          <w:rFonts w:asciiTheme="minorHAnsi" w:hAnsiTheme="minorHAnsi"/>
          <w:bCs/>
          <w:color w:val="auto"/>
          <w:sz w:val="20"/>
          <w:szCs w:val="20"/>
        </w:rPr>
      </w:pPr>
      <w:r w:rsidRPr="00051385">
        <w:rPr>
          <w:rFonts w:asciiTheme="minorHAnsi" w:hAnsiTheme="minorHAnsi"/>
          <w:bCs/>
          <w:color w:val="auto"/>
          <w:sz w:val="20"/>
          <w:szCs w:val="20"/>
        </w:rPr>
        <w:t xml:space="preserve">Zamawiający wykona prace, o których mowa w ust. 3 w takim </w:t>
      </w:r>
      <w:r w:rsidR="00FF06F2" w:rsidRPr="00051385">
        <w:rPr>
          <w:rFonts w:asciiTheme="minorHAnsi" w:hAnsiTheme="minorHAnsi"/>
          <w:bCs/>
          <w:color w:val="auto"/>
          <w:sz w:val="20"/>
          <w:szCs w:val="20"/>
        </w:rPr>
        <w:t>czasie</w:t>
      </w:r>
      <w:r w:rsidRPr="00051385">
        <w:rPr>
          <w:rFonts w:asciiTheme="minorHAnsi" w:hAnsiTheme="minorHAnsi"/>
          <w:bCs/>
          <w:color w:val="auto"/>
          <w:sz w:val="20"/>
          <w:szCs w:val="20"/>
        </w:rPr>
        <w:t xml:space="preserve"> aby Wykonawca mógł w terminie do 60 dni od dnia zawarcia umowy uruchomić i skonfigurować system kontroli dostępu i rejestracji czasu pracy</w:t>
      </w:r>
      <w:r w:rsidR="00E02247" w:rsidRPr="00051385">
        <w:rPr>
          <w:rFonts w:asciiTheme="minorHAnsi" w:hAnsiTheme="minorHAnsi"/>
          <w:bCs/>
          <w:color w:val="auto"/>
          <w:sz w:val="20"/>
          <w:szCs w:val="20"/>
        </w:rPr>
        <w:t xml:space="preserve"> (wykonanie części II przedmiotu zamówienia)</w:t>
      </w:r>
      <w:r w:rsidRPr="00051385">
        <w:rPr>
          <w:rFonts w:asciiTheme="minorHAnsi" w:hAnsiTheme="minorHAnsi"/>
          <w:bCs/>
          <w:color w:val="auto"/>
          <w:sz w:val="20"/>
          <w:szCs w:val="20"/>
        </w:rPr>
        <w:t>.</w:t>
      </w:r>
    </w:p>
    <w:p w14:paraId="407111CE" w14:textId="6C0D4732" w:rsidR="00FF06F2" w:rsidRPr="00051385" w:rsidRDefault="005B5FBB" w:rsidP="00E44D6B">
      <w:pPr>
        <w:pStyle w:val="Default"/>
        <w:numPr>
          <w:ilvl w:val="0"/>
          <w:numId w:val="19"/>
        </w:numPr>
        <w:spacing w:after="120"/>
        <w:ind w:left="426" w:hanging="426"/>
        <w:jc w:val="both"/>
        <w:rPr>
          <w:rFonts w:asciiTheme="minorHAnsi" w:hAnsiTheme="minorHAnsi"/>
          <w:bCs/>
          <w:color w:val="auto"/>
          <w:sz w:val="20"/>
          <w:szCs w:val="20"/>
        </w:rPr>
      </w:pPr>
      <w:r w:rsidRPr="00051385">
        <w:rPr>
          <w:rFonts w:asciiTheme="minorHAnsi" w:hAnsiTheme="minorHAnsi"/>
          <w:bCs/>
          <w:color w:val="auto"/>
          <w:sz w:val="20"/>
          <w:szCs w:val="20"/>
        </w:rPr>
        <w:t>Strony ustalają, że</w:t>
      </w:r>
      <w:r w:rsidR="00FF06F2" w:rsidRPr="00051385">
        <w:rPr>
          <w:rFonts w:asciiTheme="minorHAnsi" w:hAnsiTheme="minorHAnsi"/>
          <w:bCs/>
          <w:color w:val="auto"/>
          <w:sz w:val="20"/>
          <w:szCs w:val="20"/>
        </w:rPr>
        <w:t xml:space="preserve"> odbędą się 2 odbiory:</w:t>
      </w:r>
    </w:p>
    <w:p w14:paraId="36CA8022" w14:textId="7D80AD6D" w:rsidR="00FF06F2" w:rsidRPr="00051385" w:rsidRDefault="00FF06F2" w:rsidP="00E44D6B">
      <w:pPr>
        <w:pStyle w:val="Default"/>
        <w:numPr>
          <w:ilvl w:val="0"/>
          <w:numId w:val="20"/>
        </w:numPr>
        <w:spacing w:after="120"/>
        <w:ind w:left="709" w:hanging="283"/>
        <w:jc w:val="both"/>
        <w:rPr>
          <w:rFonts w:asciiTheme="minorHAnsi" w:hAnsiTheme="minorHAnsi"/>
          <w:bCs/>
          <w:color w:val="auto"/>
          <w:sz w:val="20"/>
          <w:szCs w:val="20"/>
        </w:rPr>
      </w:pPr>
      <w:r w:rsidRPr="00051385">
        <w:rPr>
          <w:rFonts w:asciiTheme="minorHAnsi" w:hAnsiTheme="minorHAnsi"/>
          <w:bCs/>
          <w:color w:val="auto"/>
          <w:sz w:val="20"/>
          <w:szCs w:val="20"/>
        </w:rPr>
        <w:t xml:space="preserve">pierwszy po </w:t>
      </w:r>
      <w:r w:rsidR="00436256" w:rsidRPr="00051385">
        <w:rPr>
          <w:rFonts w:asciiTheme="minorHAnsi" w:hAnsiTheme="minorHAnsi"/>
          <w:bCs/>
          <w:color w:val="auto"/>
          <w:sz w:val="20"/>
          <w:szCs w:val="20"/>
        </w:rPr>
        <w:t>realizacji</w:t>
      </w:r>
      <w:r w:rsidR="00E02247" w:rsidRPr="00051385">
        <w:rPr>
          <w:rFonts w:asciiTheme="minorHAnsi" w:hAnsiTheme="minorHAnsi"/>
          <w:bCs/>
          <w:color w:val="auto"/>
          <w:sz w:val="20"/>
          <w:szCs w:val="20"/>
        </w:rPr>
        <w:t xml:space="preserve"> części I</w:t>
      </w:r>
      <w:r w:rsidR="00436256" w:rsidRPr="00051385">
        <w:rPr>
          <w:rFonts w:asciiTheme="minorHAnsi" w:hAnsiTheme="minorHAnsi"/>
          <w:bCs/>
          <w:color w:val="auto"/>
          <w:sz w:val="20"/>
          <w:szCs w:val="20"/>
        </w:rPr>
        <w:t xml:space="preserve"> przedmiotu umowy określonego w §</w:t>
      </w:r>
      <w:r w:rsidR="00C22B3E" w:rsidRPr="00051385">
        <w:rPr>
          <w:rFonts w:asciiTheme="minorHAnsi" w:hAnsiTheme="minorHAnsi"/>
          <w:bCs/>
          <w:color w:val="auto"/>
          <w:sz w:val="20"/>
          <w:szCs w:val="20"/>
        </w:rPr>
        <w:t xml:space="preserve"> </w:t>
      </w:r>
      <w:r w:rsidR="00436256" w:rsidRPr="00051385">
        <w:rPr>
          <w:rFonts w:asciiTheme="minorHAnsi" w:hAnsiTheme="minorHAnsi"/>
          <w:bCs/>
          <w:color w:val="auto"/>
          <w:sz w:val="20"/>
          <w:szCs w:val="20"/>
        </w:rPr>
        <w:t>1 ust.</w:t>
      </w:r>
      <w:r w:rsidR="00C22B3E" w:rsidRPr="00051385">
        <w:rPr>
          <w:rFonts w:asciiTheme="minorHAnsi" w:hAnsiTheme="minorHAnsi"/>
          <w:bCs/>
          <w:color w:val="auto"/>
          <w:sz w:val="20"/>
          <w:szCs w:val="20"/>
        </w:rPr>
        <w:t xml:space="preserve"> </w:t>
      </w:r>
      <w:r w:rsidR="00436256" w:rsidRPr="00051385">
        <w:rPr>
          <w:rFonts w:asciiTheme="minorHAnsi" w:hAnsiTheme="minorHAnsi"/>
          <w:bCs/>
          <w:color w:val="auto"/>
          <w:sz w:val="20"/>
          <w:szCs w:val="20"/>
        </w:rPr>
        <w:t>3</w:t>
      </w:r>
      <w:r w:rsidR="00C22B3E" w:rsidRPr="00051385">
        <w:rPr>
          <w:rFonts w:asciiTheme="minorHAnsi" w:hAnsiTheme="minorHAnsi"/>
          <w:bCs/>
          <w:color w:val="auto"/>
          <w:sz w:val="20"/>
          <w:szCs w:val="20"/>
        </w:rPr>
        <w:t xml:space="preserve">, </w:t>
      </w:r>
      <w:r w:rsidR="00E54EBB" w:rsidRPr="00051385">
        <w:rPr>
          <w:rFonts w:asciiTheme="minorHAnsi" w:hAnsiTheme="minorHAnsi"/>
          <w:bCs/>
          <w:color w:val="auto"/>
          <w:sz w:val="20"/>
          <w:szCs w:val="20"/>
        </w:rPr>
        <w:t>lit.</w:t>
      </w:r>
      <w:r w:rsidR="00C22B3E" w:rsidRPr="00051385">
        <w:rPr>
          <w:rFonts w:asciiTheme="minorHAnsi" w:hAnsiTheme="minorHAnsi"/>
          <w:bCs/>
          <w:color w:val="auto"/>
          <w:sz w:val="20"/>
          <w:szCs w:val="20"/>
        </w:rPr>
        <w:t xml:space="preserve"> </w:t>
      </w:r>
      <w:r w:rsidR="00436256" w:rsidRPr="00051385">
        <w:rPr>
          <w:rFonts w:asciiTheme="minorHAnsi" w:hAnsiTheme="minorHAnsi"/>
          <w:bCs/>
          <w:color w:val="auto"/>
          <w:sz w:val="20"/>
          <w:szCs w:val="20"/>
        </w:rPr>
        <w:t>a:</w:t>
      </w:r>
    </w:p>
    <w:p w14:paraId="15750136" w14:textId="1739F917" w:rsidR="00FF06F2" w:rsidRPr="00051385" w:rsidRDefault="00C22B3E" w:rsidP="00E44D6B">
      <w:pPr>
        <w:pStyle w:val="Default"/>
        <w:numPr>
          <w:ilvl w:val="0"/>
          <w:numId w:val="20"/>
        </w:numPr>
        <w:spacing w:after="120"/>
        <w:ind w:left="709" w:hanging="283"/>
        <w:jc w:val="both"/>
        <w:rPr>
          <w:rFonts w:asciiTheme="minorHAnsi" w:hAnsiTheme="minorHAnsi" w:cs="Book Antiqua"/>
          <w:sz w:val="20"/>
          <w:szCs w:val="20"/>
        </w:rPr>
      </w:pPr>
      <w:r w:rsidRPr="00051385">
        <w:rPr>
          <w:rFonts w:asciiTheme="minorHAnsi" w:hAnsiTheme="minorHAnsi"/>
          <w:bCs/>
          <w:color w:val="auto"/>
          <w:sz w:val="20"/>
          <w:szCs w:val="20"/>
        </w:rPr>
        <w:t>końcowy</w:t>
      </w:r>
      <w:r w:rsidR="00FF06F2" w:rsidRPr="00051385">
        <w:rPr>
          <w:rFonts w:asciiTheme="minorHAnsi" w:hAnsiTheme="minorHAnsi"/>
          <w:bCs/>
          <w:color w:val="auto"/>
          <w:sz w:val="20"/>
          <w:szCs w:val="20"/>
        </w:rPr>
        <w:t xml:space="preserve"> po </w:t>
      </w:r>
      <w:r w:rsidR="00436256" w:rsidRPr="00051385">
        <w:rPr>
          <w:rFonts w:asciiTheme="minorHAnsi" w:hAnsiTheme="minorHAnsi"/>
          <w:bCs/>
          <w:color w:val="auto"/>
          <w:sz w:val="20"/>
          <w:szCs w:val="20"/>
        </w:rPr>
        <w:t>realizacji</w:t>
      </w:r>
      <w:r w:rsidR="00E02247" w:rsidRPr="00051385">
        <w:rPr>
          <w:rFonts w:asciiTheme="minorHAnsi" w:hAnsiTheme="minorHAnsi"/>
          <w:bCs/>
          <w:color w:val="auto"/>
          <w:sz w:val="20"/>
          <w:szCs w:val="20"/>
        </w:rPr>
        <w:t xml:space="preserve"> części II</w:t>
      </w:r>
      <w:r w:rsidR="00436256" w:rsidRPr="00051385">
        <w:rPr>
          <w:rFonts w:asciiTheme="minorHAnsi" w:hAnsiTheme="minorHAnsi"/>
          <w:bCs/>
          <w:color w:val="auto"/>
          <w:sz w:val="20"/>
          <w:szCs w:val="20"/>
        </w:rPr>
        <w:t xml:space="preserve"> przedmiotu umowy określonego w §</w:t>
      </w:r>
      <w:r w:rsidRPr="00051385">
        <w:rPr>
          <w:rFonts w:asciiTheme="minorHAnsi" w:hAnsiTheme="minorHAnsi"/>
          <w:bCs/>
          <w:color w:val="auto"/>
          <w:sz w:val="20"/>
          <w:szCs w:val="20"/>
        </w:rPr>
        <w:t xml:space="preserve"> </w:t>
      </w:r>
      <w:r w:rsidR="00436256" w:rsidRPr="00051385">
        <w:rPr>
          <w:rFonts w:asciiTheme="minorHAnsi" w:hAnsiTheme="minorHAnsi"/>
          <w:bCs/>
          <w:color w:val="auto"/>
          <w:sz w:val="20"/>
          <w:szCs w:val="20"/>
        </w:rPr>
        <w:t>1 ust.</w:t>
      </w:r>
      <w:r w:rsidRPr="00051385">
        <w:rPr>
          <w:rFonts w:asciiTheme="minorHAnsi" w:hAnsiTheme="minorHAnsi"/>
          <w:bCs/>
          <w:color w:val="auto"/>
          <w:sz w:val="20"/>
          <w:szCs w:val="20"/>
        </w:rPr>
        <w:t xml:space="preserve"> </w:t>
      </w:r>
      <w:r w:rsidR="00436256" w:rsidRPr="00051385">
        <w:rPr>
          <w:rFonts w:asciiTheme="minorHAnsi" w:hAnsiTheme="minorHAnsi"/>
          <w:bCs/>
          <w:color w:val="auto"/>
          <w:sz w:val="20"/>
          <w:szCs w:val="20"/>
        </w:rPr>
        <w:t>3</w:t>
      </w:r>
      <w:r w:rsidRPr="00051385">
        <w:rPr>
          <w:rFonts w:asciiTheme="minorHAnsi" w:hAnsiTheme="minorHAnsi"/>
          <w:bCs/>
          <w:color w:val="auto"/>
          <w:sz w:val="20"/>
          <w:szCs w:val="20"/>
        </w:rPr>
        <w:t xml:space="preserve">, </w:t>
      </w:r>
      <w:r w:rsidR="00E54EBB" w:rsidRPr="00051385">
        <w:rPr>
          <w:rFonts w:asciiTheme="minorHAnsi" w:hAnsiTheme="minorHAnsi"/>
          <w:bCs/>
          <w:color w:val="auto"/>
          <w:sz w:val="20"/>
          <w:szCs w:val="20"/>
        </w:rPr>
        <w:t>lit.</w:t>
      </w:r>
      <w:r w:rsidRPr="00051385">
        <w:rPr>
          <w:rFonts w:asciiTheme="minorHAnsi" w:hAnsiTheme="minorHAnsi"/>
          <w:bCs/>
          <w:color w:val="auto"/>
          <w:sz w:val="20"/>
          <w:szCs w:val="20"/>
        </w:rPr>
        <w:t xml:space="preserve"> </w:t>
      </w:r>
      <w:r w:rsidR="00436256" w:rsidRPr="00051385">
        <w:rPr>
          <w:rFonts w:asciiTheme="minorHAnsi" w:hAnsiTheme="minorHAnsi"/>
          <w:bCs/>
          <w:color w:val="auto"/>
          <w:sz w:val="20"/>
          <w:szCs w:val="20"/>
        </w:rPr>
        <w:t>b, c</w:t>
      </w:r>
      <w:r w:rsidR="004505BD" w:rsidRPr="00051385">
        <w:rPr>
          <w:rFonts w:asciiTheme="minorHAnsi" w:hAnsiTheme="minorHAnsi"/>
          <w:bCs/>
          <w:color w:val="auto"/>
          <w:sz w:val="20"/>
          <w:szCs w:val="20"/>
        </w:rPr>
        <w:t>.</w:t>
      </w:r>
      <w:r w:rsidR="005B5FBB" w:rsidRPr="00051385">
        <w:rPr>
          <w:rFonts w:asciiTheme="minorHAnsi" w:hAnsiTheme="minorHAnsi"/>
          <w:bCs/>
          <w:color w:val="auto"/>
          <w:sz w:val="20"/>
          <w:szCs w:val="20"/>
        </w:rPr>
        <w:t xml:space="preserve"> </w:t>
      </w:r>
    </w:p>
    <w:p w14:paraId="41C996DC" w14:textId="24FBB966" w:rsidR="009D53E5" w:rsidRPr="00051385" w:rsidRDefault="009D53E5" w:rsidP="00E44D6B">
      <w:pPr>
        <w:pStyle w:val="Default"/>
        <w:numPr>
          <w:ilvl w:val="0"/>
          <w:numId w:val="21"/>
        </w:numPr>
        <w:spacing w:after="120"/>
        <w:ind w:left="426" w:hanging="426"/>
        <w:jc w:val="both"/>
        <w:rPr>
          <w:rFonts w:asciiTheme="minorHAnsi" w:hAnsiTheme="minorHAnsi"/>
          <w:bCs/>
          <w:color w:val="auto"/>
          <w:sz w:val="20"/>
          <w:szCs w:val="20"/>
        </w:rPr>
      </w:pPr>
      <w:r w:rsidRPr="00051385">
        <w:rPr>
          <w:rFonts w:asciiTheme="minorHAnsi" w:hAnsiTheme="minorHAnsi" w:cs="Book Antiqua"/>
          <w:iCs/>
          <w:sz w:val="20"/>
          <w:szCs w:val="20"/>
        </w:rPr>
        <w:t>Protok</w:t>
      </w:r>
      <w:r w:rsidR="00FF06F2" w:rsidRPr="00051385">
        <w:rPr>
          <w:rFonts w:asciiTheme="minorHAnsi" w:hAnsiTheme="minorHAnsi" w:cs="Book Antiqua"/>
          <w:iCs/>
          <w:sz w:val="20"/>
          <w:szCs w:val="20"/>
        </w:rPr>
        <w:t>oły</w:t>
      </w:r>
      <w:r w:rsidRPr="00051385">
        <w:rPr>
          <w:rFonts w:asciiTheme="minorHAnsi" w:hAnsiTheme="minorHAnsi" w:cs="Book Antiqua"/>
          <w:iCs/>
          <w:sz w:val="20"/>
          <w:szCs w:val="20"/>
        </w:rPr>
        <w:t xml:space="preserve"> odbioru</w:t>
      </w:r>
      <w:r w:rsidRPr="00051385">
        <w:rPr>
          <w:rFonts w:asciiTheme="minorHAnsi" w:hAnsiTheme="minorHAnsi" w:cs="Book Antiqua"/>
          <w:i/>
          <w:iCs/>
          <w:sz w:val="20"/>
          <w:szCs w:val="20"/>
        </w:rPr>
        <w:t xml:space="preserve"> </w:t>
      </w:r>
      <w:r w:rsidRPr="00051385">
        <w:rPr>
          <w:rFonts w:asciiTheme="minorHAnsi" w:hAnsiTheme="minorHAnsi" w:cs="Book Antiqua"/>
          <w:sz w:val="20"/>
          <w:szCs w:val="20"/>
        </w:rPr>
        <w:t>podpis</w:t>
      </w:r>
      <w:r w:rsidR="00FF06F2" w:rsidRPr="00051385">
        <w:rPr>
          <w:rFonts w:asciiTheme="minorHAnsi" w:hAnsiTheme="minorHAnsi" w:cs="Book Antiqua"/>
          <w:sz w:val="20"/>
          <w:szCs w:val="20"/>
        </w:rPr>
        <w:t>zą</w:t>
      </w:r>
      <w:r w:rsidRPr="00051385">
        <w:rPr>
          <w:rFonts w:asciiTheme="minorHAnsi" w:hAnsiTheme="minorHAnsi" w:cs="Book Antiqua"/>
          <w:sz w:val="20"/>
          <w:szCs w:val="20"/>
        </w:rPr>
        <w:t xml:space="preserve"> osoby do tego upoważnione, wskazane w umowie. </w:t>
      </w:r>
    </w:p>
    <w:p w14:paraId="6DAD47AB" w14:textId="78E74441" w:rsidR="009D53E5" w:rsidRPr="00051385" w:rsidRDefault="009D53E5" w:rsidP="00E44D6B">
      <w:pPr>
        <w:pStyle w:val="Akapitzlist"/>
        <w:numPr>
          <w:ilvl w:val="0"/>
          <w:numId w:val="21"/>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Jeżeli w toku czynności odbioru zostaną stwierdzone wady lub usterki, Wykonawca zobowiązany jest do ich usunięcia w terminie </w:t>
      </w:r>
      <w:r w:rsidR="001F36A4" w:rsidRPr="00051385">
        <w:rPr>
          <w:rFonts w:asciiTheme="minorHAnsi" w:hAnsiTheme="minorHAnsi" w:cs="Book Antiqua"/>
          <w:color w:val="000000"/>
          <w:sz w:val="20"/>
          <w:szCs w:val="20"/>
          <w:lang w:val="pl-PL"/>
        </w:rPr>
        <w:t>wyznaczonym przez Zamawiającego</w:t>
      </w:r>
      <w:r w:rsidRPr="00051385">
        <w:rPr>
          <w:rFonts w:asciiTheme="minorHAnsi" w:hAnsiTheme="minorHAnsi" w:cs="Book Antiqua"/>
          <w:color w:val="000000"/>
          <w:sz w:val="20"/>
          <w:szCs w:val="20"/>
          <w:lang w:val="pl-PL"/>
        </w:rPr>
        <w:t>.</w:t>
      </w:r>
      <w:r w:rsidR="001F36A4" w:rsidRPr="00051385">
        <w:rPr>
          <w:rFonts w:asciiTheme="minorHAnsi" w:hAnsiTheme="minorHAnsi" w:cs="Book Antiqua"/>
          <w:color w:val="000000"/>
          <w:sz w:val="20"/>
          <w:szCs w:val="20"/>
          <w:lang w:val="pl-PL"/>
        </w:rPr>
        <w:t xml:space="preserve"> Wyznaczając termin, Zamawiający uwzględni wyłącznie okoliczności obiektywne.</w:t>
      </w:r>
      <w:r w:rsidRPr="00051385">
        <w:rPr>
          <w:rFonts w:asciiTheme="minorHAnsi" w:hAnsiTheme="minorHAnsi" w:cs="Book Antiqua"/>
          <w:color w:val="000000"/>
          <w:sz w:val="20"/>
          <w:szCs w:val="20"/>
          <w:lang w:val="pl-PL"/>
        </w:rPr>
        <w:t xml:space="preserve"> </w:t>
      </w:r>
    </w:p>
    <w:p w14:paraId="2BA34B7B" w14:textId="233EAD43" w:rsidR="009D53E5" w:rsidRPr="00051385" w:rsidRDefault="009D53E5" w:rsidP="00E44D6B">
      <w:pPr>
        <w:pStyle w:val="Akapitzlist"/>
        <w:numPr>
          <w:ilvl w:val="0"/>
          <w:numId w:val="21"/>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W przypadku </w:t>
      </w:r>
      <w:r w:rsidR="005C59EC" w:rsidRPr="00051385">
        <w:rPr>
          <w:rFonts w:asciiTheme="minorHAnsi" w:hAnsiTheme="minorHAnsi" w:cs="Book Antiqua"/>
          <w:color w:val="000000"/>
          <w:sz w:val="20"/>
          <w:szCs w:val="20"/>
          <w:lang w:val="pl-PL"/>
        </w:rPr>
        <w:t>zwłoki</w:t>
      </w:r>
      <w:r w:rsidRPr="00051385">
        <w:rPr>
          <w:rFonts w:asciiTheme="minorHAnsi" w:hAnsiTheme="minorHAnsi" w:cs="Book Antiqua"/>
          <w:color w:val="000000"/>
          <w:sz w:val="20"/>
          <w:szCs w:val="20"/>
          <w:lang w:val="pl-PL"/>
        </w:rPr>
        <w:t xml:space="preserve"> w usunięciu wad lub usterek w terminie ustalonym zgodnie z ust. </w:t>
      </w:r>
      <w:r w:rsidR="002C6391" w:rsidRPr="00051385">
        <w:rPr>
          <w:rFonts w:asciiTheme="minorHAnsi" w:hAnsiTheme="minorHAnsi" w:cs="Book Antiqua"/>
          <w:color w:val="000000"/>
          <w:sz w:val="20"/>
          <w:szCs w:val="20"/>
          <w:lang w:val="pl-PL"/>
        </w:rPr>
        <w:t>7</w:t>
      </w:r>
      <w:r w:rsidRPr="00051385">
        <w:rPr>
          <w:rFonts w:asciiTheme="minorHAnsi" w:hAnsiTheme="minorHAnsi" w:cs="Book Antiqua"/>
          <w:color w:val="000000"/>
          <w:sz w:val="20"/>
          <w:szCs w:val="20"/>
          <w:lang w:val="pl-PL"/>
        </w:rPr>
        <w:t xml:space="preserve">, Zamawiający będzie uprawniony do zlecenia ich usunięcia osobie trzeciej na koszt i ryzyko Wykonawcy. </w:t>
      </w:r>
    </w:p>
    <w:p w14:paraId="0FBB29D9" w14:textId="0958964F" w:rsidR="00012520" w:rsidRPr="00051385" w:rsidRDefault="00012520" w:rsidP="00E44D6B">
      <w:pPr>
        <w:pStyle w:val="Akapitzlist"/>
        <w:numPr>
          <w:ilvl w:val="0"/>
          <w:numId w:val="21"/>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Wykonawca nie może bez zgody Zamawiającego powierzyć realizacji umowy innemu wykonawcy</w:t>
      </w:r>
      <w:r w:rsidR="00C22B3E" w:rsidRPr="00051385">
        <w:rPr>
          <w:rFonts w:asciiTheme="minorHAnsi" w:hAnsiTheme="minorHAnsi" w:cs="Book Antiqua"/>
          <w:color w:val="000000"/>
          <w:sz w:val="20"/>
          <w:szCs w:val="20"/>
          <w:lang w:val="pl-PL"/>
        </w:rPr>
        <w:t>, podmiotowi trzeciemu.</w:t>
      </w:r>
      <w:r w:rsidRPr="00051385">
        <w:rPr>
          <w:rFonts w:asciiTheme="minorHAnsi" w:hAnsiTheme="minorHAnsi" w:cs="Book Antiqua"/>
          <w:color w:val="000000"/>
          <w:sz w:val="20"/>
          <w:szCs w:val="20"/>
          <w:lang w:val="pl-PL"/>
        </w:rPr>
        <w:t xml:space="preserve"> </w:t>
      </w:r>
    </w:p>
    <w:p w14:paraId="1A4125A1" w14:textId="5B2F3531" w:rsidR="00012520" w:rsidRPr="00051385" w:rsidRDefault="00012520" w:rsidP="00E44D6B">
      <w:pPr>
        <w:pStyle w:val="Akapitzlist"/>
        <w:numPr>
          <w:ilvl w:val="0"/>
          <w:numId w:val="21"/>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Wykonawca nie może przenosić wierzytelności wynikających z umowy na rzecz osoby trzeciej, bez pisemnej zgody Zamawiającego. </w:t>
      </w:r>
    </w:p>
    <w:p w14:paraId="504D5A05" w14:textId="7AE0904D" w:rsidR="00012520" w:rsidRPr="00051385" w:rsidRDefault="00012520" w:rsidP="00E44D6B">
      <w:pPr>
        <w:pStyle w:val="Akapitzlist"/>
        <w:numPr>
          <w:ilvl w:val="0"/>
          <w:numId w:val="21"/>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Wykonawca zobowiązuje się w czasie obowiązywania niniejszej umowy, a także po jej rozwiązaniu, do traktowania jako poufnych wszelkich informacji, które zostaną mu udostępnione lub przekazane, w związku z wykonaniem niniejszej umowy, także nie udostępniania ich w jakichkolwiek sposób osobom trzecim bez pisemnej zgody Zamawiającego, oraz wykorzystania ich tylko do celów określonych w umowie, o ile informacje takie nie są powszechnie znane, bądź obowiązek ich ujawnienia nie wynika z obowiązujących przepisów, lub orzeczeń sądowych. </w:t>
      </w:r>
    </w:p>
    <w:p w14:paraId="2D73E4C4" w14:textId="15E1260B" w:rsidR="000428B9" w:rsidRPr="00051385" w:rsidRDefault="000428B9" w:rsidP="00C22B3E">
      <w:pPr>
        <w:pStyle w:val="Default"/>
        <w:spacing w:after="120"/>
        <w:jc w:val="both"/>
        <w:rPr>
          <w:rFonts w:asciiTheme="minorHAnsi" w:hAnsiTheme="minorHAnsi"/>
          <w:bCs/>
          <w:color w:val="auto"/>
          <w:sz w:val="20"/>
          <w:szCs w:val="20"/>
        </w:rPr>
      </w:pPr>
      <w:r w:rsidRPr="00051385">
        <w:rPr>
          <w:rFonts w:asciiTheme="minorHAnsi" w:hAnsiTheme="minorHAnsi"/>
          <w:bCs/>
          <w:color w:val="auto"/>
          <w:sz w:val="20"/>
          <w:szCs w:val="20"/>
        </w:rPr>
        <w:t xml:space="preserve"> </w:t>
      </w:r>
    </w:p>
    <w:p w14:paraId="797D3747" w14:textId="53BEA357" w:rsidR="007A5FAF" w:rsidRPr="00051385" w:rsidRDefault="007A5FAF" w:rsidP="00C22B3E">
      <w:pPr>
        <w:pStyle w:val="Default"/>
        <w:spacing w:after="120"/>
        <w:jc w:val="both"/>
        <w:rPr>
          <w:rFonts w:asciiTheme="minorHAnsi" w:hAnsiTheme="minorHAnsi"/>
          <w:bCs/>
          <w:color w:val="auto"/>
          <w:sz w:val="20"/>
          <w:szCs w:val="20"/>
        </w:rPr>
      </w:pPr>
    </w:p>
    <w:p w14:paraId="538D26E2" w14:textId="6919839E" w:rsidR="007A5FAF" w:rsidRPr="00051385" w:rsidRDefault="007A5FAF" w:rsidP="00C22B3E">
      <w:pPr>
        <w:pStyle w:val="Default"/>
        <w:spacing w:after="120"/>
        <w:jc w:val="both"/>
        <w:rPr>
          <w:rFonts w:asciiTheme="minorHAnsi" w:hAnsiTheme="minorHAnsi"/>
          <w:bCs/>
          <w:color w:val="auto"/>
          <w:sz w:val="20"/>
          <w:szCs w:val="20"/>
        </w:rPr>
      </w:pPr>
    </w:p>
    <w:p w14:paraId="12DB243C" w14:textId="7C09D17C" w:rsidR="007A5FAF" w:rsidRPr="00051385" w:rsidRDefault="007A5FAF" w:rsidP="00C22B3E">
      <w:pPr>
        <w:pStyle w:val="Default"/>
        <w:spacing w:after="120"/>
        <w:jc w:val="both"/>
        <w:rPr>
          <w:rFonts w:asciiTheme="minorHAnsi" w:hAnsiTheme="minorHAnsi"/>
          <w:bCs/>
          <w:color w:val="auto"/>
          <w:sz w:val="20"/>
          <w:szCs w:val="20"/>
        </w:rPr>
      </w:pPr>
    </w:p>
    <w:p w14:paraId="1FB66B06" w14:textId="77777777" w:rsidR="007A5FAF" w:rsidRPr="00051385" w:rsidRDefault="007A5FAF" w:rsidP="00C22B3E">
      <w:pPr>
        <w:pStyle w:val="Default"/>
        <w:spacing w:after="120"/>
        <w:jc w:val="both"/>
        <w:rPr>
          <w:rFonts w:asciiTheme="minorHAnsi" w:hAnsiTheme="minorHAnsi"/>
          <w:bCs/>
          <w:color w:val="auto"/>
          <w:sz w:val="20"/>
          <w:szCs w:val="20"/>
        </w:rPr>
      </w:pPr>
    </w:p>
    <w:p w14:paraId="3D119F44" w14:textId="3BD70EDF" w:rsidR="00B634EF" w:rsidRPr="00051385" w:rsidRDefault="005F22A1" w:rsidP="005F0DFF">
      <w:pPr>
        <w:pStyle w:val="Default"/>
        <w:spacing w:after="120"/>
        <w:ind w:left="705" w:hanging="705"/>
        <w:jc w:val="center"/>
        <w:rPr>
          <w:rFonts w:asciiTheme="minorHAnsi" w:hAnsiTheme="minorHAnsi"/>
          <w:b/>
          <w:bCs/>
          <w:color w:val="auto"/>
          <w:sz w:val="20"/>
          <w:szCs w:val="20"/>
        </w:rPr>
      </w:pPr>
      <w:r w:rsidRPr="00051385">
        <w:rPr>
          <w:rFonts w:asciiTheme="minorHAnsi" w:hAnsiTheme="minorHAnsi"/>
          <w:b/>
          <w:bCs/>
          <w:color w:val="auto"/>
          <w:sz w:val="20"/>
          <w:szCs w:val="20"/>
        </w:rPr>
        <w:t xml:space="preserve">§ </w:t>
      </w:r>
      <w:r w:rsidR="00FE5C7A" w:rsidRPr="00051385">
        <w:rPr>
          <w:rFonts w:asciiTheme="minorHAnsi" w:hAnsiTheme="minorHAnsi"/>
          <w:b/>
          <w:bCs/>
          <w:color w:val="auto"/>
          <w:sz w:val="20"/>
          <w:szCs w:val="20"/>
        </w:rPr>
        <w:t>4</w:t>
      </w:r>
      <w:r w:rsidR="00B634EF" w:rsidRPr="00051385">
        <w:rPr>
          <w:rFonts w:asciiTheme="minorHAnsi" w:hAnsiTheme="minorHAnsi"/>
          <w:b/>
          <w:bCs/>
          <w:color w:val="auto"/>
          <w:sz w:val="20"/>
          <w:szCs w:val="20"/>
        </w:rPr>
        <w:t xml:space="preserve"> – Kary umowne</w:t>
      </w:r>
    </w:p>
    <w:p w14:paraId="0C04F1B7" w14:textId="63455CA0" w:rsidR="009A0123" w:rsidRPr="00051385" w:rsidRDefault="009A0123" w:rsidP="00E44D6B">
      <w:pPr>
        <w:pStyle w:val="Akapitzlist"/>
        <w:numPr>
          <w:ilvl w:val="1"/>
          <w:numId w:val="5"/>
        </w:numPr>
        <w:autoSpaceDE w:val="0"/>
        <w:autoSpaceDN w:val="0"/>
        <w:adjustRightInd w:val="0"/>
        <w:spacing w:after="120"/>
        <w:ind w:left="425" w:hanging="425"/>
        <w:contextualSpacing w:val="0"/>
        <w:rPr>
          <w:rFonts w:asciiTheme="minorHAnsi" w:hAnsiTheme="minorHAnsi" w:cs="Book Antiqua"/>
          <w:color w:val="000000"/>
          <w:sz w:val="20"/>
          <w:szCs w:val="20"/>
          <w:lang w:val="pl-PL"/>
        </w:rPr>
      </w:pPr>
      <w:r w:rsidRPr="00051385">
        <w:rPr>
          <w:rFonts w:asciiTheme="minorHAnsi" w:hAnsiTheme="minorHAnsi" w:cs="Book Antiqua"/>
          <w:bCs/>
          <w:color w:val="000000"/>
          <w:sz w:val="20"/>
          <w:szCs w:val="20"/>
          <w:lang w:val="pl-PL"/>
        </w:rPr>
        <w:t xml:space="preserve">Zamawiającemu przysługują kary umowne: </w:t>
      </w:r>
    </w:p>
    <w:p w14:paraId="34B9BA72" w14:textId="495A501C" w:rsidR="009A0123" w:rsidRPr="00051385" w:rsidRDefault="009A0123" w:rsidP="00E44D6B">
      <w:pPr>
        <w:pStyle w:val="Akapitzlist"/>
        <w:numPr>
          <w:ilvl w:val="0"/>
          <w:numId w:val="22"/>
        </w:numPr>
        <w:autoSpaceDE w:val="0"/>
        <w:autoSpaceDN w:val="0"/>
        <w:adjustRightInd w:val="0"/>
        <w:spacing w:after="120"/>
        <w:ind w:left="714" w:hanging="357"/>
        <w:contextualSpacing w:val="0"/>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w przypadku </w:t>
      </w:r>
      <w:r w:rsidR="005C59EC" w:rsidRPr="00051385">
        <w:rPr>
          <w:rFonts w:asciiTheme="minorHAnsi" w:hAnsiTheme="minorHAnsi" w:cs="Book Antiqua"/>
          <w:color w:val="000000"/>
          <w:sz w:val="20"/>
          <w:szCs w:val="20"/>
          <w:lang w:val="pl-PL"/>
        </w:rPr>
        <w:t>zwłoki</w:t>
      </w:r>
      <w:r w:rsidRPr="00051385">
        <w:rPr>
          <w:rFonts w:asciiTheme="minorHAnsi" w:hAnsiTheme="minorHAnsi" w:cs="Book Antiqua"/>
          <w:color w:val="000000"/>
          <w:sz w:val="20"/>
          <w:szCs w:val="20"/>
          <w:lang w:val="pl-PL"/>
        </w:rPr>
        <w:t xml:space="preserve"> w dostawie</w:t>
      </w:r>
      <w:r w:rsidR="001F36A4" w:rsidRPr="00051385">
        <w:rPr>
          <w:rFonts w:asciiTheme="minorHAnsi" w:hAnsiTheme="minorHAnsi" w:cs="Book Antiqua"/>
          <w:color w:val="000000"/>
          <w:sz w:val="20"/>
          <w:szCs w:val="20"/>
          <w:lang w:val="pl-PL"/>
        </w:rPr>
        <w:t xml:space="preserve"> elementów systemu</w:t>
      </w:r>
      <w:r w:rsidRPr="00051385">
        <w:rPr>
          <w:rFonts w:asciiTheme="minorHAnsi" w:hAnsiTheme="minorHAnsi" w:cs="Book Antiqua"/>
          <w:color w:val="000000"/>
          <w:sz w:val="20"/>
          <w:szCs w:val="20"/>
          <w:lang w:val="pl-PL"/>
        </w:rPr>
        <w:t xml:space="preserve"> </w:t>
      </w:r>
      <w:r w:rsidR="001F36A4" w:rsidRPr="00051385">
        <w:rPr>
          <w:rFonts w:asciiTheme="minorHAnsi" w:hAnsiTheme="minorHAnsi" w:cs="Book Antiqua"/>
          <w:color w:val="000000"/>
          <w:sz w:val="20"/>
          <w:szCs w:val="20"/>
          <w:lang w:val="pl-PL"/>
        </w:rPr>
        <w:t xml:space="preserve">lub jego </w:t>
      </w:r>
      <w:r w:rsidRPr="00051385">
        <w:rPr>
          <w:rFonts w:asciiTheme="minorHAnsi" w:hAnsiTheme="minorHAnsi" w:cs="Book Antiqua"/>
          <w:color w:val="000000"/>
          <w:sz w:val="20"/>
          <w:szCs w:val="20"/>
          <w:lang w:val="pl-PL"/>
        </w:rPr>
        <w:t>uruchomieniu  – w wysokości</w:t>
      </w:r>
      <w:r w:rsidR="00C22B3E" w:rsidRPr="00051385">
        <w:rPr>
          <w:rFonts w:asciiTheme="minorHAnsi" w:hAnsiTheme="minorHAnsi" w:cs="Book Antiqua"/>
          <w:color w:val="000000"/>
          <w:sz w:val="20"/>
          <w:szCs w:val="20"/>
          <w:lang w:val="pl-PL"/>
        </w:rPr>
        <w:t xml:space="preserve"> 0,1% </w:t>
      </w:r>
      <w:r w:rsidR="001F36A4" w:rsidRPr="00051385">
        <w:rPr>
          <w:rFonts w:asciiTheme="minorHAnsi" w:hAnsiTheme="minorHAnsi" w:cs="Book Antiqua"/>
          <w:color w:val="000000"/>
          <w:sz w:val="20"/>
          <w:szCs w:val="20"/>
          <w:lang w:val="pl-PL"/>
        </w:rPr>
        <w:t xml:space="preserve">wynagrodzenia </w:t>
      </w:r>
      <w:r w:rsidR="00C22B3E" w:rsidRPr="00051385">
        <w:rPr>
          <w:rFonts w:asciiTheme="minorHAnsi" w:hAnsiTheme="minorHAnsi" w:cs="Book Antiqua"/>
          <w:color w:val="000000"/>
          <w:sz w:val="20"/>
          <w:szCs w:val="20"/>
          <w:lang w:val="pl-PL"/>
        </w:rPr>
        <w:t>brutto, o któr</w:t>
      </w:r>
      <w:r w:rsidR="001F36A4" w:rsidRPr="00051385">
        <w:rPr>
          <w:rFonts w:asciiTheme="minorHAnsi" w:hAnsiTheme="minorHAnsi" w:cs="Book Antiqua"/>
          <w:color w:val="000000"/>
          <w:sz w:val="20"/>
          <w:szCs w:val="20"/>
          <w:lang w:val="pl-PL"/>
        </w:rPr>
        <w:t>ym</w:t>
      </w:r>
      <w:r w:rsidR="00C22B3E" w:rsidRPr="00051385">
        <w:rPr>
          <w:rFonts w:asciiTheme="minorHAnsi" w:hAnsiTheme="minorHAnsi" w:cs="Book Antiqua"/>
          <w:color w:val="000000"/>
          <w:sz w:val="20"/>
          <w:szCs w:val="20"/>
          <w:lang w:val="pl-PL"/>
        </w:rPr>
        <w:t xml:space="preserve"> mowa w § 2 ust. 1</w:t>
      </w:r>
      <w:r w:rsidR="001F36A4" w:rsidRPr="00051385">
        <w:rPr>
          <w:rFonts w:asciiTheme="minorHAnsi" w:hAnsiTheme="minorHAnsi" w:cs="Book Antiqua"/>
          <w:color w:val="000000"/>
          <w:sz w:val="20"/>
          <w:szCs w:val="20"/>
          <w:lang w:val="pl-PL"/>
        </w:rPr>
        <w:t xml:space="preserve"> niniejszej umowy</w:t>
      </w:r>
      <w:r w:rsidRPr="00051385">
        <w:rPr>
          <w:rFonts w:asciiTheme="minorHAnsi" w:hAnsiTheme="minorHAnsi" w:cs="Book Antiqua"/>
          <w:bCs/>
          <w:color w:val="000000"/>
          <w:sz w:val="20"/>
          <w:szCs w:val="20"/>
          <w:lang w:val="pl-PL"/>
        </w:rPr>
        <w:t xml:space="preserve"> </w:t>
      </w:r>
      <w:r w:rsidRPr="00051385">
        <w:rPr>
          <w:rFonts w:asciiTheme="minorHAnsi" w:hAnsiTheme="minorHAnsi" w:cs="Book Antiqua"/>
          <w:color w:val="000000"/>
          <w:sz w:val="20"/>
          <w:szCs w:val="20"/>
          <w:lang w:val="pl-PL"/>
        </w:rPr>
        <w:t xml:space="preserve">za każdy rozpoczęty dzień </w:t>
      </w:r>
      <w:r w:rsidR="00C641B4" w:rsidRPr="00051385">
        <w:rPr>
          <w:rFonts w:asciiTheme="minorHAnsi" w:hAnsiTheme="minorHAnsi" w:cs="Book Antiqua"/>
          <w:color w:val="000000"/>
          <w:sz w:val="20"/>
          <w:szCs w:val="20"/>
          <w:lang w:val="pl-PL"/>
        </w:rPr>
        <w:t>zwłoki</w:t>
      </w:r>
      <w:r w:rsidR="002C6391" w:rsidRPr="00051385">
        <w:rPr>
          <w:rFonts w:asciiTheme="minorHAnsi" w:hAnsiTheme="minorHAnsi" w:cs="Book Antiqua"/>
          <w:color w:val="000000"/>
          <w:sz w:val="20"/>
          <w:szCs w:val="20"/>
          <w:lang w:val="pl-PL"/>
        </w:rPr>
        <w:t>;</w:t>
      </w:r>
      <w:r w:rsidRPr="00051385">
        <w:rPr>
          <w:rFonts w:asciiTheme="minorHAnsi" w:hAnsiTheme="minorHAnsi" w:cs="Book Antiqua"/>
          <w:color w:val="000000"/>
          <w:sz w:val="20"/>
          <w:szCs w:val="20"/>
          <w:lang w:val="pl-PL"/>
        </w:rPr>
        <w:t xml:space="preserve"> </w:t>
      </w:r>
    </w:p>
    <w:p w14:paraId="54326D65" w14:textId="101F57D3" w:rsidR="009A0123" w:rsidRPr="00051385" w:rsidRDefault="009A0123" w:rsidP="00E44D6B">
      <w:pPr>
        <w:pStyle w:val="Akapitzlist"/>
        <w:numPr>
          <w:ilvl w:val="0"/>
          <w:numId w:val="22"/>
        </w:numPr>
        <w:autoSpaceDE w:val="0"/>
        <w:autoSpaceDN w:val="0"/>
        <w:adjustRightInd w:val="0"/>
        <w:spacing w:after="120"/>
        <w:ind w:left="714" w:hanging="357"/>
        <w:contextualSpacing w:val="0"/>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w przypadku </w:t>
      </w:r>
      <w:r w:rsidR="003F71A2" w:rsidRPr="00051385">
        <w:rPr>
          <w:rFonts w:asciiTheme="minorHAnsi" w:hAnsiTheme="minorHAnsi" w:cs="Book Antiqua"/>
          <w:color w:val="000000"/>
          <w:sz w:val="20"/>
          <w:szCs w:val="20"/>
          <w:lang w:val="pl-PL"/>
        </w:rPr>
        <w:t>zwłoki</w:t>
      </w:r>
      <w:r w:rsidRPr="00051385">
        <w:rPr>
          <w:rFonts w:asciiTheme="minorHAnsi" w:hAnsiTheme="minorHAnsi" w:cs="Book Antiqua"/>
          <w:color w:val="000000"/>
          <w:sz w:val="20"/>
          <w:szCs w:val="20"/>
          <w:lang w:val="pl-PL"/>
        </w:rPr>
        <w:t xml:space="preserve"> w usunięciu wad </w:t>
      </w:r>
      <w:r w:rsidR="001F36A4" w:rsidRPr="00051385">
        <w:rPr>
          <w:rFonts w:asciiTheme="minorHAnsi" w:hAnsiTheme="minorHAnsi" w:cs="Book Antiqua"/>
          <w:color w:val="000000"/>
          <w:sz w:val="20"/>
          <w:szCs w:val="20"/>
          <w:lang w:val="pl-PL"/>
        </w:rPr>
        <w:t>lub</w:t>
      </w:r>
      <w:r w:rsidRPr="00051385">
        <w:rPr>
          <w:rFonts w:asciiTheme="minorHAnsi" w:hAnsiTheme="minorHAnsi" w:cs="Book Antiqua"/>
          <w:color w:val="000000"/>
          <w:sz w:val="20"/>
          <w:szCs w:val="20"/>
          <w:lang w:val="pl-PL"/>
        </w:rPr>
        <w:t xml:space="preserve"> usterek stwierdzonych podczas odbioru Przedmiotu Umowy - w wysokości</w:t>
      </w:r>
      <w:r w:rsidR="005F0DFF" w:rsidRPr="00051385">
        <w:rPr>
          <w:rFonts w:asciiTheme="minorHAnsi" w:hAnsiTheme="minorHAnsi" w:cs="Book Antiqua"/>
          <w:color w:val="000000"/>
          <w:sz w:val="20"/>
          <w:szCs w:val="20"/>
          <w:lang w:val="pl-PL"/>
        </w:rPr>
        <w:t xml:space="preserve"> 0,1% </w:t>
      </w:r>
      <w:r w:rsidR="001F36A4" w:rsidRPr="00051385">
        <w:rPr>
          <w:rFonts w:asciiTheme="minorHAnsi" w:hAnsiTheme="minorHAnsi" w:cs="Book Antiqua"/>
          <w:color w:val="000000"/>
          <w:sz w:val="20"/>
          <w:szCs w:val="20"/>
          <w:lang w:val="pl-PL"/>
        </w:rPr>
        <w:t xml:space="preserve">wynagrodzenia </w:t>
      </w:r>
      <w:r w:rsidR="005F0DFF" w:rsidRPr="00051385">
        <w:rPr>
          <w:rFonts w:asciiTheme="minorHAnsi" w:hAnsiTheme="minorHAnsi" w:cs="Book Antiqua"/>
          <w:color w:val="000000"/>
          <w:sz w:val="20"/>
          <w:szCs w:val="20"/>
          <w:lang w:val="pl-PL"/>
        </w:rPr>
        <w:t>brutto, o któr</w:t>
      </w:r>
      <w:r w:rsidR="001F36A4" w:rsidRPr="00051385">
        <w:rPr>
          <w:rFonts w:asciiTheme="minorHAnsi" w:hAnsiTheme="minorHAnsi" w:cs="Book Antiqua"/>
          <w:color w:val="000000"/>
          <w:sz w:val="20"/>
          <w:szCs w:val="20"/>
          <w:lang w:val="pl-PL"/>
        </w:rPr>
        <w:t>ym</w:t>
      </w:r>
      <w:r w:rsidR="005F0DFF" w:rsidRPr="00051385">
        <w:rPr>
          <w:rFonts w:asciiTheme="minorHAnsi" w:hAnsiTheme="minorHAnsi" w:cs="Book Antiqua"/>
          <w:color w:val="000000"/>
          <w:sz w:val="20"/>
          <w:szCs w:val="20"/>
          <w:lang w:val="pl-PL"/>
        </w:rPr>
        <w:t xml:space="preserve"> mowa w § 2 ust.1</w:t>
      </w:r>
      <w:r w:rsidR="001F36A4" w:rsidRPr="00051385">
        <w:rPr>
          <w:rFonts w:asciiTheme="minorHAnsi" w:hAnsiTheme="minorHAnsi" w:cs="Book Antiqua"/>
          <w:color w:val="000000"/>
          <w:sz w:val="20"/>
          <w:szCs w:val="20"/>
          <w:lang w:val="pl-PL"/>
        </w:rPr>
        <w:t xml:space="preserve"> niniejszej umowy</w:t>
      </w:r>
      <w:r w:rsidR="005F0DFF" w:rsidRPr="00051385">
        <w:rPr>
          <w:rFonts w:asciiTheme="minorHAnsi" w:hAnsiTheme="minorHAnsi" w:cs="Book Antiqua"/>
          <w:color w:val="000000"/>
          <w:sz w:val="20"/>
          <w:szCs w:val="20"/>
          <w:lang w:val="pl-PL"/>
        </w:rPr>
        <w:t xml:space="preserve"> </w:t>
      </w:r>
      <w:r w:rsidRPr="00051385">
        <w:rPr>
          <w:rFonts w:asciiTheme="minorHAnsi" w:hAnsiTheme="minorHAnsi" w:cs="Book Antiqua"/>
          <w:color w:val="000000"/>
          <w:sz w:val="20"/>
          <w:szCs w:val="20"/>
          <w:lang w:val="pl-PL"/>
        </w:rPr>
        <w:t xml:space="preserve">za każdy rozpoczęty dzień </w:t>
      </w:r>
      <w:r w:rsidR="00C641B4" w:rsidRPr="00051385">
        <w:rPr>
          <w:rFonts w:asciiTheme="minorHAnsi" w:hAnsiTheme="minorHAnsi" w:cs="Book Antiqua"/>
          <w:color w:val="000000"/>
          <w:sz w:val="20"/>
          <w:szCs w:val="20"/>
          <w:lang w:val="pl-PL"/>
        </w:rPr>
        <w:t>zwłoki</w:t>
      </w:r>
      <w:r w:rsidR="002C6391" w:rsidRPr="00051385">
        <w:rPr>
          <w:rFonts w:asciiTheme="minorHAnsi" w:hAnsiTheme="minorHAnsi" w:cs="Book Antiqua"/>
          <w:color w:val="000000"/>
          <w:sz w:val="20"/>
          <w:szCs w:val="20"/>
          <w:lang w:val="pl-PL"/>
        </w:rPr>
        <w:t>;</w:t>
      </w:r>
      <w:r w:rsidRPr="00051385">
        <w:rPr>
          <w:rFonts w:asciiTheme="minorHAnsi" w:hAnsiTheme="minorHAnsi" w:cs="Book Antiqua"/>
          <w:color w:val="000000"/>
          <w:sz w:val="20"/>
          <w:szCs w:val="20"/>
          <w:lang w:val="pl-PL"/>
        </w:rPr>
        <w:t xml:space="preserve"> </w:t>
      </w:r>
    </w:p>
    <w:p w14:paraId="2D9BAE8F" w14:textId="2A88623E" w:rsidR="009A0123" w:rsidRPr="00051385" w:rsidRDefault="009A0123" w:rsidP="00E44D6B">
      <w:pPr>
        <w:pStyle w:val="Akapitzlist"/>
        <w:numPr>
          <w:ilvl w:val="0"/>
          <w:numId w:val="22"/>
        </w:numPr>
        <w:autoSpaceDE w:val="0"/>
        <w:autoSpaceDN w:val="0"/>
        <w:adjustRightInd w:val="0"/>
        <w:spacing w:after="138"/>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w przypadku </w:t>
      </w:r>
      <w:r w:rsidR="005C59EC" w:rsidRPr="00051385">
        <w:rPr>
          <w:rFonts w:asciiTheme="minorHAnsi" w:hAnsiTheme="minorHAnsi" w:cs="Book Antiqua"/>
          <w:color w:val="000000"/>
          <w:sz w:val="20"/>
          <w:szCs w:val="20"/>
          <w:lang w:val="pl-PL"/>
        </w:rPr>
        <w:t>zwłoki</w:t>
      </w:r>
      <w:r w:rsidRPr="00051385">
        <w:rPr>
          <w:rFonts w:asciiTheme="minorHAnsi" w:hAnsiTheme="minorHAnsi" w:cs="Book Antiqua"/>
          <w:color w:val="000000"/>
          <w:sz w:val="20"/>
          <w:szCs w:val="20"/>
          <w:lang w:val="pl-PL"/>
        </w:rPr>
        <w:t xml:space="preserve"> w usunięciu wad </w:t>
      </w:r>
      <w:r w:rsidR="001F36A4" w:rsidRPr="00051385">
        <w:rPr>
          <w:rFonts w:asciiTheme="minorHAnsi" w:hAnsiTheme="minorHAnsi" w:cs="Book Antiqua"/>
          <w:color w:val="000000"/>
          <w:sz w:val="20"/>
          <w:szCs w:val="20"/>
          <w:lang w:val="pl-PL"/>
        </w:rPr>
        <w:t>lub</w:t>
      </w:r>
      <w:r w:rsidRPr="00051385">
        <w:rPr>
          <w:rFonts w:asciiTheme="minorHAnsi" w:hAnsiTheme="minorHAnsi" w:cs="Book Antiqua"/>
          <w:color w:val="000000"/>
          <w:sz w:val="20"/>
          <w:szCs w:val="20"/>
          <w:lang w:val="pl-PL"/>
        </w:rPr>
        <w:t xml:space="preserve"> usterek w okresie gwarancji </w:t>
      </w:r>
      <w:r w:rsidR="001F36A4" w:rsidRPr="00051385">
        <w:rPr>
          <w:rFonts w:asciiTheme="minorHAnsi" w:hAnsiTheme="minorHAnsi" w:cs="Book Antiqua"/>
          <w:color w:val="000000"/>
          <w:sz w:val="20"/>
          <w:szCs w:val="20"/>
          <w:lang w:val="pl-PL"/>
        </w:rPr>
        <w:t>lub</w:t>
      </w:r>
      <w:r w:rsidRPr="00051385">
        <w:rPr>
          <w:rFonts w:asciiTheme="minorHAnsi" w:hAnsiTheme="minorHAnsi" w:cs="Book Antiqua"/>
          <w:color w:val="000000"/>
          <w:sz w:val="20"/>
          <w:szCs w:val="20"/>
          <w:lang w:val="pl-PL"/>
        </w:rPr>
        <w:t xml:space="preserve"> rękojmi w wysokości</w:t>
      </w:r>
      <w:r w:rsidR="005F0DFF" w:rsidRPr="00051385">
        <w:rPr>
          <w:rFonts w:asciiTheme="minorHAnsi" w:hAnsiTheme="minorHAnsi" w:cs="Book Antiqua"/>
          <w:color w:val="000000"/>
          <w:sz w:val="20"/>
          <w:szCs w:val="20"/>
          <w:lang w:val="pl-PL"/>
        </w:rPr>
        <w:t xml:space="preserve"> 0,1% </w:t>
      </w:r>
      <w:r w:rsidR="001F36A4" w:rsidRPr="00051385">
        <w:rPr>
          <w:rFonts w:asciiTheme="minorHAnsi" w:hAnsiTheme="minorHAnsi" w:cs="Book Antiqua"/>
          <w:color w:val="000000"/>
          <w:sz w:val="20"/>
          <w:szCs w:val="20"/>
          <w:lang w:val="pl-PL"/>
        </w:rPr>
        <w:t xml:space="preserve">wynagrodzenia </w:t>
      </w:r>
      <w:r w:rsidR="005F0DFF" w:rsidRPr="00051385">
        <w:rPr>
          <w:rFonts w:asciiTheme="minorHAnsi" w:hAnsiTheme="minorHAnsi" w:cs="Book Antiqua"/>
          <w:color w:val="000000"/>
          <w:sz w:val="20"/>
          <w:szCs w:val="20"/>
          <w:lang w:val="pl-PL"/>
        </w:rPr>
        <w:t>brutto, o któr</w:t>
      </w:r>
      <w:r w:rsidR="001F36A4" w:rsidRPr="00051385">
        <w:rPr>
          <w:rFonts w:asciiTheme="minorHAnsi" w:hAnsiTheme="minorHAnsi" w:cs="Book Antiqua"/>
          <w:color w:val="000000"/>
          <w:sz w:val="20"/>
          <w:szCs w:val="20"/>
          <w:lang w:val="pl-PL"/>
        </w:rPr>
        <w:t>ym</w:t>
      </w:r>
      <w:r w:rsidR="005F0DFF" w:rsidRPr="00051385">
        <w:rPr>
          <w:rFonts w:asciiTheme="minorHAnsi" w:hAnsiTheme="minorHAnsi" w:cs="Book Antiqua"/>
          <w:color w:val="000000"/>
          <w:sz w:val="20"/>
          <w:szCs w:val="20"/>
          <w:lang w:val="pl-PL"/>
        </w:rPr>
        <w:t xml:space="preserve"> mowa w § 2 ust. 1</w:t>
      </w:r>
      <w:r w:rsidRPr="00051385">
        <w:rPr>
          <w:rFonts w:asciiTheme="minorHAnsi" w:hAnsiTheme="minorHAnsi" w:cs="Book Antiqua"/>
          <w:bCs/>
          <w:color w:val="FF0000"/>
          <w:sz w:val="20"/>
          <w:szCs w:val="20"/>
          <w:lang w:val="pl-PL"/>
        </w:rPr>
        <w:t xml:space="preserve"> </w:t>
      </w:r>
      <w:r w:rsidR="001F36A4" w:rsidRPr="00051385">
        <w:rPr>
          <w:rFonts w:asciiTheme="minorHAnsi" w:hAnsiTheme="minorHAnsi" w:cs="Book Antiqua"/>
          <w:bCs/>
          <w:color w:val="000000"/>
          <w:sz w:val="20"/>
          <w:szCs w:val="20"/>
          <w:lang w:val="pl-PL"/>
        </w:rPr>
        <w:t>niniejszej umowy</w:t>
      </w:r>
      <w:r w:rsidRPr="00051385">
        <w:rPr>
          <w:rFonts w:asciiTheme="minorHAnsi" w:hAnsiTheme="minorHAnsi" w:cs="Book Antiqua"/>
          <w:bCs/>
          <w:color w:val="000000"/>
          <w:sz w:val="20"/>
          <w:szCs w:val="20"/>
          <w:lang w:val="pl-PL"/>
        </w:rPr>
        <w:t xml:space="preserve"> </w:t>
      </w:r>
      <w:r w:rsidRPr="00051385">
        <w:rPr>
          <w:rFonts w:asciiTheme="minorHAnsi" w:hAnsiTheme="minorHAnsi" w:cs="Book Antiqua"/>
          <w:color w:val="000000"/>
          <w:sz w:val="20"/>
          <w:szCs w:val="20"/>
          <w:lang w:val="pl-PL"/>
        </w:rPr>
        <w:t xml:space="preserve">za każdy rozpoczęty dzień </w:t>
      </w:r>
      <w:r w:rsidR="00C641B4" w:rsidRPr="00051385">
        <w:rPr>
          <w:rFonts w:asciiTheme="minorHAnsi" w:hAnsiTheme="minorHAnsi" w:cs="Book Antiqua"/>
          <w:color w:val="000000"/>
          <w:sz w:val="20"/>
          <w:szCs w:val="20"/>
          <w:lang w:val="pl-PL"/>
        </w:rPr>
        <w:t>zwłoki</w:t>
      </w:r>
      <w:r w:rsidRPr="00051385">
        <w:rPr>
          <w:rFonts w:asciiTheme="minorHAnsi" w:hAnsiTheme="minorHAnsi" w:cs="Book Antiqua"/>
          <w:color w:val="000000"/>
          <w:sz w:val="20"/>
          <w:szCs w:val="20"/>
          <w:lang w:val="pl-PL"/>
        </w:rPr>
        <w:t xml:space="preserve"> w stosunku do terminów określonych na ich usunięcie</w:t>
      </w:r>
      <w:r w:rsidR="002C6391" w:rsidRPr="00051385">
        <w:rPr>
          <w:rFonts w:asciiTheme="minorHAnsi" w:hAnsiTheme="minorHAnsi" w:cs="Book Antiqua"/>
          <w:color w:val="000000"/>
          <w:sz w:val="20"/>
          <w:szCs w:val="20"/>
          <w:lang w:val="pl-PL"/>
        </w:rPr>
        <w:t>;</w:t>
      </w:r>
      <w:r w:rsidRPr="00051385">
        <w:rPr>
          <w:rFonts w:asciiTheme="minorHAnsi" w:hAnsiTheme="minorHAnsi" w:cs="Book Antiqua"/>
          <w:color w:val="000000"/>
          <w:sz w:val="20"/>
          <w:szCs w:val="20"/>
          <w:lang w:val="pl-PL"/>
        </w:rPr>
        <w:t xml:space="preserve"> </w:t>
      </w:r>
    </w:p>
    <w:p w14:paraId="33B20AFB" w14:textId="52EEB451" w:rsidR="009A0123" w:rsidRPr="00051385" w:rsidRDefault="007A5FAF" w:rsidP="00E44D6B">
      <w:pPr>
        <w:pStyle w:val="Akapitzlist"/>
        <w:numPr>
          <w:ilvl w:val="0"/>
          <w:numId w:val="22"/>
        </w:numPr>
        <w:autoSpaceDE w:val="0"/>
        <w:autoSpaceDN w:val="0"/>
        <w:adjustRightInd w:val="0"/>
        <w:spacing w:after="120"/>
        <w:ind w:left="714" w:hanging="357"/>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w</w:t>
      </w:r>
      <w:r w:rsidR="009A0123" w:rsidRPr="00051385">
        <w:rPr>
          <w:rFonts w:asciiTheme="minorHAnsi" w:hAnsiTheme="minorHAnsi" w:cs="Book Antiqua"/>
          <w:color w:val="000000"/>
          <w:sz w:val="20"/>
          <w:szCs w:val="20"/>
          <w:lang w:val="pl-PL"/>
        </w:rPr>
        <w:t xml:space="preserve"> przypadku odstąpienia od umowy lub jej rozwiązania przez którąkolwiek ze Stron z przyczyn leżących po stronie Wykonawcy - w </w:t>
      </w:r>
      <w:r w:rsidR="009A0123" w:rsidRPr="00051385">
        <w:rPr>
          <w:rFonts w:asciiTheme="minorHAnsi" w:hAnsiTheme="minorHAnsi" w:cs="Book Antiqua"/>
          <w:sz w:val="20"/>
          <w:szCs w:val="20"/>
          <w:lang w:val="pl-PL"/>
        </w:rPr>
        <w:t>wysokości</w:t>
      </w:r>
      <w:r w:rsidR="00C22B3E" w:rsidRPr="00051385">
        <w:rPr>
          <w:rFonts w:asciiTheme="minorHAnsi" w:hAnsiTheme="minorHAnsi" w:cs="Book Antiqua"/>
          <w:sz w:val="20"/>
          <w:szCs w:val="20"/>
          <w:lang w:val="pl-PL"/>
        </w:rPr>
        <w:t xml:space="preserve"> 20%</w:t>
      </w:r>
      <w:r w:rsidR="00356B6F" w:rsidRPr="00051385">
        <w:rPr>
          <w:rFonts w:asciiTheme="minorHAnsi" w:hAnsiTheme="minorHAnsi" w:cs="Book Antiqua"/>
          <w:sz w:val="20"/>
          <w:szCs w:val="20"/>
          <w:lang w:val="pl-PL"/>
        </w:rPr>
        <w:t xml:space="preserve"> </w:t>
      </w:r>
      <w:r w:rsidR="00743AAE" w:rsidRPr="00051385">
        <w:rPr>
          <w:rFonts w:asciiTheme="minorHAnsi" w:hAnsiTheme="minorHAnsi" w:cs="Book Antiqua"/>
          <w:color w:val="000000"/>
          <w:sz w:val="20"/>
          <w:szCs w:val="20"/>
          <w:lang w:val="pl-PL"/>
        </w:rPr>
        <w:t>w</w:t>
      </w:r>
      <w:r w:rsidR="009A0123" w:rsidRPr="00051385">
        <w:rPr>
          <w:rFonts w:asciiTheme="minorHAnsi" w:hAnsiTheme="minorHAnsi" w:cs="Book Antiqua"/>
          <w:color w:val="000000"/>
          <w:sz w:val="20"/>
          <w:szCs w:val="20"/>
          <w:lang w:val="pl-PL"/>
        </w:rPr>
        <w:t xml:space="preserve">artości brutto, określonej w § </w:t>
      </w:r>
      <w:r w:rsidR="002C6391" w:rsidRPr="00051385">
        <w:rPr>
          <w:rFonts w:asciiTheme="minorHAnsi" w:hAnsiTheme="minorHAnsi" w:cs="Book Antiqua"/>
          <w:color w:val="000000"/>
          <w:sz w:val="20"/>
          <w:szCs w:val="20"/>
          <w:lang w:val="pl-PL"/>
        </w:rPr>
        <w:t>2</w:t>
      </w:r>
      <w:r w:rsidR="009A0123" w:rsidRPr="00051385">
        <w:rPr>
          <w:rFonts w:asciiTheme="minorHAnsi" w:hAnsiTheme="minorHAnsi" w:cs="Book Antiqua"/>
          <w:color w:val="000000"/>
          <w:sz w:val="20"/>
          <w:szCs w:val="20"/>
          <w:lang w:val="pl-PL"/>
        </w:rPr>
        <w:t xml:space="preserve"> ust. 1. </w:t>
      </w:r>
    </w:p>
    <w:p w14:paraId="505C17F9" w14:textId="4D82E95B" w:rsidR="009A0123" w:rsidRPr="00051385" w:rsidRDefault="009A0123" w:rsidP="00E44D6B">
      <w:pPr>
        <w:pStyle w:val="Akapitzlist"/>
        <w:numPr>
          <w:ilvl w:val="0"/>
          <w:numId w:val="23"/>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Maksymalna wysokość kar umownych, którymi zostanie obciążony Wykonawca na podstawie niniejszej umowy nie </w:t>
      </w:r>
      <w:r w:rsidRPr="00051385">
        <w:rPr>
          <w:rFonts w:asciiTheme="minorHAnsi" w:hAnsiTheme="minorHAnsi" w:cs="Book Antiqua"/>
          <w:sz w:val="20"/>
          <w:szCs w:val="20"/>
          <w:lang w:val="pl-PL"/>
        </w:rPr>
        <w:t>przekroczy</w:t>
      </w:r>
      <w:r w:rsidR="00C22B3E" w:rsidRPr="00051385">
        <w:rPr>
          <w:rFonts w:asciiTheme="minorHAnsi" w:hAnsiTheme="minorHAnsi" w:cs="Book Antiqua"/>
          <w:sz w:val="20"/>
          <w:szCs w:val="20"/>
          <w:lang w:val="pl-PL"/>
        </w:rPr>
        <w:t xml:space="preserve"> 30%</w:t>
      </w:r>
      <w:r w:rsidR="00356B6F" w:rsidRPr="00051385">
        <w:rPr>
          <w:rFonts w:asciiTheme="minorHAnsi" w:hAnsiTheme="minorHAnsi" w:cs="Book Antiqua"/>
          <w:sz w:val="20"/>
          <w:szCs w:val="20"/>
          <w:lang w:val="pl-PL"/>
        </w:rPr>
        <w:t xml:space="preserve"> </w:t>
      </w:r>
      <w:r w:rsidRPr="00051385">
        <w:rPr>
          <w:rFonts w:asciiTheme="minorHAnsi" w:hAnsiTheme="minorHAnsi" w:cs="Book Antiqua"/>
          <w:color w:val="000000"/>
          <w:sz w:val="20"/>
          <w:szCs w:val="20"/>
          <w:lang w:val="pl-PL"/>
        </w:rPr>
        <w:t xml:space="preserve">wartości brutto, o której mowa w § </w:t>
      </w:r>
      <w:r w:rsidR="002C6391" w:rsidRPr="00051385">
        <w:rPr>
          <w:rFonts w:asciiTheme="minorHAnsi" w:hAnsiTheme="minorHAnsi" w:cs="Book Antiqua"/>
          <w:color w:val="000000"/>
          <w:sz w:val="20"/>
          <w:szCs w:val="20"/>
          <w:lang w:val="pl-PL"/>
        </w:rPr>
        <w:t>2</w:t>
      </w:r>
      <w:r w:rsidRPr="00051385">
        <w:rPr>
          <w:rFonts w:asciiTheme="minorHAnsi" w:hAnsiTheme="minorHAnsi" w:cs="Book Antiqua"/>
          <w:color w:val="000000"/>
          <w:sz w:val="20"/>
          <w:szCs w:val="20"/>
          <w:lang w:val="pl-PL"/>
        </w:rPr>
        <w:t xml:space="preserve"> ust. 1. </w:t>
      </w:r>
    </w:p>
    <w:p w14:paraId="78108EA9" w14:textId="65B8BB80" w:rsidR="009A0123" w:rsidRPr="00051385" w:rsidRDefault="009A0123" w:rsidP="00E44D6B">
      <w:pPr>
        <w:pStyle w:val="Akapitzlist"/>
        <w:numPr>
          <w:ilvl w:val="0"/>
          <w:numId w:val="23"/>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Kary umowne określone w ust. 1 naliczane są niezależnie od siebie i podlegają kumulacji. </w:t>
      </w:r>
    </w:p>
    <w:p w14:paraId="2E3DD61E" w14:textId="3172CB7C" w:rsidR="009A0123" w:rsidRPr="00051385" w:rsidRDefault="009A0123" w:rsidP="00E44D6B">
      <w:pPr>
        <w:pStyle w:val="Akapitzlist"/>
        <w:numPr>
          <w:ilvl w:val="0"/>
          <w:numId w:val="23"/>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Zamawiający ma prawo potrącenia kar umownych z należnego Wykonawcy wynagrodzenia, na co ten wyraża zgodę. </w:t>
      </w:r>
    </w:p>
    <w:p w14:paraId="6C674017" w14:textId="1F984193" w:rsidR="00E75194" w:rsidRPr="00051385" w:rsidRDefault="009A0123" w:rsidP="00E44D6B">
      <w:pPr>
        <w:pStyle w:val="Akapitzlist"/>
        <w:numPr>
          <w:ilvl w:val="0"/>
          <w:numId w:val="23"/>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Przewidziane w niniejszej umowie kary umowne nie wyłączają możliwości dochodzenia przez Zamawiającego odszkodowania przewyższającego wysokość kar umownych na zasadach ogólnych, do wysokości rzeczywiście poniesionej szkody. </w:t>
      </w:r>
    </w:p>
    <w:p w14:paraId="6817C568" w14:textId="77777777" w:rsidR="00B634EF" w:rsidRPr="00051385" w:rsidRDefault="00B634EF" w:rsidP="00E44D6B">
      <w:pPr>
        <w:pStyle w:val="Akapitzlist"/>
        <w:numPr>
          <w:ilvl w:val="0"/>
          <w:numId w:val="11"/>
        </w:numPr>
        <w:spacing w:after="120"/>
        <w:contextualSpacing w:val="0"/>
        <w:jc w:val="both"/>
        <w:rPr>
          <w:rFonts w:asciiTheme="minorHAnsi" w:hAnsiTheme="minorHAnsi" w:cs="Arial"/>
          <w:bCs/>
          <w:vanish/>
          <w:sz w:val="20"/>
          <w:szCs w:val="20"/>
          <w:lang w:val="pl-PL" w:eastAsia="pl-PL"/>
        </w:rPr>
      </w:pPr>
    </w:p>
    <w:p w14:paraId="124F204D" w14:textId="77777777" w:rsidR="00B634EF" w:rsidRPr="00051385" w:rsidRDefault="00B634EF" w:rsidP="00E44D6B">
      <w:pPr>
        <w:pStyle w:val="Akapitzlist"/>
        <w:numPr>
          <w:ilvl w:val="0"/>
          <w:numId w:val="6"/>
        </w:numPr>
        <w:spacing w:after="120"/>
        <w:contextualSpacing w:val="0"/>
        <w:jc w:val="both"/>
        <w:rPr>
          <w:rFonts w:asciiTheme="minorHAnsi" w:hAnsiTheme="minorHAnsi" w:cs="Arial"/>
          <w:bCs/>
          <w:vanish/>
          <w:sz w:val="20"/>
          <w:szCs w:val="20"/>
          <w:lang w:val="pl-PL" w:eastAsia="pl-PL"/>
        </w:rPr>
      </w:pPr>
    </w:p>
    <w:p w14:paraId="0096DCEE" w14:textId="77777777" w:rsidR="00B634EF" w:rsidRPr="00051385" w:rsidRDefault="00B634EF" w:rsidP="00E44D6B">
      <w:pPr>
        <w:pStyle w:val="Akapitzlist"/>
        <w:numPr>
          <w:ilvl w:val="0"/>
          <w:numId w:val="6"/>
        </w:numPr>
        <w:spacing w:after="120"/>
        <w:contextualSpacing w:val="0"/>
        <w:jc w:val="both"/>
        <w:rPr>
          <w:rFonts w:asciiTheme="minorHAnsi" w:hAnsiTheme="minorHAnsi" w:cs="Arial"/>
          <w:bCs/>
          <w:vanish/>
          <w:sz w:val="20"/>
          <w:szCs w:val="20"/>
          <w:lang w:val="pl-PL" w:eastAsia="pl-PL"/>
        </w:rPr>
      </w:pPr>
    </w:p>
    <w:p w14:paraId="36A6375B" w14:textId="77777777" w:rsidR="00B634EF" w:rsidRPr="00051385" w:rsidRDefault="00B634EF" w:rsidP="00E44D6B">
      <w:pPr>
        <w:pStyle w:val="Akapitzlist"/>
        <w:numPr>
          <w:ilvl w:val="0"/>
          <w:numId w:val="6"/>
        </w:numPr>
        <w:spacing w:after="120"/>
        <w:contextualSpacing w:val="0"/>
        <w:jc w:val="both"/>
        <w:rPr>
          <w:rFonts w:asciiTheme="minorHAnsi" w:hAnsiTheme="minorHAnsi" w:cs="Arial"/>
          <w:bCs/>
          <w:vanish/>
          <w:sz w:val="20"/>
          <w:szCs w:val="20"/>
          <w:lang w:val="pl-PL" w:eastAsia="pl-PL"/>
        </w:rPr>
      </w:pPr>
    </w:p>
    <w:p w14:paraId="21A66DEF" w14:textId="77777777" w:rsidR="00B634EF" w:rsidRPr="00051385" w:rsidRDefault="00B634EF" w:rsidP="00E44D6B">
      <w:pPr>
        <w:pStyle w:val="Akapitzlist"/>
        <w:numPr>
          <w:ilvl w:val="0"/>
          <w:numId w:val="6"/>
        </w:numPr>
        <w:spacing w:after="120"/>
        <w:contextualSpacing w:val="0"/>
        <w:jc w:val="both"/>
        <w:rPr>
          <w:rFonts w:asciiTheme="minorHAnsi" w:hAnsiTheme="minorHAnsi" w:cs="Arial"/>
          <w:bCs/>
          <w:vanish/>
          <w:sz w:val="20"/>
          <w:szCs w:val="20"/>
          <w:lang w:val="pl-PL" w:eastAsia="pl-PL"/>
        </w:rPr>
      </w:pPr>
    </w:p>
    <w:p w14:paraId="08D440E5" w14:textId="77777777" w:rsidR="00B634EF" w:rsidRPr="00051385" w:rsidRDefault="00B634EF" w:rsidP="00E44D6B">
      <w:pPr>
        <w:pStyle w:val="Akapitzlist"/>
        <w:numPr>
          <w:ilvl w:val="0"/>
          <w:numId w:val="6"/>
        </w:numPr>
        <w:spacing w:after="120"/>
        <w:contextualSpacing w:val="0"/>
        <w:jc w:val="both"/>
        <w:rPr>
          <w:rFonts w:asciiTheme="minorHAnsi" w:hAnsiTheme="minorHAnsi" w:cs="Arial"/>
          <w:bCs/>
          <w:vanish/>
          <w:sz w:val="20"/>
          <w:szCs w:val="20"/>
          <w:lang w:val="pl-PL" w:eastAsia="pl-PL"/>
        </w:rPr>
      </w:pPr>
    </w:p>
    <w:p w14:paraId="51CA4737" w14:textId="77777777" w:rsidR="00B634EF" w:rsidRPr="00051385" w:rsidRDefault="00B634EF" w:rsidP="00E44D6B">
      <w:pPr>
        <w:pStyle w:val="Akapitzlist"/>
        <w:numPr>
          <w:ilvl w:val="1"/>
          <w:numId w:val="6"/>
        </w:numPr>
        <w:spacing w:after="120"/>
        <w:contextualSpacing w:val="0"/>
        <w:jc w:val="both"/>
        <w:rPr>
          <w:rFonts w:asciiTheme="minorHAnsi" w:hAnsiTheme="minorHAnsi" w:cs="Arial"/>
          <w:bCs/>
          <w:vanish/>
          <w:sz w:val="20"/>
          <w:szCs w:val="20"/>
          <w:lang w:val="pl-PL" w:eastAsia="pl-PL"/>
        </w:rPr>
      </w:pPr>
    </w:p>
    <w:p w14:paraId="581AE165" w14:textId="77777777" w:rsidR="00B634EF" w:rsidRPr="00051385" w:rsidRDefault="00B634EF" w:rsidP="00E44D6B">
      <w:pPr>
        <w:pStyle w:val="Akapitzlist"/>
        <w:numPr>
          <w:ilvl w:val="2"/>
          <w:numId w:val="6"/>
        </w:numPr>
        <w:spacing w:after="120"/>
        <w:contextualSpacing w:val="0"/>
        <w:jc w:val="both"/>
        <w:rPr>
          <w:rFonts w:asciiTheme="minorHAnsi" w:hAnsiTheme="minorHAnsi" w:cs="Arial"/>
          <w:bCs/>
          <w:vanish/>
          <w:sz w:val="20"/>
          <w:szCs w:val="20"/>
          <w:lang w:val="pl-PL" w:eastAsia="pl-PL"/>
        </w:rPr>
      </w:pPr>
    </w:p>
    <w:p w14:paraId="176ABD88" w14:textId="77777777" w:rsidR="00B634EF" w:rsidRPr="00051385" w:rsidRDefault="00B634EF" w:rsidP="00C22B3E">
      <w:pPr>
        <w:pStyle w:val="Standard"/>
        <w:tabs>
          <w:tab w:val="left" w:pos="330"/>
          <w:tab w:val="left" w:pos="1155"/>
        </w:tabs>
        <w:ind w:left="426" w:hanging="426"/>
        <w:jc w:val="both"/>
        <w:rPr>
          <w:rFonts w:asciiTheme="minorHAnsi" w:hAnsiTheme="minorHAnsi"/>
          <w:sz w:val="20"/>
          <w:szCs w:val="20"/>
        </w:rPr>
      </w:pPr>
    </w:p>
    <w:p w14:paraId="74F5BA95" w14:textId="6A3DAE92" w:rsidR="00B634EF" w:rsidRPr="00051385" w:rsidRDefault="00FE5C7A" w:rsidP="005F0DFF">
      <w:pPr>
        <w:pStyle w:val="Default"/>
        <w:spacing w:after="120"/>
        <w:jc w:val="center"/>
        <w:rPr>
          <w:rFonts w:asciiTheme="minorHAnsi" w:hAnsiTheme="minorHAnsi"/>
          <w:b/>
          <w:bCs/>
          <w:color w:val="auto"/>
          <w:sz w:val="20"/>
          <w:szCs w:val="20"/>
        </w:rPr>
      </w:pPr>
      <w:r w:rsidRPr="00051385">
        <w:rPr>
          <w:rFonts w:asciiTheme="minorHAnsi" w:hAnsiTheme="minorHAnsi"/>
          <w:b/>
          <w:kern w:val="3"/>
          <w:sz w:val="20"/>
          <w:szCs w:val="20"/>
        </w:rPr>
        <w:t>§</w:t>
      </w:r>
      <w:r w:rsidRPr="00051385">
        <w:rPr>
          <w:rFonts w:asciiTheme="minorHAnsi" w:hAnsiTheme="minorHAnsi"/>
          <w:b/>
          <w:bCs/>
          <w:color w:val="auto"/>
          <w:sz w:val="20"/>
          <w:szCs w:val="20"/>
        </w:rPr>
        <w:t xml:space="preserve"> </w:t>
      </w:r>
      <w:r w:rsidR="00124067" w:rsidRPr="00051385">
        <w:rPr>
          <w:rFonts w:asciiTheme="minorHAnsi" w:hAnsiTheme="minorHAnsi"/>
          <w:b/>
          <w:bCs/>
          <w:color w:val="auto"/>
          <w:sz w:val="20"/>
          <w:szCs w:val="20"/>
        </w:rPr>
        <w:t>5</w:t>
      </w:r>
      <w:r w:rsidR="00B634EF" w:rsidRPr="00051385">
        <w:rPr>
          <w:rFonts w:asciiTheme="minorHAnsi" w:hAnsiTheme="minorHAnsi"/>
          <w:b/>
          <w:bCs/>
          <w:color w:val="auto"/>
          <w:sz w:val="20"/>
          <w:szCs w:val="20"/>
        </w:rPr>
        <w:t xml:space="preserve"> – Gwarancje i odpowiedzialność</w:t>
      </w:r>
    </w:p>
    <w:p w14:paraId="64C1941B" w14:textId="70707B2C" w:rsidR="009A0123" w:rsidRPr="00051385" w:rsidRDefault="009A0123" w:rsidP="00E44D6B">
      <w:pPr>
        <w:pStyle w:val="Akapitzlist"/>
        <w:numPr>
          <w:ilvl w:val="1"/>
          <w:numId w:val="11"/>
        </w:numPr>
        <w:autoSpaceDE w:val="0"/>
        <w:autoSpaceDN w:val="0"/>
        <w:adjustRightInd w:val="0"/>
        <w:spacing w:after="120"/>
        <w:ind w:left="426" w:hanging="426"/>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Na </w:t>
      </w:r>
      <w:r w:rsidR="00012520" w:rsidRPr="00051385">
        <w:rPr>
          <w:rFonts w:asciiTheme="minorHAnsi" w:hAnsiTheme="minorHAnsi" w:cs="Book Antiqua"/>
          <w:color w:val="000000"/>
          <w:sz w:val="20"/>
          <w:szCs w:val="20"/>
          <w:lang w:val="pl-PL"/>
        </w:rPr>
        <w:t xml:space="preserve">elementy </w:t>
      </w:r>
      <w:r w:rsidRPr="00051385">
        <w:rPr>
          <w:rFonts w:asciiTheme="minorHAnsi" w:hAnsiTheme="minorHAnsi" w:cs="Book Antiqua"/>
          <w:color w:val="000000"/>
          <w:sz w:val="20"/>
          <w:szCs w:val="20"/>
          <w:lang w:val="pl-PL"/>
        </w:rPr>
        <w:t>system</w:t>
      </w:r>
      <w:r w:rsidR="00012520" w:rsidRPr="00051385">
        <w:rPr>
          <w:rFonts w:asciiTheme="minorHAnsi" w:hAnsiTheme="minorHAnsi" w:cs="Book Antiqua"/>
          <w:color w:val="000000"/>
          <w:sz w:val="20"/>
          <w:szCs w:val="20"/>
          <w:lang w:val="pl-PL"/>
        </w:rPr>
        <w:t>u i oprogramowanie</w:t>
      </w:r>
      <w:r w:rsidRPr="00051385">
        <w:rPr>
          <w:rFonts w:asciiTheme="minorHAnsi" w:hAnsiTheme="minorHAnsi" w:cs="Book Antiqua"/>
          <w:color w:val="000000"/>
          <w:sz w:val="20"/>
          <w:szCs w:val="20"/>
          <w:lang w:val="pl-PL"/>
        </w:rPr>
        <w:t xml:space="preserve">  Wykonawca udziela </w:t>
      </w:r>
      <w:r w:rsidR="00436256" w:rsidRPr="00051385">
        <w:rPr>
          <w:rFonts w:asciiTheme="minorHAnsi" w:hAnsiTheme="minorHAnsi" w:cs="Book Antiqua"/>
          <w:color w:val="000000"/>
          <w:sz w:val="20"/>
          <w:szCs w:val="20"/>
          <w:lang w:val="pl-PL"/>
        </w:rPr>
        <w:t xml:space="preserve"> </w:t>
      </w:r>
      <w:r w:rsidR="00436256" w:rsidRPr="00051385">
        <w:rPr>
          <w:rFonts w:asciiTheme="minorHAnsi" w:hAnsiTheme="minorHAnsi" w:cs="Book Antiqua"/>
          <w:sz w:val="20"/>
          <w:szCs w:val="20"/>
          <w:lang w:val="pl-PL"/>
        </w:rPr>
        <w:t xml:space="preserve">12 miesięcznej  </w:t>
      </w:r>
      <w:r w:rsidRPr="00051385">
        <w:rPr>
          <w:rFonts w:asciiTheme="minorHAnsi" w:hAnsiTheme="minorHAnsi" w:cs="Book Antiqua"/>
          <w:bCs/>
          <w:color w:val="000000"/>
          <w:sz w:val="20"/>
          <w:szCs w:val="20"/>
          <w:lang w:val="pl-PL"/>
        </w:rPr>
        <w:t xml:space="preserve">gwarancji </w:t>
      </w:r>
      <w:r w:rsidRPr="00051385">
        <w:rPr>
          <w:rFonts w:asciiTheme="minorHAnsi" w:hAnsiTheme="minorHAnsi" w:cs="Book Antiqua"/>
          <w:color w:val="000000"/>
          <w:sz w:val="20"/>
          <w:szCs w:val="20"/>
          <w:lang w:val="pl-PL"/>
        </w:rPr>
        <w:t>na zasadach określonych w ustawie z dnia 23 kwietnia 1964 r. - Kodeks cywilny (Dz. U z 2020 r., poz. 1740 ze zm.)</w:t>
      </w:r>
      <w:r w:rsidR="002C6391" w:rsidRPr="00051385">
        <w:rPr>
          <w:rFonts w:asciiTheme="minorHAnsi" w:hAnsiTheme="minorHAnsi" w:cs="Book Antiqua"/>
          <w:color w:val="000000"/>
          <w:sz w:val="20"/>
          <w:szCs w:val="20"/>
          <w:lang w:val="pl-PL"/>
        </w:rPr>
        <w:t>.</w:t>
      </w:r>
      <w:r w:rsidRPr="00051385">
        <w:rPr>
          <w:rFonts w:asciiTheme="minorHAnsi" w:hAnsiTheme="minorHAnsi" w:cs="Book Antiqua"/>
          <w:color w:val="000000"/>
          <w:sz w:val="20"/>
          <w:szCs w:val="20"/>
          <w:lang w:val="pl-PL"/>
        </w:rPr>
        <w:t xml:space="preserve"> </w:t>
      </w:r>
    </w:p>
    <w:p w14:paraId="715BC00C" w14:textId="0A79EBED" w:rsidR="009A0123" w:rsidRPr="00051385" w:rsidRDefault="009A0123" w:rsidP="00E44D6B">
      <w:pPr>
        <w:pStyle w:val="Akapitzlist"/>
        <w:numPr>
          <w:ilvl w:val="1"/>
          <w:numId w:val="11"/>
        </w:numPr>
        <w:autoSpaceDE w:val="0"/>
        <w:autoSpaceDN w:val="0"/>
        <w:adjustRightInd w:val="0"/>
        <w:spacing w:after="120"/>
        <w:ind w:left="426" w:hanging="426"/>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Udzielona gwarancja nie wyłącza, nie ogranicza, ani nie zawiesza uprawnień Zamawiającego z przepisów o rękojmi za wady. </w:t>
      </w:r>
    </w:p>
    <w:p w14:paraId="67E3904E" w14:textId="7EF68292" w:rsidR="009A0123" w:rsidRPr="00051385" w:rsidRDefault="009A0123" w:rsidP="00E44D6B">
      <w:pPr>
        <w:pStyle w:val="Akapitzlist"/>
        <w:numPr>
          <w:ilvl w:val="1"/>
          <w:numId w:val="11"/>
        </w:numPr>
        <w:autoSpaceDE w:val="0"/>
        <w:autoSpaceDN w:val="0"/>
        <w:adjustRightInd w:val="0"/>
        <w:spacing w:after="120"/>
        <w:ind w:left="426" w:hanging="426"/>
        <w:contextualSpacing w:val="0"/>
        <w:jc w:val="both"/>
        <w:rPr>
          <w:rFonts w:asciiTheme="minorHAnsi" w:hAnsiTheme="minorHAnsi" w:cs="Book Antiqua"/>
          <w:color w:val="FF0000"/>
          <w:sz w:val="20"/>
          <w:szCs w:val="20"/>
          <w:lang w:val="pl-PL"/>
        </w:rPr>
      </w:pPr>
      <w:r w:rsidRPr="00051385">
        <w:rPr>
          <w:rFonts w:asciiTheme="minorHAnsi" w:hAnsiTheme="minorHAnsi" w:cs="Book Antiqua"/>
          <w:color w:val="000000"/>
          <w:sz w:val="20"/>
          <w:szCs w:val="20"/>
          <w:lang w:val="pl-PL"/>
        </w:rPr>
        <w:t xml:space="preserve">Przedmiot Umowy objęty będzie usługą wsparcia technicznego oraz gwarancją świadczoną w miejscu użytkowania </w:t>
      </w:r>
      <w:r w:rsidR="002C6391" w:rsidRPr="00051385">
        <w:rPr>
          <w:rFonts w:asciiTheme="minorHAnsi" w:hAnsiTheme="minorHAnsi" w:cs="Book Antiqua"/>
          <w:color w:val="000000"/>
          <w:sz w:val="20"/>
          <w:szCs w:val="20"/>
          <w:lang w:val="pl-PL"/>
        </w:rPr>
        <w:t>s</w:t>
      </w:r>
      <w:r w:rsidRPr="00051385">
        <w:rPr>
          <w:rFonts w:asciiTheme="minorHAnsi" w:hAnsiTheme="minorHAnsi" w:cs="Book Antiqua"/>
          <w:color w:val="000000"/>
          <w:sz w:val="20"/>
          <w:szCs w:val="20"/>
          <w:lang w:val="pl-PL"/>
        </w:rPr>
        <w:t>ystemu</w:t>
      </w:r>
      <w:r w:rsidR="002C6391" w:rsidRPr="00051385">
        <w:rPr>
          <w:rFonts w:asciiTheme="minorHAnsi" w:hAnsiTheme="minorHAnsi" w:cs="Book Antiqua"/>
          <w:color w:val="000000"/>
          <w:sz w:val="20"/>
          <w:szCs w:val="20"/>
          <w:lang w:val="pl-PL"/>
        </w:rPr>
        <w:t xml:space="preserve"> kontroli dostępu</w:t>
      </w:r>
      <w:r w:rsidRPr="00051385">
        <w:rPr>
          <w:rFonts w:asciiTheme="minorHAnsi" w:hAnsiTheme="minorHAnsi" w:cs="Book Antiqua"/>
          <w:color w:val="000000"/>
          <w:sz w:val="20"/>
          <w:szCs w:val="20"/>
          <w:lang w:val="pl-PL"/>
        </w:rPr>
        <w:t xml:space="preserve">. </w:t>
      </w:r>
      <w:r w:rsidRPr="00051385">
        <w:rPr>
          <w:rFonts w:asciiTheme="minorHAnsi" w:hAnsiTheme="minorHAnsi" w:cs="Book Antiqua"/>
          <w:bCs/>
          <w:color w:val="000000"/>
          <w:sz w:val="20"/>
          <w:szCs w:val="20"/>
          <w:lang w:val="pl-PL"/>
        </w:rPr>
        <w:t xml:space="preserve">Usługa gwarancji i wsparcia technicznego </w:t>
      </w:r>
      <w:r w:rsidR="00E75194" w:rsidRPr="00051385">
        <w:rPr>
          <w:rFonts w:asciiTheme="minorHAnsi" w:hAnsiTheme="minorHAnsi" w:cs="Book Antiqua"/>
          <w:bCs/>
          <w:sz w:val="20"/>
          <w:szCs w:val="20"/>
          <w:lang w:val="pl-PL"/>
        </w:rPr>
        <w:t xml:space="preserve">świadczona jest przez </w:t>
      </w:r>
      <w:r w:rsidR="005E0692" w:rsidRPr="00051385">
        <w:rPr>
          <w:rFonts w:asciiTheme="minorHAnsi" w:hAnsiTheme="minorHAnsi" w:cs="Book Antiqua"/>
          <w:bCs/>
          <w:sz w:val="20"/>
          <w:szCs w:val="20"/>
          <w:lang w:val="pl-PL"/>
        </w:rPr>
        <w:t>12 miesięcy</w:t>
      </w:r>
      <w:r w:rsidR="00E75194" w:rsidRPr="00051385">
        <w:rPr>
          <w:rFonts w:asciiTheme="minorHAnsi" w:hAnsiTheme="minorHAnsi" w:cs="Book Antiqua"/>
          <w:bCs/>
          <w:sz w:val="20"/>
          <w:szCs w:val="20"/>
          <w:lang w:val="pl-PL"/>
        </w:rPr>
        <w:t xml:space="preserve"> od dnia odbioru końcowego</w:t>
      </w:r>
      <w:r w:rsidRPr="00051385">
        <w:rPr>
          <w:rFonts w:asciiTheme="minorHAnsi" w:hAnsiTheme="minorHAnsi" w:cs="Book Antiqua"/>
          <w:bCs/>
          <w:sz w:val="20"/>
          <w:szCs w:val="20"/>
          <w:lang w:val="pl-PL"/>
        </w:rPr>
        <w:t xml:space="preserve">. </w:t>
      </w:r>
    </w:p>
    <w:p w14:paraId="1F77C858" w14:textId="446FFADE" w:rsidR="009A0123" w:rsidRPr="00051385" w:rsidRDefault="009A0123" w:rsidP="00E44D6B">
      <w:pPr>
        <w:pStyle w:val="Akapitzlist"/>
        <w:numPr>
          <w:ilvl w:val="0"/>
          <w:numId w:val="11"/>
        </w:numPr>
        <w:autoSpaceDE w:val="0"/>
        <w:autoSpaceDN w:val="0"/>
        <w:adjustRightInd w:val="0"/>
        <w:spacing w:after="120"/>
        <w:ind w:left="426" w:hanging="426"/>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Wszelkie koszty napraw gwarancyjnych, w tym koszty transportu ponosi Wykonawca. </w:t>
      </w:r>
    </w:p>
    <w:p w14:paraId="514D8E71" w14:textId="44AE5641" w:rsidR="009A0123" w:rsidRPr="00051385" w:rsidRDefault="00E75194" w:rsidP="00E44D6B">
      <w:pPr>
        <w:pStyle w:val="Akapitzlist"/>
        <w:numPr>
          <w:ilvl w:val="0"/>
          <w:numId w:val="11"/>
        </w:numPr>
        <w:autoSpaceDE w:val="0"/>
        <w:autoSpaceDN w:val="0"/>
        <w:adjustRightInd w:val="0"/>
        <w:spacing w:after="120"/>
        <w:ind w:left="426" w:hanging="426"/>
        <w:contextualSpacing w:val="0"/>
        <w:jc w:val="both"/>
        <w:rPr>
          <w:rFonts w:asciiTheme="minorHAnsi" w:hAnsiTheme="minorHAnsi" w:cs="Book Antiqua"/>
          <w:color w:val="000000"/>
          <w:sz w:val="20"/>
          <w:szCs w:val="20"/>
          <w:lang w:val="pl-PL"/>
        </w:rPr>
      </w:pPr>
      <w:r w:rsidRPr="00051385">
        <w:rPr>
          <w:rFonts w:asciiTheme="minorHAnsi" w:hAnsiTheme="minorHAnsi" w:cs="Book Antiqua"/>
          <w:bCs/>
          <w:color w:val="000000"/>
          <w:sz w:val="20"/>
          <w:szCs w:val="20"/>
          <w:lang w:val="pl-PL"/>
        </w:rPr>
        <w:t xml:space="preserve">W ramach </w:t>
      </w:r>
      <w:r w:rsidRPr="00051385">
        <w:rPr>
          <w:rFonts w:asciiTheme="minorHAnsi" w:hAnsiTheme="minorHAnsi" w:cs="Book Antiqua"/>
          <w:color w:val="000000"/>
          <w:sz w:val="20"/>
          <w:szCs w:val="20"/>
          <w:lang w:val="pl-PL"/>
        </w:rPr>
        <w:t>u</w:t>
      </w:r>
      <w:r w:rsidR="009A0123" w:rsidRPr="00051385">
        <w:rPr>
          <w:rFonts w:asciiTheme="minorHAnsi" w:hAnsiTheme="minorHAnsi" w:cs="Book Antiqua"/>
          <w:color w:val="000000"/>
          <w:sz w:val="20"/>
          <w:szCs w:val="20"/>
          <w:lang w:val="pl-PL"/>
        </w:rPr>
        <w:t>sług</w:t>
      </w:r>
      <w:r w:rsidRPr="00051385">
        <w:rPr>
          <w:rFonts w:asciiTheme="minorHAnsi" w:hAnsiTheme="minorHAnsi" w:cs="Book Antiqua"/>
          <w:color w:val="000000"/>
          <w:sz w:val="20"/>
          <w:szCs w:val="20"/>
          <w:lang w:val="pl-PL"/>
        </w:rPr>
        <w:t>i</w:t>
      </w:r>
      <w:r w:rsidR="009A0123" w:rsidRPr="00051385">
        <w:rPr>
          <w:rFonts w:asciiTheme="minorHAnsi" w:hAnsiTheme="minorHAnsi" w:cs="Book Antiqua"/>
          <w:color w:val="000000"/>
          <w:sz w:val="20"/>
          <w:szCs w:val="20"/>
          <w:lang w:val="pl-PL"/>
        </w:rPr>
        <w:t xml:space="preserve"> wsparcia technicznego </w:t>
      </w:r>
      <w:r w:rsidR="00AE3BB4" w:rsidRPr="00051385">
        <w:rPr>
          <w:rFonts w:asciiTheme="minorHAnsi" w:hAnsiTheme="minorHAnsi" w:cs="Book Antiqua"/>
          <w:color w:val="000000"/>
          <w:sz w:val="20"/>
          <w:szCs w:val="20"/>
          <w:lang w:val="pl-PL"/>
        </w:rPr>
        <w:t xml:space="preserve">Wykonawca </w:t>
      </w:r>
      <w:r w:rsidR="009A0123" w:rsidRPr="00051385">
        <w:rPr>
          <w:rFonts w:asciiTheme="minorHAnsi" w:hAnsiTheme="minorHAnsi" w:cs="Book Antiqua"/>
          <w:color w:val="000000"/>
          <w:sz w:val="20"/>
          <w:szCs w:val="20"/>
          <w:lang w:val="pl-PL"/>
        </w:rPr>
        <w:t>zapewni udzielanie odpowiedzi na pytania dotyczące instalacji, używania i konfiguracji dostarczonych urządzeń i oprogramowania</w:t>
      </w:r>
      <w:r w:rsidR="005E4FC0" w:rsidRPr="00051385">
        <w:rPr>
          <w:rFonts w:asciiTheme="minorHAnsi" w:hAnsiTheme="minorHAnsi" w:cs="Book Antiqua"/>
          <w:color w:val="000000"/>
          <w:sz w:val="20"/>
          <w:szCs w:val="20"/>
          <w:lang w:val="pl-PL"/>
        </w:rPr>
        <w:t>.</w:t>
      </w:r>
      <w:r w:rsidR="009A0123" w:rsidRPr="00051385">
        <w:rPr>
          <w:rFonts w:asciiTheme="minorHAnsi" w:hAnsiTheme="minorHAnsi" w:cs="Book Antiqua"/>
          <w:color w:val="000000"/>
          <w:sz w:val="20"/>
          <w:szCs w:val="20"/>
          <w:lang w:val="pl-PL"/>
        </w:rPr>
        <w:t xml:space="preserve"> </w:t>
      </w:r>
    </w:p>
    <w:p w14:paraId="4C848CF0" w14:textId="41AC9C2A" w:rsidR="009A0123" w:rsidRPr="00051385" w:rsidRDefault="009A0123" w:rsidP="00E44D6B">
      <w:pPr>
        <w:pStyle w:val="Akapitzlist"/>
        <w:numPr>
          <w:ilvl w:val="0"/>
          <w:numId w:val="11"/>
        </w:numPr>
        <w:autoSpaceDE w:val="0"/>
        <w:autoSpaceDN w:val="0"/>
        <w:adjustRightInd w:val="0"/>
        <w:spacing w:after="120"/>
        <w:ind w:left="426" w:hanging="426"/>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W ramach gwarancji Wykonawca </w:t>
      </w:r>
      <w:r w:rsidR="00436256" w:rsidRPr="00051385">
        <w:rPr>
          <w:rFonts w:asciiTheme="minorHAnsi" w:hAnsiTheme="minorHAnsi" w:cs="Book Antiqua"/>
          <w:color w:val="000000"/>
          <w:sz w:val="20"/>
          <w:szCs w:val="20"/>
          <w:lang w:val="pl-PL"/>
        </w:rPr>
        <w:t>umożliwi</w:t>
      </w:r>
      <w:r w:rsidRPr="00051385">
        <w:rPr>
          <w:rFonts w:asciiTheme="minorHAnsi" w:hAnsiTheme="minorHAnsi" w:cs="Book Antiqua"/>
          <w:color w:val="000000"/>
          <w:sz w:val="20"/>
          <w:szCs w:val="20"/>
          <w:lang w:val="pl-PL"/>
        </w:rPr>
        <w:t xml:space="preserve"> telefoniczne lub elektroniczne zgłaszani</w:t>
      </w:r>
      <w:r w:rsidR="00436256" w:rsidRPr="00051385">
        <w:rPr>
          <w:rFonts w:asciiTheme="minorHAnsi" w:hAnsiTheme="minorHAnsi" w:cs="Book Antiqua"/>
          <w:color w:val="000000"/>
          <w:sz w:val="20"/>
          <w:szCs w:val="20"/>
          <w:lang w:val="pl-PL"/>
        </w:rPr>
        <w:t>e</w:t>
      </w:r>
      <w:r w:rsidRPr="00051385">
        <w:rPr>
          <w:rFonts w:asciiTheme="minorHAnsi" w:hAnsiTheme="minorHAnsi" w:cs="Book Antiqua"/>
          <w:color w:val="000000"/>
          <w:sz w:val="20"/>
          <w:szCs w:val="20"/>
          <w:lang w:val="pl-PL"/>
        </w:rPr>
        <w:t xml:space="preserve"> awarii dotyczących sprzętu w dni robocze, w godzinach 8:00-15:00, w okresie trwania gwarancji</w:t>
      </w:r>
      <w:r w:rsidR="00436256" w:rsidRPr="00051385">
        <w:rPr>
          <w:rFonts w:asciiTheme="minorHAnsi" w:hAnsiTheme="minorHAnsi" w:cs="Book Antiqua"/>
          <w:color w:val="000000"/>
          <w:sz w:val="20"/>
          <w:szCs w:val="20"/>
          <w:lang w:val="pl-PL"/>
        </w:rPr>
        <w:t>.</w:t>
      </w:r>
    </w:p>
    <w:p w14:paraId="1E0439CE" w14:textId="606A087E" w:rsidR="009A0123" w:rsidRPr="00051385" w:rsidRDefault="00436256" w:rsidP="00E44D6B">
      <w:pPr>
        <w:pStyle w:val="Akapitzlist"/>
        <w:numPr>
          <w:ilvl w:val="0"/>
          <w:numId w:val="11"/>
        </w:numPr>
        <w:autoSpaceDE w:val="0"/>
        <w:autoSpaceDN w:val="0"/>
        <w:adjustRightInd w:val="0"/>
        <w:spacing w:after="120"/>
        <w:ind w:left="426" w:hanging="426"/>
        <w:contextualSpacing w:val="0"/>
        <w:jc w:val="both"/>
        <w:rPr>
          <w:rFonts w:asciiTheme="minorHAnsi" w:hAnsiTheme="minorHAnsi" w:cs="Book Antiqua"/>
          <w:color w:val="000000"/>
          <w:sz w:val="20"/>
          <w:szCs w:val="20"/>
          <w:lang w:val="pl-PL"/>
        </w:rPr>
      </w:pPr>
      <w:r w:rsidRPr="00051385">
        <w:rPr>
          <w:rFonts w:asciiTheme="minorHAnsi" w:hAnsiTheme="minorHAnsi" w:cs="Book Antiqua"/>
          <w:bCs/>
          <w:color w:val="000000"/>
          <w:sz w:val="20"/>
          <w:szCs w:val="20"/>
          <w:lang w:val="pl-PL"/>
        </w:rPr>
        <w:lastRenderedPageBreak/>
        <w:t>S</w:t>
      </w:r>
      <w:r w:rsidR="009A0123" w:rsidRPr="00051385">
        <w:rPr>
          <w:rFonts w:asciiTheme="minorHAnsi" w:hAnsiTheme="minorHAnsi" w:cs="Book Antiqua"/>
          <w:color w:val="000000"/>
          <w:sz w:val="20"/>
          <w:szCs w:val="20"/>
          <w:lang w:val="pl-PL"/>
        </w:rPr>
        <w:t>erwis gwarancyjny świadczony będzie w miejscu użytkowania sprzętu</w:t>
      </w:r>
      <w:r w:rsidRPr="00051385">
        <w:rPr>
          <w:rFonts w:asciiTheme="minorHAnsi" w:hAnsiTheme="minorHAnsi" w:cs="Book Antiqua"/>
          <w:color w:val="000000"/>
          <w:sz w:val="20"/>
          <w:szCs w:val="20"/>
          <w:lang w:val="pl-PL"/>
        </w:rPr>
        <w:t>.</w:t>
      </w:r>
      <w:r w:rsidR="009A0123" w:rsidRPr="00051385">
        <w:rPr>
          <w:rFonts w:asciiTheme="minorHAnsi" w:hAnsiTheme="minorHAnsi" w:cs="Book Antiqua"/>
          <w:color w:val="000000"/>
          <w:sz w:val="20"/>
          <w:szCs w:val="20"/>
          <w:lang w:val="pl-PL"/>
        </w:rPr>
        <w:t xml:space="preserve"> </w:t>
      </w:r>
    </w:p>
    <w:p w14:paraId="232A4C8F" w14:textId="606616F4" w:rsidR="009A0123" w:rsidRPr="00051385" w:rsidRDefault="009A0123" w:rsidP="00E44D6B">
      <w:pPr>
        <w:pStyle w:val="Akapitzlist"/>
        <w:numPr>
          <w:ilvl w:val="0"/>
          <w:numId w:val="24"/>
        </w:numPr>
        <w:autoSpaceDE w:val="0"/>
        <w:autoSpaceDN w:val="0"/>
        <w:adjustRightInd w:val="0"/>
        <w:spacing w:after="120"/>
        <w:ind w:left="426" w:hanging="426"/>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Zamawiający dopuszcza możliwość wykonania naprawy poza miejscem użytkowania w przypadku jego awarii i braku technicznej możliwości naprawy urządzenia w miejscu jego zainstalowania, </w:t>
      </w:r>
    </w:p>
    <w:p w14:paraId="7B850E5A" w14:textId="416DB7C9" w:rsidR="009A0123" w:rsidRPr="00051385" w:rsidRDefault="009A0123" w:rsidP="00E44D6B">
      <w:pPr>
        <w:pStyle w:val="Akapitzlist"/>
        <w:numPr>
          <w:ilvl w:val="0"/>
          <w:numId w:val="25"/>
        </w:numPr>
        <w:autoSpaceDE w:val="0"/>
        <w:autoSpaceDN w:val="0"/>
        <w:adjustRightInd w:val="0"/>
        <w:spacing w:after="120"/>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Jeżeli Wykonawca, w okresie gwarancji </w:t>
      </w:r>
      <w:r w:rsidR="00AE3BB4" w:rsidRPr="00051385">
        <w:rPr>
          <w:rFonts w:asciiTheme="minorHAnsi" w:hAnsiTheme="minorHAnsi" w:cs="Book Antiqua"/>
          <w:color w:val="000000"/>
          <w:sz w:val="20"/>
          <w:szCs w:val="20"/>
          <w:lang w:val="pl-PL"/>
        </w:rPr>
        <w:t xml:space="preserve">lub </w:t>
      </w:r>
      <w:r w:rsidRPr="00051385">
        <w:rPr>
          <w:rFonts w:asciiTheme="minorHAnsi" w:hAnsiTheme="minorHAnsi" w:cs="Book Antiqua"/>
          <w:color w:val="000000"/>
          <w:sz w:val="20"/>
          <w:szCs w:val="20"/>
          <w:lang w:val="pl-PL"/>
        </w:rPr>
        <w:t xml:space="preserve">rękojmi nie usunie ujawnionej wady w terminie </w:t>
      </w:r>
      <w:r w:rsidR="00AE3BB4" w:rsidRPr="00051385">
        <w:rPr>
          <w:rFonts w:asciiTheme="minorHAnsi" w:hAnsiTheme="minorHAnsi" w:cs="Book Antiqua"/>
          <w:color w:val="000000"/>
          <w:sz w:val="20"/>
          <w:szCs w:val="20"/>
          <w:lang w:val="pl-PL"/>
        </w:rPr>
        <w:t xml:space="preserve">ustawowym lub </w:t>
      </w:r>
      <w:r w:rsidRPr="00051385">
        <w:rPr>
          <w:rFonts w:asciiTheme="minorHAnsi" w:hAnsiTheme="minorHAnsi" w:cs="Book Antiqua"/>
          <w:color w:val="000000"/>
          <w:sz w:val="20"/>
          <w:szCs w:val="20"/>
          <w:lang w:val="pl-PL"/>
        </w:rPr>
        <w:t xml:space="preserve">określonym przez Strony, Zamawiający ma prawo do zlecenia usunięcia takiej wady, osobie trzeciej na koszt i ryzyko Wykonawcy. </w:t>
      </w:r>
    </w:p>
    <w:p w14:paraId="3A849AD7" w14:textId="2123651C" w:rsidR="009A0123" w:rsidRPr="00051385" w:rsidRDefault="009A0123" w:rsidP="00E44D6B">
      <w:pPr>
        <w:pStyle w:val="Akapitzlist"/>
        <w:numPr>
          <w:ilvl w:val="0"/>
          <w:numId w:val="25"/>
        </w:numPr>
        <w:autoSpaceDE w:val="0"/>
        <w:autoSpaceDN w:val="0"/>
        <w:adjustRightInd w:val="0"/>
        <w:spacing w:after="120"/>
        <w:ind w:left="426" w:hanging="426"/>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W przypadku zaistnienia sytuacji, o której mowa w ust. </w:t>
      </w:r>
      <w:r w:rsidR="00C641B4" w:rsidRPr="00051385">
        <w:rPr>
          <w:rFonts w:asciiTheme="minorHAnsi" w:hAnsiTheme="minorHAnsi" w:cs="Book Antiqua"/>
          <w:color w:val="000000"/>
          <w:sz w:val="20"/>
          <w:szCs w:val="20"/>
          <w:lang w:val="pl-PL"/>
        </w:rPr>
        <w:t>9</w:t>
      </w:r>
      <w:r w:rsidRPr="00051385">
        <w:rPr>
          <w:rFonts w:asciiTheme="minorHAnsi" w:hAnsiTheme="minorHAnsi" w:cs="Book Antiqua"/>
          <w:color w:val="000000"/>
          <w:sz w:val="20"/>
          <w:szCs w:val="20"/>
          <w:lang w:val="pl-PL"/>
        </w:rPr>
        <w:t xml:space="preserve">, Zamawiający nie traci uprawnień wynikających z gwarancji udzielonej przez Wykonawcę. </w:t>
      </w:r>
    </w:p>
    <w:p w14:paraId="0C350599" w14:textId="77777777" w:rsidR="009A0123" w:rsidRPr="00051385" w:rsidRDefault="009A0123" w:rsidP="00C22B3E">
      <w:pPr>
        <w:autoSpaceDE w:val="0"/>
        <w:autoSpaceDN w:val="0"/>
        <w:adjustRightInd w:val="0"/>
        <w:spacing w:after="140" w:line="240" w:lineRule="auto"/>
        <w:rPr>
          <w:rFonts w:cs="Book Antiqua"/>
          <w:bCs/>
          <w:color w:val="000000"/>
          <w:spacing w:val="0"/>
          <w:szCs w:val="20"/>
        </w:rPr>
      </w:pPr>
    </w:p>
    <w:p w14:paraId="1203DE78" w14:textId="77777777" w:rsidR="00B634EF" w:rsidRPr="00051385" w:rsidRDefault="00B634EF" w:rsidP="00E44D6B">
      <w:pPr>
        <w:pStyle w:val="Akapitzlist"/>
        <w:numPr>
          <w:ilvl w:val="0"/>
          <w:numId w:val="7"/>
        </w:numPr>
        <w:spacing w:after="120"/>
        <w:contextualSpacing w:val="0"/>
        <w:jc w:val="both"/>
        <w:rPr>
          <w:rFonts w:asciiTheme="minorHAnsi" w:hAnsiTheme="minorHAnsi" w:cs="Arial"/>
          <w:bCs/>
          <w:vanish/>
          <w:sz w:val="20"/>
          <w:szCs w:val="20"/>
          <w:lang w:val="pl-PL" w:eastAsia="pl-PL"/>
        </w:rPr>
      </w:pPr>
    </w:p>
    <w:p w14:paraId="397A4A48" w14:textId="77777777" w:rsidR="00B634EF" w:rsidRPr="00051385" w:rsidRDefault="00B634EF" w:rsidP="00E44D6B">
      <w:pPr>
        <w:pStyle w:val="Akapitzlist"/>
        <w:numPr>
          <w:ilvl w:val="0"/>
          <w:numId w:val="7"/>
        </w:numPr>
        <w:spacing w:after="120"/>
        <w:contextualSpacing w:val="0"/>
        <w:jc w:val="both"/>
        <w:rPr>
          <w:rFonts w:asciiTheme="minorHAnsi" w:hAnsiTheme="minorHAnsi" w:cs="Arial"/>
          <w:bCs/>
          <w:vanish/>
          <w:sz w:val="20"/>
          <w:szCs w:val="20"/>
          <w:lang w:val="pl-PL" w:eastAsia="pl-PL"/>
        </w:rPr>
      </w:pPr>
    </w:p>
    <w:p w14:paraId="238077D6" w14:textId="77777777" w:rsidR="00B634EF" w:rsidRPr="00051385" w:rsidRDefault="00B634EF" w:rsidP="00E44D6B">
      <w:pPr>
        <w:pStyle w:val="Akapitzlist"/>
        <w:numPr>
          <w:ilvl w:val="0"/>
          <w:numId w:val="7"/>
        </w:numPr>
        <w:spacing w:after="120"/>
        <w:contextualSpacing w:val="0"/>
        <w:jc w:val="both"/>
        <w:rPr>
          <w:rFonts w:asciiTheme="minorHAnsi" w:hAnsiTheme="minorHAnsi" w:cs="Arial"/>
          <w:bCs/>
          <w:vanish/>
          <w:sz w:val="20"/>
          <w:szCs w:val="20"/>
          <w:lang w:val="pl-PL" w:eastAsia="pl-PL"/>
        </w:rPr>
      </w:pPr>
    </w:p>
    <w:p w14:paraId="128211C1" w14:textId="77777777" w:rsidR="00B634EF" w:rsidRPr="00051385" w:rsidRDefault="00B634EF" w:rsidP="00E44D6B">
      <w:pPr>
        <w:pStyle w:val="Akapitzlist"/>
        <w:numPr>
          <w:ilvl w:val="0"/>
          <w:numId w:val="7"/>
        </w:numPr>
        <w:spacing w:after="120"/>
        <w:contextualSpacing w:val="0"/>
        <w:jc w:val="both"/>
        <w:rPr>
          <w:rFonts w:asciiTheme="minorHAnsi" w:hAnsiTheme="minorHAnsi" w:cs="Arial"/>
          <w:bCs/>
          <w:vanish/>
          <w:sz w:val="20"/>
          <w:szCs w:val="20"/>
          <w:lang w:val="pl-PL" w:eastAsia="pl-PL"/>
        </w:rPr>
      </w:pPr>
    </w:p>
    <w:p w14:paraId="22EFD7C1" w14:textId="77777777" w:rsidR="00B634EF" w:rsidRPr="00051385" w:rsidRDefault="00B634EF" w:rsidP="00E44D6B">
      <w:pPr>
        <w:pStyle w:val="Akapitzlist"/>
        <w:numPr>
          <w:ilvl w:val="0"/>
          <w:numId w:val="7"/>
        </w:numPr>
        <w:spacing w:after="120"/>
        <w:contextualSpacing w:val="0"/>
        <w:jc w:val="both"/>
        <w:rPr>
          <w:rFonts w:asciiTheme="minorHAnsi" w:hAnsiTheme="minorHAnsi" w:cs="Arial"/>
          <w:bCs/>
          <w:vanish/>
          <w:sz w:val="20"/>
          <w:szCs w:val="20"/>
          <w:lang w:val="pl-PL" w:eastAsia="pl-PL"/>
        </w:rPr>
      </w:pPr>
    </w:p>
    <w:p w14:paraId="6634DB41" w14:textId="77777777" w:rsidR="00B634EF" w:rsidRPr="00051385" w:rsidRDefault="00B634EF" w:rsidP="00E44D6B">
      <w:pPr>
        <w:pStyle w:val="Akapitzlist"/>
        <w:numPr>
          <w:ilvl w:val="0"/>
          <w:numId w:val="7"/>
        </w:numPr>
        <w:spacing w:after="120"/>
        <w:contextualSpacing w:val="0"/>
        <w:jc w:val="both"/>
        <w:rPr>
          <w:rFonts w:asciiTheme="minorHAnsi" w:hAnsiTheme="minorHAnsi" w:cs="Arial"/>
          <w:bCs/>
          <w:vanish/>
          <w:sz w:val="20"/>
          <w:szCs w:val="20"/>
          <w:lang w:val="pl-PL" w:eastAsia="pl-PL"/>
        </w:rPr>
      </w:pPr>
    </w:p>
    <w:p w14:paraId="5F47BE1B" w14:textId="77777777" w:rsidR="00B634EF" w:rsidRPr="00051385" w:rsidRDefault="00995A52" w:rsidP="005F0DFF">
      <w:pPr>
        <w:pStyle w:val="Default"/>
        <w:spacing w:after="120"/>
        <w:ind w:left="705" w:hanging="705"/>
        <w:jc w:val="center"/>
        <w:rPr>
          <w:rFonts w:asciiTheme="minorHAnsi" w:hAnsiTheme="minorHAnsi"/>
          <w:b/>
          <w:bCs/>
          <w:color w:val="auto"/>
          <w:sz w:val="20"/>
          <w:szCs w:val="20"/>
        </w:rPr>
      </w:pPr>
      <w:r w:rsidRPr="00051385">
        <w:rPr>
          <w:rFonts w:asciiTheme="minorHAnsi" w:hAnsiTheme="minorHAnsi"/>
          <w:b/>
          <w:kern w:val="3"/>
          <w:sz w:val="20"/>
          <w:szCs w:val="20"/>
        </w:rPr>
        <w:t>§</w:t>
      </w:r>
      <w:r w:rsidRPr="00051385">
        <w:rPr>
          <w:rFonts w:asciiTheme="minorHAnsi" w:hAnsiTheme="minorHAnsi"/>
          <w:b/>
          <w:bCs/>
          <w:color w:val="auto"/>
          <w:sz w:val="20"/>
          <w:szCs w:val="20"/>
        </w:rPr>
        <w:t xml:space="preserve"> </w:t>
      </w:r>
      <w:r w:rsidR="00B634EF" w:rsidRPr="00051385">
        <w:rPr>
          <w:rFonts w:asciiTheme="minorHAnsi" w:hAnsiTheme="minorHAnsi"/>
          <w:b/>
          <w:bCs/>
          <w:color w:val="auto"/>
          <w:sz w:val="20"/>
          <w:szCs w:val="20"/>
        </w:rPr>
        <w:t xml:space="preserve"> </w:t>
      </w:r>
      <w:r w:rsidRPr="00051385">
        <w:rPr>
          <w:rFonts w:asciiTheme="minorHAnsi" w:hAnsiTheme="minorHAnsi"/>
          <w:b/>
          <w:bCs/>
          <w:color w:val="auto"/>
          <w:sz w:val="20"/>
          <w:szCs w:val="20"/>
        </w:rPr>
        <w:t>6</w:t>
      </w:r>
      <w:r w:rsidR="00B634EF" w:rsidRPr="00051385">
        <w:rPr>
          <w:rFonts w:asciiTheme="minorHAnsi" w:hAnsiTheme="minorHAnsi"/>
          <w:b/>
          <w:bCs/>
          <w:color w:val="auto"/>
          <w:sz w:val="20"/>
          <w:szCs w:val="20"/>
        </w:rPr>
        <w:t>– Prawo własności</w:t>
      </w:r>
    </w:p>
    <w:p w14:paraId="5E54F7EF" w14:textId="77777777" w:rsidR="00B634EF" w:rsidRPr="00051385" w:rsidRDefault="00B634EF" w:rsidP="00E44D6B">
      <w:pPr>
        <w:pStyle w:val="Akapitzlist"/>
        <w:numPr>
          <w:ilvl w:val="0"/>
          <w:numId w:val="8"/>
        </w:numPr>
        <w:tabs>
          <w:tab w:val="left" w:pos="1134"/>
        </w:tabs>
        <w:spacing w:after="120"/>
        <w:contextualSpacing w:val="0"/>
        <w:jc w:val="both"/>
        <w:rPr>
          <w:rFonts w:asciiTheme="minorHAnsi" w:hAnsiTheme="minorHAnsi" w:cs="Arial"/>
          <w:bCs/>
          <w:vanish/>
          <w:sz w:val="20"/>
          <w:szCs w:val="20"/>
          <w:lang w:val="pl-PL" w:eastAsia="pl-PL"/>
        </w:rPr>
      </w:pPr>
    </w:p>
    <w:p w14:paraId="7CB87BC4" w14:textId="77777777" w:rsidR="00B634EF" w:rsidRPr="00051385" w:rsidRDefault="00B634EF" w:rsidP="00E44D6B">
      <w:pPr>
        <w:pStyle w:val="Akapitzlist"/>
        <w:numPr>
          <w:ilvl w:val="0"/>
          <w:numId w:val="8"/>
        </w:numPr>
        <w:tabs>
          <w:tab w:val="left" w:pos="1134"/>
        </w:tabs>
        <w:spacing w:after="120"/>
        <w:contextualSpacing w:val="0"/>
        <w:jc w:val="both"/>
        <w:rPr>
          <w:rFonts w:asciiTheme="minorHAnsi" w:hAnsiTheme="minorHAnsi" w:cs="Arial"/>
          <w:bCs/>
          <w:vanish/>
          <w:sz w:val="20"/>
          <w:szCs w:val="20"/>
          <w:lang w:val="pl-PL" w:eastAsia="pl-PL"/>
        </w:rPr>
      </w:pPr>
    </w:p>
    <w:p w14:paraId="4C70F647" w14:textId="77777777" w:rsidR="00B634EF" w:rsidRPr="00051385" w:rsidRDefault="00B634EF" w:rsidP="00E44D6B">
      <w:pPr>
        <w:pStyle w:val="Akapitzlist"/>
        <w:numPr>
          <w:ilvl w:val="0"/>
          <w:numId w:val="8"/>
        </w:numPr>
        <w:tabs>
          <w:tab w:val="left" w:pos="1134"/>
        </w:tabs>
        <w:spacing w:after="120"/>
        <w:contextualSpacing w:val="0"/>
        <w:jc w:val="both"/>
        <w:rPr>
          <w:rFonts w:asciiTheme="minorHAnsi" w:hAnsiTheme="minorHAnsi" w:cs="Arial"/>
          <w:bCs/>
          <w:vanish/>
          <w:sz w:val="20"/>
          <w:szCs w:val="20"/>
          <w:lang w:val="pl-PL" w:eastAsia="pl-PL"/>
        </w:rPr>
      </w:pPr>
    </w:p>
    <w:p w14:paraId="24A4E72C" w14:textId="77777777" w:rsidR="00B634EF" w:rsidRPr="00051385" w:rsidRDefault="00B634EF" w:rsidP="00E44D6B">
      <w:pPr>
        <w:pStyle w:val="Akapitzlist"/>
        <w:numPr>
          <w:ilvl w:val="0"/>
          <w:numId w:val="8"/>
        </w:numPr>
        <w:tabs>
          <w:tab w:val="left" w:pos="1134"/>
        </w:tabs>
        <w:spacing w:after="120"/>
        <w:contextualSpacing w:val="0"/>
        <w:jc w:val="both"/>
        <w:rPr>
          <w:rFonts w:asciiTheme="minorHAnsi" w:hAnsiTheme="minorHAnsi" w:cs="Arial"/>
          <w:bCs/>
          <w:vanish/>
          <w:sz w:val="20"/>
          <w:szCs w:val="20"/>
          <w:lang w:val="pl-PL" w:eastAsia="pl-PL"/>
        </w:rPr>
      </w:pPr>
    </w:p>
    <w:p w14:paraId="6545539B" w14:textId="77777777" w:rsidR="00B634EF" w:rsidRPr="00051385" w:rsidRDefault="00B634EF" w:rsidP="00E44D6B">
      <w:pPr>
        <w:pStyle w:val="Akapitzlist"/>
        <w:numPr>
          <w:ilvl w:val="0"/>
          <w:numId w:val="8"/>
        </w:numPr>
        <w:tabs>
          <w:tab w:val="left" w:pos="1134"/>
        </w:tabs>
        <w:spacing w:after="120"/>
        <w:contextualSpacing w:val="0"/>
        <w:jc w:val="both"/>
        <w:rPr>
          <w:rFonts w:asciiTheme="minorHAnsi" w:hAnsiTheme="minorHAnsi" w:cs="Arial"/>
          <w:bCs/>
          <w:vanish/>
          <w:sz w:val="20"/>
          <w:szCs w:val="20"/>
          <w:lang w:val="pl-PL" w:eastAsia="pl-PL"/>
        </w:rPr>
      </w:pPr>
    </w:p>
    <w:p w14:paraId="2FA54C3C" w14:textId="77777777" w:rsidR="00B634EF" w:rsidRPr="00051385" w:rsidRDefault="00B634EF" w:rsidP="00E44D6B">
      <w:pPr>
        <w:pStyle w:val="Akapitzlist"/>
        <w:numPr>
          <w:ilvl w:val="0"/>
          <w:numId w:val="8"/>
        </w:numPr>
        <w:tabs>
          <w:tab w:val="left" w:pos="1134"/>
        </w:tabs>
        <w:spacing w:after="120"/>
        <w:contextualSpacing w:val="0"/>
        <w:jc w:val="both"/>
        <w:rPr>
          <w:rFonts w:asciiTheme="minorHAnsi" w:hAnsiTheme="minorHAnsi" w:cs="Arial"/>
          <w:bCs/>
          <w:vanish/>
          <w:sz w:val="20"/>
          <w:szCs w:val="20"/>
          <w:lang w:val="pl-PL" w:eastAsia="pl-PL"/>
        </w:rPr>
      </w:pPr>
    </w:p>
    <w:p w14:paraId="736A54FD" w14:textId="77777777" w:rsidR="00B634EF" w:rsidRPr="00051385" w:rsidRDefault="00B634EF" w:rsidP="00E44D6B">
      <w:pPr>
        <w:pStyle w:val="Akapitzlist"/>
        <w:numPr>
          <w:ilvl w:val="0"/>
          <w:numId w:val="8"/>
        </w:numPr>
        <w:tabs>
          <w:tab w:val="left" w:pos="1134"/>
        </w:tabs>
        <w:spacing w:after="120"/>
        <w:contextualSpacing w:val="0"/>
        <w:jc w:val="both"/>
        <w:rPr>
          <w:rFonts w:asciiTheme="minorHAnsi" w:hAnsiTheme="minorHAnsi" w:cs="Arial"/>
          <w:bCs/>
          <w:vanish/>
          <w:sz w:val="20"/>
          <w:szCs w:val="20"/>
          <w:lang w:val="pl-PL" w:eastAsia="pl-PL"/>
        </w:rPr>
      </w:pPr>
    </w:p>
    <w:p w14:paraId="514B5AC8" w14:textId="7D993765" w:rsidR="00B634EF" w:rsidRPr="00051385" w:rsidRDefault="0000619D" w:rsidP="00C22B3E">
      <w:pPr>
        <w:pStyle w:val="Default"/>
        <w:tabs>
          <w:tab w:val="left" w:pos="1134"/>
        </w:tabs>
        <w:spacing w:after="120"/>
        <w:jc w:val="both"/>
        <w:rPr>
          <w:rFonts w:asciiTheme="minorHAnsi" w:hAnsiTheme="minorHAnsi"/>
          <w:bCs/>
          <w:color w:val="auto"/>
          <w:sz w:val="20"/>
          <w:szCs w:val="20"/>
        </w:rPr>
      </w:pPr>
      <w:r w:rsidRPr="00051385">
        <w:rPr>
          <w:rFonts w:asciiTheme="minorHAnsi" w:hAnsiTheme="minorHAnsi"/>
          <w:bCs/>
          <w:color w:val="auto"/>
          <w:sz w:val="20"/>
          <w:szCs w:val="20"/>
        </w:rPr>
        <w:t>Wykonawca</w:t>
      </w:r>
      <w:r w:rsidR="00B634EF" w:rsidRPr="00051385">
        <w:rPr>
          <w:rFonts w:asciiTheme="minorHAnsi" w:hAnsiTheme="minorHAnsi"/>
          <w:bCs/>
          <w:color w:val="auto"/>
          <w:sz w:val="20"/>
          <w:szCs w:val="20"/>
        </w:rPr>
        <w:t xml:space="preserve"> zachowuje prawo własności przedmiotu umowy do momentu zapłaty</w:t>
      </w:r>
      <w:r w:rsidR="00467441" w:rsidRPr="00051385">
        <w:rPr>
          <w:rFonts w:asciiTheme="minorHAnsi" w:hAnsiTheme="minorHAnsi"/>
          <w:bCs/>
          <w:color w:val="auto"/>
          <w:sz w:val="20"/>
          <w:szCs w:val="20"/>
        </w:rPr>
        <w:t xml:space="preserve"> wynagrodzenia</w:t>
      </w:r>
      <w:r w:rsidR="00B634EF" w:rsidRPr="00051385">
        <w:rPr>
          <w:rFonts w:asciiTheme="minorHAnsi" w:hAnsiTheme="minorHAnsi"/>
          <w:bCs/>
          <w:color w:val="auto"/>
          <w:sz w:val="20"/>
          <w:szCs w:val="20"/>
        </w:rPr>
        <w:t xml:space="preserve"> </w:t>
      </w:r>
      <w:r w:rsidR="00467441" w:rsidRPr="00051385">
        <w:rPr>
          <w:rFonts w:asciiTheme="minorHAnsi" w:hAnsiTheme="minorHAnsi"/>
          <w:bCs/>
          <w:color w:val="auto"/>
          <w:sz w:val="20"/>
          <w:szCs w:val="20"/>
        </w:rPr>
        <w:t>wynikającego</w:t>
      </w:r>
      <w:r w:rsidR="00CF4D61" w:rsidRPr="00051385">
        <w:rPr>
          <w:rFonts w:asciiTheme="minorHAnsi" w:hAnsiTheme="minorHAnsi"/>
          <w:bCs/>
          <w:color w:val="auto"/>
          <w:sz w:val="20"/>
          <w:szCs w:val="20"/>
        </w:rPr>
        <w:t xml:space="preserve"> z </w:t>
      </w:r>
      <w:r w:rsidR="00995A52" w:rsidRPr="00051385">
        <w:rPr>
          <w:rFonts w:asciiTheme="minorHAnsi" w:hAnsiTheme="minorHAnsi"/>
          <w:kern w:val="3"/>
          <w:sz w:val="20"/>
          <w:szCs w:val="20"/>
        </w:rPr>
        <w:t>§</w:t>
      </w:r>
      <w:r w:rsidR="00CF4D61" w:rsidRPr="00051385">
        <w:rPr>
          <w:rFonts w:asciiTheme="minorHAnsi" w:hAnsiTheme="minorHAnsi"/>
          <w:bCs/>
          <w:color w:val="auto"/>
          <w:sz w:val="20"/>
          <w:szCs w:val="20"/>
        </w:rPr>
        <w:t xml:space="preserve"> </w:t>
      </w:r>
      <w:r w:rsidR="00AF171B" w:rsidRPr="00051385">
        <w:rPr>
          <w:rFonts w:asciiTheme="minorHAnsi" w:hAnsiTheme="minorHAnsi"/>
          <w:bCs/>
          <w:color w:val="auto"/>
          <w:sz w:val="20"/>
          <w:szCs w:val="20"/>
        </w:rPr>
        <w:t xml:space="preserve">2  </w:t>
      </w:r>
      <w:r w:rsidR="00B634EF" w:rsidRPr="00051385">
        <w:rPr>
          <w:rFonts w:asciiTheme="minorHAnsi" w:hAnsiTheme="minorHAnsi"/>
          <w:bCs/>
          <w:color w:val="auto"/>
          <w:sz w:val="20"/>
          <w:szCs w:val="20"/>
        </w:rPr>
        <w:t>przez Zamawiającego.</w:t>
      </w:r>
    </w:p>
    <w:p w14:paraId="13F19FBF" w14:textId="77777777" w:rsidR="00410D0C" w:rsidRPr="00051385" w:rsidRDefault="00410D0C" w:rsidP="00C22B3E">
      <w:pPr>
        <w:pStyle w:val="Standard"/>
        <w:ind w:left="567"/>
        <w:jc w:val="both"/>
        <w:rPr>
          <w:rFonts w:asciiTheme="minorHAnsi" w:hAnsiTheme="minorHAnsi"/>
          <w:sz w:val="20"/>
          <w:szCs w:val="20"/>
        </w:rPr>
      </w:pPr>
    </w:p>
    <w:p w14:paraId="03E41F35" w14:textId="7AFC565C" w:rsidR="00B634EF" w:rsidRPr="00051385" w:rsidRDefault="00995A52" w:rsidP="005F0DFF">
      <w:pPr>
        <w:pStyle w:val="Default"/>
        <w:spacing w:after="120"/>
        <w:jc w:val="center"/>
        <w:rPr>
          <w:rFonts w:asciiTheme="minorHAnsi" w:hAnsiTheme="minorHAnsi"/>
          <w:b/>
          <w:bCs/>
          <w:color w:val="auto"/>
          <w:sz w:val="20"/>
          <w:szCs w:val="20"/>
        </w:rPr>
      </w:pPr>
      <w:r w:rsidRPr="00051385">
        <w:rPr>
          <w:rFonts w:asciiTheme="minorHAnsi" w:hAnsiTheme="minorHAnsi"/>
          <w:b/>
          <w:kern w:val="3"/>
          <w:sz w:val="20"/>
          <w:szCs w:val="20"/>
        </w:rPr>
        <w:t>§</w:t>
      </w:r>
      <w:r w:rsidRPr="00051385">
        <w:rPr>
          <w:rFonts w:asciiTheme="minorHAnsi" w:hAnsiTheme="minorHAnsi"/>
          <w:b/>
          <w:bCs/>
          <w:color w:val="auto"/>
          <w:sz w:val="20"/>
          <w:szCs w:val="20"/>
        </w:rPr>
        <w:t xml:space="preserve"> </w:t>
      </w:r>
      <w:r w:rsidR="00B634EF" w:rsidRPr="00051385">
        <w:rPr>
          <w:rFonts w:asciiTheme="minorHAnsi" w:hAnsiTheme="minorHAnsi"/>
          <w:b/>
          <w:bCs/>
          <w:color w:val="auto"/>
          <w:sz w:val="20"/>
          <w:szCs w:val="20"/>
        </w:rPr>
        <w:t xml:space="preserve"> </w:t>
      </w:r>
      <w:r w:rsidR="00930800" w:rsidRPr="00051385">
        <w:rPr>
          <w:rFonts w:asciiTheme="minorHAnsi" w:hAnsiTheme="minorHAnsi"/>
          <w:b/>
          <w:bCs/>
          <w:color w:val="auto"/>
          <w:sz w:val="20"/>
          <w:szCs w:val="20"/>
        </w:rPr>
        <w:t>7</w:t>
      </w:r>
      <w:r w:rsidR="00B634EF" w:rsidRPr="00051385">
        <w:rPr>
          <w:rFonts w:asciiTheme="minorHAnsi" w:hAnsiTheme="minorHAnsi"/>
          <w:b/>
          <w:bCs/>
          <w:color w:val="auto"/>
          <w:sz w:val="20"/>
          <w:szCs w:val="20"/>
        </w:rPr>
        <w:t xml:space="preserve"> – Siła wyższa</w:t>
      </w:r>
    </w:p>
    <w:p w14:paraId="618DEE3F" w14:textId="77777777" w:rsidR="00A93753" w:rsidRPr="00051385" w:rsidRDefault="00A93753" w:rsidP="00E44D6B">
      <w:pPr>
        <w:pStyle w:val="Akapitzlist"/>
        <w:numPr>
          <w:ilvl w:val="0"/>
          <w:numId w:val="9"/>
        </w:numPr>
        <w:spacing w:after="120"/>
        <w:contextualSpacing w:val="0"/>
        <w:jc w:val="both"/>
        <w:rPr>
          <w:rFonts w:asciiTheme="minorHAnsi" w:hAnsiTheme="minorHAnsi" w:cs="Arial"/>
          <w:bCs/>
          <w:vanish/>
          <w:sz w:val="20"/>
          <w:szCs w:val="20"/>
          <w:lang w:val="pl-PL" w:eastAsia="pl-PL"/>
        </w:rPr>
      </w:pPr>
    </w:p>
    <w:p w14:paraId="1CF9D75B" w14:textId="77777777" w:rsidR="00A93753" w:rsidRPr="00051385" w:rsidRDefault="00A93753" w:rsidP="00E44D6B">
      <w:pPr>
        <w:pStyle w:val="Akapitzlist"/>
        <w:numPr>
          <w:ilvl w:val="0"/>
          <w:numId w:val="9"/>
        </w:numPr>
        <w:spacing w:after="120"/>
        <w:contextualSpacing w:val="0"/>
        <w:jc w:val="both"/>
        <w:rPr>
          <w:rFonts w:asciiTheme="minorHAnsi" w:hAnsiTheme="minorHAnsi" w:cs="Arial"/>
          <w:bCs/>
          <w:vanish/>
          <w:sz w:val="20"/>
          <w:szCs w:val="20"/>
          <w:lang w:val="pl-PL" w:eastAsia="pl-PL"/>
        </w:rPr>
      </w:pPr>
    </w:p>
    <w:p w14:paraId="37C78A30" w14:textId="77777777" w:rsidR="00A93753" w:rsidRPr="00051385" w:rsidRDefault="00A93753" w:rsidP="00E44D6B">
      <w:pPr>
        <w:pStyle w:val="Akapitzlist"/>
        <w:numPr>
          <w:ilvl w:val="0"/>
          <w:numId w:val="9"/>
        </w:numPr>
        <w:spacing w:after="120"/>
        <w:contextualSpacing w:val="0"/>
        <w:jc w:val="both"/>
        <w:rPr>
          <w:rFonts w:asciiTheme="minorHAnsi" w:hAnsiTheme="minorHAnsi" w:cs="Arial"/>
          <w:bCs/>
          <w:vanish/>
          <w:sz w:val="20"/>
          <w:szCs w:val="20"/>
          <w:lang w:val="pl-PL" w:eastAsia="pl-PL"/>
        </w:rPr>
      </w:pPr>
    </w:p>
    <w:p w14:paraId="7D0D1BE4" w14:textId="77777777" w:rsidR="00A93753" w:rsidRPr="00051385" w:rsidRDefault="00A93753" w:rsidP="00E44D6B">
      <w:pPr>
        <w:pStyle w:val="Akapitzlist"/>
        <w:numPr>
          <w:ilvl w:val="0"/>
          <w:numId w:val="9"/>
        </w:numPr>
        <w:spacing w:after="120"/>
        <w:contextualSpacing w:val="0"/>
        <w:jc w:val="both"/>
        <w:rPr>
          <w:rFonts w:asciiTheme="minorHAnsi" w:hAnsiTheme="minorHAnsi" w:cs="Arial"/>
          <w:bCs/>
          <w:vanish/>
          <w:sz w:val="20"/>
          <w:szCs w:val="20"/>
          <w:lang w:val="pl-PL" w:eastAsia="pl-PL"/>
        </w:rPr>
      </w:pPr>
    </w:p>
    <w:p w14:paraId="7AF3EC77" w14:textId="77777777" w:rsidR="00A93753" w:rsidRPr="00051385" w:rsidRDefault="00A93753" w:rsidP="00E44D6B">
      <w:pPr>
        <w:pStyle w:val="Akapitzlist"/>
        <w:numPr>
          <w:ilvl w:val="0"/>
          <w:numId w:val="9"/>
        </w:numPr>
        <w:spacing w:after="120"/>
        <w:contextualSpacing w:val="0"/>
        <w:jc w:val="both"/>
        <w:rPr>
          <w:rFonts w:asciiTheme="minorHAnsi" w:hAnsiTheme="minorHAnsi" w:cs="Arial"/>
          <w:bCs/>
          <w:vanish/>
          <w:sz w:val="20"/>
          <w:szCs w:val="20"/>
          <w:lang w:val="pl-PL" w:eastAsia="pl-PL"/>
        </w:rPr>
      </w:pPr>
    </w:p>
    <w:p w14:paraId="7AC38E22" w14:textId="77777777" w:rsidR="00A93753" w:rsidRPr="00051385" w:rsidRDefault="00A93753" w:rsidP="00E44D6B">
      <w:pPr>
        <w:pStyle w:val="Akapitzlist"/>
        <w:numPr>
          <w:ilvl w:val="0"/>
          <w:numId w:val="9"/>
        </w:numPr>
        <w:spacing w:after="120"/>
        <w:contextualSpacing w:val="0"/>
        <w:jc w:val="both"/>
        <w:rPr>
          <w:rFonts w:asciiTheme="minorHAnsi" w:hAnsiTheme="minorHAnsi" w:cs="Arial"/>
          <w:bCs/>
          <w:vanish/>
          <w:sz w:val="20"/>
          <w:szCs w:val="20"/>
          <w:lang w:val="pl-PL" w:eastAsia="pl-PL"/>
        </w:rPr>
      </w:pPr>
    </w:p>
    <w:p w14:paraId="3B30A6C3" w14:textId="77777777" w:rsidR="00A93753" w:rsidRPr="00051385" w:rsidRDefault="00A93753" w:rsidP="00E44D6B">
      <w:pPr>
        <w:pStyle w:val="Akapitzlist"/>
        <w:numPr>
          <w:ilvl w:val="0"/>
          <w:numId w:val="9"/>
        </w:numPr>
        <w:spacing w:after="120"/>
        <w:contextualSpacing w:val="0"/>
        <w:jc w:val="both"/>
        <w:rPr>
          <w:rFonts w:asciiTheme="minorHAnsi" w:hAnsiTheme="minorHAnsi" w:cs="Arial"/>
          <w:bCs/>
          <w:vanish/>
          <w:sz w:val="20"/>
          <w:szCs w:val="20"/>
          <w:lang w:val="pl-PL" w:eastAsia="pl-PL"/>
        </w:rPr>
      </w:pPr>
    </w:p>
    <w:p w14:paraId="547A5CC8" w14:textId="77777777" w:rsidR="00A93753" w:rsidRPr="00051385" w:rsidRDefault="00A93753" w:rsidP="00E44D6B">
      <w:pPr>
        <w:pStyle w:val="Akapitzlist"/>
        <w:numPr>
          <w:ilvl w:val="0"/>
          <w:numId w:val="9"/>
        </w:numPr>
        <w:spacing w:after="120"/>
        <w:contextualSpacing w:val="0"/>
        <w:jc w:val="both"/>
        <w:rPr>
          <w:rFonts w:asciiTheme="minorHAnsi" w:hAnsiTheme="minorHAnsi" w:cs="Arial"/>
          <w:bCs/>
          <w:vanish/>
          <w:sz w:val="20"/>
          <w:szCs w:val="20"/>
          <w:lang w:val="pl-PL" w:eastAsia="pl-PL"/>
        </w:rPr>
      </w:pPr>
    </w:p>
    <w:p w14:paraId="75464B9B" w14:textId="77777777" w:rsidR="00A93753" w:rsidRPr="00051385" w:rsidRDefault="00A93753" w:rsidP="00E44D6B">
      <w:pPr>
        <w:pStyle w:val="Akapitzlist"/>
        <w:numPr>
          <w:ilvl w:val="0"/>
          <w:numId w:val="9"/>
        </w:numPr>
        <w:spacing w:after="120"/>
        <w:contextualSpacing w:val="0"/>
        <w:jc w:val="both"/>
        <w:rPr>
          <w:rFonts w:asciiTheme="minorHAnsi" w:hAnsiTheme="minorHAnsi" w:cs="Arial"/>
          <w:bCs/>
          <w:vanish/>
          <w:sz w:val="20"/>
          <w:szCs w:val="20"/>
          <w:lang w:val="pl-PL" w:eastAsia="pl-PL"/>
        </w:rPr>
      </w:pPr>
    </w:p>
    <w:p w14:paraId="24CF692E" w14:textId="77777777" w:rsidR="00A93753" w:rsidRPr="00051385" w:rsidRDefault="00A93753" w:rsidP="00E44D6B">
      <w:pPr>
        <w:pStyle w:val="Akapitzlist"/>
        <w:numPr>
          <w:ilvl w:val="0"/>
          <w:numId w:val="9"/>
        </w:numPr>
        <w:spacing w:after="120"/>
        <w:contextualSpacing w:val="0"/>
        <w:jc w:val="both"/>
        <w:rPr>
          <w:rFonts w:asciiTheme="minorHAnsi" w:hAnsiTheme="minorHAnsi" w:cs="Arial"/>
          <w:bCs/>
          <w:vanish/>
          <w:sz w:val="20"/>
          <w:szCs w:val="20"/>
          <w:lang w:val="pl-PL" w:eastAsia="pl-PL"/>
        </w:rPr>
      </w:pPr>
    </w:p>
    <w:p w14:paraId="4402C488" w14:textId="2272B2E3" w:rsidR="00B634EF" w:rsidRPr="00051385" w:rsidRDefault="00B634EF" w:rsidP="00E44D6B">
      <w:pPr>
        <w:pStyle w:val="Default"/>
        <w:numPr>
          <w:ilvl w:val="0"/>
          <w:numId w:val="26"/>
        </w:numPr>
        <w:spacing w:after="120"/>
        <w:ind w:left="426" w:hanging="426"/>
        <w:jc w:val="both"/>
        <w:rPr>
          <w:rFonts w:asciiTheme="minorHAnsi" w:hAnsiTheme="minorHAnsi"/>
          <w:bCs/>
          <w:color w:val="auto"/>
          <w:sz w:val="20"/>
          <w:szCs w:val="20"/>
        </w:rPr>
      </w:pPr>
      <w:r w:rsidRPr="00051385">
        <w:rPr>
          <w:rFonts w:asciiTheme="minorHAnsi" w:hAnsiTheme="minorHAnsi"/>
          <w:bCs/>
          <w:color w:val="auto"/>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393A5F70" w14:textId="7582A16A" w:rsidR="00B634EF" w:rsidRPr="00051385" w:rsidRDefault="00B634EF" w:rsidP="00E44D6B">
      <w:pPr>
        <w:pStyle w:val="Default"/>
        <w:numPr>
          <w:ilvl w:val="0"/>
          <w:numId w:val="26"/>
        </w:numPr>
        <w:spacing w:after="120"/>
        <w:ind w:left="426" w:hanging="426"/>
        <w:jc w:val="both"/>
        <w:rPr>
          <w:rFonts w:asciiTheme="minorHAnsi" w:hAnsiTheme="minorHAnsi"/>
          <w:bCs/>
          <w:color w:val="auto"/>
          <w:sz w:val="20"/>
          <w:szCs w:val="20"/>
        </w:rPr>
      </w:pPr>
      <w:r w:rsidRPr="00051385">
        <w:rPr>
          <w:rFonts w:asciiTheme="minorHAnsi" w:hAnsiTheme="minorHAnsi"/>
          <w:bCs/>
          <w:color w:val="auto"/>
          <w:sz w:val="20"/>
          <w:szCs w:val="20"/>
        </w:rPr>
        <w:t>Żadna ze Stron nie będzie uważana winną nie wywiązywania się ze swych zobowiązań w przypadku wystąpienia okoliczności siły wyższej. Fakt zaistnienia siły wyższej powinien być należycie udokumentowany</w:t>
      </w:r>
      <w:r w:rsidR="00AE3BB4" w:rsidRPr="00051385">
        <w:rPr>
          <w:rFonts w:asciiTheme="minorHAnsi" w:hAnsiTheme="minorHAnsi"/>
          <w:bCs/>
          <w:color w:val="auto"/>
          <w:sz w:val="20"/>
          <w:szCs w:val="20"/>
        </w:rPr>
        <w:t>, a dokumentacja</w:t>
      </w:r>
      <w:r w:rsidRPr="00051385">
        <w:rPr>
          <w:rFonts w:asciiTheme="minorHAnsi" w:hAnsiTheme="minorHAnsi"/>
          <w:bCs/>
          <w:color w:val="auto"/>
          <w:sz w:val="20"/>
          <w:szCs w:val="20"/>
        </w:rPr>
        <w:t xml:space="preserve"> niezwłocznie przekazan</w:t>
      </w:r>
      <w:r w:rsidR="00AE3BB4" w:rsidRPr="00051385">
        <w:rPr>
          <w:rFonts w:asciiTheme="minorHAnsi" w:hAnsiTheme="minorHAnsi"/>
          <w:bCs/>
          <w:color w:val="auto"/>
          <w:sz w:val="20"/>
          <w:szCs w:val="20"/>
        </w:rPr>
        <w:t>a</w:t>
      </w:r>
      <w:r w:rsidRPr="00051385">
        <w:rPr>
          <w:rFonts w:asciiTheme="minorHAnsi" w:hAnsiTheme="minorHAnsi"/>
          <w:bCs/>
          <w:color w:val="auto"/>
          <w:sz w:val="20"/>
          <w:szCs w:val="20"/>
        </w:rPr>
        <w:t xml:space="preserve"> drugiej stronie. W przypadku, gdyby okres działania siły wyższej trwał dłużej niż dwa (2) tygodnie Strony ustalą wspólnie dalszy sposób postępowania w celu wywiązania się ze swych zobowiązań wynikających z niniejszej umowy.</w:t>
      </w:r>
    </w:p>
    <w:p w14:paraId="2E4C3CC7" w14:textId="77777777" w:rsidR="00B3114E" w:rsidRPr="00051385" w:rsidRDefault="00B3114E" w:rsidP="00C22B3E">
      <w:pPr>
        <w:pStyle w:val="Standard"/>
        <w:spacing w:after="57"/>
        <w:jc w:val="both"/>
        <w:rPr>
          <w:rFonts w:asciiTheme="minorHAnsi" w:hAnsiTheme="minorHAnsi"/>
          <w:kern w:val="3"/>
          <w:sz w:val="20"/>
          <w:szCs w:val="20"/>
        </w:rPr>
      </w:pPr>
    </w:p>
    <w:p w14:paraId="0868D6B6" w14:textId="0F1715FA" w:rsidR="00B3114E" w:rsidRPr="00051385" w:rsidRDefault="00B3114E" w:rsidP="005F0DFF">
      <w:pPr>
        <w:pStyle w:val="Standard"/>
        <w:spacing w:after="57"/>
        <w:jc w:val="center"/>
        <w:rPr>
          <w:rFonts w:asciiTheme="minorHAnsi" w:hAnsiTheme="minorHAnsi"/>
          <w:b/>
          <w:color w:val="000000"/>
          <w:sz w:val="20"/>
          <w:szCs w:val="20"/>
        </w:rPr>
      </w:pPr>
      <w:r w:rsidRPr="00051385">
        <w:rPr>
          <w:rFonts w:asciiTheme="minorHAnsi" w:hAnsiTheme="minorHAnsi"/>
          <w:b/>
          <w:kern w:val="3"/>
          <w:sz w:val="20"/>
          <w:szCs w:val="20"/>
        </w:rPr>
        <w:t xml:space="preserve">§ 8 – </w:t>
      </w:r>
      <w:r w:rsidRPr="00051385">
        <w:rPr>
          <w:rFonts w:asciiTheme="minorHAnsi" w:hAnsiTheme="minorHAnsi"/>
          <w:b/>
          <w:color w:val="000000"/>
          <w:sz w:val="20"/>
          <w:szCs w:val="20"/>
        </w:rPr>
        <w:t>Odstąpienie od umowy</w:t>
      </w:r>
    </w:p>
    <w:p w14:paraId="0092B556" w14:textId="6867A58A" w:rsidR="009A0123" w:rsidRPr="00051385" w:rsidRDefault="009A0123" w:rsidP="00E44D6B">
      <w:pPr>
        <w:pStyle w:val="Akapitzlist"/>
        <w:numPr>
          <w:ilvl w:val="1"/>
          <w:numId w:val="27"/>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Każda ze Stron może od umowy odstąpić z powodu rażącego niedotrzymywania przez drugą Stronę istotnych warunków umowy</w:t>
      </w:r>
      <w:r w:rsidR="00AE3BB4" w:rsidRPr="00051385">
        <w:rPr>
          <w:rFonts w:asciiTheme="minorHAnsi" w:hAnsiTheme="minorHAnsi" w:cs="Book Antiqua"/>
          <w:color w:val="000000"/>
          <w:sz w:val="20"/>
          <w:szCs w:val="20"/>
          <w:lang w:val="pl-PL"/>
        </w:rPr>
        <w:t xml:space="preserve"> pomimo wezwania do należytego wykonania umowy i wyznaczenia w tym celu dodatkowego terminu, </w:t>
      </w:r>
      <w:r w:rsidRPr="00051385">
        <w:rPr>
          <w:rFonts w:asciiTheme="minorHAnsi" w:hAnsiTheme="minorHAnsi" w:cs="Book Antiqua"/>
          <w:color w:val="000000"/>
          <w:sz w:val="20"/>
          <w:szCs w:val="20"/>
          <w:lang w:val="pl-PL"/>
        </w:rPr>
        <w:t xml:space="preserve">w terminie </w:t>
      </w:r>
      <w:r w:rsidR="00356B6F" w:rsidRPr="00051385">
        <w:rPr>
          <w:rFonts w:asciiTheme="minorHAnsi" w:hAnsiTheme="minorHAnsi" w:cs="Book Antiqua"/>
          <w:sz w:val="20"/>
          <w:szCs w:val="20"/>
          <w:lang w:val="pl-PL"/>
        </w:rPr>
        <w:t>7</w:t>
      </w:r>
      <w:r w:rsidRPr="00051385">
        <w:rPr>
          <w:rFonts w:asciiTheme="minorHAnsi" w:hAnsiTheme="minorHAnsi" w:cs="Book Antiqua"/>
          <w:sz w:val="20"/>
          <w:szCs w:val="20"/>
          <w:lang w:val="pl-PL"/>
        </w:rPr>
        <w:t xml:space="preserve"> dni </w:t>
      </w:r>
      <w:r w:rsidRPr="00051385">
        <w:rPr>
          <w:rFonts w:asciiTheme="minorHAnsi" w:hAnsiTheme="minorHAnsi" w:cs="Book Antiqua"/>
          <w:color w:val="000000"/>
          <w:sz w:val="20"/>
          <w:szCs w:val="20"/>
          <w:lang w:val="pl-PL"/>
        </w:rPr>
        <w:t xml:space="preserve">od dnia uzyskania informacji o zaistnieniu tych okoliczności, oraz w przypadkach przewidzianych w ustawie z dnia 23 kwietnia 1964 r. - Kodeks cywilny (Dz. U z 2020 r., poz. 1740 ze zm.). </w:t>
      </w:r>
    </w:p>
    <w:p w14:paraId="174345D0" w14:textId="5C840885" w:rsidR="009A0123" w:rsidRPr="00051385" w:rsidRDefault="009A0123" w:rsidP="00E44D6B">
      <w:pPr>
        <w:pStyle w:val="Akapitzlist"/>
        <w:numPr>
          <w:ilvl w:val="1"/>
          <w:numId w:val="27"/>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Zamawiający może odstąpić od umowy w przypadku wystąpienia istotnej zmiany okoliczności powodującej, że wykonanie umowy nie leży w interesie publicznym, czego nie można było przewidzieć w chwili zawarcia umowy, w ciągu 14 dni od dnia powzięcia informacji o wystąpieniu powyższych okoliczności. </w:t>
      </w:r>
    </w:p>
    <w:p w14:paraId="0AD9FE6E" w14:textId="344900F9" w:rsidR="009A0123" w:rsidRPr="00051385" w:rsidRDefault="009A0123" w:rsidP="00E44D6B">
      <w:pPr>
        <w:pStyle w:val="Akapitzlist"/>
        <w:numPr>
          <w:ilvl w:val="1"/>
          <w:numId w:val="27"/>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Zamawiający jest uprawniony do odstąpienia od umowy w całości lub w części, z przyczyn leżących po stronie Wykonawcy, ze skutkiem natychmiastowym w następujących przypadkach: </w:t>
      </w:r>
    </w:p>
    <w:p w14:paraId="41280DE2" w14:textId="356B23A6" w:rsidR="009A0123" w:rsidRPr="00051385" w:rsidRDefault="009A0123" w:rsidP="00E44D6B">
      <w:pPr>
        <w:pStyle w:val="Akapitzlist"/>
        <w:numPr>
          <w:ilvl w:val="0"/>
          <w:numId w:val="28"/>
        </w:numPr>
        <w:autoSpaceDE w:val="0"/>
        <w:autoSpaceDN w:val="0"/>
        <w:adjustRightInd w:val="0"/>
        <w:spacing w:after="141"/>
        <w:ind w:left="851" w:hanging="425"/>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gdy w wyniku wszczętego postępowania egzekucyjnego nastąpiło zajęcie majątku Wykonawcy lub znacznej jego części, </w:t>
      </w:r>
    </w:p>
    <w:p w14:paraId="38A960FB" w14:textId="06CCE6E4" w:rsidR="009A0123" w:rsidRPr="00051385" w:rsidRDefault="009A0123" w:rsidP="00E44D6B">
      <w:pPr>
        <w:pStyle w:val="Akapitzlist"/>
        <w:numPr>
          <w:ilvl w:val="0"/>
          <w:numId w:val="28"/>
        </w:numPr>
        <w:autoSpaceDE w:val="0"/>
        <w:autoSpaceDN w:val="0"/>
        <w:adjustRightInd w:val="0"/>
        <w:spacing w:after="120"/>
        <w:ind w:left="850"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gdy Wykonawca przystąpił do likwidacji swojego przedsiębiorstwa. </w:t>
      </w:r>
    </w:p>
    <w:p w14:paraId="54FA5AC5" w14:textId="4B363271" w:rsidR="009A0123" w:rsidRPr="00051385" w:rsidRDefault="009A0123" w:rsidP="00E44D6B">
      <w:pPr>
        <w:pStyle w:val="Akapitzlist"/>
        <w:numPr>
          <w:ilvl w:val="0"/>
          <w:numId w:val="29"/>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lastRenderedPageBreak/>
        <w:t xml:space="preserve">Odstąpienie przez Zamawiającego od umowy, w części w toku realizacji umowy, wywiera skutek w postaci rozwiązania umowy na przyszłość, w dniu wskazanym przez Zamawiającego w oświadczeniu, nie naruszając stosunku prawnego łączącego Strony na podstawie umowy, w zakresie już wykonanego Przedmiotu Umowy. </w:t>
      </w:r>
    </w:p>
    <w:p w14:paraId="23790C63" w14:textId="31262D0B" w:rsidR="009A0123" w:rsidRPr="00051385" w:rsidRDefault="009A0123" w:rsidP="00E44D6B">
      <w:pPr>
        <w:pStyle w:val="Akapitzlist"/>
        <w:numPr>
          <w:ilvl w:val="0"/>
          <w:numId w:val="29"/>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W przypadku opisanym w ust. 1 - 3, Wykonawcy przysługiwało będzie jedynie wynagrodzenie za zrealizowaną część umowy. </w:t>
      </w:r>
    </w:p>
    <w:p w14:paraId="75DCFD1D" w14:textId="7C97DE1E" w:rsidR="009A0123" w:rsidRPr="00051385" w:rsidRDefault="009A0123" w:rsidP="00E44D6B">
      <w:pPr>
        <w:pStyle w:val="Akapitzlist"/>
        <w:numPr>
          <w:ilvl w:val="0"/>
          <w:numId w:val="29"/>
        </w:numPr>
        <w:autoSpaceDE w:val="0"/>
        <w:autoSpaceDN w:val="0"/>
        <w:adjustRightInd w:val="0"/>
        <w:spacing w:after="120"/>
        <w:ind w:left="425" w:hanging="425"/>
        <w:contextualSpacing w:val="0"/>
        <w:jc w:val="both"/>
        <w:rPr>
          <w:rFonts w:asciiTheme="minorHAnsi" w:hAnsiTheme="minorHAnsi" w:cs="Book Antiqua"/>
          <w:color w:val="000000"/>
          <w:sz w:val="20"/>
          <w:szCs w:val="20"/>
          <w:lang w:val="pl-PL"/>
        </w:rPr>
      </w:pPr>
      <w:r w:rsidRPr="00051385">
        <w:rPr>
          <w:rFonts w:asciiTheme="minorHAnsi" w:hAnsiTheme="minorHAnsi" w:cs="Book Antiqua"/>
          <w:color w:val="000000"/>
          <w:sz w:val="20"/>
          <w:szCs w:val="20"/>
          <w:lang w:val="pl-PL"/>
        </w:rPr>
        <w:t xml:space="preserve">Odstąpienie od umowy lub jej rozwiązanie wymaga zachowania formy pisemnej. </w:t>
      </w:r>
    </w:p>
    <w:p w14:paraId="3901ABC1" w14:textId="77777777" w:rsidR="00B3114E" w:rsidRPr="00051385" w:rsidRDefault="00B3114E" w:rsidP="00E44D6B">
      <w:pPr>
        <w:pStyle w:val="Akapitzlist"/>
        <w:numPr>
          <w:ilvl w:val="0"/>
          <w:numId w:val="12"/>
        </w:numPr>
        <w:suppressAutoHyphens/>
        <w:autoSpaceDE w:val="0"/>
        <w:autoSpaceDN w:val="0"/>
        <w:spacing w:before="57"/>
        <w:contextualSpacing w:val="0"/>
        <w:jc w:val="both"/>
        <w:textAlignment w:val="baseline"/>
        <w:rPr>
          <w:rFonts w:asciiTheme="minorHAnsi" w:hAnsiTheme="minorHAnsi" w:cs="Tahoma"/>
          <w:vanish/>
          <w:color w:val="000000"/>
          <w:kern w:val="3"/>
          <w:sz w:val="20"/>
          <w:szCs w:val="20"/>
          <w:lang w:val="pl-PL" w:eastAsia="pl-PL"/>
        </w:rPr>
      </w:pPr>
    </w:p>
    <w:p w14:paraId="1026E854" w14:textId="77777777" w:rsidR="00B3114E" w:rsidRPr="00051385" w:rsidRDefault="00B3114E" w:rsidP="00E44D6B">
      <w:pPr>
        <w:pStyle w:val="Akapitzlist"/>
        <w:numPr>
          <w:ilvl w:val="0"/>
          <w:numId w:val="12"/>
        </w:numPr>
        <w:suppressAutoHyphens/>
        <w:autoSpaceDE w:val="0"/>
        <w:autoSpaceDN w:val="0"/>
        <w:spacing w:before="57"/>
        <w:contextualSpacing w:val="0"/>
        <w:jc w:val="both"/>
        <w:textAlignment w:val="baseline"/>
        <w:rPr>
          <w:rFonts w:asciiTheme="minorHAnsi" w:hAnsiTheme="minorHAnsi" w:cs="Tahoma"/>
          <w:vanish/>
          <w:color w:val="000000"/>
          <w:kern w:val="3"/>
          <w:sz w:val="20"/>
          <w:szCs w:val="20"/>
          <w:lang w:val="pl-PL" w:eastAsia="pl-PL"/>
        </w:rPr>
      </w:pPr>
    </w:p>
    <w:p w14:paraId="3FAB907E" w14:textId="77777777" w:rsidR="00B3114E" w:rsidRPr="00051385" w:rsidRDefault="00B3114E" w:rsidP="00E44D6B">
      <w:pPr>
        <w:pStyle w:val="Akapitzlist"/>
        <w:numPr>
          <w:ilvl w:val="0"/>
          <w:numId w:val="12"/>
        </w:numPr>
        <w:suppressAutoHyphens/>
        <w:autoSpaceDE w:val="0"/>
        <w:autoSpaceDN w:val="0"/>
        <w:spacing w:before="57"/>
        <w:contextualSpacing w:val="0"/>
        <w:jc w:val="both"/>
        <w:textAlignment w:val="baseline"/>
        <w:rPr>
          <w:rFonts w:asciiTheme="minorHAnsi" w:hAnsiTheme="minorHAnsi" w:cs="Tahoma"/>
          <w:vanish/>
          <w:color w:val="000000"/>
          <w:kern w:val="3"/>
          <w:sz w:val="20"/>
          <w:szCs w:val="20"/>
          <w:lang w:val="pl-PL" w:eastAsia="pl-PL"/>
        </w:rPr>
      </w:pPr>
    </w:p>
    <w:p w14:paraId="33D31188" w14:textId="77777777" w:rsidR="00B3114E" w:rsidRPr="00051385" w:rsidRDefault="00B3114E" w:rsidP="00E44D6B">
      <w:pPr>
        <w:pStyle w:val="Akapitzlist"/>
        <w:numPr>
          <w:ilvl w:val="0"/>
          <w:numId w:val="12"/>
        </w:numPr>
        <w:suppressAutoHyphens/>
        <w:autoSpaceDE w:val="0"/>
        <w:autoSpaceDN w:val="0"/>
        <w:spacing w:before="57"/>
        <w:contextualSpacing w:val="0"/>
        <w:jc w:val="both"/>
        <w:textAlignment w:val="baseline"/>
        <w:rPr>
          <w:rFonts w:asciiTheme="minorHAnsi" w:hAnsiTheme="minorHAnsi" w:cs="Tahoma"/>
          <w:vanish/>
          <w:color w:val="000000"/>
          <w:kern w:val="3"/>
          <w:sz w:val="20"/>
          <w:szCs w:val="20"/>
          <w:lang w:val="pl-PL" w:eastAsia="pl-PL"/>
        </w:rPr>
      </w:pPr>
    </w:p>
    <w:p w14:paraId="43546D7E" w14:textId="77777777" w:rsidR="00B3114E" w:rsidRPr="00051385" w:rsidRDefault="00B3114E" w:rsidP="00E44D6B">
      <w:pPr>
        <w:pStyle w:val="Akapitzlist"/>
        <w:numPr>
          <w:ilvl w:val="0"/>
          <w:numId w:val="12"/>
        </w:numPr>
        <w:suppressAutoHyphens/>
        <w:autoSpaceDE w:val="0"/>
        <w:autoSpaceDN w:val="0"/>
        <w:spacing w:before="57"/>
        <w:contextualSpacing w:val="0"/>
        <w:jc w:val="both"/>
        <w:textAlignment w:val="baseline"/>
        <w:rPr>
          <w:rFonts w:asciiTheme="minorHAnsi" w:hAnsiTheme="minorHAnsi" w:cs="Tahoma"/>
          <w:vanish/>
          <w:color w:val="000000"/>
          <w:kern w:val="3"/>
          <w:sz w:val="20"/>
          <w:szCs w:val="20"/>
          <w:lang w:val="pl-PL" w:eastAsia="pl-PL"/>
        </w:rPr>
      </w:pPr>
    </w:p>
    <w:p w14:paraId="18F94182" w14:textId="77777777" w:rsidR="00B3114E" w:rsidRPr="00051385" w:rsidRDefault="00B3114E" w:rsidP="00E44D6B">
      <w:pPr>
        <w:pStyle w:val="Akapitzlist"/>
        <w:numPr>
          <w:ilvl w:val="0"/>
          <w:numId w:val="12"/>
        </w:numPr>
        <w:suppressAutoHyphens/>
        <w:autoSpaceDE w:val="0"/>
        <w:autoSpaceDN w:val="0"/>
        <w:spacing w:before="57"/>
        <w:contextualSpacing w:val="0"/>
        <w:jc w:val="both"/>
        <w:textAlignment w:val="baseline"/>
        <w:rPr>
          <w:rFonts w:asciiTheme="minorHAnsi" w:hAnsiTheme="minorHAnsi" w:cs="Tahoma"/>
          <w:vanish/>
          <w:color w:val="000000"/>
          <w:kern w:val="3"/>
          <w:sz w:val="20"/>
          <w:szCs w:val="20"/>
          <w:lang w:val="pl-PL" w:eastAsia="pl-PL"/>
        </w:rPr>
      </w:pPr>
    </w:p>
    <w:p w14:paraId="2D52DDB0" w14:textId="77777777" w:rsidR="00B3114E" w:rsidRPr="00051385" w:rsidRDefault="00B3114E" w:rsidP="00E44D6B">
      <w:pPr>
        <w:pStyle w:val="Akapitzlist"/>
        <w:numPr>
          <w:ilvl w:val="0"/>
          <w:numId w:val="12"/>
        </w:numPr>
        <w:suppressAutoHyphens/>
        <w:autoSpaceDE w:val="0"/>
        <w:autoSpaceDN w:val="0"/>
        <w:spacing w:before="57"/>
        <w:contextualSpacing w:val="0"/>
        <w:jc w:val="both"/>
        <w:textAlignment w:val="baseline"/>
        <w:rPr>
          <w:rFonts w:asciiTheme="minorHAnsi" w:hAnsiTheme="minorHAnsi" w:cs="Tahoma"/>
          <w:vanish/>
          <w:color w:val="000000"/>
          <w:kern w:val="3"/>
          <w:sz w:val="20"/>
          <w:szCs w:val="20"/>
          <w:lang w:val="pl-PL" w:eastAsia="pl-PL"/>
        </w:rPr>
      </w:pPr>
    </w:p>
    <w:p w14:paraId="5F0F6B06" w14:textId="77777777" w:rsidR="00B3114E" w:rsidRPr="00051385" w:rsidRDefault="00B3114E" w:rsidP="00E44D6B">
      <w:pPr>
        <w:pStyle w:val="Akapitzlist"/>
        <w:numPr>
          <w:ilvl w:val="0"/>
          <w:numId w:val="12"/>
        </w:numPr>
        <w:suppressAutoHyphens/>
        <w:autoSpaceDE w:val="0"/>
        <w:autoSpaceDN w:val="0"/>
        <w:spacing w:before="57"/>
        <w:contextualSpacing w:val="0"/>
        <w:jc w:val="both"/>
        <w:textAlignment w:val="baseline"/>
        <w:rPr>
          <w:rFonts w:asciiTheme="minorHAnsi" w:hAnsiTheme="minorHAnsi" w:cs="Tahoma"/>
          <w:vanish/>
          <w:color w:val="000000"/>
          <w:kern w:val="3"/>
          <w:sz w:val="20"/>
          <w:szCs w:val="20"/>
          <w:lang w:val="pl-PL" w:eastAsia="pl-PL"/>
        </w:rPr>
      </w:pPr>
    </w:p>
    <w:p w14:paraId="62C54683" w14:textId="2F841C5D" w:rsidR="00B634EF" w:rsidRPr="00051385" w:rsidRDefault="00995A52" w:rsidP="00310A5C">
      <w:pPr>
        <w:pStyle w:val="Default"/>
        <w:spacing w:after="120"/>
        <w:jc w:val="center"/>
        <w:rPr>
          <w:rFonts w:asciiTheme="minorHAnsi" w:hAnsiTheme="minorHAnsi"/>
          <w:b/>
          <w:color w:val="auto"/>
          <w:sz w:val="20"/>
          <w:szCs w:val="20"/>
        </w:rPr>
      </w:pPr>
      <w:r w:rsidRPr="00051385">
        <w:rPr>
          <w:rFonts w:asciiTheme="minorHAnsi" w:hAnsiTheme="minorHAnsi"/>
          <w:b/>
          <w:kern w:val="3"/>
          <w:sz w:val="20"/>
          <w:szCs w:val="20"/>
        </w:rPr>
        <w:t>§</w:t>
      </w:r>
      <w:r w:rsidRPr="00051385">
        <w:rPr>
          <w:rFonts w:asciiTheme="minorHAnsi" w:hAnsiTheme="minorHAnsi"/>
          <w:b/>
          <w:bCs/>
          <w:color w:val="auto"/>
          <w:sz w:val="20"/>
          <w:szCs w:val="20"/>
        </w:rPr>
        <w:t xml:space="preserve"> </w:t>
      </w:r>
      <w:r w:rsidR="00B3114E" w:rsidRPr="00051385">
        <w:rPr>
          <w:rFonts w:asciiTheme="minorHAnsi" w:hAnsiTheme="minorHAnsi"/>
          <w:b/>
          <w:bCs/>
          <w:color w:val="auto"/>
          <w:sz w:val="20"/>
          <w:szCs w:val="20"/>
        </w:rPr>
        <w:t>9</w:t>
      </w:r>
      <w:r w:rsidR="00930800" w:rsidRPr="00051385">
        <w:rPr>
          <w:rFonts w:asciiTheme="minorHAnsi" w:hAnsiTheme="minorHAnsi"/>
          <w:b/>
          <w:bCs/>
          <w:color w:val="auto"/>
          <w:sz w:val="20"/>
          <w:szCs w:val="20"/>
        </w:rPr>
        <w:t xml:space="preserve"> </w:t>
      </w:r>
      <w:r w:rsidR="00B634EF" w:rsidRPr="00051385">
        <w:rPr>
          <w:rFonts w:asciiTheme="minorHAnsi" w:hAnsiTheme="minorHAnsi"/>
          <w:b/>
          <w:bCs/>
          <w:color w:val="auto"/>
          <w:sz w:val="20"/>
          <w:szCs w:val="20"/>
        </w:rPr>
        <w:t>– Postanowienia końcowe</w:t>
      </w:r>
    </w:p>
    <w:p w14:paraId="452F0DD8"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3932F3C8"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72BF111A"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26FFFD4C"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45A500FC"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66239C1C"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7F28D2D5"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5C2D2E76"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4C5C5316"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0CEC5441"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6168EC3F"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113C144A" w14:textId="77777777" w:rsidR="00A93753" w:rsidRPr="00051385" w:rsidRDefault="00A93753" w:rsidP="00E44D6B">
      <w:pPr>
        <w:pStyle w:val="Akapitzlist"/>
        <w:numPr>
          <w:ilvl w:val="0"/>
          <w:numId w:val="10"/>
        </w:numPr>
        <w:spacing w:after="120"/>
        <w:contextualSpacing w:val="0"/>
        <w:jc w:val="both"/>
        <w:rPr>
          <w:rFonts w:asciiTheme="minorHAnsi" w:hAnsiTheme="minorHAnsi" w:cs="Arial"/>
          <w:bCs/>
          <w:vanish/>
          <w:sz w:val="20"/>
          <w:szCs w:val="20"/>
          <w:lang w:val="pl-PL" w:eastAsia="pl-PL"/>
        </w:rPr>
      </w:pPr>
    </w:p>
    <w:p w14:paraId="29DD61EF" w14:textId="3AC94EDE" w:rsidR="00B634EF" w:rsidRPr="00051385" w:rsidRDefault="00B634EF" w:rsidP="00E44D6B">
      <w:pPr>
        <w:pStyle w:val="Default"/>
        <w:numPr>
          <w:ilvl w:val="0"/>
          <w:numId w:val="30"/>
        </w:numPr>
        <w:spacing w:after="120"/>
        <w:ind w:left="426" w:hanging="426"/>
        <w:jc w:val="both"/>
        <w:rPr>
          <w:rFonts w:asciiTheme="minorHAnsi" w:hAnsiTheme="minorHAnsi"/>
          <w:color w:val="auto"/>
          <w:sz w:val="20"/>
          <w:szCs w:val="20"/>
        </w:rPr>
      </w:pPr>
      <w:r w:rsidRPr="00051385">
        <w:rPr>
          <w:rFonts w:asciiTheme="minorHAnsi" w:hAnsiTheme="minorHAnsi"/>
          <w:bCs/>
          <w:color w:val="auto"/>
          <w:sz w:val="20"/>
          <w:szCs w:val="20"/>
        </w:rPr>
        <w:t xml:space="preserve">Niniejsza umowa pomiędzy Dostawcą a Zamawiającym podlega wyłącznie prawu polskiemu. </w:t>
      </w:r>
      <w:r w:rsidR="00016AFA" w:rsidRPr="00051385">
        <w:rPr>
          <w:rFonts w:asciiTheme="minorHAnsi" w:hAnsiTheme="minorHAnsi"/>
          <w:bCs/>
          <w:color w:val="auto"/>
          <w:sz w:val="20"/>
          <w:szCs w:val="20"/>
        </w:rPr>
        <w:t>S</w:t>
      </w:r>
      <w:r w:rsidRPr="00051385">
        <w:rPr>
          <w:rFonts w:asciiTheme="minorHAnsi" w:hAnsiTheme="minorHAnsi"/>
          <w:bCs/>
          <w:color w:val="auto"/>
          <w:sz w:val="20"/>
          <w:szCs w:val="20"/>
        </w:rPr>
        <w:t xml:space="preserve">ądem wyłącznie właściwym, który będzie rozstrzygał spory </w:t>
      </w:r>
      <w:r w:rsidR="00016AFA" w:rsidRPr="00051385">
        <w:rPr>
          <w:rFonts w:asciiTheme="minorHAnsi" w:hAnsiTheme="minorHAnsi"/>
          <w:bCs/>
          <w:color w:val="auto"/>
          <w:sz w:val="20"/>
          <w:szCs w:val="20"/>
        </w:rPr>
        <w:t xml:space="preserve">wynikające z niniejszej umowy </w:t>
      </w:r>
      <w:r w:rsidRPr="00051385">
        <w:rPr>
          <w:rFonts w:asciiTheme="minorHAnsi" w:hAnsiTheme="minorHAnsi"/>
          <w:bCs/>
          <w:color w:val="auto"/>
          <w:sz w:val="20"/>
          <w:szCs w:val="20"/>
        </w:rPr>
        <w:t xml:space="preserve">będzie </w:t>
      </w:r>
      <w:r w:rsidR="00016AFA" w:rsidRPr="00051385">
        <w:rPr>
          <w:rFonts w:asciiTheme="minorHAnsi" w:hAnsiTheme="minorHAnsi"/>
          <w:bCs/>
          <w:color w:val="auto"/>
          <w:sz w:val="20"/>
          <w:szCs w:val="20"/>
        </w:rPr>
        <w:t>s</w:t>
      </w:r>
      <w:r w:rsidRPr="00051385">
        <w:rPr>
          <w:rFonts w:asciiTheme="minorHAnsi" w:hAnsiTheme="minorHAnsi"/>
          <w:bCs/>
          <w:color w:val="auto"/>
          <w:sz w:val="20"/>
          <w:szCs w:val="20"/>
        </w:rPr>
        <w:t xml:space="preserve">ąd </w:t>
      </w:r>
      <w:r w:rsidR="00016AFA" w:rsidRPr="00051385">
        <w:rPr>
          <w:rFonts w:asciiTheme="minorHAnsi" w:hAnsiTheme="minorHAnsi"/>
          <w:bCs/>
          <w:color w:val="auto"/>
          <w:sz w:val="20"/>
          <w:szCs w:val="20"/>
        </w:rPr>
        <w:t>p</w:t>
      </w:r>
      <w:r w:rsidRPr="00051385">
        <w:rPr>
          <w:rFonts w:asciiTheme="minorHAnsi" w:hAnsiTheme="minorHAnsi"/>
          <w:bCs/>
          <w:color w:val="auto"/>
          <w:sz w:val="20"/>
          <w:szCs w:val="20"/>
        </w:rPr>
        <w:t xml:space="preserve">owszechny właściwy miejscowo </w:t>
      </w:r>
      <w:r w:rsidR="00016AFA" w:rsidRPr="00051385">
        <w:rPr>
          <w:rFonts w:asciiTheme="minorHAnsi" w:hAnsiTheme="minorHAnsi"/>
          <w:bCs/>
          <w:color w:val="auto"/>
          <w:sz w:val="20"/>
          <w:szCs w:val="20"/>
        </w:rPr>
        <w:t>dla</w:t>
      </w:r>
      <w:r w:rsidRPr="00051385">
        <w:rPr>
          <w:rFonts w:asciiTheme="minorHAnsi" w:hAnsiTheme="minorHAnsi"/>
          <w:bCs/>
          <w:color w:val="auto"/>
          <w:sz w:val="20"/>
          <w:szCs w:val="20"/>
        </w:rPr>
        <w:t xml:space="preserve"> Zamawiającego</w:t>
      </w:r>
      <w:r w:rsidR="00502E39" w:rsidRPr="00051385">
        <w:rPr>
          <w:rFonts w:asciiTheme="minorHAnsi" w:hAnsiTheme="minorHAnsi"/>
          <w:bCs/>
          <w:color w:val="auto"/>
          <w:sz w:val="20"/>
          <w:szCs w:val="20"/>
        </w:rPr>
        <w:t>. Wszelkie oświadczenia będą uważane za skutecznie doręczone drugiej stronie na ostatni pisemnie wskazany adres.</w:t>
      </w:r>
    </w:p>
    <w:p w14:paraId="0F52E96B" w14:textId="4C0FB00C" w:rsidR="00B3114E" w:rsidRPr="00051385" w:rsidRDefault="00B3114E" w:rsidP="00E44D6B">
      <w:pPr>
        <w:pStyle w:val="Akapitzlist"/>
        <w:numPr>
          <w:ilvl w:val="0"/>
          <w:numId w:val="30"/>
        </w:numPr>
        <w:suppressAutoHyphens/>
        <w:autoSpaceDE w:val="0"/>
        <w:autoSpaceDN w:val="0"/>
        <w:spacing w:after="120"/>
        <w:ind w:left="426" w:hanging="426"/>
        <w:jc w:val="both"/>
        <w:textAlignment w:val="baseline"/>
        <w:rPr>
          <w:rFonts w:asciiTheme="minorHAnsi" w:hAnsiTheme="minorHAnsi"/>
          <w:sz w:val="20"/>
          <w:szCs w:val="20"/>
          <w:shd w:val="clear" w:color="auto" w:fill="FFFF00"/>
          <w:lang w:val="pl-PL"/>
        </w:rPr>
      </w:pPr>
      <w:r w:rsidRPr="00051385">
        <w:rPr>
          <w:rFonts w:asciiTheme="minorHAnsi" w:hAnsiTheme="minorHAnsi"/>
          <w:kern w:val="3"/>
          <w:sz w:val="20"/>
          <w:szCs w:val="20"/>
          <w:lang w:val="pl-PL"/>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1A644CF7" w14:textId="3A09ABAA" w:rsidR="009F1648" w:rsidRPr="00051385" w:rsidRDefault="00B634EF" w:rsidP="00E44D6B">
      <w:pPr>
        <w:pStyle w:val="Default"/>
        <w:numPr>
          <w:ilvl w:val="0"/>
          <w:numId w:val="30"/>
        </w:numPr>
        <w:tabs>
          <w:tab w:val="left" w:pos="567"/>
        </w:tabs>
        <w:spacing w:after="120"/>
        <w:ind w:left="426" w:hanging="426"/>
        <w:jc w:val="both"/>
        <w:rPr>
          <w:rFonts w:asciiTheme="minorHAnsi" w:hAnsiTheme="minorHAnsi"/>
          <w:bCs/>
          <w:color w:val="auto"/>
          <w:sz w:val="20"/>
          <w:szCs w:val="20"/>
        </w:rPr>
      </w:pPr>
      <w:r w:rsidRPr="00051385">
        <w:rPr>
          <w:rFonts w:asciiTheme="minorHAnsi" w:hAnsiTheme="minorHAnsi"/>
          <w:bCs/>
          <w:color w:val="auto"/>
          <w:sz w:val="20"/>
          <w:szCs w:val="20"/>
        </w:rPr>
        <w:t xml:space="preserve">Koordynatorem </w:t>
      </w:r>
      <w:r w:rsidR="005E4FC0" w:rsidRPr="00051385">
        <w:rPr>
          <w:rFonts w:asciiTheme="minorHAnsi" w:hAnsiTheme="minorHAnsi"/>
          <w:bCs/>
          <w:color w:val="auto"/>
          <w:sz w:val="20"/>
          <w:szCs w:val="20"/>
        </w:rPr>
        <w:t>oraz osobą upoważnioną do podpisania protokołu zdawczo-odbiorczego</w:t>
      </w:r>
      <w:r w:rsidRPr="00051385">
        <w:rPr>
          <w:rFonts w:asciiTheme="minorHAnsi" w:hAnsiTheme="minorHAnsi"/>
          <w:bCs/>
          <w:color w:val="auto"/>
          <w:sz w:val="20"/>
          <w:szCs w:val="20"/>
        </w:rPr>
        <w:t xml:space="preserve"> </w:t>
      </w:r>
      <w:r w:rsidR="005E4FC0" w:rsidRPr="00051385">
        <w:rPr>
          <w:rFonts w:asciiTheme="minorHAnsi" w:hAnsiTheme="minorHAnsi"/>
          <w:bCs/>
          <w:color w:val="auto"/>
          <w:sz w:val="20"/>
          <w:szCs w:val="20"/>
        </w:rPr>
        <w:t xml:space="preserve">ze strony Zamawiającego </w:t>
      </w:r>
      <w:r w:rsidRPr="00051385">
        <w:rPr>
          <w:rFonts w:asciiTheme="minorHAnsi" w:hAnsiTheme="minorHAnsi"/>
          <w:bCs/>
          <w:color w:val="auto"/>
          <w:sz w:val="20"/>
          <w:szCs w:val="20"/>
        </w:rPr>
        <w:t>jest</w:t>
      </w:r>
      <w:r w:rsidR="009F1648" w:rsidRPr="00051385">
        <w:rPr>
          <w:rFonts w:asciiTheme="minorHAnsi" w:hAnsiTheme="minorHAnsi"/>
          <w:bCs/>
          <w:color w:val="auto"/>
          <w:sz w:val="20"/>
          <w:szCs w:val="20"/>
        </w:rPr>
        <w:t xml:space="preserve"> Pan Mariusz Gliwka,</w:t>
      </w:r>
      <w:r w:rsidR="005E4FC0" w:rsidRPr="00051385">
        <w:rPr>
          <w:rFonts w:asciiTheme="minorHAnsi" w:hAnsiTheme="minorHAnsi"/>
          <w:bCs/>
          <w:color w:val="auto"/>
          <w:sz w:val="20"/>
          <w:szCs w:val="20"/>
        </w:rPr>
        <w:t xml:space="preserve"> </w:t>
      </w:r>
    </w:p>
    <w:p w14:paraId="14E9699D" w14:textId="3C76124A" w:rsidR="009F1648" w:rsidRPr="00051385" w:rsidRDefault="009F1648" w:rsidP="00C22B3E">
      <w:pPr>
        <w:pStyle w:val="Default"/>
        <w:tabs>
          <w:tab w:val="left" w:pos="567"/>
        </w:tabs>
        <w:spacing w:after="120"/>
        <w:ind w:left="567"/>
        <w:jc w:val="both"/>
        <w:rPr>
          <w:rFonts w:asciiTheme="minorHAnsi" w:hAnsiTheme="minorHAnsi"/>
          <w:bCs/>
          <w:color w:val="auto"/>
          <w:sz w:val="20"/>
          <w:szCs w:val="20"/>
        </w:rPr>
      </w:pPr>
      <w:r w:rsidRPr="00051385">
        <w:rPr>
          <w:rFonts w:asciiTheme="minorHAnsi" w:hAnsiTheme="minorHAnsi"/>
          <w:bCs/>
          <w:color w:val="auto"/>
          <w:sz w:val="20"/>
          <w:szCs w:val="20"/>
        </w:rPr>
        <w:t xml:space="preserve">tel. </w:t>
      </w:r>
      <w:r w:rsidR="001C7B16" w:rsidRPr="00051385">
        <w:rPr>
          <w:rFonts w:asciiTheme="minorHAnsi" w:hAnsiTheme="minorHAnsi"/>
          <w:bCs/>
          <w:color w:val="auto"/>
          <w:sz w:val="20"/>
          <w:szCs w:val="20"/>
        </w:rPr>
        <w:t xml:space="preserve">+48 </w:t>
      </w:r>
      <w:r w:rsidRPr="00051385">
        <w:rPr>
          <w:rFonts w:asciiTheme="minorHAnsi" w:hAnsiTheme="minorHAnsi"/>
          <w:bCs/>
          <w:color w:val="auto"/>
          <w:sz w:val="20"/>
          <w:szCs w:val="20"/>
        </w:rPr>
        <w:t xml:space="preserve">663 771 089, e-mail: </w:t>
      </w:r>
      <w:hyperlink r:id="rId12" w:history="1">
        <w:r w:rsidRPr="00051385">
          <w:rPr>
            <w:rStyle w:val="Hipercze"/>
            <w:rFonts w:asciiTheme="minorHAnsi" w:hAnsiTheme="minorHAnsi"/>
            <w:bCs/>
            <w:sz w:val="20"/>
            <w:szCs w:val="20"/>
          </w:rPr>
          <w:t>mariusz.gliwka@ins.lukasiewicz.gov.pl</w:t>
        </w:r>
      </w:hyperlink>
      <w:r w:rsidRPr="00051385">
        <w:rPr>
          <w:rFonts w:asciiTheme="minorHAnsi" w:hAnsiTheme="minorHAnsi"/>
          <w:bCs/>
          <w:color w:val="auto"/>
          <w:sz w:val="20"/>
          <w:szCs w:val="20"/>
        </w:rPr>
        <w:t xml:space="preserve"> </w:t>
      </w:r>
    </w:p>
    <w:p w14:paraId="59856342" w14:textId="7635F027" w:rsidR="009F1648" w:rsidRPr="00051385" w:rsidRDefault="009F1648" w:rsidP="00E44D6B">
      <w:pPr>
        <w:pStyle w:val="Default"/>
        <w:tabs>
          <w:tab w:val="left" w:pos="567"/>
        </w:tabs>
        <w:spacing w:after="120"/>
        <w:ind w:left="567"/>
        <w:jc w:val="both"/>
        <w:rPr>
          <w:rFonts w:asciiTheme="minorHAnsi" w:hAnsiTheme="minorHAnsi"/>
          <w:bCs/>
          <w:color w:val="auto"/>
          <w:sz w:val="20"/>
          <w:szCs w:val="20"/>
        </w:rPr>
      </w:pPr>
      <w:r w:rsidRPr="00051385">
        <w:rPr>
          <w:rFonts w:asciiTheme="minorHAnsi" w:hAnsiTheme="minorHAnsi"/>
          <w:bCs/>
          <w:color w:val="auto"/>
          <w:sz w:val="20"/>
          <w:szCs w:val="20"/>
        </w:rPr>
        <w:t xml:space="preserve">Koordynatorem ze strony </w:t>
      </w:r>
      <w:r w:rsidR="005E4FC0" w:rsidRPr="00051385">
        <w:rPr>
          <w:rFonts w:asciiTheme="minorHAnsi" w:hAnsiTheme="minorHAnsi"/>
          <w:bCs/>
          <w:color w:val="auto"/>
          <w:sz w:val="20"/>
          <w:szCs w:val="20"/>
        </w:rPr>
        <w:t>Wykonawcy jest ………………………………………………..</w:t>
      </w:r>
    </w:p>
    <w:p w14:paraId="1A7AC04B" w14:textId="77777777" w:rsidR="005E4FC0" w:rsidRPr="00051385" w:rsidRDefault="005E4FC0" w:rsidP="00C22B3E">
      <w:pPr>
        <w:pStyle w:val="Default"/>
        <w:tabs>
          <w:tab w:val="left" w:pos="567"/>
        </w:tabs>
        <w:spacing w:after="120"/>
        <w:ind w:left="567"/>
        <w:jc w:val="both"/>
        <w:rPr>
          <w:rFonts w:asciiTheme="minorHAnsi" w:hAnsiTheme="minorHAnsi"/>
          <w:bCs/>
          <w:color w:val="auto"/>
          <w:sz w:val="20"/>
          <w:szCs w:val="20"/>
        </w:rPr>
      </w:pPr>
      <w:r w:rsidRPr="00051385">
        <w:rPr>
          <w:rFonts w:asciiTheme="minorHAnsi" w:hAnsiTheme="minorHAnsi"/>
          <w:bCs/>
          <w:color w:val="auto"/>
          <w:sz w:val="20"/>
          <w:szCs w:val="20"/>
        </w:rPr>
        <w:t>T</w:t>
      </w:r>
      <w:r w:rsidR="009F1648" w:rsidRPr="00051385">
        <w:rPr>
          <w:rFonts w:asciiTheme="minorHAnsi" w:hAnsiTheme="minorHAnsi"/>
          <w:bCs/>
          <w:color w:val="auto"/>
          <w:sz w:val="20"/>
          <w:szCs w:val="20"/>
        </w:rPr>
        <w:t>el</w:t>
      </w:r>
      <w:r w:rsidRPr="00051385">
        <w:rPr>
          <w:rFonts w:asciiTheme="minorHAnsi" w:hAnsiTheme="minorHAnsi"/>
          <w:bCs/>
          <w:color w:val="auto"/>
          <w:sz w:val="20"/>
          <w:szCs w:val="20"/>
        </w:rPr>
        <w:t>. ……………………………..</w:t>
      </w:r>
      <w:r w:rsidR="009F1648" w:rsidRPr="00051385">
        <w:rPr>
          <w:rFonts w:asciiTheme="minorHAnsi" w:hAnsiTheme="minorHAnsi"/>
          <w:bCs/>
          <w:color w:val="auto"/>
          <w:sz w:val="20"/>
          <w:szCs w:val="20"/>
        </w:rPr>
        <w:t xml:space="preserve">, e-mail: </w:t>
      </w:r>
      <w:r w:rsidRPr="00051385">
        <w:rPr>
          <w:rFonts w:asciiTheme="minorHAnsi" w:hAnsiTheme="minorHAnsi"/>
          <w:bCs/>
          <w:color w:val="auto"/>
          <w:sz w:val="20"/>
          <w:szCs w:val="20"/>
        </w:rPr>
        <w:t>………………………………….</w:t>
      </w:r>
    </w:p>
    <w:p w14:paraId="6D6BD6B8" w14:textId="02CDDFBB" w:rsidR="00B634EF" w:rsidRPr="00051385" w:rsidRDefault="00B634EF" w:rsidP="00E44D6B">
      <w:pPr>
        <w:pStyle w:val="Default"/>
        <w:numPr>
          <w:ilvl w:val="0"/>
          <w:numId w:val="30"/>
        </w:numPr>
        <w:tabs>
          <w:tab w:val="left" w:pos="567"/>
        </w:tabs>
        <w:spacing w:after="120"/>
        <w:ind w:left="426" w:hanging="426"/>
        <w:jc w:val="both"/>
        <w:rPr>
          <w:rFonts w:asciiTheme="minorHAnsi" w:hAnsiTheme="minorHAnsi"/>
          <w:bCs/>
          <w:color w:val="auto"/>
          <w:sz w:val="20"/>
          <w:szCs w:val="20"/>
        </w:rPr>
      </w:pPr>
      <w:r w:rsidRPr="00051385">
        <w:rPr>
          <w:rFonts w:asciiTheme="minorHAnsi" w:hAnsiTheme="minorHAnsi"/>
          <w:bCs/>
          <w:color w:val="auto"/>
          <w:sz w:val="20"/>
          <w:szCs w:val="20"/>
        </w:rPr>
        <w:t>W sprawach nieuregulowanych niniejszą umową mają zastosowanie przepisy Kodeksu cywilnego</w:t>
      </w:r>
      <w:r w:rsidR="00B3114E" w:rsidRPr="00051385">
        <w:rPr>
          <w:rFonts w:asciiTheme="minorHAnsi" w:hAnsiTheme="minorHAnsi"/>
          <w:bCs/>
          <w:color w:val="auto"/>
          <w:sz w:val="20"/>
          <w:szCs w:val="20"/>
        </w:rPr>
        <w:t>.</w:t>
      </w:r>
      <w:r w:rsidR="00502E39" w:rsidRPr="00051385">
        <w:rPr>
          <w:rFonts w:asciiTheme="minorHAnsi" w:hAnsiTheme="minorHAnsi"/>
          <w:bCs/>
          <w:color w:val="auto"/>
          <w:sz w:val="20"/>
          <w:szCs w:val="20"/>
        </w:rPr>
        <w:t xml:space="preserve"> </w:t>
      </w:r>
    </w:p>
    <w:p w14:paraId="5D19346C" w14:textId="19457B8F" w:rsidR="00B634EF" w:rsidRPr="00051385" w:rsidRDefault="00B634EF" w:rsidP="00E44D6B">
      <w:pPr>
        <w:pStyle w:val="Default"/>
        <w:numPr>
          <w:ilvl w:val="0"/>
          <w:numId w:val="30"/>
        </w:numPr>
        <w:spacing w:after="120"/>
        <w:ind w:left="426" w:hanging="426"/>
        <w:jc w:val="both"/>
        <w:rPr>
          <w:rFonts w:asciiTheme="minorHAnsi" w:hAnsiTheme="minorHAnsi"/>
          <w:bCs/>
          <w:color w:val="auto"/>
          <w:sz w:val="20"/>
          <w:szCs w:val="20"/>
        </w:rPr>
      </w:pPr>
      <w:r w:rsidRPr="00051385">
        <w:rPr>
          <w:rFonts w:asciiTheme="minorHAnsi" w:hAnsiTheme="minorHAnsi"/>
          <w:bCs/>
          <w:color w:val="auto"/>
          <w:sz w:val="20"/>
          <w:szCs w:val="20"/>
        </w:rPr>
        <w:t xml:space="preserve">Niniejszą umowę sporządzono w </w:t>
      </w:r>
      <w:r w:rsidR="0000619D" w:rsidRPr="00051385">
        <w:rPr>
          <w:rFonts w:asciiTheme="minorHAnsi" w:hAnsiTheme="minorHAnsi"/>
          <w:bCs/>
          <w:color w:val="auto"/>
          <w:sz w:val="20"/>
          <w:szCs w:val="20"/>
        </w:rPr>
        <w:t>……………………</w:t>
      </w:r>
      <w:r w:rsidRPr="00051385">
        <w:rPr>
          <w:rFonts w:asciiTheme="minorHAnsi" w:hAnsiTheme="minorHAnsi"/>
          <w:bCs/>
          <w:color w:val="auto"/>
          <w:sz w:val="20"/>
          <w:szCs w:val="20"/>
        </w:rPr>
        <w:t xml:space="preserve"> jednobrzmiących egzemplarzach, </w:t>
      </w:r>
      <w:r w:rsidR="0000619D" w:rsidRPr="00051385">
        <w:rPr>
          <w:rFonts w:asciiTheme="minorHAnsi" w:hAnsiTheme="minorHAnsi"/>
          <w:bCs/>
          <w:color w:val="auto"/>
          <w:sz w:val="20"/>
          <w:szCs w:val="20"/>
        </w:rPr>
        <w:t>…………</w:t>
      </w:r>
      <w:r w:rsidRPr="00051385">
        <w:rPr>
          <w:rFonts w:asciiTheme="minorHAnsi" w:hAnsiTheme="minorHAnsi"/>
          <w:bCs/>
          <w:color w:val="auto"/>
          <w:sz w:val="20"/>
          <w:szCs w:val="20"/>
        </w:rPr>
        <w:t xml:space="preserve">dla Zamawiającego, </w:t>
      </w:r>
      <w:r w:rsidR="0000619D" w:rsidRPr="00051385">
        <w:rPr>
          <w:rFonts w:asciiTheme="minorHAnsi" w:hAnsiTheme="minorHAnsi"/>
          <w:bCs/>
          <w:color w:val="auto"/>
          <w:sz w:val="20"/>
          <w:szCs w:val="20"/>
        </w:rPr>
        <w:t>…………………..</w:t>
      </w:r>
      <w:r w:rsidRPr="00051385">
        <w:rPr>
          <w:rFonts w:asciiTheme="minorHAnsi" w:hAnsiTheme="minorHAnsi"/>
          <w:bCs/>
          <w:color w:val="auto"/>
          <w:sz w:val="20"/>
          <w:szCs w:val="20"/>
        </w:rPr>
        <w:t xml:space="preserve"> dla Dostawcy.</w:t>
      </w:r>
    </w:p>
    <w:p w14:paraId="2AFCFC83" w14:textId="725DB964" w:rsidR="00B634EF" w:rsidRPr="00051385" w:rsidRDefault="00B634EF" w:rsidP="00E44D6B">
      <w:pPr>
        <w:pStyle w:val="Default"/>
        <w:numPr>
          <w:ilvl w:val="0"/>
          <w:numId w:val="30"/>
        </w:numPr>
        <w:spacing w:after="120"/>
        <w:ind w:left="426" w:hanging="426"/>
        <w:jc w:val="both"/>
        <w:rPr>
          <w:rFonts w:asciiTheme="minorHAnsi" w:hAnsiTheme="minorHAnsi"/>
          <w:bCs/>
          <w:color w:val="auto"/>
          <w:sz w:val="20"/>
          <w:szCs w:val="20"/>
        </w:rPr>
      </w:pPr>
      <w:r w:rsidRPr="00051385">
        <w:rPr>
          <w:rFonts w:asciiTheme="minorHAnsi" w:hAnsiTheme="minorHAnsi"/>
          <w:bCs/>
          <w:color w:val="auto"/>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w:t>
      </w:r>
      <w:r w:rsidR="00712A5E" w:rsidRPr="00051385">
        <w:rPr>
          <w:rFonts w:asciiTheme="minorHAnsi" w:hAnsiTheme="minorHAnsi"/>
          <w:bCs/>
          <w:color w:val="auto"/>
          <w:sz w:val="20"/>
          <w:szCs w:val="20"/>
        </w:rPr>
        <w:t xml:space="preserve"> dostawca</w:t>
      </w:r>
      <w:r w:rsidRPr="00051385">
        <w:rPr>
          <w:rFonts w:asciiTheme="minorHAnsi" w:hAnsiTheme="minorHAnsi"/>
          <w:bCs/>
          <w:color w:val="auto"/>
          <w:sz w:val="20"/>
          <w:szCs w:val="20"/>
        </w:rPr>
        <w:t xml:space="preserve"> zawrze stosowne klauzule umowne zobowiązujące podwykonawców do stosowania RODO.</w:t>
      </w:r>
      <w:r w:rsidR="00410D0C" w:rsidRPr="00051385">
        <w:rPr>
          <w:rFonts w:asciiTheme="minorHAnsi" w:hAnsiTheme="minorHAnsi"/>
          <w:bCs/>
          <w:color w:val="auto"/>
          <w:sz w:val="20"/>
          <w:szCs w:val="20"/>
        </w:rPr>
        <w:t xml:space="preserve"> </w:t>
      </w:r>
    </w:p>
    <w:p w14:paraId="3878558E" w14:textId="7B7708CA" w:rsidR="009F1648" w:rsidRPr="00051385" w:rsidRDefault="009F1648" w:rsidP="00C22B3E">
      <w:pPr>
        <w:pStyle w:val="Default"/>
        <w:spacing w:after="120"/>
        <w:jc w:val="both"/>
        <w:rPr>
          <w:rFonts w:asciiTheme="minorHAnsi" w:hAnsiTheme="minorHAnsi"/>
          <w:bCs/>
          <w:color w:val="auto"/>
          <w:sz w:val="20"/>
          <w:szCs w:val="20"/>
        </w:rPr>
      </w:pPr>
    </w:p>
    <w:p w14:paraId="4E47ED45" w14:textId="33804891" w:rsidR="00F71E1F" w:rsidRPr="00051385" w:rsidRDefault="00B634EF" w:rsidP="00C22B3E">
      <w:pPr>
        <w:pStyle w:val="Default"/>
        <w:spacing w:after="120"/>
        <w:jc w:val="both"/>
        <w:rPr>
          <w:rFonts w:asciiTheme="minorHAnsi" w:hAnsiTheme="minorHAnsi"/>
          <w:b/>
          <w:bCs/>
          <w:color w:val="auto"/>
          <w:sz w:val="20"/>
          <w:szCs w:val="20"/>
        </w:rPr>
      </w:pPr>
      <w:r w:rsidRPr="00051385">
        <w:rPr>
          <w:rFonts w:asciiTheme="minorHAnsi" w:hAnsiTheme="minorHAnsi"/>
          <w:b/>
          <w:bCs/>
          <w:color w:val="auto"/>
          <w:sz w:val="20"/>
          <w:szCs w:val="20"/>
        </w:rPr>
        <w:t>Zamawiający:</w:t>
      </w:r>
      <w:r w:rsidRPr="00051385">
        <w:rPr>
          <w:rFonts w:asciiTheme="minorHAnsi" w:hAnsiTheme="minorHAnsi"/>
          <w:b/>
          <w:bCs/>
          <w:color w:val="auto"/>
          <w:sz w:val="20"/>
          <w:szCs w:val="20"/>
        </w:rPr>
        <w:tab/>
      </w:r>
      <w:r w:rsidRPr="00051385">
        <w:rPr>
          <w:rFonts w:asciiTheme="minorHAnsi" w:hAnsiTheme="minorHAnsi"/>
          <w:b/>
          <w:bCs/>
          <w:color w:val="auto"/>
          <w:sz w:val="20"/>
          <w:szCs w:val="20"/>
        </w:rPr>
        <w:tab/>
      </w:r>
      <w:r w:rsidRPr="00051385">
        <w:rPr>
          <w:rFonts w:asciiTheme="minorHAnsi" w:hAnsiTheme="minorHAnsi"/>
          <w:b/>
          <w:bCs/>
          <w:color w:val="auto"/>
          <w:sz w:val="20"/>
          <w:szCs w:val="20"/>
        </w:rPr>
        <w:tab/>
      </w:r>
      <w:r w:rsidRPr="00051385">
        <w:rPr>
          <w:rFonts w:asciiTheme="minorHAnsi" w:hAnsiTheme="minorHAnsi"/>
          <w:b/>
          <w:bCs/>
          <w:color w:val="auto"/>
          <w:sz w:val="20"/>
          <w:szCs w:val="20"/>
        </w:rPr>
        <w:tab/>
      </w:r>
      <w:r w:rsidR="005E4FC0" w:rsidRPr="00051385">
        <w:rPr>
          <w:rFonts w:asciiTheme="minorHAnsi" w:hAnsiTheme="minorHAnsi"/>
          <w:b/>
          <w:bCs/>
          <w:color w:val="auto"/>
          <w:sz w:val="20"/>
          <w:szCs w:val="20"/>
        </w:rPr>
        <w:tab/>
      </w:r>
      <w:r w:rsidRPr="00051385">
        <w:rPr>
          <w:rFonts w:asciiTheme="minorHAnsi" w:hAnsiTheme="minorHAnsi"/>
          <w:b/>
          <w:bCs/>
          <w:color w:val="auto"/>
          <w:sz w:val="20"/>
          <w:szCs w:val="20"/>
        </w:rPr>
        <w:tab/>
      </w:r>
      <w:r w:rsidRPr="00051385">
        <w:rPr>
          <w:rFonts w:asciiTheme="minorHAnsi" w:hAnsiTheme="minorHAnsi"/>
          <w:b/>
          <w:bCs/>
          <w:color w:val="auto"/>
          <w:sz w:val="20"/>
          <w:szCs w:val="20"/>
        </w:rPr>
        <w:tab/>
      </w:r>
      <w:r w:rsidR="009D53E5" w:rsidRPr="00051385">
        <w:rPr>
          <w:rFonts w:asciiTheme="minorHAnsi" w:hAnsiTheme="minorHAnsi"/>
          <w:b/>
          <w:bCs/>
          <w:color w:val="auto"/>
          <w:sz w:val="20"/>
          <w:szCs w:val="20"/>
        </w:rPr>
        <w:t>Wykonawca</w:t>
      </w:r>
      <w:r w:rsidRPr="00051385">
        <w:rPr>
          <w:rFonts w:asciiTheme="minorHAnsi" w:hAnsiTheme="minorHAnsi"/>
          <w:b/>
          <w:bCs/>
          <w:color w:val="auto"/>
          <w:sz w:val="20"/>
          <w:szCs w:val="20"/>
        </w:rPr>
        <w:t>:</w:t>
      </w:r>
    </w:p>
    <w:p w14:paraId="0F3AA613" w14:textId="77777777" w:rsidR="009D53E5" w:rsidRPr="00051385" w:rsidRDefault="009D53E5" w:rsidP="00C22B3E">
      <w:pPr>
        <w:autoSpaceDE w:val="0"/>
        <w:autoSpaceDN w:val="0"/>
        <w:adjustRightInd w:val="0"/>
        <w:spacing w:after="0" w:line="240" w:lineRule="auto"/>
        <w:rPr>
          <w:rFonts w:cs="Book Antiqua"/>
          <w:color w:val="000000"/>
          <w:spacing w:val="0"/>
          <w:szCs w:val="20"/>
        </w:rPr>
      </w:pPr>
      <w:bookmarkStart w:id="3" w:name="_GoBack"/>
      <w:bookmarkEnd w:id="3"/>
    </w:p>
    <w:sectPr w:rsidR="009D53E5" w:rsidRPr="00051385" w:rsidSect="00BE065B">
      <w:footerReference w:type="default" r:id="rId13"/>
      <w:headerReference w:type="first" r:id="rId14"/>
      <w:footerReference w:type="first" r:id="rId15"/>
      <w:pgSz w:w="11906" w:h="16838" w:code="9"/>
      <w:pgMar w:top="993"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D3D6B" w14:textId="77777777" w:rsidR="00C95A60" w:rsidRDefault="00C95A60" w:rsidP="006747BD">
      <w:pPr>
        <w:spacing w:after="0" w:line="240" w:lineRule="auto"/>
      </w:pPr>
      <w:r>
        <w:separator/>
      </w:r>
    </w:p>
  </w:endnote>
  <w:endnote w:type="continuationSeparator" w:id="0">
    <w:p w14:paraId="610A8CF5" w14:textId="77777777" w:rsidR="00C95A60" w:rsidRDefault="00C95A60"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Tahoma"/>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14:paraId="0B832F28" w14:textId="77777777" w:rsidR="00D40690" w:rsidRDefault="00D40690">
            <w:pPr>
              <w:pStyle w:val="Stopka"/>
            </w:pPr>
            <w:r w:rsidRPr="00E44D6B">
              <w:rPr>
                <w:sz w:val="16"/>
                <w:szCs w:val="16"/>
              </w:rPr>
              <w:t xml:space="preserve">Strona </w:t>
            </w:r>
            <w:r w:rsidRPr="00E44D6B">
              <w:rPr>
                <w:b w:val="0"/>
                <w:bCs/>
                <w:sz w:val="16"/>
                <w:szCs w:val="16"/>
              </w:rPr>
              <w:fldChar w:fldCharType="begin"/>
            </w:r>
            <w:r w:rsidRPr="00E44D6B">
              <w:rPr>
                <w:bCs/>
                <w:sz w:val="16"/>
                <w:szCs w:val="16"/>
              </w:rPr>
              <w:instrText>PAGE</w:instrText>
            </w:r>
            <w:r w:rsidRPr="00E44D6B">
              <w:rPr>
                <w:b w:val="0"/>
                <w:bCs/>
                <w:sz w:val="16"/>
                <w:szCs w:val="16"/>
              </w:rPr>
              <w:fldChar w:fldCharType="separate"/>
            </w:r>
            <w:r w:rsidR="00467441" w:rsidRPr="00E44D6B">
              <w:rPr>
                <w:bCs/>
                <w:noProof/>
                <w:sz w:val="16"/>
                <w:szCs w:val="16"/>
              </w:rPr>
              <w:t>15</w:t>
            </w:r>
            <w:r w:rsidRPr="00E44D6B">
              <w:rPr>
                <w:b w:val="0"/>
                <w:bCs/>
                <w:sz w:val="16"/>
                <w:szCs w:val="16"/>
              </w:rPr>
              <w:fldChar w:fldCharType="end"/>
            </w:r>
            <w:r w:rsidRPr="00E44D6B">
              <w:rPr>
                <w:sz w:val="16"/>
                <w:szCs w:val="16"/>
              </w:rPr>
              <w:t xml:space="preserve"> z </w:t>
            </w:r>
            <w:r w:rsidRPr="00E44D6B">
              <w:rPr>
                <w:b w:val="0"/>
                <w:bCs/>
                <w:sz w:val="16"/>
                <w:szCs w:val="16"/>
              </w:rPr>
              <w:fldChar w:fldCharType="begin"/>
            </w:r>
            <w:r w:rsidRPr="00E44D6B">
              <w:rPr>
                <w:bCs/>
                <w:sz w:val="16"/>
                <w:szCs w:val="16"/>
              </w:rPr>
              <w:instrText>NUMPAGES</w:instrText>
            </w:r>
            <w:r w:rsidRPr="00E44D6B">
              <w:rPr>
                <w:b w:val="0"/>
                <w:bCs/>
                <w:sz w:val="16"/>
                <w:szCs w:val="16"/>
              </w:rPr>
              <w:fldChar w:fldCharType="separate"/>
            </w:r>
            <w:r w:rsidR="00467441" w:rsidRPr="00E44D6B">
              <w:rPr>
                <w:bCs/>
                <w:noProof/>
                <w:sz w:val="16"/>
                <w:szCs w:val="16"/>
              </w:rPr>
              <w:t>16</w:t>
            </w:r>
            <w:r w:rsidRPr="00E44D6B">
              <w:rPr>
                <w:b w:val="0"/>
                <w:bCs/>
                <w:sz w:val="16"/>
                <w:szCs w:val="16"/>
              </w:rPr>
              <w:fldChar w:fldCharType="end"/>
            </w:r>
          </w:p>
        </w:sdtContent>
      </w:sdt>
    </w:sdtContent>
  </w:sdt>
  <w:p w14:paraId="42B4BC04" w14:textId="77777777" w:rsidR="00D40690" w:rsidRDefault="00DA52A1">
    <w:pPr>
      <w:pStyle w:val="Stopka"/>
    </w:pPr>
    <w:r w:rsidRPr="00DA52A1">
      <w:rPr>
        <w:noProof/>
        <w:lang w:eastAsia="pl-PL"/>
      </w:rPr>
      <w:drawing>
        <wp:anchor distT="0" distB="0" distL="114300" distR="114300" simplePos="0" relativeHeight="251661312" behindDoc="1" locked="1" layoutInCell="1" allowOverlap="1" wp14:anchorId="30B691F8" wp14:editId="670A950F">
          <wp:simplePos x="0" y="0"/>
          <wp:positionH relativeFrom="column">
            <wp:posOffset>4589780</wp:posOffset>
          </wp:positionH>
          <wp:positionV relativeFrom="page">
            <wp:posOffset>9825990</wp:posOffset>
          </wp:positionV>
          <wp:extent cx="1231200" cy="849600"/>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2336" behindDoc="1" locked="1" layoutInCell="1" allowOverlap="1" wp14:anchorId="1C05429C" wp14:editId="10D90C3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6B8770A" w14:textId="77777777" w:rsidR="00C90714" w:rsidRDefault="00C90714" w:rsidP="00C90714">
                          <w:pPr>
                            <w:pStyle w:val="LukStopka-adres"/>
                          </w:pPr>
                          <w:r w:rsidRPr="00B9730E">
                            <w:t>Sieć Badawcza Łukasiewicz – Instytut Nowych Syntez Chemicznych</w:t>
                          </w:r>
                        </w:p>
                        <w:p w14:paraId="4DBB98D1" w14:textId="77777777" w:rsidR="00C90714" w:rsidRDefault="00C90714" w:rsidP="00C90714">
                          <w:pPr>
                            <w:pStyle w:val="LukStopka-adres"/>
                          </w:pPr>
                          <w:r>
                            <w:t>24-110 Puławy, al. Tysiąclecia Państwa Polskiego 13a, Tel: +48 81 47 31 400,</w:t>
                          </w:r>
                        </w:p>
                        <w:p w14:paraId="30E27021"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05429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6B8770A" w14:textId="77777777" w:rsidR="00C90714" w:rsidRDefault="00C90714" w:rsidP="00C90714">
                    <w:pPr>
                      <w:pStyle w:val="LukStopka-adres"/>
                    </w:pPr>
                    <w:r w:rsidRPr="00B9730E">
                      <w:t>Sieć Badawcza Łukasiewicz – Instytut Nowych Syntez Chemicznych</w:t>
                    </w:r>
                  </w:p>
                  <w:p w14:paraId="4DBB98D1" w14:textId="77777777" w:rsidR="00C90714" w:rsidRDefault="00C90714" w:rsidP="00C90714">
                    <w:pPr>
                      <w:pStyle w:val="LukStopka-adres"/>
                    </w:pPr>
                    <w:r>
                      <w:t>24-110 Puławy, al. Tysiąclecia Państwa Polskiego 13a, Tel: +48 81 47 31 400,</w:t>
                    </w:r>
                  </w:p>
                  <w:p w14:paraId="30E27021"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3360" behindDoc="1" locked="1" layoutInCell="1" allowOverlap="1" wp14:anchorId="71B5DCD6" wp14:editId="68E5F58D">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31DAD5BA"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1B5DCD6" id="_x0000_s1027" type="#_x0000_t202" style="position:absolute;left:0;text-align:left;margin-left:51.15pt;margin-top:773.05pt;width:83.6pt;height:34.6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31DAD5BA"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FF0E" w14:textId="77777777" w:rsidR="004F5805" w:rsidRPr="00E44D6B" w:rsidRDefault="00BE065B" w:rsidP="00BE065B">
    <w:pPr>
      <w:pStyle w:val="Stopka"/>
      <w:tabs>
        <w:tab w:val="clear" w:pos="4536"/>
        <w:tab w:val="clear" w:pos="9072"/>
        <w:tab w:val="left" w:pos="2592"/>
      </w:tabs>
      <w:rPr>
        <w:sz w:val="16"/>
        <w:szCs w:val="16"/>
      </w:rPr>
    </w:pPr>
    <w:r w:rsidRPr="00E44D6B">
      <w:rPr>
        <w:sz w:val="16"/>
        <w:szCs w:val="16"/>
      </w:rPr>
      <w:t xml:space="preserve">Strona </w:t>
    </w:r>
    <w:r w:rsidRPr="00E44D6B">
      <w:rPr>
        <w:b w:val="0"/>
        <w:bCs/>
        <w:sz w:val="16"/>
        <w:szCs w:val="16"/>
      </w:rPr>
      <w:fldChar w:fldCharType="begin"/>
    </w:r>
    <w:r w:rsidRPr="00E44D6B">
      <w:rPr>
        <w:bCs/>
        <w:sz w:val="16"/>
        <w:szCs w:val="16"/>
      </w:rPr>
      <w:instrText>PAGE  \* Arabic  \* MERGEFORMAT</w:instrText>
    </w:r>
    <w:r w:rsidRPr="00E44D6B">
      <w:rPr>
        <w:b w:val="0"/>
        <w:bCs/>
        <w:sz w:val="16"/>
        <w:szCs w:val="16"/>
      </w:rPr>
      <w:fldChar w:fldCharType="separate"/>
    </w:r>
    <w:r w:rsidR="00CF4D61" w:rsidRPr="00E44D6B">
      <w:rPr>
        <w:bCs/>
        <w:noProof/>
        <w:sz w:val="16"/>
        <w:szCs w:val="16"/>
      </w:rPr>
      <w:t>1</w:t>
    </w:r>
    <w:r w:rsidRPr="00E44D6B">
      <w:rPr>
        <w:b w:val="0"/>
        <w:bCs/>
        <w:sz w:val="16"/>
        <w:szCs w:val="16"/>
      </w:rPr>
      <w:fldChar w:fldCharType="end"/>
    </w:r>
    <w:r w:rsidRPr="00E44D6B">
      <w:rPr>
        <w:sz w:val="16"/>
        <w:szCs w:val="16"/>
      </w:rPr>
      <w:t xml:space="preserve"> z </w:t>
    </w:r>
    <w:r w:rsidRPr="00E44D6B">
      <w:rPr>
        <w:b w:val="0"/>
        <w:bCs/>
        <w:sz w:val="16"/>
        <w:szCs w:val="16"/>
      </w:rPr>
      <w:fldChar w:fldCharType="begin"/>
    </w:r>
    <w:r w:rsidRPr="00E44D6B">
      <w:rPr>
        <w:bCs/>
        <w:sz w:val="16"/>
        <w:szCs w:val="16"/>
      </w:rPr>
      <w:instrText>NUMPAGES  \* Arabic  \* MERGEFORMAT</w:instrText>
    </w:r>
    <w:r w:rsidRPr="00E44D6B">
      <w:rPr>
        <w:b w:val="0"/>
        <w:bCs/>
        <w:sz w:val="16"/>
        <w:szCs w:val="16"/>
      </w:rPr>
      <w:fldChar w:fldCharType="separate"/>
    </w:r>
    <w:r w:rsidR="00CF4D61" w:rsidRPr="00E44D6B">
      <w:rPr>
        <w:bCs/>
        <w:noProof/>
        <w:sz w:val="16"/>
        <w:szCs w:val="16"/>
      </w:rPr>
      <w:t>16</w:t>
    </w:r>
    <w:r w:rsidRPr="00E44D6B">
      <w:rPr>
        <w:b w:val="0"/>
        <w:bCs/>
        <w:sz w:val="16"/>
        <w:szCs w:val="16"/>
      </w:rPr>
      <w:fldChar w:fldCharType="end"/>
    </w:r>
    <w:r w:rsidRPr="00E44D6B">
      <w:rPr>
        <w:b w:val="0"/>
        <w:bCs/>
        <w:sz w:val="16"/>
        <w:szCs w:val="16"/>
      </w:rPr>
      <w:tab/>
    </w:r>
  </w:p>
  <w:p w14:paraId="58D07E8C"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9264" behindDoc="1" locked="1" layoutInCell="1" allowOverlap="1" wp14:anchorId="34699482" wp14:editId="517316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1F7C2D57"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699482" id="_x0000_t202" coordsize="21600,21600" o:spt="202" path="m,l,21600r21600,l21600,xe">
              <v:stroke joinstyle="miter"/>
              <v:path gradientshapeok="t" o:connecttype="rect"/>
            </v:shapetype>
            <v:shape id="_x0000_s1028" type="#_x0000_t202" style="position:absolute;margin-left:51.5pt;margin-top:774.7pt;width:83.6pt;height:17.5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1F7C2D57"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4144" behindDoc="1" locked="1" layoutInCell="1" allowOverlap="1" wp14:anchorId="472837C3" wp14:editId="6CF01060">
          <wp:simplePos x="0" y="0"/>
          <wp:positionH relativeFrom="column">
            <wp:posOffset>4594627</wp:posOffset>
          </wp:positionH>
          <wp:positionV relativeFrom="page">
            <wp:posOffset>9846945</wp:posOffset>
          </wp:positionV>
          <wp:extent cx="1231200" cy="84960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7216" behindDoc="1" locked="1" layoutInCell="1" allowOverlap="1" wp14:anchorId="50B1193A" wp14:editId="3521A4B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2CA8047" w14:textId="77777777" w:rsidR="003052AF" w:rsidRDefault="003052AF" w:rsidP="003052AF">
                          <w:pPr>
                            <w:pStyle w:val="LukStopka-adres"/>
                          </w:pPr>
                          <w:r w:rsidRPr="00B9730E">
                            <w:t>Sieć Badawcza Łukasiewicz – Instytut Nowych Syntez Chemicznych</w:t>
                          </w:r>
                        </w:p>
                        <w:p w14:paraId="6DA7FB88"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60698525"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0B1193A" id="_x0000_s1029" type="#_x0000_t202" style="position:absolute;margin-left:0;margin-top:774.9pt;width:336.15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42CA8047" w14:textId="77777777" w:rsidR="003052AF" w:rsidRDefault="003052AF" w:rsidP="003052AF">
                    <w:pPr>
                      <w:pStyle w:val="LukStopka-adres"/>
                    </w:pPr>
                    <w:r w:rsidRPr="00B9730E">
                      <w:t>Sieć Badawcza Łukasiewicz – Instytut Nowych Syntez Chemicznych</w:t>
                    </w:r>
                  </w:p>
                  <w:p w14:paraId="6DA7FB88"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60698525"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A1A1B" w14:textId="77777777" w:rsidR="00C95A60" w:rsidRDefault="00C95A60" w:rsidP="006747BD">
      <w:pPr>
        <w:spacing w:after="0" w:line="240" w:lineRule="auto"/>
      </w:pPr>
      <w:r>
        <w:separator/>
      </w:r>
    </w:p>
  </w:footnote>
  <w:footnote w:type="continuationSeparator" w:id="0">
    <w:p w14:paraId="4E0E3B63" w14:textId="77777777" w:rsidR="00C95A60" w:rsidRDefault="00C95A60"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1292"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590A0D25" wp14:editId="71A725FF">
          <wp:simplePos x="0" y="0"/>
          <wp:positionH relativeFrom="page">
            <wp:posOffset>0</wp:posOffset>
          </wp:positionH>
          <wp:positionV relativeFrom="page">
            <wp:posOffset>635</wp:posOffset>
          </wp:positionV>
          <wp:extent cx="1702435" cy="232664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BF4BC1"/>
    <w:multiLevelType w:val="multilevel"/>
    <w:tmpl w:val="CAD6138C"/>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CB46FB"/>
    <w:multiLevelType w:val="multilevel"/>
    <w:tmpl w:val="1684167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2E5F6C"/>
    <w:multiLevelType w:val="hybridMultilevel"/>
    <w:tmpl w:val="EFF66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0535F6"/>
    <w:multiLevelType w:val="hybridMultilevel"/>
    <w:tmpl w:val="C7C8F690"/>
    <w:lvl w:ilvl="0" w:tplc="C11271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7F5D5A"/>
    <w:multiLevelType w:val="multilevel"/>
    <w:tmpl w:val="8598856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84CEF"/>
    <w:multiLevelType w:val="hybridMultilevel"/>
    <w:tmpl w:val="7C64A6D4"/>
    <w:lvl w:ilvl="0" w:tplc="760041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7D6BC8"/>
    <w:multiLevelType w:val="hybridMultilevel"/>
    <w:tmpl w:val="59AC9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83305C"/>
    <w:multiLevelType w:val="hybridMultilevel"/>
    <w:tmpl w:val="27E03726"/>
    <w:lvl w:ilvl="0" w:tplc="33F6D71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623783"/>
    <w:multiLevelType w:val="multilevel"/>
    <w:tmpl w:val="1D00E828"/>
    <w:styleLink w:val="Numbering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decimal"/>
      <w:lvlText w:val="%6"/>
      <w:lvlJc w:val="left"/>
      <w:rPr>
        <w:rFonts w:ascii="StarSymbol" w:eastAsia="StarSymbol" w:hAnsi="StarSymbol" w:cs="StarSymbol"/>
        <w:sz w:val="18"/>
        <w:szCs w:val="18"/>
      </w:rPr>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0" w15:restartNumberingAfterBreak="0">
    <w:nsid w:val="3D367168"/>
    <w:multiLevelType w:val="multilevel"/>
    <w:tmpl w:val="11EE22A4"/>
    <w:lvl w:ilvl="0">
      <w:start w:val="9"/>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5C730F"/>
    <w:multiLevelType w:val="multilevel"/>
    <w:tmpl w:val="BB6EE406"/>
    <w:styleLink w:val="WWNum28"/>
    <w:lvl w:ilvl="0">
      <w:start w:val="1"/>
      <w:numFmt w:val="decimal"/>
      <w:lvlText w:val="%1."/>
      <w:lvlJc w:val="left"/>
      <w:rPr>
        <w:rFonts w:cs="Arial"/>
        <w:i w:val="0"/>
        <w:iCs/>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48540EC3"/>
    <w:multiLevelType w:val="hybridMultilevel"/>
    <w:tmpl w:val="FC722B6E"/>
    <w:lvl w:ilvl="0" w:tplc="36FCDEF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7D0142"/>
    <w:multiLevelType w:val="hybridMultilevel"/>
    <w:tmpl w:val="40C8BD9A"/>
    <w:lvl w:ilvl="0" w:tplc="087E46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B66A13"/>
    <w:multiLevelType w:val="hybridMultilevel"/>
    <w:tmpl w:val="E132FC9A"/>
    <w:lvl w:ilvl="0" w:tplc="2F24D7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763122"/>
    <w:multiLevelType w:val="multilevel"/>
    <w:tmpl w:val="3BD0EEA6"/>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A0B46"/>
    <w:multiLevelType w:val="multilevel"/>
    <w:tmpl w:val="99CA65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B83751"/>
    <w:multiLevelType w:val="hybridMultilevel"/>
    <w:tmpl w:val="6DE8EF54"/>
    <w:lvl w:ilvl="0" w:tplc="321E331E">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96A0CAE"/>
    <w:multiLevelType w:val="hybridMultilevel"/>
    <w:tmpl w:val="65303C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9C6DF5"/>
    <w:multiLevelType w:val="hybridMultilevel"/>
    <w:tmpl w:val="45728EBA"/>
    <w:lvl w:ilvl="0" w:tplc="43C2FEFC">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C067EB"/>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3C7E29"/>
    <w:multiLevelType w:val="multilevel"/>
    <w:tmpl w:val="C8944F3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4C65F0"/>
    <w:multiLevelType w:val="multilevel"/>
    <w:tmpl w:val="20EA19D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DB569D"/>
    <w:multiLevelType w:val="hybridMultilevel"/>
    <w:tmpl w:val="1B0A9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6A21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6E106B"/>
    <w:multiLevelType w:val="hybridMultilevel"/>
    <w:tmpl w:val="7A987772"/>
    <w:lvl w:ilvl="0" w:tplc="FCBE9F2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CC045C"/>
    <w:multiLevelType w:val="hybridMultilevel"/>
    <w:tmpl w:val="D278ED1E"/>
    <w:lvl w:ilvl="0" w:tplc="A726F89E">
      <w:start w:val="1"/>
      <w:numFmt w:val="lowerLetter"/>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446C9F"/>
    <w:multiLevelType w:val="hybridMultilevel"/>
    <w:tmpl w:val="4680FEF0"/>
    <w:lvl w:ilvl="0" w:tplc="19BEF3D8">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4848D8"/>
    <w:multiLevelType w:val="hybridMultilevel"/>
    <w:tmpl w:val="B55AD3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595B96"/>
    <w:multiLevelType w:val="hybridMultilevel"/>
    <w:tmpl w:val="8056D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20"/>
  </w:num>
  <w:num w:numId="5">
    <w:abstractNumId w:val="5"/>
  </w:num>
  <w:num w:numId="6">
    <w:abstractNumId w:val="24"/>
  </w:num>
  <w:num w:numId="7">
    <w:abstractNumId w:val="1"/>
  </w:num>
  <w:num w:numId="8">
    <w:abstractNumId w:val="21"/>
  </w:num>
  <w:num w:numId="9">
    <w:abstractNumId w:val="15"/>
  </w:num>
  <w:num w:numId="10">
    <w:abstractNumId w:val="22"/>
  </w:num>
  <w:num w:numId="11">
    <w:abstractNumId w:val="2"/>
  </w:num>
  <w:num w:numId="12">
    <w:abstractNumId w:val="16"/>
  </w:num>
  <w:num w:numId="13">
    <w:abstractNumId w:val="14"/>
  </w:num>
  <w:num w:numId="14">
    <w:abstractNumId w:val="27"/>
  </w:num>
  <w:num w:numId="15">
    <w:abstractNumId w:val="26"/>
  </w:num>
  <w:num w:numId="16">
    <w:abstractNumId w:val="17"/>
  </w:num>
  <w:num w:numId="17">
    <w:abstractNumId w:val="13"/>
  </w:num>
  <w:num w:numId="18">
    <w:abstractNumId w:val="3"/>
  </w:num>
  <w:num w:numId="19">
    <w:abstractNumId w:val="8"/>
  </w:num>
  <w:num w:numId="20">
    <w:abstractNumId w:val="28"/>
  </w:num>
  <w:num w:numId="21">
    <w:abstractNumId w:val="25"/>
  </w:num>
  <w:num w:numId="22">
    <w:abstractNumId w:val="23"/>
  </w:num>
  <w:num w:numId="23">
    <w:abstractNumId w:val="4"/>
  </w:num>
  <w:num w:numId="24">
    <w:abstractNumId w:val="12"/>
  </w:num>
  <w:num w:numId="25">
    <w:abstractNumId w:val="10"/>
  </w:num>
  <w:num w:numId="26">
    <w:abstractNumId w:val="7"/>
  </w:num>
  <w:num w:numId="27">
    <w:abstractNumId w:val="18"/>
  </w:num>
  <w:num w:numId="28">
    <w:abstractNumId w:val="29"/>
  </w:num>
  <w:num w:numId="29">
    <w:abstractNumId w:val="19"/>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E6"/>
    <w:rsid w:val="00001098"/>
    <w:rsid w:val="0000619D"/>
    <w:rsid w:val="0000769D"/>
    <w:rsid w:val="00012520"/>
    <w:rsid w:val="00016AFA"/>
    <w:rsid w:val="00024574"/>
    <w:rsid w:val="000428B9"/>
    <w:rsid w:val="00051385"/>
    <w:rsid w:val="00070438"/>
    <w:rsid w:val="00077647"/>
    <w:rsid w:val="000A0D71"/>
    <w:rsid w:val="000A7563"/>
    <w:rsid w:val="000B4C94"/>
    <w:rsid w:val="000B73E6"/>
    <w:rsid w:val="000C77D2"/>
    <w:rsid w:val="000D397B"/>
    <w:rsid w:val="00100E2D"/>
    <w:rsid w:val="001134FB"/>
    <w:rsid w:val="00117867"/>
    <w:rsid w:val="00120BAA"/>
    <w:rsid w:val="00124067"/>
    <w:rsid w:val="00135AA3"/>
    <w:rsid w:val="00162461"/>
    <w:rsid w:val="00163EDD"/>
    <w:rsid w:val="0016719E"/>
    <w:rsid w:val="00182830"/>
    <w:rsid w:val="001927AD"/>
    <w:rsid w:val="0019544C"/>
    <w:rsid w:val="001A5BC0"/>
    <w:rsid w:val="001A62EC"/>
    <w:rsid w:val="001B380B"/>
    <w:rsid w:val="001B6F72"/>
    <w:rsid w:val="001C7B16"/>
    <w:rsid w:val="001D04B9"/>
    <w:rsid w:val="001D2CA9"/>
    <w:rsid w:val="001D3C5F"/>
    <w:rsid w:val="001F244B"/>
    <w:rsid w:val="001F36A4"/>
    <w:rsid w:val="001F5B6F"/>
    <w:rsid w:val="00205EA0"/>
    <w:rsid w:val="00211348"/>
    <w:rsid w:val="00211B64"/>
    <w:rsid w:val="00222526"/>
    <w:rsid w:val="00225B97"/>
    <w:rsid w:val="00231524"/>
    <w:rsid w:val="002478D8"/>
    <w:rsid w:val="002616F3"/>
    <w:rsid w:val="00263162"/>
    <w:rsid w:val="0027094A"/>
    <w:rsid w:val="0028508E"/>
    <w:rsid w:val="00287CEE"/>
    <w:rsid w:val="002909DA"/>
    <w:rsid w:val="00293FA6"/>
    <w:rsid w:val="00297CD9"/>
    <w:rsid w:val="002A0899"/>
    <w:rsid w:val="002A0BD8"/>
    <w:rsid w:val="002A48C0"/>
    <w:rsid w:val="002A6F71"/>
    <w:rsid w:val="002B0863"/>
    <w:rsid w:val="002C6391"/>
    <w:rsid w:val="002C6EAD"/>
    <w:rsid w:val="002D48BE"/>
    <w:rsid w:val="002E3479"/>
    <w:rsid w:val="002F43A5"/>
    <w:rsid w:val="002F4540"/>
    <w:rsid w:val="002F56C4"/>
    <w:rsid w:val="003052AF"/>
    <w:rsid w:val="00310A5C"/>
    <w:rsid w:val="00325BD4"/>
    <w:rsid w:val="003329E7"/>
    <w:rsid w:val="00333A7D"/>
    <w:rsid w:val="00335F9F"/>
    <w:rsid w:val="00340E07"/>
    <w:rsid w:val="00346C00"/>
    <w:rsid w:val="00351434"/>
    <w:rsid w:val="00354A18"/>
    <w:rsid w:val="00356B6F"/>
    <w:rsid w:val="00357215"/>
    <w:rsid w:val="003769B0"/>
    <w:rsid w:val="003A1CEF"/>
    <w:rsid w:val="003B30F4"/>
    <w:rsid w:val="003B4AA1"/>
    <w:rsid w:val="003D4BB2"/>
    <w:rsid w:val="003E2657"/>
    <w:rsid w:val="003F2298"/>
    <w:rsid w:val="003F4BA3"/>
    <w:rsid w:val="003F66CB"/>
    <w:rsid w:val="003F71A2"/>
    <w:rsid w:val="00402FBD"/>
    <w:rsid w:val="004043E7"/>
    <w:rsid w:val="00410D0C"/>
    <w:rsid w:val="00416E46"/>
    <w:rsid w:val="00417053"/>
    <w:rsid w:val="004333E2"/>
    <w:rsid w:val="00434215"/>
    <w:rsid w:val="00436256"/>
    <w:rsid w:val="004505BD"/>
    <w:rsid w:val="00467441"/>
    <w:rsid w:val="00476C88"/>
    <w:rsid w:val="004872B9"/>
    <w:rsid w:val="004953EE"/>
    <w:rsid w:val="004A5D94"/>
    <w:rsid w:val="004B4571"/>
    <w:rsid w:val="004C3066"/>
    <w:rsid w:val="004C3112"/>
    <w:rsid w:val="004E25CE"/>
    <w:rsid w:val="004F1B30"/>
    <w:rsid w:val="004F1EA3"/>
    <w:rsid w:val="004F2DB9"/>
    <w:rsid w:val="004F5805"/>
    <w:rsid w:val="00502E39"/>
    <w:rsid w:val="00503201"/>
    <w:rsid w:val="00504954"/>
    <w:rsid w:val="00505A62"/>
    <w:rsid w:val="00521025"/>
    <w:rsid w:val="00526CDD"/>
    <w:rsid w:val="00551D16"/>
    <w:rsid w:val="00552AC4"/>
    <w:rsid w:val="00554B51"/>
    <w:rsid w:val="00563CD4"/>
    <w:rsid w:val="005645AB"/>
    <w:rsid w:val="00585297"/>
    <w:rsid w:val="00585C01"/>
    <w:rsid w:val="005872AD"/>
    <w:rsid w:val="00593B68"/>
    <w:rsid w:val="005A135A"/>
    <w:rsid w:val="005A7EFC"/>
    <w:rsid w:val="005B5FBB"/>
    <w:rsid w:val="005C59EC"/>
    <w:rsid w:val="005D1495"/>
    <w:rsid w:val="005D6C79"/>
    <w:rsid w:val="005E0692"/>
    <w:rsid w:val="005E4FC0"/>
    <w:rsid w:val="005E73A7"/>
    <w:rsid w:val="005F0DFF"/>
    <w:rsid w:val="005F22A1"/>
    <w:rsid w:val="006050F1"/>
    <w:rsid w:val="00612E35"/>
    <w:rsid w:val="00631E57"/>
    <w:rsid w:val="006356C7"/>
    <w:rsid w:val="00636DAF"/>
    <w:rsid w:val="00642DF2"/>
    <w:rsid w:val="00673736"/>
    <w:rsid w:val="006747BD"/>
    <w:rsid w:val="006958AF"/>
    <w:rsid w:val="006A486C"/>
    <w:rsid w:val="006A71CC"/>
    <w:rsid w:val="006C4AEB"/>
    <w:rsid w:val="006D6DE5"/>
    <w:rsid w:val="006D7B77"/>
    <w:rsid w:val="006E3BCB"/>
    <w:rsid w:val="006E5990"/>
    <w:rsid w:val="006F2DFB"/>
    <w:rsid w:val="006F441E"/>
    <w:rsid w:val="00700976"/>
    <w:rsid w:val="00712A5E"/>
    <w:rsid w:val="007139DF"/>
    <w:rsid w:val="00716870"/>
    <w:rsid w:val="00743AAE"/>
    <w:rsid w:val="00775672"/>
    <w:rsid w:val="007843A6"/>
    <w:rsid w:val="0079376D"/>
    <w:rsid w:val="00796348"/>
    <w:rsid w:val="007A2BBA"/>
    <w:rsid w:val="007A5FAF"/>
    <w:rsid w:val="007D42D7"/>
    <w:rsid w:val="007D47A9"/>
    <w:rsid w:val="007D5348"/>
    <w:rsid w:val="007D5877"/>
    <w:rsid w:val="007F039B"/>
    <w:rsid w:val="007F0C3B"/>
    <w:rsid w:val="007F546C"/>
    <w:rsid w:val="007F560F"/>
    <w:rsid w:val="008043B9"/>
    <w:rsid w:val="00805DF6"/>
    <w:rsid w:val="008208B3"/>
    <w:rsid w:val="00821F16"/>
    <w:rsid w:val="00822B3D"/>
    <w:rsid w:val="00824D55"/>
    <w:rsid w:val="00825F3A"/>
    <w:rsid w:val="0082662D"/>
    <w:rsid w:val="008368C0"/>
    <w:rsid w:val="0084396A"/>
    <w:rsid w:val="00844479"/>
    <w:rsid w:val="00854B7B"/>
    <w:rsid w:val="00857812"/>
    <w:rsid w:val="008600CD"/>
    <w:rsid w:val="00870FD0"/>
    <w:rsid w:val="008969F8"/>
    <w:rsid w:val="008A3916"/>
    <w:rsid w:val="008B53C1"/>
    <w:rsid w:val="008C1729"/>
    <w:rsid w:val="008C3AD5"/>
    <w:rsid w:val="008C5410"/>
    <w:rsid w:val="008C75DD"/>
    <w:rsid w:val="008D3B2A"/>
    <w:rsid w:val="008E6DA3"/>
    <w:rsid w:val="008F209D"/>
    <w:rsid w:val="008F2921"/>
    <w:rsid w:val="00903105"/>
    <w:rsid w:val="00904BCE"/>
    <w:rsid w:val="00912CC1"/>
    <w:rsid w:val="00927067"/>
    <w:rsid w:val="00930800"/>
    <w:rsid w:val="009645E3"/>
    <w:rsid w:val="00995A52"/>
    <w:rsid w:val="00995C14"/>
    <w:rsid w:val="009A0048"/>
    <w:rsid w:val="009A0123"/>
    <w:rsid w:val="009B6153"/>
    <w:rsid w:val="009B63A6"/>
    <w:rsid w:val="009C09B2"/>
    <w:rsid w:val="009D4C4D"/>
    <w:rsid w:val="009D53E5"/>
    <w:rsid w:val="009F0119"/>
    <w:rsid w:val="009F1648"/>
    <w:rsid w:val="00A14B0D"/>
    <w:rsid w:val="00A20F09"/>
    <w:rsid w:val="00A31A87"/>
    <w:rsid w:val="00A346CF"/>
    <w:rsid w:val="00A36F46"/>
    <w:rsid w:val="00A43485"/>
    <w:rsid w:val="00A52C29"/>
    <w:rsid w:val="00A63A0B"/>
    <w:rsid w:val="00A82F87"/>
    <w:rsid w:val="00A92190"/>
    <w:rsid w:val="00A93753"/>
    <w:rsid w:val="00AB287B"/>
    <w:rsid w:val="00AB5CE9"/>
    <w:rsid w:val="00AD42F3"/>
    <w:rsid w:val="00AE3BB4"/>
    <w:rsid w:val="00AF171B"/>
    <w:rsid w:val="00AF38A6"/>
    <w:rsid w:val="00B07EEE"/>
    <w:rsid w:val="00B267B0"/>
    <w:rsid w:val="00B3114E"/>
    <w:rsid w:val="00B35D02"/>
    <w:rsid w:val="00B367CF"/>
    <w:rsid w:val="00B42792"/>
    <w:rsid w:val="00B533D1"/>
    <w:rsid w:val="00B56F27"/>
    <w:rsid w:val="00B61F8A"/>
    <w:rsid w:val="00B634EF"/>
    <w:rsid w:val="00B66B96"/>
    <w:rsid w:val="00B7064E"/>
    <w:rsid w:val="00B70848"/>
    <w:rsid w:val="00B7491A"/>
    <w:rsid w:val="00B77CDA"/>
    <w:rsid w:val="00B93F15"/>
    <w:rsid w:val="00B95AA2"/>
    <w:rsid w:val="00B9730E"/>
    <w:rsid w:val="00BD2558"/>
    <w:rsid w:val="00BE00A1"/>
    <w:rsid w:val="00BE065B"/>
    <w:rsid w:val="00BE0C45"/>
    <w:rsid w:val="00BE1D78"/>
    <w:rsid w:val="00BF0C91"/>
    <w:rsid w:val="00BF2509"/>
    <w:rsid w:val="00BF607F"/>
    <w:rsid w:val="00C04AF8"/>
    <w:rsid w:val="00C05B04"/>
    <w:rsid w:val="00C229C1"/>
    <w:rsid w:val="00C22B3E"/>
    <w:rsid w:val="00C26B74"/>
    <w:rsid w:val="00C50DCA"/>
    <w:rsid w:val="00C51599"/>
    <w:rsid w:val="00C52016"/>
    <w:rsid w:val="00C57253"/>
    <w:rsid w:val="00C62088"/>
    <w:rsid w:val="00C641B4"/>
    <w:rsid w:val="00C673B2"/>
    <w:rsid w:val="00C736D5"/>
    <w:rsid w:val="00C75E8A"/>
    <w:rsid w:val="00C9060B"/>
    <w:rsid w:val="00C90714"/>
    <w:rsid w:val="00C921C7"/>
    <w:rsid w:val="00C9322B"/>
    <w:rsid w:val="00C95A60"/>
    <w:rsid w:val="00CB3E12"/>
    <w:rsid w:val="00CC77B3"/>
    <w:rsid w:val="00CD0D22"/>
    <w:rsid w:val="00CD282D"/>
    <w:rsid w:val="00CF4D61"/>
    <w:rsid w:val="00D005B3"/>
    <w:rsid w:val="00D06D36"/>
    <w:rsid w:val="00D10109"/>
    <w:rsid w:val="00D17AC0"/>
    <w:rsid w:val="00D17E82"/>
    <w:rsid w:val="00D20EA7"/>
    <w:rsid w:val="00D332FA"/>
    <w:rsid w:val="00D36F30"/>
    <w:rsid w:val="00D40690"/>
    <w:rsid w:val="00D62F7A"/>
    <w:rsid w:val="00D652BD"/>
    <w:rsid w:val="00D7530D"/>
    <w:rsid w:val="00D77961"/>
    <w:rsid w:val="00D840A2"/>
    <w:rsid w:val="00D85F7F"/>
    <w:rsid w:val="00D90FE8"/>
    <w:rsid w:val="00D96E11"/>
    <w:rsid w:val="00DA52A1"/>
    <w:rsid w:val="00DB42EA"/>
    <w:rsid w:val="00DE4FE6"/>
    <w:rsid w:val="00DF5E23"/>
    <w:rsid w:val="00DF69E5"/>
    <w:rsid w:val="00E02247"/>
    <w:rsid w:val="00E16425"/>
    <w:rsid w:val="00E328FA"/>
    <w:rsid w:val="00E34F52"/>
    <w:rsid w:val="00E3529B"/>
    <w:rsid w:val="00E44D6B"/>
    <w:rsid w:val="00E45FDB"/>
    <w:rsid w:val="00E4641B"/>
    <w:rsid w:val="00E54EBB"/>
    <w:rsid w:val="00E55CE8"/>
    <w:rsid w:val="00E656FC"/>
    <w:rsid w:val="00E6726F"/>
    <w:rsid w:val="00E75194"/>
    <w:rsid w:val="00E84B26"/>
    <w:rsid w:val="00EA105E"/>
    <w:rsid w:val="00EA4585"/>
    <w:rsid w:val="00EC14A2"/>
    <w:rsid w:val="00ED2EB0"/>
    <w:rsid w:val="00ED3690"/>
    <w:rsid w:val="00ED493E"/>
    <w:rsid w:val="00EE0582"/>
    <w:rsid w:val="00EE493C"/>
    <w:rsid w:val="00EE4C36"/>
    <w:rsid w:val="00EE7FF0"/>
    <w:rsid w:val="00EF098F"/>
    <w:rsid w:val="00EF1CCC"/>
    <w:rsid w:val="00EF3FA7"/>
    <w:rsid w:val="00EF4402"/>
    <w:rsid w:val="00EF6E83"/>
    <w:rsid w:val="00F335B0"/>
    <w:rsid w:val="00F561A0"/>
    <w:rsid w:val="00F71E1F"/>
    <w:rsid w:val="00F751E2"/>
    <w:rsid w:val="00F9509C"/>
    <w:rsid w:val="00F97569"/>
    <w:rsid w:val="00FA1818"/>
    <w:rsid w:val="00FD6BCA"/>
    <w:rsid w:val="00FE5C7A"/>
    <w:rsid w:val="00FF06F2"/>
    <w:rsid w:val="00FF1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70F30D"/>
  <w15:docId w15:val="{B288C084-9ED9-439E-959F-71ED2BCB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3">
    <w:name w:val="heading 3"/>
    <w:basedOn w:val="Normalny"/>
    <w:next w:val="Normalny"/>
    <w:link w:val="Nagwek3Znak"/>
    <w:uiPriority w:val="9"/>
    <w:semiHidden/>
    <w:unhideWhenUsed/>
    <w:qFormat/>
    <w:rsid w:val="00EE7FF0"/>
    <w:pPr>
      <w:keepNext/>
      <w:keepLines/>
      <w:spacing w:before="40" w:after="0"/>
      <w:outlineLvl w:val="2"/>
    </w:pPr>
    <w:rPr>
      <w:rFonts w:asciiTheme="majorHAnsi" w:eastAsiaTheme="majorEastAsia" w:hAnsiTheme="majorHAnsi" w:cstheme="majorBidi"/>
      <w:color w:val="216B15"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F71E1F"/>
    <w:pPr>
      <w:spacing w:before="1360" w:after="840"/>
      <w:jc w:val="left"/>
    </w:pPr>
    <w:rPr>
      <w:i/>
    </w:rPr>
  </w:style>
  <w:style w:type="paragraph" w:styleId="Bezodstpw">
    <w:name w:val="No Spacing"/>
    <w:aliases w:val="Luc_Bez odstępów"/>
    <w:basedOn w:val="Normalny"/>
    <w:autoRedefine/>
    <w:uiPriority w:val="1"/>
    <w:qFormat/>
    <w:rsid w:val="00821F16"/>
    <w:pPr>
      <w:spacing w:after="0"/>
      <w:jc w:val="left"/>
    </w:pPr>
  </w:style>
  <w:style w:type="paragraph" w:customStyle="1" w:styleId="Default">
    <w:name w:val="Default"/>
    <w:qFormat/>
    <w:rsid w:val="00B634EF"/>
    <w:pPr>
      <w:spacing w:after="0" w:line="240" w:lineRule="auto"/>
    </w:pPr>
    <w:rPr>
      <w:rFonts w:ascii="Arial" w:eastAsia="Calibri" w:hAnsi="Arial" w:cs="Arial"/>
      <w:color w:val="000000"/>
      <w:sz w:val="24"/>
      <w:szCs w:val="24"/>
      <w:lang w:eastAsia="pl-PL"/>
    </w:rPr>
  </w:style>
  <w:style w:type="paragraph" w:customStyle="1" w:styleId="SIWZ2">
    <w:name w:val="SIWZ 2"/>
    <w:basedOn w:val="Normalny"/>
    <w:qFormat/>
    <w:rsid w:val="00B634EF"/>
    <w:pPr>
      <w:widowControl w:val="0"/>
      <w:suppressAutoHyphens/>
      <w:spacing w:after="113" w:line="100" w:lineRule="atLeast"/>
      <w:jc w:val="left"/>
    </w:pPr>
    <w:rPr>
      <w:rFonts w:ascii="Times New Roman" w:eastAsia="Andale Sans UI" w:hAnsi="Times New Roman" w:cs="Tahoma"/>
      <w:color w:val="auto"/>
      <w:spacing w:val="0"/>
      <w:sz w:val="24"/>
      <w:szCs w:val="24"/>
      <w:lang w:val="de-DE" w:eastAsia="ja-JP" w:bidi="fa-IR"/>
    </w:rPr>
  </w:style>
  <w:style w:type="paragraph" w:styleId="Akapitzlist">
    <w:name w:val="List Paragraph"/>
    <w:aliases w:val="Odstavec,L1,Numerowanie,Preambuła,CW_Lista"/>
    <w:basedOn w:val="Normalny"/>
    <w:link w:val="AkapitzlistZnak"/>
    <w:uiPriority w:val="34"/>
    <w:qFormat/>
    <w:rsid w:val="00B634EF"/>
    <w:pPr>
      <w:spacing w:after="0" w:line="240" w:lineRule="auto"/>
      <w:ind w:left="720"/>
      <w:contextualSpacing/>
      <w:jc w:val="left"/>
    </w:pPr>
    <w:rPr>
      <w:rFonts w:ascii="Calibri" w:eastAsia="Calibri" w:hAnsi="Calibri" w:cs="Times New Roman"/>
      <w:color w:val="auto"/>
      <w:spacing w:val="0"/>
      <w:sz w:val="26"/>
      <w:szCs w:val="26"/>
      <w:lang w:val="en-US" w:eastAsia="zh-CN"/>
    </w:rPr>
  </w:style>
  <w:style w:type="paragraph" w:customStyle="1" w:styleId="Standard">
    <w:name w:val="Standard"/>
    <w:qFormat/>
    <w:rsid w:val="00B634EF"/>
    <w:pPr>
      <w:suppressAutoHyphens/>
      <w:spacing w:after="0" w:line="240" w:lineRule="auto"/>
    </w:pPr>
    <w:rPr>
      <w:rFonts w:ascii="Arial" w:eastAsia="Times New Roman" w:hAnsi="Arial" w:cs="Tahoma"/>
      <w:kern w:val="2"/>
      <w:sz w:val="18"/>
      <w:szCs w:val="18"/>
      <w:lang w:eastAsia="pl-PL"/>
    </w:rPr>
  </w:style>
  <w:style w:type="character" w:styleId="Uwydatnienie">
    <w:name w:val="Emphasis"/>
    <w:qFormat/>
    <w:rsid w:val="00B634EF"/>
    <w:rPr>
      <w:b/>
      <w:bCs/>
      <w:i/>
      <w:iCs/>
      <w:spacing w:val="10"/>
    </w:rPr>
  </w:style>
  <w:style w:type="numbering" w:customStyle="1" w:styleId="Numbering3">
    <w:name w:val="Numbering 3"/>
    <w:basedOn w:val="Bezlisty"/>
    <w:rsid w:val="00B634EF"/>
    <w:pPr>
      <w:numPr>
        <w:numId w:val="2"/>
      </w:numPr>
    </w:pPr>
  </w:style>
  <w:style w:type="character" w:customStyle="1" w:styleId="AkapitzlistZnak">
    <w:name w:val="Akapit z listą Znak"/>
    <w:aliases w:val="Odstavec Znak,L1 Znak,Numerowanie Znak,Preambuła Znak,CW_Lista Znak"/>
    <w:link w:val="Akapitzlist"/>
    <w:uiPriority w:val="34"/>
    <w:qFormat/>
    <w:locked/>
    <w:rsid w:val="00B634EF"/>
    <w:rPr>
      <w:rFonts w:ascii="Calibri" w:eastAsia="Calibri" w:hAnsi="Calibri" w:cs="Times New Roman"/>
      <w:sz w:val="26"/>
      <w:szCs w:val="26"/>
      <w:lang w:val="en-US" w:eastAsia="zh-CN"/>
    </w:rPr>
  </w:style>
  <w:style w:type="paragraph" w:customStyle="1" w:styleId="Tekstpodstawowy21">
    <w:name w:val="Tekst podstawowy 21"/>
    <w:rsid w:val="00B634EF"/>
    <w:pPr>
      <w:widowControl w:val="0"/>
      <w:suppressAutoHyphens/>
      <w:autoSpaceDN w:val="0"/>
      <w:spacing w:after="0" w:line="100" w:lineRule="atLeast"/>
      <w:ind w:left="540"/>
      <w:textAlignment w:val="baseline"/>
    </w:pPr>
    <w:rPr>
      <w:rFonts w:ascii="Arial" w:eastAsia="Times New Roman" w:hAnsi="Arial" w:cs="Arial"/>
      <w:kern w:val="3"/>
      <w:sz w:val="24"/>
      <w:szCs w:val="18"/>
      <w:lang w:eastAsia="ar-SA"/>
    </w:rPr>
  </w:style>
  <w:style w:type="numbering" w:customStyle="1" w:styleId="WWNum28">
    <w:name w:val="WWNum28"/>
    <w:basedOn w:val="Bezlisty"/>
    <w:rsid w:val="00B634EF"/>
    <w:pPr>
      <w:numPr>
        <w:numId w:val="3"/>
      </w:numPr>
    </w:pPr>
  </w:style>
  <w:style w:type="paragraph" w:styleId="Tekstdymka">
    <w:name w:val="Balloon Text"/>
    <w:basedOn w:val="Normalny"/>
    <w:link w:val="TekstdymkaZnak"/>
    <w:uiPriority w:val="99"/>
    <w:semiHidden/>
    <w:unhideWhenUsed/>
    <w:rsid w:val="006E3B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BCB"/>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6E3BCB"/>
    <w:rPr>
      <w:sz w:val="16"/>
      <w:szCs w:val="16"/>
    </w:rPr>
  </w:style>
  <w:style w:type="paragraph" w:styleId="Tekstkomentarza">
    <w:name w:val="annotation text"/>
    <w:basedOn w:val="Normalny"/>
    <w:link w:val="TekstkomentarzaZnak"/>
    <w:uiPriority w:val="99"/>
    <w:semiHidden/>
    <w:unhideWhenUsed/>
    <w:rsid w:val="006E3BCB"/>
    <w:pPr>
      <w:spacing w:line="240" w:lineRule="auto"/>
    </w:pPr>
    <w:rPr>
      <w:szCs w:val="20"/>
    </w:rPr>
  </w:style>
  <w:style w:type="character" w:customStyle="1" w:styleId="TekstkomentarzaZnak">
    <w:name w:val="Tekst komentarza Znak"/>
    <w:basedOn w:val="Domylnaczcionkaakapitu"/>
    <w:link w:val="Tekstkomentarza"/>
    <w:uiPriority w:val="99"/>
    <w:semiHidden/>
    <w:rsid w:val="006E3BCB"/>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E3BCB"/>
    <w:rPr>
      <w:b/>
      <w:bCs/>
    </w:rPr>
  </w:style>
  <w:style w:type="character" w:customStyle="1" w:styleId="TematkomentarzaZnak">
    <w:name w:val="Temat komentarza Znak"/>
    <w:basedOn w:val="TekstkomentarzaZnak"/>
    <w:link w:val="Tematkomentarza"/>
    <w:uiPriority w:val="99"/>
    <w:semiHidden/>
    <w:rsid w:val="006E3BCB"/>
    <w:rPr>
      <w:b/>
      <w:bCs/>
      <w:color w:val="000000" w:themeColor="background1"/>
      <w:spacing w:val="4"/>
      <w:sz w:val="20"/>
      <w:szCs w:val="20"/>
    </w:rPr>
  </w:style>
  <w:style w:type="character" w:customStyle="1" w:styleId="alb">
    <w:name w:val="a_lb"/>
    <w:basedOn w:val="Domylnaczcionkaakapitu"/>
    <w:rsid w:val="00EE7FF0"/>
  </w:style>
  <w:style w:type="character" w:customStyle="1" w:styleId="Nagwek3Znak">
    <w:name w:val="Nagłówek 3 Znak"/>
    <w:basedOn w:val="Domylnaczcionkaakapitu"/>
    <w:link w:val="Nagwek3"/>
    <w:uiPriority w:val="9"/>
    <w:semiHidden/>
    <w:rsid w:val="00EE7FF0"/>
    <w:rPr>
      <w:rFonts w:asciiTheme="majorHAnsi" w:eastAsiaTheme="majorEastAsia" w:hAnsiTheme="majorHAnsi" w:cstheme="majorBidi"/>
      <w:color w:val="216B15" w:themeColor="accent1" w:themeShade="7F"/>
      <w:spacing w:val="4"/>
      <w:sz w:val="24"/>
      <w:szCs w:val="24"/>
    </w:rPr>
  </w:style>
  <w:style w:type="character" w:customStyle="1" w:styleId="ng-binding">
    <w:name w:val="ng-binding"/>
    <w:basedOn w:val="Domylnaczcionkaakapitu"/>
    <w:rsid w:val="00EE7FF0"/>
  </w:style>
  <w:style w:type="character" w:customStyle="1" w:styleId="ng-scope">
    <w:name w:val="ng-scope"/>
    <w:basedOn w:val="Domylnaczcionkaakapitu"/>
    <w:rsid w:val="00EE7FF0"/>
  </w:style>
  <w:style w:type="paragraph" w:styleId="Tekstprzypisukocowego">
    <w:name w:val="endnote text"/>
    <w:basedOn w:val="Normalny"/>
    <w:link w:val="TekstprzypisukocowegoZnak"/>
    <w:uiPriority w:val="99"/>
    <w:semiHidden/>
    <w:unhideWhenUsed/>
    <w:rsid w:val="00C05B04"/>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05B04"/>
    <w:rPr>
      <w:color w:val="000000" w:themeColor="background1"/>
      <w:spacing w:val="4"/>
      <w:sz w:val="20"/>
      <w:szCs w:val="20"/>
    </w:rPr>
  </w:style>
  <w:style w:type="character" w:styleId="Odwoanieprzypisukocowego">
    <w:name w:val="endnote reference"/>
    <w:basedOn w:val="Domylnaczcionkaakapitu"/>
    <w:uiPriority w:val="99"/>
    <w:semiHidden/>
    <w:unhideWhenUsed/>
    <w:rsid w:val="00C05B04"/>
    <w:rPr>
      <w:vertAlign w:val="superscript"/>
    </w:rPr>
  </w:style>
  <w:style w:type="character" w:styleId="Hipercze">
    <w:name w:val="Hyperlink"/>
    <w:basedOn w:val="Domylnaczcionkaakapitu"/>
    <w:uiPriority w:val="99"/>
    <w:unhideWhenUsed/>
    <w:rsid w:val="0027094A"/>
    <w:rPr>
      <w:color w:val="0000FF" w:themeColor="hyperlink"/>
      <w:u w:val="single"/>
    </w:rPr>
  </w:style>
  <w:style w:type="character" w:styleId="Nierozpoznanawzmianka">
    <w:name w:val="Unresolved Mention"/>
    <w:basedOn w:val="Domylnaczcionkaakapitu"/>
    <w:uiPriority w:val="99"/>
    <w:semiHidden/>
    <w:unhideWhenUsed/>
    <w:rsid w:val="0027094A"/>
    <w:rPr>
      <w:color w:val="605E5C"/>
      <w:shd w:val="clear" w:color="auto" w:fill="E1DFDD"/>
    </w:rPr>
  </w:style>
  <w:style w:type="character" w:customStyle="1" w:styleId="Wyrnienie">
    <w:name w:val="Wyróżnienie"/>
    <w:uiPriority w:val="20"/>
    <w:qFormat/>
    <w:rsid w:val="00C9322B"/>
    <w:rPr>
      <w:b/>
      <w:bCs/>
      <w:i/>
      <w:iCs/>
      <w:spacing w:val="10"/>
    </w:rPr>
  </w:style>
  <w:style w:type="paragraph" w:customStyle="1" w:styleId="UMTretekstu">
    <w:name w:val="UM_Treść tekstu"/>
    <w:basedOn w:val="Normalny"/>
    <w:rsid w:val="00D840A2"/>
    <w:pPr>
      <w:widowControl w:val="0"/>
      <w:suppressAutoHyphens/>
      <w:autoSpaceDN w:val="0"/>
      <w:spacing w:after="120" w:line="240" w:lineRule="auto"/>
      <w:ind w:firstLine="552"/>
      <w:jc w:val="left"/>
      <w:textAlignment w:val="baseline"/>
    </w:pPr>
    <w:rPr>
      <w:rFonts w:ascii="Times New Roman" w:eastAsia="Lucida Sans Unicode" w:hAnsi="Times New Roman" w:cs="Tahoma"/>
      <w:color w:val="auto"/>
      <w:spacing w:val="0"/>
      <w:kern w:val="3"/>
      <w:sz w:val="24"/>
      <w:szCs w:val="24"/>
      <w:lang w:eastAsia="pl-PL" w:bidi="pl-PL"/>
    </w:rPr>
  </w:style>
  <w:style w:type="paragraph" w:customStyle="1" w:styleId="UMnr">
    <w:name w:val="UM_nr§"/>
    <w:basedOn w:val="Normalny"/>
    <w:next w:val="Normalny"/>
    <w:rsid w:val="001927AD"/>
    <w:pPr>
      <w:keepNext/>
      <w:widowControl w:val="0"/>
      <w:suppressAutoHyphens/>
      <w:autoSpaceDN w:val="0"/>
      <w:spacing w:before="138" w:after="138" w:line="240" w:lineRule="auto"/>
      <w:jc w:val="center"/>
      <w:textAlignment w:val="baseline"/>
    </w:pPr>
    <w:rPr>
      <w:rFonts w:ascii="Times New Roman" w:eastAsia="Lucida Sans Unicode" w:hAnsi="Times New Roman" w:cs="Tahoma"/>
      <w:color w:val="auto"/>
      <w:spacing w:val="0"/>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6375">
      <w:bodyDiv w:val="1"/>
      <w:marLeft w:val="0"/>
      <w:marRight w:val="0"/>
      <w:marTop w:val="0"/>
      <w:marBottom w:val="0"/>
      <w:divBdr>
        <w:top w:val="none" w:sz="0" w:space="0" w:color="auto"/>
        <w:left w:val="none" w:sz="0" w:space="0" w:color="auto"/>
        <w:bottom w:val="none" w:sz="0" w:space="0" w:color="auto"/>
        <w:right w:val="none" w:sz="0" w:space="0" w:color="auto"/>
      </w:divBdr>
    </w:div>
    <w:div w:id="901913906">
      <w:bodyDiv w:val="1"/>
      <w:marLeft w:val="0"/>
      <w:marRight w:val="0"/>
      <w:marTop w:val="0"/>
      <w:marBottom w:val="0"/>
      <w:divBdr>
        <w:top w:val="none" w:sz="0" w:space="0" w:color="auto"/>
        <w:left w:val="none" w:sz="0" w:space="0" w:color="auto"/>
        <w:bottom w:val="none" w:sz="0" w:space="0" w:color="auto"/>
        <w:right w:val="none" w:sz="0" w:space="0" w:color="auto"/>
      </w:divBdr>
    </w:div>
    <w:div w:id="1552956098">
      <w:bodyDiv w:val="1"/>
      <w:marLeft w:val="0"/>
      <w:marRight w:val="0"/>
      <w:marTop w:val="0"/>
      <w:marBottom w:val="0"/>
      <w:divBdr>
        <w:top w:val="none" w:sz="0" w:space="0" w:color="auto"/>
        <w:left w:val="none" w:sz="0" w:space="0" w:color="auto"/>
        <w:bottom w:val="none" w:sz="0" w:space="0" w:color="auto"/>
        <w:right w:val="none" w:sz="0" w:space="0" w:color="auto"/>
      </w:divBdr>
    </w:div>
    <w:div w:id="1943872559">
      <w:bodyDiv w:val="1"/>
      <w:marLeft w:val="0"/>
      <w:marRight w:val="0"/>
      <w:marTop w:val="0"/>
      <w:marBottom w:val="0"/>
      <w:divBdr>
        <w:top w:val="none" w:sz="0" w:space="0" w:color="auto"/>
        <w:left w:val="none" w:sz="0" w:space="0" w:color="auto"/>
        <w:bottom w:val="none" w:sz="0" w:space="0" w:color="auto"/>
        <w:right w:val="none" w:sz="0" w:space="0" w:color="auto"/>
      </w:divBdr>
      <w:divsChild>
        <w:div w:id="638191658">
          <w:marLeft w:val="0"/>
          <w:marRight w:val="0"/>
          <w:marTop w:val="0"/>
          <w:marBottom w:val="0"/>
          <w:divBdr>
            <w:top w:val="none" w:sz="0" w:space="0" w:color="auto"/>
            <w:left w:val="none" w:sz="0" w:space="0" w:color="auto"/>
            <w:bottom w:val="none" w:sz="0" w:space="0" w:color="auto"/>
            <w:right w:val="none" w:sz="0" w:space="0" w:color="auto"/>
          </w:divBdr>
        </w:div>
        <w:div w:id="1026785042">
          <w:marLeft w:val="0"/>
          <w:marRight w:val="0"/>
          <w:marTop w:val="0"/>
          <w:marBottom w:val="0"/>
          <w:divBdr>
            <w:top w:val="none" w:sz="0" w:space="0" w:color="auto"/>
            <w:left w:val="none" w:sz="0" w:space="0" w:color="auto"/>
            <w:bottom w:val="none" w:sz="0" w:space="0" w:color="auto"/>
            <w:right w:val="none" w:sz="0" w:space="0" w:color="auto"/>
          </w:divBdr>
        </w:div>
        <w:div w:id="165013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usz.gliwka@ins.lukasiewic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AppData\Local\Temp\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59E11C-9100-4698-958E-59C30E91B505}">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8C869EF-707E-4433-B1D5-E698C045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TotalTime>
  <Pages>6</Pages>
  <Words>2232</Words>
  <Characters>13392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3</cp:revision>
  <cp:lastPrinted>2024-02-14T12:18:00Z</cp:lastPrinted>
  <dcterms:created xsi:type="dcterms:W3CDTF">2024-02-20T06:22:00Z</dcterms:created>
  <dcterms:modified xsi:type="dcterms:W3CDTF">2024-02-20T06:38:00Z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