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F6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Załącznik nr 1a</w:t>
      </w:r>
    </w:p>
    <w:p w14:paraId="6B2D8AC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D325F9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  <w:t xml:space="preserve">Specyfikacja Techniczna – Część II </w:t>
      </w:r>
    </w:p>
    <w:p w14:paraId="2089250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85D5D59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skanera filmowego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0D2EBD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skaner</w:t>
      </w:r>
    </w:p>
    <w:p w14:paraId="76AE35A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Element skanujący: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czujnik CMOS</w:t>
      </w:r>
    </w:p>
    <w:p w14:paraId="144E0BE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rozdzielczość druku (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dpi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 x 1080</w:t>
      </w:r>
    </w:p>
    <w:p w14:paraId="112AB5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Szybkość skanowania: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2kl./s</w:t>
      </w:r>
    </w:p>
    <w:p w14:paraId="2E7F8F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wyjście TV, gniazdo kart pamięci</w:t>
      </w:r>
    </w:p>
    <w:p w14:paraId="6EBCD74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(mm):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166x114x269</w:t>
      </w:r>
    </w:p>
    <w:p w14:paraId="5D9BD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Waga (g):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1410</w:t>
      </w:r>
    </w:p>
    <w:p w14:paraId="3DDDCD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skanowania: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1440x1080</w:t>
      </w:r>
    </w:p>
    <w:p w14:paraId="011113F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0738B2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52C0B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25CA41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B4102FE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osłony przeciwsłonecznej na ekran monitora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1CA0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osłona</w:t>
      </w:r>
    </w:p>
    <w:p w14:paraId="2D50D40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0E1D87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 monitorami EIZO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ColorEdge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CS2740</w:t>
      </w:r>
    </w:p>
    <w:p w14:paraId="43395C1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A8EAD8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EA4FA34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A1F59A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zestaw bezprzewodowego systemu mikrofonowego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5FBF67C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cyfrowy system bezprzewodowy</w:t>
      </w:r>
    </w:p>
    <w:p w14:paraId="4CFD571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przetwornika: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pojemnościowy</w:t>
      </w:r>
    </w:p>
    <w:p w14:paraId="2E0416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6DE30F3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kierunkowości: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dookoła</w:t>
      </w:r>
    </w:p>
    <w:p w14:paraId="3ACACC6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typ. C – 1 sztuka,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Minijack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3,5mm – 2 sztuki</w:t>
      </w:r>
    </w:p>
    <w:p w14:paraId="111154B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50~20000Hz</w:t>
      </w:r>
    </w:p>
    <w:p w14:paraId="60EC495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Wbudowany akumulator</w:t>
      </w:r>
    </w:p>
    <w:p w14:paraId="63C5C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 na baterii: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7h</w:t>
      </w:r>
    </w:p>
    <w:p w14:paraId="34BA0DE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Dodatkowe informacje: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Częstotliwość transmisji: 2,4Ghz, wyświetlacz OLED w odbiorniku, możliwość podpięcia zewnętrznych mikrofonów, waga nadajnika:31g, zasięg: do 200m, wbudowana funkcja nagrywania, waga odbiornika: 32g</w:t>
      </w:r>
    </w:p>
    <w:p w14:paraId="60B546E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256D741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Pokrowiec, kabel SC2 3,5mm TRS, kabel USB – 3 sztuki</w:t>
      </w:r>
    </w:p>
    <w:p w14:paraId="730B79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A3AB01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88104C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8A1B550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1EB5A8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odkurzacza samochodowego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3A0F6DE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bezworkowy, ręczny, samochodowy</w:t>
      </w:r>
    </w:p>
    <w:p w14:paraId="7CF72FF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silnika: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100W</w:t>
      </w:r>
    </w:p>
    <w:p w14:paraId="31F8382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ssania: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13000Pa</w:t>
      </w:r>
    </w:p>
    <w:p w14:paraId="1A8E075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2200mAh</w:t>
      </w:r>
    </w:p>
    <w:p w14:paraId="55BCFED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filtrów: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HEPA</w:t>
      </w:r>
    </w:p>
    <w:p w14:paraId="4E8903E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Konstrukcja: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wbudowana latarka</w:t>
      </w:r>
    </w:p>
    <w:p w14:paraId="796681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akumulatorowe</w:t>
      </w:r>
    </w:p>
    <w:p w14:paraId="6C8A2A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Napięci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11,1V</w:t>
      </w:r>
    </w:p>
    <w:p w14:paraId="0B8F7F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litowo-jonowy</w:t>
      </w:r>
    </w:p>
    <w:p w14:paraId="1B2A6D3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 minut</w:t>
      </w:r>
    </w:p>
    <w:p w14:paraId="45AC24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Masa netto: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0,57kg</w:t>
      </w:r>
    </w:p>
    <w:p w14:paraId="780BCBA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Grafit</w:t>
      </w:r>
    </w:p>
    <w:p w14:paraId="7791561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DA134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70CB9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1E3E4727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563C75F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lampy pierścieniowej LED wraz ze statywem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8653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lampa</w:t>
      </w:r>
    </w:p>
    <w:p w14:paraId="04404BB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Temperatura barwowa: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3200-5500K</w:t>
      </w:r>
    </w:p>
    <w:p w14:paraId="31A5C9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 (pobór prądu):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55W</w:t>
      </w:r>
    </w:p>
    <w:p w14:paraId="403316A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Zasilanie: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230V</w:t>
      </w:r>
    </w:p>
    <w:p w14:paraId="02F896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&gt;90</w:t>
      </w:r>
    </w:p>
    <w:p w14:paraId="15B84E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Jasność: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5800lm</w:t>
      </w:r>
    </w:p>
    <w:p w14:paraId="5AB88DC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 xml:space="preserve">Liczba </w:t>
      </w: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ledów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448</w:t>
      </w:r>
    </w:p>
    <w:p w14:paraId="7524C8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Trwałość lampy: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~6000h</w:t>
      </w:r>
    </w:p>
    <w:p w14:paraId="1F33F2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wewnętrzna: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35,5cm</w:t>
      </w:r>
    </w:p>
    <w:p w14:paraId="26E1C49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zewnętrzna: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48,5cm</w:t>
      </w:r>
    </w:p>
    <w:p w14:paraId="3E3F9CF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lampy z uchwytem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: 57,5cm</w:t>
      </w:r>
    </w:p>
    <w:p w14:paraId="297472F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Mocowanie: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Na gwint statywowy 16mm</w:t>
      </w:r>
    </w:p>
    <w:p w14:paraId="736C188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Waga: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1,9kg</w:t>
      </w:r>
    </w:p>
    <w:p w14:paraId="14F6750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Odbłyśnik: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Wokół palnika</w:t>
      </w:r>
    </w:p>
    <w:p w14:paraId="4DF429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Regulacja mocy światła: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Tak</w:t>
      </w:r>
    </w:p>
    <w:p w14:paraId="2AEE56D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4863CE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CDBA9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Calibri"/>
          <w:kern w:val="0"/>
          <w:lang w:eastAsia="ar-SA"/>
        </w:rPr>
        <w:t xml:space="preserve"> statyw</w:t>
      </w:r>
    </w:p>
    <w:p w14:paraId="11FFEB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Materiał: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Metal i tworzywo sztuczne</w:t>
      </w:r>
    </w:p>
    <w:p w14:paraId="220047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Głowica: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16mm + trzpień ¼”</w:t>
      </w:r>
    </w:p>
    <w:p w14:paraId="7FD3216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260cm (w pozycji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monopodu</w:t>
      </w:r>
      <w:proofErr w:type="spellEnd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)</w:t>
      </w:r>
    </w:p>
    <w:p w14:paraId="61B5B7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min: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13551F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pracy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240cm</w:t>
      </w:r>
    </w:p>
    <w:p w14:paraId="43B68F0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Wymiary po złożeniu: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4D99E7C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Monopod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teleskopowy</w:t>
      </w:r>
    </w:p>
    <w:p w14:paraId="245D3D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Sekcje: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blokowane</w:t>
      </w:r>
    </w:p>
    <w:p w14:paraId="280AFFD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Stopki: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antypoślizgowe</w:t>
      </w:r>
    </w:p>
    <w:p w14:paraId="490531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Udźwig: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do 5kg</w:t>
      </w:r>
    </w:p>
    <w:p w14:paraId="6746BC8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Certyfikat: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CE,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Rohs</w:t>
      </w:r>
      <w:proofErr w:type="spellEnd"/>
    </w:p>
    <w:p w14:paraId="1FBC5AC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7F3007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monitorów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65F1A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Przekątna ekranu: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31,5”</w:t>
      </w:r>
    </w:p>
    <w:p w14:paraId="41F5843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matrycy: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LED,VA</w:t>
      </w:r>
    </w:p>
    <w:p w14:paraId="02DF04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Płaski</w:t>
      </w:r>
    </w:p>
    <w:p w14:paraId="40C83B3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Monitor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bezramkowy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C9461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3840 x 2160 (UHD 4K)</w:t>
      </w:r>
    </w:p>
    <w:p w14:paraId="436AAF7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Format obrazu: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16:9</w:t>
      </w:r>
    </w:p>
    <w:p w14:paraId="6EDB8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Częstotliwość odświeżania: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60Hz</w:t>
      </w:r>
    </w:p>
    <w:p w14:paraId="762E94F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Odwzorowanie przestrzeni barw: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Adboe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RGB 100%,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sRGB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100%</w:t>
      </w:r>
    </w:p>
    <w:p w14:paraId="74153F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wyświetlanych kolorów: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1,07mld</w:t>
      </w:r>
    </w:p>
    <w:p w14:paraId="6E28D97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HDR: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02B61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reakcji: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4ms (GTG)</w:t>
      </w:r>
    </w:p>
    <w:p w14:paraId="0B57B3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kalibrator: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E84CA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synchronizacji: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FreeSync</w:t>
      </w:r>
      <w:proofErr w:type="spellEnd"/>
      <w:r w:rsidRPr="00C910BD">
        <w:rPr>
          <w:rFonts w:ascii="Garamond" w:eastAsia="Times New Roman" w:hAnsi="Garamond" w:cs="Times New Roman"/>
          <w:color w:val="1A1A1A"/>
          <w:kern w:val="0"/>
          <w:shd w:val="clear" w:color="auto" w:fill="FFFFFF"/>
          <w:lang w:eastAsia="ar-SA"/>
        </w:rPr>
        <w:t>™</w:t>
      </w:r>
    </w:p>
    <w:p w14:paraId="07626D6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ochrony oczu: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Redukcja migotania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Flicker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), filtr światła niebieskiego</w:t>
      </w:r>
    </w:p>
    <w:p w14:paraId="660B0F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Wielkość plamki: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0,182 x 0,182mm</w:t>
      </w:r>
    </w:p>
    <w:p w14:paraId="51581BB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Jasność: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270 cd/m2</w:t>
      </w:r>
    </w:p>
    <w:p w14:paraId="3C2B8A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Konstrast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statyczny: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3000:1</w:t>
      </w:r>
    </w:p>
    <w:p w14:paraId="6D6C4C1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poziomie: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</w:t>
      </w:r>
    </w:p>
    <w:p w14:paraId="6EB05CD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pionie: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 </w:t>
      </w:r>
    </w:p>
    <w:p w14:paraId="7EE72E7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x HDMI, 1 x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DisplayPort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, 1 x wyjście słuchawkowe, 1 x wejście zasilania</w:t>
      </w:r>
    </w:p>
    <w:p w14:paraId="05EECD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Tuner TV: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560803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Głośniki: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22428C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wysokości: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03E4A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pochylenia: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0C52D3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obrotu: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27637B0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VESA: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100x100mm</w:t>
      </w:r>
    </w:p>
    <w:p w14:paraId="2E74A22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Klasa energetyczna: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</w:t>
      </w:r>
    </w:p>
    <w:p w14:paraId="4B7D7DE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Pobór mocy podczas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31W</w:t>
      </w:r>
    </w:p>
    <w:p w14:paraId="285322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869FC0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729,5mm</w:t>
      </w:r>
    </w:p>
    <w:p w14:paraId="34F6097C" w14:textId="77777777" w:rsidR="00C910BD" w:rsidRPr="009F58D0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r w:rsidRPr="009F58D0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Wysokość z podstawą:</w:t>
      </w:r>
      <w:r w:rsidRPr="009F58D0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250,5mm</w:t>
      </w:r>
    </w:p>
    <w:p w14:paraId="5DD6A05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6,3kg</w:t>
      </w:r>
    </w:p>
    <w:p w14:paraId="0DD19EE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DC96B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333521C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12E1ECB8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sztuki kamer o parametrach co najmniej równoważnych do przedstawionych:</w:t>
      </w:r>
    </w:p>
    <w:p w14:paraId="0042FBB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IP kamera</w:t>
      </w:r>
    </w:p>
    <w:p w14:paraId="24BFE0D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Miejsce użytkowania: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zewnętrzna i wewnętrzna </w:t>
      </w:r>
    </w:p>
    <w:p w14:paraId="702182E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Model procesora: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Ambarella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S2L</w:t>
      </w:r>
    </w:p>
    <w:p w14:paraId="50A6D3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Taktowanie procesora: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816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Mhz</w:t>
      </w:r>
      <w:proofErr w:type="spellEnd"/>
    </w:p>
    <w:p w14:paraId="2B16105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Podczerwień (IR):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7DBE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 produktu: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Biały</w:t>
      </w:r>
    </w:p>
    <w:p w14:paraId="5AF4FB9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montażu: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sufit/ściana</w:t>
      </w:r>
    </w:p>
    <w:p w14:paraId="0364C1C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Materiał obudowy: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aluminium,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policarbon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B6999D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Format kompresji: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H.264</w:t>
      </w:r>
    </w:p>
    <w:p w14:paraId="2D3EFA8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rozdzielczości grafiki: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 x 1080 (HD 1080)</w:t>
      </w:r>
    </w:p>
    <w:p w14:paraId="641E2D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tryby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1080p</w:t>
      </w:r>
    </w:p>
    <w:p w14:paraId="74B7847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Ilość klatek: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30/s</w:t>
      </w:r>
    </w:p>
    <w:p w14:paraId="3F61ABC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Redukcja hałasu: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1072C4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(poziomy)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85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2B3ABB3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(pionowy):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44,8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072C3C5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widzenia, przekątna: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98,1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4714956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Wielkość czujnika CCD: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1/3 “</w:t>
      </w:r>
    </w:p>
    <w:p w14:paraId="7BB44D2E" w14:textId="77777777" w:rsidR="00C910BD" w:rsidRPr="004F68F4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r w:rsidRPr="004F68F4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Średnica obiektywu:</w:t>
      </w:r>
      <w:r w:rsidRPr="004F68F4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3/6mm</w:t>
      </w:r>
      <w:r w:rsidR="004F68F4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  </w:t>
      </w:r>
      <w:r w:rsidR="004F68F4" w:rsidRP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>3,6</w:t>
      </w:r>
      <w:r w:rsid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 xml:space="preserve"> mm</w:t>
      </w:r>
    </w:p>
    <w:p w14:paraId="4F01E9D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stałej ogniskowej: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1.8mm</w:t>
      </w:r>
    </w:p>
    <w:p w14:paraId="1774374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Pojemność pamięci wewnętrznej: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512MB</w:t>
      </w:r>
    </w:p>
    <w:p w14:paraId="60790FF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Tryb nocny: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F66053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Odległość widzenia nocnego: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25m</w:t>
      </w:r>
    </w:p>
    <w:p w14:paraId="27E204D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diody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IR</w:t>
      </w:r>
    </w:p>
    <w:p w14:paraId="24DF7B8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Sieć: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1 port Fast Ethernet 10/100Base-T(X)</w:t>
      </w:r>
    </w:p>
    <w:p w14:paraId="2C91B27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6C787EA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 (szer. x wys.):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140mm x 75 mm</w:t>
      </w:r>
    </w:p>
    <w:p w14:paraId="65A0D84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300g</w:t>
      </w:r>
    </w:p>
    <w:p w14:paraId="66966B1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3984E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Napięcie wejściowe AC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24V</w:t>
      </w:r>
    </w:p>
    <w:p w14:paraId="751197A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Wyjście prądu stałego: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0.5A </w:t>
      </w:r>
    </w:p>
    <w:p w14:paraId="3EF2D5B4" w14:textId="77777777" w:rsidR="00C910BD" w:rsidRPr="00723DDE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r w:rsidRPr="00723DDE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Maksymalne zużycie mocy:</w:t>
      </w:r>
      <w:r w:rsidRPr="00723DDE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3W</w:t>
      </w:r>
      <w:r w:rsidR="004F68F4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</w:t>
      </w:r>
      <w:r w:rsidR="004F68F4" w:rsidRP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>4W</w:t>
      </w:r>
    </w:p>
    <w:p w14:paraId="04FD288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systemy operacyjnego: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Microsoft Windows 10 </w:t>
      </w:r>
      <w:r w:rsidRPr="00180A20">
        <w:rPr>
          <w:rFonts w:ascii="Garamond" w:eastAsia="Times New Roman" w:hAnsi="Garamond" w:cs="Times New Roman"/>
          <w:kern w:val="0"/>
          <w:highlight w:val="yellow"/>
          <w:lang w:eastAsia="ar-SA"/>
        </w:rPr>
        <w:t>i nowsze</w:t>
      </w:r>
    </w:p>
    <w:p w14:paraId="7F09214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1C4E974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E0D793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5EF522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3930481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30 pamięci flash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0C4B4A1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pendrive</w:t>
      </w:r>
    </w:p>
    <w:p w14:paraId="3F672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32GB</w:t>
      </w:r>
    </w:p>
    <w:p w14:paraId="72A79F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3.1</w:t>
      </w:r>
    </w:p>
    <w:p w14:paraId="23B103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odczytu: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 Mb/s</w:t>
      </w:r>
    </w:p>
    <w:p w14:paraId="58DF28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123-bitowe szyfrowanie sprzętowe AES</w:t>
      </w:r>
    </w:p>
    <w:p w14:paraId="0411490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62C63F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Wstrząsoodporność: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004F32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</w:t>
      </w:r>
    </w:p>
    <w:p w14:paraId="28F1A80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9C8654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7E2CA0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26D824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3 sztuki punktów dostępowych Access Point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Wi-fi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E2CA5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Tryb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AccessPoint</w:t>
      </w:r>
      <w:proofErr w:type="spellEnd"/>
    </w:p>
    <w:p w14:paraId="21CE79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Rodzaje wejść/wyjść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Rj-45 10/100/1000(LAN) – 2 sztuki</w:t>
      </w:r>
    </w:p>
    <w:p w14:paraId="09106242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Standardy: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Wi-Fi 5 (802.11 a/b/g/n/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</w:t>
      </w:r>
    </w:p>
    <w:p w14:paraId="549624F0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Częstotliwość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2.4GHz i 5GHz</w:t>
      </w:r>
    </w:p>
    <w:p w14:paraId="1F13F66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Antena: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sztuki wewnętrzne</w:t>
      </w:r>
    </w:p>
    <w:p w14:paraId="5BE0F136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transmisji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– 1750 Mb/s</w:t>
      </w:r>
    </w:p>
    <w:p w14:paraId="5F928101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Zabezpieczenia transmisji bezprzewodowej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AES, TKIP 64/128-bit WEP, WPA, WPA2</w:t>
      </w:r>
    </w:p>
    <w:p w14:paraId="126BDBC8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Zarządzanie i konfiguracja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Strona WWW</w:t>
      </w:r>
    </w:p>
    <w:p w14:paraId="4EDB4805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PoE</w:t>
      </w:r>
      <w:proofErr w:type="spellEnd"/>
    </w:p>
    <w:p w14:paraId="4D66C2C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35mm</w:t>
      </w:r>
    </w:p>
    <w:p w14:paraId="7A4B39C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197mm</w:t>
      </w:r>
    </w:p>
    <w:p w14:paraId="32F3D624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Głębokość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197mm</w:t>
      </w:r>
    </w:p>
    <w:p w14:paraId="4F6AF6EC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350g</w:t>
      </w:r>
    </w:p>
    <w:p w14:paraId="558F9F6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zasilający, zestaw do montażu, adapter Gigabit POE</w:t>
      </w:r>
    </w:p>
    <w:p w14:paraId="01E2892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 miesięcy</w:t>
      </w:r>
    </w:p>
    <w:p w14:paraId="6AB3B3F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B0C0A0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7E9DD0D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1D21723" w14:textId="77777777" w:rsid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CE644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lastRenderedPageBreak/>
        <w:t>20 zestawów mysz + klawiatura o parametrach co najmniej równoważnych do przedstawionych:</w:t>
      </w:r>
    </w:p>
    <w:p w14:paraId="5FE97AA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Klawiatura: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1B12BBA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Konstrukcja odporna na zalanie: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odporność na wodę testowana na maksymalnych próbkach do 60 ml płynu. Nie zanurzać klawiatury w płynach.</w:t>
      </w:r>
    </w:p>
    <w:p w14:paraId="38B6840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Regulowana wysokość klawiatury: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4CF3285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>Klawiatura numeryczna z 10 klawiszami: tak</w:t>
      </w:r>
    </w:p>
    <w:p w14:paraId="275FE68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Caps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51C919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Num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40AAD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Nawet do 10 milionów naciśnięć (z wyjątkiem klawisza Num Lock):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8B821F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Głębokoprofilowe</w:t>
      </w:r>
    </w:p>
    <w:p w14:paraId="0AFC20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155 mm, Szerokość: 450 mm, Głębokość: 23,5 mm, Masa: 550 g</w:t>
      </w:r>
      <w:r w:rsidRPr="00C910BD">
        <w:rPr>
          <w:rFonts w:ascii="Garamond" w:eastAsia="Times New Roman" w:hAnsi="Garamond" w:cs="Times New Roman"/>
          <w:kern w:val="0"/>
          <w:lang w:eastAsia="ar-SA"/>
        </w:rPr>
        <w:br/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Mysz: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05658CD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czujnika: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Optyczne śledzenie ruchu</w:t>
      </w:r>
    </w:p>
    <w:p w14:paraId="23D8642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przycisków: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(lewy, prawy, środkowy)</w:t>
      </w:r>
    </w:p>
    <w:p w14:paraId="3F86FC6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Przewijanie: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pojedyncze linie</w:t>
      </w:r>
    </w:p>
    <w:p w14:paraId="388E5CF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Kółko przewijania: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optyczne</w:t>
      </w:r>
    </w:p>
    <w:p w14:paraId="4890CC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Wysokość: 113 mm, Szerokość: 62 mm, Głębokość: 38 mm, masa: 90 g</w:t>
      </w:r>
    </w:p>
    <w:p w14:paraId="75FFCFA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 miesięcy</w:t>
      </w:r>
    </w:p>
    <w:p w14:paraId="71CF551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A0088E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1910A9E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4511D2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myszy o parametrach co najmniej równoważnych do przedstawionych:</w:t>
      </w:r>
    </w:p>
    <w:p w14:paraId="66D90F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303A5E7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w przedziałach: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 115-116 mm, szerokość 66-67 mm, głębokość 40-41 mm</w:t>
      </w:r>
    </w:p>
    <w:p w14:paraId="4A46210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czujnika: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płynne, optyczne śledzenie ruchu</w:t>
      </w:r>
    </w:p>
    <w:p w14:paraId="7F6D7BF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przycisków: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</w:t>
      </w:r>
    </w:p>
    <w:p w14:paraId="263A2AB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Kółko przewijania: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precyzyjne przewijanie linia po linii</w:t>
      </w:r>
    </w:p>
    <w:p w14:paraId="20869DD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Zasięg pracy bezprzewodowej: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 m</w:t>
      </w:r>
    </w:p>
    <w:p w14:paraId="6762A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Kolor: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węglowy</w:t>
      </w:r>
    </w:p>
    <w:p w14:paraId="4E4B3A4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</w:t>
      </w:r>
    </w:p>
    <w:p w14:paraId="3707644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Obsługiwany system operacyjny: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Windows 10 lub nowszy</w:t>
      </w:r>
    </w:p>
    <w:p w14:paraId="319DB66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Baterie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2xAA</w:t>
      </w:r>
    </w:p>
    <w:p w14:paraId="0A6B6E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567634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FC3A54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FA9932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77F15A4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sztuki klawiatury ergonomicznej o parametrach co najmniej równoważnych do przedstawionych:</w:t>
      </w:r>
    </w:p>
    <w:p w14:paraId="316DD9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5E330C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ergonomiczna, multimedialna</w:t>
      </w:r>
    </w:p>
    <w:p w14:paraId="676E2F8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przełączników: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membranowe</w:t>
      </w:r>
    </w:p>
    <w:p w14:paraId="0921ABB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typ A</w:t>
      </w:r>
    </w:p>
    <w:p w14:paraId="6BC5D11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60,7 mm, szerokość: 487,7 mm, głębokość: 262,4 mm z podpórką do pochylania klawiatury</w:t>
      </w:r>
    </w:p>
    <w:p w14:paraId="1EF2527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1020g</w:t>
      </w:r>
    </w:p>
    <w:p w14:paraId="515373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970C9C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Podświelenie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6F9C94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Podpórka na nadgarski: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AACD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color w:val="000000"/>
          <w:kern w:val="0"/>
          <w:lang w:eastAsia="ar-SA"/>
        </w:rPr>
        <w:lastRenderedPageBreak/>
        <w:t>Funkcje klawiszy skrótów: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 xml:space="preserve"> klawisze ulubionych (1/2/3), klawisze multimedialne (wyciszenie / głośność + / głośność - / muzyka / poprzedni utwór / odtwarzanie / wstrzymanie / następny utwór), kalkulator, wycinanie, widok zadań, SysLock, wyszukiwanie</w:t>
      </w:r>
    </w:p>
    <w:p w14:paraId="6E95EB5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Działanie funkcji produktu: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>Zmiana przypisania klawiszy ulubionych i klawiszy multimediów, zarządzanie wskaźnikiem LED (NumLock, CapsLock, ScrollLock), włączanie / wyłączanie klawisza aplikacji, zmiana przypisania klawisza emoji (można przypisać tylko do klawisza aplikacji)</w:t>
      </w:r>
    </w:p>
    <w:p w14:paraId="087322A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44045E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69F5B1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77606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0B9DC1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53CDFD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64A0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SSD PCIE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NVMe</w:t>
      </w:r>
      <w:proofErr w:type="spellEnd"/>
    </w:p>
    <w:p w14:paraId="0E66E9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USB-C</w:t>
      </w:r>
    </w:p>
    <w:p w14:paraId="1D0705A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2</w:t>
      </w:r>
    </w:p>
    <w:p w14:paraId="31712D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5DE0646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1050 MB/s</w:t>
      </w:r>
    </w:p>
    <w:p w14:paraId="0477CF6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1000 MB/s</w:t>
      </w:r>
    </w:p>
    <w:p w14:paraId="035D81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54D7E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8E940E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276B3C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100,08 mm x 55,12 mm x 8,89 mm</w:t>
      </w:r>
    </w:p>
    <w:p w14:paraId="580E131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drgania: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001B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upadki: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227E6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3FB1844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USB-C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-C), adapter USB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-C/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-A, oprogramowanie do kopii zapasowych i zabezpieczania hasłem</w:t>
      </w:r>
    </w:p>
    <w:p w14:paraId="182D2F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szary, srebrny lub złoty</w:t>
      </w:r>
    </w:p>
    <w:p w14:paraId="18955D0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351F015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183C6CC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76E1F35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6AFF658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78A54D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10E6029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62FE3B2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4E2F97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1, USB 2.0</w:t>
      </w:r>
    </w:p>
    <w:p w14:paraId="12C8E93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40A844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transmisji: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do 5Gb/s</w:t>
      </w:r>
    </w:p>
    <w:p w14:paraId="12594BC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06BBEFC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2E95A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7D5185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107,19 mm x 74,93 mm x 13,46 mm</w:t>
      </w:r>
    </w:p>
    <w:p w14:paraId="3B774B2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6A8A30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SuperSpeed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(5Gb/s), oprogramowanie do kopii zapasowych i zabezpieczania hasłem</w:t>
      </w:r>
    </w:p>
    <w:p w14:paraId="526B780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7FE862A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FCC-ICES, BSMI, RCM, VCCI, EAC, UKCA</w:t>
      </w:r>
    </w:p>
    <w:p w14:paraId="111DB72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miesięcy </w:t>
      </w:r>
    </w:p>
    <w:p w14:paraId="3C071646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6EE587D" w14:textId="77777777" w:rsid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0C5A42E" w14:textId="77777777" w:rsidR="00C910BD" w:rsidRPr="00C910BD" w:rsidRDefault="00C910BD" w:rsidP="00C910BD">
      <w:pPr>
        <w:suppressAutoHyphens/>
        <w:spacing w:after="0" w:line="240" w:lineRule="auto"/>
        <w:ind w:left="567" w:right="-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29383A6D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D26268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A145C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4FF1F2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6A5A69F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299F0F6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4TB</w:t>
      </w:r>
    </w:p>
    <w:p w14:paraId="561FB05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18BE1C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117 mm x 80 mm x 20 mm</w:t>
      </w:r>
    </w:p>
    <w:p w14:paraId="5050B67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170g</w:t>
      </w:r>
    </w:p>
    <w:p w14:paraId="43752D8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015F76C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</w:t>
      </w:r>
    </w:p>
    <w:p w14:paraId="465C33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5A2881E9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5F0CBFC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7252F7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89AFF10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2D37D4F1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F0EA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224E1B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96ECBC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1A8B95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77F399B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8TB</w:t>
      </w:r>
    </w:p>
    <w:p w14:paraId="575D7E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8C2B15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 mm x 140 mm x 50 mm</w:t>
      </w:r>
    </w:p>
    <w:p w14:paraId="2019B23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950g</w:t>
      </w:r>
    </w:p>
    <w:p w14:paraId="14D5D1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danych AES</w:t>
      </w:r>
    </w:p>
    <w:p w14:paraId="69BFC69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USB, zasilacz sieciowy</w:t>
      </w:r>
    </w:p>
    <w:p w14:paraId="7D33582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35CA290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27942558" w14:textId="77777777" w:rsid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9695ED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68F91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08298343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B9D5DE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F2777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8GB</w:t>
      </w:r>
    </w:p>
    <w:p w14:paraId="48317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2DD8143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3200 MHz (PC4-25600)</w:t>
      </w:r>
    </w:p>
    <w:p w14:paraId="558C6FF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16</w:t>
      </w:r>
    </w:p>
    <w:p w14:paraId="07B0962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CL16-18-18</w:t>
      </w:r>
    </w:p>
    <w:p w14:paraId="1C7DF35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26ED5D3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7B1F11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71EB7C4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720A896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94517E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AB274F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7B3D5010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A356215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D00AB9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 </w:t>
      </w:r>
    </w:p>
    <w:p w14:paraId="4DC4030B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3B59D9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96B15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16GB</w:t>
      </w:r>
    </w:p>
    <w:p w14:paraId="3C2F330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79C6900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3600 MHz (PC4-28800)</w:t>
      </w:r>
    </w:p>
    <w:p w14:paraId="5190449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18</w:t>
      </w:r>
    </w:p>
    <w:p w14:paraId="26A546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CL18-22-22</w:t>
      </w:r>
    </w:p>
    <w:p w14:paraId="2D9910E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642ACBE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58DE4B0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62F0C55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49CED81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F43F8F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DB3E2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4907BAA7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8907AAD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9BF08C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C1850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zasilaczy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B192E3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Standard: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ATX</w:t>
      </w:r>
    </w:p>
    <w:p w14:paraId="100FCC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maksymalna: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650 W</w:t>
      </w:r>
    </w:p>
    <w:p w14:paraId="4913EC2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okablowania: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niemodularny</w:t>
      </w:r>
    </w:p>
    <w:p w14:paraId="1C57A7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Wyprowadzone złącza: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CPU 4+4 (8) pin - 1 szt., EPS12V 20+4 (24) pin - 1 szt., PCI-E 2.0 6+2 (8) pin - 2 szt., MOLEX 4-pin - 2 szt., SATA - 2 szt., FDD - 1 szt.</w:t>
      </w:r>
    </w:p>
    <w:p w14:paraId="69CC50B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Sprawność: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85% przy 230V oraz 20-100% obciążeniu</w:t>
      </w:r>
    </w:p>
    <w:p w14:paraId="5E40502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80 PLUS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Bronze</w:t>
      </w:r>
      <w:proofErr w:type="spellEnd"/>
    </w:p>
    <w:p w14:paraId="644F7DF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Przed zbyt wysokim prądem (OCP),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(OPP), Termiczne (OTP), Przeciwprzepięciowe (OVP), Przeciwzwarciowe (SCP), Przed zbyt niskim napięciem (UVP)</w:t>
      </w:r>
    </w:p>
    <w:p w14:paraId="58A08DD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Układ PFC: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aktywny</w:t>
      </w:r>
    </w:p>
    <w:p w14:paraId="226DC5B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wentylatora: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120 mm</w:t>
      </w:r>
    </w:p>
    <w:p w14:paraId="68471D8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B449D4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86 mm</w:t>
      </w:r>
    </w:p>
    <w:p w14:paraId="6252B9C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140 mm</w:t>
      </w:r>
    </w:p>
    <w:p w14:paraId="1AAF0E3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Głębokość: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150 mm</w:t>
      </w:r>
    </w:p>
    <w:p w14:paraId="48C05F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elementy montażowe</w:t>
      </w:r>
    </w:p>
    <w:p w14:paraId="1718674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E3DFFF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B921214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 i CB</w:t>
      </w:r>
    </w:p>
    <w:p w14:paraId="3DCC778F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813912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wewnętrznych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B5383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wewnętrzny</w:t>
      </w:r>
    </w:p>
    <w:p w14:paraId="303ACA7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SSD</w:t>
      </w:r>
    </w:p>
    <w:p w14:paraId="5A76C07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Format: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2,5’’</w:t>
      </w:r>
    </w:p>
    <w:p w14:paraId="18C2E27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SATA III</w:t>
      </w:r>
    </w:p>
    <w:p w14:paraId="077690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500 GB</w:t>
      </w:r>
    </w:p>
    <w:p w14:paraId="6A810BA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560 MB/s</w:t>
      </w:r>
    </w:p>
    <w:p w14:paraId="73A7EF3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510 MB/s</w:t>
      </w:r>
    </w:p>
    <w:p w14:paraId="0C90CEA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Odczyt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90,000 IOPS</w:t>
      </w:r>
    </w:p>
    <w:p w14:paraId="2A547CA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Zapis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82,000 IOPS</w:t>
      </w:r>
    </w:p>
    <w:p w14:paraId="063F4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kości pamięci: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TLC</w:t>
      </w:r>
    </w:p>
    <w:p w14:paraId="45BC7F5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Niezawodność MTBF: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1750000 godzin</w:t>
      </w:r>
    </w:p>
    <w:p w14:paraId="6B6E7F9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105 mm x 70 mm x 7 mm</w:t>
      </w:r>
    </w:p>
    <w:p w14:paraId="092223F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7DCA9FA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15BE3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D36357A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AE5034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50 sztuk pamięci flash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147AE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05F606B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64GB</w:t>
      </w:r>
    </w:p>
    <w:p w14:paraId="4A6CF01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Prędkość odczytu (maksymalna):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150MB/s</w:t>
      </w:r>
    </w:p>
    <w:p w14:paraId="5043E9D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123-bitowe szyfrowanie sprzętowe AES: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86DBE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720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Metalowa obudowa: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DA113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Ruchome elementy: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ED39E5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czarno-srebrny</w:t>
      </w:r>
    </w:p>
    <w:p w14:paraId="176F036B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18E2EB2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5464E5E1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DD3BBF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</w:t>
      </w:r>
    </w:p>
    <w:p w14:paraId="7EDF84D1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FF730B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przewodowe</w:t>
      </w:r>
    </w:p>
    <w:p w14:paraId="291416B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02B88C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7D0332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7EA78B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C984CC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79C5A07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maksymalna: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mW</w:t>
      </w:r>
      <w:proofErr w:type="spellEnd"/>
    </w:p>
    <w:p w14:paraId="2DA8F3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– 20000 Hz</w:t>
      </w:r>
    </w:p>
    <w:p w14:paraId="4593723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Ω</w:t>
      </w:r>
    </w:p>
    <w:p w14:paraId="4491583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16F2CEB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7BF1F36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C14F4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AE7DF6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C732F3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9E729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jednokierunkowy</w:t>
      </w:r>
    </w:p>
    <w:p w14:paraId="34400D8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 – 8000 Hz</w:t>
      </w:r>
    </w:p>
    <w:p w14:paraId="18533F3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 Jack 3,5mm</w:t>
      </w:r>
    </w:p>
    <w:p w14:paraId="4CAD1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88B7D8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1,2 m</w:t>
      </w:r>
    </w:p>
    <w:p w14:paraId="0A5A4EF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59383A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472DE9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475E9D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C2B15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1AD07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32BD42D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1BA46D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23C6E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6378B5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28E8C6B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300g</w:t>
      </w:r>
    </w:p>
    <w:p w14:paraId="051BC44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zgodność z zasilaniem magistrali USB (5 V, 100mA)</w:t>
      </w:r>
    </w:p>
    <w:p w14:paraId="1546A0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5193C8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adapter Mini Jack 3,5mm – USB-A</w:t>
      </w:r>
    </w:p>
    <w:p w14:paraId="2D87F2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35E4A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36FE3C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6829D5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BDAEE17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12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8ECE03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bezprzewodowe</w:t>
      </w:r>
    </w:p>
    <w:p w14:paraId="426375F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radiowa 2,4 GHZ</w:t>
      </w:r>
    </w:p>
    <w:p w14:paraId="7CB1CE4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4C43B7E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5CF2528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575622A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1E7C06F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Redukcja hałasu: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pasywna</w:t>
      </w:r>
    </w:p>
    <w:p w14:paraId="1723B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5051E2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 – 20000 Hz</w:t>
      </w:r>
    </w:p>
    <w:p w14:paraId="705E64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21 Ω</w:t>
      </w:r>
    </w:p>
    <w:p w14:paraId="704792F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89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04DDC7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4B46D49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Przetworniki dynamiczne: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57A6B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8A465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5D1B6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95B762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4D090A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dwukierunkowy</w:t>
      </w:r>
    </w:p>
    <w:p w14:paraId="004B4D3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3DED1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– C, Mini Jack 3,5 mm</w:t>
      </w:r>
    </w:p>
    <w:p w14:paraId="76194D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3B8B8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Wtyk kątowy: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209B507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1,5 m</w:t>
      </w:r>
    </w:p>
    <w:p w14:paraId="016A9C1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1F2839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akumulator: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FAFB1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520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mAh</w:t>
      </w:r>
      <w:proofErr w:type="spellEnd"/>
    </w:p>
    <w:p w14:paraId="1228C3C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ładowania: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3,5h</w:t>
      </w:r>
    </w:p>
    <w:p w14:paraId="40EC55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czas pracy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28 h</w:t>
      </w:r>
    </w:p>
    <w:p w14:paraId="458E966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zasięg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10 m</w:t>
      </w:r>
    </w:p>
    <w:p w14:paraId="0A2C71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661DD3D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2154021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E229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55127A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056B79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723EDE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6B31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503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Sygnalizacja stanu akumulatora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8DDAE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Sygnalizacja stanu połączenia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51301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wejściowe na kabel Mini Jack 3,5 mm: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D6AD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ładowania/komunikacji USB-C w słuchawkach: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038851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335756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260g</w:t>
      </w:r>
    </w:p>
    <w:p w14:paraId="389279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prąd stały – 5 V (zasilacz sieciowy USB), wbudowane akumulatory litowo-jonowe – 3,85 V</w:t>
      </w:r>
    </w:p>
    <w:p w14:paraId="664D27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38E4E23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urządzenie nadawczo-odbiorcze USB, kabel USB-C/USB-A, kabel Mini Jack 3,5mm – Mini Jack 3,5mm</w:t>
      </w:r>
    </w:p>
    <w:p w14:paraId="3FC6E492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4C3B7C4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211C3F7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3BC43A6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87C1BB5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 kamery internetowe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C3FD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 matrycy: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CMOS</w:t>
      </w:r>
    </w:p>
    <w:p w14:paraId="4849A6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połączeń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4C8885C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nagrań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2C8139D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Kompresja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MJPEG, YUY2</w:t>
      </w:r>
    </w:p>
    <w:p w14:paraId="74942A4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zdjęć: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Mpix</w:t>
      </w:r>
      <w:proofErr w:type="spellEnd"/>
    </w:p>
    <w:p w14:paraId="7326720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Mikrofon wbudowany: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4F081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mikrofonów wbudowanych: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</w:t>
      </w:r>
    </w:p>
    <w:p w14:paraId="39A7F6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2.0</w:t>
      </w:r>
    </w:p>
    <w:p w14:paraId="7BA0417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Dioda sygnalizująca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DFC17C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Pole widzenia: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77 stopni</w:t>
      </w:r>
    </w:p>
    <w:p w14:paraId="5B28BA8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kabla: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1,8 m</w:t>
      </w:r>
    </w:p>
    <w:p w14:paraId="4489B9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Osłona obiektywu: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29284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100g włącznie</w:t>
      </w:r>
    </w:p>
    <w:p w14:paraId="79EAC00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3DD6047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6772C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3502F05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CBF414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75F8A5E" w14:textId="77777777" w:rsidR="00C910BD" w:rsidRPr="00C910BD" w:rsidRDefault="00C910BD" w:rsidP="00C910BD">
      <w:pPr>
        <w:suppressAutoHyphens/>
        <w:spacing w:after="0" w:line="252" w:lineRule="auto"/>
        <w:ind w:left="-30" w:right="-3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głośników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74C0F9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zestawu: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2.0</w:t>
      </w:r>
    </w:p>
    <w:p w14:paraId="7BFEECB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głośników (RMS):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W</w:t>
      </w:r>
    </w:p>
    <w:p w14:paraId="7DCC390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Wejścia/wyjścia: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wejście liniowe audio Mini Jack 3,5 mm– 1 szt., wyjście słuchawkowe Mini Jack 3,5mm – 1 szt.</w:t>
      </w:r>
    </w:p>
    <w:p w14:paraId="1EB4372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głośnością: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pokrętło wbudowane w głośnik</w:t>
      </w:r>
    </w:p>
    <w:p w14:paraId="02B3BD6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tonami niskimi: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przycisk wbudowany w głośnik</w:t>
      </w:r>
    </w:p>
    <w:p w14:paraId="447554F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Pilot: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44A0F1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250 mm x 90 mm x 125 mm włącznie</w:t>
      </w:r>
    </w:p>
    <w:p w14:paraId="08325B3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 kg włącznie</w:t>
      </w:r>
    </w:p>
    <w:p w14:paraId="0EE165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7802C57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Zasilacz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1D5F4DB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6C3612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180913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-20" w:right="-20" w:firstLine="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C50E9A3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772004A1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40 taśm LTO o parametrach co najmniej równoważnych do przedstawionych:</w:t>
      </w:r>
    </w:p>
    <w:p w14:paraId="225E7C6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6TB pojemności natywnej, możliwość rozszerzenia do 15TB z kompresją 2.5:1</w:t>
      </w:r>
    </w:p>
    <w:p w14:paraId="1DD7C5F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Nadpisywanie: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9D1D42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Rozmiar (dł/ser/wys):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102mm/105mm/21 mm</w:t>
      </w:r>
    </w:p>
    <w:p w14:paraId="01C45341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200g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3BAA6EC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taśmy pojedynczej: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960m</w:t>
      </w:r>
    </w:p>
    <w:p w14:paraId="0AA2A26D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 z urządzeniami: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Kompatybilność z Acitdata Flexstor II</w:t>
      </w:r>
    </w:p>
    <w:p w14:paraId="1C3DEF4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24 miesięcy wsparcia producenta lub autoryzowanego serwisu. Możliwość zgłoszenia usterki telefonicznie lub pocztą elektroniczną</w:t>
      </w:r>
    </w:p>
    <w:p w14:paraId="0F11AC7F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41349F9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3099405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180775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procesora do komputera PC o parametrach co najmniej równoważnych do przedstawionych:</w:t>
      </w:r>
    </w:p>
    <w:p w14:paraId="386FBB5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CPU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39234 punktów</w:t>
      </w:r>
    </w:p>
    <w:p w14:paraId="3172FE4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Gniazdo procesora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):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1700</w:t>
      </w:r>
    </w:p>
    <w:p w14:paraId="2391D0E5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3.5 GHz (5.3 GHz w trybie turbo)</w:t>
      </w:r>
    </w:p>
    <w:p w14:paraId="2C07B8A2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rdzeni fizycznych: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 rdzeni</w:t>
      </w:r>
    </w:p>
    <w:p w14:paraId="3F42F7B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Typy rdzeni: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6 rdzeni Performance 8 rdzeni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Efficient</w:t>
      </w:r>
      <w:proofErr w:type="spellEnd"/>
    </w:p>
    <w:p w14:paraId="072611A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wątków: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 wątków</w:t>
      </w:r>
    </w:p>
    <w:p w14:paraId="5A801C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Odblokowany mnożnik: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7FC94C6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podręczna: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24 MB</w:t>
      </w:r>
    </w:p>
    <w:p w14:paraId="68859E6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Zintegrowany układ 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691AC73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obsługiwanej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DDR5-5600, DDR4-3200 (PC4-25600)</w:t>
      </w:r>
    </w:p>
    <w:p w14:paraId="435A1F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Proces litograficzny: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nm</w:t>
      </w:r>
      <w:proofErr w:type="spellEnd"/>
    </w:p>
    <w:p w14:paraId="736E3EB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 (TDP):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125 W</w:t>
      </w:r>
    </w:p>
    <w:p w14:paraId="676878C6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Moc Turbo (MTP):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181 W</w:t>
      </w:r>
    </w:p>
    <w:p w14:paraId="2DEE27A9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Dodatkowe informacje: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Wersja BOX</w:t>
      </w:r>
    </w:p>
    <w:p w14:paraId="24744F2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1D0DF71F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BCE133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C3EC3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64AB008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płyty głównej do komputera PC o parametrach co najmniej równoważnych do przedstawionych:</w:t>
      </w:r>
    </w:p>
    <w:p w14:paraId="0A501507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Rodzaj chłodzenia chipsetu płyty głównej: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Pasywny</w:t>
      </w:r>
    </w:p>
    <w:p w14:paraId="3D43532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Obsługiwane rodziny procesorów: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i9,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i7,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i5,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i3, Intel Celeron, Intel Pentium</w:t>
      </w:r>
    </w:p>
    <w:p w14:paraId="5ADA066A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Gniazdo procesora: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1700</w:t>
      </w:r>
    </w:p>
    <w:p w14:paraId="7934E50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Chipset: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Z790</w:t>
      </w:r>
    </w:p>
    <w:p w14:paraId="7D43132F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DDR5-5600 MHz, DDR5-5400 MHz, DDR5-5200 MHz, DDR5-5000 MHz, DDR5-4800 MHz</w:t>
      </w:r>
    </w:p>
    <w:p w14:paraId="1143E39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 OC: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DDR5-7200 MHz, DDR5-7000 MHz, DDR5-6800 MHz, DDR5-6600 MHz, DDR5-6400 MHz, DDR5-6200 MHz, DDR5-6000 MHz, DDR5-5800 MHz</w:t>
      </w:r>
    </w:p>
    <w:p w14:paraId="747EF8E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Liczba banków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4 x DIMM</w:t>
      </w:r>
    </w:p>
    <w:p w14:paraId="461EFEE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Maksymalna wielkość pamięci RAM: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256 GB</w:t>
      </w:r>
    </w:p>
    <w:p w14:paraId="2E2671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Architektura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Dual-channel</w:t>
      </w:r>
    </w:p>
    <w:p w14:paraId="13D4D7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Wewnętrzne złącza:</w:t>
      </w:r>
    </w:p>
    <w:p w14:paraId="6753D6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418"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lastRenderedPageBreak/>
        <w:t xml:space="preserve">SATA III (6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/s) - 6 szt.</w:t>
      </w:r>
    </w:p>
    <w:p w14:paraId="164E263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/ SATA - 2 szt.</w:t>
      </w:r>
    </w:p>
    <w:p w14:paraId="4F1D00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x4 - 2 szt.</w:t>
      </w:r>
    </w:p>
    <w:p w14:paraId="269D4D71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5.0 x16 - 1 szt.</w:t>
      </w:r>
    </w:p>
    <w:p w14:paraId="7BB0A24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x16 (tryb x4) - 1 szt.</w:t>
      </w:r>
    </w:p>
    <w:p w14:paraId="424E101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x16 (tryb x1) - 1 szt.</w:t>
      </w:r>
    </w:p>
    <w:p w14:paraId="47CB8F0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x1 - 1 szt.</w:t>
      </w:r>
    </w:p>
    <w:p w14:paraId="673AEF7C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Typu-C - 1 szt.</w:t>
      </w:r>
    </w:p>
    <w:p w14:paraId="5B02501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2C89A9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2.0 - 2 szt.</w:t>
      </w:r>
    </w:p>
    <w:p w14:paraId="64DE765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ARGB 3 pin - 2 szt.</w:t>
      </w:r>
    </w:p>
    <w:p w14:paraId="456E639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RGB 4 pin - 1 szt.</w:t>
      </w:r>
    </w:p>
    <w:p w14:paraId="36EE5D2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Front Panel Audio</w:t>
      </w:r>
    </w:p>
    <w:p w14:paraId="7177C8AD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CPU 4 pin - 1 szt.</w:t>
      </w:r>
    </w:p>
    <w:p w14:paraId="1B5A81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SYS/CHA - 6 szt.</w:t>
      </w:r>
    </w:p>
    <w:p w14:paraId="7A1B27D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pompy AIO - 1 szt.</w:t>
      </w:r>
    </w:p>
    <w:p w14:paraId="7ED34FCB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8 pin - 2 szt.</w:t>
      </w:r>
    </w:p>
    <w:p w14:paraId="0BA91B0E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24 pin - 1 szt.</w:t>
      </w:r>
    </w:p>
    <w:p w14:paraId="717FA8B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modułu TPM - 1 szt.</w:t>
      </w:r>
    </w:p>
    <w:p w14:paraId="49799E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Thunderbolt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4 - 1 szt.</w:t>
      </w:r>
    </w:p>
    <w:p w14:paraId="59B7CDD7" w14:textId="77777777" w:rsidR="00C910BD" w:rsidRPr="00C910BD" w:rsidRDefault="00C910BD" w:rsidP="00C910BD">
      <w:pPr>
        <w:suppressAutoHyphens/>
        <w:spacing w:after="0" w:line="240" w:lineRule="auto"/>
        <w:ind w:left="2520"/>
        <w:rPr>
          <w:rFonts w:ascii="Garamond" w:eastAsia="Times New Roman" w:hAnsi="Garamond" w:cs="Calibri"/>
          <w:b/>
          <w:bCs/>
          <w:kern w:val="0"/>
          <w:lang w:eastAsia="pl-PL"/>
        </w:rPr>
      </w:pPr>
    </w:p>
    <w:p w14:paraId="7B60A8D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Zewnętrzne złącza:</w:t>
      </w:r>
    </w:p>
    <w:p w14:paraId="463A23F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HDMI - 1 szt.</w:t>
      </w:r>
    </w:p>
    <w:p w14:paraId="3F835955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2D06E31A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RJ45 (LAN) 2.5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Gbps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7C433262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USB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Type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-C - 1 szt.</w:t>
      </w:r>
    </w:p>
    <w:p w14:paraId="38F0E6EB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CD78F07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2 - 1 szt.</w:t>
      </w:r>
    </w:p>
    <w:p w14:paraId="4496C839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2.0 - 4 szt.</w:t>
      </w:r>
    </w:p>
    <w:p w14:paraId="678C13E3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PS/2 klawiatura/mysz - 1 szt.</w:t>
      </w:r>
    </w:p>
    <w:p w14:paraId="03E3DBD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Audio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jack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- 6 szt.</w:t>
      </w:r>
    </w:p>
    <w:p w14:paraId="57764C1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anteny Wi-Fi - 2 szt.</w:t>
      </w:r>
    </w:p>
    <w:p w14:paraId="70518E3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Flash BIOS Button - 1 szt.</w:t>
      </w:r>
    </w:p>
    <w:p w14:paraId="03C9532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RAID: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RAID 0, RAID 1, RAID 5, RAID 10</w:t>
      </w:r>
    </w:p>
    <w:p w14:paraId="5D87FF8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wielu kart graficznych: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AMD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CrossFireX</w:t>
      </w:r>
      <w:proofErr w:type="spellEnd"/>
    </w:p>
    <w:p w14:paraId="456270ED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układów graficznych w procesorach: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Tak</w:t>
      </w:r>
    </w:p>
    <w:p w14:paraId="6C93053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Układ audio: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Realtek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ALC897</w:t>
      </w:r>
    </w:p>
    <w:p w14:paraId="5F3D10D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Łączność bezprzewodowa: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Wi-Fi 6E (802.11 a/b/g/n/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ac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ax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), Bluetooth</w:t>
      </w:r>
    </w:p>
    <w:p w14:paraId="44BCB32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ATX</w:t>
      </w:r>
    </w:p>
    <w:p w14:paraId="16316983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244 mm</w:t>
      </w:r>
    </w:p>
    <w:p w14:paraId="00A97C9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305 mm</w:t>
      </w:r>
    </w:p>
    <w:p w14:paraId="011E6B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Instrukcja obsługi, Płyta ze sterownikami, Antena Wi-Fi 2.4/5 GHz - 1 szt. Kabel SATA - 2 szt., Elementy montażowe</w:t>
      </w:r>
    </w:p>
    <w:p w14:paraId="070D018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Czarny</w:t>
      </w:r>
    </w:p>
    <w:p w14:paraId="18FF985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36 miesięcy (gwarancja producenta)</w:t>
      </w:r>
    </w:p>
    <w:p w14:paraId="20838D4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1CFB7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8BDD51A" w14:textId="77777777" w:rsidR="00C910BD" w:rsidRPr="00C910BD" w:rsidRDefault="00C910BD" w:rsidP="00C910BD">
      <w:pPr>
        <w:suppressAutoHyphens/>
        <w:spacing w:after="0" w:line="240" w:lineRule="auto"/>
        <w:ind w:left="36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35A518F1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zestawu pamięci RAM DDR5 do komputera PC o parametrach co najmniej równoważnych do przedstawionych:</w:t>
      </w:r>
    </w:p>
    <w:p w14:paraId="19BAAED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DDR5</w:t>
      </w:r>
    </w:p>
    <w:p w14:paraId="29D341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całkowita: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32 GB (2x16 GB)</w:t>
      </w:r>
    </w:p>
    <w:p w14:paraId="289431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kości: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16 GB</w:t>
      </w:r>
    </w:p>
    <w:p w14:paraId="582E972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modułów: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</w:t>
      </w:r>
    </w:p>
    <w:p w14:paraId="0E68D7C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lastRenderedPageBreak/>
        <w:t xml:space="preserve">Taktowanie: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6000 MHz</w:t>
      </w:r>
    </w:p>
    <w:p w14:paraId="6729F03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Opóźnienia (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cycle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latency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):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 30</w:t>
      </w:r>
    </w:p>
    <w:p w14:paraId="4EF227E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Timingi: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CL30-36-36-68</w:t>
      </w:r>
    </w:p>
    <w:p w14:paraId="3AF2B22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1,35 V</w:t>
      </w:r>
    </w:p>
    <w:p w14:paraId="0BA929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Obsługiwane profile OC: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AMD EXPO, Intel XMP</w:t>
      </w:r>
    </w:p>
    <w:p w14:paraId="73B2C12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Chłodzenie: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Radiator</w:t>
      </w:r>
    </w:p>
    <w:p w14:paraId="2BA9B7D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 z chłodzeniem: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79 mm</w:t>
      </w:r>
    </w:p>
    <w:p w14:paraId="28FD5F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Pamięć ECC: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1B4E797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2C97106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Kolor: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Czarny</w:t>
      </w:r>
    </w:p>
    <w:p w14:paraId="3A5D9D35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dożywotnia (gwarancja producenta)</w:t>
      </w:r>
    </w:p>
    <w:p w14:paraId="3464C6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92F85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F13FEF6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4D28FC62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karty graficznej do komputera PC o parametrach co najmniej równoważnych do przedstawionych:</w:t>
      </w:r>
    </w:p>
    <w:p w14:paraId="38670D5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G3D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23016 punktów</w:t>
      </w:r>
    </w:p>
    <w:p w14:paraId="6477EFB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złącza: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x16 (tryb x8)</w:t>
      </w:r>
    </w:p>
    <w:p w14:paraId="6833236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 GB</w:t>
      </w:r>
    </w:p>
    <w:p w14:paraId="0CE218E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GDDR6</w:t>
      </w:r>
    </w:p>
    <w:p w14:paraId="58E26B1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Szyna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128 bit</w:t>
      </w:r>
    </w:p>
    <w:p w14:paraId="013390B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 w trybie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boost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2610 MHz, 2625 MHz OC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Mode</w:t>
      </w:r>
      <w:proofErr w:type="spellEnd"/>
    </w:p>
    <w:p w14:paraId="3243DF9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Rdzenie CUDA: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4352</w:t>
      </w:r>
    </w:p>
    <w:p w14:paraId="70E5DAF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chłodzenia: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Aktywne</w:t>
      </w:r>
    </w:p>
    <w:p w14:paraId="3D0EB1D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</w:t>
      </w:r>
    </w:p>
    <w:p w14:paraId="77C8DDC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Podświetlenie: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Nie</w:t>
      </w:r>
    </w:p>
    <w:p w14:paraId="6FF09A8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Rodzaje wyjść: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HDMI 2.1a - 1 szt.,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1.4a - 3 szt.</w:t>
      </w:r>
    </w:p>
    <w:p w14:paraId="7C65A78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obsługiwanych monitorów: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</w:t>
      </w:r>
    </w:p>
    <w:p w14:paraId="62D8C89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Obsługiwane biblioteki: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DirectX 12 Ultimate,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OpenGL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4.6</w:t>
      </w:r>
    </w:p>
    <w:p w14:paraId="319383D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Złącze zasilania: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 pin - 1 szt.</w:t>
      </w:r>
    </w:p>
    <w:p w14:paraId="0335EA83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Rekomendowana moc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550 W</w:t>
      </w:r>
    </w:p>
    <w:p w14:paraId="46724C6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165 W</w:t>
      </w:r>
    </w:p>
    <w:p w14:paraId="29EACB3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Długość: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308 mm</w:t>
      </w:r>
    </w:p>
    <w:p w14:paraId="2F82D0C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488F327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42 mm</w:t>
      </w:r>
    </w:p>
    <w:p w14:paraId="388EC09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zajmowanych slotów: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Dual slot</w:t>
      </w:r>
    </w:p>
    <w:p w14:paraId="57801D4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Instrukcja obsługi</w:t>
      </w:r>
    </w:p>
    <w:p w14:paraId="68F00941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5B9FE1F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FADD63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00E3DC" w14:textId="77777777" w:rsidR="00C910BD" w:rsidRPr="00C910BD" w:rsidRDefault="00C910BD" w:rsidP="00C910BD">
      <w:pPr>
        <w:suppressAutoHyphens/>
        <w:spacing w:after="0" w:line="240" w:lineRule="auto"/>
        <w:ind w:left="720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1C3258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2 sztuki dysków M.2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PCIe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Gen4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NVMe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do komputera PC o parametrach co najmniej równoważnych do przedstawionych:</w:t>
      </w:r>
    </w:p>
    <w:p w14:paraId="528836DB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Pojemność: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2000 GB</w:t>
      </w:r>
    </w:p>
    <w:p w14:paraId="4EAD533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M.2</w:t>
      </w:r>
    </w:p>
    <w:p w14:paraId="6A5E2EC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Interfejs: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x4</w:t>
      </w:r>
    </w:p>
    <w:p w14:paraId="3A35ABA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Kontroler: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Maxio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MAP1602A</w:t>
      </w:r>
    </w:p>
    <w:p w14:paraId="3806652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NAND: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3D TLC</w:t>
      </w:r>
    </w:p>
    <w:p w14:paraId="68637A4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 xml:space="preserve">Prędkość odczytu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7400 MB/s</w:t>
      </w:r>
    </w:p>
    <w:p w14:paraId="4B580D2D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6500 MB/s</w:t>
      </w:r>
    </w:p>
    <w:p w14:paraId="0BFE677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Odczyt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1,000,000 IOPS</w:t>
      </w:r>
    </w:p>
    <w:p w14:paraId="39D329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Zapis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900,000 IOPS</w:t>
      </w:r>
    </w:p>
    <w:p w14:paraId="74F3951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Niezawodność MTBF: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1 500 000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godz</w:t>
      </w:r>
      <w:proofErr w:type="spellEnd"/>
    </w:p>
    <w:p w14:paraId="3FAB5DC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2C38C38E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2,45 mm</w:t>
      </w:r>
    </w:p>
    <w:p w14:paraId="18B2DD8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22 mm</w:t>
      </w:r>
    </w:p>
    <w:p w14:paraId="20E94D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mm</w:t>
      </w:r>
    </w:p>
    <w:p w14:paraId="315694B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 g</w:t>
      </w:r>
    </w:p>
    <w:p w14:paraId="6193C4E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60 miesięcy (gwarancja producenta)</w:t>
      </w:r>
    </w:p>
    <w:p w14:paraId="7CF6F53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92A2A81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1AD638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03CF91D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zasilacza komputerowego ATX o parametrach co najmniej równoważnych do przedstawionych:</w:t>
      </w:r>
    </w:p>
    <w:p w14:paraId="4D1A217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Moc maksymalna: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750 W</w:t>
      </w:r>
    </w:p>
    <w:p w14:paraId="7E81EB6D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 3.0</w:t>
      </w:r>
    </w:p>
    <w:p w14:paraId="5931ACB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Złącza zasilacza: </w:t>
      </w:r>
    </w:p>
    <w:p w14:paraId="61BB7C2F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/ ATX 18+10 (28) pin - 1 szt.</w:t>
      </w:r>
    </w:p>
    <w:p w14:paraId="70980E82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14717F99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/ PCI-E (8) pin - 4 szt.</w:t>
      </w:r>
    </w:p>
    <w:p w14:paraId="6138D97C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/ MOLEX (6) pin - 2 szt.</w:t>
      </w:r>
    </w:p>
    <w:p w14:paraId="5CFC602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Wyprowadzone złącza:</w:t>
      </w:r>
    </w:p>
    <w:p w14:paraId="5900DC61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4+4 (8) pin - 2 szt.</w:t>
      </w:r>
    </w:p>
    <w:p w14:paraId="111361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20+4 (24) pin - 1 szt.</w:t>
      </w:r>
    </w:p>
    <w:p w14:paraId="2F9F037A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PCI-E 2.0 6+2 (8) pin - 6 szt.</w:t>
      </w:r>
    </w:p>
    <w:p w14:paraId="02553A2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MOLEX 4-pin - 4 szt.</w:t>
      </w:r>
    </w:p>
    <w:p w14:paraId="1AA409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- 8 szt.</w:t>
      </w:r>
    </w:p>
    <w:p w14:paraId="221C13A6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2A2A8B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Sprawność: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88% przy 230V oraz 20-100% obciążeniu</w:t>
      </w:r>
    </w:p>
    <w:p w14:paraId="3D24E044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Certyfikat: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PLUS Gold</w:t>
      </w:r>
    </w:p>
    <w:p w14:paraId="4ABC5E2E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Zabezpieczenia: </w:t>
      </w:r>
    </w:p>
    <w:p w14:paraId="3775DD82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wysokim prądem (OCP)</w:t>
      </w:r>
    </w:p>
    <w:p w14:paraId="3FBF930D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(OPP)</w:t>
      </w:r>
    </w:p>
    <w:p w14:paraId="337936DC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Termiczne (OTP)</w:t>
      </w:r>
    </w:p>
    <w:p w14:paraId="4C3A674B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Przeciwprzepięciowe (OVP)</w:t>
      </w:r>
    </w:p>
    <w:p w14:paraId="77998C1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Przeciwzwarciowe (SCP)</w:t>
      </w:r>
    </w:p>
    <w:p w14:paraId="58A18655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prądami udarowymi (SIP)</w:t>
      </w:r>
    </w:p>
    <w:p w14:paraId="47AB5B7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niskim napięciem (UVP)</w:t>
      </w:r>
    </w:p>
    <w:p w14:paraId="13E1F134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włączeniem zasilacza bez obciążenia (NLO)</w:t>
      </w:r>
    </w:p>
    <w:p w14:paraId="5DEF181A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Układ PFC (korekcja współczynnika mocy):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Aktywny</w:t>
      </w:r>
    </w:p>
    <w:p w14:paraId="387C90D6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okablowania: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Modularny</w:t>
      </w:r>
    </w:p>
    <w:p w14:paraId="1DCD311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Średnica wentylatora: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63E126E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4F9E6D2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Elementy montażowe</w:t>
      </w:r>
    </w:p>
    <w:p w14:paraId="0BCEF120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86 mm</w:t>
      </w:r>
    </w:p>
    <w:p w14:paraId="1D051EA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150 mm</w:t>
      </w:r>
    </w:p>
    <w:p w14:paraId="6876F3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140 mm</w:t>
      </w:r>
    </w:p>
    <w:p w14:paraId="3656D42C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miesięcy (gwarancja producenta)</w:t>
      </w:r>
    </w:p>
    <w:p w14:paraId="3C167A6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4562496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6A811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8C27D17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chłodzenie do procesora komputera PC o parametrach co najmniej równoważnych do przedstawionych:</w:t>
      </w:r>
    </w:p>
    <w:p w14:paraId="3845B67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chłodzenia: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Aktywne</w:t>
      </w:r>
    </w:p>
    <w:p w14:paraId="6575EEA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Kompatybilność z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socketami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2066, 2011, 1700, 1200, 1156, 1155, 1151, AM5, AM4</w:t>
      </w:r>
    </w:p>
    <w:p w14:paraId="7850C34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Materiał radiatora: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Aluminium + Miedź niklowana</w:t>
      </w:r>
    </w:p>
    <w:p w14:paraId="4D602906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Ciepłowody: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 x 6 mm</w:t>
      </w:r>
    </w:p>
    <w:p w14:paraId="7D12A7D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wentylatorów: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1x 120 mm</w:t>
      </w:r>
    </w:p>
    <w:p w14:paraId="4FBEBD9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Kontrola obrotów: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PWM</w:t>
      </w:r>
    </w:p>
    <w:p w14:paraId="637B86A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Prędkość obrotowa: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600 - 1500 obr./min</w:t>
      </w:r>
    </w:p>
    <w:p w14:paraId="14E9446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łożyska: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Hydraulic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Bearing</w:t>
      </w:r>
      <w:proofErr w:type="spellEnd"/>
    </w:p>
    <w:p w14:paraId="53F202C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poziom hałasu: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28,9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dB</w:t>
      </w:r>
      <w:proofErr w:type="spellEnd"/>
    </w:p>
    <w:p w14:paraId="066255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przepływ powietrza: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70 CFM</w:t>
      </w:r>
    </w:p>
    <w:p w14:paraId="0566BB9B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Rozmiar wentylatora: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120 x 120 x 25 mm</w:t>
      </w:r>
    </w:p>
    <w:p w14:paraId="5137ECE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Złącze: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4-pin PWM</w:t>
      </w:r>
    </w:p>
    <w:p w14:paraId="6987E0E2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 zasilające: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 V</w:t>
      </w:r>
    </w:p>
    <w:p w14:paraId="1CCB3A2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Prąd zasilający: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0,2 A</w:t>
      </w:r>
    </w:p>
    <w:p w14:paraId="3B83EF1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Brak</w:t>
      </w:r>
    </w:p>
    <w:p w14:paraId="4F794E21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TDP: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250 W</w:t>
      </w:r>
    </w:p>
    <w:p w14:paraId="7BB727F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Maksymalna wysokość pamięci RAM: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Bez ograniczeń</w:t>
      </w:r>
    </w:p>
    <w:p w14:paraId="3C8549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154 mm</w:t>
      </w:r>
    </w:p>
    <w:p w14:paraId="60518B5C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Waga: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900 g</w:t>
      </w:r>
    </w:p>
    <w:p w14:paraId="335C355E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72 miesiące (gwarancja sprzedawcy)</w:t>
      </w:r>
    </w:p>
    <w:p w14:paraId="7378350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65976499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BFB229C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6C6BC37D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obudowa do komputera PC o parametrach co najmniej równoważnych do przedstawionych:</w:t>
      </w:r>
    </w:p>
    <w:p w14:paraId="7D37865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obudowy: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Middle Tower</w:t>
      </w:r>
    </w:p>
    <w:p w14:paraId="5628F7F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Panel boczny: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Metal</w:t>
      </w:r>
    </w:p>
    <w:p w14:paraId="7CBE9D0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Podświetlenie: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Bez podświetlenia</w:t>
      </w:r>
    </w:p>
    <w:p w14:paraId="379AA92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płyty głównej: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ATX, m-ATX, Mini-ITX</w:t>
      </w:r>
    </w:p>
    <w:p w14:paraId="4358ED9A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</w:t>
      </w:r>
    </w:p>
    <w:p w14:paraId="45A0070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Miejsca na wewnętrzne dyski/napędy: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 x 2,5", 2 x 3,5"/2,5"</w:t>
      </w:r>
    </w:p>
    <w:p w14:paraId="2739BE4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Miejsca na karty rozszerzeń: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7</w:t>
      </w:r>
    </w:p>
    <w:p w14:paraId="6D46835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długość karty graficznej: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369 mm</w:t>
      </w:r>
    </w:p>
    <w:p w14:paraId="452A562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wysokość chłodzenia CPU: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190 mm</w:t>
      </w:r>
    </w:p>
    <w:p w14:paraId="04373DF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</w:t>
      </w:r>
    </w:p>
    <w:p w14:paraId="565181A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wentylatorów:</w:t>
      </w:r>
    </w:p>
    <w:p w14:paraId="0FE8AC3B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3x 120 mm lub 2x 140 mm (przód)</w:t>
      </w:r>
    </w:p>
    <w:p w14:paraId="6C2419DD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120/140 mm (tył)</w:t>
      </w:r>
    </w:p>
    <w:p w14:paraId="40012999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2x 120/140 mm (góra)</w:t>
      </w:r>
    </w:p>
    <w:p w14:paraId="07A5A53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chłodzenia wodnego</w:t>
      </w:r>
    </w:p>
    <w:p w14:paraId="78C089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(przód) - chłodnica</w:t>
      </w:r>
    </w:p>
    <w:p w14:paraId="0D60F42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(przód) - chłodnica</w:t>
      </w:r>
    </w:p>
    <w:p w14:paraId="5B83E6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(przód) - chłodnica</w:t>
      </w:r>
    </w:p>
    <w:p w14:paraId="6E27A350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lastRenderedPageBreak/>
        <w:t>1 x 280 mm (przód) - chłodnica</w:t>
      </w:r>
    </w:p>
    <w:p w14:paraId="01B137DE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360 mm (przód) - chłodnica</w:t>
      </w:r>
    </w:p>
    <w:p w14:paraId="06B8E03F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(tył) - chłodnica</w:t>
      </w:r>
    </w:p>
    <w:p w14:paraId="7D7F84E3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(tył) - chłodnica</w:t>
      </w:r>
    </w:p>
    <w:p w14:paraId="2019EB8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(góra) - chłodnica</w:t>
      </w:r>
    </w:p>
    <w:p w14:paraId="1D6E249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(góra) - chłodnica</w:t>
      </w:r>
    </w:p>
    <w:p w14:paraId="257D85D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zainstalowanych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</w:t>
      </w:r>
    </w:p>
    <w:p w14:paraId="5B83BD8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Zainstalowane wentylatory: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140 mm (przód), 1x 140 mm (tył)</w:t>
      </w:r>
    </w:p>
    <w:p w14:paraId="6809CD2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Przyciski i regulatory: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Power</w:t>
      </w:r>
    </w:p>
    <w:p w14:paraId="5B0F984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Wyprowadzone złącza: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USB 3.2 Gen. 1 - 2 szt., Wyjście słuchawkowe/głośnikowe - 1 szt., Wejście mikrofonowe - 1 szt</w:t>
      </w:r>
      <w:r w:rsidRPr="00C910BD">
        <w:rPr>
          <w:rFonts w:ascii="Garamond" w:eastAsia="Times New Roman" w:hAnsi="Garamond" w:cs="Times New Roman"/>
          <w:kern w:val="0"/>
          <w:lang w:eastAsia="pl-PL"/>
        </w:rPr>
        <w:t>.</w:t>
      </w:r>
    </w:p>
    <w:p w14:paraId="00527A9F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Materiał: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Tworzywo sztuczne, Stal</w:t>
      </w:r>
    </w:p>
    <w:p w14:paraId="7736E58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101035A1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Dodatkowe informacje:</w:t>
      </w:r>
    </w:p>
    <w:p w14:paraId="58E60B39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System aranżowania kabli</w:t>
      </w:r>
    </w:p>
    <w:p w14:paraId="0C496A3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Otwór wspomagający montaż chłodzenia na procesor</w:t>
      </w:r>
    </w:p>
    <w:p w14:paraId="777C9805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Montaż zasilacza na dole obudowy</w:t>
      </w:r>
    </w:p>
    <w:p w14:paraId="01E0E2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Filtry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antykurzowe</w:t>
      </w:r>
      <w:proofErr w:type="spellEnd"/>
    </w:p>
    <w:p w14:paraId="2B4D6F8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Wyjmowana klatka HDD</w:t>
      </w:r>
    </w:p>
    <w:p w14:paraId="54BC8794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Maty wyciszające</w:t>
      </w:r>
    </w:p>
    <w:p w14:paraId="5FAA1B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Możliwość montażu chłodzenia wodnego</w:t>
      </w:r>
    </w:p>
    <w:p w14:paraId="1BDD675F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Podkładki antywibracyjne</w:t>
      </w:r>
    </w:p>
    <w:p w14:paraId="17D35539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Komplet śrubek i elementów montażowych</w:t>
      </w:r>
    </w:p>
    <w:p w14:paraId="2179178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463 mm</w:t>
      </w:r>
    </w:p>
    <w:p w14:paraId="3D88ECF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232 mm</w:t>
      </w:r>
    </w:p>
    <w:p w14:paraId="48F68AE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450 mm</w:t>
      </w:r>
    </w:p>
    <w:p w14:paraId="353C9AD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6,95 kg</w:t>
      </w:r>
    </w:p>
    <w:p w14:paraId="710CDD6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Gwarancja: 36 miesięcy (gwarancja producenta)</w:t>
      </w:r>
    </w:p>
    <w:p w14:paraId="1597AF1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723B41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br/>
      </w:r>
    </w:p>
    <w:p w14:paraId="2FC0571B" w14:textId="77777777" w:rsidR="00C910BD" w:rsidRPr="00C910BD" w:rsidRDefault="00C910BD" w:rsidP="00C910BD">
      <w:pPr>
        <w:suppressAutoHyphens/>
        <w:spacing w:after="0" w:line="252" w:lineRule="auto"/>
        <w:ind w:left="-20"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3 sztuki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00DA79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6 TB</w:t>
      </w:r>
    </w:p>
    <w:p w14:paraId="587DBDE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6AEA0F4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3058A7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5424869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Sprzęt certyfikowany znakiem CE  </w:t>
      </w:r>
    </w:p>
    <w:p w14:paraId="184B1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12 miesięcy gwarancji na dysk</w:t>
      </w:r>
    </w:p>
    <w:p w14:paraId="135BC3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425AD7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2 sztuki sanki montażowe</w:t>
      </w:r>
    </w:p>
    <w:p w14:paraId="3213FB7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43A35488" w14:textId="77777777" w:rsidR="00C910BD" w:rsidRPr="00C910BD" w:rsidRDefault="00C910BD" w:rsidP="00C910BD">
      <w:pPr>
        <w:suppressAutoHyphens/>
        <w:spacing w:after="0" w:line="256" w:lineRule="auto"/>
        <w:ind w:right="-20" w:hanging="720"/>
        <w:rPr>
          <w:rFonts w:ascii="Garamond" w:eastAsia="Calibri" w:hAnsi="Garamond" w:cs="Calibri"/>
          <w:kern w:val="0"/>
          <w:lang w:eastAsia="ar-SA"/>
        </w:rPr>
      </w:pPr>
    </w:p>
    <w:p w14:paraId="6BEEBDBF" w14:textId="77777777" w:rsidR="00C910BD" w:rsidRPr="00C910BD" w:rsidRDefault="00C910BD" w:rsidP="00C910BD">
      <w:pPr>
        <w:suppressAutoHyphens/>
        <w:spacing w:after="0" w:line="252" w:lineRule="auto"/>
        <w:ind w:left="-20" w:right="-20" w:firstLine="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8 sztuk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40F2282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10 TB</w:t>
      </w:r>
    </w:p>
    <w:p w14:paraId="24FAF2A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4A3CAB8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148CCA8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7842AC9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lastRenderedPageBreak/>
        <w:t xml:space="preserve">Sprzęt certyfikowany znakiem CE  </w:t>
      </w:r>
    </w:p>
    <w:p w14:paraId="30E4910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12 miesięcy gwarancji na dysk</w:t>
      </w:r>
    </w:p>
    <w:p w14:paraId="4B9D520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6D5F9F4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7 sztuk sanki montażowe</w:t>
      </w:r>
    </w:p>
    <w:p w14:paraId="086DE8A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7B83B06C" w14:textId="77777777" w:rsidR="00C910BD" w:rsidRPr="00C910BD" w:rsidRDefault="00C910BD" w:rsidP="00C910BD">
      <w:pPr>
        <w:suppressAutoHyphens/>
        <w:spacing w:after="0" w:line="240" w:lineRule="auto"/>
        <w:ind w:left="720" w:right="-20" w:hanging="7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6142A4E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EA7AA9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148E5F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4AAC63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8205A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1F352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45F09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2B437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C7328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5EAFF4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350E9A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220FD8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6AB8EB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E8EFEC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ED14BF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E5C59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D3764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66DDD0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FC5685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4031F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0CA77B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25FD2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11FCC2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E76BA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818BE3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5B77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9C43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6DAFA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9B9EBB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C94F31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3EC63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73EC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503FB8A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79C85A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AC082C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66ED9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B5315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31AF2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418D33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6AD3D7" w14:textId="77777777" w:rsidR="001872D3" w:rsidRDefault="001872D3"/>
    <w:sectPr w:rsidR="001872D3" w:rsidSect="006F0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FEE9" w14:textId="77777777" w:rsidR="006F075D" w:rsidRDefault="006F075D" w:rsidP="00C910BD">
      <w:pPr>
        <w:spacing w:after="0" w:line="240" w:lineRule="auto"/>
      </w:pPr>
      <w:r>
        <w:separator/>
      </w:r>
    </w:p>
  </w:endnote>
  <w:endnote w:type="continuationSeparator" w:id="0">
    <w:p w14:paraId="4810C867" w14:textId="77777777" w:rsidR="006F075D" w:rsidRDefault="006F075D" w:rsidP="00C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GEIA+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CD2" w14:textId="77777777" w:rsidR="006F075D" w:rsidRDefault="006F075D" w:rsidP="00C910BD">
      <w:pPr>
        <w:spacing w:after="0" w:line="240" w:lineRule="auto"/>
      </w:pPr>
      <w:r>
        <w:separator/>
      </w:r>
    </w:p>
  </w:footnote>
  <w:footnote w:type="continuationSeparator" w:id="0">
    <w:p w14:paraId="525E76AF" w14:textId="77777777" w:rsidR="006F075D" w:rsidRDefault="006F075D" w:rsidP="00C9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F0C8" w14:textId="77777777" w:rsidR="00723DDE" w:rsidRPr="00C910BD" w:rsidRDefault="00723DDE">
    <w:pPr>
      <w:pStyle w:val="Nagwek"/>
      <w:rPr>
        <w:rFonts w:ascii="Garamond" w:hAnsi="Garamond"/>
        <w:i/>
        <w:iCs/>
        <w:sz w:val="22"/>
        <w:szCs w:val="22"/>
      </w:rPr>
    </w:pPr>
    <w:r w:rsidRPr="00C910BD">
      <w:rPr>
        <w:rFonts w:ascii="Garamond" w:hAnsi="Garamond"/>
        <w:i/>
        <w:iCs/>
        <w:sz w:val="22"/>
        <w:szCs w:val="22"/>
      </w:rPr>
      <w:t>MPW.ZP.3121.7.2024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4D47B1B"/>
    <w:multiLevelType w:val="hybridMultilevel"/>
    <w:tmpl w:val="2D3821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52666C"/>
    <w:multiLevelType w:val="hybridMultilevel"/>
    <w:tmpl w:val="FA98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4E5"/>
    <w:multiLevelType w:val="hybridMultilevel"/>
    <w:tmpl w:val="90AEDF26"/>
    <w:lvl w:ilvl="0" w:tplc="5AA032F8">
      <w:start w:val="1"/>
      <w:numFmt w:val="lowerLetter"/>
      <w:lvlText w:val="(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E260"/>
    <w:multiLevelType w:val="hybridMultilevel"/>
    <w:tmpl w:val="9A8EA2F2"/>
    <w:lvl w:ilvl="0" w:tplc="AF2EE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1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34F3"/>
    <w:multiLevelType w:val="hybridMultilevel"/>
    <w:tmpl w:val="366631D2"/>
    <w:lvl w:ilvl="0" w:tplc="D6702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C4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0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780"/>
    <w:multiLevelType w:val="hybridMultilevel"/>
    <w:tmpl w:val="BDB8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5685"/>
    <w:multiLevelType w:val="hybridMultilevel"/>
    <w:tmpl w:val="E9E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0612"/>
    <w:multiLevelType w:val="hybridMultilevel"/>
    <w:tmpl w:val="008A021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EEEA65C"/>
    <w:multiLevelType w:val="hybridMultilevel"/>
    <w:tmpl w:val="20966DAC"/>
    <w:lvl w:ilvl="0" w:tplc="E770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46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E6B00"/>
    <w:multiLevelType w:val="hybridMultilevel"/>
    <w:tmpl w:val="3DB6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A7E49"/>
    <w:multiLevelType w:val="multilevel"/>
    <w:tmpl w:val="01E0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A68DF"/>
    <w:multiLevelType w:val="hybridMultilevel"/>
    <w:tmpl w:val="713EE902"/>
    <w:lvl w:ilvl="0" w:tplc="B29CB5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04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AB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C0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783"/>
    <w:multiLevelType w:val="hybridMultilevel"/>
    <w:tmpl w:val="C82AA5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360BD9"/>
    <w:multiLevelType w:val="hybridMultilevel"/>
    <w:tmpl w:val="A8DC8ACE"/>
    <w:lvl w:ilvl="0" w:tplc="AAF02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4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A11"/>
    <w:multiLevelType w:val="hybridMultilevel"/>
    <w:tmpl w:val="48542BB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EBAAB89"/>
    <w:multiLevelType w:val="hybridMultilevel"/>
    <w:tmpl w:val="C158FAF8"/>
    <w:lvl w:ilvl="0" w:tplc="B162A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F0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B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6109"/>
    <w:multiLevelType w:val="hybridMultilevel"/>
    <w:tmpl w:val="D4183E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712311"/>
    <w:multiLevelType w:val="hybridMultilevel"/>
    <w:tmpl w:val="E722A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7A20"/>
    <w:multiLevelType w:val="hybridMultilevel"/>
    <w:tmpl w:val="3704FEBA"/>
    <w:lvl w:ilvl="0" w:tplc="BC82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6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3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A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D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6B413"/>
    <w:multiLevelType w:val="hybridMultilevel"/>
    <w:tmpl w:val="199A9754"/>
    <w:lvl w:ilvl="0" w:tplc="E4146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4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2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41BF"/>
    <w:multiLevelType w:val="multilevel"/>
    <w:tmpl w:val="0B00738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AA4A94"/>
    <w:multiLevelType w:val="hybridMultilevel"/>
    <w:tmpl w:val="ADF87996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AC51"/>
    <w:multiLevelType w:val="hybridMultilevel"/>
    <w:tmpl w:val="7826EA66"/>
    <w:lvl w:ilvl="0" w:tplc="FE1A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1F4B9"/>
    <w:multiLevelType w:val="hybridMultilevel"/>
    <w:tmpl w:val="1494AE9C"/>
    <w:lvl w:ilvl="0" w:tplc="48D68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6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1789"/>
    <w:multiLevelType w:val="hybridMultilevel"/>
    <w:tmpl w:val="C5921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36B19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A837B7"/>
    <w:multiLevelType w:val="hybridMultilevel"/>
    <w:tmpl w:val="F790F748"/>
    <w:lvl w:ilvl="0" w:tplc="3FC86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3C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E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5CE2F"/>
    <w:multiLevelType w:val="hybridMultilevel"/>
    <w:tmpl w:val="C3B44884"/>
    <w:lvl w:ilvl="0" w:tplc="78444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3E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F1E3A"/>
    <w:multiLevelType w:val="hybridMultilevel"/>
    <w:tmpl w:val="BF3A8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54F4"/>
    <w:multiLevelType w:val="hybridMultilevel"/>
    <w:tmpl w:val="1B54D7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72338"/>
    <w:multiLevelType w:val="multilevel"/>
    <w:tmpl w:val="8DF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52014"/>
    <w:multiLevelType w:val="hybridMultilevel"/>
    <w:tmpl w:val="6F16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26F13"/>
    <w:multiLevelType w:val="hybridMultilevel"/>
    <w:tmpl w:val="07C4676C"/>
    <w:lvl w:ilvl="0" w:tplc="171CE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A0C4B"/>
    <w:multiLevelType w:val="hybridMultilevel"/>
    <w:tmpl w:val="96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810EC"/>
    <w:multiLevelType w:val="hybridMultilevel"/>
    <w:tmpl w:val="3EDA9B56"/>
    <w:lvl w:ilvl="0" w:tplc="D6D68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EA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9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A4E61"/>
    <w:multiLevelType w:val="multilevel"/>
    <w:tmpl w:val="9FB0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Garamond" w:hAnsi="Garamond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68321D74"/>
    <w:multiLevelType w:val="hybridMultilevel"/>
    <w:tmpl w:val="443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2517D"/>
    <w:multiLevelType w:val="hybridMultilevel"/>
    <w:tmpl w:val="D2C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F792E"/>
    <w:multiLevelType w:val="hybridMultilevel"/>
    <w:tmpl w:val="49E4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A454E"/>
    <w:multiLevelType w:val="hybridMultilevel"/>
    <w:tmpl w:val="00ACFDAA"/>
    <w:lvl w:ilvl="0" w:tplc="1D360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0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2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0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D53FC"/>
    <w:multiLevelType w:val="multilevel"/>
    <w:tmpl w:val="78ACB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DE9172"/>
    <w:multiLevelType w:val="hybridMultilevel"/>
    <w:tmpl w:val="62C6C680"/>
    <w:lvl w:ilvl="0" w:tplc="B6766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6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6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0FDD5"/>
    <w:multiLevelType w:val="hybridMultilevel"/>
    <w:tmpl w:val="9DC28DF0"/>
    <w:lvl w:ilvl="0" w:tplc="ADB45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4B2E"/>
    <w:multiLevelType w:val="hybridMultilevel"/>
    <w:tmpl w:val="DFF0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230E5"/>
    <w:multiLevelType w:val="hybridMultilevel"/>
    <w:tmpl w:val="D24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81222">
    <w:abstractNumId w:val="1"/>
  </w:num>
  <w:num w:numId="2" w16cid:durableId="1646817318">
    <w:abstractNumId w:val="2"/>
  </w:num>
  <w:num w:numId="3" w16cid:durableId="508329732">
    <w:abstractNumId w:val="20"/>
  </w:num>
  <w:num w:numId="4" w16cid:durableId="1391540236">
    <w:abstractNumId w:val="40"/>
  </w:num>
  <w:num w:numId="5" w16cid:durableId="1302270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337430">
    <w:abstractNumId w:val="29"/>
  </w:num>
  <w:num w:numId="7" w16cid:durableId="399981651">
    <w:abstractNumId w:val="5"/>
  </w:num>
  <w:num w:numId="8" w16cid:durableId="81461464">
    <w:abstractNumId w:val="30"/>
  </w:num>
  <w:num w:numId="9" w16cid:durableId="1785601">
    <w:abstractNumId w:val="45"/>
  </w:num>
  <w:num w:numId="10" w16cid:durableId="1704475778">
    <w:abstractNumId w:val="24"/>
  </w:num>
  <w:num w:numId="11" w16cid:durableId="345983606">
    <w:abstractNumId w:val="4"/>
  </w:num>
  <w:num w:numId="12" w16cid:durableId="6222412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246720245">
    <w:abstractNumId w:val="42"/>
  </w:num>
  <w:num w:numId="14" w16cid:durableId="486871396">
    <w:abstractNumId w:val="43"/>
  </w:num>
  <w:num w:numId="15" w16cid:durableId="1839345167">
    <w:abstractNumId w:val="9"/>
  </w:num>
  <w:num w:numId="16" w16cid:durableId="1637640153">
    <w:abstractNumId w:val="22"/>
  </w:num>
  <w:num w:numId="17" w16cid:durableId="477303253">
    <w:abstractNumId w:val="8"/>
  </w:num>
  <w:num w:numId="18" w16cid:durableId="1758405168">
    <w:abstractNumId w:val="44"/>
  </w:num>
  <w:num w:numId="19" w16cid:durableId="1712536506">
    <w:abstractNumId w:val="12"/>
  </w:num>
  <w:num w:numId="20" w16cid:durableId="1871871237">
    <w:abstractNumId w:val="28"/>
  </w:num>
  <w:num w:numId="21" w16cid:durableId="618995986">
    <w:abstractNumId w:val="27"/>
  </w:num>
  <w:num w:numId="22" w16cid:durableId="1480923916">
    <w:abstractNumId w:val="7"/>
  </w:num>
  <w:num w:numId="23" w16cid:durableId="1001472256">
    <w:abstractNumId w:val="32"/>
  </w:num>
  <w:num w:numId="24" w16cid:durableId="604315157">
    <w:abstractNumId w:val="47"/>
  </w:num>
  <w:num w:numId="25" w16cid:durableId="5791881">
    <w:abstractNumId w:val="46"/>
  </w:num>
  <w:num w:numId="26" w16cid:durableId="357433591">
    <w:abstractNumId w:val="39"/>
  </w:num>
  <w:num w:numId="27" w16cid:durableId="1163161028">
    <w:abstractNumId w:val="23"/>
  </w:num>
  <w:num w:numId="28" w16cid:durableId="417407913">
    <w:abstractNumId w:val="19"/>
  </w:num>
  <w:num w:numId="29" w16cid:durableId="797991579">
    <w:abstractNumId w:val="37"/>
  </w:num>
  <w:num w:numId="30" w16cid:durableId="809640759">
    <w:abstractNumId w:val="31"/>
  </w:num>
  <w:num w:numId="31" w16cid:durableId="1278374292">
    <w:abstractNumId w:val="17"/>
  </w:num>
  <w:num w:numId="32" w16cid:durableId="1525826876">
    <w:abstractNumId w:val="26"/>
  </w:num>
  <w:num w:numId="33" w16cid:durableId="1470588037">
    <w:abstractNumId w:val="14"/>
  </w:num>
  <w:num w:numId="34" w16cid:durableId="353502308">
    <w:abstractNumId w:val="35"/>
  </w:num>
  <w:num w:numId="35" w16cid:durableId="1533152129">
    <w:abstractNumId w:val="41"/>
  </w:num>
  <w:num w:numId="36" w16cid:durableId="184901824">
    <w:abstractNumId w:val="38"/>
  </w:num>
  <w:num w:numId="37" w16cid:durableId="1360659962">
    <w:abstractNumId w:val="49"/>
  </w:num>
  <w:num w:numId="38" w16cid:durableId="1009021426">
    <w:abstractNumId w:val="10"/>
  </w:num>
  <w:num w:numId="39" w16cid:durableId="1676423186">
    <w:abstractNumId w:val="18"/>
  </w:num>
  <w:num w:numId="40" w16cid:durableId="297422755">
    <w:abstractNumId w:val="16"/>
  </w:num>
  <w:num w:numId="41" w16cid:durableId="1103499122">
    <w:abstractNumId w:val="11"/>
  </w:num>
  <w:num w:numId="42" w16cid:durableId="458647049">
    <w:abstractNumId w:val="25"/>
  </w:num>
  <w:num w:numId="43" w16cid:durableId="1993409711">
    <w:abstractNumId w:val="3"/>
  </w:num>
  <w:num w:numId="44" w16cid:durableId="1353384842">
    <w:abstractNumId w:val="36"/>
  </w:num>
  <w:num w:numId="45" w16cid:durableId="1269043723">
    <w:abstractNumId w:val="13"/>
  </w:num>
  <w:num w:numId="46" w16cid:durableId="1033193886">
    <w:abstractNumId w:val="48"/>
  </w:num>
  <w:num w:numId="47" w16cid:durableId="1847868269">
    <w:abstractNumId w:val="34"/>
  </w:num>
  <w:num w:numId="48" w16cid:durableId="483621991">
    <w:abstractNumId w:val="33"/>
  </w:num>
  <w:num w:numId="49" w16cid:durableId="1478567946">
    <w:abstractNumId w:val="21"/>
  </w:num>
  <w:num w:numId="50" w16cid:durableId="1157069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BD"/>
    <w:rsid w:val="00180A20"/>
    <w:rsid w:val="001872D3"/>
    <w:rsid w:val="002262EB"/>
    <w:rsid w:val="004D35C0"/>
    <w:rsid w:val="004F68F4"/>
    <w:rsid w:val="0056421D"/>
    <w:rsid w:val="006F075D"/>
    <w:rsid w:val="00723DDE"/>
    <w:rsid w:val="00915CC8"/>
    <w:rsid w:val="00954915"/>
    <w:rsid w:val="009F58D0"/>
    <w:rsid w:val="00A84A48"/>
    <w:rsid w:val="00B52145"/>
    <w:rsid w:val="00C6135B"/>
    <w:rsid w:val="00C910BD"/>
    <w:rsid w:val="00CA511C"/>
    <w:rsid w:val="00EC7CE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F9E"/>
  <w15:docId w15:val="{A9EC3A79-99DE-4B52-9668-54391E8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C0"/>
  </w:style>
  <w:style w:type="paragraph" w:styleId="Nagwek1">
    <w:name w:val="heading 1"/>
    <w:basedOn w:val="Normalny"/>
    <w:next w:val="Normalny"/>
    <w:link w:val="Nagwek1Znak"/>
    <w:qFormat/>
    <w:rsid w:val="00C910BD"/>
    <w:pPr>
      <w:keepNext/>
      <w:suppressAutoHyphens/>
      <w:spacing w:after="0" w:line="240" w:lineRule="auto"/>
      <w:outlineLvl w:val="0"/>
    </w:pPr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10BD"/>
    <w:pPr>
      <w:keepNext/>
      <w:tabs>
        <w:tab w:val="left" w:pos="709"/>
      </w:tabs>
      <w:suppressAutoHyphens/>
      <w:spacing w:after="0" w:line="360" w:lineRule="auto"/>
      <w:jc w:val="both"/>
      <w:outlineLvl w:val="1"/>
    </w:pPr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0B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910BD"/>
    <w:pPr>
      <w:keepNext/>
      <w:pBdr>
        <w:top w:val="single" w:sz="4" w:space="1" w:color="000000"/>
      </w:pBdr>
      <w:tabs>
        <w:tab w:val="left" w:pos="5103"/>
        <w:tab w:val="left" w:pos="8208"/>
      </w:tabs>
      <w:suppressAutoHyphens/>
      <w:spacing w:after="0" w:line="240" w:lineRule="auto"/>
      <w:outlineLvl w:val="3"/>
    </w:pPr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10B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10B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910B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0BD"/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910BD"/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0BD"/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910BD"/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910B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910BD"/>
    <w:rPr>
      <w:rFonts w:ascii="Times New Roman" w:eastAsia="Times New Roman" w:hAnsi="Times New Roman" w:cs="Times New Roman"/>
      <w:b/>
      <w:bCs/>
      <w:kern w:val="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910BD"/>
  </w:style>
  <w:style w:type="character" w:customStyle="1" w:styleId="WW8Num5z0">
    <w:name w:val="WW8Num5z0"/>
    <w:rsid w:val="00C910BD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C910BD"/>
    <w:rPr>
      <w:rFonts w:ascii="Symbol" w:hAnsi="Symbol"/>
    </w:rPr>
  </w:style>
  <w:style w:type="character" w:customStyle="1" w:styleId="WW8Num8z0">
    <w:name w:val="WW8Num8z0"/>
    <w:rsid w:val="00C910BD"/>
    <w:rPr>
      <w:rFonts w:ascii="Symbol" w:hAnsi="Symbol"/>
    </w:rPr>
  </w:style>
  <w:style w:type="character" w:customStyle="1" w:styleId="WW8Num9z0">
    <w:name w:val="WW8Num9z0"/>
    <w:rsid w:val="00C910BD"/>
    <w:rPr>
      <w:rFonts w:ascii="Symbol" w:hAnsi="Symbol"/>
    </w:rPr>
  </w:style>
  <w:style w:type="character" w:customStyle="1" w:styleId="Domylnaczcionkaakapitu2">
    <w:name w:val="Domyślna czcionka akapitu2"/>
    <w:rsid w:val="00C910BD"/>
  </w:style>
  <w:style w:type="character" w:customStyle="1" w:styleId="WW8Num7z0">
    <w:name w:val="WW8Num7z0"/>
    <w:rsid w:val="00C910BD"/>
    <w:rPr>
      <w:rFonts w:ascii="Symbol" w:hAnsi="Symbol"/>
    </w:rPr>
  </w:style>
  <w:style w:type="character" w:customStyle="1" w:styleId="WW8Num10z0">
    <w:name w:val="WW8Num10z0"/>
    <w:rsid w:val="00C910BD"/>
    <w:rPr>
      <w:rFonts w:ascii="Symbol" w:hAnsi="Symbol"/>
    </w:rPr>
  </w:style>
  <w:style w:type="character" w:customStyle="1" w:styleId="Absatz-Standardschriftart">
    <w:name w:val="Absatz-Standardschriftart"/>
    <w:rsid w:val="00C910BD"/>
  </w:style>
  <w:style w:type="character" w:customStyle="1" w:styleId="WW8Num6z4">
    <w:name w:val="WW8Num6z4"/>
    <w:rsid w:val="00C910BD"/>
    <w:rPr>
      <w:rFonts w:ascii="Courier New" w:hAnsi="Courier New"/>
    </w:rPr>
  </w:style>
  <w:style w:type="character" w:customStyle="1" w:styleId="WW8Num6z5">
    <w:name w:val="WW8Num6z5"/>
    <w:rsid w:val="00C910BD"/>
    <w:rPr>
      <w:rFonts w:ascii="Wingdings" w:hAnsi="Wingdings"/>
    </w:rPr>
  </w:style>
  <w:style w:type="character" w:customStyle="1" w:styleId="WW8Num13z0">
    <w:name w:val="WW8Num13z0"/>
    <w:rsid w:val="00C910BD"/>
    <w:rPr>
      <w:b w:val="0"/>
      <w:i w:val="0"/>
      <w:sz w:val="22"/>
      <w:szCs w:val="22"/>
    </w:rPr>
  </w:style>
  <w:style w:type="character" w:customStyle="1" w:styleId="WW8Num14z0">
    <w:name w:val="WW8Num14z0"/>
    <w:rsid w:val="00C910BD"/>
    <w:rPr>
      <w:b w:val="0"/>
    </w:rPr>
  </w:style>
  <w:style w:type="character" w:customStyle="1" w:styleId="WW8Num15z0">
    <w:name w:val="WW8Num15z0"/>
    <w:rsid w:val="00C910BD"/>
    <w:rPr>
      <w:b/>
    </w:rPr>
  </w:style>
  <w:style w:type="character" w:customStyle="1" w:styleId="WW8Num18z2">
    <w:name w:val="WW8Num18z2"/>
    <w:rsid w:val="00C910BD"/>
    <w:rPr>
      <w:rFonts w:ascii="Symbol" w:hAnsi="Symbol"/>
    </w:rPr>
  </w:style>
  <w:style w:type="character" w:customStyle="1" w:styleId="WW8Num18z3">
    <w:name w:val="WW8Num18z3"/>
    <w:rsid w:val="00C910BD"/>
    <w:rPr>
      <w:sz w:val="22"/>
      <w:szCs w:val="22"/>
    </w:rPr>
  </w:style>
  <w:style w:type="character" w:customStyle="1" w:styleId="WW8Num19z0">
    <w:name w:val="WW8Num19z0"/>
    <w:rsid w:val="00C910BD"/>
    <w:rPr>
      <w:b w:val="0"/>
    </w:rPr>
  </w:style>
  <w:style w:type="character" w:customStyle="1" w:styleId="WW8Num21z1">
    <w:name w:val="WW8Num21z1"/>
    <w:rsid w:val="00C910BD"/>
    <w:rPr>
      <w:rFonts w:ascii="Symbol" w:hAnsi="Symbol"/>
    </w:rPr>
  </w:style>
  <w:style w:type="character" w:customStyle="1" w:styleId="WW8Num22z0">
    <w:name w:val="WW8Num22z0"/>
    <w:rsid w:val="00C910BD"/>
    <w:rPr>
      <w:rFonts w:ascii="Symbol" w:hAnsi="Symbol"/>
      <w:b/>
    </w:rPr>
  </w:style>
  <w:style w:type="character" w:customStyle="1" w:styleId="WW8Num27z0">
    <w:name w:val="WW8Num27z0"/>
    <w:rsid w:val="00C910BD"/>
    <w:rPr>
      <w:rFonts w:ascii="Symbol" w:hAnsi="Symbol"/>
    </w:rPr>
  </w:style>
  <w:style w:type="character" w:customStyle="1" w:styleId="WW8Num28z0">
    <w:name w:val="WW8Num28z0"/>
    <w:rsid w:val="00C910BD"/>
    <w:rPr>
      <w:b/>
    </w:rPr>
  </w:style>
  <w:style w:type="character" w:customStyle="1" w:styleId="WW8Num29z0">
    <w:name w:val="WW8Num29z0"/>
    <w:rsid w:val="00C910BD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C910BD"/>
  </w:style>
  <w:style w:type="character" w:customStyle="1" w:styleId="WW8Num7z1">
    <w:name w:val="WW8Num7z1"/>
    <w:rsid w:val="00C910BD"/>
    <w:rPr>
      <w:rFonts w:ascii="Symbol" w:hAnsi="Symbol"/>
    </w:rPr>
  </w:style>
  <w:style w:type="character" w:customStyle="1" w:styleId="WW8Num7z5">
    <w:name w:val="WW8Num7z5"/>
    <w:rsid w:val="00C910BD"/>
    <w:rPr>
      <w:rFonts w:ascii="Wingdings" w:hAnsi="Wingdings"/>
    </w:rPr>
  </w:style>
  <w:style w:type="character" w:customStyle="1" w:styleId="WW8Num16z0">
    <w:name w:val="WW8Num16z0"/>
    <w:rsid w:val="00C910BD"/>
    <w:rPr>
      <w:rFonts w:ascii="Symbol" w:hAnsi="Symbol"/>
    </w:rPr>
  </w:style>
  <w:style w:type="character" w:customStyle="1" w:styleId="WW8Num19z2">
    <w:name w:val="WW8Num19z2"/>
    <w:rsid w:val="00C910BD"/>
    <w:rPr>
      <w:rFonts w:ascii="Symbol" w:hAnsi="Symbol"/>
    </w:rPr>
  </w:style>
  <w:style w:type="character" w:customStyle="1" w:styleId="WW8Num19z3">
    <w:name w:val="WW8Num19z3"/>
    <w:rsid w:val="00C910BD"/>
    <w:rPr>
      <w:sz w:val="22"/>
      <w:szCs w:val="22"/>
    </w:rPr>
  </w:style>
  <w:style w:type="character" w:customStyle="1" w:styleId="WW8Num20z0">
    <w:name w:val="WW8Num20z0"/>
    <w:rsid w:val="00C910BD"/>
    <w:rPr>
      <w:b/>
    </w:rPr>
  </w:style>
  <w:style w:type="character" w:customStyle="1" w:styleId="WW8Num22z1">
    <w:name w:val="WW8Num22z1"/>
    <w:rsid w:val="00C910BD"/>
    <w:rPr>
      <w:rFonts w:ascii="Symbol" w:hAnsi="Symbol"/>
    </w:rPr>
  </w:style>
  <w:style w:type="character" w:customStyle="1" w:styleId="WW8Num24z0">
    <w:name w:val="WW8Num24z0"/>
    <w:rsid w:val="00C910BD"/>
    <w:rPr>
      <w:b/>
    </w:rPr>
  </w:style>
  <w:style w:type="character" w:customStyle="1" w:styleId="WW8Num30z0">
    <w:name w:val="WW8Num30z0"/>
    <w:rsid w:val="00C910BD"/>
    <w:rPr>
      <w:rFonts w:ascii="Symbol" w:hAnsi="Symbol"/>
    </w:rPr>
  </w:style>
  <w:style w:type="character" w:customStyle="1" w:styleId="WW8Num31z0">
    <w:name w:val="WW8Num31z0"/>
    <w:rsid w:val="00C910BD"/>
    <w:rPr>
      <w:rFonts w:ascii="Arial" w:eastAsia="Times New Roman" w:hAnsi="Arial" w:cs="Arial"/>
    </w:rPr>
  </w:style>
  <w:style w:type="character" w:customStyle="1" w:styleId="WW8Num32z0">
    <w:name w:val="WW8Num32z0"/>
    <w:rsid w:val="00C910BD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C910BD"/>
  </w:style>
  <w:style w:type="character" w:customStyle="1" w:styleId="WW8Num10z1">
    <w:name w:val="WW8Num10z1"/>
    <w:rsid w:val="00C910BD"/>
    <w:rPr>
      <w:rFonts w:ascii="Courier New" w:hAnsi="Courier New" w:cs="Courier New"/>
    </w:rPr>
  </w:style>
  <w:style w:type="character" w:customStyle="1" w:styleId="WW8Num10z5">
    <w:name w:val="WW8Num10z5"/>
    <w:rsid w:val="00C910BD"/>
    <w:rPr>
      <w:rFonts w:ascii="Wingdings" w:hAnsi="Wingdings"/>
    </w:rPr>
  </w:style>
  <w:style w:type="character" w:customStyle="1" w:styleId="WW8Num11z0">
    <w:name w:val="WW8Num11z0"/>
    <w:rsid w:val="00C910BD"/>
    <w:rPr>
      <w:b w:val="0"/>
      <w:i w:val="0"/>
      <w:sz w:val="22"/>
      <w:szCs w:val="22"/>
    </w:rPr>
  </w:style>
  <w:style w:type="character" w:customStyle="1" w:styleId="WW8Num14z1">
    <w:name w:val="WW8Num14z1"/>
    <w:rsid w:val="00C910BD"/>
    <w:rPr>
      <w:rFonts w:ascii="Symbol" w:hAnsi="Symbol"/>
      <w:b/>
    </w:rPr>
  </w:style>
  <w:style w:type="character" w:customStyle="1" w:styleId="WW8Num21z0">
    <w:name w:val="WW8Num21z0"/>
    <w:rsid w:val="00C910BD"/>
    <w:rPr>
      <w:rFonts w:ascii="Arial" w:eastAsia="Times New Roman" w:hAnsi="Arial" w:cs="Arial"/>
    </w:rPr>
  </w:style>
  <w:style w:type="character" w:customStyle="1" w:styleId="WW8Num25z2">
    <w:name w:val="WW8Num25z2"/>
    <w:rsid w:val="00C910BD"/>
    <w:rPr>
      <w:rFonts w:ascii="Symbol" w:hAnsi="Symbol"/>
    </w:rPr>
  </w:style>
  <w:style w:type="character" w:customStyle="1" w:styleId="WW8Num25z3">
    <w:name w:val="WW8Num25z3"/>
    <w:rsid w:val="00C910BD"/>
    <w:rPr>
      <w:sz w:val="22"/>
      <w:szCs w:val="22"/>
    </w:rPr>
  </w:style>
  <w:style w:type="character" w:customStyle="1" w:styleId="WW8Num26z0">
    <w:name w:val="WW8Num26z0"/>
    <w:rsid w:val="00C910BD"/>
    <w:rPr>
      <w:rFonts w:ascii="Arial" w:eastAsia="Times New Roman" w:hAnsi="Arial" w:cs="Arial"/>
    </w:rPr>
  </w:style>
  <w:style w:type="character" w:customStyle="1" w:styleId="WW8Num28z1">
    <w:name w:val="WW8Num28z1"/>
    <w:rsid w:val="00C910BD"/>
    <w:rPr>
      <w:rFonts w:ascii="Symbol" w:hAnsi="Symbol"/>
    </w:rPr>
  </w:style>
  <w:style w:type="character" w:customStyle="1" w:styleId="WW8Num36z0">
    <w:name w:val="WW8Num36z0"/>
    <w:rsid w:val="00C910BD"/>
    <w:rPr>
      <w:rFonts w:ascii="Symbol" w:hAnsi="Symbol"/>
    </w:rPr>
  </w:style>
  <w:style w:type="character" w:customStyle="1" w:styleId="WW8Num39z0">
    <w:name w:val="WW8Num39z0"/>
    <w:rsid w:val="00C910BD"/>
    <w:rPr>
      <w:b w:val="0"/>
    </w:rPr>
  </w:style>
  <w:style w:type="character" w:customStyle="1" w:styleId="WW8Num40z0">
    <w:name w:val="WW8Num40z0"/>
    <w:rsid w:val="00C910BD"/>
    <w:rPr>
      <w:rFonts w:ascii="Arial" w:eastAsia="Times New Roman" w:hAnsi="Arial" w:cs="Arial"/>
    </w:rPr>
  </w:style>
  <w:style w:type="character" w:customStyle="1" w:styleId="WW8Num41z0">
    <w:name w:val="WW8Num41z0"/>
    <w:rsid w:val="00C910BD"/>
    <w:rPr>
      <w:rFonts w:ascii="Arial" w:eastAsia="Times New Roman" w:hAnsi="Arial" w:cs="Arial"/>
    </w:rPr>
  </w:style>
  <w:style w:type="character" w:customStyle="1" w:styleId="WW-Absatz-Standardschriftart11">
    <w:name w:val="WW-Absatz-Standardschriftart11"/>
    <w:rsid w:val="00C910BD"/>
  </w:style>
  <w:style w:type="character" w:customStyle="1" w:styleId="WW8Num10z3">
    <w:name w:val="WW8Num10z3"/>
    <w:rsid w:val="00C910BD"/>
    <w:rPr>
      <w:rFonts w:ascii="Symbol" w:hAnsi="Symbol"/>
    </w:rPr>
  </w:style>
  <w:style w:type="character" w:customStyle="1" w:styleId="WW8Num10z4">
    <w:name w:val="WW8Num10z4"/>
    <w:rsid w:val="00C910BD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910BD"/>
  </w:style>
  <w:style w:type="character" w:customStyle="1" w:styleId="WW8Num5z1">
    <w:name w:val="WW8Num5z1"/>
    <w:rsid w:val="00C910BD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C910BD"/>
    <w:rPr>
      <w:rFonts w:ascii="Wingdings" w:hAnsi="Wingdings"/>
    </w:rPr>
  </w:style>
  <w:style w:type="character" w:customStyle="1" w:styleId="WW8Num7z4">
    <w:name w:val="WW8Num7z4"/>
    <w:rsid w:val="00C910BD"/>
    <w:rPr>
      <w:rFonts w:ascii="Courier New" w:hAnsi="Courier New" w:cs="Courier New"/>
    </w:rPr>
  </w:style>
  <w:style w:type="character" w:customStyle="1" w:styleId="WW8Num10z2">
    <w:name w:val="WW8Num10z2"/>
    <w:rsid w:val="00C910BD"/>
    <w:rPr>
      <w:rFonts w:ascii="Wingdings" w:hAnsi="Wingdings"/>
    </w:rPr>
  </w:style>
  <w:style w:type="character" w:customStyle="1" w:styleId="WW8Num12z0">
    <w:name w:val="WW8Num12z0"/>
    <w:rsid w:val="00C910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10BD"/>
    <w:rPr>
      <w:b w:val="0"/>
    </w:rPr>
  </w:style>
  <w:style w:type="character" w:customStyle="1" w:styleId="WW8Num12z3">
    <w:name w:val="WW8Num12z3"/>
    <w:rsid w:val="00C910BD"/>
    <w:rPr>
      <w:rFonts w:ascii="Symbol" w:hAnsi="Symbol"/>
    </w:rPr>
  </w:style>
  <w:style w:type="character" w:customStyle="1" w:styleId="WW8Num12z4">
    <w:name w:val="WW8Num12z4"/>
    <w:rsid w:val="00C910BD"/>
    <w:rPr>
      <w:rFonts w:ascii="Courier New" w:hAnsi="Courier New" w:cs="Courier New"/>
    </w:rPr>
  </w:style>
  <w:style w:type="character" w:customStyle="1" w:styleId="WW8Num12z5">
    <w:name w:val="WW8Num12z5"/>
    <w:rsid w:val="00C910BD"/>
    <w:rPr>
      <w:rFonts w:ascii="Wingdings" w:hAnsi="Wingdings"/>
    </w:rPr>
  </w:style>
  <w:style w:type="character" w:customStyle="1" w:styleId="WW8Num16z1">
    <w:name w:val="WW8Num16z1"/>
    <w:rsid w:val="00C910BD"/>
    <w:rPr>
      <w:rFonts w:ascii="Courier New" w:hAnsi="Courier New" w:cs="Courier New"/>
    </w:rPr>
  </w:style>
  <w:style w:type="character" w:customStyle="1" w:styleId="WW8Num16z2">
    <w:name w:val="WW8Num16z2"/>
    <w:rsid w:val="00C910BD"/>
    <w:rPr>
      <w:rFonts w:ascii="Wingdings" w:hAnsi="Wingdings"/>
    </w:rPr>
  </w:style>
  <w:style w:type="character" w:customStyle="1" w:styleId="WW8Num17z0">
    <w:name w:val="WW8Num17z0"/>
    <w:rsid w:val="00C910BD"/>
    <w:rPr>
      <w:b/>
    </w:rPr>
  </w:style>
  <w:style w:type="character" w:customStyle="1" w:styleId="WW8Num17z1">
    <w:name w:val="WW8Num17z1"/>
    <w:rsid w:val="00C910BD"/>
    <w:rPr>
      <w:rFonts w:ascii="Symbol" w:hAnsi="Symbol"/>
      <w:b/>
    </w:rPr>
  </w:style>
  <w:style w:type="character" w:customStyle="1" w:styleId="WW8Num19z1">
    <w:name w:val="WW8Num19z1"/>
    <w:rsid w:val="00C910BD"/>
    <w:rPr>
      <w:rFonts w:ascii="Symbol" w:eastAsia="Times New Roman" w:hAnsi="Symbol" w:cs="Times New Roman"/>
    </w:rPr>
  </w:style>
  <w:style w:type="character" w:customStyle="1" w:styleId="WW8Num23z0">
    <w:name w:val="WW8Num23z0"/>
    <w:rsid w:val="00C910BD"/>
    <w:rPr>
      <w:b w:val="0"/>
    </w:rPr>
  </w:style>
  <w:style w:type="character" w:customStyle="1" w:styleId="WW8Num25z0">
    <w:name w:val="WW8Num25z0"/>
    <w:rsid w:val="00C910BD"/>
    <w:rPr>
      <w:rFonts w:ascii="Arial" w:eastAsia="Times New Roman" w:hAnsi="Arial" w:cs="Arial"/>
    </w:rPr>
  </w:style>
  <w:style w:type="character" w:customStyle="1" w:styleId="WW8Num26z1">
    <w:name w:val="WW8Num26z1"/>
    <w:rsid w:val="00C910BD"/>
    <w:rPr>
      <w:rFonts w:ascii="Symbol" w:hAnsi="Symbol"/>
    </w:rPr>
  </w:style>
  <w:style w:type="character" w:customStyle="1" w:styleId="WW8Num29z2">
    <w:name w:val="WW8Num29z2"/>
    <w:rsid w:val="00C910BD"/>
    <w:rPr>
      <w:rFonts w:ascii="Symbol" w:hAnsi="Symbol"/>
    </w:rPr>
  </w:style>
  <w:style w:type="character" w:customStyle="1" w:styleId="WW8Num29z3">
    <w:name w:val="WW8Num29z3"/>
    <w:rsid w:val="00C910BD"/>
    <w:rPr>
      <w:sz w:val="22"/>
      <w:szCs w:val="22"/>
    </w:rPr>
  </w:style>
  <w:style w:type="character" w:customStyle="1" w:styleId="WW8Num31z1">
    <w:name w:val="WW8Num31z1"/>
    <w:rsid w:val="00C910BD"/>
    <w:rPr>
      <w:rFonts w:ascii="Symbol" w:hAnsi="Symbol"/>
    </w:rPr>
  </w:style>
  <w:style w:type="character" w:customStyle="1" w:styleId="WW8Num33z1">
    <w:name w:val="WW8Num33z1"/>
    <w:rsid w:val="00C910BD"/>
    <w:rPr>
      <w:rFonts w:ascii="Symbol" w:hAnsi="Symbol"/>
    </w:rPr>
  </w:style>
  <w:style w:type="character" w:customStyle="1" w:styleId="WW8Num35z0">
    <w:name w:val="WW8Num35z0"/>
    <w:rsid w:val="00C910BD"/>
    <w:rPr>
      <w:rFonts w:ascii="Symbol" w:hAnsi="Symbol"/>
    </w:rPr>
  </w:style>
  <w:style w:type="character" w:customStyle="1" w:styleId="WW8Num35z1">
    <w:name w:val="WW8Num35z1"/>
    <w:rsid w:val="00C910BD"/>
    <w:rPr>
      <w:rFonts w:ascii="Courier New" w:hAnsi="Courier New" w:cs="Courier New"/>
    </w:rPr>
  </w:style>
  <w:style w:type="character" w:customStyle="1" w:styleId="WW8Num35z2">
    <w:name w:val="WW8Num35z2"/>
    <w:rsid w:val="00C910BD"/>
    <w:rPr>
      <w:rFonts w:ascii="Wingdings" w:hAnsi="Wingdings"/>
    </w:rPr>
  </w:style>
  <w:style w:type="character" w:customStyle="1" w:styleId="WW8Num36z1">
    <w:name w:val="WW8Num36z1"/>
    <w:rsid w:val="00C910BD"/>
    <w:rPr>
      <w:rFonts w:ascii="Courier New" w:hAnsi="Courier New" w:cs="Courier New"/>
    </w:rPr>
  </w:style>
  <w:style w:type="character" w:customStyle="1" w:styleId="WW8Num36z2">
    <w:name w:val="WW8Num36z2"/>
    <w:rsid w:val="00C910BD"/>
    <w:rPr>
      <w:rFonts w:ascii="Wingdings" w:hAnsi="Wingdings"/>
    </w:rPr>
  </w:style>
  <w:style w:type="character" w:customStyle="1" w:styleId="WW8Num40z1">
    <w:name w:val="WW8Num40z1"/>
    <w:rsid w:val="00C910BD"/>
    <w:rPr>
      <w:rFonts w:ascii="Courier New" w:hAnsi="Courier New" w:cs="Courier New"/>
    </w:rPr>
  </w:style>
  <w:style w:type="character" w:customStyle="1" w:styleId="WW8Num40z2">
    <w:name w:val="WW8Num40z2"/>
    <w:rsid w:val="00C910BD"/>
    <w:rPr>
      <w:rFonts w:ascii="Wingdings" w:hAnsi="Wingdings"/>
    </w:rPr>
  </w:style>
  <w:style w:type="character" w:customStyle="1" w:styleId="WW8Num40z3">
    <w:name w:val="WW8Num40z3"/>
    <w:rsid w:val="00C910BD"/>
    <w:rPr>
      <w:rFonts w:ascii="Symbol" w:hAnsi="Symbol"/>
    </w:rPr>
  </w:style>
  <w:style w:type="character" w:customStyle="1" w:styleId="WW8Num42z0">
    <w:name w:val="WW8Num42z0"/>
    <w:rsid w:val="00C910BD"/>
    <w:rPr>
      <w:rFonts w:ascii="Symbol" w:hAnsi="Symbol"/>
    </w:rPr>
  </w:style>
  <w:style w:type="character" w:customStyle="1" w:styleId="WW8Num42z1">
    <w:name w:val="WW8Num42z1"/>
    <w:rsid w:val="00C910BD"/>
    <w:rPr>
      <w:rFonts w:ascii="Courier New" w:hAnsi="Courier New" w:cs="Courier New"/>
    </w:rPr>
  </w:style>
  <w:style w:type="character" w:customStyle="1" w:styleId="WW8Num42z2">
    <w:name w:val="WW8Num42z2"/>
    <w:rsid w:val="00C910BD"/>
    <w:rPr>
      <w:rFonts w:ascii="Wingdings" w:hAnsi="Wingdings"/>
    </w:rPr>
  </w:style>
  <w:style w:type="character" w:customStyle="1" w:styleId="WW8Num45z0">
    <w:name w:val="WW8Num45z0"/>
    <w:rsid w:val="00C910BD"/>
    <w:rPr>
      <w:color w:val="auto"/>
    </w:rPr>
  </w:style>
  <w:style w:type="character" w:customStyle="1" w:styleId="WW8Num46z0">
    <w:name w:val="WW8Num46z0"/>
    <w:rsid w:val="00C910BD"/>
    <w:rPr>
      <w:rFonts w:ascii="Arial" w:eastAsia="Times New Roman" w:hAnsi="Arial" w:cs="Arial"/>
    </w:rPr>
  </w:style>
  <w:style w:type="character" w:customStyle="1" w:styleId="WW8Num47z0">
    <w:name w:val="WW8Num47z0"/>
    <w:rsid w:val="00C910BD"/>
    <w:rPr>
      <w:rFonts w:ascii="Arial" w:eastAsia="Times New Roman" w:hAnsi="Arial" w:cs="Arial"/>
    </w:rPr>
  </w:style>
  <w:style w:type="character" w:customStyle="1" w:styleId="Domylnaczcionkaakapitu1">
    <w:name w:val="Domyślna czcionka akapitu1"/>
    <w:rsid w:val="00C910BD"/>
  </w:style>
  <w:style w:type="character" w:customStyle="1" w:styleId="Znakiprzypiswdolnych">
    <w:name w:val="Znaki przypisów dolnych"/>
    <w:qFormat/>
    <w:rsid w:val="00C910BD"/>
    <w:rPr>
      <w:vertAlign w:val="superscript"/>
    </w:rPr>
  </w:style>
  <w:style w:type="character" w:customStyle="1" w:styleId="Odwoaniedokomentarza1">
    <w:name w:val="Odwołanie do komentarza1"/>
    <w:rsid w:val="00C910BD"/>
    <w:rPr>
      <w:sz w:val="16"/>
      <w:szCs w:val="16"/>
    </w:rPr>
  </w:style>
  <w:style w:type="character" w:styleId="Hipercze">
    <w:name w:val="Hyperlink"/>
    <w:rsid w:val="00C910BD"/>
    <w:rPr>
      <w:color w:val="0000FF"/>
      <w:u w:val="single"/>
    </w:rPr>
  </w:style>
  <w:style w:type="character" w:styleId="Numerstrony">
    <w:name w:val="page number"/>
    <w:basedOn w:val="Domylnaczcionkaakapitu1"/>
    <w:rsid w:val="00C910BD"/>
  </w:style>
  <w:style w:type="character" w:customStyle="1" w:styleId="Znakiprzypiswkocowych">
    <w:name w:val="Znaki przypisów końcowych"/>
    <w:rsid w:val="00C910BD"/>
    <w:rPr>
      <w:vertAlign w:val="superscript"/>
    </w:rPr>
  </w:style>
  <w:style w:type="character" w:customStyle="1" w:styleId="ZnakZnak5">
    <w:name w:val="Znak Znak5"/>
    <w:rsid w:val="00C910BD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910BD"/>
  </w:style>
  <w:style w:type="character" w:customStyle="1" w:styleId="Symbolewypunktowania">
    <w:name w:val="Symbole wypunktowania"/>
    <w:rsid w:val="00C910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910BD"/>
    <w:pPr>
      <w:numPr>
        <w:numId w:val="2"/>
      </w:numP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0BD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Lista">
    <w:name w:val="List"/>
    <w:basedOn w:val="Tekstpodstawowy"/>
    <w:rsid w:val="00C910BD"/>
    <w:rPr>
      <w:rFonts w:cs="Tahoma"/>
    </w:rPr>
  </w:style>
  <w:style w:type="paragraph" w:customStyle="1" w:styleId="Podpis2">
    <w:name w:val="Podpis2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eks">
    <w:name w:val="Indeks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10BD"/>
    <w:pPr>
      <w:tabs>
        <w:tab w:val="left" w:pos="360"/>
      </w:tabs>
      <w:suppressAutoHyphens/>
      <w:spacing w:after="0" w:line="240" w:lineRule="auto"/>
      <w:ind w:left="705" w:hanging="705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NormalnyArial">
    <w:name w:val="Normalny + Arial"/>
    <w:basedOn w:val="Nagwek4"/>
    <w:rsid w:val="00C910BD"/>
    <w:pPr>
      <w:pBdr>
        <w:top w:val="none" w:sz="0" w:space="0" w:color="auto"/>
      </w:pBdr>
      <w:tabs>
        <w:tab w:val="clear" w:pos="5103"/>
        <w:tab w:val="clear" w:pos="8208"/>
      </w:tabs>
      <w:jc w:val="both"/>
    </w:pPr>
    <w:rPr>
      <w:rFonts w:eastAsia="Times New Roman" w:cs="Arial"/>
      <w:b w:val="0"/>
      <w:bCs/>
      <w:sz w:val="20"/>
      <w:lang w:val="en-US"/>
    </w:rPr>
  </w:style>
  <w:style w:type="paragraph" w:customStyle="1" w:styleId="Tekstpodstawowy21">
    <w:name w:val="Tekst podstawowy 21"/>
    <w:basedOn w:val="Normalny"/>
    <w:rsid w:val="00C910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910B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0BD"/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910BD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910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910BD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910BD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0B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9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0B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customStyle="1" w:styleId="Zwykytekst2">
    <w:name w:val="Zwykły tekst2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Normalny1">
    <w:name w:val="Normalny1"/>
    <w:rsid w:val="00C910B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Tekstpodstawowy1">
    <w:name w:val="Tekst podstawowy1"/>
    <w:rsid w:val="00C910BD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Lista21">
    <w:name w:val="Lista 21"/>
    <w:basedOn w:val="Normalny"/>
    <w:rsid w:val="00C910BD"/>
    <w:pPr>
      <w:widowControl w:val="0"/>
      <w:suppressAutoHyphens/>
      <w:spacing w:after="0" w:line="240" w:lineRule="auto"/>
      <w:ind w:left="566" w:hanging="283"/>
      <w:jc w:val="both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910B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C9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910BD"/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C910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pkt">
    <w:name w:val="pkt"/>
    <w:rsid w:val="00C910BD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kern w:val="0"/>
      <w:sz w:val="24"/>
      <w:szCs w:val="24"/>
      <w:lang w:eastAsia="ar-SA"/>
    </w:rPr>
  </w:style>
  <w:style w:type="paragraph" w:customStyle="1" w:styleId="Znak">
    <w:name w:val="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10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910BD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910B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910BD"/>
    <w:rPr>
      <w:rFonts w:ascii="Arial" w:eastAsia="SimSun" w:hAnsi="Arial" w:cs="Tahoma"/>
      <w:i/>
      <w:iCs/>
      <w:kern w:val="0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910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C910BD"/>
  </w:style>
  <w:style w:type="paragraph" w:customStyle="1" w:styleId="Zwykytekst1">
    <w:name w:val="Zwykły tekst1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910BD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0BD"/>
    <w:rPr>
      <w:rFonts w:ascii="Calibri" w:eastAsia="Calibri" w:hAnsi="Calibri" w:cs="Times New Roman"/>
      <w:kern w:val="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910BD"/>
    <w:pPr>
      <w:spacing w:after="120" w:line="480" w:lineRule="auto"/>
      <w:ind w:left="283"/>
    </w:pPr>
    <w:rPr>
      <w:rFonts w:ascii="Calibri" w:eastAsia="Calibri" w:hAnsi="Calibri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0BD"/>
    <w:rPr>
      <w:rFonts w:ascii="Calibri" w:eastAsia="Calibri" w:hAnsi="Calibri" w:cs="Times New Roman"/>
      <w:kern w:val="0"/>
      <w:lang w:eastAsia="pl-PL"/>
    </w:rPr>
  </w:style>
  <w:style w:type="character" w:customStyle="1" w:styleId="grame">
    <w:name w:val="grame"/>
    <w:basedOn w:val="Domylnaczcionkaakapitu"/>
    <w:rsid w:val="00C910BD"/>
  </w:style>
  <w:style w:type="paragraph" w:customStyle="1" w:styleId="TableContents">
    <w:name w:val="Table Contents"/>
    <w:basedOn w:val="Normalny"/>
    <w:rsid w:val="00C910B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Tekstpodstawowy220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NormalnyWeb">
    <w:name w:val="Normal (Web)"/>
    <w:basedOn w:val="Normalny"/>
    <w:uiPriority w:val="99"/>
    <w:rsid w:val="00C9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C910B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10BD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C910BD"/>
    <w:rPr>
      <w:sz w:val="16"/>
      <w:szCs w:val="16"/>
    </w:rPr>
  </w:style>
  <w:style w:type="paragraph" w:customStyle="1" w:styleId="Default">
    <w:name w:val="Default"/>
    <w:qFormat/>
    <w:rsid w:val="00C910BD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kern w:val="0"/>
      <w:sz w:val="24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C910BD"/>
    <w:pPr>
      <w:tabs>
        <w:tab w:val="decimal" w:pos="540"/>
      </w:tabs>
      <w:spacing w:after="0" w:line="240" w:lineRule="auto"/>
      <w:ind w:left="540" w:right="2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10BD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C91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C910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C910BD"/>
    <w:rPr>
      <w:vertAlign w:val="superscript"/>
    </w:rPr>
  </w:style>
  <w:style w:type="paragraph" w:styleId="Bezodstpw">
    <w:name w:val="No Spacing"/>
    <w:qFormat/>
    <w:rsid w:val="00C910BD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</w:rPr>
  </w:style>
  <w:style w:type="paragraph" w:customStyle="1" w:styleId="ZnakZnak">
    <w:name w:val="Znak Znak"/>
    <w:basedOn w:val="Normalny"/>
    <w:rsid w:val="00C910BD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">
    <w:name w:val="Normal N"/>
    <w:basedOn w:val="Normalny"/>
    <w:link w:val="NormalNChar"/>
    <w:qFormat/>
    <w:rsid w:val="00C910BD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C910BD"/>
    <w:rPr>
      <w:rFonts w:ascii="Calibri" w:eastAsia="Calibri" w:hAnsi="Calibri" w:cs="Times New Roman"/>
      <w:kern w:val="8"/>
    </w:rPr>
  </w:style>
  <w:style w:type="table" w:customStyle="1" w:styleId="1">
    <w:name w:val="1"/>
    <w:basedOn w:val="Standardowy"/>
    <w:rsid w:val="00C910BD"/>
    <w:pPr>
      <w:spacing w:after="0" w:line="276" w:lineRule="auto"/>
    </w:pPr>
    <w:rPr>
      <w:rFonts w:ascii="Arial" w:eastAsia="Arial" w:hAnsi="Arial" w:cs="Arial"/>
      <w:kern w:val="0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0B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v1msonormal">
    <w:name w:val="v1msonormal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paragraph" w:customStyle="1" w:styleId="v1default">
    <w:name w:val="v1default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character" w:styleId="Pogrubienie">
    <w:name w:val="Strong"/>
    <w:uiPriority w:val="22"/>
    <w:qFormat/>
    <w:rsid w:val="00C910BD"/>
    <w:rPr>
      <w:b/>
      <w:bCs/>
    </w:rPr>
  </w:style>
  <w:style w:type="character" w:styleId="Odwoanieprzypisukocowego">
    <w:name w:val="endnote reference"/>
    <w:uiPriority w:val="99"/>
    <w:semiHidden/>
    <w:unhideWhenUsed/>
    <w:rsid w:val="00C910BD"/>
    <w:rPr>
      <w:vertAlign w:val="superscript"/>
    </w:rPr>
  </w:style>
  <w:style w:type="character" w:customStyle="1" w:styleId="Zakotwiczenieprzypisudolnego">
    <w:name w:val="Zakotwiczenie przypisu dolnego"/>
    <w:rsid w:val="00C910BD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C910BD"/>
    <w:rPr>
      <w:i/>
      <w:iCs/>
    </w:rPr>
  </w:style>
  <w:style w:type="character" w:customStyle="1" w:styleId="Teksttreci">
    <w:name w:val="Tekst treści_"/>
    <w:link w:val="Teksttreci0"/>
    <w:rsid w:val="00C910B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0B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C910B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ableStyle2">
    <w:name w:val="Table Style 2"/>
    <w:rsid w:val="00C910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:lang w:eastAsia="pl-PL"/>
    </w:rPr>
  </w:style>
  <w:style w:type="table" w:customStyle="1" w:styleId="Zwykatabela11">
    <w:name w:val="Zwykła tabela 11"/>
    <w:basedOn w:val="Standardowy"/>
    <w:uiPriority w:val="41"/>
    <w:rsid w:val="00C910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wiersz">
    <w:name w:val="wiersz"/>
    <w:basedOn w:val="Domylnaczcionkaakapitu"/>
    <w:rsid w:val="00C9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3917</Words>
  <Characters>23506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Dawidowska</dc:creator>
  <cp:lastModifiedBy>Anna Dawidowska</cp:lastModifiedBy>
  <cp:revision>2</cp:revision>
  <dcterms:created xsi:type="dcterms:W3CDTF">2024-05-16T12:35:00Z</dcterms:created>
  <dcterms:modified xsi:type="dcterms:W3CDTF">2024-05-16T12:35:00Z</dcterms:modified>
</cp:coreProperties>
</file>