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51BAEA4E" w:rsidR="004D6966" w:rsidRPr="004D6966" w:rsidRDefault="004D6966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>PN/</w:t>
      </w:r>
      <w:r w:rsidR="00E05472">
        <w:rPr>
          <w:rFonts w:cstheme="minorHAnsi"/>
          <w:bCs/>
          <w:i/>
          <w:iCs/>
          <w:sz w:val="24"/>
          <w:szCs w:val="24"/>
        </w:rPr>
        <w:t>02</w:t>
      </w:r>
      <w:r w:rsidRPr="004D6966">
        <w:rPr>
          <w:rFonts w:cstheme="minorHAnsi"/>
          <w:bCs/>
          <w:i/>
          <w:iCs/>
          <w:sz w:val="24"/>
          <w:szCs w:val="24"/>
        </w:rPr>
        <w:t>/202</w:t>
      </w:r>
      <w:r w:rsidR="00E05472">
        <w:rPr>
          <w:rFonts w:cstheme="minorHAnsi"/>
          <w:bCs/>
          <w:i/>
          <w:iCs/>
          <w:sz w:val="24"/>
          <w:szCs w:val="24"/>
        </w:rPr>
        <w:t>3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ABBA1C2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="00E05472">
        <w:rPr>
          <w:rFonts w:cstheme="minorHAnsi"/>
          <w:b/>
          <w:sz w:val="24"/>
          <w:szCs w:val="24"/>
          <w:u w:val="single"/>
        </w:rPr>
        <w:t>*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4B3F636F" w:rsidR="004E5BF1" w:rsidRPr="004D6966" w:rsidRDefault="001A3BFD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r w:rsidR="00546BAF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Sukcesywna dostawa </w:t>
      </w:r>
      <w:r w:rsidR="00E0547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worków</w:t>
      </w:r>
      <w:r w:rsidR="00546BAF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na odpady komunalne segregowane</w:t>
      </w:r>
      <w:r w:rsidR="00E0547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i zmieszane</w:t>
      </w:r>
      <w:r w:rsidR="004E5BF1" w:rsidRPr="004D6966">
        <w:rPr>
          <w:rFonts w:cstheme="minorHAnsi"/>
          <w:b/>
          <w:sz w:val="24"/>
          <w:szCs w:val="24"/>
        </w:rPr>
        <w:t>”</w:t>
      </w:r>
    </w:p>
    <w:p w14:paraId="366478C3" w14:textId="1166A545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E05472">
        <w:rPr>
          <w:rFonts w:cstheme="minorHAnsi"/>
          <w:b/>
          <w:sz w:val="24"/>
          <w:szCs w:val="24"/>
        </w:rPr>
        <w:t>02</w:t>
      </w:r>
      <w:r w:rsidRPr="004D6966">
        <w:rPr>
          <w:rFonts w:cstheme="minorHAnsi"/>
          <w:b/>
          <w:sz w:val="24"/>
          <w:szCs w:val="24"/>
        </w:rPr>
        <w:t>/202</w:t>
      </w:r>
      <w:r w:rsidR="00E05472">
        <w:rPr>
          <w:rFonts w:cstheme="minorHAnsi"/>
          <w:b/>
          <w:sz w:val="24"/>
          <w:szCs w:val="24"/>
        </w:rPr>
        <w:t>3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 xml:space="preserve">na którego zdolnościach lub sytuacji wykonawca </w:t>
      </w:r>
      <w:r w:rsidR="00F14423" w:rsidRPr="004E5BF1">
        <w:rPr>
          <w:rFonts w:cstheme="minorHAnsi"/>
          <w:i/>
          <w:color w:val="0070C0"/>
        </w:rPr>
        <w:lastRenderedPageBreak/>
        <w:t>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1F5CE915" w14:textId="7E25B6A4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„Sukcesywna dostawa </w:t>
      </w:r>
      <w:r w:rsidR="00E0547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worków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na odpady komunalne </w:t>
      </w:r>
      <w:r w:rsidR="00E0547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segregowane i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zmieszane</w:t>
      </w:r>
      <w:r>
        <w:rPr>
          <w:rFonts w:cstheme="minorHAnsi"/>
          <w:b/>
          <w:sz w:val="24"/>
          <w:szCs w:val="24"/>
        </w:rPr>
        <w:t>”</w:t>
      </w:r>
    </w:p>
    <w:p w14:paraId="4A6680A7" w14:textId="04B1BD56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E05472">
        <w:rPr>
          <w:rFonts w:cstheme="minorHAnsi"/>
          <w:b/>
          <w:sz w:val="24"/>
          <w:szCs w:val="24"/>
        </w:rPr>
        <w:t>02</w:t>
      </w:r>
      <w:r>
        <w:rPr>
          <w:rFonts w:cstheme="minorHAnsi"/>
          <w:b/>
          <w:sz w:val="24"/>
          <w:szCs w:val="24"/>
        </w:rPr>
        <w:t>/202</w:t>
      </w:r>
      <w:r w:rsidR="00E05472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05472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Teresa Manowska</cp:lastModifiedBy>
  <cp:revision>2</cp:revision>
  <cp:lastPrinted>2022-05-25T08:08:00Z</cp:lastPrinted>
  <dcterms:created xsi:type="dcterms:W3CDTF">2023-01-23T08:31:00Z</dcterms:created>
  <dcterms:modified xsi:type="dcterms:W3CDTF">2023-01-23T08:31:00Z</dcterms:modified>
</cp:coreProperties>
</file>