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E559" w14:textId="77777777" w:rsidR="004411E4" w:rsidRPr="004B5C84" w:rsidRDefault="004411E4" w:rsidP="004411E4">
      <w:pPr>
        <w:jc w:val="center"/>
        <w:rPr>
          <w:b/>
          <w:bCs/>
          <w:sz w:val="22"/>
          <w:szCs w:val="22"/>
        </w:rPr>
      </w:pPr>
      <w:r w:rsidRPr="004B5C8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Załącznik Nr 1</w:t>
      </w:r>
    </w:p>
    <w:p w14:paraId="76B5D66F" w14:textId="77777777" w:rsidR="003E167D" w:rsidRPr="004B5C84" w:rsidRDefault="003E167D" w:rsidP="004411E4">
      <w:pPr>
        <w:jc w:val="center"/>
        <w:rPr>
          <w:b/>
          <w:bCs/>
        </w:rPr>
      </w:pPr>
    </w:p>
    <w:p w14:paraId="38F05284" w14:textId="77777777" w:rsidR="0088217F" w:rsidRPr="004B5C84" w:rsidRDefault="00927D03" w:rsidP="003E25E8">
      <w:pPr>
        <w:spacing w:line="276" w:lineRule="auto"/>
        <w:jc w:val="center"/>
        <w:rPr>
          <w:b/>
          <w:bCs/>
        </w:rPr>
      </w:pPr>
      <w:r w:rsidRPr="004B5C84">
        <w:rPr>
          <w:b/>
          <w:bCs/>
        </w:rPr>
        <w:t>Wymagania</w:t>
      </w:r>
      <w:r w:rsidR="00CB09B8" w:rsidRPr="004B5C84">
        <w:rPr>
          <w:b/>
          <w:bCs/>
        </w:rPr>
        <w:t xml:space="preserve"> techniczne</w:t>
      </w:r>
      <w:r w:rsidR="00C46FCC" w:rsidRPr="004B5C84">
        <w:rPr>
          <w:b/>
          <w:bCs/>
        </w:rPr>
        <w:t xml:space="preserve"> </w:t>
      </w:r>
      <w:r w:rsidRPr="004B5C84">
        <w:rPr>
          <w:b/>
          <w:bCs/>
        </w:rPr>
        <w:t>dla</w:t>
      </w:r>
      <w:r w:rsidR="00CB09B8" w:rsidRPr="004B5C84">
        <w:rPr>
          <w:b/>
          <w:bCs/>
        </w:rPr>
        <w:t xml:space="preserve"> </w:t>
      </w:r>
    </w:p>
    <w:p w14:paraId="0F2AB37C" w14:textId="0FDBD6B9" w:rsidR="00BD20CC" w:rsidRPr="004B5C84" w:rsidRDefault="00F22561" w:rsidP="00B05DEC">
      <w:pPr>
        <w:spacing w:line="276" w:lineRule="auto"/>
        <w:jc w:val="center"/>
        <w:rPr>
          <w:b/>
          <w:bCs/>
        </w:rPr>
      </w:pPr>
      <w:r>
        <w:rPr>
          <w:b/>
          <w:bCs/>
        </w:rPr>
        <w:t>T</w:t>
      </w:r>
      <w:r w:rsidR="00C46FCC" w:rsidRPr="004B5C84">
        <w:rPr>
          <w:b/>
          <w:bCs/>
        </w:rPr>
        <w:t xml:space="preserve">andemowy analizator typu potrójny kwadrupol </w:t>
      </w:r>
      <w:r w:rsidR="00F37B87" w:rsidRPr="004B5C84">
        <w:rPr>
          <w:b/>
          <w:bCs/>
        </w:rPr>
        <w:t>sprzężony</w:t>
      </w:r>
      <w:r w:rsidR="00C46FCC" w:rsidRPr="004B5C84">
        <w:rPr>
          <w:b/>
          <w:bCs/>
        </w:rPr>
        <w:t xml:space="preserve"> </w:t>
      </w:r>
      <w:r w:rsidR="00FA23AC" w:rsidRPr="004B5C84">
        <w:rPr>
          <w:b/>
          <w:bCs/>
        </w:rPr>
        <w:t xml:space="preserve">z </w:t>
      </w:r>
      <w:r w:rsidR="00C46FCC" w:rsidRPr="004B5C84">
        <w:rPr>
          <w:b/>
          <w:bCs/>
        </w:rPr>
        <w:t xml:space="preserve">systemem chromatografii cieczowej </w:t>
      </w:r>
      <w:r w:rsidR="0088217F" w:rsidRPr="004B5C84">
        <w:rPr>
          <w:b/>
          <w:bCs/>
        </w:rPr>
        <w:br/>
      </w:r>
      <w:r w:rsidR="00CB09B8" w:rsidRPr="004B5C84">
        <w:rPr>
          <w:b/>
          <w:bCs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5E10D1" w:rsidRPr="004B5C84" w14:paraId="4070F52E" w14:textId="77777777" w:rsidTr="00520403">
        <w:tc>
          <w:tcPr>
            <w:tcW w:w="9067" w:type="dxa"/>
            <w:gridSpan w:val="2"/>
          </w:tcPr>
          <w:p w14:paraId="74345B22" w14:textId="5557E8B5" w:rsidR="005E10D1" w:rsidRPr="004B5C84" w:rsidRDefault="005E10D1" w:rsidP="00030BE5">
            <w:pPr>
              <w:spacing w:line="276" w:lineRule="auto"/>
              <w:jc w:val="both"/>
              <w:rPr>
                <w:b/>
              </w:rPr>
            </w:pPr>
            <w:r w:rsidRPr="004B5C84">
              <w:rPr>
                <w:b/>
                <w:bCs/>
              </w:rPr>
              <w:t xml:space="preserve">Tandemowy analizator typu potrójny kwadrupol sprzężony z systemem chromatografii cieczowej </w:t>
            </w:r>
            <w:r w:rsidRPr="004B5C84">
              <w:rPr>
                <w:b/>
              </w:rPr>
              <w:t>wraz z oprzyrządowaniem powinna dotyczyć i spełniać następujące wymagania:</w:t>
            </w:r>
          </w:p>
          <w:p w14:paraId="69390836" w14:textId="46946ED9" w:rsidR="005E10D1" w:rsidRPr="004B5C84" w:rsidRDefault="005E10D1" w:rsidP="00D7508A">
            <w:pPr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urządzenie kompletne, fabrycznie nowe, gotowe do pracy, składające się z modułów, kontrolowane przez komputer i dedykowane oprogramowanie.</w:t>
            </w:r>
          </w:p>
          <w:p w14:paraId="4BFCE884" w14:textId="77777777" w:rsidR="005E10D1" w:rsidRPr="004B5C84" w:rsidRDefault="005E10D1" w:rsidP="00030BE5">
            <w:pPr>
              <w:spacing w:line="276" w:lineRule="auto"/>
              <w:jc w:val="both"/>
              <w:rPr>
                <w:b/>
              </w:rPr>
            </w:pPr>
          </w:p>
        </w:tc>
      </w:tr>
      <w:tr w:rsidR="005E10D1" w:rsidRPr="004B5C84" w14:paraId="53F65055" w14:textId="77777777" w:rsidTr="00520403">
        <w:tc>
          <w:tcPr>
            <w:tcW w:w="9067" w:type="dxa"/>
            <w:gridSpan w:val="2"/>
          </w:tcPr>
          <w:p w14:paraId="487ACEC3" w14:textId="680D4470" w:rsidR="005E10D1" w:rsidRPr="004B5C84" w:rsidRDefault="005E10D1" w:rsidP="00206582">
            <w:pPr>
              <w:spacing w:line="276" w:lineRule="auto"/>
              <w:jc w:val="both"/>
              <w:rPr>
                <w:b/>
              </w:rPr>
            </w:pPr>
            <w:r w:rsidRPr="004B5C84">
              <w:rPr>
                <w:b/>
              </w:rPr>
              <w:t xml:space="preserve">Główne elementy stanowiska: </w:t>
            </w:r>
          </w:p>
          <w:p w14:paraId="2A5ADBA5" w14:textId="77777777" w:rsidR="005E10D1" w:rsidRPr="004B5C84" w:rsidRDefault="005E10D1" w:rsidP="00206582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Analizator mas typu potrójny kwadrupol</w:t>
            </w:r>
          </w:p>
          <w:p w14:paraId="7AA90362" w14:textId="77777777" w:rsidR="005E10D1" w:rsidRPr="004B5C84" w:rsidRDefault="005E10D1" w:rsidP="00E96A84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źródło ESI,</w:t>
            </w:r>
          </w:p>
          <w:p w14:paraId="70D8AFCB" w14:textId="6047C8FE" w:rsidR="005E10D1" w:rsidRPr="004B5C84" w:rsidRDefault="005E10D1" w:rsidP="007A6AE9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 xml:space="preserve">Limit detekcji instrumentu w trybie ESI MRM &lt; 4 </w:t>
            </w:r>
            <w:proofErr w:type="spellStart"/>
            <w:r w:rsidRPr="004B5C84">
              <w:rPr>
                <w:sz w:val="22"/>
                <w:szCs w:val="22"/>
              </w:rPr>
              <w:t>fg</w:t>
            </w:r>
            <w:proofErr w:type="spellEnd"/>
            <w:r w:rsidRPr="004B5C84">
              <w:rPr>
                <w:sz w:val="22"/>
                <w:szCs w:val="22"/>
              </w:rPr>
              <w:t xml:space="preserve"> rezerpiny dla </w:t>
            </w:r>
            <w:proofErr w:type="spellStart"/>
            <w:r w:rsidRPr="004B5C84">
              <w:rPr>
                <w:sz w:val="22"/>
                <w:szCs w:val="22"/>
              </w:rPr>
              <w:t>nastrzyku</w:t>
            </w:r>
            <w:proofErr w:type="spellEnd"/>
            <w:r w:rsidRPr="004B5C84">
              <w:rPr>
                <w:sz w:val="22"/>
                <w:szCs w:val="22"/>
              </w:rPr>
              <w:t xml:space="preserve"> 100 </w:t>
            </w:r>
            <w:proofErr w:type="spellStart"/>
            <w:r w:rsidRPr="004B5C84">
              <w:rPr>
                <w:sz w:val="22"/>
                <w:szCs w:val="22"/>
              </w:rPr>
              <w:t>fg</w:t>
            </w:r>
            <w:proofErr w:type="spellEnd"/>
            <w:r w:rsidRPr="004B5C84">
              <w:rPr>
                <w:sz w:val="22"/>
                <w:szCs w:val="22"/>
              </w:rPr>
              <w:t xml:space="preserve"> rezerpiny na kolumnę – specyfikacja potwierdzana przy instalacji (jonizacja pozytywna),</w:t>
            </w:r>
          </w:p>
          <w:p w14:paraId="039AC46C" w14:textId="33FEBFD3" w:rsidR="005E10D1" w:rsidRPr="004B5C84" w:rsidRDefault="005E10D1" w:rsidP="00E96A84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 xml:space="preserve">czułość co najmniej 850 000:1 (RMS) dla </w:t>
            </w:r>
            <w:proofErr w:type="spellStart"/>
            <w:r w:rsidRPr="004B5C84">
              <w:rPr>
                <w:sz w:val="22"/>
                <w:szCs w:val="22"/>
              </w:rPr>
              <w:t>nastrzyku</w:t>
            </w:r>
            <w:proofErr w:type="spellEnd"/>
            <w:r w:rsidRPr="004B5C84">
              <w:rPr>
                <w:sz w:val="22"/>
                <w:szCs w:val="22"/>
              </w:rPr>
              <w:t xml:space="preserve"> 1 </w:t>
            </w:r>
            <w:proofErr w:type="spellStart"/>
            <w:r w:rsidRPr="004B5C84">
              <w:rPr>
                <w:sz w:val="22"/>
                <w:szCs w:val="22"/>
              </w:rPr>
              <w:t>pg</w:t>
            </w:r>
            <w:proofErr w:type="spellEnd"/>
            <w:r w:rsidRPr="004B5C84">
              <w:rPr>
                <w:sz w:val="22"/>
                <w:szCs w:val="22"/>
              </w:rPr>
              <w:t xml:space="preserve"> rezerpiny (ESI, tryb jonów dodatnich) i co najmniej 850 000:1 (RMS) dla </w:t>
            </w:r>
            <w:proofErr w:type="spellStart"/>
            <w:r w:rsidRPr="004B5C84">
              <w:rPr>
                <w:sz w:val="22"/>
                <w:szCs w:val="22"/>
              </w:rPr>
              <w:t>nastrzyku</w:t>
            </w:r>
            <w:proofErr w:type="spellEnd"/>
            <w:r w:rsidRPr="004B5C84">
              <w:rPr>
                <w:sz w:val="22"/>
                <w:szCs w:val="22"/>
              </w:rPr>
              <w:t xml:space="preserve"> 1 </w:t>
            </w:r>
            <w:proofErr w:type="spellStart"/>
            <w:r w:rsidRPr="004B5C84">
              <w:rPr>
                <w:sz w:val="22"/>
                <w:szCs w:val="22"/>
              </w:rPr>
              <w:t>pg</w:t>
            </w:r>
            <w:proofErr w:type="spellEnd"/>
            <w:r w:rsidRPr="004B5C84">
              <w:rPr>
                <w:sz w:val="22"/>
                <w:szCs w:val="22"/>
              </w:rPr>
              <w:t xml:space="preserve"> chloramfenikolu (ESI, tryb jonów ujemnych) zmierzona podczas instalacji spektrometru,</w:t>
            </w:r>
          </w:p>
          <w:p w14:paraId="544B9FA9" w14:textId="77777777" w:rsidR="005E10D1" w:rsidRPr="004B5C84" w:rsidRDefault="005E10D1" w:rsidP="007A6AE9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 xml:space="preserve">Rozdzielczość masowa –0,7 Da/FWHM, </w:t>
            </w:r>
          </w:p>
          <w:p w14:paraId="5A5EAB9A" w14:textId="396254F0" w:rsidR="005E10D1" w:rsidRPr="004B5C84" w:rsidRDefault="005E10D1" w:rsidP="001C225F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 xml:space="preserve">stabilność mas &lt;0,1 Da w ciągu 24 </w:t>
            </w:r>
            <w:proofErr w:type="spellStart"/>
            <w:r w:rsidRPr="004B5C84">
              <w:rPr>
                <w:sz w:val="22"/>
                <w:szCs w:val="22"/>
              </w:rPr>
              <w:t>godz</w:t>
            </w:r>
            <w:proofErr w:type="spellEnd"/>
            <w:r w:rsidRPr="004B5C84">
              <w:rPr>
                <w:sz w:val="22"/>
                <w:szCs w:val="22"/>
              </w:rPr>
              <w:t>,</w:t>
            </w:r>
          </w:p>
          <w:p w14:paraId="636E1642" w14:textId="214E3532" w:rsidR="005E10D1" w:rsidRPr="004B5C84" w:rsidRDefault="005E10D1" w:rsidP="00E96A84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zakres mas co najmniej od 5 do 3000 m/z,</w:t>
            </w:r>
          </w:p>
          <w:p w14:paraId="1158D691" w14:textId="77777777" w:rsidR="005E10D1" w:rsidRPr="004B5C84" w:rsidRDefault="005E10D1" w:rsidP="00E96A84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zakres przepływów ESI co najmniej od 1 µl/min do 2 ml/min,</w:t>
            </w:r>
          </w:p>
          <w:p w14:paraId="182C446E" w14:textId="5667BA73" w:rsidR="005E10D1" w:rsidRPr="004B5C84" w:rsidRDefault="005E10D1" w:rsidP="00E96A84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czas pomiaru tzw. „</w:t>
            </w:r>
            <w:proofErr w:type="spellStart"/>
            <w:r w:rsidRPr="004B5C84">
              <w:rPr>
                <w:sz w:val="22"/>
                <w:szCs w:val="22"/>
              </w:rPr>
              <w:t>dwell</w:t>
            </w:r>
            <w:proofErr w:type="spellEnd"/>
            <w:r w:rsidRPr="004B5C84">
              <w:rPr>
                <w:sz w:val="22"/>
                <w:szCs w:val="22"/>
              </w:rPr>
              <w:t xml:space="preserve"> </w:t>
            </w:r>
            <w:proofErr w:type="spellStart"/>
            <w:r w:rsidRPr="004B5C84">
              <w:rPr>
                <w:sz w:val="22"/>
                <w:szCs w:val="22"/>
              </w:rPr>
              <w:t>time</w:t>
            </w:r>
            <w:proofErr w:type="spellEnd"/>
            <w:r w:rsidRPr="004B5C84">
              <w:rPr>
                <w:sz w:val="22"/>
                <w:szCs w:val="22"/>
              </w:rPr>
              <w:t>” nie więcej niż 0,5 ms,</w:t>
            </w:r>
          </w:p>
          <w:p w14:paraId="7549FBEF" w14:textId="1F14F609" w:rsidR="005E10D1" w:rsidRPr="004B5C84" w:rsidRDefault="005E10D1" w:rsidP="00E96A84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nie mniej niż 500 przejść MRM w segmencie czasu,</w:t>
            </w:r>
          </w:p>
          <w:p w14:paraId="0D543654" w14:textId="77777777" w:rsidR="005E10D1" w:rsidRPr="004B5C84" w:rsidRDefault="005E10D1" w:rsidP="00433577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szybkość skanowania 18 700 Da/sek.</w:t>
            </w:r>
          </w:p>
          <w:p w14:paraId="7024B2CC" w14:textId="2E50335D" w:rsidR="005E10D1" w:rsidRPr="004B5C84" w:rsidRDefault="005E10D1" w:rsidP="00C73BCF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zakres dynamiczny: &gt; 6.0 x 10</w:t>
            </w:r>
            <w:r w:rsidRPr="004B5C84">
              <w:rPr>
                <w:sz w:val="22"/>
                <w:szCs w:val="22"/>
                <w:vertAlign w:val="superscript"/>
              </w:rPr>
              <w:t>6</w:t>
            </w:r>
            <w:r w:rsidRPr="004B5C84">
              <w:rPr>
                <w:sz w:val="22"/>
                <w:szCs w:val="22"/>
              </w:rPr>
              <w:t xml:space="preserve"> </w:t>
            </w:r>
          </w:p>
          <w:p w14:paraId="1F340464" w14:textId="6CADA9AF" w:rsidR="005E10D1" w:rsidRPr="004B5C84" w:rsidRDefault="005E10D1" w:rsidP="00B0260F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Pompy turbomolekularne i pojedyncza pompa próżni wstępnej,</w:t>
            </w:r>
          </w:p>
          <w:p w14:paraId="67BD9AFA" w14:textId="2CF83529" w:rsidR="005E10D1" w:rsidRPr="004B5C84" w:rsidRDefault="005E10D1" w:rsidP="009D2613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 xml:space="preserve">komora kolizyjna </w:t>
            </w:r>
            <w:proofErr w:type="spellStart"/>
            <w:r w:rsidRPr="004B5C84">
              <w:rPr>
                <w:sz w:val="22"/>
                <w:szCs w:val="22"/>
              </w:rPr>
              <w:t>heksapolowa</w:t>
            </w:r>
            <w:proofErr w:type="spellEnd"/>
            <w:r w:rsidRPr="004B5C84">
              <w:rPr>
                <w:sz w:val="22"/>
                <w:szCs w:val="22"/>
              </w:rPr>
              <w:t xml:space="preserve"> zakrzywiona pod kątem prostym w celu redukcji szumów w wyniku działania siły odśrodkowej wyrzucającej cząstki niezjonizowane kwadrupole są ogrzewane w celu uniknięcia zabrudzenia,</w:t>
            </w:r>
          </w:p>
          <w:p w14:paraId="75E66E2F" w14:textId="4DA095BC" w:rsidR="005E10D1" w:rsidRPr="004B5C84" w:rsidRDefault="005E10D1" w:rsidP="00D101C4">
            <w:pPr>
              <w:pStyle w:val="Stopka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4B5C84">
              <w:rPr>
                <w:sz w:val="22"/>
                <w:szCs w:val="22"/>
              </w:rPr>
              <w:t>Żródło</w:t>
            </w:r>
            <w:proofErr w:type="spellEnd"/>
            <w:r w:rsidRPr="004B5C84">
              <w:rPr>
                <w:sz w:val="22"/>
                <w:szCs w:val="22"/>
              </w:rPr>
              <w:t xml:space="preserve"> </w:t>
            </w:r>
            <w:proofErr w:type="spellStart"/>
            <w:r w:rsidRPr="004B5C84">
              <w:rPr>
                <w:sz w:val="22"/>
                <w:szCs w:val="22"/>
              </w:rPr>
              <w:t>Elektrospray</w:t>
            </w:r>
            <w:proofErr w:type="spellEnd"/>
            <w:r w:rsidRPr="004B5C84">
              <w:rPr>
                <w:sz w:val="22"/>
                <w:szCs w:val="22"/>
              </w:rPr>
              <w:t xml:space="preserve"> ESI z możliwością podgrzewania gazu suszącego</w:t>
            </w:r>
          </w:p>
          <w:p w14:paraId="461B7EF6" w14:textId="77777777" w:rsidR="005E10D1" w:rsidRPr="004B5C84" w:rsidRDefault="005E10D1" w:rsidP="00E96A84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t>Generatora azotu oraz powietrza z wbudowaną sprężarką spiralną o wydajności dostosowanej do spektrometru mas + zestaw części zamiennych do generatora azotu na co najmniej 20 000 godzin pracy,</w:t>
            </w:r>
          </w:p>
          <w:p w14:paraId="39D58A4D" w14:textId="1D77D2F5" w:rsidR="005E10D1" w:rsidRPr="004B5C84" w:rsidRDefault="005E10D1" w:rsidP="00206582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Pompa gradientowa:</w:t>
            </w:r>
          </w:p>
          <w:p w14:paraId="2C7FB98A" w14:textId="374FFAFB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>min 4-tłokowa z możliwością mieszania 2 różnych składników w tym samym czasie, z możliwością wyboru 2 rozpuszczalników spośród  4 dostępnych,</w:t>
            </w:r>
          </w:p>
          <w:p w14:paraId="3AFDC0DE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 xml:space="preserve">zintegrowany </w:t>
            </w:r>
            <w:proofErr w:type="spellStart"/>
            <w:r w:rsidRPr="004B5C84">
              <w:rPr>
                <w:bCs/>
                <w:sz w:val="22"/>
                <w:szCs w:val="22"/>
              </w:rPr>
              <w:t>degazer</w:t>
            </w:r>
            <w:proofErr w:type="spellEnd"/>
            <w:r w:rsidRPr="004B5C84">
              <w:rPr>
                <w:bCs/>
                <w:sz w:val="22"/>
                <w:szCs w:val="22"/>
              </w:rPr>
              <w:t xml:space="preserve"> próżniowym dwukanałowy; </w:t>
            </w:r>
          </w:p>
          <w:p w14:paraId="33DCE768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 xml:space="preserve">precyzji przepływu ≤0,07 % RSD, </w:t>
            </w:r>
          </w:p>
          <w:p w14:paraId="3CA643B1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 xml:space="preserve">zakres przepływu: 0,001 – 5,000 </w:t>
            </w:r>
            <w:proofErr w:type="spellStart"/>
            <w:r w:rsidRPr="004B5C84">
              <w:rPr>
                <w:bCs/>
                <w:sz w:val="22"/>
                <w:szCs w:val="22"/>
              </w:rPr>
              <w:t>mL</w:t>
            </w:r>
            <w:proofErr w:type="spellEnd"/>
            <w:r w:rsidRPr="004B5C84">
              <w:rPr>
                <w:bCs/>
                <w:sz w:val="22"/>
                <w:szCs w:val="22"/>
              </w:rPr>
              <w:t xml:space="preserve">/minutę, </w:t>
            </w:r>
          </w:p>
          <w:p w14:paraId="517FBF02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>wymagana zintegrowana wymiarami nadstawka na rozpuszczalniki i 4 butle po 1 L,</w:t>
            </w:r>
          </w:p>
          <w:p w14:paraId="2CCF842C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>maksymalne ciśnienie co najmniej 600 bar</w:t>
            </w:r>
          </w:p>
          <w:p w14:paraId="7C21E195" w14:textId="3883AE01" w:rsidR="005E10D1" w:rsidRPr="004B5C84" w:rsidRDefault="005E10D1" w:rsidP="00206582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>Automatyczny podajnik próbek:</w:t>
            </w:r>
          </w:p>
          <w:p w14:paraId="4761A2A8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 xml:space="preserve">zakres </w:t>
            </w:r>
            <w:proofErr w:type="spellStart"/>
            <w:r w:rsidRPr="004B5C84">
              <w:rPr>
                <w:bCs/>
                <w:sz w:val="22"/>
                <w:szCs w:val="22"/>
              </w:rPr>
              <w:t>nastrzyku</w:t>
            </w:r>
            <w:proofErr w:type="spellEnd"/>
            <w:r w:rsidRPr="004B5C84">
              <w:rPr>
                <w:bCs/>
                <w:sz w:val="22"/>
                <w:szCs w:val="22"/>
              </w:rPr>
              <w:t xml:space="preserve"> 0,1µL ÷ 100 µL  </w:t>
            </w:r>
          </w:p>
          <w:p w14:paraId="07A9EF56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>pojemność min. 130 fiolek o objętości 2mL</w:t>
            </w:r>
          </w:p>
          <w:p w14:paraId="1D4F63BA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 xml:space="preserve">precyzja </w:t>
            </w:r>
            <w:proofErr w:type="spellStart"/>
            <w:r w:rsidRPr="004B5C84">
              <w:rPr>
                <w:bCs/>
                <w:sz w:val="22"/>
                <w:szCs w:val="22"/>
              </w:rPr>
              <w:t>nastrzyku</w:t>
            </w:r>
            <w:proofErr w:type="spellEnd"/>
            <w:r w:rsidRPr="004B5C84">
              <w:rPr>
                <w:bCs/>
                <w:sz w:val="22"/>
                <w:szCs w:val="22"/>
              </w:rPr>
              <w:t xml:space="preserve"> &lt;0.25% RSD, </w:t>
            </w:r>
          </w:p>
          <w:p w14:paraId="09B193DE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>błąd przenoszenia (</w:t>
            </w:r>
            <w:proofErr w:type="spellStart"/>
            <w:r w:rsidRPr="004B5C84">
              <w:rPr>
                <w:bCs/>
                <w:sz w:val="22"/>
                <w:szCs w:val="22"/>
              </w:rPr>
              <w:t>carry</w:t>
            </w:r>
            <w:proofErr w:type="spellEnd"/>
            <w:r w:rsidRPr="004B5C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B5C84">
              <w:rPr>
                <w:bCs/>
                <w:sz w:val="22"/>
                <w:szCs w:val="22"/>
              </w:rPr>
              <w:t>over</w:t>
            </w:r>
            <w:proofErr w:type="spellEnd"/>
            <w:r w:rsidRPr="004B5C84">
              <w:rPr>
                <w:bCs/>
                <w:sz w:val="22"/>
                <w:szCs w:val="22"/>
              </w:rPr>
              <w:t xml:space="preserve">) nie gorszy niż 0,004 % </w:t>
            </w:r>
          </w:p>
          <w:p w14:paraId="7C824F16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>maksymalne ciśnienie pracy co najmniej 600 bar</w:t>
            </w:r>
          </w:p>
          <w:p w14:paraId="2E20FBF9" w14:textId="77777777" w:rsidR="005E10D1" w:rsidRPr="004B5C84" w:rsidRDefault="005E10D1" w:rsidP="00AC21A2">
            <w:pPr>
              <w:numPr>
                <w:ilvl w:val="1"/>
                <w:numId w:val="1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 xml:space="preserve">termostatowanie </w:t>
            </w:r>
            <w:proofErr w:type="spellStart"/>
            <w:r w:rsidRPr="004B5C84">
              <w:rPr>
                <w:bCs/>
                <w:sz w:val="22"/>
                <w:szCs w:val="22"/>
              </w:rPr>
              <w:t>autosamplera</w:t>
            </w:r>
            <w:proofErr w:type="spellEnd"/>
            <w:r w:rsidRPr="004B5C84">
              <w:rPr>
                <w:bCs/>
                <w:sz w:val="22"/>
                <w:szCs w:val="22"/>
              </w:rPr>
              <w:t xml:space="preserve"> w zakresie nie gorszym niż: 4 - 40°C z możliwością ustawienia co 1 °C</w:t>
            </w:r>
          </w:p>
          <w:p w14:paraId="68902180" w14:textId="77777777" w:rsidR="005E10D1" w:rsidRPr="004B5C84" w:rsidRDefault="005E10D1" w:rsidP="0020658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lastRenderedPageBreak/>
              <w:t>Termostat do kolumn z chłodzeniem:</w:t>
            </w:r>
          </w:p>
          <w:p w14:paraId="2329D255" w14:textId="77777777" w:rsidR="005E10D1" w:rsidRPr="004B5C84" w:rsidRDefault="005E10D1" w:rsidP="00B0260F">
            <w:pPr>
              <w:numPr>
                <w:ilvl w:val="1"/>
                <w:numId w:val="17"/>
              </w:numPr>
              <w:tabs>
                <w:tab w:val="left" w:pos="360"/>
              </w:tabs>
              <w:spacing w:line="276" w:lineRule="auto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Zakres temperatur: co najmniej od 10°C poniżej temperatury otoczenia do + 85°C,</w:t>
            </w:r>
          </w:p>
          <w:p w14:paraId="1676CCF1" w14:textId="77777777" w:rsidR="005E10D1" w:rsidRPr="004B5C84" w:rsidRDefault="005E10D1" w:rsidP="00B0260F">
            <w:pPr>
              <w:numPr>
                <w:ilvl w:val="1"/>
                <w:numId w:val="17"/>
              </w:numPr>
              <w:tabs>
                <w:tab w:val="left" w:pos="360"/>
              </w:tabs>
              <w:spacing w:line="276" w:lineRule="auto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 xml:space="preserve">Stabilność temperatury nie gorsza niż: ± 0,1 °C, </w:t>
            </w:r>
          </w:p>
          <w:p w14:paraId="66A0E6A8" w14:textId="77777777" w:rsidR="005E10D1" w:rsidRPr="004B5C84" w:rsidRDefault="005E10D1" w:rsidP="00B0260F">
            <w:pPr>
              <w:numPr>
                <w:ilvl w:val="1"/>
                <w:numId w:val="17"/>
              </w:numPr>
              <w:tabs>
                <w:tab w:val="left" w:pos="360"/>
              </w:tabs>
              <w:spacing w:line="276" w:lineRule="auto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Dokładność temperatury nie gorsza niż: ± 0,5 °C,</w:t>
            </w:r>
          </w:p>
          <w:p w14:paraId="45BDA235" w14:textId="77777777" w:rsidR="005E10D1" w:rsidRPr="004B5C84" w:rsidRDefault="005E10D1" w:rsidP="00B0260F">
            <w:pPr>
              <w:numPr>
                <w:ilvl w:val="1"/>
                <w:numId w:val="17"/>
              </w:numPr>
              <w:tabs>
                <w:tab w:val="left" w:pos="360"/>
              </w:tabs>
              <w:spacing w:line="276" w:lineRule="auto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Termostat powinien posiadać 2 niezależnie kontrolowane bloki chłodzące/grzejne umożliwiające podgrzewania fazy ruchomej przed kolumną i jednocześnie chłodzenie jej za kolumną</w:t>
            </w:r>
          </w:p>
          <w:p w14:paraId="1201390D" w14:textId="3A1EB9DF" w:rsidR="005E10D1" w:rsidRPr="004B5C84" w:rsidRDefault="005E10D1" w:rsidP="005E5322">
            <w:pPr>
              <w:numPr>
                <w:ilvl w:val="1"/>
                <w:numId w:val="17"/>
              </w:numPr>
              <w:tabs>
                <w:tab w:val="left" w:pos="360"/>
              </w:tabs>
              <w:spacing w:line="276" w:lineRule="auto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>Wbudowany zawór umożliwiający zmianę pomiędzy 4 kolumnami</w:t>
            </w:r>
          </w:p>
        </w:tc>
      </w:tr>
      <w:tr w:rsidR="005E10D1" w:rsidRPr="004B5C84" w14:paraId="51EC4BD4" w14:textId="77777777" w:rsidTr="00520403">
        <w:tc>
          <w:tcPr>
            <w:tcW w:w="9067" w:type="dxa"/>
            <w:gridSpan w:val="2"/>
          </w:tcPr>
          <w:p w14:paraId="2B74B7F4" w14:textId="196912D9" w:rsidR="005E10D1" w:rsidRPr="004B5C84" w:rsidRDefault="005E10D1" w:rsidP="00206582">
            <w:pPr>
              <w:spacing w:line="276" w:lineRule="auto"/>
              <w:jc w:val="both"/>
              <w:rPr>
                <w:b/>
              </w:rPr>
            </w:pPr>
            <w:r w:rsidRPr="004B5C84">
              <w:rPr>
                <w:b/>
              </w:rPr>
              <w:lastRenderedPageBreak/>
              <w:t>Jednostka pozyskiwania i przetwarzania danych:</w:t>
            </w:r>
          </w:p>
          <w:p w14:paraId="37C1D4C5" w14:textId="747F14B1" w:rsidR="005E10D1" w:rsidRPr="004B5C84" w:rsidRDefault="005E10D1" w:rsidP="00353D1F">
            <w:pPr>
              <w:pStyle w:val="Akapitzlist"/>
              <w:numPr>
                <w:ilvl w:val="0"/>
                <w:numId w:val="19"/>
              </w:numPr>
              <w:tabs>
                <w:tab w:val="left" w:pos="360"/>
              </w:tabs>
              <w:spacing w:line="276" w:lineRule="auto"/>
              <w:ind w:left="595" w:hanging="142"/>
              <w:jc w:val="both"/>
              <w:rPr>
                <w:sz w:val="22"/>
                <w:szCs w:val="22"/>
              </w:rPr>
            </w:pPr>
            <w:r w:rsidRPr="004B5C84">
              <w:rPr>
                <w:bCs/>
                <w:sz w:val="22"/>
                <w:szCs w:val="22"/>
              </w:rPr>
              <w:t xml:space="preserve">kontroler główny spełniający co najmniej wymagania: </w:t>
            </w:r>
            <w:r w:rsidRPr="004B5C84">
              <w:t>Windows 10,</w:t>
            </w:r>
            <w:r w:rsidRPr="004B5C84">
              <w:rPr>
                <w:sz w:val="22"/>
                <w:szCs w:val="22"/>
              </w:rPr>
              <w:t xml:space="preserve"> </w:t>
            </w:r>
            <w:r w:rsidRPr="004B5C84">
              <w:rPr>
                <w:bCs/>
                <w:sz w:val="22"/>
                <w:szCs w:val="22"/>
              </w:rPr>
              <w:t>procesor pentium i7 lub równoważny</w:t>
            </w:r>
            <w:r w:rsidRPr="004B5C84">
              <w:rPr>
                <w:sz w:val="22"/>
                <w:szCs w:val="22"/>
              </w:rPr>
              <w:t xml:space="preserve">, 32 GB RAM, SSD 500 GB, nagrywarka DVD (zewnętrzna), dwa monitory LCD 32” (4k), klawiatura, mysz optyczna, </w:t>
            </w:r>
            <w:r w:rsidRPr="004B5C84">
              <w:t>pakiet Office, pakiet antywirusowy,</w:t>
            </w:r>
            <w:r w:rsidRPr="004B5C84">
              <w:rPr>
                <w:sz w:val="22"/>
                <w:szCs w:val="22"/>
              </w:rPr>
              <w:t xml:space="preserve"> WIN 10 PL Professional 64 bity, głośniki,</w:t>
            </w:r>
            <w:r w:rsidRPr="004B5C84">
              <w:t xml:space="preserve"> </w:t>
            </w:r>
            <w:r w:rsidRPr="004B5C84">
              <w:rPr>
                <w:sz w:val="22"/>
                <w:szCs w:val="22"/>
              </w:rPr>
              <w:t>drukarka laserowa kolorowa z dupleksem plus dwa kontrolery pomocnicze przenośne w tym jeden tablet z 2xUSB 3.0;</w:t>
            </w:r>
          </w:p>
          <w:p w14:paraId="220C6E32" w14:textId="77777777" w:rsidR="005E10D1" w:rsidRPr="004B5C84" w:rsidRDefault="005E10D1" w:rsidP="00353D1F">
            <w:pPr>
              <w:pStyle w:val="Akapitzlist"/>
              <w:numPr>
                <w:ilvl w:val="0"/>
                <w:numId w:val="19"/>
              </w:numPr>
              <w:spacing w:line="276" w:lineRule="auto"/>
              <w:ind w:left="595" w:hanging="142"/>
              <w:jc w:val="both"/>
            </w:pPr>
            <w:r w:rsidRPr="004B5C84">
              <w:rPr>
                <w:sz w:val="22"/>
                <w:szCs w:val="22"/>
              </w:rPr>
              <w:t xml:space="preserve">Oprogramowanie sterujące detektorem mas oraz zestawem UHPLC, umożliwiające automatyczne wyszukiwanie optymalnych warunków pomiaru dla detektora mas podczas </w:t>
            </w:r>
            <w:proofErr w:type="spellStart"/>
            <w:r w:rsidRPr="004B5C84">
              <w:rPr>
                <w:sz w:val="22"/>
                <w:szCs w:val="22"/>
              </w:rPr>
              <w:t>nastrzyku</w:t>
            </w:r>
            <w:proofErr w:type="spellEnd"/>
            <w:r w:rsidRPr="004B5C84">
              <w:rPr>
                <w:sz w:val="22"/>
                <w:szCs w:val="22"/>
              </w:rPr>
              <w:t xml:space="preserve"> wzorca z </w:t>
            </w:r>
            <w:proofErr w:type="spellStart"/>
            <w:r w:rsidRPr="004B5C84">
              <w:rPr>
                <w:sz w:val="22"/>
                <w:szCs w:val="22"/>
              </w:rPr>
              <w:t>autosamplera</w:t>
            </w:r>
            <w:proofErr w:type="spellEnd"/>
            <w:r w:rsidRPr="004B5C84">
              <w:rPr>
                <w:sz w:val="22"/>
                <w:szCs w:val="22"/>
              </w:rPr>
              <w:t>, czas optymalizacji parametrów przyrządu dla pojedynczego związku nie dłuższy niż 6 minut.</w:t>
            </w:r>
          </w:p>
        </w:tc>
      </w:tr>
      <w:tr w:rsidR="005E10D1" w:rsidRPr="004B5C84" w14:paraId="271E4BB8" w14:textId="77777777" w:rsidTr="00520403">
        <w:trPr>
          <w:trHeight w:val="418"/>
        </w:trPr>
        <w:tc>
          <w:tcPr>
            <w:tcW w:w="9067" w:type="dxa"/>
            <w:gridSpan w:val="2"/>
          </w:tcPr>
          <w:p w14:paraId="0C72B1DE" w14:textId="27F7BBD5" w:rsidR="005E10D1" w:rsidRPr="005E10D1" w:rsidRDefault="005E10D1" w:rsidP="005E10D1">
            <w:pPr>
              <w:spacing w:line="276" w:lineRule="auto"/>
              <w:jc w:val="both"/>
              <w:rPr>
                <w:b/>
              </w:rPr>
            </w:pPr>
            <w:r w:rsidRPr="004B5C84">
              <w:rPr>
                <w:b/>
              </w:rPr>
              <w:t>Wymagania dodatkowe</w:t>
            </w:r>
            <w:r>
              <w:rPr>
                <w:b/>
              </w:rPr>
              <w:t>:</w:t>
            </w:r>
          </w:p>
        </w:tc>
      </w:tr>
      <w:tr w:rsidR="005E10D1" w:rsidRPr="004B5C84" w14:paraId="71A4F090" w14:textId="77777777" w:rsidTr="00520403">
        <w:tc>
          <w:tcPr>
            <w:tcW w:w="421" w:type="dxa"/>
            <w:vAlign w:val="center"/>
          </w:tcPr>
          <w:p w14:paraId="3DFF6E28" w14:textId="5233C6EB" w:rsidR="005E10D1" w:rsidRDefault="005E10D1" w:rsidP="005E10D1">
            <w:pPr>
              <w:spacing w:line="276" w:lineRule="auto"/>
              <w:jc w:val="both"/>
            </w:pPr>
          </w:p>
          <w:p w14:paraId="3614DA29" w14:textId="77777777" w:rsidR="005E10D1" w:rsidRPr="005E10D1" w:rsidRDefault="005E10D1" w:rsidP="005E10D1"/>
          <w:p w14:paraId="429BDEE9" w14:textId="77777777" w:rsidR="005E10D1" w:rsidRPr="005E10D1" w:rsidRDefault="005E10D1" w:rsidP="005E10D1"/>
          <w:p w14:paraId="27631697" w14:textId="5748EA20" w:rsidR="005E10D1" w:rsidRDefault="005E10D1" w:rsidP="005E10D1"/>
          <w:p w14:paraId="234AB973" w14:textId="74858D54" w:rsidR="005E10D1" w:rsidRPr="005E10D1" w:rsidRDefault="005E10D1" w:rsidP="005E10D1">
            <w:r>
              <w:t>1)</w:t>
            </w:r>
          </w:p>
        </w:tc>
        <w:tc>
          <w:tcPr>
            <w:tcW w:w="8646" w:type="dxa"/>
          </w:tcPr>
          <w:p w14:paraId="16B19798" w14:textId="6B051B91" w:rsidR="005E10D1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</w:pPr>
            <w:r w:rsidRPr="004B5C84">
              <w:t>Stół pod spektrometr mas i HPLC z wyciszeniem pompy rotacyjnej, miejsce na umieszczenie pod stołem,</w:t>
            </w:r>
          </w:p>
          <w:p w14:paraId="3611535F" w14:textId="77777777" w:rsidR="005E10D1" w:rsidRPr="004B5C84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</w:pPr>
            <w:r>
              <w:rPr>
                <w:sz w:val="22"/>
                <w:szCs w:val="22"/>
              </w:rPr>
              <w:t>Z</w:t>
            </w:r>
            <w:r w:rsidRPr="004B5C84">
              <w:rPr>
                <w:sz w:val="22"/>
                <w:szCs w:val="22"/>
              </w:rPr>
              <w:t>estaw dwóch kolumn analitycznych C8 i C18,</w:t>
            </w:r>
          </w:p>
          <w:p w14:paraId="51B84358" w14:textId="77777777" w:rsidR="005E10D1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  <w:rPr>
                <w:sz w:val="22"/>
                <w:szCs w:val="22"/>
              </w:rPr>
            </w:pPr>
            <w:r w:rsidRPr="004814F8">
              <w:rPr>
                <w:sz w:val="22"/>
                <w:szCs w:val="22"/>
              </w:rPr>
              <w:t>Zestaw narzędziowy do HPLC,</w:t>
            </w:r>
          </w:p>
          <w:p w14:paraId="24FC6D06" w14:textId="77777777" w:rsidR="005E10D1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  <w:rPr>
                <w:sz w:val="22"/>
                <w:szCs w:val="22"/>
              </w:rPr>
            </w:pPr>
            <w:r w:rsidRPr="004814F8">
              <w:rPr>
                <w:sz w:val="22"/>
                <w:szCs w:val="22"/>
              </w:rPr>
              <w:t xml:space="preserve">Stół z szafką wyciszającą </w:t>
            </w:r>
          </w:p>
          <w:p w14:paraId="02EF41CC" w14:textId="77777777" w:rsidR="005E10D1" w:rsidRPr="004814F8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 xml:space="preserve">Oprogramowanie chromatograficzne umożliwiające sterowanie całym zestawem wraz </w:t>
            </w:r>
            <w:r w:rsidRPr="004814F8">
              <w:rPr>
                <w:sz w:val="22"/>
                <w:szCs w:val="22"/>
              </w:rPr>
              <w:t>jednostką sterującą podłączoną do aparatu.</w:t>
            </w:r>
          </w:p>
          <w:p w14:paraId="2FBBCE95" w14:textId="77777777" w:rsidR="005E10D1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  <w:rPr>
                <w:sz w:val="22"/>
                <w:szCs w:val="22"/>
              </w:rPr>
            </w:pPr>
            <w:r w:rsidRPr="004814F8">
              <w:rPr>
                <w:sz w:val="22"/>
                <w:szCs w:val="22"/>
              </w:rPr>
              <w:t xml:space="preserve">Butla z gazem do celi kolizyjnej (azot lub argon) wraz z reduktorem </w:t>
            </w:r>
          </w:p>
          <w:p w14:paraId="52F0E8B2" w14:textId="77777777" w:rsidR="005E10D1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  <w:rPr>
                <w:sz w:val="22"/>
                <w:szCs w:val="22"/>
              </w:rPr>
            </w:pPr>
            <w:r w:rsidRPr="004814F8">
              <w:rPr>
                <w:sz w:val="22"/>
                <w:szCs w:val="22"/>
              </w:rPr>
              <w:t>Gwarancja 24 miesięcy</w:t>
            </w:r>
          </w:p>
          <w:p w14:paraId="7F1BD8D7" w14:textId="77777777" w:rsidR="005E10D1" w:rsidRPr="004814F8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  <w:rPr>
                <w:sz w:val="22"/>
                <w:szCs w:val="22"/>
              </w:rPr>
            </w:pPr>
            <w:r w:rsidRPr="004814F8">
              <w:rPr>
                <w:sz w:val="22"/>
                <w:szCs w:val="22"/>
              </w:rPr>
              <w:t>Zestaw instalacyjny</w:t>
            </w:r>
          </w:p>
          <w:p w14:paraId="60A9EAE3" w14:textId="2D78CEF7" w:rsidR="005E10D1" w:rsidRPr="005E10D1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  <w:rPr>
                <w:sz w:val="22"/>
                <w:szCs w:val="22"/>
              </w:rPr>
            </w:pPr>
            <w:r w:rsidRPr="004B5C84">
              <w:rPr>
                <w:sz w:val="22"/>
                <w:szCs w:val="22"/>
              </w:rPr>
              <w:t xml:space="preserve">Chromatograf cieczowy oraz spektrometr muszą pochodzić od jednego producenta </w:t>
            </w:r>
          </w:p>
        </w:tc>
      </w:tr>
      <w:tr w:rsidR="005E10D1" w:rsidRPr="004B5C84" w14:paraId="611A97F1" w14:textId="77777777" w:rsidTr="00520403">
        <w:tc>
          <w:tcPr>
            <w:tcW w:w="421" w:type="dxa"/>
            <w:vAlign w:val="center"/>
          </w:tcPr>
          <w:p w14:paraId="0E5FBFDD" w14:textId="075957A0" w:rsidR="005E10D1" w:rsidRPr="00F34423" w:rsidRDefault="005E10D1" w:rsidP="005E10D1">
            <w:pPr>
              <w:spacing w:line="276" w:lineRule="auto"/>
              <w:jc w:val="both"/>
            </w:pPr>
            <w:r>
              <w:t>2)</w:t>
            </w:r>
          </w:p>
        </w:tc>
        <w:tc>
          <w:tcPr>
            <w:tcW w:w="8646" w:type="dxa"/>
          </w:tcPr>
          <w:p w14:paraId="39648A4E" w14:textId="0B31BE57" w:rsidR="005E10D1" w:rsidRPr="00F34423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7" w:hanging="142"/>
              <w:jc w:val="both"/>
            </w:pPr>
            <w:r w:rsidRPr="00F34423">
              <w:t xml:space="preserve">Dodatkowy generator azotu </w:t>
            </w:r>
            <w:r>
              <w:t xml:space="preserve">o </w:t>
            </w:r>
            <w:r w:rsidRPr="00F34423">
              <w:t>następujących parametrach: przenośny z zintegrowanym kompresorem, nie większy niż (</w:t>
            </w:r>
            <w:proofErr w:type="spellStart"/>
            <w:r w:rsidRPr="00F34423">
              <w:t>HxWxD</w:t>
            </w:r>
            <w:proofErr w:type="spellEnd"/>
            <w:r w:rsidRPr="00F34423">
              <w:t xml:space="preserve">): 700 x 600 x 750 mm, nie cięższy niż 100 kg, ze zmiennym przepływem do 35 L/min,  z poziomem hałasu nie większym niż 60 </w:t>
            </w:r>
            <w:proofErr w:type="spellStart"/>
            <w:r w:rsidRPr="00F34423">
              <w:t>dB</w:t>
            </w:r>
            <w:proofErr w:type="spellEnd"/>
            <w:r w:rsidRPr="00F34423">
              <w:t>, o ciśnieniu wyjściowym maksymalnie 8 bar, wytwarzający azot o czystości analitycznej do 99,5%.</w:t>
            </w:r>
          </w:p>
        </w:tc>
      </w:tr>
      <w:tr w:rsidR="005E10D1" w:rsidRPr="004B5C84" w14:paraId="4D7AFCAD" w14:textId="77777777" w:rsidTr="00520403">
        <w:tc>
          <w:tcPr>
            <w:tcW w:w="9067" w:type="dxa"/>
            <w:gridSpan w:val="2"/>
          </w:tcPr>
          <w:p w14:paraId="504BA2EA" w14:textId="0A5033DE" w:rsidR="005E10D1" w:rsidRPr="004B5C84" w:rsidRDefault="005E10D1" w:rsidP="00206582">
            <w:pPr>
              <w:spacing w:line="276" w:lineRule="auto"/>
              <w:rPr>
                <w:b/>
              </w:rPr>
            </w:pPr>
            <w:r w:rsidRPr="004B5C84">
              <w:rPr>
                <w:b/>
              </w:rPr>
              <w:t>Dodatkowo:</w:t>
            </w:r>
          </w:p>
          <w:p w14:paraId="00B5D962" w14:textId="77777777" w:rsidR="005E10D1" w:rsidRPr="004B5C84" w:rsidRDefault="005E10D1" w:rsidP="005E10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2" w:hanging="284"/>
              <w:rPr>
                <w:b/>
              </w:rPr>
            </w:pPr>
            <w:r w:rsidRPr="004B5C84">
              <w:rPr>
                <w:sz w:val="22"/>
                <w:szCs w:val="22"/>
              </w:rPr>
              <w:t>kwalifikacja IQ/OQ części sprzętowej.</w:t>
            </w:r>
          </w:p>
          <w:p w14:paraId="5B612711" w14:textId="77777777" w:rsidR="005E10D1" w:rsidRPr="004B5C84" w:rsidRDefault="005E10D1" w:rsidP="005E10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12" w:hanging="284"/>
            </w:pPr>
            <w:r w:rsidRPr="004B5C84">
              <w:t>instalacja i uruchomienie stanowiska w laboratorium użytkownika,</w:t>
            </w:r>
          </w:p>
          <w:p w14:paraId="3924A64C" w14:textId="77777777" w:rsidR="005E10D1" w:rsidRPr="004B5C84" w:rsidRDefault="005E10D1" w:rsidP="005E10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12" w:hanging="284"/>
            </w:pPr>
            <w:r w:rsidRPr="004B5C84">
              <w:t>instrukcje obsługi do urządzeń w języku polskim lub angielskim,</w:t>
            </w:r>
          </w:p>
          <w:p w14:paraId="4E0C7EDC" w14:textId="3CA31C1D" w:rsidR="005E10D1" w:rsidRPr="004B5C84" w:rsidRDefault="005E10D1" w:rsidP="005E10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12" w:hanging="284"/>
              <w:jc w:val="both"/>
            </w:pPr>
            <w:r>
              <w:t xml:space="preserve">3 dni </w:t>
            </w:r>
            <w:r w:rsidRPr="004B5C84">
              <w:t>szkoleni</w:t>
            </w:r>
            <w:r>
              <w:t>a</w:t>
            </w:r>
            <w:r w:rsidRPr="004B5C84">
              <w:t xml:space="preserve"> dla co najmniej 4 osób z obsługi za</w:t>
            </w:r>
            <w:r>
              <w:t xml:space="preserve">montowanych nowych urządzeń </w:t>
            </w:r>
            <w:r w:rsidRPr="004B5C84">
              <w:t>i elementów;</w:t>
            </w:r>
          </w:p>
          <w:p w14:paraId="53122AC8" w14:textId="77777777" w:rsidR="005E10D1" w:rsidRPr="004B5C84" w:rsidRDefault="005E10D1" w:rsidP="005E10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12" w:hanging="284"/>
            </w:pPr>
            <w:r w:rsidRPr="004B5C84">
              <w:t>gwarancja 24 miesiące,</w:t>
            </w:r>
          </w:p>
          <w:p w14:paraId="7B001697" w14:textId="6496C261" w:rsidR="005E10D1" w:rsidRPr="004B5C84" w:rsidRDefault="005E10D1" w:rsidP="005E10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12" w:hanging="284"/>
            </w:pPr>
            <w:r w:rsidRPr="004B5C84">
              <w:t>miejsce dostawy: laboratorium użytkownika</w:t>
            </w:r>
            <w:r w:rsidR="00712F7F">
              <w:t>.</w:t>
            </w:r>
          </w:p>
          <w:p w14:paraId="4D6F9A30" w14:textId="77777777" w:rsidR="005E10D1" w:rsidRPr="004B5C84" w:rsidRDefault="005E10D1" w:rsidP="00206582">
            <w:pPr>
              <w:pStyle w:val="Akapitzlist"/>
              <w:spacing w:line="276" w:lineRule="auto"/>
              <w:ind w:left="774"/>
            </w:pPr>
          </w:p>
        </w:tc>
      </w:tr>
    </w:tbl>
    <w:p w14:paraId="023C5F81" w14:textId="77777777" w:rsidR="00CB09B8" w:rsidRPr="004B5C84" w:rsidRDefault="00CB09B8" w:rsidP="00CB66DF">
      <w:pPr>
        <w:rPr>
          <w:sz w:val="22"/>
          <w:szCs w:val="22"/>
        </w:rPr>
      </w:pPr>
      <w:bookmarkStart w:id="0" w:name="_GoBack"/>
      <w:bookmarkEnd w:id="0"/>
    </w:p>
    <w:sectPr w:rsidR="00CB09B8" w:rsidRPr="004B5C84">
      <w:footerReference w:type="even" r:id="rId7"/>
      <w:footerReference w:type="default" r:id="rId8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FD4E" w14:textId="77777777" w:rsidR="005935E1" w:rsidRDefault="005935E1">
      <w:r>
        <w:separator/>
      </w:r>
    </w:p>
  </w:endnote>
  <w:endnote w:type="continuationSeparator" w:id="0">
    <w:p w14:paraId="7FEBC1C0" w14:textId="77777777" w:rsidR="005935E1" w:rsidRDefault="0059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3953" w14:textId="77777777" w:rsidR="006B5288" w:rsidRDefault="006B52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771878" w14:textId="77777777" w:rsidR="006B5288" w:rsidRDefault="006B52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AEB21" w14:textId="5D19D05D" w:rsidR="006B5288" w:rsidRDefault="006B52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087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6B2B80" w14:textId="77777777" w:rsidR="006B5288" w:rsidRDefault="006B5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1FD8" w14:textId="77777777" w:rsidR="005935E1" w:rsidRDefault="005935E1">
      <w:r>
        <w:separator/>
      </w:r>
    </w:p>
  </w:footnote>
  <w:footnote w:type="continuationSeparator" w:id="0">
    <w:p w14:paraId="42D3553F" w14:textId="77777777" w:rsidR="005935E1" w:rsidRDefault="0059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B13"/>
    <w:multiLevelType w:val="hybridMultilevel"/>
    <w:tmpl w:val="4D82D13A"/>
    <w:lvl w:ilvl="0" w:tplc="CED420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461B3"/>
    <w:multiLevelType w:val="hybridMultilevel"/>
    <w:tmpl w:val="94C27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C0A7E"/>
    <w:multiLevelType w:val="hybridMultilevel"/>
    <w:tmpl w:val="865295DC"/>
    <w:lvl w:ilvl="0" w:tplc="22A0A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985204"/>
    <w:multiLevelType w:val="multilevel"/>
    <w:tmpl w:val="382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C6638"/>
    <w:multiLevelType w:val="hybridMultilevel"/>
    <w:tmpl w:val="175EF2E6"/>
    <w:lvl w:ilvl="0" w:tplc="CED420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60AAA"/>
    <w:multiLevelType w:val="hybridMultilevel"/>
    <w:tmpl w:val="062C43D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ED420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33737"/>
    <w:multiLevelType w:val="hybridMultilevel"/>
    <w:tmpl w:val="D4902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D42026">
      <w:start w:val="1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15F26"/>
    <w:multiLevelType w:val="multilevel"/>
    <w:tmpl w:val="D1C2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467F7"/>
    <w:multiLevelType w:val="hybridMultilevel"/>
    <w:tmpl w:val="018CDAFA"/>
    <w:lvl w:ilvl="0" w:tplc="CED420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FB4D46"/>
    <w:multiLevelType w:val="hybridMultilevel"/>
    <w:tmpl w:val="54E0699C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994"/>
    <w:multiLevelType w:val="hybridMultilevel"/>
    <w:tmpl w:val="8B6044FE"/>
    <w:lvl w:ilvl="0" w:tplc="F9280B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863DC9"/>
    <w:multiLevelType w:val="hybridMultilevel"/>
    <w:tmpl w:val="59E8AAC8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95853"/>
    <w:multiLevelType w:val="hybridMultilevel"/>
    <w:tmpl w:val="6FB26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D3D42"/>
    <w:multiLevelType w:val="hybridMultilevel"/>
    <w:tmpl w:val="7DAA60F0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3781E"/>
    <w:multiLevelType w:val="multilevel"/>
    <w:tmpl w:val="BB4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2057B"/>
    <w:multiLevelType w:val="hybridMultilevel"/>
    <w:tmpl w:val="546C2358"/>
    <w:lvl w:ilvl="0" w:tplc="D2AA3F7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08D4961"/>
    <w:multiLevelType w:val="hybridMultilevel"/>
    <w:tmpl w:val="9CE45A3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C4DDB"/>
    <w:multiLevelType w:val="hybridMultilevel"/>
    <w:tmpl w:val="11F088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17"/>
  </w:num>
  <w:num w:numId="8">
    <w:abstractNumId w:val="15"/>
  </w:num>
  <w:num w:numId="9">
    <w:abstractNumId w:val="18"/>
  </w:num>
  <w:num w:numId="10">
    <w:abstractNumId w:val="2"/>
  </w:num>
  <w:num w:numId="11">
    <w:abstractNumId w:val="3"/>
  </w:num>
  <w:num w:numId="12">
    <w:abstractNumId w:val="14"/>
  </w:num>
  <w:num w:numId="13">
    <w:abstractNumId w:val="9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51"/>
    <w:rsid w:val="000038F0"/>
    <w:rsid w:val="00010C0F"/>
    <w:rsid w:val="000141D7"/>
    <w:rsid w:val="00030BE5"/>
    <w:rsid w:val="00032F76"/>
    <w:rsid w:val="000448A0"/>
    <w:rsid w:val="0005019D"/>
    <w:rsid w:val="00060437"/>
    <w:rsid w:val="00081109"/>
    <w:rsid w:val="00083757"/>
    <w:rsid w:val="00091C69"/>
    <w:rsid w:val="00095307"/>
    <w:rsid w:val="000A2681"/>
    <w:rsid w:val="000B35FB"/>
    <w:rsid w:val="000B3932"/>
    <w:rsid w:val="000B4565"/>
    <w:rsid w:val="000B78F0"/>
    <w:rsid w:val="000C7CB1"/>
    <w:rsid w:val="000D0374"/>
    <w:rsid w:val="000E591A"/>
    <w:rsid w:val="000E76EE"/>
    <w:rsid w:val="000F7877"/>
    <w:rsid w:val="00115DFA"/>
    <w:rsid w:val="00123C87"/>
    <w:rsid w:val="0012400D"/>
    <w:rsid w:val="00131366"/>
    <w:rsid w:val="0013550B"/>
    <w:rsid w:val="00144925"/>
    <w:rsid w:val="00147340"/>
    <w:rsid w:val="001555F4"/>
    <w:rsid w:val="0016311C"/>
    <w:rsid w:val="0017058C"/>
    <w:rsid w:val="0017301E"/>
    <w:rsid w:val="00175E7E"/>
    <w:rsid w:val="00177481"/>
    <w:rsid w:val="001C3EFF"/>
    <w:rsid w:val="001E3257"/>
    <w:rsid w:val="001F0E8F"/>
    <w:rsid w:val="001F2E29"/>
    <w:rsid w:val="0020543C"/>
    <w:rsid w:val="00206582"/>
    <w:rsid w:val="0021456B"/>
    <w:rsid w:val="002257F6"/>
    <w:rsid w:val="00226B9B"/>
    <w:rsid w:val="00253486"/>
    <w:rsid w:val="00257B7D"/>
    <w:rsid w:val="002633CA"/>
    <w:rsid w:val="00283E99"/>
    <w:rsid w:val="0029275C"/>
    <w:rsid w:val="002A0019"/>
    <w:rsid w:val="002A7072"/>
    <w:rsid w:val="002B15B0"/>
    <w:rsid w:val="002B1807"/>
    <w:rsid w:val="002C7364"/>
    <w:rsid w:val="002E1BD2"/>
    <w:rsid w:val="002F7537"/>
    <w:rsid w:val="002F7C31"/>
    <w:rsid w:val="00302DD8"/>
    <w:rsid w:val="00311536"/>
    <w:rsid w:val="00324EEC"/>
    <w:rsid w:val="00331251"/>
    <w:rsid w:val="00347808"/>
    <w:rsid w:val="00353D1F"/>
    <w:rsid w:val="0035771E"/>
    <w:rsid w:val="00370D92"/>
    <w:rsid w:val="00372EF3"/>
    <w:rsid w:val="00377A44"/>
    <w:rsid w:val="003814CC"/>
    <w:rsid w:val="0039182E"/>
    <w:rsid w:val="00392A2A"/>
    <w:rsid w:val="003A0BB9"/>
    <w:rsid w:val="003B5F12"/>
    <w:rsid w:val="003E0FE4"/>
    <w:rsid w:val="003E167D"/>
    <w:rsid w:val="003E25E8"/>
    <w:rsid w:val="003E34A6"/>
    <w:rsid w:val="003F4F93"/>
    <w:rsid w:val="003F65DE"/>
    <w:rsid w:val="0040511D"/>
    <w:rsid w:val="00411E8F"/>
    <w:rsid w:val="00420327"/>
    <w:rsid w:val="00425A8C"/>
    <w:rsid w:val="00433577"/>
    <w:rsid w:val="00433E89"/>
    <w:rsid w:val="0043689C"/>
    <w:rsid w:val="00440A94"/>
    <w:rsid w:val="004411E4"/>
    <w:rsid w:val="00446F2C"/>
    <w:rsid w:val="00456170"/>
    <w:rsid w:val="0045662D"/>
    <w:rsid w:val="00461A4D"/>
    <w:rsid w:val="00464ACB"/>
    <w:rsid w:val="00465DD4"/>
    <w:rsid w:val="00471A7B"/>
    <w:rsid w:val="004749EC"/>
    <w:rsid w:val="004814F8"/>
    <w:rsid w:val="0049092C"/>
    <w:rsid w:val="0049455B"/>
    <w:rsid w:val="0049700D"/>
    <w:rsid w:val="004974E3"/>
    <w:rsid w:val="004B5C84"/>
    <w:rsid w:val="004B60A0"/>
    <w:rsid w:val="004D6756"/>
    <w:rsid w:val="004F0C1E"/>
    <w:rsid w:val="004F6C3E"/>
    <w:rsid w:val="00511F7F"/>
    <w:rsid w:val="005142BA"/>
    <w:rsid w:val="0051461F"/>
    <w:rsid w:val="00520403"/>
    <w:rsid w:val="00524797"/>
    <w:rsid w:val="005522E2"/>
    <w:rsid w:val="00554112"/>
    <w:rsid w:val="00563F74"/>
    <w:rsid w:val="00565F9B"/>
    <w:rsid w:val="0058155C"/>
    <w:rsid w:val="005850C6"/>
    <w:rsid w:val="00590BE8"/>
    <w:rsid w:val="005935E1"/>
    <w:rsid w:val="00593C97"/>
    <w:rsid w:val="00594F43"/>
    <w:rsid w:val="005A26FD"/>
    <w:rsid w:val="005A300C"/>
    <w:rsid w:val="005A5978"/>
    <w:rsid w:val="005C0C69"/>
    <w:rsid w:val="005D0FD6"/>
    <w:rsid w:val="005E10D1"/>
    <w:rsid w:val="005E5322"/>
    <w:rsid w:val="005F59D1"/>
    <w:rsid w:val="00605A61"/>
    <w:rsid w:val="006077A0"/>
    <w:rsid w:val="00613362"/>
    <w:rsid w:val="006364AC"/>
    <w:rsid w:val="006409C0"/>
    <w:rsid w:val="00641485"/>
    <w:rsid w:val="00654AA0"/>
    <w:rsid w:val="00662261"/>
    <w:rsid w:val="00686251"/>
    <w:rsid w:val="006A6883"/>
    <w:rsid w:val="006B4AA7"/>
    <w:rsid w:val="006B4C47"/>
    <w:rsid w:val="006B5288"/>
    <w:rsid w:val="006B78D0"/>
    <w:rsid w:val="006C6396"/>
    <w:rsid w:val="006E55A3"/>
    <w:rsid w:val="006F2815"/>
    <w:rsid w:val="006F28D9"/>
    <w:rsid w:val="006F6AA3"/>
    <w:rsid w:val="00701A6F"/>
    <w:rsid w:val="00702C86"/>
    <w:rsid w:val="0070724F"/>
    <w:rsid w:val="007118AC"/>
    <w:rsid w:val="00712F7F"/>
    <w:rsid w:val="00713176"/>
    <w:rsid w:val="0071615F"/>
    <w:rsid w:val="00722622"/>
    <w:rsid w:val="0072427A"/>
    <w:rsid w:val="00734BF2"/>
    <w:rsid w:val="00735822"/>
    <w:rsid w:val="007405D6"/>
    <w:rsid w:val="00745297"/>
    <w:rsid w:val="007457E4"/>
    <w:rsid w:val="00746391"/>
    <w:rsid w:val="00754007"/>
    <w:rsid w:val="00756FB4"/>
    <w:rsid w:val="00757266"/>
    <w:rsid w:val="007766F2"/>
    <w:rsid w:val="00776E8C"/>
    <w:rsid w:val="007916A6"/>
    <w:rsid w:val="00792503"/>
    <w:rsid w:val="00793E7C"/>
    <w:rsid w:val="007943C8"/>
    <w:rsid w:val="00795E40"/>
    <w:rsid w:val="00796CDA"/>
    <w:rsid w:val="007A3C51"/>
    <w:rsid w:val="007A6AE9"/>
    <w:rsid w:val="007C4711"/>
    <w:rsid w:val="007C7DB6"/>
    <w:rsid w:val="007D2B21"/>
    <w:rsid w:val="007F40E6"/>
    <w:rsid w:val="007F4954"/>
    <w:rsid w:val="0080371D"/>
    <w:rsid w:val="00804DBC"/>
    <w:rsid w:val="0082355C"/>
    <w:rsid w:val="008348F3"/>
    <w:rsid w:val="008350ED"/>
    <w:rsid w:val="00837199"/>
    <w:rsid w:val="0084283C"/>
    <w:rsid w:val="008517E9"/>
    <w:rsid w:val="008526F3"/>
    <w:rsid w:val="008608A6"/>
    <w:rsid w:val="00864AED"/>
    <w:rsid w:val="00864C9B"/>
    <w:rsid w:val="008710FB"/>
    <w:rsid w:val="008761FB"/>
    <w:rsid w:val="0088217F"/>
    <w:rsid w:val="00884B38"/>
    <w:rsid w:val="00885E7C"/>
    <w:rsid w:val="008B2052"/>
    <w:rsid w:val="008D7824"/>
    <w:rsid w:val="008D7CA2"/>
    <w:rsid w:val="00900EBC"/>
    <w:rsid w:val="0090266B"/>
    <w:rsid w:val="0090666F"/>
    <w:rsid w:val="00907844"/>
    <w:rsid w:val="00921CAE"/>
    <w:rsid w:val="00922099"/>
    <w:rsid w:val="009239FC"/>
    <w:rsid w:val="00927D03"/>
    <w:rsid w:val="009313EC"/>
    <w:rsid w:val="009330A5"/>
    <w:rsid w:val="009330F5"/>
    <w:rsid w:val="00942B06"/>
    <w:rsid w:val="00947DE6"/>
    <w:rsid w:val="00950D32"/>
    <w:rsid w:val="0096015F"/>
    <w:rsid w:val="009620E2"/>
    <w:rsid w:val="00965CE2"/>
    <w:rsid w:val="009825B6"/>
    <w:rsid w:val="00982CCD"/>
    <w:rsid w:val="009914A9"/>
    <w:rsid w:val="009956F1"/>
    <w:rsid w:val="009A2B22"/>
    <w:rsid w:val="009B2CA9"/>
    <w:rsid w:val="009F1BF2"/>
    <w:rsid w:val="00A04D58"/>
    <w:rsid w:val="00A10CD9"/>
    <w:rsid w:val="00A15A39"/>
    <w:rsid w:val="00A17FB3"/>
    <w:rsid w:val="00A278FC"/>
    <w:rsid w:val="00A401FE"/>
    <w:rsid w:val="00A4267E"/>
    <w:rsid w:val="00A54CDF"/>
    <w:rsid w:val="00A754B7"/>
    <w:rsid w:val="00A96DE5"/>
    <w:rsid w:val="00AB1C51"/>
    <w:rsid w:val="00AB4CAD"/>
    <w:rsid w:val="00AC18A6"/>
    <w:rsid w:val="00AC21A2"/>
    <w:rsid w:val="00AE3DB2"/>
    <w:rsid w:val="00AF7A15"/>
    <w:rsid w:val="00B0260F"/>
    <w:rsid w:val="00B05DEC"/>
    <w:rsid w:val="00B24264"/>
    <w:rsid w:val="00B30BF2"/>
    <w:rsid w:val="00B57612"/>
    <w:rsid w:val="00B74CE6"/>
    <w:rsid w:val="00B7625F"/>
    <w:rsid w:val="00B80657"/>
    <w:rsid w:val="00B8087B"/>
    <w:rsid w:val="00B8568A"/>
    <w:rsid w:val="00B94BCB"/>
    <w:rsid w:val="00BA17DE"/>
    <w:rsid w:val="00BA440E"/>
    <w:rsid w:val="00BB1F98"/>
    <w:rsid w:val="00BB2A1C"/>
    <w:rsid w:val="00BC267C"/>
    <w:rsid w:val="00BD20CC"/>
    <w:rsid w:val="00BE0B04"/>
    <w:rsid w:val="00BE5857"/>
    <w:rsid w:val="00BF0F83"/>
    <w:rsid w:val="00C010AB"/>
    <w:rsid w:val="00C01517"/>
    <w:rsid w:val="00C15AB6"/>
    <w:rsid w:val="00C17B5B"/>
    <w:rsid w:val="00C207D3"/>
    <w:rsid w:val="00C33F22"/>
    <w:rsid w:val="00C45BF3"/>
    <w:rsid w:val="00C46FCC"/>
    <w:rsid w:val="00C56E36"/>
    <w:rsid w:val="00C61259"/>
    <w:rsid w:val="00C7526D"/>
    <w:rsid w:val="00C759B9"/>
    <w:rsid w:val="00C81DF6"/>
    <w:rsid w:val="00C94BFD"/>
    <w:rsid w:val="00CA2F59"/>
    <w:rsid w:val="00CB09B8"/>
    <w:rsid w:val="00CB66DF"/>
    <w:rsid w:val="00CB7974"/>
    <w:rsid w:val="00CD0C75"/>
    <w:rsid w:val="00CD5939"/>
    <w:rsid w:val="00CD5E07"/>
    <w:rsid w:val="00CD6F83"/>
    <w:rsid w:val="00CE6AFE"/>
    <w:rsid w:val="00D0319E"/>
    <w:rsid w:val="00D05099"/>
    <w:rsid w:val="00D117EB"/>
    <w:rsid w:val="00D134B6"/>
    <w:rsid w:val="00D13D41"/>
    <w:rsid w:val="00D23864"/>
    <w:rsid w:val="00D260B8"/>
    <w:rsid w:val="00D26618"/>
    <w:rsid w:val="00D27F41"/>
    <w:rsid w:val="00D31AC6"/>
    <w:rsid w:val="00D40736"/>
    <w:rsid w:val="00D73BBD"/>
    <w:rsid w:val="00D74D8E"/>
    <w:rsid w:val="00D7508A"/>
    <w:rsid w:val="00D86C2E"/>
    <w:rsid w:val="00D94C9A"/>
    <w:rsid w:val="00DA25DE"/>
    <w:rsid w:val="00DB3CEB"/>
    <w:rsid w:val="00DD0004"/>
    <w:rsid w:val="00DD06F7"/>
    <w:rsid w:val="00DE2338"/>
    <w:rsid w:val="00DE2776"/>
    <w:rsid w:val="00DF0591"/>
    <w:rsid w:val="00DF1237"/>
    <w:rsid w:val="00DF284B"/>
    <w:rsid w:val="00E03F29"/>
    <w:rsid w:val="00E1534D"/>
    <w:rsid w:val="00E25ACE"/>
    <w:rsid w:val="00E2742B"/>
    <w:rsid w:val="00E31B04"/>
    <w:rsid w:val="00E33AE2"/>
    <w:rsid w:val="00E45B8C"/>
    <w:rsid w:val="00E508E0"/>
    <w:rsid w:val="00E52A96"/>
    <w:rsid w:val="00E64B1F"/>
    <w:rsid w:val="00E74AB0"/>
    <w:rsid w:val="00E818F4"/>
    <w:rsid w:val="00E85A5C"/>
    <w:rsid w:val="00E86E71"/>
    <w:rsid w:val="00E964EA"/>
    <w:rsid w:val="00E96835"/>
    <w:rsid w:val="00E96A84"/>
    <w:rsid w:val="00EB561D"/>
    <w:rsid w:val="00ED261A"/>
    <w:rsid w:val="00ED4900"/>
    <w:rsid w:val="00EF12E7"/>
    <w:rsid w:val="00EF6147"/>
    <w:rsid w:val="00EF7B79"/>
    <w:rsid w:val="00F01456"/>
    <w:rsid w:val="00F01E3D"/>
    <w:rsid w:val="00F06871"/>
    <w:rsid w:val="00F1088D"/>
    <w:rsid w:val="00F1144B"/>
    <w:rsid w:val="00F16057"/>
    <w:rsid w:val="00F22561"/>
    <w:rsid w:val="00F23FB7"/>
    <w:rsid w:val="00F26624"/>
    <w:rsid w:val="00F33A9E"/>
    <w:rsid w:val="00F34423"/>
    <w:rsid w:val="00F37A3D"/>
    <w:rsid w:val="00F37B87"/>
    <w:rsid w:val="00F46543"/>
    <w:rsid w:val="00F47228"/>
    <w:rsid w:val="00F520AD"/>
    <w:rsid w:val="00F554DD"/>
    <w:rsid w:val="00F63D00"/>
    <w:rsid w:val="00F64BAA"/>
    <w:rsid w:val="00F70645"/>
    <w:rsid w:val="00F77694"/>
    <w:rsid w:val="00F9150E"/>
    <w:rsid w:val="00F93361"/>
    <w:rsid w:val="00FA23AC"/>
    <w:rsid w:val="00FB6F28"/>
    <w:rsid w:val="00FC06C2"/>
    <w:rsid w:val="00FC65CB"/>
    <w:rsid w:val="00FD1193"/>
    <w:rsid w:val="00FD76A3"/>
    <w:rsid w:val="00FE1ECD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B8DFC"/>
  <w15:docId w15:val="{802C152F-0968-4DD5-919C-9F8DC5C0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tabs>
        <w:tab w:val="left" w:pos="360"/>
      </w:tabs>
      <w:jc w:val="both"/>
    </w:pPr>
  </w:style>
  <w:style w:type="paragraph" w:styleId="Tekstpodstawowy2">
    <w:name w:val="Body Text 2"/>
    <w:basedOn w:val="Normalny"/>
    <w:pPr>
      <w:snapToGrid w:val="0"/>
      <w:spacing w:line="360" w:lineRule="auto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440" w:hanging="360"/>
      <w:jc w:val="both"/>
    </w:pPr>
    <w:rPr>
      <w:sz w:val="22"/>
    </w:rPr>
  </w:style>
  <w:style w:type="paragraph" w:styleId="Tekstpodstawowywcity2">
    <w:name w:val="Body Text Indent 2"/>
    <w:basedOn w:val="Normalny"/>
    <w:pPr>
      <w:ind w:left="1440" w:hanging="360"/>
    </w:pPr>
  </w:style>
  <w:style w:type="paragraph" w:styleId="Akapitzlist">
    <w:name w:val="List Paragraph"/>
    <w:basedOn w:val="Normalny"/>
    <w:uiPriority w:val="34"/>
    <w:qFormat/>
    <w:rsid w:val="00922099"/>
    <w:pPr>
      <w:ind w:left="720"/>
    </w:pPr>
  </w:style>
  <w:style w:type="table" w:styleId="Tabela-Siatka">
    <w:name w:val="Table Grid"/>
    <w:basedOn w:val="Standardowy"/>
    <w:rsid w:val="0092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701A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01A6F"/>
    <w:rPr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nhideWhenUsed/>
    <w:rsid w:val="00E85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A5C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2A707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A7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7072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7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7072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2A70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A7072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techniczne zestawu chromatografii cieczowej</vt:lpstr>
    </vt:vector>
  </TitlesOfParts>
  <Company>Microsoft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techniczne zestawu chromatografii cieczowej</dc:title>
  <dc:creator>z</dc:creator>
  <cp:lastModifiedBy>Katarzyna Ulatowska</cp:lastModifiedBy>
  <cp:revision>4</cp:revision>
  <cp:lastPrinted>2019-03-20T09:11:00Z</cp:lastPrinted>
  <dcterms:created xsi:type="dcterms:W3CDTF">2024-11-14T13:44:00Z</dcterms:created>
  <dcterms:modified xsi:type="dcterms:W3CDTF">2024-11-18T09:07:00Z</dcterms:modified>
</cp:coreProperties>
</file>