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EA80" w14:textId="41F36F4A" w:rsidR="00B4098B" w:rsidRPr="00D41BF1" w:rsidRDefault="001765CC" w:rsidP="00B4098B">
      <w:pPr>
        <w:widowControl w:val="0"/>
        <w:spacing w:after="0" w:line="240" w:lineRule="auto"/>
        <w:jc w:val="center"/>
        <w:outlineLvl w:val="1"/>
        <w:rPr>
          <w:rFonts w:ascii="Times New Roman" w:eastAsia="Times New Roman" w:hAnsi="Times New Roman" w:cs="Times New Roman"/>
          <w:b/>
          <w:iCs/>
          <w:color w:val="000000" w:themeColor="text1"/>
          <w:sz w:val="24"/>
          <w:szCs w:val="24"/>
          <w:lang w:eastAsia="pl-PL"/>
        </w:rPr>
      </w:pPr>
      <w:r>
        <w:rPr>
          <w:rFonts w:ascii="Times New Roman" w:eastAsia="Times New Roman" w:hAnsi="Times New Roman" w:cs="Times New Roman"/>
          <w:b/>
          <w:iCs/>
          <w:caps/>
          <w:color w:val="000000" w:themeColor="text1"/>
          <w:sz w:val="24"/>
          <w:szCs w:val="24"/>
          <w:lang w:eastAsia="pl-PL"/>
        </w:rPr>
        <w:t>WZÓR UMOWY</w:t>
      </w:r>
    </w:p>
    <w:p w14:paraId="3817EB05" w14:textId="77777777" w:rsidR="00B4098B" w:rsidRPr="00D41BF1" w:rsidRDefault="00B4098B" w:rsidP="00B4098B">
      <w:pPr>
        <w:widowControl w:val="0"/>
        <w:spacing w:after="0" w:line="240" w:lineRule="auto"/>
        <w:jc w:val="center"/>
        <w:outlineLvl w:val="1"/>
        <w:rPr>
          <w:rFonts w:ascii="Times New Roman" w:eastAsia="Times New Roman" w:hAnsi="Times New Roman" w:cs="Times New Roman"/>
          <w:bCs/>
          <w:iCs/>
          <w:color w:val="000000" w:themeColor="text1"/>
          <w:sz w:val="24"/>
          <w:szCs w:val="24"/>
          <w:lang w:eastAsia="pl-PL"/>
        </w:rPr>
      </w:pPr>
    </w:p>
    <w:p w14:paraId="089FF357" w14:textId="77777777" w:rsidR="00B4098B" w:rsidRPr="00D41BF1" w:rsidRDefault="00B4098B" w:rsidP="00B4098B">
      <w:pPr>
        <w:spacing w:after="0"/>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zawarta </w:t>
      </w:r>
      <w:r w:rsidRPr="00D41BF1">
        <w:rPr>
          <w:rFonts w:ascii="Times New Roman" w:hAnsi="Times New Roman" w:cs="Times New Roman"/>
          <w:b/>
          <w:color w:val="000000" w:themeColor="text1"/>
          <w:sz w:val="24"/>
          <w:szCs w:val="24"/>
        </w:rPr>
        <w:t>w dniu ……….…………. r.</w:t>
      </w:r>
      <w:r w:rsidRPr="00D41BF1">
        <w:rPr>
          <w:rFonts w:ascii="Times New Roman" w:hAnsi="Times New Roman" w:cs="Times New Roman"/>
          <w:color w:val="000000" w:themeColor="text1"/>
          <w:sz w:val="24"/>
          <w:szCs w:val="24"/>
        </w:rPr>
        <w:t xml:space="preserve"> pomiędzy: </w:t>
      </w:r>
    </w:p>
    <w:p w14:paraId="7B46FFE2" w14:textId="77777777" w:rsidR="00B4098B" w:rsidRPr="00D41BF1" w:rsidRDefault="00B4098B" w:rsidP="00B4098B">
      <w:pPr>
        <w:widowControl w:val="0"/>
        <w:numPr>
          <w:ilvl w:val="0"/>
          <w:numId w:val="1"/>
        </w:numPr>
        <w:spacing w:after="0" w:line="240" w:lineRule="auto"/>
        <w:ind w:left="357" w:hanging="357"/>
        <w:jc w:val="both"/>
        <w:outlineLvl w:val="0"/>
        <w:rPr>
          <w:rFonts w:ascii="Times New Roman" w:eastAsia="Times New Roman" w:hAnsi="Times New Roman" w:cs="Times New Roman"/>
          <w:b/>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Gminą Barlinek</w:t>
      </w:r>
      <w:r w:rsidRPr="00D41BF1">
        <w:rPr>
          <w:rFonts w:ascii="Times New Roman" w:eastAsia="Times New Roman" w:hAnsi="Times New Roman" w:cs="Times New Roman"/>
          <w:color w:val="000000" w:themeColor="text1"/>
          <w:sz w:val="24"/>
          <w:szCs w:val="24"/>
          <w:lang w:eastAsia="pl-PL"/>
        </w:rPr>
        <w:t xml:space="preserve"> z siedzibą w Barlinku przy ul. Niepodległości nr 20, NIP 597-164-84-91, reprezentowaną przez Burmistrza Barlinka – </w:t>
      </w:r>
      <w:r w:rsidRPr="00D41BF1">
        <w:rPr>
          <w:rFonts w:ascii="Times New Roman" w:eastAsia="Times New Roman" w:hAnsi="Times New Roman" w:cs="Times New Roman"/>
          <w:b/>
          <w:color w:val="000000" w:themeColor="text1"/>
          <w:sz w:val="24"/>
          <w:szCs w:val="24"/>
          <w:lang w:eastAsia="pl-PL"/>
        </w:rPr>
        <w:t>Dariusza Zielińskiego</w:t>
      </w:r>
      <w:r w:rsidRPr="00D41BF1">
        <w:rPr>
          <w:rFonts w:ascii="Times New Roman" w:eastAsia="Times New Roman" w:hAnsi="Times New Roman" w:cs="Times New Roman"/>
          <w:color w:val="000000" w:themeColor="text1"/>
          <w:sz w:val="24"/>
          <w:szCs w:val="24"/>
          <w:lang w:eastAsia="pl-PL"/>
        </w:rPr>
        <w:t>,</w:t>
      </w:r>
      <w:r w:rsidRPr="00D41BF1">
        <w:rPr>
          <w:rFonts w:ascii="Times New Roman" w:eastAsia="Times New Roman" w:hAnsi="Times New Roman" w:cs="Times New Roman"/>
          <w:b/>
          <w:color w:val="000000" w:themeColor="text1"/>
          <w:sz w:val="24"/>
          <w:szCs w:val="24"/>
          <w:lang w:eastAsia="pl-PL"/>
        </w:rPr>
        <w:t xml:space="preserve"> przy kontrasygnacie </w:t>
      </w:r>
      <w:r w:rsidRPr="00D41BF1">
        <w:rPr>
          <w:rFonts w:ascii="Times New Roman" w:eastAsia="Times New Roman" w:hAnsi="Times New Roman" w:cs="Times New Roman"/>
          <w:color w:val="000000" w:themeColor="text1"/>
          <w:sz w:val="24"/>
          <w:szCs w:val="24"/>
          <w:lang w:eastAsia="pl-PL"/>
        </w:rPr>
        <w:t xml:space="preserve"> Skarbn</w:t>
      </w:r>
      <w:r w:rsidRPr="00D41BF1">
        <w:rPr>
          <w:rFonts w:ascii="Times New Roman" w:eastAsia="Times New Roman" w:hAnsi="Times New Roman" w:cs="Times New Roman"/>
          <w:bCs/>
          <w:color w:val="000000" w:themeColor="text1"/>
          <w:sz w:val="24"/>
          <w:szCs w:val="24"/>
          <w:lang w:eastAsia="pl-PL"/>
        </w:rPr>
        <w:t>ika Barlinka -</w:t>
      </w:r>
      <w:r w:rsidRPr="00D41BF1">
        <w:rPr>
          <w:rFonts w:ascii="Times New Roman" w:eastAsia="Times New Roman" w:hAnsi="Times New Roman" w:cs="Times New Roman"/>
          <w:b/>
          <w:color w:val="000000" w:themeColor="text1"/>
          <w:sz w:val="24"/>
          <w:szCs w:val="24"/>
          <w:lang w:eastAsia="pl-PL"/>
        </w:rPr>
        <w:t xml:space="preserve"> Edyty Włodkowskiej - </w:t>
      </w:r>
      <w:r w:rsidRPr="00D41BF1">
        <w:rPr>
          <w:rFonts w:ascii="Times New Roman" w:eastAsia="Times New Roman" w:hAnsi="Times New Roman" w:cs="Times New Roman"/>
          <w:color w:val="000000" w:themeColor="text1"/>
          <w:sz w:val="24"/>
          <w:szCs w:val="24"/>
          <w:lang w:eastAsia="pl-PL"/>
        </w:rPr>
        <w:t>zwaną dalej</w:t>
      </w:r>
      <w:r w:rsidRPr="00D41BF1">
        <w:rPr>
          <w:rFonts w:ascii="Times New Roman" w:eastAsia="Times New Roman" w:hAnsi="Times New Roman" w:cs="Times New Roman"/>
          <w:b/>
          <w:color w:val="000000" w:themeColor="text1"/>
          <w:sz w:val="24"/>
          <w:szCs w:val="24"/>
          <w:lang w:eastAsia="pl-PL"/>
        </w:rPr>
        <w:t xml:space="preserve"> „Zamawiającą”, </w:t>
      </w:r>
    </w:p>
    <w:p w14:paraId="6DD3728A" w14:textId="77777777" w:rsidR="00B4098B" w:rsidRPr="00D41BF1" w:rsidRDefault="00B4098B" w:rsidP="00B4098B">
      <w:pPr>
        <w:spacing w:after="0"/>
        <w:ind w:firstLine="360"/>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a</w:t>
      </w:r>
    </w:p>
    <w:p w14:paraId="63DE18A2" w14:textId="77777777" w:rsidR="00B4098B" w:rsidRPr="00D41BF1" w:rsidRDefault="00B4098B" w:rsidP="00B4098B">
      <w:pPr>
        <w:pStyle w:val="Akapitzlist"/>
        <w:numPr>
          <w:ilvl w:val="0"/>
          <w:numId w:val="1"/>
        </w:numPr>
        <w:spacing w:after="0"/>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w:t>
      </w:r>
    </w:p>
    <w:p w14:paraId="5A63EC78" w14:textId="77777777" w:rsidR="00B4098B" w:rsidRDefault="00B4098B" w:rsidP="00B4098B">
      <w:pPr>
        <w:spacing w:after="0"/>
        <w:ind w:firstLine="360"/>
        <w:jc w:val="both"/>
        <w:rPr>
          <w:rFonts w:ascii="Times New Roman" w:hAnsi="Times New Roman" w:cs="Times New Roman"/>
          <w:b/>
          <w:bCs/>
          <w:color w:val="000000" w:themeColor="text1"/>
          <w:sz w:val="24"/>
          <w:szCs w:val="24"/>
        </w:rPr>
      </w:pPr>
    </w:p>
    <w:p w14:paraId="4673ADD5" w14:textId="77777777" w:rsidR="00B4098B" w:rsidRPr="00D41BF1" w:rsidRDefault="00B4098B" w:rsidP="00B4098B">
      <w:pPr>
        <w:spacing w:after="0"/>
        <w:ind w:firstLine="360"/>
        <w:jc w:val="both"/>
        <w:rPr>
          <w:rFonts w:ascii="Times New Roman" w:hAnsi="Times New Roman" w:cs="Times New Roman"/>
          <w:b/>
          <w:bCs/>
          <w:color w:val="000000" w:themeColor="text1"/>
          <w:sz w:val="24"/>
          <w:szCs w:val="24"/>
        </w:rPr>
      </w:pPr>
    </w:p>
    <w:p w14:paraId="5EE08FFB" w14:textId="77777777" w:rsidR="00B4098B" w:rsidRPr="00D41BF1" w:rsidRDefault="00B4098B" w:rsidP="00B4098B">
      <w:pPr>
        <w:spacing w:after="0"/>
        <w:jc w:val="both"/>
        <w:rPr>
          <w:rFonts w:ascii="Times New Roman" w:hAnsi="Times New Roman" w:cs="Times New Roman"/>
          <w:b/>
          <w:bCs/>
          <w:color w:val="000000" w:themeColor="text1"/>
          <w:sz w:val="24"/>
          <w:szCs w:val="24"/>
        </w:rPr>
      </w:pPr>
      <w:r w:rsidRPr="00D41BF1">
        <w:rPr>
          <w:rFonts w:ascii="Times New Roman" w:hAnsi="Times New Roman" w:cs="Times New Roman"/>
          <w:color w:val="000000" w:themeColor="text1"/>
          <w:sz w:val="24"/>
          <w:szCs w:val="24"/>
          <w:lang w:eastAsia="zh-CN" w:bidi="hi-IN"/>
        </w:rPr>
        <w:t>Niniejsza Umowa została zawarta w wyniku rozstrzygnięcia postępowania pod nazwą:</w:t>
      </w:r>
      <w:r w:rsidRPr="00D41BF1">
        <w:rPr>
          <w:rFonts w:ascii="Times New Roman" w:hAnsi="Times New Roman" w:cs="Times New Roman"/>
          <w:b/>
          <w:color w:val="000000" w:themeColor="text1"/>
          <w:sz w:val="24"/>
          <w:szCs w:val="24"/>
          <w:lang w:eastAsia="zh-CN" w:bidi="hi-IN"/>
        </w:rPr>
        <w:t xml:space="preserve"> </w:t>
      </w:r>
      <w:r w:rsidRPr="00D41BF1">
        <w:rPr>
          <w:rFonts w:ascii="Times New Roman" w:eastAsia="Verdana" w:hAnsi="Times New Roman" w:cs="Times New Roman"/>
          <w:b/>
          <w:color w:val="000000" w:themeColor="text1"/>
          <w:sz w:val="24"/>
          <w:szCs w:val="24"/>
        </w:rPr>
        <w:t xml:space="preserve">Sporządzenie projektów miejscowych planów zagospodarowania przestrzennego i zmian planów miejscowych dla części miasta Barlinka i części obr. Moczkowo gm. Barlinek wraz z niezbędnymi opracowaniami </w:t>
      </w:r>
      <w:r w:rsidRPr="00D41BF1">
        <w:rPr>
          <w:rFonts w:ascii="Times New Roman" w:eastAsia="Verdana" w:hAnsi="Times New Roman" w:cs="Times New Roman"/>
          <w:color w:val="000000" w:themeColor="text1"/>
          <w:sz w:val="24"/>
          <w:szCs w:val="24"/>
        </w:rPr>
        <w:t>w podziale na zadania (zadanie</w:t>
      </w:r>
      <w:r w:rsidRPr="00D41BF1">
        <w:rPr>
          <w:rFonts w:ascii="Times New Roman" w:eastAsia="Verdana" w:hAnsi="Times New Roman" w:cs="Times New Roman"/>
          <w:b/>
          <w:color w:val="000000" w:themeColor="text1"/>
          <w:sz w:val="24"/>
          <w:szCs w:val="24"/>
        </w:rPr>
        <w:t xml:space="preserve"> A/B/C/D),</w:t>
      </w:r>
      <w:r w:rsidRPr="00D41BF1">
        <w:rPr>
          <w:rFonts w:ascii="Times New Roman" w:hAnsi="Times New Roman" w:cs="Times New Roman"/>
          <w:color w:val="000000" w:themeColor="text1"/>
          <w:sz w:val="24"/>
          <w:szCs w:val="24"/>
          <w:lang w:eastAsia="zh-CN" w:bidi="hi-IN"/>
        </w:rPr>
        <w:t xml:space="preserve"> przeprowadzonego </w:t>
      </w:r>
      <w:r w:rsidRPr="00D41BF1">
        <w:rPr>
          <w:rFonts w:ascii="Times New Roman" w:hAnsi="Times New Roman" w:cs="Times New Roman"/>
          <w:color w:val="000000" w:themeColor="text1"/>
          <w:sz w:val="24"/>
          <w:szCs w:val="24"/>
          <w:lang w:eastAsia="zh-CN" w:bidi="hi-IN"/>
        </w:rPr>
        <w:br/>
        <w:t>w trybie podstawowym, na postawie art. 275 pkt 1 ustawy z dnia 11 września 2019 r. Prawo zamówień publicznych (Dz.U. z 2023 r. poz. 1605 ze zm.).</w:t>
      </w:r>
    </w:p>
    <w:p w14:paraId="68007496" w14:textId="77777777" w:rsidR="00B4098B" w:rsidRPr="00D41BF1" w:rsidRDefault="00B4098B" w:rsidP="00B4098B">
      <w:pPr>
        <w:spacing w:after="0"/>
        <w:jc w:val="center"/>
        <w:rPr>
          <w:rFonts w:ascii="Times New Roman" w:hAnsi="Times New Roman" w:cs="Times New Roman"/>
          <w:bCs/>
          <w:color w:val="000000" w:themeColor="text1"/>
          <w:sz w:val="24"/>
          <w:szCs w:val="24"/>
        </w:rPr>
      </w:pPr>
    </w:p>
    <w:p w14:paraId="7485879D" w14:textId="77777777" w:rsidR="00B4098B" w:rsidRPr="00D41BF1" w:rsidRDefault="00B4098B" w:rsidP="00B4098B">
      <w:pPr>
        <w:spacing w:after="0" w:line="240" w:lineRule="auto"/>
        <w:ind w:firstLine="360"/>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 1. </w:t>
      </w:r>
      <w:r w:rsidRPr="00D41BF1">
        <w:rPr>
          <w:rFonts w:ascii="Times New Roman" w:hAnsi="Times New Roman" w:cs="Times New Roman"/>
          <w:color w:val="000000" w:themeColor="text1"/>
          <w:sz w:val="24"/>
          <w:szCs w:val="24"/>
        </w:rPr>
        <w:t>Przedmiotem zamówienia jest:</w:t>
      </w:r>
    </w:p>
    <w:p w14:paraId="41B08C2B" w14:textId="77777777" w:rsidR="00B4098B" w:rsidRPr="00D41BF1" w:rsidRDefault="00B4098B" w:rsidP="00B4098B">
      <w:pPr>
        <w:pStyle w:val="Akapitzlist"/>
        <w:numPr>
          <w:ilvl w:val="0"/>
          <w:numId w:val="25"/>
        </w:numPr>
        <w:spacing w:after="0" w:line="240" w:lineRule="auto"/>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Opracowanie </w:t>
      </w:r>
      <w:r w:rsidRPr="00D41BF1">
        <w:rPr>
          <w:rFonts w:ascii="Times New Roman" w:eastAsia="Times New Roman" w:hAnsi="Times New Roman" w:cs="Times New Roman"/>
          <w:color w:val="000000" w:themeColor="text1"/>
          <w:sz w:val="24"/>
          <w:szCs w:val="24"/>
          <w:lang w:eastAsia="pl-PL"/>
        </w:rPr>
        <w:t xml:space="preserve">projektu </w:t>
      </w:r>
      <w:r w:rsidRPr="00D41BF1">
        <w:rPr>
          <w:rFonts w:ascii="Times New Roman" w:hAnsi="Times New Roman" w:cs="Times New Roman"/>
          <w:color w:val="000000" w:themeColor="text1"/>
          <w:sz w:val="24"/>
          <w:szCs w:val="24"/>
        </w:rPr>
        <w:t xml:space="preserve">zmiany </w:t>
      </w:r>
      <w:r w:rsidRPr="00D41BF1">
        <w:rPr>
          <w:rFonts w:ascii="Times New Roman" w:eastAsia="Times New Roman" w:hAnsi="Times New Roman" w:cs="Times New Roman"/>
          <w:color w:val="000000" w:themeColor="text1"/>
          <w:sz w:val="24"/>
          <w:szCs w:val="24"/>
          <w:lang w:eastAsia="pl-PL"/>
        </w:rPr>
        <w:t xml:space="preserve">miejscowego planu </w:t>
      </w:r>
      <w:r w:rsidRPr="00D41BF1">
        <w:rPr>
          <w:rFonts w:ascii="Times New Roman" w:hAnsi="Times New Roman" w:cs="Times New Roman"/>
          <w:color w:val="000000" w:themeColor="text1"/>
          <w:sz w:val="24"/>
          <w:szCs w:val="24"/>
        </w:rPr>
        <w:t xml:space="preserve">zagospodarowania przestrzennego </w:t>
      </w:r>
      <w:r w:rsidRPr="00D41BF1">
        <w:rPr>
          <w:rFonts w:ascii="Times New Roman" w:hAnsi="Times New Roman" w:cs="Times New Roman"/>
          <w:color w:val="000000" w:themeColor="text1"/>
          <w:sz w:val="24"/>
          <w:szCs w:val="24"/>
        </w:rPr>
        <w:br/>
        <w:t>w obszarze części miasta Barlinka wraz z niezbędnymi opracowaniami wymaganymi przez obowiązujące przepisy prawa. Granica opracowania zgodna jest z Uchwałą Nr XLVI/294 /2021</w:t>
      </w:r>
      <w:r w:rsidRPr="00D41BF1">
        <w:rPr>
          <w:color w:val="000000" w:themeColor="text1"/>
          <w:sz w:val="24"/>
          <w:szCs w:val="24"/>
        </w:rPr>
        <w:t xml:space="preserve"> </w:t>
      </w:r>
      <w:r w:rsidRPr="00D41BF1">
        <w:rPr>
          <w:rFonts w:ascii="Times New Roman" w:hAnsi="Times New Roman" w:cs="Times New Roman"/>
          <w:color w:val="000000" w:themeColor="text1"/>
          <w:sz w:val="24"/>
          <w:szCs w:val="24"/>
        </w:rPr>
        <w:t xml:space="preserve">Rady Miejskiej w Barlinku z dnia 25 listopada 2021 r. w sprawie przystąpienia do zmiany miejscowego planu zagospodarowania przestrzennego w obszarze osiedla Górny Taras w Barlinku  - </w:t>
      </w:r>
      <w:r w:rsidRPr="00D41BF1">
        <w:rPr>
          <w:rFonts w:ascii="Times New Roman" w:eastAsia="Times New Roman" w:hAnsi="Times New Roman" w:cs="Times New Roman"/>
          <w:b/>
          <w:color w:val="000000" w:themeColor="text1"/>
          <w:sz w:val="24"/>
          <w:szCs w:val="24"/>
          <w:lang w:eastAsia="pl-PL"/>
        </w:rPr>
        <w:t xml:space="preserve">Zadanie A </w:t>
      </w:r>
      <w:r w:rsidRPr="00D41BF1">
        <w:rPr>
          <w:rFonts w:ascii="Times New Roman" w:eastAsia="Times New Roman" w:hAnsi="Times New Roman" w:cs="Times New Roman"/>
          <w:color w:val="000000" w:themeColor="text1"/>
          <w:sz w:val="24"/>
          <w:szCs w:val="24"/>
          <w:lang w:eastAsia="pl-PL"/>
        </w:rPr>
        <w:t>postępowania opisanego w preambule niniejszej umowy. </w:t>
      </w:r>
    </w:p>
    <w:p w14:paraId="2CFE2A75" w14:textId="77777777" w:rsidR="00B4098B" w:rsidRPr="00D41BF1" w:rsidRDefault="00B4098B" w:rsidP="00B4098B">
      <w:pPr>
        <w:pStyle w:val="Akapitzlist"/>
        <w:numPr>
          <w:ilvl w:val="0"/>
          <w:numId w:val="25"/>
        </w:numPr>
        <w:spacing w:after="0" w:line="240" w:lineRule="auto"/>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Opracowanie </w:t>
      </w:r>
      <w:r w:rsidRPr="00D41BF1">
        <w:rPr>
          <w:rFonts w:ascii="Times New Roman" w:eastAsia="Times New Roman" w:hAnsi="Times New Roman" w:cs="Times New Roman"/>
          <w:color w:val="000000" w:themeColor="text1"/>
          <w:sz w:val="24"/>
          <w:szCs w:val="24"/>
          <w:lang w:eastAsia="pl-PL"/>
        </w:rPr>
        <w:t xml:space="preserve">projektu </w:t>
      </w:r>
      <w:r w:rsidRPr="00D41BF1">
        <w:rPr>
          <w:rFonts w:ascii="Times New Roman" w:hAnsi="Times New Roman" w:cs="Times New Roman"/>
          <w:color w:val="000000" w:themeColor="text1"/>
          <w:sz w:val="24"/>
          <w:szCs w:val="24"/>
        </w:rPr>
        <w:t xml:space="preserve">zmiany </w:t>
      </w:r>
      <w:r w:rsidRPr="00D41BF1">
        <w:rPr>
          <w:rFonts w:ascii="Times New Roman" w:eastAsia="Times New Roman" w:hAnsi="Times New Roman" w:cs="Times New Roman"/>
          <w:color w:val="000000" w:themeColor="text1"/>
          <w:sz w:val="24"/>
          <w:szCs w:val="24"/>
          <w:lang w:eastAsia="pl-PL"/>
        </w:rPr>
        <w:t xml:space="preserve">miejscowego planu </w:t>
      </w:r>
      <w:r w:rsidRPr="00D41BF1">
        <w:rPr>
          <w:rFonts w:ascii="Times New Roman" w:hAnsi="Times New Roman" w:cs="Times New Roman"/>
          <w:color w:val="000000" w:themeColor="text1"/>
          <w:sz w:val="24"/>
          <w:szCs w:val="24"/>
        </w:rPr>
        <w:t xml:space="preserve">zagospodarowania przestrzennego </w:t>
      </w:r>
      <w:r w:rsidRPr="00D41BF1">
        <w:rPr>
          <w:rFonts w:ascii="Times New Roman" w:hAnsi="Times New Roman" w:cs="Times New Roman"/>
          <w:color w:val="000000" w:themeColor="text1"/>
          <w:sz w:val="24"/>
          <w:szCs w:val="24"/>
        </w:rPr>
        <w:br/>
        <w:t xml:space="preserve">w obszarze części obr. Moczkowo gm. Barlinek wraz z niezbędnymi opracowaniami wymaganymi przez obowiązujące przepisy prawa. Granica opracowania zgodna jest </w:t>
      </w:r>
      <w:r w:rsidRPr="00D41BF1">
        <w:rPr>
          <w:rFonts w:ascii="Times New Roman" w:hAnsi="Times New Roman" w:cs="Times New Roman"/>
          <w:color w:val="000000" w:themeColor="text1"/>
          <w:sz w:val="24"/>
          <w:szCs w:val="24"/>
        </w:rPr>
        <w:br/>
        <w:t xml:space="preserve">z Uchwałą Nr XLVI/293/2021 Rady Miejskiej w Barlinku z dnia 25 listopada 2021 r. </w:t>
      </w:r>
      <w:r w:rsidRPr="00D41BF1">
        <w:rPr>
          <w:rFonts w:ascii="Times New Roman" w:hAnsi="Times New Roman" w:cs="Times New Roman"/>
          <w:color w:val="000000" w:themeColor="text1"/>
          <w:sz w:val="24"/>
          <w:szCs w:val="24"/>
        </w:rPr>
        <w:br/>
        <w:t xml:space="preserve">w sprawie przystąpienia do zmiany miejscowego planu zagospodarowania przestrzennego "Osiedla Moczkowo"- </w:t>
      </w:r>
      <w:r w:rsidRPr="00D41BF1">
        <w:rPr>
          <w:rFonts w:ascii="Times New Roman" w:eastAsia="Times New Roman" w:hAnsi="Times New Roman" w:cs="Times New Roman"/>
          <w:b/>
          <w:color w:val="000000" w:themeColor="text1"/>
          <w:sz w:val="24"/>
          <w:szCs w:val="24"/>
          <w:lang w:eastAsia="pl-PL"/>
        </w:rPr>
        <w:t>Zadanie B</w:t>
      </w:r>
      <w:r w:rsidRPr="00D41BF1">
        <w:rPr>
          <w:rFonts w:ascii="Times New Roman" w:eastAsia="Times New Roman" w:hAnsi="Times New Roman" w:cs="Times New Roman"/>
          <w:color w:val="000000" w:themeColor="text1"/>
          <w:sz w:val="24"/>
          <w:szCs w:val="24"/>
          <w:lang w:eastAsia="pl-PL"/>
        </w:rPr>
        <w:t> postępowania opisanego w preambule niniejszej umowy.</w:t>
      </w:r>
    </w:p>
    <w:p w14:paraId="2DAFA65E" w14:textId="77777777" w:rsidR="00B4098B" w:rsidRPr="00D41BF1" w:rsidRDefault="00B4098B" w:rsidP="00B4098B">
      <w:pPr>
        <w:pStyle w:val="Akapitzlist"/>
        <w:numPr>
          <w:ilvl w:val="0"/>
          <w:numId w:val="25"/>
        </w:numPr>
        <w:spacing w:after="0" w:line="240" w:lineRule="auto"/>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Opracowanie projektu miejscowego planu zagospodarowania przestrzennego w obszarze części miasta Barlinka wraz z niezbędnymi opracowaniami wymaganymi przez obowiązujące przepisy prawa. Granica opracowania zgodna jest z Uchwałą </w:t>
      </w:r>
      <w:r w:rsidRPr="00D41BF1">
        <w:rPr>
          <w:rFonts w:ascii="Times New Roman" w:eastAsia="Times New Roman" w:hAnsi="Times New Roman" w:cs="Times New Roman"/>
          <w:color w:val="000000" w:themeColor="text1"/>
          <w:sz w:val="24"/>
          <w:szCs w:val="24"/>
          <w:lang w:eastAsia="pl-PL"/>
        </w:rPr>
        <w:t xml:space="preserve">Nr </w:t>
      </w:r>
      <w:r w:rsidRPr="00D41BF1">
        <w:rPr>
          <w:rFonts w:ascii="Times New Roman" w:hAnsi="Times New Roman" w:cs="Times New Roman"/>
          <w:color w:val="000000" w:themeColor="text1"/>
          <w:sz w:val="24"/>
          <w:szCs w:val="24"/>
        </w:rPr>
        <w:t xml:space="preserve">XLIX/320/ 2022 Rady Miejskiej w Barlinku z dnia 25 stycznia 2022 r. w sprawie przystąpienia do sporządzenia miejscowego planu zagospodarowania przestrzennego w obszarze ulicy Jeziorna - „Zaułek" w mieście Barlinek  - </w:t>
      </w:r>
      <w:r w:rsidRPr="00D41BF1">
        <w:rPr>
          <w:rFonts w:ascii="Times New Roman" w:eastAsia="Times New Roman" w:hAnsi="Times New Roman" w:cs="Times New Roman"/>
          <w:b/>
          <w:color w:val="000000" w:themeColor="text1"/>
          <w:sz w:val="24"/>
          <w:szCs w:val="24"/>
          <w:lang w:eastAsia="pl-PL"/>
        </w:rPr>
        <w:t xml:space="preserve">Zadanie C </w:t>
      </w:r>
      <w:r w:rsidRPr="00D41BF1">
        <w:rPr>
          <w:rFonts w:ascii="Times New Roman" w:eastAsia="Times New Roman" w:hAnsi="Times New Roman" w:cs="Times New Roman"/>
          <w:color w:val="000000" w:themeColor="text1"/>
          <w:sz w:val="24"/>
          <w:szCs w:val="24"/>
          <w:lang w:eastAsia="pl-PL"/>
        </w:rPr>
        <w:t>postępowania opisanego w preambule niniejszej umowy.</w:t>
      </w:r>
    </w:p>
    <w:p w14:paraId="468E3226" w14:textId="77777777" w:rsidR="00B4098B" w:rsidRPr="00D41BF1" w:rsidRDefault="00B4098B" w:rsidP="00B4098B">
      <w:pPr>
        <w:pStyle w:val="Akapitzlist"/>
        <w:numPr>
          <w:ilvl w:val="0"/>
          <w:numId w:val="25"/>
        </w:numPr>
        <w:spacing w:after="0" w:line="240" w:lineRule="auto"/>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Opracowanie </w:t>
      </w:r>
      <w:r w:rsidRPr="00D41BF1">
        <w:rPr>
          <w:rFonts w:ascii="Times New Roman" w:eastAsia="Times New Roman" w:hAnsi="Times New Roman" w:cs="Times New Roman"/>
          <w:color w:val="000000" w:themeColor="text1"/>
          <w:sz w:val="24"/>
          <w:szCs w:val="24"/>
          <w:lang w:eastAsia="pl-PL"/>
        </w:rPr>
        <w:t xml:space="preserve">projektu miejscowego planu zagospodarowania przestrzennego dla obszaru położonego częściowo na terenie miasta Barlinka i częściowo w obr. Osina gm. Barlinek </w:t>
      </w:r>
      <w:r w:rsidRPr="00D41BF1">
        <w:rPr>
          <w:rFonts w:ascii="Times New Roman" w:hAnsi="Times New Roman" w:cs="Times New Roman"/>
          <w:color w:val="000000" w:themeColor="text1"/>
          <w:sz w:val="24"/>
          <w:szCs w:val="24"/>
        </w:rPr>
        <w:t>wraz z niezbędnymi opracowaniami wymaganymi przez obowiązujące przepisy prawa.</w:t>
      </w:r>
      <w:r w:rsidRPr="00D41BF1">
        <w:rPr>
          <w:rFonts w:ascii="Times New Roman" w:eastAsia="Times New Roman" w:hAnsi="Times New Roman" w:cs="Times New Roman"/>
          <w:color w:val="000000" w:themeColor="text1"/>
          <w:sz w:val="24"/>
          <w:szCs w:val="24"/>
          <w:lang w:eastAsia="pl-PL"/>
        </w:rPr>
        <w:t xml:space="preserve"> Granica opracowania zgodna jest z Uchwałą Nr LVIII/391/2022 Rady Miejskiej w Barlinku z dnia 1 grudnia 2022 r. w sprawie przystąpienia do sporządzenia miejscowego planu zagospodarowania przestrzennego dla obszaru położonego na terenie miasta i gminy Barlinek pomiędzy ulicami: Szosową, Przemysłową, Okrętową i Szosą do Lipian </w:t>
      </w:r>
      <w:r w:rsidRPr="00D41BF1">
        <w:rPr>
          <w:rFonts w:ascii="Times New Roman" w:hAnsi="Times New Roman" w:cs="Times New Roman"/>
          <w:color w:val="000000" w:themeColor="text1"/>
          <w:sz w:val="24"/>
          <w:szCs w:val="24"/>
        </w:rPr>
        <w:t xml:space="preserve"> - </w:t>
      </w:r>
      <w:r w:rsidRPr="00D41BF1">
        <w:rPr>
          <w:rFonts w:ascii="Times New Roman" w:eastAsia="Times New Roman" w:hAnsi="Times New Roman" w:cs="Times New Roman"/>
          <w:b/>
          <w:color w:val="000000" w:themeColor="text1"/>
          <w:sz w:val="24"/>
          <w:szCs w:val="24"/>
          <w:lang w:eastAsia="pl-PL"/>
        </w:rPr>
        <w:t xml:space="preserve">Zadanie D </w:t>
      </w:r>
      <w:r w:rsidRPr="00D41BF1">
        <w:rPr>
          <w:rFonts w:ascii="Times New Roman" w:eastAsia="Times New Roman" w:hAnsi="Times New Roman" w:cs="Times New Roman"/>
          <w:color w:val="000000" w:themeColor="text1"/>
          <w:sz w:val="24"/>
          <w:szCs w:val="24"/>
          <w:lang w:eastAsia="pl-PL"/>
        </w:rPr>
        <w:t>postępowania opisanego w preambule niniejszej umowy. </w:t>
      </w:r>
    </w:p>
    <w:p w14:paraId="5826B904"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6094A6CB"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 2.1. </w:t>
      </w:r>
      <w:r w:rsidRPr="00D41BF1">
        <w:rPr>
          <w:rFonts w:ascii="Times New Roman" w:hAnsi="Times New Roman" w:cs="Times New Roman"/>
          <w:color w:val="000000" w:themeColor="text1"/>
          <w:sz w:val="24"/>
          <w:szCs w:val="24"/>
        </w:rPr>
        <w:t xml:space="preserve">W zakresie zadania określonego w § 1 Wykonawca winien: </w:t>
      </w:r>
    </w:p>
    <w:p w14:paraId="41CF9981" w14:textId="77777777" w:rsidR="00B4098B" w:rsidRPr="00B4098B" w:rsidRDefault="00B4098B" w:rsidP="00B4098B">
      <w:pPr>
        <w:keepNext/>
        <w:widowControl w:val="0"/>
        <w:numPr>
          <w:ilvl w:val="0"/>
          <w:numId w:val="24"/>
        </w:numPr>
        <w:shd w:val="clear" w:color="auto" w:fill="FFFFFF"/>
        <w:spacing w:after="0" w:line="240" w:lineRule="auto"/>
        <w:ind w:left="357" w:hanging="357"/>
        <w:contextualSpacing/>
        <w:jc w:val="both"/>
        <w:outlineLvl w:val="1"/>
        <w:rPr>
          <w:rFonts w:ascii="Times New Roman" w:eastAsia="Times New Roman" w:hAnsi="Times New Roman" w:cs="Times New Roman"/>
          <w:bCs/>
          <w:color w:val="000000" w:themeColor="text1"/>
          <w:sz w:val="24"/>
          <w:szCs w:val="24"/>
          <w:lang w:eastAsia="pl-PL"/>
        </w:rPr>
      </w:pPr>
      <w:r w:rsidRPr="00B4098B">
        <w:rPr>
          <w:rFonts w:ascii="Times New Roman" w:eastAsia="Times New Roman" w:hAnsi="Times New Roman" w:cs="Times New Roman"/>
          <w:color w:val="000000" w:themeColor="text1"/>
          <w:sz w:val="24"/>
          <w:szCs w:val="24"/>
          <w:lang w:eastAsia="pl-PL"/>
        </w:rPr>
        <w:t xml:space="preserve">na potrzeby opracowania ekofizjograficznego i projektu planu - sporządzić inwentaryzację urbanistyczną terenu objętego projektem planu, która odpowiednio zobrazuje graficznie </w:t>
      </w:r>
      <w:r w:rsidRPr="00B4098B">
        <w:rPr>
          <w:rFonts w:ascii="Times New Roman" w:eastAsia="Times New Roman" w:hAnsi="Times New Roman" w:cs="Times New Roman"/>
          <w:color w:val="000000" w:themeColor="text1"/>
          <w:sz w:val="24"/>
          <w:szCs w:val="24"/>
          <w:lang w:eastAsia="pl-PL"/>
        </w:rPr>
        <w:br/>
        <w:t>i opisowo istniejący układ przestrzenny, strukturę funkcjonalną, infrastrukturę techniczną, sposób użytkowania terenów (s</w:t>
      </w:r>
      <w:r w:rsidRPr="00B4098B">
        <w:rPr>
          <w:rFonts w:ascii="Times New Roman" w:hAnsi="Times New Roman" w:cs="Times New Roman"/>
          <w:color w:val="000000" w:themeColor="text1"/>
          <w:sz w:val="24"/>
          <w:szCs w:val="24"/>
        </w:rPr>
        <w:t>tan zagospodarowania i użytkowania środowiska)</w:t>
      </w:r>
      <w:r w:rsidRPr="00B4098B">
        <w:rPr>
          <w:rFonts w:ascii="Times New Roman" w:eastAsia="Times New Roman" w:hAnsi="Times New Roman" w:cs="Times New Roman"/>
          <w:color w:val="000000" w:themeColor="text1"/>
          <w:sz w:val="24"/>
          <w:szCs w:val="24"/>
          <w:lang w:eastAsia="pl-PL"/>
        </w:rPr>
        <w:t>;</w:t>
      </w:r>
    </w:p>
    <w:p w14:paraId="5440C8F2" w14:textId="77777777" w:rsidR="00B4098B" w:rsidRPr="00B4098B" w:rsidRDefault="00B4098B" w:rsidP="00B4098B">
      <w:pPr>
        <w:keepNext/>
        <w:widowControl w:val="0"/>
        <w:numPr>
          <w:ilvl w:val="0"/>
          <w:numId w:val="24"/>
        </w:numPr>
        <w:shd w:val="clear" w:color="auto" w:fill="FFFFFF"/>
        <w:spacing w:after="0" w:line="240" w:lineRule="auto"/>
        <w:ind w:left="357" w:hanging="357"/>
        <w:contextualSpacing/>
        <w:jc w:val="both"/>
        <w:outlineLvl w:val="1"/>
        <w:rPr>
          <w:rFonts w:ascii="Times New Roman" w:eastAsia="Times New Roman" w:hAnsi="Times New Roman" w:cs="Times New Roman"/>
          <w:bCs/>
          <w:color w:val="000000" w:themeColor="text1"/>
          <w:sz w:val="24"/>
          <w:szCs w:val="24"/>
          <w:lang w:eastAsia="pl-PL"/>
        </w:rPr>
      </w:pPr>
      <w:r w:rsidRPr="00B4098B">
        <w:rPr>
          <w:rFonts w:ascii="Times New Roman" w:eastAsia="Times New Roman" w:hAnsi="Times New Roman" w:cs="Times New Roman"/>
          <w:bCs/>
          <w:iCs/>
          <w:color w:val="000000" w:themeColor="text1"/>
          <w:sz w:val="24"/>
          <w:szCs w:val="24"/>
          <w:lang w:eastAsia="pl-PL"/>
        </w:rPr>
        <w:t xml:space="preserve">przygotować opracowanie ekofizjograficzne, zawierające część tekstową i odpowiednie </w:t>
      </w:r>
      <w:r w:rsidRPr="00B4098B">
        <w:rPr>
          <w:rFonts w:ascii="Times New Roman" w:eastAsia="Times New Roman" w:hAnsi="Times New Roman" w:cs="Times New Roman"/>
          <w:bCs/>
          <w:iCs/>
          <w:color w:val="000000" w:themeColor="text1"/>
          <w:sz w:val="24"/>
          <w:szCs w:val="24"/>
          <w:lang w:eastAsia="pl-PL"/>
        </w:rPr>
        <w:lastRenderedPageBreak/>
        <w:t xml:space="preserve">załączniki graficzne w skali: </w:t>
      </w:r>
      <w:r w:rsidRPr="00B4098B">
        <w:rPr>
          <w:rFonts w:ascii="Times New Roman" w:eastAsia="Times New Roman" w:hAnsi="Times New Roman" w:cs="Times New Roman"/>
          <w:b/>
          <w:bCs/>
          <w:iCs/>
          <w:color w:val="000000" w:themeColor="text1"/>
          <w:sz w:val="24"/>
          <w:szCs w:val="24"/>
          <w:lang w:eastAsia="pl-PL"/>
        </w:rPr>
        <w:t>1:1000</w:t>
      </w:r>
      <w:r w:rsidRPr="00B4098B">
        <w:rPr>
          <w:rFonts w:ascii="Times New Roman" w:eastAsia="Times New Roman" w:hAnsi="Times New Roman" w:cs="Times New Roman"/>
          <w:bCs/>
          <w:iCs/>
          <w:color w:val="000000" w:themeColor="text1"/>
          <w:sz w:val="24"/>
          <w:szCs w:val="24"/>
          <w:lang w:eastAsia="pl-PL"/>
        </w:rPr>
        <w:t xml:space="preserve"> – dla z</w:t>
      </w:r>
      <w:r w:rsidR="00D2744A">
        <w:rPr>
          <w:rFonts w:ascii="Times New Roman" w:eastAsia="Times New Roman" w:hAnsi="Times New Roman" w:cs="Times New Roman"/>
          <w:bCs/>
          <w:iCs/>
          <w:color w:val="000000" w:themeColor="text1"/>
          <w:sz w:val="24"/>
          <w:szCs w:val="24"/>
          <w:lang w:eastAsia="pl-PL"/>
        </w:rPr>
        <w:t>a</w:t>
      </w:r>
      <w:r w:rsidRPr="00B4098B">
        <w:rPr>
          <w:rFonts w:ascii="Times New Roman" w:eastAsia="Times New Roman" w:hAnsi="Times New Roman" w:cs="Times New Roman"/>
          <w:bCs/>
          <w:iCs/>
          <w:color w:val="000000" w:themeColor="text1"/>
          <w:sz w:val="24"/>
          <w:szCs w:val="24"/>
          <w:lang w:eastAsia="pl-PL"/>
        </w:rPr>
        <w:t xml:space="preserve">dania </w:t>
      </w:r>
      <w:r w:rsidRPr="00B4098B">
        <w:rPr>
          <w:rFonts w:ascii="Times New Roman" w:eastAsia="Times New Roman" w:hAnsi="Times New Roman" w:cs="Times New Roman"/>
          <w:b/>
          <w:bCs/>
          <w:iCs/>
          <w:color w:val="000000" w:themeColor="text1"/>
          <w:sz w:val="24"/>
          <w:szCs w:val="24"/>
          <w:lang w:eastAsia="pl-PL"/>
        </w:rPr>
        <w:t>„B”</w:t>
      </w:r>
      <w:r w:rsidRPr="00B4098B">
        <w:rPr>
          <w:rFonts w:ascii="Times New Roman" w:eastAsia="Times New Roman" w:hAnsi="Times New Roman" w:cs="Times New Roman"/>
          <w:bCs/>
          <w:iCs/>
          <w:color w:val="000000" w:themeColor="text1"/>
          <w:sz w:val="24"/>
          <w:szCs w:val="24"/>
          <w:lang w:eastAsia="pl-PL"/>
        </w:rPr>
        <w:t xml:space="preserve"> (mpzp Moczkowo) i </w:t>
      </w:r>
      <w:r w:rsidRPr="00B4098B">
        <w:rPr>
          <w:rFonts w:ascii="Times New Roman" w:eastAsia="Times New Roman" w:hAnsi="Times New Roman" w:cs="Times New Roman"/>
          <w:b/>
          <w:bCs/>
          <w:iCs/>
          <w:color w:val="000000" w:themeColor="text1"/>
          <w:sz w:val="24"/>
          <w:szCs w:val="24"/>
          <w:lang w:eastAsia="pl-PL"/>
        </w:rPr>
        <w:t>„C”</w:t>
      </w:r>
      <w:r w:rsidRPr="00B4098B">
        <w:rPr>
          <w:rFonts w:ascii="Times New Roman" w:eastAsia="Times New Roman" w:hAnsi="Times New Roman" w:cs="Times New Roman"/>
          <w:bCs/>
          <w:iCs/>
          <w:color w:val="000000" w:themeColor="text1"/>
          <w:sz w:val="24"/>
          <w:szCs w:val="24"/>
          <w:lang w:eastAsia="pl-PL"/>
        </w:rPr>
        <w:t xml:space="preserve"> (Jeziorna-Zaułek), </w:t>
      </w:r>
      <w:r w:rsidRPr="00B4098B">
        <w:rPr>
          <w:rFonts w:ascii="Times New Roman" w:eastAsia="Times New Roman" w:hAnsi="Times New Roman" w:cs="Times New Roman"/>
          <w:b/>
          <w:bCs/>
          <w:iCs/>
          <w:color w:val="000000" w:themeColor="text1"/>
          <w:sz w:val="24"/>
          <w:szCs w:val="24"/>
          <w:lang w:eastAsia="pl-PL"/>
        </w:rPr>
        <w:t>1:2000</w:t>
      </w:r>
      <w:r w:rsidRPr="00B4098B">
        <w:rPr>
          <w:rFonts w:ascii="Times New Roman" w:eastAsia="Times New Roman" w:hAnsi="Times New Roman" w:cs="Times New Roman"/>
          <w:bCs/>
          <w:iCs/>
          <w:color w:val="000000" w:themeColor="text1"/>
          <w:sz w:val="24"/>
          <w:szCs w:val="24"/>
          <w:lang w:eastAsia="pl-PL"/>
        </w:rPr>
        <w:t xml:space="preserve"> – dla zadania „</w:t>
      </w:r>
      <w:r w:rsidRPr="00B4098B">
        <w:rPr>
          <w:rFonts w:ascii="Times New Roman" w:eastAsia="Times New Roman" w:hAnsi="Times New Roman" w:cs="Times New Roman"/>
          <w:b/>
          <w:bCs/>
          <w:iCs/>
          <w:color w:val="000000" w:themeColor="text1"/>
          <w:sz w:val="24"/>
          <w:szCs w:val="24"/>
          <w:lang w:eastAsia="pl-PL"/>
        </w:rPr>
        <w:t>A” i „D”</w:t>
      </w:r>
      <w:r w:rsidRPr="00B4098B">
        <w:rPr>
          <w:rFonts w:ascii="Times New Roman" w:eastAsia="Times New Roman" w:hAnsi="Times New Roman" w:cs="Times New Roman"/>
          <w:bCs/>
          <w:iCs/>
          <w:color w:val="000000" w:themeColor="text1"/>
          <w:sz w:val="24"/>
          <w:szCs w:val="24"/>
          <w:lang w:eastAsia="pl-PL"/>
        </w:rPr>
        <w:t xml:space="preserve">, zgodnie z </w:t>
      </w:r>
      <w:r w:rsidRPr="00B4098B">
        <w:rPr>
          <w:rFonts w:ascii="Times New Roman" w:eastAsia="Times New Roman" w:hAnsi="Times New Roman" w:cs="Times New Roman"/>
          <w:bCs/>
          <w:color w:val="000000" w:themeColor="text1"/>
          <w:sz w:val="24"/>
          <w:szCs w:val="24"/>
          <w:lang w:eastAsia="pl-PL"/>
        </w:rPr>
        <w:t xml:space="preserve">rozporządzeniem ministra środowiska </w:t>
      </w:r>
      <w:r w:rsidRPr="00B4098B">
        <w:rPr>
          <w:rFonts w:ascii="Times New Roman" w:eastAsia="Times New Roman" w:hAnsi="Times New Roman" w:cs="Times New Roman"/>
          <w:bCs/>
          <w:color w:val="000000" w:themeColor="text1"/>
          <w:sz w:val="24"/>
          <w:szCs w:val="24"/>
          <w:lang w:eastAsia="pl-PL"/>
        </w:rPr>
        <w:br/>
      </w:r>
      <w:r w:rsidRPr="00B4098B">
        <w:rPr>
          <w:rFonts w:ascii="Times New Roman" w:eastAsia="Times New Roman" w:hAnsi="Times New Roman" w:cs="Times New Roman"/>
          <w:color w:val="000000" w:themeColor="text1"/>
          <w:sz w:val="24"/>
          <w:szCs w:val="24"/>
          <w:lang w:eastAsia="pl-PL"/>
        </w:rPr>
        <w:t xml:space="preserve">z dnia 9 września 2002 r. </w:t>
      </w:r>
      <w:r w:rsidRPr="00B4098B">
        <w:rPr>
          <w:rFonts w:ascii="Times New Roman" w:eastAsia="Times New Roman" w:hAnsi="Times New Roman" w:cs="Times New Roman"/>
          <w:bCs/>
          <w:color w:val="000000" w:themeColor="text1"/>
          <w:sz w:val="24"/>
          <w:szCs w:val="24"/>
          <w:lang w:eastAsia="pl-PL"/>
        </w:rPr>
        <w:t>w sprawie opracowań ekofizjograficznych</w:t>
      </w:r>
      <w:r w:rsidRPr="00B4098B">
        <w:rPr>
          <w:rFonts w:ascii="Times New Roman" w:eastAsia="Times New Roman" w:hAnsi="Times New Roman" w:cs="Times New Roman"/>
          <w:b/>
          <w:bCs/>
          <w:color w:val="000000" w:themeColor="text1"/>
          <w:sz w:val="24"/>
          <w:szCs w:val="24"/>
          <w:lang w:eastAsia="pl-PL"/>
        </w:rPr>
        <w:t xml:space="preserve"> </w:t>
      </w:r>
      <w:r w:rsidRPr="00B4098B">
        <w:rPr>
          <w:rFonts w:ascii="Times New Roman" w:eastAsia="Times New Roman" w:hAnsi="Times New Roman" w:cs="Times New Roman"/>
          <w:bCs/>
          <w:color w:val="000000" w:themeColor="text1"/>
          <w:sz w:val="24"/>
          <w:szCs w:val="24"/>
          <w:lang w:eastAsia="pl-PL"/>
        </w:rPr>
        <w:t xml:space="preserve">(Dz.U z 2002 r. </w:t>
      </w:r>
      <w:r w:rsidRPr="00B4098B">
        <w:rPr>
          <w:rFonts w:ascii="Times New Roman" w:eastAsia="Times New Roman" w:hAnsi="Times New Roman" w:cs="Times New Roman"/>
          <w:bCs/>
          <w:color w:val="000000" w:themeColor="text1"/>
          <w:sz w:val="24"/>
          <w:szCs w:val="24"/>
          <w:lang w:eastAsia="pl-PL"/>
        </w:rPr>
        <w:br/>
        <w:t>Nr 155 poz. 1298), w związku z art. 72 ust. 2, 3, 4 i 5 ustawy z dnia 27 kwietnia 2001 r. prawo ochrony środowiska (Dz.U. z 2022 r. poz. 2556  ze zm.);</w:t>
      </w:r>
    </w:p>
    <w:p w14:paraId="5469D902" w14:textId="77777777" w:rsidR="00B4098B" w:rsidRPr="00D41BF1" w:rsidRDefault="00B4098B" w:rsidP="00B4098B">
      <w:pPr>
        <w:widowControl w:val="0"/>
        <w:numPr>
          <w:ilvl w:val="0"/>
          <w:numId w:val="24"/>
        </w:numPr>
        <w:spacing w:after="0" w:line="240" w:lineRule="auto"/>
        <w:jc w:val="both"/>
        <w:outlineLvl w:val="1"/>
        <w:rPr>
          <w:rFonts w:ascii="Times New Roman" w:eastAsia="Times New Roman" w:hAnsi="Times New Roman" w:cs="Times New Roman"/>
          <w:bCs/>
          <w:iCs/>
          <w:color w:val="000000" w:themeColor="text1"/>
          <w:sz w:val="24"/>
          <w:szCs w:val="24"/>
          <w:lang w:eastAsia="pl-PL"/>
        </w:rPr>
      </w:pPr>
      <w:r w:rsidRPr="00D41BF1">
        <w:rPr>
          <w:rFonts w:ascii="Times New Roman" w:eastAsia="Times New Roman" w:hAnsi="Times New Roman" w:cs="Times New Roman"/>
          <w:bCs/>
          <w:iCs/>
          <w:color w:val="000000" w:themeColor="text1"/>
          <w:sz w:val="24"/>
          <w:szCs w:val="24"/>
          <w:lang w:eastAsia="pl-PL"/>
        </w:rPr>
        <w:t xml:space="preserve">przeprowadzić strategiczną ocenę oddziaływania na środowisko, tj. opracować prognozę oddziaływania na środowisko na potrzeby zadania objętego przedmiotem umowy, łącznie </w:t>
      </w:r>
      <w:r w:rsidRPr="00D41BF1">
        <w:rPr>
          <w:rFonts w:ascii="Times New Roman" w:eastAsia="Times New Roman" w:hAnsi="Times New Roman" w:cs="Times New Roman"/>
          <w:bCs/>
          <w:iCs/>
          <w:color w:val="000000" w:themeColor="text1"/>
          <w:sz w:val="24"/>
          <w:szCs w:val="24"/>
          <w:lang w:eastAsia="pl-PL"/>
        </w:rPr>
        <w:br/>
        <w:t xml:space="preserve">z uzasadnieniem i podsumowaniem, o których mowa w art. 42 pkt 2 i art. 55 ust. 3 ustawy z dnia 3 października 2008 r. o udostępnianiu informacji o środowisku i jego ochronie, udziale społeczeństwa w ochronie środowiska oraz o ocenach oddziaływania na środowisko (Dz. U z 2023 r. poz. 1094 ze zm.); </w:t>
      </w:r>
    </w:p>
    <w:p w14:paraId="7BB70D8C" w14:textId="77777777" w:rsidR="00B4098B" w:rsidRDefault="00B4098B" w:rsidP="00B4098B">
      <w:pPr>
        <w:widowControl w:val="0"/>
        <w:numPr>
          <w:ilvl w:val="0"/>
          <w:numId w:val="24"/>
        </w:numPr>
        <w:spacing w:after="0" w:line="240" w:lineRule="auto"/>
        <w:jc w:val="both"/>
        <w:outlineLvl w:val="1"/>
        <w:rPr>
          <w:rFonts w:ascii="Times New Roman" w:eastAsia="Times New Roman" w:hAnsi="Times New Roman" w:cs="Times New Roman"/>
          <w:bCs/>
          <w:iCs/>
          <w:color w:val="000000" w:themeColor="text1"/>
          <w:sz w:val="24"/>
          <w:szCs w:val="24"/>
          <w:lang w:eastAsia="pl-PL"/>
        </w:rPr>
      </w:pPr>
      <w:r>
        <w:rPr>
          <w:rFonts w:ascii="Times New Roman" w:eastAsia="Times New Roman" w:hAnsi="Times New Roman" w:cs="Times New Roman"/>
          <w:bCs/>
          <w:iCs/>
          <w:color w:val="000000" w:themeColor="text1"/>
          <w:sz w:val="24"/>
          <w:szCs w:val="24"/>
          <w:lang w:eastAsia="pl-PL"/>
        </w:rPr>
        <w:t>a</w:t>
      </w:r>
      <w:r w:rsidRPr="00B4098B">
        <w:rPr>
          <w:rFonts w:ascii="Times New Roman" w:eastAsia="Times New Roman" w:hAnsi="Times New Roman" w:cs="Times New Roman"/>
          <w:bCs/>
          <w:iCs/>
          <w:color w:val="000000" w:themeColor="text1"/>
          <w:sz w:val="24"/>
          <w:szCs w:val="24"/>
          <w:lang w:eastAsia="pl-PL"/>
        </w:rPr>
        <w:t>ktywnie uczestniczyć w procedurze</w:t>
      </w:r>
      <w:r w:rsidRPr="00B4098B">
        <w:rPr>
          <w:rFonts w:ascii="Times New Roman" w:eastAsia="Times New Roman" w:hAnsi="Times New Roman" w:cs="Times New Roman"/>
          <w:bCs/>
          <w:iCs/>
          <w:color w:val="0070C0"/>
          <w:sz w:val="24"/>
          <w:szCs w:val="24"/>
          <w:lang w:eastAsia="pl-PL"/>
        </w:rPr>
        <w:t xml:space="preserve"> </w:t>
      </w:r>
      <w:r w:rsidRPr="00B4098B">
        <w:rPr>
          <w:rFonts w:ascii="Times New Roman" w:eastAsia="Times New Roman" w:hAnsi="Times New Roman" w:cs="Times New Roman"/>
          <w:bCs/>
          <w:iCs/>
          <w:color w:val="000000" w:themeColor="text1"/>
          <w:sz w:val="24"/>
          <w:szCs w:val="24"/>
          <w:lang w:eastAsia="pl-PL"/>
        </w:rPr>
        <w:t>formalno-prawnej związanej z przygotowaniem projektu zmiany planu miejscowego wynikające</w:t>
      </w:r>
      <w:r w:rsidR="007327A8">
        <w:rPr>
          <w:rFonts w:ascii="Times New Roman" w:eastAsia="Times New Roman" w:hAnsi="Times New Roman" w:cs="Times New Roman"/>
          <w:bCs/>
          <w:iCs/>
          <w:color w:val="000000" w:themeColor="text1"/>
          <w:sz w:val="24"/>
          <w:szCs w:val="24"/>
          <w:lang w:eastAsia="pl-PL"/>
        </w:rPr>
        <w:t>j</w:t>
      </w:r>
      <w:r w:rsidRPr="00B4098B">
        <w:rPr>
          <w:rFonts w:ascii="Times New Roman" w:eastAsia="Times New Roman" w:hAnsi="Times New Roman" w:cs="Times New Roman"/>
          <w:bCs/>
          <w:iCs/>
          <w:color w:val="000000" w:themeColor="text1"/>
          <w:sz w:val="24"/>
          <w:szCs w:val="24"/>
          <w:lang w:eastAsia="pl-PL"/>
        </w:rPr>
        <w:t xml:space="preserve"> z treści art. 17 pkt 4-14 oraz art. 19 ustawy z dnia 27 marca 2003 r. o planowaniu i zagospodarowaniu przestrzennym (Dz.U. z 2023 r. poz. 977 ze zm.), łącznie z uczestniczeniem w posiedzeniach Gminnej Komisji Urbani</w:t>
      </w:r>
      <w:r>
        <w:rPr>
          <w:rFonts w:ascii="Times New Roman" w:eastAsia="Times New Roman" w:hAnsi="Times New Roman" w:cs="Times New Roman"/>
          <w:bCs/>
          <w:iCs/>
          <w:color w:val="000000" w:themeColor="text1"/>
          <w:sz w:val="24"/>
          <w:szCs w:val="24"/>
          <w:lang w:eastAsia="pl-PL"/>
        </w:rPr>
        <w:t>-</w:t>
      </w:r>
      <w:r w:rsidRPr="00B4098B">
        <w:rPr>
          <w:rFonts w:ascii="Times New Roman" w:eastAsia="Times New Roman" w:hAnsi="Times New Roman" w:cs="Times New Roman"/>
          <w:bCs/>
          <w:iCs/>
          <w:color w:val="000000" w:themeColor="text1"/>
          <w:sz w:val="24"/>
          <w:szCs w:val="24"/>
          <w:lang w:eastAsia="pl-PL"/>
        </w:rPr>
        <w:t>styczno-Architektonicznej przy Burmistrzu Barlinka</w:t>
      </w:r>
      <w:r w:rsidRPr="00F977E1">
        <w:rPr>
          <w:rFonts w:ascii="Times New Roman" w:eastAsia="Times New Roman" w:hAnsi="Times New Roman" w:cs="Times New Roman"/>
          <w:bCs/>
          <w:iCs/>
          <w:color w:val="000000" w:themeColor="text1"/>
          <w:sz w:val="24"/>
          <w:szCs w:val="24"/>
          <w:lang w:eastAsia="pl-PL"/>
        </w:rPr>
        <w:t xml:space="preserve">, </w:t>
      </w:r>
      <w:r w:rsidRPr="00B4098B">
        <w:rPr>
          <w:rFonts w:ascii="Times New Roman" w:eastAsia="Times New Roman" w:hAnsi="Times New Roman" w:cs="Times New Roman"/>
          <w:bCs/>
          <w:iCs/>
          <w:color w:val="000000" w:themeColor="text1"/>
          <w:sz w:val="24"/>
          <w:szCs w:val="24"/>
          <w:lang w:eastAsia="pl-PL"/>
        </w:rPr>
        <w:t>przygotowywaniu wzorów pism, ogłoszeń, obwieszczeń, ustalaniu podmiotów opiniujących i uzgadniających, pomocy w organizacji konsultacji społecznych i udziału w tychże konsultacjach;</w:t>
      </w:r>
      <w:r w:rsidRPr="00B4098B">
        <w:rPr>
          <w:rFonts w:ascii="Times New Roman" w:eastAsia="Times New Roman" w:hAnsi="Times New Roman" w:cs="Times New Roman"/>
          <w:bCs/>
          <w:iCs/>
          <w:color w:val="0070C0"/>
          <w:sz w:val="24"/>
          <w:szCs w:val="24"/>
          <w:lang w:eastAsia="pl-PL"/>
        </w:rPr>
        <w:t xml:space="preserve"> </w:t>
      </w:r>
      <w:r w:rsidRPr="00B4098B">
        <w:rPr>
          <w:rFonts w:ascii="Times New Roman" w:eastAsia="Times New Roman" w:hAnsi="Times New Roman" w:cs="Times New Roman"/>
          <w:bCs/>
          <w:iCs/>
          <w:color w:val="000000" w:themeColor="text1"/>
          <w:sz w:val="24"/>
          <w:szCs w:val="24"/>
          <w:lang w:eastAsia="pl-PL"/>
        </w:rPr>
        <w:t xml:space="preserve"> </w:t>
      </w:r>
    </w:p>
    <w:p w14:paraId="388F9C4F" w14:textId="77777777" w:rsidR="00B4098B" w:rsidRPr="00B4098B" w:rsidRDefault="00B4098B" w:rsidP="00B4098B">
      <w:pPr>
        <w:widowControl w:val="0"/>
        <w:numPr>
          <w:ilvl w:val="0"/>
          <w:numId w:val="24"/>
        </w:numPr>
        <w:spacing w:after="0" w:line="240" w:lineRule="auto"/>
        <w:jc w:val="both"/>
        <w:outlineLvl w:val="1"/>
        <w:rPr>
          <w:rFonts w:ascii="Times New Roman" w:eastAsia="Times New Roman" w:hAnsi="Times New Roman" w:cs="Times New Roman"/>
          <w:bCs/>
          <w:iCs/>
          <w:color w:val="000000" w:themeColor="text1"/>
          <w:sz w:val="24"/>
          <w:szCs w:val="24"/>
          <w:lang w:eastAsia="pl-PL"/>
        </w:rPr>
      </w:pPr>
      <w:r w:rsidRPr="00B4098B">
        <w:rPr>
          <w:rFonts w:ascii="Times New Roman" w:eastAsia="Times New Roman" w:hAnsi="Times New Roman" w:cs="Times New Roman"/>
          <w:bCs/>
          <w:iCs/>
          <w:color w:val="000000" w:themeColor="text1"/>
          <w:sz w:val="24"/>
          <w:szCs w:val="24"/>
          <w:lang w:eastAsia="pl-PL"/>
        </w:rPr>
        <w:t xml:space="preserve">utworzyć - wymagane treścią art. 67a i art. 67 c ust. 1-3 ustawy z dnia 27 marca 2003 r. </w:t>
      </w:r>
      <w:r w:rsidRPr="00B4098B">
        <w:rPr>
          <w:rFonts w:ascii="Times New Roman" w:eastAsia="Times New Roman" w:hAnsi="Times New Roman" w:cs="Times New Roman"/>
          <w:bCs/>
          <w:iCs/>
          <w:color w:val="000000" w:themeColor="text1"/>
          <w:sz w:val="24"/>
          <w:szCs w:val="24"/>
          <w:lang w:eastAsia="pl-PL"/>
        </w:rPr>
        <w:br/>
        <w:t xml:space="preserve">o planowaniu i zagospodarowaniu przestrzennym (Dz.U. z 2023 r. poz. 977 ze zm.) – aktualne zbiory danych przestrzennych wraz z przygotowaniem części graficznej opraco-wania, które spełnią wymagania określone w przepisach ustawy z dnia 4 marca 2010 r. </w:t>
      </w:r>
      <w:r w:rsidRPr="00B4098B">
        <w:rPr>
          <w:rFonts w:ascii="Times New Roman" w:eastAsia="Times New Roman" w:hAnsi="Times New Roman" w:cs="Times New Roman"/>
          <w:bCs/>
          <w:iCs/>
          <w:color w:val="000000" w:themeColor="text1"/>
          <w:sz w:val="24"/>
          <w:szCs w:val="24"/>
          <w:lang w:eastAsia="pl-PL"/>
        </w:rPr>
        <w:br/>
        <w:t xml:space="preserve">o infrastrukturze informacji przestrzennej (Dz.U. z 2021 r. poz. 214 ze zm.) i przepisów wykonawczych do niej oraz rozporządzenia Ministra Rozwoju, Pracy i Technologii z dnia 26 października 2020 r. w sprawie zbiorów danych przestrzennych oraz metadanych </w:t>
      </w:r>
      <w:r w:rsidRPr="00B4098B">
        <w:rPr>
          <w:rFonts w:ascii="Times New Roman" w:eastAsia="Times New Roman" w:hAnsi="Times New Roman" w:cs="Times New Roman"/>
          <w:bCs/>
          <w:iCs/>
          <w:color w:val="000000" w:themeColor="text1"/>
          <w:sz w:val="24"/>
          <w:szCs w:val="24"/>
          <w:lang w:eastAsia="pl-PL"/>
        </w:rPr>
        <w:br/>
        <w:t xml:space="preserve">w zakresie zagospodarowania przestrzennego (Dz.U. z 2020 r. poz. 1916 ze zm.), które będą stanowiły załącznik uchwały uchwalającej plan miejscowy;  </w:t>
      </w:r>
    </w:p>
    <w:p w14:paraId="786C64A1" w14:textId="77777777" w:rsidR="00B4098B" w:rsidRPr="00D41BF1" w:rsidRDefault="00B4098B" w:rsidP="00B4098B">
      <w:pPr>
        <w:widowControl w:val="0"/>
        <w:numPr>
          <w:ilvl w:val="0"/>
          <w:numId w:val="24"/>
        </w:numPr>
        <w:spacing w:after="0" w:line="240" w:lineRule="auto"/>
        <w:jc w:val="both"/>
        <w:outlineLvl w:val="1"/>
        <w:rPr>
          <w:rFonts w:ascii="Times New Roman" w:eastAsia="Times New Roman" w:hAnsi="Times New Roman" w:cs="Times New Roman"/>
          <w:bCs/>
          <w:iCs/>
          <w:color w:val="000000" w:themeColor="text1"/>
          <w:sz w:val="24"/>
          <w:szCs w:val="24"/>
          <w:lang w:eastAsia="pl-PL"/>
        </w:rPr>
      </w:pPr>
      <w:r w:rsidRPr="00D41BF1">
        <w:rPr>
          <w:rFonts w:ascii="Times New Roman" w:eastAsia="Times New Roman" w:hAnsi="Times New Roman" w:cs="Times New Roman"/>
          <w:bCs/>
          <w:iCs/>
          <w:color w:val="000000" w:themeColor="text1"/>
          <w:sz w:val="24"/>
          <w:szCs w:val="24"/>
          <w:lang w:eastAsia="pl-PL"/>
        </w:rPr>
        <w:t>dokonać prezentacji przygotowanego projektu zmiany planu miejscowego na komisjach lub sesji Rady Miejskiej w Barlinku.</w:t>
      </w:r>
    </w:p>
    <w:p w14:paraId="715D5DD6" w14:textId="77777777" w:rsidR="00B4098B" w:rsidRPr="00D41BF1" w:rsidRDefault="00B4098B" w:rsidP="00B4098B">
      <w:pPr>
        <w:spacing w:after="0"/>
        <w:jc w:val="both"/>
        <w:rPr>
          <w:rFonts w:ascii="Times New Roman" w:hAnsi="Times New Roman" w:cs="Times New Roman"/>
          <w:color w:val="000000" w:themeColor="text1"/>
          <w:sz w:val="24"/>
          <w:szCs w:val="24"/>
        </w:rPr>
      </w:pPr>
    </w:p>
    <w:p w14:paraId="25E5C392" w14:textId="77777777" w:rsidR="00B4098B" w:rsidRPr="00D41BF1" w:rsidRDefault="00B4098B" w:rsidP="00B4098B">
      <w:pPr>
        <w:spacing w:after="0"/>
        <w:ind w:firstLine="360"/>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2. </w:t>
      </w:r>
      <w:r w:rsidRPr="00D41BF1">
        <w:rPr>
          <w:rFonts w:ascii="Times New Roman" w:hAnsi="Times New Roman" w:cs="Times New Roman"/>
          <w:color w:val="000000" w:themeColor="text1"/>
          <w:sz w:val="24"/>
          <w:szCs w:val="24"/>
        </w:rPr>
        <w:t>Wykonawca niniejszym oświadcza, że w razie niewykonania któregokolwiek z obo- wiązków określonych w niniejszej umowie, upoważnia nieodwołalnie Zamawiającą do zlece-nia jego wykonania – na koszt i ryzyko Wykonawcy – podmiotowi trzeciemu. Uprawnienie Zamawiającej, o którym mowa w zdaniu poprzedzającym przysługuje niezależnie od innych uprawnień przewidzianych w postanowieniach umowy.</w:t>
      </w:r>
    </w:p>
    <w:p w14:paraId="7A8C7002" w14:textId="77777777" w:rsidR="00B4098B" w:rsidRPr="00D41BF1" w:rsidRDefault="00B4098B" w:rsidP="00B4098B">
      <w:pPr>
        <w:spacing w:after="0"/>
        <w:jc w:val="both"/>
        <w:rPr>
          <w:rFonts w:ascii="Times New Roman" w:hAnsi="Times New Roman" w:cs="Times New Roman"/>
          <w:color w:val="000000" w:themeColor="text1"/>
          <w:sz w:val="24"/>
          <w:szCs w:val="24"/>
        </w:rPr>
      </w:pPr>
    </w:p>
    <w:p w14:paraId="78B1F0DD" w14:textId="77777777" w:rsidR="00B4098B" w:rsidRPr="00D41BF1" w:rsidRDefault="00B4098B" w:rsidP="00B4098B">
      <w:pPr>
        <w:ind w:firstLine="360"/>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 3. </w:t>
      </w:r>
      <w:r w:rsidRPr="00D41BF1">
        <w:rPr>
          <w:rFonts w:ascii="Times New Roman" w:hAnsi="Times New Roman" w:cs="Times New Roman"/>
          <w:color w:val="000000" w:themeColor="text1"/>
          <w:sz w:val="24"/>
          <w:szCs w:val="24"/>
        </w:rPr>
        <w:t>Zamawiająca zobowiązuje się pokryć koszty posiedzeń Gminnej Komisji Urbani-styczno-Architektonicznej oraz ogłoszeń prasowych związanych z wykonaniem przedmiotu umowy, a także koszty przeprowadzenia konsultacji społecznych oraz wysyłki i przechowy-wania korespondencji dotyczącej przedmiotu umowy. Pozostałe koszty leżą po stronie Wykonawcy.</w:t>
      </w:r>
    </w:p>
    <w:p w14:paraId="5D723D1A"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eastAsia="Times New Roman" w:hAnsi="Times New Roman" w:cs="Times New Roman"/>
          <w:b/>
          <w:color w:val="000000" w:themeColor="text1"/>
          <w:sz w:val="24"/>
          <w:szCs w:val="24"/>
          <w:lang w:eastAsia="pl-PL"/>
        </w:rPr>
        <w:t>§ 4.1. </w:t>
      </w:r>
      <w:r w:rsidRPr="00D41BF1">
        <w:rPr>
          <w:rFonts w:ascii="Times New Roman" w:eastAsia="Times New Roman" w:hAnsi="Times New Roman" w:cs="Times New Roman"/>
          <w:color w:val="000000" w:themeColor="text1"/>
          <w:sz w:val="24"/>
          <w:szCs w:val="24"/>
          <w:lang w:eastAsia="pl-PL"/>
        </w:rPr>
        <w:t xml:space="preserve">Opracowania powinny odpowiadać jakości oraz specyfice, które określone są </w:t>
      </w:r>
      <w:r w:rsidRPr="00D41BF1">
        <w:rPr>
          <w:rFonts w:ascii="Times New Roman" w:eastAsia="Times New Roman" w:hAnsi="Times New Roman" w:cs="Times New Roman"/>
          <w:color w:val="000000" w:themeColor="text1"/>
          <w:sz w:val="24"/>
          <w:szCs w:val="24"/>
          <w:lang w:eastAsia="pl-PL"/>
        </w:rPr>
        <w:br/>
        <w:t xml:space="preserve">w niniejszej umowie (takimi jak: format zapisu tekstu i rysunku, skala części graficznej, liczba kopii opracowania oraz sposób oznakowania i połączenia w jedno opracowanie wydruków tekstowych oraz graficznych, itd.) oraz w obowiązujących przepisach prawa </w:t>
      </w:r>
      <w:r w:rsidRPr="00D41BF1">
        <w:rPr>
          <w:rFonts w:ascii="Times New Roman" w:hAnsi="Times New Roman" w:cs="Times New Roman"/>
          <w:color w:val="000000" w:themeColor="text1"/>
          <w:sz w:val="24"/>
          <w:szCs w:val="24"/>
        </w:rPr>
        <w:t>wymaganych dla prawidłowego sporządzenia projektu planu.</w:t>
      </w:r>
    </w:p>
    <w:p w14:paraId="029F012A"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28FC5F42" w14:textId="77777777" w:rsidR="00B4098B" w:rsidRPr="00D41BF1" w:rsidRDefault="00B4098B" w:rsidP="00B4098B">
      <w:pPr>
        <w:suppressAutoHyphens/>
        <w:autoSpaceDN w:val="0"/>
        <w:spacing w:after="0" w:line="240" w:lineRule="auto"/>
        <w:ind w:firstLine="360"/>
        <w:jc w:val="both"/>
        <w:textAlignment w:val="baseline"/>
        <w:rPr>
          <w:rFonts w:ascii="Times New Roman" w:eastAsia="Calibri" w:hAnsi="Times New Roman" w:cs="Times New Roman"/>
          <w:color w:val="000000" w:themeColor="text1"/>
          <w:sz w:val="24"/>
          <w:szCs w:val="24"/>
        </w:rPr>
      </w:pPr>
      <w:r w:rsidRPr="00D41BF1">
        <w:rPr>
          <w:rFonts w:ascii="Times New Roman" w:eastAsia="Times New Roman" w:hAnsi="Times New Roman" w:cs="Times New Roman"/>
          <w:b/>
          <w:color w:val="000000" w:themeColor="text1"/>
          <w:sz w:val="24"/>
          <w:szCs w:val="24"/>
          <w:lang w:eastAsia="pl-PL"/>
        </w:rPr>
        <w:t>2</w:t>
      </w:r>
      <w:r w:rsidRPr="00D41BF1">
        <w:rPr>
          <w:rFonts w:ascii="Times New Roman" w:eastAsia="Times New Roman" w:hAnsi="Times New Roman" w:cs="Times New Roman"/>
          <w:color w:val="000000" w:themeColor="text1"/>
          <w:sz w:val="24"/>
          <w:szCs w:val="24"/>
          <w:lang w:eastAsia="pl-PL"/>
        </w:rPr>
        <w:t xml:space="preserve">. W przypadku zmiany przepisów prawa powodującej konieczność wprowadzenia zmian w projekcie planu, niezależnie od etapu trwania procedury, Wykonawca zobowiązany jest  wprowadzić w nim stosowne zmiany. W szczególności </w:t>
      </w:r>
      <w:r w:rsidRPr="00D41BF1">
        <w:rPr>
          <w:rFonts w:ascii="Times New Roman" w:eastAsia="Calibri" w:hAnsi="Times New Roman" w:cs="Times New Roman"/>
          <w:color w:val="000000" w:themeColor="text1"/>
          <w:sz w:val="24"/>
          <w:szCs w:val="24"/>
        </w:rPr>
        <w:t xml:space="preserve">zobowiązany jest w ramach umowy uzupełnić projekt planu o niezbędne zapisy merytoryczne i czynności, w tym wynikające </w:t>
      </w:r>
      <w:r w:rsidRPr="00D41BF1">
        <w:rPr>
          <w:rFonts w:ascii="Times New Roman" w:eastAsia="Calibri" w:hAnsi="Times New Roman" w:cs="Times New Roman"/>
          <w:color w:val="000000" w:themeColor="text1"/>
          <w:sz w:val="24"/>
          <w:szCs w:val="24"/>
        </w:rPr>
        <w:br/>
      </w:r>
      <w:r w:rsidRPr="00D41BF1">
        <w:rPr>
          <w:rFonts w:ascii="Times New Roman" w:eastAsia="Calibri" w:hAnsi="Times New Roman" w:cs="Times New Roman"/>
          <w:color w:val="000000" w:themeColor="text1"/>
          <w:sz w:val="24"/>
          <w:szCs w:val="24"/>
        </w:rPr>
        <w:lastRenderedPageBreak/>
        <w:t>z procedury planistycznej, mające na celu dostosowanie projektu planu do przepisów prawa obowiązujących według stanu prawnego na dzień uchwalenia planu.</w:t>
      </w:r>
    </w:p>
    <w:p w14:paraId="74DF26E4" w14:textId="77777777" w:rsidR="00B4098B" w:rsidRPr="00D41BF1" w:rsidRDefault="00B4098B" w:rsidP="00B4098B">
      <w:pPr>
        <w:suppressAutoHyphens/>
        <w:autoSpaceDN w:val="0"/>
        <w:spacing w:after="0" w:line="240" w:lineRule="auto"/>
        <w:jc w:val="both"/>
        <w:textAlignment w:val="baseline"/>
        <w:rPr>
          <w:rFonts w:ascii="Times New Roman" w:eastAsia="Calibri" w:hAnsi="Times New Roman" w:cs="Times New Roman"/>
          <w:color w:val="000000" w:themeColor="text1"/>
          <w:sz w:val="24"/>
          <w:szCs w:val="24"/>
        </w:rPr>
      </w:pPr>
    </w:p>
    <w:p w14:paraId="2FE3E759" w14:textId="77777777" w:rsidR="00B4098B" w:rsidRPr="00D41BF1" w:rsidRDefault="00B4098B" w:rsidP="00B4098B">
      <w:pPr>
        <w:suppressAutoHyphens/>
        <w:autoSpaceDN w:val="0"/>
        <w:spacing w:after="0" w:line="240" w:lineRule="auto"/>
        <w:ind w:firstLine="360"/>
        <w:jc w:val="both"/>
        <w:textAlignment w:val="baseline"/>
        <w:rPr>
          <w:rFonts w:ascii="Times New Roman" w:eastAsia="Calibri" w:hAnsi="Times New Roman" w:cs="Times New Roman"/>
          <w:color w:val="000000" w:themeColor="text1"/>
          <w:sz w:val="24"/>
          <w:szCs w:val="24"/>
        </w:rPr>
      </w:pPr>
      <w:r w:rsidRPr="00D41BF1">
        <w:rPr>
          <w:rFonts w:ascii="Times New Roman" w:eastAsia="Calibri" w:hAnsi="Times New Roman" w:cs="Times New Roman"/>
          <w:b/>
          <w:color w:val="000000" w:themeColor="text1"/>
          <w:sz w:val="24"/>
          <w:szCs w:val="24"/>
        </w:rPr>
        <w:t>3</w:t>
      </w:r>
      <w:r w:rsidRPr="00D41BF1">
        <w:rPr>
          <w:rFonts w:ascii="Times New Roman" w:eastAsia="Calibri" w:hAnsi="Times New Roman" w:cs="Times New Roman"/>
          <w:color w:val="000000" w:themeColor="text1"/>
          <w:sz w:val="24"/>
          <w:szCs w:val="24"/>
        </w:rPr>
        <w:t>. Ustalenia projektu planu powinny być sformułowane w sposób jednoznaczny i wyklu-czający możliwość ich dowolnej interpretacji.</w:t>
      </w:r>
    </w:p>
    <w:p w14:paraId="552F182C" w14:textId="77777777" w:rsidR="00B4098B" w:rsidRPr="00D41BF1" w:rsidRDefault="00B4098B" w:rsidP="00B4098B">
      <w:pPr>
        <w:spacing w:after="0" w:line="240" w:lineRule="auto"/>
        <w:jc w:val="both"/>
        <w:rPr>
          <w:rFonts w:ascii="Times New Roman" w:eastAsia="Times New Roman" w:hAnsi="Times New Roman" w:cs="Times New Roman"/>
          <w:color w:val="000000" w:themeColor="text1"/>
          <w:sz w:val="24"/>
          <w:szCs w:val="24"/>
          <w:lang w:eastAsia="pl-PL"/>
        </w:rPr>
      </w:pPr>
    </w:p>
    <w:p w14:paraId="0ABF3DD5"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 5.1.</w:t>
      </w:r>
      <w:r w:rsidRPr="00D41BF1">
        <w:rPr>
          <w:rFonts w:ascii="Times New Roman" w:hAnsi="Times New Roman" w:cs="Times New Roman"/>
          <w:color w:val="000000" w:themeColor="text1"/>
          <w:sz w:val="24"/>
          <w:szCs w:val="24"/>
        </w:rPr>
        <w:t xml:space="preserve"> Opracowania będące przedmiotem niniejszej umowy składać się będą z:</w:t>
      </w:r>
    </w:p>
    <w:p w14:paraId="65B3D2CB" w14:textId="77777777" w:rsidR="00B4098B" w:rsidRPr="00D41BF1" w:rsidRDefault="00B4098B" w:rsidP="00B4098B">
      <w:pPr>
        <w:numPr>
          <w:ilvl w:val="0"/>
          <w:numId w:val="2"/>
        </w:numPr>
        <w:spacing w:after="0" w:line="240" w:lineRule="auto"/>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części opisowych;</w:t>
      </w:r>
    </w:p>
    <w:p w14:paraId="3EAA9B59" w14:textId="77777777" w:rsidR="00B4098B" w:rsidRPr="00D41BF1" w:rsidRDefault="00B4098B" w:rsidP="00B4098B">
      <w:pPr>
        <w:numPr>
          <w:ilvl w:val="0"/>
          <w:numId w:val="2"/>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części graficznych, wykonanych na załącznikach w odpowiednich skalach oraz rozszerze-niach plików: jpg, tiff, pdf, shp, dwg, dxf, GeoTiff.   </w:t>
      </w:r>
    </w:p>
    <w:p w14:paraId="32168ADC" w14:textId="77777777" w:rsidR="00B4098B" w:rsidRPr="00D41BF1" w:rsidRDefault="00B4098B" w:rsidP="00B4098B">
      <w:pPr>
        <w:spacing w:after="0" w:line="240" w:lineRule="auto"/>
        <w:jc w:val="both"/>
        <w:rPr>
          <w:rFonts w:ascii="Times New Roman" w:eastAsia="Times New Roman" w:hAnsi="Times New Roman" w:cs="Times New Roman"/>
          <w:color w:val="000000" w:themeColor="text1"/>
          <w:sz w:val="24"/>
          <w:szCs w:val="24"/>
          <w:lang w:eastAsia="pl-PL"/>
        </w:rPr>
      </w:pPr>
    </w:p>
    <w:p w14:paraId="25D9F87C"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2. </w:t>
      </w:r>
      <w:r w:rsidRPr="00D41BF1">
        <w:rPr>
          <w:rFonts w:ascii="Times New Roman" w:hAnsi="Times New Roman" w:cs="Times New Roman"/>
          <w:color w:val="000000" w:themeColor="text1"/>
          <w:sz w:val="24"/>
          <w:szCs w:val="24"/>
        </w:rPr>
        <w:t>Materiały końcowe i częściowe wymagające bieżących konsultacji i uzgodnień przekazywane będą w formie wydruku i w formie elektronicznej w następującym formacie:</w:t>
      </w:r>
    </w:p>
    <w:p w14:paraId="361E695D" w14:textId="77777777" w:rsidR="00B4098B" w:rsidRPr="00D41BF1" w:rsidRDefault="00B4098B" w:rsidP="00B4098B">
      <w:pPr>
        <w:numPr>
          <w:ilvl w:val="0"/>
          <w:numId w:val="3"/>
        </w:numPr>
        <w:spacing w:after="0" w:line="240" w:lineRule="auto"/>
        <w:jc w:val="both"/>
        <w:rPr>
          <w:rFonts w:ascii="Times New Roman" w:hAnsi="Times New Roman" w:cs="Times New Roman"/>
          <w:b/>
          <w:color w:val="000000" w:themeColor="text1"/>
          <w:sz w:val="24"/>
          <w:szCs w:val="24"/>
          <w:u w:val="single"/>
        </w:rPr>
      </w:pPr>
      <w:r w:rsidRPr="00D41BF1">
        <w:rPr>
          <w:rFonts w:ascii="Times New Roman" w:hAnsi="Times New Roman" w:cs="Times New Roman"/>
          <w:color w:val="000000" w:themeColor="text1"/>
          <w:sz w:val="24"/>
          <w:szCs w:val="24"/>
        </w:rPr>
        <w:t xml:space="preserve">materiały graficzne w oryginalnej skali w formacie jpg i pdf, a w końcowej fazie procedury również w postaci danych przestrzennych tworzonych dla aktów planowania przestrzen-nego, zgodnie z art. 67a i 67c ustawy o planowaniu i zagospodarowaniu przestrzennym; przy czym załącznik graficzny - stanowiący rysunek planu - przekazywany do publikacji </w:t>
      </w:r>
      <w:r w:rsidRPr="00D41BF1">
        <w:rPr>
          <w:rFonts w:ascii="Times New Roman" w:hAnsi="Times New Roman" w:cs="Times New Roman"/>
          <w:color w:val="000000" w:themeColor="text1"/>
          <w:sz w:val="24"/>
          <w:szCs w:val="24"/>
        </w:rPr>
        <w:br/>
        <w:t>w dzienniku urzędowym również jako załącznik binarny w formacie pdf, który powinien posiadać następujące parametry: format strony – A4, margines górny – 25 mm, marginesy boczne – 18 mm, margines dolny – 17,5 mm oraz zawierać nagłówek;</w:t>
      </w:r>
    </w:p>
    <w:p w14:paraId="47BCF717" w14:textId="77777777" w:rsidR="00B4098B" w:rsidRPr="00D41BF1" w:rsidRDefault="00B4098B" w:rsidP="00B4098B">
      <w:pPr>
        <w:numPr>
          <w:ilvl w:val="0"/>
          <w:numId w:val="3"/>
        </w:numPr>
        <w:spacing w:after="0" w:line="240" w:lineRule="auto"/>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materiały tekstowe w formacie MS Word (</w:t>
      </w:r>
      <w:r w:rsidRPr="00D41BF1">
        <w:rPr>
          <w:rFonts w:ascii="Times New Roman" w:hAnsi="Times New Roman" w:cs="Times New Roman"/>
          <w:b/>
          <w:color w:val="000000" w:themeColor="text1"/>
          <w:sz w:val="24"/>
          <w:szCs w:val="24"/>
        </w:rPr>
        <w:t>czcionka „Times New Roman” 12)</w:t>
      </w:r>
      <w:r w:rsidRPr="00D41BF1">
        <w:rPr>
          <w:rFonts w:ascii="Times New Roman" w:hAnsi="Times New Roman" w:cs="Times New Roman"/>
          <w:color w:val="000000" w:themeColor="text1"/>
          <w:sz w:val="24"/>
          <w:szCs w:val="24"/>
        </w:rPr>
        <w:t xml:space="preserve">, pdf oraz </w:t>
      </w:r>
      <w:r w:rsidRPr="00D41BF1">
        <w:rPr>
          <w:rFonts w:ascii="Times New Roman" w:hAnsi="Times New Roman" w:cs="Times New Roman"/>
          <w:color w:val="000000" w:themeColor="text1"/>
          <w:sz w:val="24"/>
          <w:szCs w:val="24"/>
        </w:rPr>
        <w:br/>
        <w:t>tekst uchwały w formacie XML.</w:t>
      </w:r>
    </w:p>
    <w:p w14:paraId="3760132F" w14:textId="77777777" w:rsidR="00B4098B" w:rsidRPr="00D41BF1" w:rsidRDefault="00B4098B" w:rsidP="00B4098B">
      <w:pPr>
        <w:numPr>
          <w:ilvl w:val="7"/>
          <w:numId w:val="0"/>
        </w:numPr>
        <w:spacing w:before="240" w:after="0" w:line="240" w:lineRule="auto"/>
        <w:ind w:firstLine="360"/>
        <w:jc w:val="both"/>
        <w:outlineLvl w:val="7"/>
        <w:rPr>
          <w:rFonts w:ascii="Times New Roman" w:eastAsia="Times New Roman" w:hAnsi="Times New Roman" w:cs="Times New Roman"/>
          <w:i/>
          <w:iCs/>
          <w:color w:val="000000" w:themeColor="text1"/>
          <w:sz w:val="24"/>
          <w:szCs w:val="24"/>
          <w:lang w:eastAsia="pl-PL"/>
        </w:rPr>
      </w:pPr>
      <w:r w:rsidRPr="00D41BF1">
        <w:rPr>
          <w:rFonts w:ascii="Times New Roman" w:eastAsia="Times New Roman" w:hAnsi="Times New Roman" w:cs="Times New Roman"/>
          <w:b/>
          <w:iCs/>
          <w:color w:val="000000" w:themeColor="text1"/>
          <w:sz w:val="24"/>
          <w:szCs w:val="24"/>
          <w:lang w:eastAsia="pl-PL"/>
        </w:rPr>
        <w:t>3.</w:t>
      </w:r>
      <w:r w:rsidRPr="00D41BF1">
        <w:rPr>
          <w:rFonts w:ascii="Times New Roman" w:eastAsia="Times New Roman" w:hAnsi="Times New Roman" w:cs="Times New Roman"/>
          <w:iCs/>
          <w:color w:val="000000" w:themeColor="text1"/>
          <w:sz w:val="24"/>
          <w:szCs w:val="24"/>
          <w:lang w:eastAsia="pl-PL"/>
        </w:rPr>
        <w:t xml:space="preserve"> Stosowana na rysunku projektu zmiany planu kolorystyka i symbolika musi być zgodna </w:t>
      </w:r>
      <w:r w:rsidRPr="00D41BF1">
        <w:rPr>
          <w:rFonts w:ascii="Times New Roman" w:eastAsia="Times New Roman" w:hAnsi="Times New Roman" w:cs="Times New Roman"/>
          <w:iCs/>
          <w:color w:val="000000" w:themeColor="text1"/>
          <w:sz w:val="24"/>
          <w:szCs w:val="24"/>
          <w:lang w:eastAsia="pl-PL"/>
        </w:rPr>
        <w:br/>
        <w:t xml:space="preserve">z </w:t>
      </w:r>
      <w:r w:rsidRPr="00D41BF1">
        <w:rPr>
          <w:rFonts w:ascii="Times New Roman" w:eastAsia="Times New Roman" w:hAnsi="Times New Roman" w:cs="Times New Roman"/>
          <w:b/>
          <w:iCs/>
          <w:color w:val="000000" w:themeColor="text1"/>
          <w:sz w:val="24"/>
          <w:szCs w:val="24"/>
          <w:lang w:eastAsia="pl-PL"/>
        </w:rPr>
        <w:t>załącznikiem nr 1 do</w:t>
      </w:r>
      <w:r w:rsidRPr="00D41BF1">
        <w:rPr>
          <w:rFonts w:ascii="Times New Roman" w:eastAsia="Times New Roman" w:hAnsi="Times New Roman" w:cs="Times New Roman"/>
          <w:iCs/>
          <w:color w:val="000000" w:themeColor="text1"/>
          <w:sz w:val="24"/>
          <w:szCs w:val="24"/>
          <w:lang w:eastAsia="pl-PL"/>
        </w:rPr>
        <w:t xml:space="preserve"> rozporządzenia Ministra Infrastruktury z dnia 26 sierpnia 2003 r. </w:t>
      </w:r>
      <w:r w:rsidRPr="00D41BF1">
        <w:rPr>
          <w:rFonts w:ascii="Times New Roman" w:eastAsia="Times New Roman" w:hAnsi="Times New Roman" w:cs="Times New Roman"/>
          <w:iCs/>
          <w:color w:val="000000" w:themeColor="text1"/>
          <w:sz w:val="24"/>
          <w:szCs w:val="24"/>
          <w:lang w:eastAsia="pl-PL"/>
        </w:rPr>
        <w:br/>
        <w:t xml:space="preserve">w sprawie wymaganego zakresu projektu miejscowego planu zagospodarowania </w:t>
      </w:r>
      <w:r w:rsidRPr="00D41BF1">
        <w:rPr>
          <w:rFonts w:ascii="Times New Roman" w:eastAsia="Times New Roman" w:hAnsi="Times New Roman" w:cs="Times New Roman"/>
          <w:color w:val="000000" w:themeColor="text1"/>
          <w:sz w:val="24"/>
          <w:szCs w:val="24"/>
          <w:lang w:eastAsia="pl-PL"/>
        </w:rPr>
        <w:t>przestrzen-nego</w:t>
      </w:r>
      <w:r w:rsidRPr="00D41BF1">
        <w:rPr>
          <w:rFonts w:ascii="Times New Roman" w:eastAsia="Times New Roman" w:hAnsi="Times New Roman" w:cs="Times New Roman"/>
          <w:iCs/>
          <w:color w:val="000000" w:themeColor="text1"/>
          <w:sz w:val="24"/>
          <w:szCs w:val="24"/>
          <w:lang w:eastAsia="pl-PL"/>
        </w:rPr>
        <w:t xml:space="preserve"> (Dz.U. z 2003 r. Nr 164 poz. 1587).</w:t>
      </w:r>
      <w:r w:rsidRPr="00D41BF1">
        <w:rPr>
          <w:rFonts w:ascii="Times New Roman" w:eastAsia="Times New Roman" w:hAnsi="Times New Roman" w:cs="Times New Roman"/>
          <w:i/>
          <w:iCs/>
          <w:color w:val="000000" w:themeColor="text1"/>
          <w:sz w:val="24"/>
          <w:szCs w:val="24"/>
          <w:lang w:eastAsia="pl-PL"/>
        </w:rPr>
        <w:t xml:space="preserve"> </w:t>
      </w:r>
    </w:p>
    <w:p w14:paraId="7BCCC624" w14:textId="77777777" w:rsidR="00B4098B" w:rsidRPr="00D41BF1" w:rsidRDefault="00B4098B" w:rsidP="00B4098B">
      <w:pPr>
        <w:numPr>
          <w:ilvl w:val="7"/>
          <w:numId w:val="0"/>
        </w:numPr>
        <w:spacing w:after="0" w:line="240" w:lineRule="auto"/>
        <w:ind w:firstLine="360"/>
        <w:jc w:val="both"/>
        <w:outlineLvl w:val="7"/>
        <w:rPr>
          <w:rFonts w:ascii="Times New Roman" w:hAnsi="Times New Roman" w:cs="Times New Roman"/>
          <w:color w:val="000000" w:themeColor="text1"/>
          <w:sz w:val="24"/>
          <w:szCs w:val="24"/>
        </w:rPr>
      </w:pPr>
    </w:p>
    <w:p w14:paraId="79DA4BA2"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4. </w:t>
      </w:r>
      <w:r w:rsidRPr="00D41BF1">
        <w:rPr>
          <w:rFonts w:ascii="Times New Roman" w:hAnsi="Times New Roman" w:cs="Times New Roman"/>
          <w:color w:val="000000" w:themeColor="text1"/>
          <w:sz w:val="24"/>
          <w:szCs w:val="24"/>
        </w:rPr>
        <w:t xml:space="preserve">Materiały w wersji cyfrowej Wykonawca przekaże na dyskach CD/DVD wraz z pudeł- kami ochronnymi opatrzonymi etykietami zawierającymi spis zawartości dysku. </w:t>
      </w:r>
    </w:p>
    <w:p w14:paraId="46949018"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4C68C781" w14:textId="77777777" w:rsidR="00B4098B" w:rsidRPr="00D41BF1" w:rsidRDefault="00B4098B" w:rsidP="00B4098B">
      <w:pPr>
        <w:spacing w:after="0" w:line="240" w:lineRule="auto"/>
        <w:ind w:firstLine="360"/>
        <w:jc w:val="both"/>
        <w:rPr>
          <w:rFonts w:ascii="Times New Roman" w:hAnsi="Times New Roman" w:cs="Times New Roman"/>
          <w:bCs/>
          <w:color w:val="000000" w:themeColor="text1"/>
          <w:sz w:val="24"/>
          <w:szCs w:val="24"/>
        </w:rPr>
      </w:pPr>
      <w:r w:rsidRPr="00D41BF1">
        <w:rPr>
          <w:rFonts w:ascii="Times New Roman" w:hAnsi="Times New Roman" w:cs="Times New Roman"/>
          <w:b/>
          <w:bCs/>
          <w:color w:val="000000" w:themeColor="text1"/>
          <w:sz w:val="24"/>
          <w:szCs w:val="24"/>
        </w:rPr>
        <w:t>§ 6</w:t>
      </w:r>
      <w:r w:rsidRPr="00D41BF1">
        <w:rPr>
          <w:rFonts w:ascii="Times New Roman" w:hAnsi="Times New Roman" w:cs="Times New Roman"/>
          <w:bCs/>
          <w:color w:val="000000" w:themeColor="text1"/>
          <w:sz w:val="24"/>
          <w:szCs w:val="24"/>
        </w:rPr>
        <w:t xml:space="preserve">. Określa się termin rozpoczęcia prac </w:t>
      </w:r>
      <w:r w:rsidRPr="00D41BF1">
        <w:rPr>
          <w:rFonts w:ascii="Times New Roman" w:hAnsi="Times New Roman" w:cs="Times New Roman"/>
          <w:b/>
          <w:bCs/>
          <w:color w:val="000000" w:themeColor="text1"/>
          <w:sz w:val="24"/>
          <w:szCs w:val="24"/>
        </w:rPr>
        <w:t>na 7 dni od daty podpisania umowy</w:t>
      </w:r>
      <w:r w:rsidRPr="00D41BF1">
        <w:rPr>
          <w:rFonts w:ascii="Times New Roman" w:hAnsi="Times New Roman" w:cs="Times New Roman"/>
          <w:bCs/>
          <w:color w:val="000000" w:themeColor="text1"/>
          <w:sz w:val="24"/>
          <w:szCs w:val="24"/>
        </w:rPr>
        <w:t xml:space="preserve"> dotyczącej przygotowania opisanego w § 1 projektu zmiany planu miejscowego.</w:t>
      </w:r>
    </w:p>
    <w:p w14:paraId="6ABA7115" w14:textId="77777777" w:rsidR="00B4098B" w:rsidRPr="00D41BF1" w:rsidRDefault="00B4098B" w:rsidP="00B4098B">
      <w:pPr>
        <w:spacing w:after="0" w:line="240" w:lineRule="auto"/>
        <w:ind w:firstLine="360"/>
        <w:jc w:val="both"/>
        <w:rPr>
          <w:rFonts w:ascii="Times New Roman" w:hAnsi="Times New Roman" w:cs="Times New Roman"/>
          <w:b/>
          <w:bCs/>
          <w:color w:val="000000" w:themeColor="text1"/>
          <w:sz w:val="24"/>
          <w:szCs w:val="24"/>
        </w:rPr>
      </w:pPr>
    </w:p>
    <w:p w14:paraId="0D912EF0" w14:textId="77777777" w:rsidR="00B4098B" w:rsidRPr="00D41BF1" w:rsidRDefault="00B4098B" w:rsidP="00B4098B">
      <w:pPr>
        <w:spacing w:after="0"/>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 7.1.</w:t>
      </w:r>
      <w:r w:rsidRPr="00D41BF1">
        <w:rPr>
          <w:rFonts w:ascii="Times New Roman" w:hAnsi="Times New Roman" w:cs="Times New Roman"/>
          <w:color w:val="000000" w:themeColor="text1"/>
          <w:sz w:val="24"/>
          <w:szCs w:val="24"/>
        </w:rPr>
        <w:t xml:space="preserve"> Za termin realizacji dzieła, tj. dzień dostarczenia projektu zmiany planu miejscowego, o którym mowa w </w:t>
      </w:r>
      <w:r w:rsidRPr="00D41BF1">
        <w:rPr>
          <w:rFonts w:ascii="Times New Roman" w:hAnsi="Times New Roman" w:cs="Times New Roman"/>
          <w:b/>
          <w:color w:val="000000" w:themeColor="text1"/>
          <w:sz w:val="24"/>
          <w:szCs w:val="24"/>
        </w:rPr>
        <w:t>§ 1</w:t>
      </w:r>
      <w:r w:rsidRPr="00D41BF1">
        <w:rPr>
          <w:rFonts w:ascii="Times New Roman" w:hAnsi="Times New Roman" w:cs="Times New Roman"/>
          <w:color w:val="000000" w:themeColor="text1"/>
          <w:sz w:val="24"/>
          <w:szCs w:val="24"/>
        </w:rPr>
        <w:t xml:space="preserve"> niniejszej umowy, z właściwymi załącznikami oraz dokumentacją prac planistycznych - ustala się maksymalnie na:</w:t>
      </w:r>
    </w:p>
    <w:p w14:paraId="15C26DC7" w14:textId="77777777" w:rsidR="00B4098B" w:rsidRPr="00D41BF1" w:rsidRDefault="00B4098B" w:rsidP="00B4098B">
      <w:pPr>
        <w:pStyle w:val="Akapitzlist"/>
        <w:numPr>
          <w:ilvl w:val="0"/>
          <w:numId w:val="26"/>
        </w:numPr>
        <w:spacing w:after="0"/>
        <w:jc w:val="both"/>
        <w:rPr>
          <w:rFonts w:ascii="Times New Roman" w:hAnsi="Times New Roman" w:cs="Times New Roman"/>
          <w:b/>
          <w:color w:val="000000" w:themeColor="text1"/>
          <w:sz w:val="24"/>
          <w:szCs w:val="24"/>
        </w:rPr>
      </w:pPr>
      <w:r w:rsidRPr="00D41BF1">
        <w:rPr>
          <w:rFonts w:ascii="Times New Roman" w:hAnsi="Times New Roman" w:cs="Times New Roman"/>
          <w:b/>
          <w:color w:val="000000" w:themeColor="text1"/>
          <w:sz w:val="24"/>
          <w:szCs w:val="24"/>
        </w:rPr>
        <w:t>14 miesięcy</w:t>
      </w:r>
      <w:r w:rsidRPr="00D41BF1">
        <w:rPr>
          <w:rFonts w:ascii="Times New Roman" w:hAnsi="Times New Roman" w:cs="Times New Roman"/>
          <w:color w:val="000000" w:themeColor="text1"/>
          <w:sz w:val="24"/>
          <w:szCs w:val="24"/>
        </w:rPr>
        <w:t xml:space="preserve"> od daty podpisania umowy, a więc do dnia </w:t>
      </w:r>
      <w:r w:rsidRPr="00D41BF1">
        <w:rPr>
          <w:rFonts w:ascii="Times New Roman" w:hAnsi="Times New Roman" w:cs="Times New Roman"/>
          <w:b/>
          <w:color w:val="000000" w:themeColor="text1"/>
          <w:sz w:val="24"/>
          <w:szCs w:val="24"/>
        </w:rPr>
        <w:t>…………………..… r. – dla zadania „A”;</w:t>
      </w:r>
    </w:p>
    <w:p w14:paraId="5EFA34CC" w14:textId="77777777" w:rsidR="00B4098B" w:rsidRPr="00D41BF1" w:rsidRDefault="00B4098B" w:rsidP="00B4098B">
      <w:pPr>
        <w:pStyle w:val="Akapitzlist"/>
        <w:numPr>
          <w:ilvl w:val="0"/>
          <w:numId w:val="26"/>
        </w:numPr>
        <w:spacing w:after="0"/>
        <w:jc w:val="both"/>
        <w:rPr>
          <w:rFonts w:ascii="Times New Roman" w:hAnsi="Times New Roman" w:cs="Times New Roman"/>
          <w:b/>
          <w:color w:val="000000" w:themeColor="text1"/>
          <w:sz w:val="24"/>
          <w:szCs w:val="24"/>
        </w:rPr>
      </w:pPr>
      <w:r w:rsidRPr="00D41BF1">
        <w:rPr>
          <w:rFonts w:ascii="Times New Roman" w:hAnsi="Times New Roman" w:cs="Times New Roman"/>
          <w:b/>
          <w:color w:val="000000" w:themeColor="text1"/>
          <w:sz w:val="24"/>
          <w:szCs w:val="24"/>
        </w:rPr>
        <w:t xml:space="preserve">12 miesięcy </w:t>
      </w:r>
      <w:r w:rsidRPr="00D41BF1">
        <w:rPr>
          <w:rFonts w:ascii="Times New Roman" w:hAnsi="Times New Roman" w:cs="Times New Roman"/>
          <w:color w:val="000000" w:themeColor="text1"/>
          <w:sz w:val="24"/>
          <w:szCs w:val="24"/>
        </w:rPr>
        <w:t xml:space="preserve">od daty podpisania umowy, a więc do dnia </w:t>
      </w:r>
      <w:r w:rsidRPr="00D41BF1">
        <w:rPr>
          <w:rFonts w:ascii="Times New Roman" w:hAnsi="Times New Roman" w:cs="Times New Roman"/>
          <w:b/>
          <w:color w:val="000000" w:themeColor="text1"/>
          <w:sz w:val="24"/>
          <w:szCs w:val="24"/>
        </w:rPr>
        <w:t>…………………..… r. – dla zadania „B”;</w:t>
      </w:r>
    </w:p>
    <w:p w14:paraId="3FC85737" w14:textId="77777777" w:rsidR="00B4098B" w:rsidRPr="00D41BF1" w:rsidRDefault="00B4098B" w:rsidP="00B4098B">
      <w:pPr>
        <w:pStyle w:val="Akapitzlist"/>
        <w:numPr>
          <w:ilvl w:val="0"/>
          <w:numId w:val="26"/>
        </w:numPr>
        <w:spacing w:after="0"/>
        <w:jc w:val="both"/>
        <w:rPr>
          <w:rFonts w:ascii="Times New Roman" w:hAnsi="Times New Roman" w:cs="Times New Roman"/>
          <w:b/>
          <w:color w:val="000000" w:themeColor="text1"/>
          <w:sz w:val="24"/>
          <w:szCs w:val="24"/>
        </w:rPr>
      </w:pPr>
      <w:r w:rsidRPr="00D41BF1">
        <w:rPr>
          <w:rFonts w:ascii="Times New Roman" w:hAnsi="Times New Roman" w:cs="Times New Roman"/>
          <w:b/>
          <w:color w:val="000000" w:themeColor="text1"/>
          <w:sz w:val="24"/>
          <w:szCs w:val="24"/>
        </w:rPr>
        <w:t xml:space="preserve">10 miesięcy </w:t>
      </w:r>
      <w:r w:rsidRPr="00D41BF1">
        <w:rPr>
          <w:rFonts w:ascii="Times New Roman" w:hAnsi="Times New Roman" w:cs="Times New Roman"/>
          <w:color w:val="000000" w:themeColor="text1"/>
          <w:sz w:val="24"/>
          <w:szCs w:val="24"/>
        </w:rPr>
        <w:t xml:space="preserve">od daty podpisania umowy, a więc do dnia </w:t>
      </w:r>
      <w:r w:rsidRPr="00D41BF1">
        <w:rPr>
          <w:rFonts w:ascii="Times New Roman" w:hAnsi="Times New Roman" w:cs="Times New Roman"/>
          <w:b/>
          <w:color w:val="000000" w:themeColor="text1"/>
          <w:sz w:val="24"/>
          <w:szCs w:val="24"/>
        </w:rPr>
        <w:t>…………………..… r. – dla zadania „C”;</w:t>
      </w:r>
    </w:p>
    <w:p w14:paraId="03C6C269" w14:textId="77777777" w:rsidR="00B4098B" w:rsidRPr="00D41BF1" w:rsidRDefault="00B4098B" w:rsidP="00B4098B">
      <w:pPr>
        <w:pStyle w:val="Akapitzlist"/>
        <w:numPr>
          <w:ilvl w:val="0"/>
          <w:numId w:val="26"/>
        </w:numPr>
        <w:spacing w:after="0"/>
        <w:jc w:val="both"/>
        <w:rPr>
          <w:rFonts w:ascii="Times New Roman" w:hAnsi="Times New Roman" w:cs="Times New Roman"/>
          <w:b/>
          <w:color w:val="000000" w:themeColor="text1"/>
          <w:sz w:val="24"/>
          <w:szCs w:val="24"/>
        </w:rPr>
      </w:pPr>
      <w:r w:rsidRPr="00D41BF1">
        <w:rPr>
          <w:rFonts w:ascii="Times New Roman" w:hAnsi="Times New Roman" w:cs="Times New Roman"/>
          <w:b/>
          <w:color w:val="000000" w:themeColor="text1"/>
          <w:sz w:val="24"/>
          <w:szCs w:val="24"/>
        </w:rPr>
        <w:t xml:space="preserve">14 miesięcy </w:t>
      </w:r>
      <w:r w:rsidRPr="00D41BF1">
        <w:rPr>
          <w:rFonts w:ascii="Times New Roman" w:hAnsi="Times New Roman" w:cs="Times New Roman"/>
          <w:color w:val="000000" w:themeColor="text1"/>
          <w:sz w:val="24"/>
          <w:szCs w:val="24"/>
        </w:rPr>
        <w:t xml:space="preserve">od daty podpisania umowy, a więc do dnia </w:t>
      </w:r>
      <w:r w:rsidRPr="00D41BF1">
        <w:rPr>
          <w:rFonts w:ascii="Times New Roman" w:hAnsi="Times New Roman" w:cs="Times New Roman"/>
          <w:b/>
          <w:color w:val="000000" w:themeColor="text1"/>
          <w:sz w:val="24"/>
          <w:szCs w:val="24"/>
        </w:rPr>
        <w:t>…………………..… r. – dla zadania „D”.</w:t>
      </w:r>
    </w:p>
    <w:p w14:paraId="7B1CD90F" w14:textId="77777777" w:rsidR="00B4098B" w:rsidRPr="00D41BF1" w:rsidRDefault="00B4098B" w:rsidP="00B4098B">
      <w:pPr>
        <w:spacing w:after="0" w:line="240" w:lineRule="auto"/>
        <w:jc w:val="both"/>
        <w:rPr>
          <w:rFonts w:ascii="Times New Roman" w:hAnsi="Times New Roman" w:cs="Times New Roman"/>
          <w:b/>
          <w:bCs/>
          <w:color w:val="000000" w:themeColor="text1"/>
          <w:sz w:val="24"/>
          <w:szCs w:val="24"/>
        </w:rPr>
      </w:pPr>
      <w:r w:rsidRPr="00D41BF1">
        <w:rPr>
          <w:rFonts w:ascii="Times New Roman" w:hAnsi="Times New Roman" w:cs="Times New Roman"/>
          <w:b/>
          <w:bCs/>
          <w:color w:val="000000" w:themeColor="text1"/>
          <w:sz w:val="24"/>
          <w:szCs w:val="24"/>
        </w:rPr>
        <w:tab/>
      </w:r>
    </w:p>
    <w:p w14:paraId="1CC00704"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2. </w:t>
      </w:r>
      <w:r w:rsidRPr="00D41BF1">
        <w:rPr>
          <w:rFonts w:ascii="Times New Roman" w:hAnsi="Times New Roman" w:cs="Times New Roman"/>
          <w:bCs/>
          <w:color w:val="000000" w:themeColor="text1"/>
          <w:sz w:val="24"/>
          <w:szCs w:val="24"/>
        </w:rPr>
        <w:t xml:space="preserve">Za </w:t>
      </w:r>
      <w:r w:rsidRPr="00D41BF1">
        <w:rPr>
          <w:rFonts w:ascii="Times New Roman" w:hAnsi="Times New Roman" w:cs="Times New Roman"/>
          <w:b/>
          <w:bCs/>
          <w:color w:val="000000" w:themeColor="text1"/>
          <w:sz w:val="24"/>
          <w:szCs w:val="24"/>
        </w:rPr>
        <w:t>o</w:t>
      </w:r>
      <w:r w:rsidRPr="00D41BF1">
        <w:rPr>
          <w:rFonts w:ascii="Times New Roman" w:hAnsi="Times New Roman" w:cs="Times New Roman"/>
          <w:b/>
          <w:color w:val="000000" w:themeColor="text1"/>
          <w:sz w:val="24"/>
          <w:szCs w:val="24"/>
        </w:rPr>
        <w:t xml:space="preserve">stateczny termin </w:t>
      </w:r>
      <w:r w:rsidRPr="00D41BF1">
        <w:rPr>
          <w:rFonts w:ascii="Times New Roman" w:hAnsi="Times New Roman" w:cs="Times New Roman"/>
          <w:color w:val="000000" w:themeColor="text1"/>
          <w:sz w:val="24"/>
          <w:szCs w:val="24"/>
        </w:rPr>
        <w:t>wykonania dzieła uznany zostanie dzień wejścia w życie uchwały w sprawie uchwalenia zmiany planu miejscowego opisanego w § 1 niniejszej umowy, a więc nie wcześniej niż po upływie 14 dni od publikacji w Dzienniku Urzędowym Województwa Zachodniopomorskiego.</w:t>
      </w:r>
    </w:p>
    <w:p w14:paraId="0DD9F3F5" w14:textId="77777777" w:rsidR="00B4098B" w:rsidRPr="00D41BF1" w:rsidRDefault="00B4098B" w:rsidP="00B4098B">
      <w:pPr>
        <w:spacing w:after="0"/>
        <w:jc w:val="both"/>
        <w:rPr>
          <w:rFonts w:ascii="Times New Roman" w:hAnsi="Times New Roman" w:cs="Times New Roman"/>
          <w:color w:val="000000" w:themeColor="text1"/>
          <w:sz w:val="24"/>
          <w:szCs w:val="24"/>
        </w:rPr>
      </w:pPr>
    </w:p>
    <w:p w14:paraId="7D70A6C3" w14:textId="77777777" w:rsidR="00B4098B" w:rsidRPr="00D41BF1" w:rsidRDefault="00B4098B" w:rsidP="00B4098B">
      <w:pPr>
        <w:spacing w:after="0" w:line="240" w:lineRule="auto"/>
        <w:ind w:firstLine="360"/>
        <w:jc w:val="both"/>
        <w:rPr>
          <w:rFonts w:ascii="Times New Roman" w:hAnsi="Times New Roman" w:cs="Times New Roman"/>
          <w:b/>
          <w:bCs/>
          <w:color w:val="000000" w:themeColor="text1"/>
          <w:sz w:val="24"/>
          <w:szCs w:val="24"/>
        </w:rPr>
      </w:pPr>
      <w:r w:rsidRPr="00D41BF1">
        <w:rPr>
          <w:rFonts w:ascii="Times New Roman" w:hAnsi="Times New Roman" w:cs="Times New Roman"/>
          <w:b/>
          <w:color w:val="000000" w:themeColor="text1"/>
          <w:sz w:val="24"/>
          <w:szCs w:val="24"/>
        </w:rPr>
        <w:lastRenderedPageBreak/>
        <w:t>3. </w:t>
      </w:r>
      <w:r w:rsidRPr="00D41BF1">
        <w:rPr>
          <w:rFonts w:ascii="Times New Roman" w:hAnsi="Times New Roman" w:cs="Times New Roman"/>
          <w:b/>
          <w:bCs/>
          <w:color w:val="000000" w:themeColor="text1"/>
          <w:sz w:val="24"/>
          <w:szCs w:val="24"/>
        </w:rPr>
        <w:t>Wykonawca przedstawi Zamawiającej harmonogram rzeczowo-finansowy prac planistycznych objętych umową, w terminie do 7 dni od daty podpisania umowy.</w:t>
      </w:r>
    </w:p>
    <w:p w14:paraId="65BA7FD9" w14:textId="77777777" w:rsidR="00B4098B" w:rsidRPr="00D41BF1" w:rsidRDefault="00B4098B" w:rsidP="00B4098B">
      <w:pPr>
        <w:spacing w:after="0" w:line="240" w:lineRule="auto"/>
        <w:ind w:firstLine="360"/>
        <w:jc w:val="both"/>
        <w:rPr>
          <w:rFonts w:ascii="Times New Roman" w:hAnsi="Times New Roman" w:cs="Times New Roman"/>
          <w:bCs/>
          <w:color w:val="000000" w:themeColor="text1"/>
          <w:sz w:val="24"/>
          <w:szCs w:val="24"/>
        </w:rPr>
      </w:pPr>
    </w:p>
    <w:p w14:paraId="3EC78F29"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4. </w:t>
      </w:r>
      <w:r w:rsidRPr="00D41BF1">
        <w:rPr>
          <w:rFonts w:ascii="Times New Roman" w:hAnsi="Times New Roman" w:cs="Times New Roman"/>
          <w:color w:val="000000" w:themeColor="text1"/>
          <w:sz w:val="24"/>
          <w:szCs w:val="24"/>
        </w:rPr>
        <w:t xml:space="preserve">Odbiór zadania objętego niniejszą umową, w terminie określonym w § 7 ust. 1 tejże umowy, nastąpi w formie protokołu zdawczo–odbiorczego, który uznany zostanie za wolny od uwag, jeśli zawierać będzie stwierdzenie, iż: </w:t>
      </w:r>
      <w:r w:rsidRPr="00D41BF1">
        <w:rPr>
          <w:rFonts w:ascii="Times New Roman" w:hAnsi="Times New Roman" w:cs="Times New Roman"/>
          <w:i/>
          <w:color w:val="000000" w:themeColor="text1"/>
          <w:sz w:val="24"/>
          <w:szCs w:val="24"/>
        </w:rPr>
        <w:t>dzieło zostało wykonane zgodnie z postano-wieniami niniejszej umowy oraz potwierdzone dokonaniem przez Wykonawcę zwrotu uzyska-nych od Zamawiającej materiałów</w:t>
      </w:r>
      <w:r w:rsidRPr="00D41BF1">
        <w:rPr>
          <w:rFonts w:ascii="Times New Roman" w:hAnsi="Times New Roman" w:cs="Times New Roman"/>
          <w:color w:val="000000" w:themeColor="text1"/>
          <w:sz w:val="24"/>
          <w:szCs w:val="24"/>
        </w:rPr>
        <w:t xml:space="preserve"> (opracowań, materiałów mapowych, itd.) podlegających zwrotowi.</w:t>
      </w:r>
    </w:p>
    <w:p w14:paraId="08CBDDE2"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p>
    <w:p w14:paraId="100BCD3E" w14:textId="77777777" w:rsidR="00B4098B" w:rsidRPr="00D41BF1" w:rsidRDefault="00B4098B" w:rsidP="00B4098B">
      <w:pPr>
        <w:spacing w:after="0" w:line="240" w:lineRule="auto"/>
        <w:ind w:firstLine="360"/>
        <w:jc w:val="both"/>
        <w:rPr>
          <w:rFonts w:ascii="Times New Roman" w:hAnsi="Times New Roman" w:cs="Times New Roman"/>
          <w:b/>
          <w:bCs/>
          <w:color w:val="000000" w:themeColor="text1"/>
          <w:sz w:val="24"/>
          <w:szCs w:val="24"/>
        </w:rPr>
      </w:pPr>
      <w:r w:rsidRPr="00D41BF1">
        <w:rPr>
          <w:rFonts w:ascii="Times New Roman" w:hAnsi="Times New Roman" w:cs="Times New Roman"/>
          <w:b/>
          <w:bCs/>
          <w:color w:val="000000" w:themeColor="text1"/>
          <w:sz w:val="24"/>
          <w:szCs w:val="24"/>
        </w:rPr>
        <w:t>5. </w:t>
      </w:r>
      <w:r w:rsidRPr="00D41BF1">
        <w:rPr>
          <w:rFonts w:ascii="Times New Roman" w:hAnsi="Times New Roman" w:cs="Times New Roman"/>
          <w:color w:val="000000" w:themeColor="text1"/>
          <w:sz w:val="24"/>
          <w:szCs w:val="24"/>
        </w:rPr>
        <w:t xml:space="preserve">Wykonawca zobowiązany jest powiadomić Zamawiającą o przyczynie opóźnienia </w:t>
      </w:r>
      <w:r w:rsidRPr="00D41BF1">
        <w:rPr>
          <w:rFonts w:ascii="Times New Roman" w:hAnsi="Times New Roman" w:cs="Times New Roman"/>
          <w:color w:val="000000" w:themeColor="text1"/>
          <w:sz w:val="24"/>
          <w:szCs w:val="24"/>
        </w:rPr>
        <w:br/>
        <w:t>w terminie nie dłuższym niż 7 dni od dnia jej wystąpienia.</w:t>
      </w:r>
      <w:r w:rsidRPr="00D41BF1">
        <w:rPr>
          <w:rFonts w:ascii="Times New Roman" w:hAnsi="Times New Roman" w:cs="Times New Roman"/>
          <w:b/>
          <w:bCs/>
          <w:color w:val="000000" w:themeColor="text1"/>
          <w:sz w:val="24"/>
          <w:szCs w:val="24"/>
        </w:rPr>
        <w:tab/>
      </w:r>
    </w:p>
    <w:p w14:paraId="2FCD8875" w14:textId="77777777" w:rsidR="00B4098B" w:rsidRPr="00D41BF1" w:rsidRDefault="00B4098B" w:rsidP="00B4098B">
      <w:pPr>
        <w:spacing w:after="0" w:line="240" w:lineRule="auto"/>
        <w:jc w:val="both"/>
        <w:rPr>
          <w:rFonts w:ascii="Times New Roman" w:hAnsi="Times New Roman" w:cs="Times New Roman"/>
          <w:b/>
          <w:bCs/>
          <w:color w:val="000000" w:themeColor="text1"/>
          <w:sz w:val="24"/>
          <w:szCs w:val="24"/>
        </w:rPr>
      </w:pPr>
    </w:p>
    <w:p w14:paraId="7AF8CE89"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6. </w:t>
      </w:r>
      <w:r w:rsidRPr="00D41BF1">
        <w:rPr>
          <w:rFonts w:ascii="Times New Roman" w:hAnsi="Times New Roman" w:cs="Times New Roman"/>
          <w:color w:val="000000" w:themeColor="text1"/>
          <w:sz w:val="24"/>
          <w:szCs w:val="24"/>
        </w:rPr>
        <w:t>Zamawiająca w terminie do 30 dni może wnieść uwagi do przekazanego opracowania.</w:t>
      </w:r>
    </w:p>
    <w:p w14:paraId="36185C66" w14:textId="77777777" w:rsidR="00B4098B" w:rsidRPr="00D41BF1" w:rsidRDefault="00B4098B" w:rsidP="00B4098B">
      <w:pPr>
        <w:spacing w:after="0" w:line="240" w:lineRule="auto"/>
        <w:jc w:val="both"/>
        <w:rPr>
          <w:rFonts w:ascii="Times New Roman" w:eastAsia="Times New Roman" w:hAnsi="Times New Roman" w:cs="Times New Roman"/>
          <w:color w:val="000000" w:themeColor="text1"/>
          <w:sz w:val="24"/>
          <w:szCs w:val="24"/>
          <w:lang w:eastAsia="pl-PL"/>
        </w:rPr>
      </w:pPr>
    </w:p>
    <w:p w14:paraId="5F9D8DFE"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7. </w:t>
      </w:r>
      <w:r w:rsidRPr="00D41BF1">
        <w:rPr>
          <w:rFonts w:ascii="Times New Roman" w:hAnsi="Times New Roman" w:cs="Times New Roman"/>
          <w:color w:val="000000" w:themeColor="text1"/>
          <w:sz w:val="24"/>
          <w:szCs w:val="24"/>
        </w:rPr>
        <w:t>Wykonawca w terminie do 7 dni ustosunkuje się do wniesionych uwag.</w:t>
      </w:r>
    </w:p>
    <w:p w14:paraId="3A5D3A6A"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p>
    <w:p w14:paraId="2596D8FD"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rPr>
        <w:t>8. </w:t>
      </w:r>
      <w:r w:rsidRPr="00D41BF1">
        <w:rPr>
          <w:rFonts w:ascii="Times New Roman" w:hAnsi="Times New Roman" w:cs="Times New Roman"/>
          <w:color w:val="000000" w:themeColor="text1"/>
          <w:sz w:val="24"/>
        </w:rPr>
        <w:t xml:space="preserve">Wykonawca zobowiązuje się do skorygowania lub ponownego wykonania przedmiotu umowy, jeżeli organ nadzoru lub sąd administracyjny stwierdzi nieważność uchwały </w:t>
      </w:r>
      <w:r w:rsidRPr="00D41BF1">
        <w:rPr>
          <w:rFonts w:ascii="Times New Roman" w:hAnsi="Times New Roman" w:cs="Times New Roman"/>
          <w:color w:val="000000" w:themeColor="text1"/>
          <w:sz w:val="24"/>
        </w:rPr>
        <w:br/>
        <w:t>w sprawie uchwalenia zmiany miejscowego planu zagospodarowania przestrzennego, zgodnie z wytycznymi zawartymi w wydanych rozstrzygnięciach, chyba że przyczyny te dotyczyć będą wyłącznie okoliczności leżących po stronie Zamawiającej, w terminie 30 dni od dnia przekazania Wykonawcy prawomocnego rozstrzygnięcia, pod rygorem zlecenia przez Zamawiającą wykonania tych czynności podmiotowi trzeciemu na koszt i ryzyko Wykonawcy.</w:t>
      </w:r>
    </w:p>
    <w:p w14:paraId="270F2BA4" w14:textId="77777777" w:rsidR="00B4098B" w:rsidRPr="00D41BF1" w:rsidRDefault="00B4098B" w:rsidP="00B4098B">
      <w:pPr>
        <w:spacing w:after="0"/>
        <w:jc w:val="both"/>
        <w:rPr>
          <w:rFonts w:ascii="Times New Roman" w:hAnsi="Times New Roman" w:cs="Times New Roman"/>
          <w:color w:val="000000" w:themeColor="text1"/>
          <w:sz w:val="24"/>
          <w:szCs w:val="24"/>
        </w:rPr>
      </w:pPr>
    </w:p>
    <w:p w14:paraId="0C0A023B"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 8. </w:t>
      </w:r>
      <w:r w:rsidRPr="00D41BF1">
        <w:rPr>
          <w:rFonts w:ascii="Times New Roman" w:hAnsi="Times New Roman" w:cs="Times New Roman"/>
          <w:color w:val="000000" w:themeColor="text1"/>
          <w:sz w:val="24"/>
          <w:szCs w:val="24"/>
        </w:rPr>
        <w:t xml:space="preserve">Zamawiająca udostępni materiały w zakresie ujętym </w:t>
      </w:r>
      <w:r w:rsidRPr="00D41BF1">
        <w:rPr>
          <w:rFonts w:ascii="Times New Roman" w:hAnsi="Times New Roman" w:cs="Times New Roman"/>
          <w:b/>
          <w:color w:val="000000" w:themeColor="text1"/>
          <w:sz w:val="24"/>
          <w:szCs w:val="24"/>
        </w:rPr>
        <w:t>w załączniku nr 1</w:t>
      </w:r>
      <w:r w:rsidRPr="00D41BF1">
        <w:rPr>
          <w:rFonts w:ascii="Times New Roman" w:hAnsi="Times New Roman" w:cs="Times New Roman"/>
          <w:color w:val="000000" w:themeColor="text1"/>
          <w:sz w:val="24"/>
          <w:szCs w:val="24"/>
        </w:rPr>
        <w:t xml:space="preserve"> do niniejszej umowy w terminie 7 dni od daty podpisania umowy.</w:t>
      </w:r>
    </w:p>
    <w:p w14:paraId="77044821" w14:textId="77777777" w:rsidR="00B4098B" w:rsidRPr="00D41BF1" w:rsidRDefault="00B4098B" w:rsidP="00B4098B">
      <w:pPr>
        <w:spacing w:after="0" w:line="240" w:lineRule="auto"/>
        <w:ind w:firstLine="360"/>
        <w:jc w:val="both"/>
        <w:rPr>
          <w:rFonts w:ascii="Times New Roman" w:hAnsi="Times New Roman" w:cs="Times New Roman"/>
          <w:strike/>
          <w:color w:val="000000" w:themeColor="text1"/>
          <w:sz w:val="24"/>
          <w:szCs w:val="24"/>
        </w:rPr>
      </w:pPr>
    </w:p>
    <w:p w14:paraId="7A500AC1"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 9.1. </w:t>
      </w:r>
      <w:r w:rsidRPr="00D41BF1">
        <w:rPr>
          <w:rFonts w:ascii="Times New Roman" w:eastAsia="Times New Roman" w:hAnsi="Times New Roman" w:cs="Times New Roman"/>
          <w:color w:val="000000" w:themeColor="text1"/>
          <w:sz w:val="24"/>
          <w:szCs w:val="24"/>
          <w:lang w:eastAsia="pl-PL"/>
        </w:rPr>
        <w:t>Materiały udostępniane przez Zamawiającą do wykonania dzieła stanowią jej własność i mogą być wykorzystywane przez Wykonawcę tylko i wyłącznie w celu wykonania dzieła.</w:t>
      </w:r>
    </w:p>
    <w:p w14:paraId="6BB97630"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44F7F4D1"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2. </w:t>
      </w:r>
      <w:r w:rsidRPr="00D41BF1">
        <w:rPr>
          <w:rFonts w:ascii="Times New Roman" w:hAnsi="Times New Roman" w:cs="Times New Roman"/>
          <w:color w:val="000000" w:themeColor="text1"/>
          <w:sz w:val="24"/>
          <w:szCs w:val="24"/>
        </w:rPr>
        <w:t>Materiały mapowe podlegają bezwarunkowemu zwrotowi nie później niż w chwili przekazania dzieła, a ich kopie robocze zostaną w sposób trwały usunięte z pamięci komputerów i innych nośników informacji będących w posiadaniu Wykonawcy.</w:t>
      </w:r>
    </w:p>
    <w:p w14:paraId="7777C69F"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490BB3A7"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3. </w:t>
      </w:r>
      <w:r w:rsidRPr="00D41BF1">
        <w:rPr>
          <w:rFonts w:ascii="Times New Roman" w:hAnsi="Times New Roman" w:cs="Times New Roman"/>
          <w:color w:val="000000" w:themeColor="text1"/>
          <w:sz w:val="24"/>
          <w:szCs w:val="24"/>
        </w:rPr>
        <w:t>Zamawiająca nie wyraża zgody na dalsze przekazywanie, powielanie i rozpowsze-chnianie udostępnionych przez siebie materiałów.</w:t>
      </w:r>
    </w:p>
    <w:p w14:paraId="60F7EB1A"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220331B1"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4. </w:t>
      </w:r>
      <w:r w:rsidRPr="00D41BF1">
        <w:rPr>
          <w:rFonts w:ascii="Times New Roman" w:hAnsi="Times New Roman" w:cs="Times New Roman"/>
          <w:color w:val="000000" w:themeColor="text1"/>
          <w:sz w:val="24"/>
          <w:szCs w:val="24"/>
        </w:rPr>
        <w:t>Wykorzystywanie w całości lub części materiałów przekazanych lub udostępnionych Wykonawcy przez Zamawiającą do celów innych niż wykonanie dzieła, niezależnie od użytej formy zobrazowania lub przekazu, wymaga pisemnej zgody Zamawiającej.</w:t>
      </w:r>
    </w:p>
    <w:p w14:paraId="6F9626B2"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6E575ADF"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5. </w:t>
      </w:r>
      <w:r w:rsidRPr="00D41BF1">
        <w:rPr>
          <w:rFonts w:ascii="Times New Roman" w:eastAsia="Times New Roman" w:hAnsi="Times New Roman" w:cs="Times New Roman"/>
          <w:color w:val="000000" w:themeColor="text1"/>
          <w:sz w:val="24"/>
          <w:szCs w:val="24"/>
          <w:lang w:eastAsia="pl-PL"/>
        </w:rPr>
        <w:t xml:space="preserve">Zamawiająca nie gwarantuje Wykonawcy nieodpłatnego dostępu do informacji geologicznych stanowiących własność Skarbu Państwa. Jednak w przypadku, gdy Zamawiająca uzyska taki dostęp na rzecz Wykonawcy, to może on wykorzystywać te informacje na zasadach niekomercyjnych tylko i wyłącznie w celu wykonania dzieła. </w:t>
      </w:r>
    </w:p>
    <w:p w14:paraId="2845FF8B" w14:textId="77777777" w:rsidR="00B4098B" w:rsidRPr="00D41BF1" w:rsidRDefault="00B4098B" w:rsidP="00B4098B">
      <w:pPr>
        <w:spacing w:after="0" w:line="240" w:lineRule="auto"/>
        <w:rPr>
          <w:rFonts w:ascii="Times New Roman" w:hAnsi="Times New Roman" w:cs="Times New Roman"/>
          <w:b/>
          <w:bCs/>
          <w:color w:val="000000" w:themeColor="text1"/>
          <w:sz w:val="24"/>
          <w:szCs w:val="24"/>
        </w:rPr>
      </w:pPr>
      <w:r w:rsidRPr="00D41BF1">
        <w:rPr>
          <w:rFonts w:ascii="Times New Roman" w:eastAsia="Times New Roman" w:hAnsi="Times New Roman" w:cs="Times New Roman"/>
          <w:color w:val="000000" w:themeColor="text1"/>
          <w:sz w:val="24"/>
          <w:szCs w:val="24"/>
          <w:lang w:eastAsia="pl-PL"/>
        </w:rPr>
        <w:tab/>
      </w:r>
    </w:p>
    <w:p w14:paraId="20694BF1" w14:textId="77777777" w:rsidR="00B4098B" w:rsidRDefault="00B4098B" w:rsidP="00B4098B">
      <w:pPr>
        <w:spacing w:after="0" w:line="240" w:lineRule="auto"/>
        <w:ind w:firstLine="360"/>
        <w:jc w:val="both"/>
        <w:rPr>
          <w:rFonts w:ascii="Times New Roman" w:hAnsi="Times New Roman" w:cs="Times New Roman"/>
          <w:b/>
          <w:color w:val="000000" w:themeColor="text1"/>
          <w:sz w:val="24"/>
          <w:szCs w:val="24"/>
        </w:rPr>
      </w:pPr>
      <w:r w:rsidRPr="00D41BF1">
        <w:rPr>
          <w:rFonts w:ascii="Times New Roman" w:hAnsi="Times New Roman" w:cs="Times New Roman"/>
          <w:b/>
          <w:bCs/>
          <w:color w:val="000000" w:themeColor="text1"/>
          <w:sz w:val="24"/>
          <w:szCs w:val="24"/>
        </w:rPr>
        <w:t>§ 10.1. </w:t>
      </w:r>
      <w:r w:rsidRPr="00D41BF1">
        <w:rPr>
          <w:rFonts w:ascii="Times New Roman" w:hAnsi="Times New Roman" w:cs="Times New Roman"/>
          <w:color w:val="000000" w:themeColor="text1"/>
          <w:sz w:val="24"/>
          <w:szCs w:val="24"/>
        </w:rPr>
        <w:t>Za wykonanie zadania określonego w § 1 niniejszej umowy Wykonawca otrzyma</w:t>
      </w:r>
      <w:r w:rsidRPr="00D41BF1">
        <w:rPr>
          <w:rFonts w:ascii="Times New Roman" w:hAnsi="Times New Roman" w:cs="Times New Roman"/>
          <w:b/>
          <w:color w:val="000000" w:themeColor="text1"/>
          <w:sz w:val="24"/>
          <w:szCs w:val="24"/>
        </w:rPr>
        <w:t xml:space="preserve"> </w:t>
      </w:r>
      <w:r w:rsidRPr="00D41BF1">
        <w:rPr>
          <w:rFonts w:ascii="Times New Roman" w:hAnsi="Times New Roman" w:cs="Times New Roman"/>
          <w:color w:val="000000" w:themeColor="text1"/>
          <w:sz w:val="24"/>
          <w:szCs w:val="24"/>
        </w:rPr>
        <w:t xml:space="preserve">wynagrodzenie </w:t>
      </w:r>
      <w:r w:rsidRPr="00D41BF1">
        <w:rPr>
          <w:rFonts w:ascii="Times New Roman" w:hAnsi="Times New Roman" w:cs="Times New Roman"/>
          <w:b/>
          <w:color w:val="000000" w:themeColor="text1"/>
          <w:sz w:val="24"/>
          <w:szCs w:val="24"/>
        </w:rPr>
        <w:t>brutto</w:t>
      </w:r>
      <w:r>
        <w:rPr>
          <w:rFonts w:ascii="Times New Roman" w:hAnsi="Times New Roman" w:cs="Times New Roman"/>
          <w:b/>
          <w:color w:val="000000" w:themeColor="text1"/>
          <w:sz w:val="24"/>
          <w:szCs w:val="24"/>
        </w:rPr>
        <w:t>:</w:t>
      </w:r>
    </w:p>
    <w:p w14:paraId="02932B3B" w14:textId="77777777" w:rsidR="00B4098B" w:rsidRDefault="00B4098B" w:rsidP="00B4098B">
      <w:pPr>
        <w:pStyle w:val="Akapitzlist"/>
        <w:numPr>
          <w:ilvl w:val="0"/>
          <w:numId w:val="27"/>
        </w:numPr>
        <w:spacing w:after="0" w:line="240" w:lineRule="auto"/>
        <w:jc w:val="both"/>
        <w:rPr>
          <w:rFonts w:ascii="Times New Roman" w:hAnsi="Times New Roman" w:cs="Times New Roman"/>
          <w:color w:val="000000" w:themeColor="text1"/>
          <w:sz w:val="24"/>
          <w:szCs w:val="24"/>
        </w:rPr>
      </w:pPr>
      <w:r w:rsidRPr="00EE6700">
        <w:rPr>
          <w:rFonts w:ascii="Times New Roman" w:hAnsi="Times New Roman" w:cs="Times New Roman"/>
          <w:b/>
          <w:color w:val="000000" w:themeColor="text1"/>
          <w:sz w:val="24"/>
          <w:szCs w:val="24"/>
        </w:rPr>
        <w:t>w kwocie</w:t>
      </w:r>
      <w:r w:rsidRPr="00EE6700">
        <w:rPr>
          <w:rFonts w:ascii="Times New Roman" w:hAnsi="Times New Roman" w:cs="Times New Roman"/>
          <w:color w:val="000000" w:themeColor="text1"/>
          <w:sz w:val="24"/>
          <w:szCs w:val="24"/>
        </w:rPr>
        <w:t xml:space="preserve"> ……….</w:t>
      </w:r>
      <w:r w:rsidRPr="00EE6700">
        <w:rPr>
          <w:rFonts w:ascii="Times New Roman" w:hAnsi="Times New Roman" w:cs="Times New Roman"/>
          <w:b/>
          <w:color w:val="000000" w:themeColor="text1"/>
          <w:sz w:val="24"/>
          <w:szCs w:val="24"/>
        </w:rPr>
        <w:t xml:space="preserve"> zł </w:t>
      </w:r>
      <w:r w:rsidRPr="00EE6700">
        <w:rPr>
          <w:rFonts w:ascii="Times New Roman" w:hAnsi="Times New Roman" w:cs="Times New Roman"/>
          <w:color w:val="000000" w:themeColor="text1"/>
          <w:sz w:val="24"/>
          <w:szCs w:val="24"/>
        </w:rPr>
        <w:t>(słownie: ……………………….…..</w:t>
      </w:r>
      <w:r>
        <w:rPr>
          <w:rFonts w:ascii="Times New Roman" w:hAnsi="Times New Roman" w:cs="Times New Roman"/>
          <w:color w:val="000000" w:themeColor="text1"/>
          <w:sz w:val="24"/>
          <w:szCs w:val="24"/>
        </w:rPr>
        <w:t xml:space="preserve">) – za zadanie </w:t>
      </w:r>
      <w:r w:rsidRPr="00EE6700">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w:t>
      </w:r>
    </w:p>
    <w:p w14:paraId="62EE1F45" w14:textId="77777777" w:rsidR="00B4098B" w:rsidRDefault="00B4098B" w:rsidP="00B4098B">
      <w:pPr>
        <w:pStyle w:val="Akapitzlist"/>
        <w:numPr>
          <w:ilvl w:val="0"/>
          <w:numId w:val="27"/>
        </w:numPr>
        <w:spacing w:after="0" w:line="240" w:lineRule="auto"/>
        <w:jc w:val="both"/>
        <w:rPr>
          <w:rFonts w:ascii="Times New Roman" w:hAnsi="Times New Roman" w:cs="Times New Roman"/>
          <w:color w:val="000000" w:themeColor="text1"/>
          <w:sz w:val="24"/>
          <w:szCs w:val="24"/>
        </w:rPr>
      </w:pPr>
      <w:r w:rsidRPr="00EE6700">
        <w:rPr>
          <w:rFonts w:ascii="Times New Roman" w:hAnsi="Times New Roman" w:cs="Times New Roman"/>
          <w:b/>
          <w:color w:val="000000" w:themeColor="text1"/>
          <w:sz w:val="24"/>
          <w:szCs w:val="24"/>
        </w:rPr>
        <w:t>w kwocie</w:t>
      </w:r>
      <w:r w:rsidRPr="00EE6700">
        <w:rPr>
          <w:rFonts w:ascii="Times New Roman" w:hAnsi="Times New Roman" w:cs="Times New Roman"/>
          <w:color w:val="000000" w:themeColor="text1"/>
          <w:sz w:val="24"/>
          <w:szCs w:val="24"/>
        </w:rPr>
        <w:t xml:space="preserve"> ……….</w:t>
      </w:r>
      <w:r w:rsidRPr="00EE6700">
        <w:rPr>
          <w:rFonts w:ascii="Times New Roman" w:hAnsi="Times New Roman" w:cs="Times New Roman"/>
          <w:b/>
          <w:color w:val="000000" w:themeColor="text1"/>
          <w:sz w:val="24"/>
          <w:szCs w:val="24"/>
        </w:rPr>
        <w:t xml:space="preserve"> zł </w:t>
      </w:r>
      <w:r w:rsidRPr="00EE6700">
        <w:rPr>
          <w:rFonts w:ascii="Times New Roman" w:hAnsi="Times New Roman" w:cs="Times New Roman"/>
          <w:color w:val="000000" w:themeColor="text1"/>
          <w:sz w:val="24"/>
          <w:szCs w:val="24"/>
        </w:rPr>
        <w:t>(słownie: ……………………….…..</w:t>
      </w:r>
      <w:r>
        <w:rPr>
          <w:rFonts w:ascii="Times New Roman" w:hAnsi="Times New Roman" w:cs="Times New Roman"/>
          <w:color w:val="000000" w:themeColor="text1"/>
          <w:sz w:val="24"/>
          <w:szCs w:val="24"/>
        </w:rPr>
        <w:t xml:space="preserve">) – za zadanie </w:t>
      </w:r>
      <w:r w:rsidRPr="00EE670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B</w:t>
      </w:r>
      <w:r w:rsidRPr="00EE6700">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w:t>
      </w:r>
    </w:p>
    <w:p w14:paraId="643273AE" w14:textId="77777777" w:rsidR="00B4098B" w:rsidRDefault="00B4098B" w:rsidP="00B4098B">
      <w:pPr>
        <w:pStyle w:val="Akapitzlist"/>
        <w:numPr>
          <w:ilvl w:val="0"/>
          <w:numId w:val="27"/>
        </w:numPr>
        <w:spacing w:after="0" w:line="240" w:lineRule="auto"/>
        <w:jc w:val="both"/>
        <w:rPr>
          <w:rFonts w:ascii="Times New Roman" w:hAnsi="Times New Roman" w:cs="Times New Roman"/>
          <w:color w:val="000000" w:themeColor="text1"/>
          <w:sz w:val="24"/>
          <w:szCs w:val="24"/>
        </w:rPr>
      </w:pPr>
      <w:r w:rsidRPr="00EE6700">
        <w:rPr>
          <w:rFonts w:ascii="Times New Roman" w:hAnsi="Times New Roman" w:cs="Times New Roman"/>
          <w:b/>
          <w:color w:val="000000" w:themeColor="text1"/>
          <w:sz w:val="24"/>
          <w:szCs w:val="24"/>
        </w:rPr>
        <w:t>w kwocie</w:t>
      </w:r>
      <w:r w:rsidRPr="00EE6700">
        <w:rPr>
          <w:rFonts w:ascii="Times New Roman" w:hAnsi="Times New Roman" w:cs="Times New Roman"/>
          <w:color w:val="000000" w:themeColor="text1"/>
          <w:sz w:val="24"/>
          <w:szCs w:val="24"/>
        </w:rPr>
        <w:t xml:space="preserve"> ……….</w:t>
      </w:r>
      <w:r w:rsidRPr="00EE6700">
        <w:rPr>
          <w:rFonts w:ascii="Times New Roman" w:hAnsi="Times New Roman" w:cs="Times New Roman"/>
          <w:b/>
          <w:color w:val="000000" w:themeColor="text1"/>
          <w:sz w:val="24"/>
          <w:szCs w:val="24"/>
        </w:rPr>
        <w:t xml:space="preserve"> zł </w:t>
      </w:r>
      <w:r w:rsidRPr="00EE6700">
        <w:rPr>
          <w:rFonts w:ascii="Times New Roman" w:hAnsi="Times New Roman" w:cs="Times New Roman"/>
          <w:color w:val="000000" w:themeColor="text1"/>
          <w:sz w:val="24"/>
          <w:szCs w:val="24"/>
        </w:rPr>
        <w:t>(słownie: ……………………….…..</w:t>
      </w:r>
      <w:r>
        <w:rPr>
          <w:rFonts w:ascii="Times New Roman" w:hAnsi="Times New Roman" w:cs="Times New Roman"/>
          <w:color w:val="000000" w:themeColor="text1"/>
          <w:sz w:val="24"/>
          <w:szCs w:val="24"/>
        </w:rPr>
        <w:t xml:space="preserve">) – za zadanie </w:t>
      </w:r>
      <w:r w:rsidRPr="00EE670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C</w:t>
      </w:r>
      <w:r w:rsidRPr="00EE6700">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w:t>
      </w:r>
    </w:p>
    <w:p w14:paraId="7E8CD457" w14:textId="77777777" w:rsidR="00B4098B" w:rsidRDefault="00B4098B" w:rsidP="00B4098B">
      <w:pPr>
        <w:pStyle w:val="Akapitzlist"/>
        <w:numPr>
          <w:ilvl w:val="0"/>
          <w:numId w:val="27"/>
        </w:numPr>
        <w:spacing w:after="0" w:line="240" w:lineRule="auto"/>
        <w:jc w:val="both"/>
        <w:rPr>
          <w:rFonts w:ascii="Times New Roman" w:hAnsi="Times New Roman" w:cs="Times New Roman"/>
          <w:color w:val="000000" w:themeColor="text1"/>
          <w:sz w:val="24"/>
          <w:szCs w:val="24"/>
        </w:rPr>
      </w:pPr>
      <w:r w:rsidRPr="00EE6700">
        <w:rPr>
          <w:rFonts w:ascii="Times New Roman" w:hAnsi="Times New Roman" w:cs="Times New Roman"/>
          <w:b/>
          <w:color w:val="000000" w:themeColor="text1"/>
          <w:sz w:val="24"/>
          <w:szCs w:val="24"/>
        </w:rPr>
        <w:lastRenderedPageBreak/>
        <w:t>w kwocie</w:t>
      </w:r>
      <w:r w:rsidRPr="00EE6700">
        <w:rPr>
          <w:rFonts w:ascii="Times New Roman" w:hAnsi="Times New Roman" w:cs="Times New Roman"/>
          <w:color w:val="000000" w:themeColor="text1"/>
          <w:sz w:val="24"/>
          <w:szCs w:val="24"/>
        </w:rPr>
        <w:t xml:space="preserve"> ……….</w:t>
      </w:r>
      <w:r w:rsidRPr="00EE6700">
        <w:rPr>
          <w:rFonts w:ascii="Times New Roman" w:hAnsi="Times New Roman" w:cs="Times New Roman"/>
          <w:b/>
          <w:color w:val="000000" w:themeColor="text1"/>
          <w:sz w:val="24"/>
          <w:szCs w:val="24"/>
        </w:rPr>
        <w:t xml:space="preserve"> zł </w:t>
      </w:r>
      <w:r w:rsidRPr="00EE6700">
        <w:rPr>
          <w:rFonts w:ascii="Times New Roman" w:hAnsi="Times New Roman" w:cs="Times New Roman"/>
          <w:color w:val="000000" w:themeColor="text1"/>
          <w:sz w:val="24"/>
          <w:szCs w:val="24"/>
        </w:rPr>
        <w:t>(słownie: ……………………….…..</w:t>
      </w:r>
      <w:r>
        <w:rPr>
          <w:rFonts w:ascii="Times New Roman" w:hAnsi="Times New Roman" w:cs="Times New Roman"/>
          <w:color w:val="000000" w:themeColor="text1"/>
          <w:sz w:val="24"/>
          <w:szCs w:val="24"/>
        </w:rPr>
        <w:t xml:space="preserve">) – za zadanie </w:t>
      </w:r>
      <w:r w:rsidRPr="00EE670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D</w:t>
      </w:r>
      <w:r w:rsidRPr="00EE670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p>
    <w:p w14:paraId="7BBB10A7"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527ACB08" w14:textId="77777777" w:rsidR="00B4098B" w:rsidRPr="00D41BF1" w:rsidRDefault="00B4098B" w:rsidP="00B4098B">
      <w:pPr>
        <w:spacing w:after="0" w:line="240" w:lineRule="auto"/>
        <w:ind w:firstLine="360"/>
        <w:jc w:val="both"/>
        <w:rPr>
          <w:rFonts w:ascii="Times New Roman" w:hAnsi="Times New Roman" w:cs="Times New Roman"/>
          <w:strike/>
          <w:color w:val="000000" w:themeColor="text1"/>
          <w:sz w:val="24"/>
          <w:szCs w:val="24"/>
        </w:rPr>
      </w:pPr>
      <w:r w:rsidRPr="00D41BF1">
        <w:rPr>
          <w:rFonts w:ascii="Times New Roman" w:hAnsi="Times New Roman" w:cs="Times New Roman"/>
          <w:b/>
          <w:bCs/>
          <w:color w:val="000000" w:themeColor="text1"/>
          <w:sz w:val="24"/>
          <w:szCs w:val="24"/>
        </w:rPr>
        <w:t>2. </w:t>
      </w:r>
      <w:r w:rsidRPr="00D41BF1">
        <w:rPr>
          <w:rFonts w:ascii="Times New Roman" w:hAnsi="Times New Roman" w:cs="Times New Roman"/>
          <w:color w:val="000000" w:themeColor="text1"/>
          <w:sz w:val="24"/>
          <w:szCs w:val="24"/>
        </w:rPr>
        <w:t xml:space="preserve">Wynagrodzenie wypłacone będzie w terminie </w:t>
      </w:r>
      <w:r w:rsidRPr="00D41BF1">
        <w:rPr>
          <w:rFonts w:ascii="Times New Roman" w:hAnsi="Times New Roman" w:cs="Times New Roman"/>
          <w:b/>
          <w:color w:val="000000" w:themeColor="text1"/>
          <w:sz w:val="24"/>
          <w:szCs w:val="24"/>
        </w:rPr>
        <w:t>do</w:t>
      </w:r>
      <w:r w:rsidRPr="00D41BF1">
        <w:rPr>
          <w:rFonts w:ascii="Times New Roman" w:hAnsi="Times New Roman" w:cs="Times New Roman"/>
          <w:color w:val="000000" w:themeColor="text1"/>
          <w:sz w:val="24"/>
          <w:szCs w:val="24"/>
        </w:rPr>
        <w:t xml:space="preserve"> </w:t>
      </w:r>
      <w:r w:rsidRPr="00D41BF1">
        <w:rPr>
          <w:rFonts w:ascii="Times New Roman" w:hAnsi="Times New Roman" w:cs="Times New Roman"/>
          <w:b/>
          <w:color w:val="000000" w:themeColor="text1"/>
          <w:sz w:val="24"/>
          <w:szCs w:val="24"/>
        </w:rPr>
        <w:t>30 dni</w:t>
      </w:r>
      <w:r w:rsidRPr="00D41BF1">
        <w:rPr>
          <w:rFonts w:ascii="Times New Roman" w:hAnsi="Times New Roman" w:cs="Times New Roman"/>
          <w:color w:val="000000" w:themeColor="text1"/>
          <w:sz w:val="24"/>
          <w:szCs w:val="24"/>
        </w:rPr>
        <w:t xml:space="preserve"> od daty przedłożenia rachunku, na podstawie protokołu zdawczo-odbiorczego wykonanych prac wolnego od uwag, po uzyskaniu pozytywnej oceny uchwalonej zmiany planu z załącznikami i dokumentacją prac planistycznych przez Wojewodę Zachodniopomorskiego w kontekście zgodności z przepisami prawa.</w:t>
      </w:r>
    </w:p>
    <w:p w14:paraId="4BCBCF31"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p>
    <w:p w14:paraId="64D86A1C" w14:textId="77777777" w:rsidR="00B4098B" w:rsidRPr="00D41BF1" w:rsidRDefault="00B4098B" w:rsidP="00B4098B">
      <w:pPr>
        <w:spacing w:after="0" w:line="240" w:lineRule="auto"/>
        <w:ind w:firstLine="360"/>
        <w:jc w:val="both"/>
        <w:rPr>
          <w:rFonts w:ascii="Times New Roman" w:hAnsi="Times New Roman" w:cs="Times New Roman"/>
          <w:bCs/>
          <w:color w:val="000000" w:themeColor="text1"/>
          <w:sz w:val="24"/>
          <w:szCs w:val="24"/>
        </w:rPr>
      </w:pPr>
      <w:r w:rsidRPr="00D41BF1">
        <w:rPr>
          <w:rFonts w:ascii="Times New Roman" w:hAnsi="Times New Roman" w:cs="Times New Roman"/>
          <w:b/>
          <w:bCs/>
          <w:color w:val="000000" w:themeColor="text1"/>
          <w:sz w:val="24"/>
          <w:szCs w:val="24"/>
        </w:rPr>
        <w:t>3. </w:t>
      </w:r>
      <w:r w:rsidRPr="00D41BF1">
        <w:rPr>
          <w:rFonts w:ascii="Times New Roman" w:hAnsi="Times New Roman" w:cs="Times New Roman"/>
          <w:bCs/>
          <w:color w:val="000000" w:themeColor="text1"/>
          <w:sz w:val="24"/>
          <w:szCs w:val="24"/>
        </w:rPr>
        <w:t>W odniesieniu do zadania objętego umową przewiduje się wyłącznie wypłatę wynagro-dzenia za pełne wykonanie zadania wskazanego w § 1.</w:t>
      </w:r>
    </w:p>
    <w:p w14:paraId="5D6B8FCF" w14:textId="77777777" w:rsidR="00B4098B" w:rsidRPr="00D41BF1" w:rsidRDefault="00B4098B" w:rsidP="00B4098B">
      <w:pPr>
        <w:spacing w:after="0" w:line="240" w:lineRule="auto"/>
        <w:ind w:firstLine="360"/>
        <w:jc w:val="both"/>
        <w:rPr>
          <w:rFonts w:ascii="Times New Roman" w:hAnsi="Times New Roman" w:cs="Times New Roman"/>
          <w:bCs/>
          <w:color w:val="000000" w:themeColor="text1"/>
          <w:sz w:val="24"/>
          <w:szCs w:val="24"/>
        </w:rPr>
      </w:pPr>
    </w:p>
    <w:p w14:paraId="0278D7A9"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4. </w:t>
      </w:r>
      <w:r w:rsidRPr="00D41BF1">
        <w:rPr>
          <w:rFonts w:ascii="Times New Roman" w:hAnsi="Times New Roman" w:cs="Times New Roman"/>
          <w:color w:val="000000" w:themeColor="text1"/>
          <w:sz w:val="24"/>
          <w:szCs w:val="24"/>
        </w:rPr>
        <w:t>Zamawiająca oświadcza, że jest płatnikiem VAT i upoważnia Wykonawcę do wystawia-nia rachunku bez swojego podpisu.</w:t>
      </w:r>
    </w:p>
    <w:p w14:paraId="70F6319A"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2FD9DE87" w14:textId="77777777" w:rsidR="00B4098B" w:rsidRPr="00D41BF1" w:rsidRDefault="00B4098B" w:rsidP="00B4098B">
      <w:pPr>
        <w:spacing w:after="0" w:line="240" w:lineRule="auto"/>
        <w:ind w:firstLine="360"/>
        <w:jc w:val="both"/>
        <w:rPr>
          <w:rFonts w:ascii="Times New Roman" w:hAnsi="Times New Roman" w:cs="Times New Roman"/>
          <w:b/>
          <w:color w:val="000000" w:themeColor="text1"/>
          <w:sz w:val="24"/>
          <w:szCs w:val="24"/>
        </w:rPr>
      </w:pPr>
      <w:r w:rsidRPr="00D41BF1">
        <w:rPr>
          <w:rFonts w:ascii="Times New Roman" w:hAnsi="Times New Roman" w:cs="Times New Roman"/>
          <w:b/>
          <w:color w:val="000000" w:themeColor="text1"/>
          <w:sz w:val="24"/>
          <w:szCs w:val="24"/>
        </w:rPr>
        <w:t>5.</w:t>
      </w:r>
      <w:r w:rsidRPr="00D41BF1">
        <w:rPr>
          <w:rFonts w:ascii="Times New Roman" w:hAnsi="Times New Roman" w:cs="Times New Roman"/>
          <w:color w:val="000000" w:themeColor="text1"/>
          <w:sz w:val="24"/>
          <w:szCs w:val="24"/>
        </w:rPr>
        <w:t xml:space="preserve"> Rachunek końcowy za opisane w § 1 niniejszej umowy zadanie,  będzie mógł zostać wystawiony po </w:t>
      </w:r>
      <w:r w:rsidRPr="00D41BF1">
        <w:rPr>
          <w:rFonts w:ascii="Times New Roman" w:hAnsi="Times New Roman" w:cs="Times New Roman"/>
          <w:b/>
          <w:color w:val="000000" w:themeColor="text1"/>
          <w:sz w:val="24"/>
          <w:szCs w:val="24"/>
        </w:rPr>
        <w:t>upływie</w:t>
      </w:r>
      <w:r w:rsidRPr="00D41BF1">
        <w:rPr>
          <w:rFonts w:ascii="Times New Roman" w:hAnsi="Times New Roman" w:cs="Times New Roman"/>
          <w:color w:val="000000" w:themeColor="text1"/>
          <w:sz w:val="24"/>
          <w:szCs w:val="24"/>
        </w:rPr>
        <w:t xml:space="preserve"> </w:t>
      </w:r>
      <w:r w:rsidRPr="00D41BF1">
        <w:rPr>
          <w:rFonts w:ascii="Times New Roman" w:hAnsi="Times New Roman" w:cs="Times New Roman"/>
          <w:b/>
          <w:color w:val="000000" w:themeColor="text1"/>
          <w:sz w:val="24"/>
          <w:szCs w:val="24"/>
        </w:rPr>
        <w:t>ostatecznego terminu wykonania dzieła określonego w § 7 ust. 2  niniejszej umowy.</w:t>
      </w:r>
    </w:p>
    <w:p w14:paraId="543ABC14"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6C4E3FB4"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6.</w:t>
      </w:r>
      <w:r w:rsidRPr="00D41BF1">
        <w:rPr>
          <w:rFonts w:ascii="Times New Roman" w:hAnsi="Times New Roman" w:cs="Times New Roman"/>
          <w:color w:val="000000" w:themeColor="text1"/>
          <w:sz w:val="24"/>
          <w:szCs w:val="24"/>
        </w:rPr>
        <w:t xml:space="preserve"> Za dzień zapłaty uznaje się dzień obciążenia rachunku bankowego Zamawiającej. </w:t>
      </w:r>
    </w:p>
    <w:p w14:paraId="10EEC093" w14:textId="77777777" w:rsidR="00B4098B" w:rsidRPr="00D41BF1" w:rsidRDefault="00B4098B" w:rsidP="00B4098B">
      <w:pPr>
        <w:tabs>
          <w:tab w:val="num" w:pos="360"/>
        </w:tabs>
        <w:spacing w:after="0" w:line="240" w:lineRule="auto"/>
        <w:ind w:left="360" w:hanging="360"/>
        <w:jc w:val="both"/>
        <w:rPr>
          <w:rFonts w:ascii="Times New Roman" w:hAnsi="Times New Roman" w:cs="Times New Roman"/>
          <w:color w:val="000000" w:themeColor="text1"/>
          <w:sz w:val="24"/>
          <w:szCs w:val="24"/>
        </w:rPr>
      </w:pPr>
    </w:p>
    <w:p w14:paraId="325E7556"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7. </w:t>
      </w:r>
      <w:r w:rsidRPr="00D41BF1">
        <w:rPr>
          <w:rFonts w:ascii="Times New Roman" w:hAnsi="Times New Roman" w:cs="Times New Roman"/>
          <w:color w:val="000000" w:themeColor="text1"/>
          <w:sz w:val="24"/>
          <w:szCs w:val="24"/>
        </w:rPr>
        <w:t>Wynagrodzenie zostanie przekazane przelewem na rachunek bankowy Wykonawcy        numer …………………………………. .</w:t>
      </w:r>
    </w:p>
    <w:p w14:paraId="6CC824FA"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p>
    <w:p w14:paraId="553F88A0" w14:textId="77777777" w:rsidR="00B4098B" w:rsidRPr="00D41BF1" w:rsidRDefault="00B4098B" w:rsidP="00B4098B">
      <w:pPr>
        <w:widowControl w:val="0"/>
        <w:suppressAutoHyphens/>
        <w:overflowPunct w:val="0"/>
        <w:autoSpaceDE w:val="0"/>
        <w:autoSpaceDN w:val="0"/>
        <w:adjustRightInd w:val="0"/>
        <w:spacing w:after="0" w:line="240" w:lineRule="auto"/>
        <w:ind w:firstLine="360"/>
        <w:jc w:val="both"/>
        <w:textAlignment w:val="baseline"/>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8. </w:t>
      </w:r>
      <w:r w:rsidRPr="00D41BF1">
        <w:rPr>
          <w:rFonts w:ascii="Times New Roman" w:eastAsia="TimesNewRomanPSMT" w:hAnsi="Times New Roman" w:cs="Times New Roman"/>
          <w:color w:val="000000" w:themeColor="text1"/>
          <w:sz w:val="24"/>
          <w:szCs w:val="24"/>
        </w:rPr>
        <w:t>Wynagrodzenie określone w §10 ust. 1 jest wynagrodzeniem ryczałtowym, kompletnym, jednoznacznym i ostatecznym odpowiadającym zakresowi prac przedstawionemu w SWZ. Zawiera ono wszystkie dodatkowe koszty Wykonawcy i podwykonawców lub dalszych podwykonawców, a w tym wszelkie inne koszty nie przewidziane, a niezbędne dla wykonania przedmiotu zamówienia.</w:t>
      </w:r>
    </w:p>
    <w:p w14:paraId="01693B12" w14:textId="77777777" w:rsidR="00B4098B" w:rsidRPr="00D41BF1" w:rsidRDefault="00B4098B" w:rsidP="00B4098B">
      <w:pPr>
        <w:spacing w:after="0" w:line="240" w:lineRule="auto"/>
        <w:jc w:val="both"/>
        <w:rPr>
          <w:rFonts w:ascii="Times New Roman" w:eastAsia="Times New Roman" w:hAnsi="Times New Roman" w:cs="Times New Roman"/>
          <w:color w:val="000000" w:themeColor="text1"/>
          <w:sz w:val="24"/>
          <w:szCs w:val="24"/>
          <w:lang w:eastAsia="pl-PL"/>
        </w:rPr>
      </w:pPr>
    </w:p>
    <w:p w14:paraId="3D0BC5F4"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 11</w:t>
      </w:r>
      <w:r w:rsidRPr="00D41BF1">
        <w:rPr>
          <w:rFonts w:ascii="Times New Roman" w:eastAsia="Times New Roman" w:hAnsi="Times New Roman" w:cs="Times New Roman"/>
          <w:b/>
          <w:bCs/>
          <w:color w:val="000000" w:themeColor="text1"/>
          <w:sz w:val="24"/>
          <w:szCs w:val="24"/>
          <w:lang w:eastAsia="pl-PL"/>
        </w:rPr>
        <w:t>.1.</w:t>
      </w:r>
      <w:r w:rsidRPr="00D41BF1">
        <w:rPr>
          <w:rFonts w:ascii="Times New Roman" w:eastAsia="Times New Roman" w:hAnsi="Times New Roman" w:cs="Times New Roman"/>
          <w:bCs/>
          <w:color w:val="000000" w:themeColor="text1"/>
          <w:sz w:val="24"/>
          <w:szCs w:val="24"/>
          <w:lang w:eastAsia="pl-PL"/>
        </w:rPr>
        <w:t xml:space="preserve"> Formą odszkodowania, uzgodnioną między stronami, będą kary umowne.</w:t>
      </w:r>
      <w:r w:rsidRPr="00D41BF1">
        <w:rPr>
          <w:rFonts w:ascii="Times New Roman" w:eastAsia="Times New Roman" w:hAnsi="Times New Roman" w:cs="Times New Roman"/>
          <w:color w:val="000000" w:themeColor="text1"/>
          <w:sz w:val="24"/>
          <w:szCs w:val="24"/>
          <w:lang w:eastAsia="pl-PL"/>
        </w:rPr>
        <w:t xml:space="preserve"> </w:t>
      </w:r>
    </w:p>
    <w:p w14:paraId="07B60620"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6D15A874" w14:textId="77777777" w:rsidR="00B4098B" w:rsidRPr="00D41BF1" w:rsidRDefault="00B4098B" w:rsidP="00B4098B">
      <w:pPr>
        <w:spacing w:after="0" w:line="240" w:lineRule="auto"/>
        <w:ind w:firstLine="34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2.</w:t>
      </w:r>
      <w:r w:rsidRPr="00D41BF1">
        <w:rPr>
          <w:rFonts w:ascii="Times New Roman" w:eastAsia="Times New Roman" w:hAnsi="Times New Roman" w:cs="Times New Roman"/>
          <w:color w:val="000000" w:themeColor="text1"/>
          <w:sz w:val="24"/>
          <w:szCs w:val="24"/>
          <w:lang w:eastAsia="pl-PL"/>
        </w:rPr>
        <w:t xml:space="preserve"> Wykonawca zapłaci Zamawiającej kary umowne w następujących przypadkach:</w:t>
      </w:r>
    </w:p>
    <w:p w14:paraId="72EC5822" w14:textId="77777777" w:rsidR="00B4098B" w:rsidRPr="00D41BF1" w:rsidRDefault="00B4098B" w:rsidP="00B4098B">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za nieterminowe wykonanie określonego w niniejszej umowie zadania, określonego w § 1, w wysokości </w:t>
      </w:r>
      <w:r w:rsidRPr="00D41BF1">
        <w:rPr>
          <w:rFonts w:ascii="Times New Roman" w:eastAsia="Times New Roman" w:hAnsi="Times New Roman" w:cs="Times New Roman"/>
          <w:b/>
          <w:color w:val="000000" w:themeColor="text1"/>
          <w:sz w:val="24"/>
          <w:szCs w:val="24"/>
          <w:lang w:eastAsia="pl-PL"/>
        </w:rPr>
        <w:t>0,3%</w:t>
      </w:r>
      <w:r w:rsidRPr="00D41BF1">
        <w:rPr>
          <w:rFonts w:ascii="Times New Roman" w:eastAsia="Times New Roman" w:hAnsi="Times New Roman" w:cs="Times New Roman"/>
          <w:color w:val="000000" w:themeColor="text1"/>
          <w:sz w:val="24"/>
          <w:szCs w:val="24"/>
          <w:lang w:eastAsia="pl-PL"/>
        </w:rPr>
        <w:t xml:space="preserve"> wynagrodzenia umownego należnego za to zadanie, o którym mowa w § 10 ust. 1,</w:t>
      </w:r>
      <w:r w:rsidRPr="00D41BF1">
        <w:rPr>
          <w:rFonts w:ascii="Times New Roman" w:eastAsia="Times New Roman" w:hAnsi="Times New Roman" w:cs="Times New Roman"/>
          <w:b/>
          <w:color w:val="000000" w:themeColor="text1"/>
          <w:sz w:val="24"/>
          <w:szCs w:val="24"/>
          <w:lang w:eastAsia="pl-PL"/>
        </w:rPr>
        <w:t xml:space="preserve"> </w:t>
      </w:r>
      <w:r w:rsidRPr="00D41BF1">
        <w:rPr>
          <w:rFonts w:ascii="Times New Roman" w:eastAsia="Times New Roman" w:hAnsi="Times New Roman" w:cs="Times New Roman"/>
          <w:color w:val="000000" w:themeColor="text1"/>
          <w:sz w:val="24"/>
          <w:szCs w:val="24"/>
          <w:lang w:eastAsia="pl-PL"/>
        </w:rPr>
        <w:t>za każdy dzień zwłoki, licząc od terminu określonego w § 7 ust. 1;</w:t>
      </w:r>
    </w:p>
    <w:p w14:paraId="6FFE0310" w14:textId="77777777" w:rsidR="00B4098B" w:rsidRPr="00D41BF1" w:rsidRDefault="00B4098B" w:rsidP="00B4098B">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za odstąpienie od umowy z przyczyn zależnych od Wykonawcy - w wysokości 10% od wynagrodzenia, o którym mowa w § 10 ust. 1, w odniesieniu do zadania niewykonanego </w:t>
      </w:r>
      <w:r w:rsidRPr="00D41BF1">
        <w:rPr>
          <w:rFonts w:ascii="Times New Roman" w:eastAsia="Times New Roman" w:hAnsi="Times New Roman" w:cs="Times New Roman"/>
          <w:color w:val="000000" w:themeColor="text1"/>
          <w:sz w:val="24"/>
          <w:szCs w:val="24"/>
          <w:lang w:eastAsia="pl-PL"/>
        </w:rPr>
        <w:br/>
        <w:t xml:space="preserve">i nieodebranego  </w:t>
      </w:r>
      <w:r w:rsidRPr="00D41BF1">
        <w:rPr>
          <w:rFonts w:ascii="Times New Roman" w:eastAsia="Times New Roman" w:hAnsi="Times New Roman" w:cs="Times New Roman"/>
          <w:bCs/>
          <w:color w:val="000000" w:themeColor="text1"/>
          <w:sz w:val="24"/>
          <w:szCs w:val="24"/>
          <w:lang w:eastAsia="pl-PL"/>
        </w:rPr>
        <w:t>od dnia odstąpienia od umowy;</w:t>
      </w:r>
    </w:p>
    <w:p w14:paraId="7EC8809C" w14:textId="77777777" w:rsidR="00B4098B" w:rsidRPr="00D41BF1" w:rsidRDefault="00B4098B" w:rsidP="00B4098B">
      <w:pPr>
        <w:numPr>
          <w:ilvl w:val="0"/>
          <w:numId w:val="4"/>
        </w:numPr>
        <w:spacing w:after="60" w:line="240" w:lineRule="auto"/>
        <w:contextualSpacing/>
        <w:jc w:val="both"/>
        <w:rPr>
          <w:rFonts w:ascii="Times New Roman" w:hAnsi="Times New Roman" w:cs="Times New Roman"/>
          <w:color w:val="000000" w:themeColor="text1"/>
          <w:sz w:val="24"/>
          <w:szCs w:val="24"/>
        </w:rPr>
      </w:pPr>
      <w:r w:rsidRPr="00D41BF1">
        <w:rPr>
          <w:rFonts w:ascii="Times New Roman" w:eastAsia="Courier New" w:hAnsi="Times New Roman" w:cs="Times New Roman"/>
          <w:color w:val="000000" w:themeColor="text1"/>
          <w:sz w:val="24"/>
          <w:szCs w:val="24"/>
          <w:shd w:val="clear" w:color="auto" w:fill="FFFFFF"/>
          <w:lang w:eastAsia="zh-CN" w:bidi="pl-PL"/>
        </w:rPr>
        <w:t>w przypadku braku zapłaty lub nieterminowej zapłaty wynagrodzenia należnego podwyko-nawcom z tytułu zmiany wysokości wynagrodzenia, o której mowa w art. 439 ust. 5 ustawy z dnia 11 września 2019 r. Prawo zamówień publicznych (Dz.U z 202</w:t>
      </w:r>
      <w:r>
        <w:rPr>
          <w:rFonts w:ascii="Times New Roman" w:eastAsia="Courier New" w:hAnsi="Times New Roman" w:cs="Times New Roman"/>
          <w:color w:val="000000" w:themeColor="text1"/>
          <w:sz w:val="24"/>
          <w:szCs w:val="24"/>
          <w:shd w:val="clear" w:color="auto" w:fill="FFFFFF"/>
          <w:lang w:eastAsia="zh-CN" w:bidi="pl-PL"/>
        </w:rPr>
        <w:t>3</w:t>
      </w:r>
      <w:r w:rsidRPr="00D41BF1">
        <w:rPr>
          <w:rFonts w:ascii="Times New Roman" w:eastAsia="Courier New" w:hAnsi="Times New Roman" w:cs="Times New Roman"/>
          <w:color w:val="000000" w:themeColor="text1"/>
          <w:sz w:val="24"/>
          <w:szCs w:val="24"/>
          <w:shd w:val="clear" w:color="auto" w:fill="FFFFFF"/>
          <w:lang w:eastAsia="zh-CN" w:bidi="pl-PL"/>
        </w:rPr>
        <w:t xml:space="preserve"> r. poz. 1</w:t>
      </w:r>
      <w:r>
        <w:rPr>
          <w:rFonts w:ascii="Times New Roman" w:eastAsia="Courier New" w:hAnsi="Times New Roman" w:cs="Times New Roman"/>
          <w:color w:val="000000" w:themeColor="text1"/>
          <w:sz w:val="24"/>
          <w:szCs w:val="24"/>
          <w:shd w:val="clear" w:color="auto" w:fill="FFFFFF"/>
          <w:lang w:eastAsia="zh-CN" w:bidi="pl-PL"/>
        </w:rPr>
        <w:t>605</w:t>
      </w:r>
      <w:r w:rsidRPr="00D41BF1">
        <w:rPr>
          <w:rFonts w:ascii="Times New Roman" w:eastAsia="Courier New" w:hAnsi="Times New Roman" w:cs="Times New Roman"/>
          <w:color w:val="000000" w:themeColor="text1"/>
          <w:sz w:val="24"/>
          <w:szCs w:val="24"/>
          <w:shd w:val="clear" w:color="auto" w:fill="FFFFFF"/>
          <w:lang w:eastAsia="zh-CN" w:bidi="pl-PL"/>
        </w:rPr>
        <w:t xml:space="preserve"> ze zm.) i § 18 umowy - w kwocie 5000 zł za każde zdarzenie</w:t>
      </w:r>
      <w:r w:rsidRPr="00D41BF1">
        <w:rPr>
          <w:rFonts w:ascii="Times New Roman" w:hAnsi="Times New Roman" w:cs="Times New Roman"/>
          <w:color w:val="000000" w:themeColor="text1"/>
          <w:sz w:val="24"/>
          <w:szCs w:val="24"/>
          <w:shd w:val="clear" w:color="auto" w:fill="FFFFFF"/>
          <w:lang w:eastAsia="zh-CN"/>
        </w:rPr>
        <w:t>;</w:t>
      </w:r>
    </w:p>
    <w:p w14:paraId="6CFACDFD" w14:textId="77777777" w:rsidR="00B4098B" w:rsidRPr="00D41BF1" w:rsidRDefault="00B4098B" w:rsidP="00B4098B">
      <w:pPr>
        <w:numPr>
          <w:ilvl w:val="0"/>
          <w:numId w:val="4"/>
        </w:numPr>
        <w:spacing w:after="60" w:line="240" w:lineRule="auto"/>
        <w:contextualSpacing/>
        <w:jc w:val="both"/>
        <w:rPr>
          <w:rFonts w:ascii="Times New Roman" w:hAnsi="Times New Roman" w:cs="Times New Roman"/>
          <w:color w:val="000000" w:themeColor="text1"/>
          <w:sz w:val="24"/>
          <w:szCs w:val="24"/>
        </w:rPr>
      </w:pPr>
      <w:r w:rsidRPr="00D41BF1">
        <w:rPr>
          <w:rFonts w:ascii="Times New Roman" w:eastAsia="Courier New" w:hAnsi="Times New Roman" w:cs="Times New Roman"/>
          <w:color w:val="000000" w:themeColor="text1"/>
          <w:sz w:val="24"/>
          <w:szCs w:val="24"/>
          <w:shd w:val="clear" w:color="auto" w:fill="FFFFFF"/>
          <w:lang w:eastAsia="zh-CN" w:bidi="pl-PL"/>
        </w:rPr>
        <w:t>za nieusunięcie wad w terminie wyznaczonym przez Zamawiającą w kwocie 200 zł za każdy dzień zwłoki</w:t>
      </w:r>
      <w:r w:rsidRPr="00D41BF1">
        <w:rPr>
          <w:rFonts w:ascii="Times New Roman" w:hAnsi="Times New Roman" w:cs="Times New Roman"/>
          <w:color w:val="000000" w:themeColor="text1"/>
          <w:sz w:val="24"/>
          <w:szCs w:val="24"/>
        </w:rPr>
        <w:t>.</w:t>
      </w:r>
    </w:p>
    <w:p w14:paraId="6CBD63B6"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38A72040" w14:textId="77777777" w:rsidR="00B4098B" w:rsidRPr="00D41BF1" w:rsidRDefault="00B4098B" w:rsidP="00B4098B">
      <w:pPr>
        <w:spacing w:after="0" w:line="240" w:lineRule="auto"/>
        <w:ind w:firstLine="34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3. </w:t>
      </w:r>
      <w:r w:rsidRPr="00D41BF1">
        <w:rPr>
          <w:rFonts w:ascii="Times New Roman" w:eastAsia="Times New Roman" w:hAnsi="Times New Roman" w:cs="Times New Roman"/>
          <w:color w:val="000000" w:themeColor="text1"/>
          <w:sz w:val="24"/>
          <w:szCs w:val="24"/>
          <w:lang w:eastAsia="pl-PL"/>
        </w:rPr>
        <w:t xml:space="preserve">Zamawiająca zapłaci Wykonawcy kary umowne w przypadku odstąpienia od umowy </w:t>
      </w:r>
      <w:r w:rsidRPr="00D41BF1">
        <w:rPr>
          <w:rFonts w:ascii="Times New Roman" w:eastAsia="Times New Roman" w:hAnsi="Times New Roman" w:cs="Times New Roman"/>
          <w:color w:val="000000" w:themeColor="text1"/>
          <w:sz w:val="24"/>
          <w:szCs w:val="24"/>
          <w:lang w:eastAsia="pl-PL"/>
        </w:rPr>
        <w:br/>
        <w:t xml:space="preserve">z przyczyn zależnych od Zamawiającej – w wysokości 10% od wynagrodzenia, o którym mowa w § 10 ust. 1, w odniesieniu do zadania niewykonanego i nieodebranego </w:t>
      </w:r>
      <w:r w:rsidRPr="00D41BF1">
        <w:rPr>
          <w:rFonts w:ascii="Times New Roman" w:eastAsia="Times New Roman" w:hAnsi="Times New Roman" w:cs="Times New Roman"/>
          <w:bCs/>
          <w:color w:val="000000" w:themeColor="text1"/>
          <w:sz w:val="24"/>
          <w:szCs w:val="24"/>
          <w:lang w:eastAsia="pl-PL"/>
        </w:rPr>
        <w:t>od dnia odstąpienia od umowy</w:t>
      </w:r>
      <w:r w:rsidRPr="00D41BF1">
        <w:rPr>
          <w:rFonts w:ascii="Times New Roman" w:eastAsia="Times New Roman" w:hAnsi="Times New Roman" w:cs="Times New Roman"/>
          <w:color w:val="000000" w:themeColor="text1"/>
          <w:sz w:val="24"/>
          <w:szCs w:val="24"/>
          <w:lang w:eastAsia="pl-PL"/>
        </w:rPr>
        <w:t>. Postanowienia zdania poprzedzającego nie dotyczą przypadków, o których mowa w § 12 ust. 1.</w:t>
      </w:r>
    </w:p>
    <w:p w14:paraId="7E8CF6B6" w14:textId="77777777" w:rsidR="00B4098B" w:rsidRPr="00D41BF1" w:rsidRDefault="00B4098B" w:rsidP="00B4098B">
      <w:pPr>
        <w:spacing w:after="0" w:line="240" w:lineRule="auto"/>
        <w:ind w:firstLine="340"/>
        <w:jc w:val="both"/>
        <w:rPr>
          <w:rFonts w:ascii="Times New Roman" w:eastAsia="Times New Roman" w:hAnsi="Times New Roman" w:cs="Times New Roman"/>
          <w:color w:val="000000" w:themeColor="text1"/>
          <w:sz w:val="24"/>
          <w:szCs w:val="24"/>
          <w:lang w:eastAsia="pl-PL"/>
        </w:rPr>
      </w:pPr>
    </w:p>
    <w:p w14:paraId="00E19E8E"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4. </w:t>
      </w:r>
      <w:r w:rsidRPr="00D41BF1">
        <w:rPr>
          <w:rFonts w:ascii="Times New Roman" w:hAnsi="Times New Roman" w:cs="Times New Roman"/>
          <w:color w:val="000000" w:themeColor="text1"/>
          <w:sz w:val="24"/>
          <w:szCs w:val="24"/>
        </w:rPr>
        <w:t xml:space="preserve">W przypadku nienależytego wykonania przedmiotu umowy przez Wykonawcę lub wykrycia jego istotnych wad - Zamawiająca jest zobowiązana powiadomić pisemnie </w:t>
      </w:r>
      <w:r w:rsidRPr="00D41BF1">
        <w:rPr>
          <w:rFonts w:ascii="Times New Roman" w:hAnsi="Times New Roman" w:cs="Times New Roman"/>
          <w:color w:val="000000" w:themeColor="text1"/>
          <w:sz w:val="24"/>
          <w:szCs w:val="24"/>
        </w:rPr>
        <w:lastRenderedPageBreak/>
        <w:t xml:space="preserve">Wykonawcę o istocie wad stwierdzonych w przedmiocie umowy i wyznaczyć termin ich usunięcia, nie krótszy jednak aniżeli 21 dni od dnia powiadomienia. Za opóźnienie </w:t>
      </w:r>
      <w:r w:rsidRPr="00D41BF1">
        <w:rPr>
          <w:rFonts w:ascii="Times New Roman" w:hAnsi="Times New Roman" w:cs="Times New Roman"/>
          <w:color w:val="000000" w:themeColor="text1"/>
          <w:sz w:val="24"/>
          <w:szCs w:val="24"/>
        </w:rPr>
        <w:br/>
        <w:t xml:space="preserve">w usunięciu wad Wykonawca zapłaci Zamawiającej kary umowne zgodnie z treścią § 11 </w:t>
      </w:r>
      <w:r w:rsidRPr="00D41BF1">
        <w:rPr>
          <w:rFonts w:ascii="Times New Roman" w:hAnsi="Times New Roman" w:cs="Times New Roman"/>
          <w:color w:val="000000" w:themeColor="text1"/>
          <w:sz w:val="24"/>
          <w:szCs w:val="24"/>
        </w:rPr>
        <w:br/>
        <w:t xml:space="preserve">ust. 2 niniejszej umowy. </w:t>
      </w:r>
    </w:p>
    <w:p w14:paraId="6A8C5991"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2555016C"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5. </w:t>
      </w:r>
      <w:r w:rsidRPr="00D41BF1">
        <w:rPr>
          <w:rFonts w:ascii="Times New Roman" w:hAnsi="Times New Roman" w:cs="Times New Roman"/>
          <w:color w:val="000000" w:themeColor="text1"/>
          <w:sz w:val="24"/>
          <w:szCs w:val="24"/>
        </w:rPr>
        <w:t>Niezależnie od kar umownych, strony mogą dochodzić odszkodowania na zasadach ogólnych.</w:t>
      </w:r>
    </w:p>
    <w:p w14:paraId="492440D5"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p>
    <w:p w14:paraId="0ED818DA"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6.</w:t>
      </w:r>
      <w:r w:rsidRPr="00D41BF1">
        <w:rPr>
          <w:rFonts w:ascii="Times New Roman" w:hAnsi="Times New Roman" w:cs="Times New Roman"/>
          <w:color w:val="000000" w:themeColor="text1"/>
          <w:sz w:val="24"/>
          <w:szCs w:val="24"/>
        </w:rPr>
        <w:t> Łączna maksymalna wysokość kar umownych naliczonych przez każdą ze stron nie może przekroczyć 20 % łącznego wynagrodzenia brutto, o którym mowa w § 10 ust. 1.</w:t>
      </w:r>
    </w:p>
    <w:p w14:paraId="133E2523"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p>
    <w:p w14:paraId="52235D32"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 12.1.</w:t>
      </w:r>
      <w:r w:rsidRPr="00D41BF1">
        <w:rPr>
          <w:rFonts w:ascii="Times New Roman" w:eastAsia="Times New Roman" w:hAnsi="Times New Roman" w:cs="Times New Roman"/>
          <w:color w:val="000000" w:themeColor="text1"/>
          <w:sz w:val="24"/>
          <w:szCs w:val="24"/>
          <w:lang w:eastAsia="pl-PL"/>
        </w:rPr>
        <w:t xml:space="preserve"> W razie wystąpienia istotnej zmiany okoliczności powodującej, że wykonanie umowy lub jej części nie leży w interesie publicznym, czego nie można było przewidzieć </w:t>
      </w:r>
      <w:r w:rsidRPr="00D41BF1">
        <w:rPr>
          <w:rFonts w:ascii="Times New Roman" w:eastAsia="Times New Roman" w:hAnsi="Times New Roman" w:cs="Times New Roman"/>
          <w:color w:val="000000" w:themeColor="text1"/>
          <w:sz w:val="24"/>
          <w:szCs w:val="24"/>
          <w:lang w:eastAsia="pl-PL"/>
        </w:rPr>
        <w:br/>
        <w:t>w chwili zawarcia umowy, Zamawiająca może odstąpić od umowy w terminie miesiąca od rozpoczęcia prac nad określonym zadaniem. W takim przypadku Wykonawca może żądać jedynie wynagrodzenia należnego mu z tytułu wykonania części zadania objętego umową.</w:t>
      </w:r>
    </w:p>
    <w:p w14:paraId="31BB2AD2"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74668417"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2.</w:t>
      </w:r>
      <w:r w:rsidRPr="00D41BF1">
        <w:rPr>
          <w:rFonts w:ascii="Times New Roman" w:eastAsia="Times New Roman" w:hAnsi="Times New Roman" w:cs="Times New Roman"/>
          <w:color w:val="000000" w:themeColor="text1"/>
          <w:sz w:val="24"/>
          <w:szCs w:val="24"/>
          <w:lang w:eastAsia="pl-PL"/>
        </w:rPr>
        <w:t> Niezależnie od podstaw do odstąpienia od umowy wynikających z przepisów powszechnie obowiązującego prawa, odstąpienie od umowy z przyczyn zależnych od Wykonawcy może nastąpić w następujących przypadkach:</w:t>
      </w:r>
    </w:p>
    <w:p w14:paraId="1BE66357" w14:textId="77777777" w:rsidR="00B4098B" w:rsidRPr="00D41BF1" w:rsidRDefault="00B4098B" w:rsidP="00B4098B">
      <w:pPr>
        <w:numPr>
          <w:ilvl w:val="0"/>
          <w:numId w:val="5"/>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braku odpowiedniego (terminowego) współdziałania Wykonawcy z Zamawiającą wynika-jącego z harmonogramu prac i mimo dodatkowego wezwania przez Zamawiającą do usunięcia nieprawidłowości, Wykonawca nie usunie ich w terminie 7 dni od dnia doręcze-nia tego wezwania;</w:t>
      </w:r>
    </w:p>
    <w:p w14:paraId="707DB32E" w14:textId="77777777" w:rsidR="00B4098B" w:rsidRPr="00D41BF1" w:rsidRDefault="00B4098B" w:rsidP="00B4098B">
      <w:pPr>
        <w:numPr>
          <w:ilvl w:val="0"/>
          <w:numId w:val="5"/>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wszczęcia postępowania likwidacyjnego Wykonawcy, z wyjątkiem zmian organizacyjnych w celu połączenia lub reorganizacji;</w:t>
      </w:r>
    </w:p>
    <w:p w14:paraId="214FDCDB" w14:textId="77777777" w:rsidR="00B4098B" w:rsidRPr="00D41BF1" w:rsidRDefault="00B4098B" w:rsidP="00B4098B">
      <w:pPr>
        <w:numPr>
          <w:ilvl w:val="0"/>
          <w:numId w:val="5"/>
        </w:numPr>
        <w:spacing w:after="0" w:line="240" w:lineRule="auto"/>
        <w:jc w:val="both"/>
        <w:rPr>
          <w:rFonts w:ascii="Times New Roman" w:eastAsia="Times New Roman" w:hAnsi="Times New Roman" w:cs="Times New Roman"/>
          <w:b/>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uchybienia, choćby jednokrotnego, któremukolwiek z terminów określonych w </w:t>
      </w:r>
      <w:r w:rsidRPr="00D41BF1">
        <w:rPr>
          <w:rFonts w:ascii="Times New Roman" w:eastAsia="Times New Roman" w:hAnsi="Times New Roman" w:cs="Times New Roman"/>
          <w:b/>
          <w:color w:val="000000" w:themeColor="text1"/>
          <w:sz w:val="24"/>
          <w:szCs w:val="24"/>
          <w:lang w:eastAsia="pl-PL"/>
        </w:rPr>
        <w:t>§ 7 ust. 1, 3, 7 i 8;</w:t>
      </w:r>
    </w:p>
    <w:p w14:paraId="0FD87BD4" w14:textId="77777777" w:rsidR="00B4098B" w:rsidRPr="00D41BF1" w:rsidRDefault="00B4098B" w:rsidP="00B4098B">
      <w:pPr>
        <w:numPr>
          <w:ilvl w:val="0"/>
          <w:numId w:val="5"/>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gdy Wykonawca wykonuje prace wadliwe, tj. niezgodnie z umową, z obowiązującymi przepisami prawa oraz orzecznictwem sądów i mimo dodatkowego wezwania przez Zamawiającą do usunięcia nieprawidłowości, nie usunie ich w terminie 7 dni od dnia doręczenia tego wezwania;</w:t>
      </w:r>
    </w:p>
    <w:p w14:paraId="7F132551" w14:textId="77777777" w:rsidR="00B4098B" w:rsidRPr="00D41BF1" w:rsidRDefault="00B4098B" w:rsidP="00B4098B">
      <w:pPr>
        <w:numPr>
          <w:ilvl w:val="0"/>
          <w:numId w:val="5"/>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wszczęcia postępowania egzekucyjnego z majątku Wykonawcy, w zakresie uniemożli-wiającym realizację zadań objętych niniejszą umową;</w:t>
      </w:r>
    </w:p>
    <w:p w14:paraId="1C8B8233" w14:textId="77777777" w:rsidR="00B4098B" w:rsidRPr="00D41BF1" w:rsidRDefault="00B4098B" w:rsidP="00B4098B">
      <w:pPr>
        <w:numPr>
          <w:ilvl w:val="0"/>
          <w:numId w:val="5"/>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wypowiedzenia przez Wykonawcę lub przez Zamawiającą z przyczyn leżących po stronie Wykonawcy umowy przetwarzania danych osobowych zawartej z Wykonawcą na okoli-czność realizacji niniejszej umowy;</w:t>
      </w:r>
    </w:p>
    <w:p w14:paraId="2F0E960D" w14:textId="77777777" w:rsidR="00B4098B" w:rsidRPr="00D41BF1" w:rsidRDefault="00B4098B" w:rsidP="00B4098B">
      <w:pPr>
        <w:numPr>
          <w:ilvl w:val="0"/>
          <w:numId w:val="5"/>
        </w:num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jeżeli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5D9F3B0D" w14:textId="77777777" w:rsidR="00B4098B" w:rsidRPr="00D41BF1" w:rsidRDefault="00B4098B" w:rsidP="00B4098B">
      <w:pPr>
        <w:numPr>
          <w:ilvl w:val="0"/>
          <w:numId w:val="5"/>
        </w:num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Wykonawca utraci możliwość realizacji zamówienia przy udziale osób skierowanych do jego realizacji zgodnie ze złożoną ofertą, jeżeli w terminie 7 dni nie wskaże Zamawiającej nowych odpowiednich osób, spełniających warunki określone w SWZ.</w:t>
      </w:r>
    </w:p>
    <w:p w14:paraId="40A942C1" w14:textId="77777777" w:rsidR="00B4098B" w:rsidRPr="00D41BF1" w:rsidRDefault="00B4098B" w:rsidP="00B4098B">
      <w:pPr>
        <w:spacing w:after="0" w:line="240" w:lineRule="auto"/>
        <w:ind w:left="360"/>
        <w:jc w:val="both"/>
        <w:rPr>
          <w:rFonts w:ascii="Times New Roman" w:eastAsia="Times New Roman" w:hAnsi="Times New Roman" w:cs="Times New Roman"/>
          <w:color w:val="000000" w:themeColor="text1"/>
          <w:sz w:val="24"/>
          <w:szCs w:val="24"/>
          <w:lang w:eastAsia="pl-PL"/>
        </w:rPr>
      </w:pPr>
    </w:p>
    <w:p w14:paraId="3872C892"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3. </w:t>
      </w:r>
      <w:r w:rsidRPr="00D41BF1">
        <w:rPr>
          <w:rFonts w:ascii="Times New Roman" w:eastAsia="Times New Roman" w:hAnsi="Times New Roman" w:cs="Times New Roman"/>
          <w:color w:val="000000" w:themeColor="text1"/>
          <w:sz w:val="24"/>
          <w:szCs w:val="24"/>
          <w:lang w:eastAsia="pl-PL"/>
        </w:rPr>
        <w:t>Odstąpienie od umowy może nastąpić w terminie 60 dni od dnia zaistnienia okoliczności uzasadniających skorzystanie z tego prawa w zakresie §12 ust. 2 pkt 1, 3, 4 i 6; w terminie 60 dni od dnia powzięcia przez Zamawiającą wiedzy o wystąpieniu okoliczności, o których mowa w § 12 ust. 2 pkt 2, 5, 7 i 8 tejże umowy.</w:t>
      </w:r>
    </w:p>
    <w:p w14:paraId="26855671" w14:textId="77777777" w:rsidR="00B4098B" w:rsidRPr="00D41BF1" w:rsidRDefault="00B4098B" w:rsidP="00B4098B">
      <w:pPr>
        <w:spacing w:after="0" w:line="240" w:lineRule="auto"/>
        <w:jc w:val="both"/>
        <w:rPr>
          <w:rFonts w:ascii="Times New Roman" w:eastAsia="Times New Roman" w:hAnsi="Times New Roman" w:cs="Times New Roman"/>
          <w:color w:val="000000" w:themeColor="text1"/>
          <w:sz w:val="24"/>
          <w:szCs w:val="24"/>
          <w:lang w:eastAsia="pl-PL"/>
        </w:rPr>
      </w:pPr>
    </w:p>
    <w:p w14:paraId="6451F8E0"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lastRenderedPageBreak/>
        <w:t>4.</w:t>
      </w:r>
      <w:r w:rsidRPr="00D41BF1">
        <w:rPr>
          <w:rFonts w:ascii="Times New Roman" w:eastAsia="Times New Roman" w:hAnsi="Times New Roman" w:cs="Times New Roman"/>
          <w:color w:val="000000" w:themeColor="text1"/>
          <w:sz w:val="24"/>
          <w:szCs w:val="24"/>
          <w:lang w:eastAsia="pl-PL"/>
        </w:rPr>
        <w:t xml:space="preserve"> W przypadku odstąpienia od umowy wynagrodzenie jest należne Wykonawcy wyłącznie za część wykonanych i odebranych przez Zamawiającą prac do dnia odstąpienia od umowy. </w:t>
      </w:r>
    </w:p>
    <w:p w14:paraId="37C5A2AF" w14:textId="77777777" w:rsidR="00B4098B" w:rsidRPr="00D41BF1" w:rsidRDefault="00B4098B" w:rsidP="00B4098B">
      <w:pPr>
        <w:spacing w:after="0" w:line="240" w:lineRule="auto"/>
        <w:ind w:firstLine="360"/>
        <w:jc w:val="both"/>
        <w:rPr>
          <w:rFonts w:ascii="Times New Roman" w:eastAsia="Times New Roman" w:hAnsi="Times New Roman" w:cs="Times New Roman"/>
          <w:b/>
          <w:color w:val="000000" w:themeColor="text1"/>
          <w:sz w:val="24"/>
          <w:szCs w:val="24"/>
          <w:lang w:eastAsia="pl-PL"/>
        </w:rPr>
      </w:pPr>
    </w:p>
    <w:p w14:paraId="33FEF056" w14:textId="77777777" w:rsidR="00B4098B" w:rsidRPr="00D41BF1" w:rsidRDefault="00B4098B" w:rsidP="00B4098B">
      <w:pPr>
        <w:spacing w:after="0" w:line="240" w:lineRule="auto"/>
        <w:ind w:firstLine="360"/>
        <w:jc w:val="both"/>
        <w:rPr>
          <w:rFonts w:ascii="Times New Roman" w:eastAsia="Times New Roman" w:hAnsi="Times New Roman" w:cs="Times New Roman"/>
          <w:snapToGrid w:val="0"/>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 13. </w:t>
      </w:r>
      <w:r w:rsidRPr="00D41BF1">
        <w:rPr>
          <w:rFonts w:ascii="Times New Roman" w:eastAsia="Times New Roman" w:hAnsi="Times New Roman" w:cs="Times New Roman"/>
          <w:snapToGrid w:val="0"/>
          <w:color w:val="000000" w:themeColor="text1"/>
          <w:sz w:val="24"/>
          <w:szCs w:val="24"/>
          <w:lang w:eastAsia="pl-PL"/>
        </w:rPr>
        <w:t xml:space="preserve">W przypadku, gdy umowa zostanie rozwiązana z przyczyn podanych w § 12 ust. 2 niniejszej umowy, Zamawiająca otrzyma od Wykonawcy odszkodowanie na zasadach ogólnych do wysokości poniesionej szkody. W tej sytuacji Wykonawca zobligowany będzie do natychmiastowego zwrotu przekazanych przez Zamawiającą wszelkich materiałów. </w:t>
      </w:r>
    </w:p>
    <w:p w14:paraId="5656E823" w14:textId="77777777" w:rsidR="00B4098B" w:rsidRPr="00D41BF1" w:rsidRDefault="00B4098B" w:rsidP="00B4098B">
      <w:pPr>
        <w:spacing w:after="0" w:line="240" w:lineRule="auto"/>
        <w:ind w:firstLine="360"/>
        <w:jc w:val="both"/>
        <w:rPr>
          <w:rFonts w:ascii="Times New Roman" w:hAnsi="Times New Roman" w:cs="Times New Roman"/>
          <w:b/>
          <w:bCs/>
          <w:color w:val="000000" w:themeColor="text1"/>
          <w:sz w:val="24"/>
          <w:szCs w:val="24"/>
        </w:rPr>
      </w:pPr>
    </w:p>
    <w:p w14:paraId="5F1458D6"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 14.</w:t>
      </w:r>
      <w:r w:rsidRPr="00D41BF1">
        <w:rPr>
          <w:rFonts w:ascii="Times New Roman" w:hAnsi="Times New Roman" w:cs="Times New Roman"/>
          <w:color w:val="000000" w:themeColor="text1"/>
          <w:sz w:val="24"/>
          <w:szCs w:val="24"/>
        </w:rPr>
        <w:t xml:space="preserve"> Wykonawca zobowiązany jest wykonać i doręczyć Zamawiającej w odniesieniu do zadania określonego w § 1:</w:t>
      </w:r>
    </w:p>
    <w:p w14:paraId="2AA0E694" w14:textId="77777777" w:rsidR="00B4098B" w:rsidRPr="00D41BF1" w:rsidRDefault="00B4098B" w:rsidP="00B4098B">
      <w:pPr>
        <w:numPr>
          <w:ilvl w:val="0"/>
          <w:numId w:val="23"/>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siedem egzemplarzy uchwały oraz rysunku planu w formie papierowej, wykonanych </w:t>
      </w:r>
      <w:r w:rsidRPr="00D41BF1">
        <w:rPr>
          <w:rFonts w:ascii="Times New Roman" w:eastAsia="Times New Roman" w:hAnsi="Times New Roman" w:cs="Times New Roman"/>
          <w:color w:val="000000" w:themeColor="text1"/>
          <w:sz w:val="24"/>
          <w:szCs w:val="24"/>
          <w:lang w:eastAsia="pl-PL"/>
        </w:rPr>
        <w:br/>
        <w:t xml:space="preserve">w technice barwnej trwałej na mapie zasadniczej w skali 1:1000; </w:t>
      </w:r>
    </w:p>
    <w:p w14:paraId="79BA97A0" w14:textId="77777777" w:rsidR="00B4098B" w:rsidRPr="00D41BF1" w:rsidRDefault="00B4098B" w:rsidP="00B4098B">
      <w:pPr>
        <w:numPr>
          <w:ilvl w:val="0"/>
          <w:numId w:val="23"/>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uchwałę w formacie pliku XML;</w:t>
      </w:r>
    </w:p>
    <w:p w14:paraId="0657C97E" w14:textId="77777777" w:rsidR="00B4098B" w:rsidRPr="00D41BF1" w:rsidRDefault="00B4098B" w:rsidP="00B4098B">
      <w:pPr>
        <w:numPr>
          <w:ilvl w:val="0"/>
          <w:numId w:val="23"/>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dwa egzemplarze rysunku planu wykonane w technice barwnej trwałej na mapie zasa-dniczej w skali 1:1000 - ofoliowane i umieszczone w tubie;</w:t>
      </w:r>
    </w:p>
    <w:p w14:paraId="70D99DB1" w14:textId="77777777" w:rsidR="00B4098B" w:rsidRPr="00D41BF1" w:rsidRDefault="00B4098B" w:rsidP="00B4098B">
      <w:pPr>
        <w:numPr>
          <w:ilvl w:val="0"/>
          <w:numId w:val="23"/>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30 egzemplarzy rysunku planu na kredowym papierze w formie kolorowego folderu </w:t>
      </w:r>
      <w:r w:rsidRPr="00D41BF1">
        <w:rPr>
          <w:rFonts w:ascii="Times New Roman" w:eastAsia="Times New Roman" w:hAnsi="Times New Roman" w:cs="Times New Roman"/>
          <w:color w:val="000000" w:themeColor="text1"/>
          <w:sz w:val="24"/>
          <w:szCs w:val="24"/>
          <w:lang w:eastAsia="pl-PL"/>
        </w:rPr>
        <w:br/>
        <w:t xml:space="preserve">w formacie A3 (w sztywnym skoroszycie na tzw. rzepy) dla zadania określonego w § 1; </w:t>
      </w:r>
    </w:p>
    <w:p w14:paraId="678394F9" w14:textId="77777777" w:rsidR="00B4098B" w:rsidRPr="00D41BF1" w:rsidRDefault="00B4098B" w:rsidP="00B4098B">
      <w:pPr>
        <w:numPr>
          <w:ilvl w:val="0"/>
          <w:numId w:val="23"/>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rysunek planu w formie elektronicznej jako załącznik binarny do uchwały w formacie  XML (zgodnie z wytycznymi zawartymi w §5 ust. 2 niniejszej umowy);</w:t>
      </w:r>
    </w:p>
    <w:p w14:paraId="3DF6F018" w14:textId="77777777" w:rsidR="00B4098B" w:rsidRPr="00D41BF1" w:rsidRDefault="00B4098B" w:rsidP="00B4098B">
      <w:pPr>
        <w:numPr>
          <w:ilvl w:val="0"/>
          <w:numId w:val="23"/>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dwa egzemplarze dokumentacji prac planistycznych (oryginał i kopia - stosownie zespolone w opisanym segregatorze z odpowiednimi zakładkami odnoszącymi się do etapu opracowania) - zgodnie z treścią § 12 </w:t>
      </w:r>
      <w:r w:rsidRPr="00D41BF1">
        <w:rPr>
          <w:rFonts w:ascii="Times New Roman" w:hAnsi="Times New Roman" w:cs="Times New Roman"/>
          <w:color w:val="000000" w:themeColor="text1"/>
          <w:sz w:val="24"/>
          <w:szCs w:val="24"/>
        </w:rPr>
        <w:t>rozporządzenia Ministra Infrastruktury z dnia</w:t>
      </w:r>
      <w:r w:rsidRPr="00D41BF1">
        <w:rPr>
          <w:rFonts w:ascii="Times New Roman" w:hAnsi="Times New Roman" w:cs="Times New Roman"/>
          <w:color w:val="000000" w:themeColor="text1"/>
          <w:sz w:val="24"/>
          <w:szCs w:val="24"/>
        </w:rPr>
        <w:br/>
        <w:t xml:space="preserve">26 sierpnia 2003 r. w sprawie wymaganego zakresu projektu miejscowego planu zagospo-darowania przestrzennego (Dz.U. z 2003 r. Nr 164 poz. 1587); </w:t>
      </w:r>
    </w:p>
    <w:p w14:paraId="4565A82D" w14:textId="77777777" w:rsidR="00B4098B" w:rsidRPr="00D41BF1" w:rsidRDefault="00B4098B" w:rsidP="00B4098B">
      <w:pPr>
        <w:numPr>
          <w:ilvl w:val="0"/>
          <w:numId w:val="23"/>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cztery egz. całości opracowania, tj. uchwała z załącznikami (w tym rysunek planu </w:t>
      </w:r>
      <w:r w:rsidRPr="00D41BF1">
        <w:rPr>
          <w:rFonts w:ascii="Times New Roman" w:eastAsia="Times New Roman" w:hAnsi="Times New Roman" w:cs="Times New Roman"/>
          <w:color w:val="000000" w:themeColor="text1"/>
          <w:sz w:val="24"/>
          <w:szCs w:val="24"/>
          <w:lang w:eastAsia="pl-PL"/>
        </w:rPr>
        <w:br/>
        <w:t>w skali 1:1000), opracowanie ekofizjograficzne z załącznikami, prognoza oddziaływania na środowisko z załącznikami -</w:t>
      </w:r>
      <w:r w:rsidRPr="00D41BF1">
        <w:rPr>
          <w:rFonts w:ascii="Times New Roman" w:eastAsia="Times New Roman" w:hAnsi="Times New Roman" w:cs="Times New Roman"/>
          <w:b/>
          <w:color w:val="000000" w:themeColor="text1"/>
          <w:sz w:val="24"/>
          <w:szCs w:val="24"/>
          <w:lang w:eastAsia="pl-PL"/>
        </w:rPr>
        <w:t xml:space="preserve"> </w:t>
      </w:r>
      <w:r w:rsidRPr="00D41BF1">
        <w:rPr>
          <w:rFonts w:ascii="Times New Roman" w:eastAsia="Times New Roman" w:hAnsi="Times New Roman" w:cs="Times New Roman"/>
          <w:color w:val="000000" w:themeColor="text1"/>
          <w:sz w:val="24"/>
          <w:szCs w:val="24"/>
          <w:lang w:eastAsia="pl-PL"/>
        </w:rPr>
        <w:t>w formie elektronicznej na dyskach CD/DVD;</w:t>
      </w:r>
      <w:r w:rsidRPr="00D41BF1">
        <w:rPr>
          <w:rFonts w:ascii="Times New Roman" w:eastAsia="Times New Roman" w:hAnsi="Times New Roman" w:cs="Times New Roman"/>
          <w:b/>
          <w:color w:val="000000" w:themeColor="text1"/>
          <w:sz w:val="24"/>
          <w:szCs w:val="24"/>
          <w:lang w:eastAsia="pl-PL"/>
        </w:rPr>
        <w:t xml:space="preserve"> </w:t>
      </w:r>
      <w:r w:rsidRPr="00D41BF1">
        <w:rPr>
          <w:rFonts w:ascii="Times New Roman" w:eastAsia="Times New Roman" w:hAnsi="Times New Roman" w:cs="Times New Roman"/>
          <w:color w:val="000000" w:themeColor="text1"/>
          <w:sz w:val="24"/>
          <w:szCs w:val="24"/>
          <w:lang w:eastAsia="pl-PL"/>
        </w:rPr>
        <w:t>część graficzna w formacie pdf oraz jpg</w:t>
      </w:r>
      <w:r w:rsidRPr="00D41BF1">
        <w:rPr>
          <w:rFonts w:ascii="Times New Roman" w:eastAsia="Times New Roman" w:hAnsi="Times New Roman" w:cs="Times New Roman"/>
          <w:b/>
          <w:color w:val="000000" w:themeColor="text1"/>
          <w:sz w:val="24"/>
          <w:szCs w:val="24"/>
          <w:lang w:eastAsia="pl-PL"/>
        </w:rPr>
        <w:t xml:space="preserve"> </w:t>
      </w:r>
      <w:r w:rsidRPr="00D41BF1">
        <w:rPr>
          <w:rFonts w:ascii="Times New Roman" w:eastAsia="Times New Roman" w:hAnsi="Times New Roman" w:cs="Times New Roman"/>
          <w:color w:val="000000" w:themeColor="text1"/>
          <w:sz w:val="24"/>
          <w:szCs w:val="24"/>
          <w:lang w:eastAsia="pl-PL"/>
        </w:rPr>
        <w:t xml:space="preserve">i w postaci cyfrowej reprezentacji z nadaną georeferencją w obowiązującym państwowym systemie odniesień przestrzennych; </w:t>
      </w:r>
    </w:p>
    <w:p w14:paraId="67F1AFEB" w14:textId="77777777" w:rsidR="00B4098B" w:rsidRPr="00D41BF1" w:rsidRDefault="00B4098B" w:rsidP="00B4098B">
      <w:pPr>
        <w:numPr>
          <w:ilvl w:val="0"/>
          <w:numId w:val="23"/>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dwie płyty CD/DVD z projektem planu do publikacji w dzienniku urzędowym - część tekstową z załącznikami tekstowymi w formacie XML, a załącznik graficzny – jako załącznik binarny do uchwały w formacie pdf wg zasad określonych w § 5 ust. 2 pkt 1 niniejszej umowy.</w:t>
      </w:r>
    </w:p>
    <w:p w14:paraId="3DF6C7F4"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3F619F9A" w14:textId="77777777" w:rsidR="00B4098B" w:rsidRPr="00D41BF1" w:rsidRDefault="00B4098B" w:rsidP="00B4098B">
      <w:pPr>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bCs/>
          <w:color w:val="000000" w:themeColor="text1"/>
          <w:sz w:val="24"/>
          <w:szCs w:val="24"/>
        </w:rPr>
        <w:t>§ 15.1. </w:t>
      </w:r>
      <w:r w:rsidRPr="00D41BF1">
        <w:rPr>
          <w:rFonts w:ascii="Times New Roman" w:hAnsi="Times New Roman" w:cs="Times New Roman"/>
          <w:color w:val="000000" w:themeColor="text1"/>
          <w:sz w:val="24"/>
          <w:szCs w:val="24"/>
        </w:rPr>
        <w:t>Przekazanie części lub całego dzieła jest równoznaczne z bezwarunkowym przeniesieniem przez Wykonawcę na Zamawiającą autorskich praw majątkowych do tego dzieła lub jego części, bez zachowania przez Wykonawcę prawa do odrębnego wynagrodzenia – niezależnie od sposobu, formy i zakresu dalszego wykorzystania dzieła na odrębnych polach eksploatacji, określonych w art. 50 ustawy z dnia 4 lutego 1994 r. o prawie autorskim i prawach pokrewnych (Dz.U. z 2022 r. poz. 2509), a w szczególności:</w:t>
      </w:r>
    </w:p>
    <w:p w14:paraId="1F34A71F" w14:textId="77777777" w:rsidR="00B4098B" w:rsidRPr="00D41BF1" w:rsidRDefault="00B4098B" w:rsidP="00B4098B">
      <w:pPr>
        <w:numPr>
          <w:ilvl w:val="0"/>
          <w:numId w:val="7"/>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trwałe lub czasowe utrwalanie i zwielokrotnianie utworów w całości lub w części, jakimikolwiek środkami i w jakiejkolwiek formie, w tym także utrwalanie i zwielo-krotnianie utworów dowolną techniką, w tym techniką zapisu magnetycznego lub techniką cyfrową, taką jak zapis na płycie CD, DVD, Blu-ray, urządzeniu z pamięcią flash lub jakimkolwiek innym nośniku pamięci; </w:t>
      </w:r>
    </w:p>
    <w:p w14:paraId="41FC1160" w14:textId="77777777" w:rsidR="00B4098B" w:rsidRPr="00D41BF1" w:rsidRDefault="00B4098B" w:rsidP="00B4098B">
      <w:pPr>
        <w:numPr>
          <w:ilvl w:val="0"/>
          <w:numId w:val="7"/>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obrót utworami w całości lub w części,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 </w:t>
      </w:r>
    </w:p>
    <w:p w14:paraId="7E3363CB" w14:textId="77777777" w:rsidR="00B4098B" w:rsidRPr="00D41BF1" w:rsidRDefault="00B4098B" w:rsidP="00B4098B">
      <w:pPr>
        <w:numPr>
          <w:ilvl w:val="0"/>
          <w:numId w:val="7"/>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wykorzystywanie w materiałach wydawniczych oraz we wszelkiego rodzaju mediach audiowizualnych i komputerowych, wprowadzanie do pamięci komputera lub do sieci multimedialnej, w tym do Internetu i Intranetu; </w:t>
      </w:r>
    </w:p>
    <w:p w14:paraId="14884D5F" w14:textId="77777777" w:rsidR="00B4098B" w:rsidRPr="00D41BF1" w:rsidRDefault="00B4098B" w:rsidP="00B4098B">
      <w:pPr>
        <w:numPr>
          <w:ilvl w:val="0"/>
          <w:numId w:val="7"/>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lastRenderedPageBreak/>
        <w:t xml:space="preserve">tłumaczenie na inne języki, opracowanie poprzez dodanie różnych elementów lub łączenie z innymi utworami, uaktualnienie, zmianę układu lub wprowadzanie jakichkolwiek innych zmian w Utworach; </w:t>
      </w:r>
    </w:p>
    <w:p w14:paraId="4C0CFB45" w14:textId="77777777" w:rsidR="00B4098B" w:rsidRPr="00D41BF1" w:rsidRDefault="00B4098B" w:rsidP="00B4098B">
      <w:pPr>
        <w:numPr>
          <w:ilvl w:val="0"/>
          <w:numId w:val="7"/>
        </w:numPr>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jakiekolwiek udostępnianie egzemplarzy podmiotom trzecim, w szczególności kontrolu-jącym lub nadzorującym.</w:t>
      </w:r>
    </w:p>
    <w:p w14:paraId="29106407" w14:textId="77777777" w:rsidR="00B4098B" w:rsidRPr="00D41BF1" w:rsidRDefault="00B4098B" w:rsidP="00B4098B">
      <w:pPr>
        <w:spacing w:after="0" w:line="240" w:lineRule="auto"/>
        <w:jc w:val="both"/>
        <w:rPr>
          <w:rFonts w:ascii="Times New Roman" w:eastAsia="Times New Roman" w:hAnsi="Times New Roman" w:cs="Times New Roman"/>
          <w:color w:val="000000" w:themeColor="text1"/>
          <w:sz w:val="24"/>
          <w:szCs w:val="24"/>
          <w:lang w:eastAsia="pl-PL"/>
        </w:rPr>
      </w:pPr>
    </w:p>
    <w:p w14:paraId="74DA31D6"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2. Z chwilą, o której mowa w ust. 1 na rzecz Zamawiającej przechodzi również prawo zezwalania na wykonywanie praw zależnych do wszelkich opracowań utworów (lub ich części) oraz własność wydanych Zamawiającej nośników (egzemplarzy), na których zostały utrwalone utwory lub ich części.</w:t>
      </w:r>
    </w:p>
    <w:p w14:paraId="71B6E204" w14:textId="77777777" w:rsidR="00B4098B" w:rsidRPr="00D41BF1" w:rsidRDefault="00B4098B" w:rsidP="00B4098B">
      <w:pPr>
        <w:widowControl w:val="0"/>
        <w:tabs>
          <w:tab w:val="left" w:pos="426"/>
        </w:tabs>
        <w:spacing w:after="0" w:line="240" w:lineRule="auto"/>
        <w:jc w:val="both"/>
        <w:rPr>
          <w:rFonts w:ascii="Times New Roman" w:eastAsia="Times New Roman" w:hAnsi="Times New Roman" w:cs="Times New Roman"/>
          <w:color w:val="000000" w:themeColor="text1"/>
          <w:sz w:val="24"/>
          <w:szCs w:val="24"/>
          <w:lang w:eastAsia="pl-PL" w:bidi="pl-PL"/>
        </w:rPr>
      </w:pPr>
    </w:p>
    <w:p w14:paraId="10099649" w14:textId="77777777" w:rsidR="00B4098B" w:rsidRPr="00D41BF1" w:rsidRDefault="00B4098B" w:rsidP="00B4098B">
      <w:pPr>
        <w:widowControl w:val="0"/>
        <w:spacing w:after="0" w:line="240" w:lineRule="auto"/>
        <w:ind w:firstLine="426"/>
        <w:jc w:val="both"/>
        <w:rPr>
          <w:rFonts w:ascii="Times New Roman" w:eastAsia="Times New Roman" w:hAnsi="Times New Roman" w:cs="Times New Roman"/>
          <w:bCs/>
          <w:snapToGrid w:val="0"/>
          <w:color w:val="000000" w:themeColor="text1"/>
          <w:sz w:val="24"/>
          <w:szCs w:val="24"/>
          <w:lang w:eastAsia="x-none"/>
        </w:rPr>
      </w:pPr>
      <w:r w:rsidRPr="00D41BF1">
        <w:rPr>
          <w:rFonts w:ascii="Times New Roman" w:eastAsia="Times New Roman" w:hAnsi="Times New Roman" w:cs="Times New Roman"/>
          <w:b/>
          <w:bCs/>
          <w:snapToGrid w:val="0"/>
          <w:color w:val="000000" w:themeColor="text1"/>
          <w:sz w:val="24"/>
          <w:szCs w:val="24"/>
          <w:lang w:eastAsia="x-none"/>
        </w:rPr>
        <w:t>§ 16.1.</w:t>
      </w:r>
      <w:r w:rsidRPr="00D41BF1">
        <w:rPr>
          <w:rFonts w:ascii="Times New Roman" w:eastAsia="Times New Roman" w:hAnsi="Times New Roman" w:cs="Times New Roman"/>
          <w:bCs/>
          <w:snapToGrid w:val="0"/>
          <w:color w:val="000000" w:themeColor="text1"/>
          <w:sz w:val="24"/>
          <w:szCs w:val="24"/>
          <w:lang w:eastAsia="x-none"/>
        </w:rPr>
        <w:t xml:space="preserve"> Wykonawca zobowiązany jest do zachowania w tajemnicy wszelkich danych, które pozyskał w związku z wykonywaniem przedmiotu umowy. </w:t>
      </w:r>
    </w:p>
    <w:p w14:paraId="5AD73879" w14:textId="77777777" w:rsidR="00B4098B" w:rsidRPr="00D41BF1" w:rsidRDefault="00B4098B" w:rsidP="00B4098B">
      <w:pPr>
        <w:widowControl w:val="0"/>
        <w:spacing w:after="0" w:line="240" w:lineRule="auto"/>
        <w:ind w:firstLine="426"/>
        <w:jc w:val="both"/>
        <w:rPr>
          <w:rFonts w:ascii="Times New Roman" w:eastAsia="Times New Roman" w:hAnsi="Times New Roman" w:cs="Times New Roman"/>
          <w:bCs/>
          <w:snapToGrid w:val="0"/>
          <w:color w:val="000000" w:themeColor="text1"/>
          <w:sz w:val="24"/>
          <w:szCs w:val="24"/>
          <w:lang w:eastAsia="x-none"/>
        </w:rPr>
      </w:pPr>
    </w:p>
    <w:p w14:paraId="0D9E5E84" w14:textId="77777777" w:rsidR="00B4098B" w:rsidRPr="00D41BF1" w:rsidRDefault="00B4098B" w:rsidP="00B4098B">
      <w:pPr>
        <w:spacing w:after="0" w:line="240" w:lineRule="auto"/>
        <w:ind w:firstLine="426"/>
        <w:jc w:val="both"/>
        <w:rPr>
          <w:rFonts w:ascii="Times New Roman" w:hAnsi="Times New Roman" w:cs="Times New Roman"/>
          <w:color w:val="000000" w:themeColor="text1"/>
          <w:sz w:val="24"/>
          <w:szCs w:val="24"/>
        </w:rPr>
      </w:pPr>
      <w:r w:rsidRPr="00D41BF1">
        <w:rPr>
          <w:rFonts w:ascii="Times New Roman" w:eastAsia="Times New Roman" w:hAnsi="Times New Roman" w:cs="Times New Roman"/>
          <w:b/>
          <w:bCs/>
          <w:snapToGrid w:val="0"/>
          <w:color w:val="000000" w:themeColor="text1"/>
          <w:sz w:val="24"/>
          <w:szCs w:val="24"/>
          <w:lang w:eastAsia="x-none"/>
        </w:rPr>
        <w:t>2.</w:t>
      </w:r>
      <w:r w:rsidRPr="00D41BF1">
        <w:rPr>
          <w:rFonts w:ascii="Times New Roman" w:eastAsia="Times New Roman" w:hAnsi="Times New Roman" w:cs="Times New Roman"/>
          <w:bCs/>
          <w:snapToGrid w:val="0"/>
          <w:color w:val="000000" w:themeColor="text1"/>
          <w:sz w:val="24"/>
          <w:szCs w:val="24"/>
          <w:lang w:eastAsia="x-none"/>
        </w:rPr>
        <w:t xml:space="preserve"> Zobowiązanie określone w treści § 16 ust. 1 obliguje Wykonawcę do zawarcia u</w:t>
      </w:r>
      <w:r w:rsidRPr="00D41BF1">
        <w:rPr>
          <w:rFonts w:ascii="Times New Roman" w:hAnsi="Times New Roman" w:cs="Times New Roman"/>
          <w:color w:val="000000" w:themeColor="text1"/>
          <w:sz w:val="24"/>
          <w:szCs w:val="24"/>
        </w:rPr>
        <w:t>mowy powierzenia przetwarzania danych osobowych.</w:t>
      </w:r>
    </w:p>
    <w:p w14:paraId="0F9C984A" w14:textId="77777777" w:rsidR="00B4098B" w:rsidRPr="00D41BF1" w:rsidRDefault="00B4098B" w:rsidP="00B4098B">
      <w:pPr>
        <w:spacing w:after="0" w:line="240" w:lineRule="auto"/>
        <w:ind w:firstLine="426"/>
        <w:jc w:val="both"/>
        <w:rPr>
          <w:rFonts w:ascii="Times New Roman" w:hAnsi="Times New Roman" w:cs="Times New Roman"/>
          <w:color w:val="000000" w:themeColor="text1"/>
        </w:rPr>
      </w:pPr>
    </w:p>
    <w:p w14:paraId="058B1A6A" w14:textId="77777777" w:rsidR="00B4098B" w:rsidRPr="00D41BF1" w:rsidRDefault="00B4098B" w:rsidP="00B4098B">
      <w:pPr>
        <w:spacing w:after="0" w:line="240" w:lineRule="auto"/>
        <w:ind w:firstLine="426"/>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3. </w:t>
      </w:r>
      <w:r w:rsidRPr="00D41BF1">
        <w:rPr>
          <w:rFonts w:ascii="Times New Roman" w:hAnsi="Times New Roman" w:cs="Times New Roman"/>
          <w:color w:val="000000" w:themeColor="text1"/>
          <w:sz w:val="24"/>
          <w:szCs w:val="24"/>
        </w:rPr>
        <w:t>Wypowiedzenie przez Wykonawcę umowy</w:t>
      </w:r>
      <w:r w:rsidRPr="00D41BF1">
        <w:rPr>
          <w:rFonts w:ascii="Times New Roman" w:hAnsi="Times New Roman" w:cs="Times New Roman"/>
          <w:color w:val="000000" w:themeColor="text1"/>
        </w:rPr>
        <w:t xml:space="preserve"> </w:t>
      </w:r>
      <w:r w:rsidRPr="00D41BF1">
        <w:rPr>
          <w:rFonts w:ascii="Times New Roman" w:hAnsi="Times New Roman" w:cs="Times New Roman"/>
          <w:color w:val="000000" w:themeColor="text1"/>
          <w:sz w:val="24"/>
          <w:szCs w:val="24"/>
        </w:rPr>
        <w:t>określonej w § 16 ust. 2 lub jej wypowie-dzenia ze skutkiem natychmiastowym przez Administratora danych, skutkować będzie  odszkodowaniem na zasadach określonych w § 13 niniejszej umowy.</w:t>
      </w:r>
    </w:p>
    <w:p w14:paraId="44810B95" w14:textId="77777777" w:rsidR="00B4098B" w:rsidRPr="00D41BF1" w:rsidRDefault="00B4098B" w:rsidP="00B4098B">
      <w:pPr>
        <w:spacing w:after="0" w:line="240" w:lineRule="auto"/>
        <w:ind w:firstLine="426"/>
        <w:jc w:val="both"/>
        <w:rPr>
          <w:rFonts w:ascii="Times New Roman" w:hAnsi="Times New Roman" w:cs="Times New Roman"/>
          <w:color w:val="000000" w:themeColor="text1"/>
          <w:sz w:val="24"/>
          <w:szCs w:val="24"/>
        </w:rPr>
      </w:pPr>
    </w:p>
    <w:p w14:paraId="25A61A03" w14:textId="77777777" w:rsidR="00B4098B" w:rsidRPr="00D41BF1" w:rsidRDefault="00B4098B" w:rsidP="00B4098B">
      <w:pPr>
        <w:spacing w:after="0" w:line="240" w:lineRule="auto"/>
        <w:ind w:firstLine="426"/>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 17.1. </w:t>
      </w:r>
      <w:r w:rsidRPr="00D41BF1">
        <w:rPr>
          <w:rFonts w:ascii="Times New Roman" w:hAnsi="Times New Roman" w:cs="Times New Roman"/>
          <w:color w:val="000000" w:themeColor="text1"/>
          <w:sz w:val="24"/>
          <w:szCs w:val="24"/>
          <w:lang w:eastAsia="ar-SA"/>
        </w:rPr>
        <w:t>Zamawiająca na podstawie art. 436 pkt 4 P.z.p, przewiduje możliwość dokonania zmiany wynagrodzenia w przypadku wystąpienia:</w:t>
      </w:r>
    </w:p>
    <w:p w14:paraId="7040B87B" w14:textId="77777777" w:rsidR="00B4098B" w:rsidRPr="00D41BF1" w:rsidRDefault="00B4098B" w:rsidP="00B4098B">
      <w:pPr>
        <w:numPr>
          <w:ilvl w:val="0"/>
          <w:numId w:val="16"/>
        </w:numPr>
        <w:spacing w:after="0" w:line="240" w:lineRule="auto"/>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zmiany stawki podatku od towarów i usług;</w:t>
      </w:r>
    </w:p>
    <w:p w14:paraId="7DF24D40" w14:textId="77777777" w:rsidR="00B4098B" w:rsidRPr="00D41BF1" w:rsidRDefault="00B4098B" w:rsidP="00B4098B">
      <w:pPr>
        <w:numPr>
          <w:ilvl w:val="0"/>
          <w:numId w:val="16"/>
        </w:numPr>
        <w:spacing w:after="0" w:line="240" w:lineRule="auto"/>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zmiany wysokości minimalnego wynagrodzenia za pracę albo wysokości minimalnej stawki godzinowej, ustalonych na podstawie ustawy z dnia 10 października 2002 r. o minimalnym wynagrodzeniu za pracę;</w:t>
      </w:r>
    </w:p>
    <w:p w14:paraId="538A9925" w14:textId="77777777" w:rsidR="00B4098B" w:rsidRPr="00D41BF1" w:rsidRDefault="00B4098B" w:rsidP="00B4098B">
      <w:pPr>
        <w:numPr>
          <w:ilvl w:val="0"/>
          <w:numId w:val="16"/>
        </w:numPr>
        <w:spacing w:after="0" w:line="240" w:lineRule="auto"/>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zmiany zasad podlegania ubezpieczeniom społecznym lub ubezpieczeniu zdrowotnemu lub wysokości stawki składki na ubezpieczenia społeczne lub zdrowotne lub;</w:t>
      </w:r>
    </w:p>
    <w:p w14:paraId="0721F4E4" w14:textId="77777777" w:rsidR="00B4098B" w:rsidRPr="00D41BF1" w:rsidRDefault="00B4098B" w:rsidP="00B4098B">
      <w:pPr>
        <w:numPr>
          <w:ilvl w:val="0"/>
          <w:numId w:val="16"/>
        </w:numPr>
        <w:spacing w:after="0" w:line="240" w:lineRule="auto"/>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zmiany zasad gromadzenia i wysokości wpłat do pracowniczych planów kapitałowych, </w:t>
      </w:r>
      <w:r w:rsidRPr="00D41BF1">
        <w:rPr>
          <w:rFonts w:ascii="Times New Roman" w:hAnsi="Times New Roman" w:cs="Times New Roman"/>
          <w:color w:val="000000" w:themeColor="text1"/>
          <w:sz w:val="24"/>
          <w:szCs w:val="24"/>
        </w:rPr>
        <w:br/>
        <w:t xml:space="preserve">o których mowa w ustawie z dnia 4 października 2018 r. o pracowniczych planach kapitałowych </w:t>
      </w:r>
    </w:p>
    <w:p w14:paraId="3CBC7724" w14:textId="77777777" w:rsidR="00B4098B" w:rsidRPr="00D41BF1" w:rsidRDefault="00B4098B" w:rsidP="00B4098B">
      <w:pPr>
        <w:spacing w:after="0" w:line="240" w:lineRule="auto"/>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 jeżeli zmiany te będą miały wpływ na koszty wykonania przedmiotu umowy przez Wykona-wcę. </w:t>
      </w:r>
    </w:p>
    <w:p w14:paraId="25336F47" w14:textId="77777777" w:rsidR="00B4098B" w:rsidRPr="00D41BF1" w:rsidRDefault="00B4098B" w:rsidP="00B4098B">
      <w:pPr>
        <w:tabs>
          <w:tab w:val="left" w:pos="851"/>
        </w:tabs>
        <w:ind w:left="476"/>
        <w:contextualSpacing/>
        <w:jc w:val="both"/>
        <w:rPr>
          <w:rFonts w:ascii="Times New Roman" w:hAnsi="Times New Roman" w:cs="Times New Roman"/>
          <w:color w:val="000000" w:themeColor="text1"/>
        </w:rPr>
      </w:pPr>
    </w:p>
    <w:p w14:paraId="4140D068" w14:textId="77777777" w:rsidR="00B4098B" w:rsidRPr="00D41BF1" w:rsidRDefault="00B4098B" w:rsidP="00B4098B">
      <w:pPr>
        <w:spacing w:after="0" w:line="240" w:lineRule="auto"/>
        <w:ind w:firstLine="541"/>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2.</w:t>
      </w:r>
      <w:r w:rsidRPr="00D41BF1">
        <w:rPr>
          <w:rFonts w:ascii="Times New Roman" w:hAnsi="Times New Roman" w:cs="Times New Roman"/>
          <w:color w:val="000000" w:themeColor="text1"/>
          <w:sz w:val="24"/>
          <w:szCs w:val="24"/>
        </w:rPr>
        <w:t> Zmiany wysokości wynagrodzenia na podstawie ust. 1 będą dokonywane według zasad opisanych poniżej, tj. w przypadku wystąpienia okoliczności:</w:t>
      </w:r>
    </w:p>
    <w:p w14:paraId="6E8808E9" w14:textId="77777777" w:rsidR="00B4098B" w:rsidRPr="00D41BF1" w:rsidRDefault="00B4098B" w:rsidP="00B4098B">
      <w:pPr>
        <w:numPr>
          <w:ilvl w:val="0"/>
          <w:numId w:val="9"/>
        </w:numPr>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o której mowa w ust. 1 pkt 1 -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ulegnie zmianie.</w:t>
      </w:r>
    </w:p>
    <w:p w14:paraId="73CAB865" w14:textId="77777777" w:rsidR="00B4098B" w:rsidRPr="00D41BF1" w:rsidRDefault="00B4098B" w:rsidP="00B4098B">
      <w:pPr>
        <w:numPr>
          <w:ilvl w:val="0"/>
          <w:numId w:val="9"/>
        </w:numPr>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o której mowa w ust. 1 pkt 2 - </w:t>
      </w:r>
      <w:bookmarkStart w:id="0" w:name="_Hlk22389349"/>
      <w:r w:rsidRPr="00D41BF1">
        <w:rPr>
          <w:rFonts w:ascii="Times New Roman" w:hAnsi="Times New Roman" w:cs="Times New Roman"/>
          <w:color w:val="000000" w:themeColor="text1"/>
          <w:sz w:val="24"/>
          <w:szCs w:val="24"/>
        </w:rPr>
        <w:t xml:space="preserve">cena danego elementu przedmiotu umowy </w:t>
      </w:r>
      <w:bookmarkEnd w:id="0"/>
      <w:r w:rsidRPr="00D41BF1">
        <w:rPr>
          <w:rFonts w:ascii="Times New Roman" w:hAnsi="Times New Roman" w:cs="Times New Roman"/>
          <w:color w:val="000000" w:themeColor="text1"/>
          <w:sz w:val="24"/>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1" w:name="_Hlk20411634"/>
      <w:r w:rsidRPr="00D41BF1">
        <w:rPr>
          <w:rFonts w:ascii="Times New Roman" w:hAnsi="Times New Roman" w:cs="Times New Roman"/>
          <w:color w:val="000000" w:themeColor="text1"/>
          <w:sz w:val="24"/>
          <w:szCs w:val="24"/>
        </w:rPr>
        <w:t xml:space="preserve">czynności objęte daną ceną </w:t>
      </w:r>
      <w:bookmarkEnd w:id="1"/>
      <w:r w:rsidRPr="00D41BF1">
        <w:rPr>
          <w:rFonts w:ascii="Times New Roman" w:hAnsi="Times New Roman" w:cs="Times New Roman"/>
          <w:color w:val="000000" w:themeColor="text1"/>
          <w:sz w:val="24"/>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4310EE4E" w14:textId="77777777" w:rsidR="00B4098B" w:rsidRPr="00D41BF1" w:rsidRDefault="00B4098B" w:rsidP="00B4098B">
      <w:pPr>
        <w:numPr>
          <w:ilvl w:val="0"/>
          <w:numId w:val="9"/>
        </w:numPr>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lastRenderedPageBreak/>
        <w:t xml:space="preserve">o której mowa w ust. 1 pkt 3 -  </w:t>
      </w:r>
      <w:bookmarkStart w:id="2" w:name="_Hlk22389430"/>
      <w:r w:rsidRPr="00D41BF1">
        <w:rPr>
          <w:rFonts w:ascii="Times New Roman" w:hAnsi="Times New Roman" w:cs="Times New Roman"/>
          <w:color w:val="000000" w:themeColor="text1"/>
          <w:sz w:val="24"/>
          <w:szCs w:val="24"/>
        </w:rPr>
        <w:t xml:space="preserve">ceny danego elementu przedmiotu umowy, </w:t>
      </w:r>
      <w:bookmarkEnd w:id="2"/>
      <w:r w:rsidRPr="00D41BF1">
        <w:rPr>
          <w:rFonts w:ascii="Times New Roman" w:hAnsi="Times New Roman" w:cs="Times New Roman"/>
          <w:color w:val="000000" w:themeColor="text1"/>
          <w:sz w:val="24"/>
          <w:szCs w:val="24"/>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7B930AA9" w14:textId="77777777" w:rsidR="00B4098B" w:rsidRPr="00D41BF1" w:rsidRDefault="00B4098B" w:rsidP="00B4098B">
      <w:pPr>
        <w:numPr>
          <w:ilvl w:val="0"/>
          <w:numId w:val="9"/>
        </w:numPr>
        <w:spacing w:after="0" w:line="240" w:lineRule="auto"/>
        <w:ind w:left="284" w:hanging="284"/>
        <w:contextualSpacing/>
        <w:jc w:val="both"/>
        <w:rPr>
          <w:rFonts w:ascii="Times New Roman" w:hAnsi="Times New Roman" w:cs="Times New Roman"/>
          <w:color w:val="000000" w:themeColor="text1"/>
        </w:rPr>
      </w:pPr>
      <w:r w:rsidRPr="00D41BF1">
        <w:rPr>
          <w:rFonts w:ascii="Times New Roman" w:hAnsi="Times New Roman" w:cs="Times New Roman"/>
          <w:color w:val="000000" w:themeColor="text1"/>
          <w:sz w:val="24"/>
          <w:szCs w:val="24"/>
        </w:rPr>
        <w:t xml:space="preserve">o której mowa w ust. 1 pkt 4  -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3" w:name="_Hlk22389816"/>
      <w:r w:rsidRPr="00D41BF1">
        <w:rPr>
          <w:rFonts w:ascii="Times New Roman" w:hAnsi="Times New Roman" w:cs="Times New Roman"/>
          <w:color w:val="000000" w:themeColor="text1"/>
          <w:sz w:val="24"/>
          <w:szCs w:val="24"/>
        </w:rPr>
        <w:t>elementu p</w:t>
      </w:r>
      <w:r w:rsidRPr="00D41BF1">
        <w:rPr>
          <w:rFonts w:ascii="Times New Roman" w:hAnsi="Times New Roman" w:cs="Times New Roman"/>
          <w:color w:val="000000" w:themeColor="text1"/>
        </w:rPr>
        <w:t>rzedmiotu umowy</w:t>
      </w:r>
      <w:bookmarkEnd w:id="3"/>
      <w:r w:rsidRPr="00D41BF1">
        <w:rPr>
          <w:rFonts w:ascii="Times New Roman" w:hAnsi="Times New Roman" w:cs="Times New Roman"/>
          <w:color w:val="000000" w:themeColor="text1"/>
        </w:rPr>
        <w:t>.</w:t>
      </w:r>
    </w:p>
    <w:p w14:paraId="530CFDEA" w14:textId="77777777" w:rsidR="00B4098B" w:rsidRPr="00D41BF1" w:rsidRDefault="00B4098B" w:rsidP="00B4098B">
      <w:pPr>
        <w:spacing w:after="0" w:line="240" w:lineRule="auto"/>
        <w:contextualSpacing/>
        <w:jc w:val="both"/>
        <w:rPr>
          <w:rFonts w:ascii="Times New Roman" w:hAnsi="Times New Roman" w:cs="Times New Roman"/>
          <w:color w:val="000000" w:themeColor="text1"/>
        </w:rPr>
      </w:pPr>
    </w:p>
    <w:p w14:paraId="3475D20D" w14:textId="77777777" w:rsidR="00B4098B" w:rsidRPr="00D41BF1" w:rsidRDefault="00B4098B" w:rsidP="00B4098B">
      <w:pPr>
        <w:spacing w:after="0" w:line="240" w:lineRule="auto"/>
        <w:ind w:firstLine="284"/>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3.</w:t>
      </w:r>
      <w:r w:rsidRPr="00D41BF1">
        <w:rPr>
          <w:rFonts w:ascii="Times New Roman" w:hAnsi="Times New Roman" w:cs="Times New Roman"/>
          <w:color w:val="000000" w:themeColor="text1"/>
          <w:sz w:val="24"/>
          <w:szCs w:val="24"/>
        </w:rPr>
        <w:t xml:space="preserve"> W przypadku wystąpienia okoliczności, o której mowa ust. 1 pkt 2-4 warunkiem dokonania zmiany cen elementu przedmiotu umowy jest złożenie przez Wykonawcę Zamawiającej wniosku o dokonanie ich zmian, wraz z dokumentami potwierdzającymi zasadność zmiany danej </w:t>
      </w:r>
      <w:bookmarkStart w:id="4" w:name="_Hlk22390251"/>
      <w:r w:rsidRPr="00D41BF1">
        <w:rPr>
          <w:rFonts w:ascii="Times New Roman" w:hAnsi="Times New Roman" w:cs="Times New Roman"/>
          <w:color w:val="000000" w:themeColor="text1"/>
          <w:sz w:val="24"/>
          <w:szCs w:val="24"/>
        </w:rPr>
        <w:t xml:space="preserve">ceny </w:t>
      </w:r>
      <w:bookmarkStart w:id="5" w:name="_Hlk22390235"/>
      <w:r w:rsidRPr="00D41BF1">
        <w:rPr>
          <w:rFonts w:ascii="Times New Roman" w:hAnsi="Times New Roman" w:cs="Times New Roman"/>
          <w:color w:val="000000" w:themeColor="text1"/>
          <w:sz w:val="24"/>
          <w:szCs w:val="24"/>
        </w:rPr>
        <w:t>elementu przedmiotu umowy</w:t>
      </w:r>
      <w:bookmarkEnd w:id="4"/>
      <w:bookmarkEnd w:id="5"/>
      <w:r w:rsidRPr="00D41BF1">
        <w:rPr>
          <w:rFonts w:ascii="Times New Roman" w:hAnsi="Times New Roman" w:cs="Times New Roman"/>
          <w:color w:val="000000" w:themeColor="text1"/>
          <w:sz w:val="24"/>
          <w:szCs w:val="24"/>
        </w:rPr>
        <w:t xml:space="preserve">, a w szczególności: </w:t>
      </w:r>
    </w:p>
    <w:p w14:paraId="2708009C" w14:textId="77777777" w:rsidR="00B4098B" w:rsidRPr="00D41BF1" w:rsidRDefault="00B4098B" w:rsidP="00B4098B">
      <w:pPr>
        <w:numPr>
          <w:ilvl w:val="0"/>
          <w:numId w:val="8"/>
        </w:numPr>
        <w:tabs>
          <w:tab w:val="clear" w:pos="360"/>
        </w:tabs>
        <w:spacing w:after="0" w:line="240" w:lineRule="auto"/>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szczegółową kalkulacją kosztów pracy ponoszonych na realizację prac objętych daną ceną </w:t>
      </w:r>
      <w:bookmarkStart w:id="6" w:name="_Hlk22390803"/>
      <w:r w:rsidRPr="00D41BF1">
        <w:rPr>
          <w:rFonts w:ascii="Times New Roman" w:hAnsi="Times New Roman" w:cs="Times New Roman"/>
          <w:color w:val="000000" w:themeColor="text1"/>
          <w:sz w:val="24"/>
          <w:szCs w:val="24"/>
        </w:rPr>
        <w:t xml:space="preserve">elementu przedmiotu umowy </w:t>
      </w:r>
      <w:bookmarkEnd w:id="6"/>
      <w:r w:rsidRPr="00D41BF1">
        <w:rPr>
          <w:rFonts w:ascii="Times New Roman" w:hAnsi="Times New Roman" w:cs="Times New Roman"/>
          <w:color w:val="000000" w:themeColor="text1"/>
          <w:sz w:val="24"/>
          <w:szCs w:val="24"/>
        </w:rPr>
        <w:t xml:space="preserve">obejmującą: </w:t>
      </w:r>
    </w:p>
    <w:p w14:paraId="790C29E0" w14:textId="77777777" w:rsidR="00B4098B" w:rsidRPr="00D41BF1" w:rsidRDefault="00B4098B" w:rsidP="00B4098B">
      <w:pPr>
        <w:numPr>
          <w:ilvl w:val="0"/>
          <w:numId w:val="10"/>
        </w:numPr>
        <w:tabs>
          <w:tab w:val="left" w:pos="709"/>
        </w:tabs>
        <w:spacing w:after="0" w:line="240" w:lineRule="auto"/>
        <w:ind w:left="709" w:hanging="283"/>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imienny wykaz osób bezpośrednio wykonujących prace objęte daną ceną elementu przedmiotu umowy, wraz ze wskazaniem wielkości ich zaangażowania czasowego w wykonywanie tych prac na rzecz Zamawiającej, tj. udziału procentowego prac wykonywanych przez te osoby na rzecz Zamawiającej w łącznym czasie pracy tych osób,</w:t>
      </w:r>
    </w:p>
    <w:p w14:paraId="62AF61F8" w14:textId="77777777" w:rsidR="00B4098B" w:rsidRPr="00D41BF1" w:rsidRDefault="00B4098B" w:rsidP="00B4098B">
      <w:pPr>
        <w:numPr>
          <w:ilvl w:val="0"/>
          <w:numId w:val="10"/>
        </w:numPr>
        <w:tabs>
          <w:tab w:val="left" w:pos="709"/>
        </w:tabs>
        <w:spacing w:after="0" w:line="240" w:lineRule="auto"/>
        <w:ind w:left="709" w:hanging="283"/>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wysokość wynagrodzenia za pracę albo wysokość stawki godzinowej osób, </w:t>
      </w:r>
      <w:r w:rsidRPr="00D41BF1">
        <w:rPr>
          <w:rFonts w:ascii="Times New Roman" w:hAnsi="Times New Roman" w:cs="Times New Roman"/>
          <w:color w:val="000000" w:themeColor="text1"/>
          <w:sz w:val="24"/>
          <w:szCs w:val="24"/>
        </w:rPr>
        <w:br/>
        <w:t xml:space="preserve">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t>
      </w:r>
      <w:r w:rsidRPr="00D41BF1">
        <w:rPr>
          <w:rFonts w:ascii="Times New Roman" w:hAnsi="Times New Roman" w:cs="Times New Roman"/>
          <w:color w:val="000000" w:themeColor="text1"/>
          <w:sz w:val="24"/>
          <w:szCs w:val="24"/>
        </w:rPr>
        <w:br/>
        <w:t>w związku z ww. zmianami mającymi wpływ na wykonanie przedmiotu umowy,</w:t>
      </w:r>
    </w:p>
    <w:p w14:paraId="7D4E6100" w14:textId="77777777" w:rsidR="00B4098B" w:rsidRPr="00D41BF1" w:rsidRDefault="00B4098B" w:rsidP="00B4098B">
      <w:pPr>
        <w:numPr>
          <w:ilvl w:val="0"/>
          <w:numId w:val="10"/>
        </w:numPr>
        <w:tabs>
          <w:tab w:val="left" w:pos="709"/>
        </w:tabs>
        <w:spacing w:after="0" w:line="240" w:lineRule="auto"/>
        <w:ind w:left="709" w:hanging="283"/>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określenie procentowego udziału elementów cenotwórczych składających się na daną cenę elementu przedmiotu umowy, ze szczególnym wykazaniem procentowanego udziału kosztów pracy w danej cenie elementu przedmiotu umowy;</w:t>
      </w:r>
    </w:p>
    <w:p w14:paraId="42EC2B25" w14:textId="77777777" w:rsidR="00B4098B" w:rsidRPr="00D41BF1" w:rsidRDefault="00B4098B" w:rsidP="00B4098B">
      <w:pPr>
        <w:numPr>
          <w:ilvl w:val="0"/>
          <w:numId w:val="8"/>
        </w:numPr>
        <w:spacing w:after="0" w:line="240" w:lineRule="auto"/>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kopiami dokumentów potwierdzających ponoszenie przez Wykonawcę kosztów pracy </w:t>
      </w:r>
      <w:r w:rsidRPr="00D41BF1">
        <w:rPr>
          <w:rFonts w:ascii="Times New Roman" w:hAnsi="Times New Roman" w:cs="Times New Roman"/>
          <w:color w:val="000000" w:themeColor="text1"/>
          <w:sz w:val="24"/>
          <w:szCs w:val="24"/>
        </w:rPr>
        <w:br/>
        <w:t>w kwotach wykazanych powyżej.</w:t>
      </w:r>
    </w:p>
    <w:p w14:paraId="794004E0" w14:textId="77777777" w:rsidR="00B4098B" w:rsidRPr="00D41BF1" w:rsidRDefault="00B4098B" w:rsidP="00B4098B">
      <w:pPr>
        <w:spacing w:after="0" w:line="240" w:lineRule="auto"/>
        <w:contextualSpacing/>
        <w:jc w:val="both"/>
        <w:rPr>
          <w:rFonts w:ascii="Times New Roman" w:hAnsi="Times New Roman" w:cs="Times New Roman"/>
          <w:color w:val="000000" w:themeColor="text1"/>
        </w:rPr>
      </w:pPr>
    </w:p>
    <w:p w14:paraId="28080ECC" w14:textId="77777777" w:rsidR="00B4098B" w:rsidRPr="00D41BF1" w:rsidRDefault="00B4098B" w:rsidP="00B4098B">
      <w:pPr>
        <w:spacing w:after="0" w:line="240" w:lineRule="auto"/>
        <w:ind w:firstLine="327"/>
        <w:jc w:val="both"/>
        <w:rPr>
          <w:rFonts w:ascii="Times New Roman" w:hAnsi="Times New Roman" w:cs="Times New Roman"/>
          <w:color w:val="000000" w:themeColor="text1"/>
        </w:rPr>
      </w:pPr>
      <w:r w:rsidRPr="00D41BF1">
        <w:rPr>
          <w:rFonts w:ascii="Times New Roman" w:hAnsi="Times New Roman" w:cs="Times New Roman"/>
          <w:b/>
          <w:color w:val="000000" w:themeColor="text1"/>
          <w:sz w:val="24"/>
          <w:szCs w:val="24"/>
        </w:rPr>
        <w:t>4.</w:t>
      </w:r>
      <w:r w:rsidRPr="00D41BF1">
        <w:rPr>
          <w:rFonts w:ascii="Times New Roman" w:hAnsi="Times New Roman" w:cs="Times New Roman"/>
          <w:color w:val="000000" w:themeColor="text1"/>
        </w:rPr>
        <w:t> </w:t>
      </w:r>
      <w:r w:rsidRPr="00D41BF1">
        <w:rPr>
          <w:rFonts w:ascii="Times New Roman" w:hAnsi="Times New Roman" w:cs="Times New Roman"/>
          <w:color w:val="000000" w:themeColor="text1"/>
          <w:sz w:val="24"/>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 jakim wpłynie ona na wysokość danej ceny elementu przedmiotu umowy. </w:t>
      </w:r>
    </w:p>
    <w:p w14:paraId="582C60AE" w14:textId="77777777" w:rsidR="00B4098B" w:rsidRPr="00D41BF1" w:rsidRDefault="00B4098B" w:rsidP="00B4098B">
      <w:pPr>
        <w:spacing w:after="0" w:line="240" w:lineRule="auto"/>
        <w:jc w:val="both"/>
        <w:rPr>
          <w:rFonts w:ascii="Times New Roman" w:hAnsi="Times New Roman" w:cs="Times New Roman"/>
          <w:color w:val="000000" w:themeColor="text1"/>
        </w:rPr>
      </w:pPr>
    </w:p>
    <w:p w14:paraId="3985D25F" w14:textId="77777777" w:rsidR="00B4098B" w:rsidRPr="00D41BF1" w:rsidRDefault="00B4098B" w:rsidP="00B4098B">
      <w:pPr>
        <w:spacing w:after="0" w:line="240" w:lineRule="auto"/>
        <w:ind w:firstLine="327"/>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5. </w:t>
      </w:r>
      <w:r w:rsidRPr="00D41BF1">
        <w:rPr>
          <w:rFonts w:ascii="Times New Roman" w:hAnsi="Times New Roman" w:cs="Times New Roman"/>
          <w:color w:val="000000" w:themeColor="text1"/>
          <w:sz w:val="24"/>
          <w:szCs w:val="24"/>
        </w:rPr>
        <w:t>Zamawiająca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5DE45436" w14:textId="77777777" w:rsidR="00B4098B" w:rsidRPr="00D41BF1" w:rsidRDefault="00B4098B" w:rsidP="00B4098B">
      <w:pPr>
        <w:spacing w:after="0" w:line="240" w:lineRule="auto"/>
        <w:contextualSpacing/>
        <w:jc w:val="both"/>
        <w:rPr>
          <w:rFonts w:ascii="Times New Roman" w:hAnsi="Times New Roman" w:cs="Times New Roman"/>
          <w:color w:val="000000" w:themeColor="text1"/>
          <w:sz w:val="24"/>
          <w:szCs w:val="24"/>
        </w:rPr>
      </w:pPr>
    </w:p>
    <w:p w14:paraId="1B7F8352" w14:textId="77777777" w:rsidR="00B4098B" w:rsidRPr="00D41BF1" w:rsidRDefault="00B4098B" w:rsidP="00B4098B">
      <w:pPr>
        <w:spacing w:after="0" w:line="240" w:lineRule="auto"/>
        <w:ind w:firstLine="327"/>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6. </w:t>
      </w:r>
      <w:r w:rsidRPr="00D41BF1">
        <w:rPr>
          <w:rFonts w:ascii="Times New Roman" w:hAnsi="Times New Roman" w:cs="Times New Roman"/>
          <w:color w:val="000000" w:themeColor="text1"/>
          <w:sz w:val="24"/>
          <w:szCs w:val="24"/>
        </w:rPr>
        <w:t xml:space="preserve">Wniosek o dokonanie zmiany cen elementu przedmiotu umowy, o którym mowa w </w:t>
      </w:r>
      <w:r w:rsidRPr="00D41BF1">
        <w:rPr>
          <w:rFonts w:ascii="Times New Roman" w:hAnsi="Times New Roman" w:cs="Times New Roman"/>
          <w:color w:val="000000" w:themeColor="text1"/>
          <w:sz w:val="24"/>
          <w:szCs w:val="24"/>
        </w:rPr>
        <w:br/>
        <w:t>ust. 2:</w:t>
      </w:r>
    </w:p>
    <w:p w14:paraId="05DDA341" w14:textId="77777777" w:rsidR="00B4098B" w:rsidRPr="00D41BF1" w:rsidRDefault="00B4098B" w:rsidP="00B4098B">
      <w:pPr>
        <w:numPr>
          <w:ilvl w:val="0"/>
          <w:numId w:val="17"/>
        </w:numPr>
        <w:spacing w:after="0" w:line="240" w:lineRule="auto"/>
        <w:contextualSpacing/>
        <w:jc w:val="both"/>
        <w:rPr>
          <w:rFonts w:ascii="Times New Roman" w:hAnsi="Times New Roman" w:cs="Times New Roman"/>
          <w:color w:val="000000" w:themeColor="text1"/>
          <w:sz w:val="24"/>
          <w:szCs w:val="24"/>
        </w:rPr>
      </w:pPr>
      <w:bookmarkStart w:id="7" w:name="_Hlk20412571"/>
      <w:r w:rsidRPr="00D41BF1">
        <w:rPr>
          <w:rFonts w:ascii="Times New Roman" w:hAnsi="Times New Roman" w:cs="Times New Roman"/>
          <w:color w:val="000000" w:themeColor="text1"/>
          <w:sz w:val="24"/>
          <w:szCs w:val="24"/>
        </w:rPr>
        <w:t xml:space="preserve">dotyczący okoliczności wymienionych w ust. 1 pkt 2 lub 3 - powinien zostać złożony przez Wykonawcę w terminie 30 dni od dnia wejścia w życie przepisów będących przyczyną ich zmian. Jeżeli Wykonawca w terminie, o którym mowa w zdaniu poprzednim nie wystąpi do Zamawiającej z wnioskiem o dokonanie zmian cen elementu przedmiotu umowy, to </w:t>
      </w:r>
      <w:r w:rsidRPr="00D41BF1">
        <w:rPr>
          <w:rFonts w:ascii="Times New Roman" w:hAnsi="Times New Roman" w:cs="Times New Roman"/>
          <w:color w:val="000000" w:themeColor="text1"/>
          <w:sz w:val="24"/>
          <w:szCs w:val="24"/>
        </w:rPr>
        <w:lastRenderedPageBreak/>
        <w:t>wówczas strony przyjmować będą, że zmiana przepisów nie ma wpływu na koszty wykonania przedmiotu umowy przez Wykonawcę;</w:t>
      </w:r>
      <w:bookmarkEnd w:id="7"/>
    </w:p>
    <w:p w14:paraId="22CCAC83" w14:textId="77777777" w:rsidR="00B4098B" w:rsidRPr="00D41BF1" w:rsidRDefault="00B4098B" w:rsidP="00B4098B">
      <w:pPr>
        <w:numPr>
          <w:ilvl w:val="0"/>
          <w:numId w:val="17"/>
        </w:numPr>
        <w:spacing w:after="0" w:line="240" w:lineRule="auto"/>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dotyczący okoliczności wymienionych w ust. 1 pkt 4 powinien zostać wniesiony przez Wykonawcę w terminie 30 dni od dnia zawarcia umowy o prowadzenie pracowniczego planu kapitałowego będącego przyczyną ich zmian. Jeżeli Wykonawca w terminie, </w:t>
      </w:r>
      <w:r w:rsidRPr="00D41BF1">
        <w:rPr>
          <w:rFonts w:ascii="Times New Roman" w:hAnsi="Times New Roman" w:cs="Times New Roman"/>
          <w:color w:val="000000" w:themeColor="text1"/>
          <w:sz w:val="24"/>
          <w:szCs w:val="24"/>
        </w:rPr>
        <w:br/>
        <w:t>o którym mowa w zdaniu poprzednim, nie wystąpi do Zamawiającej z wnioskiem o dokonanie zmian cen elementu przedmiotu umowy, to wówczas strony przyjmować będą, że zmiana przepisów nie ma wpływu na koszty wykonania przedmiotu umowy przez Wykonawcę.</w:t>
      </w:r>
    </w:p>
    <w:p w14:paraId="2102E466" w14:textId="77777777" w:rsidR="00B4098B" w:rsidRPr="00D41BF1" w:rsidRDefault="00B4098B" w:rsidP="00B4098B">
      <w:pPr>
        <w:spacing w:after="0" w:line="240" w:lineRule="auto"/>
        <w:contextualSpacing/>
        <w:jc w:val="both"/>
        <w:rPr>
          <w:rFonts w:ascii="Times New Roman" w:hAnsi="Times New Roman" w:cs="Times New Roman"/>
          <w:color w:val="000000" w:themeColor="text1"/>
          <w:sz w:val="24"/>
          <w:szCs w:val="24"/>
        </w:rPr>
      </w:pPr>
    </w:p>
    <w:p w14:paraId="0700E97C" w14:textId="77777777" w:rsidR="00B4098B" w:rsidRPr="00D41BF1" w:rsidRDefault="00B4098B" w:rsidP="00B4098B">
      <w:pPr>
        <w:spacing w:after="0" w:line="240" w:lineRule="auto"/>
        <w:ind w:firstLine="360"/>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7.</w:t>
      </w:r>
      <w:r w:rsidRPr="00D41BF1">
        <w:rPr>
          <w:rFonts w:ascii="Times New Roman" w:hAnsi="Times New Roman" w:cs="Times New Roman"/>
          <w:color w:val="000000" w:themeColor="text1"/>
          <w:sz w:val="24"/>
          <w:szCs w:val="24"/>
        </w:rPr>
        <w:t> Ciężar dowodu, że okoliczności wymienione w ust. 1 pkt 2-4 mają wpływ na koszty wykonania prac objętych daną ceną elementu przedmiotu umowy spoczywa na Wykonawcy.</w:t>
      </w:r>
    </w:p>
    <w:p w14:paraId="4909F803" w14:textId="77777777" w:rsidR="00B4098B" w:rsidRPr="00D41BF1" w:rsidRDefault="00B4098B" w:rsidP="00B4098B">
      <w:pPr>
        <w:spacing w:after="0" w:line="240" w:lineRule="auto"/>
        <w:contextualSpacing/>
        <w:jc w:val="both"/>
        <w:rPr>
          <w:rFonts w:ascii="Times New Roman" w:hAnsi="Times New Roman" w:cs="Times New Roman"/>
          <w:color w:val="000000" w:themeColor="text1"/>
          <w:sz w:val="24"/>
          <w:szCs w:val="24"/>
        </w:rPr>
      </w:pPr>
    </w:p>
    <w:p w14:paraId="1E7C6D40" w14:textId="77777777" w:rsidR="00B4098B" w:rsidRPr="00D41BF1" w:rsidRDefault="00B4098B" w:rsidP="00B4098B">
      <w:pPr>
        <w:spacing w:after="0" w:line="240" w:lineRule="auto"/>
        <w:ind w:firstLine="327"/>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8. </w:t>
      </w:r>
      <w:r w:rsidRPr="00D41BF1">
        <w:rPr>
          <w:rFonts w:ascii="Times New Roman" w:hAnsi="Times New Roman" w:cs="Times New Roman"/>
          <w:color w:val="000000" w:themeColor="text1"/>
          <w:sz w:val="24"/>
          <w:szCs w:val="24"/>
        </w:rPr>
        <w:t xml:space="preserve">Zmiana wysokości cen elementu przedmiotu umowy w wysokości wskazanej odpowiednio w ust. 1 pkt 2-4, pod warunkiem ich wykazania przez Wykonawcę w sposób opisany w niniejszym paragrafie, nastąpi począwszy od zaistnienia zdarzenia, o którym mowa w ust. </w:t>
      </w:r>
      <w:bookmarkStart w:id="8" w:name="_Hlk20415025"/>
      <w:r w:rsidRPr="00D41BF1">
        <w:rPr>
          <w:rFonts w:ascii="Times New Roman" w:hAnsi="Times New Roman" w:cs="Times New Roman"/>
          <w:color w:val="000000" w:themeColor="text1"/>
          <w:sz w:val="24"/>
          <w:szCs w:val="24"/>
        </w:rPr>
        <w:t xml:space="preserve">1 pkt 2-4.  </w:t>
      </w:r>
      <w:bookmarkEnd w:id="8"/>
      <w:r w:rsidRPr="00D41BF1">
        <w:rPr>
          <w:rFonts w:ascii="Times New Roman" w:hAnsi="Times New Roman" w:cs="Times New Roman"/>
          <w:color w:val="000000" w:themeColor="text1"/>
          <w:sz w:val="24"/>
          <w:szCs w:val="24"/>
        </w:rPr>
        <w:t>Zmiany wysokości cen elementów przedmiotu umowy zostaną potwierdzone przez Strony poprzez zawarcie aneksu do umowy.</w:t>
      </w:r>
    </w:p>
    <w:p w14:paraId="2677E1C8" w14:textId="77777777" w:rsidR="00B4098B" w:rsidRPr="00D41BF1" w:rsidRDefault="00B4098B" w:rsidP="00B4098B">
      <w:pPr>
        <w:spacing w:after="0" w:line="240" w:lineRule="auto"/>
        <w:ind w:firstLine="327"/>
        <w:contextualSpacing/>
        <w:jc w:val="both"/>
        <w:rPr>
          <w:rFonts w:ascii="Times New Roman" w:hAnsi="Times New Roman" w:cs="Times New Roman"/>
          <w:color w:val="000000" w:themeColor="text1"/>
          <w:sz w:val="24"/>
          <w:szCs w:val="24"/>
        </w:rPr>
      </w:pPr>
    </w:p>
    <w:p w14:paraId="601D6B9A" w14:textId="77777777" w:rsidR="00B4098B" w:rsidRPr="00D41BF1" w:rsidRDefault="00B4098B" w:rsidP="00B4098B">
      <w:pPr>
        <w:spacing w:after="0" w:line="240" w:lineRule="auto"/>
        <w:ind w:firstLine="327"/>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9. </w:t>
      </w:r>
      <w:r w:rsidRPr="00D41BF1">
        <w:rPr>
          <w:rFonts w:ascii="Times New Roman" w:hAnsi="Times New Roman" w:cs="Times New Roman"/>
          <w:color w:val="000000" w:themeColor="text1"/>
          <w:sz w:val="24"/>
          <w:szCs w:val="24"/>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63B5EAC1"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54FBD8F6" w14:textId="77777777" w:rsidR="00B4098B" w:rsidRPr="00D41BF1" w:rsidRDefault="00B4098B" w:rsidP="00B4098B">
      <w:pPr>
        <w:spacing w:after="0" w:line="240" w:lineRule="auto"/>
        <w:ind w:firstLine="284"/>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 18.1. </w:t>
      </w:r>
      <w:r w:rsidRPr="00D41BF1">
        <w:rPr>
          <w:rFonts w:ascii="Times New Roman" w:hAnsi="Times New Roman" w:cs="Times New Roman"/>
          <w:color w:val="000000" w:themeColor="text1"/>
          <w:sz w:val="24"/>
          <w:szCs w:val="24"/>
        </w:rPr>
        <w:t>Zamawiająca, na podstawie art. 439 P.z.p., przewiduje możliwość zmiany wysokości wynagrodzenia w przypadku zmiany cen materiałów i kosztów zawiązanych z realizacją zamówienia.</w:t>
      </w:r>
    </w:p>
    <w:p w14:paraId="5CBF2FF4" w14:textId="77777777" w:rsidR="00B4098B" w:rsidRPr="00D41BF1" w:rsidRDefault="00B4098B" w:rsidP="00B4098B">
      <w:pPr>
        <w:spacing w:after="0" w:line="240" w:lineRule="auto"/>
        <w:ind w:firstLine="284"/>
        <w:contextualSpacing/>
        <w:jc w:val="both"/>
        <w:rPr>
          <w:rFonts w:ascii="Times New Roman" w:hAnsi="Times New Roman" w:cs="Times New Roman"/>
          <w:color w:val="000000" w:themeColor="text1"/>
          <w:sz w:val="24"/>
          <w:szCs w:val="24"/>
        </w:rPr>
      </w:pPr>
    </w:p>
    <w:p w14:paraId="2D9F94A2" w14:textId="77777777" w:rsidR="00B4098B" w:rsidRPr="00D41BF1" w:rsidRDefault="00B4098B" w:rsidP="00B4098B">
      <w:pPr>
        <w:spacing w:after="0" w:line="240" w:lineRule="auto"/>
        <w:ind w:firstLine="284"/>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2. </w:t>
      </w:r>
      <w:r w:rsidRPr="00D41BF1">
        <w:rPr>
          <w:rFonts w:ascii="Times New Roman" w:hAnsi="Times New Roman" w:cs="Times New Roman"/>
          <w:color w:val="000000" w:themeColor="text1"/>
          <w:sz w:val="24"/>
          <w:szCs w:val="24"/>
        </w:rPr>
        <w:t>Zmiany wysokości wynagrodzenia będą dokonywane według zasad opisanych poniżej:</w:t>
      </w:r>
    </w:p>
    <w:p w14:paraId="5E15E164" w14:textId="77777777" w:rsidR="00B4098B" w:rsidRPr="00D41BF1" w:rsidRDefault="00B4098B" w:rsidP="00B4098B">
      <w:pPr>
        <w:numPr>
          <w:ilvl w:val="1"/>
          <w:numId w:val="11"/>
        </w:numPr>
        <w:tabs>
          <w:tab w:val="left" w:pos="284"/>
        </w:tabs>
        <w:spacing w:after="0" w:line="240" w:lineRule="auto"/>
        <w:ind w:left="284" w:hanging="284"/>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każda ze Stron może żądać zmiany wynagrodzenia (odpowiednio podwyższenia lub obniżenia) w przypadku zmiany cen materiałów lub kosztów wyrażającej się zmianą wskaźnika zmiany cen towarów i usług konsumpcyjnych ogłaszanego przez Prezesa Głównego Urzędu Statystycznego („Wskaźnik GUS”) o ponad 20 %;</w:t>
      </w:r>
    </w:p>
    <w:p w14:paraId="0874B1AB" w14:textId="77777777" w:rsidR="00B4098B" w:rsidRPr="00D41BF1" w:rsidRDefault="00B4098B" w:rsidP="00B4098B">
      <w:pPr>
        <w:tabs>
          <w:tab w:val="left" w:pos="284"/>
        </w:tabs>
        <w:spacing w:after="0" w:line="240" w:lineRule="auto"/>
        <w:ind w:left="284" w:hanging="284"/>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2)</w:t>
      </w:r>
      <w:r w:rsidRPr="00D41BF1">
        <w:rPr>
          <w:rFonts w:ascii="Times New Roman" w:hAnsi="Times New Roman" w:cs="Times New Roman"/>
          <w:color w:val="000000" w:themeColor="text1"/>
          <w:sz w:val="24"/>
          <w:szCs w:val="24"/>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7FD095A7" w14:textId="77777777" w:rsidR="00B4098B" w:rsidRPr="00D41BF1" w:rsidRDefault="00B4098B" w:rsidP="00B4098B">
      <w:pPr>
        <w:tabs>
          <w:tab w:val="left" w:pos="284"/>
        </w:tabs>
        <w:spacing w:after="0" w:line="240" w:lineRule="auto"/>
        <w:ind w:left="284" w:hanging="284"/>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3)</w:t>
      </w:r>
      <w:r w:rsidRPr="00D41BF1">
        <w:rPr>
          <w:rFonts w:ascii="Times New Roman" w:hAnsi="Times New Roman" w:cs="Times New Roman"/>
          <w:color w:val="000000" w:themeColor="text1"/>
          <w:sz w:val="24"/>
          <w:szCs w:val="24"/>
        </w:rPr>
        <w:tab/>
        <w:t>ewentualna zmiana wynagrodzenia nastąpi począwszy od kwartału, którego dotyczył będzie komunikat Prezesa Głównego Urzędu Statystycznego podający Wskaźnik GUS większy albo mniejszy o 20 % niż Bazowy Wskaźnik GUS;</w:t>
      </w:r>
    </w:p>
    <w:p w14:paraId="000A3224" w14:textId="77777777" w:rsidR="00B4098B" w:rsidRPr="00D41BF1" w:rsidRDefault="00B4098B" w:rsidP="00B4098B">
      <w:pPr>
        <w:tabs>
          <w:tab w:val="left" w:pos="284"/>
        </w:tabs>
        <w:spacing w:after="0" w:line="240" w:lineRule="auto"/>
        <w:ind w:left="284" w:hanging="284"/>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4)</w:t>
      </w:r>
      <w:r w:rsidRPr="00D41BF1">
        <w:rPr>
          <w:rFonts w:ascii="Times New Roman" w:hAnsi="Times New Roman" w:cs="Times New Roman"/>
          <w:color w:val="000000" w:themeColor="text1"/>
          <w:sz w:val="24"/>
          <w:szCs w:val="24"/>
        </w:rPr>
        <w:tab/>
        <w:t>ewentualna zmiana wynagrodzenia dotyczyć będzie części wynagrodzenia przypadającej do zapłaty po zaistnieniu zdarzenia opisanego w pkt 3;</w:t>
      </w:r>
    </w:p>
    <w:p w14:paraId="223235F8" w14:textId="77777777" w:rsidR="00B4098B" w:rsidRPr="00D41BF1" w:rsidRDefault="00B4098B" w:rsidP="00B4098B">
      <w:pPr>
        <w:tabs>
          <w:tab w:val="left" w:pos="284"/>
        </w:tabs>
        <w:spacing w:after="0" w:line="240" w:lineRule="auto"/>
        <w:ind w:left="284" w:hanging="284"/>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5)</w:t>
      </w:r>
      <w:r w:rsidRPr="00D41BF1">
        <w:rPr>
          <w:rFonts w:ascii="Times New Roman" w:hAnsi="Times New Roman" w:cs="Times New Roman"/>
          <w:color w:val="000000" w:themeColor="text1"/>
          <w:sz w:val="24"/>
          <w:szCs w:val="24"/>
        </w:rPr>
        <w:tab/>
        <w:t>ewentualna zmiana kwoty wysokości wynagrodzenia, o którym mowa w pkt 4 powyżej, pod warunkiem zaistnienia zdarzenia opisanego w pkt 3 powyżej, nastąpi o procent stanowiący połowę wartości wzrostu albo spadku wskaźnika GUS;</w:t>
      </w:r>
    </w:p>
    <w:p w14:paraId="7B4D28FC" w14:textId="77777777" w:rsidR="00B4098B" w:rsidRPr="00D41BF1" w:rsidRDefault="00B4098B" w:rsidP="00B4098B">
      <w:pPr>
        <w:tabs>
          <w:tab w:val="left" w:pos="284"/>
        </w:tabs>
        <w:spacing w:line="240" w:lineRule="auto"/>
        <w:ind w:left="284" w:hanging="284"/>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6)</w:t>
      </w:r>
      <w:r w:rsidRPr="00D41BF1">
        <w:rPr>
          <w:rFonts w:ascii="Times New Roman" w:hAnsi="Times New Roman" w:cs="Times New Roman"/>
          <w:color w:val="000000" w:themeColor="text1"/>
          <w:sz w:val="24"/>
          <w:szCs w:val="24"/>
        </w:rPr>
        <w:tab/>
        <w:t>zapłata wynagrodzenia w kwocie zmienionej zgodnie z pkt 5 powyżej dotyczyć będzie kwartałów roku kalendarzowego po terminie składania ofert, w odniesieniu do dostaw wykonanych począwszy od początku kwartału, którego dotyczył komunikat w sprawie Wskaźnika GUS podający ten wskaźnik wyższy albo niż 20 % od Bazowego Wskaźnika GUS.</w:t>
      </w:r>
    </w:p>
    <w:p w14:paraId="5A2A345F" w14:textId="77777777" w:rsidR="00B4098B" w:rsidRPr="00D41BF1" w:rsidRDefault="00B4098B" w:rsidP="00B4098B">
      <w:pPr>
        <w:spacing w:after="0" w:line="240" w:lineRule="auto"/>
        <w:ind w:firstLine="284"/>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lastRenderedPageBreak/>
        <w:t>3. </w:t>
      </w:r>
      <w:r w:rsidRPr="00D41BF1">
        <w:rPr>
          <w:rFonts w:ascii="Times New Roman" w:hAnsi="Times New Roman" w:cs="Times New Roman"/>
          <w:color w:val="000000" w:themeColor="text1"/>
          <w:sz w:val="24"/>
          <w:szCs w:val="24"/>
        </w:rPr>
        <w:t xml:space="preserve">Strony ustalają maksymalną wartość zmiany wynagrodzenia w efekcie zastosowania powyższych postanowień na poziomie do 5 % kwoty nominalnej łącznego wynagrodzenia netto, określonej w dniu zawarcia umowy. </w:t>
      </w:r>
    </w:p>
    <w:p w14:paraId="2027FED9" w14:textId="77777777" w:rsidR="00B4098B" w:rsidRPr="00D41BF1" w:rsidRDefault="00B4098B" w:rsidP="00B4098B">
      <w:pPr>
        <w:spacing w:after="0" w:line="240" w:lineRule="auto"/>
        <w:ind w:left="66"/>
        <w:contextualSpacing/>
        <w:jc w:val="both"/>
        <w:rPr>
          <w:rFonts w:ascii="Times New Roman" w:hAnsi="Times New Roman" w:cs="Times New Roman"/>
          <w:color w:val="000000" w:themeColor="text1"/>
          <w:sz w:val="24"/>
          <w:szCs w:val="24"/>
        </w:rPr>
      </w:pPr>
    </w:p>
    <w:p w14:paraId="3968989C" w14:textId="77777777" w:rsidR="00B4098B" w:rsidRPr="00D41BF1" w:rsidRDefault="00B4098B" w:rsidP="00B4098B">
      <w:pPr>
        <w:spacing w:after="0" w:line="240" w:lineRule="auto"/>
        <w:ind w:firstLine="284"/>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4. </w:t>
      </w:r>
      <w:r w:rsidRPr="00D41BF1">
        <w:rPr>
          <w:rFonts w:ascii="Times New Roman" w:hAnsi="Times New Roman" w:cs="Times New Roman"/>
          <w:color w:val="000000" w:themeColor="text1"/>
          <w:sz w:val="24"/>
          <w:szCs w:val="24"/>
        </w:rPr>
        <w:t xml:space="preserve">Wykonawca, którego Wynagrodzenie zostało zmienione zgodnie z postanowieniami </w:t>
      </w:r>
      <w:r w:rsidRPr="00D41BF1">
        <w:rPr>
          <w:rFonts w:ascii="Times New Roman" w:hAnsi="Times New Roman" w:cs="Times New Roman"/>
          <w:color w:val="000000" w:themeColor="text1"/>
          <w:sz w:val="24"/>
          <w:szCs w:val="24"/>
        </w:rPr>
        <w:br/>
        <w:t xml:space="preserve">ust. 2-3, zobowiązany jest do zmiany wynagrodzenia przysługującego podwykonawcy, </w:t>
      </w:r>
      <w:r w:rsidRPr="00D41BF1">
        <w:rPr>
          <w:rFonts w:ascii="Times New Roman" w:hAnsi="Times New Roman" w:cs="Times New Roman"/>
          <w:color w:val="000000" w:themeColor="text1"/>
          <w:sz w:val="24"/>
          <w:szCs w:val="24"/>
        </w:rPr>
        <w:br/>
        <w:t>z którym zawarł umowę, w zakresie odpowiadającym zmianom cen materiałów lub kosztów dotyczących zobowiązania podwykonawcy, jeżeli łącznie spełnione są następujące warunki:</w:t>
      </w:r>
    </w:p>
    <w:p w14:paraId="7CB360F9" w14:textId="77777777" w:rsidR="00B4098B" w:rsidRPr="00D41BF1" w:rsidRDefault="00B4098B" w:rsidP="00B4098B">
      <w:pPr>
        <w:numPr>
          <w:ilvl w:val="0"/>
          <w:numId w:val="18"/>
        </w:numPr>
        <w:tabs>
          <w:tab w:val="num" w:pos="284"/>
        </w:tabs>
        <w:spacing w:after="0" w:line="240" w:lineRule="auto"/>
        <w:ind w:left="284" w:hanging="284"/>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przedmiotem umowy są roboty budowlane, dostawy lub usługi;</w:t>
      </w:r>
    </w:p>
    <w:p w14:paraId="089C3B87" w14:textId="77777777" w:rsidR="00B4098B" w:rsidRPr="00D41BF1" w:rsidRDefault="00B4098B" w:rsidP="00B4098B">
      <w:pPr>
        <w:numPr>
          <w:ilvl w:val="0"/>
          <w:numId w:val="18"/>
        </w:numPr>
        <w:tabs>
          <w:tab w:val="num" w:pos="284"/>
        </w:tabs>
        <w:spacing w:after="0" w:line="240" w:lineRule="auto"/>
        <w:ind w:left="284" w:hanging="284"/>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okres obowiązywania umowy przekracza 6 miesięcy.</w:t>
      </w:r>
    </w:p>
    <w:p w14:paraId="6CA46250" w14:textId="77777777" w:rsidR="00B4098B" w:rsidRPr="00D41BF1" w:rsidRDefault="00B4098B" w:rsidP="00B4098B">
      <w:pPr>
        <w:spacing w:after="0" w:line="240" w:lineRule="auto"/>
        <w:ind w:left="774"/>
        <w:jc w:val="both"/>
        <w:rPr>
          <w:rFonts w:ascii="Times New Roman" w:hAnsi="Times New Roman" w:cs="Times New Roman"/>
          <w:color w:val="000000" w:themeColor="text1"/>
          <w:sz w:val="24"/>
          <w:szCs w:val="24"/>
        </w:rPr>
      </w:pPr>
    </w:p>
    <w:p w14:paraId="795C80B5" w14:textId="77777777" w:rsidR="00B4098B" w:rsidRPr="00D41BF1" w:rsidRDefault="00B4098B" w:rsidP="00B4098B">
      <w:pPr>
        <w:spacing w:after="0" w:line="240" w:lineRule="auto"/>
        <w:ind w:firstLine="284"/>
        <w:contextualSpacing/>
        <w:jc w:val="both"/>
        <w:rPr>
          <w:rFonts w:ascii="Times New Roman" w:eastAsia="Arial Unicode MS" w:hAnsi="Times New Roman" w:cs="Times New Roman"/>
          <w:color w:val="000000" w:themeColor="text1"/>
          <w:sz w:val="24"/>
          <w:szCs w:val="24"/>
          <w:bdr w:val="nil"/>
        </w:rPr>
      </w:pPr>
      <w:r w:rsidRPr="00D41BF1">
        <w:rPr>
          <w:rFonts w:ascii="Times New Roman" w:eastAsia="Arial Unicode MS" w:hAnsi="Times New Roman" w:cs="Times New Roman"/>
          <w:b/>
          <w:color w:val="000000" w:themeColor="text1"/>
          <w:sz w:val="24"/>
          <w:szCs w:val="24"/>
          <w:bdr w:val="nil"/>
        </w:rPr>
        <w:t>5. </w:t>
      </w:r>
      <w:r w:rsidRPr="00D41BF1">
        <w:rPr>
          <w:rFonts w:ascii="Times New Roman" w:eastAsia="Arial Unicode MS" w:hAnsi="Times New Roman" w:cs="Times New Roman"/>
          <w:color w:val="000000" w:themeColor="text1"/>
          <w:sz w:val="24"/>
          <w:szCs w:val="24"/>
          <w:bdr w:val="nil"/>
        </w:rPr>
        <w:t>Jeżeli Wykonawca wystąpi z wnioskiem o zmianę wynagrodzenia jednocześnie na podstawie postanowień ust. 1 i § 17, to Wykonawcy będzie należny wzrost wynagrodzenia jedynie w oparciu o jedną z tych podstaw, w zależności od tego, która z kwot zmiany będzie wyższa.</w:t>
      </w:r>
    </w:p>
    <w:p w14:paraId="6CC2A473"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022BC3FF" w14:textId="77777777" w:rsidR="00B4098B" w:rsidRPr="00D41BF1" w:rsidRDefault="00B4098B" w:rsidP="00B4098B">
      <w:pPr>
        <w:spacing w:after="0" w:line="240" w:lineRule="auto"/>
        <w:ind w:firstLine="284"/>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 19.1. </w:t>
      </w:r>
      <w:r w:rsidRPr="00D41BF1">
        <w:rPr>
          <w:rFonts w:ascii="Times New Roman" w:hAnsi="Times New Roman" w:cs="Times New Roman"/>
          <w:color w:val="000000" w:themeColor="text1"/>
          <w:sz w:val="24"/>
          <w:szCs w:val="24"/>
        </w:rPr>
        <w:t>Zamawiająca dopuszcza możliwość zmian postanowień zawartej umowy w stosunku do treści oferty, na podstawie której dokonano wyboru Wykonawcy polegających na wprowadzeniu zmian w zakresie terminu realizacji przedmiotu umowy na zasadach określonych poniżej.</w:t>
      </w:r>
    </w:p>
    <w:p w14:paraId="640AB69F" w14:textId="77777777" w:rsidR="00B4098B" w:rsidRPr="00D41BF1" w:rsidRDefault="00B4098B" w:rsidP="00B4098B">
      <w:pPr>
        <w:spacing w:after="0" w:line="240" w:lineRule="auto"/>
        <w:ind w:firstLine="284"/>
        <w:jc w:val="both"/>
        <w:rPr>
          <w:rFonts w:ascii="Times New Roman" w:hAnsi="Times New Roman" w:cs="Times New Roman"/>
          <w:color w:val="000000" w:themeColor="text1"/>
          <w:sz w:val="24"/>
          <w:szCs w:val="24"/>
        </w:rPr>
      </w:pPr>
    </w:p>
    <w:p w14:paraId="0A0CD952" w14:textId="77777777" w:rsidR="00B4098B" w:rsidRPr="00D41BF1" w:rsidRDefault="00B4098B" w:rsidP="00B4098B">
      <w:p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2. </w:t>
      </w:r>
      <w:r w:rsidRPr="00D41BF1">
        <w:rPr>
          <w:rFonts w:ascii="Times New Roman" w:hAnsi="Times New Roman" w:cs="Times New Roman"/>
          <w:color w:val="000000" w:themeColor="text1"/>
          <w:sz w:val="24"/>
          <w:szCs w:val="24"/>
        </w:rPr>
        <w:t>Dopuszczalna jest zmiana terminu wykonania umowy w przypadku:</w:t>
      </w:r>
    </w:p>
    <w:p w14:paraId="29F9C3F5" w14:textId="77777777" w:rsidR="00B4098B" w:rsidRPr="00D41BF1" w:rsidRDefault="00B4098B" w:rsidP="00B4098B">
      <w:pPr>
        <w:numPr>
          <w:ilvl w:val="0"/>
          <w:numId w:val="12"/>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opóźnienia Zamawiającej w wykonaniu jej zobowiązań wynikających z umowy lub przepisów powszechnie obowiązującego prawa, co uniemożliwia terminowe wykonanie umowy przez Wykonawcę;</w:t>
      </w:r>
    </w:p>
    <w:p w14:paraId="6DDF4513" w14:textId="77777777" w:rsidR="00B4098B" w:rsidRPr="00D41BF1" w:rsidRDefault="00B4098B" w:rsidP="00B4098B">
      <w:pPr>
        <w:numPr>
          <w:ilvl w:val="0"/>
          <w:numId w:val="12"/>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opóźnienia organów administracji publicznej w wydaniu decyzji administracyjnych, uzgodnień lub innych aktów administracyjnych, których wydanie jest niezbędne dla dalszego wykonywania robót przez Wykonawcę, a opóźnienie organów nie wynika </w:t>
      </w:r>
      <w:r w:rsidRPr="00D41BF1">
        <w:rPr>
          <w:rFonts w:ascii="Times New Roman" w:hAnsi="Times New Roman" w:cs="Times New Roman"/>
          <w:color w:val="000000" w:themeColor="text1"/>
          <w:sz w:val="24"/>
          <w:szCs w:val="24"/>
        </w:rPr>
        <w:br/>
        <w:t>z przyczyn leżących po stronie Wykonawcy;</w:t>
      </w:r>
    </w:p>
    <w:p w14:paraId="2969D726" w14:textId="77777777" w:rsidR="00B4098B" w:rsidRPr="00D41BF1" w:rsidRDefault="00B4098B" w:rsidP="00B4098B">
      <w:pPr>
        <w:numPr>
          <w:ilvl w:val="0"/>
          <w:numId w:val="12"/>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wstrzymania wykonania umowy przez Zamawiającą z przyczyn nieleżących po stronie Wykonawcy, o ile takie działanie powoduje, że nie jest możliwe wykonanie umowy </w:t>
      </w:r>
      <w:r w:rsidRPr="00D41BF1">
        <w:rPr>
          <w:rFonts w:ascii="Times New Roman" w:hAnsi="Times New Roman" w:cs="Times New Roman"/>
          <w:color w:val="000000" w:themeColor="text1"/>
          <w:sz w:val="24"/>
          <w:szCs w:val="24"/>
        </w:rPr>
        <w:br/>
        <w:t>w dotychczas ustalonym terminie;</w:t>
      </w:r>
    </w:p>
    <w:p w14:paraId="5C6FA059" w14:textId="77777777" w:rsidR="00B4098B" w:rsidRPr="00D41BF1" w:rsidRDefault="00B4098B" w:rsidP="00B4098B">
      <w:pPr>
        <w:numPr>
          <w:ilvl w:val="0"/>
          <w:numId w:val="12"/>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4167647A"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przy czym każda zmiana terminu wykonania przedmiotu umowy może nastąpić tylko o czas niezbędny do wykonania robót stanowiących przedmiot umowy.</w:t>
      </w:r>
    </w:p>
    <w:p w14:paraId="3686769C" w14:textId="77777777" w:rsidR="00B4098B" w:rsidRPr="00D41BF1" w:rsidRDefault="00B4098B" w:rsidP="00B4098B">
      <w:pPr>
        <w:spacing w:after="0" w:line="240" w:lineRule="auto"/>
        <w:jc w:val="both"/>
        <w:rPr>
          <w:rFonts w:ascii="Times New Roman" w:hAnsi="Times New Roman" w:cs="Times New Roman"/>
          <w:color w:val="000000" w:themeColor="text1"/>
          <w:sz w:val="24"/>
          <w:szCs w:val="24"/>
        </w:rPr>
      </w:pPr>
    </w:p>
    <w:p w14:paraId="5F8113CA" w14:textId="77777777" w:rsidR="00B4098B" w:rsidRPr="00D41BF1" w:rsidRDefault="00B4098B" w:rsidP="00B4098B">
      <w:p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3.</w:t>
      </w:r>
      <w:r w:rsidRPr="00D41BF1">
        <w:rPr>
          <w:rFonts w:ascii="Times New Roman" w:hAnsi="Times New Roman" w:cs="Times New Roman"/>
          <w:color w:val="000000" w:themeColor="text1"/>
          <w:sz w:val="24"/>
          <w:szCs w:val="24"/>
        </w:rPr>
        <w:t xml:space="preserve"> Każda ze stron umowy może zawnioskować o jej zmianę. W celu dokonania zmiany umowy strona o to wnioskująca zobowiązana jest do złożenia drugiej Stronie propozycji zmiany w terminie 14 dni od dnia zaistnienia okoliczności będących podstawą zmiany. </w:t>
      </w:r>
    </w:p>
    <w:p w14:paraId="75E11368" w14:textId="77777777" w:rsidR="00B4098B" w:rsidRPr="00D41BF1" w:rsidRDefault="00B4098B" w:rsidP="00B4098B">
      <w:pPr>
        <w:autoSpaceDE w:val="0"/>
        <w:autoSpaceDN w:val="0"/>
        <w:adjustRightInd w:val="0"/>
        <w:spacing w:after="0" w:line="240" w:lineRule="auto"/>
        <w:contextualSpacing/>
        <w:jc w:val="both"/>
        <w:rPr>
          <w:rFonts w:ascii="Times New Roman" w:hAnsi="Times New Roman" w:cs="Times New Roman"/>
          <w:color w:val="000000" w:themeColor="text1"/>
        </w:rPr>
      </w:pPr>
    </w:p>
    <w:p w14:paraId="56B2739E" w14:textId="77777777" w:rsidR="00B4098B" w:rsidRPr="00D41BF1" w:rsidRDefault="00B4098B" w:rsidP="00B4098B">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4. </w:t>
      </w:r>
      <w:r w:rsidRPr="00D41BF1">
        <w:rPr>
          <w:rFonts w:ascii="Times New Roman" w:hAnsi="Times New Roman" w:cs="Times New Roman"/>
          <w:color w:val="000000" w:themeColor="text1"/>
          <w:sz w:val="24"/>
          <w:szCs w:val="24"/>
        </w:rPr>
        <w:t xml:space="preserve">Wniosek o zmianę Umowy powinien zawierać co najmniej: </w:t>
      </w:r>
    </w:p>
    <w:p w14:paraId="170A518A" w14:textId="77777777" w:rsidR="00B4098B" w:rsidRPr="00D41BF1" w:rsidRDefault="00B4098B" w:rsidP="00B4098B">
      <w:pPr>
        <w:numPr>
          <w:ilvl w:val="0"/>
          <w:numId w:val="13"/>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zakres proponowanej zmiany;</w:t>
      </w:r>
    </w:p>
    <w:p w14:paraId="01E6C625" w14:textId="77777777" w:rsidR="00B4098B" w:rsidRPr="00D41BF1" w:rsidRDefault="00B4098B" w:rsidP="00B4098B">
      <w:pPr>
        <w:numPr>
          <w:ilvl w:val="0"/>
          <w:numId w:val="13"/>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opis okoliczności faktycznych uprawniających do dokonania zmiany;</w:t>
      </w:r>
    </w:p>
    <w:p w14:paraId="0D4C36F6" w14:textId="77777777" w:rsidR="00B4098B" w:rsidRPr="00D41BF1" w:rsidRDefault="00B4098B" w:rsidP="00B4098B">
      <w:pPr>
        <w:numPr>
          <w:ilvl w:val="0"/>
          <w:numId w:val="13"/>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podstawę dokonania zmiany, to jest podstawę prawną wynikającą z postanowień umowy;</w:t>
      </w:r>
    </w:p>
    <w:p w14:paraId="3FE533B7" w14:textId="77777777" w:rsidR="00B4098B" w:rsidRPr="00D41BF1" w:rsidRDefault="00B4098B" w:rsidP="00B4098B">
      <w:pPr>
        <w:numPr>
          <w:ilvl w:val="0"/>
          <w:numId w:val="13"/>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informacje i dowody potwierdzające, że zostały spełnione okoliczności uzasadniające dokonanie zmiany umowy.</w:t>
      </w:r>
    </w:p>
    <w:p w14:paraId="56FDD4BA" w14:textId="77777777" w:rsidR="00B4098B" w:rsidRPr="00D41BF1" w:rsidRDefault="00B4098B" w:rsidP="00B4098B">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62D6CBA5" w14:textId="77777777" w:rsidR="00B4098B" w:rsidRPr="00D41BF1" w:rsidRDefault="00B4098B" w:rsidP="00B4098B">
      <w:pPr>
        <w:autoSpaceDE w:val="0"/>
        <w:autoSpaceDN w:val="0"/>
        <w:adjustRightInd w:val="0"/>
        <w:spacing w:after="0" w:line="240" w:lineRule="auto"/>
        <w:ind w:firstLine="360"/>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5. </w:t>
      </w:r>
      <w:r w:rsidRPr="00D41BF1">
        <w:rPr>
          <w:rFonts w:ascii="Times New Roman" w:hAnsi="Times New Roman" w:cs="Times New Roman"/>
          <w:color w:val="000000" w:themeColor="text1"/>
          <w:sz w:val="24"/>
          <w:szCs w:val="24"/>
        </w:rPr>
        <w:t xml:space="preserve">Dowodami, o których mowa w ust. 4 powyżej, są wszelkie dokumenty, które uzasadniają dokonanie proponowanej zmiany, w tym w szczególności: </w:t>
      </w:r>
    </w:p>
    <w:p w14:paraId="654F5E3E" w14:textId="77777777" w:rsidR="00B4098B" w:rsidRPr="00D41BF1" w:rsidRDefault="00B4098B" w:rsidP="00B4098B">
      <w:pPr>
        <w:numPr>
          <w:ilvl w:val="0"/>
          <w:numId w:val="14"/>
        </w:numPr>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w odniesieniu do zmiany przedmiotu umowy:</w:t>
      </w:r>
    </w:p>
    <w:p w14:paraId="30DF608B" w14:textId="77777777" w:rsidR="00B4098B" w:rsidRPr="00D41BF1" w:rsidRDefault="00B4098B" w:rsidP="00B4098B">
      <w:pPr>
        <w:numPr>
          <w:ilvl w:val="0"/>
          <w:numId w:val="19"/>
        </w:numPr>
        <w:tabs>
          <w:tab w:val="left" w:pos="567"/>
        </w:tabs>
        <w:autoSpaceDE w:val="0"/>
        <w:autoSpaceDN w:val="0"/>
        <w:adjustRightInd w:val="0"/>
        <w:spacing w:after="0" w:line="240" w:lineRule="auto"/>
        <w:ind w:left="567" w:hanging="283"/>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lastRenderedPageBreak/>
        <w:t>orzeczenie sądu powszechnego lub administracyjnego, a także decyzja organu administracji publicznej skutkujące koniecznością dokonania zmiany przedmiotu umowy,</w:t>
      </w:r>
    </w:p>
    <w:p w14:paraId="04877D2E" w14:textId="77777777" w:rsidR="00B4098B" w:rsidRPr="00D41BF1" w:rsidRDefault="00B4098B" w:rsidP="00B4098B">
      <w:pPr>
        <w:numPr>
          <w:ilvl w:val="0"/>
          <w:numId w:val="19"/>
        </w:numPr>
        <w:tabs>
          <w:tab w:val="left" w:pos="567"/>
        </w:tabs>
        <w:autoSpaceDE w:val="0"/>
        <w:autoSpaceDN w:val="0"/>
        <w:adjustRightInd w:val="0"/>
        <w:spacing w:after="0" w:line="240" w:lineRule="auto"/>
        <w:ind w:left="567" w:hanging="283"/>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dokument potwierdzający wady lub nieścisłości opisu przedmiotu zamówienia,</w:t>
      </w:r>
    </w:p>
    <w:p w14:paraId="5CDA0887" w14:textId="77777777" w:rsidR="00B4098B" w:rsidRPr="00D41BF1" w:rsidRDefault="00B4098B" w:rsidP="00B4098B">
      <w:pPr>
        <w:numPr>
          <w:ilvl w:val="0"/>
          <w:numId w:val="19"/>
        </w:numPr>
        <w:tabs>
          <w:tab w:val="left" w:pos="567"/>
        </w:tabs>
        <w:autoSpaceDE w:val="0"/>
        <w:autoSpaceDN w:val="0"/>
        <w:adjustRightInd w:val="0"/>
        <w:spacing w:after="0" w:line="240" w:lineRule="auto"/>
        <w:ind w:left="567" w:hanging="283"/>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3861370" w14:textId="77777777" w:rsidR="00B4098B" w:rsidRPr="00D41BF1" w:rsidRDefault="00B4098B" w:rsidP="00B4098B">
      <w:pPr>
        <w:numPr>
          <w:ilvl w:val="0"/>
          <w:numId w:val="14"/>
        </w:numPr>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w odniesieniu do zmiany terminu wykonania umowy:</w:t>
      </w:r>
    </w:p>
    <w:p w14:paraId="39A474D9" w14:textId="77777777" w:rsidR="00B4098B" w:rsidRPr="00D41BF1" w:rsidRDefault="00B4098B" w:rsidP="00B4098B">
      <w:pPr>
        <w:numPr>
          <w:ilvl w:val="0"/>
          <w:numId w:val="20"/>
        </w:numPr>
        <w:tabs>
          <w:tab w:val="left" w:pos="567"/>
        </w:tabs>
        <w:autoSpaceDE w:val="0"/>
        <w:autoSpaceDN w:val="0"/>
        <w:adjustRightInd w:val="0"/>
        <w:spacing w:after="0" w:line="240" w:lineRule="auto"/>
        <w:ind w:left="567" w:hanging="283"/>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wniosek o wydanie orzeczenia, decyzji, opinii, dokonanie uzgodnień itp., wraz z orzeczeniem, decyzją organu lub urzędową notatką służbową lub innym dokumentem określającym szczególne wymogi dotyczące realizacji umowy, które potwierdzają wystąpienie opóźnienia,</w:t>
      </w:r>
    </w:p>
    <w:p w14:paraId="75237568" w14:textId="77777777" w:rsidR="00B4098B" w:rsidRPr="00D41BF1" w:rsidRDefault="00B4098B" w:rsidP="00B4098B">
      <w:pPr>
        <w:numPr>
          <w:ilvl w:val="0"/>
          <w:numId w:val="20"/>
        </w:numPr>
        <w:tabs>
          <w:tab w:val="left" w:pos="567"/>
        </w:tabs>
        <w:autoSpaceDE w:val="0"/>
        <w:autoSpaceDN w:val="0"/>
        <w:adjustRightInd w:val="0"/>
        <w:spacing w:after="0" w:line="240" w:lineRule="auto"/>
        <w:ind w:left="567" w:hanging="283"/>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dokument potwierdzający istnienie lub zgłoszenie roszczeń osób trzecich wpływających na termin realizacji umowy lub poszczególnych świadczeń,</w:t>
      </w:r>
    </w:p>
    <w:p w14:paraId="6C5C090B" w14:textId="77777777" w:rsidR="00B4098B" w:rsidRPr="00D41BF1" w:rsidRDefault="00B4098B" w:rsidP="00B4098B">
      <w:pPr>
        <w:numPr>
          <w:ilvl w:val="0"/>
          <w:numId w:val="20"/>
        </w:numPr>
        <w:tabs>
          <w:tab w:val="left" w:pos="567"/>
        </w:tabs>
        <w:autoSpaceDE w:val="0"/>
        <w:autoSpaceDN w:val="0"/>
        <w:adjustRightInd w:val="0"/>
        <w:spacing w:after="0" w:line="240" w:lineRule="auto"/>
        <w:ind w:left="567" w:hanging="283"/>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orzeczenie sądu powszechnego lub administracyjnego, a także decyzja organu administracji publicznej skutkujące wstrzymaniem realizacji umowy lub poszczególnych świadczeń,</w:t>
      </w:r>
    </w:p>
    <w:p w14:paraId="21D3EB5A" w14:textId="77777777" w:rsidR="00B4098B" w:rsidRPr="00D41BF1" w:rsidRDefault="00B4098B" w:rsidP="00B4098B">
      <w:pPr>
        <w:numPr>
          <w:ilvl w:val="0"/>
          <w:numId w:val="20"/>
        </w:numPr>
        <w:tabs>
          <w:tab w:val="left" w:pos="567"/>
        </w:tabs>
        <w:autoSpaceDE w:val="0"/>
        <w:autoSpaceDN w:val="0"/>
        <w:adjustRightInd w:val="0"/>
        <w:spacing w:after="0" w:line="240" w:lineRule="auto"/>
        <w:ind w:left="567" w:hanging="283"/>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dokument potwierdzający wystąpienie okoliczności, których strony nie mogły przewidzieć przed zawarciem umowy, a które wpływają na termin wykonania umowy lub poszczególnych świadczeń,</w:t>
      </w:r>
    </w:p>
    <w:p w14:paraId="59F89504" w14:textId="77777777" w:rsidR="00B4098B" w:rsidRPr="00D41BF1" w:rsidRDefault="00B4098B" w:rsidP="00B4098B">
      <w:pPr>
        <w:numPr>
          <w:ilvl w:val="0"/>
          <w:numId w:val="20"/>
        </w:numPr>
        <w:tabs>
          <w:tab w:val="left" w:pos="567"/>
        </w:tabs>
        <w:autoSpaceDE w:val="0"/>
        <w:autoSpaceDN w:val="0"/>
        <w:adjustRightInd w:val="0"/>
        <w:spacing w:after="0" w:line="240" w:lineRule="auto"/>
        <w:ind w:left="567" w:hanging="283"/>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dokument potwierdzający, że dokonanie zmian przedmiotu umowy ma wpływ na termin wykonania umowy lub poszczególnych świadczeń.</w:t>
      </w:r>
    </w:p>
    <w:p w14:paraId="30799292" w14:textId="77777777" w:rsidR="00B4098B" w:rsidRPr="00D41BF1" w:rsidRDefault="00B4098B" w:rsidP="00B4098B">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42F8B5E4" w14:textId="77777777" w:rsidR="00B4098B" w:rsidRPr="00D41BF1" w:rsidRDefault="00B4098B" w:rsidP="00B4098B">
      <w:pPr>
        <w:autoSpaceDE w:val="0"/>
        <w:autoSpaceDN w:val="0"/>
        <w:adjustRightInd w:val="0"/>
        <w:spacing w:after="0" w:line="240" w:lineRule="auto"/>
        <w:ind w:firstLine="360"/>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6. </w:t>
      </w:r>
      <w:r w:rsidRPr="00D41BF1">
        <w:rPr>
          <w:rFonts w:ascii="Times New Roman" w:hAnsi="Times New Roman" w:cs="Times New Roman"/>
          <w:color w:val="000000" w:themeColor="text1"/>
          <w:sz w:val="24"/>
          <w:szCs w:val="24"/>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5A66D746" w14:textId="77777777" w:rsidR="00B4098B" w:rsidRPr="00D41BF1" w:rsidRDefault="00B4098B" w:rsidP="00B4098B">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365D8467" w14:textId="77777777" w:rsidR="00B4098B" w:rsidRPr="00D41BF1" w:rsidRDefault="00B4098B" w:rsidP="00B4098B">
      <w:pPr>
        <w:autoSpaceDE w:val="0"/>
        <w:autoSpaceDN w:val="0"/>
        <w:adjustRightInd w:val="0"/>
        <w:spacing w:after="0" w:line="240" w:lineRule="auto"/>
        <w:ind w:firstLine="360"/>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7. </w:t>
      </w:r>
      <w:r w:rsidRPr="00D41BF1">
        <w:rPr>
          <w:rFonts w:ascii="Times New Roman" w:hAnsi="Times New Roman" w:cs="Times New Roman"/>
          <w:color w:val="000000" w:themeColor="text1"/>
          <w:sz w:val="24"/>
          <w:szCs w:val="24"/>
        </w:rPr>
        <w:t xml:space="preserve">W przypadku złożenia wniosku o zmianę druga strona jest zobowiązana w terminie </w:t>
      </w:r>
      <w:r w:rsidRPr="00D41BF1">
        <w:rPr>
          <w:rFonts w:ascii="Times New Roman" w:hAnsi="Times New Roman" w:cs="Times New Roman"/>
          <w:color w:val="000000" w:themeColor="text1"/>
          <w:sz w:val="24"/>
          <w:szCs w:val="24"/>
        </w:rPr>
        <w:br/>
        <w:t xml:space="preserve">14 dni od dnia otrzymania wniosku do ustosunkowania się do niego. Przede wszystkim druga strona może: </w:t>
      </w:r>
    </w:p>
    <w:p w14:paraId="3CAD3371" w14:textId="77777777" w:rsidR="00B4098B" w:rsidRPr="00D41BF1" w:rsidRDefault="00B4098B" w:rsidP="00B4098B">
      <w:pPr>
        <w:numPr>
          <w:ilvl w:val="0"/>
          <w:numId w:val="15"/>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zaakceptować wniosek o zmianę;</w:t>
      </w:r>
    </w:p>
    <w:p w14:paraId="5B9B4F97" w14:textId="77777777" w:rsidR="00B4098B" w:rsidRPr="00D41BF1" w:rsidRDefault="00B4098B" w:rsidP="00B4098B">
      <w:pPr>
        <w:numPr>
          <w:ilvl w:val="0"/>
          <w:numId w:val="15"/>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wezwać stronę wnioskującą o zmianę do uzupełnienia wniosku lub przedstawienia dodatkowych wyjaśnień wraz ze stosownym uzasadnieniem takiego wezwania;</w:t>
      </w:r>
    </w:p>
    <w:p w14:paraId="70493004" w14:textId="77777777" w:rsidR="00B4098B" w:rsidRPr="00D41BF1" w:rsidRDefault="00B4098B" w:rsidP="00B4098B">
      <w:pPr>
        <w:numPr>
          <w:ilvl w:val="0"/>
          <w:numId w:val="15"/>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zaproponować podjęcie negocjacji treści umowy w zakresie wnioskowanej zmiany;</w:t>
      </w:r>
    </w:p>
    <w:p w14:paraId="42C3F354" w14:textId="77777777" w:rsidR="00B4098B" w:rsidRPr="00D41BF1" w:rsidRDefault="00B4098B" w:rsidP="00B4098B">
      <w:pPr>
        <w:numPr>
          <w:ilvl w:val="0"/>
          <w:numId w:val="15"/>
        </w:numPr>
        <w:tabs>
          <w:tab w:val="left" w:pos="284"/>
        </w:tabs>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odrzucić wniosek o zmianę.</w:t>
      </w:r>
    </w:p>
    <w:p w14:paraId="725AAA50" w14:textId="77777777" w:rsidR="00B4098B" w:rsidRPr="00D41BF1" w:rsidRDefault="00B4098B" w:rsidP="00B4098B">
      <w:pPr>
        <w:autoSpaceDE w:val="0"/>
        <w:autoSpaceDN w:val="0"/>
        <w:adjustRightInd w:val="0"/>
        <w:spacing w:after="0" w:line="240" w:lineRule="auto"/>
        <w:ind w:firstLine="360"/>
        <w:contextualSpacing/>
        <w:jc w:val="both"/>
        <w:rPr>
          <w:rFonts w:ascii="Times New Roman" w:hAnsi="Times New Roman" w:cs="Times New Roman"/>
          <w:b/>
          <w:color w:val="000000" w:themeColor="text1"/>
          <w:sz w:val="24"/>
          <w:szCs w:val="24"/>
        </w:rPr>
      </w:pPr>
    </w:p>
    <w:p w14:paraId="1B44C63C" w14:textId="77777777" w:rsidR="00B4098B" w:rsidRPr="00D41BF1" w:rsidRDefault="00B4098B" w:rsidP="00B4098B">
      <w:pPr>
        <w:autoSpaceDE w:val="0"/>
        <w:autoSpaceDN w:val="0"/>
        <w:adjustRightInd w:val="0"/>
        <w:spacing w:after="0" w:line="240" w:lineRule="auto"/>
        <w:ind w:firstLine="360"/>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8.</w:t>
      </w:r>
      <w:r w:rsidRPr="00D41BF1">
        <w:rPr>
          <w:rFonts w:ascii="Times New Roman" w:hAnsi="Times New Roman" w:cs="Times New Roman"/>
          <w:color w:val="000000" w:themeColor="text1"/>
          <w:sz w:val="24"/>
          <w:szCs w:val="24"/>
        </w:rPr>
        <w:t xml:space="preserve"> Z negocjacji treści zmiany umowy strony sporządzają notatkę przedstawiającą przebieg spotkania i jego ustalenia. </w:t>
      </w:r>
    </w:p>
    <w:p w14:paraId="3875B959" w14:textId="77777777" w:rsidR="00B4098B" w:rsidRPr="00D41BF1" w:rsidRDefault="00B4098B" w:rsidP="00B4098B">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17546519" w14:textId="77777777" w:rsidR="00B4098B" w:rsidRPr="00D41BF1" w:rsidRDefault="00B4098B" w:rsidP="00B4098B">
      <w:pPr>
        <w:autoSpaceDE w:val="0"/>
        <w:autoSpaceDN w:val="0"/>
        <w:adjustRightInd w:val="0"/>
        <w:spacing w:after="0" w:line="240" w:lineRule="auto"/>
        <w:ind w:firstLine="360"/>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9.</w:t>
      </w:r>
      <w:r w:rsidRPr="00D41BF1">
        <w:rPr>
          <w:rFonts w:ascii="Times New Roman" w:hAnsi="Times New Roman" w:cs="Times New Roman"/>
          <w:color w:val="000000" w:themeColor="text1"/>
          <w:sz w:val="24"/>
          <w:szCs w:val="24"/>
        </w:rPr>
        <w:t xml:space="preserve"> Wystąpienie którejkolwiek z okoliczności mogących powodować zmianę umowy, nie stanowi bezwzględnego zobowiązania Zamawiającego do dokonania zmian ani nie może stanowić samodzielnej podstawy do jakichkolwiek roszczeń Wykonawcy do ich dokonania. </w:t>
      </w:r>
    </w:p>
    <w:p w14:paraId="1BB73ACA" w14:textId="77777777" w:rsidR="00B4098B" w:rsidRPr="00D41BF1" w:rsidRDefault="00B4098B" w:rsidP="00B4098B">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5F570E87" w14:textId="77777777" w:rsidR="00B4098B" w:rsidRPr="00D41BF1" w:rsidRDefault="00B4098B" w:rsidP="00B4098B">
      <w:pPr>
        <w:autoSpaceDE w:val="0"/>
        <w:autoSpaceDN w:val="0"/>
        <w:adjustRightInd w:val="0"/>
        <w:spacing w:after="0" w:line="240" w:lineRule="auto"/>
        <w:ind w:firstLine="360"/>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10.</w:t>
      </w:r>
      <w:r w:rsidRPr="00D41BF1">
        <w:rPr>
          <w:rFonts w:ascii="Times New Roman" w:hAnsi="Times New Roman" w:cs="Times New Roman"/>
          <w:color w:val="000000" w:themeColor="text1"/>
          <w:sz w:val="24"/>
          <w:szCs w:val="24"/>
        </w:rPr>
        <w:t xml:space="preserve"> Zmiany postanowień Umowy wymagają formy pisemnej pod rygorem nieważności. </w:t>
      </w:r>
    </w:p>
    <w:p w14:paraId="29D54542" w14:textId="77777777" w:rsidR="00B4098B" w:rsidRPr="00D41BF1" w:rsidRDefault="00B4098B" w:rsidP="00B4098B">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14:paraId="75CEC43F" w14:textId="77777777" w:rsidR="00B4098B" w:rsidRPr="00D41BF1" w:rsidRDefault="00B4098B" w:rsidP="00B4098B">
      <w:pPr>
        <w:autoSpaceDE w:val="0"/>
        <w:autoSpaceDN w:val="0"/>
        <w:adjustRightInd w:val="0"/>
        <w:spacing w:after="0" w:line="240" w:lineRule="auto"/>
        <w:ind w:firstLine="360"/>
        <w:contextualSpacing/>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11.</w:t>
      </w:r>
      <w:r w:rsidRPr="00D41BF1">
        <w:rPr>
          <w:rFonts w:ascii="Times New Roman" w:hAnsi="Times New Roman" w:cs="Times New Roman"/>
          <w:color w:val="000000" w:themeColor="text1"/>
          <w:sz w:val="24"/>
          <w:szCs w:val="24"/>
        </w:rPr>
        <w:t xml:space="preserve"> Niezależnie od postanowień ustępów powyższych, strony dopuszczają możliwość: </w:t>
      </w:r>
    </w:p>
    <w:p w14:paraId="184BABD6" w14:textId="77777777" w:rsidR="00B4098B" w:rsidRPr="00D41BF1" w:rsidRDefault="00B4098B" w:rsidP="00B4098B">
      <w:pPr>
        <w:numPr>
          <w:ilvl w:val="0"/>
          <w:numId w:val="21"/>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zmian redakcyjnych umowy; </w:t>
      </w:r>
    </w:p>
    <w:p w14:paraId="2A0BE977" w14:textId="77777777" w:rsidR="00B4098B" w:rsidRPr="00D41BF1" w:rsidRDefault="00B4098B" w:rsidP="00B4098B">
      <w:pPr>
        <w:numPr>
          <w:ilvl w:val="0"/>
          <w:numId w:val="2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zmian będących następstwem sukcesji uniwersalnej albo przejęcia z mocy prawa pełni praw i obowiązków dotyczących którejkolwiek ze stron; </w:t>
      </w:r>
    </w:p>
    <w:p w14:paraId="260840F7" w14:textId="77777777" w:rsidR="00B4098B" w:rsidRPr="00D41BF1" w:rsidRDefault="00B4098B" w:rsidP="00B4098B">
      <w:pPr>
        <w:numPr>
          <w:ilvl w:val="0"/>
          <w:numId w:val="2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zmian danych stron ujawnionych w rejestrach publicznych.</w:t>
      </w:r>
    </w:p>
    <w:p w14:paraId="25B10931" w14:textId="77777777" w:rsidR="00B4098B" w:rsidRPr="00D41BF1" w:rsidRDefault="00B4098B" w:rsidP="00B4098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3BA5EE4" w14:textId="77777777" w:rsidR="00B4098B" w:rsidRPr="00D41BF1" w:rsidRDefault="00B4098B" w:rsidP="00B4098B">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lastRenderedPageBreak/>
        <w:t>12. </w:t>
      </w:r>
      <w:r w:rsidRPr="00D41BF1">
        <w:rPr>
          <w:rFonts w:ascii="Times New Roman" w:hAnsi="Times New Roman" w:cs="Times New Roman"/>
          <w:color w:val="000000" w:themeColor="text1"/>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wymienionego w SWZ. Zmiany opisane </w:t>
      </w:r>
      <w:r w:rsidRPr="00D41BF1">
        <w:rPr>
          <w:rFonts w:ascii="Times New Roman" w:hAnsi="Times New Roman" w:cs="Times New Roman"/>
          <w:color w:val="000000" w:themeColor="text1"/>
          <w:sz w:val="24"/>
          <w:szCs w:val="24"/>
        </w:rPr>
        <w:br/>
        <w:t xml:space="preserve">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Zamawiającej. </w:t>
      </w:r>
    </w:p>
    <w:p w14:paraId="6FD70C3E" w14:textId="77777777" w:rsidR="00B4098B" w:rsidRPr="00D41BF1" w:rsidRDefault="00B4098B" w:rsidP="00B4098B">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p>
    <w:p w14:paraId="27FDA84D" w14:textId="77777777" w:rsidR="00B4098B" w:rsidRPr="00D41BF1" w:rsidRDefault="00B4098B" w:rsidP="00B4098B">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sidRPr="00D41BF1">
        <w:rPr>
          <w:rFonts w:ascii="Times New Roman" w:hAnsi="Times New Roman" w:cs="Times New Roman"/>
          <w:b/>
          <w:color w:val="000000" w:themeColor="text1"/>
          <w:sz w:val="24"/>
          <w:szCs w:val="24"/>
        </w:rPr>
        <w:t>13. </w:t>
      </w:r>
      <w:r w:rsidRPr="00D41BF1">
        <w:rPr>
          <w:rFonts w:ascii="Times New Roman" w:hAnsi="Times New Roman" w:cs="Times New Roman"/>
          <w:color w:val="000000" w:themeColor="text1"/>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Zamawiającej. Do zawiadomienia należy dołączyć dokumenty mające na celu potwierdzenie posiadane przez ten podmiot zdolności techniczne lub zawodowe lub sytuację finansową lub ekonomiczną określonych w SWZ. </w:t>
      </w:r>
    </w:p>
    <w:p w14:paraId="492E5C87" w14:textId="77777777" w:rsidR="00B4098B" w:rsidRPr="00D41BF1" w:rsidRDefault="00B4098B" w:rsidP="00B4098B">
      <w:pPr>
        <w:autoSpaceDE w:val="0"/>
        <w:autoSpaceDN w:val="0"/>
        <w:adjustRightInd w:val="0"/>
        <w:spacing w:after="0" w:line="240" w:lineRule="auto"/>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rPr>
        <w:t xml:space="preserve"> </w:t>
      </w:r>
    </w:p>
    <w:p w14:paraId="12A0769F"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bCs/>
          <w:color w:val="000000" w:themeColor="text1"/>
          <w:sz w:val="24"/>
          <w:szCs w:val="24"/>
          <w:lang w:eastAsia="pl-PL"/>
        </w:rPr>
        <w:t>§ 20.1. </w:t>
      </w:r>
      <w:r w:rsidRPr="00D41BF1">
        <w:rPr>
          <w:rFonts w:ascii="Times New Roman" w:eastAsia="Times New Roman" w:hAnsi="Times New Roman" w:cs="Times New Roman"/>
          <w:color w:val="000000" w:themeColor="text1"/>
          <w:sz w:val="24"/>
          <w:szCs w:val="24"/>
          <w:lang w:eastAsia="pl-PL"/>
        </w:rPr>
        <w:t>Umowę sporządzono w</w:t>
      </w:r>
      <w:r w:rsidRPr="00D41BF1">
        <w:rPr>
          <w:rFonts w:ascii="Times New Roman" w:eastAsia="Times New Roman" w:hAnsi="Times New Roman" w:cs="Times New Roman"/>
          <w:b/>
          <w:color w:val="000000" w:themeColor="text1"/>
          <w:sz w:val="24"/>
          <w:szCs w:val="24"/>
          <w:lang w:eastAsia="pl-PL"/>
        </w:rPr>
        <w:t xml:space="preserve"> trzech </w:t>
      </w:r>
      <w:r w:rsidRPr="00D41BF1">
        <w:rPr>
          <w:rFonts w:ascii="Times New Roman" w:eastAsia="Times New Roman" w:hAnsi="Times New Roman" w:cs="Times New Roman"/>
          <w:color w:val="000000" w:themeColor="text1"/>
          <w:sz w:val="24"/>
          <w:szCs w:val="24"/>
          <w:lang w:eastAsia="pl-PL"/>
        </w:rPr>
        <w:t>jednobrzmiących egzemplarzach w formie pisemnej;  dwa egzemplarze dla Zamawiającej i jeden egzemplarz dla Wykonawcy.</w:t>
      </w:r>
    </w:p>
    <w:p w14:paraId="30F3617E"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03EFED4D"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2. </w:t>
      </w:r>
      <w:r w:rsidRPr="00D41BF1">
        <w:rPr>
          <w:rFonts w:ascii="Times New Roman" w:eastAsia="Times New Roman" w:hAnsi="Times New Roman" w:cs="Times New Roman"/>
          <w:color w:val="000000" w:themeColor="text1"/>
          <w:sz w:val="24"/>
          <w:szCs w:val="24"/>
          <w:lang w:eastAsia="pl-PL"/>
        </w:rPr>
        <w:t>Wykonawca nie może przenieść jakichkolwiek wierzytelności wynikających z umowy, bez uprzedniej pisemnej zgody Zamawiającej.</w:t>
      </w:r>
    </w:p>
    <w:p w14:paraId="266F643D"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1A6533A8"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bCs/>
          <w:color w:val="000000" w:themeColor="text1"/>
          <w:sz w:val="24"/>
          <w:szCs w:val="24"/>
          <w:lang w:eastAsia="pl-PL"/>
        </w:rPr>
        <w:t>3.</w:t>
      </w:r>
      <w:r w:rsidRPr="00D41BF1">
        <w:rPr>
          <w:rFonts w:ascii="Times New Roman" w:eastAsia="Times New Roman" w:hAnsi="Times New Roman" w:cs="Times New Roman"/>
          <w:color w:val="000000" w:themeColor="text1"/>
          <w:sz w:val="24"/>
          <w:szCs w:val="24"/>
          <w:lang w:eastAsia="pl-PL"/>
        </w:rPr>
        <w:t xml:space="preserve"> Załącznik nr 1 do niniejszej umowy stanowi jej integralną część (wykaz materiałów).</w:t>
      </w:r>
    </w:p>
    <w:p w14:paraId="377B700D" w14:textId="77777777" w:rsidR="00B4098B" w:rsidRPr="00D41BF1" w:rsidRDefault="00B4098B" w:rsidP="00B4098B">
      <w:pPr>
        <w:spacing w:after="0" w:line="240" w:lineRule="auto"/>
        <w:ind w:left="567"/>
        <w:jc w:val="center"/>
        <w:rPr>
          <w:rFonts w:ascii="Times New Roman" w:eastAsia="Times New Roman" w:hAnsi="Times New Roman" w:cs="Times New Roman"/>
          <w:b/>
          <w:color w:val="000000" w:themeColor="text1"/>
          <w:sz w:val="24"/>
          <w:szCs w:val="24"/>
          <w:lang w:eastAsia="pl-PL"/>
        </w:rPr>
      </w:pPr>
    </w:p>
    <w:p w14:paraId="15866928"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bCs/>
          <w:color w:val="000000" w:themeColor="text1"/>
          <w:sz w:val="24"/>
          <w:szCs w:val="24"/>
          <w:lang w:eastAsia="pl-PL"/>
        </w:rPr>
        <w:t>§ 21. </w:t>
      </w:r>
      <w:r w:rsidRPr="00D41BF1">
        <w:rPr>
          <w:rFonts w:ascii="Times New Roman" w:eastAsia="Times New Roman" w:hAnsi="Times New Roman" w:cs="Times New Roman"/>
          <w:color w:val="000000" w:themeColor="text1"/>
          <w:sz w:val="24"/>
          <w:szCs w:val="24"/>
          <w:lang w:eastAsia="pl-PL"/>
        </w:rPr>
        <w:t>Wszelkie zmiany postanowień w niniejszej umowie lub ewentualne odstąpienie od umowy wymagają zachowania formy pisemnej pod rygorem ich nieważności.</w:t>
      </w:r>
    </w:p>
    <w:p w14:paraId="607CF37A" w14:textId="77777777" w:rsidR="00B4098B" w:rsidRPr="00D41BF1" w:rsidRDefault="00B4098B" w:rsidP="00B4098B">
      <w:pPr>
        <w:spacing w:after="0" w:line="240" w:lineRule="auto"/>
        <w:ind w:left="283"/>
        <w:jc w:val="both"/>
        <w:rPr>
          <w:rFonts w:ascii="Times New Roman" w:eastAsia="Times New Roman" w:hAnsi="Times New Roman" w:cs="Times New Roman"/>
          <w:color w:val="000000" w:themeColor="text1"/>
          <w:sz w:val="24"/>
          <w:szCs w:val="24"/>
          <w:lang w:eastAsia="pl-PL"/>
        </w:rPr>
      </w:pPr>
    </w:p>
    <w:p w14:paraId="34958841"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bCs/>
          <w:color w:val="000000" w:themeColor="text1"/>
          <w:sz w:val="24"/>
          <w:szCs w:val="24"/>
          <w:lang w:eastAsia="pl-PL"/>
        </w:rPr>
        <w:t>§ 22.</w:t>
      </w:r>
      <w:r w:rsidRPr="00D41BF1">
        <w:rPr>
          <w:rFonts w:ascii="Times New Roman" w:eastAsia="Times New Roman" w:hAnsi="Times New Roman" w:cs="Times New Roman"/>
          <w:color w:val="000000" w:themeColor="text1"/>
          <w:sz w:val="24"/>
          <w:szCs w:val="24"/>
          <w:lang w:eastAsia="pl-PL"/>
        </w:rPr>
        <w:t xml:space="preserve"> W sprawach nieuregulowanych treścią umowy zastosowanie mają przepisy Kodeksu cywilnego. </w:t>
      </w:r>
    </w:p>
    <w:p w14:paraId="679905E5"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74840BB0" w14:textId="77777777" w:rsidR="00B4098B" w:rsidRPr="00D41BF1" w:rsidRDefault="00B4098B" w:rsidP="00B4098B">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 23.</w:t>
      </w:r>
      <w:r w:rsidRPr="00D41BF1">
        <w:rPr>
          <w:rFonts w:ascii="Times New Roman" w:eastAsia="Times New Roman" w:hAnsi="Times New Roman" w:cs="Times New Roman"/>
          <w:color w:val="000000" w:themeColor="text1"/>
          <w:sz w:val="24"/>
          <w:szCs w:val="24"/>
          <w:lang w:eastAsia="pl-PL"/>
        </w:rPr>
        <w:t xml:space="preserve"> Wszelkie spory wynikające z niniejszej umowy strony poddają pod właściwość sądu powszechnego według siedziby Zamawiającej. </w:t>
      </w:r>
    </w:p>
    <w:p w14:paraId="08C1558D" w14:textId="77777777" w:rsidR="00B4098B" w:rsidRPr="00D41BF1" w:rsidRDefault="00B4098B" w:rsidP="00B4098B">
      <w:pPr>
        <w:widowControl w:val="0"/>
        <w:spacing w:after="0" w:line="240" w:lineRule="auto"/>
        <w:ind w:firstLine="426"/>
        <w:jc w:val="both"/>
        <w:rPr>
          <w:rFonts w:ascii="Times New Roman" w:eastAsia="Times New Roman" w:hAnsi="Times New Roman" w:cs="Times New Roman"/>
          <w:snapToGrid w:val="0"/>
          <w:color w:val="000000" w:themeColor="text1"/>
          <w:sz w:val="24"/>
          <w:szCs w:val="24"/>
          <w:lang w:eastAsia="pl-PL"/>
        </w:rPr>
      </w:pPr>
    </w:p>
    <w:p w14:paraId="7BFBCA60" w14:textId="77777777" w:rsidR="00B4098B" w:rsidRPr="00D41BF1" w:rsidRDefault="00B4098B" w:rsidP="00B4098B">
      <w:pPr>
        <w:keepNext/>
        <w:keepLines/>
        <w:widowControl w:val="0"/>
        <w:spacing w:after="0" w:line="240" w:lineRule="auto"/>
        <w:ind w:left="-76" w:firstLine="502"/>
        <w:jc w:val="both"/>
        <w:rPr>
          <w:rFonts w:ascii="Times New Roman" w:eastAsia="Times New Roman" w:hAnsi="Times New Roman" w:cs="Times New Roman"/>
          <w:snapToGrid w:val="0"/>
          <w:color w:val="000000" w:themeColor="text1"/>
          <w:sz w:val="24"/>
          <w:szCs w:val="24"/>
          <w:lang w:eastAsia="pl-PL"/>
        </w:rPr>
      </w:pPr>
      <w:r w:rsidRPr="00D41BF1">
        <w:rPr>
          <w:rFonts w:ascii="Times New Roman" w:eastAsia="Times New Roman" w:hAnsi="Times New Roman" w:cs="Times New Roman"/>
          <w:b/>
          <w:snapToGrid w:val="0"/>
          <w:color w:val="000000" w:themeColor="text1"/>
          <w:sz w:val="24"/>
          <w:szCs w:val="24"/>
          <w:lang w:eastAsia="pl-PL"/>
        </w:rPr>
        <w:t>§ 24.1. </w:t>
      </w:r>
      <w:r w:rsidRPr="00D41BF1">
        <w:rPr>
          <w:rFonts w:ascii="Times New Roman" w:eastAsia="Times New Roman" w:hAnsi="Times New Roman" w:cs="Times New Roman"/>
          <w:snapToGrid w:val="0"/>
          <w:color w:val="000000" w:themeColor="text1"/>
          <w:sz w:val="24"/>
          <w:szCs w:val="24"/>
          <w:lang w:eastAsia="pl-PL"/>
        </w:rPr>
        <w:t>Wykonawca oświadcza, że wyraża zgodę na przetwarzanie swoich danych osobowych przez Zamawiającą dla celów realizacji niniejszej Umowy.</w:t>
      </w:r>
      <w:r w:rsidRPr="00D41BF1">
        <w:rPr>
          <w:rFonts w:ascii="Times New Roman" w:eastAsia="Times New Roman" w:hAnsi="Times New Roman" w:cs="Times New Roman"/>
          <w:b/>
          <w:snapToGrid w:val="0"/>
          <w:color w:val="000000" w:themeColor="text1"/>
          <w:sz w:val="24"/>
          <w:szCs w:val="24"/>
          <w:lang w:eastAsia="pl-PL"/>
        </w:rPr>
        <w:t xml:space="preserve"> </w:t>
      </w:r>
    </w:p>
    <w:p w14:paraId="058FC202" w14:textId="77777777" w:rsidR="00B4098B" w:rsidRPr="00D41BF1" w:rsidRDefault="00B4098B" w:rsidP="00B4098B">
      <w:pPr>
        <w:spacing w:before="120" w:after="0" w:line="240" w:lineRule="auto"/>
        <w:ind w:firstLine="502"/>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b/>
          <w:color w:val="000000" w:themeColor="text1"/>
          <w:sz w:val="24"/>
          <w:szCs w:val="24"/>
          <w:lang w:eastAsia="pl-PL"/>
        </w:rPr>
        <w:t>2. </w:t>
      </w:r>
      <w:r w:rsidRPr="00D41BF1">
        <w:rPr>
          <w:rFonts w:ascii="Times New Roman" w:eastAsia="Times New Roman" w:hAnsi="Times New Roman" w:cs="Times New Roman"/>
          <w:color w:val="000000" w:themeColor="text1"/>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 dalej "RODO", informuję, że: </w:t>
      </w:r>
    </w:p>
    <w:p w14:paraId="77128763" w14:textId="77777777" w:rsidR="00B4098B" w:rsidRPr="00D41BF1" w:rsidRDefault="00B4098B" w:rsidP="00B4098B">
      <w:pPr>
        <w:keepNext/>
        <w:numPr>
          <w:ilvl w:val="0"/>
          <w:numId w:val="6"/>
        </w:numPr>
        <w:shd w:val="clear" w:color="auto" w:fill="FFFFFF"/>
        <w:spacing w:after="0" w:line="240" w:lineRule="auto"/>
        <w:contextualSpacing/>
        <w:jc w:val="both"/>
        <w:rPr>
          <w:rFonts w:ascii="Times New Roman" w:eastAsia="Lucida Sans Unicode" w:hAnsi="Times New Roman" w:cs="Tahoma"/>
          <w:bCs/>
          <w:color w:val="000000" w:themeColor="text1"/>
          <w:kern w:val="1"/>
          <w:sz w:val="24"/>
          <w:szCs w:val="24"/>
        </w:rPr>
      </w:pPr>
      <w:r w:rsidRPr="00D41BF1">
        <w:rPr>
          <w:rFonts w:ascii="Times New Roman" w:eastAsia="Lucida Sans Unicode" w:hAnsi="Times New Roman" w:cs="Tahoma"/>
          <w:bCs/>
          <w:color w:val="000000" w:themeColor="text1"/>
          <w:kern w:val="1"/>
          <w:sz w:val="24"/>
          <w:szCs w:val="24"/>
        </w:rPr>
        <w:lastRenderedPageBreak/>
        <w:t xml:space="preserve">Administratorem Pani/Pana danych osobowych jest Burmistrz Barlinka z siedzibą przy </w:t>
      </w:r>
      <w:r w:rsidRPr="00D41BF1">
        <w:rPr>
          <w:rFonts w:ascii="Times New Roman" w:eastAsia="Lucida Sans Unicode" w:hAnsi="Times New Roman" w:cs="Tahoma"/>
          <w:bCs/>
          <w:color w:val="000000" w:themeColor="text1"/>
          <w:kern w:val="1"/>
          <w:sz w:val="24"/>
          <w:szCs w:val="24"/>
        </w:rPr>
        <w:br/>
        <w:t>ul. Niepodległości 20, 74-320 Barlinek;</w:t>
      </w:r>
    </w:p>
    <w:p w14:paraId="1CE0D7CE" w14:textId="77777777" w:rsidR="00B4098B" w:rsidRPr="00D41BF1" w:rsidRDefault="00B4098B" w:rsidP="00B4098B">
      <w:pPr>
        <w:keepNext/>
        <w:numPr>
          <w:ilvl w:val="0"/>
          <w:numId w:val="6"/>
        </w:numPr>
        <w:shd w:val="clear" w:color="auto" w:fill="FFFFFF"/>
        <w:spacing w:after="0" w:line="240" w:lineRule="auto"/>
        <w:contextualSpacing/>
        <w:jc w:val="both"/>
        <w:rPr>
          <w:rFonts w:ascii="Times New Roman" w:eastAsia="Lucida Sans Unicode" w:hAnsi="Times New Roman" w:cs="Tahoma"/>
          <w:bCs/>
          <w:color w:val="000000" w:themeColor="text1"/>
          <w:kern w:val="1"/>
          <w:sz w:val="24"/>
          <w:szCs w:val="24"/>
        </w:rPr>
      </w:pPr>
      <w:r w:rsidRPr="00D41BF1">
        <w:rPr>
          <w:rFonts w:ascii="Times New Roman" w:eastAsia="Lucida Sans Unicode" w:hAnsi="Times New Roman" w:cs="Tahoma"/>
          <w:bCs/>
          <w:color w:val="000000" w:themeColor="text1"/>
          <w:kern w:val="1"/>
          <w:sz w:val="24"/>
          <w:szCs w:val="24"/>
        </w:rPr>
        <w:t xml:space="preserve">Wyznaczony został inspektor ochrony danych osobowych, z którym można kontaktować </w:t>
      </w:r>
      <w:r w:rsidRPr="00D41BF1">
        <w:rPr>
          <w:rFonts w:ascii="Times New Roman" w:eastAsia="Lucida Sans Unicode" w:hAnsi="Times New Roman" w:cs="Tahoma"/>
          <w:bCs/>
          <w:color w:val="000000" w:themeColor="text1"/>
          <w:kern w:val="1"/>
          <w:sz w:val="24"/>
          <w:szCs w:val="24"/>
        </w:rPr>
        <w:br/>
        <w:t xml:space="preserve">się w sprawach ochrony swoich danych osobowych pod adresem e-mail: </w:t>
      </w:r>
      <w:hyperlink r:id="rId7" w:history="1">
        <w:r w:rsidRPr="00D41BF1">
          <w:rPr>
            <w:rFonts w:ascii="Times New Roman" w:eastAsia="Lucida Sans Unicode" w:hAnsi="Times New Roman" w:cs="Tahoma"/>
            <w:bCs/>
            <w:color w:val="000000" w:themeColor="text1"/>
            <w:kern w:val="1"/>
            <w:sz w:val="24"/>
            <w:szCs w:val="24"/>
            <w:u w:val="single"/>
          </w:rPr>
          <w:t>iod@barlinek.pl</w:t>
        </w:r>
      </w:hyperlink>
      <w:r w:rsidRPr="00D41BF1">
        <w:rPr>
          <w:rFonts w:ascii="Times New Roman" w:eastAsia="Lucida Sans Unicode" w:hAnsi="Times New Roman" w:cs="Tahoma"/>
          <w:bCs/>
          <w:color w:val="000000" w:themeColor="text1"/>
          <w:kern w:val="1"/>
          <w:sz w:val="24"/>
          <w:szCs w:val="24"/>
        </w:rPr>
        <w:t xml:space="preserve"> </w:t>
      </w:r>
      <w:r w:rsidRPr="00D41BF1">
        <w:rPr>
          <w:rFonts w:ascii="Times New Roman" w:eastAsia="Lucida Sans Unicode" w:hAnsi="Times New Roman" w:cs="Tahoma"/>
          <w:bCs/>
          <w:color w:val="000000" w:themeColor="text1"/>
          <w:kern w:val="1"/>
          <w:sz w:val="24"/>
          <w:szCs w:val="24"/>
        </w:rPr>
        <w:br/>
        <w:t>lub pisemnie na adres siedziby Administratora wskazany powyżej;</w:t>
      </w:r>
    </w:p>
    <w:p w14:paraId="78C3B09B" w14:textId="77777777" w:rsidR="00B4098B" w:rsidRPr="00D41BF1" w:rsidRDefault="00B4098B" w:rsidP="00B4098B">
      <w:pPr>
        <w:widowControl w:val="0"/>
        <w:numPr>
          <w:ilvl w:val="0"/>
          <w:numId w:val="6"/>
        </w:numPr>
        <w:shd w:val="clear" w:color="auto" w:fill="FFFFFF"/>
        <w:spacing w:after="0" w:line="240" w:lineRule="auto"/>
        <w:jc w:val="both"/>
        <w:rPr>
          <w:rFonts w:ascii="Times New Roman" w:eastAsia="Times New Roman" w:hAnsi="Times New Roman" w:cs="Times New Roman"/>
          <w:snapToGrid w:val="0"/>
          <w:color w:val="000000" w:themeColor="text1"/>
          <w:sz w:val="24"/>
          <w:szCs w:val="24"/>
          <w:lang w:eastAsia="pl-PL"/>
        </w:rPr>
      </w:pPr>
      <w:r w:rsidRPr="00D41BF1">
        <w:rPr>
          <w:rFonts w:ascii="Times New Roman" w:eastAsia="Lucida Sans Unicode" w:hAnsi="Times New Roman" w:cs="Times New Roman"/>
          <w:bCs/>
          <w:snapToGrid w:val="0"/>
          <w:color w:val="000000" w:themeColor="text1"/>
          <w:kern w:val="1"/>
          <w:sz w:val="24"/>
          <w:szCs w:val="24"/>
          <w:lang w:eastAsia="pl-PL"/>
        </w:rPr>
        <w:t xml:space="preserve">Pani/Pana dane osobowe przetwarzane będą w celu przeprowadzenia postępowania dotyczącego: </w:t>
      </w:r>
      <w:r w:rsidRPr="00D41BF1">
        <w:rPr>
          <w:rFonts w:ascii="Times New Roman" w:hAnsi="Times New Roman" w:cs="Times New Roman"/>
          <w:color w:val="000000" w:themeColor="text1"/>
          <w:sz w:val="24"/>
          <w:szCs w:val="24"/>
        </w:rPr>
        <w:t xml:space="preserve">sporządzenia projektu </w:t>
      </w:r>
      <w:r w:rsidRPr="00D41BF1">
        <w:rPr>
          <w:rFonts w:ascii="Times New Roman" w:eastAsia="Times New Roman" w:hAnsi="Times New Roman" w:cs="Times New Roman"/>
          <w:color w:val="000000" w:themeColor="text1"/>
          <w:sz w:val="24"/>
          <w:szCs w:val="24"/>
          <w:lang w:eastAsia="pl-PL"/>
        </w:rPr>
        <w:t>zmiany miejscowego planu zagospodarowania prze-strzennego</w:t>
      </w:r>
      <w:r w:rsidRPr="00D41BF1">
        <w:rPr>
          <w:rFonts w:ascii="Times New Roman" w:eastAsia="Times New Roman" w:hAnsi="Times New Roman" w:cs="Times New Roman"/>
          <w:snapToGrid w:val="0"/>
          <w:color w:val="000000" w:themeColor="text1"/>
          <w:sz w:val="24"/>
          <w:szCs w:val="24"/>
          <w:lang w:eastAsia="pl-PL"/>
        </w:rPr>
        <w:t>, a więc postępowania objętego niniejszą umową;</w:t>
      </w:r>
    </w:p>
    <w:p w14:paraId="065B220C" w14:textId="77777777" w:rsidR="00B4098B" w:rsidRPr="00D41BF1" w:rsidRDefault="00B4098B" w:rsidP="00B4098B">
      <w:pPr>
        <w:keepNext/>
        <w:numPr>
          <w:ilvl w:val="0"/>
          <w:numId w:val="6"/>
        </w:numPr>
        <w:spacing w:after="0" w:line="240" w:lineRule="auto"/>
        <w:contextualSpacing/>
        <w:jc w:val="both"/>
        <w:rPr>
          <w:rFonts w:ascii="Times New Roman" w:eastAsia="Lucida Sans Unicode" w:hAnsi="Times New Roman" w:cs="Tahoma"/>
          <w:bCs/>
          <w:color w:val="000000" w:themeColor="text1"/>
          <w:kern w:val="1"/>
          <w:sz w:val="24"/>
          <w:szCs w:val="24"/>
        </w:rPr>
      </w:pPr>
      <w:r w:rsidRPr="00D41BF1">
        <w:rPr>
          <w:rFonts w:ascii="Times New Roman" w:eastAsia="Lucida Sans Unicode" w:hAnsi="Times New Roman" w:cs="Tahoma"/>
          <w:bCs/>
          <w:color w:val="000000" w:themeColor="text1"/>
          <w:kern w:val="1"/>
          <w:sz w:val="24"/>
          <w:szCs w:val="24"/>
        </w:rPr>
        <w:t xml:space="preserve">Pani/Pana dane osobowe przetwarzane będą na podstawie ustawy z dnia  27 marca 2003 r. </w:t>
      </w:r>
      <w:r w:rsidRPr="00D41BF1">
        <w:rPr>
          <w:rFonts w:ascii="Times New Roman" w:eastAsia="Lucida Sans Unicode" w:hAnsi="Times New Roman" w:cs="Tahoma"/>
          <w:bCs/>
          <w:color w:val="000000" w:themeColor="text1"/>
          <w:kern w:val="1"/>
          <w:sz w:val="24"/>
          <w:szCs w:val="24"/>
        </w:rPr>
        <w:br/>
        <w:t>o planowaniu i zagospodarowaniu przestrzennym oraz art. 6 ust. 1 lit. c rozporządzenia Parlamentu Europejskiego i Rady (UE) 2016/679 z dnia 27 kwietnia 2016 r. w sprawie ochrony osób fizycznych w związku z przetwarzaniem danych osobowych i w sprawie swobodnego przepływu takich danych oraz uchylenia dyrektywy 95/46/WE (RODO);</w:t>
      </w:r>
    </w:p>
    <w:p w14:paraId="7135E406" w14:textId="77777777" w:rsidR="00B4098B" w:rsidRPr="00D41BF1" w:rsidRDefault="00B4098B" w:rsidP="00B4098B">
      <w:pPr>
        <w:keepNext/>
        <w:numPr>
          <w:ilvl w:val="0"/>
          <w:numId w:val="6"/>
        </w:numPr>
        <w:spacing w:after="0" w:line="240" w:lineRule="auto"/>
        <w:contextualSpacing/>
        <w:jc w:val="both"/>
        <w:rPr>
          <w:rFonts w:ascii="Times New Roman" w:eastAsia="Lucida Sans Unicode" w:hAnsi="Times New Roman" w:cs="Tahoma"/>
          <w:bCs/>
          <w:color w:val="000000" w:themeColor="text1"/>
          <w:kern w:val="1"/>
          <w:sz w:val="24"/>
          <w:szCs w:val="24"/>
        </w:rPr>
      </w:pPr>
      <w:r w:rsidRPr="00D41BF1">
        <w:rPr>
          <w:rFonts w:ascii="Times New Roman" w:eastAsia="Lucida Sans Unicode" w:hAnsi="Times New Roman" w:cs="Tahoma"/>
          <w:bCs/>
          <w:color w:val="000000" w:themeColor="text1"/>
          <w:kern w:val="1"/>
          <w:sz w:val="24"/>
          <w:szCs w:val="24"/>
        </w:rPr>
        <w:t>Pani/Pana dane osobowe będą przetwarzane przez upoważnionych pracowników Admini-stratora danych osobowych;</w:t>
      </w:r>
    </w:p>
    <w:p w14:paraId="3B79A6D4" w14:textId="77777777" w:rsidR="00B4098B" w:rsidRPr="00D41BF1" w:rsidRDefault="00B4098B" w:rsidP="00B4098B">
      <w:pPr>
        <w:keepNext/>
        <w:numPr>
          <w:ilvl w:val="0"/>
          <w:numId w:val="6"/>
        </w:numPr>
        <w:spacing w:after="0" w:line="240" w:lineRule="auto"/>
        <w:contextualSpacing/>
        <w:jc w:val="both"/>
        <w:rPr>
          <w:rFonts w:ascii="Times New Roman" w:eastAsia="Lucida Sans Unicode" w:hAnsi="Times New Roman" w:cs="Tahoma"/>
          <w:bCs/>
          <w:color w:val="000000" w:themeColor="text1"/>
          <w:kern w:val="1"/>
          <w:sz w:val="24"/>
          <w:szCs w:val="24"/>
        </w:rPr>
      </w:pPr>
      <w:r w:rsidRPr="00D41BF1">
        <w:rPr>
          <w:rFonts w:ascii="Times New Roman" w:eastAsia="Lucida Sans Unicode" w:hAnsi="Times New Roman" w:cs="Tahoma"/>
          <w:bCs/>
          <w:color w:val="000000" w:themeColor="text1"/>
          <w:kern w:val="1"/>
          <w:sz w:val="24"/>
          <w:szCs w:val="24"/>
        </w:rPr>
        <w:t>Dane osobowe podlegają ujawnianiu następującym odbiorcom: podmioty świadczące usługi informatyczne wobec Administratora, a także ustalonym stronom tego postępowania;</w:t>
      </w:r>
    </w:p>
    <w:p w14:paraId="4501D52D" w14:textId="77777777" w:rsidR="00B4098B" w:rsidRPr="00D41BF1" w:rsidRDefault="00B4098B" w:rsidP="00B4098B">
      <w:pPr>
        <w:keepNext/>
        <w:numPr>
          <w:ilvl w:val="0"/>
          <w:numId w:val="6"/>
        </w:numPr>
        <w:spacing w:after="0" w:line="240" w:lineRule="auto"/>
        <w:contextualSpacing/>
        <w:jc w:val="both"/>
        <w:rPr>
          <w:rFonts w:ascii="Times New Roman" w:eastAsia="Lucida Sans Unicode" w:hAnsi="Times New Roman" w:cs="Tahoma"/>
          <w:bCs/>
          <w:color w:val="000000" w:themeColor="text1"/>
          <w:kern w:val="1"/>
          <w:sz w:val="24"/>
          <w:szCs w:val="24"/>
        </w:rPr>
      </w:pPr>
      <w:r w:rsidRPr="00D41BF1">
        <w:rPr>
          <w:rFonts w:ascii="Times New Roman" w:eastAsia="Lucida Sans Unicode" w:hAnsi="Times New Roman" w:cs="Tahoma"/>
          <w:bCs/>
          <w:color w:val="000000" w:themeColor="text1"/>
          <w:kern w:val="1"/>
          <w:sz w:val="24"/>
          <w:szCs w:val="24"/>
        </w:rPr>
        <w:t>Dane osobowe nie będą przekazywane do państwa trzeciego lub organizacji między-narodowej. W przypadku takiego zamiaru zostanie Pani/Pan odrębnie poinformowana/y;</w:t>
      </w:r>
    </w:p>
    <w:p w14:paraId="725C0818" w14:textId="77777777" w:rsidR="00B4098B" w:rsidRPr="00D41BF1" w:rsidRDefault="00B4098B" w:rsidP="00B4098B">
      <w:pPr>
        <w:keepNext/>
        <w:numPr>
          <w:ilvl w:val="0"/>
          <w:numId w:val="6"/>
        </w:numPr>
        <w:spacing w:after="0" w:line="240" w:lineRule="auto"/>
        <w:contextualSpacing/>
        <w:jc w:val="both"/>
        <w:rPr>
          <w:rFonts w:ascii="Times New Roman" w:eastAsia="Lucida Sans Unicode" w:hAnsi="Times New Roman" w:cs="Tahoma"/>
          <w:bCs/>
          <w:color w:val="000000" w:themeColor="text1"/>
          <w:kern w:val="1"/>
          <w:sz w:val="24"/>
          <w:szCs w:val="24"/>
        </w:rPr>
      </w:pPr>
      <w:r w:rsidRPr="00D41BF1">
        <w:rPr>
          <w:rFonts w:ascii="Times New Roman" w:eastAsia="Lucida Sans Unicode" w:hAnsi="Times New Roman" w:cs="Tahoma"/>
          <w:bCs/>
          <w:color w:val="000000" w:themeColor="text1"/>
          <w:kern w:val="1"/>
          <w:sz w:val="24"/>
          <w:szCs w:val="24"/>
        </w:rPr>
        <w:t xml:space="preserve">Dane osobowe będą przechowywane przez okres zgodny z obowiązującymi przepisami archiwalnymi, tj. m.in. ustawą z 14 lipca 1983 r. o narodowym zasobie archiwalnym </w:t>
      </w:r>
      <w:r w:rsidRPr="00D41BF1">
        <w:rPr>
          <w:rFonts w:ascii="Times New Roman" w:eastAsia="Lucida Sans Unicode" w:hAnsi="Times New Roman" w:cs="Tahoma"/>
          <w:bCs/>
          <w:color w:val="000000" w:themeColor="text1"/>
          <w:kern w:val="1"/>
          <w:sz w:val="24"/>
          <w:szCs w:val="24"/>
        </w:rPr>
        <w:br/>
        <w:t xml:space="preserve">i archiwach (Dz. U. z 2020 r. poz. 164) i rozporządzeniem Prezesa Rady Ministrów z dnia </w:t>
      </w:r>
      <w:r w:rsidRPr="00D41BF1">
        <w:rPr>
          <w:rFonts w:ascii="Times New Roman" w:eastAsia="Lucida Sans Unicode" w:hAnsi="Times New Roman" w:cs="Tahoma"/>
          <w:bCs/>
          <w:color w:val="000000" w:themeColor="text1"/>
          <w:kern w:val="1"/>
          <w:sz w:val="24"/>
          <w:szCs w:val="24"/>
        </w:rPr>
        <w:br/>
        <w:t>18 stycznia 2011 r. w sprawie instrukcji kancelaryjnej, jednolitych rzeczowych wykazów akt oraz instrukcji w sprawie organizacji i zakresu działania archiwów zakładowych (Dz.U. z  2011 r. Nr 14 poz. 67 ze zm.);</w:t>
      </w:r>
    </w:p>
    <w:p w14:paraId="4FAF7E5F" w14:textId="77777777" w:rsidR="00B4098B" w:rsidRPr="00D41BF1" w:rsidRDefault="00B4098B" w:rsidP="00B4098B">
      <w:pPr>
        <w:keepNext/>
        <w:numPr>
          <w:ilvl w:val="0"/>
          <w:numId w:val="6"/>
        </w:numPr>
        <w:spacing w:after="0" w:line="240" w:lineRule="auto"/>
        <w:contextualSpacing/>
        <w:jc w:val="both"/>
        <w:rPr>
          <w:rFonts w:ascii="Times New Roman" w:eastAsia="Lucida Sans Unicode" w:hAnsi="Times New Roman" w:cs="Tahoma"/>
          <w:bCs/>
          <w:color w:val="000000" w:themeColor="text1"/>
          <w:kern w:val="1"/>
          <w:sz w:val="24"/>
          <w:szCs w:val="24"/>
        </w:rPr>
      </w:pPr>
      <w:r w:rsidRPr="00D41BF1">
        <w:rPr>
          <w:rFonts w:ascii="Times New Roman" w:eastAsia="Lucida Sans Unicode" w:hAnsi="Times New Roman" w:cs="Tahoma"/>
          <w:bCs/>
          <w:color w:val="000000" w:themeColor="text1"/>
          <w:kern w:val="1"/>
          <w:sz w:val="24"/>
          <w:szCs w:val="24"/>
        </w:rPr>
        <w:t>Ma Pani/Pan prawo do:</w:t>
      </w:r>
    </w:p>
    <w:p w14:paraId="1A8FF3E1" w14:textId="77777777" w:rsidR="00B4098B" w:rsidRPr="00D41BF1" w:rsidRDefault="00B4098B" w:rsidP="00B4098B">
      <w:pPr>
        <w:spacing w:after="0" w:line="240" w:lineRule="auto"/>
        <w:ind w:left="426"/>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xml:space="preserve">- dostępu do swoich danych osobowych i uzyskania kopii, </w:t>
      </w:r>
    </w:p>
    <w:p w14:paraId="1F8BD1C3" w14:textId="77777777" w:rsidR="00B4098B" w:rsidRPr="00D41BF1" w:rsidRDefault="00B4098B" w:rsidP="00B4098B">
      <w:pPr>
        <w:spacing w:after="0" w:line="240" w:lineRule="auto"/>
        <w:ind w:left="426"/>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sprostowania swoich danych,</w:t>
      </w:r>
    </w:p>
    <w:p w14:paraId="51FAE335" w14:textId="77777777" w:rsidR="00B4098B" w:rsidRPr="00D41BF1" w:rsidRDefault="00B4098B" w:rsidP="00B4098B">
      <w:pPr>
        <w:spacing w:after="0" w:line="240" w:lineRule="auto"/>
        <w:ind w:left="426"/>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ograniczenia ich przetwarzania,</w:t>
      </w:r>
    </w:p>
    <w:p w14:paraId="20EB3907" w14:textId="77777777" w:rsidR="00B4098B" w:rsidRPr="00D41BF1" w:rsidRDefault="00B4098B" w:rsidP="00B4098B">
      <w:pPr>
        <w:spacing w:after="0" w:line="240" w:lineRule="auto"/>
        <w:ind w:left="426"/>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 wniesienia sprzeciwu wobec przetwarzania danych;</w:t>
      </w:r>
    </w:p>
    <w:p w14:paraId="7AF79409" w14:textId="77777777" w:rsidR="00B4098B" w:rsidRPr="00D41BF1" w:rsidRDefault="00B4098B" w:rsidP="00B4098B">
      <w:pPr>
        <w:keepNext/>
        <w:numPr>
          <w:ilvl w:val="0"/>
          <w:numId w:val="6"/>
        </w:numPr>
        <w:spacing w:after="0" w:line="240" w:lineRule="auto"/>
        <w:contextualSpacing/>
        <w:jc w:val="both"/>
        <w:rPr>
          <w:rFonts w:ascii="Times New Roman" w:eastAsia="Lucida Sans Unicode" w:hAnsi="Times New Roman" w:cs="Tahoma"/>
          <w:bCs/>
          <w:color w:val="000000" w:themeColor="text1"/>
          <w:kern w:val="1"/>
          <w:sz w:val="24"/>
          <w:szCs w:val="24"/>
        </w:rPr>
      </w:pPr>
      <w:r w:rsidRPr="00D41BF1">
        <w:rPr>
          <w:rFonts w:ascii="Times New Roman" w:eastAsia="Lucida Sans Unicode" w:hAnsi="Times New Roman" w:cs="Tahoma"/>
          <w:bCs/>
          <w:color w:val="000000" w:themeColor="text1"/>
          <w:kern w:val="1"/>
          <w:sz w:val="24"/>
          <w:szCs w:val="24"/>
        </w:rPr>
        <w:t>Ma Pani/Pan prawo wniesienia skargi dotyczącej niezgodności przetwarzania przekazanych danych osobowych z RODO do organu nadzorczego, którym jest Prezes Urzędu Ochrony Danych Osobowych z siedzibą ul. Stawki 2, 00-193 Warszawa.</w:t>
      </w:r>
    </w:p>
    <w:p w14:paraId="06F71CF3" w14:textId="77777777" w:rsidR="00B4098B" w:rsidRPr="00D41BF1" w:rsidRDefault="00B4098B" w:rsidP="00B4098B">
      <w:pPr>
        <w:widowControl w:val="0"/>
        <w:spacing w:after="0" w:line="240" w:lineRule="auto"/>
        <w:ind w:firstLine="426"/>
        <w:jc w:val="both"/>
        <w:rPr>
          <w:rFonts w:ascii="Times New Roman" w:eastAsia="Times New Roman" w:hAnsi="Times New Roman" w:cs="Times New Roman"/>
          <w:snapToGrid w:val="0"/>
          <w:color w:val="000000" w:themeColor="text1"/>
          <w:sz w:val="24"/>
          <w:szCs w:val="24"/>
          <w:lang w:eastAsia="pl-PL"/>
        </w:rPr>
      </w:pPr>
    </w:p>
    <w:p w14:paraId="511E5D89" w14:textId="77777777" w:rsidR="00B4098B" w:rsidRPr="00D41BF1" w:rsidRDefault="00B4098B" w:rsidP="00B4098B">
      <w:pPr>
        <w:widowControl w:val="0"/>
        <w:spacing w:after="0" w:line="240" w:lineRule="auto"/>
        <w:rPr>
          <w:rFonts w:ascii="Times New Roman" w:eastAsia="Times New Roman" w:hAnsi="Times New Roman" w:cs="Times New Roman"/>
          <w:snapToGrid w:val="0"/>
          <w:color w:val="000000" w:themeColor="text1"/>
          <w:sz w:val="24"/>
          <w:szCs w:val="24"/>
          <w:lang w:eastAsia="pl-PL"/>
        </w:rPr>
      </w:pPr>
      <w:r w:rsidRPr="00D41BF1">
        <w:rPr>
          <w:rFonts w:ascii="Times New Roman" w:eastAsia="Times New Roman" w:hAnsi="Times New Roman" w:cs="Times New Roman"/>
          <w:snapToGrid w:val="0"/>
          <w:color w:val="000000" w:themeColor="text1"/>
          <w:sz w:val="24"/>
          <w:szCs w:val="24"/>
          <w:lang w:eastAsia="pl-PL"/>
        </w:rPr>
        <w:tab/>
      </w:r>
    </w:p>
    <w:p w14:paraId="14F720A5" w14:textId="77777777" w:rsidR="00B4098B" w:rsidRPr="00D41BF1" w:rsidRDefault="00B4098B" w:rsidP="00B4098B">
      <w:pPr>
        <w:widowControl w:val="0"/>
        <w:spacing w:after="0" w:line="240" w:lineRule="auto"/>
        <w:rPr>
          <w:rFonts w:ascii="Times New Roman" w:eastAsia="Times New Roman" w:hAnsi="Times New Roman" w:cs="Times New Roman"/>
          <w:snapToGrid w:val="0"/>
          <w:color w:val="000000" w:themeColor="text1"/>
          <w:sz w:val="24"/>
          <w:szCs w:val="24"/>
          <w:lang w:eastAsia="pl-PL"/>
        </w:rPr>
      </w:pPr>
    </w:p>
    <w:p w14:paraId="67AC258B" w14:textId="77777777" w:rsidR="00B4098B" w:rsidRPr="00D41BF1" w:rsidRDefault="00B4098B" w:rsidP="00B4098B">
      <w:pPr>
        <w:widowControl w:val="0"/>
        <w:spacing w:after="0" w:line="240" w:lineRule="auto"/>
        <w:rPr>
          <w:rFonts w:ascii="Times New Roman" w:eastAsia="Times New Roman" w:hAnsi="Times New Roman" w:cs="Times New Roman"/>
          <w:snapToGrid w:val="0"/>
          <w:color w:val="000000" w:themeColor="text1"/>
          <w:sz w:val="24"/>
          <w:szCs w:val="24"/>
          <w:lang w:eastAsia="pl-PL"/>
        </w:rPr>
      </w:pPr>
    </w:p>
    <w:p w14:paraId="522929E6" w14:textId="77777777" w:rsidR="00B4098B" w:rsidRPr="00D41BF1" w:rsidRDefault="00B4098B" w:rsidP="00B4098B">
      <w:pPr>
        <w:widowControl w:val="0"/>
        <w:spacing w:after="0" w:line="240" w:lineRule="auto"/>
        <w:rPr>
          <w:rFonts w:ascii="Times New Roman" w:eastAsia="Times New Roman" w:hAnsi="Times New Roman" w:cs="Times New Roman"/>
          <w:snapToGrid w:val="0"/>
          <w:color w:val="000000" w:themeColor="text1"/>
          <w:sz w:val="24"/>
          <w:szCs w:val="24"/>
          <w:lang w:eastAsia="pl-PL"/>
        </w:rPr>
      </w:pPr>
    </w:p>
    <w:p w14:paraId="103945AF" w14:textId="77777777" w:rsidR="00B4098B" w:rsidRPr="00D41BF1" w:rsidRDefault="00B4098B" w:rsidP="00B4098B">
      <w:pPr>
        <w:widowControl w:val="0"/>
        <w:spacing w:after="0" w:line="240" w:lineRule="auto"/>
        <w:rPr>
          <w:rFonts w:ascii="Times New Roman" w:eastAsia="Times New Roman" w:hAnsi="Times New Roman" w:cs="Times New Roman"/>
          <w:snapToGrid w:val="0"/>
          <w:color w:val="000000" w:themeColor="text1"/>
          <w:sz w:val="24"/>
          <w:szCs w:val="24"/>
          <w:lang w:eastAsia="pl-PL"/>
        </w:rPr>
      </w:pPr>
    </w:p>
    <w:tbl>
      <w:tblPr>
        <w:tblW w:w="9470" w:type="dxa"/>
        <w:jc w:val="center"/>
        <w:tblLayout w:type="fixed"/>
        <w:tblCellMar>
          <w:left w:w="70" w:type="dxa"/>
          <w:right w:w="70" w:type="dxa"/>
        </w:tblCellMar>
        <w:tblLook w:val="0000" w:firstRow="0" w:lastRow="0" w:firstColumn="0" w:lastColumn="0" w:noHBand="0" w:noVBand="0"/>
      </w:tblPr>
      <w:tblGrid>
        <w:gridCol w:w="4735"/>
        <w:gridCol w:w="4735"/>
      </w:tblGrid>
      <w:tr w:rsidR="00B4098B" w:rsidRPr="00D41BF1" w14:paraId="0BD91CF1" w14:textId="77777777" w:rsidTr="007C5A04">
        <w:trPr>
          <w:jc w:val="center"/>
        </w:trPr>
        <w:tc>
          <w:tcPr>
            <w:tcW w:w="4735" w:type="dxa"/>
          </w:tcPr>
          <w:p w14:paraId="0032F7FC" w14:textId="77777777" w:rsidR="00B4098B" w:rsidRPr="00D41BF1" w:rsidRDefault="00B4098B" w:rsidP="007C5A04">
            <w:pPr>
              <w:widowControl w:val="0"/>
              <w:spacing w:after="0" w:line="240" w:lineRule="auto"/>
              <w:jc w:val="center"/>
              <w:rPr>
                <w:rFonts w:ascii="Times New Roman" w:eastAsia="Times New Roman" w:hAnsi="Times New Roman" w:cs="Times New Roman"/>
                <w:snapToGrid w:val="0"/>
                <w:color w:val="000000" w:themeColor="text1"/>
                <w:sz w:val="24"/>
                <w:szCs w:val="24"/>
                <w:lang w:eastAsia="pl-PL"/>
              </w:rPr>
            </w:pPr>
            <w:r w:rsidRPr="00D41BF1">
              <w:rPr>
                <w:rFonts w:ascii="Times New Roman" w:eastAsia="Times New Roman" w:hAnsi="Times New Roman" w:cs="Times New Roman"/>
                <w:snapToGrid w:val="0"/>
                <w:color w:val="000000" w:themeColor="text1"/>
                <w:sz w:val="24"/>
                <w:szCs w:val="24"/>
                <w:lang w:eastAsia="pl-PL"/>
              </w:rPr>
              <w:t>.................................................</w:t>
            </w:r>
          </w:p>
        </w:tc>
        <w:tc>
          <w:tcPr>
            <w:tcW w:w="4735" w:type="dxa"/>
          </w:tcPr>
          <w:p w14:paraId="3E6034DF" w14:textId="77777777" w:rsidR="00B4098B" w:rsidRPr="00D41BF1" w:rsidRDefault="00B4098B" w:rsidP="007C5A04">
            <w:pPr>
              <w:widowControl w:val="0"/>
              <w:spacing w:after="0" w:line="240" w:lineRule="auto"/>
              <w:jc w:val="center"/>
              <w:rPr>
                <w:rFonts w:ascii="Times New Roman" w:eastAsia="Times New Roman" w:hAnsi="Times New Roman" w:cs="Times New Roman"/>
                <w:snapToGrid w:val="0"/>
                <w:color w:val="000000" w:themeColor="text1"/>
                <w:sz w:val="24"/>
                <w:szCs w:val="24"/>
                <w:lang w:eastAsia="pl-PL"/>
              </w:rPr>
            </w:pPr>
            <w:r w:rsidRPr="00D41BF1">
              <w:rPr>
                <w:rFonts w:ascii="Times New Roman" w:eastAsia="Times New Roman" w:hAnsi="Times New Roman" w:cs="Times New Roman"/>
                <w:snapToGrid w:val="0"/>
                <w:color w:val="000000" w:themeColor="text1"/>
                <w:sz w:val="24"/>
                <w:szCs w:val="24"/>
                <w:lang w:eastAsia="pl-PL"/>
              </w:rPr>
              <w:t>.................................................</w:t>
            </w:r>
          </w:p>
        </w:tc>
      </w:tr>
      <w:tr w:rsidR="00B4098B" w:rsidRPr="00D41BF1" w14:paraId="7FA4C1EF" w14:textId="77777777" w:rsidTr="007C5A04">
        <w:trPr>
          <w:jc w:val="center"/>
        </w:trPr>
        <w:tc>
          <w:tcPr>
            <w:tcW w:w="4735" w:type="dxa"/>
          </w:tcPr>
          <w:p w14:paraId="233807D1" w14:textId="77777777" w:rsidR="00B4098B" w:rsidRPr="00D41BF1" w:rsidRDefault="00B4098B" w:rsidP="007C5A04">
            <w:pPr>
              <w:widowControl w:val="0"/>
              <w:spacing w:after="0" w:line="240" w:lineRule="auto"/>
              <w:jc w:val="center"/>
              <w:rPr>
                <w:rFonts w:ascii="Times New Roman" w:eastAsia="Times New Roman" w:hAnsi="Times New Roman" w:cs="Times New Roman"/>
                <w:b/>
                <w:snapToGrid w:val="0"/>
                <w:color w:val="000000" w:themeColor="text1"/>
                <w:sz w:val="20"/>
                <w:szCs w:val="20"/>
                <w:lang w:eastAsia="pl-PL"/>
              </w:rPr>
            </w:pPr>
            <w:r w:rsidRPr="00D41BF1">
              <w:rPr>
                <w:rFonts w:ascii="Times New Roman" w:eastAsia="Times New Roman" w:hAnsi="Times New Roman" w:cs="Times New Roman"/>
                <w:b/>
                <w:snapToGrid w:val="0"/>
                <w:color w:val="000000" w:themeColor="text1"/>
                <w:sz w:val="20"/>
                <w:szCs w:val="20"/>
                <w:lang w:eastAsia="pl-PL"/>
              </w:rPr>
              <w:t>(Wykonawca)</w:t>
            </w:r>
          </w:p>
        </w:tc>
        <w:tc>
          <w:tcPr>
            <w:tcW w:w="4735" w:type="dxa"/>
          </w:tcPr>
          <w:p w14:paraId="3790B498" w14:textId="77777777" w:rsidR="00B4098B" w:rsidRPr="00D41BF1" w:rsidRDefault="00B4098B" w:rsidP="007C5A04">
            <w:pPr>
              <w:widowControl w:val="0"/>
              <w:spacing w:after="0" w:line="240" w:lineRule="auto"/>
              <w:jc w:val="center"/>
              <w:rPr>
                <w:rFonts w:ascii="Times New Roman" w:eastAsia="Times New Roman" w:hAnsi="Times New Roman" w:cs="Times New Roman"/>
                <w:b/>
                <w:snapToGrid w:val="0"/>
                <w:color w:val="000000" w:themeColor="text1"/>
                <w:sz w:val="20"/>
                <w:szCs w:val="20"/>
                <w:lang w:eastAsia="pl-PL"/>
              </w:rPr>
            </w:pPr>
            <w:r w:rsidRPr="00D41BF1">
              <w:rPr>
                <w:rFonts w:ascii="Times New Roman" w:eastAsia="Times New Roman" w:hAnsi="Times New Roman" w:cs="Times New Roman"/>
                <w:b/>
                <w:snapToGrid w:val="0"/>
                <w:color w:val="000000" w:themeColor="text1"/>
                <w:sz w:val="20"/>
                <w:szCs w:val="20"/>
                <w:lang w:eastAsia="pl-PL"/>
              </w:rPr>
              <w:t>(Zamawiająca)</w:t>
            </w:r>
          </w:p>
          <w:p w14:paraId="456CF2A0" w14:textId="77777777" w:rsidR="00B4098B" w:rsidRPr="00D41BF1" w:rsidRDefault="00B4098B" w:rsidP="007C5A04">
            <w:pPr>
              <w:widowControl w:val="0"/>
              <w:spacing w:after="0" w:line="240" w:lineRule="auto"/>
              <w:jc w:val="both"/>
              <w:rPr>
                <w:rFonts w:ascii="Times New Roman" w:eastAsia="Times New Roman" w:hAnsi="Times New Roman" w:cs="Times New Roman"/>
                <w:b/>
                <w:snapToGrid w:val="0"/>
                <w:color w:val="000000" w:themeColor="text1"/>
                <w:sz w:val="20"/>
                <w:szCs w:val="20"/>
                <w:lang w:eastAsia="pl-PL"/>
              </w:rPr>
            </w:pPr>
          </w:p>
        </w:tc>
      </w:tr>
    </w:tbl>
    <w:p w14:paraId="6EB0D78C" w14:textId="77777777" w:rsidR="00B4098B" w:rsidRPr="00D41BF1" w:rsidRDefault="00B4098B" w:rsidP="00B4098B">
      <w:pPr>
        <w:autoSpaceDE w:val="0"/>
        <w:autoSpaceDN w:val="0"/>
        <w:adjustRightInd w:val="0"/>
        <w:spacing w:after="0" w:line="240" w:lineRule="auto"/>
        <w:rPr>
          <w:rFonts w:ascii="Times New Roman" w:hAnsi="Times New Roman" w:cs="Times New Roman"/>
          <w:color w:val="000000" w:themeColor="text1"/>
          <w:sz w:val="24"/>
          <w:szCs w:val="24"/>
        </w:rPr>
      </w:pPr>
    </w:p>
    <w:p w14:paraId="1149FB17" w14:textId="77777777" w:rsidR="00B4098B" w:rsidRPr="00D41BF1" w:rsidRDefault="00B4098B" w:rsidP="00B4098B">
      <w:pPr>
        <w:tabs>
          <w:tab w:val="left" w:pos="6840"/>
        </w:tabs>
        <w:spacing w:after="0" w:line="240" w:lineRule="auto"/>
        <w:jc w:val="both"/>
        <w:rPr>
          <w:rFonts w:ascii="Times New Roman" w:eastAsia="Times New Roman" w:hAnsi="Times New Roman" w:cs="Times New Roman"/>
          <w:color w:val="000000" w:themeColor="text1"/>
          <w:sz w:val="24"/>
          <w:szCs w:val="24"/>
          <w:lang w:eastAsia="pl-PL"/>
        </w:rPr>
      </w:pPr>
      <w:r w:rsidRPr="00D41BF1">
        <w:rPr>
          <w:rFonts w:ascii="Times New Roman" w:eastAsia="Times New Roman" w:hAnsi="Times New Roman" w:cs="Times New Roman"/>
          <w:color w:val="000000" w:themeColor="text1"/>
          <w:sz w:val="24"/>
          <w:szCs w:val="24"/>
          <w:lang w:eastAsia="pl-PL"/>
        </w:rPr>
        <w:tab/>
      </w:r>
      <w:r w:rsidRPr="00D41BF1">
        <w:rPr>
          <w:rFonts w:ascii="Times New Roman" w:eastAsia="Times New Roman" w:hAnsi="Times New Roman" w:cs="Times New Roman"/>
          <w:color w:val="000000" w:themeColor="text1"/>
          <w:sz w:val="24"/>
          <w:szCs w:val="24"/>
          <w:lang w:eastAsia="pl-PL"/>
        </w:rPr>
        <w:br w:type="page"/>
      </w:r>
    </w:p>
    <w:p w14:paraId="5E32641D" w14:textId="77777777" w:rsidR="00B4098B" w:rsidRPr="00D41BF1" w:rsidRDefault="00B4098B" w:rsidP="00B4098B">
      <w:pPr>
        <w:spacing w:after="0"/>
        <w:jc w:val="right"/>
        <w:rPr>
          <w:rFonts w:ascii="Times New Roman" w:hAnsi="Times New Roman" w:cs="Times New Roman"/>
          <w:color w:val="000000" w:themeColor="text1"/>
          <w:sz w:val="24"/>
          <w:szCs w:val="24"/>
          <w:u w:val="single"/>
        </w:rPr>
      </w:pPr>
      <w:r w:rsidRPr="00D41BF1">
        <w:rPr>
          <w:rFonts w:ascii="Times New Roman" w:hAnsi="Times New Roman" w:cs="Times New Roman"/>
          <w:color w:val="000000" w:themeColor="text1"/>
          <w:sz w:val="24"/>
          <w:szCs w:val="24"/>
          <w:u w:val="single"/>
        </w:rPr>
        <w:lastRenderedPageBreak/>
        <w:t>Załącznik nr 1 do umowy</w:t>
      </w:r>
    </w:p>
    <w:p w14:paraId="4E37A6AB" w14:textId="77777777" w:rsidR="00B4098B" w:rsidRPr="00D41BF1" w:rsidRDefault="00B4098B" w:rsidP="00B4098B">
      <w:pPr>
        <w:spacing w:after="0"/>
        <w:rPr>
          <w:rFonts w:ascii="Times New Roman" w:hAnsi="Times New Roman" w:cs="Times New Roman"/>
          <w:color w:val="000000" w:themeColor="text1"/>
          <w:sz w:val="24"/>
          <w:szCs w:val="24"/>
          <w:u w:val="single"/>
        </w:rPr>
      </w:pPr>
    </w:p>
    <w:p w14:paraId="4801CACF" w14:textId="77777777" w:rsidR="00B4098B" w:rsidRPr="00D41BF1" w:rsidRDefault="00B4098B" w:rsidP="00B4098B">
      <w:pPr>
        <w:spacing w:after="0"/>
        <w:rPr>
          <w:rFonts w:ascii="Times New Roman" w:hAnsi="Times New Roman" w:cs="Times New Roman"/>
          <w:color w:val="000000" w:themeColor="text1"/>
          <w:sz w:val="24"/>
          <w:szCs w:val="24"/>
          <w:u w:val="single"/>
        </w:rPr>
      </w:pPr>
    </w:p>
    <w:p w14:paraId="07CE3521" w14:textId="77777777" w:rsidR="00B4098B" w:rsidRPr="00D41BF1" w:rsidRDefault="00B4098B" w:rsidP="00B4098B">
      <w:pPr>
        <w:spacing w:after="0"/>
        <w:rPr>
          <w:rFonts w:ascii="Times New Roman" w:hAnsi="Times New Roman" w:cs="Times New Roman"/>
          <w:color w:val="000000" w:themeColor="text1"/>
          <w:sz w:val="24"/>
          <w:szCs w:val="24"/>
          <w:u w:val="single"/>
        </w:rPr>
      </w:pPr>
      <w:r w:rsidRPr="00D41BF1">
        <w:rPr>
          <w:rFonts w:ascii="Times New Roman" w:hAnsi="Times New Roman" w:cs="Times New Roman"/>
          <w:color w:val="000000" w:themeColor="text1"/>
          <w:sz w:val="24"/>
          <w:szCs w:val="24"/>
          <w:u w:val="single"/>
        </w:rPr>
        <w:t>Materiały do przekazania:</w:t>
      </w:r>
    </w:p>
    <w:p w14:paraId="0CD8E2DF" w14:textId="77777777" w:rsidR="00B4098B" w:rsidRPr="00D41BF1" w:rsidRDefault="00B4098B" w:rsidP="00B4098B">
      <w:pPr>
        <w:numPr>
          <w:ilvl w:val="0"/>
          <w:numId w:val="22"/>
        </w:numPr>
        <w:spacing w:after="0"/>
        <w:contextualSpacing/>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Uchwała o przystąpieniu z granicami opracowania i uzasadnieniem.</w:t>
      </w:r>
    </w:p>
    <w:p w14:paraId="77843B1B" w14:textId="77777777" w:rsidR="00B4098B" w:rsidRPr="00D41BF1" w:rsidRDefault="00B4098B" w:rsidP="00B4098B">
      <w:pPr>
        <w:numPr>
          <w:ilvl w:val="0"/>
          <w:numId w:val="22"/>
        </w:numPr>
        <w:spacing w:after="0"/>
        <w:contextualSpacing/>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 xml:space="preserve">GML dla obszaru przystąpienia. </w:t>
      </w:r>
    </w:p>
    <w:p w14:paraId="26DC808F" w14:textId="77777777" w:rsidR="00B4098B" w:rsidRPr="00D41BF1" w:rsidRDefault="00B4098B" w:rsidP="00B4098B">
      <w:pPr>
        <w:numPr>
          <w:ilvl w:val="0"/>
          <w:numId w:val="22"/>
        </w:numPr>
        <w:spacing w:after="0"/>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Mapa zasadnicza w skali 1:1000 w DXF.</w:t>
      </w:r>
    </w:p>
    <w:p w14:paraId="743CAA43" w14:textId="77777777" w:rsidR="00B4098B" w:rsidRPr="00D41BF1" w:rsidRDefault="00B4098B" w:rsidP="00B4098B">
      <w:pPr>
        <w:numPr>
          <w:ilvl w:val="0"/>
          <w:numId w:val="22"/>
        </w:numPr>
        <w:spacing w:after="0"/>
        <w:contextualSpacing/>
        <w:jc w:val="both"/>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Dokumenty wynikające z procedury przystąpienia do sporządzenia mpzp (obwieszczenia, zawiadomienia właściwych organów, uzgodnienie stopnia szczegółowości Prognozy oddziaływania na środowisko z RDOŚ i PPIS.</w:t>
      </w:r>
    </w:p>
    <w:p w14:paraId="565CD502" w14:textId="77777777" w:rsidR="00B4098B" w:rsidRPr="00D41BF1" w:rsidRDefault="00B4098B" w:rsidP="00B4098B">
      <w:pPr>
        <w:numPr>
          <w:ilvl w:val="0"/>
          <w:numId w:val="22"/>
        </w:numPr>
        <w:spacing w:after="0"/>
        <w:contextualSpacing/>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Wnioski złożone do planu przez właściwe organy, instytucje oraz osoby fizyczne/prawne wg wykazu.</w:t>
      </w:r>
    </w:p>
    <w:p w14:paraId="4264938E" w14:textId="77777777" w:rsidR="00B4098B" w:rsidRPr="00D41BF1" w:rsidRDefault="00B4098B" w:rsidP="00B4098B">
      <w:pPr>
        <w:numPr>
          <w:ilvl w:val="0"/>
          <w:numId w:val="22"/>
        </w:numPr>
        <w:spacing w:after="0"/>
        <w:contextualSpacing/>
        <w:rPr>
          <w:rFonts w:ascii="Times New Roman" w:hAnsi="Times New Roman" w:cs="Times New Roman"/>
          <w:color w:val="000000" w:themeColor="text1"/>
          <w:sz w:val="24"/>
          <w:szCs w:val="24"/>
        </w:rPr>
      </w:pPr>
      <w:r w:rsidRPr="00D41BF1">
        <w:rPr>
          <w:rFonts w:ascii="Times New Roman" w:hAnsi="Times New Roman" w:cs="Times New Roman"/>
          <w:color w:val="000000" w:themeColor="text1"/>
          <w:sz w:val="24"/>
          <w:szCs w:val="24"/>
        </w:rPr>
        <w:t>Skan SUIKZ z załącznikami graficznymi.</w:t>
      </w:r>
    </w:p>
    <w:p w14:paraId="277D82A8" w14:textId="77777777" w:rsidR="00B4098B" w:rsidRPr="00D41BF1" w:rsidRDefault="00B4098B" w:rsidP="00B4098B">
      <w:pPr>
        <w:spacing w:after="0"/>
        <w:rPr>
          <w:rFonts w:ascii="Times New Roman" w:hAnsi="Times New Roman" w:cs="Times New Roman"/>
          <w:color w:val="000000" w:themeColor="text1"/>
          <w:sz w:val="24"/>
          <w:szCs w:val="24"/>
        </w:rPr>
      </w:pPr>
    </w:p>
    <w:p w14:paraId="150A393B" w14:textId="77777777" w:rsidR="00B4098B" w:rsidRPr="00D41BF1" w:rsidRDefault="00B4098B" w:rsidP="00B4098B">
      <w:pPr>
        <w:tabs>
          <w:tab w:val="left" w:pos="6840"/>
        </w:tabs>
        <w:spacing w:after="0" w:line="240" w:lineRule="auto"/>
        <w:jc w:val="both"/>
        <w:rPr>
          <w:rFonts w:ascii="Times New Roman" w:eastAsia="Times New Roman" w:hAnsi="Times New Roman" w:cs="Times New Roman"/>
          <w:color w:val="000000" w:themeColor="text1"/>
          <w:sz w:val="24"/>
          <w:szCs w:val="24"/>
          <w:lang w:eastAsia="pl-PL"/>
        </w:rPr>
      </w:pPr>
    </w:p>
    <w:p w14:paraId="444249E0" w14:textId="77777777" w:rsidR="00B4098B" w:rsidRPr="00D41BF1" w:rsidRDefault="00B4098B" w:rsidP="00B4098B">
      <w:pPr>
        <w:rPr>
          <w:color w:val="000000" w:themeColor="text1"/>
        </w:rPr>
      </w:pPr>
    </w:p>
    <w:p w14:paraId="3E18EE1E" w14:textId="77777777" w:rsidR="00B4098B" w:rsidRPr="00D41BF1" w:rsidRDefault="00B4098B" w:rsidP="00B4098B">
      <w:pPr>
        <w:rPr>
          <w:color w:val="000000" w:themeColor="text1"/>
        </w:rPr>
      </w:pPr>
    </w:p>
    <w:p w14:paraId="5D73C346" w14:textId="77777777" w:rsidR="00000000" w:rsidRDefault="00000000"/>
    <w:sectPr w:rsidR="006412D5" w:rsidSect="00D353C7">
      <w:headerReference w:type="default" r:id="rId8"/>
      <w:footnotePr>
        <w:numFmt w:val="chicago"/>
      </w:footnotePr>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6BA3" w14:textId="77777777" w:rsidR="00DC72FE" w:rsidRDefault="00DC72FE">
      <w:pPr>
        <w:spacing w:after="0" w:line="240" w:lineRule="auto"/>
      </w:pPr>
      <w:r>
        <w:separator/>
      </w:r>
    </w:p>
  </w:endnote>
  <w:endnote w:type="continuationSeparator" w:id="0">
    <w:p w14:paraId="21D9A72C" w14:textId="77777777" w:rsidR="00DC72FE" w:rsidRDefault="00DC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variable"/>
    <w:sig w:usb0="00000000"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0E57" w14:textId="77777777" w:rsidR="00DC72FE" w:rsidRDefault="00DC72FE">
      <w:pPr>
        <w:spacing w:after="0" w:line="240" w:lineRule="auto"/>
      </w:pPr>
      <w:r>
        <w:separator/>
      </w:r>
    </w:p>
  </w:footnote>
  <w:footnote w:type="continuationSeparator" w:id="0">
    <w:p w14:paraId="1F2BDB92" w14:textId="77777777" w:rsidR="00DC72FE" w:rsidRDefault="00DC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A89A" w14:textId="77777777" w:rsidR="00000000" w:rsidRPr="00D353C7" w:rsidRDefault="00F977E1" w:rsidP="00D353C7">
    <w:pPr>
      <w:pStyle w:val="Nagwek"/>
      <w:jc w:val="right"/>
      <w:rPr>
        <w:rFonts w:ascii="Times New Roman" w:hAnsi="Times New Roman" w:cs="Times New Roman"/>
        <w:i/>
        <w:sz w:val="24"/>
        <w:szCs w:val="24"/>
        <w:u w:val="single"/>
      </w:rPr>
    </w:pPr>
    <w:r w:rsidRPr="00D353C7">
      <w:rPr>
        <w:rFonts w:ascii="Times New Roman" w:hAnsi="Times New Roman" w:cs="Times New Roman"/>
        <w:i/>
        <w:color w:val="A6A6A6" w:themeColor="background1" w:themeShade="A6"/>
        <w:sz w:val="24"/>
        <w:szCs w:val="24"/>
        <w:u w:val="single"/>
      </w:rPr>
      <w:t>PROJEKT</w:t>
    </w:r>
  </w:p>
  <w:sdt>
    <w:sdtPr>
      <w:id w:val="796950212"/>
      <w:docPartObj>
        <w:docPartGallery w:val="Page Numbers (Margins)"/>
        <w:docPartUnique/>
      </w:docPartObj>
    </w:sdtPr>
    <w:sdtContent>
      <w:p w14:paraId="2831D558" w14:textId="77777777" w:rsidR="00000000" w:rsidRDefault="00F977E1">
        <w:pPr>
          <w:pStyle w:val="Nagwek"/>
        </w:pPr>
        <w:r>
          <w:rPr>
            <w:noProof/>
            <w:lang w:eastAsia="pl-PL"/>
          </w:rPr>
          <mc:AlternateContent>
            <mc:Choice Requires="wps">
              <w:drawing>
                <wp:anchor distT="0" distB="0" distL="114300" distR="114300" simplePos="0" relativeHeight="251659264" behindDoc="0" locked="0" layoutInCell="0" allowOverlap="1" wp14:anchorId="13C368BB" wp14:editId="4A959005">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2F199" w14:textId="77777777" w:rsidR="00000000" w:rsidRDefault="00F977E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16C5B" w:rsidRPr="00E16C5B">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C368BB"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6C2F199" w14:textId="77777777" w:rsidR="00000000" w:rsidRDefault="00F977E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E16C5B" w:rsidRPr="00E16C5B">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5"/>
    <w:multiLevelType w:val="multilevel"/>
    <w:tmpl w:val="07BE7C9E"/>
    <w:lvl w:ilvl="0">
      <w:start w:val="1"/>
      <w:numFmt w:val="decimal"/>
      <w:lvlText w:val="%1)"/>
      <w:lvlJc w:val="left"/>
      <w:pPr>
        <w:ind w:left="428" w:hanging="428"/>
      </w:pPr>
      <w:rPr>
        <w:rFonts w:ascii="Times New Roman" w:hAnsi="Times New Roman" w:cs="Arial" w:hint="default"/>
        <w:b w:val="0"/>
        <w:bCs w:val="0"/>
        <w:i w:val="0"/>
        <w:spacing w:val="-1"/>
        <w:w w:val="100"/>
        <w:sz w:val="24"/>
        <w:szCs w:val="24"/>
      </w:rPr>
    </w:lvl>
    <w:lvl w:ilvl="1">
      <w:start w:val="1"/>
      <w:numFmt w:val="decimal"/>
      <w:lvlText w:val="%2)"/>
      <w:lvlJc w:val="left"/>
      <w:pPr>
        <w:ind w:left="709" w:hanging="360"/>
      </w:pPr>
      <w:rPr>
        <w:rFonts w:asciiTheme="minorHAnsi" w:hAnsiTheme="minorHAnsi" w:cstheme="minorHAnsi" w:hint="default"/>
        <w:b w:val="0"/>
        <w:bCs w:val="0"/>
        <w:spacing w:val="-1"/>
        <w:w w:val="100"/>
        <w:sz w:val="23"/>
        <w:szCs w:val="23"/>
      </w:rPr>
    </w:lvl>
    <w:lvl w:ilvl="2">
      <w:numFmt w:val="bullet"/>
      <w:lvlText w:val="•"/>
      <w:lvlJc w:val="left"/>
      <w:pPr>
        <w:ind w:left="1728" w:hanging="360"/>
      </w:pPr>
    </w:lvl>
    <w:lvl w:ilvl="3">
      <w:numFmt w:val="bullet"/>
      <w:lvlText w:val="•"/>
      <w:lvlJc w:val="left"/>
      <w:pPr>
        <w:ind w:left="2749" w:hanging="360"/>
      </w:pPr>
    </w:lvl>
    <w:lvl w:ilvl="4">
      <w:numFmt w:val="bullet"/>
      <w:lvlText w:val="•"/>
      <w:lvlJc w:val="left"/>
      <w:pPr>
        <w:ind w:left="3770" w:hanging="360"/>
      </w:pPr>
    </w:lvl>
    <w:lvl w:ilvl="5">
      <w:numFmt w:val="bullet"/>
      <w:lvlText w:val="•"/>
      <w:lvlJc w:val="left"/>
      <w:pPr>
        <w:ind w:left="4790" w:hanging="360"/>
      </w:pPr>
    </w:lvl>
    <w:lvl w:ilvl="6">
      <w:numFmt w:val="bullet"/>
      <w:lvlText w:val="•"/>
      <w:lvlJc w:val="left"/>
      <w:pPr>
        <w:ind w:left="5811" w:hanging="360"/>
      </w:pPr>
    </w:lvl>
    <w:lvl w:ilvl="7">
      <w:numFmt w:val="bullet"/>
      <w:lvlText w:val="•"/>
      <w:lvlJc w:val="left"/>
      <w:pPr>
        <w:ind w:left="6832" w:hanging="360"/>
      </w:pPr>
    </w:lvl>
    <w:lvl w:ilvl="8">
      <w:numFmt w:val="bullet"/>
      <w:lvlText w:val="•"/>
      <w:lvlJc w:val="left"/>
      <w:pPr>
        <w:ind w:left="7852" w:hanging="360"/>
      </w:pPr>
    </w:lvl>
  </w:abstractNum>
  <w:abstractNum w:abstractNumId="1" w15:restartNumberingAfterBreak="0">
    <w:nsid w:val="02C73E06"/>
    <w:multiLevelType w:val="hybridMultilevel"/>
    <w:tmpl w:val="348C2850"/>
    <w:lvl w:ilvl="0" w:tplc="F0E89CC4">
      <w:start w:val="1"/>
      <w:numFmt w:val="lowerLetter"/>
      <w:lvlText w:val="%1)"/>
      <w:lvlJc w:val="left"/>
      <w:pPr>
        <w:ind w:left="720" w:hanging="360"/>
      </w:pPr>
      <w:rPr>
        <w:rFonts w:ascii="Times New Roman" w:hAnsi="Times New Roman" w:hint="default"/>
        <w:b w:val="0"/>
        <w:i w:val="0"/>
        <w:color w:val="000000" w:themeColor="text1"/>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F3685"/>
    <w:multiLevelType w:val="hybridMultilevel"/>
    <w:tmpl w:val="BC1ABB2E"/>
    <w:lvl w:ilvl="0" w:tplc="4358E67C">
      <w:start w:val="1"/>
      <w:numFmt w:val="decimal"/>
      <w:lvlText w:val="%1)"/>
      <w:lvlJc w:val="left"/>
      <w:pPr>
        <w:ind w:left="360" w:hanging="360"/>
      </w:pPr>
      <w:rPr>
        <w:rFonts w:ascii="Times New Roman" w:hAnsi="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AF1DB0"/>
    <w:multiLevelType w:val="hybridMultilevel"/>
    <w:tmpl w:val="5652DE7E"/>
    <w:lvl w:ilvl="0" w:tplc="F1561BD6">
      <w:start w:val="1"/>
      <w:numFmt w:val="decimal"/>
      <w:lvlText w:val="%1)"/>
      <w:lvlJc w:val="left"/>
      <w:pPr>
        <w:tabs>
          <w:tab w:val="num" w:pos="360"/>
        </w:tabs>
        <w:ind w:left="360" w:hanging="360"/>
      </w:pPr>
      <w:rPr>
        <w:rFonts w:ascii="Times New Roman" w:hAnsi="Times New Roman" w:hint="default"/>
        <w:b w:val="0"/>
        <w:i w:val="0"/>
        <w:color w:val="00000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FC26B5"/>
    <w:multiLevelType w:val="hybridMultilevel"/>
    <w:tmpl w:val="4C0E4BB0"/>
    <w:lvl w:ilvl="0" w:tplc="F1561BD6">
      <w:start w:val="1"/>
      <w:numFmt w:val="decimal"/>
      <w:lvlText w:val="%1)"/>
      <w:lvlJc w:val="left"/>
      <w:pPr>
        <w:tabs>
          <w:tab w:val="num" w:pos="360"/>
        </w:tabs>
        <w:ind w:left="360" w:hanging="360"/>
      </w:pPr>
      <w:rPr>
        <w:rFonts w:ascii="Times New Roman" w:hAnsi="Times New Roman" w:hint="default"/>
        <w:b w:val="0"/>
        <w:i w:val="0"/>
        <w:color w:val="00000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2552F6"/>
    <w:multiLevelType w:val="hybridMultilevel"/>
    <w:tmpl w:val="35102BCC"/>
    <w:lvl w:ilvl="0" w:tplc="B992C00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8E71F7"/>
    <w:multiLevelType w:val="hybridMultilevel"/>
    <w:tmpl w:val="ECDEABD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F67719"/>
    <w:multiLevelType w:val="hybridMultilevel"/>
    <w:tmpl w:val="BC62B5D2"/>
    <w:lvl w:ilvl="0" w:tplc="B3DC8110">
      <w:start w:val="1"/>
      <w:numFmt w:val="decimal"/>
      <w:lvlText w:val="%1)"/>
      <w:lvlJc w:val="left"/>
      <w:pPr>
        <w:tabs>
          <w:tab w:val="num" w:pos="426"/>
        </w:tabs>
        <w:ind w:left="426" w:hanging="360"/>
      </w:pPr>
      <w:rPr>
        <w:rFonts w:ascii="Times New Roman" w:hAnsi="Times New Roman" w:hint="default"/>
        <w:b w:val="0"/>
        <w:i w:val="0"/>
        <w:strike w:val="0"/>
        <w:color w:val="auto"/>
        <w:sz w:val="22"/>
        <w:szCs w:val="18"/>
      </w:rPr>
    </w:lvl>
    <w:lvl w:ilvl="1" w:tplc="04150001">
      <w:start w:val="1"/>
      <w:numFmt w:val="bullet"/>
      <w:lvlText w:val=""/>
      <w:lvlJc w:val="left"/>
      <w:pPr>
        <w:tabs>
          <w:tab w:val="num" w:pos="1146"/>
        </w:tabs>
        <w:ind w:left="1146" w:hanging="360"/>
      </w:pPr>
      <w:rPr>
        <w:rFonts w:ascii="Symbol" w:hAnsi="Symbol" w:hint="default"/>
        <w:strike w:val="0"/>
      </w:rPr>
    </w:lvl>
    <w:lvl w:ilvl="2" w:tplc="23668970">
      <w:start w:val="1"/>
      <w:numFmt w:val="decimal"/>
      <w:lvlText w:val="%3)"/>
      <w:lvlJc w:val="left"/>
      <w:pPr>
        <w:ind w:left="2046" w:hanging="360"/>
      </w:pPr>
      <w:rPr>
        <w:rFonts w:hint="default"/>
      </w:rPr>
    </w:lvl>
    <w:lvl w:ilvl="3" w:tplc="04150001" w:tentative="1">
      <w:start w:val="1"/>
      <w:numFmt w:val="decimal"/>
      <w:lvlText w:val="%4."/>
      <w:lvlJc w:val="left"/>
      <w:pPr>
        <w:tabs>
          <w:tab w:val="num" w:pos="2586"/>
        </w:tabs>
        <w:ind w:left="2586" w:hanging="360"/>
      </w:pPr>
      <w:rPr>
        <w:rFonts w:cs="Times New Roman"/>
      </w:rPr>
    </w:lvl>
    <w:lvl w:ilvl="4" w:tplc="04150003" w:tentative="1">
      <w:start w:val="1"/>
      <w:numFmt w:val="lowerLetter"/>
      <w:lvlText w:val="%5."/>
      <w:lvlJc w:val="left"/>
      <w:pPr>
        <w:tabs>
          <w:tab w:val="num" w:pos="3306"/>
        </w:tabs>
        <w:ind w:left="3306" w:hanging="360"/>
      </w:pPr>
      <w:rPr>
        <w:rFonts w:cs="Times New Roman"/>
      </w:rPr>
    </w:lvl>
    <w:lvl w:ilvl="5" w:tplc="04150005" w:tentative="1">
      <w:start w:val="1"/>
      <w:numFmt w:val="lowerRoman"/>
      <w:lvlText w:val="%6."/>
      <w:lvlJc w:val="right"/>
      <w:pPr>
        <w:tabs>
          <w:tab w:val="num" w:pos="4026"/>
        </w:tabs>
        <w:ind w:left="4026" w:hanging="180"/>
      </w:pPr>
      <w:rPr>
        <w:rFonts w:cs="Times New Roman"/>
      </w:rPr>
    </w:lvl>
    <w:lvl w:ilvl="6" w:tplc="04150001" w:tentative="1">
      <w:start w:val="1"/>
      <w:numFmt w:val="decimal"/>
      <w:lvlText w:val="%7."/>
      <w:lvlJc w:val="left"/>
      <w:pPr>
        <w:tabs>
          <w:tab w:val="num" w:pos="4746"/>
        </w:tabs>
        <w:ind w:left="4746" w:hanging="360"/>
      </w:pPr>
      <w:rPr>
        <w:rFonts w:cs="Times New Roman"/>
      </w:rPr>
    </w:lvl>
    <w:lvl w:ilvl="7" w:tplc="04150003" w:tentative="1">
      <w:start w:val="1"/>
      <w:numFmt w:val="lowerLetter"/>
      <w:lvlText w:val="%8."/>
      <w:lvlJc w:val="left"/>
      <w:pPr>
        <w:tabs>
          <w:tab w:val="num" w:pos="5466"/>
        </w:tabs>
        <w:ind w:left="5466" w:hanging="360"/>
      </w:pPr>
      <w:rPr>
        <w:rFonts w:cs="Times New Roman"/>
      </w:rPr>
    </w:lvl>
    <w:lvl w:ilvl="8" w:tplc="04150005" w:tentative="1">
      <w:start w:val="1"/>
      <w:numFmt w:val="lowerRoman"/>
      <w:lvlText w:val="%9."/>
      <w:lvlJc w:val="right"/>
      <w:pPr>
        <w:tabs>
          <w:tab w:val="num" w:pos="6186"/>
        </w:tabs>
        <w:ind w:left="6186" w:hanging="180"/>
      </w:pPr>
      <w:rPr>
        <w:rFonts w:cs="Times New Roman"/>
      </w:rPr>
    </w:lvl>
  </w:abstractNum>
  <w:abstractNum w:abstractNumId="8" w15:restartNumberingAfterBreak="0">
    <w:nsid w:val="29CB7BBC"/>
    <w:multiLevelType w:val="hybridMultilevel"/>
    <w:tmpl w:val="3D58C8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9BF250B"/>
    <w:multiLevelType w:val="hybridMultilevel"/>
    <w:tmpl w:val="9AE259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B945503"/>
    <w:multiLevelType w:val="hybridMultilevel"/>
    <w:tmpl w:val="15CEE7C8"/>
    <w:lvl w:ilvl="0" w:tplc="B3DC8110">
      <w:start w:val="1"/>
      <w:numFmt w:val="decimal"/>
      <w:lvlText w:val="%1)"/>
      <w:lvlJc w:val="left"/>
      <w:pPr>
        <w:tabs>
          <w:tab w:val="num" w:pos="360"/>
        </w:tabs>
        <w:ind w:left="360" w:hanging="360"/>
      </w:pPr>
      <w:rPr>
        <w:rFonts w:ascii="Times New Roman" w:hAnsi="Times New Roman" w:hint="default"/>
        <w:b w:val="0"/>
        <w:i w:val="0"/>
        <w:strike w:val="0"/>
        <w:color w:val="auto"/>
        <w:sz w:val="22"/>
        <w:szCs w:val="18"/>
      </w:rPr>
    </w:lvl>
    <w:lvl w:ilvl="1" w:tplc="04150001">
      <w:start w:val="1"/>
      <w:numFmt w:val="bullet"/>
      <w:lvlText w:val=""/>
      <w:lvlJc w:val="left"/>
      <w:pPr>
        <w:tabs>
          <w:tab w:val="num" w:pos="1080"/>
        </w:tabs>
        <w:ind w:left="1080" w:hanging="360"/>
      </w:pPr>
      <w:rPr>
        <w:rFonts w:ascii="Symbol" w:hAnsi="Symbol" w:hint="default"/>
        <w:strike w:val="0"/>
      </w:rPr>
    </w:lvl>
    <w:lvl w:ilvl="2" w:tplc="9104D8A6">
      <w:start w:val="1"/>
      <w:numFmt w:val="lowerLetter"/>
      <w:lvlText w:val="%3)"/>
      <w:lvlJc w:val="left"/>
      <w:pPr>
        <w:ind w:left="1980" w:hanging="360"/>
      </w:pPr>
      <w:rPr>
        <w:rFonts w:hint="default"/>
      </w:rPr>
    </w:lvl>
    <w:lvl w:ilvl="3" w:tplc="31C81DA6">
      <w:start w:val="1"/>
      <w:numFmt w:val="decimal"/>
      <w:lvlText w:val="%4)"/>
      <w:lvlJc w:val="left"/>
      <w:pPr>
        <w:ind w:left="2520" w:hanging="360"/>
      </w:pPr>
      <w:rPr>
        <w:rFonts w:hint="default"/>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15:restartNumberingAfterBreak="0">
    <w:nsid w:val="3DBD4295"/>
    <w:multiLevelType w:val="multilevel"/>
    <w:tmpl w:val="D0944774"/>
    <w:lvl w:ilvl="0">
      <w:start w:val="1"/>
      <w:numFmt w:val="decimal"/>
      <w:lvlText w:val="%1)"/>
      <w:lvlJc w:val="left"/>
      <w:pPr>
        <w:tabs>
          <w:tab w:val="num" w:pos="360"/>
        </w:tabs>
        <w:ind w:left="360" w:hanging="360"/>
      </w:pPr>
      <w:rPr>
        <w:rFonts w:ascii="Times New Roman" w:hAnsi="Times New Roman" w:hint="default"/>
        <w:b w:val="0"/>
        <w:i w:val="0"/>
        <w:sz w:val="22"/>
        <w:szCs w:val="18"/>
      </w:rPr>
    </w:lvl>
    <w:lvl w:ilvl="1">
      <w:start w:val="1"/>
      <w:numFmt w:val="decimal"/>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45493D0D"/>
    <w:multiLevelType w:val="hybridMultilevel"/>
    <w:tmpl w:val="A50AF1DA"/>
    <w:lvl w:ilvl="0" w:tplc="1B9807BE">
      <w:start w:val="1"/>
      <w:numFmt w:val="decimal"/>
      <w:lvlText w:val="%1)"/>
      <w:lvlJc w:val="left"/>
      <w:pPr>
        <w:tabs>
          <w:tab w:val="num" w:pos="360"/>
        </w:tabs>
        <w:ind w:left="360" w:hanging="360"/>
      </w:pPr>
      <w:rPr>
        <w:rFonts w:ascii="Times New Roman" w:hAnsi="Times New Roman" w:cs="Arial" w:hint="default"/>
        <w:b w:val="0"/>
        <w:i w:val="0"/>
        <w:strike w:val="0"/>
        <w:color w:val="auto"/>
        <w:sz w:val="24"/>
        <w:szCs w:val="24"/>
      </w:rPr>
    </w:lvl>
    <w:lvl w:ilvl="1" w:tplc="04150001">
      <w:start w:val="1"/>
      <w:numFmt w:val="bullet"/>
      <w:lvlText w:val=""/>
      <w:lvlJc w:val="left"/>
      <w:pPr>
        <w:tabs>
          <w:tab w:val="num" w:pos="1080"/>
        </w:tabs>
        <w:ind w:left="1080" w:hanging="360"/>
      </w:pPr>
      <w:rPr>
        <w:rFonts w:ascii="Symbol" w:hAnsi="Symbol" w:hint="default"/>
        <w:strike w:val="0"/>
      </w:rPr>
    </w:lvl>
    <w:lvl w:ilvl="2" w:tplc="8320E3AE">
      <w:start w:val="1"/>
      <w:numFmt w:val="decimal"/>
      <w:lvlText w:val="%3)"/>
      <w:lvlJc w:val="left"/>
      <w:pPr>
        <w:ind w:left="1980" w:hanging="360"/>
      </w:pPr>
      <w:rPr>
        <w:rFonts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3" w15:restartNumberingAfterBreak="0">
    <w:nsid w:val="49767DAC"/>
    <w:multiLevelType w:val="hybridMultilevel"/>
    <w:tmpl w:val="73061514"/>
    <w:lvl w:ilvl="0" w:tplc="1B9807BE">
      <w:start w:val="1"/>
      <w:numFmt w:val="decimal"/>
      <w:lvlText w:val="%1)"/>
      <w:lvlJc w:val="left"/>
      <w:pPr>
        <w:ind w:left="360" w:hanging="360"/>
      </w:pPr>
      <w:rPr>
        <w:rFonts w:ascii="Times New Roman" w:hAnsi="Times New Roman" w:cs="Arial"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DCE3045"/>
    <w:multiLevelType w:val="multilevel"/>
    <w:tmpl w:val="6AE8CADA"/>
    <w:lvl w:ilvl="0">
      <w:start w:val="1"/>
      <w:numFmt w:val="decimal"/>
      <w:lvlText w:val="%1)"/>
      <w:lvlJc w:val="left"/>
      <w:pPr>
        <w:tabs>
          <w:tab w:val="num" w:pos="360"/>
        </w:tabs>
        <w:ind w:left="360" w:hanging="360"/>
      </w:pPr>
      <w:rPr>
        <w:rFonts w:ascii="Times New Roman" w:hAnsi="Times New Roman" w:hint="default"/>
        <w:b w:val="0"/>
        <w:i w:val="0"/>
        <w:sz w:val="24"/>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4E986657"/>
    <w:multiLevelType w:val="hybridMultilevel"/>
    <w:tmpl w:val="9F04C96E"/>
    <w:lvl w:ilvl="0" w:tplc="04150017">
      <w:start w:val="1"/>
      <w:numFmt w:val="lowerLetter"/>
      <w:lvlText w:val="%1)"/>
      <w:lvlJc w:val="left"/>
      <w:pPr>
        <w:ind w:left="-175" w:hanging="360"/>
      </w:pPr>
      <w:rPr>
        <w:rFonts w:hint="default"/>
        <w:strike w:val="0"/>
        <w:color w:val="auto"/>
      </w:rPr>
    </w:lvl>
    <w:lvl w:ilvl="1" w:tplc="04150001">
      <w:start w:val="1"/>
      <w:numFmt w:val="bullet"/>
      <w:lvlText w:val=""/>
      <w:lvlJc w:val="left"/>
      <w:pPr>
        <w:tabs>
          <w:tab w:val="num" w:pos="545"/>
        </w:tabs>
        <w:ind w:left="545" w:hanging="360"/>
      </w:pPr>
      <w:rPr>
        <w:rFonts w:ascii="Symbol" w:hAnsi="Symbol" w:hint="default"/>
        <w:strike w:val="0"/>
      </w:rPr>
    </w:lvl>
    <w:lvl w:ilvl="2" w:tplc="8320E3AE">
      <w:start w:val="1"/>
      <w:numFmt w:val="decimal"/>
      <w:lvlText w:val="%3)"/>
      <w:lvlJc w:val="left"/>
      <w:pPr>
        <w:ind w:left="1445" w:hanging="360"/>
      </w:pPr>
      <w:rPr>
        <w:rFonts w:hint="default"/>
      </w:rPr>
    </w:lvl>
    <w:lvl w:ilvl="3" w:tplc="04150001" w:tentative="1">
      <w:start w:val="1"/>
      <w:numFmt w:val="decimal"/>
      <w:lvlText w:val="%4."/>
      <w:lvlJc w:val="left"/>
      <w:pPr>
        <w:tabs>
          <w:tab w:val="num" w:pos="1985"/>
        </w:tabs>
        <w:ind w:left="1985" w:hanging="360"/>
      </w:pPr>
      <w:rPr>
        <w:rFonts w:cs="Times New Roman"/>
      </w:rPr>
    </w:lvl>
    <w:lvl w:ilvl="4" w:tplc="04150003" w:tentative="1">
      <w:start w:val="1"/>
      <w:numFmt w:val="lowerLetter"/>
      <w:lvlText w:val="%5."/>
      <w:lvlJc w:val="left"/>
      <w:pPr>
        <w:tabs>
          <w:tab w:val="num" w:pos="2705"/>
        </w:tabs>
        <w:ind w:left="2705" w:hanging="360"/>
      </w:pPr>
      <w:rPr>
        <w:rFonts w:cs="Times New Roman"/>
      </w:rPr>
    </w:lvl>
    <w:lvl w:ilvl="5" w:tplc="04150005" w:tentative="1">
      <w:start w:val="1"/>
      <w:numFmt w:val="lowerRoman"/>
      <w:lvlText w:val="%6."/>
      <w:lvlJc w:val="right"/>
      <w:pPr>
        <w:tabs>
          <w:tab w:val="num" w:pos="3425"/>
        </w:tabs>
        <w:ind w:left="3425" w:hanging="180"/>
      </w:pPr>
      <w:rPr>
        <w:rFonts w:cs="Times New Roman"/>
      </w:rPr>
    </w:lvl>
    <w:lvl w:ilvl="6" w:tplc="04150001" w:tentative="1">
      <w:start w:val="1"/>
      <w:numFmt w:val="decimal"/>
      <w:lvlText w:val="%7."/>
      <w:lvlJc w:val="left"/>
      <w:pPr>
        <w:tabs>
          <w:tab w:val="num" w:pos="4145"/>
        </w:tabs>
        <w:ind w:left="4145" w:hanging="360"/>
      </w:pPr>
      <w:rPr>
        <w:rFonts w:cs="Times New Roman"/>
      </w:rPr>
    </w:lvl>
    <w:lvl w:ilvl="7" w:tplc="04150003" w:tentative="1">
      <w:start w:val="1"/>
      <w:numFmt w:val="lowerLetter"/>
      <w:lvlText w:val="%8."/>
      <w:lvlJc w:val="left"/>
      <w:pPr>
        <w:tabs>
          <w:tab w:val="num" w:pos="4865"/>
        </w:tabs>
        <w:ind w:left="4865" w:hanging="360"/>
      </w:pPr>
      <w:rPr>
        <w:rFonts w:cs="Times New Roman"/>
      </w:rPr>
    </w:lvl>
    <w:lvl w:ilvl="8" w:tplc="04150005" w:tentative="1">
      <w:start w:val="1"/>
      <w:numFmt w:val="lowerRoman"/>
      <w:lvlText w:val="%9."/>
      <w:lvlJc w:val="right"/>
      <w:pPr>
        <w:tabs>
          <w:tab w:val="num" w:pos="5585"/>
        </w:tabs>
        <w:ind w:left="5585" w:hanging="180"/>
      </w:pPr>
      <w:rPr>
        <w:rFonts w:cs="Times New Roman"/>
      </w:rPr>
    </w:lvl>
  </w:abstractNum>
  <w:abstractNum w:abstractNumId="16" w15:restartNumberingAfterBreak="0">
    <w:nsid w:val="51765B7A"/>
    <w:multiLevelType w:val="hybridMultilevel"/>
    <w:tmpl w:val="5EEC11FE"/>
    <w:lvl w:ilvl="0" w:tplc="FEB2A3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27E4F62"/>
    <w:multiLevelType w:val="multilevel"/>
    <w:tmpl w:val="2ECCC2BC"/>
    <w:lvl w:ilvl="0">
      <w:start w:val="1"/>
      <w:numFmt w:val="decimal"/>
      <w:lvlText w:val="%1)"/>
      <w:lvlJc w:val="left"/>
      <w:pPr>
        <w:ind w:left="327" w:hanging="327"/>
      </w:pPr>
      <w:rPr>
        <w:rFonts w:ascii="Times New Roman" w:hAnsi="Times New Roman" w:cs="Arial" w:hint="default"/>
        <w:b w:val="0"/>
        <w:bCs w:val="0"/>
        <w:i w:val="0"/>
        <w:spacing w:val="-1"/>
        <w:w w:val="100"/>
        <w:sz w:val="24"/>
        <w:szCs w:val="24"/>
      </w:rPr>
    </w:lvl>
    <w:lvl w:ilvl="1">
      <w:start w:val="1"/>
      <w:numFmt w:val="decimal"/>
      <w:lvlText w:val="%2)"/>
      <w:lvlJc w:val="left"/>
      <w:pPr>
        <w:ind w:left="764"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764" w:hanging="348"/>
      </w:pPr>
      <w:rPr>
        <w:rFonts w:ascii="Calibri" w:eastAsia="Times New Roman" w:hAnsi="Calibri" w:cs="Calibri"/>
        <w:b w:val="0"/>
        <w:bCs w:val="0"/>
        <w:spacing w:val="-1"/>
        <w:w w:val="100"/>
        <w:sz w:val="22"/>
        <w:szCs w:val="22"/>
      </w:rPr>
    </w:lvl>
    <w:lvl w:ilvl="3">
      <w:numFmt w:val="bullet"/>
      <w:lvlText w:val="•"/>
      <w:lvlJc w:val="left"/>
      <w:pPr>
        <w:ind w:left="1916" w:hanging="348"/>
      </w:pPr>
    </w:lvl>
    <w:lvl w:ilvl="4">
      <w:numFmt w:val="bullet"/>
      <w:lvlText w:val="•"/>
      <w:lvlJc w:val="left"/>
      <w:pPr>
        <w:ind w:left="3062" w:hanging="348"/>
      </w:pPr>
    </w:lvl>
    <w:lvl w:ilvl="5">
      <w:numFmt w:val="bullet"/>
      <w:lvlText w:val="•"/>
      <w:lvlJc w:val="left"/>
      <w:pPr>
        <w:ind w:left="4208" w:hanging="348"/>
      </w:pPr>
    </w:lvl>
    <w:lvl w:ilvl="6">
      <w:numFmt w:val="bullet"/>
      <w:lvlText w:val="•"/>
      <w:lvlJc w:val="left"/>
      <w:pPr>
        <w:ind w:left="5354" w:hanging="348"/>
      </w:pPr>
    </w:lvl>
    <w:lvl w:ilvl="7">
      <w:numFmt w:val="bullet"/>
      <w:lvlText w:val="•"/>
      <w:lvlJc w:val="left"/>
      <w:pPr>
        <w:ind w:left="6500" w:hanging="348"/>
      </w:pPr>
    </w:lvl>
    <w:lvl w:ilvl="8">
      <w:numFmt w:val="bullet"/>
      <w:lvlText w:val="•"/>
      <w:lvlJc w:val="left"/>
      <w:pPr>
        <w:ind w:left="7645" w:hanging="348"/>
      </w:pPr>
    </w:lvl>
  </w:abstractNum>
  <w:abstractNum w:abstractNumId="18" w15:restartNumberingAfterBreak="0">
    <w:nsid w:val="62E0668C"/>
    <w:multiLevelType w:val="hybridMultilevel"/>
    <w:tmpl w:val="B79A2414"/>
    <w:lvl w:ilvl="0" w:tplc="04150011">
      <w:start w:val="1"/>
      <w:numFmt w:val="decimal"/>
      <w:lvlText w:val="%1)"/>
      <w:lvlJc w:val="left"/>
      <w:pPr>
        <w:ind w:left="360" w:hanging="360"/>
      </w:pPr>
      <w:rPr>
        <w:rFonts w:hint="default"/>
        <w:b w:val="0"/>
        <w:i w:val="0"/>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5326947"/>
    <w:multiLevelType w:val="hybridMultilevel"/>
    <w:tmpl w:val="4D6466DC"/>
    <w:lvl w:ilvl="0" w:tplc="8BC204C8">
      <w:start w:val="1"/>
      <w:numFmt w:val="decimal"/>
      <w:lvlText w:val="%1)"/>
      <w:lvlJc w:val="left"/>
      <w:pPr>
        <w:tabs>
          <w:tab w:val="num" w:pos="360"/>
        </w:tabs>
        <w:ind w:left="340" w:hanging="340"/>
      </w:pPr>
      <w:rPr>
        <w:rFonts w:ascii="Times New Roman" w:hAnsi="Times New Roman" w:hint="default"/>
        <w:b w:val="0"/>
        <w:i w:val="0"/>
        <w:color w:val="000000" w:themeColor="text1"/>
        <w:sz w:val="24"/>
        <w:szCs w:val="22"/>
      </w:rPr>
    </w:lvl>
    <w:lvl w:ilvl="1" w:tplc="04150019">
      <w:start w:val="1"/>
      <w:numFmt w:val="lowerLetter"/>
      <w:lvlText w:val="%2)"/>
      <w:lvlJc w:val="left"/>
      <w:pPr>
        <w:tabs>
          <w:tab w:val="num" w:pos="341"/>
        </w:tabs>
        <w:ind w:left="454" w:hanging="454"/>
      </w:pPr>
      <w:rPr>
        <w:rFonts w:ascii="Times New Roman" w:hAnsi="Times New Roman" w:hint="default"/>
        <w:b w:val="0"/>
        <w:i w:val="0"/>
        <w:sz w:val="24"/>
        <w:szCs w:val="22"/>
      </w:rPr>
    </w:lvl>
    <w:lvl w:ilvl="2" w:tplc="0415001B">
      <w:start w:val="1"/>
      <w:numFmt w:val="lowerLetter"/>
      <w:lvlText w:val="%3)"/>
      <w:lvlJc w:val="left"/>
      <w:pPr>
        <w:tabs>
          <w:tab w:val="num" w:pos="2321"/>
        </w:tabs>
        <w:ind w:left="2434" w:hanging="454"/>
      </w:pPr>
      <w:rPr>
        <w:rFonts w:ascii="Times New Roman" w:hAnsi="Times New Roman" w:hint="default"/>
        <w:b w:val="0"/>
        <w:i w:val="0"/>
        <w:sz w:val="24"/>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5BA58E9"/>
    <w:multiLevelType w:val="hybridMultilevel"/>
    <w:tmpl w:val="374A7DC6"/>
    <w:lvl w:ilvl="0" w:tplc="9D7E664E">
      <w:start w:val="1"/>
      <w:numFmt w:val="decimal"/>
      <w:lvlText w:val="%1)"/>
      <w:lvlJc w:val="left"/>
      <w:pPr>
        <w:ind w:left="360" w:hanging="360"/>
      </w:pPr>
      <w:rPr>
        <w:rFonts w:ascii="Times New Roman" w:hAnsi="Times New Roman" w:hint="default"/>
        <w:b w:val="0"/>
        <w:i w:val="0"/>
        <w:color w:val="000000" w:themeColor="text1"/>
        <w:sz w:val="22"/>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8C22B1F"/>
    <w:multiLevelType w:val="hybridMultilevel"/>
    <w:tmpl w:val="01D6AA38"/>
    <w:lvl w:ilvl="0" w:tplc="1B9807BE">
      <w:start w:val="1"/>
      <w:numFmt w:val="decimal"/>
      <w:lvlText w:val="%1)"/>
      <w:lvlJc w:val="left"/>
      <w:pPr>
        <w:ind w:left="360" w:hanging="360"/>
      </w:pPr>
      <w:rPr>
        <w:rFonts w:ascii="Times New Roman" w:hAnsi="Times New Roman" w:cs="Arial"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3" w15:restartNumberingAfterBreak="0">
    <w:nsid w:val="714002F1"/>
    <w:multiLevelType w:val="multilevel"/>
    <w:tmpl w:val="FF560E0C"/>
    <w:lvl w:ilvl="0">
      <w:start w:val="1"/>
      <w:numFmt w:val="lowerLetter"/>
      <w:lvlText w:val="%1)"/>
      <w:lvlJc w:val="left"/>
      <w:pPr>
        <w:ind w:left="720" w:hanging="360"/>
      </w:pPr>
      <w:rPr>
        <w:rFonts w:ascii="Times New Roman" w:hAnsi="Times New Roman" w:hint="default"/>
        <w:b w:val="0"/>
        <w:i w:val="0"/>
        <w:color w:val="000000" w:themeColor="text1"/>
        <w:sz w:val="24"/>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73623626"/>
    <w:multiLevelType w:val="hybridMultilevel"/>
    <w:tmpl w:val="3510FCCE"/>
    <w:lvl w:ilvl="0" w:tplc="F352434C">
      <w:start w:val="1"/>
      <w:numFmt w:val="decimal"/>
      <w:lvlText w:val="%1)"/>
      <w:lvlJc w:val="left"/>
      <w:pPr>
        <w:ind w:left="360" w:hanging="360"/>
      </w:pPr>
      <w:rPr>
        <w:rFonts w:ascii="Times New Roman" w:hAnsi="Times New Roman" w:hint="default"/>
        <w:b w:val="0"/>
        <w:i w:val="0"/>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AA31204"/>
    <w:multiLevelType w:val="multilevel"/>
    <w:tmpl w:val="94285B2A"/>
    <w:lvl w:ilvl="0">
      <w:start w:val="1"/>
      <w:numFmt w:val="decimal"/>
      <w:lvlText w:val="%1)"/>
      <w:lvlJc w:val="left"/>
      <w:pPr>
        <w:tabs>
          <w:tab w:val="num" w:pos="360"/>
        </w:tabs>
        <w:ind w:left="360" w:hanging="360"/>
      </w:pPr>
      <w:rPr>
        <w:rFonts w:ascii="Times New Roman" w:hAnsi="Times New Roman" w:hint="default"/>
        <w:b w:val="0"/>
        <w:i w:val="0"/>
        <w:sz w:val="22"/>
        <w:szCs w:val="18"/>
      </w:rPr>
    </w:lvl>
    <w:lvl w:ilvl="1">
      <w:start w:val="1"/>
      <w:numFmt w:val="decimal"/>
      <w:lvlText w:val="%2."/>
      <w:lvlJc w:val="left"/>
      <w:pPr>
        <w:ind w:left="1080" w:hanging="360"/>
      </w:pPr>
      <w:rPr>
        <w:rFonts w:hint="default"/>
      </w:rPr>
    </w:lvl>
    <w:lvl w:ilvl="2">
      <w:start w:val="1"/>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7C786557"/>
    <w:multiLevelType w:val="hybridMultilevel"/>
    <w:tmpl w:val="BAAC0FF4"/>
    <w:lvl w:ilvl="0" w:tplc="77A431DC">
      <w:start w:val="1"/>
      <w:numFmt w:val="decimal"/>
      <w:lvlText w:val="%1)"/>
      <w:lvlJc w:val="left"/>
      <w:pPr>
        <w:ind w:left="360" w:hanging="360"/>
      </w:pPr>
      <w:rPr>
        <w:rFonts w:ascii="Times New Roman" w:hAnsi="Times New Roman" w:hint="default"/>
        <w:b w:val="0"/>
        <w:i w:val="0"/>
        <w:color w:val="000000" w:themeColor="text1"/>
        <w:sz w:val="22"/>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75228833">
    <w:abstractNumId w:val="25"/>
  </w:num>
  <w:num w:numId="2" w16cid:durableId="54284975">
    <w:abstractNumId w:val="4"/>
  </w:num>
  <w:num w:numId="3" w16cid:durableId="1695107723">
    <w:abstractNumId w:val="3"/>
  </w:num>
  <w:num w:numId="4" w16cid:durableId="664742859">
    <w:abstractNumId w:val="19"/>
  </w:num>
  <w:num w:numId="5" w16cid:durableId="779683742">
    <w:abstractNumId w:val="24"/>
  </w:num>
  <w:num w:numId="6" w16cid:durableId="1057583078">
    <w:abstractNumId w:val="14"/>
  </w:num>
  <w:num w:numId="7" w16cid:durableId="453837410">
    <w:abstractNumId w:val="5"/>
  </w:num>
  <w:num w:numId="8" w16cid:durableId="2084641862">
    <w:abstractNumId w:val="12"/>
  </w:num>
  <w:num w:numId="9" w16cid:durableId="578056765">
    <w:abstractNumId w:val="0"/>
  </w:num>
  <w:num w:numId="10" w16cid:durableId="2126270768">
    <w:abstractNumId w:val="15"/>
  </w:num>
  <w:num w:numId="11" w16cid:durableId="1628118015">
    <w:abstractNumId w:val="22"/>
  </w:num>
  <w:num w:numId="12" w16cid:durableId="2139520097">
    <w:abstractNumId w:val="8"/>
  </w:num>
  <w:num w:numId="13" w16cid:durableId="654259414">
    <w:abstractNumId w:val="13"/>
  </w:num>
  <w:num w:numId="14" w16cid:durableId="1624995728">
    <w:abstractNumId w:val="6"/>
  </w:num>
  <w:num w:numId="15" w16cid:durableId="524056869">
    <w:abstractNumId w:val="16"/>
  </w:num>
  <w:num w:numId="16" w16cid:durableId="1380587566">
    <w:abstractNumId w:val="17"/>
  </w:num>
  <w:num w:numId="17" w16cid:durableId="304480620">
    <w:abstractNumId w:val="10"/>
  </w:num>
  <w:num w:numId="18" w16cid:durableId="840044461">
    <w:abstractNumId w:val="7"/>
  </w:num>
  <w:num w:numId="19" w16cid:durableId="2129085005">
    <w:abstractNumId w:val="1"/>
  </w:num>
  <w:num w:numId="20" w16cid:durableId="1258291388">
    <w:abstractNumId w:val="23"/>
  </w:num>
  <w:num w:numId="21" w16cid:durableId="144592983">
    <w:abstractNumId w:val="21"/>
  </w:num>
  <w:num w:numId="22" w16cid:durableId="1501506141">
    <w:abstractNumId w:val="9"/>
  </w:num>
  <w:num w:numId="23" w16cid:durableId="670714167">
    <w:abstractNumId w:val="18"/>
  </w:num>
  <w:num w:numId="24" w16cid:durableId="563445361">
    <w:abstractNumId w:val="11"/>
  </w:num>
  <w:num w:numId="25" w16cid:durableId="1119225789">
    <w:abstractNumId w:val="26"/>
  </w:num>
  <w:num w:numId="26" w16cid:durableId="78210895">
    <w:abstractNumId w:val="20"/>
  </w:num>
  <w:num w:numId="27" w16cid:durableId="374739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8B"/>
    <w:rsid w:val="00117EB4"/>
    <w:rsid w:val="00135F1C"/>
    <w:rsid w:val="001765CC"/>
    <w:rsid w:val="00290DB7"/>
    <w:rsid w:val="007327A8"/>
    <w:rsid w:val="008E53CC"/>
    <w:rsid w:val="00994C28"/>
    <w:rsid w:val="00AF7B49"/>
    <w:rsid w:val="00B4098B"/>
    <w:rsid w:val="00CC4BD7"/>
    <w:rsid w:val="00D2744A"/>
    <w:rsid w:val="00DC72FE"/>
    <w:rsid w:val="00E16C5B"/>
    <w:rsid w:val="00EE1AB0"/>
    <w:rsid w:val="00F20626"/>
    <w:rsid w:val="00F977E1"/>
    <w:rsid w:val="00FB0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D5F7"/>
  <w15:chartTrackingRefBased/>
  <w15:docId w15:val="{4E0509AA-202E-4D7C-94E4-D71526C5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09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0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098B"/>
  </w:style>
  <w:style w:type="paragraph" w:styleId="Stopka">
    <w:name w:val="footer"/>
    <w:basedOn w:val="Normalny"/>
    <w:link w:val="StopkaZnak"/>
    <w:uiPriority w:val="99"/>
    <w:unhideWhenUsed/>
    <w:rsid w:val="00B40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98B"/>
  </w:style>
  <w:style w:type="paragraph" w:styleId="Akapitzlist">
    <w:name w:val="List Paragraph"/>
    <w:basedOn w:val="Normalny"/>
    <w:uiPriority w:val="34"/>
    <w:qFormat/>
    <w:rsid w:val="00B4098B"/>
    <w:pPr>
      <w:ind w:left="720"/>
      <w:contextualSpacing/>
    </w:pPr>
  </w:style>
  <w:style w:type="paragraph" w:styleId="Tekstdymka">
    <w:name w:val="Balloon Text"/>
    <w:basedOn w:val="Normalny"/>
    <w:link w:val="TekstdymkaZnak"/>
    <w:uiPriority w:val="99"/>
    <w:semiHidden/>
    <w:unhideWhenUsed/>
    <w:rsid w:val="00F977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7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barlin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6498</Words>
  <Characters>38992</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Gajdemska</dc:creator>
  <cp:keywords/>
  <dc:description/>
  <cp:lastModifiedBy>Jarosz</cp:lastModifiedBy>
  <cp:revision>4</cp:revision>
  <cp:lastPrinted>2023-12-01T10:01:00Z</cp:lastPrinted>
  <dcterms:created xsi:type="dcterms:W3CDTF">2023-12-06T09:57:00Z</dcterms:created>
  <dcterms:modified xsi:type="dcterms:W3CDTF">2023-12-06T13:28:00Z</dcterms:modified>
</cp:coreProperties>
</file>