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41E83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E41E83" w:rsidRPr="00E41E83">
        <w:rPr>
          <w:rFonts w:ascii="Arial" w:hAnsi="Arial" w:cs="Arial"/>
          <w:b/>
          <w:bCs/>
          <w:sz w:val="22"/>
          <w:szCs w:val="22"/>
        </w:rPr>
        <w:t>„</w:t>
      </w:r>
      <w:r w:rsidR="00E41E83" w:rsidRPr="00E41E83">
        <w:rPr>
          <w:rFonts w:ascii="Arial" w:hAnsi="Arial" w:cs="Arial"/>
          <w:b/>
          <w:sz w:val="22"/>
          <w:szCs w:val="22"/>
        </w:rPr>
        <w:t>Remont elewacji budynku Szkoły Podstawowej w Kaczkowie z siedzibą w Rojęczynie”</w:t>
      </w:r>
      <w:r w:rsid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  <w:bookmarkStart w:id="0" w:name="_GoBack"/>
      <w:bookmarkEnd w:id="0"/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4F7DB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B4" w:rsidRDefault="004F7DB4" w:rsidP="002D21DA">
      <w:pPr>
        <w:spacing w:after="0" w:line="240" w:lineRule="auto"/>
      </w:pPr>
      <w:r>
        <w:separator/>
      </w:r>
    </w:p>
  </w:endnote>
  <w:endnote w:type="continuationSeparator" w:id="0">
    <w:p w:rsidR="004F7DB4" w:rsidRDefault="004F7DB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B4" w:rsidRDefault="004F7DB4" w:rsidP="002D21DA">
      <w:pPr>
        <w:spacing w:after="0" w:line="240" w:lineRule="auto"/>
      </w:pPr>
      <w:r>
        <w:separator/>
      </w:r>
    </w:p>
  </w:footnote>
  <w:footnote w:type="continuationSeparator" w:id="0">
    <w:p w:rsidR="004F7DB4" w:rsidRDefault="004F7DB4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B23CE"/>
    <w:rsid w:val="002D21DA"/>
    <w:rsid w:val="004373EC"/>
    <w:rsid w:val="0047569C"/>
    <w:rsid w:val="004C79E1"/>
    <w:rsid w:val="004F7DB4"/>
    <w:rsid w:val="005A61E2"/>
    <w:rsid w:val="005D261E"/>
    <w:rsid w:val="006176D2"/>
    <w:rsid w:val="006703AD"/>
    <w:rsid w:val="0067339F"/>
    <w:rsid w:val="006927C9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87A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2021-02-04T10:05:00Z</dcterms:created>
  <dcterms:modified xsi:type="dcterms:W3CDTF">2022-04-21T10:11:00Z</dcterms:modified>
</cp:coreProperties>
</file>