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4495" w14:textId="36163E03" w:rsidR="00B826B1" w:rsidRPr="00B826B1" w:rsidRDefault="00B826B1" w:rsidP="00B826B1">
      <w:pPr>
        <w:pStyle w:val="Domylnie"/>
        <w:jc w:val="right"/>
        <w:rPr>
          <w:szCs w:val="24"/>
        </w:rPr>
      </w:pPr>
      <w:r>
        <w:rPr>
          <w:szCs w:val="24"/>
        </w:rPr>
        <w:t xml:space="preserve"> </w:t>
      </w:r>
      <w:r w:rsidRPr="00B826B1">
        <w:rPr>
          <w:szCs w:val="24"/>
        </w:rPr>
        <w:t>Górowo Iławeckie</w:t>
      </w:r>
      <w:r>
        <w:rPr>
          <w:szCs w:val="24"/>
        </w:rPr>
        <w:t>,</w:t>
      </w:r>
      <w:r w:rsidRPr="00B826B1">
        <w:rPr>
          <w:szCs w:val="24"/>
        </w:rPr>
        <w:t xml:space="preserve"> 2</w:t>
      </w:r>
      <w:r>
        <w:rPr>
          <w:szCs w:val="24"/>
        </w:rPr>
        <w:t>0</w:t>
      </w:r>
      <w:r w:rsidRPr="00B826B1">
        <w:rPr>
          <w:szCs w:val="24"/>
        </w:rPr>
        <w:t>.0</w:t>
      </w:r>
      <w:r>
        <w:rPr>
          <w:szCs w:val="24"/>
        </w:rPr>
        <w:t>5</w:t>
      </w:r>
      <w:r w:rsidRPr="00B826B1">
        <w:rPr>
          <w:szCs w:val="24"/>
        </w:rPr>
        <w:t>.2022 r.</w:t>
      </w:r>
    </w:p>
    <w:p w14:paraId="0805CF8A" w14:textId="744AA7F9" w:rsidR="00B826B1" w:rsidRPr="00B826B1" w:rsidRDefault="00B826B1" w:rsidP="00B826B1">
      <w:pPr>
        <w:pStyle w:val="Domylnie"/>
        <w:rPr>
          <w:szCs w:val="24"/>
        </w:rPr>
      </w:pPr>
      <w:r w:rsidRPr="00B826B1">
        <w:rPr>
          <w:szCs w:val="24"/>
        </w:rPr>
        <w:t>RIZ.271.1.</w:t>
      </w:r>
      <w:r>
        <w:rPr>
          <w:szCs w:val="24"/>
        </w:rPr>
        <w:t>12</w:t>
      </w:r>
      <w:r w:rsidRPr="00B826B1">
        <w:rPr>
          <w:szCs w:val="24"/>
        </w:rPr>
        <w:t>.2022</w:t>
      </w:r>
    </w:p>
    <w:p w14:paraId="61F79894" w14:textId="6F1AFFA1" w:rsidR="00B826B1" w:rsidRDefault="00B826B1" w:rsidP="00B826B1">
      <w:pPr>
        <w:pStyle w:val="Domylnie"/>
        <w:jc w:val="center"/>
        <w:rPr>
          <w:szCs w:val="24"/>
        </w:rPr>
      </w:pPr>
    </w:p>
    <w:p w14:paraId="1D6AA898" w14:textId="77777777" w:rsidR="00B826B1" w:rsidRPr="00B826B1" w:rsidRDefault="00B826B1" w:rsidP="00B826B1">
      <w:pPr>
        <w:pStyle w:val="Domylnie"/>
        <w:jc w:val="center"/>
        <w:rPr>
          <w:szCs w:val="24"/>
        </w:rPr>
      </w:pPr>
      <w:bookmarkStart w:id="0" w:name="_GoBack"/>
      <w:bookmarkEnd w:id="0"/>
    </w:p>
    <w:p w14:paraId="72A54F7D" w14:textId="0AE00FD0" w:rsidR="00B826B1" w:rsidRPr="00B826B1" w:rsidRDefault="00B826B1" w:rsidP="00B826B1">
      <w:pPr>
        <w:pStyle w:val="Domylnie"/>
        <w:jc w:val="center"/>
        <w:rPr>
          <w:b/>
          <w:bCs/>
          <w:szCs w:val="24"/>
        </w:rPr>
      </w:pPr>
      <w:r w:rsidRPr="00B826B1">
        <w:rPr>
          <w:b/>
          <w:bCs/>
          <w:szCs w:val="24"/>
        </w:rPr>
        <w:t>Odpowiedzi na zapytania dotyczące treści SIWZ (1)</w:t>
      </w:r>
    </w:p>
    <w:p w14:paraId="256460CB" w14:textId="77777777" w:rsidR="00B826B1" w:rsidRDefault="00B826B1" w:rsidP="00B826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75390" w14:textId="25B72DDF" w:rsidR="00B826B1" w:rsidRPr="00B826B1" w:rsidRDefault="00B826B1" w:rsidP="00B82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6B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- </w:t>
      </w:r>
      <w:r w:rsidRPr="00B826B1">
        <w:rPr>
          <w:rStyle w:val="StrongEmphasis"/>
          <w:rFonts w:ascii="Times New Roman" w:hAnsi="Times New Roman" w:cs="Times New Roman"/>
          <w:sz w:val="24"/>
          <w:szCs w:val="24"/>
        </w:rPr>
        <w:t>Zakup wraz z dostawą sprzętu komputerowego w ramach realizacji projektu grantowego – „Wsparcie dzieci z rodzin pegeerowskich w rozwoju cyfrowym – Granty PPGR”</w:t>
      </w:r>
      <w:r w:rsidRPr="00B826B1">
        <w:rPr>
          <w:rFonts w:ascii="Times New Roman" w:hAnsi="Times New Roman" w:cs="Times New Roman"/>
          <w:sz w:val="24"/>
          <w:szCs w:val="24"/>
        </w:rPr>
        <w:t>.</w:t>
      </w:r>
    </w:p>
    <w:p w14:paraId="47EEF3EA" w14:textId="63C41E3A" w:rsidR="00D923E0" w:rsidRPr="00B826B1" w:rsidRDefault="00D923E0" w:rsidP="00B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018F3" w14:textId="18CF50DE" w:rsidR="00B826B1" w:rsidRDefault="00B474ED" w:rsidP="00B82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</w:t>
      </w:r>
      <w:r w:rsidR="00E32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559052B" w14:textId="3EBA0C4D" w:rsidR="00B474ED" w:rsidRPr="00B474ED" w:rsidRDefault="00B474ED" w:rsidP="00B8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B474ED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B47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dostarczany w ramach programu STF („</w:t>
      </w:r>
      <w:proofErr w:type="spellStart"/>
      <w:r w:rsidRPr="00B474ED">
        <w:rPr>
          <w:rFonts w:ascii="Times New Roman" w:eastAsia="Times New Roman" w:hAnsi="Times New Roman" w:cs="Times New Roman"/>
          <w:sz w:val="24"/>
          <w:szCs w:val="24"/>
          <w:lang w:eastAsia="pl-PL"/>
        </w:rPr>
        <w:t>Shape</w:t>
      </w:r>
      <w:proofErr w:type="spellEnd"/>
      <w:r w:rsidRPr="00B47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B474ED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B474ED">
        <w:rPr>
          <w:rFonts w:ascii="Times New Roman" w:eastAsia="Times New Roman" w:hAnsi="Times New Roman" w:cs="Times New Roman"/>
          <w:sz w:val="24"/>
          <w:szCs w:val="24"/>
          <w:lang w:eastAsia="pl-PL"/>
        </w:rPr>
        <w:t>”), który jest optymalny kosztowo? 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Ponadto firma Microsoft udostępnia adres email na który można kierować zapytanie w sprawie możliwości wykorzystania licencji edukacyjnych w projekcie "Granty PPGR": edukacja@microsoft.com.</w:t>
      </w:r>
    </w:p>
    <w:p w14:paraId="37B646E8" w14:textId="23282D3F" w:rsidR="00B474ED" w:rsidRPr="00B826B1" w:rsidRDefault="00B474ED" w:rsidP="00B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C8F92" w14:textId="488A2825" w:rsidR="00B474ED" w:rsidRPr="00E32510" w:rsidRDefault="00B474ED" w:rsidP="00B47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510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732E5A2" w14:textId="4A5CD0A8" w:rsidR="00B474ED" w:rsidRDefault="006D6A80" w:rsidP="006D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80">
        <w:rPr>
          <w:rFonts w:ascii="Times New Roman" w:hAnsi="Times New Roman" w:cs="Times New Roman"/>
          <w:sz w:val="24"/>
          <w:szCs w:val="24"/>
        </w:rPr>
        <w:t>W związku z tym, że firma Microsoft dopuszcza zakup licencji edukacyjnej w projekcie "Granty PPGR", Zamawiający</w:t>
      </w:r>
      <w:r>
        <w:rPr>
          <w:rFonts w:ascii="Times New Roman" w:hAnsi="Times New Roman" w:cs="Times New Roman"/>
          <w:sz w:val="24"/>
          <w:szCs w:val="24"/>
        </w:rPr>
        <w:t xml:space="preserve"> dopuszcza dostarczenie komputerów z systemem Windows 11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D92E6" w14:textId="00158DE0" w:rsidR="00DE3176" w:rsidRDefault="00DE3176" w:rsidP="006D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zaakceptuje ww. system operacyjny tylko w przypadku gwarantowanej licencji wieczystej tj. pozwalającej na użytkowanie oprogramowania bez ograniczeń czasowych. Zamawiający nie zaakceptuje w zamawianych komputerach systemu operacyjnego na zasadach abonamentu czy subskrypcji okresowej.</w:t>
      </w:r>
    </w:p>
    <w:p w14:paraId="55F07289" w14:textId="118AFDBB" w:rsidR="00DE3176" w:rsidRDefault="00DE3176" w:rsidP="006D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3E0B2" w14:textId="16687750" w:rsidR="00E721BD" w:rsidRDefault="00E721BD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2:</w:t>
      </w:r>
    </w:p>
    <w:p w14:paraId="28EC45BF" w14:textId="77777777" w:rsidR="00E721BD" w:rsidRDefault="00E721BD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1B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laptopy posiadające 8GB pamięci RAM z możliwością do rozbudowy w przyszłości do 16GB?</w:t>
      </w:r>
    </w:p>
    <w:p w14:paraId="29764870" w14:textId="77777777" w:rsidR="00E721BD" w:rsidRDefault="00E721BD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E5D06" w14:textId="77777777" w:rsidR="00E721BD" w:rsidRPr="00946C4B" w:rsidRDefault="00E721BD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</w:p>
    <w:p w14:paraId="59165967" w14:textId="5208D6AE" w:rsidR="00946C4B" w:rsidRDefault="002F2E45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zamówienia, stanowiącym załącznik nr 1 do Specyfikacji Warunków Zamówienia oferowany komputer przenośny musi posiadać pamięć RAM                      o minimalnej wielkości 16 GB</w:t>
      </w:r>
      <w:r w:rsidR="00946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4F1E7EC" w14:textId="77777777" w:rsidR="00946C4B" w:rsidRDefault="00946C4B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ED32B" w14:textId="77777777" w:rsidR="00704946" w:rsidRDefault="00704946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7FEC0" w14:textId="77777777" w:rsidR="00704946" w:rsidRDefault="00704946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C05FC" w14:textId="1199EB18" w:rsidR="00946C4B" w:rsidRDefault="00946C4B" w:rsidP="0094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3:</w:t>
      </w:r>
    </w:p>
    <w:p w14:paraId="58DCB3E3" w14:textId="3A9A5D01" w:rsidR="00946C4B" w:rsidRDefault="00946C4B" w:rsidP="0094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1B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laptopy posiadające dysk 256</w:t>
      </w:r>
      <w:r w:rsidR="00704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GB SSD M.2 </w:t>
      </w:r>
      <w:proofErr w:type="spellStart"/>
      <w:r w:rsidRPr="00E721BD">
        <w:rPr>
          <w:rFonts w:ascii="Times New Roman" w:eastAsia="Times New Roman" w:hAnsi="Times New Roman" w:cs="Times New Roman"/>
          <w:sz w:val="24"/>
          <w:szCs w:val="24"/>
          <w:lang w:eastAsia="pl-PL"/>
        </w:rPr>
        <w:t>PCIe</w:t>
      </w:r>
      <w:proofErr w:type="spellEnd"/>
      <w:r w:rsidRPr="00E72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21BD">
        <w:rPr>
          <w:rFonts w:ascii="Times New Roman" w:eastAsia="Times New Roman" w:hAnsi="Times New Roman" w:cs="Times New Roman"/>
          <w:sz w:val="24"/>
          <w:szCs w:val="24"/>
          <w:lang w:eastAsia="pl-PL"/>
        </w:rPr>
        <w:t>NVMe</w:t>
      </w:r>
      <w:proofErr w:type="spellEnd"/>
      <w:r w:rsidRPr="00E72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 pozostałe wymagania dotyczące pamięci masowej?</w:t>
      </w:r>
    </w:p>
    <w:p w14:paraId="35F946B6" w14:textId="77777777" w:rsidR="00391AE8" w:rsidRDefault="00391AE8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05FB18" w14:textId="5C6BFDED" w:rsidR="00946C4B" w:rsidRPr="00946C4B" w:rsidRDefault="00946C4B" w:rsidP="00E72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</w:p>
    <w:p w14:paraId="1C34A243" w14:textId="23D412CF" w:rsidR="00E721BD" w:rsidRDefault="002F2E45" w:rsidP="006D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zamówienia, stanowiącym załącznik nr 1 do Specyfikacji Warunków Zamówienia oferowany komputer przenośny musi posiadać pamięć masową                      o minimalnej wielkości </w:t>
      </w:r>
      <w:r w:rsidR="002D1643">
        <w:rPr>
          <w:rFonts w:ascii="Times New Roman" w:eastAsia="Times New Roman" w:hAnsi="Times New Roman" w:cs="Times New Roman"/>
          <w:sz w:val="24"/>
          <w:szCs w:val="24"/>
          <w:lang w:eastAsia="pl-PL"/>
        </w:rPr>
        <w:t>480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6CB5">
        <w:rPr>
          <w:rFonts w:ascii="Times New Roman" w:eastAsia="Times New Roman" w:hAnsi="Times New Roman" w:cs="Times New Roman"/>
          <w:sz w:val="24"/>
          <w:szCs w:val="24"/>
          <w:lang w:eastAsia="pl-PL"/>
        </w:rPr>
        <w:t>GB.</w:t>
      </w:r>
      <w:r w:rsidR="0028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spełniać również pozostałe kryteria opisane w opisie przedmiotu zamówienia.</w:t>
      </w:r>
    </w:p>
    <w:p w14:paraId="0864D555" w14:textId="77777777" w:rsidR="00704946" w:rsidRDefault="00704946" w:rsidP="006D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85C32" w14:textId="77777777" w:rsidR="00704946" w:rsidRDefault="00704946" w:rsidP="0070494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8DF98" w14:textId="71C5FEDE" w:rsidR="00704946" w:rsidRDefault="00704946" w:rsidP="007049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657E6702" w14:textId="77777777" w:rsidR="00704946" w:rsidRDefault="00704946" w:rsidP="0070494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C43D" w14:textId="667DBC29" w:rsidR="00704946" w:rsidRPr="002B6FEB" w:rsidRDefault="00704946" w:rsidP="0070494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Olszewska - Świtaj</w:t>
      </w:r>
    </w:p>
    <w:sectPr w:rsidR="00704946" w:rsidRPr="002B6FEB" w:rsidSect="00704946">
      <w:headerReference w:type="default" r:id="rId6"/>
      <w:pgSz w:w="11906" w:h="16838"/>
      <w:pgMar w:top="255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5CF13" w14:textId="77777777" w:rsidR="00704946" w:rsidRDefault="00704946" w:rsidP="00704946">
      <w:pPr>
        <w:spacing w:after="0" w:line="240" w:lineRule="auto"/>
      </w:pPr>
      <w:r>
        <w:separator/>
      </w:r>
    </w:p>
  </w:endnote>
  <w:endnote w:type="continuationSeparator" w:id="0">
    <w:p w14:paraId="1A936364" w14:textId="77777777" w:rsidR="00704946" w:rsidRDefault="00704946" w:rsidP="0070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DB184" w14:textId="77777777" w:rsidR="00704946" w:rsidRDefault="00704946" w:rsidP="00704946">
      <w:pPr>
        <w:spacing w:after="0" w:line="240" w:lineRule="auto"/>
      </w:pPr>
      <w:r>
        <w:separator/>
      </w:r>
    </w:p>
  </w:footnote>
  <w:footnote w:type="continuationSeparator" w:id="0">
    <w:p w14:paraId="7F078363" w14:textId="77777777" w:rsidR="00704946" w:rsidRDefault="00704946" w:rsidP="0070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5B10" w14:textId="29E4AEC0" w:rsidR="00704946" w:rsidRDefault="00704946">
    <w:pPr>
      <w:pStyle w:val="Nagwek"/>
    </w:pPr>
    <w:r>
      <w:rPr>
        <w:noProof/>
        <w:lang w:eastAsia="pl-PL"/>
      </w:rPr>
      <w:drawing>
        <wp:inline distT="0" distB="0" distL="0" distR="0" wp14:anchorId="575CBCD6" wp14:editId="5FB4D75D">
          <wp:extent cx="5760720" cy="658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E0"/>
    <w:rsid w:val="00116716"/>
    <w:rsid w:val="00282DD6"/>
    <w:rsid w:val="002B6FEB"/>
    <w:rsid w:val="002D1643"/>
    <w:rsid w:val="002E1F46"/>
    <w:rsid w:val="002F2E45"/>
    <w:rsid w:val="00391AE8"/>
    <w:rsid w:val="005A6CB5"/>
    <w:rsid w:val="006A1A93"/>
    <w:rsid w:val="006D6A80"/>
    <w:rsid w:val="00704946"/>
    <w:rsid w:val="00946C4B"/>
    <w:rsid w:val="00AC6356"/>
    <w:rsid w:val="00B474ED"/>
    <w:rsid w:val="00B826B1"/>
    <w:rsid w:val="00C978E8"/>
    <w:rsid w:val="00D923E0"/>
    <w:rsid w:val="00DE3176"/>
    <w:rsid w:val="00E32510"/>
    <w:rsid w:val="00E7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F5F0C0"/>
  <w15:chartTrackingRefBased/>
  <w15:docId w15:val="{FE8C3E89-1DD0-4ECC-81D4-7D2EA5C4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826B1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rongEmphasis">
    <w:name w:val="Strong Emphasis"/>
    <w:rsid w:val="00B826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946"/>
  </w:style>
  <w:style w:type="paragraph" w:styleId="Stopka">
    <w:name w:val="footer"/>
    <w:basedOn w:val="Normalny"/>
    <w:link w:val="StopkaZnak"/>
    <w:uiPriority w:val="99"/>
    <w:unhideWhenUsed/>
    <w:rsid w:val="0070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grzegorz.danilewicz</cp:lastModifiedBy>
  <cp:revision>2</cp:revision>
  <dcterms:created xsi:type="dcterms:W3CDTF">2022-05-20T12:41:00Z</dcterms:created>
  <dcterms:modified xsi:type="dcterms:W3CDTF">2022-05-20T12:41:00Z</dcterms:modified>
</cp:coreProperties>
</file>