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-01/2024/DW012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28.02.2024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5E0452" w:rsidRDefault="005E0452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o udzielenie zamówienia publicznego prowadzonego w trybie podstaw</w:t>
      </w:r>
      <w:r w:rsidR="005E3EBB">
        <w:rPr>
          <w:rFonts w:ascii="Times New Roman" w:eastAsia="Times New Roman" w:hAnsi="Times New Roman" w:cs="Times New Roman"/>
          <w:sz w:val="20"/>
          <w:szCs w:val="20"/>
          <w:lang w:eastAsia="pl-PL"/>
        </w:rPr>
        <w:t>owym na podstawie art. 275 pkt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4607B4" w:rsidRPr="004607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Opracowaniu dokumentacji projektowej budowy żłobka, przedszkola i świetlicy w miejscowości Humniska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ZP-01/2024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253 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y najkorzystniejszej.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w postępowaniu wybrano: </w:t>
      </w:r>
    </w:p>
    <w:p w:rsidR="004607B4" w:rsidRPr="004607B4" w:rsidRDefault="004607B4" w:rsidP="004607B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7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ARCHIT-STUDIO ŚWIĘCIŃSKI ARCHITEKCI</w:t>
      </w:r>
    </w:p>
    <w:p w:rsidR="004607B4" w:rsidRPr="004607B4" w:rsidRDefault="004607B4" w:rsidP="004607B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7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Zbigniew Święciński</w:t>
      </w:r>
    </w:p>
    <w:p w:rsidR="004607B4" w:rsidRPr="004607B4" w:rsidRDefault="004607B4" w:rsidP="004607B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7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ul. Niepodległości 44 </w:t>
      </w:r>
    </w:p>
    <w:p w:rsidR="004607B4" w:rsidRDefault="004607B4" w:rsidP="004607B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7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38-400 Krosno </w:t>
      </w:r>
    </w:p>
    <w:p w:rsidR="000A1D8D" w:rsidRDefault="00600FC5" w:rsidP="004607B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NIP: </w:t>
      </w:r>
      <w:r w:rsidR="004607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6841669555</w:t>
      </w:r>
    </w:p>
    <w:p w:rsid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sumę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punktów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kryteriów oceny ofert określonych w SWZ. </w:t>
      </w:r>
    </w:p>
    <w:p w:rsidR="005F1768" w:rsidRPr="00B2116E" w:rsidRDefault="005F1768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768" w:rsidRDefault="005F1768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5F1768" w:rsidSect="00B211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" w:right="851" w:bottom="1135" w:left="1418" w:header="284" w:footer="323" w:gutter="0"/>
          <w:cols w:space="708"/>
          <w:titlePg/>
          <w:docGrid w:linePitch="360"/>
        </w:sect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p w:rsidR="005F1768" w:rsidRDefault="005F1768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tbl>
      <w:tblPr>
        <w:tblStyle w:val="Tabela-Siatka"/>
        <w:tblpPr w:leftFromText="141" w:rightFromText="141" w:vertAnchor="text" w:horzAnchor="margin" w:tblpY="275"/>
        <w:tblW w:w="14689" w:type="dxa"/>
        <w:tblLayout w:type="fixed"/>
        <w:tblLook w:val="04A0"/>
      </w:tblPr>
      <w:tblGrid>
        <w:gridCol w:w="1260"/>
        <w:gridCol w:w="3526"/>
        <w:gridCol w:w="2089"/>
        <w:gridCol w:w="1597"/>
        <w:gridCol w:w="1559"/>
        <w:gridCol w:w="2769"/>
        <w:gridCol w:w="1889"/>
      </w:tblGrid>
      <w:tr w:rsidR="004607B4" w:rsidRPr="008A59DA" w:rsidTr="00EA1437">
        <w:trPr>
          <w:trHeight w:val="1274"/>
        </w:trPr>
        <w:tc>
          <w:tcPr>
            <w:tcW w:w="1260" w:type="dxa"/>
            <w:vAlign w:val="center"/>
          </w:tcPr>
          <w:p w:rsidR="004607B4" w:rsidRPr="00FE5476" w:rsidRDefault="004607B4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Nr oferty</w:t>
            </w:r>
          </w:p>
        </w:tc>
        <w:tc>
          <w:tcPr>
            <w:tcW w:w="3526" w:type="dxa"/>
            <w:vAlign w:val="center"/>
          </w:tcPr>
          <w:p w:rsidR="004607B4" w:rsidRPr="00FE5476" w:rsidRDefault="004607B4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2089" w:type="dxa"/>
            <w:vAlign w:val="center"/>
          </w:tcPr>
          <w:p w:rsidR="004607B4" w:rsidRDefault="004607B4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Cena ofertowa </w:t>
            </w:r>
            <w:r w:rsidRPr="00FE5476">
              <w:rPr>
                <w:rFonts w:cstheme="minorHAnsi"/>
                <w:b/>
                <w:sz w:val="16"/>
                <w:szCs w:val="16"/>
              </w:rPr>
              <w:br/>
              <w:t>z  podatkiem VAT</w:t>
            </w:r>
          </w:p>
          <w:p w:rsidR="004607B4" w:rsidRPr="00FE5476" w:rsidRDefault="004607B4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4607B4" w:rsidRDefault="004607B4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4607B4" w:rsidRDefault="004607B4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Cena</w:t>
            </w:r>
            <w:r w:rsidR="00761952">
              <w:rPr>
                <w:rFonts w:cstheme="minorHAnsi"/>
                <w:b/>
                <w:sz w:val="16"/>
                <w:szCs w:val="16"/>
              </w:rPr>
              <w:t xml:space="preserve"> – 8</w:t>
            </w:r>
            <w:r>
              <w:rPr>
                <w:rFonts w:cstheme="minorHAnsi"/>
                <w:b/>
                <w:sz w:val="16"/>
                <w:szCs w:val="16"/>
              </w:rPr>
              <w:t xml:space="preserve">0 % </w:t>
            </w:r>
          </w:p>
          <w:p w:rsidR="004607B4" w:rsidRPr="00FE5476" w:rsidRDefault="004607B4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559" w:type="dxa"/>
            <w:vAlign w:val="center"/>
          </w:tcPr>
          <w:p w:rsidR="004607B4" w:rsidRPr="00FE5476" w:rsidRDefault="007619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Doświadczenie osób skierowanych do realizacji zamówienia</w:t>
            </w:r>
          </w:p>
        </w:tc>
        <w:tc>
          <w:tcPr>
            <w:tcW w:w="2769" w:type="dxa"/>
            <w:vAlign w:val="center"/>
          </w:tcPr>
          <w:p w:rsidR="004607B4" w:rsidRDefault="007619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Ilość punktów w kryterium doświadczenie osób skierowanych do realizacji zamówienia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2</w:t>
            </w:r>
            <w:r w:rsidR="004607B4">
              <w:rPr>
                <w:rFonts w:cstheme="minorHAnsi"/>
                <w:b/>
                <w:sz w:val="16"/>
                <w:szCs w:val="16"/>
              </w:rPr>
              <w:t>0%</w:t>
            </w:r>
          </w:p>
          <w:p w:rsidR="004607B4" w:rsidRPr="00FE5476" w:rsidRDefault="004607B4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889" w:type="dxa"/>
          </w:tcPr>
          <w:p w:rsidR="004607B4" w:rsidRDefault="004607B4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607B4" w:rsidRDefault="004607B4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607B4" w:rsidRPr="00FE5476" w:rsidRDefault="004607B4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Łączna ilość punktów otrzymana przez ofertę</w:t>
            </w:r>
          </w:p>
        </w:tc>
      </w:tr>
      <w:tr w:rsidR="00EA1437" w:rsidRPr="008A59DA" w:rsidTr="00EA1437">
        <w:trPr>
          <w:trHeight w:val="978"/>
        </w:trPr>
        <w:tc>
          <w:tcPr>
            <w:tcW w:w="1260" w:type="dxa"/>
            <w:vAlign w:val="center"/>
          </w:tcPr>
          <w:p w:rsidR="00EA1437" w:rsidRPr="00AB0AE8" w:rsidRDefault="00EA1437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526" w:type="dxa"/>
            <w:vAlign w:val="center"/>
          </w:tcPr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JNS Sp. z o.o.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Al. Piłsudskiego 2, 35-959 Rzeszów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A1437" w:rsidRPr="00CF5D7A" w:rsidRDefault="00EA1437" w:rsidP="009C7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307 500,00 zł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437" w:rsidRPr="00FE0F03" w:rsidRDefault="00F83094" w:rsidP="00600FC5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 opracowania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A1437" w:rsidRPr="00E63591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20,00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74,27</w:t>
            </w:r>
          </w:p>
        </w:tc>
      </w:tr>
      <w:tr w:rsidR="00EA1437" w:rsidRPr="008A59DA" w:rsidTr="00EA1437">
        <w:trPr>
          <w:trHeight w:val="978"/>
        </w:trPr>
        <w:tc>
          <w:tcPr>
            <w:tcW w:w="1260" w:type="dxa"/>
            <w:vAlign w:val="center"/>
          </w:tcPr>
          <w:p w:rsidR="00EA1437" w:rsidRDefault="00EA1437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526" w:type="dxa"/>
            <w:vAlign w:val="center"/>
          </w:tcPr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Biuro Architektoniczne CREATIO 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Karolina Szałankiewicz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Szkolna 16, 38-524 Mymoń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A1437" w:rsidRPr="00CF5D7A" w:rsidRDefault="00EA1437" w:rsidP="009C7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270 000,00 zł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437" w:rsidRDefault="00F83094" w:rsidP="00600FC5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 opracowania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A1437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20,00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81,81</w:t>
            </w:r>
          </w:p>
        </w:tc>
      </w:tr>
      <w:tr w:rsidR="00EA1437" w:rsidRPr="008A59DA" w:rsidTr="00EA1437">
        <w:trPr>
          <w:trHeight w:val="978"/>
        </w:trPr>
        <w:tc>
          <w:tcPr>
            <w:tcW w:w="1260" w:type="dxa"/>
            <w:vAlign w:val="center"/>
          </w:tcPr>
          <w:p w:rsidR="00EA1437" w:rsidRDefault="00EA1437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526" w:type="dxa"/>
            <w:vAlign w:val="center"/>
          </w:tcPr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Przedsiębiorstwo Projektowo-Usługowe „INWESTROJEKT” Sp. z o.o.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Krakowska 13, 38-400 Krosno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A1437" w:rsidRDefault="00EA1437" w:rsidP="009C7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393 600,00 zł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437" w:rsidRDefault="00F83094" w:rsidP="00600FC5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 opracowania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A1437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20,00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62,40</w:t>
            </w:r>
          </w:p>
        </w:tc>
      </w:tr>
      <w:tr w:rsidR="00EA1437" w:rsidRPr="008A59DA" w:rsidTr="00EA1437">
        <w:trPr>
          <w:trHeight w:val="978"/>
        </w:trPr>
        <w:tc>
          <w:tcPr>
            <w:tcW w:w="1260" w:type="dxa"/>
            <w:vAlign w:val="center"/>
          </w:tcPr>
          <w:p w:rsidR="00EA1437" w:rsidRDefault="00EA1437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526" w:type="dxa"/>
            <w:vAlign w:val="center"/>
          </w:tcPr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Piotr Orzeszek 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Stvosh Architektura Proinwestycyjna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Wójtowska 7/43, 30-020 Kraków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A1437" w:rsidRDefault="00EA1437" w:rsidP="009C7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453 870,00 zł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437" w:rsidRDefault="00AC5D0F" w:rsidP="00600FC5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 opracowań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A1437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20,00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56,77</w:t>
            </w:r>
          </w:p>
        </w:tc>
      </w:tr>
      <w:tr w:rsidR="00EA1437" w:rsidRPr="008A59DA" w:rsidTr="009D29E8">
        <w:trPr>
          <w:trHeight w:val="978"/>
        </w:trPr>
        <w:tc>
          <w:tcPr>
            <w:tcW w:w="1260" w:type="dxa"/>
            <w:vAlign w:val="center"/>
          </w:tcPr>
          <w:p w:rsidR="00EA1437" w:rsidRDefault="00EA1437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526" w:type="dxa"/>
            <w:vAlign w:val="center"/>
          </w:tcPr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ARPA PROJEKT Paweł Kuźniar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3-go Maja 55, 36-200 Brzozów</w:t>
            </w:r>
          </w:p>
        </w:tc>
        <w:tc>
          <w:tcPr>
            <w:tcW w:w="9903" w:type="dxa"/>
            <w:gridSpan w:val="5"/>
            <w:shd w:val="clear" w:color="auto" w:fill="auto"/>
            <w:vAlign w:val="center"/>
          </w:tcPr>
          <w:p w:rsidR="00EA1437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odrzucona</w:t>
            </w:r>
          </w:p>
        </w:tc>
      </w:tr>
      <w:tr w:rsidR="00EA1437" w:rsidRPr="008A59DA" w:rsidTr="004A3354">
        <w:trPr>
          <w:trHeight w:val="978"/>
        </w:trPr>
        <w:tc>
          <w:tcPr>
            <w:tcW w:w="1260" w:type="dxa"/>
            <w:vAlign w:val="center"/>
          </w:tcPr>
          <w:p w:rsidR="00EA1437" w:rsidRDefault="00EA1437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526" w:type="dxa"/>
            <w:vAlign w:val="center"/>
          </w:tcPr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Szymon Wadowski 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Biuro Obsługi Inwestycji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B.P.Tomickiego 24/33, 31-982 Kraków</w:t>
            </w:r>
          </w:p>
        </w:tc>
        <w:tc>
          <w:tcPr>
            <w:tcW w:w="9903" w:type="dxa"/>
            <w:gridSpan w:val="5"/>
            <w:shd w:val="clear" w:color="auto" w:fill="auto"/>
            <w:vAlign w:val="center"/>
          </w:tcPr>
          <w:p w:rsidR="00EA1437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odrzucona</w:t>
            </w:r>
          </w:p>
        </w:tc>
      </w:tr>
      <w:tr w:rsidR="00EA1437" w:rsidRPr="008A59DA" w:rsidTr="001605B8">
        <w:trPr>
          <w:trHeight w:val="978"/>
        </w:trPr>
        <w:tc>
          <w:tcPr>
            <w:tcW w:w="1260" w:type="dxa"/>
            <w:vAlign w:val="center"/>
          </w:tcPr>
          <w:p w:rsidR="00EA1437" w:rsidRDefault="00EA1437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526" w:type="dxa"/>
            <w:vAlign w:val="center"/>
          </w:tcPr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PWARCH Sp. z o. o.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Jana Pawła II 19/1C, 37-100 Łańcut</w:t>
            </w:r>
          </w:p>
        </w:tc>
        <w:tc>
          <w:tcPr>
            <w:tcW w:w="9903" w:type="dxa"/>
            <w:gridSpan w:val="5"/>
            <w:shd w:val="clear" w:color="auto" w:fill="auto"/>
            <w:vAlign w:val="center"/>
          </w:tcPr>
          <w:p w:rsidR="00EA1437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odrzucona</w:t>
            </w:r>
          </w:p>
        </w:tc>
      </w:tr>
      <w:tr w:rsidR="00EA1437" w:rsidRPr="008A59DA" w:rsidTr="00EA1437">
        <w:trPr>
          <w:trHeight w:val="978"/>
        </w:trPr>
        <w:tc>
          <w:tcPr>
            <w:tcW w:w="1260" w:type="dxa"/>
            <w:vAlign w:val="center"/>
          </w:tcPr>
          <w:p w:rsidR="00EA1437" w:rsidRDefault="00EA1437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8</w:t>
            </w:r>
          </w:p>
        </w:tc>
        <w:tc>
          <w:tcPr>
            <w:tcW w:w="3526" w:type="dxa"/>
            <w:vAlign w:val="center"/>
          </w:tcPr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ARCHIT-STUDIO ŚWIĘCIŃSKI ARCHITEKCI 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Zbigniew Święciński</w:t>
            </w:r>
          </w:p>
          <w:p w:rsidR="00EA1437" w:rsidRPr="00EA1437" w:rsidRDefault="00EA1437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Niepodległości 44, 38-400 Krosno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A1437" w:rsidRDefault="00EA1437" w:rsidP="009C7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208 608,00 zł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437" w:rsidRDefault="00AC5D0F" w:rsidP="00600FC5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 opracowania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A1437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A1437" w:rsidRDefault="00BB4FE0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90,00</w:t>
            </w:r>
          </w:p>
        </w:tc>
      </w:tr>
      <w:tr w:rsidR="00F83094" w:rsidRPr="008A59DA" w:rsidTr="006E484B">
        <w:trPr>
          <w:trHeight w:val="978"/>
        </w:trPr>
        <w:tc>
          <w:tcPr>
            <w:tcW w:w="1260" w:type="dxa"/>
            <w:vAlign w:val="center"/>
          </w:tcPr>
          <w:p w:rsidR="00F83094" w:rsidRDefault="00F83094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526" w:type="dxa"/>
            <w:vAlign w:val="center"/>
          </w:tcPr>
          <w:p w:rsidR="00F83094" w:rsidRPr="00EA1437" w:rsidRDefault="00F83094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Kazimierz Drewniak BIURO USŁUG PROJEKTOWYCH I WYCEN NIERUCHOMOŚCI</w:t>
            </w:r>
          </w:p>
          <w:p w:rsidR="00F83094" w:rsidRPr="00EA1437" w:rsidRDefault="00F83094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Wł. Reymonta 8, 36-200 Brzozów</w:t>
            </w:r>
          </w:p>
        </w:tc>
        <w:tc>
          <w:tcPr>
            <w:tcW w:w="9903" w:type="dxa"/>
            <w:gridSpan w:val="5"/>
            <w:shd w:val="clear" w:color="auto" w:fill="auto"/>
            <w:vAlign w:val="center"/>
          </w:tcPr>
          <w:p w:rsidR="00F83094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odrzucona</w:t>
            </w:r>
          </w:p>
        </w:tc>
      </w:tr>
      <w:tr w:rsidR="00F83094" w:rsidRPr="008A59DA" w:rsidTr="00CF6222">
        <w:trPr>
          <w:trHeight w:val="978"/>
        </w:trPr>
        <w:tc>
          <w:tcPr>
            <w:tcW w:w="1260" w:type="dxa"/>
            <w:vAlign w:val="center"/>
          </w:tcPr>
          <w:p w:rsidR="00F83094" w:rsidRDefault="00F83094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526" w:type="dxa"/>
            <w:vAlign w:val="center"/>
          </w:tcPr>
          <w:p w:rsidR="00F83094" w:rsidRPr="00EA1437" w:rsidRDefault="00F83094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ARCHITEKCI POLSKA Sp. z o.o.</w:t>
            </w:r>
          </w:p>
          <w:p w:rsidR="00F83094" w:rsidRPr="00EA1437" w:rsidRDefault="00F83094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Królewska 8/10, 30-045 Kraków</w:t>
            </w:r>
          </w:p>
        </w:tc>
        <w:tc>
          <w:tcPr>
            <w:tcW w:w="9903" w:type="dxa"/>
            <w:gridSpan w:val="5"/>
            <w:shd w:val="clear" w:color="auto" w:fill="auto"/>
            <w:vAlign w:val="center"/>
          </w:tcPr>
          <w:p w:rsidR="00F83094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odrzucona</w:t>
            </w:r>
          </w:p>
        </w:tc>
      </w:tr>
      <w:tr w:rsidR="00F83094" w:rsidRPr="008A59DA" w:rsidTr="00562A94">
        <w:trPr>
          <w:trHeight w:val="978"/>
        </w:trPr>
        <w:tc>
          <w:tcPr>
            <w:tcW w:w="1260" w:type="dxa"/>
            <w:vAlign w:val="center"/>
          </w:tcPr>
          <w:p w:rsidR="00F83094" w:rsidRDefault="00F83094" w:rsidP="00600FC5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526" w:type="dxa"/>
            <w:vAlign w:val="center"/>
          </w:tcPr>
          <w:p w:rsidR="00F83094" w:rsidRPr="00EA1437" w:rsidRDefault="00F83094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F.U.H. „KRESKA” Krzysztof Buczyński</w:t>
            </w:r>
          </w:p>
          <w:p w:rsidR="00F83094" w:rsidRPr="00EA1437" w:rsidRDefault="00F83094" w:rsidP="009C7E78">
            <w:pPr>
              <w:ind w:right="-22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1437">
              <w:rPr>
                <w:rFonts w:eastAsia="Times New Roman" w:cstheme="minorHAnsi"/>
                <w:sz w:val="18"/>
                <w:szCs w:val="18"/>
                <w:lang w:eastAsia="pl-PL"/>
              </w:rPr>
              <w:t>ul. Wyspiańskiego 15/82, 39-400 Tarnobrzeg</w:t>
            </w:r>
          </w:p>
        </w:tc>
        <w:tc>
          <w:tcPr>
            <w:tcW w:w="9903" w:type="dxa"/>
            <w:gridSpan w:val="5"/>
            <w:shd w:val="clear" w:color="auto" w:fill="auto"/>
            <w:vAlign w:val="center"/>
          </w:tcPr>
          <w:p w:rsidR="00F83094" w:rsidRDefault="00F83094" w:rsidP="00600FC5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odrzucona</w:t>
            </w:r>
          </w:p>
        </w:tc>
      </w:tr>
    </w:tbl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761952" w:rsidRDefault="00761952" w:rsidP="00DA7951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61952" w:rsidRDefault="00761952" w:rsidP="00DA7951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A7951" w:rsidRPr="00DA7951" w:rsidRDefault="00DA7951" w:rsidP="00DA7951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A7951" w:rsidRDefault="008C1D2C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D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informuje, że wobec czynności Zamawiającego przysługują Wykonawcom oraz innym podmiotom wskazanym w art. 505 Ustawy Pzp, środki ochrony prawnej w terminach i zgodnie z zasadami określonymi w Dziale IX PZP. </w:t>
      </w:r>
    </w:p>
    <w:p w:rsidR="00600FC5" w:rsidRPr="00AC5D0F" w:rsidRDefault="00AC5D0F" w:rsidP="00600FC5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5D0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AC5D0F" w:rsidRDefault="00AC5D0F" w:rsidP="000A1D8D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3F4A" w:rsidRDefault="00DA7951" w:rsidP="000A1D8D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BB4CD7" w:rsidRPr="00DA7951" w:rsidRDefault="000A1D8D" w:rsidP="000A1D8D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Wiceprezes Zarządu – Andrzej Czajka</w:t>
      </w:r>
    </w:p>
    <w:sectPr w:rsidR="00BB4CD7" w:rsidRPr="00DA7951" w:rsidSect="005F1768">
      <w:pgSz w:w="16838" w:h="11906" w:orient="landscape" w:code="9"/>
      <w:pgMar w:top="1418" w:right="238" w:bottom="851" w:left="1135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C3" w:rsidRDefault="007535C3" w:rsidP="0000043F">
      <w:pPr>
        <w:spacing w:after="0" w:line="240" w:lineRule="auto"/>
      </w:pPr>
      <w:r>
        <w:separator/>
      </w:r>
    </w:p>
  </w:endnote>
  <w:endnote w:type="continuationSeparator" w:id="1">
    <w:p w:rsidR="007535C3" w:rsidRDefault="007535C3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8C1F6E">
    <w:pPr>
      <w:pStyle w:val="Stopka"/>
      <w:rPr>
        <w:b/>
        <w:sz w:val="18"/>
      </w:rPr>
    </w:pPr>
    <w:r w:rsidRPr="008C1F6E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8C1F6E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8C1F6E" w:rsidRPr="008C1F6E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8C1F6E" w:rsidRPr="008C1F6E">
      <w:rPr>
        <w:sz w:val="18"/>
      </w:rPr>
      <w:fldChar w:fldCharType="separate"/>
    </w:r>
    <w:r w:rsidR="00BB4FE0" w:rsidRPr="00BB4FE0">
      <w:rPr>
        <w:b/>
        <w:bCs/>
        <w:noProof/>
        <w:sz w:val="18"/>
      </w:rPr>
      <w:t>3</w:t>
    </w:r>
    <w:r w:rsidR="008C1F6E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8C1F6E" w:rsidP="00E511A1">
    <w:pPr>
      <w:pStyle w:val="Stopka"/>
      <w:rPr>
        <w:sz w:val="18"/>
      </w:rPr>
    </w:pPr>
    <w:r w:rsidRPr="008C1F6E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8C1F6E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C3" w:rsidRDefault="007535C3" w:rsidP="0000043F">
      <w:pPr>
        <w:spacing w:after="0" w:line="240" w:lineRule="auto"/>
      </w:pPr>
      <w:r>
        <w:separator/>
      </w:r>
    </w:p>
  </w:footnote>
  <w:footnote w:type="continuationSeparator" w:id="1">
    <w:p w:rsidR="007535C3" w:rsidRDefault="007535C3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8C1F6E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107.3pt,4.85pt" to="67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8C1F6E">
    <w:pPr>
      <w:pStyle w:val="Nagwek"/>
    </w:pPr>
    <w:r w:rsidRPr="008C1F6E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576D0"/>
    <w:rsid w:val="001914AB"/>
    <w:rsid w:val="001935ED"/>
    <w:rsid w:val="00194306"/>
    <w:rsid w:val="001B3731"/>
    <w:rsid w:val="001B75EC"/>
    <w:rsid w:val="001D4C23"/>
    <w:rsid w:val="001F3F62"/>
    <w:rsid w:val="001F4B4A"/>
    <w:rsid w:val="00261EA0"/>
    <w:rsid w:val="00296A97"/>
    <w:rsid w:val="002C6D21"/>
    <w:rsid w:val="002C6DAC"/>
    <w:rsid w:val="002F279E"/>
    <w:rsid w:val="00324831"/>
    <w:rsid w:val="00333DE3"/>
    <w:rsid w:val="00343BD4"/>
    <w:rsid w:val="0036758A"/>
    <w:rsid w:val="00371E03"/>
    <w:rsid w:val="0037611F"/>
    <w:rsid w:val="00380A29"/>
    <w:rsid w:val="0039549A"/>
    <w:rsid w:val="003B257C"/>
    <w:rsid w:val="003C403E"/>
    <w:rsid w:val="003D4DCF"/>
    <w:rsid w:val="00405CAC"/>
    <w:rsid w:val="00435EBD"/>
    <w:rsid w:val="004607B4"/>
    <w:rsid w:val="0046528B"/>
    <w:rsid w:val="004914E5"/>
    <w:rsid w:val="00492F84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E3EBB"/>
    <w:rsid w:val="005F1768"/>
    <w:rsid w:val="00600FC5"/>
    <w:rsid w:val="0061020E"/>
    <w:rsid w:val="00636D3A"/>
    <w:rsid w:val="00646601"/>
    <w:rsid w:val="006707F1"/>
    <w:rsid w:val="006753DB"/>
    <w:rsid w:val="006843CF"/>
    <w:rsid w:val="0068771C"/>
    <w:rsid w:val="00691D16"/>
    <w:rsid w:val="00694D55"/>
    <w:rsid w:val="006A4A66"/>
    <w:rsid w:val="006B499C"/>
    <w:rsid w:val="006C5B00"/>
    <w:rsid w:val="006E6343"/>
    <w:rsid w:val="006E705B"/>
    <w:rsid w:val="0071042F"/>
    <w:rsid w:val="007122F1"/>
    <w:rsid w:val="00744509"/>
    <w:rsid w:val="007535C3"/>
    <w:rsid w:val="00761952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8C1F6E"/>
    <w:rsid w:val="00922996"/>
    <w:rsid w:val="00923C7C"/>
    <w:rsid w:val="00932766"/>
    <w:rsid w:val="00960BCE"/>
    <w:rsid w:val="009619AE"/>
    <w:rsid w:val="009649AC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AC5D0F"/>
    <w:rsid w:val="00B2116E"/>
    <w:rsid w:val="00B52E2C"/>
    <w:rsid w:val="00B537C7"/>
    <w:rsid w:val="00B759DD"/>
    <w:rsid w:val="00B80A06"/>
    <w:rsid w:val="00B92F46"/>
    <w:rsid w:val="00BB3E54"/>
    <w:rsid w:val="00BB4CD7"/>
    <w:rsid w:val="00BB4FE0"/>
    <w:rsid w:val="00BD5C68"/>
    <w:rsid w:val="00C023AC"/>
    <w:rsid w:val="00C40185"/>
    <w:rsid w:val="00C44DFF"/>
    <w:rsid w:val="00C57A98"/>
    <w:rsid w:val="00CF3A14"/>
    <w:rsid w:val="00D00504"/>
    <w:rsid w:val="00D349FC"/>
    <w:rsid w:val="00D877A3"/>
    <w:rsid w:val="00D94DFB"/>
    <w:rsid w:val="00DA7951"/>
    <w:rsid w:val="00DC2407"/>
    <w:rsid w:val="00DC4F2B"/>
    <w:rsid w:val="00E01F46"/>
    <w:rsid w:val="00E04402"/>
    <w:rsid w:val="00E04E16"/>
    <w:rsid w:val="00E21749"/>
    <w:rsid w:val="00E436A5"/>
    <w:rsid w:val="00E511A1"/>
    <w:rsid w:val="00E70D23"/>
    <w:rsid w:val="00E80D0F"/>
    <w:rsid w:val="00EA1437"/>
    <w:rsid w:val="00EA18B8"/>
    <w:rsid w:val="00EB283F"/>
    <w:rsid w:val="00ED66B9"/>
    <w:rsid w:val="00EE10A9"/>
    <w:rsid w:val="00F07D1F"/>
    <w:rsid w:val="00F223EC"/>
    <w:rsid w:val="00F33F4A"/>
    <w:rsid w:val="00F5570C"/>
    <w:rsid w:val="00F83094"/>
    <w:rsid w:val="00F96EB6"/>
    <w:rsid w:val="00FC3B02"/>
    <w:rsid w:val="00FD1E7B"/>
    <w:rsid w:val="00FD6C1C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36</cp:revision>
  <cp:lastPrinted>2024-02-27T11:21:00Z</cp:lastPrinted>
  <dcterms:created xsi:type="dcterms:W3CDTF">2020-11-13T07:23:00Z</dcterms:created>
  <dcterms:modified xsi:type="dcterms:W3CDTF">2024-02-28T11:10:00Z</dcterms:modified>
</cp:coreProperties>
</file>