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5D" w:rsidRDefault="00077F19" w:rsidP="00FB3E5D">
      <w:pPr>
        <w:rPr>
          <w:rFonts w:ascii="CG Omega" w:hAnsi="CG Omega"/>
        </w:rPr>
      </w:pPr>
      <w:r>
        <w:rPr>
          <w:rFonts w:ascii="CG Omega" w:hAnsi="CG Omega"/>
        </w:rPr>
        <w:t>Znak: RG3-271.7</w:t>
      </w:r>
      <w:r w:rsidR="00B237C9">
        <w:rPr>
          <w:rFonts w:ascii="CG Omega" w:hAnsi="CG Omega"/>
        </w:rPr>
        <w:t>.2023</w:t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F701DF">
        <w:rPr>
          <w:rFonts w:ascii="CG Omega" w:hAnsi="CG Omega"/>
        </w:rPr>
        <w:t>Wiązownica, 21</w:t>
      </w:r>
      <w:r>
        <w:rPr>
          <w:rFonts w:ascii="CG Omega" w:hAnsi="CG Omega"/>
        </w:rPr>
        <w:t>.02.2023</w:t>
      </w:r>
      <w:r w:rsidR="00FB3E5D">
        <w:rPr>
          <w:rFonts w:ascii="CG Omega" w:hAnsi="CG Omega"/>
        </w:rPr>
        <w:t xml:space="preserve"> r.</w:t>
      </w:r>
    </w:p>
    <w:p w:rsidR="00FB3E5D" w:rsidRDefault="00FB3E5D" w:rsidP="00FB3E5D"/>
    <w:p w:rsidR="00FB3E5D" w:rsidRDefault="00FB3E5D" w:rsidP="000961A5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0961A5" w:rsidRDefault="000961A5" w:rsidP="000961A5">
      <w:pPr>
        <w:jc w:val="center"/>
        <w:rPr>
          <w:rFonts w:ascii="CG Omega" w:hAnsi="CG Omega"/>
          <w:b/>
          <w:smallCaps/>
          <w:sz w:val="24"/>
          <w:szCs w:val="24"/>
        </w:rPr>
      </w:pPr>
    </w:p>
    <w:p w:rsidR="00B237C9" w:rsidRPr="00B237C9" w:rsidRDefault="00FB3E5D" w:rsidP="00B237C9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  <w:b/>
        </w:rPr>
      </w:pPr>
      <w:r w:rsidRPr="00B237C9">
        <w:rPr>
          <w:rFonts w:ascii="CG Omega" w:hAnsi="CG Omega"/>
        </w:rPr>
        <w:t>Dotyczy:  postępowania o udzielenie zamówienia publicznego, prowadzonego w t</w:t>
      </w:r>
      <w:r w:rsidR="00077F19">
        <w:rPr>
          <w:rFonts w:ascii="CG Omega" w:hAnsi="CG Omega"/>
        </w:rPr>
        <w:t>rybie przetargu podstawowego</w:t>
      </w:r>
      <w:r w:rsidRPr="00B237C9">
        <w:rPr>
          <w:rFonts w:ascii="CG Omega" w:hAnsi="CG Omega"/>
        </w:rPr>
        <w:t xml:space="preserve"> na realizację zadania </w:t>
      </w:r>
      <w:proofErr w:type="spellStart"/>
      <w:r w:rsidRPr="00B237C9">
        <w:rPr>
          <w:rFonts w:ascii="CG Omega" w:hAnsi="CG Omega"/>
        </w:rPr>
        <w:t>pn</w:t>
      </w:r>
      <w:proofErr w:type="spellEnd"/>
      <w:r w:rsidRPr="00B237C9">
        <w:rPr>
          <w:rFonts w:ascii="CG Omega" w:hAnsi="CG Omega"/>
        </w:rPr>
        <w:t>: „</w:t>
      </w:r>
      <w:r w:rsidR="00B237C9" w:rsidRPr="00B237C9">
        <w:rPr>
          <w:rFonts w:ascii="CG Omega" w:hAnsi="CG Omega"/>
          <w:b/>
        </w:rPr>
        <w:t>Przebudowa sieci kanalizacji sanitarnej podciśnieniowej na system kanalizacji grawitacyjnej i tłocznej z pompowniami w miejscowości Wiązownica,</w:t>
      </w:r>
      <w:r w:rsidR="00B237C9">
        <w:rPr>
          <w:rFonts w:ascii="CG Omega" w:hAnsi="CG Omega"/>
          <w:b/>
        </w:rPr>
        <w:t xml:space="preserve">   </w:t>
      </w:r>
      <w:r w:rsidR="00B237C9" w:rsidRPr="00B237C9">
        <w:rPr>
          <w:rFonts w:ascii="CG Omega" w:hAnsi="CG Omega"/>
          <w:b/>
        </w:rPr>
        <w:t>gmina Wiązownica</w:t>
      </w:r>
      <w:r w:rsidR="00B237C9">
        <w:rPr>
          <w:rFonts w:ascii="CG Omega" w:hAnsi="CG Omega"/>
          <w:b/>
        </w:rPr>
        <w:t>.</w:t>
      </w:r>
    </w:p>
    <w:p w:rsidR="00FB3E5D" w:rsidRDefault="00FB3E5D" w:rsidP="00FB3E5D">
      <w:pPr>
        <w:spacing w:line="240" w:lineRule="auto"/>
        <w:ind w:left="1134" w:hanging="1134"/>
        <w:jc w:val="both"/>
        <w:rPr>
          <w:rFonts w:ascii="CG Omega" w:hAnsi="CG Omega"/>
        </w:rPr>
      </w:pPr>
      <w:r>
        <w:rPr>
          <w:rFonts w:ascii="CG Omega" w:hAnsi="CG Omega"/>
        </w:rPr>
        <w:t>.</w:t>
      </w:r>
    </w:p>
    <w:p w:rsidR="00FB3E5D" w:rsidRDefault="00FB3E5D" w:rsidP="00FB3E5D">
      <w:pPr>
        <w:spacing w:line="240" w:lineRule="auto"/>
        <w:jc w:val="both"/>
        <w:rPr>
          <w:rFonts w:ascii="CG Omega" w:hAnsi="CG Omega"/>
        </w:rPr>
      </w:pPr>
      <w:r>
        <w:br/>
      </w:r>
      <w:r>
        <w:rPr>
          <w:rFonts w:ascii="CG Omega" w:hAnsi="CG Omega"/>
        </w:rPr>
        <w:t xml:space="preserve">Działając na pod stawie </w:t>
      </w:r>
      <w:r w:rsidR="00077F19">
        <w:rPr>
          <w:rFonts w:ascii="CG Omega" w:hAnsi="CG Omega"/>
        </w:rPr>
        <w:t xml:space="preserve">art. 284 ust. 2  ustawy z dnia </w:t>
      </w:r>
      <w:r>
        <w:rPr>
          <w:rFonts w:ascii="CG Omega" w:hAnsi="CG Omega"/>
        </w:rPr>
        <w:t>11 września 2019 r. Prawo zamówi</w:t>
      </w:r>
      <w:r w:rsidR="00B237C9">
        <w:rPr>
          <w:rFonts w:ascii="CG Omega" w:hAnsi="CG Omega"/>
        </w:rPr>
        <w:t>eń publicznych (tj. Dz.U. z 2022 r. poz. 1710 ze zm.)</w:t>
      </w:r>
      <w:r>
        <w:rPr>
          <w:rFonts w:ascii="CG Omega" w:hAnsi="CG Omega"/>
        </w:rPr>
        <w:t xml:space="preserve">, </w:t>
      </w:r>
      <w:r w:rsidR="006D0735" w:rsidRPr="006D0735">
        <w:rPr>
          <w:rFonts w:ascii="CG Omega" w:hAnsi="CG Omega"/>
        </w:rPr>
        <w:t>w związku ze złożonymi pytania                           o wyjaśnienie treści SWZ, Zamawiający udziela  następujących odpowiedzi:</w:t>
      </w:r>
      <w:bookmarkStart w:id="0" w:name="_GoBack"/>
      <w:bookmarkEnd w:id="0"/>
    </w:p>
    <w:p w:rsidR="000961A5" w:rsidRDefault="000961A5" w:rsidP="00FB3E5D">
      <w:pPr>
        <w:spacing w:line="240" w:lineRule="auto"/>
        <w:jc w:val="both"/>
        <w:rPr>
          <w:rFonts w:ascii="CG Omega" w:hAnsi="CG Omega"/>
        </w:rPr>
      </w:pPr>
    </w:p>
    <w:p w:rsidR="00FB3E5D" w:rsidRDefault="00FB3E5D" w:rsidP="00FB3E5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FB3E5D" w:rsidRPr="00934272" w:rsidRDefault="004F5939" w:rsidP="00FB3E5D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Proszę o doprecyzowanie parametrów technicznych rur i kształtek PVC.</w:t>
      </w:r>
    </w:p>
    <w:p w:rsidR="00FB3E5D" w:rsidRPr="00934272" w:rsidRDefault="00FB3E5D" w:rsidP="00FB3E5D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077F19" w:rsidRPr="00934272" w:rsidRDefault="00531C60" w:rsidP="00143E18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 xml:space="preserve">Rury i </w:t>
      </w:r>
      <w:r w:rsidRPr="00934272">
        <w:rPr>
          <w:rStyle w:val="Uwydatnienie"/>
          <w:rFonts w:ascii="CG Omega" w:hAnsi="CG Omega"/>
          <w:i w:val="0"/>
        </w:rPr>
        <w:t>kształtki</w:t>
      </w:r>
      <w:r w:rsidRPr="00934272">
        <w:rPr>
          <w:rFonts w:ascii="CG Omega" w:hAnsi="CG Omega"/>
          <w:i/>
        </w:rPr>
        <w:t xml:space="preserve"> </w:t>
      </w:r>
      <w:r w:rsidRPr="00934272">
        <w:rPr>
          <w:rFonts w:ascii="CG Omega" w:hAnsi="CG Omega"/>
        </w:rPr>
        <w:t xml:space="preserve">z PVC </w:t>
      </w:r>
      <w:r w:rsidR="00934272" w:rsidRPr="00934272">
        <w:rPr>
          <w:rFonts w:ascii="CG Omega" w:hAnsi="CG Omega"/>
        </w:rPr>
        <w:t xml:space="preserve">o jednolitej ściance, zgodnie z normą </w:t>
      </w:r>
      <w:r w:rsidRPr="00934272">
        <w:rPr>
          <w:rFonts w:ascii="CG Omega" w:hAnsi="CG Omega"/>
        </w:rPr>
        <w:t xml:space="preserve"> PN-EN 1401-1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  <w:b/>
          <w:u w:val="thick"/>
        </w:rPr>
        <w:t>Pytanie 2</w:t>
      </w:r>
    </w:p>
    <w:p w:rsidR="004F5939" w:rsidRPr="00934272" w:rsidRDefault="004F5939" w:rsidP="004F5939">
      <w:pPr>
        <w:spacing w:after="0" w:line="20" w:lineRule="atLeast"/>
        <w:rPr>
          <w:rFonts w:ascii="CG Omega" w:hAnsi="CG Omega"/>
        </w:rPr>
      </w:pPr>
      <w:r w:rsidRPr="00934272">
        <w:rPr>
          <w:rFonts w:ascii="CG Omega" w:hAnsi="CG Omega"/>
        </w:rPr>
        <w:t>Czy Zamawiający będzie wymagał zastosowanie dla systemu rur - kształtek wykonanych z tego samego materiału?</w:t>
      </w:r>
    </w:p>
    <w:p w:rsidR="004F5939" w:rsidRPr="00934272" w:rsidRDefault="004F5939" w:rsidP="004F5939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4F5939" w:rsidRPr="00934272" w:rsidRDefault="00CC023A" w:rsidP="004F5939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Zamawiający będzie wymagał  kształtek wykonanych z tego samego materiału.</w:t>
      </w:r>
      <w:r w:rsidR="00531C60" w:rsidRPr="00934272">
        <w:rPr>
          <w:rFonts w:ascii="CG Omega" w:hAnsi="CG Omega"/>
        </w:rPr>
        <w:t xml:space="preserve"> </w:t>
      </w: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</w:rPr>
        <w:br/>
      </w:r>
      <w:r w:rsidRPr="00934272">
        <w:rPr>
          <w:rFonts w:ascii="CG Omega" w:hAnsi="CG Omega"/>
          <w:b/>
          <w:u w:val="thick"/>
        </w:rPr>
        <w:t>Pytanie 3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Czy Zamawiający dopuści zamiennie dla studni DN425mm – studzienki DN400mm?</w:t>
      </w:r>
    </w:p>
    <w:p w:rsidR="004F5939" w:rsidRPr="00934272" w:rsidRDefault="004F5939" w:rsidP="004F5939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4F5939" w:rsidRPr="00934272" w:rsidRDefault="00E96C9C" w:rsidP="00143E18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Zamawiający dopuszcza zastosowanie zamiennie  studzienek DN 400 mm.</w:t>
      </w:r>
    </w:p>
    <w:p w:rsidR="00CC023A" w:rsidRPr="00934272" w:rsidRDefault="00CC023A" w:rsidP="00143E18">
      <w:pPr>
        <w:spacing w:after="0" w:line="20" w:lineRule="atLeast"/>
        <w:jc w:val="both"/>
        <w:rPr>
          <w:rFonts w:ascii="CG Omega" w:hAnsi="CG Omega"/>
        </w:rPr>
      </w:pP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  <w:b/>
          <w:u w:val="thick"/>
        </w:rPr>
        <w:t>Pytanie 4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Czy Zamawiający dopuści zamiennie dla studni DN600mm – studzienki DN630mm?</w:t>
      </w:r>
    </w:p>
    <w:p w:rsidR="004F5939" w:rsidRPr="00934272" w:rsidRDefault="004F5939" w:rsidP="004F5939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E96C9C" w:rsidRPr="00934272" w:rsidRDefault="00E96C9C" w:rsidP="00E96C9C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Zamawiający dopuszcza zastosowanie zamiennie  studzienek DN 630mm.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  <w:b/>
          <w:u w:val="thick"/>
        </w:rPr>
        <w:t>Pytanie 5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Proszę o podanie sztywności obwodowej dla rury trzonowej i teleskopowej studni rewizyjnych.</w:t>
      </w:r>
    </w:p>
    <w:p w:rsidR="004F5939" w:rsidRPr="00934272" w:rsidRDefault="004F5939" w:rsidP="004F5939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4F5939" w:rsidRPr="00934272" w:rsidRDefault="004F5939" w:rsidP="004F5939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Zamawiający</w:t>
      </w:r>
      <w:r w:rsidR="00CC023A" w:rsidRPr="00934272">
        <w:rPr>
          <w:rFonts w:ascii="CG Omega" w:hAnsi="CG Omega"/>
        </w:rPr>
        <w:t xml:space="preserve"> będzie wymagał </w:t>
      </w:r>
      <w:r w:rsidR="00E96C9C" w:rsidRPr="00934272">
        <w:rPr>
          <w:rFonts w:ascii="CG Omega" w:hAnsi="CG Omega"/>
        </w:rPr>
        <w:t xml:space="preserve"> dla rury  trzonowej  i teleskopowej studni rewizyjnych  zachowania  sztywności obwodowej nie mniejszej niż 4kN/m2  dla studni na terenach zielonych i nie mniejszej niż 8kN/m2 dla studni pod drogami. 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  <w:b/>
          <w:u w:val="thick"/>
        </w:rPr>
        <w:t>Pytanie 6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Czy Zamawiający dla studni rewizyjnych będzie wymagał rury teleskopowej wykonanej z litego materiału?</w:t>
      </w:r>
    </w:p>
    <w:p w:rsidR="004F5939" w:rsidRPr="00934272" w:rsidRDefault="004F5939" w:rsidP="004F5939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4F5939" w:rsidRPr="00934272" w:rsidRDefault="00E96C9C" w:rsidP="004F5939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>Zamawiający wymaga rury teleskopowej wykonanej z litego materiału.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  <w:b/>
          <w:u w:val="thick"/>
        </w:rPr>
        <w:t>Pytanie 7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  <w:r w:rsidRPr="00934272">
        <w:rPr>
          <w:rFonts w:ascii="CG Omega" w:hAnsi="CG Omega"/>
        </w:rPr>
        <w:t xml:space="preserve">W dokumentacji technicznej określono że rury muszą posiadać wbudowaną fabrycznie uszczelkę oraz posiadać dużą gładkość wewnętrzną powierzchni rury: </w:t>
      </w:r>
    </w:p>
    <w:p w:rsidR="008B3320" w:rsidRDefault="004F5939" w:rsidP="004F5939">
      <w:pPr>
        <w:spacing w:after="0" w:line="240" w:lineRule="auto"/>
        <w:rPr>
          <w:rFonts w:ascii="CG Omega" w:hAnsi="CG Omega"/>
        </w:rPr>
      </w:pPr>
      <w:r w:rsidRPr="00934272">
        <w:rPr>
          <w:rFonts w:ascii="CG Omega" w:hAnsi="CG Omega"/>
        </w:rPr>
        <w:t xml:space="preserve">- proszę o określenie czy ma to być uszczelka montowana automatycznie w procesie </w:t>
      </w:r>
    </w:p>
    <w:p w:rsidR="008B3320" w:rsidRDefault="008B3320" w:rsidP="004F5939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="004F5939" w:rsidRPr="00934272">
        <w:rPr>
          <w:rFonts w:ascii="CG Omega" w:hAnsi="CG Omega"/>
        </w:rPr>
        <w:t>produkcyjnym?</w:t>
      </w:r>
      <w:r w:rsidR="004F5939" w:rsidRPr="00934272">
        <w:rPr>
          <w:rFonts w:ascii="CG Omega" w:hAnsi="CG Omega"/>
        </w:rPr>
        <w:br/>
        <w:t xml:space="preserve">- czy uszczelka ma być wyposażona w pierścień mocujący zapobiegający przesunięciu </w:t>
      </w:r>
    </w:p>
    <w:p w:rsidR="004F5939" w:rsidRPr="00934272" w:rsidRDefault="008B3320" w:rsidP="004F5939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 xml:space="preserve">  </w:t>
      </w:r>
      <w:r w:rsidR="004F5939" w:rsidRPr="00934272">
        <w:rPr>
          <w:rFonts w:ascii="CG Omega" w:hAnsi="CG Omega"/>
        </w:rPr>
        <w:t>uszczelki?</w:t>
      </w:r>
      <w:r w:rsidR="004F5939" w:rsidRPr="00934272">
        <w:rPr>
          <w:rFonts w:ascii="CG Omega" w:hAnsi="CG Omega"/>
        </w:rPr>
        <w:br/>
        <w:t>- proszę o podanie min. ścieralności lub min. współczynnika chropowatości dla rur.</w:t>
      </w:r>
      <w:r w:rsidR="004F5939" w:rsidRPr="00934272">
        <w:rPr>
          <w:rFonts w:ascii="CG Omega" w:hAnsi="CG Omega"/>
        </w:rPr>
        <w:br/>
      </w:r>
      <w:r w:rsidR="004F5939" w:rsidRPr="00934272">
        <w:rPr>
          <w:rFonts w:ascii="CG Omega" w:hAnsi="CG Omega"/>
          <w:b/>
        </w:rPr>
        <w:t xml:space="preserve">Odpowiedź: </w:t>
      </w:r>
    </w:p>
    <w:p w:rsidR="008B3320" w:rsidRDefault="008B3320" w:rsidP="008B3320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potwierdza, aby rury posiadały  uszczelkę wbudowaną fabrycznie, wyposażona w pierścień mocujący zapobiegający przesunięciu się uszczelki.</w:t>
      </w:r>
    </w:p>
    <w:p w:rsidR="008B3320" w:rsidRDefault="008B3320" w:rsidP="008B3320">
      <w:pPr>
        <w:spacing w:after="0" w:line="20" w:lineRule="atLeast"/>
        <w:jc w:val="both"/>
      </w:pPr>
      <w:r>
        <w:rPr>
          <w:rFonts w:ascii="CG Omega" w:hAnsi="CG Omega"/>
        </w:rPr>
        <w:t>Ciągi kanalizacyjne  z rur PVC</w:t>
      </w:r>
      <w:r w:rsidRPr="008B3320">
        <w:t xml:space="preserve"> </w:t>
      </w:r>
      <w:r w:rsidR="00823EE7">
        <w:t xml:space="preserve"> -  współczynnik chropowatości  k ścian </w:t>
      </w:r>
      <w:r>
        <w:t>wynosi od 0,0015 do 0,01 mm</w:t>
      </w:r>
      <w:r w:rsidR="00823EE7">
        <w:t>.</w:t>
      </w:r>
    </w:p>
    <w:p w:rsidR="00077F19" w:rsidRDefault="00077F19" w:rsidP="00143E18">
      <w:pPr>
        <w:spacing w:after="0" w:line="20" w:lineRule="atLeast"/>
        <w:jc w:val="both"/>
      </w:pPr>
    </w:p>
    <w:p w:rsidR="000961A5" w:rsidRPr="004F5939" w:rsidRDefault="000961A5" w:rsidP="00143E18">
      <w:pPr>
        <w:spacing w:after="0" w:line="20" w:lineRule="atLeast"/>
        <w:jc w:val="both"/>
      </w:pPr>
    </w:p>
    <w:p w:rsidR="000961A5" w:rsidRDefault="000961A5" w:rsidP="000961A5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t xml:space="preserve">W związku z treścią udzielonych odpowiedzi na zadane  przez Wykonawców pytania ,  Zamawiający informuje, że w celu zachowania uczciwej konkurencji, jawności postępowania oraz umożliwienia wykonawcom  przygotowania dokumentacji przetargowej z uwzględnieniem ww. odpowiedzi, zamawiający informuje </w:t>
      </w:r>
      <w:r>
        <w:rPr>
          <w:rFonts w:ascii="CG Omega" w:eastAsia="Calibri" w:hAnsi="CG Omega" w:cs="Times New Roman"/>
          <w:b/>
        </w:rPr>
        <w:t>o przedłużeniu terminu składania ofert</w:t>
      </w:r>
      <w:r>
        <w:rPr>
          <w:rFonts w:ascii="CG Omega" w:eastAsia="Calibri" w:hAnsi="CG Omega" w:cs="Times New Roman"/>
        </w:rPr>
        <w:t xml:space="preserve"> do dnia </w:t>
      </w:r>
      <w:r>
        <w:rPr>
          <w:rFonts w:ascii="CG Omega" w:eastAsia="Calibri" w:hAnsi="CG Omega" w:cs="Times New Roman"/>
          <w:b/>
        </w:rPr>
        <w:t>02.03.2023</w:t>
      </w:r>
      <w:r>
        <w:rPr>
          <w:rFonts w:ascii="CG Omega" w:eastAsia="Calibri" w:hAnsi="CG Omega" w:cs="Times New Roman"/>
          <w:b/>
        </w:rPr>
        <w:t xml:space="preserve"> r. do godz. 09:00.</w:t>
      </w:r>
    </w:p>
    <w:p w:rsidR="000961A5" w:rsidRDefault="000961A5" w:rsidP="000961A5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</w:p>
    <w:p w:rsidR="000961A5" w:rsidRDefault="000961A5" w:rsidP="000961A5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W wyniku wprowadzonych modyfikacji, zmianie ulegają również zapisy  SWZ  w sposób następujący:</w:t>
      </w:r>
    </w:p>
    <w:p w:rsidR="000961A5" w:rsidRDefault="000961A5" w:rsidP="000961A5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</w:p>
    <w:p w:rsidR="000961A5" w:rsidRDefault="000961A5" w:rsidP="000961A5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</w:t>
      </w:r>
      <w:r>
        <w:rPr>
          <w:rFonts w:ascii="CG Omega" w:eastAsia="Calibri" w:hAnsi="CG Omega" w:cs="Times New Roman"/>
          <w:b/>
          <w:u w:val="thick"/>
        </w:rPr>
        <w:t xml:space="preserve">II </w:t>
      </w:r>
      <w:r>
        <w:rPr>
          <w:rFonts w:ascii="CG Omega" w:eastAsia="Calibri" w:hAnsi="CG Omega" w:cs="Times New Roman"/>
          <w:b/>
          <w:u w:val="thick"/>
        </w:rPr>
        <w:t xml:space="preserve"> </w:t>
      </w:r>
      <w:r>
        <w:rPr>
          <w:rFonts w:ascii="CG Omega" w:eastAsia="Calibri" w:hAnsi="CG Omega" w:cs="Times New Roman"/>
          <w:b/>
          <w:u w:val="thick"/>
        </w:rPr>
        <w:t>pkt. 17</w:t>
      </w:r>
      <w:r>
        <w:rPr>
          <w:rFonts w:ascii="CG Omega" w:eastAsia="Calibri" w:hAnsi="CG Omega" w:cs="Times New Roman"/>
          <w:b/>
          <w:u w:val="thick"/>
        </w:rPr>
        <w:t>.1 było:</w:t>
      </w:r>
    </w:p>
    <w:p w:rsidR="000961A5" w:rsidRDefault="000961A5" w:rsidP="000961A5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Wykonawcy pozostają związani złożoną ofert</w:t>
      </w:r>
      <w:r>
        <w:rPr>
          <w:rFonts w:ascii="CG Omega" w:eastAsia="Calibri" w:hAnsi="CG Omega" w:cs="Times New Roman"/>
        </w:rPr>
        <w:t>ą przez siebie ofertą do dnia 28.03.2023</w:t>
      </w:r>
      <w:r>
        <w:rPr>
          <w:rFonts w:ascii="CG Omega" w:eastAsia="Calibri" w:hAnsi="CG Omega" w:cs="Times New Roman"/>
        </w:rPr>
        <w:t xml:space="preserve"> r.   </w:t>
      </w:r>
    </w:p>
    <w:p w:rsidR="000961A5" w:rsidRDefault="000961A5" w:rsidP="000961A5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 xml:space="preserve">W rozdziale  XV pkt. 15.1 po zmianie jest:   </w:t>
      </w:r>
    </w:p>
    <w:p w:rsidR="000961A5" w:rsidRDefault="000961A5" w:rsidP="000961A5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Wykonawcy pozostają związani złożoną ofert</w:t>
      </w:r>
      <w:r>
        <w:rPr>
          <w:rFonts w:ascii="CG Omega" w:eastAsia="Calibri" w:hAnsi="CG Omega" w:cs="Times New Roman"/>
        </w:rPr>
        <w:t>ą przez siebie ofertą do dnia 31.03.2023</w:t>
      </w:r>
      <w:r>
        <w:rPr>
          <w:rFonts w:ascii="CG Omega" w:eastAsia="Calibri" w:hAnsi="CG Omega" w:cs="Times New Roman"/>
        </w:rPr>
        <w:t xml:space="preserve"> r.   </w:t>
      </w:r>
    </w:p>
    <w:p w:rsidR="000961A5" w:rsidRDefault="000961A5" w:rsidP="000961A5">
      <w:pPr>
        <w:spacing w:after="0" w:line="240" w:lineRule="auto"/>
        <w:rPr>
          <w:rFonts w:ascii="CG Omega" w:eastAsia="Calibri" w:hAnsi="CG Omega" w:cs="Times New Roman"/>
        </w:rPr>
      </w:pPr>
    </w:p>
    <w:p w:rsidR="000961A5" w:rsidRDefault="000961A5" w:rsidP="000961A5">
      <w:pPr>
        <w:spacing w:after="0" w:line="240" w:lineRule="auto"/>
        <w:rPr>
          <w:rFonts w:ascii="CG Omega" w:eastAsia="Calibri" w:hAnsi="CG Omega" w:cs="Times New Roman"/>
        </w:rPr>
      </w:pPr>
    </w:p>
    <w:p w:rsidR="000961A5" w:rsidRDefault="000961A5" w:rsidP="000961A5">
      <w:pPr>
        <w:spacing w:after="0" w:line="276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 xml:space="preserve">W rozdziale  XVII pkt. 17.11 i 17.3 było:   </w:t>
      </w:r>
    </w:p>
    <w:p w:rsidR="000961A5" w:rsidRDefault="000961A5" w:rsidP="000961A5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6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>
        <w:rPr>
          <w:rFonts w:ascii="CG Omega" w:eastAsia="Times New Roman" w:hAnsi="CG Omega" w:cs="Tahoma"/>
          <w:b/>
          <w:lang w:eastAsia="ar-SA"/>
        </w:rPr>
        <w:t>dnia  27.02.2023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0961A5" w:rsidRDefault="000961A5" w:rsidP="000961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7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0961A5" w:rsidRDefault="000961A5" w:rsidP="000961A5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>
        <w:rPr>
          <w:rFonts w:ascii="CG Omega" w:eastAsia="Times New Roman" w:hAnsi="CG Omega" w:cs="Tahoma"/>
          <w:b/>
          <w:lang w:eastAsia="ar-SA"/>
        </w:rPr>
        <w:t>27.02.2023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0961A5" w:rsidRDefault="000961A5" w:rsidP="000961A5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0961A5" w:rsidRDefault="000961A5" w:rsidP="000961A5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0961A5" w:rsidRDefault="000961A5" w:rsidP="000961A5">
      <w:pPr>
        <w:spacing w:after="0" w:line="276" w:lineRule="auto"/>
        <w:jc w:val="both"/>
        <w:rPr>
          <w:rFonts w:ascii="CG Omega" w:eastAsia="Calibri" w:hAnsi="CG Omega" w:cs="Times New Roman"/>
          <w:b/>
          <w:bCs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XVII pkt. 17.11 i 17.3 po zmianie jest:</w:t>
      </w:r>
    </w:p>
    <w:p w:rsidR="000961A5" w:rsidRDefault="000961A5" w:rsidP="000961A5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8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>
        <w:rPr>
          <w:rFonts w:ascii="CG Omega" w:eastAsia="Times New Roman" w:hAnsi="CG Omega" w:cs="Tahoma"/>
          <w:b/>
          <w:lang w:eastAsia="ar-SA"/>
        </w:rPr>
        <w:t>dnia  02.03.2023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0961A5" w:rsidRDefault="000961A5" w:rsidP="000961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9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0961A5" w:rsidRDefault="000961A5" w:rsidP="000961A5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lastRenderedPageBreak/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>
        <w:rPr>
          <w:rFonts w:ascii="CG Omega" w:eastAsia="Times New Roman" w:hAnsi="CG Omega" w:cs="Tahoma"/>
          <w:b/>
          <w:lang w:eastAsia="ar-SA"/>
        </w:rPr>
        <w:t>02.03.2023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0961A5" w:rsidRDefault="000961A5" w:rsidP="000961A5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0961A5" w:rsidRDefault="000961A5" w:rsidP="000961A5"/>
    <w:p w:rsidR="000961A5" w:rsidRDefault="000961A5" w:rsidP="000961A5"/>
    <w:p w:rsidR="000961A5" w:rsidRDefault="000961A5" w:rsidP="000961A5"/>
    <w:p w:rsidR="000961A5" w:rsidRDefault="000961A5" w:rsidP="000961A5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0961A5" w:rsidRDefault="000961A5" w:rsidP="000961A5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Krzysztof Strent</w:t>
      </w: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0961A5" w:rsidRDefault="000961A5" w:rsidP="000961A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1.  Wykonawcy</w:t>
      </w:r>
    </w:p>
    <w:p w:rsidR="000961A5" w:rsidRDefault="000961A5" w:rsidP="000961A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2.  Strona internetowa postępowania – platforma zakupowa</w:t>
      </w:r>
    </w:p>
    <w:p w:rsidR="000961A5" w:rsidRDefault="000961A5" w:rsidP="000961A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3.  a/a.</w:t>
      </w:r>
    </w:p>
    <w:p w:rsidR="000961A5" w:rsidRDefault="000961A5" w:rsidP="000961A5"/>
    <w:p w:rsidR="00143E18" w:rsidRPr="00D23659" w:rsidRDefault="00143E18" w:rsidP="00143E18">
      <w:pPr>
        <w:spacing w:after="0" w:line="20" w:lineRule="atLeast"/>
        <w:jc w:val="both"/>
        <w:rPr>
          <w:rFonts w:ascii="CG Omega" w:hAnsi="CG Omega"/>
        </w:rPr>
      </w:pPr>
    </w:p>
    <w:p w:rsidR="00143E18" w:rsidRPr="00143E18" w:rsidRDefault="00143E18" w:rsidP="00143E18">
      <w:pPr>
        <w:spacing w:line="259" w:lineRule="auto"/>
        <w:rPr>
          <w:rFonts w:ascii="CG Omega" w:hAnsi="CG Omega"/>
        </w:rPr>
      </w:pPr>
    </w:p>
    <w:p w:rsidR="00143E18" w:rsidRPr="00143E18" w:rsidRDefault="00143E18" w:rsidP="000961A5">
      <w:pPr>
        <w:spacing w:after="0" w:line="240" w:lineRule="auto"/>
        <w:rPr>
          <w:rFonts w:ascii="CG Omega" w:hAnsi="CG Omega"/>
        </w:rPr>
      </w:pP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</w:p>
    <w:p w:rsidR="00154628" w:rsidRPr="00D23659" w:rsidRDefault="00154628" w:rsidP="00FB3E5D">
      <w:pPr>
        <w:rPr>
          <w:rFonts w:ascii="CG Omega" w:hAnsi="CG Omega"/>
        </w:rPr>
      </w:pPr>
    </w:p>
    <w:sectPr w:rsidR="00154628" w:rsidRPr="00D236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B8" w:rsidRDefault="00AD3AB8" w:rsidP="00B237C9">
      <w:pPr>
        <w:spacing w:after="0" w:line="240" w:lineRule="auto"/>
      </w:pPr>
      <w:r>
        <w:separator/>
      </w:r>
    </w:p>
  </w:endnote>
  <w:endnote w:type="continuationSeparator" w:id="0">
    <w:p w:rsidR="00AD3AB8" w:rsidRDefault="00AD3AB8" w:rsidP="00B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B8" w:rsidRDefault="00AD3AB8" w:rsidP="00B237C9">
      <w:pPr>
        <w:spacing w:after="0" w:line="240" w:lineRule="auto"/>
      </w:pPr>
      <w:r>
        <w:separator/>
      </w:r>
    </w:p>
  </w:footnote>
  <w:footnote w:type="continuationSeparator" w:id="0">
    <w:p w:rsidR="00AD3AB8" w:rsidRDefault="00AD3AB8" w:rsidP="00B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C9" w:rsidRDefault="00B237C9">
    <w:pPr>
      <w:pStyle w:val="Nagwek"/>
    </w:pPr>
    <w:r>
      <w:rPr>
        <w:noProof/>
        <w:lang w:eastAsia="pl-PL"/>
      </w:rPr>
      <w:drawing>
        <wp:inline distT="0" distB="0" distL="0" distR="0" wp14:anchorId="69C94ED9" wp14:editId="6AE2DA0F">
          <wp:extent cx="5760720" cy="66290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77F19"/>
    <w:rsid w:val="000961A5"/>
    <w:rsid w:val="000C4C47"/>
    <w:rsid w:val="00143E18"/>
    <w:rsid w:val="00154628"/>
    <w:rsid w:val="001A5D7F"/>
    <w:rsid w:val="00287472"/>
    <w:rsid w:val="003132A3"/>
    <w:rsid w:val="00375B7F"/>
    <w:rsid w:val="004F5939"/>
    <w:rsid w:val="00531C60"/>
    <w:rsid w:val="00595AC6"/>
    <w:rsid w:val="005C07AF"/>
    <w:rsid w:val="006D0735"/>
    <w:rsid w:val="00737E2D"/>
    <w:rsid w:val="00823EE7"/>
    <w:rsid w:val="008B3320"/>
    <w:rsid w:val="008B4CB9"/>
    <w:rsid w:val="00934272"/>
    <w:rsid w:val="00AD3AB8"/>
    <w:rsid w:val="00B15FEB"/>
    <w:rsid w:val="00B237C9"/>
    <w:rsid w:val="00CC023A"/>
    <w:rsid w:val="00D141DE"/>
    <w:rsid w:val="00D23659"/>
    <w:rsid w:val="00E1102B"/>
    <w:rsid w:val="00E23ED1"/>
    <w:rsid w:val="00E96C9C"/>
    <w:rsid w:val="00F20C1A"/>
    <w:rsid w:val="00F701DF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C9"/>
  </w:style>
  <w:style w:type="paragraph" w:styleId="Stopka">
    <w:name w:val="footer"/>
    <w:basedOn w:val="Normalny"/>
    <w:link w:val="Stopka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C9"/>
  </w:style>
  <w:style w:type="character" w:styleId="Uwydatnienie">
    <w:name w:val="Emphasis"/>
    <w:basedOn w:val="Domylnaczcionkaakapitu"/>
    <w:uiPriority w:val="20"/>
    <w:qFormat/>
    <w:rsid w:val="00531C6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3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61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45-instrukcj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2023-02-21T11:33:00Z</cp:lastPrinted>
  <dcterms:created xsi:type="dcterms:W3CDTF">2022-03-10T09:21:00Z</dcterms:created>
  <dcterms:modified xsi:type="dcterms:W3CDTF">2023-02-21T11:37:00Z</dcterms:modified>
</cp:coreProperties>
</file>