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5E10" w14:textId="7F30F337" w:rsidR="00F15ECF" w:rsidRPr="00F15ECF" w:rsidRDefault="00F15ECF" w:rsidP="00F15ECF">
      <w:pPr>
        <w:jc w:val="right"/>
        <w:rPr>
          <w:rFonts w:ascii="Arial" w:hAnsi="Arial" w:cs="Arial"/>
        </w:rPr>
      </w:pPr>
      <w:r w:rsidRPr="00F15ECF">
        <w:rPr>
          <w:rFonts w:ascii="Arial" w:hAnsi="Arial" w:cs="Arial"/>
        </w:rPr>
        <w:t xml:space="preserve">ZAŁĄCZNIK NR </w:t>
      </w:r>
      <w:r w:rsidR="00D833A4">
        <w:rPr>
          <w:rFonts w:ascii="Arial" w:hAnsi="Arial" w:cs="Arial"/>
        </w:rPr>
        <w:t>2A</w:t>
      </w:r>
      <w:r w:rsidRPr="00F15ECF">
        <w:rPr>
          <w:rFonts w:ascii="Arial" w:hAnsi="Arial" w:cs="Arial"/>
        </w:rPr>
        <w:t xml:space="preserve"> DO SWZ</w:t>
      </w:r>
    </w:p>
    <w:p w14:paraId="3B64CEA9" w14:textId="77777777" w:rsidR="00F15ECF" w:rsidRPr="00F15ECF" w:rsidRDefault="00F15ECF">
      <w:pPr>
        <w:rPr>
          <w:rFonts w:ascii="Arial" w:hAnsi="Arial" w:cs="Arial"/>
        </w:rPr>
      </w:pPr>
    </w:p>
    <w:p w14:paraId="12351AC2" w14:textId="04DC628F" w:rsidR="008439B8" w:rsidRPr="00F15ECF" w:rsidRDefault="00D833A4" w:rsidP="00F15EC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833A4">
        <w:rPr>
          <w:rFonts w:ascii="Arial" w:hAnsi="Arial" w:cs="Arial"/>
          <w:b/>
          <w:bCs/>
          <w:sz w:val="24"/>
          <w:szCs w:val="24"/>
        </w:rPr>
        <w:t>KARTA WERYFIKACJI OPISU PRZEDMIOTU ZAMÓWIENIA – PRZEDMIOTOWY ŚRODEK DOWODOWY</w:t>
      </w:r>
      <w:r w:rsidR="002415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33A4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</w:p>
    <w:p w14:paraId="2C47AF59" w14:textId="0B38D449" w:rsidR="00F15ECF" w:rsidRPr="00F15ECF" w:rsidRDefault="00F15ECF">
      <w:pPr>
        <w:rPr>
          <w:rFonts w:ascii="Arial" w:eastAsia="Arial" w:hAnsi="Arial" w:cs="Arial"/>
          <w:sz w:val="24"/>
          <w:szCs w:val="24"/>
        </w:rPr>
      </w:pPr>
    </w:p>
    <w:p w14:paraId="6A505949" w14:textId="05A076AF" w:rsidR="00F15ECF" w:rsidRPr="00F15ECF" w:rsidRDefault="00F15ECF" w:rsidP="00F15ECF">
      <w:pPr>
        <w:ind w:left="-426"/>
        <w:rPr>
          <w:rFonts w:ascii="Arial" w:hAnsi="Arial" w:cs="Arial"/>
          <w:i/>
          <w:iCs/>
          <w:szCs w:val="24"/>
        </w:rPr>
      </w:pPr>
      <w:r w:rsidRPr="00F15ECF">
        <w:rPr>
          <w:rFonts w:ascii="Arial" w:hAnsi="Arial" w:cs="Arial"/>
          <w:i/>
          <w:iCs/>
          <w:szCs w:val="24"/>
        </w:rPr>
        <w:t xml:space="preserve">Znak </w:t>
      </w:r>
      <w:r w:rsidRPr="0090393E">
        <w:rPr>
          <w:rFonts w:ascii="Arial" w:hAnsi="Arial" w:cs="Arial"/>
          <w:i/>
          <w:iCs/>
          <w:szCs w:val="24"/>
        </w:rPr>
        <w:t>sprawy: RRG.271.</w:t>
      </w:r>
      <w:r w:rsidR="00241528" w:rsidRPr="0090393E">
        <w:rPr>
          <w:rFonts w:ascii="Arial" w:hAnsi="Arial" w:cs="Arial"/>
          <w:i/>
          <w:iCs/>
          <w:szCs w:val="24"/>
        </w:rPr>
        <w:t>1</w:t>
      </w:r>
      <w:r w:rsidR="00D82387" w:rsidRPr="0090393E">
        <w:rPr>
          <w:rFonts w:ascii="Arial" w:hAnsi="Arial" w:cs="Arial"/>
          <w:i/>
          <w:iCs/>
          <w:szCs w:val="24"/>
        </w:rPr>
        <w:t>5</w:t>
      </w:r>
      <w:r w:rsidRPr="0090393E">
        <w:rPr>
          <w:rFonts w:ascii="Arial" w:hAnsi="Arial" w:cs="Arial"/>
          <w:i/>
          <w:iCs/>
          <w:szCs w:val="24"/>
        </w:rPr>
        <w:t>.2022</w:t>
      </w:r>
      <w:r w:rsidRPr="00F15ECF">
        <w:rPr>
          <w:rFonts w:ascii="Arial" w:hAnsi="Arial" w:cs="Arial"/>
          <w:i/>
          <w:iCs/>
          <w:szCs w:val="24"/>
        </w:rPr>
        <w:t xml:space="preserve"> </w:t>
      </w:r>
    </w:p>
    <w:p w14:paraId="33AD4D03" w14:textId="24B96DB6" w:rsidR="00D833A4" w:rsidRDefault="00F15ECF" w:rsidP="00D833A4">
      <w:pPr>
        <w:ind w:left="-426"/>
        <w:rPr>
          <w:rFonts w:ascii="Arial" w:eastAsia="Arial" w:hAnsi="Arial" w:cs="Arial"/>
          <w:i/>
          <w:iCs/>
          <w:sz w:val="24"/>
          <w:szCs w:val="24"/>
        </w:rPr>
      </w:pPr>
      <w:r w:rsidRPr="00F15ECF">
        <w:rPr>
          <w:rFonts w:ascii="Arial" w:hAnsi="Arial" w:cs="Arial"/>
          <w:i/>
          <w:iCs/>
          <w:szCs w:val="24"/>
        </w:rPr>
        <w:t>Nazwa postępowania:</w:t>
      </w:r>
      <w:r w:rsidRPr="00F15ECF">
        <w:rPr>
          <w:rFonts w:ascii="Arial" w:hAnsi="Arial" w:cs="Arial"/>
          <w:b/>
          <w:bCs/>
          <w:i/>
          <w:iCs/>
          <w:szCs w:val="24"/>
        </w:rPr>
        <w:t xml:space="preserve"> Zakup sprzętu w ramach projektu grantowego „Cyfrowa Gmina”.</w:t>
      </w:r>
    </w:p>
    <w:p w14:paraId="6076CA49" w14:textId="77777777" w:rsidR="00D833A4" w:rsidRDefault="00D833A4">
      <w:pPr>
        <w:rPr>
          <w:rFonts w:ascii="Arial" w:eastAsia="Arial" w:hAnsi="Arial" w:cs="Arial"/>
          <w:color w:val="FF0000"/>
        </w:rPr>
      </w:pPr>
    </w:p>
    <w:p w14:paraId="1C4963CC" w14:textId="0AAF1937" w:rsidR="00B916EA" w:rsidRPr="00F15ECF" w:rsidRDefault="00A750A1">
      <w:pPr>
        <w:rPr>
          <w:rFonts w:ascii="Arial" w:eastAsia="Arial" w:hAnsi="Arial" w:cs="Arial"/>
          <w:sz w:val="24"/>
          <w:szCs w:val="24"/>
        </w:rPr>
      </w:pPr>
      <w:r w:rsidRPr="002A2CDF">
        <w:rPr>
          <w:rFonts w:ascii="Arial" w:eastAsia="Arial" w:hAnsi="Arial" w:cs="Arial"/>
          <w:b/>
          <w:bCs/>
          <w:color w:val="FF0000"/>
        </w:rPr>
        <w:t>Część 1 zamówienia</w:t>
      </w:r>
      <w:r w:rsidRPr="00363813">
        <w:rPr>
          <w:rFonts w:ascii="Arial" w:eastAsia="Arial" w:hAnsi="Arial" w:cs="Arial"/>
          <w:color w:val="FF0000"/>
        </w:rPr>
        <w:t xml:space="preserve"> – </w:t>
      </w:r>
      <w:r w:rsidRPr="008B07DA">
        <w:rPr>
          <w:rFonts w:ascii="Arial" w:eastAsia="Arial" w:hAnsi="Arial" w:cs="Arial"/>
          <w:color w:val="FF0000"/>
        </w:rPr>
        <w:t xml:space="preserve">„Zakup komputerów i stacjonarnych i przenośnych oraz przełącznika sieci </w:t>
      </w:r>
      <w:proofErr w:type="spellStart"/>
      <w:r w:rsidRPr="008B07DA">
        <w:rPr>
          <w:rFonts w:ascii="Arial" w:eastAsia="Arial" w:hAnsi="Arial" w:cs="Arial"/>
          <w:color w:val="FF0000"/>
        </w:rPr>
        <w:t>lan</w:t>
      </w:r>
      <w:proofErr w:type="spellEnd"/>
      <w:r w:rsidRPr="008B07DA">
        <w:rPr>
          <w:rFonts w:ascii="Arial" w:eastAsia="Arial" w:hAnsi="Arial" w:cs="Arial"/>
          <w:color w:val="FF0000"/>
        </w:rPr>
        <w:t>”</w:t>
      </w:r>
      <w:r>
        <w:rPr>
          <w:rFonts w:ascii="Arial" w:eastAsia="Arial" w:hAnsi="Arial" w:cs="Arial"/>
          <w:color w:val="FF0000"/>
        </w:rPr>
        <w:t xml:space="preserve"> </w:t>
      </w:r>
      <w:r w:rsidRPr="008B07DA">
        <w:rPr>
          <w:rFonts w:ascii="Arial" w:eastAsia="Arial" w:hAnsi="Arial" w:cs="Arial"/>
          <w:color w:val="FF0000"/>
        </w:rPr>
        <w:t>– obejmująca zakup następującego sprzętu</w:t>
      </w:r>
      <w:r w:rsidR="00363813">
        <w:rPr>
          <w:rFonts w:ascii="Arial" w:eastAsia="Arial" w:hAnsi="Arial" w:cs="Arial"/>
          <w:color w:val="FF0000"/>
        </w:rPr>
        <w:t>:</w:t>
      </w:r>
    </w:p>
    <w:p w14:paraId="18CEBF61" w14:textId="77777777" w:rsidR="00B916EA" w:rsidRDefault="00B916EA" w:rsidP="00E43A64">
      <w:pPr>
        <w:ind w:left="567" w:hanging="567"/>
        <w:rPr>
          <w:rFonts w:ascii="Arial" w:eastAsia="Arial" w:hAnsi="Arial" w:cs="Arial"/>
          <w:color w:val="FF0000"/>
        </w:rPr>
      </w:pPr>
    </w:p>
    <w:p w14:paraId="1A503914" w14:textId="4933C130" w:rsidR="008439B8" w:rsidRPr="00E43A64" w:rsidRDefault="004F6AE4" w:rsidP="00E43A64">
      <w:pPr>
        <w:ind w:left="567" w:hanging="567"/>
        <w:rPr>
          <w:rFonts w:ascii="Arial" w:eastAsia="Arial" w:hAnsi="Arial" w:cs="Arial"/>
          <w:color w:val="FF0000"/>
          <w:sz w:val="24"/>
          <w:szCs w:val="24"/>
        </w:rPr>
      </w:pPr>
      <w:r w:rsidRPr="00E43A64">
        <w:rPr>
          <w:rFonts w:ascii="Arial" w:eastAsia="Arial" w:hAnsi="Arial" w:cs="Arial"/>
          <w:color w:val="FF0000"/>
        </w:rPr>
        <w:t xml:space="preserve">1.1 </w:t>
      </w:r>
      <w:r w:rsidRPr="00E43A64">
        <w:rPr>
          <w:rFonts w:ascii="Arial" w:eastAsia="Arial" w:hAnsi="Arial" w:cs="Arial"/>
          <w:color w:val="FF0000"/>
        </w:rPr>
        <w:tab/>
      </w:r>
      <w:r w:rsidR="001D0D32">
        <w:rPr>
          <w:rFonts w:ascii="Arial" w:eastAsia="Arial" w:hAnsi="Arial" w:cs="Arial"/>
          <w:color w:val="FF0000"/>
        </w:rPr>
        <w:t>Z</w:t>
      </w:r>
      <w:r w:rsidR="001D0D32" w:rsidRPr="00015D81">
        <w:rPr>
          <w:rFonts w:ascii="Arial" w:eastAsia="Arial" w:hAnsi="Arial" w:cs="Arial"/>
          <w:color w:val="FF0000"/>
        </w:rPr>
        <w:t>astawy komputerowe konfiguracja podstawowa</w:t>
      </w:r>
      <w:r w:rsidR="001D0D32">
        <w:rPr>
          <w:rFonts w:ascii="Arial" w:eastAsia="Arial" w:hAnsi="Arial" w:cs="Arial"/>
          <w:color w:val="FF0000"/>
        </w:rPr>
        <w:t xml:space="preserve"> – ilość objęta zamówieniem – </w:t>
      </w:r>
      <w:r w:rsidR="001D0D32" w:rsidRPr="00A70B40">
        <w:rPr>
          <w:rFonts w:ascii="Arial" w:eastAsia="Arial" w:hAnsi="Arial" w:cs="Arial"/>
          <w:b/>
          <w:bCs/>
          <w:color w:val="FF0000"/>
        </w:rPr>
        <w:t>40 szt</w:t>
      </w:r>
      <w:r w:rsidR="00015D81" w:rsidRPr="00015D81">
        <w:rPr>
          <w:rFonts w:ascii="Arial" w:eastAsia="Arial" w:hAnsi="Arial" w:cs="Arial"/>
          <w:color w:val="FF0000"/>
        </w:rPr>
        <w:t>.</w:t>
      </w:r>
      <w:r w:rsidR="00C231D1">
        <w:rPr>
          <w:rFonts w:ascii="Arial" w:eastAsia="Arial" w:hAnsi="Arial" w:cs="Arial"/>
          <w:color w:val="FF0000"/>
        </w:rPr>
        <w:t xml:space="preserve"> 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96"/>
        <w:gridCol w:w="5762"/>
        <w:gridCol w:w="1505"/>
        <w:gridCol w:w="4797"/>
      </w:tblGrid>
      <w:tr w:rsidR="00A750A1" w:rsidRPr="00623F46" w14:paraId="42141725" w14:textId="61D95904" w:rsidTr="00A750A1">
        <w:trPr>
          <w:trHeight w:val="564"/>
        </w:trPr>
        <w:tc>
          <w:tcPr>
            <w:tcW w:w="181" w:type="pct"/>
            <w:shd w:val="clear" w:color="auto" w:fill="E9EFF7"/>
            <w:vAlign w:val="center"/>
          </w:tcPr>
          <w:p w14:paraId="7B28AB1F" w14:textId="77777777" w:rsidR="00A750A1" w:rsidRPr="00623F46" w:rsidRDefault="00A750A1" w:rsidP="00A750A1">
            <w:pPr>
              <w:jc w:val="center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Lp.</w:t>
            </w:r>
          </w:p>
        </w:tc>
        <w:tc>
          <w:tcPr>
            <w:tcW w:w="594" w:type="pct"/>
            <w:shd w:val="clear" w:color="auto" w:fill="E9EFF7"/>
            <w:vAlign w:val="center"/>
          </w:tcPr>
          <w:p w14:paraId="6239C31D" w14:textId="77777777" w:rsidR="00A750A1" w:rsidRPr="00A750A1" w:rsidRDefault="00A750A1" w:rsidP="00A750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eastAsia="Arial" w:hAnsi="Arial" w:cs="Arial"/>
                <w:b/>
                <w:sz w:val="16"/>
                <w:szCs w:val="16"/>
              </w:rPr>
              <w:t>Nazwa komponentu</w:t>
            </w:r>
          </w:p>
        </w:tc>
        <w:tc>
          <w:tcPr>
            <w:tcW w:w="2018" w:type="pct"/>
            <w:shd w:val="clear" w:color="auto" w:fill="E9EFF7"/>
            <w:vAlign w:val="center"/>
          </w:tcPr>
          <w:p w14:paraId="5CFF1D4E" w14:textId="77777777" w:rsidR="00A750A1" w:rsidRPr="00A750A1" w:rsidRDefault="00A750A1" w:rsidP="00A750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eastAsia="Arial" w:hAnsi="Arial" w:cs="Arial"/>
                <w:b/>
                <w:sz w:val="16"/>
                <w:szCs w:val="16"/>
              </w:rPr>
              <w:t>Wymagane minimalne parametry techniczne komputerów</w:t>
            </w:r>
          </w:p>
        </w:tc>
        <w:tc>
          <w:tcPr>
            <w:tcW w:w="527" w:type="pct"/>
            <w:shd w:val="clear" w:color="auto" w:fill="E9EFF7"/>
            <w:vAlign w:val="center"/>
          </w:tcPr>
          <w:p w14:paraId="38E5ECDB" w14:textId="78BD3EED" w:rsidR="009572E2" w:rsidRPr="00A750A1" w:rsidRDefault="00A750A1" w:rsidP="009572E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9C67B5">
              <w:rPr>
                <w:rFonts w:ascii="Arial" w:eastAsia="Arial" w:hAnsi="Arial" w:cs="Arial"/>
                <w:b/>
                <w:sz w:val="16"/>
                <w:szCs w:val="16"/>
              </w:rPr>
              <w:t>kreślenie, czy oferowany element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wind</w:t>
            </w:r>
            <w:r w:rsidRPr="009C67B5">
              <w:rPr>
                <w:rFonts w:ascii="Arial" w:eastAsia="Arial" w:hAnsi="Arial" w:cs="Arial"/>
                <w:b/>
                <w:sz w:val="16"/>
                <w:szCs w:val="16"/>
              </w:rPr>
              <w:t xml:space="preserve"> przedmiotu zamówienia spełnia, czy nie spełnia minimalnych wymagań</w:t>
            </w:r>
          </w:p>
        </w:tc>
        <w:tc>
          <w:tcPr>
            <w:tcW w:w="1680" w:type="pct"/>
            <w:shd w:val="clear" w:color="auto" w:fill="E9EFF7"/>
            <w:vAlign w:val="center"/>
          </w:tcPr>
          <w:p w14:paraId="09106286" w14:textId="77777777" w:rsidR="00A750A1" w:rsidRPr="00E14701" w:rsidRDefault="00A750A1" w:rsidP="00A750A1">
            <w:pPr>
              <w:suppressAutoHyphens/>
              <w:spacing w:before="20" w:after="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en-US"/>
              </w:rPr>
            </w:pPr>
            <w:r w:rsidRPr="00E14701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en-US"/>
              </w:rPr>
              <w:t>INFORMACJE WYMAGANE PRZEZ ZAMAWIAJĄCEGO</w:t>
            </w:r>
          </w:p>
          <w:p w14:paraId="54A0647A" w14:textId="77777777" w:rsidR="00A750A1" w:rsidRPr="009C67B5" w:rsidRDefault="00A750A1" w:rsidP="00A750A1">
            <w:pPr>
              <w:suppressAutoHyphens/>
              <w:spacing w:before="20" w:after="20"/>
              <w:jc w:val="center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en-US"/>
              </w:rPr>
            </w:pPr>
            <w:r w:rsidRPr="009C67B5">
              <w:rPr>
                <w:rFonts w:ascii="Arial" w:hAnsi="Arial" w:cs="Arial"/>
                <w:smallCaps/>
                <w:color w:val="000000"/>
                <w:sz w:val="16"/>
                <w:szCs w:val="16"/>
                <w:lang w:eastAsia="en-US"/>
              </w:rPr>
              <w:t>lub/i</w:t>
            </w:r>
          </w:p>
          <w:p w14:paraId="0620661F" w14:textId="613DA2F4" w:rsidR="0031015E" w:rsidRDefault="00A750A1" w:rsidP="003101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oferowany parametr/ cecha </w:t>
            </w:r>
          </w:p>
          <w:p w14:paraId="14A159FD" w14:textId="77777777" w:rsidR="0031015E" w:rsidRPr="0031015E" w:rsidRDefault="0031015E" w:rsidP="0031015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781EFB0" w14:textId="0D05EF3E" w:rsidR="00A750A1" w:rsidRDefault="00A750A1" w:rsidP="00310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31015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należy opisać tyko w przypadku, gdy oferta obejmuje rozwiązania równoważne</w:t>
            </w:r>
            <w:r w:rsidR="0031015E" w:rsidRPr="003101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>rozwiązaniom opisywanym w dokumentacji postępowania</w:t>
            </w:r>
          </w:p>
          <w:p w14:paraId="37B7D712" w14:textId="77777777" w:rsidR="0031015E" w:rsidRPr="0031015E" w:rsidRDefault="0031015E" w:rsidP="0031015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A38E117" w14:textId="22C29433" w:rsidR="00A750A1" w:rsidRPr="0031015E" w:rsidRDefault="00A750A1" w:rsidP="003101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>– szczegółowe określenie parametrów</w:t>
            </w:r>
          </w:p>
        </w:tc>
      </w:tr>
      <w:tr w:rsidR="00A750A1" w:rsidRPr="00623F46" w14:paraId="39DBA7FE" w14:textId="23202C1D" w:rsidTr="0040496F">
        <w:trPr>
          <w:trHeight w:val="268"/>
        </w:trPr>
        <w:tc>
          <w:tcPr>
            <w:tcW w:w="181" w:type="pct"/>
          </w:tcPr>
          <w:p w14:paraId="17C8D02B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1</w:t>
            </w:r>
          </w:p>
        </w:tc>
        <w:tc>
          <w:tcPr>
            <w:tcW w:w="594" w:type="pct"/>
          </w:tcPr>
          <w:p w14:paraId="0DE6C06A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Zastosowanie</w:t>
            </w:r>
          </w:p>
        </w:tc>
        <w:tc>
          <w:tcPr>
            <w:tcW w:w="2018" w:type="pct"/>
          </w:tcPr>
          <w:p w14:paraId="68705E39" w14:textId="77777777" w:rsidR="00A750A1" w:rsidRPr="00A750A1" w:rsidRDefault="00A750A1" w:rsidP="0040496F">
            <w:pPr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Komputer stacjonarny będzie wykorzystywany dla potrzeb aplikacji biurowych, dostępu do Internetu oraz poczty elektronicznej.</w:t>
            </w:r>
          </w:p>
        </w:tc>
        <w:tc>
          <w:tcPr>
            <w:tcW w:w="527" w:type="pct"/>
          </w:tcPr>
          <w:p w14:paraId="41B50747" w14:textId="77777777" w:rsidR="00A750A1" w:rsidRPr="00A750A1" w:rsidRDefault="00A750A1" w:rsidP="00A750A1">
            <w:pPr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24491892" w14:textId="77777777" w:rsidR="00A750A1" w:rsidRPr="00A750A1" w:rsidRDefault="00A750A1" w:rsidP="00A750A1">
            <w:pPr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750A1" w:rsidRPr="00623F46" w14:paraId="15B95F03" w14:textId="2340702F" w:rsidTr="0040496F">
        <w:trPr>
          <w:trHeight w:val="75"/>
        </w:trPr>
        <w:tc>
          <w:tcPr>
            <w:tcW w:w="181" w:type="pct"/>
          </w:tcPr>
          <w:p w14:paraId="3AC89BB5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2</w:t>
            </w:r>
          </w:p>
        </w:tc>
        <w:tc>
          <w:tcPr>
            <w:tcW w:w="594" w:type="pct"/>
          </w:tcPr>
          <w:p w14:paraId="3D0A3FD4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Obudowa</w:t>
            </w:r>
          </w:p>
        </w:tc>
        <w:tc>
          <w:tcPr>
            <w:tcW w:w="2018" w:type="pct"/>
          </w:tcPr>
          <w:p w14:paraId="4D3F7005" w14:textId="77777777" w:rsidR="00A750A1" w:rsidRPr="00A750A1" w:rsidRDefault="00A750A1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Obudowa typu 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tower</w:t>
            </w:r>
            <w:proofErr w:type="spellEnd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fabrycznie przystosowana do pracy w pionie.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Możliwość otwarcia obudowy komputera i dołożenia komponentów bez utraty gwarancji.</w:t>
            </w:r>
          </w:p>
        </w:tc>
        <w:tc>
          <w:tcPr>
            <w:tcW w:w="527" w:type="pct"/>
          </w:tcPr>
          <w:p w14:paraId="67212E28" w14:textId="1FDA92A2" w:rsidR="00A750A1" w:rsidRPr="00A750A1" w:rsidRDefault="00A750A1" w:rsidP="0031015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7A1C7810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750A1" w:rsidRPr="00623F46" w14:paraId="5E0501DF" w14:textId="3136F879" w:rsidTr="0040496F">
        <w:trPr>
          <w:trHeight w:val="570"/>
        </w:trPr>
        <w:tc>
          <w:tcPr>
            <w:tcW w:w="181" w:type="pct"/>
          </w:tcPr>
          <w:p w14:paraId="037EBED9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3</w:t>
            </w:r>
          </w:p>
        </w:tc>
        <w:tc>
          <w:tcPr>
            <w:tcW w:w="594" w:type="pct"/>
          </w:tcPr>
          <w:p w14:paraId="306C4C9F" w14:textId="77777777" w:rsidR="00A750A1" w:rsidRPr="00A750A1" w:rsidRDefault="00A750A1" w:rsidP="00A750A1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Procesor</w:t>
            </w:r>
          </w:p>
        </w:tc>
        <w:tc>
          <w:tcPr>
            <w:tcW w:w="2018" w:type="pct"/>
          </w:tcPr>
          <w:p w14:paraId="45C435AB" w14:textId="3BB704B3" w:rsidR="00A750A1" w:rsidRPr="00A750A1" w:rsidRDefault="00A750A1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Procesor minimum sześciordzeniowy, zgodny z architekturą x86 z</w:t>
            </w:r>
            <w:r w:rsid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zintegrowaną kartą graficzną, osiągający w teście 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PassMark</w:t>
            </w:r>
            <w:proofErr w:type="spellEnd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wynik min. 17000 punktów. </w:t>
            </w:r>
            <w:r w:rsidRPr="00A750A1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Do oferty należy załączyć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  <w:t xml:space="preserve"> wydruk ze strony potwierdzający spełnione wymaganie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</w:t>
            </w:r>
          </w:p>
          <w:p w14:paraId="134BCD05" w14:textId="77777777" w:rsidR="00A750A1" w:rsidRPr="00A750A1" w:rsidRDefault="00A750A1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Musi umożliwiać obsługę zarówno 32-bitowych jak i 64-bitowych aplikacji oraz posiadać sprzętowe wsparcie wirtualizacji.</w:t>
            </w:r>
          </w:p>
        </w:tc>
        <w:tc>
          <w:tcPr>
            <w:tcW w:w="527" w:type="pct"/>
          </w:tcPr>
          <w:p w14:paraId="0B3F7390" w14:textId="77777777" w:rsidR="00A750A1" w:rsidRPr="00A750A1" w:rsidRDefault="00A750A1" w:rsidP="00A750A1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462F92FB" w14:textId="77777777" w:rsidR="00A750A1" w:rsidRPr="00A750A1" w:rsidRDefault="00A750A1" w:rsidP="00A750A1">
            <w:pPr>
              <w:suppressAutoHyphens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Producent: </w:t>
            </w:r>
          </w:p>
          <w:p w14:paraId="2A267735" w14:textId="77777777" w:rsidR="00A750A1" w:rsidRPr="00A750A1" w:rsidRDefault="00A750A1" w:rsidP="00A750A1">
            <w:pPr>
              <w:suppressAutoHyphens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………………………………………………………</w:t>
            </w:r>
          </w:p>
          <w:p w14:paraId="61453D01" w14:textId="77777777" w:rsidR="00A750A1" w:rsidRDefault="00A750A1" w:rsidP="00A750A1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Model procesora: ………………………………………………………</w:t>
            </w:r>
          </w:p>
          <w:p w14:paraId="0584A99F" w14:textId="18335FB8" w:rsidR="00A750A1" w:rsidRPr="0031015E" w:rsidRDefault="0031015E" w:rsidP="00A750A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Uwaga!:</w:t>
            </w:r>
          </w:p>
          <w:p w14:paraId="24E6FAC6" w14:textId="3D855050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1015E">
              <w:rPr>
                <w:rFonts w:ascii="Arial" w:hAnsi="Arial" w:cs="Arial"/>
                <w:sz w:val="16"/>
                <w:szCs w:val="16"/>
                <w:highlight w:val="cyan"/>
                <w:lang w:eastAsia="en-US"/>
              </w:rPr>
              <w:t>Należy załączyć wydruk potwierdzający spełnienie postawionych wymagań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</w:tc>
      </w:tr>
      <w:tr w:rsidR="00A750A1" w:rsidRPr="00623F46" w14:paraId="72C1CECC" w14:textId="4C2F35FA" w:rsidTr="0040496F">
        <w:trPr>
          <w:trHeight w:val="397"/>
        </w:trPr>
        <w:tc>
          <w:tcPr>
            <w:tcW w:w="181" w:type="pct"/>
          </w:tcPr>
          <w:p w14:paraId="0125A5AD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4</w:t>
            </w:r>
          </w:p>
        </w:tc>
        <w:tc>
          <w:tcPr>
            <w:tcW w:w="594" w:type="pct"/>
          </w:tcPr>
          <w:p w14:paraId="1C519346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Płyta główna</w:t>
            </w:r>
          </w:p>
        </w:tc>
        <w:tc>
          <w:tcPr>
            <w:tcW w:w="2018" w:type="pct"/>
          </w:tcPr>
          <w:p w14:paraId="008BAB78" w14:textId="77777777" w:rsidR="00A750A1" w:rsidRPr="00A750A1" w:rsidRDefault="00A750A1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chipset dostosowany do oferowanego procesora lub równoważny</w:t>
            </w:r>
          </w:p>
          <w:p w14:paraId="093DBAB4" w14:textId="77777777" w:rsidR="00A750A1" w:rsidRPr="00A750A1" w:rsidRDefault="00A750A1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minimum 4 złącza SATA III 6.0 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Gb</w:t>
            </w:r>
            <w:proofErr w:type="spellEnd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/s</w:t>
            </w:r>
          </w:p>
          <w:p w14:paraId="20304BA5" w14:textId="77777777" w:rsidR="00A750A1" w:rsidRPr="00A750A1" w:rsidRDefault="00A750A1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minimum 1 złącze 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PCIe</w:t>
            </w:r>
            <w:proofErr w:type="spellEnd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4.0 x 16</w:t>
            </w:r>
          </w:p>
          <w:p w14:paraId="77D2C1C5" w14:textId="77777777" w:rsidR="00A750A1" w:rsidRPr="00A750A1" w:rsidRDefault="00A750A1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minimum 2 złącza 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PCIe</w:t>
            </w:r>
            <w:proofErr w:type="spellEnd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3.0 x 1</w:t>
            </w:r>
          </w:p>
          <w:p w14:paraId="6B6091AF" w14:textId="77777777" w:rsidR="00A750A1" w:rsidRPr="00A750A1" w:rsidRDefault="00A750A1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TPM 2.0</w:t>
            </w:r>
          </w:p>
        </w:tc>
        <w:tc>
          <w:tcPr>
            <w:tcW w:w="527" w:type="pct"/>
          </w:tcPr>
          <w:p w14:paraId="0496C771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4A368C90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750A1" w:rsidRPr="00623F46" w14:paraId="4C726079" w14:textId="29BB5ADD" w:rsidTr="00A750A1">
        <w:tc>
          <w:tcPr>
            <w:tcW w:w="181" w:type="pct"/>
          </w:tcPr>
          <w:p w14:paraId="10275B6D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5</w:t>
            </w:r>
          </w:p>
        </w:tc>
        <w:tc>
          <w:tcPr>
            <w:tcW w:w="594" w:type="pct"/>
          </w:tcPr>
          <w:p w14:paraId="50EB2D0D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Pamięć operacyjna</w:t>
            </w:r>
          </w:p>
        </w:tc>
        <w:tc>
          <w:tcPr>
            <w:tcW w:w="2018" w:type="pct"/>
            <w:vAlign w:val="center"/>
          </w:tcPr>
          <w:p w14:paraId="692C3E5C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Minimum 8 GB RAM DDR4 3200 MHz </w:t>
            </w:r>
          </w:p>
          <w:p w14:paraId="61614C2D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Możliwość rozbudowy do 64 GB.</w:t>
            </w:r>
          </w:p>
          <w:p w14:paraId="6CB444BE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Ilość banków pamięci, minimum: 2 szt.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  <w:p w14:paraId="5ABE2A87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 xml:space="preserve">- ilość wolnych banków pamięci, minimum: 1szt. </w:t>
            </w:r>
          </w:p>
        </w:tc>
        <w:tc>
          <w:tcPr>
            <w:tcW w:w="527" w:type="pct"/>
          </w:tcPr>
          <w:p w14:paraId="3EAE6C2E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13998F01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750A1" w:rsidRPr="00623F46" w14:paraId="584DDA70" w14:textId="050FCE1E" w:rsidTr="00A750A1">
        <w:tc>
          <w:tcPr>
            <w:tcW w:w="181" w:type="pct"/>
          </w:tcPr>
          <w:p w14:paraId="5AEBDD38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6</w:t>
            </w:r>
          </w:p>
        </w:tc>
        <w:tc>
          <w:tcPr>
            <w:tcW w:w="594" w:type="pct"/>
          </w:tcPr>
          <w:p w14:paraId="25929053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Dysk Twardy</w:t>
            </w:r>
          </w:p>
        </w:tc>
        <w:tc>
          <w:tcPr>
            <w:tcW w:w="2018" w:type="pct"/>
            <w:vAlign w:val="center"/>
          </w:tcPr>
          <w:p w14:paraId="02B797F9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256GB M.2 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NVMe</w:t>
            </w:r>
            <w:proofErr w:type="spellEnd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PCIe</w:t>
            </w:r>
            <w:proofErr w:type="spellEnd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3.0 SSD</w:t>
            </w:r>
          </w:p>
        </w:tc>
        <w:tc>
          <w:tcPr>
            <w:tcW w:w="527" w:type="pct"/>
          </w:tcPr>
          <w:p w14:paraId="7241AD19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4A630394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750A1" w:rsidRPr="00623F46" w14:paraId="7AB7FB1C" w14:textId="538D24D3" w:rsidTr="00A750A1">
        <w:tc>
          <w:tcPr>
            <w:tcW w:w="181" w:type="pct"/>
          </w:tcPr>
          <w:p w14:paraId="3DC1D042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7</w:t>
            </w:r>
          </w:p>
        </w:tc>
        <w:tc>
          <w:tcPr>
            <w:tcW w:w="594" w:type="pct"/>
          </w:tcPr>
          <w:p w14:paraId="4F5F4F17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Karta graficzna </w:t>
            </w:r>
          </w:p>
        </w:tc>
        <w:tc>
          <w:tcPr>
            <w:tcW w:w="2018" w:type="pct"/>
            <w:vAlign w:val="center"/>
          </w:tcPr>
          <w:p w14:paraId="1669FA67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-Zintegrowana z procesorem,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-Z możliwością dynamicznego przydzielenia pamięci w obrębie pamięci systemowej,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 xml:space="preserve">-Obsługiwana przez DirectX w wersji co najmniej 12.1 i 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OpenGL</w:t>
            </w:r>
            <w:proofErr w:type="spellEnd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w wersji co najmniej 4.5. 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-Posiadająca minimum 24 jednostki wykonawcze.</w:t>
            </w:r>
          </w:p>
        </w:tc>
        <w:tc>
          <w:tcPr>
            <w:tcW w:w="527" w:type="pct"/>
          </w:tcPr>
          <w:p w14:paraId="2D58EDBD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68CA873F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750A1" w:rsidRPr="00623F46" w14:paraId="6F9A7E1D" w14:textId="3CB35880" w:rsidTr="00A750A1">
        <w:trPr>
          <w:trHeight w:val="274"/>
        </w:trPr>
        <w:tc>
          <w:tcPr>
            <w:tcW w:w="181" w:type="pct"/>
          </w:tcPr>
          <w:p w14:paraId="7F295C20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8</w:t>
            </w:r>
          </w:p>
        </w:tc>
        <w:tc>
          <w:tcPr>
            <w:tcW w:w="594" w:type="pct"/>
          </w:tcPr>
          <w:p w14:paraId="70C03AAC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Napęd optyczny </w:t>
            </w:r>
          </w:p>
        </w:tc>
        <w:tc>
          <w:tcPr>
            <w:tcW w:w="2018" w:type="pct"/>
            <w:vAlign w:val="center"/>
          </w:tcPr>
          <w:p w14:paraId="1997CCDA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Wbudowana w obudowę nagrywarka DVD x8</w:t>
            </w:r>
          </w:p>
        </w:tc>
        <w:tc>
          <w:tcPr>
            <w:tcW w:w="527" w:type="pct"/>
          </w:tcPr>
          <w:p w14:paraId="29F7F638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4756ED75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750A1" w:rsidRPr="00623F46" w14:paraId="61345C18" w14:textId="6CE07BDD" w:rsidTr="00A750A1">
        <w:trPr>
          <w:trHeight w:val="274"/>
        </w:trPr>
        <w:tc>
          <w:tcPr>
            <w:tcW w:w="181" w:type="pct"/>
          </w:tcPr>
          <w:p w14:paraId="14E52436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9</w:t>
            </w:r>
          </w:p>
        </w:tc>
        <w:tc>
          <w:tcPr>
            <w:tcW w:w="594" w:type="pct"/>
          </w:tcPr>
          <w:p w14:paraId="35AAE0E4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Łączność</w:t>
            </w:r>
          </w:p>
        </w:tc>
        <w:tc>
          <w:tcPr>
            <w:tcW w:w="2018" w:type="pct"/>
            <w:vAlign w:val="center"/>
          </w:tcPr>
          <w:p w14:paraId="77826A49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LAN 10/100/1000 Mbit/s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br/>
              <w:t>Wi-Fi 6 (802.11ax) + Bluetooth 5.2</w:t>
            </w:r>
          </w:p>
        </w:tc>
        <w:tc>
          <w:tcPr>
            <w:tcW w:w="527" w:type="pct"/>
          </w:tcPr>
          <w:p w14:paraId="22935F32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0" w:type="pct"/>
          </w:tcPr>
          <w:p w14:paraId="7AFCCFBB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750A1" w:rsidRPr="00623F46" w14:paraId="537CA593" w14:textId="4FBA4247" w:rsidTr="00A750A1">
        <w:trPr>
          <w:trHeight w:val="274"/>
        </w:trPr>
        <w:tc>
          <w:tcPr>
            <w:tcW w:w="181" w:type="pct"/>
          </w:tcPr>
          <w:p w14:paraId="30BDDC03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10</w:t>
            </w:r>
          </w:p>
        </w:tc>
        <w:tc>
          <w:tcPr>
            <w:tcW w:w="594" w:type="pct"/>
          </w:tcPr>
          <w:p w14:paraId="7EAE2A04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Złącza zintegrowane z obudową - panel przedni</w:t>
            </w:r>
          </w:p>
        </w:tc>
        <w:tc>
          <w:tcPr>
            <w:tcW w:w="2018" w:type="pct"/>
            <w:vAlign w:val="center"/>
          </w:tcPr>
          <w:p w14:paraId="7A8ECDDE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Minimum: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1x złącze audio słuchawek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1x złącze audio mikrofonu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2x złącza USB 2.0 Typ-A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2x złącza USB 3.2 Gen1 Typ-A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Minimalna ilość złącz nie może być osiągnięta przy pomocy zewnętrznych HUB-ów lub przejściówek.</w:t>
            </w:r>
          </w:p>
        </w:tc>
        <w:tc>
          <w:tcPr>
            <w:tcW w:w="527" w:type="pct"/>
          </w:tcPr>
          <w:p w14:paraId="45D31B27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378D75AF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750A1" w:rsidRPr="00623F46" w14:paraId="6930CD49" w14:textId="48E896E3" w:rsidTr="00A750A1">
        <w:trPr>
          <w:trHeight w:val="274"/>
        </w:trPr>
        <w:tc>
          <w:tcPr>
            <w:tcW w:w="181" w:type="pct"/>
          </w:tcPr>
          <w:p w14:paraId="6FE8CFD7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11</w:t>
            </w:r>
          </w:p>
        </w:tc>
        <w:tc>
          <w:tcPr>
            <w:tcW w:w="594" w:type="pct"/>
          </w:tcPr>
          <w:p w14:paraId="517A6A55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Złącza zintegrowane z obudową – panel tylny</w:t>
            </w:r>
          </w:p>
        </w:tc>
        <w:tc>
          <w:tcPr>
            <w:tcW w:w="2018" w:type="pct"/>
            <w:vAlign w:val="center"/>
          </w:tcPr>
          <w:p w14:paraId="604E2933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Minimum: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1x złącze RJ45 Ethernet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1x złącze HDMI w wersji 1.4 lub DVI-D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2x złącza USB 2.0 Typ-A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2x złącza USB 3.2 Gen 1 Typ-A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3x port Audio</w:t>
            </w:r>
          </w:p>
          <w:p w14:paraId="318F8011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Minimalna ilość złącz nie może być osiągnięta przy pomocy zewnętrznych HUB-ów lub przejściówek. </w:t>
            </w:r>
          </w:p>
        </w:tc>
        <w:tc>
          <w:tcPr>
            <w:tcW w:w="527" w:type="pct"/>
          </w:tcPr>
          <w:p w14:paraId="0B8E08E9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1DF153EA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750A1" w:rsidRPr="00623F46" w14:paraId="44F61432" w14:textId="4E2CFC7E" w:rsidTr="00A750A1">
        <w:trPr>
          <w:trHeight w:val="274"/>
        </w:trPr>
        <w:tc>
          <w:tcPr>
            <w:tcW w:w="181" w:type="pct"/>
          </w:tcPr>
          <w:p w14:paraId="104063CE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12</w:t>
            </w:r>
          </w:p>
        </w:tc>
        <w:tc>
          <w:tcPr>
            <w:tcW w:w="594" w:type="pct"/>
          </w:tcPr>
          <w:p w14:paraId="11419A19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  <w:highlight w:val="green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Zasilacz</w:t>
            </w:r>
          </w:p>
        </w:tc>
        <w:tc>
          <w:tcPr>
            <w:tcW w:w="2018" w:type="pct"/>
            <w:vAlign w:val="center"/>
          </w:tcPr>
          <w:p w14:paraId="1CC176C5" w14:textId="1D7AB97A" w:rsidR="00A750A1" w:rsidRPr="00A750A1" w:rsidRDefault="00027C25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Min. </w:t>
            </w:r>
            <w:r w:rsidR="00A750A1"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300W spełniający normę minimum 80+ </w:t>
            </w:r>
            <w:proofErr w:type="spellStart"/>
            <w:r w:rsidR="00A750A1"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Bronze</w:t>
            </w:r>
            <w:proofErr w:type="spellEnd"/>
            <w:r w:rsidR="00A750A1"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27" w:type="pct"/>
          </w:tcPr>
          <w:p w14:paraId="71191DA2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2EDF485D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750A1" w:rsidRPr="00623F46" w14:paraId="638293A8" w14:textId="46E7E26A" w:rsidTr="00A750A1">
        <w:trPr>
          <w:trHeight w:val="274"/>
        </w:trPr>
        <w:tc>
          <w:tcPr>
            <w:tcW w:w="181" w:type="pct"/>
          </w:tcPr>
          <w:p w14:paraId="2F719795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13</w:t>
            </w:r>
          </w:p>
        </w:tc>
        <w:tc>
          <w:tcPr>
            <w:tcW w:w="594" w:type="pct"/>
          </w:tcPr>
          <w:p w14:paraId="33D10BAB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Wyposażenie</w:t>
            </w:r>
          </w:p>
        </w:tc>
        <w:tc>
          <w:tcPr>
            <w:tcW w:w="2018" w:type="pct"/>
            <w:vAlign w:val="center"/>
          </w:tcPr>
          <w:p w14:paraId="75B95F1B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Myszka USB– długość kabla 1,80m 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Klawiatura USB – długość kabla 1,50m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Kabel zasilający – długość kabla 1,60m</w:t>
            </w:r>
          </w:p>
        </w:tc>
        <w:tc>
          <w:tcPr>
            <w:tcW w:w="527" w:type="pct"/>
          </w:tcPr>
          <w:p w14:paraId="776D3BA0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48E5D30D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750A1" w:rsidRPr="00623F46" w14:paraId="6AA064A2" w14:textId="33DE6BB2" w:rsidTr="00A750A1">
        <w:trPr>
          <w:trHeight w:val="274"/>
        </w:trPr>
        <w:tc>
          <w:tcPr>
            <w:tcW w:w="181" w:type="pct"/>
          </w:tcPr>
          <w:p w14:paraId="23676FD2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14</w:t>
            </w:r>
          </w:p>
        </w:tc>
        <w:tc>
          <w:tcPr>
            <w:tcW w:w="594" w:type="pct"/>
          </w:tcPr>
          <w:p w14:paraId="52399252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BIOS</w:t>
            </w:r>
          </w:p>
        </w:tc>
        <w:tc>
          <w:tcPr>
            <w:tcW w:w="2018" w:type="pct"/>
            <w:vAlign w:val="center"/>
          </w:tcPr>
          <w:p w14:paraId="05AF3520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BIOS zgodny ze specyfikacją UEFI z pełnym wsparciem dla obsługi przy pomocy myszki i klawiatury.</w:t>
            </w:r>
          </w:p>
          <w:p w14:paraId="2D95BE3B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Możliwość, bez uruchamiania systemu operacyjnego z dysku twardego komputera lub innych, podłączonych do niego urządzeń zewnętrznych odczytania z BIOS bieżących informacji o:</w:t>
            </w:r>
          </w:p>
          <w:p w14:paraId="64AF9A59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aktualnej dacie</w:t>
            </w:r>
          </w:p>
          <w:p w14:paraId="3FC13C06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wersji BIOS wraz z datą wydania</w:t>
            </w:r>
          </w:p>
          <w:p w14:paraId="73287709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producencie i modelu komputera</w:t>
            </w:r>
          </w:p>
          <w:p w14:paraId="726B91B2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zamontowanym procesorze wraz z taktowaniem, ilością rdzeni i wątków logicznych, pamięci cache L1/L2/L3</w:t>
            </w:r>
          </w:p>
          <w:p w14:paraId="23C15C91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zamontowanej pamięci RAM wraz z taktowaniem</w:t>
            </w:r>
          </w:p>
          <w:p w14:paraId="4C08E6BD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obłożeniu banków pamięci RAM</w:t>
            </w:r>
          </w:p>
          <w:p w14:paraId="0C88C61E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zamontowanym dysku twardym wraz z modelem i pojemnością</w:t>
            </w:r>
          </w:p>
          <w:p w14:paraId="76251E20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zamontowanej nagrywarce DVD wraz z modelem</w:t>
            </w:r>
          </w:p>
          <w:p w14:paraId="0901986E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aktualnej prędkości pracy zamontowanego wentylatora</w:t>
            </w:r>
          </w:p>
          <w:p w14:paraId="1D416F88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temperaturze procesora</w:t>
            </w:r>
          </w:p>
          <w:p w14:paraId="72607764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temperaturze płyty głównej</w:t>
            </w:r>
          </w:p>
          <w:p w14:paraId="79D12000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- trybie pracy dysku SSD</w:t>
            </w:r>
          </w:p>
          <w:p w14:paraId="66C596C2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trybie pracy wbudowanego napędu optycznego</w:t>
            </w:r>
          </w:p>
          <w:p w14:paraId="45358CEF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sekwencji 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bootowania</w:t>
            </w:r>
            <w:proofErr w:type="spellEnd"/>
          </w:p>
          <w:p w14:paraId="326C7B5A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06C4ECF6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BIOS musi oferować możliwość:</w:t>
            </w:r>
          </w:p>
          <w:p w14:paraId="4BC354DC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włączenia i wyłączenia wirtualizacji</w:t>
            </w:r>
          </w:p>
          <w:p w14:paraId="1F9B5E4E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włączenia i wyłączenia funkcji 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Hyper-Threding</w:t>
            </w:r>
            <w:proofErr w:type="spellEnd"/>
          </w:p>
          <w:p w14:paraId="267D9CC5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włączenia i wyłączenia funkcji Intel 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SpeedStep</w:t>
            </w:r>
            <w:proofErr w:type="spellEnd"/>
          </w:p>
          <w:p w14:paraId="3BF40184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włączenia i wyłączenia wszystkich jak i pojedynczych portów SATA</w:t>
            </w:r>
          </w:p>
          <w:p w14:paraId="1AEAF787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włączenia i wyłączenia wszystkich jak i pojedynczych portów USB</w:t>
            </w:r>
          </w:p>
          <w:p w14:paraId="4326AFF6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włączenia i wyłączenia zintegrowanej karty audio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 włączenia i wyłączenia zintegrowanej karty LAN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 xml:space="preserve">- włączenia i wyłączenia karty 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Wi-fi</w:t>
            </w:r>
            <w:proofErr w:type="spellEnd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wraz z Bluetooth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 włączenia i wyłączenia portu COM 1 i COM 2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 włączenia i wyłączenia portu równoległego (LPT)</w:t>
            </w:r>
          </w:p>
          <w:p w14:paraId="3E3959DE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93969E6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BIOS musi oferować możliwość ustawienia dwóch niezależnych haseł. Hasła dostępowego do ustawień BIOS i hasła powodującego blokadę rozruchu komputera. </w:t>
            </w:r>
          </w:p>
        </w:tc>
        <w:tc>
          <w:tcPr>
            <w:tcW w:w="527" w:type="pct"/>
          </w:tcPr>
          <w:p w14:paraId="6044AC4D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76D65A8F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750A1" w:rsidRPr="00623F46" w14:paraId="01D5CBB0" w14:textId="185D2A6B" w:rsidTr="00A750A1">
        <w:tc>
          <w:tcPr>
            <w:tcW w:w="181" w:type="pct"/>
          </w:tcPr>
          <w:p w14:paraId="26419104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15</w:t>
            </w:r>
          </w:p>
        </w:tc>
        <w:tc>
          <w:tcPr>
            <w:tcW w:w="594" w:type="pct"/>
          </w:tcPr>
          <w:p w14:paraId="3C650B17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System operacyjny oraz oprogramowanie</w:t>
            </w:r>
          </w:p>
        </w:tc>
        <w:tc>
          <w:tcPr>
            <w:tcW w:w="2018" w:type="pct"/>
            <w:vAlign w:val="center"/>
          </w:tcPr>
          <w:p w14:paraId="0B673385" w14:textId="5E651882" w:rsidR="00A750A1" w:rsidRPr="00A750A1" w:rsidRDefault="00946E07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E56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Zainstalowany </w:t>
            </w:r>
            <w:r w:rsidRPr="005E56F7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Microsoft Windows 10 Pro PL 64-bit.</w:t>
            </w:r>
            <w:r w:rsidR="00A750A1" w:rsidRPr="00A750A1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br/>
            </w:r>
            <w:r w:rsidR="00A750A1"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Umieszczony na obudowie Certyfikat Autentyczności w postaci specjalnej naklejki zabezpieczającej lub załączone potwierdzenie producenta komputera o legalności dostarczonego oprogramowania systemowego.</w:t>
            </w:r>
          </w:p>
          <w:p w14:paraId="113037B5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Pakiet biurowy Microsoft Office 2021 lub równoważny w formie licencji wieczystej przeznaczonej dla jednostek edukacyjnych zawierający co najmniej: edytor tekstu, arkusz kalkulacyjny, edytor prezentacji multimedialnych, system obsługi relacyjnych baz danych, notatnik graficzny, klient poczty elektronicznej</w:t>
            </w:r>
          </w:p>
        </w:tc>
        <w:tc>
          <w:tcPr>
            <w:tcW w:w="527" w:type="pct"/>
          </w:tcPr>
          <w:p w14:paraId="2E592378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1BC89BA6" w14:textId="77777777" w:rsidR="00165A3D" w:rsidRPr="005E56F7" w:rsidRDefault="00165A3D" w:rsidP="00165A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lang w:eastAsia="en-US"/>
              </w:rPr>
            </w:pPr>
            <w:r w:rsidRPr="005E56F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lang w:eastAsia="en-US"/>
              </w:rPr>
              <w:t>Uwaga!:</w:t>
            </w:r>
          </w:p>
          <w:p w14:paraId="4931181F" w14:textId="3DBA414A" w:rsidR="00A750A1" w:rsidRPr="00A750A1" w:rsidRDefault="005E56F7" w:rsidP="00165A3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E56F7">
              <w:rPr>
                <w:rFonts w:ascii="Arial" w:hAnsi="Arial" w:cs="Arial"/>
                <w:sz w:val="16"/>
                <w:szCs w:val="16"/>
                <w:highlight w:val="cyan"/>
                <w:lang w:eastAsia="en-US"/>
              </w:rPr>
              <w:t>N</w:t>
            </w:r>
            <w:r w:rsidR="00165A3D" w:rsidRPr="005E56F7">
              <w:rPr>
                <w:rFonts w:ascii="Arial" w:hAnsi="Arial" w:cs="Arial"/>
                <w:sz w:val="16"/>
                <w:szCs w:val="16"/>
                <w:highlight w:val="cyan"/>
                <w:lang w:eastAsia="en-US"/>
              </w:rPr>
              <w:t>ależy załączyć oświadczenie potwierdzające legalność systemu operacyjnego oraz że oferowana licencja systemu operacyjnego pochodzi z legalnego źródła.</w:t>
            </w:r>
          </w:p>
        </w:tc>
      </w:tr>
      <w:tr w:rsidR="00A750A1" w:rsidRPr="00623F46" w14:paraId="54D33E84" w14:textId="7B774183" w:rsidTr="00A750A1">
        <w:tc>
          <w:tcPr>
            <w:tcW w:w="181" w:type="pct"/>
          </w:tcPr>
          <w:p w14:paraId="01F3C382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16</w:t>
            </w:r>
          </w:p>
        </w:tc>
        <w:tc>
          <w:tcPr>
            <w:tcW w:w="594" w:type="pct"/>
          </w:tcPr>
          <w:p w14:paraId="7F9FF7EA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Sterowniki</w:t>
            </w:r>
          </w:p>
        </w:tc>
        <w:tc>
          <w:tcPr>
            <w:tcW w:w="2018" w:type="pct"/>
            <w:vAlign w:val="center"/>
          </w:tcPr>
          <w:p w14:paraId="36F6CADC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Możliwość aktualizacji i pobrania sterowników do oferowanego modelu komputera w</w:t>
            </w:r>
          </w:p>
          <w:p w14:paraId="34D119B0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najnowszych certyfikowanych wersjach bezpośrednio z sieci Internet za pośrednictwem jednej strony www producenta komputera.</w:t>
            </w:r>
          </w:p>
        </w:tc>
        <w:tc>
          <w:tcPr>
            <w:tcW w:w="527" w:type="pct"/>
          </w:tcPr>
          <w:p w14:paraId="56E24598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</w:tcPr>
          <w:p w14:paraId="29194025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750A1" w:rsidRPr="00623F46" w14:paraId="26CB786B" w14:textId="48BE812A" w:rsidTr="00A750A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607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8FD9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Oprogramowanie dodatkowe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417D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Preinstalowane oprogramowanie producenta komputera umożliwiające pobieranie najnowszych sterowników i BIOS. </w:t>
            </w:r>
          </w:p>
          <w:p w14:paraId="2B932118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Pozwalające na regulację pracy wentylatora dla minimum 3 niezależnych trybów.</w:t>
            </w:r>
          </w:p>
          <w:p w14:paraId="4669508A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Pozwalające na przeprowadzenie diagnostyki w zakresie testu co najmniej: 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-pamięci RAM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 xml:space="preserve">-wbudowanego modułu 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Wi-fi</w:t>
            </w:r>
            <w:proofErr w:type="spellEnd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/Bluetooth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-dysku SSD</w:t>
            </w:r>
          </w:p>
          <w:p w14:paraId="51438829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-systemu operacyjnego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FE9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B2A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750A1" w:rsidRPr="00623F46" w14:paraId="5FF5F50E" w14:textId="4BAF1B1B" w:rsidTr="00A750A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D72" w14:textId="77777777" w:rsidR="00A750A1" w:rsidRPr="00623F46" w:rsidRDefault="00A750A1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18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A0AD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Gwarancja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0D21" w14:textId="59FF1373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 xml:space="preserve">Minimum </w:t>
            </w:r>
            <w:r w:rsidR="00027C25"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24</w:t>
            </w:r>
            <w:r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 xml:space="preserve"> miesi</w:t>
            </w:r>
            <w:r w:rsidR="00027C25"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ą</w:t>
            </w:r>
            <w:r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c</w:t>
            </w:r>
            <w:r w:rsidR="00027C25"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e</w:t>
            </w:r>
            <w:r w:rsidRPr="0090393E"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  <w:t>.</w:t>
            </w:r>
          </w:p>
          <w:p w14:paraId="7529CEF8" w14:textId="6F68AE25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Gwarancja realizowana na miejscu u klienta.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D664" w14:textId="77777777" w:rsidR="00A750A1" w:rsidRPr="00A750A1" w:rsidRDefault="00A750A1" w:rsidP="00A750A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447" w14:textId="77777777" w:rsidR="00A750A1" w:rsidRPr="00A750A1" w:rsidRDefault="00A750A1" w:rsidP="00A750A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750A1" w:rsidRPr="00623F46" w14:paraId="5740B06C" w14:textId="2E11E1D4" w:rsidTr="00165A3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AEC4" w14:textId="76AFD57E" w:rsidR="00A750A1" w:rsidRPr="00623F46" w:rsidRDefault="008521D4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B68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Certyfikaty i standardy: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1B79" w14:textId="4481103E" w:rsidR="00A750A1" w:rsidRPr="00027C25" w:rsidRDefault="00A750A1" w:rsidP="00165A3D">
            <w:pPr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  <w:t xml:space="preserve">CE dla oferowanego komputera </w:t>
            </w:r>
            <w:r w:rsidRPr="00A750A1">
              <w:rPr>
                <w:rFonts w:ascii="Arial" w:eastAsia="Arial" w:hAnsi="Arial" w:cs="Arial"/>
                <w:sz w:val="16"/>
                <w:szCs w:val="16"/>
                <w:highlight w:val="cyan"/>
              </w:rPr>
              <w:t>(</w:t>
            </w:r>
            <w:r w:rsidRPr="00A750A1"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  <w:t>załączyć do oferty</w:t>
            </w:r>
            <w:r w:rsidRPr="00A750A1">
              <w:rPr>
                <w:rFonts w:ascii="Arial" w:eastAsia="Arial" w:hAnsi="Arial" w:cs="Arial"/>
                <w:sz w:val="16"/>
                <w:szCs w:val="16"/>
                <w:highlight w:val="cyan"/>
              </w:rPr>
              <w:t>)</w:t>
            </w: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063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CEC2" w14:textId="77777777" w:rsidR="0031015E" w:rsidRPr="00165A3D" w:rsidRDefault="0031015E" w:rsidP="0031015E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cyan"/>
                <w:lang w:eastAsia="en-US"/>
              </w:rPr>
            </w:pPr>
            <w:r w:rsidRPr="00165A3D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cyan"/>
                <w:lang w:eastAsia="en-US"/>
              </w:rPr>
              <w:t>Uwaga!:</w:t>
            </w:r>
          </w:p>
          <w:p w14:paraId="5A782FC4" w14:textId="0041FB48" w:rsidR="00165A3D" w:rsidRPr="00165A3D" w:rsidRDefault="00165A3D" w:rsidP="00165A3D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cyan"/>
              </w:rPr>
            </w:pPr>
            <w:r w:rsidRPr="00165A3D">
              <w:rPr>
                <w:rFonts w:ascii="Arial" w:eastAsia="Arial" w:hAnsi="Arial" w:cs="Arial"/>
                <w:sz w:val="16"/>
                <w:szCs w:val="16"/>
                <w:highlight w:val="cyan"/>
              </w:rPr>
              <w:t>Należy załączyć dokument potwierdzający zgodność z deklaracją CE (lub równoważną).</w:t>
            </w:r>
          </w:p>
          <w:p w14:paraId="7F115F5F" w14:textId="265900E1" w:rsidR="00A750A1" w:rsidRPr="00165A3D" w:rsidRDefault="00A750A1" w:rsidP="0031015E">
            <w:pPr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</w:pPr>
          </w:p>
        </w:tc>
      </w:tr>
      <w:tr w:rsidR="00A750A1" w:rsidRPr="00623F46" w14:paraId="4F5184CC" w14:textId="5884CC27" w:rsidTr="00A750A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34D" w14:textId="36D5D93E" w:rsidR="00A750A1" w:rsidRPr="00623F46" w:rsidRDefault="008521D4" w:rsidP="00A750A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lastRenderedPageBreak/>
              <w:t>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988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4A36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Ekran o przekątnej min. 21.5" i rozdzielczości 1920x1080 (FHD 1080), z regulacją kąta nachylenia</w:t>
            </w:r>
          </w:p>
          <w:p w14:paraId="3029D15C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Jasność min. 250 cd/m², kontrast statyczny min. 600:1, wejścia sygnałowe min. 1x 15-pin D-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Sub</w:t>
            </w:r>
            <w:proofErr w:type="spellEnd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1x HDMI lub </w:t>
            </w:r>
            <w:proofErr w:type="spellStart"/>
            <w:r w:rsidRPr="00A750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DisplayPort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1141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BC2" w14:textId="77777777" w:rsidR="00A750A1" w:rsidRPr="00A750A1" w:rsidRDefault="00A750A1" w:rsidP="00A750A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29F82C1F" w14:textId="30C165AC" w:rsidR="00A750A1" w:rsidRDefault="00A750A1">
      <w:pPr>
        <w:rPr>
          <w:rFonts w:ascii="Arial" w:eastAsia="Arial" w:hAnsi="Arial" w:cs="Arial"/>
          <w:sz w:val="24"/>
          <w:szCs w:val="24"/>
        </w:rPr>
      </w:pPr>
    </w:p>
    <w:p w14:paraId="6DC0E01F" w14:textId="1154F5C6" w:rsidR="008439B8" w:rsidRDefault="004F6AE4" w:rsidP="00087A98">
      <w:pPr>
        <w:ind w:left="567" w:hanging="567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1.2 </w:t>
      </w:r>
      <w:r>
        <w:rPr>
          <w:rFonts w:ascii="Arial" w:eastAsia="Arial" w:hAnsi="Arial" w:cs="Arial"/>
          <w:color w:val="FF0000"/>
        </w:rPr>
        <w:tab/>
      </w:r>
      <w:r w:rsidR="005E56F7" w:rsidRPr="005E56F7">
        <w:rPr>
          <w:rFonts w:ascii="Arial" w:eastAsia="Arial" w:hAnsi="Arial" w:cs="Arial"/>
          <w:color w:val="FF0000"/>
        </w:rPr>
        <w:t xml:space="preserve">Zastawy komputerowe konfiguracja zaawansowana – ilość objęta zamówieniem – </w:t>
      </w:r>
      <w:r w:rsidR="005E56F7" w:rsidRPr="005E56F7">
        <w:rPr>
          <w:rFonts w:ascii="Arial" w:eastAsia="Arial" w:hAnsi="Arial" w:cs="Arial"/>
          <w:b/>
          <w:bCs/>
          <w:color w:val="FF0000"/>
        </w:rPr>
        <w:t>4 szt</w:t>
      </w:r>
      <w:r w:rsidR="00D27967" w:rsidRPr="005E56F7">
        <w:rPr>
          <w:rFonts w:ascii="Arial" w:eastAsia="Arial" w:hAnsi="Arial" w:cs="Arial"/>
          <w:b/>
          <w:bCs/>
          <w:color w:val="FF0000"/>
        </w:rPr>
        <w:t>.</w:t>
      </w:r>
    </w:p>
    <w:tbl>
      <w:tblPr>
        <w:tblW w:w="505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44"/>
        <w:gridCol w:w="6040"/>
        <w:gridCol w:w="1558"/>
        <w:gridCol w:w="4924"/>
      </w:tblGrid>
      <w:tr w:rsidR="00564338" w:rsidRPr="00D07D47" w14:paraId="53BE23EC" w14:textId="0C45BA4A" w:rsidTr="004D75F8">
        <w:trPr>
          <w:trHeight w:val="564"/>
        </w:trPr>
        <w:tc>
          <w:tcPr>
            <w:tcW w:w="158" w:type="pct"/>
            <w:shd w:val="clear" w:color="auto" w:fill="E9EFF7"/>
            <w:vAlign w:val="center"/>
          </w:tcPr>
          <w:p w14:paraId="4DEAB759" w14:textId="77777777" w:rsidR="00564338" w:rsidRPr="00564338" w:rsidRDefault="00564338" w:rsidP="0056433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64338">
              <w:rPr>
                <w:rFonts w:ascii="Arial" w:eastAsia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01" w:type="pct"/>
            <w:shd w:val="clear" w:color="auto" w:fill="E9EFF7"/>
            <w:vAlign w:val="center"/>
          </w:tcPr>
          <w:p w14:paraId="4088B25D" w14:textId="77777777" w:rsidR="00564338" w:rsidRPr="00564338" w:rsidRDefault="00564338" w:rsidP="005643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eastAsia="Arial" w:hAnsi="Arial" w:cs="Arial"/>
                <w:b/>
                <w:sz w:val="16"/>
                <w:szCs w:val="16"/>
              </w:rPr>
              <w:t>Nazwa komponentu</w:t>
            </w:r>
          </w:p>
        </w:tc>
        <w:tc>
          <w:tcPr>
            <w:tcW w:w="2094" w:type="pct"/>
            <w:shd w:val="clear" w:color="auto" w:fill="E9EFF7"/>
            <w:vAlign w:val="center"/>
          </w:tcPr>
          <w:p w14:paraId="572F7C3D" w14:textId="77777777" w:rsidR="00564338" w:rsidRPr="00564338" w:rsidRDefault="00564338" w:rsidP="005643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eastAsia="Arial" w:hAnsi="Arial" w:cs="Arial"/>
                <w:b/>
                <w:sz w:val="16"/>
                <w:szCs w:val="16"/>
              </w:rPr>
              <w:t>Wymagane minimalne parametry techniczne komputerów</w:t>
            </w:r>
          </w:p>
        </w:tc>
        <w:tc>
          <w:tcPr>
            <w:tcW w:w="540" w:type="pct"/>
            <w:shd w:val="clear" w:color="auto" w:fill="E9EFF7"/>
            <w:vAlign w:val="center"/>
          </w:tcPr>
          <w:p w14:paraId="6B69E739" w14:textId="6A43DE14" w:rsidR="00564338" w:rsidRPr="00564338" w:rsidRDefault="00564338" w:rsidP="0056433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9C67B5">
              <w:rPr>
                <w:rFonts w:ascii="Arial" w:eastAsia="Arial" w:hAnsi="Arial" w:cs="Arial"/>
                <w:b/>
                <w:sz w:val="16"/>
                <w:szCs w:val="16"/>
              </w:rPr>
              <w:t>kreślenie, czy oferowany element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wind</w:t>
            </w:r>
            <w:r w:rsidRPr="009C67B5">
              <w:rPr>
                <w:rFonts w:ascii="Arial" w:eastAsia="Arial" w:hAnsi="Arial" w:cs="Arial"/>
                <w:b/>
                <w:sz w:val="16"/>
                <w:szCs w:val="16"/>
              </w:rPr>
              <w:t xml:space="preserve"> przedmiotu zamówienia spełnia, czy nie spełnia minimalnych wymagań</w:t>
            </w:r>
          </w:p>
        </w:tc>
        <w:tc>
          <w:tcPr>
            <w:tcW w:w="1707" w:type="pct"/>
            <w:shd w:val="clear" w:color="auto" w:fill="E9EFF7"/>
            <w:vAlign w:val="center"/>
          </w:tcPr>
          <w:p w14:paraId="48AB9030" w14:textId="77777777" w:rsidR="00564338" w:rsidRPr="00E14701" w:rsidRDefault="00564338" w:rsidP="00564338">
            <w:pPr>
              <w:suppressAutoHyphens/>
              <w:spacing w:before="20" w:after="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en-US"/>
              </w:rPr>
            </w:pPr>
            <w:r w:rsidRPr="00E14701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en-US"/>
              </w:rPr>
              <w:t>INFORMACJE WYMAGANE PRZEZ ZAMAWIAJĄCEGO</w:t>
            </w:r>
          </w:p>
          <w:p w14:paraId="78C762FE" w14:textId="77777777" w:rsidR="00564338" w:rsidRPr="009C67B5" w:rsidRDefault="00564338" w:rsidP="00564338">
            <w:pPr>
              <w:suppressAutoHyphens/>
              <w:spacing w:before="20" w:after="20"/>
              <w:jc w:val="center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en-US"/>
              </w:rPr>
            </w:pPr>
            <w:r w:rsidRPr="009C67B5">
              <w:rPr>
                <w:rFonts w:ascii="Arial" w:hAnsi="Arial" w:cs="Arial"/>
                <w:smallCaps/>
                <w:color w:val="000000"/>
                <w:sz w:val="16"/>
                <w:szCs w:val="16"/>
                <w:lang w:eastAsia="en-US"/>
              </w:rPr>
              <w:t>lub/i</w:t>
            </w:r>
          </w:p>
          <w:p w14:paraId="142D9726" w14:textId="77777777" w:rsidR="00564338" w:rsidRDefault="00564338" w:rsidP="005643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oferowany parametr/ cecha </w:t>
            </w:r>
          </w:p>
          <w:p w14:paraId="340C3D6F" w14:textId="77777777" w:rsidR="00564338" w:rsidRPr="0031015E" w:rsidRDefault="00564338" w:rsidP="0056433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49DA0BE" w14:textId="77777777" w:rsidR="00564338" w:rsidRDefault="00564338" w:rsidP="005643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31015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należy opisać tyko w przypadku, gdy oferta obejmuje rozwiązania równoważne</w:t>
            </w: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>, rozwiązaniom opisywanym w dokumentacji postępowania</w:t>
            </w:r>
          </w:p>
          <w:p w14:paraId="3E2C758F" w14:textId="77777777" w:rsidR="00564338" w:rsidRPr="0031015E" w:rsidRDefault="00564338" w:rsidP="0056433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A08535D" w14:textId="4AA6D54D" w:rsidR="00564338" w:rsidRPr="00564338" w:rsidRDefault="00564338" w:rsidP="00AE152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>– szczegółowe określenie parametrów</w:t>
            </w:r>
          </w:p>
        </w:tc>
      </w:tr>
      <w:tr w:rsidR="00564338" w:rsidRPr="00D07D47" w14:paraId="29E38E5F" w14:textId="5C73169D" w:rsidTr="00564338">
        <w:trPr>
          <w:trHeight w:val="268"/>
        </w:trPr>
        <w:tc>
          <w:tcPr>
            <w:tcW w:w="158" w:type="pct"/>
          </w:tcPr>
          <w:p w14:paraId="407506ED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" w:type="pct"/>
          </w:tcPr>
          <w:p w14:paraId="6497850B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Zastosowanie</w:t>
            </w:r>
          </w:p>
        </w:tc>
        <w:tc>
          <w:tcPr>
            <w:tcW w:w="2094" w:type="pct"/>
            <w:vAlign w:val="center"/>
          </w:tcPr>
          <w:p w14:paraId="23D7D3C2" w14:textId="77777777" w:rsidR="00564338" w:rsidRPr="00564338" w:rsidRDefault="00564338" w:rsidP="00564338">
            <w:pPr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Komputer stacjonarny będzie wykorzystywany dla potrzeb aplikacji biurowych, dostępu do Internetu oraz poczty elektronicznej.</w:t>
            </w:r>
          </w:p>
        </w:tc>
        <w:tc>
          <w:tcPr>
            <w:tcW w:w="540" w:type="pct"/>
          </w:tcPr>
          <w:p w14:paraId="7F284BBE" w14:textId="77777777" w:rsidR="00564338" w:rsidRPr="00564338" w:rsidRDefault="00564338" w:rsidP="00564338">
            <w:pPr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46375A3B" w14:textId="77777777" w:rsidR="00564338" w:rsidRPr="00564338" w:rsidRDefault="00564338" w:rsidP="00564338">
            <w:pPr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64338" w:rsidRPr="00D07D47" w14:paraId="588DA479" w14:textId="548D5110" w:rsidTr="0040496F">
        <w:trPr>
          <w:trHeight w:val="75"/>
        </w:trPr>
        <w:tc>
          <w:tcPr>
            <w:tcW w:w="158" w:type="pct"/>
          </w:tcPr>
          <w:p w14:paraId="19D9A4A3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" w:type="pct"/>
          </w:tcPr>
          <w:p w14:paraId="4D8DB7B0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Obudowa</w:t>
            </w:r>
          </w:p>
        </w:tc>
        <w:tc>
          <w:tcPr>
            <w:tcW w:w="2094" w:type="pct"/>
          </w:tcPr>
          <w:p w14:paraId="50CCB6CD" w14:textId="77777777" w:rsidR="00564338" w:rsidRPr="00564338" w:rsidRDefault="00564338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Obudowa typu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tower</w:t>
            </w:r>
            <w:proofErr w:type="spellEnd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fabrycznie przystosowana do pracy w pionie.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Możliwość otwarcia obudowy komputera i dołożenia komponentów bez utraty gwarancji.</w:t>
            </w:r>
          </w:p>
        </w:tc>
        <w:tc>
          <w:tcPr>
            <w:tcW w:w="540" w:type="pct"/>
          </w:tcPr>
          <w:p w14:paraId="298C1882" w14:textId="7E51B83E" w:rsidR="00564338" w:rsidRPr="00564338" w:rsidRDefault="00564338" w:rsidP="0040496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4C6BC587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64338" w:rsidRPr="00D07D47" w14:paraId="5D45A3D9" w14:textId="5D85A967" w:rsidTr="0040496F">
        <w:trPr>
          <w:trHeight w:val="570"/>
        </w:trPr>
        <w:tc>
          <w:tcPr>
            <w:tcW w:w="158" w:type="pct"/>
          </w:tcPr>
          <w:p w14:paraId="4CEB932B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1" w:type="pct"/>
          </w:tcPr>
          <w:p w14:paraId="0479B0F7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Procesor</w:t>
            </w:r>
          </w:p>
        </w:tc>
        <w:tc>
          <w:tcPr>
            <w:tcW w:w="2094" w:type="pct"/>
          </w:tcPr>
          <w:p w14:paraId="4B86AD20" w14:textId="73514595" w:rsidR="00564338" w:rsidRPr="00564338" w:rsidRDefault="00564338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Procesor minimum sześciordzeniowy, zgodny z architekturą x86 z zintegrowaną kartą graficzną, osiągający w teście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PassMark</w:t>
            </w:r>
            <w:proofErr w:type="spellEnd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wynik min. 17000 punktów. </w:t>
            </w:r>
            <w:r w:rsidRPr="00564338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Do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 </w:t>
            </w:r>
            <w:r w:rsidRPr="00564338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oferty należy załączyć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  <w:t xml:space="preserve"> wydruk ze strony potwierdzający spełnione wymaganie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14:paraId="08AC83B6" w14:textId="77777777" w:rsidR="00564338" w:rsidRPr="00564338" w:rsidRDefault="00564338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Musi umożliwiać obsługę zarówno 32-bitowych jak i 64-bitowych aplikacji oraz posiadać sprzętowe wsparcie wirtualizacji.</w:t>
            </w:r>
          </w:p>
        </w:tc>
        <w:tc>
          <w:tcPr>
            <w:tcW w:w="540" w:type="pct"/>
          </w:tcPr>
          <w:p w14:paraId="36DB3A15" w14:textId="77777777" w:rsidR="00564338" w:rsidRPr="00564338" w:rsidRDefault="00564338" w:rsidP="00564338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35934969" w14:textId="77777777" w:rsidR="00564338" w:rsidRPr="00A750A1" w:rsidRDefault="00564338" w:rsidP="00564338">
            <w:pPr>
              <w:suppressAutoHyphens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Producent: </w:t>
            </w:r>
          </w:p>
          <w:p w14:paraId="6E74003B" w14:textId="77777777" w:rsidR="00564338" w:rsidRPr="00A750A1" w:rsidRDefault="00564338" w:rsidP="00564338">
            <w:pPr>
              <w:suppressAutoHyphens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………………………………………………………</w:t>
            </w:r>
          </w:p>
          <w:p w14:paraId="7339D563" w14:textId="77777777" w:rsidR="00564338" w:rsidRDefault="00564338" w:rsidP="00564338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Model procesora: ………………………………………………………</w:t>
            </w:r>
          </w:p>
          <w:p w14:paraId="0CBC1DD8" w14:textId="77777777" w:rsidR="00564338" w:rsidRPr="0031015E" w:rsidRDefault="00564338" w:rsidP="00564338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Uwaga!:</w:t>
            </w:r>
          </w:p>
          <w:p w14:paraId="6BC0BAB1" w14:textId="27D1AA15" w:rsidR="00564338" w:rsidRPr="00564338" w:rsidRDefault="00564338" w:rsidP="00564338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1015E">
              <w:rPr>
                <w:rFonts w:ascii="Arial" w:hAnsi="Arial" w:cs="Arial"/>
                <w:sz w:val="16"/>
                <w:szCs w:val="16"/>
                <w:highlight w:val="cyan"/>
                <w:lang w:eastAsia="en-US"/>
              </w:rPr>
              <w:t>Należy załączyć wydruk potwierdzający spełnienie postawionych wymagań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</w:tc>
      </w:tr>
      <w:tr w:rsidR="00564338" w:rsidRPr="00D07D47" w14:paraId="71867D6D" w14:textId="5BC7162E" w:rsidTr="0040496F">
        <w:trPr>
          <w:trHeight w:val="397"/>
        </w:trPr>
        <w:tc>
          <w:tcPr>
            <w:tcW w:w="158" w:type="pct"/>
          </w:tcPr>
          <w:p w14:paraId="53ABA7A7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1" w:type="pct"/>
          </w:tcPr>
          <w:p w14:paraId="7B4B9A1D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Płyta główna</w:t>
            </w:r>
          </w:p>
        </w:tc>
        <w:tc>
          <w:tcPr>
            <w:tcW w:w="2094" w:type="pct"/>
          </w:tcPr>
          <w:p w14:paraId="1E6452AF" w14:textId="77777777" w:rsidR="00564338" w:rsidRPr="00564338" w:rsidRDefault="00564338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chipset dostosowany do oferowanego procesora lub równoważny</w:t>
            </w:r>
          </w:p>
          <w:p w14:paraId="09C4B8B4" w14:textId="77777777" w:rsidR="00564338" w:rsidRPr="00564338" w:rsidRDefault="00564338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minimum 4 złącza SATA III 6.0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Gb</w:t>
            </w:r>
            <w:proofErr w:type="spellEnd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/s</w:t>
            </w:r>
          </w:p>
          <w:p w14:paraId="5AEE7C8C" w14:textId="77777777" w:rsidR="00564338" w:rsidRPr="00564338" w:rsidRDefault="00564338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minimum 1 złącze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PCIe</w:t>
            </w:r>
            <w:proofErr w:type="spellEnd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4.0 x 16</w:t>
            </w:r>
          </w:p>
          <w:p w14:paraId="0A2CF8AE" w14:textId="77777777" w:rsidR="00564338" w:rsidRPr="00564338" w:rsidRDefault="00564338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minimum 2 złącza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PCIe</w:t>
            </w:r>
            <w:proofErr w:type="spellEnd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3.0 x 1</w:t>
            </w:r>
          </w:p>
          <w:p w14:paraId="7A4CDB50" w14:textId="77777777" w:rsidR="00564338" w:rsidRPr="00564338" w:rsidRDefault="00564338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TPM 2.0</w:t>
            </w:r>
          </w:p>
        </w:tc>
        <w:tc>
          <w:tcPr>
            <w:tcW w:w="540" w:type="pct"/>
          </w:tcPr>
          <w:p w14:paraId="7FDDCFBB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7FAAC28A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64338" w:rsidRPr="00D07D47" w14:paraId="6A9DEF58" w14:textId="54F6348C" w:rsidTr="00564338">
        <w:tc>
          <w:tcPr>
            <w:tcW w:w="158" w:type="pct"/>
          </w:tcPr>
          <w:p w14:paraId="4F86B80E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01" w:type="pct"/>
          </w:tcPr>
          <w:p w14:paraId="7E4FDBDB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Pamięć operacyjna</w:t>
            </w:r>
          </w:p>
        </w:tc>
        <w:tc>
          <w:tcPr>
            <w:tcW w:w="2094" w:type="pct"/>
            <w:vAlign w:val="center"/>
          </w:tcPr>
          <w:p w14:paraId="58B25A8A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Minimum 8 GB RAM DDR4 3200 MHz </w:t>
            </w:r>
          </w:p>
          <w:p w14:paraId="4D48553F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Możliwość rozbudowy do 64 GB.</w:t>
            </w:r>
          </w:p>
          <w:p w14:paraId="6AFB280D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Ilość banków pamięci, minimum: 2 szt.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  <w:p w14:paraId="403C7694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ilość wolnych banków pamięci, minimum: 1szt. </w:t>
            </w:r>
          </w:p>
        </w:tc>
        <w:tc>
          <w:tcPr>
            <w:tcW w:w="540" w:type="pct"/>
          </w:tcPr>
          <w:p w14:paraId="26CF515D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044AC7FD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64338" w:rsidRPr="00D07D47" w14:paraId="192B7D5D" w14:textId="43E6E251" w:rsidTr="00564338">
        <w:tc>
          <w:tcPr>
            <w:tcW w:w="158" w:type="pct"/>
          </w:tcPr>
          <w:p w14:paraId="47F3EC2B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01" w:type="pct"/>
          </w:tcPr>
          <w:p w14:paraId="73B8085B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Dysk Twardy</w:t>
            </w:r>
          </w:p>
        </w:tc>
        <w:tc>
          <w:tcPr>
            <w:tcW w:w="2094" w:type="pct"/>
            <w:vAlign w:val="center"/>
          </w:tcPr>
          <w:p w14:paraId="762589FC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256GB M.2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NVMe</w:t>
            </w:r>
            <w:proofErr w:type="spellEnd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PCIe</w:t>
            </w:r>
            <w:proofErr w:type="spellEnd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3.0 SSD</w:t>
            </w:r>
          </w:p>
        </w:tc>
        <w:tc>
          <w:tcPr>
            <w:tcW w:w="540" w:type="pct"/>
          </w:tcPr>
          <w:p w14:paraId="5EDA2864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0B851A1E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64338" w:rsidRPr="00D07D47" w14:paraId="3CB0A390" w14:textId="0C479877" w:rsidTr="00564338">
        <w:tc>
          <w:tcPr>
            <w:tcW w:w="158" w:type="pct"/>
          </w:tcPr>
          <w:p w14:paraId="34751328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1" w:type="pct"/>
          </w:tcPr>
          <w:p w14:paraId="0A6CAC1E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Karta graficzna </w:t>
            </w:r>
          </w:p>
        </w:tc>
        <w:tc>
          <w:tcPr>
            <w:tcW w:w="2094" w:type="pct"/>
            <w:vAlign w:val="center"/>
          </w:tcPr>
          <w:p w14:paraId="0613B26D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-Zintegrowana z procesorem,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-Z możliwością dynamicznego przydzielenia pamięci w obrębie pamięci systemowej,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 xml:space="preserve">-Obsługiwana przez DirectX w wersji co najmniej 12.1 i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OpenGL</w:t>
            </w:r>
            <w:proofErr w:type="spellEnd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w wersji co najmniej 4.5. 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-Posiadająca minimum 24 jednostki wykonawcze.</w:t>
            </w:r>
          </w:p>
        </w:tc>
        <w:tc>
          <w:tcPr>
            <w:tcW w:w="540" w:type="pct"/>
          </w:tcPr>
          <w:p w14:paraId="76AE6A53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31B0BD1C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64338" w:rsidRPr="00D07D47" w14:paraId="1C7500D4" w14:textId="6453B7A2" w:rsidTr="00564338">
        <w:trPr>
          <w:trHeight w:val="274"/>
        </w:trPr>
        <w:tc>
          <w:tcPr>
            <w:tcW w:w="158" w:type="pct"/>
          </w:tcPr>
          <w:p w14:paraId="5F7FAC58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01" w:type="pct"/>
          </w:tcPr>
          <w:p w14:paraId="40038E6D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Napęd optyczny </w:t>
            </w:r>
          </w:p>
        </w:tc>
        <w:tc>
          <w:tcPr>
            <w:tcW w:w="2094" w:type="pct"/>
            <w:vAlign w:val="center"/>
          </w:tcPr>
          <w:p w14:paraId="637BB8FF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Wbudowana w obudowę nagrywarka DVD x8</w:t>
            </w:r>
          </w:p>
        </w:tc>
        <w:tc>
          <w:tcPr>
            <w:tcW w:w="540" w:type="pct"/>
          </w:tcPr>
          <w:p w14:paraId="4250E8A2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7AB8A13B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64338" w:rsidRPr="00D07D47" w14:paraId="0BC09B3A" w14:textId="180E5D68" w:rsidTr="00564338">
        <w:trPr>
          <w:trHeight w:val="274"/>
        </w:trPr>
        <w:tc>
          <w:tcPr>
            <w:tcW w:w="158" w:type="pct"/>
          </w:tcPr>
          <w:p w14:paraId="4FAD97F6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01" w:type="pct"/>
          </w:tcPr>
          <w:p w14:paraId="51AB9521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Łączność</w:t>
            </w:r>
          </w:p>
        </w:tc>
        <w:tc>
          <w:tcPr>
            <w:tcW w:w="2094" w:type="pct"/>
            <w:vAlign w:val="center"/>
          </w:tcPr>
          <w:p w14:paraId="3E84E7E2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LAN 10/100/1000 Mbit/s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br/>
              <w:t>Wi-Fi 6 (802.11ax) + Bluetooth 5.2</w:t>
            </w:r>
          </w:p>
        </w:tc>
        <w:tc>
          <w:tcPr>
            <w:tcW w:w="540" w:type="pct"/>
          </w:tcPr>
          <w:p w14:paraId="611DA9DB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7" w:type="pct"/>
          </w:tcPr>
          <w:p w14:paraId="7A2213C1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564338" w:rsidRPr="00D07D47" w14:paraId="7E17652F" w14:textId="085CBD11" w:rsidTr="00564338">
        <w:trPr>
          <w:trHeight w:val="274"/>
        </w:trPr>
        <w:tc>
          <w:tcPr>
            <w:tcW w:w="158" w:type="pct"/>
          </w:tcPr>
          <w:p w14:paraId="770FB68A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01" w:type="pct"/>
          </w:tcPr>
          <w:p w14:paraId="30DACE5C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Złącza zintegrowane z obudową - panel przedni</w:t>
            </w:r>
          </w:p>
        </w:tc>
        <w:tc>
          <w:tcPr>
            <w:tcW w:w="2094" w:type="pct"/>
            <w:vAlign w:val="center"/>
          </w:tcPr>
          <w:p w14:paraId="552B6D92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Minimum: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1x złącze audio słuchawek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1x złącze audio mikrofonu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2x złącza USB 2.0 Typ-A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2x złącza USB 3.2 Gen1 Typ-A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Minimalna ilość złącz nie może być osiągnięta przy pomocy zewnętrznych HUB-ów lub przejściówek.</w:t>
            </w:r>
          </w:p>
        </w:tc>
        <w:tc>
          <w:tcPr>
            <w:tcW w:w="540" w:type="pct"/>
          </w:tcPr>
          <w:p w14:paraId="02B321BC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68CDE2A8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64338" w:rsidRPr="00D07D47" w14:paraId="62281084" w14:textId="3D7D2AB0" w:rsidTr="00564338">
        <w:trPr>
          <w:trHeight w:val="274"/>
        </w:trPr>
        <w:tc>
          <w:tcPr>
            <w:tcW w:w="158" w:type="pct"/>
          </w:tcPr>
          <w:p w14:paraId="6291B289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1" w:type="pct"/>
          </w:tcPr>
          <w:p w14:paraId="0A7B125B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Złącza zintegrowane z obudową – panel tylny</w:t>
            </w:r>
          </w:p>
        </w:tc>
        <w:tc>
          <w:tcPr>
            <w:tcW w:w="2094" w:type="pct"/>
            <w:vAlign w:val="center"/>
          </w:tcPr>
          <w:p w14:paraId="2E7BE5B5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Minimum: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1x złącze RJ45 Ethernet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1x złącze HDMI w wersji 1.4 lub DVI-D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2x złącza USB 2.0 Typ-A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2x złącza USB 3.2 Gen 1 Typ-A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3x port Audio</w:t>
            </w:r>
          </w:p>
        </w:tc>
        <w:tc>
          <w:tcPr>
            <w:tcW w:w="540" w:type="pct"/>
          </w:tcPr>
          <w:p w14:paraId="06C08DE0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05DB6BBF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64338" w:rsidRPr="00D07D47" w14:paraId="489D7862" w14:textId="4DC12EA4" w:rsidTr="00564338">
        <w:trPr>
          <w:trHeight w:val="274"/>
        </w:trPr>
        <w:tc>
          <w:tcPr>
            <w:tcW w:w="158" w:type="pct"/>
          </w:tcPr>
          <w:p w14:paraId="360E87E6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1" w:type="pct"/>
          </w:tcPr>
          <w:p w14:paraId="66804444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  <w:highlight w:val="green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Zasilacz</w:t>
            </w:r>
          </w:p>
        </w:tc>
        <w:tc>
          <w:tcPr>
            <w:tcW w:w="2094" w:type="pct"/>
            <w:vAlign w:val="center"/>
          </w:tcPr>
          <w:p w14:paraId="61C7CA01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300W spełniający normę minimum 80+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Bronze</w:t>
            </w:r>
            <w:proofErr w:type="spellEnd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40" w:type="pct"/>
          </w:tcPr>
          <w:p w14:paraId="021F5D14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07272286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64338" w:rsidRPr="00D07D47" w14:paraId="25CD6C60" w14:textId="03641319" w:rsidTr="00564338">
        <w:trPr>
          <w:trHeight w:val="274"/>
        </w:trPr>
        <w:tc>
          <w:tcPr>
            <w:tcW w:w="158" w:type="pct"/>
          </w:tcPr>
          <w:p w14:paraId="5C201048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1" w:type="pct"/>
          </w:tcPr>
          <w:p w14:paraId="551D7B56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Wyposażenie</w:t>
            </w:r>
          </w:p>
        </w:tc>
        <w:tc>
          <w:tcPr>
            <w:tcW w:w="2094" w:type="pct"/>
            <w:vAlign w:val="center"/>
          </w:tcPr>
          <w:p w14:paraId="671182A2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Myszka USB – długość kabla 1,80m 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Klawiatura USB – długość kabla 1,50m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Kabel zasilający – długość kabla 1,60m</w:t>
            </w:r>
          </w:p>
        </w:tc>
        <w:tc>
          <w:tcPr>
            <w:tcW w:w="540" w:type="pct"/>
          </w:tcPr>
          <w:p w14:paraId="77C04EA5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313D6433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64338" w:rsidRPr="00D07D47" w14:paraId="69E49270" w14:textId="1B39C242" w:rsidTr="00564338">
        <w:trPr>
          <w:trHeight w:val="274"/>
        </w:trPr>
        <w:tc>
          <w:tcPr>
            <w:tcW w:w="158" w:type="pct"/>
          </w:tcPr>
          <w:p w14:paraId="54C36B73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1" w:type="pct"/>
          </w:tcPr>
          <w:p w14:paraId="67FE0D0A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BIOS</w:t>
            </w:r>
          </w:p>
        </w:tc>
        <w:tc>
          <w:tcPr>
            <w:tcW w:w="2094" w:type="pct"/>
            <w:vAlign w:val="center"/>
          </w:tcPr>
          <w:p w14:paraId="184738EA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BIOS zgodny ze specyfikacją UEFI z pełnym wsparciem dla obsługi przy pomocy myszki i klawiatury.</w:t>
            </w:r>
          </w:p>
          <w:p w14:paraId="7F5F1B48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Możliwość, bez uruchamiania systemu operacyjnego z dysku twardego komputera lub innych, podłączonych do niego urządzeń zewnętrznych odczytania z BIOS bieżących informacji o:</w:t>
            </w:r>
          </w:p>
          <w:p w14:paraId="7EA694C9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aktualnej dacie</w:t>
            </w:r>
          </w:p>
          <w:p w14:paraId="57A6D822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wersji BIOS wraz z datą wydania</w:t>
            </w:r>
          </w:p>
          <w:p w14:paraId="36BE6698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producencie i modelu komputera</w:t>
            </w:r>
          </w:p>
          <w:p w14:paraId="4172B1AE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zamontowanym procesorze wraz z taktowaniem, ilością rdzeni i wątków logicznych, pamięci cache L1/L2/L3</w:t>
            </w:r>
          </w:p>
          <w:p w14:paraId="68173F98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zamontowanej pamięci RAM wraz z taktowaniem</w:t>
            </w:r>
          </w:p>
          <w:p w14:paraId="5EEF8CD3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obłożeniu banków pamięci RAM</w:t>
            </w:r>
          </w:p>
          <w:p w14:paraId="26FA55FE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zamontowanym dysku twardym wraz z modelem i pojemnością</w:t>
            </w:r>
          </w:p>
          <w:p w14:paraId="6CC1B4DB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zamontowanej nagrywarce DVD wraz z modelem</w:t>
            </w:r>
          </w:p>
          <w:p w14:paraId="5E442F9E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aktualnej prędkości pracy zamontowanego wentylatora</w:t>
            </w:r>
          </w:p>
          <w:p w14:paraId="78E39630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temperaturze procesora</w:t>
            </w:r>
          </w:p>
          <w:p w14:paraId="4E05AED1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temperaturze płyty głównej</w:t>
            </w:r>
          </w:p>
          <w:p w14:paraId="4B1059AC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trybie pracy dysku SSD</w:t>
            </w:r>
          </w:p>
          <w:p w14:paraId="4D4CFBD7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trybie pracy wbudowanego napędu optycznego</w:t>
            </w:r>
          </w:p>
          <w:p w14:paraId="1D665793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sekwencji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bootowania</w:t>
            </w:r>
            <w:proofErr w:type="spellEnd"/>
          </w:p>
          <w:p w14:paraId="7A3A6E87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EAF1FDD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BIOS musi oferować możliwość:</w:t>
            </w:r>
          </w:p>
          <w:p w14:paraId="0F662DA4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włączenia i wyłączenia wirtualizacji</w:t>
            </w:r>
          </w:p>
          <w:p w14:paraId="5DF1A393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włączenia i wyłączenia funkcji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Hyper-Threding</w:t>
            </w:r>
            <w:proofErr w:type="spellEnd"/>
          </w:p>
          <w:p w14:paraId="1A1D24AF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włączenia i wyłączenia funkcji Intel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SpeedStep</w:t>
            </w:r>
            <w:proofErr w:type="spellEnd"/>
          </w:p>
          <w:p w14:paraId="6B14FEBA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włączenia i wyłączenia wszystkich jak i pojedynczych portów SATA</w:t>
            </w:r>
          </w:p>
          <w:p w14:paraId="1F7D0568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włączenia i wyłączenia wszystkich jak i pojedynczych portów USB</w:t>
            </w:r>
          </w:p>
          <w:p w14:paraId="1A45268C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włączenia i wyłączenia zintegrowanej karty audio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 włączenia i wyłączenia zintegrowanej karty LAN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 xml:space="preserve">- włączenia i wyłączenia karty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Wi-fi</w:t>
            </w:r>
            <w:proofErr w:type="spellEnd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wraz z Bluetooth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- włączenia i wyłączenia portu COM 1 i COM 2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 włączenia i wyłączenia portu równoległego (LPT)</w:t>
            </w:r>
          </w:p>
        </w:tc>
        <w:tc>
          <w:tcPr>
            <w:tcW w:w="540" w:type="pct"/>
          </w:tcPr>
          <w:p w14:paraId="42E771E6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11DE2DA1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64338" w:rsidRPr="00D07D47" w14:paraId="79368E21" w14:textId="13893030" w:rsidTr="00564338">
        <w:tc>
          <w:tcPr>
            <w:tcW w:w="158" w:type="pct"/>
          </w:tcPr>
          <w:p w14:paraId="00D2BAC4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1" w:type="pct"/>
          </w:tcPr>
          <w:p w14:paraId="2F53B025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System operacyjny oraz oprogramowanie</w:t>
            </w:r>
          </w:p>
        </w:tc>
        <w:tc>
          <w:tcPr>
            <w:tcW w:w="2094" w:type="pct"/>
            <w:vAlign w:val="center"/>
          </w:tcPr>
          <w:p w14:paraId="38994519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Zainstalowany 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Microsoft Windows 10 Pro PL 64-bit.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br/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Umieszczony na obudowie Certyfikat Autentyczności w postaci specjalnej naklejki zabezpieczającej lub załączone potwierdzenie producenta komputera o legalności dostarczonego oprogramowania systemowego.</w:t>
            </w:r>
          </w:p>
          <w:p w14:paraId="6AFCA443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Pakiet biurowy Microsoft Office 2021 lub równoważny w formie licencji wieczystej przeznaczonej dla jednostek edukacyjnych zawierający co najmniej: edytor tekstu, arkusz kalkulacyjny, edytor prezentacji multimedialnych, system obsługi relacyjnych baz danych, notatnik graficzny, klient poczty elektronicznej</w:t>
            </w:r>
          </w:p>
        </w:tc>
        <w:tc>
          <w:tcPr>
            <w:tcW w:w="540" w:type="pct"/>
          </w:tcPr>
          <w:p w14:paraId="3582C55B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666BDA7E" w14:textId="77777777" w:rsidR="0090393E" w:rsidRPr="0090393E" w:rsidRDefault="0090393E" w:rsidP="0090393E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90393E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Uwaga!:</w:t>
            </w:r>
          </w:p>
          <w:p w14:paraId="110A6BD8" w14:textId="05FF9B4A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E56F7">
              <w:rPr>
                <w:rFonts w:ascii="Arial" w:hAnsi="Arial" w:cs="Arial"/>
                <w:sz w:val="16"/>
                <w:szCs w:val="16"/>
                <w:highlight w:val="cyan"/>
                <w:lang w:eastAsia="en-US"/>
              </w:rPr>
              <w:t>Należy załączyć oświadczenie potwierdzające legalność systemu operacyjnego oraz że oferowana licencja systemu operacyjnego pochodzi z legalnego źródła.</w:t>
            </w:r>
          </w:p>
        </w:tc>
      </w:tr>
      <w:tr w:rsidR="00564338" w:rsidRPr="00D07D47" w14:paraId="52ABA31F" w14:textId="57D7FF1B" w:rsidTr="00564338">
        <w:tc>
          <w:tcPr>
            <w:tcW w:w="158" w:type="pct"/>
          </w:tcPr>
          <w:p w14:paraId="3CF7887E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1" w:type="pct"/>
          </w:tcPr>
          <w:p w14:paraId="7F3C1107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Sterowniki</w:t>
            </w:r>
          </w:p>
        </w:tc>
        <w:tc>
          <w:tcPr>
            <w:tcW w:w="2094" w:type="pct"/>
            <w:vAlign w:val="center"/>
          </w:tcPr>
          <w:p w14:paraId="3E662FC8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Możliwość aktualizacji i pobrania sterowników do oferowanego modelu komputera w</w:t>
            </w:r>
          </w:p>
          <w:p w14:paraId="7143D768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najnowszych certyfikowanych wersjach bezpośrednio z sieci Internet za pośrednictwem jednej strony www producenta komputera.</w:t>
            </w:r>
          </w:p>
        </w:tc>
        <w:tc>
          <w:tcPr>
            <w:tcW w:w="540" w:type="pct"/>
          </w:tcPr>
          <w:p w14:paraId="6D035A56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14628D25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64338" w:rsidRPr="00D07D47" w14:paraId="201DBA18" w14:textId="23CD9238" w:rsidTr="00564338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D4C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8B4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Oprogramowanie dodatkowe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6ECB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Preinstalowane oprogramowanie producenta komputera umożliwiające pobieranie najnowszych sterowników i BIOS. </w:t>
            </w:r>
          </w:p>
          <w:p w14:paraId="2C922D93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Pozwalające na przeprowadzenie diagnostyki w zakresie testu co najmniej: 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-pamięci RAM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 xml:space="preserve">-wbudowanego modułu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Wi-fi</w:t>
            </w:r>
            <w:proofErr w:type="spellEnd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/Bluetooth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-dysku SSD</w:t>
            </w:r>
          </w:p>
          <w:p w14:paraId="7EEB3358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-systemu operacyjnego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D67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6A7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64338" w:rsidRPr="00D07D47" w14:paraId="7E5F7773" w14:textId="65906302" w:rsidTr="0040496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FC4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BBE6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Gwarancja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B27" w14:textId="13D7B734" w:rsidR="00564338" w:rsidRPr="00564338" w:rsidRDefault="00564338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 xml:space="preserve">Minimum </w:t>
            </w:r>
            <w:r w:rsidR="00027C25"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24</w:t>
            </w:r>
            <w:r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 xml:space="preserve"> miesi</w:t>
            </w:r>
            <w:r w:rsidR="00027C25"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ące</w:t>
            </w:r>
            <w:r w:rsidRPr="0090393E"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  <w:t>.</w:t>
            </w:r>
          </w:p>
          <w:p w14:paraId="2C20B8D4" w14:textId="5D6C694A" w:rsidR="00564338" w:rsidRPr="00564338" w:rsidRDefault="00564338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Gwarancja realizowana na miejscu u klienta.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679" w14:textId="77777777" w:rsidR="00564338" w:rsidRPr="00564338" w:rsidRDefault="00564338" w:rsidP="0056433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25C" w14:textId="77777777" w:rsidR="00564338" w:rsidRPr="00564338" w:rsidRDefault="00564338" w:rsidP="0056433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64338" w:rsidRPr="00D07D47" w14:paraId="59C0A912" w14:textId="6EE2E426" w:rsidTr="0040496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927" w14:textId="34E10E04" w:rsidR="00564338" w:rsidRPr="00564338" w:rsidRDefault="008521D4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764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Certyfikaty i standardy: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FFA" w14:textId="77777777" w:rsidR="00564338" w:rsidRPr="00564338" w:rsidRDefault="00564338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  <w:t xml:space="preserve">CE dla oferowanego komputera </w:t>
            </w:r>
            <w:r w:rsidRPr="00564338">
              <w:rPr>
                <w:rFonts w:ascii="Arial" w:eastAsia="Arial" w:hAnsi="Arial" w:cs="Arial"/>
                <w:sz w:val="16"/>
                <w:szCs w:val="16"/>
                <w:highlight w:val="cyan"/>
              </w:rPr>
              <w:t>(</w:t>
            </w:r>
            <w:r w:rsidRPr="00564338"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  <w:t>załączyć do oferty</w:t>
            </w:r>
            <w:r w:rsidRPr="00564338">
              <w:rPr>
                <w:rFonts w:ascii="Arial" w:eastAsia="Arial" w:hAnsi="Arial" w:cs="Arial"/>
                <w:sz w:val="16"/>
                <w:szCs w:val="16"/>
                <w:highlight w:val="cyan"/>
              </w:rPr>
              <w:t>)</w:t>
            </w: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  <w:t>.</w:t>
            </w:r>
          </w:p>
          <w:p w14:paraId="11D2A996" w14:textId="2310332C" w:rsidR="00564338" w:rsidRPr="00564338" w:rsidRDefault="00564338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82CC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711" w14:textId="77777777" w:rsidR="0090393E" w:rsidRPr="0090393E" w:rsidRDefault="0090393E" w:rsidP="0090393E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90393E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Uwaga!:</w:t>
            </w:r>
          </w:p>
          <w:p w14:paraId="1157747A" w14:textId="04EEA382" w:rsidR="00564338" w:rsidRPr="00027C25" w:rsidRDefault="00564338" w:rsidP="00027C25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cyan"/>
              </w:rPr>
            </w:pPr>
            <w:r w:rsidRPr="00165A3D">
              <w:rPr>
                <w:rFonts w:ascii="Arial" w:eastAsia="Arial" w:hAnsi="Arial" w:cs="Arial"/>
                <w:sz w:val="16"/>
                <w:szCs w:val="16"/>
                <w:highlight w:val="cyan"/>
              </w:rPr>
              <w:t>Należy załączyć dokument potwierdzający zgodność z deklaracją CE (lub równoważną).</w:t>
            </w:r>
          </w:p>
        </w:tc>
      </w:tr>
      <w:tr w:rsidR="00564338" w:rsidRPr="00D07D47" w14:paraId="2AF93E00" w14:textId="631C2ABC" w:rsidTr="0040496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F9D" w14:textId="07C145D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8521D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0F57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643" w14:textId="77777777" w:rsidR="00564338" w:rsidRPr="00564338" w:rsidRDefault="00564338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Ekran o przekątnej min. 21.5" i rozdzielczości 1920x1080 (FHD 1080), z regulacją kąta nachylenia</w:t>
            </w:r>
          </w:p>
          <w:p w14:paraId="20064106" w14:textId="77777777" w:rsidR="00564338" w:rsidRPr="00564338" w:rsidRDefault="00564338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Jasność min. 250 cd/m², kontrast statyczny min. 600:1, wejścia sygnałowe min. 1x 15-pin D-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Sub</w:t>
            </w:r>
            <w:proofErr w:type="spellEnd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1x HDMI lub </w:t>
            </w:r>
            <w:proofErr w:type="spellStart"/>
            <w:r w:rsidRPr="005643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DisplayPort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5A88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53E6" w14:textId="77777777" w:rsidR="00564338" w:rsidRPr="00564338" w:rsidRDefault="00564338" w:rsidP="0056433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2E0D9194" w14:textId="59969821" w:rsidR="005E56F7" w:rsidRDefault="005E56F7">
      <w:pPr>
        <w:rPr>
          <w:rFonts w:ascii="Arial" w:eastAsia="Arial" w:hAnsi="Arial" w:cs="Arial"/>
          <w:sz w:val="24"/>
          <w:szCs w:val="24"/>
        </w:rPr>
      </w:pPr>
    </w:p>
    <w:p w14:paraId="6AA911E8" w14:textId="26F1122F" w:rsidR="002A50F8" w:rsidRDefault="002A50F8" w:rsidP="002A50F8">
      <w:pPr>
        <w:ind w:left="567" w:hanging="567"/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color w:val="FF0000"/>
        </w:rPr>
        <w:t xml:space="preserve">1.3  </w:t>
      </w:r>
      <w:r>
        <w:rPr>
          <w:rFonts w:ascii="Arial" w:eastAsia="Arial" w:hAnsi="Arial" w:cs="Arial"/>
          <w:color w:val="FF0000"/>
        </w:rPr>
        <w:tab/>
      </w:r>
      <w:r w:rsidR="0040496F">
        <w:rPr>
          <w:rFonts w:ascii="Arial" w:eastAsia="Arial" w:hAnsi="Arial" w:cs="Arial"/>
          <w:color w:val="FF0000"/>
        </w:rPr>
        <w:t>Z</w:t>
      </w:r>
      <w:r w:rsidR="0040496F" w:rsidRPr="002A50F8">
        <w:rPr>
          <w:rFonts w:ascii="Arial" w:eastAsia="Arial" w:hAnsi="Arial" w:cs="Arial"/>
          <w:color w:val="FF0000"/>
        </w:rPr>
        <w:t xml:space="preserve">astawy komputerowe </w:t>
      </w:r>
      <w:r w:rsidR="0040496F" w:rsidRPr="002C6664">
        <w:rPr>
          <w:rFonts w:ascii="Arial" w:eastAsia="Arial" w:hAnsi="Arial" w:cs="Arial"/>
          <w:color w:val="FF0000"/>
        </w:rPr>
        <w:t>–</w:t>
      </w:r>
      <w:r w:rsidR="0040496F">
        <w:rPr>
          <w:rFonts w:ascii="Arial" w:eastAsia="Arial" w:hAnsi="Arial" w:cs="Arial"/>
          <w:color w:val="FF0000"/>
        </w:rPr>
        <w:t xml:space="preserve"> </w:t>
      </w:r>
      <w:r w:rsidR="0040496F" w:rsidRPr="002C6664">
        <w:rPr>
          <w:rFonts w:ascii="Arial" w:eastAsia="Arial" w:hAnsi="Arial" w:cs="Arial"/>
          <w:color w:val="FF0000"/>
        </w:rPr>
        <w:t>ilość objęta zamówieniem –</w:t>
      </w:r>
      <w:r w:rsidR="0040496F">
        <w:rPr>
          <w:rFonts w:ascii="Arial" w:eastAsia="Arial" w:hAnsi="Arial" w:cs="Arial"/>
          <w:color w:val="FF0000"/>
        </w:rPr>
        <w:t xml:space="preserve"> </w:t>
      </w:r>
      <w:r w:rsidR="0040496F" w:rsidRPr="00A70B40">
        <w:rPr>
          <w:rFonts w:ascii="Arial" w:eastAsia="Arial" w:hAnsi="Arial" w:cs="Arial"/>
          <w:b/>
          <w:bCs/>
          <w:color w:val="FF0000"/>
        </w:rPr>
        <w:t>2 szt.</w:t>
      </w:r>
      <w:r w:rsidR="0040496F">
        <w:rPr>
          <w:rFonts w:ascii="Arial" w:eastAsia="Arial" w:hAnsi="Arial" w:cs="Arial"/>
          <w:b/>
          <w:bCs/>
          <w:color w:val="FF0000"/>
        </w:rPr>
        <w:t xml:space="preserve"> </w:t>
      </w:r>
    </w:p>
    <w:tbl>
      <w:tblPr>
        <w:tblW w:w="505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44"/>
        <w:gridCol w:w="6040"/>
        <w:gridCol w:w="1558"/>
        <w:gridCol w:w="4924"/>
      </w:tblGrid>
      <w:tr w:rsidR="0040496F" w:rsidRPr="00F0700C" w14:paraId="4CA440B4" w14:textId="021AD106" w:rsidTr="00FE4A53">
        <w:trPr>
          <w:trHeight w:val="564"/>
        </w:trPr>
        <w:tc>
          <w:tcPr>
            <w:tcW w:w="158" w:type="pct"/>
            <w:shd w:val="clear" w:color="auto" w:fill="E9EFF7"/>
            <w:vAlign w:val="center"/>
          </w:tcPr>
          <w:p w14:paraId="529790B3" w14:textId="77777777" w:rsidR="0040496F" w:rsidRPr="0040496F" w:rsidRDefault="0040496F" w:rsidP="0040496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0496F">
              <w:rPr>
                <w:rFonts w:ascii="Arial" w:eastAsia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01" w:type="pct"/>
            <w:shd w:val="clear" w:color="auto" w:fill="E9EFF7"/>
            <w:vAlign w:val="center"/>
          </w:tcPr>
          <w:p w14:paraId="1B96F23B" w14:textId="77777777" w:rsidR="0040496F" w:rsidRPr="0040496F" w:rsidRDefault="0040496F" w:rsidP="0040496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eastAsia="Arial" w:hAnsi="Arial" w:cs="Arial"/>
                <w:b/>
                <w:sz w:val="16"/>
                <w:szCs w:val="16"/>
              </w:rPr>
              <w:t>Nazwa komponentu</w:t>
            </w:r>
          </w:p>
        </w:tc>
        <w:tc>
          <w:tcPr>
            <w:tcW w:w="2094" w:type="pct"/>
            <w:shd w:val="clear" w:color="auto" w:fill="E9EFF7"/>
            <w:vAlign w:val="center"/>
          </w:tcPr>
          <w:p w14:paraId="08D774B0" w14:textId="77777777" w:rsidR="0040496F" w:rsidRPr="0040496F" w:rsidRDefault="0040496F" w:rsidP="0040496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eastAsia="Arial" w:hAnsi="Arial" w:cs="Arial"/>
                <w:b/>
                <w:sz w:val="16"/>
                <w:szCs w:val="16"/>
              </w:rPr>
              <w:t>Wymagane minimalne parametry techniczne komputerów</w:t>
            </w:r>
          </w:p>
        </w:tc>
        <w:tc>
          <w:tcPr>
            <w:tcW w:w="540" w:type="pct"/>
            <w:shd w:val="clear" w:color="auto" w:fill="E9EFF7"/>
            <w:vAlign w:val="center"/>
          </w:tcPr>
          <w:p w14:paraId="5252F769" w14:textId="73407131" w:rsidR="0040496F" w:rsidRPr="0040496F" w:rsidRDefault="0040496F" w:rsidP="0040496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9C67B5">
              <w:rPr>
                <w:rFonts w:ascii="Arial" w:eastAsia="Arial" w:hAnsi="Arial" w:cs="Arial"/>
                <w:b/>
                <w:sz w:val="16"/>
                <w:szCs w:val="16"/>
              </w:rPr>
              <w:t>kreślenie, czy oferowany element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9C67B5">
              <w:rPr>
                <w:rFonts w:ascii="Arial" w:eastAsia="Arial" w:hAnsi="Arial" w:cs="Arial"/>
                <w:b/>
                <w:sz w:val="16"/>
                <w:szCs w:val="16"/>
              </w:rPr>
              <w:t>przedmiotu zamówienia spełnia, czy nie spełnia minimalnych wymagań</w:t>
            </w:r>
          </w:p>
        </w:tc>
        <w:tc>
          <w:tcPr>
            <w:tcW w:w="1707" w:type="pct"/>
            <w:shd w:val="clear" w:color="auto" w:fill="E9EFF7"/>
            <w:vAlign w:val="center"/>
          </w:tcPr>
          <w:p w14:paraId="47301732" w14:textId="77777777" w:rsidR="0040496F" w:rsidRPr="00E14701" w:rsidRDefault="0040496F" w:rsidP="0040496F">
            <w:pPr>
              <w:suppressAutoHyphens/>
              <w:spacing w:before="20" w:after="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en-US"/>
              </w:rPr>
            </w:pPr>
            <w:r w:rsidRPr="00E14701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en-US"/>
              </w:rPr>
              <w:t>INFORMACJE WYMAGANE PRZEZ ZAMAWIAJĄCEGO</w:t>
            </w:r>
          </w:p>
          <w:p w14:paraId="1AF6BB79" w14:textId="77777777" w:rsidR="0040496F" w:rsidRPr="009C67B5" w:rsidRDefault="0040496F" w:rsidP="0040496F">
            <w:pPr>
              <w:suppressAutoHyphens/>
              <w:spacing w:before="20" w:after="20"/>
              <w:jc w:val="center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en-US"/>
              </w:rPr>
            </w:pPr>
            <w:r w:rsidRPr="009C67B5">
              <w:rPr>
                <w:rFonts w:ascii="Arial" w:hAnsi="Arial" w:cs="Arial"/>
                <w:smallCaps/>
                <w:color w:val="000000"/>
                <w:sz w:val="16"/>
                <w:szCs w:val="16"/>
                <w:lang w:eastAsia="en-US"/>
              </w:rPr>
              <w:t>lub/i</w:t>
            </w:r>
          </w:p>
          <w:p w14:paraId="0682D06D" w14:textId="77777777" w:rsidR="0040496F" w:rsidRDefault="0040496F" w:rsidP="004049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oferowany parametr/ cecha </w:t>
            </w:r>
          </w:p>
          <w:p w14:paraId="6382934D" w14:textId="77777777" w:rsidR="0040496F" w:rsidRPr="0031015E" w:rsidRDefault="0040496F" w:rsidP="0040496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359E989" w14:textId="77777777" w:rsidR="0040496F" w:rsidRDefault="0040496F" w:rsidP="00404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31015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należy opisać tyko w przypadku, gdy oferta obejmuje rozwiązania równoważne</w:t>
            </w: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>, rozwiązaniom opisywanym w dokumentacji postępowania</w:t>
            </w:r>
          </w:p>
          <w:p w14:paraId="4B60EA36" w14:textId="77777777" w:rsidR="0040496F" w:rsidRPr="0031015E" w:rsidRDefault="0040496F" w:rsidP="0040496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9D18395" w14:textId="6005F15B" w:rsidR="0040496F" w:rsidRPr="0040496F" w:rsidRDefault="0040496F" w:rsidP="00AE152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>– szczegółowe określenie parametrów</w:t>
            </w:r>
          </w:p>
        </w:tc>
      </w:tr>
      <w:tr w:rsidR="0040496F" w:rsidRPr="00F0700C" w14:paraId="0CD983FF" w14:textId="55B1D202" w:rsidTr="0040496F">
        <w:trPr>
          <w:trHeight w:val="268"/>
        </w:trPr>
        <w:tc>
          <w:tcPr>
            <w:tcW w:w="158" w:type="pct"/>
          </w:tcPr>
          <w:p w14:paraId="54531F24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" w:type="pct"/>
          </w:tcPr>
          <w:p w14:paraId="13DE9B8C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Zastosowanie</w:t>
            </w:r>
          </w:p>
        </w:tc>
        <w:tc>
          <w:tcPr>
            <w:tcW w:w="2094" w:type="pct"/>
          </w:tcPr>
          <w:p w14:paraId="5E01F9D0" w14:textId="77777777" w:rsidR="0040496F" w:rsidRPr="0040496F" w:rsidRDefault="0040496F" w:rsidP="0040496F">
            <w:pPr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Komputer stacjonarny będzie wykorzystywany dla potrzeb aplikacji biurowych, dostępu do Internetu oraz poczty elektronicznej.</w:t>
            </w:r>
          </w:p>
        </w:tc>
        <w:tc>
          <w:tcPr>
            <w:tcW w:w="540" w:type="pct"/>
          </w:tcPr>
          <w:p w14:paraId="60AD1425" w14:textId="77777777" w:rsidR="0040496F" w:rsidRPr="0040496F" w:rsidRDefault="0040496F" w:rsidP="0040496F">
            <w:pPr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21D27045" w14:textId="77777777" w:rsidR="0040496F" w:rsidRPr="0040496F" w:rsidRDefault="0040496F" w:rsidP="0040496F">
            <w:pPr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0496F" w:rsidRPr="00F0700C" w14:paraId="16EC5D06" w14:textId="2129BCDE" w:rsidTr="0040496F">
        <w:trPr>
          <w:trHeight w:val="75"/>
        </w:trPr>
        <w:tc>
          <w:tcPr>
            <w:tcW w:w="158" w:type="pct"/>
          </w:tcPr>
          <w:p w14:paraId="0FA9828A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" w:type="pct"/>
          </w:tcPr>
          <w:p w14:paraId="7501A4BF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Obudowa</w:t>
            </w:r>
          </w:p>
        </w:tc>
        <w:tc>
          <w:tcPr>
            <w:tcW w:w="2094" w:type="pct"/>
          </w:tcPr>
          <w:p w14:paraId="5B1A3191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Obudowa typu 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tower</w:t>
            </w:r>
            <w:proofErr w:type="spellEnd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fabrycznie przystosowana do pracy w pionie.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Możliwość otwarcia obudowy komputera i dołożenia komponentów bez utraty gwarancji.</w:t>
            </w:r>
          </w:p>
        </w:tc>
        <w:tc>
          <w:tcPr>
            <w:tcW w:w="540" w:type="pct"/>
          </w:tcPr>
          <w:p w14:paraId="4C130B49" w14:textId="694B9259" w:rsidR="0040496F" w:rsidRPr="0040496F" w:rsidRDefault="0040496F" w:rsidP="0040496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593F5428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0496F" w:rsidRPr="00F0700C" w14:paraId="018F7DD3" w14:textId="6D8C759E" w:rsidTr="0040496F">
        <w:trPr>
          <w:trHeight w:val="570"/>
        </w:trPr>
        <w:tc>
          <w:tcPr>
            <w:tcW w:w="158" w:type="pct"/>
          </w:tcPr>
          <w:p w14:paraId="04B95E63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01" w:type="pct"/>
          </w:tcPr>
          <w:p w14:paraId="5666C013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Procesor</w:t>
            </w:r>
          </w:p>
        </w:tc>
        <w:tc>
          <w:tcPr>
            <w:tcW w:w="2094" w:type="pct"/>
          </w:tcPr>
          <w:p w14:paraId="3EE37703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Procesor minimum sześciordzeniowy, zgodny z architekturą x86 z zintegrowaną kartą graficzną, osiągający w teście 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PassMark</w:t>
            </w:r>
            <w:proofErr w:type="spellEnd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wynik min. 17000 punktów. </w:t>
            </w:r>
            <w:r w:rsidRPr="0040496F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Do oferty należy załączyć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  <w:t xml:space="preserve"> wydruk ze strony potwierdzający spełnione wymaganie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</w:t>
            </w:r>
          </w:p>
          <w:p w14:paraId="37598D53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Musi umożliwiać obsługę zarówno 32-bitowych jak i 64-bitowych aplikacji oraz posiadać sprzętowe wsparcie wirtualizacji.</w:t>
            </w:r>
          </w:p>
        </w:tc>
        <w:tc>
          <w:tcPr>
            <w:tcW w:w="540" w:type="pct"/>
          </w:tcPr>
          <w:p w14:paraId="7CC47DF3" w14:textId="77777777" w:rsidR="0040496F" w:rsidRPr="0040496F" w:rsidRDefault="0040496F" w:rsidP="0040496F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25949F36" w14:textId="77777777" w:rsidR="0040496F" w:rsidRPr="00A750A1" w:rsidRDefault="0040496F" w:rsidP="0040496F">
            <w:pPr>
              <w:suppressAutoHyphens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Producent: </w:t>
            </w:r>
          </w:p>
          <w:p w14:paraId="51AC95E2" w14:textId="77777777" w:rsidR="0040496F" w:rsidRPr="00A750A1" w:rsidRDefault="0040496F" w:rsidP="0040496F">
            <w:pPr>
              <w:suppressAutoHyphens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………………………………………………………</w:t>
            </w:r>
          </w:p>
          <w:p w14:paraId="64FEF2F0" w14:textId="77777777" w:rsidR="0040496F" w:rsidRDefault="0040496F" w:rsidP="0040496F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Model procesora: ………………………………………………………</w:t>
            </w:r>
          </w:p>
          <w:p w14:paraId="72D1A927" w14:textId="77777777" w:rsidR="0090393E" w:rsidRPr="0090393E" w:rsidRDefault="0090393E" w:rsidP="0090393E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90393E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Uwaga!:</w:t>
            </w:r>
          </w:p>
          <w:p w14:paraId="40892E9A" w14:textId="52575728" w:rsidR="0040496F" w:rsidRPr="0040496F" w:rsidRDefault="0040496F" w:rsidP="0040496F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1015E">
              <w:rPr>
                <w:rFonts w:ascii="Arial" w:hAnsi="Arial" w:cs="Arial"/>
                <w:sz w:val="16"/>
                <w:szCs w:val="16"/>
                <w:highlight w:val="cyan"/>
                <w:lang w:eastAsia="en-US"/>
              </w:rPr>
              <w:t>Należy załączyć wydruk potwierdzający spełnienie postawionych wymagań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</w:tc>
      </w:tr>
      <w:tr w:rsidR="0040496F" w:rsidRPr="00F0700C" w14:paraId="5287ED47" w14:textId="69CD9BB1" w:rsidTr="0040496F">
        <w:trPr>
          <w:trHeight w:val="397"/>
        </w:trPr>
        <w:tc>
          <w:tcPr>
            <w:tcW w:w="158" w:type="pct"/>
          </w:tcPr>
          <w:p w14:paraId="78DAC4DE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1" w:type="pct"/>
          </w:tcPr>
          <w:p w14:paraId="7BBF61D8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Płyta główna</w:t>
            </w:r>
          </w:p>
        </w:tc>
        <w:tc>
          <w:tcPr>
            <w:tcW w:w="2094" w:type="pct"/>
          </w:tcPr>
          <w:p w14:paraId="7819A81B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chipset dostosowany do oferowanego procesora lub równoważny</w:t>
            </w:r>
          </w:p>
          <w:p w14:paraId="0B5311C4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minimum 4 złącza SATA III 6.0 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Gb</w:t>
            </w:r>
            <w:proofErr w:type="spellEnd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/s</w:t>
            </w:r>
          </w:p>
          <w:p w14:paraId="0CDD4CB8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minimum 1 złącze 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PCIe</w:t>
            </w:r>
            <w:proofErr w:type="spellEnd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4.0 x 16</w:t>
            </w:r>
          </w:p>
          <w:p w14:paraId="20D4F16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minimum 2 złącza 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PCIe</w:t>
            </w:r>
            <w:proofErr w:type="spellEnd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3.0 x 1</w:t>
            </w:r>
          </w:p>
          <w:p w14:paraId="243CFB78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TPM 2.0</w:t>
            </w:r>
          </w:p>
        </w:tc>
        <w:tc>
          <w:tcPr>
            <w:tcW w:w="540" w:type="pct"/>
          </w:tcPr>
          <w:p w14:paraId="193BC001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0FDAB5A9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0496F" w:rsidRPr="00F0700C" w14:paraId="0057628E" w14:textId="5477DE7F" w:rsidTr="0040496F">
        <w:tc>
          <w:tcPr>
            <w:tcW w:w="158" w:type="pct"/>
          </w:tcPr>
          <w:p w14:paraId="43A6AFF5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01" w:type="pct"/>
          </w:tcPr>
          <w:p w14:paraId="6CB92ACF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Pamięć operacyjna</w:t>
            </w:r>
          </w:p>
        </w:tc>
        <w:tc>
          <w:tcPr>
            <w:tcW w:w="2094" w:type="pct"/>
            <w:vAlign w:val="center"/>
          </w:tcPr>
          <w:p w14:paraId="16AC3B1E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Minimum 8 GB RAM DDR4 3200 MHz </w:t>
            </w:r>
          </w:p>
          <w:p w14:paraId="6864A15F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Możliwość rozbudowy do 64 GB.</w:t>
            </w:r>
          </w:p>
          <w:p w14:paraId="778FB18B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Ilość banków pamięci, minimum: 2 szt.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  <w:p w14:paraId="5E9B213F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ilość wolnych banków pamięci, minimum: 1szt. </w:t>
            </w:r>
          </w:p>
        </w:tc>
        <w:tc>
          <w:tcPr>
            <w:tcW w:w="540" w:type="pct"/>
          </w:tcPr>
          <w:p w14:paraId="070D585F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159FA0A1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0496F" w:rsidRPr="00F0700C" w14:paraId="10C6C8D3" w14:textId="27E208F2" w:rsidTr="0040496F">
        <w:tc>
          <w:tcPr>
            <w:tcW w:w="158" w:type="pct"/>
          </w:tcPr>
          <w:p w14:paraId="336C8DF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01" w:type="pct"/>
          </w:tcPr>
          <w:p w14:paraId="668E44C5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Dysk Twardy</w:t>
            </w:r>
          </w:p>
        </w:tc>
        <w:tc>
          <w:tcPr>
            <w:tcW w:w="2094" w:type="pct"/>
            <w:vAlign w:val="center"/>
          </w:tcPr>
          <w:p w14:paraId="7AF12935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256GB M.2 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NVMe</w:t>
            </w:r>
            <w:proofErr w:type="spellEnd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PCIe</w:t>
            </w:r>
            <w:proofErr w:type="spellEnd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3.0 SSD</w:t>
            </w:r>
          </w:p>
        </w:tc>
        <w:tc>
          <w:tcPr>
            <w:tcW w:w="540" w:type="pct"/>
          </w:tcPr>
          <w:p w14:paraId="7F634104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257DF831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0496F" w:rsidRPr="00F0700C" w14:paraId="2105AA44" w14:textId="6CA74631" w:rsidTr="0040496F">
        <w:tc>
          <w:tcPr>
            <w:tcW w:w="158" w:type="pct"/>
          </w:tcPr>
          <w:p w14:paraId="3512EFCA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1" w:type="pct"/>
          </w:tcPr>
          <w:p w14:paraId="3285E78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Karta graficzna </w:t>
            </w:r>
          </w:p>
        </w:tc>
        <w:tc>
          <w:tcPr>
            <w:tcW w:w="2094" w:type="pct"/>
            <w:vAlign w:val="center"/>
          </w:tcPr>
          <w:p w14:paraId="560F38DF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-Zintegrowana z procesorem,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-Z możliwością dynamicznego przydzielenia pamięci w obrębie pamięci systemowej,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 xml:space="preserve">-Obsługiwana przez DirectX w wersji co najmniej 12.1 i 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OpenGL</w:t>
            </w:r>
            <w:proofErr w:type="spellEnd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w wersji co najmniej 4.5. 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-Posiadająca minimum 24 jednostki wykonawcze.</w:t>
            </w:r>
          </w:p>
        </w:tc>
        <w:tc>
          <w:tcPr>
            <w:tcW w:w="540" w:type="pct"/>
          </w:tcPr>
          <w:p w14:paraId="40D6E443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683CB03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0496F" w:rsidRPr="00F0700C" w14:paraId="72BBA9B9" w14:textId="7B406BAA" w:rsidTr="0040496F">
        <w:trPr>
          <w:trHeight w:val="274"/>
        </w:trPr>
        <w:tc>
          <w:tcPr>
            <w:tcW w:w="158" w:type="pct"/>
          </w:tcPr>
          <w:p w14:paraId="7161B1B7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01" w:type="pct"/>
          </w:tcPr>
          <w:p w14:paraId="4BEBB077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Napęd optyczny </w:t>
            </w:r>
          </w:p>
        </w:tc>
        <w:tc>
          <w:tcPr>
            <w:tcW w:w="2094" w:type="pct"/>
            <w:vAlign w:val="center"/>
          </w:tcPr>
          <w:p w14:paraId="2BDDB028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Wbudowana w obudowę nagrywarka DVD x8</w:t>
            </w:r>
          </w:p>
        </w:tc>
        <w:tc>
          <w:tcPr>
            <w:tcW w:w="540" w:type="pct"/>
          </w:tcPr>
          <w:p w14:paraId="017AC335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716F6279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0496F" w:rsidRPr="00F0700C" w14:paraId="53EF713A" w14:textId="5921B6C3" w:rsidTr="0040496F">
        <w:trPr>
          <w:trHeight w:val="274"/>
        </w:trPr>
        <w:tc>
          <w:tcPr>
            <w:tcW w:w="158" w:type="pct"/>
          </w:tcPr>
          <w:p w14:paraId="246B0B14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01" w:type="pct"/>
          </w:tcPr>
          <w:p w14:paraId="3994D54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Łączność</w:t>
            </w:r>
          </w:p>
        </w:tc>
        <w:tc>
          <w:tcPr>
            <w:tcW w:w="2094" w:type="pct"/>
            <w:vAlign w:val="center"/>
          </w:tcPr>
          <w:p w14:paraId="1DC61A66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LAN 10/100/1000 Mbit/s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br/>
              <w:t>Wi-Fi 6 (802.11ax) + Bluetooth 5.2</w:t>
            </w:r>
          </w:p>
        </w:tc>
        <w:tc>
          <w:tcPr>
            <w:tcW w:w="540" w:type="pct"/>
          </w:tcPr>
          <w:p w14:paraId="4BFB53DB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7" w:type="pct"/>
          </w:tcPr>
          <w:p w14:paraId="7D6D4BF3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0496F" w:rsidRPr="00F0700C" w14:paraId="3FE48D03" w14:textId="6507A5CE" w:rsidTr="0040496F">
        <w:trPr>
          <w:trHeight w:val="274"/>
        </w:trPr>
        <w:tc>
          <w:tcPr>
            <w:tcW w:w="158" w:type="pct"/>
          </w:tcPr>
          <w:p w14:paraId="23D7A46D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1" w:type="pct"/>
          </w:tcPr>
          <w:p w14:paraId="22CBA1B9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Złącza zintegrowane z obudową - panel przedni</w:t>
            </w:r>
          </w:p>
        </w:tc>
        <w:tc>
          <w:tcPr>
            <w:tcW w:w="2094" w:type="pct"/>
            <w:vAlign w:val="center"/>
          </w:tcPr>
          <w:p w14:paraId="7907EB8E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Minimum: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1x złącze audio słuchawek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1x złącze audio mikrofonu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2x złącza USB 2.0 Typ-A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2x złącza USB 3.2 Gen1 Typ-A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Minimalna ilość złącz nie może być osiągnięta przy pomocy zewnętrznych HUB-ów lub przejściówek.</w:t>
            </w:r>
          </w:p>
        </w:tc>
        <w:tc>
          <w:tcPr>
            <w:tcW w:w="540" w:type="pct"/>
          </w:tcPr>
          <w:p w14:paraId="6206F7DD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7170CBD7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0496F" w:rsidRPr="00F0700C" w14:paraId="5309A591" w14:textId="0F48E88D" w:rsidTr="0040496F">
        <w:trPr>
          <w:trHeight w:val="274"/>
        </w:trPr>
        <w:tc>
          <w:tcPr>
            <w:tcW w:w="158" w:type="pct"/>
          </w:tcPr>
          <w:p w14:paraId="3E02919E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1" w:type="pct"/>
          </w:tcPr>
          <w:p w14:paraId="039938F6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Złącza zintegrowane z obudową – panel tylny</w:t>
            </w:r>
          </w:p>
        </w:tc>
        <w:tc>
          <w:tcPr>
            <w:tcW w:w="2094" w:type="pct"/>
            <w:vAlign w:val="center"/>
          </w:tcPr>
          <w:p w14:paraId="282AF1B0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Minimum: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1x złącze RJ45 Ethernet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1x złącze HDMI w wersji 1.4 lub złącze DVI-D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2x złącza USB 2.0 Typ-A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2x złącza USB 3.2 Gen 1 Typ-A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3x port Audio</w:t>
            </w:r>
          </w:p>
          <w:p w14:paraId="1286A8E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Minimalna ilość złącz nie może być osiągnięta przy pomocy zewnętrznych HUB-ów lub przejściówek. </w:t>
            </w:r>
          </w:p>
        </w:tc>
        <w:tc>
          <w:tcPr>
            <w:tcW w:w="540" w:type="pct"/>
          </w:tcPr>
          <w:p w14:paraId="3780A995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7B0E1CFF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0496F" w:rsidRPr="00F0700C" w14:paraId="48FBD791" w14:textId="677B502E" w:rsidTr="0040496F">
        <w:trPr>
          <w:trHeight w:val="274"/>
        </w:trPr>
        <w:tc>
          <w:tcPr>
            <w:tcW w:w="158" w:type="pct"/>
          </w:tcPr>
          <w:p w14:paraId="34217FBF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1" w:type="pct"/>
          </w:tcPr>
          <w:p w14:paraId="042E9496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  <w:highlight w:val="green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Zasilacz</w:t>
            </w:r>
          </w:p>
        </w:tc>
        <w:tc>
          <w:tcPr>
            <w:tcW w:w="2094" w:type="pct"/>
            <w:vAlign w:val="center"/>
          </w:tcPr>
          <w:p w14:paraId="0A06FBF0" w14:textId="07E51B65" w:rsidR="0040496F" w:rsidRPr="0040496F" w:rsidRDefault="0090393E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Min. </w:t>
            </w:r>
            <w:r w:rsidR="0040496F"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300W spełniający normę minimum 80+ </w:t>
            </w:r>
            <w:proofErr w:type="spellStart"/>
            <w:r w:rsidR="0040496F"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Bronze</w:t>
            </w:r>
            <w:proofErr w:type="spellEnd"/>
            <w:r w:rsidR="0040496F"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40" w:type="pct"/>
          </w:tcPr>
          <w:p w14:paraId="58B2F748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00BFE42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0496F" w:rsidRPr="00F0700C" w14:paraId="4B2CE59E" w14:textId="5C9FA3A6" w:rsidTr="0040496F">
        <w:trPr>
          <w:trHeight w:val="274"/>
        </w:trPr>
        <w:tc>
          <w:tcPr>
            <w:tcW w:w="158" w:type="pct"/>
          </w:tcPr>
          <w:p w14:paraId="0089A40E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1" w:type="pct"/>
          </w:tcPr>
          <w:p w14:paraId="3B67606A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Wyposażenie</w:t>
            </w:r>
          </w:p>
        </w:tc>
        <w:tc>
          <w:tcPr>
            <w:tcW w:w="2094" w:type="pct"/>
            <w:vAlign w:val="center"/>
          </w:tcPr>
          <w:p w14:paraId="07EA863F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Myszka USB– długość kabla 1,80m 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Klawiatura USB – długość kabla 1,50m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Kabel zasilający – długość kabla 1,60m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Antena Wifi – długość kabla 0,80m</w:t>
            </w:r>
          </w:p>
        </w:tc>
        <w:tc>
          <w:tcPr>
            <w:tcW w:w="540" w:type="pct"/>
          </w:tcPr>
          <w:p w14:paraId="029AF128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7355F317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0496F" w:rsidRPr="00F0700C" w14:paraId="66AD0C2E" w14:textId="435BB237" w:rsidTr="0040496F">
        <w:trPr>
          <w:trHeight w:val="274"/>
        </w:trPr>
        <w:tc>
          <w:tcPr>
            <w:tcW w:w="158" w:type="pct"/>
          </w:tcPr>
          <w:p w14:paraId="1471CA39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01" w:type="pct"/>
          </w:tcPr>
          <w:p w14:paraId="6C67AECB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BIOS</w:t>
            </w:r>
          </w:p>
        </w:tc>
        <w:tc>
          <w:tcPr>
            <w:tcW w:w="2094" w:type="pct"/>
            <w:vAlign w:val="center"/>
          </w:tcPr>
          <w:p w14:paraId="60A98387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BIOS zgodny ze specyfikacją UEFI z pełnym wsparciem dla obsługi przy pomocy myszki i klawiatury.</w:t>
            </w:r>
          </w:p>
          <w:p w14:paraId="6227AD87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Możliwość, bez uruchamiania systemu operacyjnego z dysku twardego komputera lub innych, podłączonych do niego urządzeń zewnętrznych odczytania z BIOS bieżących informacji o:</w:t>
            </w:r>
          </w:p>
          <w:p w14:paraId="27390BEE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aktualnej dacie</w:t>
            </w:r>
          </w:p>
          <w:p w14:paraId="528B74EA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wersji BIOS wraz z datą wydania</w:t>
            </w:r>
          </w:p>
          <w:p w14:paraId="4B110B7A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producencie i modelu komputera</w:t>
            </w:r>
          </w:p>
          <w:p w14:paraId="67F2125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zamontowanym procesorze wraz z taktowaniem, ilością rdzeni i wątków logicznych, pamięci cache L1/L2/L3</w:t>
            </w:r>
          </w:p>
          <w:p w14:paraId="4CB5CD2C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zamontowanej pamięci RAM wraz z taktowaniem</w:t>
            </w:r>
          </w:p>
          <w:p w14:paraId="758CF4B6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obłożeniu banków pamięci RAM</w:t>
            </w:r>
          </w:p>
          <w:p w14:paraId="3B94E141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zamontowanym dysku twardym wraz z modelem i pojemnością</w:t>
            </w:r>
          </w:p>
          <w:p w14:paraId="59924D4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zamontowanej nagrywarce DVD wraz z modelem</w:t>
            </w:r>
          </w:p>
          <w:p w14:paraId="5CAAC43A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aktualnej prędkości pracy zamontowanego wentylatora</w:t>
            </w:r>
          </w:p>
          <w:p w14:paraId="1E36CA73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temperaturze procesora</w:t>
            </w:r>
          </w:p>
          <w:p w14:paraId="37016E67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temperaturze płyty głównej</w:t>
            </w:r>
          </w:p>
          <w:p w14:paraId="4CF529FA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trybie pracy dysku SSD</w:t>
            </w:r>
          </w:p>
          <w:p w14:paraId="74583D60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trybie pracy wbudowanego napędu optycznego</w:t>
            </w:r>
          </w:p>
          <w:p w14:paraId="783778BE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sekwencji 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bootowania</w:t>
            </w:r>
            <w:proofErr w:type="spellEnd"/>
          </w:p>
          <w:p w14:paraId="03200E6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FD474BA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BIOS musi oferować możliwość:</w:t>
            </w:r>
          </w:p>
          <w:p w14:paraId="148F0D7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włączenia i wyłączenia wirtualizacji</w:t>
            </w:r>
          </w:p>
          <w:p w14:paraId="4F037AFF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włączenia i wyłączenia funkcji 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Hyper-Threding</w:t>
            </w:r>
            <w:proofErr w:type="spellEnd"/>
          </w:p>
          <w:p w14:paraId="53926566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włączenia i wyłączenia funkcji Intel 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SpeedStep</w:t>
            </w:r>
            <w:proofErr w:type="spellEnd"/>
          </w:p>
          <w:p w14:paraId="3248CEF3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włączenia i wyłączenia wszystkich jak i pojedynczych portów SATA</w:t>
            </w:r>
          </w:p>
          <w:p w14:paraId="2E381266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włączenia i wyłączenia wszystkich jak i pojedynczych portów USB</w:t>
            </w:r>
          </w:p>
          <w:p w14:paraId="3826AFE4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włączenia i wyłączenia zintegrowanej karty audio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 włączenia i wyłączenia zintegrowanej karty LAN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 xml:space="preserve">- włączenia i wyłączenia karty 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Wi-fi</w:t>
            </w:r>
            <w:proofErr w:type="spellEnd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wraz z Bluetooth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 włączenia i wyłączenia portu COM 1 i COM 2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 włączenia i wyłączenia portu równoległego (LPT)</w:t>
            </w:r>
          </w:p>
          <w:p w14:paraId="3F3699B1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CB2E94D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BIOS musi oferować możliwość ustawienia dwóch niezależnych haseł. Hasła dostępowego do ustawień BIOS i hasła powodującego blokadę rozruchu komputera. </w:t>
            </w:r>
          </w:p>
        </w:tc>
        <w:tc>
          <w:tcPr>
            <w:tcW w:w="540" w:type="pct"/>
          </w:tcPr>
          <w:p w14:paraId="77DD6A1E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2FD0C15F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0496F" w:rsidRPr="00F0700C" w14:paraId="055FA05C" w14:textId="769727BC" w:rsidTr="0040496F">
        <w:tc>
          <w:tcPr>
            <w:tcW w:w="158" w:type="pct"/>
          </w:tcPr>
          <w:p w14:paraId="17B93F6B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1" w:type="pct"/>
          </w:tcPr>
          <w:p w14:paraId="38C2A544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System operacyjny oraz oprogramowanie</w:t>
            </w:r>
          </w:p>
        </w:tc>
        <w:tc>
          <w:tcPr>
            <w:tcW w:w="2094" w:type="pct"/>
            <w:vAlign w:val="center"/>
          </w:tcPr>
          <w:p w14:paraId="1E4B00CA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Zainstalowany 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Microsoft Windows 10 Pro PL 64-bit.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br/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Umieszczony na obudowie Certyfikat Autentyczności w postaci specjalnej naklejki zabezpieczającej lub załączone potwierdzenie producenta komputera o legalności dostarczonego oprogramowania systemowego.</w:t>
            </w:r>
          </w:p>
          <w:p w14:paraId="3E6A0C1E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Pakiet biurowy Microsoft Office 2021 lub równoważny w formie licencji wieczystej przeznaczonej dla administracji publicznej zawierający co najmniej: edytor tekstu, arkusz kalkulacyjny, edytor prezentacji multimedialnych, system obsługi relacyjnych baz danych, notatnik graficzny, klient poczty elektronicznej</w:t>
            </w:r>
          </w:p>
        </w:tc>
        <w:tc>
          <w:tcPr>
            <w:tcW w:w="540" w:type="pct"/>
          </w:tcPr>
          <w:p w14:paraId="34D28793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48504F7E" w14:textId="77777777" w:rsidR="0040496F" w:rsidRPr="0090393E" w:rsidRDefault="0040496F" w:rsidP="0040496F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90393E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Uwaga!:</w:t>
            </w:r>
          </w:p>
          <w:p w14:paraId="1FDC496A" w14:textId="4C0678CD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E56F7">
              <w:rPr>
                <w:rFonts w:ascii="Arial" w:hAnsi="Arial" w:cs="Arial"/>
                <w:sz w:val="16"/>
                <w:szCs w:val="16"/>
                <w:highlight w:val="cyan"/>
                <w:lang w:eastAsia="en-US"/>
              </w:rPr>
              <w:t>Należy załączyć oświadczenie potwierdzające legalność systemu operacyjnego oraz że oferowana licencja systemu operacyjnego pochodzi z legalnego źródła.</w:t>
            </w:r>
          </w:p>
        </w:tc>
      </w:tr>
      <w:tr w:rsidR="0040496F" w:rsidRPr="00F0700C" w14:paraId="087FFD6E" w14:textId="60F9338F" w:rsidTr="0040496F">
        <w:tc>
          <w:tcPr>
            <w:tcW w:w="158" w:type="pct"/>
          </w:tcPr>
          <w:p w14:paraId="4097AB8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1" w:type="pct"/>
          </w:tcPr>
          <w:p w14:paraId="159B7C03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Sterowniki</w:t>
            </w:r>
          </w:p>
        </w:tc>
        <w:tc>
          <w:tcPr>
            <w:tcW w:w="2094" w:type="pct"/>
            <w:vAlign w:val="center"/>
          </w:tcPr>
          <w:p w14:paraId="08F13425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Możliwość aktualizacji i pobrania sterowników do oferowanego modelu komputera w</w:t>
            </w:r>
          </w:p>
          <w:p w14:paraId="286A13A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najnowszych certyfikowanych wersjach bezpośrednio z sieci Internet za pośrednictwem jednej strony www producenta komputera.</w:t>
            </w:r>
          </w:p>
        </w:tc>
        <w:tc>
          <w:tcPr>
            <w:tcW w:w="540" w:type="pct"/>
          </w:tcPr>
          <w:p w14:paraId="40E5DD50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</w:tcPr>
          <w:p w14:paraId="533BDCCD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0496F" w:rsidRPr="00F0700C" w14:paraId="14EFC355" w14:textId="3A9274DF" w:rsidTr="0040496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14B1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8D4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Oprogramowanie dodatkowe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BE47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Preinstalowane oprogramowanie producenta komputera umożliwiające pobieranie najnowszych sterowników i BIOS. </w:t>
            </w:r>
          </w:p>
          <w:p w14:paraId="6E7F8BA6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Pozwalające na regulację pracy wentylatora dla minimum 3 niezależnych trybów.</w:t>
            </w:r>
          </w:p>
          <w:p w14:paraId="2E1D41B0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Pozwalające na przeprowadzenie diagnostyki w zakresie testu co najmniej: 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-pamięci RAM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 xml:space="preserve">-wbudowanego modułu 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Wi-fi</w:t>
            </w:r>
            <w:proofErr w:type="spellEnd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/Bluetooth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-dysku SSD</w:t>
            </w:r>
          </w:p>
          <w:p w14:paraId="336DC37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-systemu operacyjnego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5E9E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508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0496F" w:rsidRPr="00F0700C" w14:paraId="13EDEE93" w14:textId="0122AB78" w:rsidTr="0040496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6254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112D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Gwarancja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AF7" w14:textId="3AF63D8B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 xml:space="preserve">Minimum </w:t>
            </w:r>
            <w:r w:rsidR="006C2C1A"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24</w:t>
            </w:r>
            <w:r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 xml:space="preserve"> miesi</w:t>
            </w:r>
            <w:r w:rsidR="006C2C1A"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ą</w:t>
            </w:r>
            <w:r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c</w:t>
            </w:r>
            <w:r w:rsidR="006C2C1A" w:rsidRPr="0090393E"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  <w:t>e</w:t>
            </w:r>
            <w:r w:rsidRPr="0090393E"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  <w:t>.</w:t>
            </w:r>
          </w:p>
          <w:p w14:paraId="0E8809D5" w14:textId="0EF91662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Gwarancja realizowana na miejscu u klienta.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042" w14:textId="77777777" w:rsidR="0040496F" w:rsidRPr="0040496F" w:rsidRDefault="0040496F" w:rsidP="0040496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B99E" w14:textId="77777777" w:rsidR="0040496F" w:rsidRPr="0040496F" w:rsidRDefault="0040496F" w:rsidP="0040496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0496F" w:rsidRPr="00F0700C" w14:paraId="4D97A485" w14:textId="37D506BF" w:rsidTr="0040496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A51" w14:textId="22D56A4A" w:rsidR="0040496F" w:rsidRPr="0040496F" w:rsidRDefault="006C2C1A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87A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Certyfikaty i standardy: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DA3" w14:textId="1795F625" w:rsidR="0040496F" w:rsidRPr="006C2C1A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  <w:t xml:space="preserve">CE dla oferowanego komputera </w:t>
            </w:r>
            <w:r w:rsidRPr="0040496F">
              <w:rPr>
                <w:rFonts w:ascii="Arial" w:eastAsia="Arial" w:hAnsi="Arial" w:cs="Arial"/>
                <w:sz w:val="16"/>
                <w:szCs w:val="16"/>
                <w:highlight w:val="cyan"/>
              </w:rPr>
              <w:t>(</w:t>
            </w:r>
            <w:r w:rsidRPr="0040496F"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  <w:t>załączyć do oferty</w:t>
            </w:r>
            <w:r w:rsidRPr="0040496F">
              <w:rPr>
                <w:rFonts w:ascii="Arial" w:eastAsia="Arial" w:hAnsi="Arial" w:cs="Arial"/>
                <w:sz w:val="16"/>
                <w:szCs w:val="16"/>
                <w:highlight w:val="cyan"/>
              </w:rPr>
              <w:t>)</w:t>
            </w: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  <w:t>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4283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33A0" w14:textId="77777777" w:rsidR="0040496F" w:rsidRPr="0090393E" w:rsidRDefault="0040496F" w:rsidP="0040496F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90393E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Uwaga!:</w:t>
            </w:r>
          </w:p>
          <w:p w14:paraId="02709BE1" w14:textId="0A89BF7E" w:rsidR="0040496F" w:rsidRPr="006C2C1A" w:rsidRDefault="0040496F" w:rsidP="006C2C1A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cyan"/>
              </w:rPr>
            </w:pPr>
            <w:r w:rsidRPr="00165A3D">
              <w:rPr>
                <w:rFonts w:ascii="Arial" w:eastAsia="Arial" w:hAnsi="Arial" w:cs="Arial"/>
                <w:sz w:val="16"/>
                <w:szCs w:val="16"/>
                <w:highlight w:val="cyan"/>
              </w:rPr>
              <w:t>Należy załączyć dokument potwierdzający zgodność z deklaracją CE (lub równoważną).</w:t>
            </w:r>
          </w:p>
        </w:tc>
      </w:tr>
      <w:tr w:rsidR="0040496F" w:rsidRPr="00F0700C" w14:paraId="57200153" w14:textId="3518B14C" w:rsidTr="0040496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5E5" w14:textId="7AB549C5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6C2C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B65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3612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Ekran o przekątnej min. 23.8" i rozdzielczości 1920x1080 (FHD 1080), z regulacją kąta nachylenia</w:t>
            </w:r>
          </w:p>
          <w:p w14:paraId="5BB202BD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Jasność min. 250 cd/m², kontrast statyczny min. 600:1, wejścia sygnałowe min. 1x 15-pin D-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Sub</w:t>
            </w:r>
            <w:proofErr w:type="spellEnd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1x HDMI lub </w:t>
            </w:r>
            <w:proofErr w:type="spellStart"/>
            <w:r w:rsidRPr="004049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DisplayPort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C843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10C" w14:textId="77777777" w:rsidR="0040496F" w:rsidRPr="0040496F" w:rsidRDefault="0040496F" w:rsidP="0040496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510CD8A8" w14:textId="77777777" w:rsidR="00E11C91" w:rsidRDefault="00E11C91" w:rsidP="00D27967">
      <w:pPr>
        <w:ind w:left="567" w:hanging="567"/>
        <w:rPr>
          <w:rFonts w:ascii="Arial" w:eastAsia="Arial" w:hAnsi="Arial" w:cs="Arial"/>
          <w:color w:val="FF0000"/>
        </w:rPr>
      </w:pPr>
    </w:p>
    <w:p w14:paraId="0144253F" w14:textId="2D696797" w:rsidR="008439B8" w:rsidRDefault="004F6AE4" w:rsidP="00D27967">
      <w:pPr>
        <w:ind w:left="567" w:hanging="567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</w:rPr>
        <w:t>1.4</w:t>
      </w:r>
      <w:r>
        <w:rPr>
          <w:rFonts w:ascii="Arial" w:eastAsia="Arial" w:hAnsi="Arial" w:cs="Arial"/>
          <w:color w:val="FF0000"/>
        </w:rPr>
        <w:tab/>
      </w:r>
      <w:r w:rsidR="0040496F">
        <w:rPr>
          <w:rFonts w:ascii="Arial" w:eastAsia="Arial" w:hAnsi="Arial" w:cs="Arial"/>
          <w:color w:val="FF0000"/>
          <w:sz w:val="20"/>
        </w:rPr>
        <w:t>K</w:t>
      </w:r>
      <w:r w:rsidR="0040496F" w:rsidRPr="00DC2E15">
        <w:rPr>
          <w:rFonts w:ascii="Arial" w:eastAsia="Arial" w:hAnsi="Arial" w:cs="Arial"/>
          <w:color w:val="FF0000"/>
          <w:sz w:val="20"/>
        </w:rPr>
        <w:t xml:space="preserve">omputery przenośne (laptopy) </w:t>
      </w:r>
      <w:r w:rsidR="0040496F" w:rsidRPr="002C6664">
        <w:rPr>
          <w:rFonts w:ascii="Arial" w:eastAsia="Arial" w:hAnsi="Arial" w:cs="Arial"/>
          <w:color w:val="FF0000"/>
        </w:rPr>
        <w:t>–</w:t>
      </w:r>
      <w:r w:rsidR="0040496F">
        <w:rPr>
          <w:rFonts w:ascii="Arial" w:eastAsia="Arial" w:hAnsi="Arial" w:cs="Arial"/>
          <w:color w:val="FF0000"/>
        </w:rPr>
        <w:t xml:space="preserve"> </w:t>
      </w:r>
      <w:r w:rsidR="0040496F" w:rsidRPr="002C6664">
        <w:rPr>
          <w:rFonts w:ascii="Arial" w:eastAsia="Arial" w:hAnsi="Arial" w:cs="Arial"/>
          <w:color w:val="FF0000"/>
        </w:rPr>
        <w:t>ilość objęta zamówieniem –</w:t>
      </w:r>
      <w:r w:rsidR="0040496F">
        <w:rPr>
          <w:rFonts w:ascii="Arial" w:eastAsia="Arial" w:hAnsi="Arial" w:cs="Arial"/>
          <w:color w:val="FF0000"/>
        </w:rPr>
        <w:t xml:space="preserve"> </w:t>
      </w:r>
      <w:r w:rsidR="0040496F">
        <w:rPr>
          <w:rFonts w:ascii="Arial" w:eastAsia="Arial" w:hAnsi="Arial" w:cs="Arial"/>
          <w:b/>
          <w:bCs/>
          <w:color w:val="FF0000"/>
          <w:sz w:val="20"/>
        </w:rPr>
        <w:t>2</w:t>
      </w:r>
      <w:r w:rsidR="0040496F" w:rsidRPr="00196E28">
        <w:rPr>
          <w:rFonts w:ascii="Arial" w:eastAsia="Arial" w:hAnsi="Arial" w:cs="Arial"/>
          <w:b/>
          <w:bCs/>
          <w:color w:val="FF0000"/>
          <w:sz w:val="20"/>
        </w:rPr>
        <w:t xml:space="preserve"> szt.</w:t>
      </w:r>
      <w:r w:rsidR="0040496F">
        <w:rPr>
          <w:rFonts w:ascii="Arial" w:eastAsia="Arial" w:hAnsi="Arial" w:cs="Arial"/>
          <w:b/>
          <w:bCs/>
          <w:color w:val="FF0000"/>
          <w:sz w:val="20"/>
        </w:rPr>
        <w:t xml:space="preserve"> – 15,6 cala</w:t>
      </w:r>
      <w:r w:rsidR="00027C25">
        <w:rPr>
          <w:rFonts w:ascii="Arial" w:eastAsia="Arial" w:hAnsi="Arial" w:cs="Arial"/>
          <w:b/>
          <w:bCs/>
          <w:color w:val="FF0000"/>
          <w:sz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1488"/>
        <w:gridCol w:w="5902"/>
        <w:gridCol w:w="1559"/>
        <w:gridCol w:w="4925"/>
      </w:tblGrid>
      <w:tr w:rsidR="00AE1529" w:rsidRPr="00CF1B5A" w14:paraId="19C138F9" w14:textId="59FE531F" w:rsidTr="00AE1529">
        <w:trPr>
          <w:trHeight w:val="548"/>
        </w:trPr>
        <w:tc>
          <w:tcPr>
            <w:tcW w:w="141" w:type="pct"/>
            <w:shd w:val="clear" w:color="auto" w:fill="F2F2F2"/>
            <w:vAlign w:val="center"/>
          </w:tcPr>
          <w:p w14:paraId="32830507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E1529">
              <w:rPr>
                <w:rFonts w:ascii="Arial" w:eastAsia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21" w:type="pct"/>
            <w:shd w:val="clear" w:color="auto" w:fill="F2F2F2"/>
            <w:vAlign w:val="center"/>
          </w:tcPr>
          <w:p w14:paraId="6764AAF1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E1529">
              <w:rPr>
                <w:rFonts w:ascii="Arial" w:eastAsia="Arial" w:hAnsi="Arial" w:cs="Arial"/>
                <w:b/>
                <w:sz w:val="16"/>
                <w:szCs w:val="16"/>
              </w:rPr>
              <w:t>Nazwa komponentu</w:t>
            </w:r>
          </w:p>
        </w:tc>
        <w:tc>
          <w:tcPr>
            <w:tcW w:w="2067" w:type="pct"/>
            <w:shd w:val="clear" w:color="auto" w:fill="F2F2F2"/>
            <w:vAlign w:val="center"/>
          </w:tcPr>
          <w:p w14:paraId="1BFED1BE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529">
              <w:rPr>
                <w:rFonts w:ascii="Arial" w:eastAsia="Arial" w:hAnsi="Arial" w:cs="Arial"/>
                <w:b/>
                <w:sz w:val="16"/>
                <w:szCs w:val="16"/>
              </w:rPr>
              <w:t>Wymagane minimalne parametry techniczne komputerów</w:t>
            </w:r>
          </w:p>
        </w:tc>
        <w:tc>
          <w:tcPr>
            <w:tcW w:w="546" w:type="pct"/>
            <w:shd w:val="clear" w:color="auto" w:fill="F2F2F2"/>
            <w:vAlign w:val="center"/>
          </w:tcPr>
          <w:p w14:paraId="45E0C1B9" w14:textId="40435C80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9C67B5">
              <w:rPr>
                <w:rFonts w:ascii="Arial" w:eastAsia="Arial" w:hAnsi="Arial" w:cs="Arial"/>
                <w:b/>
                <w:sz w:val="16"/>
                <w:szCs w:val="16"/>
              </w:rPr>
              <w:t>kreślenie, czy oferowany element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9C67B5">
              <w:rPr>
                <w:rFonts w:ascii="Arial" w:eastAsia="Arial" w:hAnsi="Arial" w:cs="Arial"/>
                <w:b/>
                <w:sz w:val="16"/>
                <w:szCs w:val="16"/>
              </w:rPr>
              <w:t>przedmiotu zamówienia spełnia, czy nie spełnia minimalnych wymagań</w:t>
            </w:r>
          </w:p>
        </w:tc>
        <w:tc>
          <w:tcPr>
            <w:tcW w:w="1725" w:type="pct"/>
            <w:shd w:val="clear" w:color="auto" w:fill="F2F2F2"/>
            <w:vAlign w:val="center"/>
          </w:tcPr>
          <w:p w14:paraId="68F21560" w14:textId="77777777" w:rsidR="00AE1529" w:rsidRPr="00E14701" w:rsidRDefault="00AE1529" w:rsidP="00AE1529">
            <w:pPr>
              <w:suppressAutoHyphens/>
              <w:spacing w:before="20" w:after="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en-US"/>
              </w:rPr>
            </w:pPr>
            <w:r w:rsidRPr="00E14701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en-US"/>
              </w:rPr>
              <w:t>INFORMACJE WYMAGANE PRZEZ ZAMAWIAJĄCEGO</w:t>
            </w:r>
          </w:p>
          <w:p w14:paraId="2A2AECB4" w14:textId="77777777" w:rsidR="00AE1529" w:rsidRPr="009C67B5" w:rsidRDefault="00AE1529" w:rsidP="00AE1529">
            <w:pPr>
              <w:suppressAutoHyphens/>
              <w:spacing w:before="20" w:after="20"/>
              <w:jc w:val="center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en-US"/>
              </w:rPr>
            </w:pPr>
            <w:r w:rsidRPr="009C67B5">
              <w:rPr>
                <w:rFonts w:ascii="Arial" w:hAnsi="Arial" w:cs="Arial"/>
                <w:smallCaps/>
                <w:color w:val="000000"/>
                <w:sz w:val="16"/>
                <w:szCs w:val="16"/>
                <w:lang w:eastAsia="en-US"/>
              </w:rPr>
              <w:t>lub/i</w:t>
            </w:r>
          </w:p>
          <w:p w14:paraId="4BC76D49" w14:textId="77777777" w:rsidR="00AE1529" w:rsidRDefault="00AE1529" w:rsidP="00AE15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oferowany parametr/ cecha </w:t>
            </w:r>
          </w:p>
          <w:p w14:paraId="3CB876B1" w14:textId="77777777" w:rsidR="00AE1529" w:rsidRPr="0031015E" w:rsidRDefault="00AE1529" w:rsidP="00AE15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BAE30BB" w14:textId="589EEF09" w:rsidR="00AE1529" w:rsidRDefault="00AE1529" w:rsidP="00AE15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31015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należy opisać tyko w przypadku, gdy oferta obejmuje rozwiązania równoważne</w:t>
            </w: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>, rozwiązaniom opisywanym w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>dokumentacji postępowania</w:t>
            </w:r>
          </w:p>
          <w:p w14:paraId="349033E6" w14:textId="77777777" w:rsidR="00AE1529" w:rsidRPr="0031015E" w:rsidRDefault="00AE1529" w:rsidP="00AE152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CC7AD86" w14:textId="1B23E0B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64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>– szczegółowe określenie parametrów</w:t>
            </w:r>
          </w:p>
        </w:tc>
      </w:tr>
      <w:tr w:rsidR="00AE1529" w:rsidRPr="00CF1B5A" w14:paraId="281DF72E" w14:textId="63589850" w:rsidTr="00AE1529">
        <w:tc>
          <w:tcPr>
            <w:tcW w:w="141" w:type="pct"/>
          </w:tcPr>
          <w:p w14:paraId="24B35EDB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1" w:type="pct"/>
          </w:tcPr>
          <w:p w14:paraId="104ACC75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Typ:</w:t>
            </w:r>
          </w:p>
        </w:tc>
        <w:tc>
          <w:tcPr>
            <w:tcW w:w="2067" w:type="pct"/>
          </w:tcPr>
          <w:p w14:paraId="20925044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Komputer typu notebook z ekranem o przekątnej 15’6 cala i rozdzielczości nie mniejszej niż 1920 x 1080 pikseli (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FullHD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 xml:space="preserve">). Podświetlenie LED, matryca wykonana w technologii IPS lub EWV/VA. Jasność matrycy nie mniejsza niż 250 nitów. Kontrast nie mniejszy niż 700:1. Matryca z fabryczną powłoką przeciwodblaskową. Pokrywa matrycy wykonana z aluminium lub innego metalu w celu dodatkowego zabezpieczenia panelu LCD. </w:t>
            </w:r>
          </w:p>
        </w:tc>
        <w:tc>
          <w:tcPr>
            <w:tcW w:w="546" w:type="pct"/>
          </w:tcPr>
          <w:p w14:paraId="4A16C815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pct"/>
          </w:tcPr>
          <w:p w14:paraId="58D81C76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529" w:rsidRPr="00CF1B5A" w14:paraId="63E8D103" w14:textId="75C8CE2E" w:rsidTr="00AE1529">
        <w:tc>
          <w:tcPr>
            <w:tcW w:w="141" w:type="pct"/>
          </w:tcPr>
          <w:p w14:paraId="20A05536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1" w:type="pct"/>
          </w:tcPr>
          <w:p w14:paraId="41F1C69E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Procesor:</w:t>
            </w:r>
          </w:p>
        </w:tc>
        <w:tc>
          <w:tcPr>
            <w:tcW w:w="2067" w:type="pct"/>
          </w:tcPr>
          <w:p w14:paraId="735D789B" w14:textId="40FD3E2C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Procesor klasy x86, o min. 4 rdzeniach fizycznych i 8 wątkach logicznych, zaprojektowany do pracy w komputerach przenośnych, taktowany zegarem, co najmniej </w:t>
            </w:r>
            <w:r w:rsidR="00027C25">
              <w:rPr>
                <w:rFonts w:ascii="Arial" w:hAnsi="Arial" w:cs="Arial"/>
                <w:sz w:val="16"/>
                <w:szCs w:val="16"/>
              </w:rPr>
              <w:t>3</w:t>
            </w:r>
            <w:r w:rsidRPr="00AE1529">
              <w:rPr>
                <w:rFonts w:ascii="Arial" w:hAnsi="Arial" w:cs="Arial"/>
                <w:sz w:val="16"/>
                <w:szCs w:val="16"/>
              </w:rPr>
              <w:t>,</w:t>
            </w:r>
            <w:r w:rsidR="00027C25">
              <w:rPr>
                <w:rFonts w:ascii="Arial" w:hAnsi="Arial" w:cs="Arial"/>
                <w:sz w:val="16"/>
                <w:szCs w:val="16"/>
              </w:rPr>
              <w:t>0</w:t>
            </w:r>
            <w:r w:rsidRPr="00AE1529">
              <w:rPr>
                <w:rFonts w:ascii="Arial" w:hAnsi="Arial" w:cs="Arial"/>
                <w:sz w:val="16"/>
                <w:szCs w:val="16"/>
              </w:rPr>
              <w:t xml:space="preserve">0 GHz, z pamięcią cache co najmniej 8 MB, </w:t>
            </w:r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 xml:space="preserve">osiągający jednocześnie w teście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>PassMark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 xml:space="preserve"> Performance Test, co najmniej 10000 punktów w kategorii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>Average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 xml:space="preserve"> CPU Mark (wynik na dzień publikacji SWZ) i po raz pierwszy będący na wykresach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>PassMark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 xml:space="preserve"> „CPU First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>Seen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 xml:space="preserve"> on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>Charts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>” w latach 2020-2021</w:t>
            </w:r>
            <w:r w:rsidRPr="00AE152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6" w:type="pct"/>
          </w:tcPr>
          <w:p w14:paraId="0598752A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pct"/>
          </w:tcPr>
          <w:p w14:paraId="32FA82F2" w14:textId="77777777" w:rsidR="00AE1529" w:rsidRPr="00A750A1" w:rsidRDefault="00AE1529" w:rsidP="00AE1529">
            <w:pPr>
              <w:suppressAutoHyphens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Producent: </w:t>
            </w:r>
          </w:p>
          <w:p w14:paraId="4F7E4B2A" w14:textId="77777777" w:rsidR="00AE1529" w:rsidRPr="00A750A1" w:rsidRDefault="00AE1529" w:rsidP="00AE1529">
            <w:pPr>
              <w:suppressAutoHyphens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………………………………………………………</w:t>
            </w:r>
          </w:p>
          <w:p w14:paraId="3B166E83" w14:textId="77777777" w:rsidR="00AE1529" w:rsidRDefault="00AE1529" w:rsidP="00AE152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Model procesora: ………………………………………………………</w:t>
            </w:r>
          </w:p>
          <w:p w14:paraId="669A72C7" w14:textId="77777777" w:rsidR="00AE1529" w:rsidRPr="0031015E" w:rsidRDefault="00AE1529" w:rsidP="00AE1529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Uwaga!:</w:t>
            </w:r>
          </w:p>
          <w:p w14:paraId="339AA975" w14:textId="4E32184E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31015E">
              <w:rPr>
                <w:rFonts w:ascii="Arial" w:hAnsi="Arial" w:cs="Arial"/>
                <w:sz w:val="16"/>
                <w:szCs w:val="16"/>
                <w:highlight w:val="cyan"/>
                <w:lang w:eastAsia="en-US"/>
              </w:rPr>
              <w:t>Należy załączyć wydruk potwierdzający spełnienie postawionych wymagań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</w:tr>
      <w:tr w:rsidR="00AE1529" w:rsidRPr="00CF1B5A" w14:paraId="36BC1D36" w14:textId="4F63B2F6" w:rsidTr="00AE1529">
        <w:tc>
          <w:tcPr>
            <w:tcW w:w="141" w:type="pct"/>
          </w:tcPr>
          <w:p w14:paraId="75A73FEC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1" w:type="pct"/>
          </w:tcPr>
          <w:p w14:paraId="2C4C26CA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Pamięć RAM:</w:t>
            </w:r>
          </w:p>
        </w:tc>
        <w:tc>
          <w:tcPr>
            <w:tcW w:w="2067" w:type="pct"/>
          </w:tcPr>
          <w:p w14:paraId="0078D626" w14:textId="37999265" w:rsidR="00AE1529" w:rsidRPr="00AE1529" w:rsidRDefault="00AE1529" w:rsidP="00AE1529">
            <w:pPr>
              <w:widowControl w:val="0"/>
              <w:tabs>
                <w:tab w:val="left" w:pos="32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DDR4 </w:t>
            </w:r>
            <w:r w:rsidR="00027C25">
              <w:rPr>
                <w:rFonts w:ascii="Arial" w:hAnsi="Arial" w:cs="Arial"/>
                <w:sz w:val="16"/>
                <w:szCs w:val="16"/>
              </w:rPr>
              <w:t>12</w:t>
            </w:r>
            <w:r w:rsidRPr="00AE1529">
              <w:rPr>
                <w:rFonts w:ascii="Arial" w:hAnsi="Arial" w:cs="Arial"/>
                <w:sz w:val="16"/>
                <w:szCs w:val="16"/>
              </w:rPr>
              <w:t xml:space="preserve"> GB z możliwością rozbudowy do min. 32 GB z pełnym wsparciem dla pamięci działających z taktowaniem 3200MHz. 1 wolny bank pamięci pozwalający na dalszą rozbudowę.</w:t>
            </w:r>
          </w:p>
        </w:tc>
        <w:tc>
          <w:tcPr>
            <w:tcW w:w="546" w:type="pct"/>
          </w:tcPr>
          <w:p w14:paraId="0333C5D0" w14:textId="77777777" w:rsidR="00AE1529" w:rsidRPr="00AE1529" w:rsidRDefault="00AE1529" w:rsidP="00AE1529">
            <w:pPr>
              <w:widowControl w:val="0"/>
              <w:tabs>
                <w:tab w:val="left" w:pos="32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pct"/>
          </w:tcPr>
          <w:p w14:paraId="3ED56FD1" w14:textId="77777777" w:rsidR="00AE1529" w:rsidRPr="00AE1529" w:rsidRDefault="00AE1529" w:rsidP="00AE1529">
            <w:pPr>
              <w:widowControl w:val="0"/>
              <w:tabs>
                <w:tab w:val="left" w:pos="32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529" w:rsidRPr="00CF1B5A" w14:paraId="06A24244" w14:textId="1D2F86B6" w:rsidTr="00AE1529">
        <w:tc>
          <w:tcPr>
            <w:tcW w:w="141" w:type="pct"/>
          </w:tcPr>
          <w:p w14:paraId="69B97D4D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1" w:type="pct"/>
          </w:tcPr>
          <w:p w14:paraId="0C08F2BB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Pamięć operacyjna/magazyn danych</w:t>
            </w:r>
          </w:p>
        </w:tc>
        <w:tc>
          <w:tcPr>
            <w:tcW w:w="2067" w:type="pct"/>
          </w:tcPr>
          <w:p w14:paraId="4E5497CB" w14:textId="77777777" w:rsidR="00AE1529" w:rsidRPr="00AE1529" w:rsidRDefault="00AE1529" w:rsidP="00AE1529">
            <w:pPr>
              <w:widowControl w:val="0"/>
              <w:tabs>
                <w:tab w:val="left" w:pos="324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512GB M.2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NVMe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PCIe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 xml:space="preserve"> 3.0 SSD</w:t>
            </w:r>
          </w:p>
          <w:p w14:paraId="1E5038DD" w14:textId="77777777" w:rsidR="00AE1529" w:rsidRPr="00AE1529" w:rsidRDefault="00AE1529" w:rsidP="00AE1529">
            <w:pPr>
              <w:widowControl w:val="0"/>
              <w:tabs>
                <w:tab w:val="left" w:pos="324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Możliwość dołożenia drugiego dysku pracującego w standardzie SATA lub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NVMe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 xml:space="preserve"> bez utraty gwarancji. </w:t>
            </w:r>
          </w:p>
        </w:tc>
        <w:tc>
          <w:tcPr>
            <w:tcW w:w="546" w:type="pct"/>
          </w:tcPr>
          <w:p w14:paraId="36A764DB" w14:textId="77777777" w:rsidR="00AE1529" w:rsidRPr="00AE1529" w:rsidRDefault="00AE1529" w:rsidP="00AE1529">
            <w:pPr>
              <w:widowControl w:val="0"/>
              <w:tabs>
                <w:tab w:val="left" w:pos="324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pct"/>
          </w:tcPr>
          <w:p w14:paraId="434FA92B" w14:textId="77777777" w:rsidR="00AE1529" w:rsidRPr="00AE1529" w:rsidRDefault="00AE1529" w:rsidP="00AE1529">
            <w:pPr>
              <w:widowControl w:val="0"/>
              <w:tabs>
                <w:tab w:val="left" w:pos="324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529" w:rsidRPr="00CF1B5A" w14:paraId="22D8F590" w14:textId="6219A12C" w:rsidTr="00AE1529">
        <w:tc>
          <w:tcPr>
            <w:tcW w:w="141" w:type="pct"/>
          </w:tcPr>
          <w:p w14:paraId="19D4E53A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1" w:type="pct"/>
          </w:tcPr>
          <w:p w14:paraId="176A903B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Karta graficzna:</w:t>
            </w:r>
          </w:p>
        </w:tc>
        <w:tc>
          <w:tcPr>
            <w:tcW w:w="2067" w:type="pct"/>
          </w:tcPr>
          <w:p w14:paraId="6E2BD6B6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Grafika zintegrowana z procesorem ze sprzętowym wsparciem dla kodowania </w:t>
            </w:r>
            <w:r w:rsidRPr="00AE1529">
              <w:rPr>
                <w:rFonts w:ascii="Arial" w:hAnsi="Arial" w:cs="Arial"/>
                <w:sz w:val="16"/>
                <w:szCs w:val="16"/>
              </w:rPr>
              <w:lastRenderedPageBreak/>
              <w:t xml:space="preserve">H.264 oraz MPEG2, DirectX 12.1,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 xml:space="preserve"> 4.6, posiadająca minimum 80 jednostek wykonawczych.</w:t>
            </w:r>
          </w:p>
        </w:tc>
        <w:tc>
          <w:tcPr>
            <w:tcW w:w="546" w:type="pct"/>
          </w:tcPr>
          <w:p w14:paraId="5C178092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pct"/>
          </w:tcPr>
          <w:p w14:paraId="0C490AED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529" w:rsidRPr="00CF1B5A" w14:paraId="34567819" w14:textId="6934D5D3" w:rsidTr="00AE1529">
        <w:tc>
          <w:tcPr>
            <w:tcW w:w="141" w:type="pct"/>
          </w:tcPr>
          <w:p w14:paraId="78514916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1" w:type="pct"/>
          </w:tcPr>
          <w:p w14:paraId="616DBE89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Multimedia:</w:t>
            </w:r>
          </w:p>
        </w:tc>
        <w:tc>
          <w:tcPr>
            <w:tcW w:w="2067" w:type="pct"/>
          </w:tcPr>
          <w:p w14:paraId="4A337D30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Karta dźwiękowa zgodna z HD Audio. Wbudowane głośniki. Kamera HD.</w:t>
            </w:r>
          </w:p>
        </w:tc>
        <w:tc>
          <w:tcPr>
            <w:tcW w:w="546" w:type="pct"/>
          </w:tcPr>
          <w:p w14:paraId="48610422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pct"/>
          </w:tcPr>
          <w:p w14:paraId="2AFBF48B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529" w:rsidRPr="00CF1B5A" w14:paraId="4A1CB57B" w14:textId="1EE139C3" w:rsidTr="00AE1529">
        <w:tc>
          <w:tcPr>
            <w:tcW w:w="141" w:type="pct"/>
          </w:tcPr>
          <w:p w14:paraId="744A32DE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1" w:type="pct"/>
          </w:tcPr>
          <w:p w14:paraId="5D8E5C0B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Łączność</w:t>
            </w:r>
          </w:p>
        </w:tc>
        <w:tc>
          <w:tcPr>
            <w:tcW w:w="2067" w:type="pct"/>
          </w:tcPr>
          <w:p w14:paraId="396DF354" w14:textId="77777777" w:rsidR="00AE1529" w:rsidRPr="00AE1529" w:rsidRDefault="00AE1529" w:rsidP="00AE1529">
            <w:pPr>
              <w:widowControl w:val="0"/>
              <w:tabs>
                <w:tab w:val="left" w:pos="2050"/>
              </w:tabs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Karta WLAN 802.11ax (Wifi6) +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BlueTooth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 xml:space="preserve"> 5.2. Zintegrowana gigabitowa karta LAN – zamawiający nie dopuszcza możliwości zastosowania karty USB-LAN.</w:t>
            </w:r>
          </w:p>
        </w:tc>
        <w:tc>
          <w:tcPr>
            <w:tcW w:w="546" w:type="pct"/>
          </w:tcPr>
          <w:p w14:paraId="08A58E7F" w14:textId="77777777" w:rsidR="00AE1529" w:rsidRPr="00AE1529" w:rsidRDefault="00AE1529" w:rsidP="00AE1529">
            <w:pPr>
              <w:widowControl w:val="0"/>
              <w:tabs>
                <w:tab w:val="left" w:pos="2050"/>
              </w:tabs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pct"/>
          </w:tcPr>
          <w:p w14:paraId="4171A955" w14:textId="77777777" w:rsidR="00AE1529" w:rsidRPr="00AE1529" w:rsidRDefault="00AE1529" w:rsidP="00AE1529">
            <w:pPr>
              <w:widowControl w:val="0"/>
              <w:tabs>
                <w:tab w:val="left" w:pos="2050"/>
              </w:tabs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529" w:rsidRPr="00CF1B5A" w14:paraId="2AB694C4" w14:textId="407A0443" w:rsidTr="00AE1529">
        <w:tc>
          <w:tcPr>
            <w:tcW w:w="141" w:type="pct"/>
          </w:tcPr>
          <w:p w14:paraId="4A6B12F7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1" w:type="pct"/>
          </w:tcPr>
          <w:p w14:paraId="08C35B0F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Bateria i zasilacz:</w:t>
            </w:r>
          </w:p>
        </w:tc>
        <w:tc>
          <w:tcPr>
            <w:tcW w:w="2067" w:type="pct"/>
          </w:tcPr>
          <w:p w14:paraId="4989134F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Minimum 3 komorowa o pojemności 42Wh. Zasilacz dedykowany do notebooka -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brandowany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 xml:space="preserve"> logo Producenta komputera.</w:t>
            </w:r>
          </w:p>
        </w:tc>
        <w:tc>
          <w:tcPr>
            <w:tcW w:w="546" w:type="pct"/>
          </w:tcPr>
          <w:p w14:paraId="21E0BE78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pct"/>
          </w:tcPr>
          <w:p w14:paraId="240244C6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529" w:rsidRPr="00CF1B5A" w14:paraId="513A8129" w14:textId="06152FE2" w:rsidTr="00AE1529">
        <w:tc>
          <w:tcPr>
            <w:tcW w:w="141" w:type="pct"/>
          </w:tcPr>
          <w:p w14:paraId="3975FF97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1" w:type="pct"/>
          </w:tcPr>
          <w:p w14:paraId="7EDB1C44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Funkcje BIOS:</w:t>
            </w:r>
          </w:p>
        </w:tc>
        <w:tc>
          <w:tcPr>
            <w:tcW w:w="2067" w:type="pct"/>
          </w:tcPr>
          <w:p w14:paraId="36D869CB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BIOS zgodny ze specyfikacją UEFI. </w:t>
            </w:r>
          </w:p>
          <w:p w14:paraId="275F6BC9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Możliwość, bez uruchamiania systemu operacyjnego z dysku twardego komputera lub innych, podłączonych do niego urządzeń zewnętrznych odczytania z BIOS bieżących informacji o:</w:t>
            </w:r>
            <w:r w:rsidRPr="00AE1529">
              <w:rPr>
                <w:rFonts w:ascii="Arial" w:hAnsi="Arial" w:cs="Arial"/>
                <w:sz w:val="16"/>
                <w:szCs w:val="16"/>
              </w:rPr>
              <w:br/>
              <w:t>- numerze seryjnym komputera.</w:t>
            </w:r>
            <w:r w:rsidRPr="00AE1529">
              <w:rPr>
                <w:rFonts w:ascii="Arial" w:hAnsi="Arial" w:cs="Arial"/>
                <w:sz w:val="16"/>
                <w:szCs w:val="16"/>
              </w:rPr>
              <w:br/>
              <w:t>- wersji BIOS.</w:t>
            </w:r>
            <w:r w:rsidRPr="00AE1529">
              <w:rPr>
                <w:rFonts w:ascii="Arial" w:hAnsi="Arial" w:cs="Arial"/>
                <w:sz w:val="16"/>
                <w:szCs w:val="16"/>
              </w:rPr>
              <w:br/>
              <w:t>- ilości zainstalowanej pamięci RAM.</w:t>
            </w:r>
            <w:r w:rsidRPr="00AE1529">
              <w:rPr>
                <w:rFonts w:ascii="Arial" w:hAnsi="Arial" w:cs="Arial"/>
                <w:sz w:val="16"/>
                <w:szCs w:val="16"/>
              </w:rPr>
              <w:br/>
              <w:t>- zastosowanym procesorze wraz z taktowaniem.</w:t>
            </w:r>
          </w:p>
          <w:p w14:paraId="12B6CC19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- zamontowanym dysku twardym wraz z jego pojemnością i modelem..</w:t>
            </w:r>
          </w:p>
          <w:p w14:paraId="09C098E7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Możliwość włączenia/wyłączenia zintegrowanego z komputerem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touchpada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CB683C6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Możliwość włączenia/wyłączenia technologii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Hyper-Threading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>.</w:t>
            </w:r>
            <w:r w:rsidRPr="00AE1529">
              <w:rPr>
                <w:rFonts w:ascii="Arial" w:hAnsi="Arial" w:cs="Arial"/>
                <w:sz w:val="16"/>
                <w:szCs w:val="16"/>
              </w:rPr>
              <w:br/>
              <w:t>Możliwość włączenia/wyłączenia wirtualizacji.</w:t>
            </w:r>
          </w:p>
          <w:p w14:paraId="40EA2310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Możliwość włączenia/wyłączenia instrukcji AES-NI (Advanced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Encryption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 xml:space="preserve"> Standard New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Instructions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>).</w:t>
            </w:r>
            <w:r w:rsidRPr="00AE1529">
              <w:rPr>
                <w:rFonts w:ascii="Arial" w:hAnsi="Arial" w:cs="Arial"/>
                <w:sz w:val="16"/>
                <w:szCs w:val="16"/>
              </w:rPr>
              <w:br/>
              <w:t>Możliwość włączenia/wyłączenia VT-d (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Virtualization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 xml:space="preserve"> Technology for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Directed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 xml:space="preserve"> I/O).</w:t>
            </w:r>
            <w:r w:rsidRPr="00AE1529">
              <w:rPr>
                <w:rFonts w:ascii="Arial" w:hAnsi="Arial" w:cs="Arial"/>
                <w:sz w:val="16"/>
                <w:szCs w:val="16"/>
              </w:rPr>
              <w:br/>
              <w:t>Możliwość włączenia/wyłączenia testu SMART zamontowanego dysku.</w:t>
            </w:r>
          </w:p>
          <w:p w14:paraId="714FF85F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Możliwość włączenia/wyłączenia bezprzewodowej karty sieciowej i modułu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BlueTooth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>.</w:t>
            </w:r>
            <w:r w:rsidRPr="00AE1529">
              <w:rPr>
                <w:rFonts w:ascii="Arial" w:hAnsi="Arial" w:cs="Arial"/>
                <w:sz w:val="16"/>
                <w:szCs w:val="16"/>
              </w:rPr>
              <w:br/>
              <w:t>Możliwość włączenia/wyłączenia zintegrowanej karty LAN.</w:t>
            </w:r>
          </w:p>
          <w:p w14:paraId="23F8535E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Możliwość włączenia/wyłączenia karty dźwiękowej.</w:t>
            </w:r>
          </w:p>
          <w:p w14:paraId="08A3048F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Możliwość włączenia/wyłączenia zintegrowanej kamery.</w:t>
            </w:r>
          </w:p>
          <w:p w14:paraId="70F29965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Możliwość włączenia/wyłączenia portów USB.</w:t>
            </w:r>
          </w:p>
          <w:p w14:paraId="25F3A16B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Możliwość włączenia/wyłączenia modułu TPM.</w:t>
            </w:r>
          </w:p>
          <w:p w14:paraId="0E8444BD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Możliwość ustawienia niezależnych haseł dla konta administratora, użytkownika i dysku twardego. Brak możliwości uruchomienia systemu operacyjnego bez podania hasła. </w:t>
            </w:r>
          </w:p>
          <w:p w14:paraId="034DC95A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Funkcja ustawień zależności między hasłem administratora a użytkownika tak, aby nie było możliwe wprowadzenie zmian z poziomu użytkownika bez podania hasła do konta administratora. </w:t>
            </w:r>
          </w:p>
          <w:p w14:paraId="5A322822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Główne hasło zabezpieczające rozruch musi być zachowane nawet w przypadku odcięcia wszystkich źródeł zasilania (wliczając baterię RTC/CMOS).</w:t>
            </w:r>
          </w:p>
        </w:tc>
        <w:tc>
          <w:tcPr>
            <w:tcW w:w="546" w:type="pct"/>
          </w:tcPr>
          <w:p w14:paraId="4AC20705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pct"/>
          </w:tcPr>
          <w:p w14:paraId="75DA9D4E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529" w:rsidRPr="00CF1B5A" w14:paraId="2E71D1AD" w14:textId="5ED1BFFB" w:rsidTr="00AE1529">
        <w:tc>
          <w:tcPr>
            <w:tcW w:w="141" w:type="pct"/>
          </w:tcPr>
          <w:p w14:paraId="4C79E673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1" w:type="pct"/>
          </w:tcPr>
          <w:p w14:paraId="7B8A9A79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Certyfikaty i standardy:</w:t>
            </w:r>
          </w:p>
        </w:tc>
        <w:tc>
          <w:tcPr>
            <w:tcW w:w="2067" w:type="pct"/>
          </w:tcPr>
          <w:p w14:paraId="0F5505DA" w14:textId="77777777" w:rsidR="00AE1529" w:rsidRPr="00AE1529" w:rsidRDefault="00AE1529" w:rsidP="00AE1529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 xml:space="preserve">CE dla oferowanego komputera </w:t>
            </w:r>
            <w:r w:rsidRPr="00AE1529">
              <w:rPr>
                <w:rFonts w:ascii="Arial" w:eastAsia="Arial" w:hAnsi="Arial" w:cs="Arial"/>
                <w:sz w:val="16"/>
                <w:szCs w:val="16"/>
                <w:highlight w:val="cyan"/>
              </w:rPr>
              <w:t>(</w:t>
            </w:r>
            <w:r w:rsidRPr="00AE1529"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  <w:t>załączyć do oferty</w:t>
            </w:r>
            <w:r w:rsidRPr="00AE1529">
              <w:rPr>
                <w:rFonts w:ascii="Arial" w:eastAsia="Arial" w:hAnsi="Arial" w:cs="Arial"/>
                <w:sz w:val="16"/>
                <w:szCs w:val="16"/>
                <w:highlight w:val="cyan"/>
              </w:rPr>
              <w:t>)</w:t>
            </w:r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>.</w:t>
            </w:r>
          </w:p>
          <w:p w14:paraId="4091A4F3" w14:textId="6F28BE3A" w:rsidR="00AE1529" w:rsidRPr="006C2C1A" w:rsidRDefault="00AE1529" w:rsidP="00AE1529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 xml:space="preserve">Oferowany laptop musi spełniać wymagania normy MIL-STD-810H lub normy równoważnej </w:t>
            </w:r>
            <w:r w:rsidRPr="00AE1529">
              <w:rPr>
                <w:rFonts w:ascii="Arial" w:eastAsia="Arial" w:hAnsi="Arial" w:cs="Arial"/>
                <w:sz w:val="16"/>
                <w:szCs w:val="16"/>
                <w:highlight w:val="cyan"/>
              </w:rPr>
              <w:t>(</w:t>
            </w:r>
            <w:r w:rsidRPr="00AE1529"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  <w:t>załączyć do oferty</w:t>
            </w:r>
            <w:r w:rsidRPr="00AE1529">
              <w:rPr>
                <w:rFonts w:ascii="Arial" w:eastAsia="Arial" w:hAnsi="Arial" w:cs="Arial"/>
                <w:sz w:val="16"/>
                <w:szCs w:val="16"/>
                <w:highlight w:val="cyan"/>
              </w:rPr>
              <w:t>)</w:t>
            </w:r>
            <w:r w:rsidRPr="00AE1529">
              <w:rPr>
                <w:rFonts w:ascii="Arial" w:hAnsi="Arial" w:cs="Arial"/>
                <w:sz w:val="16"/>
                <w:szCs w:val="16"/>
                <w:highlight w:val="cyan"/>
              </w:rPr>
              <w:t>.</w:t>
            </w:r>
          </w:p>
        </w:tc>
        <w:tc>
          <w:tcPr>
            <w:tcW w:w="546" w:type="pct"/>
          </w:tcPr>
          <w:p w14:paraId="2123721D" w14:textId="77777777" w:rsidR="00AE1529" w:rsidRPr="00AE1529" w:rsidRDefault="00AE1529" w:rsidP="00AE1529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1725" w:type="pct"/>
          </w:tcPr>
          <w:p w14:paraId="6D4ED972" w14:textId="77777777" w:rsidR="0090393E" w:rsidRPr="0090393E" w:rsidRDefault="0090393E" w:rsidP="0090393E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90393E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Uwaga!:</w:t>
            </w:r>
          </w:p>
          <w:p w14:paraId="665A83FB" w14:textId="104FEE73" w:rsidR="00AE1529" w:rsidRDefault="00AE1529" w:rsidP="00AE1529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cyan"/>
              </w:rPr>
            </w:pPr>
            <w:r w:rsidRPr="00165A3D">
              <w:rPr>
                <w:rFonts w:ascii="Arial" w:eastAsia="Arial" w:hAnsi="Arial" w:cs="Arial"/>
                <w:sz w:val="16"/>
                <w:szCs w:val="16"/>
                <w:highlight w:val="cyan"/>
              </w:rPr>
              <w:t>1. Należy załączyć dokument potwierdzający zgodność z deklaracją CE (lub równoważną).</w:t>
            </w:r>
          </w:p>
          <w:p w14:paraId="2FBEE9C2" w14:textId="4334DBA2" w:rsidR="00AE1529" w:rsidRPr="006C2C1A" w:rsidRDefault="00AE1529" w:rsidP="006C2C1A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cyan"/>
              </w:rPr>
            </w:pPr>
            <w:r w:rsidRPr="00AE1529">
              <w:rPr>
                <w:rFonts w:ascii="Arial" w:eastAsia="Arial" w:hAnsi="Arial" w:cs="Arial"/>
                <w:sz w:val="16"/>
                <w:szCs w:val="16"/>
                <w:highlight w:val="cyan"/>
              </w:rPr>
              <w:t>2. Należy załączyć dokument potwierdzający, że komputer spełnia standardy i wymagania normy MIL-STD-810G (lub równoważnej).</w:t>
            </w:r>
          </w:p>
        </w:tc>
      </w:tr>
      <w:tr w:rsidR="00AE1529" w:rsidRPr="00CF1B5A" w14:paraId="01F17776" w14:textId="4A1A8EB1" w:rsidTr="00AE1529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93B1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CFD5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Waga i wymiary: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F2C0" w14:textId="77777777" w:rsidR="00AE1529" w:rsidRPr="00AE1529" w:rsidRDefault="00AE1529" w:rsidP="00AE152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Waga nieprzekraczająca 1,75kg, wymiary maksymalne 36x24x1,95cm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25FB" w14:textId="77777777" w:rsidR="00AE1529" w:rsidRPr="00AE1529" w:rsidRDefault="00AE1529" w:rsidP="00AE152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069F" w14:textId="77777777" w:rsidR="00AE1529" w:rsidRPr="00AE1529" w:rsidRDefault="00AE1529" w:rsidP="00AE152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529" w:rsidRPr="00CF1B5A" w14:paraId="5C59B597" w14:textId="0EC7F84D" w:rsidTr="00AE1529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6D3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F5E6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Bezpieczeństwo: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297B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Dedykowana dioda LED zintegrowanej kamery sygnalizująca pracę komponentu.</w:t>
            </w:r>
          </w:p>
          <w:p w14:paraId="4AA844FA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Fizyczna przesłona na kamerze zintegrowana z obudową komputera.</w:t>
            </w:r>
          </w:p>
          <w:p w14:paraId="346AF6E0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Zintegrowany z płytą główną moduł TPM</w:t>
            </w:r>
          </w:p>
          <w:p w14:paraId="068DB0DE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Zintegrowane z obudową gniazdo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Kensington</w:t>
            </w:r>
            <w:proofErr w:type="spellEnd"/>
          </w:p>
          <w:p w14:paraId="04C6DEB0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lastRenderedPageBreak/>
              <w:t>Wbudowany w obudowę czytnik linii papilarnych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20F5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633D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529" w:rsidRPr="00CF1B5A" w14:paraId="1F692C29" w14:textId="5324D6A7" w:rsidTr="00AE1529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4FC6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4AAE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Warunki gwarancji: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B07A" w14:textId="63425F99" w:rsidR="00AE1529" w:rsidRPr="00AE1529" w:rsidRDefault="00AE1529" w:rsidP="00AE1529">
            <w:pPr>
              <w:widowControl w:val="0"/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90393E"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  <w:t xml:space="preserve">Minimum </w:t>
            </w:r>
            <w:r w:rsidR="006C2C1A" w:rsidRPr="0090393E"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  <w:t>24</w:t>
            </w:r>
            <w:r w:rsidRPr="0090393E"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  <w:t xml:space="preserve"> miesi</w:t>
            </w:r>
            <w:r w:rsidR="006C2C1A" w:rsidRPr="0090393E"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  <w:t>ą</w:t>
            </w:r>
            <w:r w:rsidRPr="0090393E"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  <w:t>c</w:t>
            </w:r>
            <w:r w:rsidR="006C2C1A" w:rsidRPr="0090393E"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  <w:t>e</w:t>
            </w:r>
            <w:r w:rsidRPr="0090393E">
              <w:rPr>
                <w:rFonts w:ascii="Arial" w:hAnsi="Arial" w:cs="Arial"/>
                <w:sz w:val="16"/>
                <w:szCs w:val="16"/>
                <w:highlight w:val="cyan"/>
              </w:rPr>
              <w:t>.</w:t>
            </w:r>
            <w:r w:rsidRPr="00AE1529">
              <w:rPr>
                <w:rFonts w:ascii="Arial" w:hAnsi="Arial" w:cs="Arial"/>
                <w:sz w:val="16"/>
                <w:szCs w:val="16"/>
              </w:rPr>
              <w:br/>
              <w:t xml:space="preserve">Gwarancja realizowana na miejscu u klienta. 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FF8E" w14:textId="77777777" w:rsidR="00AE1529" w:rsidRPr="00AE1529" w:rsidRDefault="00AE1529" w:rsidP="00AE1529">
            <w:pPr>
              <w:widowControl w:val="0"/>
              <w:autoSpaceDE w:val="0"/>
              <w:autoSpaceDN w:val="0"/>
              <w:ind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A70C" w14:textId="77777777" w:rsidR="00AE1529" w:rsidRPr="00AE1529" w:rsidRDefault="00AE1529" w:rsidP="00AE1529">
            <w:pPr>
              <w:widowControl w:val="0"/>
              <w:autoSpaceDE w:val="0"/>
              <w:autoSpaceDN w:val="0"/>
              <w:ind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1529" w:rsidRPr="00CF1B5A" w14:paraId="390E8E36" w14:textId="3C546428" w:rsidTr="00AE1529">
        <w:tc>
          <w:tcPr>
            <w:tcW w:w="141" w:type="pct"/>
          </w:tcPr>
          <w:p w14:paraId="20CFF3B1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1" w:type="pct"/>
          </w:tcPr>
          <w:p w14:paraId="64C49C20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Wymagana gwarancja na baterię</w:t>
            </w:r>
          </w:p>
        </w:tc>
        <w:tc>
          <w:tcPr>
            <w:tcW w:w="2067" w:type="pct"/>
          </w:tcPr>
          <w:p w14:paraId="65A654C2" w14:textId="516E9759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Gwarancja na baterię nie może być krótsza niż gwarancja na całe urządzenie. W</w:t>
            </w:r>
            <w:r w:rsidR="006C2C1A">
              <w:rPr>
                <w:rFonts w:ascii="Arial" w:hAnsi="Arial" w:cs="Arial"/>
                <w:sz w:val="16"/>
                <w:szCs w:val="16"/>
              </w:rPr>
              <w:t> </w:t>
            </w:r>
            <w:r w:rsidRPr="00AE1529">
              <w:rPr>
                <w:rFonts w:ascii="Arial" w:hAnsi="Arial" w:cs="Arial"/>
                <w:sz w:val="16"/>
                <w:szCs w:val="16"/>
              </w:rPr>
              <w:t xml:space="preserve">przypadku oferty, w której notebook posiada </w:t>
            </w:r>
            <w:r w:rsidRPr="00AE15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gwarancję </w:t>
            </w:r>
            <w:r w:rsidR="006C2C1A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Pr="00AE15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miesięcy</w:t>
            </w:r>
            <w:r w:rsidRPr="00AE1529">
              <w:rPr>
                <w:rFonts w:ascii="Arial" w:hAnsi="Arial" w:cs="Arial"/>
                <w:sz w:val="16"/>
                <w:szCs w:val="16"/>
              </w:rPr>
              <w:t xml:space="preserve">, również bateria powinna być objęta takim samym czasem ochrony </w:t>
            </w:r>
            <w:r w:rsidRPr="00AE15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tj. </w:t>
            </w:r>
            <w:r w:rsidR="006C2C1A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Pr="00AE15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miesięcy</w:t>
            </w:r>
            <w:r w:rsidRPr="00AE152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6" w:type="pct"/>
          </w:tcPr>
          <w:p w14:paraId="0865E2EB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pct"/>
          </w:tcPr>
          <w:p w14:paraId="0C93227C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529" w:rsidRPr="00CF1B5A" w14:paraId="32025738" w14:textId="62AAF6B0" w:rsidTr="00AE1529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4DC9" w14:textId="090C814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1</w:t>
            </w:r>
            <w:r w:rsidR="006C2C1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E75F" w14:textId="4AD12360" w:rsidR="00AE1529" w:rsidRPr="00AE1529" w:rsidRDefault="00C619A4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Sterowniki i uaktualnienia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E8B3" w14:textId="77777777" w:rsidR="00AE1529" w:rsidRPr="00AE1529" w:rsidRDefault="00AE1529" w:rsidP="00AE1529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1529">
              <w:rPr>
                <w:rFonts w:ascii="Arial" w:hAnsi="Arial" w:cs="Arial"/>
                <w:sz w:val="16"/>
                <w:szCs w:val="16"/>
                <w:lang w:val="en-US"/>
              </w:rPr>
              <w:t xml:space="preserve">- 2 porty USB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  <w:lang w:val="en-US"/>
              </w:rPr>
              <w:t>typ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  <w:lang w:val="en-US"/>
              </w:rPr>
              <w:t xml:space="preserve"> A (3.2 Gen 2)</w:t>
            </w:r>
            <w:r w:rsidRPr="00AE1529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- 1 port USB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  <w:lang w:val="en-US"/>
              </w:rPr>
              <w:t>typ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  <w:lang w:val="en-US"/>
              </w:rPr>
              <w:t xml:space="preserve"> A (2.0)</w:t>
            </w:r>
          </w:p>
          <w:p w14:paraId="19A9F5EB" w14:textId="77777777" w:rsidR="00AE1529" w:rsidRPr="00AE1529" w:rsidRDefault="00AE1529" w:rsidP="00AE1529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- 1 port USB typ C z wsparciem dla ładowania notebooka i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Displayport</w:t>
            </w:r>
            <w:proofErr w:type="spellEnd"/>
          </w:p>
          <w:p w14:paraId="284BF883" w14:textId="77777777" w:rsidR="00AE1529" w:rsidRPr="00AE1529" w:rsidRDefault="00AE1529" w:rsidP="00AE1529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- 1 port HDMI lub VGA</w:t>
            </w:r>
          </w:p>
          <w:p w14:paraId="05897FA7" w14:textId="77777777" w:rsidR="00AE1529" w:rsidRPr="00AE1529" w:rsidRDefault="00AE1529" w:rsidP="00AE1529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- 1 port LAN RJ45</w:t>
            </w:r>
          </w:p>
          <w:p w14:paraId="06F2D6C7" w14:textId="77777777" w:rsidR="00AE1529" w:rsidRPr="00AE1529" w:rsidRDefault="00AE1529" w:rsidP="00AE1529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- 1 port czytnika kart Micro SD</w:t>
            </w:r>
          </w:p>
          <w:p w14:paraId="2D26511B" w14:textId="77777777" w:rsidR="00AE1529" w:rsidRPr="00AE1529" w:rsidRDefault="00AE1529" w:rsidP="00AE1529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- 1 port audio 3.5mm 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AE1529">
              <w:rPr>
                <w:rFonts w:ascii="Arial" w:hAnsi="Arial" w:cs="Arial"/>
                <w:sz w:val="16"/>
                <w:szCs w:val="16"/>
              </w:rPr>
              <w:t>combo</w:t>
            </w:r>
            <w:proofErr w:type="spellEnd"/>
            <w:r w:rsidRPr="00AE1529">
              <w:rPr>
                <w:rFonts w:ascii="Arial" w:hAnsi="Arial" w:cs="Arial"/>
                <w:sz w:val="16"/>
                <w:szCs w:val="16"/>
              </w:rPr>
              <w:t xml:space="preserve"> lub osobne łącza)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0FBE" w14:textId="77777777" w:rsidR="00AE1529" w:rsidRPr="00AE1529" w:rsidRDefault="00AE1529" w:rsidP="00AE1529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B48C" w14:textId="77777777" w:rsidR="00AE1529" w:rsidRPr="00AE1529" w:rsidRDefault="00AE1529" w:rsidP="00AE1529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1529" w:rsidRPr="00CF1B5A" w14:paraId="2F8DE3CE" w14:textId="09094D4F" w:rsidTr="00AE1529">
        <w:tc>
          <w:tcPr>
            <w:tcW w:w="141" w:type="pct"/>
          </w:tcPr>
          <w:p w14:paraId="1ED8D417" w14:textId="7F30C53C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1</w:t>
            </w:r>
            <w:r w:rsidR="006C2C1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1" w:type="pct"/>
          </w:tcPr>
          <w:p w14:paraId="7F4D3A89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Klawiatura</w:t>
            </w:r>
          </w:p>
        </w:tc>
        <w:tc>
          <w:tcPr>
            <w:tcW w:w="2067" w:type="pct"/>
          </w:tcPr>
          <w:p w14:paraId="50CBA536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129" w:right="75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 xml:space="preserve">Z dedykowanym blokiem numerycznym po prawej stronie, podświetlona. </w:t>
            </w:r>
          </w:p>
        </w:tc>
        <w:tc>
          <w:tcPr>
            <w:tcW w:w="546" w:type="pct"/>
          </w:tcPr>
          <w:p w14:paraId="5B83B606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129"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pct"/>
          </w:tcPr>
          <w:p w14:paraId="44E77922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129"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529" w:rsidRPr="00CF1B5A" w14:paraId="3C048579" w14:textId="7F1EF858" w:rsidTr="00AE1529">
        <w:tc>
          <w:tcPr>
            <w:tcW w:w="141" w:type="pct"/>
          </w:tcPr>
          <w:p w14:paraId="716931D8" w14:textId="0E1554C9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1</w:t>
            </w:r>
            <w:r w:rsidR="006C2C1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1" w:type="pct"/>
          </w:tcPr>
          <w:p w14:paraId="6BAA2DC4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System operacyjny i oprogramowanie</w:t>
            </w:r>
          </w:p>
        </w:tc>
        <w:tc>
          <w:tcPr>
            <w:tcW w:w="2067" w:type="pct"/>
            <w:vAlign w:val="center"/>
          </w:tcPr>
          <w:p w14:paraId="7AAAB39B" w14:textId="28C24B70" w:rsidR="00AE1529" w:rsidRPr="00AE1529" w:rsidRDefault="00AE1529" w:rsidP="0040747D">
            <w:pPr>
              <w:widowControl w:val="0"/>
              <w:autoSpaceDE w:val="0"/>
              <w:autoSpaceDN w:val="0"/>
              <w:adjustRightInd w:val="0"/>
              <w:ind w:left="129" w:right="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Windows 10 PRO lub nowszy.</w:t>
            </w:r>
          </w:p>
          <w:p w14:paraId="01B947CF" w14:textId="77777777" w:rsidR="00AE1529" w:rsidRPr="00AE1529" w:rsidRDefault="00AE1529" w:rsidP="0040747D">
            <w:pPr>
              <w:widowControl w:val="0"/>
              <w:autoSpaceDE w:val="0"/>
              <w:autoSpaceDN w:val="0"/>
              <w:adjustRightInd w:val="0"/>
              <w:ind w:left="129" w:right="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1529">
              <w:rPr>
                <w:rFonts w:ascii="Arial" w:hAnsi="Arial" w:cs="Arial"/>
                <w:sz w:val="16"/>
                <w:szCs w:val="16"/>
              </w:rPr>
              <w:t>Pakiet biurowy Microsoft Office 2021 lub równoważny w formie licencji wieczystej przeznaczonej dla administracji publicznej zawierający co najmniej: edytor tekstu, arkusz kalkulacyjny, edytor prezentacji multimedialnych, system obsługi relacyjnych baz danych, notatnik graficzny, klient poczty elektronicznej</w:t>
            </w:r>
          </w:p>
        </w:tc>
        <w:tc>
          <w:tcPr>
            <w:tcW w:w="546" w:type="pct"/>
          </w:tcPr>
          <w:p w14:paraId="5A8DE069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129" w:right="7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pct"/>
          </w:tcPr>
          <w:p w14:paraId="622A56DB" w14:textId="77777777" w:rsidR="00AE1529" w:rsidRPr="00AE1529" w:rsidRDefault="00AE1529" w:rsidP="00AE1529">
            <w:pPr>
              <w:widowControl w:val="0"/>
              <w:autoSpaceDE w:val="0"/>
              <w:autoSpaceDN w:val="0"/>
              <w:adjustRightInd w:val="0"/>
              <w:ind w:left="129" w:right="7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DA0517" w14:textId="77777777" w:rsidR="008439B8" w:rsidRDefault="008439B8">
      <w:pPr>
        <w:rPr>
          <w:rFonts w:ascii="Arial" w:eastAsia="Arial" w:hAnsi="Arial" w:cs="Arial"/>
          <w:sz w:val="24"/>
          <w:szCs w:val="24"/>
        </w:rPr>
      </w:pPr>
    </w:p>
    <w:p w14:paraId="412D0457" w14:textId="0E262E37" w:rsidR="0040747D" w:rsidRDefault="0040747D">
      <w:pPr>
        <w:rPr>
          <w:rFonts w:ascii="Arial" w:eastAsia="Arial" w:hAnsi="Arial" w:cs="Arial"/>
          <w:b/>
          <w:bCs/>
          <w:color w:val="FF0000"/>
          <w:sz w:val="20"/>
        </w:rPr>
      </w:pPr>
      <w:r>
        <w:rPr>
          <w:rFonts w:ascii="Arial" w:eastAsia="Arial" w:hAnsi="Arial" w:cs="Arial"/>
          <w:color w:val="FF0000"/>
        </w:rPr>
        <w:t xml:space="preserve">1.5. </w:t>
      </w:r>
      <w:r>
        <w:rPr>
          <w:rFonts w:ascii="Arial" w:eastAsia="Arial" w:hAnsi="Arial" w:cs="Arial"/>
          <w:color w:val="FF0000"/>
          <w:sz w:val="20"/>
        </w:rPr>
        <w:t>K</w:t>
      </w:r>
      <w:r w:rsidRPr="00DC2E15">
        <w:rPr>
          <w:rFonts w:ascii="Arial" w:eastAsia="Arial" w:hAnsi="Arial" w:cs="Arial"/>
          <w:color w:val="FF0000"/>
          <w:sz w:val="20"/>
        </w:rPr>
        <w:t xml:space="preserve">omputery przenośne (laptopy) </w:t>
      </w:r>
      <w:r w:rsidRPr="002C6664">
        <w:rPr>
          <w:rFonts w:ascii="Arial" w:eastAsia="Arial" w:hAnsi="Arial" w:cs="Arial"/>
          <w:color w:val="FF0000"/>
        </w:rPr>
        <w:t>–</w:t>
      </w:r>
      <w:r>
        <w:rPr>
          <w:rFonts w:ascii="Arial" w:eastAsia="Arial" w:hAnsi="Arial" w:cs="Arial"/>
          <w:color w:val="FF0000"/>
        </w:rPr>
        <w:t xml:space="preserve"> </w:t>
      </w:r>
      <w:r w:rsidRPr="002C6664">
        <w:rPr>
          <w:rFonts w:ascii="Arial" w:eastAsia="Arial" w:hAnsi="Arial" w:cs="Arial"/>
          <w:color w:val="FF0000"/>
        </w:rPr>
        <w:t>ilość objęta zamówieniem –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</w:rPr>
        <w:t>1</w:t>
      </w:r>
      <w:r w:rsidRPr="00196E28">
        <w:rPr>
          <w:rFonts w:ascii="Arial" w:eastAsia="Arial" w:hAnsi="Arial" w:cs="Arial"/>
          <w:b/>
          <w:bCs/>
          <w:color w:val="FF0000"/>
          <w:sz w:val="20"/>
        </w:rPr>
        <w:t xml:space="preserve"> szt.</w:t>
      </w:r>
      <w:r>
        <w:rPr>
          <w:rFonts w:ascii="Arial" w:eastAsia="Arial" w:hAnsi="Arial" w:cs="Arial"/>
          <w:b/>
          <w:bCs/>
          <w:color w:val="FF0000"/>
          <w:sz w:val="20"/>
        </w:rPr>
        <w:t xml:space="preserve"> – 17,3 cala. </w:t>
      </w:r>
    </w:p>
    <w:tbl>
      <w:tblPr>
        <w:tblW w:w="500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1488"/>
        <w:gridCol w:w="5943"/>
        <w:gridCol w:w="1559"/>
        <w:gridCol w:w="4921"/>
      </w:tblGrid>
      <w:tr w:rsidR="002F670D" w:rsidRPr="007D4156" w14:paraId="5873D249" w14:textId="3BFF83F0" w:rsidTr="002F670D">
        <w:trPr>
          <w:trHeight w:val="583"/>
        </w:trPr>
        <w:tc>
          <w:tcPr>
            <w:tcW w:w="129" w:type="pct"/>
            <w:shd w:val="clear" w:color="auto" w:fill="F2F2F2"/>
            <w:vAlign w:val="center"/>
          </w:tcPr>
          <w:p w14:paraId="1FFDB515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0747D">
              <w:rPr>
                <w:rFonts w:ascii="Arial" w:eastAsia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21" w:type="pct"/>
            <w:shd w:val="clear" w:color="auto" w:fill="F2F2F2"/>
            <w:vAlign w:val="center"/>
          </w:tcPr>
          <w:p w14:paraId="6318AC76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0747D">
              <w:rPr>
                <w:rFonts w:ascii="Arial" w:eastAsia="Arial" w:hAnsi="Arial" w:cs="Arial"/>
                <w:b/>
                <w:sz w:val="16"/>
                <w:szCs w:val="16"/>
              </w:rPr>
              <w:t>Nazwa komponentu</w:t>
            </w:r>
          </w:p>
        </w:tc>
        <w:tc>
          <w:tcPr>
            <w:tcW w:w="2081" w:type="pct"/>
            <w:shd w:val="clear" w:color="auto" w:fill="F2F2F2"/>
            <w:vAlign w:val="center"/>
          </w:tcPr>
          <w:p w14:paraId="449D0FCC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747D">
              <w:rPr>
                <w:rFonts w:ascii="Arial" w:eastAsia="Arial" w:hAnsi="Arial" w:cs="Arial"/>
                <w:b/>
                <w:sz w:val="16"/>
                <w:szCs w:val="16"/>
              </w:rPr>
              <w:t>Wymagane minimalne parametry techniczne komputerów</w:t>
            </w:r>
          </w:p>
        </w:tc>
        <w:tc>
          <w:tcPr>
            <w:tcW w:w="546" w:type="pct"/>
            <w:shd w:val="clear" w:color="auto" w:fill="F2F2F2"/>
            <w:vAlign w:val="center"/>
          </w:tcPr>
          <w:p w14:paraId="2F1F1523" w14:textId="0179FF4A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9C67B5">
              <w:rPr>
                <w:rFonts w:ascii="Arial" w:eastAsia="Arial" w:hAnsi="Arial" w:cs="Arial"/>
                <w:b/>
                <w:sz w:val="16"/>
                <w:szCs w:val="16"/>
              </w:rPr>
              <w:t>kreślenie, czy oferowany element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9C67B5">
              <w:rPr>
                <w:rFonts w:ascii="Arial" w:eastAsia="Arial" w:hAnsi="Arial" w:cs="Arial"/>
                <w:b/>
                <w:sz w:val="16"/>
                <w:szCs w:val="16"/>
              </w:rPr>
              <w:t>przedmiotu zamówienia spełnia, czy nie spełnia minimalnych wymagań</w:t>
            </w:r>
          </w:p>
        </w:tc>
        <w:tc>
          <w:tcPr>
            <w:tcW w:w="1723" w:type="pct"/>
            <w:shd w:val="clear" w:color="auto" w:fill="F2F2F2"/>
            <w:vAlign w:val="center"/>
          </w:tcPr>
          <w:p w14:paraId="0446903A" w14:textId="77777777" w:rsidR="002F670D" w:rsidRPr="00E14701" w:rsidRDefault="002F670D" w:rsidP="002F670D">
            <w:pPr>
              <w:suppressAutoHyphens/>
              <w:spacing w:before="20" w:after="2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en-US"/>
              </w:rPr>
            </w:pPr>
            <w:r w:rsidRPr="00E14701"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en-US"/>
              </w:rPr>
              <w:t>INFORMACJE WYMAGANE PRZEZ ZAMAWIAJĄCEGO</w:t>
            </w:r>
          </w:p>
          <w:p w14:paraId="2217C375" w14:textId="77777777" w:rsidR="002F670D" w:rsidRPr="009C67B5" w:rsidRDefault="002F670D" w:rsidP="002F670D">
            <w:pPr>
              <w:suppressAutoHyphens/>
              <w:spacing w:before="20" w:after="20"/>
              <w:jc w:val="center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en-US"/>
              </w:rPr>
            </w:pPr>
            <w:r w:rsidRPr="009C67B5">
              <w:rPr>
                <w:rFonts w:ascii="Arial" w:hAnsi="Arial" w:cs="Arial"/>
                <w:smallCaps/>
                <w:color w:val="000000"/>
                <w:sz w:val="16"/>
                <w:szCs w:val="16"/>
                <w:lang w:eastAsia="en-US"/>
              </w:rPr>
              <w:t>lub/i</w:t>
            </w:r>
          </w:p>
          <w:p w14:paraId="04B236CD" w14:textId="77777777" w:rsidR="002F670D" w:rsidRDefault="002F670D" w:rsidP="002F67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oferowany parametr/ cecha </w:t>
            </w:r>
          </w:p>
          <w:p w14:paraId="43ECFB0A" w14:textId="77777777" w:rsidR="002F670D" w:rsidRPr="0031015E" w:rsidRDefault="002F670D" w:rsidP="002F67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5677AAF" w14:textId="77777777" w:rsidR="002F670D" w:rsidRDefault="002F670D" w:rsidP="002F67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31015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należy opisać tyko w przypadku, gdy oferta obejmuje rozwiązania równoważne</w:t>
            </w: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>, rozwiązaniom opisywanym w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>dokumentacji postępowania</w:t>
            </w:r>
          </w:p>
          <w:p w14:paraId="1DDA736D" w14:textId="77777777" w:rsidR="002F670D" w:rsidRPr="0031015E" w:rsidRDefault="002F670D" w:rsidP="002F670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475621B" w14:textId="608AED25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64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sz w:val="16"/>
                <w:szCs w:val="16"/>
              </w:rPr>
              <w:t>– szczegółowe określenie parametrów</w:t>
            </w:r>
          </w:p>
        </w:tc>
      </w:tr>
      <w:tr w:rsidR="002F670D" w:rsidRPr="007D4156" w14:paraId="3552EABA" w14:textId="3641906F" w:rsidTr="002F670D">
        <w:tc>
          <w:tcPr>
            <w:tcW w:w="129" w:type="pct"/>
          </w:tcPr>
          <w:p w14:paraId="6E5717CE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1" w:type="pct"/>
          </w:tcPr>
          <w:p w14:paraId="1E391926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Typ:</w:t>
            </w:r>
          </w:p>
        </w:tc>
        <w:tc>
          <w:tcPr>
            <w:tcW w:w="2081" w:type="pct"/>
          </w:tcPr>
          <w:p w14:paraId="0F867C15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Komputer typu notebook z ekranem o przekątnej 17,3 cala i rozdzielczości nie mniejszej niż 1920 x 1080 pikseli (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FullHD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 xml:space="preserve">). Podświetlenie LED, matryca wykonana w technologii IPS lub EWV/VA. Jasność matrycy nie mniejsza niż 250 nitów. Kontrast nie mniejszy niż 700:1. Matryca z fabryczną powłoką przeciwodblaskową. Pokrywa matrycy wykonana z aluminium lub innego metalu w celu dodatkowego zabezpieczenia panelu LCD. </w:t>
            </w:r>
          </w:p>
        </w:tc>
        <w:tc>
          <w:tcPr>
            <w:tcW w:w="546" w:type="pct"/>
          </w:tcPr>
          <w:p w14:paraId="3B58C357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pct"/>
          </w:tcPr>
          <w:p w14:paraId="0C4EB803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0D" w:rsidRPr="007D4156" w14:paraId="2D2E4F6B" w14:textId="42F5FBB8" w:rsidTr="002F670D">
        <w:tc>
          <w:tcPr>
            <w:tcW w:w="129" w:type="pct"/>
          </w:tcPr>
          <w:p w14:paraId="4903A4C8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1" w:type="pct"/>
          </w:tcPr>
          <w:p w14:paraId="2BD563E0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Procesor:</w:t>
            </w:r>
          </w:p>
        </w:tc>
        <w:tc>
          <w:tcPr>
            <w:tcW w:w="2081" w:type="pct"/>
          </w:tcPr>
          <w:p w14:paraId="34654C56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Procesor klasy x86, o min. 4 rdzeniach fizycznych i 8 wątkach logicznych, zaprojektowany do pracy w komputerach przenośnych, taktowany zegarem, co najmniej 2,40 GHz, z pamięcią cache co najmniej 8 MB, </w:t>
            </w:r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 xml:space="preserve">osiągający jednocześnie w teście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>PassMark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 xml:space="preserve"> Performance Test, co najmniej 10000 punktów w kategorii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>Average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 xml:space="preserve"> CPU Mark (wynik na dzień publikacji SWZ) i po raz pierwszy będący na wykresach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>PassMark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 xml:space="preserve"> „CPU First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>Seen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 xml:space="preserve"> on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>Charts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>” w latach 2020-2021</w:t>
            </w:r>
            <w:r w:rsidRPr="0040747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6" w:type="pct"/>
          </w:tcPr>
          <w:p w14:paraId="65FCBA52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pct"/>
          </w:tcPr>
          <w:p w14:paraId="4CB88865" w14:textId="77777777" w:rsidR="002F670D" w:rsidRPr="00A750A1" w:rsidRDefault="002F670D" w:rsidP="002F670D">
            <w:pPr>
              <w:suppressAutoHyphens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Producent: </w:t>
            </w:r>
          </w:p>
          <w:p w14:paraId="5E55705E" w14:textId="77777777" w:rsidR="002F670D" w:rsidRPr="00A750A1" w:rsidRDefault="002F670D" w:rsidP="002F670D">
            <w:pPr>
              <w:suppressAutoHyphens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………………………………………………………</w:t>
            </w:r>
          </w:p>
          <w:p w14:paraId="0EC4B2A6" w14:textId="77777777" w:rsidR="002F670D" w:rsidRDefault="002F670D" w:rsidP="002F670D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750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Model procesora: ………………………………………………………</w:t>
            </w:r>
          </w:p>
          <w:p w14:paraId="2B063E62" w14:textId="77777777" w:rsidR="002F670D" w:rsidRPr="0031015E" w:rsidRDefault="002F670D" w:rsidP="002F670D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31015E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Uwaga!:</w:t>
            </w:r>
          </w:p>
          <w:p w14:paraId="71C69742" w14:textId="2993F24C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31015E">
              <w:rPr>
                <w:rFonts w:ascii="Arial" w:hAnsi="Arial" w:cs="Arial"/>
                <w:sz w:val="16"/>
                <w:szCs w:val="16"/>
                <w:highlight w:val="cyan"/>
                <w:lang w:eastAsia="en-US"/>
              </w:rPr>
              <w:t>Należy załączyć wydruk potwierdzający spełnienie postawionych wymagań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</w:tr>
      <w:tr w:rsidR="002F670D" w:rsidRPr="007D4156" w14:paraId="7715F53D" w14:textId="6AA5C1E0" w:rsidTr="002F670D">
        <w:tc>
          <w:tcPr>
            <w:tcW w:w="129" w:type="pct"/>
          </w:tcPr>
          <w:p w14:paraId="64A97CFB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1" w:type="pct"/>
          </w:tcPr>
          <w:p w14:paraId="552CA377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Pamięć RAM:</w:t>
            </w:r>
          </w:p>
        </w:tc>
        <w:tc>
          <w:tcPr>
            <w:tcW w:w="2081" w:type="pct"/>
          </w:tcPr>
          <w:p w14:paraId="2C87F6DB" w14:textId="0B5EAA91" w:rsidR="002F670D" w:rsidRPr="0040747D" w:rsidRDefault="002F670D" w:rsidP="002F670D">
            <w:pPr>
              <w:widowControl w:val="0"/>
              <w:tabs>
                <w:tab w:val="left" w:pos="32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DDR4 </w:t>
            </w:r>
            <w:r w:rsidR="00027C25">
              <w:rPr>
                <w:rFonts w:ascii="Arial" w:hAnsi="Arial" w:cs="Arial"/>
                <w:sz w:val="16"/>
                <w:szCs w:val="16"/>
              </w:rPr>
              <w:t>12</w:t>
            </w:r>
            <w:r w:rsidRPr="0040747D">
              <w:rPr>
                <w:rFonts w:ascii="Arial" w:hAnsi="Arial" w:cs="Arial"/>
                <w:sz w:val="16"/>
                <w:szCs w:val="16"/>
              </w:rPr>
              <w:t xml:space="preserve"> GB z możliwością rozbudowy do min. 32 GB z pełnym wsparciem dla pamięci działających z taktowaniem 3200MHz. 1 wolny bank pamięci pozwalający na dalszą rozbudowę.</w:t>
            </w:r>
          </w:p>
        </w:tc>
        <w:tc>
          <w:tcPr>
            <w:tcW w:w="546" w:type="pct"/>
          </w:tcPr>
          <w:p w14:paraId="20A56BB8" w14:textId="77777777" w:rsidR="002F670D" w:rsidRPr="0040747D" w:rsidRDefault="002F670D" w:rsidP="002F670D">
            <w:pPr>
              <w:widowControl w:val="0"/>
              <w:tabs>
                <w:tab w:val="left" w:pos="32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pct"/>
          </w:tcPr>
          <w:p w14:paraId="740B94CD" w14:textId="77777777" w:rsidR="002F670D" w:rsidRPr="0040747D" w:rsidRDefault="002F670D" w:rsidP="002F670D">
            <w:pPr>
              <w:widowControl w:val="0"/>
              <w:tabs>
                <w:tab w:val="left" w:pos="32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0D" w:rsidRPr="007D4156" w14:paraId="04D592E2" w14:textId="7B5861EC" w:rsidTr="002F670D">
        <w:tc>
          <w:tcPr>
            <w:tcW w:w="129" w:type="pct"/>
          </w:tcPr>
          <w:p w14:paraId="206E2284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1" w:type="pct"/>
          </w:tcPr>
          <w:p w14:paraId="3C2EF772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Pamięć operacyjna/magazyn </w:t>
            </w:r>
            <w:r w:rsidRPr="0040747D">
              <w:rPr>
                <w:rFonts w:ascii="Arial" w:hAnsi="Arial" w:cs="Arial"/>
                <w:sz w:val="16"/>
                <w:szCs w:val="16"/>
              </w:rPr>
              <w:lastRenderedPageBreak/>
              <w:t>danych</w:t>
            </w:r>
          </w:p>
        </w:tc>
        <w:tc>
          <w:tcPr>
            <w:tcW w:w="2081" w:type="pct"/>
          </w:tcPr>
          <w:p w14:paraId="70D7B3EB" w14:textId="77777777" w:rsidR="002F670D" w:rsidRPr="0040747D" w:rsidRDefault="002F670D" w:rsidP="002F670D">
            <w:pPr>
              <w:widowControl w:val="0"/>
              <w:tabs>
                <w:tab w:val="left" w:pos="324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lastRenderedPageBreak/>
              <w:t xml:space="preserve">512GB M.2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NVMe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PCIe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 xml:space="preserve"> 3.0 SSD</w:t>
            </w:r>
          </w:p>
          <w:p w14:paraId="1E1E209B" w14:textId="77777777" w:rsidR="002F670D" w:rsidRPr="0040747D" w:rsidRDefault="002F670D" w:rsidP="002F670D">
            <w:pPr>
              <w:widowControl w:val="0"/>
              <w:tabs>
                <w:tab w:val="left" w:pos="324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Możliwość dołożenia drugiego dysku pracującego w standardzie SATA lub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NVMe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47D">
              <w:rPr>
                <w:rFonts w:ascii="Arial" w:hAnsi="Arial" w:cs="Arial"/>
                <w:sz w:val="16"/>
                <w:szCs w:val="16"/>
              </w:rPr>
              <w:lastRenderedPageBreak/>
              <w:t xml:space="preserve">bez utraty gwarancji. </w:t>
            </w:r>
          </w:p>
        </w:tc>
        <w:tc>
          <w:tcPr>
            <w:tcW w:w="546" w:type="pct"/>
          </w:tcPr>
          <w:p w14:paraId="0B491D98" w14:textId="77777777" w:rsidR="002F670D" w:rsidRPr="0040747D" w:rsidRDefault="002F670D" w:rsidP="002F670D">
            <w:pPr>
              <w:widowControl w:val="0"/>
              <w:tabs>
                <w:tab w:val="left" w:pos="324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pct"/>
          </w:tcPr>
          <w:p w14:paraId="08B198D8" w14:textId="77777777" w:rsidR="002F670D" w:rsidRPr="0040747D" w:rsidRDefault="002F670D" w:rsidP="002F670D">
            <w:pPr>
              <w:widowControl w:val="0"/>
              <w:tabs>
                <w:tab w:val="left" w:pos="324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0D" w:rsidRPr="007D4156" w14:paraId="371223E3" w14:textId="20413E8F" w:rsidTr="002F670D">
        <w:tc>
          <w:tcPr>
            <w:tcW w:w="129" w:type="pct"/>
          </w:tcPr>
          <w:p w14:paraId="1070A0E7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1" w:type="pct"/>
          </w:tcPr>
          <w:p w14:paraId="4BD96541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Karta graficzna:</w:t>
            </w:r>
          </w:p>
        </w:tc>
        <w:tc>
          <w:tcPr>
            <w:tcW w:w="2081" w:type="pct"/>
          </w:tcPr>
          <w:p w14:paraId="6E0E5650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Grafika zintegrowana z procesorem ze sprzętowym wsparciem dla kodowania H.264 oraz MPEG2, DirectX 12.1,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 xml:space="preserve"> 4.6, posiadająca minimum 80 jednostek wykonawczych.</w:t>
            </w:r>
          </w:p>
        </w:tc>
        <w:tc>
          <w:tcPr>
            <w:tcW w:w="546" w:type="pct"/>
          </w:tcPr>
          <w:p w14:paraId="32DE0D85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pct"/>
          </w:tcPr>
          <w:p w14:paraId="0209AE3F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0D" w:rsidRPr="007D4156" w14:paraId="45D4E24A" w14:textId="486E6680" w:rsidTr="002F670D">
        <w:tc>
          <w:tcPr>
            <w:tcW w:w="129" w:type="pct"/>
          </w:tcPr>
          <w:p w14:paraId="4DF799CD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1" w:type="pct"/>
          </w:tcPr>
          <w:p w14:paraId="2ED41B40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Multimedia:</w:t>
            </w:r>
          </w:p>
        </w:tc>
        <w:tc>
          <w:tcPr>
            <w:tcW w:w="2081" w:type="pct"/>
          </w:tcPr>
          <w:p w14:paraId="1A262E8F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Karta dźwiękowa zgodna z HD Audio. Wbudowane głośniki. Kamera HD.</w:t>
            </w:r>
          </w:p>
        </w:tc>
        <w:tc>
          <w:tcPr>
            <w:tcW w:w="546" w:type="pct"/>
          </w:tcPr>
          <w:p w14:paraId="670CC828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pct"/>
          </w:tcPr>
          <w:p w14:paraId="4E5F1E82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0D" w:rsidRPr="007D4156" w14:paraId="62FF0630" w14:textId="3222422F" w:rsidTr="002F670D">
        <w:tc>
          <w:tcPr>
            <w:tcW w:w="129" w:type="pct"/>
          </w:tcPr>
          <w:p w14:paraId="12FA0F85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1" w:type="pct"/>
          </w:tcPr>
          <w:p w14:paraId="1E32249B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Łączność</w:t>
            </w:r>
          </w:p>
        </w:tc>
        <w:tc>
          <w:tcPr>
            <w:tcW w:w="2081" w:type="pct"/>
          </w:tcPr>
          <w:p w14:paraId="04B30622" w14:textId="77777777" w:rsidR="002F670D" w:rsidRPr="0040747D" w:rsidRDefault="002F670D" w:rsidP="002F670D">
            <w:pPr>
              <w:widowControl w:val="0"/>
              <w:tabs>
                <w:tab w:val="left" w:pos="2050"/>
              </w:tabs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Karta WLAN 802.11ax (Wifi6) +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BlueTooth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 xml:space="preserve"> 5.2. Zintegrowana gigabitowa karta LAN – zamawiający nie dopuszcza możliwości zastosowania karty USB-LAN.</w:t>
            </w:r>
          </w:p>
        </w:tc>
        <w:tc>
          <w:tcPr>
            <w:tcW w:w="546" w:type="pct"/>
          </w:tcPr>
          <w:p w14:paraId="524C394A" w14:textId="77777777" w:rsidR="002F670D" w:rsidRPr="0040747D" w:rsidRDefault="002F670D" w:rsidP="002F670D">
            <w:pPr>
              <w:widowControl w:val="0"/>
              <w:tabs>
                <w:tab w:val="left" w:pos="2050"/>
              </w:tabs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pct"/>
          </w:tcPr>
          <w:p w14:paraId="6751E08F" w14:textId="77777777" w:rsidR="002F670D" w:rsidRPr="0040747D" w:rsidRDefault="002F670D" w:rsidP="002F670D">
            <w:pPr>
              <w:widowControl w:val="0"/>
              <w:tabs>
                <w:tab w:val="left" w:pos="2050"/>
              </w:tabs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0D" w:rsidRPr="007D4156" w14:paraId="5333207A" w14:textId="4B20C5D6" w:rsidTr="002F670D">
        <w:tc>
          <w:tcPr>
            <w:tcW w:w="129" w:type="pct"/>
          </w:tcPr>
          <w:p w14:paraId="6C9D5659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1" w:type="pct"/>
          </w:tcPr>
          <w:p w14:paraId="6B067849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Bateria i zasilacz:</w:t>
            </w:r>
          </w:p>
        </w:tc>
        <w:tc>
          <w:tcPr>
            <w:tcW w:w="2081" w:type="pct"/>
          </w:tcPr>
          <w:p w14:paraId="72416E58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Minimum 3 komorowa o pojemności 42Wh. Zasilacz dedykowany do notebooka -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brandowany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 xml:space="preserve"> logo Producenta komputera.</w:t>
            </w:r>
          </w:p>
        </w:tc>
        <w:tc>
          <w:tcPr>
            <w:tcW w:w="546" w:type="pct"/>
          </w:tcPr>
          <w:p w14:paraId="6BB8F841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pct"/>
          </w:tcPr>
          <w:p w14:paraId="43526E32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0D" w:rsidRPr="007D4156" w14:paraId="77F63EDD" w14:textId="4C5A4AA2" w:rsidTr="002F670D">
        <w:tc>
          <w:tcPr>
            <w:tcW w:w="129" w:type="pct"/>
          </w:tcPr>
          <w:p w14:paraId="6B71C18F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1" w:type="pct"/>
          </w:tcPr>
          <w:p w14:paraId="061B719B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Funkcje BIOS:</w:t>
            </w:r>
          </w:p>
        </w:tc>
        <w:tc>
          <w:tcPr>
            <w:tcW w:w="2081" w:type="pct"/>
          </w:tcPr>
          <w:p w14:paraId="65E1F516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BIOS zgodny ze specyfikacją UEFI. </w:t>
            </w:r>
          </w:p>
          <w:p w14:paraId="28844C86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Możliwość, bez uruchamiania systemu operacyjnego z dysku twardego komputera lub innych, podłączonych do niego urządzeń zewnętrznych odczytania z BIOS bieżących informacji o:</w:t>
            </w:r>
            <w:r w:rsidRPr="0040747D">
              <w:rPr>
                <w:rFonts w:ascii="Arial" w:hAnsi="Arial" w:cs="Arial"/>
                <w:sz w:val="16"/>
                <w:szCs w:val="16"/>
              </w:rPr>
              <w:br/>
              <w:t>- numerze seryjnym komputera.</w:t>
            </w:r>
            <w:r w:rsidRPr="0040747D">
              <w:rPr>
                <w:rFonts w:ascii="Arial" w:hAnsi="Arial" w:cs="Arial"/>
                <w:sz w:val="16"/>
                <w:szCs w:val="16"/>
              </w:rPr>
              <w:br/>
              <w:t>- wersji BIOS.</w:t>
            </w:r>
            <w:r w:rsidRPr="0040747D">
              <w:rPr>
                <w:rFonts w:ascii="Arial" w:hAnsi="Arial" w:cs="Arial"/>
                <w:sz w:val="16"/>
                <w:szCs w:val="16"/>
              </w:rPr>
              <w:br/>
              <w:t>- ilości zainstalowanej pamięci RAM.</w:t>
            </w:r>
            <w:r w:rsidRPr="0040747D">
              <w:rPr>
                <w:rFonts w:ascii="Arial" w:hAnsi="Arial" w:cs="Arial"/>
                <w:sz w:val="16"/>
                <w:szCs w:val="16"/>
              </w:rPr>
              <w:br/>
              <w:t>- zastosowanym procesorze wraz z taktowaniem.</w:t>
            </w:r>
          </w:p>
          <w:p w14:paraId="767869FF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- zamontowanym dysku twardym wraz z jego pojemnością i modelem..</w:t>
            </w:r>
          </w:p>
          <w:p w14:paraId="04875A1F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Możliwość włączenia/wyłączenia zintegrowanego z komputerem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touchpada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798FBC0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Możliwość włączenia/wyłączenia technologii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Hyper-Threading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>.</w:t>
            </w:r>
            <w:r w:rsidRPr="0040747D">
              <w:rPr>
                <w:rFonts w:ascii="Arial" w:hAnsi="Arial" w:cs="Arial"/>
                <w:sz w:val="16"/>
                <w:szCs w:val="16"/>
              </w:rPr>
              <w:br/>
              <w:t>Możliwość włączenia/wyłączenia wirtualizacji.</w:t>
            </w:r>
          </w:p>
          <w:p w14:paraId="22FEE033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Możliwość włączenia/wyłączenia instrukcji AES-NI (Advanced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Encryption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 xml:space="preserve"> Standard New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Instructions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>).</w:t>
            </w:r>
            <w:r w:rsidRPr="0040747D">
              <w:rPr>
                <w:rFonts w:ascii="Arial" w:hAnsi="Arial" w:cs="Arial"/>
                <w:sz w:val="16"/>
                <w:szCs w:val="16"/>
              </w:rPr>
              <w:br/>
              <w:t>Możliwość włączenia/wyłączenia VT-d (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Virtualization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 xml:space="preserve"> Technology for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Directed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 xml:space="preserve"> I/O).</w:t>
            </w:r>
            <w:r w:rsidRPr="0040747D">
              <w:rPr>
                <w:rFonts w:ascii="Arial" w:hAnsi="Arial" w:cs="Arial"/>
                <w:sz w:val="16"/>
                <w:szCs w:val="16"/>
              </w:rPr>
              <w:br/>
              <w:t>Możliwość włączenia/wyłączenia testu SMART zamontowanego dysku.</w:t>
            </w:r>
          </w:p>
          <w:p w14:paraId="26EBCA23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Możliwość włączenia/wyłączenia bezprzewodowej karty sieciowej i modułu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BlueTooth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>.</w:t>
            </w:r>
            <w:r w:rsidRPr="0040747D">
              <w:rPr>
                <w:rFonts w:ascii="Arial" w:hAnsi="Arial" w:cs="Arial"/>
                <w:sz w:val="16"/>
                <w:szCs w:val="16"/>
              </w:rPr>
              <w:br/>
              <w:t>Możliwość włączenia/wyłączenia zintegrowanej karty LAN.</w:t>
            </w:r>
          </w:p>
          <w:p w14:paraId="3EB670BD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Możliwość włączenia/wyłączenia karty dźwiękowej.</w:t>
            </w:r>
          </w:p>
          <w:p w14:paraId="780FDC32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Możliwość włączenia/wyłączenia zintegrowanej kamery.</w:t>
            </w:r>
          </w:p>
          <w:p w14:paraId="137F6CB1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Możliwość włączenia/wyłączenia portów USB.</w:t>
            </w:r>
          </w:p>
          <w:p w14:paraId="1A7985F7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Możliwość włączenia/wyłączenia modułu TPM.</w:t>
            </w:r>
          </w:p>
          <w:p w14:paraId="43150908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Możliwość ustawienia niezależnych haseł dla konta administratora, użytkownika i dysku twardego. Brak możliwości uruchomienia systemu operacyjnego bez podania hasła. </w:t>
            </w:r>
          </w:p>
          <w:p w14:paraId="19084982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Funkcja ustawień zależności między hasłem administratora a użytkownika tak, aby nie było możliwe wprowadzenie zmian z poziomu użytkownika bez podania hasła do konta administratora. </w:t>
            </w:r>
          </w:p>
          <w:p w14:paraId="6DF8AC48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Główne hasło zabezpieczające rozruch musi być zachowane nawet w przypadku odcięcia wszystkich źródeł zasilania (wliczając baterię RTC/CMOS).</w:t>
            </w:r>
          </w:p>
        </w:tc>
        <w:tc>
          <w:tcPr>
            <w:tcW w:w="546" w:type="pct"/>
          </w:tcPr>
          <w:p w14:paraId="7DB2C5F6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pct"/>
          </w:tcPr>
          <w:p w14:paraId="3EEDF3DB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0D" w:rsidRPr="007D4156" w14:paraId="14C2B210" w14:textId="49B0EB94" w:rsidTr="002F670D">
        <w:tc>
          <w:tcPr>
            <w:tcW w:w="129" w:type="pct"/>
          </w:tcPr>
          <w:p w14:paraId="3CD6961A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1" w:type="pct"/>
          </w:tcPr>
          <w:p w14:paraId="0F4939FE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Certyfikaty i standardy:</w:t>
            </w:r>
          </w:p>
        </w:tc>
        <w:tc>
          <w:tcPr>
            <w:tcW w:w="2081" w:type="pct"/>
          </w:tcPr>
          <w:p w14:paraId="074270E3" w14:textId="77777777" w:rsidR="002F670D" w:rsidRPr="0040747D" w:rsidRDefault="002F670D" w:rsidP="002F670D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 xml:space="preserve">CE dla oferowanego komputera </w:t>
            </w:r>
            <w:r w:rsidRPr="0040747D">
              <w:rPr>
                <w:rFonts w:ascii="Arial" w:eastAsia="Arial" w:hAnsi="Arial" w:cs="Arial"/>
                <w:sz w:val="16"/>
                <w:szCs w:val="16"/>
                <w:highlight w:val="cyan"/>
              </w:rPr>
              <w:t>(</w:t>
            </w:r>
            <w:r w:rsidRPr="0040747D"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  <w:t>załączyć do oferty</w:t>
            </w:r>
            <w:r w:rsidRPr="0040747D">
              <w:rPr>
                <w:rFonts w:ascii="Arial" w:eastAsia="Arial" w:hAnsi="Arial" w:cs="Arial"/>
                <w:sz w:val="16"/>
                <w:szCs w:val="16"/>
                <w:highlight w:val="cyan"/>
              </w:rPr>
              <w:t>)</w:t>
            </w:r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>.</w:t>
            </w:r>
          </w:p>
          <w:p w14:paraId="3889AD1B" w14:textId="1EB47405" w:rsidR="002F670D" w:rsidRPr="00070890" w:rsidRDefault="002F670D" w:rsidP="002F670D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 xml:space="preserve">Oferowany laptop musi spełniać wymagania normy MIL-STD-810H lub normy równoważnej </w:t>
            </w:r>
            <w:r w:rsidRPr="0040747D">
              <w:rPr>
                <w:rFonts w:ascii="Arial" w:eastAsia="Arial" w:hAnsi="Arial" w:cs="Arial"/>
                <w:sz w:val="16"/>
                <w:szCs w:val="16"/>
                <w:highlight w:val="cyan"/>
              </w:rPr>
              <w:t>(</w:t>
            </w:r>
            <w:r w:rsidRPr="0040747D">
              <w:rPr>
                <w:rFonts w:ascii="Arial" w:eastAsia="Arial" w:hAnsi="Arial" w:cs="Arial"/>
                <w:b/>
                <w:sz w:val="16"/>
                <w:szCs w:val="16"/>
                <w:highlight w:val="cyan"/>
              </w:rPr>
              <w:t>załączyć do oferty</w:t>
            </w:r>
            <w:r w:rsidRPr="0040747D">
              <w:rPr>
                <w:rFonts w:ascii="Arial" w:eastAsia="Arial" w:hAnsi="Arial" w:cs="Arial"/>
                <w:sz w:val="16"/>
                <w:szCs w:val="16"/>
                <w:highlight w:val="cyan"/>
              </w:rPr>
              <w:t>)</w:t>
            </w:r>
            <w:r w:rsidRPr="0040747D">
              <w:rPr>
                <w:rFonts w:ascii="Arial" w:hAnsi="Arial" w:cs="Arial"/>
                <w:sz w:val="16"/>
                <w:szCs w:val="16"/>
                <w:highlight w:val="cyan"/>
              </w:rPr>
              <w:t>.</w:t>
            </w:r>
          </w:p>
        </w:tc>
        <w:tc>
          <w:tcPr>
            <w:tcW w:w="546" w:type="pct"/>
          </w:tcPr>
          <w:p w14:paraId="0C42F88C" w14:textId="77777777" w:rsidR="002F670D" w:rsidRPr="0040747D" w:rsidRDefault="002F670D" w:rsidP="002F670D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1723" w:type="pct"/>
          </w:tcPr>
          <w:p w14:paraId="51FD97BD" w14:textId="77777777" w:rsidR="0090393E" w:rsidRPr="0090393E" w:rsidRDefault="0090393E" w:rsidP="0090393E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90393E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Uwaga!:</w:t>
            </w:r>
          </w:p>
          <w:p w14:paraId="554EF1EE" w14:textId="77777777" w:rsidR="002F670D" w:rsidRDefault="002F670D" w:rsidP="002F670D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cyan"/>
              </w:rPr>
            </w:pPr>
            <w:r w:rsidRPr="00165A3D">
              <w:rPr>
                <w:rFonts w:ascii="Arial" w:eastAsia="Arial" w:hAnsi="Arial" w:cs="Arial"/>
                <w:sz w:val="16"/>
                <w:szCs w:val="16"/>
                <w:highlight w:val="cyan"/>
              </w:rPr>
              <w:t>1. Należy załączyć dokument potwierdzający zgodność z deklaracją CE (lub równoważną).</w:t>
            </w:r>
          </w:p>
          <w:p w14:paraId="234A707F" w14:textId="4F404B57" w:rsidR="002F670D" w:rsidRPr="00070890" w:rsidRDefault="002F670D" w:rsidP="00070890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cyan"/>
              </w:rPr>
            </w:pPr>
            <w:r w:rsidRPr="00AE1529">
              <w:rPr>
                <w:rFonts w:ascii="Arial" w:eastAsia="Arial" w:hAnsi="Arial" w:cs="Arial"/>
                <w:sz w:val="16"/>
                <w:szCs w:val="16"/>
                <w:highlight w:val="cyan"/>
              </w:rPr>
              <w:t>2. Należy załączyć dokument potwierdzający, że komputer spełnia standardy i wymagania normy MIL-STD-810G (lub równoważnej).</w:t>
            </w:r>
          </w:p>
        </w:tc>
      </w:tr>
      <w:tr w:rsidR="002F670D" w:rsidRPr="007D4156" w14:paraId="4C39683B" w14:textId="79CA88E8" w:rsidTr="002F670D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DB5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4D95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Waga i wymiary: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02C8" w14:textId="77777777" w:rsidR="002F670D" w:rsidRPr="0040747D" w:rsidRDefault="002F670D" w:rsidP="002F670D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Waga nieprzekraczająca 1,75kg, wymiary maksymalne 36x24x1,95cm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9DCD" w14:textId="77777777" w:rsidR="002F670D" w:rsidRPr="0040747D" w:rsidRDefault="002F670D" w:rsidP="002F670D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2523" w14:textId="77777777" w:rsidR="002F670D" w:rsidRPr="0040747D" w:rsidRDefault="002F670D" w:rsidP="002F670D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0D" w:rsidRPr="007D4156" w14:paraId="164BD226" w14:textId="2FE4AF78" w:rsidTr="002F670D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7467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6C81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Bezpieczeństwo: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8FF1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Dedykowana dioda LED zintegrowanej kamery sygnalizująca pracę komponentu.</w:t>
            </w:r>
          </w:p>
          <w:p w14:paraId="321FECCA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Fizyczna przesłona na kamerze zintegrowana z obudową komputera.</w:t>
            </w:r>
          </w:p>
          <w:p w14:paraId="0DCBCBDD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lastRenderedPageBreak/>
              <w:t>Zintegrowany z płytą główną moduł TPM</w:t>
            </w:r>
          </w:p>
          <w:p w14:paraId="5E58A5E4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Zintegrowane z obudową gniazdo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Kensington</w:t>
            </w:r>
            <w:proofErr w:type="spellEnd"/>
          </w:p>
          <w:p w14:paraId="09E0F60C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Wbudowany w obudowę czytnik linii papilarnych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43D8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5CD1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0D" w:rsidRPr="007D4156" w14:paraId="064526B8" w14:textId="07F1B00C" w:rsidTr="002F670D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C096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30F4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Warunki gwarancji: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E139" w14:textId="14DC7956" w:rsidR="002F670D" w:rsidRPr="0040747D" w:rsidRDefault="002F670D" w:rsidP="002F670D">
            <w:pPr>
              <w:widowControl w:val="0"/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90393E"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  <w:t xml:space="preserve">Minimum </w:t>
            </w:r>
            <w:r w:rsidR="00070890" w:rsidRPr="0090393E"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  <w:t>24</w:t>
            </w:r>
            <w:r w:rsidRPr="0090393E"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  <w:t xml:space="preserve"> miesi</w:t>
            </w:r>
            <w:r w:rsidR="00070890" w:rsidRPr="0090393E"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  <w:t>ą</w:t>
            </w:r>
            <w:r w:rsidRPr="0090393E"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  <w:t>c</w:t>
            </w:r>
            <w:r w:rsidR="00070890" w:rsidRPr="0090393E"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  <w:t>e</w:t>
            </w:r>
            <w:r w:rsidRPr="0090393E">
              <w:rPr>
                <w:rFonts w:ascii="Arial" w:hAnsi="Arial" w:cs="Arial"/>
                <w:sz w:val="16"/>
                <w:szCs w:val="16"/>
                <w:highlight w:val="cyan"/>
              </w:rPr>
              <w:t>.</w:t>
            </w:r>
            <w:r w:rsidRPr="0040747D">
              <w:rPr>
                <w:rFonts w:ascii="Arial" w:hAnsi="Arial" w:cs="Arial"/>
                <w:sz w:val="16"/>
                <w:szCs w:val="16"/>
              </w:rPr>
              <w:br/>
              <w:t xml:space="preserve">Gwarancja realizowana na miejscu u klienta. 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4546" w14:textId="77777777" w:rsidR="002F670D" w:rsidRPr="0040747D" w:rsidRDefault="002F670D" w:rsidP="002F670D">
            <w:pPr>
              <w:widowControl w:val="0"/>
              <w:autoSpaceDE w:val="0"/>
              <w:autoSpaceDN w:val="0"/>
              <w:ind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620C" w14:textId="77777777" w:rsidR="002F670D" w:rsidRPr="0040747D" w:rsidRDefault="002F670D" w:rsidP="002F670D">
            <w:pPr>
              <w:widowControl w:val="0"/>
              <w:autoSpaceDE w:val="0"/>
              <w:autoSpaceDN w:val="0"/>
              <w:ind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670D" w:rsidRPr="007D4156" w14:paraId="701E1274" w14:textId="0FED4E37" w:rsidTr="002F670D">
        <w:tc>
          <w:tcPr>
            <w:tcW w:w="129" w:type="pct"/>
          </w:tcPr>
          <w:p w14:paraId="25EB209C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1" w:type="pct"/>
          </w:tcPr>
          <w:p w14:paraId="484ECA40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Wymagana gwarancja na baterię</w:t>
            </w:r>
          </w:p>
        </w:tc>
        <w:tc>
          <w:tcPr>
            <w:tcW w:w="2081" w:type="pct"/>
          </w:tcPr>
          <w:p w14:paraId="11B1E154" w14:textId="4FC6454F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Gwarancja na baterię nie może być krótsza niż gwarancja na całe urządzenie. W przypadku oferty, w której notebook posiada </w:t>
            </w:r>
            <w:r w:rsidRPr="004074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gwarancję </w:t>
            </w:r>
            <w:r w:rsidR="00070890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Pr="004074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miesięcy</w:t>
            </w:r>
            <w:r w:rsidRPr="0040747D">
              <w:rPr>
                <w:rFonts w:ascii="Arial" w:hAnsi="Arial" w:cs="Arial"/>
                <w:sz w:val="16"/>
                <w:szCs w:val="16"/>
              </w:rPr>
              <w:t xml:space="preserve">, również bateria powinna być objęta takim samym czasem ochrony </w:t>
            </w:r>
            <w:r w:rsidRPr="0040747D">
              <w:rPr>
                <w:rFonts w:ascii="Arial" w:hAnsi="Arial" w:cs="Arial"/>
                <w:b/>
                <w:bCs/>
                <w:sz w:val="16"/>
                <w:szCs w:val="16"/>
              </w:rPr>
              <w:t>tj.</w:t>
            </w:r>
            <w:r w:rsidRPr="004074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0890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Pr="004074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miesięcy</w:t>
            </w:r>
            <w:r w:rsidRPr="0040747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6" w:type="pct"/>
          </w:tcPr>
          <w:p w14:paraId="573D3E72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pct"/>
          </w:tcPr>
          <w:p w14:paraId="1DDE3E05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0D" w:rsidRPr="007D4156" w14:paraId="42048C9F" w14:textId="55378F69" w:rsidTr="002F670D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C60E" w14:textId="65730BC9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1</w:t>
            </w:r>
            <w:r w:rsidR="0007089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BE63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Porty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9165" w14:textId="77777777" w:rsidR="002F670D" w:rsidRPr="0040747D" w:rsidRDefault="002F670D" w:rsidP="002F670D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747D">
              <w:rPr>
                <w:rFonts w:ascii="Arial" w:hAnsi="Arial" w:cs="Arial"/>
                <w:sz w:val="16"/>
                <w:szCs w:val="16"/>
                <w:lang w:val="en-US"/>
              </w:rPr>
              <w:t xml:space="preserve">- 2 porty USB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  <w:lang w:val="en-US"/>
              </w:rPr>
              <w:t>typ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  <w:lang w:val="en-US"/>
              </w:rPr>
              <w:t xml:space="preserve"> A (3.2 Gen 2)</w:t>
            </w:r>
            <w:r w:rsidRPr="0040747D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- 1 port USB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  <w:lang w:val="en-US"/>
              </w:rPr>
              <w:t>typ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  <w:lang w:val="en-US"/>
              </w:rPr>
              <w:t xml:space="preserve"> A (2.0)</w:t>
            </w:r>
          </w:p>
          <w:p w14:paraId="13C5705D" w14:textId="77777777" w:rsidR="002F670D" w:rsidRPr="0040747D" w:rsidRDefault="002F670D" w:rsidP="002F670D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- 1 port USB typ C z wsparciem dla ładowania notebooka i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Displayport</w:t>
            </w:r>
            <w:proofErr w:type="spellEnd"/>
          </w:p>
          <w:p w14:paraId="18745AC2" w14:textId="77777777" w:rsidR="002F670D" w:rsidRPr="0040747D" w:rsidRDefault="002F670D" w:rsidP="002F670D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- 1 port HDMI lub VGA</w:t>
            </w:r>
          </w:p>
          <w:p w14:paraId="42CA8D15" w14:textId="77777777" w:rsidR="002F670D" w:rsidRPr="0040747D" w:rsidRDefault="002F670D" w:rsidP="002F670D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- 1 port LAN RJ45</w:t>
            </w:r>
          </w:p>
          <w:p w14:paraId="6F9338D7" w14:textId="77777777" w:rsidR="002F670D" w:rsidRPr="0040747D" w:rsidRDefault="002F670D" w:rsidP="002F670D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- 1 port czytnika kart Micro SD</w:t>
            </w:r>
          </w:p>
          <w:p w14:paraId="7DF8849E" w14:textId="77777777" w:rsidR="002F670D" w:rsidRPr="0040747D" w:rsidRDefault="002F670D" w:rsidP="002F670D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- 1 port audio 3.5mm 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40747D">
              <w:rPr>
                <w:rFonts w:ascii="Arial" w:hAnsi="Arial" w:cs="Arial"/>
                <w:sz w:val="16"/>
                <w:szCs w:val="16"/>
              </w:rPr>
              <w:t>combo</w:t>
            </w:r>
            <w:proofErr w:type="spellEnd"/>
            <w:r w:rsidRPr="0040747D">
              <w:rPr>
                <w:rFonts w:ascii="Arial" w:hAnsi="Arial" w:cs="Arial"/>
                <w:sz w:val="16"/>
                <w:szCs w:val="16"/>
              </w:rPr>
              <w:t xml:space="preserve"> lub osobne łącza)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74CE" w14:textId="77777777" w:rsidR="002F670D" w:rsidRPr="0040747D" w:rsidRDefault="002F670D" w:rsidP="002F670D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9798" w14:textId="77777777" w:rsidR="002F670D" w:rsidRPr="0040747D" w:rsidRDefault="002F670D" w:rsidP="002F670D">
            <w:pPr>
              <w:widowControl w:val="0"/>
              <w:tabs>
                <w:tab w:val="left" w:pos="286"/>
              </w:tabs>
              <w:autoSpaceDE w:val="0"/>
              <w:autoSpaceDN w:val="0"/>
              <w:ind w:right="7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F670D" w:rsidRPr="007D4156" w14:paraId="16C1F450" w14:textId="53158400" w:rsidTr="002F670D">
        <w:tc>
          <w:tcPr>
            <w:tcW w:w="129" w:type="pct"/>
          </w:tcPr>
          <w:p w14:paraId="439386E7" w14:textId="2AC0EE68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1</w:t>
            </w:r>
            <w:r w:rsidR="0007089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1" w:type="pct"/>
          </w:tcPr>
          <w:p w14:paraId="0DAB2F47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Klawiatura</w:t>
            </w:r>
          </w:p>
        </w:tc>
        <w:tc>
          <w:tcPr>
            <w:tcW w:w="2081" w:type="pct"/>
          </w:tcPr>
          <w:p w14:paraId="7B4164B9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129"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Z dedykowanym blokiem numerycznym po prawej stronie, podświetlona. </w:t>
            </w:r>
          </w:p>
        </w:tc>
        <w:tc>
          <w:tcPr>
            <w:tcW w:w="546" w:type="pct"/>
          </w:tcPr>
          <w:p w14:paraId="5D016C37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129"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pct"/>
          </w:tcPr>
          <w:p w14:paraId="7B75CF69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129" w:righ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70D" w:rsidRPr="007D4156" w14:paraId="7967ED8D" w14:textId="71A2E00F" w:rsidTr="002F670D">
        <w:tc>
          <w:tcPr>
            <w:tcW w:w="129" w:type="pct"/>
          </w:tcPr>
          <w:p w14:paraId="29C65224" w14:textId="400437DB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1</w:t>
            </w:r>
            <w:r w:rsidR="0007089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1" w:type="pct"/>
          </w:tcPr>
          <w:p w14:paraId="384A07F2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System operacyjny i oprogramowanie</w:t>
            </w:r>
          </w:p>
        </w:tc>
        <w:tc>
          <w:tcPr>
            <w:tcW w:w="2081" w:type="pct"/>
          </w:tcPr>
          <w:p w14:paraId="0B1F92BA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129"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 xml:space="preserve">Windows 10 PRO lub nowszy. </w:t>
            </w:r>
          </w:p>
          <w:p w14:paraId="554CABCE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129" w:right="75"/>
              <w:rPr>
                <w:rFonts w:ascii="Arial" w:hAnsi="Arial" w:cs="Arial"/>
                <w:sz w:val="16"/>
                <w:szCs w:val="16"/>
              </w:rPr>
            </w:pPr>
            <w:r w:rsidRPr="0040747D">
              <w:rPr>
                <w:rFonts w:ascii="Arial" w:hAnsi="Arial" w:cs="Arial"/>
                <w:sz w:val="16"/>
                <w:szCs w:val="16"/>
              </w:rPr>
              <w:t>Pakiet biurowy Microsoft Office 2021 lub równoważny w formie licencji wieczystej przeznaczonej dla administracji publicznej zawierający co najmniej: edytor tekstu, arkusz kalkulacyjny, edytor prezentacji multimedialnych, system obsługi relacyjnych baz danych, notatnik graficzny, klient poczty elektronicznej</w:t>
            </w:r>
          </w:p>
        </w:tc>
        <w:tc>
          <w:tcPr>
            <w:tcW w:w="546" w:type="pct"/>
          </w:tcPr>
          <w:p w14:paraId="3D4F8BF9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129"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pct"/>
          </w:tcPr>
          <w:p w14:paraId="107A9577" w14:textId="77777777" w:rsidR="002F670D" w:rsidRPr="0040747D" w:rsidRDefault="002F670D" w:rsidP="002F670D">
            <w:pPr>
              <w:widowControl w:val="0"/>
              <w:autoSpaceDE w:val="0"/>
              <w:autoSpaceDN w:val="0"/>
              <w:adjustRightInd w:val="0"/>
              <w:ind w:left="129" w:right="7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15F477" w14:textId="77777777" w:rsidR="002F670D" w:rsidRDefault="002F670D">
      <w:pPr>
        <w:rPr>
          <w:rFonts w:ascii="Arial" w:eastAsia="Arial" w:hAnsi="Arial" w:cs="Arial"/>
          <w:sz w:val="20"/>
        </w:rPr>
      </w:pPr>
    </w:p>
    <w:p w14:paraId="3AFD4D7E" w14:textId="23ED035F" w:rsidR="008439B8" w:rsidRDefault="0040747D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1.</w:t>
      </w:r>
      <w:r w:rsidR="0090393E">
        <w:rPr>
          <w:rFonts w:ascii="Arial" w:eastAsia="Arial" w:hAnsi="Arial" w:cs="Arial"/>
          <w:color w:val="FF0000"/>
        </w:rPr>
        <w:t>6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FF0000"/>
        </w:rPr>
        <w:tab/>
      </w:r>
      <w:r w:rsidR="002F670D">
        <w:rPr>
          <w:rFonts w:ascii="Arial" w:eastAsia="Arial" w:hAnsi="Arial" w:cs="Arial"/>
          <w:color w:val="FF0000"/>
        </w:rPr>
        <w:t>P</w:t>
      </w:r>
      <w:r w:rsidR="002F670D" w:rsidRPr="004F6AE4">
        <w:rPr>
          <w:rFonts w:ascii="Arial" w:eastAsia="Arial" w:hAnsi="Arial" w:cs="Arial"/>
          <w:color w:val="FF0000"/>
        </w:rPr>
        <w:t xml:space="preserve">rzełącznik sieci </w:t>
      </w:r>
      <w:proofErr w:type="spellStart"/>
      <w:r w:rsidR="002F670D" w:rsidRPr="004F6AE4">
        <w:rPr>
          <w:rFonts w:ascii="Arial" w:eastAsia="Arial" w:hAnsi="Arial" w:cs="Arial"/>
          <w:color w:val="FF0000"/>
        </w:rPr>
        <w:t>lan</w:t>
      </w:r>
      <w:proofErr w:type="spellEnd"/>
      <w:r w:rsidR="002F670D" w:rsidRPr="004F6AE4">
        <w:rPr>
          <w:rFonts w:ascii="Arial" w:eastAsia="Arial" w:hAnsi="Arial" w:cs="Arial"/>
          <w:color w:val="FF0000"/>
        </w:rPr>
        <w:t xml:space="preserve"> </w:t>
      </w:r>
      <w:r w:rsidR="002F670D" w:rsidRPr="002C6664">
        <w:rPr>
          <w:rFonts w:ascii="Arial" w:eastAsia="Arial" w:hAnsi="Arial" w:cs="Arial"/>
          <w:color w:val="FF0000"/>
        </w:rPr>
        <w:t>–</w:t>
      </w:r>
      <w:r w:rsidR="002F670D">
        <w:rPr>
          <w:rFonts w:ascii="Arial" w:eastAsia="Arial" w:hAnsi="Arial" w:cs="Arial"/>
          <w:color w:val="FF0000"/>
        </w:rPr>
        <w:t xml:space="preserve"> </w:t>
      </w:r>
      <w:r w:rsidR="002F670D" w:rsidRPr="002C6664">
        <w:rPr>
          <w:rFonts w:ascii="Arial" w:eastAsia="Arial" w:hAnsi="Arial" w:cs="Arial"/>
          <w:color w:val="FF0000"/>
        </w:rPr>
        <w:t>ilość objęta zamówieniem –</w:t>
      </w:r>
      <w:r w:rsidR="002F670D">
        <w:rPr>
          <w:rFonts w:ascii="Arial" w:eastAsia="Arial" w:hAnsi="Arial" w:cs="Arial"/>
          <w:color w:val="FF0000"/>
        </w:rPr>
        <w:t xml:space="preserve"> </w:t>
      </w:r>
      <w:r w:rsidR="002F670D" w:rsidRPr="00BA5E90">
        <w:rPr>
          <w:rFonts w:ascii="Arial" w:eastAsia="Arial" w:hAnsi="Arial" w:cs="Arial"/>
          <w:b/>
          <w:bCs/>
          <w:color w:val="FF0000"/>
        </w:rPr>
        <w:t>1 szt.</w:t>
      </w:r>
      <w:r>
        <w:rPr>
          <w:rFonts w:ascii="Arial" w:eastAsia="Arial" w:hAnsi="Arial" w:cs="Arial"/>
          <w:color w:val="FF000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7"/>
        <w:gridCol w:w="4357"/>
        <w:gridCol w:w="4680"/>
        <w:gridCol w:w="4782"/>
      </w:tblGrid>
      <w:tr w:rsidR="000F1438" w14:paraId="63EFEEDB" w14:textId="283F9B23" w:rsidTr="000F1438">
        <w:tc>
          <w:tcPr>
            <w:tcW w:w="160" w:type="pct"/>
            <w:shd w:val="clear" w:color="auto" w:fill="auto"/>
            <w:vAlign w:val="center"/>
          </w:tcPr>
          <w:p w14:paraId="37FDDADB" w14:textId="77777777" w:rsidR="000F1438" w:rsidRPr="000F1438" w:rsidRDefault="000F1438" w:rsidP="000F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26" w:type="pct"/>
            <w:shd w:val="clear" w:color="auto" w:fill="auto"/>
            <w:vAlign w:val="center"/>
          </w:tcPr>
          <w:p w14:paraId="20C1CAF8" w14:textId="77777777" w:rsidR="000F1438" w:rsidRPr="000F1438" w:rsidRDefault="000F1438" w:rsidP="000F143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b/>
                <w:sz w:val="16"/>
                <w:szCs w:val="16"/>
              </w:rPr>
              <w:t>Nazwa komponentu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594438A" w14:textId="3A48EE8B" w:rsidR="000F1438" w:rsidRPr="000F1438" w:rsidRDefault="000F1438" w:rsidP="000F1438">
            <w:pPr>
              <w:ind w:left="-7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b/>
                <w:sz w:val="16"/>
                <w:szCs w:val="16"/>
              </w:rPr>
              <w:t>Wymagane minimalne parametry techniczne</w:t>
            </w:r>
          </w:p>
        </w:tc>
        <w:tc>
          <w:tcPr>
            <w:tcW w:w="1675" w:type="pct"/>
            <w:vAlign w:val="center"/>
          </w:tcPr>
          <w:p w14:paraId="2B2F624F" w14:textId="06093050" w:rsidR="000F1438" w:rsidRPr="000F1438" w:rsidRDefault="000F1438" w:rsidP="000F1438">
            <w:pPr>
              <w:ind w:left="-7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9C67B5">
              <w:rPr>
                <w:rFonts w:ascii="Arial" w:eastAsia="Arial" w:hAnsi="Arial" w:cs="Arial"/>
                <w:b/>
                <w:sz w:val="16"/>
                <w:szCs w:val="16"/>
              </w:rPr>
              <w:t>kreślenie, czy oferowany element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9C67B5">
              <w:rPr>
                <w:rFonts w:ascii="Arial" w:eastAsia="Arial" w:hAnsi="Arial" w:cs="Arial"/>
                <w:b/>
                <w:sz w:val="16"/>
                <w:szCs w:val="16"/>
              </w:rPr>
              <w:t>przedmiotu zamówienia spełnia, czy nie spełnia minimalnych wymagań</w:t>
            </w:r>
          </w:p>
        </w:tc>
      </w:tr>
      <w:tr w:rsidR="000F1438" w14:paraId="6AB1E135" w14:textId="53DB4D4F" w:rsidTr="000F1438">
        <w:tc>
          <w:tcPr>
            <w:tcW w:w="160" w:type="pct"/>
          </w:tcPr>
          <w:p w14:paraId="06AB2CB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526" w:type="pct"/>
          </w:tcPr>
          <w:p w14:paraId="6FDF2432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Warstwa przełączania</w:t>
            </w:r>
          </w:p>
        </w:tc>
        <w:tc>
          <w:tcPr>
            <w:tcW w:w="1639" w:type="pct"/>
          </w:tcPr>
          <w:p w14:paraId="5E7C8973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L2</w:t>
            </w:r>
          </w:p>
        </w:tc>
        <w:tc>
          <w:tcPr>
            <w:tcW w:w="1675" w:type="pct"/>
          </w:tcPr>
          <w:p w14:paraId="1F31BD0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0487642A" w14:textId="522D432E" w:rsidTr="000F1438">
        <w:tc>
          <w:tcPr>
            <w:tcW w:w="160" w:type="pct"/>
          </w:tcPr>
          <w:p w14:paraId="4519A5B1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526" w:type="pct"/>
          </w:tcPr>
          <w:p w14:paraId="03F63F5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Obsługa jakość serwisu (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QoS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639" w:type="pct"/>
          </w:tcPr>
          <w:p w14:paraId="18E7828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2D7717C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1B379001" w14:textId="4CD8D004" w:rsidTr="000F1438">
        <w:tc>
          <w:tcPr>
            <w:tcW w:w="160" w:type="pct"/>
          </w:tcPr>
          <w:p w14:paraId="591A610B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526" w:type="pct"/>
          </w:tcPr>
          <w:p w14:paraId="6409CF44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Zarządzanie przez stronę www </w:t>
            </w:r>
          </w:p>
        </w:tc>
        <w:tc>
          <w:tcPr>
            <w:tcW w:w="1639" w:type="pct"/>
          </w:tcPr>
          <w:p w14:paraId="67614F9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34B0FA4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4352FF24" w14:textId="047F3571" w:rsidTr="000F1438">
        <w:tc>
          <w:tcPr>
            <w:tcW w:w="160" w:type="pct"/>
          </w:tcPr>
          <w:p w14:paraId="3D9C2DA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526" w:type="pct"/>
          </w:tcPr>
          <w:p w14:paraId="2B90882F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Typ przełącznika </w:t>
            </w:r>
          </w:p>
        </w:tc>
        <w:tc>
          <w:tcPr>
            <w:tcW w:w="1639" w:type="pct"/>
          </w:tcPr>
          <w:p w14:paraId="62C53A1B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Zarządzany</w:t>
            </w:r>
          </w:p>
        </w:tc>
        <w:tc>
          <w:tcPr>
            <w:tcW w:w="1675" w:type="pct"/>
          </w:tcPr>
          <w:p w14:paraId="1F31DEE2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6748681E" w14:textId="57404BBB" w:rsidTr="000F1438">
        <w:tc>
          <w:tcPr>
            <w:tcW w:w="160" w:type="pct"/>
          </w:tcPr>
          <w:p w14:paraId="6212E00B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526" w:type="pct"/>
          </w:tcPr>
          <w:p w14:paraId="0929E94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Klasyfikacja ruchu </w:t>
            </w:r>
          </w:p>
        </w:tc>
        <w:tc>
          <w:tcPr>
            <w:tcW w:w="1639" w:type="pct"/>
          </w:tcPr>
          <w:p w14:paraId="27E7161F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58A637A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7D2C579A" w14:textId="7BB1B8A9" w:rsidTr="000F1438">
        <w:tc>
          <w:tcPr>
            <w:tcW w:w="160" w:type="pct"/>
          </w:tcPr>
          <w:p w14:paraId="5FCF4454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526" w:type="pct"/>
          </w:tcPr>
          <w:p w14:paraId="2D7D26E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Inspekcja ARP </w:t>
            </w:r>
          </w:p>
        </w:tc>
        <w:tc>
          <w:tcPr>
            <w:tcW w:w="1639" w:type="pct"/>
          </w:tcPr>
          <w:p w14:paraId="354A445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6C06380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672ADE2A" w14:textId="45A088DC" w:rsidTr="000F1438">
        <w:tc>
          <w:tcPr>
            <w:tcW w:w="160" w:type="pct"/>
          </w:tcPr>
          <w:p w14:paraId="2929B04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526" w:type="pct"/>
          </w:tcPr>
          <w:p w14:paraId="3F5C34B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Konfigurowanie ustawień lokalizacji (CLI) </w:t>
            </w:r>
          </w:p>
        </w:tc>
        <w:tc>
          <w:tcPr>
            <w:tcW w:w="1639" w:type="pct"/>
          </w:tcPr>
          <w:p w14:paraId="4F5E13CF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3AAF46C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1C7FC78D" w14:textId="713BE902" w:rsidTr="000F1438">
        <w:tc>
          <w:tcPr>
            <w:tcW w:w="160" w:type="pct"/>
          </w:tcPr>
          <w:p w14:paraId="7299D5A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526" w:type="pct"/>
          </w:tcPr>
          <w:p w14:paraId="12A69D8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Liczba portów USB 2.0 </w:t>
            </w:r>
          </w:p>
        </w:tc>
        <w:tc>
          <w:tcPr>
            <w:tcW w:w="1639" w:type="pct"/>
          </w:tcPr>
          <w:p w14:paraId="1CF5CB2A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675" w:type="pct"/>
          </w:tcPr>
          <w:p w14:paraId="2266D6F5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63C30E85" w14:textId="5E5137C3" w:rsidTr="000F1438">
        <w:tc>
          <w:tcPr>
            <w:tcW w:w="160" w:type="pct"/>
          </w:tcPr>
          <w:p w14:paraId="6D17360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526" w:type="pct"/>
          </w:tcPr>
          <w:p w14:paraId="2E80812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Port konsoli </w:t>
            </w:r>
          </w:p>
        </w:tc>
        <w:tc>
          <w:tcPr>
            <w:tcW w:w="1639" w:type="pct"/>
          </w:tcPr>
          <w:p w14:paraId="12E7DAD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RJ-45/Mini-USB</w:t>
            </w:r>
          </w:p>
        </w:tc>
        <w:tc>
          <w:tcPr>
            <w:tcW w:w="1675" w:type="pct"/>
          </w:tcPr>
          <w:p w14:paraId="6CD52DF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545D4F2C" w14:textId="49518625" w:rsidTr="000F1438">
        <w:tc>
          <w:tcPr>
            <w:tcW w:w="160" w:type="pct"/>
          </w:tcPr>
          <w:p w14:paraId="4D10E8CB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526" w:type="pct"/>
          </w:tcPr>
          <w:p w14:paraId="1CBFA3D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Podstawowe przełączanie RJ-45 Liczba portów Ethernet </w:t>
            </w:r>
          </w:p>
        </w:tc>
        <w:tc>
          <w:tcPr>
            <w:tcW w:w="1639" w:type="pct"/>
          </w:tcPr>
          <w:p w14:paraId="7EFD3EC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1675" w:type="pct"/>
          </w:tcPr>
          <w:p w14:paraId="57940771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062B4A2D" w14:textId="64EE5742" w:rsidTr="000F1438">
        <w:tc>
          <w:tcPr>
            <w:tcW w:w="160" w:type="pct"/>
          </w:tcPr>
          <w:p w14:paraId="1AB33BE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1526" w:type="pct"/>
          </w:tcPr>
          <w:p w14:paraId="690DDC7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Podstawowe przełączania Ethernet RJ-45 porty typ </w:t>
            </w:r>
          </w:p>
        </w:tc>
        <w:tc>
          <w:tcPr>
            <w:tcW w:w="1639" w:type="pct"/>
          </w:tcPr>
          <w:p w14:paraId="53D0A3D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Gigabit Ethernet (10/100/1000)</w:t>
            </w:r>
          </w:p>
        </w:tc>
        <w:tc>
          <w:tcPr>
            <w:tcW w:w="1675" w:type="pct"/>
          </w:tcPr>
          <w:p w14:paraId="26967DAF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565B5C07" w14:textId="76605BF7" w:rsidTr="000F1438">
        <w:tc>
          <w:tcPr>
            <w:tcW w:w="160" w:type="pct"/>
          </w:tcPr>
          <w:p w14:paraId="45C9619C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526" w:type="pct"/>
          </w:tcPr>
          <w:p w14:paraId="59B27F8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Ilość slotów Modułu SFP </w:t>
            </w:r>
          </w:p>
        </w:tc>
        <w:tc>
          <w:tcPr>
            <w:tcW w:w="1639" w:type="pct"/>
          </w:tcPr>
          <w:p w14:paraId="2FD3406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675" w:type="pct"/>
          </w:tcPr>
          <w:p w14:paraId="69B5182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5C167490" w14:textId="636D6384" w:rsidTr="000F1438">
        <w:tc>
          <w:tcPr>
            <w:tcW w:w="160" w:type="pct"/>
          </w:tcPr>
          <w:p w14:paraId="09E66EDC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1526" w:type="pct"/>
          </w:tcPr>
          <w:p w14:paraId="68379A21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Pełny dupleks </w:t>
            </w:r>
          </w:p>
        </w:tc>
        <w:tc>
          <w:tcPr>
            <w:tcW w:w="1639" w:type="pct"/>
          </w:tcPr>
          <w:p w14:paraId="3820C44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768FB1BE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0B85DC3A" w14:textId="01A2AA5B" w:rsidTr="000F1438">
        <w:tc>
          <w:tcPr>
            <w:tcW w:w="160" w:type="pct"/>
          </w:tcPr>
          <w:p w14:paraId="6482AEEC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1526" w:type="pct"/>
          </w:tcPr>
          <w:p w14:paraId="047D822F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Agregator połączenia </w:t>
            </w:r>
          </w:p>
        </w:tc>
        <w:tc>
          <w:tcPr>
            <w:tcW w:w="1639" w:type="pct"/>
          </w:tcPr>
          <w:p w14:paraId="5DF7EE82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586E20E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4DC39614" w14:textId="13F202F6" w:rsidTr="000F1438">
        <w:tc>
          <w:tcPr>
            <w:tcW w:w="160" w:type="pct"/>
          </w:tcPr>
          <w:p w14:paraId="295E5F3C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526" w:type="pct"/>
          </w:tcPr>
          <w:p w14:paraId="2478432F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Kontrola wzrostu natężenia ruchu </w:t>
            </w:r>
          </w:p>
        </w:tc>
        <w:tc>
          <w:tcPr>
            <w:tcW w:w="1639" w:type="pct"/>
          </w:tcPr>
          <w:p w14:paraId="34B6395E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466854A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038861D3" w14:textId="2B84A133" w:rsidTr="000F1438">
        <w:tc>
          <w:tcPr>
            <w:tcW w:w="160" w:type="pct"/>
          </w:tcPr>
          <w:p w14:paraId="63614951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1526" w:type="pct"/>
          </w:tcPr>
          <w:p w14:paraId="2646904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Automatyczne MDI/MDI-X </w:t>
            </w:r>
          </w:p>
        </w:tc>
        <w:tc>
          <w:tcPr>
            <w:tcW w:w="1639" w:type="pct"/>
          </w:tcPr>
          <w:p w14:paraId="7C19C43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1A28F82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78095DC4" w14:textId="30C47C62" w:rsidTr="000F1438">
        <w:tc>
          <w:tcPr>
            <w:tcW w:w="160" w:type="pct"/>
          </w:tcPr>
          <w:p w14:paraId="221D7CD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1526" w:type="pct"/>
          </w:tcPr>
          <w:p w14:paraId="604B563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Liczba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VLANs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39" w:type="pct"/>
          </w:tcPr>
          <w:p w14:paraId="45375D7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256</w:t>
            </w:r>
          </w:p>
        </w:tc>
        <w:tc>
          <w:tcPr>
            <w:tcW w:w="1675" w:type="pct"/>
          </w:tcPr>
          <w:p w14:paraId="7CE4866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025DB2C5" w14:textId="66041BB7" w:rsidTr="000F1438">
        <w:tc>
          <w:tcPr>
            <w:tcW w:w="160" w:type="pct"/>
          </w:tcPr>
          <w:p w14:paraId="1A5F299B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1526" w:type="pct"/>
          </w:tcPr>
          <w:p w14:paraId="4FCBED75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Protokół drzewa rozpinającego </w:t>
            </w:r>
          </w:p>
        </w:tc>
        <w:tc>
          <w:tcPr>
            <w:tcW w:w="1639" w:type="pct"/>
          </w:tcPr>
          <w:p w14:paraId="5D618CA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46A82BA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6CB89D28" w14:textId="3C9F55EC" w:rsidTr="000F1438">
        <w:tc>
          <w:tcPr>
            <w:tcW w:w="160" w:type="pct"/>
          </w:tcPr>
          <w:p w14:paraId="5F9FE9B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1526" w:type="pct"/>
          </w:tcPr>
          <w:p w14:paraId="14D5C32A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Standardy komunikacyjne </w:t>
            </w:r>
          </w:p>
        </w:tc>
        <w:tc>
          <w:tcPr>
            <w:tcW w:w="1639" w:type="pct"/>
          </w:tcPr>
          <w:p w14:paraId="67ACD6C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IEEE 802.1AX,IEEE 802.1D,IEEE 802.1Q,IEEE 802.1ab,IEEE 802.1p,IEEE 802.1s,IEEE 802.1w,IEEE 802.1x,IEEE 802.3,IEEE 802.3ab,IEEE 802.3ad,IEEE 802.3ae,IEEE </w:t>
            </w:r>
            <w:r w:rsidRPr="000F1438">
              <w:rPr>
                <w:rFonts w:ascii="Arial" w:eastAsia="Arial" w:hAnsi="Arial" w:cs="Arial"/>
                <w:sz w:val="16"/>
                <w:szCs w:val="16"/>
              </w:rPr>
              <w:lastRenderedPageBreak/>
              <w:t>802.3af,IEEE 802.3ah,IEEE 802.3at,IEEE 802.3az,IEEE 802.3u,IEEE 802.3x,IEEE 802.3z</w:t>
            </w:r>
          </w:p>
        </w:tc>
        <w:tc>
          <w:tcPr>
            <w:tcW w:w="1675" w:type="pct"/>
          </w:tcPr>
          <w:p w14:paraId="47B017A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2AFA0223" w14:textId="498912A0" w:rsidTr="000F1438">
        <w:tc>
          <w:tcPr>
            <w:tcW w:w="160" w:type="pct"/>
          </w:tcPr>
          <w:p w14:paraId="0171F3F5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526" w:type="pct"/>
          </w:tcPr>
          <w:p w14:paraId="0BA8AB3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Prędkość transferu danych przez Ethernet LAN </w:t>
            </w:r>
          </w:p>
        </w:tc>
        <w:tc>
          <w:tcPr>
            <w:tcW w:w="1639" w:type="pct"/>
          </w:tcPr>
          <w:p w14:paraId="60BC183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10,100,1000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Mbit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>/s</w:t>
            </w:r>
          </w:p>
        </w:tc>
        <w:tc>
          <w:tcPr>
            <w:tcW w:w="1675" w:type="pct"/>
          </w:tcPr>
          <w:p w14:paraId="2A9C689B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70AF8BAC" w14:textId="4D65CC0A" w:rsidTr="000F1438">
        <w:tc>
          <w:tcPr>
            <w:tcW w:w="160" w:type="pct"/>
          </w:tcPr>
          <w:p w14:paraId="5430B62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1526" w:type="pct"/>
          </w:tcPr>
          <w:p w14:paraId="6BC8F445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Obsługa sieci VLAN </w:t>
            </w:r>
          </w:p>
        </w:tc>
        <w:tc>
          <w:tcPr>
            <w:tcW w:w="1639" w:type="pct"/>
          </w:tcPr>
          <w:p w14:paraId="174FEFCF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55516B4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2184C5B9" w14:textId="2F8D8638" w:rsidTr="000F1438">
        <w:tc>
          <w:tcPr>
            <w:tcW w:w="160" w:type="pct"/>
          </w:tcPr>
          <w:p w14:paraId="198E3D8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1526" w:type="pct"/>
          </w:tcPr>
          <w:p w14:paraId="00DAF0DC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Auto-Negocjacja </w:t>
            </w:r>
          </w:p>
        </w:tc>
        <w:tc>
          <w:tcPr>
            <w:tcW w:w="1639" w:type="pct"/>
          </w:tcPr>
          <w:p w14:paraId="6A56DDB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6362DCBF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5B36038E" w14:textId="62BB7363" w:rsidTr="000F1438">
        <w:tc>
          <w:tcPr>
            <w:tcW w:w="160" w:type="pct"/>
          </w:tcPr>
          <w:p w14:paraId="7DA1FC0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1526" w:type="pct"/>
          </w:tcPr>
          <w:p w14:paraId="4A4EB71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Wielkość tabeli adresów </w:t>
            </w:r>
          </w:p>
        </w:tc>
        <w:tc>
          <w:tcPr>
            <w:tcW w:w="1639" w:type="pct"/>
          </w:tcPr>
          <w:p w14:paraId="48D2D4AE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16000 wejścia</w:t>
            </w:r>
          </w:p>
        </w:tc>
        <w:tc>
          <w:tcPr>
            <w:tcW w:w="1675" w:type="pct"/>
          </w:tcPr>
          <w:p w14:paraId="4C467B4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10AA2175" w14:textId="46F506C0" w:rsidTr="000F1438">
        <w:tc>
          <w:tcPr>
            <w:tcW w:w="160" w:type="pct"/>
          </w:tcPr>
          <w:p w14:paraId="42335174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1526" w:type="pct"/>
          </w:tcPr>
          <w:p w14:paraId="45C89413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Przepustowość przełączania </w:t>
            </w:r>
          </w:p>
        </w:tc>
        <w:tc>
          <w:tcPr>
            <w:tcW w:w="1639" w:type="pct"/>
          </w:tcPr>
          <w:p w14:paraId="3AE57AF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104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Gbit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>/s</w:t>
            </w:r>
          </w:p>
        </w:tc>
        <w:tc>
          <w:tcPr>
            <w:tcW w:w="1675" w:type="pct"/>
          </w:tcPr>
          <w:p w14:paraId="4110BC0E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30810DAA" w14:textId="3A0B49CA" w:rsidTr="000F1438">
        <w:tc>
          <w:tcPr>
            <w:tcW w:w="160" w:type="pct"/>
          </w:tcPr>
          <w:p w14:paraId="69D237EE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526" w:type="pct"/>
          </w:tcPr>
          <w:p w14:paraId="40B888AB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Zgodny z Jumbo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Frames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39" w:type="pct"/>
          </w:tcPr>
          <w:p w14:paraId="025FCE7C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5E1AA904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3BD9D682" w14:textId="3FD2E81A" w:rsidTr="000F1438">
        <w:tc>
          <w:tcPr>
            <w:tcW w:w="160" w:type="pct"/>
          </w:tcPr>
          <w:p w14:paraId="61F60973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1526" w:type="pct"/>
          </w:tcPr>
          <w:p w14:paraId="36D577B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Liczba tras statycznych </w:t>
            </w:r>
          </w:p>
        </w:tc>
        <w:tc>
          <w:tcPr>
            <w:tcW w:w="1639" w:type="pct"/>
          </w:tcPr>
          <w:p w14:paraId="365D7EE5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1675" w:type="pct"/>
          </w:tcPr>
          <w:p w14:paraId="191F0BA2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67D27D9A" w14:textId="570E05B0" w:rsidTr="000F1438">
        <w:tc>
          <w:tcPr>
            <w:tcW w:w="160" w:type="pct"/>
          </w:tcPr>
          <w:p w14:paraId="2F06FF5C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1526" w:type="pct"/>
          </w:tcPr>
          <w:p w14:paraId="3A7F46DC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Rozszerzenie Jumbo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Frames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39" w:type="pct"/>
          </w:tcPr>
          <w:p w14:paraId="3FCE48FA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10240</w:t>
            </w:r>
          </w:p>
        </w:tc>
        <w:tc>
          <w:tcPr>
            <w:tcW w:w="1675" w:type="pct"/>
          </w:tcPr>
          <w:p w14:paraId="4FFD27D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08CC562E" w14:textId="3DEE93C9" w:rsidTr="000F1438">
        <w:tc>
          <w:tcPr>
            <w:tcW w:w="160" w:type="pct"/>
          </w:tcPr>
          <w:p w14:paraId="1129748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1526" w:type="pct"/>
          </w:tcPr>
          <w:p w14:paraId="7E685B5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Trasa statyczna </w:t>
            </w:r>
          </w:p>
        </w:tc>
        <w:tc>
          <w:tcPr>
            <w:tcW w:w="1639" w:type="pct"/>
          </w:tcPr>
          <w:p w14:paraId="04854C4A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04A86BB3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0E2D2C1C" w14:textId="4C387829" w:rsidTr="000F1438">
        <w:tc>
          <w:tcPr>
            <w:tcW w:w="160" w:type="pct"/>
          </w:tcPr>
          <w:p w14:paraId="2212C50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1526" w:type="pct"/>
          </w:tcPr>
          <w:p w14:paraId="451D7EBA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Prędkość przekazywania </w:t>
            </w:r>
          </w:p>
        </w:tc>
        <w:tc>
          <w:tcPr>
            <w:tcW w:w="1639" w:type="pct"/>
          </w:tcPr>
          <w:p w14:paraId="17936F9A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77.38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Mpps</w:t>
            </w:r>
            <w:proofErr w:type="spellEnd"/>
          </w:p>
        </w:tc>
        <w:tc>
          <w:tcPr>
            <w:tcW w:w="1675" w:type="pct"/>
          </w:tcPr>
          <w:p w14:paraId="2D66975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1891BFD3" w14:textId="53C87AEF" w:rsidTr="000F1438">
        <w:tc>
          <w:tcPr>
            <w:tcW w:w="160" w:type="pct"/>
          </w:tcPr>
          <w:p w14:paraId="7601D462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526" w:type="pct"/>
          </w:tcPr>
          <w:p w14:paraId="3F3DA5DE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Lista kontrolna dostępu (ACL) </w:t>
            </w:r>
          </w:p>
        </w:tc>
        <w:tc>
          <w:tcPr>
            <w:tcW w:w="1639" w:type="pct"/>
          </w:tcPr>
          <w:p w14:paraId="3B110FA3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4D21019C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68499D9D" w14:textId="06478EE6" w:rsidTr="000F1438">
        <w:tc>
          <w:tcPr>
            <w:tcW w:w="160" w:type="pct"/>
          </w:tcPr>
          <w:p w14:paraId="2A78D2C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1526" w:type="pct"/>
          </w:tcPr>
          <w:p w14:paraId="783BD172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obsługuje SSH/SSL </w:t>
            </w:r>
          </w:p>
        </w:tc>
        <w:tc>
          <w:tcPr>
            <w:tcW w:w="1639" w:type="pct"/>
          </w:tcPr>
          <w:p w14:paraId="29DEED7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0241BD23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121F6CE8" w14:textId="2F01A84E" w:rsidTr="000F1438">
        <w:tc>
          <w:tcPr>
            <w:tcW w:w="160" w:type="pct"/>
          </w:tcPr>
          <w:p w14:paraId="6B307BA1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1526" w:type="pct"/>
          </w:tcPr>
          <w:p w14:paraId="3E03C96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IGMP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snooping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39" w:type="pct"/>
          </w:tcPr>
          <w:p w14:paraId="325215E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6DA281D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2B7E5677" w14:textId="0E5C0D38" w:rsidTr="000F1438">
        <w:tc>
          <w:tcPr>
            <w:tcW w:w="160" w:type="pct"/>
          </w:tcPr>
          <w:p w14:paraId="5AA1AAEA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1526" w:type="pct"/>
          </w:tcPr>
          <w:p w14:paraId="0726BA6A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zabezpieczenie przed wejściem w pętlę </w:t>
            </w:r>
          </w:p>
        </w:tc>
        <w:tc>
          <w:tcPr>
            <w:tcW w:w="1639" w:type="pct"/>
          </w:tcPr>
          <w:p w14:paraId="73CA1B1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7C73D76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100BB5CD" w14:textId="031BCE96" w:rsidTr="000F1438">
        <w:tc>
          <w:tcPr>
            <w:tcW w:w="160" w:type="pct"/>
          </w:tcPr>
          <w:p w14:paraId="28C7D8B1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1526" w:type="pct"/>
          </w:tcPr>
          <w:p w14:paraId="15D0C064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Filtrowanie BPDU / Ochrona </w:t>
            </w:r>
          </w:p>
        </w:tc>
        <w:tc>
          <w:tcPr>
            <w:tcW w:w="1639" w:type="pct"/>
          </w:tcPr>
          <w:p w14:paraId="047177C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5CD0F24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0ED772CD" w14:textId="56EBB14A" w:rsidTr="000F1438">
        <w:tc>
          <w:tcPr>
            <w:tcW w:w="160" w:type="pct"/>
          </w:tcPr>
          <w:p w14:paraId="2C4A440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1526" w:type="pct"/>
          </w:tcPr>
          <w:p w14:paraId="3820901E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Uwierzytelnianie </w:t>
            </w:r>
          </w:p>
        </w:tc>
        <w:tc>
          <w:tcPr>
            <w:tcW w:w="1639" w:type="pct"/>
          </w:tcPr>
          <w:p w14:paraId="5445A4F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Uwierzytelnianie przez Internet</w:t>
            </w:r>
          </w:p>
        </w:tc>
        <w:tc>
          <w:tcPr>
            <w:tcW w:w="1675" w:type="pct"/>
          </w:tcPr>
          <w:p w14:paraId="2AFD3B6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1346A666" w14:textId="4FDC97E3" w:rsidTr="000F1438">
        <w:tc>
          <w:tcPr>
            <w:tcW w:w="160" w:type="pct"/>
          </w:tcPr>
          <w:p w14:paraId="7A5BE3BB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1526" w:type="pct"/>
          </w:tcPr>
          <w:p w14:paraId="323C852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Typ uwierzytelniania </w:t>
            </w:r>
          </w:p>
        </w:tc>
        <w:tc>
          <w:tcPr>
            <w:tcW w:w="1639" w:type="pct"/>
          </w:tcPr>
          <w:p w14:paraId="56CD0BB3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RADIUS</w:t>
            </w:r>
          </w:p>
        </w:tc>
        <w:tc>
          <w:tcPr>
            <w:tcW w:w="1675" w:type="pct"/>
          </w:tcPr>
          <w:p w14:paraId="5CBBC584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230F8701" w14:textId="2A9541EE" w:rsidTr="000F1438">
        <w:tc>
          <w:tcPr>
            <w:tcW w:w="160" w:type="pct"/>
          </w:tcPr>
          <w:p w14:paraId="186A5EC4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1526" w:type="pct"/>
          </w:tcPr>
          <w:p w14:paraId="43C2322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Wpisy IGMP </w:t>
            </w:r>
          </w:p>
        </w:tc>
        <w:tc>
          <w:tcPr>
            <w:tcW w:w="1639" w:type="pct"/>
          </w:tcPr>
          <w:p w14:paraId="0C0B2823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1024</w:t>
            </w:r>
          </w:p>
        </w:tc>
        <w:tc>
          <w:tcPr>
            <w:tcW w:w="1675" w:type="pct"/>
          </w:tcPr>
          <w:p w14:paraId="3B0F0D4B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5E30A3CC" w14:textId="4B7DDB2D" w:rsidTr="000F1438">
        <w:tc>
          <w:tcPr>
            <w:tcW w:w="160" w:type="pct"/>
          </w:tcPr>
          <w:p w14:paraId="25BB055C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1526" w:type="pct"/>
          </w:tcPr>
          <w:p w14:paraId="12C965A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Funkcje DHCP </w:t>
            </w:r>
          </w:p>
        </w:tc>
        <w:tc>
          <w:tcPr>
            <w:tcW w:w="1639" w:type="pct"/>
          </w:tcPr>
          <w:p w14:paraId="534D793B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DHCP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snooping</w:t>
            </w:r>
            <w:proofErr w:type="spellEnd"/>
          </w:p>
        </w:tc>
        <w:tc>
          <w:tcPr>
            <w:tcW w:w="1675" w:type="pct"/>
          </w:tcPr>
          <w:p w14:paraId="364E1A8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39F674AC" w14:textId="6D5C63F7" w:rsidTr="000F1438">
        <w:tc>
          <w:tcPr>
            <w:tcW w:w="160" w:type="pct"/>
          </w:tcPr>
          <w:p w14:paraId="0B08C15F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1526" w:type="pct"/>
          </w:tcPr>
          <w:p w14:paraId="69EF2171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Obsługa Multicast </w:t>
            </w:r>
          </w:p>
        </w:tc>
        <w:tc>
          <w:tcPr>
            <w:tcW w:w="1639" w:type="pct"/>
          </w:tcPr>
          <w:p w14:paraId="15E2D44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0C73DA0B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5B4AC71E" w14:textId="53808D45" w:rsidTr="000F1438">
        <w:tc>
          <w:tcPr>
            <w:tcW w:w="160" w:type="pct"/>
          </w:tcPr>
          <w:p w14:paraId="3EE6ABE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1526" w:type="pct"/>
          </w:tcPr>
          <w:p w14:paraId="325D5FFC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Wpisy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multicast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 IPv4 </w:t>
            </w:r>
          </w:p>
        </w:tc>
        <w:tc>
          <w:tcPr>
            <w:tcW w:w="1639" w:type="pct"/>
          </w:tcPr>
          <w:p w14:paraId="433820B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1024</w:t>
            </w:r>
          </w:p>
        </w:tc>
        <w:tc>
          <w:tcPr>
            <w:tcW w:w="1675" w:type="pct"/>
          </w:tcPr>
          <w:p w14:paraId="05B86F8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17FDB049" w14:textId="0F9B5142" w:rsidTr="000F1438">
        <w:tc>
          <w:tcPr>
            <w:tcW w:w="160" w:type="pct"/>
          </w:tcPr>
          <w:p w14:paraId="5EC5B92A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1526" w:type="pct"/>
          </w:tcPr>
          <w:p w14:paraId="625D765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Wpisy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multicast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 IPv6 </w:t>
            </w:r>
          </w:p>
        </w:tc>
        <w:tc>
          <w:tcPr>
            <w:tcW w:w="1639" w:type="pct"/>
          </w:tcPr>
          <w:p w14:paraId="3691F20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1024</w:t>
            </w:r>
          </w:p>
        </w:tc>
        <w:tc>
          <w:tcPr>
            <w:tcW w:w="1675" w:type="pct"/>
          </w:tcPr>
          <w:p w14:paraId="548901D4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1CB11EEB" w14:textId="27180C57" w:rsidTr="000F1438">
        <w:tc>
          <w:tcPr>
            <w:tcW w:w="160" w:type="pct"/>
          </w:tcPr>
          <w:p w14:paraId="7A60A28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1526" w:type="pct"/>
          </w:tcPr>
          <w:p w14:paraId="6848163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Protokoły zarządzające </w:t>
            </w:r>
          </w:p>
        </w:tc>
        <w:tc>
          <w:tcPr>
            <w:tcW w:w="1639" w:type="pct"/>
          </w:tcPr>
          <w:p w14:paraId="308941E1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SNMP</w:t>
            </w:r>
          </w:p>
        </w:tc>
        <w:tc>
          <w:tcPr>
            <w:tcW w:w="1675" w:type="pct"/>
          </w:tcPr>
          <w:p w14:paraId="609E35C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69E90D67" w14:textId="3081FAC5" w:rsidTr="000F1438">
        <w:tc>
          <w:tcPr>
            <w:tcW w:w="160" w:type="pct"/>
          </w:tcPr>
          <w:p w14:paraId="51FBF07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1526" w:type="pct"/>
          </w:tcPr>
          <w:p w14:paraId="4944EFEE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Pojemność pamięci wewnętrznej </w:t>
            </w:r>
          </w:p>
        </w:tc>
        <w:tc>
          <w:tcPr>
            <w:tcW w:w="1639" w:type="pct"/>
          </w:tcPr>
          <w:p w14:paraId="74B54A1C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512 MB</w:t>
            </w:r>
          </w:p>
        </w:tc>
        <w:tc>
          <w:tcPr>
            <w:tcW w:w="1675" w:type="pct"/>
          </w:tcPr>
          <w:p w14:paraId="057E2B7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38FAF42A" w14:textId="54571EAB" w:rsidTr="000F1438">
        <w:tc>
          <w:tcPr>
            <w:tcW w:w="160" w:type="pct"/>
          </w:tcPr>
          <w:p w14:paraId="2CB424BA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1526" w:type="pct"/>
          </w:tcPr>
          <w:p w14:paraId="15F1B42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MTBF (Średni okres międzyawaryjny) </w:t>
            </w:r>
          </w:p>
        </w:tc>
        <w:tc>
          <w:tcPr>
            <w:tcW w:w="1639" w:type="pct"/>
          </w:tcPr>
          <w:p w14:paraId="74995265" w14:textId="39B64B01" w:rsidR="000F1438" w:rsidRPr="000F1438" w:rsidRDefault="00281587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587">
              <w:rPr>
                <w:rFonts w:ascii="Arial" w:eastAsia="Arial" w:hAnsi="Arial" w:cs="Arial"/>
                <w:sz w:val="16"/>
                <w:szCs w:val="16"/>
              </w:rPr>
              <w:t>min. 131490 h</w:t>
            </w:r>
          </w:p>
        </w:tc>
        <w:tc>
          <w:tcPr>
            <w:tcW w:w="1675" w:type="pct"/>
          </w:tcPr>
          <w:p w14:paraId="2D40722B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24917373" w14:textId="1C68B29E" w:rsidTr="000F1438">
        <w:tc>
          <w:tcPr>
            <w:tcW w:w="160" w:type="pct"/>
          </w:tcPr>
          <w:p w14:paraId="0E75B252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1526" w:type="pct"/>
          </w:tcPr>
          <w:p w14:paraId="5446BD11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Taktowanie procesora </w:t>
            </w:r>
          </w:p>
        </w:tc>
        <w:tc>
          <w:tcPr>
            <w:tcW w:w="1639" w:type="pct"/>
          </w:tcPr>
          <w:p w14:paraId="38D027BE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800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Mhz</w:t>
            </w:r>
            <w:proofErr w:type="spellEnd"/>
          </w:p>
        </w:tc>
        <w:tc>
          <w:tcPr>
            <w:tcW w:w="1675" w:type="pct"/>
          </w:tcPr>
          <w:p w14:paraId="77990673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4D90CA93" w14:textId="44996CAD" w:rsidTr="000F1438">
        <w:tc>
          <w:tcPr>
            <w:tcW w:w="160" w:type="pct"/>
          </w:tcPr>
          <w:p w14:paraId="7B06CAEE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1526" w:type="pct"/>
          </w:tcPr>
          <w:p w14:paraId="4EA4099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Typ pamięci </w:t>
            </w:r>
          </w:p>
        </w:tc>
        <w:tc>
          <w:tcPr>
            <w:tcW w:w="1639" w:type="pct"/>
          </w:tcPr>
          <w:p w14:paraId="0610CCE3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DRAM</w:t>
            </w:r>
          </w:p>
        </w:tc>
        <w:tc>
          <w:tcPr>
            <w:tcW w:w="1675" w:type="pct"/>
          </w:tcPr>
          <w:p w14:paraId="4CEB0F4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0AEE2455" w14:textId="70B5D5E1" w:rsidTr="000F1438">
        <w:tc>
          <w:tcPr>
            <w:tcW w:w="160" w:type="pct"/>
          </w:tcPr>
          <w:p w14:paraId="46B84663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1526" w:type="pct"/>
          </w:tcPr>
          <w:p w14:paraId="26712DC4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Wielkość pamięci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flash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39" w:type="pct"/>
          </w:tcPr>
          <w:p w14:paraId="5EF57DF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256 MB</w:t>
            </w:r>
          </w:p>
        </w:tc>
        <w:tc>
          <w:tcPr>
            <w:tcW w:w="1675" w:type="pct"/>
          </w:tcPr>
          <w:p w14:paraId="0ADB16B2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61603256" w14:textId="12026B2E" w:rsidTr="000F1438">
        <w:tc>
          <w:tcPr>
            <w:tcW w:w="160" w:type="pct"/>
          </w:tcPr>
          <w:p w14:paraId="6CF47BCF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1526" w:type="pct"/>
          </w:tcPr>
          <w:p w14:paraId="7A3EB77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Pobór mocy </w:t>
            </w:r>
          </w:p>
        </w:tc>
        <w:tc>
          <w:tcPr>
            <w:tcW w:w="1639" w:type="pct"/>
          </w:tcPr>
          <w:p w14:paraId="53117FC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35.6 W</w:t>
            </w:r>
          </w:p>
        </w:tc>
        <w:tc>
          <w:tcPr>
            <w:tcW w:w="1675" w:type="pct"/>
          </w:tcPr>
          <w:p w14:paraId="01D6864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18FCF402" w14:textId="1DE9041E" w:rsidTr="000F1438">
        <w:tc>
          <w:tcPr>
            <w:tcW w:w="160" w:type="pct"/>
          </w:tcPr>
          <w:p w14:paraId="4277F1CC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1526" w:type="pct"/>
          </w:tcPr>
          <w:p w14:paraId="0E83EFCF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Napięcie wejściowe AC </w:t>
            </w:r>
          </w:p>
        </w:tc>
        <w:tc>
          <w:tcPr>
            <w:tcW w:w="1639" w:type="pct"/>
          </w:tcPr>
          <w:p w14:paraId="7693A3B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110 - 220 V, 50/60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1675" w:type="pct"/>
          </w:tcPr>
          <w:p w14:paraId="0F4FB59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26A38556" w14:textId="7FF61F4B" w:rsidTr="000F1438">
        <w:tc>
          <w:tcPr>
            <w:tcW w:w="160" w:type="pct"/>
          </w:tcPr>
          <w:p w14:paraId="3B29B7AF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1526" w:type="pct"/>
          </w:tcPr>
          <w:p w14:paraId="4A788EF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Maksymalne zużycie mocy </w:t>
            </w:r>
          </w:p>
        </w:tc>
        <w:tc>
          <w:tcPr>
            <w:tcW w:w="1639" w:type="pct"/>
          </w:tcPr>
          <w:p w14:paraId="0E106947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41 W</w:t>
            </w:r>
          </w:p>
        </w:tc>
        <w:tc>
          <w:tcPr>
            <w:tcW w:w="1675" w:type="pct"/>
          </w:tcPr>
          <w:p w14:paraId="201B7E5A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37F251AE" w14:textId="59CB1125" w:rsidTr="000F1438">
        <w:tc>
          <w:tcPr>
            <w:tcW w:w="160" w:type="pct"/>
          </w:tcPr>
          <w:p w14:paraId="6A3F051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1526" w:type="pct"/>
          </w:tcPr>
          <w:p w14:paraId="0EB31CD3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Obsługa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PoE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39" w:type="pct"/>
          </w:tcPr>
          <w:p w14:paraId="0865797C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</w:tc>
        <w:tc>
          <w:tcPr>
            <w:tcW w:w="1675" w:type="pct"/>
          </w:tcPr>
          <w:p w14:paraId="5E5D9919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3E9BC16E" w14:textId="47C73A0F" w:rsidTr="000F1438">
        <w:tc>
          <w:tcPr>
            <w:tcW w:w="160" w:type="pct"/>
          </w:tcPr>
          <w:p w14:paraId="66344C9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1526" w:type="pct"/>
          </w:tcPr>
          <w:p w14:paraId="7F6A0DAB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Całkowita Power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over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 Ethernet (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PoE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) budżetu </w:t>
            </w:r>
          </w:p>
        </w:tc>
        <w:tc>
          <w:tcPr>
            <w:tcW w:w="1639" w:type="pct"/>
          </w:tcPr>
          <w:p w14:paraId="229B65C3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370 W</w:t>
            </w:r>
          </w:p>
        </w:tc>
        <w:tc>
          <w:tcPr>
            <w:tcW w:w="1675" w:type="pct"/>
          </w:tcPr>
          <w:p w14:paraId="410B3375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3F23B4A1" w14:textId="65C1D975" w:rsidTr="000F1438">
        <w:tc>
          <w:tcPr>
            <w:tcW w:w="160" w:type="pct"/>
          </w:tcPr>
          <w:p w14:paraId="78587FC2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1526" w:type="pct"/>
          </w:tcPr>
          <w:p w14:paraId="762A3DC5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Zasilanie przez Ethernet (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PoE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) zasilanie na port </w:t>
            </w:r>
          </w:p>
        </w:tc>
        <w:tc>
          <w:tcPr>
            <w:tcW w:w="1639" w:type="pct"/>
          </w:tcPr>
          <w:p w14:paraId="4D9097F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15 W</w:t>
            </w:r>
          </w:p>
        </w:tc>
        <w:tc>
          <w:tcPr>
            <w:tcW w:w="1675" w:type="pct"/>
          </w:tcPr>
          <w:p w14:paraId="58C0420E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48BDD132" w14:textId="62B30A25" w:rsidTr="000F1438">
        <w:tc>
          <w:tcPr>
            <w:tcW w:w="160" w:type="pct"/>
          </w:tcPr>
          <w:p w14:paraId="57D557A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1526" w:type="pct"/>
          </w:tcPr>
          <w:p w14:paraId="2E90B9B3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Obsługiwany typ Power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over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 Ethernet (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PoE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639" w:type="pct"/>
          </w:tcPr>
          <w:p w14:paraId="0130D09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PoE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>+</w:t>
            </w:r>
          </w:p>
        </w:tc>
        <w:tc>
          <w:tcPr>
            <w:tcW w:w="1675" w:type="pct"/>
          </w:tcPr>
          <w:p w14:paraId="09991F5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542F0169" w14:textId="5253DD50" w:rsidTr="000F1438">
        <w:tc>
          <w:tcPr>
            <w:tcW w:w="160" w:type="pct"/>
          </w:tcPr>
          <w:p w14:paraId="350F3D7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1526" w:type="pct"/>
          </w:tcPr>
          <w:p w14:paraId="24B4C190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Zakres wilgotności względnej </w:t>
            </w:r>
          </w:p>
        </w:tc>
        <w:tc>
          <w:tcPr>
            <w:tcW w:w="1639" w:type="pct"/>
          </w:tcPr>
          <w:p w14:paraId="45727CEA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5 - 90 %</w:t>
            </w:r>
          </w:p>
        </w:tc>
        <w:tc>
          <w:tcPr>
            <w:tcW w:w="1675" w:type="pct"/>
          </w:tcPr>
          <w:p w14:paraId="765E334E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0633C3E4" w14:textId="16E33119" w:rsidTr="000F1438">
        <w:tc>
          <w:tcPr>
            <w:tcW w:w="160" w:type="pct"/>
          </w:tcPr>
          <w:p w14:paraId="2A560245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1526" w:type="pct"/>
          </w:tcPr>
          <w:p w14:paraId="40A1E4D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Obudowa </w:t>
            </w:r>
          </w:p>
        </w:tc>
        <w:tc>
          <w:tcPr>
            <w:tcW w:w="1639" w:type="pct"/>
          </w:tcPr>
          <w:p w14:paraId="1DD4C26E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Wyposażona w elementy montażowe do  szafy </w:t>
            </w:r>
            <w:proofErr w:type="spellStart"/>
            <w:r w:rsidRPr="000F1438">
              <w:rPr>
                <w:rFonts w:ascii="Arial" w:eastAsia="Arial" w:hAnsi="Arial" w:cs="Arial"/>
                <w:sz w:val="16"/>
                <w:szCs w:val="16"/>
              </w:rPr>
              <w:t>rack</w:t>
            </w:r>
            <w:proofErr w:type="spellEnd"/>
            <w:r w:rsidRPr="000F1438">
              <w:rPr>
                <w:rFonts w:ascii="Arial" w:eastAsia="Arial" w:hAnsi="Arial" w:cs="Arial"/>
                <w:sz w:val="16"/>
                <w:szCs w:val="16"/>
              </w:rPr>
              <w:t xml:space="preserve"> 19”, głębokość max. 351 mm</w:t>
            </w:r>
          </w:p>
        </w:tc>
        <w:tc>
          <w:tcPr>
            <w:tcW w:w="1675" w:type="pct"/>
          </w:tcPr>
          <w:p w14:paraId="24DF4601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1438" w14:paraId="0376AC66" w14:textId="248D5780" w:rsidTr="000F1438">
        <w:tc>
          <w:tcPr>
            <w:tcW w:w="160" w:type="pct"/>
          </w:tcPr>
          <w:p w14:paraId="0AEEB1B6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1526" w:type="pct"/>
          </w:tcPr>
          <w:p w14:paraId="02244938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sz w:val="16"/>
                <w:szCs w:val="16"/>
              </w:rPr>
              <w:t>Gwarancja</w:t>
            </w:r>
          </w:p>
        </w:tc>
        <w:tc>
          <w:tcPr>
            <w:tcW w:w="1639" w:type="pct"/>
          </w:tcPr>
          <w:p w14:paraId="4519A25D" w14:textId="77777777" w:rsidR="000F1438" w:rsidRPr="000F1438" w:rsidRDefault="000F1438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438"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  <w:t>Dożywotnia ograniczona</w:t>
            </w:r>
            <w:r w:rsidRPr="000F1438">
              <w:rPr>
                <w:rFonts w:ascii="Arial" w:eastAsia="Arial" w:hAnsi="Arial" w:cs="Arial"/>
                <w:sz w:val="16"/>
                <w:szCs w:val="16"/>
                <w:highlight w:val="cyan"/>
              </w:rPr>
              <w:t xml:space="preserve"> (do 5 lat od wycofania z produkcji/sprzedaży przez producenta)</w:t>
            </w:r>
          </w:p>
        </w:tc>
        <w:tc>
          <w:tcPr>
            <w:tcW w:w="1675" w:type="pct"/>
          </w:tcPr>
          <w:p w14:paraId="5D6299BF" w14:textId="77777777" w:rsidR="000F1438" w:rsidRPr="000F1438" w:rsidRDefault="000F1438" w:rsidP="00BB1276">
            <w:pPr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</w:tr>
    </w:tbl>
    <w:p w14:paraId="2A894D04" w14:textId="1BF869D7" w:rsidR="00070890" w:rsidRDefault="00070890" w:rsidP="00D27967">
      <w:pPr>
        <w:rPr>
          <w:rFonts w:ascii="Arial" w:eastAsia="Arial" w:hAnsi="Arial" w:cs="Arial"/>
          <w:b/>
          <w:bCs/>
          <w:color w:val="FF0000"/>
        </w:rPr>
      </w:pPr>
      <w:bookmarkStart w:id="0" w:name="_heading=h.mkchtf7rife1" w:colFirst="0" w:colLast="0"/>
      <w:bookmarkEnd w:id="0"/>
    </w:p>
    <w:p w14:paraId="240111B5" w14:textId="77777777" w:rsidR="0090393E" w:rsidRDefault="0090393E" w:rsidP="00D27967">
      <w:pPr>
        <w:rPr>
          <w:rFonts w:ascii="Arial" w:eastAsia="Arial" w:hAnsi="Arial" w:cs="Arial"/>
          <w:b/>
          <w:bCs/>
          <w:color w:val="FF0000"/>
        </w:rPr>
      </w:pPr>
    </w:p>
    <w:p w14:paraId="7B55057B" w14:textId="53FCF67F" w:rsidR="00D27967" w:rsidRPr="00B70F30" w:rsidRDefault="00DB43BF" w:rsidP="00D27967">
      <w:p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2A2CDF">
        <w:rPr>
          <w:rFonts w:ascii="Arial" w:eastAsia="Arial" w:hAnsi="Arial" w:cs="Arial"/>
          <w:b/>
          <w:bCs/>
          <w:color w:val="FF0000"/>
        </w:rPr>
        <w:lastRenderedPageBreak/>
        <w:t>Część 2 zamówienia</w:t>
      </w:r>
      <w:r w:rsidRPr="008B07DA">
        <w:rPr>
          <w:rFonts w:ascii="Arial" w:eastAsia="Arial" w:hAnsi="Arial" w:cs="Arial"/>
          <w:b/>
          <w:bCs/>
          <w:color w:val="FF0000"/>
        </w:rPr>
        <w:t xml:space="preserve"> – „Zakup systemu do obsługi transmisji obrad rady gminy” – </w:t>
      </w:r>
      <w:r w:rsidRPr="008B07DA">
        <w:rPr>
          <w:rFonts w:ascii="Arial" w:eastAsia="Arial" w:hAnsi="Arial" w:cs="Arial"/>
          <w:color w:val="FF0000"/>
        </w:rPr>
        <w:t>obejmująca system audio do obsługi obrad rady gminy oraz moduł do prowadzenia transmisji  live wraz z systemem do zarządzania transkrypcją</w:t>
      </w:r>
      <w:r w:rsidR="00CB3834" w:rsidRPr="00B70F30">
        <w:rPr>
          <w:rFonts w:ascii="Arial" w:eastAsia="Arial" w:hAnsi="Arial" w:cs="Arial"/>
          <w:b/>
          <w:bCs/>
          <w:color w:val="FF0000"/>
          <w:sz w:val="20"/>
        </w:rPr>
        <w:t>.</w:t>
      </w:r>
    </w:p>
    <w:p w14:paraId="3AA7D1E5" w14:textId="77777777" w:rsidR="00D27967" w:rsidRDefault="00D27967" w:rsidP="00D27967">
      <w:pPr>
        <w:rPr>
          <w:rFonts w:ascii="Arial" w:eastAsia="Arial" w:hAnsi="Arial" w:cs="Arial"/>
          <w:sz w:val="24"/>
          <w:szCs w:val="24"/>
        </w:rPr>
      </w:pPr>
    </w:p>
    <w:p w14:paraId="4AA3A99B" w14:textId="7057F6A5" w:rsidR="00F6417A" w:rsidRPr="00DB43BF" w:rsidRDefault="00F6417A" w:rsidP="00D27967">
      <w:pPr>
        <w:rPr>
          <w:rFonts w:ascii="Arial" w:eastAsia="Arial" w:hAnsi="Arial" w:cs="Arial"/>
          <w:bCs/>
          <w:sz w:val="20"/>
        </w:rPr>
      </w:pPr>
      <w:r w:rsidRPr="00DB43BF">
        <w:rPr>
          <w:rFonts w:ascii="Arial" w:eastAsia="Arial" w:hAnsi="Arial" w:cs="Arial"/>
          <w:bCs/>
          <w:sz w:val="20"/>
        </w:rPr>
        <w:t>System obejmuje następujący sprzęt:</w:t>
      </w:r>
    </w:p>
    <w:p w14:paraId="799E06E8" w14:textId="77777777" w:rsidR="00F6417A" w:rsidRPr="00F6417A" w:rsidRDefault="00F6417A" w:rsidP="00D27967">
      <w:pPr>
        <w:rPr>
          <w:rFonts w:ascii="Arial" w:eastAsia="Arial" w:hAnsi="Arial" w:cs="Arial"/>
          <w:b/>
          <w:sz w:val="8"/>
          <w:szCs w:val="8"/>
        </w:rPr>
      </w:pPr>
    </w:p>
    <w:p w14:paraId="293D10C5" w14:textId="705C54FD" w:rsidR="005216AB" w:rsidRDefault="00DB43BF" w:rsidP="00D27967">
      <w:pPr>
        <w:rPr>
          <w:rFonts w:ascii="Arial" w:eastAsia="Arial" w:hAnsi="Arial" w:cs="Arial"/>
          <w:b/>
          <w:color w:val="FF0000"/>
          <w:sz w:val="20"/>
        </w:rPr>
      </w:pPr>
      <w:r w:rsidRPr="00DB43BF">
        <w:rPr>
          <w:rFonts w:ascii="Arial" w:eastAsia="Arial" w:hAnsi="Arial" w:cs="Arial"/>
          <w:bCs/>
          <w:color w:val="FF0000"/>
          <w:sz w:val="20"/>
        </w:rPr>
        <w:t xml:space="preserve">Wzmacniacz z wbudowanym mikserem – </w:t>
      </w:r>
      <w:r w:rsidRPr="008B07DA">
        <w:rPr>
          <w:rFonts w:ascii="Arial" w:eastAsia="Arial" w:hAnsi="Arial" w:cs="Arial"/>
          <w:b/>
          <w:color w:val="FF0000"/>
          <w:sz w:val="20"/>
        </w:rPr>
        <w:t>1 szt.</w:t>
      </w:r>
      <w:r w:rsidR="00D40608" w:rsidRPr="00D40608">
        <w:rPr>
          <w:rFonts w:ascii="Arial" w:eastAsia="Arial" w:hAnsi="Arial" w:cs="Arial"/>
          <w:b/>
          <w:color w:val="FF0000"/>
          <w:sz w:val="20"/>
        </w:rPr>
        <w:t xml:space="preserve"> </w:t>
      </w: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4678"/>
        <w:gridCol w:w="4819"/>
      </w:tblGrid>
      <w:tr w:rsidR="00DB43BF" w:rsidRPr="00DB43BF" w14:paraId="1B57837A" w14:textId="43E3F920" w:rsidTr="00DB43BF">
        <w:trPr>
          <w:trHeight w:val="284"/>
        </w:trPr>
        <w:tc>
          <w:tcPr>
            <w:tcW w:w="426" w:type="dxa"/>
          </w:tcPr>
          <w:p w14:paraId="4083462E" w14:textId="77777777" w:rsidR="00DB43BF" w:rsidRPr="00DB43BF" w:rsidRDefault="00DB43BF" w:rsidP="00DB43BF">
            <w:pPr>
              <w:ind w:left="-106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94" w:type="dxa"/>
            <w:vAlign w:val="center"/>
          </w:tcPr>
          <w:p w14:paraId="0728316D" w14:textId="77777777" w:rsidR="00DB43BF" w:rsidRPr="00DB43BF" w:rsidRDefault="00DB43BF" w:rsidP="00BB127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sz w:val="16"/>
                <w:szCs w:val="16"/>
              </w:rPr>
              <w:t>Rodzaj parametru / funkcjonalności</w:t>
            </w:r>
          </w:p>
        </w:tc>
        <w:tc>
          <w:tcPr>
            <w:tcW w:w="4678" w:type="dxa"/>
            <w:vAlign w:val="center"/>
          </w:tcPr>
          <w:p w14:paraId="2BFCC67D" w14:textId="77777777" w:rsidR="00DB43BF" w:rsidRPr="00DB43BF" w:rsidRDefault="00DB43BF" w:rsidP="00BB127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sz w:val="16"/>
                <w:szCs w:val="16"/>
              </w:rPr>
              <w:t>Wymagane minimalne parametry</w:t>
            </w:r>
          </w:p>
        </w:tc>
        <w:tc>
          <w:tcPr>
            <w:tcW w:w="4819" w:type="dxa"/>
          </w:tcPr>
          <w:p w14:paraId="1BD916CC" w14:textId="2D31B292" w:rsidR="00DB43BF" w:rsidRPr="00DB43BF" w:rsidRDefault="00DB43BF" w:rsidP="00BB127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9C67B5">
              <w:rPr>
                <w:rFonts w:ascii="Arial" w:eastAsia="Arial" w:hAnsi="Arial" w:cs="Arial"/>
                <w:b/>
                <w:sz w:val="16"/>
                <w:szCs w:val="16"/>
              </w:rPr>
              <w:t>kreślenie, czy oferowany element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9C67B5">
              <w:rPr>
                <w:rFonts w:ascii="Arial" w:eastAsia="Arial" w:hAnsi="Arial" w:cs="Arial"/>
                <w:b/>
                <w:sz w:val="16"/>
                <w:szCs w:val="16"/>
              </w:rPr>
              <w:t>przedmiotu zamówienia spełnia, czy nie spełnia minimalnych wymagań</w:t>
            </w:r>
          </w:p>
        </w:tc>
      </w:tr>
      <w:tr w:rsidR="00DB43BF" w:rsidRPr="00DB43BF" w14:paraId="4477BC0E" w14:textId="724C3F3D" w:rsidTr="00DB43BF">
        <w:trPr>
          <w:trHeight w:val="284"/>
        </w:trPr>
        <w:tc>
          <w:tcPr>
            <w:tcW w:w="426" w:type="dxa"/>
          </w:tcPr>
          <w:p w14:paraId="075B9F8A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14:paraId="610417CB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Kanały:</w:t>
            </w:r>
          </w:p>
        </w:tc>
        <w:tc>
          <w:tcPr>
            <w:tcW w:w="4678" w:type="dxa"/>
          </w:tcPr>
          <w:p w14:paraId="7511BC75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2 stereo</w:t>
            </w:r>
          </w:p>
        </w:tc>
        <w:tc>
          <w:tcPr>
            <w:tcW w:w="4819" w:type="dxa"/>
          </w:tcPr>
          <w:p w14:paraId="7222EAAA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DB43BF" w14:paraId="27C1A17A" w14:textId="40915DFD" w:rsidTr="00DB43BF">
        <w:trPr>
          <w:trHeight w:val="284"/>
        </w:trPr>
        <w:tc>
          <w:tcPr>
            <w:tcW w:w="426" w:type="dxa"/>
          </w:tcPr>
          <w:p w14:paraId="40764020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1386D9B4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Moc znamionowa:</w:t>
            </w:r>
          </w:p>
        </w:tc>
        <w:tc>
          <w:tcPr>
            <w:tcW w:w="4678" w:type="dxa"/>
          </w:tcPr>
          <w:p w14:paraId="375A8C35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2x45W dla obciążenia 4Ω</w:t>
            </w:r>
          </w:p>
        </w:tc>
        <w:tc>
          <w:tcPr>
            <w:tcW w:w="4819" w:type="dxa"/>
          </w:tcPr>
          <w:p w14:paraId="23CF91D9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DB43BF" w14:paraId="3D89489E" w14:textId="6D1AEAA0" w:rsidTr="00DB43BF">
        <w:trPr>
          <w:trHeight w:val="284"/>
        </w:trPr>
        <w:tc>
          <w:tcPr>
            <w:tcW w:w="426" w:type="dxa"/>
          </w:tcPr>
          <w:p w14:paraId="4A5C7F17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14:paraId="598470EB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Pasmo przenoszenia:</w:t>
            </w:r>
          </w:p>
        </w:tc>
        <w:tc>
          <w:tcPr>
            <w:tcW w:w="4678" w:type="dxa"/>
          </w:tcPr>
          <w:p w14:paraId="48ECBFDC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 xml:space="preserve">20 do 20 000 </w:t>
            </w:r>
            <w:proofErr w:type="spellStart"/>
            <w:r w:rsidRPr="00DB43BF">
              <w:rPr>
                <w:rFonts w:ascii="Arial" w:eastAsia="Arial" w:hAnsi="Arial" w:cs="Arial"/>
                <w:sz w:val="16"/>
                <w:szCs w:val="16"/>
              </w:rPr>
              <w:t>Hz</w:t>
            </w:r>
            <w:proofErr w:type="spellEnd"/>
            <w:r w:rsidRPr="00DB43BF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4819" w:type="dxa"/>
          </w:tcPr>
          <w:p w14:paraId="3CA7F031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DB43BF" w14:paraId="2FF1C7AF" w14:textId="11B64937" w:rsidTr="00DB43BF">
        <w:trPr>
          <w:trHeight w:val="284"/>
        </w:trPr>
        <w:tc>
          <w:tcPr>
            <w:tcW w:w="426" w:type="dxa"/>
          </w:tcPr>
          <w:p w14:paraId="56B3AC3D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14:paraId="45E38E01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Rodzaje wejść w mikserze:</w:t>
            </w:r>
          </w:p>
        </w:tc>
        <w:tc>
          <w:tcPr>
            <w:tcW w:w="4678" w:type="dxa"/>
          </w:tcPr>
          <w:p w14:paraId="45CBA124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2xstereo/</w:t>
            </w:r>
            <w:proofErr w:type="spellStart"/>
            <w:r w:rsidRPr="00DB43BF">
              <w:rPr>
                <w:rFonts w:ascii="Arial" w:eastAsia="Arial" w:hAnsi="Arial" w:cs="Arial"/>
                <w:sz w:val="16"/>
                <w:szCs w:val="16"/>
              </w:rPr>
              <w:t>line</w:t>
            </w:r>
            <w:proofErr w:type="spellEnd"/>
            <w:r w:rsidRPr="00DB43BF">
              <w:rPr>
                <w:rFonts w:ascii="Arial" w:eastAsia="Arial" w:hAnsi="Arial" w:cs="Arial"/>
                <w:sz w:val="16"/>
                <w:szCs w:val="16"/>
              </w:rPr>
              <w:t>/RCA i 2xmikrofon/Jack 6.3mm</w:t>
            </w:r>
          </w:p>
        </w:tc>
        <w:tc>
          <w:tcPr>
            <w:tcW w:w="4819" w:type="dxa"/>
          </w:tcPr>
          <w:p w14:paraId="19238C6A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DB43BF" w14:paraId="12CE5B7D" w14:textId="03CE724A" w:rsidTr="00DB43BF">
        <w:trPr>
          <w:trHeight w:val="284"/>
        </w:trPr>
        <w:tc>
          <w:tcPr>
            <w:tcW w:w="426" w:type="dxa"/>
          </w:tcPr>
          <w:p w14:paraId="698643BD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14:paraId="5EE18838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Rodzaje wyjść:</w:t>
            </w:r>
          </w:p>
        </w:tc>
        <w:tc>
          <w:tcPr>
            <w:tcW w:w="4678" w:type="dxa"/>
          </w:tcPr>
          <w:p w14:paraId="0D33AF07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Głośnikowe: np.: zaciski sprężynowe</w:t>
            </w:r>
            <w:r w:rsidRPr="00DB43BF">
              <w:rPr>
                <w:rFonts w:ascii="Arial" w:eastAsia="Arial" w:hAnsi="Arial" w:cs="Arial"/>
                <w:sz w:val="16"/>
                <w:szCs w:val="16"/>
              </w:rPr>
              <w:br/>
              <w:t>Do nagrywania: np. RCA</w:t>
            </w:r>
            <w:r w:rsidRPr="00DB43BF">
              <w:rPr>
                <w:rFonts w:ascii="Arial" w:eastAsia="Arial" w:hAnsi="Arial" w:cs="Arial"/>
                <w:sz w:val="16"/>
                <w:szCs w:val="16"/>
              </w:rPr>
              <w:br/>
              <w:t>Do dodatkowego nagłośnienia z regulacją poziomu wyjściowego: np. 2xRCA/</w:t>
            </w:r>
            <w:proofErr w:type="spellStart"/>
            <w:r w:rsidRPr="00DB43BF">
              <w:rPr>
                <w:rFonts w:ascii="Arial" w:eastAsia="Arial" w:hAnsi="Arial" w:cs="Arial"/>
                <w:sz w:val="16"/>
                <w:szCs w:val="16"/>
              </w:rPr>
              <w:t>line</w:t>
            </w:r>
            <w:proofErr w:type="spellEnd"/>
            <w:r w:rsidRPr="00DB43BF">
              <w:rPr>
                <w:rFonts w:ascii="Arial" w:eastAsia="Arial" w:hAnsi="Arial" w:cs="Arial"/>
                <w:sz w:val="16"/>
                <w:szCs w:val="16"/>
              </w:rPr>
              <w:br/>
              <w:t xml:space="preserve">Słuchawkowe z regulacją: np. Jack 6.3mm </w:t>
            </w:r>
          </w:p>
        </w:tc>
        <w:tc>
          <w:tcPr>
            <w:tcW w:w="4819" w:type="dxa"/>
          </w:tcPr>
          <w:p w14:paraId="220321B4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DB43BF" w14:paraId="464C297A" w14:textId="6D30BF4B" w:rsidTr="00DB43BF">
        <w:trPr>
          <w:trHeight w:val="284"/>
        </w:trPr>
        <w:tc>
          <w:tcPr>
            <w:tcW w:w="426" w:type="dxa"/>
          </w:tcPr>
          <w:p w14:paraId="119889E1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14:paraId="23EE2A72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Regulacja charakterystyki pasma:</w:t>
            </w:r>
          </w:p>
        </w:tc>
        <w:tc>
          <w:tcPr>
            <w:tcW w:w="4678" w:type="dxa"/>
          </w:tcPr>
          <w:p w14:paraId="02DF299D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 xml:space="preserve">Tony wysokie i niskie dla min. 3 wejść </w:t>
            </w:r>
          </w:p>
        </w:tc>
        <w:tc>
          <w:tcPr>
            <w:tcW w:w="4819" w:type="dxa"/>
          </w:tcPr>
          <w:p w14:paraId="02279656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DB43BF" w14:paraId="4F0B7E07" w14:textId="43BF1EE9" w:rsidTr="00DB43BF">
        <w:trPr>
          <w:trHeight w:val="284"/>
        </w:trPr>
        <w:tc>
          <w:tcPr>
            <w:tcW w:w="426" w:type="dxa"/>
          </w:tcPr>
          <w:p w14:paraId="72E00510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14:paraId="172F1C31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Wskaźniki wysterowania:</w:t>
            </w:r>
          </w:p>
        </w:tc>
        <w:tc>
          <w:tcPr>
            <w:tcW w:w="4678" w:type="dxa"/>
          </w:tcPr>
          <w:p w14:paraId="05595481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Minimum LED „clip”</w:t>
            </w:r>
          </w:p>
        </w:tc>
        <w:tc>
          <w:tcPr>
            <w:tcW w:w="4819" w:type="dxa"/>
          </w:tcPr>
          <w:p w14:paraId="161196EF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DB43BF" w14:paraId="3A98333F" w14:textId="3BD8017A" w:rsidTr="00DB43BF">
        <w:trPr>
          <w:trHeight w:val="284"/>
        </w:trPr>
        <w:tc>
          <w:tcPr>
            <w:tcW w:w="426" w:type="dxa"/>
          </w:tcPr>
          <w:p w14:paraId="06EEAFFB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14:paraId="0DE1F712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Zasilanie:</w:t>
            </w:r>
          </w:p>
        </w:tc>
        <w:tc>
          <w:tcPr>
            <w:tcW w:w="4678" w:type="dxa"/>
          </w:tcPr>
          <w:p w14:paraId="30D01A92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AC-230V/60Hz</w:t>
            </w:r>
          </w:p>
        </w:tc>
        <w:tc>
          <w:tcPr>
            <w:tcW w:w="4819" w:type="dxa"/>
          </w:tcPr>
          <w:p w14:paraId="68BD7711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DB43BF" w14:paraId="08ACBB80" w14:textId="478DA789" w:rsidTr="00DB43BF">
        <w:trPr>
          <w:trHeight w:val="284"/>
        </w:trPr>
        <w:tc>
          <w:tcPr>
            <w:tcW w:w="426" w:type="dxa"/>
          </w:tcPr>
          <w:p w14:paraId="7BF2DA6A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14:paraId="2EB20F3E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Obudowa:</w:t>
            </w:r>
          </w:p>
        </w:tc>
        <w:tc>
          <w:tcPr>
            <w:tcW w:w="4678" w:type="dxa"/>
          </w:tcPr>
          <w:p w14:paraId="7FFF8560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B43BF">
              <w:rPr>
                <w:rFonts w:ascii="Arial" w:eastAsia="Arial" w:hAnsi="Arial" w:cs="Arial"/>
                <w:sz w:val="16"/>
                <w:szCs w:val="16"/>
              </w:rPr>
              <w:t>Rack</w:t>
            </w:r>
            <w:proofErr w:type="spellEnd"/>
            <w:r w:rsidRPr="00DB43BF">
              <w:rPr>
                <w:rFonts w:ascii="Arial" w:eastAsia="Arial" w:hAnsi="Arial" w:cs="Arial"/>
                <w:sz w:val="16"/>
                <w:szCs w:val="16"/>
              </w:rPr>
              <w:t xml:space="preserve"> 19”, preferowany 1U</w:t>
            </w:r>
          </w:p>
        </w:tc>
        <w:tc>
          <w:tcPr>
            <w:tcW w:w="4819" w:type="dxa"/>
          </w:tcPr>
          <w:p w14:paraId="2060FCE0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DB43BF" w14:paraId="351348F7" w14:textId="43D1E981" w:rsidTr="00DB43BF">
        <w:trPr>
          <w:trHeight w:val="284"/>
        </w:trPr>
        <w:tc>
          <w:tcPr>
            <w:tcW w:w="426" w:type="dxa"/>
          </w:tcPr>
          <w:p w14:paraId="65A1C848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14:paraId="0A8D677F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Gwarancja:</w:t>
            </w:r>
          </w:p>
        </w:tc>
        <w:tc>
          <w:tcPr>
            <w:tcW w:w="4678" w:type="dxa"/>
          </w:tcPr>
          <w:p w14:paraId="6DC837D8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  <w:t>Minimum: 24 miesiące</w:t>
            </w:r>
            <w:r w:rsidRPr="00DB43BF">
              <w:rPr>
                <w:rFonts w:ascii="Arial" w:eastAsia="Arial" w:hAnsi="Arial" w:cs="Arial"/>
                <w:sz w:val="16"/>
                <w:szCs w:val="16"/>
                <w:highlight w:val="cyan"/>
              </w:rPr>
              <w:t>, Producenta</w:t>
            </w:r>
          </w:p>
        </w:tc>
        <w:tc>
          <w:tcPr>
            <w:tcW w:w="4819" w:type="dxa"/>
          </w:tcPr>
          <w:p w14:paraId="66F7C251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</w:tr>
    </w:tbl>
    <w:p w14:paraId="532C19D4" w14:textId="26B914BC" w:rsidR="00D27967" w:rsidRPr="005216AB" w:rsidRDefault="00D27967" w:rsidP="00D27967">
      <w:pPr>
        <w:rPr>
          <w:rFonts w:ascii="Arial" w:eastAsia="Arial" w:hAnsi="Arial" w:cs="Arial"/>
          <w:b/>
          <w:color w:val="FF0000"/>
          <w:sz w:val="8"/>
          <w:szCs w:val="8"/>
        </w:rPr>
      </w:pPr>
    </w:p>
    <w:p w14:paraId="073E4825" w14:textId="77777777" w:rsidR="00F6417A" w:rsidRDefault="00F6417A" w:rsidP="00D27967">
      <w:pPr>
        <w:rPr>
          <w:rFonts w:ascii="Arial" w:eastAsia="Arial" w:hAnsi="Arial" w:cs="Arial"/>
          <w:sz w:val="20"/>
        </w:rPr>
      </w:pPr>
    </w:p>
    <w:p w14:paraId="0C72BC5B" w14:textId="21355324" w:rsidR="00F6417A" w:rsidRDefault="00D27967" w:rsidP="00D27967">
      <w:pPr>
        <w:rPr>
          <w:rFonts w:ascii="Arial" w:eastAsia="Arial" w:hAnsi="Arial" w:cs="Arial"/>
          <w:b/>
          <w:color w:val="FF0000"/>
          <w:sz w:val="20"/>
        </w:rPr>
      </w:pPr>
      <w:r w:rsidRPr="00B70F30">
        <w:rPr>
          <w:rFonts w:ascii="Arial" w:eastAsia="Arial" w:hAnsi="Arial" w:cs="Arial"/>
          <w:bCs/>
          <w:color w:val="FF0000"/>
          <w:sz w:val="20"/>
        </w:rPr>
        <w:t>Zestaw głośnikowy</w:t>
      </w:r>
      <w:r w:rsidR="00F6417A" w:rsidRPr="00D40608">
        <w:rPr>
          <w:rFonts w:ascii="Arial" w:eastAsia="Arial" w:hAnsi="Arial" w:cs="Arial"/>
          <w:b/>
          <w:color w:val="FF0000"/>
          <w:sz w:val="20"/>
        </w:rPr>
        <w:t xml:space="preserve"> – </w:t>
      </w:r>
      <w:r w:rsidR="00DB43BF">
        <w:rPr>
          <w:rFonts w:ascii="Arial" w:eastAsia="Arial" w:hAnsi="Arial" w:cs="Arial"/>
          <w:b/>
          <w:color w:val="FF0000"/>
          <w:sz w:val="20"/>
        </w:rPr>
        <w:t>2</w:t>
      </w:r>
      <w:r w:rsidRPr="00D40608">
        <w:rPr>
          <w:rFonts w:ascii="Arial" w:eastAsia="Arial" w:hAnsi="Arial" w:cs="Arial"/>
          <w:b/>
          <w:color w:val="FF0000"/>
          <w:sz w:val="20"/>
        </w:rPr>
        <w:t xml:space="preserve"> szt. </w:t>
      </w: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4678"/>
        <w:gridCol w:w="4819"/>
      </w:tblGrid>
      <w:tr w:rsidR="00DB43BF" w:rsidRPr="00C25D1B" w14:paraId="45E44D97" w14:textId="1077D0A5" w:rsidTr="002810E0">
        <w:trPr>
          <w:trHeight w:val="284"/>
        </w:trPr>
        <w:tc>
          <w:tcPr>
            <w:tcW w:w="426" w:type="dxa"/>
          </w:tcPr>
          <w:p w14:paraId="6FDA8986" w14:textId="77777777" w:rsidR="00DB43BF" w:rsidRPr="00DB43BF" w:rsidRDefault="00DB43BF" w:rsidP="00DB43BF">
            <w:pPr>
              <w:ind w:left="-106"/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94" w:type="dxa"/>
            <w:vAlign w:val="center"/>
          </w:tcPr>
          <w:p w14:paraId="2DDACEA5" w14:textId="77777777" w:rsidR="00DB43BF" w:rsidRPr="00DB43BF" w:rsidRDefault="00DB43BF" w:rsidP="00BB127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sz w:val="16"/>
                <w:szCs w:val="16"/>
              </w:rPr>
              <w:t>Rodzaj parametru / funkcjonalności</w:t>
            </w:r>
          </w:p>
        </w:tc>
        <w:tc>
          <w:tcPr>
            <w:tcW w:w="4678" w:type="dxa"/>
            <w:vAlign w:val="center"/>
          </w:tcPr>
          <w:p w14:paraId="3E36583F" w14:textId="77777777" w:rsidR="00DB43BF" w:rsidRPr="00DB43BF" w:rsidRDefault="00DB43BF" w:rsidP="00BB127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sz w:val="16"/>
                <w:szCs w:val="16"/>
              </w:rPr>
              <w:t>Wymagane minimalne parametry</w:t>
            </w:r>
          </w:p>
        </w:tc>
        <w:tc>
          <w:tcPr>
            <w:tcW w:w="4819" w:type="dxa"/>
          </w:tcPr>
          <w:p w14:paraId="5F8C074E" w14:textId="5F814E63" w:rsidR="00DB43BF" w:rsidRPr="00DB43BF" w:rsidRDefault="00DB43BF" w:rsidP="00BB127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sz w:val="16"/>
                <w:szCs w:val="16"/>
              </w:rPr>
              <w:t>Określenie, czy oferowany element przedmiotu zamówienia spełnia, czy nie spełnia minimalnych wymagań</w:t>
            </w:r>
          </w:p>
        </w:tc>
      </w:tr>
      <w:tr w:rsidR="00DB43BF" w:rsidRPr="00C25D1B" w14:paraId="6BE19B0D" w14:textId="1A013279" w:rsidTr="002810E0">
        <w:trPr>
          <w:trHeight w:val="284"/>
        </w:trPr>
        <w:tc>
          <w:tcPr>
            <w:tcW w:w="426" w:type="dxa"/>
          </w:tcPr>
          <w:p w14:paraId="6281787D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14:paraId="1BF83D10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 xml:space="preserve">Rodzaj głośnika (kolumny głośnikowej) </w:t>
            </w:r>
          </w:p>
        </w:tc>
        <w:tc>
          <w:tcPr>
            <w:tcW w:w="4678" w:type="dxa"/>
          </w:tcPr>
          <w:p w14:paraId="1D4B46A3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Pasywny, naścienny</w:t>
            </w:r>
          </w:p>
        </w:tc>
        <w:tc>
          <w:tcPr>
            <w:tcW w:w="4819" w:type="dxa"/>
          </w:tcPr>
          <w:p w14:paraId="3AFA1E74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C25D1B" w14:paraId="6E743DF9" w14:textId="286F2175" w:rsidTr="002810E0">
        <w:trPr>
          <w:trHeight w:val="284"/>
        </w:trPr>
        <w:tc>
          <w:tcPr>
            <w:tcW w:w="426" w:type="dxa"/>
          </w:tcPr>
          <w:p w14:paraId="490638A2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0EB782E2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Moc znamionowa:</w:t>
            </w:r>
          </w:p>
        </w:tc>
        <w:tc>
          <w:tcPr>
            <w:tcW w:w="4678" w:type="dxa"/>
          </w:tcPr>
          <w:p w14:paraId="3124DE63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60Wrms/100Wmax</w:t>
            </w:r>
          </w:p>
        </w:tc>
        <w:tc>
          <w:tcPr>
            <w:tcW w:w="4819" w:type="dxa"/>
          </w:tcPr>
          <w:p w14:paraId="4A634CC3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C25D1B" w14:paraId="50CB9669" w14:textId="5E84A4B6" w:rsidTr="002810E0">
        <w:trPr>
          <w:trHeight w:val="284"/>
        </w:trPr>
        <w:tc>
          <w:tcPr>
            <w:tcW w:w="426" w:type="dxa"/>
          </w:tcPr>
          <w:p w14:paraId="7C7A7AA1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14:paraId="01BF7864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Pasmo przenoszenia:</w:t>
            </w:r>
          </w:p>
        </w:tc>
        <w:tc>
          <w:tcPr>
            <w:tcW w:w="4678" w:type="dxa"/>
          </w:tcPr>
          <w:p w14:paraId="297A3838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 xml:space="preserve">70-20 000 </w:t>
            </w:r>
            <w:proofErr w:type="spellStart"/>
            <w:r w:rsidRPr="00DB43BF">
              <w:rPr>
                <w:rFonts w:ascii="Arial" w:eastAsia="Arial" w:hAnsi="Arial" w:cs="Arial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4819" w:type="dxa"/>
          </w:tcPr>
          <w:p w14:paraId="21AFCC16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C25D1B" w14:paraId="4DBD886D" w14:textId="70352608" w:rsidTr="002810E0">
        <w:trPr>
          <w:trHeight w:val="284"/>
        </w:trPr>
        <w:tc>
          <w:tcPr>
            <w:tcW w:w="426" w:type="dxa"/>
          </w:tcPr>
          <w:p w14:paraId="2D56115D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14:paraId="59E4E0BE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 xml:space="preserve">Impedancja: </w:t>
            </w:r>
          </w:p>
        </w:tc>
        <w:tc>
          <w:tcPr>
            <w:tcW w:w="4678" w:type="dxa"/>
          </w:tcPr>
          <w:p w14:paraId="3C8ECF8F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8 Ω</w:t>
            </w:r>
          </w:p>
        </w:tc>
        <w:tc>
          <w:tcPr>
            <w:tcW w:w="4819" w:type="dxa"/>
          </w:tcPr>
          <w:p w14:paraId="4200EA08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C25D1B" w14:paraId="3908D0A4" w14:textId="381F08C0" w:rsidTr="002810E0">
        <w:trPr>
          <w:trHeight w:val="284"/>
        </w:trPr>
        <w:tc>
          <w:tcPr>
            <w:tcW w:w="426" w:type="dxa"/>
          </w:tcPr>
          <w:p w14:paraId="7B279184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14:paraId="38065F94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SPL (1W/1m):</w:t>
            </w:r>
          </w:p>
        </w:tc>
        <w:tc>
          <w:tcPr>
            <w:tcW w:w="4678" w:type="dxa"/>
          </w:tcPr>
          <w:p w14:paraId="678D7686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 xml:space="preserve">89 </w:t>
            </w:r>
            <w:proofErr w:type="spellStart"/>
            <w:r w:rsidRPr="00DB43BF">
              <w:rPr>
                <w:rFonts w:ascii="Arial" w:eastAsia="Arial" w:hAnsi="Arial" w:cs="Arial"/>
                <w:sz w:val="16"/>
                <w:szCs w:val="16"/>
              </w:rPr>
              <w:t>dB</w:t>
            </w:r>
            <w:proofErr w:type="spellEnd"/>
          </w:p>
        </w:tc>
        <w:tc>
          <w:tcPr>
            <w:tcW w:w="4819" w:type="dxa"/>
          </w:tcPr>
          <w:p w14:paraId="199F9168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C25D1B" w14:paraId="727B0FA6" w14:textId="199A0C97" w:rsidTr="002810E0">
        <w:trPr>
          <w:trHeight w:val="284"/>
        </w:trPr>
        <w:tc>
          <w:tcPr>
            <w:tcW w:w="426" w:type="dxa"/>
          </w:tcPr>
          <w:p w14:paraId="2238F4E1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14:paraId="7E171248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Materiał obudowy:</w:t>
            </w:r>
          </w:p>
        </w:tc>
        <w:tc>
          <w:tcPr>
            <w:tcW w:w="4678" w:type="dxa"/>
          </w:tcPr>
          <w:p w14:paraId="56255D59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Drewno lub ABS</w:t>
            </w:r>
          </w:p>
        </w:tc>
        <w:tc>
          <w:tcPr>
            <w:tcW w:w="4819" w:type="dxa"/>
          </w:tcPr>
          <w:p w14:paraId="45E1AD1C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C25D1B" w14:paraId="0D8685FA" w14:textId="7DBAE41C" w:rsidTr="002810E0">
        <w:trPr>
          <w:trHeight w:val="284"/>
        </w:trPr>
        <w:tc>
          <w:tcPr>
            <w:tcW w:w="426" w:type="dxa"/>
          </w:tcPr>
          <w:p w14:paraId="761437DB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14:paraId="00AFC3C6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Kolor:</w:t>
            </w:r>
          </w:p>
        </w:tc>
        <w:tc>
          <w:tcPr>
            <w:tcW w:w="4678" w:type="dxa"/>
          </w:tcPr>
          <w:p w14:paraId="71F6361A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Biały  (lub szary / kremowy)</w:t>
            </w:r>
          </w:p>
        </w:tc>
        <w:tc>
          <w:tcPr>
            <w:tcW w:w="4819" w:type="dxa"/>
          </w:tcPr>
          <w:p w14:paraId="05CDF751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C25D1B" w14:paraId="6B45A6A0" w14:textId="49959CB1" w:rsidTr="002810E0">
        <w:trPr>
          <w:trHeight w:val="284"/>
        </w:trPr>
        <w:tc>
          <w:tcPr>
            <w:tcW w:w="426" w:type="dxa"/>
          </w:tcPr>
          <w:p w14:paraId="7CCE7081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14:paraId="16BEF6E8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Wejście:</w:t>
            </w:r>
          </w:p>
        </w:tc>
        <w:tc>
          <w:tcPr>
            <w:tcW w:w="4678" w:type="dxa"/>
          </w:tcPr>
          <w:p w14:paraId="3712E771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 xml:space="preserve">gniazda </w:t>
            </w:r>
            <w:proofErr w:type="spellStart"/>
            <w:r w:rsidRPr="00DB43BF">
              <w:rPr>
                <w:rFonts w:ascii="Arial" w:eastAsia="Arial" w:hAnsi="Arial" w:cs="Arial"/>
                <w:sz w:val="16"/>
                <w:szCs w:val="16"/>
              </w:rPr>
              <w:t>sprężynkowe</w:t>
            </w:r>
            <w:proofErr w:type="spellEnd"/>
          </w:p>
        </w:tc>
        <w:tc>
          <w:tcPr>
            <w:tcW w:w="4819" w:type="dxa"/>
          </w:tcPr>
          <w:p w14:paraId="0BA909F8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43BF" w:rsidRPr="00C25D1B" w14:paraId="672E696A" w14:textId="6EF0367F" w:rsidTr="002810E0">
        <w:trPr>
          <w:trHeight w:val="284"/>
        </w:trPr>
        <w:tc>
          <w:tcPr>
            <w:tcW w:w="426" w:type="dxa"/>
          </w:tcPr>
          <w:p w14:paraId="6A163A63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14:paraId="71CAE850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Gwarancja:</w:t>
            </w:r>
          </w:p>
        </w:tc>
        <w:tc>
          <w:tcPr>
            <w:tcW w:w="4678" w:type="dxa"/>
          </w:tcPr>
          <w:p w14:paraId="103F4B0A" w14:textId="77777777" w:rsidR="00DB43BF" w:rsidRPr="00DB43BF" w:rsidRDefault="00DB43BF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  <w:t>Minimum: 24 miesiące</w:t>
            </w:r>
            <w:r w:rsidRPr="00DB43BF">
              <w:rPr>
                <w:rFonts w:ascii="Arial" w:eastAsia="Arial" w:hAnsi="Arial" w:cs="Arial"/>
                <w:sz w:val="16"/>
                <w:szCs w:val="16"/>
                <w:highlight w:val="cyan"/>
              </w:rPr>
              <w:t>, Producenta</w:t>
            </w:r>
          </w:p>
        </w:tc>
        <w:tc>
          <w:tcPr>
            <w:tcW w:w="4819" w:type="dxa"/>
          </w:tcPr>
          <w:p w14:paraId="1067AA50" w14:textId="77777777" w:rsidR="00DB43BF" w:rsidRPr="00DB43BF" w:rsidRDefault="00DB43BF" w:rsidP="00BB1276">
            <w:pPr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</w:tr>
    </w:tbl>
    <w:p w14:paraId="6AE6872C" w14:textId="6515A1EC" w:rsidR="007A2633" w:rsidRDefault="007A2633" w:rsidP="00D27967">
      <w:pPr>
        <w:rPr>
          <w:rFonts w:ascii="Arial" w:eastAsia="Arial" w:hAnsi="Arial" w:cs="Arial"/>
          <w:b/>
          <w:sz w:val="20"/>
        </w:rPr>
      </w:pPr>
    </w:p>
    <w:p w14:paraId="2B089B7F" w14:textId="15C34ED8" w:rsidR="004F6AE4" w:rsidRDefault="00DB43BF" w:rsidP="00D27967">
      <w:pPr>
        <w:rPr>
          <w:rFonts w:ascii="Arial" w:eastAsia="Arial" w:hAnsi="Arial" w:cs="Arial"/>
          <w:b/>
          <w:color w:val="FF0000"/>
          <w:sz w:val="20"/>
        </w:rPr>
      </w:pPr>
      <w:r w:rsidRPr="00DB43BF">
        <w:rPr>
          <w:rFonts w:ascii="Arial" w:eastAsia="Arial" w:hAnsi="Arial" w:cs="Arial"/>
          <w:bCs/>
          <w:color w:val="FF0000"/>
          <w:sz w:val="20"/>
        </w:rPr>
        <w:t>Mikrofon bezprzewodowy, pulpitowy</w:t>
      </w:r>
      <w:r w:rsidR="00F6417A" w:rsidRPr="007A2633">
        <w:rPr>
          <w:rFonts w:ascii="Arial" w:eastAsia="Arial" w:hAnsi="Arial" w:cs="Arial"/>
          <w:b/>
          <w:color w:val="FF0000"/>
          <w:sz w:val="20"/>
        </w:rPr>
        <w:t xml:space="preserve"> </w:t>
      </w:r>
      <w:r w:rsidR="00D27967" w:rsidRPr="007A2633">
        <w:rPr>
          <w:rFonts w:ascii="Arial" w:eastAsia="Arial" w:hAnsi="Arial" w:cs="Arial"/>
          <w:b/>
          <w:color w:val="FF0000"/>
          <w:sz w:val="20"/>
        </w:rPr>
        <w:t>– 20 szt</w:t>
      </w:r>
      <w:r w:rsidR="00D27967" w:rsidRPr="007A2633">
        <w:rPr>
          <w:rFonts w:ascii="Arial" w:eastAsia="Arial" w:hAnsi="Arial" w:cs="Arial"/>
          <w:i/>
          <w:color w:val="FF0000"/>
          <w:sz w:val="20"/>
        </w:rPr>
        <w:t>.</w:t>
      </w:r>
      <w:r w:rsidR="00D40608" w:rsidRPr="007A2633">
        <w:rPr>
          <w:rFonts w:ascii="Arial" w:eastAsia="Arial" w:hAnsi="Arial" w:cs="Arial"/>
          <w:i/>
          <w:color w:val="FF0000"/>
          <w:sz w:val="20"/>
        </w:rPr>
        <w:t xml:space="preserve"> </w:t>
      </w: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4678"/>
        <w:gridCol w:w="4819"/>
      </w:tblGrid>
      <w:tr w:rsidR="002810E0" w:rsidRPr="00C25D1B" w14:paraId="47776BB1" w14:textId="3EBA786A" w:rsidTr="00CC7054">
        <w:trPr>
          <w:trHeight w:val="284"/>
        </w:trPr>
        <w:tc>
          <w:tcPr>
            <w:tcW w:w="426" w:type="dxa"/>
            <w:vAlign w:val="center"/>
          </w:tcPr>
          <w:p w14:paraId="4CBC214E" w14:textId="77777777" w:rsidR="002810E0" w:rsidRPr="00DB43BF" w:rsidRDefault="002810E0" w:rsidP="002810E0">
            <w:pPr>
              <w:ind w:left="-1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94" w:type="dxa"/>
            <w:vAlign w:val="center"/>
          </w:tcPr>
          <w:p w14:paraId="685688E5" w14:textId="77777777" w:rsidR="002810E0" w:rsidRPr="00DB43BF" w:rsidRDefault="002810E0" w:rsidP="002810E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sz w:val="16"/>
                <w:szCs w:val="16"/>
              </w:rPr>
              <w:t>Rodzaj parametru / funkcjonalności</w:t>
            </w:r>
          </w:p>
        </w:tc>
        <w:tc>
          <w:tcPr>
            <w:tcW w:w="4678" w:type="dxa"/>
            <w:vAlign w:val="center"/>
          </w:tcPr>
          <w:p w14:paraId="5ACEB80B" w14:textId="77777777" w:rsidR="002810E0" w:rsidRPr="00DB43BF" w:rsidRDefault="002810E0" w:rsidP="002810E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sz w:val="16"/>
                <w:szCs w:val="16"/>
              </w:rPr>
              <w:t>Wymagane minimalne parametry</w:t>
            </w:r>
          </w:p>
        </w:tc>
        <w:tc>
          <w:tcPr>
            <w:tcW w:w="4819" w:type="dxa"/>
          </w:tcPr>
          <w:p w14:paraId="12AA576C" w14:textId="0E84917A" w:rsidR="002810E0" w:rsidRPr="00DB43BF" w:rsidRDefault="002810E0" w:rsidP="002810E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sz w:val="16"/>
                <w:szCs w:val="16"/>
              </w:rPr>
              <w:t>Określenie, czy oferowany element przedmiotu zamówienia spełnia, czy nie spełnia minimalnych wymagań</w:t>
            </w:r>
          </w:p>
        </w:tc>
      </w:tr>
      <w:tr w:rsidR="002810E0" w:rsidRPr="00C25D1B" w14:paraId="4F590F44" w14:textId="2BE886B4" w:rsidTr="002810E0">
        <w:trPr>
          <w:trHeight w:val="284"/>
        </w:trPr>
        <w:tc>
          <w:tcPr>
            <w:tcW w:w="426" w:type="dxa"/>
          </w:tcPr>
          <w:p w14:paraId="4B6B3C24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14:paraId="6BEF1EEC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Metoda transmisji:</w:t>
            </w:r>
          </w:p>
        </w:tc>
        <w:tc>
          <w:tcPr>
            <w:tcW w:w="4678" w:type="dxa"/>
          </w:tcPr>
          <w:p w14:paraId="4F822883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bezprzewodowa</w:t>
            </w:r>
          </w:p>
        </w:tc>
        <w:tc>
          <w:tcPr>
            <w:tcW w:w="4819" w:type="dxa"/>
          </w:tcPr>
          <w:p w14:paraId="12847146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446649CE" w14:textId="7DFA41A6" w:rsidTr="002810E0">
        <w:trPr>
          <w:trHeight w:val="284"/>
        </w:trPr>
        <w:tc>
          <w:tcPr>
            <w:tcW w:w="426" w:type="dxa"/>
          </w:tcPr>
          <w:p w14:paraId="26AB9033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1EC7CEF8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Charakterystyka mikrofonu:</w:t>
            </w:r>
          </w:p>
        </w:tc>
        <w:tc>
          <w:tcPr>
            <w:tcW w:w="4678" w:type="dxa"/>
          </w:tcPr>
          <w:p w14:paraId="725BBCC8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kardioida</w:t>
            </w:r>
          </w:p>
        </w:tc>
        <w:tc>
          <w:tcPr>
            <w:tcW w:w="4819" w:type="dxa"/>
          </w:tcPr>
          <w:p w14:paraId="04B5787E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7FCAE0DC" w14:textId="40DC1E90" w:rsidTr="002810E0">
        <w:trPr>
          <w:trHeight w:val="284"/>
        </w:trPr>
        <w:tc>
          <w:tcPr>
            <w:tcW w:w="426" w:type="dxa"/>
          </w:tcPr>
          <w:p w14:paraId="232A3523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14:paraId="25453644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Rodzaj wkładki mikrofonu:</w:t>
            </w:r>
          </w:p>
        </w:tc>
        <w:tc>
          <w:tcPr>
            <w:tcW w:w="4678" w:type="dxa"/>
          </w:tcPr>
          <w:p w14:paraId="6B3F8B2B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Elektretowa, czułość: - 47dB/1kHz</w:t>
            </w:r>
          </w:p>
        </w:tc>
        <w:tc>
          <w:tcPr>
            <w:tcW w:w="4819" w:type="dxa"/>
          </w:tcPr>
          <w:p w14:paraId="578D5B45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58D3A8A9" w14:textId="64F3418D" w:rsidTr="002810E0">
        <w:trPr>
          <w:trHeight w:val="284"/>
        </w:trPr>
        <w:tc>
          <w:tcPr>
            <w:tcW w:w="426" w:type="dxa"/>
          </w:tcPr>
          <w:p w14:paraId="25215C06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14:paraId="0BD40EA6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Częstotliwość nośna:</w:t>
            </w:r>
          </w:p>
        </w:tc>
        <w:tc>
          <w:tcPr>
            <w:tcW w:w="4678" w:type="dxa"/>
          </w:tcPr>
          <w:p w14:paraId="6142C02F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500,000MHz do 699,000MHz (800 nastaw kanałów)</w:t>
            </w:r>
          </w:p>
        </w:tc>
        <w:tc>
          <w:tcPr>
            <w:tcW w:w="4819" w:type="dxa"/>
          </w:tcPr>
          <w:p w14:paraId="6326B61B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1A222857" w14:textId="5F251BA0" w:rsidTr="002810E0">
        <w:trPr>
          <w:trHeight w:val="284"/>
        </w:trPr>
        <w:tc>
          <w:tcPr>
            <w:tcW w:w="426" w:type="dxa"/>
          </w:tcPr>
          <w:p w14:paraId="4AFA3037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14:paraId="7B187921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Moc nadajnika:</w:t>
            </w:r>
          </w:p>
        </w:tc>
        <w:tc>
          <w:tcPr>
            <w:tcW w:w="4678" w:type="dxa"/>
          </w:tcPr>
          <w:p w14:paraId="74EBEE4E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&lt;10mW/</w:t>
            </w:r>
            <w:proofErr w:type="spellStart"/>
            <w:r w:rsidRPr="00DB43BF">
              <w:rPr>
                <w:rFonts w:ascii="Arial" w:eastAsia="Arial" w:hAnsi="Arial" w:cs="Arial"/>
                <w:sz w:val="16"/>
                <w:szCs w:val="16"/>
              </w:rPr>
              <w:t>e.r.p</w:t>
            </w:r>
            <w:proofErr w:type="spellEnd"/>
            <w:r w:rsidRPr="00DB43BF">
              <w:rPr>
                <w:rFonts w:ascii="Arial" w:eastAsia="Arial" w:hAnsi="Arial" w:cs="Arial"/>
                <w:sz w:val="16"/>
                <w:szCs w:val="16"/>
              </w:rPr>
              <w:t>. (zmniejszana do 5mW)</w:t>
            </w:r>
          </w:p>
        </w:tc>
        <w:tc>
          <w:tcPr>
            <w:tcW w:w="4819" w:type="dxa"/>
          </w:tcPr>
          <w:p w14:paraId="2DA19F98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5C57CC6B" w14:textId="2C745539" w:rsidTr="002810E0">
        <w:trPr>
          <w:trHeight w:val="284"/>
        </w:trPr>
        <w:tc>
          <w:tcPr>
            <w:tcW w:w="426" w:type="dxa"/>
          </w:tcPr>
          <w:p w14:paraId="2B724AC7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14:paraId="5AAB7E78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Zasilanie :</w:t>
            </w:r>
          </w:p>
        </w:tc>
        <w:tc>
          <w:tcPr>
            <w:tcW w:w="4678" w:type="dxa"/>
          </w:tcPr>
          <w:p w14:paraId="001FBB0F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2 x 1.5 V bateria (akumulator 1,2V) typu AA</w:t>
            </w:r>
          </w:p>
        </w:tc>
        <w:tc>
          <w:tcPr>
            <w:tcW w:w="4819" w:type="dxa"/>
          </w:tcPr>
          <w:p w14:paraId="05F63EBB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1298144B" w14:textId="52D1494D" w:rsidTr="002810E0">
        <w:trPr>
          <w:trHeight w:val="284"/>
        </w:trPr>
        <w:tc>
          <w:tcPr>
            <w:tcW w:w="426" w:type="dxa"/>
          </w:tcPr>
          <w:p w14:paraId="2F4A17E4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14:paraId="488340B9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Czas pracy (mowa ciągła)</w:t>
            </w:r>
          </w:p>
        </w:tc>
        <w:tc>
          <w:tcPr>
            <w:tcW w:w="4678" w:type="dxa"/>
          </w:tcPr>
          <w:p w14:paraId="6E56CA34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&gt; 6 godzin, przy zastosowanych bateriach 2400mAh</w:t>
            </w:r>
          </w:p>
        </w:tc>
        <w:tc>
          <w:tcPr>
            <w:tcW w:w="4819" w:type="dxa"/>
          </w:tcPr>
          <w:p w14:paraId="41F5DFBF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65C50FE5" w14:textId="109574E3" w:rsidTr="002810E0">
        <w:trPr>
          <w:trHeight w:val="284"/>
        </w:trPr>
        <w:tc>
          <w:tcPr>
            <w:tcW w:w="426" w:type="dxa"/>
          </w:tcPr>
          <w:p w14:paraId="6F4F4E32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14:paraId="5077C2E8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 xml:space="preserve">Pasmo przenoszenia </w:t>
            </w:r>
          </w:p>
        </w:tc>
        <w:tc>
          <w:tcPr>
            <w:tcW w:w="4678" w:type="dxa"/>
          </w:tcPr>
          <w:p w14:paraId="1D7D2A1B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 xml:space="preserve">40-20 000 </w:t>
            </w:r>
            <w:proofErr w:type="spellStart"/>
            <w:r w:rsidRPr="00DB43BF">
              <w:rPr>
                <w:rFonts w:ascii="Arial" w:eastAsia="Arial" w:hAnsi="Arial" w:cs="Arial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4819" w:type="dxa"/>
          </w:tcPr>
          <w:p w14:paraId="50B1DB6A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3D38B6E0" w14:textId="523B5F21" w:rsidTr="002810E0">
        <w:trPr>
          <w:trHeight w:val="284"/>
        </w:trPr>
        <w:tc>
          <w:tcPr>
            <w:tcW w:w="426" w:type="dxa"/>
          </w:tcPr>
          <w:p w14:paraId="53FFA5F9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14:paraId="118F1CDF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 xml:space="preserve">Wyposażenie: </w:t>
            </w:r>
          </w:p>
        </w:tc>
        <w:tc>
          <w:tcPr>
            <w:tcW w:w="4678" w:type="dxa"/>
          </w:tcPr>
          <w:p w14:paraId="3A536191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Główka mikrofonu posiada świecący pierścionek LED, nakładany na nią wiatrochron (tłumik akustyczny z gąbki).</w:t>
            </w:r>
          </w:p>
          <w:p w14:paraId="2BD2C740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Statyw mikrofonu - rozłączany, pojedynczo łamany (gęsia szyjka), długość ok. 420mm.</w:t>
            </w:r>
          </w:p>
          <w:p w14:paraId="5032B858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Programator kanału, automatyczny (w podczerwieni - IR), ustawianie ze stacji odbiorczej.</w:t>
            </w:r>
          </w:p>
          <w:p w14:paraId="44D6D67E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Wyświetlacz LCD pokazuje stan baterii oraz częstotliwość</w:t>
            </w:r>
          </w:p>
          <w:p w14:paraId="00EF8767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Klawisz: załącz/wyłącz mikrofon (nie trzeba trzymać przycisku podczas mówienia)</w:t>
            </w:r>
          </w:p>
          <w:p w14:paraId="002A35EA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Przełącznik: zmniejszanie mocy (&lt;10mW i 5mW)</w:t>
            </w:r>
          </w:p>
          <w:p w14:paraId="6E630E06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Potencjometr: czułość mikrofonu (spotykany,  nie konieczny)</w:t>
            </w:r>
          </w:p>
          <w:p w14:paraId="691DF479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Antenka: odkręcana, elastyczna.</w:t>
            </w:r>
          </w:p>
        </w:tc>
        <w:tc>
          <w:tcPr>
            <w:tcW w:w="4819" w:type="dxa"/>
          </w:tcPr>
          <w:p w14:paraId="4ABD44DD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5CDCF5E5" w14:textId="5A079DE3" w:rsidTr="002810E0">
        <w:trPr>
          <w:trHeight w:val="284"/>
        </w:trPr>
        <w:tc>
          <w:tcPr>
            <w:tcW w:w="426" w:type="dxa"/>
          </w:tcPr>
          <w:p w14:paraId="43CC7EF3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14:paraId="172F065F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 xml:space="preserve">Współpracuje: </w:t>
            </w:r>
          </w:p>
        </w:tc>
        <w:tc>
          <w:tcPr>
            <w:tcW w:w="4678" w:type="dxa"/>
          </w:tcPr>
          <w:p w14:paraId="0214390A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Z niżej opisanymi odbiornikami.</w:t>
            </w:r>
          </w:p>
        </w:tc>
        <w:tc>
          <w:tcPr>
            <w:tcW w:w="4819" w:type="dxa"/>
          </w:tcPr>
          <w:p w14:paraId="7140F1DE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059CD9E4" w14:textId="638BBAC5" w:rsidTr="002810E0">
        <w:trPr>
          <w:trHeight w:val="284"/>
        </w:trPr>
        <w:tc>
          <w:tcPr>
            <w:tcW w:w="426" w:type="dxa"/>
          </w:tcPr>
          <w:p w14:paraId="23D2340D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4394" w:type="dxa"/>
          </w:tcPr>
          <w:p w14:paraId="5223A9BE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sz w:val="16"/>
                <w:szCs w:val="16"/>
              </w:rPr>
              <w:t>Gwarancja:</w:t>
            </w:r>
          </w:p>
        </w:tc>
        <w:tc>
          <w:tcPr>
            <w:tcW w:w="4678" w:type="dxa"/>
          </w:tcPr>
          <w:p w14:paraId="3D33C1C1" w14:textId="77777777" w:rsidR="002810E0" w:rsidRPr="00DB43BF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  <w:t>Minimum: 24 miesiące</w:t>
            </w:r>
            <w:r w:rsidRPr="00DB43BF">
              <w:rPr>
                <w:rFonts w:ascii="Arial" w:eastAsia="Arial" w:hAnsi="Arial" w:cs="Arial"/>
                <w:sz w:val="16"/>
                <w:szCs w:val="16"/>
                <w:highlight w:val="cyan"/>
              </w:rPr>
              <w:t>, Producenta</w:t>
            </w:r>
            <w:r w:rsidRPr="00DB43BF">
              <w:rPr>
                <w:rFonts w:ascii="Arial" w:eastAsia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819" w:type="dxa"/>
          </w:tcPr>
          <w:p w14:paraId="028911C7" w14:textId="77777777" w:rsidR="002810E0" w:rsidRPr="00DB43BF" w:rsidRDefault="002810E0" w:rsidP="002810E0">
            <w:pPr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</w:tr>
    </w:tbl>
    <w:p w14:paraId="63A85B1C" w14:textId="77777777" w:rsidR="00DB43BF" w:rsidRDefault="00DB43BF" w:rsidP="00D27967">
      <w:pPr>
        <w:rPr>
          <w:rFonts w:ascii="Arial" w:eastAsia="Arial" w:hAnsi="Arial" w:cs="Arial"/>
          <w:i/>
          <w:sz w:val="20"/>
        </w:rPr>
      </w:pPr>
    </w:p>
    <w:p w14:paraId="60973CD7" w14:textId="231BAB10" w:rsidR="002810E0" w:rsidRDefault="002810E0" w:rsidP="00D27967">
      <w:pPr>
        <w:rPr>
          <w:rFonts w:ascii="Arial" w:eastAsia="Arial" w:hAnsi="Arial" w:cs="Arial"/>
          <w:i/>
          <w:color w:val="FF0000"/>
          <w:sz w:val="20"/>
        </w:rPr>
      </w:pPr>
      <w:r w:rsidRPr="002810E0">
        <w:rPr>
          <w:rFonts w:ascii="Arial" w:eastAsia="Arial" w:hAnsi="Arial" w:cs="Arial"/>
          <w:bCs/>
          <w:color w:val="FF0000"/>
          <w:sz w:val="20"/>
        </w:rPr>
        <w:t>Mikrofon bezprzewodowy, do ręki (estradowy) –</w:t>
      </w:r>
      <w:r w:rsidRPr="00C25D1B">
        <w:rPr>
          <w:rFonts w:ascii="Arial" w:eastAsia="Arial" w:hAnsi="Arial" w:cs="Arial"/>
          <w:b/>
          <w:color w:val="FF0000"/>
          <w:sz w:val="20"/>
        </w:rPr>
        <w:t xml:space="preserve"> 2 szt</w:t>
      </w:r>
      <w:r w:rsidRPr="00C25D1B">
        <w:rPr>
          <w:rFonts w:ascii="Arial" w:eastAsia="Arial" w:hAnsi="Arial" w:cs="Arial"/>
          <w:i/>
          <w:color w:val="FF0000"/>
          <w:sz w:val="20"/>
        </w:rPr>
        <w:t>.</w:t>
      </w:r>
      <w:r>
        <w:rPr>
          <w:rFonts w:ascii="Arial" w:eastAsia="Arial" w:hAnsi="Arial" w:cs="Arial"/>
          <w:i/>
          <w:color w:val="FF0000"/>
          <w:sz w:val="20"/>
        </w:rPr>
        <w:t xml:space="preserve"> </w:t>
      </w: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4678"/>
        <w:gridCol w:w="4819"/>
      </w:tblGrid>
      <w:tr w:rsidR="002810E0" w:rsidRPr="00C25D1B" w14:paraId="0F48403F" w14:textId="43B07F5B" w:rsidTr="002810E0">
        <w:trPr>
          <w:trHeight w:val="284"/>
        </w:trPr>
        <w:tc>
          <w:tcPr>
            <w:tcW w:w="426" w:type="dxa"/>
            <w:vAlign w:val="center"/>
          </w:tcPr>
          <w:p w14:paraId="31FB7015" w14:textId="77777777" w:rsidR="002810E0" w:rsidRPr="002810E0" w:rsidRDefault="002810E0" w:rsidP="002810E0">
            <w:pPr>
              <w:ind w:left="-1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94" w:type="dxa"/>
            <w:vAlign w:val="center"/>
          </w:tcPr>
          <w:p w14:paraId="1607A308" w14:textId="77777777" w:rsidR="002810E0" w:rsidRPr="002810E0" w:rsidRDefault="002810E0" w:rsidP="002810E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b/>
                <w:sz w:val="16"/>
                <w:szCs w:val="16"/>
              </w:rPr>
              <w:t>Rodzaj parametru / funkcjonalności</w:t>
            </w:r>
          </w:p>
        </w:tc>
        <w:tc>
          <w:tcPr>
            <w:tcW w:w="4678" w:type="dxa"/>
            <w:vAlign w:val="center"/>
          </w:tcPr>
          <w:p w14:paraId="3E0635BC" w14:textId="77777777" w:rsidR="002810E0" w:rsidRPr="002810E0" w:rsidRDefault="002810E0" w:rsidP="002810E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b/>
                <w:sz w:val="16"/>
                <w:szCs w:val="16"/>
              </w:rPr>
              <w:t>Wymagane minimalne parametry</w:t>
            </w:r>
          </w:p>
        </w:tc>
        <w:tc>
          <w:tcPr>
            <w:tcW w:w="4819" w:type="dxa"/>
            <w:vAlign w:val="center"/>
          </w:tcPr>
          <w:p w14:paraId="6512AF42" w14:textId="116ED9D1" w:rsidR="002810E0" w:rsidRPr="002810E0" w:rsidRDefault="002810E0" w:rsidP="002810E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sz w:val="16"/>
                <w:szCs w:val="16"/>
              </w:rPr>
              <w:t>Określenie, czy oferowany element przedmiotu zamówienia spełnia, czy nie spełnia minimalnych wymagań</w:t>
            </w:r>
          </w:p>
        </w:tc>
      </w:tr>
      <w:tr w:rsidR="002810E0" w:rsidRPr="00C25D1B" w14:paraId="0B081154" w14:textId="18DA51B8" w:rsidTr="002810E0">
        <w:trPr>
          <w:trHeight w:val="284"/>
        </w:trPr>
        <w:tc>
          <w:tcPr>
            <w:tcW w:w="426" w:type="dxa"/>
          </w:tcPr>
          <w:p w14:paraId="61D56748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14:paraId="52E8306A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Metoda transmisji:</w:t>
            </w:r>
          </w:p>
        </w:tc>
        <w:tc>
          <w:tcPr>
            <w:tcW w:w="4678" w:type="dxa"/>
          </w:tcPr>
          <w:p w14:paraId="309624A1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bezprzewodowa</w:t>
            </w:r>
          </w:p>
        </w:tc>
        <w:tc>
          <w:tcPr>
            <w:tcW w:w="4819" w:type="dxa"/>
          </w:tcPr>
          <w:p w14:paraId="0A7DB20D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3D4D740A" w14:textId="132444AA" w:rsidTr="002810E0">
        <w:trPr>
          <w:trHeight w:val="284"/>
        </w:trPr>
        <w:tc>
          <w:tcPr>
            <w:tcW w:w="426" w:type="dxa"/>
          </w:tcPr>
          <w:p w14:paraId="4F8D7904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01685C75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Charakterystyka mikrofonu:</w:t>
            </w:r>
          </w:p>
        </w:tc>
        <w:tc>
          <w:tcPr>
            <w:tcW w:w="4678" w:type="dxa"/>
          </w:tcPr>
          <w:p w14:paraId="1BAFAB5B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 w:rsidRPr="002810E0">
              <w:rPr>
                <w:rFonts w:ascii="Arial" w:eastAsia="Arial" w:hAnsi="Arial" w:cs="Arial"/>
                <w:sz w:val="16"/>
                <w:szCs w:val="16"/>
              </w:rPr>
              <w:t>kardioidalna</w:t>
            </w:r>
            <w:proofErr w:type="spellEnd"/>
          </w:p>
        </w:tc>
        <w:tc>
          <w:tcPr>
            <w:tcW w:w="4819" w:type="dxa"/>
          </w:tcPr>
          <w:p w14:paraId="716ADA1D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23097159" w14:textId="2B3E78C2" w:rsidTr="002810E0">
        <w:trPr>
          <w:trHeight w:val="284"/>
        </w:trPr>
        <w:tc>
          <w:tcPr>
            <w:tcW w:w="426" w:type="dxa"/>
          </w:tcPr>
          <w:p w14:paraId="5F696887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14:paraId="69DBF0BC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Rodzaj wkładki mikrofonu:</w:t>
            </w:r>
          </w:p>
        </w:tc>
        <w:tc>
          <w:tcPr>
            <w:tcW w:w="4678" w:type="dxa"/>
          </w:tcPr>
          <w:p w14:paraId="35AF5981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Dynamiczna, czułość: - 53dB/1kHz</w:t>
            </w:r>
          </w:p>
        </w:tc>
        <w:tc>
          <w:tcPr>
            <w:tcW w:w="4819" w:type="dxa"/>
          </w:tcPr>
          <w:p w14:paraId="16AB6573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67A8233F" w14:textId="485F9E61" w:rsidTr="002810E0">
        <w:trPr>
          <w:trHeight w:val="284"/>
        </w:trPr>
        <w:tc>
          <w:tcPr>
            <w:tcW w:w="426" w:type="dxa"/>
          </w:tcPr>
          <w:p w14:paraId="3C4E21BF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14:paraId="1C7181FE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Częstotliwość nośna:</w:t>
            </w:r>
          </w:p>
        </w:tc>
        <w:tc>
          <w:tcPr>
            <w:tcW w:w="4678" w:type="dxa"/>
          </w:tcPr>
          <w:p w14:paraId="4994AC70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500,000MHz do 699,000MHz (800 nastaw kanałów)</w:t>
            </w:r>
          </w:p>
        </w:tc>
        <w:tc>
          <w:tcPr>
            <w:tcW w:w="4819" w:type="dxa"/>
          </w:tcPr>
          <w:p w14:paraId="174BD285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42D28C29" w14:textId="52D805A4" w:rsidTr="002810E0">
        <w:trPr>
          <w:trHeight w:val="284"/>
        </w:trPr>
        <w:tc>
          <w:tcPr>
            <w:tcW w:w="426" w:type="dxa"/>
          </w:tcPr>
          <w:p w14:paraId="385D0A91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14:paraId="646B3EFB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Moc nadajnika:</w:t>
            </w:r>
          </w:p>
        </w:tc>
        <w:tc>
          <w:tcPr>
            <w:tcW w:w="4678" w:type="dxa"/>
          </w:tcPr>
          <w:p w14:paraId="015C0904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&lt;10mW/</w:t>
            </w:r>
            <w:proofErr w:type="spellStart"/>
            <w:r w:rsidRPr="002810E0">
              <w:rPr>
                <w:rFonts w:ascii="Arial" w:eastAsia="Arial" w:hAnsi="Arial" w:cs="Arial"/>
                <w:sz w:val="16"/>
                <w:szCs w:val="16"/>
              </w:rPr>
              <w:t>e.r.p</w:t>
            </w:r>
            <w:proofErr w:type="spellEnd"/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4819" w:type="dxa"/>
          </w:tcPr>
          <w:p w14:paraId="445D4FCD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5568B5DC" w14:textId="4ACB428A" w:rsidTr="002810E0">
        <w:trPr>
          <w:trHeight w:val="284"/>
        </w:trPr>
        <w:tc>
          <w:tcPr>
            <w:tcW w:w="426" w:type="dxa"/>
          </w:tcPr>
          <w:p w14:paraId="2257D318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14:paraId="1E4A08A0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Zasilanie :</w:t>
            </w:r>
          </w:p>
        </w:tc>
        <w:tc>
          <w:tcPr>
            <w:tcW w:w="4678" w:type="dxa"/>
          </w:tcPr>
          <w:p w14:paraId="1939B1DA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2 x 1.5 V bateria (akumulator 1,2V) typu AA</w:t>
            </w:r>
          </w:p>
        </w:tc>
        <w:tc>
          <w:tcPr>
            <w:tcW w:w="4819" w:type="dxa"/>
          </w:tcPr>
          <w:p w14:paraId="72C48484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68CD144D" w14:textId="781CBABB" w:rsidTr="002810E0">
        <w:trPr>
          <w:trHeight w:val="284"/>
        </w:trPr>
        <w:tc>
          <w:tcPr>
            <w:tcW w:w="426" w:type="dxa"/>
          </w:tcPr>
          <w:p w14:paraId="2D15A592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14:paraId="327D940D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Czas pracy (mowa ciągła)</w:t>
            </w:r>
          </w:p>
        </w:tc>
        <w:tc>
          <w:tcPr>
            <w:tcW w:w="4678" w:type="dxa"/>
          </w:tcPr>
          <w:p w14:paraId="16A5918A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&gt; 6 godzin, przy zastosowanych bateriach 2400mAh</w:t>
            </w:r>
          </w:p>
        </w:tc>
        <w:tc>
          <w:tcPr>
            <w:tcW w:w="4819" w:type="dxa"/>
          </w:tcPr>
          <w:p w14:paraId="01347EAA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69DDF019" w14:textId="55EBF46E" w:rsidTr="002810E0">
        <w:trPr>
          <w:trHeight w:val="284"/>
        </w:trPr>
        <w:tc>
          <w:tcPr>
            <w:tcW w:w="426" w:type="dxa"/>
          </w:tcPr>
          <w:p w14:paraId="1E90BE84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4394" w:type="dxa"/>
          </w:tcPr>
          <w:p w14:paraId="31E9A10D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Pasmo przenoszenia </w:t>
            </w:r>
          </w:p>
        </w:tc>
        <w:tc>
          <w:tcPr>
            <w:tcW w:w="4678" w:type="dxa"/>
          </w:tcPr>
          <w:p w14:paraId="6AD4340E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40-20 000 </w:t>
            </w:r>
            <w:proofErr w:type="spellStart"/>
            <w:r w:rsidRPr="002810E0">
              <w:rPr>
                <w:rFonts w:ascii="Arial" w:eastAsia="Arial" w:hAnsi="Arial" w:cs="Arial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4819" w:type="dxa"/>
          </w:tcPr>
          <w:p w14:paraId="580D1466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5E21D66A" w14:textId="08D47CB4" w:rsidTr="002810E0">
        <w:trPr>
          <w:trHeight w:val="284"/>
        </w:trPr>
        <w:tc>
          <w:tcPr>
            <w:tcW w:w="426" w:type="dxa"/>
          </w:tcPr>
          <w:p w14:paraId="0250E865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14:paraId="74F02116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Wyposażenie: </w:t>
            </w:r>
          </w:p>
        </w:tc>
        <w:tc>
          <w:tcPr>
            <w:tcW w:w="4678" w:type="dxa"/>
          </w:tcPr>
          <w:p w14:paraId="3B324441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Programator automatyczny w podczerwieni (IR) z LCD – programowanie z odbiornika</w:t>
            </w:r>
          </w:p>
          <w:p w14:paraId="12713461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Wyświetlacz LCD pokazuje: stan baterii oraz częstotliwość</w:t>
            </w:r>
          </w:p>
          <w:p w14:paraId="1BF31AA6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Przełącznik: załącz /wyłącz mikrofon</w:t>
            </w:r>
          </w:p>
          <w:p w14:paraId="585208A0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Gumowy pierścień ochronny, służący też jako podpórka (dwa kolory)</w:t>
            </w:r>
          </w:p>
        </w:tc>
        <w:tc>
          <w:tcPr>
            <w:tcW w:w="4819" w:type="dxa"/>
          </w:tcPr>
          <w:p w14:paraId="5AC0AB3A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52A81D9B" w14:textId="2C75C5DC" w:rsidTr="002810E0">
        <w:trPr>
          <w:trHeight w:val="284"/>
        </w:trPr>
        <w:tc>
          <w:tcPr>
            <w:tcW w:w="426" w:type="dxa"/>
          </w:tcPr>
          <w:p w14:paraId="532B76C0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14:paraId="45778036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Współpracuje: </w:t>
            </w:r>
          </w:p>
        </w:tc>
        <w:tc>
          <w:tcPr>
            <w:tcW w:w="4678" w:type="dxa"/>
          </w:tcPr>
          <w:p w14:paraId="147E7701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Z niżej opisanymi odbiornikami.</w:t>
            </w:r>
          </w:p>
        </w:tc>
        <w:tc>
          <w:tcPr>
            <w:tcW w:w="4819" w:type="dxa"/>
          </w:tcPr>
          <w:p w14:paraId="3D345114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71D24178" w14:textId="1B174309" w:rsidTr="002810E0">
        <w:trPr>
          <w:trHeight w:val="284"/>
        </w:trPr>
        <w:tc>
          <w:tcPr>
            <w:tcW w:w="426" w:type="dxa"/>
          </w:tcPr>
          <w:p w14:paraId="16849EA6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4394" w:type="dxa"/>
          </w:tcPr>
          <w:p w14:paraId="78C709E3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Gwarancja:</w:t>
            </w:r>
          </w:p>
        </w:tc>
        <w:tc>
          <w:tcPr>
            <w:tcW w:w="4678" w:type="dxa"/>
          </w:tcPr>
          <w:p w14:paraId="06D34387" w14:textId="77777777" w:rsidR="002810E0" w:rsidRPr="002810E0" w:rsidRDefault="002810E0" w:rsidP="00BB12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  <w:t>Minimum: 24 miesiące</w:t>
            </w:r>
            <w:r w:rsidRPr="002810E0">
              <w:rPr>
                <w:rFonts w:ascii="Arial" w:eastAsia="Arial" w:hAnsi="Arial" w:cs="Arial"/>
                <w:sz w:val="16"/>
                <w:szCs w:val="16"/>
                <w:highlight w:val="cyan"/>
              </w:rPr>
              <w:t>, Producenta</w:t>
            </w:r>
            <w:r w:rsidRPr="002810E0">
              <w:rPr>
                <w:rFonts w:ascii="Arial" w:eastAsia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819" w:type="dxa"/>
          </w:tcPr>
          <w:p w14:paraId="667370C8" w14:textId="77777777" w:rsidR="002810E0" w:rsidRPr="002810E0" w:rsidRDefault="002810E0" w:rsidP="00BB1276">
            <w:pPr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</w:tr>
    </w:tbl>
    <w:p w14:paraId="70031D59" w14:textId="77777777" w:rsidR="002810E0" w:rsidRDefault="002810E0" w:rsidP="00D27967">
      <w:pPr>
        <w:rPr>
          <w:rFonts w:ascii="Arial" w:eastAsia="Arial" w:hAnsi="Arial" w:cs="Arial"/>
          <w:bCs/>
          <w:color w:val="FF0000"/>
          <w:sz w:val="20"/>
        </w:rPr>
      </w:pPr>
    </w:p>
    <w:p w14:paraId="2309B27E" w14:textId="5984A0A4" w:rsidR="00D27967" w:rsidRDefault="002810E0" w:rsidP="00D27967">
      <w:pPr>
        <w:rPr>
          <w:rFonts w:ascii="Arial" w:eastAsia="Arial" w:hAnsi="Arial" w:cs="Arial"/>
          <w:b/>
          <w:color w:val="FF0000"/>
          <w:sz w:val="20"/>
        </w:rPr>
      </w:pPr>
      <w:r w:rsidRPr="002810E0">
        <w:rPr>
          <w:rFonts w:ascii="Arial" w:eastAsia="Arial" w:hAnsi="Arial" w:cs="Arial"/>
          <w:bCs/>
          <w:color w:val="FF0000"/>
          <w:sz w:val="20"/>
        </w:rPr>
        <w:t>Odbiornik 8 kanałowy o różnych zakresach obsługiwanego pasma radiowego</w:t>
      </w:r>
      <w:r>
        <w:rPr>
          <w:rFonts w:ascii="Arial" w:eastAsia="Arial" w:hAnsi="Arial" w:cs="Arial"/>
          <w:b/>
          <w:color w:val="FF0000"/>
          <w:sz w:val="20"/>
        </w:rPr>
        <w:t xml:space="preserve"> </w:t>
      </w:r>
      <w:r w:rsidR="00D27967" w:rsidRPr="007A2633">
        <w:rPr>
          <w:rFonts w:ascii="Arial" w:eastAsia="Arial" w:hAnsi="Arial" w:cs="Arial"/>
          <w:b/>
          <w:color w:val="FF0000"/>
          <w:sz w:val="20"/>
        </w:rPr>
        <w:t xml:space="preserve">– 2 szt.  </w:t>
      </w: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4678"/>
        <w:gridCol w:w="4819"/>
      </w:tblGrid>
      <w:tr w:rsidR="002810E0" w:rsidRPr="00C25D1B" w14:paraId="260F2644" w14:textId="6CC5512B" w:rsidTr="002810E0">
        <w:trPr>
          <w:trHeight w:val="284"/>
        </w:trPr>
        <w:tc>
          <w:tcPr>
            <w:tcW w:w="426" w:type="dxa"/>
            <w:vAlign w:val="center"/>
          </w:tcPr>
          <w:p w14:paraId="73285970" w14:textId="77777777" w:rsidR="002810E0" w:rsidRPr="002810E0" w:rsidRDefault="002810E0" w:rsidP="002810E0">
            <w:pPr>
              <w:ind w:left="-1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94" w:type="dxa"/>
            <w:vAlign w:val="center"/>
          </w:tcPr>
          <w:p w14:paraId="6DFC0F34" w14:textId="77777777" w:rsidR="002810E0" w:rsidRPr="002810E0" w:rsidRDefault="002810E0" w:rsidP="002810E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b/>
                <w:sz w:val="16"/>
                <w:szCs w:val="16"/>
              </w:rPr>
              <w:t>Rodzaj parametru / funkcjonalności</w:t>
            </w:r>
          </w:p>
        </w:tc>
        <w:tc>
          <w:tcPr>
            <w:tcW w:w="4678" w:type="dxa"/>
            <w:vAlign w:val="center"/>
          </w:tcPr>
          <w:p w14:paraId="79E01EEB" w14:textId="77777777" w:rsidR="002810E0" w:rsidRPr="002810E0" w:rsidRDefault="002810E0" w:rsidP="002810E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b/>
                <w:sz w:val="16"/>
                <w:szCs w:val="16"/>
              </w:rPr>
              <w:t>Wymagane minimalne parametry</w:t>
            </w:r>
          </w:p>
        </w:tc>
        <w:tc>
          <w:tcPr>
            <w:tcW w:w="4819" w:type="dxa"/>
            <w:vAlign w:val="center"/>
          </w:tcPr>
          <w:p w14:paraId="68C7D1DC" w14:textId="299362BA" w:rsidR="002810E0" w:rsidRPr="002810E0" w:rsidRDefault="002810E0" w:rsidP="002810E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sz w:val="16"/>
                <w:szCs w:val="16"/>
              </w:rPr>
              <w:t>Określenie, czy oferowany element przedmiotu zamówienia spełnia, czy nie spełnia minimalnych wymagań</w:t>
            </w:r>
          </w:p>
        </w:tc>
      </w:tr>
      <w:tr w:rsidR="002810E0" w:rsidRPr="00C25D1B" w14:paraId="74F3729C" w14:textId="54CACCD9" w:rsidTr="002810E0">
        <w:trPr>
          <w:trHeight w:val="284"/>
        </w:trPr>
        <w:tc>
          <w:tcPr>
            <w:tcW w:w="426" w:type="dxa"/>
          </w:tcPr>
          <w:p w14:paraId="2E3BD326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14:paraId="4820277B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Częstotliwość nośna – odbiornik 1:</w:t>
            </w:r>
            <w:r w:rsidRPr="002810E0">
              <w:rPr>
                <w:rFonts w:ascii="Arial" w:eastAsia="Arial" w:hAnsi="Arial" w:cs="Arial"/>
                <w:sz w:val="16"/>
                <w:szCs w:val="16"/>
              </w:rPr>
              <w:br/>
              <w:t>Częstotliwość nośna – odbiornik 2:</w:t>
            </w:r>
          </w:p>
        </w:tc>
        <w:tc>
          <w:tcPr>
            <w:tcW w:w="4678" w:type="dxa"/>
          </w:tcPr>
          <w:p w14:paraId="149768E3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500.000-599.750 MHz</w:t>
            </w:r>
          </w:p>
          <w:p w14:paraId="0F9F7FB8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600.000-699.750 MHz</w:t>
            </w:r>
          </w:p>
        </w:tc>
        <w:tc>
          <w:tcPr>
            <w:tcW w:w="4819" w:type="dxa"/>
          </w:tcPr>
          <w:p w14:paraId="03217834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20226E55" w14:textId="360D0E6D" w:rsidTr="002810E0">
        <w:trPr>
          <w:trHeight w:val="284"/>
        </w:trPr>
        <w:tc>
          <w:tcPr>
            <w:tcW w:w="426" w:type="dxa"/>
          </w:tcPr>
          <w:p w14:paraId="3A80B06D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75FD12D9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Pasmo przenoszenia:</w:t>
            </w:r>
          </w:p>
        </w:tc>
        <w:tc>
          <w:tcPr>
            <w:tcW w:w="4678" w:type="dxa"/>
          </w:tcPr>
          <w:p w14:paraId="08C8F317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40-20 000 </w:t>
            </w:r>
            <w:proofErr w:type="spellStart"/>
            <w:r w:rsidRPr="002810E0">
              <w:rPr>
                <w:rFonts w:ascii="Arial" w:eastAsia="Arial" w:hAnsi="Arial" w:cs="Arial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4819" w:type="dxa"/>
          </w:tcPr>
          <w:p w14:paraId="2DEF3388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37E9AEF9" w14:textId="4C98C145" w:rsidTr="002810E0">
        <w:trPr>
          <w:trHeight w:val="284"/>
        </w:trPr>
        <w:tc>
          <w:tcPr>
            <w:tcW w:w="426" w:type="dxa"/>
          </w:tcPr>
          <w:p w14:paraId="63EF7676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14:paraId="74A086EC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Ilość obsługiwanych kanałów: </w:t>
            </w:r>
          </w:p>
        </w:tc>
        <w:tc>
          <w:tcPr>
            <w:tcW w:w="4678" w:type="dxa"/>
          </w:tcPr>
          <w:p w14:paraId="4D6507D1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8 każdy z 50 częstotliwościami</w:t>
            </w:r>
          </w:p>
        </w:tc>
        <w:tc>
          <w:tcPr>
            <w:tcW w:w="4819" w:type="dxa"/>
          </w:tcPr>
          <w:p w14:paraId="1B3B5E3E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37D3E257" w14:textId="4F9B32C2" w:rsidTr="002810E0">
        <w:trPr>
          <w:trHeight w:val="284"/>
        </w:trPr>
        <w:tc>
          <w:tcPr>
            <w:tcW w:w="426" w:type="dxa"/>
          </w:tcPr>
          <w:p w14:paraId="1AEA5C54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14:paraId="2BE4BC23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Zniekształcenia THD:</w:t>
            </w:r>
          </w:p>
        </w:tc>
        <w:tc>
          <w:tcPr>
            <w:tcW w:w="4678" w:type="dxa"/>
          </w:tcPr>
          <w:p w14:paraId="01125858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&lt; 0.5 %</w:t>
            </w:r>
          </w:p>
        </w:tc>
        <w:tc>
          <w:tcPr>
            <w:tcW w:w="4819" w:type="dxa"/>
          </w:tcPr>
          <w:p w14:paraId="0FF72C33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12B803FE" w14:textId="18674D56" w:rsidTr="002810E0">
        <w:trPr>
          <w:trHeight w:val="284"/>
        </w:trPr>
        <w:tc>
          <w:tcPr>
            <w:tcW w:w="426" w:type="dxa"/>
          </w:tcPr>
          <w:p w14:paraId="569EEA30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14:paraId="298B1CCA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Stosunek sygnał / szum </w:t>
            </w:r>
          </w:p>
        </w:tc>
        <w:tc>
          <w:tcPr>
            <w:tcW w:w="4678" w:type="dxa"/>
          </w:tcPr>
          <w:p w14:paraId="58DC33B1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&gt; 105 </w:t>
            </w:r>
            <w:proofErr w:type="spellStart"/>
            <w:r w:rsidRPr="002810E0">
              <w:rPr>
                <w:rFonts w:ascii="Arial" w:eastAsia="Arial" w:hAnsi="Arial" w:cs="Arial"/>
                <w:sz w:val="16"/>
                <w:szCs w:val="16"/>
              </w:rPr>
              <w:t>dB</w:t>
            </w:r>
            <w:proofErr w:type="spellEnd"/>
          </w:p>
        </w:tc>
        <w:tc>
          <w:tcPr>
            <w:tcW w:w="4819" w:type="dxa"/>
          </w:tcPr>
          <w:p w14:paraId="4E0EA78B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34DB6427" w14:textId="233E6E64" w:rsidTr="002810E0">
        <w:trPr>
          <w:trHeight w:val="284"/>
        </w:trPr>
        <w:tc>
          <w:tcPr>
            <w:tcW w:w="426" w:type="dxa"/>
          </w:tcPr>
          <w:p w14:paraId="387DCFF6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14:paraId="4D9FDC0B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Wyjścia audio </w:t>
            </w:r>
          </w:p>
        </w:tc>
        <w:tc>
          <w:tcPr>
            <w:tcW w:w="4678" w:type="dxa"/>
          </w:tcPr>
          <w:p w14:paraId="08C97D5F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8 x 25mV/600Ω (XLR, symetryczne - z każdego kanału)</w:t>
            </w:r>
            <w:r w:rsidRPr="002810E0">
              <w:rPr>
                <w:rFonts w:ascii="Arial" w:eastAsia="Arial" w:hAnsi="Arial" w:cs="Arial"/>
                <w:sz w:val="16"/>
                <w:szCs w:val="16"/>
              </w:rPr>
              <w:br/>
              <w:t>1 x 25mV/600Ω (XLR, symetryczne - sygnał zsumowany)</w:t>
            </w:r>
            <w:r w:rsidRPr="002810E0">
              <w:rPr>
                <w:rFonts w:ascii="Arial" w:eastAsia="Arial" w:hAnsi="Arial" w:cs="Arial"/>
                <w:sz w:val="16"/>
                <w:szCs w:val="16"/>
              </w:rPr>
              <w:br/>
              <w:t>1 x 25mV/600Ω (Jack 6.3, niesymetryczny -</w:t>
            </w:r>
            <w:proofErr w:type="spellStart"/>
            <w:r w:rsidRPr="002810E0">
              <w:rPr>
                <w:rFonts w:ascii="Arial" w:eastAsia="Arial" w:hAnsi="Arial" w:cs="Arial"/>
                <w:sz w:val="16"/>
                <w:szCs w:val="16"/>
              </w:rPr>
              <w:t>syg</w:t>
            </w:r>
            <w:proofErr w:type="spellEnd"/>
            <w:r w:rsidRPr="002810E0">
              <w:rPr>
                <w:rFonts w:ascii="Arial" w:eastAsia="Arial" w:hAnsi="Arial" w:cs="Arial"/>
                <w:sz w:val="16"/>
                <w:szCs w:val="16"/>
              </w:rPr>
              <w:t>. zsumowany)</w:t>
            </w:r>
          </w:p>
        </w:tc>
        <w:tc>
          <w:tcPr>
            <w:tcW w:w="4819" w:type="dxa"/>
          </w:tcPr>
          <w:p w14:paraId="2D1DC593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15117BBC" w14:textId="6A316AAC" w:rsidTr="002810E0">
        <w:trPr>
          <w:trHeight w:val="284"/>
        </w:trPr>
        <w:tc>
          <w:tcPr>
            <w:tcW w:w="426" w:type="dxa"/>
          </w:tcPr>
          <w:p w14:paraId="5F9E0050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14:paraId="4B7ED63A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Wyposażenie:</w:t>
            </w:r>
          </w:p>
        </w:tc>
        <w:tc>
          <w:tcPr>
            <w:tcW w:w="4678" w:type="dxa"/>
          </w:tcPr>
          <w:p w14:paraId="5BED4EC1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Płyta czołowa:</w:t>
            </w:r>
          </w:p>
          <w:p w14:paraId="39F31A3B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4 podwójne wyświetlacze LED pokazujące: </w:t>
            </w:r>
            <w:r w:rsidRPr="002810E0">
              <w:rPr>
                <w:rFonts w:ascii="Arial" w:eastAsia="Arial" w:hAnsi="Arial" w:cs="Arial"/>
                <w:sz w:val="16"/>
                <w:szCs w:val="16"/>
              </w:rPr>
              <w:br/>
              <w:t>kanał, częstotliwość i RF (nawiązana łączność).</w:t>
            </w:r>
          </w:p>
          <w:p w14:paraId="3E42144A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Przyciski programowania w każdym kanale.</w:t>
            </w:r>
          </w:p>
          <w:p w14:paraId="08111FF8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Programator mikrofonów (w podczerwieni - IR).</w:t>
            </w:r>
          </w:p>
          <w:p w14:paraId="140432B5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8 potencjometrów wzmocnienia mikrofonów.</w:t>
            </w:r>
            <w:r w:rsidRPr="002810E0">
              <w:rPr>
                <w:rFonts w:ascii="Arial" w:eastAsia="Arial" w:hAnsi="Arial" w:cs="Arial"/>
                <w:sz w:val="16"/>
                <w:szCs w:val="16"/>
              </w:rPr>
              <w:br/>
              <w:t>Płyta tylna:</w:t>
            </w:r>
          </w:p>
          <w:p w14:paraId="0019F36B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4 gniazda antenowe BNC.</w:t>
            </w:r>
          </w:p>
          <w:p w14:paraId="7E9C030B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8 indywidualnych gniazd wyjściowych XLR.</w:t>
            </w:r>
          </w:p>
          <w:p w14:paraId="422DBF86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1 gniazdo wyjściowe XLR dla zsumowanego sygnału z 8 mikrofonów .</w:t>
            </w:r>
          </w:p>
          <w:p w14:paraId="701948F9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1 gniazdo wyjściowe Jack 6.3mm dla zsumowanego sygnału z 8 mikrofonów .</w:t>
            </w:r>
            <w:r w:rsidRPr="002810E0">
              <w:rPr>
                <w:rFonts w:ascii="Arial" w:eastAsia="Arial" w:hAnsi="Arial" w:cs="Arial"/>
                <w:sz w:val="16"/>
                <w:szCs w:val="16"/>
              </w:rPr>
              <w:br/>
              <w:t>Gniazdo zasilania 12V/DC.</w:t>
            </w:r>
          </w:p>
        </w:tc>
        <w:tc>
          <w:tcPr>
            <w:tcW w:w="4819" w:type="dxa"/>
          </w:tcPr>
          <w:p w14:paraId="04D63343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2C864DCD" w14:textId="28793E99" w:rsidTr="002810E0">
        <w:trPr>
          <w:trHeight w:val="284"/>
        </w:trPr>
        <w:tc>
          <w:tcPr>
            <w:tcW w:w="426" w:type="dxa"/>
          </w:tcPr>
          <w:p w14:paraId="5AC497C3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14:paraId="42FF0415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Zasilanie </w:t>
            </w:r>
          </w:p>
        </w:tc>
        <w:tc>
          <w:tcPr>
            <w:tcW w:w="4678" w:type="dxa"/>
          </w:tcPr>
          <w:p w14:paraId="4C4C7737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z dołączonego zasilacza 230V/60Hz / 12V</w:t>
            </w:r>
          </w:p>
        </w:tc>
        <w:tc>
          <w:tcPr>
            <w:tcW w:w="4819" w:type="dxa"/>
          </w:tcPr>
          <w:p w14:paraId="4E634255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3C780C7F" w14:textId="50F48D0C" w:rsidTr="002810E0">
        <w:trPr>
          <w:trHeight w:val="284"/>
        </w:trPr>
        <w:tc>
          <w:tcPr>
            <w:tcW w:w="426" w:type="dxa"/>
          </w:tcPr>
          <w:p w14:paraId="37637CA0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14:paraId="7EB0E714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Wymiary obudowy</w:t>
            </w:r>
          </w:p>
        </w:tc>
        <w:tc>
          <w:tcPr>
            <w:tcW w:w="4678" w:type="dxa"/>
          </w:tcPr>
          <w:p w14:paraId="639DEC1D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W standardzie </w:t>
            </w:r>
            <w:proofErr w:type="spellStart"/>
            <w:r w:rsidRPr="002810E0">
              <w:rPr>
                <w:rFonts w:ascii="Arial" w:eastAsia="Arial" w:hAnsi="Arial" w:cs="Arial"/>
                <w:sz w:val="16"/>
                <w:szCs w:val="16"/>
              </w:rPr>
              <w:t>rack</w:t>
            </w:r>
            <w:proofErr w:type="spellEnd"/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 19”, preferowana wysokość 2U</w:t>
            </w:r>
          </w:p>
        </w:tc>
        <w:tc>
          <w:tcPr>
            <w:tcW w:w="4819" w:type="dxa"/>
          </w:tcPr>
          <w:p w14:paraId="50D3DADA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23B8BD69" w14:textId="6A7FC0B3" w:rsidTr="002810E0">
        <w:trPr>
          <w:trHeight w:val="284"/>
        </w:trPr>
        <w:tc>
          <w:tcPr>
            <w:tcW w:w="426" w:type="dxa"/>
          </w:tcPr>
          <w:p w14:paraId="6484368E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14:paraId="3F2DDE4C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Gwarancja</w:t>
            </w:r>
          </w:p>
        </w:tc>
        <w:tc>
          <w:tcPr>
            <w:tcW w:w="4678" w:type="dxa"/>
          </w:tcPr>
          <w:p w14:paraId="5DB5D4FC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  <w:t>Minimum: 24 miesiące</w:t>
            </w:r>
            <w:r w:rsidRPr="002810E0">
              <w:rPr>
                <w:rFonts w:ascii="Arial" w:eastAsia="Arial" w:hAnsi="Arial" w:cs="Arial"/>
                <w:sz w:val="16"/>
                <w:szCs w:val="16"/>
                <w:highlight w:val="cyan"/>
              </w:rPr>
              <w:t>, Producenta</w:t>
            </w:r>
            <w:r w:rsidRPr="002810E0">
              <w:rPr>
                <w:rFonts w:ascii="Arial" w:eastAsia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819" w:type="dxa"/>
          </w:tcPr>
          <w:p w14:paraId="42107542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</w:tr>
    </w:tbl>
    <w:p w14:paraId="1E91D5BF" w14:textId="56A727BB" w:rsidR="007A2633" w:rsidRDefault="007A2633" w:rsidP="00D27967">
      <w:pPr>
        <w:rPr>
          <w:rFonts w:ascii="Arial" w:eastAsia="Arial" w:hAnsi="Arial" w:cs="Arial"/>
          <w:b/>
          <w:sz w:val="20"/>
        </w:rPr>
      </w:pPr>
    </w:p>
    <w:p w14:paraId="65AC1111" w14:textId="77777777" w:rsidR="0090393E" w:rsidRDefault="0090393E" w:rsidP="00D27967">
      <w:pPr>
        <w:rPr>
          <w:rFonts w:ascii="Arial" w:eastAsia="Arial" w:hAnsi="Arial" w:cs="Arial"/>
          <w:b/>
          <w:sz w:val="20"/>
        </w:rPr>
      </w:pPr>
    </w:p>
    <w:p w14:paraId="3F3B7A25" w14:textId="06AAC2F7" w:rsidR="00D27967" w:rsidRDefault="00D27967" w:rsidP="00D27967">
      <w:pPr>
        <w:rPr>
          <w:rFonts w:ascii="Arial" w:eastAsia="Arial" w:hAnsi="Arial" w:cs="Arial"/>
          <w:b/>
          <w:color w:val="FF0000"/>
          <w:sz w:val="20"/>
        </w:rPr>
      </w:pPr>
      <w:r w:rsidRPr="00B70F30">
        <w:rPr>
          <w:rFonts w:ascii="Arial" w:eastAsia="Arial" w:hAnsi="Arial" w:cs="Arial"/>
          <w:bCs/>
          <w:color w:val="FF0000"/>
          <w:sz w:val="20"/>
        </w:rPr>
        <w:lastRenderedPageBreak/>
        <w:t>Odbiornik 4 kanałowy</w:t>
      </w:r>
      <w:r w:rsidR="00B70F30">
        <w:rPr>
          <w:rFonts w:ascii="Arial" w:eastAsia="Arial" w:hAnsi="Arial" w:cs="Arial"/>
          <w:b/>
          <w:color w:val="FF0000"/>
          <w:sz w:val="20"/>
        </w:rPr>
        <w:t xml:space="preserve"> </w:t>
      </w:r>
      <w:r w:rsidRPr="007A2633">
        <w:rPr>
          <w:rFonts w:ascii="Arial" w:eastAsia="Arial" w:hAnsi="Arial" w:cs="Arial"/>
          <w:b/>
          <w:color w:val="FF0000"/>
          <w:sz w:val="20"/>
        </w:rPr>
        <w:t xml:space="preserve">– 1 szt. </w:t>
      </w: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4678"/>
        <w:gridCol w:w="4819"/>
      </w:tblGrid>
      <w:tr w:rsidR="002810E0" w:rsidRPr="00C25D1B" w14:paraId="36C26DF4" w14:textId="4D8CD1B9" w:rsidTr="002810E0">
        <w:trPr>
          <w:trHeight w:val="284"/>
        </w:trPr>
        <w:tc>
          <w:tcPr>
            <w:tcW w:w="426" w:type="dxa"/>
            <w:vAlign w:val="center"/>
          </w:tcPr>
          <w:p w14:paraId="1C1BA3CD" w14:textId="77777777" w:rsidR="002810E0" w:rsidRPr="002810E0" w:rsidRDefault="002810E0" w:rsidP="002810E0">
            <w:pPr>
              <w:ind w:left="-1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94" w:type="dxa"/>
            <w:vAlign w:val="center"/>
          </w:tcPr>
          <w:p w14:paraId="6B67AA4A" w14:textId="77777777" w:rsidR="002810E0" w:rsidRPr="002810E0" w:rsidRDefault="002810E0" w:rsidP="002810E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b/>
                <w:sz w:val="16"/>
                <w:szCs w:val="16"/>
              </w:rPr>
              <w:t>Rodzaj parametru / funkcjonalności</w:t>
            </w:r>
          </w:p>
        </w:tc>
        <w:tc>
          <w:tcPr>
            <w:tcW w:w="4678" w:type="dxa"/>
            <w:vAlign w:val="center"/>
          </w:tcPr>
          <w:p w14:paraId="02FCC948" w14:textId="77777777" w:rsidR="002810E0" w:rsidRPr="002810E0" w:rsidRDefault="002810E0" w:rsidP="002810E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b/>
                <w:sz w:val="16"/>
                <w:szCs w:val="16"/>
              </w:rPr>
              <w:t>Wymagane minimalne parametry</w:t>
            </w:r>
          </w:p>
        </w:tc>
        <w:tc>
          <w:tcPr>
            <w:tcW w:w="4819" w:type="dxa"/>
            <w:vAlign w:val="center"/>
          </w:tcPr>
          <w:p w14:paraId="2E56836B" w14:textId="471BC7F4" w:rsidR="002810E0" w:rsidRPr="002810E0" w:rsidRDefault="002810E0" w:rsidP="002810E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43BF">
              <w:rPr>
                <w:rFonts w:ascii="Arial" w:eastAsia="Arial" w:hAnsi="Arial" w:cs="Arial"/>
                <w:b/>
                <w:sz w:val="16"/>
                <w:szCs w:val="16"/>
              </w:rPr>
              <w:t>Określenie, czy oferowany element przedmiotu zamówienia spełnia, czy nie spełnia minimalnych wymagań</w:t>
            </w:r>
          </w:p>
        </w:tc>
      </w:tr>
      <w:tr w:rsidR="002810E0" w:rsidRPr="00C25D1B" w14:paraId="05F8ED8D" w14:textId="47FC7836" w:rsidTr="002810E0">
        <w:trPr>
          <w:trHeight w:val="284"/>
        </w:trPr>
        <w:tc>
          <w:tcPr>
            <w:tcW w:w="426" w:type="dxa"/>
          </w:tcPr>
          <w:p w14:paraId="5C00F638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14:paraId="2BF2A540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Częstotliwość nośna :</w:t>
            </w:r>
          </w:p>
        </w:tc>
        <w:tc>
          <w:tcPr>
            <w:tcW w:w="4678" w:type="dxa"/>
          </w:tcPr>
          <w:p w14:paraId="16BA591A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600.000-699.750 MHz</w:t>
            </w:r>
          </w:p>
        </w:tc>
        <w:tc>
          <w:tcPr>
            <w:tcW w:w="4819" w:type="dxa"/>
          </w:tcPr>
          <w:p w14:paraId="3B9C8F60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5AA44B86" w14:textId="003534F7" w:rsidTr="002810E0">
        <w:trPr>
          <w:trHeight w:val="284"/>
        </w:trPr>
        <w:tc>
          <w:tcPr>
            <w:tcW w:w="426" w:type="dxa"/>
          </w:tcPr>
          <w:p w14:paraId="39BDE90E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45A285B8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Pasmo przenoszenia:</w:t>
            </w:r>
          </w:p>
        </w:tc>
        <w:tc>
          <w:tcPr>
            <w:tcW w:w="4678" w:type="dxa"/>
          </w:tcPr>
          <w:p w14:paraId="06F0B033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40-20 000 </w:t>
            </w:r>
            <w:proofErr w:type="spellStart"/>
            <w:r w:rsidRPr="002810E0">
              <w:rPr>
                <w:rFonts w:ascii="Arial" w:eastAsia="Arial" w:hAnsi="Arial" w:cs="Arial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4819" w:type="dxa"/>
          </w:tcPr>
          <w:p w14:paraId="143D881A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099308DC" w14:textId="179B12E8" w:rsidTr="002810E0">
        <w:trPr>
          <w:trHeight w:val="284"/>
        </w:trPr>
        <w:tc>
          <w:tcPr>
            <w:tcW w:w="426" w:type="dxa"/>
          </w:tcPr>
          <w:p w14:paraId="6BF239F4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14:paraId="46A64385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Ilość obsługiwanych kanałów: </w:t>
            </w:r>
          </w:p>
        </w:tc>
        <w:tc>
          <w:tcPr>
            <w:tcW w:w="4678" w:type="dxa"/>
          </w:tcPr>
          <w:p w14:paraId="73792526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4 każdy z 100 częstotliwościami</w:t>
            </w:r>
          </w:p>
        </w:tc>
        <w:tc>
          <w:tcPr>
            <w:tcW w:w="4819" w:type="dxa"/>
          </w:tcPr>
          <w:p w14:paraId="33311EBD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331CB5F5" w14:textId="7E74F721" w:rsidTr="002810E0">
        <w:trPr>
          <w:trHeight w:val="284"/>
        </w:trPr>
        <w:tc>
          <w:tcPr>
            <w:tcW w:w="426" w:type="dxa"/>
          </w:tcPr>
          <w:p w14:paraId="68C7A2AE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14:paraId="4DB8E758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Zniekształcenia THD:</w:t>
            </w:r>
          </w:p>
        </w:tc>
        <w:tc>
          <w:tcPr>
            <w:tcW w:w="4678" w:type="dxa"/>
          </w:tcPr>
          <w:p w14:paraId="498FF7A8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&lt; 0.5 %</w:t>
            </w:r>
          </w:p>
        </w:tc>
        <w:tc>
          <w:tcPr>
            <w:tcW w:w="4819" w:type="dxa"/>
          </w:tcPr>
          <w:p w14:paraId="6839A16D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624F4AD3" w14:textId="05F2B6EE" w:rsidTr="002810E0">
        <w:trPr>
          <w:trHeight w:val="284"/>
        </w:trPr>
        <w:tc>
          <w:tcPr>
            <w:tcW w:w="426" w:type="dxa"/>
          </w:tcPr>
          <w:p w14:paraId="6F7D4E3E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14:paraId="352FA359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Stosunek sygnał / szum </w:t>
            </w:r>
          </w:p>
        </w:tc>
        <w:tc>
          <w:tcPr>
            <w:tcW w:w="4678" w:type="dxa"/>
          </w:tcPr>
          <w:p w14:paraId="7F9A6CDD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&gt; 105 </w:t>
            </w:r>
            <w:proofErr w:type="spellStart"/>
            <w:r w:rsidRPr="002810E0">
              <w:rPr>
                <w:rFonts w:ascii="Arial" w:eastAsia="Arial" w:hAnsi="Arial" w:cs="Arial"/>
                <w:sz w:val="16"/>
                <w:szCs w:val="16"/>
              </w:rPr>
              <w:t>dB</w:t>
            </w:r>
            <w:proofErr w:type="spellEnd"/>
          </w:p>
        </w:tc>
        <w:tc>
          <w:tcPr>
            <w:tcW w:w="4819" w:type="dxa"/>
          </w:tcPr>
          <w:p w14:paraId="4B608441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33EE4609" w14:textId="50BE8981" w:rsidTr="002810E0">
        <w:trPr>
          <w:trHeight w:val="284"/>
        </w:trPr>
        <w:tc>
          <w:tcPr>
            <w:tcW w:w="426" w:type="dxa"/>
          </w:tcPr>
          <w:p w14:paraId="16F67A44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14:paraId="08BD2E9D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Wyjścia audio </w:t>
            </w:r>
          </w:p>
        </w:tc>
        <w:tc>
          <w:tcPr>
            <w:tcW w:w="4678" w:type="dxa"/>
          </w:tcPr>
          <w:p w14:paraId="5CB20171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2 x 25mV/600Ω (XLR, symetryczne – każde z 2 kanałów)</w:t>
            </w:r>
            <w:r w:rsidRPr="002810E0">
              <w:rPr>
                <w:rFonts w:ascii="Arial" w:eastAsia="Arial" w:hAnsi="Arial" w:cs="Arial"/>
                <w:sz w:val="16"/>
                <w:szCs w:val="16"/>
              </w:rPr>
              <w:br/>
              <w:t>1 x 25mV/600Ω (Jack 6.3, niesymetryczny -</w:t>
            </w:r>
            <w:proofErr w:type="spellStart"/>
            <w:r w:rsidRPr="002810E0">
              <w:rPr>
                <w:rFonts w:ascii="Arial" w:eastAsia="Arial" w:hAnsi="Arial" w:cs="Arial"/>
                <w:sz w:val="16"/>
                <w:szCs w:val="16"/>
              </w:rPr>
              <w:t>syg</w:t>
            </w:r>
            <w:proofErr w:type="spellEnd"/>
            <w:r w:rsidRPr="002810E0">
              <w:rPr>
                <w:rFonts w:ascii="Arial" w:eastAsia="Arial" w:hAnsi="Arial" w:cs="Arial"/>
                <w:sz w:val="16"/>
                <w:szCs w:val="16"/>
              </w:rPr>
              <w:t>. zsumowany)</w:t>
            </w:r>
          </w:p>
        </w:tc>
        <w:tc>
          <w:tcPr>
            <w:tcW w:w="4819" w:type="dxa"/>
          </w:tcPr>
          <w:p w14:paraId="38ADF62D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5C5CE2CA" w14:textId="04C9EDCC" w:rsidTr="002810E0">
        <w:trPr>
          <w:trHeight w:val="284"/>
        </w:trPr>
        <w:tc>
          <w:tcPr>
            <w:tcW w:w="426" w:type="dxa"/>
          </w:tcPr>
          <w:p w14:paraId="57019605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14:paraId="72E513FB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Wyposażenie:</w:t>
            </w:r>
          </w:p>
        </w:tc>
        <w:tc>
          <w:tcPr>
            <w:tcW w:w="4678" w:type="dxa"/>
          </w:tcPr>
          <w:p w14:paraId="593C800A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Płyta czołowa:</w:t>
            </w:r>
          </w:p>
          <w:p w14:paraId="0108E337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2 podwójne wyświetlacze LED pokazujące: </w:t>
            </w:r>
            <w:r w:rsidRPr="002810E0">
              <w:rPr>
                <w:rFonts w:ascii="Arial" w:eastAsia="Arial" w:hAnsi="Arial" w:cs="Arial"/>
                <w:sz w:val="16"/>
                <w:szCs w:val="16"/>
              </w:rPr>
              <w:br/>
              <w:t>kanał, częstotliwość i RF (nawiązana łączność).</w:t>
            </w:r>
          </w:p>
          <w:p w14:paraId="4D0177D1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Przyciski programowania w każdym kanale.</w:t>
            </w:r>
          </w:p>
          <w:p w14:paraId="4C5E67AA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Programator mikrofonów (w podczerwieni - IR).</w:t>
            </w:r>
          </w:p>
          <w:p w14:paraId="5CBBC8C9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4 potencjometrów wzmocnienia mikrofonów.</w:t>
            </w:r>
            <w:r w:rsidRPr="002810E0">
              <w:rPr>
                <w:rFonts w:ascii="Arial" w:eastAsia="Arial" w:hAnsi="Arial" w:cs="Arial"/>
                <w:sz w:val="16"/>
                <w:szCs w:val="16"/>
              </w:rPr>
              <w:br/>
              <w:t>Płyta tylna:</w:t>
            </w:r>
          </w:p>
          <w:p w14:paraId="2B12B3AB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2 gniazda antenowe BNC.</w:t>
            </w:r>
          </w:p>
          <w:p w14:paraId="07836923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2 gniazda wyjściowe XLR dla zsumowanego sygnału z grupy po 2 mikrofony.</w:t>
            </w:r>
          </w:p>
          <w:p w14:paraId="5765182A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1 gniazdo wyjściowe Jack 6.3mm dla zsumowanego sygnału z 4 mikrofonów .</w:t>
            </w:r>
            <w:r w:rsidRPr="002810E0">
              <w:rPr>
                <w:rFonts w:ascii="Arial" w:eastAsia="Arial" w:hAnsi="Arial" w:cs="Arial"/>
                <w:sz w:val="16"/>
                <w:szCs w:val="16"/>
              </w:rPr>
              <w:br/>
              <w:t>Gniazdo zasilania 12V/DC.</w:t>
            </w:r>
          </w:p>
        </w:tc>
        <w:tc>
          <w:tcPr>
            <w:tcW w:w="4819" w:type="dxa"/>
          </w:tcPr>
          <w:p w14:paraId="51B46F98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647CAF05" w14:textId="1229F4CF" w:rsidTr="002810E0">
        <w:trPr>
          <w:trHeight w:val="284"/>
        </w:trPr>
        <w:tc>
          <w:tcPr>
            <w:tcW w:w="426" w:type="dxa"/>
          </w:tcPr>
          <w:p w14:paraId="72754FEC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14:paraId="19880A32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Zasilanie </w:t>
            </w:r>
          </w:p>
        </w:tc>
        <w:tc>
          <w:tcPr>
            <w:tcW w:w="4678" w:type="dxa"/>
          </w:tcPr>
          <w:p w14:paraId="12FBE494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z dołączonego zasilacza 230V/60Hz / 12V</w:t>
            </w:r>
          </w:p>
        </w:tc>
        <w:tc>
          <w:tcPr>
            <w:tcW w:w="4819" w:type="dxa"/>
          </w:tcPr>
          <w:p w14:paraId="6EA173D3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47AA64C3" w14:textId="42E5628F" w:rsidTr="002810E0">
        <w:trPr>
          <w:trHeight w:val="284"/>
        </w:trPr>
        <w:tc>
          <w:tcPr>
            <w:tcW w:w="426" w:type="dxa"/>
          </w:tcPr>
          <w:p w14:paraId="1E5347EF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14:paraId="7BFB4BA0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Wymiary obudowy</w:t>
            </w:r>
          </w:p>
        </w:tc>
        <w:tc>
          <w:tcPr>
            <w:tcW w:w="4678" w:type="dxa"/>
          </w:tcPr>
          <w:p w14:paraId="729134FB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W standardzie </w:t>
            </w:r>
            <w:proofErr w:type="spellStart"/>
            <w:r w:rsidRPr="002810E0">
              <w:rPr>
                <w:rFonts w:ascii="Arial" w:eastAsia="Arial" w:hAnsi="Arial" w:cs="Arial"/>
                <w:sz w:val="16"/>
                <w:szCs w:val="16"/>
              </w:rPr>
              <w:t>rack</w:t>
            </w:r>
            <w:proofErr w:type="spellEnd"/>
            <w:r w:rsidRPr="002810E0">
              <w:rPr>
                <w:rFonts w:ascii="Arial" w:eastAsia="Arial" w:hAnsi="Arial" w:cs="Arial"/>
                <w:sz w:val="16"/>
                <w:szCs w:val="16"/>
              </w:rPr>
              <w:t xml:space="preserve"> 19”, preferowana wysokość 1U</w:t>
            </w:r>
          </w:p>
        </w:tc>
        <w:tc>
          <w:tcPr>
            <w:tcW w:w="4819" w:type="dxa"/>
          </w:tcPr>
          <w:p w14:paraId="7502D9FE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10E0" w:rsidRPr="00C25D1B" w14:paraId="01C1B6C6" w14:textId="0971E182" w:rsidTr="002810E0">
        <w:trPr>
          <w:trHeight w:val="284"/>
        </w:trPr>
        <w:tc>
          <w:tcPr>
            <w:tcW w:w="426" w:type="dxa"/>
          </w:tcPr>
          <w:p w14:paraId="6EE8761D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14:paraId="6708183D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sz w:val="16"/>
                <w:szCs w:val="16"/>
              </w:rPr>
              <w:t>Gwarancja</w:t>
            </w:r>
          </w:p>
        </w:tc>
        <w:tc>
          <w:tcPr>
            <w:tcW w:w="4678" w:type="dxa"/>
          </w:tcPr>
          <w:p w14:paraId="3C96D6F8" w14:textId="77777777" w:rsidR="002810E0" w:rsidRPr="002810E0" w:rsidRDefault="002810E0" w:rsidP="002810E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810E0"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  <w:t>Minimum: 24 miesiące</w:t>
            </w:r>
            <w:r w:rsidRPr="002810E0">
              <w:rPr>
                <w:rFonts w:ascii="Arial" w:eastAsia="Arial" w:hAnsi="Arial" w:cs="Arial"/>
                <w:sz w:val="16"/>
                <w:szCs w:val="16"/>
                <w:highlight w:val="cyan"/>
              </w:rPr>
              <w:t>, Producenta</w:t>
            </w:r>
            <w:r w:rsidRPr="002810E0">
              <w:rPr>
                <w:rFonts w:ascii="Arial" w:eastAsia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819" w:type="dxa"/>
          </w:tcPr>
          <w:p w14:paraId="70E4F1FE" w14:textId="77777777" w:rsidR="002810E0" w:rsidRPr="002810E0" w:rsidRDefault="002810E0" w:rsidP="002810E0">
            <w:pPr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</w:tr>
    </w:tbl>
    <w:p w14:paraId="33EA0818" w14:textId="6089A1C0" w:rsidR="002810E0" w:rsidRDefault="002810E0" w:rsidP="00D27967">
      <w:pPr>
        <w:rPr>
          <w:rFonts w:ascii="Arial" w:eastAsia="Arial" w:hAnsi="Arial" w:cs="Arial"/>
          <w:b/>
          <w:sz w:val="20"/>
        </w:rPr>
      </w:pPr>
    </w:p>
    <w:sectPr w:rsidR="002810E0" w:rsidSect="0090393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8AB9" w14:textId="77777777" w:rsidR="00CC4D12" w:rsidRDefault="004F6AE4">
      <w:r>
        <w:separator/>
      </w:r>
    </w:p>
  </w:endnote>
  <w:endnote w:type="continuationSeparator" w:id="0">
    <w:p w14:paraId="3A546CAB" w14:textId="77777777" w:rsidR="00CC4D12" w:rsidRDefault="004F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EB8E" w14:textId="77777777" w:rsidR="008439B8" w:rsidRDefault="00843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 Narrow" w:cs="Arial Narrow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6"/>
        <w:szCs w:val="16"/>
      </w:rPr>
      <w:id w:val="189884774"/>
      <w:docPartObj>
        <w:docPartGallery w:val="Page Numbers (Bottom of Page)"/>
        <w:docPartUnique/>
      </w:docPartObj>
    </w:sdtPr>
    <w:sdtEndPr/>
    <w:sdtContent>
      <w:p w14:paraId="62D0BE16" w14:textId="150F43CC" w:rsidR="0090393E" w:rsidRPr="0090393E" w:rsidRDefault="0090393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90393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90393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90393E">
          <w:rPr>
            <w:rFonts w:ascii="Arial" w:hAnsi="Arial" w:cs="Arial"/>
            <w:sz w:val="16"/>
            <w:szCs w:val="16"/>
          </w:rPr>
          <w:instrText>PAGE    \* MERGEFORMAT</w:instrText>
        </w:r>
        <w:r w:rsidRPr="0090393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90393E">
          <w:rPr>
            <w:rFonts w:ascii="Arial" w:eastAsiaTheme="majorEastAsia" w:hAnsi="Arial" w:cs="Arial"/>
            <w:sz w:val="16"/>
            <w:szCs w:val="16"/>
          </w:rPr>
          <w:t>2</w:t>
        </w:r>
        <w:r w:rsidRPr="0090393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229542BF" w14:textId="77777777" w:rsidR="008439B8" w:rsidRDefault="00843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 Narrow" w:cs="Arial Narrow"/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0BA4" w14:textId="77777777" w:rsidR="008439B8" w:rsidRDefault="00843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 Narrow" w:cs="Arial Narrow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2D54" w14:textId="77777777" w:rsidR="00CC4D12" w:rsidRDefault="004F6AE4">
      <w:r>
        <w:separator/>
      </w:r>
    </w:p>
  </w:footnote>
  <w:footnote w:type="continuationSeparator" w:id="0">
    <w:p w14:paraId="57D441B1" w14:textId="77777777" w:rsidR="00CC4D12" w:rsidRDefault="004F6AE4">
      <w:r>
        <w:continuationSeparator/>
      </w:r>
    </w:p>
  </w:footnote>
  <w:footnote w:id="1">
    <w:p w14:paraId="22EFAB66" w14:textId="77777777" w:rsidR="00D833A4" w:rsidRPr="00D833A4" w:rsidRDefault="00D833A4" w:rsidP="00D833A4">
      <w:pPr>
        <w:pStyle w:val="Tekstprzypisudolnego"/>
        <w:rPr>
          <w:rFonts w:ascii="Arial" w:hAnsi="Arial" w:cs="Arial"/>
          <w:b/>
          <w:bCs/>
          <w:sz w:val="16"/>
          <w:szCs w:val="16"/>
        </w:rPr>
      </w:pPr>
      <w:r w:rsidRPr="00D833A4">
        <w:rPr>
          <w:rStyle w:val="Odwoanieprzypisudolnego"/>
          <w:rFonts w:ascii="Arial" w:hAnsi="Arial" w:cs="Arial"/>
          <w:b/>
          <w:bCs/>
          <w:color w:val="FF0000"/>
          <w:sz w:val="16"/>
          <w:szCs w:val="16"/>
        </w:rPr>
        <w:footnoteRef/>
      </w:r>
      <w:r w:rsidRPr="00D833A4">
        <w:rPr>
          <w:rFonts w:ascii="Arial" w:hAnsi="Arial" w:cs="Arial"/>
          <w:b/>
          <w:bCs/>
          <w:color w:val="FF0000"/>
          <w:sz w:val="16"/>
          <w:szCs w:val="16"/>
        </w:rPr>
        <w:t xml:space="preserve"> Należy złożyć wraz z ofertą.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BDCD" w14:textId="77777777" w:rsidR="008439B8" w:rsidRDefault="00843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 Narrow" w:cs="Arial Narrow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DCD4" w14:textId="6A3B1726" w:rsidR="008439B8" w:rsidRDefault="0090393E" w:rsidP="0090393E">
    <w:pPr>
      <w:pBdr>
        <w:top w:val="nil"/>
        <w:left w:val="nil"/>
        <w:bottom w:val="nil"/>
        <w:right w:val="nil"/>
        <w:between w:val="nil"/>
      </w:pBdr>
      <w:tabs>
        <w:tab w:val="left" w:pos="7728"/>
      </w:tabs>
      <w:jc w:val="center"/>
      <w:rPr>
        <w:rFonts w:eastAsia="Arial Narrow" w:cs="Arial Narrow"/>
        <w:color w:val="000000"/>
        <w:szCs w:val="22"/>
      </w:rPr>
    </w:pPr>
    <w:r>
      <w:rPr>
        <w:noProof/>
      </w:rPr>
      <w:drawing>
        <wp:inline distT="0" distB="0" distL="0" distR="0" wp14:anchorId="09483310" wp14:editId="31DBA1B7">
          <wp:extent cx="561975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A19"/>
    <w:multiLevelType w:val="multilevel"/>
    <w:tmpl w:val="7C068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306CAB"/>
    <w:multiLevelType w:val="multilevel"/>
    <w:tmpl w:val="AEC085A4"/>
    <w:lvl w:ilvl="0">
      <w:start w:val="1"/>
      <w:numFmt w:val="decimal"/>
      <w:lvlText w:val="%1."/>
      <w:lvlJc w:val="left"/>
      <w:pPr>
        <w:ind w:left="1080" w:hanging="108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12"/>
      <w:numFmt w:val="bullet"/>
      <w:lvlText w:val="-"/>
      <w:lvlJc w:val="left"/>
      <w:pPr>
        <w:ind w:left="2340" w:hanging="360"/>
      </w:pPr>
      <w:rPr>
        <w:rFonts w:ascii="Tahoma" w:eastAsia="Tahoma" w:hAnsi="Tahoma" w:cs="Tahom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1270"/>
    <w:multiLevelType w:val="multilevel"/>
    <w:tmpl w:val="026C44A2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12"/>
      <w:numFmt w:val="bullet"/>
      <w:lvlText w:val="-"/>
      <w:lvlJc w:val="left"/>
      <w:pPr>
        <w:ind w:left="2340" w:hanging="360"/>
      </w:pPr>
      <w:rPr>
        <w:rFonts w:ascii="Tahoma" w:eastAsia="Tahoma" w:hAnsi="Tahoma" w:cs="Tahom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0881"/>
    <w:multiLevelType w:val="multilevel"/>
    <w:tmpl w:val="DF4AD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2D57"/>
    <w:multiLevelType w:val="multilevel"/>
    <w:tmpl w:val="4170E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2F6138"/>
    <w:multiLevelType w:val="multilevel"/>
    <w:tmpl w:val="B3E26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EA04F17"/>
    <w:multiLevelType w:val="multilevel"/>
    <w:tmpl w:val="DF4AD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24029"/>
    <w:multiLevelType w:val="multilevel"/>
    <w:tmpl w:val="71E25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1CC66F9"/>
    <w:multiLevelType w:val="multilevel"/>
    <w:tmpl w:val="388CC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8A5160C"/>
    <w:multiLevelType w:val="multilevel"/>
    <w:tmpl w:val="EEE69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F7202A8"/>
    <w:multiLevelType w:val="multilevel"/>
    <w:tmpl w:val="49A84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0D5506B"/>
    <w:multiLevelType w:val="multilevel"/>
    <w:tmpl w:val="C492AF1C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1783DD8"/>
    <w:multiLevelType w:val="multilevel"/>
    <w:tmpl w:val="9EFA45BA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12"/>
      <w:numFmt w:val="bullet"/>
      <w:lvlText w:val="-"/>
      <w:lvlJc w:val="left"/>
      <w:pPr>
        <w:ind w:left="2340" w:hanging="360"/>
      </w:pPr>
      <w:rPr>
        <w:rFonts w:ascii="Tahoma" w:eastAsia="Tahoma" w:hAnsi="Tahoma" w:cs="Tahom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07FB9"/>
    <w:multiLevelType w:val="multilevel"/>
    <w:tmpl w:val="5B5A11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41E57"/>
    <w:multiLevelType w:val="multilevel"/>
    <w:tmpl w:val="5E9E3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A373E4C"/>
    <w:multiLevelType w:val="multilevel"/>
    <w:tmpl w:val="57640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6763B5"/>
    <w:multiLevelType w:val="multilevel"/>
    <w:tmpl w:val="A9524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6E70D92"/>
    <w:multiLevelType w:val="multilevel"/>
    <w:tmpl w:val="B5D41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B027F9A"/>
    <w:multiLevelType w:val="multilevel"/>
    <w:tmpl w:val="0DD05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BCD6744"/>
    <w:multiLevelType w:val="multilevel"/>
    <w:tmpl w:val="CDD02F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AD1F28"/>
    <w:multiLevelType w:val="multilevel"/>
    <w:tmpl w:val="D7E62F92"/>
    <w:lvl w:ilvl="0">
      <w:start w:val="512"/>
      <w:numFmt w:val="bullet"/>
      <w:lvlText w:val="-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E6E04E5"/>
    <w:multiLevelType w:val="multilevel"/>
    <w:tmpl w:val="C87E38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F0C183D"/>
    <w:multiLevelType w:val="multilevel"/>
    <w:tmpl w:val="3BF80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00D144E"/>
    <w:multiLevelType w:val="multilevel"/>
    <w:tmpl w:val="DF4AD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43DB0"/>
    <w:multiLevelType w:val="multilevel"/>
    <w:tmpl w:val="A0CC4E14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12"/>
      <w:numFmt w:val="bullet"/>
      <w:lvlText w:val="-"/>
      <w:lvlJc w:val="left"/>
      <w:pPr>
        <w:ind w:left="2340" w:hanging="360"/>
      </w:pPr>
      <w:rPr>
        <w:rFonts w:ascii="Tahoma" w:eastAsia="Tahoma" w:hAnsi="Tahoma" w:cs="Tahom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94B7A"/>
    <w:multiLevelType w:val="multilevel"/>
    <w:tmpl w:val="A2285D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8E57945"/>
    <w:multiLevelType w:val="multilevel"/>
    <w:tmpl w:val="3CACF3F2"/>
    <w:lvl w:ilvl="0">
      <w:start w:val="512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8E745C8"/>
    <w:multiLevelType w:val="multilevel"/>
    <w:tmpl w:val="8EB05F8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BC7449"/>
    <w:multiLevelType w:val="multilevel"/>
    <w:tmpl w:val="DE7848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FD768F9"/>
    <w:multiLevelType w:val="multilevel"/>
    <w:tmpl w:val="C7DCB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1DD6DBF"/>
    <w:multiLevelType w:val="multilevel"/>
    <w:tmpl w:val="081A45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30B366E"/>
    <w:multiLevelType w:val="multilevel"/>
    <w:tmpl w:val="AC4A1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42032FB"/>
    <w:multiLevelType w:val="multilevel"/>
    <w:tmpl w:val="28D4C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9323B57"/>
    <w:multiLevelType w:val="multilevel"/>
    <w:tmpl w:val="5F56D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BEC53A4"/>
    <w:multiLevelType w:val="multilevel"/>
    <w:tmpl w:val="E58E38F2"/>
    <w:lvl w:ilvl="0">
      <w:start w:val="512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D974AEA"/>
    <w:multiLevelType w:val="multilevel"/>
    <w:tmpl w:val="4C1C3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9321671">
    <w:abstractNumId w:val="20"/>
  </w:num>
  <w:num w:numId="2" w16cid:durableId="2110924433">
    <w:abstractNumId w:val="19"/>
  </w:num>
  <w:num w:numId="3" w16cid:durableId="2013681599">
    <w:abstractNumId w:val="24"/>
  </w:num>
  <w:num w:numId="4" w16cid:durableId="708844900">
    <w:abstractNumId w:val="16"/>
  </w:num>
  <w:num w:numId="5" w16cid:durableId="237789965">
    <w:abstractNumId w:val="12"/>
  </w:num>
  <w:num w:numId="6" w16cid:durableId="623199279">
    <w:abstractNumId w:val="22"/>
  </w:num>
  <w:num w:numId="7" w16cid:durableId="1154182887">
    <w:abstractNumId w:val="25"/>
  </w:num>
  <w:num w:numId="8" w16cid:durableId="975373677">
    <w:abstractNumId w:val="7"/>
  </w:num>
  <w:num w:numId="9" w16cid:durableId="896085932">
    <w:abstractNumId w:val="35"/>
  </w:num>
  <w:num w:numId="10" w16cid:durableId="581066942">
    <w:abstractNumId w:val="1"/>
  </w:num>
  <w:num w:numId="11" w16cid:durableId="2027365968">
    <w:abstractNumId w:val="27"/>
  </w:num>
  <w:num w:numId="12" w16cid:durableId="1496720435">
    <w:abstractNumId w:val="30"/>
  </w:num>
  <w:num w:numId="13" w16cid:durableId="1845777429">
    <w:abstractNumId w:val="9"/>
  </w:num>
  <w:num w:numId="14" w16cid:durableId="510295727">
    <w:abstractNumId w:val="8"/>
  </w:num>
  <w:num w:numId="15" w16cid:durableId="1368070530">
    <w:abstractNumId w:val="31"/>
  </w:num>
  <w:num w:numId="16" w16cid:durableId="86314358">
    <w:abstractNumId w:val="0"/>
  </w:num>
  <w:num w:numId="17" w16cid:durableId="1357344892">
    <w:abstractNumId w:val="13"/>
  </w:num>
  <w:num w:numId="18" w16cid:durableId="769543149">
    <w:abstractNumId w:val="26"/>
  </w:num>
  <w:num w:numId="19" w16cid:durableId="620308262">
    <w:abstractNumId w:val="34"/>
  </w:num>
  <w:num w:numId="20" w16cid:durableId="722022139">
    <w:abstractNumId w:val="14"/>
  </w:num>
  <w:num w:numId="21" w16cid:durableId="1194073851">
    <w:abstractNumId w:val="3"/>
  </w:num>
  <w:num w:numId="22" w16cid:durableId="1054698950">
    <w:abstractNumId w:val="15"/>
  </w:num>
  <w:num w:numId="23" w16cid:durableId="1615597725">
    <w:abstractNumId w:val="11"/>
  </w:num>
  <w:num w:numId="24" w16cid:durableId="1637838322">
    <w:abstractNumId w:val="5"/>
  </w:num>
  <w:num w:numId="25" w16cid:durableId="526989220">
    <w:abstractNumId w:val="32"/>
  </w:num>
  <w:num w:numId="26" w16cid:durableId="1947225611">
    <w:abstractNumId w:val="29"/>
  </w:num>
  <w:num w:numId="27" w16cid:durableId="84226966">
    <w:abstractNumId w:val="10"/>
  </w:num>
  <w:num w:numId="28" w16cid:durableId="1634676518">
    <w:abstractNumId w:val="18"/>
  </w:num>
  <w:num w:numId="29" w16cid:durableId="955871104">
    <w:abstractNumId w:val="2"/>
  </w:num>
  <w:num w:numId="30" w16cid:durableId="707531969">
    <w:abstractNumId w:val="33"/>
  </w:num>
  <w:num w:numId="31" w16cid:durableId="1581988255">
    <w:abstractNumId w:val="21"/>
  </w:num>
  <w:num w:numId="32" w16cid:durableId="1127891834">
    <w:abstractNumId w:val="28"/>
  </w:num>
  <w:num w:numId="33" w16cid:durableId="613054755">
    <w:abstractNumId w:val="4"/>
  </w:num>
  <w:num w:numId="34" w16cid:durableId="1319723281">
    <w:abstractNumId w:val="17"/>
  </w:num>
  <w:num w:numId="35" w16cid:durableId="802118645">
    <w:abstractNumId w:val="23"/>
  </w:num>
  <w:num w:numId="36" w16cid:durableId="1750928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B8"/>
    <w:rsid w:val="00015D81"/>
    <w:rsid w:val="00027C25"/>
    <w:rsid w:val="00070890"/>
    <w:rsid w:val="00087A98"/>
    <w:rsid w:val="000B4278"/>
    <w:rsid w:val="000D190E"/>
    <w:rsid w:val="000F1438"/>
    <w:rsid w:val="00165A3D"/>
    <w:rsid w:val="001B21A9"/>
    <w:rsid w:val="001D0D32"/>
    <w:rsid w:val="001F00B7"/>
    <w:rsid w:val="001F6D91"/>
    <w:rsid w:val="00206D23"/>
    <w:rsid w:val="002123AE"/>
    <w:rsid w:val="00226FCB"/>
    <w:rsid w:val="002330E3"/>
    <w:rsid w:val="00241528"/>
    <w:rsid w:val="002810E0"/>
    <w:rsid w:val="00281587"/>
    <w:rsid w:val="002A1D51"/>
    <w:rsid w:val="002A50F8"/>
    <w:rsid w:val="002B4F05"/>
    <w:rsid w:val="002E0B15"/>
    <w:rsid w:val="002F670D"/>
    <w:rsid w:val="00307F48"/>
    <w:rsid w:val="0031015E"/>
    <w:rsid w:val="003346C5"/>
    <w:rsid w:val="00363813"/>
    <w:rsid w:val="003676E6"/>
    <w:rsid w:val="0040496F"/>
    <w:rsid w:val="0040747D"/>
    <w:rsid w:val="00420CCB"/>
    <w:rsid w:val="00444F84"/>
    <w:rsid w:val="004F6AE4"/>
    <w:rsid w:val="00502E6E"/>
    <w:rsid w:val="0050788C"/>
    <w:rsid w:val="005216AB"/>
    <w:rsid w:val="005634CC"/>
    <w:rsid w:val="00564338"/>
    <w:rsid w:val="0058208D"/>
    <w:rsid w:val="005A577D"/>
    <w:rsid w:val="005E50D5"/>
    <w:rsid w:val="005E56F7"/>
    <w:rsid w:val="005F449C"/>
    <w:rsid w:val="00697D93"/>
    <w:rsid w:val="006C2C1A"/>
    <w:rsid w:val="006E1C2A"/>
    <w:rsid w:val="006E60B4"/>
    <w:rsid w:val="00700C94"/>
    <w:rsid w:val="00704BB0"/>
    <w:rsid w:val="007A2633"/>
    <w:rsid w:val="007C464F"/>
    <w:rsid w:val="007E7377"/>
    <w:rsid w:val="00801A95"/>
    <w:rsid w:val="008279B9"/>
    <w:rsid w:val="008439B8"/>
    <w:rsid w:val="00845EEC"/>
    <w:rsid w:val="008521D4"/>
    <w:rsid w:val="008A21A4"/>
    <w:rsid w:val="008B0346"/>
    <w:rsid w:val="008B295C"/>
    <w:rsid w:val="008E7AD6"/>
    <w:rsid w:val="0090393E"/>
    <w:rsid w:val="0092556C"/>
    <w:rsid w:val="00946E07"/>
    <w:rsid w:val="009557DC"/>
    <w:rsid w:val="009572E2"/>
    <w:rsid w:val="009C67B5"/>
    <w:rsid w:val="009E08E7"/>
    <w:rsid w:val="009F50EB"/>
    <w:rsid w:val="00A01E09"/>
    <w:rsid w:val="00A634F7"/>
    <w:rsid w:val="00A750A1"/>
    <w:rsid w:val="00AA7B2F"/>
    <w:rsid w:val="00AB3D60"/>
    <w:rsid w:val="00AE1529"/>
    <w:rsid w:val="00AE5B2A"/>
    <w:rsid w:val="00AE7762"/>
    <w:rsid w:val="00AF24C4"/>
    <w:rsid w:val="00AF51BF"/>
    <w:rsid w:val="00B64524"/>
    <w:rsid w:val="00B70F30"/>
    <w:rsid w:val="00B916EA"/>
    <w:rsid w:val="00C172FD"/>
    <w:rsid w:val="00C231D1"/>
    <w:rsid w:val="00C27F7C"/>
    <w:rsid w:val="00C52512"/>
    <w:rsid w:val="00C619A4"/>
    <w:rsid w:val="00CB3834"/>
    <w:rsid w:val="00CB50D2"/>
    <w:rsid w:val="00CC4D12"/>
    <w:rsid w:val="00D268BF"/>
    <w:rsid w:val="00D27967"/>
    <w:rsid w:val="00D40608"/>
    <w:rsid w:val="00D56000"/>
    <w:rsid w:val="00D76296"/>
    <w:rsid w:val="00D81911"/>
    <w:rsid w:val="00D82387"/>
    <w:rsid w:val="00D833A4"/>
    <w:rsid w:val="00DB43BF"/>
    <w:rsid w:val="00DC2E15"/>
    <w:rsid w:val="00DC62BC"/>
    <w:rsid w:val="00E11C91"/>
    <w:rsid w:val="00E14701"/>
    <w:rsid w:val="00E43596"/>
    <w:rsid w:val="00E43A64"/>
    <w:rsid w:val="00EB5F1C"/>
    <w:rsid w:val="00F15ECF"/>
    <w:rsid w:val="00F17FA3"/>
    <w:rsid w:val="00F316B2"/>
    <w:rsid w:val="00F37E91"/>
    <w:rsid w:val="00F6417A"/>
    <w:rsid w:val="00F74E4D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9669"/>
  <w15:docId w15:val="{743D5DDF-C934-4235-B979-BD1BC4B2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93E"/>
    <w:rPr>
      <w:rFonts w:eastAsia="Times New Roman" w:cs="Times New Roman"/>
      <w:szCs w:val="20"/>
    </w:rPr>
  </w:style>
  <w:style w:type="paragraph" w:styleId="Nagwek1">
    <w:name w:val="heading 1"/>
    <w:basedOn w:val="Normalny"/>
    <w:link w:val="Nagwek1Znak"/>
    <w:uiPriority w:val="9"/>
    <w:qFormat/>
    <w:rsid w:val="008001A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6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1A0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customStyle="1" w:styleId="a-size-large">
    <w:name w:val="a-size-large"/>
    <w:basedOn w:val="Domylnaczcionkaakapitu"/>
    <w:rsid w:val="008001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61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612"/>
    <w:rPr>
      <w:rFonts w:ascii="Arial Narrow" w:eastAsia="Times New Roman" w:hAnsi="Arial Narrow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6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6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69FA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A6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9FA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60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/>
    </w:rPr>
  </w:style>
  <w:style w:type="table" w:styleId="Tabela-Siatka">
    <w:name w:val="Table Grid"/>
    <w:basedOn w:val="Standardowy"/>
    <w:uiPriority w:val="39"/>
    <w:rsid w:val="003F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3">
    <w:basedOn w:val="Standardowy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5">
    <w:basedOn w:val="Standardowy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6">
    <w:basedOn w:val="Standardowy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7">
    <w:basedOn w:val="Standardowy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8">
    <w:basedOn w:val="Standardowy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9">
    <w:basedOn w:val="Standardowy"/>
    <w:tblPr>
      <w:tblStyleRowBandSize w:val="1"/>
      <w:tblStyleColBandSize w:val="1"/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3A4"/>
    <w:rPr>
      <w:rFonts w:ascii="Calibri Light" w:hAnsi="Calibri Light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3A4"/>
    <w:rPr>
      <w:rFonts w:ascii="Calibri Light" w:eastAsia="Times New Roman" w:hAnsi="Calibri Light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3A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26Wlla6o4Jk8Zt7OzbVJb8agLQ==">AMUW2mXTqG7OXkEqlSqnzHFEq52CQD7r4yhXre6E/KCaCmAeHK3CdzXW5URJYhjqYnjePJFKYNmZeMnWe35kaemAulukBok7tl8PacRvzpUm/4glkJpUcG1HnFJWwdmyUbIg2r2eoFKj3zDN6GyzqR1wNAnXGsuY3k+C7ppkkQP/prdWlghMOjjpsM5HyTm/SpxN/lBCkP6R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3157385-C0C4-4110-957F-4718962C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5716</Words>
  <Characters>34300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GKowalczyk</dc:creator>
  <cp:lastModifiedBy>Gerard Kowalczyk</cp:lastModifiedBy>
  <cp:revision>2</cp:revision>
  <dcterms:created xsi:type="dcterms:W3CDTF">2022-12-05T12:57:00Z</dcterms:created>
  <dcterms:modified xsi:type="dcterms:W3CDTF">2022-12-05T12:57:00Z</dcterms:modified>
</cp:coreProperties>
</file>