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214C4936" w:rsidR="00987666" w:rsidRDefault="00987666">
      <w:r>
        <w:t>GK.271.</w:t>
      </w:r>
      <w:r w:rsidR="00BC0717">
        <w:t>10</w:t>
      </w:r>
      <w:r>
        <w:t>.2022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73171197" w14:textId="404612B5" w:rsidR="00BC0717" w:rsidRDefault="00987666" w:rsidP="00BC0717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dot. Postępowania o udzielenie zamówienia publicznego prowadzonego w trybie podstawowym </w:t>
      </w:r>
      <w:r w:rsidRPr="00BC0717">
        <w:t xml:space="preserve">bez przeprowadzenia negocjacji na zadanie pn. </w:t>
      </w:r>
      <w:r w:rsidR="00BC0717" w:rsidRPr="00BC0717">
        <w:rPr>
          <w:rFonts w:asciiTheme="minorHAnsi" w:hAnsiTheme="minorHAnsi" w:cstheme="minorHAnsi"/>
          <w:b/>
          <w:bCs/>
        </w:rPr>
        <w:t>„Budowa kanalizacji sanitarnej w Jastrzębiu, gm. Poraj w ulicy Mickiewicza”</w:t>
      </w:r>
      <w:r w:rsidR="00BC0717" w:rsidRPr="00BC0717">
        <w:rPr>
          <w:rFonts w:asciiTheme="minorHAnsi" w:hAnsiTheme="minorHAnsi" w:cstheme="minorHAnsi"/>
        </w:rPr>
        <w:t>.</w:t>
      </w:r>
    </w:p>
    <w:p w14:paraId="0CDD9FAE" w14:textId="77777777" w:rsidR="00987666" w:rsidRDefault="00987666" w:rsidP="00987666">
      <w:pPr>
        <w:jc w:val="both"/>
      </w:pPr>
    </w:p>
    <w:p w14:paraId="4986C6A7" w14:textId="2C85B3FE" w:rsidR="00987666" w:rsidRDefault="00987666" w:rsidP="00987666">
      <w:pPr>
        <w:jc w:val="both"/>
      </w:pPr>
      <w:r>
        <w:t xml:space="preserve">Działając na podstawie art.222 ust.4 ustawy z dnia 11 września 2019 r – Prawo zamówień publicznych (Dz.U. z 2022 poz.1710) Zamawiający informuje, że na realizację wyżej wymienionego zadania zamierza przeznaczyć kwotę w wysokości </w:t>
      </w:r>
      <w:r w:rsidR="00BC0717">
        <w:t xml:space="preserve">4 163 636,10 </w:t>
      </w:r>
      <w:r>
        <w:t xml:space="preserve">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A85534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3B7"/>
    <w:multiLevelType w:val="hybridMultilevel"/>
    <w:tmpl w:val="E02C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4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2D55F5"/>
    <w:rsid w:val="0061241A"/>
    <w:rsid w:val="00764AB2"/>
    <w:rsid w:val="00987666"/>
    <w:rsid w:val="00BC0717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BC0717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BC0717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dcterms:created xsi:type="dcterms:W3CDTF">2022-11-21T12:00:00Z</dcterms:created>
  <dcterms:modified xsi:type="dcterms:W3CDTF">2022-11-21T12:00:00Z</dcterms:modified>
</cp:coreProperties>
</file>