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6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1570"/>
        <w:gridCol w:w="2126"/>
        <w:gridCol w:w="992"/>
        <w:gridCol w:w="1134"/>
        <w:gridCol w:w="1276"/>
        <w:gridCol w:w="2126"/>
        <w:gridCol w:w="1276"/>
        <w:gridCol w:w="2899"/>
      </w:tblGrid>
      <w:tr w:rsidR="002422FB" w:rsidRPr="00D66ACC" w14:paraId="32655174" w14:textId="77777777" w:rsidTr="002422FB">
        <w:trPr>
          <w:trHeight w:val="1022"/>
        </w:trPr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31CAD7" w14:textId="77777777" w:rsidR="002422FB" w:rsidRPr="00D66ACC" w:rsidRDefault="002422FB" w:rsidP="00880C0B">
            <w:pPr>
              <w:ind w:right="-3"/>
              <w:jc w:val="center"/>
              <w:rPr>
                <w:rFonts w:ascii="Aptos" w:hAnsi="Aptos" w:cs="Aria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F54DA" w14:textId="77777777" w:rsidR="002422FB" w:rsidRPr="00D66ACC" w:rsidRDefault="002422FB" w:rsidP="00880C0B">
            <w:pPr>
              <w:ind w:right="-3"/>
              <w:jc w:val="center"/>
              <w:rPr>
                <w:rFonts w:ascii="Aptos" w:hAnsi="Aptos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A6F242" w14:textId="77777777" w:rsidR="002422FB" w:rsidRPr="00D66ACC" w:rsidRDefault="002422FB" w:rsidP="00880C0B">
            <w:pPr>
              <w:ind w:right="-3"/>
              <w:jc w:val="center"/>
              <w:rPr>
                <w:rFonts w:ascii="Aptos" w:hAnsi="Aptos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A89743" w14:textId="77777777" w:rsidR="002422FB" w:rsidRPr="00D66ACC" w:rsidRDefault="002422FB" w:rsidP="00880C0B">
            <w:pPr>
              <w:ind w:right="-3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FA22F" w14:textId="77777777" w:rsidR="002422FB" w:rsidRPr="00D66ACC" w:rsidRDefault="002422FB" w:rsidP="00880C0B">
            <w:pPr>
              <w:ind w:right="-3"/>
              <w:jc w:val="center"/>
              <w:rPr>
                <w:rFonts w:ascii="Aptos" w:hAnsi="Aptos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DAB6F" w14:textId="77777777" w:rsidR="002422FB" w:rsidRPr="00D66ACC" w:rsidRDefault="002422FB" w:rsidP="00880C0B">
            <w:pPr>
              <w:ind w:right="-3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68A4F" w14:textId="5514017D" w:rsidR="002422FB" w:rsidRPr="00D66ACC" w:rsidRDefault="002422FB" w:rsidP="00880C0B">
            <w:pPr>
              <w:ind w:right="-3"/>
              <w:jc w:val="center"/>
              <w:rPr>
                <w:rFonts w:ascii="Aptos" w:hAnsi="Aptos" w:cs="Arial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4A908" w14:textId="7CD07BB2" w:rsidR="002422FB" w:rsidRPr="002422FB" w:rsidRDefault="002422FB" w:rsidP="00880C0B">
            <w:pPr>
              <w:ind w:right="-3"/>
              <w:jc w:val="center"/>
              <w:rPr>
                <w:rFonts w:ascii="Aptos" w:hAnsi="Aptos" w:cs="Arial"/>
                <w:b/>
                <w:bCs/>
              </w:rPr>
            </w:pPr>
            <w:r w:rsidRPr="002422FB">
              <w:rPr>
                <w:rFonts w:ascii="Aptos" w:hAnsi="Aptos" w:cs="Arial"/>
                <w:b/>
                <w:bCs/>
              </w:rPr>
              <w:t>Załącznik</w:t>
            </w:r>
            <w:r w:rsidRPr="002422FB">
              <w:rPr>
                <w:rFonts w:ascii="Aptos" w:hAnsi="Aptos" w:cs="Arial"/>
                <w:b/>
                <w:bCs/>
              </w:rPr>
              <w:t xml:space="preserve"> nr 1 </w:t>
            </w:r>
            <w:r>
              <w:rPr>
                <w:rFonts w:ascii="Aptos" w:hAnsi="Aptos" w:cs="Arial"/>
                <w:b/>
                <w:bCs/>
              </w:rPr>
              <w:t xml:space="preserve">A </w:t>
            </w:r>
            <w:r w:rsidRPr="002422FB">
              <w:rPr>
                <w:rFonts w:ascii="Aptos" w:hAnsi="Aptos" w:cs="Arial"/>
                <w:b/>
                <w:bCs/>
              </w:rPr>
              <w:t>do SWZ</w:t>
            </w:r>
          </w:p>
        </w:tc>
      </w:tr>
      <w:tr w:rsidR="00D66ACC" w:rsidRPr="00D66ACC" w14:paraId="4468D4EC" w14:textId="77777777" w:rsidTr="002422FB">
        <w:trPr>
          <w:trHeight w:val="102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16CC" w14:textId="1E95A18E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Lp.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5F15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</w:p>
          <w:p w14:paraId="48C293B4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Opis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2998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Podział na</w:t>
            </w:r>
          </w:p>
          <w:p w14:paraId="53AD97D1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strefy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0079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Ilość szacunkowa  podana przez zamawiającego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E9BE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 xml:space="preserve">Cena </w:t>
            </w:r>
          </w:p>
          <w:p w14:paraId="494FD1F3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jedn. netto</w:t>
            </w:r>
          </w:p>
          <w:p w14:paraId="16362C66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(zł)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5B8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Wartość netto</w:t>
            </w:r>
          </w:p>
          <w:p w14:paraId="60B23451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E46A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Podatek</w:t>
            </w:r>
          </w:p>
          <w:p w14:paraId="718079F1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VAT</w:t>
            </w:r>
          </w:p>
          <w:p w14:paraId="68D2FEAC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(%)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EA86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 xml:space="preserve">Wartość </w:t>
            </w:r>
            <w:r w:rsidRPr="00D66ACC">
              <w:rPr>
                <w:rFonts w:ascii="Aptos" w:hAnsi="Aptos" w:cs="Arial"/>
              </w:rPr>
              <w:br/>
              <w:t>brutto</w:t>
            </w:r>
          </w:p>
          <w:p w14:paraId="49B1C895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(zł)</w:t>
            </w:r>
          </w:p>
        </w:tc>
      </w:tr>
      <w:tr w:rsidR="00D66ACC" w:rsidRPr="00D66ACC" w14:paraId="08CEF4C4" w14:textId="77777777" w:rsidTr="002422FB">
        <w:trPr>
          <w:trHeight w:val="340"/>
        </w:trPr>
        <w:tc>
          <w:tcPr>
            <w:tcW w:w="662" w:type="dxa"/>
            <w:vMerge w:val="restart"/>
            <w:tcBorders>
              <w:top w:val="single" w:sz="4" w:space="0" w:color="auto"/>
            </w:tcBorders>
            <w:vAlign w:val="center"/>
          </w:tcPr>
          <w:p w14:paraId="04BD2A0B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</w:tcBorders>
            <w:vAlign w:val="center"/>
          </w:tcPr>
          <w:p w14:paraId="6802A656" w14:textId="77777777" w:rsidR="00D66ACC" w:rsidRPr="00D66ACC" w:rsidRDefault="00D66ACC" w:rsidP="00880C0B">
            <w:pPr>
              <w:ind w:right="-3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 xml:space="preserve">Sprzedaż  energii  elektrycznej </w:t>
            </w:r>
          </w:p>
          <w:p w14:paraId="48B40FE0" w14:textId="77777777" w:rsidR="00D66ACC" w:rsidRPr="00D66ACC" w:rsidRDefault="00D66ACC" w:rsidP="00880C0B">
            <w:pPr>
              <w:ind w:right="-3"/>
              <w:rPr>
                <w:rFonts w:ascii="Aptos" w:hAnsi="Aptos" w:cs="Arial"/>
                <w:b/>
              </w:rPr>
            </w:pPr>
            <w:r w:rsidRPr="00D66ACC">
              <w:rPr>
                <w:rFonts w:ascii="Aptos" w:hAnsi="Aptos" w:cs="Arial"/>
                <w:b/>
              </w:rPr>
              <w:t>1 grupa taryfowa B23</w:t>
            </w:r>
          </w:p>
          <w:p w14:paraId="3ED1EE06" w14:textId="77777777" w:rsidR="00D66ACC" w:rsidRPr="00D66ACC" w:rsidRDefault="00D66ACC" w:rsidP="00880C0B">
            <w:pPr>
              <w:ind w:right="-3"/>
              <w:rPr>
                <w:rFonts w:ascii="Aptos" w:hAnsi="Aptos" w:cs="Arial"/>
                <w:b/>
              </w:rPr>
            </w:pPr>
            <w:r w:rsidRPr="00D66ACC">
              <w:rPr>
                <w:rFonts w:ascii="Aptos" w:hAnsi="Aptos" w:cs="Arial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6A53A5E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szczyt przedpołudniowy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BCE7FC" w14:textId="45CE3EA6" w:rsidR="00D66ACC" w:rsidRPr="00D66ACC" w:rsidRDefault="00E005EA" w:rsidP="00880C0B">
            <w:pPr>
              <w:ind w:right="-3"/>
              <w:jc w:val="right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1CA574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MWh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B045D75" w14:textId="550906F9" w:rsidR="00D66ACC" w:rsidRPr="00D66ACC" w:rsidRDefault="00D66ACC" w:rsidP="00880C0B">
            <w:pPr>
              <w:ind w:right="-3"/>
              <w:jc w:val="right"/>
              <w:rPr>
                <w:rFonts w:ascii="Aptos" w:hAnsi="Aptos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1823755" w14:textId="6A979A58" w:rsidR="00D66ACC" w:rsidRPr="00D66ACC" w:rsidRDefault="00D66ACC" w:rsidP="00880C0B">
            <w:pPr>
              <w:ind w:right="-3"/>
              <w:jc w:val="right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B918BF4" w14:textId="5C9F694D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69B2BB79" w14:textId="3D03FA20" w:rsidR="00D66ACC" w:rsidRPr="00D66ACC" w:rsidRDefault="00D66ACC" w:rsidP="00880C0B">
            <w:pPr>
              <w:ind w:right="-3"/>
              <w:jc w:val="right"/>
              <w:rPr>
                <w:rFonts w:ascii="Aptos" w:hAnsi="Aptos" w:cs="Arial"/>
              </w:rPr>
            </w:pPr>
          </w:p>
        </w:tc>
      </w:tr>
      <w:tr w:rsidR="00D66ACC" w:rsidRPr="00D66ACC" w14:paraId="1DC8E6E5" w14:textId="77777777" w:rsidTr="005B284C">
        <w:trPr>
          <w:trHeight w:val="340"/>
        </w:trPr>
        <w:tc>
          <w:tcPr>
            <w:tcW w:w="662" w:type="dxa"/>
            <w:vMerge/>
            <w:vAlign w:val="center"/>
          </w:tcPr>
          <w:p w14:paraId="0690B496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</w:p>
        </w:tc>
        <w:tc>
          <w:tcPr>
            <w:tcW w:w="1570" w:type="dxa"/>
            <w:vMerge/>
            <w:vAlign w:val="center"/>
          </w:tcPr>
          <w:p w14:paraId="786C8680" w14:textId="77777777" w:rsidR="00D66ACC" w:rsidRPr="00D66ACC" w:rsidRDefault="00D66ACC" w:rsidP="00880C0B">
            <w:pPr>
              <w:ind w:right="-3"/>
              <w:rPr>
                <w:rFonts w:ascii="Aptos" w:hAnsi="Aptos" w:cs="Arial"/>
              </w:rPr>
            </w:pPr>
          </w:p>
        </w:tc>
        <w:tc>
          <w:tcPr>
            <w:tcW w:w="2126" w:type="dxa"/>
            <w:vAlign w:val="center"/>
          </w:tcPr>
          <w:p w14:paraId="7670DC8D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szczyt popołudniowy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2C9F765" w14:textId="6486CBB5" w:rsidR="00D66ACC" w:rsidRPr="00D66ACC" w:rsidRDefault="00E005EA" w:rsidP="00880C0B">
            <w:pPr>
              <w:ind w:right="-3"/>
              <w:jc w:val="right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99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924C65D" w14:textId="77777777" w:rsidR="00D66ACC" w:rsidRPr="00D66ACC" w:rsidRDefault="00D66ACC" w:rsidP="00880C0B">
            <w:pPr>
              <w:ind w:right="-3"/>
              <w:rPr>
                <w:rFonts w:ascii="Aptos" w:hAnsi="Aptos" w:cs="Arial"/>
                <w:b/>
              </w:rPr>
            </w:pPr>
          </w:p>
          <w:p w14:paraId="12DAD47A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MWh</w:t>
            </w:r>
          </w:p>
        </w:tc>
        <w:tc>
          <w:tcPr>
            <w:tcW w:w="1276" w:type="dxa"/>
            <w:vAlign w:val="center"/>
          </w:tcPr>
          <w:p w14:paraId="7015F501" w14:textId="4EF785AC" w:rsidR="00D66ACC" w:rsidRPr="00D66ACC" w:rsidRDefault="00D66ACC" w:rsidP="00880C0B">
            <w:pPr>
              <w:ind w:right="-3"/>
              <w:jc w:val="right"/>
              <w:rPr>
                <w:rFonts w:ascii="Aptos" w:hAnsi="Aptos" w:cs="Arial"/>
              </w:rPr>
            </w:pPr>
          </w:p>
        </w:tc>
        <w:tc>
          <w:tcPr>
            <w:tcW w:w="2126" w:type="dxa"/>
            <w:vAlign w:val="center"/>
          </w:tcPr>
          <w:p w14:paraId="15651968" w14:textId="2F1B8CDB" w:rsidR="00D66ACC" w:rsidRPr="00D66ACC" w:rsidRDefault="00D66ACC" w:rsidP="00880C0B">
            <w:pPr>
              <w:ind w:right="-3"/>
              <w:jc w:val="right"/>
              <w:rPr>
                <w:rFonts w:ascii="Aptos" w:hAnsi="Aptos" w:cs="Arial"/>
              </w:rPr>
            </w:pPr>
          </w:p>
        </w:tc>
        <w:tc>
          <w:tcPr>
            <w:tcW w:w="1276" w:type="dxa"/>
            <w:vAlign w:val="center"/>
          </w:tcPr>
          <w:p w14:paraId="628C6FF0" w14:textId="5536B71C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</w:p>
        </w:tc>
        <w:tc>
          <w:tcPr>
            <w:tcW w:w="2899" w:type="dxa"/>
            <w:vAlign w:val="center"/>
          </w:tcPr>
          <w:p w14:paraId="40AF3D21" w14:textId="565D529A" w:rsidR="00D66ACC" w:rsidRPr="00D66ACC" w:rsidRDefault="00D66ACC" w:rsidP="00880C0B">
            <w:pPr>
              <w:ind w:right="-3"/>
              <w:jc w:val="right"/>
              <w:rPr>
                <w:rFonts w:ascii="Aptos" w:hAnsi="Aptos" w:cs="Arial"/>
              </w:rPr>
            </w:pPr>
          </w:p>
        </w:tc>
      </w:tr>
      <w:tr w:rsidR="00D66ACC" w:rsidRPr="00D66ACC" w14:paraId="430646A6" w14:textId="77777777" w:rsidTr="005B284C">
        <w:trPr>
          <w:trHeight w:val="340"/>
        </w:trPr>
        <w:tc>
          <w:tcPr>
            <w:tcW w:w="662" w:type="dxa"/>
            <w:vMerge/>
            <w:vAlign w:val="center"/>
          </w:tcPr>
          <w:p w14:paraId="3F4E92BE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</w:p>
        </w:tc>
        <w:tc>
          <w:tcPr>
            <w:tcW w:w="1570" w:type="dxa"/>
            <w:vMerge/>
            <w:vAlign w:val="center"/>
          </w:tcPr>
          <w:p w14:paraId="44605BAA" w14:textId="77777777" w:rsidR="00D66ACC" w:rsidRPr="00D66ACC" w:rsidRDefault="00D66ACC" w:rsidP="00880C0B">
            <w:pPr>
              <w:ind w:right="-3"/>
              <w:rPr>
                <w:rFonts w:ascii="Aptos" w:hAnsi="Aptos" w:cs="Arial"/>
              </w:rPr>
            </w:pPr>
          </w:p>
        </w:tc>
        <w:tc>
          <w:tcPr>
            <w:tcW w:w="2126" w:type="dxa"/>
            <w:vAlign w:val="center"/>
          </w:tcPr>
          <w:p w14:paraId="3FA95E07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w pozostałych godzinach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F890124" w14:textId="1340455D" w:rsidR="00D66ACC" w:rsidRPr="00D66ACC" w:rsidRDefault="0020717D" w:rsidP="00880C0B">
            <w:pPr>
              <w:ind w:right="-3"/>
              <w:jc w:val="right"/>
              <w:rPr>
                <w:rFonts w:ascii="Aptos" w:hAnsi="Aptos" w:cs="Arial"/>
              </w:rPr>
            </w:pPr>
            <w:r w:rsidRPr="00132DD7">
              <w:rPr>
                <w:rFonts w:ascii="Aptos" w:hAnsi="Aptos" w:cs="Arial"/>
              </w:rPr>
              <w:t>5</w:t>
            </w:r>
            <w:r w:rsidR="000162E1" w:rsidRPr="00132DD7">
              <w:rPr>
                <w:rFonts w:ascii="Aptos" w:hAnsi="Aptos" w:cs="Arial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5FDB0AD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MWh</w:t>
            </w:r>
          </w:p>
        </w:tc>
        <w:tc>
          <w:tcPr>
            <w:tcW w:w="1276" w:type="dxa"/>
            <w:vAlign w:val="center"/>
          </w:tcPr>
          <w:p w14:paraId="106F9439" w14:textId="4730897C" w:rsidR="00D66ACC" w:rsidRPr="00D66ACC" w:rsidRDefault="00D66ACC" w:rsidP="00880C0B">
            <w:pPr>
              <w:ind w:right="-3"/>
              <w:jc w:val="right"/>
              <w:rPr>
                <w:rFonts w:ascii="Aptos" w:hAnsi="Aptos" w:cs="Arial"/>
              </w:rPr>
            </w:pPr>
          </w:p>
        </w:tc>
        <w:tc>
          <w:tcPr>
            <w:tcW w:w="2126" w:type="dxa"/>
            <w:vAlign w:val="center"/>
          </w:tcPr>
          <w:p w14:paraId="23960B1A" w14:textId="58015BED" w:rsidR="00D66ACC" w:rsidRPr="00D66ACC" w:rsidRDefault="00D66ACC" w:rsidP="00880C0B">
            <w:pPr>
              <w:ind w:right="-3"/>
              <w:jc w:val="right"/>
              <w:rPr>
                <w:rFonts w:ascii="Aptos" w:hAnsi="Aptos" w:cs="Arial"/>
              </w:rPr>
            </w:pPr>
          </w:p>
        </w:tc>
        <w:tc>
          <w:tcPr>
            <w:tcW w:w="1276" w:type="dxa"/>
            <w:vAlign w:val="center"/>
          </w:tcPr>
          <w:p w14:paraId="4E34A75B" w14:textId="2FEAA67A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</w:p>
        </w:tc>
        <w:tc>
          <w:tcPr>
            <w:tcW w:w="2899" w:type="dxa"/>
            <w:vAlign w:val="center"/>
          </w:tcPr>
          <w:p w14:paraId="55052FC4" w14:textId="08D008B4" w:rsidR="00D66ACC" w:rsidRPr="00D66ACC" w:rsidRDefault="00D66ACC" w:rsidP="00880C0B">
            <w:pPr>
              <w:ind w:right="-3"/>
              <w:jc w:val="right"/>
              <w:rPr>
                <w:rFonts w:ascii="Aptos" w:hAnsi="Aptos" w:cs="Arial"/>
              </w:rPr>
            </w:pPr>
          </w:p>
        </w:tc>
      </w:tr>
      <w:tr w:rsidR="00D66ACC" w:rsidRPr="00D66ACC" w14:paraId="53E37CFD" w14:textId="77777777" w:rsidTr="005B284C">
        <w:trPr>
          <w:trHeight w:val="340"/>
        </w:trPr>
        <w:tc>
          <w:tcPr>
            <w:tcW w:w="662" w:type="dxa"/>
            <w:vMerge w:val="restart"/>
            <w:vAlign w:val="center"/>
          </w:tcPr>
          <w:p w14:paraId="62D11CFA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2</w:t>
            </w:r>
          </w:p>
        </w:tc>
        <w:tc>
          <w:tcPr>
            <w:tcW w:w="1570" w:type="dxa"/>
            <w:vMerge w:val="restart"/>
            <w:vAlign w:val="center"/>
          </w:tcPr>
          <w:p w14:paraId="0B519863" w14:textId="77777777" w:rsidR="00D66ACC" w:rsidRPr="00D66ACC" w:rsidRDefault="00D66ACC" w:rsidP="00880C0B">
            <w:pPr>
              <w:ind w:right="-3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 xml:space="preserve">Sprzedaż  energii  elektrycznej </w:t>
            </w:r>
          </w:p>
          <w:p w14:paraId="544FC137" w14:textId="77777777" w:rsidR="00D66ACC" w:rsidRPr="00D66ACC" w:rsidRDefault="00D66ACC" w:rsidP="00880C0B">
            <w:pPr>
              <w:ind w:right="-3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  <w:b/>
              </w:rPr>
              <w:t>1  grupa taryfowa C22a</w:t>
            </w:r>
          </w:p>
        </w:tc>
        <w:tc>
          <w:tcPr>
            <w:tcW w:w="2126" w:type="dxa"/>
            <w:vAlign w:val="center"/>
          </w:tcPr>
          <w:p w14:paraId="12B43E1D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szczyt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A0DB022" w14:textId="77777777" w:rsidR="00D66ACC" w:rsidRDefault="00E005EA" w:rsidP="00880C0B">
            <w:pPr>
              <w:ind w:right="-3"/>
              <w:jc w:val="right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0,475</w:t>
            </w:r>
          </w:p>
          <w:p w14:paraId="27BF9DED" w14:textId="62BB50FB" w:rsidR="0020717D" w:rsidRPr="00D66ACC" w:rsidRDefault="0020717D" w:rsidP="00880C0B">
            <w:pPr>
              <w:ind w:right="-3"/>
              <w:jc w:val="right"/>
              <w:rPr>
                <w:rFonts w:ascii="Aptos" w:hAnsi="Aptos" w:cs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D1A5A32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MWh</w:t>
            </w:r>
          </w:p>
        </w:tc>
        <w:tc>
          <w:tcPr>
            <w:tcW w:w="1276" w:type="dxa"/>
            <w:vAlign w:val="center"/>
          </w:tcPr>
          <w:p w14:paraId="77032CD7" w14:textId="2E125639" w:rsidR="00D66ACC" w:rsidRPr="00D66ACC" w:rsidRDefault="00D66ACC" w:rsidP="00880C0B">
            <w:pPr>
              <w:ind w:right="-3"/>
              <w:jc w:val="right"/>
              <w:rPr>
                <w:rFonts w:ascii="Aptos" w:hAnsi="Aptos" w:cs="Arial"/>
              </w:rPr>
            </w:pPr>
          </w:p>
        </w:tc>
        <w:tc>
          <w:tcPr>
            <w:tcW w:w="2126" w:type="dxa"/>
            <w:vAlign w:val="center"/>
          </w:tcPr>
          <w:p w14:paraId="4FDC3DE6" w14:textId="019E398C" w:rsidR="00D66ACC" w:rsidRPr="00D66ACC" w:rsidRDefault="00D66ACC" w:rsidP="00880C0B">
            <w:pPr>
              <w:ind w:right="-3"/>
              <w:jc w:val="right"/>
              <w:rPr>
                <w:rFonts w:ascii="Aptos" w:hAnsi="Aptos" w:cs="Arial"/>
              </w:rPr>
            </w:pPr>
          </w:p>
        </w:tc>
        <w:tc>
          <w:tcPr>
            <w:tcW w:w="1276" w:type="dxa"/>
            <w:vAlign w:val="center"/>
          </w:tcPr>
          <w:p w14:paraId="4F3F7BE4" w14:textId="1122DDA8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</w:p>
        </w:tc>
        <w:tc>
          <w:tcPr>
            <w:tcW w:w="2899" w:type="dxa"/>
            <w:vAlign w:val="center"/>
          </w:tcPr>
          <w:p w14:paraId="5180C3C7" w14:textId="2C173396" w:rsidR="00D66ACC" w:rsidRPr="00D66ACC" w:rsidRDefault="00D66ACC" w:rsidP="00880C0B">
            <w:pPr>
              <w:ind w:right="-3"/>
              <w:jc w:val="right"/>
              <w:rPr>
                <w:rFonts w:ascii="Aptos" w:hAnsi="Aptos" w:cs="Arial"/>
              </w:rPr>
            </w:pPr>
          </w:p>
        </w:tc>
      </w:tr>
      <w:tr w:rsidR="00D66ACC" w:rsidRPr="00D66ACC" w14:paraId="562AD747" w14:textId="77777777" w:rsidTr="005B284C">
        <w:trPr>
          <w:trHeight w:val="340"/>
        </w:trPr>
        <w:tc>
          <w:tcPr>
            <w:tcW w:w="662" w:type="dxa"/>
            <w:vMerge/>
            <w:vAlign w:val="center"/>
          </w:tcPr>
          <w:p w14:paraId="593ECBA0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</w:p>
        </w:tc>
        <w:tc>
          <w:tcPr>
            <w:tcW w:w="1570" w:type="dxa"/>
            <w:vMerge/>
            <w:vAlign w:val="center"/>
          </w:tcPr>
          <w:p w14:paraId="5916B189" w14:textId="77777777" w:rsidR="00D66ACC" w:rsidRPr="00D66ACC" w:rsidRDefault="00D66ACC" w:rsidP="00880C0B">
            <w:pPr>
              <w:ind w:right="-3"/>
              <w:rPr>
                <w:rFonts w:ascii="Aptos" w:hAnsi="Aptos" w:cs="Arial"/>
              </w:rPr>
            </w:pPr>
          </w:p>
        </w:tc>
        <w:tc>
          <w:tcPr>
            <w:tcW w:w="2126" w:type="dxa"/>
            <w:vAlign w:val="center"/>
          </w:tcPr>
          <w:p w14:paraId="56A5AAA3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poza szczytem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C900F33" w14:textId="471E885F" w:rsidR="00D66ACC" w:rsidRPr="00D66ACC" w:rsidRDefault="00E005EA" w:rsidP="00880C0B">
            <w:pPr>
              <w:ind w:right="-3"/>
              <w:jc w:val="right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0,475</w:t>
            </w:r>
            <w:r w:rsidR="0020717D">
              <w:rPr>
                <w:rFonts w:ascii="Aptos" w:hAnsi="Aptos" w:cs="Arial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DA3E528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MWh</w:t>
            </w:r>
          </w:p>
        </w:tc>
        <w:tc>
          <w:tcPr>
            <w:tcW w:w="1276" w:type="dxa"/>
            <w:vAlign w:val="center"/>
          </w:tcPr>
          <w:p w14:paraId="039AE9E8" w14:textId="605446A9" w:rsidR="00D66ACC" w:rsidRPr="00D66ACC" w:rsidRDefault="00D66ACC" w:rsidP="00880C0B">
            <w:pPr>
              <w:ind w:right="-3"/>
              <w:jc w:val="right"/>
              <w:rPr>
                <w:rFonts w:ascii="Aptos" w:hAnsi="Aptos" w:cs="Arial"/>
              </w:rPr>
            </w:pPr>
          </w:p>
        </w:tc>
        <w:tc>
          <w:tcPr>
            <w:tcW w:w="2126" w:type="dxa"/>
            <w:vAlign w:val="center"/>
          </w:tcPr>
          <w:p w14:paraId="690C0980" w14:textId="4294C4F2" w:rsidR="00D66ACC" w:rsidRPr="00D66ACC" w:rsidRDefault="00D66ACC" w:rsidP="00880C0B">
            <w:pPr>
              <w:ind w:right="-3"/>
              <w:jc w:val="right"/>
              <w:rPr>
                <w:rFonts w:ascii="Aptos" w:hAnsi="Aptos" w:cs="Arial"/>
              </w:rPr>
            </w:pPr>
          </w:p>
        </w:tc>
        <w:tc>
          <w:tcPr>
            <w:tcW w:w="1276" w:type="dxa"/>
            <w:vAlign w:val="center"/>
          </w:tcPr>
          <w:p w14:paraId="0DD55163" w14:textId="7EA2B20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</w:p>
        </w:tc>
        <w:tc>
          <w:tcPr>
            <w:tcW w:w="2899" w:type="dxa"/>
            <w:vAlign w:val="center"/>
          </w:tcPr>
          <w:p w14:paraId="4BA00D4B" w14:textId="1082A28D" w:rsidR="00D66ACC" w:rsidRPr="00D66ACC" w:rsidRDefault="00D66ACC" w:rsidP="00880C0B">
            <w:pPr>
              <w:ind w:right="-3"/>
              <w:jc w:val="right"/>
              <w:rPr>
                <w:rFonts w:ascii="Aptos" w:hAnsi="Aptos" w:cs="Arial"/>
              </w:rPr>
            </w:pPr>
          </w:p>
        </w:tc>
      </w:tr>
      <w:tr w:rsidR="00D66ACC" w:rsidRPr="00D66ACC" w14:paraId="5208E673" w14:textId="77777777" w:rsidTr="005B284C">
        <w:trPr>
          <w:trHeight w:val="340"/>
        </w:trPr>
        <w:tc>
          <w:tcPr>
            <w:tcW w:w="662" w:type="dxa"/>
            <w:vAlign w:val="center"/>
          </w:tcPr>
          <w:p w14:paraId="4491A140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  <w:b/>
              </w:rPr>
            </w:pPr>
          </w:p>
        </w:tc>
        <w:tc>
          <w:tcPr>
            <w:tcW w:w="1570" w:type="dxa"/>
            <w:vAlign w:val="center"/>
          </w:tcPr>
          <w:p w14:paraId="21E3E1A7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  <w:b/>
              </w:rPr>
            </w:pPr>
            <w:r w:rsidRPr="00D66ACC">
              <w:rPr>
                <w:rFonts w:ascii="Aptos" w:hAnsi="Aptos" w:cs="Arial"/>
                <w:b/>
              </w:rPr>
              <w:t>RAZEM:</w:t>
            </w:r>
          </w:p>
        </w:tc>
        <w:tc>
          <w:tcPr>
            <w:tcW w:w="2126" w:type="dxa"/>
            <w:shd w:val="clear" w:color="auto" w:fill="595959"/>
            <w:vAlign w:val="center"/>
          </w:tcPr>
          <w:p w14:paraId="3E548F7F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11CE15" w14:textId="3020E167" w:rsidR="0020717D" w:rsidRPr="00D66ACC" w:rsidRDefault="00132DD7" w:rsidP="00880C0B">
            <w:pPr>
              <w:ind w:right="-3"/>
              <w:jc w:val="right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849,95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BD864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  <w:r w:rsidRPr="00D66ACC">
              <w:rPr>
                <w:rFonts w:ascii="Aptos" w:hAnsi="Aptos" w:cs="Arial"/>
              </w:rPr>
              <w:t>MWh</w:t>
            </w:r>
          </w:p>
        </w:tc>
        <w:tc>
          <w:tcPr>
            <w:tcW w:w="1276" w:type="dxa"/>
            <w:shd w:val="clear" w:color="auto" w:fill="595959"/>
            <w:vAlign w:val="center"/>
          </w:tcPr>
          <w:p w14:paraId="2A494939" w14:textId="77777777" w:rsidR="00D66ACC" w:rsidRPr="00D66ACC" w:rsidRDefault="00D66ACC" w:rsidP="00880C0B">
            <w:pPr>
              <w:ind w:right="-3"/>
              <w:jc w:val="right"/>
              <w:rPr>
                <w:rFonts w:ascii="Aptos" w:hAnsi="Aptos" w:cs="Arial"/>
              </w:rPr>
            </w:pPr>
          </w:p>
        </w:tc>
        <w:tc>
          <w:tcPr>
            <w:tcW w:w="2126" w:type="dxa"/>
            <w:vAlign w:val="center"/>
          </w:tcPr>
          <w:p w14:paraId="588AE1D4" w14:textId="3BAE0297" w:rsidR="00D66ACC" w:rsidRPr="00D66ACC" w:rsidRDefault="00D66ACC" w:rsidP="00880C0B">
            <w:pPr>
              <w:ind w:right="-3"/>
              <w:jc w:val="right"/>
              <w:rPr>
                <w:rFonts w:ascii="Aptos" w:hAnsi="Aptos" w:cs="Arial"/>
                <w:b/>
              </w:rPr>
            </w:pPr>
          </w:p>
        </w:tc>
        <w:tc>
          <w:tcPr>
            <w:tcW w:w="1276" w:type="dxa"/>
            <w:shd w:val="clear" w:color="auto" w:fill="1D1B11"/>
            <w:vAlign w:val="center"/>
          </w:tcPr>
          <w:p w14:paraId="63065EDA" w14:textId="77777777" w:rsidR="00D66ACC" w:rsidRPr="00D66ACC" w:rsidRDefault="00D66ACC" w:rsidP="00880C0B">
            <w:pPr>
              <w:ind w:right="-3"/>
              <w:jc w:val="center"/>
              <w:rPr>
                <w:rFonts w:ascii="Aptos" w:hAnsi="Aptos" w:cs="Arial"/>
              </w:rPr>
            </w:pPr>
          </w:p>
        </w:tc>
        <w:tc>
          <w:tcPr>
            <w:tcW w:w="2899" w:type="dxa"/>
            <w:vAlign w:val="center"/>
          </w:tcPr>
          <w:p w14:paraId="0671AD10" w14:textId="1C27BDEE" w:rsidR="00D66ACC" w:rsidRPr="00D66ACC" w:rsidRDefault="00D66ACC" w:rsidP="005D623A">
            <w:pPr>
              <w:ind w:right="-3"/>
              <w:jc w:val="right"/>
              <w:rPr>
                <w:rFonts w:ascii="Aptos" w:hAnsi="Aptos" w:cs="Arial"/>
                <w:b/>
              </w:rPr>
            </w:pPr>
          </w:p>
        </w:tc>
      </w:tr>
    </w:tbl>
    <w:p w14:paraId="28CDAC26" w14:textId="77777777" w:rsidR="00B14AB6" w:rsidRDefault="00B14AB6">
      <w:pPr>
        <w:rPr>
          <w:rFonts w:ascii="Aptos" w:hAnsi="Aptos"/>
        </w:rPr>
      </w:pPr>
    </w:p>
    <w:p w14:paraId="0DB331A8" w14:textId="77777777" w:rsidR="002422FB" w:rsidRDefault="002422FB">
      <w:pPr>
        <w:rPr>
          <w:rFonts w:ascii="Aptos" w:hAnsi="Aptos"/>
        </w:rPr>
      </w:pPr>
    </w:p>
    <w:p w14:paraId="33C1BD3C" w14:textId="77777777" w:rsidR="002422FB" w:rsidRDefault="002422FB">
      <w:pPr>
        <w:rPr>
          <w:rFonts w:ascii="Aptos" w:hAnsi="Aptos"/>
        </w:rPr>
      </w:pPr>
    </w:p>
    <w:p w14:paraId="5D712CB9" w14:textId="02AB6C6C" w:rsidR="002422FB" w:rsidRDefault="002422FB">
      <w:pPr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…………………………………………………….</w:t>
      </w:r>
    </w:p>
    <w:p w14:paraId="7ACACF2D" w14:textId="18C29509" w:rsidR="002422FB" w:rsidRDefault="002422FB">
      <w:pPr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(podpis Wykonawcy)</w:t>
      </w:r>
    </w:p>
    <w:sectPr w:rsidR="002422FB" w:rsidSect="000E71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CC"/>
    <w:rsid w:val="000162E1"/>
    <w:rsid w:val="000E7145"/>
    <w:rsid w:val="00132DD7"/>
    <w:rsid w:val="001E5AF5"/>
    <w:rsid w:val="0020717D"/>
    <w:rsid w:val="002422FB"/>
    <w:rsid w:val="005B284C"/>
    <w:rsid w:val="005D623A"/>
    <w:rsid w:val="00691A55"/>
    <w:rsid w:val="007723A4"/>
    <w:rsid w:val="00A57151"/>
    <w:rsid w:val="00B14AB6"/>
    <w:rsid w:val="00C27043"/>
    <w:rsid w:val="00D66ACC"/>
    <w:rsid w:val="00D93A25"/>
    <w:rsid w:val="00E0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7820"/>
  <w15:chartTrackingRefBased/>
  <w15:docId w15:val="{B14B1F80-C2F4-4C82-A995-C609A975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Beata Jarczewska</cp:lastModifiedBy>
  <cp:revision>3</cp:revision>
  <cp:lastPrinted>2024-01-25T08:04:00Z</cp:lastPrinted>
  <dcterms:created xsi:type="dcterms:W3CDTF">2024-01-25T08:05:00Z</dcterms:created>
  <dcterms:modified xsi:type="dcterms:W3CDTF">2024-01-25T10:17:00Z</dcterms:modified>
</cp:coreProperties>
</file>