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3FA34" w14:textId="77777777" w:rsidR="003D08C1" w:rsidRPr="005F146B" w:rsidRDefault="003D08C1" w:rsidP="003D08C1">
      <w:pPr>
        <w:spacing w:line="360" w:lineRule="auto"/>
        <w:jc w:val="right"/>
      </w:pPr>
      <w:bookmarkStart w:id="0" w:name="_Hlk89077374"/>
      <w:r>
        <w:rPr>
          <w:rFonts w:ascii="Arial" w:hAnsi="Arial" w:cs="Arial"/>
          <w:b/>
          <w:sz w:val="18"/>
          <w:szCs w:val="18"/>
        </w:rPr>
        <w:t>Załącznik nr 5 do SWZ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03"/>
      </w:tblGrid>
      <w:tr w:rsidR="003D08C1" w14:paraId="16C966F1" w14:textId="77777777" w:rsidTr="001B04A4">
        <w:trPr>
          <w:trHeight w:val="748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CB27F45" w14:textId="77777777" w:rsidR="003D08C1" w:rsidRDefault="003D08C1" w:rsidP="001B04A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Projektowane postanowienia umowy</w:t>
            </w:r>
          </w:p>
        </w:tc>
      </w:tr>
      <w:bookmarkEnd w:id="0"/>
    </w:tbl>
    <w:p w14:paraId="477EDC2E" w14:textId="77777777" w:rsidR="003D08C1" w:rsidRDefault="003D08C1" w:rsidP="003D08C1">
      <w:pPr>
        <w:widowControl w:val="0"/>
        <w:shd w:val="clear" w:color="auto" w:fill="FFFFFF"/>
        <w:tabs>
          <w:tab w:val="left" w:pos="123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8D1A621" w14:textId="77777777" w:rsidR="003D08C1" w:rsidRPr="00B17B0C" w:rsidRDefault="003D08C1" w:rsidP="003D08C1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p w14:paraId="4DDF1C86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 xml:space="preserve">UMOWA NR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…/2024</w:t>
      </w:r>
    </w:p>
    <w:p w14:paraId="03562709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3674E5">
        <w:rPr>
          <w:rFonts w:ascii="Arial" w:hAnsi="Arial" w:cs="Arial"/>
          <w:i/>
          <w:iCs/>
          <w:color w:val="000000"/>
          <w:sz w:val="18"/>
          <w:szCs w:val="18"/>
        </w:rPr>
        <w:t>o pełnienie funkcji nadzoru inwestorskiego</w:t>
      </w:r>
    </w:p>
    <w:p w14:paraId="1B243C65" w14:textId="77777777" w:rsidR="003D08C1" w:rsidRPr="003674E5" w:rsidRDefault="003D08C1" w:rsidP="003D08C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82DA40A" w14:textId="77777777" w:rsidR="003D08C1" w:rsidRPr="003674E5" w:rsidRDefault="003D08C1" w:rsidP="003D08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zawarta w dniu ……………..……….. w </w:t>
      </w:r>
      <w:r>
        <w:rPr>
          <w:rFonts w:ascii="Arial" w:hAnsi="Arial" w:cs="Arial"/>
          <w:color w:val="000000"/>
          <w:sz w:val="18"/>
          <w:szCs w:val="18"/>
        </w:rPr>
        <w:t>Bledzewie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 pomiędzy Gminą </w:t>
      </w:r>
      <w:r>
        <w:rPr>
          <w:rFonts w:ascii="Arial" w:hAnsi="Arial" w:cs="Arial"/>
          <w:color w:val="000000"/>
          <w:sz w:val="18"/>
          <w:szCs w:val="18"/>
        </w:rPr>
        <w:t>Bledzew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 ul. </w:t>
      </w:r>
      <w:r>
        <w:rPr>
          <w:rFonts w:ascii="Arial" w:hAnsi="Arial" w:cs="Arial"/>
          <w:color w:val="000000"/>
          <w:sz w:val="18"/>
          <w:szCs w:val="18"/>
        </w:rPr>
        <w:t>Kościuszki 16</w:t>
      </w:r>
      <w:r w:rsidRPr="003674E5">
        <w:rPr>
          <w:rFonts w:ascii="Arial" w:hAnsi="Arial" w:cs="Arial"/>
          <w:color w:val="000000"/>
          <w:sz w:val="18"/>
          <w:szCs w:val="18"/>
        </w:rPr>
        <w:t>, 66-3</w:t>
      </w:r>
      <w:r>
        <w:rPr>
          <w:rFonts w:ascii="Arial" w:hAnsi="Arial" w:cs="Arial"/>
          <w:color w:val="000000"/>
          <w:sz w:val="18"/>
          <w:szCs w:val="18"/>
        </w:rPr>
        <w:t>5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8"/>
          <w:szCs w:val="18"/>
        </w:rPr>
        <w:t>Bledzew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, NIP: </w:t>
      </w:r>
      <w:r w:rsidRPr="00E24515">
        <w:rPr>
          <w:rFonts w:ascii="Arial" w:hAnsi="Arial" w:cs="Arial"/>
          <w:color w:val="000000"/>
          <w:sz w:val="18"/>
          <w:szCs w:val="18"/>
        </w:rPr>
        <w:t>5961004148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, reprezentowaną przez </w:t>
      </w:r>
      <w:r>
        <w:rPr>
          <w:rFonts w:ascii="Arial" w:hAnsi="Arial" w:cs="Arial"/>
          <w:color w:val="000000"/>
          <w:sz w:val="18"/>
          <w:szCs w:val="18"/>
        </w:rPr>
        <w:t>Wójta Wojciecha Andrzejewskiego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, działającego w imieniu na rzecz Gminy </w:t>
      </w:r>
      <w:r>
        <w:rPr>
          <w:rFonts w:ascii="Arial" w:hAnsi="Arial" w:cs="Arial"/>
          <w:color w:val="000000"/>
          <w:sz w:val="18"/>
          <w:szCs w:val="18"/>
        </w:rPr>
        <w:t>Bledzew</w:t>
      </w:r>
      <w:r w:rsidRPr="003674E5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674E5">
        <w:rPr>
          <w:rFonts w:ascii="Arial" w:hAnsi="Arial" w:cs="Arial"/>
          <w:color w:val="000000"/>
          <w:sz w:val="18"/>
          <w:szCs w:val="18"/>
        </w:rPr>
        <w:t>przy kontrasygnacie Skarbnika Gminy,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674E5">
        <w:rPr>
          <w:rFonts w:ascii="Arial" w:hAnsi="Arial" w:cs="Arial"/>
          <w:color w:val="000000"/>
          <w:sz w:val="18"/>
          <w:szCs w:val="18"/>
        </w:rPr>
        <w:t>zwaną w treści umowy „Zamawiającym” z jednej strony,</w:t>
      </w:r>
    </w:p>
    <w:p w14:paraId="69FAFA0F" w14:textId="77777777" w:rsidR="003D08C1" w:rsidRDefault="003D08C1" w:rsidP="003D08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a </w:t>
      </w:r>
    </w:p>
    <w:p w14:paraId="5C57F6E7" w14:textId="77777777" w:rsidR="003D08C1" w:rsidRPr="003674E5" w:rsidRDefault="003D08C1" w:rsidP="003D08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……………………………………………………………………. z siedzibą w …………………………... przy ul…………………………………, zarejestrowanym w Wydziale ….. Krajowego Rejestru Sądowego w …………… pod nr …………, kapitał zakładowy w wysokości………………, NIP…………., Regon……………… lub (imię) …….. (nazwisko) ………….. zam. (adres miejsca zamieszkania) ……………., prowadzący działalność gospodarczą pod firmą (imię) ………….. (nazwisko) ………….. (nazwa handlowa) ……………………..….. </w:t>
      </w:r>
      <w:r w:rsidRPr="003674E5">
        <w:rPr>
          <w:rFonts w:ascii="Arial" w:hAnsi="Arial" w:cs="Arial"/>
          <w:color w:val="000000"/>
          <w:sz w:val="18"/>
          <w:szCs w:val="18"/>
        </w:rPr>
        <w:br/>
        <w:t>z siedzibą w (adres prowadzonej działalności gospodarczej) ……………………………………, wpisany do Centralnej Ewidencji i Informacji o Działalności Gospodarczej, zwanym w treści umowy „Nadzorem” z drugiej strony,</w:t>
      </w:r>
    </w:p>
    <w:p w14:paraId="35A7D383" w14:textId="77777777" w:rsidR="003D08C1" w:rsidRPr="003674E5" w:rsidRDefault="003D08C1" w:rsidP="003D08C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reprezentowanym przez …………………………………………….…………………………………………………………</w:t>
      </w:r>
    </w:p>
    <w:p w14:paraId="026A0908" w14:textId="77777777" w:rsidR="003D08C1" w:rsidRPr="003674E5" w:rsidRDefault="003D08C1" w:rsidP="003D08C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o następującej treści:</w:t>
      </w:r>
    </w:p>
    <w:p w14:paraId="38E9337A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1</w:t>
      </w:r>
    </w:p>
    <w:p w14:paraId="6568924E" w14:textId="77777777" w:rsidR="003D08C1" w:rsidRPr="003674E5" w:rsidRDefault="003D08C1" w:rsidP="003D08C1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ind w:left="708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Zamawiający w wyniku przeprowadzonego postępowania w trybie podstawowym zgodnie z art. 275 pkt 1 ustawy z dnia 11 września 2019 r. Prawo zamówień publicznych (Dz. U. z 202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 r., poz. 1</w:t>
      </w:r>
      <w:r>
        <w:rPr>
          <w:rFonts w:ascii="Arial" w:hAnsi="Arial" w:cs="Arial"/>
          <w:color w:val="000000"/>
          <w:sz w:val="18"/>
          <w:szCs w:val="18"/>
        </w:rPr>
        <w:t>320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) udziela zamówienia, a Nadzór przyjmuje do wykonania usługę polegającą na pełnieniu funkcji nadzoru inwestorskiego nad realizacją robót budowlanych dla zadania pn. Nadzór Inwestorski – </w:t>
      </w:r>
      <w:r w:rsidRPr="00CD0731">
        <w:rPr>
          <w:rFonts w:ascii="Arial" w:hAnsi="Arial" w:cs="Arial"/>
          <w:color w:val="000000"/>
          <w:sz w:val="18"/>
          <w:szCs w:val="18"/>
        </w:rPr>
        <w:t>„</w:t>
      </w:r>
      <w:r w:rsidRPr="00D22839">
        <w:rPr>
          <w:rFonts w:ascii="Arial" w:hAnsi="Arial" w:cs="Arial"/>
          <w:bCs/>
          <w:sz w:val="16"/>
          <w:szCs w:val="16"/>
        </w:rPr>
        <w:t>Przebudowa budynków Szkoły Podstawowej w Bledzewie</w:t>
      </w:r>
      <w:r w:rsidRPr="00CD0731">
        <w:rPr>
          <w:rFonts w:ascii="Arial" w:hAnsi="Arial" w:cs="Arial"/>
          <w:color w:val="000000"/>
          <w:sz w:val="18"/>
          <w:szCs w:val="18"/>
        </w:rPr>
        <w:t>”</w:t>
      </w:r>
      <w:r>
        <w:rPr>
          <w:rFonts w:ascii="Arial" w:hAnsi="Arial" w:cs="Arial"/>
          <w:color w:val="000000"/>
          <w:sz w:val="18"/>
          <w:szCs w:val="18"/>
        </w:rPr>
        <w:t xml:space="preserve"> realizowanej w formule zaprojektuj i wybuduj</w:t>
      </w:r>
      <w:r w:rsidRPr="003674E5">
        <w:rPr>
          <w:rFonts w:ascii="Arial" w:hAnsi="Arial" w:cs="Arial"/>
          <w:color w:val="000000"/>
          <w:sz w:val="18"/>
          <w:szCs w:val="18"/>
        </w:rPr>
        <w:t>, która obejmuje nadzór w nw. specjalności:</w:t>
      </w:r>
    </w:p>
    <w:p w14:paraId="77C1BA03" w14:textId="77777777" w:rsidR="003D08C1" w:rsidRPr="00EB26AC" w:rsidRDefault="003D08C1" w:rsidP="003D08C1">
      <w:pPr>
        <w:pStyle w:val="Akapitzlist"/>
        <w:numPr>
          <w:ilvl w:val="0"/>
          <w:numId w:val="18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18"/>
          <w:szCs w:val="18"/>
        </w:rPr>
      </w:pPr>
      <w:bookmarkStart w:id="1" w:name="_Hlk178152284"/>
      <w:r w:rsidRPr="00EB26AC">
        <w:rPr>
          <w:rFonts w:ascii="Arial" w:hAnsi="Arial" w:cs="Arial"/>
          <w:sz w:val="18"/>
          <w:szCs w:val="18"/>
        </w:rPr>
        <w:t>kierowania robotami budowlanymi zgodnie z ustawą Prawo budowlane w specjalności:</w:t>
      </w:r>
    </w:p>
    <w:p w14:paraId="5E09F2B5" w14:textId="77777777" w:rsidR="003D08C1" w:rsidRDefault="003D08C1" w:rsidP="003D08C1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B26AC">
        <w:rPr>
          <w:rFonts w:ascii="Arial" w:hAnsi="Arial" w:cs="Arial"/>
          <w:sz w:val="18"/>
          <w:szCs w:val="18"/>
        </w:rPr>
        <w:t xml:space="preserve">konstrukcyjno–budowlanej bez ograniczeń lub odpowiadające im równoważne uprawnienia budowlane, które zostały wydane na podstawie wcześniej obowiązujących przepisów w zakresie niezbędnym do realizacji zamówienia (1 osoba) oraz; </w:t>
      </w:r>
    </w:p>
    <w:p w14:paraId="3EB10011" w14:textId="77777777" w:rsidR="003D08C1" w:rsidRDefault="003D08C1" w:rsidP="003D08C1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B26AC">
        <w:rPr>
          <w:rFonts w:ascii="Arial" w:hAnsi="Arial" w:cs="Arial"/>
          <w:sz w:val="18"/>
          <w:szCs w:val="18"/>
        </w:rPr>
        <w:t xml:space="preserve">instalacyjnej w zakresie sieci, instalacji i urządzeń cieplnych, wentylacyjnych, gazowych, wodociągowych i kanalizacyjnych co najmniej w ograniczonym zakresie lub odpowiadające im równoważne uprawnienia budowlane, które zostały wydane na podstawie wcześniej obowiązujących przepisów w zakresie niezbędnym do realizacji zamówienia (1 osoba) oraz; </w:t>
      </w:r>
    </w:p>
    <w:p w14:paraId="275C5EC0" w14:textId="77777777" w:rsidR="003D08C1" w:rsidRPr="00EB26AC" w:rsidRDefault="003D08C1" w:rsidP="003D08C1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B26AC">
        <w:rPr>
          <w:rFonts w:ascii="Arial" w:hAnsi="Arial" w:cs="Arial"/>
          <w:sz w:val="18"/>
          <w:szCs w:val="18"/>
        </w:rPr>
        <w:t>instalacyjnej w zakresie sieci, instalacji i urządzeń elektrycznych i elektroenergetycznych co najmniej w ograniczonym zakresie lub odpowiadające im równoważne uprawnienia budowlane, które zostały wydane na podstawie wcześniej obowiązujących przepisów w zakresie niezbędnym do realizacji zamówienia (1 osoba);</w:t>
      </w:r>
    </w:p>
    <w:p w14:paraId="1DABA5AC" w14:textId="77777777" w:rsidR="003D08C1" w:rsidRPr="00EB26AC" w:rsidRDefault="003D08C1" w:rsidP="003D08C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993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B26AC">
        <w:rPr>
          <w:rFonts w:ascii="Arial" w:hAnsi="Arial" w:cs="Arial"/>
          <w:sz w:val="18"/>
          <w:szCs w:val="18"/>
        </w:rPr>
        <w:t>projektowania zgodnie z ustawą Prawo budowlane w specjalności:</w:t>
      </w:r>
    </w:p>
    <w:p w14:paraId="5CFF7A9E" w14:textId="77777777" w:rsidR="003D08C1" w:rsidRDefault="003D08C1" w:rsidP="003D08C1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B26AC">
        <w:rPr>
          <w:rFonts w:ascii="Arial" w:hAnsi="Arial" w:cs="Arial"/>
          <w:sz w:val="18"/>
          <w:szCs w:val="18"/>
        </w:rPr>
        <w:t>konstrukcyjno–budowlanej bez ograniczeń lub odpowiadające im równoważne uprawnienia budowlane, które zostały wydane na podstawie wcześniej obowiązujących przepisów w zakresie niezbędnym do realizacji zamówienia (1 osoba) oraz;</w:t>
      </w:r>
    </w:p>
    <w:p w14:paraId="500FF602" w14:textId="77777777" w:rsidR="003D08C1" w:rsidRDefault="003D08C1" w:rsidP="003D08C1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B26AC">
        <w:rPr>
          <w:rFonts w:ascii="Arial" w:hAnsi="Arial" w:cs="Arial"/>
          <w:sz w:val="18"/>
          <w:szCs w:val="18"/>
        </w:rPr>
        <w:t>architektonicznej bez ograniczeń lub odpowiadające im równoważne uprawnienia budowlane, które zostały wydane na podstawie wcześniej obowiązujących przepisów w zakresie niezbędnym do realizacji zamówienia (1 osoba) oraz;</w:t>
      </w:r>
    </w:p>
    <w:p w14:paraId="0F5D992D" w14:textId="77777777" w:rsidR="003D08C1" w:rsidRDefault="003D08C1" w:rsidP="003D08C1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B26AC">
        <w:rPr>
          <w:rFonts w:ascii="Arial" w:hAnsi="Arial" w:cs="Arial"/>
          <w:sz w:val="18"/>
          <w:szCs w:val="18"/>
        </w:rPr>
        <w:t xml:space="preserve">instalacyjnej w zakresie sieci, instalacji i urządzeń cieplnych, wentylacyjnych, gazowych, wodociągowych i kanalizacyjnych bez ograniczeń lub odpowiadające im równoważne uprawnienia budowlane, które zostały wydane na podstawie wcześniej obowiązujących przepisów </w:t>
      </w:r>
      <w:r w:rsidRPr="00EB26AC">
        <w:rPr>
          <w:rFonts w:ascii="Arial" w:hAnsi="Arial" w:cs="Arial"/>
          <w:sz w:val="18"/>
          <w:szCs w:val="18"/>
        </w:rPr>
        <w:br/>
        <w:t>w zakresie niezbędnym do realizacji zamówienia (1 osoba) oraz;</w:t>
      </w:r>
    </w:p>
    <w:p w14:paraId="14C9FCC9" w14:textId="77777777" w:rsidR="003D08C1" w:rsidRPr="00EB26AC" w:rsidRDefault="003D08C1" w:rsidP="003D08C1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EB26AC">
        <w:rPr>
          <w:rFonts w:ascii="Arial" w:hAnsi="Arial" w:cs="Arial"/>
          <w:sz w:val="18"/>
          <w:szCs w:val="18"/>
        </w:rPr>
        <w:t>instalacyjnej w zakresie sieci, instalacji i urządzeń elektrycznych i elektroenergetycznych bez ograniczeń lub odpowiadające im równoważne uprawnienia budowlane, które zostały wydane na podstawie wcześniej obowiązujących przepisów w zakresie niezbędnym do realizacji zamówienia (1 osoba).”</w:t>
      </w:r>
    </w:p>
    <w:bookmarkEnd w:id="1"/>
    <w:p w14:paraId="23F36FA8" w14:textId="77777777" w:rsidR="003D08C1" w:rsidRPr="003674E5" w:rsidRDefault="003D08C1" w:rsidP="003D08C1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Nadzór przyjmuje do wykonania usługę przez specjalistów wskazanych w ofercie i Opisie Przedmiotu Zamówienia</w:t>
      </w:r>
      <w:r>
        <w:rPr>
          <w:rFonts w:ascii="Arial" w:hAnsi="Arial" w:cs="Arial"/>
          <w:color w:val="000000"/>
          <w:sz w:val="18"/>
          <w:szCs w:val="18"/>
        </w:rPr>
        <w:t>, określonym w rozdziale II SWZ.</w:t>
      </w:r>
    </w:p>
    <w:p w14:paraId="4D0F4231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2</w:t>
      </w:r>
    </w:p>
    <w:p w14:paraId="5D6B3A8D" w14:textId="77777777" w:rsidR="003D08C1" w:rsidRPr="003674E5" w:rsidRDefault="003D08C1" w:rsidP="003D08C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Umowa będzie realizowana w okresie wykonywania robót budowlanych i ich odbioru, o których mowa 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w § 1, tj. w terminie do </w:t>
      </w:r>
      <w:r>
        <w:rPr>
          <w:rFonts w:ascii="Arial" w:hAnsi="Arial" w:cs="Arial"/>
          <w:color w:val="000000"/>
          <w:sz w:val="18"/>
          <w:szCs w:val="18"/>
        </w:rPr>
        <w:t>23.07.2026 r.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 od dnia podpisania umowy</w:t>
      </w:r>
      <w:r>
        <w:rPr>
          <w:rFonts w:ascii="Arial" w:hAnsi="Arial" w:cs="Arial"/>
          <w:color w:val="000000"/>
          <w:sz w:val="18"/>
          <w:szCs w:val="18"/>
        </w:rPr>
        <w:t xml:space="preserve"> przez Wykonawcę robót budowanych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 oraz w okresie gwarancji i rękojmi, udzielonej przez Wykonawcę robót, z zastrzeżeniem § 5 pkt 12 i 13.</w:t>
      </w:r>
    </w:p>
    <w:p w14:paraId="75B20A83" w14:textId="77777777" w:rsidR="003D08C1" w:rsidRPr="003674E5" w:rsidRDefault="003D08C1" w:rsidP="003D08C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lastRenderedPageBreak/>
        <w:t xml:space="preserve">W przypadku wydłużenia czasu prowadzenia robót budowlanych, w stosunku do terminu określonego 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w ust. 1, Nadzór będzie realizował przedmiot umowy również w okresie wydłużenia do czasu faktycznego zakończenia robót budowlanych i rozliczenia inwestycji. </w:t>
      </w:r>
    </w:p>
    <w:p w14:paraId="4A4A34E2" w14:textId="77777777" w:rsidR="003D08C1" w:rsidRPr="003674E5" w:rsidRDefault="003D08C1" w:rsidP="003D08C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Nadzór udziela Zamawiającemu gwarancji na zrealizowany przedmiot umowy na okres 60 miesięcy oraz rękojmi za wady robót na okres przekraczający gwarancję o 6 miesięcy.</w:t>
      </w:r>
    </w:p>
    <w:p w14:paraId="1BDB8E28" w14:textId="77777777" w:rsidR="003D08C1" w:rsidRPr="003674E5" w:rsidRDefault="003D08C1" w:rsidP="003D08C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Bieg gwarancji rozpoczyna się następnego dnia licząc od daty odbioru końcowego przedmiotu umowy lub od daty potwierdzenia usunięcia wad w razie ich stwierdzenia przy odbiorze końcowym.</w:t>
      </w:r>
    </w:p>
    <w:p w14:paraId="50E95605" w14:textId="77777777" w:rsidR="003D08C1" w:rsidRPr="003674E5" w:rsidRDefault="003D08C1" w:rsidP="003D08C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Zamawiający może dochodzić roszczeń z tytułu gwarancji i rękojmi także po terminach określonych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3674E5">
        <w:rPr>
          <w:rFonts w:ascii="Arial" w:hAnsi="Arial" w:cs="Arial"/>
          <w:color w:val="000000"/>
          <w:sz w:val="18"/>
          <w:szCs w:val="18"/>
        </w:rPr>
        <w:t>w ust. 3, jeżeli reklamował wadę przed upływem tego terminu.</w:t>
      </w:r>
    </w:p>
    <w:p w14:paraId="2295CE37" w14:textId="77777777" w:rsidR="003D08C1" w:rsidRPr="003674E5" w:rsidRDefault="003D08C1" w:rsidP="003D08C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Zamawiający może wykonywać uprawnienia z tytułu rękojmi za wady fizyczne przedmiotu umowy niezależnie od uprawnień wynikających z gwarancji.</w:t>
      </w:r>
    </w:p>
    <w:p w14:paraId="6814E9FF" w14:textId="77777777" w:rsidR="003D08C1" w:rsidRPr="003674E5" w:rsidRDefault="003D08C1" w:rsidP="003D08C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 okresie gwarancji i rękojmi Nadzór obowiązany jest do nieodpłatnego usuwania stwierdzonych wad przedmiotu umowy w terminie 14 dni od daty zgłoszenia ich przez Zamawiającego.</w:t>
      </w:r>
    </w:p>
    <w:p w14:paraId="0561C98F" w14:textId="77777777" w:rsidR="003D08C1" w:rsidRPr="003674E5" w:rsidRDefault="003D08C1" w:rsidP="003D08C1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W przypadku nie przystąpienia przez Nadzór do usuwania wad w okresie gwarancji i rękojmi </w:t>
      </w:r>
      <w:r w:rsidRPr="003674E5">
        <w:rPr>
          <w:rFonts w:ascii="Arial" w:hAnsi="Arial" w:cs="Arial"/>
          <w:color w:val="000000"/>
          <w:sz w:val="18"/>
          <w:szCs w:val="18"/>
        </w:rPr>
        <w:br/>
        <w:t>w wyznaczonych terminach, Zamawiający ma prawo zlecić usunięcie wad innemu podmiotowi na koszt Nadzoru, który zobowiązuje się do uregulowania należności w terminie 14 dni od daty otrzymania wezwania.</w:t>
      </w:r>
    </w:p>
    <w:p w14:paraId="137E3856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3</w:t>
      </w:r>
    </w:p>
    <w:p w14:paraId="6C43F65C" w14:textId="77777777" w:rsidR="003D08C1" w:rsidRPr="003674E5" w:rsidRDefault="003D08C1" w:rsidP="003D08C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firstLine="36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Zakres obowiązków i uprawnień Nadzoru określają w szczególności art. 25 i 26 ustawy z dnia 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              7 lipca 1994 r. Prawo budowlane oraz Opis Przedmiotu Zamówienia, stanowiący załączniki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              do Specyfikacji Warunków Zamówienia.</w:t>
      </w:r>
    </w:p>
    <w:p w14:paraId="064F0D54" w14:textId="77777777" w:rsidR="003D08C1" w:rsidRPr="003674E5" w:rsidRDefault="003D08C1" w:rsidP="003D08C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firstLine="36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Nadzór nie może podejmować decyzji, które wymagałyby zwiększenia nakładów finansowych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              przewidzianych w umowie z Wykonawcą robót. Jeżeli takie sytuacje wystąpią, zwiększenie kosztów musi 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              być zatwierdzone przez Zamawiającego. Wyjątkiem od tej zasady są przypadki, gdy zaniechanie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              wykonania robót innych niż wymienione w umowie z Wykonawcą mogłoby spowodować zagrożenie dla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              życia ludzi lub katastrofy budowlanej.</w:t>
      </w:r>
    </w:p>
    <w:p w14:paraId="21BF0431" w14:textId="77777777" w:rsidR="003D08C1" w:rsidRPr="003674E5" w:rsidRDefault="003D08C1" w:rsidP="003D08C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firstLine="36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Stosownie do postanowień ustawy z dnia 14 grudnia 2012 r. o odpadach strony ustalają, iż Nadzór jest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               posiadaczem i wytwórcą odpadów powstałych w związku z realizacją zamówienia objętego niniejszą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               umową, przez co koszty i obowiązki wynikające z przepisów prawa w tym zakresie obciążają nadzór.</w:t>
      </w:r>
    </w:p>
    <w:p w14:paraId="381099E0" w14:textId="77777777" w:rsidR="003D08C1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FEC0A8D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4</w:t>
      </w:r>
    </w:p>
    <w:p w14:paraId="4D5DBDCE" w14:textId="77777777" w:rsidR="003D08C1" w:rsidRPr="003674E5" w:rsidRDefault="003D08C1" w:rsidP="003D08C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Nadzór pełniąc czynności Nadzoru Inwestorskiego działa w imieniu Zamawiającego, który jest Inwestorem zadania, o którym mowa w § 1.</w:t>
      </w:r>
    </w:p>
    <w:p w14:paraId="204767F9" w14:textId="77777777" w:rsidR="003D08C1" w:rsidRPr="003674E5" w:rsidRDefault="003D08C1" w:rsidP="003D08C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14:paraId="6E6C70A7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5</w:t>
      </w:r>
    </w:p>
    <w:p w14:paraId="512AB585" w14:textId="77777777" w:rsidR="003D08C1" w:rsidRPr="003674E5" w:rsidRDefault="003D08C1" w:rsidP="003D08C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Do obowiązków Zamawiającego należy:</w:t>
      </w:r>
    </w:p>
    <w:p w14:paraId="6E829D15" w14:textId="77777777" w:rsidR="003D08C1" w:rsidRPr="003674E5" w:rsidRDefault="003D08C1" w:rsidP="003D08C1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przekazanie kompletu dokumentacji projektowej;</w:t>
      </w:r>
    </w:p>
    <w:p w14:paraId="23D132CE" w14:textId="77777777" w:rsidR="003D08C1" w:rsidRPr="003674E5" w:rsidRDefault="003D08C1" w:rsidP="003D08C1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przekazanie kserokopii Umowy zawartej przez Zamawiającego z Wykonawcą robót;</w:t>
      </w:r>
    </w:p>
    <w:p w14:paraId="2B96CC33" w14:textId="77777777" w:rsidR="003D08C1" w:rsidRPr="003674E5" w:rsidRDefault="003D08C1" w:rsidP="003D08C1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przekazanie kserokopii harmonogramu rzeczowo-finansowego realizacji inwestycji sporządzonego przez Wykonawcę robót;</w:t>
      </w:r>
    </w:p>
    <w:p w14:paraId="53247F51" w14:textId="77777777" w:rsidR="003D08C1" w:rsidRPr="003674E5" w:rsidRDefault="003D08C1" w:rsidP="003D08C1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zabezpieczenie środków finansowych, niezbędnych do prawidłowego i terminowego wykonania zadania inwestycyjnego;</w:t>
      </w:r>
    </w:p>
    <w:p w14:paraId="3A352882" w14:textId="77777777" w:rsidR="003D08C1" w:rsidRPr="003674E5" w:rsidRDefault="003D08C1" w:rsidP="003D08C1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kontrola pracy Nadzoru pod względem zgodności z dokumentami stanowiącymi Umowę na realizację robót i Umowę na pełnienie funkcji nadzoru inwestorskiego;</w:t>
      </w:r>
    </w:p>
    <w:p w14:paraId="245FD427" w14:textId="77777777" w:rsidR="003D08C1" w:rsidRPr="003674E5" w:rsidRDefault="003D08C1" w:rsidP="003D08C1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rozpatrywanie wniosków Nadzoru;</w:t>
      </w:r>
    </w:p>
    <w:p w14:paraId="0B5A963E" w14:textId="77777777" w:rsidR="003D08C1" w:rsidRPr="003674E5" w:rsidRDefault="003D08C1" w:rsidP="003D08C1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akceptowanie harmonogramów rzeczowo-finansowych realizacji inwestycji zaopiniowanych przez Nadzór;</w:t>
      </w:r>
    </w:p>
    <w:p w14:paraId="2D42733C" w14:textId="77777777" w:rsidR="003D08C1" w:rsidRPr="003674E5" w:rsidRDefault="003D08C1" w:rsidP="003D08C1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akceptowanie zmian kluczowego personelu do pełnienia funkcji Nadzoru;</w:t>
      </w:r>
    </w:p>
    <w:p w14:paraId="694B8CCD" w14:textId="77777777" w:rsidR="003D08C1" w:rsidRPr="003674E5" w:rsidRDefault="003D08C1" w:rsidP="003D08C1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podjęcie decyzji w sprawie realizacji zgłoszonych robót zamiennych i dodatkowych;</w:t>
      </w:r>
    </w:p>
    <w:p w14:paraId="126583AB" w14:textId="77777777" w:rsidR="003D08C1" w:rsidRPr="003674E5" w:rsidRDefault="003D08C1" w:rsidP="003D08C1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udział w odbiorach częściowych i końcowym oraz w przekazaniu zadania inwestycyjnego do eksploatacji użytkownikowi;</w:t>
      </w:r>
    </w:p>
    <w:p w14:paraId="5B78FFE0" w14:textId="77777777" w:rsidR="003D08C1" w:rsidRPr="003674E5" w:rsidRDefault="003D08C1" w:rsidP="003D08C1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akceptacja lub zgłoszenie zastrzeżeń do przedłożonego przez Nadzór rozliczenia zadania inwestycyjnego;</w:t>
      </w:r>
    </w:p>
    <w:p w14:paraId="4BFD1C86" w14:textId="77777777" w:rsidR="003D08C1" w:rsidRPr="00EA4FF9" w:rsidRDefault="003D08C1" w:rsidP="003D08C1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EA4FF9">
        <w:rPr>
          <w:rFonts w:ascii="Arial" w:hAnsi="Arial" w:cs="Arial"/>
          <w:color w:val="000000"/>
          <w:sz w:val="18"/>
          <w:szCs w:val="18"/>
        </w:rPr>
        <w:t>udział w zwołanych przez Nadzór przeglądach w okresie gwarancji i rękojmi oraz przy spisywaniu protokołów z przeglądu i z usunięcia wad;</w:t>
      </w:r>
    </w:p>
    <w:p w14:paraId="483C2CF3" w14:textId="77777777" w:rsidR="003D08C1" w:rsidRPr="003674E5" w:rsidRDefault="003D08C1" w:rsidP="003D08C1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udział w czynnościach odbiorów ostatecznych i pogwarancyjnych robót objętych Umową.</w:t>
      </w:r>
    </w:p>
    <w:p w14:paraId="4795522D" w14:textId="77777777" w:rsidR="003D08C1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67E5167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6</w:t>
      </w:r>
    </w:p>
    <w:p w14:paraId="7705BA13" w14:textId="77777777" w:rsidR="003D08C1" w:rsidRPr="003674E5" w:rsidRDefault="003D08C1" w:rsidP="003D08C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Zgodnie ze złożoną ofertą Nadzór wykona przedmiot umowy, o którym mowa w § 1 z udziałem Podwykonawcy (-ów): ………………………………………, za działania lub zaniechania, którego (-</w:t>
      </w:r>
      <w:proofErr w:type="spellStart"/>
      <w:r w:rsidRPr="003674E5">
        <w:rPr>
          <w:rFonts w:ascii="Arial" w:hAnsi="Arial" w:cs="Arial"/>
          <w:color w:val="000000"/>
          <w:sz w:val="18"/>
          <w:szCs w:val="18"/>
        </w:rPr>
        <w:t>ych</w:t>
      </w:r>
      <w:proofErr w:type="spellEnd"/>
      <w:r w:rsidRPr="003674E5">
        <w:rPr>
          <w:rFonts w:ascii="Arial" w:hAnsi="Arial" w:cs="Arial"/>
          <w:color w:val="000000"/>
          <w:sz w:val="18"/>
          <w:szCs w:val="18"/>
        </w:rPr>
        <w:t>) ponosi pełną odpowiedzialność.</w:t>
      </w:r>
    </w:p>
    <w:p w14:paraId="31C06D0E" w14:textId="77777777" w:rsidR="003D08C1" w:rsidRPr="003674E5" w:rsidRDefault="003D08C1" w:rsidP="003D08C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Powierzenie wykonania części przedmiotu zamówienia Podwykonawcy (-om) wymaga zawarcia umowy o podwykonawstwo, przez którą należy rozumieć umowę w formie pisemnej o charakterze odpłatnym, której przedmiotem są usługi, dostawy lub roboty budowlane stanowiące część zamówienia publicznego, zawartą pomiędzy Nadzorem a innym podmiotem (Podwykonawcą), a także między Podwykonawcą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3674E5">
        <w:rPr>
          <w:rFonts w:ascii="Arial" w:hAnsi="Arial" w:cs="Arial"/>
          <w:color w:val="000000"/>
          <w:sz w:val="18"/>
          <w:szCs w:val="18"/>
        </w:rPr>
        <w:t>a dalszym Podwykonawcą lub między dalszymi Podwykonawcami. Umowy o podwykonawstwo stanowią załącznik do umowy.</w:t>
      </w:r>
    </w:p>
    <w:p w14:paraId="3E247931" w14:textId="77777777" w:rsidR="003D08C1" w:rsidRPr="003674E5" w:rsidRDefault="003D08C1" w:rsidP="003D08C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lastRenderedPageBreak/>
        <w:t>Zmiana Podwykonawcy, rezygnacja z Podwykonawcy lub wprowadzenie nowego Podwykonawcy podczas realizacji umowy możliwa będzie jedynie za zgodą Zamawiającego.</w:t>
      </w:r>
    </w:p>
    <w:p w14:paraId="184A351B" w14:textId="77777777" w:rsidR="003D08C1" w:rsidRPr="003674E5" w:rsidRDefault="003D08C1" w:rsidP="003D08C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Termin zapłaty wynagrodzenia Podwykonawcy lub dalszemu Podwykonawcy przewidziany w umowie </w:t>
      </w:r>
      <w:r w:rsidRPr="003674E5">
        <w:rPr>
          <w:rFonts w:ascii="Arial" w:hAnsi="Arial" w:cs="Arial"/>
          <w:color w:val="000000"/>
          <w:sz w:val="18"/>
          <w:szCs w:val="18"/>
        </w:rPr>
        <w:br/>
        <w:t>o podwykonawstwo, o której mowa w ust. 2, nie może być dłuższy niż 14 dni od dnia doręczenia Nadzoru, Podwykonawcy lub dalszemu Podwykonawcy faktury lub rachunku, potwierdzających wykonanie zleconej Podwykonawcy lub dalszemu Podwykonawcy dostawy, usługi lub roboty budowlanej.</w:t>
      </w:r>
    </w:p>
    <w:p w14:paraId="71E3FA4A" w14:textId="77777777" w:rsidR="003D08C1" w:rsidRPr="003674E5" w:rsidRDefault="003D08C1" w:rsidP="003D08C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Jeżeli zmiana lub rezygnacja z Podwykonawcy dotyczy podmiotu, na którego zasoby Nadzór polegał na zasadach określonych w art. 118 ustawy Prawo zamówień publicznych, w celu potwierdzenia spełnienia wykazania spełnienia warunków udziału w postępowaniu, o których mowa w art. 112 ust. 2 ww. ustawy, Nadzór jest obowiązany wykazać Zamawiającemu, iż proponowany inny Podwykonawca lub Nadzór samodzielnie spełnia je w stopniu nie mniejszym niż wymagany w trakcie postępowania o udzielenie zamówienia, o którym mowa w § 1.</w:t>
      </w:r>
    </w:p>
    <w:p w14:paraId="5205CC89" w14:textId="77777777" w:rsidR="003D08C1" w:rsidRPr="003674E5" w:rsidRDefault="003D08C1" w:rsidP="003D08C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Nadzór Inwestorski zobowiązany jest do przedłożenia Zamawiającemu poświadczonej za zgodność </w:t>
      </w:r>
      <w:r w:rsidRPr="003674E5">
        <w:rPr>
          <w:rFonts w:ascii="Arial" w:hAnsi="Arial" w:cs="Arial"/>
          <w:color w:val="000000"/>
          <w:sz w:val="18"/>
          <w:szCs w:val="18"/>
        </w:rPr>
        <w:br/>
        <w:t>z oryginałem przez przedkładającego kopii zawartej umowy o podwykonawstwo w terminie 7 dni od dnia jej zawarcia.</w:t>
      </w:r>
    </w:p>
    <w:p w14:paraId="43849416" w14:textId="77777777" w:rsidR="003D08C1" w:rsidRPr="003674E5" w:rsidRDefault="003D08C1" w:rsidP="003D08C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Nadzór Inwestorski zobowiązany jest do przedłożenia Zamawiającemu poświadczonej za zgodność </w:t>
      </w:r>
      <w:r w:rsidRPr="003674E5">
        <w:rPr>
          <w:rFonts w:ascii="Arial" w:hAnsi="Arial" w:cs="Arial"/>
          <w:color w:val="000000"/>
          <w:sz w:val="18"/>
          <w:szCs w:val="18"/>
        </w:rPr>
        <w:br/>
        <w:t>z oryginałem przez przedkładającego kopii aneksu do umowy o podwykonawstwo, o której mowa w ust. 5 zmieniającego zapisy umowy oraz wyjaśnień wskazujących podstawy tej zmiany w terminie 7 dni od dnia podpisania aneksu.</w:t>
      </w:r>
    </w:p>
    <w:p w14:paraId="5031F48C" w14:textId="77777777" w:rsidR="003D08C1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77F6F8F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7</w:t>
      </w:r>
    </w:p>
    <w:p w14:paraId="5EE78C7A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Ustala się umowną ryczałtową wartość wynagrodzenia przysługującego Nadzorowi za wykonanie przedmiotu umowy na kwotę: ................... zł netto (słownie: ...................), powiększoną o podatek VAT … %, tj. w kwocie: ................... zł (słownie: ...................), co stanowi kwotę: ................... zł brutto (słownie: ...................).</w:t>
      </w:r>
    </w:p>
    <w:p w14:paraId="740501C1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Określone w ust. 1 wynagrodzenie jest niezmienne przez cały okres obowiązywania niniejszej umowy, który został określony w § 2.</w:t>
      </w:r>
    </w:p>
    <w:p w14:paraId="7F21365B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Wydłużenie, o którym mowa w § 2 ust. 2 o trzy lub mniej miesięcy okresu realizacji robót budowlanych </w:t>
      </w:r>
      <w:r w:rsidRPr="003674E5">
        <w:rPr>
          <w:rFonts w:ascii="Arial" w:hAnsi="Arial" w:cs="Arial"/>
          <w:color w:val="000000"/>
          <w:sz w:val="18"/>
          <w:szCs w:val="18"/>
        </w:rPr>
        <w:br/>
        <w:t>z przyczyn niezależnych od Nadzoru, nastąpi w formie pisemnej i nie będzie stanowić podstawy do zmiany wynagrodzenia określonego w ust. 1.</w:t>
      </w:r>
    </w:p>
    <w:p w14:paraId="382F3AF8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W przypadku, innym niż opisany w ust. 3, Zamawiający zdecyduje o rozwiązaniu umowy, co nie będzie wiązać się z zapłatą kar umownych przez żadną ze stron umowy lub zdecyduje o jej kontynuowaniu. 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W przypadku kontynuowania umowy Nadzór otrzyma dodatkowe wynagrodzenie (WD) wyliczone </w:t>
      </w:r>
      <w:r w:rsidRPr="003674E5">
        <w:rPr>
          <w:rFonts w:ascii="Arial" w:hAnsi="Arial" w:cs="Arial"/>
          <w:color w:val="000000"/>
          <w:sz w:val="18"/>
          <w:szCs w:val="18"/>
        </w:rPr>
        <w:br/>
        <w:t>w następujący sposób:</w:t>
      </w:r>
    </w:p>
    <w:p w14:paraId="06F603F4" w14:textId="77777777" w:rsidR="003D08C1" w:rsidRPr="003674E5" w:rsidRDefault="003D08C1" w:rsidP="003D08C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FF0000"/>
          <w:sz w:val="18"/>
          <w:szCs w:val="18"/>
        </w:rPr>
        <w:t xml:space="preserve">            </w:t>
      </w:r>
      <w:r w:rsidRPr="003674E5">
        <w:rPr>
          <w:rFonts w:ascii="Arial" w:hAnsi="Arial" w:cs="Arial"/>
          <w:color w:val="FF0000"/>
          <w:sz w:val="18"/>
          <w:szCs w:val="18"/>
        </w:rPr>
        <w:tab/>
      </w:r>
      <w:r w:rsidRPr="003674E5">
        <w:rPr>
          <w:rFonts w:ascii="Arial" w:hAnsi="Arial" w:cs="Arial"/>
          <w:color w:val="FF0000"/>
          <w:sz w:val="18"/>
          <w:szCs w:val="18"/>
        </w:rPr>
        <w:tab/>
      </w:r>
      <w:r w:rsidRPr="003674E5">
        <w:rPr>
          <w:rFonts w:ascii="Arial" w:hAnsi="Arial" w:cs="Arial"/>
          <w:color w:val="000000"/>
          <w:sz w:val="18"/>
          <w:szCs w:val="18"/>
        </w:rPr>
        <w:tab/>
        <w:t>W1</w:t>
      </w:r>
    </w:p>
    <w:p w14:paraId="27026289" w14:textId="77777777" w:rsidR="003D08C1" w:rsidRPr="003674E5" w:rsidRDefault="003D08C1" w:rsidP="003D08C1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  WD = -------- x 0,50 x (TD-3)</w:t>
      </w:r>
    </w:p>
    <w:p w14:paraId="218AF2C5" w14:textId="77777777" w:rsidR="003D08C1" w:rsidRPr="003674E5" w:rsidRDefault="003D08C1" w:rsidP="003D08C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Pr="003674E5">
        <w:rPr>
          <w:rFonts w:ascii="Arial" w:hAnsi="Arial" w:cs="Arial"/>
          <w:color w:val="000000"/>
          <w:sz w:val="18"/>
          <w:szCs w:val="18"/>
        </w:rPr>
        <w:tab/>
      </w:r>
      <w:r w:rsidRPr="003674E5">
        <w:rPr>
          <w:rFonts w:ascii="Arial" w:hAnsi="Arial" w:cs="Arial"/>
          <w:color w:val="000000"/>
          <w:sz w:val="18"/>
          <w:szCs w:val="18"/>
        </w:rPr>
        <w:tab/>
      </w:r>
      <w:r w:rsidRPr="003674E5"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>30</w:t>
      </w:r>
    </w:p>
    <w:p w14:paraId="6A90309A" w14:textId="77777777" w:rsidR="003D08C1" w:rsidRPr="003674E5" w:rsidRDefault="003D08C1" w:rsidP="003D08C1">
      <w:pPr>
        <w:autoSpaceDE w:val="0"/>
        <w:autoSpaceDN w:val="0"/>
        <w:adjustRightInd w:val="0"/>
        <w:ind w:left="1416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gdzie:</w:t>
      </w:r>
    </w:p>
    <w:p w14:paraId="38A57743" w14:textId="77777777" w:rsidR="003D08C1" w:rsidRPr="003674E5" w:rsidRDefault="003D08C1" w:rsidP="003D08C1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 1 – wartość netto wskazana w § 7 ust. 1 umowy</w:t>
      </w:r>
    </w:p>
    <w:p w14:paraId="3EDD0DB9" w14:textId="77777777" w:rsidR="003D08C1" w:rsidRPr="003674E5" w:rsidRDefault="003D08C1" w:rsidP="003D08C1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FF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TD – okres wydłużenia realizacji robót budowlanych (w miesiącach)</w:t>
      </w:r>
    </w:p>
    <w:p w14:paraId="41643784" w14:textId="77777777" w:rsidR="003D08C1" w:rsidRPr="003674E5" w:rsidRDefault="003D08C1" w:rsidP="003D08C1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 takim wypadku wartość umowy netto zostanie stosownie dostosowana w drodze aneksu.</w:t>
      </w:r>
    </w:p>
    <w:p w14:paraId="3CB29D78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 przypadku każdego kolejnego przedłużenia umowy, wynikającego z wydłużenia czasu wykonywania robót budowlanych, Zamawiający zdecyduje o rozwiązaniu umowy, która nie będzie wiązać się z zapłatą kar umownych przez żadną ze stron umowy lub zdecyduje o jej kontynuowaniu. W przypadku kontynuowania umowy Nadzór otrzyma dodatkowe wynagrodzenie (KDW) wyliczone w następujący sposób:</w:t>
      </w:r>
    </w:p>
    <w:p w14:paraId="2B4FC841" w14:textId="77777777" w:rsidR="003D08C1" w:rsidRPr="003674E5" w:rsidRDefault="003D08C1" w:rsidP="003D08C1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W1</w:t>
      </w:r>
    </w:p>
    <w:p w14:paraId="2EC24047" w14:textId="77777777" w:rsidR="003D08C1" w:rsidRPr="003674E5" w:rsidRDefault="003D08C1" w:rsidP="003D08C1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KDW = -------- x 0,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3674E5">
        <w:rPr>
          <w:rFonts w:ascii="Arial" w:hAnsi="Arial" w:cs="Arial"/>
          <w:color w:val="000000"/>
          <w:sz w:val="18"/>
          <w:szCs w:val="18"/>
        </w:rPr>
        <w:t>0 x KTD</w:t>
      </w:r>
    </w:p>
    <w:p w14:paraId="6D28B563" w14:textId="77777777" w:rsidR="003D08C1" w:rsidRPr="003674E5" w:rsidRDefault="003D08C1" w:rsidP="003D08C1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30</w:t>
      </w:r>
    </w:p>
    <w:p w14:paraId="4DC38FC0" w14:textId="77777777" w:rsidR="003D08C1" w:rsidRPr="003674E5" w:rsidRDefault="003D08C1" w:rsidP="003D08C1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gdzie:</w:t>
      </w:r>
    </w:p>
    <w:p w14:paraId="626E8B18" w14:textId="77777777" w:rsidR="003D08C1" w:rsidRPr="003674E5" w:rsidRDefault="003D08C1" w:rsidP="003D08C1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 1 – wartość netto wskazana w § 7 ust. 1 umowy</w:t>
      </w:r>
    </w:p>
    <w:p w14:paraId="45DB0976" w14:textId="77777777" w:rsidR="003D08C1" w:rsidRPr="003674E5" w:rsidRDefault="003D08C1" w:rsidP="003D08C1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KDW – kolejne dodatkowe wynagrodzenie</w:t>
      </w:r>
    </w:p>
    <w:p w14:paraId="7F06C35D" w14:textId="77777777" w:rsidR="003D08C1" w:rsidRPr="003674E5" w:rsidRDefault="003D08C1" w:rsidP="003D08C1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KTD – kolejny okres wydłużenia realizacji robót budowlanych (w miesiącach)</w:t>
      </w:r>
    </w:p>
    <w:p w14:paraId="4181BC46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Wynagrodzenie, o którym mowa w ust. 1 zostanie wypłacone w podziale na miesięczne (równe) raty odpowiadające faktycznemu okresowi nadzoru w czasie realizacji robót przez wykonawcę w kwocie, która nie przekroczy wynagrodzenia określonego w ust. 1.</w:t>
      </w:r>
    </w:p>
    <w:p w14:paraId="29209C14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Płatność za przedmiot umowy odbywać się będzie na podstawie protokołu (do którego należy załączyć raport miesięczny lub końcowy) i faktur częściowych oraz faktury końcowej za wykonaną usługę, wystawianych na adres: </w:t>
      </w:r>
      <w:r w:rsidRPr="00CE418A">
        <w:rPr>
          <w:rFonts w:ascii="Arial" w:hAnsi="Arial" w:cs="Arial"/>
          <w:color w:val="000000"/>
          <w:sz w:val="18"/>
          <w:szCs w:val="18"/>
        </w:rPr>
        <w:t>Nabywca: Gmina Bledzew, Kościuszki 16, 66-350 Bledzew, NIP 596-10-04-148; Odbiorca: Urząd Gminy Bledzew, Kościuszki 16, 66-350 Bledzew</w:t>
      </w:r>
      <w:r w:rsidRPr="003674E5">
        <w:rPr>
          <w:rFonts w:ascii="Arial" w:hAnsi="Arial" w:cs="Arial"/>
          <w:color w:val="000000"/>
          <w:sz w:val="18"/>
          <w:szCs w:val="18"/>
        </w:rPr>
        <w:t>.</w:t>
      </w:r>
    </w:p>
    <w:p w14:paraId="63106C27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Faktury częściowe będą płatne w terminie 14 dni od daty złożenia faktury w </w:t>
      </w:r>
      <w:r>
        <w:rPr>
          <w:rFonts w:ascii="Arial" w:hAnsi="Arial" w:cs="Arial"/>
          <w:color w:val="000000"/>
          <w:sz w:val="18"/>
          <w:szCs w:val="18"/>
        </w:rPr>
        <w:t>Urzędzie Gminy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3674E5">
        <w:rPr>
          <w:rFonts w:ascii="Arial" w:hAnsi="Arial" w:cs="Arial"/>
          <w:color w:val="000000"/>
          <w:sz w:val="18"/>
          <w:szCs w:val="18"/>
        </w:rPr>
        <w:t xml:space="preserve">w </w:t>
      </w:r>
      <w:r>
        <w:rPr>
          <w:rFonts w:ascii="Arial" w:hAnsi="Arial" w:cs="Arial"/>
          <w:color w:val="000000"/>
          <w:sz w:val="18"/>
          <w:szCs w:val="18"/>
        </w:rPr>
        <w:t>Bledzewie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 (sekretariat), na rachunek bankowy Nadzoru o nr ………………………………… Faktura końcowa płatna w terminie 21 dni od daty złożenia faktury na ww. rachunek bankowy Nadzoru. Podstawę wystawienia faktury końcowej przez Nadzór stanowić będzie protokół odbioru końcowego wykonania robót, związanych z realizacją inwestycji pn. </w:t>
      </w:r>
      <w:r w:rsidRPr="00C3389C">
        <w:rPr>
          <w:rFonts w:ascii="Arial" w:hAnsi="Arial" w:cs="Arial"/>
          <w:color w:val="000000"/>
          <w:sz w:val="18"/>
          <w:szCs w:val="18"/>
        </w:rPr>
        <w:t xml:space="preserve">Usługa w zakresie pełnienia nadzoru inwestorskiego nad realizacją na podstawie Programu Funkcjonalno-Użytkowego (PFU) w formule zaprojektuj i wybuduj </w:t>
      </w:r>
      <w:r w:rsidRPr="00C3389C">
        <w:rPr>
          <w:rFonts w:ascii="Arial" w:hAnsi="Arial" w:cs="Arial"/>
          <w:color w:val="000000"/>
          <w:sz w:val="18"/>
          <w:szCs w:val="18"/>
        </w:rPr>
        <w:lastRenderedPageBreak/>
        <w:t xml:space="preserve">zadania inwestycyjnego pod nazwą: „Budowa sali wiejskiej wraz z remizą OSP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C3389C">
        <w:rPr>
          <w:rFonts w:ascii="Arial" w:hAnsi="Arial" w:cs="Arial"/>
          <w:color w:val="000000"/>
          <w:sz w:val="18"/>
          <w:szCs w:val="18"/>
        </w:rPr>
        <w:t>w Popowie”</w:t>
      </w:r>
    </w:p>
    <w:p w14:paraId="0811F98D" w14:textId="77777777" w:rsidR="003D08C1" w:rsidRPr="00CE418A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CE418A">
        <w:rPr>
          <w:rFonts w:ascii="Arial" w:hAnsi="Arial" w:cs="Arial"/>
          <w:color w:val="000000"/>
          <w:sz w:val="18"/>
          <w:szCs w:val="18"/>
        </w:rPr>
        <w:t>Nadzór może wysyłać ustrukturyzowane faktury elektroniczne zgodnie z ustawą z dnia 09 listopada 2018 r. o elektronicznym fakturowaniu w zamówieniach publicznych, koncesjach na roboty budowlane lub usługi oraz partnerstwie publiczno-prywatnym. Faktura VAT, aby mogła być uznana za prawidłowo wystawioną musi w swojej treści jako Zamawiającego wskazywać: Nabywca: Gmina Bledzew, Kościuszki 16, 66-350 Bledzew, NIP 596-10-04-148; Odbiorca: Urząd Gminy Bledzew, Kościuszki 16, 66-350 Bledzew.</w:t>
      </w:r>
    </w:p>
    <w:p w14:paraId="349F407C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CE418A">
        <w:rPr>
          <w:rFonts w:ascii="Arial" w:hAnsi="Arial" w:cs="Arial"/>
          <w:color w:val="000000"/>
          <w:sz w:val="18"/>
          <w:szCs w:val="18"/>
        </w:rPr>
        <w:t>Za datę zapłaty uważa się datę obciążenia rachunku Zamawiającego</w:t>
      </w:r>
      <w:r w:rsidRPr="003674E5">
        <w:rPr>
          <w:rFonts w:ascii="Arial" w:hAnsi="Arial" w:cs="Arial"/>
          <w:color w:val="000000"/>
          <w:sz w:val="18"/>
          <w:szCs w:val="18"/>
        </w:rPr>
        <w:t>.</w:t>
      </w:r>
    </w:p>
    <w:p w14:paraId="5C79999B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Nadzór oświadcza, że jest płatnikiem podatku VAT.</w:t>
      </w:r>
    </w:p>
    <w:p w14:paraId="4006B0DE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Nadzór zobowiązany jest dołączyć do faktur, o których mowa w ust. 8 dowody potwierdzające zapłatę wymagalnego wynagrodzenia Podwykonawcom lub dalszym Podwykonawcom, w szczególności dokumenty przelewów bankowych dokonane przez Nadzór i kserokopie faktur wystawionych przez Podwykonawców lub dalszych Podwykonawców, wraz z oryginałem oświadczenia Podwykonawcy lub dalszego Podwykonawcy o uregulowaniu należności za roboty budowlane/dostawy/usługi wykonane przez Podwykonawcę lub dalszego Podwykonawcę.</w:t>
      </w:r>
    </w:p>
    <w:p w14:paraId="5BBBFB28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 przypadku nie przedstawienia dowodów, o których mowa w ust. 12 Zamawiający:</w:t>
      </w:r>
    </w:p>
    <w:p w14:paraId="559F0472" w14:textId="77777777" w:rsidR="003D08C1" w:rsidRPr="003674E5" w:rsidRDefault="003D08C1" w:rsidP="003D08C1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wstrzymuje wypłatę należnego wynagrodzenia za odebrane roboty budowlane/dostawy/usługi </w:t>
      </w:r>
      <w:r w:rsidRPr="003674E5">
        <w:rPr>
          <w:rFonts w:ascii="Arial" w:hAnsi="Arial" w:cs="Arial"/>
          <w:color w:val="000000"/>
          <w:sz w:val="18"/>
          <w:szCs w:val="18"/>
        </w:rPr>
        <w:br/>
        <w:t>w części równej sumie kwot wynikających z nie przedstawionych dowodów zapłaty,</w:t>
      </w:r>
    </w:p>
    <w:p w14:paraId="507A7E3A" w14:textId="77777777" w:rsidR="003D08C1" w:rsidRPr="003674E5" w:rsidRDefault="003D08C1" w:rsidP="003D08C1">
      <w:pPr>
        <w:pStyle w:val="Akapitzlist"/>
        <w:numPr>
          <w:ilvl w:val="1"/>
          <w:numId w:val="7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poinformuje Nadzór o zamiarze dokonania bezpośredniej zapłaty na rzecz Podwykonawcy </w:t>
      </w:r>
      <w:r w:rsidRPr="003674E5">
        <w:rPr>
          <w:rFonts w:ascii="Arial" w:hAnsi="Arial" w:cs="Arial"/>
          <w:color w:val="000000"/>
          <w:sz w:val="18"/>
          <w:szCs w:val="18"/>
        </w:rPr>
        <w:br/>
        <w:t>i wezwie Nadzór do zgłoszenia pisemnych uwag dotyczących zasadności bezpośredniej zapłaty wynagrodzenia Podwykonawcy lub dalszemu Podwykonawcy, w terminie 10 dni od dnia doręczenia tej informacji, uprawniony jest do naliczenia kary, o której mowa w § 9 ust. 1 pkt 4.</w:t>
      </w:r>
    </w:p>
    <w:p w14:paraId="064957BB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Przedkładając fakturę końcową Wykonawca przedłoży oświadczenia podwykonawców o uregulowaniu wszystkich należności wynikających z udziału podwykonawców w realizacji przedmiotu zamówienia.</w:t>
      </w:r>
    </w:p>
    <w:p w14:paraId="46B7608C" w14:textId="77777777" w:rsidR="003D08C1" w:rsidRPr="003674E5" w:rsidRDefault="003D08C1" w:rsidP="003D08C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Zmiana numeru konta bankowego, o którym mowa w ust. 8 następuje bez konieczności aneksowania umowy.</w:t>
      </w:r>
    </w:p>
    <w:p w14:paraId="03FFBCDF" w14:textId="77777777" w:rsidR="003D08C1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4FD5A9B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8</w:t>
      </w:r>
    </w:p>
    <w:p w14:paraId="0689AA81" w14:textId="77777777" w:rsidR="003D08C1" w:rsidRPr="003674E5" w:rsidRDefault="003D08C1" w:rsidP="003D08C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Nadzór przedłożył Zamawiającemu kopię aktualnej polisy ubezpieczenia od odpowiedzialności cywilnej </w:t>
      </w:r>
      <w:r w:rsidRPr="003674E5">
        <w:rPr>
          <w:rFonts w:ascii="Arial" w:hAnsi="Arial" w:cs="Arial"/>
          <w:color w:val="000000"/>
          <w:sz w:val="18"/>
          <w:szCs w:val="18"/>
        </w:rPr>
        <w:br/>
        <w:t>w zakresie prowadzonej działalności gospodarczej, obejmującej okres realizacji i na sumę ubezpieczenia nie mniejszą niż 100 000,00 zł, stanowiącą załącznik do umowy. Ubezpieczenie OC winno obejmować również szkody wyrządzone przez wszystkich podwykonawców.</w:t>
      </w:r>
    </w:p>
    <w:p w14:paraId="6A5EC132" w14:textId="77777777" w:rsidR="003D08C1" w:rsidRPr="003674E5" w:rsidRDefault="003D08C1" w:rsidP="003D08C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W przypadku, gdy termin obowiązywania polisy będzie się kończył przed terminem zakończenia umowy, Nadzór na 3 dni przed upływem tego terminu, ma obowiązek przedłożyć Zamawiającemu dokument </w:t>
      </w:r>
      <w:r w:rsidRPr="003674E5">
        <w:rPr>
          <w:rFonts w:ascii="Arial" w:hAnsi="Arial" w:cs="Arial"/>
          <w:color w:val="000000"/>
          <w:sz w:val="18"/>
          <w:szCs w:val="18"/>
        </w:rPr>
        <w:br/>
        <w:t>o kontynuacji ubezpieczenia, pod rygorem naliczenia kar umownych, o których mowa w § 9 ust. 1 pkt 5.</w:t>
      </w:r>
    </w:p>
    <w:p w14:paraId="50268D0E" w14:textId="77777777" w:rsidR="003D08C1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1FE2F85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9</w:t>
      </w:r>
    </w:p>
    <w:p w14:paraId="3F71EE90" w14:textId="77777777" w:rsidR="003D08C1" w:rsidRPr="003674E5" w:rsidRDefault="003D08C1" w:rsidP="003D08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Nadzór zapłaci Zamawiającemu karę umowną w wysokości:</w:t>
      </w:r>
    </w:p>
    <w:p w14:paraId="10D9DDDC" w14:textId="77777777" w:rsidR="003D08C1" w:rsidRPr="003674E5" w:rsidRDefault="003D08C1" w:rsidP="003D08C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20 % wynagrodzenia brutto, o którym mowa w § 7 ust. 1 w przypadku odstąpienia od umowy </w:t>
      </w:r>
      <w:r w:rsidRPr="003674E5">
        <w:rPr>
          <w:rFonts w:ascii="Arial" w:hAnsi="Arial" w:cs="Arial"/>
          <w:color w:val="000000"/>
          <w:sz w:val="18"/>
          <w:szCs w:val="18"/>
        </w:rPr>
        <w:br/>
        <w:t>z powodu okoliczności, za które odpowiada Nadzór;</w:t>
      </w:r>
    </w:p>
    <w:p w14:paraId="112108B5" w14:textId="77777777" w:rsidR="003D08C1" w:rsidRPr="003674E5" w:rsidRDefault="003D08C1" w:rsidP="003D08C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za każdy dzień opóźnienia w przedstawieniu dowodów potwierdzających zapłatę wymagalnego wynagrodzenia Podwykonawcom lub dalszym Podwykonawcom, o których mowa w § 7 ust. 12 liczonym od dnia doręczenia faktury, o której mowa w § 7 ust. 8 w wysokości 0,05 % kwoty wynagrodzenia brutto, o którym mowa w § 7 ust. 1;</w:t>
      </w:r>
    </w:p>
    <w:p w14:paraId="3B57BBAE" w14:textId="77777777" w:rsidR="003D08C1" w:rsidRPr="003674E5" w:rsidRDefault="003D08C1" w:rsidP="003D08C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za każdy dzień opóźnienia za nie zrealizowanie obowiązku przedłużenia terminu ważności ubezpieczenia i przedłożenia dokumentu o kontynuacji ubezpieczenia, o którym mowa w § 8 ust. 2 w wysokości 0,05 % wynagrodzenia umownego brutto, o którym mowa w § 7 ust. 1.</w:t>
      </w:r>
    </w:p>
    <w:p w14:paraId="2FC7D755" w14:textId="77777777" w:rsidR="003D08C1" w:rsidRPr="003674E5" w:rsidRDefault="003D08C1" w:rsidP="003D08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Zamawiający zapłaci Nadzorowi karę umowną w wysokości 20 % wynagrodzenia brutto, o którym mowa w § 7 ust. 1 w przypadku odstąpienia od umowy z powodu okoliczności, za które odpowiada Zamawiający.</w:t>
      </w:r>
    </w:p>
    <w:p w14:paraId="209C988B" w14:textId="77777777" w:rsidR="003D08C1" w:rsidRPr="003674E5" w:rsidRDefault="003D08C1" w:rsidP="003D08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Strony zastrzegają sobie prawo do żądania odszkodowania przewyższającego wysokość zastrzeżonej kary umownej, o ile wartość faktycznie poniesionych szkód przekracza wysokość kary umownej.</w:t>
      </w:r>
    </w:p>
    <w:p w14:paraId="3294DCF8" w14:textId="77777777" w:rsidR="003D08C1" w:rsidRPr="003674E5" w:rsidRDefault="003D08C1" w:rsidP="003D08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Łączna maksymalna wartość kar umownych, których mogą dochodzić strony to 50 % kwoty wynagrodzenia umownego brutto, o którym mowa w § 7 ust. 1.</w:t>
      </w:r>
    </w:p>
    <w:p w14:paraId="13EDF315" w14:textId="77777777" w:rsidR="003D08C1" w:rsidRPr="003674E5" w:rsidRDefault="003D08C1" w:rsidP="003D08C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Zamawiający ma prawo potrącić należne mu kary umowne z wynagrodzenia przysługującego Nadzorowi. </w:t>
      </w:r>
    </w:p>
    <w:p w14:paraId="2A933011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BA7C1EF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10</w:t>
      </w:r>
    </w:p>
    <w:p w14:paraId="1DC7CBC9" w14:textId="77777777" w:rsidR="003D08C1" w:rsidRPr="003674E5" w:rsidRDefault="003D08C1" w:rsidP="003D08C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Zamawiający określa następujące warunki, w jakich przewiduje możliwość dokonania zmian w zawartej umowie:</w:t>
      </w:r>
    </w:p>
    <w:p w14:paraId="14E1AF78" w14:textId="77777777" w:rsidR="003D08C1" w:rsidRPr="003674E5" w:rsidRDefault="003D08C1" w:rsidP="003D08C1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ograniczenie zakresu robót budowlanych wynikające z braku środków finansowych; Zamawiający przewiduje możliwość ograniczenia wartości przedmiotu umowy, o której mowa 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w § 7 ust. 1 do minimalnej wartości brutto wynoszącej 90% wynagrodzenia brutto określonego </w:t>
      </w:r>
      <w:r w:rsidRPr="003674E5">
        <w:rPr>
          <w:rFonts w:ascii="Arial" w:hAnsi="Arial" w:cs="Arial"/>
          <w:color w:val="000000"/>
          <w:sz w:val="18"/>
          <w:szCs w:val="18"/>
        </w:rPr>
        <w:br/>
        <w:t>w § 7 ust. 1;</w:t>
      </w:r>
    </w:p>
    <w:p w14:paraId="31155314" w14:textId="77777777" w:rsidR="003D08C1" w:rsidRPr="003674E5" w:rsidRDefault="003D08C1" w:rsidP="003D08C1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konieczność zmiany zakresu prac wynikające z wprowadzenia w dokumentacji projektowej istotnych lub nieistotnych zmian w rozumieniu ustawy z dnia 7 lipca 1994 r. Prawo budowlane;</w:t>
      </w:r>
    </w:p>
    <w:p w14:paraId="1A2100DB" w14:textId="77777777" w:rsidR="003D08C1" w:rsidRPr="003674E5" w:rsidRDefault="003D08C1" w:rsidP="003D08C1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zmiana danych podmiotowych dotyczących Nadzoru, lokalizacji siedziby Nadzoru;</w:t>
      </w:r>
    </w:p>
    <w:p w14:paraId="7F2A9C2F" w14:textId="77777777" w:rsidR="003D08C1" w:rsidRPr="003674E5" w:rsidRDefault="003D08C1" w:rsidP="003D08C1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lastRenderedPageBreak/>
        <w:t>konieczność wykonania prac wynikających z zaleceń organów administracji architektonicznobudowlanej, np. nadzoru budowlanego, PIP, wydanych stosownie do ich właściwości;</w:t>
      </w:r>
    </w:p>
    <w:p w14:paraId="20B6B3FB" w14:textId="77777777" w:rsidR="003D08C1" w:rsidRPr="003674E5" w:rsidRDefault="003D08C1" w:rsidP="003D08C1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wydłużenie terminu realizacji robót budowlanych objętych umową;</w:t>
      </w:r>
    </w:p>
    <w:p w14:paraId="1C23763C" w14:textId="77777777" w:rsidR="003D08C1" w:rsidRPr="003674E5" w:rsidRDefault="003D08C1" w:rsidP="003D08C1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zmiana powszechnie obowiązujących przepisów prawa w zakresie mającym wpływ na realizację przedmiotu zamówienia;</w:t>
      </w:r>
    </w:p>
    <w:p w14:paraId="177B8B4E" w14:textId="77777777" w:rsidR="003D08C1" w:rsidRPr="003674E5" w:rsidRDefault="003D08C1" w:rsidP="003D08C1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 zakresie powierzenia części przedmiotu zamówienia Podwykonawcy(-om) lub dalszym Podwykonawcom lub zmiany Podwykonawców, o których mowa w § 6 ust. 1 lub wprowadzenia innych Podwykonawców i/lub dalszych Podwykonawców, pod warunkiem:</w:t>
      </w:r>
    </w:p>
    <w:p w14:paraId="799BE8F4" w14:textId="77777777" w:rsidR="003D08C1" w:rsidRPr="003674E5" w:rsidRDefault="003D08C1" w:rsidP="003D08C1">
      <w:pPr>
        <w:pStyle w:val="Akapitzlist"/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a) spełnienia wymagań określonych w § 6 dotyczących umowy o podwykonawstwo;</w:t>
      </w:r>
    </w:p>
    <w:p w14:paraId="6D44CCA1" w14:textId="77777777" w:rsidR="003D08C1" w:rsidRPr="003674E5" w:rsidRDefault="003D08C1" w:rsidP="003D08C1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 powodu okoliczności siły wyższej, np. wystąpienia zdarzenia losowego wywołanego przez czynniki zewnętrzne, którego nie można było przewidzieć z pewnością (powódź, trzęsienie ziemi, pożar, epidemie itp.), w szczególności zagrażającego bezpośrednio życiu lub zdrowiu ludzi lub grążącego powstaniem szkody w znacznych rozmiarach;</w:t>
      </w:r>
    </w:p>
    <w:p w14:paraId="036B1D3A" w14:textId="77777777" w:rsidR="003D08C1" w:rsidRPr="003674E5" w:rsidRDefault="003D08C1" w:rsidP="003D08C1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w zakresie zmiany podmiotu, na którego potencjale opierał się Nadzór składający ofertę. Zmiana jest możliwa, pod warunkiem, że Nadzór udokumentuje pisemnie Zamawiającemu spełnienie warunków udziału w postępowaniu w takim samym lub większym stopniu i zakresie co podmiot wskazany w ofercie oraz braku podstaw do wykluczenia określonym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3674E5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674E5">
        <w:rPr>
          <w:rFonts w:ascii="Arial" w:hAnsi="Arial" w:cs="Arial"/>
          <w:color w:val="000000"/>
          <w:sz w:val="18"/>
          <w:szCs w:val="18"/>
        </w:rPr>
        <w:t>postępowani</w:t>
      </w:r>
      <w:r>
        <w:rPr>
          <w:rFonts w:ascii="Arial" w:hAnsi="Arial" w:cs="Arial"/>
          <w:color w:val="000000"/>
          <w:sz w:val="18"/>
          <w:szCs w:val="18"/>
        </w:rPr>
        <w:t>u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 o udzielenie zamówienia;</w:t>
      </w:r>
    </w:p>
    <w:p w14:paraId="3F4CDA5D" w14:textId="77777777" w:rsidR="003D08C1" w:rsidRPr="003674E5" w:rsidRDefault="003D08C1" w:rsidP="003D08C1">
      <w:pPr>
        <w:pStyle w:val="Akapitzlist"/>
        <w:numPr>
          <w:ilvl w:val="1"/>
          <w:numId w:val="12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 zakresie zmiany wysokości wynagrodzenia należnego Nadzorowi w przypadku zmiany:</w:t>
      </w:r>
    </w:p>
    <w:p w14:paraId="026206A5" w14:textId="77777777" w:rsidR="003D08C1" w:rsidRPr="003674E5" w:rsidRDefault="003D08C1" w:rsidP="003D08C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stawki podatku od towaru i usług oraz podatku akcyzowego wprowadzonej powszechnie obowiązującymi przepisami prawa, jeżeli zmiana ta będzie miała wpływ na koszt wykonania zamówienia przez Nadzór – Nadzór składa pisemny i umotywowany wniosek zawierający 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w szczególności szczegółową kalkulację kosztów wykonania zamówienia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3674E5">
        <w:rPr>
          <w:rFonts w:ascii="Arial" w:hAnsi="Arial" w:cs="Arial"/>
          <w:color w:val="000000"/>
          <w:sz w:val="18"/>
          <w:szCs w:val="18"/>
        </w:rPr>
        <w:t>z uwzględnieniem zmiany wysokości podatku. Zmiana obowiązywać będzie od daty zmiany stawki podatku,</w:t>
      </w:r>
    </w:p>
    <w:p w14:paraId="05A587CA" w14:textId="77777777" w:rsidR="003D08C1" w:rsidRPr="003674E5" w:rsidRDefault="003D08C1" w:rsidP="003D08C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wysokości minimalnego wynagrodzenia za pracę albo wysokości minimalnej stawki godzinowej, ustalonych na podstawie ustawy z dnia 10 października 2002 r. o minimalnym wynagrodzeniu za pracę, jeżeli zmiany te będą miały wpływ na koszt wykonania zamówienia przez Nadzór – Nadzór składa pisemny i umotywowany wniosek zawierający </w:t>
      </w:r>
      <w:r w:rsidRPr="003674E5">
        <w:rPr>
          <w:rFonts w:ascii="Arial" w:hAnsi="Arial" w:cs="Arial"/>
          <w:color w:val="000000"/>
          <w:sz w:val="18"/>
          <w:szCs w:val="18"/>
        </w:rPr>
        <w:br/>
        <w:t xml:space="preserve">w szczególności szczegółową kalkulację kosztów wykonania zamówienia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3674E5">
        <w:rPr>
          <w:rFonts w:ascii="Arial" w:hAnsi="Arial" w:cs="Arial"/>
          <w:color w:val="000000"/>
          <w:sz w:val="18"/>
          <w:szCs w:val="18"/>
        </w:rPr>
        <w:t>z uwzględnieniem zmiany wysokości kosztów wynagrodzenia za pracę. W przypadku udokumentowania wpływu na koszt wykonania zamówienia zmiana obowiązywać będzie od daty zmiany wysokości minimalnego wynagrodzenia za pracę lub minimalnej stawki godzinowej,</w:t>
      </w:r>
    </w:p>
    <w:p w14:paraId="3A570B6E" w14:textId="77777777" w:rsidR="003D08C1" w:rsidRPr="003674E5" w:rsidRDefault="003D08C1" w:rsidP="003D08C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zasad podlegania ubezpieczeniom społecznym lub ubezpieczeniu zdrowotnemu lub wysokości stawki składki na ubezpieczenia społeczne lub zdrowotne, jeżeli zmiana ta będzie miała wpływ na koszt wykonania zamówienia przez Nadzór – Nadzór składa pisemny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674E5">
        <w:rPr>
          <w:rFonts w:ascii="Arial" w:hAnsi="Arial" w:cs="Arial"/>
          <w:color w:val="000000"/>
          <w:sz w:val="18"/>
          <w:szCs w:val="18"/>
        </w:rPr>
        <w:t>i umotywowany wniosek zawierający w szczególności szczegółową kalkulację kosztów wykonania zamówienia z uwzględnieniem zmiany wysokości kosztów ubezpieczenia. W przypadku udokumentowania wpływu na koszt wykonania zamówienia zmiana obowiązywać będzie od daty zmiany zasad podlegania ubezpieczeniom społecznym lub ubezpieczeniu zdrowotnemu lub wysokości stawki składki na ubezpieczenia społeczne lub zdrowotne,</w:t>
      </w:r>
    </w:p>
    <w:p w14:paraId="385E4A87" w14:textId="77777777" w:rsidR="003D08C1" w:rsidRPr="003674E5" w:rsidRDefault="003D08C1" w:rsidP="003D08C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zasad gromadzenia i wysokości wpłat do pracowniczych planów kapitałowych, o których mowa w ustawie z dnia 4 października 2018 r. o pracowniczych planach kapitałowych, jeżeli zmiany te będą miały wpływ na koszty wykonania zamówienia przez Nadzór – Nadzór składa pisemny i umotywowany wniosek zawierający w szczególności szczegółową kalkulację kosztów wykonania zamówienia z uwzględnieniem zmiany wysokości kosztów wynagrodzenia za pracę. W przypadku udokumentowania wpływu na koszt wykonania zamówienia zmiana obowiązywać będzie od daty zmiany zasad gromadzenia i wysokość </w:t>
      </w:r>
      <w:r w:rsidRPr="003674E5">
        <w:rPr>
          <w:rFonts w:ascii="Arial" w:hAnsi="Arial" w:cs="Arial"/>
          <w:color w:val="000000"/>
          <w:sz w:val="18"/>
          <w:szCs w:val="18"/>
        </w:rPr>
        <w:br/>
        <w:t>i wpłat do pracowniczych planów kapitałowych.</w:t>
      </w:r>
    </w:p>
    <w:p w14:paraId="145DE3DA" w14:textId="77777777" w:rsidR="003D08C1" w:rsidRPr="003674E5" w:rsidRDefault="003D08C1" w:rsidP="003D08C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 terminie 14 dni od przedłożenia przez Nadzór pisemnego wniosku, o którym mowa w ust. 1 pkt 10), Zamawiający pisemnie ustosunkuje się do niego i uwzględni go w całości, albo wniesie swoje zastrzeżenia. W przypadku wniesienia zastrzeżeń przez Zamawiającego, Strony przystąpią do negocjacji zmiany wysokości wynagrodzenia, które powinny się zakończyć w terminie 7 dni od dnia dostarczenia Nadzorowi tych zastrzeżeń.</w:t>
      </w:r>
    </w:p>
    <w:p w14:paraId="70FAEE9F" w14:textId="77777777" w:rsidR="003D08C1" w:rsidRPr="003674E5" w:rsidRDefault="003D08C1" w:rsidP="003D08C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Niezależnie od ust. 1 pkt 10) oraz ust. 2, Strony przewidują możliwość wprowadzenia zmian wysokości wynagrodzenia należnego Nadzorowi, w przypadku zmiany kosztów związanych z realizacją przedmiotu umowy. Przez zmianę kosztów rozumie się wzrost odpowiednio cen lub kosztów, jak i ich obniżenie, względem ceny lub kosztu przyjętych w celu ustalenia wynagrodzenia Nadzorowi zawartego w ofercie.</w:t>
      </w:r>
    </w:p>
    <w:p w14:paraId="65A12E17" w14:textId="77777777" w:rsidR="003D08C1" w:rsidRPr="003674E5" w:rsidRDefault="003D08C1" w:rsidP="003D08C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Zmiana kosztów, o których mowa w ust. 3 względem ceny lub kosztów przyjętych w celu ustalenia wynagrodzenia Nadzorowi zawartego w ofercie, uprawnia każdą ze Stron do wystąpienia z wnioskiem do drugiej Strony o dokonanie zmiany wysokości wynagrodzenia. Zmieniona wartość wynagrodzenia, obowiązywać będzie od miesiąca następującego po miesiącu, w którym Strona wystąpiła z takim wnioskiem, o ile druga Strona uzna, iż rzeczywiście doszło w okresie obowiązywania umowy do zmiany cen lub kosztów mających wpływ na wysokość wynagrodzenia.</w:t>
      </w:r>
    </w:p>
    <w:p w14:paraId="73720A95" w14:textId="77777777" w:rsidR="003D08C1" w:rsidRPr="003674E5" w:rsidRDefault="003D08C1" w:rsidP="003D08C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lastRenderedPageBreak/>
        <w:t xml:space="preserve">Strona wnioskująca o zmianę wysokości wynagrodzenia zobowiązana jest przedstawić we wniosku, </w:t>
      </w:r>
      <w:r w:rsidRPr="003674E5">
        <w:rPr>
          <w:rFonts w:ascii="Arial" w:hAnsi="Arial" w:cs="Arial"/>
          <w:color w:val="000000"/>
          <w:sz w:val="18"/>
          <w:szCs w:val="18"/>
        </w:rPr>
        <w:br/>
        <w:t>o którym mowa w ust. 4, w jaki sposób zmiana kosztów miała wpływ na koszt realizacji Przedmiotu umowy, w szczególności poprzez przedstawienie szczegółowej kalkulacji z uwzględnieniem wskaźnika zmiany ceny materiałów lub kosztów GUS. Strona może wystąpić z wnioskiem, o którym mowa w ust. 4 nie częściej niż raz na 6 miesięcy.</w:t>
      </w:r>
    </w:p>
    <w:p w14:paraId="790CFB59" w14:textId="77777777" w:rsidR="003D08C1" w:rsidRPr="003674E5" w:rsidRDefault="003D08C1" w:rsidP="003D08C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 przypadku, o którym mowa w ust. 3-5 łączna maksymalna wartość zmiany wynagrodzenia w trakcie obowiązywania umowy nie może przekroczyć 5% wynagrodzenia określonego w § 7 ust. 1 umowy.</w:t>
      </w:r>
    </w:p>
    <w:p w14:paraId="0213840A" w14:textId="77777777" w:rsidR="003D08C1" w:rsidRPr="003674E5" w:rsidRDefault="003D08C1" w:rsidP="003D08C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Wystąpienie którejkolwiek z wymienionych w ust. 1 okoliczności nie stanowi bezwzględnego zobowiązania Zamawiającego do dokonania zmian, ani nie może stanowić podstawy roszczeń Nadzoru do ich dokonania.</w:t>
      </w:r>
    </w:p>
    <w:p w14:paraId="41BD2D1A" w14:textId="77777777" w:rsidR="003D08C1" w:rsidRPr="003674E5" w:rsidRDefault="003D08C1" w:rsidP="003D08C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Wszelkie zmiany i uzupełnienia dotyczące niniejszej umowy wymagają pisemnej formy, pod rygorem nieważności, z wyłączeniem okoliczności, o których mowa w ust. 1 pkt 7). Podstawą wprowadzenia zmiany jest pisemne wystąpienie Strony, która jest inicjatorem jej wprowadzenia.</w:t>
      </w:r>
    </w:p>
    <w:p w14:paraId="11782481" w14:textId="77777777" w:rsidR="003D08C1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91D1C1D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11</w:t>
      </w:r>
    </w:p>
    <w:p w14:paraId="7CCC67A9" w14:textId="77777777" w:rsidR="003D08C1" w:rsidRPr="003674E5" w:rsidRDefault="003D08C1" w:rsidP="003D08C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 razie wystąpienia istotnej zmiany okoliczności powodującej, że wykonanie umowy nie leży w interesie publicznym, czego nie można było przewidzieć w chwili zawarcia umowy, Zamawiający może odstąpić od umowy. W sytuacji, o której mowa w zdaniu pierwszym Nadzór może żądać jedynie wynagrodzenia należnego z tytułu wykonanej części umowy.</w:t>
      </w:r>
    </w:p>
    <w:p w14:paraId="48B1CA83" w14:textId="77777777" w:rsidR="003D08C1" w:rsidRPr="003674E5" w:rsidRDefault="003D08C1" w:rsidP="003D08C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Zamawiający może odstąpić od umowy w przypadku utraty przez Nadzór wymaganych uprawnień do wykonywania działalności gospodarczej w zakresie dotyczącym przedmiotu umowy lub nienależyte wykonywanie nadzoru mimo pisemnego upomnienia.</w:t>
      </w:r>
    </w:p>
    <w:p w14:paraId="67B2D0D7" w14:textId="77777777" w:rsidR="003D08C1" w:rsidRPr="003674E5" w:rsidRDefault="003D08C1" w:rsidP="003D08C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Odstąpienie od umowy, o którym mowa w ust. 1 powinno nastąpić w formie pisemnej i zawierać uzasadnienie pod rygorem nieważności takiego oświadczenia.</w:t>
      </w:r>
    </w:p>
    <w:p w14:paraId="5202AC5C" w14:textId="77777777" w:rsidR="003D08C1" w:rsidRPr="003674E5" w:rsidRDefault="003D08C1" w:rsidP="003D08C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Odstąpienie od umowy może nastąpić w terminie 30 dni od powzięcia wiadomości o okolicznościach uzasadniających odstąpienie.</w:t>
      </w:r>
    </w:p>
    <w:p w14:paraId="4B9B209C" w14:textId="77777777" w:rsidR="003D08C1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93EDCB0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12</w:t>
      </w:r>
    </w:p>
    <w:p w14:paraId="1BA50184" w14:textId="77777777" w:rsidR="003D08C1" w:rsidRPr="003674E5" w:rsidRDefault="003D08C1" w:rsidP="003D08C1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Nadzór oświadcza, że wypełnia obowiązki informacyjne przewidziane w art. 13 lub art. 14 RODO wobec osób fizycznych, od których dane osobowe bezpośrednio lub pośrednio pozyskuje w celu realizacji powyższego zadania.</w:t>
      </w:r>
    </w:p>
    <w:p w14:paraId="2437D390" w14:textId="77777777" w:rsidR="003D08C1" w:rsidRPr="003674E5" w:rsidRDefault="003D08C1" w:rsidP="003D08C1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Gmina </w:t>
      </w:r>
      <w:r>
        <w:rPr>
          <w:rFonts w:ascii="Arial" w:hAnsi="Arial" w:cs="Arial"/>
          <w:color w:val="000000"/>
          <w:sz w:val="18"/>
          <w:szCs w:val="18"/>
        </w:rPr>
        <w:t>Bledzew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 informuje, że administratorem danych osobowych zawartych w dokumentacji projektowej dotyczącej zadania, o którym mowa w § 1 jest Gmina </w:t>
      </w:r>
      <w:r>
        <w:rPr>
          <w:rFonts w:ascii="Arial" w:hAnsi="Arial" w:cs="Arial"/>
          <w:color w:val="000000"/>
          <w:sz w:val="18"/>
          <w:szCs w:val="18"/>
        </w:rPr>
        <w:t>Bledzew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 reprezentowana przez </w:t>
      </w:r>
      <w:r>
        <w:rPr>
          <w:rFonts w:ascii="Arial" w:hAnsi="Arial" w:cs="Arial"/>
          <w:color w:val="000000"/>
          <w:sz w:val="18"/>
          <w:szCs w:val="18"/>
        </w:rPr>
        <w:t>Wójta Gminy Bledzew</w:t>
      </w:r>
      <w:r w:rsidRPr="003674E5">
        <w:rPr>
          <w:rFonts w:ascii="Arial" w:hAnsi="Arial" w:cs="Arial"/>
          <w:color w:val="000000"/>
          <w:sz w:val="18"/>
          <w:szCs w:val="18"/>
        </w:rPr>
        <w:t>. Zawarte w dokumentacji projektowej dane osobowe są przetwarzane, gdyż jest to niezbędne do zawarcia oraz wykonania umowy, a także wypełnienia obowiązków prawnych ciążących na Administratorze w związku z realizacją zadania, o którym mowa w § 1 – czyli na podstawie art. 6 ust. 1 lit. b oraz lit. c RODO.</w:t>
      </w:r>
    </w:p>
    <w:p w14:paraId="0CBBEE0B" w14:textId="77777777" w:rsidR="003D08C1" w:rsidRPr="003674E5" w:rsidRDefault="003D08C1" w:rsidP="003D08C1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Dane mogą być przekazywane instytucjom oraz osobom biorącym udział w procesie budowlanym w tym podmiotom tj. Państwowej Inspekcji Pracy, Inspekcji Sanitarnej, Konserwatorowi Zabytków oraz innym organom państwowym zgodnie z obowiązującymi przepisami prawa.</w:t>
      </w:r>
    </w:p>
    <w:p w14:paraId="20A7CE5A" w14:textId="77777777" w:rsidR="003D08C1" w:rsidRPr="003674E5" w:rsidRDefault="003D08C1" w:rsidP="003D08C1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Podanie danych jest dobrowolne, a w relacjach umownych stanowi wymóg zawarcia i realizacji umowy.</w:t>
      </w:r>
    </w:p>
    <w:p w14:paraId="60A40891" w14:textId="77777777" w:rsidR="003D08C1" w:rsidRPr="003674E5" w:rsidRDefault="003D08C1" w:rsidP="003D08C1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Możliwe jest zgłoszenie sprzeciwu wobec przetwarzania danych, żądania dostępu do nich, sprostowania, usunięcia, ograniczenia przetwarzania oraz przeniesienia.</w:t>
      </w:r>
    </w:p>
    <w:p w14:paraId="0FE99385" w14:textId="77777777" w:rsidR="003D08C1" w:rsidRPr="003674E5" w:rsidRDefault="003D08C1" w:rsidP="003D08C1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Dane przechowywane są do wniesienia sprzeciwu, a w relacjach umownych – przez czas trwania umowy i po jej zakończeniu przez okres wynikający z przepisów o archiwizacji i przedawnieniu roszczeń.</w:t>
      </w:r>
    </w:p>
    <w:p w14:paraId="0ECD1DED" w14:textId="77777777" w:rsidR="003D08C1" w:rsidRPr="003674E5" w:rsidRDefault="003D08C1" w:rsidP="003D08C1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Każdemu przysługuje prawo wniesienia skargi do Prezesa Urzędu Ochrony Danych Osobowych.</w:t>
      </w:r>
    </w:p>
    <w:p w14:paraId="6E01C0F2" w14:textId="77777777" w:rsidR="003D08C1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453F86D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13</w:t>
      </w:r>
    </w:p>
    <w:p w14:paraId="346E58D2" w14:textId="77777777" w:rsidR="003D08C1" w:rsidRPr="003674E5" w:rsidRDefault="003D08C1" w:rsidP="003D08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Wszelkie zmiany i uzupełnienia dotyczące niniejszej umowy wymagają formy pisemnej, pod rygorem nieważności.</w:t>
      </w:r>
    </w:p>
    <w:p w14:paraId="0852475C" w14:textId="77777777" w:rsidR="003D08C1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7884A72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14</w:t>
      </w:r>
    </w:p>
    <w:p w14:paraId="229CCFD5" w14:textId="77777777" w:rsidR="003D08C1" w:rsidRPr="003674E5" w:rsidRDefault="003D08C1" w:rsidP="003D08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Nadzór nie może bez pisemnej zgody Zamawiającego dokonać żadnej cesji praw związanych z realizacją niniejszej umowy.</w:t>
      </w:r>
    </w:p>
    <w:p w14:paraId="74DDDEBD" w14:textId="77777777" w:rsidR="003D08C1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EB6F9FC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15</w:t>
      </w:r>
    </w:p>
    <w:p w14:paraId="4CA1262B" w14:textId="77777777" w:rsidR="003D08C1" w:rsidRPr="003674E5" w:rsidRDefault="003D08C1" w:rsidP="003D08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 xml:space="preserve">Pełnomocnikiem Zamawiającego uprawnionym do nadzoru i podejmowania decyzji w sprawach przedmiotu umowy jest </w:t>
      </w:r>
      <w:r>
        <w:rPr>
          <w:rFonts w:ascii="Arial" w:hAnsi="Arial" w:cs="Arial"/>
          <w:color w:val="000000"/>
          <w:sz w:val="18"/>
          <w:szCs w:val="18"/>
        </w:rPr>
        <w:t>Wójt Gminy Bledzew</w:t>
      </w:r>
      <w:r w:rsidRPr="003674E5">
        <w:rPr>
          <w:rFonts w:ascii="Arial" w:hAnsi="Arial" w:cs="Arial"/>
          <w:color w:val="000000"/>
          <w:sz w:val="18"/>
          <w:szCs w:val="18"/>
        </w:rPr>
        <w:t xml:space="preserve"> i jego zastępca oraz osoby wskazane przez Zamawiającego.</w:t>
      </w:r>
    </w:p>
    <w:p w14:paraId="5D420F91" w14:textId="77777777" w:rsidR="003D08C1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A5C269C" w14:textId="77777777" w:rsidR="003D08C1" w:rsidRPr="003674E5" w:rsidRDefault="003D08C1" w:rsidP="003D0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3674E5">
        <w:rPr>
          <w:rFonts w:ascii="Arial" w:hAnsi="Arial" w:cs="Arial"/>
          <w:b/>
          <w:bCs/>
          <w:color w:val="000000"/>
          <w:sz w:val="18"/>
          <w:szCs w:val="18"/>
        </w:rPr>
        <w:t>§ 16</w:t>
      </w:r>
    </w:p>
    <w:p w14:paraId="4C420EF4" w14:textId="77777777" w:rsidR="003D08C1" w:rsidRPr="003674E5" w:rsidRDefault="003D08C1" w:rsidP="003D08C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W sprawach nie uregulowanych postanowieniami niniejszej umowy zastosowanie mieć będą przepisy prawa polskiego, w tym ustawy z dnia 23 kwietnia 1964 r. Kodeks cywilny, ustawy z dnia 7 lipca 1994 r. Prawo budowlane oraz ustawy z dnia 11 września 2019 r. Prawo zamówień publicznych.</w:t>
      </w:r>
    </w:p>
    <w:p w14:paraId="1D449024" w14:textId="77777777" w:rsidR="003D08C1" w:rsidRPr="003674E5" w:rsidRDefault="003D08C1" w:rsidP="003D08C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Ewentualne spory, powstałe na tle realizacji niniejszej umowy w tym o zapłatę wynagrodzenia, które nie zostaną rozwiązane polubownie, Strony poddadzą rozstrzygnięciu Sądu powszechnego właściwego dla siedziby Zamawiającego.</w:t>
      </w:r>
    </w:p>
    <w:p w14:paraId="6A5A8553" w14:textId="77777777" w:rsidR="003D08C1" w:rsidRPr="003674E5" w:rsidRDefault="003D08C1" w:rsidP="003D08C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Umowę sporządzono w dwóch jednobrzmiących egzemplarzach, po jednym egzemplarzu dla każdej ze Stron.</w:t>
      </w:r>
    </w:p>
    <w:p w14:paraId="2DB9AF99" w14:textId="77777777" w:rsidR="003D08C1" w:rsidRPr="003674E5" w:rsidRDefault="003D08C1" w:rsidP="003D08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7925061" w14:textId="77777777" w:rsidR="003D08C1" w:rsidRPr="003674E5" w:rsidRDefault="003D08C1" w:rsidP="003D08C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Integralnymi składnikami niniejszej umowy są następujące dokumenty:</w:t>
      </w:r>
    </w:p>
    <w:p w14:paraId="5322843C" w14:textId="77777777" w:rsidR="003D08C1" w:rsidRPr="003674E5" w:rsidRDefault="003D08C1" w:rsidP="003D08C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SWZ;</w:t>
      </w:r>
    </w:p>
    <w:p w14:paraId="6E37DA52" w14:textId="77777777" w:rsidR="003D08C1" w:rsidRPr="003674E5" w:rsidRDefault="003D08C1" w:rsidP="003D08C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Dokumentacja projektowa;</w:t>
      </w:r>
    </w:p>
    <w:p w14:paraId="6FBF6489" w14:textId="77777777" w:rsidR="003D08C1" w:rsidRPr="003674E5" w:rsidRDefault="003D08C1" w:rsidP="003D08C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oferta;</w:t>
      </w:r>
    </w:p>
    <w:p w14:paraId="1C80D994" w14:textId="77777777" w:rsidR="003D08C1" w:rsidRPr="003674E5" w:rsidRDefault="003D08C1" w:rsidP="003D08C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kopia aktualnej polisy ubezpieczenia odpowiedzialności cywilnej w zakresie prowadzonej działalności gospodarczej;</w:t>
      </w:r>
    </w:p>
    <w:p w14:paraId="1627B558" w14:textId="77777777" w:rsidR="003D08C1" w:rsidRPr="003674E5" w:rsidRDefault="003D08C1" w:rsidP="003D08C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18"/>
          <w:szCs w:val="18"/>
        </w:rPr>
      </w:pPr>
      <w:r w:rsidRPr="003674E5">
        <w:rPr>
          <w:rFonts w:ascii="Arial" w:hAnsi="Arial" w:cs="Arial"/>
          <w:color w:val="000000"/>
          <w:sz w:val="18"/>
          <w:szCs w:val="18"/>
        </w:rPr>
        <w:t>umowy o podwykonawstwo.</w:t>
      </w:r>
    </w:p>
    <w:p w14:paraId="0C64BBC0" w14:textId="77777777" w:rsidR="003D08C1" w:rsidRDefault="003D08C1" w:rsidP="003D08C1">
      <w:pPr>
        <w:ind w:firstLine="708"/>
        <w:rPr>
          <w:rFonts w:ascii="Arial" w:hAnsi="Arial" w:cs="Arial"/>
          <w:sz w:val="18"/>
          <w:szCs w:val="18"/>
        </w:rPr>
      </w:pPr>
    </w:p>
    <w:p w14:paraId="0F8372DE" w14:textId="77777777" w:rsidR="003D08C1" w:rsidRDefault="003D08C1" w:rsidP="003D08C1">
      <w:pPr>
        <w:ind w:firstLine="708"/>
        <w:rPr>
          <w:rFonts w:ascii="Arial" w:hAnsi="Arial" w:cs="Arial"/>
          <w:sz w:val="18"/>
          <w:szCs w:val="18"/>
        </w:rPr>
      </w:pPr>
    </w:p>
    <w:p w14:paraId="40DA7861" w14:textId="77777777" w:rsidR="003D08C1" w:rsidRDefault="003D08C1" w:rsidP="003D08C1">
      <w:pPr>
        <w:ind w:firstLine="708"/>
        <w:rPr>
          <w:rFonts w:ascii="Arial" w:hAnsi="Arial" w:cs="Arial"/>
          <w:sz w:val="18"/>
          <w:szCs w:val="18"/>
        </w:rPr>
      </w:pPr>
    </w:p>
    <w:p w14:paraId="1848F0E4" w14:textId="77777777" w:rsidR="003D08C1" w:rsidRPr="00517176" w:rsidRDefault="003D08C1" w:rsidP="003D08C1">
      <w:pPr>
        <w:ind w:firstLine="708"/>
        <w:rPr>
          <w:rFonts w:ascii="Arial" w:hAnsi="Arial" w:cs="Arial"/>
          <w:sz w:val="18"/>
          <w:szCs w:val="18"/>
        </w:rPr>
      </w:pPr>
      <w:r w:rsidRPr="003674E5">
        <w:rPr>
          <w:rFonts w:ascii="Arial" w:hAnsi="Arial" w:cs="Arial"/>
          <w:sz w:val="18"/>
          <w:szCs w:val="18"/>
        </w:rPr>
        <w:t>ZAMAWIAJĄCY:</w:t>
      </w:r>
      <w:r w:rsidRPr="003674E5">
        <w:rPr>
          <w:rFonts w:ascii="Arial" w:hAnsi="Arial" w:cs="Arial"/>
          <w:sz w:val="18"/>
          <w:szCs w:val="18"/>
        </w:rPr>
        <w:tab/>
      </w:r>
      <w:r w:rsidRPr="003674E5">
        <w:rPr>
          <w:rFonts w:ascii="Arial" w:hAnsi="Arial" w:cs="Arial"/>
          <w:sz w:val="18"/>
          <w:szCs w:val="18"/>
        </w:rPr>
        <w:tab/>
      </w:r>
      <w:r w:rsidRPr="003674E5">
        <w:rPr>
          <w:rFonts w:ascii="Arial" w:hAnsi="Arial" w:cs="Arial"/>
          <w:sz w:val="18"/>
          <w:szCs w:val="18"/>
        </w:rPr>
        <w:tab/>
      </w:r>
      <w:r w:rsidRPr="003674E5">
        <w:rPr>
          <w:rFonts w:ascii="Arial" w:hAnsi="Arial" w:cs="Arial"/>
          <w:sz w:val="18"/>
          <w:szCs w:val="18"/>
        </w:rPr>
        <w:tab/>
      </w:r>
      <w:r w:rsidRPr="003674E5">
        <w:rPr>
          <w:rFonts w:ascii="Arial" w:hAnsi="Arial" w:cs="Arial"/>
          <w:sz w:val="18"/>
          <w:szCs w:val="18"/>
        </w:rPr>
        <w:tab/>
      </w:r>
      <w:r w:rsidRPr="003674E5">
        <w:rPr>
          <w:rFonts w:ascii="Arial" w:hAnsi="Arial" w:cs="Arial"/>
          <w:sz w:val="18"/>
          <w:szCs w:val="18"/>
        </w:rPr>
        <w:tab/>
      </w:r>
      <w:r w:rsidRPr="003674E5">
        <w:rPr>
          <w:rFonts w:ascii="Arial" w:hAnsi="Arial" w:cs="Arial"/>
          <w:sz w:val="18"/>
          <w:szCs w:val="18"/>
        </w:rPr>
        <w:tab/>
        <w:t>NADZÓR:</w:t>
      </w:r>
    </w:p>
    <w:p w14:paraId="7A036C15" w14:textId="77777777" w:rsidR="003F736D" w:rsidRPr="003D08C1" w:rsidRDefault="003F736D" w:rsidP="003D08C1"/>
    <w:sectPr w:rsidR="003F736D" w:rsidRPr="003D08C1" w:rsidSect="003D08C1">
      <w:headerReference w:type="default" r:id="rId5"/>
      <w:footerReference w:type="default" r:id="rId6"/>
      <w:pgSz w:w="11906" w:h="16838"/>
      <w:pgMar w:top="1417" w:right="1417" w:bottom="1417" w:left="1417" w:header="142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EBD8" w14:textId="77777777" w:rsidR="00000000" w:rsidRPr="00AF330F" w:rsidRDefault="00000000">
    <w:pPr>
      <w:pStyle w:val="Stopka"/>
      <w:jc w:val="center"/>
      <w:rPr>
        <w:rFonts w:ascii="Arial" w:hAnsi="Arial" w:cs="Arial"/>
        <w:sz w:val="18"/>
        <w:szCs w:val="18"/>
      </w:rPr>
    </w:pPr>
    <w:r w:rsidRPr="00AF330F">
      <w:rPr>
        <w:rFonts w:ascii="Arial" w:hAnsi="Arial" w:cs="Arial"/>
        <w:sz w:val="18"/>
        <w:szCs w:val="18"/>
      </w:rPr>
      <w:fldChar w:fldCharType="begin"/>
    </w:r>
    <w:r w:rsidRPr="00AF330F">
      <w:rPr>
        <w:rFonts w:ascii="Arial" w:hAnsi="Arial" w:cs="Arial"/>
        <w:sz w:val="18"/>
        <w:szCs w:val="18"/>
      </w:rPr>
      <w:instrText>PAGE   \* MERGEFORMAT</w:instrText>
    </w:r>
    <w:r w:rsidRPr="00AF330F">
      <w:rPr>
        <w:rFonts w:ascii="Arial" w:hAnsi="Arial" w:cs="Arial"/>
        <w:sz w:val="18"/>
        <w:szCs w:val="18"/>
      </w:rPr>
      <w:fldChar w:fldCharType="separate"/>
    </w:r>
    <w:r w:rsidRPr="00AF330F">
      <w:rPr>
        <w:rFonts w:ascii="Arial" w:hAnsi="Arial" w:cs="Arial"/>
        <w:sz w:val="18"/>
        <w:szCs w:val="18"/>
      </w:rPr>
      <w:t>2</w:t>
    </w:r>
    <w:r w:rsidRPr="00AF330F">
      <w:rPr>
        <w:rFonts w:ascii="Arial" w:hAnsi="Arial" w:cs="Arial"/>
        <w:sz w:val="18"/>
        <w:szCs w:val="18"/>
      </w:rPr>
      <w:fldChar w:fldCharType="end"/>
    </w:r>
  </w:p>
  <w:p w14:paraId="36938B52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E1187" w14:textId="77777777" w:rsidR="00000000" w:rsidRDefault="00000000">
    <w:pPr>
      <w:pStyle w:val="Nagwek"/>
    </w:pPr>
  </w:p>
  <w:p w14:paraId="6B033272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3DFE"/>
    <w:multiLevelType w:val="hybridMultilevel"/>
    <w:tmpl w:val="48D69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6756"/>
    <w:multiLevelType w:val="hybridMultilevel"/>
    <w:tmpl w:val="08CCF17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9E17971"/>
    <w:multiLevelType w:val="hybridMultilevel"/>
    <w:tmpl w:val="2BAEF6DC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26A6474"/>
    <w:multiLevelType w:val="hybridMultilevel"/>
    <w:tmpl w:val="C1546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A32B9"/>
    <w:multiLevelType w:val="hybridMultilevel"/>
    <w:tmpl w:val="059C8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4464"/>
    <w:multiLevelType w:val="hybridMultilevel"/>
    <w:tmpl w:val="54C8F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8C1EFE"/>
    <w:multiLevelType w:val="hybridMultilevel"/>
    <w:tmpl w:val="A49EC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1F59"/>
    <w:multiLevelType w:val="hybridMultilevel"/>
    <w:tmpl w:val="90E4E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F3DE5"/>
    <w:multiLevelType w:val="hybridMultilevel"/>
    <w:tmpl w:val="3EDE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B1895"/>
    <w:multiLevelType w:val="hybridMultilevel"/>
    <w:tmpl w:val="65887B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EF27F19"/>
    <w:multiLevelType w:val="hybridMultilevel"/>
    <w:tmpl w:val="8F86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43F14"/>
    <w:multiLevelType w:val="hybridMultilevel"/>
    <w:tmpl w:val="E69C7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67BAA"/>
    <w:multiLevelType w:val="hybridMultilevel"/>
    <w:tmpl w:val="4128F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02B4A"/>
    <w:multiLevelType w:val="hybridMultilevel"/>
    <w:tmpl w:val="92BEE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E2FEC"/>
    <w:multiLevelType w:val="hybridMultilevel"/>
    <w:tmpl w:val="6EF6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F4B87"/>
    <w:multiLevelType w:val="hybridMultilevel"/>
    <w:tmpl w:val="09AC7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AC4B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6493"/>
    <w:multiLevelType w:val="hybridMultilevel"/>
    <w:tmpl w:val="80C44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1E6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5453C"/>
    <w:multiLevelType w:val="hybridMultilevel"/>
    <w:tmpl w:val="C758F86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3F417A8"/>
    <w:multiLevelType w:val="hybridMultilevel"/>
    <w:tmpl w:val="2F7AE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714457"/>
    <w:multiLevelType w:val="hybridMultilevel"/>
    <w:tmpl w:val="5D26D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78332">
    <w:abstractNumId w:val="1"/>
  </w:num>
  <w:num w:numId="2" w16cid:durableId="833954664">
    <w:abstractNumId w:val="15"/>
  </w:num>
  <w:num w:numId="3" w16cid:durableId="221721967">
    <w:abstractNumId w:val="2"/>
  </w:num>
  <w:num w:numId="4" w16cid:durableId="773860297">
    <w:abstractNumId w:val="19"/>
  </w:num>
  <w:num w:numId="5" w16cid:durableId="65231227">
    <w:abstractNumId w:val="8"/>
  </w:num>
  <w:num w:numId="6" w16cid:durableId="24334899">
    <w:abstractNumId w:val="16"/>
  </w:num>
  <w:num w:numId="7" w16cid:durableId="1174880737">
    <w:abstractNumId w:val="4"/>
  </w:num>
  <w:num w:numId="8" w16cid:durableId="299269908">
    <w:abstractNumId w:val="12"/>
  </w:num>
  <w:num w:numId="9" w16cid:durableId="1855723735">
    <w:abstractNumId w:val="0"/>
  </w:num>
  <w:num w:numId="10" w16cid:durableId="440075227">
    <w:abstractNumId w:val="18"/>
  </w:num>
  <w:num w:numId="11" w16cid:durableId="115636364">
    <w:abstractNumId w:val="13"/>
  </w:num>
  <w:num w:numId="12" w16cid:durableId="1939294081">
    <w:abstractNumId w:val="10"/>
  </w:num>
  <w:num w:numId="13" w16cid:durableId="1774982964">
    <w:abstractNumId w:val="17"/>
  </w:num>
  <w:num w:numId="14" w16cid:durableId="1804272251">
    <w:abstractNumId w:val="6"/>
  </w:num>
  <w:num w:numId="15" w16cid:durableId="1343167833">
    <w:abstractNumId w:val="11"/>
  </w:num>
  <w:num w:numId="16" w16cid:durableId="105203437">
    <w:abstractNumId w:val="14"/>
  </w:num>
  <w:num w:numId="17" w16cid:durableId="1210340857">
    <w:abstractNumId w:val="5"/>
  </w:num>
  <w:num w:numId="18" w16cid:durableId="290020268">
    <w:abstractNumId w:val="3"/>
  </w:num>
  <w:num w:numId="19" w16cid:durableId="351033974">
    <w:abstractNumId w:val="7"/>
  </w:num>
  <w:num w:numId="20" w16cid:durableId="1180898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C1"/>
    <w:rsid w:val="003D08C1"/>
    <w:rsid w:val="003F736D"/>
    <w:rsid w:val="00E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43D7"/>
  <w15:chartTrackingRefBased/>
  <w15:docId w15:val="{8C5EE4B8-BEF3-4A17-8428-6FC4586C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8C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locked/>
    <w:rsid w:val="003D08C1"/>
    <w:rPr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qFormat/>
    <w:rsid w:val="003D08C1"/>
    <w:rPr>
      <w:sz w:val="24"/>
      <w:szCs w:val="24"/>
    </w:rPr>
  </w:style>
  <w:style w:type="character" w:customStyle="1" w:styleId="AkapitzlistZnak">
    <w:name w:val="Akapit z listą Znak"/>
    <w:aliases w:val="CW_Lista Znak,normalny tekst Znak,mm Znak,lp1 Znak,Preambuła Znak,Akapit z listą1 Znak,BulletC Znak,Obiekt Znak,List Paragraph Znak,Numerowanie Znak,Akapit z listą BS Znak,Kolorowa lista — akcent 11 Znak,A_wyliczenie Znak,CP-UC Znak"/>
    <w:link w:val="Akapitzlist"/>
    <w:uiPriority w:val="34"/>
    <w:qFormat/>
    <w:locked/>
    <w:rsid w:val="003D08C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D08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3D08C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BulletC,Obiekt,List Paragraph,CW_Lista,Numerowanie,Akapit z listą BS,Kolorowa lista — akcent 11,A_wyliczenie,K-P_odwolanie,Akapit z listą5,maz_wyliczenie,opis dzialania,Signature,lp1,Preambuła,CP-UC,CP-Punkty,Bullet List,List - bullets,mm"/>
    <w:basedOn w:val="Normalny"/>
    <w:link w:val="AkapitzlistZnak"/>
    <w:uiPriority w:val="34"/>
    <w:qFormat/>
    <w:rsid w:val="003D08C1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rsid w:val="003D08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3D08C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3D08C1"/>
    <w:pPr>
      <w:suppressAutoHyphens/>
      <w:spacing w:after="0" w:line="240" w:lineRule="auto"/>
    </w:pPr>
    <w:rPr>
      <w:rFonts w:ascii="Times New Roman" w:eastAsia="Calibri" w:hAnsi="Times New Roman" w:cs="Calibri"/>
      <w:kern w:val="0"/>
      <w:szCs w:val="24"/>
      <w:lang w:eastAsia="zh-CN"/>
      <w14:ligatures w14:val="none"/>
    </w:rPr>
  </w:style>
  <w:style w:type="character" w:customStyle="1" w:styleId="BezodstpwZnak">
    <w:name w:val="Bez odstępów Znak"/>
    <w:link w:val="Bezodstpw"/>
    <w:uiPriority w:val="1"/>
    <w:rsid w:val="003D08C1"/>
    <w:rPr>
      <w:rFonts w:ascii="Times New Roman" w:eastAsia="Calibri" w:hAnsi="Times New Roman" w:cs="Calibri"/>
      <w:kern w:val="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3988</Words>
  <Characters>23928</Characters>
  <Application>Microsoft Office Word</Application>
  <DocSecurity>0</DocSecurity>
  <Lines>199</Lines>
  <Paragraphs>55</Paragraphs>
  <ScaleCrop>false</ScaleCrop>
  <Company/>
  <LinksUpToDate>false</LinksUpToDate>
  <CharactersWithSpaces>27861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EK. Kaluska</dc:creator>
  <cp:keywords/>
  <dc:description/>
  <cp:lastModifiedBy>Ewelina EK. Kaluska</cp:lastModifiedBy>
  <cp:revision>1</cp:revision>
  <dcterms:created xsi:type="dcterms:W3CDTF">2024-09-25T08:33:00Z</dcterms:created>
  <dcterms:modified xsi:type="dcterms:W3CDTF">2024-09-25T08:33:00Z</dcterms:modified>
</cp:coreProperties>
</file>