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469B" w14:textId="6D98C2B9" w:rsidR="00847524" w:rsidRDefault="00847524" w:rsidP="00847524">
      <w:pPr>
        <w:spacing w:before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Zamawiający dokonuje zmiany w SWZ. </w:t>
      </w:r>
    </w:p>
    <w:p w14:paraId="6A6AC60D" w14:textId="2DFDDDCD" w:rsidR="00847524" w:rsidRDefault="00847524" w:rsidP="00847524">
      <w:pPr>
        <w:shd w:val="clear" w:color="auto" w:fill="E7E6E6" w:themeFill="background2"/>
        <w:spacing w:before="0"/>
        <w:jc w:val="left"/>
        <w:outlineLvl w:val="1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VII. </w:t>
      </w:r>
      <w:r w:rsidRPr="003E4BC6">
        <w:rPr>
          <w:rFonts w:eastAsia="Times New Roman" w:cs="Times New Roman"/>
          <w:b/>
          <w:bCs/>
          <w:color w:val="000000"/>
          <w:lang w:eastAsia="pl-PL"/>
        </w:rPr>
        <w:t>WARUNKI UDZIAŁU W POSTĘPOWANIU</w:t>
      </w:r>
      <w:r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pl-PL"/>
        </w:rPr>
        <w:t>otrzymuje brzmienie:</w:t>
      </w:r>
    </w:p>
    <w:p w14:paraId="1D3CCE32" w14:textId="77777777" w:rsidR="00847524" w:rsidRDefault="00847524" w:rsidP="00847524">
      <w:pPr>
        <w:numPr>
          <w:ilvl w:val="0"/>
          <w:numId w:val="1"/>
        </w:numPr>
        <w:spacing w:before="0" w:after="0"/>
        <w:ind w:left="360" w:right="20"/>
        <w:textAlignment w:val="baseline"/>
        <w:rPr>
          <w:rFonts w:eastAsia="Times New Roman" w:cs="Times New Roman"/>
          <w:color w:val="000000"/>
          <w:lang w:eastAsia="pl-PL"/>
        </w:rPr>
      </w:pPr>
      <w:r w:rsidRPr="003E4BC6">
        <w:rPr>
          <w:rFonts w:eastAsia="Times New Roman" w:cs="Times New Roman"/>
          <w:color w:val="000000"/>
          <w:lang w:eastAsia="pl-PL"/>
        </w:rPr>
        <w:t xml:space="preserve">O udzielenie zamówienia mogą ubiegać się Wykonawcy, którzy nie podlegają wykluczeniu na zasadach określonych w Rozdziale </w:t>
      </w:r>
      <w:r>
        <w:rPr>
          <w:rFonts w:eastAsia="Times New Roman" w:cs="Times New Roman"/>
          <w:color w:val="000000"/>
          <w:lang w:eastAsia="pl-PL"/>
        </w:rPr>
        <w:t>VIII</w:t>
      </w:r>
      <w:r w:rsidRPr="003E4BC6">
        <w:rPr>
          <w:rFonts w:eastAsia="Times New Roman" w:cs="Times New Roman"/>
          <w:color w:val="000000"/>
          <w:lang w:eastAsia="pl-PL"/>
        </w:rPr>
        <w:t xml:space="preserve"> SWZ oraz spełniają</w:t>
      </w:r>
      <w:r w:rsidRPr="001465A5">
        <w:rPr>
          <w:rFonts w:eastAsia="Times New Roman" w:cs="Times New Roman"/>
          <w:color w:val="000000"/>
          <w:lang w:eastAsia="pl-PL"/>
        </w:rPr>
        <w:t xml:space="preserve"> warunki dotyczące </w:t>
      </w:r>
      <w:r w:rsidRPr="001465A5">
        <w:rPr>
          <w:rFonts w:eastAsia="Times New Roman" w:cs="Times New Roman"/>
          <w:b/>
          <w:bCs/>
          <w:color w:val="000000"/>
          <w:lang w:eastAsia="pl-PL"/>
        </w:rPr>
        <w:t>zdolności technicznej lub zawodowej.</w:t>
      </w:r>
      <w:r w:rsidRPr="001465A5">
        <w:rPr>
          <w:rFonts w:eastAsia="Times New Roman" w:cs="Times New Roman"/>
          <w:color w:val="000000"/>
          <w:lang w:eastAsia="pl-PL"/>
        </w:rPr>
        <w:t xml:space="preserve"> Zamawiający wymaga</w:t>
      </w:r>
      <w:r>
        <w:rPr>
          <w:rFonts w:eastAsia="Times New Roman" w:cs="Times New Roman"/>
          <w:color w:val="000000"/>
          <w:lang w:eastAsia="pl-PL"/>
        </w:rPr>
        <w:t>:</w:t>
      </w:r>
    </w:p>
    <w:p w14:paraId="40BF161A" w14:textId="7AF5D2DE" w:rsidR="00847524" w:rsidRPr="006279B5" w:rsidRDefault="00847524" w:rsidP="00847524">
      <w:pPr>
        <w:pStyle w:val="Akapitzlist"/>
        <w:numPr>
          <w:ilvl w:val="1"/>
          <w:numId w:val="1"/>
        </w:numPr>
        <w:spacing w:before="0" w:after="0"/>
        <w:ind w:left="567" w:right="20" w:hanging="283"/>
        <w:textAlignment w:val="baseline"/>
        <w:rPr>
          <w:rFonts w:eastAsia="Times New Roman" w:cs="Times New Roman"/>
          <w:color w:val="000000"/>
          <w:lang w:eastAsia="pl-PL"/>
        </w:rPr>
      </w:pPr>
      <w:r>
        <w:t>aby</w:t>
      </w:r>
      <w:r w:rsidRPr="007518DD">
        <w:t xml:space="preserve"> </w:t>
      </w:r>
      <w:r>
        <w:t xml:space="preserve">Wykonawca </w:t>
      </w:r>
      <w:r w:rsidRPr="007518DD">
        <w:t xml:space="preserve">w okresie ostatnich </w:t>
      </w:r>
      <w:r>
        <w:t>5</w:t>
      </w:r>
      <w:r w:rsidRPr="007518DD">
        <w:t xml:space="preserve"> lat przed upływem terminu składania ofert, a jeżeli okres prowadzenia działalności jest krótszy - w tym okresie, wykonał należycie co najmniej dwie roboty budowlane, podobne do objętej przedmiotem zamówienia, </w:t>
      </w:r>
      <w:r w:rsidRPr="00384F2B">
        <w:t>polegając</w:t>
      </w:r>
      <w:r>
        <w:t>e</w:t>
      </w:r>
      <w:r w:rsidRPr="00384F2B">
        <w:t xml:space="preserve"> na budowie lub </w:t>
      </w:r>
      <w:r>
        <w:t xml:space="preserve">przebudowie </w:t>
      </w:r>
      <w:r>
        <w:t>oczyszczalni ścieków lub sieci wodno-kanalizacyjnej.</w:t>
      </w:r>
    </w:p>
    <w:p w14:paraId="7DBFB749" w14:textId="77777777" w:rsidR="00847524" w:rsidRPr="006279B5" w:rsidRDefault="00847524" w:rsidP="00847524">
      <w:pPr>
        <w:pStyle w:val="Akapitzlist"/>
        <w:numPr>
          <w:ilvl w:val="1"/>
          <w:numId w:val="1"/>
        </w:numPr>
        <w:spacing w:before="0" w:after="0"/>
        <w:ind w:left="567" w:right="20" w:hanging="283"/>
        <w:textAlignment w:val="baseline"/>
        <w:rPr>
          <w:rFonts w:eastAsia="Times New Roman" w:cs="Times New Roman"/>
          <w:color w:val="000000"/>
          <w:lang w:eastAsia="pl-PL"/>
        </w:rPr>
      </w:pPr>
      <w:r w:rsidRPr="006279B5">
        <w:rPr>
          <w:rFonts w:cs="Times New Roman"/>
        </w:rPr>
        <w:t xml:space="preserve">aby Wykonawca skierował do realizacji zamówienia </w:t>
      </w:r>
      <w:r w:rsidRPr="00384F2B">
        <w:t>kierownika robót, posiadającego uprawnienia do kierowania robotami budowlanymi</w:t>
      </w:r>
      <w:r>
        <w:t>.</w:t>
      </w:r>
    </w:p>
    <w:p w14:paraId="4410BA1B" w14:textId="77777777" w:rsidR="0065261D" w:rsidRDefault="0065261D"/>
    <w:sectPr w:rsidR="0065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015F2"/>
    <w:multiLevelType w:val="multilevel"/>
    <w:tmpl w:val="B9A0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528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24"/>
    <w:rsid w:val="00071313"/>
    <w:rsid w:val="005F60AC"/>
    <w:rsid w:val="0065261D"/>
    <w:rsid w:val="0084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7E0D"/>
  <w15:chartTrackingRefBased/>
  <w15:docId w15:val="{E6F17AB9-D4FB-4029-B31B-5F8A607E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24"/>
    <w:pPr>
      <w:spacing w:before="120" w:after="120" w:line="276" w:lineRule="auto"/>
      <w:jc w:val="both"/>
    </w:pPr>
    <w:rPr>
      <w:rFonts w:cstheme="minorBid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847524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847524"/>
    <w:rPr>
      <w:rFonts w:cstheme="minorBid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1</cp:revision>
  <dcterms:created xsi:type="dcterms:W3CDTF">2023-03-21T06:14:00Z</dcterms:created>
  <dcterms:modified xsi:type="dcterms:W3CDTF">2023-03-21T06:21:00Z</dcterms:modified>
</cp:coreProperties>
</file>