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61BF29A0" w14:textId="77777777" w:rsidR="00560402" w:rsidRDefault="00560402" w:rsidP="00560402">
      <w:pPr>
        <w:ind w:left="426" w:hanging="709"/>
        <w:jc w:val="center"/>
        <w:rPr>
          <w:rFonts w:cs="Calibri"/>
          <w:b/>
        </w:rPr>
      </w:pPr>
      <w:r>
        <w:rPr>
          <w:rFonts w:cs="Calibri"/>
          <w:b/>
        </w:rPr>
        <w:t xml:space="preserve">„Sukcesywna dostawa tłucznia na potrzeby Gminy Wąsosz w 2024 r.” </w:t>
      </w:r>
    </w:p>
    <w:p w14:paraId="55EC0F80" w14:textId="73572202" w:rsidR="00545961" w:rsidRPr="00397E5D" w:rsidRDefault="00545961" w:rsidP="004E5C7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67B711D" w14:textId="77777777" w:rsidR="00E51267" w:rsidRDefault="00E5126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23C0AAC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8DB3BB6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15F9B0F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5F2F3CF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CA02B9B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2C2F22A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D0C5177" w14:textId="77777777" w:rsidR="00560402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50FD998" w14:textId="77777777" w:rsidR="00560402" w:rsidRPr="00545961" w:rsidRDefault="0056040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A736" w14:textId="77777777" w:rsidR="00533D03" w:rsidRDefault="00533D03" w:rsidP="00545961">
      <w:pPr>
        <w:spacing w:after="0" w:line="240" w:lineRule="auto"/>
      </w:pPr>
      <w:r>
        <w:separator/>
      </w:r>
    </w:p>
  </w:endnote>
  <w:endnote w:type="continuationSeparator" w:id="0">
    <w:p w14:paraId="3B7F54FA" w14:textId="77777777" w:rsidR="00533D03" w:rsidRDefault="00533D0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E31D" w14:textId="77777777" w:rsidR="00533D03" w:rsidRDefault="00533D03" w:rsidP="00545961">
      <w:pPr>
        <w:spacing w:after="0" w:line="240" w:lineRule="auto"/>
      </w:pPr>
      <w:r>
        <w:separator/>
      </w:r>
    </w:p>
  </w:footnote>
  <w:footnote w:type="continuationSeparator" w:id="0">
    <w:p w14:paraId="6BA80024" w14:textId="77777777" w:rsidR="00533D03" w:rsidRDefault="00533D03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33D03"/>
    <w:rsid w:val="00545961"/>
    <w:rsid w:val="005568F1"/>
    <w:rsid w:val="00560402"/>
    <w:rsid w:val="005C7EA9"/>
    <w:rsid w:val="006164FD"/>
    <w:rsid w:val="006345E2"/>
    <w:rsid w:val="006F1620"/>
    <w:rsid w:val="008E2757"/>
    <w:rsid w:val="008E6FEA"/>
    <w:rsid w:val="00901910"/>
    <w:rsid w:val="00A003B4"/>
    <w:rsid w:val="00A12397"/>
    <w:rsid w:val="00C51B9A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12</cp:revision>
  <dcterms:created xsi:type="dcterms:W3CDTF">2021-02-16T08:34:00Z</dcterms:created>
  <dcterms:modified xsi:type="dcterms:W3CDTF">2024-02-20T09:14:00Z</dcterms:modified>
</cp:coreProperties>
</file>