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2DB097A0"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864319">
        <w:rPr>
          <w:rFonts w:cs="Calibri"/>
          <w:sz w:val="20"/>
          <w:szCs w:val="20"/>
        </w:rPr>
        <w:t>4</w:t>
      </w:r>
      <w:r w:rsidR="00AE5009">
        <w:rPr>
          <w:rFonts w:cs="Calibri"/>
          <w:sz w:val="20"/>
          <w:szCs w:val="20"/>
        </w:rPr>
        <w:t xml:space="preserve"> kwi</w:t>
      </w:r>
      <w:r w:rsidR="00864319">
        <w:rPr>
          <w:rFonts w:cs="Calibri"/>
          <w:sz w:val="20"/>
          <w:szCs w:val="20"/>
        </w:rPr>
        <w:t>e</w:t>
      </w:r>
      <w:r w:rsidR="00AE5009">
        <w:rPr>
          <w:rFonts w:cs="Calibri"/>
          <w:sz w:val="20"/>
          <w:szCs w:val="20"/>
        </w:rPr>
        <w:t>tnia</w:t>
      </w:r>
      <w:r w:rsidR="00181790">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54348BDD"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864319">
        <w:rPr>
          <w:rFonts w:cs="Calibri"/>
          <w:b/>
          <w:bCs/>
          <w:sz w:val="20"/>
          <w:szCs w:val="20"/>
        </w:rPr>
        <w:t>5</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12746404"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864319" w:rsidRPr="00864319">
        <w:rPr>
          <w:rFonts w:asciiTheme="minorHAnsi" w:hAnsiTheme="minorHAnsi" w:cstheme="minorHAnsi"/>
          <w:b/>
          <w:bCs/>
          <w:color w:val="000000"/>
          <w:sz w:val="20"/>
          <w:szCs w:val="20"/>
          <w:lang w:eastAsia="pl-PL"/>
        </w:rPr>
        <w:t>Dostawę fabrycznie nowego zespołu pompowego HGM 3/9 do Zakładu Termicznego Przekształcania Odpadów w Krakowie</w:t>
      </w:r>
      <w:r w:rsidR="00864319">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864319">
        <w:rPr>
          <w:rFonts w:asciiTheme="minorHAnsi" w:eastAsia="SimSun" w:hAnsiTheme="minorHAnsi" w:cstheme="minorHAnsi"/>
          <w:kern w:val="2"/>
          <w:sz w:val="20"/>
          <w:szCs w:val="20"/>
          <w:lang w:eastAsia="hi-IN" w:bidi="hi-IN"/>
        </w:rPr>
        <w:t>4</w:t>
      </w:r>
      <w:r w:rsidR="00B55F09" w:rsidRPr="00181790">
        <w:rPr>
          <w:rFonts w:asciiTheme="minorHAnsi" w:eastAsia="SimSun" w:hAnsiTheme="minorHAnsi" w:cstheme="minorHAnsi"/>
          <w:kern w:val="2"/>
          <w:sz w:val="20"/>
          <w:szCs w:val="20"/>
          <w:lang w:eastAsia="hi-IN" w:bidi="hi-IN"/>
        </w:rPr>
        <w:t>.0</w:t>
      </w:r>
      <w:r w:rsidR="00AE5009">
        <w:rPr>
          <w:rFonts w:asciiTheme="minorHAnsi" w:eastAsia="SimSun" w:hAnsiTheme="minorHAnsi" w:cstheme="minorHAnsi"/>
          <w:kern w:val="2"/>
          <w:sz w:val="20"/>
          <w:szCs w:val="20"/>
          <w:lang w:eastAsia="hi-IN" w:bidi="hi-IN"/>
        </w:rPr>
        <w:t>4</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7927C918" w14:textId="77777777" w:rsidR="00126672" w:rsidRPr="00126672" w:rsidRDefault="00126672" w:rsidP="00126672">
            <w:pPr>
              <w:jc w:val="center"/>
              <w:rPr>
                <w:rFonts w:asciiTheme="minorHAnsi" w:hAnsiTheme="minorHAnsi" w:cstheme="minorHAnsi"/>
                <w:sz w:val="20"/>
                <w:szCs w:val="20"/>
              </w:rPr>
            </w:pPr>
            <w:r w:rsidRPr="00126672">
              <w:rPr>
                <w:rFonts w:asciiTheme="minorHAnsi" w:hAnsiTheme="minorHAnsi" w:cstheme="minorHAnsi"/>
                <w:sz w:val="20"/>
                <w:szCs w:val="20"/>
              </w:rPr>
              <w:t>KSB Polska Sp. z o.o</w:t>
            </w:r>
          </w:p>
          <w:p w14:paraId="0CBF0D6D" w14:textId="77777777" w:rsidR="00126672" w:rsidRDefault="00126672" w:rsidP="00126672">
            <w:pPr>
              <w:jc w:val="center"/>
              <w:rPr>
                <w:rFonts w:asciiTheme="minorHAnsi" w:hAnsiTheme="minorHAnsi" w:cstheme="minorHAnsi"/>
                <w:sz w:val="20"/>
                <w:szCs w:val="20"/>
              </w:rPr>
            </w:pPr>
            <w:r w:rsidRPr="00126672">
              <w:rPr>
                <w:rFonts w:asciiTheme="minorHAnsi" w:hAnsiTheme="minorHAnsi" w:cstheme="minorHAnsi"/>
                <w:sz w:val="20"/>
                <w:szCs w:val="20"/>
              </w:rPr>
              <w:t xml:space="preserve">Bronisze, ul. Świerkowa 1D, </w:t>
            </w:r>
          </w:p>
          <w:p w14:paraId="6463E14F" w14:textId="66C77421" w:rsidR="00126672" w:rsidRDefault="00126672" w:rsidP="00126672">
            <w:pPr>
              <w:jc w:val="center"/>
              <w:rPr>
                <w:rFonts w:asciiTheme="minorHAnsi" w:hAnsiTheme="minorHAnsi" w:cstheme="minorHAnsi"/>
                <w:sz w:val="20"/>
                <w:szCs w:val="20"/>
              </w:rPr>
            </w:pPr>
            <w:r w:rsidRPr="00126672">
              <w:rPr>
                <w:rFonts w:asciiTheme="minorHAnsi" w:hAnsiTheme="minorHAnsi" w:cstheme="minorHAnsi"/>
                <w:sz w:val="20"/>
                <w:szCs w:val="20"/>
              </w:rPr>
              <w:t>05-850 Ożarów</w:t>
            </w:r>
          </w:p>
          <w:p w14:paraId="0AD15777" w14:textId="485FCA53" w:rsidR="00FC5CDC" w:rsidRPr="001B4F75" w:rsidRDefault="00FC5CDC" w:rsidP="00126672">
            <w:pPr>
              <w:jc w:val="center"/>
              <w:rPr>
                <w:rFonts w:asciiTheme="minorHAnsi" w:hAnsiTheme="minorHAnsi" w:cstheme="minorHAnsi"/>
                <w:sz w:val="20"/>
                <w:szCs w:val="20"/>
              </w:rPr>
            </w:pPr>
            <w:r>
              <w:rPr>
                <w:rFonts w:asciiTheme="minorHAnsi" w:hAnsiTheme="minorHAnsi" w:cstheme="minorHAnsi"/>
                <w:sz w:val="20"/>
                <w:szCs w:val="20"/>
              </w:rPr>
              <w:t xml:space="preserve">NIP </w:t>
            </w:r>
            <w:r w:rsidR="00126672" w:rsidRPr="00126672">
              <w:rPr>
                <w:rFonts w:asciiTheme="minorHAnsi" w:hAnsiTheme="minorHAnsi" w:cstheme="minorHAnsi"/>
                <w:sz w:val="20"/>
                <w:szCs w:val="20"/>
              </w:rPr>
              <w:t>526-00-21-183</w:t>
            </w:r>
          </w:p>
        </w:tc>
        <w:tc>
          <w:tcPr>
            <w:tcW w:w="1481" w:type="pct"/>
            <w:shd w:val="clear" w:color="auto" w:fill="auto"/>
            <w:vAlign w:val="center"/>
          </w:tcPr>
          <w:p w14:paraId="1C1525A8" w14:textId="5BD0758A" w:rsidR="001B4F75" w:rsidRPr="00D92911" w:rsidRDefault="00126672" w:rsidP="00D92911">
            <w:pPr>
              <w:pStyle w:val="Default"/>
              <w:jc w:val="center"/>
              <w:rPr>
                <w:sz w:val="20"/>
                <w:szCs w:val="20"/>
              </w:rPr>
            </w:pPr>
            <w:r>
              <w:rPr>
                <w:sz w:val="20"/>
                <w:szCs w:val="20"/>
              </w:rPr>
              <w:t>151 290,00</w:t>
            </w:r>
            <w:r w:rsidR="00FC5CDC">
              <w:rPr>
                <w:sz w:val="20"/>
                <w:szCs w:val="20"/>
              </w:rPr>
              <w:t xml:space="preserve"> </w:t>
            </w:r>
            <w:r>
              <w:rPr>
                <w:sz w:val="20"/>
                <w:szCs w:val="20"/>
              </w:rPr>
              <w:t>euro</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Words>
  <Characters>516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11</cp:revision>
  <cp:lastPrinted>2021-04-30T09:29:00Z</cp:lastPrinted>
  <dcterms:created xsi:type="dcterms:W3CDTF">2024-02-20T08:33:00Z</dcterms:created>
  <dcterms:modified xsi:type="dcterms:W3CDTF">2024-04-04T07:19:00Z</dcterms:modified>
</cp:coreProperties>
</file>