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0D4" w:rsidRDefault="009C3FAE" w:rsidP="009420D4">
      <w:r>
        <w:rPr>
          <w:noProof/>
          <w:lang w:eastAsia="pl-PL"/>
        </w:rPr>
        <w:drawing>
          <wp:anchor distT="0" distB="0" distL="114300" distR="114300" simplePos="0" relativeHeight="251659264" behindDoc="0" locked="0" layoutInCell="1" allowOverlap="1" wp14:anchorId="0D0A69B1" wp14:editId="63856931">
            <wp:simplePos x="0" y="0"/>
            <wp:positionH relativeFrom="page">
              <wp:align>right</wp:align>
            </wp:positionH>
            <wp:positionV relativeFrom="page">
              <wp:posOffset>94615</wp:posOffset>
            </wp:positionV>
            <wp:extent cx="7360285" cy="1514475"/>
            <wp:effectExtent l="0" t="0" r="0" b="952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60285" cy="1514475"/>
                    </a:xfrm>
                    <a:prstGeom prst="rect">
                      <a:avLst/>
                    </a:prstGeom>
                  </pic:spPr>
                </pic:pic>
              </a:graphicData>
            </a:graphic>
            <wp14:sizeRelH relativeFrom="margin">
              <wp14:pctWidth>0</wp14:pctWidth>
            </wp14:sizeRelH>
            <wp14:sizeRelV relativeFrom="margin">
              <wp14:pctHeight>0</wp14:pctHeight>
            </wp14:sizeRelV>
          </wp:anchor>
        </w:drawing>
      </w:r>
    </w:p>
    <w:p w:rsidR="0013343A" w:rsidRPr="00E80136" w:rsidRDefault="0013343A" w:rsidP="0013343A">
      <w:pPr>
        <w:widowControl w:val="0"/>
        <w:suppressAutoHyphens/>
        <w:spacing w:after="120" w:line="240" w:lineRule="auto"/>
        <w:jc w:val="both"/>
        <w:rPr>
          <w:rFonts w:ascii="Cambria" w:eastAsia="Times New Roman" w:hAnsi="Cambria" w:cs="Tahoma"/>
          <w:lang w:eastAsia="pl-PL"/>
        </w:rPr>
      </w:pPr>
      <w:r w:rsidRPr="00E80136">
        <w:rPr>
          <w:rFonts w:ascii="Cambria" w:eastAsia="Times New Roman" w:hAnsi="Cambria" w:cs="Tahoma"/>
          <w:lang w:eastAsia="pl-PL"/>
        </w:rPr>
        <w:t>Znak: ZOZ.V.010/DZP/0</w:t>
      </w:r>
      <w:r w:rsidR="000F3831" w:rsidRPr="00E80136">
        <w:rPr>
          <w:rFonts w:ascii="Cambria" w:eastAsia="Times New Roman" w:hAnsi="Cambria" w:cs="Tahoma"/>
          <w:lang w:eastAsia="pl-PL"/>
        </w:rPr>
        <w:t>7</w:t>
      </w:r>
      <w:r w:rsidRPr="00E80136">
        <w:rPr>
          <w:rFonts w:ascii="Cambria" w:eastAsia="Times New Roman" w:hAnsi="Cambria" w:cs="Tahoma"/>
          <w:lang w:eastAsia="pl-PL"/>
        </w:rPr>
        <w:t>/2</w:t>
      </w:r>
      <w:r w:rsidR="000F3831" w:rsidRPr="00E80136">
        <w:rPr>
          <w:rFonts w:ascii="Cambria" w:eastAsia="Times New Roman" w:hAnsi="Cambria" w:cs="Tahoma"/>
          <w:lang w:eastAsia="pl-PL"/>
        </w:rPr>
        <w:t>4</w:t>
      </w:r>
      <w:r w:rsidRPr="00E80136">
        <w:rPr>
          <w:rFonts w:ascii="Cambria" w:eastAsia="Times New Roman" w:hAnsi="Cambria" w:cs="Tahoma"/>
          <w:lang w:eastAsia="pl-PL"/>
        </w:rPr>
        <w:t xml:space="preserve">                                             </w:t>
      </w:r>
      <w:r w:rsidR="00E80136" w:rsidRPr="00E80136">
        <w:rPr>
          <w:rFonts w:ascii="Cambria" w:eastAsia="Times New Roman" w:hAnsi="Cambria" w:cs="Tahoma"/>
          <w:lang w:eastAsia="pl-PL"/>
        </w:rPr>
        <w:t xml:space="preserve">           </w:t>
      </w:r>
      <w:r w:rsidRPr="00E80136">
        <w:rPr>
          <w:rFonts w:ascii="Cambria" w:eastAsia="Times New Roman" w:hAnsi="Cambria" w:cs="Tahoma"/>
          <w:lang w:eastAsia="pl-PL"/>
        </w:rPr>
        <w:t xml:space="preserve">Sucha Beskidzka dnia </w:t>
      </w:r>
      <w:r w:rsidR="00DD72DA">
        <w:rPr>
          <w:rFonts w:ascii="Cambria" w:eastAsia="Times New Roman" w:hAnsi="Cambria" w:cs="Tahoma"/>
          <w:lang w:eastAsia="pl-PL"/>
        </w:rPr>
        <w:t>20</w:t>
      </w:r>
      <w:r w:rsidRPr="00E80136">
        <w:rPr>
          <w:rFonts w:ascii="Cambria" w:eastAsia="Times New Roman" w:hAnsi="Cambria" w:cs="Tahoma"/>
          <w:lang w:eastAsia="pl-PL"/>
        </w:rPr>
        <w:t>.0</w:t>
      </w:r>
      <w:r w:rsidR="004E43F0" w:rsidRPr="00E80136">
        <w:rPr>
          <w:rFonts w:ascii="Cambria" w:eastAsia="Times New Roman" w:hAnsi="Cambria" w:cs="Tahoma"/>
          <w:lang w:eastAsia="pl-PL"/>
        </w:rPr>
        <w:t>3</w:t>
      </w:r>
      <w:r w:rsidRPr="00E80136">
        <w:rPr>
          <w:rFonts w:ascii="Cambria" w:eastAsia="Times New Roman" w:hAnsi="Cambria" w:cs="Tahoma"/>
          <w:lang w:eastAsia="pl-PL"/>
        </w:rPr>
        <w:t>.202</w:t>
      </w:r>
      <w:r w:rsidR="000F3831" w:rsidRPr="00E80136">
        <w:rPr>
          <w:rFonts w:ascii="Cambria" w:eastAsia="Times New Roman" w:hAnsi="Cambria" w:cs="Tahoma"/>
          <w:lang w:eastAsia="pl-PL"/>
        </w:rPr>
        <w:t>4</w:t>
      </w:r>
      <w:r w:rsidRPr="00E80136">
        <w:rPr>
          <w:rFonts w:ascii="Cambria" w:eastAsia="Times New Roman" w:hAnsi="Cambria" w:cs="Tahoma"/>
          <w:lang w:eastAsia="pl-PL"/>
        </w:rPr>
        <w:t xml:space="preserve">r.       </w:t>
      </w:r>
    </w:p>
    <w:p w:rsidR="0013343A" w:rsidRPr="00E80136" w:rsidRDefault="0013343A" w:rsidP="0013343A">
      <w:pPr>
        <w:widowControl w:val="0"/>
        <w:suppressAutoHyphens/>
        <w:spacing w:after="120" w:line="240" w:lineRule="auto"/>
        <w:jc w:val="both"/>
        <w:rPr>
          <w:rFonts w:ascii="Cambria" w:eastAsia="Times New Roman" w:hAnsi="Cambria" w:cs="Tahoma"/>
          <w:lang w:eastAsia="pl-PL"/>
        </w:rPr>
      </w:pPr>
    </w:p>
    <w:p w:rsidR="0013343A" w:rsidRPr="00E80136" w:rsidRDefault="0013343A" w:rsidP="0013343A">
      <w:pPr>
        <w:widowControl w:val="0"/>
        <w:suppressAutoHyphens/>
        <w:spacing w:after="0" w:line="240" w:lineRule="auto"/>
        <w:jc w:val="both"/>
        <w:rPr>
          <w:rFonts w:ascii="Cambria" w:eastAsia="Times New Roman" w:hAnsi="Cambria" w:cs="Tahoma"/>
          <w:lang w:eastAsia="pl-PL"/>
        </w:rPr>
      </w:pPr>
      <w:r w:rsidRPr="00E80136">
        <w:rPr>
          <w:rFonts w:ascii="Cambria" w:eastAsia="Times New Roman" w:hAnsi="Cambria" w:cs="Tahoma"/>
          <w:lang w:eastAsia="pl-PL"/>
        </w:rPr>
        <w:t xml:space="preserve"> </w:t>
      </w:r>
    </w:p>
    <w:p w:rsidR="0013343A" w:rsidRPr="00C42B97" w:rsidRDefault="0013343A" w:rsidP="0013343A">
      <w:pPr>
        <w:widowControl w:val="0"/>
        <w:suppressAutoHyphens/>
        <w:spacing w:after="120" w:line="240" w:lineRule="auto"/>
        <w:jc w:val="both"/>
        <w:rPr>
          <w:rFonts w:ascii="Cambria" w:eastAsia="Times New Roman" w:hAnsi="Cambria" w:cs="Tahoma"/>
          <w:b/>
          <w:sz w:val="24"/>
          <w:szCs w:val="24"/>
          <w:lang w:eastAsia="pl-PL"/>
        </w:rPr>
      </w:pPr>
      <w:r w:rsidRPr="00C42B97">
        <w:rPr>
          <w:rFonts w:ascii="Cambria" w:eastAsia="Times New Roman" w:hAnsi="Cambria" w:cs="Tahoma"/>
          <w:sz w:val="24"/>
          <w:szCs w:val="24"/>
          <w:lang w:eastAsia="pl-PL"/>
        </w:rPr>
        <w:t>Dotyczy: Postępowania na dostawę sprzętu 1x użytku oraz materiałów medycznych: ZOZ.V.010/DZP/0</w:t>
      </w:r>
      <w:r w:rsidR="000F3831" w:rsidRPr="00C42B97">
        <w:rPr>
          <w:rFonts w:ascii="Cambria" w:eastAsia="Times New Roman" w:hAnsi="Cambria" w:cs="Tahoma"/>
          <w:sz w:val="24"/>
          <w:szCs w:val="24"/>
          <w:lang w:eastAsia="pl-PL"/>
        </w:rPr>
        <w:t>7</w:t>
      </w:r>
      <w:r w:rsidRPr="00C42B97">
        <w:rPr>
          <w:rFonts w:ascii="Cambria" w:eastAsia="Times New Roman" w:hAnsi="Cambria" w:cs="Tahoma"/>
          <w:sz w:val="24"/>
          <w:szCs w:val="24"/>
          <w:lang w:eastAsia="pl-PL"/>
        </w:rPr>
        <w:t>/2</w:t>
      </w:r>
      <w:r w:rsidR="000F3831" w:rsidRPr="00C42B97">
        <w:rPr>
          <w:rFonts w:ascii="Cambria" w:eastAsia="Times New Roman" w:hAnsi="Cambria" w:cs="Tahoma"/>
          <w:sz w:val="24"/>
          <w:szCs w:val="24"/>
          <w:lang w:eastAsia="pl-PL"/>
        </w:rPr>
        <w:t>4</w:t>
      </w:r>
      <w:r w:rsidRPr="00C42B97">
        <w:rPr>
          <w:rFonts w:ascii="Cambria" w:eastAsia="Times New Roman" w:hAnsi="Cambria" w:cs="Tahoma"/>
          <w:sz w:val="24"/>
          <w:szCs w:val="24"/>
          <w:lang w:eastAsia="pl-PL"/>
        </w:rPr>
        <w:t xml:space="preserve">. </w:t>
      </w:r>
    </w:p>
    <w:p w:rsidR="0013343A" w:rsidRPr="00C42B97" w:rsidRDefault="0013343A" w:rsidP="0013343A">
      <w:pPr>
        <w:widowControl w:val="0"/>
        <w:suppressAutoHyphens/>
        <w:spacing w:after="0" w:line="240" w:lineRule="auto"/>
        <w:jc w:val="both"/>
        <w:rPr>
          <w:rFonts w:ascii="Cambria" w:eastAsia="Times New Roman" w:hAnsi="Cambria" w:cs="Tahoma"/>
          <w:sz w:val="24"/>
          <w:szCs w:val="24"/>
          <w:lang w:eastAsia="pl-PL"/>
        </w:rPr>
      </w:pPr>
      <w:r w:rsidRPr="00C42B97">
        <w:rPr>
          <w:rFonts w:ascii="Cambria" w:eastAsia="Times New Roman" w:hAnsi="Cambria" w:cs="Tahoma"/>
          <w:sz w:val="24"/>
          <w:szCs w:val="24"/>
          <w:lang w:eastAsia="pl-PL"/>
        </w:rPr>
        <w:t xml:space="preserve">                                </w:t>
      </w:r>
    </w:p>
    <w:p w:rsidR="00570E89" w:rsidRPr="00C42B97" w:rsidRDefault="00570E89" w:rsidP="0013343A">
      <w:pPr>
        <w:widowControl w:val="0"/>
        <w:suppressAutoHyphens/>
        <w:spacing w:after="0" w:line="240" w:lineRule="auto"/>
        <w:jc w:val="both"/>
        <w:rPr>
          <w:rFonts w:ascii="Cambria" w:eastAsia="Times New Roman" w:hAnsi="Cambria" w:cs="Tahoma"/>
          <w:sz w:val="24"/>
          <w:szCs w:val="24"/>
          <w:lang w:eastAsia="pl-PL"/>
        </w:rPr>
      </w:pPr>
    </w:p>
    <w:p w:rsidR="0075265A" w:rsidRPr="00C42B97" w:rsidRDefault="0013343A" w:rsidP="00A21A99">
      <w:pPr>
        <w:widowControl w:val="0"/>
        <w:suppressAutoHyphens/>
        <w:spacing w:after="0" w:line="240" w:lineRule="auto"/>
        <w:ind w:firstLine="708"/>
        <w:jc w:val="both"/>
        <w:rPr>
          <w:rFonts w:ascii="Cambria" w:eastAsia="Times New Roman" w:hAnsi="Cambria" w:cs="Tahoma"/>
          <w:sz w:val="24"/>
          <w:szCs w:val="24"/>
          <w:lang w:eastAsia="pl-PL"/>
        </w:rPr>
      </w:pPr>
      <w:r w:rsidRPr="00C42B97">
        <w:rPr>
          <w:rFonts w:ascii="Cambria" w:eastAsia="Times New Roman" w:hAnsi="Cambria" w:cs="Tahoma"/>
          <w:sz w:val="24"/>
          <w:szCs w:val="24"/>
          <w:lang w:eastAsia="pl-PL"/>
        </w:rPr>
        <w:t>Dyrekcja Zespołu Opieki Zdrowotnej w Suchej Beskidzkiej odpowiada na poniższe pytania:</w:t>
      </w:r>
    </w:p>
    <w:p w:rsidR="00E827C4" w:rsidRDefault="00E827C4" w:rsidP="00E827C4">
      <w:pPr>
        <w:pStyle w:val="Standard"/>
        <w:rPr>
          <w:rFonts w:ascii="Cambria" w:hAnsi="Cambria"/>
        </w:rPr>
      </w:pPr>
    </w:p>
    <w:p w:rsidR="005267A9" w:rsidRDefault="00DD72DA" w:rsidP="00DD72DA">
      <w:pPr>
        <w:pStyle w:val="Standard"/>
        <w:jc w:val="both"/>
        <w:rPr>
          <w:rFonts w:ascii="Cambria" w:hAnsi="Cambria"/>
        </w:rPr>
      </w:pPr>
      <w:r w:rsidRPr="00DD72DA">
        <w:rPr>
          <w:rFonts w:ascii="Cambria" w:hAnsi="Cambria"/>
        </w:rPr>
        <w:t xml:space="preserve">Pakiet 1, poz. 3-4,7,10-13,20 </w:t>
      </w:r>
    </w:p>
    <w:p w:rsidR="005267A9" w:rsidRDefault="00DD72DA" w:rsidP="00DD72DA">
      <w:pPr>
        <w:pStyle w:val="Standard"/>
        <w:jc w:val="both"/>
        <w:rPr>
          <w:rFonts w:ascii="Cambria" w:hAnsi="Cambria"/>
        </w:rPr>
      </w:pPr>
      <w:r w:rsidRPr="00DD72DA">
        <w:rPr>
          <w:rFonts w:ascii="Cambria" w:hAnsi="Cambria"/>
        </w:rPr>
        <w:t xml:space="preserve">Czy zamawiający wydzieli poz. 3-4,7,10-13,20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 </w:t>
      </w:r>
    </w:p>
    <w:p w:rsidR="005267A9" w:rsidRPr="00D025F2" w:rsidRDefault="00D025F2" w:rsidP="00DD72DA">
      <w:pPr>
        <w:pStyle w:val="Standard"/>
        <w:jc w:val="both"/>
        <w:rPr>
          <w:rFonts w:ascii="Cambria" w:hAnsi="Cambria"/>
          <w:b/>
        </w:rPr>
      </w:pPr>
      <w:r>
        <w:rPr>
          <w:rFonts w:ascii="Cambria" w:hAnsi="Cambria"/>
          <w:b/>
        </w:rPr>
        <w:t>Odp. Zamawiający podtrzymuje zapisy SWZ.</w:t>
      </w:r>
    </w:p>
    <w:p w:rsidR="00DD72DA" w:rsidRDefault="00DD72DA" w:rsidP="00DD72DA">
      <w:pPr>
        <w:pStyle w:val="Standard"/>
        <w:jc w:val="both"/>
        <w:rPr>
          <w:rFonts w:ascii="Cambria" w:hAnsi="Cambria"/>
        </w:rPr>
      </w:pPr>
      <w:r w:rsidRPr="00DD72DA">
        <w:rPr>
          <w:rFonts w:ascii="Cambria" w:hAnsi="Cambria"/>
        </w:rPr>
        <w:t xml:space="preserve">Pakiet 3, poz. 28,29, </w:t>
      </w:r>
    </w:p>
    <w:p w:rsidR="00DD72DA" w:rsidRDefault="00DD72DA" w:rsidP="00DD72DA">
      <w:pPr>
        <w:pStyle w:val="Standard"/>
        <w:jc w:val="both"/>
        <w:rPr>
          <w:rFonts w:ascii="Cambria" w:hAnsi="Cambria"/>
        </w:rPr>
      </w:pPr>
      <w:r w:rsidRPr="00DD72DA">
        <w:rPr>
          <w:rFonts w:ascii="Cambria" w:hAnsi="Cambria"/>
        </w:rPr>
        <w:t xml:space="preserve">Czy zamawiający wydzieli poz. 28-29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 </w:t>
      </w:r>
    </w:p>
    <w:p w:rsidR="00D025F2" w:rsidRPr="00D025F2" w:rsidRDefault="00D025F2" w:rsidP="00D025F2">
      <w:pPr>
        <w:pStyle w:val="Standard"/>
        <w:jc w:val="both"/>
        <w:rPr>
          <w:rFonts w:ascii="Cambria" w:hAnsi="Cambria"/>
          <w:b/>
        </w:rPr>
      </w:pPr>
      <w:r>
        <w:rPr>
          <w:rFonts w:ascii="Cambria" w:hAnsi="Cambria"/>
          <w:b/>
        </w:rPr>
        <w:t>Odp. Zamawiający podtrzymuje zapisy SWZ.</w:t>
      </w:r>
    </w:p>
    <w:p w:rsidR="00DD72DA" w:rsidRDefault="00DD72DA" w:rsidP="00DD72DA">
      <w:pPr>
        <w:pStyle w:val="Standard"/>
        <w:jc w:val="both"/>
        <w:rPr>
          <w:rFonts w:ascii="Cambria" w:hAnsi="Cambria"/>
        </w:rPr>
      </w:pPr>
    </w:p>
    <w:p w:rsidR="005267A9" w:rsidRDefault="00DD72DA" w:rsidP="00DD72DA">
      <w:pPr>
        <w:pStyle w:val="Standard"/>
        <w:jc w:val="both"/>
        <w:rPr>
          <w:rFonts w:ascii="Cambria" w:hAnsi="Cambria"/>
        </w:rPr>
      </w:pPr>
      <w:r w:rsidRPr="00DD72DA">
        <w:rPr>
          <w:rFonts w:ascii="Cambria" w:hAnsi="Cambria"/>
        </w:rPr>
        <w:t xml:space="preserve">Pakiet 3. Poz. 29 </w:t>
      </w:r>
    </w:p>
    <w:p w:rsidR="005267A9" w:rsidRDefault="00DD72DA" w:rsidP="00DD72DA">
      <w:pPr>
        <w:pStyle w:val="Standard"/>
        <w:jc w:val="both"/>
        <w:rPr>
          <w:rFonts w:ascii="Cambria" w:hAnsi="Cambria"/>
        </w:rPr>
      </w:pPr>
      <w:r w:rsidRPr="00DD72DA">
        <w:rPr>
          <w:rFonts w:ascii="Cambria" w:hAnsi="Cambria"/>
        </w:rPr>
        <w:t xml:space="preserve">czy zamawiający dopuści strzykawkę bursztynową trzyczęściową, chroniącą przed światłem o zakresie długości fal 290-450 </w:t>
      </w:r>
      <w:proofErr w:type="spellStart"/>
      <w:r w:rsidRPr="00DD72DA">
        <w:rPr>
          <w:rFonts w:ascii="Cambria" w:hAnsi="Cambria"/>
        </w:rPr>
        <w:t>Nm</w:t>
      </w:r>
      <w:proofErr w:type="spellEnd"/>
      <w:r w:rsidRPr="00DD72DA">
        <w:rPr>
          <w:rFonts w:ascii="Cambria" w:hAnsi="Cambria"/>
        </w:rPr>
        <w:t xml:space="preserve">? </w:t>
      </w:r>
    </w:p>
    <w:p w:rsidR="00D025F2" w:rsidRPr="00D025F2" w:rsidRDefault="00D025F2" w:rsidP="00D025F2">
      <w:pPr>
        <w:pStyle w:val="Standard"/>
        <w:jc w:val="both"/>
        <w:rPr>
          <w:rFonts w:ascii="Cambria" w:hAnsi="Cambria"/>
          <w:b/>
        </w:rPr>
      </w:pPr>
      <w:r>
        <w:rPr>
          <w:rFonts w:ascii="Cambria" w:hAnsi="Cambria"/>
          <w:b/>
        </w:rPr>
        <w:t>Odp. Zamawiający podtrzymuje zapisy SWZ.</w:t>
      </w:r>
    </w:p>
    <w:p w:rsidR="005267A9" w:rsidRDefault="005267A9" w:rsidP="00DD72DA">
      <w:pPr>
        <w:pStyle w:val="Standard"/>
        <w:jc w:val="both"/>
        <w:rPr>
          <w:rFonts w:ascii="Cambria" w:hAnsi="Cambria"/>
        </w:rPr>
      </w:pPr>
    </w:p>
    <w:p w:rsidR="005267A9" w:rsidRDefault="00DD72DA" w:rsidP="00DD72DA">
      <w:pPr>
        <w:pStyle w:val="Standard"/>
        <w:jc w:val="both"/>
        <w:rPr>
          <w:rFonts w:ascii="Cambria" w:hAnsi="Cambria"/>
        </w:rPr>
      </w:pPr>
      <w:r w:rsidRPr="00DD72DA">
        <w:rPr>
          <w:rFonts w:ascii="Cambria" w:hAnsi="Cambria"/>
        </w:rPr>
        <w:t xml:space="preserve">Pakiet 4, poz. 2-3, </w:t>
      </w:r>
    </w:p>
    <w:p w:rsidR="00DD72DA" w:rsidRDefault="00DD72DA" w:rsidP="00DD72DA">
      <w:pPr>
        <w:pStyle w:val="Standard"/>
        <w:jc w:val="both"/>
        <w:rPr>
          <w:rFonts w:ascii="Cambria" w:hAnsi="Cambria"/>
        </w:rPr>
      </w:pPr>
      <w:r w:rsidRPr="00DD72DA">
        <w:rPr>
          <w:rFonts w:ascii="Cambria" w:hAnsi="Cambria"/>
        </w:rPr>
        <w:t xml:space="preserve">Czy zamawiający wydzieli poz. 2-3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 </w:t>
      </w:r>
    </w:p>
    <w:p w:rsidR="00D025F2" w:rsidRPr="00D025F2" w:rsidRDefault="00D025F2" w:rsidP="00D025F2">
      <w:pPr>
        <w:pStyle w:val="Standard"/>
        <w:jc w:val="both"/>
        <w:rPr>
          <w:rFonts w:ascii="Cambria" w:hAnsi="Cambria"/>
          <w:b/>
        </w:rPr>
      </w:pPr>
      <w:r>
        <w:rPr>
          <w:rFonts w:ascii="Cambria" w:hAnsi="Cambria"/>
          <w:b/>
        </w:rPr>
        <w:t>Odp. Zamawiający podtrzymuje zapisy SWZ.</w:t>
      </w:r>
    </w:p>
    <w:p w:rsidR="00DD72DA" w:rsidRDefault="00DD72DA" w:rsidP="00DD72DA">
      <w:pPr>
        <w:pStyle w:val="Standard"/>
        <w:jc w:val="both"/>
        <w:rPr>
          <w:rFonts w:ascii="Cambria" w:hAnsi="Cambria"/>
        </w:rPr>
      </w:pPr>
    </w:p>
    <w:p w:rsidR="005267A9" w:rsidRDefault="00DD72DA" w:rsidP="00DD72DA">
      <w:pPr>
        <w:pStyle w:val="Standard"/>
        <w:jc w:val="both"/>
        <w:rPr>
          <w:rFonts w:ascii="Cambria" w:hAnsi="Cambria"/>
        </w:rPr>
      </w:pPr>
      <w:r w:rsidRPr="00DD72DA">
        <w:rPr>
          <w:rFonts w:ascii="Cambria" w:hAnsi="Cambria"/>
        </w:rPr>
        <w:t xml:space="preserve">Pakiet 7, poz. 1 </w:t>
      </w:r>
    </w:p>
    <w:p w:rsidR="00DD72DA" w:rsidRDefault="00DD72DA" w:rsidP="00DD72DA">
      <w:pPr>
        <w:pStyle w:val="Standard"/>
        <w:jc w:val="both"/>
        <w:rPr>
          <w:rFonts w:ascii="Cambria" w:hAnsi="Cambria"/>
        </w:rPr>
      </w:pPr>
      <w:r w:rsidRPr="00DD72DA">
        <w:rPr>
          <w:rFonts w:ascii="Cambria" w:hAnsi="Cambria"/>
        </w:rPr>
        <w:t xml:space="preserve">Czy Zamawiający dopuści przyrząd do przetaczania płynów infuzyjnych bez dodatkowego </w:t>
      </w:r>
      <w:r w:rsidRPr="00DD72DA">
        <w:rPr>
          <w:rFonts w:ascii="Cambria" w:hAnsi="Cambria"/>
        </w:rPr>
        <w:lastRenderedPageBreak/>
        <w:t xml:space="preserve">zaczepu na zacisku rolkowym i miejsca na umieszczenie igły biorczej, natomiast kolec igły biorczej posiada osłonę z tworzywa sztucznego? 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 Czy Zamawiający dopuści IS z komorą kroplową o standardowej elastyczności i twardości oraz klasycznej budowie, o wymiarach :całkowita długość 62 mm, długość części wykonanej z przeźroczystego PVC 55 mm (w tym część całkowicie przeźroczysta 42 mm)? </w:t>
      </w:r>
    </w:p>
    <w:p w:rsidR="005267A9" w:rsidRDefault="00DD72DA" w:rsidP="00DD72DA">
      <w:pPr>
        <w:pStyle w:val="Standard"/>
        <w:jc w:val="both"/>
        <w:rPr>
          <w:rFonts w:ascii="Cambria" w:hAnsi="Cambria"/>
        </w:rPr>
      </w:pPr>
      <w:r w:rsidRPr="00DD72DA">
        <w:rPr>
          <w:rFonts w:ascii="Cambria" w:hAnsi="Cambria"/>
        </w:rPr>
        <w:t xml:space="preserve">Czy Zamawiający dopuści przyrządy z ostra igłą biorcza dwukanałową, trójpłaszczyznową – w kolorze białym, wykonana ze wzmocnionego ABS? </w:t>
      </w:r>
    </w:p>
    <w:p w:rsidR="00D025F2" w:rsidRPr="00D025F2" w:rsidRDefault="00D025F2" w:rsidP="00D025F2">
      <w:pPr>
        <w:pStyle w:val="Standard"/>
        <w:jc w:val="both"/>
        <w:rPr>
          <w:rFonts w:ascii="Cambria" w:hAnsi="Cambria"/>
          <w:b/>
        </w:rPr>
      </w:pPr>
      <w:r>
        <w:rPr>
          <w:rFonts w:ascii="Cambria" w:hAnsi="Cambria"/>
          <w:b/>
        </w:rPr>
        <w:t>Odp. Zamawiający podtrzymuje zapisy SWZ.</w:t>
      </w:r>
    </w:p>
    <w:p w:rsidR="005267A9" w:rsidRDefault="005267A9" w:rsidP="00DD72DA">
      <w:pPr>
        <w:pStyle w:val="Standard"/>
        <w:jc w:val="both"/>
        <w:rPr>
          <w:rFonts w:ascii="Cambria" w:hAnsi="Cambria"/>
        </w:rPr>
      </w:pPr>
    </w:p>
    <w:p w:rsidR="005267A9" w:rsidRDefault="00DD72DA" w:rsidP="00DD72DA">
      <w:pPr>
        <w:pStyle w:val="Standard"/>
        <w:jc w:val="both"/>
        <w:rPr>
          <w:rFonts w:ascii="Cambria" w:hAnsi="Cambria"/>
        </w:rPr>
      </w:pPr>
      <w:r w:rsidRPr="00DD72DA">
        <w:rPr>
          <w:rFonts w:ascii="Cambria" w:hAnsi="Cambria"/>
        </w:rPr>
        <w:t xml:space="preserve">Pakiet 7, poz. 2 </w:t>
      </w:r>
    </w:p>
    <w:p w:rsidR="00DD72DA" w:rsidRDefault="00DD72DA" w:rsidP="00DD72DA">
      <w:pPr>
        <w:pStyle w:val="Standard"/>
        <w:jc w:val="both"/>
        <w:rPr>
          <w:rFonts w:ascii="Cambria" w:hAnsi="Cambria"/>
        </w:rPr>
      </w:pPr>
      <w:r w:rsidRPr="00DD72DA">
        <w:rPr>
          <w:rFonts w:ascii="Cambria" w:hAnsi="Cambria"/>
        </w:rPr>
        <w:t xml:space="preserve">Czy Zamawiający dopuści przyrząd do przetaczania krwi z zaczepem na zacisku rolkowym, bez miejsca na umieszczenie igły biorczej, natomiast kolec igły biorczej posiada osłonę z tworzywa sztucznego? </w:t>
      </w:r>
    </w:p>
    <w:p w:rsidR="005267A9" w:rsidRDefault="00DD72DA" w:rsidP="00DD72DA">
      <w:pPr>
        <w:pStyle w:val="Standard"/>
        <w:jc w:val="both"/>
        <w:rPr>
          <w:rFonts w:ascii="Cambria" w:hAnsi="Cambria"/>
        </w:rPr>
      </w:pPr>
      <w:r w:rsidRPr="00DD72DA">
        <w:rPr>
          <w:rFonts w:ascii="Cambria" w:hAnsi="Cambria"/>
        </w:rPr>
        <w:t xml:space="preserve">Czy zamawiający dopuści przyrząd do przetaczania krwi i jej preparatów typu TS o dł. komory kroplowej 7,5 cm w części przeźroczystej, a całkowita długość komory ok. 8,5 cm ? </w:t>
      </w:r>
    </w:p>
    <w:p w:rsidR="00D025F2" w:rsidRPr="00D025F2" w:rsidRDefault="00D025F2" w:rsidP="00D025F2">
      <w:pPr>
        <w:pStyle w:val="Standard"/>
        <w:jc w:val="both"/>
        <w:rPr>
          <w:rFonts w:ascii="Cambria" w:hAnsi="Cambria"/>
          <w:b/>
        </w:rPr>
      </w:pPr>
      <w:r>
        <w:rPr>
          <w:rFonts w:ascii="Cambria" w:hAnsi="Cambria"/>
          <w:b/>
        </w:rPr>
        <w:t>Odp. Zamawiający podtrzymuje zapisy SWZ.</w:t>
      </w:r>
    </w:p>
    <w:p w:rsidR="005267A9" w:rsidRDefault="005267A9" w:rsidP="00DD72DA">
      <w:pPr>
        <w:pStyle w:val="Standard"/>
        <w:jc w:val="both"/>
        <w:rPr>
          <w:rFonts w:ascii="Cambria" w:hAnsi="Cambria"/>
        </w:rPr>
      </w:pPr>
    </w:p>
    <w:p w:rsidR="005267A9" w:rsidRDefault="00DD72DA" w:rsidP="00DD72DA">
      <w:pPr>
        <w:pStyle w:val="Standard"/>
        <w:jc w:val="both"/>
        <w:rPr>
          <w:rFonts w:ascii="Cambria" w:hAnsi="Cambria"/>
        </w:rPr>
      </w:pPr>
      <w:r w:rsidRPr="00DD72DA">
        <w:rPr>
          <w:rFonts w:ascii="Cambria" w:hAnsi="Cambria"/>
        </w:rPr>
        <w:t xml:space="preserve">Pakiet 7, poz. 4 </w:t>
      </w:r>
    </w:p>
    <w:p w:rsidR="005267A9" w:rsidRDefault="00DD72DA" w:rsidP="00DD72DA">
      <w:pPr>
        <w:pStyle w:val="Standard"/>
        <w:jc w:val="both"/>
        <w:rPr>
          <w:rFonts w:ascii="Cambria" w:hAnsi="Cambria"/>
        </w:rPr>
      </w:pPr>
      <w:r w:rsidRPr="00DD72DA">
        <w:rPr>
          <w:rFonts w:ascii="Cambria" w:hAnsi="Cambria"/>
        </w:rPr>
        <w:t xml:space="preserve">Czy Zamawiający dopuści przyrząd do przetaczania płynów infuzyjnych bez dodatkowego zaczepu na zacisku rolkowym i miejsca na umieszczenie igły biorczej, natomiast kolec igły biorczej posiada osłonę z tworzywa sztucznego? 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 Czy Zamawiający dopuści IS bursztynowy z komorą kroplową o standardowej elastyczności i twardości oraz klasycznej budowie, o wymiarach :całkowita długość 62 mm, długość części wykonanej z przeźroczystego PVC 55 mm (w tym część całkowicie przeźroczysta 42 mm)? Czy Zamawiający dopuści przyrządy z ostra igłą biorcza dwukanałową, trójpłaszczyznową – w kolorze białym, wykonana ze wzmocnionego ABS? </w:t>
      </w:r>
    </w:p>
    <w:p w:rsidR="00D025F2" w:rsidRPr="00D025F2" w:rsidRDefault="00D025F2" w:rsidP="00D025F2">
      <w:pPr>
        <w:pStyle w:val="Standard"/>
        <w:jc w:val="both"/>
        <w:rPr>
          <w:rFonts w:ascii="Cambria" w:hAnsi="Cambria"/>
          <w:b/>
        </w:rPr>
      </w:pPr>
      <w:r>
        <w:rPr>
          <w:rFonts w:ascii="Cambria" w:hAnsi="Cambria"/>
          <w:b/>
        </w:rPr>
        <w:t>Odp. Zamawiający podtrzymuje zapisy SWZ.</w:t>
      </w:r>
    </w:p>
    <w:p w:rsidR="005267A9" w:rsidRDefault="005267A9" w:rsidP="00DD72DA">
      <w:pPr>
        <w:pStyle w:val="Standard"/>
        <w:jc w:val="both"/>
        <w:rPr>
          <w:rFonts w:ascii="Cambria" w:hAnsi="Cambria"/>
        </w:rPr>
      </w:pPr>
    </w:p>
    <w:p w:rsidR="005267A9" w:rsidRDefault="00DD72DA" w:rsidP="00DD72DA">
      <w:pPr>
        <w:pStyle w:val="Standard"/>
        <w:jc w:val="both"/>
        <w:rPr>
          <w:rFonts w:ascii="Cambria" w:hAnsi="Cambria"/>
        </w:rPr>
      </w:pPr>
      <w:r w:rsidRPr="00DD72DA">
        <w:rPr>
          <w:rFonts w:ascii="Cambria" w:hAnsi="Cambria"/>
        </w:rPr>
        <w:t xml:space="preserve">Pakiet 7, poz. 1,2,4 </w:t>
      </w:r>
    </w:p>
    <w:p w:rsidR="005267A9" w:rsidRDefault="00DD72DA" w:rsidP="00DD72DA">
      <w:pPr>
        <w:pStyle w:val="Standard"/>
        <w:jc w:val="both"/>
        <w:rPr>
          <w:rFonts w:ascii="Cambria" w:hAnsi="Cambria"/>
        </w:rPr>
      </w:pPr>
      <w:r w:rsidRPr="00DD72DA">
        <w:rPr>
          <w:rFonts w:ascii="Cambria" w:hAnsi="Cambria"/>
        </w:rPr>
        <w:t xml:space="preserve">Czy zamawiający wydzieli poz. 1,2,4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 Pakiet 8, poz. 9-13,16, Czy zamawiający wydzieli poz. 9-13,16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w:t>
      </w:r>
      <w:r w:rsidRPr="00DD72DA">
        <w:rPr>
          <w:rFonts w:ascii="Cambria" w:hAnsi="Cambria"/>
        </w:rPr>
        <w:lastRenderedPageBreak/>
        <w:t xml:space="preserve">uczciwej konkurencji w myśl ustawy PZP, gdyż większa liczba oferentów stwarza większe możliwości wyboru. </w:t>
      </w:r>
    </w:p>
    <w:p w:rsidR="00D025F2" w:rsidRPr="00D025F2" w:rsidRDefault="00D025F2" w:rsidP="00D025F2">
      <w:pPr>
        <w:pStyle w:val="Standard"/>
        <w:jc w:val="both"/>
        <w:rPr>
          <w:rFonts w:ascii="Cambria" w:hAnsi="Cambria"/>
          <w:b/>
        </w:rPr>
      </w:pPr>
      <w:r>
        <w:rPr>
          <w:rFonts w:ascii="Cambria" w:hAnsi="Cambria"/>
          <w:b/>
        </w:rPr>
        <w:t>Odp. Zamawiający podtrzymuje zapisy SWZ.</w:t>
      </w:r>
    </w:p>
    <w:p w:rsidR="005267A9" w:rsidRDefault="005267A9" w:rsidP="00DD72DA">
      <w:pPr>
        <w:pStyle w:val="Standard"/>
        <w:jc w:val="both"/>
        <w:rPr>
          <w:rFonts w:ascii="Cambria" w:hAnsi="Cambria"/>
        </w:rPr>
      </w:pPr>
    </w:p>
    <w:p w:rsidR="005267A9" w:rsidRDefault="00DD72DA" w:rsidP="00DD72DA">
      <w:pPr>
        <w:pStyle w:val="Standard"/>
        <w:jc w:val="both"/>
        <w:rPr>
          <w:rFonts w:ascii="Cambria" w:hAnsi="Cambria"/>
        </w:rPr>
      </w:pPr>
      <w:r w:rsidRPr="00DD72DA">
        <w:rPr>
          <w:rFonts w:ascii="Cambria" w:hAnsi="Cambria"/>
        </w:rPr>
        <w:t xml:space="preserve">Pakiet 8, poz. 9,11-12 </w:t>
      </w:r>
    </w:p>
    <w:p w:rsidR="005267A9" w:rsidRDefault="00DD72DA" w:rsidP="00DD72DA">
      <w:pPr>
        <w:pStyle w:val="Standard"/>
        <w:jc w:val="both"/>
        <w:rPr>
          <w:rFonts w:ascii="Cambria" w:hAnsi="Cambria"/>
        </w:rPr>
      </w:pPr>
      <w:r w:rsidRPr="00DD72DA">
        <w:rPr>
          <w:rFonts w:ascii="Cambria" w:hAnsi="Cambria"/>
        </w:rPr>
        <w:t xml:space="preserve">Prosimy Zamawiającego o dopuszczenie wyceny za najmniejsze opakowanie handlowe 100 szt. z przeliczeniem ilości z zaokrągleniem w górę do pełnych opakowań. </w:t>
      </w:r>
    </w:p>
    <w:p w:rsidR="005267A9" w:rsidRPr="00D025F2" w:rsidRDefault="00D025F2" w:rsidP="00DD72DA">
      <w:pPr>
        <w:pStyle w:val="Standard"/>
        <w:jc w:val="both"/>
        <w:rPr>
          <w:rFonts w:ascii="Cambria" w:hAnsi="Cambria"/>
          <w:b/>
        </w:rPr>
      </w:pPr>
      <w:r>
        <w:rPr>
          <w:rFonts w:ascii="Cambria" w:hAnsi="Cambria"/>
          <w:b/>
        </w:rPr>
        <w:t>Odp. Zamawiający dopuszcza.</w:t>
      </w:r>
    </w:p>
    <w:p w:rsidR="005267A9" w:rsidRDefault="00DD72DA" w:rsidP="00DD72DA">
      <w:pPr>
        <w:pStyle w:val="Standard"/>
        <w:jc w:val="both"/>
        <w:rPr>
          <w:rFonts w:ascii="Cambria" w:hAnsi="Cambria"/>
        </w:rPr>
      </w:pPr>
      <w:r w:rsidRPr="00DD72DA">
        <w:rPr>
          <w:rFonts w:ascii="Cambria" w:hAnsi="Cambria"/>
        </w:rPr>
        <w:t xml:space="preserve">Pakiet 8, poz. 13 </w:t>
      </w:r>
    </w:p>
    <w:p w:rsidR="005267A9" w:rsidRDefault="00DD72DA" w:rsidP="00DD72DA">
      <w:pPr>
        <w:pStyle w:val="Standard"/>
        <w:jc w:val="both"/>
        <w:rPr>
          <w:rFonts w:ascii="Cambria" w:hAnsi="Cambria"/>
        </w:rPr>
      </w:pPr>
      <w:r w:rsidRPr="00DD72DA">
        <w:rPr>
          <w:rFonts w:ascii="Cambria" w:hAnsi="Cambria"/>
        </w:rPr>
        <w:t xml:space="preserve">Prosimy Zamawiającego o dopuszczenie wyceny za najmniejsze opakowanie handlowe 10 szt. z przeliczeniem ilości z zaokrągleniem w górę do pełnych opakowań. </w:t>
      </w:r>
    </w:p>
    <w:p w:rsidR="00D025F2" w:rsidRPr="00D025F2" w:rsidRDefault="00D025F2" w:rsidP="00D025F2">
      <w:pPr>
        <w:pStyle w:val="Standard"/>
        <w:jc w:val="both"/>
        <w:rPr>
          <w:rFonts w:ascii="Cambria" w:hAnsi="Cambria"/>
          <w:b/>
        </w:rPr>
      </w:pPr>
      <w:r>
        <w:rPr>
          <w:rFonts w:ascii="Cambria" w:hAnsi="Cambria"/>
          <w:b/>
        </w:rPr>
        <w:t>Odp. Zamawiający dopuszcza.</w:t>
      </w:r>
    </w:p>
    <w:p w:rsidR="005267A9" w:rsidRDefault="005267A9" w:rsidP="00DD72DA">
      <w:pPr>
        <w:pStyle w:val="Standard"/>
        <w:jc w:val="both"/>
        <w:rPr>
          <w:rFonts w:ascii="Cambria" w:hAnsi="Cambria"/>
        </w:rPr>
      </w:pPr>
    </w:p>
    <w:p w:rsidR="00D025F2" w:rsidRDefault="00DD72DA" w:rsidP="00DD72DA">
      <w:pPr>
        <w:pStyle w:val="Standard"/>
        <w:jc w:val="both"/>
        <w:rPr>
          <w:rFonts w:ascii="Cambria" w:hAnsi="Cambria"/>
        </w:rPr>
      </w:pPr>
      <w:r w:rsidRPr="00DD72DA">
        <w:rPr>
          <w:rFonts w:ascii="Cambria" w:hAnsi="Cambria"/>
        </w:rPr>
        <w:t xml:space="preserve">Pakiet 45, po. 18 Prosimy Zamawiającego o dopuszczenie wyceny za najmniejsze opakowanie handlowe 100 szt. z przeliczeniem ilości z zaokrągleniem w górę do pełnych opakowań. </w:t>
      </w:r>
    </w:p>
    <w:p w:rsidR="00D025F2" w:rsidRPr="00D025F2" w:rsidRDefault="00D025F2" w:rsidP="00D025F2">
      <w:pPr>
        <w:pStyle w:val="Standard"/>
        <w:jc w:val="both"/>
        <w:rPr>
          <w:rFonts w:ascii="Cambria" w:hAnsi="Cambria"/>
          <w:b/>
        </w:rPr>
      </w:pPr>
      <w:r>
        <w:rPr>
          <w:rFonts w:ascii="Cambria" w:hAnsi="Cambria"/>
          <w:b/>
        </w:rPr>
        <w:t>Odp. Zamawiający dopuszcza.</w:t>
      </w:r>
    </w:p>
    <w:p w:rsidR="005267A9" w:rsidRDefault="00DD72DA" w:rsidP="00DD72DA">
      <w:pPr>
        <w:pStyle w:val="Standard"/>
        <w:jc w:val="both"/>
        <w:rPr>
          <w:rFonts w:ascii="Cambria" w:hAnsi="Cambria"/>
        </w:rPr>
      </w:pPr>
      <w:r w:rsidRPr="00DD72DA">
        <w:rPr>
          <w:rFonts w:ascii="Cambria" w:hAnsi="Cambria"/>
        </w:rPr>
        <w:t xml:space="preserve">Czy zamawiający wydzieli poz. 18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 </w:t>
      </w:r>
    </w:p>
    <w:p w:rsidR="00D025F2" w:rsidRPr="00D025F2" w:rsidRDefault="00D025F2" w:rsidP="00D025F2">
      <w:pPr>
        <w:pStyle w:val="Standard"/>
        <w:jc w:val="both"/>
        <w:rPr>
          <w:rFonts w:ascii="Cambria" w:hAnsi="Cambria"/>
          <w:b/>
        </w:rPr>
      </w:pPr>
      <w:r>
        <w:rPr>
          <w:rFonts w:ascii="Cambria" w:hAnsi="Cambria"/>
          <w:b/>
        </w:rPr>
        <w:t>Odp. Zamawiający podtrzymuje zapisy SWZ.</w:t>
      </w:r>
    </w:p>
    <w:p w:rsidR="005267A9" w:rsidRDefault="005267A9" w:rsidP="00DD72DA">
      <w:pPr>
        <w:pStyle w:val="Standard"/>
        <w:jc w:val="both"/>
        <w:rPr>
          <w:rFonts w:ascii="Cambria" w:hAnsi="Cambria"/>
        </w:rPr>
      </w:pPr>
    </w:p>
    <w:p w:rsidR="00D025F2" w:rsidRDefault="00DD72DA" w:rsidP="00DD72DA">
      <w:pPr>
        <w:pStyle w:val="Standard"/>
        <w:jc w:val="both"/>
        <w:rPr>
          <w:rFonts w:ascii="Cambria" w:hAnsi="Cambria"/>
        </w:rPr>
      </w:pPr>
      <w:r w:rsidRPr="00DD72DA">
        <w:rPr>
          <w:rFonts w:ascii="Cambria" w:hAnsi="Cambria"/>
        </w:rPr>
        <w:t xml:space="preserve">Pakiet 52, poz. 4 Prosimy Zamawiającego o dopuszczenie wyceny za najmniejsze opakowanie handlowe 100 szt. z przeliczeniem ilości z zaokrągleniem w górę do pełnych opakowań. </w:t>
      </w:r>
    </w:p>
    <w:p w:rsidR="00D025F2" w:rsidRPr="00D025F2" w:rsidRDefault="00D025F2" w:rsidP="00D025F2">
      <w:pPr>
        <w:pStyle w:val="Standard"/>
        <w:jc w:val="both"/>
        <w:rPr>
          <w:rFonts w:ascii="Cambria" w:hAnsi="Cambria"/>
          <w:b/>
        </w:rPr>
      </w:pPr>
      <w:r>
        <w:rPr>
          <w:rFonts w:ascii="Cambria" w:hAnsi="Cambria"/>
          <w:b/>
        </w:rPr>
        <w:t>Odp. Zamawiający dopuszcza.</w:t>
      </w:r>
    </w:p>
    <w:p w:rsidR="00D025F2" w:rsidRDefault="00D025F2" w:rsidP="00DD72DA">
      <w:pPr>
        <w:pStyle w:val="Standard"/>
        <w:jc w:val="both"/>
        <w:rPr>
          <w:rFonts w:ascii="Cambria" w:hAnsi="Cambria"/>
        </w:rPr>
      </w:pPr>
    </w:p>
    <w:p w:rsidR="00D025F2" w:rsidRDefault="00DD72DA" w:rsidP="00DD72DA">
      <w:pPr>
        <w:pStyle w:val="Standard"/>
        <w:jc w:val="both"/>
        <w:rPr>
          <w:rFonts w:ascii="Cambria" w:hAnsi="Cambria"/>
        </w:rPr>
      </w:pPr>
      <w:r w:rsidRPr="00DD72DA">
        <w:rPr>
          <w:rFonts w:ascii="Cambria" w:hAnsi="Cambria"/>
        </w:rPr>
        <w:t xml:space="preserve">Czy zamawiający wydzieli poz. 18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 </w:t>
      </w:r>
    </w:p>
    <w:p w:rsidR="00D025F2" w:rsidRPr="00D025F2" w:rsidRDefault="00D025F2" w:rsidP="00D025F2">
      <w:pPr>
        <w:pStyle w:val="Standard"/>
        <w:jc w:val="both"/>
        <w:rPr>
          <w:rFonts w:ascii="Cambria" w:hAnsi="Cambria"/>
          <w:b/>
        </w:rPr>
      </w:pPr>
      <w:r>
        <w:rPr>
          <w:rFonts w:ascii="Cambria" w:hAnsi="Cambria"/>
          <w:b/>
        </w:rPr>
        <w:t>Odp. Zamawiający podtrzymuje zapisy SWZ.</w:t>
      </w:r>
    </w:p>
    <w:p w:rsidR="00A64FCC" w:rsidRDefault="00DD72DA" w:rsidP="00DD72DA">
      <w:pPr>
        <w:pStyle w:val="Standard"/>
        <w:jc w:val="both"/>
        <w:rPr>
          <w:rFonts w:ascii="Cambria" w:hAnsi="Cambria"/>
        </w:rPr>
      </w:pPr>
      <w:r w:rsidRPr="00DD72DA">
        <w:rPr>
          <w:rFonts w:ascii="Cambria" w:hAnsi="Cambria"/>
        </w:rPr>
        <w:t>Czy zamawiający dopuści koreczki pakowane w opak. Indywidualne typu TYVEC, każda sztuka oddzielnie, niezłączone w blister, zbiorczo po 100 szt. w kartonik</w:t>
      </w:r>
    </w:p>
    <w:p w:rsidR="00D025F2" w:rsidRPr="00D025F2" w:rsidRDefault="00D025F2" w:rsidP="00D025F2">
      <w:pPr>
        <w:pStyle w:val="Standard"/>
        <w:jc w:val="both"/>
        <w:rPr>
          <w:rFonts w:ascii="Cambria" w:hAnsi="Cambria"/>
          <w:b/>
        </w:rPr>
      </w:pPr>
      <w:r>
        <w:rPr>
          <w:rFonts w:ascii="Cambria" w:hAnsi="Cambria"/>
          <w:b/>
        </w:rPr>
        <w:t>Odp. Zamawiający dopuszcza.</w:t>
      </w:r>
    </w:p>
    <w:p w:rsidR="00D025F2" w:rsidRDefault="00D025F2" w:rsidP="00DD72DA">
      <w:pPr>
        <w:pStyle w:val="Standard"/>
        <w:jc w:val="both"/>
        <w:rPr>
          <w:rFonts w:ascii="Cambria" w:hAnsi="Cambria"/>
        </w:rPr>
      </w:pPr>
    </w:p>
    <w:p w:rsidR="00D025F2" w:rsidRPr="00DD72DA" w:rsidRDefault="00D025F2" w:rsidP="00DD72DA">
      <w:pPr>
        <w:pStyle w:val="Standard"/>
        <w:jc w:val="both"/>
        <w:rPr>
          <w:rFonts w:ascii="Cambria" w:hAnsi="Cambria"/>
          <w:b/>
        </w:rPr>
      </w:pPr>
      <w:bookmarkStart w:id="0" w:name="_GoBack"/>
      <w:bookmarkEnd w:id="0"/>
    </w:p>
    <w:sectPr w:rsidR="00D025F2" w:rsidRPr="00DD72DA" w:rsidSect="00D65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宋体">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4AAE3C"/>
    <w:multiLevelType w:val="hybridMultilevel"/>
    <w:tmpl w:val="EA0479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143C88"/>
    <w:multiLevelType w:val="hybridMultilevel"/>
    <w:tmpl w:val="D8E847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18A019D"/>
    <w:multiLevelType w:val="hybridMultilevel"/>
    <w:tmpl w:val="02E8E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2661C3"/>
    <w:multiLevelType w:val="hybridMultilevel"/>
    <w:tmpl w:val="C576DB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496D0C"/>
    <w:multiLevelType w:val="hybridMultilevel"/>
    <w:tmpl w:val="C756AF70"/>
    <w:lvl w:ilvl="0" w:tplc="FDF4487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38D50892"/>
    <w:multiLevelType w:val="hybridMultilevel"/>
    <w:tmpl w:val="BF186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D177F5"/>
    <w:multiLevelType w:val="hybridMultilevel"/>
    <w:tmpl w:val="0CB496F6"/>
    <w:lvl w:ilvl="0" w:tplc="78A60B60">
      <w:start w:val="1"/>
      <w:numFmt w:val="decimal"/>
      <w:lvlText w:val="Pytanie nr %1."/>
      <w:lvlJc w:val="left"/>
      <w:pPr>
        <w:ind w:left="2138" w:hanging="360"/>
      </w:pPr>
      <w:rPr>
        <w:rFonts w:hint="default"/>
        <w:b/>
        <w:bCs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 w15:restartNumberingAfterBreak="0">
    <w:nsid w:val="5DB66C41"/>
    <w:multiLevelType w:val="hybridMultilevel"/>
    <w:tmpl w:val="91248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7"/>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D7"/>
    <w:rsid w:val="00030F91"/>
    <w:rsid w:val="00034643"/>
    <w:rsid w:val="00063136"/>
    <w:rsid w:val="00094052"/>
    <w:rsid w:val="000A6544"/>
    <w:rsid w:val="000C5FCA"/>
    <w:rsid w:val="000F3831"/>
    <w:rsid w:val="0013343A"/>
    <w:rsid w:val="00144C72"/>
    <w:rsid w:val="001502AD"/>
    <w:rsid w:val="00160F8C"/>
    <w:rsid w:val="001A50ED"/>
    <w:rsid w:val="001B588E"/>
    <w:rsid w:val="001E42E7"/>
    <w:rsid w:val="0022445F"/>
    <w:rsid w:val="002878E7"/>
    <w:rsid w:val="002F38CB"/>
    <w:rsid w:val="002F7415"/>
    <w:rsid w:val="00327B12"/>
    <w:rsid w:val="003A4B81"/>
    <w:rsid w:val="003D417A"/>
    <w:rsid w:val="00415EC1"/>
    <w:rsid w:val="00442040"/>
    <w:rsid w:val="00462A28"/>
    <w:rsid w:val="004779D9"/>
    <w:rsid w:val="00496A9A"/>
    <w:rsid w:val="004E43F0"/>
    <w:rsid w:val="004F02E8"/>
    <w:rsid w:val="004F2172"/>
    <w:rsid w:val="00526296"/>
    <w:rsid w:val="005267A9"/>
    <w:rsid w:val="00543DFD"/>
    <w:rsid w:val="005649E4"/>
    <w:rsid w:val="00570E89"/>
    <w:rsid w:val="005B1225"/>
    <w:rsid w:val="00627B83"/>
    <w:rsid w:val="006A50EB"/>
    <w:rsid w:val="0075265A"/>
    <w:rsid w:val="0076510F"/>
    <w:rsid w:val="00785B77"/>
    <w:rsid w:val="007A63CF"/>
    <w:rsid w:val="00826A24"/>
    <w:rsid w:val="00837C1E"/>
    <w:rsid w:val="00921BD7"/>
    <w:rsid w:val="00932986"/>
    <w:rsid w:val="009420D4"/>
    <w:rsid w:val="009670B5"/>
    <w:rsid w:val="009846E7"/>
    <w:rsid w:val="0099080A"/>
    <w:rsid w:val="009C3FAE"/>
    <w:rsid w:val="009E3F09"/>
    <w:rsid w:val="00A03708"/>
    <w:rsid w:val="00A21A99"/>
    <w:rsid w:val="00A53A84"/>
    <w:rsid w:val="00A64FCC"/>
    <w:rsid w:val="00A713FB"/>
    <w:rsid w:val="00AF4405"/>
    <w:rsid w:val="00B805EB"/>
    <w:rsid w:val="00BA0E23"/>
    <w:rsid w:val="00BC16E0"/>
    <w:rsid w:val="00BC4D3F"/>
    <w:rsid w:val="00BD3ABE"/>
    <w:rsid w:val="00C15942"/>
    <w:rsid w:val="00C260F1"/>
    <w:rsid w:val="00C42B97"/>
    <w:rsid w:val="00C5090B"/>
    <w:rsid w:val="00D025F2"/>
    <w:rsid w:val="00D305AE"/>
    <w:rsid w:val="00D45ABC"/>
    <w:rsid w:val="00D65523"/>
    <w:rsid w:val="00D66BC0"/>
    <w:rsid w:val="00D6789D"/>
    <w:rsid w:val="00D7638A"/>
    <w:rsid w:val="00D77E90"/>
    <w:rsid w:val="00D92659"/>
    <w:rsid w:val="00DB7EDF"/>
    <w:rsid w:val="00DD1858"/>
    <w:rsid w:val="00DD72DA"/>
    <w:rsid w:val="00E07E85"/>
    <w:rsid w:val="00E52242"/>
    <w:rsid w:val="00E80136"/>
    <w:rsid w:val="00E827C4"/>
    <w:rsid w:val="00EA394E"/>
    <w:rsid w:val="00EC7A0E"/>
    <w:rsid w:val="00F07452"/>
    <w:rsid w:val="00F30A12"/>
    <w:rsid w:val="00F4004A"/>
    <w:rsid w:val="00F54A08"/>
    <w:rsid w:val="00F83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DFF9F-F2E5-4FE0-A1E2-AA24D941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D41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417A"/>
    <w:rPr>
      <w:rFonts w:ascii="Segoe UI" w:hAnsi="Segoe UI" w:cs="Segoe UI"/>
      <w:sz w:val="18"/>
      <w:szCs w:val="18"/>
    </w:rPr>
  </w:style>
  <w:style w:type="paragraph" w:customStyle="1" w:styleId="Default">
    <w:name w:val="Default"/>
    <w:rsid w:val="00D305AE"/>
    <w:pPr>
      <w:autoSpaceDE w:val="0"/>
      <w:autoSpaceDN w:val="0"/>
      <w:adjustRightInd w:val="0"/>
      <w:spacing w:after="0" w:line="240" w:lineRule="auto"/>
    </w:pPr>
    <w:rPr>
      <w:rFonts w:ascii="Trebuchet MS" w:hAnsi="Trebuchet MS" w:cs="Trebuchet MS"/>
      <w:color w:val="000000"/>
      <w:sz w:val="24"/>
      <w:szCs w:val="24"/>
    </w:rPr>
  </w:style>
  <w:style w:type="paragraph" w:customStyle="1" w:styleId="Standard">
    <w:name w:val="Standard"/>
    <w:rsid w:val="00F07452"/>
    <w:pPr>
      <w:widowControl w:val="0"/>
      <w:suppressAutoHyphens/>
      <w:autoSpaceDN w:val="0"/>
      <w:spacing w:after="0" w:line="240" w:lineRule="auto"/>
      <w:textAlignment w:val="baseline"/>
    </w:pPr>
    <w:rPr>
      <w:rFonts w:ascii="Times New Roman" w:eastAsia="SimSun, 宋体" w:hAnsi="Times New Roman" w:cs="Arial"/>
      <w:kern w:val="3"/>
      <w:sz w:val="24"/>
      <w:szCs w:val="24"/>
      <w:lang w:eastAsia="zh-CN" w:bidi="hi-IN"/>
    </w:rPr>
  </w:style>
  <w:style w:type="paragraph" w:styleId="Akapitzlist">
    <w:name w:val="List Paragraph"/>
    <w:aliases w:val="Nagłowek 3,CW_Lista,wypunktowanie,Podsis rysunku,sw tekst,L1,Numerowanie,Akapit z listą BS,normalny tekst"/>
    <w:basedOn w:val="Normalny"/>
    <w:link w:val="AkapitzlistZnak"/>
    <w:uiPriority w:val="34"/>
    <w:qFormat/>
    <w:rsid w:val="004F2172"/>
    <w:pPr>
      <w:ind w:left="720"/>
      <w:contextualSpacing/>
    </w:pPr>
  </w:style>
  <w:style w:type="character" w:customStyle="1" w:styleId="AkapitzlistZnak">
    <w:name w:val="Akapit z listą Znak"/>
    <w:aliases w:val="Nagłowek 3 Znak,CW_Lista Znak,wypunktowanie Znak,Podsis rysunku Znak,sw tekst Znak,L1 Znak,Numerowanie Znak,Akapit z listą BS Znak,normalny tekst Znak"/>
    <w:link w:val="Akapitzlist"/>
    <w:uiPriority w:val="34"/>
    <w:qFormat/>
    <w:locked/>
    <w:rsid w:val="00DD1858"/>
  </w:style>
  <w:style w:type="paragraph" w:customStyle="1" w:styleId="paragraph">
    <w:name w:val="paragraph"/>
    <w:basedOn w:val="Normalny"/>
    <w:rsid w:val="00AF44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AF4405"/>
  </w:style>
  <w:style w:type="character" w:customStyle="1" w:styleId="eop">
    <w:name w:val="eop"/>
    <w:basedOn w:val="Domylnaczcionkaakapitu"/>
    <w:rsid w:val="00AF4405"/>
  </w:style>
  <w:style w:type="character" w:customStyle="1" w:styleId="contextualspellingandgrammarerror">
    <w:name w:val="contextualspellingandgrammarerror"/>
    <w:basedOn w:val="Domylnaczcionkaakapitu"/>
    <w:rsid w:val="00AF4405"/>
  </w:style>
  <w:style w:type="table" w:styleId="Tabela-Siatka">
    <w:name w:val="Table Grid"/>
    <w:basedOn w:val="Standardowy"/>
    <w:uiPriority w:val="39"/>
    <w:rsid w:val="00967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1444">
      <w:bodyDiv w:val="1"/>
      <w:marLeft w:val="0"/>
      <w:marRight w:val="0"/>
      <w:marTop w:val="0"/>
      <w:marBottom w:val="0"/>
      <w:divBdr>
        <w:top w:val="none" w:sz="0" w:space="0" w:color="auto"/>
        <w:left w:val="none" w:sz="0" w:space="0" w:color="auto"/>
        <w:bottom w:val="none" w:sz="0" w:space="0" w:color="auto"/>
        <w:right w:val="none" w:sz="0" w:space="0" w:color="auto"/>
      </w:divBdr>
      <w:divsChild>
        <w:div w:id="1995142026">
          <w:marLeft w:val="0"/>
          <w:marRight w:val="0"/>
          <w:marTop w:val="0"/>
          <w:marBottom w:val="0"/>
          <w:divBdr>
            <w:top w:val="none" w:sz="0" w:space="0" w:color="auto"/>
            <w:left w:val="none" w:sz="0" w:space="0" w:color="auto"/>
            <w:bottom w:val="none" w:sz="0" w:space="0" w:color="auto"/>
            <w:right w:val="none" w:sz="0" w:space="0" w:color="auto"/>
          </w:divBdr>
          <w:divsChild>
            <w:div w:id="19199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1821">
      <w:bodyDiv w:val="1"/>
      <w:marLeft w:val="0"/>
      <w:marRight w:val="0"/>
      <w:marTop w:val="0"/>
      <w:marBottom w:val="0"/>
      <w:divBdr>
        <w:top w:val="none" w:sz="0" w:space="0" w:color="auto"/>
        <w:left w:val="none" w:sz="0" w:space="0" w:color="auto"/>
        <w:bottom w:val="none" w:sz="0" w:space="0" w:color="auto"/>
        <w:right w:val="none" w:sz="0" w:space="0" w:color="auto"/>
      </w:divBdr>
    </w:div>
    <w:div w:id="151075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1091</Words>
  <Characters>6546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dc:creator>
  <cp:keywords/>
  <dc:description/>
  <cp:lastModifiedBy>DZP</cp:lastModifiedBy>
  <cp:revision>5</cp:revision>
  <cp:lastPrinted>2024-03-20T09:04:00Z</cp:lastPrinted>
  <dcterms:created xsi:type="dcterms:W3CDTF">2024-03-20T08:00:00Z</dcterms:created>
  <dcterms:modified xsi:type="dcterms:W3CDTF">2024-03-22T09:11:00Z</dcterms:modified>
</cp:coreProperties>
</file>