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3CB7" w14:textId="78401299" w:rsidR="0097159B" w:rsidRDefault="0097159B" w:rsidP="0097159B">
      <w:r>
        <w:t xml:space="preserve"> GK-ZP.271.</w:t>
      </w:r>
      <w:r w:rsidR="0098397E">
        <w:t>3</w:t>
      </w:r>
      <w:r>
        <w:t>.2</w:t>
      </w:r>
      <w:r w:rsidR="00286EE9">
        <w:t>3</w:t>
      </w:r>
      <w:r>
        <w:t>.                                                                                                       Załącznik nr 4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5EE6E73B" w:rsidR="0097159B" w:rsidRDefault="0097159B" w:rsidP="0097159B">
      <w:r>
        <w:t>Dotyczy postępowania: „</w:t>
      </w:r>
      <w:bookmarkStart w:id="0" w:name="_Hlk99960857"/>
      <w:r w:rsidR="00435B2C" w:rsidRPr="00435B2C">
        <w:t>Przebudowa drogi gminnej 186109P Kawczyn-Pełcza</w:t>
      </w:r>
      <w:r w:rsidR="00286EE9" w:rsidRPr="00286EE9">
        <w:t>”</w:t>
      </w:r>
      <w:bookmarkEnd w:id="0"/>
      <w:r>
        <w:t>.</w:t>
      </w:r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050A2F"/>
    <w:rsid w:val="001E186A"/>
    <w:rsid w:val="00202E84"/>
    <w:rsid w:val="00286EE9"/>
    <w:rsid w:val="00435B2C"/>
    <w:rsid w:val="0051491A"/>
    <w:rsid w:val="008D6090"/>
    <w:rsid w:val="0097159B"/>
    <w:rsid w:val="0098397E"/>
    <w:rsid w:val="00D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9</cp:revision>
  <dcterms:created xsi:type="dcterms:W3CDTF">2021-05-04T11:01:00Z</dcterms:created>
  <dcterms:modified xsi:type="dcterms:W3CDTF">2023-02-22T08:41:00Z</dcterms:modified>
</cp:coreProperties>
</file>