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6991" w14:textId="77777777" w:rsidR="00482579" w:rsidRPr="00DF062D" w:rsidRDefault="00482579" w:rsidP="00482579">
      <w:pPr>
        <w:widowControl/>
        <w:tabs>
          <w:tab w:val="center" w:pos="4534"/>
          <w:tab w:val="right" w:pos="9069"/>
        </w:tabs>
        <w:suppressAutoHyphens w:val="0"/>
        <w:rPr>
          <w:b/>
          <w:sz w:val="22"/>
          <w:szCs w:val="24"/>
          <w:lang w:val="pl-PL"/>
        </w:rPr>
      </w:pPr>
      <w:r w:rsidRPr="00DF062D">
        <w:rPr>
          <w:b/>
          <w:sz w:val="22"/>
          <w:szCs w:val="24"/>
          <w:lang w:val="pl-PL"/>
        </w:rPr>
        <w:t>Zał. Nr 2 – wzór projektu umowy</w:t>
      </w:r>
      <w:r w:rsidRPr="00DF062D">
        <w:rPr>
          <w:b/>
          <w:sz w:val="22"/>
          <w:szCs w:val="24"/>
          <w:lang w:val="pl-PL"/>
        </w:rPr>
        <w:tab/>
      </w:r>
    </w:p>
    <w:p w14:paraId="5B1FB7B7" w14:textId="77777777" w:rsidR="00482579" w:rsidRPr="00DF062D" w:rsidRDefault="00482579" w:rsidP="00482579">
      <w:pPr>
        <w:rPr>
          <w:sz w:val="22"/>
          <w:szCs w:val="22"/>
          <w:lang w:val="pl-PL"/>
        </w:rPr>
      </w:pPr>
      <w:r w:rsidRPr="00DF062D">
        <w:rPr>
          <w:b/>
          <w:sz w:val="22"/>
          <w:szCs w:val="22"/>
          <w:lang w:val="pl-PL"/>
        </w:rPr>
        <w:t xml:space="preserve">Zamawiający: </w:t>
      </w:r>
    </w:p>
    <w:p w14:paraId="6AD7D1BA" w14:textId="77777777" w:rsidR="00482579" w:rsidRPr="00DF062D" w:rsidRDefault="00482579" w:rsidP="00482579">
      <w:pPr>
        <w:pStyle w:val="Nagwek7"/>
        <w:spacing w:before="0"/>
        <w:rPr>
          <w:rFonts w:ascii="Times New Roman" w:hAnsi="Times New Roman" w:cs="Times New Roman"/>
          <w:b/>
          <w:i w:val="0"/>
          <w:sz w:val="22"/>
          <w:szCs w:val="22"/>
          <w:lang w:val="pl-PL"/>
        </w:rPr>
      </w:pPr>
      <w:r w:rsidRPr="00DF062D">
        <w:rPr>
          <w:rFonts w:ascii="Times New Roman" w:hAnsi="Times New Roman" w:cs="Times New Roman"/>
          <w:b/>
          <w:i w:val="0"/>
          <w:sz w:val="22"/>
          <w:szCs w:val="22"/>
          <w:lang w:val="pl-PL"/>
        </w:rPr>
        <w:t>GMINNY ZAKŁAD GOSPODARKI KOMUNALNEJ W SKOŁYSZYNIE</w:t>
      </w:r>
    </w:p>
    <w:p w14:paraId="7495BC23" w14:textId="77777777" w:rsidR="00482579" w:rsidRPr="00DF062D" w:rsidRDefault="00482579" w:rsidP="00482579">
      <w:pPr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38-242 Skołyszyn 12</w:t>
      </w:r>
    </w:p>
    <w:p w14:paraId="2F5F7663" w14:textId="77777777" w:rsidR="00482579" w:rsidRPr="00DF062D" w:rsidRDefault="00482579" w:rsidP="00482579">
      <w:pPr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tel. 13 449 17 33 </w:t>
      </w:r>
    </w:p>
    <w:p w14:paraId="7C4D8E8D" w14:textId="77777777" w:rsidR="00482579" w:rsidRPr="00DF062D" w:rsidRDefault="00482579" w:rsidP="00482579">
      <w:pPr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e-mail: </w:t>
      </w:r>
      <w:hyperlink r:id="rId7" w:history="1">
        <w:r w:rsidRPr="00DF062D">
          <w:rPr>
            <w:rStyle w:val="Hipercze"/>
            <w:sz w:val="22"/>
            <w:szCs w:val="22"/>
            <w:lang w:val="pl-PL"/>
          </w:rPr>
          <w:t>gzgk@skolyszyn.pl</w:t>
        </w:r>
      </w:hyperlink>
    </w:p>
    <w:p w14:paraId="4662A837" w14:textId="77777777" w:rsidR="00482579" w:rsidRPr="00DF062D" w:rsidRDefault="00482579" w:rsidP="00482579">
      <w:pPr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strona internetowa: </w:t>
      </w:r>
      <w:hyperlink r:id="rId8" w:history="1">
        <w:r w:rsidRPr="00DF062D">
          <w:rPr>
            <w:rStyle w:val="Hipercze"/>
            <w:sz w:val="22"/>
            <w:szCs w:val="22"/>
            <w:lang w:val="pl-PL"/>
          </w:rPr>
          <w:t>www.bip.skolyszyn.pl</w:t>
        </w:r>
      </w:hyperlink>
      <w:r w:rsidRPr="00DF062D">
        <w:rPr>
          <w:sz w:val="22"/>
          <w:szCs w:val="22"/>
          <w:lang w:val="pl-PL"/>
        </w:rPr>
        <w:t xml:space="preserve"> </w:t>
      </w:r>
    </w:p>
    <w:p w14:paraId="51DC1C86" w14:textId="77777777" w:rsidR="00482579" w:rsidRPr="00DF062D" w:rsidRDefault="00482579" w:rsidP="00482579">
      <w:pPr>
        <w:pStyle w:val="Nagwek1"/>
        <w:jc w:val="center"/>
        <w:rPr>
          <w:b/>
          <w:sz w:val="24"/>
        </w:rPr>
      </w:pPr>
    </w:p>
    <w:p w14:paraId="043F12A8" w14:textId="77777777" w:rsidR="00482579" w:rsidRPr="00DF062D" w:rsidRDefault="000C7F55" w:rsidP="00482579">
      <w:pPr>
        <w:pStyle w:val="Nagwek1"/>
        <w:jc w:val="center"/>
        <w:rPr>
          <w:b/>
          <w:sz w:val="24"/>
        </w:rPr>
      </w:pPr>
      <w:r w:rsidRPr="00DF062D">
        <w:rPr>
          <w:b/>
          <w:sz w:val="24"/>
        </w:rPr>
        <w:t>PROJEKT UMOWY</w:t>
      </w:r>
    </w:p>
    <w:p w14:paraId="02BB5F92" w14:textId="12D31204" w:rsidR="00482579" w:rsidRPr="00DF062D" w:rsidRDefault="00482579" w:rsidP="00482579">
      <w:pPr>
        <w:pStyle w:val="Nagwek1"/>
        <w:jc w:val="center"/>
        <w:rPr>
          <w:b/>
          <w:sz w:val="24"/>
        </w:rPr>
      </w:pPr>
      <w:r w:rsidRPr="00DF062D">
        <w:rPr>
          <w:b/>
          <w:sz w:val="24"/>
        </w:rPr>
        <w:t>Nr ……… / 20</w:t>
      </w:r>
      <w:r w:rsidR="004313D2" w:rsidRPr="00DF062D">
        <w:rPr>
          <w:b/>
          <w:sz w:val="24"/>
        </w:rPr>
        <w:t>2</w:t>
      </w:r>
      <w:r w:rsidR="009853B0" w:rsidRPr="00DF062D">
        <w:rPr>
          <w:b/>
          <w:sz w:val="24"/>
        </w:rPr>
        <w:t>4</w:t>
      </w:r>
    </w:p>
    <w:p w14:paraId="694E21C7" w14:textId="77777777" w:rsidR="00482579" w:rsidRPr="00DF062D" w:rsidRDefault="00482579" w:rsidP="00482579">
      <w:pPr>
        <w:rPr>
          <w:lang w:val="pl-PL"/>
        </w:rPr>
      </w:pPr>
    </w:p>
    <w:p w14:paraId="7572C2E8" w14:textId="77777777" w:rsidR="00482579" w:rsidRPr="00DF062D" w:rsidRDefault="00482579" w:rsidP="00482579">
      <w:pPr>
        <w:tabs>
          <w:tab w:val="num" w:pos="0"/>
        </w:tabs>
        <w:jc w:val="both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 xml:space="preserve">zawarta w dniu ………………… r. pomiędzy: </w:t>
      </w:r>
      <w:r w:rsidRPr="00DF062D">
        <w:rPr>
          <w:b/>
          <w:sz w:val="22"/>
          <w:szCs w:val="24"/>
          <w:lang w:val="pl-PL"/>
        </w:rPr>
        <w:t>Gminą Skołyszyn, 38-242 Skołyszyn 12, NIP: 685-16-51-203</w:t>
      </w:r>
      <w:r w:rsidRPr="00DF062D">
        <w:rPr>
          <w:sz w:val="22"/>
          <w:szCs w:val="24"/>
          <w:lang w:val="pl-PL"/>
        </w:rPr>
        <w:t xml:space="preserve"> w ramach której działa</w:t>
      </w:r>
      <w:r w:rsidRPr="00DF062D">
        <w:rPr>
          <w:b/>
          <w:sz w:val="22"/>
          <w:szCs w:val="24"/>
          <w:lang w:val="pl-PL"/>
        </w:rPr>
        <w:t xml:space="preserve"> Gminny Zakład Gospodarki Komunalnej w Skołyszynie</w:t>
      </w:r>
      <w:r w:rsidRPr="00DF062D">
        <w:rPr>
          <w:sz w:val="22"/>
          <w:szCs w:val="24"/>
          <w:lang w:val="pl-PL"/>
        </w:rPr>
        <w:t>,</w:t>
      </w:r>
      <w:r w:rsidRPr="00DF062D">
        <w:rPr>
          <w:b/>
          <w:sz w:val="22"/>
          <w:szCs w:val="24"/>
          <w:lang w:val="pl-PL"/>
        </w:rPr>
        <w:t xml:space="preserve"> </w:t>
      </w:r>
      <w:r w:rsidRPr="00DF062D">
        <w:rPr>
          <w:sz w:val="22"/>
          <w:szCs w:val="24"/>
          <w:lang w:val="pl-PL"/>
        </w:rPr>
        <w:t xml:space="preserve">z siedzibą:  </w:t>
      </w:r>
      <w:r w:rsidRPr="00DF062D">
        <w:rPr>
          <w:b/>
          <w:sz w:val="22"/>
          <w:szCs w:val="24"/>
          <w:lang w:val="pl-PL"/>
        </w:rPr>
        <w:t>38-242 Skołyszyn 12</w:t>
      </w:r>
      <w:r w:rsidRPr="00DF062D">
        <w:rPr>
          <w:sz w:val="22"/>
          <w:szCs w:val="24"/>
          <w:lang w:val="pl-PL"/>
        </w:rPr>
        <w:t xml:space="preserve"> </w:t>
      </w:r>
      <w:r w:rsidR="00811F1F" w:rsidRPr="00DF062D">
        <w:rPr>
          <w:sz w:val="22"/>
          <w:szCs w:val="24"/>
          <w:lang w:val="pl-PL"/>
        </w:rPr>
        <w:t>, reprezentowany</w:t>
      </w:r>
      <w:r w:rsidRPr="00DF062D">
        <w:rPr>
          <w:sz w:val="22"/>
          <w:szCs w:val="24"/>
          <w:lang w:val="pl-PL"/>
        </w:rPr>
        <w:t xml:space="preserve"> przez: </w:t>
      </w:r>
      <w:r w:rsidRPr="00DF062D">
        <w:rPr>
          <w:b/>
          <w:sz w:val="22"/>
          <w:szCs w:val="24"/>
          <w:lang w:val="pl-PL"/>
        </w:rPr>
        <w:t>Krzysztofa Kozioł</w:t>
      </w:r>
      <w:r w:rsidRPr="00DF062D">
        <w:rPr>
          <w:sz w:val="22"/>
          <w:szCs w:val="24"/>
          <w:lang w:val="pl-PL"/>
        </w:rPr>
        <w:t xml:space="preserve"> - </w:t>
      </w:r>
      <w:r w:rsidRPr="00DF062D">
        <w:rPr>
          <w:b/>
          <w:sz w:val="22"/>
          <w:szCs w:val="24"/>
          <w:lang w:val="pl-PL"/>
        </w:rPr>
        <w:t>Kierownika Gminnego Zakładu Gospodarki Komunalnej w Skołyszynie,</w:t>
      </w:r>
      <w:r w:rsidRPr="00DF062D">
        <w:rPr>
          <w:sz w:val="22"/>
          <w:szCs w:val="24"/>
          <w:lang w:val="pl-PL"/>
        </w:rPr>
        <w:t xml:space="preserve"> przy udziale </w:t>
      </w:r>
      <w:r w:rsidRPr="00DF062D">
        <w:rPr>
          <w:b/>
          <w:sz w:val="22"/>
          <w:szCs w:val="24"/>
          <w:lang w:val="pl-PL"/>
        </w:rPr>
        <w:t xml:space="preserve">Małgorzaty Rogozińskiej  – Głównej Księgowej </w:t>
      </w:r>
      <w:r w:rsidR="00811F1F" w:rsidRPr="00DF062D">
        <w:rPr>
          <w:sz w:val="22"/>
          <w:szCs w:val="24"/>
          <w:lang w:val="pl-PL"/>
        </w:rPr>
        <w:t>- zwany</w:t>
      </w:r>
      <w:r w:rsidRPr="00DF062D">
        <w:rPr>
          <w:sz w:val="22"/>
          <w:szCs w:val="24"/>
          <w:lang w:val="pl-PL"/>
        </w:rPr>
        <w:t xml:space="preserve"> dalej ZAMAWIAJĄCYM, </w:t>
      </w:r>
    </w:p>
    <w:p w14:paraId="4EAC398A" w14:textId="77777777" w:rsidR="00482579" w:rsidRPr="00DF062D" w:rsidRDefault="00482579" w:rsidP="00482579">
      <w:pPr>
        <w:tabs>
          <w:tab w:val="num" w:pos="0"/>
        </w:tabs>
        <w:jc w:val="both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>a</w:t>
      </w:r>
    </w:p>
    <w:p w14:paraId="40283554" w14:textId="77777777" w:rsidR="00482579" w:rsidRPr="00DF062D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2BB52" w14:textId="77777777" w:rsidR="00482579" w:rsidRPr="00DF062D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>z siedzibą: ....................................................................................................................................................................</w:t>
      </w:r>
    </w:p>
    <w:p w14:paraId="55291087" w14:textId="77777777" w:rsidR="00482579" w:rsidRPr="00DF062D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236BFFC9" w14:textId="77777777" w:rsidR="00482579" w:rsidRPr="00DF062D" w:rsidRDefault="00482579" w:rsidP="00482579">
      <w:pPr>
        <w:widowControl/>
        <w:suppressAutoHyphens w:val="0"/>
        <w:jc w:val="center"/>
        <w:rPr>
          <w:szCs w:val="24"/>
          <w:lang w:val="pl-PL"/>
        </w:rPr>
      </w:pPr>
      <w:r w:rsidRPr="00DF062D">
        <w:rPr>
          <w:szCs w:val="24"/>
          <w:lang w:val="pl-PL"/>
        </w:rPr>
        <w:t>(dane rejestrowe – wpis do ewidencji, odpis z rejestru)</w:t>
      </w:r>
    </w:p>
    <w:p w14:paraId="01407559" w14:textId="77777777" w:rsidR="00482579" w:rsidRPr="00DF062D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>reprezentowanym przez:</w:t>
      </w:r>
    </w:p>
    <w:p w14:paraId="20E29B12" w14:textId="77777777" w:rsidR="00482579" w:rsidRPr="00DF062D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3063BCCF" w14:textId="77777777" w:rsidR="00482579" w:rsidRPr="00DF062D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DF062D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7D4F2A2C" w14:textId="77777777" w:rsidR="00482579" w:rsidRPr="00DF062D" w:rsidRDefault="00482579" w:rsidP="00482579">
      <w:pPr>
        <w:widowControl/>
        <w:suppressAutoHyphens w:val="0"/>
        <w:rPr>
          <w:lang w:val="pl-PL"/>
        </w:rPr>
      </w:pPr>
      <w:r w:rsidRPr="00DF062D">
        <w:rPr>
          <w:sz w:val="22"/>
          <w:szCs w:val="24"/>
          <w:lang w:val="pl-PL"/>
        </w:rPr>
        <w:t>zwanym dalej WYKONAWCĄ.</w:t>
      </w:r>
    </w:p>
    <w:p w14:paraId="6111E1CA" w14:textId="77777777" w:rsidR="00482579" w:rsidRPr="00DF062D" w:rsidRDefault="00482579" w:rsidP="00482579">
      <w:pPr>
        <w:rPr>
          <w:sz w:val="18"/>
          <w:lang w:val="pl-PL"/>
        </w:rPr>
      </w:pPr>
    </w:p>
    <w:p w14:paraId="060FF819" w14:textId="77777777" w:rsidR="00482579" w:rsidRPr="00DF062D" w:rsidRDefault="00482579" w:rsidP="00482579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4"/>
          <w:lang w:val="pl-PL"/>
        </w:rPr>
      </w:pPr>
    </w:p>
    <w:p w14:paraId="2DAD9845" w14:textId="77777777" w:rsidR="00482579" w:rsidRPr="00DF062D" w:rsidRDefault="00482579" w:rsidP="00482579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4"/>
          <w:lang w:val="pl-PL"/>
        </w:rPr>
      </w:pPr>
      <w:r w:rsidRPr="00DF062D">
        <w:rPr>
          <w:b/>
          <w:bCs/>
          <w:color w:val="231F20"/>
          <w:sz w:val="22"/>
          <w:szCs w:val="24"/>
          <w:lang w:val="pl-PL"/>
        </w:rPr>
        <w:t>§ 1</w:t>
      </w:r>
    </w:p>
    <w:p w14:paraId="77B769F4" w14:textId="77777777" w:rsidR="00482579" w:rsidRPr="00DF062D" w:rsidRDefault="00482579" w:rsidP="00482579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4"/>
          <w:lang w:val="pl-PL"/>
        </w:rPr>
      </w:pPr>
    </w:p>
    <w:p w14:paraId="0A8C1DBB" w14:textId="463A6135" w:rsidR="009853B0" w:rsidRPr="00DF062D" w:rsidRDefault="009853B0" w:rsidP="00B05F50">
      <w:pPr>
        <w:pStyle w:val="Akapitzlist"/>
        <w:numPr>
          <w:ilvl w:val="0"/>
          <w:numId w:val="13"/>
        </w:numPr>
        <w:ind w:left="284" w:hanging="284"/>
        <w:rPr>
          <w:color w:val="231F20"/>
          <w:sz w:val="22"/>
          <w:szCs w:val="24"/>
          <w:lang w:val="pl-PL"/>
        </w:rPr>
      </w:pPr>
      <w:r w:rsidRPr="00DF062D">
        <w:rPr>
          <w:color w:val="231F20"/>
          <w:sz w:val="22"/>
          <w:szCs w:val="24"/>
          <w:lang w:val="pl-PL"/>
        </w:rPr>
        <w:t xml:space="preserve">Oferta </w:t>
      </w:r>
      <w:r w:rsidRPr="00DF062D">
        <w:rPr>
          <w:b/>
          <w:bCs/>
          <w:color w:val="231F20"/>
          <w:sz w:val="22"/>
          <w:szCs w:val="24"/>
          <w:lang w:val="pl-PL"/>
        </w:rPr>
        <w:t>„WYKONAWCY”</w:t>
      </w:r>
      <w:r w:rsidRPr="00DF062D">
        <w:rPr>
          <w:color w:val="231F20"/>
          <w:sz w:val="22"/>
          <w:szCs w:val="24"/>
          <w:lang w:val="pl-PL"/>
        </w:rPr>
        <w:t xml:space="preserve">   została wybrana w wyniku przeprowadzonego zapytania ofertowego, bez stosowania przepisów ustawy z dnia 11 września 2019 r. Prawo zamówień publicznych (Dz. U. z 2023 r., poz. 1605 z </w:t>
      </w:r>
      <w:proofErr w:type="spellStart"/>
      <w:r w:rsidRPr="00DF062D">
        <w:rPr>
          <w:color w:val="231F20"/>
          <w:sz w:val="22"/>
          <w:szCs w:val="24"/>
          <w:lang w:val="pl-PL"/>
        </w:rPr>
        <w:t>późn</w:t>
      </w:r>
      <w:proofErr w:type="spellEnd"/>
      <w:r w:rsidRPr="00DF062D">
        <w:rPr>
          <w:color w:val="231F20"/>
          <w:sz w:val="22"/>
          <w:szCs w:val="24"/>
          <w:lang w:val="pl-PL"/>
        </w:rPr>
        <w:t>, zm.).</w:t>
      </w:r>
    </w:p>
    <w:p w14:paraId="123AFD81" w14:textId="77777777" w:rsidR="00482579" w:rsidRPr="00DF062D" w:rsidRDefault="00482579" w:rsidP="00482579">
      <w:pPr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2.   Integralną częścią niniejszej umowy jest:</w:t>
      </w:r>
    </w:p>
    <w:p w14:paraId="7C1BEAF7" w14:textId="77777777" w:rsidR="00482579" w:rsidRPr="00DF062D" w:rsidRDefault="00482579" w:rsidP="00482579">
      <w:pPr>
        <w:numPr>
          <w:ilvl w:val="0"/>
          <w:numId w:val="2"/>
        </w:numPr>
        <w:ind w:left="851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Oferta </w:t>
      </w:r>
      <w:bookmarkStart w:id="0" w:name="_Hlk168394745"/>
      <w:r w:rsidR="000C7F55" w:rsidRPr="00DF062D">
        <w:rPr>
          <w:b/>
          <w:sz w:val="22"/>
          <w:szCs w:val="22"/>
          <w:lang w:val="pl-PL"/>
        </w:rPr>
        <w:t>„</w:t>
      </w:r>
      <w:r w:rsidR="000C7F55" w:rsidRPr="00DF062D">
        <w:rPr>
          <w:b/>
          <w:bCs/>
          <w:sz w:val="22"/>
          <w:szCs w:val="22"/>
          <w:lang w:val="pl-PL"/>
        </w:rPr>
        <w:t>WYKONAWCY”</w:t>
      </w:r>
      <w:r w:rsidR="000C7F55" w:rsidRPr="00DF062D">
        <w:rPr>
          <w:sz w:val="22"/>
          <w:szCs w:val="22"/>
          <w:lang w:val="pl-PL"/>
        </w:rPr>
        <w:t xml:space="preserve"> </w:t>
      </w:r>
      <w:r w:rsidRPr="00DF062D">
        <w:rPr>
          <w:sz w:val="22"/>
          <w:szCs w:val="22"/>
          <w:lang w:val="pl-PL"/>
        </w:rPr>
        <w:t xml:space="preserve"> </w:t>
      </w:r>
      <w:bookmarkEnd w:id="0"/>
      <w:r w:rsidRPr="00DF062D">
        <w:rPr>
          <w:sz w:val="22"/>
          <w:szCs w:val="22"/>
          <w:lang w:val="pl-PL"/>
        </w:rPr>
        <w:t>z dnia ……………………………………. r.</w:t>
      </w:r>
    </w:p>
    <w:p w14:paraId="56121345" w14:textId="77777777" w:rsidR="00482579" w:rsidRPr="00DF062D" w:rsidRDefault="00482579" w:rsidP="00482579">
      <w:pPr>
        <w:numPr>
          <w:ilvl w:val="0"/>
          <w:numId w:val="2"/>
        </w:numPr>
        <w:ind w:left="851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Zapytanie ofertowe.</w:t>
      </w:r>
    </w:p>
    <w:p w14:paraId="0E7A1C8E" w14:textId="77777777" w:rsidR="00482579" w:rsidRPr="00DF062D" w:rsidRDefault="00482579" w:rsidP="00482579">
      <w:pPr>
        <w:rPr>
          <w:b/>
          <w:sz w:val="22"/>
          <w:lang w:val="pl-PL"/>
        </w:rPr>
      </w:pPr>
    </w:p>
    <w:p w14:paraId="7DA628EE" w14:textId="77777777" w:rsidR="00482579" w:rsidRPr="00DF062D" w:rsidRDefault="00482579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 xml:space="preserve">§ 2 </w:t>
      </w:r>
    </w:p>
    <w:p w14:paraId="6A7D3F40" w14:textId="77777777" w:rsidR="00482579" w:rsidRPr="00DF062D" w:rsidRDefault="000C7F55" w:rsidP="00482579">
      <w:pPr>
        <w:jc w:val="both"/>
        <w:rPr>
          <w:sz w:val="22"/>
          <w:szCs w:val="22"/>
          <w:lang w:val="pl-PL"/>
        </w:rPr>
      </w:pPr>
      <w:r w:rsidRPr="00DF062D">
        <w:rPr>
          <w:bCs/>
          <w:sz w:val="22"/>
          <w:szCs w:val="22"/>
          <w:lang w:val="pl-PL"/>
        </w:rPr>
        <w:t>1.</w:t>
      </w:r>
      <w:r w:rsidRPr="00DF062D">
        <w:rPr>
          <w:b/>
          <w:bCs/>
          <w:sz w:val="22"/>
          <w:szCs w:val="22"/>
          <w:lang w:val="pl-PL"/>
        </w:rPr>
        <w:t xml:space="preserve"> </w:t>
      </w:r>
      <w:r w:rsidR="00482579" w:rsidRPr="00DF062D">
        <w:rPr>
          <w:b/>
          <w:bCs/>
          <w:sz w:val="22"/>
          <w:szCs w:val="22"/>
          <w:lang w:val="pl-PL"/>
        </w:rPr>
        <w:t>„ZAMAWIAJĄCY”</w:t>
      </w:r>
      <w:r w:rsidR="00482579" w:rsidRPr="00DF062D">
        <w:rPr>
          <w:sz w:val="22"/>
          <w:szCs w:val="22"/>
          <w:lang w:val="pl-PL"/>
        </w:rPr>
        <w:t xml:space="preserve"> powierza, a „</w:t>
      </w:r>
      <w:r w:rsidR="00482579" w:rsidRPr="00DF062D">
        <w:rPr>
          <w:b/>
          <w:bCs/>
          <w:sz w:val="22"/>
          <w:szCs w:val="22"/>
          <w:lang w:val="pl-PL"/>
        </w:rPr>
        <w:t>WYKONAWCA”</w:t>
      </w:r>
      <w:r w:rsidR="00482579" w:rsidRPr="00DF062D">
        <w:rPr>
          <w:sz w:val="22"/>
          <w:szCs w:val="22"/>
          <w:lang w:val="pl-PL"/>
        </w:rPr>
        <w:t xml:space="preserve"> przyjmuje do wykonania następujące prace: </w:t>
      </w:r>
    </w:p>
    <w:p w14:paraId="61F05FC7" w14:textId="1A00A2BF" w:rsidR="00482579" w:rsidRPr="00DF062D" w:rsidRDefault="00482579" w:rsidP="000C7F55">
      <w:pPr>
        <w:ind w:left="284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Wykonanie przeglądu serwisowego urządzeń zainstalowanych na oczy</w:t>
      </w:r>
      <w:r w:rsidR="00811F1F" w:rsidRPr="00DF062D">
        <w:rPr>
          <w:sz w:val="22"/>
          <w:szCs w:val="22"/>
          <w:lang w:val="pl-PL"/>
        </w:rPr>
        <w:t>szczalni ścieków w</w:t>
      </w:r>
      <w:r w:rsidR="00DF062D" w:rsidRPr="00DF062D">
        <w:rPr>
          <w:sz w:val="22"/>
          <w:szCs w:val="22"/>
          <w:lang w:val="pl-PL"/>
        </w:rPr>
        <w:t> </w:t>
      </w:r>
      <w:r w:rsidR="00811F1F" w:rsidRPr="00DF062D">
        <w:rPr>
          <w:sz w:val="22"/>
          <w:szCs w:val="22"/>
          <w:lang w:val="pl-PL"/>
        </w:rPr>
        <w:t>Przysiekach, 38-207 Przysieki 438.</w:t>
      </w:r>
    </w:p>
    <w:p w14:paraId="5D9733DA" w14:textId="5ECBA58C" w:rsidR="00482579" w:rsidRPr="00DF062D" w:rsidRDefault="00811F1F" w:rsidP="00811F1F">
      <w:pPr>
        <w:ind w:left="284" w:hanging="284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2. </w:t>
      </w:r>
      <w:r w:rsidR="00482579" w:rsidRPr="00DF062D">
        <w:rPr>
          <w:sz w:val="22"/>
          <w:szCs w:val="22"/>
          <w:lang w:val="pl-PL"/>
        </w:rPr>
        <w:t>W ramach przeglądu  „</w:t>
      </w:r>
      <w:r w:rsidR="00482579" w:rsidRPr="00DF062D">
        <w:rPr>
          <w:b/>
          <w:bCs/>
          <w:sz w:val="22"/>
          <w:szCs w:val="22"/>
          <w:lang w:val="pl-PL"/>
        </w:rPr>
        <w:t>WYKONAWCA”</w:t>
      </w:r>
      <w:r w:rsidR="00482579" w:rsidRPr="00DF062D">
        <w:rPr>
          <w:sz w:val="22"/>
          <w:szCs w:val="22"/>
          <w:lang w:val="pl-PL"/>
        </w:rPr>
        <w:t xml:space="preserve"> wykona prace w oparciu o obowiązujące przepisy UDT i</w:t>
      </w:r>
      <w:r w:rsidR="00DF062D" w:rsidRPr="00DF062D">
        <w:rPr>
          <w:sz w:val="22"/>
          <w:szCs w:val="22"/>
          <w:lang w:val="pl-PL"/>
        </w:rPr>
        <w:t> </w:t>
      </w:r>
      <w:r w:rsidR="00482579" w:rsidRPr="00DF062D">
        <w:rPr>
          <w:sz w:val="22"/>
          <w:szCs w:val="22"/>
          <w:lang w:val="pl-PL"/>
        </w:rPr>
        <w:t>DTR producentów.</w:t>
      </w:r>
    </w:p>
    <w:p w14:paraId="0CAD14E1" w14:textId="77777777" w:rsidR="00482579" w:rsidRPr="00DF062D" w:rsidRDefault="00811F1F" w:rsidP="00811F1F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3. </w:t>
      </w:r>
      <w:r w:rsidR="00482579" w:rsidRPr="00DF062D">
        <w:rPr>
          <w:sz w:val="22"/>
          <w:szCs w:val="22"/>
          <w:lang w:val="pl-PL"/>
        </w:rPr>
        <w:t>Wykaz urządzeń podlegających przeglądowi i krotność przeglądów w ciągu roku:</w:t>
      </w:r>
    </w:p>
    <w:p w14:paraId="6706B7AE" w14:textId="77777777" w:rsidR="00482579" w:rsidRPr="00DF062D" w:rsidRDefault="00482579" w:rsidP="00482579">
      <w:pPr>
        <w:jc w:val="both"/>
        <w:rPr>
          <w:b/>
          <w:bCs/>
          <w:i/>
          <w:iCs/>
          <w:sz w:val="22"/>
          <w:szCs w:val="22"/>
          <w:lang w:val="pl-PL"/>
        </w:rPr>
      </w:pPr>
    </w:p>
    <w:tbl>
      <w:tblPr>
        <w:tblW w:w="72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5078"/>
        <w:gridCol w:w="1486"/>
      </w:tblGrid>
      <w:tr w:rsidR="00482579" w:rsidRPr="00DF062D" w14:paraId="04A78C4D" w14:textId="77777777" w:rsidTr="00401154">
        <w:trPr>
          <w:trHeight w:hRule="exact" w:val="65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740B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lang w:val="pl-PL"/>
              </w:rPr>
            </w:pPr>
            <w:r w:rsidRPr="00DF062D">
              <w:rPr>
                <w:rFonts w:cs="Tahoma"/>
                <w:b/>
                <w:sz w:val="22"/>
                <w:lang w:val="pl-PL"/>
              </w:rPr>
              <w:t>Lp.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77B4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lang w:val="pl-PL"/>
              </w:rPr>
            </w:pPr>
            <w:r w:rsidRPr="00DF062D">
              <w:rPr>
                <w:rFonts w:cs="Tahoma"/>
                <w:b/>
                <w:sz w:val="22"/>
                <w:lang w:val="pl-PL"/>
              </w:rPr>
              <w:t>Nazwa urządzenia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0697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lang w:val="pl-PL"/>
              </w:rPr>
            </w:pPr>
            <w:r w:rsidRPr="00DF062D">
              <w:rPr>
                <w:rFonts w:cs="Tahoma"/>
                <w:b/>
                <w:sz w:val="22"/>
                <w:lang w:val="pl-PL"/>
              </w:rPr>
              <w:t>Krotność w ciągu roku</w:t>
            </w:r>
          </w:p>
        </w:tc>
      </w:tr>
      <w:tr w:rsidR="00482579" w:rsidRPr="00DF062D" w14:paraId="3135CD2C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175A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A612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Prasa taśmowa </w:t>
            </w:r>
            <w:proofErr w:type="spellStart"/>
            <w:r w:rsidRPr="00DF062D">
              <w:rPr>
                <w:rFonts w:cs="Tahoma"/>
                <w:sz w:val="22"/>
                <w:lang w:val="pl-PL"/>
              </w:rPr>
              <w:t>Monobelt</w:t>
            </w:r>
            <w:proofErr w:type="spellEnd"/>
            <w:r w:rsidRPr="00DF062D">
              <w:rPr>
                <w:rFonts w:cs="Tahoma"/>
                <w:sz w:val="22"/>
                <w:lang w:val="pl-PL"/>
              </w:rPr>
              <w:t xml:space="preserve">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DA3A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743196BB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CC40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A717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Przenośnik ślimakowy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F04D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420DE4CB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07F31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4CFF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Zasobnik wapna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B670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1DC84CB6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F0E33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74D3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Zespół przygotowywania </w:t>
            </w:r>
            <w:proofErr w:type="spellStart"/>
            <w:r w:rsidRPr="00DF062D">
              <w:rPr>
                <w:rFonts w:cs="Tahoma"/>
                <w:sz w:val="22"/>
                <w:lang w:val="pl-PL"/>
              </w:rPr>
              <w:t>polielektrolitu</w:t>
            </w:r>
            <w:proofErr w:type="spellEnd"/>
            <w:r w:rsidRPr="00DF062D">
              <w:rPr>
                <w:rFonts w:cs="Tahoma"/>
                <w:sz w:val="22"/>
                <w:lang w:val="pl-PL"/>
              </w:rPr>
              <w:t xml:space="preserve">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8245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35C3E466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AC13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lastRenderedPageBreak/>
              <w:t>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D1317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Zgarniacz radialny typ ZRG Wt13 – 1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506B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2BB3FFCF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DFA7E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F7AA9" w14:textId="545B831B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Mieszadło BIOX – </w:t>
            </w:r>
            <w:r w:rsidR="00B05F50" w:rsidRPr="00DF062D">
              <w:rPr>
                <w:rFonts w:cs="Tahoma"/>
                <w:sz w:val="22"/>
                <w:lang w:val="pl-PL"/>
              </w:rPr>
              <w:t xml:space="preserve">3 </w:t>
            </w:r>
            <w:r w:rsidRPr="00DF062D">
              <w:rPr>
                <w:rFonts w:cs="Tahoma"/>
                <w:sz w:val="22"/>
                <w:lang w:val="pl-PL"/>
              </w:rPr>
              <w:t>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1526E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51068593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9645E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C3E84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proofErr w:type="spellStart"/>
            <w:r w:rsidRPr="00DF062D">
              <w:rPr>
                <w:rFonts w:cs="Tahoma"/>
                <w:sz w:val="22"/>
                <w:lang w:val="pl-PL"/>
              </w:rPr>
              <w:t>Sitopiaskownik</w:t>
            </w:r>
            <w:proofErr w:type="spellEnd"/>
            <w:r w:rsidRPr="00DF062D">
              <w:rPr>
                <w:rFonts w:cs="Tahoma"/>
                <w:sz w:val="22"/>
                <w:lang w:val="pl-PL"/>
              </w:rPr>
              <w:t xml:space="preserve"> – 1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3C06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2A1A5F0D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F389D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9B34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Pompa osadu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EE44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75B71F3C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3FFA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33E3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Zasuwy nożowe – 8 </w:t>
            </w:r>
            <w:proofErr w:type="spellStart"/>
            <w:r w:rsidRPr="00DF062D">
              <w:rPr>
                <w:rFonts w:cs="Tahoma"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4BAE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2E8F0E41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3683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10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00D9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Urządzenia </w:t>
            </w:r>
            <w:proofErr w:type="spellStart"/>
            <w:r w:rsidRPr="00DF062D">
              <w:rPr>
                <w:rFonts w:cs="Tahoma"/>
                <w:sz w:val="22"/>
                <w:lang w:val="pl-PL"/>
              </w:rPr>
              <w:t>AKPiA</w:t>
            </w:r>
            <w:proofErr w:type="spellEnd"/>
            <w:r w:rsidRPr="00DF062D">
              <w:rPr>
                <w:rFonts w:cs="Tahoma"/>
                <w:sz w:val="22"/>
                <w:lang w:val="pl-PL"/>
              </w:rPr>
              <w:t xml:space="preserve"> – 11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8D0D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2C82B045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2A80F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11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161F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Instalacja systemu napowietrzania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98D3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16E69176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103D6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12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E822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Dmuchawy ROBOX – 3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2D74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DF062D" w14:paraId="05DD6247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718F0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13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6416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Pompy KSB </w:t>
            </w:r>
            <w:proofErr w:type="spellStart"/>
            <w:r w:rsidRPr="00DF062D">
              <w:rPr>
                <w:rFonts w:cs="Tahoma"/>
                <w:sz w:val="22"/>
                <w:lang w:val="pl-PL"/>
              </w:rPr>
              <w:t>Amarex</w:t>
            </w:r>
            <w:proofErr w:type="spellEnd"/>
            <w:r w:rsidRPr="00DF062D">
              <w:rPr>
                <w:rFonts w:cs="Tahoma"/>
                <w:sz w:val="22"/>
                <w:lang w:val="pl-PL"/>
              </w:rPr>
              <w:t xml:space="preserve"> N – 2 </w:t>
            </w:r>
            <w:proofErr w:type="spellStart"/>
            <w:r w:rsidRPr="00DF062D">
              <w:rPr>
                <w:rFonts w:cs="Tahoma"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82F9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1</w:t>
            </w:r>
          </w:p>
        </w:tc>
      </w:tr>
      <w:tr w:rsidR="00482579" w:rsidRPr="00DF062D" w14:paraId="19F70DC9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ECC7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14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3D80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 xml:space="preserve">Pompy KSB – 1 </w:t>
            </w:r>
            <w:proofErr w:type="spellStart"/>
            <w:r w:rsidRPr="00DF062D">
              <w:rPr>
                <w:rFonts w:cs="Tahoma"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1B9C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1</w:t>
            </w:r>
          </w:p>
        </w:tc>
      </w:tr>
      <w:tr w:rsidR="00482579" w:rsidRPr="00DF062D" w14:paraId="6B86BBAD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890E4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15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B4F7F" w14:textId="77777777" w:rsidR="00482579" w:rsidRPr="00DF062D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DF062D">
              <w:rPr>
                <w:rFonts w:cs="Tahoma"/>
                <w:sz w:val="22"/>
                <w:lang w:val="pl-PL"/>
              </w:rPr>
              <w:t>Agregat prądotwórczy</w:t>
            </w:r>
            <w:r w:rsidR="00B60BBD" w:rsidRPr="00DF062D">
              <w:rPr>
                <w:rFonts w:cs="Tahoma"/>
                <w:sz w:val="22"/>
                <w:lang w:val="pl-PL"/>
              </w:rPr>
              <w:t xml:space="preserve"> Typ: </w:t>
            </w:r>
            <w:r w:rsidR="00B60BBD" w:rsidRPr="00DF062D">
              <w:rPr>
                <w:lang w:val="pl-PL"/>
              </w:rPr>
              <w:t>ZE 4CT90/3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9EB8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lang w:val="pl-PL"/>
              </w:rPr>
              <w:t>1</w:t>
            </w:r>
          </w:p>
        </w:tc>
      </w:tr>
    </w:tbl>
    <w:p w14:paraId="2ADADCF3" w14:textId="77777777" w:rsidR="00482579" w:rsidRPr="00DF062D" w:rsidRDefault="00482579" w:rsidP="00482579">
      <w:pPr>
        <w:jc w:val="both"/>
        <w:rPr>
          <w:b/>
          <w:bCs/>
          <w:i/>
          <w:iCs/>
          <w:sz w:val="22"/>
          <w:szCs w:val="22"/>
          <w:lang w:val="pl-PL"/>
        </w:rPr>
      </w:pPr>
    </w:p>
    <w:p w14:paraId="295B2EEB" w14:textId="77777777" w:rsidR="000C7F55" w:rsidRPr="00DF062D" w:rsidRDefault="00811F1F" w:rsidP="00482579">
      <w:pPr>
        <w:jc w:val="both"/>
        <w:rPr>
          <w:bCs/>
          <w:iCs/>
          <w:sz w:val="22"/>
          <w:szCs w:val="22"/>
          <w:lang w:val="pl-PL"/>
        </w:rPr>
      </w:pPr>
      <w:r w:rsidRPr="00DF062D">
        <w:rPr>
          <w:bCs/>
          <w:iCs/>
          <w:sz w:val="22"/>
          <w:szCs w:val="22"/>
          <w:lang w:val="pl-PL"/>
        </w:rPr>
        <w:t>4</w:t>
      </w:r>
      <w:r w:rsidR="000C7F55" w:rsidRPr="00DF062D">
        <w:rPr>
          <w:bCs/>
          <w:iCs/>
          <w:sz w:val="22"/>
          <w:szCs w:val="22"/>
          <w:lang w:val="pl-PL"/>
        </w:rPr>
        <w:t xml:space="preserve">. </w:t>
      </w:r>
      <w:r w:rsidR="00482579" w:rsidRPr="00DF062D">
        <w:rPr>
          <w:bCs/>
          <w:iCs/>
          <w:sz w:val="22"/>
          <w:szCs w:val="22"/>
          <w:lang w:val="pl-PL"/>
        </w:rPr>
        <w:t xml:space="preserve">Z wykonanych przeglądów zostanie  sporządzony </w:t>
      </w:r>
      <w:r w:rsidR="000C7F55" w:rsidRPr="00DF062D">
        <w:rPr>
          <w:bCs/>
          <w:iCs/>
          <w:sz w:val="22"/>
          <w:szCs w:val="22"/>
          <w:lang w:val="pl-PL"/>
        </w:rPr>
        <w:t xml:space="preserve">przez </w:t>
      </w:r>
      <w:r w:rsidR="000C7F55" w:rsidRPr="00DF062D">
        <w:rPr>
          <w:b/>
          <w:bCs/>
          <w:iCs/>
          <w:sz w:val="22"/>
          <w:szCs w:val="22"/>
          <w:lang w:val="pl-PL"/>
        </w:rPr>
        <w:t>„WYKONAWCĘ”</w:t>
      </w:r>
      <w:r w:rsidR="000C7F55" w:rsidRPr="00DF062D">
        <w:rPr>
          <w:bCs/>
          <w:iCs/>
          <w:sz w:val="22"/>
          <w:szCs w:val="22"/>
          <w:lang w:val="pl-PL"/>
        </w:rPr>
        <w:t xml:space="preserve"> </w:t>
      </w:r>
      <w:r w:rsidR="00482579" w:rsidRPr="00DF062D">
        <w:rPr>
          <w:bCs/>
          <w:iCs/>
          <w:sz w:val="22"/>
          <w:szCs w:val="22"/>
          <w:lang w:val="pl-PL"/>
        </w:rPr>
        <w:t>protokół</w:t>
      </w:r>
      <w:r w:rsidR="000C7F55" w:rsidRPr="00DF062D">
        <w:rPr>
          <w:bCs/>
          <w:iCs/>
          <w:sz w:val="22"/>
          <w:szCs w:val="22"/>
          <w:lang w:val="pl-PL"/>
        </w:rPr>
        <w:t>.</w:t>
      </w:r>
    </w:p>
    <w:p w14:paraId="2A23C2A4" w14:textId="77777777" w:rsidR="00482579" w:rsidRPr="00DF062D" w:rsidRDefault="00811F1F" w:rsidP="00811F1F">
      <w:pPr>
        <w:ind w:left="284" w:hanging="284"/>
        <w:jc w:val="both"/>
        <w:rPr>
          <w:bCs/>
          <w:iCs/>
          <w:sz w:val="22"/>
          <w:szCs w:val="22"/>
          <w:lang w:val="pl-PL"/>
        </w:rPr>
      </w:pPr>
      <w:r w:rsidRPr="00DF062D">
        <w:rPr>
          <w:bCs/>
          <w:iCs/>
          <w:sz w:val="22"/>
          <w:szCs w:val="22"/>
          <w:lang w:val="pl-PL"/>
        </w:rPr>
        <w:t>5</w:t>
      </w:r>
      <w:r w:rsidR="002A77E5" w:rsidRPr="00DF062D">
        <w:rPr>
          <w:bCs/>
          <w:iCs/>
          <w:sz w:val="22"/>
          <w:szCs w:val="22"/>
          <w:lang w:val="pl-PL"/>
        </w:rPr>
        <w:t xml:space="preserve">. Podpisany przez </w:t>
      </w:r>
      <w:r w:rsidR="002A77E5" w:rsidRPr="00DF062D">
        <w:rPr>
          <w:b/>
          <w:bCs/>
          <w:iCs/>
          <w:sz w:val="22"/>
          <w:szCs w:val="22"/>
          <w:lang w:val="pl-PL"/>
        </w:rPr>
        <w:t>„ZAMAWIAJĄCEGO”</w:t>
      </w:r>
      <w:r w:rsidR="002A77E5" w:rsidRPr="00DF062D">
        <w:rPr>
          <w:bCs/>
          <w:iCs/>
          <w:sz w:val="22"/>
          <w:szCs w:val="22"/>
          <w:lang w:val="pl-PL"/>
        </w:rPr>
        <w:t xml:space="preserve"> p</w:t>
      </w:r>
      <w:r w:rsidR="000C7F55" w:rsidRPr="00DF062D">
        <w:rPr>
          <w:bCs/>
          <w:iCs/>
          <w:sz w:val="22"/>
          <w:szCs w:val="22"/>
          <w:lang w:val="pl-PL"/>
        </w:rPr>
        <w:t>rotokół, o którym mowa w ust. 2</w:t>
      </w:r>
      <w:r w:rsidR="002A77E5" w:rsidRPr="00DF062D">
        <w:rPr>
          <w:bCs/>
          <w:iCs/>
          <w:sz w:val="22"/>
          <w:szCs w:val="22"/>
          <w:lang w:val="pl-PL"/>
        </w:rPr>
        <w:t xml:space="preserve"> stanowi jednocześnie odbiór wykonanych robót i jest podstawą do wystawienia faktury VAT przez </w:t>
      </w:r>
      <w:r w:rsidR="002A77E5" w:rsidRPr="00DF062D">
        <w:rPr>
          <w:b/>
          <w:bCs/>
          <w:iCs/>
          <w:sz w:val="22"/>
          <w:szCs w:val="22"/>
          <w:lang w:val="pl-PL"/>
        </w:rPr>
        <w:t>„WYKONAWCĘ”</w:t>
      </w:r>
      <w:r w:rsidR="002A77E5" w:rsidRPr="00DF062D">
        <w:rPr>
          <w:bCs/>
          <w:iCs/>
          <w:sz w:val="22"/>
          <w:szCs w:val="22"/>
          <w:lang w:val="pl-PL"/>
        </w:rPr>
        <w:t xml:space="preserve"> za wykonaną usługę.</w:t>
      </w:r>
    </w:p>
    <w:p w14:paraId="38EEDC2E" w14:textId="77777777" w:rsidR="00482579" w:rsidRPr="00DF062D" w:rsidRDefault="00482579" w:rsidP="00482579">
      <w:pPr>
        <w:jc w:val="both"/>
        <w:rPr>
          <w:b/>
          <w:bCs/>
          <w:i/>
          <w:iCs/>
          <w:sz w:val="22"/>
          <w:szCs w:val="22"/>
          <w:lang w:val="pl-PL"/>
        </w:rPr>
      </w:pPr>
    </w:p>
    <w:p w14:paraId="3E8198F1" w14:textId="77777777" w:rsidR="00482579" w:rsidRPr="00DF062D" w:rsidRDefault="00482579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 xml:space="preserve">§ 3  </w:t>
      </w:r>
    </w:p>
    <w:p w14:paraId="0CD5334A" w14:textId="7C5BCC84" w:rsidR="00482579" w:rsidRPr="00DF062D" w:rsidRDefault="00482579" w:rsidP="00482579">
      <w:pPr>
        <w:numPr>
          <w:ilvl w:val="0"/>
          <w:numId w:val="3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Umowa obowiązuje </w:t>
      </w:r>
      <w:r w:rsidR="00811F1F" w:rsidRPr="00DF062D">
        <w:rPr>
          <w:sz w:val="22"/>
          <w:szCs w:val="22"/>
          <w:lang w:val="pl-PL"/>
        </w:rPr>
        <w:t xml:space="preserve">od dnia podpisania </w:t>
      </w:r>
      <w:r w:rsidRPr="00DF062D">
        <w:rPr>
          <w:sz w:val="22"/>
          <w:szCs w:val="22"/>
          <w:lang w:val="pl-PL"/>
        </w:rPr>
        <w:t xml:space="preserve">do dnia </w:t>
      </w:r>
      <w:r w:rsidRPr="00DF062D">
        <w:rPr>
          <w:b/>
          <w:bCs/>
          <w:sz w:val="22"/>
          <w:szCs w:val="22"/>
          <w:lang w:val="pl-PL"/>
        </w:rPr>
        <w:t>31.12.20</w:t>
      </w:r>
      <w:r w:rsidR="006F36DF" w:rsidRPr="00DF062D">
        <w:rPr>
          <w:b/>
          <w:bCs/>
          <w:sz w:val="22"/>
          <w:szCs w:val="22"/>
          <w:lang w:val="pl-PL"/>
        </w:rPr>
        <w:t>2</w:t>
      </w:r>
      <w:r w:rsidR="00B05F50" w:rsidRPr="00DF062D">
        <w:rPr>
          <w:b/>
          <w:bCs/>
          <w:sz w:val="22"/>
          <w:szCs w:val="22"/>
          <w:lang w:val="pl-PL"/>
        </w:rPr>
        <w:t>4</w:t>
      </w:r>
      <w:r w:rsidRPr="00DF062D">
        <w:rPr>
          <w:b/>
          <w:bCs/>
          <w:sz w:val="22"/>
          <w:szCs w:val="22"/>
          <w:lang w:val="pl-PL"/>
        </w:rPr>
        <w:t xml:space="preserve"> r</w:t>
      </w:r>
      <w:r w:rsidRPr="00DF062D">
        <w:rPr>
          <w:sz w:val="22"/>
          <w:szCs w:val="22"/>
          <w:lang w:val="pl-PL"/>
        </w:rPr>
        <w:t xml:space="preserve">. z możliwością jej rozwiązania przez każdą ze Stron zachowując 3-miesięczny okres wypowiedzenia. </w:t>
      </w:r>
    </w:p>
    <w:p w14:paraId="6A1D5A46" w14:textId="501CCBB2" w:rsidR="00D32BE4" w:rsidRPr="00DF062D" w:rsidRDefault="00482579" w:rsidP="00482579">
      <w:pPr>
        <w:numPr>
          <w:ilvl w:val="0"/>
          <w:numId w:val="3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Dokładny termin wykonania  przeglądu będzie każdorazo</w:t>
      </w:r>
      <w:r w:rsidR="00D32BE4" w:rsidRPr="00DF062D">
        <w:rPr>
          <w:sz w:val="22"/>
          <w:szCs w:val="22"/>
          <w:lang w:val="pl-PL"/>
        </w:rPr>
        <w:t>wo uzgadniany przez obie Strony, z tym że musi być wykonany w terminie:</w:t>
      </w:r>
    </w:p>
    <w:p w14:paraId="031D18B5" w14:textId="36B394ED" w:rsidR="00482579" w:rsidRPr="00DF062D" w:rsidRDefault="00D32BE4" w:rsidP="00D32BE4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-  pierwszy do dnia </w:t>
      </w:r>
      <w:r w:rsidR="00B05F50" w:rsidRPr="00DF062D">
        <w:rPr>
          <w:b/>
          <w:sz w:val="22"/>
          <w:szCs w:val="22"/>
          <w:lang w:val="pl-PL"/>
        </w:rPr>
        <w:t>30</w:t>
      </w:r>
      <w:r w:rsidRPr="00DF062D">
        <w:rPr>
          <w:b/>
          <w:sz w:val="22"/>
          <w:szCs w:val="22"/>
          <w:lang w:val="pl-PL"/>
        </w:rPr>
        <w:t>.0</w:t>
      </w:r>
      <w:r w:rsidR="00B05F50" w:rsidRPr="00DF062D">
        <w:rPr>
          <w:b/>
          <w:sz w:val="22"/>
          <w:szCs w:val="22"/>
          <w:lang w:val="pl-PL"/>
        </w:rPr>
        <w:t>6</w:t>
      </w:r>
      <w:r w:rsidRPr="00DF062D">
        <w:rPr>
          <w:b/>
          <w:sz w:val="22"/>
          <w:szCs w:val="22"/>
          <w:lang w:val="pl-PL"/>
        </w:rPr>
        <w:t>.20</w:t>
      </w:r>
      <w:r w:rsidR="006F36DF" w:rsidRPr="00DF062D">
        <w:rPr>
          <w:b/>
          <w:sz w:val="22"/>
          <w:szCs w:val="22"/>
          <w:lang w:val="pl-PL"/>
        </w:rPr>
        <w:t>2</w:t>
      </w:r>
      <w:r w:rsidR="00B05F50" w:rsidRPr="00DF062D">
        <w:rPr>
          <w:b/>
          <w:sz w:val="22"/>
          <w:szCs w:val="22"/>
          <w:lang w:val="pl-PL"/>
        </w:rPr>
        <w:t>4</w:t>
      </w:r>
      <w:r w:rsidRPr="00DF062D">
        <w:rPr>
          <w:b/>
          <w:sz w:val="22"/>
          <w:szCs w:val="22"/>
          <w:lang w:val="pl-PL"/>
        </w:rPr>
        <w:t xml:space="preserve"> r.,</w:t>
      </w:r>
      <w:r w:rsidRPr="00DF062D">
        <w:rPr>
          <w:sz w:val="22"/>
          <w:szCs w:val="22"/>
          <w:lang w:val="pl-PL"/>
        </w:rPr>
        <w:t xml:space="preserve"> </w:t>
      </w:r>
    </w:p>
    <w:p w14:paraId="0E49931A" w14:textId="1E019848" w:rsidR="00D32BE4" w:rsidRPr="00DF062D" w:rsidRDefault="00D32BE4" w:rsidP="00D32BE4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-  drugi do dnia </w:t>
      </w:r>
      <w:r w:rsidRPr="00DF062D">
        <w:rPr>
          <w:b/>
          <w:sz w:val="22"/>
          <w:szCs w:val="22"/>
          <w:lang w:val="pl-PL"/>
        </w:rPr>
        <w:t>1</w:t>
      </w:r>
      <w:r w:rsidR="004415AA" w:rsidRPr="00DF062D">
        <w:rPr>
          <w:b/>
          <w:sz w:val="22"/>
          <w:szCs w:val="22"/>
          <w:lang w:val="pl-PL"/>
        </w:rPr>
        <w:t>5</w:t>
      </w:r>
      <w:r w:rsidRPr="00DF062D">
        <w:rPr>
          <w:b/>
          <w:sz w:val="22"/>
          <w:szCs w:val="22"/>
          <w:lang w:val="pl-PL"/>
        </w:rPr>
        <w:t>.12.20</w:t>
      </w:r>
      <w:r w:rsidR="006F36DF" w:rsidRPr="00DF062D">
        <w:rPr>
          <w:b/>
          <w:sz w:val="22"/>
          <w:szCs w:val="22"/>
          <w:lang w:val="pl-PL"/>
        </w:rPr>
        <w:t>2</w:t>
      </w:r>
      <w:r w:rsidR="00B05F50" w:rsidRPr="00DF062D">
        <w:rPr>
          <w:b/>
          <w:sz w:val="22"/>
          <w:szCs w:val="22"/>
          <w:lang w:val="pl-PL"/>
        </w:rPr>
        <w:t>4</w:t>
      </w:r>
      <w:r w:rsidRPr="00DF062D">
        <w:rPr>
          <w:b/>
          <w:sz w:val="22"/>
          <w:szCs w:val="22"/>
          <w:lang w:val="pl-PL"/>
        </w:rPr>
        <w:t xml:space="preserve"> r.</w:t>
      </w:r>
    </w:p>
    <w:p w14:paraId="379CFA88" w14:textId="77777777" w:rsidR="00482579" w:rsidRPr="00DF062D" w:rsidRDefault="00482579" w:rsidP="000C7F55">
      <w:pPr>
        <w:pStyle w:val="Indeks1"/>
        <w:jc w:val="left"/>
        <w:rPr>
          <w:sz w:val="22"/>
          <w:szCs w:val="22"/>
        </w:rPr>
      </w:pPr>
    </w:p>
    <w:p w14:paraId="1C43F2B9" w14:textId="77777777" w:rsidR="00482579" w:rsidRPr="00DF062D" w:rsidRDefault="000C7F55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4</w:t>
      </w:r>
      <w:r w:rsidR="00482579" w:rsidRPr="00DF062D">
        <w:rPr>
          <w:sz w:val="22"/>
          <w:szCs w:val="22"/>
        </w:rPr>
        <w:t xml:space="preserve">  </w:t>
      </w:r>
    </w:p>
    <w:p w14:paraId="75C36956" w14:textId="77777777" w:rsidR="00482579" w:rsidRPr="00DF062D" w:rsidRDefault="00482579" w:rsidP="00482579">
      <w:pPr>
        <w:numPr>
          <w:ilvl w:val="0"/>
          <w:numId w:val="4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b/>
          <w:bCs/>
          <w:sz w:val="22"/>
          <w:szCs w:val="22"/>
          <w:lang w:val="pl-PL"/>
        </w:rPr>
        <w:t>„ZAMAWIAJĄCY”</w:t>
      </w:r>
      <w:r w:rsidRPr="00DF062D">
        <w:rPr>
          <w:sz w:val="22"/>
          <w:szCs w:val="22"/>
          <w:lang w:val="pl-PL"/>
        </w:rPr>
        <w:t xml:space="preserve"> zapewni  „</w:t>
      </w:r>
      <w:r w:rsidRPr="00DF062D">
        <w:rPr>
          <w:b/>
          <w:bCs/>
          <w:sz w:val="22"/>
          <w:szCs w:val="22"/>
          <w:lang w:val="pl-PL"/>
        </w:rPr>
        <w:t>WYKONAWCY „</w:t>
      </w:r>
      <w:r w:rsidRPr="00DF062D">
        <w:rPr>
          <w:sz w:val="22"/>
          <w:szCs w:val="22"/>
          <w:lang w:val="pl-PL"/>
        </w:rPr>
        <w:t>:</w:t>
      </w:r>
    </w:p>
    <w:p w14:paraId="64AD090B" w14:textId="77777777" w:rsidR="00482579" w:rsidRPr="00DF062D" w:rsidRDefault="00482579" w:rsidP="00482579">
      <w:pPr>
        <w:numPr>
          <w:ilvl w:val="0"/>
          <w:numId w:val="5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niezbędne do wykonania nośniki energetyczne bez obciążania nimi  „</w:t>
      </w:r>
      <w:r w:rsidRPr="00DF062D">
        <w:rPr>
          <w:b/>
          <w:bCs/>
          <w:sz w:val="22"/>
          <w:szCs w:val="22"/>
          <w:lang w:val="pl-PL"/>
        </w:rPr>
        <w:t>WYKONAWCY</w:t>
      </w:r>
      <w:r w:rsidRPr="00DF062D">
        <w:rPr>
          <w:sz w:val="22"/>
          <w:szCs w:val="22"/>
          <w:lang w:val="pl-PL"/>
        </w:rPr>
        <w:t>”,</w:t>
      </w:r>
    </w:p>
    <w:p w14:paraId="5D40CE20" w14:textId="77777777" w:rsidR="00482579" w:rsidRPr="00DF062D" w:rsidRDefault="00482579" w:rsidP="00482579">
      <w:pPr>
        <w:numPr>
          <w:ilvl w:val="0"/>
          <w:numId w:val="5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dostęp do przedmiotowych urządzeń,</w:t>
      </w:r>
    </w:p>
    <w:p w14:paraId="1A308761" w14:textId="77777777" w:rsidR="00482579" w:rsidRPr="00DF062D" w:rsidRDefault="00482579" w:rsidP="00482579">
      <w:pPr>
        <w:numPr>
          <w:ilvl w:val="0"/>
          <w:numId w:val="5"/>
        </w:numPr>
        <w:tabs>
          <w:tab w:val="left" w:pos="283"/>
        </w:tabs>
        <w:jc w:val="both"/>
        <w:rPr>
          <w:b/>
          <w:bCs/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dostęp do pomieszczeń sanitarnych (toaleta, umywalnia) pracownikom  „</w:t>
      </w:r>
      <w:r w:rsidRPr="00DF062D">
        <w:rPr>
          <w:b/>
          <w:bCs/>
          <w:sz w:val="22"/>
          <w:szCs w:val="22"/>
          <w:lang w:val="pl-PL"/>
        </w:rPr>
        <w:t>WYKONAWCY”.</w:t>
      </w:r>
    </w:p>
    <w:p w14:paraId="52C66157" w14:textId="77777777" w:rsidR="00482579" w:rsidRPr="00DF062D" w:rsidRDefault="00482579" w:rsidP="00482579">
      <w:pPr>
        <w:pStyle w:val="Indeks1"/>
        <w:ind w:left="283"/>
        <w:rPr>
          <w:sz w:val="22"/>
          <w:szCs w:val="22"/>
        </w:rPr>
      </w:pPr>
    </w:p>
    <w:p w14:paraId="1F911CED" w14:textId="77777777" w:rsidR="00482579" w:rsidRPr="00DF062D" w:rsidRDefault="000C7F55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5</w:t>
      </w:r>
      <w:r w:rsidR="00482579" w:rsidRPr="00DF062D">
        <w:rPr>
          <w:sz w:val="22"/>
          <w:szCs w:val="22"/>
        </w:rPr>
        <w:t xml:space="preserve">  </w:t>
      </w:r>
    </w:p>
    <w:p w14:paraId="1D0F6D2B" w14:textId="77777777" w:rsidR="00482579" w:rsidRPr="00DF062D" w:rsidRDefault="00482579" w:rsidP="00482579">
      <w:pPr>
        <w:pStyle w:val="Indeks1"/>
        <w:numPr>
          <w:ilvl w:val="0"/>
          <w:numId w:val="6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DF062D">
        <w:rPr>
          <w:b/>
          <w:bCs/>
          <w:sz w:val="22"/>
          <w:szCs w:val="22"/>
        </w:rPr>
        <w:t xml:space="preserve">„WYKONAWCA” </w:t>
      </w:r>
      <w:r w:rsidRPr="00DF062D">
        <w:rPr>
          <w:bCs/>
          <w:sz w:val="22"/>
          <w:szCs w:val="22"/>
        </w:rPr>
        <w:t>oświadcza, że posiada wszelkie uprawnienia do wykonania przeglądu serwisowego urządzeń i maszyn zainstalowanych na oczyszczalni ścieków w Przysiekach.</w:t>
      </w:r>
    </w:p>
    <w:p w14:paraId="73DBBF85" w14:textId="010168D2" w:rsidR="00482579" w:rsidRPr="00DF062D" w:rsidRDefault="00482579" w:rsidP="00482579">
      <w:pPr>
        <w:numPr>
          <w:ilvl w:val="0"/>
          <w:numId w:val="6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b/>
          <w:bCs/>
          <w:sz w:val="22"/>
          <w:szCs w:val="22"/>
          <w:lang w:val="pl-PL"/>
        </w:rPr>
        <w:t>„WYKONAWCA”</w:t>
      </w:r>
      <w:r w:rsidRPr="00DF062D">
        <w:rPr>
          <w:sz w:val="22"/>
          <w:szCs w:val="22"/>
          <w:lang w:val="pl-PL"/>
        </w:rPr>
        <w:t xml:space="preserve"> przyjmuje na siebie obowiązek dostarczenia narzędzi,  materiałów do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>konserwacji i przeglądów maszyn i urządzeń zainstalowanych na oczyszczalni ścieków w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>Przysiekach.</w:t>
      </w:r>
    </w:p>
    <w:p w14:paraId="504F344C" w14:textId="77777777" w:rsidR="00482579" w:rsidRPr="00DF062D" w:rsidRDefault="00482579" w:rsidP="00482579">
      <w:pPr>
        <w:numPr>
          <w:ilvl w:val="0"/>
          <w:numId w:val="6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Materiały eksploatacyjne takie jak filtry, oleje, uszczelnienia, smary, paski, bufory do kalibracji sond, a także takie materiały jak czyściwa, farby leżą po stronie „</w:t>
      </w:r>
      <w:r w:rsidRPr="00DF062D">
        <w:rPr>
          <w:b/>
          <w:sz w:val="22"/>
          <w:szCs w:val="22"/>
          <w:lang w:val="pl-PL"/>
        </w:rPr>
        <w:t>WYKONAWCY”</w:t>
      </w:r>
      <w:r w:rsidRPr="00DF062D">
        <w:rPr>
          <w:sz w:val="22"/>
          <w:szCs w:val="22"/>
          <w:lang w:val="pl-PL"/>
        </w:rPr>
        <w:t xml:space="preserve"> i powinny być wliczone w koszty wykonanego przeglądu.</w:t>
      </w:r>
    </w:p>
    <w:p w14:paraId="09961F81" w14:textId="77777777" w:rsidR="00482579" w:rsidRPr="00DF062D" w:rsidRDefault="00482579" w:rsidP="00482579">
      <w:pPr>
        <w:numPr>
          <w:ilvl w:val="0"/>
          <w:numId w:val="6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Umowa nie obejmuje wymian uszkodzonych, zużytych części budujących poszczególną maszynę, urządzenie objętą przeglądem serwisowym z wyjątkiem pkt 2.</w:t>
      </w:r>
    </w:p>
    <w:p w14:paraId="5F434DCF" w14:textId="72ABACB2" w:rsidR="00482579" w:rsidRPr="00DF062D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O wszelkich usterkach maszyn, urządzeń wykrytych podczas przeglądu serwisowego </w:t>
      </w:r>
      <w:r w:rsidRPr="00DF062D">
        <w:rPr>
          <w:b/>
          <w:bCs/>
          <w:sz w:val="22"/>
          <w:szCs w:val="22"/>
          <w:lang w:val="pl-PL"/>
        </w:rPr>
        <w:t>„WYKONAWCA”</w:t>
      </w:r>
      <w:r w:rsidRPr="00DF062D">
        <w:rPr>
          <w:sz w:val="22"/>
          <w:szCs w:val="22"/>
          <w:lang w:val="pl-PL"/>
        </w:rPr>
        <w:t xml:space="preserve">  poinformuje </w:t>
      </w:r>
      <w:r w:rsidRPr="00DF062D">
        <w:rPr>
          <w:b/>
          <w:bCs/>
          <w:sz w:val="22"/>
          <w:szCs w:val="22"/>
          <w:lang w:val="pl-PL"/>
        </w:rPr>
        <w:t>„ZAMAWIAJĄCEGO”</w:t>
      </w:r>
      <w:r w:rsidRPr="00DF062D">
        <w:rPr>
          <w:sz w:val="22"/>
          <w:szCs w:val="22"/>
          <w:lang w:val="pl-PL"/>
        </w:rPr>
        <w:t xml:space="preserve"> z jednoczesnym dokonaniem wpisu w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>uwagach do protokołu.</w:t>
      </w:r>
    </w:p>
    <w:p w14:paraId="340CF603" w14:textId="747FE9F7" w:rsidR="00482579" w:rsidRPr="00DF062D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Wszelkie odpady powstające przy wykonaniu prac serwisowych będą zagospodarowane we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>własnym zakresie „</w:t>
      </w:r>
      <w:r w:rsidRPr="00DF062D">
        <w:rPr>
          <w:b/>
          <w:sz w:val="22"/>
          <w:szCs w:val="22"/>
          <w:lang w:val="pl-PL"/>
        </w:rPr>
        <w:t>WYKONAWCY”.</w:t>
      </w:r>
    </w:p>
    <w:p w14:paraId="70469592" w14:textId="77777777" w:rsidR="00482579" w:rsidRPr="00DF062D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DF062D">
        <w:rPr>
          <w:b/>
          <w:bCs/>
          <w:sz w:val="22"/>
          <w:szCs w:val="22"/>
          <w:lang w:val="pl-PL"/>
        </w:rPr>
        <w:t xml:space="preserve">„WYKONAWCA” </w:t>
      </w:r>
      <w:r w:rsidRPr="00DF062D">
        <w:rPr>
          <w:bCs/>
          <w:sz w:val="22"/>
          <w:szCs w:val="22"/>
          <w:lang w:val="pl-PL"/>
        </w:rPr>
        <w:t xml:space="preserve">zobowiązuje się do pozostawienia ładu i porządku oraz czystości w miejscach </w:t>
      </w:r>
      <w:r w:rsidRPr="00DF062D">
        <w:rPr>
          <w:bCs/>
          <w:sz w:val="22"/>
          <w:szCs w:val="22"/>
          <w:lang w:val="pl-PL"/>
        </w:rPr>
        <w:lastRenderedPageBreak/>
        <w:t>dokonywanego przeglądu serwisowego.</w:t>
      </w:r>
    </w:p>
    <w:p w14:paraId="5EE502FD" w14:textId="2754C9BE" w:rsidR="00482579" w:rsidRPr="00DF062D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DF062D">
        <w:rPr>
          <w:bCs/>
          <w:sz w:val="22"/>
          <w:szCs w:val="22"/>
          <w:lang w:val="pl-PL"/>
        </w:rPr>
        <w:t xml:space="preserve">Wszelkie prace serwisowe wykonywane przez pracowników </w:t>
      </w:r>
      <w:r w:rsidRPr="00DF062D">
        <w:rPr>
          <w:b/>
          <w:bCs/>
          <w:sz w:val="22"/>
          <w:szCs w:val="22"/>
          <w:lang w:val="pl-PL"/>
        </w:rPr>
        <w:t>„WYKONAWCY”</w:t>
      </w:r>
      <w:r w:rsidRPr="00DF062D">
        <w:rPr>
          <w:bCs/>
          <w:sz w:val="22"/>
          <w:szCs w:val="22"/>
          <w:lang w:val="pl-PL"/>
        </w:rPr>
        <w:t xml:space="preserve"> powinny odbywać się z zachowaniem przepisów BHP i z zastosowaniem odzieży ochronnej. Odpowiedzialność za</w:t>
      </w:r>
      <w:r w:rsidR="00DF062D" w:rsidRPr="00DF062D">
        <w:rPr>
          <w:bCs/>
          <w:sz w:val="22"/>
          <w:szCs w:val="22"/>
          <w:lang w:val="pl-PL"/>
        </w:rPr>
        <w:t> </w:t>
      </w:r>
      <w:r w:rsidRPr="00DF062D">
        <w:rPr>
          <w:bCs/>
          <w:sz w:val="22"/>
          <w:szCs w:val="22"/>
          <w:lang w:val="pl-PL"/>
        </w:rPr>
        <w:t>przestrzeganie przepisów BHP przy pracach serwisow</w:t>
      </w:r>
      <w:r w:rsidR="000C7F55" w:rsidRPr="00DF062D">
        <w:rPr>
          <w:bCs/>
          <w:sz w:val="22"/>
          <w:szCs w:val="22"/>
          <w:lang w:val="pl-PL"/>
        </w:rPr>
        <w:t>ych ponosi osoba określona w § 9</w:t>
      </w:r>
      <w:r w:rsidRPr="00DF062D">
        <w:rPr>
          <w:bCs/>
          <w:sz w:val="22"/>
          <w:szCs w:val="22"/>
          <w:lang w:val="pl-PL"/>
        </w:rPr>
        <w:t xml:space="preserve"> pkt 2.</w:t>
      </w:r>
    </w:p>
    <w:p w14:paraId="12B094FB" w14:textId="77777777" w:rsidR="00482579" w:rsidRPr="00DF062D" w:rsidRDefault="00482579" w:rsidP="00482579">
      <w:pPr>
        <w:ind w:left="283"/>
        <w:jc w:val="both"/>
        <w:rPr>
          <w:sz w:val="22"/>
          <w:szCs w:val="22"/>
          <w:lang w:val="pl-PL"/>
        </w:rPr>
      </w:pPr>
    </w:p>
    <w:p w14:paraId="1B501855" w14:textId="77777777" w:rsidR="00482579" w:rsidRPr="00DF062D" w:rsidRDefault="000C7F55" w:rsidP="00482579">
      <w:pPr>
        <w:tabs>
          <w:tab w:val="left" w:pos="283"/>
        </w:tabs>
        <w:ind w:left="283"/>
        <w:jc w:val="center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§ 6</w:t>
      </w:r>
    </w:p>
    <w:p w14:paraId="6AC242BA" w14:textId="77777777" w:rsidR="00482579" w:rsidRPr="00DF062D" w:rsidRDefault="00482579" w:rsidP="00482579">
      <w:pPr>
        <w:numPr>
          <w:ilvl w:val="0"/>
          <w:numId w:val="7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Strony ustalają za wykonanie prac stanowiących przedmiot umowy wynagrodzenia:</w:t>
      </w:r>
    </w:p>
    <w:p w14:paraId="3986CF35" w14:textId="77777777" w:rsidR="00482579" w:rsidRPr="00DF062D" w:rsidRDefault="00482579" w:rsidP="00482579">
      <w:pPr>
        <w:ind w:left="283"/>
        <w:jc w:val="both"/>
        <w:rPr>
          <w:sz w:val="22"/>
          <w:szCs w:val="22"/>
          <w:lang w:val="pl-PL"/>
        </w:rPr>
      </w:pPr>
    </w:p>
    <w:tbl>
      <w:tblPr>
        <w:tblW w:w="94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038"/>
        <w:gridCol w:w="1182"/>
        <w:gridCol w:w="1270"/>
        <w:gridCol w:w="1270"/>
        <w:gridCol w:w="1129"/>
      </w:tblGrid>
      <w:tr w:rsidR="00482579" w:rsidRPr="00DF062D" w14:paraId="243AD2F2" w14:textId="77777777" w:rsidTr="00401154">
        <w:trPr>
          <w:trHeight w:hRule="exact" w:val="60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04D7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64C1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Nazwa urządzenia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FFE1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Krotność w ciągu roku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2451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 xml:space="preserve">Cena jedn. </w:t>
            </w:r>
          </w:p>
          <w:p w14:paraId="11621F81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zł (netto)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F56CD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Wartość</w:t>
            </w:r>
          </w:p>
          <w:p w14:paraId="7091E67D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zł (netto)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3888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Wartość</w:t>
            </w:r>
          </w:p>
          <w:p w14:paraId="5C397B44" w14:textId="77777777" w:rsidR="00482579" w:rsidRPr="00DF062D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b/>
                <w:sz w:val="22"/>
                <w:szCs w:val="22"/>
                <w:lang w:val="pl-PL"/>
              </w:rPr>
              <w:t>zł (brutto)</w:t>
            </w:r>
          </w:p>
        </w:tc>
      </w:tr>
      <w:tr w:rsidR="00482579" w:rsidRPr="00DF062D" w14:paraId="604547BD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B4F53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12F2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 xml:space="preserve">Prasa taśmowa </w:t>
            </w:r>
            <w:proofErr w:type="spellStart"/>
            <w:r w:rsidRPr="00DF062D">
              <w:rPr>
                <w:rFonts w:cs="Tahoma"/>
                <w:sz w:val="22"/>
                <w:szCs w:val="22"/>
                <w:lang w:val="pl-PL"/>
              </w:rPr>
              <w:t>Monobelt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6A80E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E845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E067F9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8B2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59709A97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E0A4E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3AB6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Przenośnik ślimakowy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32EE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1B3F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D307D0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B006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71159949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667A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32511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Zasobnik wapna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F9B5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6A66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1F9621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F7057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22FC23C3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83FF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BEDA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 xml:space="preserve">Zespół przygotowywania </w:t>
            </w:r>
            <w:proofErr w:type="spellStart"/>
            <w:r w:rsidRPr="00DF062D">
              <w:rPr>
                <w:rFonts w:cs="Tahoma"/>
                <w:sz w:val="22"/>
                <w:szCs w:val="22"/>
                <w:lang w:val="pl-PL"/>
              </w:rPr>
              <w:t>polielektrolitu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9CA4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62B8C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419040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79A6D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4922BC69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B35A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1506B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Zgarniacz radialny typ ZRG Wt13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1913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BFA6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DA23A9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FADC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1DF8E4FA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F6F6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92E03" w14:textId="3C8D0AFC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 xml:space="preserve">Mieszadło BIOX – </w:t>
            </w:r>
            <w:r w:rsidR="003E7F77" w:rsidRPr="00DF062D">
              <w:rPr>
                <w:rFonts w:cs="Tahoma"/>
                <w:sz w:val="22"/>
                <w:szCs w:val="22"/>
                <w:lang w:val="pl-PL"/>
              </w:rPr>
              <w:t>3</w:t>
            </w:r>
            <w:r w:rsidR="001D54A8" w:rsidRPr="00DF062D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DF062D">
              <w:rPr>
                <w:rFonts w:cs="Tahoma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D91F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3E4B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A6C0C0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692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0B3D3084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076F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2B81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proofErr w:type="spellStart"/>
            <w:r w:rsidRPr="00DF062D">
              <w:rPr>
                <w:rFonts w:cs="Tahoma"/>
                <w:sz w:val="22"/>
                <w:szCs w:val="22"/>
                <w:lang w:val="pl-PL"/>
              </w:rPr>
              <w:t>Sitopiaskownik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C935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CBD3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4F21C3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13F4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1FAB9B68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AE642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0558F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Pompa osadu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F11C9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26C3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CDB90A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A94B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7EE47F10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B39C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1E71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Zasuwy nożowe – 8</w:t>
            </w:r>
            <w:r w:rsidR="001D54A8" w:rsidRPr="00DF062D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DF062D">
              <w:rPr>
                <w:rFonts w:cs="Tahoma"/>
                <w:sz w:val="22"/>
                <w:szCs w:val="22"/>
                <w:lang w:val="pl-PL"/>
              </w:rPr>
              <w:t>szt</w:t>
            </w:r>
            <w:r w:rsidR="001D54A8" w:rsidRPr="00DF06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CCCA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1EE6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2B3C44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C6F6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736886CC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B95C1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CDA37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 xml:space="preserve">Urządzenia </w:t>
            </w:r>
            <w:proofErr w:type="spellStart"/>
            <w:r w:rsidRPr="00DF062D">
              <w:rPr>
                <w:rFonts w:cs="Tahoma"/>
                <w:sz w:val="22"/>
                <w:szCs w:val="22"/>
                <w:lang w:val="pl-PL"/>
              </w:rPr>
              <w:t>AKPiA</w:t>
            </w:r>
            <w:proofErr w:type="spellEnd"/>
            <w:r w:rsidRPr="00DF062D">
              <w:rPr>
                <w:rFonts w:cs="Tahoma"/>
                <w:sz w:val="22"/>
                <w:szCs w:val="22"/>
                <w:lang w:val="pl-PL"/>
              </w:rPr>
              <w:t xml:space="preserve"> – 11</w:t>
            </w:r>
            <w:r w:rsidR="001D54A8" w:rsidRPr="00DF062D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DF062D">
              <w:rPr>
                <w:rFonts w:cs="Tahoma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464D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B50A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5B1BE6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032C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25FB89C6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83BD2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B9692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Instalacja systemu napowietrzania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2A1F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9AE3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8AD612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680D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27E3D20E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13C9C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EF1AF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Dmuchawy ROBOX – 3 szt</w:t>
            </w:r>
            <w:r w:rsidR="001D54A8" w:rsidRPr="00DF06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8536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631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B89BDE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5402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61A0DD61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2A57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B41D7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 xml:space="preserve">Pompy KSB </w:t>
            </w:r>
            <w:proofErr w:type="spellStart"/>
            <w:r w:rsidRPr="00DF062D">
              <w:rPr>
                <w:rFonts w:cs="Tahoma"/>
                <w:sz w:val="22"/>
                <w:szCs w:val="22"/>
                <w:lang w:val="pl-PL"/>
              </w:rPr>
              <w:t>Amarex</w:t>
            </w:r>
            <w:proofErr w:type="spellEnd"/>
            <w:r w:rsidRPr="00DF062D">
              <w:rPr>
                <w:rFonts w:cs="Tahoma"/>
                <w:sz w:val="22"/>
                <w:szCs w:val="22"/>
                <w:lang w:val="pl-PL"/>
              </w:rPr>
              <w:t xml:space="preserve"> N – 2 szt</w:t>
            </w:r>
            <w:r w:rsidR="001D54A8" w:rsidRPr="00DF06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C713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E1F2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B6C3AD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AE9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308BFD29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9C759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19DDD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Pompy KSB – 1 szt</w:t>
            </w:r>
            <w:r w:rsidR="001D54A8" w:rsidRPr="00DF062D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FCEE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1018B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84E520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B5E0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5F209335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BDCDF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51BB8" w14:textId="77777777" w:rsidR="00482579" w:rsidRPr="00DF062D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sz w:val="22"/>
                <w:szCs w:val="22"/>
                <w:lang w:val="pl-PL"/>
              </w:rPr>
              <w:t>Agregat prądotwórczy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5156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34D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1F26AE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A89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DF062D" w14:paraId="321C97C7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41F9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F8F8" w14:textId="77777777" w:rsidR="00482579" w:rsidRPr="00DF062D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AB0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20E0" w14:textId="77777777" w:rsidR="00482579" w:rsidRPr="00DF062D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Tahoma"/>
                <w:color w:val="000000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E2EA2D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67AF" w14:textId="77777777" w:rsidR="00482579" w:rsidRPr="00DF062D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F062D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</w:tbl>
    <w:p w14:paraId="0DF77E5E" w14:textId="77777777" w:rsidR="00482579" w:rsidRPr="00DF062D" w:rsidRDefault="00482579" w:rsidP="00482579">
      <w:pPr>
        <w:ind w:left="397"/>
        <w:jc w:val="both"/>
        <w:rPr>
          <w:sz w:val="22"/>
          <w:szCs w:val="22"/>
          <w:lang w:val="pl-PL"/>
        </w:rPr>
      </w:pPr>
    </w:p>
    <w:p w14:paraId="6AB7A427" w14:textId="77777777" w:rsidR="005128B5" w:rsidRPr="00DF062D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DF062D">
        <w:rPr>
          <w:b/>
          <w:sz w:val="24"/>
          <w:szCs w:val="24"/>
          <w:lang w:val="pl-PL"/>
        </w:rPr>
        <w:t>Wartość całej oferty netto: ………………………………………………………PLN</w:t>
      </w:r>
    </w:p>
    <w:p w14:paraId="22215B5D" w14:textId="77777777" w:rsidR="005128B5" w:rsidRPr="00DF062D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DF062D">
        <w:rPr>
          <w:b/>
          <w:sz w:val="24"/>
          <w:szCs w:val="24"/>
          <w:lang w:val="pl-PL"/>
        </w:rPr>
        <w:t>Podatek VAT…….%: ……………………………………………………….…...PLN</w:t>
      </w:r>
    </w:p>
    <w:p w14:paraId="74BAC78A" w14:textId="77777777" w:rsidR="005128B5" w:rsidRPr="00DF062D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DF062D">
        <w:rPr>
          <w:b/>
          <w:sz w:val="24"/>
          <w:szCs w:val="24"/>
          <w:lang w:val="pl-PL"/>
        </w:rPr>
        <w:t>Wartość całej oferty brutto: ……………………………………………….…….PLN</w:t>
      </w:r>
    </w:p>
    <w:p w14:paraId="3C85E149" w14:textId="77777777" w:rsidR="005128B5" w:rsidRPr="00DF062D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DF062D">
        <w:rPr>
          <w:b/>
          <w:sz w:val="24"/>
          <w:szCs w:val="24"/>
          <w:lang w:val="pl-PL"/>
        </w:rPr>
        <w:t>Słownie: …………………………………………………………………………………………..</w:t>
      </w:r>
    </w:p>
    <w:p w14:paraId="77207393" w14:textId="77777777" w:rsidR="00482579" w:rsidRPr="00DF062D" w:rsidRDefault="002A77E5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 7</w:t>
      </w:r>
    </w:p>
    <w:p w14:paraId="32FEC83D" w14:textId="77777777" w:rsidR="00482579" w:rsidRPr="00DF062D" w:rsidRDefault="00482579" w:rsidP="00482579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Strony ustalają, że</w:t>
      </w:r>
    </w:p>
    <w:p w14:paraId="73548D1F" w14:textId="77777777" w:rsidR="00482579" w:rsidRPr="00DF062D" w:rsidRDefault="00482579" w:rsidP="00482579">
      <w:pPr>
        <w:numPr>
          <w:ilvl w:val="0"/>
          <w:numId w:val="8"/>
        </w:numPr>
        <w:tabs>
          <w:tab w:val="left" w:pos="566"/>
        </w:tabs>
        <w:ind w:left="566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ustal</w:t>
      </w:r>
      <w:r w:rsidR="002A77E5" w:rsidRPr="00DF062D">
        <w:rPr>
          <w:sz w:val="22"/>
          <w:szCs w:val="22"/>
          <w:lang w:val="pl-PL"/>
        </w:rPr>
        <w:t>one w  § 6</w:t>
      </w:r>
      <w:r w:rsidRPr="00DF062D">
        <w:rPr>
          <w:sz w:val="22"/>
          <w:szCs w:val="22"/>
          <w:lang w:val="pl-PL"/>
        </w:rPr>
        <w:t xml:space="preserve"> wynagrodzenie nie obejmuje napraw awaryjnych i remontów. </w:t>
      </w:r>
    </w:p>
    <w:p w14:paraId="0DB6CA9D" w14:textId="03DD4139" w:rsidR="00482579" w:rsidRPr="00DF062D" w:rsidRDefault="00482579" w:rsidP="00482579">
      <w:pPr>
        <w:numPr>
          <w:ilvl w:val="0"/>
          <w:numId w:val="7"/>
        </w:numPr>
        <w:tabs>
          <w:tab w:val="left" w:pos="566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Na wykonaną usługę serwisową </w:t>
      </w:r>
      <w:r w:rsidRPr="00DF062D">
        <w:rPr>
          <w:b/>
          <w:sz w:val="22"/>
          <w:szCs w:val="22"/>
          <w:lang w:val="pl-PL"/>
        </w:rPr>
        <w:t>„WYKONAWCA”</w:t>
      </w:r>
      <w:r w:rsidRPr="00DF062D">
        <w:rPr>
          <w:sz w:val="22"/>
          <w:szCs w:val="22"/>
          <w:lang w:val="pl-PL"/>
        </w:rPr>
        <w:t xml:space="preserve"> udziela gwarancji na okres 6 miesi</w:t>
      </w:r>
      <w:r w:rsidR="002A77E5" w:rsidRPr="00DF062D">
        <w:rPr>
          <w:sz w:val="22"/>
          <w:szCs w:val="22"/>
          <w:lang w:val="pl-PL"/>
        </w:rPr>
        <w:t>ęcy od</w:t>
      </w:r>
      <w:r w:rsidR="002A77E5" w:rsidRPr="00DF062D">
        <w:rPr>
          <w:sz w:val="22"/>
          <w:lang w:val="pl-PL"/>
        </w:rPr>
        <w:t xml:space="preserve"> daty podpisania przez </w:t>
      </w:r>
      <w:r w:rsidR="002A77E5" w:rsidRPr="00DF062D">
        <w:rPr>
          <w:b/>
          <w:sz w:val="22"/>
          <w:szCs w:val="22"/>
          <w:lang w:val="pl-PL"/>
        </w:rPr>
        <w:t>„ZAMAWIAJĄCEGO”</w:t>
      </w:r>
      <w:r w:rsidR="002A77E5" w:rsidRPr="00DF062D">
        <w:rPr>
          <w:sz w:val="22"/>
          <w:lang w:val="pl-PL"/>
        </w:rPr>
        <w:t xml:space="preserve"> protokołu stwierdzającego wykonanie robót</w:t>
      </w:r>
      <w:r w:rsidR="002A77E5" w:rsidRPr="00DF062D">
        <w:rPr>
          <w:sz w:val="22"/>
          <w:szCs w:val="22"/>
          <w:lang w:val="pl-PL"/>
        </w:rPr>
        <w:t xml:space="preserve"> </w:t>
      </w:r>
      <w:r w:rsidRPr="00DF062D">
        <w:rPr>
          <w:sz w:val="22"/>
          <w:szCs w:val="22"/>
          <w:lang w:val="pl-PL"/>
        </w:rPr>
        <w:t>za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 xml:space="preserve">wyjątkiem wykonania usługi serwisowej obejmującej część maszyny, urządzenia w którym stwierdzono uszkodzone części lub zużyte części budujące poszczególną maszynę i o których poinformowano </w:t>
      </w:r>
      <w:r w:rsidRPr="00DF062D">
        <w:rPr>
          <w:b/>
          <w:sz w:val="22"/>
          <w:szCs w:val="22"/>
          <w:lang w:val="pl-PL"/>
        </w:rPr>
        <w:t xml:space="preserve">„ZAMAWIAJĄCEGO” </w:t>
      </w:r>
      <w:r w:rsidRPr="00DF062D">
        <w:rPr>
          <w:sz w:val="22"/>
          <w:szCs w:val="22"/>
          <w:lang w:val="pl-PL"/>
        </w:rPr>
        <w:t>i dokonano odpowiedniego wpisu w uwagach do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>protokołu.</w:t>
      </w:r>
    </w:p>
    <w:p w14:paraId="38878F53" w14:textId="77777777" w:rsidR="00482579" w:rsidRPr="00DF062D" w:rsidRDefault="00482579" w:rsidP="00482579">
      <w:pPr>
        <w:numPr>
          <w:ilvl w:val="0"/>
          <w:numId w:val="7"/>
        </w:numPr>
        <w:tabs>
          <w:tab w:val="left" w:pos="566"/>
        </w:tabs>
        <w:jc w:val="both"/>
        <w:rPr>
          <w:sz w:val="22"/>
          <w:szCs w:val="22"/>
          <w:lang w:val="pl-PL"/>
        </w:rPr>
      </w:pPr>
      <w:r w:rsidRPr="00DF062D">
        <w:rPr>
          <w:b/>
          <w:sz w:val="22"/>
          <w:szCs w:val="22"/>
          <w:lang w:val="pl-PL"/>
        </w:rPr>
        <w:t>„WYKONAWCA”</w:t>
      </w:r>
      <w:r w:rsidRPr="00DF062D">
        <w:rPr>
          <w:sz w:val="22"/>
          <w:szCs w:val="22"/>
          <w:lang w:val="pl-PL"/>
        </w:rPr>
        <w:t xml:space="preserve"> wykonujący usługę serwisową w sposób niezgodny ze sztuką, która skutkuje uszkodzeniem  części maszyny, urządzenia np. zatarcie w wyniku zastosowania niezgodnego oleju z zaleceniem producenta, źle założonego uszczelnienia itp. będzie pociągnięty do odpowiedzialności przez </w:t>
      </w:r>
      <w:r w:rsidRPr="00DF062D">
        <w:rPr>
          <w:b/>
          <w:sz w:val="22"/>
          <w:szCs w:val="22"/>
          <w:lang w:val="pl-PL"/>
        </w:rPr>
        <w:t>„ZAMAWIAJĄCEGO”</w:t>
      </w:r>
      <w:r w:rsidRPr="00DF062D">
        <w:rPr>
          <w:sz w:val="22"/>
          <w:szCs w:val="22"/>
          <w:lang w:val="pl-PL"/>
        </w:rPr>
        <w:t xml:space="preserve">, która polegać będzie na dokonaniu naprawienia powstałej szkody </w:t>
      </w:r>
      <w:r w:rsidRPr="00DF062D">
        <w:rPr>
          <w:sz w:val="22"/>
          <w:szCs w:val="22"/>
          <w:lang w:val="pl-PL"/>
        </w:rPr>
        <w:lastRenderedPageBreak/>
        <w:t xml:space="preserve">np. poprzez wymianę danego elementu maszyny, urządzenia </w:t>
      </w:r>
      <w:r w:rsidR="001D54A8" w:rsidRPr="00DF062D">
        <w:rPr>
          <w:sz w:val="22"/>
          <w:szCs w:val="22"/>
          <w:lang w:val="pl-PL"/>
        </w:rPr>
        <w:t>n</w:t>
      </w:r>
      <w:r w:rsidRPr="00DF062D">
        <w:rPr>
          <w:sz w:val="22"/>
          <w:szCs w:val="22"/>
          <w:lang w:val="pl-PL"/>
        </w:rPr>
        <w:t>a nowy.</w:t>
      </w:r>
    </w:p>
    <w:p w14:paraId="43923606" w14:textId="77777777" w:rsidR="00482579" w:rsidRPr="00DF062D" w:rsidRDefault="00B54545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8</w:t>
      </w:r>
      <w:r w:rsidR="00482579" w:rsidRPr="00DF062D">
        <w:rPr>
          <w:sz w:val="22"/>
          <w:szCs w:val="22"/>
        </w:rPr>
        <w:t xml:space="preserve">  </w:t>
      </w:r>
    </w:p>
    <w:p w14:paraId="5B2F59F9" w14:textId="77777777" w:rsidR="00482579" w:rsidRPr="00DF062D" w:rsidRDefault="00482579" w:rsidP="00482579">
      <w:pPr>
        <w:numPr>
          <w:ilvl w:val="0"/>
          <w:numId w:val="9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Ustala się, że rozliczenie za przedmiot umowy następować będzie  fakturami  </w:t>
      </w:r>
      <w:r w:rsidR="00B54545" w:rsidRPr="00DF062D">
        <w:rPr>
          <w:sz w:val="22"/>
          <w:szCs w:val="22"/>
          <w:lang w:val="pl-PL"/>
        </w:rPr>
        <w:t xml:space="preserve">VAT </w:t>
      </w:r>
      <w:r w:rsidRPr="00DF062D">
        <w:rPr>
          <w:sz w:val="22"/>
          <w:szCs w:val="22"/>
          <w:lang w:val="pl-PL"/>
        </w:rPr>
        <w:t xml:space="preserve">wystawionymi do 7 dni </w:t>
      </w:r>
      <w:r w:rsidR="002A77E5" w:rsidRPr="00DF062D">
        <w:rPr>
          <w:sz w:val="22"/>
          <w:szCs w:val="22"/>
          <w:lang w:val="pl-PL"/>
        </w:rPr>
        <w:t>od dnia podpisania protokołu</w:t>
      </w:r>
      <w:r w:rsidR="00D32BE4" w:rsidRPr="00DF062D">
        <w:rPr>
          <w:sz w:val="22"/>
          <w:szCs w:val="22"/>
          <w:lang w:val="pl-PL"/>
        </w:rPr>
        <w:t>,</w:t>
      </w:r>
      <w:r w:rsidR="002A77E5" w:rsidRPr="00DF062D">
        <w:rPr>
          <w:sz w:val="22"/>
          <w:szCs w:val="22"/>
          <w:lang w:val="pl-PL"/>
        </w:rPr>
        <w:t xml:space="preserve"> o którym mowa w §</w:t>
      </w:r>
      <w:r w:rsidR="005128B5" w:rsidRPr="00DF062D">
        <w:rPr>
          <w:sz w:val="22"/>
          <w:szCs w:val="22"/>
          <w:lang w:val="pl-PL"/>
        </w:rPr>
        <w:t xml:space="preserve"> 2 ust. 5</w:t>
      </w:r>
      <w:r w:rsidR="002A77E5" w:rsidRPr="00DF062D">
        <w:rPr>
          <w:sz w:val="22"/>
          <w:szCs w:val="22"/>
          <w:lang w:val="pl-PL"/>
        </w:rPr>
        <w:t>.</w:t>
      </w:r>
    </w:p>
    <w:p w14:paraId="429B7E79" w14:textId="77777777" w:rsidR="00B54545" w:rsidRPr="00DF062D" w:rsidRDefault="00B54545" w:rsidP="00482579">
      <w:pPr>
        <w:numPr>
          <w:ilvl w:val="0"/>
          <w:numId w:val="9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Faktura VAT winna być wystawiona wg poniższego wzoru:</w:t>
      </w:r>
    </w:p>
    <w:p w14:paraId="624FB9B4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b/>
          <w:sz w:val="22"/>
          <w:szCs w:val="22"/>
          <w:lang w:val="pl-PL"/>
        </w:rPr>
      </w:pPr>
      <w:r w:rsidRPr="00DF062D">
        <w:rPr>
          <w:b/>
          <w:sz w:val="22"/>
          <w:szCs w:val="22"/>
          <w:lang w:val="pl-PL"/>
        </w:rPr>
        <w:t>Nabywca:</w:t>
      </w:r>
    </w:p>
    <w:p w14:paraId="27940EC0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Gminna Skołyszyn</w:t>
      </w:r>
    </w:p>
    <w:p w14:paraId="7606A5DA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38-242 Skołyszyn 12</w:t>
      </w:r>
    </w:p>
    <w:p w14:paraId="78158EAF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NIP: 685-165-12-03</w:t>
      </w:r>
    </w:p>
    <w:p w14:paraId="6E0FBE64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b/>
          <w:sz w:val="22"/>
          <w:szCs w:val="22"/>
          <w:lang w:val="pl-PL"/>
        </w:rPr>
      </w:pPr>
      <w:r w:rsidRPr="00DF062D">
        <w:rPr>
          <w:b/>
          <w:sz w:val="22"/>
          <w:szCs w:val="22"/>
          <w:lang w:val="pl-PL"/>
        </w:rPr>
        <w:t>Odbiorca/Płatnik:</w:t>
      </w:r>
    </w:p>
    <w:p w14:paraId="6D07F50A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Gminny Zakład Gospodarki Komunalnej</w:t>
      </w:r>
    </w:p>
    <w:p w14:paraId="6550846E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w Skołyszynie</w:t>
      </w:r>
    </w:p>
    <w:p w14:paraId="5CF55D48" w14:textId="77777777" w:rsidR="00B54545" w:rsidRPr="00DF062D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38-242 Skołyszyn 12</w:t>
      </w:r>
    </w:p>
    <w:p w14:paraId="4C086D85" w14:textId="77777777" w:rsidR="00D32BE4" w:rsidRPr="00DF062D" w:rsidRDefault="00D32BE4" w:rsidP="00D32BE4">
      <w:pPr>
        <w:ind w:left="284" w:hanging="284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3. Faktura VAT wystawiona niezgodnie ze wzorem określonym w ust. 2 będzie zwrócona </w:t>
      </w:r>
      <w:r w:rsidRPr="00DF062D">
        <w:rPr>
          <w:b/>
          <w:sz w:val="22"/>
          <w:szCs w:val="22"/>
          <w:lang w:val="pl-PL"/>
        </w:rPr>
        <w:t>„WYKONAWCY”.</w:t>
      </w:r>
    </w:p>
    <w:p w14:paraId="7A5E6366" w14:textId="77777777" w:rsidR="00482579" w:rsidRPr="00DF062D" w:rsidRDefault="00902F59" w:rsidP="00902F5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4. </w:t>
      </w:r>
      <w:r w:rsidR="00482579" w:rsidRPr="00DF062D">
        <w:rPr>
          <w:sz w:val="22"/>
          <w:szCs w:val="22"/>
          <w:lang w:val="pl-PL"/>
        </w:rPr>
        <w:t>Ustala się termin płatności  na 30 dni od daty doręczenia faktury „</w:t>
      </w:r>
      <w:r w:rsidR="00482579" w:rsidRPr="00DF062D">
        <w:rPr>
          <w:b/>
          <w:bCs/>
          <w:sz w:val="22"/>
          <w:szCs w:val="22"/>
          <w:lang w:val="pl-PL"/>
        </w:rPr>
        <w:t>ZAMAWIAJĄCEMU”</w:t>
      </w:r>
      <w:r w:rsidR="00482579" w:rsidRPr="00DF062D">
        <w:rPr>
          <w:sz w:val="22"/>
          <w:szCs w:val="22"/>
          <w:lang w:val="pl-PL"/>
        </w:rPr>
        <w:t>.</w:t>
      </w:r>
    </w:p>
    <w:p w14:paraId="12184954" w14:textId="403A37DD" w:rsidR="00B54545" w:rsidRPr="00DF062D" w:rsidRDefault="00902F59" w:rsidP="00902F59">
      <w:pPr>
        <w:ind w:left="284" w:hanging="284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5. </w:t>
      </w:r>
      <w:r w:rsidR="00B54545" w:rsidRPr="00DF062D">
        <w:rPr>
          <w:sz w:val="22"/>
          <w:szCs w:val="22"/>
          <w:lang w:val="pl-PL"/>
        </w:rPr>
        <w:t>Faktura VAT wystawiona za przegląd w miesiącu grudzień 20</w:t>
      </w:r>
      <w:r w:rsidR="004637A1" w:rsidRPr="00DF062D">
        <w:rPr>
          <w:sz w:val="22"/>
          <w:szCs w:val="22"/>
          <w:lang w:val="pl-PL"/>
        </w:rPr>
        <w:t>2</w:t>
      </w:r>
      <w:r w:rsidR="003E7F77" w:rsidRPr="00DF062D">
        <w:rPr>
          <w:sz w:val="22"/>
          <w:szCs w:val="22"/>
          <w:lang w:val="pl-PL"/>
        </w:rPr>
        <w:t>4</w:t>
      </w:r>
      <w:r w:rsidR="00B54545" w:rsidRPr="00DF062D">
        <w:rPr>
          <w:sz w:val="22"/>
          <w:szCs w:val="22"/>
          <w:lang w:val="pl-PL"/>
        </w:rPr>
        <w:t xml:space="preserve"> r. winna być dostarczona do siedziby </w:t>
      </w:r>
      <w:r w:rsidR="00B54545" w:rsidRPr="00DF062D">
        <w:rPr>
          <w:b/>
          <w:sz w:val="22"/>
          <w:szCs w:val="22"/>
          <w:lang w:val="pl-PL"/>
        </w:rPr>
        <w:t xml:space="preserve">„ZAMAWIAJĄCEGO” </w:t>
      </w:r>
      <w:r w:rsidR="00B54545" w:rsidRPr="00DF062D">
        <w:rPr>
          <w:sz w:val="22"/>
          <w:szCs w:val="22"/>
          <w:lang w:val="pl-PL"/>
        </w:rPr>
        <w:t>najpóźniej do dnia</w:t>
      </w:r>
      <w:r w:rsidR="00B54545" w:rsidRPr="00DF062D">
        <w:rPr>
          <w:b/>
          <w:sz w:val="22"/>
          <w:szCs w:val="22"/>
          <w:lang w:val="pl-PL"/>
        </w:rPr>
        <w:t xml:space="preserve"> 2</w:t>
      </w:r>
      <w:r w:rsidR="003E7F77" w:rsidRPr="00DF062D">
        <w:rPr>
          <w:b/>
          <w:sz w:val="22"/>
          <w:szCs w:val="22"/>
          <w:lang w:val="pl-PL"/>
        </w:rPr>
        <w:t>0</w:t>
      </w:r>
      <w:r w:rsidR="00B54545" w:rsidRPr="00DF062D">
        <w:rPr>
          <w:b/>
          <w:sz w:val="22"/>
          <w:szCs w:val="22"/>
          <w:lang w:val="pl-PL"/>
        </w:rPr>
        <w:t>.12.20</w:t>
      </w:r>
      <w:r w:rsidR="004637A1" w:rsidRPr="00DF062D">
        <w:rPr>
          <w:b/>
          <w:sz w:val="22"/>
          <w:szCs w:val="22"/>
          <w:lang w:val="pl-PL"/>
        </w:rPr>
        <w:t>2</w:t>
      </w:r>
      <w:r w:rsidR="003E7F77" w:rsidRPr="00DF062D">
        <w:rPr>
          <w:b/>
          <w:sz w:val="22"/>
          <w:szCs w:val="22"/>
          <w:lang w:val="pl-PL"/>
        </w:rPr>
        <w:t>4</w:t>
      </w:r>
      <w:r w:rsidR="00B54545" w:rsidRPr="00DF062D">
        <w:rPr>
          <w:b/>
          <w:sz w:val="22"/>
          <w:szCs w:val="22"/>
          <w:lang w:val="pl-PL"/>
        </w:rPr>
        <w:t xml:space="preserve"> r.</w:t>
      </w:r>
    </w:p>
    <w:p w14:paraId="48C1C600" w14:textId="77777777" w:rsidR="00482579" w:rsidRPr="00DF062D" w:rsidRDefault="00902F59" w:rsidP="00902F59">
      <w:p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6. </w:t>
      </w:r>
      <w:r w:rsidR="00482579" w:rsidRPr="00DF062D">
        <w:rPr>
          <w:sz w:val="22"/>
          <w:szCs w:val="22"/>
          <w:lang w:val="pl-PL"/>
        </w:rPr>
        <w:t>Za nieterminową zapłatę faktur będą naliczane odsetki wg. obowiązujących przepisów.</w:t>
      </w:r>
    </w:p>
    <w:p w14:paraId="4CD5C777" w14:textId="7BAE54FB" w:rsidR="00482579" w:rsidRPr="00DF062D" w:rsidRDefault="00902F59" w:rsidP="00902F59">
      <w:pPr>
        <w:tabs>
          <w:tab w:val="left" w:pos="283"/>
        </w:tabs>
        <w:spacing w:line="360" w:lineRule="auto"/>
        <w:jc w:val="both"/>
        <w:rPr>
          <w:b/>
          <w:bCs/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7. </w:t>
      </w:r>
      <w:r w:rsidR="00482579" w:rsidRPr="00DF062D">
        <w:rPr>
          <w:sz w:val="22"/>
          <w:szCs w:val="22"/>
          <w:lang w:val="pl-PL"/>
        </w:rPr>
        <w:t>Należność z tytułu faktur płatna będzie przelewem na konto „</w:t>
      </w:r>
      <w:r w:rsidR="00482579" w:rsidRPr="00DF062D">
        <w:rPr>
          <w:b/>
          <w:bCs/>
          <w:sz w:val="22"/>
          <w:szCs w:val="22"/>
          <w:lang w:val="pl-PL"/>
        </w:rPr>
        <w:t>WYKONAWCY” Nr</w:t>
      </w:r>
      <w:r w:rsidR="00DF062D" w:rsidRPr="00DF062D">
        <w:rPr>
          <w:b/>
          <w:bCs/>
          <w:sz w:val="22"/>
          <w:szCs w:val="22"/>
          <w:lang w:val="pl-PL"/>
        </w:rPr>
        <w:t> </w:t>
      </w:r>
      <w:r w:rsidR="00482579" w:rsidRPr="00DF062D">
        <w:rPr>
          <w:b/>
          <w:bCs/>
          <w:sz w:val="22"/>
          <w:szCs w:val="22"/>
          <w:lang w:val="pl-PL"/>
        </w:rPr>
        <w:t>……………………………………………………..</w:t>
      </w:r>
    </w:p>
    <w:p w14:paraId="4051F56D" w14:textId="77777777" w:rsidR="00482579" w:rsidRPr="00DF062D" w:rsidRDefault="00482579" w:rsidP="00482579">
      <w:pPr>
        <w:pStyle w:val="Indeks1"/>
        <w:jc w:val="left"/>
        <w:rPr>
          <w:sz w:val="22"/>
          <w:szCs w:val="22"/>
        </w:rPr>
      </w:pPr>
    </w:p>
    <w:p w14:paraId="23411E3B" w14:textId="77777777" w:rsidR="00482579" w:rsidRPr="00DF062D" w:rsidRDefault="00B54545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9</w:t>
      </w:r>
      <w:r w:rsidR="00482579" w:rsidRPr="00DF062D">
        <w:rPr>
          <w:sz w:val="22"/>
          <w:szCs w:val="22"/>
        </w:rPr>
        <w:t xml:space="preserve">  </w:t>
      </w:r>
    </w:p>
    <w:p w14:paraId="143189CA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Strony ustalają następujące obowiązki szczególne:  </w:t>
      </w:r>
    </w:p>
    <w:p w14:paraId="4B7FC161" w14:textId="77777777" w:rsidR="00482579" w:rsidRPr="00DF062D" w:rsidRDefault="00482579" w:rsidP="00482579">
      <w:pPr>
        <w:numPr>
          <w:ilvl w:val="0"/>
          <w:numId w:val="10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Upoważnionym do kontroli przebiegu  prac ze strony „</w:t>
      </w:r>
      <w:r w:rsidRPr="00DF062D">
        <w:rPr>
          <w:b/>
          <w:bCs/>
          <w:sz w:val="22"/>
          <w:szCs w:val="22"/>
          <w:lang w:val="pl-PL"/>
        </w:rPr>
        <w:t>ZAMAWIAJĄCEGO”</w:t>
      </w:r>
      <w:r w:rsidRPr="00DF062D">
        <w:rPr>
          <w:sz w:val="22"/>
          <w:szCs w:val="22"/>
          <w:lang w:val="pl-PL"/>
        </w:rPr>
        <w:t xml:space="preserve"> będzie:</w:t>
      </w:r>
    </w:p>
    <w:p w14:paraId="7F2A8C83" w14:textId="77777777" w:rsidR="00482579" w:rsidRPr="00DF062D" w:rsidRDefault="00482579" w:rsidP="00482579">
      <w:pPr>
        <w:ind w:left="283"/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 mgr inż. Konrad Szymczyk – kierownik oczyszczalni ścieków.</w:t>
      </w:r>
    </w:p>
    <w:p w14:paraId="1E5D7B79" w14:textId="77777777" w:rsidR="00482579" w:rsidRPr="00DF062D" w:rsidRDefault="00482579" w:rsidP="00482579">
      <w:pPr>
        <w:numPr>
          <w:ilvl w:val="0"/>
          <w:numId w:val="10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Odpowiedzialnym ze strony „</w:t>
      </w:r>
      <w:r w:rsidRPr="00DF062D">
        <w:rPr>
          <w:b/>
          <w:bCs/>
          <w:sz w:val="22"/>
          <w:szCs w:val="22"/>
          <w:lang w:val="pl-PL"/>
        </w:rPr>
        <w:t>WYKONAWCY”</w:t>
      </w:r>
      <w:r w:rsidRPr="00DF062D">
        <w:rPr>
          <w:sz w:val="22"/>
          <w:szCs w:val="22"/>
          <w:lang w:val="pl-PL"/>
        </w:rPr>
        <w:t xml:space="preserve"> będzie: …………………………………………….</w:t>
      </w:r>
    </w:p>
    <w:p w14:paraId="03568A6E" w14:textId="77777777" w:rsidR="00482579" w:rsidRPr="00DF062D" w:rsidRDefault="00482579" w:rsidP="00482579">
      <w:pPr>
        <w:ind w:left="283"/>
        <w:jc w:val="both"/>
        <w:rPr>
          <w:sz w:val="22"/>
          <w:szCs w:val="22"/>
          <w:lang w:val="pl-PL"/>
        </w:rPr>
      </w:pPr>
    </w:p>
    <w:p w14:paraId="2A095DA7" w14:textId="77777777" w:rsidR="00482579" w:rsidRPr="00DF062D" w:rsidRDefault="00B54545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10</w:t>
      </w:r>
      <w:r w:rsidR="00482579" w:rsidRPr="00DF062D">
        <w:rPr>
          <w:sz w:val="22"/>
          <w:szCs w:val="22"/>
        </w:rPr>
        <w:t xml:space="preserve"> </w:t>
      </w:r>
    </w:p>
    <w:p w14:paraId="445A9247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Strony ustalają odpowiedzialność za nie wykonanie lub nienależyte wykonanie zobowiązań umownych w formie kar umownych w następujących przypadkach i wysokościach:</w:t>
      </w:r>
    </w:p>
    <w:p w14:paraId="61AA99FD" w14:textId="7C295F47" w:rsidR="00482579" w:rsidRPr="00DF062D" w:rsidRDefault="00482579" w:rsidP="00482579">
      <w:pPr>
        <w:numPr>
          <w:ilvl w:val="0"/>
          <w:numId w:val="11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b/>
          <w:bCs/>
          <w:sz w:val="22"/>
          <w:szCs w:val="22"/>
          <w:lang w:val="pl-PL"/>
        </w:rPr>
        <w:t>„ZAMAWIAJĄCY”</w:t>
      </w:r>
      <w:r w:rsidRPr="00DF062D">
        <w:rPr>
          <w:sz w:val="22"/>
          <w:szCs w:val="22"/>
          <w:lang w:val="pl-PL"/>
        </w:rPr>
        <w:t xml:space="preserve"> może żądać od „</w:t>
      </w:r>
      <w:r w:rsidRPr="00DF062D">
        <w:rPr>
          <w:b/>
          <w:bCs/>
          <w:sz w:val="22"/>
          <w:szCs w:val="22"/>
          <w:lang w:val="pl-PL"/>
        </w:rPr>
        <w:t>WYKONAWCY”</w:t>
      </w:r>
      <w:r w:rsidRPr="00DF062D">
        <w:rPr>
          <w:sz w:val="22"/>
          <w:szCs w:val="22"/>
          <w:lang w:val="pl-PL"/>
        </w:rPr>
        <w:t xml:space="preserve"> zapłaty kary umownej za odstąpienie od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>umowy przez „</w:t>
      </w:r>
      <w:r w:rsidRPr="00DF062D">
        <w:rPr>
          <w:b/>
          <w:bCs/>
          <w:sz w:val="22"/>
          <w:szCs w:val="22"/>
          <w:lang w:val="pl-PL"/>
        </w:rPr>
        <w:t>ZAMAWIAJĄCEGO”</w:t>
      </w:r>
      <w:r w:rsidRPr="00DF062D">
        <w:rPr>
          <w:sz w:val="22"/>
          <w:szCs w:val="22"/>
          <w:lang w:val="pl-PL"/>
        </w:rPr>
        <w:t xml:space="preserve"> z przyczyn za które ponosi odpowiedzialność  „</w:t>
      </w:r>
      <w:r w:rsidRPr="00DF062D">
        <w:rPr>
          <w:b/>
          <w:bCs/>
          <w:sz w:val="22"/>
          <w:szCs w:val="22"/>
          <w:lang w:val="pl-PL"/>
        </w:rPr>
        <w:t>WYKONAWCA”</w:t>
      </w:r>
      <w:r w:rsidRPr="00DF062D">
        <w:rPr>
          <w:sz w:val="22"/>
          <w:szCs w:val="22"/>
          <w:lang w:val="pl-PL"/>
        </w:rPr>
        <w:t xml:space="preserve"> - 1</w:t>
      </w:r>
      <w:r w:rsidR="007A5792" w:rsidRPr="00DF062D">
        <w:rPr>
          <w:sz w:val="22"/>
          <w:szCs w:val="22"/>
          <w:lang w:val="pl-PL"/>
        </w:rPr>
        <w:t>5</w:t>
      </w:r>
      <w:r w:rsidRPr="00DF062D">
        <w:rPr>
          <w:sz w:val="22"/>
          <w:szCs w:val="22"/>
          <w:lang w:val="pl-PL"/>
        </w:rPr>
        <w:t>% wynagrodzenia umownego za przedmiot umowy.</w:t>
      </w:r>
    </w:p>
    <w:p w14:paraId="68E263D6" w14:textId="77777777" w:rsidR="00482579" w:rsidRPr="00DF062D" w:rsidRDefault="00482579" w:rsidP="00482579">
      <w:pPr>
        <w:numPr>
          <w:ilvl w:val="0"/>
          <w:numId w:val="11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b/>
          <w:bCs/>
          <w:sz w:val="22"/>
          <w:szCs w:val="22"/>
          <w:lang w:val="pl-PL"/>
        </w:rPr>
        <w:t>„WYKONAWCA”</w:t>
      </w:r>
      <w:r w:rsidRPr="00DF062D">
        <w:rPr>
          <w:sz w:val="22"/>
          <w:szCs w:val="22"/>
          <w:lang w:val="pl-PL"/>
        </w:rPr>
        <w:t xml:space="preserve"> może żądać od „</w:t>
      </w:r>
      <w:r w:rsidRPr="00DF062D">
        <w:rPr>
          <w:b/>
          <w:bCs/>
          <w:sz w:val="22"/>
          <w:szCs w:val="22"/>
          <w:lang w:val="pl-PL"/>
        </w:rPr>
        <w:t>ZAMAWIAJĄCEGO”</w:t>
      </w:r>
      <w:r w:rsidRPr="00DF062D">
        <w:rPr>
          <w:sz w:val="22"/>
          <w:szCs w:val="22"/>
          <w:lang w:val="pl-PL"/>
        </w:rPr>
        <w:t xml:space="preserve"> zapłaty kary umownej za odstąpienie od umowy z „</w:t>
      </w:r>
      <w:r w:rsidRPr="00DF062D">
        <w:rPr>
          <w:b/>
          <w:bCs/>
          <w:sz w:val="22"/>
          <w:szCs w:val="22"/>
          <w:lang w:val="pl-PL"/>
        </w:rPr>
        <w:t>WYKONAWCĄ”</w:t>
      </w:r>
      <w:r w:rsidRPr="00DF062D">
        <w:rPr>
          <w:sz w:val="22"/>
          <w:szCs w:val="22"/>
          <w:lang w:val="pl-PL"/>
        </w:rPr>
        <w:t xml:space="preserve"> z przyczyn za które ponosi odpowiedzialność „</w:t>
      </w:r>
      <w:r w:rsidRPr="00DF062D">
        <w:rPr>
          <w:b/>
          <w:bCs/>
          <w:sz w:val="22"/>
          <w:szCs w:val="22"/>
          <w:lang w:val="pl-PL"/>
        </w:rPr>
        <w:t>ZAMAWIAJĄCY”</w:t>
      </w:r>
      <w:r w:rsidRPr="00DF062D">
        <w:rPr>
          <w:sz w:val="22"/>
          <w:szCs w:val="22"/>
          <w:lang w:val="pl-PL"/>
        </w:rPr>
        <w:t xml:space="preserve"> - 10% wynagrodzenia umownego za przedmiot umowy.</w:t>
      </w:r>
    </w:p>
    <w:p w14:paraId="501CFC48" w14:textId="3D1FAB6F" w:rsidR="00B54545" w:rsidRPr="00DF062D" w:rsidRDefault="00B54545" w:rsidP="00482579">
      <w:pPr>
        <w:numPr>
          <w:ilvl w:val="0"/>
          <w:numId w:val="11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DF062D">
        <w:rPr>
          <w:bCs/>
          <w:sz w:val="22"/>
          <w:szCs w:val="22"/>
          <w:lang w:val="pl-PL"/>
        </w:rPr>
        <w:t xml:space="preserve">Za </w:t>
      </w:r>
      <w:r w:rsidR="005B5B40" w:rsidRPr="00DF062D">
        <w:rPr>
          <w:bCs/>
          <w:sz w:val="22"/>
          <w:szCs w:val="22"/>
          <w:lang w:val="pl-PL"/>
        </w:rPr>
        <w:t xml:space="preserve">każdy dzień zwłoki </w:t>
      </w:r>
      <w:r w:rsidR="00902F59" w:rsidRPr="00DF062D">
        <w:rPr>
          <w:bCs/>
          <w:sz w:val="22"/>
          <w:szCs w:val="22"/>
          <w:lang w:val="pl-PL"/>
        </w:rPr>
        <w:t>za nieterminowe wykonanie przeglądu (</w:t>
      </w:r>
      <w:r w:rsidR="005B5B40" w:rsidRPr="00DF062D">
        <w:rPr>
          <w:bCs/>
          <w:sz w:val="22"/>
          <w:szCs w:val="22"/>
          <w:lang w:val="pl-PL"/>
        </w:rPr>
        <w:t>po termin</w:t>
      </w:r>
      <w:r w:rsidR="00AA6EE9" w:rsidRPr="00DF062D">
        <w:rPr>
          <w:bCs/>
          <w:sz w:val="22"/>
          <w:szCs w:val="22"/>
          <w:lang w:val="pl-PL"/>
        </w:rPr>
        <w:t>ach określonych w § 3 ust. 2)</w:t>
      </w:r>
      <w:r w:rsidR="005B5B40" w:rsidRPr="00DF062D">
        <w:rPr>
          <w:bCs/>
          <w:sz w:val="22"/>
          <w:szCs w:val="22"/>
          <w:lang w:val="pl-PL"/>
        </w:rPr>
        <w:t xml:space="preserve"> </w:t>
      </w:r>
      <w:r w:rsidR="005B5B40" w:rsidRPr="00DF062D">
        <w:rPr>
          <w:b/>
          <w:bCs/>
          <w:sz w:val="22"/>
          <w:szCs w:val="22"/>
          <w:lang w:val="pl-PL"/>
        </w:rPr>
        <w:t xml:space="preserve">„ZAMAWIAJĄCY” </w:t>
      </w:r>
      <w:r w:rsidR="005B5B40" w:rsidRPr="00DF062D">
        <w:rPr>
          <w:bCs/>
          <w:sz w:val="22"/>
          <w:szCs w:val="22"/>
          <w:lang w:val="pl-PL"/>
        </w:rPr>
        <w:t>naliczy</w:t>
      </w:r>
      <w:r w:rsidR="005B5B40" w:rsidRPr="00DF062D">
        <w:rPr>
          <w:b/>
          <w:bCs/>
          <w:sz w:val="22"/>
          <w:szCs w:val="22"/>
          <w:lang w:val="pl-PL"/>
        </w:rPr>
        <w:t xml:space="preserve"> „WYKONAWCY” </w:t>
      </w:r>
      <w:r w:rsidR="005B5B40" w:rsidRPr="00DF062D">
        <w:rPr>
          <w:bCs/>
          <w:sz w:val="22"/>
          <w:szCs w:val="22"/>
          <w:lang w:val="pl-PL"/>
        </w:rPr>
        <w:t xml:space="preserve">karę umowną w wysokości </w:t>
      </w:r>
      <w:r w:rsidR="007A5792" w:rsidRPr="00DF062D">
        <w:rPr>
          <w:bCs/>
          <w:sz w:val="22"/>
          <w:szCs w:val="22"/>
          <w:lang w:val="pl-PL"/>
        </w:rPr>
        <w:t>3</w:t>
      </w:r>
      <w:r w:rsidR="005B5B40" w:rsidRPr="00DF062D">
        <w:rPr>
          <w:bCs/>
          <w:sz w:val="22"/>
          <w:szCs w:val="22"/>
          <w:lang w:val="pl-PL"/>
        </w:rPr>
        <w:t>% wynagrodzenia umownego za przedmiot umowy.</w:t>
      </w:r>
    </w:p>
    <w:p w14:paraId="1FD08610" w14:textId="5BA2CCF0" w:rsidR="00902F59" w:rsidRPr="00DF062D" w:rsidRDefault="00482579" w:rsidP="00F974E5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Strony zastrzegają sobie prawo dochodzenia odszkodowania uzupełniającego w przypadku gdy</w:t>
      </w:r>
      <w:r w:rsidR="00DF062D" w:rsidRPr="00DF062D">
        <w:rPr>
          <w:sz w:val="22"/>
          <w:szCs w:val="22"/>
          <w:lang w:val="pl-PL"/>
        </w:rPr>
        <w:t> </w:t>
      </w:r>
      <w:r w:rsidRPr="00DF062D">
        <w:rPr>
          <w:sz w:val="22"/>
          <w:szCs w:val="22"/>
          <w:lang w:val="pl-PL"/>
        </w:rPr>
        <w:t>wymienione w pkt</w:t>
      </w:r>
      <w:r w:rsidR="00902F59" w:rsidRPr="00DF062D">
        <w:rPr>
          <w:sz w:val="22"/>
          <w:szCs w:val="22"/>
          <w:lang w:val="pl-PL"/>
        </w:rPr>
        <w:t xml:space="preserve"> </w:t>
      </w:r>
      <w:r w:rsidRPr="00DF062D">
        <w:rPr>
          <w:sz w:val="22"/>
          <w:szCs w:val="22"/>
          <w:lang w:val="pl-PL"/>
        </w:rPr>
        <w:t>1,2 kary nie pokrywają zaistniałej szkody.</w:t>
      </w:r>
    </w:p>
    <w:p w14:paraId="1DB3E3EA" w14:textId="77777777" w:rsidR="00482579" w:rsidRPr="00DF062D" w:rsidRDefault="005B5B40" w:rsidP="00482579">
      <w:pPr>
        <w:pStyle w:val="Indeks1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11</w:t>
      </w:r>
      <w:r w:rsidR="00482579" w:rsidRPr="00DF062D">
        <w:rPr>
          <w:sz w:val="22"/>
          <w:szCs w:val="22"/>
        </w:rPr>
        <w:t xml:space="preserve"> </w:t>
      </w:r>
    </w:p>
    <w:p w14:paraId="193B4228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 „</w:t>
      </w:r>
      <w:r w:rsidRPr="00DF062D">
        <w:rPr>
          <w:b/>
          <w:bCs/>
          <w:sz w:val="22"/>
          <w:szCs w:val="22"/>
          <w:lang w:val="pl-PL"/>
        </w:rPr>
        <w:t>ZAMAWIAJĄCY”</w:t>
      </w:r>
      <w:r w:rsidRPr="00DF062D">
        <w:rPr>
          <w:sz w:val="22"/>
          <w:szCs w:val="22"/>
          <w:lang w:val="pl-PL"/>
        </w:rPr>
        <w:t xml:space="preserve">  upoważnia  „</w:t>
      </w:r>
      <w:r w:rsidRPr="00DF062D">
        <w:rPr>
          <w:b/>
          <w:bCs/>
          <w:sz w:val="22"/>
          <w:szCs w:val="22"/>
          <w:lang w:val="pl-PL"/>
        </w:rPr>
        <w:t xml:space="preserve">WYKONAWCĘ” </w:t>
      </w:r>
      <w:r w:rsidRPr="00DF062D">
        <w:rPr>
          <w:sz w:val="22"/>
          <w:szCs w:val="22"/>
          <w:lang w:val="pl-PL"/>
        </w:rPr>
        <w:t>do wystawiania faktur bez podpisu.</w:t>
      </w:r>
    </w:p>
    <w:p w14:paraId="1165AA36" w14:textId="77777777" w:rsidR="00482579" w:rsidRPr="00DF062D" w:rsidRDefault="00482579" w:rsidP="00482579">
      <w:pPr>
        <w:pStyle w:val="Indeks1"/>
        <w:spacing w:line="240" w:lineRule="auto"/>
        <w:ind w:left="283"/>
        <w:rPr>
          <w:rFonts w:eastAsia="Times New Roman"/>
          <w:sz w:val="22"/>
          <w:szCs w:val="22"/>
        </w:rPr>
      </w:pPr>
      <w:r w:rsidRPr="00DF062D">
        <w:rPr>
          <w:rFonts w:eastAsia="Times New Roman"/>
          <w:sz w:val="22"/>
          <w:szCs w:val="22"/>
        </w:rPr>
        <w:t xml:space="preserve"> </w:t>
      </w:r>
    </w:p>
    <w:p w14:paraId="043F9D82" w14:textId="77777777" w:rsidR="00482579" w:rsidRPr="00DF062D" w:rsidRDefault="005B5B40" w:rsidP="00482579">
      <w:pPr>
        <w:pStyle w:val="Indeks1"/>
        <w:spacing w:line="240" w:lineRule="auto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12</w:t>
      </w:r>
      <w:r w:rsidR="00482579" w:rsidRPr="00DF062D">
        <w:rPr>
          <w:sz w:val="22"/>
          <w:szCs w:val="22"/>
        </w:rPr>
        <w:t xml:space="preserve"> </w:t>
      </w:r>
    </w:p>
    <w:p w14:paraId="178A2712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>W sprawach nieuregulowanych niniejszą umową mają  zastosowanie przepisy Kodeksu Cywilnego.</w:t>
      </w:r>
    </w:p>
    <w:p w14:paraId="2A09A2C6" w14:textId="77777777" w:rsidR="00482579" w:rsidRPr="00DF062D" w:rsidRDefault="00482579" w:rsidP="00482579">
      <w:pPr>
        <w:pStyle w:val="Indeks1"/>
        <w:spacing w:line="240" w:lineRule="auto"/>
        <w:ind w:left="283"/>
        <w:rPr>
          <w:sz w:val="22"/>
          <w:szCs w:val="22"/>
        </w:rPr>
      </w:pPr>
    </w:p>
    <w:p w14:paraId="4EB65979" w14:textId="77777777" w:rsidR="00482579" w:rsidRPr="00DF062D" w:rsidRDefault="005B5B40" w:rsidP="00482579">
      <w:pPr>
        <w:pStyle w:val="Indeks1"/>
        <w:spacing w:line="240" w:lineRule="auto"/>
        <w:ind w:left="283"/>
        <w:rPr>
          <w:sz w:val="22"/>
          <w:szCs w:val="22"/>
        </w:rPr>
      </w:pPr>
      <w:r w:rsidRPr="00DF062D">
        <w:rPr>
          <w:sz w:val="22"/>
          <w:szCs w:val="22"/>
        </w:rPr>
        <w:t>§ 13</w:t>
      </w:r>
      <w:r w:rsidR="00482579" w:rsidRPr="00DF062D">
        <w:rPr>
          <w:sz w:val="22"/>
          <w:szCs w:val="22"/>
        </w:rPr>
        <w:t xml:space="preserve">  </w:t>
      </w:r>
    </w:p>
    <w:p w14:paraId="4493651A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 Umowę niniejsza sporządzono w 2-ch jednobrzmiących egzemplarzach po jednym dla każdej ze Stron.</w:t>
      </w:r>
    </w:p>
    <w:p w14:paraId="659A70BB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</w:p>
    <w:p w14:paraId="70E3B16A" w14:textId="77777777" w:rsidR="00482579" w:rsidRPr="00DF062D" w:rsidRDefault="00482579" w:rsidP="00482579">
      <w:pPr>
        <w:jc w:val="both"/>
        <w:rPr>
          <w:b/>
          <w:bCs/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                    </w:t>
      </w:r>
      <w:r w:rsidRPr="00DF062D">
        <w:rPr>
          <w:b/>
          <w:bCs/>
          <w:sz w:val="22"/>
          <w:szCs w:val="22"/>
          <w:lang w:val="pl-PL"/>
        </w:rPr>
        <w:t>WYKONAWCA</w:t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  <w:t xml:space="preserve">              </w:t>
      </w:r>
      <w:r w:rsidRPr="00DF062D">
        <w:rPr>
          <w:b/>
          <w:bCs/>
          <w:sz w:val="22"/>
          <w:szCs w:val="22"/>
          <w:lang w:val="pl-PL"/>
        </w:rPr>
        <w:t>ZAMAWIAJĄCY</w:t>
      </w:r>
    </w:p>
    <w:p w14:paraId="6A1A1688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</w:p>
    <w:p w14:paraId="05DF5652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</w:p>
    <w:p w14:paraId="63FF4561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ab/>
        <w:t>................................................</w:t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  <w:t xml:space="preserve">  …....................................................</w:t>
      </w:r>
    </w:p>
    <w:p w14:paraId="53157FEA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</w:p>
    <w:p w14:paraId="7AD92080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</w:p>
    <w:p w14:paraId="76C0CF4C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            ...............................................</w:t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  <w:t xml:space="preserve">  ........................................................</w:t>
      </w:r>
    </w:p>
    <w:p w14:paraId="5DDDA01A" w14:textId="77777777" w:rsidR="00482579" w:rsidRPr="00DF062D" w:rsidRDefault="00482579" w:rsidP="00482579">
      <w:pPr>
        <w:jc w:val="both"/>
        <w:rPr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 xml:space="preserve">              </w:t>
      </w:r>
    </w:p>
    <w:p w14:paraId="1A53EB47" w14:textId="77777777" w:rsidR="00482579" w:rsidRPr="00DF062D" w:rsidRDefault="00482579" w:rsidP="00482579">
      <w:pPr>
        <w:jc w:val="both"/>
        <w:rPr>
          <w:b/>
          <w:bCs/>
          <w:sz w:val="22"/>
          <w:szCs w:val="22"/>
          <w:lang w:val="pl-PL"/>
        </w:rPr>
      </w:pPr>
      <w:r w:rsidRPr="00DF062D">
        <w:rPr>
          <w:sz w:val="22"/>
          <w:szCs w:val="22"/>
          <w:lang w:val="pl-PL"/>
        </w:rPr>
        <w:tab/>
        <w:t xml:space="preserve">            PIECZĘĆ</w:t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</w:r>
      <w:r w:rsidRPr="00DF062D">
        <w:rPr>
          <w:sz w:val="22"/>
          <w:szCs w:val="22"/>
          <w:lang w:val="pl-PL"/>
        </w:rPr>
        <w:tab/>
        <w:t xml:space="preserve">        </w:t>
      </w:r>
      <w:proofErr w:type="spellStart"/>
      <w:r w:rsidRPr="00DF062D">
        <w:rPr>
          <w:sz w:val="22"/>
          <w:szCs w:val="22"/>
          <w:lang w:val="pl-PL"/>
        </w:rPr>
        <w:t>PIECZĘĆ</w:t>
      </w:r>
      <w:proofErr w:type="spellEnd"/>
    </w:p>
    <w:p w14:paraId="2075B080" w14:textId="77777777" w:rsidR="00E20D20" w:rsidRPr="00DF062D" w:rsidRDefault="00E20D20" w:rsidP="00482579">
      <w:pPr>
        <w:rPr>
          <w:lang w:val="pl-PL"/>
        </w:rPr>
      </w:pPr>
    </w:p>
    <w:sectPr w:rsidR="00E20D20" w:rsidRPr="00DF062D" w:rsidSect="00902F59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073A" w14:textId="77777777" w:rsidR="00976965" w:rsidRDefault="00976965" w:rsidP="005B5B40">
      <w:r>
        <w:separator/>
      </w:r>
    </w:p>
  </w:endnote>
  <w:endnote w:type="continuationSeparator" w:id="0">
    <w:p w14:paraId="48B95816" w14:textId="77777777" w:rsidR="00976965" w:rsidRDefault="00976965" w:rsidP="005B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76F7" w14:textId="77777777" w:rsidR="005B5B40" w:rsidRPr="00ED5538" w:rsidRDefault="005B5B40" w:rsidP="005B5B40">
    <w:pPr>
      <w:pStyle w:val="Stopka"/>
      <w:ind w:right="360"/>
      <w:rPr>
        <w:sz w:val="18"/>
        <w:szCs w:val="18"/>
        <w:lang w:val="pl-PL"/>
      </w:rPr>
    </w:pPr>
    <w:r>
      <w:rPr>
        <w:sz w:val="18"/>
        <w:szCs w:val="18"/>
        <w:lang w:val="pl-PL"/>
      </w:rPr>
      <w:t>Gminny Zakład Gospodarki Komunalnej w Skołyszynie</w:t>
    </w:r>
    <w:r w:rsidR="00902F59">
      <w:rPr>
        <w:sz w:val="18"/>
        <w:szCs w:val="18"/>
        <w:lang w:val="pl-PL"/>
      </w:rPr>
      <w:tab/>
    </w:r>
    <w:r w:rsidR="00902F59">
      <w:rPr>
        <w:sz w:val="18"/>
        <w:szCs w:val="18"/>
        <w:lang w:val="pl-PL"/>
      </w:rPr>
      <w:tab/>
    </w:r>
  </w:p>
  <w:p w14:paraId="111EE4EF" w14:textId="446D8582" w:rsidR="005B5B40" w:rsidRPr="00ED5538" w:rsidRDefault="005B5B40" w:rsidP="005B5B40">
    <w:pPr>
      <w:pStyle w:val="Stopka"/>
      <w:ind w:right="360"/>
      <w:jc w:val="both"/>
      <w:rPr>
        <w:sz w:val="18"/>
        <w:szCs w:val="18"/>
        <w:lang w:val="pl-PL"/>
      </w:rPr>
    </w:pPr>
    <w:r>
      <w:rPr>
        <w:sz w:val="18"/>
        <w:szCs w:val="18"/>
        <w:lang w:val="pl-PL"/>
      </w:rPr>
      <w:t>Zał. Nr 2 Projekt umowy</w:t>
    </w:r>
    <w:r w:rsidRPr="00ED5538">
      <w:rPr>
        <w:sz w:val="18"/>
        <w:szCs w:val="18"/>
        <w:lang w:val="pl-PL"/>
      </w:rPr>
      <w:t xml:space="preserve">  -</w:t>
    </w:r>
    <w:r>
      <w:rPr>
        <w:sz w:val="18"/>
        <w:szCs w:val="18"/>
        <w:lang w:val="pl-PL"/>
      </w:rPr>
      <w:t xml:space="preserve"> </w:t>
    </w:r>
    <w:r w:rsidR="00DF062D">
      <w:rPr>
        <w:szCs w:val="24"/>
      </w:rPr>
      <w:t>GZGK.26.260.2.2024</w:t>
    </w:r>
    <w:r w:rsidR="00DF062D">
      <w:rPr>
        <w:szCs w:val="24"/>
      </w:rPr>
      <w:t xml:space="preserve"> </w:t>
    </w:r>
    <w:r w:rsidRPr="00CD45CE">
      <w:rPr>
        <w:sz w:val="18"/>
        <w:lang w:val="pl-PL"/>
      </w:rPr>
      <w:t>- zamówienie pn.:</w:t>
    </w:r>
    <w:r w:rsidRPr="00CD45CE">
      <w:rPr>
        <w:b/>
        <w:lang w:val="pl-PL"/>
      </w:rPr>
      <w:t xml:space="preserve"> </w:t>
    </w:r>
    <w:r w:rsidRPr="00614F3E">
      <w:rPr>
        <w:b/>
        <w:sz w:val="18"/>
        <w:szCs w:val="18"/>
        <w:lang w:val="pl-PL"/>
      </w:rPr>
      <w:t>„</w:t>
    </w:r>
    <w:r>
      <w:rPr>
        <w:sz w:val="18"/>
        <w:szCs w:val="18"/>
        <w:lang w:val="pl-PL"/>
      </w:rPr>
      <w:t>W</w:t>
    </w:r>
    <w:r w:rsidRPr="00614F3E">
      <w:rPr>
        <w:bCs/>
        <w:sz w:val="18"/>
        <w:szCs w:val="18"/>
        <w:lang w:val="pl-PL"/>
      </w:rPr>
      <w:t xml:space="preserve">ykonanie </w:t>
    </w:r>
    <w:r w:rsidRPr="00614F3E">
      <w:rPr>
        <w:sz w:val="18"/>
        <w:szCs w:val="18"/>
        <w:lang w:val="pl-PL"/>
      </w:rPr>
      <w:t>całorocznego przeglądu serwisowego urządzeń wraz z towarzyszącymi instalacjami zgodnie z DTR tych urządzeń, które zainstalowane są na Gminnej Oczyszczalni Ścieków w Przysiekach</w:t>
    </w:r>
    <w:r w:rsidRPr="00614F3E">
      <w:rPr>
        <w:b/>
        <w:sz w:val="18"/>
        <w:szCs w:val="18"/>
        <w:lang w:val="pl-PL"/>
      </w:rPr>
      <w:t>”</w:t>
    </w:r>
  </w:p>
  <w:p w14:paraId="69415A65" w14:textId="77777777" w:rsidR="005B5B40" w:rsidRPr="005B5B40" w:rsidRDefault="005B5B4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E45A" w14:textId="77777777" w:rsidR="00976965" w:rsidRDefault="00976965" w:rsidP="005B5B40">
      <w:r>
        <w:separator/>
      </w:r>
    </w:p>
  </w:footnote>
  <w:footnote w:type="continuationSeparator" w:id="0">
    <w:p w14:paraId="59101085" w14:textId="77777777" w:rsidR="00976965" w:rsidRDefault="00976965" w:rsidP="005B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4994"/>
      <w:docPartObj>
        <w:docPartGallery w:val="Page Numbers (Top of Page)"/>
        <w:docPartUnique/>
      </w:docPartObj>
    </w:sdtPr>
    <w:sdtEndPr/>
    <w:sdtContent>
      <w:p w14:paraId="086BCBEA" w14:textId="77777777" w:rsidR="00902F59" w:rsidRDefault="001C1E1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A8668" w14:textId="77777777" w:rsidR="00902F59" w:rsidRDefault="00902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D424EE3C"/>
    <w:name w:val="WW8Num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38F432F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44F08C1"/>
    <w:multiLevelType w:val="hybridMultilevel"/>
    <w:tmpl w:val="017E8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60B0"/>
    <w:multiLevelType w:val="hybridMultilevel"/>
    <w:tmpl w:val="3A18F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3123C"/>
    <w:multiLevelType w:val="hybridMultilevel"/>
    <w:tmpl w:val="5A6C6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B6542"/>
    <w:multiLevelType w:val="hybridMultilevel"/>
    <w:tmpl w:val="D8282F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0018203">
    <w:abstractNumId w:val="11"/>
  </w:num>
  <w:num w:numId="2" w16cid:durableId="542057781">
    <w:abstractNumId w:val="12"/>
  </w:num>
  <w:num w:numId="3" w16cid:durableId="2142651984">
    <w:abstractNumId w:val="0"/>
  </w:num>
  <w:num w:numId="4" w16cid:durableId="1294675394">
    <w:abstractNumId w:val="1"/>
  </w:num>
  <w:num w:numId="5" w16cid:durableId="359667261">
    <w:abstractNumId w:val="2"/>
  </w:num>
  <w:num w:numId="6" w16cid:durableId="567303228">
    <w:abstractNumId w:val="3"/>
  </w:num>
  <w:num w:numId="7" w16cid:durableId="1713336851">
    <w:abstractNumId w:val="4"/>
  </w:num>
  <w:num w:numId="8" w16cid:durableId="1969162754">
    <w:abstractNumId w:val="5"/>
  </w:num>
  <w:num w:numId="9" w16cid:durableId="1366521633">
    <w:abstractNumId w:val="6"/>
  </w:num>
  <w:num w:numId="10" w16cid:durableId="425157047">
    <w:abstractNumId w:val="7"/>
  </w:num>
  <w:num w:numId="11" w16cid:durableId="1955094122">
    <w:abstractNumId w:val="8"/>
  </w:num>
  <w:num w:numId="12" w16cid:durableId="1093623523">
    <w:abstractNumId w:val="9"/>
  </w:num>
  <w:num w:numId="13" w16cid:durableId="1469860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79"/>
    <w:rsid w:val="000C7F55"/>
    <w:rsid w:val="000E3B5D"/>
    <w:rsid w:val="00104251"/>
    <w:rsid w:val="0010780C"/>
    <w:rsid w:val="00114D10"/>
    <w:rsid w:val="00140114"/>
    <w:rsid w:val="001537C3"/>
    <w:rsid w:val="001A38EC"/>
    <w:rsid w:val="001C1E11"/>
    <w:rsid w:val="001D54A8"/>
    <w:rsid w:val="002A77E5"/>
    <w:rsid w:val="002C294A"/>
    <w:rsid w:val="002D58BC"/>
    <w:rsid w:val="002E002A"/>
    <w:rsid w:val="002E27E8"/>
    <w:rsid w:val="00324244"/>
    <w:rsid w:val="00334A3D"/>
    <w:rsid w:val="003B40F2"/>
    <w:rsid w:val="003E7F77"/>
    <w:rsid w:val="004269C9"/>
    <w:rsid w:val="004313D2"/>
    <w:rsid w:val="004415AA"/>
    <w:rsid w:val="004637A1"/>
    <w:rsid w:val="00465BA6"/>
    <w:rsid w:val="00482579"/>
    <w:rsid w:val="005128B5"/>
    <w:rsid w:val="005253C3"/>
    <w:rsid w:val="005B5B40"/>
    <w:rsid w:val="005D3E3B"/>
    <w:rsid w:val="006F36DF"/>
    <w:rsid w:val="00744CB0"/>
    <w:rsid w:val="00753613"/>
    <w:rsid w:val="00791EB8"/>
    <w:rsid w:val="007A5792"/>
    <w:rsid w:val="007F5E6D"/>
    <w:rsid w:val="00800782"/>
    <w:rsid w:val="00811F1F"/>
    <w:rsid w:val="00832E28"/>
    <w:rsid w:val="00892D7F"/>
    <w:rsid w:val="008F56E4"/>
    <w:rsid w:val="00902F59"/>
    <w:rsid w:val="00976965"/>
    <w:rsid w:val="009853B0"/>
    <w:rsid w:val="00A114A6"/>
    <w:rsid w:val="00AA6EE9"/>
    <w:rsid w:val="00B05F50"/>
    <w:rsid w:val="00B40EE0"/>
    <w:rsid w:val="00B54545"/>
    <w:rsid w:val="00B60BBD"/>
    <w:rsid w:val="00C96516"/>
    <w:rsid w:val="00CF7D1C"/>
    <w:rsid w:val="00D32BE4"/>
    <w:rsid w:val="00D84AFA"/>
    <w:rsid w:val="00DF062D"/>
    <w:rsid w:val="00E16240"/>
    <w:rsid w:val="00E20D20"/>
    <w:rsid w:val="00EE3105"/>
    <w:rsid w:val="00F974E5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EEE4"/>
  <w15:docId w15:val="{CB43DC0F-018C-408A-B3C3-509A882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482579"/>
    <w:pPr>
      <w:keepNext/>
      <w:outlineLvl w:val="0"/>
    </w:pPr>
    <w:rPr>
      <w:sz w:val="26"/>
      <w:szCs w:val="18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5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579"/>
    <w:rPr>
      <w:rFonts w:ascii="Times New Roman" w:eastAsia="Times New Roman" w:hAnsi="Times New Roman" w:cs="Times New Roman"/>
      <w:sz w:val="26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5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pl-PL"/>
    </w:rPr>
  </w:style>
  <w:style w:type="character" w:styleId="Hipercze">
    <w:name w:val="Hyperlink"/>
    <w:rsid w:val="00482579"/>
    <w:rPr>
      <w:color w:val="0000FF"/>
      <w:u w:val="single"/>
    </w:rPr>
  </w:style>
  <w:style w:type="paragraph" w:styleId="Indeks1">
    <w:name w:val="index 1"/>
    <w:basedOn w:val="Normalny"/>
    <w:rsid w:val="00482579"/>
    <w:pPr>
      <w:suppressLineNumbers/>
      <w:spacing w:line="480" w:lineRule="auto"/>
      <w:jc w:val="center"/>
    </w:pPr>
    <w:rPr>
      <w:rFonts w:eastAsia="Lucida Sans Unicode"/>
      <w:kern w:val="1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B5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B4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B5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B4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0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zgk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Waldemar Jarek</cp:lastModifiedBy>
  <cp:revision>4</cp:revision>
  <dcterms:created xsi:type="dcterms:W3CDTF">2024-06-04T11:27:00Z</dcterms:created>
  <dcterms:modified xsi:type="dcterms:W3CDTF">2024-06-04T12:29:00Z</dcterms:modified>
</cp:coreProperties>
</file>