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1DFA" w14:textId="585D898A" w:rsidR="00671A63" w:rsidRPr="00671A63" w:rsidRDefault="00671A63" w:rsidP="00ED16D7">
      <w:pPr>
        <w:spacing w:line="240" w:lineRule="auto"/>
        <w:jc w:val="center"/>
        <w:rPr>
          <w:b/>
          <w:u w:val="single"/>
        </w:rPr>
      </w:pPr>
      <w:r w:rsidRPr="00671A63">
        <w:rPr>
          <w:b/>
          <w:u w:val="single"/>
        </w:rPr>
        <w:t>UMOWA NR</w:t>
      </w:r>
      <w:r w:rsidR="001A1108">
        <w:rPr>
          <w:b/>
          <w:u w:val="single"/>
        </w:rPr>
        <w:t xml:space="preserve"> </w:t>
      </w:r>
      <w:r w:rsidR="00DC6E67">
        <w:rPr>
          <w:b/>
          <w:u w:val="single"/>
        </w:rPr>
        <w:t>…………………..</w:t>
      </w:r>
    </w:p>
    <w:p w14:paraId="3D16C488" w14:textId="77777777" w:rsidR="00671A63" w:rsidRPr="00671A63" w:rsidRDefault="00671A63" w:rsidP="00ED16D7">
      <w:pPr>
        <w:spacing w:line="240" w:lineRule="auto"/>
        <w:jc w:val="center"/>
        <w:rPr>
          <w:b/>
          <w:u w:val="single"/>
        </w:rPr>
      </w:pPr>
    </w:p>
    <w:p w14:paraId="235189CE" w14:textId="79B0B02B" w:rsidR="0001464A" w:rsidRDefault="00671A63" w:rsidP="0001464A">
      <w:pPr>
        <w:spacing w:line="256" w:lineRule="auto"/>
        <w:jc w:val="both"/>
        <w:rPr>
          <w:b/>
        </w:rPr>
      </w:pPr>
      <w:r w:rsidRPr="00671A63">
        <w:rPr>
          <w:b/>
        </w:rPr>
        <w:t xml:space="preserve">na wykonanie </w:t>
      </w:r>
      <w:r w:rsidR="0001464A">
        <w:rPr>
          <w:b/>
        </w:rPr>
        <w:t xml:space="preserve">konserwacji </w:t>
      </w:r>
      <w:bookmarkStart w:id="0" w:name="_Hlk82684827"/>
      <w:r w:rsidR="0001464A">
        <w:rPr>
          <w:b/>
        </w:rPr>
        <w:t>bramowych detektorów metali w budynkach Sądu Okręgowego      w Bydgoszczy oraz Sądów Rejonowych w Nakle, Tucholi, Żninie</w:t>
      </w:r>
      <w:r w:rsidR="00DC6E67">
        <w:rPr>
          <w:b/>
        </w:rPr>
        <w:t xml:space="preserve"> i</w:t>
      </w:r>
      <w:r w:rsidR="0001464A">
        <w:rPr>
          <w:b/>
        </w:rPr>
        <w:t xml:space="preserve"> Mogilnie</w:t>
      </w:r>
      <w:bookmarkEnd w:id="0"/>
      <w:r w:rsidR="00DC6E67">
        <w:rPr>
          <w:b/>
        </w:rPr>
        <w:t>.</w:t>
      </w:r>
    </w:p>
    <w:p w14:paraId="7F841C2E" w14:textId="1BC17966" w:rsidR="0001464A" w:rsidRDefault="00671A63" w:rsidP="0001464A">
      <w:pPr>
        <w:spacing w:after="0" w:line="240" w:lineRule="auto"/>
        <w:jc w:val="center"/>
        <w:rPr>
          <w:b/>
        </w:rPr>
      </w:pPr>
      <w:r w:rsidRPr="00671A63">
        <w:rPr>
          <w:b/>
        </w:rPr>
        <w:t xml:space="preserve">zawarta w dniu </w:t>
      </w:r>
      <w:r w:rsidR="00DC6E67">
        <w:rPr>
          <w:b/>
        </w:rPr>
        <w:t>………………………….</w:t>
      </w:r>
    </w:p>
    <w:p w14:paraId="4601C29D" w14:textId="0A3A1856" w:rsidR="00671A63" w:rsidRPr="00671A63" w:rsidRDefault="00671A63" w:rsidP="0001464A">
      <w:pPr>
        <w:spacing w:after="0" w:line="240" w:lineRule="auto"/>
        <w:rPr>
          <w:b/>
        </w:rPr>
      </w:pPr>
      <w:r w:rsidRPr="00671A63">
        <w:rPr>
          <w:b/>
        </w:rPr>
        <w:t>pomiędzy:</w:t>
      </w:r>
    </w:p>
    <w:p w14:paraId="4C93DED8" w14:textId="77777777" w:rsidR="00671A63" w:rsidRPr="00671A63" w:rsidRDefault="00671A63" w:rsidP="00ED16D7">
      <w:pPr>
        <w:spacing w:line="240" w:lineRule="auto"/>
        <w:jc w:val="both"/>
        <w:rPr>
          <w:b/>
        </w:rPr>
      </w:pPr>
    </w:p>
    <w:p w14:paraId="23841771" w14:textId="108D2F76" w:rsidR="001A1108" w:rsidRDefault="001A1108" w:rsidP="001A1108">
      <w:pPr>
        <w:spacing w:line="240" w:lineRule="auto"/>
        <w:jc w:val="both"/>
        <w:rPr>
          <w:b/>
        </w:rPr>
      </w:pPr>
      <w:r>
        <w:rPr>
          <w:b/>
        </w:rPr>
        <w:t xml:space="preserve">Sądem Okręgowym w Bydgoszczy z siedzibą przy ul. Wały Jagiellońskie 2, </w:t>
      </w:r>
      <w:r>
        <w:rPr>
          <w:b/>
        </w:rPr>
        <w:br/>
        <w:t>85-1</w:t>
      </w:r>
      <w:r w:rsidR="0001464A">
        <w:rPr>
          <w:b/>
        </w:rPr>
        <w:t>31</w:t>
      </w:r>
      <w:r>
        <w:rPr>
          <w:b/>
        </w:rPr>
        <w:t xml:space="preserve"> Bydgoszcz, NIP</w:t>
      </w:r>
      <w:r w:rsidR="0001464A">
        <w:rPr>
          <w:b/>
        </w:rPr>
        <w:t xml:space="preserve">  </w:t>
      </w:r>
      <w:r>
        <w:rPr>
          <w:b/>
        </w:rPr>
        <w:t>953-11-00-905</w:t>
      </w:r>
    </w:p>
    <w:p w14:paraId="1D8404CC" w14:textId="77777777" w:rsidR="001A1108" w:rsidRDefault="001A1108" w:rsidP="001A1108">
      <w:pPr>
        <w:spacing w:line="240" w:lineRule="auto"/>
        <w:jc w:val="both"/>
        <w:rPr>
          <w:b/>
        </w:rPr>
      </w:pPr>
      <w:r>
        <w:rPr>
          <w:b/>
        </w:rPr>
        <w:t>reprezentowanym przez:</w:t>
      </w:r>
    </w:p>
    <w:p w14:paraId="6CB8C92B" w14:textId="3AC46B5E" w:rsidR="001A1108" w:rsidRDefault="001A1108" w:rsidP="001A1108">
      <w:pPr>
        <w:spacing w:line="240" w:lineRule="auto"/>
        <w:jc w:val="both"/>
        <w:rPr>
          <w:b/>
        </w:rPr>
      </w:pPr>
      <w:r>
        <w:rPr>
          <w:b/>
        </w:rPr>
        <w:t xml:space="preserve">Przemysława Kruszczyńskiego -   Dyrektora Sądu Okręgowego w Bydgoszczy </w:t>
      </w:r>
    </w:p>
    <w:p w14:paraId="080A6645" w14:textId="77777777" w:rsidR="001A1108" w:rsidRDefault="001A1108" w:rsidP="001A1108">
      <w:pPr>
        <w:spacing w:line="240" w:lineRule="auto"/>
        <w:jc w:val="both"/>
      </w:pPr>
      <w:r>
        <w:t>zwanym w dalszym ciągu umowy „Zamawiającym” - z jednej strony, a</w:t>
      </w:r>
    </w:p>
    <w:p w14:paraId="12020B0F" w14:textId="084A37F4" w:rsidR="001A1108" w:rsidRDefault="00DC6E67" w:rsidP="001A1108">
      <w:pPr>
        <w:spacing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…………………………………………………………………………………………………………………………………………….</w:t>
      </w:r>
    </w:p>
    <w:p w14:paraId="736EF572" w14:textId="77777777" w:rsidR="001A1108" w:rsidRDefault="001A1108" w:rsidP="001A1108">
      <w:pPr>
        <w:spacing w:line="240" w:lineRule="auto"/>
        <w:jc w:val="both"/>
      </w:pPr>
      <w:r>
        <w:t xml:space="preserve"> </w:t>
      </w:r>
      <w:r w:rsidRPr="0001464A">
        <w:rPr>
          <w:b/>
          <w:bCs/>
        </w:rPr>
        <w:t>reprezentowanym przez</w:t>
      </w:r>
      <w:r>
        <w:t xml:space="preserve">:                                                                                          </w:t>
      </w:r>
    </w:p>
    <w:p w14:paraId="02CAFCB2" w14:textId="51661309" w:rsidR="001A1108" w:rsidRDefault="0001464A" w:rsidP="001A1108">
      <w:pPr>
        <w:spacing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…………………………………………………………………………………………………………………………………………….</w:t>
      </w:r>
    </w:p>
    <w:p w14:paraId="1AD5BE67" w14:textId="77777777" w:rsidR="00671A63" w:rsidRPr="00671A63" w:rsidRDefault="00671A63" w:rsidP="00ED16D7">
      <w:pPr>
        <w:spacing w:line="240" w:lineRule="auto"/>
        <w:jc w:val="both"/>
      </w:pPr>
      <w:r w:rsidRPr="00671A63">
        <w:t>zwanym w dalszym ciągu umowy „Konserwatorem” - z drugiej strony.</w:t>
      </w:r>
    </w:p>
    <w:p w14:paraId="14F63CE7" w14:textId="77777777" w:rsidR="00671A63" w:rsidRPr="00671A63" w:rsidRDefault="00671A63" w:rsidP="00ED16D7">
      <w:pPr>
        <w:spacing w:line="240" w:lineRule="auto"/>
        <w:jc w:val="both"/>
      </w:pPr>
    </w:p>
    <w:p w14:paraId="458B2855" w14:textId="77777777" w:rsidR="00671A63" w:rsidRPr="00671A63" w:rsidRDefault="00671A63" w:rsidP="00ED16D7">
      <w:pPr>
        <w:spacing w:line="240" w:lineRule="auto"/>
        <w:jc w:val="center"/>
        <w:rPr>
          <w:b/>
        </w:rPr>
      </w:pPr>
      <w:r w:rsidRPr="00671A63">
        <w:rPr>
          <w:b/>
        </w:rPr>
        <w:t>1.</w:t>
      </w:r>
    </w:p>
    <w:p w14:paraId="06972A7C" w14:textId="7B7BC8F1" w:rsidR="00671A63" w:rsidRPr="00671A63" w:rsidRDefault="00671A63" w:rsidP="00ED16D7">
      <w:pPr>
        <w:numPr>
          <w:ilvl w:val="0"/>
          <w:numId w:val="1"/>
        </w:numPr>
        <w:spacing w:line="240" w:lineRule="auto"/>
        <w:jc w:val="both"/>
      </w:pPr>
      <w:r w:rsidRPr="00671A63">
        <w:t xml:space="preserve">Zamawiający zleca, a Konserwator przyjmuje do wykonania konserwację oraz obsługę awaryjną </w:t>
      </w:r>
      <w:r w:rsidR="00F008C8" w:rsidRPr="00F008C8">
        <w:rPr>
          <w:bCs/>
        </w:rPr>
        <w:t>bramowych detektorów metali w budynkach Sądu Okręgowego  w Bydgoszczy oraz Sądów Rejonowych w Nakle, Tucholi, Żninie</w:t>
      </w:r>
      <w:r w:rsidR="00DC6E67">
        <w:rPr>
          <w:bCs/>
        </w:rPr>
        <w:t xml:space="preserve"> i </w:t>
      </w:r>
      <w:r w:rsidR="00A90B33">
        <w:rPr>
          <w:bCs/>
        </w:rPr>
        <w:t xml:space="preserve"> </w:t>
      </w:r>
      <w:r w:rsidR="00F008C8" w:rsidRPr="00F008C8">
        <w:rPr>
          <w:bCs/>
        </w:rPr>
        <w:t>Mogilnie</w:t>
      </w:r>
    </w:p>
    <w:p w14:paraId="70459635" w14:textId="4AF80BB3" w:rsidR="00671A63" w:rsidRPr="00671A63" w:rsidRDefault="00671A63" w:rsidP="00ED16D7">
      <w:pPr>
        <w:numPr>
          <w:ilvl w:val="0"/>
          <w:numId w:val="1"/>
        </w:numPr>
        <w:spacing w:line="240" w:lineRule="auto"/>
        <w:jc w:val="both"/>
      </w:pPr>
      <w:r w:rsidRPr="00671A63">
        <w:t xml:space="preserve">Konserwacja polega na przeprowadzeniu okresowych przeglądów </w:t>
      </w:r>
      <w:r w:rsidR="00F008C8">
        <w:t>bramowych detektorów metali</w:t>
      </w:r>
      <w:r w:rsidRPr="00671A63">
        <w:t>, na które składa się:</w:t>
      </w:r>
    </w:p>
    <w:p w14:paraId="5C972181" w14:textId="72252B65" w:rsidR="00F008C8" w:rsidRDefault="00F008C8" w:rsidP="00F008C8">
      <w:pPr>
        <w:pStyle w:val="Akapitzlist"/>
        <w:numPr>
          <w:ilvl w:val="0"/>
          <w:numId w:val="19"/>
        </w:numPr>
        <w:spacing w:line="256" w:lineRule="auto"/>
        <w:jc w:val="both"/>
      </w:pPr>
      <w:r>
        <w:t xml:space="preserve"> sprawdzenie instalacji, rozmieszczenia i zamocowania całego wyposażenia</w:t>
      </w:r>
      <w:r w:rsidR="00CF7356">
        <w:t xml:space="preserve">                       </w:t>
      </w:r>
      <w:r>
        <w:t xml:space="preserve"> i urządzeń na podstawie dokumentacji technicznej</w:t>
      </w:r>
    </w:p>
    <w:p w14:paraId="2CED38BE" w14:textId="0DF1DEA6" w:rsidR="00F008C8" w:rsidRDefault="00F008C8" w:rsidP="00F008C8">
      <w:pPr>
        <w:pStyle w:val="Akapitzlist"/>
        <w:numPr>
          <w:ilvl w:val="0"/>
          <w:numId w:val="19"/>
        </w:numPr>
        <w:spacing w:line="256" w:lineRule="auto"/>
        <w:jc w:val="both"/>
      </w:pPr>
      <w:r>
        <w:t>sprawdzenie poprawności działania detektorów</w:t>
      </w:r>
    </w:p>
    <w:p w14:paraId="23A69390" w14:textId="39C26B31" w:rsidR="00F008C8" w:rsidRDefault="00F008C8" w:rsidP="00F008C8">
      <w:pPr>
        <w:pStyle w:val="Akapitzlist"/>
        <w:numPr>
          <w:ilvl w:val="0"/>
          <w:numId w:val="19"/>
        </w:numPr>
        <w:spacing w:line="256" w:lineRule="auto"/>
        <w:jc w:val="both"/>
      </w:pPr>
      <w:r>
        <w:t>sprawdzenie zgodności z wymaganiami wszystkich połączeń giętkich</w:t>
      </w:r>
    </w:p>
    <w:p w14:paraId="4877BA2D" w14:textId="27031316" w:rsidR="00F008C8" w:rsidRDefault="00F008C8" w:rsidP="00F008C8">
      <w:pPr>
        <w:pStyle w:val="Akapitzlist"/>
        <w:numPr>
          <w:ilvl w:val="0"/>
          <w:numId w:val="19"/>
        </w:numPr>
        <w:spacing w:line="256" w:lineRule="auto"/>
        <w:jc w:val="both"/>
      </w:pPr>
      <w:r>
        <w:t>sprawdzenie czy zasilacze pracują prawidłowo</w:t>
      </w:r>
    </w:p>
    <w:p w14:paraId="2C519D6B" w14:textId="54874197" w:rsidR="00671A63" w:rsidRPr="00671A63" w:rsidRDefault="00F008C8" w:rsidP="001C2B58">
      <w:pPr>
        <w:pStyle w:val="Akapitzlist"/>
        <w:numPr>
          <w:ilvl w:val="0"/>
          <w:numId w:val="19"/>
        </w:numPr>
        <w:spacing w:line="256" w:lineRule="auto"/>
        <w:jc w:val="both"/>
      </w:pPr>
      <w:r>
        <w:t>kalibracja urządzeń</w:t>
      </w:r>
    </w:p>
    <w:p w14:paraId="5210DD8C" w14:textId="77777777" w:rsidR="00671A63" w:rsidRPr="00671A63" w:rsidRDefault="00671A63" w:rsidP="00ED16D7">
      <w:pPr>
        <w:spacing w:line="240" w:lineRule="auto"/>
        <w:jc w:val="center"/>
        <w:rPr>
          <w:b/>
        </w:rPr>
      </w:pPr>
      <w:r w:rsidRPr="00671A63">
        <w:rPr>
          <w:b/>
        </w:rPr>
        <w:t>2.</w:t>
      </w:r>
    </w:p>
    <w:p w14:paraId="6C102F3B" w14:textId="77777777" w:rsidR="00671A63" w:rsidRPr="00671A63" w:rsidRDefault="00671A63" w:rsidP="00ED16D7">
      <w:pPr>
        <w:numPr>
          <w:ilvl w:val="0"/>
          <w:numId w:val="2"/>
        </w:numPr>
        <w:spacing w:line="240" w:lineRule="auto"/>
        <w:jc w:val="both"/>
      </w:pPr>
      <w:r w:rsidRPr="00671A63">
        <w:t xml:space="preserve">Przedmiotowe roboty będą wykonywane zgodnie z dokumentacją techniczną urządzeń </w:t>
      </w:r>
      <w:r>
        <w:br/>
      </w:r>
      <w:r w:rsidRPr="00671A63">
        <w:t>w okresie jeden raz na trzy miesiące.</w:t>
      </w:r>
    </w:p>
    <w:p w14:paraId="0852CFD6" w14:textId="77777777" w:rsidR="00671A63" w:rsidRPr="00671A63" w:rsidRDefault="00671A63" w:rsidP="00ED16D7">
      <w:pPr>
        <w:spacing w:line="240" w:lineRule="auto"/>
        <w:jc w:val="both"/>
      </w:pPr>
    </w:p>
    <w:p w14:paraId="6BFBF78B" w14:textId="77777777" w:rsidR="00671A63" w:rsidRPr="00671A63" w:rsidRDefault="00671A63" w:rsidP="00ED16D7">
      <w:pPr>
        <w:spacing w:line="240" w:lineRule="auto"/>
        <w:jc w:val="center"/>
        <w:rPr>
          <w:b/>
        </w:rPr>
      </w:pPr>
      <w:r w:rsidRPr="00671A63">
        <w:rPr>
          <w:b/>
        </w:rPr>
        <w:t>3.</w:t>
      </w:r>
    </w:p>
    <w:p w14:paraId="3C546F2E" w14:textId="63EC0F87" w:rsidR="00671A63" w:rsidRPr="00671A63" w:rsidRDefault="00CC2D88" w:rsidP="00ED16D7">
      <w:pPr>
        <w:numPr>
          <w:ilvl w:val="0"/>
          <w:numId w:val="8"/>
        </w:numPr>
        <w:tabs>
          <w:tab w:val="clear" w:pos="360"/>
          <w:tab w:val="num" w:pos="284"/>
        </w:tabs>
        <w:spacing w:line="240" w:lineRule="auto"/>
        <w:jc w:val="both"/>
      </w:pPr>
      <w:r>
        <w:t xml:space="preserve"> </w:t>
      </w:r>
      <w:r w:rsidR="00671A63" w:rsidRPr="00671A63">
        <w:t>Poza okresowymi przeglądami Konserwator zobowiązuje się do bezpłatnego usuwania</w:t>
      </w:r>
      <w:r>
        <w:t xml:space="preserve"> </w:t>
      </w:r>
      <w:r w:rsidR="00671A63" w:rsidRPr="00671A63">
        <w:t>nagłych awarii na każde wezwanie telefoniczne, e-mailowe lub osobiste Zamawiającego.</w:t>
      </w:r>
    </w:p>
    <w:p w14:paraId="0E3A0FE8" w14:textId="103FA587" w:rsidR="00671A63" w:rsidRPr="00671A63" w:rsidRDefault="00671A63" w:rsidP="00ED16D7">
      <w:pPr>
        <w:numPr>
          <w:ilvl w:val="0"/>
          <w:numId w:val="8"/>
        </w:numPr>
        <w:tabs>
          <w:tab w:val="clear" w:pos="360"/>
          <w:tab w:val="num" w:pos="284"/>
        </w:tabs>
        <w:spacing w:line="240" w:lineRule="auto"/>
        <w:jc w:val="both"/>
      </w:pPr>
      <w:r w:rsidRPr="00671A63">
        <w:t xml:space="preserve">Zgłoszenia awarii będą przyjmowane pod nr telefonu: </w:t>
      </w:r>
      <w:r w:rsidR="003515CC">
        <w:t>………………………………………………………..</w:t>
      </w:r>
    </w:p>
    <w:p w14:paraId="6480E2BD" w14:textId="4B847B8D" w:rsidR="00671A63" w:rsidRPr="00671A63" w:rsidRDefault="00671A63" w:rsidP="00ED16D7">
      <w:pPr>
        <w:numPr>
          <w:ilvl w:val="0"/>
          <w:numId w:val="8"/>
        </w:numPr>
        <w:tabs>
          <w:tab w:val="clear" w:pos="360"/>
          <w:tab w:val="num" w:pos="284"/>
        </w:tabs>
        <w:spacing w:line="240" w:lineRule="auto"/>
        <w:jc w:val="both"/>
      </w:pPr>
      <w:r w:rsidRPr="00671A63">
        <w:lastRenderedPageBreak/>
        <w:t xml:space="preserve">Konserwator zobowiązuje się do usunięcia awarii w ciągu </w:t>
      </w:r>
      <w:r w:rsidR="001C2B58">
        <w:t>2</w:t>
      </w:r>
      <w:r w:rsidRPr="00671A63">
        <w:t>4 godzin od momentu jej zgłoszenia.</w:t>
      </w:r>
    </w:p>
    <w:p w14:paraId="3F8753FD" w14:textId="4F4A4497" w:rsidR="00671A63" w:rsidRPr="00671A63" w:rsidRDefault="00671A63" w:rsidP="00ED16D7">
      <w:pPr>
        <w:numPr>
          <w:ilvl w:val="0"/>
          <w:numId w:val="8"/>
        </w:numPr>
        <w:tabs>
          <w:tab w:val="clear" w:pos="360"/>
          <w:tab w:val="num" w:pos="284"/>
        </w:tabs>
        <w:spacing w:line="240" w:lineRule="auto"/>
        <w:jc w:val="both"/>
      </w:pPr>
      <w:r w:rsidRPr="00671A63">
        <w:t xml:space="preserve">Części niezbędne do prawidłowego działania </w:t>
      </w:r>
      <w:r w:rsidR="001C2B58">
        <w:t>bramowych detektorów metali</w:t>
      </w:r>
      <w:r w:rsidRPr="00671A63">
        <w:t xml:space="preserve"> dostarcza Wykonawca. Za zakupione części Zamawiający zapłaci na odrębne zlecenie przekazane </w:t>
      </w:r>
      <w:r w:rsidR="00CC2D88">
        <w:br/>
      </w:r>
      <w:r w:rsidRPr="00671A63">
        <w:t>e-mailem na adres Wykonawcy, z tym, że ceny muszą być wcześniej zaakceptowane na piśmie przez Zamawiającego</w:t>
      </w:r>
      <w:r w:rsidR="001C2B58">
        <w:t xml:space="preserve">. </w:t>
      </w:r>
      <w:r w:rsidRPr="00671A63">
        <w:t>Usługa wymiany nie będzie dodatkowo płatna</w:t>
      </w:r>
      <w:r w:rsidR="008360EE">
        <w:t>.</w:t>
      </w:r>
    </w:p>
    <w:p w14:paraId="45ADD6E5" w14:textId="77777777" w:rsidR="00671A63" w:rsidRPr="00671A63" w:rsidRDefault="00671A63" w:rsidP="00ED16D7">
      <w:pPr>
        <w:spacing w:line="240" w:lineRule="auto"/>
        <w:jc w:val="center"/>
        <w:rPr>
          <w:b/>
        </w:rPr>
      </w:pPr>
      <w:r w:rsidRPr="00671A63">
        <w:rPr>
          <w:b/>
        </w:rPr>
        <w:t>4.</w:t>
      </w:r>
    </w:p>
    <w:p w14:paraId="3919DBB2" w14:textId="77777777" w:rsidR="00671A63" w:rsidRPr="00671A63" w:rsidRDefault="00671A63" w:rsidP="00ED16D7">
      <w:pPr>
        <w:spacing w:line="240" w:lineRule="auto"/>
        <w:jc w:val="both"/>
      </w:pPr>
      <w:r w:rsidRPr="00671A63">
        <w:t>1. Zakresem finansowym niniejszej umowy nie są objęte wezwania, których przyczyną jest:</w:t>
      </w:r>
    </w:p>
    <w:p w14:paraId="300E0099" w14:textId="19291433" w:rsidR="00671A63" w:rsidRPr="00671A63" w:rsidRDefault="00671A63" w:rsidP="00ED16D7">
      <w:pPr>
        <w:numPr>
          <w:ilvl w:val="0"/>
          <w:numId w:val="12"/>
        </w:numPr>
        <w:spacing w:line="240" w:lineRule="auto"/>
        <w:jc w:val="both"/>
      </w:pPr>
      <w:r w:rsidRPr="00671A63">
        <w:t>brak znajomości obsługi  przez Zamawiającego,</w:t>
      </w:r>
    </w:p>
    <w:p w14:paraId="2439CB9E" w14:textId="77777777" w:rsidR="00671A63" w:rsidRPr="00671A63" w:rsidRDefault="00671A63" w:rsidP="00ED16D7">
      <w:pPr>
        <w:numPr>
          <w:ilvl w:val="0"/>
          <w:numId w:val="12"/>
        </w:numPr>
        <w:spacing w:line="240" w:lineRule="auto"/>
        <w:jc w:val="both"/>
      </w:pPr>
      <w:r w:rsidRPr="00671A63">
        <w:t>uszkodzenia mechaniczne urządzeń lub okablowania,</w:t>
      </w:r>
    </w:p>
    <w:p w14:paraId="584544AA" w14:textId="2938FBE6" w:rsidR="00671A63" w:rsidRPr="00671A63" w:rsidRDefault="00671A63" w:rsidP="00ED16D7">
      <w:pPr>
        <w:numPr>
          <w:ilvl w:val="0"/>
          <w:numId w:val="12"/>
        </w:numPr>
        <w:spacing w:line="240" w:lineRule="auto"/>
        <w:jc w:val="both"/>
      </w:pPr>
      <w:r w:rsidRPr="00671A63">
        <w:t>awarie spowodowane ingerencją innych osób niż Konserwator</w:t>
      </w:r>
      <w:r w:rsidR="001C2B58">
        <w:t>,</w:t>
      </w:r>
    </w:p>
    <w:p w14:paraId="7468068C" w14:textId="77777777" w:rsidR="00671A63" w:rsidRPr="00671A63" w:rsidRDefault="00671A63" w:rsidP="00ED16D7">
      <w:pPr>
        <w:numPr>
          <w:ilvl w:val="0"/>
          <w:numId w:val="12"/>
        </w:numPr>
        <w:spacing w:line="240" w:lineRule="auto"/>
        <w:jc w:val="both"/>
      </w:pPr>
      <w:r w:rsidRPr="00671A63">
        <w:t>powstanie uszkodzeń na skutek pożaru, powodzi i wyładowań atmosferycznych, czy też innych klęsk żywiołowych lub nieprzewidzianych wydarzeń.</w:t>
      </w:r>
    </w:p>
    <w:p w14:paraId="55D00C10" w14:textId="77777777" w:rsidR="00671A63" w:rsidRPr="00671A63" w:rsidRDefault="00671A63" w:rsidP="00ED16D7">
      <w:pPr>
        <w:numPr>
          <w:ilvl w:val="0"/>
          <w:numId w:val="3"/>
        </w:numPr>
        <w:spacing w:line="240" w:lineRule="auto"/>
        <w:jc w:val="both"/>
      </w:pPr>
      <w:r w:rsidRPr="00671A63">
        <w:t>Wystąpienie zdarzeń wymienionych w pkt 4.1. nie zwalnia Konserwatora z dotrzymania terminu obsługi awaryjnej.</w:t>
      </w:r>
    </w:p>
    <w:p w14:paraId="296BAE89" w14:textId="77777777" w:rsidR="00ED16D7" w:rsidRPr="00ED16D7" w:rsidRDefault="00671A63" w:rsidP="00ED16D7">
      <w:pPr>
        <w:numPr>
          <w:ilvl w:val="0"/>
          <w:numId w:val="3"/>
        </w:numPr>
        <w:spacing w:line="240" w:lineRule="auto"/>
        <w:jc w:val="both"/>
      </w:pPr>
      <w:r w:rsidRPr="00671A63">
        <w:t>Jeżeli po stawieniu się na miejscu awarii Konserwator stwierdzi, że wezwanie nastąpiło na skutek przyczyn wymienionych w pkt 4.1., Zamawiający ponosi koszty związane z przybyciem i pracą Konserwatora na miejscu awarii, poza zakresem finansowym niniejszej umowy.</w:t>
      </w:r>
    </w:p>
    <w:p w14:paraId="231386C0" w14:textId="77777777" w:rsidR="00671A63" w:rsidRPr="00671A63" w:rsidRDefault="00671A63" w:rsidP="00ED16D7">
      <w:pPr>
        <w:spacing w:line="240" w:lineRule="auto"/>
        <w:jc w:val="center"/>
        <w:rPr>
          <w:b/>
        </w:rPr>
      </w:pPr>
      <w:r w:rsidRPr="00671A63">
        <w:rPr>
          <w:b/>
        </w:rPr>
        <w:t>5.</w:t>
      </w:r>
    </w:p>
    <w:p w14:paraId="3F254A71" w14:textId="77777777" w:rsidR="00671A63" w:rsidRPr="00671A63" w:rsidRDefault="00671A63" w:rsidP="00ED16D7">
      <w:pPr>
        <w:numPr>
          <w:ilvl w:val="0"/>
          <w:numId w:val="4"/>
        </w:numPr>
        <w:spacing w:line="240" w:lineRule="auto"/>
        <w:jc w:val="both"/>
      </w:pPr>
      <w:r w:rsidRPr="00671A63">
        <w:t>Zamawiający zobowiązuje się do:</w:t>
      </w:r>
    </w:p>
    <w:p w14:paraId="14A5B0F6" w14:textId="216FBBFD" w:rsidR="00671A63" w:rsidRPr="00671A63" w:rsidRDefault="00671A63" w:rsidP="00ED16D7">
      <w:pPr>
        <w:numPr>
          <w:ilvl w:val="0"/>
          <w:numId w:val="13"/>
        </w:numPr>
        <w:spacing w:line="240" w:lineRule="auto"/>
        <w:jc w:val="both"/>
      </w:pPr>
      <w:r w:rsidRPr="00671A63">
        <w:t>zapewnienia dostępu do pomieszczeń</w:t>
      </w:r>
      <w:r w:rsidR="00816C72">
        <w:t>, w których zlokalizowane są bramowe detektory metali</w:t>
      </w:r>
      <w:r w:rsidRPr="00671A63">
        <w:t xml:space="preserve"> </w:t>
      </w:r>
    </w:p>
    <w:p w14:paraId="33829407" w14:textId="77777777" w:rsidR="00671A63" w:rsidRPr="00671A63" w:rsidRDefault="00671A63" w:rsidP="00ED16D7">
      <w:pPr>
        <w:numPr>
          <w:ilvl w:val="0"/>
          <w:numId w:val="13"/>
        </w:numPr>
        <w:spacing w:line="240" w:lineRule="auto"/>
        <w:jc w:val="both"/>
      </w:pPr>
      <w:r w:rsidRPr="00671A63">
        <w:t>podania objawów awarii przy jej zgłoszeniu.</w:t>
      </w:r>
    </w:p>
    <w:p w14:paraId="706BF7EC" w14:textId="77777777" w:rsidR="00FA5372" w:rsidRPr="00671A63" w:rsidRDefault="00FA5372" w:rsidP="00ED16D7">
      <w:pPr>
        <w:spacing w:line="240" w:lineRule="auto"/>
        <w:jc w:val="both"/>
      </w:pPr>
    </w:p>
    <w:p w14:paraId="79130CDF" w14:textId="784CEC36" w:rsidR="00671A63" w:rsidRPr="00671A63" w:rsidRDefault="00ED1A77" w:rsidP="00ED16D7">
      <w:pPr>
        <w:spacing w:line="240" w:lineRule="auto"/>
        <w:jc w:val="center"/>
        <w:rPr>
          <w:b/>
        </w:rPr>
      </w:pPr>
      <w:r>
        <w:rPr>
          <w:b/>
        </w:rPr>
        <w:t>6</w:t>
      </w:r>
      <w:r w:rsidR="00671A63" w:rsidRPr="00671A63">
        <w:rPr>
          <w:b/>
        </w:rPr>
        <w:t>.</w:t>
      </w:r>
    </w:p>
    <w:p w14:paraId="6AE1B5D4" w14:textId="77777777" w:rsidR="00671A63" w:rsidRPr="00671A63" w:rsidRDefault="00671A63" w:rsidP="00ED16D7">
      <w:pPr>
        <w:numPr>
          <w:ilvl w:val="0"/>
          <w:numId w:val="5"/>
        </w:numPr>
        <w:spacing w:line="240" w:lineRule="auto"/>
        <w:jc w:val="both"/>
      </w:pPr>
      <w:r w:rsidRPr="00671A63">
        <w:t>Strony-za obopólną zgodą-ustalają wynagrodzenie za wykonywanie prac będących przedmiotem niniejszej umowy: </w:t>
      </w:r>
    </w:p>
    <w:p w14:paraId="700978BA" w14:textId="23B13E61" w:rsidR="00671A63" w:rsidRPr="006C1190" w:rsidRDefault="00671A63" w:rsidP="00ED16D7">
      <w:pPr>
        <w:spacing w:line="240" w:lineRule="auto"/>
        <w:jc w:val="both"/>
        <w:rPr>
          <w:b/>
          <w:bCs/>
        </w:rPr>
      </w:pPr>
      <w:r w:rsidRPr="00671A63">
        <w:t>-w Sądzie Okręgowym w Bydgoszczy</w:t>
      </w:r>
      <w:r w:rsidRPr="006C1190">
        <w:rPr>
          <w:b/>
          <w:bCs/>
        </w:rPr>
        <w:t>, netto</w:t>
      </w:r>
      <w:r w:rsidR="001A1108" w:rsidRPr="006C1190">
        <w:rPr>
          <w:b/>
          <w:bCs/>
        </w:rPr>
        <w:t xml:space="preserve"> </w:t>
      </w:r>
      <w:r w:rsidR="00DC6E67">
        <w:rPr>
          <w:b/>
          <w:bCs/>
        </w:rPr>
        <w:t>………</w:t>
      </w:r>
      <w:r w:rsidRPr="006C1190">
        <w:rPr>
          <w:b/>
          <w:bCs/>
        </w:rPr>
        <w:t xml:space="preserve">. Brutto </w:t>
      </w:r>
      <w:r w:rsidR="00DC6E67">
        <w:rPr>
          <w:b/>
          <w:bCs/>
        </w:rPr>
        <w:t>…………</w:t>
      </w:r>
      <w:r w:rsidRPr="006C1190">
        <w:rPr>
          <w:b/>
          <w:bCs/>
        </w:rPr>
        <w:t xml:space="preserve"> zł.</w:t>
      </w:r>
    </w:p>
    <w:p w14:paraId="36697B5F" w14:textId="1A06F6A3" w:rsidR="00671A63" w:rsidRPr="00671A63" w:rsidRDefault="00671A63" w:rsidP="00ED16D7">
      <w:pPr>
        <w:spacing w:line="240" w:lineRule="auto"/>
        <w:jc w:val="both"/>
      </w:pPr>
      <w:bookmarkStart w:id="1" w:name="_Hlk3366943"/>
      <w:r w:rsidRPr="00671A63">
        <w:t xml:space="preserve">Słownie brutto zł: </w:t>
      </w:r>
    </w:p>
    <w:bookmarkEnd w:id="1"/>
    <w:p w14:paraId="07AEB279" w14:textId="763E03C4" w:rsidR="00671A63" w:rsidRPr="006C1190" w:rsidRDefault="00671A63" w:rsidP="00ED16D7">
      <w:pPr>
        <w:spacing w:line="240" w:lineRule="auto"/>
        <w:jc w:val="both"/>
        <w:rPr>
          <w:b/>
          <w:bCs/>
        </w:rPr>
      </w:pPr>
      <w:r w:rsidRPr="00671A63">
        <w:t xml:space="preserve">-w Sądzie Rejonowym w Mogilnie, </w:t>
      </w:r>
      <w:r w:rsidRPr="006C1190">
        <w:rPr>
          <w:b/>
          <w:bCs/>
        </w:rPr>
        <w:t xml:space="preserve">netto </w:t>
      </w:r>
      <w:r w:rsidR="00DC6E67">
        <w:rPr>
          <w:b/>
          <w:bCs/>
        </w:rPr>
        <w:t>…………</w:t>
      </w:r>
      <w:r w:rsidR="00A10DF0" w:rsidRPr="006C1190">
        <w:rPr>
          <w:b/>
          <w:bCs/>
        </w:rPr>
        <w:t xml:space="preserve"> </w:t>
      </w:r>
      <w:r w:rsidRPr="006C1190">
        <w:rPr>
          <w:b/>
          <w:bCs/>
        </w:rPr>
        <w:t xml:space="preserve">zł. Brutto </w:t>
      </w:r>
      <w:r w:rsidR="00DC6E67">
        <w:rPr>
          <w:b/>
          <w:bCs/>
        </w:rPr>
        <w:t>………..</w:t>
      </w:r>
      <w:r w:rsidR="00A10DF0" w:rsidRPr="006C1190">
        <w:rPr>
          <w:b/>
          <w:bCs/>
        </w:rPr>
        <w:t xml:space="preserve"> </w:t>
      </w:r>
      <w:r w:rsidRPr="006C1190">
        <w:rPr>
          <w:b/>
          <w:bCs/>
        </w:rPr>
        <w:t>zł.</w:t>
      </w:r>
    </w:p>
    <w:p w14:paraId="54017FF5" w14:textId="7E8D9E83" w:rsidR="00671A63" w:rsidRPr="00671A63" w:rsidRDefault="00671A63" w:rsidP="00ED16D7">
      <w:pPr>
        <w:spacing w:line="240" w:lineRule="auto"/>
        <w:jc w:val="both"/>
      </w:pPr>
      <w:r w:rsidRPr="00671A63">
        <w:t>Słownie brutto zł:</w:t>
      </w:r>
      <w:r w:rsidR="00A10DF0">
        <w:t xml:space="preserve"> </w:t>
      </w:r>
    </w:p>
    <w:p w14:paraId="5896B617" w14:textId="05198781" w:rsidR="00671A63" w:rsidRPr="00671A63" w:rsidRDefault="00671A63" w:rsidP="00ED16D7">
      <w:pPr>
        <w:spacing w:line="240" w:lineRule="auto"/>
        <w:jc w:val="both"/>
      </w:pPr>
      <w:r w:rsidRPr="00671A63">
        <w:t xml:space="preserve">-w Sądzie Rejonowym w Nakle, </w:t>
      </w:r>
      <w:r w:rsidRPr="006C1190">
        <w:rPr>
          <w:b/>
          <w:bCs/>
        </w:rPr>
        <w:t>netto</w:t>
      </w:r>
      <w:r w:rsidR="00DC6E67">
        <w:rPr>
          <w:b/>
          <w:bCs/>
        </w:rPr>
        <w:t>……….</w:t>
      </w:r>
      <w:r w:rsidR="00A10DF0" w:rsidRPr="006C1190">
        <w:rPr>
          <w:b/>
          <w:bCs/>
        </w:rPr>
        <w:t xml:space="preserve"> </w:t>
      </w:r>
      <w:r w:rsidRPr="006C1190">
        <w:rPr>
          <w:b/>
          <w:bCs/>
        </w:rPr>
        <w:t xml:space="preserve">zł. Brutto </w:t>
      </w:r>
      <w:r w:rsidR="00DC6E67">
        <w:rPr>
          <w:b/>
          <w:bCs/>
        </w:rPr>
        <w:t>……….</w:t>
      </w:r>
      <w:r w:rsidR="00A10DF0" w:rsidRPr="006C1190">
        <w:rPr>
          <w:b/>
          <w:bCs/>
        </w:rPr>
        <w:t xml:space="preserve"> </w:t>
      </w:r>
      <w:r w:rsidRPr="006C1190">
        <w:rPr>
          <w:b/>
          <w:bCs/>
        </w:rPr>
        <w:t>zł</w:t>
      </w:r>
      <w:r w:rsidRPr="00671A63">
        <w:t>.</w:t>
      </w:r>
    </w:p>
    <w:p w14:paraId="28D47343" w14:textId="5B69A28B" w:rsidR="00671A63" w:rsidRPr="00671A63" w:rsidRDefault="00671A63" w:rsidP="00ED16D7">
      <w:pPr>
        <w:spacing w:line="240" w:lineRule="auto"/>
        <w:jc w:val="both"/>
      </w:pPr>
      <w:r w:rsidRPr="00671A63">
        <w:t>Słownie brutto zł:</w:t>
      </w:r>
      <w:r w:rsidR="001A1108" w:rsidRPr="001A1108">
        <w:t xml:space="preserve"> </w:t>
      </w:r>
    </w:p>
    <w:p w14:paraId="03924744" w14:textId="01D572C0" w:rsidR="00671A63" w:rsidRPr="006C1190" w:rsidRDefault="00671A63" w:rsidP="00ED16D7">
      <w:pPr>
        <w:spacing w:line="240" w:lineRule="auto"/>
        <w:jc w:val="both"/>
        <w:rPr>
          <w:b/>
          <w:bCs/>
        </w:rPr>
      </w:pPr>
      <w:bookmarkStart w:id="2" w:name="_Hlk82779277"/>
      <w:r w:rsidRPr="00671A63">
        <w:t xml:space="preserve">-w Sądzie </w:t>
      </w:r>
      <w:r w:rsidR="003515CC">
        <w:t>R</w:t>
      </w:r>
      <w:r w:rsidRPr="00671A63">
        <w:t xml:space="preserve">ejonowym w Tucholi, </w:t>
      </w:r>
      <w:r w:rsidRPr="006C1190">
        <w:rPr>
          <w:b/>
          <w:bCs/>
        </w:rPr>
        <w:t>netto</w:t>
      </w:r>
      <w:r w:rsidR="003515CC" w:rsidRPr="006C1190">
        <w:rPr>
          <w:b/>
          <w:bCs/>
        </w:rPr>
        <w:t xml:space="preserve"> </w:t>
      </w:r>
      <w:r w:rsidR="00DC6E67">
        <w:rPr>
          <w:b/>
          <w:bCs/>
        </w:rPr>
        <w:t>…………</w:t>
      </w:r>
      <w:r w:rsidRPr="006C1190">
        <w:rPr>
          <w:b/>
          <w:bCs/>
        </w:rPr>
        <w:t>zł</w:t>
      </w:r>
      <w:r w:rsidR="003515CC" w:rsidRPr="006C1190">
        <w:rPr>
          <w:b/>
          <w:bCs/>
        </w:rPr>
        <w:t>. Brutto</w:t>
      </w:r>
      <w:r w:rsidR="00A10DF0" w:rsidRPr="006C1190">
        <w:rPr>
          <w:b/>
          <w:bCs/>
        </w:rPr>
        <w:t xml:space="preserve"> </w:t>
      </w:r>
      <w:r w:rsidR="00DC6E67">
        <w:rPr>
          <w:b/>
          <w:bCs/>
        </w:rPr>
        <w:t>…………</w:t>
      </w:r>
      <w:r w:rsidR="00A10DF0" w:rsidRPr="006C1190">
        <w:rPr>
          <w:b/>
          <w:bCs/>
        </w:rPr>
        <w:t xml:space="preserve"> zł.</w:t>
      </w:r>
    </w:p>
    <w:p w14:paraId="1DC4AAE9" w14:textId="159DA257" w:rsidR="00671A63" w:rsidRPr="00671A63" w:rsidRDefault="00671A63" w:rsidP="00ED16D7">
      <w:pPr>
        <w:spacing w:line="240" w:lineRule="auto"/>
        <w:jc w:val="both"/>
      </w:pPr>
      <w:r w:rsidRPr="00671A63">
        <w:t xml:space="preserve">Słownie brutto zł: </w:t>
      </w:r>
      <w:bookmarkEnd w:id="2"/>
    </w:p>
    <w:p w14:paraId="1CDD70C2" w14:textId="2B311920" w:rsidR="00671A63" w:rsidRPr="006C1190" w:rsidRDefault="00671A63" w:rsidP="00ED16D7">
      <w:pPr>
        <w:spacing w:line="240" w:lineRule="auto"/>
        <w:jc w:val="both"/>
        <w:rPr>
          <w:b/>
          <w:bCs/>
        </w:rPr>
      </w:pPr>
      <w:r w:rsidRPr="00671A63">
        <w:t xml:space="preserve">-w Sądzie Rejonowym w Żninie, </w:t>
      </w:r>
      <w:r w:rsidRPr="006C1190">
        <w:rPr>
          <w:b/>
          <w:bCs/>
        </w:rPr>
        <w:t>netto</w:t>
      </w:r>
      <w:r w:rsidR="003515CC" w:rsidRPr="006C1190">
        <w:rPr>
          <w:b/>
          <w:bCs/>
        </w:rPr>
        <w:t xml:space="preserve"> </w:t>
      </w:r>
      <w:r w:rsidR="00DC6E67">
        <w:rPr>
          <w:b/>
          <w:bCs/>
        </w:rPr>
        <w:t>………….</w:t>
      </w:r>
      <w:r w:rsidRPr="006C1190">
        <w:rPr>
          <w:b/>
          <w:bCs/>
        </w:rPr>
        <w:t xml:space="preserve"> zł. Brutto </w:t>
      </w:r>
      <w:r w:rsidR="00DC6E67">
        <w:rPr>
          <w:b/>
          <w:bCs/>
        </w:rPr>
        <w:t>…………..</w:t>
      </w:r>
      <w:r w:rsidR="00A10DF0" w:rsidRPr="006C1190">
        <w:rPr>
          <w:b/>
          <w:bCs/>
        </w:rPr>
        <w:t xml:space="preserve"> zł.</w:t>
      </w:r>
    </w:p>
    <w:p w14:paraId="763B7A38" w14:textId="18308630" w:rsidR="00671A63" w:rsidRDefault="00671A63" w:rsidP="00ED16D7">
      <w:pPr>
        <w:spacing w:line="240" w:lineRule="auto"/>
        <w:jc w:val="both"/>
      </w:pPr>
      <w:r w:rsidRPr="00671A63">
        <w:lastRenderedPageBreak/>
        <w:t xml:space="preserve">Słownie brutto zł: </w:t>
      </w:r>
    </w:p>
    <w:p w14:paraId="62CCBBF0" w14:textId="4F751C83" w:rsidR="00671A63" w:rsidRPr="00671A63" w:rsidRDefault="00671A63" w:rsidP="00ED16D7">
      <w:pPr>
        <w:numPr>
          <w:ilvl w:val="0"/>
          <w:numId w:val="5"/>
        </w:numPr>
        <w:spacing w:line="240" w:lineRule="auto"/>
        <w:jc w:val="both"/>
      </w:pPr>
      <w:r w:rsidRPr="00671A63">
        <w:t xml:space="preserve">Powyższe kwoty są płatne raz na </w:t>
      </w:r>
      <w:r w:rsidR="00116D70">
        <w:t>6</w:t>
      </w:r>
      <w:r w:rsidRPr="00671A63">
        <w:t xml:space="preserve"> miesi</w:t>
      </w:r>
      <w:r w:rsidR="00116D70">
        <w:t>ę</w:t>
      </w:r>
      <w:r w:rsidRPr="00671A63">
        <w:t>c</w:t>
      </w:r>
      <w:r w:rsidR="00116D70">
        <w:t>y</w:t>
      </w:r>
      <w:r w:rsidRPr="00671A63">
        <w:t xml:space="preserve"> po wykonaniu każdego przeglądu okresowego.</w:t>
      </w:r>
    </w:p>
    <w:p w14:paraId="6352E14B" w14:textId="77777777" w:rsidR="00671A63" w:rsidRPr="00671A63" w:rsidRDefault="00671A63" w:rsidP="00ED16D7">
      <w:pPr>
        <w:numPr>
          <w:ilvl w:val="0"/>
          <w:numId w:val="5"/>
        </w:numPr>
        <w:spacing w:line="240" w:lineRule="auto"/>
        <w:jc w:val="both"/>
      </w:pPr>
      <w:r w:rsidRPr="00671A63">
        <w:t>Faktura za obsługę awaryjną wystawiana jest po wykonaniu obsługi awaryjnej.</w:t>
      </w:r>
    </w:p>
    <w:p w14:paraId="7D99E4CA" w14:textId="63740CF8" w:rsidR="00671A63" w:rsidRPr="00671A63" w:rsidRDefault="00671A63" w:rsidP="00ED16D7">
      <w:pPr>
        <w:numPr>
          <w:ilvl w:val="0"/>
          <w:numId w:val="5"/>
        </w:numPr>
        <w:spacing w:line="240" w:lineRule="auto"/>
        <w:jc w:val="both"/>
      </w:pPr>
      <w:r w:rsidRPr="00671A63">
        <w:t>Zleceniobiorca wystawia fakturę dla każdego z s</w:t>
      </w:r>
      <w:r w:rsidR="00ED1A77">
        <w:t>ą</w:t>
      </w:r>
      <w:r w:rsidRPr="00671A63">
        <w:t>dów indywidualnie i przekazuje ją sądowi, którego dotyczy (płatnikiem w każdym przypadku jest Sąd Okręgowy w Bydgoszczy).</w:t>
      </w:r>
    </w:p>
    <w:p w14:paraId="13EB24D4" w14:textId="3B22063C" w:rsidR="00671A63" w:rsidRPr="00671A63" w:rsidRDefault="00671A63" w:rsidP="00ED16D7">
      <w:pPr>
        <w:numPr>
          <w:ilvl w:val="0"/>
          <w:numId w:val="5"/>
        </w:numPr>
        <w:spacing w:line="240" w:lineRule="auto"/>
        <w:jc w:val="both"/>
      </w:pPr>
      <w:r w:rsidRPr="00671A63">
        <w:t xml:space="preserve">Faktury za wykonywane prace będą płatne przelewem w terminie </w:t>
      </w:r>
      <w:r w:rsidR="00816C72">
        <w:t>21</w:t>
      </w:r>
      <w:r w:rsidRPr="00671A63">
        <w:t xml:space="preserve"> dni od daty ich wystawienia</w:t>
      </w:r>
      <w:r w:rsidR="0015583C">
        <w:t xml:space="preserve"> </w:t>
      </w:r>
      <w:r w:rsidR="0015583C" w:rsidRPr="0015583C">
        <w:t>na rachunek bankowy Konserwatora</w:t>
      </w:r>
      <w:r w:rsidR="0015583C">
        <w:t>.</w:t>
      </w:r>
      <w:r w:rsidRPr="00671A63">
        <w:t xml:space="preserve">     </w:t>
      </w:r>
    </w:p>
    <w:p w14:paraId="2D7E4D1E" w14:textId="21EC2CCC" w:rsidR="00671A63" w:rsidRPr="00671A63" w:rsidRDefault="00671A63" w:rsidP="00ED16D7">
      <w:pPr>
        <w:numPr>
          <w:ilvl w:val="0"/>
          <w:numId w:val="5"/>
        </w:numPr>
        <w:spacing w:line="240" w:lineRule="auto"/>
        <w:jc w:val="both"/>
      </w:pPr>
      <w:r w:rsidRPr="00671A63">
        <w:t xml:space="preserve">Za opóźnienie w zapłacie wynagrodzenia, Zamawiający zapłaci Konserwatorowi odsetki umowne w wysokości ustawowej, za każdy dzień zwłoki licząc od wartości określonej </w:t>
      </w:r>
      <w:r w:rsidR="00DD495C">
        <w:br/>
      </w:r>
      <w:r w:rsidRPr="00671A63">
        <w:t>w</w:t>
      </w:r>
      <w:r w:rsidR="006A5AAB">
        <w:t xml:space="preserve"> </w:t>
      </w:r>
      <w:r w:rsidRPr="00671A63">
        <w:t>pkt.</w:t>
      </w:r>
      <w:r w:rsidR="00ED1A77">
        <w:t>6</w:t>
      </w:r>
      <w:r w:rsidRPr="00671A63">
        <w:t>.1</w:t>
      </w:r>
    </w:p>
    <w:p w14:paraId="616153D5" w14:textId="77777777" w:rsidR="00671A63" w:rsidRPr="00671A63" w:rsidRDefault="00671A63" w:rsidP="00ED16D7">
      <w:pPr>
        <w:numPr>
          <w:ilvl w:val="0"/>
          <w:numId w:val="5"/>
        </w:numPr>
        <w:spacing w:line="240" w:lineRule="auto"/>
        <w:jc w:val="both"/>
      </w:pPr>
      <w:r w:rsidRPr="00671A63">
        <w:t>Zwłoka w zapłacie faktury trwająca ponad trzydzieści dni powoduje zawieszenie obowiązków Konserwatora wynikających z niniejszej umowy.</w:t>
      </w:r>
    </w:p>
    <w:p w14:paraId="6DDA0DB5" w14:textId="64AC8499" w:rsidR="00671A63" w:rsidRPr="00671A63" w:rsidRDefault="00671A63" w:rsidP="00ED16D7">
      <w:pPr>
        <w:numPr>
          <w:ilvl w:val="0"/>
          <w:numId w:val="5"/>
        </w:numPr>
        <w:spacing w:line="240" w:lineRule="auto"/>
        <w:jc w:val="both"/>
      </w:pPr>
      <w:r w:rsidRPr="00671A63">
        <w:t xml:space="preserve">Jeżeli Konserwator nie podejmie działań zmierzających do usunięcia awarii w umówionym czasie, to zapłaci Zamawiającemu karę za zwłokę w wysokości 1% kwoty określonej w pkt </w:t>
      </w:r>
      <w:r w:rsidR="00ED1A77">
        <w:t>6</w:t>
      </w:r>
      <w:r w:rsidRPr="00671A63">
        <w:t xml:space="preserve">.1. niniejszej umowy, za każdy dzień zwłoki. Zapłata nastąpi na warunkach określonych w pkt </w:t>
      </w:r>
      <w:r w:rsidR="00ED1A77">
        <w:t>6</w:t>
      </w:r>
      <w:r w:rsidRPr="00671A63">
        <w:t>.4. niniejszej umowy.</w:t>
      </w:r>
    </w:p>
    <w:p w14:paraId="614CD835" w14:textId="2DF5143B" w:rsidR="00671A63" w:rsidRPr="00671A63" w:rsidRDefault="00ED1A77" w:rsidP="00B97AA3">
      <w:pPr>
        <w:spacing w:line="240" w:lineRule="auto"/>
        <w:jc w:val="center"/>
        <w:rPr>
          <w:b/>
        </w:rPr>
      </w:pPr>
      <w:r>
        <w:rPr>
          <w:b/>
        </w:rPr>
        <w:t>7</w:t>
      </w:r>
      <w:r w:rsidR="00671A63" w:rsidRPr="00671A63">
        <w:rPr>
          <w:b/>
        </w:rPr>
        <w:t>.</w:t>
      </w:r>
    </w:p>
    <w:p w14:paraId="50658333" w14:textId="77777777" w:rsidR="00671A63" w:rsidRPr="00671A63" w:rsidRDefault="00671A63" w:rsidP="00ED16D7">
      <w:pPr>
        <w:numPr>
          <w:ilvl w:val="0"/>
          <w:numId w:val="6"/>
        </w:numPr>
        <w:spacing w:line="240" w:lineRule="auto"/>
        <w:jc w:val="both"/>
      </w:pPr>
      <w:r w:rsidRPr="00671A63">
        <w:t>Dokumentem potwierdzającym wykonanie działań  Konserwatora dotyczących prac objętych niniejszą umową będzie „Protokół konserwacji” - w przypadku wykonania przeglądu okresowego, lub „Protokół obsługi serwisowej” - w przypadku wykonania obsługi awaryjnej. Protokoły wystawiane są w dwóch egzemplarzach - dla Zamawiającego i Konserwatora.</w:t>
      </w:r>
    </w:p>
    <w:p w14:paraId="4D7FE83B" w14:textId="77777777" w:rsidR="00671A63" w:rsidRPr="00671A63" w:rsidRDefault="00671A63" w:rsidP="00ED16D7">
      <w:pPr>
        <w:numPr>
          <w:ilvl w:val="0"/>
          <w:numId w:val="6"/>
        </w:numPr>
        <w:spacing w:line="240" w:lineRule="auto"/>
        <w:jc w:val="both"/>
      </w:pPr>
      <w:r w:rsidRPr="00671A63">
        <w:t>Osobami upoważnionymi przez Zamawiającego do zgłaszania awarii będą:</w:t>
      </w:r>
    </w:p>
    <w:p w14:paraId="3EFCF620" w14:textId="69DB7B20" w:rsidR="00671A63" w:rsidRPr="00671A63" w:rsidRDefault="00671A63" w:rsidP="00ED16D7">
      <w:pPr>
        <w:numPr>
          <w:ilvl w:val="0"/>
          <w:numId w:val="10"/>
        </w:numPr>
        <w:spacing w:line="240" w:lineRule="auto"/>
        <w:jc w:val="both"/>
      </w:pPr>
      <w:r w:rsidRPr="00671A63">
        <w:t xml:space="preserve">p. </w:t>
      </w:r>
      <w:r w:rsidR="00ED1A77">
        <w:t>Robert Góralski</w:t>
      </w:r>
      <w:r w:rsidR="0015583C">
        <w:t xml:space="preserve"> – </w:t>
      </w:r>
      <w:r w:rsidR="00ED1A77">
        <w:t>Kierownik</w:t>
      </w:r>
      <w:r w:rsidRPr="00671A63">
        <w:t xml:space="preserve"> Oddziału Gospodarczego SO w Bydgoszczy</w:t>
      </w:r>
    </w:p>
    <w:p w14:paraId="097B0989" w14:textId="77777777" w:rsidR="00671A63" w:rsidRDefault="00671A63" w:rsidP="00ED16D7">
      <w:pPr>
        <w:numPr>
          <w:ilvl w:val="0"/>
          <w:numId w:val="10"/>
        </w:numPr>
        <w:spacing w:line="240" w:lineRule="auto"/>
        <w:jc w:val="both"/>
      </w:pPr>
      <w:r w:rsidRPr="00671A63">
        <w:t xml:space="preserve">p. </w:t>
      </w:r>
      <w:r w:rsidR="00DD495C">
        <w:t>Renata Woźniak</w:t>
      </w:r>
      <w:r w:rsidRPr="00671A63">
        <w:t xml:space="preserve"> – Kierownik Administracyjny SR w Mogilnie</w:t>
      </w:r>
    </w:p>
    <w:p w14:paraId="5029936D" w14:textId="32050780" w:rsidR="00C3650D" w:rsidRPr="00671A63" w:rsidRDefault="00F657B6" w:rsidP="00ED16D7">
      <w:pPr>
        <w:numPr>
          <w:ilvl w:val="0"/>
          <w:numId w:val="10"/>
        </w:numPr>
        <w:spacing w:line="240" w:lineRule="auto"/>
        <w:jc w:val="both"/>
      </w:pPr>
      <w:r>
        <w:t xml:space="preserve">p. </w:t>
      </w:r>
      <w:r w:rsidR="00DC6E67">
        <w:t>Magdalena Ciołek</w:t>
      </w:r>
      <w:r>
        <w:t xml:space="preserve"> – </w:t>
      </w:r>
      <w:r w:rsidRPr="00F657B6">
        <w:t xml:space="preserve">Kierownik Administracyjny SR w </w:t>
      </w:r>
      <w:r>
        <w:t>Nakle</w:t>
      </w:r>
    </w:p>
    <w:p w14:paraId="1A83A55A" w14:textId="77777777" w:rsidR="00671A63" w:rsidRDefault="00671A63" w:rsidP="00ED16D7">
      <w:pPr>
        <w:numPr>
          <w:ilvl w:val="0"/>
          <w:numId w:val="10"/>
        </w:numPr>
        <w:spacing w:line="240" w:lineRule="auto"/>
        <w:jc w:val="both"/>
      </w:pPr>
      <w:r w:rsidRPr="00671A63">
        <w:t xml:space="preserve">p. </w:t>
      </w:r>
      <w:r w:rsidR="00CC39CE">
        <w:t>Jolanta Szeffs</w:t>
      </w:r>
      <w:r w:rsidRPr="00671A63">
        <w:t xml:space="preserve"> - Kierownik Administracyjny SR w </w:t>
      </w:r>
      <w:r w:rsidR="00CC39CE">
        <w:t>Tucholi</w:t>
      </w:r>
    </w:p>
    <w:p w14:paraId="476B28BD" w14:textId="73D6F8A1" w:rsidR="00F657B6" w:rsidRDefault="00F657B6" w:rsidP="00D2600C">
      <w:pPr>
        <w:pStyle w:val="Akapitzlist"/>
        <w:numPr>
          <w:ilvl w:val="0"/>
          <w:numId w:val="10"/>
        </w:numPr>
        <w:spacing w:line="360" w:lineRule="auto"/>
        <w:jc w:val="both"/>
      </w:pPr>
      <w:r w:rsidRPr="00F657B6">
        <w:t>p. Magdalena Purol - Kierownik Administracyjny SR w Żninie</w:t>
      </w:r>
    </w:p>
    <w:p w14:paraId="7506B997" w14:textId="77777777" w:rsidR="00671A63" w:rsidRPr="00671A63" w:rsidRDefault="00671A63" w:rsidP="00ED16D7">
      <w:pPr>
        <w:spacing w:line="240" w:lineRule="auto"/>
        <w:jc w:val="both"/>
      </w:pPr>
      <w:r w:rsidRPr="00671A63">
        <w:t>5.   Osobami upoważnionymi do potwierdzania wpisów w protokółach będą:</w:t>
      </w:r>
    </w:p>
    <w:p w14:paraId="390EF37E" w14:textId="45F4B2BF" w:rsidR="0015583C" w:rsidRPr="0015583C" w:rsidRDefault="0015583C" w:rsidP="0015583C">
      <w:pPr>
        <w:pStyle w:val="Akapitzlist"/>
        <w:numPr>
          <w:ilvl w:val="0"/>
          <w:numId w:val="15"/>
        </w:numPr>
      </w:pPr>
      <w:r w:rsidRPr="0015583C">
        <w:t>p.</w:t>
      </w:r>
      <w:r w:rsidR="00816C72">
        <w:t xml:space="preserve"> </w:t>
      </w:r>
      <w:r w:rsidR="00ED1A77">
        <w:t>Robert Góralski</w:t>
      </w:r>
      <w:r w:rsidRPr="0015583C">
        <w:t xml:space="preserve"> – </w:t>
      </w:r>
      <w:r w:rsidR="00ED1A77">
        <w:t>Kierownik</w:t>
      </w:r>
      <w:r w:rsidRPr="0015583C">
        <w:t xml:space="preserve"> Oddziału Gospodarczego SO</w:t>
      </w:r>
      <w:r>
        <w:t xml:space="preserve"> </w:t>
      </w:r>
      <w:r w:rsidR="00816C72">
        <w:t xml:space="preserve"> </w:t>
      </w:r>
      <w:r w:rsidRPr="0015583C">
        <w:t>w</w:t>
      </w:r>
      <w:r>
        <w:t xml:space="preserve"> </w:t>
      </w:r>
      <w:r w:rsidRPr="0015583C">
        <w:t>Bydgoszczy</w:t>
      </w:r>
    </w:p>
    <w:p w14:paraId="218EE617" w14:textId="77777777" w:rsidR="004D4698" w:rsidRDefault="004D4698" w:rsidP="00ED16D7">
      <w:pPr>
        <w:numPr>
          <w:ilvl w:val="0"/>
          <w:numId w:val="15"/>
        </w:numPr>
        <w:spacing w:line="240" w:lineRule="auto"/>
        <w:jc w:val="both"/>
      </w:pPr>
      <w:r w:rsidRPr="00671A63">
        <w:t xml:space="preserve">p. </w:t>
      </w:r>
      <w:r>
        <w:t>Renata Woźniak</w:t>
      </w:r>
      <w:r w:rsidRPr="00671A63">
        <w:t xml:space="preserve"> – Kierownik Administracyjny SR w Mogilnie</w:t>
      </w:r>
    </w:p>
    <w:p w14:paraId="021DCFA2" w14:textId="49A7AF30" w:rsidR="004D4698" w:rsidRPr="00671A63" w:rsidRDefault="004D4698" w:rsidP="00ED16D7">
      <w:pPr>
        <w:numPr>
          <w:ilvl w:val="0"/>
          <w:numId w:val="15"/>
        </w:numPr>
        <w:spacing w:line="240" w:lineRule="auto"/>
        <w:jc w:val="both"/>
      </w:pPr>
      <w:r>
        <w:t xml:space="preserve">p. </w:t>
      </w:r>
      <w:r w:rsidR="00DC6E67">
        <w:t>Magdalena Ciołek</w:t>
      </w:r>
      <w:r>
        <w:t xml:space="preserve"> – </w:t>
      </w:r>
      <w:r w:rsidRPr="00F657B6">
        <w:t xml:space="preserve">Kierownik Administracyjny SR w </w:t>
      </w:r>
      <w:r>
        <w:t>Nakle</w:t>
      </w:r>
    </w:p>
    <w:p w14:paraId="11E1758E" w14:textId="77777777" w:rsidR="004D4698" w:rsidRDefault="004D4698" w:rsidP="00ED16D7">
      <w:pPr>
        <w:numPr>
          <w:ilvl w:val="0"/>
          <w:numId w:val="15"/>
        </w:numPr>
        <w:spacing w:line="240" w:lineRule="auto"/>
        <w:jc w:val="both"/>
      </w:pPr>
      <w:r w:rsidRPr="00671A63">
        <w:t xml:space="preserve">p. </w:t>
      </w:r>
      <w:r>
        <w:t>Jolanta Szeffs</w:t>
      </w:r>
      <w:r w:rsidRPr="00671A63">
        <w:t xml:space="preserve"> - Kierownik Administracyjny SR w </w:t>
      </w:r>
      <w:r>
        <w:t>Tucholi</w:t>
      </w:r>
    </w:p>
    <w:p w14:paraId="116778FE" w14:textId="70660DDB" w:rsidR="00671A63" w:rsidRDefault="004D4698" w:rsidP="00B97AA3">
      <w:pPr>
        <w:pStyle w:val="Akapitzlist"/>
        <w:numPr>
          <w:ilvl w:val="0"/>
          <w:numId w:val="15"/>
        </w:numPr>
        <w:jc w:val="both"/>
      </w:pPr>
      <w:r w:rsidRPr="00F657B6">
        <w:t>p. Magdalena Purol - Kierownik Administracyjny SR w Żninie</w:t>
      </w:r>
      <w:r w:rsidR="00D2600C">
        <w:t xml:space="preserve"> </w:t>
      </w:r>
    </w:p>
    <w:p w14:paraId="162E8F42" w14:textId="77777777" w:rsidR="00D2600C" w:rsidRDefault="00D2600C" w:rsidP="00D2600C">
      <w:pPr>
        <w:pStyle w:val="Akapitzlist"/>
        <w:jc w:val="both"/>
      </w:pPr>
    </w:p>
    <w:p w14:paraId="499968C9" w14:textId="60881666" w:rsidR="00671A63" w:rsidRPr="00671A63" w:rsidRDefault="00875F41" w:rsidP="00D2600C">
      <w:pPr>
        <w:spacing w:line="240" w:lineRule="auto"/>
        <w:ind w:left="3540" w:firstLine="708"/>
        <w:rPr>
          <w:b/>
        </w:rPr>
      </w:pPr>
      <w:r>
        <w:rPr>
          <w:b/>
        </w:rPr>
        <w:t>8</w:t>
      </w:r>
      <w:r w:rsidR="00671A63" w:rsidRPr="00671A63">
        <w:rPr>
          <w:b/>
        </w:rPr>
        <w:t>.</w:t>
      </w:r>
    </w:p>
    <w:p w14:paraId="1D55CFEC" w14:textId="5E528916" w:rsidR="00671A63" w:rsidRPr="00671A63" w:rsidRDefault="00671A63" w:rsidP="00ED16D7">
      <w:pPr>
        <w:numPr>
          <w:ilvl w:val="0"/>
          <w:numId w:val="7"/>
        </w:numPr>
        <w:spacing w:line="240" w:lineRule="auto"/>
        <w:jc w:val="both"/>
      </w:pPr>
      <w:r w:rsidRPr="00671A63">
        <w:lastRenderedPageBreak/>
        <w:t xml:space="preserve">Umowę zawarto na okres od dnia </w:t>
      </w:r>
      <w:r w:rsidR="00DC6E67">
        <w:rPr>
          <w:b/>
          <w:bCs/>
        </w:rPr>
        <w:t>2</w:t>
      </w:r>
      <w:r w:rsidR="00A10DF0" w:rsidRPr="006C1190">
        <w:rPr>
          <w:b/>
          <w:bCs/>
        </w:rPr>
        <w:t xml:space="preserve"> </w:t>
      </w:r>
      <w:r w:rsidR="00DC6E67">
        <w:rPr>
          <w:b/>
          <w:bCs/>
        </w:rPr>
        <w:t xml:space="preserve">listopada </w:t>
      </w:r>
      <w:r w:rsidR="00A10DF0" w:rsidRPr="006C1190">
        <w:rPr>
          <w:b/>
          <w:bCs/>
        </w:rPr>
        <w:t>202</w:t>
      </w:r>
      <w:r w:rsidR="00DC6E67">
        <w:rPr>
          <w:b/>
          <w:bCs/>
        </w:rPr>
        <w:t>3</w:t>
      </w:r>
      <w:r w:rsidR="006C1190" w:rsidRPr="006C1190">
        <w:rPr>
          <w:b/>
          <w:bCs/>
        </w:rPr>
        <w:t xml:space="preserve"> roku</w:t>
      </w:r>
      <w:r w:rsidRPr="006C1190">
        <w:rPr>
          <w:b/>
          <w:bCs/>
        </w:rPr>
        <w:t xml:space="preserve"> do dnia </w:t>
      </w:r>
      <w:r w:rsidR="00A10DF0" w:rsidRPr="006C1190">
        <w:rPr>
          <w:b/>
          <w:bCs/>
        </w:rPr>
        <w:t>3</w:t>
      </w:r>
      <w:r w:rsidR="00DC6E67">
        <w:rPr>
          <w:b/>
          <w:bCs/>
        </w:rPr>
        <w:t>1</w:t>
      </w:r>
      <w:r w:rsidR="00A10DF0" w:rsidRPr="006C1190">
        <w:rPr>
          <w:b/>
          <w:bCs/>
        </w:rPr>
        <w:t xml:space="preserve"> </w:t>
      </w:r>
      <w:r w:rsidR="00DC6E67">
        <w:rPr>
          <w:b/>
          <w:bCs/>
        </w:rPr>
        <w:t>października</w:t>
      </w:r>
      <w:r w:rsidR="00A10DF0" w:rsidRPr="006C1190">
        <w:rPr>
          <w:b/>
          <w:bCs/>
        </w:rPr>
        <w:t xml:space="preserve"> 202</w:t>
      </w:r>
      <w:r w:rsidR="00DC6E67">
        <w:rPr>
          <w:b/>
          <w:bCs/>
        </w:rPr>
        <w:t>5</w:t>
      </w:r>
      <w:r w:rsidRPr="006C1190">
        <w:rPr>
          <w:b/>
          <w:bCs/>
        </w:rPr>
        <w:t xml:space="preserve"> </w:t>
      </w:r>
      <w:r w:rsidR="006C1190" w:rsidRPr="006C1190">
        <w:rPr>
          <w:b/>
          <w:bCs/>
        </w:rPr>
        <w:t>roku</w:t>
      </w:r>
      <w:r w:rsidR="006C1190">
        <w:t xml:space="preserve">    </w:t>
      </w:r>
      <w:r w:rsidRPr="00671A63">
        <w:t xml:space="preserve">z możliwością jej rozwiązania przez każdą ze stron przy zachowaniu </w:t>
      </w:r>
      <w:r w:rsidR="003D462B">
        <w:t>jedno</w:t>
      </w:r>
      <w:r w:rsidRPr="00671A63">
        <w:t>miesięcznego okresu wypowiedzenia.</w:t>
      </w:r>
    </w:p>
    <w:p w14:paraId="00164F9A" w14:textId="77777777" w:rsidR="00671A63" w:rsidRPr="00671A63" w:rsidRDefault="00671A63" w:rsidP="00ED16D7">
      <w:pPr>
        <w:numPr>
          <w:ilvl w:val="0"/>
          <w:numId w:val="7"/>
        </w:numPr>
        <w:spacing w:line="240" w:lineRule="auto"/>
        <w:jc w:val="both"/>
      </w:pPr>
      <w:r w:rsidRPr="00671A63">
        <w:t>Wszelkie zmiany i uzupełnienia umowy wymagają zachowania formy pisemnej pod rygorem nieważności.</w:t>
      </w:r>
    </w:p>
    <w:p w14:paraId="72F889A1" w14:textId="77777777" w:rsidR="00671A63" w:rsidRPr="00671A63" w:rsidRDefault="00671A63" w:rsidP="00ED16D7">
      <w:pPr>
        <w:numPr>
          <w:ilvl w:val="0"/>
          <w:numId w:val="7"/>
        </w:numPr>
        <w:spacing w:line="240" w:lineRule="auto"/>
        <w:jc w:val="both"/>
      </w:pPr>
      <w:r w:rsidRPr="00671A63">
        <w:t>W sprawach nieuregulowanych niniejszą umową mają zastosowanie odpowiednie przepisy Kodeksu Cywilnego. Spory wynikłe na tle realizacji umowy strony poddają orzecznictwu Sądu Powszechnego właściwego dla miejsca siedziby Zamawiającego.</w:t>
      </w:r>
    </w:p>
    <w:p w14:paraId="43C4D8A8" w14:textId="77777777" w:rsidR="00671A63" w:rsidRPr="00671A63" w:rsidRDefault="00671A63" w:rsidP="00ED16D7">
      <w:pPr>
        <w:numPr>
          <w:ilvl w:val="0"/>
          <w:numId w:val="7"/>
        </w:numPr>
        <w:spacing w:line="240" w:lineRule="auto"/>
        <w:jc w:val="both"/>
      </w:pPr>
      <w:r w:rsidRPr="00671A63">
        <w:t>Umowa została sporządzona w dwóch jednobrzmiących egzemplarzach, po jednym dla każdej ze stron.</w:t>
      </w:r>
    </w:p>
    <w:p w14:paraId="71B86D2F" w14:textId="77777777" w:rsidR="00671A63" w:rsidRPr="00671A63" w:rsidRDefault="00671A63" w:rsidP="00ED16D7">
      <w:pPr>
        <w:spacing w:line="240" w:lineRule="auto"/>
        <w:jc w:val="both"/>
      </w:pPr>
    </w:p>
    <w:p w14:paraId="4B41A134" w14:textId="77777777" w:rsidR="00671A63" w:rsidRPr="00671A63" w:rsidRDefault="00671A63" w:rsidP="00ED16D7">
      <w:pPr>
        <w:spacing w:line="240" w:lineRule="auto"/>
        <w:jc w:val="both"/>
      </w:pPr>
    </w:p>
    <w:p w14:paraId="2FD22EEB" w14:textId="77777777" w:rsidR="00671A63" w:rsidRPr="00671A63" w:rsidRDefault="00671A63" w:rsidP="00ED16D7">
      <w:pPr>
        <w:spacing w:line="240" w:lineRule="auto"/>
        <w:jc w:val="both"/>
        <w:rPr>
          <w:i/>
        </w:rPr>
      </w:pPr>
      <w:r w:rsidRPr="00671A63">
        <w:rPr>
          <w:b/>
          <w:i/>
        </w:rPr>
        <w:t xml:space="preserve">      podpis Zamawiającego                                                                              podpis</w:t>
      </w:r>
      <w:r w:rsidR="004D4698">
        <w:rPr>
          <w:b/>
          <w:i/>
        </w:rPr>
        <w:t xml:space="preserve"> </w:t>
      </w:r>
      <w:r w:rsidRPr="00671A63">
        <w:rPr>
          <w:b/>
          <w:i/>
        </w:rPr>
        <w:t>Konserwatora</w:t>
      </w:r>
    </w:p>
    <w:p w14:paraId="2D5EBDD8" w14:textId="77777777" w:rsidR="007669F0" w:rsidRDefault="007669F0" w:rsidP="00ED16D7">
      <w:pPr>
        <w:spacing w:line="240" w:lineRule="auto"/>
        <w:jc w:val="both"/>
      </w:pPr>
    </w:p>
    <w:sectPr w:rsidR="007669F0">
      <w:footerReference w:type="default" r:id="rId7"/>
      <w:footerReference w:type="first" r:id="rId8"/>
      <w:pgSz w:w="11907" w:h="16840" w:code="9"/>
      <w:pgMar w:top="1418" w:right="1418" w:bottom="1418" w:left="1701" w:header="454" w:footer="454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57E6" w14:textId="77777777" w:rsidR="00B60A37" w:rsidRDefault="00B60A37">
      <w:pPr>
        <w:spacing w:after="0" w:line="240" w:lineRule="auto"/>
      </w:pPr>
      <w:r>
        <w:separator/>
      </w:r>
    </w:p>
  </w:endnote>
  <w:endnote w:type="continuationSeparator" w:id="0">
    <w:p w14:paraId="024D11BC" w14:textId="77777777" w:rsidR="00B60A37" w:rsidRDefault="00B6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3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50"/>
    </w:tblGrid>
    <w:tr w:rsidR="00FA5A6A" w14:paraId="6CF8C87F" w14:textId="77777777">
      <w:trPr>
        <w:cantSplit/>
      </w:trPr>
      <w:tc>
        <w:tcPr>
          <w:tcW w:w="1134" w:type="dxa"/>
          <w:tcBorders>
            <w:left w:val="single" w:sz="4" w:space="0" w:color="auto"/>
          </w:tcBorders>
          <w:vAlign w:val="center"/>
        </w:tcPr>
        <w:p w14:paraId="2D9E8BF6" w14:textId="77777777" w:rsidR="000A5CD4" w:rsidRDefault="00992F03">
          <w:pPr>
            <w:pStyle w:val="Nagwek"/>
          </w:pPr>
          <w:r>
            <w:t>Nr strony:</w:t>
          </w:r>
        </w:p>
      </w:tc>
      <w:tc>
        <w:tcPr>
          <w:tcW w:w="850" w:type="dxa"/>
          <w:tcBorders>
            <w:left w:val="single" w:sz="4" w:space="0" w:color="auto"/>
          </w:tcBorders>
          <w:vAlign w:val="center"/>
        </w:tcPr>
        <w:p w14:paraId="366C1F47" w14:textId="77777777" w:rsidR="000A5CD4" w:rsidRDefault="00992F03">
          <w:pPr>
            <w:pStyle w:val="Nagwek"/>
            <w:jc w:val="center"/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>
            <w:rPr>
              <w:rStyle w:val="Numerstrony"/>
              <w:noProof/>
            </w:rPr>
            <w:t>2</w:t>
          </w:r>
          <w:r>
            <w:rPr>
              <w:rStyle w:val="Numerstrony"/>
            </w:rPr>
            <w:fldChar w:fldCharType="end"/>
          </w:r>
          <w:r>
            <w:rPr>
              <w:rStyle w:val="Numerstrony"/>
            </w:rPr>
            <w:t xml:space="preserve"> z </w:t>
          </w: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NUMPAGES </w:instrText>
          </w:r>
          <w:r>
            <w:rPr>
              <w:rStyle w:val="Numerstrony"/>
            </w:rPr>
            <w:fldChar w:fldCharType="separate"/>
          </w:r>
          <w:r>
            <w:rPr>
              <w:rStyle w:val="Numerstrony"/>
              <w:noProof/>
            </w:rPr>
            <w:t>2</w:t>
          </w:r>
          <w:r>
            <w:rPr>
              <w:rStyle w:val="Numerstrony"/>
            </w:rPr>
            <w:fldChar w:fldCharType="end"/>
          </w:r>
        </w:p>
      </w:tc>
    </w:tr>
  </w:tbl>
  <w:p w14:paraId="1F30AAF2" w14:textId="77777777" w:rsidR="000A5CD4" w:rsidRDefault="000A5C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3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50"/>
    </w:tblGrid>
    <w:tr w:rsidR="00FA5A6A" w14:paraId="3277045D" w14:textId="77777777">
      <w:trPr>
        <w:cantSplit/>
      </w:trPr>
      <w:tc>
        <w:tcPr>
          <w:tcW w:w="1134" w:type="dxa"/>
          <w:tcBorders>
            <w:left w:val="single" w:sz="4" w:space="0" w:color="auto"/>
          </w:tcBorders>
          <w:vAlign w:val="center"/>
        </w:tcPr>
        <w:p w14:paraId="055D53EE" w14:textId="77777777" w:rsidR="000A5CD4" w:rsidRDefault="00992F03">
          <w:pPr>
            <w:pStyle w:val="Nagwek"/>
          </w:pPr>
          <w:r>
            <w:t>Nr strony:</w:t>
          </w:r>
        </w:p>
      </w:tc>
      <w:tc>
        <w:tcPr>
          <w:tcW w:w="850" w:type="dxa"/>
          <w:tcBorders>
            <w:left w:val="single" w:sz="4" w:space="0" w:color="auto"/>
          </w:tcBorders>
          <w:vAlign w:val="center"/>
        </w:tcPr>
        <w:p w14:paraId="68698097" w14:textId="77777777" w:rsidR="000A5CD4" w:rsidRDefault="00992F03">
          <w:pPr>
            <w:pStyle w:val="Nagwek"/>
            <w:jc w:val="center"/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>
            <w:rPr>
              <w:rStyle w:val="Numerstrony"/>
              <w:noProof/>
            </w:rPr>
            <w:t>1</w:t>
          </w:r>
          <w:r>
            <w:rPr>
              <w:rStyle w:val="Numerstrony"/>
            </w:rPr>
            <w:fldChar w:fldCharType="end"/>
          </w:r>
          <w:r>
            <w:rPr>
              <w:rStyle w:val="Numerstrony"/>
            </w:rPr>
            <w:t xml:space="preserve"> z </w:t>
          </w: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NUMPAGES </w:instrText>
          </w:r>
          <w:r>
            <w:rPr>
              <w:rStyle w:val="Numerstrony"/>
            </w:rPr>
            <w:fldChar w:fldCharType="separate"/>
          </w:r>
          <w:r>
            <w:rPr>
              <w:rStyle w:val="Numerstrony"/>
              <w:noProof/>
            </w:rPr>
            <w:t>2</w:t>
          </w:r>
          <w:r>
            <w:rPr>
              <w:rStyle w:val="Numerstrony"/>
            </w:rPr>
            <w:fldChar w:fldCharType="end"/>
          </w:r>
        </w:p>
      </w:tc>
    </w:tr>
  </w:tbl>
  <w:p w14:paraId="1AEF1FA8" w14:textId="77777777" w:rsidR="000A5CD4" w:rsidRDefault="000A5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ECB0" w14:textId="77777777" w:rsidR="00B60A37" w:rsidRDefault="00B60A37">
      <w:pPr>
        <w:spacing w:after="0" w:line="240" w:lineRule="auto"/>
      </w:pPr>
      <w:r>
        <w:separator/>
      </w:r>
    </w:p>
  </w:footnote>
  <w:footnote w:type="continuationSeparator" w:id="0">
    <w:p w14:paraId="43FB9343" w14:textId="77777777" w:rsidR="00B60A37" w:rsidRDefault="00B6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004"/>
    <w:multiLevelType w:val="hybridMultilevel"/>
    <w:tmpl w:val="5D3EA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7B3"/>
    <w:multiLevelType w:val="hybridMultilevel"/>
    <w:tmpl w:val="6C3E125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C054228"/>
    <w:multiLevelType w:val="singleLevel"/>
    <w:tmpl w:val="EC400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59352CD"/>
    <w:multiLevelType w:val="singleLevel"/>
    <w:tmpl w:val="EC400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AB423CF"/>
    <w:multiLevelType w:val="singleLevel"/>
    <w:tmpl w:val="CE680A6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6A94D39"/>
    <w:multiLevelType w:val="hybridMultilevel"/>
    <w:tmpl w:val="A668781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6BF166E"/>
    <w:multiLevelType w:val="hybridMultilevel"/>
    <w:tmpl w:val="8326D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504E"/>
    <w:multiLevelType w:val="hybridMultilevel"/>
    <w:tmpl w:val="20687D0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D572051"/>
    <w:multiLevelType w:val="hybridMultilevel"/>
    <w:tmpl w:val="3D9E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0E6"/>
    <w:multiLevelType w:val="hybridMultilevel"/>
    <w:tmpl w:val="7D268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6E99"/>
    <w:multiLevelType w:val="hybridMultilevel"/>
    <w:tmpl w:val="15804A9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B5128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A97B14"/>
    <w:multiLevelType w:val="hybridMultilevel"/>
    <w:tmpl w:val="1DCA3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513883"/>
    <w:multiLevelType w:val="singleLevel"/>
    <w:tmpl w:val="EC400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AE54062"/>
    <w:multiLevelType w:val="singleLevel"/>
    <w:tmpl w:val="EC400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EEC4C22"/>
    <w:multiLevelType w:val="singleLevel"/>
    <w:tmpl w:val="EC400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CED0632"/>
    <w:multiLevelType w:val="hybridMultilevel"/>
    <w:tmpl w:val="5D3EA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F6061"/>
    <w:multiLevelType w:val="hybridMultilevel"/>
    <w:tmpl w:val="6EA41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666F76"/>
    <w:multiLevelType w:val="singleLevel"/>
    <w:tmpl w:val="EC400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70857542">
    <w:abstractNumId w:val="2"/>
  </w:num>
  <w:num w:numId="2" w16cid:durableId="1684554390">
    <w:abstractNumId w:val="15"/>
  </w:num>
  <w:num w:numId="3" w16cid:durableId="1613435611">
    <w:abstractNumId w:val="4"/>
  </w:num>
  <w:num w:numId="4" w16cid:durableId="1554584630">
    <w:abstractNumId w:val="18"/>
  </w:num>
  <w:num w:numId="5" w16cid:durableId="1369185036">
    <w:abstractNumId w:val="3"/>
  </w:num>
  <w:num w:numId="6" w16cid:durableId="522285297">
    <w:abstractNumId w:val="14"/>
  </w:num>
  <w:num w:numId="7" w16cid:durableId="2037349397">
    <w:abstractNumId w:val="13"/>
  </w:num>
  <w:num w:numId="8" w16cid:durableId="1993832754">
    <w:abstractNumId w:val="11"/>
  </w:num>
  <w:num w:numId="9" w16cid:durableId="1335719730">
    <w:abstractNumId w:val="9"/>
  </w:num>
  <w:num w:numId="10" w16cid:durableId="2026132967">
    <w:abstractNumId w:val="0"/>
  </w:num>
  <w:num w:numId="11" w16cid:durableId="1370498568">
    <w:abstractNumId w:val="1"/>
  </w:num>
  <w:num w:numId="12" w16cid:durableId="1299914794">
    <w:abstractNumId w:val="7"/>
  </w:num>
  <w:num w:numId="13" w16cid:durableId="1181625424">
    <w:abstractNumId w:val="5"/>
  </w:num>
  <w:num w:numId="14" w16cid:durableId="2064982252">
    <w:abstractNumId w:val="6"/>
  </w:num>
  <w:num w:numId="15" w16cid:durableId="1523124885">
    <w:abstractNumId w:val="16"/>
  </w:num>
  <w:num w:numId="16" w16cid:durableId="1102607253">
    <w:abstractNumId w:val="12"/>
  </w:num>
  <w:num w:numId="17" w16cid:durableId="2128117526">
    <w:abstractNumId w:val="17"/>
  </w:num>
  <w:num w:numId="18" w16cid:durableId="791707422">
    <w:abstractNumId w:val="8"/>
  </w:num>
  <w:num w:numId="19" w16cid:durableId="418984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63"/>
    <w:rsid w:val="0001464A"/>
    <w:rsid w:val="000A5CD4"/>
    <w:rsid w:val="000C6B01"/>
    <w:rsid w:val="00116D70"/>
    <w:rsid w:val="0015583C"/>
    <w:rsid w:val="001A1108"/>
    <w:rsid w:val="001C2B58"/>
    <w:rsid w:val="00292408"/>
    <w:rsid w:val="003515CC"/>
    <w:rsid w:val="003D462B"/>
    <w:rsid w:val="004615EC"/>
    <w:rsid w:val="004D4698"/>
    <w:rsid w:val="00671A63"/>
    <w:rsid w:val="00687C28"/>
    <w:rsid w:val="006A5AAB"/>
    <w:rsid w:val="006C1190"/>
    <w:rsid w:val="006F3661"/>
    <w:rsid w:val="007669F0"/>
    <w:rsid w:val="00784656"/>
    <w:rsid w:val="007C4AE6"/>
    <w:rsid w:val="00816C72"/>
    <w:rsid w:val="008360EE"/>
    <w:rsid w:val="00875F41"/>
    <w:rsid w:val="00964201"/>
    <w:rsid w:val="00992F03"/>
    <w:rsid w:val="009A166E"/>
    <w:rsid w:val="00A10DF0"/>
    <w:rsid w:val="00A90B33"/>
    <w:rsid w:val="00AC1FF1"/>
    <w:rsid w:val="00B60A37"/>
    <w:rsid w:val="00B97AA3"/>
    <w:rsid w:val="00BF08FF"/>
    <w:rsid w:val="00C3650D"/>
    <w:rsid w:val="00C848A1"/>
    <w:rsid w:val="00CC2D88"/>
    <w:rsid w:val="00CC39CE"/>
    <w:rsid w:val="00CF7356"/>
    <w:rsid w:val="00D2600C"/>
    <w:rsid w:val="00DC6E67"/>
    <w:rsid w:val="00DD41EC"/>
    <w:rsid w:val="00DD495C"/>
    <w:rsid w:val="00ED16D7"/>
    <w:rsid w:val="00ED1A77"/>
    <w:rsid w:val="00F008C8"/>
    <w:rsid w:val="00F657B6"/>
    <w:rsid w:val="00F93BCF"/>
    <w:rsid w:val="00F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7ABA"/>
  <w15:chartTrackingRefBased/>
  <w15:docId w15:val="{D0B64E8E-4AE9-48F4-B300-BD6B40CB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71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71A63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71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71A63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71A63"/>
  </w:style>
  <w:style w:type="paragraph" w:styleId="Akapitzlist">
    <w:name w:val="List Paragraph"/>
    <w:basedOn w:val="Normalny"/>
    <w:uiPriority w:val="34"/>
    <w:qFormat/>
    <w:rsid w:val="00DD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Góralski</dc:creator>
  <cp:keywords/>
  <dc:description/>
  <cp:lastModifiedBy>Kowalewska Katarzyna</cp:lastModifiedBy>
  <cp:revision>3</cp:revision>
  <cp:lastPrinted>2021-09-16T11:07:00Z</cp:lastPrinted>
  <dcterms:created xsi:type="dcterms:W3CDTF">2023-10-10T09:41:00Z</dcterms:created>
  <dcterms:modified xsi:type="dcterms:W3CDTF">2023-10-10T09:45:00Z</dcterms:modified>
</cp:coreProperties>
</file>