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C6656" w14:textId="14A1B61B" w:rsidR="0089213D" w:rsidRPr="00506A61" w:rsidRDefault="0089213D" w:rsidP="00C358BE">
      <w:pPr>
        <w:spacing w:line="240" w:lineRule="auto"/>
        <w:jc w:val="both"/>
        <w:rPr>
          <w:rFonts w:cstheme="minorHAnsi"/>
        </w:rPr>
      </w:pPr>
      <w:r w:rsidRPr="00506A61">
        <w:rPr>
          <w:rFonts w:cstheme="minorHAnsi"/>
        </w:rPr>
        <w:t xml:space="preserve">Nr sprawy </w:t>
      </w:r>
      <w:r w:rsidR="00084106">
        <w:rPr>
          <w:rFonts w:cstheme="minorHAnsi"/>
        </w:rPr>
        <w:t>1</w:t>
      </w:r>
      <w:r w:rsidR="007D17E7">
        <w:rPr>
          <w:rFonts w:cstheme="minorHAnsi"/>
        </w:rPr>
        <w:t>62</w:t>
      </w:r>
      <w:r w:rsidRPr="00506A61">
        <w:rPr>
          <w:rFonts w:cstheme="minorHAnsi"/>
        </w:rPr>
        <w:t>/2023</w:t>
      </w:r>
    </w:p>
    <w:p w14:paraId="426EC8FC" w14:textId="4DB1C19F" w:rsidR="0089213D" w:rsidRPr="00506A61" w:rsidRDefault="0089213D" w:rsidP="00D8156C">
      <w:pPr>
        <w:spacing w:line="240" w:lineRule="auto"/>
        <w:ind w:left="1854" w:hanging="360"/>
        <w:jc w:val="right"/>
        <w:rPr>
          <w:rFonts w:cstheme="minorHAnsi"/>
        </w:rPr>
      </w:pPr>
      <w:r w:rsidRPr="00506A61">
        <w:rPr>
          <w:rFonts w:cstheme="minorHAnsi"/>
        </w:rPr>
        <w:t xml:space="preserve">Szczecin, dnia </w:t>
      </w:r>
      <w:r w:rsidR="007D17E7">
        <w:rPr>
          <w:rFonts w:cstheme="minorHAnsi"/>
        </w:rPr>
        <w:t>04.10</w:t>
      </w:r>
      <w:r w:rsidRPr="00506A61">
        <w:rPr>
          <w:rFonts w:cstheme="minorHAnsi"/>
        </w:rPr>
        <w:t>.2023 r.</w:t>
      </w:r>
    </w:p>
    <w:p w14:paraId="2F2139EC" w14:textId="77777777" w:rsidR="0089213D" w:rsidRPr="00506A61" w:rsidRDefault="0089213D" w:rsidP="00C358BE">
      <w:pPr>
        <w:spacing w:line="240" w:lineRule="auto"/>
        <w:jc w:val="both"/>
        <w:rPr>
          <w:rFonts w:cstheme="minorHAnsi"/>
          <w:b/>
        </w:rPr>
      </w:pPr>
    </w:p>
    <w:p w14:paraId="28B7EC6D" w14:textId="77777777" w:rsidR="0089213D" w:rsidRPr="00506A61" w:rsidRDefault="0089213D" w:rsidP="00C358BE">
      <w:pPr>
        <w:spacing w:line="240" w:lineRule="auto"/>
        <w:ind w:left="3540" w:firstLine="429"/>
        <w:jc w:val="both"/>
        <w:rPr>
          <w:rFonts w:cstheme="minorHAnsi"/>
          <w:b/>
        </w:rPr>
      </w:pPr>
      <w:r w:rsidRPr="00506A61">
        <w:rPr>
          <w:rFonts w:cstheme="minorHAnsi"/>
          <w:b/>
        </w:rPr>
        <w:t>Wykonawcy uczestniczący w postępowaniu</w:t>
      </w:r>
    </w:p>
    <w:p w14:paraId="32F5D555" w14:textId="77777777" w:rsidR="0089213D" w:rsidRPr="00506A61" w:rsidRDefault="0089213D" w:rsidP="00C358BE">
      <w:pPr>
        <w:spacing w:line="240" w:lineRule="auto"/>
        <w:ind w:left="3540" w:firstLine="429"/>
        <w:jc w:val="both"/>
        <w:rPr>
          <w:rFonts w:cstheme="minorHAnsi"/>
          <w:b/>
        </w:rPr>
      </w:pPr>
    </w:p>
    <w:p w14:paraId="52EA759C" w14:textId="6039F45F" w:rsidR="00320C39" w:rsidRPr="00784EE4" w:rsidRDefault="0089213D" w:rsidP="00C358BE">
      <w:pPr>
        <w:shd w:val="clear" w:color="auto" w:fill="FFFFFF"/>
        <w:spacing w:line="240" w:lineRule="auto"/>
        <w:ind w:right="2"/>
        <w:jc w:val="both"/>
        <w:rPr>
          <w:rFonts w:eastAsia="Times New Roman" w:cstheme="minorHAnsi"/>
          <w:b/>
          <w:lang w:eastAsia="pl-PL"/>
        </w:rPr>
      </w:pPr>
      <w:r w:rsidRPr="00506A61">
        <w:rPr>
          <w:rFonts w:cstheme="minorHAnsi"/>
        </w:rPr>
        <w:t xml:space="preserve">Dotyczy postępowania prowadzonego w trybie </w:t>
      </w:r>
      <w:r w:rsidR="00F95326" w:rsidRPr="00506A61">
        <w:rPr>
          <w:rFonts w:cstheme="minorHAnsi"/>
        </w:rPr>
        <w:t>zapytania ofertowego</w:t>
      </w:r>
      <w:r w:rsidRPr="00506A61">
        <w:rPr>
          <w:rFonts w:cstheme="minorHAnsi"/>
        </w:rPr>
        <w:t xml:space="preserve"> pn.: </w:t>
      </w:r>
      <w:r w:rsidR="007D17E7">
        <w:rPr>
          <w:rFonts w:cstheme="minorHAnsi"/>
          <w:b/>
          <w:bCs/>
        </w:rPr>
        <w:t>Bezpieczeństwo teleinformatyczne pracowników biurowych</w:t>
      </w:r>
    </w:p>
    <w:p w14:paraId="7549E8F8" w14:textId="484C4540" w:rsidR="0089213D" w:rsidRPr="00506A61" w:rsidRDefault="0089213D" w:rsidP="00C358BE">
      <w:pPr>
        <w:spacing w:after="100" w:afterAutospacing="1" w:line="240" w:lineRule="auto"/>
        <w:ind w:firstLine="708"/>
        <w:jc w:val="both"/>
        <w:rPr>
          <w:rFonts w:cstheme="minorHAnsi"/>
        </w:rPr>
      </w:pPr>
      <w:r w:rsidRPr="00506A61">
        <w:rPr>
          <w:rFonts w:cstheme="minorHAnsi"/>
        </w:rPr>
        <w:t xml:space="preserve">Zamawiający, Zakład Wodociągów i Kanalizacji Sp. z o.o. w Szczecinie na podstawie Rozdziału </w:t>
      </w:r>
      <w:r w:rsidR="00F95326" w:rsidRPr="00506A61">
        <w:rPr>
          <w:rFonts w:cstheme="minorHAnsi"/>
        </w:rPr>
        <w:t>V</w:t>
      </w:r>
      <w:r w:rsidRPr="00506A61">
        <w:rPr>
          <w:rFonts w:cstheme="minorHAnsi"/>
        </w:rPr>
        <w:t xml:space="preserve"> pkt </w:t>
      </w:r>
      <w:r w:rsidR="00F95326" w:rsidRPr="00506A61">
        <w:rPr>
          <w:rFonts w:cstheme="minorHAnsi"/>
        </w:rPr>
        <w:t>1</w:t>
      </w:r>
      <w:r w:rsidRPr="00506A61">
        <w:rPr>
          <w:rFonts w:cstheme="minorHAnsi"/>
        </w:rPr>
        <w:t xml:space="preserve"> </w:t>
      </w:r>
      <w:r w:rsidR="004B186B" w:rsidRPr="00506A61">
        <w:rPr>
          <w:rFonts w:cstheme="minorHAnsi"/>
        </w:rPr>
        <w:t>z</w:t>
      </w:r>
      <w:r w:rsidR="00F95326" w:rsidRPr="00506A61">
        <w:rPr>
          <w:rFonts w:cstheme="minorHAnsi"/>
        </w:rPr>
        <w:t>apytani</w:t>
      </w:r>
      <w:r w:rsidR="004B186B" w:rsidRPr="00506A61">
        <w:rPr>
          <w:rFonts w:cstheme="minorHAnsi"/>
        </w:rPr>
        <w:t>a</w:t>
      </w:r>
      <w:r w:rsidR="00F95326" w:rsidRPr="00506A61">
        <w:rPr>
          <w:rFonts w:cstheme="minorHAnsi"/>
        </w:rPr>
        <w:t xml:space="preserve"> </w:t>
      </w:r>
      <w:r w:rsidR="004B186B" w:rsidRPr="00506A61">
        <w:rPr>
          <w:rFonts w:cstheme="minorHAnsi"/>
        </w:rPr>
        <w:t>o</w:t>
      </w:r>
      <w:r w:rsidR="00F95326" w:rsidRPr="00506A61">
        <w:rPr>
          <w:rFonts w:cstheme="minorHAnsi"/>
        </w:rPr>
        <w:t>fertowego</w:t>
      </w:r>
      <w:r w:rsidRPr="00506A61">
        <w:rPr>
          <w:rFonts w:cstheme="minorHAnsi"/>
        </w:rPr>
        <w:t xml:space="preserve"> </w:t>
      </w:r>
      <w:r w:rsidR="00506A61" w:rsidRPr="00506A61">
        <w:rPr>
          <w:rFonts w:cstheme="minorHAnsi"/>
        </w:rPr>
        <w:t xml:space="preserve">udostępnia treść pytań, które wpłynęły w postępowaniu </w:t>
      </w:r>
      <w:r w:rsidR="00784EE4">
        <w:rPr>
          <w:rFonts w:cstheme="minorHAnsi"/>
        </w:rPr>
        <w:t xml:space="preserve">                                             </w:t>
      </w:r>
      <w:r w:rsidR="00506A61" w:rsidRPr="00506A61">
        <w:rPr>
          <w:rFonts w:cstheme="minorHAnsi"/>
        </w:rPr>
        <w:t>wraz z odpowiedziami:</w:t>
      </w:r>
    </w:p>
    <w:p w14:paraId="76AF4722" w14:textId="77777777" w:rsidR="002B78E6" w:rsidRPr="0078329A" w:rsidRDefault="00506A61" w:rsidP="00C358BE">
      <w:pPr>
        <w:spacing w:after="0" w:line="240" w:lineRule="auto"/>
        <w:jc w:val="both"/>
        <w:rPr>
          <w:rFonts w:cstheme="minorHAnsi"/>
          <w:b/>
        </w:rPr>
      </w:pPr>
      <w:r w:rsidRPr="0078329A">
        <w:rPr>
          <w:rFonts w:cstheme="minorHAnsi"/>
          <w:b/>
        </w:rPr>
        <w:t>Pytanie nr 1:</w:t>
      </w:r>
    </w:p>
    <w:p w14:paraId="20BE0B95" w14:textId="35789249" w:rsidR="007D17E7" w:rsidRPr="007D17E7" w:rsidRDefault="007D17E7" w:rsidP="00AA1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17E7">
        <w:rPr>
          <w:rFonts w:cstheme="minorHAnsi"/>
        </w:rPr>
        <w:t xml:space="preserve">Proszę o informację </w:t>
      </w:r>
      <w:r w:rsidR="00211FAA">
        <w:rPr>
          <w:rFonts w:cstheme="minorHAnsi"/>
        </w:rPr>
        <w:t xml:space="preserve">w </w:t>
      </w:r>
      <w:r w:rsidRPr="007D17E7">
        <w:rPr>
          <w:rFonts w:cstheme="minorHAnsi"/>
        </w:rPr>
        <w:t xml:space="preserve">jakiej formie ma być zrealizowany dostęp do wyników testu dla Działu Kadr </w:t>
      </w:r>
      <w:r w:rsidR="00AA1D69">
        <w:rPr>
          <w:rFonts w:cstheme="minorHAnsi"/>
        </w:rPr>
        <w:t xml:space="preserve">                                </w:t>
      </w:r>
      <w:r w:rsidRPr="007D17E7">
        <w:rPr>
          <w:rFonts w:cstheme="minorHAnsi"/>
        </w:rPr>
        <w:t>i Szkoleń?</w:t>
      </w:r>
    </w:p>
    <w:p w14:paraId="1C1A1213" w14:textId="35CF1118" w:rsidR="00506A61" w:rsidRPr="00506A61" w:rsidRDefault="00506A61" w:rsidP="007D17E7">
      <w:pPr>
        <w:spacing w:after="0" w:line="240" w:lineRule="auto"/>
        <w:jc w:val="both"/>
        <w:rPr>
          <w:rFonts w:cstheme="minorHAnsi"/>
        </w:rPr>
      </w:pPr>
      <w:r w:rsidRPr="00506A61">
        <w:rPr>
          <w:rFonts w:cstheme="minorHAnsi"/>
          <w:b/>
        </w:rPr>
        <w:t>Odpowiedź nr 1:</w:t>
      </w:r>
    </w:p>
    <w:p w14:paraId="5544255B" w14:textId="156ED9E1" w:rsidR="00DF5921" w:rsidRPr="00DF5921" w:rsidRDefault="00F3490B" w:rsidP="00DF5921">
      <w:pPr>
        <w:jc w:val="both"/>
      </w:pPr>
      <w:r w:rsidRPr="00DF5921">
        <w:rPr>
          <w:rFonts w:cstheme="minorHAnsi"/>
        </w:rPr>
        <w:t xml:space="preserve">Zamawiający </w:t>
      </w:r>
      <w:r w:rsidR="007D17E7" w:rsidRPr="00DF5921">
        <w:rPr>
          <w:rFonts w:cstheme="minorHAnsi"/>
        </w:rPr>
        <w:t xml:space="preserve">informuje, iż </w:t>
      </w:r>
      <w:r w:rsidR="00211FAA">
        <w:rPr>
          <w:rFonts w:cstheme="minorHAnsi"/>
        </w:rPr>
        <w:t>dostęp do wyników</w:t>
      </w:r>
      <w:r w:rsidR="00DF5921" w:rsidRPr="00DF5921">
        <w:t xml:space="preserve"> testu/egzaminu</w:t>
      </w:r>
      <w:r w:rsidR="00DF5921">
        <w:t xml:space="preserve"> dla Działu Kadr i Szkoleń</w:t>
      </w:r>
      <w:r w:rsidR="00DF5921" w:rsidRPr="00DF5921">
        <w:t xml:space="preserve"> </w:t>
      </w:r>
      <w:r w:rsidR="00211FAA">
        <w:t xml:space="preserve">winien być zrealizowany </w:t>
      </w:r>
      <w:r w:rsidR="00DF5921" w:rsidRPr="00DF5921">
        <w:t xml:space="preserve">w formie raportu w pdf lub Excel, lub dostępne na </w:t>
      </w:r>
      <w:bookmarkStart w:id="0" w:name="_GoBack"/>
      <w:bookmarkEnd w:id="0"/>
      <w:r w:rsidR="007A7A24" w:rsidRPr="007A7A24">
        <w:t xml:space="preserve">platformie </w:t>
      </w:r>
      <w:r w:rsidR="007A7A24">
        <w:t>Wykonawcy</w:t>
      </w:r>
      <w:r w:rsidR="00DF5921" w:rsidRPr="00DF5921">
        <w:t xml:space="preserve"> możliwością wydruku lub eksportu do pdf lub Excel.</w:t>
      </w:r>
    </w:p>
    <w:p w14:paraId="6CDA62F5" w14:textId="0B97AFE9" w:rsidR="00846434" w:rsidRPr="0078329A" w:rsidRDefault="00846434" w:rsidP="00DF5921">
      <w:pPr>
        <w:spacing w:after="0" w:line="240" w:lineRule="auto"/>
        <w:jc w:val="both"/>
        <w:rPr>
          <w:color w:val="FF0000"/>
        </w:rPr>
      </w:pPr>
    </w:p>
    <w:p w14:paraId="183761F5" w14:textId="155B94CA" w:rsidR="00F7102F" w:rsidRPr="00894F5D" w:rsidRDefault="00F7102F" w:rsidP="007E614F">
      <w:pPr>
        <w:spacing w:line="240" w:lineRule="auto"/>
        <w:jc w:val="both"/>
        <w:rPr>
          <w:rFonts w:ascii="Calibri" w:hAnsi="Calibri" w:cs="Calibri"/>
        </w:rPr>
      </w:pPr>
    </w:p>
    <w:sectPr w:rsidR="00F7102F" w:rsidRPr="0089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545C5C" w16cid:durableId="28C7D3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31DB"/>
    <w:multiLevelType w:val="hybridMultilevel"/>
    <w:tmpl w:val="A9780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3EBE"/>
    <w:multiLevelType w:val="hybridMultilevel"/>
    <w:tmpl w:val="61C2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79E"/>
    <w:multiLevelType w:val="hybridMultilevel"/>
    <w:tmpl w:val="0F5CB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26318"/>
    <w:multiLevelType w:val="hybridMultilevel"/>
    <w:tmpl w:val="30882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56433"/>
    <w:multiLevelType w:val="hybridMultilevel"/>
    <w:tmpl w:val="04ACB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9603EA"/>
    <w:multiLevelType w:val="hybridMultilevel"/>
    <w:tmpl w:val="79CC05C6"/>
    <w:lvl w:ilvl="0" w:tplc="912259B2">
      <w:start w:val="6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36CE0"/>
    <w:multiLevelType w:val="hybridMultilevel"/>
    <w:tmpl w:val="768A1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A4BC8">
      <w:numFmt w:val="bullet"/>
      <w:lvlText w:val="•"/>
      <w:lvlJc w:val="left"/>
      <w:pPr>
        <w:ind w:left="1776" w:hanging="696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B576D"/>
    <w:multiLevelType w:val="hybridMultilevel"/>
    <w:tmpl w:val="8236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A76BB"/>
    <w:multiLevelType w:val="hybridMultilevel"/>
    <w:tmpl w:val="8DAC69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1B"/>
    <w:rsid w:val="00084106"/>
    <w:rsid w:val="00211FAA"/>
    <w:rsid w:val="002B78E6"/>
    <w:rsid w:val="002F71D1"/>
    <w:rsid w:val="00320C39"/>
    <w:rsid w:val="00343BF6"/>
    <w:rsid w:val="00355241"/>
    <w:rsid w:val="0037183D"/>
    <w:rsid w:val="00402B5D"/>
    <w:rsid w:val="00406D61"/>
    <w:rsid w:val="00424720"/>
    <w:rsid w:val="004B186B"/>
    <w:rsid w:val="00506A61"/>
    <w:rsid w:val="0052751C"/>
    <w:rsid w:val="00535B78"/>
    <w:rsid w:val="00652628"/>
    <w:rsid w:val="0067597C"/>
    <w:rsid w:val="00702C84"/>
    <w:rsid w:val="0077566C"/>
    <w:rsid w:val="0078329A"/>
    <w:rsid w:val="00784EE4"/>
    <w:rsid w:val="007A7A24"/>
    <w:rsid w:val="007D17E7"/>
    <w:rsid w:val="007E614F"/>
    <w:rsid w:val="007F20A3"/>
    <w:rsid w:val="00846434"/>
    <w:rsid w:val="0089213D"/>
    <w:rsid w:val="00894F5D"/>
    <w:rsid w:val="008F7A1B"/>
    <w:rsid w:val="00977D40"/>
    <w:rsid w:val="00A613FC"/>
    <w:rsid w:val="00A669FE"/>
    <w:rsid w:val="00AA1D69"/>
    <w:rsid w:val="00B00EC4"/>
    <w:rsid w:val="00C358BE"/>
    <w:rsid w:val="00D8156C"/>
    <w:rsid w:val="00DE0E02"/>
    <w:rsid w:val="00DF5921"/>
    <w:rsid w:val="00F3490B"/>
    <w:rsid w:val="00F7102F"/>
    <w:rsid w:val="00F80302"/>
    <w:rsid w:val="00F95326"/>
    <w:rsid w:val="00F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2569"/>
  <w15:chartTrackingRefBased/>
  <w15:docId w15:val="{09A889D0-ADDF-4355-A147-6E833751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wypunktowanie,Nag 1,Wypunktowanie,CW_Lista,Akapit z listą5,normalny tekst"/>
    <w:basedOn w:val="Normalny"/>
    <w:link w:val="AkapitzlistZnak"/>
    <w:uiPriority w:val="34"/>
    <w:qFormat/>
    <w:rsid w:val="00406D61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"/>
    <w:link w:val="Akapitzlist"/>
    <w:uiPriority w:val="34"/>
    <w:qFormat/>
    <w:locked/>
    <w:rsid w:val="00F7102F"/>
    <w:rPr>
      <w:rFonts w:ascii="Calibri" w:hAnsi="Calibri" w:cs="Calibri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6A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B78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C3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C358BE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1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F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F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F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5CDB-64A9-4DEA-B935-5B226ED0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Skotnicka</dc:creator>
  <cp:keywords/>
  <dc:description/>
  <cp:lastModifiedBy>Kinga Malewicz</cp:lastModifiedBy>
  <cp:revision>26</cp:revision>
  <cp:lastPrinted>2023-09-22T11:14:00Z</cp:lastPrinted>
  <dcterms:created xsi:type="dcterms:W3CDTF">2023-09-04T11:33:00Z</dcterms:created>
  <dcterms:modified xsi:type="dcterms:W3CDTF">2023-10-04T10:18:00Z</dcterms:modified>
</cp:coreProperties>
</file>