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34B55" w14:textId="462ECD8D" w:rsidR="00EC0C73" w:rsidRPr="00BD5E2C" w:rsidRDefault="005C632A" w:rsidP="00BD5E2C">
      <w:pPr>
        <w:pStyle w:val="Nagwek1"/>
        <w:spacing w:before="0"/>
        <w:jc w:val="right"/>
        <w:rPr>
          <w:rFonts w:ascii="Verdana" w:hAnsi="Verdana"/>
          <w:b w:val="0"/>
          <w:color w:val="auto"/>
          <w:sz w:val="20"/>
          <w:szCs w:val="20"/>
        </w:rPr>
      </w:pPr>
      <w:bookmarkStart w:id="1" w:name="_Hlk110579335"/>
      <w:r w:rsidRPr="00BD5E2C">
        <w:rPr>
          <w:rFonts w:ascii="Verdana" w:hAnsi="Verdana"/>
          <w:b w:val="0"/>
          <w:color w:val="auto"/>
          <w:sz w:val="20"/>
          <w:szCs w:val="20"/>
        </w:rPr>
        <w:t xml:space="preserve"> </w:t>
      </w:r>
      <w:bookmarkStart w:id="2" w:name="_Hlk129683914"/>
      <w:r w:rsidR="00EC0C73" w:rsidRPr="00BD5E2C">
        <w:rPr>
          <w:rFonts w:ascii="Verdana" w:hAnsi="Verdana"/>
          <w:b w:val="0"/>
          <w:color w:val="auto"/>
          <w:sz w:val="20"/>
          <w:szCs w:val="20"/>
        </w:rPr>
        <w:t xml:space="preserve">Postępowanie nr </w:t>
      </w:r>
      <w:r w:rsidR="00EC0C73" w:rsidRPr="00BD5E2C">
        <w:rPr>
          <w:rFonts w:ascii="Verdana" w:hAnsi="Verdana"/>
          <w:color w:val="auto"/>
          <w:sz w:val="20"/>
          <w:szCs w:val="20"/>
        </w:rPr>
        <w:t>BZP.27</w:t>
      </w:r>
      <w:r w:rsidR="004B6B2A" w:rsidRPr="00BD5E2C">
        <w:rPr>
          <w:rFonts w:ascii="Verdana" w:hAnsi="Verdana"/>
          <w:color w:val="auto"/>
          <w:sz w:val="20"/>
          <w:szCs w:val="20"/>
        </w:rPr>
        <w:t>11</w:t>
      </w:r>
      <w:r w:rsidR="00361BCA">
        <w:rPr>
          <w:rFonts w:ascii="Verdana" w:hAnsi="Verdana"/>
          <w:color w:val="auto"/>
          <w:sz w:val="20"/>
          <w:szCs w:val="20"/>
        </w:rPr>
        <w:t>.55.</w:t>
      </w:r>
      <w:r w:rsidR="00EC0C73" w:rsidRPr="00BD5E2C">
        <w:rPr>
          <w:rFonts w:ascii="Verdana" w:hAnsi="Verdana"/>
          <w:color w:val="auto"/>
          <w:sz w:val="20"/>
          <w:szCs w:val="20"/>
        </w:rPr>
        <w:t>202</w:t>
      </w:r>
      <w:r w:rsidR="004B6B2A" w:rsidRPr="00BD5E2C">
        <w:rPr>
          <w:rFonts w:ascii="Verdana" w:hAnsi="Verdana"/>
          <w:color w:val="auto"/>
          <w:sz w:val="20"/>
          <w:szCs w:val="20"/>
        </w:rPr>
        <w:t>3</w:t>
      </w:r>
      <w:r w:rsidR="00EC0C73" w:rsidRPr="00BD5E2C">
        <w:rPr>
          <w:rFonts w:ascii="Verdana" w:hAnsi="Verdana"/>
          <w:color w:val="auto"/>
          <w:sz w:val="20"/>
          <w:szCs w:val="20"/>
        </w:rPr>
        <w:t>.</w:t>
      </w:r>
      <w:r w:rsidR="00F8337C" w:rsidRPr="00BD5E2C">
        <w:rPr>
          <w:rFonts w:ascii="Verdana" w:hAnsi="Verdana"/>
          <w:color w:val="auto"/>
          <w:sz w:val="20"/>
          <w:szCs w:val="20"/>
        </w:rPr>
        <w:t>KDD</w:t>
      </w:r>
      <w:r w:rsidR="00EC0C73" w:rsidRPr="00BD5E2C">
        <w:rPr>
          <w:rFonts w:ascii="Verdana" w:hAnsi="Verdana"/>
          <w:b w:val="0"/>
          <w:color w:val="auto"/>
          <w:sz w:val="20"/>
          <w:szCs w:val="20"/>
        </w:rPr>
        <w:t xml:space="preserve"> </w:t>
      </w:r>
      <w:bookmarkEnd w:id="2"/>
    </w:p>
    <w:p w14:paraId="7E9DCBE6" w14:textId="77777777" w:rsidR="00EC0C73" w:rsidRPr="00BD5E2C" w:rsidRDefault="00EC0C73" w:rsidP="00BD5E2C">
      <w:pPr>
        <w:pStyle w:val="Nagwek1"/>
        <w:spacing w:before="0"/>
        <w:jc w:val="right"/>
        <w:rPr>
          <w:rFonts w:ascii="Verdana" w:hAnsi="Verdana"/>
          <w:b w:val="0"/>
          <w:color w:val="auto"/>
          <w:sz w:val="20"/>
          <w:szCs w:val="20"/>
        </w:rPr>
      </w:pPr>
    </w:p>
    <w:p w14:paraId="06A43676" w14:textId="77777777" w:rsidR="00EC0C73" w:rsidRPr="00BD5E2C" w:rsidRDefault="00EC0C73" w:rsidP="00BD5E2C">
      <w:pPr>
        <w:spacing w:line="276" w:lineRule="auto"/>
        <w:rPr>
          <w:rFonts w:ascii="Verdana" w:hAnsi="Verdana" w:cs="Arial"/>
          <w:b/>
          <w:bCs/>
          <w:sz w:val="20"/>
          <w:szCs w:val="20"/>
        </w:rPr>
      </w:pPr>
    </w:p>
    <w:p w14:paraId="64CA02BD" w14:textId="77777777" w:rsidR="00EC0C73" w:rsidRPr="00BD5E2C" w:rsidRDefault="00EC0C73" w:rsidP="00BD5E2C">
      <w:pPr>
        <w:spacing w:line="276" w:lineRule="auto"/>
        <w:rPr>
          <w:rFonts w:ascii="Verdana" w:hAnsi="Verdana" w:cs="Arial"/>
          <w:b/>
          <w:bCs/>
          <w:sz w:val="20"/>
          <w:szCs w:val="20"/>
        </w:rPr>
      </w:pPr>
    </w:p>
    <w:p w14:paraId="34D7FD81" w14:textId="77777777" w:rsidR="00EC0C73" w:rsidRPr="00BD5E2C" w:rsidRDefault="00EC0C73" w:rsidP="00BD5E2C">
      <w:pPr>
        <w:spacing w:line="276" w:lineRule="auto"/>
        <w:jc w:val="center"/>
        <w:rPr>
          <w:rFonts w:ascii="Verdana" w:hAnsi="Verdana" w:cs="Arial"/>
          <w:b/>
          <w:bCs/>
          <w:sz w:val="20"/>
          <w:szCs w:val="20"/>
        </w:rPr>
      </w:pPr>
    </w:p>
    <w:p w14:paraId="5D250678" w14:textId="77777777" w:rsidR="00EC0C73" w:rsidRPr="00BD5E2C" w:rsidRDefault="00EC0C73" w:rsidP="00BD5E2C">
      <w:pPr>
        <w:pStyle w:val="Nagwek2"/>
        <w:spacing w:before="0"/>
        <w:jc w:val="center"/>
        <w:rPr>
          <w:rFonts w:ascii="Verdana" w:hAnsi="Verdana"/>
          <w:color w:val="auto"/>
          <w:sz w:val="20"/>
          <w:szCs w:val="20"/>
        </w:rPr>
      </w:pPr>
    </w:p>
    <w:p w14:paraId="707603CE" w14:textId="77777777" w:rsidR="00EC0C73" w:rsidRPr="00BD5E2C" w:rsidRDefault="00EC0C73" w:rsidP="00BD5E2C">
      <w:pPr>
        <w:pStyle w:val="Nagwek2"/>
        <w:spacing w:before="0"/>
        <w:jc w:val="center"/>
        <w:rPr>
          <w:rFonts w:ascii="Verdana" w:hAnsi="Verdana"/>
          <w:color w:val="auto"/>
          <w:sz w:val="20"/>
          <w:szCs w:val="20"/>
        </w:rPr>
      </w:pPr>
      <w:bookmarkStart w:id="3" w:name="_Hlk129683901"/>
      <w:bookmarkStart w:id="4" w:name="_Hlk129683840"/>
      <w:r w:rsidRPr="00BD5E2C">
        <w:rPr>
          <w:rFonts w:ascii="Verdana" w:hAnsi="Verdana"/>
          <w:color w:val="auto"/>
          <w:sz w:val="20"/>
          <w:szCs w:val="20"/>
        </w:rPr>
        <w:t>SPECYFIKACJA WARUNKÓW ZAMÓWIENIA (SWZ)</w:t>
      </w:r>
    </w:p>
    <w:p w14:paraId="7A7CEA59" w14:textId="77777777" w:rsidR="00EC0C73" w:rsidRPr="00BD5E2C" w:rsidRDefault="00EC0C73" w:rsidP="00BD5E2C">
      <w:pPr>
        <w:spacing w:line="276" w:lineRule="auto"/>
        <w:rPr>
          <w:rFonts w:ascii="Verdana" w:hAnsi="Verdana"/>
        </w:rPr>
      </w:pPr>
    </w:p>
    <w:p w14:paraId="2537438E" w14:textId="77777777" w:rsidR="00EC0C73" w:rsidRPr="00BD5E2C" w:rsidRDefault="00EC0C73" w:rsidP="00BD5E2C">
      <w:pPr>
        <w:spacing w:line="276" w:lineRule="auto"/>
        <w:rPr>
          <w:rFonts w:ascii="Verdana" w:hAnsi="Verdana" w:cs="Arial"/>
          <w:sz w:val="20"/>
          <w:szCs w:val="20"/>
        </w:rPr>
      </w:pPr>
    </w:p>
    <w:p w14:paraId="542775BA" w14:textId="77777777" w:rsidR="00EC0C73" w:rsidRPr="00BD5E2C" w:rsidRDefault="00EC0C73" w:rsidP="00BD5E2C">
      <w:pPr>
        <w:spacing w:line="276" w:lineRule="auto"/>
        <w:jc w:val="center"/>
        <w:rPr>
          <w:rFonts w:ascii="Verdana" w:hAnsi="Verdana" w:cs="Arial"/>
          <w:sz w:val="20"/>
          <w:szCs w:val="20"/>
        </w:rPr>
      </w:pPr>
      <w:bookmarkStart w:id="5" w:name="_Hlk96414404"/>
      <w:r w:rsidRPr="00BD5E2C">
        <w:rPr>
          <w:rFonts w:ascii="Verdana" w:hAnsi="Verdana" w:cs="Arial"/>
          <w:sz w:val="20"/>
          <w:szCs w:val="20"/>
        </w:rPr>
        <w:t xml:space="preserve">w postępowaniu prowadzonym w trybie przetargu nieograniczonego </w:t>
      </w:r>
    </w:p>
    <w:p w14:paraId="08DC43EE" w14:textId="7F238E3C" w:rsidR="00EC0C73" w:rsidRDefault="00EC0C73" w:rsidP="00BD5E2C">
      <w:pPr>
        <w:spacing w:line="276" w:lineRule="auto"/>
        <w:jc w:val="center"/>
        <w:rPr>
          <w:rFonts w:ascii="Verdana" w:hAnsi="Verdana" w:cs="Arial"/>
          <w:sz w:val="20"/>
          <w:szCs w:val="20"/>
        </w:rPr>
      </w:pPr>
      <w:r w:rsidRPr="00BD5E2C">
        <w:rPr>
          <w:rFonts w:ascii="Verdana" w:hAnsi="Verdana" w:cs="Arial"/>
          <w:sz w:val="20"/>
          <w:szCs w:val="20"/>
        </w:rPr>
        <w:t>na realizację zadania pod nazwą:</w:t>
      </w:r>
    </w:p>
    <w:p w14:paraId="12148AF0" w14:textId="77777777" w:rsidR="00596939" w:rsidRPr="00BD5E2C" w:rsidRDefault="00596939" w:rsidP="00BD5E2C">
      <w:pPr>
        <w:spacing w:line="276" w:lineRule="auto"/>
        <w:jc w:val="center"/>
        <w:rPr>
          <w:rFonts w:ascii="Verdana" w:hAnsi="Verdana" w:cs="Arial"/>
          <w:sz w:val="20"/>
          <w:szCs w:val="20"/>
        </w:rPr>
      </w:pPr>
    </w:p>
    <w:p w14:paraId="305820A7" w14:textId="132F5699" w:rsidR="00426FE2" w:rsidRPr="00BD5E2C" w:rsidRDefault="00426FE2" w:rsidP="00BD5E2C">
      <w:pPr>
        <w:spacing w:line="276" w:lineRule="auto"/>
        <w:jc w:val="center"/>
        <w:rPr>
          <w:rFonts w:ascii="Verdana" w:hAnsi="Verdana" w:cs="Arial"/>
          <w:i/>
          <w:iCs/>
        </w:rPr>
      </w:pPr>
      <w:bookmarkStart w:id="6" w:name="_Hlk134709008"/>
      <w:bookmarkEnd w:id="5"/>
      <w:r w:rsidRPr="00BD5E2C">
        <w:rPr>
          <w:rFonts w:ascii="Verdana" w:hAnsi="Verdana" w:cs="Arial"/>
          <w:b/>
          <w:i/>
          <w:iCs/>
        </w:rPr>
        <w:t xml:space="preserve">Zakup i wdrożenie systemu kadrowo-płacowego </w:t>
      </w:r>
      <w:r w:rsidRPr="00BD5E2C">
        <w:rPr>
          <w:rFonts w:ascii="Verdana" w:hAnsi="Verdana" w:cs="Arial"/>
          <w:b/>
          <w:i/>
          <w:iCs/>
        </w:rPr>
        <w:br/>
        <w:t>dla Uniwersytetu Wrocławskiego</w:t>
      </w:r>
    </w:p>
    <w:bookmarkEnd w:id="6"/>
    <w:p w14:paraId="43833167" w14:textId="77777777" w:rsidR="00EC0C73" w:rsidRPr="00BD5E2C" w:rsidRDefault="00EC0C73" w:rsidP="00BD5E2C">
      <w:pPr>
        <w:pStyle w:val="Tekstpodstawowy"/>
        <w:spacing w:line="276" w:lineRule="auto"/>
        <w:rPr>
          <w:rFonts w:ascii="Verdana" w:hAnsi="Verdana" w:cs="Arial"/>
          <w:b/>
          <w:i/>
          <w:iCs/>
          <w:sz w:val="20"/>
          <w:szCs w:val="22"/>
          <w:lang w:eastAsia="ar-SA"/>
        </w:rPr>
      </w:pPr>
    </w:p>
    <w:p w14:paraId="133C5555" w14:textId="77777777" w:rsidR="00EC0C73" w:rsidRPr="00BD5E2C" w:rsidRDefault="00EC0C73" w:rsidP="00BD5E2C">
      <w:pPr>
        <w:pStyle w:val="Tekstpodstawowy"/>
        <w:spacing w:line="276" w:lineRule="auto"/>
        <w:jc w:val="left"/>
        <w:rPr>
          <w:rFonts w:ascii="Verdana" w:hAnsi="Verdana" w:cs="Arial"/>
          <w:b/>
          <w:bCs/>
          <w:i/>
          <w:iCs/>
          <w:sz w:val="18"/>
          <w:szCs w:val="18"/>
          <w:u w:val="single"/>
        </w:rPr>
      </w:pPr>
    </w:p>
    <w:p w14:paraId="4C4E2841" w14:textId="77777777" w:rsidR="00EC0C73" w:rsidRPr="00BD5E2C" w:rsidRDefault="00EC0C73" w:rsidP="00BD5E2C">
      <w:pPr>
        <w:pStyle w:val="Tekstpodstawowy"/>
        <w:spacing w:line="276" w:lineRule="auto"/>
        <w:jc w:val="left"/>
        <w:rPr>
          <w:rFonts w:ascii="Verdana" w:hAnsi="Verdana" w:cs="Arial"/>
          <w:b/>
          <w:bCs/>
          <w:i/>
          <w:iCs/>
          <w:sz w:val="18"/>
          <w:szCs w:val="18"/>
          <w:u w:val="single"/>
        </w:rPr>
      </w:pPr>
    </w:p>
    <w:p w14:paraId="75C49C43" w14:textId="77777777" w:rsidR="00426FE2" w:rsidRPr="00BD5E2C" w:rsidRDefault="00426FE2" w:rsidP="00BD5E2C">
      <w:pPr>
        <w:pStyle w:val="Tekstpodstawowy"/>
        <w:spacing w:line="276" w:lineRule="auto"/>
        <w:jc w:val="left"/>
        <w:rPr>
          <w:rFonts w:ascii="Verdana" w:hAnsi="Verdana" w:cs="Arial"/>
          <w:sz w:val="20"/>
          <w:szCs w:val="20"/>
          <w:u w:val="single"/>
        </w:rPr>
      </w:pPr>
    </w:p>
    <w:p w14:paraId="5FE2EBB0" w14:textId="77777777" w:rsidR="00426FE2" w:rsidRPr="00BD5E2C" w:rsidRDefault="00426FE2" w:rsidP="00BD5E2C">
      <w:pPr>
        <w:pStyle w:val="Tekstpodstawowy"/>
        <w:spacing w:line="276" w:lineRule="auto"/>
        <w:jc w:val="left"/>
        <w:rPr>
          <w:rFonts w:ascii="Verdana" w:hAnsi="Verdana" w:cs="Arial"/>
          <w:sz w:val="20"/>
          <w:szCs w:val="20"/>
          <w:u w:val="single"/>
        </w:rPr>
      </w:pPr>
    </w:p>
    <w:p w14:paraId="6D6B18C8" w14:textId="12ABB246" w:rsidR="00EC0C73" w:rsidRPr="00BD5E2C" w:rsidRDefault="00EC0C73" w:rsidP="00BD5E2C">
      <w:pPr>
        <w:pStyle w:val="Tekstpodstawowy"/>
        <w:spacing w:line="276" w:lineRule="auto"/>
        <w:jc w:val="left"/>
        <w:rPr>
          <w:rFonts w:ascii="Verdana" w:hAnsi="Verdana" w:cs="Arial"/>
          <w:sz w:val="20"/>
          <w:szCs w:val="20"/>
        </w:rPr>
      </w:pPr>
      <w:r w:rsidRPr="00BD5E2C">
        <w:rPr>
          <w:rFonts w:ascii="Verdana" w:hAnsi="Verdana" w:cs="Arial"/>
          <w:sz w:val="20"/>
          <w:szCs w:val="20"/>
          <w:u w:val="single"/>
        </w:rPr>
        <w:t>Załączniki do SWZ:</w:t>
      </w:r>
    </w:p>
    <w:p w14:paraId="40A2A253" w14:textId="77777777" w:rsidR="00EC0C73" w:rsidRPr="00BD5E2C" w:rsidRDefault="00EC0C73" w:rsidP="00BD5E2C">
      <w:pPr>
        <w:pStyle w:val="Tekstpodstawowy"/>
        <w:spacing w:line="276" w:lineRule="auto"/>
        <w:ind w:hanging="7"/>
        <w:jc w:val="left"/>
        <w:rPr>
          <w:rFonts w:ascii="Verdana" w:hAnsi="Verdana" w:cs="Arial"/>
          <w:sz w:val="20"/>
          <w:szCs w:val="20"/>
        </w:rPr>
      </w:pPr>
      <w:r w:rsidRPr="00BD5E2C">
        <w:rPr>
          <w:rFonts w:ascii="Verdana" w:hAnsi="Verdana" w:cs="Arial"/>
          <w:sz w:val="20"/>
          <w:szCs w:val="20"/>
        </w:rPr>
        <w:t>Załącznik nr 1 - Formularz oferty;</w:t>
      </w:r>
    </w:p>
    <w:p w14:paraId="3A3A12C2" w14:textId="66C27DE4" w:rsidR="00EC0C73" w:rsidRPr="00BD5E2C" w:rsidRDefault="00EC0C73" w:rsidP="00BD5E2C">
      <w:pPr>
        <w:pStyle w:val="Tekstpodstawowy"/>
        <w:spacing w:line="276" w:lineRule="auto"/>
        <w:ind w:hanging="7"/>
        <w:jc w:val="left"/>
        <w:rPr>
          <w:rFonts w:ascii="Verdana" w:hAnsi="Verdana" w:cs="Arial"/>
          <w:sz w:val="20"/>
          <w:szCs w:val="20"/>
        </w:rPr>
      </w:pPr>
      <w:r w:rsidRPr="00BD5E2C">
        <w:rPr>
          <w:rFonts w:ascii="Verdana" w:hAnsi="Verdana" w:cs="Arial"/>
          <w:sz w:val="20"/>
          <w:szCs w:val="20"/>
        </w:rPr>
        <w:t xml:space="preserve">Załącznik nr 2 </w:t>
      </w:r>
      <w:r w:rsidR="009868D1" w:rsidRPr="00BD5E2C">
        <w:rPr>
          <w:rFonts w:ascii="Verdana" w:hAnsi="Verdana" w:cs="Arial"/>
          <w:sz w:val="20"/>
          <w:szCs w:val="20"/>
        </w:rPr>
        <w:t>–</w:t>
      </w:r>
      <w:r w:rsidRPr="00BD5E2C">
        <w:rPr>
          <w:rFonts w:ascii="Verdana" w:hAnsi="Verdana" w:cs="Arial"/>
          <w:sz w:val="20"/>
          <w:szCs w:val="20"/>
        </w:rPr>
        <w:t xml:space="preserve"> </w:t>
      </w:r>
      <w:r w:rsidR="009868D1" w:rsidRPr="00BD5E2C">
        <w:rPr>
          <w:rFonts w:ascii="Verdana" w:hAnsi="Verdana" w:cs="Arial"/>
          <w:sz w:val="20"/>
          <w:szCs w:val="20"/>
        </w:rPr>
        <w:t xml:space="preserve">Oświadczenie: </w:t>
      </w:r>
      <w:r w:rsidRPr="00BD5E2C">
        <w:rPr>
          <w:rFonts w:ascii="Verdana" w:hAnsi="Verdana" w:cs="Arial"/>
          <w:sz w:val="20"/>
          <w:szCs w:val="20"/>
        </w:rPr>
        <w:t xml:space="preserve">Jednolity Europejski Dokument Zamówienia </w:t>
      </w:r>
    </w:p>
    <w:p w14:paraId="60EE76B0" w14:textId="21E471D8" w:rsidR="00EC0C73" w:rsidRPr="00BD5E2C" w:rsidRDefault="00EC0C73" w:rsidP="00BD5E2C">
      <w:pPr>
        <w:pStyle w:val="Tekstpodstawowy"/>
        <w:spacing w:line="276" w:lineRule="auto"/>
        <w:ind w:left="1701" w:right="-172" w:hanging="1701"/>
        <w:jc w:val="left"/>
        <w:rPr>
          <w:rFonts w:ascii="Verdana" w:hAnsi="Verdana" w:cs="Arial"/>
          <w:sz w:val="20"/>
          <w:szCs w:val="20"/>
        </w:rPr>
      </w:pPr>
      <w:bookmarkStart w:id="7" w:name="_Hlk72932862"/>
      <w:r w:rsidRPr="00BD5E2C">
        <w:rPr>
          <w:rFonts w:ascii="Verdana" w:hAnsi="Verdana" w:cs="Arial"/>
          <w:sz w:val="20"/>
          <w:szCs w:val="20"/>
        </w:rPr>
        <w:t>Załącznik nr 3</w:t>
      </w:r>
      <w:r w:rsidR="00782C60">
        <w:rPr>
          <w:rFonts w:ascii="Verdana" w:hAnsi="Verdana" w:cs="Arial"/>
          <w:sz w:val="20"/>
          <w:szCs w:val="20"/>
        </w:rPr>
        <w:t>a</w:t>
      </w:r>
      <w:r w:rsidR="000E47B1">
        <w:rPr>
          <w:rFonts w:ascii="Verdana" w:hAnsi="Verdana" w:cs="Arial"/>
          <w:sz w:val="20"/>
          <w:szCs w:val="20"/>
        </w:rPr>
        <w:t xml:space="preserve"> </w:t>
      </w:r>
      <w:r w:rsidR="00426FE2" w:rsidRPr="00BD5E2C">
        <w:rPr>
          <w:rFonts w:ascii="Verdana" w:hAnsi="Verdana" w:cs="Arial"/>
          <w:sz w:val="20"/>
          <w:szCs w:val="20"/>
        </w:rPr>
        <w:t>–</w:t>
      </w:r>
      <w:r w:rsidRPr="00BD5E2C">
        <w:rPr>
          <w:rFonts w:ascii="Verdana" w:hAnsi="Verdana" w:cs="Arial"/>
          <w:sz w:val="20"/>
          <w:szCs w:val="20"/>
        </w:rPr>
        <w:t xml:space="preserve"> </w:t>
      </w:r>
      <w:r w:rsidR="00426FE2" w:rsidRPr="00BD5E2C">
        <w:rPr>
          <w:rFonts w:ascii="Verdana" w:hAnsi="Verdana" w:cs="Arial"/>
          <w:sz w:val="20"/>
          <w:szCs w:val="20"/>
        </w:rPr>
        <w:t>Opis przedmiotu zamówienia</w:t>
      </w:r>
      <w:r w:rsidR="00782C60">
        <w:rPr>
          <w:rFonts w:ascii="Verdana" w:hAnsi="Verdana" w:cs="Arial"/>
          <w:sz w:val="20"/>
          <w:szCs w:val="20"/>
        </w:rPr>
        <w:t xml:space="preserve"> - </w:t>
      </w:r>
      <w:r w:rsidR="00782C60" w:rsidRPr="00BD5E2C">
        <w:rPr>
          <w:rFonts w:ascii="Verdana" w:hAnsi="Verdana" w:cs="Arial"/>
          <w:sz w:val="20"/>
          <w:szCs w:val="20"/>
        </w:rPr>
        <w:t>Zakres funkcjonalny oprogramowania</w:t>
      </w:r>
    </w:p>
    <w:p w14:paraId="1579A71A" w14:textId="5CD1E94C" w:rsidR="00DE2C7F" w:rsidRPr="00BD5E2C" w:rsidRDefault="00DE2C7F" w:rsidP="00BD5E2C">
      <w:pPr>
        <w:pStyle w:val="Tekstpodstawowy"/>
        <w:spacing w:line="276" w:lineRule="auto"/>
        <w:ind w:left="1701" w:right="-172" w:hanging="1701"/>
        <w:jc w:val="left"/>
        <w:rPr>
          <w:rFonts w:ascii="Verdana" w:hAnsi="Verdana" w:cs="Arial"/>
          <w:sz w:val="20"/>
          <w:szCs w:val="20"/>
        </w:rPr>
      </w:pPr>
      <w:r w:rsidRPr="00BD5E2C">
        <w:rPr>
          <w:rFonts w:ascii="Verdana" w:hAnsi="Verdana" w:cs="Arial"/>
          <w:sz w:val="20"/>
          <w:szCs w:val="20"/>
        </w:rPr>
        <w:t>Załącznik nr 3</w:t>
      </w:r>
      <w:r w:rsidR="00782C60">
        <w:rPr>
          <w:rFonts w:ascii="Verdana" w:hAnsi="Verdana" w:cs="Arial"/>
          <w:sz w:val="20"/>
          <w:szCs w:val="20"/>
        </w:rPr>
        <w:t>b</w:t>
      </w:r>
      <w:r w:rsidRPr="00BD5E2C">
        <w:rPr>
          <w:rFonts w:ascii="Verdana" w:hAnsi="Verdana" w:cs="Arial"/>
          <w:sz w:val="20"/>
          <w:szCs w:val="20"/>
        </w:rPr>
        <w:t xml:space="preserve"> – </w:t>
      </w:r>
      <w:r w:rsidR="00782C60">
        <w:rPr>
          <w:rFonts w:ascii="Verdana" w:hAnsi="Verdana" w:cs="Arial"/>
          <w:sz w:val="20"/>
          <w:szCs w:val="20"/>
        </w:rPr>
        <w:t>Opis szkoleń i warsztatów</w:t>
      </w:r>
    </w:p>
    <w:bookmarkEnd w:id="7"/>
    <w:p w14:paraId="374C3274" w14:textId="40EB8CD7" w:rsidR="00EC0C73" w:rsidRPr="00BD5E2C" w:rsidRDefault="00EC0C73" w:rsidP="00BD5E2C">
      <w:pPr>
        <w:pStyle w:val="Tekstpodstawowy"/>
        <w:spacing w:line="276" w:lineRule="auto"/>
        <w:ind w:hanging="7"/>
        <w:jc w:val="left"/>
        <w:rPr>
          <w:rFonts w:ascii="Verdana" w:hAnsi="Verdana" w:cs="Arial"/>
          <w:sz w:val="20"/>
          <w:szCs w:val="20"/>
        </w:rPr>
      </w:pPr>
      <w:r w:rsidRPr="00BD5E2C">
        <w:rPr>
          <w:rFonts w:ascii="Verdana" w:hAnsi="Verdana" w:cs="Arial"/>
          <w:sz w:val="20"/>
          <w:szCs w:val="20"/>
        </w:rPr>
        <w:t xml:space="preserve">Załącznik nr 4 – Wzór umowy </w:t>
      </w:r>
      <w:r w:rsidR="0058035E">
        <w:rPr>
          <w:rFonts w:ascii="Verdana" w:hAnsi="Verdana" w:cs="Arial"/>
          <w:sz w:val="20"/>
          <w:szCs w:val="20"/>
        </w:rPr>
        <w:t>z załącznikami</w:t>
      </w:r>
    </w:p>
    <w:p w14:paraId="013850EE" w14:textId="2A2ACB44" w:rsidR="00EC0C73" w:rsidRPr="00BD5E2C" w:rsidRDefault="00EC0C73" w:rsidP="00BD5E2C">
      <w:pPr>
        <w:pStyle w:val="Tekstpodstawowy"/>
        <w:spacing w:line="276" w:lineRule="auto"/>
        <w:ind w:hanging="7"/>
        <w:jc w:val="left"/>
        <w:rPr>
          <w:rFonts w:ascii="Verdana" w:hAnsi="Verdana" w:cs="Arial"/>
          <w:sz w:val="20"/>
          <w:szCs w:val="20"/>
        </w:rPr>
      </w:pPr>
      <w:r w:rsidRPr="00BD5E2C">
        <w:rPr>
          <w:rFonts w:ascii="Verdana" w:hAnsi="Verdana" w:cs="Arial"/>
          <w:sz w:val="20"/>
          <w:szCs w:val="20"/>
        </w:rPr>
        <w:t xml:space="preserve">Załącznik nr 5 – Zobowiązanie podmiotu </w:t>
      </w:r>
      <w:r w:rsidR="00AB4B6F" w:rsidRPr="00BD5E2C">
        <w:rPr>
          <w:rFonts w:ascii="Verdana" w:hAnsi="Verdana" w:cs="Arial"/>
          <w:sz w:val="20"/>
          <w:szCs w:val="20"/>
        </w:rPr>
        <w:t>udostępniającego</w:t>
      </w:r>
      <w:r w:rsidRPr="00BD5E2C">
        <w:rPr>
          <w:rFonts w:ascii="Verdana" w:hAnsi="Verdana" w:cs="Arial"/>
          <w:sz w:val="20"/>
          <w:szCs w:val="20"/>
        </w:rPr>
        <w:t xml:space="preserve"> zasoby </w:t>
      </w:r>
    </w:p>
    <w:p w14:paraId="68856432" w14:textId="77777777" w:rsidR="00EC0C73" w:rsidRPr="00BD5E2C" w:rsidRDefault="00EC0C73" w:rsidP="00BD5E2C">
      <w:pPr>
        <w:pStyle w:val="Tekstpodstawowy"/>
        <w:spacing w:line="276" w:lineRule="auto"/>
        <w:ind w:hanging="7"/>
        <w:jc w:val="left"/>
        <w:rPr>
          <w:rFonts w:ascii="Verdana" w:hAnsi="Verdana" w:cs="Arial"/>
          <w:sz w:val="20"/>
          <w:szCs w:val="20"/>
        </w:rPr>
      </w:pPr>
      <w:r w:rsidRPr="00BD5E2C">
        <w:rPr>
          <w:rFonts w:ascii="Verdana" w:hAnsi="Verdana" w:cs="Arial"/>
          <w:sz w:val="20"/>
          <w:szCs w:val="20"/>
        </w:rPr>
        <w:t xml:space="preserve">Załącznik nr 6 - </w:t>
      </w:r>
      <w:r w:rsidRPr="00BD5E2C">
        <w:rPr>
          <w:rFonts w:ascii="Verdana" w:hAnsi="Verdana" w:cs="Verdana"/>
          <w:sz w:val="20"/>
          <w:szCs w:val="20"/>
        </w:rPr>
        <w:t xml:space="preserve">Oświadczenie Wykonawcy w zakresie wskazanym w art. 108 ust. 1 pkt 5 </w:t>
      </w:r>
      <w:proofErr w:type="spellStart"/>
      <w:r w:rsidRPr="00BD5E2C">
        <w:rPr>
          <w:rFonts w:ascii="Verdana" w:hAnsi="Verdana" w:cs="Verdana"/>
          <w:sz w:val="20"/>
          <w:szCs w:val="20"/>
        </w:rPr>
        <w:t>uPzp</w:t>
      </w:r>
      <w:proofErr w:type="spellEnd"/>
    </w:p>
    <w:p w14:paraId="6061B2AC" w14:textId="0719BBA1" w:rsidR="00EC0C73" w:rsidRPr="00BD5E2C" w:rsidRDefault="00EC0C73" w:rsidP="00BD5E2C">
      <w:pPr>
        <w:pStyle w:val="Tekstpodstawowy"/>
        <w:spacing w:line="276" w:lineRule="auto"/>
        <w:ind w:left="1701" w:right="-172" w:hanging="1708"/>
        <w:jc w:val="left"/>
        <w:rPr>
          <w:rFonts w:ascii="Verdana" w:hAnsi="Verdana" w:cs="Arial"/>
          <w:sz w:val="20"/>
          <w:szCs w:val="20"/>
        </w:rPr>
      </w:pPr>
      <w:r w:rsidRPr="00BD5E2C">
        <w:rPr>
          <w:rFonts w:ascii="Verdana" w:hAnsi="Verdana" w:cs="Arial"/>
          <w:sz w:val="20"/>
          <w:szCs w:val="20"/>
        </w:rPr>
        <w:t xml:space="preserve">Załącznik nr 7 - </w:t>
      </w:r>
      <w:r w:rsidRPr="00BD5E2C">
        <w:rPr>
          <w:rFonts w:ascii="Verdana" w:hAnsi="Verdana" w:cs="Verdana"/>
          <w:sz w:val="20"/>
          <w:szCs w:val="20"/>
        </w:rPr>
        <w:t>Oświadczenie Wykonawcy o aktualności informacji zawartych w oświadczeniu JEDZ</w:t>
      </w:r>
    </w:p>
    <w:p w14:paraId="1F1053FE" w14:textId="3FE96FCC" w:rsidR="00EC0C73" w:rsidRPr="00BD5E2C" w:rsidRDefault="00EC0C73" w:rsidP="00BD5E2C">
      <w:pPr>
        <w:pStyle w:val="Tekstpodstawowy"/>
        <w:spacing w:line="276" w:lineRule="auto"/>
        <w:ind w:left="1701" w:right="-172" w:hanging="1708"/>
        <w:jc w:val="left"/>
        <w:rPr>
          <w:rFonts w:ascii="Verdana" w:hAnsi="Verdana" w:cs="Arial"/>
          <w:sz w:val="20"/>
          <w:szCs w:val="20"/>
        </w:rPr>
      </w:pPr>
      <w:r w:rsidRPr="00BD5E2C">
        <w:rPr>
          <w:rFonts w:ascii="Verdana" w:hAnsi="Verdana" w:cs="Arial"/>
          <w:sz w:val="20"/>
          <w:szCs w:val="20"/>
        </w:rPr>
        <w:t xml:space="preserve">Załącznik nr 8 – Wykaz </w:t>
      </w:r>
      <w:r w:rsidR="004B6B2A" w:rsidRPr="00BD5E2C">
        <w:rPr>
          <w:rFonts w:ascii="Verdana" w:hAnsi="Verdana" w:cs="Arial"/>
          <w:sz w:val="20"/>
          <w:szCs w:val="20"/>
        </w:rPr>
        <w:t>usług</w:t>
      </w:r>
    </w:p>
    <w:p w14:paraId="7972C9BC" w14:textId="6197B465" w:rsidR="00426FE2" w:rsidRPr="00BD5E2C" w:rsidRDefault="00426FE2" w:rsidP="00BD5E2C">
      <w:pPr>
        <w:pStyle w:val="Tekstpodstawowy"/>
        <w:spacing w:line="276" w:lineRule="auto"/>
        <w:ind w:left="1701" w:right="-172" w:hanging="1708"/>
        <w:jc w:val="left"/>
        <w:rPr>
          <w:rFonts w:ascii="Verdana" w:hAnsi="Verdana" w:cs="Arial"/>
          <w:sz w:val="20"/>
          <w:szCs w:val="20"/>
        </w:rPr>
      </w:pPr>
      <w:r w:rsidRPr="00BD5E2C">
        <w:rPr>
          <w:rFonts w:ascii="Verdana" w:hAnsi="Verdana" w:cs="Arial"/>
          <w:sz w:val="20"/>
          <w:szCs w:val="20"/>
        </w:rPr>
        <w:t>Załącznik nr 9 – Wykaz osób</w:t>
      </w:r>
    </w:p>
    <w:p w14:paraId="7B6CF160" w14:textId="0287D594" w:rsidR="00EC0C73" w:rsidRPr="00BD5E2C" w:rsidRDefault="000A007E" w:rsidP="00BD5E2C">
      <w:pPr>
        <w:pStyle w:val="Tekstpodstawowy"/>
        <w:spacing w:line="276" w:lineRule="auto"/>
        <w:ind w:left="1701" w:right="-172" w:hanging="1708"/>
        <w:jc w:val="left"/>
        <w:rPr>
          <w:rFonts w:ascii="Verdana" w:hAnsi="Verdana" w:cs="Arial"/>
          <w:sz w:val="20"/>
          <w:szCs w:val="20"/>
        </w:rPr>
      </w:pPr>
      <w:r w:rsidRPr="00BD5E2C">
        <w:rPr>
          <w:rFonts w:ascii="Verdana" w:hAnsi="Verdana" w:cs="Arial"/>
          <w:sz w:val="20"/>
          <w:szCs w:val="20"/>
        </w:rPr>
        <w:t xml:space="preserve">Załącznik nr </w:t>
      </w:r>
      <w:r w:rsidR="00426FE2" w:rsidRPr="00BD5E2C">
        <w:rPr>
          <w:rFonts w:ascii="Verdana" w:hAnsi="Verdana" w:cs="Arial"/>
          <w:sz w:val="20"/>
          <w:szCs w:val="20"/>
        </w:rPr>
        <w:t>10</w:t>
      </w:r>
      <w:r w:rsidRPr="00BD5E2C">
        <w:rPr>
          <w:rFonts w:ascii="Verdana" w:hAnsi="Verdana" w:cs="Arial"/>
          <w:sz w:val="20"/>
          <w:szCs w:val="20"/>
        </w:rPr>
        <w:t xml:space="preserve">- </w:t>
      </w:r>
      <w:bookmarkStart w:id="8" w:name="_Hlk73948822"/>
      <w:r w:rsidR="00101559" w:rsidRPr="00BD5E2C">
        <w:rPr>
          <w:rFonts w:ascii="Verdana" w:hAnsi="Verdana" w:cs="Arial"/>
          <w:sz w:val="20"/>
          <w:szCs w:val="20"/>
        </w:rPr>
        <w:t>Oświadczenie Wykonawców wspólnie ubiegających się o udzielenie zamówienia</w:t>
      </w:r>
      <w:bookmarkEnd w:id="8"/>
      <w:r w:rsidR="003556CA" w:rsidRPr="00BD5E2C">
        <w:rPr>
          <w:rFonts w:ascii="Verdana" w:hAnsi="Verdana" w:cs="Arial"/>
          <w:sz w:val="20"/>
          <w:szCs w:val="20"/>
        </w:rPr>
        <w:t xml:space="preserve">, o którym mowa </w:t>
      </w:r>
      <w:r w:rsidR="009868D1" w:rsidRPr="00BD5E2C">
        <w:rPr>
          <w:rFonts w:ascii="Verdana" w:hAnsi="Verdana" w:cs="Arial"/>
          <w:sz w:val="20"/>
          <w:szCs w:val="20"/>
        </w:rPr>
        <w:t xml:space="preserve">w art. 117 ust. 4 </w:t>
      </w:r>
      <w:proofErr w:type="spellStart"/>
      <w:r w:rsidR="009868D1" w:rsidRPr="00BD5E2C">
        <w:rPr>
          <w:rFonts w:ascii="Verdana" w:hAnsi="Verdana" w:cs="Arial"/>
          <w:sz w:val="20"/>
          <w:szCs w:val="20"/>
        </w:rPr>
        <w:t>uPzp</w:t>
      </w:r>
      <w:proofErr w:type="spellEnd"/>
    </w:p>
    <w:p w14:paraId="02F165E8" w14:textId="77777777" w:rsidR="00426FE2" w:rsidRPr="00BD5E2C" w:rsidRDefault="007A11CE" w:rsidP="00BD5E2C">
      <w:pPr>
        <w:pStyle w:val="Bezodstpw"/>
        <w:spacing w:line="276" w:lineRule="auto"/>
        <w:rPr>
          <w:rFonts w:ascii="Verdana" w:hAnsi="Verdana" w:cs="Arial"/>
          <w:b/>
          <w:bCs/>
          <w:iCs/>
          <w:sz w:val="20"/>
          <w:szCs w:val="20"/>
        </w:rPr>
      </w:pPr>
      <w:r w:rsidRPr="00BD5E2C">
        <w:rPr>
          <w:rFonts w:ascii="Verdana" w:hAnsi="Verdana" w:cs="Arial"/>
          <w:b/>
          <w:bCs/>
          <w:iCs/>
          <w:sz w:val="20"/>
          <w:szCs w:val="20"/>
        </w:rPr>
        <w:t xml:space="preserve">                                                                    </w:t>
      </w:r>
    </w:p>
    <w:p w14:paraId="54D518EF" w14:textId="6ACF1944" w:rsidR="007A11CE" w:rsidRPr="00BD5E2C" w:rsidRDefault="00426FE2" w:rsidP="00BD5E2C">
      <w:pPr>
        <w:pStyle w:val="Bezodstpw"/>
        <w:spacing w:line="276" w:lineRule="auto"/>
        <w:jc w:val="right"/>
        <w:rPr>
          <w:rFonts w:ascii="Verdana" w:hAnsi="Verdana" w:cs="Arial"/>
          <w:b/>
          <w:bCs/>
          <w:iCs/>
          <w:sz w:val="20"/>
          <w:szCs w:val="20"/>
        </w:rPr>
      </w:pPr>
      <w:r w:rsidRPr="00BD5E2C">
        <w:rPr>
          <w:rFonts w:ascii="Verdana" w:hAnsi="Verdana" w:cs="Arial"/>
          <w:b/>
          <w:bCs/>
          <w:iCs/>
          <w:sz w:val="20"/>
          <w:szCs w:val="20"/>
        </w:rPr>
        <w:t>Z</w:t>
      </w:r>
      <w:r w:rsidR="00EC0C73" w:rsidRPr="00BD5E2C">
        <w:rPr>
          <w:rFonts w:ascii="Verdana" w:hAnsi="Verdana" w:cs="Arial"/>
          <w:b/>
          <w:bCs/>
          <w:iCs/>
          <w:sz w:val="20"/>
          <w:szCs w:val="20"/>
        </w:rPr>
        <w:t>atwierdził:</w:t>
      </w:r>
    </w:p>
    <w:p w14:paraId="4BBC1075" w14:textId="77777777" w:rsidR="00BA2BA4" w:rsidRPr="00552707" w:rsidRDefault="007A11CE" w:rsidP="00BA2BA4">
      <w:pPr>
        <w:pStyle w:val="Bezodstpw"/>
        <w:spacing w:line="276" w:lineRule="auto"/>
        <w:ind w:left="4537" w:firstLine="708"/>
        <w:jc w:val="right"/>
        <w:rPr>
          <w:rFonts w:ascii="Verdana" w:hAnsi="Verdana" w:cs="Arial"/>
          <w:b/>
          <w:bCs/>
          <w:iCs/>
          <w:sz w:val="20"/>
          <w:szCs w:val="20"/>
        </w:rPr>
      </w:pPr>
      <w:r w:rsidRPr="00BD5E2C">
        <w:rPr>
          <w:rFonts w:ascii="Verdana" w:hAnsi="Verdana" w:cs="Arial"/>
          <w:b/>
          <w:bCs/>
          <w:iCs/>
          <w:sz w:val="20"/>
          <w:szCs w:val="20"/>
        </w:rPr>
        <w:t xml:space="preserve">                                                                                   </w:t>
      </w:r>
      <w:r w:rsidR="00BA2BA4" w:rsidRPr="00552707">
        <w:rPr>
          <w:rFonts w:ascii="Verdana" w:hAnsi="Verdana" w:cs="Arial"/>
          <w:b/>
          <w:bCs/>
          <w:iCs/>
          <w:sz w:val="20"/>
          <w:szCs w:val="20"/>
        </w:rPr>
        <w:t xml:space="preserve">DYREKTOR GENERALNY </w:t>
      </w:r>
      <w:r w:rsidR="00BA2BA4" w:rsidRPr="00552707">
        <w:rPr>
          <w:rFonts w:ascii="Verdana" w:hAnsi="Verdana" w:cs="Arial"/>
          <w:b/>
          <w:bCs/>
          <w:iCs/>
          <w:sz w:val="20"/>
          <w:szCs w:val="20"/>
        </w:rPr>
        <w:br/>
        <w:t>UNIWERSYTETU WROCŁAWSKIEGO</w:t>
      </w:r>
    </w:p>
    <w:p w14:paraId="08D03724" w14:textId="77777777" w:rsidR="00BA2BA4" w:rsidRPr="00D03441" w:rsidRDefault="00BA2BA4" w:rsidP="00BA2BA4">
      <w:pPr>
        <w:pStyle w:val="Bezodstpw"/>
        <w:spacing w:line="276" w:lineRule="auto"/>
        <w:ind w:left="4537" w:firstLine="708"/>
        <w:jc w:val="right"/>
        <w:rPr>
          <w:rFonts w:ascii="Verdana" w:hAnsi="Verdana" w:cs="Arial"/>
          <w:b/>
          <w:bCs/>
          <w:iCs/>
          <w:sz w:val="20"/>
          <w:szCs w:val="20"/>
        </w:rPr>
      </w:pPr>
      <w:r w:rsidRPr="00552707">
        <w:rPr>
          <w:rFonts w:ascii="Verdana" w:hAnsi="Verdana" w:cs="Arial"/>
          <w:b/>
          <w:bCs/>
          <w:iCs/>
          <w:sz w:val="20"/>
          <w:szCs w:val="20"/>
        </w:rPr>
        <w:t>mgr Elżbieta Solarewicz</w:t>
      </w:r>
      <w:r w:rsidRPr="00D03441">
        <w:rPr>
          <w:rFonts w:ascii="Verdana" w:hAnsi="Verdana" w:cs="Arial"/>
          <w:b/>
          <w:bCs/>
          <w:iCs/>
          <w:sz w:val="20"/>
          <w:szCs w:val="20"/>
        </w:rPr>
        <w:t xml:space="preserve"> </w:t>
      </w:r>
    </w:p>
    <w:p w14:paraId="458688D1" w14:textId="36E0235D" w:rsidR="007A11CE" w:rsidRPr="00BD5E2C" w:rsidRDefault="007A11CE" w:rsidP="00BD5E2C">
      <w:pPr>
        <w:pStyle w:val="Bezodstpw"/>
        <w:spacing w:line="276" w:lineRule="auto"/>
        <w:rPr>
          <w:rFonts w:ascii="Verdana" w:hAnsi="Verdana" w:cs="Arial"/>
          <w:b/>
          <w:bCs/>
          <w:iCs/>
          <w:sz w:val="20"/>
          <w:szCs w:val="20"/>
        </w:rPr>
      </w:pPr>
    </w:p>
    <w:bookmarkEnd w:id="3"/>
    <w:p w14:paraId="349C064C" w14:textId="77777777" w:rsidR="00EC0C73" w:rsidRPr="00BD5E2C" w:rsidRDefault="00EC0C73" w:rsidP="00BD5E2C">
      <w:pPr>
        <w:pStyle w:val="Bezodstpw"/>
        <w:spacing w:line="276" w:lineRule="auto"/>
        <w:jc w:val="right"/>
        <w:rPr>
          <w:rFonts w:ascii="Verdana" w:hAnsi="Verdana" w:cs="Arial"/>
          <w:iCs/>
          <w:sz w:val="20"/>
          <w:szCs w:val="20"/>
        </w:rPr>
      </w:pPr>
    </w:p>
    <w:p w14:paraId="307AE71B" w14:textId="77777777" w:rsidR="00DC223A" w:rsidRPr="00BD5E2C" w:rsidRDefault="00DC223A" w:rsidP="00BD5E2C">
      <w:pPr>
        <w:pStyle w:val="Bezodstpw"/>
        <w:spacing w:line="276" w:lineRule="auto"/>
        <w:rPr>
          <w:rFonts w:ascii="Verdana" w:hAnsi="Verdana" w:cs="Arial"/>
          <w:iCs/>
          <w:sz w:val="20"/>
          <w:szCs w:val="20"/>
        </w:rPr>
      </w:pPr>
    </w:p>
    <w:p w14:paraId="31803470" w14:textId="657B8DF8" w:rsidR="00EC0C73" w:rsidRPr="00BD5E2C" w:rsidRDefault="00EC0C73" w:rsidP="00BD5E2C">
      <w:pPr>
        <w:pStyle w:val="Bezodstpw"/>
        <w:spacing w:line="276" w:lineRule="auto"/>
        <w:jc w:val="center"/>
        <w:rPr>
          <w:rFonts w:ascii="Verdana" w:hAnsi="Verdana" w:cs="Arial"/>
          <w:iCs/>
          <w:sz w:val="16"/>
          <w:szCs w:val="16"/>
        </w:rPr>
      </w:pPr>
      <w:bookmarkStart w:id="9" w:name="_Hlk129683932"/>
      <w:r w:rsidRPr="00BD5E2C">
        <w:rPr>
          <w:rFonts w:ascii="Verdana" w:hAnsi="Verdana" w:cs="Arial"/>
          <w:sz w:val="20"/>
          <w:szCs w:val="20"/>
        </w:rPr>
        <w:t xml:space="preserve">Wrocław, </w:t>
      </w:r>
      <w:r w:rsidR="00914B3A">
        <w:rPr>
          <w:rFonts w:ascii="Verdana" w:hAnsi="Verdana" w:cs="Arial"/>
          <w:sz w:val="20"/>
          <w:szCs w:val="20"/>
        </w:rPr>
        <w:t>październik</w:t>
      </w:r>
      <w:r w:rsidR="00361BCA" w:rsidRPr="00BD5E2C">
        <w:rPr>
          <w:rFonts w:ascii="Verdana" w:hAnsi="Verdana" w:cs="Arial"/>
          <w:sz w:val="20"/>
          <w:szCs w:val="20"/>
        </w:rPr>
        <w:t xml:space="preserve"> </w:t>
      </w:r>
      <w:r w:rsidRPr="00BD5E2C">
        <w:rPr>
          <w:rFonts w:ascii="Verdana" w:hAnsi="Verdana" w:cs="Arial"/>
          <w:sz w:val="20"/>
          <w:szCs w:val="20"/>
        </w:rPr>
        <w:t>202</w:t>
      </w:r>
      <w:r w:rsidR="004B6B2A" w:rsidRPr="00BD5E2C">
        <w:rPr>
          <w:rFonts w:ascii="Verdana" w:hAnsi="Verdana" w:cs="Arial"/>
          <w:sz w:val="20"/>
          <w:szCs w:val="20"/>
        </w:rPr>
        <w:t>3</w:t>
      </w:r>
      <w:r w:rsidRPr="00BD5E2C">
        <w:rPr>
          <w:rFonts w:ascii="Verdana" w:hAnsi="Verdana" w:cs="Arial"/>
          <w:sz w:val="20"/>
          <w:szCs w:val="20"/>
        </w:rPr>
        <w:t xml:space="preserve"> r.</w:t>
      </w:r>
      <w:bookmarkEnd w:id="9"/>
      <w:r w:rsidRPr="00BD5E2C">
        <w:rPr>
          <w:rFonts w:ascii="Verdana" w:hAnsi="Verdana" w:cs="Arial"/>
          <w:sz w:val="20"/>
          <w:szCs w:val="20"/>
        </w:rPr>
        <w:br w:type="page"/>
      </w:r>
    </w:p>
    <w:p w14:paraId="1C51E91A" w14:textId="6D24D76C" w:rsidR="000A00ED" w:rsidRPr="00BD5E2C" w:rsidRDefault="00EC0C73" w:rsidP="00130F8B">
      <w:pPr>
        <w:pStyle w:val="Nagwek1"/>
        <w:numPr>
          <w:ilvl w:val="0"/>
          <w:numId w:val="40"/>
        </w:numPr>
        <w:pBdr>
          <w:top w:val="single" w:sz="4" w:space="1" w:color="auto"/>
          <w:left w:val="single" w:sz="4" w:space="4" w:color="auto"/>
          <w:bottom w:val="single" w:sz="4" w:space="1" w:color="auto"/>
          <w:right w:val="single" w:sz="4" w:space="4" w:color="auto"/>
        </w:pBdr>
        <w:shd w:val="clear" w:color="auto" w:fill="336699"/>
        <w:spacing w:before="0"/>
        <w:ind w:left="426" w:hanging="568"/>
        <w:rPr>
          <w:rFonts w:ascii="Verdana" w:hAnsi="Verdana"/>
          <w:color w:val="FFFFFF"/>
          <w:sz w:val="20"/>
        </w:rPr>
      </w:pPr>
      <w:bookmarkStart w:id="10" w:name="_Hlk129683974"/>
      <w:bookmarkStart w:id="11" w:name="_Hlk129683949"/>
      <w:r w:rsidRPr="00BD5E2C">
        <w:rPr>
          <w:rFonts w:ascii="Verdana" w:hAnsi="Verdana"/>
          <w:color w:val="FFFFFF"/>
          <w:sz w:val="20"/>
        </w:rPr>
        <w:lastRenderedPageBreak/>
        <w:t>ZAMAWIAJĄCY</w:t>
      </w:r>
    </w:p>
    <w:p w14:paraId="28BBF4B6" w14:textId="2ADDDC1C" w:rsidR="00EC0C73" w:rsidRPr="00BD5E2C" w:rsidRDefault="00EC0C73" w:rsidP="00BD5E2C">
      <w:pPr>
        <w:pStyle w:val="Bezodstpw"/>
        <w:numPr>
          <w:ilvl w:val="0"/>
          <w:numId w:val="9"/>
        </w:numPr>
        <w:tabs>
          <w:tab w:val="clear" w:pos="360"/>
        </w:tabs>
        <w:spacing w:line="276" w:lineRule="auto"/>
        <w:ind w:left="357" w:hanging="357"/>
        <w:rPr>
          <w:rFonts w:ascii="Verdana" w:eastAsia="Verdana" w:hAnsi="Verdana"/>
          <w:b/>
          <w:sz w:val="20"/>
          <w:szCs w:val="20"/>
        </w:rPr>
      </w:pPr>
      <w:r w:rsidRPr="00BD5E2C">
        <w:rPr>
          <w:rFonts w:ascii="Verdana" w:eastAsia="Verdana" w:hAnsi="Verdana"/>
          <w:b/>
          <w:sz w:val="20"/>
          <w:szCs w:val="20"/>
        </w:rPr>
        <w:t>Zamawiającym jest:</w:t>
      </w:r>
    </w:p>
    <w:p w14:paraId="4DA7B3D9" w14:textId="77777777" w:rsidR="00EC0C73" w:rsidRPr="00BD5E2C" w:rsidRDefault="00EC0C73" w:rsidP="00BD5E2C">
      <w:pPr>
        <w:pStyle w:val="Bezodstpw"/>
        <w:spacing w:line="276" w:lineRule="auto"/>
        <w:ind w:left="360"/>
        <w:rPr>
          <w:rFonts w:ascii="Verdana" w:eastAsia="Verdana" w:hAnsi="Verdana"/>
          <w:b/>
          <w:sz w:val="20"/>
          <w:szCs w:val="20"/>
        </w:rPr>
      </w:pPr>
      <w:r w:rsidRPr="00BD5E2C">
        <w:rPr>
          <w:rFonts w:ascii="Verdana" w:eastAsia="Verdana" w:hAnsi="Verdana"/>
          <w:sz w:val="20"/>
          <w:szCs w:val="20"/>
        </w:rPr>
        <w:t>Uniwersytet Wrocławski</w:t>
      </w:r>
    </w:p>
    <w:p w14:paraId="35AB5B7B" w14:textId="77777777" w:rsidR="00EC0C73" w:rsidRPr="00BD5E2C" w:rsidRDefault="00EC0C73" w:rsidP="00BD5E2C">
      <w:pPr>
        <w:pStyle w:val="Bezodstpw"/>
        <w:spacing w:line="276" w:lineRule="auto"/>
        <w:ind w:left="360"/>
        <w:rPr>
          <w:rFonts w:ascii="Verdana" w:eastAsia="Verdana" w:hAnsi="Verdana"/>
          <w:b/>
          <w:sz w:val="20"/>
          <w:szCs w:val="20"/>
        </w:rPr>
      </w:pPr>
      <w:r w:rsidRPr="00BD5E2C">
        <w:rPr>
          <w:rFonts w:ascii="Verdana" w:eastAsia="Verdana" w:hAnsi="Verdana"/>
          <w:sz w:val="20"/>
          <w:szCs w:val="20"/>
        </w:rPr>
        <w:t>pl. Uniwersytecki 1</w:t>
      </w:r>
    </w:p>
    <w:p w14:paraId="09E15AC0" w14:textId="77777777" w:rsidR="00EC0C73" w:rsidRPr="00BD5E2C" w:rsidRDefault="00EC0C73" w:rsidP="00BD5E2C">
      <w:pPr>
        <w:pStyle w:val="Bezodstpw"/>
        <w:spacing w:line="276" w:lineRule="auto"/>
        <w:ind w:left="360"/>
        <w:rPr>
          <w:rFonts w:ascii="Verdana" w:eastAsia="Verdana" w:hAnsi="Verdana"/>
          <w:b/>
          <w:sz w:val="20"/>
          <w:szCs w:val="20"/>
        </w:rPr>
      </w:pPr>
      <w:r w:rsidRPr="00BD5E2C">
        <w:rPr>
          <w:rFonts w:ascii="Verdana" w:eastAsia="Verdana" w:hAnsi="Verdana"/>
          <w:sz w:val="20"/>
          <w:szCs w:val="20"/>
        </w:rPr>
        <w:t>50-137 Wrocław</w:t>
      </w:r>
    </w:p>
    <w:p w14:paraId="25631BCB" w14:textId="77777777" w:rsidR="00EC0C73" w:rsidRPr="00BD5E2C" w:rsidRDefault="00EC0C73" w:rsidP="00BD5E2C">
      <w:pPr>
        <w:pStyle w:val="Bezodstpw"/>
        <w:spacing w:line="276" w:lineRule="auto"/>
        <w:ind w:left="360"/>
        <w:rPr>
          <w:rFonts w:ascii="Verdana" w:eastAsia="Verdana" w:hAnsi="Verdana"/>
          <w:b/>
          <w:sz w:val="20"/>
          <w:szCs w:val="20"/>
        </w:rPr>
      </w:pPr>
      <w:r w:rsidRPr="00BD5E2C">
        <w:rPr>
          <w:rFonts w:ascii="Verdana" w:eastAsia="Verdana" w:hAnsi="Verdana"/>
          <w:sz w:val="20"/>
          <w:szCs w:val="20"/>
        </w:rPr>
        <w:t>NIP PL: 896-000-54-08, REGON: 000001301</w:t>
      </w:r>
    </w:p>
    <w:p w14:paraId="662DFC62" w14:textId="63231859" w:rsidR="00EC0C73" w:rsidRPr="00BD5E2C" w:rsidRDefault="00EC0C73" w:rsidP="00BD5E2C">
      <w:pPr>
        <w:pStyle w:val="Bezodstpw"/>
        <w:spacing w:line="276" w:lineRule="auto"/>
        <w:ind w:left="360"/>
        <w:rPr>
          <w:rStyle w:val="Hipercze"/>
          <w:rFonts w:ascii="Verdana" w:eastAsia="Verdana" w:hAnsi="Verdana"/>
          <w:sz w:val="20"/>
          <w:szCs w:val="20"/>
        </w:rPr>
      </w:pPr>
      <w:r w:rsidRPr="00BD5E2C">
        <w:rPr>
          <w:rFonts w:ascii="Verdana" w:eastAsia="Verdana" w:hAnsi="Verdana"/>
          <w:sz w:val="20"/>
          <w:szCs w:val="20"/>
        </w:rPr>
        <w:t xml:space="preserve">strona internetowa Zamawiającego: </w:t>
      </w:r>
      <w:hyperlink r:id="rId11" w:history="1">
        <w:r w:rsidR="00C13247" w:rsidRPr="00BD5E2C">
          <w:rPr>
            <w:rStyle w:val="Hipercze"/>
            <w:rFonts w:ascii="Verdana" w:eastAsia="Verdana" w:hAnsi="Verdana"/>
            <w:sz w:val="20"/>
            <w:szCs w:val="20"/>
          </w:rPr>
          <w:t>www.uwr.edu.pl</w:t>
        </w:r>
      </w:hyperlink>
    </w:p>
    <w:p w14:paraId="0D3819F1" w14:textId="27870B81" w:rsidR="00EC0C73" w:rsidRPr="00BD5E2C" w:rsidRDefault="00EC0C73" w:rsidP="00BD5E2C">
      <w:pPr>
        <w:pStyle w:val="Bezodstpw"/>
        <w:spacing w:line="276" w:lineRule="auto"/>
        <w:ind w:left="360"/>
        <w:rPr>
          <w:rFonts w:ascii="Verdana" w:eastAsia="Verdana" w:hAnsi="Verdana"/>
          <w:b/>
          <w:sz w:val="20"/>
          <w:szCs w:val="20"/>
        </w:rPr>
      </w:pPr>
      <w:r w:rsidRPr="00BD5E2C">
        <w:rPr>
          <w:rFonts w:ascii="Verdana" w:eastAsia="Verdana" w:hAnsi="Verdana"/>
          <w:sz w:val="20"/>
          <w:szCs w:val="20"/>
        </w:rPr>
        <w:t xml:space="preserve">telefon: +48 71 375 </w:t>
      </w:r>
      <w:r w:rsidR="00426FE2" w:rsidRPr="00BD5E2C">
        <w:rPr>
          <w:rFonts w:ascii="Verdana" w:eastAsia="Verdana" w:hAnsi="Verdana"/>
          <w:sz w:val="20"/>
          <w:szCs w:val="20"/>
        </w:rPr>
        <w:t>20 04</w:t>
      </w:r>
    </w:p>
    <w:p w14:paraId="3C47D9F7" w14:textId="77777777" w:rsidR="00EC0C73" w:rsidRPr="00BD5E2C" w:rsidRDefault="00EC0C73" w:rsidP="00BD5E2C">
      <w:pPr>
        <w:pStyle w:val="Bezodstpw"/>
        <w:numPr>
          <w:ilvl w:val="0"/>
          <w:numId w:val="9"/>
        </w:numPr>
        <w:tabs>
          <w:tab w:val="clear" w:pos="360"/>
        </w:tabs>
        <w:spacing w:line="276" w:lineRule="auto"/>
        <w:rPr>
          <w:rFonts w:ascii="Verdana" w:eastAsia="Verdana" w:hAnsi="Verdana"/>
          <w:b/>
          <w:sz w:val="20"/>
          <w:szCs w:val="20"/>
        </w:rPr>
      </w:pPr>
      <w:r w:rsidRPr="00BD5E2C">
        <w:rPr>
          <w:rFonts w:ascii="Verdana" w:eastAsia="Verdana" w:hAnsi="Verdana"/>
          <w:b/>
          <w:sz w:val="20"/>
          <w:szCs w:val="20"/>
        </w:rPr>
        <w:t>Adres Biura Zamówień Publicznych:</w:t>
      </w:r>
    </w:p>
    <w:p w14:paraId="2B81A10A" w14:textId="77777777" w:rsidR="00EC0C73" w:rsidRPr="00BD5E2C" w:rsidRDefault="00EC0C73" w:rsidP="00BD5E2C">
      <w:pPr>
        <w:pStyle w:val="Bezodstpw"/>
        <w:spacing w:line="276" w:lineRule="auto"/>
        <w:ind w:left="360"/>
        <w:rPr>
          <w:rFonts w:ascii="Verdana" w:eastAsia="Verdana" w:hAnsi="Verdana"/>
          <w:b/>
          <w:sz w:val="20"/>
          <w:szCs w:val="20"/>
        </w:rPr>
      </w:pPr>
      <w:r w:rsidRPr="00BD5E2C">
        <w:rPr>
          <w:rFonts w:ascii="Verdana" w:eastAsia="Verdana" w:hAnsi="Verdana"/>
          <w:sz w:val="20"/>
          <w:szCs w:val="20"/>
        </w:rPr>
        <w:t>ul. Kuźnicza 49/55</w:t>
      </w:r>
    </w:p>
    <w:p w14:paraId="270BBAFA" w14:textId="77777777" w:rsidR="00EC0C73" w:rsidRPr="00BD5E2C" w:rsidRDefault="00EC0C73" w:rsidP="00BD5E2C">
      <w:pPr>
        <w:pStyle w:val="Bezodstpw"/>
        <w:spacing w:line="276" w:lineRule="auto"/>
        <w:ind w:left="360"/>
        <w:rPr>
          <w:rFonts w:ascii="Verdana" w:eastAsia="Verdana" w:hAnsi="Verdana"/>
          <w:sz w:val="20"/>
          <w:szCs w:val="20"/>
        </w:rPr>
      </w:pPr>
      <w:r w:rsidRPr="00BD5E2C">
        <w:rPr>
          <w:rFonts w:ascii="Verdana" w:eastAsia="Verdana" w:hAnsi="Verdana"/>
          <w:sz w:val="20"/>
          <w:szCs w:val="20"/>
        </w:rPr>
        <w:t>50-138 Wrocław</w:t>
      </w:r>
    </w:p>
    <w:p w14:paraId="55237B95" w14:textId="793BDF34" w:rsidR="001677A9" w:rsidRPr="00BD5E2C" w:rsidRDefault="00EC0C73" w:rsidP="00BD5E2C">
      <w:pPr>
        <w:pStyle w:val="Bezodstpw"/>
        <w:numPr>
          <w:ilvl w:val="0"/>
          <w:numId w:val="9"/>
        </w:numPr>
        <w:spacing w:line="276" w:lineRule="auto"/>
        <w:rPr>
          <w:rFonts w:ascii="Verdana" w:hAnsi="Verdana" w:cs="Arial"/>
          <w:b/>
          <w:bCs/>
          <w:sz w:val="20"/>
          <w:szCs w:val="20"/>
        </w:rPr>
      </w:pPr>
      <w:r w:rsidRPr="00BD5E2C">
        <w:rPr>
          <w:rFonts w:ascii="Verdana" w:eastAsia="Verdana" w:hAnsi="Verdana"/>
          <w:b/>
          <w:sz w:val="20"/>
          <w:szCs w:val="20"/>
        </w:rPr>
        <w:t xml:space="preserve">Osoba uprawniona do komunikowania się z Wykonawcami: </w:t>
      </w:r>
      <w:bookmarkStart w:id="12" w:name="_Hlk83568167"/>
      <w:r w:rsidR="00426FE2" w:rsidRPr="00BD5E2C">
        <w:rPr>
          <w:rFonts w:ascii="Verdana" w:eastAsia="Verdana" w:hAnsi="Verdana"/>
          <w:b/>
          <w:sz w:val="20"/>
          <w:szCs w:val="20"/>
        </w:rPr>
        <w:t>Katarzyna Danielewska-Drzazga</w:t>
      </w:r>
    </w:p>
    <w:p w14:paraId="0810C118" w14:textId="1E531D35" w:rsidR="00EC0C73" w:rsidRPr="00BD5E2C" w:rsidRDefault="00EC0C73" w:rsidP="00BD5E2C">
      <w:pPr>
        <w:pStyle w:val="Bezodstpw"/>
        <w:spacing w:line="276" w:lineRule="auto"/>
        <w:ind w:left="360"/>
        <w:jc w:val="both"/>
        <w:rPr>
          <w:rFonts w:ascii="Verdana" w:hAnsi="Verdana" w:cs="Arial"/>
          <w:b/>
          <w:bCs/>
          <w:sz w:val="20"/>
          <w:szCs w:val="20"/>
        </w:rPr>
      </w:pPr>
      <w:r w:rsidRPr="00BD5E2C">
        <w:rPr>
          <w:rFonts w:ascii="Verdana" w:hAnsi="Verdana" w:cs="Arial"/>
          <w:sz w:val="20"/>
          <w:szCs w:val="20"/>
        </w:rPr>
        <w:t xml:space="preserve">Zamawiający informuje, że adres </w:t>
      </w:r>
      <w:r w:rsidRPr="00BD5E2C">
        <w:rPr>
          <w:rFonts w:ascii="Verdana" w:hAnsi="Verdana" w:cs="Arial"/>
          <w:b/>
          <w:bCs/>
          <w:sz w:val="20"/>
          <w:szCs w:val="20"/>
        </w:rPr>
        <w:t xml:space="preserve">e-mail: </w:t>
      </w:r>
      <w:hyperlink r:id="rId12" w:history="1">
        <w:r w:rsidR="00570931" w:rsidRPr="00BD5E2C">
          <w:rPr>
            <w:rStyle w:val="Hipercze"/>
            <w:rFonts w:ascii="Verdana" w:hAnsi="Verdana" w:cs="Arial"/>
            <w:b/>
            <w:bCs/>
            <w:sz w:val="20"/>
            <w:szCs w:val="20"/>
          </w:rPr>
          <w:t>katarzyna.danielewska-drzazga@uwr.edu.pl</w:t>
        </w:r>
      </w:hyperlink>
    </w:p>
    <w:p w14:paraId="05CC7902" w14:textId="77777777" w:rsidR="00EC0C73" w:rsidRPr="00BD5E2C" w:rsidRDefault="00EC0C73" w:rsidP="00BD5E2C">
      <w:pPr>
        <w:pStyle w:val="Bezodstpw"/>
        <w:spacing w:line="276" w:lineRule="auto"/>
        <w:ind w:left="360"/>
        <w:jc w:val="both"/>
        <w:rPr>
          <w:rFonts w:ascii="Verdana" w:eastAsia="Verdana" w:hAnsi="Verdana"/>
          <w:b/>
          <w:bCs/>
          <w:sz w:val="20"/>
          <w:szCs w:val="20"/>
        </w:rPr>
      </w:pPr>
      <w:r w:rsidRPr="00BD5E2C">
        <w:rPr>
          <w:rFonts w:ascii="Verdana" w:hAnsi="Verdana" w:cs="Arial"/>
          <w:sz w:val="20"/>
          <w:szCs w:val="20"/>
        </w:rPr>
        <w:t xml:space="preserve">wskazany w ogłoszeniu o zamówieniu, służy jedynie do przesyłania ogłoszeń i otrzymywania informacji zwrotnej z DUUE. </w:t>
      </w:r>
      <w:r w:rsidRPr="00BD5E2C">
        <w:rPr>
          <w:rFonts w:ascii="Verdana" w:hAnsi="Verdana" w:cs="Arial"/>
          <w:b/>
          <w:bCs/>
          <w:sz w:val="20"/>
          <w:szCs w:val="20"/>
          <w:u w:val="single"/>
        </w:rPr>
        <w:t>Nie jest to adres do komunikacji z Wykonawcami</w:t>
      </w:r>
      <w:bookmarkEnd w:id="12"/>
      <w:r w:rsidRPr="00BD5E2C">
        <w:rPr>
          <w:rFonts w:ascii="Verdana" w:eastAsia="Verdana" w:hAnsi="Verdana"/>
          <w:b/>
          <w:bCs/>
          <w:sz w:val="20"/>
          <w:szCs w:val="20"/>
          <w:u w:val="single"/>
        </w:rPr>
        <w:t>.</w:t>
      </w:r>
    </w:p>
    <w:p w14:paraId="272CDAF5" w14:textId="77777777" w:rsidR="00675557" w:rsidRDefault="00EC0C73" w:rsidP="00675557">
      <w:pPr>
        <w:pStyle w:val="Bezodstpw"/>
        <w:numPr>
          <w:ilvl w:val="0"/>
          <w:numId w:val="9"/>
        </w:numPr>
        <w:spacing w:line="276" w:lineRule="auto"/>
        <w:jc w:val="both"/>
        <w:rPr>
          <w:rFonts w:ascii="Verdana" w:eastAsia="Verdana" w:hAnsi="Verdana"/>
          <w:sz w:val="20"/>
          <w:szCs w:val="20"/>
        </w:rPr>
      </w:pPr>
      <w:r w:rsidRPr="00BD5E2C">
        <w:rPr>
          <w:rFonts w:ascii="Verdana" w:eastAsia="Verdana" w:hAnsi="Verdana"/>
          <w:b/>
          <w:sz w:val="20"/>
          <w:szCs w:val="20"/>
        </w:rPr>
        <w:t xml:space="preserve">Komunikacja z Wykonawcami </w:t>
      </w:r>
      <w:r w:rsidRPr="00BD5E2C">
        <w:rPr>
          <w:rFonts w:ascii="Verdana" w:eastAsia="Verdana" w:hAnsi="Verdana"/>
          <w:sz w:val="20"/>
          <w:szCs w:val="20"/>
        </w:rPr>
        <w:t>odbywa się tylko poprzez platformę przetargową (zwaną dalej</w:t>
      </w:r>
      <w:r w:rsidR="001677A9" w:rsidRPr="00BD5E2C">
        <w:rPr>
          <w:rFonts w:ascii="Verdana" w:eastAsia="Verdana" w:hAnsi="Verdana"/>
          <w:sz w:val="20"/>
          <w:szCs w:val="20"/>
        </w:rPr>
        <w:t>:</w:t>
      </w:r>
      <w:r w:rsidRPr="00BD5E2C">
        <w:rPr>
          <w:rFonts w:ascii="Verdana" w:eastAsia="Verdana" w:hAnsi="Verdana"/>
          <w:sz w:val="20"/>
          <w:szCs w:val="20"/>
        </w:rPr>
        <w:t xml:space="preserve"> </w:t>
      </w:r>
      <w:r w:rsidR="001677A9" w:rsidRPr="00BD5E2C">
        <w:rPr>
          <w:rFonts w:ascii="Verdana" w:eastAsia="Verdana" w:hAnsi="Verdana"/>
          <w:sz w:val="20"/>
          <w:szCs w:val="20"/>
        </w:rPr>
        <w:t>„</w:t>
      </w:r>
      <w:r w:rsidRPr="00BD5E2C">
        <w:rPr>
          <w:rFonts w:ascii="Verdana" w:eastAsia="Verdana" w:hAnsi="Verdana"/>
          <w:sz w:val="20"/>
          <w:szCs w:val="20"/>
        </w:rPr>
        <w:t>Platforma</w:t>
      </w:r>
      <w:r w:rsidR="001677A9" w:rsidRPr="00BD5E2C">
        <w:rPr>
          <w:rFonts w:ascii="Verdana" w:eastAsia="Verdana" w:hAnsi="Verdana"/>
          <w:sz w:val="20"/>
          <w:szCs w:val="20"/>
        </w:rPr>
        <w:t>”</w:t>
      </w:r>
      <w:r w:rsidRPr="00BD5E2C">
        <w:rPr>
          <w:rFonts w:ascii="Verdana" w:eastAsia="Verdana" w:hAnsi="Verdana"/>
          <w:sz w:val="20"/>
          <w:szCs w:val="20"/>
        </w:rPr>
        <w:t>), na której prowadzone jest postępowanie</w:t>
      </w:r>
    </w:p>
    <w:p w14:paraId="104AF98D" w14:textId="7035BE71" w:rsidR="00EC0C73" w:rsidRPr="00BD5E2C" w:rsidRDefault="00BA2BA4" w:rsidP="00675557">
      <w:pPr>
        <w:pStyle w:val="Bezodstpw"/>
        <w:spacing w:line="276" w:lineRule="auto"/>
        <w:ind w:left="360"/>
        <w:jc w:val="both"/>
        <w:rPr>
          <w:rFonts w:ascii="Verdana" w:eastAsia="Verdana" w:hAnsi="Verdana"/>
          <w:sz w:val="20"/>
          <w:szCs w:val="20"/>
        </w:rPr>
      </w:pPr>
      <w:hyperlink r:id="rId13" w:history="1">
        <w:r w:rsidR="00AB3013" w:rsidRPr="004F1109">
          <w:rPr>
            <w:rStyle w:val="Hipercze"/>
            <w:rFonts w:ascii="Verdana" w:eastAsia="Verdana" w:hAnsi="Verdana"/>
            <w:sz w:val="20"/>
            <w:szCs w:val="20"/>
          </w:rPr>
          <w:t>https://platformazakupowa.pl/pn/uniwersytet_wroclawski/proceedings</w:t>
        </w:r>
      </w:hyperlink>
    </w:p>
    <w:p w14:paraId="5334D360" w14:textId="77777777" w:rsidR="00570931" w:rsidRPr="00BD5E2C" w:rsidRDefault="00EC0C73" w:rsidP="00BD5E2C">
      <w:pPr>
        <w:pStyle w:val="Bezodstpw"/>
        <w:spacing w:line="276" w:lineRule="auto"/>
        <w:ind w:left="360"/>
        <w:jc w:val="both"/>
        <w:rPr>
          <w:rFonts w:ascii="Verdana" w:eastAsia="Verdana" w:hAnsi="Verdana"/>
          <w:sz w:val="20"/>
          <w:szCs w:val="20"/>
        </w:rPr>
      </w:pPr>
      <w:r w:rsidRPr="00BD5E2C">
        <w:rPr>
          <w:rFonts w:ascii="Verdana" w:eastAsia="Verdana" w:hAnsi="Verdana"/>
          <w:sz w:val="20"/>
          <w:szCs w:val="20"/>
        </w:rPr>
        <w:t xml:space="preserve">Link do postępowania dostępny jest także na stronie operatora platformazakupowa.pl. </w:t>
      </w:r>
    </w:p>
    <w:p w14:paraId="27545610" w14:textId="75943EA9" w:rsidR="00EC0C73" w:rsidRPr="00BD5E2C" w:rsidRDefault="00EC0C73" w:rsidP="00BD5E2C">
      <w:pPr>
        <w:pStyle w:val="Bezodstpw"/>
        <w:spacing w:line="276" w:lineRule="auto"/>
        <w:ind w:left="360"/>
        <w:jc w:val="both"/>
        <w:rPr>
          <w:rFonts w:ascii="Verdana" w:eastAsia="Verdana" w:hAnsi="Verdana"/>
          <w:sz w:val="20"/>
          <w:szCs w:val="20"/>
        </w:rPr>
      </w:pPr>
      <w:r w:rsidRPr="00BD5E2C">
        <w:rPr>
          <w:rFonts w:ascii="Verdana" w:eastAsia="Verdana" w:hAnsi="Verdana"/>
          <w:sz w:val="20"/>
          <w:szCs w:val="20"/>
        </w:rPr>
        <w:t>Strona internetowa prowadzonego postępowania:</w:t>
      </w:r>
    </w:p>
    <w:p w14:paraId="6976745C" w14:textId="77777777" w:rsidR="00EC0C73" w:rsidRPr="00BD5E2C" w:rsidRDefault="00BA2BA4" w:rsidP="00BD5E2C">
      <w:pPr>
        <w:pStyle w:val="Bezodstpw"/>
        <w:spacing w:line="276" w:lineRule="auto"/>
        <w:ind w:left="360"/>
        <w:jc w:val="both"/>
        <w:rPr>
          <w:rFonts w:ascii="Verdana" w:eastAsia="Verdana" w:hAnsi="Verdana"/>
          <w:sz w:val="20"/>
          <w:szCs w:val="20"/>
        </w:rPr>
      </w:pPr>
      <w:hyperlink r:id="rId14" w:history="1">
        <w:r w:rsidR="00EC0C73" w:rsidRPr="00BD5E2C">
          <w:rPr>
            <w:rStyle w:val="Hipercze"/>
            <w:rFonts w:ascii="Verdana" w:eastAsia="Verdana" w:hAnsi="Verdana"/>
            <w:sz w:val="20"/>
            <w:szCs w:val="20"/>
          </w:rPr>
          <w:t>https://platformazakupowa.pl/pn/uniwersytet_wroclawski/proceedings</w:t>
        </w:r>
      </w:hyperlink>
    </w:p>
    <w:p w14:paraId="005AD161" w14:textId="11B8AECE" w:rsidR="00EC0C73" w:rsidRPr="00BD5E2C" w:rsidRDefault="00EC0C73" w:rsidP="00BD5E2C">
      <w:pPr>
        <w:pStyle w:val="Bezodstpw"/>
        <w:numPr>
          <w:ilvl w:val="0"/>
          <w:numId w:val="9"/>
        </w:numPr>
        <w:spacing w:line="276" w:lineRule="auto"/>
        <w:jc w:val="both"/>
        <w:rPr>
          <w:rFonts w:ascii="Verdana" w:hAnsi="Verdana"/>
          <w:sz w:val="20"/>
          <w:szCs w:val="20"/>
        </w:rPr>
      </w:pPr>
      <w:r w:rsidRPr="00BD5E2C">
        <w:rPr>
          <w:rFonts w:ascii="Verdana" w:eastAsia="Verdana" w:hAnsi="Verdana"/>
          <w:sz w:val="20"/>
          <w:szCs w:val="20"/>
        </w:rPr>
        <w:t>Godziny pracy Biura: 7:30–15:30 (od poniedziałku do piątku z wyłączeniem dni ustawowo wolnych od pracy</w:t>
      </w:r>
      <w:r w:rsidR="00FF396B" w:rsidRPr="00BD5E2C">
        <w:rPr>
          <w:rFonts w:ascii="Verdana" w:hAnsi="Verdana" w:cs="Arial"/>
          <w:sz w:val="20"/>
          <w:szCs w:val="20"/>
        </w:rPr>
        <w:t xml:space="preserve"> i dni wolnych u Zamawiającego.</w:t>
      </w:r>
    </w:p>
    <w:p w14:paraId="76CB2DFC" w14:textId="77777777" w:rsidR="000A00ED" w:rsidRPr="00BD5E2C" w:rsidRDefault="000A00ED" w:rsidP="00BD5E2C">
      <w:pPr>
        <w:pStyle w:val="Bezodstpw"/>
        <w:spacing w:line="276" w:lineRule="auto"/>
        <w:ind w:left="360"/>
        <w:jc w:val="both"/>
        <w:rPr>
          <w:rFonts w:ascii="Verdana" w:hAnsi="Verdana"/>
          <w:sz w:val="20"/>
          <w:szCs w:val="20"/>
        </w:rPr>
      </w:pPr>
    </w:p>
    <w:p w14:paraId="371F358E" w14:textId="77777777" w:rsidR="00EC0C73" w:rsidRPr="00BD5E2C" w:rsidRDefault="00EC0C73" w:rsidP="00130F8B">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0"/>
        <w:ind w:left="284" w:hanging="426"/>
        <w:rPr>
          <w:rFonts w:ascii="Verdana" w:hAnsi="Verdana"/>
          <w:color w:val="FFFFFF"/>
          <w:sz w:val="20"/>
        </w:rPr>
      </w:pPr>
      <w:r w:rsidRPr="00BD5E2C">
        <w:rPr>
          <w:rFonts w:ascii="Verdana" w:hAnsi="Verdana"/>
          <w:color w:val="FFFFFF"/>
          <w:sz w:val="20"/>
        </w:rPr>
        <w:t>TRYB POSTĘPOWANIA O UDZIELENIE ZAMÓWIENIA PUBICZNEGO</w:t>
      </w:r>
    </w:p>
    <w:p w14:paraId="43564EB8" w14:textId="49D30DDC" w:rsidR="00EC0C73" w:rsidRPr="00BD5E2C" w:rsidRDefault="00EC0C73" w:rsidP="00130F8B">
      <w:pPr>
        <w:pStyle w:val="Bezodstpw"/>
        <w:numPr>
          <w:ilvl w:val="0"/>
          <w:numId w:val="20"/>
        </w:numPr>
        <w:spacing w:line="276" w:lineRule="auto"/>
        <w:ind w:left="308" w:hanging="308"/>
        <w:jc w:val="both"/>
        <w:rPr>
          <w:rFonts w:ascii="Verdana" w:hAnsi="Verdana"/>
          <w:sz w:val="20"/>
          <w:szCs w:val="20"/>
        </w:rPr>
      </w:pPr>
      <w:bookmarkStart w:id="13" w:name="_Hlk96420073"/>
      <w:r w:rsidRPr="00BD5E2C">
        <w:rPr>
          <w:rFonts w:ascii="Verdana" w:hAnsi="Verdana"/>
          <w:sz w:val="20"/>
          <w:szCs w:val="20"/>
        </w:rPr>
        <w:t xml:space="preserve">Postępowanie prowadzone jest w trybie przetargu nieograniczonego, na podstawie </w:t>
      </w:r>
      <w:r w:rsidRPr="00BD5E2C">
        <w:rPr>
          <w:rFonts w:ascii="Verdana" w:hAnsi="Verdana"/>
          <w:b/>
          <w:bCs/>
          <w:sz w:val="20"/>
          <w:szCs w:val="20"/>
        </w:rPr>
        <w:t>art.</w:t>
      </w:r>
      <w:r w:rsidR="00F31E95" w:rsidRPr="00BD5E2C">
        <w:rPr>
          <w:rFonts w:ascii="Verdana" w:hAnsi="Verdana"/>
          <w:b/>
          <w:bCs/>
          <w:sz w:val="20"/>
          <w:szCs w:val="20"/>
        </w:rPr>
        <w:t xml:space="preserve"> </w:t>
      </w:r>
      <w:r w:rsidRPr="00BD5E2C">
        <w:rPr>
          <w:rFonts w:ascii="Verdana" w:hAnsi="Verdana"/>
          <w:b/>
          <w:bCs/>
          <w:sz w:val="20"/>
          <w:szCs w:val="20"/>
        </w:rPr>
        <w:t xml:space="preserve">132 i następne </w:t>
      </w:r>
      <w:r w:rsidRPr="00BD5E2C">
        <w:rPr>
          <w:rFonts w:ascii="Verdana" w:hAnsi="Verdana"/>
          <w:sz w:val="20"/>
          <w:szCs w:val="20"/>
        </w:rPr>
        <w:t>ustawy z dnia 11 września 2019 r. Prawo zamówień publicznych</w:t>
      </w:r>
      <w:r w:rsidR="00B37726" w:rsidRPr="00BD5E2C">
        <w:rPr>
          <w:rFonts w:ascii="Verdana" w:hAnsi="Verdana"/>
          <w:color w:val="000000"/>
          <w:sz w:val="20"/>
          <w:szCs w:val="20"/>
        </w:rPr>
        <w:t xml:space="preserve"> (</w:t>
      </w:r>
      <w:proofErr w:type="spellStart"/>
      <w:r w:rsidR="00B37726" w:rsidRPr="00BD5E2C">
        <w:rPr>
          <w:rFonts w:ascii="Verdana" w:hAnsi="Verdana"/>
          <w:color w:val="000000"/>
          <w:sz w:val="20"/>
          <w:szCs w:val="20"/>
        </w:rPr>
        <w:t>t.j</w:t>
      </w:r>
      <w:proofErr w:type="spellEnd"/>
      <w:r w:rsidR="00B37726" w:rsidRPr="00BD5E2C">
        <w:rPr>
          <w:rFonts w:ascii="Verdana" w:hAnsi="Verdana"/>
          <w:color w:val="000000"/>
          <w:sz w:val="20"/>
          <w:szCs w:val="20"/>
        </w:rPr>
        <w:t xml:space="preserve">. Dz.U. z </w:t>
      </w:r>
      <w:r w:rsidR="007A3DD5">
        <w:rPr>
          <w:rFonts w:ascii="Verdana" w:hAnsi="Verdana"/>
          <w:color w:val="000000"/>
          <w:sz w:val="20"/>
          <w:szCs w:val="20"/>
        </w:rPr>
        <w:t>2023</w:t>
      </w:r>
      <w:r w:rsidR="007A3DD5" w:rsidRPr="00BD5E2C">
        <w:rPr>
          <w:rFonts w:ascii="Verdana" w:hAnsi="Verdana"/>
          <w:color w:val="000000"/>
          <w:sz w:val="20"/>
          <w:szCs w:val="20"/>
        </w:rPr>
        <w:t xml:space="preserve"> </w:t>
      </w:r>
      <w:r w:rsidR="00B37726" w:rsidRPr="00BD5E2C">
        <w:rPr>
          <w:rFonts w:ascii="Verdana" w:hAnsi="Verdana"/>
          <w:color w:val="000000"/>
          <w:sz w:val="20"/>
          <w:szCs w:val="20"/>
        </w:rPr>
        <w:t>r. poz.</w:t>
      </w:r>
      <w:r w:rsidR="007A3DD5">
        <w:rPr>
          <w:rFonts w:ascii="Verdana" w:hAnsi="Verdana"/>
          <w:color w:val="000000"/>
          <w:sz w:val="20"/>
          <w:szCs w:val="20"/>
        </w:rPr>
        <w:t>1605</w:t>
      </w:r>
      <w:r w:rsidR="00B37726" w:rsidRPr="00BD5E2C">
        <w:rPr>
          <w:rFonts w:ascii="Verdana" w:hAnsi="Verdana"/>
          <w:color w:val="000000"/>
          <w:sz w:val="20"/>
          <w:szCs w:val="20"/>
        </w:rPr>
        <w:t>)</w:t>
      </w:r>
      <w:r w:rsidRPr="00BD5E2C">
        <w:rPr>
          <w:rFonts w:ascii="Verdana" w:hAnsi="Verdana"/>
          <w:sz w:val="20"/>
          <w:szCs w:val="20"/>
        </w:rPr>
        <w:t xml:space="preserve"> </w:t>
      </w:r>
      <w:bookmarkEnd w:id="13"/>
      <w:r w:rsidRPr="00BD5E2C">
        <w:rPr>
          <w:rFonts w:ascii="Verdana" w:hAnsi="Verdana"/>
          <w:sz w:val="20"/>
          <w:szCs w:val="20"/>
        </w:rPr>
        <w:t>zwanej „</w:t>
      </w:r>
      <w:proofErr w:type="spellStart"/>
      <w:r w:rsidRPr="00BD5E2C">
        <w:rPr>
          <w:rFonts w:ascii="Verdana" w:hAnsi="Verdana"/>
          <w:sz w:val="20"/>
          <w:szCs w:val="20"/>
        </w:rPr>
        <w:t>uPzp</w:t>
      </w:r>
      <w:proofErr w:type="spellEnd"/>
      <w:r w:rsidRPr="00BD5E2C">
        <w:rPr>
          <w:rFonts w:ascii="Verdana" w:hAnsi="Verdana"/>
          <w:sz w:val="20"/>
          <w:szCs w:val="20"/>
        </w:rPr>
        <w:t>” oraz aktów wykonawczych wydanych na jej podstawie,</w:t>
      </w:r>
      <w:r w:rsidRPr="00BD5E2C">
        <w:rPr>
          <w:rFonts w:ascii="Verdana" w:hAnsi="Verdana"/>
          <w:b/>
          <w:sz w:val="20"/>
          <w:szCs w:val="20"/>
        </w:rPr>
        <w:t xml:space="preserve"> </w:t>
      </w:r>
      <w:r w:rsidRPr="00BD5E2C">
        <w:rPr>
          <w:rFonts w:ascii="Verdana" w:hAnsi="Verdana"/>
          <w:sz w:val="20"/>
          <w:szCs w:val="20"/>
        </w:rPr>
        <w:t>w szczególności Rozporządzeni</w:t>
      </w:r>
      <w:r w:rsidRPr="00BD5E2C">
        <w:rPr>
          <w:rFonts w:ascii="Verdana" w:hAnsi="Verdana"/>
          <w:bCs/>
          <w:sz w:val="20"/>
          <w:szCs w:val="20"/>
        </w:rPr>
        <w:t xml:space="preserve">a </w:t>
      </w:r>
      <w:r w:rsidRPr="00BD5E2C">
        <w:rPr>
          <w:rFonts w:ascii="Verdana" w:hAnsi="Verdana"/>
          <w:sz w:val="20"/>
          <w:szCs w:val="20"/>
        </w:rPr>
        <w:t xml:space="preserve">Ministra Rozwoju, Pracy i Technologii z dnia 23 grudnia 2020 r. w sprawie podmiotowych środków dowodowych oraz innych dokumentów lub oświadczeń, jakich może żądać zamawiający od wykonawcy (poz. 2415) zwane Rozporządzeniem </w:t>
      </w:r>
      <w:proofErr w:type="spellStart"/>
      <w:r w:rsidRPr="00BD5E2C">
        <w:rPr>
          <w:rFonts w:ascii="Verdana" w:hAnsi="Verdana"/>
          <w:sz w:val="20"/>
          <w:szCs w:val="20"/>
        </w:rPr>
        <w:t>MRPiT</w:t>
      </w:r>
      <w:proofErr w:type="spellEnd"/>
      <w:r w:rsidRPr="00BD5E2C">
        <w:rPr>
          <w:rFonts w:ascii="Verdana" w:hAnsi="Verdana"/>
          <w:sz w:val="20"/>
          <w:szCs w:val="20"/>
        </w:rPr>
        <w:t xml:space="preserve"> oraz  Rozporządzeni</w:t>
      </w:r>
      <w:r w:rsidRPr="00BD5E2C">
        <w:rPr>
          <w:rFonts w:ascii="Verdana" w:hAnsi="Verdana"/>
          <w:bCs/>
          <w:sz w:val="20"/>
          <w:szCs w:val="20"/>
        </w:rPr>
        <w:t>a</w:t>
      </w:r>
      <w:r w:rsidRPr="00BD5E2C">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 </w:t>
      </w:r>
    </w:p>
    <w:p w14:paraId="6116D1AB" w14:textId="77777777" w:rsidR="00EC0C73" w:rsidRPr="00BD5E2C" w:rsidRDefault="00EC0C73" w:rsidP="00130F8B">
      <w:pPr>
        <w:pStyle w:val="Bezodstpw"/>
        <w:numPr>
          <w:ilvl w:val="0"/>
          <w:numId w:val="20"/>
        </w:numPr>
        <w:spacing w:line="276" w:lineRule="auto"/>
        <w:ind w:left="308" w:hanging="308"/>
        <w:jc w:val="both"/>
        <w:rPr>
          <w:rFonts w:ascii="Calibri" w:eastAsia="Calibri" w:hAnsi="Calibri" w:cs="Arial"/>
        </w:rPr>
      </w:pPr>
      <w:r w:rsidRPr="4D8F9BDA">
        <w:rPr>
          <w:rFonts w:ascii="Verdana" w:hAnsi="Verdana"/>
          <w:sz w:val="20"/>
          <w:szCs w:val="20"/>
        </w:rPr>
        <w:t xml:space="preserve">Postępowanie prowadzone jest pisemnie w języku polskim. </w:t>
      </w:r>
    </w:p>
    <w:p w14:paraId="43766B62" w14:textId="445D0568" w:rsidR="00EC0C73" w:rsidRPr="00BD5E2C" w:rsidRDefault="00EC0C73" w:rsidP="00130F8B">
      <w:pPr>
        <w:pStyle w:val="Bezodstpw"/>
        <w:numPr>
          <w:ilvl w:val="0"/>
          <w:numId w:val="20"/>
        </w:numPr>
        <w:spacing w:line="276" w:lineRule="auto"/>
        <w:ind w:left="308" w:hanging="308"/>
        <w:jc w:val="both"/>
        <w:rPr>
          <w:rFonts w:ascii="Calibri" w:eastAsia="Calibri" w:hAnsi="Calibri" w:cs="Arial"/>
        </w:rPr>
      </w:pPr>
      <w:bookmarkStart w:id="14" w:name="_Hlk63242987"/>
      <w:r w:rsidRPr="4D8F9BDA">
        <w:rPr>
          <w:rFonts w:ascii="Verdana" w:hAnsi="Verdana" w:cs="Arial"/>
          <w:sz w:val="20"/>
          <w:szCs w:val="20"/>
        </w:rPr>
        <w:t>Wartość zamówienia</w:t>
      </w:r>
      <w:r w:rsidR="00054EF6" w:rsidRPr="4D8F9BDA">
        <w:rPr>
          <w:rFonts w:ascii="Verdana" w:hAnsi="Verdana" w:cs="Arial"/>
          <w:sz w:val="20"/>
          <w:szCs w:val="20"/>
        </w:rPr>
        <w:t xml:space="preserve"> </w:t>
      </w:r>
      <w:r w:rsidRPr="4D8F9BDA">
        <w:rPr>
          <w:rFonts w:ascii="Verdana" w:hAnsi="Verdana" w:cs="Arial"/>
          <w:sz w:val="20"/>
          <w:szCs w:val="20"/>
        </w:rPr>
        <w:t xml:space="preserve">przekracza próg unijny, o którym mowa w art. 3 </w:t>
      </w:r>
      <w:proofErr w:type="spellStart"/>
      <w:r w:rsidRPr="4D8F9BDA">
        <w:rPr>
          <w:rFonts w:ascii="Verdana" w:hAnsi="Verdana" w:cs="Arial"/>
          <w:sz w:val="20"/>
          <w:szCs w:val="20"/>
        </w:rPr>
        <w:t>uPzp</w:t>
      </w:r>
      <w:proofErr w:type="spellEnd"/>
      <w:r w:rsidRPr="4D8F9BDA">
        <w:rPr>
          <w:rFonts w:ascii="Verdana" w:hAnsi="Verdana" w:cs="Arial"/>
          <w:sz w:val="20"/>
          <w:szCs w:val="20"/>
        </w:rPr>
        <w:t>.</w:t>
      </w:r>
      <w:bookmarkStart w:id="15" w:name="_Toc227121603"/>
      <w:bookmarkStart w:id="16" w:name="_Toc231012169"/>
      <w:bookmarkEnd w:id="14"/>
    </w:p>
    <w:p w14:paraId="31025569" w14:textId="55629A28" w:rsidR="00EC0C73" w:rsidRPr="00BD5E2C" w:rsidRDefault="00EC0C73" w:rsidP="00130F8B">
      <w:pPr>
        <w:pStyle w:val="Bezodstpw"/>
        <w:numPr>
          <w:ilvl w:val="0"/>
          <w:numId w:val="20"/>
        </w:numPr>
        <w:spacing w:line="276" w:lineRule="auto"/>
        <w:ind w:left="308" w:hanging="308"/>
        <w:jc w:val="both"/>
        <w:rPr>
          <w:rFonts w:ascii="Calibri" w:eastAsia="Calibri" w:hAnsi="Calibri" w:cs="Arial"/>
          <w:u w:val="single"/>
        </w:rPr>
      </w:pPr>
      <w:r w:rsidRPr="4D8F9BDA">
        <w:rPr>
          <w:rFonts w:ascii="Verdana" w:hAnsi="Verdana" w:cs="Arial"/>
          <w:sz w:val="20"/>
          <w:szCs w:val="20"/>
        </w:rPr>
        <w:t xml:space="preserve">Ogłoszenie i Specyfikacja Warunków Zamówienia (SWZ) zostały udostępnione </w:t>
      </w:r>
      <w:bookmarkEnd w:id="1"/>
      <w:r w:rsidRPr="4D8F9BDA">
        <w:rPr>
          <w:rFonts w:ascii="Verdana" w:hAnsi="Verdana" w:cs="Arial"/>
          <w:sz w:val="20"/>
          <w:szCs w:val="20"/>
        </w:rPr>
        <w:t xml:space="preserve">na </w:t>
      </w:r>
      <w:r w:rsidRPr="4D8F9BDA">
        <w:rPr>
          <w:rFonts w:ascii="Verdana" w:hAnsi="Verdana" w:cs="Arial"/>
          <w:sz w:val="20"/>
          <w:szCs w:val="20"/>
          <w:u w:val="single"/>
        </w:rPr>
        <w:t>stronie internetowej prowadzonego postępowania:</w:t>
      </w:r>
    </w:p>
    <w:p w14:paraId="41936992" w14:textId="77777777" w:rsidR="00EC0C73" w:rsidRPr="00BD5E2C" w:rsidRDefault="00BA2BA4" w:rsidP="00BD5E2C">
      <w:pPr>
        <w:pStyle w:val="Bezodstpw1"/>
        <w:spacing w:line="276" w:lineRule="auto"/>
        <w:ind w:left="308"/>
        <w:jc w:val="both"/>
        <w:rPr>
          <w:rFonts w:ascii="Verdana" w:hAnsi="Verdana"/>
          <w:sz w:val="20"/>
          <w:szCs w:val="20"/>
        </w:rPr>
      </w:pPr>
      <w:hyperlink r:id="rId15" w:history="1">
        <w:r w:rsidR="00EC0C73" w:rsidRPr="00BD5E2C">
          <w:rPr>
            <w:rStyle w:val="Hipercze"/>
            <w:rFonts w:ascii="Verdana" w:hAnsi="Verdana"/>
            <w:sz w:val="20"/>
            <w:szCs w:val="20"/>
          </w:rPr>
          <w:t>https://platformazakupowa.pl/pn/uniwersytet_wroclawski/proceedings</w:t>
        </w:r>
      </w:hyperlink>
    </w:p>
    <w:p w14:paraId="4F45EA5E" w14:textId="350576A7" w:rsidR="00EC0C73" w:rsidRPr="00BD5E2C" w:rsidRDefault="00EC0C73" w:rsidP="00BD5E2C">
      <w:pPr>
        <w:pStyle w:val="Bezodstpw1"/>
        <w:spacing w:line="276" w:lineRule="auto"/>
        <w:ind w:left="308"/>
        <w:jc w:val="both"/>
        <w:rPr>
          <w:rFonts w:ascii="Verdana" w:hAnsi="Verdana" w:cs="Arial"/>
          <w:sz w:val="20"/>
          <w:szCs w:val="20"/>
        </w:rPr>
      </w:pPr>
      <w:r w:rsidRPr="00BD5E2C">
        <w:rPr>
          <w:rFonts w:ascii="Verdana" w:hAnsi="Verdana" w:cs="Arial"/>
          <w:sz w:val="20"/>
        </w:rPr>
        <w:t>od dnia publikacji ogłoszenia w Dzienniku Urzędowym Unii Europejskiej, nie krócej niż do dnia udzielenia zamówienia. Na tej stronie będą również udostępnione zmiany i wyjaśnienia treści SWZ oraz inne dokumenty zamówienia bezpośrednio związane z postępowaniem o udzielenie zamówienia.</w:t>
      </w:r>
    </w:p>
    <w:p w14:paraId="483CFA4E" w14:textId="391EAA23" w:rsidR="00EC0C73" w:rsidRPr="00BD5E2C" w:rsidRDefault="00EC0C73" w:rsidP="00130F8B">
      <w:pPr>
        <w:pStyle w:val="Bezodstpw"/>
        <w:numPr>
          <w:ilvl w:val="0"/>
          <w:numId w:val="20"/>
        </w:numPr>
        <w:spacing w:line="276" w:lineRule="auto"/>
        <w:ind w:left="308" w:hanging="308"/>
        <w:jc w:val="both"/>
        <w:rPr>
          <w:rFonts w:ascii="Calibri" w:eastAsia="Calibri" w:hAnsi="Calibri" w:cs="Arial"/>
        </w:rPr>
      </w:pPr>
      <w:bookmarkStart w:id="17" w:name="_Hlk129684008"/>
      <w:bookmarkStart w:id="18" w:name="_Hlk129683990"/>
      <w:bookmarkEnd w:id="10"/>
      <w:r w:rsidRPr="4D8F9BDA">
        <w:rPr>
          <w:rFonts w:ascii="Verdana" w:hAnsi="Verdana" w:cs="Arial"/>
          <w:sz w:val="20"/>
          <w:szCs w:val="20"/>
        </w:rPr>
        <w:t xml:space="preserve">Wykonawca powinien dokładnie zapoznać się z niniejszą SWZ i złożyć ofertę zgodnie z jej wymaganiami. </w:t>
      </w:r>
    </w:p>
    <w:p w14:paraId="665B5A3A" w14:textId="166A8A60" w:rsidR="00EC0C73" w:rsidRPr="00BD5E2C" w:rsidRDefault="00EC0C73" w:rsidP="00130F8B">
      <w:pPr>
        <w:pStyle w:val="Bezodstpw"/>
        <w:numPr>
          <w:ilvl w:val="0"/>
          <w:numId w:val="20"/>
        </w:numPr>
        <w:spacing w:line="276" w:lineRule="auto"/>
        <w:ind w:left="308" w:hanging="308"/>
        <w:jc w:val="both"/>
        <w:rPr>
          <w:rFonts w:ascii="Calibri" w:eastAsia="Calibri" w:hAnsi="Calibri" w:cs="Arial"/>
        </w:rPr>
      </w:pPr>
      <w:r w:rsidRPr="4D8F9BDA">
        <w:rPr>
          <w:rFonts w:ascii="Verdana" w:hAnsi="Verdana"/>
          <w:sz w:val="20"/>
          <w:szCs w:val="20"/>
        </w:rPr>
        <w:t xml:space="preserve">W kwestiach nieuregulowanych powyższą ustawą stosuje się przepisy ustawy z dnia 23 kwietnia 1964 r. Kodeks cywilny (tj. z </w:t>
      </w:r>
      <w:r w:rsidR="007A3DD5">
        <w:rPr>
          <w:rFonts w:ascii="Verdana" w:hAnsi="Verdana"/>
          <w:sz w:val="20"/>
          <w:szCs w:val="20"/>
        </w:rPr>
        <w:t>2023</w:t>
      </w:r>
      <w:r w:rsidR="007A3DD5" w:rsidRPr="4D8F9BDA">
        <w:rPr>
          <w:rFonts w:ascii="Verdana" w:hAnsi="Verdana"/>
          <w:sz w:val="20"/>
          <w:szCs w:val="20"/>
        </w:rPr>
        <w:t xml:space="preserve"> </w:t>
      </w:r>
      <w:r w:rsidRPr="4D8F9BDA">
        <w:rPr>
          <w:rFonts w:ascii="Verdana" w:hAnsi="Verdana"/>
          <w:sz w:val="20"/>
          <w:szCs w:val="20"/>
        </w:rPr>
        <w:t xml:space="preserve">r. poz. </w:t>
      </w:r>
      <w:r w:rsidR="007A3DD5">
        <w:rPr>
          <w:rFonts w:ascii="Verdana" w:hAnsi="Verdana"/>
          <w:sz w:val="20"/>
          <w:szCs w:val="20"/>
        </w:rPr>
        <w:t>1610</w:t>
      </w:r>
      <w:r w:rsidRPr="4D8F9BDA">
        <w:rPr>
          <w:rFonts w:ascii="Verdana" w:hAnsi="Verdana"/>
          <w:sz w:val="20"/>
          <w:szCs w:val="20"/>
        </w:rPr>
        <w:t>.).</w:t>
      </w:r>
    </w:p>
    <w:p w14:paraId="59A13F61" w14:textId="654F62BE" w:rsidR="00EC0C73" w:rsidRPr="00BD5E2C" w:rsidRDefault="00EC0C73" w:rsidP="00130F8B">
      <w:pPr>
        <w:pStyle w:val="Bezodstpw"/>
        <w:numPr>
          <w:ilvl w:val="0"/>
          <w:numId w:val="20"/>
        </w:numPr>
        <w:spacing w:line="276" w:lineRule="auto"/>
        <w:ind w:left="308" w:hanging="308"/>
        <w:jc w:val="both"/>
        <w:rPr>
          <w:rFonts w:ascii="Calibri" w:eastAsia="Calibri" w:hAnsi="Calibri" w:cs="Arial"/>
        </w:rPr>
      </w:pPr>
      <w:r w:rsidRPr="4D8F9BDA">
        <w:rPr>
          <w:rFonts w:ascii="Verdana" w:hAnsi="Verdana"/>
          <w:sz w:val="20"/>
          <w:szCs w:val="20"/>
        </w:rPr>
        <w:lastRenderedPageBreak/>
        <w:t xml:space="preserve">Wykonawca może powierzyć wykonanie części zamówienia podwykonawcy. </w:t>
      </w:r>
    </w:p>
    <w:p w14:paraId="1A09640D" w14:textId="2AF9C353" w:rsidR="00EC0C73" w:rsidRPr="00BD5E2C" w:rsidRDefault="00EC0C73" w:rsidP="00130F8B">
      <w:pPr>
        <w:pStyle w:val="Akapitzlist"/>
        <w:numPr>
          <w:ilvl w:val="1"/>
          <w:numId w:val="64"/>
        </w:numPr>
        <w:spacing w:after="0"/>
        <w:jc w:val="both"/>
        <w:rPr>
          <w:rFonts w:ascii="Verdana" w:hAnsi="Verdana"/>
          <w:sz w:val="20"/>
          <w:szCs w:val="20"/>
        </w:rPr>
      </w:pPr>
      <w:r w:rsidRPr="00BD5E2C">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75500B34" w14:textId="62A8DE9F" w:rsidR="00EC0C73" w:rsidRPr="00BD5E2C" w:rsidRDefault="00EC0C73" w:rsidP="00130F8B">
      <w:pPr>
        <w:pStyle w:val="Akapitzlist"/>
        <w:numPr>
          <w:ilvl w:val="1"/>
          <w:numId w:val="64"/>
        </w:numPr>
        <w:spacing w:after="0"/>
        <w:jc w:val="both"/>
        <w:rPr>
          <w:rFonts w:ascii="Verdana" w:hAnsi="Verdana"/>
          <w:sz w:val="20"/>
          <w:szCs w:val="20"/>
        </w:rPr>
      </w:pPr>
      <w:r w:rsidRPr="00BD5E2C">
        <w:rPr>
          <w:rFonts w:ascii="Verdana" w:hAnsi="Verdana"/>
          <w:sz w:val="20"/>
          <w:szCs w:val="20"/>
        </w:rPr>
        <w:t>(jeżeli dotyczy) Jeżeli zmiana albo rezygnacja z podwykonawcy dotyczy podmiotu, na którego zasoby wykonawca powoływał się, na zasadach określonych w art. 118 ust. 1</w:t>
      </w:r>
      <w:r w:rsidR="00570931" w:rsidRPr="00BD5E2C">
        <w:rPr>
          <w:rFonts w:ascii="Verdana" w:hAnsi="Verdana"/>
          <w:sz w:val="20"/>
          <w:szCs w:val="20"/>
        </w:rPr>
        <w:t xml:space="preserve"> </w:t>
      </w:r>
      <w:proofErr w:type="spellStart"/>
      <w:r w:rsidR="00570931" w:rsidRPr="00BD5E2C">
        <w:rPr>
          <w:rFonts w:ascii="Verdana" w:hAnsi="Verdana"/>
          <w:sz w:val="20"/>
          <w:szCs w:val="20"/>
        </w:rPr>
        <w:t>uPzp</w:t>
      </w:r>
      <w:proofErr w:type="spellEnd"/>
      <w:r w:rsidRPr="00BD5E2C">
        <w:rPr>
          <w:rFonts w:ascii="Verdana" w:hAnsi="Verdana"/>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BD5E2C">
        <w:rPr>
          <w:rFonts w:ascii="Verdana" w:hAnsi="Verdana"/>
          <w:sz w:val="20"/>
          <w:szCs w:val="20"/>
        </w:rPr>
        <w:t>uPzp</w:t>
      </w:r>
      <w:proofErr w:type="spellEnd"/>
      <w:r w:rsidRPr="00BD5E2C">
        <w:rPr>
          <w:rFonts w:ascii="Verdana" w:hAnsi="Verdana"/>
          <w:sz w:val="20"/>
          <w:szCs w:val="20"/>
        </w:rPr>
        <w:t xml:space="preserve"> stosuje się odpowiednio.</w:t>
      </w:r>
    </w:p>
    <w:p w14:paraId="1ACACAD8" w14:textId="03338DDC" w:rsidR="00EC0C73" w:rsidRPr="00BD5E2C" w:rsidRDefault="000537E8" w:rsidP="00130F8B">
      <w:pPr>
        <w:pStyle w:val="Akapitzlist"/>
        <w:numPr>
          <w:ilvl w:val="1"/>
          <w:numId w:val="64"/>
        </w:numPr>
        <w:spacing w:after="0"/>
        <w:jc w:val="both"/>
        <w:rPr>
          <w:rFonts w:ascii="Verdana" w:hAnsi="Verdana"/>
          <w:sz w:val="20"/>
          <w:szCs w:val="20"/>
        </w:rPr>
      </w:pPr>
      <w:r w:rsidRPr="00BD5E2C">
        <w:rPr>
          <w:rFonts w:ascii="Verdana" w:hAnsi="Verdana"/>
          <w:sz w:val="20"/>
          <w:szCs w:val="20"/>
        </w:rPr>
        <w:t>P</w:t>
      </w:r>
      <w:r w:rsidR="00EC0C73" w:rsidRPr="00BD5E2C">
        <w:rPr>
          <w:rFonts w:ascii="Verdana" w:hAnsi="Verdana"/>
          <w:sz w:val="20"/>
          <w:szCs w:val="20"/>
        </w:rPr>
        <w:t>owierzenie wykonania części zamówienia podwykonawcom nie zwalnia Wykonawcy z odpowiedzialności za należyte wykonanie tego zamówienia.</w:t>
      </w:r>
    </w:p>
    <w:p w14:paraId="70D48B2B" w14:textId="77777777" w:rsidR="00EC0C73" w:rsidRPr="00BD5E2C" w:rsidRDefault="00EC0C73" w:rsidP="00130F8B">
      <w:pPr>
        <w:pStyle w:val="Akapitzlist"/>
        <w:numPr>
          <w:ilvl w:val="1"/>
          <w:numId w:val="64"/>
        </w:numPr>
        <w:spacing w:after="0"/>
        <w:jc w:val="both"/>
        <w:rPr>
          <w:rFonts w:ascii="Verdana" w:hAnsi="Verdana"/>
          <w:sz w:val="20"/>
          <w:szCs w:val="20"/>
        </w:rPr>
      </w:pPr>
      <w:r w:rsidRPr="00BD5E2C">
        <w:rPr>
          <w:rFonts w:ascii="Verdana" w:hAnsi="Verdana"/>
          <w:sz w:val="20"/>
          <w:szCs w:val="20"/>
        </w:rPr>
        <w:t>Obowiązki Wykonawcy wobec podwykonawców uregulowane są we wzorze umowy stanowiącym Załącznik nr 4 do SWZ.</w:t>
      </w:r>
    </w:p>
    <w:p w14:paraId="24EBF47F" w14:textId="38FD1D29" w:rsidR="00EC0C73" w:rsidRPr="00BD5E2C" w:rsidRDefault="00EC0C73" w:rsidP="00130F8B">
      <w:pPr>
        <w:pStyle w:val="Bezodstpw"/>
        <w:numPr>
          <w:ilvl w:val="0"/>
          <w:numId w:val="20"/>
        </w:numPr>
        <w:spacing w:line="276" w:lineRule="auto"/>
        <w:ind w:left="308" w:hanging="308"/>
        <w:jc w:val="both"/>
        <w:rPr>
          <w:rFonts w:ascii="Calibri" w:eastAsia="Calibri" w:hAnsi="Calibri" w:cs="Arial"/>
          <w:u w:val="single"/>
        </w:rPr>
      </w:pPr>
      <w:bookmarkStart w:id="19" w:name="_Hlk70195815"/>
      <w:r w:rsidRPr="4D8F9BDA">
        <w:rPr>
          <w:rFonts w:ascii="Verdana" w:hAnsi="Verdana"/>
          <w:sz w:val="20"/>
          <w:szCs w:val="20"/>
        </w:rPr>
        <w:t xml:space="preserve">Zamawiający </w:t>
      </w:r>
      <w:r w:rsidRPr="4D8F9BDA">
        <w:rPr>
          <w:rFonts w:ascii="Verdana" w:hAnsi="Verdana"/>
          <w:b/>
          <w:bCs/>
          <w:sz w:val="20"/>
          <w:szCs w:val="20"/>
        </w:rPr>
        <w:t>nie dopuszcza</w:t>
      </w:r>
      <w:r w:rsidRPr="4D8F9BDA">
        <w:rPr>
          <w:rFonts w:ascii="Verdana" w:hAnsi="Verdana"/>
          <w:sz w:val="20"/>
          <w:szCs w:val="20"/>
        </w:rPr>
        <w:t xml:space="preserve"> składania ofert wariantowych.</w:t>
      </w:r>
    </w:p>
    <w:p w14:paraId="0B0F79FE" w14:textId="08A38D21" w:rsidR="00EC0C73" w:rsidRPr="00BD5E2C" w:rsidRDefault="00EC0C73" w:rsidP="00130F8B">
      <w:pPr>
        <w:pStyle w:val="Bezodstpw"/>
        <w:numPr>
          <w:ilvl w:val="0"/>
          <w:numId w:val="20"/>
        </w:numPr>
        <w:spacing w:line="276" w:lineRule="auto"/>
        <w:ind w:left="308" w:hanging="308"/>
        <w:jc w:val="both"/>
        <w:rPr>
          <w:rFonts w:ascii="Calibri" w:eastAsia="Calibri" w:hAnsi="Calibri" w:cs="Arial"/>
        </w:rPr>
      </w:pPr>
      <w:r w:rsidRPr="4D8F9BDA">
        <w:rPr>
          <w:rFonts w:ascii="Verdana" w:hAnsi="Verdana"/>
          <w:sz w:val="20"/>
          <w:szCs w:val="20"/>
        </w:rPr>
        <w:t xml:space="preserve">Zamawiający </w:t>
      </w:r>
      <w:r w:rsidRPr="4D8F9BDA">
        <w:rPr>
          <w:rFonts w:ascii="Verdana" w:hAnsi="Verdana"/>
          <w:b/>
          <w:bCs/>
          <w:sz w:val="20"/>
          <w:szCs w:val="20"/>
        </w:rPr>
        <w:t>nie przewiduje</w:t>
      </w:r>
      <w:r w:rsidRPr="4D8F9BDA">
        <w:rPr>
          <w:rFonts w:ascii="Verdana" w:hAnsi="Verdana"/>
          <w:sz w:val="20"/>
          <w:szCs w:val="20"/>
        </w:rPr>
        <w:t xml:space="preserve"> zatrudnienia osób, o których mowa w art. 96 ust. 2 pkt 2 </w:t>
      </w:r>
      <w:proofErr w:type="spellStart"/>
      <w:r w:rsidRPr="4D8F9BDA">
        <w:rPr>
          <w:rFonts w:ascii="Verdana" w:hAnsi="Verdana"/>
          <w:sz w:val="20"/>
          <w:szCs w:val="20"/>
        </w:rPr>
        <w:t>uPzp</w:t>
      </w:r>
      <w:proofErr w:type="spellEnd"/>
      <w:r w:rsidRPr="4D8F9BDA">
        <w:rPr>
          <w:rFonts w:ascii="Verdana" w:hAnsi="Verdana"/>
          <w:sz w:val="20"/>
          <w:szCs w:val="20"/>
        </w:rPr>
        <w:t>.</w:t>
      </w:r>
    </w:p>
    <w:p w14:paraId="6BC7AE2F" w14:textId="2E57D05E" w:rsidR="00EC0C73" w:rsidRPr="00BD5E2C" w:rsidRDefault="00EC0C73" w:rsidP="00130F8B">
      <w:pPr>
        <w:pStyle w:val="Bezodstpw"/>
        <w:numPr>
          <w:ilvl w:val="0"/>
          <w:numId w:val="20"/>
        </w:numPr>
        <w:spacing w:line="276" w:lineRule="auto"/>
        <w:ind w:left="308" w:hanging="308"/>
        <w:jc w:val="both"/>
        <w:rPr>
          <w:rFonts w:ascii="Calibri" w:eastAsia="Calibri" w:hAnsi="Calibri" w:cs="Arial"/>
        </w:rPr>
      </w:pPr>
      <w:r w:rsidRPr="4D8F9BDA">
        <w:rPr>
          <w:rFonts w:ascii="Verdana" w:hAnsi="Verdana"/>
          <w:sz w:val="20"/>
          <w:szCs w:val="20"/>
        </w:rPr>
        <w:t xml:space="preserve">Zamawiający </w:t>
      </w:r>
      <w:r w:rsidRPr="4D8F9BDA">
        <w:rPr>
          <w:rFonts w:ascii="Verdana" w:hAnsi="Verdana"/>
          <w:b/>
          <w:bCs/>
          <w:sz w:val="20"/>
          <w:szCs w:val="20"/>
        </w:rPr>
        <w:t>nie zastrzega</w:t>
      </w:r>
      <w:r w:rsidRPr="4D8F9BDA">
        <w:rPr>
          <w:rFonts w:ascii="Verdana" w:hAnsi="Verdana"/>
          <w:sz w:val="20"/>
          <w:szCs w:val="20"/>
        </w:rPr>
        <w:t xml:space="preserve"> możliwości ubiegania się o udzielenie zamówienia przez Wykonawców, o których mowa w art. 94 </w:t>
      </w:r>
      <w:proofErr w:type="spellStart"/>
      <w:r w:rsidRPr="4D8F9BDA">
        <w:rPr>
          <w:rFonts w:ascii="Verdana" w:hAnsi="Verdana"/>
          <w:sz w:val="20"/>
          <w:szCs w:val="20"/>
        </w:rPr>
        <w:t>uPzp</w:t>
      </w:r>
      <w:proofErr w:type="spellEnd"/>
      <w:r w:rsidRPr="4D8F9BDA">
        <w:rPr>
          <w:rFonts w:ascii="Verdana" w:hAnsi="Verdana"/>
          <w:sz w:val="20"/>
          <w:szCs w:val="20"/>
        </w:rPr>
        <w:t>.</w:t>
      </w:r>
    </w:p>
    <w:p w14:paraId="4382091E" w14:textId="22B44C9D" w:rsidR="00EC0C73" w:rsidRPr="00BD5E2C" w:rsidRDefault="00EC0C73" w:rsidP="00130F8B">
      <w:pPr>
        <w:pStyle w:val="Bezodstpw"/>
        <w:numPr>
          <w:ilvl w:val="0"/>
          <w:numId w:val="20"/>
        </w:numPr>
        <w:spacing w:line="276" w:lineRule="auto"/>
        <w:ind w:left="308" w:hanging="308"/>
        <w:jc w:val="both"/>
        <w:rPr>
          <w:rFonts w:ascii="Calibri" w:eastAsia="Calibri" w:hAnsi="Calibri" w:cs="Arial"/>
        </w:rPr>
      </w:pPr>
      <w:r w:rsidRPr="4D8F9BDA">
        <w:rPr>
          <w:rFonts w:ascii="Verdana" w:hAnsi="Verdana"/>
          <w:sz w:val="20"/>
          <w:szCs w:val="20"/>
        </w:rPr>
        <w:t xml:space="preserve">Zamawiający </w:t>
      </w:r>
      <w:r w:rsidRPr="4D8F9BDA">
        <w:rPr>
          <w:rFonts w:ascii="Verdana" w:hAnsi="Verdana"/>
          <w:b/>
          <w:bCs/>
          <w:sz w:val="20"/>
          <w:szCs w:val="20"/>
        </w:rPr>
        <w:t>nie przewiduje</w:t>
      </w:r>
      <w:r w:rsidRPr="4D8F9BDA">
        <w:rPr>
          <w:rFonts w:ascii="Verdana" w:hAnsi="Verdana"/>
          <w:sz w:val="20"/>
          <w:szCs w:val="20"/>
        </w:rPr>
        <w:t xml:space="preserve"> zaliczek.</w:t>
      </w:r>
    </w:p>
    <w:p w14:paraId="6EA48AA1" w14:textId="2DD4E832" w:rsidR="00EC0C73" w:rsidRPr="00BD5E2C" w:rsidRDefault="00EC0C73" w:rsidP="00130F8B">
      <w:pPr>
        <w:pStyle w:val="Bezodstpw"/>
        <w:numPr>
          <w:ilvl w:val="0"/>
          <w:numId w:val="20"/>
        </w:numPr>
        <w:spacing w:line="276" w:lineRule="auto"/>
        <w:ind w:left="308" w:hanging="308"/>
        <w:jc w:val="both"/>
        <w:rPr>
          <w:rFonts w:ascii="Calibri" w:eastAsia="Calibri" w:hAnsi="Calibri" w:cs="Arial"/>
        </w:rPr>
      </w:pPr>
      <w:r w:rsidRPr="4D8F9BDA">
        <w:rPr>
          <w:rFonts w:ascii="Verdana" w:hAnsi="Verdana"/>
          <w:sz w:val="20"/>
          <w:szCs w:val="20"/>
        </w:rPr>
        <w:t xml:space="preserve">Zamawiający </w:t>
      </w:r>
      <w:r w:rsidR="00CA1393" w:rsidRPr="4D8F9BDA">
        <w:rPr>
          <w:rFonts w:ascii="Verdana" w:hAnsi="Verdana"/>
          <w:b/>
          <w:bCs/>
          <w:sz w:val="20"/>
          <w:szCs w:val="20"/>
        </w:rPr>
        <w:t xml:space="preserve">nie </w:t>
      </w:r>
      <w:r w:rsidRPr="4D8F9BDA">
        <w:rPr>
          <w:rFonts w:ascii="Verdana" w:hAnsi="Verdana"/>
          <w:b/>
          <w:bCs/>
          <w:sz w:val="20"/>
          <w:szCs w:val="20"/>
        </w:rPr>
        <w:t>przewiduje</w:t>
      </w:r>
      <w:r w:rsidRPr="4D8F9BDA">
        <w:rPr>
          <w:rFonts w:ascii="Verdana" w:hAnsi="Verdana"/>
          <w:sz w:val="20"/>
          <w:szCs w:val="20"/>
        </w:rPr>
        <w:t xml:space="preserve"> </w:t>
      </w:r>
      <w:r w:rsidR="00E06509" w:rsidRPr="4D8F9BDA">
        <w:rPr>
          <w:rFonts w:ascii="Verdana" w:hAnsi="Verdana"/>
          <w:sz w:val="20"/>
          <w:szCs w:val="20"/>
        </w:rPr>
        <w:t>praw</w:t>
      </w:r>
      <w:r w:rsidR="00CA1393" w:rsidRPr="4D8F9BDA">
        <w:rPr>
          <w:rFonts w:ascii="Verdana" w:hAnsi="Verdana"/>
          <w:sz w:val="20"/>
          <w:szCs w:val="20"/>
        </w:rPr>
        <w:t>a</w:t>
      </w:r>
      <w:r w:rsidR="00E06509" w:rsidRPr="4D8F9BDA">
        <w:rPr>
          <w:rFonts w:ascii="Verdana" w:hAnsi="Verdana"/>
          <w:sz w:val="20"/>
          <w:szCs w:val="20"/>
        </w:rPr>
        <w:t xml:space="preserve"> opcji</w:t>
      </w:r>
      <w:r w:rsidRPr="4D8F9BDA">
        <w:rPr>
          <w:rFonts w:ascii="Verdana" w:hAnsi="Verdana"/>
          <w:sz w:val="20"/>
          <w:szCs w:val="20"/>
        </w:rPr>
        <w:t>.</w:t>
      </w:r>
    </w:p>
    <w:p w14:paraId="39672E50" w14:textId="01DCD8E4" w:rsidR="00EC0C73" w:rsidRPr="00BD5E2C" w:rsidRDefault="00EC0C73" w:rsidP="00130F8B">
      <w:pPr>
        <w:pStyle w:val="Bezodstpw"/>
        <w:numPr>
          <w:ilvl w:val="0"/>
          <w:numId w:val="20"/>
        </w:numPr>
        <w:spacing w:line="276" w:lineRule="auto"/>
        <w:ind w:left="308" w:hanging="308"/>
        <w:jc w:val="both"/>
        <w:rPr>
          <w:rFonts w:ascii="Calibri" w:eastAsia="Calibri" w:hAnsi="Calibri" w:cs="Arial"/>
        </w:rPr>
      </w:pPr>
      <w:r w:rsidRPr="4D8F9BDA">
        <w:rPr>
          <w:rFonts w:ascii="Verdana" w:hAnsi="Verdana"/>
          <w:sz w:val="20"/>
          <w:szCs w:val="20"/>
        </w:rPr>
        <w:t xml:space="preserve">Zamawiający </w:t>
      </w:r>
      <w:r w:rsidRPr="4D8F9BDA">
        <w:rPr>
          <w:rFonts w:ascii="Verdana" w:hAnsi="Verdana"/>
          <w:b/>
          <w:bCs/>
          <w:sz w:val="20"/>
          <w:szCs w:val="20"/>
        </w:rPr>
        <w:t>nie przewiduje</w:t>
      </w:r>
      <w:r w:rsidRPr="4D8F9BDA">
        <w:rPr>
          <w:rFonts w:ascii="Verdana" w:hAnsi="Verdana"/>
          <w:sz w:val="20"/>
          <w:szCs w:val="20"/>
        </w:rPr>
        <w:t xml:space="preserve"> zwrotu kosztów postępowania za wyjątkiem art. 261 </w:t>
      </w:r>
      <w:proofErr w:type="spellStart"/>
      <w:r w:rsidRPr="4D8F9BDA">
        <w:rPr>
          <w:rFonts w:ascii="Verdana" w:hAnsi="Verdana"/>
          <w:sz w:val="20"/>
          <w:szCs w:val="20"/>
        </w:rPr>
        <w:t>uPzp</w:t>
      </w:r>
      <w:proofErr w:type="spellEnd"/>
      <w:r w:rsidRPr="4D8F9BDA">
        <w:rPr>
          <w:rFonts w:ascii="Verdana" w:hAnsi="Verdana"/>
          <w:sz w:val="20"/>
          <w:szCs w:val="20"/>
        </w:rPr>
        <w:t>.</w:t>
      </w:r>
    </w:p>
    <w:p w14:paraId="46687539" w14:textId="128B1108" w:rsidR="00EC0C73" w:rsidRPr="00BD5E2C" w:rsidRDefault="00EC0C73" w:rsidP="00130F8B">
      <w:pPr>
        <w:pStyle w:val="Bezodstpw"/>
        <w:numPr>
          <w:ilvl w:val="0"/>
          <w:numId w:val="20"/>
        </w:numPr>
        <w:spacing w:line="276" w:lineRule="auto"/>
        <w:ind w:left="308" w:hanging="308"/>
        <w:jc w:val="both"/>
        <w:rPr>
          <w:rFonts w:ascii="Calibri" w:eastAsia="Calibri" w:hAnsi="Calibri" w:cs="Arial"/>
        </w:rPr>
      </w:pPr>
      <w:r w:rsidRPr="4D8F9BDA">
        <w:rPr>
          <w:rFonts w:ascii="Verdana" w:hAnsi="Verdana"/>
          <w:sz w:val="20"/>
          <w:szCs w:val="20"/>
        </w:rPr>
        <w:t xml:space="preserve">Zamawiający </w:t>
      </w:r>
      <w:r w:rsidRPr="4D8F9BDA">
        <w:rPr>
          <w:rFonts w:ascii="Verdana" w:hAnsi="Verdana"/>
          <w:b/>
          <w:bCs/>
          <w:sz w:val="20"/>
          <w:szCs w:val="20"/>
        </w:rPr>
        <w:t>nie zastrzega</w:t>
      </w:r>
      <w:r w:rsidRPr="4D8F9BDA">
        <w:rPr>
          <w:rFonts w:ascii="Verdana" w:hAnsi="Verdana"/>
          <w:sz w:val="20"/>
          <w:szCs w:val="20"/>
        </w:rPr>
        <w:t xml:space="preserve"> obowiązku osobistego wykonania przez Wykonawcę kluczowych </w:t>
      </w:r>
      <w:r w:rsidR="00B46FC8" w:rsidRPr="4D8F9BDA">
        <w:rPr>
          <w:rFonts w:ascii="Verdana" w:hAnsi="Verdana"/>
          <w:sz w:val="20"/>
          <w:szCs w:val="20"/>
        </w:rPr>
        <w:t>zamówień</w:t>
      </w:r>
      <w:r w:rsidRPr="4D8F9BDA">
        <w:rPr>
          <w:rFonts w:ascii="Verdana" w:hAnsi="Verdana"/>
          <w:sz w:val="20"/>
          <w:szCs w:val="20"/>
        </w:rPr>
        <w:t xml:space="preserve"> zgodnie z art. 121 </w:t>
      </w:r>
      <w:proofErr w:type="spellStart"/>
      <w:r w:rsidRPr="4D8F9BDA">
        <w:rPr>
          <w:rFonts w:ascii="Verdana" w:hAnsi="Verdana"/>
          <w:sz w:val="20"/>
          <w:szCs w:val="20"/>
        </w:rPr>
        <w:t>uPzp</w:t>
      </w:r>
      <w:proofErr w:type="spellEnd"/>
      <w:r w:rsidRPr="4D8F9BDA">
        <w:rPr>
          <w:rFonts w:ascii="Verdana" w:hAnsi="Verdana"/>
          <w:sz w:val="20"/>
          <w:szCs w:val="20"/>
        </w:rPr>
        <w:t>.</w:t>
      </w:r>
    </w:p>
    <w:p w14:paraId="3065F475" w14:textId="648BBFC8" w:rsidR="00EC0C73" w:rsidRPr="00BD5E2C" w:rsidRDefault="00EC0C73" w:rsidP="00130F8B">
      <w:pPr>
        <w:pStyle w:val="Bezodstpw"/>
        <w:numPr>
          <w:ilvl w:val="0"/>
          <w:numId w:val="20"/>
        </w:numPr>
        <w:spacing w:line="276" w:lineRule="auto"/>
        <w:ind w:left="308" w:hanging="308"/>
        <w:jc w:val="both"/>
        <w:rPr>
          <w:rFonts w:ascii="Calibri" w:eastAsia="Calibri" w:hAnsi="Calibri" w:cs="Arial"/>
        </w:rPr>
      </w:pPr>
      <w:r w:rsidRPr="4D8F9BDA">
        <w:rPr>
          <w:rFonts w:ascii="Verdana" w:hAnsi="Verdana"/>
          <w:sz w:val="20"/>
          <w:szCs w:val="20"/>
        </w:rPr>
        <w:t xml:space="preserve">Zamawiający </w:t>
      </w:r>
      <w:r w:rsidRPr="4D8F9BDA">
        <w:rPr>
          <w:rFonts w:ascii="Verdana" w:hAnsi="Verdana"/>
          <w:b/>
          <w:bCs/>
          <w:sz w:val="20"/>
          <w:szCs w:val="20"/>
        </w:rPr>
        <w:t>nie przewiduje</w:t>
      </w:r>
      <w:r w:rsidRPr="4D8F9BDA">
        <w:rPr>
          <w:rFonts w:ascii="Verdana" w:hAnsi="Verdana"/>
          <w:sz w:val="20"/>
          <w:szCs w:val="20"/>
        </w:rPr>
        <w:t xml:space="preserve"> zawarcia umowy ramowej.</w:t>
      </w:r>
    </w:p>
    <w:p w14:paraId="1A4BA3F1" w14:textId="47A73E20" w:rsidR="001677A9" w:rsidRPr="00BD5E2C" w:rsidRDefault="00EC0C73" w:rsidP="00130F8B">
      <w:pPr>
        <w:pStyle w:val="Bezodstpw"/>
        <w:numPr>
          <w:ilvl w:val="0"/>
          <w:numId w:val="20"/>
        </w:numPr>
        <w:spacing w:line="276" w:lineRule="auto"/>
        <w:ind w:left="308" w:hanging="308"/>
        <w:jc w:val="both"/>
        <w:rPr>
          <w:rFonts w:ascii="Calibri" w:eastAsia="Calibri" w:hAnsi="Calibri" w:cs="Arial"/>
        </w:rPr>
      </w:pPr>
      <w:r w:rsidRPr="4D8F9BDA">
        <w:rPr>
          <w:rFonts w:ascii="Verdana" w:hAnsi="Verdana"/>
          <w:sz w:val="20"/>
          <w:szCs w:val="20"/>
        </w:rPr>
        <w:t xml:space="preserve">Zamawiający </w:t>
      </w:r>
      <w:r w:rsidRPr="4D8F9BDA">
        <w:rPr>
          <w:rFonts w:ascii="Verdana" w:hAnsi="Verdana"/>
          <w:b/>
          <w:bCs/>
          <w:sz w:val="20"/>
          <w:szCs w:val="20"/>
        </w:rPr>
        <w:t>nie przewiduje</w:t>
      </w:r>
      <w:r w:rsidRPr="4D8F9BDA">
        <w:rPr>
          <w:rFonts w:ascii="Verdana" w:hAnsi="Verdana"/>
          <w:sz w:val="20"/>
          <w:szCs w:val="20"/>
        </w:rPr>
        <w:t xml:space="preserve"> zastosowania aukcji elektronicznej.</w:t>
      </w:r>
    </w:p>
    <w:p w14:paraId="6EC18AD0" w14:textId="0BF250D5" w:rsidR="001677A9" w:rsidRPr="00BD5E2C" w:rsidRDefault="00EC0C73" w:rsidP="00130F8B">
      <w:pPr>
        <w:pStyle w:val="Bezodstpw"/>
        <w:numPr>
          <w:ilvl w:val="0"/>
          <w:numId w:val="20"/>
        </w:numPr>
        <w:spacing w:line="276" w:lineRule="auto"/>
        <w:ind w:left="308" w:hanging="308"/>
        <w:jc w:val="both"/>
        <w:rPr>
          <w:rFonts w:ascii="Calibri" w:eastAsia="Calibri" w:hAnsi="Calibri" w:cs="Arial"/>
        </w:rPr>
      </w:pPr>
      <w:r w:rsidRPr="4D8F9BDA">
        <w:rPr>
          <w:rFonts w:ascii="Verdana" w:hAnsi="Verdana"/>
          <w:sz w:val="20"/>
          <w:szCs w:val="20"/>
        </w:rPr>
        <w:t xml:space="preserve">Zamawiający </w:t>
      </w:r>
      <w:r w:rsidRPr="4D8F9BDA">
        <w:rPr>
          <w:rFonts w:ascii="Verdana" w:hAnsi="Verdana"/>
          <w:b/>
          <w:bCs/>
          <w:sz w:val="20"/>
          <w:szCs w:val="20"/>
        </w:rPr>
        <w:t>nie przeprowadzał</w:t>
      </w:r>
      <w:r w:rsidRPr="4D8F9BDA">
        <w:rPr>
          <w:rFonts w:ascii="Verdana" w:hAnsi="Verdana"/>
          <w:sz w:val="20"/>
          <w:szCs w:val="20"/>
        </w:rPr>
        <w:t xml:space="preserve"> wstępnych konsultacji rynkowych przed wszczęciem postępowania.</w:t>
      </w:r>
    </w:p>
    <w:p w14:paraId="00AB77D8" w14:textId="258D3A86" w:rsidR="001677A9" w:rsidRPr="00BD5E2C" w:rsidRDefault="00EC0C73" w:rsidP="00130F8B">
      <w:pPr>
        <w:pStyle w:val="Bezodstpw"/>
        <w:numPr>
          <w:ilvl w:val="0"/>
          <w:numId w:val="20"/>
        </w:numPr>
        <w:spacing w:line="276" w:lineRule="auto"/>
        <w:ind w:left="308" w:hanging="308"/>
        <w:jc w:val="both"/>
        <w:rPr>
          <w:rFonts w:ascii="Calibri" w:eastAsia="Calibri" w:hAnsi="Calibri" w:cs="Arial"/>
        </w:rPr>
      </w:pPr>
      <w:r w:rsidRPr="4D8F9BDA">
        <w:rPr>
          <w:rFonts w:ascii="Verdana" w:hAnsi="Verdana"/>
          <w:sz w:val="20"/>
          <w:szCs w:val="20"/>
        </w:rPr>
        <w:t xml:space="preserve">Zamawiający </w:t>
      </w:r>
      <w:r w:rsidRPr="4D8F9BDA">
        <w:rPr>
          <w:rFonts w:ascii="Verdana" w:hAnsi="Verdana"/>
          <w:b/>
          <w:bCs/>
          <w:sz w:val="20"/>
          <w:szCs w:val="20"/>
        </w:rPr>
        <w:t>nie przewiduje</w:t>
      </w:r>
      <w:r w:rsidRPr="4D8F9BDA">
        <w:rPr>
          <w:rFonts w:ascii="Verdana" w:hAnsi="Verdana"/>
          <w:sz w:val="20"/>
          <w:szCs w:val="20"/>
        </w:rPr>
        <w:t xml:space="preserve"> możliwości złożenia oferty w postaci katalogów elektronicznych.</w:t>
      </w:r>
    </w:p>
    <w:p w14:paraId="78611FB3" w14:textId="587AEC78" w:rsidR="009868D1" w:rsidRPr="00C80EA7" w:rsidRDefault="00370D3F" w:rsidP="00130F8B">
      <w:pPr>
        <w:pStyle w:val="Bezodstpw"/>
        <w:numPr>
          <w:ilvl w:val="0"/>
          <w:numId w:val="20"/>
        </w:numPr>
        <w:spacing w:line="276" w:lineRule="auto"/>
        <w:ind w:left="308" w:hanging="308"/>
        <w:jc w:val="both"/>
        <w:rPr>
          <w:rFonts w:ascii="Calibri" w:eastAsia="Calibri" w:hAnsi="Calibri" w:cs="Arial"/>
        </w:rPr>
      </w:pPr>
      <w:r w:rsidRPr="4D8F9BDA">
        <w:rPr>
          <w:rFonts w:ascii="Verdana" w:hAnsi="Verdana"/>
          <w:sz w:val="20"/>
          <w:szCs w:val="20"/>
        </w:rPr>
        <w:t xml:space="preserve">W przedmiotowym postępowaniu Zamawiający </w:t>
      </w:r>
      <w:r w:rsidRPr="4D8F9BDA">
        <w:rPr>
          <w:rFonts w:ascii="Verdana" w:hAnsi="Verdana"/>
          <w:b/>
          <w:bCs/>
          <w:sz w:val="20"/>
          <w:szCs w:val="20"/>
        </w:rPr>
        <w:t>nie dopuszcza</w:t>
      </w:r>
      <w:r w:rsidRPr="4D8F9BDA">
        <w:rPr>
          <w:rFonts w:ascii="Verdana" w:hAnsi="Verdana"/>
          <w:sz w:val="20"/>
          <w:szCs w:val="20"/>
        </w:rPr>
        <w:t xml:space="preserve"> składania ofert częściowych. </w:t>
      </w:r>
      <w:r w:rsidR="009868D1" w:rsidRPr="4D8F9BDA">
        <w:rPr>
          <w:rFonts w:ascii="Verdana" w:hAnsi="Verdana"/>
          <w:sz w:val="20"/>
          <w:szCs w:val="20"/>
        </w:rPr>
        <w:t xml:space="preserve">Zgodnie z art. 91 ust. 2 Pzp, Zamawiający informuje, że nie dokonał podziału zamówienia na części. Przedmiot zamówienia dotyczy zakupu i wdrożenia </w:t>
      </w:r>
      <w:r w:rsidR="00967074" w:rsidRPr="4D8F9BDA">
        <w:rPr>
          <w:rFonts w:ascii="Verdana" w:hAnsi="Verdana"/>
          <w:sz w:val="20"/>
          <w:szCs w:val="20"/>
        </w:rPr>
        <w:t>S</w:t>
      </w:r>
      <w:r w:rsidR="009868D1" w:rsidRPr="4D8F9BDA">
        <w:rPr>
          <w:rFonts w:ascii="Verdana" w:hAnsi="Verdana"/>
          <w:sz w:val="20"/>
          <w:szCs w:val="20"/>
        </w:rPr>
        <w:t xml:space="preserve">ystemu </w:t>
      </w:r>
      <w:r w:rsidR="008D4ED2" w:rsidRPr="4D8F9BDA">
        <w:rPr>
          <w:rFonts w:ascii="Verdana" w:hAnsi="Verdana"/>
          <w:sz w:val="20"/>
          <w:szCs w:val="20"/>
        </w:rPr>
        <w:t>kadrowo-płacowego</w:t>
      </w:r>
      <w:r w:rsidR="445E98DC" w:rsidRPr="4D8F9BDA">
        <w:rPr>
          <w:rFonts w:ascii="Verdana" w:hAnsi="Verdana"/>
          <w:sz w:val="20"/>
          <w:szCs w:val="20"/>
        </w:rPr>
        <w:t xml:space="preserve"> </w:t>
      </w:r>
      <w:r w:rsidR="47EAD958" w:rsidRPr="4D8F9BDA">
        <w:rPr>
          <w:rFonts w:ascii="Verdana" w:hAnsi="Verdana"/>
          <w:sz w:val="20"/>
          <w:szCs w:val="20"/>
        </w:rPr>
        <w:t>z portalem pracowniczym wraz z dostępem mobilnym oraz wdrożenie posiadanego przez Zamawiającego modułu „delegacje” w ramach oprogramowania Teta ME i</w:t>
      </w:r>
      <w:r w:rsidR="00B52C0E">
        <w:rPr>
          <w:rFonts w:ascii="Verdana" w:hAnsi="Verdana"/>
          <w:sz w:val="20"/>
          <w:szCs w:val="20"/>
        </w:rPr>
        <w:t> </w:t>
      </w:r>
      <w:r w:rsidR="47EAD958" w:rsidRPr="4D8F9BDA">
        <w:rPr>
          <w:rFonts w:ascii="Verdana" w:hAnsi="Verdana"/>
          <w:sz w:val="20"/>
          <w:szCs w:val="20"/>
        </w:rPr>
        <w:t>zintegrowanie powyższych z posiadanym przez Zamawiającego systemem finansowo-księgowym klasy ERP – Teta EDU</w:t>
      </w:r>
      <w:r w:rsidR="4464F3DC" w:rsidRPr="4D8F9BDA">
        <w:rPr>
          <w:rFonts w:ascii="Verdana" w:hAnsi="Verdana"/>
          <w:sz w:val="20"/>
          <w:szCs w:val="20"/>
        </w:rPr>
        <w:t xml:space="preserve">. </w:t>
      </w:r>
      <w:r w:rsidR="009868D1" w:rsidRPr="4D8F9BDA">
        <w:rPr>
          <w:rFonts w:ascii="Verdana" w:hAnsi="Verdana"/>
          <w:sz w:val="20"/>
          <w:szCs w:val="20"/>
        </w:rPr>
        <w:t>System ma stanowić jedną całość,</w:t>
      </w:r>
      <w:r w:rsidR="00A045A5" w:rsidRPr="4D8F9BDA">
        <w:rPr>
          <w:rFonts w:ascii="Verdana" w:hAnsi="Verdana"/>
          <w:sz w:val="20"/>
          <w:szCs w:val="20"/>
        </w:rPr>
        <w:t xml:space="preserve"> ma być wdrożony jako kompleksowa usługa, ma</w:t>
      </w:r>
      <w:r w:rsidR="009868D1" w:rsidRPr="4D8F9BDA">
        <w:rPr>
          <w:rFonts w:ascii="Verdana" w:hAnsi="Verdana"/>
          <w:sz w:val="20"/>
          <w:szCs w:val="20"/>
        </w:rPr>
        <w:t xml:space="preserve"> być ze sobą spójny i kompatybilny w każdym z modułów, które mają ze sobą ściśle współpracować</w:t>
      </w:r>
      <w:r w:rsidR="00AC40BB" w:rsidRPr="4D8F9BDA">
        <w:rPr>
          <w:rFonts w:ascii="Verdana" w:hAnsi="Verdana"/>
          <w:sz w:val="20"/>
          <w:szCs w:val="20"/>
        </w:rPr>
        <w:t xml:space="preserve"> w posiadanym przez Zamawiającego środowisku</w:t>
      </w:r>
      <w:r w:rsidR="190F437E" w:rsidRPr="4D8F9BDA">
        <w:rPr>
          <w:rFonts w:ascii="Verdana" w:hAnsi="Verdana"/>
          <w:sz w:val="20"/>
          <w:szCs w:val="20"/>
        </w:rPr>
        <w:t xml:space="preserve">. </w:t>
      </w:r>
      <w:r w:rsidR="190F437E" w:rsidRPr="4D8F9BDA">
        <w:rPr>
          <w:rFonts w:ascii="Verdana" w:eastAsia="Verdana" w:hAnsi="Verdana" w:cs="Verdana"/>
          <w:sz w:val="20"/>
          <w:szCs w:val="20"/>
        </w:rPr>
        <w:t xml:space="preserve">Zamawiający oczekuje wdrożenia </w:t>
      </w:r>
      <w:r w:rsidR="4AC52F40" w:rsidRPr="4D8F9BDA">
        <w:rPr>
          <w:rFonts w:ascii="Verdana" w:eastAsia="Verdana" w:hAnsi="Verdana" w:cs="Verdana"/>
          <w:sz w:val="20"/>
          <w:szCs w:val="20"/>
        </w:rPr>
        <w:t>sys</w:t>
      </w:r>
      <w:r w:rsidR="190F437E" w:rsidRPr="4D8F9BDA">
        <w:rPr>
          <w:rFonts w:ascii="Verdana" w:eastAsia="Verdana" w:hAnsi="Verdana" w:cs="Verdana"/>
          <w:sz w:val="20"/>
          <w:szCs w:val="20"/>
        </w:rPr>
        <w:t xml:space="preserve">temu kadrowo-płacowego </w:t>
      </w:r>
      <w:r w:rsidR="7EC84C7A" w:rsidRPr="4D8F9BDA">
        <w:rPr>
          <w:rFonts w:ascii="Verdana" w:eastAsia="Verdana" w:hAnsi="Verdana" w:cs="Verdana"/>
          <w:sz w:val="20"/>
          <w:szCs w:val="20"/>
        </w:rPr>
        <w:t xml:space="preserve">i </w:t>
      </w:r>
      <w:r w:rsidR="190F437E" w:rsidRPr="4D8F9BDA">
        <w:rPr>
          <w:rFonts w:ascii="Verdana" w:eastAsia="Verdana" w:hAnsi="Verdana" w:cs="Verdana"/>
          <w:sz w:val="20"/>
          <w:szCs w:val="20"/>
        </w:rPr>
        <w:t xml:space="preserve">zintegrowaniu </w:t>
      </w:r>
      <w:r w:rsidR="74BC7E37" w:rsidRPr="4D8F9BDA">
        <w:rPr>
          <w:rFonts w:ascii="Verdana" w:eastAsia="Verdana" w:hAnsi="Verdana" w:cs="Verdana"/>
          <w:sz w:val="20"/>
          <w:szCs w:val="20"/>
        </w:rPr>
        <w:t xml:space="preserve">go z </w:t>
      </w:r>
      <w:r w:rsidR="190F437E" w:rsidRPr="4D8F9BDA">
        <w:rPr>
          <w:rFonts w:ascii="Verdana" w:eastAsia="Verdana" w:hAnsi="Verdana" w:cs="Verdana"/>
          <w:sz w:val="20"/>
          <w:szCs w:val="20"/>
        </w:rPr>
        <w:t>już posiadanym</w:t>
      </w:r>
      <w:r w:rsidR="1AB29945" w:rsidRPr="4D8F9BDA">
        <w:rPr>
          <w:rFonts w:ascii="Verdana" w:eastAsia="Verdana" w:hAnsi="Verdana" w:cs="Verdana"/>
          <w:sz w:val="20"/>
          <w:szCs w:val="20"/>
        </w:rPr>
        <w:t>.</w:t>
      </w:r>
      <w:r w:rsidR="190F437E" w:rsidRPr="4D8F9BDA">
        <w:rPr>
          <w:rFonts w:ascii="Verdana" w:eastAsia="Verdana" w:hAnsi="Verdana" w:cs="Verdana"/>
          <w:sz w:val="20"/>
          <w:szCs w:val="20"/>
        </w:rPr>
        <w:t xml:space="preserve"> </w:t>
      </w:r>
      <w:r w:rsidR="0073322C" w:rsidRPr="4D8F9BDA">
        <w:rPr>
          <w:rFonts w:ascii="Verdana" w:hAnsi="Verdana"/>
          <w:sz w:val="20"/>
          <w:szCs w:val="20"/>
        </w:rPr>
        <w:t>Wykonawca ma przejąć pełną odpowiedzialność za wdrożony System i</w:t>
      </w:r>
      <w:r w:rsidR="004123D1">
        <w:rPr>
          <w:rFonts w:ascii="Verdana" w:hAnsi="Verdana"/>
          <w:sz w:val="20"/>
          <w:szCs w:val="20"/>
        </w:rPr>
        <w:t> </w:t>
      </w:r>
      <w:r w:rsidR="0073322C" w:rsidRPr="4D8F9BDA">
        <w:rPr>
          <w:rFonts w:ascii="Verdana" w:hAnsi="Verdana"/>
          <w:sz w:val="20"/>
          <w:szCs w:val="20"/>
        </w:rPr>
        <w:t>świadczyć usługi gwarancyjne</w:t>
      </w:r>
      <w:r w:rsidR="009868D1" w:rsidRPr="4D8F9BDA">
        <w:rPr>
          <w:rFonts w:ascii="Verdana" w:hAnsi="Verdana"/>
          <w:sz w:val="20"/>
          <w:szCs w:val="20"/>
        </w:rPr>
        <w:t xml:space="preserve">. </w:t>
      </w:r>
      <w:r w:rsidR="00A045A5" w:rsidRPr="4D8F9BDA">
        <w:rPr>
          <w:rFonts w:ascii="Verdana" w:hAnsi="Verdana"/>
          <w:sz w:val="20"/>
          <w:szCs w:val="20"/>
        </w:rPr>
        <w:t xml:space="preserve">Ewentualny podział zamówienia byłby wręcz niekorzystny, ponieważ groziłby nadmiernymi trudnościami </w:t>
      </w:r>
      <w:r w:rsidR="1E34C6F1" w:rsidRPr="4D8F9BDA">
        <w:rPr>
          <w:rFonts w:ascii="Verdana" w:hAnsi="Verdana"/>
          <w:sz w:val="20"/>
          <w:szCs w:val="20"/>
        </w:rPr>
        <w:t xml:space="preserve">prawnymi </w:t>
      </w:r>
      <w:r w:rsidR="469EAD92" w:rsidRPr="4D8F9BDA">
        <w:rPr>
          <w:rFonts w:ascii="Verdana" w:eastAsia="Verdana" w:hAnsi="Verdana" w:cs="Verdana"/>
          <w:sz w:val="20"/>
          <w:szCs w:val="20"/>
        </w:rPr>
        <w:t>(kwestie licencjonowania oprogramowania i praw autorskich), technicznymi i organizacyjnymi (kto inny odpowiada za wdrożenie, za rozwój, a jeszcze kto inny za utrzymanie Systemu) czy nadmiernymi kosztami wykonania zamówienia, ale również potrzebą skoordynowania działań różnych wykonawców realizujących poszczególne części zamówienia, co mogłoby poważnie zagrozić właściwemu wykonaniu umowy</w:t>
      </w:r>
      <w:r w:rsidR="00A045A5" w:rsidRPr="4D8F9BDA">
        <w:rPr>
          <w:rFonts w:ascii="Verdana" w:hAnsi="Verdana"/>
          <w:sz w:val="20"/>
          <w:szCs w:val="20"/>
        </w:rPr>
        <w:t xml:space="preserve">, w tym potrzebą podjęcia dodatkowych działań ze strony Zamawiającego w celu skoordynowania działań różnych wykonawców. Ważnym aspektem przemawiającym za niedzieleniem zamówienia jest </w:t>
      </w:r>
      <w:r w:rsidR="00A045A5" w:rsidRPr="4D8F9BDA">
        <w:rPr>
          <w:rFonts w:ascii="Verdana" w:hAnsi="Verdana"/>
          <w:sz w:val="20"/>
          <w:szCs w:val="20"/>
        </w:rPr>
        <w:lastRenderedPageBreak/>
        <w:t>również obniżenie kosztów realizacji całego zamówienia oraz nadzór nad realizacją jednej kompleksowej umowy, co znacznie usprawni nadzór nad realizacją zamówienia, a przy tym nie spowoduje konieczności zatrudnienia dodatkowego personelu do nadzoru.</w:t>
      </w:r>
      <w:r w:rsidR="1782A97B" w:rsidRPr="4D8F9BDA">
        <w:rPr>
          <w:rFonts w:ascii="Verdana" w:hAnsi="Verdana"/>
          <w:sz w:val="20"/>
          <w:szCs w:val="20"/>
        </w:rPr>
        <w:t xml:space="preserve"> </w:t>
      </w:r>
      <w:r w:rsidR="00A045A5" w:rsidRPr="4D8F9BDA">
        <w:rPr>
          <w:rFonts w:ascii="Verdana" w:hAnsi="Verdana"/>
          <w:sz w:val="20"/>
          <w:szCs w:val="20"/>
        </w:rPr>
        <w:t>Jednocześnie brak podziału zamówienia na części nie powoduje ograniczenia konkurencji oraz zapewnia równy dostęp podmiotów z sektora małych i średnich przedsiębiorstw.</w:t>
      </w:r>
    </w:p>
    <w:p w14:paraId="319328AA" w14:textId="65C49823" w:rsidR="00370D3F" w:rsidRPr="00BD5E2C" w:rsidRDefault="00EC0C73" w:rsidP="00130F8B">
      <w:pPr>
        <w:pStyle w:val="Bezodstpw"/>
        <w:numPr>
          <w:ilvl w:val="0"/>
          <w:numId w:val="20"/>
        </w:numPr>
        <w:spacing w:line="276" w:lineRule="auto"/>
        <w:ind w:left="308" w:hanging="308"/>
        <w:jc w:val="both"/>
        <w:rPr>
          <w:rFonts w:ascii="Calibri" w:eastAsia="Calibri" w:hAnsi="Calibri" w:cs="Arial"/>
        </w:rPr>
      </w:pPr>
      <w:r w:rsidRPr="4D8F9BDA">
        <w:rPr>
          <w:rFonts w:ascii="Verdana" w:hAnsi="Verdana"/>
          <w:sz w:val="20"/>
          <w:szCs w:val="20"/>
        </w:rPr>
        <w:t xml:space="preserve">Zamawiający </w:t>
      </w:r>
      <w:r w:rsidR="00E64057" w:rsidRPr="4D8F9BDA">
        <w:rPr>
          <w:rFonts w:ascii="Verdana" w:hAnsi="Verdana"/>
          <w:b/>
          <w:bCs/>
          <w:sz w:val="20"/>
          <w:szCs w:val="20"/>
        </w:rPr>
        <w:t>nie przewiduje</w:t>
      </w:r>
      <w:r w:rsidR="00E64057" w:rsidRPr="4D8F9BDA">
        <w:rPr>
          <w:rFonts w:ascii="Verdana" w:hAnsi="Verdana"/>
          <w:sz w:val="20"/>
          <w:szCs w:val="20"/>
        </w:rPr>
        <w:t xml:space="preserve"> przeprowadzenia wizji lokalnej.</w:t>
      </w:r>
      <w:r w:rsidR="0029088E" w:rsidRPr="4D8F9BDA">
        <w:rPr>
          <w:rFonts w:ascii="Verdana" w:hAnsi="Verdana"/>
          <w:sz w:val="20"/>
          <w:szCs w:val="20"/>
        </w:rPr>
        <w:t xml:space="preserve"> </w:t>
      </w:r>
    </w:p>
    <w:p w14:paraId="68AF22FD" w14:textId="6CD0D9FB" w:rsidR="001677A9" w:rsidRPr="00BD5E2C" w:rsidRDefault="00EC0C73" w:rsidP="00130F8B">
      <w:pPr>
        <w:pStyle w:val="Bezodstpw"/>
        <w:numPr>
          <w:ilvl w:val="0"/>
          <w:numId w:val="20"/>
        </w:numPr>
        <w:spacing w:line="276" w:lineRule="auto"/>
        <w:ind w:left="308" w:hanging="308"/>
        <w:jc w:val="both"/>
        <w:rPr>
          <w:rFonts w:ascii="Calibri" w:eastAsia="Calibri" w:hAnsi="Calibri" w:cs="Arial"/>
        </w:rPr>
      </w:pPr>
      <w:bookmarkStart w:id="20" w:name="_Hlk129684027"/>
      <w:bookmarkEnd w:id="17"/>
      <w:r w:rsidRPr="4D8F9BDA">
        <w:rPr>
          <w:rFonts w:ascii="Verdana" w:hAnsi="Verdana"/>
          <w:sz w:val="20"/>
          <w:szCs w:val="20"/>
        </w:rPr>
        <w:t xml:space="preserve">Zamawiający </w:t>
      </w:r>
      <w:r w:rsidRPr="4D8F9BDA">
        <w:rPr>
          <w:rFonts w:ascii="Verdana" w:hAnsi="Verdana"/>
          <w:b/>
          <w:bCs/>
          <w:sz w:val="20"/>
          <w:szCs w:val="20"/>
        </w:rPr>
        <w:t>nie przewiduje</w:t>
      </w:r>
      <w:r w:rsidRPr="4D8F9BDA">
        <w:rPr>
          <w:rFonts w:ascii="Verdana" w:hAnsi="Verdana"/>
          <w:sz w:val="20"/>
          <w:szCs w:val="20"/>
        </w:rPr>
        <w:t xml:space="preserve"> zebrania Wykonawców</w:t>
      </w:r>
      <w:r w:rsidR="009E1C37" w:rsidRPr="4D8F9BDA">
        <w:rPr>
          <w:rFonts w:ascii="Verdana" w:hAnsi="Verdana"/>
          <w:sz w:val="20"/>
          <w:szCs w:val="20"/>
        </w:rPr>
        <w:t>.</w:t>
      </w:r>
    </w:p>
    <w:p w14:paraId="37A68696" w14:textId="0B2A4692" w:rsidR="007D425E" w:rsidRPr="000071F7" w:rsidRDefault="009E1C37" w:rsidP="00130F8B">
      <w:pPr>
        <w:pStyle w:val="Bezodstpw"/>
        <w:numPr>
          <w:ilvl w:val="0"/>
          <w:numId w:val="20"/>
        </w:numPr>
        <w:spacing w:line="276" w:lineRule="auto"/>
        <w:ind w:left="308" w:hanging="308"/>
        <w:jc w:val="both"/>
        <w:rPr>
          <w:rFonts w:ascii="Verdana" w:hAnsi="Verdana"/>
          <w:sz w:val="20"/>
          <w:szCs w:val="20"/>
        </w:rPr>
      </w:pPr>
      <w:r w:rsidRPr="4D8F9BDA">
        <w:rPr>
          <w:rFonts w:ascii="Verdana" w:hAnsi="Verdana"/>
          <w:sz w:val="20"/>
          <w:szCs w:val="20"/>
        </w:rPr>
        <w:t xml:space="preserve">Zamawiający </w:t>
      </w:r>
      <w:r w:rsidRPr="4D8F9BDA">
        <w:rPr>
          <w:rFonts w:ascii="Verdana" w:hAnsi="Verdana"/>
          <w:b/>
          <w:bCs/>
          <w:sz w:val="20"/>
          <w:szCs w:val="20"/>
        </w:rPr>
        <w:t>przewiduje</w:t>
      </w:r>
      <w:r w:rsidRPr="4D8F9BDA">
        <w:rPr>
          <w:rFonts w:ascii="Verdana" w:hAnsi="Verdana"/>
          <w:sz w:val="20"/>
          <w:szCs w:val="20"/>
        </w:rPr>
        <w:t xml:space="preserve"> możliwość udzielenia Wykonawcy zamówienia podstawowego, w okresie 3 lat od dnia udzielenia tego zamówienia, zamówienia polegającego na powtórzeniu usług podobnych do zamówienia podstawowego, zgodnie z art. 214 ust. 1 pkt 7 </w:t>
      </w:r>
      <w:proofErr w:type="spellStart"/>
      <w:r w:rsidRPr="4D8F9BDA">
        <w:rPr>
          <w:rFonts w:ascii="Verdana" w:hAnsi="Verdana"/>
          <w:sz w:val="20"/>
          <w:szCs w:val="20"/>
        </w:rPr>
        <w:t>uPzp</w:t>
      </w:r>
      <w:proofErr w:type="spellEnd"/>
      <w:r w:rsidRPr="4D8F9BDA">
        <w:rPr>
          <w:rFonts w:ascii="Verdana" w:hAnsi="Verdana"/>
          <w:sz w:val="20"/>
          <w:szCs w:val="20"/>
        </w:rPr>
        <w:t xml:space="preserve">. </w:t>
      </w:r>
      <w:r w:rsidR="003C4E26" w:rsidRPr="4D8F9BDA">
        <w:rPr>
          <w:rFonts w:ascii="Verdana" w:hAnsi="Verdana"/>
          <w:sz w:val="20"/>
          <w:szCs w:val="20"/>
        </w:rPr>
        <w:t>Zamówienie będzie polegało na ewentualnym rozszerzeniu zamówienia o kolejny</w:t>
      </w:r>
      <w:r w:rsidR="007D425E" w:rsidRPr="4D8F9BDA">
        <w:rPr>
          <w:rFonts w:ascii="Verdana" w:hAnsi="Verdana"/>
          <w:sz w:val="20"/>
          <w:szCs w:val="20"/>
        </w:rPr>
        <w:t>/e</w:t>
      </w:r>
      <w:r w:rsidR="003C4E26" w:rsidRPr="4D8F9BDA">
        <w:rPr>
          <w:rFonts w:ascii="Verdana" w:hAnsi="Verdana"/>
          <w:sz w:val="20"/>
          <w:szCs w:val="20"/>
        </w:rPr>
        <w:t xml:space="preserve"> moduł</w:t>
      </w:r>
      <w:r w:rsidR="007D425E" w:rsidRPr="4D8F9BDA">
        <w:rPr>
          <w:rFonts w:ascii="Verdana" w:hAnsi="Verdana"/>
          <w:sz w:val="20"/>
          <w:szCs w:val="20"/>
        </w:rPr>
        <w:t>/y lub funkcjonalności</w:t>
      </w:r>
      <w:r w:rsidR="003C4E26" w:rsidRPr="4D8F9BDA">
        <w:rPr>
          <w:rFonts w:ascii="Verdana" w:hAnsi="Verdana"/>
          <w:sz w:val="20"/>
          <w:szCs w:val="20"/>
        </w:rPr>
        <w:t xml:space="preserve"> związan</w:t>
      </w:r>
      <w:r w:rsidR="007D425E" w:rsidRPr="4D8F9BDA">
        <w:rPr>
          <w:rFonts w:ascii="Verdana" w:hAnsi="Verdana"/>
          <w:sz w:val="20"/>
          <w:szCs w:val="20"/>
        </w:rPr>
        <w:t>ą</w:t>
      </w:r>
      <w:r w:rsidR="003C4E26" w:rsidRPr="4D8F9BDA">
        <w:rPr>
          <w:rFonts w:ascii="Verdana" w:hAnsi="Verdana"/>
          <w:sz w:val="20"/>
          <w:szCs w:val="20"/>
        </w:rPr>
        <w:t xml:space="preserve"> z wdrożonym </w:t>
      </w:r>
      <w:r w:rsidR="007E482E" w:rsidRPr="4D8F9BDA">
        <w:rPr>
          <w:rFonts w:ascii="Verdana" w:hAnsi="Verdana"/>
          <w:sz w:val="20"/>
          <w:szCs w:val="20"/>
        </w:rPr>
        <w:t>S</w:t>
      </w:r>
      <w:r w:rsidR="003C4E26" w:rsidRPr="4D8F9BDA">
        <w:rPr>
          <w:rFonts w:ascii="Verdana" w:hAnsi="Verdana"/>
          <w:sz w:val="20"/>
          <w:szCs w:val="20"/>
        </w:rPr>
        <w:t xml:space="preserve">ystemem, </w:t>
      </w:r>
      <w:r w:rsidR="007D425E" w:rsidRPr="4D8F9BDA">
        <w:rPr>
          <w:rFonts w:ascii="Verdana" w:hAnsi="Verdana"/>
          <w:sz w:val="20"/>
          <w:szCs w:val="20"/>
        </w:rPr>
        <w:t>a także wykonanie</w:t>
      </w:r>
      <w:r w:rsidR="003C4E26" w:rsidRPr="4D8F9BDA">
        <w:rPr>
          <w:rFonts w:ascii="Verdana" w:hAnsi="Verdana"/>
          <w:sz w:val="20"/>
          <w:szCs w:val="20"/>
        </w:rPr>
        <w:t xml:space="preserve"> usług programistycznych, w tym</w:t>
      </w:r>
      <w:r w:rsidR="0012068F">
        <w:rPr>
          <w:rFonts w:ascii="Verdana" w:hAnsi="Verdana"/>
          <w:sz w:val="20"/>
          <w:szCs w:val="20"/>
        </w:rPr>
        <w:t>,</w:t>
      </w:r>
      <w:r w:rsidR="003C4E26" w:rsidRPr="4D8F9BDA">
        <w:rPr>
          <w:rFonts w:ascii="Verdana" w:hAnsi="Verdana"/>
          <w:sz w:val="20"/>
          <w:szCs w:val="20"/>
        </w:rPr>
        <w:t xml:space="preserve"> w celu wdrożenia </w:t>
      </w:r>
      <w:r w:rsidR="007D425E" w:rsidRPr="4D8F9BDA">
        <w:rPr>
          <w:rFonts w:ascii="Verdana" w:hAnsi="Verdana"/>
          <w:sz w:val="20"/>
          <w:szCs w:val="20"/>
        </w:rPr>
        <w:t>zamawianego modułu/ów lub funkcjonalności, a także innych usług związanych z wdrażanym modułem/modułami lub funkcjonalności na warunkach opisanych we wzorze umowy w tym postępowaniu.</w:t>
      </w:r>
      <w:r w:rsidR="7F3E4582" w:rsidRPr="4D8F9BDA">
        <w:rPr>
          <w:rFonts w:ascii="Verdana" w:hAnsi="Verdana"/>
          <w:sz w:val="20"/>
          <w:szCs w:val="20"/>
        </w:rPr>
        <w:t xml:space="preserve"> </w:t>
      </w:r>
    </w:p>
    <w:p w14:paraId="4F02BC4D" w14:textId="773A2F45" w:rsidR="009E1C37" w:rsidRPr="00BD5E2C" w:rsidRDefault="007D425E" w:rsidP="4D8F9BDA">
      <w:pPr>
        <w:widowControl/>
        <w:spacing w:line="276" w:lineRule="auto"/>
        <w:ind w:left="308"/>
        <w:jc w:val="both"/>
        <w:rPr>
          <w:rFonts w:ascii="Verdana" w:hAnsi="Verdana"/>
          <w:sz w:val="20"/>
          <w:szCs w:val="20"/>
        </w:rPr>
      </w:pPr>
      <w:r w:rsidRPr="4D8F9BDA">
        <w:rPr>
          <w:rFonts w:ascii="Verdana" w:hAnsi="Verdana"/>
          <w:sz w:val="20"/>
          <w:szCs w:val="20"/>
        </w:rPr>
        <w:t>Wartość zamówień podobnych została uwzględniona przy obliczaniu całkowitej wartości przedmiotu zamówienia</w:t>
      </w:r>
      <w:r w:rsidR="0048198F" w:rsidRPr="4D8F9BDA">
        <w:rPr>
          <w:rFonts w:ascii="Verdana" w:hAnsi="Verdana"/>
          <w:sz w:val="20"/>
          <w:szCs w:val="20"/>
        </w:rPr>
        <w:t xml:space="preserve"> w wysokości 30% zamówienia podstawowego</w:t>
      </w:r>
      <w:r w:rsidRPr="4D8F9BDA">
        <w:rPr>
          <w:rFonts w:ascii="Verdana" w:hAnsi="Verdana"/>
          <w:sz w:val="20"/>
          <w:szCs w:val="20"/>
        </w:rPr>
        <w:t>.</w:t>
      </w:r>
    </w:p>
    <w:bookmarkEnd w:id="19"/>
    <w:p w14:paraId="4F51A196" w14:textId="4E66B1AA" w:rsidR="00EC0C73" w:rsidRPr="00BD5E2C" w:rsidRDefault="00EC0C73" w:rsidP="00130F8B">
      <w:pPr>
        <w:pStyle w:val="Bezodstpw"/>
        <w:numPr>
          <w:ilvl w:val="0"/>
          <w:numId w:val="20"/>
        </w:numPr>
        <w:spacing w:line="276" w:lineRule="auto"/>
        <w:ind w:left="308" w:hanging="308"/>
        <w:jc w:val="both"/>
        <w:rPr>
          <w:rFonts w:ascii="Calibri" w:eastAsia="Calibri" w:hAnsi="Calibri" w:cs="Arial"/>
          <w:b/>
          <w:bCs/>
          <w:u w:val="single"/>
        </w:rPr>
      </w:pPr>
      <w:r w:rsidRPr="4D8F9BDA">
        <w:rPr>
          <w:rFonts w:ascii="Verdana" w:hAnsi="Verdana"/>
          <w:b/>
          <w:bCs/>
          <w:sz w:val="20"/>
          <w:szCs w:val="20"/>
          <w:u w:val="single"/>
        </w:rPr>
        <w:t>PROCEDURA ODWRÓCONA:</w:t>
      </w:r>
    </w:p>
    <w:p w14:paraId="5CE193CA" w14:textId="782D206E" w:rsidR="000A00ED" w:rsidRDefault="00EC0C73" w:rsidP="4D8F9BDA">
      <w:pPr>
        <w:spacing w:line="276" w:lineRule="auto"/>
        <w:ind w:left="308"/>
        <w:jc w:val="both"/>
        <w:rPr>
          <w:rFonts w:ascii="Verdana" w:hAnsi="Verdana"/>
          <w:b/>
          <w:bCs/>
          <w:sz w:val="20"/>
          <w:szCs w:val="20"/>
        </w:rPr>
      </w:pPr>
      <w:r w:rsidRPr="4D8F9BDA">
        <w:rPr>
          <w:rFonts w:ascii="Verdana" w:hAnsi="Verdana"/>
          <w:b/>
          <w:bCs/>
          <w:sz w:val="20"/>
          <w:szCs w:val="20"/>
        </w:rPr>
        <w:t xml:space="preserve">Zamawiający, zgodnie z art. 139 ust. 1 </w:t>
      </w:r>
      <w:proofErr w:type="spellStart"/>
      <w:r w:rsidRPr="4D8F9BDA">
        <w:rPr>
          <w:rFonts w:ascii="Verdana" w:hAnsi="Verdana"/>
          <w:b/>
          <w:bCs/>
          <w:sz w:val="20"/>
          <w:szCs w:val="20"/>
        </w:rPr>
        <w:t>uPzp</w:t>
      </w:r>
      <w:proofErr w:type="spellEnd"/>
      <w:r w:rsidRPr="4D8F9BDA">
        <w:rPr>
          <w:rFonts w:ascii="Verdana" w:hAnsi="Verdana"/>
          <w:b/>
          <w:bCs/>
          <w:sz w:val="20"/>
          <w:szCs w:val="20"/>
        </w:rPr>
        <w:t>, przewiduje odwróconą kolejność oceny ofert tj.: najpierw dokona badania i oceny ofert, a następnie dokona kwalifikacji podmiotowej Wykonawcy, którego oferta została najwyżej oceniona, w zakresie podstaw do wykluczenia oraz spełnienia warunków udziału w postępowaniu.</w:t>
      </w:r>
    </w:p>
    <w:p w14:paraId="35131677" w14:textId="77777777" w:rsidR="00EE0C01" w:rsidRPr="00BD5E2C" w:rsidRDefault="00EE0C01" w:rsidP="4D8F9BDA">
      <w:pPr>
        <w:spacing w:line="276" w:lineRule="auto"/>
        <w:ind w:left="308"/>
        <w:jc w:val="both"/>
        <w:rPr>
          <w:rFonts w:ascii="Verdana" w:hAnsi="Verdana"/>
          <w:b/>
          <w:bCs/>
          <w:sz w:val="20"/>
          <w:szCs w:val="20"/>
        </w:rPr>
      </w:pPr>
    </w:p>
    <w:p w14:paraId="080D9B91" w14:textId="1EAB5F79" w:rsidR="000A00ED" w:rsidRPr="00BD5E2C" w:rsidRDefault="00EC0C73" w:rsidP="00130F8B">
      <w:pPr>
        <w:pStyle w:val="Nagwek1"/>
        <w:keepLines w:val="0"/>
        <w:numPr>
          <w:ilvl w:val="0"/>
          <w:numId w:val="14"/>
        </w:numPr>
        <w:pBdr>
          <w:top w:val="single" w:sz="4" w:space="1" w:color="auto"/>
          <w:left w:val="single" w:sz="4" w:space="4" w:color="auto"/>
          <w:bottom w:val="single" w:sz="4" w:space="1" w:color="auto"/>
          <w:right w:val="single" w:sz="4" w:space="4" w:color="auto"/>
        </w:pBdr>
        <w:shd w:val="clear" w:color="auto" w:fill="336699"/>
        <w:tabs>
          <w:tab w:val="clear" w:pos="0"/>
        </w:tabs>
        <w:suppressAutoHyphens/>
        <w:spacing w:before="0"/>
        <w:ind w:left="142" w:hanging="142"/>
        <w:rPr>
          <w:rFonts w:ascii="Verdana" w:hAnsi="Verdana"/>
          <w:color w:val="FFFFFF"/>
          <w:sz w:val="20"/>
        </w:rPr>
      </w:pPr>
      <w:r w:rsidRPr="00BD5E2C">
        <w:rPr>
          <w:rFonts w:ascii="Verdana" w:hAnsi="Verdana"/>
          <w:color w:val="FFFFFF"/>
          <w:sz w:val="20"/>
        </w:rPr>
        <w:t>III.</w:t>
      </w:r>
      <w:r w:rsidR="002E24E0" w:rsidRPr="00BD5E2C">
        <w:rPr>
          <w:rFonts w:ascii="Verdana" w:hAnsi="Verdana"/>
          <w:color w:val="FFFFFF"/>
          <w:sz w:val="20"/>
        </w:rPr>
        <w:t xml:space="preserve"> </w:t>
      </w:r>
      <w:r w:rsidRPr="00BD5E2C">
        <w:rPr>
          <w:rFonts w:ascii="Verdana" w:hAnsi="Verdana"/>
          <w:color w:val="FFFFFF"/>
          <w:sz w:val="20"/>
        </w:rPr>
        <w:t xml:space="preserve">KLAUZULA INFORMACYJNA ART. 13 RODO W ZWIĄZKU Z PROWADZONYM </w:t>
      </w:r>
      <w:r w:rsidRPr="00BD5E2C">
        <w:rPr>
          <w:rFonts w:ascii="Verdana" w:hAnsi="Verdana"/>
          <w:color w:val="FFFFFF"/>
          <w:sz w:val="20"/>
        </w:rPr>
        <w:tab/>
        <w:t>POSTĘPOWANIEM O UDZIELENIE ZAMÓWIENIA PUBLICZNEGO.</w:t>
      </w:r>
    </w:p>
    <w:p w14:paraId="43799AB9" w14:textId="2EEC4A1B" w:rsidR="00EC0C73" w:rsidRPr="00BD5E2C" w:rsidRDefault="00EC0C73" w:rsidP="00BD5E2C">
      <w:pPr>
        <w:widowControl/>
        <w:numPr>
          <w:ilvl w:val="3"/>
          <w:numId w:val="5"/>
        </w:numPr>
        <w:tabs>
          <w:tab w:val="clear" w:pos="2880"/>
        </w:tabs>
        <w:spacing w:line="276" w:lineRule="auto"/>
        <w:ind w:left="227" w:hanging="227"/>
        <w:jc w:val="both"/>
        <w:rPr>
          <w:rFonts w:ascii="Verdana" w:hAnsi="Verdana" w:cs="Arial"/>
          <w:sz w:val="20"/>
          <w:szCs w:val="20"/>
        </w:rPr>
      </w:pPr>
      <w:r w:rsidRPr="00BD5E2C">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D5509">
        <w:rPr>
          <w:rFonts w:ascii="Verdana" w:hAnsi="Verdana" w:cs="Arial"/>
          <w:sz w:val="20"/>
          <w:szCs w:val="20"/>
        </w:rPr>
        <w:t xml:space="preserve">zwanym </w:t>
      </w:r>
      <w:r w:rsidRPr="00BD5E2C">
        <w:rPr>
          <w:rFonts w:ascii="Verdana" w:hAnsi="Verdana" w:cs="Arial"/>
          <w:sz w:val="20"/>
          <w:szCs w:val="20"/>
        </w:rPr>
        <w:t xml:space="preserve">dalej „RODO” oraz art. 19 </w:t>
      </w:r>
      <w:proofErr w:type="spellStart"/>
      <w:r w:rsidRPr="00BD5E2C">
        <w:rPr>
          <w:rFonts w:ascii="Verdana" w:hAnsi="Verdana" w:cs="Arial"/>
          <w:sz w:val="20"/>
          <w:szCs w:val="20"/>
        </w:rPr>
        <w:t>uPzp</w:t>
      </w:r>
      <w:proofErr w:type="spellEnd"/>
      <w:r w:rsidRPr="00BD5E2C">
        <w:rPr>
          <w:rFonts w:ascii="Verdana" w:hAnsi="Verdana" w:cs="Arial"/>
          <w:sz w:val="20"/>
          <w:szCs w:val="20"/>
        </w:rPr>
        <w:t xml:space="preserve">, Zamawiający – Uniwersytet–Wrocławski - informuje, że: </w:t>
      </w:r>
    </w:p>
    <w:p w14:paraId="2B317949" w14:textId="77777777" w:rsidR="00EC0C73" w:rsidRPr="00BD5E2C" w:rsidRDefault="00EC0C73" w:rsidP="00BD5E2C">
      <w:pPr>
        <w:widowControl/>
        <w:numPr>
          <w:ilvl w:val="0"/>
          <w:numId w:val="6"/>
        </w:numPr>
        <w:spacing w:line="276" w:lineRule="auto"/>
        <w:ind w:left="504" w:hanging="284"/>
        <w:jc w:val="both"/>
        <w:rPr>
          <w:rFonts w:ascii="Verdana" w:hAnsi="Verdana" w:cs="Arial"/>
          <w:sz w:val="20"/>
          <w:szCs w:val="20"/>
        </w:rPr>
      </w:pPr>
      <w:r w:rsidRPr="00BD5E2C">
        <w:rPr>
          <w:rFonts w:ascii="Verdana" w:hAnsi="Verdana" w:cs="Arial"/>
          <w:sz w:val="20"/>
          <w:szCs w:val="20"/>
        </w:rPr>
        <w:t>administratorem Pani/Pana danych osobowych jest Uniwersytet Wrocławski, pl. Uniwersytecki 1, 50-137 Wrocław, reprezentowany przez Rektora;</w:t>
      </w:r>
    </w:p>
    <w:p w14:paraId="2406A356" w14:textId="77777777" w:rsidR="00EC0C73" w:rsidRPr="00BD5E2C" w:rsidRDefault="00EC0C73" w:rsidP="00BD5E2C">
      <w:pPr>
        <w:widowControl/>
        <w:numPr>
          <w:ilvl w:val="0"/>
          <w:numId w:val="6"/>
        </w:numPr>
        <w:spacing w:line="276" w:lineRule="auto"/>
        <w:ind w:left="504" w:hanging="284"/>
        <w:jc w:val="both"/>
        <w:rPr>
          <w:rFonts w:ascii="Verdana" w:hAnsi="Verdana" w:cs="Arial"/>
          <w:sz w:val="20"/>
          <w:szCs w:val="20"/>
        </w:rPr>
      </w:pPr>
      <w:r w:rsidRPr="00BD5E2C">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DB4EE77" w14:textId="77777777" w:rsidR="00EC0C73" w:rsidRPr="00BD5E2C" w:rsidRDefault="00EC0C73" w:rsidP="00BD5E2C">
      <w:pPr>
        <w:widowControl/>
        <w:numPr>
          <w:ilvl w:val="0"/>
          <w:numId w:val="6"/>
        </w:numPr>
        <w:tabs>
          <w:tab w:val="left" w:pos="0"/>
        </w:tabs>
        <w:spacing w:line="276" w:lineRule="auto"/>
        <w:ind w:left="504" w:hanging="284"/>
        <w:jc w:val="both"/>
        <w:rPr>
          <w:rFonts w:ascii="Verdana" w:hAnsi="Verdana"/>
          <w:b/>
          <w:i/>
          <w:sz w:val="20"/>
          <w:szCs w:val="20"/>
        </w:rPr>
      </w:pPr>
      <w:r w:rsidRPr="00BD5E2C">
        <w:rPr>
          <w:rFonts w:ascii="Verdana" w:hAnsi="Verdana" w:cs="Arial"/>
          <w:sz w:val="20"/>
          <w:szCs w:val="20"/>
        </w:rPr>
        <w:t xml:space="preserve">Administrator wyznaczył osobę pełniącą zadania Inspektora Ochrony Danych Osobowych </w:t>
      </w:r>
      <w:r w:rsidRPr="00BD5E2C">
        <w:rPr>
          <w:rFonts w:ascii="Verdana" w:hAnsi="Verdana" w:cs="Arial"/>
          <w:sz w:val="20"/>
          <w:szCs w:val="20"/>
        </w:rPr>
        <w:br/>
        <w:t>i można kontaktować się poprzez adres email: iod@uwr.edu.pl;</w:t>
      </w:r>
    </w:p>
    <w:p w14:paraId="112D0501" w14:textId="77777777" w:rsidR="00EC0C73" w:rsidRPr="00BD5E2C" w:rsidRDefault="00EC0C73" w:rsidP="00BD5E2C">
      <w:pPr>
        <w:pStyle w:val="Akapitzlist"/>
        <w:numPr>
          <w:ilvl w:val="0"/>
          <w:numId w:val="6"/>
        </w:numPr>
        <w:spacing w:after="0"/>
        <w:ind w:left="504" w:hanging="284"/>
        <w:jc w:val="both"/>
        <w:rPr>
          <w:rFonts w:ascii="Verdana" w:hAnsi="Verdana" w:cs="Arial"/>
          <w:sz w:val="20"/>
          <w:szCs w:val="20"/>
        </w:rPr>
      </w:pPr>
      <w:r w:rsidRPr="00BD5E2C">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BD5E2C">
        <w:rPr>
          <w:rFonts w:ascii="Verdana" w:hAnsi="Verdana" w:cs="Arial"/>
          <w:sz w:val="20"/>
        </w:rPr>
        <w:t>uPzp</w:t>
      </w:r>
      <w:proofErr w:type="spellEnd"/>
      <w:r w:rsidRPr="00BD5E2C">
        <w:rPr>
          <w:rFonts w:ascii="Verdana" w:hAnsi="Verdana" w:cs="Arial"/>
          <w:sz w:val="20"/>
        </w:rPr>
        <w:t xml:space="preserve"> oraz w pozostałych celach określonych w </w:t>
      </w:r>
      <w:proofErr w:type="spellStart"/>
      <w:r w:rsidRPr="00BD5E2C">
        <w:rPr>
          <w:rFonts w:ascii="Verdana" w:hAnsi="Verdana" w:cs="Arial"/>
          <w:sz w:val="20"/>
        </w:rPr>
        <w:t>uPzp</w:t>
      </w:r>
      <w:proofErr w:type="spellEnd"/>
      <w:r w:rsidRPr="00BD5E2C">
        <w:rPr>
          <w:rFonts w:ascii="Verdana" w:hAnsi="Verdana" w:cs="Arial"/>
          <w:sz w:val="20"/>
        </w:rPr>
        <w:t>;</w:t>
      </w:r>
    </w:p>
    <w:p w14:paraId="0725AC91" w14:textId="77777777" w:rsidR="00EC0C73" w:rsidRPr="00BD5E2C" w:rsidRDefault="00EC0C73" w:rsidP="00BD5E2C">
      <w:pPr>
        <w:pStyle w:val="Akapitzlist"/>
        <w:numPr>
          <w:ilvl w:val="0"/>
          <w:numId w:val="6"/>
        </w:numPr>
        <w:spacing w:after="0"/>
        <w:ind w:left="504" w:hanging="284"/>
        <w:jc w:val="both"/>
        <w:rPr>
          <w:rFonts w:ascii="Verdana" w:hAnsi="Verdana" w:cs="Arial"/>
          <w:sz w:val="20"/>
          <w:szCs w:val="20"/>
        </w:rPr>
      </w:pPr>
      <w:r w:rsidRPr="00BD5E2C">
        <w:rPr>
          <w:rFonts w:ascii="Verdana" w:hAnsi="Verdana" w:cs="Arial"/>
          <w:sz w:val="20"/>
          <w:szCs w:val="20"/>
        </w:rPr>
        <w:t xml:space="preserve">odbiorcami Pani/Pana danych osobowych będą osoby lub podmioty, którym udostępniona zostanie dokumentacja postępowania w oparciu o art. 18 oraz art. 74 </w:t>
      </w:r>
      <w:proofErr w:type="spellStart"/>
      <w:r w:rsidRPr="00BD5E2C">
        <w:rPr>
          <w:rFonts w:ascii="Verdana" w:hAnsi="Verdana" w:cs="Arial"/>
          <w:sz w:val="20"/>
          <w:szCs w:val="20"/>
        </w:rPr>
        <w:t>uPzp</w:t>
      </w:r>
      <w:proofErr w:type="spellEnd"/>
      <w:r w:rsidRPr="00BD5E2C">
        <w:rPr>
          <w:rFonts w:ascii="Verdana" w:hAnsi="Verdana" w:cs="Arial"/>
          <w:sz w:val="20"/>
          <w:szCs w:val="20"/>
        </w:rPr>
        <w:t>; ponadto dane osobowe mogą zostać przekazane na zasadach wynikających z ustawy z dnia 6 września 2001 r. o dostępie do informacji publicznej;</w:t>
      </w:r>
    </w:p>
    <w:p w14:paraId="4B59E8CD" w14:textId="77777777" w:rsidR="00EC0C73" w:rsidRPr="00BD5E2C" w:rsidRDefault="00EC0C73" w:rsidP="00BD5E2C">
      <w:pPr>
        <w:widowControl/>
        <w:numPr>
          <w:ilvl w:val="0"/>
          <w:numId w:val="6"/>
        </w:numPr>
        <w:spacing w:line="276" w:lineRule="auto"/>
        <w:ind w:left="567" w:hanging="284"/>
        <w:rPr>
          <w:rFonts w:ascii="Verdana" w:hAnsi="Verdana"/>
          <w:sz w:val="20"/>
          <w:szCs w:val="20"/>
        </w:rPr>
      </w:pPr>
      <w:r w:rsidRPr="00BD5E2C">
        <w:rPr>
          <w:rFonts w:ascii="Verdana" w:hAnsi="Verdana" w:cs="Arial"/>
          <w:sz w:val="20"/>
          <w:szCs w:val="20"/>
        </w:rPr>
        <w:t xml:space="preserve">okres przechowywania Pani/Pana danych osobowych wynosi odpowiednio: </w:t>
      </w:r>
    </w:p>
    <w:p w14:paraId="5344EE2B" w14:textId="4A8E2895" w:rsidR="00EC0C73" w:rsidRPr="00BD5E2C" w:rsidRDefault="00EC0C73" w:rsidP="00130F8B">
      <w:pPr>
        <w:pStyle w:val="Akapitzlist"/>
        <w:numPr>
          <w:ilvl w:val="0"/>
          <w:numId w:val="46"/>
        </w:numPr>
        <w:spacing w:after="0"/>
        <w:ind w:left="993"/>
        <w:rPr>
          <w:rFonts w:ascii="Verdana" w:hAnsi="Verdana" w:cs="Arial"/>
          <w:sz w:val="20"/>
          <w:szCs w:val="20"/>
        </w:rPr>
      </w:pPr>
      <w:r w:rsidRPr="00BD5E2C">
        <w:rPr>
          <w:rFonts w:ascii="Verdana" w:hAnsi="Verdana" w:cs="Arial"/>
          <w:sz w:val="20"/>
          <w:szCs w:val="20"/>
        </w:rPr>
        <w:t xml:space="preserve">zgodnie z art. 78 ust. 1 </w:t>
      </w:r>
      <w:proofErr w:type="spellStart"/>
      <w:r w:rsidRPr="00BD5E2C">
        <w:rPr>
          <w:rFonts w:ascii="Verdana" w:hAnsi="Verdana" w:cs="Arial"/>
          <w:sz w:val="20"/>
          <w:szCs w:val="20"/>
        </w:rPr>
        <w:t>uPzp</w:t>
      </w:r>
      <w:proofErr w:type="spellEnd"/>
      <w:r w:rsidRPr="00BD5E2C">
        <w:rPr>
          <w:rFonts w:ascii="Verdana" w:hAnsi="Verdana" w:cs="Arial"/>
          <w:sz w:val="20"/>
          <w:szCs w:val="20"/>
        </w:rPr>
        <w:t xml:space="preserve">, przez okres 4 lat od dnia zakończenia postępowania o udzielenie zamówienia, </w:t>
      </w:r>
    </w:p>
    <w:p w14:paraId="1671BE77" w14:textId="4AB7C4CE" w:rsidR="00EC0C73" w:rsidRPr="00BD5E2C" w:rsidRDefault="00EC0C73" w:rsidP="00130F8B">
      <w:pPr>
        <w:pStyle w:val="Akapitzlist"/>
        <w:numPr>
          <w:ilvl w:val="0"/>
          <w:numId w:val="46"/>
        </w:numPr>
        <w:spacing w:after="0"/>
        <w:ind w:left="993"/>
        <w:rPr>
          <w:rFonts w:ascii="Verdana" w:hAnsi="Verdana"/>
          <w:sz w:val="20"/>
          <w:szCs w:val="20"/>
        </w:rPr>
      </w:pPr>
      <w:bookmarkStart w:id="21" w:name="_Hlk129684047"/>
      <w:bookmarkEnd w:id="20"/>
      <w:r w:rsidRPr="00BD5E2C">
        <w:rPr>
          <w:rFonts w:ascii="Verdana" w:hAnsi="Verdana" w:cs="Arial"/>
          <w:sz w:val="20"/>
          <w:szCs w:val="20"/>
        </w:rPr>
        <w:lastRenderedPageBreak/>
        <w:t xml:space="preserve">jeżeli czas trwania umowy przekracza 4 lata, okres przechowywania obejmuje cały czas trwania umowy; </w:t>
      </w:r>
    </w:p>
    <w:p w14:paraId="24A4A2B7" w14:textId="626430C2" w:rsidR="00EC0C73" w:rsidRPr="00BD5E2C" w:rsidRDefault="00EC0C73" w:rsidP="00130F8B">
      <w:pPr>
        <w:pStyle w:val="Akapitzlist"/>
        <w:numPr>
          <w:ilvl w:val="0"/>
          <w:numId w:val="46"/>
        </w:numPr>
        <w:spacing w:after="0"/>
        <w:ind w:left="993"/>
        <w:jc w:val="both"/>
        <w:rPr>
          <w:rFonts w:ascii="Verdana" w:hAnsi="Verdana" w:cs="Arial"/>
          <w:sz w:val="20"/>
          <w:szCs w:val="20"/>
        </w:rPr>
      </w:pPr>
      <w:r w:rsidRPr="00BD5E2C">
        <w:rPr>
          <w:rFonts w:ascii="Verdana" w:hAnsi="Verdana" w:cs="Arial"/>
          <w:sz w:val="20"/>
          <w:szCs w:val="20"/>
        </w:rPr>
        <w:t xml:space="preserve">w przypadku zamówień współfinansowanych ze środków UE przez okres, o którym mowa w art. 125 ust 4 lit d) w zw. z art. 140 Rozporządzenia Parlamentu Europejskiego i Rady (UE) nr 1303/2013 </w:t>
      </w:r>
      <w:r w:rsidR="005D5509" w:rsidRPr="005D5509">
        <w:rPr>
          <w:rFonts w:ascii="Verdana" w:hAnsi="Verdana" w:cs="Arial"/>
          <w:sz w:val="20"/>
          <w:szCs w:val="20"/>
        </w:rPr>
        <w:t xml:space="preserve">z dnia 17 grudnia 2013 r. (Dz. Urz. UE nr L 347 z 20.12.2013, str. 320) </w:t>
      </w:r>
      <w:r w:rsidRPr="00BD5E2C">
        <w:rPr>
          <w:rFonts w:ascii="Verdana" w:hAnsi="Verdana" w:cs="Arial"/>
          <w:sz w:val="20"/>
          <w:szCs w:val="20"/>
        </w:rPr>
        <w:t>i wynikających z umów o dofinansowanie projektów finansowanych ze środków pochodzących z UE;</w:t>
      </w:r>
    </w:p>
    <w:p w14:paraId="5B0304E5" w14:textId="339EF3F2" w:rsidR="00EC0C73" w:rsidRPr="00BD5E2C" w:rsidRDefault="00EC0C73" w:rsidP="00130F8B">
      <w:pPr>
        <w:pStyle w:val="Akapitzlist"/>
        <w:numPr>
          <w:ilvl w:val="0"/>
          <w:numId w:val="46"/>
        </w:numPr>
        <w:spacing w:after="0"/>
        <w:ind w:left="993"/>
        <w:jc w:val="both"/>
        <w:rPr>
          <w:rFonts w:ascii="Verdana" w:hAnsi="Verdana" w:cs="Arial"/>
          <w:sz w:val="20"/>
          <w:szCs w:val="20"/>
        </w:rPr>
      </w:pPr>
      <w:r w:rsidRPr="00BD5E2C">
        <w:rPr>
          <w:rFonts w:ascii="Verdana" w:hAnsi="Verdana" w:cs="Arial"/>
          <w:sz w:val="20"/>
          <w:szCs w:val="20"/>
        </w:rPr>
        <w:t>okres przechowywania wynika również z ustawy z dnia 14 lipca 1983 r. o narodowym zasobie archiwalnym i archiwach</w:t>
      </w:r>
      <w:r w:rsidR="005D5509">
        <w:rPr>
          <w:rFonts w:ascii="Verdana" w:hAnsi="Verdana" w:cs="Arial"/>
          <w:sz w:val="20"/>
          <w:szCs w:val="20"/>
        </w:rPr>
        <w:t xml:space="preserve"> </w:t>
      </w:r>
      <w:r w:rsidR="005D5509" w:rsidRPr="005D5509">
        <w:rPr>
          <w:rFonts w:ascii="Verdana" w:hAnsi="Verdana" w:cs="Arial"/>
          <w:sz w:val="20"/>
          <w:szCs w:val="20"/>
        </w:rPr>
        <w:t>(tj. Dz. U. z 2020 r. poz. 164);</w:t>
      </w:r>
    </w:p>
    <w:p w14:paraId="1DDFAACC" w14:textId="77777777" w:rsidR="00EC0C73" w:rsidRPr="00BD5E2C" w:rsidRDefault="00EC0C73" w:rsidP="00BD5E2C">
      <w:pPr>
        <w:widowControl/>
        <w:numPr>
          <w:ilvl w:val="0"/>
          <w:numId w:val="6"/>
        </w:numPr>
        <w:spacing w:line="276" w:lineRule="auto"/>
        <w:ind w:left="504" w:hanging="284"/>
        <w:jc w:val="both"/>
        <w:rPr>
          <w:rFonts w:ascii="Verdana" w:hAnsi="Verdana" w:cs="Arial"/>
          <w:sz w:val="20"/>
          <w:szCs w:val="20"/>
        </w:rPr>
      </w:pPr>
      <w:r w:rsidRPr="00BD5E2C">
        <w:rPr>
          <w:rFonts w:ascii="Verdana" w:hAnsi="Verdana" w:cs="Arial"/>
          <w:sz w:val="20"/>
          <w:szCs w:val="20"/>
        </w:rPr>
        <w:t xml:space="preserve">obowiązek podania przez Panią/Pana danych osobowych jest wymogiem ustawowym wynikającym z </w:t>
      </w:r>
      <w:proofErr w:type="spellStart"/>
      <w:r w:rsidRPr="00BD5E2C">
        <w:rPr>
          <w:rFonts w:ascii="Verdana" w:hAnsi="Verdana" w:cs="Arial"/>
          <w:sz w:val="20"/>
          <w:szCs w:val="20"/>
        </w:rPr>
        <w:t>uPzp</w:t>
      </w:r>
      <w:proofErr w:type="spellEnd"/>
      <w:r w:rsidRPr="00BD5E2C">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28A81347" w14:textId="77777777" w:rsidR="00EC0C73" w:rsidRPr="00BD5E2C" w:rsidRDefault="00EC0C73" w:rsidP="00BD5E2C">
      <w:pPr>
        <w:widowControl/>
        <w:numPr>
          <w:ilvl w:val="0"/>
          <w:numId w:val="6"/>
        </w:numPr>
        <w:spacing w:line="276" w:lineRule="auto"/>
        <w:ind w:left="504" w:hanging="284"/>
        <w:jc w:val="both"/>
        <w:rPr>
          <w:rFonts w:ascii="Verdana" w:hAnsi="Verdana" w:cs="Arial"/>
          <w:sz w:val="20"/>
          <w:szCs w:val="20"/>
        </w:rPr>
      </w:pPr>
      <w:r w:rsidRPr="00BD5E2C">
        <w:rPr>
          <w:rFonts w:ascii="Verdana" w:hAnsi="Verdana" w:cs="Arial"/>
          <w:sz w:val="20"/>
          <w:szCs w:val="20"/>
        </w:rPr>
        <w:t>w odniesieniu do Pani/Pana danych osobowych decyzje nie będą podejmowane w sposób zautomatyzowany, stosowanie do art. 22 RODO;</w:t>
      </w:r>
    </w:p>
    <w:p w14:paraId="52F842FD" w14:textId="77777777" w:rsidR="00EC0C73" w:rsidRPr="00BD5E2C" w:rsidRDefault="00EC0C73" w:rsidP="00BD5E2C">
      <w:pPr>
        <w:widowControl/>
        <w:numPr>
          <w:ilvl w:val="0"/>
          <w:numId w:val="6"/>
        </w:numPr>
        <w:spacing w:line="276" w:lineRule="auto"/>
        <w:ind w:left="504" w:hanging="284"/>
        <w:jc w:val="both"/>
        <w:rPr>
          <w:rFonts w:ascii="Verdana" w:hAnsi="Verdana" w:cs="Arial"/>
          <w:sz w:val="20"/>
          <w:szCs w:val="20"/>
        </w:rPr>
      </w:pPr>
      <w:r w:rsidRPr="00BD5E2C">
        <w:rPr>
          <w:rFonts w:ascii="Verdana" w:hAnsi="Verdana" w:cs="Arial"/>
          <w:sz w:val="20"/>
          <w:szCs w:val="20"/>
        </w:rPr>
        <w:t xml:space="preserve">Pani/Pana dane osobowe będą przekazywane do państwa trzeciego (poza UE) /organizacji międzynarodowej na zasadach określonych w </w:t>
      </w:r>
      <w:proofErr w:type="spellStart"/>
      <w:r w:rsidRPr="00BD5E2C">
        <w:rPr>
          <w:rFonts w:ascii="Verdana" w:hAnsi="Verdana" w:cs="Arial"/>
          <w:sz w:val="20"/>
          <w:szCs w:val="20"/>
        </w:rPr>
        <w:t>uPzp</w:t>
      </w:r>
      <w:proofErr w:type="spellEnd"/>
      <w:r w:rsidRPr="00BD5E2C">
        <w:rPr>
          <w:rFonts w:ascii="Verdana" w:hAnsi="Verdana" w:cs="Arial"/>
          <w:sz w:val="20"/>
          <w:szCs w:val="20"/>
        </w:rPr>
        <w:t xml:space="preserve">. Może Pan/ Pani uzyskać kopię danych osobowych przekazywanych do państwa trzeciego na zasadach wynikających z </w:t>
      </w:r>
      <w:proofErr w:type="spellStart"/>
      <w:r w:rsidRPr="00BD5E2C">
        <w:rPr>
          <w:rFonts w:ascii="Verdana" w:hAnsi="Verdana" w:cs="Arial"/>
          <w:sz w:val="20"/>
          <w:szCs w:val="20"/>
        </w:rPr>
        <w:t>uPzp</w:t>
      </w:r>
      <w:proofErr w:type="spellEnd"/>
      <w:r w:rsidRPr="00BD5E2C">
        <w:rPr>
          <w:rFonts w:ascii="Verdana" w:hAnsi="Verdana" w:cs="Arial"/>
          <w:sz w:val="20"/>
          <w:szCs w:val="20"/>
        </w:rPr>
        <w:t>;</w:t>
      </w:r>
    </w:p>
    <w:p w14:paraId="192EC698" w14:textId="77777777" w:rsidR="00EC0C73" w:rsidRPr="00BD5E2C" w:rsidRDefault="00EC0C73" w:rsidP="00BD5E2C">
      <w:pPr>
        <w:widowControl/>
        <w:numPr>
          <w:ilvl w:val="0"/>
          <w:numId w:val="7"/>
        </w:numPr>
        <w:spacing w:line="276" w:lineRule="auto"/>
        <w:ind w:left="504" w:hanging="284"/>
        <w:jc w:val="both"/>
        <w:rPr>
          <w:rFonts w:ascii="Verdana" w:hAnsi="Verdana" w:cs="Arial"/>
          <w:sz w:val="20"/>
          <w:szCs w:val="20"/>
        </w:rPr>
      </w:pPr>
      <w:r w:rsidRPr="00BD5E2C">
        <w:rPr>
          <w:rFonts w:ascii="Verdana" w:hAnsi="Verdana" w:cs="Arial"/>
          <w:sz w:val="20"/>
          <w:szCs w:val="20"/>
        </w:rPr>
        <w:t>posiada Pani/Pan:</w:t>
      </w:r>
    </w:p>
    <w:p w14:paraId="3285712A" w14:textId="25ED393B" w:rsidR="00EC0C73" w:rsidRPr="00BD5E2C" w:rsidRDefault="00EC0C73" w:rsidP="00130F8B">
      <w:pPr>
        <w:pStyle w:val="Akapitzlist"/>
        <w:numPr>
          <w:ilvl w:val="0"/>
          <w:numId w:val="47"/>
        </w:numPr>
        <w:spacing w:after="0"/>
        <w:jc w:val="both"/>
        <w:rPr>
          <w:rFonts w:ascii="Verdana" w:hAnsi="Verdana" w:cs="Arial"/>
          <w:sz w:val="20"/>
          <w:szCs w:val="20"/>
        </w:rPr>
      </w:pPr>
      <w:r w:rsidRPr="00BD5E2C">
        <w:rPr>
          <w:rFonts w:ascii="Verdana" w:hAnsi="Verdana" w:cs="Arial"/>
          <w:sz w:val="20"/>
          <w:szCs w:val="20"/>
        </w:rPr>
        <w:t>na podstawie art. 15 RODO prawo dostępu do danych osobowych Pani/Pana dotyczących;</w:t>
      </w:r>
    </w:p>
    <w:p w14:paraId="445317B9" w14:textId="1784CBEC" w:rsidR="00EC0C73" w:rsidRPr="00BD5E2C" w:rsidRDefault="00EC0C73" w:rsidP="00130F8B">
      <w:pPr>
        <w:pStyle w:val="Akapitzlist"/>
        <w:numPr>
          <w:ilvl w:val="0"/>
          <w:numId w:val="47"/>
        </w:numPr>
        <w:spacing w:after="0"/>
        <w:jc w:val="both"/>
        <w:rPr>
          <w:rFonts w:ascii="Verdana" w:hAnsi="Verdana" w:cs="Arial"/>
          <w:sz w:val="20"/>
          <w:szCs w:val="20"/>
        </w:rPr>
      </w:pPr>
      <w:r w:rsidRPr="00BD5E2C">
        <w:rPr>
          <w:rFonts w:ascii="Verdana" w:hAnsi="Verdana" w:cs="Arial"/>
          <w:sz w:val="20"/>
          <w:szCs w:val="20"/>
        </w:rPr>
        <w:t>na podstawie art. 16 RODO prawo do sprostowania Pani/Pana danych osobowych;</w:t>
      </w:r>
    </w:p>
    <w:p w14:paraId="53DB80D0" w14:textId="04266C46" w:rsidR="001677A9" w:rsidRPr="00BD5E2C" w:rsidRDefault="00EC0C73" w:rsidP="00130F8B">
      <w:pPr>
        <w:pStyle w:val="Akapitzlist"/>
        <w:numPr>
          <w:ilvl w:val="0"/>
          <w:numId w:val="47"/>
        </w:numPr>
        <w:spacing w:after="0"/>
        <w:jc w:val="both"/>
        <w:rPr>
          <w:rFonts w:ascii="Verdana" w:hAnsi="Verdana" w:cs="Arial"/>
          <w:sz w:val="20"/>
          <w:szCs w:val="20"/>
        </w:rPr>
      </w:pPr>
      <w:r w:rsidRPr="00BD5E2C">
        <w:rPr>
          <w:rFonts w:ascii="Verdana" w:hAnsi="Verdana" w:cs="Arial"/>
          <w:sz w:val="20"/>
          <w:szCs w:val="20"/>
        </w:rPr>
        <w:t>na podstawie art. 18 RODO prawo żądania od administratora ograniczenia przetwarzania danych osobowych z zastrzeżeniem przypadków, o których mowa w art. 18 ust. 2 RODO;</w:t>
      </w:r>
    </w:p>
    <w:p w14:paraId="45FBFF39" w14:textId="4C8AA4FC" w:rsidR="001677A9" w:rsidRPr="00BD5E2C" w:rsidRDefault="00EC0C73" w:rsidP="00130F8B">
      <w:pPr>
        <w:pStyle w:val="Akapitzlist"/>
        <w:numPr>
          <w:ilvl w:val="0"/>
          <w:numId w:val="47"/>
        </w:numPr>
        <w:spacing w:after="0"/>
        <w:jc w:val="both"/>
        <w:rPr>
          <w:rFonts w:ascii="Verdana" w:hAnsi="Verdana"/>
        </w:rPr>
      </w:pPr>
      <w:r w:rsidRPr="00BD5E2C">
        <w:rPr>
          <w:rFonts w:ascii="Verdana" w:hAnsi="Verdana" w:cs="Arial"/>
          <w:sz w:val="20"/>
          <w:szCs w:val="20"/>
        </w:rPr>
        <w:t>prawo do wniesienia skargi do Prezesa Urzędu Ochrony Danych Osobowych, gdy uzna Pani/Pan, że przetwarzanie danych osobowych Pani/Pana dotyczących narusza przepisy RODO;</w:t>
      </w:r>
    </w:p>
    <w:p w14:paraId="189D76B8" w14:textId="7DE833A1" w:rsidR="00EC0C73" w:rsidRPr="00BD5E2C" w:rsidRDefault="00EC0C73" w:rsidP="00130F8B">
      <w:pPr>
        <w:pStyle w:val="Akapitzlist"/>
        <w:numPr>
          <w:ilvl w:val="0"/>
          <w:numId w:val="47"/>
        </w:numPr>
        <w:spacing w:after="0"/>
        <w:jc w:val="both"/>
        <w:rPr>
          <w:rFonts w:ascii="Verdana" w:hAnsi="Verdana" w:cs="Arial"/>
          <w:sz w:val="20"/>
          <w:szCs w:val="20"/>
        </w:rPr>
      </w:pPr>
      <w:r w:rsidRPr="00BD5E2C">
        <w:rPr>
          <w:rFonts w:ascii="Verdana" w:hAnsi="Verdana" w:cs="Arial"/>
          <w:sz w:val="20"/>
          <w:szCs w:val="20"/>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6BE02238" w14:textId="5011B0C2" w:rsidR="00EC0C73" w:rsidRPr="00BD5E2C" w:rsidRDefault="00EC0C73" w:rsidP="00130F8B">
      <w:pPr>
        <w:pStyle w:val="Akapitzlist"/>
        <w:numPr>
          <w:ilvl w:val="0"/>
          <w:numId w:val="47"/>
        </w:numPr>
        <w:spacing w:after="0"/>
        <w:jc w:val="both"/>
        <w:rPr>
          <w:rFonts w:ascii="Verdana" w:hAnsi="Verdana" w:cs="Arial"/>
          <w:sz w:val="20"/>
          <w:szCs w:val="20"/>
        </w:rPr>
      </w:pPr>
      <w:r w:rsidRPr="00BD5E2C">
        <w:rPr>
          <w:rFonts w:ascii="Verdana" w:hAnsi="Verdana" w:cs="Arial"/>
          <w:sz w:val="20"/>
          <w:szCs w:val="20"/>
        </w:rPr>
        <w:t>wystąpienie z żądaniem, o którym mowa w art. 18 ust. 1 RODO, nie ogranicza przetwarzania danych osobowych do zakończenia postępowania o udzielenie zamówienia publicznego;</w:t>
      </w:r>
    </w:p>
    <w:p w14:paraId="108DB316" w14:textId="77777777" w:rsidR="00EC0C73" w:rsidRPr="00BD5E2C" w:rsidRDefault="00EC0C73" w:rsidP="00BD5E2C">
      <w:pPr>
        <w:widowControl/>
        <w:numPr>
          <w:ilvl w:val="0"/>
          <w:numId w:val="6"/>
        </w:numPr>
        <w:spacing w:line="276" w:lineRule="auto"/>
        <w:ind w:left="504" w:hanging="284"/>
        <w:jc w:val="both"/>
        <w:rPr>
          <w:rFonts w:ascii="Verdana" w:hAnsi="Verdana" w:cs="Arial"/>
          <w:sz w:val="20"/>
          <w:szCs w:val="20"/>
        </w:rPr>
      </w:pPr>
      <w:r w:rsidRPr="00BD5E2C">
        <w:rPr>
          <w:rFonts w:ascii="Verdana" w:hAnsi="Verdana" w:cs="Arial"/>
          <w:sz w:val="20"/>
          <w:szCs w:val="20"/>
        </w:rPr>
        <w:tab/>
        <w:t>nie przysługuje Pani/Panu:</w:t>
      </w:r>
    </w:p>
    <w:p w14:paraId="271C0678" w14:textId="6DD5F09D" w:rsidR="00EC0C73" w:rsidRPr="00BD5E2C" w:rsidRDefault="00EC0C73" w:rsidP="00130F8B">
      <w:pPr>
        <w:pStyle w:val="Akapitzlist"/>
        <w:numPr>
          <w:ilvl w:val="0"/>
          <w:numId w:val="48"/>
        </w:numPr>
        <w:spacing w:after="0"/>
        <w:ind w:left="709"/>
        <w:jc w:val="both"/>
        <w:rPr>
          <w:rFonts w:ascii="Verdana" w:hAnsi="Verdana" w:cs="Arial"/>
          <w:sz w:val="20"/>
          <w:szCs w:val="20"/>
        </w:rPr>
      </w:pPr>
      <w:r w:rsidRPr="00BD5E2C">
        <w:rPr>
          <w:rFonts w:ascii="Verdana" w:hAnsi="Verdana" w:cs="Arial"/>
          <w:sz w:val="20"/>
          <w:szCs w:val="20"/>
        </w:rPr>
        <w:t>w związku z art. 17 ust. 3 lit. b, d lub e RODO prawo do usunięcia danych osobowych;</w:t>
      </w:r>
    </w:p>
    <w:p w14:paraId="7930FB43" w14:textId="21DC38ED" w:rsidR="00EC0C73" w:rsidRPr="00BD5E2C" w:rsidRDefault="00EC0C73" w:rsidP="00130F8B">
      <w:pPr>
        <w:pStyle w:val="Akapitzlist"/>
        <w:numPr>
          <w:ilvl w:val="0"/>
          <w:numId w:val="48"/>
        </w:numPr>
        <w:spacing w:after="0"/>
        <w:ind w:left="709"/>
        <w:jc w:val="both"/>
        <w:rPr>
          <w:rFonts w:ascii="Verdana" w:hAnsi="Verdana" w:cs="Arial"/>
          <w:sz w:val="20"/>
          <w:szCs w:val="20"/>
        </w:rPr>
      </w:pPr>
      <w:r w:rsidRPr="00BD5E2C">
        <w:rPr>
          <w:rFonts w:ascii="Verdana" w:hAnsi="Verdana" w:cs="Arial"/>
          <w:sz w:val="20"/>
          <w:szCs w:val="20"/>
        </w:rPr>
        <w:t>prawo do przenoszenia danych osobowych, o którym mowa w art. 20 RODO;</w:t>
      </w:r>
    </w:p>
    <w:p w14:paraId="67243917" w14:textId="1BD6751D" w:rsidR="00EC0C73" w:rsidRPr="00BD5E2C" w:rsidRDefault="00EC0C73" w:rsidP="00130F8B">
      <w:pPr>
        <w:pStyle w:val="Akapitzlist"/>
        <w:numPr>
          <w:ilvl w:val="0"/>
          <w:numId w:val="48"/>
        </w:numPr>
        <w:spacing w:after="0"/>
        <w:ind w:left="709"/>
        <w:jc w:val="both"/>
        <w:rPr>
          <w:rFonts w:ascii="Verdana" w:hAnsi="Verdana" w:cs="Arial"/>
          <w:sz w:val="20"/>
          <w:szCs w:val="20"/>
        </w:rPr>
      </w:pPr>
      <w:r w:rsidRPr="00BD5E2C">
        <w:rPr>
          <w:rFonts w:ascii="Verdana" w:hAnsi="Verdana" w:cs="Arial"/>
          <w:sz w:val="20"/>
          <w:szCs w:val="20"/>
        </w:rPr>
        <w:t xml:space="preserve">na podstawie art. 21 RODO prawo sprzeciwu, wobec przetwarzania danych osobowych, gdyż podstawą prawną przetwarzania Pani/Pana danych osobowych jest art. 6 ust. 1 lit. c RODO. </w:t>
      </w:r>
    </w:p>
    <w:p w14:paraId="73AF1C04" w14:textId="0D5799D4" w:rsidR="00EC0C73" w:rsidRPr="00BD5E2C" w:rsidRDefault="00EC0C73" w:rsidP="00BD5E2C">
      <w:pPr>
        <w:widowControl/>
        <w:numPr>
          <w:ilvl w:val="3"/>
          <w:numId w:val="5"/>
        </w:numPr>
        <w:tabs>
          <w:tab w:val="clear" w:pos="2880"/>
        </w:tabs>
        <w:spacing w:line="276" w:lineRule="auto"/>
        <w:ind w:left="284" w:hanging="284"/>
        <w:jc w:val="both"/>
        <w:rPr>
          <w:rFonts w:ascii="Verdana" w:hAnsi="Verdana" w:cs="Arial"/>
          <w:sz w:val="20"/>
          <w:szCs w:val="20"/>
        </w:rPr>
      </w:pPr>
      <w:r w:rsidRPr="00BD5E2C">
        <w:rPr>
          <w:rFonts w:ascii="Verdana" w:hAnsi="Verdana" w:cs="Arial"/>
          <w:sz w:val="20"/>
          <w:szCs w:val="20"/>
        </w:rPr>
        <w:t>Jeżeli na etapie realizacji umowy nastąpi taka konieczność Zamawiający będzie wymagał podpisania umowy powierzenia danych osobowych.</w:t>
      </w:r>
    </w:p>
    <w:p w14:paraId="1FD2BE8A" w14:textId="77777777" w:rsidR="00EC0C73" w:rsidRPr="00BD5E2C" w:rsidRDefault="00EC0C73" w:rsidP="00BD5E2C">
      <w:pPr>
        <w:pStyle w:val="Akapitzlist"/>
        <w:numPr>
          <w:ilvl w:val="0"/>
          <w:numId w:val="8"/>
        </w:numPr>
        <w:tabs>
          <w:tab w:val="clear" w:pos="1080"/>
        </w:tabs>
        <w:spacing w:after="0"/>
        <w:ind w:left="322" w:hanging="322"/>
        <w:jc w:val="both"/>
        <w:rPr>
          <w:rFonts w:ascii="Verdana" w:hAnsi="Verdana" w:cs="Arial"/>
          <w:sz w:val="20"/>
          <w:szCs w:val="20"/>
        </w:rPr>
      </w:pPr>
      <w:r w:rsidRPr="00BD5E2C">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BD5E2C">
        <w:rPr>
          <w:rFonts w:ascii="Verdana" w:hAnsi="Verdana" w:cs="Arial"/>
          <w:sz w:val="20"/>
          <w:szCs w:val="20"/>
        </w:rPr>
        <w:t>uPzp</w:t>
      </w:r>
      <w:proofErr w:type="spellEnd"/>
      <w:r w:rsidRPr="00BD5E2C">
        <w:rPr>
          <w:rFonts w:ascii="Verdana" w:hAnsi="Verdana" w:cs="Arial"/>
          <w:sz w:val="20"/>
          <w:szCs w:val="20"/>
        </w:rPr>
        <w:t>, do upływu terminu na ich wniesienie;</w:t>
      </w:r>
    </w:p>
    <w:p w14:paraId="72E47BFC" w14:textId="77777777" w:rsidR="00EC0C73" w:rsidRPr="00BD5E2C" w:rsidRDefault="00EC0C73" w:rsidP="00BD5E2C">
      <w:pPr>
        <w:pStyle w:val="Akapitzlist"/>
        <w:numPr>
          <w:ilvl w:val="0"/>
          <w:numId w:val="8"/>
        </w:numPr>
        <w:tabs>
          <w:tab w:val="clear" w:pos="1080"/>
        </w:tabs>
        <w:spacing w:after="0"/>
        <w:ind w:left="322" w:hanging="322"/>
        <w:jc w:val="both"/>
        <w:rPr>
          <w:rFonts w:ascii="Verdana" w:hAnsi="Verdana" w:cs="Arial"/>
          <w:sz w:val="20"/>
          <w:szCs w:val="20"/>
        </w:rPr>
      </w:pPr>
      <w:r w:rsidRPr="00BD5E2C">
        <w:rPr>
          <w:rFonts w:ascii="Verdana" w:hAnsi="Verdana" w:cs="Arial"/>
          <w:sz w:val="20"/>
          <w:szCs w:val="20"/>
        </w:rPr>
        <w:t xml:space="preserve">W przypadku, gdy wniesienie żądania dotyczącego prawa, o którym mowa w art. 18 ust. 1 RODO, spowoduje ograniczenie przetwarzania danych osobowych zawartych </w:t>
      </w:r>
      <w:r w:rsidRPr="00BD5E2C">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42757A2B" w14:textId="77777777" w:rsidR="00EC0C73" w:rsidRPr="00BD5E2C" w:rsidRDefault="00EC0C73" w:rsidP="00BD5E2C">
      <w:pPr>
        <w:pStyle w:val="Akapitzlist"/>
        <w:numPr>
          <w:ilvl w:val="0"/>
          <w:numId w:val="8"/>
        </w:numPr>
        <w:tabs>
          <w:tab w:val="clear" w:pos="1080"/>
        </w:tabs>
        <w:spacing w:after="0"/>
        <w:ind w:left="322" w:hanging="322"/>
        <w:jc w:val="both"/>
        <w:rPr>
          <w:rFonts w:ascii="Verdana" w:hAnsi="Verdana" w:cs="Arial"/>
          <w:sz w:val="20"/>
          <w:szCs w:val="20"/>
        </w:rPr>
      </w:pPr>
      <w:r w:rsidRPr="00BD5E2C">
        <w:rPr>
          <w:rFonts w:ascii="Verdana" w:hAnsi="Verdana" w:cs="Arial"/>
          <w:sz w:val="20"/>
          <w:szCs w:val="20"/>
        </w:rPr>
        <w:lastRenderedPageBreak/>
        <w:t xml:space="preserve">Udostępnienie ma zastosowanie do wszystkich danych osobowych, z wyjątkiem danych </w:t>
      </w:r>
      <w:r w:rsidRPr="00BD5E2C">
        <w:rPr>
          <w:rFonts w:ascii="Verdana" w:hAnsi="Verdana" w:cs="Arial"/>
          <w:sz w:val="20"/>
          <w:szCs w:val="20"/>
        </w:rPr>
        <w:br/>
        <w:t>o których mowa w art. 9 ust. 1 RODO, zebranych w toku postępowania o udzielenie zamówienia;</w:t>
      </w:r>
    </w:p>
    <w:p w14:paraId="2FDC94C5" w14:textId="77777777" w:rsidR="00EC0C73" w:rsidRPr="00BD5E2C" w:rsidRDefault="00EC0C73" w:rsidP="00BD5E2C">
      <w:pPr>
        <w:pStyle w:val="Akapitzlist"/>
        <w:numPr>
          <w:ilvl w:val="0"/>
          <w:numId w:val="8"/>
        </w:numPr>
        <w:tabs>
          <w:tab w:val="clear" w:pos="1080"/>
        </w:tabs>
        <w:spacing w:after="0"/>
        <w:ind w:left="322" w:hanging="322"/>
        <w:jc w:val="both"/>
        <w:rPr>
          <w:rFonts w:ascii="Verdana" w:hAnsi="Verdana" w:cs="Arial"/>
          <w:sz w:val="20"/>
          <w:szCs w:val="20"/>
        </w:rPr>
      </w:pPr>
      <w:r w:rsidRPr="00BD5E2C">
        <w:rPr>
          <w:rFonts w:ascii="Verdana" w:hAnsi="Verdana" w:cs="Arial"/>
          <w:sz w:val="20"/>
          <w:szCs w:val="20"/>
        </w:rPr>
        <w:t>W przypadku korzystania przez osobę, której dane osobowe są przetwarzane przez Zamawiającego, z uprawnienia, o których mowa w art. 15 ust. 1-3 RODO, Zamawiający może żądać od osoby, występującej z żądaniem wskazania dodatkowych informacji, mających na celu sprecyzowanie nazwy lub daty zakończonego postępowania o udzielenie zamówienia;</w:t>
      </w:r>
    </w:p>
    <w:p w14:paraId="3C44188B" w14:textId="77777777" w:rsidR="00EC0C73" w:rsidRPr="00BD5E2C" w:rsidRDefault="00EC0C73" w:rsidP="00BD5E2C">
      <w:pPr>
        <w:pStyle w:val="Akapitzlist"/>
        <w:numPr>
          <w:ilvl w:val="0"/>
          <w:numId w:val="8"/>
        </w:numPr>
        <w:tabs>
          <w:tab w:val="clear" w:pos="1080"/>
        </w:tabs>
        <w:spacing w:after="0"/>
        <w:ind w:left="322" w:hanging="322"/>
        <w:jc w:val="both"/>
        <w:rPr>
          <w:rFonts w:ascii="Verdana" w:hAnsi="Verdana" w:cs="Arial"/>
          <w:sz w:val="20"/>
          <w:szCs w:val="20"/>
        </w:rPr>
      </w:pPr>
      <w:r w:rsidRPr="00BD5E2C">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1B6E5135" w14:textId="74B507A5" w:rsidR="00EC0C73" w:rsidRPr="00BD5E2C" w:rsidRDefault="00EC0C73" w:rsidP="00BD5E2C">
      <w:pPr>
        <w:pStyle w:val="Akapitzlist"/>
        <w:numPr>
          <w:ilvl w:val="0"/>
          <w:numId w:val="8"/>
        </w:numPr>
        <w:tabs>
          <w:tab w:val="clear" w:pos="1080"/>
        </w:tabs>
        <w:spacing w:after="0"/>
        <w:ind w:left="322" w:hanging="322"/>
        <w:jc w:val="both"/>
        <w:rPr>
          <w:rFonts w:ascii="Verdana" w:hAnsi="Verdana" w:cs="Arial"/>
          <w:sz w:val="20"/>
          <w:szCs w:val="20"/>
        </w:rPr>
      </w:pPr>
      <w:r w:rsidRPr="00BD5E2C">
        <w:rPr>
          <w:rFonts w:ascii="Verdana" w:hAnsi="Verdana" w:cs="Arial"/>
          <w:sz w:val="20"/>
          <w:szCs w:val="20"/>
        </w:rPr>
        <w:t>W przypadku danych osobowych zamieszczonych przez zamawiającego w Biuletynie Zamówień Publicznych, prawa, o których mowa w art. 15 i art. 16 RODO, są wykonywane w drodze żądania skierowanego do Zamawiającego.</w:t>
      </w:r>
    </w:p>
    <w:p w14:paraId="169BCC1E" w14:textId="77777777" w:rsidR="000A00ED" w:rsidRPr="00BD5E2C" w:rsidRDefault="000A00ED" w:rsidP="00BD5E2C">
      <w:pPr>
        <w:pStyle w:val="Akapitzlist"/>
        <w:spacing w:after="0"/>
        <w:ind w:left="322"/>
        <w:jc w:val="both"/>
        <w:rPr>
          <w:rFonts w:ascii="Verdana" w:hAnsi="Verdana" w:cs="Arial"/>
          <w:sz w:val="20"/>
          <w:szCs w:val="20"/>
        </w:rPr>
      </w:pPr>
    </w:p>
    <w:p w14:paraId="7A05AFE7" w14:textId="4AA9734D" w:rsidR="000A00ED" w:rsidRPr="00BD5E2C" w:rsidRDefault="00EC0C73" w:rsidP="00130F8B">
      <w:pPr>
        <w:pStyle w:val="Nagwek1"/>
        <w:keepLines w:val="0"/>
        <w:numPr>
          <w:ilvl w:val="0"/>
          <w:numId w:val="14"/>
        </w:numPr>
        <w:pBdr>
          <w:top w:val="single" w:sz="4" w:space="1" w:color="auto"/>
          <w:left w:val="single" w:sz="4" w:space="4" w:color="auto"/>
          <w:bottom w:val="single" w:sz="4" w:space="11" w:color="auto"/>
          <w:right w:val="single" w:sz="4" w:space="4" w:color="auto"/>
        </w:pBdr>
        <w:shd w:val="clear" w:color="auto" w:fill="336699"/>
        <w:tabs>
          <w:tab w:val="clear" w:pos="0"/>
        </w:tabs>
        <w:suppressAutoHyphens/>
        <w:spacing w:before="0"/>
        <w:jc w:val="both"/>
        <w:rPr>
          <w:rFonts w:ascii="Verdana" w:hAnsi="Verdana"/>
          <w:color w:val="FFFFFF"/>
          <w:sz w:val="20"/>
        </w:rPr>
      </w:pPr>
      <w:r w:rsidRPr="00BD5E2C">
        <w:rPr>
          <w:rFonts w:ascii="Verdana" w:hAnsi="Verdana"/>
          <w:color w:val="FFFFFF"/>
          <w:sz w:val="20"/>
        </w:rPr>
        <w:t>IV. PRZEDMIOT ZAMÓWIENIA</w:t>
      </w:r>
      <w:bookmarkEnd w:id="15"/>
      <w:bookmarkEnd w:id="16"/>
    </w:p>
    <w:p w14:paraId="0FD58DCC" w14:textId="71F25DCF" w:rsidR="00FE7A84" w:rsidRPr="00BD5E2C" w:rsidRDefault="00FE7A84" w:rsidP="00130F8B">
      <w:pPr>
        <w:pStyle w:val="Akapitzlist"/>
        <w:numPr>
          <w:ilvl w:val="0"/>
          <w:numId w:val="57"/>
        </w:numPr>
        <w:spacing w:after="0"/>
        <w:jc w:val="both"/>
        <w:rPr>
          <w:rFonts w:ascii="Verdana" w:hAnsi="Verdana" w:cs="Arial"/>
          <w:sz w:val="20"/>
          <w:szCs w:val="20"/>
        </w:rPr>
      </w:pPr>
      <w:r w:rsidRPr="00BD5E2C">
        <w:rPr>
          <w:rFonts w:ascii="Verdana" w:hAnsi="Verdana" w:cs="Arial"/>
          <w:sz w:val="20"/>
          <w:szCs w:val="20"/>
        </w:rPr>
        <w:t>Rodzaj zamówienia: usługa.</w:t>
      </w:r>
    </w:p>
    <w:p w14:paraId="32B21A0A" w14:textId="7542683F" w:rsidR="006F15BA" w:rsidRPr="00FF12CA" w:rsidRDefault="00FE7A84" w:rsidP="00130F8B">
      <w:pPr>
        <w:pStyle w:val="Akapitzlist"/>
        <w:numPr>
          <w:ilvl w:val="0"/>
          <w:numId w:val="57"/>
        </w:numPr>
        <w:spacing w:after="0"/>
        <w:jc w:val="both"/>
        <w:rPr>
          <w:rFonts w:ascii="Verdana" w:hAnsi="Verdana"/>
          <w:bCs/>
          <w:iCs/>
          <w:sz w:val="20"/>
          <w:szCs w:val="20"/>
        </w:rPr>
      </w:pPr>
      <w:r w:rsidRPr="00FF12CA">
        <w:rPr>
          <w:rFonts w:ascii="Verdana" w:hAnsi="Verdana" w:cs="Verdana"/>
          <w:sz w:val="20"/>
          <w:szCs w:val="20"/>
        </w:rPr>
        <w:t>Przedmiotem zamówienia jest</w:t>
      </w:r>
      <w:r w:rsidR="0012047A" w:rsidRPr="00FF12CA">
        <w:rPr>
          <w:rFonts w:ascii="Verdana" w:hAnsi="Verdana" w:cs="Verdana"/>
          <w:sz w:val="20"/>
          <w:szCs w:val="20"/>
        </w:rPr>
        <w:t xml:space="preserve"> </w:t>
      </w:r>
      <w:r w:rsidR="0012047A" w:rsidRPr="00FF12CA">
        <w:rPr>
          <w:rFonts w:ascii="Verdana" w:hAnsi="Verdana" w:cs="Verdana"/>
          <w:b/>
          <w:sz w:val="20"/>
          <w:szCs w:val="20"/>
        </w:rPr>
        <w:t>z</w:t>
      </w:r>
      <w:r w:rsidR="0012047A" w:rsidRPr="00FF12CA">
        <w:rPr>
          <w:rFonts w:ascii="Verdana" w:hAnsi="Verdana"/>
          <w:b/>
          <w:bCs/>
          <w:iCs/>
          <w:sz w:val="20"/>
          <w:szCs w:val="20"/>
        </w:rPr>
        <w:t>akup i wdrożenie systemu kadrowo-płacowego</w:t>
      </w:r>
      <w:r w:rsidR="006F15BA" w:rsidRPr="00FF12CA">
        <w:rPr>
          <w:rFonts w:ascii="Verdana" w:hAnsi="Verdana"/>
          <w:b/>
          <w:bCs/>
          <w:iCs/>
          <w:sz w:val="20"/>
          <w:szCs w:val="20"/>
        </w:rPr>
        <w:t xml:space="preserve"> z</w:t>
      </w:r>
      <w:r w:rsidR="00F96510">
        <w:rPr>
          <w:rFonts w:ascii="Verdana" w:hAnsi="Verdana"/>
          <w:b/>
          <w:bCs/>
          <w:iCs/>
          <w:sz w:val="20"/>
          <w:szCs w:val="20"/>
        </w:rPr>
        <w:t> </w:t>
      </w:r>
      <w:r w:rsidR="00E22A1D" w:rsidRPr="00FF12CA">
        <w:rPr>
          <w:rFonts w:ascii="Verdana" w:hAnsi="Verdana"/>
          <w:b/>
          <w:bCs/>
          <w:iCs/>
          <w:sz w:val="20"/>
          <w:szCs w:val="20"/>
        </w:rPr>
        <w:t>po</w:t>
      </w:r>
      <w:r w:rsidR="00587695" w:rsidRPr="00FF12CA">
        <w:rPr>
          <w:rFonts w:ascii="Verdana" w:hAnsi="Verdana"/>
          <w:b/>
          <w:bCs/>
          <w:iCs/>
          <w:sz w:val="20"/>
          <w:szCs w:val="20"/>
        </w:rPr>
        <w:t>rtal</w:t>
      </w:r>
      <w:r w:rsidR="004C0C42" w:rsidRPr="00FF12CA">
        <w:rPr>
          <w:rFonts w:ascii="Verdana" w:hAnsi="Verdana"/>
          <w:b/>
          <w:bCs/>
          <w:iCs/>
          <w:sz w:val="20"/>
          <w:szCs w:val="20"/>
        </w:rPr>
        <w:t>em</w:t>
      </w:r>
      <w:r w:rsidR="00587695" w:rsidRPr="00FF12CA">
        <w:rPr>
          <w:rFonts w:ascii="Verdana" w:hAnsi="Verdana"/>
          <w:b/>
          <w:bCs/>
          <w:iCs/>
          <w:sz w:val="20"/>
          <w:szCs w:val="20"/>
        </w:rPr>
        <w:t xml:space="preserve"> pracownicz</w:t>
      </w:r>
      <w:r w:rsidR="004C0C42" w:rsidRPr="00FF12CA">
        <w:rPr>
          <w:rFonts w:ascii="Verdana" w:hAnsi="Verdana"/>
          <w:b/>
          <w:bCs/>
          <w:iCs/>
          <w:sz w:val="20"/>
          <w:szCs w:val="20"/>
        </w:rPr>
        <w:t>ym</w:t>
      </w:r>
      <w:r w:rsidR="00587695" w:rsidRPr="00FF12CA">
        <w:rPr>
          <w:rFonts w:ascii="Verdana" w:hAnsi="Verdana"/>
          <w:b/>
          <w:bCs/>
          <w:iCs/>
          <w:sz w:val="20"/>
          <w:szCs w:val="20"/>
        </w:rPr>
        <w:t xml:space="preserve"> </w:t>
      </w:r>
      <w:r w:rsidR="00FC6270" w:rsidRPr="00FF12CA">
        <w:rPr>
          <w:rFonts w:ascii="Verdana" w:hAnsi="Verdana"/>
          <w:b/>
          <w:bCs/>
          <w:iCs/>
          <w:sz w:val="20"/>
          <w:szCs w:val="20"/>
        </w:rPr>
        <w:t>wraz z</w:t>
      </w:r>
      <w:r w:rsidR="00260E70" w:rsidRPr="00FF12CA">
        <w:rPr>
          <w:rFonts w:ascii="Verdana" w:hAnsi="Verdana"/>
          <w:b/>
          <w:bCs/>
          <w:iCs/>
          <w:sz w:val="20"/>
          <w:szCs w:val="20"/>
        </w:rPr>
        <w:t xml:space="preserve"> dostępem mobilnym </w:t>
      </w:r>
      <w:r w:rsidR="006F15BA" w:rsidRPr="00FF12CA">
        <w:rPr>
          <w:rFonts w:ascii="Verdana" w:hAnsi="Verdana"/>
          <w:b/>
          <w:bCs/>
          <w:iCs/>
          <w:sz w:val="20"/>
          <w:szCs w:val="20"/>
        </w:rPr>
        <w:t xml:space="preserve">oraz wdrożenie posiadanego przez Zamawiającego modułu </w:t>
      </w:r>
      <w:r w:rsidR="00AE0732" w:rsidRPr="00FF12CA">
        <w:rPr>
          <w:rFonts w:ascii="Verdana" w:hAnsi="Verdana"/>
          <w:b/>
          <w:bCs/>
          <w:iCs/>
          <w:sz w:val="20"/>
          <w:szCs w:val="20"/>
        </w:rPr>
        <w:t>„</w:t>
      </w:r>
      <w:r w:rsidR="006F15BA" w:rsidRPr="00FF12CA">
        <w:rPr>
          <w:rFonts w:ascii="Verdana" w:hAnsi="Verdana"/>
          <w:b/>
          <w:bCs/>
          <w:iCs/>
          <w:sz w:val="20"/>
          <w:szCs w:val="20"/>
        </w:rPr>
        <w:t>delegacje</w:t>
      </w:r>
      <w:r w:rsidR="00AE0732" w:rsidRPr="00FF12CA">
        <w:rPr>
          <w:rFonts w:ascii="Verdana" w:hAnsi="Verdana"/>
          <w:b/>
          <w:bCs/>
          <w:iCs/>
          <w:sz w:val="20"/>
          <w:szCs w:val="20"/>
        </w:rPr>
        <w:t>”</w:t>
      </w:r>
      <w:r w:rsidR="006F15BA" w:rsidRPr="00FF12CA">
        <w:rPr>
          <w:rFonts w:ascii="Verdana" w:hAnsi="Verdana"/>
          <w:b/>
          <w:bCs/>
          <w:iCs/>
          <w:sz w:val="20"/>
          <w:szCs w:val="20"/>
        </w:rPr>
        <w:t xml:space="preserve"> w ramach oprogramowania Teta ME </w:t>
      </w:r>
      <w:r w:rsidR="00587695" w:rsidRPr="00FF12CA">
        <w:rPr>
          <w:rFonts w:ascii="Verdana" w:hAnsi="Verdana"/>
          <w:b/>
          <w:bCs/>
          <w:iCs/>
          <w:sz w:val="20"/>
          <w:szCs w:val="20"/>
        </w:rPr>
        <w:t>i</w:t>
      </w:r>
      <w:r w:rsidR="00071CFD">
        <w:rPr>
          <w:rFonts w:ascii="Verdana" w:hAnsi="Verdana"/>
          <w:b/>
          <w:bCs/>
          <w:iCs/>
          <w:sz w:val="20"/>
          <w:szCs w:val="20"/>
        </w:rPr>
        <w:t> </w:t>
      </w:r>
      <w:r w:rsidR="00587695" w:rsidRPr="00FF12CA">
        <w:rPr>
          <w:rFonts w:ascii="Verdana" w:hAnsi="Verdana"/>
          <w:b/>
          <w:bCs/>
          <w:iCs/>
          <w:sz w:val="20"/>
          <w:szCs w:val="20"/>
        </w:rPr>
        <w:t xml:space="preserve">zintegrowanie </w:t>
      </w:r>
      <w:r w:rsidR="00130B62" w:rsidRPr="00FF12CA">
        <w:rPr>
          <w:rFonts w:ascii="Verdana" w:hAnsi="Verdana"/>
          <w:b/>
          <w:bCs/>
          <w:iCs/>
          <w:sz w:val="20"/>
          <w:szCs w:val="20"/>
        </w:rPr>
        <w:t>powyższych</w:t>
      </w:r>
      <w:r w:rsidR="002A1373" w:rsidRPr="00FF12CA">
        <w:rPr>
          <w:rFonts w:ascii="Verdana" w:hAnsi="Verdana"/>
          <w:b/>
          <w:bCs/>
          <w:iCs/>
          <w:sz w:val="20"/>
          <w:szCs w:val="20"/>
        </w:rPr>
        <w:t xml:space="preserve"> z posiadanym przez Zamawiającego </w:t>
      </w:r>
      <w:r w:rsidR="006F15BA" w:rsidRPr="00FF12CA">
        <w:rPr>
          <w:rFonts w:ascii="Verdana" w:hAnsi="Verdana"/>
          <w:b/>
          <w:bCs/>
          <w:iCs/>
          <w:sz w:val="20"/>
          <w:szCs w:val="20"/>
        </w:rPr>
        <w:t>system</w:t>
      </w:r>
      <w:r w:rsidR="002A1373" w:rsidRPr="00FF12CA">
        <w:rPr>
          <w:rFonts w:ascii="Verdana" w:hAnsi="Verdana"/>
          <w:b/>
          <w:bCs/>
          <w:iCs/>
          <w:sz w:val="20"/>
          <w:szCs w:val="20"/>
        </w:rPr>
        <w:t>em</w:t>
      </w:r>
      <w:r w:rsidR="006F15BA" w:rsidRPr="00FF12CA">
        <w:rPr>
          <w:rFonts w:ascii="Verdana" w:hAnsi="Verdana"/>
          <w:b/>
          <w:bCs/>
          <w:iCs/>
          <w:sz w:val="20"/>
          <w:szCs w:val="20"/>
        </w:rPr>
        <w:t xml:space="preserve"> finansowo-księgowym </w:t>
      </w:r>
      <w:r w:rsidR="0012047A" w:rsidRPr="00FF12CA">
        <w:rPr>
          <w:rFonts w:ascii="Verdana" w:hAnsi="Verdana"/>
          <w:b/>
          <w:bCs/>
          <w:iCs/>
          <w:sz w:val="20"/>
          <w:szCs w:val="20"/>
        </w:rPr>
        <w:t xml:space="preserve">klasy ERP </w:t>
      </w:r>
      <w:r w:rsidR="006F15BA" w:rsidRPr="00FF12CA">
        <w:rPr>
          <w:rFonts w:ascii="Verdana" w:hAnsi="Verdana"/>
          <w:b/>
          <w:bCs/>
          <w:iCs/>
          <w:sz w:val="20"/>
          <w:szCs w:val="20"/>
        </w:rPr>
        <w:t>– Teta EDU</w:t>
      </w:r>
      <w:r w:rsidR="00FF12CA" w:rsidRPr="00FF12CA">
        <w:rPr>
          <w:rFonts w:ascii="Verdana" w:hAnsi="Verdana"/>
          <w:b/>
          <w:bCs/>
          <w:iCs/>
          <w:sz w:val="20"/>
          <w:szCs w:val="20"/>
        </w:rPr>
        <w:t>, zwanego dalej Systemem</w:t>
      </w:r>
      <w:r w:rsidR="00130B62" w:rsidRPr="00FF12CA">
        <w:rPr>
          <w:rFonts w:ascii="Verdana" w:hAnsi="Verdana"/>
          <w:b/>
          <w:bCs/>
          <w:iCs/>
          <w:sz w:val="20"/>
          <w:szCs w:val="20"/>
        </w:rPr>
        <w:t>.</w:t>
      </w:r>
      <w:r w:rsidR="006F15BA" w:rsidRPr="00FF12CA">
        <w:rPr>
          <w:rFonts w:ascii="Verdana" w:hAnsi="Verdana"/>
          <w:b/>
          <w:bCs/>
          <w:iCs/>
          <w:sz w:val="20"/>
          <w:szCs w:val="20"/>
        </w:rPr>
        <w:t xml:space="preserve"> </w:t>
      </w:r>
    </w:p>
    <w:p w14:paraId="39F6CB31" w14:textId="77777777" w:rsidR="008E37A3" w:rsidRPr="00022FB9" w:rsidRDefault="008E37A3" w:rsidP="00BD5E2C">
      <w:pPr>
        <w:spacing w:line="276" w:lineRule="auto"/>
        <w:ind w:firstLine="350"/>
        <w:jc w:val="both"/>
        <w:rPr>
          <w:rFonts w:ascii="Verdana" w:hAnsi="Verdana"/>
          <w:bCs/>
          <w:iCs/>
          <w:sz w:val="20"/>
          <w:szCs w:val="20"/>
        </w:rPr>
      </w:pPr>
      <w:r w:rsidRPr="00022FB9">
        <w:rPr>
          <w:rFonts w:ascii="Verdana" w:hAnsi="Verdana"/>
          <w:bCs/>
          <w:iCs/>
          <w:sz w:val="20"/>
          <w:szCs w:val="20"/>
        </w:rPr>
        <w:t>Przedmiot umowy będzie realizowany w Etapach:</w:t>
      </w:r>
    </w:p>
    <w:p w14:paraId="4BDDD690" w14:textId="31445BD1" w:rsidR="008E37A3" w:rsidRPr="00022FB9" w:rsidRDefault="008E37A3" w:rsidP="4D8F9BDA">
      <w:pPr>
        <w:pStyle w:val="Akapitzlist"/>
        <w:spacing w:after="0"/>
        <w:ind w:left="350"/>
        <w:jc w:val="both"/>
        <w:rPr>
          <w:rFonts w:ascii="Verdana" w:hAnsi="Verdana"/>
          <w:sz w:val="20"/>
          <w:szCs w:val="20"/>
        </w:rPr>
      </w:pPr>
      <w:r w:rsidRPr="4D8F9BDA">
        <w:rPr>
          <w:rFonts w:ascii="Verdana" w:hAnsi="Verdana"/>
          <w:sz w:val="20"/>
          <w:szCs w:val="20"/>
        </w:rPr>
        <w:t>1.1.</w:t>
      </w:r>
      <w:r w:rsidR="1BCFFF62" w:rsidRPr="4D8F9BDA">
        <w:rPr>
          <w:rFonts w:ascii="Verdana" w:hAnsi="Verdana"/>
          <w:sz w:val="20"/>
          <w:szCs w:val="20"/>
        </w:rPr>
        <w:t xml:space="preserve"> </w:t>
      </w:r>
      <w:r w:rsidRPr="4D8F9BDA">
        <w:rPr>
          <w:rFonts w:ascii="Verdana" w:hAnsi="Verdana"/>
          <w:sz w:val="20"/>
          <w:szCs w:val="20"/>
        </w:rPr>
        <w:t xml:space="preserve">Etap I: udzielenie Zamawiającemu przez Wykonawcę </w:t>
      </w:r>
      <w:r w:rsidR="0099043E">
        <w:rPr>
          <w:rFonts w:ascii="Verdana" w:hAnsi="Verdana"/>
          <w:sz w:val="20"/>
          <w:szCs w:val="20"/>
        </w:rPr>
        <w:t>L</w:t>
      </w:r>
      <w:r w:rsidRPr="4D8F9BDA">
        <w:rPr>
          <w:rFonts w:ascii="Verdana" w:hAnsi="Verdana"/>
          <w:sz w:val="20"/>
          <w:szCs w:val="20"/>
        </w:rPr>
        <w:t>icencji na korzystanie z</w:t>
      </w:r>
      <w:r w:rsidR="00071CFD">
        <w:rPr>
          <w:rFonts w:ascii="Verdana" w:hAnsi="Verdana"/>
          <w:sz w:val="20"/>
          <w:szCs w:val="20"/>
        </w:rPr>
        <w:t> </w:t>
      </w:r>
      <w:r w:rsidRPr="4D8F9BDA">
        <w:rPr>
          <w:rFonts w:ascii="Verdana" w:hAnsi="Verdana"/>
          <w:sz w:val="20"/>
          <w:szCs w:val="20"/>
        </w:rPr>
        <w:t xml:space="preserve">Oprogramowania wraz z instalacją </w:t>
      </w:r>
      <w:r w:rsidR="00091743" w:rsidRPr="4D8F9BDA">
        <w:rPr>
          <w:rFonts w:ascii="Verdana" w:hAnsi="Verdana"/>
          <w:sz w:val="20"/>
          <w:szCs w:val="20"/>
        </w:rPr>
        <w:t xml:space="preserve">nieskonfigurowanego oprogramowania </w:t>
      </w:r>
      <w:r w:rsidRPr="4D8F9BDA">
        <w:rPr>
          <w:rFonts w:ascii="Verdana" w:hAnsi="Verdana"/>
          <w:sz w:val="20"/>
          <w:szCs w:val="20"/>
        </w:rPr>
        <w:t xml:space="preserve">w środowisku Zamawiającego. </w:t>
      </w:r>
      <w:r w:rsidR="005A630C" w:rsidRPr="4D8F9BDA">
        <w:rPr>
          <w:rFonts w:ascii="Verdana" w:hAnsi="Verdana"/>
          <w:sz w:val="20"/>
          <w:szCs w:val="20"/>
        </w:rPr>
        <w:t>Zamawiający wymaga udzielenia pełnej (nieograniczonej terytorialnie), bezterminowej, nieodwołalnej, wielostanowiskowej, niewyłącznej</w:t>
      </w:r>
      <w:r w:rsidR="00440FC9" w:rsidRPr="4D8F9BDA">
        <w:rPr>
          <w:rFonts w:ascii="Verdana" w:hAnsi="Verdana"/>
          <w:sz w:val="20"/>
          <w:szCs w:val="20"/>
        </w:rPr>
        <w:t>, niezbywalnej</w:t>
      </w:r>
      <w:r w:rsidR="005A630C" w:rsidRPr="4D8F9BDA">
        <w:rPr>
          <w:rFonts w:ascii="Verdana" w:hAnsi="Verdana"/>
          <w:sz w:val="20"/>
          <w:szCs w:val="20"/>
        </w:rPr>
        <w:t xml:space="preserve"> </w:t>
      </w:r>
      <w:r w:rsidR="0099043E">
        <w:rPr>
          <w:rFonts w:ascii="Verdana" w:hAnsi="Verdana"/>
          <w:sz w:val="20"/>
          <w:szCs w:val="20"/>
        </w:rPr>
        <w:t>L</w:t>
      </w:r>
      <w:r w:rsidR="005A630C" w:rsidRPr="4D8F9BDA">
        <w:rPr>
          <w:rFonts w:ascii="Verdana" w:hAnsi="Verdana"/>
          <w:sz w:val="20"/>
          <w:szCs w:val="20"/>
        </w:rPr>
        <w:t xml:space="preserve">icencji na wdrożenie, uruchomienie i korzystanie z </w:t>
      </w:r>
      <w:r w:rsidR="00F20A3C">
        <w:rPr>
          <w:rFonts w:ascii="Verdana" w:hAnsi="Verdana"/>
          <w:sz w:val="20"/>
          <w:szCs w:val="20"/>
        </w:rPr>
        <w:t>Oprogramowania</w:t>
      </w:r>
      <w:r w:rsidR="0012068F">
        <w:rPr>
          <w:rFonts w:ascii="Verdana" w:hAnsi="Verdana"/>
          <w:sz w:val="20"/>
          <w:szCs w:val="20"/>
        </w:rPr>
        <w:t>;</w:t>
      </w:r>
    </w:p>
    <w:p w14:paraId="2FA4F683" w14:textId="7C5BB87C" w:rsidR="00510EA4" w:rsidRPr="000023A1" w:rsidRDefault="008E37A3" w:rsidP="4B2D9589">
      <w:pPr>
        <w:pStyle w:val="Akapitzlist"/>
        <w:spacing w:after="0"/>
        <w:ind w:left="350"/>
        <w:jc w:val="both"/>
        <w:rPr>
          <w:rFonts w:ascii="Verdana" w:hAnsi="Verdana"/>
          <w:sz w:val="20"/>
          <w:szCs w:val="20"/>
        </w:rPr>
      </w:pPr>
      <w:r w:rsidRPr="4D8F9BDA">
        <w:rPr>
          <w:rFonts w:ascii="Verdana" w:hAnsi="Verdana"/>
          <w:sz w:val="20"/>
          <w:szCs w:val="20"/>
        </w:rPr>
        <w:t>1.2.</w:t>
      </w:r>
      <w:r w:rsidR="07E35CF9" w:rsidRPr="4D8F9BDA">
        <w:rPr>
          <w:rFonts w:ascii="Verdana" w:hAnsi="Verdana"/>
          <w:sz w:val="20"/>
          <w:szCs w:val="20"/>
        </w:rPr>
        <w:t xml:space="preserve"> </w:t>
      </w:r>
      <w:r w:rsidRPr="4D8F9BDA">
        <w:rPr>
          <w:rFonts w:ascii="Verdana" w:hAnsi="Verdana"/>
          <w:sz w:val="20"/>
          <w:szCs w:val="20"/>
        </w:rPr>
        <w:t xml:space="preserve">Etap II: Wykonanie </w:t>
      </w:r>
      <w:r w:rsidR="004925B6" w:rsidRPr="4D8F9BDA">
        <w:rPr>
          <w:rFonts w:ascii="Verdana" w:hAnsi="Verdana"/>
          <w:sz w:val="20"/>
          <w:szCs w:val="20"/>
        </w:rPr>
        <w:t xml:space="preserve">i przekazanie </w:t>
      </w:r>
      <w:r w:rsidRPr="4D8F9BDA">
        <w:rPr>
          <w:rFonts w:ascii="Verdana" w:hAnsi="Verdana"/>
          <w:sz w:val="20"/>
          <w:szCs w:val="20"/>
        </w:rPr>
        <w:t>analizy przedwdrożeniowej</w:t>
      </w:r>
      <w:r w:rsidR="0012068F">
        <w:rPr>
          <w:rFonts w:ascii="Verdana" w:hAnsi="Verdana"/>
          <w:sz w:val="20"/>
          <w:szCs w:val="20"/>
        </w:rPr>
        <w:t>;</w:t>
      </w:r>
    </w:p>
    <w:p w14:paraId="187D4242" w14:textId="2C63D2FA" w:rsidR="008E37A3" w:rsidRPr="00677ADE" w:rsidRDefault="007B4E52" w:rsidP="4B2D9589">
      <w:pPr>
        <w:pStyle w:val="Akapitzlist"/>
        <w:spacing w:after="0"/>
        <w:ind w:left="350"/>
        <w:jc w:val="both"/>
        <w:rPr>
          <w:rFonts w:ascii="Verdana" w:hAnsi="Verdana"/>
          <w:sz w:val="20"/>
          <w:szCs w:val="20"/>
        </w:rPr>
      </w:pPr>
      <w:r w:rsidRPr="4D8F9BDA">
        <w:rPr>
          <w:rFonts w:ascii="Verdana" w:hAnsi="Verdana"/>
          <w:sz w:val="20"/>
          <w:szCs w:val="20"/>
        </w:rPr>
        <w:t>1.3.</w:t>
      </w:r>
      <w:r w:rsidR="3FFAB24F" w:rsidRPr="4D8F9BDA">
        <w:rPr>
          <w:rFonts w:ascii="Verdana" w:hAnsi="Verdana"/>
          <w:sz w:val="20"/>
          <w:szCs w:val="20"/>
        </w:rPr>
        <w:t xml:space="preserve"> </w:t>
      </w:r>
      <w:r w:rsidRPr="4D8F9BDA">
        <w:rPr>
          <w:rFonts w:ascii="Verdana" w:hAnsi="Verdana"/>
          <w:sz w:val="20"/>
          <w:szCs w:val="20"/>
        </w:rPr>
        <w:t>Etap III.</w:t>
      </w:r>
      <w:r w:rsidR="008E37A3" w:rsidRPr="4D8F9BDA">
        <w:rPr>
          <w:rFonts w:ascii="Verdana" w:hAnsi="Verdana"/>
          <w:sz w:val="20"/>
          <w:szCs w:val="20"/>
        </w:rPr>
        <w:t xml:space="preserve"> </w:t>
      </w:r>
      <w:r w:rsidRPr="4D8F9BDA">
        <w:rPr>
          <w:rFonts w:ascii="Verdana" w:hAnsi="Verdana"/>
          <w:sz w:val="20"/>
          <w:szCs w:val="20"/>
        </w:rPr>
        <w:t>U</w:t>
      </w:r>
      <w:r w:rsidR="008E37A3" w:rsidRPr="4D8F9BDA">
        <w:rPr>
          <w:rFonts w:ascii="Verdana" w:hAnsi="Verdana"/>
          <w:sz w:val="20"/>
          <w:szCs w:val="20"/>
        </w:rPr>
        <w:t>sługa wdrożenia Systemu</w:t>
      </w:r>
      <w:r w:rsidR="00FF096D" w:rsidRPr="4D8F9BDA">
        <w:rPr>
          <w:rFonts w:ascii="Verdana" w:hAnsi="Verdana"/>
          <w:sz w:val="20"/>
          <w:szCs w:val="20"/>
        </w:rPr>
        <w:t xml:space="preserve">, w tym parametryzacja systemu, wykonanie interfejsów, </w:t>
      </w:r>
      <w:r w:rsidR="004C45AA" w:rsidRPr="4D8F9BDA">
        <w:rPr>
          <w:rFonts w:ascii="Verdana" w:hAnsi="Verdana"/>
          <w:sz w:val="20"/>
          <w:szCs w:val="20"/>
        </w:rPr>
        <w:t>inte</w:t>
      </w:r>
      <w:r w:rsidR="00BA1BF7" w:rsidRPr="4D8F9BDA">
        <w:rPr>
          <w:rFonts w:ascii="Verdana" w:hAnsi="Verdana"/>
          <w:sz w:val="20"/>
          <w:szCs w:val="20"/>
        </w:rPr>
        <w:t>g</w:t>
      </w:r>
      <w:r w:rsidR="004C45AA" w:rsidRPr="4D8F9BDA">
        <w:rPr>
          <w:rFonts w:ascii="Verdana" w:hAnsi="Verdana"/>
          <w:sz w:val="20"/>
          <w:szCs w:val="20"/>
        </w:rPr>
        <w:t>racja z systemami posiadanymi przez Zamawiającego</w:t>
      </w:r>
      <w:r w:rsidR="00BA1BF7" w:rsidRPr="4D8F9BDA">
        <w:rPr>
          <w:rFonts w:ascii="Verdana" w:hAnsi="Verdana"/>
          <w:sz w:val="20"/>
          <w:szCs w:val="20"/>
        </w:rPr>
        <w:t xml:space="preserve"> oraz </w:t>
      </w:r>
      <w:r w:rsidR="00FF096D" w:rsidRPr="4D8F9BDA">
        <w:rPr>
          <w:rFonts w:ascii="Verdana" w:hAnsi="Verdana"/>
          <w:sz w:val="20"/>
          <w:szCs w:val="20"/>
        </w:rPr>
        <w:t xml:space="preserve">zintegrowanie ze środowiskiem Zamawiającego, </w:t>
      </w:r>
      <w:r w:rsidR="000A71D2" w:rsidRPr="4D8F9BDA">
        <w:rPr>
          <w:rFonts w:ascii="Verdana" w:hAnsi="Verdana"/>
          <w:sz w:val="20"/>
          <w:szCs w:val="20"/>
        </w:rPr>
        <w:t xml:space="preserve">przeprowadzenie u Zamawiającego </w:t>
      </w:r>
      <w:r w:rsidR="002D384F" w:rsidRPr="4D8F9BDA">
        <w:rPr>
          <w:rFonts w:ascii="Verdana" w:hAnsi="Verdana"/>
          <w:sz w:val="20"/>
          <w:szCs w:val="20"/>
        </w:rPr>
        <w:t xml:space="preserve">konfiguracji bazy produkcyjnej wraz z migracją </w:t>
      </w:r>
      <w:r w:rsidR="002D384F" w:rsidRPr="00055680">
        <w:rPr>
          <w:rFonts w:ascii="Verdana" w:hAnsi="Verdana"/>
          <w:sz w:val="20"/>
          <w:szCs w:val="20"/>
        </w:rPr>
        <w:t>danych z istniejących systemów kadrowo-płacowych</w:t>
      </w:r>
      <w:r w:rsidR="001A3D31" w:rsidRPr="00055680">
        <w:rPr>
          <w:rFonts w:ascii="Verdana" w:hAnsi="Verdana"/>
          <w:sz w:val="20"/>
          <w:szCs w:val="20"/>
        </w:rPr>
        <w:t xml:space="preserve"> </w:t>
      </w:r>
      <w:bookmarkStart w:id="22" w:name="_Hlk138334826"/>
      <w:r w:rsidR="00055680" w:rsidRPr="00055680">
        <w:rPr>
          <w:rFonts w:ascii="Verdana" w:hAnsi="Verdana"/>
          <w:sz w:val="20"/>
          <w:szCs w:val="20"/>
          <w:lang w:bidi="pl-PL"/>
        </w:rPr>
        <w:t xml:space="preserve">(w tym </w:t>
      </w:r>
      <w:r w:rsidR="00055680" w:rsidRPr="00677ADE">
        <w:rPr>
          <w:rFonts w:ascii="Verdana" w:hAnsi="Verdana"/>
          <w:sz w:val="20"/>
          <w:szCs w:val="20"/>
          <w:lang w:bidi="pl-PL"/>
        </w:rPr>
        <w:t xml:space="preserve">danych historycznych z aktualnego systemu Egeria firmy </w:t>
      </w:r>
      <w:proofErr w:type="spellStart"/>
      <w:r w:rsidR="00055680" w:rsidRPr="00677ADE">
        <w:rPr>
          <w:rFonts w:ascii="Verdana" w:hAnsi="Verdana"/>
          <w:sz w:val="20"/>
          <w:szCs w:val="20"/>
          <w:lang w:bidi="pl-PL"/>
        </w:rPr>
        <w:t>Comarch</w:t>
      </w:r>
      <w:proofErr w:type="spellEnd"/>
      <w:r w:rsidR="00055680" w:rsidRPr="00677ADE">
        <w:rPr>
          <w:rFonts w:ascii="Verdana" w:hAnsi="Verdana"/>
          <w:sz w:val="20"/>
          <w:szCs w:val="20"/>
          <w:lang w:bidi="pl-PL"/>
        </w:rPr>
        <w:t xml:space="preserve"> oraz systemów DOS) </w:t>
      </w:r>
      <w:bookmarkEnd w:id="22"/>
      <w:r w:rsidR="00D7459F" w:rsidRPr="00677ADE">
        <w:rPr>
          <w:rFonts w:ascii="Verdana" w:hAnsi="Verdana"/>
          <w:sz w:val="20"/>
          <w:szCs w:val="20"/>
        </w:rPr>
        <w:t xml:space="preserve">oraz uruchomienie w pełni funkcjonalnej wersji </w:t>
      </w:r>
      <w:r w:rsidR="00B019C3" w:rsidRPr="00677ADE">
        <w:rPr>
          <w:rFonts w:ascii="Verdana" w:hAnsi="Verdana"/>
          <w:sz w:val="20"/>
          <w:szCs w:val="20"/>
        </w:rPr>
        <w:t>Systemu</w:t>
      </w:r>
      <w:r w:rsidR="00D7459F" w:rsidRPr="00677ADE">
        <w:rPr>
          <w:rFonts w:ascii="Verdana" w:hAnsi="Verdana"/>
          <w:sz w:val="20"/>
          <w:szCs w:val="20"/>
        </w:rPr>
        <w:t xml:space="preserve"> </w:t>
      </w:r>
      <w:r w:rsidR="0055617F" w:rsidRPr="00677ADE">
        <w:rPr>
          <w:rFonts w:ascii="Verdana" w:hAnsi="Verdana"/>
          <w:sz w:val="20"/>
          <w:szCs w:val="20"/>
        </w:rPr>
        <w:t xml:space="preserve">u Zamawiającego, a także </w:t>
      </w:r>
      <w:r w:rsidR="00FF096D" w:rsidRPr="00677ADE">
        <w:rPr>
          <w:rFonts w:ascii="Verdana" w:hAnsi="Verdana"/>
          <w:sz w:val="20"/>
          <w:szCs w:val="20"/>
        </w:rPr>
        <w:t xml:space="preserve">szkolenia </w:t>
      </w:r>
      <w:r w:rsidR="008E37A3" w:rsidRPr="00677ADE">
        <w:rPr>
          <w:rFonts w:ascii="Verdana" w:hAnsi="Verdana"/>
          <w:sz w:val="20"/>
          <w:szCs w:val="20"/>
        </w:rPr>
        <w:t xml:space="preserve">dla pracowników Zamawiającego </w:t>
      </w:r>
      <w:r w:rsidR="000E0914" w:rsidRPr="00677ADE">
        <w:rPr>
          <w:rFonts w:ascii="Verdana" w:hAnsi="Verdana"/>
          <w:sz w:val="20"/>
          <w:szCs w:val="20"/>
        </w:rPr>
        <w:t xml:space="preserve">(Administratorów i Użytkowników) </w:t>
      </w:r>
      <w:r w:rsidR="008E37A3" w:rsidRPr="00677ADE">
        <w:rPr>
          <w:rFonts w:ascii="Verdana" w:hAnsi="Verdana"/>
          <w:sz w:val="20"/>
          <w:szCs w:val="20"/>
        </w:rPr>
        <w:t xml:space="preserve">w oparciu o scenariusze testowe przygotowane przez </w:t>
      </w:r>
      <w:r w:rsidR="00FF096D" w:rsidRPr="00677ADE">
        <w:rPr>
          <w:rFonts w:ascii="Verdana" w:hAnsi="Verdana"/>
          <w:sz w:val="20"/>
          <w:szCs w:val="20"/>
        </w:rPr>
        <w:t>Wykonawcę</w:t>
      </w:r>
      <w:r w:rsidR="008E37A3" w:rsidRPr="00677ADE">
        <w:rPr>
          <w:rFonts w:ascii="Verdana" w:hAnsi="Verdana"/>
          <w:sz w:val="20"/>
          <w:szCs w:val="20"/>
        </w:rPr>
        <w:t xml:space="preserve"> </w:t>
      </w:r>
      <w:r w:rsidR="00F21E98" w:rsidRPr="00677ADE">
        <w:rPr>
          <w:rFonts w:ascii="Verdana" w:hAnsi="Verdana"/>
          <w:sz w:val="20"/>
          <w:szCs w:val="20"/>
        </w:rPr>
        <w:t xml:space="preserve">oraz warsztaty </w:t>
      </w:r>
      <w:r w:rsidR="008E37A3" w:rsidRPr="00677ADE">
        <w:rPr>
          <w:rFonts w:ascii="Verdana" w:hAnsi="Verdana"/>
          <w:sz w:val="20"/>
          <w:szCs w:val="20"/>
        </w:rPr>
        <w:t>na podstawie faktycznych procesów merytorycznych związanych z używaniem wdrożonego Systemu</w:t>
      </w:r>
      <w:r w:rsidR="000E0914" w:rsidRPr="00677ADE">
        <w:rPr>
          <w:rFonts w:ascii="Verdana" w:hAnsi="Verdana"/>
          <w:sz w:val="20"/>
          <w:szCs w:val="20"/>
        </w:rPr>
        <w:t xml:space="preserve"> </w:t>
      </w:r>
      <w:r w:rsidR="00677ADE" w:rsidRPr="00677ADE">
        <w:rPr>
          <w:rFonts w:ascii="Verdana" w:hAnsi="Verdana"/>
          <w:sz w:val="20"/>
          <w:szCs w:val="20"/>
        </w:rPr>
        <w:t xml:space="preserve">dla </w:t>
      </w:r>
      <w:r w:rsidR="000E0914" w:rsidRPr="00677ADE">
        <w:rPr>
          <w:rFonts w:ascii="Verdana" w:hAnsi="Verdana"/>
          <w:sz w:val="20"/>
          <w:szCs w:val="20"/>
        </w:rPr>
        <w:t>Administratorów i</w:t>
      </w:r>
      <w:r w:rsidR="006B786E" w:rsidRPr="00677ADE">
        <w:rPr>
          <w:rFonts w:ascii="Verdana" w:hAnsi="Verdana"/>
          <w:sz w:val="20"/>
          <w:szCs w:val="20"/>
        </w:rPr>
        <w:t> </w:t>
      </w:r>
      <w:r w:rsidR="000E0914" w:rsidRPr="00677ADE">
        <w:rPr>
          <w:rFonts w:ascii="Verdana" w:hAnsi="Verdana"/>
          <w:sz w:val="20"/>
          <w:szCs w:val="20"/>
        </w:rPr>
        <w:t>Użytkowników</w:t>
      </w:r>
      <w:r w:rsidR="00157FF9" w:rsidRPr="00677ADE">
        <w:rPr>
          <w:rFonts w:ascii="Verdana" w:hAnsi="Verdana"/>
          <w:sz w:val="20"/>
          <w:szCs w:val="20"/>
        </w:rPr>
        <w:t>, op</w:t>
      </w:r>
      <w:r w:rsidR="008B7181" w:rsidRPr="00677ADE">
        <w:rPr>
          <w:rFonts w:ascii="Verdana" w:hAnsi="Verdana"/>
          <w:sz w:val="20"/>
          <w:szCs w:val="20"/>
        </w:rPr>
        <w:t xml:space="preserve">racowanie i dostarczenie </w:t>
      </w:r>
      <w:r w:rsidR="00B91094" w:rsidRPr="00677ADE">
        <w:rPr>
          <w:rFonts w:ascii="Verdana" w:hAnsi="Verdana"/>
          <w:sz w:val="20"/>
          <w:szCs w:val="20"/>
        </w:rPr>
        <w:t>D</w:t>
      </w:r>
      <w:r w:rsidR="008B7181" w:rsidRPr="00677ADE">
        <w:rPr>
          <w:rFonts w:ascii="Verdana" w:hAnsi="Verdana"/>
          <w:sz w:val="20"/>
          <w:szCs w:val="20"/>
        </w:rPr>
        <w:t>okumentacji</w:t>
      </w:r>
      <w:r w:rsidR="00FF096D" w:rsidRPr="00677ADE">
        <w:rPr>
          <w:rFonts w:ascii="Verdana" w:hAnsi="Verdana"/>
          <w:sz w:val="20"/>
          <w:szCs w:val="20"/>
        </w:rPr>
        <w:t xml:space="preserve"> </w:t>
      </w:r>
      <w:r w:rsidR="005C1960" w:rsidRPr="00677ADE">
        <w:rPr>
          <w:rFonts w:ascii="Verdana" w:hAnsi="Verdana"/>
          <w:sz w:val="20"/>
          <w:szCs w:val="20"/>
        </w:rPr>
        <w:t>oraz</w:t>
      </w:r>
      <w:r w:rsidR="00FF096D" w:rsidRPr="00677ADE">
        <w:rPr>
          <w:rFonts w:ascii="Verdana" w:hAnsi="Verdana"/>
          <w:sz w:val="20"/>
          <w:szCs w:val="20"/>
        </w:rPr>
        <w:t xml:space="preserve"> inne czynności opisane w</w:t>
      </w:r>
      <w:r w:rsidR="006B786E" w:rsidRPr="00677ADE">
        <w:rPr>
          <w:rFonts w:ascii="Verdana" w:hAnsi="Verdana"/>
          <w:sz w:val="20"/>
          <w:szCs w:val="20"/>
        </w:rPr>
        <w:t> </w:t>
      </w:r>
      <w:r w:rsidR="00FF096D" w:rsidRPr="00677ADE">
        <w:rPr>
          <w:rFonts w:ascii="Verdana" w:hAnsi="Verdana"/>
          <w:sz w:val="20"/>
          <w:szCs w:val="20"/>
        </w:rPr>
        <w:t xml:space="preserve">umowie i OPZ niezbędne do prawidłowego wdrożenia </w:t>
      </w:r>
      <w:r w:rsidR="005C1960" w:rsidRPr="00677ADE">
        <w:rPr>
          <w:rFonts w:ascii="Verdana" w:hAnsi="Verdana"/>
          <w:sz w:val="20"/>
          <w:szCs w:val="20"/>
        </w:rPr>
        <w:t>S</w:t>
      </w:r>
      <w:r w:rsidR="00FF096D" w:rsidRPr="00677ADE">
        <w:rPr>
          <w:rFonts w:ascii="Verdana" w:hAnsi="Verdana"/>
          <w:sz w:val="20"/>
          <w:szCs w:val="20"/>
        </w:rPr>
        <w:t>ystemu</w:t>
      </w:r>
      <w:r w:rsidR="0012068F" w:rsidRPr="00677ADE">
        <w:rPr>
          <w:rFonts w:ascii="Verdana" w:hAnsi="Verdana"/>
          <w:sz w:val="20"/>
          <w:szCs w:val="20"/>
        </w:rPr>
        <w:t>;</w:t>
      </w:r>
    </w:p>
    <w:p w14:paraId="46A62670" w14:textId="7B7290A9" w:rsidR="001620BC" w:rsidRPr="00B512F5" w:rsidRDefault="001620BC" w:rsidP="4D8F9BDA">
      <w:pPr>
        <w:pStyle w:val="Akapitzlist"/>
        <w:spacing w:after="0"/>
        <w:ind w:left="350"/>
        <w:jc w:val="both"/>
        <w:rPr>
          <w:rFonts w:ascii="Verdana" w:hAnsi="Verdana"/>
          <w:sz w:val="20"/>
          <w:szCs w:val="20"/>
        </w:rPr>
      </w:pPr>
      <w:r w:rsidRPr="00677ADE">
        <w:rPr>
          <w:rFonts w:ascii="Verdana" w:hAnsi="Verdana"/>
          <w:sz w:val="20"/>
          <w:szCs w:val="20"/>
        </w:rPr>
        <w:t>1.</w:t>
      </w:r>
      <w:r w:rsidR="00D77DDA" w:rsidRPr="00677ADE">
        <w:rPr>
          <w:rFonts w:ascii="Verdana" w:hAnsi="Verdana"/>
          <w:sz w:val="20"/>
          <w:szCs w:val="20"/>
        </w:rPr>
        <w:t>4</w:t>
      </w:r>
      <w:r w:rsidRPr="00677ADE">
        <w:rPr>
          <w:rFonts w:ascii="Verdana" w:hAnsi="Verdana"/>
          <w:sz w:val="20"/>
          <w:szCs w:val="20"/>
        </w:rPr>
        <w:t>.Etap I</w:t>
      </w:r>
      <w:r w:rsidR="00D77DDA" w:rsidRPr="00677ADE">
        <w:rPr>
          <w:rFonts w:ascii="Verdana" w:hAnsi="Verdana"/>
          <w:sz w:val="20"/>
          <w:szCs w:val="20"/>
        </w:rPr>
        <w:t>V</w:t>
      </w:r>
      <w:r w:rsidRPr="00677ADE">
        <w:rPr>
          <w:rFonts w:ascii="Verdana" w:hAnsi="Verdana"/>
          <w:sz w:val="20"/>
          <w:szCs w:val="20"/>
        </w:rPr>
        <w:t xml:space="preserve">: </w:t>
      </w:r>
      <w:r w:rsidR="00D77DDA" w:rsidRPr="00677ADE">
        <w:rPr>
          <w:rFonts w:ascii="Verdana" w:hAnsi="Verdana"/>
          <w:sz w:val="20"/>
          <w:szCs w:val="20"/>
        </w:rPr>
        <w:t>Monitorowanie uruchomionego Systemu</w:t>
      </w:r>
      <w:r w:rsidR="00D72FA5" w:rsidRPr="00677ADE">
        <w:rPr>
          <w:rFonts w:ascii="Verdana" w:hAnsi="Verdana"/>
          <w:sz w:val="20"/>
          <w:szCs w:val="20"/>
        </w:rPr>
        <w:t xml:space="preserve"> i w</w:t>
      </w:r>
      <w:r w:rsidR="00FF096D" w:rsidRPr="00677ADE">
        <w:rPr>
          <w:rFonts w:ascii="Verdana" w:hAnsi="Verdana"/>
          <w:sz w:val="20"/>
          <w:szCs w:val="20"/>
        </w:rPr>
        <w:t>sparcie w o</w:t>
      </w:r>
      <w:r w:rsidRPr="00677ADE">
        <w:rPr>
          <w:rFonts w:ascii="Verdana" w:hAnsi="Verdana"/>
          <w:sz w:val="20"/>
          <w:szCs w:val="20"/>
        </w:rPr>
        <w:t>kres</w:t>
      </w:r>
      <w:r w:rsidR="00FF096D" w:rsidRPr="00677ADE">
        <w:rPr>
          <w:rFonts w:ascii="Verdana" w:hAnsi="Verdana"/>
          <w:sz w:val="20"/>
          <w:szCs w:val="20"/>
        </w:rPr>
        <w:t>ie</w:t>
      </w:r>
      <w:r w:rsidRPr="00677ADE">
        <w:rPr>
          <w:rFonts w:ascii="Verdana" w:hAnsi="Verdana"/>
          <w:sz w:val="20"/>
          <w:szCs w:val="20"/>
        </w:rPr>
        <w:t xml:space="preserve"> stabilizacji </w:t>
      </w:r>
      <w:r w:rsidR="00FF096D" w:rsidRPr="00677ADE">
        <w:rPr>
          <w:rFonts w:ascii="Verdana" w:hAnsi="Verdana"/>
          <w:sz w:val="20"/>
          <w:szCs w:val="20"/>
        </w:rPr>
        <w:t>Systemu</w:t>
      </w:r>
      <w:r w:rsidR="00BD443A" w:rsidRPr="00677ADE">
        <w:rPr>
          <w:rFonts w:ascii="Verdana" w:hAnsi="Verdana"/>
          <w:sz w:val="20"/>
          <w:szCs w:val="20"/>
        </w:rPr>
        <w:t>, w tym dokonywanie poprawek i modyfikacji Systemu</w:t>
      </w:r>
      <w:r w:rsidR="003E7BEF" w:rsidRPr="00677ADE">
        <w:rPr>
          <w:rFonts w:ascii="Verdana" w:hAnsi="Verdana"/>
          <w:sz w:val="20"/>
          <w:szCs w:val="20"/>
        </w:rPr>
        <w:t>,</w:t>
      </w:r>
      <w:r w:rsidR="00D72FA5" w:rsidRPr="00677ADE">
        <w:rPr>
          <w:rFonts w:ascii="Verdana" w:hAnsi="Verdana"/>
          <w:sz w:val="20"/>
          <w:szCs w:val="20"/>
        </w:rPr>
        <w:t xml:space="preserve"> przeprowadzenie warsztatów dla Administratorów </w:t>
      </w:r>
      <w:r w:rsidR="003E7BEF" w:rsidRPr="00677ADE">
        <w:rPr>
          <w:rFonts w:ascii="Verdana" w:hAnsi="Verdana"/>
          <w:sz w:val="20"/>
          <w:szCs w:val="20"/>
        </w:rPr>
        <w:t xml:space="preserve">i </w:t>
      </w:r>
      <w:r w:rsidR="00361440" w:rsidRPr="00677ADE">
        <w:rPr>
          <w:rFonts w:ascii="Verdana" w:hAnsi="Verdana"/>
          <w:sz w:val="20"/>
          <w:szCs w:val="20"/>
        </w:rPr>
        <w:t>Użytkowników oraz</w:t>
      </w:r>
      <w:r w:rsidR="00361440">
        <w:rPr>
          <w:rFonts w:ascii="Verdana" w:hAnsi="Verdana"/>
          <w:sz w:val="20"/>
          <w:szCs w:val="20"/>
        </w:rPr>
        <w:t xml:space="preserve"> </w:t>
      </w:r>
      <w:r w:rsidR="003E7BEF" w:rsidRPr="4D8F9BDA">
        <w:rPr>
          <w:rFonts w:ascii="Verdana" w:hAnsi="Verdana"/>
          <w:sz w:val="20"/>
          <w:szCs w:val="20"/>
        </w:rPr>
        <w:t>testów wydajnościowych Systemu</w:t>
      </w:r>
      <w:r w:rsidR="0012068F">
        <w:rPr>
          <w:rFonts w:ascii="Verdana" w:hAnsi="Verdana"/>
          <w:sz w:val="20"/>
          <w:szCs w:val="20"/>
        </w:rPr>
        <w:t>;</w:t>
      </w:r>
    </w:p>
    <w:p w14:paraId="18639FB1" w14:textId="13B73FC6" w:rsidR="008E37A3" w:rsidRPr="007D1A90" w:rsidRDefault="008E37A3" w:rsidP="4B2D9589">
      <w:pPr>
        <w:pStyle w:val="Akapitzlist"/>
        <w:spacing w:after="0"/>
        <w:ind w:left="350"/>
        <w:jc w:val="both"/>
        <w:rPr>
          <w:rFonts w:ascii="Verdana" w:hAnsi="Verdana"/>
          <w:sz w:val="20"/>
          <w:szCs w:val="20"/>
        </w:rPr>
      </w:pPr>
      <w:r w:rsidRPr="4D8F9BDA">
        <w:rPr>
          <w:rFonts w:ascii="Verdana" w:hAnsi="Verdana"/>
          <w:sz w:val="20"/>
          <w:szCs w:val="20"/>
        </w:rPr>
        <w:t>1.</w:t>
      </w:r>
      <w:r w:rsidR="00B512F5" w:rsidRPr="4D8F9BDA">
        <w:rPr>
          <w:rFonts w:ascii="Verdana" w:hAnsi="Verdana"/>
          <w:sz w:val="20"/>
          <w:szCs w:val="20"/>
        </w:rPr>
        <w:t>5</w:t>
      </w:r>
      <w:r w:rsidRPr="4D8F9BDA">
        <w:rPr>
          <w:rFonts w:ascii="Verdana" w:hAnsi="Verdana"/>
          <w:sz w:val="20"/>
          <w:szCs w:val="20"/>
        </w:rPr>
        <w:t xml:space="preserve">.Etap </w:t>
      </w:r>
      <w:r w:rsidR="001620BC" w:rsidRPr="4D8F9BDA">
        <w:rPr>
          <w:rFonts w:ascii="Verdana" w:hAnsi="Verdana"/>
          <w:sz w:val="20"/>
          <w:szCs w:val="20"/>
        </w:rPr>
        <w:t>V</w:t>
      </w:r>
      <w:r w:rsidRPr="4D8F9BDA">
        <w:rPr>
          <w:rFonts w:ascii="Verdana" w:hAnsi="Verdana"/>
          <w:sz w:val="20"/>
          <w:szCs w:val="20"/>
        </w:rPr>
        <w:t xml:space="preserve">: </w:t>
      </w:r>
      <w:r w:rsidR="00B512F5" w:rsidRPr="4D8F9BDA">
        <w:rPr>
          <w:rFonts w:ascii="Verdana" w:hAnsi="Verdana"/>
          <w:sz w:val="20"/>
          <w:szCs w:val="20"/>
        </w:rPr>
        <w:t>Z</w:t>
      </w:r>
      <w:r w:rsidR="00391119" w:rsidRPr="4D8F9BDA">
        <w:rPr>
          <w:rFonts w:ascii="Verdana" w:hAnsi="Verdana"/>
          <w:sz w:val="20"/>
          <w:szCs w:val="20"/>
        </w:rPr>
        <w:t xml:space="preserve">apewnienie </w:t>
      </w:r>
      <w:r w:rsidR="00505ED1">
        <w:rPr>
          <w:rFonts w:ascii="Verdana" w:hAnsi="Verdana"/>
          <w:sz w:val="20"/>
          <w:szCs w:val="20"/>
        </w:rPr>
        <w:t>A</w:t>
      </w:r>
      <w:r w:rsidR="00BD443A" w:rsidRPr="4D8F9BDA">
        <w:rPr>
          <w:rFonts w:ascii="Verdana" w:hAnsi="Verdana"/>
          <w:sz w:val="20"/>
          <w:szCs w:val="20"/>
        </w:rPr>
        <w:t>systy technicznej w zakresie wdrożonego Systemu</w:t>
      </w:r>
      <w:r w:rsidR="0012068F">
        <w:rPr>
          <w:rFonts w:ascii="Verdana" w:hAnsi="Verdana"/>
          <w:sz w:val="20"/>
          <w:szCs w:val="20"/>
        </w:rPr>
        <w:t>;</w:t>
      </w:r>
    </w:p>
    <w:p w14:paraId="40F2083E" w14:textId="7F4F02C2" w:rsidR="008E37A3" w:rsidRPr="00BD5E2C" w:rsidRDefault="008E37A3" w:rsidP="4D8F9BDA">
      <w:pPr>
        <w:pStyle w:val="Akapitzlist"/>
        <w:spacing w:after="0"/>
        <w:ind w:left="350"/>
        <w:jc w:val="both"/>
        <w:rPr>
          <w:rFonts w:ascii="Verdana" w:hAnsi="Verdana"/>
          <w:sz w:val="20"/>
          <w:szCs w:val="20"/>
        </w:rPr>
      </w:pPr>
      <w:r w:rsidRPr="4D8F9BDA">
        <w:rPr>
          <w:rFonts w:ascii="Verdana" w:hAnsi="Verdana"/>
          <w:sz w:val="20"/>
          <w:szCs w:val="20"/>
        </w:rPr>
        <w:t>1.</w:t>
      </w:r>
      <w:r w:rsidR="007D1A90" w:rsidRPr="4D8F9BDA">
        <w:rPr>
          <w:rFonts w:ascii="Verdana" w:hAnsi="Verdana"/>
          <w:sz w:val="20"/>
          <w:szCs w:val="20"/>
        </w:rPr>
        <w:t>6</w:t>
      </w:r>
      <w:r w:rsidRPr="4D8F9BDA">
        <w:rPr>
          <w:rFonts w:ascii="Verdana" w:hAnsi="Verdana"/>
          <w:sz w:val="20"/>
          <w:szCs w:val="20"/>
        </w:rPr>
        <w:t>.</w:t>
      </w:r>
      <w:r w:rsidR="1E148BE6" w:rsidRPr="4D8F9BDA">
        <w:rPr>
          <w:rFonts w:ascii="Verdana" w:hAnsi="Verdana"/>
          <w:sz w:val="20"/>
          <w:szCs w:val="20"/>
        </w:rPr>
        <w:t xml:space="preserve"> </w:t>
      </w:r>
      <w:r w:rsidRPr="4D8F9BDA">
        <w:rPr>
          <w:rFonts w:ascii="Verdana" w:hAnsi="Verdana"/>
          <w:sz w:val="20"/>
          <w:szCs w:val="20"/>
        </w:rPr>
        <w:t>Etap V</w:t>
      </w:r>
      <w:r w:rsidR="00A44878" w:rsidRPr="4D8F9BDA">
        <w:rPr>
          <w:rFonts w:ascii="Verdana" w:hAnsi="Verdana"/>
          <w:sz w:val="20"/>
          <w:szCs w:val="20"/>
        </w:rPr>
        <w:t>I:</w:t>
      </w:r>
      <w:r w:rsidRPr="4D8F9BDA">
        <w:rPr>
          <w:rFonts w:ascii="Verdana" w:hAnsi="Verdana"/>
          <w:sz w:val="20"/>
          <w:szCs w:val="20"/>
        </w:rPr>
        <w:t xml:space="preserve"> dodatkowy - Asysta merytoryczna – dodatkowe godziny wsparcia Zamawiającego w </w:t>
      </w:r>
      <w:r w:rsidR="00A44878" w:rsidRPr="4D8F9BDA">
        <w:rPr>
          <w:rFonts w:ascii="Verdana" w:hAnsi="Verdana"/>
          <w:sz w:val="20"/>
          <w:szCs w:val="20"/>
        </w:rPr>
        <w:t>liczbie</w:t>
      </w:r>
      <w:r w:rsidRPr="4D8F9BDA">
        <w:rPr>
          <w:rFonts w:ascii="Verdana" w:hAnsi="Verdana"/>
          <w:sz w:val="20"/>
          <w:szCs w:val="20"/>
        </w:rPr>
        <w:t xml:space="preserve"> do </w:t>
      </w:r>
      <w:r w:rsidR="00A44878" w:rsidRPr="4D8F9BDA">
        <w:rPr>
          <w:rFonts w:ascii="Verdana" w:hAnsi="Verdana"/>
          <w:sz w:val="20"/>
          <w:szCs w:val="20"/>
        </w:rPr>
        <w:t>3</w:t>
      </w:r>
      <w:r w:rsidR="00B36445" w:rsidRPr="4D8F9BDA">
        <w:rPr>
          <w:rFonts w:ascii="Verdana" w:hAnsi="Verdana"/>
          <w:sz w:val="20"/>
          <w:szCs w:val="20"/>
        </w:rPr>
        <w:t>00</w:t>
      </w:r>
      <w:r w:rsidRPr="4D8F9BDA">
        <w:rPr>
          <w:rFonts w:ascii="Verdana" w:hAnsi="Verdana"/>
          <w:sz w:val="20"/>
          <w:szCs w:val="20"/>
        </w:rPr>
        <w:t xml:space="preserve"> roboczogodzin w realizacji procesów merytorycznych</w:t>
      </w:r>
      <w:r w:rsidR="00B36445" w:rsidRPr="4D8F9BDA">
        <w:rPr>
          <w:rFonts w:ascii="Verdana" w:hAnsi="Verdana"/>
          <w:sz w:val="20"/>
          <w:szCs w:val="20"/>
        </w:rPr>
        <w:t xml:space="preserve"> na każdym etapie trwania umowy (</w:t>
      </w:r>
      <w:r w:rsidR="0099133F" w:rsidRPr="4D8F9BDA">
        <w:rPr>
          <w:rFonts w:ascii="Verdana" w:hAnsi="Verdana"/>
          <w:sz w:val="20"/>
          <w:szCs w:val="20"/>
        </w:rPr>
        <w:t>w tym usługi programistyczne</w:t>
      </w:r>
      <w:r w:rsidR="00F200CD" w:rsidRPr="4D8F9BDA">
        <w:rPr>
          <w:rFonts w:ascii="Verdana" w:hAnsi="Verdana"/>
          <w:sz w:val="20"/>
          <w:szCs w:val="20"/>
        </w:rPr>
        <w:t xml:space="preserve"> i dodatkowe</w:t>
      </w:r>
      <w:r w:rsidR="0099133F" w:rsidRPr="4D8F9BDA">
        <w:rPr>
          <w:rFonts w:ascii="Verdana" w:hAnsi="Verdana"/>
          <w:sz w:val="20"/>
          <w:szCs w:val="20"/>
        </w:rPr>
        <w:t xml:space="preserve"> warsztaty</w:t>
      </w:r>
      <w:r w:rsidR="0048198F" w:rsidRPr="4D8F9BDA">
        <w:rPr>
          <w:rFonts w:ascii="Verdana" w:hAnsi="Verdana"/>
          <w:sz w:val="20"/>
          <w:szCs w:val="20"/>
        </w:rPr>
        <w:t xml:space="preserve"> dla Zamawiającego)</w:t>
      </w:r>
      <w:r w:rsidR="00A44878" w:rsidRPr="4D8F9BDA">
        <w:rPr>
          <w:rFonts w:ascii="Verdana" w:hAnsi="Verdana"/>
          <w:sz w:val="20"/>
          <w:szCs w:val="20"/>
        </w:rPr>
        <w:t>.</w:t>
      </w:r>
    </w:p>
    <w:p w14:paraId="444D7321" w14:textId="77777777" w:rsidR="00F20A3C" w:rsidRPr="002E3AE4" w:rsidRDefault="00F20A3C" w:rsidP="00F20A3C">
      <w:pPr>
        <w:pStyle w:val="Akapitzlist"/>
        <w:numPr>
          <w:ilvl w:val="0"/>
          <w:numId w:val="57"/>
        </w:numPr>
        <w:spacing w:after="0"/>
        <w:jc w:val="both"/>
        <w:rPr>
          <w:rFonts w:ascii="Verdana" w:hAnsi="Verdana"/>
          <w:bCs/>
          <w:iCs/>
          <w:sz w:val="20"/>
          <w:szCs w:val="20"/>
        </w:rPr>
      </w:pPr>
      <w:r w:rsidRPr="002E3AE4">
        <w:rPr>
          <w:rFonts w:ascii="Verdana" w:hAnsi="Verdana"/>
          <w:bCs/>
          <w:iCs/>
          <w:sz w:val="20"/>
          <w:szCs w:val="20"/>
        </w:rPr>
        <w:lastRenderedPageBreak/>
        <w:t>Szczegółowy opis zamówienia znajduje się w Załączniku nr 3a do SWZ – Opis przedmiotu zamówienia - zakres funkcjonalny oprogramowania oraz Załącznik nr 3b do SWZ - Opis szkoleń i warsztatów.</w:t>
      </w:r>
    </w:p>
    <w:p w14:paraId="6A4688DC" w14:textId="77777777" w:rsidR="00F20A3C" w:rsidRDefault="00F20A3C" w:rsidP="00F20A3C">
      <w:pPr>
        <w:pStyle w:val="Akapitzlist"/>
        <w:numPr>
          <w:ilvl w:val="0"/>
          <w:numId w:val="57"/>
        </w:numPr>
        <w:spacing w:after="0"/>
        <w:jc w:val="both"/>
        <w:rPr>
          <w:rFonts w:ascii="Verdana" w:hAnsi="Verdana"/>
          <w:bCs/>
          <w:iCs/>
          <w:sz w:val="20"/>
          <w:szCs w:val="20"/>
        </w:rPr>
      </w:pPr>
      <w:r w:rsidRPr="002E3AE4">
        <w:rPr>
          <w:rFonts w:ascii="Verdana" w:hAnsi="Verdana"/>
          <w:bCs/>
          <w:iCs/>
          <w:sz w:val="20"/>
          <w:szCs w:val="20"/>
        </w:rPr>
        <w:t xml:space="preserve">Szczegółowe warunki i zasady realizacji zamówienia znajdują się we wzorze umowy (który stanowi projektowane postanowienia umowy w rozumieniu art. 134 ust. 1 pkt 20 </w:t>
      </w:r>
      <w:proofErr w:type="spellStart"/>
      <w:r w:rsidRPr="002E3AE4">
        <w:rPr>
          <w:rFonts w:ascii="Verdana" w:hAnsi="Verdana"/>
          <w:bCs/>
          <w:iCs/>
          <w:sz w:val="20"/>
          <w:szCs w:val="20"/>
        </w:rPr>
        <w:t>uPzp</w:t>
      </w:r>
      <w:proofErr w:type="spellEnd"/>
      <w:r w:rsidRPr="002E3AE4">
        <w:rPr>
          <w:rFonts w:ascii="Verdana" w:hAnsi="Verdana"/>
          <w:bCs/>
          <w:iCs/>
          <w:sz w:val="20"/>
          <w:szCs w:val="20"/>
        </w:rPr>
        <w:t>), stanowiącym załącznik nr 4 do SWZ (wraz z załącznikami: umowa powierzenia przetwarzania danych osobowych).</w:t>
      </w:r>
    </w:p>
    <w:p w14:paraId="54D2F99B" w14:textId="7D66E5C2" w:rsidR="00225A76" w:rsidRDefault="007A5252" w:rsidP="00F20A3C">
      <w:pPr>
        <w:pStyle w:val="Akapitzlist"/>
        <w:numPr>
          <w:ilvl w:val="0"/>
          <w:numId w:val="57"/>
        </w:numPr>
        <w:spacing w:after="0"/>
        <w:jc w:val="both"/>
        <w:rPr>
          <w:rFonts w:ascii="Verdana" w:hAnsi="Verdana"/>
          <w:bCs/>
          <w:iCs/>
          <w:sz w:val="20"/>
          <w:szCs w:val="20"/>
        </w:rPr>
      </w:pPr>
      <w:r>
        <w:rPr>
          <w:rFonts w:ascii="Verdana" w:hAnsi="Verdana"/>
          <w:bCs/>
          <w:iCs/>
          <w:sz w:val="20"/>
          <w:szCs w:val="20"/>
        </w:rPr>
        <w:t>Uniwersytet Wrocławski eksploatuje obecnie dwa systemy:</w:t>
      </w:r>
    </w:p>
    <w:p w14:paraId="47241F89" w14:textId="77777777" w:rsidR="007A5252" w:rsidRPr="007A5252" w:rsidRDefault="007A5252" w:rsidP="007A5252">
      <w:pPr>
        <w:pStyle w:val="Akapitzlist"/>
        <w:ind w:left="360"/>
        <w:jc w:val="both"/>
        <w:rPr>
          <w:rFonts w:ascii="Verdana" w:hAnsi="Verdana"/>
          <w:bCs/>
          <w:iCs/>
          <w:sz w:val="20"/>
          <w:szCs w:val="20"/>
        </w:rPr>
      </w:pPr>
      <w:r w:rsidRPr="007A5252">
        <w:rPr>
          <w:rFonts w:ascii="Verdana" w:hAnsi="Verdana"/>
          <w:bCs/>
          <w:iCs/>
          <w:sz w:val="20"/>
          <w:szCs w:val="20"/>
        </w:rPr>
        <w:t>•</w:t>
      </w:r>
      <w:r w:rsidRPr="007A5252">
        <w:rPr>
          <w:rFonts w:ascii="Verdana" w:hAnsi="Verdana"/>
          <w:bCs/>
          <w:iCs/>
          <w:sz w:val="20"/>
          <w:szCs w:val="20"/>
        </w:rPr>
        <w:tab/>
        <w:t xml:space="preserve">Egeria firmy </w:t>
      </w:r>
      <w:proofErr w:type="spellStart"/>
      <w:r w:rsidRPr="007A5252">
        <w:rPr>
          <w:rFonts w:ascii="Verdana" w:hAnsi="Verdana"/>
          <w:bCs/>
          <w:iCs/>
          <w:sz w:val="20"/>
          <w:szCs w:val="20"/>
        </w:rPr>
        <w:t>Comarch</w:t>
      </w:r>
      <w:proofErr w:type="spellEnd"/>
      <w:r w:rsidRPr="007A5252">
        <w:rPr>
          <w:rFonts w:ascii="Verdana" w:hAnsi="Verdana"/>
          <w:bCs/>
          <w:iCs/>
          <w:sz w:val="20"/>
          <w:szCs w:val="20"/>
        </w:rPr>
        <w:t xml:space="preserve"> S.A. obsługuje obszary kadrowo-płacowe. </w:t>
      </w:r>
    </w:p>
    <w:p w14:paraId="4FDA940C" w14:textId="77777777" w:rsidR="007A5252" w:rsidRPr="007A5252" w:rsidRDefault="007A5252" w:rsidP="007A5252">
      <w:pPr>
        <w:pStyle w:val="Akapitzlist"/>
        <w:ind w:left="360"/>
        <w:jc w:val="both"/>
        <w:rPr>
          <w:rFonts w:ascii="Verdana" w:hAnsi="Verdana"/>
          <w:bCs/>
          <w:iCs/>
          <w:sz w:val="20"/>
          <w:szCs w:val="20"/>
        </w:rPr>
      </w:pPr>
      <w:r w:rsidRPr="007A5252">
        <w:rPr>
          <w:rFonts w:ascii="Verdana" w:hAnsi="Verdana"/>
          <w:bCs/>
          <w:iCs/>
          <w:sz w:val="20"/>
          <w:szCs w:val="20"/>
        </w:rPr>
        <w:t>•</w:t>
      </w:r>
      <w:r w:rsidRPr="007A5252">
        <w:rPr>
          <w:rFonts w:ascii="Verdana" w:hAnsi="Verdana"/>
          <w:bCs/>
          <w:iCs/>
          <w:sz w:val="20"/>
          <w:szCs w:val="20"/>
        </w:rPr>
        <w:tab/>
        <w:t xml:space="preserve">TETA EDU firmy Unit4 S.A. obsługuje obszary: </w:t>
      </w:r>
    </w:p>
    <w:p w14:paraId="0F6E82EE" w14:textId="77777777" w:rsidR="007A5252" w:rsidRPr="007A5252" w:rsidRDefault="007A5252" w:rsidP="007A5252">
      <w:pPr>
        <w:pStyle w:val="Akapitzlist"/>
        <w:ind w:left="360"/>
        <w:jc w:val="both"/>
        <w:rPr>
          <w:rFonts w:ascii="Verdana" w:hAnsi="Verdana"/>
          <w:bCs/>
          <w:iCs/>
          <w:sz w:val="20"/>
          <w:szCs w:val="20"/>
        </w:rPr>
      </w:pPr>
      <w:r w:rsidRPr="007A5252">
        <w:rPr>
          <w:rFonts w:ascii="Verdana" w:hAnsi="Verdana"/>
          <w:bCs/>
          <w:iCs/>
          <w:sz w:val="20"/>
          <w:szCs w:val="20"/>
        </w:rPr>
        <w:t>o</w:t>
      </w:r>
      <w:r w:rsidRPr="007A5252">
        <w:rPr>
          <w:rFonts w:ascii="Verdana" w:hAnsi="Verdana"/>
          <w:bCs/>
          <w:iCs/>
          <w:sz w:val="20"/>
          <w:szCs w:val="20"/>
        </w:rPr>
        <w:tab/>
        <w:t xml:space="preserve">finansowo-księgowy, </w:t>
      </w:r>
    </w:p>
    <w:p w14:paraId="1DA18D86" w14:textId="77777777" w:rsidR="007A5252" w:rsidRPr="007A5252" w:rsidRDefault="007A5252" w:rsidP="007A5252">
      <w:pPr>
        <w:pStyle w:val="Akapitzlist"/>
        <w:ind w:left="360"/>
        <w:jc w:val="both"/>
        <w:rPr>
          <w:rFonts w:ascii="Verdana" w:hAnsi="Verdana"/>
          <w:bCs/>
          <w:iCs/>
          <w:sz w:val="20"/>
          <w:szCs w:val="20"/>
        </w:rPr>
      </w:pPr>
      <w:r w:rsidRPr="007A5252">
        <w:rPr>
          <w:rFonts w:ascii="Verdana" w:hAnsi="Verdana"/>
          <w:bCs/>
          <w:iCs/>
          <w:sz w:val="20"/>
          <w:szCs w:val="20"/>
        </w:rPr>
        <w:t>o</w:t>
      </w:r>
      <w:r w:rsidRPr="007A5252">
        <w:rPr>
          <w:rFonts w:ascii="Verdana" w:hAnsi="Verdana"/>
          <w:bCs/>
          <w:iCs/>
          <w:sz w:val="20"/>
          <w:szCs w:val="20"/>
        </w:rPr>
        <w:tab/>
        <w:t xml:space="preserve">gospodarki magazynowej, </w:t>
      </w:r>
    </w:p>
    <w:p w14:paraId="59BF15D6" w14:textId="77777777" w:rsidR="007A5252" w:rsidRPr="007A5252" w:rsidRDefault="007A5252" w:rsidP="007A5252">
      <w:pPr>
        <w:pStyle w:val="Akapitzlist"/>
        <w:ind w:left="360"/>
        <w:jc w:val="both"/>
        <w:rPr>
          <w:rFonts w:ascii="Verdana" w:hAnsi="Verdana"/>
          <w:bCs/>
          <w:iCs/>
          <w:sz w:val="20"/>
          <w:szCs w:val="20"/>
        </w:rPr>
      </w:pPr>
      <w:r w:rsidRPr="007A5252">
        <w:rPr>
          <w:rFonts w:ascii="Verdana" w:hAnsi="Verdana"/>
          <w:bCs/>
          <w:iCs/>
          <w:sz w:val="20"/>
          <w:szCs w:val="20"/>
        </w:rPr>
        <w:t>o</w:t>
      </w:r>
      <w:r w:rsidRPr="007A5252">
        <w:rPr>
          <w:rFonts w:ascii="Verdana" w:hAnsi="Verdana"/>
          <w:bCs/>
          <w:iCs/>
          <w:sz w:val="20"/>
          <w:szCs w:val="20"/>
        </w:rPr>
        <w:tab/>
        <w:t xml:space="preserve">logistyki, </w:t>
      </w:r>
    </w:p>
    <w:p w14:paraId="12B58983" w14:textId="77777777" w:rsidR="007A5252" w:rsidRPr="007A5252" w:rsidRDefault="007A5252" w:rsidP="007A5252">
      <w:pPr>
        <w:pStyle w:val="Akapitzlist"/>
        <w:ind w:left="360"/>
        <w:jc w:val="both"/>
        <w:rPr>
          <w:rFonts w:ascii="Verdana" w:hAnsi="Verdana"/>
          <w:bCs/>
          <w:iCs/>
          <w:sz w:val="20"/>
          <w:szCs w:val="20"/>
        </w:rPr>
      </w:pPr>
      <w:r w:rsidRPr="007A5252">
        <w:rPr>
          <w:rFonts w:ascii="Verdana" w:hAnsi="Verdana"/>
          <w:bCs/>
          <w:iCs/>
          <w:sz w:val="20"/>
          <w:szCs w:val="20"/>
        </w:rPr>
        <w:t>o</w:t>
      </w:r>
      <w:r w:rsidRPr="007A5252">
        <w:rPr>
          <w:rFonts w:ascii="Verdana" w:hAnsi="Verdana"/>
          <w:bCs/>
          <w:iCs/>
          <w:sz w:val="20"/>
          <w:szCs w:val="20"/>
        </w:rPr>
        <w:tab/>
        <w:t xml:space="preserve">projektów, </w:t>
      </w:r>
    </w:p>
    <w:p w14:paraId="26191F75" w14:textId="5969271A" w:rsidR="007A5252" w:rsidRDefault="007A5252" w:rsidP="007A5252">
      <w:pPr>
        <w:pStyle w:val="Akapitzlist"/>
        <w:spacing w:after="0"/>
        <w:ind w:left="360"/>
        <w:jc w:val="both"/>
        <w:rPr>
          <w:rFonts w:ascii="Verdana" w:hAnsi="Verdana"/>
          <w:bCs/>
          <w:iCs/>
          <w:sz w:val="20"/>
          <w:szCs w:val="20"/>
        </w:rPr>
      </w:pPr>
      <w:r w:rsidRPr="007A5252">
        <w:rPr>
          <w:rFonts w:ascii="Verdana" w:hAnsi="Verdana"/>
          <w:bCs/>
          <w:iCs/>
          <w:sz w:val="20"/>
          <w:szCs w:val="20"/>
        </w:rPr>
        <w:t>o</w:t>
      </w:r>
      <w:r w:rsidRPr="007A5252">
        <w:rPr>
          <w:rFonts w:ascii="Verdana" w:hAnsi="Verdana"/>
          <w:bCs/>
          <w:iCs/>
          <w:sz w:val="20"/>
          <w:szCs w:val="20"/>
        </w:rPr>
        <w:tab/>
        <w:t>środków trwałych.</w:t>
      </w:r>
    </w:p>
    <w:p w14:paraId="795C9D03" w14:textId="18F7CB96" w:rsidR="007A5252" w:rsidRPr="00235CCE" w:rsidRDefault="005474B4" w:rsidP="005474B4">
      <w:pPr>
        <w:pStyle w:val="Akapitzlist"/>
        <w:ind w:left="360"/>
        <w:jc w:val="both"/>
        <w:rPr>
          <w:rFonts w:ascii="Verdana" w:hAnsi="Verdana"/>
          <w:bCs/>
          <w:iCs/>
          <w:sz w:val="20"/>
          <w:szCs w:val="20"/>
        </w:rPr>
      </w:pPr>
      <w:r>
        <w:rPr>
          <w:rFonts w:ascii="Verdana" w:hAnsi="Verdana"/>
          <w:bCs/>
          <w:iCs/>
          <w:sz w:val="20"/>
          <w:szCs w:val="20"/>
        </w:rPr>
        <w:t xml:space="preserve">5.1. </w:t>
      </w:r>
      <w:r w:rsidR="007A5252" w:rsidRPr="00235CCE">
        <w:rPr>
          <w:rFonts w:ascii="Verdana" w:hAnsi="Verdana"/>
          <w:bCs/>
          <w:iCs/>
          <w:sz w:val="20"/>
          <w:szCs w:val="20"/>
        </w:rPr>
        <w:t xml:space="preserve">System Egeria jest wykonana w przestarzałej technologii Oracle </w:t>
      </w:r>
      <w:proofErr w:type="spellStart"/>
      <w:r w:rsidR="007A5252" w:rsidRPr="00235CCE">
        <w:rPr>
          <w:rFonts w:ascii="Verdana" w:hAnsi="Verdana"/>
          <w:bCs/>
          <w:iCs/>
          <w:sz w:val="20"/>
          <w:szCs w:val="20"/>
        </w:rPr>
        <w:t>Forms</w:t>
      </w:r>
      <w:proofErr w:type="spellEnd"/>
      <w:r w:rsidR="007A5252" w:rsidRPr="00235CCE">
        <w:rPr>
          <w:rFonts w:ascii="Verdana" w:hAnsi="Verdana"/>
          <w:bCs/>
          <w:iCs/>
          <w:sz w:val="20"/>
          <w:szCs w:val="20"/>
        </w:rPr>
        <w:t xml:space="preserve"> 6i, nie wspieranej już przez firmę Oracle. W 2021 roku zakończyło się również wsparcie Oracle dla wersji bazy danych, na której obecnie pracuje Egeria. </w:t>
      </w:r>
    </w:p>
    <w:p w14:paraId="71007D44" w14:textId="2E16EA12" w:rsidR="007A5252" w:rsidRPr="007A5252" w:rsidRDefault="007A5252" w:rsidP="007A5252">
      <w:pPr>
        <w:pStyle w:val="Akapitzlist"/>
        <w:ind w:left="360"/>
        <w:jc w:val="both"/>
        <w:rPr>
          <w:rFonts w:ascii="Verdana" w:hAnsi="Verdana"/>
          <w:bCs/>
          <w:iCs/>
          <w:sz w:val="20"/>
          <w:szCs w:val="20"/>
        </w:rPr>
      </w:pPr>
      <w:r w:rsidRPr="007A5252">
        <w:rPr>
          <w:rFonts w:ascii="Verdana" w:hAnsi="Verdana"/>
          <w:bCs/>
          <w:iCs/>
          <w:sz w:val="20"/>
          <w:szCs w:val="20"/>
        </w:rPr>
        <w:t xml:space="preserve">TETA EDU z zainstalowanym modułem kadrowo-płacowym, którego elementy są potrzebne dla działania pozostałych modułów. UWr nie posiada licencji na moduł i użytkowników dla obszaru kadrowo-płacowego. Dodatkowo dwa lata temu zakupiono i wdrożono moduł TETA ME obsługujący delegacje wraz z tysiącem licencji dla użytkowników portalu. </w:t>
      </w:r>
    </w:p>
    <w:p w14:paraId="3AD284C7" w14:textId="64D5A0D2" w:rsidR="007A5252" w:rsidRPr="007A5252" w:rsidRDefault="007A5252" w:rsidP="007A5252">
      <w:pPr>
        <w:pStyle w:val="Akapitzlist"/>
        <w:ind w:left="360"/>
        <w:jc w:val="both"/>
        <w:rPr>
          <w:rFonts w:ascii="Verdana" w:hAnsi="Verdana"/>
          <w:bCs/>
          <w:iCs/>
          <w:sz w:val="20"/>
          <w:szCs w:val="20"/>
        </w:rPr>
      </w:pPr>
      <w:r w:rsidRPr="007A5252">
        <w:rPr>
          <w:rFonts w:ascii="Verdana" w:hAnsi="Verdana"/>
          <w:bCs/>
          <w:iCs/>
          <w:sz w:val="20"/>
          <w:szCs w:val="20"/>
        </w:rPr>
        <w:t xml:space="preserve">Oprócz danych znajdujących się w bazie EGERII na UWr użytkowane jest oprogramowanie działające na poziomie systemu operacyjnego DOS </w:t>
      </w:r>
      <w:proofErr w:type="spellStart"/>
      <w:r w:rsidRPr="007A5252">
        <w:rPr>
          <w:rFonts w:ascii="Verdana" w:hAnsi="Verdana"/>
          <w:bCs/>
          <w:iCs/>
          <w:sz w:val="20"/>
          <w:szCs w:val="20"/>
        </w:rPr>
        <w:t>tj</w:t>
      </w:r>
      <w:proofErr w:type="spellEnd"/>
      <w:r w:rsidRPr="007A5252">
        <w:rPr>
          <w:rFonts w:ascii="Verdana" w:hAnsi="Verdana"/>
          <w:bCs/>
          <w:iCs/>
          <w:sz w:val="20"/>
          <w:szCs w:val="20"/>
        </w:rPr>
        <w:t>:</w:t>
      </w:r>
    </w:p>
    <w:p w14:paraId="393C8F80" w14:textId="77777777" w:rsidR="007A5252" w:rsidRPr="007A5252" w:rsidRDefault="007A5252" w:rsidP="007A5252">
      <w:pPr>
        <w:pStyle w:val="Akapitzlist"/>
        <w:ind w:left="360"/>
        <w:jc w:val="both"/>
        <w:rPr>
          <w:rFonts w:ascii="Verdana" w:hAnsi="Verdana"/>
          <w:bCs/>
          <w:iCs/>
          <w:sz w:val="20"/>
          <w:szCs w:val="20"/>
        </w:rPr>
      </w:pPr>
      <w:r w:rsidRPr="007A5252">
        <w:rPr>
          <w:rFonts w:ascii="Verdana" w:hAnsi="Verdana"/>
          <w:bCs/>
          <w:iCs/>
          <w:sz w:val="20"/>
          <w:szCs w:val="20"/>
        </w:rPr>
        <w:t>•</w:t>
      </w:r>
      <w:r w:rsidRPr="007A5252">
        <w:rPr>
          <w:rFonts w:ascii="Verdana" w:hAnsi="Verdana"/>
          <w:bCs/>
          <w:iCs/>
          <w:sz w:val="20"/>
          <w:szCs w:val="20"/>
        </w:rPr>
        <w:tab/>
        <w:t xml:space="preserve">BFPC </w:t>
      </w:r>
    </w:p>
    <w:p w14:paraId="6359E6BB" w14:textId="77777777" w:rsidR="007A5252" w:rsidRPr="007A5252" w:rsidRDefault="007A5252" w:rsidP="007A5252">
      <w:pPr>
        <w:pStyle w:val="Akapitzlist"/>
        <w:ind w:left="360"/>
        <w:jc w:val="both"/>
        <w:rPr>
          <w:rFonts w:ascii="Verdana" w:hAnsi="Verdana"/>
          <w:bCs/>
          <w:iCs/>
          <w:sz w:val="20"/>
          <w:szCs w:val="20"/>
        </w:rPr>
      </w:pPr>
      <w:r w:rsidRPr="007A5252">
        <w:rPr>
          <w:rFonts w:ascii="Verdana" w:hAnsi="Verdana"/>
          <w:bCs/>
          <w:iCs/>
          <w:sz w:val="20"/>
          <w:szCs w:val="20"/>
        </w:rPr>
        <w:t>•</w:t>
      </w:r>
      <w:r w:rsidRPr="007A5252">
        <w:rPr>
          <w:rFonts w:ascii="Verdana" w:hAnsi="Verdana"/>
          <w:bCs/>
          <w:iCs/>
          <w:sz w:val="20"/>
          <w:szCs w:val="20"/>
        </w:rPr>
        <w:tab/>
        <w:t xml:space="preserve">PLACE32 </w:t>
      </w:r>
    </w:p>
    <w:p w14:paraId="0AF58DD8" w14:textId="77777777" w:rsidR="007A5252" w:rsidRPr="007A5252" w:rsidRDefault="007A5252" w:rsidP="007A5252">
      <w:pPr>
        <w:pStyle w:val="Akapitzlist"/>
        <w:ind w:left="360"/>
        <w:jc w:val="both"/>
        <w:rPr>
          <w:rFonts w:ascii="Verdana" w:hAnsi="Verdana"/>
          <w:bCs/>
          <w:iCs/>
          <w:sz w:val="20"/>
          <w:szCs w:val="20"/>
        </w:rPr>
      </w:pPr>
      <w:r w:rsidRPr="007A5252">
        <w:rPr>
          <w:rFonts w:ascii="Verdana" w:hAnsi="Verdana"/>
          <w:bCs/>
          <w:iCs/>
          <w:sz w:val="20"/>
          <w:szCs w:val="20"/>
        </w:rPr>
        <w:t>•</w:t>
      </w:r>
      <w:r w:rsidRPr="007A5252">
        <w:rPr>
          <w:rFonts w:ascii="Verdana" w:hAnsi="Verdana"/>
          <w:bCs/>
          <w:iCs/>
          <w:sz w:val="20"/>
          <w:szCs w:val="20"/>
        </w:rPr>
        <w:tab/>
        <w:t xml:space="preserve">BFP </w:t>
      </w:r>
    </w:p>
    <w:p w14:paraId="094F5F41" w14:textId="77777777" w:rsidR="007A5252" w:rsidRPr="007A5252" w:rsidRDefault="007A5252" w:rsidP="007A5252">
      <w:pPr>
        <w:pStyle w:val="Akapitzlist"/>
        <w:ind w:left="360"/>
        <w:jc w:val="both"/>
        <w:rPr>
          <w:rFonts w:ascii="Verdana" w:hAnsi="Verdana"/>
          <w:bCs/>
          <w:iCs/>
          <w:sz w:val="20"/>
          <w:szCs w:val="20"/>
        </w:rPr>
      </w:pPr>
      <w:r w:rsidRPr="007A5252">
        <w:rPr>
          <w:rFonts w:ascii="Verdana" w:hAnsi="Verdana"/>
          <w:bCs/>
          <w:iCs/>
          <w:sz w:val="20"/>
          <w:szCs w:val="20"/>
        </w:rPr>
        <w:t>•</w:t>
      </w:r>
      <w:r w:rsidRPr="007A5252">
        <w:rPr>
          <w:rFonts w:ascii="Verdana" w:hAnsi="Verdana"/>
          <w:bCs/>
          <w:iCs/>
          <w:sz w:val="20"/>
          <w:szCs w:val="20"/>
        </w:rPr>
        <w:tab/>
        <w:t xml:space="preserve">BFP 1995-1997 </w:t>
      </w:r>
    </w:p>
    <w:p w14:paraId="4505F48A" w14:textId="77777777" w:rsidR="007A5252" w:rsidRPr="007A5252" w:rsidRDefault="007A5252" w:rsidP="007A5252">
      <w:pPr>
        <w:pStyle w:val="Akapitzlist"/>
        <w:ind w:left="360"/>
        <w:jc w:val="both"/>
        <w:rPr>
          <w:rFonts w:ascii="Verdana" w:hAnsi="Verdana"/>
          <w:bCs/>
          <w:iCs/>
          <w:sz w:val="20"/>
          <w:szCs w:val="20"/>
        </w:rPr>
      </w:pPr>
      <w:r w:rsidRPr="007A5252">
        <w:rPr>
          <w:rFonts w:ascii="Verdana" w:hAnsi="Verdana"/>
          <w:bCs/>
          <w:iCs/>
          <w:sz w:val="20"/>
          <w:szCs w:val="20"/>
        </w:rPr>
        <w:t>•</w:t>
      </w:r>
      <w:r w:rsidRPr="007A5252">
        <w:rPr>
          <w:rFonts w:ascii="Verdana" w:hAnsi="Verdana"/>
          <w:bCs/>
          <w:iCs/>
          <w:sz w:val="20"/>
          <w:szCs w:val="20"/>
        </w:rPr>
        <w:tab/>
        <w:t xml:space="preserve">BFP 1992-1994 </w:t>
      </w:r>
    </w:p>
    <w:p w14:paraId="10832741" w14:textId="77777777" w:rsidR="007A5252" w:rsidRPr="007A5252" w:rsidRDefault="007A5252" w:rsidP="007A5252">
      <w:pPr>
        <w:pStyle w:val="Akapitzlist"/>
        <w:ind w:left="360"/>
        <w:jc w:val="both"/>
        <w:rPr>
          <w:rFonts w:ascii="Verdana" w:hAnsi="Verdana"/>
          <w:bCs/>
          <w:iCs/>
          <w:sz w:val="20"/>
          <w:szCs w:val="20"/>
        </w:rPr>
      </w:pPr>
      <w:r w:rsidRPr="007A5252">
        <w:rPr>
          <w:rFonts w:ascii="Verdana" w:hAnsi="Verdana"/>
          <w:bCs/>
          <w:iCs/>
          <w:sz w:val="20"/>
          <w:szCs w:val="20"/>
        </w:rPr>
        <w:t>•</w:t>
      </w:r>
      <w:r w:rsidRPr="007A5252">
        <w:rPr>
          <w:rFonts w:ascii="Verdana" w:hAnsi="Verdana"/>
          <w:bCs/>
          <w:iCs/>
          <w:sz w:val="20"/>
          <w:szCs w:val="20"/>
        </w:rPr>
        <w:tab/>
        <w:t xml:space="preserve">Kadry </w:t>
      </w:r>
    </w:p>
    <w:p w14:paraId="1285A948" w14:textId="77777777" w:rsidR="007A5252" w:rsidRPr="007A5252" w:rsidRDefault="007A5252" w:rsidP="007A5252">
      <w:pPr>
        <w:pStyle w:val="Akapitzlist"/>
        <w:ind w:left="360"/>
        <w:jc w:val="both"/>
        <w:rPr>
          <w:rFonts w:ascii="Verdana" w:hAnsi="Verdana"/>
          <w:bCs/>
          <w:iCs/>
          <w:sz w:val="20"/>
          <w:szCs w:val="20"/>
        </w:rPr>
      </w:pPr>
      <w:r w:rsidRPr="007A5252">
        <w:rPr>
          <w:rFonts w:ascii="Verdana" w:hAnsi="Verdana"/>
          <w:bCs/>
          <w:iCs/>
          <w:sz w:val="20"/>
          <w:szCs w:val="20"/>
        </w:rPr>
        <w:t>•</w:t>
      </w:r>
      <w:r w:rsidRPr="007A5252">
        <w:rPr>
          <w:rFonts w:ascii="Verdana" w:hAnsi="Verdana"/>
          <w:bCs/>
          <w:iCs/>
          <w:sz w:val="20"/>
          <w:szCs w:val="20"/>
        </w:rPr>
        <w:tab/>
        <w:t>Depozyty</w:t>
      </w:r>
    </w:p>
    <w:p w14:paraId="75BC416B" w14:textId="2CBBD944" w:rsidR="007A5252" w:rsidRDefault="007A5252" w:rsidP="007A5252">
      <w:pPr>
        <w:pStyle w:val="Akapitzlist"/>
        <w:spacing w:after="0"/>
        <w:ind w:left="360"/>
        <w:jc w:val="both"/>
        <w:rPr>
          <w:rFonts w:ascii="Verdana" w:hAnsi="Verdana"/>
          <w:bCs/>
          <w:iCs/>
          <w:sz w:val="20"/>
          <w:szCs w:val="20"/>
        </w:rPr>
      </w:pPr>
      <w:r w:rsidRPr="007A5252">
        <w:rPr>
          <w:rFonts w:ascii="Verdana" w:hAnsi="Verdana"/>
          <w:bCs/>
          <w:iCs/>
          <w:sz w:val="20"/>
          <w:szCs w:val="20"/>
        </w:rPr>
        <w:t>przechowujące część danych płacowych nie migrowanych do systemu Egeria podczas wdrożenia w roku 2015.</w:t>
      </w:r>
    </w:p>
    <w:p w14:paraId="1DF62644" w14:textId="77CA1361" w:rsidR="00DF4C58" w:rsidRDefault="00DF4C58" w:rsidP="00235CCE">
      <w:pPr>
        <w:pStyle w:val="Akapitzlist"/>
        <w:numPr>
          <w:ilvl w:val="1"/>
          <w:numId w:val="94"/>
        </w:numPr>
        <w:spacing w:after="0"/>
        <w:jc w:val="both"/>
        <w:rPr>
          <w:rFonts w:ascii="Verdana" w:hAnsi="Verdana"/>
          <w:bCs/>
          <w:iCs/>
          <w:sz w:val="20"/>
          <w:szCs w:val="20"/>
        </w:rPr>
      </w:pPr>
      <w:r>
        <w:rPr>
          <w:rFonts w:ascii="Verdana" w:hAnsi="Verdana"/>
          <w:bCs/>
          <w:iCs/>
          <w:sz w:val="20"/>
          <w:szCs w:val="20"/>
        </w:rPr>
        <w:t xml:space="preserve">Wdrożenie nowego Systemu kadrowo-płacowego zaspokoi obiektywne </w:t>
      </w:r>
      <w:r w:rsidR="00BD4DEB">
        <w:rPr>
          <w:rFonts w:ascii="Verdana" w:hAnsi="Verdana"/>
          <w:bCs/>
          <w:iCs/>
          <w:sz w:val="20"/>
          <w:szCs w:val="20"/>
        </w:rPr>
        <w:t xml:space="preserve">i uzasadnione </w:t>
      </w:r>
      <w:r>
        <w:rPr>
          <w:rFonts w:ascii="Verdana" w:hAnsi="Verdana"/>
          <w:bCs/>
          <w:iCs/>
          <w:sz w:val="20"/>
          <w:szCs w:val="20"/>
        </w:rPr>
        <w:t xml:space="preserve">potrzeby Zamawiającego </w:t>
      </w:r>
      <w:r w:rsidR="005474B4">
        <w:rPr>
          <w:rFonts w:ascii="Verdana" w:hAnsi="Verdana"/>
          <w:bCs/>
          <w:iCs/>
          <w:sz w:val="20"/>
          <w:szCs w:val="20"/>
        </w:rPr>
        <w:t>pozwalające na</w:t>
      </w:r>
      <w:r>
        <w:rPr>
          <w:rFonts w:ascii="Verdana" w:hAnsi="Verdana"/>
          <w:bCs/>
          <w:iCs/>
          <w:sz w:val="20"/>
          <w:szCs w:val="20"/>
        </w:rPr>
        <w:t>:</w:t>
      </w:r>
    </w:p>
    <w:p w14:paraId="4D9D26A7" w14:textId="77777777" w:rsidR="00DF4C58" w:rsidRPr="00DF4C58" w:rsidRDefault="00DF4C58" w:rsidP="00235CCE">
      <w:pPr>
        <w:pStyle w:val="Akapitzlist"/>
        <w:ind w:left="1078"/>
        <w:jc w:val="both"/>
        <w:rPr>
          <w:rFonts w:ascii="Verdana" w:hAnsi="Verdana"/>
          <w:bCs/>
          <w:iCs/>
          <w:sz w:val="20"/>
          <w:szCs w:val="20"/>
        </w:rPr>
      </w:pPr>
      <w:r w:rsidRPr="00DF4C58">
        <w:rPr>
          <w:rFonts w:ascii="Verdana" w:hAnsi="Verdana"/>
          <w:bCs/>
          <w:iCs/>
          <w:sz w:val="20"/>
          <w:szCs w:val="20"/>
        </w:rPr>
        <w:t>1.</w:t>
      </w:r>
      <w:r w:rsidRPr="00DF4C58">
        <w:rPr>
          <w:rFonts w:ascii="Verdana" w:hAnsi="Verdana"/>
          <w:bCs/>
          <w:iCs/>
          <w:sz w:val="20"/>
          <w:szCs w:val="20"/>
        </w:rPr>
        <w:tab/>
        <w:t xml:space="preserve">Wyjście z nieobsługiwanej przez Oracle technologii Oracle </w:t>
      </w:r>
      <w:proofErr w:type="spellStart"/>
      <w:r w:rsidRPr="00DF4C58">
        <w:rPr>
          <w:rFonts w:ascii="Verdana" w:hAnsi="Verdana"/>
          <w:bCs/>
          <w:iCs/>
          <w:sz w:val="20"/>
          <w:szCs w:val="20"/>
        </w:rPr>
        <w:t>Forms</w:t>
      </w:r>
      <w:proofErr w:type="spellEnd"/>
      <w:r w:rsidRPr="00DF4C58">
        <w:rPr>
          <w:rFonts w:ascii="Verdana" w:hAnsi="Verdana"/>
          <w:bCs/>
          <w:iCs/>
          <w:sz w:val="20"/>
          <w:szCs w:val="20"/>
        </w:rPr>
        <w:t xml:space="preserve"> 6i. </w:t>
      </w:r>
    </w:p>
    <w:p w14:paraId="20E0BB2C" w14:textId="77777777" w:rsidR="00DF4C58" w:rsidRPr="00DF4C58" w:rsidRDefault="00DF4C58" w:rsidP="00235CCE">
      <w:pPr>
        <w:pStyle w:val="Akapitzlist"/>
        <w:ind w:left="1078"/>
        <w:jc w:val="both"/>
        <w:rPr>
          <w:rFonts w:ascii="Verdana" w:hAnsi="Verdana"/>
          <w:bCs/>
          <w:iCs/>
          <w:sz w:val="20"/>
          <w:szCs w:val="20"/>
        </w:rPr>
      </w:pPr>
      <w:r w:rsidRPr="00DF4C58">
        <w:rPr>
          <w:rFonts w:ascii="Verdana" w:hAnsi="Verdana"/>
          <w:bCs/>
          <w:iCs/>
          <w:sz w:val="20"/>
          <w:szCs w:val="20"/>
        </w:rPr>
        <w:t>2.</w:t>
      </w:r>
      <w:r w:rsidRPr="00DF4C58">
        <w:rPr>
          <w:rFonts w:ascii="Verdana" w:hAnsi="Verdana"/>
          <w:bCs/>
          <w:iCs/>
          <w:sz w:val="20"/>
          <w:szCs w:val="20"/>
        </w:rPr>
        <w:tab/>
        <w:t>Zakończenie korzystania z bazy danych Oracle 11g – nie wspierana przez Oracle.</w:t>
      </w:r>
    </w:p>
    <w:p w14:paraId="68794D0A" w14:textId="77777777" w:rsidR="00DF4C58" w:rsidRPr="00DF4C58" w:rsidRDefault="00DF4C58" w:rsidP="00235CCE">
      <w:pPr>
        <w:pStyle w:val="Akapitzlist"/>
        <w:ind w:left="1078"/>
        <w:jc w:val="both"/>
        <w:rPr>
          <w:rFonts w:ascii="Verdana" w:hAnsi="Verdana"/>
          <w:bCs/>
          <w:iCs/>
          <w:sz w:val="20"/>
          <w:szCs w:val="20"/>
        </w:rPr>
      </w:pPr>
      <w:r w:rsidRPr="00DF4C58">
        <w:rPr>
          <w:rFonts w:ascii="Verdana" w:hAnsi="Verdana"/>
          <w:bCs/>
          <w:iCs/>
          <w:sz w:val="20"/>
          <w:szCs w:val="20"/>
        </w:rPr>
        <w:t>3.</w:t>
      </w:r>
      <w:r w:rsidRPr="00DF4C58">
        <w:rPr>
          <w:rFonts w:ascii="Verdana" w:hAnsi="Verdana"/>
          <w:bCs/>
          <w:iCs/>
          <w:sz w:val="20"/>
          <w:szCs w:val="20"/>
        </w:rPr>
        <w:tab/>
        <w:t>Zakończenie korzystania z programów pracujących pod kontrolą systemu operacyjnego DOS.</w:t>
      </w:r>
    </w:p>
    <w:p w14:paraId="108D7278" w14:textId="77777777" w:rsidR="00DF4C58" w:rsidRPr="00DF4C58" w:rsidRDefault="00DF4C58" w:rsidP="00235CCE">
      <w:pPr>
        <w:pStyle w:val="Akapitzlist"/>
        <w:ind w:left="1078"/>
        <w:jc w:val="both"/>
        <w:rPr>
          <w:rFonts w:ascii="Verdana" w:hAnsi="Verdana"/>
          <w:bCs/>
          <w:iCs/>
          <w:sz w:val="20"/>
          <w:szCs w:val="20"/>
        </w:rPr>
      </w:pPr>
      <w:r w:rsidRPr="00DF4C58">
        <w:rPr>
          <w:rFonts w:ascii="Verdana" w:hAnsi="Verdana"/>
          <w:bCs/>
          <w:iCs/>
          <w:sz w:val="20"/>
          <w:szCs w:val="20"/>
        </w:rPr>
        <w:t>4.</w:t>
      </w:r>
      <w:r w:rsidRPr="00DF4C58">
        <w:rPr>
          <w:rFonts w:ascii="Verdana" w:hAnsi="Verdana"/>
          <w:bCs/>
          <w:iCs/>
          <w:sz w:val="20"/>
          <w:szCs w:val="20"/>
        </w:rPr>
        <w:tab/>
        <w:t>Zintegrowanie obszarów kadrowo-płacowego oraz finansowo-księgowego na poziomie bazodanowym.</w:t>
      </w:r>
    </w:p>
    <w:p w14:paraId="1D6D2669" w14:textId="77777777" w:rsidR="00DF4C58" w:rsidRPr="00DF4C58" w:rsidRDefault="00DF4C58" w:rsidP="00235CCE">
      <w:pPr>
        <w:pStyle w:val="Akapitzlist"/>
        <w:ind w:left="1078"/>
        <w:jc w:val="both"/>
        <w:rPr>
          <w:rFonts w:ascii="Verdana" w:hAnsi="Verdana"/>
          <w:bCs/>
          <w:iCs/>
          <w:sz w:val="20"/>
          <w:szCs w:val="20"/>
        </w:rPr>
      </w:pPr>
      <w:r w:rsidRPr="00DF4C58">
        <w:rPr>
          <w:rFonts w:ascii="Verdana" w:hAnsi="Verdana"/>
          <w:bCs/>
          <w:iCs/>
          <w:sz w:val="20"/>
          <w:szCs w:val="20"/>
        </w:rPr>
        <w:t>5.</w:t>
      </w:r>
      <w:r w:rsidRPr="00DF4C58">
        <w:rPr>
          <w:rFonts w:ascii="Verdana" w:hAnsi="Verdana"/>
          <w:bCs/>
          <w:iCs/>
          <w:sz w:val="20"/>
          <w:szCs w:val="20"/>
        </w:rPr>
        <w:tab/>
        <w:t xml:space="preserve">Wyeliminowanie problemów związanych z przesyłaniem danych między dwoma aktualnie wykorzystywanymi na UWr systemami. </w:t>
      </w:r>
    </w:p>
    <w:p w14:paraId="7F674230" w14:textId="7A9036ED" w:rsidR="00DF4C58" w:rsidRPr="00DF4C58" w:rsidRDefault="00DF4C58" w:rsidP="00235CCE">
      <w:pPr>
        <w:pStyle w:val="Akapitzlist"/>
        <w:ind w:left="1078"/>
        <w:jc w:val="both"/>
        <w:rPr>
          <w:rFonts w:ascii="Verdana" w:hAnsi="Verdana"/>
          <w:bCs/>
          <w:iCs/>
          <w:sz w:val="20"/>
          <w:szCs w:val="20"/>
        </w:rPr>
      </w:pPr>
      <w:r w:rsidRPr="00DF4C58">
        <w:rPr>
          <w:rFonts w:ascii="Verdana" w:hAnsi="Verdana"/>
          <w:bCs/>
          <w:iCs/>
          <w:sz w:val="20"/>
          <w:szCs w:val="20"/>
        </w:rPr>
        <w:t>6.</w:t>
      </w:r>
      <w:r w:rsidRPr="00DF4C58">
        <w:rPr>
          <w:rFonts w:ascii="Verdana" w:hAnsi="Verdana"/>
          <w:bCs/>
          <w:iCs/>
          <w:sz w:val="20"/>
          <w:szCs w:val="20"/>
        </w:rPr>
        <w:tab/>
        <w:t>Redukcj</w:t>
      </w:r>
      <w:r w:rsidR="005474B4">
        <w:rPr>
          <w:rFonts w:ascii="Verdana" w:hAnsi="Verdana"/>
          <w:bCs/>
          <w:iCs/>
          <w:sz w:val="20"/>
          <w:szCs w:val="20"/>
        </w:rPr>
        <w:t>ę</w:t>
      </w:r>
      <w:r w:rsidRPr="00DF4C58">
        <w:rPr>
          <w:rFonts w:ascii="Verdana" w:hAnsi="Verdana"/>
          <w:bCs/>
          <w:iCs/>
          <w:sz w:val="20"/>
          <w:szCs w:val="20"/>
        </w:rPr>
        <w:t xml:space="preserve"> kosztów związanych z obsługą procesu wymiany danych w tym potrzebę stałego dodatkowego nadzoru nad procesem wymiany danych.</w:t>
      </w:r>
    </w:p>
    <w:p w14:paraId="3763268C" w14:textId="77777777" w:rsidR="00DF4C58" w:rsidRPr="00DF4C58" w:rsidRDefault="00DF4C58" w:rsidP="00235CCE">
      <w:pPr>
        <w:pStyle w:val="Akapitzlist"/>
        <w:ind w:left="1078"/>
        <w:jc w:val="both"/>
        <w:rPr>
          <w:rFonts w:ascii="Verdana" w:hAnsi="Verdana"/>
          <w:bCs/>
          <w:iCs/>
          <w:sz w:val="20"/>
          <w:szCs w:val="20"/>
        </w:rPr>
      </w:pPr>
      <w:r w:rsidRPr="00DF4C58">
        <w:rPr>
          <w:rFonts w:ascii="Verdana" w:hAnsi="Verdana"/>
          <w:bCs/>
          <w:iCs/>
          <w:sz w:val="20"/>
          <w:szCs w:val="20"/>
        </w:rPr>
        <w:t>7.</w:t>
      </w:r>
      <w:r w:rsidRPr="00DF4C58">
        <w:rPr>
          <w:rFonts w:ascii="Verdana" w:hAnsi="Verdana"/>
          <w:bCs/>
          <w:iCs/>
          <w:sz w:val="20"/>
          <w:szCs w:val="20"/>
        </w:rPr>
        <w:tab/>
        <w:t>Przeniesienie danych z używanych obecnie systemów działających na poziomie systemu operacyjnego DOS-owych i systemu EGERIA do jednego rozwiązania bazodanowego i zaprzestanie użytkowania archaicznych technologii ,</w:t>
      </w:r>
    </w:p>
    <w:p w14:paraId="71CA8D1E" w14:textId="77777777" w:rsidR="00DF4C58" w:rsidRPr="00DF4C58" w:rsidRDefault="00DF4C58" w:rsidP="00235CCE">
      <w:pPr>
        <w:pStyle w:val="Akapitzlist"/>
        <w:ind w:left="1078"/>
        <w:jc w:val="both"/>
        <w:rPr>
          <w:rFonts w:ascii="Verdana" w:hAnsi="Verdana"/>
          <w:bCs/>
          <w:iCs/>
          <w:sz w:val="20"/>
          <w:szCs w:val="20"/>
        </w:rPr>
      </w:pPr>
      <w:r w:rsidRPr="00DF4C58">
        <w:rPr>
          <w:rFonts w:ascii="Verdana" w:hAnsi="Verdana"/>
          <w:bCs/>
          <w:iCs/>
          <w:sz w:val="20"/>
          <w:szCs w:val="20"/>
        </w:rPr>
        <w:t>8.</w:t>
      </w:r>
      <w:r w:rsidRPr="00DF4C58">
        <w:rPr>
          <w:rFonts w:ascii="Verdana" w:hAnsi="Verdana"/>
          <w:bCs/>
          <w:iCs/>
          <w:sz w:val="20"/>
          <w:szCs w:val="20"/>
        </w:rPr>
        <w:tab/>
        <w:t>Wdrożenie nowoczesnych metod udostępnienia informacji oraz uruchomienia obiegów elektronicznego pozwalających na obsługę spraw kadrowo-płacowych</w:t>
      </w:r>
    </w:p>
    <w:p w14:paraId="4FFC383C" w14:textId="0294A3F3" w:rsidR="00DF4C58" w:rsidRDefault="00DF4C58" w:rsidP="00235CCE">
      <w:pPr>
        <w:pStyle w:val="Akapitzlist"/>
        <w:spacing w:after="0"/>
        <w:ind w:left="1078"/>
        <w:jc w:val="both"/>
        <w:rPr>
          <w:rFonts w:ascii="Verdana" w:hAnsi="Verdana"/>
          <w:bCs/>
          <w:iCs/>
          <w:sz w:val="20"/>
          <w:szCs w:val="20"/>
        </w:rPr>
      </w:pPr>
      <w:r w:rsidRPr="00DF4C58">
        <w:rPr>
          <w:rFonts w:ascii="Verdana" w:hAnsi="Verdana"/>
          <w:bCs/>
          <w:iCs/>
          <w:sz w:val="20"/>
          <w:szCs w:val="20"/>
        </w:rPr>
        <w:lastRenderedPageBreak/>
        <w:t>9.</w:t>
      </w:r>
      <w:r w:rsidRPr="00DF4C58">
        <w:rPr>
          <w:rFonts w:ascii="Verdana" w:hAnsi="Verdana"/>
          <w:bCs/>
          <w:iCs/>
          <w:sz w:val="20"/>
          <w:szCs w:val="20"/>
        </w:rPr>
        <w:tab/>
        <w:t>wdrożenie portalu www posiadającego możliwość prezentacji danych pracowniczych na komputerach oraz urządzeniach mobilnych.</w:t>
      </w:r>
    </w:p>
    <w:p w14:paraId="12A913C8" w14:textId="4C3D2055" w:rsidR="00DF4C58" w:rsidRDefault="00DF4C58" w:rsidP="00235CCE">
      <w:pPr>
        <w:pStyle w:val="Akapitzlist"/>
        <w:numPr>
          <w:ilvl w:val="1"/>
          <w:numId w:val="94"/>
        </w:numPr>
        <w:spacing w:after="0"/>
        <w:jc w:val="both"/>
        <w:rPr>
          <w:rFonts w:ascii="Verdana" w:hAnsi="Verdana"/>
          <w:bCs/>
          <w:iCs/>
          <w:sz w:val="20"/>
          <w:szCs w:val="20"/>
        </w:rPr>
      </w:pPr>
      <w:r>
        <w:rPr>
          <w:rFonts w:ascii="Verdana" w:hAnsi="Verdana"/>
          <w:bCs/>
          <w:iCs/>
          <w:sz w:val="20"/>
          <w:szCs w:val="20"/>
        </w:rPr>
        <w:t>Zamawiającemu zależy na Systemie, który posiada:</w:t>
      </w:r>
    </w:p>
    <w:p w14:paraId="512A7FF2" w14:textId="4BEBD777" w:rsidR="00DF4C58" w:rsidRPr="00DF4C58" w:rsidRDefault="00DF4C58" w:rsidP="00235CCE">
      <w:pPr>
        <w:pStyle w:val="Akapitzlist"/>
        <w:ind w:left="1106"/>
        <w:jc w:val="both"/>
        <w:rPr>
          <w:rFonts w:ascii="Verdana" w:hAnsi="Verdana"/>
          <w:bCs/>
          <w:iCs/>
          <w:sz w:val="20"/>
          <w:szCs w:val="20"/>
        </w:rPr>
      </w:pPr>
      <w:r w:rsidRPr="00DF4C58">
        <w:rPr>
          <w:rFonts w:ascii="Verdana" w:hAnsi="Verdana"/>
          <w:bCs/>
          <w:iCs/>
          <w:sz w:val="20"/>
          <w:szCs w:val="20"/>
        </w:rPr>
        <w:t>1.</w:t>
      </w:r>
      <w:r w:rsidRPr="00DF4C58">
        <w:rPr>
          <w:rFonts w:ascii="Verdana" w:hAnsi="Verdana"/>
          <w:bCs/>
          <w:iCs/>
          <w:sz w:val="20"/>
          <w:szCs w:val="20"/>
        </w:rPr>
        <w:tab/>
        <w:t xml:space="preserve">Wspólne słowniki i kartoteki: </w:t>
      </w:r>
    </w:p>
    <w:p w14:paraId="667B4612" w14:textId="77777777" w:rsidR="00DF4C58" w:rsidRPr="00DF4C58" w:rsidRDefault="00DF4C58" w:rsidP="00235CCE">
      <w:pPr>
        <w:pStyle w:val="Akapitzlist"/>
        <w:ind w:left="1106"/>
        <w:jc w:val="both"/>
        <w:rPr>
          <w:rFonts w:ascii="Verdana" w:hAnsi="Verdana"/>
          <w:bCs/>
          <w:iCs/>
          <w:sz w:val="20"/>
          <w:szCs w:val="20"/>
        </w:rPr>
      </w:pPr>
      <w:r w:rsidRPr="00DF4C58">
        <w:rPr>
          <w:rFonts w:ascii="Verdana" w:hAnsi="Verdana"/>
          <w:bCs/>
          <w:iCs/>
          <w:sz w:val="20"/>
          <w:szCs w:val="20"/>
        </w:rPr>
        <w:t>a.</w:t>
      </w:r>
      <w:r w:rsidRPr="00DF4C58">
        <w:rPr>
          <w:rFonts w:ascii="Verdana" w:hAnsi="Verdana"/>
          <w:bCs/>
          <w:iCs/>
          <w:sz w:val="20"/>
          <w:szCs w:val="20"/>
        </w:rPr>
        <w:tab/>
        <w:t xml:space="preserve">Słownik MPK (miejsc powstawania kosztów) </w:t>
      </w:r>
    </w:p>
    <w:p w14:paraId="223C149B" w14:textId="77777777" w:rsidR="00DF4C58" w:rsidRPr="00DF4C58" w:rsidRDefault="00DF4C58" w:rsidP="00235CCE">
      <w:pPr>
        <w:pStyle w:val="Akapitzlist"/>
        <w:ind w:left="1106"/>
        <w:jc w:val="both"/>
        <w:rPr>
          <w:rFonts w:ascii="Verdana" w:hAnsi="Verdana"/>
          <w:bCs/>
          <w:iCs/>
          <w:sz w:val="20"/>
          <w:szCs w:val="20"/>
        </w:rPr>
      </w:pPr>
      <w:r w:rsidRPr="00DF4C58">
        <w:rPr>
          <w:rFonts w:ascii="Verdana" w:hAnsi="Verdana"/>
          <w:bCs/>
          <w:iCs/>
          <w:sz w:val="20"/>
          <w:szCs w:val="20"/>
        </w:rPr>
        <w:t>b.</w:t>
      </w:r>
      <w:r w:rsidRPr="00DF4C58">
        <w:rPr>
          <w:rFonts w:ascii="Verdana" w:hAnsi="Verdana"/>
          <w:bCs/>
          <w:iCs/>
          <w:sz w:val="20"/>
          <w:szCs w:val="20"/>
        </w:rPr>
        <w:tab/>
        <w:t xml:space="preserve">Słownik źródeł finansowania – wynagrodzenie może mieć kilka źródeł finansowania </w:t>
      </w:r>
    </w:p>
    <w:p w14:paraId="75EF3FA5" w14:textId="77777777" w:rsidR="00DF4C58" w:rsidRPr="00DF4C58" w:rsidRDefault="00DF4C58" w:rsidP="00235CCE">
      <w:pPr>
        <w:pStyle w:val="Akapitzlist"/>
        <w:ind w:left="1106"/>
        <w:jc w:val="both"/>
        <w:rPr>
          <w:rFonts w:ascii="Verdana" w:hAnsi="Verdana"/>
          <w:bCs/>
          <w:iCs/>
          <w:sz w:val="20"/>
          <w:szCs w:val="20"/>
        </w:rPr>
      </w:pPr>
      <w:r w:rsidRPr="00DF4C58">
        <w:rPr>
          <w:rFonts w:ascii="Verdana" w:hAnsi="Verdana"/>
          <w:bCs/>
          <w:iCs/>
          <w:sz w:val="20"/>
          <w:szCs w:val="20"/>
        </w:rPr>
        <w:t>c.</w:t>
      </w:r>
      <w:r w:rsidRPr="00DF4C58">
        <w:rPr>
          <w:rFonts w:ascii="Verdana" w:hAnsi="Verdana"/>
          <w:bCs/>
          <w:iCs/>
          <w:sz w:val="20"/>
          <w:szCs w:val="20"/>
        </w:rPr>
        <w:tab/>
        <w:t xml:space="preserve">Słownik projektów – wynagrodzenie jako rodzaj kosztu musi być odnotowany na właściwym projekcie </w:t>
      </w:r>
    </w:p>
    <w:p w14:paraId="766985C3" w14:textId="77777777" w:rsidR="00DF4C58" w:rsidRPr="00DF4C58" w:rsidRDefault="00DF4C58" w:rsidP="00235CCE">
      <w:pPr>
        <w:pStyle w:val="Akapitzlist"/>
        <w:ind w:left="1106"/>
        <w:jc w:val="both"/>
        <w:rPr>
          <w:rFonts w:ascii="Verdana" w:hAnsi="Verdana"/>
          <w:bCs/>
          <w:iCs/>
          <w:sz w:val="20"/>
          <w:szCs w:val="20"/>
        </w:rPr>
      </w:pPr>
      <w:r w:rsidRPr="00DF4C58">
        <w:rPr>
          <w:rFonts w:ascii="Verdana" w:hAnsi="Verdana"/>
          <w:bCs/>
          <w:iCs/>
          <w:sz w:val="20"/>
          <w:szCs w:val="20"/>
        </w:rPr>
        <w:t>d.</w:t>
      </w:r>
      <w:r w:rsidRPr="00DF4C58">
        <w:rPr>
          <w:rFonts w:ascii="Verdana" w:hAnsi="Verdana"/>
          <w:bCs/>
          <w:iCs/>
          <w:sz w:val="20"/>
          <w:szCs w:val="20"/>
        </w:rPr>
        <w:tab/>
        <w:t xml:space="preserve">Słownik Planu Kont </w:t>
      </w:r>
    </w:p>
    <w:p w14:paraId="493D8E8A" w14:textId="2C0F3512" w:rsidR="00DF4C58" w:rsidRPr="00DF4C58" w:rsidRDefault="00DF4C58" w:rsidP="00235CCE">
      <w:pPr>
        <w:pStyle w:val="Akapitzlist"/>
        <w:ind w:left="1106"/>
        <w:jc w:val="both"/>
        <w:rPr>
          <w:rFonts w:ascii="Verdana" w:hAnsi="Verdana"/>
          <w:bCs/>
          <w:iCs/>
          <w:sz w:val="20"/>
          <w:szCs w:val="20"/>
        </w:rPr>
      </w:pPr>
      <w:r w:rsidRPr="00DF4C58">
        <w:rPr>
          <w:rFonts w:ascii="Verdana" w:hAnsi="Verdana"/>
          <w:bCs/>
          <w:iCs/>
          <w:sz w:val="20"/>
          <w:szCs w:val="20"/>
        </w:rPr>
        <w:t>e.</w:t>
      </w:r>
      <w:r w:rsidRPr="00DF4C58">
        <w:rPr>
          <w:rFonts w:ascii="Verdana" w:hAnsi="Verdana"/>
          <w:bCs/>
          <w:iCs/>
          <w:sz w:val="20"/>
          <w:szCs w:val="20"/>
        </w:rPr>
        <w:tab/>
        <w:t>Wspóln</w:t>
      </w:r>
      <w:r w:rsidR="005474B4">
        <w:rPr>
          <w:rFonts w:ascii="Verdana" w:hAnsi="Verdana"/>
          <w:bCs/>
          <w:iCs/>
          <w:sz w:val="20"/>
          <w:szCs w:val="20"/>
        </w:rPr>
        <w:t>ą</w:t>
      </w:r>
      <w:r w:rsidRPr="00DF4C58">
        <w:rPr>
          <w:rFonts w:ascii="Verdana" w:hAnsi="Verdana"/>
          <w:bCs/>
          <w:iCs/>
          <w:sz w:val="20"/>
          <w:szCs w:val="20"/>
        </w:rPr>
        <w:t xml:space="preserve"> kartotek</w:t>
      </w:r>
      <w:r w:rsidR="005474B4">
        <w:rPr>
          <w:rFonts w:ascii="Verdana" w:hAnsi="Verdana"/>
          <w:bCs/>
          <w:iCs/>
          <w:sz w:val="20"/>
          <w:szCs w:val="20"/>
        </w:rPr>
        <w:t>ę</w:t>
      </w:r>
      <w:r w:rsidRPr="00DF4C58">
        <w:rPr>
          <w:rFonts w:ascii="Verdana" w:hAnsi="Verdana"/>
          <w:bCs/>
          <w:iCs/>
          <w:sz w:val="20"/>
          <w:szCs w:val="20"/>
        </w:rPr>
        <w:t xml:space="preserve"> osób, pracowników, pełnionych funkcji – umożliwienie sprawnie działającego obiegu dokumentów w ERP-</w:t>
      </w:r>
      <w:proofErr w:type="spellStart"/>
      <w:r w:rsidRPr="00DF4C58">
        <w:rPr>
          <w:rFonts w:ascii="Verdana" w:hAnsi="Verdana"/>
          <w:bCs/>
          <w:iCs/>
          <w:sz w:val="20"/>
          <w:szCs w:val="20"/>
        </w:rPr>
        <w:t>ie</w:t>
      </w:r>
      <w:proofErr w:type="spellEnd"/>
      <w:r w:rsidRPr="00DF4C58">
        <w:rPr>
          <w:rFonts w:ascii="Verdana" w:hAnsi="Verdana"/>
          <w:bCs/>
          <w:iCs/>
          <w:sz w:val="20"/>
          <w:szCs w:val="20"/>
        </w:rPr>
        <w:t xml:space="preserve"> dla obiegu faktury, wniosku zakupowego, delegacji (UWr posiada licencje – moduł w systemie ERP). Zapewnienie spójnego interfejsu dla 3700 pracowników. </w:t>
      </w:r>
    </w:p>
    <w:p w14:paraId="599211FB" w14:textId="77777777" w:rsidR="00DF4C58" w:rsidRPr="00DF4C58" w:rsidRDefault="00DF4C58" w:rsidP="00235CCE">
      <w:pPr>
        <w:pStyle w:val="Akapitzlist"/>
        <w:ind w:left="1106"/>
        <w:jc w:val="both"/>
        <w:rPr>
          <w:rFonts w:ascii="Verdana" w:hAnsi="Verdana"/>
          <w:bCs/>
          <w:iCs/>
          <w:sz w:val="20"/>
          <w:szCs w:val="20"/>
        </w:rPr>
      </w:pPr>
      <w:r w:rsidRPr="00DF4C58">
        <w:rPr>
          <w:rFonts w:ascii="Verdana" w:hAnsi="Verdana"/>
          <w:bCs/>
          <w:iCs/>
          <w:sz w:val="20"/>
          <w:szCs w:val="20"/>
        </w:rPr>
        <w:t>f.</w:t>
      </w:r>
      <w:r w:rsidRPr="00DF4C58">
        <w:rPr>
          <w:rFonts w:ascii="Verdana" w:hAnsi="Verdana"/>
          <w:bCs/>
          <w:iCs/>
          <w:sz w:val="20"/>
          <w:szCs w:val="20"/>
        </w:rPr>
        <w:tab/>
        <w:t xml:space="preserve">Dekret księgowy dla list płac utworzy się na podstawie reguł dekretacji, z wykorzystaniem słowników. Obecnie dekret tworzony jest liniowo i statycznie dla każdej zmiennej wynikającej z kont analitycznych. </w:t>
      </w:r>
    </w:p>
    <w:p w14:paraId="53C8BFD2" w14:textId="36F60340" w:rsidR="00DF4C58" w:rsidRPr="00DF4C58" w:rsidRDefault="00DF4C58" w:rsidP="00235CCE">
      <w:pPr>
        <w:pStyle w:val="Akapitzlist"/>
        <w:ind w:left="1106"/>
        <w:jc w:val="both"/>
        <w:rPr>
          <w:rFonts w:ascii="Verdana" w:hAnsi="Verdana"/>
          <w:bCs/>
          <w:iCs/>
          <w:sz w:val="20"/>
          <w:szCs w:val="20"/>
        </w:rPr>
      </w:pPr>
      <w:r w:rsidRPr="00DF4C58">
        <w:rPr>
          <w:rFonts w:ascii="Verdana" w:hAnsi="Verdana"/>
          <w:bCs/>
          <w:iCs/>
          <w:sz w:val="20"/>
          <w:szCs w:val="20"/>
        </w:rPr>
        <w:t>2.</w:t>
      </w:r>
      <w:r w:rsidRPr="00DF4C58">
        <w:rPr>
          <w:rFonts w:ascii="Verdana" w:hAnsi="Verdana"/>
          <w:bCs/>
          <w:iCs/>
          <w:sz w:val="20"/>
          <w:szCs w:val="20"/>
        </w:rPr>
        <w:tab/>
        <w:t>Wspóln</w:t>
      </w:r>
      <w:r w:rsidR="005474B4">
        <w:rPr>
          <w:rFonts w:ascii="Verdana" w:hAnsi="Verdana"/>
          <w:bCs/>
          <w:iCs/>
          <w:sz w:val="20"/>
          <w:szCs w:val="20"/>
        </w:rPr>
        <w:t>ą</w:t>
      </w:r>
      <w:r w:rsidRPr="00DF4C58">
        <w:rPr>
          <w:rFonts w:ascii="Verdana" w:hAnsi="Verdana"/>
          <w:bCs/>
          <w:iCs/>
          <w:sz w:val="20"/>
          <w:szCs w:val="20"/>
        </w:rPr>
        <w:t xml:space="preserve"> kartotek</w:t>
      </w:r>
      <w:r w:rsidR="005474B4">
        <w:rPr>
          <w:rFonts w:ascii="Verdana" w:hAnsi="Verdana"/>
          <w:bCs/>
          <w:iCs/>
          <w:sz w:val="20"/>
          <w:szCs w:val="20"/>
        </w:rPr>
        <w:t>ę</w:t>
      </w:r>
      <w:r w:rsidRPr="00DF4C58">
        <w:rPr>
          <w:rFonts w:ascii="Verdana" w:hAnsi="Verdana"/>
          <w:bCs/>
          <w:iCs/>
          <w:sz w:val="20"/>
          <w:szCs w:val="20"/>
        </w:rPr>
        <w:t xml:space="preserve"> zastępstw umożliwiając</w:t>
      </w:r>
      <w:r w:rsidR="005474B4">
        <w:rPr>
          <w:rFonts w:ascii="Verdana" w:hAnsi="Verdana"/>
          <w:bCs/>
          <w:iCs/>
          <w:sz w:val="20"/>
          <w:szCs w:val="20"/>
        </w:rPr>
        <w:t>ą</w:t>
      </w:r>
      <w:r w:rsidRPr="00DF4C58">
        <w:rPr>
          <w:rFonts w:ascii="Verdana" w:hAnsi="Verdana"/>
          <w:bCs/>
          <w:iCs/>
          <w:sz w:val="20"/>
          <w:szCs w:val="20"/>
        </w:rPr>
        <w:t xml:space="preserve"> obsługę zastępstw ustawionych w systemie HR dla procesów realizowanych w systemie ERP (np. delegacje). </w:t>
      </w:r>
    </w:p>
    <w:p w14:paraId="5773BBDF" w14:textId="77777777" w:rsidR="00DF4C58" w:rsidRPr="00DF4C58" w:rsidRDefault="00DF4C58" w:rsidP="00235CCE">
      <w:pPr>
        <w:pStyle w:val="Akapitzlist"/>
        <w:ind w:left="1106"/>
        <w:jc w:val="both"/>
        <w:rPr>
          <w:rFonts w:ascii="Verdana" w:hAnsi="Verdana"/>
          <w:bCs/>
          <w:iCs/>
          <w:sz w:val="20"/>
          <w:szCs w:val="20"/>
        </w:rPr>
      </w:pPr>
      <w:r w:rsidRPr="00DF4C58">
        <w:rPr>
          <w:rFonts w:ascii="Verdana" w:hAnsi="Verdana"/>
          <w:bCs/>
          <w:iCs/>
          <w:sz w:val="20"/>
          <w:szCs w:val="20"/>
        </w:rPr>
        <w:t>3.</w:t>
      </w:r>
      <w:r w:rsidRPr="00DF4C58">
        <w:rPr>
          <w:rFonts w:ascii="Verdana" w:hAnsi="Verdana"/>
          <w:bCs/>
          <w:iCs/>
          <w:sz w:val="20"/>
          <w:szCs w:val="20"/>
        </w:rPr>
        <w:tab/>
        <w:t xml:space="preserve">Wspólny silnik </w:t>
      </w:r>
      <w:proofErr w:type="spellStart"/>
      <w:r w:rsidRPr="00DF4C58">
        <w:rPr>
          <w:rFonts w:ascii="Verdana" w:hAnsi="Verdana"/>
          <w:bCs/>
          <w:iCs/>
          <w:sz w:val="20"/>
          <w:szCs w:val="20"/>
        </w:rPr>
        <w:t>workflow</w:t>
      </w:r>
      <w:proofErr w:type="spellEnd"/>
      <w:r w:rsidRPr="00DF4C58">
        <w:rPr>
          <w:rFonts w:ascii="Verdana" w:hAnsi="Verdana"/>
          <w:bCs/>
          <w:iCs/>
          <w:sz w:val="20"/>
          <w:szCs w:val="20"/>
        </w:rPr>
        <w:t xml:space="preserve"> na potrzeby przekrojowych procesów ERP i HR. </w:t>
      </w:r>
    </w:p>
    <w:p w14:paraId="0DFB3906" w14:textId="759C38CE" w:rsidR="00DF4C58" w:rsidRPr="00DF4C58" w:rsidRDefault="00DF4C58" w:rsidP="00235CCE">
      <w:pPr>
        <w:pStyle w:val="Akapitzlist"/>
        <w:ind w:left="1106"/>
        <w:jc w:val="both"/>
        <w:rPr>
          <w:rFonts w:ascii="Verdana" w:hAnsi="Verdana"/>
          <w:bCs/>
          <w:iCs/>
          <w:sz w:val="20"/>
          <w:szCs w:val="20"/>
        </w:rPr>
      </w:pPr>
      <w:r w:rsidRPr="00DF4C58">
        <w:rPr>
          <w:rFonts w:ascii="Verdana" w:hAnsi="Verdana"/>
          <w:bCs/>
          <w:iCs/>
          <w:sz w:val="20"/>
          <w:szCs w:val="20"/>
        </w:rPr>
        <w:t>4.</w:t>
      </w:r>
      <w:r w:rsidRPr="00DF4C58">
        <w:rPr>
          <w:rFonts w:ascii="Verdana" w:hAnsi="Verdana"/>
          <w:bCs/>
          <w:iCs/>
          <w:sz w:val="20"/>
          <w:szCs w:val="20"/>
        </w:rPr>
        <w:tab/>
        <w:t>Spójn</w:t>
      </w:r>
      <w:r w:rsidR="005474B4">
        <w:rPr>
          <w:rFonts w:ascii="Verdana" w:hAnsi="Verdana"/>
          <w:bCs/>
          <w:iCs/>
          <w:sz w:val="20"/>
          <w:szCs w:val="20"/>
        </w:rPr>
        <w:t>ą</w:t>
      </w:r>
      <w:r w:rsidRPr="00DF4C58">
        <w:rPr>
          <w:rFonts w:ascii="Verdana" w:hAnsi="Verdana"/>
          <w:bCs/>
          <w:iCs/>
          <w:sz w:val="20"/>
          <w:szCs w:val="20"/>
        </w:rPr>
        <w:t xml:space="preserve"> polityk</w:t>
      </w:r>
      <w:r w:rsidR="005474B4">
        <w:rPr>
          <w:rFonts w:ascii="Verdana" w:hAnsi="Verdana"/>
          <w:bCs/>
          <w:iCs/>
          <w:sz w:val="20"/>
          <w:szCs w:val="20"/>
        </w:rPr>
        <w:t>ę</w:t>
      </w:r>
      <w:r w:rsidRPr="00DF4C58">
        <w:rPr>
          <w:rFonts w:ascii="Verdana" w:hAnsi="Verdana"/>
          <w:bCs/>
          <w:iCs/>
          <w:sz w:val="20"/>
          <w:szCs w:val="20"/>
        </w:rPr>
        <w:t xml:space="preserve"> uprawnień – wspólne zarządzanie użytkownikami i ich uprawnieniami w części ERP i HR. </w:t>
      </w:r>
    </w:p>
    <w:p w14:paraId="79C75AF1" w14:textId="77777777" w:rsidR="00DF4C58" w:rsidRPr="00DF4C58" w:rsidRDefault="00DF4C58" w:rsidP="00235CCE">
      <w:pPr>
        <w:pStyle w:val="Akapitzlist"/>
        <w:ind w:left="1106"/>
        <w:jc w:val="both"/>
        <w:rPr>
          <w:rFonts w:ascii="Verdana" w:hAnsi="Verdana"/>
          <w:bCs/>
          <w:iCs/>
          <w:sz w:val="20"/>
          <w:szCs w:val="20"/>
        </w:rPr>
      </w:pPr>
      <w:r w:rsidRPr="00DF4C58">
        <w:rPr>
          <w:rFonts w:ascii="Verdana" w:hAnsi="Verdana"/>
          <w:bCs/>
          <w:iCs/>
          <w:sz w:val="20"/>
          <w:szCs w:val="20"/>
        </w:rPr>
        <w:t>5.</w:t>
      </w:r>
      <w:r w:rsidRPr="00DF4C58">
        <w:rPr>
          <w:rFonts w:ascii="Verdana" w:hAnsi="Verdana"/>
          <w:bCs/>
          <w:iCs/>
          <w:sz w:val="20"/>
          <w:szCs w:val="20"/>
        </w:rPr>
        <w:tab/>
        <w:t xml:space="preserve">Jedno miejsce do zarządzania użytkownikami portalu pracowniczego dla 3700 kont. </w:t>
      </w:r>
    </w:p>
    <w:p w14:paraId="6FF8BF7E" w14:textId="77777777" w:rsidR="00DF4C58" w:rsidRPr="00DF4C58" w:rsidRDefault="00DF4C58" w:rsidP="00235CCE">
      <w:pPr>
        <w:pStyle w:val="Akapitzlist"/>
        <w:ind w:left="1106"/>
        <w:jc w:val="both"/>
        <w:rPr>
          <w:rFonts w:ascii="Verdana" w:hAnsi="Verdana"/>
          <w:bCs/>
          <w:iCs/>
          <w:sz w:val="20"/>
          <w:szCs w:val="20"/>
        </w:rPr>
      </w:pPr>
      <w:r w:rsidRPr="00DF4C58">
        <w:rPr>
          <w:rFonts w:ascii="Verdana" w:hAnsi="Verdana"/>
          <w:bCs/>
          <w:iCs/>
          <w:sz w:val="20"/>
          <w:szCs w:val="20"/>
        </w:rPr>
        <w:t>6.</w:t>
      </w:r>
      <w:r w:rsidRPr="00DF4C58">
        <w:rPr>
          <w:rFonts w:ascii="Verdana" w:hAnsi="Verdana"/>
          <w:bCs/>
          <w:iCs/>
          <w:sz w:val="20"/>
          <w:szCs w:val="20"/>
        </w:rPr>
        <w:tab/>
        <w:t xml:space="preserve">Możliwość automatycznego zakładania użytkowników nowozatrudnionych w portalu pracowniczym. </w:t>
      </w:r>
    </w:p>
    <w:p w14:paraId="34D72D00" w14:textId="77777777" w:rsidR="00DF4C58" w:rsidRPr="00DF4C58" w:rsidRDefault="00DF4C58" w:rsidP="00235CCE">
      <w:pPr>
        <w:pStyle w:val="Akapitzlist"/>
        <w:ind w:left="1106"/>
        <w:jc w:val="both"/>
        <w:rPr>
          <w:rFonts w:ascii="Verdana" w:hAnsi="Verdana"/>
          <w:bCs/>
          <w:iCs/>
          <w:sz w:val="20"/>
          <w:szCs w:val="20"/>
        </w:rPr>
      </w:pPr>
      <w:r w:rsidRPr="00DF4C58">
        <w:rPr>
          <w:rFonts w:ascii="Verdana" w:hAnsi="Verdana"/>
          <w:bCs/>
          <w:iCs/>
          <w:sz w:val="20"/>
          <w:szCs w:val="20"/>
        </w:rPr>
        <w:t>7.</w:t>
      </w:r>
      <w:r w:rsidRPr="00DF4C58">
        <w:rPr>
          <w:rFonts w:ascii="Verdana" w:hAnsi="Verdana"/>
          <w:bCs/>
          <w:iCs/>
          <w:sz w:val="20"/>
          <w:szCs w:val="20"/>
        </w:rPr>
        <w:tab/>
        <w:t xml:space="preserve">Wspólny moduł do obsługi płatności bankowych – ZUS, Płatnik, US. </w:t>
      </w:r>
    </w:p>
    <w:p w14:paraId="3DE625F4" w14:textId="77777777" w:rsidR="00DF4C58" w:rsidRPr="00DF4C58" w:rsidRDefault="00DF4C58" w:rsidP="00235CCE">
      <w:pPr>
        <w:pStyle w:val="Akapitzlist"/>
        <w:ind w:left="1106"/>
        <w:jc w:val="both"/>
        <w:rPr>
          <w:rFonts w:ascii="Verdana" w:hAnsi="Verdana"/>
          <w:bCs/>
          <w:iCs/>
          <w:sz w:val="20"/>
          <w:szCs w:val="20"/>
        </w:rPr>
      </w:pPr>
      <w:r w:rsidRPr="00DF4C58">
        <w:rPr>
          <w:rFonts w:ascii="Verdana" w:hAnsi="Verdana"/>
          <w:bCs/>
          <w:iCs/>
          <w:sz w:val="20"/>
          <w:szCs w:val="20"/>
        </w:rPr>
        <w:t>8.</w:t>
      </w:r>
      <w:r w:rsidRPr="00DF4C58">
        <w:rPr>
          <w:rFonts w:ascii="Verdana" w:hAnsi="Verdana"/>
          <w:bCs/>
          <w:iCs/>
          <w:sz w:val="20"/>
          <w:szCs w:val="20"/>
        </w:rPr>
        <w:tab/>
        <w:t xml:space="preserve">Możliwość automatycznego sporządzania sprawozdań do GUS, Ministerstwa zawierających dane z obu obszarów. </w:t>
      </w:r>
    </w:p>
    <w:p w14:paraId="414ACA06" w14:textId="26CF42AD" w:rsidR="00DF4C58" w:rsidRPr="00DF4C58" w:rsidRDefault="00DF4C58" w:rsidP="00235CCE">
      <w:pPr>
        <w:pStyle w:val="Akapitzlist"/>
        <w:ind w:left="1106"/>
        <w:jc w:val="both"/>
        <w:rPr>
          <w:rFonts w:ascii="Verdana" w:hAnsi="Verdana"/>
          <w:bCs/>
          <w:iCs/>
          <w:sz w:val="20"/>
          <w:szCs w:val="20"/>
        </w:rPr>
      </w:pPr>
      <w:r w:rsidRPr="00DF4C58">
        <w:rPr>
          <w:rFonts w:ascii="Verdana" w:hAnsi="Verdana"/>
          <w:bCs/>
          <w:iCs/>
          <w:sz w:val="20"/>
          <w:szCs w:val="20"/>
        </w:rPr>
        <w:t>9.</w:t>
      </w:r>
      <w:r w:rsidRPr="00DF4C58">
        <w:rPr>
          <w:rFonts w:ascii="Verdana" w:hAnsi="Verdana"/>
          <w:bCs/>
          <w:iCs/>
          <w:sz w:val="20"/>
          <w:szCs w:val="20"/>
        </w:rPr>
        <w:tab/>
        <w:t>Automatyczn</w:t>
      </w:r>
      <w:r w:rsidR="005474B4">
        <w:rPr>
          <w:rFonts w:ascii="Verdana" w:hAnsi="Verdana"/>
          <w:bCs/>
          <w:iCs/>
          <w:sz w:val="20"/>
          <w:szCs w:val="20"/>
        </w:rPr>
        <w:t>ą</w:t>
      </w:r>
      <w:r w:rsidRPr="00DF4C58">
        <w:rPr>
          <w:rFonts w:ascii="Verdana" w:hAnsi="Verdana"/>
          <w:bCs/>
          <w:iCs/>
          <w:sz w:val="20"/>
          <w:szCs w:val="20"/>
        </w:rPr>
        <w:t xml:space="preserve"> dekretacj</w:t>
      </w:r>
      <w:r w:rsidR="005474B4">
        <w:rPr>
          <w:rFonts w:ascii="Verdana" w:hAnsi="Verdana"/>
          <w:bCs/>
          <w:iCs/>
          <w:sz w:val="20"/>
          <w:szCs w:val="20"/>
        </w:rPr>
        <w:t>ę</w:t>
      </w:r>
      <w:r w:rsidRPr="00DF4C58">
        <w:rPr>
          <w:rFonts w:ascii="Verdana" w:hAnsi="Verdana"/>
          <w:bCs/>
          <w:iCs/>
          <w:sz w:val="20"/>
          <w:szCs w:val="20"/>
        </w:rPr>
        <w:t xml:space="preserve"> list płac, bez konieczności generowania plików, dokonywania importu, przeprowadzania walidacji z wykorzystaniem mechanizmów bazodanowych.</w:t>
      </w:r>
    </w:p>
    <w:p w14:paraId="6D350D7C" w14:textId="77777777" w:rsidR="00DF4C58" w:rsidRPr="00DF4C58" w:rsidRDefault="00DF4C58" w:rsidP="00235CCE">
      <w:pPr>
        <w:pStyle w:val="Akapitzlist"/>
        <w:ind w:left="1106"/>
        <w:jc w:val="both"/>
        <w:rPr>
          <w:rFonts w:ascii="Verdana" w:hAnsi="Verdana"/>
          <w:bCs/>
          <w:iCs/>
          <w:sz w:val="20"/>
          <w:szCs w:val="20"/>
        </w:rPr>
      </w:pPr>
      <w:r w:rsidRPr="00DF4C58">
        <w:rPr>
          <w:rFonts w:ascii="Verdana" w:hAnsi="Verdana"/>
          <w:bCs/>
          <w:iCs/>
          <w:sz w:val="20"/>
          <w:szCs w:val="20"/>
        </w:rPr>
        <w:t>10.</w:t>
      </w:r>
      <w:r w:rsidRPr="00DF4C58">
        <w:rPr>
          <w:rFonts w:ascii="Verdana" w:hAnsi="Verdana"/>
          <w:bCs/>
          <w:iCs/>
          <w:sz w:val="20"/>
          <w:szCs w:val="20"/>
        </w:rPr>
        <w:tab/>
        <w:t xml:space="preserve">Zapewnienie widoczności listy płac (osoba i składniki wynagrodzenia) oraz dekretu księgowego w kontekście konkretnego projektu. </w:t>
      </w:r>
    </w:p>
    <w:p w14:paraId="6FED79D2" w14:textId="5DE0F4F5" w:rsidR="00E62358" w:rsidRPr="00E62358" w:rsidRDefault="00E62358" w:rsidP="00235CCE">
      <w:pPr>
        <w:pStyle w:val="Akapitzlist"/>
        <w:numPr>
          <w:ilvl w:val="0"/>
          <w:numId w:val="57"/>
        </w:numPr>
        <w:spacing w:after="0"/>
        <w:jc w:val="both"/>
        <w:rPr>
          <w:rFonts w:ascii="Verdana" w:hAnsi="Verdana"/>
          <w:bCs/>
          <w:iCs/>
          <w:sz w:val="20"/>
          <w:szCs w:val="20"/>
        </w:rPr>
      </w:pPr>
      <w:r w:rsidRPr="00E62358">
        <w:rPr>
          <w:rFonts w:ascii="Verdana" w:hAnsi="Verdana"/>
          <w:bCs/>
          <w:iCs/>
          <w:sz w:val="20"/>
          <w:szCs w:val="20"/>
        </w:rPr>
        <w:t>Zamawiający</w:t>
      </w:r>
      <w:r>
        <w:rPr>
          <w:rFonts w:ascii="Verdana" w:hAnsi="Verdana"/>
          <w:bCs/>
          <w:iCs/>
          <w:sz w:val="20"/>
          <w:szCs w:val="20"/>
        </w:rPr>
        <w:t xml:space="preserve"> w</w:t>
      </w:r>
      <w:r w:rsidRPr="00E62358">
        <w:rPr>
          <w:rFonts w:ascii="Verdana" w:hAnsi="Verdana"/>
          <w:bCs/>
          <w:iCs/>
          <w:sz w:val="20"/>
          <w:szCs w:val="20"/>
        </w:rPr>
        <w:t>ymaga</w:t>
      </w:r>
      <w:r>
        <w:rPr>
          <w:rFonts w:ascii="Verdana" w:hAnsi="Verdana"/>
          <w:bCs/>
          <w:iCs/>
          <w:sz w:val="20"/>
          <w:szCs w:val="20"/>
        </w:rPr>
        <w:t>,</w:t>
      </w:r>
      <w:r w:rsidRPr="00E62358">
        <w:rPr>
          <w:rFonts w:ascii="Verdana" w:hAnsi="Verdana"/>
          <w:bCs/>
          <w:iCs/>
          <w:sz w:val="20"/>
          <w:szCs w:val="20"/>
        </w:rPr>
        <w:t xml:space="preserve"> aby zakupione rozwiązanie wykorzystywało posiadany przez Zamawiającego silnik bazodanowy w minimalnej wersji wykorzystywanej na potrzeby systemu obsługującego obszar FK. </w:t>
      </w:r>
      <w:r>
        <w:rPr>
          <w:rFonts w:ascii="Verdana" w:hAnsi="Verdana"/>
          <w:bCs/>
          <w:iCs/>
          <w:sz w:val="20"/>
          <w:szCs w:val="20"/>
        </w:rPr>
        <w:t xml:space="preserve">Z uzasadnionych przyczyn </w:t>
      </w:r>
      <w:r w:rsidRPr="00E62358">
        <w:rPr>
          <w:rFonts w:ascii="Verdana" w:hAnsi="Verdana"/>
          <w:bCs/>
          <w:iCs/>
          <w:sz w:val="20"/>
          <w:szCs w:val="20"/>
        </w:rPr>
        <w:t xml:space="preserve">Zamawiający dba o jednorodność środowiska bazodanowego celem redukcji kosztów związanych z posiadaniem heterogenicznego środowiska bazodanowego, zapewnienia tożsamych kompetencji pracowników IT (zastępstwa) i optymalnego wykorzystania zasobów i czasu pracy pracowników. Produkt Wykonawcy musi spełniać oczekiwania Zamawiającego w tym zakresie. </w:t>
      </w:r>
    </w:p>
    <w:p w14:paraId="0467681A" w14:textId="5D765A8B" w:rsidR="00E62358" w:rsidRPr="00E62358" w:rsidRDefault="00E62358" w:rsidP="00E62358">
      <w:pPr>
        <w:pStyle w:val="Akapitzlist"/>
        <w:ind w:left="360"/>
        <w:jc w:val="both"/>
        <w:rPr>
          <w:rFonts w:ascii="Verdana" w:hAnsi="Verdana"/>
          <w:bCs/>
          <w:iCs/>
          <w:sz w:val="20"/>
          <w:szCs w:val="20"/>
        </w:rPr>
      </w:pPr>
      <w:r w:rsidRPr="00235CCE">
        <w:rPr>
          <w:rFonts w:ascii="Verdana" w:hAnsi="Verdana"/>
          <w:b/>
          <w:iCs/>
          <w:sz w:val="20"/>
          <w:szCs w:val="20"/>
        </w:rPr>
        <w:t>Zamawiający wymaga również, aby zakupione rozwiązanie na dzień złożenia oferty było gotowym i wdrożonym produktem realizującym cele i procesy biznesowe podmiotów szkolnictwa wyższego i ma posiadać wszystkie funkcjonalności wymagane w załączniku nr 3a do SWZ.</w:t>
      </w:r>
      <w:r w:rsidRPr="00E62358">
        <w:rPr>
          <w:rFonts w:ascii="Verdana" w:hAnsi="Verdana"/>
          <w:bCs/>
          <w:iCs/>
          <w:sz w:val="20"/>
          <w:szCs w:val="20"/>
        </w:rPr>
        <w:t xml:space="preserve"> Jest to szczególn</w:t>
      </w:r>
      <w:r>
        <w:rPr>
          <w:rFonts w:ascii="Verdana" w:hAnsi="Verdana"/>
          <w:bCs/>
          <w:iCs/>
          <w:sz w:val="20"/>
          <w:szCs w:val="20"/>
        </w:rPr>
        <w:t>i</w:t>
      </w:r>
      <w:r w:rsidRPr="00E62358">
        <w:rPr>
          <w:rFonts w:ascii="Verdana" w:hAnsi="Verdana"/>
          <w:bCs/>
          <w:iCs/>
          <w:sz w:val="20"/>
          <w:szCs w:val="20"/>
        </w:rPr>
        <w:t xml:space="preserve">e </w:t>
      </w:r>
      <w:r>
        <w:rPr>
          <w:rFonts w:ascii="Verdana" w:hAnsi="Verdana"/>
          <w:bCs/>
          <w:iCs/>
          <w:sz w:val="20"/>
          <w:szCs w:val="20"/>
        </w:rPr>
        <w:t xml:space="preserve">uzasadnione </w:t>
      </w:r>
      <w:r w:rsidRPr="00E62358">
        <w:rPr>
          <w:rFonts w:ascii="Verdana" w:hAnsi="Verdana"/>
          <w:bCs/>
          <w:iCs/>
          <w:sz w:val="20"/>
          <w:szCs w:val="20"/>
        </w:rPr>
        <w:t xml:space="preserve">wymaganie z uwagi na odmienne sposoby i warunki zatrudniania i wynagradzania osób w szkolnictwie wyższym w stosunku do pozostałych podmiotów gospodarczych. System kadrowo-płacowy przeznaczony dla podmiotów komercyjnych nie zastąpi produktu dedykowanego dla edukacji. Tym samym Zamawiający nie wyraża zgody na zakup Oprogramowania przeznaczonego dla podmiotów innych niż podmioty szkolnictwa wyższego. </w:t>
      </w:r>
    </w:p>
    <w:p w14:paraId="6166AA5A" w14:textId="38618B5A" w:rsidR="00E62358" w:rsidRPr="00E62358" w:rsidRDefault="004656D8" w:rsidP="00E62358">
      <w:pPr>
        <w:pStyle w:val="Akapitzlist"/>
        <w:ind w:left="360"/>
        <w:jc w:val="both"/>
        <w:rPr>
          <w:rFonts w:ascii="Verdana" w:hAnsi="Verdana"/>
          <w:bCs/>
          <w:iCs/>
          <w:sz w:val="20"/>
          <w:szCs w:val="20"/>
        </w:rPr>
      </w:pPr>
      <w:r>
        <w:rPr>
          <w:rFonts w:ascii="Verdana" w:hAnsi="Verdana"/>
          <w:bCs/>
          <w:iCs/>
          <w:sz w:val="20"/>
          <w:szCs w:val="20"/>
        </w:rPr>
        <w:lastRenderedPageBreak/>
        <w:t>Ponadto Zamawiający wymaga</w:t>
      </w:r>
      <w:r w:rsidR="00E62358" w:rsidRPr="00E62358">
        <w:rPr>
          <w:rFonts w:ascii="Verdana" w:hAnsi="Verdana"/>
          <w:bCs/>
          <w:iCs/>
          <w:sz w:val="20"/>
          <w:szCs w:val="20"/>
        </w:rPr>
        <w:t xml:space="preserve"> </w:t>
      </w:r>
      <w:r w:rsidR="004C6DCD">
        <w:rPr>
          <w:rFonts w:ascii="Verdana" w:hAnsi="Verdana"/>
          <w:bCs/>
          <w:iCs/>
          <w:sz w:val="20"/>
          <w:szCs w:val="20"/>
        </w:rPr>
        <w:t xml:space="preserve">w szczególności </w:t>
      </w:r>
      <w:r w:rsidR="00E62358" w:rsidRPr="00E62358">
        <w:rPr>
          <w:rFonts w:ascii="Verdana" w:hAnsi="Verdana"/>
          <w:bCs/>
          <w:iCs/>
          <w:sz w:val="20"/>
          <w:szCs w:val="20"/>
        </w:rPr>
        <w:t>dostarczenia niezbędnych licencji na Oprogramowanie dla 100 użytkowników systemu kadrowo-płacowego oraz 3700 licencji dla portalu pracowniczego</w:t>
      </w:r>
      <w:r>
        <w:rPr>
          <w:rFonts w:ascii="Verdana" w:hAnsi="Verdana"/>
          <w:bCs/>
          <w:iCs/>
          <w:sz w:val="20"/>
          <w:szCs w:val="20"/>
        </w:rPr>
        <w:t xml:space="preserve">, wymaga </w:t>
      </w:r>
      <w:r w:rsidRPr="004656D8">
        <w:rPr>
          <w:rFonts w:ascii="Verdana" w:hAnsi="Verdana"/>
          <w:bCs/>
          <w:iCs/>
          <w:sz w:val="20"/>
          <w:szCs w:val="20"/>
        </w:rPr>
        <w:t xml:space="preserve">przeprowadzenia szkoleń </w:t>
      </w:r>
      <w:r>
        <w:rPr>
          <w:rFonts w:ascii="Verdana" w:hAnsi="Verdana"/>
          <w:bCs/>
          <w:iCs/>
          <w:sz w:val="20"/>
          <w:szCs w:val="20"/>
        </w:rPr>
        <w:t xml:space="preserve">i warsztatów </w:t>
      </w:r>
      <w:r w:rsidRPr="004656D8">
        <w:rPr>
          <w:rFonts w:ascii="Verdana" w:hAnsi="Verdana"/>
          <w:bCs/>
          <w:iCs/>
          <w:sz w:val="20"/>
          <w:szCs w:val="20"/>
        </w:rPr>
        <w:t xml:space="preserve">dla pracowników merytorycznych i pracowników IT </w:t>
      </w:r>
      <w:r>
        <w:rPr>
          <w:rFonts w:ascii="Verdana" w:hAnsi="Verdana"/>
          <w:bCs/>
          <w:iCs/>
          <w:sz w:val="20"/>
          <w:szCs w:val="20"/>
        </w:rPr>
        <w:t xml:space="preserve">w licznie określonej w OPZ, </w:t>
      </w:r>
      <w:r w:rsidR="009A2781" w:rsidRPr="009A2781">
        <w:rPr>
          <w:rFonts w:ascii="Verdana" w:hAnsi="Verdana"/>
          <w:bCs/>
          <w:iCs/>
          <w:sz w:val="20"/>
          <w:szCs w:val="20"/>
        </w:rPr>
        <w:t>wymaga świadczenia asysty merytorycznej na każdym etapie realizacji umowy w wysokości 300 roboczogodzin</w:t>
      </w:r>
      <w:r w:rsidR="006219D4">
        <w:rPr>
          <w:rFonts w:ascii="Verdana" w:hAnsi="Verdana"/>
          <w:bCs/>
          <w:iCs/>
          <w:sz w:val="20"/>
          <w:szCs w:val="20"/>
        </w:rPr>
        <w:t xml:space="preserve"> oraz asysty technicznej,</w:t>
      </w:r>
      <w:r w:rsidR="009A2781">
        <w:rPr>
          <w:rFonts w:ascii="Verdana" w:hAnsi="Verdana"/>
          <w:bCs/>
          <w:iCs/>
          <w:sz w:val="20"/>
          <w:szCs w:val="20"/>
        </w:rPr>
        <w:t xml:space="preserve"> </w:t>
      </w:r>
      <w:r>
        <w:rPr>
          <w:rFonts w:ascii="Verdana" w:hAnsi="Verdana"/>
          <w:bCs/>
          <w:iCs/>
          <w:sz w:val="20"/>
          <w:szCs w:val="20"/>
        </w:rPr>
        <w:t xml:space="preserve">wymaga </w:t>
      </w:r>
      <w:r w:rsidR="00E62358" w:rsidRPr="00E62358">
        <w:rPr>
          <w:rFonts w:ascii="Verdana" w:hAnsi="Verdana"/>
          <w:bCs/>
          <w:iCs/>
          <w:sz w:val="20"/>
          <w:szCs w:val="20"/>
        </w:rPr>
        <w:t>przeniesienia danych historycznych znajdujących się w systemach UWr (działających na platformie DOS, EGERIA) do nowego Systemu</w:t>
      </w:r>
      <w:r>
        <w:rPr>
          <w:rFonts w:ascii="Verdana" w:hAnsi="Verdana"/>
          <w:bCs/>
          <w:iCs/>
          <w:sz w:val="20"/>
          <w:szCs w:val="20"/>
        </w:rPr>
        <w:t>, a także w</w:t>
      </w:r>
      <w:r w:rsidR="00E62358" w:rsidRPr="00E62358">
        <w:rPr>
          <w:rFonts w:ascii="Verdana" w:hAnsi="Verdana"/>
          <w:bCs/>
          <w:iCs/>
          <w:sz w:val="20"/>
          <w:szCs w:val="20"/>
        </w:rPr>
        <w:t xml:space="preserve">ymaga, aby system kadrowo-płacowy był zintegrowany z innymi systemami wykorzystywanymi przez Zamawiającego </w:t>
      </w:r>
      <w:proofErr w:type="spellStart"/>
      <w:r w:rsidR="00E62358" w:rsidRPr="00E62358">
        <w:rPr>
          <w:rFonts w:ascii="Verdana" w:hAnsi="Verdana"/>
          <w:bCs/>
          <w:iCs/>
          <w:sz w:val="20"/>
          <w:szCs w:val="20"/>
        </w:rPr>
        <w:t>tj</w:t>
      </w:r>
      <w:proofErr w:type="spellEnd"/>
      <w:r w:rsidR="00E62358" w:rsidRPr="00E62358">
        <w:rPr>
          <w:rFonts w:ascii="Verdana" w:hAnsi="Verdana"/>
          <w:bCs/>
          <w:iCs/>
          <w:sz w:val="20"/>
          <w:szCs w:val="20"/>
        </w:rPr>
        <w:t xml:space="preserve">: </w:t>
      </w:r>
    </w:p>
    <w:p w14:paraId="3AA22233" w14:textId="77777777" w:rsidR="00E62358" w:rsidRPr="00E62358" w:rsidRDefault="00E62358" w:rsidP="00E62358">
      <w:pPr>
        <w:pStyle w:val="Akapitzlist"/>
        <w:ind w:left="360"/>
        <w:jc w:val="both"/>
        <w:rPr>
          <w:rFonts w:ascii="Verdana" w:hAnsi="Verdana"/>
          <w:bCs/>
          <w:iCs/>
          <w:sz w:val="20"/>
          <w:szCs w:val="20"/>
        </w:rPr>
      </w:pPr>
      <w:r w:rsidRPr="00E62358">
        <w:rPr>
          <w:rFonts w:ascii="Verdana" w:hAnsi="Verdana"/>
          <w:bCs/>
          <w:iCs/>
          <w:sz w:val="20"/>
          <w:szCs w:val="20"/>
        </w:rPr>
        <w:t>•</w:t>
      </w:r>
      <w:r w:rsidRPr="00E62358">
        <w:rPr>
          <w:rFonts w:ascii="Verdana" w:hAnsi="Verdana"/>
          <w:bCs/>
          <w:iCs/>
          <w:sz w:val="20"/>
          <w:szCs w:val="20"/>
        </w:rPr>
        <w:tab/>
        <w:t xml:space="preserve">Active Directory, </w:t>
      </w:r>
    </w:p>
    <w:p w14:paraId="7906E0C1" w14:textId="77777777" w:rsidR="00E62358" w:rsidRPr="00E62358" w:rsidRDefault="00E62358" w:rsidP="00E62358">
      <w:pPr>
        <w:pStyle w:val="Akapitzlist"/>
        <w:ind w:left="360"/>
        <w:jc w:val="both"/>
        <w:rPr>
          <w:rFonts w:ascii="Verdana" w:hAnsi="Verdana"/>
          <w:bCs/>
          <w:iCs/>
          <w:sz w:val="20"/>
          <w:szCs w:val="20"/>
        </w:rPr>
      </w:pPr>
      <w:r w:rsidRPr="00E62358">
        <w:rPr>
          <w:rFonts w:ascii="Verdana" w:hAnsi="Verdana"/>
          <w:bCs/>
          <w:iCs/>
          <w:sz w:val="20"/>
          <w:szCs w:val="20"/>
        </w:rPr>
        <w:t>•</w:t>
      </w:r>
      <w:r w:rsidRPr="00E62358">
        <w:rPr>
          <w:rFonts w:ascii="Verdana" w:hAnsi="Verdana"/>
          <w:bCs/>
          <w:iCs/>
          <w:sz w:val="20"/>
          <w:szCs w:val="20"/>
        </w:rPr>
        <w:tab/>
      </w:r>
      <w:proofErr w:type="spellStart"/>
      <w:r w:rsidRPr="00E62358">
        <w:rPr>
          <w:rFonts w:ascii="Verdana" w:hAnsi="Verdana"/>
          <w:bCs/>
          <w:iCs/>
          <w:sz w:val="20"/>
          <w:szCs w:val="20"/>
        </w:rPr>
        <w:t>GrayLog</w:t>
      </w:r>
      <w:proofErr w:type="spellEnd"/>
      <w:r w:rsidRPr="00E62358">
        <w:rPr>
          <w:rFonts w:ascii="Verdana" w:hAnsi="Verdana"/>
          <w:bCs/>
          <w:iCs/>
          <w:sz w:val="20"/>
          <w:szCs w:val="20"/>
        </w:rPr>
        <w:t xml:space="preserve">, </w:t>
      </w:r>
    </w:p>
    <w:p w14:paraId="17E95157" w14:textId="77777777" w:rsidR="00E62358" w:rsidRPr="00E62358" w:rsidRDefault="00E62358" w:rsidP="00E62358">
      <w:pPr>
        <w:pStyle w:val="Akapitzlist"/>
        <w:ind w:left="360"/>
        <w:jc w:val="both"/>
        <w:rPr>
          <w:rFonts w:ascii="Verdana" w:hAnsi="Verdana"/>
          <w:bCs/>
          <w:iCs/>
          <w:sz w:val="20"/>
          <w:szCs w:val="20"/>
        </w:rPr>
      </w:pPr>
      <w:r w:rsidRPr="00E62358">
        <w:rPr>
          <w:rFonts w:ascii="Verdana" w:hAnsi="Verdana"/>
          <w:bCs/>
          <w:iCs/>
          <w:sz w:val="20"/>
          <w:szCs w:val="20"/>
        </w:rPr>
        <w:t>•</w:t>
      </w:r>
      <w:r w:rsidRPr="00E62358">
        <w:rPr>
          <w:rFonts w:ascii="Verdana" w:hAnsi="Verdana"/>
          <w:bCs/>
          <w:iCs/>
          <w:sz w:val="20"/>
          <w:szCs w:val="20"/>
        </w:rPr>
        <w:tab/>
        <w:t xml:space="preserve">Płatnik, </w:t>
      </w:r>
    </w:p>
    <w:p w14:paraId="6CE22895" w14:textId="77777777" w:rsidR="00E62358" w:rsidRPr="00E62358" w:rsidRDefault="00E62358" w:rsidP="00E62358">
      <w:pPr>
        <w:pStyle w:val="Akapitzlist"/>
        <w:ind w:left="360"/>
        <w:jc w:val="both"/>
        <w:rPr>
          <w:rFonts w:ascii="Verdana" w:hAnsi="Verdana"/>
          <w:bCs/>
          <w:iCs/>
          <w:sz w:val="20"/>
          <w:szCs w:val="20"/>
        </w:rPr>
      </w:pPr>
      <w:r w:rsidRPr="00E62358">
        <w:rPr>
          <w:rFonts w:ascii="Verdana" w:hAnsi="Verdana"/>
          <w:bCs/>
          <w:iCs/>
          <w:sz w:val="20"/>
          <w:szCs w:val="20"/>
        </w:rPr>
        <w:t>•</w:t>
      </w:r>
      <w:r w:rsidRPr="00E62358">
        <w:rPr>
          <w:rFonts w:ascii="Verdana" w:hAnsi="Verdana"/>
          <w:bCs/>
          <w:iCs/>
          <w:sz w:val="20"/>
          <w:szCs w:val="20"/>
        </w:rPr>
        <w:tab/>
        <w:t xml:space="preserve">Teta </w:t>
      </w:r>
      <w:proofErr w:type="spellStart"/>
      <w:r w:rsidRPr="00E62358">
        <w:rPr>
          <w:rFonts w:ascii="Verdana" w:hAnsi="Verdana"/>
          <w:bCs/>
          <w:iCs/>
          <w:sz w:val="20"/>
          <w:szCs w:val="20"/>
        </w:rPr>
        <w:t>Edu</w:t>
      </w:r>
      <w:proofErr w:type="spellEnd"/>
      <w:r w:rsidRPr="00E62358">
        <w:rPr>
          <w:rFonts w:ascii="Verdana" w:hAnsi="Verdana"/>
          <w:bCs/>
          <w:iCs/>
          <w:sz w:val="20"/>
          <w:szCs w:val="20"/>
        </w:rPr>
        <w:t xml:space="preserve">, </w:t>
      </w:r>
    </w:p>
    <w:p w14:paraId="3B3BBBE3" w14:textId="77777777" w:rsidR="00E62358" w:rsidRPr="00E62358" w:rsidRDefault="00E62358" w:rsidP="00E62358">
      <w:pPr>
        <w:pStyle w:val="Akapitzlist"/>
        <w:ind w:left="360"/>
        <w:jc w:val="both"/>
        <w:rPr>
          <w:rFonts w:ascii="Verdana" w:hAnsi="Verdana"/>
          <w:bCs/>
          <w:iCs/>
          <w:sz w:val="20"/>
          <w:szCs w:val="20"/>
        </w:rPr>
      </w:pPr>
      <w:r w:rsidRPr="00E62358">
        <w:rPr>
          <w:rFonts w:ascii="Verdana" w:hAnsi="Verdana"/>
          <w:bCs/>
          <w:iCs/>
          <w:sz w:val="20"/>
          <w:szCs w:val="20"/>
        </w:rPr>
        <w:t>•</w:t>
      </w:r>
      <w:r w:rsidRPr="00E62358">
        <w:rPr>
          <w:rFonts w:ascii="Verdana" w:hAnsi="Verdana"/>
          <w:bCs/>
          <w:iCs/>
          <w:sz w:val="20"/>
          <w:szCs w:val="20"/>
        </w:rPr>
        <w:tab/>
        <w:t xml:space="preserve">TETA ME, </w:t>
      </w:r>
    </w:p>
    <w:p w14:paraId="7DA3D2B2" w14:textId="77777777" w:rsidR="00E62358" w:rsidRPr="00E62358" w:rsidRDefault="00E62358" w:rsidP="00E62358">
      <w:pPr>
        <w:pStyle w:val="Akapitzlist"/>
        <w:ind w:left="360"/>
        <w:jc w:val="both"/>
        <w:rPr>
          <w:rFonts w:ascii="Verdana" w:hAnsi="Verdana"/>
          <w:bCs/>
          <w:iCs/>
          <w:sz w:val="20"/>
          <w:szCs w:val="20"/>
        </w:rPr>
      </w:pPr>
      <w:r w:rsidRPr="00E62358">
        <w:rPr>
          <w:rFonts w:ascii="Verdana" w:hAnsi="Verdana"/>
          <w:bCs/>
          <w:iCs/>
          <w:sz w:val="20"/>
          <w:szCs w:val="20"/>
        </w:rPr>
        <w:t>•</w:t>
      </w:r>
      <w:r w:rsidRPr="00E62358">
        <w:rPr>
          <w:rFonts w:ascii="Verdana" w:hAnsi="Verdana"/>
          <w:bCs/>
          <w:iCs/>
          <w:sz w:val="20"/>
          <w:szCs w:val="20"/>
        </w:rPr>
        <w:tab/>
        <w:t xml:space="preserve">FP&amp;A, </w:t>
      </w:r>
    </w:p>
    <w:p w14:paraId="10D6F1B3" w14:textId="77777777" w:rsidR="00E62358" w:rsidRPr="00E62358" w:rsidRDefault="00E62358" w:rsidP="00E62358">
      <w:pPr>
        <w:pStyle w:val="Akapitzlist"/>
        <w:ind w:left="360"/>
        <w:jc w:val="both"/>
        <w:rPr>
          <w:rFonts w:ascii="Verdana" w:hAnsi="Verdana"/>
          <w:bCs/>
          <w:iCs/>
          <w:sz w:val="20"/>
          <w:szCs w:val="20"/>
        </w:rPr>
      </w:pPr>
      <w:r w:rsidRPr="00E62358">
        <w:rPr>
          <w:rFonts w:ascii="Verdana" w:hAnsi="Verdana"/>
          <w:bCs/>
          <w:iCs/>
          <w:sz w:val="20"/>
          <w:szCs w:val="20"/>
        </w:rPr>
        <w:t>•</w:t>
      </w:r>
      <w:r w:rsidRPr="00E62358">
        <w:rPr>
          <w:rFonts w:ascii="Verdana" w:hAnsi="Verdana"/>
          <w:bCs/>
          <w:iCs/>
          <w:sz w:val="20"/>
          <w:szCs w:val="20"/>
        </w:rPr>
        <w:tab/>
        <w:t xml:space="preserve">USOS, </w:t>
      </w:r>
    </w:p>
    <w:p w14:paraId="21031D65" w14:textId="77777777" w:rsidR="00E62358" w:rsidRPr="00E62358" w:rsidRDefault="00E62358" w:rsidP="00E62358">
      <w:pPr>
        <w:pStyle w:val="Akapitzlist"/>
        <w:ind w:left="360"/>
        <w:jc w:val="both"/>
        <w:rPr>
          <w:rFonts w:ascii="Verdana" w:hAnsi="Verdana"/>
          <w:bCs/>
          <w:iCs/>
          <w:sz w:val="20"/>
          <w:szCs w:val="20"/>
        </w:rPr>
      </w:pPr>
      <w:r w:rsidRPr="00E62358">
        <w:rPr>
          <w:rFonts w:ascii="Verdana" w:hAnsi="Verdana"/>
          <w:bCs/>
          <w:iCs/>
          <w:sz w:val="20"/>
          <w:szCs w:val="20"/>
        </w:rPr>
        <w:t>•</w:t>
      </w:r>
      <w:r w:rsidRPr="00E62358">
        <w:rPr>
          <w:rFonts w:ascii="Verdana" w:hAnsi="Verdana"/>
          <w:bCs/>
          <w:iCs/>
          <w:sz w:val="20"/>
          <w:szCs w:val="20"/>
        </w:rPr>
        <w:tab/>
        <w:t xml:space="preserve">Polon, </w:t>
      </w:r>
    </w:p>
    <w:p w14:paraId="0F8B7C78" w14:textId="77777777" w:rsidR="00E62358" w:rsidRPr="00E62358" w:rsidRDefault="00E62358" w:rsidP="00E62358">
      <w:pPr>
        <w:pStyle w:val="Akapitzlist"/>
        <w:ind w:left="360"/>
        <w:jc w:val="both"/>
        <w:rPr>
          <w:rFonts w:ascii="Verdana" w:hAnsi="Verdana"/>
          <w:bCs/>
          <w:iCs/>
          <w:sz w:val="20"/>
          <w:szCs w:val="20"/>
        </w:rPr>
      </w:pPr>
      <w:r w:rsidRPr="00E62358">
        <w:rPr>
          <w:rFonts w:ascii="Verdana" w:hAnsi="Verdana"/>
          <w:bCs/>
          <w:iCs/>
          <w:sz w:val="20"/>
          <w:szCs w:val="20"/>
        </w:rPr>
        <w:t>•</w:t>
      </w:r>
      <w:r w:rsidRPr="00E62358">
        <w:rPr>
          <w:rFonts w:ascii="Verdana" w:hAnsi="Verdana"/>
          <w:bCs/>
          <w:iCs/>
          <w:sz w:val="20"/>
          <w:szCs w:val="20"/>
        </w:rPr>
        <w:tab/>
        <w:t xml:space="preserve">Omega </w:t>
      </w:r>
      <w:proofErr w:type="spellStart"/>
      <w:r w:rsidRPr="00E62358">
        <w:rPr>
          <w:rFonts w:ascii="Verdana" w:hAnsi="Verdana"/>
          <w:bCs/>
          <w:iCs/>
          <w:sz w:val="20"/>
          <w:szCs w:val="20"/>
        </w:rPr>
        <w:t>Psir</w:t>
      </w:r>
      <w:proofErr w:type="spellEnd"/>
      <w:r w:rsidRPr="00E62358">
        <w:rPr>
          <w:rFonts w:ascii="Verdana" w:hAnsi="Verdana"/>
          <w:bCs/>
          <w:iCs/>
          <w:sz w:val="20"/>
          <w:szCs w:val="20"/>
        </w:rPr>
        <w:t xml:space="preserve">, </w:t>
      </w:r>
    </w:p>
    <w:p w14:paraId="7532B3B9" w14:textId="77777777" w:rsidR="00E62358" w:rsidRPr="00E62358" w:rsidRDefault="00E62358" w:rsidP="00E62358">
      <w:pPr>
        <w:pStyle w:val="Akapitzlist"/>
        <w:ind w:left="360"/>
        <w:jc w:val="both"/>
        <w:rPr>
          <w:rFonts w:ascii="Verdana" w:hAnsi="Verdana"/>
          <w:bCs/>
          <w:iCs/>
          <w:sz w:val="20"/>
          <w:szCs w:val="20"/>
        </w:rPr>
      </w:pPr>
      <w:r w:rsidRPr="00E62358">
        <w:rPr>
          <w:rFonts w:ascii="Verdana" w:hAnsi="Verdana"/>
          <w:bCs/>
          <w:iCs/>
          <w:sz w:val="20"/>
          <w:szCs w:val="20"/>
        </w:rPr>
        <w:t>•</w:t>
      </w:r>
      <w:r w:rsidRPr="00E62358">
        <w:rPr>
          <w:rFonts w:ascii="Verdana" w:hAnsi="Verdana"/>
          <w:bCs/>
          <w:iCs/>
          <w:sz w:val="20"/>
          <w:szCs w:val="20"/>
        </w:rPr>
        <w:tab/>
        <w:t xml:space="preserve">e-teczka studenta, </w:t>
      </w:r>
    </w:p>
    <w:p w14:paraId="3525BFE3" w14:textId="77777777" w:rsidR="00E62358" w:rsidRPr="00E62358" w:rsidRDefault="00E62358" w:rsidP="00E62358">
      <w:pPr>
        <w:pStyle w:val="Akapitzlist"/>
        <w:ind w:left="360"/>
        <w:jc w:val="both"/>
        <w:rPr>
          <w:rFonts w:ascii="Verdana" w:hAnsi="Verdana"/>
          <w:bCs/>
          <w:iCs/>
          <w:sz w:val="20"/>
          <w:szCs w:val="20"/>
        </w:rPr>
      </w:pPr>
      <w:r w:rsidRPr="00E62358">
        <w:rPr>
          <w:rFonts w:ascii="Verdana" w:hAnsi="Verdana"/>
          <w:bCs/>
          <w:iCs/>
          <w:sz w:val="20"/>
          <w:szCs w:val="20"/>
        </w:rPr>
        <w:t>•</w:t>
      </w:r>
      <w:r w:rsidRPr="00E62358">
        <w:rPr>
          <w:rFonts w:ascii="Verdana" w:hAnsi="Verdana"/>
          <w:bCs/>
          <w:iCs/>
          <w:sz w:val="20"/>
          <w:szCs w:val="20"/>
        </w:rPr>
        <w:tab/>
        <w:t xml:space="preserve">strona internetowa UWr, </w:t>
      </w:r>
    </w:p>
    <w:p w14:paraId="043F2EBA" w14:textId="77777777" w:rsidR="00E62358" w:rsidRPr="00E62358" w:rsidRDefault="00E62358" w:rsidP="00E62358">
      <w:pPr>
        <w:pStyle w:val="Akapitzlist"/>
        <w:ind w:left="360"/>
        <w:jc w:val="both"/>
        <w:rPr>
          <w:rFonts w:ascii="Verdana" w:hAnsi="Verdana"/>
          <w:bCs/>
          <w:iCs/>
          <w:sz w:val="20"/>
          <w:szCs w:val="20"/>
        </w:rPr>
      </w:pPr>
      <w:r w:rsidRPr="00E62358">
        <w:rPr>
          <w:rFonts w:ascii="Verdana" w:hAnsi="Verdana"/>
          <w:bCs/>
          <w:iCs/>
          <w:sz w:val="20"/>
          <w:szCs w:val="20"/>
        </w:rPr>
        <w:t>•</w:t>
      </w:r>
      <w:r w:rsidRPr="00E62358">
        <w:rPr>
          <w:rFonts w:ascii="Verdana" w:hAnsi="Verdana"/>
          <w:bCs/>
          <w:iCs/>
          <w:sz w:val="20"/>
          <w:szCs w:val="20"/>
        </w:rPr>
        <w:tab/>
        <w:t xml:space="preserve">aplikacja Bezpieczeństwo Chemiczne, </w:t>
      </w:r>
    </w:p>
    <w:p w14:paraId="06F03F16" w14:textId="77777777" w:rsidR="00E62358" w:rsidRPr="00E62358" w:rsidRDefault="00E62358" w:rsidP="00E62358">
      <w:pPr>
        <w:pStyle w:val="Akapitzlist"/>
        <w:ind w:left="360"/>
        <w:jc w:val="both"/>
        <w:rPr>
          <w:rFonts w:ascii="Verdana" w:hAnsi="Verdana"/>
          <w:bCs/>
          <w:iCs/>
          <w:sz w:val="20"/>
          <w:szCs w:val="20"/>
        </w:rPr>
      </w:pPr>
      <w:r w:rsidRPr="00E62358">
        <w:rPr>
          <w:rFonts w:ascii="Verdana" w:hAnsi="Verdana"/>
          <w:bCs/>
          <w:iCs/>
          <w:sz w:val="20"/>
          <w:szCs w:val="20"/>
        </w:rPr>
        <w:t>•</w:t>
      </w:r>
      <w:r w:rsidRPr="00E62358">
        <w:rPr>
          <w:rFonts w:ascii="Verdana" w:hAnsi="Verdana"/>
          <w:bCs/>
          <w:iCs/>
          <w:sz w:val="20"/>
          <w:szCs w:val="20"/>
        </w:rPr>
        <w:tab/>
        <w:t xml:space="preserve">TFI Millenium i TFI dla PPK, </w:t>
      </w:r>
    </w:p>
    <w:p w14:paraId="49B0D43B" w14:textId="77777777" w:rsidR="00E62358" w:rsidRPr="00E62358" w:rsidRDefault="00E62358" w:rsidP="00E62358">
      <w:pPr>
        <w:pStyle w:val="Akapitzlist"/>
        <w:ind w:left="360"/>
        <w:jc w:val="both"/>
        <w:rPr>
          <w:rFonts w:ascii="Verdana" w:hAnsi="Verdana"/>
          <w:bCs/>
          <w:iCs/>
          <w:sz w:val="20"/>
          <w:szCs w:val="20"/>
        </w:rPr>
      </w:pPr>
      <w:r w:rsidRPr="00E62358">
        <w:rPr>
          <w:rFonts w:ascii="Verdana" w:hAnsi="Verdana"/>
          <w:bCs/>
          <w:iCs/>
          <w:sz w:val="20"/>
          <w:szCs w:val="20"/>
        </w:rPr>
        <w:t>•</w:t>
      </w:r>
      <w:r w:rsidRPr="00E62358">
        <w:rPr>
          <w:rFonts w:ascii="Verdana" w:hAnsi="Verdana"/>
          <w:bCs/>
          <w:iCs/>
          <w:sz w:val="20"/>
          <w:szCs w:val="20"/>
        </w:rPr>
        <w:tab/>
        <w:t xml:space="preserve">System Smart </w:t>
      </w:r>
      <w:proofErr w:type="spellStart"/>
      <w:r w:rsidRPr="00E62358">
        <w:rPr>
          <w:rFonts w:ascii="Verdana" w:hAnsi="Verdana"/>
          <w:bCs/>
          <w:iCs/>
          <w:sz w:val="20"/>
          <w:szCs w:val="20"/>
        </w:rPr>
        <w:t>Audit</w:t>
      </w:r>
      <w:proofErr w:type="spellEnd"/>
      <w:r w:rsidRPr="00E62358">
        <w:rPr>
          <w:rFonts w:ascii="Verdana" w:hAnsi="Verdana"/>
          <w:bCs/>
          <w:iCs/>
          <w:sz w:val="20"/>
          <w:szCs w:val="20"/>
        </w:rPr>
        <w:t xml:space="preserve">, </w:t>
      </w:r>
    </w:p>
    <w:p w14:paraId="1FCABFD7" w14:textId="77777777" w:rsidR="00E62358" w:rsidRPr="00E62358" w:rsidRDefault="00E62358" w:rsidP="00E62358">
      <w:pPr>
        <w:pStyle w:val="Akapitzlist"/>
        <w:ind w:left="360"/>
        <w:jc w:val="both"/>
        <w:rPr>
          <w:rFonts w:ascii="Verdana" w:hAnsi="Verdana"/>
          <w:bCs/>
          <w:iCs/>
          <w:sz w:val="20"/>
          <w:szCs w:val="20"/>
        </w:rPr>
      </w:pPr>
      <w:r w:rsidRPr="00E62358">
        <w:rPr>
          <w:rFonts w:ascii="Verdana" w:hAnsi="Verdana"/>
          <w:bCs/>
          <w:iCs/>
          <w:sz w:val="20"/>
          <w:szCs w:val="20"/>
        </w:rPr>
        <w:t>•</w:t>
      </w:r>
      <w:r w:rsidRPr="00E62358">
        <w:rPr>
          <w:rFonts w:ascii="Verdana" w:hAnsi="Verdana"/>
          <w:bCs/>
          <w:iCs/>
          <w:sz w:val="20"/>
          <w:szCs w:val="20"/>
        </w:rPr>
        <w:tab/>
        <w:t>EZD,</w:t>
      </w:r>
    </w:p>
    <w:p w14:paraId="06C2109B" w14:textId="77777777" w:rsidR="004C6DCD" w:rsidRDefault="00E62358" w:rsidP="00E62358">
      <w:pPr>
        <w:pStyle w:val="Akapitzlist"/>
        <w:ind w:left="360"/>
        <w:jc w:val="both"/>
        <w:rPr>
          <w:rFonts w:ascii="Verdana" w:hAnsi="Verdana"/>
          <w:bCs/>
          <w:iCs/>
          <w:sz w:val="20"/>
          <w:szCs w:val="20"/>
        </w:rPr>
      </w:pPr>
      <w:r w:rsidRPr="00E62358">
        <w:rPr>
          <w:rFonts w:ascii="Verdana" w:hAnsi="Verdana"/>
          <w:bCs/>
          <w:iCs/>
          <w:sz w:val="20"/>
          <w:szCs w:val="20"/>
        </w:rPr>
        <w:t xml:space="preserve"> i inne systemy, które mogą się pojawić podczas analizy przedwdrożeniowej</w:t>
      </w:r>
      <w:r w:rsidR="004C6DCD">
        <w:rPr>
          <w:rFonts w:ascii="Verdana" w:hAnsi="Verdana"/>
          <w:bCs/>
          <w:iCs/>
          <w:sz w:val="20"/>
          <w:szCs w:val="20"/>
        </w:rPr>
        <w:t>.</w:t>
      </w:r>
    </w:p>
    <w:p w14:paraId="6C9EEA04" w14:textId="4BCCC1D9" w:rsidR="00EF02F6" w:rsidRDefault="004656D8" w:rsidP="00EF02F6">
      <w:pPr>
        <w:pStyle w:val="Akapitzlist"/>
        <w:spacing w:after="0"/>
        <w:ind w:left="360"/>
        <w:jc w:val="both"/>
        <w:rPr>
          <w:rFonts w:ascii="Verdana" w:hAnsi="Verdana"/>
          <w:bCs/>
          <w:iCs/>
          <w:sz w:val="20"/>
          <w:szCs w:val="20"/>
        </w:rPr>
      </w:pPr>
      <w:r>
        <w:rPr>
          <w:rFonts w:ascii="Verdana" w:hAnsi="Verdana"/>
          <w:bCs/>
          <w:iCs/>
          <w:sz w:val="20"/>
          <w:szCs w:val="20"/>
        </w:rPr>
        <w:t>Zamawiający wymaga</w:t>
      </w:r>
      <w:r w:rsidR="00585F48">
        <w:rPr>
          <w:rFonts w:ascii="Verdana" w:hAnsi="Verdana"/>
          <w:bCs/>
          <w:iCs/>
          <w:sz w:val="20"/>
          <w:szCs w:val="20"/>
        </w:rPr>
        <w:t xml:space="preserve"> również</w:t>
      </w:r>
      <w:r>
        <w:rPr>
          <w:rFonts w:ascii="Verdana" w:hAnsi="Verdana"/>
          <w:bCs/>
          <w:iCs/>
          <w:sz w:val="20"/>
          <w:szCs w:val="20"/>
        </w:rPr>
        <w:t xml:space="preserve">, by </w:t>
      </w:r>
      <w:r w:rsidR="00E62358" w:rsidRPr="00E62358">
        <w:rPr>
          <w:rFonts w:ascii="Verdana" w:hAnsi="Verdana"/>
          <w:bCs/>
          <w:iCs/>
          <w:sz w:val="20"/>
          <w:szCs w:val="20"/>
        </w:rPr>
        <w:t xml:space="preserve">integracja </w:t>
      </w:r>
      <w:r>
        <w:rPr>
          <w:rFonts w:ascii="Verdana" w:hAnsi="Verdana"/>
          <w:bCs/>
          <w:iCs/>
          <w:sz w:val="20"/>
          <w:szCs w:val="20"/>
        </w:rPr>
        <w:t>opierała</w:t>
      </w:r>
      <w:r w:rsidR="00E62358" w:rsidRPr="00E62358">
        <w:rPr>
          <w:rFonts w:ascii="Verdana" w:hAnsi="Verdana"/>
          <w:bCs/>
          <w:iCs/>
          <w:sz w:val="20"/>
          <w:szCs w:val="20"/>
        </w:rPr>
        <w:t xml:space="preserve"> się o API po </w:t>
      </w:r>
      <w:r>
        <w:rPr>
          <w:rFonts w:ascii="Verdana" w:hAnsi="Verdana"/>
          <w:bCs/>
          <w:iCs/>
          <w:sz w:val="20"/>
          <w:szCs w:val="20"/>
        </w:rPr>
        <w:t>stronie</w:t>
      </w:r>
      <w:r w:rsidR="00E62358" w:rsidRPr="00E62358">
        <w:rPr>
          <w:rFonts w:ascii="Verdana" w:hAnsi="Verdana"/>
          <w:bCs/>
          <w:iCs/>
          <w:sz w:val="20"/>
          <w:szCs w:val="20"/>
        </w:rPr>
        <w:t xml:space="preserve"> zakupionego rozwiązania oraz API systemów działających na UWr lub mechanizmy bazodanowe. Zamawiający dopuszcza równorzędne rozwiązania dotyczące komunikacji pomiędzy systemami przy zapewnieniu komunikacji dwukierunkowej. Zamawiający nie dopuszcza integracji systemowej z wykorzystaniem plików płaskich.</w:t>
      </w:r>
      <w:r w:rsidR="008E37A3" w:rsidRPr="00887145">
        <w:rPr>
          <w:rFonts w:ascii="Verdana" w:hAnsi="Verdana"/>
          <w:bCs/>
          <w:iCs/>
          <w:sz w:val="20"/>
          <w:szCs w:val="20"/>
        </w:rPr>
        <w:t>.</w:t>
      </w:r>
    </w:p>
    <w:p w14:paraId="3E74AF5A" w14:textId="45D7EEB5" w:rsidR="00EC0DA2" w:rsidRPr="00BD5E2C" w:rsidRDefault="001C0C7F" w:rsidP="00235CCE">
      <w:pPr>
        <w:pStyle w:val="Akapitzlist"/>
        <w:numPr>
          <w:ilvl w:val="0"/>
          <w:numId w:val="57"/>
        </w:numPr>
        <w:spacing w:after="0"/>
        <w:jc w:val="both"/>
        <w:rPr>
          <w:rFonts w:ascii="Verdana" w:hAnsi="Verdana"/>
          <w:sz w:val="20"/>
          <w:szCs w:val="20"/>
        </w:rPr>
      </w:pPr>
      <w:r w:rsidRPr="002E3AE4">
        <w:rPr>
          <w:rFonts w:ascii="Verdana" w:hAnsi="Verdana"/>
          <w:bCs/>
          <w:iCs/>
          <w:sz w:val="20"/>
          <w:szCs w:val="20"/>
        </w:rPr>
        <w:t>Realizacja zamówienia ma odbywać się z należytą starannością i zgodnie ze wszystkimi wymogami zawartymi w SWZ z załącznikami i ewentualnymi Informacjami dla Wykonawców.</w:t>
      </w:r>
      <w:r w:rsidR="00EC0DA2" w:rsidRPr="002E3AE4">
        <w:rPr>
          <w:rFonts w:ascii="Verdana" w:hAnsi="Verdana"/>
          <w:sz w:val="20"/>
          <w:szCs w:val="20"/>
        </w:rPr>
        <w:t xml:space="preserve"> Wykonawca</w:t>
      </w:r>
      <w:r w:rsidR="00EC0DA2" w:rsidRPr="00BD5E2C">
        <w:rPr>
          <w:rFonts w:ascii="Verdana" w:hAnsi="Verdana"/>
          <w:sz w:val="20"/>
          <w:szCs w:val="20"/>
        </w:rPr>
        <w:t xml:space="preserve"> na etapie realizacji zamówienia, wykonuje przedmiot zamówienia zgodnie z wymogami Zamawiającego na zasadach i warunkach opisanych we wzorze Umowy. </w:t>
      </w:r>
    </w:p>
    <w:p w14:paraId="64120B75" w14:textId="462F3290" w:rsidR="001C0C7F" w:rsidRPr="00BD5E2C" w:rsidRDefault="001C0C7F" w:rsidP="00235CCE">
      <w:pPr>
        <w:pStyle w:val="Akapitzlist"/>
        <w:numPr>
          <w:ilvl w:val="0"/>
          <w:numId w:val="57"/>
        </w:numPr>
        <w:spacing w:after="0"/>
        <w:jc w:val="both"/>
        <w:rPr>
          <w:rFonts w:ascii="Verdana" w:hAnsi="Verdana"/>
          <w:bCs/>
          <w:iCs/>
          <w:sz w:val="20"/>
          <w:szCs w:val="20"/>
        </w:rPr>
      </w:pPr>
      <w:r w:rsidRPr="00BD5E2C">
        <w:rPr>
          <w:rFonts w:ascii="Verdana" w:hAnsi="Verdana"/>
          <w:bCs/>
          <w:iCs/>
          <w:sz w:val="20"/>
          <w:szCs w:val="20"/>
        </w:rPr>
        <w:t xml:space="preserve">Oferta musi być jednoznaczna i kompleksowa, tj. obejmować cały przedmiot zamówienia. Wykonawca zobowiązany jest do złożenia Oferty, której treść pozwoli Zamawiającemu na zweryfikowanie jej pod względem zgodności z treścią SWZ. Treść Oferty Wykonawcy musi odpowiadać treści Specyfikacji Warunków Zamówienia. Tym samym Wykonawca zobowiązany jest do jednoznacznego określenia ceny oferowanej usługi zgodnie z kalkulacją cenową przedstawioną w Załączniku nr 1 do SWZ – formularz ofertowy </w:t>
      </w:r>
      <w:r w:rsidR="00296871">
        <w:rPr>
          <w:rFonts w:ascii="Verdana" w:hAnsi="Verdana"/>
          <w:bCs/>
          <w:iCs/>
          <w:sz w:val="20"/>
          <w:szCs w:val="20"/>
        </w:rPr>
        <w:t>oraz zobowiązany jest podać adres strony internetowej oraz dane do logowania w celu przeprowadzenia prezentacji Portalu pracowniczego</w:t>
      </w:r>
      <w:r w:rsidR="00E83E3E">
        <w:rPr>
          <w:rFonts w:ascii="Verdana" w:hAnsi="Verdana"/>
          <w:bCs/>
          <w:iCs/>
          <w:sz w:val="20"/>
          <w:szCs w:val="20"/>
        </w:rPr>
        <w:t xml:space="preserve"> </w:t>
      </w:r>
      <w:r w:rsidR="00E83E3E" w:rsidRPr="00E83E3E">
        <w:rPr>
          <w:rFonts w:ascii="Verdana" w:hAnsi="Verdana"/>
          <w:bCs/>
          <w:iCs/>
          <w:sz w:val="20"/>
          <w:szCs w:val="20"/>
        </w:rPr>
        <w:t xml:space="preserve">(nazwa użytkownika i hasło, w tym loginy wszystkich zdefiniowanych użytkowników lub konta użytkowników z przypisanymi rolami w systemie).                     </w:t>
      </w:r>
    </w:p>
    <w:p w14:paraId="1A538B52" w14:textId="10595525" w:rsidR="0093772C" w:rsidRPr="00BD5E2C" w:rsidRDefault="00EC0C73" w:rsidP="00235CCE">
      <w:pPr>
        <w:pStyle w:val="Akapitzlist"/>
        <w:numPr>
          <w:ilvl w:val="0"/>
          <w:numId w:val="57"/>
        </w:numPr>
        <w:spacing w:after="0"/>
        <w:jc w:val="both"/>
        <w:rPr>
          <w:rFonts w:ascii="Verdana" w:hAnsi="Verdana"/>
          <w:b/>
          <w:bCs/>
          <w:sz w:val="20"/>
          <w:szCs w:val="20"/>
        </w:rPr>
      </w:pPr>
      <w:r w:rsidRPr="4F297AFB">
        <w:rPr>
          <w:rFonts w:ascii="Verdana" w:hAnsi="Verdana"/>
          <w:b/>
          <w:bCs/>
          <w:sz w:val="20"/>
          <w:szCs w:val="20"/>
        </w:rPr>
        <w:t xml:space="preserve">Warunki płatności: </w:t>
      </w:r>
      <w:r w:rsidRPr="4F297AFB">
        <w:rPr>
          <w:rFonts w:ascii="Verdana" w:hAnsi="Verdana"/>
          <w:sz w:val="20"/>
          <w:szCs w:val="20"/>
        </w:rPr>
        <w:t>Szczegóły dotyczące płatności zostały określone w</w:t>
      </w:r>
      <w:r w:rsidR="00442056" w:rsidRPr="4F297AFB">
        <w:rPr>
          <w:rFonts w:ascii="Verdana" w:hAnsi="Verdana"/>
          <w:sz w:val="20"/>
          <w:szCs w:val="20"/>
        </w:rPr>
        <w:t>e</w:t>
      </w:r>
      <w:r w:rsidRPr="4F297AFB">
        <w:rPr>
          <w:rFonts w:ascii="Verdana" w:hAnsi="Verdana"/>
          <w:sz w:val="20"/>
          <w:szCs w:val="20"/>
        </w:rPr>
        <w:t xml:space="preserve"> </w:t>
      </w:r>
      <w:r w:rsidR="760DBD5B" w:rsidRPr="4F297AFB">
        <w:rPr>
          <w:rFonts w:ascii="Verdana" w:hAnsi="Verdana"/>
          <w:sz w:val="20"/>
          <w:szCs w:val="20"/>
        </w:rPr>
        <w:t xml:space="preserve">wzorze </w:t>
      </w:r>
      <w:r w:rsidRPr="4F297AFB">
        <w:rPr>
          <w:rFonts w:ascii="Verdana" w:hAnsi="Verdana"/>
          <w:sz w:val="20"/>
          <w:szCs w:val="20"/>
        </w:rPr>
        <w:t>umowy, które stanowią Załącznik nr 4 do SWZ</w:t>
      </w:r>
      <w:r w:rsidR="00FE606A" w:rsidRPr="4F297AFB">
        <w:rPr>
          <w:rFonts w:ascii="Verdana" w:hAnsi="Verdana"/>
          <w:sz w:val="20"/>
          <w:szCs w:val="20"/>
        </w:rPr>
        <w:t>.</w:t>
      </w:r>
    </w:p>
    <w:p w14:paraId="1CB4B14C" w14:textId="210195CC" w:rsidR="00EC0C73" w:rsidRPr="00BD5E2C" w:rsidRDefault="00EC0C73" w:rsidP="00235CCE">
      <w:pPr>
        <w:pStyle w:val="Akapitzlist"/>
        <w:numPr>
          <w:ilvl w:val="0"/>
          <w:numId w:val="57"/>
        </w:numPr>
        <w:spacing w:after="0"/>
        <w:jc w:val="both"/>
        <w:rPr>
          <w:rFonts w:ascii="Verdana" w:hAnsi="Verdana"/>
          <w:sz w:val="20"/>
          <w:szCs w:val="20"/>
        </w:rPr>
      </w:pPr>
      <w:r w:rsidRPr="00BD5E2C">
        <w:rPr>
          <w:rFonts w:ascii="Verdana" w:hAnsi="Verdana"/>
          <w:sz w:val="20"/>
          <w:szCs w:val="20"/>
        </w:rPr>
        <w:t>Oznaczenie przedmiotu zamówienia wg kodów CPV:</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7A6100" w:rsidRPr="00BD5E2C" w14:paraId="519F1B20" w14:textId="77777777" w:rsidTr="000822A3">
        <w:trPr>
          <w:cantSplit/>
          <w:trHeight w:val="346"/>
          <w:tblHeader/>
          <w:jc w:val="center"/>
        </w:trPr>
        <w:tc>
          <w:tcPr>
            <w:tcW w:w="1525" w:type="dxa"/>
            <w:shd w:val="clear" w:color="auto" w:fill="E6E6E6"/>
            <w:vAlign w:val="center"/>
          </w:tcPr>
          <w:p w14:paraId="78431EA0" w14:textId="77777777" w:rsidR="007A6100" w:rsidRPr="00BD5E2C" w:rsidRDefault="007A6100" w:rsidP="00BD5E2C">
            <w:pPr>
              <w:pStyle w:val="Nagwektabeli"/>
              <w:snapToGrid w:val="0"/>
              <w:spacing w:line="276" w:lineRule="auto"/>
              <w:ind w:left="284" w:hanging="284"/>
              <w:rPr>
                <w:rFonts w:ascii="Verdana" w:hAnsi="Verdana" w:cs="Arial"/>
                <w:i w:val="0"/>
                <w:iCs w:val="0"/>
                <w:sz w:val="20"/>
                <w:szCs w:val="20"/>
              </w:rPr>
            </w:pPr>
            <w:r w:rsidRPr="00BD5E2C">
              <w:rPr>
                <w:rFonts w:ascii="Verdana" w:hAnsi="Verdana" w:cs="Arial"/>
                <w:i w:val="0"/>
                <w:iCs w:val="0"/>
                <w:sz w:val="20"/>
                <w:szCs w:val="20"/>
              </w:rPr>
              <w:t>Kod CPV</w:t>
            </w:r>
          </w:p>
        </w:tc>
        <w:tc>
          <w:tcPr>
            <w:tcW w:w="7938" w:type="dxa"/>
            <w:shd w:val="clear" w:color="auto" w:fill="E6E6E6"/>
            <w:vAlign w:val="center"/>
          </w:tcPr>
          <w:p w14:paraId="41FAE7E5" w14:textId="77777777" w:rsidR="007A6100" w:rsidRPr="00BD5E2C" w:rsidRDefault="007A6100" w:rsidP="00BD5E2C">
            <w:pPr>
              <w:pStyle w:val="Nagwektabeli"/>
              <w:snapToGrid w:val="0"/>
              <w:spacing w:line="276" w:lineRule="auto"/>
              <w:ind w:left="284" w:hanging="284"/>
              <w:rPr>
                <w:rFonts w:ascii="Verdana" w:hAnsi="Verdana" w:cs="Arial"/>
                <w:i w:val="0"/>
                <w:iCs w:val="0"/>
                <w:sz w:val="20"/>
                <w:szCs w:val="20"/>
              </w:rPr>
            </w:pPr>
            <w:r w:rsidRPr="00BD5E2C">
              <w:rPr>
                <w:rFonts w:ascii="Verdana" w:hAnsi="Verdana" w:cs="Arial"/>
                <w:i w:val="0"/>
                <w:iCs w:val="0"/>
                <w:sz w:val="20"/>
                <w:szCs w:val="20"/>
              </w:rPr>
              <w:t>Opis</w:t>
            </w:r>
          </w:p>
        </w:tc>
      </w:tr>
      <w:tr w:rsidR="007A6100" w:rsidRPr="00BD5E2C" w14:paraId="69EDB987" w14:textId="77777777" w:rsidTr="000822A3">
        <w:trPr>
          <w:trHeight w:val="270"/>
          <w:jc w:val="center"/>
        </w:trPr>
        <w:tc>
          <w:tcPr>
            <w:tcW w:w="1525" w:type="dxa"/>
            <w:tcBorders>
              <w:top w:val="single" w:sz="4" w:space="0" w:color="auto"/>
              <w:left w:val="single" w:sz="4" w:space="0" w:color="auto"/>
              <w:bottom w:val="single" w:sz="4" w:space="0" w:color="auto"/>
              <w:right w:val="single" w:sz="4" w:space="0" w:color="auto"/>
            </w:tcBorders>
          </w:tcPr>
          <w:p w14:paraId="0CCBB853" w14:textId="77777777" w:rsidR="007A6100" w:rsidRPr="00BD5E2C" w:rsidRDefault="007A6100" w:rsidP="00BD5E2C">
            <w:pPr>
              <w:pStyle w:val="Zawartotabeli"/>
              <w:snapToGrid w:val="0"/>
              <w:spacing w:line="276" w:lineRule="auto"/>
              <w:ind w:left="284" w:hanging="284"/>
              <w:rPr>
                <w:rFonts w:ascii="Verdana" w:hAnsi="Verdana" w:cs="Arial"/>
                <w:bCs/>
                <w:sz w:val="20"/>
                <w:szCs w:val="20"/>
              </w:rPr>
            </w:pPr>
            <w:r w:rsidRPr="00BD5E2C">
              <w:rPr>
                <w:rFonts w:ascii="Verdana" w:hAnsi="Verdana" w:cs="Arial"/>
                <w:bCs/>
                <w:sz w:val="20"/>
                <w:szCs w:val="20"/>
              </w:rPr>
              <w:t>72262000-9</w:t>
            </w:r>
          </w:p>
        </w:tc>
        <w:tc>
          <w:tcPr>
            <w:tcW w:w="7938" w:type="dxa"/>
            <w:tcBorders>
              <w:top w:val="single" w:sz="4" w:space="0" w:color="auto"/>
              <w:left w:val="single" w:sz="4" w:space="0" w:color="auto"/>
              <w:bottom w:val="single" w:sz="4" w:space="0" w:color="auto"/>
              <w:right w:val="single" w:sz="4" w:space="0" w:color="auto"/>
            </w:tcBorders>
            <w:vAlign w:val="center"/>
          </w:tcPr>
          <w:p w14:paraId="7E6B000C" w14:textId="77777777" w:rsidR="007A6100" w:rsidRPr="003A2D98" w:rsidRDefault="007A6100" w:rsidP="00BD5E2C">
            <w:pPr>
              <w:pStyle w:val="Zawartotabeli"/>
              <w:snapToGrid w:val="0"/>
              <w:spacing w:line="276" w:lineRule="auto"/>
              <w:rPr>
                <w:rFonts w:ascii="Verdana" w:hAnsi="Verdana" w:cs="Arial"/>
                <w:bCs/>
                <w:sz w:val="20"/>
                <w:szCs w:val="20"/>
              </w:rPr>
            </w:pPr>
            <w:r w:rsidRPr="003A2D98">
              <w:rPr>
                <w:rFonts w:ascii="Verdana" w:hAnsi="Verdana" w:cs="Arial"/>
                <w:bCs/>
                <w:sz w:val="20"/>
                <w:szCs w:val="20"/>
              </w:rPr>
              <w:t>Usługi rozbudowy oprogramowania</w:t>
            </w:r>
          </w:p>
        </w:tc>
      </w:tr>
      <w:tr w:rsidR="007A6100" w:rsidRPr="00BD5E2C" w14:paraId="32E190CD" w14:textId="77777777" w:rsidTr="000822A3">
        <w:trPr>
          <w:trHeight w:val="233"/>
          <w:jc w:val="center"/>
        </w:trPr>
        <w:tc>
          <w:tcPr>
            <w:tcW w:w="1525" w:type="dxa"/>
            <w:tcBorders>
              <w:top w:val="single" w:sz="4" w:space="0" w:color="auto"/>
              <w:left w:val="single" w:sz="4" w:space="0" w:color="auto"/>
              <w:bottom w:val="single" w:sz="4" w:space="0" w:color="auto"/>
              <w:right w:val="single" w:sz="4" w:space="0" w:color="auto"/>
            </w:tcBorders>
          </w:tcPr>
          <w:p w14:paraId="5FF362E8" w14:textId="77777777" w:rsidR="007A6100" w:rsidRPr="00BD5E2C" w:rsidRDefault="007A6100" w:rsidP="00BD5E2C">
            <w:pPr>
              <w:pStyle w:val="Zawartotabeli"/>
              <w:snapToGrid w:val="0"/>
              <w:spacing w:line="276" w:lineRule="auto"/>
              <w:ind w:left="284" w:hanging="284"/>
              <w:rPr>
                <w:rFonts w:ascii="Verdana" w:hAnsi="Verdana" w:cs="Arial"/>
                <w:bCs/>
                <w:sz w:val="20"/>
                <w:szCs w:val="20"/>
              </w:rPr>
            </w:pPr>
            <w:r w:rsidRPr="00BD5E2C">
              <w:rPr>
                <w:rFonts w:ascii="Verdana" w:hAnsi="Verdana" w:cs="Arial"/>
                <w:bCs/>
                <w:sz w:val="20"/>
                <w:szCs w:val="20"/>
              </w:rPr>
              <w:lastRenderedPageBreak/>
              <w:t>72263000-6</w:t>
            </w:r>
          </w:p>
        </w:tc>
        <w:tc>
          <w:tcPr>
            <w:tcW w:w="7938" w:type="dxa"/>
            <w:tcBorders>
              <w:top w:val="single" w:sz="4" w:space="0" w:color="auto"/>
              <w:left w:val="single" w:sz="4" w:space="0" w:color="auto"/>
              <w:bottom w:val="single" w:sz="4" w:space="0" w:color="auto"/>
              <w:right w:val="single" w:sz="4" w:space="0" w:color="auto"/>
            </w:tcBorders>
            <w:vAlign w:val="center"/>
          </w:tcPr>
          <w:p w14:paraId="17264995" w14:textId="77777777" w:rsidR="007A6100" w:rsidRPr="003A2D98" w:rsidRDefault="007A6100" w:rsidP="00BD5E2C">
            <w:pPr>
              <w:pStyle w:val="Zawartotabeli"/>
              <w:snapToGrid w:val="0"/>
              <w:spacing w:line="276" w:lineRule="auto"/>
              <w:ind w:left="284" w:hanging="284"/>
              <w:rPr>
                <w:rFonts w:ascii="Verdana" w:hAnsi="Verdana" w:cs="Arial"/>
                <w:bCs/>
                <w:sz w:val="20"/>
                <w:szCs w:val="20"/>
              </w:rPr>
            </w:pPr>
            <w:r w:rsidRPr="003A2D98">
              <w:rPr>
                <w:rFonts w:ascii="Verdana" w:hAnsi="Verdana" w:cs="Arial"/>
                <w:bCs/>
                <w:sz w:val="20"/>
                <w:szCs w:val="20"/>
              </w:rPr>
              <w:t>Usługi wdrażania oprogramowania</w:t>
            </w:r>
          </w:p>
        </w:tc>
      </w:tr>
      <w:tr w:rsidR="007A6100" w:rsidRPr="00BD5E2C" w14:paraId="6AE09DFB" w14:textId="77777777" w:rsidTr="000822A3">
        <w:trPr>
          <w:trHeight w:val="110"/>
          <w:jc w:val="center"/>
        </w:trPr>
        <w:tc>
          <w:tcPr>
            <w:tcW w:w="1525" w:type="dxa"/>
            <w:tcBorders>
              <w:top w:val="single" w:sz="4" w:space="0" w:color="auto"/>
              <w:left w:val="single" w:sz="4" w:space="0" w:color="auto"/>
              <w:bottom w:val="single" w:sz="4" w:space="0" w:color="auto"/>
              <w:right w:val="single" w:sz="4" w:space="0" w:color="auto"/>
            </w:tcBorders>
          </w:tcPr>
          <w:p w14:paraId="127CE0BE" w14:textId="77777777" w:rsidR="007A6100" w:rsidRPr="00BD5E2C" w:rsidRDefault="007A6100" w:rsidP="00BD5E2C">
            <w:pPr>
              <w:pStyle w:val="Zawartotabeli"/>
              <w:snapToGrid w:val="0"/>
              <w:spacing w:line="276" w:lineRule="auto"/>
              <w:ind w:left="284" w:hanging="284"/>
              <w:rPr>
                <w:rFonts w:ascii="Verdana" w:hAnsi="Verdana" w:cs="Arial"/>
                <w:bCs/>
                <w:sz w:val="20"/>
                <w:szCs w:val="20"/>
              </w:rPr>
            </w:pPr>
            <w:r w:rsidRPr="00BD5E2C">
              <w:rPr>
                <w:rFonts w:ascii="Verdana" w:hAnsi="Verdana" w:cs="Arial"/>
                <w:bCs/>
                <w:sz w:val="20"/>
                <w:szCs w:val="20"/>
              </w:rPr>
              <w:t>72265000-0</w:t>
            </w:r>
          </w:p>
        </w:tc>
        <w:tc>
          <w:tcPr>
            <w:tcW w:w="7938" w:type="dxa"/>
            <w:tcBorders>
              <w:top w:val="single" w:sz="4" w:space="0" w:color="auto"/>
              <w:left w:val="single" w:sz="4" w:space="0" w:color="auto"/>
              <w:bottom w:val="single" w:sz="4" w:space="0" w:color="auto"/>
              <w:right w:val="single" w:sz="4" w:space="0" w:color="auto"/>
            </w:tcBorders>
            <w:vAlign w:val="center"/>
          </w:tcPr>
          <w:p w14:paraId="5BC68B73" w14:textId="77777777" w:rsidR="007A6100" w:rsidRPr="003A2D98" w:rsidRDefault="007A6100" w:rsidP="00BD5E2C">
            <w:pPr>
              <w:pStyle w:val="Zawartotabeli"/>
              <w:snapToGrid w:val="0"/>
              <w:spacing w:line="276" w:lineRule="auto"/>
              <w:ind w:left="284" w:hanging="284"/>
              <w:rPr>
                <w:rFonts w:ascii="Verdana" w:hAnsi="Verdana" w:cs="Arial"/>
                <w:bCs/>
                <w:sz w:val="20"/>
                <w:szCs w:val="20"/>
              </w:rPr>
            </w:pPr>
            <w:r w:rsidRPr="003A2D98">
              <w:rPr>
                <w:rFonts w:ascii="Verdana" w:hAnsi="Verdana" w:cs="Arial"/>
                <w:bCs/>
                <w:sz w:val="20"/>
                <w:szCs w:val="20"/>
              </w:rPr>
              <w:t>Usługi konfiguracji oprogramowania</w:t>
            </w:r>
          </w:p>
        </w:tc>
      </w:tr>
      <w:tr w:rsidR="007A6100" w:rsidRPr="00BD5E2C" w14:paraId="0AB13A41" w14:textId="77777777" w:rsidTr="000822A3">
        <w:trPr>
          <w:trHeight w:val="272"/>
          <w:jc w:val="center"/>
        </w:trPr>
        <w:tc>
          <w:tcPr>
            <w:tcW w:w="1525" w:type="dxa"/>
            <w:tcBorders>
              <w:top w:val="single" w:sz="4" w:space="0" w:color="auto"/>
              <w:left w:val="single" w:sz="4" w:space="0" w:color="auto"/>
              <w:bottom w:val="single" w:sz="4" w:space="0" w:color="auto"/>
              <w:right w:val="single" w:sz="4" w:space="0" w:color="auto"/>
            </w:tcBorders>
          </w:tcPr>
          <w:p w14:paraId="7846D2A8" w14:textId="77777777" w:rsidR="007A6100" w:rsidRPr="00BD5E2C" w:rsidRDefault="007A6100" w:rsidP="00BD5E2C">
            <w:pPr>
              <w:pStyle w:val="Zawartotabeli"/>
              <w:snapToGrid w:val="0"/>
              <w:spacing w:line="276" w:lineRule="auto"/>
              <w:ind w:left="284" w:hanging="284"/>
              <w:rPr>
                <w:rFonts w:ascii="Verdana" w:hAnsi="Verdana" w:cs="Arial"/>
                <w:bCs/>
                <w:sz w:val="20"/>
                <w:szCs w:val="20"/>
              </w:rPr>
            </w:pPr>
            <w:r w:rsidRPr="00BD5E2C">
              <w:rPr>
                <w:rFonts w:ascii="Verdana" w:hAnsi="Verdana" w:cs="Arial"/>
                <w:bCs/>
                <w:sz w:val="20"/>
                <w:szCs w:val="20"/>
              </w:rPr>
              <w:t>80500000-9</w:t>
            </w:r>
          </w:p>
        </w:tc>
        <w:tc>
          <w:tcPr>
            <w:tcW w:w="7938" w:type="dxa"/>
            <w:tcBorders>
              <w:top w:val="single" w:sz="4" w:space="0" w:color="auto"/>
              <w:left w:val="single" w:sz="4" w:space="0" w:color="auto"/>
              <w:bottom w:val="single" w:sz="4" w:space="0" w:color="auto"/>
              <w:right w:val="single" w:sz="4" w:space="0" w:color="auto"/>
            </w:tcBorders>
            <w:vAlign w:val="center"/>
          </w:tcPr>
          <w:p w14:paraId="500C80AD" w14:textId="77777777" w:rsidR="007A6100" w:rsidRPr="003A2D98" w:rsidRDefault="007A6100" w:rsidP="00BD5E2C">
            <w:pPr>
              <w:pStyle w:val="Zawartotabeli"/>
              <w:snapToGrid w:val="0"/>
              <w:spacing w:line="276" w:lineRule="auto"/>
              <w:rPr>
                <w:rFonts w:ascii="Verdana" w:hAnsi="Verdana" w:cs="Arial"/>
                <w:bCs/>
                <w:sz w:val="20"/>
                <w:szCs w:val="20"/>
              </w:rPr>
            </w:pPr>
            <w:r w:rsidRPr="003A2D98">
              <w:rPr>
                <w:rFonts w:ascii="Verdana" w:hAnsi="Verdana" w:cs="Arial"/>
                <w:bCs/>
                <w:sz w:val="20"/>
                <w:szCs w:val="20"/>
              </w:rPr>
              <w:t>Usługi szkoleniowe</w:t>
            </w:r>
          </w:p>
        </w:tc>
      </w:tr>
      <w:tr w:rsidR="007A6100" w:rsidRPr="00BD5E2C" w14:paraId="6A711B60" w14:textId="77777777" w:rsidTr="000822A3">
        <w:trPr>
          <w:trHeight w:val="272"/>
          <w:jc w:val="center"/>
        </w:trPr>
        <w:tc>
          <w:tcPr>
            <w:tcW w:w="1525" w:type="dxa"/>
            <w:tcBorders>
              <w:top w:val="single" w:sz="4" w:space="0" w:color="auto"/>
              <w:left w:val="single" w:sz="4" w:space="0" w:color="auto"/>
              <w:bottom w:val="single" w:sz="4" w:space="0" w:color="auto"/>
              <w:right w:val="single" w:sz="4" w:space="0" w:color="auto"/>
            </w:tcBorders>
          </w:tcPr>
          <w:p w14:paraId="4C147514" w14:textId="77777777" w:rsidR="007A6100" w:rsidRPr="00BD5E2C" w:rsidRDefault="007A6100" w:rsidP="00BD5E2C">
            <w:pPr>
              <w:pStyle w:val="Zawartotabeli"/>
              <w:snapToGrid w:val="0"/>
              <w:spacing w:line="276" w:lineRule="auto"/>
              <w:ind w:left="284" w:hanging="284"/>
              <w:rPr>
                <w:rFonts w:ascii="Verdana" w:hAnsi="Verdana" w:cs="Arial"/>
                <w:bCs/>
                <w:sz w:val="20"/>
                <w:szCs w:val="20"/>
              </w:rPr>
            </w:pPr>
            <w:r w:rsidRPr="00BD5E2C">
              <w:rPr>
                <w:rFonts w:ascii="Verdana" w:hAnsi="Verdana" w:cs="Arial"/>
                <w:bCs/>
                <w:sz w:val="20"/>
                <w:szCs w:val="20"/>
              </w:rPr>
              <w:t>72227000-2</w:t>
            </w:r>
          </w:p>
        </w:tc>
        <w:tc>
          <w:tcPr>
            <w:tcW w:w="7938" w:type="dxa"/>
            <w:tcBorders>
              <w:top w:val="single" w:sz="4" w:space="0" w:color="auto"/>
              <w:left w:val="single" w:sz="4" w:space="0" w:color="auto"/>
              <w:bottom w:val="single" w:sz="4" w:space="0" w:color="auto"/>
              <w:right w:val="single" w:sz="4" w:space="0" w:color="auto"/>
            </w:tcBorders>
            <w:vAlign w:val="center"/>
          </w:tcPr>
          <w:p w14:paraId="47DC5336" w14:textId="77777777" w:rsidR="007A6100" w:rsidRPr="003A2D98" w:rsidRDefault="007A6100" w:rsidP="00BD5E2C">
            <w:pPr>
              <w:pStyle w:val="Zawartotabeli"/>
              <w:snapToGrid w:val="0"/>
              <w:spacing w:line="276" w:lineRule="auto"/>
              <w:rPr>
                <w:rFonts w:ascii="Verdana" w:hAnsi="Verdana" w:cs="Arial"/>
                <w:bCs/>
                <w:sz w:val="20"/>
                <w:szCs w:val="20"/>
              </w:rPr>
            </w:pPr>
            <w:r w:rsidRPr="003A2D98">
              <w:rPr>
                <w:rFonts w:ascii="Verdana" w:hAnsi="Verdana" w:cs="Arial"/>
                <w:bCs/>
                <w:sz w:val="20"/>
                <w:szCs w:val="20"/>
              </w:rPr>
              <w:t>Usługi doradcze w zakresie integracji oprogramowania</w:t>
            </w:r>
          </w:p>
        </w:tc>
      </w:tr>
      <w:tr w:rsidR="001A1B2A" w:rsidRPr="00BD5E2C" w14:paraId="48312730" w14:textId="77777777" w:rsidTr="001620BC">
        <w:trPr>
          <w:trHeight w:val="272"/>
          <w:jc w:val="center"/>
        </w:trPr>
        <w:tc>
          <w:tcPr>
            <w:tcW w:w="1525" w:type="dxa"/>
          </w:tcPr>
          <w:p w14:paraId="5A7C0095" w14:textId="31F0F8A5" w:rsidR="001A1B2A" w:rsidRPr="00BD5E2C" w:rsidRDefault="001A1B2A" w:rsidP="00BD5E2C">
            <w:pPr>
              <w:pStyle w:val="Zawartotabeli"/>
              <w:snapToGrid w:val="0"/>
              <w:spacing w:line="276" w:lineRule="auto"/>
              <w:ind w:left="284" w:hanging="284"/>
              <w:rPr>
                <w:rFonts w:ascii="Verdana" w:hAnsi="Verdana" w:cs="Arial"/>
                <w:bCs/>
                <w:sz w:val="20"/>
                <w:szCs w:val="20"/>
              </w:rPr>
            </w:pPr>
            <w:r w:rsidRPr="00BD5E2C">
              <w:rPr>
                <w:rFonts w:ascii="Verdana" w:eastAsia="Verdana" w:hAnsi="Verdana" w:cs="Verdana"/>
                <w:color w:val="000000"/>
                <w:sz w:val="20"/>
                <w:szCs w:val="20"/>
              </w:rPr>
              <w:t>4800000-8</w:t>
            </w:r>
          </w:p>
        </w:tc>
        <w:tc>
          <w:tcPr>
            <w:tcW w:w="7938" w:type="dxa"/>
            <w:vAlign w:val="center"/>
          </w:tcPr>
          <w:p w14:paraId="622F35D5" w14:textId="047F8EF0" w:rsidR="001A1B2A" w:rsidRPr="003A2D98" w:rsidRDefault="001A1B2A" w:rsidP="00BD5E2C">
            <w:pPr>
              <w:pStyle w:val="Zawartotabeli"/>
              <w:snapToGrid w:val="0"/>
              <w:spacing w:line="276" w:lineRule="auto"/>
              <w:rPr>
                <w:rFonts w:ascii="Verdana" w:hAnsi="Verdana" w:cs="Arial"/>
                <w:bCs/>
                <w:sz w:val="20"/>
                <w:szCs w:val="20"/>
              </w:rPr>
            </w:pPr>
            <w:r w:rsidRPr="003A2D98">
              <w:rPr>
                <w:rFonts w:ascii="Verdana" w:eastAsia="Verdana" w:hAnsi="Verdana" w:cs="Verdana"/>
                <w:color w:val="000000"/>
                <w:sz w:val="20"/>
                <w:szCs w:val="20"/>
              </w:rPr>
              <w:t>Pakiety oprogramowania i systemy informatyczne</w:t>
            </w:r>
          </w:p>
        </w:tc>
      </w:tr>
    </w:tbl>
    <w:p w14:paraId="4EFA202C" w14:textId="4AF23F38" w:rsidR="004749FD" w:rsidRPr="006E10DF" w:rsidRDefault="004749FD" w:rsidP="00235CCE">
      <w:pPr>
        <w:pStyle w:val="Akapitzlist"/>
        <w:numPr>
          <w:ilvl w:val="0"/>
          <w:numId w:val="57"/>
        </w:numPr>
        <w:spacing w:after="0"/>
        <w:jc w:val="both"/>
        <w:rPr>
          <w:rFonts w:ascii="Verdana" w:hAnsi="Verdana" w:cs="Arial"/>
          <w:b/>
          <w:snapToGrid w:val="0"/>
          <w:sz w:val="20"/>
          <w:szCs w:val="20"/>
        </w:rPr>
      </w:pPr>
      <w:r w:rsidRPr="00BD5E2C">
        <w:rPr>
          <w:rFonts w:ascii="Verdana" w:hAnsi="Verdana" w:cs="Arial"/>
          <w:b/>
          <w:snapToGrid w:val="0"/>
          <w:sz w:val="20"/>
          <w:szCs w:val="20"/>
        </w:rPr>
        <w:t xml:space="preserve"> </w:t>
      </w:r>
      <w:r w:rsidRPr="006E10DF">
        <w:rPr>
          <w:rFonts w:ascii="Verdana" w:hAnsi="Verdana" w:cs="Arial"/>
          <w:b/>
          <w:snapToGrid w:val="0"/>
          <w:sz w:val="20"/>
          <w:szCs w:val="20"/>
        </w:rPr>
        <w:t>PRZEDMIOTOWE ŚRODKI DOWODOWE SKŁADANE WRAZ Z OFERTĄ:</w:t>
      </w:r>
    </w:p>
    <w:p w14:paraId="54D782C3" w14:textId="09358843" w:rsidR="00052453" w:rsidRPr="007B04AD" w:rsidRDefault="00887145" w:rsidP="00795754">
      <w:pPr>
        <w:pStyle w:val="Bezodstpw"/>
        <w:autoSpaceDE w:val="0"/>
        <w:autoSpaceDN w:val="0"/>
        <w:adjustRightInd w:val="0"/>
        <w:spacing w:line="276" w:lineRule="auto"/>
        <w:ind w:left="392"/>
        <w:jc w:val="both"/>
        <w:rPr>
          <w:rFonts w:ascii="Verdana" w:hAnsi="Verdana" w:cs="Arial"/>
          <w:snapToGrid w:val="0"/>
          <w:sz w:val="20"/>
          <w:szCs w:val="20"/>
        </w:rPr>
      </w:pPr>
      <w:r>
        <w:rPr>
          <w:rFonts w:ascii="Verdana" w:hAnsi="Verdana" w:cs="Arial"/>
          <w:snapToGrid w:val="0"/>
          <w:sz w:val="20"/>
          <w:szCs w:val="20"/>
        </w:rPr>
        <w:t xml:space="preserve">11.1. </w:t>
      </w:r>
      <w:r w:rsidR="004749FD" w:rsidRPr="007B04AD">
        <w:rPr>
          <w:rFonts w:ascii="Verdana" w:hAnsi="Verdana" w:cs="Arial"/>
          <w:snapToGrid w:val="0"/>
          <w:sz w:val="20"/>
          <w:szCs w:val="20"/>
        </w:rPr>
        <w:t xml:space="preserve">Zamawiający żąda złożenia następujących przedmiotowych środków dowodowych, o których mowa w art. 106 ust. 1 </w:t>
      </w:r>
      <w:proofErr w:type="spellStart"/>
      <w:r w:rsidR="004749FD" w:rsidRPr="007B04AD">
        <w:rPr>
          <w:rFonts w:ascii="Verdana" w:hAnsi="Verdana" w:cs="Arial"/>
          <w:snapToGrid w:val="0"/>
          <w:sz w:val="20"/>
          <w:szCs w:val="20"/>
        </w:rPr>
        <w:t>uPzp</w:t>
      </w:r>
      <w:proofErr w:type="spellEnd"/>
      <w:r w:rsidR="00296871" w:rsidRPr="007B04AD">
        <w:rPr>
          <w:rFonts w:ascii="Verdana" w:hAnsi="Verdana" w:cs="Arial"/>
          <w:snapToGrid w:val="0"/>
          <w:sz w:val="20"/>
          <w:szCs w:val="20"/>
        </w:rPr>
        <w:t xml:space="preserve">, potwierdzających spełnianie przez oferowane </w:t>
      </w:r>
      <w:r w:rsidR="00D45354">
        <w:rPr>
          <w:rFonts w:ascii="Verdana" w:hAnsi="Verdana" w:cs="Arial"/>
          <w:snapToGrid w:val="0"/>
          <w:sz w:val="20"/>
          <w:szCs w:val="20"/>
        </w:rPr>
        <w:t>usługi</w:t>
      </w:r>
      <w:r w:rsidR="00D45354" w:rsidRPr="007B04AD">
        <w:rPr>
          <w:rFonts w:ascii="Verdana" w:hAnsi="Verdana" w:cs="Arial"/>
          <w:snapToGrid w:val="0"/>
          <w:sz w:val="20"/>
          <w:szCs w:val="20"/>
        </w:rPr>
        <w:t xml:space="preserve"> </w:t>
      </w:r>
      <w:r w:rsidR="00296871" w:rsidRPr="007B04AD">
        <w:rPr>
          <w:rFonts w:ascii="Verdana" w:hAnsi="Verdana" w:cs="Arial"/>
          <w:snapToGrid w:val="0"/>
          <w:sz w:val="20"/>
          <w:szCs w:val="20"/>
        </w:rPr>
        <w:t>wymagań określonych przez Zamawiającego oraz potwierdzających kryteria oceny ofert</w:t>
      </w:r>
      <w:r w:rsidR="00052453" w:rsidRPr="007B04AD">
        <w:rPr>
          <w:rFonts w:ascii="Verdana" w:hAnsi="Verdana" w:cs="Arial"/>
          <w:snapToGrid w:val="0"/>
          <w:sz w:val="20"/>
          <w:szCs w:val="20"/>
        </w:rPr>
        <w:t>:</w:t>
      </w:r>
    </w:p>
    <w:p w14:paraId="2722AB8C" w14:textId="35BF07CE" w:rsidR="008C7859" w:rsidRDefault="00052453" w:rsidP="008C7859">
      <w:pPr>
        <w:pStyle w:val="Bezodstpw"/>
        <w:autoSpaceDE w:val="0"/>
        <w:autoSpaceDN w:val="0"/>
        <w:adjustRightInd w:val="0"/>
        <w:spacing w:line="276" w:lineRule="auto"/>
        <w:ind w:left="458"/>
        <w:jc w:val="both"/>
        <w:rPr>
          <w:rFonts w:ascii="Verdana" w:hAnsi="Verdana" w:cs="Arial"/>
          <w:b/>
          <w:bCs/>
          <w:snapToGrid w:val="0"/>
          <w:sz w:val="20"/>
          <w:szCs w:val="20"/>
        </w:rPr>
      </w:pPr>
      <w:r w:rsidRPr="00887145">
        <w:rPr>
          <w:rFonts w:ascii="Verdana" w:hAnsi="Verdana" w:cs="Arial"/>
          <w:b/>
          <w:bCs/>
          <w:snapToGrid w:val="0"/>
          <w:sz w:val="20"/>
          <w:szCs w:val="20"/>
        </w:rPr>
        <w:t xml:space="preserve">Zamawiający żąda </w:t>
      </w:r>
      <w:r w:rsidR="00462E57" w:rsidRPr="00887145">
        <w:rPr>
          <w:rFonts w:ascii="Verdana" w:hAnsi="Verdana" w:cs="Arial"/>
          <w:b/>
          <w:bCs/>
          <w:snapToGrid w:val="0"/>
          <w:sz w:val="20"/>
          <w:szCs w:val="20"/>
        </w:rPr>
        <w:t xml:space="preserve">złożenia </w:t>
      </w:r>
      <w:r w:rsidRPr="00887145">
        <w:rPr>
          <w:rFonts w:ascii="Verdana" w:hAnsi="Verdana" w:cs="Arial"/>
          <w:b/>
          <w:bCs/>
          <w:snapToGrid w:val="0"/>
          <w:sz w:val="20"/>
          <w:szCs w:val="20"/>
        </w:rPr>
        <w:t xml:space="preserve">wraz z ofertą </w:t>
      </w:r>
      <w:r w:rsidR="0012068F" w:rsidRPr="00887145">
        <w:rPr>
          <w:rFonts w:ascii="Verdana" w:hAnsi="Verdana" w:cs="Arial"/>
          <w:b/>
          <w:bCs/>
          <w:snapToGrid w:val="0"/>
          <w:sz w:val="20"/>
          <w:szCs w:val="20"/>
        </w:rPr>
        <w:t>I</w:t>
      </w:r>
      <w:r w:rsidR="007B04AD" w:rsidRPr="00887145">
        <w:rPr>
          <w:rFonts w:ascii="Verdana" w:hAnsi="Verdana" w:cs="Arial"/>
          <w:b/>
          <w:bCs/>
          <w:snapToGrid w:val="0"/>
          <w:sz w:val="20"/>
          <w:szCs w:val="20"/>
        </w:rPr>
        <w:t xml:space="preserve">nstrukcji użytkownika </w:t>
      </w:r>
      <w:r w:rsidR="0012068F" w:rsidRPr="00887145">
        <w:rPr>
          <w:rFonts w:ascii="Verdana" w:hAnsi="Verdana" w:cs="Arial"/>
          <w:b/>
          <w:bCs/>
          <w:snapToGrid w:val="0"/>
          <w:sz w:val="20"/>
          <w:szCs w:val="20"/>
        </w:rPr>
        <w:t xml:space="preserve">oferowanego </w:t>
      </w:r>
      <w:r w:rsidR="007B04AD" w:rsidRPr="00887145">
        <w:rPr>
          <w:rFonts w:ascii="Verdana" w:hAnsi="Verdana" w:cs="Arial"/>
          <w:b/>
          <w:bCs/>
          <w:snapToGrid w:val="0"/>
          <w:sz w:val="20"/>
          <w:szCs w:val="20"/>
        </w:rPr>
        <w:t>Portalu pracowniczego w celu samodzielnej weryfikacji przez Zamawiającego wymagań dotyczących Portalu w</w:t>
      </w:r>
      <w:r w:rsidR="008C19C4" w:rsidRPr="00887145">
        <w:rPr>
          <w:rFonts w:ascii="Verdana" w:hAnsi="Verdana" w:cs="Arial"/>
          <w:b/>
          <w:bCs/>
          <w:snapToGrid w:val="0"/>
          <w:sz w:val="20"/>
          <w:szCs w:val="20"/>
        </w:rPr>
        <w:t> </w:t>
      </w:r>
      <w:r w:rsidR="007B04AD" w:rsidRPr="00887145">
        <w:rPr>
          <w:rFonts w:ascii="Verdana" w:hAnsi="Verdana" w:cs="Arial"/>
          <w:b/>
          <w:bCs/>
          <w:snapToGrid w:val="0"/>
          <w:sz w:val="20"/>
          <w:szCs w:val="20"/>
        </w:rPr>
        <w:t>ramach potwierdzenia spełniania parametrów opisanych w Załączniku nr 3</w:t>
      </w:r>
      <w:r w:rsidR="00DE0BC9" w:rsidRPr="00887145">
        <w:rPr>
          <w:rFonts w:ascii="Verdana" w:hAnsi="Verdana" w:cs="Arial"/>
          <w:b/>
          <w:bCs/>
          <w:snapToGrid w:val="0"/>
          <w:sz w:val="20"/>
          <w:szCs w:val="20"/>
        </w:rPr>
        <w:t xml:space="preserve">a </w:t>
      </w:r>
      <w:r w:rsidR="007B04AD" w:rsidRPr="00887145">
        <w:rPr>
          <w:rFonts w:ascii="Verdana" w:hAnsi="Verdana" w:cs="Arial"/>
          <w:b/>
          <w:bCs/>
          <w:snapToGrid w:val="0"/>
          <w:sz w:val="20"/>
          <w:szCs w:val="20"/>
        </w:rPr>
        <w:t xml:space="preserve">– Opis przedmiotu </w:t>
      </w:r>
      <w:r w:rsidR="007B04AD" w:rsidRPr="00D22F3A">
        <w:rPr>
          <w:rFonts w:ascii="Verdana" w:hAnsi="Verdana" w:cs="Arial"/>
          <w:b/>
          <w:bCs/>
          <w:snapToGrid w:val="0"/>
          <w:sz w:val="20"/>
          <w:szCs w:val="20"/>
        </w:rPr>
        <w:t>zamówienia w poz</w:t>
      </w:r>
      <w:r w:rsidR="004C7B05" w:rsidRPr="00D22F3A">
        <w:rPr>
          <w:rFonts w:ascii="Verdana" w:hAnsi="Verdana" w:cs="Arial"/>
          <w:b/>
          <w:bCs/>
          <w:snapToGrid w:val="0"/>
          <w:sz w:val="20"/>
          <w:szCs w:val="20"/>
        </w:rPr>
        <w:t xml:space="preserve">. </w:t>
      </w:r>
      <w:r w:rsidR="00914688" w:rsidRPr="0042457A">
        <w:rPr>
          <w:rFonts w:ascii="Verdana" w:hAnsi="Verdana" w:cs="Arial"/>
          <w:b/>
          <w:bCs/>
          <w:snapToGrid w:val="0"/>
          <w:sz w:val="20"/>
          <w:szCs w:val="20"/>
          <w:highlight w:val="yellow"/>
        </w:rPr>
        <w:t>697-70</w:t>
      </w:r>
      <w:r w:rsidR="005562FA">
        <w:rPr>
          <w:rFonts w:ascii="Verdana" w:hAnsi="Verdana" w:cs="Arial"/>
          <w:b/>
          <w:bCs/>
          <w:snapToGrid w:val="0"/>
          <w:sz w:val="20"/>
          <w:szCs w:val="20"/>
        </w:rPr>
        <w:t>0</w:t>
      </w:r>
      <w:r w:rsidR="00462E57" w:rsidRPr="00887145">
        <w:rPr>
          <w:rFonts w:ascii="Verdana" w:hAnsi="Verdana" w:cs="Arial"/>
          <w:b/>
          <w:bCs/>
          <w:snapToGrid w:val="0"/>
          <w:sz w:val="20"/>
          <w:szCs w:val="20"/>
        </w:rPr>
        <w:t xml:space="preserve"> </w:t>
      </w:r>
      <w:r w:rsidR="008B0A9F" w:rsidRPr="00887145">
        <w:rPr>
          <w:rFonts w:ascii="Verdana" w:hAnsi="Verdana" w:cs="Arial"/>
          <w:b/>
          <w:bCs/>
          <w:snapToGrid w:val="0"/>
          <w:sz w:val="20"/>
          <w:szCs w:val="20"/>
        </w:rPr>
        <w:t xml:space="preserve"> </w:t>
      </w:r>
      <w:r w:rsidR="007B04AD" w:rsidRPr="00887145">
        <w:rPr>
          <w:rFonts w:ascii="Verdana" w:hAnsi="Verdana" w:cs="Arial"/>
          <w:b/>
          <w:bCs/>
          <w:snapToGrid w:val="0"/>
          <w:sz w:val="20"/>
          <w:szCs w:val="20"/>
        </w:rPr>
        <w:t xml:space="preserve">oraz w celu </w:t>
      </w:r>
      <w:r w:rsidR="00674C6C" w:rsidRPr="00887145">
        <w:rPr>
          <w:rFonts w:ascii="Verdana" w:hAnsi="Verdana" w:cs="Arial"/>
          <w:b/>
          <w:bCs/>
          <w:snapToGrid w:val="0"/>
          <w:sz w:val="20"/>
          <w:szCs w:val="20"/>
        </w:rPr>
        <w:t>dokonania oceny w kryterium oceny ofert Portalu pracowniczego</w:t>
      </w:r>
      <w:r w:rsidR="005F4494" w:rsidRPr="00887145">
        <w:rPr>
          <w:rFonts w:ascii="Verdana" w:hAnsi="Verdana" w:cs="Arial"/>
          <w:b/>
          <w:bCs/>
          <w:snapToGrid w:val="0"/>
          <w:sz w:val="20"/>
          <w:szCs w:val="20"/>
        </w:rPr>
        <w:t>.</w:t>
      </w:r>
      <w:r w:rsidR="00462E57" w:rsidRPr="00887145">
        <w:rPr>
          <w:rFonts w:ascii="Verdana" w:hAnsi="Verdana" w:cs="Arial"/>
          <w:b/>
          <w:bCs/>
          <w:snapToGrid w:val="0"/>
          <w:sz w:val="20"/>
          <w:szCs w:val="20"/>
        </w:rPr>
        <w:t xml:space="preserve"> </w:t>
      </w:r>
    </w:p>
    <w:p w14:paraId="2F44C389" w14:textId="77777777" w:rsidR="00664C04" w:rsidRPr="00677ADE" w:rsidRDefault="00664C04" w:rsidP="00664C04">
      <w:pPr>
        <w:pStyle w:val="Bezodstpw"/>
        <w:autoSpaceDE w:val="0"/>
        <w:autoSpaceDN w:val="0"/>
        <w:adjustRightInd w:val="0"/>
        <w:spacing w:line="276" w:lineRule="auto"/>
        <w:ind w:left="426" w:firstLine="32"/>
        <w:jc w:val="both"/>
        <w:rPr>
          <w:rFonts w:ascii="Verdana" w:hAnsi="Verdana" w:cs="Arial"/>
          <w:snapToGrid w:val="0"/>
          <w:sz w:val="20"/>
          <w:szCs w:val="20"/>
        </w:rPr>
      </w:pPr>
      <w:r w:rsidRPr="00677ADE">
        <w:rPr>
          <w:rFonts w:ascii="Verdana" w:hAnsi="Verdana" w:cs="Arial"/>
          <w:snapToGrid w:val="0"/>
          <w:sz w:val="20"/>
          <w:szCs w:val="20"/>
        </w:rPr>
        <w:t xml:space="preserve">Instrukcja użytkowania ma zawierać informacje niezbędne do zalogowania się w Portalu oraz instrukcję „krok po kroku” w celu odnalezienia w portalu wymaganych w Opisie przedmiotu zamówienia funkcjonalności zgodnie z wymaganiami Zamawiającego zawartymi w pozycjach wskazanych powyżej, a jeżeli Wykonawca oferuje funkcjonalność ocenianą w kryterium oceny ofert „narzędzie do tworzenia wniosków” również tę funkcjonalność. </w:t>
      </w:r>
    </w:p>
    <w:p w14:paraId="470E7007" w14:textId="0C2CEB53" w:rsidR="00664C04" w:rsidRPr="008C7859" w:rsidRDefault="00664C04" w:rsidP="00664C04">
      <w:pPr>
        <w:pStyle w:val="Bezodstpw"/>
        <w:autoSpaceDE w:val="0"/>
        <w:autoSpaceDN w:val="0"/>
        <w:adjustRightInd w:val="0"/>
        <w:spacing w:line="276" w:lineRule="auto"/>
        <w:ind w:left="458"/>
        <w:jc w:val="both"/>
        <w:rPr>
          <w:rFonts w:ascii="Verdana" w:hAnsi="Verdana" w:cs="Arial"/>
          <w:snapToGrid w:val="0"/>
          <w:sz w:val="20"/>
          <w:szCs w:val="20"/>
          <w:highlight w:val="yellow"/>
        </w:rPr>
      </w:pPr>
      <w:r w:rsidRPr="00664C04">
        <w:rPr>
          <w:rFonts w:ascii="Verdana" w:hAnsi="Verdana" w:cs="Arial"/>
          <w:snapToGrid w:val="0"/>
          <w:sz w:val="20"/>
          <w:szCs w:val="20"/>
          <w:highlight w:val="yellow"/>
        </w:rPr>
        <w:t>W Instrukcji użytkownika Wykonawca</w:t>
      </w:r>
      <w:r w:rsidRPr="008C7859">
        <w:rPr>
          <w:rFonts w:ascii="Verdana" w:hAnsi="Verdana" w:cs="Arial"/>
          <w:b/>
          <w:bCs/>
          <w:snapToGrid w:val="0"/>
          <w:sz w:val="20"/>
          <w:szCs w:val="20"/>
          <w:highlight w:val="yellow"/>
        </w:rPr>
        <w:t xml:space="preserve"> </w:t>
      </w:r>
      <w:r w:rsidRPr="00664C04">
        <w:rPr>
          <w:rFonts w:ascii="Verdana" w:hAnsi="Verdana" w:cs="Arial"/>
          <w:snapToGrid w:val="0"/>
          <w:sz w:val="20"/>
          <w:szCs w:val="20"/>
          <w:highlight w:val="yellow"/>
        </w:rPr>
        <w:t xml:space="preserve">wskaże również informacje </w:t>
      </w:r>
      <w:r w:rsidRPr="008C7859">
        <w:rPr>
          <w:rFonts w:ascii="Verdana" w:hAnsi="Verdana" w:cs="Arial"/>
          <w:snapToGrid w:val="0"/>
          <w:sz w:val="20"/>
          <w:szCs w:val="20"/>
          <w:highlight w:val="yellow"/>
        </w:rPr>
        <w:t xml:space="preserve">o przypisanych rolach i uprawnieniach do Systemu dla każdego </w:t>
      </w:r>
      <w:r>
        <w:rPr>
          <w:rFonts w:ascii="Verdana" w:hAnsi="Verdana" w:cs="Arial"/>
          <w:snapToGrid w:val="0"/>
          <w:sz w:val="20"/>
          <w:szCs w:val="20"/>
          <w:highlight w:val="yellow"/>
        </w:rPr>
        <w:t>konta pracownika testowego (dla 3 kont</w:t>
      </w:r>
      <w:r w:rsidRPr="008C7859">
        <w:rPr>
          <w:rFonts w:ascii="Verdana" w:hAnsi="Verdana" w:cs="Arial"/>
          <w:snapToGrid w:val="0"/>
          <w:sz w:val="20"/>
          <w:szCs w:val="20"/>
          <w:highlight w:val="yellow"/>
        </w:rPr>
        <w:t>)</w:t>
      </w:r>
      <w:r>
        <w:rPr>
          <w:rFonts w:ascii="Verdana" w:hAnsi="Verdana" w:cs="Arial"/>
          <w:snapToGrid w:val="0"/>
          <w:sz w:val="20"/>
          <w:szCs w:val="20"/>
          <w:highlight w:val="yellow"/>
        </w:rPr>
        <w:t>.</w:t>
      </w:r>
    </w:p>
    <w:p w14:paraId="4BDA2685" w14:textId="4274E4CB" w:rsidR="0042457A" w:rsidRPr="00303D52" w:rsidRDefault="0042457A" w:rsidP="00795754">
      <w:pPr>
        <w:pStyle w:val="Bezodstpw"/>
        <w:autoSpaceDE w:val="0"/>
        <w:autoSpaceDN w:val="0"/>
        <w:adjustRightInd w:val="0"/>
        <w:spacing w:line="276" w:lineRule="auto"/>
        <w:ind w:left="458"/>
        <w:jc w:val="both"/>
        <w:rPr>
          <w:rFonts w:ascii="Verdana" w:hAnsi="Verdana" w:cs="Arial"/>
          <w:snapToGrid w:val="0"/>
          <w:sz w:val="20"/>
          <w:szCs w:val="20"/>
          <w:highlight w:val="yellow"/>
        </w:rPr>
      </w:pPr>
      <w:r w:rsidRPr="00303D52">
        <w:rPr>
          <w:rFonts w:ascii="Verdana" w:hAnsi="Verdana" w:cs="Arial"/>
          <w:snapToGrid w:val="0"/>
          <w:sz w:val="20"/>
          <w:szCs w:val="20"/>
          <w:highlight w:val="yellow"/>
        </w:rPr>
        <w:t xml:space="preserve">Wykonawca w środowisku testowym stworzy strukturę organizacyjną zgodnie z zapisami OPZ, utworzy pracowników i umieści ich w odpowiednich jednostkach organizacyjnych, przypisując im odpowiednie role w organizacji, zgodnie z wymaganiami w OPZ.  </w:t>
      </w:r>
    </w:p>
    <w:p w14:paraId="197A1398" w14:textId="087ADA7F" w:rsidR="00DD403A" w:rsidRPr="00303D52" w:rsidRDefault="00DD403A" w:rsidP="00795754">
      <w:pPr>
        <w:pStyle w:val="Bezodstpw"/>
        <w:autoSpaceDE w:val="0"/>
        <w:autoSpaceDN w:val="0"/>
        <w:adjustRightInd w:val="0"/>
        <w:spacing w:line="276" w:lineRule="auto"/>
        <w:ind w:left="458"/>
        <w:jc w:val="both"/>
        <w:rPr>
          <w:rFonts w:ascii="Verdana" w:hAnsi="Verdana" w:cs="Arial"/>
          <w:snapToGrid w:val="0"/>
          <w:sz w:val="20"/>
          <w:szCs w:val="20"/>
          <w:highlight w:val="yellow"/>
        </w:rPr>
      </w:pPr>
      <w:r w:rsidRPr="00303D52">
        <w:rPr>
          <w:rFonts w:ascii="Verdana" w:hAnsi="Verdana" w:cs="Arial"/>
          <w:snapToGrid w:val="0"/>
          <w:sz w:val="20"/>
          <w:szCs w:val="20"/>
          <w:highlight w:val="yellow"/>
        </w:rPr>
        <w:t xml:space="preserve">Dla utworzonych kont pracowników wymagane jest wypełnienie ich profilów pracowniczych danymi pozwalającymi na przeprowadzenie procedur weryfikacji zgodnie z wymaganiami w OPZ. </w:t>
      </w:r>
    </w:p>
    <w:p w14:paraId="63237BF2" w14:textId="27779C64" w:rsidR="0042457A" w:rsidRDefault="0042457A" w:rsidP="00795754">
      <w:pPr>
        <w:pStyle w:val="Bezodstpw"/>
        <w:autoSpaceDE w:val="0"/>
        <w:autoSpaceDN w:val="0"/>
        <w:adjustRightInd w:val="0"/>
        <w:spacing w:line="276" w:lineRule="auto"/>
        <w:ind w:left="458"/>
        <w:jc w:val="both"/>
        <w:rPr>
          <w:rFonts w:ascii="Verdana" w:hAnsi="Verdana" w:cs="Arial"/>
          <w:snapToGrid w:val="0"/>
          <w:sz w:val="20"/>
          <w:szCs w:val="20"/>
        </w:rPr>
      </w:pPr>
      <w:r w:rsidRPr="00303D52">
        <w:rPr>
          <w:rFonts w:ascii="Verdana" w:hAnsi="Verdana" w:cs="Arial"/>
          <w:snapToGrid w:val="0"/>
          <w:sz w:val="20"/>
          <w:szCs w:val="20"/>
          <w:highlight w:val="yellow"/>
        </w:rPr>
        <w:t>Dodatkowo dla trzech stworzonych kont pracowników należy przyznać uprawnienia do składania wniosków, tworzenia obiegów.</w:t>
      </w:r>
    </w:p>
    <w:p w14:paraId="063AD3DB" w14:textId="77777777" w:rsidR="00664C04" w:rsidRDefault="00664C04" w:rsidP="00664C04">
      <w:pPr>
        <w:pStyle w:val="Bezodstpw"/>
        <w:autoSpaceDE w:val="0"/>
        <w:autoSpaceDN w:val="0"/>
        <w:adjustRightInd w:val="0"/>
        <w:spacing w:line="276" w:lineRule="auto"/>
        <w:ind w:left="458"/>
        <w:jc w:val="both"/>
        <w:rPr>
          <w:rFonts w:ascii="Verdana" w:hAnsi="Verdana" w:cs="Arial"/>
          <w:b/>
          <w:bCs/>
          <w:snapToGrid w:val="0"/>
          <w:sz w:val="20"/>
          <w:szCs w:val="20"/>
          <w:highlight w:val="yellow"/>
        </w:rPr>
      </w:pPr>
      <w:r w:rsidRPr="00303D52">
        <w:rPr>
          <w:rFonts w:ascii="Verdana" w:hAnsi="Verdana" w:cs="Arial"/>
          <w:snapToGrid w:val="0"/>
          <w:sz w:val="20"/>
          <w:szCs w:val="20"/>
          <w:highlight w:val="yellow"/>
        </w:rPr>
        <w:t>Wykonawca w Formularzu ofertowym zobowiązany jest do wskazania adresu strony internetowej (www) oferowanego Portalu pracowniczego oraz przekazania danych niezbędnych do logowania wymaganych do weryfikacji funkcjonalności wskazanych w OPZ (</w:t>
      </w:r>
      <w:r w:rsidRPr="00303D52">
        <w:rPr>
          <w:rFonts w:ascii="Verdana" w:hAnsi="Verdana" w:cs="Arial"/>
          <w:snapToGrid w:val="0"/>
          <w:sz w:val="20"/>
          <w:szCs w:val="20"/>
          <w:highlight w:val="yellow"/>
          <w:u w:val="single"/>
        </w:rPr>
        <w:t>nazwa użytkownika/login i hasło</w:t>
      </w:r>
      <w:r w:rsidRPr="00664C04">
        <w:rPr>
          <w:rFonts w:ascii="Verdana" w:hAnsi="Verdana" w:cs="Arial"/>
          <w:snapToGrid w:val="0"/>
          <w:sz w:val="20"/>
          <w:szCs w:val="20"/>
          <w:highlight w:val="yellow"/>
        </w:rPr>
        <w:t>) dla trzech pracowników o wskazanych rolach i uprawnieniach wynikających z OPZ.</w:t>
      </w:r>
      <w:r w:rsidRPr="00664C04">
        <w:rPr>
          <w:rFonts w:ascii="Verdana" w:hAnsi="Verdana" w:cs="Arial"/>
          <w:b/>
          <w:bCs/>
          <w:snapToGrid w:val="0"/>
          <w:sz w:val="20"/>
          <w:szCs w:val="20"/>
          <w:highlight w:val="yellow"/>
        </w:rPr>
        <w:t xml:space="preserve"> </w:t>
      </w:r>
    </w:p>
    <w:p w14:paraId="2B815325" w14:textId="6356CC27" w:rsidR="00462E57" w:rsidRPr="00677ADE" w:rsidRDefault="00462E57" w:rsidP="00795754">
      <w:pPr>
        <w:pStyle w:val="Bezodstpw"/>
        <w:autoSpaceDE w:val="0"/>
        <w:autoSpaceDN w:val="0"/>
        <w:adjustRightInd w:val="0"/>
        <w:spacing w:line="276" w:lineRule="auto"/>
        <w:ind w:left="458"/>
        <w:jc w:val="both"/>
        <w:rPr>
          <w:rFonts w:ascii="Verdana" w:hAnsi="Verdana" w:cs="Arial"/>
          <w:snapToGrid w:val="0"/>
          <w:sz w:val="20"/>
          <w:szCs w:val="20"/>
        </w:rPr>
      </w:pPr>
      <w:r w:rsidRPr="00306128">
        <w:rPr>
          <w:rFonts w:ascii="Verdana" w:hAnsi="Verdana" w:cs="Arial"/>
          <w:snapToGrid w:val="0"/>
          <w:sz w:val="20"/>
          <w:szCs w:val="20"/>
        </w:rPr>
        <w:t>Dane</w:t>
      </w:r>
      <w:r w:rsidRPr="00677ADE">
        <w:rPr>
          <w:rFonts w:ascii="Verdana" w:hAnsi="Verdana" w:cs="Arial"/>
          <w:snapToGrid w:val="0"/>
          <w:sz w:val="20"/>
          <w:szCs w:val="20"/>
        </w:rPr>
        <w:t xml:space="preserve"> do logowania mogą znaleźć się w załączonej </w:t>
      </w:r>
      <w:r w:rsidR="0012068F" w:rsidRPr="00677ADE">
        <w:rPr>
          <w:rFonts w:ascii="Verdana" w:hAnsi="Verdana" w:cs="Arial"/>
          <w:snapToGrid w:val="0"/>
          <w:sz w:val="20"/>
          <w:szCs w:val="20"/>
        </w:rPr>
        <w:t>I</w:t>
      </w:r>
      <w:r w:rsidRPr="00677ADE">
        <w:rPr>
          <w:rFonts w:ascii="Verdana" w:hAnsi="Verdana" w:cs="Arial"/>
          <w:snapToGrid w:val="0"/>
          <w:sz w:val="20"/>
          <w:szCs w:val="20"/>
        </w:rPr>
        <w:t xml:space="preserve">nstrukcji lub w innym miejscu w ofercie. W takiej sytuacji Wykonawca informuje o tym Zamawiającego w Formularzu ofertowym wskazując plik, w którym znajdują się te dane. </w:t>
      </w:r>
    </w:p>
    <w:p w14:paraId="5FF687CA" w14:textId="107AE85E" w:rsidR="00A50F35" w:rsidRPr="008B0A9F" w:rsidRDefault="00887145" w:rsidP="00795754">
      <w:pPr>
        <w:pStyle w:val="Bezodstpw"/>
        <w:autoSpaceDE w:val="0"/>
        <w:autoSpaceDN w:val="0"/>
        <w:adjustRightInd w:val="0"/>
        <w:spacing w:line="276" w:lineRule="auto"/>
        <w:ind w:left="426"/>
        <w:jc w:val="both"/>
        <w:rPr>
          <w:rFonts w:ascii="Verdana" w:hAnsi="Verdana" w:cs="Arial"/>
          <w:snapToGrid w:val="0"/>
          <w:sz w:val="20"/>
          <w:szCs w:val="20"/>
        </w:rPr>
      </w:pPr>
      <w:r>
        <w:rPr>
          <w:rFonts w:ascii="Verdana" w:hAnsi="Verdana" w:cs="Arial"/>
          <w:snapToGrid w:val="0"/>
          <w:sz w:val="20"/>
          <w:szCs w:val="20"/>
        </w:rPr>
        <w:t xml:space="preserve">11.2. </w:t>
      </w:r>
      <w:r w:rsidR="00A50F35" w:rsidRPr="00BD5E2C">
        <w:rPr>
          <w:rFonts w:ascii="Verdana" w:hAnsi="Verdana" w:cs="Arial"/>
          <w:snapToGrid w:val="0"/>
          <w:sz w:val="20"/>
          <w:szCs w:val="20"/>
        </w:rPr>
        <w:t xml:space="preserve">Zamawiający akceptuje równoważne przedmiotowe środki dowodowe, jeśli potwierdzają, że oferowane usługi spełniają określone przez Zamawiającego </w:t>
      </w:r>
      <w:r w:rsidR="00A50F35" w:rsidRPr="008B0A9F">
        <w:rPr>
          <w:rFonts w:ascii="Verdana" w:hAnsi="Verdana" w:cs="Arial"/>
          <w:snapToGrid w:val="0"/>
          <w:sz w:val="20"/>
          <w:szCs w:val="20"/>
        </w:rPr>
        <w:t xml:space="preserve">wymagania, cechy lub kryteria. </w:t>
      </w:r>
    </w:p>
    <w:p w14:paraId="3CFCD251" w14:textId="0C50B0BD" w:rsidR="00237C1E" w:rsidRPr="008B0A9F" w:rsidRDefault="00887145" w:rsidP="00795754">
      <w:pPr>
        <w:pStyle w:val="Bezodstpw"/>
        <w:autoSpaceDE w:val="0"/>
        <w:autoSpaceDN w:val="0"/>
        <w:adjustRightInd w:val="0"/>
        <w:spacing w:line="276" w:lineRule="auto"/>
        <w:ind w:left="426"/>
        <w:jc w:val="both"/>
        <w:rPr>
          <w:rFonts w:ascii="Verdana" w:hAnsi="Verdana" w:cs="Arial"/>
          <w:snapToGrid w:val="0"/>
          <w:sz w:val="20"/>
          <w:szCs w:val="20"/>
          <w:u w:val="single"/>
        </w:rPr>
      </w:pPr>
      <w:r>
        <w:rPr>
          <w:rFonts w:ascii="Verdana" w:hAnsi="Verdana" w:cs="Arial"/>
          <w:snapToGrid w:val="0"/>
          <w:sz w:val="20"/>
          <w:szCs w:val="20"/>
          <w:u w:val="single"/>
        </w:rPr>
        <w:t xml:space="preserve">11.3. </w:t>
      </w:r>
      <w:r w:rsidR="00237C1E" w:rsidRPr="008B0A9F">
        <w:rPr>
          <w:rFonts w:ascii="Verdana" w:hAnsi="Verdana" w:cs="Arial"/>
          <w:snapToGrid w:val="0"/>
          <w:sz w:val="20"/>
          <w:szCs w:val="20"/>
          <w:u w:val="single"/>
        </w:rPr>
        <w:t>Zamawiający nie będzie wzywał do złożenia przedmiotowych środków dowodowych</w:t>
      </w:r>
      <w:r w:rsidR="00674C6C" w:rsidRPr="008B0A9F">
        <w:rPr>
          <w:rFonts w:ascii="Verdana" w:hAnsi="Verdana" w:cs="Arial"/>
          <w:snapToGrid w:val="0"/>
          <w:sz w:val="20"/>
          <w:szCs w:val="20"/>
          <w:u w:val="single"/>
        </w:rPr>
        <w:t>.</w:t>
      </w:r>
      <w:r w:rsidR="00237C1E" w:rsidRPr="008B0A9F">
        <w:rPr>
          <w:rFonts w:ascii="Verdana" w:hAnsi="Verdana" w:cs="Arial"/>
          <w:snapToGrid w:val="0"/>
          <w:sz w:val="20"/>
          <w:szCs w:val="20"/>
          <w:u w:val="single"/>
        </w:rPr>
        <w:t xml:space="preserve"> Wykonawca składa je wraz z ofertą.</w:t>
      </w:r>
      <w:r w:rsidR="00237C1E" w:rsidRPr="008B0A9F">
        <w:rPr>
          <w:rFonts w:ascii="Verdana" w:hAnsi="Verdana" w:cs="Arial"/>
          <w:snapToGrid w:val="0"/>
          <w:sz w:val="20"/>
          <w:szCs w:val="20"/>
        </w:rPr>
        <w:t xml:space="preserve"> </w:t>
      </w:r>
    </w:p>
    <w:p w14:paraId="153A119F" w14:textId="7F2428D1" w:rsidR="00D31925" w:rsidRPr="008B0A9F" w:rsidRDefault="00887145" w:rsidP="00795754">
      <w:pPr>
        <w:pStyle w:val="Bezodstpw"/>
        <w:autoSpaceDE w:val="0"/>
        <w:autoSpaceDN w:val="0"/>
        <w:adjustRightInd w:val="0"/>
        <w:spacing w:line="276" w:lineRule="auto"/>
        <w:ind w:left="426"/>
        <w:jc w:val="both"/>
        <w:rPr>
          <w:rFonts w:ascii="Verdana" w:hAnsi="Verdana" w:cs="Arial"/>
          <w:snapToGrid w:val="0"/>
          <w:sz w:val="20"/>
          <w:szCs w:val="20"/>
        </w:rPr>
      </w:pPr>
      <w:r>
        <w:rPr>
          <w:rFonts w:ascii="Verdana" w:hAnsi="Verdana" w:cs="Arial"/>
          <w:snapToGrid w:val="0"/>
          <w:sz w:val="20"/>
          <w:szCs w:val="20"/>
        </w:rPr>
        <w:t xml:space="preserve">11.4. </w:t>
      </w:r>
      <w:r w:rsidR="00237C1E" w:rsidRPr="008B0A9F">
        <w:rPr>
          <w:rFonts w:ascii="Verdana" w:hAnsi="Verdana" w:cs="Arial"/>
          <w:snapToGrid w:val="0"/>
          <w:sz w:val="20"/>
          <w:szCs w:val="20"/>
        </w:rPr>
        <w:t>Przedmiotowe środki dowodowe sporządzone w języku obcym przekazuje się wraz z tłumaczeniem na język polski.</w:t>
      </w:r>
    </w:p>
    <w:p w14:paraId="7EF97452" w14:textId="603AA3AC" w:rsidR="00EC0C73" w:rsidRPr="00BD5E2C" w:rsidRDefault="00EC0C73" w:rsidP="00130F8B">
      <w:pPr>
        <w:pStyle w:val="Nagwek1"/>
        <w:keepLines w:val="0"/>
        <w:numPr>
          <w:ilvl w:val="0"/>
          <w:numId w:val="14"/>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bookmarkStart w:id="23" w:name="_Toc227121604"/>
      <w:bookmarkStart w:id="24" w:name="_Toc231012170"/>
      <w:r w:rsidRPr="00BD5E2C">
        <w:rPr>
          <w:rFonts w:ascii="Verdana" w:hAnsi="Verdana"/>
          <w:color w:val="FFFFFF"/>
          <w:sz w:val="20"/>
        </w:rPr>
        <w:t>V. TERMIN WYKONANIA ZAMÓWIENIA</w:t>
      </w:r>
      <w:bookmarkStart w:id="25" w:name="_Hlk70967394"/>
      <w:bookmarkStart w:id="26" w:name="_Toc227121606"/>
      <w:bookmarkStart w:id="27" w:name="_Toc231012172"/>
      <w:bookmarkEnd w:id="23"/>
      <w:bookmarkEnd w:id="24"/>
    </w:p>
    <w:p w14:paraId="5189872D" w14:textId="2D96AEFF" w:rsidR="007A6100" w:rsidRPr="00B15336" w:rsidRDefault="007A6100" w:rsidP="00BD5E2C">
      <w:pPr>
        <w:pStyle w:val="Akapitzlist"/>
        <w:numPr>
          <w:ilvl w:val="0"/>
          <w:numId w:val="10"/>
        </w:numPr>
        <w:tabs>
          <w:tab w:val="left" w:pos="142"/>
        </w:tabs>
        <w:spacing w:after="0"/>
        <w:ind w:left="284" w:hanging="284"/>
        <w:jc w:val="both"/>
        <w:rPr>
          <w:rFonts w:ascii="Verdana" w:hAnsi="Verdana"/>
          <w:bCs/>
          <w:sz w:val="20"/>
          <w:szCs w:val="20"/>
        </w:rPr>
      </w:pPr>
      <w:bookmarkStart w:id="28" w:name="_Hlk70962414"/>
      <w:r w:rsidRPr="00B15336">
        <w:rPr>
          <w:rFonts w:ascii="Verdana" w:hAnsi="Verdana"/>
          <w:bCs/>
          <w:sz w:val="20"/>
          <w:szCs w:val="20"/>
        </w:rPr>
        <w:t>Przedmiot zamówienia będzie podzielony na Etapy:</w:t>
      </w:r>
    </w:p>
    <w:p w14:paraId="52BF7446" w14:textId="188278A8" w:rsidR="00454B81" w:rsidRPr="00B15336" w:rsidRDefault="00454B81" w:rsidP="00ED6B7F">
      <w:pPr>
        <w:pStyle w:val="Akapitzlist"/>
        <w:numPr>
          <w:ilvl w:val="1"/>
          <w:numId w:val="10"/>
        </w:numPr>
        <w:spacing w:after="0"/>
        <w:jc w:val="both"/>
        <w:rPr>
          <w:rFonts w:ascii="Verdana" w:hAnsi="Verdana"/>
          <w:bCs/>
          <w:iCs/>
          <w:sz w:val="20"/>
          <w:szCs w:val="20"/>
        </w:rPr>
      </w:pPr>
      <w:r w:rsidRPr="00B15336">
        <w:rPr>
          <w:rFonts w:ascii="Verdana" w:hAnsi="Verdana"/>
          <w:bCs/>
          <w:iCs/>
          <w:sz w:val="20"/>
          <w:szCs w:val="20"/>
        </w:rPr>
        <w:lastRenderedPageBreak/>
        <w:t xml:space="preserve">Etap I: </w:t>
      </w:r>
      <w:r w:rsidR="007B6F6C" w:rsidRPr="00B15336">
        <w:rPr>
          <w:rFonts w:ascii="Verdana" w:hAnsi="Verdana"/>
          <w:bCs/>
          <w:iCs/>
          <w:sz w:val="20"/>
          <w:szCs w:val="20"/>
        </w:rPr>
        <w:t xml:space="preserve">do 30 dni od dnia </w:t>
      </w:r>
      <w:r w:rsidR="00A2714C" w:rsidRPr="00B15336">
        <w:rPr>
          <w:rFonts w:ascii="Verdana" w:hAnsi="Verdana"/>
          <w:bCs/>
          <w:iCs/>
          <w:sz w:val="20"/>
          <w:szCs w:val="20"/>
        </w:rPr>
        <w:t>zawarcia umowy</w:t>
      </w:r>
      <w:r w:rsidR="00530E09">
        <w:rPr>
          <w:rFonts w:ascii="Verdana" w:hAnsi="Verdana"/>
          <w:bCs/>
          <w:iCs/>
          <w:sz w:val="20"/>
          <w:szCs w:val="20"/>
        </w:rPr>
        <w:t>;</w:t>
      </w:r>
    </w:p>
    <w:p w14:paraId="45B32782" w14:textId="73AC45F5" w:rsidR="00ED6B7F" w:rsidRPr="00B15336" w:rsidRDefault="00ED6B7F" w:rsidP="00ED6B7F">
      <w:pPr>
        <w:pStyle w:val="Akapitzlist"/>
        <w:numPr>
          <w:ilvl w:val="1"/>
          <w:numId w:val="10"/>
        </w:numPr>
        <w:spacing w:after="0"/>
        <w:jc w:val="both"/>
        <w:rPr>
          <w:rFonts w:ascii="Verdana" w:hAnsi="Verdana"/>
          <w:bCs/>
          <w:iCs/>
          <w:sz w:val="20"/>
          <w:szCs w:val="20"/>
        </w:rPr>
      </w:pPr>
      <w:r w:rsidRPr="00B15336">
        <w:rPr>
          <w:rFonts w:ascii="Verdana" w:hAnsi="Verdana"/>
          <w:bCs/>
          <w:iCs/>
          <w:sz w:val="20"/>
          <w:szCs w:val="20"/>
        </w:rPr>
        <w:t>Etap II: do 7 miesięcy od dnia zawarcia umowy</w:t>
      </w:r>
      <w:r w:rsidR="00530E09">
        <w:rPr>
          <w:rFonts w:ascii="Verdana" w:hAnsi="Verdana"/>
          <w:bCs/>
          <w:iCs/>
          <w:sz w:val="20"/>
          <w:szCs w:val="20"/>
        </w:rPr>
        <w:t>;</w:t>
      </w:r>
    </w:p>
    <w:p w14:paraId="15DC7FEB" w14:textId="293EC85F" w:rsidR="00454B81" w:rsidRPr="00B15336" w:rsidRDefault="00454B81" w:rsidP="4D8F9BDA">
      <w:pPr>
        <w:pStyle w:val="Akapitzlist"/>
        <w:numPr>
          <w:ilvl w:val="1"/>
          <w:numId w:val="10"/>
        </w:numPr>
        <w:spacing w:after="0"/>
        <w:jc w:val="both"/>
        <w:rPr>
          <w:rFonts w:ascii="Verdana" w:hAnsi="Verdana"/>
          <w:sz w:val="20"/>
          <w:szCs w:val="20"/>
        </w:rPr>
      </w:pPr>
      <w:r w:rsidRPr="4D8F9BDA">
        <w:rPr>
          <w:rFonts w:ascii="Verdana" w:hAnsi="Verdana"/>
          <w:sz w:val="20"/>
          <w:szCs w:val="20"/>
        </w:rPr>
        <w:t>Etap II</w:t>
      </w:r>
      <w:r w:rsidR="00CD0128" w:rsidRPr="4D8F9BDA">
        <w:rPr>
          <w:rFonts w:ascii="Verdana" w:hAnsi="Verdana"/>
          <w:sz w:val="20"/>
          <w:szCs w:val="20"/>
        </w:rPr>
        <w:t>I</w:t>
      </w:r>
      <w:r w:rsidRPr="4D8F9BDA">
        <w:rPr>
          <w:rFonts w:ascii="Verdana" w:hAnsi="Verdana"/>
          <w:sz w:val="20"/>
          <w:szCs w:val="20"/>
        </w:rPr>
        <w:t xml:space="preserve">: </w:t>
      </w:r>
      <w:r w:rsidR="00A2714C" w:rsidRPr="002E1600">
        <w:rPr>
          <w:rFonts w:ascii="Verdana" w:hAnsi="Verdana"/>
          <w:sz w:val="20"/>
          <w:szCs w:val="20"/>
        </w:rPr>
        <w:t>do 1</w:t>
      </w:r>
      <w:r w:rsidR="00CD0128" w:rsidRPr="002E1600">
        <w:rPr>
          <w:rFonts w:ascii="Verdana" w:hAnsi="Verdana"/>
          <w:sz w:val="20"/>
          <w:szCs w:val="20"/>
        </w:rPr>
        <w:t>5</w:t>
      </w:r>
      <w:r w:rsidR="00A2714C" w:rsidRPr="002E1600">
        <w:rPr>
          <w:rFonts w:ascii="Verdana" w:hAnsi="Verdana"/>
          <w:sz w:val="20"/>
          <w:szCs w:val="20"/>
        </w:rPr>
        <w:t xml:space="preserve"> miesięcy od dnia zawarcia umowy</w:t>
      </w:r>
      <w:r w:rsidR="00795754">
        <w:rPr>
          <w:rFonts w:ascii="Verdana" w:hAnsi="Verdana"/>
          <w:sz w:val="20"/>
          <w:szCs w:val="20"/>
        </w:rPr>
        <w:t>;</w:t>
      </w:r>
      <w:r w:rsidR="00E1222B" w:rsidRPr="002E1600">
        <w:rPr>
          <w:rFonts w:ascii="Verdana" w:hAnsi="Verdana"/>
          <w:sz w:val="20"/>
          <w:szCs w:val="20"/>
        </w:rPr>
        <w:t xml:space="preserve"> </w:t>
      </w:r>
    </w:p>
    <w:p w14:paraId="47240FB8" w14:textId="73375FAF" w:rsidR="00454B81" w:rsidRPr="00B15336" w:rsidRDefault="00454B81" w:rsidP="00CD0128">
      <w:pPr>
        <w:pStyle w:val="Akapitzlist"/>
        <w:numPr>
          <w:ilvl w:val="1"/>
          <w:numId w:val="10"/>
        </w:numPr>
        <w:spacing w:after="0"/>
        <w:jc w:val="both"/>
        <w:rPr>
          <w:rFonts w:ascii="Verdana" w:hAnsi="Verdana"/>
          <w:bCs/>
          <w:iCs/>
          <w:sz w:val="20"/>
          <w:szCs w:val="20"/>
        </w:rPr>
      </w:pPr>
      <w:r w:rsidRPr="00B15336">
        <w:rPr>
          <w:rFonts w:ascii="Verdana" w:hAnsi="Verdana"/>
          <w:bCs/>
          <w:iCs/>
          <w:sz w:val="20"/>
          <w:szCs w:val="20"/>
        </w:rPr>
        <w:t>Etap I</w:t>
      </w:r>
      <w:r w:rsidR="00CD0128" w:rsidRPr="00B15336">
        <w:rPr>
          <w:rFonts w:ascii="Verdana" w:hAnsi="Verdana"/>
          <w:bCs/>
          <w:iCs/>
          <w:sz w:val="20"/>
          <w:szCs w:val="20"/>
        </w:rPr>
        <w:t>V</w:t>
      </w:r>
      <w:r w:rsidRPr="00B15336">
        <w:rPr>
          <w:rFonts w:ascii="Verdana" w:hAnsi="Verdana"/>
          <w:bCs/>
          <w:iCs/>
          <w:sz w:val="20"/>
          <w:szCs w:val="20"/>
        </w:rPr>
        <w:t xml:space="preserve">: </w:t>
      </w:r>
      <w:r w:rsidR="00A2714C" w:rsidRPr="00B15336">
        <w:rPr>
          <w:rFonts w:ascii="Verdana" w:hAnsi="Verdana"/>
          <w:bCs/>
          <w:iCs/>
          <w:sz w:val="20"/>
          <w:szCs w:val="20"/>
        </w:rPr>
        <w:t>do 6 miesięcy od zakończenia Etapu II</w:t>
      </w:r>
      <w:r w:rsidR="00CD0128" w:rsidRPr="00B15336">
        <w:rPr>
          <w:rFonts w:ascii="Verdana" w:hAnsi="Verdana"/>
          <w:bCs/>
          <w:iCs/>
          <w:sz w:val="20"/>
          <w:szCs w:val="20"/>
        </w:rPr>
        <w:t>I</w:t>
      </w:r>
      <w:r w:rsidR="007252AF">
        <w:rPr>
          <w:rFonts w:ascii="Verdana" w:hAnsi="Verdana"/>
          <w:bCs/>
          <w:iCs/>
          <w:sz w:val="20"/>
          <w:szCs w:val="20"/>
        </w:rPr>
        <w:t>;</w:t>
      </w:r>
    </w:p>
    <w:p w14:paraId="5A89E4D3" w14:textId="38A9C1D5" w:rsidR="00CD0128" w:rsidRPr="00B15336" w:rsidRDefault="00454B81" w:rsidP="00CD0128">
      <w:pPr>
        <w:pStyle w:val="Akapitzlist"/>
        <w:numPr>
          <w:ilvl w:val="1"/>
          <w:numId w:val="10"/>
        </w:numPr>
        <w:spacing w:after="0"/>
        <w:jc w:val="both"/>
        <w:rPr>
          <w:rFonts w:ascii="Verdana" w:hAnsi="Verdana"/>
          <w:bCs/>
          <w:iCs/>
          <w:sz w:val="20"/>
          <w:szCs w:val="20"/>
        </w:rPr>
      </w:pPr>
      <w:r w:rsidRPr="00B15336">
        <w:rPr>
          <w:rFonts w:ascii="Verdana" w:hAnsi="Verdana"/>
          <w:bCs/>
          <w:iCs/>
          <w:sz w:val="20"/>
          <w:szCs w:val="20"/>
        </w:rPr>
        <w:t xml:space="preserve">Etap V: </w:t>
      </w:r>
      <w:r w:rsidR="00A2714C" w:rsidRPr="00B15336">
        <w:rPr>
          <w:rFonts w:ascii="Verdana" w:hAnsi="Verdana"/>
          <w:bCs/>
          <w:iCs/>
          <w:sz w:val="20"/>
          <w:szCs w:val="20"/>
        </w:rPr>
        <w:t>36 miesięcy od zakończenia Etapu I</w:t>
      </w:r>
      <w:r w:rsidR="00CD0128" w:rsidRPr="00B15336">
        <w:rPr>
          <w:rFonts w:ascii="Verdana" w:hAnsi="Verdana"/>
          <w:bCs/>
          <w:iCs/>
          <w:sz w:val="20"/>
          <w:szCs w:val="20"/>
        </w:rPr>
        <w:t>V</w:t>
      </w:r>
      <w:r w:rsidR="00230B7F">
        <w:rPr>
          <w:rFonts w:ascii="Verdana" w:hAnsi="Verdana"/>
          <w:bCs/>
          <w:iCs/>
          <w:sz w:val="20"/>
          <w:szCs w:val="20"/>
        </w:rPr>
        <w:t>;</w:t>
      </w:r>
    </w:p>
    <w:p w14:paraId="2623F885" w14:textId="637DE7B0" w:rsidR="00454B81" w:rsidRPr="00B15336" w:rsidRDefault="00454B81" w:rsidP="00CD0128">
      <w:pPr>
        <w:pStyle w:val="Akapitzlist"/>
        <w:numPr>
          <w:ilvl w:val="1"/>
          <w:numId w:val="10"/>
        </w:numPr>
        <w:spacing w:after="0"/>
        <w:jc w:val="both"/>
        <w:rPr>
          <w:rFonts w:ascii="Verdana" w:hAnsi="Verdana"/>
          <w:bCs/>
          <w:iCs/>
          <w:sz w:val="20"/>
          <w:szCs w:val="20"/>
        </w:rPr>
      </w:pPr>
      <w:r w:rsidRPr="00B15336">
        <w:rPr>
          <w:rFonts w:ascii="Verdana" w:hAnsi="Verdana"/>
          <w:bCs/>
          <w:iCs/>
          <w:sz w:val="20"/>
          <w:szCs w:val="20"/>
        </w:rPr>
        <w:t>Etap V</w:t>
      </w:r>
      <w:r w:rsidR="00CD0128" w:rsidRPr="00B15336">
        <w:rPr>
          <w:rFonts w:ascii="Verdana" w:hAnsi="Verdana"/>
          <w:bCs/>
          <w:iCs/>
          <w:sz w:val="20"/>
          <w:szCs w:val="20"/>
        </w:rPr>
        <w:t>I:</w:t>
      </w:r>
      <w:r w:rsidRPr="00B15336">
        <w:rPr>
          <w:rFonts w:ascii="Verdana" w:hAnsi="Verdana"/>
          <w:bCs/>
          <w:iCs/>
          <w:sz w:val="20"/>
          <w:szCs w:val="20"/>
        </w:rPr>
        <w:t xml:space="preserve"> dodatkowy - na każdym etapie trwania umowy</w:t>
      </w:r>
      <w:r w:rsidR="00230B7F">
        <w:rPr>
          <w:rFonts w:ascii="Verdana" w:hAnsi="Verdana"/>
          <w:bCs/>
          <w:iCs/>
          <w:sz w:val="20"/>
          <w:szCs w:val="20"/>
        </w:rPr>
        <w:t>.</w:t>
      </w:r>
      <w:r w:rsidRPr="00B15336">
        <w:rPr>
          <w:rFonts w:ascii="Verdana" w:hAnsi="Verdana"/>
          <w:bCs/>
          <w:iCs/>
          <w:sz w:val="20"/>
          <w:szCs w:val="20"/>
        </w:rPr>
        <w:t xml:space="preserve"> </w:t>
      </w:r>
    </w:p>
    <w:p w14:paraId="3DA05E26" w14:textId="337E1C38" w:rsidR="00CF0DA3" w:rsidRPr="00BD5E2C" w:rsidRDefault="008B5EFC" w:rsidP="00BD5E2C">
      <w:pPr>
        <w:pStyle w:val="Akapitzlist"/>
        <w:spacing w:after="0"/>
        <w:ind w:left="502"/>
        <w:jc w:val="both"/>
        <w:rPr>
          <w:rFonts w:ascii="Verdana" w:hAnsi="Verdana"/>
          <w:bCs/>
          <w:iCs/>
          <w:sz w:val="20"/>
          <w:szCs w:val="20"/>
        </w:rPr>
      </w:pPr>
      <w:r w:rsidRPr="00BD5E2C">
        <w:rPr>
          <w:rFonts w:ascii="Verdana" w:hAnsi="Verdana"/>
          <w:bCs/>
          <w:iCs/>
          <w:sz w:val="20"/>
          <w:szCs w:val="20"/>
        </w:rPr>
        <w:t xml:space="preserve">Termin realizacji </w:t>
      </w:r>
      <w:r w:rsidR="00CF0DA3" w:rsidRPr="00BD5E2C">
        <w:rPr>
          <w:rFonts w:ascii="Verdana" w:hAnsi="Verdana"/>
          <w:bCs/>
          <w:iCs/>
          <w:sz w:val="20"/>
          <w:szCs w:val="20"/>
        </w:rPr>
        <w:t>zamówienia</w:t>
      </w:r>
      <w:r w:rsidRPr="00BD5E2C">
        <w:rPr>
          <w:rFonts w:ascii="Verdana" w:hAnsi="Verdana"/>
          <w:bCs/>
          <w:iCs/>
          <w:sz w:val="20"/>
          <w:szCs w:val="20"/>
        </w:rPr>
        <w:t xml:space="preserve"> przekroczy 48 miesięcy</w:t>
      </w:r>
      <w:r w:rsidR="00136023">
        <w:rPr>
          <w:rFonts w:ascii="Verdana" w:hAnsi="Verdana"/>
          <w:bCs/>
          <w:iCs/>
          <w:sz w:val="20"/>
          <w:szCs w:val="20"/>
        </w:rPr>
        <w:t>,</w:t>
      </w:r>
      <w:r w:rsidRPr="00BD5E2C">
        <w:rPr>
          <w:rFonts w:ascii="Verdana" w:hAnsi="Verdana"/>
          <w:bCs/>
          <w:iCs/>
          <w:sz w:val="20"/>
          <w:szCs w:val="20"/>
        </w:rPr>
        <w:t xml:space="preserve"> ze względu na </w:t>
      </w:r>
      <w:r w:rsidR="00330DD8" w:rsidRPr="00BD5E2C">
        <w:rPr>
          <w:rFonts w:ascii="Verdana" w:hAnsi="Verdana"/>
          <w:bCs/>
          <w:iCs/>
          <w:sz w:val="20"/>
          <w:szCs w:val="20"/>
        </w:rPr>
        <w:t xml:space="preserve">konieczność </w:t>
      </w:r>
      <w:r w:rsidR="007E482E" w:rsidRPr="00BD5E2C">
        <w:rPr>
          <w:rFonts w:ascii="Verdana" w:hAnsi="Verdana"/>
          <w:bCs/>
          <w:iCs/>
          <w:sz w:val="20"/>
          <w:szCs w:val="20"/>
        </w:rPr>
        <w:t xml:space="preserve">świadczenia przez Wykonawcę usług </w:t>
      </w:r>
      <w:r w:rsidR="009F1176">
        <w:rPr>
          <w:rFonts w:ascii="Verdana" w:hAnsi="Verdana"/>
          <w:bCs/>
          <w:iCs/>
          <w:sz w:val="20"/>
          <w:szCs w:val="20"/>
        </w:rPr>
        <w:t>asysty technicznej</w:t>
      </w:r>
      <w:r w:rsidR="007E482E" w:rsidRPr="00BD5E2C">
        <w:rPr>
          <w:rFonts w:ascii="Verdana" w:hAnsi="Verdana"/>
          <w:bCs/>
          <w:iCs/>
          <w:sz w:val="20"/>
          <w:szCs w:val="20"/>
        </w:rPr>
        <w:t xml:space="preserve"> </w:t>
      </w:r>
      <w:r w:rsidR="00CD635C" w:rsidRPr="00BD5E2C">
        <w:rPr>
          <w:rFonts w:ascii="Verdana" w:hAnsi="Verdana"/>
          <w:bCs/>
          <w:iCs/>
          <w:sz w:val="20"/>
          <w:szCs w:val="20"/>
        </w:rPr>
        <w:t xml:space="preserve">Systemu, w tym zapewnienie pomocy technicznej przez Wykonawcę jako usługi ciągłej. Zamawiający ze względów technicznych, organizacyjnych i oszczędnościowych </w:t>
      </w:r>
      <w:r w:rsidR="00136023">
        <w:rPr>
          <w:rFonts w:ascii="Verdana" w:hAnsi="Verdana"/>
          <w:bCs/>
          <w:iCs/>
          <w:sz w:val="20"/>
          <w:szCs w:val="20"/>
        </w:rPr>
        <w:t>wymaga</w:t>
      </w:r>
      <w:r w:rsidR="00CD635C" w:rsidRPr="00BD5E2C">
        <w:rPr>
          <w:rFonts w:ascii="Verdana" w:hAnsi="Verdana"/>
          <w:bCs/>
          <w:iCs/>
          <w:sz w:val="20"/>
          <w:szCs w:val="20"/>
        </w:rPr>
        <w:t xml:space="preserve">, aby </w:t>
      </w:r>
      <w:r w:rsidR="007252AF">
        <w:rPr>
          <w:rFonts w:ascii="Verdana" w:hAnsi="Verdana"/>
          <w:bCs/>
          <w:iCs/>
          <w:sz w:val="20"/>
          <w:szCs w:val="20"/>
        </w:rPr>
        <w:t>usługę asy</w:t>
      </w:r>
      <w:r w:rsidR="0091795F">
        <w:rPr>
          <w:rFonts w:ascii="Verdana" w:hAnsi="Verdana"/>
          <w:bCs/>
          <w:iCs/>
          <w:sz w:val="20"/>
          <w:szCs w:val="20"/>
        </w:rPr>
        <w:t>sty technicznej</w:t>
      </w:r>
      <w:r w:rsidR="00CD635C" w:rsidRPr="00BD5E2C">
        <w:rPr>
          <w:rFonts w:ascii="Verdana" w:hAnsi="Verdana"/>
          <w:bCs/>
          <w:iCs/>
          <w:sz w:val="20"/>
          <w:szCs w:val="20"/>
        </w:rPr>
        <w:t xml:space="preserve"> </w:t>
      </w:r>
      <w:r w:rsidR="0091795F">
        <w:rPr>
          <w:rFonts w:ascii="Verdana" w:hAnsi="Verdana"/>
          <w:bCs/>
          <w:iCs/>
          <w:sz w:val="20"/>
          <w:szCs w:val="20"/>
        </w:rPr>
        <w:t>świadczył</w:t>
      </w:r>
      <w:r w:rsidR="00CD635C" w:rsidRPr="00BD5E2C">
        <w:rPr>
          <w:rFonts w:ascii="Verdana" w:hAnsi="Verdana"/>
          <w:bCs/>
          <w:iCs/>
          <w:sz w:val="20"/>
          <w:szCs w:val="20"/>
        </w:rPr>
        <w:t xml:space="preserve"> Wykonawca jako </w:t>
      </w:r>
      <w:r w:rsidR="0091795F">
        <w:rPr>
          <w:rFonts w:ascii="Verdana" w:hAnsi="Verdana"/>
          <w:bCs/>
          <w:iCs/>
          <w:sz w:val="20"/>
          <w:szCs w:val="20"/>
        </w:rPr>
        <w:t>wytwórca</w:t>
      </w:r>
      <w:r w:rsidR="00CD635C" w:rsidRPr="00BD5E2C">
        <w:rPr>
          <w:rFonts w:ascii="Verdana" w:hAnsi="Verdana"/>
          <w:bCs/>
          <w:iCs/>
          <w:sz w:val="20"/>
          <w:szCs w:val="20"/>
        </w:rPr>
        <w:t xml:space="preserve"> Systemu</w:t>
      </w:r>
      <w:bookmarkEnd w:id="25"/>
      <w:bookmarkEnd w:id="28"/>
      <w:r w:rsidR="00CD635C" w:rsidRPr="00BD5E2C">
        <w:rPr>
          <w:rFonts w:ascii="Verdana" w:hAnsi="Verdana"/>
          <w:bCs/>
          <w:iCs/>
          <w:sz w:val="20"/>
          <w:szCs w:val="20"/>
        </w:rPr>
        <w:t xml:space="preserve">, który również wdrażał System i tym samym ma wziąć odpowiedzialność za jego prawidłowe działanie przez okres 36 miesięcy. </w:t>
      </w:r>
    </w:p>
    <w:p w14:paraId="236515B3" w14:textId="66837120" w:rsidR="00EC0C73" w:rsidRPr="00D31925" w:rsidRDefault="00EC0C73" w:rsidP="00BD5E2C">
      <w:pPr>
        <w:pStyle w:val="Akapitzlist"/>
        <w:numPr>
          <w:ilvl w:val="0"/>
          <w:numId w:val="10"/>
        </w:numPr>
        <w:tabs>
          <w:tab w:val="left" w:pos="142"/>
        </w:tabs>
        <w:spacing w:after="0"/>
        <w:ind w:left="284" w:hanging="284"/>
        <w:jc w:val="both"/>
        <w:rPr>
          <w:rFonts w:ascii="Verdana" w:hAnsi="Verdana"/>
          <w:b/>
          <w:sz w:val="20"/>
          <w:szCs w:val="20"/>
          <w:u w:val="single"/>
        </w:rPr>
      </w:pPr>
      <w:r w:rsidRPr="00BD5E2C">
        <w:rPr>
          <w:rFonts w:ascii="Verdana" w:hAnsi="Verdana"/>
          <w:bCs/>
          <w:sz w:val="20"/>
          <w:szCs w:val="20"/>
        </w:rPr>
        <w:t>Szczegóły dotyczące terminu i warunków realizacji przedmiotu zamówienia znajdują się we wzorze umowy, stanowiącym Załącznik nr 4 do SWZ.</w:t>
      </w:r>
    </w:p>
    <w:p w14:paraId="1E243BD5" w14:textId="77777777" w:rsidR="00D31925" w:rsidRPr="00BD5E2C" w:rsidRDefault="00D31925" w:rsidP="00D31925">
      <w:pPr>
        <w:pStyle w:val="Akapitzlist"/>
        <w:tabs>
          <w:tab w:val="left" w:pos="142"/>
        </w:tabs>
        <w:spacing w:after="0"/>
        <w:ind w:left="284"/>
        <w:jc w:val="both"/>
        <w:rPr>
          <w:rFonts w:ascii="Verdana" w:hAnsi="Verdana"/>
          <w:b/>
          <w:sz w:val="20"/>
          <w:szCs w:val="20"/>
          <w:u w:val="single"/>
        </w:rPr>
      </w:pPr>
    </w:p>
    <w:p w14:paraId="77FE2840" w14:textId="77777777" w:rsidR="00EC0C73" w:rsidRPr="00BD5E2C" w:rsidRDefault="00EC0C73" w:rsidP="00130F8B">
      <w:pPr>
        <w:pStyle w:val="Nagwek1"/>
        <w:keepLines w:val="0"/>
        <w:numPr>
          <w:ilvl w:val="0"/>
          <w:numId w:val="14"/>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BD5E2C">
        <w:rPr>
          <w:rFonts w:ascii="Verdana" w:hAnsi="Verdana"/>
          <w:color w:val="FFFFFF"/>
          <w:sz w:val="20"/>
        </w:rPr>
        <w:t>VI. WARUNKI</w:t>
      </w:r>
      <w:bookmarkEnd w:id="26"/>
      <w:bookmarkEnd w:id="27"/>
      <w:r w:rsidRPr="00BD5E2C">
        <w:rPr>
          <w:rFonts w:ascii="Verdana" w:hAnsi="Verdana"/>
          <w:color w:val="FFFFFF"/>
          <w:sz w:val="20"/>
        </w:rPr>
        <w:t xml:space="preserve"> UDZIAŁU W POSTĘPOWANIU I PODSTAWY WYKLUCZENIA</w:t>
      </w:r>
    </w:p>
    <w:p w14:paraId="00361BF7" w14:textId="65B9316D" w:rsidR="00E67028" w:rsidRPr="00BD5E2C" w:rsidRDefault="00EC0C73" w:rsidP="00BD5E2C">
      <w:pPr>
        <w:widowControl/>
        <w:numPr>
          <w:ilvl w:val="0"/>
          <w:numId w:val="4"/>
        </w:numPr>
        <w:autoSpaceDE w:val="0"/>
        <w:autoSpaceDN w:val="0"/>
        <w:adjustRightInd w:val="0"/>
        <w:spacing w:line="276" w:lineRule="auto"/>
        <w:ind w:left="357" w:hanging="357"/>
        <w:jc w:val="both"/>
        <w:rPr>
          <w:rFonts w:ascii="Verdana" w:hAnsi="Verdana" w:cs="Arial"/>
          <w:b/>
          <w:bCs/>
          <w:sz w:val="20"/>
          <w:szCs w:val="20"/>
        </w:rPr>
      </w:pPr>
      <w:bookmarkStart w:id="29" w:name="_Hlk70185096"/>
      <w:r w:rsidRPr="00BD5E2C">
        <w:rPr>
          <w:rFonts w:ascii="Verdana" w:hAnsi="Verdana" w:cs="Arial"/>
          <w:sz w:val="20"/>
          <w:szCs w:val="20"/>
        </w:rPr>
        <w:t>O udzielenie zamówienia mogą ubiegać się Wykonawcy, którzy:</w:t>
      </w:r>
      <w:r w:rsidR="00E67028" w:rsidRPr="00BD5E2C">
        <w:rPr>
          <w:rFonts w:ascii="Verdana" w:hAnsi="Verdana" w:cs="Arial"/>
          <w:b/>
          <w:sz w:val="20"/>
          <w:szCs w:val="20"/>
        </w:rPr>
        <w:t xml:space="preserve"> </w:t>
      </w:r>
      <w:bookmarkStart w:id="30" w:name="_Hlk102056622"/>
      <w:bookmarkEnd w:id="29"/>
      <w:r w:rsidRPr="00BD5E2C">
        <w:rPr>
          <w:rFonts w:ascii="Verdana" w:hAnsi="Verdana" w:cs="Arial"/>
          <w:sz w:val="20"/>
          <w:szCs w:val="20"/>
        </w:rPr>
        <w:t xml:space="preserve">nie podlegają wykluczeniu na podstawie art. 108 ust. 1 i 109 ust. 1 </w:t>
      </w:r>
      <w:proofErr w:type="spellStart"/>
      <w:r w:rsidRPr="00BD5E2C">
        <w:rPr>
          <w:rFonts w:ascii="Verdana" w:hAnsi="Verdana" w:cs="Arial"/>
          <w:sz w:val="20"/>
          <w:szCs w:val="20"/>
        </w:rPr>
        <w:t>uPzp</w:t>
      </w:r>
      <w:proofErr w:type="spellEnd"/>
      <w:r w:rsidRPr="00BD5E2C">
        <w:rPr>
          <w:rFonts w:ascii="Verdana" w:hAnsi="Verdana" w:cs="Arial"/>
          <w:sz w:val="20"/>
          <w:szCs w:val="20"/>
        </w:rPr>
        <w:t>, art. 7 ust. 1 ustawy z dnia 13 kwietnia 2022 r</w:t>
      </w:r>
      <w:r w:rsidR="000F6B82">
        <w:rPr>
          <w:rFonts w:ascii="Verdana" w:hAnsi="Verdana" w:cs="Arial"/>
          <w:sz w:val="20"/>
          <w:szCs w:val="20"/>
        </w:rPr>
        <w:t>.</w:t>
      </w:r>
      <w:r w:rsidRPr="00BD5E2C">
        <w:rPr>
          <w:rFonts w:ascii="Verdana" w:hAnsi="Verdana" w:cs="Arial"/>
          <w:sz w:val="20"/>
          <w:szCs w:val="20"/>
        </w:rPr>
        <w:t xml:space="preserve"> o szczególnych rozwiązaniach w zakresie przeciwdziałania wspieraniu agresji na Ukrainę oraz służących ochronie bezpieczeństwa narodowego (</w:t>
      </w:r>
      <w:r w:rsidR="00562EBF">
        <w:rPr>
          <w:rFonts w:ascii="Verdana" w:hAnsi="Verdana" w:cs="Arial"/>
          <w:sz w:val="20"/>
          <w:szCs w:val="20"/>
        </w:rPr>
        <w:t>tj. Dz.U. z 2023 r. poz. 1497</w:t>
      </w:r>
      <w:r w:rsidRPr="00BD5E2C">
        <w:rPr>
          <w:rFonts w:ascii="Verdana" w:hAnsi="Verdana" w:cs="Arial"/>
          <w:sz w:val="20"/>
          <w:szCs w:val="20"/>
        </w:rPr>
        <w:t>) oraz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r w:rsidR="00E67028" w:rsidRPr="00BD5E2C">
        <w:rPr>
          <w:rFonts w:ascii="Verdana" w:hAnsi="Verdana" w:cs="Arial"/>
          <w:sz w:val="20"/>
          <w:szCs w:val="20"/>
        </w:rPr>
        <w:t>:</w:t>
      </w:r>
    </w:p>
    <w:p w14:paraId="794EEB38" w14:textId="1907D993" w:rsidR="00EC0C73" w:rsidRPr="00BD5E2C" w:rsidRDefault="00EC0C73" w:rsidP="00BD5E2C">
      <w:pPr>
        <w:widowControl/>
        <w:numPr>
          <w:ilvl w:val="1"/>
          <w:numId w:val="4"/>
        </w:numPr>
        <w:autoSpaceDE w:val="0"/>
        <w:autoSpaceDN w:val="0"/>
        <w:adjustRightInd w:val="0"/>
        <w:spacing w:line="276" w:lineRule="auto"/>
        <w:ind w:left="1134" w:hanging="774"/>
        <w:jc w:val="both"/>
        <w:rPr>
          <w:rFonts w:ascii="Verdana" w:hAnsi="Verdana"/>
          <w:b/>
          <w:bCs/>
          <w:sz w:val="20"/>
          <w:szCs w:val="20"/>
        </w:rPr>
      </w:pPr>
      <w:r w:rsidRPr="00BD5E2C">
        <w:rPr>
          <w:rFonts w:ascii="Verdana" w:hAnsi="Verdana"/>
          <w:b/>
          <w:bCs/>
          <w:sz w:val="20"/>
          <w:szCs w:val="20"/>
        </w:rPr>
        <w:t xml:space="preserve">Z postępowania o udzielenie zamówienia wyklucza się Wykonawcę na    podstawie art. 108 ust. 1 </w:t>
      </w:r>
      <w:proofErr w:type="spellStart"/>
      <w:r w:rsidRPr="00BD5E2C">
        <w:rPr>
          <w:rFonts w:ascii="Verdana" w:hAnsi="Verdana"/>
          <w:b/>
          <w:bCs/>
          <w:sz w:val="20"/>
          <w:szCs w:val="20"/>
        </w:rPr>
        <w:t>uPzp</w:t>
      </w:r>
      <w:bookmarkEnd w:id="30"/>
      <w:proofErr w:type="spellEnd"/>
      <w:r w:rsidRPr="00BD5E2C">
        <w:rPr>
          <w:rFonts w:ascii="Verdana" w:hAnsi="Verdana"/>
          <w:b/>
          <w:bCs/>
          <w:sz w:val="20"/>
          <w:szCs w:val="20"/>
        </w:rPr>
        <w:t>:</w:t>
      </w:r>
    </w:p>
    <w:p w14:paraId="63A2BFA6" w14:textId="77777777" w:rsidR="00EC0C73" w:rsidRPr="00BD5E2C" w:rsidRDefault="00EC0C73" w:rsidP="00130F8B">
      <w:pPr>
        <w:pStyle w:val="Akapitzlist"/>
        <w:numPr>
          <w:ilvl w:val="2"/>
          <w:numId w:val="19"/>
        </w:numPr>
        <w:autoSpaceDE w:val="0"/>
        <w:autoSpaceDN w:val="0"/>
        <w:adjustRightInd w:val="0"/>
        <w:spacing w:after="0"/>
        <w:ind w:left="1701" w:hanging="425"/>
        <w:contextualSpacing w:val="0"/>
        <w:jc w:val="both"/>
        <w:rPr>
          <w:rFonts w:ascii="Verdana" w:hAnsi="Verdana"/>
          <w:sz w:val="20"/>
          <w:szCs w:val="20"/>
        </w:rPr>
      </w:pPr>
      <w:r w:rsidRPr="00BD5E2C">
        <w:rPr>
          <w:rFonts w:ascii="Verdana" w:hAnsi="Verdana"/>
          <w:sz w:val="20"/>
          <w:szCs w:val="20"/>
        </w:rPr>
        <w:t xml:space="preserve">będącego osobą fizyczną, którego prawomocnie skazano za przestępstwo: </w:t>
      </w:r>
    </w:p>
    <w:p w14:paraId="759F2A54" w14:textId="77777777" w:rsidR="00EC0C73" w:rsidRPr="00BD5E2C" w:rsidRDefault="00EC0C73" w:rsidP="00130F8B">
      <w:pPr>
        <w:pStyle w:val="Akapitzlist"/>
        <w:numPr>
          <w:ilvl w:val="3"/>
          <w:numId w:val="19"/>
        </w:numPr>
        <w:autoSpaceDE w:val="0"/>
        <w:autoSpaceDN w:val="0"/>
        <w:adjustRightInd w:val="0"/>
        <w:spacing w:after="0"/>
        <w:ind w:left="2268"/>
        <w:contextualSpacing w:val="0"/>
        <w:jc w:val="both"/>
        <w:rPr>
          <w:rFonts w:ascii="Verdana" w:hAnsi="Verdana"/>
          <w:sz w:val="20"/>
          <w:szCs w:val="20"/>
        </w:rPr>
      </w:pPr>
      <w:r w:rsidRPr="00BD5E2C">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7627CF59" w14:textId="77777777" w:rsidR="00EC0C73" w:rsidRPr="00BD5E2C" w:rsidRDefault="00EC0C73" w:rsidP="00130F8B">
      <w:pPr>
        <w:pStyle w:val="Akapitzlist"/>
        <w:numPr>
          <w:ilvl w:val="3"/>
          <w:numId w:val="19"/>
        </w:numPr>
        <w:autoSpaceDE w:val="0"/>
        <w:autoSpaceDN w:val="0"/>
        <w:adjustRightInd w:val="0"/>
        <w:spacing w:after="0"/>
        <w:ind w:left="2268"/>
        <w:contextualSpacing w:val="0"/>
        <w:jc w:val="both"/>
        <w:rPr>
          <w:rFonts w:ascii="Verdana" w:hAnsi="Verdana"/>
          <w:sz w:val="20"/>
          <w:szCs w:val="20"/>
        </w:rPr>
      </w:pPr>
      <w:r w:rsidRPr="00BD5E2C">
        <w:rPr>
          <w:rFonts w:ascii="Verdana" w:hAnsi="Verdana"/>
          <w:sz w:val="20"/>
          <w:szCs w:val="20"/>
        </w:rPr>
        <w:t xml:space="preserve">handlu ludźmi, o którym mowa w art. 189a Kodeksu karnego, </w:t>
      </w:r>
    </w:p>
    <w:p w14:paraId="704A8CD4" w14:textId="5FE2BBAC" w:rsidR="00EC0C73" w:rsidRPr="00BD5E2C" w:rsidRDefault="00EC0C73" w:rsidP="00130F8B">
      <w:pPr>
        <w:pStyle w:val="Akapitzlist"/>
        <w:numPr>
          <w:ilvl w:val="3"/>
          <w:numId w:val="19"/>
        </w:numPr>
        <w:autoSpaceDE w:val="0"/>
        <w:autoSpaceDN w:val="0"/>
        <w:adjustRightInd w:val="0"/>
        <w:spacing w:after="0"/>
        <w:ind w:left="2268"/>
        <w:contextualSpacing w:val="0"/>
        <w:jc w:val="both"/>
        <w:rPr>
          <w:rFonts w:ascii="Verdana" w:hAnsi="Verdana"/>
          <w:sz w:val="20"/>
          <w:szCs w:val="20"/>
        </w:rPr>
      </w:pPr>
      <w:r w:rsidRPr="00BD5E2C">
        <w:rPr>
          <w:rFonts w:ascii="Verdana" w:hAnsi="Verdana"/>
          <w:sz w:val="20"/>
          <w:szCs w:val="20"/>
        </w:rPr>
        <w:t>o którym mowa w art. 228–230a, art. 250a Kodeksu karnego, w art. 46–48 ustawy z dnia 25 czerwca 2010 r. o sporcie (Dz. U. z 202</w:t>
      </w:r>
      <w:r w:rsidR="00B3198A">
        <w:rPr>
          <w:rFonts w:ascii="Verdana" w:hAnsi="Verdana"/>
          <w:sz w:val="20"/>
          <w:szCs w:val="20"/>
        </w:rPr>
        <w:t>2</w:t>
      </w:r>
      <w:r w:rsidRPr="00BD5E2C">
        <w:rPr>
          <w:rFonts w:ascii="Verdana" w:hAnsi="Verdana"/>
          <w:sz w:val="20"/>
          <w:szCs w:val="20"/>
        </w:rPr>
        <w:t xml:space="preserve"> r. poz. </w:t>
      </w:r>
      <w:r w:rsidR="00B3198A">
        <w:rPr>
          <w:rFonts w:ascii="Verdana" w:hAnsi="Verdana"/>
          <w:sz w:val="20"/>
          <w:szCs w:val="20"/>
        </w:rPr>
        <w:t>1599 ze zm.</w:t>
      </w:r>
      <w:r w:rsidRPr="00BD5E2C">
        <w:rPr>
          <w:rFonts w:ascii="Verdana" w:hAnsi="Verdana"/>
          <w:sz w:val="20"/>
          <w:szCs w:val="20"/>
        </w:rPr>
        <w:t>) lub w art. 54 ust. 1–4 ustawy z dnia 12 maja 2011 r. o refundacji leków, środków spożywczych specjalnego przeznaczenia żywieniowego oraz wyrobów medycznych (Dz. U. z 202</w:t>
      </w:r>
      <w:r w:rsidR="00B3198A">
        <w:rPr>
          <w:rFonts w:ascii="Verdana" w:hAnsi="Verdana"/>
          <w:sz w:val="20"/>
          <w:szCs w:val="20"/>
        </w:rPr>
        <w:t>3</w:t>
      </w:r>
      <w:r w:rsidRPr="00BD5E2C">
        <w:rPr>
          <w:rFonts w:ascii="Verdana" w:hAnsi="Verdana"/>
          <w:sz w:val="20"/>
          <w:szCs w:val="20"/>
        </w:rPr>
        <w:t xml:space="preserve"> r. poz. </w:t>
      </w:r>
      <w:r w:rsidR="00B3198A">
        <w:rPr>
          <w:rFonts w:ascii="Verdana" w:hAnsi="Verdana"/>
          <w:sz w:val="20"/>
          <w:szCs w:val="20"/>
        </w:rPr>
        <w:t>826</w:t>
      </w:r>
      <w:r w:rsidRPr="00BD5E2C">
        <w:rPr>
          <w:rFonts w:ascii="Verdana" w:hAnsi="Verdana"/>
          <w:sz w:val="20"/>
          <w:szCs w:val="20"/>
        </w:rPr>
        <w:t xml:space="preserve">), </w:t>
      </w:r>
    </w:p>
    <w:p w14:paraId="770998D3" w14:textId="77777777" w:rsidR="00EC0C73" w:rsidRPr="00BD5E2C" w:rsidRDefault="00EC0C73" w:rsidP="00130F8B">
      <w:pPr>
        <w:pStyle w:val="Akapitzlist"/>
        <w:numPr>
          <w:ilvl w:val="3"/>
          <w:numId w:val="19"/>
        </w:numPr>
        <w:autoSpaceDE w:val="0"/>
        <w:autoSpaceDN w:val="0"/>
        <w:adjustRightInd w:val="0"/>
        <w:spacing w:after="0"/>
        <w:ind w:left="2268"/>
        <w:contextualSpacing w:val="0"/>
        <w:jc w:val="both"/>
        <w:rPr>
          <w:rFonts w:ascii="Verdana" w:hAnsi="Verdana"/>
          <w:sz w:val="20"/>
          <w:szCs w:val="20"/>
        </w:rPr>
      </w:pPr>
      <w:r w:rsidRPr="00BD5E2C">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638C193" w14:textId="77777777" w:rsidR="00EC0C73" w:rsidRPr="00BD5E2C" w:rsidRDefault="00EC0C73" w:rsidP="00130F8B">
      <w:pPr>
        <w:pStyle w:val="Akapitzlist"/>
        <w:numPr>
          <w:ilvl w:val="3"/>
          <w:numId w:val="19"/>
        </w:numPr>
        <w:autoSpaceDE w:val="0"/>
        <w:autoSpaceDN w:val="0"/>
        <w:adjustRightInd w:val="0"/>
        <w:spacing w:after="0"/>
        <w:ind w:left="2268"/>
        <w:contextualSpacing w:val="0"/>
        <w:jc w:val="both"/>
        <w:rPr>
          <w:rFonts w:ascii="Verdana" w:hAnsi="Verdana"/>
          <w:sz w:val="20"/>
          <w:szCs w:val="20"/>
        </w:rPr>
      </w:pPr>
      <w:r w:rsidRPr="00BD5E2C">
        <w:rPr>
          <w:rFonts w:ascii="Verdana" w:hAnsi="Verdana"/>
          <w:sz w:val="20"/>
          <w:szCs w:val="20"/>
        </w:rPr>
        <w:t xml:space="preserve">o charakterze terrorystycznym, o którym mowa w art. 115 § 20 Kodeksu karnego, lub mające na celu popełnienie tego przestępstwa, </w:t>
      </w:r>
    </w:p>
    <w:p w14:paraId="0A67060A" w14:textId="18469E29" w:rsidR="00EC0C73" w:rsidRPr="00BD5E2C" w:rsidRDefault="00EC0C73" w:rsidP="00130F8B">
      <w:pPr>
        <w:pStyle w:val="Akapitzlist"/>
        <w:numPr>
          <w:ilvl w:val="3"/>
          <w:numId w:val="19"/>
        </w:numPr>
        <w:autoSpaceDE w:val="0"/>
        <w:autoSpaceDN w:val="0"/>
        <w:adjustRightInd w:val="0"/>
        <w:spacing w:after="0"/>
        <w:ind w:left="2268"/>
        <w:contextualSpacing w:val="0"/>
        <w:jc w:val="both"/>
        <w:rPr>
          <w:rFonts w:ascii="Verdana" w:hAnsi="Verdana"/>
          <w:sz w:val="20"/>
          <w:szCs w:val="20"/>
        </w:rPr>
      </w:pPr>
      <w:r w:rsidRPr="00BD5E2C">
        <w:rPr>
          <w:rFonts w:ascii="Verdana" w:hAnsi="Verdana"/>
          <w:sz w:val="20"/>
          <w:szCs w:val="20"/>
        </w:rPr>
        <w:t xml:space="preserve">powierzenia wykonywania pracy małoletniemu cudzoziemcowi, o którym mowa w art. 9 ust. 2 ustawy z dnia 15 czerwca 2012 r. o skutkach </w:t>
      </w:r>
      <w:r w:rsidRPr="00533BD8">
        <w:rPr>
          <w:rFonts w:ascii="Verdana" w:hAnsi="Verdana"/>
          <w:sz w:val="20"/>
          <w:szCs w:val="20"/>
        </w:rPr>
        <w:t>powierzania wykonywania pracy cudzoziemcom przebywającym wbrew przepisom na terytorium Rzeczypospolitej Polskiej (</w:t>
      </w:r>
      <w:r w:rsidR="00766659" w:rsidRPr="00533BD8">
        <w:rPr>
          <w:rFonts w:ascii="Verdana" w:hAnsi="Verdana"/>
          <w:sz w:val="20"/>
          <w:szCs w:val="20"/>
        </w:rPr>
        <w:t xml:space="preserve">tj. </w:t>
      </w:r>
      <w:r w:rsidRPr="00533BD8">
        <w:rPr>
          <w:rFonts w:ascii="Verdana" w:hAnsi="Verdana"/>
          <w:sz w:val="20"/>
          <w:szCs w:val="20"/>
        </w:rPr>
        <w:t xml:space="preserve">Dz. U. </w:t>
      </w:r>
      <w:r w:rsidR="00766659" w:rsidRPr="00533BD8">
        <w:rPr>
          <w:rFonts w:ascii="Verdana" w:hAnsi="Verdana"/>
          <w:sz w:val="20"/>
          <w:szCs w:val="20"/>
        </w:rPr>
        <w:t xml:space="preserve">z 2021 r. </w:t>
      </w:r>
      <w:r w:rsidRPr="00533BD8">
        <w:rPr>
          <w:rFonts w:ascii="Verdana" w:hAnsi="Verdana"/>
          <w:sz w:val="20"/>
          <w:szCs w:val="20"/>
        </w:rPr>
        <w:t xml:space="preserve">poz. </w:t>
      </w:r>
      <w:r w:rsidR="00B04E9A" w:rsidRPr="00795754">
        <w:rPr>
          <w:rFonts w:ascii="Verdana" w:hAnsi="Verdana"/>
          <w:sz w:val="20"/>
          <w:szCs w:val="20"/>
        </w:rPr>
        <w:t>1745</w:t>
      </w:r>
      <w:r w:rsidRPr="00533BD8">
        <w:rPr>
          <w:rFonts w:ascii="Verdana" w:hAnsi="Verdana"/>
          <w:sz w:val="20"/>
          <w:szCs w:val="20"/>
        </w:rPr>
        <w:t>),</w:t>
      </w:r>
      <w:r w:rsidRPr="00BD5E2C">
        <w:rPr>
          <w:rFonts w:ascii="Verdana" w:hAnsi="Verdana"/>
          <w:sz w:val="20"/>
          <w:szCs w:val="20"/>
        </w:rPr>
        <w:t xml:space="preserve"> </w:t>
      </w:r>
    </w:p>
    <w:p w14:paraId="2D5F54BF" w14:textId="736C24C3" w:rsidR="00EC0C73" w:rsidRPr="00BD5E2C" w:rsidRDefault="00EC0C73" w:rsidP="00130F8B">
      <w:pPr>
        <w:pStyle w:val="Akapitzlist"/>
        <w:numPr>
          <w:ilvl w:val="3"/>
          <w:numId w:val="19"/>
        </w:numPr>
        <w:autoSpaceDE w:val="0"/>
        <w:autoSpaceDN w:val="0"/>
        <w:adjustRightInd w:val="0"/>
        <w:spacing w:after="0"/>
        <w:ind w:left="2268"/>
        <w:contextualSpacing w:val="0"/>
        <w:jc w:val="both"/>
        <w:rPr>
          <w:rFonts w:ascii="Verdana" w:hAnsi="Verdana"/>
          <w:sz w:val="20"/>
          <w:szCs w:val="20"/>
        </w:rPr>
      </w:pPr>
      <w:r w:rsidRPr="00BD5E2C">
        <w:rPr>
          <w:rFonts w:ascii="Verdana" w:hAnsi="Verdana"/>
          <w:sz w:val="20"/>
          <w:szCs w:val="20"/>
        </w:rPr>
        <w:lastRenderedPageBreak/>
        <w:t>przeciwko obrotowi gospodarczemu, o których mowa w art. 296–307 Kodeksu karnego, przestępstwo oszustwa, o którym mowa w art. 286 Kodeksu karnego, przestępstwo przeciwko wiarygodności dokumentów, o</w:t>
      </w:r>
      <w:r w:rsidR="00057A3B">
        <w:rPr>
          <w:rFonts w:ascii="Verdana" w:hAnsi="Verdana"/>
          <w:sz w:val="20"/>
          <w:szCs w:val="20"/>
        </w:rPr>
        <w:t> </w:t>
      </w:r>
      <w:r w:rsidRPr="00BD5E2C">
        <w:rPr>
          <w:rFonts w:ascii="Verdana" w:hAnsi="Verdana"/>
          <w:sz w:val="20"/>
          <w:szCs w:val="20"/>
        </w:rPr>
        <w:t xml:space="preserve">których mowa w art. 270–277d Kodeksu karnego, lub przestępstwo skarbowe, </w:t>
      </w:r>
    </w:p>
    <w:p w14:paraId="3D42F62F" w14:textId="3B4609C2" w:rsidR="00EC0C73" w:rsidRPr="00BD5E2C" w:rsidRDefault="00EC0C73" w:rsidP="00130F8B">
      <w:pPr>
        <w:pStyle w:val="Akapitzlist"/>
        <w:numPr>
          <w:ilvl w:val="3"/>
          <w:numId w:val="19"/>
        </w:numPr>
        <w:autoSpaceDE w:val="0"/>
        <w:autoSpaceDN w:val="0"/>
        <w:adjustRightInd w:val="0"/>
        <w:spacing w:after="0"/>
        <w:ind w:left="2268"/>
        <w:contextualSpacing w:val="0"/>
        <w:jc w:val="both"/>
        <w:rPr>
          <w:rFonts w:ascii="Verdana" w:hAnsi="Verdana"/>
          <w:sz w:val="20"/>
          <w:szCs w:val="20"/>
        </w:rPr>
      </w:pPr>
      <w:r w:rsidRPr="00BD5E2C">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4CEB37E6" w14:textId="16CB51C4" w:rsidR="00EC0C73" w:rsidRPr="00BD5E2C" w:rsidRDefault="00EC0C73" w:rsidP="00130F8B">
      <w:pPr>
        <w:pStyle w:val="Akapitzlist"/>
        <w:numPr>
          <w:ilvl w:val="2"/>
          <w:numId w:val="19"/>
        </w:numPr>
        <w:autoSpaceDE w:val="0"/>
        <w:autoSpaceDN w:val="0"/>
        <w:adjustRightInd w:val="0"/>
        <w:spacing w:after="0"/>
        <w:ind w:left="1701" w:hanging="425"/>
        <w:contextualSpacing w:val="0"/>
        <w:jc w:val="both"/>
        <w:rPr>
          <w:rFonts w:ascii="Verdana" w:hAnsi="Verdana"/>
          <w:sz w:val="20"/>
          <w:szCs w:val="20"/>
        </w:rPr>
      </w:pPr>
      <w:r w:rsidRPr="00BD5E2C">
        <w:rPr>
          <w:rFonts w:ascii="Verdana" w:hAnsi="Verdana"/>
          <w:sz w:val="20"/>
          <w:szCs w:val="20"/>
        </w:rPr>
        <w:t>jeżeli urzędującego członka jego organu zarządzającego lub nadzorczego, wspólnika spółki w spółce jawnej lub partnerskiej albo komplementariusza w</w:t>
      </w:r>
      <w:r w:rsidR="00FD6FC2">
        <w:rPr>
          <w:rFonts w:ascii="Verdana" w:hAnsi="Verdana"/>
          <w:sz w:val="20"/>
          <w:szCs w:val="20"/>
        </w:rPr>
        <w:t> </w:t>
      </w:r>
      <w:r w:rsidRPr="00BD5E2C">
        <w:rPr>
          <w:rFonts w:ascii="Verdana" w:hAnsi="Verdana"/>
          <w:sz w:val="20"/>
          <w:szCs w:val="20"/>
        </w:rPr>
        <w:t xml:space="preserve">spółce komandytowej lub komandytowo-akcyjnej lub prokurenta prawomocnie skazano za przestępstwo, o którym mowa w pkt 1; </w:t>
      </w:r>
    </w:p>
    <w:p w14:paraId="76CC4FB0" w14:textId="110C88AC" w:rsidR="00EC0C73" w:rsidRPr="00BD5E2C" w:rsidRDefault="00EC0C73" w:rsidP="00130F8B">
      <w:pPr>
        <w:pStyle w:val="Akapitzlist"/>
        <w:numPr>
          <w:ilvl w:val="2"/>
          <w:numId w:val="19"/>
        </w:numPr>
        <w:autoSpaceDE w:val="0"/>
        <w:autoSpaceDN w:val="0"/>
        <w:adjustRightInd w:val="0"/>
        <w:spacing w:after="0"/>
        <w:ind w:left="1701" w:hanging="425"/>
        <w:contextualSpacing w:val="0"/>
        <w:jc w:val="both"/>
        <w:rPr>
          <w:rFonts w:ascii="Verdana" w:hAnsi="Verdana"/>
          <w:sz w:val="20"/>
          <w:szCs w:val="20"/>
        </w:rPr>
      </w:pPr>
      <w:r w:rsidRPr="00BD5E2C">
        <w:rPr>
          <w:rFonts w:ascii="Verdana" w:hAnsi="Verdana"/>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sidR="00FD6FC2">
        <w:rPr>
          <w:rFonts w:ascii="Verdana" w:hAnsi="Verdana"/>
          <w:sz w:val="20"/>
          <w:szCs w:val="20"/>
        </w:rPr>
        <w:t> </w:t>
      </w:r>
      <w:r w:rsidRPr="00BD5E2C">
        <w:rPr>
          <w:rFonts w:ascii="Verdana" w:hAnsi="Verdana"/>
          <w:sz w:val="20"/>
          <w:szCs w:val="20"/>
        </w:rPr>
        <w:t xml:space="preserve">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71A0AAD" w14:textId="77777777" w:rsidR="00EC0C73" w:rsidRPr="00BD5E2C" w:rsidRDefault="00EC0C73" w:rsidP="00130F8B">
      <w:pPr>
        <w:pStyle w:val="Akapitzlist"/>
        <w:numPr>
          <w:ilvl w:val="2"/>
          <w:numId w:val="19"/>
        </w:numPr>
        <w:autoSpaceDE w:val="0"/>
        <w:autoSpaceDN w:val="0"/>
        <w:adjustRightInd w:val="0"/>
        <w:spacing w:after="0"/>
        <w:ind w:left="1701" w:hanging="425"/>
        <w:contextualSpacing w:val="0"/>
        <w:jc w:val="both"/>
        <w:rPr>
          <w:rFonts w:ascii="Verdana" w:hAnsi="Verdana"/>
          <w:sz w:val="20"/>
          <w:szCs w:val="20"/>
        </w:rPr>
      </w:pPr>
      <w:r w:rsidRPr="00BD5E2C">
        <w:rPr>
          <w:rFonts w:ascii="Verdana" w:hAnsi="Verdana"/>
          <w:sz w:val="20"/>
          <w:szCs w:val="20"/>
        </w:rPr>
        <w:t>wobec którego prawomocnie orzeczono zakaz ubiegania się o zamówienia publiczne;</w:t>
      </w:r>
    </w:p>
    <w:p w14:paraId="5D184C83" w14:textId="556E4264" w:rsidR="00EC0C73" w:rsidRPr="00BD5E2C" w:rsidRDefault="00EC0C73" w:rsidP="00130F8B">
      <w:pPr>
        <w:pStyle w:val="Akapitzlist"/>
        <w:numPr>
          <w:ilvl w:val="2"/>
          <w:numId w:val="19"/>
        </w:numPr>
        <w:autoSpaceDE w:val="0"/>
        <w:autoSpaceDN w:val="0"/>
        <w:adjustRightInd w:val="0"/>
        <w:spacing w:after="0"/>
        <w:ind w:left="1701" w:hanging="425"/>
        <w:contextualSpacing w:val="0"/>
        <w:jc w:val="both"/>
        <w:rPr>
          <w:rFonts w:ascii="Verdana" w:hAnsi="Verdana"/>
          <w:sz w:val="20"/>
          <w:szCs w:val="20"/>
        </w:rPr>
      </w:pPr>
      <w:r w:rsidRPr="00BD5E2C">
        <w:rPr>
          <w:rFonts w:ascii="Verdana" w:hAnsi="Verdana"/>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sidR="005F5FE1">
        <w:rPr>
          <w:rFonts w:ascii="Verdana" w:hAnsi="Verdana"/>
          <w:sz w:val="20"/>
          <w:szCs w:val="20"/>
        </w:rPr>
        <w:t xml:space="preserve"> (</w:t>
      </w:r>
      <w:r w:rsidR="005F5FE1" w:rsidRPr="005F5FE1">
        <w:rPr>
          <w:rFonts w:ascii="Verdana" w:hAnsi="Verdana"/>
          <w:sz w:val="20"/>
          <w:szCs w:val="20"/>
        </w:rPr>
        <w:t>tj. Dz. U. z 202</w:t>
      </w:r>
      <w:r w:rsidR="000F6B82">
        <w:rPr>
          <w:rFonts w:ascii="Verdana" w:hAnsi="Verdana"/>
          <w:sz w:val="20"/>
          <w:szCs w:val="20"/>
        </w:rPr>
        <w:t>3</w:t>
      </w:r>
      <w:r w:rsidR="005F5FE1" w:rsidRPr="005F5FE1">
        <w:rPr>
          <w:rFonts w:ascii="Verdana" w:hAnsi="Verdana"/>
          <w:sz w:val="20"/>
          <w:szCs w:val="20"/>
        </w:rPr>
        <w:t xml:space="preserve"> r. poz. </w:t>
      </w:r>
      <w:r w:rsidR="000F6B82">
        <w:rPr>
          <w:rFonts w:ascii="Verdana" w:hAnsi="Verdana"/>
          <w:sz w:val="20"/>
          <w:szCs w:val="20"/>
        </w:rPr>
        <w:t>1689</w:t>
      </w:r>
      <w:r w:rsidR="005F5FE1" w:rsidRPr="005F5FE1">
        <w:rPr>
          <w:rFonts w:ascii="Verdana" w:hAnsi="Verdana"/>
          <w:sz w:val="20"/>
          <w:szCs w:val="20"/>
        </w:rPr>
        <w:t>)</w:t>
      </w:r>
      <w:r w:rsidRPr="00BD5E2C">
        <w:rPr>
          <w:rFonts w:ascii="Verdana" w:hAnsi="Verdana"/>
          <w:sz w:val="20"/>
          <w:szCs w:val="20"/>
        </w:rPr>
        <w:t xml:space="preserve">, złożyli odrębne oferty, oferty częściowe lub wnioski o dopuszczenie do udziału w postępowaniu, chyba że wykażą, że przygotowali te oferty lub wnioski niezależnie od siebie; </w:t>
      </w:r>
    </w:p>
    <w:p w14:paraId="07DD5D43" w14:textId="5F5B4254" w:rsidR="00E67028" w:rsidRPr="00BD5E2C" w:rsidRDefault="00EC0C73" w:rsidP="00130F8B">
      <w:pPr>
        <w:pStyle w:val="Akapitzlist"/>
        <w:numPr>
          <w:ilvl w:val="2"/>
          <w:numId w:val="19"/>
        </w:numPr>
        <w:autoSpaceDE w:val="0"/>
        <w:autoSpaceDN w:val="0"/>
        <w:adjustRightInd w:val="0"/>
        <w:spacing w:after="0"/>
        <w:ind w:left="1701" w:hanging="425"/>
        <w:contextualSpacing w:val="0"/>
        <w:jc w:val="both"/>
        <w:rPr>
          <w:rFonts w:ascii="Verdana" w:hAnsi="Verdana"/>
          <w:sz w:val="20"/>
          <w:szCs w:val="20"/>
        </w:rPr>
      </w:pPr>
      <w:r w:rsidRPr="00BD5E2C">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w:t>
      </w:r>
      <w:r w:rsidR="00FD6FC2">
        <w:rPr>
          <w:rFonts w:ascii="Verdana" w:hAnsi="Verdana"/>
          <w:sz w:val="20"/>
          <w:szCs w:val="20"/>
        </w:rPr>
        <w:t> </w:t>
      </w:r>
      <w:r w:rsidRPr="00BD5E2C">
        <w:rPr>
          <w:rFonts w:ascii="Verdana" w:hAnsi="Verdana"/>
          <w:sz w:val="20"/>
          <w:szCs w:val="20"/>
        </w:rPr>
        <w:t>rozumieniu ustawy z dnia 16 lutego 2007 r. o ochronie konkurencji i</w:t>
      </w:r>
      <w:r w:rsidR="00FD6FC2">
        <w:rPr>
          <w:rFonts w:ascii="Verdana" w:hAnsi="Verdana"/>
          <w:sz w:val="20"/>
          <w:szCs w:val="20"/>
        </w:rPr>
        <w:t> </w:t>
      </w:r>
      <w:r w:rsidRPr="00BD5E2C">
        <w:rPr>
          <w:rFonts w:ascii="Verdana" w:hAnsi="Verdana"/>
          <w:sz w:val="20"/>
          <w:szCs w:val="20"/>
        </w:rPr>
        <w:t>konsumentów, chyba że spowodowane tym zakłócenie konkurencji może być wyeliminowane w inny sposób niż przez wykluczenie wykonawcy z udziału w</w:t>
      </w:r>
      <w:r w:rsidR="00FD6FC2">
        <w:rPr>
          <w:rFonts w:ascii="Verdana" w:hAnsi="Verdana"/>
          <w:sz w:val="20"/>
          <w:szCs w:val="20"/>
        </w:rPr>
        <w:t> </w:t>
      </w:r>
      <w:r w:rsidRPr="00BD5E2C">
        <w:rPr>
          <w:rFonts w:ascii="Verdana" w:hAnsi="Verdana"/>
          <w:sz w:val="20"/>
          <w:szCs w:val="20"/>
        </w:rPr>
        <w:t>postępowaniu o udzielenie zamówienia.</w:t>
      </w:r>
    </w:p>
    <w:p w14:paraId="072D282D" w14:textId="437D02F4" w:rsidR="00EC0C73" w:rsidRPr="00BD5E2C" w:rsidRDefault="00EC0C73" w:rsidP="00130F8B">
      <w:pPr>
        <w:pStyle w:val="Akapitzlist"/>
        <w:numPr>
          <w:ilvl w:val="1"/>
          <w:numId w:val="50"/>
        </w:numPr>
        <w:autoSpaceDE w:val="0"/>
        <w:autoSpaceDN w:val="0"/>
        <w:adjustRightInd w:val="0"/>
        <w:spacing w:after="0"/>
        <w:ind w:left="1134"/>
        <w:jc w:val="both"/>
        <w:rPr>
          <w:rFonts w:ascii="Verdana" w:hAnsi="Verdana"/>
          <w:b/>
          <w:sz w:val="20"/>
          <w:szCs w:val="20"/>
        </w:rPr>
      </w:pPr>
      <w:r w:rsidRPr="00BD5E2C">
        <w:rPr>
          <w:rFonts w:ascii="Verdana" w:hAnsi="Verdana"/>
          <w:b/>
          <w:sz w:val="20"/>
          <w:szCs w:val="20"/>
        </w:rPr>
        <w:t>Ponadto, z postępowania o udzielenie zamówienia Zamawiający wykluczy Wykonawcę, wobec którego zachodzą przesłanki określone w art. 109 ust. 1</w:t>
      </w:r>
      <w:r w:rsidR="002E4A66" w:rsidRPr="00BD5E2C">
        <w:rPr>
          <w:rFonts w:ascii="Verdana" w:hAnsi="Verdana"/>
          <w:b/>
          <w:sz w:val="20"/>
          <w:szCs w:val="20"/>
        </w:rPr>
        <w:t xml:space="preserve"> </w:t>
      </w:r>
      <w:proofErr w:type="spellStart"/>
      <w:r w:rsidR="002E4A66" w:rsidRPr="00BD5E2C">
        <w:rPr>
          <w:rFonts w:ascii="Verdana" w:hAnsi="Verdana"/>
          <w:b/>
          <w:sz w:val="20"/>
          <w:szCs w:val="20"/>
        </w:rPr>
        <w:t>uPzp</w:t>
      </w:r>
      <w:proofErr w:type="spellEnd"/>
      <w:r w:rsidR="002E4A66" w:rsidRPr="00BD5E2C">
        <w:rPr>
          <w:rFonts w:ascii="Verdana" w:hAnsi="Verdana"/>
          <w:b/>
          <w:sz w:val="20"/>
          <w:szCs w:val="20"/>
        </w:rPr>
        <w:t xml:space="preserve">, </w:t>
      </w:r>
      <w:r w:rsidRPr="00BD5E2C">
        <w:rPr>
          <w:rFonts w:ascii="Verdana" w:hAnsi="Verdana"/>
          <w:b/>
          <w:sz w:val="20"/>
          <w:szCs w:val="20"/>
        </w:rPr>
        <w:t>tj.:</w:t>
      </w:r>
    </w:p>
    <w:p w14:paraId="6A6AFACC" w14:textId="39E54DDD" w:rsidR="00EC0C73" w:rsidRPr="00BD5E2C" w:rsidRDefault="00EC0C73" w:rsidP="00130F8B">
      <w:pPr>
        <w:pStyle w:val="Akapitzlist"/>
        <w:numPr>
          <w:ilvl w:val="0"/>
          <w:numId w:val="42"/>
        </w:numPr>
        <w:autoSpaceDE w:val="0"/>
        <w:autoSpaceDN w:val="0"/>
        <w:adjustRightInd w:val="0"/>
        <w:spacing w:after="0"/>
        <w:ind w:left="1560" w:hanging="425"/>
        <w:contextualSpacing w:val="0"/>
        <w:jc w:val="both"/>
        <w:rPr>
          <w:rFonts w:ascii="Verdana" w:hAnsi="Verdana"/>
          <w:sz w:val="20"/>
          <w:szCs w:val="20"/>
        </w:rPr>
      </w:pPr>
      <w:r w:rsidRPr="00BD5E2C">
        <w:rPr>
          <w:rFonts w:ascii="Verdana" w:hAnsi="Verdana"/>
          <w:sz w:val="20"/>
          <w:szCs w:val="20"/>
        </w:rPr>
        <w:t>który naruszył obowiązki dotyczące płatności podatków, opłat lub składek na ubezpieczenia społeczne lub zdrowotne, z wyjątkiem przypadku, o którym mowa w art. 108 ust. 1 pkt 3</w:t>
      </w:r>
      <w:r w:rsidR="002E4A66" w:rsidRPr="00BD5E2C">
        <w:rPr>
          <w:rFonts w:ascii="Verdana" w:hAnsi="Verdana"/>
          <w:sz w:val="20"/>
          <w:szCs w:val="20"/>
        </w:rPr>
        <w:t xml:space="preserve"> </w:t>
      </w:r>
      <w:proofErr w:type="spellStart"/>
      <w:r w:rsidR="002E4A66" w:rsidRPr="00BD5E2C">
        <w:rPr>
          <w:rFonts w:ascii="Verdana" w:hAnsi="Verdana"/>
          <w:sz w:val="20"/>
          <w:szCs w:val="20"/>
        </w:rPr>
        <w:t>uPzp</w:t>
      </w:r>
      <w:proofErr w:type="spellEnd"/>
      <w:r w:rsidRPr="00BD5E2C">
        <w:rPr>
          <w:rFonts w:ascii="Verdana" w:hAnsi="Verdana"/>
          <w:sz w:val="20"/>
          <w:szCs w:val="20"/>
        </w:rPr>
        <w:t>, chyba że wykonawca odpowiednio przed upływem terminu do składania wniosków</w:t>
      </w:r>
      <w:r w:rsidR="00801BBA">
        <w:rPr>
          <w:rFonts w:ascii="Verdana" w:hAnsi="Verdana"/>
          <w:sz w:val="20"/>
          <w:szCs w:val="20"/>
        </w:rPr>
        <w:t xml:space="preserve"> </w:t>
      </w:r>
      <w:r w:rsidRPr="00BD5E2C">
        <w:rPr>
          <w:rFonts w:ascii="Verdana" w:hAnsi="Verdana"/>
          <w:sz w:val="20"/>
          <w:szCs w:val="20"/>
        </w:rP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52443A5" w14:textId="77777777" w:rsidR="00EC0C73" w:rsidRPr="00BD5E2C" w:rsidRDefault="00EC0C73" w:rsidP="00130F8B">
      <w:pPr>
        <w:pStyle w:val="Default"/>
        <w:numPr>
          <w:ilvl w:val="0"/>
          <w:numId w:val="42"/>
        </w:numPr>
        <w:suppressAutoHyphens/>
        <w:autoSpaceDN/>
        <w:adjustRightInd/>
        <w:spacing w:line="276" w:lineRule="auto"/>
        <w:ind w:left="1560" w:hanging="425"/>
        <w:jc w:val="both"/>
        <w:rPr>
          <w:rFonts w:ascii="Verdana" w:hAnsi="Verdana"/>
          <w:b/>
          <w:bCs/>
          <w:sz w:val="20"/>
          <w:szCs w:val="20"/>
        </w:rPr>
      </w:pPr>
      <w:r w:rsidRPr="00BD5E2C">
        <w:rPr>
          <w:rFonts w:ascii="Verdana" w:hAnsi="Verdana"/>
          <w:sz w:val="20"/>
          <w:szCs w:val="20"/>
        </w:rPr>
        <w:lastRenderedPageBreak/>
        <w:t>który naruszył obowiązki w dziedzinie ochrony środowiska, prawa socjalnego lub prawa pracy:</w:t>
      </w:r>
    </w:p>
    <w:p w14:paraId="7B43DB1E" w14:textId="13AB9899" w:rsidR="00EC0C73" w:rsidRPr="00293995" w:rsidRDefault="00EC0C73" w:rsidP="00293995">
      <w:pPr>
        <w:pStyle w:val="Default"/>
        <w:numPr>
          <w:ilvl w:val="0"/>
          <w:numId w:val="43"/>
        </w:numPr>
        <w:suppressAutoHyphens/>
        <w:autoSpaceDN/>
        <w:adjustRightInd/>
        <w:spacing w:line="276" w:lineRule="auto"/>
        <w:ind w:left="1985"/>
        <w:jc w:val="both"/>
        <w:rPr>
          <w:rFonts w:ascii="Verdana" w:hAnsi="Verdana"/>
          <w:sz w:val="20"/>
          <w:szCs w:val="20"/>
        </w:rPr>
      </w:pPr>
      <w:r w:rsidRPr="00293995">
        <w:rPr>
          <w:rFonts w:ascii="Verdana" w:hAnsi="Verdana"/>
          <w:sz w:val="20"/>
          <w:szCs w:val="20"/>
        </w:rPr>
        <w:t xml:space="preserve">będącego osobą fizyczną </w:t>
      </w:r>
      <w:r w:rsidR="004E68A7" w:rsidRPr="00293995">
        <w:rPr>
          <w:rFonts w:ascii="Verdana" w:hAnsi="Verdana"/>
          <w:sz w:val="20"/>
          <w:szCs w:val="20"/>
        </w:rPr>
        <w:t>skazanego</w:t>
      </w:r>
      <w:r w:rsidR="00293995" w:rsidRPr="00293995">
        <w:rPr>
          <w:rFonts w:ascii="Verdana" w:hAnsi="Verdana"/>
          <w:sz w:val="20"/>
          <w:szCs w:val="20"/>
        </w:rPr>
        <w:t xml:space="preserve"> </w:t>
      </w:r>
      <w:r w:rsidRPr="00293995">
        <w:rPr>
          <w:rFonts w:ascii="Verdana" w:hAnsi="Verdana"/>
          <w:sz w:val="20"/>
          <w:szCs w:val="20"/>
        </w:rPr>
        <w:t>prawomocnie za przestępstwo przeciwko środowisku, o którym mowa w</w:t>
      </w:r>
      <w:r w:rsidR="00FD6FC2" w:rsidRPr="00293995">
        <w:rPr>
          <w:rFonts w:ascii="Verdana" w:hAnsi="Verdana"/>
          <w:sz w:val="20"/>
          <w:szCs w:val="20"/>
        </w:rPr>
        <w:t> </w:t>
      </w:r>
      <w:r w:rsidRPr="00293995">
        <w:rPr>
          <w:rFonts w:ascii="Verdana" w:hAnsi="Verdana"/>
          <w:sz w:val="20"/>
          <w:szCs w:val="20"/>
        </w:rPr>
        <w:t xml:space="preserve">rozdziale XXII Kodeksu karnego lub za przestępstwo przeciwko prawom osób wykonujących pracę zarobkową, o którym mowa w rozdziale XXVIII Kodeksu karnego, lub za odpowiedni czyn zabroniony określony w przepisach prawa obcego, </w:t>
      </w:r>
    </w:p>
    <w:p w14:paraId="753A075B" w14:textId="77777777" w:rsidR="00EC0C73" w:rsidRPr="00BD5E2C" w:rsidRDefault="00EC0C73" w:rsidP="00130F8B">
      <w:pPr>
        <w:pStyle w:val="Default"/>
        <w:numPr>
          <w:ilvl w:val="0"/>
          <w:numId w:val="43"/>
        </w:numPr>
        <w:suppressAutoHyphens/>
        <w:autoSpaceDN/>
        <w:adjustRightInd/>
        <w:spacing w:line="276" w:lineRule="auto"/>
        <w:ind w:left="1985"/>
        <w:jc w:val="both"/>
        <w:rPr>
          <w:rFonts w:ascii="Verdana" w:hAnsi="Verdana"/>
          <w:sz w:val="20"/>
          <w:szCs w:val="20"/>
        </w:rPr>
      </w:pPr>
      <w:r w:rsidRPr="00BD5E2C">
        <w:rPr>
          <w:rFonts w:ascii="Verdana" w:hAnsi="Verdana"/>
          <w:sz w:val="20"/>
          <w:szCs w:val="20"/>
        </w:rPr>
        <w:t>będącego osobą fizyczną prawomocnie ukaranego za wykroczenie przeciwko prawom pracownika lub wykroczenie przeciwko środowisku, jeżeli za jego popełnienie wymierzono karę aresztu, ograniczenia wolności lub karę grzywny,</w:t>
      </w:r>
    </w:p>
    <w:p w14:paraId="4E3918D5" w14:textId="1489B5B9" w:rsidR="00EC0C73" w:rsidRPr="00BD5E2C" w:rsidRDefault="00EC0C73" w:rsidP="00130F8B">
      <w:pPr>
        <w:pStyle w:val="Akapitzlist"/>
        <w:numPr>
          <w:ilvl w:val="0"/>
          <w:numId w:val="43"/>
        </w:numPr>
        <w:autoSpaceDE w:val="0"/>
        <w:autoSpaceDN w:val="0"/>
        <w:adjustRightInd w:val="0"/>
        <w:spacing w:after="0"/>
        <w:ind w:left="1985"/>
        <w:contextualSpacing w:val="0"/>
        <w:jc w:val="both"/>
        <w:rPr>
          <w:rFonts w:ascii="Verdana" w:hAnsi="Verdana"/>
          <w:sz w:val="20"/>
          <w:szCs w:val="20"/>
        </w:rPr>
      </w:pPr>
      <w:r w:rsidRPr="00BD5E2C">
        <w:rPr>
          <w:rFonts w:ascii="Verdana" w:hAnsi="Verdana"/>
          <w:sz w:val="20"/>
          <w:szCs w:val="20"/>
        </w:rPr>
        <w:t>wobec którego wydano ostateczną decyzję administracyjną o naruszeniu obowiązków wynikających z prawa ochrony środowiska, prawa pracy lub przepisów o zabezpieczeniu społecznym, jeżeli wymierzono tą decyzją karę pieniężną,</w:t>
      </w:r>
    </w:p>
    <w:p w14:paraId="7F7A7712" w14:textId="3909D5C3" w:rsidR="00EC0C73" w:rsidRPr="00BD5E2C" w:rsidRDefault="00EC0C73" w:rsidP="00130F8B">
      <w:pPr>
        <w:pStyle w:val="Default"/>
        <w:numPr>
          <w:ilvl w:val="0"/>
          <w:numId w:val="42"/>
        </w:numPr>
        <w:suppressAutoHyphens/>
        <w:autoSpaceDN/>
        <w:adjustRightInd/>
        <w:spacing w:line="276" w:lineRule="auto"/>
        <w:ind w:left="1560" w:hanging="426"/>
        <w:jc w:val="both"/>
        <w:rPr>
          <w:rFonts w:ascii="Verdana" w:hAnsi="Verdana"/>
          <w:sz w:val="20"/>
          <w:szCs w:val="20"/>
        </w:rPr>
      </w:pPr>
      <w:r w:rsidRPr="00BD5E2C">
        <w:rPr>
          <w:rFonts w:ascii="Verdana" w:hAnsi="Verdana"/>
          <w:sz w:val="20"/>
          <w:szCs w:val="20"/>
        </w:rPr>
        <w:t>jeżeli urzędującego członka jego organu zarządzającego lub nadzorczego, wspólnika spółki w spółce jawnej lub partnerskiej albo komplementariusza w</w:t>
      </w:r>
      <w:r w:rsidR="00FD6FC2">
        <w:rPr>
          <w:rFonts w:ascii="Verdana" w:hAnsi="Verdana"/>
          <w:sz w:val="20"/>
          <w:szCs w:val="20"/>
        </w:rPr>
        <w:t> </w:t>
      </w:r>
      <w:r w:rsidRPr="00BD5E2C">
        <w:rPr>
          <w:rFonts w:ascii="Verdana" w:hAnsi="Verdana"/>
          <w:sz w:val="20"/>
          <w:szCs w:val="20"/>
        </w:rPr>
        <w:t>spółce komandytowej lub komandytowo-akcyjnej lub prokurenta prawomocnie skazano za przestępstwo lub ukarano za wykroczenie, o którym mowa w pkt 2 lit. a lub b;</w:t>
      </w:r>
    </w:p>
    <w:p w14:paraId="1836E9A0" w14:textId="77777777" w:rsidR="00EC0C73" w:rsidRPr="00BD5E2C" w:rsidRDefault="00EC0C73" w:rsidP="00130F8B">
      <w:pPr>
        <w:pStyle w:val="Default"/>
        <w:numPr>
          <w:ilvl w:val="0"/>
          <w:numId w:val="42"/>
        </w:numPr>
        <w:suppressAutoHyphens/>
        <w:autoSpaceDN/>
        <w:adjustRightInd/>
        <w:spacing w:line="276" w:lineRule="auto"/>
        <w:ind w:left="1560" w:hanging="426"/>
        <w:jc w:val="both"/>
        <w:rPr>
          <w:rFonts w:ascii="Verdana" w:hAnsi="Verdana"/>
          <w:sz w:val="20"/>
          <w:szCs w:val="20"/>
        </w:rPr>
      </w:pPr>
      <w:r w:rsidRPr="00BD5E2C">
        <w:rPr>
          <w:rFonts w:ascii="Verdana" w:hAnsi="Verdana"/>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DAD4AD0" w14:textId="020D48A9" w:rsidR="00EC0C73" w:rsidRPr="00BD5E2C" w:rsidRDefault="00EC0C73" w:rsidP="00130F8B">
      <w:pPr>
        <w:pStyle w:val="Default"/>
        <w:numPr>
          <w:ilvl w:val="0"/>
          <w:numId w:val="42"/>
        </w:numPr>
        <w:suppressAutoHyphens/>
        <w:autoSpaceDN/>
        <w:adjustRightInd/>
        <w:spacing w:line="276" w:lineRule="auto"/>
        <w:ind w:left="1560" w:hanging="426"/>
        <w:jc w:val="both"/>
        <w:rPr>
          <w:rFonts w:ascii="Verdana" w:hAnsi="Verdana"/>
          <w:sz w:val="20"/>
          <w:szCs w:val="20"/>
        </w:rPr>
      </w:pPr>
      <w:r w:rsidRPr="00BD5E2C">
        <w:rPr>
          <w:rFonts w:ascii="Verdana" w:hAnsi="Verdana"/>
          <w:sz w:val="20"/>
          <w:szCs w:val="20"/>
        </w:rPr>
        <w:t xml:space="preserve">który w sposób zawiniony poważnie naruszył obowiązki zawodowe, co podważa jego uczciwość, w szczególności, gdy wykonawca w wyniku zamierzonego działania lub rażącego niedbalstwa nie wykonał lub </w:t>
      </w:r>
      <w:bookmarkStart w:id="31" w:name="_Hlk129684097"/>
      <w:bookmarkEnd w:id="21"/>
      <w:r w:rsidRPr="00BD5E2C">
        <w:rPr>
          <w:rFonts w:ascii="Verdana" w:hAnsi="Verdana"/>
          <w:sz w:val="20"/>
          <w:szCs w:val="20"/>
        </w:rPr>
        <w:t>nienależycie wykonał zamówienie, co zamawiający jest w stanie wykazać za pomocą stosownych dowodów;</w:t>
      </w:r>
    </w:p>
    <w:p w14:paraId="4C1BBD11" w14:textId="77777777" w:rsidR="00EC0C73" w:rsidRPr="00BD5E2C" w:rsidRDefault="00EC0C73" w:rsidP="00130F8B">
      <w:pPr>
        <w:pStyle w:val="Default"/>
        <w:numPr>
          <w:ilvl w:val="0"/>
          <w:numId w:val="42"/>
        </w:numPr>
        <w:suppressAutoHyphens/>
        <w:autoSpaceDN/>
        <w:adjustRightInd/>
        <w:spacing w:line="276" w:lineRule="auto"/>
        <w:ind w:left="1560" w:hanging="426"/>
        <w:jc w:val="both"/>
        <w:rPr>
          <w:rFonts w:ascii="Verdana" w:hAnsi="Verdana"/>
          <w:sz w:val="20"/>
          <w:szCs w:val="20"/>
        </w:rPr>
      </w:pPr>
      <w:r w:rsidRPr="00BD5E2C">
        <w:rPr>
          <w:rFonts w:ascii="Verdana" w:hAnsi="Verdana"/>
          <w:sz w:val="20"/>
          <w:szCs w:val="20"/>
        </w:rPr>
        <w:t xml:space="preserve">jeżeli występuje konflikt interesów w rozumieniu art. 56 ust. 2 </w:t>
      </w:r>
      <w:proofErr w:type="spellStart"/>
      <w:r w:rsidRPr="00BD5E2C">
        <w:rPr>
          <w:rFonts w:ascii="Verdana" w:hAnsi="Verdana"/>
          <w:sz w:val="20"/>
          <w:szCs w:val="20"/>
        </w:rPr>
        <w:t>uPzp</w:t>
      </w:r>
      <w:proofErr w:type="spellEnd"/>
      <w:r w:rsidRPr="00BD5E2C">
        <w:rPr>
          <w:rFonts w:ascii="Verdana" w:hAnsi="Verdana"/>
          <w:sz w:val="20"/>
          <w:szCs w:val="20"/>
        </w:rPr>
        <w:t>, którego nie można skutecznie wyeliminować w inny sposób niż przez wykluczenie wykonawcy;</w:t>
      </w:r>
    </w:p>
    <w:p w14:paraId="5F311528" w14:textId="77777777" w:rsidR="00EC0C73" w:rsidRPr="00BD5E2C" w:rsidRDefault="00EC0C73" w:rsidP="00130F8B">
      <w:pPr>
        <w:pStyle w:val="Default"/>
        <w:numPr>
          <w:ilvl w:val="0"/>
          <w:numId w:val="42"/>
        </w:numPr>
        <w:suppressAutoHyphens/>
        <w:autoSpaceDN/>
        <w:adjustRightInd/>
        <w:spacing w:line="276" w:lineRule="auto"/>
        <w:ind w:left="1560" w:hanging="426"/>
        <w:jc w:val="both"/>
        <w:rPr>
          <w:rFonts w:ascii="Verdana" w:hAnsi="Verdana"/>
          <w:sz w:val="20"/>
          <w:szCs w:val="20"/>
        </w:rPr>
      </w:pPr>
      <w:r w:rsidRPr="00BD5E2C">
        <w:rPr>
          <w:rFonts w:ascii="Verdana" w:hAnsi="Verdana"/>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9059384" w14:textId="495A6BD0" w:rsidR="00EC0C73" w:rsidRPr="00BD5E2C" w:rsidRDefault="00EC0C73" w:rsidP="00130F8B">
      <w:pPr>
        <w:pStyle w:val="Default"/>
        <w:numPr>
          <w:ilvl w:val="0"/>
          <w:numId w:val="42"/>
        </w:numPr>
        <w:suppressAutoHyphens/>
        <w:autoSpaceDN/>
        <w:adjustRightInd/>
        <w:spacing w:line="276" w:lineRule="auto"/>
        <w:ind w:left="1560" w:hanging="426"/>
        <w:jc w:val="both"/>
        <w:rPr>
          <w:rFonts w:ascii="Verdana" w:hAnsi="Verdana"/>
          <w:sz w:val="20"/>
          <w:szCs w:val="20"/>
        </w:rPr>
      </w:pPr>
      <w:r w:rsidRPr="00BD5E2C">
        <w:rPr>
          <w:rFonts w:ascii="Verdana" w:hAnsi="Verdana"/>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w:t>
      </w:r>
      <w:r w:rsidR="00FD6FC2">
        <w:rPr>
          <w:rFonts w:ascii="Verdana" w:hAnsi="Verdana"/>
          <w:sz w:val="20"/>
          <w:szCs w:val="20"/>
        </w:rPr>
        <w:t> </w:t>
      </w:r>
      <w:r w:rsidRPr="00BD5E2C">
        <w:rPr>
          <w:rFonts w:ascii="Verdana" w:hAnsi="Verdana"/>
          <w:sz w:val="20"/>
          <w:szCs w:val="20"/>
        </w:rPr>
        <w:t>postępowaniu o udzielenie zamówienia, lub który zataił te informacje lub nie jest w stanie przedstawić wymaganych podmiotowych środków dowodowych;</w:t>
      </w:r>
    </w:p>
    <w:p w14:paraId="65F9360C" w14:textId="2AADB805" w:rsidR="00EC0C73" w:rsidRPr="00BD5E2C" w:rsidRDefault="00EC0C73" w:rsidP="00130F8B">
      <w:pPr>
        <w:pStyle w:val="Default"/>
        <w:numPr>
          <w:ilvl w:val="0"/>
          <w:numId w:val="42"/>
        </w:numPr>
        <w:suppressAutoHyphens/>
        <w:autoSpaceDN/>
        <w:adjustRightInd/>
        <w:spacing w:line="276" w:lineRule="auto"/>
        <w:ind w:left="1560" w:hanging="426"/>
        <w:jc w:val="both"/>
        <w:rPr>
          <w:rFonts w:ascii="Verdana" w:hAnsi="Verdana"/>
          <w:sz w:val="20"/>
          <w:szCs w:val="20"/>
        </w:rPr>
      </w:pPr>
      <w:r w:rsidRPr="00BD5E2C">
        <w:rPr>
          <w:rFonts w:ascii="Verdana" w:hAnsi="Verdana"/>
          <w:sz w:val="20"/>
          <w:szCs w:val="20"/>
        </w:rPr>
        <w:t>który bezprawnie wpływał lub próbował wpływać na czynności zamawiającego lub próbował pozyskać lub pozyskał informacje poufne, mogące dać mu przewagę w postępowaniu o udzielenie zamówienia;</w:t>
      </w:r>
    </w:p>
    <w:p w14:paraId="76740917" w14:textId="758B605B" w:rsidR="00EC0C73" w:rsidRPr="00BD5E2C" w:rsidRDefault="00EC0C73" w:rsidP="00130F8B">
      <w:pPr>
        <w:pStyle w:val="Default"/>
        <w:numPr>
          <w:ilvl w:val="0"/>
          <w:numId w:val="42"/>
        </w:numPr>
        <w:suppressAutoHyphens/>
        <w:autoSpaceDN/>
        <w:adjustRightInd/>
        <w:spacing w:line="276" w:lineRule="auto"/>
        <w:ind w:left="1560" w:hanging="426"/>
        <w:jc w:val="both"/>
        <w:rPr>
          <w:rFonts w:ascii="Verdana" w:hAnsi="Verdana"/>
          <w:sz w:val="20"/>
          <w:szCs w:val="20"/>
        </w:rPr>
      </w:pPr>
      <w:r w:rsidRPr="00BD5E2C">
        <w:rPr>
          <w:rFonts w:ascii="Verdana" w:hAnsi="Verdana"/>
          <w:sz w:val="20"/>
          <w:szCs w:val="20"/>
        </w:rPr>
        <w:lastRenderedPageBreak/>
        <w:t>który w wyniku lekkomyślności lub niedbalstwa przedstawił informacje wprowadzające w błąd, co mogło mieć istotny wpływ na decyzje podejmowane przez zamawiającego w postępowaniu o udzielenie zamówienia.</w:t>
      </w:r>
    </w:p>
    <w:p w14:paraId="5C8DA3ED" w14:textId="691E3570" w:rsidR="00EC0C73" w:rsidRPr="00BD5E2C" w:rsidRDefault="00EC0C73" w:rsidP="00130F8B">
      <w:pPr>
        <w:pStyle w:val="Default"/>
        <w:numPr>
          <w:ilvl w:val="1"/>
          <w:numId w:val="50"/>
        </w:numPr>
        <w:suppressAutoHyphens/>
        <w:autoSpaceDN/>
        <w:adjustRightInd/>
        <w:spacing w:line="276" w:lineRule="auto"/>
        <w:ind w:left="1134"/>
        <w:jc w:val="both"/>
        <w:rPr>
          <w:rFonts w:ascii="Verdana" w:hAnsi="Verdana"/>
          <w:b/>
          <w:sz w:val="20"/>
          <w:szCs w:val="20"/>
          <w:u w:val="single"/>
        </w:rPr>
      </w:pPr>
      <w:r w:rsidRPr="00BD5E2C">
        <w:rPr>
          <w:rFonts w:ascii="Verdana" w:hAnsi="Verdana"/>
          <w:b/>
          <w:sz w:val="20"/>
          <w:szCs w:val="20"/>
        </w:rPr>
        <w:t>Z postępowania o udzielenie zamówienia Zamawiający wykluczy Wykonawcę, wobec którego zachodzą przesłanki określone w art. 7 ust.</w:t>
      </w:r>
      <w:r w:rsidR="001E0CD8">
        <w:rPr>
          <w:rFonts w:ascii="Verdana" w:hAnsi="Verdana"/>
          <w:b/>
          <w:sz w:val="20"/>
          <w:szCs w:val="20"/>
        </w:rPr>
        <w:t> </w:t>
      </w:r>
      <w:r w:rsidRPr="00BD5E2C">
        <w:rPr>
          <w:rFonts w:ascii="Verdana" w:hAnsi="Verdana"/>
          <w:b/>
          <w:sz w:val="20"/>
          <w:szCs w:val="20"/>
        </w:rPr>
        <w:t>1 ustawy z dnia 13 kwietnia 2022 r</w:t>
      </w:r>
      <w:r w:rsidR="00C1729B">
        <w:rPr>
          <w:rFonts w:ascii="Verdana" w:hAnsi="Verdana"/>
          <w:b/>
          <w:sz w:val="20"/>
          <w:szCs w:val="20"/>
        </w:rPr>
        <w:t>.</w:t>
      </w:r>
      <w:r w:rsidRPr="00BD5E2C">
        <w:rPr>
          <w:rFonts w:ascii="Verdana" w:hAnsi="Verdana"/>
          <w:b/>
          <w:sz w:val="20"/>
          <w:szCs w:val="20"/>
        </w:rPr>
        <w:t xml:space="preserve"> o szczególnych rozwiązaniach w zakresie przeciwdziałania wspieraniu agresji na Ukrainę oraz służących ochronie bezpieczeństwa narodowego (Dz.</w:t>
      </w:r>
      <w:r w:rsidR="002E4A66" w:rsidRPr="00BD5E2C">
        <w:rPr>
          <w:rFonts w:ascii="Verdana" w:hAnsi="Verdana"/>
          <w:b/>
          <w:sz w:val="20"/>
          <w:szCs w:val="20"/>
        </w:rPr>
        <w:t xml:space="preserve"> </w:t>
      </w:r>
      <w:r w:rsidRPr="00BD5E2C">
        <w:rPr>
          <w:rFonts w:ascii="Verdana" w:hAnsi="Verdana"/>
          <w:b/>
          <w:sz w:val="20"/>
          <w:szCs w:val="20"/>
        </w:rPr>
        <w:t xml:space="preserve">U. </w:t>
      </w:r>
      <w:r w:rsidR="00C1729B">
        <w:rPr>
          <w:rFonts w:ascii="Verdana" w:hAnsi="Verdana"/>
          <w:b/>
          <w:sz w:val="20"/>
          <w:szCs w:val="20"/>
        </w:rPr>
        <w:t xml:space="preserve">z 2023 </w:t>
      </w:r>
      <w:r w:rsidRPr="00BD5E2C">
        <w:rPr>
          <w:rFonts w:ascii="Verdana" w:hAnsi="Verdana"/>
          <w:b/>
          <w:sz w:val="20"/>
          <w:szCs w:val="20"/>
        </w:rPr>
        <w:t xml:space="preserve">poz. </w:t>
      </w:r>
      <w:r w:rsidR="00C1729B">
        <w:rPr>
          <w:rFonts w:ascii="Verdana" w:hAnsi="Verdana"/>
          <w:b/>
          <w:sz w:val="20"/>
          <w:szCs w:val="20"/>
        </w:rPr>
        <w:t>1497</w:t>
      </w:r>
      <w:r w:rsidRPr="00BD5E2C">
        <w:rPr>
          <w:rFonts w:ascii="Verdana" w:hAnsi="Verdana"/>
          <w:b/>
          <w:sz w:val="20"/>
          <w:szCs w:val="20"/>
        </w:rPr>
        <w:t>) zwana dalej</w:t>
      </w:r>
      <w:r w:rsidR="00E67028" w:rsidRPr="00BD5E2C">
        <w:rPr>
          <w:rFonts w:ascii="Verdana" w:hAnsi="Verdana"/>
          <w:b/>
          <w:sz w:val="20"/>
          <w:szCs w:val="20"/>
        </w:rPr>
        <w:t>:</w:t>
      </w:r>
      <w:r w:rsidRPr="00BD5E2C">
        <w:rPr>
          <w:rFonts w:ascii="Verdana" w:hAnsi="Verdana"/>
          <w:b/>
          <w:sz w:val="20"/>
          <w:szCs w:val="20"/>
        </w:rPr>
        <w:t xml:space="preserve"> „Ustawa sankcyjna”, tj.: </w:t>
      </w:r>
    </w:p>
    <w:p w14:paraId="40D69C94" w14:textId="3F786C51" w:rsidR="00EC0C73" w:rsidRPr="00BD5E2C" w:rsidRDefault="00EC0C73" w:rsidP="00130F8B">
      <w:pPr>
        <w:pStyle w:val="Default"/>
        <w:numPr>
          <w:ilvl w:val="1"/>
          <w:numId w:val="21"/>
        </w:numPr>
        <w:suppressAutoHyphens/>
        <w:autoSpaceDN/>
        <w:adjustRightInd/>
        <w:spacing w:line="276" w:lineRule="auto"/>
        <w:ind w:left="1560" w:hanging="426"/>
        <w:jc w:val="both"/>
        <w:rPr>
          <w:rFonts w:ascii="Verdana" w:hAnsi="Verdana"/>
          <w:sz w:val="20"/>
          <w:szCs w:val="20"/>
        </w:rPr>
      </w:pPr>
      <w:r w:rsidRPr="4D8F9BDA">
        <w:rPr>
          <w:rFonts w:ascii="Verdana" w:hAnsi="Verdana"/>
          <w:sz w:val="20"/>
          <w:szCs w:val="20"/>
        </w:rPr>
        <w:t>wykonawcę oraz uczestnika konkursu wymienionego w wykazach określonych w</w:t>
      </w:r>
      <w:r w:rsidR="001E0CD8">
        <w:rPr>
          <w:rFonts w:ascii="Verdana" w:hAnsi="Verdana"/>
          <w:sz w:val="20"/>
          <w:szCs w:val="20"/>
        </w:rPr>
        <w:t> </w:t>
      </w:r>
      <w:r w:rsidRPr="4D8F9BDA">
        <w:rPr>
          <w:rFonts w:ascii="Verdana" w:hAnsi="Verdana"/>
          <w:sz w:val="20"/>
          <w:szCs w:val="20"/>
        </w:rPr>
        <w:t xml:space="preserve">rozporządzeniu </w:t>
      </w:r>
      <w:r w:rsidR="007C5063" w:rsidRPr="007C5063">
        <w:rPr>
          <w:rFonts w:ascii="Verdana" w:hAnsi="Verdana"/>
          <w:sz w:val="20"/>
          <w:szCs w:val="20"/>
        </w:rPr>
        <w:t xml:space="preserve">nr 765/2006 </w:t>
      </w:r>
      <w:r w:rsidRPr="4D8F9BDA">
        <w:rPr>
          <w:rFonts w:ascii="Verdana" w:hAnsi="Verdana"/>
          <w:sz w:val="20"/>
          <w:szCs w:val="20"/>
        </w:rPr>
        <w:t xml:space="preserve">i rozporządzeniu </w:t>
      </w:r>
      <w:r w:rsidR="007C5063" w:rsidRPr="007C5063">
        <w:rPr>
          <w:rFonts w:ascii="Verdana" w:hAnsi="Verdana"/>
          <w:sz w:val="20"/>
          <w:szCs w:val="20"/>
        </w:rPr>
        <w:t>nr 269/2014 albo</w:t>
      </w:r>
      <w:r w:rsidRPr="4D8F9BDA">
        <w:rPr>
          <w:rFonts w:ascii="Verdana" w:hAnsi="Verdana"/>
          <w:sz w:val="20"/>
          <w:szCs w:val="20"/>
        </w:rPr>
        <w:t xml:space="preserve">  wpisanego na listę na podstawie decyzji w sprawie wpisu na listę rozstrzygającej o zastosowaniu środka, o którym mowa w art. 1 pkt 3 Ustawy sankcyjnej; </w:t>
      </w:r>
    </w:p>
    <w:p w14:paraId="0441BFAC" w14:textId="5C016C87" w:rsidR="00EC0C73" w:rsidRPr="00BD5E2C" w:rsidRDefault="00EC0C73" w:rsidP="00130F8B">
      <w:pPr>
        <w:pStyle w:val="Default"/>
        <w:numPr>
          <w:ilvl w:val="1"/>
          <w:numId w:val="21"/>
        </w:numPr>
        <w:suppressAutoHyphens/>
        <w:autoSpaceDN/>
        <w:adjustRightInd/>
        <w:spacing w:line="276" w:lineRule="auto"/>
        <w:ind w:left="1560" w:hanging="426"/>
        <w:jc w:val="both"/>
        <w:rPr>
          <w:rFonts w:ascii="Verdana" w:hAnsi="Verdana"/>
          <w:sz w:val="20"/>
          <w:szCs w:val="20"/>
        </w:rPr>
      </w:pPr>
      <w:r w:rsidRPr="4D8F9BDA">
        <w:rPr>
          <w:rFonts w:ascii="Verdana" w:hAnsi="Verdana"/>
          <w:sz w:val="20"/>
          <w:szCs w:val="20"/>
        </w:rPr>
        <w:t>wykonawcę oraz uczestnika konkursu, którego beneficjentem rzeczywistym w rozumieniu ustawy z dnia 1 marca 2018 r. o przeciwdziałaniu praniu pieniędzy oraz finansowaniu terroryzmu (Dz. U. z 202</w:t>
      </w:r>
      <w:r w:rsidR="003B5CF4">
        <w:rPr>
          <w:rFonts w:ascii="Verdana" w:hAnsi="Verdana"/>
          <w:sz w:val="20"/>
          <w:szCs w:val="20"/>
        </w:rPr>
        <w:t>3</w:t>
      </w:r>
      <w:r w:rsidRPr="4D8F9BDA">
        <w:rPr>
          <w:rFonts w:ascii="Verdana" w:hAnsi="Verdana"/>
          <w:sz w:val="20"/>
          <w:szCs w:val="20"/>
        </w:rPr>
        <w:t xml:space="preserve"> r. poz. </w:t>
      </w:r>
      <w:r w:rsidR="003B5CF4">
        <w:rPr>
          <w:rFonts w:ascii="Verdana" w:hAnsi="Verdana"/>
          <w:sz w:val="20"/>
          <w:szCs w:val="20"/>
        </w:rPr>
        <w:t>1124 ze zm.</w:t>
      </w:r>
      <w:r w:rsidRPr="4D8F9BDA">
        <w:rPr>
          <w:rFonts w:ascii="Verdana" w:hAnsi="Verdana"/>
          <w:sz w:val="20"/>
          <w:szCs w:val="20"/>
        </w:rPr>
        <w:t>) jest osoba wymieniona w wykazach określonych w rozporządzeniu 765/2006 i</w:t>
      </w:r>
      <w:r w:rsidR="001E0CD8">
        <w:rPr>
          <w:rFonts w:ascii="Verdana" w:hAnsi="Verdana"/>
          <w:sz w:val="20"/>
          <w:szCs w:val="20"/>
        </w:rPr>
        <w:t> </w:t>
      </w:r>
      <w:r w:rsidRPr="4D8F9BDA">
        <w:rPr>
          <w:rFonts w:ascii="Verdana" w:hAnsi="Verdana"/>
          <w:sz w:val="20"/>
          <w:szCs w:val="20"/>
        </w:rPr>
        <w:t xml:space="preserve">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 </w:t>
      </w:r>
    </w:p>
    <w:p w14:paraId="6962DE28" w14:textId="411830D4" w:rsidR="00EC0C73" w:rsidRPr="00BD5E2C" w:rsidRDefault="00EC0C73" w:rsidP="00130F8B">
      <w:pPr>
        <w:pStyle w:val="Default"/>
        <w:numPr>
          <w:ilvl w:val="1"/>
          <w:numId w:val="21"/>
        </w:numPr>
        <w:suppressAutoHyphens/>
        <w:autoSpaceDN/>
        <w:adjustRightInd/>
        <w:spacing w:line="276" w:lineRule="auto"/>
        <w:ind w:left="1560" w:hanging="426"/>
        <w:jc w:val="both"/>
        <w:rPr>
          <w:rFonts w:ascii="Verdana" w:hAnsi="Verdana"/>
          <w:sz w:val="20"/>
          <w:szCs w:val="20"/>
        </w:rPr>
      </w:pPr>
      <w:r w:rsidRPr="4D8F9BDA">
        <w:rPr>
          <w:rFonts w:ascii="Verdana" w:hAnsi="Verdana"/>
          <w:sz w:val="20"/>
          <w:szCs w:val="20"/>
        </w:rPr>
        <w:t>wykonawcę oraz uczestnika konkursu, którego jednostką dominującą w</w:t>
      </w:r>
      <w:r w:rsidR="001E0CD8">
        <w:rPr>
          <w:rFonts w:ascii="Verdana" w:hAnsi="Verdana"/>
          <w:sz w:val="20"/>
          <w:szCs w:val="20"/>
        </w:rPr>
        <w:t> </w:t>
      </w:r>
      <w:r w:rsidRPr="4D8F9BDA">
        <w:rPr>
          <w:rFonts w:ascii="Verdana" w:hAnsi="Verdana"/>
          <w:sz w:val="20"/>
          <w:szCs w:val="20"/>
        </w:rPr>
        <w:t>rozumieniu art. 3 ust. 1 pkt 37 ustawy z dnia 29 września 1994 r. o</w:t>
      </w:r>
      <w:r w:rsidR="001E0CD8">
        <w:rPr>
          <w:rFonts w:ascii="Verdana" w:hAnsi="Verdana"/>
          <w:sz w:val="20"/>
          <w:szCs w:val="20"/>
        </w:rPr>
        <w:t> </w:t>
      </w:r>
      <w:r w:rsidRPr="4D8F9BDA">
        <w:rPr>
          <w:rFonts w:ascii="Verdana" w:hAnsi="Verdana"/>
          <w:sz w:val="20"/>
          <w:szCs w:val="20"/>
        </w:rPr>
        <w:t>rachunkowości (Dz. U. z 202</w:t>
      </w:r>
      <w:r w:rsidR="003B5CF4">
        <w:rPr>
          <w:rFonts w:ascii="Verdana" w:hAnsi="Verdana"/>
          <w:sz w:val="20"/>
          <w:szCs w:val="20"/>
        </w:rPr>
        <w:t>3</w:t>
      </w:r>
      <w:r w:rsidRPr="4D8F9BDA">
        <w:rPr>
          <w:rFonts w:ascii="Verdana" w:hAnsi="Verdana"/>
          <w:sz w:val="20"/>
          <w:szCs w:val="20"/>
        </w:rPr>
        <w:t xml:space="preserve"> r. poz. </w:t>
      </w:r>
      <w:r w:rsidR="003B5CF4">
        <w:rPr>
          <w:rFonts w:ascii="Verdana" w:hAnsi="Verdana"/>
          <w:sz w:val="20"/>
          <w:szCs w:val="20"/>
        </w:rPr>
        <w:t>120 ze zm.</w:t>
      </w:r>
      <w:r w:rsidRPr="4D8F9BDA">
        <w:rPr>
          <w:rFonts w:ascii="Verdana" w:hAnsi="Verdana"/>
          <w:sz w:val="20"/>
          <w:szCs w:val="20"/>
        </w:rPr>
        <w:t>) jest podmiot wymieniony w wykazach określonych w rozporządzeniu 765/2006 i</w:t>
      </w:r>
      <w:r w:rsidR="001E0CD8">
        <w:rPr>
          <w:rFonts w:ascii="Verdana" w:hAnsi="Verdana"/>
          <w:sz w:val="20"/>
          <w:szCs w:val="20"/>
        </w:rPr>
        <w:t> </w:t>
      </w:r>
      <w:r w:rsidRPr="4D8F9BDA">
        <w:rPr>
          <w:rFonts w:ascii="Verdana" w:hAnsi="Verdana"/>
          <w:sz w:val="20"/>
          <w:szCs w:val="20"/>
        </w:rPr>
        <w:t>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10F198F9" w14:textId="07FC84B3" w:rsidR="00EC0C73" w:rsidRPr="00BD5E2C" w:rsidRDefault="00EC0C73" w:rsidP="00130F8B">
      <w:pPr>
        <w:pStyle w:val="Default"/>
        <w:numPr>
          <w:ilvl w:val="1"/>
          <w:numId w:val="50"/>
        </w:numPr>
        <w:suppressAutoHyphens/>
        <w:spacing w:line="276" w:lineRule="auto"/>
        <w:ind w:left="1134"/>
        <w:jc w:val="both"/>
        <w:rPr>
          <w:rFonts w:ascii="Verdana" w:hAnsi="Verdana"/>
          <w:b/>
          <w:sz w:val="20"/>
          <w:szCs w:val="20"/>
        </w:rPr>
      </w:pPr>
      <w:r w:rsidRPr="00BD5E2C">
        <w:rPr>
          <w:rFonts w:ascii="Verdana" w:hAnsi="Verdana"/>
          <w:b/>
          <w:sz w:val="20"/>
          <w:szCs w:val="20"/>
        </w:rPr>
        <w:t xml:space="preserve">Z postępowania o udzielenie zamówienia Zamawiający wykluczy Wykonawcę, wobec którego zachodzą przesłanki określone w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 sankcyjne”. </w:t>
      </w:r>
    </w:p>
    <w:p w14:paraId="1F864646" w14:textId="77777777" w:rsidR="00EC0C73" w:rsidRPr="00BD5E2C" w:rsidRDefault="00EC0C73" w:rsidP="00BD5E2C">
      <w:pPr>
        <w:pStyle w:val="Default"/>
        <w:suppressAutoHyphens/>
        <w:spacing w:line="276" w:lineRule="auto"/>
        <w:ind w:left="1134"/>
        <w:jc w:val="both"/>
        <w:rPr>
          <w:rFonts w:ascii="Verdana" w:hAnsi="Verdana"/>
          <w:sz w:val="20"/>
          <w:szCs w:val="20"/>
        </w:rPr>
      </w:pPr>
      <w:r w:rsidRPr="00BD5E2C">
        <w:rPr>
          <w:rFonts w:ascii="Verdana" w:hAnsi="Verdana"/>
          <w:sz w:val="20"/>
          <w:szCs w:val="20"/>
        </w:rPr>
        <w:t xml:space="preserve">Zgodnie z treścią ww. rozporządzenia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7D42BFA5" w14:textId="7EFC8AFA" w:rsidR="00EC0C73" w:rsidRPr="00BD5E2C" w:rsidRDefault="00EC0C73" w:rsidP="00130F8B">
      <w:pPr>
        <w:pStyle w:val="Default"/>
        <w:numPr>
          <w:ilvl w:val="3"/>
          <w:numId w:val="49"/>
        </w:numPr>
        <w:suppressAutoHyphens/>
        <w:spacing w:line="276" w:lineRule="auto"/>
        <w:ind w:left="1560"/>
        <w:jc w:val="both"/>
        <w:rPr>
          <w:rFonts w:ascii="Verdana" w:hAnsi="Verdana"/>
          <w:sz w:val="20"/>
          <w:szCs w:val="20"/>
        </w:rPr>
      </w:pPr>
      <w:r w:rsidRPr="00BD5E2C">
        <w:rPr>
          <w:rFonts w:ascii="Verdana" w:hAnsi="Verdana"/>
          <w:sz w:val="20"/>
          <w:szCs w:val="20"/>
        </w:rPr>
        <w:t xml:space="preserve">obywateli rosyjskich lub osób fizycznych lub prawnych, podmiotów lub organów z siedzibą w Rosji; </w:t>
      </w:r>
    </w:p>
    <w:p w14:paraId="04BF2371" w14:textId="396C85D7" w:rsidR="00EC0C73" w:rsidRPr="00BD5E2C" w:rsidRDefault="00EC0C73" w:rsidP="00130F8B">
      <w:pPr>
        <w:pStyle w:val="Default"/>
        <w:numPr>
          <w:ilvl w:val="3"/>
          <w:numId w:val="49"/>
        </w:numPr>
        <w:suppressAutoHyphens/>
        <w:spacing w:line="276" w:lineRule="auto"/>
        <w:ind w:left="1560"/>
        <w:jc w:val="both"/>
        <w:rPr>
          <w:rFonts w:ascii="Verdana" w:hAnsi="Verdana"/>
          <w:sz w:val="20"/>
          <w:szCs w:val="20"/>
        </w:rPr>
      </w:pPr>
      <w:r w:rsidRPr="00BD5E2C">
        <w:rPr>
          <w:rFonts w:ascii="Verdana" w:hAnsi="Verdana"/>
          <w:sz w:val="20"/>
          <w:szCs w:val="20"/>
        </w:rPr>
        <w:lastRenderedPageBreak/>
        <w:t xml:space="preserve">osób prawnych, podmiotów lub organów, do których prawa własności bezpośrednio lub pośrednio w ponad 50 % należą do podmiotu, o którym mowa w lit. a) niniejszego ustępu; lub </w:t>
      </w:r>
    </w:p>
    <w:p w14:paraId="33BF5B53" w14:textId="13576E09" w:rsidR="00EC0C73" w:rsidRPr="00BD5E2C" w:rsidRDefault="00EC0C73" w:rsidP="00130F8B">
      <w:pPr>
        <w:pStyle w:val="Default"/>
        <w:numPr>
          <w:ilvl w:val="3"/>
          <w:numId w:val="49"/>
        </w:numPr>
        <w:suppressAutoHyphens/>
        <w:spacing w:line="276" w:lineRule="auto"/>
        <w:ind w:left="1560"/>
        <w:jc w:val="both"/>
        <w:rPr>
          <w:rFonts w:ascii="Verdana" w:hAnsi="Verdana"/>
          <w:sz w:val="20"/>
          <w:szCs w:val="20"/>
        </w:rPr>
      </w:pPr>
      <w:r w:rsidRPr="00BD5E2C">
        <w:rPr>
          <w:rFonts w:ascii="Verdana" w:hAnsi="Verdana"/>
          <w:sz w:val="20"/>
          <w:szCs w:val="20"/>
        </w:rPr>
        <w:t xml:space="preserve">osób fizycznych lub prawnych, podmiotów lub organów działających w imieniu lub pod kierunkiem podmiotu, o którym mowa w lit. a) lub b) niniejszego ustępu, </w:t>
      </w:r>
    </w:p>
    <w:p w14:paraId="4F1F5E9C" w14:textId="2CEC1415" w:rsidR="00EC0C73" w:rsidRPr="00BD5E2C" w:rsidRDefault="00EC0C73" w:rsidP="00BD5E2C">
      <w:pPr>
        <w:pStyle w:val="Default"/>
        <w:suppressAutoHyphens/>
        <w:spacing w:line="276" w:lineRule="auto"/>
        <w:ind w:left="1276"/>
        <w:jc w:val="both"/>
        <w:rPr>
          <w:rFonts w:ascii="Verdana" w:hAnsi="Verdana"/>
          <w:sz w:val="20"/>
          <w:szCs w:val="20"/>
        </w:rPr>
      </w:pPr>
      <w:bookmarkStart w:id="32" w:name="_Hlk103172056"/>
      <w:r w:rsidRPr="00BD5E2C">
        <w:rPr>
          <w:rFonts w:ascii="Verdana" w:hAnsi="Verdana"/>
          <w:sz w:val="20"/>
          <w:szCs w:val="20"/>
        </w:rPr>
        <w:t>- w tym podwykonawców, dostawców lub podmiotów, na których zdolności polega się w rozumieniu dyrektyw w sprawie zamówień publicznych, w</w:t>
      </w:r>
      <w:r w:rsidR="001E0CD8">
        <w:rPr>
          <w:rFonts w:ascii="Verdana" w:hAnsi="Verdana"/>
          <w:sz w:val="20"/>
          <w:szCs w:val="20"/>
        </w:rPr>
        <w:t> </w:t>
      </w:r>
      <w:r w:rsidR="001E0CD8" w:rsidRPr="00BD5E2C">
        <w:rPr>
          <w:rFonts w:ascii="Verdana" w:hAnsi="Verdana"/>
          <w:sz w:val="20"/>
          <w:szCs w:val="20"/>
        </w:rPr>
        <w:t>przypadku,</w:t>
      </w:r>
      <w:r w:rsidRPr="00BD5E2C">
        <w:rPr>
          <w:rFonts w:ascii="Verdana" w:hAnsi="Verdana"/>
          <w:sz w:val="20"/>
          <w:szCs w:val="20"/>
        </w:rPr>
        <w:t xml:space="preserve"> gdy przypada na nich ponad 10 % wartości zamówienia</w:t>
      </w:r>
      <w:bookmarkEnd w:id="32"/>
      <w:r w:rsidRPr="00BD5E2C">
        <w:rPr>
          <w:rFonts w:ascii="Verdana" w:hAnsi="Verdana"/>
          <w:sz w:val="20"/>
          <w:szCs w:val="20"/>
        </w:rPr>
        <w:t xml:space="preserve">. </w:t>
      </w:r>
    </w:p>
    <w:p w14:paraId="79F27990" w14:textId="3F231F27" w:rsidR="00AA41AB" w:rsidRPr="00BD5E2C" w:rsidRDefault="00EC0C73" w:rsidP="00130F8B">
      <w:pPr>
        <w:pStyle w:val="Default"/>
        <w:numPr>
          <w:ilvl w:val="1"/>
          <w:numId w:val="50"/>
        </w:numPr>
        <w:suppressAutoHyphens/>
        <w:spacing w:line="276" w:lineRule="auto"/>
        <w:jc w:val="both"/>
        <w:rPr>
          <w:rFonts w:ascii="Verdana" w:hAnsi="Verdana"/>
          <w:sz w:val="20"/>
          <w:szCs w:val="20"/>
        </w:rPr>
      </w:pPr>
      <w:r w:rsidRPr="00BD5E2C">
        <w:rPr>
          <w:rFonts w:ascii="Verdana" w:hAnsi="Verdana"/>
          <w:sz w:val="20"/>
          <w:szCs w:val="20"/>
        </w:rPr>
        <w:t xml:space="preserve">Wykluczenie, o którym mowa w pkt </w:t>
      </w:r>
      <w:r w:rsidR="002E4A66" w:rsidRPr="00BD5E2C">
        <w:rPr>
          <w:rFonts w:ascii="Verdana" w:hAnsi="Verdana"/>
          <w:sz w:val="20"/>
          <w:szCs w:val="20"/>
        </w:rPr>
        <w:t>1.</w:t>
      </w:r>
      <w:r w:rsidR="004E4894" w:rsidRPr="00BD5E2C">
        <w:rPr>
          <w:rFonts w:ascii="Verdana" w:hAnsi="Verdana"/>
          <w:sz w:val="20"/>
          <w:szCs w:val="20"/>
        </w:rPr>
        <w:t>3</w:t>
      </w:r>
      <w:r w:rsidR="002E4A66" w:rsidRPr="00BD5E2C">
        <w:rPr>
          <w:rFonts w:ascii="Verdana" w:hAnsi="Verdana"/>
          <w:sz w:val="20"/>
          <w:szCs w:val="20"/>
        </w:rPr>
        <w:t xml:space="preserve"> powyżej</w:t>
      </w:r>
      <w:r w:rsidRPr="00BD5E2C">
        <w:rPr>
          <w:rFonts w:ascii="Verdana" w:hAnsi="Verdana"/>
          <w:sz w:val="20"/>
          <w:szCs w:val="20"/>
        </w:rPr>
        <w:t xml:space="preserve"> następuje na okres trwania okoliczności określonych w art. 7 ust. 1 ustawy z dnia 13 kwietnia 2022 r</w:t>
      </w:r>
      <w:r w:rsidR="00296513">
        <w:rPr>
          <w:rFonts w:ascii="Verdana" w:hAnsi="Verdana"/>
          <w:sz w:val="20"/>
          <w:szCs w:val="20"/>
        </w:rPr>
        <w:t>.</w:t>
      </w:r>
      <w:r w:rsidRPr="00BD5E2C">
        <w:rPr>
          <w:rFonts w:ascii="Verdana" w:hAnsi="Verdana"/>
          <w:sz w:val="20"/>
          <w:szCs w:val="20"/>
        </w:rPr>
        <w:t xml:space="preserve"> o szczególnych rozwiązaniach w zakresie przeciwdziałania wspieraniu agresji na Ukrainę oraz służących ochronie bezpieczeństwa narodowego (Dz.</w:t>
      </w:r>
      <w:r w:rsidR="004E4894" w:rsidRPr="00BD5E2C">
        <w:rPr>
          <w:rFonts w:ascii="Verdana" w:hAnsi="Verdana"/>
          <w:sz w:val="20"/>
          <w:szCs w:val="20"/>
        </w:rPr>
        <w:t xml:space="preserve"> </w:t>
      </w:r>
      <w:r w:rsidRPr="00BD5E2C">
        <w:rPr>
          <w:rFonts w:ascii="Verdana" w:hAnsi="Verdana"/>
          <w:sz w:val="20"/>
          <w:szCs w:val="20"/>
        </w:rPr>
        <w:t xml:space="preserve">U. </w:t>
      </w:r>
      <w:r w:rsidR="00296513">
        <w:rPr>
          <w:rFonts w:ascii="Verdana" w:hAnsi="Verdana"/>
          <w:sz w:val="20"/>
          <w:szCs w:val="20"/>
        </w:rPr>
        <w:t xml:space="preserve">z 2023 r. </w:t>
      </w:r>
      <w:r w:rsidRPr="00BD5E2C">
        <w:rPr>
          <w:rFonts w:ascii="Verdana" w:hAnsi="Verdana"/>
          <w:sz w:val="20"/>
          <w:szCs w:val="20"/>
        </w:rPr>
        <w:t xml:space="preserve">poz. </w:t>
      </w:r>
      <w:r w:rsidR="00296513">
        <w:rPr>
          <w:rFonts w:ascii="Verdana" w:hAnsi="Verdana"/>
          <w:sz w:val="20"/>
          <w:szCs w:val="20"/>
        </w:rPr>
        <w:t>1497</w:t>
      </w:r>
      <w:r w:rsidRPr="00BD5E2C">
        <w:rPr>
          <w:rFonts w:ascii="Verdana" w:hAnsi="Verdana"/>
          <w:sz w:val="20"/>
          <w:szCs w:val="20"/>
        </w:rPr>
        <w:t>).</w:t>
      </w:r>
    </w:p>
    <w:p w14:paraId="1AAF4C64" w14:textId="416EFFCC" w:rsidR="00E67028" w:rsidRPr="00BD5E2C" w:rsidRDefault="00EC0C73" w:rsidP="00130F8B">
      <w:pPr>
        <w:pStyle w:val="Default"/>
        <w:numPr>
          <w:ilvl w:val="1"/>
          <w:numId w:val="50"/>
        </w:numPr>
        <w:suppressAutoHyphens/>
        <w:spacing w:line="276" w:lineRule="auto"/>
        <w:jc w:val="both"/>
        <w:rPr>
          <w:rFonts w:ascii="Verdana" w:hAnsi="Verdana"/>
          <w:sz w:val="20"/>
          <w:szCs w:val="20"/>
        </w:rPr>
      </w:pPr>
      <w:r w:rsidRPr="00BD5E2C">
        <w:rPr>
          <w:rFonts w:ascii="Verdana" w:hAnsi="Verdana"/>
          <w:sz w:val="20"/>
          <w:szCs w:val="20"/>
        </w:rPr>
        <w:t>W przypadku wykonawcy lub uczestnika konkursu wykluczonego na podstawie art. 7 ust. 1 ustawy z dnia 13 kwietnia 2022 r</w:t>
      </w:r>
      <w:r w:rsidR="00296513">
        <w:rPr>
          <w:rFonts w:ascii="Verdana" w:hAnsi="Verdana"/>
          <w:sz w:val="20"/>
          <w:szCs w:val="20"/>
        </w:rPr>
        <w:t>.</w:t>
      </w:r>
      <w:r w:rsidRPr="00BD5E2C">
        <w:rPr>
          <w:rFonts w:ascii="Verdana" w:hAnsi="Verdana"/>
          <w:sz w:val="20"/>
          <w:szCs w:val="20"/>
        </w:rPr>
        <w:t xml:space="preserve"> o szczególnych rozwiązaniach w zakresie przeciwdziałania wspieraniu agresji na Ukrainę oraz służących ochronie bezpieczeństwa narodowego</w:t>
      </w:r>
      <w:r w:rsidR="004E4894" w:rsidRPr="00BD5E2C">
        <w:rPr>
          <w:rFonts w:ascii="Verdana" w:hAnsi="Verdana"/>
          <w:sz w:val="20"/>
          <w:szCs w:val="20"/>
        </w:rPr>
        <w:t xml:space="preserve"> </w:t>
      </w:r>
      <w:r w:rsidRPr="00BD5E2C">
        <w:rPr>
          <w:rFonts w:ascii="Verdana" w:hAnsi="Verdana"/>
          <w:sz w:val="20"/>
          <w:szCs w:val="20"/>
        </w:rPr>
        <w:t>(Dz.U.</w:t>
      </w:r>
      <w:r w:rsidR="00296513">
        <w:rPr>
          <w:rFonts w:ascii="Verdana" w:hAnsi="Verdana"/>
          <w:sz w:val="20"/>
          <w:szCs w:val="20"/>
        </w:rPr>
        <w:t xml:space="preserve"> z 2023 r.</w:t>
      </w:r>
      <w:r w:rsidRPr="00BD5E2C">
        <w:rPr>
          <w:rFonts w:ascii="Verdana" w:hAnsi="Verdana"/>
          <w:sz w:val="20"/>
          <w:szCs w:val="20"/>
        </w:rPr>
        <w:t xml:space="preserve"> poz. </w:t>
      </w:r>
      <w:r w:rsidR="00296513">
        <w:rPr>
          <w:rFonts w:ascii="Verdana" w:hAnsi="Verdana"/>
          <w:sz w:val="20"/>
          <w:szCs w:val="20"/>
        </w:rPr>
        <w:t>1497</w:t>
      </w:r>
      <w:r w:rsidRPr="00BD5E2C">
        <w:rPr>
          <w:rFonts w:ascii="Verdana" w:hAnsi="Verdana"/>
          <w:sz w:val="20"/>
          <w:szCs w:val="20"/>
        </w:rPr>
        <w:t xml:space="preserve">),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w:t>
      </w:r>
      <w:bookmarkStart w:id="33" w:name="_Hlk129684143"/>
      <w:bookmarkEnd w:id="31"/>
      <w:r w:rsidRPr="00BD5E2C">
        <w:rPr>
          <w:rFonts w:ascii="Verdana" w:hAnsi="Verdana"/>
          <w:sz w:val="20"/>
          <w:szCs w:val="20"/>
        </w:rPr>
        <w:t xml:space="preserve">udzielenia zamówienia publicznego oraz etapu prowadzonego postępowania o udzielenie zamówienia publicznego. </w:t>
      </w:r>
    </w:p>
    <w:p w14:paraId="4FDF5339" w14:textId="14F6F965" w:rsidR="00AA41AB" w:rsidRPr="00BD5E2C" w:rsidRDefault="00EC0C73" w:rsidP="00130F8B">
      <w:pPr>
        <w:pStyle w:val="Default"/>
        <w:numPr>
          <w:ilvl w:val="1"/>
          <w:numId w:val="50"/>
        </w:numPr>
        <w:suppressAutoHyphens/>
        <w:autoSpaceDN/>
        <w:adjustRightInd/>
        <w:spacing w:line="276" w:lineRule="auto"/>
        <w:jc w:val="both"/>
        <w:rPr>
          <w:rFonts w:ascii="Verdana" w:hAnsi="Verdana"/>
          <w:sz w:val="20"/>
          <w:szCs w:val="20"/>
        </w:rPr>
      </w:pPr>
      <w:r w:rsidRPr="00BD5E2C">
        <w:rPr>
          <w:rFonts w:ascii="Verdana" w:hAnsi="Verdana"/>
          <w:sz w:val="20"/>
          <w:szCs w:val="20"/>
        </w:rPr>
        <w:t>Osoba lub podmiot podlegające wykluczeniu na podstawie art. 7 ust. 1 ustawy z dnia 13 kwietnia 2022 r</w:t>
      </w:r>
      <w:r w:rsidR="00296513">
        <w:rPr>
          <w:rFonts w:ascii="Verdana" w:hAnsi="Verdana"/>
          <w:sz w:val="20"/>
          <w:szCs w:val="20"/>
        </w:rPr>
        <w:t>.</w:t>
      </w:r>
      <w:r w:rsidRPr="00BD5E2C">
        <w:rPr>
          <w:rFonts w:ascii="Verdana" w:hAnsi="Verdana"/>
          <w:sz w:val="20"/>
          <w:szCs w:val="20"/>
        </w:rPr>
        <w:t xml:space="preserve">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Karę pieniężną nakłada Prezes Urzędu Zamówień Publicznych, w drodze decyzji, w wysokości do 20 000 000 zł.</w:t>
      </w:r>
    </w:p>
    <w:p w14:paraId="7E058CF1" w14:textId="1DF84118" w:rsidR="00E67028" w:rsidRPr="00BD5E2C" w:rsidRDefault="00726011" w:rsidP="00BD5E2C">
      <w:pPr>
        <w:pStyle w:val="Default"/>
        <w:suppressAutoHyphens/>
        <w:spacing w:line="276" w:lineRule="auto"/>
        <w:ind w:left="709" w:hanging="709"/>
        <w:jc w:val="both"/>
        <w:rPr>
          <w:rFonts w:ascii="Verdana" w:hAnsi="Verdana"/>
          <w:sz w:val="20"/>
          <w:szCs w:val="20"/>
        </w:rPr>
      </w:pPr>
      <w:r w:rsidRPr="00BD5E2C">
        <w:rPr>
          <w:rFonts w:ascii="Verdana" w:hAnsi="Verdana"/>
          <w:sz w:val="20"/>
          <w:szCs w:val="20"/>
        </w:rPr>
        <w:t xml:space="preserve">1.8  </w:t>
      </w:r>
      <w:r w:rsidR="009475A6" w:rsidRPr="00BD5E2C">
        <w:rPr>
          <w:rFonts w:ascii="Verdana" w:hAnsi="Verdana"/>
          <w:sz w:val="20"/>
          <w:szCs w:val="20"/>
        </w:rPr>
        <w:tab/>
      </w:r>
      <w:r w:rsidR="00EC0C73" w:rsidRPr="00BD5E2C">
        <w:rPr>
          <w:rFonts w:ascii="Verdana" w:hAnsi="Verdana"/>
          <w:sz w:val="20"/>
          <w:szCs w:val="20"/>
        </w:rPr>
        <w:t xml:space="preserve">Wykonawca może zostać wykluczony przez Zamawiającego na każdym etapie postępowania. Wykluczenie Wykonawcy na podstawie </w:t>
      </w:r>
      <w:proofErr w:type="spellStart"/>
      <w:r w:rsidR="00EC0C73" w:rsidRPr="00BD5E2C">
        <w:rPr>
          <w:rFonts w:ascii="Verdana" w:hAnsi="Verdana"/>
          <w:sz w:val="20"/>
          <w:szCs w:val="20"/>
        </w:rPr>
        <w:t>uPzp</w:t>
      </w:r>
      <w:proofErr w:type="spellEnd"/>
      <w:r w:rsidR="00EC0C73" w:rsidRPr="00BD5E2C">
        <w:rPr>
          <w:rFonts w:ascii="Verdana" w:hAnsi="Verdana"/>
          <w:sz w:val="20"/>
          <w:szCs w:val="20"/>
        </w:rPr>
        <w:t xml:space="preserve"> następuje zgodnie z art. 111 </w:t>
      </w:r>
      <w:proofErr w:type="spellStart"/>
      <w:r w:rsidR="00EC0C73" w:rsidRPr="00BD5E2C">
        <w:rPr>
          <w:rFonts w:ascii="Verdana" w:hAnsi="Verdana"/>
          <w:sz w:val="20"/>
          <w:szCs w:val="20"/>
        </w:rPr>
        <w:t>uPzp</w:t>
      </w:r>
      <w:proofErr w:type="spellEnd"/>
      <w:r w:rsidR="00EC0C73" w:rsidRPr="00BD5E2C">
        <w:rPr>
          <w:rFonts w:ascii="Verdana" w:hAnsi="Verdana"/>
          <w:sz w:val="20"/>
          <w:szCs w:val="20"/>
        </w:rPr>
        <w:t xml:space="preserve">, z zastrzeżeniem art. 109 ust. 3 i art. 110 ust. 2 i 3 </w:t>
      </w:r>
      <w:proofErr w:type="spellStart"/>
      <w:r w:rsidR="00EC0C73" w:rsidRPr="00BD5E2C">
        <w:rPr>
          <w:rFonts w:ascii="Verdana" w:hAnsi="Verdana"/>
          <w:sz w:val="20"/>
          <w:szCs w:val="20"/>
        </w:rPr>
        <w:t>uPzp</w:t>
      </w:r>
      <w:proofErr w:type="spellEnd"/>
      <w:r w:rsidR="00EC0C73" w:rsidRPr="00BD5E2C">
        <w:rPr>
          <w:rFonts w:ascii="Verdana" w:hAnsi="Verdana"/>
          <w:sz w:val="20"/>
          <w:szCs w:val="20"/>
        </w:rPr>
        <w:t>.</w:t>
      </w:r>
    </w:p>
    <w:p w14:paraId="3E41EC79" w14:textId="52FFD5C6" w:rsidR="00760C9F" w:rsidRPr="00BD5E2C" w:rsidRDefault="00EC0C73" w:rsidP="00130F8B">
      <w:pPr>
        <w:pStyle w:val="Default"/>
        <w:numPr>
          <w:ilvl w:val="1"/>
          <w:numId w:val="61"/>
        </w:numPr>
        <w:suppressAutoHyphens/>
        <w:spacing w:line="276" w:lineRule="auto"/>
        <w:jc w:val="both"/>
        <w:rPr>
          <w:rFonts w:ascii="Verdana" w:hAnsi="Verdana"/>
          <w:sz w:val="20"/>
          <w:szCs w:val="20"/>
        </w:rPr>
      </w:pPr>
      <w:bookmarkStart w:id="34" w:name="_Hlk102058894"/>
      <w:r w:rsidRPr="00BD5E2C">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bookmarkEnd w:id="34"/>
    <w:p w14:paraId="52E76671" w14:textId="77CB42B7" w:rsidR="00760C9F" w:rsidRPr="00BD5E2C" w:rsidRDefault="00726011" w:rsidP="00BD5E2C">
      <w:pPr>
        <w:pStyle w:val="Default"/>
        <w:suppressAutoHyphens/>
        <w:spacing w:line="276" w:lineRule="auto"/>
        <w:ind w:left="709" w:hanging="709"/>
        <w:jc w:val="both"/>
        <w:rPr>
          <w:rFonts w:ascii="Verdana" w:hAnsi="Verdana"/>
          <w:sz w:val="20"/>
          <w:szCs w:val="20"/>
        </w:rPr>
      </w:pPr>
      <w:r w:rsidRPr="00BD5E2C">
        <w:rPr>
          <w:rFonts w:ascii="Verdana" w:hAnsi="Verdana"/>
          <w:sz w:val="20"/>
          <w:szCs w:val="20"/>
        </w:rPr>
        <w:t>1.10</w:t>
      </w:r>
      <w:r w:rsidR="003022A9" w:rsidRPr="00BD5E2C">
        <w:rPr>
          <w:rFonts w:ascii="Verdana" w:hAnsi="Verdana"/>
          <w:sz w:val="20"/>
          <w:szCs w:val="20"/>
        </w:rPr>
        <w:t xml:space="preserve">     Zamawiający</w:t>
      </w:r>
      <w:r w:rsidR="00E46A32" w:rsidRPr="00BD5E2C">
        <w:rPr>
          <w:rFonts w:ascii="Verdana" w:hAnsi="Verdana"/>
          <w:sz w:val="20"/>
          <w:szCs w:val="20"/>
        </w:rPr>
        <w:t xml:space="preserve"> </w:t>
      </w:r>
      <w:r w:rsidR="003022A9" w:rsidRPr="00BD5E2C">
        <w:rPr>
          <w:rFonts w:ascii="Verdana" w:hAnsi="Verdana"/>
          <w:sz w:val="20"/>
          <w:szCs w:val="20"/>
        </w:rPr>
        <w:t xml:space="preserve">dokona weryfikacji podstaw wykluczenia, o których mowa w </w:t>
      </w:r>
      <w:proofErr w:type="spellStart"/>
      <w:r w:rsidR="003022A9" w:rsidRPr="00BD5E2C">
        <w:rPr>
          <w:rFonts w:ascii="Verdana" w:hAnsi="Verdana"/>
          <w:sz w:val="20"/>
          <w:szCs w:val="20"/>
        </w:rPr>
        <w:t>p</w:t>
      </w:r>
      <w:r w:rsidR="00D27393" w:rsidRPr="00BD5E2C">
        <w:rPr>
          <w:rFonts w:ascii="Verdana" w:hAnsi="Verdana"/>
          <w:sz w:val="20"/>
          <w:szCs w:val="20"/>
        </w:rPr>
        <w:t>p</w:t>
      </w:r>
      <w:r w:rsidR="003022A9" w:rsidRPr="00BD5E2C">
        <w:rPr>
          <w:rFonts w:ascii="Verdana" w:hAnsi="Verdana"/>
          <w:sz w:val="20"/>
          <w:szCs w:val="20"/>
        </w:rPr>
        <w:t>kt</w:t>
      </w:r>
      <w:proofErr w:type="spellEnd"/>
      <w:r w:rsidR="003022A9" w:rsidRPr="00BD5E2C">
        <w:rPr>
          <w:rFonts w:ascii="Verdana" w:hAnsi="Verdana"/>
          <w:sz w:val="20"/>
          <w:szCs w:val="20"/>
        </w:rPr>
        <w:t xml:space="preserve"> </w:t>
      </w:r>
      <w:r w:rsidR="00AF73D6" w:rsidRPr="00BD5E2C">
        <w:rPr>
          <w:rFonts w:ascii="Verdana" w:hAnsi="Verdana"/>
          <w:sz w:val="20"/>
          <w:szCs w:val="20"/>
        </w:rPr>
        <w:t>1.3 i</w:t>
      </w:r>
      <w:r w:rsidR="003022A9" w:rsidRPr="00BD5E2C">
        <w:rPr>
          <w:rFonts w:ascii="Verdana" w:hAnsi="Verdana"/>
          <w:sz w:val="20"/>
          <w:szCs w:val="20"/>
        </w:rPr>
        <w:t xml:space="preserve"> </w:t>
      </w:r>
      <w:r w:rsidR="00D27393" w:rsidRPr="00BD5E2C">
        <w:rPr>
          <w:rFonts w:ascii="Verdana" w:hAnsi="Verdana"/>
          <w:sz w:val="20"/>
          <w:szCs w:val="20"/>
        </w:rPr>
        <w:t>1.</w:t>
      </w:r>
      <w:r w:rsidR="003022A9" w:rsidRPr="00BD5E2C">
        <w:rPr>
          <w:rFonts w:ascii="Verdana" w:hAnsi="Verdana"/>
          <w:sz w:val="20"/>
          <w:szCs w:val="20"/>
        </w:rPr>
        <w:t>4 powyżej na podstawie oświadczeń Wykonawcy, w tym formularza JEDZ (w Części nr III sekcja D)</w:t>
      </w:r>
      <w:r w:rsidR="000A1F5D" w:rsidRPr="00BD5E2C">
        <w:rPr>
          <w:rFonts w:ascii="Verdana" w:hAnsi="Verdana"/>
          <w:sz w:val="20"/>
          <w:szCs w:val="20"/>
        </w:rPr>
        <w:t>, a także wykazów, o których mowa w Ustawie sankcyjnej i dokumentów, o</w:t>
      </w:r>
      <w:r w:rsidR="00AF73D6">
        <w:rPr>
          <w:rFonts w:ascii="Verdana" w:hAnsi="Verdana"/>
          <w:sz w:val="20"/>
          <w:szCs w:val="20"/>
        </w:rPr>
        <w:t> </w:t>
      </w:r>
      <w:r w:rsidR="000A1F5D" w:rsidRPr="00BD5E2C">
        <w:rPr>
          <w:rFonts w:ascii="Verdana" w:hAnsi="Verdana"/>
          <w:sz w:val="20"/>
          <w:szCs w:val="20"/>
        </w:rPr>
        <w:t>których mowa w rozdziale VII pkt</w:t>
      </w:r>
      <w:r w:rsidR="004503F4" w:rsidRPr="00BD5E2C">
        <w:rPr>
          <w:rFonts w:ascii="Verdana" w:hAnsi="Verdana"/>
          <w:sz w:val="20"/>
          <w:szCs w:val="20"/>
        </w:rPr>
        <w:t xml:space="preserve"> </w:t>
      </w:r>
      <w:r w:rsidR="000A1F5D" w:rsidRPr="00BD5E2C">
        <w:rPr>
          <w:rFonts w:ascii="Verdana" w:hAnsi="Verdana"/>
          <w:sz w:val="20"/>
          <w:szCs w:val="20"/>
        </w:rPr>
        <w:t>2.2.3) SWZ.</w:t>
      </w:r>
    </w:p>
    <w:p w14:paraId="7703FD4D" w14:textId="5E840726" w:rsidR="003022A9" w:rsidRPr="00BD5E2C" w:rsidRDefault="003022A9" w:rsidP="00130F8B">
      <w:pPr>
        <w:pStyle w:val="Default"/>
        <w:numPr>
          <w:ilvl w:val="1"/>
          <w:numId w:val="62"/>
        </w:numPr>
        <w:suppressAutoHyphens/>
        <w:spacing w:line="276" w:lineRule="auto"/>
        <w:jc w:val="both"/>
        <w:rPr>
          <w:rFonts w:ascii="Verdana" w:hAnsi="Verdana"/>
          <w:sz w:val="20"/>
          <w:szCs w:val="20"/>
        </w:rPr>
      </w:pPr>
      <w:r w:rsidRPr="00BD5E2C">
        <w:rPr>
          <w:rFonts w:ascii="Verdana" w:hAnsi="Verdana"/>
          <w:sz w:val="20"/>
          <w:szCs w:val="20"/>
        </w:rPr>
        <w:t>W przypadku wspólnego ubiegania się Wykonawców o udzielenie zamówienia Zamawiający zbada, czy nie zachodzą podstawy wykluczenia wobec każdego z tych Wykonawców</w:t>
      </w:r>
    </w:p>
    <w:p w14:paraId="0639D043" w14:textId="19573EE3" w:rsidR="00EC0C73" w:rsidRPr="00BD5E2C" w:rsidRDefault="007B41A4" w:rsidP="00BD5E2C">
      <w:pPr>
        <w:pStyle w:val="Akapitzlist"/>
        <w:numPr>
          <w:ilvl w:val="0"/>
          <w:numId w:val="4"/>
        </w:numPr>
        <w:autoSpaceDE w:val="0"/>
        <w:autoSpaceDN w:val="0"/>
        <w:adjustRightInd w:val="0"/>
        <w:spacing w:after="0"/>
        <w:ind w:left="284"/>
        <w:jc w:val="both"/>
        <w:rPr>
          <w:rFonts w:ascii="Verdana" w:hAnsi="Verdana" w:cs="Arial"/>
          <w:b/>
          <w:sz w:val="20"/>
          <w:szCs w:val="20"/>
        </w:rPr>
      </w:pPr>
      <w:bookmarkStart w:id="35" w:name="_Hlk111114961"/>
      <w:r w:rsidRPr="00BD5E2C">
        <w:rPr>
          <w:rFonts w:ascii="Verdana" w:hAnsi="Verdana" w:cs="Arial"/>
          <w:b/>
          <w:sz w:val="20"/>
          <w:szCs w:val="20"/>
        </w:rPr>
        <w:t>O udzielenie zamówienia mogą się ubiegać Wykonawcy, którzy s</w:t>
      </w:r>
      <w:r w:rsidR="00EC0C73" w:rsidRPr="00BD5E2C">
        <w:rPr>
          <w:rFonts w:ascii="Verdana" w:hAnsi="Verdana" w:cs="Arial"/>
          <w:b/>
          <w:sz w:val="20"/>
          <w:szCs w:val="20"/>
        </w:rPr>
        <w:t>pełniają warunki udziału w postępowaniu dotyczące:</w:t>
      </w:r>
    </w:p>
    <w:p w14:paraId="72F755D5" w14:textId="4B685BCC" w:rsidR="00EC0C73" w:rsidRPr="00BD5E2C" w:rsidRDefault="00EC0C73" w:rsidP="00130F8B">
      <w:pPr>
        <w:pStyle w:val="Akapitzlist"/>
        <w:numPr>
          <w:ilvl w:val="0"/>
          <w:numId w:val="51"/>
        </w:numPr>
        <w:tabs>
          <w:tab w:val="left" w:pos="1134"/>
        </w:tabs>
        <w:autoSpaceDE w:val="0"/>
        <w:autoSpaceDN w:val="0"/>
        <w:adjustRightInd w:val="0"/>
        <w:spacing w:after="0"/>
        <w:ind w:left="851" w:hanging="284"/>
        <w:jc w:val="both"/>
        <w:rPr>
          <w:rFonts w:ascii="Verdana" w:hAnsi="Verdana" w:cs="Arial"/>
          <w:snapToGrid w:val="0"/>
          <w:sz w:val="20"/>
          <w:szCs w:val="20"/>
          <w:u w:val="single"/>
        </w:rPr>
      </w:pPr>
      <w:r w:rsidRPr="00BD5E2C">
        <w:rPr>
          <w:rFonts w:ascii="Verdana" w:hAnsi="Verdana" w:cs="Arial"/>
          <w:snapToGrid w:val="0"/>
          <w:sz w:val="20"/>
          <w:szCs w:val="20"/>
          <w:u w:val="single"/>
        </w:rPr>
        <w:t>zdolności do występowania w obrocie gospodarczym</w:t>
      </w:r>
      <w:r w:rsidR="00DA57AC">
        <w:rPr>
          <w:rFonts w:ascii="Verdana" w:hAnsi="Verdana" w:cs="Arial"/>
          <w:snapToGrid w:val="0"/>
          <w:sz w:val="20"/>
          <w:szCs w:val="20"/>
          <w:u w:val="single"/>
        </w:rPr>
        <w:t>:</w:t>
      </w:r>
    </w:p>
    <w:p w14:paraId="043953DA" w14:textId="6BC15674" w:rsidR="00FB3FE5" w:rsidRPr="00BD5E2C" w:rsidRDefault="0010081F" w:rsidP="00BD5E2C">
      <w:pPr>
        <w:tabs>
          <w:tab w:val="left" w:pos="426"/>
        </w:tabs>
        <w:autoSpaceDE w:val="0"/>
        <w:autoSpaceDN w:val="0"/>
        <w:adjustRightInd w:val="0"/>
        <w:spacing w:line="276" w:lineRule="auto"/>
        <w:ind w:left="851"/>
        <w:jc w:val="both"/>
        <w:rPr>
          <w:rFonts w:ascii="Verdana" w:hAnsi="Verdana" w:cs="Arial"/>
          <w:sz w:val="20"/>
          <w:szCs w:val="20"/>
        </w:rPr>
      </w:pPr>
      <w:r w:rsidRPr="00BD5E2C">
        <w:rPr>
          <w:rFonts w:ascii="Verdana" w:hAnsi="Verdana" w:cs="Arial"/>
          <w:sz w:val="20"/>
          <w:szCs w:val="20"/>
        </w:rPr>
        <w:t xml:space="preserve">    </w:t>
      </w:r>
      <w:r w:rsidR="00FB3FE5" w:rsidRPr="00BD5E2C">
        <w:rPr>
          <w:rFonts w:ascii="Verdana" w:hAnsi="Verdana" w:cs="Arial"/>
          <w:sz w:val="20"/>
          <w:szCs w:val="20"/>
        </w:rPr>
        <w:t>Zamawiający nie stawia warunków w ww. zakresie.</w:t>
      </w:r>
    </w:p>
    <w:p w14:paraId="515C7BC0" w14:textId="5673188A" w:rsidR="00FB3FE5" w:rsidRPr="00BD5E2C" w:rsidRDefault="0010081F" w:rsidP="00BD5E2C">
      <w:pPr>
        <w:tabs>
          <w:tab w:val="left" w:pos="426"/>
        </w:tabs>
        <w:autoSpaceDE w:val="0"/>
        <w:autoSpaceDN w:val="0"/>
        <w:adjustRightInd w:val="0"/>
        <w:spacing w:line="276" w:lineRule="auto"/>
        <w:ind w:left="1134" w:hanging="1275"/>
        <w:jc w:val="both"/>
        <w:rPr>
          <w:rFonts w:ascii="Verdana" w:hAnsi="Verdana" w:cs="Arial"/>
          <w:sz w:val="20"/>
          <w:szCs w:val="20"/>
          <w:u w:val="single"/>
        </w:rPr>
      </w:pPr>
      <w:r w:rsidRPr="00BD5E2C">
        <w:rPr>
          <w:rFonts w:ascii="Verdana" w:hAnsi="Verdana" w:cs="Arial"/>
          <w:sz w:val="20"/>
          <w:szCs w:val="20"/>
        </w:rPr>
        <w:t xml:space="preserve">          </w:t>
      </w:r>
      <w:r w:rsidR="00FB3FE5" w:rsidRPr="00BD5E2C">
        <w:rPr>
          <w:rFonts w:ascii="Verdana" w:hAnsi="Verdana" w:cs="Arial"/>
          <w:sz w:val="20"/>
          <w:szCs w:val="20"/>
        </w:rPr>
        <w:t>2.2.</w:t>
      </w:r>
      <w:r w:rsidRPr="00BD5E2C">
        <w:rPr>
          <w:rFonts w:ascii="Verdana" w:hAnsi="Verdana" w:cs="Arial"/>
          <w:sz w:val="20"/>
          <w:szCs w:val="20"/>
        </w:rPr>
        <w:t xml:space="preserve">  </w:t>
      </w:r>
      <w:r w:rsidR="00FB3FE5" w:rsidRPr="00BD5E2C">
        <w:rPr>
          <w:rFonts w:ascii="Verdana" w:hAnsi="Verdana" w:cs="Arial"/>
          <w:sz w:val="20"/>
          <w:szCs w:val="20"/>
        </w:rPr>
        <w:t xml:space="preserve"> </w:t>
      </w:r>
      <w:r w:rsidR="00EC0C73" w:rsidRPr="00BD5E2C">
        <w:rPr>
          <w:rFonts w:ascii="Verdana" w:hAnsi="Verdana" w:cs="Arial"/>
          <w:sz w:val="20"/>
          <w:szCs w:val="20"/>
          <w:u w:val="single"/>
        </w:rPr>
        <w:t xml:space="preserve">uprawnień do prowadzenia określonej działalności gospodarczej lub zawodowej, </w:t>
      </w:r>
      <w:r w:rsidR="00FB3FE5" w:rsidRPr="00BD5E2C">
        <w:rPr>
          <w:rFonts w:ascii="Verdana" w:hAnsi="Verdana" w:cs="Arial"/>
          <w:sz w:val="20"/>
          <w:szCs w:val="20"/>
          <w:u w:val="single"/>
        </w:rPr>
        <w:t xml:space="preserve">         </w:t>
      </w:r>
      <w:r w:rsidRPr="00BD5E2C">
        <w:rPr>
          <w:rFonts w:ascii="Verdana" w:hAnsi="Verdana" w:cs="Arial"/>
          <w:sz w:val="20"/>
          <w:szCs w:val="20"/>
          <w:u w:val="single"/>
        </w:rPr>
        <w:t xml:space="preserve">    </w:t>
      </w:r>
      <w:r w:rsidR="00EC0C73" w:rsidRPr="00BD5E2C">
        <w:rPr>
          <w:rFonts w:ascii="Verdana" w:hAnsi="Verdana" w:cs="Arial"/>
          <w:sz w:val="20"/>
          <w:szCs w:val="20"/>
          <w:u w:val="single"/>
        </w:rPr>
        <w:t>o ile wynika to z odrębnych przepisów:</w:t>
      </w:r>
      <w:r w:rsidR="00FB3FE5" w:rsidRPr="00BD5E2C">
        <w:rPr>
          <w:rFonts w:ascii="Verdana" w:hAnsi="Verdana" w:cs="Arial"/>
          <w:sz w:val="20"/>
          <w:szCs w:val="20"/>
          <w:u w:val="single"/>
        </w:rPr>
        <w:t xml:space="preserve"> </w:t>
      </w:r>
    </w:p>
    <w:p w14:paraId="69D13558" w14:textId="00978F2E" w:rsidR="00EC0C73" w:rsidRPr="00BD5E2C" w:rsidRDefault="00FB3FE5" w:rsidP="00BD5E2C">
      <w:pPr>
        <w:pStyle w:val="Akapitzlist"/>
        <w:tabs>
          <w:tab w:val="left" w:pos="426"/>
        </w:tabs>
        <w:autoSpaceDE w:val="0"/>
        <w:autoSpaceDN w:val="0"/>
        <w:adjustRightInd w:val="0"/>
        <w:spacing w:after="0"/>
        <w:ind w:left="1134"/>
        <w:jc w:val="both"/>
        <w:rPr>
          <w:rFonts w:ascii="Verdana" w:hAnsi="Verdana" w:cs="Arial"/>
          <w:sz w:val="20"/>
          <w:szCs w:val="20"/>
        </w:rPr>
      </w:pPr>
      <w:r w:rsidRPr="00BD5E2C">
        <w:rPr>
          <w:rFonts w:ascii="Verdana" w:hAnsi="Verdana" w:cs="Arial"/>
          <w:sz w:val="20"/>
          <w:szCs w:val="20"/>
        </w:rPr>
        <w:lastRenderedPageBreak/>
        <w:t>Zamawiający nie stawia warunków w ww. zakresie.</w:t>
      </w:r>
    </w:p>
    <w:p w14:paraId="31560C3B" w14:textId="77777777" w:rsidR="0010081F" w:rsidRPr="00BD5E2C" w:rsidRDefault="00EC0C73" w:rsidP="00130F8B">
      <w:pPr>
        <w:pStyle w:val="Akapitzlist"/>
        <w:numPr>
          <w:ilvl w:val="1"/>
          <w:numId w:val="23"/>
        </w:numPr>
        <w:tabs>
          <w:tab w:val="left" w:pos="426"/>
        </w:tabs>
        <w:autoSpaceDE w:val="0"/>
        <w:autoSpaceDN w:val="0"/>
        <w:adjustRightInd w:val="0"/>
        <w:spacing w:after="0"/>
        <w:ind w:left="1134" w:hanging="567"/>
        <w:jc w:val="both"/>
        <w:rPr>
          <w:rFonts w:ascii="Verdana" w:hAnsi="Verdana" w:cs="Arial"/>
          <w:sz w:val="20"/>
          <w:szCs w:val="20"/>
        </w:rPr>
      </w:pPr>
      <w:r w:rsidRPr="00BD5E2C">
        <w:rPr>
          <w:rFonts w:ascii="Verdana" w:hAnsi="Verdana" w:cs="Arial"/>
          <w:sz w:val="20"/>
          <w:szCs w:val="20"/>
          <w:u w:val="single"/>
        </w:rPr>
        <w:t>sytuacji ekonomicznej lub finansowej:</w:t>
      </w:r>
      <w:r w:rsidR="007B41A4" w:rsidRPr="00BD5E2C">
        <w:rPr>
          <w:rFonts w:ascii="Verdana" w:hAnsi="Verdana" w:cs="Arial"/>
          <w:sz w:val="20"/>
          <w:szCs w:val="20"/>
        </w:rPr>
        <w:t xml:space="preserve"> </w:t>
      </w:r>
      <w:bookmarkStart w:id="36" w:name="_Hlk115767075"/>
    </w:p>
    <w:p w14:paraId="248CC2B0" w14:textId="4730AC7D" w:rsidR="00EC0C73" w:rsidRPr="00BD5E2C" w:rsidRDefault="00EC0C73" w:rsidP="00BD5E2C">
      <w:pPr>
        <w:pStyle w:val="Akapitzlist"/>
        <w:tabs>
          <w:tab w:val="left" w:pos="426"/>
        </w:tabs>
        <w:autoSpaceDE w:val="0"/>
        <w:autoSpaceDN w:val="0"/>
        <w:adjustRightInd w:val="0"/>
        <w:spacing w:after="0"/>
        <w:ind w:left="1134"/>
        <w:jc w:val="both"/>
        <w:rPr>
          <w:rFonts w:ascii="Verdana" w:hAnsi="Verdana" w:cs="Arial"/>
          <w:sz w:val="20"/>
          <w:szCs w:val="20"/>
        </w:rPr>
      </w:pPr>
      <w:r w:rsidRPr="00BD5E2C">
        <w:rPr>
          <w:rFonts w:ascii="Verdana" w:hAnsi="Verdana" w:cs="Arial"/>
          <w:sz w:val="20"/>
          <w:szCs w:val="20"/>
        </w:rPr>
        <w:t>Zamawiający nie stawia warunków w ww. zakresie.</w:t>
      </w:r>
    </w:p>
    <w:bookmarkEnd w:id="36"/>
    <w:p w14:paraId="73CACBEA" w14:textId="1456E86D" w:rsidR="003022A9" w:rsidRPr="00BD5E2C" w:rsidRDefault="0010081F" w:rsidP="00130F8B">
      <w:pPr>
        <w:pStyle w:val="Akapitzlist"/>
        <w:numPr>
          <w:ilvl w:val="1"/>
          <w:numId w:val="23"/>
        </w:numPr>
        <w:tabs>
          <w:tab w:val="left" w:pos="993"/>
        </w:tabs>
        <w:autoSpaceDE w:val="0"/>
        <w:autoSpaceDN w:val="0"/>
        <w:adjustRightInd w:val="0"/>
        <w:spacing w:after="0"/>
        <w:ind w:left="1134" w:hanging="567"/>
        <w:jc w:val="both"/>
        <w:rPr>
          <w:rFonts w:ascii="Verdana" w:hAnsi="Verdana" w:cs="Arial"/>
          <w:sz w:val="20"/>
          <w:szCs w:val="20"/>
        </w:rPr>
      </w:pPr>
      <w:r w:rsidRPr="00BD5E2C">
        <w:rPr>
          <w:rFonts w:ascii="Verdana" w:hAnsi="Verdana" w:cs="Arial"/>
          <w:b/>
          <w:bCs/>
          <w:sz w:val="20"/>
          <w:szCs w:val="20"/>
        </w:rPr>
        <w:t xml:space="preserve">  </w:t>
      </w:r>
      <w:r w:rsidR="00EC0C73" w:rsidRPr="00BD5E2C">
        <w:rPr>
          <w:rFonts w:ascii="Verdana" w:hAnsi="Verdana" w:cs="Arial"/>
          <w:b/>
          <w:bCs/>
          <w:sz w:val="20"/>
          <w:szCs w:val="20"/>
          <w:u w:val="single"/>
        </w:rPr>
        <w:t>zdolności technicznej lub zawodowej:</w:t>
      </w:r>
      <w:r w:rsidR="00EC0C73" w:rsidRPr="00BD5E2C">
        <w:rPr>
          <w:rFonts w:ascii="Verdana" w:hAnsi="Verdana" w:cs="Arial"/>
          <w:sz w:val="20"/>
          <w:szCs w:val="20"/>
        </w:rPr>
        <w:t xml:space="preserve"> </w:t>
      </w:r>
      <w:bookmarkEnd w:id="35"/>
    </w:p>
    <w:p w14:paraId="2C8B3ED5" w14:textId="77777777" w:rsidR="006B56BF" w:rsidRPr="00BD5E2C" w:rsidRDefault="006B56BF" w:rsidP="00BD5E2C">
      <w:pPr>
        <w:pStyle w:val="Akapitzlist"/>
        <w:tabs>
          <w:tab w:val="left" w:pos="993"/>
        </w:tabs>
        <w:autoSpaceDE w:val="0"/>
        <w:autoSpaceDN w:val="0"/>
        <w:adjustRightInd w:val="0"/>
        <w:spacing w:after="0"/>
        <w:ind w:left="1134"/>
        <w:jc w:val="both"/>
        <w:rPr>
          <w:rFonts w:ascii="Verdana" w:hAnsi="Verdana" w:cs="Arial"/>
          <w:sz w:val="20"/>
          <w:szCs w:val="20"/>
        </w:rPr>
      </w:pPr>
      <w:r w:rsidRPr="00BD5E2C">
        <w:rPr>
          <w:rFonts w:ascii="Verdana" w:hAnsi="Verdana" w:cs="Arial"/>
          <w:sz w:val="20"/>
          <w:szCs w:val="20"/>
        </w:rPr>
        <w:t>Zamawiający wyznacza szczegółowy warunek w tym zakresie:</w:t>
      </w:r>
    </w:p>
    <w:p w14:paraId="74F6448C" w14:textId="5C29359B" w:rsidR="006B56BF" w:rsidRPr="00874BF8" w:rsidRDefault="006B56BF" w:rsidP="00677ADE">
      <w:pPr>
        <w:pStyle w:val="Akapitzlist"/>
        <w:autoSpaceDE w:val="0"/>
        <w:autoSpaceDN w:val="0"/>
        <w:adjustRightInd w:val="0"/>
        <w:spacing w:after="0"/>
        <w:ind w:left="426"/>
        <w:jc w:val="both"/>
        <w:rPr>
          <w:rFonts w:ascii="Verdana" w:hAnsi="Verdana" w:cs="Arial"/>
          <w:sz w:val="20"/>
          <w:szCs w:val="20"/>
        </w:rPr>
      </w:pPr>
      <w:r w:rsidRPr="00BD5E2C">
        <w:rPr>
          <w:rFonts w:ascii="Verdana" w:hAnsi="Verdana" w:cs="Arial"/>
          <w:sz w:val="20"/>
          <w:szCs w:val="20"/>
        </w:rPr>
        <w:t xml:space="preserve">2.4.1. </w:t>
      </w:r>
      <w:bookmarkStart w:id="37" w:name="_Hlk136200151"/>
      <w:r w:rsidRPr="00BD5E2C">
        <w:rPr>
          <w:rFonts w:ascii="Verdana" w:hAnsi="Verdana" w:cs="Arial"/>
          <w:sz w:val="20"/>
          <w:szCs w:val="20"/>
        </w:rPr>
        <w:t>Zamawiający uzna warunek za spełniony, jeśli Wykonawca wykaże, że w</w:t>
      </w:r>
      <w:r w:rsidR="00AF73D6">
        <w:rPr>
          <w:rFonts w:ascii="Verdana" w:hAnsi="Verdana" w:cs="Arial"/>
          <w:sz w:val="20"/>
          <w:szCs w:val="20"/>
        </w:rPr>
        <w:t> </w:t>
      </w:r>
      <w:r w:rsidRPr="00BD5E2C">
        <w:rPr>
          <w:rFonts w:ascii="Verdana" w:hAnsi="Verdana" w:cs="Arial"/>
          <w:sz w:val="20"/>
          <w:szCs w:val="20"/>
        </w:rPr>
        <w:t xml:space="preserve">okresie ostatnich </w:t>
      </w:r>
      <w:r w:rsidR="00AA4CB4" w:rsidRPr="00BD5E2C">
        <w:rPr>
          <w:rFonts w:ascii="Verdana" w:hAnsi="Verdana" w:cs="Arial"/>
          <w:sz w:val="20"/>
          <w:szCs w:val="20"/>
        </w:rPr>
        <w:t>5</w:t>
      </w:r>
      <w:r w:rsidRPr="00BD5E2C">
        <w:rPr>
          <w:rFonts w:ascii="Verdana" w:hAnsi="Verdana" w:cs="Arial"/>
          <w:sz w:val="20"/>
          <w:szCs w:val="20"/>
        </w:rPr>
        <w:t xml:space="preserve"> lat przed upływem terminu składania ofert, a jeżeli okres prowadzenia działalności jest krótszy - w tym okresie, należycie wykonał co najmniej </w:t>
      </w:r>
      <w:bookmarkStart w:id="38" w:name="_Hlk136069636"/>
      <w:r w:rsidR="001A4618" w:rsidRPr="00874BF8">
        <w:rPr>
          <w:rFonts w:ascii="Verdana" w:hAnsi="Verdana" w:cs="Arial"/>
          <w:sz w:val="20"/>
          <w:szCs w:val="20"/>
        </w:rPr>
        <w:t xml:space="preserve">dwie usługi wdrożenia wraz z dostawą licencji </w:t>
      </w:r>
      <w:r w:rsidR="00F35C94" w:rsidRPr="00874BF8">
        <w:rPr>
          <w:rFonts w:ascii="Verdana" w:hAnsi="Verdana" w:cs="Arial"/>
          <w:sz w:val="20"/>
          <w:szCs w:val="20"/>
        </w:rPr>
        <w:t>s</w:t>
      </w:r>
      <w:r w:rsidR="00A64361" w:rsidRPr="00874BF8">
        <w:rPr>
          <w:rFonts w:ascii="Verdana" w:hAnsi="Verdana" w:cs="Arial"/>
          <w:sz w:val="20"/>
          <w:szCs w:val="20"/>
        </w:rPr>
        <w:t>ystemu z modułem kadrowo-płacowym</w:t>
      </w:r>
      <w:r w:rsidR="00243F9F" w:rsidRPr="00874BF8">
        <w:rPr>
          <w:rFonts w:ascii="Verdana" w:hAnsi="Verdana" w:cs="Arial"/>
          <w:sz w:val="20"/>
          <w:szCs w:val="20"/>
        </w:rPr>
        <w:t xml:space="preserve">, </w:t>
      </w:r>
      <w:bookmarkStart w:id="39" w:name="_Hlk138190842"/>
      <w:r w:rsidR="00243F9F" w:rsidRPr="00874BF8">
        <w:rPr>
          <w:rFonts w:ascii="Verdana" w:hAnsi="Verdana" w:cs="Arial"/>
          <w:sz w:val="20"/>
          <w:szCs w:val="20"/>
        </w:rPr>
        <w:t>które zostały zakończone odbiorem</w:t>
      </w:r>
      <w:bookmarkEnd w:id="39"/>
      <w:r w:rsidR="00243F9F" w:rsidRPr="00874BF8">
        <w:rPr>
          <w:rFonts w:ascii="Verdana" w:hAnsi="Verdana" w:cs="Arial"/>
          <w:sz w:val="20"/>
          <w:szCs w:val="20"/>
        </w:rPr>
        <w:t>,</w:t>
      </w:r>
      <w:r w:rsidR="00A64361" w:rsidRPr="00874BF8">
        <w:rPr>
          <w:rFonts w:ascii="Verdana" w:hAnsi="Verdana" w:cs="Arial"/>
          <w:sz w:val="20"/>
          <w:szCs w:val="20"/>
        </w:rPr>
        <w:t xml:space="preserve"> dla podmiotu działającego w oparciu o ustawę Prawo o szkolnictwie wyższym</w:t>
      </w:r>
      <w:r w:rsidR="00EF0950" w:rsidRPr="00874BF8">
        <w:rPr>
          <w:rFonts w:ascii="Verdana" w:hAnsi="Verdana" w:cs="Arial"/>
          <w:sz w:val="20"/>
          <w:szCs w:val="20"/>
        </w:rPr>
        <w:t xml:space="preserve"> i nauce</w:t>
      </w:r>
      <w:r w:rsidR="00F35C94" w:rsidRPr="00874BF8">
        <w:rPr>
          <w:rFonts w:ascii="Verdana" w:hAnsi="Verdana" w:cs="Arial"/>
          <w:sz w:val="20"/>
          <w:szCs w:val="20"/>
        </w:rPr>
        <w:t xml:space="preserve"> </w:t>
      </w:r>
      <w:r w:rsidR="00A64361" w:rsidRPr="00874BF8">
        <w:rPr>
          <w:rFonts w:ascii="Verdana" w:hAnsi="Verdana" w:cs="Arial"/>
          <w:sz w:val="20"/>
          <w:szCs w:val="20"/>
        </w:rPr>
        <w:t>zatrudniającego co najmniej 1</w:t>
      </w:r>
      <w:r w:rsidR="000F75D5">
        <w:rPr>
          <w:rFonts w:ascii="Verdana" w:hAnsi="Verdana" w:cs="Arial"/>
          <w:sz w:val="20"/>
          <w:szCs w:val="20"/>
        </w:rPr>
        <w:t>0</w:t>
      </w:r>
      <w:r w:rsidR="00A64361" w:rsidRPr="00874BF8">
        <w:rPr>
          <w:rFonts w:ascii="Verdana" w:hAnsi="Verdana" w:cs="Arial"/>
          <w:sz w:val="20"/>
          <w:szCs w:val="20"/>
        </w:rPr>
        <w:t>00 pracowników w dniu zakończenia usługi wdrażania</w:t>
      </w:r>
      <w:bookmarkEnd w:id="38"/>
      <w:r w:rsidR="00A64361" w:rsidRPr="00874BF8">
        <w:rPr>
          <w:rFonts w:ascii="Verdana" w:hAnsi="Verdana" w:cs="Arial"/>
          <w:sz w:val="20"/>
          <w:szCs w:val="20"/>
        </w:rPr>
        <w:t xml:space="preserve">, </w:t>
      </w:r>
      <w:bookmarkStart w:id="40" w:name="_Hlk138190755"/>
      <w:r w:rsidR="00F35C94" w:rsidRPr="00874BF8">
        <w:rPr>
          <w:rFonts w:ascii="Verdana" w:hAnsi="Verdana" w:cs="Arial"/>
          <w:sz w:val="20"/>
          <w:szCs w:val="20"/>
        </w:rPr>
        <w:t>każda</w:t>
      </w:r>
      <w:r w:rsidR="00A64361" w:rsidRPr="00874BF8">
        <w:rPr>
          <w:rFonts w:ascii="Verdana" w:hAnsi="Verdana" w:cs="Arial"/>
          <w:sz w:val="20"/>
          <w:szCs w:val="20"/>
        </w:rPr>
        <w:t xml:space="preserve"> z usług.</w:t>
      </w:r>
      <w:bookmarkEnd w:id="40"/>
    </w:p>
    <w:p w14:paraId="437F057F" w14:textId="7B02BD2A" w:rsidR="006B56BF" w:rsidRPr="00874BF8" w:rsidRDefault="006B56BF" w:rsidP="00BD5E2C">
      <w:pPr>
        <w:tabs>
          <w:tab w:val="left" w:pos="993"/>
        </w:tabs>
        <w:autoSpaceDE w:val="0"/>
        <w:autoSpaceDN w:val="0"/>
        <w:adjustRightInd w:val="0"/>
        <w:spacing w:line="276" w:lineRule="auto"/>
        <w:jc w:val="both"/>
        <w:rPr>
          <w:rFonts w:ascii="Verdana" w:hAnsi="Verdana" w:cs="Arial"/>
          <w:sz w:val="20"/>
          <w:szCs w:val="20"/>
        </w:rPr>
      </w:pPr>
    </w:p>
    <w:p w14:paraId="7A386B94" w14:textId="77777777" w:rsidR="006B56BF" w:rsidRPr="00874BF8" w:rsidRDefault="006B56BF" w:rsidP="00BD5E2C">
      <w:pPr>
        <w:autoSpaceDE w:val="0"/>
        <w:autoSpaceDN w:val="0"/>
        <w:adjustRightInd w:val="0"/>
        <w:spacing w:line="276" w:lineRule="auto"/>
        <w:ind w:left="426" w:hanging="28"/>
        <w:jc w:val="both"/>
        <w:rPr>
          <w:rFonts w:ascii="Verdana" w:hAnsi="Verdana"/>
          <w:bCs/>
          <w:sz w:val="20"/>
          <w:szCs w:val="20"/>
          <w:u w:val="single"/>
        </w:rPr>
      </w:pPr>
      <w:bookmarkStart w:id="41" w:name="_Hlk96150146"/>
      <w:r w:rsidRPr="00874BF8">
        <w:rPr>
          <w:rFonts w:ascii="Verdana" w:hAnsi="Verdana"/>
          <w:bCs/>
          <w:sz w:val="20"/>
          <w:szCs w:val="20"/>
          <w:u w:val="single"/>
        </w:rPr>
        <w:t>Legenda:</w:t>
      </w:r>
    </w:p>
    <w:bookmarkEnd w:id="41"/>
    <w:p w14:paraId="6184149C" w14:textId="55BCB814" w:rsidR="006B56BF" w:rsidRPr="00874BF8" w:rsidRDefault="006B56BF" w:rsidP="00BD5E2C">
      <w:pPr>
        <w:autoSpaceDE w:val="0"/>
        <w:autoSpaceDN w:val="0"/>
        <w:adjustRightInd w:val="0"/>
        <w:spacing w:line="276" w:lineRule="auto"/>
        <w:ind w:left="426" w:hanging="28"/>
        <w:jc w:val="both"/>
        <w:rPr>
          <w:rFonts w:ascii="Verdana" w:eastAsia="Calibri" w:hAnsi="Verdana" w:cs="Verdana"/>
          <w:sz w:val="20"/>
          <w:szCs w:val="20"/>
        </w:rPr>
      </w:pPr>
      <w:r w:rsidRPr="00874BF8">
        <w:rPr>
          <w:rFonts w:ascii="Verdana" w:hAnsi="Verdana" w:cs="Verdana"/>
          <w:b/>
          <w:sz w:val="20"/>
          <w:szCs w:val="20"/>
          <w:vertAlign w:val="superscript"/>
        </w:rPr>
        <w:t xml:space="preserve"> </w:t>
      </w:r>
      <w:r w:rsidRPr="00874BF8">
        <w:rPr>
          <w:rFonts w:ascii="Verdana" w:eastAsia="Calibri" w:hAnsi="Verdana" w:cs="Verdana"/>
          <w:sz w:val="20"/>
          <w:szCs w:val="20"/>
        </w:rPr>
        <w:t xml:space="preserve">Jedna usługa oznacza usługę wykonaną na podstawie jednej umowy. </w:t>
      </w:r>
    </w:p>
    <w:p w14:paraId="23178AA7" w14:textId="72502189" w:rsidR="006B56BF" w:rsidRPr="00BD5E2C" w:rsidRDefault="00F35C94" w:rsidP="00BD5E2C">
      <w:pPr>
        <w:autoSpaceDE w:val="0"/>
        <w:autoSpaceDN w:val="0"/>
        <w:adjustRightInd w:val="0"/>
        <w:spacing w:line="276" w:lineRule="auto"/>
        <w:ind w:left="426" w:hanging="28"/>
        <w:jc w:val="both"/>
        <w:rPr>
          <w:rFonts w:ascii="Verdana" w:eastAsia="Calibri" w:hAnsi="Verdana" w:cs="Verdana"/>
          <w:sz w:val="20"/>
          <w:szCs w:val="20"/>
        </w:rPr>
      </w:pPr>
      <w:bookmarkStart w:id="42" w:name="_Hlk97723841"/>
      <w:bookmarkStart w:id="43" w:name="_Hlk136258978"/>
      <w:r w:rsidRPr="00874BF8">
        <w:rPr>
          <w:rFonts w:ascii="Verdana" w:eastAsia="Calibri" w:hAnsi="Verdana" w:cs="Verdana"/>
          <w:sz w:val="20"/>
          <w:szCs w:val="20"/>
          <w:lang w:val="x-none"/>
        </w:rPr>
        <w:tab/>
      </w:r>
      <w:r w:rsidR="006B56BF" w:rsidRPr="00874BF8">
        <w:rPr>
          <w:rFonts w:ascii="Verdana" w:eastAsia="Calibri" w:hAnsi="Verdana" w:cs="Verdana"/>
          <w:sz w:val="20"/>
          <w:szCs w:val="20"/>
          <w:lang w:val="x-none"/>
        </w:rPr>
        <w:t xml:space="preserve">Przez wdrożenie </w:t>
      </w:r>
      <w:r w:rsidRPr="00874BF8">
        <w:rPr>
          <w:rFonts w:ascii="Verdana" w:eastAsia="Calibri" w:hAnsi="Verdana" w:cs="Verdana"/>
          <w:sz w:val="20"/>
          <w:szCs w:val="20"/>
        </w:rPr>
        <w:t>s</w:t>
      </w:r>
      <w:proofErr w:type="spellStart"/>
      <w:r w:rsidRPr="00874BF8">
        <w:rPr>
          <w:rFonts w:ascii="Verdana" w:eastAsia="Calibri" w:hAnsi="Verdana" w:cs="Verdana"/>
          <w:sz w:val="20"/>
          <w:szCs w:val="20"/>
          <w:lang w:val="x-none"/>
        </w:rPr>
        <w:t>y</w:t>
      </w:r>
      <w:r w:rsidR="008B0A9F">
        <w:rPr>
          <w:rFonts w:ascii="Verdana" w:eastAsia="Calibri" w:hAnsi="Verdana" w:cs="Verdana"/>
          <w:sz w:val="20"/>
          <w:szCs w:val="20"/>
        </w:rPr>
        <w:t>s</w:t>
      </w:r>
      <w:proofErr w:type="spellEnd"/>
      <w:r w:rsidRPr="00874BF8">
        <w:rPr>
          <w:rFonts w:ascii="Verdana" w:eastAsia="Calibri" w:hAnsi="Verdana" w:cs="Verdana"/>
          <w:sz w:val="20"/>
          <w:szCs w:val="20"/>
          <w:lang w:val="x-none"/>
        </w:rPr>
        <w:t>temu</w:t>
      </w:r>
      <w:r w:rsidR="006B56BF" w:rsidRPr="00874BF8">
        <w:rPr>
          <w:rFonts w:ascii="Verdana" w:eastAsia="Calibri" w:hAnsi="Verdana" w:cs="Verdana"/>
          <w:sz w:val="20"/>
          <w:szCs w:val="20"/>
          <w:lang w:val="x-none"/>
        </w:rPr>
        <w:t xml:space="preserve"> Zamawiający rozumie </w:t>
      </w:r>
      <w:r w:rsidR="00B91B20" w:rsidRPr="00874BF8">
        <w:rPr>
          <w:rFonts w:ascii="Verdana" w:eastAsia="Calibri" w:hAnsi="Verdana" w:cs="Verdana"/>
          <w:sz w:val="20"/>
          <w:szCs w:val="20"/>
        </w:rPr>
        <w:t xml:space="preserve">konfigurację, </w:t>
      </w:r>
      <w:r w:rsidR="006B56BF" w:rsidRPr="00874BF8">
        <w:rPr>
          <w:rFonts w:ascii="Verdana" w:eastAsia="Calibri" w:hAnsi="Verdana" w:cs="Verdana"/>
          <w:sz w:val="20"/>
          <w:szCs w:val="20"/>
          <w:lang w:val="x-none"/>
        </w:rPr>
        <w:t>dostosowanie oprogramowania do wymagań Użytkownika, instalacje oraz testowanie i pełne uruchomienie oprogramowania</w:t>
      </w:r>
      <w:r w:rsidRPr="00874BF8">
        <w:rPr>
          <w:rFonts w:ascii="Verdana" w:eastAsia="Calibri" w:hAnsi="Verdana" w:cs="Verdana"/>
          <w:sz w:val="20"/>
          <w:szCs w:val="20"/>
        </w:rPr>
        <w:t>, w tym dostarczenie licencji na system</w:t>
      </w:r>
      <w:r w:rsidR="00A15745">
        <w:rPr>
          <w:rFonts w:ascii="Verdana" w:eastAsia="Calibri" w:hAnsi="Verdana" w:cs="Verdana"/>
          <w:sz w:val="20"/>
          <w:szCs w:val="20"/>
        </w:rPr>
        <w:t>.</w:t>
      </w:r>
      <w:r w:rsidR="008704F1">
        <w:rPr>
          <w:rFonts w:ascii="Verdana" w:eastAsia="Calibri" w:hAnsi="Verdana" w:cs="Verdana"/>
          <w:sz w:val="20"/>
          <w:szCs w:val="20"/>
        </w:rPr>
        <w:t xml:space="preserve"> Do okresu wdrożenia m</w:t>
      </w:r>
      <w:r w:rsidR="007E52CB">
        <w:rPr>
          <w:rFonts w:ascii="Verdana" w:eastAsia="Calibri" w:hAnsi="Verdana" w:cs="Verdana"/>
          <w:sz w:val="20"/>
          <w:szCs w:val="20"/>
        </w:rPr>
        <w:t>ożna wliczyć</w:t>
      </w:r>
      <w:r w:rsidR="00F6745B" w:rsidRPr="00874BF8">
        <w:rPr>
          <w:rFonts w:ascii="Verdana" w:eastAsia="Calibri" w:hAnsi="Verdana" w:cs="Verdana"/>
          <w:sz w:val="20"/>
          <w:szCs w:val="20"/>
        </w:rPr>
        <w:t xml:space="preserve"> okres stabilizacji</w:t>
      </w:r>
      <w:r w:rsidR="006B56BF" w:rsidRPr="00874BF8">
        <w:rPr>
          <w:rFonts w:ascii="Verdana" w:eastAsia="Calibri" w:hAnsi="Verdana" w:cs="Verdana"/>
          <w:sz w:val="20"/>
          <w:szCs w:val="20"/>
          <w:lang w:val="x-none"/>
        </w:rPr>
        <w:t>.</w:t>
      </w:r>
      <w:bookmarkEnd w:id="42"/>
      <w:r w:rsidR="006B56BF" w:rsidRPr="00874BF8">
        <w:rPr>
          <w:rFonts w:ascii="Verdana" w:eastAsia="Calibri" w:hAnsi="Verdana" w:cs="Verdana"/>
          <w:sz w:val="20"/>
          <w:szCs w:val="20"/>
          <w:lang w:val="x-none"/>
        </w:rPr>
        <w:t xml:space="preserve"> </w:t>
      </w:r>
      <w:bookmarkStart w:id="44" w:name="_Hlk97723882"/>
      <w:r w:rsidR="00F6745B" w:rsidRPr="00874BF8">
        <w:rPr>
          <w:rFonts w:ascii="Verdana" w:eastAsia="Calibri" w:hAnsi="Verdana" w:cs="Verdana"/>
          <w:sz w:val="20"/>
          <w:szCs w:val="20"/>
          <w:lang w:val="x-none"/>
        </w:rPr>
        <w:br/>
      </w:r>
      <w:r w:rsidR="006B56BF" w:rsidRPr="00874BF8">
        <w:rPr>
          <w:rFonts w:ascii="Verdana" w:eastAsia="Calibri" w:hAnsi="Verdana" w:cs="Verdana"/>
          <w:sz w:val="20"/>
          <w:szCs w:val="20"/>
          <w:lang w:val="x-none"/>
        </w:rPr>
        <w:t>Do wdrożenia nie wlicza się utrzymania, aktualizacji i rozbudowy oprogramowania.</w:t>
      </w:r>
    </w:p>
    <w:p w14:paraId="2BCA5EDE" w14:textId="580E6B4D" w:rsidR="006B56BF" w:rsidRPr="00BD5E2C" w:rsidRDefault="006B56BF" w:rsidP="00BD5E2C">
      <w:pPr>
        <w:pStyle w:val="Akapitzlist"/>
        <w:spacing w:after="0"/>
        <w:ind w:left="406" w:hanging="14"/>
        <w:jc w:val="both"/>
        <w:rPr>
          <w:rFonts w:ascii="Verdana" w:hAnsi="Verdana"/>
          <w:sz w:val="20"/>
          <w:szCs w:val="20"/>
        </w:rPr>
      </w:pPr>
      <w:bookmarkStart w:id="45" w:name="_Hlk97285843"/>
      <w:bookmarkEnd w:id="43"/>
      <w:bookmarkEnd w:id="44"/>
    </w:p>
    <w:p w14:paraId="496AC57D" w14:textId="0B0D5926" w:rsidR="009A15C0" w:rsidRPr="008C687D" w:rsidRDefault="009A15C0" w:rsidP="00BD5E2C">
      <w:pPr>
        <w:pStyle w:val="Akapitzlist"/>
        <w:spacing w:after="0"/>
        <w:ind w:left="406" w:hanging="14"/>
        <w:jc w:val="both"/>
        <w:rPr>
          <w:rFonts w:ascii="Verdana" w:hAnsi="Verdana"/>
          <w:sz w:val="20"/>
          <w:szCs w:val="20"/>
        </w:rPr>
      </w:pPr>
      <w:r w:rsidRPr="008C687D">
        <w:rPr>
          <w:rFonts w:ascii="Verdana" w:hAnsi="Verdana"/>
          <w:sz w:val="20"/>
          <w:szCs w:val="20"/>
        </w:rPr>
        <w:t>2.4.2. Zamawiający uzna warunek za spełniony, jeśli Wykonawca wykaże, że dysponuje lub będzie dysponować co najmniej</w:t>
      </w:r>
      <w:r w:rsidR="00047EA4" w:rsidRPr="008C687D">
        <w:rPr>
          <w:rFonts w:ascii="Verdana" w:hAnsi="Verdana"/>
          <w:sz w:val="20"/>
          <w:szCs w:val="20"/>
        </w:rPr>
        <w:t xml:space="preserve"> </w:t>
      </w:r>
      <w:r w:rsidR="008C687D" w:rsidRPr="008C687D">
        <w:rPr>
          <w:rFonts w:ascii="Verdana" w:hAnsi="Verdana"/>
          <w:b/>
          <w:sz w:val="20"/>
          <w:szCs w:val="20"/>
        </w:rPr>
        <w:t>7</w:t>
      </w:r>
      <w:r w:rsidR="00047EA4" w:rsidRPr="008C687D">
        <w:rPr>
          <w:rFonts w:ascii="Verdana" w:hAnsi="Verdana"/>
          <w:b/>
          <w:sz w:val="20"/>
          <w:szCs w:val="20"/>
        </w:rPr>
        <w:t xml:space="preserve"> </w:t>
      </w:r>
      <w:r w:rsidRPr="008C687D">
        <w:rPr>
          <w:rFonts w:ascii="Verdana" w:hAnsi="Verdana"/>
          <w:sz w:val="20"/>
          <w:szCs w:val="20"/>
        </w:rPr>
        <w:t xml:space="preserve">następującymi </w:t>
      </w:r>
      <w:r w:rsidRPr="008C687D">
        <w:rPr>
          <w:rFonts w:ascii="Verdana" w:hAnsi="Verdana"/>
          <w:b/>
          <w:sz w:val="20"/>
          <w:szCs w:val="20"/>
        </w:rPr>
        <w:t>osobami</w:t>
      </w:r>
      <w:r w:rsidRPr="008C687D">
        <w:rPr>
          <w:rFonts w:ascii="Verdana" w:hAnsi="Verdana"/>
          <w:sz w:val="20"/>
          <w:szCs w:val="20"/>
        </w:rPr>
        <w:t xml:space="preserve"> skierowanymi przez Wykonawcę do realizacji zamówienia posiadającymi co najmniej wskazane doświadczenie i kwalifikacje:</w:t>
      </w:r>
    </w:p>
    <w:p w14:paraId="20271B50" w14:textId="77777777" w:rsidR="009A15C0" w:rsidRPr="00BD5E2C" w:rsidRDefault="009A15C0" w:rsidP="00BD5E2C">
      <w:pPr>
        <w:pStyle w:val="Akapitzlist"/>
        <w:spacing w:after="0"/>
        <w:ind w:left="406" w:hanging="14"/>
        <w:jc w:val="both"/>
        <w:rPr>
          <w:rFonts w:ascii="Verdana" w:hAnsi="Verdana"/>
          <w:sz w:val="20"/>
          <w:szCs w:val="20"/>
          <w:highlight w:val="yellow"/>
        </w:rPr>
      </w:pPr>
    </w:p>
    <w:p w14:paraId="174F89CE" w14:textId="7B7D71DF" w:rsidR="009A15C0" w:rsidRPr="009B513F" w:rsidRDefault="009A15C0" w:rsidP="00BD5E2C">
      <w:pPr>
        <w:pStyle w:val="Akapitzlist"/>
        <w:spacing w:after="0"/>
        <w:ind w:left="406" w:hanging="14"/>
        <w:jc w:val="both"/>
        <w:rPr>
          <w:rFonts w:ascii="Verdana" w:hAnsi="Verdana"/>
          <w:sz w:val="20"/>
          <w:szCs w:val="20"/>
        </w:rPr>
      </w:pPr>
      <w:r w:rsidRPr="009B513F">
        <w:rPr>
          <w:rFonts w:ascii="Verdana" w:hAnsi="Verdana"/>
          <w:sz w:val="20"/>
          <w:szCs w:val="20"/>
        </w:rPr>
        <w:t>2.4.2.1</w:t>
      </w:r>
      <w:r w:rsidR="003A1E21" w:rsidRPr="009B513F">
        <w:rPr>
          <w:rFonts w:ascii="Verdana" w:hAnsi="Verdana"/>
          <w:sz w:val="20"/>
          <w:szCs w:val="20"/>
        </w:rPr>
        <w:t xml:space="preserve">. </w:t>
      </w:r>
      <w:r w:rsidRPr="00795754">
        <w:rPr>
          <w:rFonts w:ascii="Verdana" w:hAnsi="Verdana"/>
          <w:b/>
          <w:bCs/>
          <w:sz w:val="20"/>
          <w:szCs w:val="20"/>
        </w:rPr>
        <w:t>Kierownik Projektu</w:t>
      </w:r>
      <w:r w:rsidRPr="009B513F">
        <w:rPr>
          <w:rFonts w:ascii="Verdana" w:hAnsi="Verdana"/>
          <w:sz w:val="20"/>
          <w:szCs w:val="20"/>
        </w:rPr>
        <w:t xml:space="preserve"> (1 osoba), który:</w:t>
      </w:r>
    </w:p>
    <w:p w14:paraId="320D3D3F" w14:textId="02EBBA82" w:rsidR="009A15C0" w:rsidRPr="009B513F" w:rsidRDefault="00E35FE8" w:rsidP="00BD5E2C">
      <w:pPr>
        <w:pStyle w:val="Akapitzlist"/>
        <w:spacing w:after="0"/>
        <w:ind w:left="406" w:hanging="14"/>
        <w:jc w:val="both"/>
        <w:rPr>
          <w:rFonts w:ascii="Verdana" w:hAnsi="Verdana"/>
          <w:sz w:val="20"/>
          <w:szCs w:val="20"/>
        </w:rPr>
      </w:pPr>
      <w:r w:rsidRPr="009B513F">
        <w:rPr>
          <w:rFonts w:ascii="Verdana" w:hAnsi="Verdana"/>
          <w:sz w:val="20"/>
          <w:szCs w:val="20"/>
        </w:rPr>
        <w:t>a</w:t>
      </w:r>
      <w:r w:rsidR="009A15C0" w:rsidRPr="009B513F">
        <w:rPr>
          <w:rFonts w:ascii="Verdana" w:hAnsi="Verdana"/>
          <w:sz w:val="20"/>
          <w:szCs w:val="20"/>
        </w:rPr>
        <w:t>)</w:t>
      </w:r>
      <w:r w:rsidR="009A15C0" w:rsidRPr="009B513F">
        <w:rPr>
          <w:rFonts w:ascii="Verdana" w:hAnsi="Verdana"/>
          <w:sz w:val="20"/>
          <w:szCs w:val="20"/>
        </w:rPr>
        <w:tab/>
        <w:t xml:space="preserve"> posiada co najmniej </w:t>
      </w:r>
      <w:r w:rsidR="00D94ADB" w:rsidRPr="009B513F">
        <w:rPr>
          <w:rFonts w:ascii="Verdana" w:hAnsi="Verdana"/>
          <w:sz w:val="20"/>
          <w:szCs w:val="20"/>
        </w:rPr>
        <w:t xml:space="preserve">5 - </w:t>
      </w:r>
      <w:r w:rsidR="009A15C0" w:rsidRPr="009B513F">
        <w:rPr>
          <w:rFonts w:ascii="Verdana" w:hAnsi="Verdana"/>
          <w:sz w:val="20"/>
          <w:szCs w:val="20"/>
        </w:rPr>
        <w:t>letnie doświadczenie zawodowe</w:t>
      </w:r>
      <w:r w:rsidR="00D94ADB" w:rsidRPr="009B513F">
        <w:rPr>
          <w:rFonts w:ascii="Verdana" w:hAnsi="Verdana"/>
          <w:sz w:val="20"/>
          <w:szCs w:val="20"/>
        </w:rPr>
        <w:t xml:space="preserve"> </w:t>
      </w:r>
      <w:r w:rsidR="007A6773" w:rsidRPr="009B513F">
        <w:rPr>
          <w:rFonts w:ascii="Verdana" w:hAnsi="Verdana"/>
          <w:sz w:val="20"/>
          <w:szCs w:val="20"/>
        </w:rPr>
        <w:t>w</w:t>
      </w:r>
      <w:r w:rsidR="00D94ADB" w:rsidRPr="009B513F">
        <w:rPr>
          <w:rFonts w:ascii="Verdana" w:hAnsi="Verdana"/>
          <w:sz w:val="20"/>
          <w:szCs w:val="20"/>
        </w:rPr>
        <w:t xml:space="preserve"> kierowani</w:t>
      </w:r>
      <w:r w:rsidR="007A6773" w:rsidRPr="009B513F">
        <w:rPr>
          <w:rFonts w:ascii="Verdana" w:hAnsi="Verdana"/>
          <w:sz w:val="20"/>
          <w:szCs w:val="20"/>
        </w:rPr>
        <w:t>u</w:t>
      </w:r>
      <w:r w:rsidR="00D94ADB" w:rsidRPr="009B513F">
        <w:rPr>
          <w:rFonts w:ascii="Verdana" w:hAnsi="Verdana"/>
          <w:sz w:val="20"/>
          <w:szCs w:val="20"/>
        </w:rPr>
        <w:t xml:space="preserve"> projektami informatycznymi</w:t>
      </w:r>
      <w:r w:rsidR="00324380">
        <w:rPr>
          <w:rFonts w:ascii="Verdana" w:hAnsi="Verdana"/>
          <w:sz w:val="20"/>
          <w:szCs w:val="20"/>
        </w:rPr>
        <w:t xml:space="preserve"> oraz</w:t>
      </w:r>
    </w:p>
    <w:p w14:paraId="3C375B9D" w14:textId="43F70405" w:rsidR="006B56BF" w:rsidRPr="009B513F" w:rsidRDefault="00E35FE8" w:rsidP="00BD5E2C">
      <w:pPr>
        <w:pStyle w:val="Akapitzlist"/>
        <w:spacing w:after="0"/>
        <w:ind w:left="406" w:hanging="14"/>
        <w:jc w:val="both"/>
        <w:rPr>
          <w:rFonts w:ascii="Verdana" w:hAnsi="Verdana"/>
          <w:sz w:val="20"/>
          <w:szCs w:val="20"/>
        </w:rPr>
      </w:pPr>
      <w:r w:rsidRPr="009B513F">
        <w:rPr>
          <w:rFonts w:ascii="Verdana" w:hAnsi="Verdana"/>
          <w:sz w:val="20"/>
          <w:szCs w:val="20"/>
        </w:rPr>
        <w:t>b</w:t>
      </w:r>
      <w:r w:rsidR="009A15C0" w:rsidRPr="009B513F">
        <w:rPr>
          <w:rFonts w:ascii="Verdana" w:hAnsi="Verdana"/>
          <w:sz w:val="20"/>
          <w:szCs w:val="20"/>
        </w:rPr>
        <w:t>)</w:t>
      </w:r>
      <w:r w:rsidR="009A15C0" w:rsidRPr="009B513F">
        <w:rPr>
          <w:rFonts w:ascii="Verdana" w:hAnsi="Verdana"/>
          <w:sz w:val="20"/>
          <w:szCs w:val="20"/>
        </w:rPr>
        <w:tab/>
        <w:t xml:space="preserve">pełnił funkcję kierownika lub koordynatora </w:t>
      </w:r>
      <w:r w:rsidR="0049084D" w:rsidRPr="009B513F">
        <w:rPr>
          <w:rFonts w:ascii="Verdana" w:hAnsi="Verdana"/>
          <w:sz w:val="20"/>
          <w:szCs w:val="20"/>
        </w:rPr>
        <w:t xml:space="preserve">lub osoby odpowiedzialnej </w:t>
      </w:r>
      <w:r w:rsidR="00387AF1" w:rsidRPr="009B513F">
        <w:rPr>
          <w:rFonts w:ascii="Verdana" w:hAnsi="Verdana"/>
          <w:sz w:val="20"/>
          <w:szCs w:val="20"/>
        </w:rPr>
        <w:t>za</w:t>
      </w:r>
      <w:r w:rsidR="0049084D" w:rsidRPr="009B513F">
        <w:rPr>
          <w:rFonts w:ascii="Verdana" w:hAnsi="Verdana"/>
          <w:sz w:val="20"/>
          <w:szCs w:val="20"/>
        </w:rPr>
        <w:t xml:space="preserve"> nadzór </w:t>
      </w:r>
      <w:r w:rsidR="00324380">
        <w:rPr>
          <w:rFonts w:ascii="Verdana" w:hAnsi="Verdana"/>
          <w:sz w:val="20"/>
          <w:szCs w:val="20"/>
        </w:rPr>
        <w:t xml:space="preserve">i realizację </w:t>
      </w:r>
      <w:r w:rsidR="009A15C0" w:rsidRPr="009B513F">
        <w:rPr>
          <w:rFonts w:ascii="Verdana" w:hAnsi="Verdana"/>
          <w:sz w:val="20"/>
          <w:szCs w:val="20"/>
        </w:rPr>
        <w:t xml:space="preserve">w co najmniej </w:t>
      </w:r>
      <w:r w:rsidR="008C687D" w:rsidRPr="009B513F">
        <w:rPr>
          <w:rFonts w:ascii="Verdana" w:hAnsi="Verdana"/>
          <w:sz w:val="20"/>
          <w:szCs w:val="20"/>
        </w:rPr>
        <w:t>2 usług</w:t>
      </w:r>
      <w:r w:rsidR="004021B3" w:rsidRPr="009B513F">
        <w:rPr>
          <w:rFonts w:ascii="Verdana" w:hAnsi="Verdana"/>
          <w:sz w:val="20"/>
          <w:szCs w:val="20"/>
        </w:rPr>
        <w:t>ach</w:t>
      </w:r>
      <w:r w:rsidR="00524A84" w:rsidRPr="009B513F">
        <w:rPr>
          <w:rFonts w:ascii="Verdana" w:hAnsi="Verdana"/>
          <w:sz w:val="20"/>
          <w:szCs w:val="20"/>
        </w:rPr>
        <w:t xml:space="preserve"> wdrożenia</w:t>
      </w:r>
      <w:r w:rsidR="0049084D" w:rsidRPr="009B513F">
        <w:rPr>
          <w:rFonts w:ascii="Verdana" w:hAnsi="Verdana"/>
          <w:sz w:val="20"/>
          <w:szCs w:val="20"/>
        </w:rPr>
        <w:t xml:space="preserve"> wraz z dostawą licencji systemu z modułem kadrowo-płacowym</w:t>
      </w:r>
      <w:r w:rsidR="00D47359" w:rsidRPr="009B513F">
        <w:rPr>
          <w:rFonts w:ascii="Verdana" w:hAnsi="Verdana"/>
          <w:sz w:val="20"/>
          <w:szCs w:val="20"/>
        </w:rPr>
        <w:t xml:space="preserve">, </w:t>
      </w:r>
      <w:r w:rsidR="008B0A9F" w:rsidRPr="008B0A9F">
        <w:rPr>
          <w:rFonts w:ascii="Verdana" w:hAnsi="Verdana"/>
          <w:sz w:val="20"/>
          <w:szCs w:val="20"/>
        </w:rPr>
        <w:t>które zostały zakończone odbiorem</w:t>
      </w:r>
      <w:r w:rsidR="00D47359" w:rsidRPr="009B513F">
        <w:rPr>
          <w:rFonts w:ascii="Verdana" w:hAnsi="Verdana"/>
          <w:sz w:val="20"/>
          <w:szCs w:val="20"/>
        </w:rPr>
        <w:t xml:space="preserve">, </w:t>
      </w:r>
      <w:r w:rsidR="0049084D" w:rsidRPr="009B513F">
        <w:rPr>
          <w:rFonts w:ascii="Verdana" w:hAnsi="Verdana"/>
          <w:sz w:val="20"/>
          <w:szCs w:val="20"/>
        </w:rPr>
        <w:t>dla podmiotu działającego w</w:t>
      </w:r>
      <w:r w:rsidR="00AF73D6">
        <w:rPr>
          <w:rFonts w:ascii="Verdana" w:hAnsi="Verdana"/>
          <w:sz w:val="20"/>
          <w:szCs w:val="20"/>
        </w:rPr>
        <w:t> </w:t>
      </w:r>
      <w:r w:rsidR="0049084D" w:rsidRPr="009B513F">
        <w:rPr>
          <w:rFonts w:ascii="Verdana" w:hAnsi="Verdana"/>
          <w:sz w:val="20"/>
          <w:szCs w:val="20"/>
        </w:rPr>
        <w:t xml:space="preserve">oparciu o ustawę Prawo o szkolnictwie wyższym </w:t>
      </w:r>
      <w:r w:rsidR="00E746A1" w:rsidRPr="009B513F">
        <w:rPr>
          <w:rFonts w:ascii="Verdana" w:hAnsi="Verdana"/>
          <w:sz w:val="20"/>
          <w:szCs w:val="20"/>
        </w:rPr>
        <w:t xml:space="preserve">i nauce </w:t>
      </w:r>
      <w:r w:rsidR="0049084D" w:rsidRPr="009B513F">
        <w:rPr>
          <w:rFonts w:ascii="Verdana" w:hAnsi="Verdana"/>
          <w:sz w:val="20"/>
          <w:szCs w:val="20"/>
        </w:rPr>
        <w:t>zatrudniającego co najmniej 1</w:t>
      </w:r>
      <w:r w:rsidR="000F75D5">
        <w:rPr>
          <w:rFonts w:ascii="Verdana" w:hAnsi="Verdana"/>
          <w:sz w:val="20"/>
          <w:szCs w:val="20"/>
        </w:rPr>
        <w:t>0</w:t>
      </w:r>
      <w:r w:rsidR="0049084D" w:rsidRPr="009B513F">
        <w:rPr>
          <w:rFonts w:ascii="Verdana" w:hAnsi="Verdana"/>
          <w:sz w:val="20"/>
          <w:szCs w:val="20"/>
        </w:rPr>
        <w:t>00 pracowników w dniu zakończenia usługi wdrażania</w:t>
      </w:r>
      <w:r w:rsidR="008B0A9F">
        <w:rPr>
          <w:rFonts w:ascii="Verdana" w:hAnsi="Verdana"/>
          <w:sz w:val="20"/>
          <w:szCs w:val="20"/>
        </w:rPr>
        <w:t xml:space="preserve">, </w:t>
      </w:r>
      <w:r w:rsidR="008B0A9F" w:rsidRPr="008B0A9F">
        <w:rPr>
          <w:rFonts w:ascii="Verdana" w:hAnsi="Verdana"/>
          <w:sz w:val="20"/>
          <w:szCs w:val="20"/>
        </w:rPr>
        <w:t>każda z usług.</w:t>
      </w:r>
    </w:p>
    <w:p w14:paraId="67AA8DC1" w14:textId="76621F43" w:rsidR="00387AF1" w:rsidRPr="009B513F" w:rsidRDefault="0019002F" w:rsidP="00BD5E2C">
      <w:pPr>
        <w:pStyle w:val="Akapitzlist"/>
        <w:spacing w:after="0"/>
        <w:ind w:left="406" w:hanging="14"/>
        <w:jc w:val="both"/>
        <w:rPr>
          <w:rFonts w:ascii="Verdana" w:hAnsi="Verdana"/>
          <w:sz w:val="20"/>
          <w:szCs w:val="20"/>
        </w:rPr>
      </w:pPr>
      <w:r w:rsidRPr="009B513F">
        <w:rPr>
          <w:rFonts w:ascii="Verdana" w:hAnsi="Verdana"/>
          <w:sz w:val="20"/>
          <w:szCs w:val="20"/>
        </w:rPr>
        <w:t>2.4.2.</w:t>
      </w:r>
      <w:r w:rsidR="003A1E21" w:rsidRPr="009B513F">
        <w:rPr>
          <w:rFonts w:ascii="Verdana" w:hAnsi="Verdana"/>
          <w:sz w:val="20"/>
          <w:szCs w:val="20"/>
        </w:rPr>
        <w:t>2.</w:t>
      </w:r>
      <w:r w:rsidRPr="009B513F">
        <w:rPr>
          <w:rFonts w:ascii="Verdana" w:hAnsi="Verdana"/>
          <w:sz w:val="20"/>
          <w:szCs w:val="20"/>
        </w:rPr>
        <w:t xml:space="preserve"> </w:t>
      </w:r>
      <w:r w:rsidRPr="00564C35">
        <w:rPr>
          <w:rFonts w:ascii="Verdana" w:hAnsi="Verdana"/>
          <w:b/>
          <w:bCs/>
          <w:sz w:val="20"/>
          <w:szCs w:val="20"/>
        </w:rPr>
        <w:t>Konsultant wiodący w obszarze kadr</w:t>
      </w:r>
      <w:r w:rsidRPr="009B513F">
        <w:rPr>
          <w:rFonts w:ascii="Verdana" w:hAnsi="Verdana"/>
          <w:sz w:val="20"/>
          <w:szCs w:val="20"/>
        </w:rPr>
        <w:t xml:space="preserve"> (1 osoba), któr</w:t>
      </w:r>
      <w:r w:rsidR="001C4C9D" w:rsidRPr="009B513F">
        <w:rPr>
          <w:rFonts w:ascii="Verdana" w:hAnsi="Verdana"/>
          <w:sz w:val="20"/>
          <w:szCs w:val="20"/>
        </w:rPr>
        <w:t xml:space="preserve">y pełnił funkcję konsultanta wdrożeniowego w obszarze kadr w co najmniej </w:t>
      </w:r>
      <w:r w:rsidR="000C21FB" w:rsidRPr="009B513F">
        <w:rPr>
          <w:rFonts w:ascii="Verdana" w:hAnsi="Verdana"/>
          <w:sz w:val="20"/>
          <w:szCs w:val="20"/>
        </w:rPr>
        <w:t>2 usługach</w:t>
      </w:r>
      <w:r w:rsidR="001C4C9D" w:rsidRPr="009B513F">
        <w:rPr>
          <w:rFonts w:ascii="Verdana" w:hAnsi="Verdana"/>
          <w:sz w:val="20"/>
          <w:szCs w:val="20"/>
        </w:rPr>
        <w:t xml:space="preserve"> wdrożenia wraz z dostawą licencji systemu z modułem kadrowo-płacowym</w:t>
      </w:r>
      <w:bookmarkStart w:id="46" w:name="_Hlk136203394"/>
      <w:r w:rsidR="00D47359" w:rsidRPr="009B513F">
        <w:rPr>
          <w:rFonts w:ascii="Verdana" w:hAnsi="Verdana"/>
          <w:sz w:val="20"/>
          <w:szCs w:val="20"/>
        </w:rPr>
        <w:t>,</w:t>
      </w:r>
      <w:r w:rsidR="001C4C9D" w:rsidRPr="009B513F">
        <w:rPr>
          <w:rFonts w:ascii="Verdana" w:hAnsi="Verdana"/>
          <w:sz w:val="20"/>
          <w:szCs w:val="20"/>
        </w:rPr>
        <w:t xml:space="preserve"> </w:t>
      </w:r>
      <w:r w:rsidR="008B0A9F" w:rsidRPr="00874BF8">
        <w:rPr>
          <w:rFonts w:ascii="Verdana" w:hAnsi="Verdana" w:cs="Arial"/>
          <w:sz w:val="20"/>
          <w:szCs w:val="20"/>
        </w:rPr>
        <w:t>które zostały zakończone odbiorem</w:t>
      </w:r>
      <w:r w:rsidR="00D47359" w:rsidRPr="009B513F">
        <w:rPr>
          <w:rFonts w:ascii="Verdana" w:hAnsi="Verdana"/>
          <w:sz w:val="20"/>
          <w:szCs w:val="20"/>
        </w:rPr>
        <w:t xml:space="preserve">, </w:t>
      </w:r>
      <w:bookmarkEnd w:id="46"/>
      <w:r w:rsidR="001C4C9D" w:rsidRPr="009B513F">
        <w:rPr>
          <w:rFonts w:ascii="Verdana" w:hAnsi="Verdana"/>
          <w:sz w:val="20"/>
          <w:szCs w:val="20"/>
        </w:rPr>
        <w:t xml:space="preserve">dla podmiotu działającego w oparciu o ustawę Prawo o szkolnictwie wyższym </w:t>
      </w:r>
      <w:r w:rsidR="000C21FB" w:rsidRPr="009B513F">
        <w:rPr>
          <w:rFonts w:ascii="Verdana" w:hAnsi="Verdana"/>
          <w:sz w:val="20"/>
          <w:szCs w:val="20"/>
        </w:rPr>
        <w:t xml:space="preserve">i nauce </w:t>
      </w:r>
      <w:r w:rsidR="001C4C9D" w:rsidRPr="009B513F">
        <w:rPr>
          <w:rFonts w:ascii="Verdana" w:hAnsi="Verdana"/>
          <w:sz w:val="20"/>
          <w:szCs w:val="20"/>
        </w:rPr>
        <w:t>zatrudniającego co najmniej 1</w:t>
      </w:r>
      <w:r w:rsidR="000F75D5">
        <w:rPr>
          <w:rFonts w:ascii="Verdana" w:hAnsi="Verdana"/>
          <w:sz w:val="20"/>
          <w:szCs w:val="20"/>
        </w:rPr>
        <w:t>0</w:t>
      </w:r>
      <w:r w:rsidR="001C4C9D" w:rsidRPr="009B513F">
        <w:rPr>
          <w:rFonts w:ascii="Verdana" w:hAnsi="Verdana"/>
          <w:sz w:val="20"/>
          <w:szCs w:val="20"/>
        </w:rPr>
        <w:t>00 pracowników w dniu zakończenia usługi wdrażania</w:t>
      </w:r>
      <w:r w:rsidR="008B0A9F">
        <w:rPr>
          <w:rFonts w:ascii="Verdana" w:hAnsi="Verdana" w:cs="Arial"/>
          <w:sz w:val="20"/>
          <w:szCs w:val="20"/>
        </w:rPr>
        <w:t xml:space="preserve">, </w:t>
      </w:r>
      <w:r w:rsidR="008B0A9F" w:rsidRPr="00874BF8">
        <w:rPr>
          <w:rFonts w:ascii="Verdana" w:hAnsi="Verdana" w:cs="Arial"/>
          <w:sz w:val="20"/>
          <w:szCs w:val="20"/>
        </w:rPr>
        <w:t>każda z usług.</w:t>
      </w:r>
    </w:p>
    <w:p w14:paraId="5EFB4C21" w14:textId="2D563950" w:rsidR="003A1E21" w:rsidRPr="009B513F" w:rsidRDefault="003A1E21" w:rsidP="00BD5E2C">
      <w:pPr>
        <w:pStyle w:val="Akapitzlist"/>
        <w:spacing w:after="0"/>
        <w:ind w:left="406" w:hanging="14"/>
        <w:jc w:val="both"/>
        <w:rPr>
          <w:rFonts w:ascii="Verdana" w:hAnsi="Verdana"/>
          <w:sz w:val="20"/>
          <w:szCs w:val="20"/>
        </w:rPr>
      </w:pPr>
      <w:r w:rsidRPr="009B513F">
        <w:rPr>
          <w:rFonts w:ascii="Verdana" w:hAnsi="Verdana"/>
          <w:sz w:val="20"/>
          <w:szCs w:val="20"/>
        </w:rPr>
        <w:t>2.4.2.</w:t>
      </w:r>
      <w:r w:rsidR="00B91B20" w:rsidRPr="009B513F">
        <w:rPr>
          <w:rFonts w:ascii="Verdana" w:hAnsi="Verdana"/>
          <w:sz w:val="20"/>
          <w:szCs w:val="20"/>
        </w:rPr>
        <w:t>3</w:t>
      </w:r>
      <w:r w:rsidRPr="009B513F">
        <w:rPr>
          <w:rFonts w:ascii="Verdana" w:hAnsi="Verdana"/>
          <w:sz w:val="20"/>
          <w:szCs w:val="20"/>
        </w:rPr>
        <w:t xml:space="preserve">. </w:t>
      </w:r>
      <w:r w:rsidRPr="00564C35">
        <w:rPr>
          <w:rFonts w:ascii="Verdana" w:hAnsi="Verdana"/>
          <w:b/>
          <w:bCs/>
          <w:sz w:val="20"/>
          <w:szCs w:val="20"/>
        </w:rPr>
        <w:t xml:space="preserve">Konsultant wiodący w obszarze </w:t>
      </w:r>
      <w:r w:rsidR="001B02A6" w:rsidRPr="00564C35">
        <w:rPr>
          <w:rFonts w:ascii="Verdana" w:hAnsi="Verdana"/>
          <w:b/>
          <w:bCs/>
          <w:sz w:val="20"/>
          <w:szCs w:val="20"/>
        </w:rPr>
        <w:t>płac</w:t>
      </w:r>
      <w:r w:rsidRPr="009B513F">
        <w:rPr>
          <w:rFonts w:ascii="Verdana" w:hAnsi="Verdana"/>
          <w:sz w:val="20"/>
          <w:szCs w:val="20"/>
        </w:rPr>
        <w:t xml:space="preserve"> (1 osoba), który pełnił funkcję konsultanta wdrożeniowego w obszarze </w:t>
      </w:r>
      <w:r w:rsidR="001B02A6" w:rsidRPr="009B513F">
        <w:rPr>
          <w:rFonts w:ascii="Verdana" w:hAnsi="Verdana"/>
          <w:sz w:val="20"/>
          <w:szCs w:val="20"/>
        </w:rPr>
        <w:t>płac</w:t>
      </w:r>
      <w:r w:rsidRPr="009B513F">
        <w:rPr>
          <w:rFonts w:ascii="Verdana" w:hAnsi="Verdana"/>
          <w:sz w:val="20"/>
          <w:szCs w:val="20"/>
        </w:rPr>
        <w:t xml:space="preserve"> w co najmniej </w:t>
      </w:r>
      <w:r w:rsidR="000C21FB" w:rsidRPr="009B513F">
        <w:rPr>
          <w:rFonts w:ascii="Verdana" w:hAnsi="Verdana"/>
          <w:sz w:val="20"/>
          <w:szCs w:val="20"/>
        </w:rPr>
        <w:t>2 usługach</w:t>
      </w:r>
      <w:r w:rsidRPr="009B513F">
        <w:rPr>
          <w:rFonts w:ascii="Verdana" w:hAnsi="Verdana"/>
          <w:sz w:val="20"/>
          <w:szCs w:val="20"/>
        </w:rPr>
        <w:t xml:space="preserve"> wdrożenia wraz z dostawą licencji systemu z modułem kadrowo-płacowym</w:t>
      </w:r>
      <w:r w:rsidR="00D47359" w:rsidRPr="009B513F">
        <w:rPr>
          <w:rFonts w:ascii="Verdana" w:hAnsi="Verdana"/>
          <w:sz w:val="20"/>
          <w:szCs w:val="20"/>
        </w:rPr>
        <w:t xml:space="preserve">, </w:t>
      </w:r>
      <w:r w:rsidR="008B0A9F" w:rsidRPr="00874BF8">
        <w:rPr>
          <w:rFonts w:ascii="Verdana" w:hAnsi="Verdana" w:cs="Arial"/>
          <w:sz w:val="20"/>
          <w:szCs w:val="20"/>
        </w:rPr>
        <w:t>które zostały zakończone odbiorem</w:t>
      </w:r>
      <w:r w:rsidR="00D47359" w:rsidRPr="009B513F">
        <w:rPr>
          <w:rFonts w:ascii="Verdana" w:hAnsi="Verdana"/>
          <w:sz w:val="20"/>
          <w:szCs w:val="20"/>
        </w:rPr>
        <w:t>,</w:t>
      </w:r>
      <w:r w:rsidRPr="009B513F">
        <w:rPr>
          <w:rFonts w:ascii="Verdana" w:hAnsi="Verdana"/>
          <w:sz w:val="20"/>
          <w:szCs w:val="20"/>
        </w:rPr>
        <w:t xml:space="preserve"> dla podmiotu działającego w oparciu o ustawę Prawo o szkolnictwie wyższym </w:t>
      </w:r>
      <w:r w:rsidR="000C21FB" w:rsidRPr="009B513F">
        <w:rPr>
          <w:rFonts w:ascii="Verdana" w:hAnsi="Verdana"/>
          <w:sz w:val="20"/>
          <w:szCs w:val="20"/>
        </w:rPr>
        <w:t>i nauce</w:t>
      </w:r>
      <w:r w:rsidR="008B0A9F">
        <w:rPr>
          <w:rFonts w:ascii="Verdana" w:hAnsi="Verdana"/>
          <w:sz w:val="20"/>
          <w:szCs w:val="20"/>
        </w:rPr>
        <w:t xml:space="preserve">, </w:t>
      </w:r>
      <w:r w:rsidRPr="009B513F">
        <w:rPr>
          <w:rFonts w:ascii="Verdana" w:hAnsi="Verdana"/>
          <w:sz w:val="20"/>
          <w:szCs w:val="20"/>
        </w:rPr>
        <w:t>zatrudniającego co najmniej 1</w:t>
      </w:r>
      <w:r w:rsidR="000F75D5">
        <w:rPr>
          <w:rFonts w:ascii="Verdana" w:hAnsi="Verdana"/>
          <w:sz w:val="20"/>
          <w:szCs w:val="20"/>
        </w:rPr>
        <w:t>0</w:t>
      </w:r>
      <w:r w:rsidRPr="009B513F">
        <w:rPr>
          <w:rFonts w:ascii="Verdana" w:hAnsi="Verdana"/>
          <w:sz w:val="20"/>
          <w:szCs w:val="20"/>
        </w:rPr>
        <w:t>00 pracowników w dniu zakończenia usługi wdrażania</w:t>
      </w:r>
      <w:r w:rsidR="008B0A9F">
        <w:rPr>
          <w:rFonts w:ascii="Verdana" w:hAnsi="Verdana"/>
          <w:sz w:val="20"/>
          <w:szCs w:val="20"/>
        </w:rPr>
        <w:t>,</w:t>
      </w:r>
      <w:r w:rsidR="008B0A9F" w:rsidRPr="008B0A9F">
        <w:t xml:space="preserve"> </w:t>
      </w:r>
      <w:r w:rsidR="008B0A9F" w:rsidRPr="008B0A9F">
        <w:rPr>
          <w:rFonts w:ascii="Verdana" w:hAnsi="Verdana"/>
          <w:sz w:val="20"/>
          <w:szCs w:val="20"/>
        </w:rPr>
        <w:t>każda z usług.</w:t>
      </w:r>
    </w:p>
    <w:p w14:paraId="69A4808D" w14:textId="5FE18229" w:rsidR="003A1E21" w:rsidRPr="009B513F" w:rsidRDefault="003A1E21" w:rsidP="00BD5E2C">
      <w:pPr>
        <w:pStyle w:val="Akapitzlist"/>
        <w:spacing w:after="0"/>
        <w:ind w:left="406" w:hanging="14"/>
        <w:jc w:val="both"/>
        <w:rPr>
          <w:rFonts w:ascii="Verdana" w:hAnsi="Verdana"/>
          <w:sz w:val="20"/>
          <w:szCs w:val="20"/>
        </w:rPr>
      </w:pPr>
      <w:r w:rsidRPr="009B513F">
        <w:rPr>
          <w:rFonts w:ascii="Verdana" w:hAnsi="Verdana"/>
          <w:sz w:val="20"/>
          <w:szCs w:val="20"/>
        </w:rPr>
        <w:t>2.4.2.</w:t>
      </w:r>
      <w:r w:rsidR="00B91B20" w:rsidRPr="009B513F">
        <w:rPr>
          <w:rFonts w:ascii="Verdana" w:hAnsi="Verdana"/>
          <w:sz w:val="20"/>
          <w:szCs w:val="20"/>
        </w:rPr>
        <w:t>4</w:t>
      </w:r>
      <w:r w:rsidRPr="009B513F">
        <w:rPr>
          <w:rFonts w:ascii="Verdana" w:hAnsi="Verdana"/>
          <w:sz w:val="20"/>
          <w:szCs w:val="20"/>
        </w:rPr>
        <w:t xml:space="preserve">. </w:t>
      </w:r>
      <w:r w:rsidRPr="00564C35">
        <w:rPr>
          <w:rFonts w:ascii="Verdana" w:hAnsi="Verdana"/>
          <w:b/>
          <w:bCs/>
          <w:sz w:val="20"/>
          <w:szCs w:val="20"/>
        </w:rPr>
        <w:t xml:space="preserve">Konsultant wiodący w obszarze </w:t>
      </w:r>
      <w:r w:rsidR="001B02A6" w:rsidRPr="00564C35">
        <w:rPr>
          <w:rFonts w:ascii="Verdana" w:hAnsi="Verdana"/>
          <w:b/>
          <w:bCs/>
          <w:sz w:val="20"/>
          <w:szCs w:val="20"/>
        </w:rPr>
        <w:t>projektów</w:t>
      </w:r>
      <w:r w:rsidRPr="009B513F">
        <w:rPr>
          <w:rFonts w:ascii="Verdana" w:hAnsi="Verdana"/>
          <w:sz w:val="20"/>
          <w:szCs w:val="20"/>
        </w:rPr>
        <w:t xml:space="preserve"> (1 osoba), który pełnił</w:t>
      </w:r>
      <w:r w:rsidR="003A3A26" w:rsidRPr="009B513F">
        <w:rPr>
          <w:rFonts w:ascii="Verdana" w:hAnsi="Verdana"/>
          <w:sz w:val="20"/>
          <w:szCs w:val="20"/>
        </w:rPr>
        <w:t xml:space="preserve"> </w:t>
      </w:r>
      <w:r w:rsidRPr="009B513F">
        <w:rPr>
          <w:rFonts w:ascii="Verdana" w:hAnsi="Verdana"/>
          <w:sz w:val="20"/>
          <w:szCs w:val="20"/>
        </w:rPr>
        <w:t xml:space="preserve">funkcję konsultanta wdrożeniowego w obszarze </w:t>
      </w:r>
      <w:r w:rsidR="001B02A6" w:rsidRPr="009B513F">
        <w:rPr>
          <w:rFonts w:ascii="Verdana" w:hAnsi="Verdana"/>
          <w:sz w:val="20"/>
          <w:szCs w:val="20"/>
        </w:rPr>
        <w:t>projektów</w:t>
      </w:r>
      <w:r w:rsidRPr="009B513F">
        <w:rPr>
          <w:rFonts w:ascii="Verdana" w:hAnsi="Verdana"/>
          <w:sz w:val="20"/>
          <w:szCs w:val="20"/>
        </w:rPr>
        <w:t xml:space="preserve"> </w:t>
      </w:r>
      <w:r w:rsidR="00C7160D">
        <w:rPr>
          <w:rFonts w:ascii="Verdana" w:hAnsi="Verdana"/>
          <w:sz w:val="20"/>
          <w:szCs w:val="20"/>
        </w:rPr>
        <w:t xml:space="preserve">(tj. modułu do zarządzania wieloletnimi umowami posiadającymi budżet i określony harmonogram działań wraz ze wskazanym rodzajem kosztów) </w:t>
      </w:r>
      <w:r w:rsidRPr="009B513F">
        <w:rPr>
          <w:rFonts w:ascii="Verdana" w:hAnsi="Verdana"/>
          <w:sz w:val="20"/>
          <w:szCs w:val="20"/>
        </w:rPr>
        <w:t xml:space="preserve">w co najmniej </w:t>
      </w:r>
      <w:r w:rsidR="004021B3" w:rsidRPr="009B513F">
        <w:rPr>
          <w:rFonts w:ascii="Verdana" w:hAnsi="Verdana"/>
          <w:sz w:val="20"/>
          <w:szCs w:val="20"/>
        </w:rPr>
        <w:t>2 usługach</w:t>
      </w:r>
      <w:r w:rsidRPr="009B513F">
        <w:rPr>
          <w:rFonts w:ascii="Verdana" w:hAnsi="Verdana"/>
          <w:sz w:val="20"/>
          <w:szCs w:val="20"/>
        </w:rPr>
        <w:t xml:space="preserve"> wdrożenia wraz z dostawą licencji systemu z modułem kadrowo-płacowym</w:t>
      </w:r>
      <w:r w:rsidR="00D47359" w:rsidRPr="009B513F">
        <w:rPr>
          <w:rFonts w:ascii="Verdana" w:hAnsi="Verdana"/>
          <w:sz w:val="20"/>
          <w:szCs w:val="20"/>
        </w:rPr>
        <w:t xml:space="preserve">, </w:t>
      </w:r>
      <w:r w:rsidR="008B0A9F" w:rsidRPr="008B0A9F">
        <w:rPr>
          <w:rFonts w:ascii="Verdana" w:hAnsi="Verdana"/>
          <w:sz w:val="20"/>
          <w:szCs w:val="20"/>
        </w:rPr>
        <w:t>które zostały zakończone odbiorem</w:t>
      </w:r>
      <w:r w:rsidR="00D47359" w:rsidRPr="009B513F">
        <w:rPr>
          <w:rFonts w:ascii="Verdana" w:hAnsi="Verdana"/>
          <w:sz w:val="20"/>
          <w:szCs w:val="20"/>
        </w:rPr>
        <w:t>,</w:t>
      </w:r>
      <w:r w:rsidRPr="009B513F">
        <w:rPr>
          <w:rFonts w:ascii="Verdana" w:hAnsi="Verdana"/>
          <w:sz w:val="20"/>
          <w:szCs w:val="20"/>
        </w:rPr>
        <w:t xml:space="preserve"> dla podmiotu działającego w oparciu o ustawę Prawo o szkolnictwie wyższym</w:t>
      </w:r>
      <w:r w:rsidR="004021B3" w:rsidRPr="009B513F">
        <w:rPr>
          <w:rFonts w:ascii="Verdana" w:hAnsi="Verdana"/>
          <w:sz w:val="20"/>
          <w:szCs w:val="20"/>
        </w:rPr>
        <w:t xml:space="preserve"> i</w:t>
      </w:r>
      <w:r w:rsidR="00AF73D6">
        <w:rPr>
          <w:rFonts w:ascii="Verdana" w:hAnsi="Verdana"/>
          <w:sz w:val="20"/>
          <w:szCs w:val="20"/>
        </w:rPr>
        <w:t> </w:t>
      </w:r>
      <w:r w:rsidR="004021B3" w:rsidRPr="009B513F">
        <w:rPr>
          <w:rFonts w:ascii="Verdana" w:hAnsi="Verdana"/>
          <w:sz w:val="20"/>
          <w:szCs w:val="20"/>
        </w:rPr>
        <w:t>nauce</w:t>
      </w:r>
      <w:r w:rsidRPr="009B513F">
        <w:rPr>
          <w:rFonts w:ascii="Verdana" w:hAnsi="Verdana"/>
          <w:sz w:val="20"/>
          <w:szCs w:val="20"/>
        </w:rPr>
        <w:t xml:space="preserve"> zatrudniającego co najmniej 1</w:t>
      </w:r>
      <w:r w:rsidR="000F75D5">
        <w:rPr>
          <w:rFonts w:ascii="Verdana" w:hAnsi="Verdana"/>
          <w:sz w:val="20"/>
          <w:szCs w:val="20"/>
        </w:rPr>
        <w:t>0</w:t>
      </w:r>
      <w:r w:rsidRPr="009B513F">
        <w:rPr>
          <w:rFonts w:ascii="Verdana" w:hAnsi="Verdana"/>
          <w:sz w:val="20"/>
          <w:szCs w:val="20"/>
        </w:rPr>
        <w:t>00 pracowników w dniu zakończenia usługi wdrażania</w:t>
      </w:r>
      <w:r w:rsidR="008B0A9F">
        <w:rPr>
          <w:rFonts w:ascii="Verdana" w:hAnsi="Verdana"/>
          <w:sz w:val="20"/>
          <w:szCs w:val="20"/>
        </w:rPr>
        <w:t>,</w:t>
      </w:r>
      <w:r w:rsidR="008B0A9F" w:rsidRPr="008B0A9F">
        <w:rPr>
          <w:rFonts w:ascii="Verdana" w:hAnsi="Verdana" w:cs="Arial"/>
          <w:sz w:val="20"/>
          <w:szCs w:val="20"/>
        </w:rPr>
        <w:t xml:space="preserve"> </w:t>
      </w:r>
      <w:r w:rsidR="008B0A9F" w:rsidRPr="00874BF8">
        <w:rPr>
          <w:rFonts w:ascii="Verdana" w:hAnsi="Verdana" w:cs="Arial"/>
          <w:sz w:val="20"/>
          <w:szCs w:val="20"/>
        </w:rPr>
        <w:t>każda z usług.</w:t>
      </w:r>
    </w:p>
    <w:p w14:paraId="66E49702" w14:textId="50BC8799" w:rsidR="003A1E21" w:rsidRPr="009B513F" w:rsidRDefault="003A1E21" w:rsidP="00BD5E2C">
      <w:pPr>
        <w:pStyle w:val="Akapitzlist"/>
        <w:spacing w:after="0"/>
        <w:ind w:left="406" w:hanging="14"/>
        <w:jc w:val="both"/>
        <w:rPr>
          <w:rFonts w:ascii="Verdana" w:hAnsi="Verdana"/>
          <w:sz w:val="20"/>
          <w:szCs w:val="20"/>
        </w:rPr>
      </w:pPr>
      <w:r w:rsidRPr="009B513F">
        <w:rPr>
          <w:rFonts w:ascii="Verdana" w:hAnsi="Verdana"/>
          <w:sz w:val="20"/>
          <w:szCs w:val="20"/>
        </w:rPr>
        <w:lastRenderedPageBreak/>
        <w:t>2.4.2.</w:t>
      </w:r>
      <w:r w:rsidR="00B91B20" w:rsidRPr="009B513F">
        <w:rPr>
          <w:rFonts w:ascii="Verdana" w:hAnsi="Verdana"/>
          <w:sz w:val="20"/>
          <w:szCs w:val="20"/>
        </w:rPr>
        <w:t>5</w:t>
      </w:r>
      <w:r w:rsidRPr="009B513F">
        <w:rPr>
          <w:rFonts w:ascii="Verdana" w:hAnsi="Verdana"/>
          <w:sz w:val="20"/>
          <w:szCs w:val="20"/>
        </w:rPr>
        <w:t xml:space="preserve">. </w:t>
      </w:r>
      <w:r w:rsidRPr="00795754">
        <w:rPr>
          <w:rFonts w:ascii="Verdana" w:hAnsi="Verdana"/>
          <w:b/>
          <w:bCs/>
          <w:sz w:val="20"/>
          <w:szCs w:val="20"/>
        </w:rPr>
        <w:t xml:space="preserve">Konsultant wiodący w obszarze </w:t>
      </w:r>
      <w:r w:rsidR="001B02A6" w:rsidRPr="00795754">
        <w:rPr>
          <w:rFonts w:ascii="Verdana" w:hAnsi="Verdana"/>
          <w:b/>
          <w:bCs/>
          <w:sz w:val="20"/>
          <w:szCs w:val="20"/>
        </w:rPr>
        <w:t>finanse</w:t>
      </w:r>
      <w:r w:rsidRPr="009B513F">
        <w:rPr>
          <w:rFonts w:ascii="Verdana" w:hAnsi="Verdana"/>
          <w:sz w:val="20"/>
          <w:szCs w:val="20"/>
        </w:rPr>
        <w:t xml:space="preserve"> (1 osoba), który pełnił funkcję konsultanta wdrożeniowego w obszarze </w:t>
      </w:r>
      <w:r w:rsidR="001B02A6" w:rsidRPr="009B513F">
        <w:rPr>
          <w:rFonts w:ascii="Verdana" w:hAnsi="Verdana"/>
          <w:sz w:val="20"/>
          <w:szCs w:val="20"/>
        </w:rPr>
        <w:t>finanse</w:t>
      </w:r>
      <w:r w:rsidRPr="009B513F">
        <w:rPr>
          <w:rFonts w:ascii="Verdana" w:hAnsi="Verdana"/>
          <w:sz w:val="20"/>
          <w:szCs w:val="20"/>
        </w:rPr>
        <w:t xml:space="preserve"> w co najmniej </w:t>
      </w:r>
      <w:r w:rsidR="004021B3" w:rsidRPr="009B513F">
        <w:rPr>
          <w:rFonts w:ascii="Verdana" w:hAnsi="Verdana"/>
          <w:sz w:val="20"/>
          <w:szCs w:val="20"/>
        </w:rPr>
        <w:t>2 usługach</w:t>
      </w:r>
      <w:r w:rsidRPr="009B513F">
        <w:rPr>
          <w:rFonts w:ascii="Verdana" w:hAnsi="Verdana"/>
          <w:sz w:val="20"/>
          <w:szCs w:val="20"/>
        </w:rPr>
        <w:t xml:space="preserve"> wdrożenia wraz z dostawą licencji systemu z modułem kadrowo-płacowym</w:t>
      </w:r>
      <w:r w:rsidR="00D47359" w:rsidRPr="009B513F">
        <w:rPr>
          <w:rFonts w:ascii="Verdana" w:hAnsi="Verdana"/>
          <w:sz w:val="20"/>
          <w:szCs w:val="20"/>
        </w:rPr>
        <w:t xml:space="preserve">, </w:t>
      </w:r>
      <w:r w:rsidR="008B0A9F" w:rsidRPr="008B0A9F">
        <w:rPr>
          <w:rFonts w:ascii="Verdana" w:hAnsi="Verdana"/>
          <w:sz w:val="20"/>
          <w:szCs w:val="20"/>
        </w:rPr>
        <w:t>które zostały zakończone odbiorem</w:t>
      </w:r>
      <w:r w:rsidR="00D47359" w:rsidRPr="009B513F">
        <w:rPr>
          <w:rFonts w:ascii="Verdana" w:hAnsi="Verdana"/>
          <w:sz w:val="20"/>
          <w:szCs w:val="20"/>
        </w:rPr>
        <w:t>,</w:t>
      </w:r>
      <w:r w:rsidRPr="009B513F">
        <w:rPr>
          <w:rFonts w:ascii="Verdana" w:hAnsi="Verdana"/>
          <w:sz w:val="20"/>
          <w:szCs w:val="20"/>
        </w:rPr>
        <w:t xml:space="preserve"> dla podmiotu działającego w oparciu o ustawę Prawo o szkolnictwie wyższym </w:t>
      </w:r>
      <w:r w:rsidR="001C181E" w:rsidRPr="009B513F">
        <w:rPr>
          <w:rFonts w:ascii="Verdana" w:hAnsi="Verdana"/>
          <w:sz w:val="20"/>
          <w:szCs w:val="20"/>
        </w:rPr>
        <w:t xml:space="preserve">i nauce </w:t>
      </w:r>
      <w:r w:rsidRPr="009B513F">
        <w:rPr>
          <w:rFonts w:ascii="Verdana" w:hAnsi="Verdana"/>
          <w:sz w:val="20"/>
          <w:szCs w:val="20"/>
        </w:rPr>
        <w:t>zatrudniającego co najmniej 1</w:t>
      </w:r>
      <w:r w:rsidR="000F75D5">
        <w:rPr>
          <w:rFonts w:ascii="Verdana" w:hAnsi="Verdana"/>
          <w:sz w:val="20"/>
          <w:szCs w:val="20"/>
        </w:rPr>
        <w:t>0</w:t>
      </w:r>
      <w:r w:rsidRPr="009B513F">
        <w:rPr>
          <w:rFonts w:ascii="Verdana" w:hAnsi="Verdana"/>
          <w:sz w:val="20"/>
          <w:szCs w:val="20"/>
        </w:rPr>
        <w:t>00 pracowników w dniu zakończenia usługi wdrażania</w:t>
      </w:r>
      <w:r w:rsidR="008B0A9F">
        <w:rPr>
          <w:rFonts w:ascii="Verdana" w:hAnsi="Verdana"/>
          <w:sz w:val="20"/>
          <w:szCs w:val="20"/>
        </w:rPr>
        <w:t>,</w:t>
      </w:r>
      <w:r w:rsidR="008B0A9F" w:rsidRPr="008B0A9F">
        <w:rPr>
          <w:rFonts w:ascii="Verdana" w:hAnsi="Verdana" w:cs="Arial"/>
          <w:sz w:val="20"/>
          <w:szCs w:val="20"/>
        </w:rPr>
        <w:t xml:space="preserve"> </w:t>
      </w:r>
      <w:r w:rsidR="008B0A9F" w:rsidRPr="00874BF8">
        <w:rPr>
          <w:rFonts w:ascii="Verdana" w:hAnsi="Verdana" w:cs="Arial"/>
          <w:sz w:val="20"/>
          <w:szCs w:val="20"/>
        </w:rPr>
        <w:t>każda z usług.</w:t>
      </w:r>
    </w:p>
    <w:p w14:paraId="076F3C66" w14:textId="6BAAE886" w:rsidR="001C181E" w:rsidRPr="009B513F" w:rsidRDefault="001C181E" w:rsidP="001C181E">
      <w:pPr>
        <w:pStyle w:val="Akapitzlist"/>
        <w:spacing w:after="0"/>
        <w:ind w:left="406" w:hanging="14"/>
        <w:jc w:val="both"/>
        <w:rPr>
          <w:rFonts w:ascii="Verdana" w:hAnsi="Verdana"/>
          <w:sz w:val="20"/>
          <w:szCs w:val="20"/>
        </w:rPr>
      </w:pPr>
      <w:r w:rsidRPr="009B513F">
        <w:rPr>
          <w:rFonts w:ascii="Verdana" w:hAnsi="Verdana"/>
          <w:sz w:val="20"/>
          <w:szCs w:val="20"/>
        </w:rPr>
        <w:t xml:space="preserve">2.4.2.6. </w:t>
      </w:r>
      <w:r w:rsidRPr="00564C35">
        <w:rPr>
          <w:rFonts w:ascii="Verdana" w:hAnsi="Verdana"/>
          <w:b/>
          <w:bCs/>
          <w:sz w:val="20"/>
          <w:szCs w:val="20"/>
        </w:rPr>
        <w:t>Konsultant wiodący w obszarze umów cywilnoprawnych</w:t>
      </w:r>
      <w:r w:rsidRPr="009B513F">
        <w:rPr>
          <w:rFonts w:ascii="Verdana" w:hAnsi="Verdana"/>
          <w:sz w:val="20"/>
          <w:szCs w:val="20"/>
        </w:rPr>
        <w:t xml:space="preserve"> (1 osoba), który pełnił funkcję konsultanta wdrożeniowego w obszarze umów cywilnoprawnych w co najmniej 2</w:t>
      </w:r>
      <w:r w:rsidR="00AF73D6">
        <w:rPr>
          <w:rFonts w:ascii="Verdana" w:hAnsi="Verdana"/>
          <w:sz w:val="20"/>
          <w:szCs w:val="20"/>
        </w:rPr>
        <w:t> </w:t>
      </w:r>
      <w:r w:rsidRPr="009B513F">
        <w:rPr>
          <w:rFonts w:ascii="Verdana" w:hAnsi="Verdana"/>
          <w:sz w:val="20"/>
          <w:szCs w:val="20"/>
        </w:rPr>
        <w:t xml:space="preserve">usługach wdrożenia wraz z dostawą licencji systemu z modułem kadrowo-płacowym, </w:t>
      </w:r>
      <w:r w:rsidR="008B0A9F" w:rsidRPr="00874BF8">
        <w:rPr>
          <w:rFonts w:ascii="Verdana" w:hAnsi="Verdana" w:cs="Arial"/>
          <w:sz w:val="20"/>
          <w:szCs w:val="20"/>
        </w:rPr>
        <w:t>które zostały zakończone odbiorem</w:t>
      </w:r>
      <w:r w:rsidRPr="009B513F">
        <w:rPr>
          <w:rFonts w:ascii="Verdana" w:hAnsi="Verdana"/>
          <w:sz w:val="20"/>
          <w:szCs w:val="20"/>
        </w:rPr>
        <w:t>, dla podmiotu działającego w oparciu o ustawę Prawo o</w:t>
      </w:r>
      <w:r w:rsidR="00AF73D6">
        <w:rPr>
          <w:rFonts w:ascii="Verdana" w:hAnsi="Verdana"/>
          <w:sz w:val="20"/>
          <w:szCs w:val="20"/>
        </w:rPr>
        <w:t> </w:t>
      </w:r>
      <w:r w:rsidRPr="009B513F">
        <w:rPr>
          <w:rFonts w:ascii="Verdana" w:hAnsi="Verdana"/>
          <w:sz w:val="20"/>
          <w:szCs w:val="20"/>
        </w:rPr>
        <w:t>szkolnictwie wyższym i nauce zatrudniającego co najmniej 1</w:t>
      </w:r>
      <w:r w:rsidR="000F75D5">
        <w:rPr>
          <w:rFonts w:ascii="Verdana" w:hAnsi="Verdana"/>
          <w:sz w:val="20"/>
          <w:szCs w:val="20"/>
        </w:rPr>
        <w:t>0</w:t>
      </w:r>
      <w:r w:rsidRPr="009B513F">
        <w:rPr>
          <w:rFonts w:ascii="Verdana" w:hAnsi="Verdana"/>
          <w:sz w:val="20"/>
          <w:szCs w:val="20"/>
        </w:rPr>
        <w:t>00 pracowników w dniu zakończenia usługi wdrażania</w:t>
      </w:r>
      <w:r w:rsidR="008B0A9F">
        <w:rPr>
          <w:rFonts w:ascii="Verdana" w:hAnsi="Verdana" w:cs="Arial"/>
          <w:sz w:val="20"/>
          <w:szCs w:val="20"/>
        </w:rPr>
        <w:t xml:space="preserve">, </w:t>
      </w:r>
      <w:r w:rsidR="008B0A9F" w:rsidRPr="00874BF8">
        <w:rPr>
          <w:rFonts w:ascii="Verdana" w:hAnsi="Verdana" w:cs="Arial"/>
          <w:sz w:val="20"/>
          <w:szCs w:val="20"/>
        </w:rPr>
        <w:t>każda z usług.</w:t>
      </w:r>
    </w:p>
    <w:p w14:paraId="6A82163E" w14:textId="16A744C2" w:rsidR="003A1E21" w:rsidRPr="00BD5E2C" w:rsidRDefault="003A1E21" w:rsidP="00BD5E2C">
      <w:pPr>
        <w:pStyle w:val="Akapitzlist"/>
        <w:spacing w:after="0"/>
        <w:ind w:left="406" w:hanging="14"/>
        <w:jc w:val="both"/>
        <w:rPr>
          <w:rFonts w:ascii="Verdana" w:hAnsi="Verdana"/>
          <w:sz w:val="20"/>
          <w:szCs w:val="20"/>
        </w:rPr>
      </w:pPr>
      <w:r w:rsidRPr="009B513F">
        <w:rPr>
          <w:rFonts w:ascii="Verdana" w:hAnsi="Verdana"/>
          <w:sz w:val="20"/>
          <w:szCs w:val="20"/>
        </w:rPr>
        <w:t>2.4.2.</w:t>
      </w:r>
      <w:r w:rsidR="005304C0" w:rsidRPr="009B513F">
        <w:rPr>
          <w:rFonts w:ascii="Verdana" w:hAnsi="Verdana"/>
          <w:sz w:val="20"/>
          <w:szCs w:val="20"/>
        </w:rPr>
        <w:t>7</w:t>
      </w:r>
      <w:r w:rsidRPr="009B513F">
        <w:rPr>
          <w:rFonts w:ascii="Verdana" w:hAnsi="Verdana"/>
          <w:sz w:val="20"/>
          <w:szCs w:val="20"/>
        </w:rPr>
        <w:t xml:space="preserve">. </w:t>
      </w:r>
      <w:r w:rsidRPr="00564C35">
        <w:rPr>
          <w:rFonts w:ascii="Verdana" w:hAnsi="Verdana"/>
          <w:b/>
          <w:bCs/>
          <w:sz w:val="20"/>
          <w:szCs w:val="20"/>
        </w:rPr>
        <w:t xml:space="preserve">Konsultant </w:t>
      </w:r>
      <w:r w:rsidR="00B91B20" w:rsidRPr="00564C35">
        <w:rPr>
          <w:rFonts w:ascii="Verdana" w:hAnsi="Verdana"/>
          <w:b/>
          <w:bCs/>
          <w:sz w:val="20"/>
          <w:szCs w:val="20"/>
        </w:rPr>
        <w:t>techniczny</w:t>
      </w:r>
      <w:r w:rsidRPr="009B513F">
        <w:rPr>
          <w:rFonts w:ascii="Verdana" w:hAnsi="Verdana"/>
          <w:sz w:val="20"/>
          <w:szCs w:val="20"/>
        </w:rPr>
        <w:t xml:space="preserve"> (1 osoba), który pełnił funkcję </w:t>
      </w:r>
      <w:r w:rsidR="001E040E" w:rsidRPr="009B513F">
        <w:rPr>
          <w:rFonts w:ascii="Verdana" w:hAnsi="Verdana"/>
          <w:sz w:val="20"/>
          <w:szCs w:val="20"/>
        </w:rPr>
        <w:t>konsultanta technicznego w</w:t>
      </w:r>
      <w:r w:rsidR="00AF73D6">
        <w:rPr>
          <w:rFonts w:ascii="Verdana" w:hAnsi="Verdana"/>
          <w:sz w:val="20"/>
          <w:szCs w:val="20"/>
        </w:rPr>
        <w:t> </w:t>
      </w:r>
      <w:r w:rsidR="001E040E" w:rsidRPr="009B513F">
        <w:rPr>
          <w:rFonts w:ascii="Verdana" w:hAnsi="Verdana"/>
          <w:sz w:val="20"/>
          <w:szCs w:val="20"/>
        </w:rPr>
        <w:t xml:space="preserve">obszarze dostosowania i modyfikacji systemu </w:t>
      </w:r>
      <w:r w:rsidRPr="009B513F">
        <w:rPr>
          <w:rFonts w:ascii="Verdana" w:hAnsi="Verdana"/>
          <w:sz w:val="20"/>
          <w:szCs w:val="20"/>
        </w:rPr>
        <w:t xml:space="preserve">w co najmniej </w:t>
      </w:r>
      <w:r w:rsidR="008B0A9F">
        <w:rPr>
          <w:rFonts w:ascii="Verdana" w:hAnsi="Verdana"/>
          <w:sz w:val="20"/>
          <w:szCs w:val="20"/>
        </w:rPr>
        <w:t>2</w:t>
      </w:r>
      <w:r w:rsidRPr="009B513F">
        <w:rPr>
          <w:rFonts w:ascii="Verdana" w:hAnsi="Verdana"/>
          <w:sz w:val="20"/>
          <w:szCs w:val="20"/>
        </w:rPr>
        <w:t xml:space="preserve"> </w:t>
      </w:r>
      <w:r w:rsidR="008B0A9F">
        <w:rPr>
          <w:rFonts w:ascii="Verdana" w:hAnsi="Verdana"/>
          <w:sz w:val="20"/>
          <w:szCs w:val="20"/>
        </w:rPr>
        <w:t>usługach</w:t>
      </w:r>
      <w:r w:rsidRPr="009B513F">
        <w:rPr>
          <w:rFonts w:ascii="Verdana" w:hAnsi="Verdana"/>
          <w:sz w:val="20"/>
          <w:szCs w:val="20"/>
        </w:rPr>
        <w:t xml:space="preserve"> wdrożenia wraz z dostawą licencji systemu z modułem kadrowo-płacowym</w:t>
      </w:r>
      <w:r w:rsidR="00D47359" w:rsidRPr="009B513F">
        <w:rPr>
          <w:rFonts w:ascii="Verdana" w:hAnsi="Verdana"/>
          <w:sz w:val="20"/>
          <w:szCs w:val="20"/>
        </w:rPr>
        <w:t xml:space="preserve">, </w:t>
      </w:r>
      <w:r w:rsidR="008B0A9F" w:rsidRPr="00874BF8">
        <w:rPr>
          <w:rFonts w:ascii="Verdana" w:hAnsi="Verdana" w:cs="Arial"/>
          <w:sz w:val="20"/>
          <w:szCs w:val="20"/>
        </w:rPr>
        <w:t>które zostały zakończone odbiorem</w:t>
      </w:r>
      <w:r w:rsidR="00D47359" w:rsidRPr="009B513F">
        <w:rPr>
          <w:rFonts w:ascii="Verdana" w:hAnsi="Verdana"/>
          <w:sz w:val="20"/>
          <w:szCs w:val="20"/>
        </w:rPr>
        <w:t>,</w:t>
      </w:r>
      <w:r w:rsidRPr="009B513F">
        <w:rPr>
          <w:rFonts w:ascii="Verdana" w:hAnsi="Verdana"/>
          <w:sz w:val="20"/>
          <w:szCs w:val="20"/>
        </w:rPr>
        <w:t xml:space="preserve"> dla podmiotu działającego w oparciu o ustawę Prawo o szkolnictwie wyższym zatrudniającego co najmniej 1</w:t>
      </w:r>
      <w:r w:rsidR="000F75D5">
        <w:rPr>
          <w:rFonts w:ascii="Verdana" w:hAnsi="Verdana"/>
          <w:sz w:val="20"/>
          <w:szCs w:val="20"/>
        </w:rPr>
        <w:t>0</w:t>
      </w:r>
      <w:r w:rsidRPr="009B513F">
        <w:rPr>
          <w:rFonts w:ascii="Verdana" w:hAnsi="Verdana"/>
          <w:sz w:val="20"/>
          <w:szCs w:val="20"/>
        </w:rPr>
        <w:t>00 pracowników w dniu zakończenia usługi wdrażania</w:t>
      </w:r>
      <w:r w:rsidR="005455F9">
        <w:rPr>
          <w:rFonts w:ascii="Verdana" w:hAnsi="Verdana" w:cs="Arial"/>
          <w:sz w:val="20"/>
          <w:szCs w:val="20"/>
        </w:rPr>
        <w:t xml:space="preserve">, </w:t>
      </w:r>
      <w:r w:rsidR="005455F9" w:rsidRPr="00874BF8">
        <w:rPr>
          <w:rFonts w:ascii="Verdana" w:hAnsi="Verdana" w:cs="Arial"/>
          <w:sz w:val="20"/>
          <w:szCs w:val="20"/>
        </w:rPr>
        <w:t>każda z usług.</w:t>
      </w:r>
    </w:p>
    <w:bookmarkEnd w:id="37"/>
    <w:p w14:paraId="2D89DB0D" w14:textId="19996913" w:rsidR="003A1E21" w:rsidRPr="00BD5E2C" w:rsidRDefault="003A1E21" w:rsidP="00BD5E2C">
      <w:pPr>
        <w:pStyle w:val="Akapitzlist"/>
        <w:spacing w:after="0"/>
        <w:ind w:left="406" w:hanging="14"/>
        <w:jc w:val="both"/>
        <w:rPr>
          <w:rFonts w:ascii="Verdana" w:hAnsi="Verdana"/>
          <w:sz w:val="20"/>
          <w:szCs w:val="20"/>
        </w:rPr>
      </w:pPr>
    </w:p>
    <w:p w14:paraId="053FA1E6" w14:textId="78D3589A" w:rsidR="0044198A" w:rsidRPr="00BD5E2C" w:rsidRDefault="0044198A" w:rsidP="00BD5E2C">
      <w:pPr>
        <w:pStyle w:val="Bezodstpw"/>
        <w:spacing w:line="276" w:lineRule="auto"/>
        <w:jc w:val="both"/>
        <w:rPr>
          <w:rFonts w:ascii="Verdana" w:hAnsi="Verdana" w:cs="Arial"/>
          <w:sz w:val="20"/>
          <w:szCs w:val="20"/>
          <w:u w:val="single"/>
        </w:rPr>
      </w:pPr>
      <w:r w:rsidRPr="00BD5E2C">
        <w:rPr>
          <w:rFonts w:ascii="Verdana" w:hAnsi="Verdana" w:cs="Arial"/>
          <w:sz w:val="20"/>
          <w:szCs w:val="20"/>
          <w:u w:val="single"/>
        </w:rPr>
        <w:t>Legenda:</w:t>
      </w:r>
    </w:p>
    <w:p w14:paraId="2D60C11D" w14:textId="0A0AEEF3" w:rsidR="001E040E" w:rsidRPr="005A7AAC" w:rsidRDefault="001E040E" w:rsidP="005A7AAC">
      <w:pPr>
        <w:jc w:val="both"/>
        <w:rPr>
          <w:rFonts w:ascii="Verdana" w:hAnsi="Verdana"/>
          <w:sz w:val="20"/>
          <w:szCs w:val="20"/>
        </w:rPr>
      </w:pPr>
      <w:r w:rsidRPr="005A7AAC">
        <w:rPr>
          <w:rFonts w:ascii="Verdana" w:hAnsi="Verdana"/>
          <w:sz w:val="20"/>
          <w:szCs w:val="20"/>
        </w:rPr>
        <w:t xml:space="preserve">Wykonawca musi dysponować łącznie co najmniej </w:t>
      </w:r>
      <w:r w:rsidR="005304C0">
        <w:rPr>
          <w:rFonts w:ascii="Verdana" w:hAnsi="Verdana"/>
          <w:sz w:val="20"/>
          <w:szCs w:val="20"/>
        </w:rPr>
        <w:t>7</w:t>
      </w:r>
      <w:r w:rsidRPr="005A7AAC">
        <w:rPr>
          <w:rFonts w:ascii="Verdana" w:hAnsi="Verdana"/>
          <w:sz w:val="20"/>
          <w:szCs w:val="20"/>
        </w:rPr>
        <w:t xml:space="preserve"> osobami z doświadczeniem wskazanym powyżej. Zamawiający nie dopuszcza łączenia ww. funkcji.</w:t>
      </w:r>
    </w:p>
    <w:p w14:paraId="1B416F1F" w14:textId="3D5351FF" w:rsidR="0044198A" w:rsidRPr="009B513F" w:rsidRDefault="0044198A" w:rsidP="00BD5E2C">
      <w:pPr>
        <w:pStyle w:val="Bezodstpw"/>
        <w:spacing w:line="276" w:lineRule="auto"/>
        <w:jc w:val="both"/>
        <w:rPr>
          <w:rFonts w:ascii="Verdana" w:hAnsi="Verdana" w:cs="Arial"/>
          <w:sz w:val="20"/>
          <w:szCs w:val="20"/>
        </w:rPr>
      </w:pPr>
      <w:r w:rsidRPr="009B513F">
        <w:rPr>
          <w:rFonts w:ascii="Verdana" w:hAnsi="Verdana" w:cs="Arial"/>
          <w:sz w:val="20"/>
          <w:szCs w:val="20"/>
        </w:rPr>
        <w:t xml:space="preserve">W przypadku liczenia doświadczenia zawodowego u </w:t>
      </w:r>
      <w:r w:rsidR="00203AA3">
        <w:rPr>
          <w:rFonts w:ascii="Verdana" w:hAnsi="Verdana" w:cs="Arial"/>
          <w:sz w:val="20"/>
          <w:szCs w:val="20"/>
        </w:rPr>
        <w:t>K</w:t>
      </w:r>
      <w:r w:rsidRPr="009B513F">
        <w:rPr>
          <w:rFonts w:ascii="Verdana" w:hAnsi="Verdana" w:cs="Arial"/>
          <w:sz w:val="20"/>
          <w:szCs w:val="20"/>
        </w:rPr>
        <w:t xml:space="preserve">ierownika </w:t>
      </w:r>
      <w:r w:rsidR="00203AA3">
        <w:rPr>
          <w:rFonts w:ascii="Verdana" w:hAnsi="Verdana" w:cs="Arial"/>
          <w:sz w:val="20"/>
          <w:szCs w:val="20"/>
        </w:rPr>
        <w:t>P</w:t>
      </w:r>
      <w:r w:rsidRPr="009B513F">
        <w:rPr>
          <w:rFonts w:ascii="Verdana" w:hAnsi="Verdana" w:cs="Arial"/>
          <w:sz w:val="20"/>
          <w:szCs w:val="20"/>
        </w:rPr>
        <w:t>rojektu (liczone w miesiącach), Zamawiający będzie brał pod uwagę jedynie okresy odbytego doświadczenia w kolejno następujących po sobie miesiącach. Nakładający się okres nie będzie brany pod uwagę – nie będzie liczony.</w:t>
      </w:r>
    </w:p>
    <w:p w14:paraId="26019A8E" w14:textId="77777777" w:rsidR="009225B9" w:rsidRPr="00874BF8" w:rsidRDefault="009225B9" w:rsidP="009B513F">
      <w:pPr>
        <w:autoSpaceDE w:val="0"/>
        <w:autoSpaceDN w:val="0"/>
        <w:adjustRightInd w:val="0"/>
        <w:spacing w:line="276" w:lineRule="auto"/>
        <w:jc w:val="both"/>
        <w:rPr>
          <w:rFonts w:ascii="Verdana" w:eastAsia="Calibri" w:hAnsi="Verdana" w:cs="Verdana"/>
          <w:sz w:val="20"/>
          <w:szCs w:val="20"/>
        </w:rPr>
      </w:pPr>
      <w:r w:rsidRPr="00874BF8">
        <w:rPr>
          <w:rFonts w:ascii="Verdana" w:eastAsia="Calibri" w:hAnsi="Verdana" w:cs="Verdana"/>
          <w:sz w:val="20"/>
          <w:szCs w:val="20"/>
        </w:rPr>
        <w:t xml:space="preserve">Jedna usługa oznacza usługę wykonaną na podstawie jednej umowy. </w:t>
      </w:r>
    </w:p>
    <w:p w14:paraId="2693020B" w14:textId="50E0F979" w:rsidR="009225B9" w:rsidRPr="00BD5E2C" w:rsidRDefault="009225B9" w:rsidP="009B513F">
      <w:pPr>
        <w:autoSpaceDE w:val="0"/>
        <w:autoSpaceDN w:val="0"/>
        <w:adjustRightInd w:val="0"/>
        <w:spacing w:line="276" w:lineRule="auto"/>
        <w:jc w:val="both"/>
        <w:rPr>
          <w:rFonts w:ascii="Verdana" w:eastAsia="Calibri" w:hAnsi="Verdana" w:cs="Verdana"/>
          <w:sz w:val="20"/>
          <w:szCs w:val="20"/>
        </w:rPr>
      </w:pPr>
      <w:r w:rsidRPr="00874BF8">
        <w:rPr>
          <w:rFonts w:ascii="Verdana" w:eastAsia="Calibri" w:hAnsi="Verdana" w:cs="Verdana"/>
          <w:sz w:val="20"/>
          <w:szCs w:val="20"/>
          <w:lang w:val="x-none"/>
        </w:rPr>
        <w:t xml:space="preserve">Przez wdrożenie </w:t>
      </w:r>
      <w:r w:rsidRPr="00874BF8">
        <w:rPr>
          <w:rFonts w:ascii="Verdana" w:eastAsia="Calibri" w:hAnsi="Verdana" w:cs="Verdana"/>
          <w:sz w:val="20"/>
          <w:szCs w:val="20"/>
        </w:rPr>
        <w:t>s</w:t>
      </w:r>
      <w:proofErr w:type="spellStart"/>
      <w:r w:rsidRPr="00874BF8">
        <w:rPr>
          <w:rFonts w:ascii="Verdana" w:eastAsia="Calibri" w:hAnsi="Verdana" w:cs="Verdana"/>
          <w:sz w:val="20"/>
          <w:szCs w:val="20"/>
          <w:lang w:val="x-none"/>
        </w:rPr>
        <w:t>y</w:t>
      </w:r>
      <w:r w:rsidR="00041ADA">
        <w:rPr>
          <w:rFonts w:ascii="Verdana" w:eastAsia="Calibri" w:hAnsi="Verdana" w:cs="Verdana"/>
          <w:sz w:val="20"/>
          <w:szCs w:val="20"/>
        </w:rPr>
        <w:t>s</w:t>
      </w:r>
      <w:proofErr w:type="spellEnd"/>
      <w:r w:rsidRPr="00874BF8">
        <w:rPr>
          <w:rFonts w:ascii="Verdana" w:eastAsia="Calibri" w:hAnsi="Verdana" w:cs="Verdana"/>
          <w:sz w:val="20"/>
          <w:szCs w:val="20"/>
          <w:lang w:val="x-none"/>
        </w:rPr>
        <w:t xml:space="preserve">temu Zamawiający rozumie </w:t>
      </w:r>
      <w:r w:rsidRPr="00874BF8">
        <w:rPr>
          <w:rFonts w:ascii="Verdana" w:eastAsia="Calibri" w:hAnsi="Verdana" w:cs="Verdana"/>
          <w:sz w:val="20"/>
          <w:szCs w:val="20"/>
        </w:rPr>
        <w:t xml:space="preserve">konfigurację, </w:t>
      </w:r>
      <w:r w:rsidRPr="00874BF8">
        <w:rPr>
          <w:rFonts w:ascii="Verdana" w:eastAsia="Calibri" w:hAnsi="Verdana" w:cs="Verdana"/>
          <w:sz w:val="20"/>
          <w:szCs w:val="20"/>
          <w:lang w:val="x-none"/>
        </w:rPr>
        <w:t>dostosowanie oprogramowania do wymagań Użytkownika, instalacje oraz testowanie i pełne uruchomienie oprogramowania</w:t>
      </w:r>
      <w:r w:rsidRPr="00874BF8">
        <w:rPr>
          <w:rFonts w:ascii="Verdana" w:eastAsia="Calibri" w:hAnsi="Verdana" w:cs="Verdana"/>
          <w:sz w:val="20"/>
          <w:szCs w:val="20"/>
        </w:rPr>
        <w:t>, w tym dostarczenie licencji na system</w:t>
      </w:r>
      <w:r>
        <w:rPr>
          <w:rFonts w:ascii="Verdana" w:eastAsia="Calibri" w:hAnsi="Verdana" w:cs="Verdana"/>
          <w:sz w:val="20"/>
          <w:szCs w:val="20"/>
        </w:rPr>
        <w:t>. Do okresu wdrożenia można wliczyć</w:t>
      </w:r>
      <w:r w:rsidRPr="00874BF8">
        <w:rPr>
          <w:rFonts w:ascii="Verdana" w:eastAsia="Calibri" w:hAnsi="Verdana" w:cs="Verdana"/>
          <w:sz w:val="20"/>
          <w:szCs w:val="20"/>
        </w:rPr>
        <w:t xml:space="preserve"> okres stabilizacji</w:t>
      </w:r>
      <w:r w:rsidRPr="00874BF8">
        <w:rPr>
          <w:rFonts w:ascii="Verdana" w:eastAsia="Calibri" w:hAnsi="Verdana" w:cs="Verdana"/>
          <w:sz w:val="20"/>
          <w:szCs w:val="20"/>
          <w:lang w:val="x-none"/>
        </w:rPr>
        <w:t xml:space="preserve">. </w:t>
      </w:r>
      <w:r w:rsidRPr="00874BF8">
        <w:rPr>
          <w:rFonts w:ascii="Verdana" w:eastAsia="Calibri" w:hAnsi="Verdana" w:cs="Verdana"/>
          <w:sz w:val="20"/>
          <w:szCs w:val="20"/>
          <w:lang w:val="x-none"/>
        </w:rPr>
        <w:br/>
        <w:t>Do wdrożenia nie wlicza się utrzymania, aktualizacji i rozbudowy oprogramowania.</w:t>
      </w:r>
    </w:p>
    <w:p w14:paraId="3850B58E" w14:textId="77777777" w:rsidR="0044198A" w:rsidRPr="00BD5E2C" w:rsidRDefault="0044198A" w:rsidP="00BD5E2C">
      <w:pPr>
        <w:pStyle w:val="Bezodstpw"/>
        <w:spacing w:line="276" w:lineRule="auto"/>
        <w:ind w:left="980"/>
        <w:jc w:val="both"/>
        <w:rPr>
          <w:rFonts w:ascii="Verdana" w:hAnsi="Verdana" w:cs="Arial"/>
          <w:sz w:val="20"/>
          <w:szCs w:val="20"/>
          <w:u w:val="single"/>
        </w:rPr>
      </w:pPr>
    </w:p>
    <w:p w14:paraId="0B51D265" w14:textId="05B97F60" w:rsidR="0044198A" w:rsidRPr="001477FB" w:rsidRDefault="0044198A" w:rsidP="0090036F">
      <w:pPr>
        <w:pStyle w:val="Bezodstpw"/>
        <w:spacing w:line="276" w:lineRule="auto"/>
        <w:jc w:val="both"/>
        <w:rPr>
          <w:rFonts w:ascii="Verdana" w:hAnsi="Verdana" w:cs="Arial"/>
          <w:sz w:val="20"/>
          <w:szCs w:val="20"/>
          <w:u w:val="single"/>
        </w:rPr>
      </w:pPr>
      <w:r w:rsidRPr="001477FB">
        <w:rPr>
          <w:rFonts w:ascii="Verdana" w:hAnsi="Verdana" w:cs="Arial"/>
          <w:sz w:val="20"/>
          <w:szCs w:val="20"/>
          <w:u w:val="single"/>
        </w:rPr>
        <w:t>Zastrzega się, że Strony w trakcie realizacji umowy, na każdym jej etapie oraz w każdej formie komunikują się w języku polskim, przy czym dopuszcza się używanie w oświadczeniach, ofertach oraz innych dokumentach określeń obcojęzycznych w zakresie określonym w art. 11 ustawy z</w:t>
      </w:r>
      <w:r w:rsidR="00005684">
        <w:rPr>
          <w:rFonts w:ascii="Verdana" w:hAnsi="Verdana" w:cs="Arial"/>
          <w:sz w:val="20"/>
          <w:szCs w:val="20"/>
          <w:u w:val="single"/>
        </w:rPr>
        <w:t> </w:t>
      </w:r>
      <w:r w:rsidRPr="001477FB">
        <w:rPr>
          <w:rFonts w:ascii="Verdana" w:hAnsi="Verdana" w:cs="Arial"/>
          <w:sz w:val="20"/>
          <w:szCs w:val="20"/>
          <w:u w:val="single"/>
        </w:rPr>
        <w:t>dnia 7 października 1999 roku o języku polskim (tj. Dz. U. z 2021 r., poz. 672</w:t>
      </w:r>
      <w:r w:rsidR="0088117B">
        <w:rPr>
          <w:rFonts w:ascii="Verdana" w:hAnsi="Verdana" w:cs="Arial"/>
          <w:sz w:val="20"/>
          <w:szCs w:val="20"/>
          <w:u w:val="single"/>
        </w:rPr>
        <w:t xml:space="preserve"> ze zm.</w:t>
      </w:r>
      <w:r w:rsidRPr="001477FB">
        <w:rPr>
          <w:rFonts w:ascii="Verdana" w:hAnsi="Verdana" w:cs="Arial"/>
          <w:sz w:val="20"/>
          <w:szCs w:val="20"/>
          <w:u w:val="single"/>
        </w:rPr>
        <w:t>)</w:t>
      </w:r>
    </w:p>
    <w:p w14:paraId="5D011CF2" w14:textId="4EE478EA" w:rsidR="0044198A" w:rsidRPr="00BD5E2C" w:rsidRDefault="0044198A" w:rsidP="0090036F">
      <w:pPr>
        <w:pStyle w:val="Bezodstpw"/>
        <w:spacing w:line="276" w:lineRule="auto"/>
        <w:jc w:val="both"/>
        <w:rPr>
          <w:rFonts w:ascii="Verdana" w:hAnsi="Verdana" w:cs="Arial"/>
          <w:sz w:val="20"/>
          <w:szCs w:val="20"/>
          <w:u w:val="single"/>
        </w:rPr>
      </w:pPr>
      <w:r w:rsidRPr="001477FB">
        <w:rPr>
          <w:rFonts w:ascii="Verdana" w:hAnsi="Verdana" w:cs="Arial"/>
          <w:sz w:val="20"/>
          <w:szCs w:val="20"/>
          <w:u w:val="single"/>
        </w:rPr>
        <w:t>Wykonawca w toku realizacji Umowy zobowiązany jest do komunikowania się z Zamawiającym wyłącznie w języku polskim – wymóg ten dotyczy wszelkich środków porozumiewania się pomiędzy Stronami oraz osobami, którymi posługuje się Wykonawca przy wykonaniu zamówienia, w szczególności - jeżeli osoby wchodzące w skład Zespołu Wykonawcy, przypisane do ww. ról i wskazane przez Wykonawcę w wykazie załączonym do Oferty lub inne osoby, którymi posługuje się Wykonawca przy realizacji zamówienia, w tym osoby wyznaczone do kontaktu z</w:t>
      </w:r>
      <w:r w:rsidR="00005684">
        <w:rPr>
          <w:rFonts w:ascii="Verdana" w:hAnsi="Verdana" w:cs="Arial"/>
          <w:sz w:val="20"/>
          <w:szCs w:val="20"/>
          <w:u w:val="single"/>
        </w:rPr>
        <w:t> </w:t>
      </w:r>
      <w:r w:rsidRPr="001477FB">
        <w:rPr>
          <w:rFonts w:ascii="Verdana" w:hAnsi="Verdana" w:cs="Arial"/>
          <w:sz w:val="20"/>
          <w:szCs w:val="20"/>
          <w:u w:val="single"/>
        </w:rPr>
        <w:t>Zamawiającym nie posługują się językiem polskim w stopniu biegłym, przy czym przez biegłą znajomość języka rozumie się posługiwanie się językiem polskim jako językiem ojczystym lub też znajomość tego języka na poziomie C2 zgodnie ze skalą biegłości językowej określoną przez Radę Europy – wówczas we wszelkich kontaktach pomiędzy tymi osobami a Zamawiającym, Wykonawca zobowiązany jest – na własny koszt - do zapewnienia udziału tłumacza z języka, którym posługuje się dana osoba na język polski.</w:t>
      </w:r>
    </w:p>
    <w:p w14:paraId="39533E1C" w14:textId="77777777" w:rsidR="0044198A" w:rsidRPr="00BD5E2C" w:rsidRDefault="0044198A" w:rsidP="00BD5E2C">
      <w:pPr>
        <w:pStyle w:val="Akapitzlist"/>
        <w:spacing w:after="0"/>
        <w:ind w:left="406" w:hanging="14"/>
        <w:jc w:val="both"/>
        <w:rPr>
          <w:rFonts w:ascii="Verdana" w:hAnsi="Verdana"/>
          <w:sz w:val="20"/>
          <w:szCs w:val="20"/>
        </w:rPr>
      </w:pPr>
    </w:p>
    <w:bookmarkEnd w:id="45"/>
    <w:p w14:paraId="2FE8E13D" w14:textId="24408501" w:rsidR="00A41B5B" w:rsidRPr="000C0B9D" w:rsidRDefault="00EC0C73" w:rsidP="000C0B9D">
      <w:pPr>
        <w:pStyle w:val="Akapitzlist"/>
        <w:numPr>
          <w:ilvl w:val="0"/>
          <w:numId w:val="4"/>
        </w:numPr>
        <w:tabs>
          <w:tab w:val="left" w:pos="993"/>
        </w:tabs>
        <w:autoSpaceDE w:val="0"/>
        <w:autoSpaceDN w:val="0"/>
        <w:adjustRightInd w:val="0"/>
        <w:jc w:val="both"/>
        <w:rPr>
          <w:rFonts w:ascii="Verdana" w:hAnsi="Verdana" w:cs="Arial"/>
          <w:sz w:val="20"/>
          <w:szCs w:val="20"/>
        </w:rPr>
      </w:pPr>
      <w:r w:rsidRPr="000C0B9D">
        <w:rPr>
          <w:rFonts w:ascii="Verdana" w:hAnsi="Verdana" w:cs="TT2096o00"/>
          <w:sz w:val="20"/>
          <w:szCs w:val="20"/>
        </w:rPr>
        <w:lastRenderedPageBreak/>
        <w:t xml:space="preserve">W przypadku Wykonawców wspólnie ubiegających się o udzielenie niniejszego zamówienia przez dwóch lub więcej Wykonawców, Zamawiający uzna wymagany warunek w pkt </w:t>
      </w:r>
      <w:r w:rsidR="007B41A4" w:rsidRPr="000C0B9D">
        <w:rPr>
          <w:rFonts w:ascii="Verdana" w:hAnsi="Verdana" w:cs="TT2096o00"/>
          <w:sz w:val="20"/>
          <w:szCs w:val="20"/>
        </w:rPr>
        <w:t>2.4</w:t>
      </w:r>
      <w:r w:rsidR="00A41B5B" w:rsidRPr="000C0B9D">
        <w:rPr>
          <w:rFonts w:ascii="Verdana" w:hAnsi="Verdana" w:cs="TT2096o00"/>
          <w:sz w:val="20"/>
          <w:szCs w:val="20"/>
        </w:rPr>
        <w:t>.1</w:t>
      </w:r>
      <w:r w:rsidR="004E4894" w:rsidRPr="000C0B9D">
        <w:rPr>
          <w:rFonts w:ascii="Verdana" w:hAnsi="Verdana" w:cs="TT2096o00"/>
          <w:sz w:val="20"/>
          <w:szCs w:val="20"/>
        </w:rPr>
        <w:t xml:space="preserve"> powyżej</w:t>
      </w:r>
      <w:r w:rsidRPr="000C0B9D">
        <w:rPr>
          <w:rFonts w:ascii="Verdana" w:hAnsi="Verdana" w:cs="TT2096o00"/>
          <w:sz w:val="20"/>
          <w:szCs w:val="20"/>
        </w:rPr>
        <w:t xml:space="preserve"> za spełniony, jeżeli spełni go </w:t>
      </w:r>
      <w:r w:rsidRPr="000C0B9D">
        <w:rPr>
          <w:rFonts w:ascii="Verdana" w:hAnsi="Verdana" w:cs="TT2096o00"/>
          <w:b/>
          <w:bCs/>
          <w:sz w:val="20"/>
          <w:szCs w:val="20"/>
          <w:u w:val="single"/>
        </w:rPr>
        <w:t>co najmniej jeden z Wykonawców samodzielnie</w:t>
      </w:r>
      <w:r w:rsidR="00A41B5B" w:rsidRPr="000C0B9D">
        <w:rPr>
          <w:rFonts w:ascii="Verdana" w:hAnsi="Verdana" w:cs="TT2096o00"/>
          <w:b/>
          <w:bCs/>
          <w:sz w:val="20"/>
          <w:szCs w:val="20"/>
          <w:u w:val="single"/>
        </w:rPr>
        <w:t>, w przypadku warunku w pkt 2.4.2 Wykonawcy mogą spełnić go łącznie.</w:t>
      </w:r>
      <w:r w:rsidR="005B125E" w:rsidRPr="000C0B9D">
        <w:rPr>
          <w:rFonts w:ascii="Verdana" w:hAnsi="Verdana"/>
        </w:rPr>
        <w:t xml:space="preserve"> </w:t>
      </w:r>
    </w:p>
    <w:p w14:paraId="58DAB22A" w14:textId="7773C8BD" w:rsidR="00EC0C73" w:rsidRPr="00BD5E2C" w:rsidRDefault="005B125E" w:rsidP="00BD5E2C">
      <w:pPr>
        <w:pStyle w:val="Akapitzlist"/>
        <w:tabs>
          <w:tab w:val="left" w:pos="993"/>
        </w:tabs>
        <w:autoSpaceDE w:val="0"/>
        <w:autoSpaceDN w:val="0"/>
        <w:adjustRightInd w:val="0"/>
        <w:spacing w:after="0"/>
        <w:ind w:left="360"/>
        <w:jc w:val="both"/>
        <w:rPr>
          <w:rFonts w:ascii="Verdana" w:hAnsi="Verdana" w:cs="Arial"/>
          <w:sz w:val="20"/>
          <w:szCs w:val="20"/>
        </w:rPr>
      </w:pPr>
      <w:r w:rsidRPr="00BD5E2C">
        <w:rPr>
          <w:rFonts w:ascii="Verdana" w:hAnsi="Verdana" w:cs="TT2096o00"/>
          <w:sz w:val="20"/>
          <w:szCs w:val="20"/>
        </w:rPr>
        <w:t>Zgodnie z art. 117 ust. 3 w odniesieniu do warunków dotyczących wykształcenia, kwalifikacji, doświadczenia, wykonawcy wspólnie ubiegający się o wykonanie zamówienia mogą polegać na zdolnościach tych wykonawców, którzy wykonają usługi, do realizacji których te zdolności są wymagane.</w:t>
      </w:r>
    </w:p>
    <w:p w14:paraId="58F1CEB9" w14:textId="77777777" w:rsidR="00EC0C73" w:rsidRPr="00BD5E2C" w:rsidRDefault="00EC0C73" w:rsidP="000C0B9D">
      <w:pPr>
        <w:pStyle w:val="Akapitzlist"/>
        <w:numPr>
          <w:ilvl w:val="0"/>
          <w:numId w:val="4"/>
        </w:numPr>
        <w:tabs>
          <w:tab w:val="left" w:pos="993"/>
        </w:tabs>
        <w:autoSpaceDE w:val="0"/>
        <w:autoSpaceDN w:val="0"/>
        <w:adjustRightInd w:val="0"/>
        <w:jc w:val="both"/>
        <w:rPr>
          <w:rFonts w:ascii="Verdana" w:hAnsi="Verdana" w:cs="Arial"/>
          <w:sz w:val="20"/>
          <w:szCs w:val="20"/>
        </w:rPr>
      </w:pPr>
      <w:r w:rsidRPr="00BD5E2C">
        <w:rPr>
          <w:rFonts w:ascii="Verdana" w:hAnsi="Verdana" w:cs="TT2096o00"/>
          <w:color w:val="000000"/>
          <w:sz w:val="20"/>
          <w:szCs w:val="20"/>
        </w:rPr>
        <w:t xml:space="preserve">Zgodnie z art. 116 ust. 1 </w:t>
      </w:r>
      <w:proofErr w:type="spellStart"/>
      <w:r w:rsidRPr="00BD5E2C">
        <w:rPr>
          <w:rFonts w:ascii="Verdana" w:hAnsi="Verdana" w:cs="TT2096o00"/>
          <w:color w:val="000000"/>
          <w:sz w:val="20"/>
          <w:szCs w:val="20"/>
        </w:rPr>
        <w:t>uPzp</w:t>
      </w:r>
      <w:proofErr w:type="spellEnd"/>
      <w:r w:rsidRPr="00BD5E2C">
        <w:rPr>
          <w:rFonts w:ascii="Verdana" w:hAnsi="Verdana" w:cs="TT2096o00"/>
          <w:color w:val="000000"/>
          <w:sz w:val="20"/>
          <w:szCs w:val="20"/>
        </w:rPr>
        <w:t xml:space="preserve">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F946466" w14:textId="06103979" w:rsidR="00EC0C73" w:rsidRPr="00BD5E2C" w:rsidRDefault="00EC0C73" w:rsidP="000C0B9D">
      <w:pPr>
        <w:pStyle w:val="Akapitzlist"/>
        <w:numPr>
          <w:ilvl w:val="0"/>
          <w:numId w:val="4"/>
        </w:numPr>
        <w:tabs>
          <w:tab w:val="left" w:pos="993"/>
        </w:tabs>
        <w:autoSpaceDE w:val="0"/>
        <w:autoSpaceDN w:val="0"/>
        <w:adjustRightInd w:val="0"/>
        <w:jc w:val="both"/>
        <w:rPr>
          <w:rFonts w:ascii="Verdana" w:hAnsi="Verdana" w:cs="TT2096o00"/>
          <w:sz w:val="20"/>
          <w:szCs w:val="20"/>
        </w:rPr>
      </w:pPr>
      <w:r w:rsidRPr="00BD5E2C">
        <w:rPr>
          <w:rFonts w:ascii="Verdana" w:hAnsi="Verdana" w:cs="TT2096o00"/>
          <w:sz w:val="20"/>
          <w:szCs w:val="20"/>
        </w:rPr>
        <w:t xml:space="preserve">Wykonawca może w celu potwierdzenia spełniania warunków, o którym mowa w pkt </w:t>
      </w:r>
      <w:r w:rsidR="007B41A4" w:rsidRPr="00BD5E2C">
        <w:rPr>
          <w:rFonts w:ascii="Verdana" w:hAnsi="Verdana" w:cs="TT2096o00"/>
          <w:sz w:val="20"/>
          <w:szCs w:val="20"/>
        </w:rPr>
        <w:t>2.4</w:t>
      </w:r>
      <w:r w:rsidRPr="00BD5E2C">
        <w:rPr>
          <w:rFonts w:ascii="Verdana" w:hAnsi="Verdana" w:cs="TT2096o00"/>
          <w:sz w:val="20"/>
          <w:szCs w:val="20"/>
        </w:rPr>
        <w:t xml:space="preserve"> 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0ADC8B0E" w14:textId="0A60FB53" w:rsidR="00EC0C73" w:rsidRPr="00BD5E2C" w:rsidRDefault="00EC0C73" w:rsidP="00130F8B">
      <w:pPr>
        <w:pStyle w:val="Akapitzlist"/>
        <w:numPr>
          <w:ilvl w:val="1"/>
          <w:numId w:val="63"/>
        </w:numPr>
        <w:autoSpaceDE w:val="0"/>
        <w:autoSpaceDN w:val="0"/>
        <w:adjustRightInd w:val="0"/>
        <w:spacing w:after="0"/>
        <w:ind w:left="1078"/>
        <w:jc w:val="both"/>
        <w:rPr>
          <w:rFonts w:ascii="Verdana" w:hAnsi="Verdana" w:cs="TT2096o00"/>
          <w:sz w:val="20"/>
          <w:szCs w:val="20"/>
        </w:rPr>
      </w:pPr>
      <w:r w:rsidRPr="00BD5E2C">
        <w:rPr>
          <w:rFonts w:ascii="Verdana" w:hAnsi="Verdana" w:cs="TT2096o00"/>
          <w:sz w:val="20"/>
          <w:szCs w:val="20"/>
        </w:rPr>
        <w:t xml:space="preserve">W takim </w:t>
      </w:r>
      <w:r w:rsidR="00302504" w:rsidRPr="00BD5E2C">
        <w:rPr>
          <w:rFonts w:ascii="Verdana" w:hAnsi="Verdana" w:cs="TT2096o00"/>
          <w:sz w:val="20"/>
          <w:szCs w:val="20"/>
        </w:rPr>
        <w:t xml:space="preserve">przypadku podmiot udostępniający zasoby musi w odniesieniu do warunku określonego w </w:t>
      </w:r>
      <w:proofErr w:type="spellStart"/>
      <w:r w:rsidR="00302504" w:rsidRPr="00BD5E2C">
        <w:rPr>
          <w:rFonts w:ascii="Verdana" w:hAnsi="Verdana" w:cs="TT2096o00"/>
          <w:sz w:val="20"/>
          <w:szCs w:val="20"/>
        </w:rPr>
        <w:t>ppkt</w:t>
      </w:r>
      <w:proofErr w:type="spellEnd"/>
      <w:r w:rsidR="00302504" w:rsidRPr="00BD5E2C">
        <w:rPr>
          <w:rFonts w:ascii="Verdana" w:hAnsi="Verdana" w:cs="TT2096o00"/>
          <w:sz w:val="20"/>
          <w:szCs w:val="20"/>
        </w:rPr>
        <w:t xml:space="preserve"> 2.4.1 powyżej spełnić go samodzielnie, w przypadku warunku określonego w </w:t>
      </w:r>
      <w:proofErr w:type="spellStart"/>
      <w:r w:rsidR="00302504" w:rsidRPr="00BD5E2C">
        <w:rPr>
          <w:rFonts w:ascii="Verdana" w:hAnsi="Verdana" w:cs="TT2096o00"/>
          <w:sz w:val="20"/>
          <w:szCs w:val="20"/>
        </w:rPr>
        <w:t>ppkt</w:t>
      </w:r>
      <w:proofErr w:type="spellEnd"/>
      <w:r w:rsidR="00302504" w:rsidRPr="00BD5E2C">
        <w:rPr>
          <w:rFonts w:ascii="Verdana" w:hAnsi="Verdana" w:cs="TT2096o00"/>
          <w:sz w:val="20"/>
          <w:szCs w:val="20"/>
        </w:rPr>
        <w:t xml:space="preserve"> 2.4.2 powyżej spełnić go łącznie z Wykonawcą lub spełnić go samodzielnie.</w:t>
      </w:r>
      <w:r w:rsidRPr="00BD5E2C">
        <w:rPr>
          <w:rFonts w:ascii="Verdana" w:hAnsi="Verdana" w:cs="TT2096o00"/>
          <w:sz w:val="20"/>
          <w:szCs w:val="20"/>
        </w:rPr>
        <w:t xml:space="preserve"> </w:t>
      </w:r>
    </w:p>
    <w:p w14:paraId="49CF3E13" w14:textId="7A6E1FAA" w:rsidR="00EC0C73" w:rsidRPr="00BD5E2C" w:rsidRDefault="00EC0C73" w:rsidP="00130F8B">
      <w:pPr>
        <w:pStyle w:val="Akapitzlist"/>
        <w:numPr>
          <w:ilvl w:val="1"/>
          <w:numId w:val="63"/>
        </w:numPr>
        <w:spacing w:after="0"/>
        <w:ind w:left="1078"/>
        <w:jc w:val="both"/>
        <w:rPr>
          <w:rFonts w:ascii="Verdana" w:hAnsi="Verdana" w:cs="TT2096o00"/>
          <w:sz w:val="20"/>
          <w:szCs w:val="20"/>
        </w:rPr>
      </w:pPr>
      <w:r w:rsidRPr="00BD5E2C">
        <w:rPr>
          <w:rFonts w:ascii="Verdana" w:hAnsi="Verdana" w:cs="TT2096o00"/>
          <w:sz w:val="20"/>
          <w:szCs w:val="20"/>
        </w:rPr>
        <w:t xml:space="preserve">W odniesieniu do warunków dotyczących wykształcenia, kwalifikacji </w:t>
      </w:r>
      <w:r w:rsidR="007B41A4" w:rsidRPr="00BD5E2C">
        <w:rPr>
          <w:rFonts w:ascii="Verdana" w:hAnsi="Verdana" w:cs="TT2096o00"/>
          <w:sz w:val="20"/>
          <w:szCs w:val="20"/>
        </w:rPr>
        <w:t>z</w:t>
      </w:r>
      <w:r w:rsidRPr="00BD5E2C">
        <w:rPr>
          <w:rFonts w:ascii="Verdana" w:hAnsi="Verdana" w:cs="TT2096o00"/>
          <w:sz w:val="20"/>
          <w:szCs w:val="20"/>
        </w:rPr>
        <w:t>awodowych lub doświadczenia Wykonawcy mogą polegać na zdolnościach podmiotów udostępniających zasoby, jeśli podmioty te wykonają usługi, do realizacji których te zdolności są wymagane.</w:t>
      </w:r>
    </w:p>
    <w:p w14:paraId="2E8D3C44" w14:textId="0AABEB27" w:rsidR="00EC0C73" w:rsidRPr="00BD5E2C" w:rsidRDefault="00EC0C73" w:rsidP="00130F8B">
      <w:pPr>
        <w:pStyle w:val="Akapitzlist"/>
        <w:numPr>
          <w:ilvl w:val="1"/>
          <w:numId w:val="63"/>
        </w:numPr>
        <w:spacing w:after="0"/>
        <w:ind w:left="1078"/>
        <w:jc w:val="both"/>
        <w:rPr>
          <w:rFonts w:ascii="Verdana" w:hAnsi="Verdana" w:cs="TT2096o00"/>
          <w:sz w:val="20"/>
          <w:szCs w:val="20"/>
        </w:rPr>
      </w:pPr>
      <w:r w:rsidRPr="00BD5E2C">
        <w:rPr>
          <w:rFonts w:ascii="Verdana" w:hAnsi="Verdana"/>
          <w:sz w:val="20"/>
          <w:szCs w:val="20"/>
        </w:rPr>
        <w:t xml:space="preserve">Zamawiający ocenia, czy udostępniane wykonawcy przez podmioty udostępniające zasoby zdolności techniczne lub zawodowe lub ich sytuacja finansowa lub ekonomiczna, pozwalają na wykazanie przez Wykonawcę spełniania warunku udziału w postępowaniu, o których mowa w pkt </w:t>
      </w:r>
      <w:r w:rsidR="007B41A4" w:rsidRPr="00BD5E2C">
        <w:rPr>
          <w:rFonts w:ascii="Verdana" w:hAnsi="Verdana"/>
          <w:sz w:val="20"/>
          <w:szCs w:val="20"/>
        </w:rPr>
        <w:t>2.4</w:t>
      </w:r>
      <w:r w:rsidRPr="00BD5E2C">
        <w:rPr>
          <w:rFonts w:ascii="Verdana" w:hAnsi="Verdana"/>
          <w:sz w:val="20"/>
          <w:szCs w:val="20"/>
        </w:rPr>
        <w:t xml:space="preserve"> powyżej, a także bada, czy nie zachodzą, wobec tego podmiotu podstawy wykluczenia, które zostały przewidziane względem Wykonawcy;</w:t>
      </w:r>
    </w:p>
    <w:p w14:paraId="7B4DBC9D" w14:textId="77777777" w:rsidR="00EC0C73" w:rsidRPr="00BD5E2C" w:rsidRDefault="00EC0C73" w:rsidP="00130F8B">
      <w:pPr>
        <w:pStyle w:val="Akapitzlist"/>
        <w:numPr>
          <w:ilvl w:val="1"/>
          <w:numId w:val="63"/>
        </w:numPr>
        <w:autoSpaceDE w:val="0"/>
        <w:autoSpaceDN w:val="0"/>
        <w:adjustRightInd w:val="0"/>
        <w:spacing w:after="0"/>
        <w:ind w:left="1078" w:hanging="573"/>
        <w:jc w:val="both"/>
        <w:rPr>
          <w:rFonts w:ascii="Verdana" w:hAnsi="Verdana"/>
          <w:sz w:val="20"/>
          <w:szCs w:val="20"/>
        </w:rPr>
      </w:pPr>
      <w:r w:rsidRPr="00BD5E2C">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4B396A2E" w14:textId="0EEF9056" w:rsidR="00B238E5" w:rsidRPr="00BD5E2C" w:rsidRDefault="00EC0C73" w:rsidP="00130F8B">
      <w:pPr>
        <w:pStyle w:val="Akapitzlist"/>
        <w:numPr>
          <w:ilvl w:val="1"/>
          <w:numId w:val="63"/>
        </w:numPr>
        <w:autoSpaceDE w:val="0"/>
        <w:autoSpaceDN w:val="0"/>
        <w:adjustRightInd w:val="0"/>
        <w:spacing w:after="0"/>
        <w:ind w:left="1078" w:hanging="573"/>
        <w:jc w:val="both"/>
        <w:rPr>
          <w:rFonts w:ascii="Verdana" w:hAnsi="Verdana"/>
          <w:sz w:val="20"/>
          <w:szCs w:val="20"/>
        </w:rPr>
      </w:pPr>
      <w:r w:rsidRPr="00BD5E2C">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BE60FB7" w14:textId="77777777" w:rsidR="00B238E5" w:rsidRPr="00BD5E2C" w:rsidRDefault="00B238E5" w:rsidP="00BD5E2C">
      <w:pPr>
        <w:autoSpaceDE w:val="0"/>
        <w:autoSpaceDN w:val="0"/>
        <w:adjustRightInd w:val="0"/>
        <w:spacing w:line="276" w:lineRule="auto"/>
        <w:jc w:val="both"/>
        <w:rPr>
          <w:rFonts w:ascii="Verdana" w:hAnsi="Verdana"/>
          <w:sz w:val="20"/>
          <w:szCs w:val="20"/>
        </w:rPr>
      </w:pPr>
    </w:p>
    <w:p w14:paraId="5AE080D7" w14:textId="77777777" w:rsidR="00EC0C73" w:rsidRPr="00BD5E2C" w:rsidRDefault="00EC0C73" w:rsidP="00130F8B">
      <w:pPr>
        <w:pStyle w:val="Nagwek1"/>
        <w:keepLines w:val="0"/>
        <w:numPr>
          <w:ilvl w:val="0"/>
          <w:numId w:val="14"/>
        </w:numPr>
        <w:pBdr>
          <w:top w:val="single" w:sz="4" w:space="1" w:color="auto"/>
          <w:left w:val="single" w:sz="4" w:space="4" w:color="auto"/>
          <w:bottom w:val="single" w:sz="4" w:space="1" w:color="auto"/>
          <w:right w:val="single" w:sz="4" w:space="4" w:color="auto"/>
        </w:pBdr>
        <w:shd w:val="clear" w:color="auto" w:fill="336699"/>
        <w:tabs>
          <w:tab w:val="clear" w:pos="0"/>
        </w:tabs>
        <w:suppressAutoHyphens/>
        <w:spacing w:before="0"/>
        <w:ind w:left="567" w:hanging="567"/>
        <w:rPr>
          <w:rFonts w:ascii="Verdana" w:hAnsi="Verdana"/>
          <w:color w:val="FFFFFF"/>
          <w:sz w:val="20"/>
        </w:rPr>
      </w:pPr>
      <w:r w:rsidRPr="00BD5E2C">
        <w:rPr>
          <w:rFonts w:ascii="Verdana" w:hAnsi="Verdana"/>
          <w:color w:val="FFFFFF"/>
          <w:sz w:val="20"/>
        </w:rPr>
        <w:t xml:space="preserve">VII. WYKAZ PODMIOTOWYCH ŚRODKÓW  DOWODOWYCH I INNYCH DOKUMENTÓW LUB OŚWIADCZEŃ SKŁADANYCH W POSTĘPOWANIU POTWIERDZAJĄCYCH SPEŁNIANIE WARUNKÓW UDZIAŁU W POSTĘPOWANIU ORAZ BRAK PODSTAW WYKLUCZENIA </w:t>
      </w:r>
    </w:p>
    <w:p w14:paraId="71BB9E3B" w14:textId="77777777" w:rsidR="00EC0C73" w:rsidRPr="00BD5E2C" w:rsidRDefault="00EC0C73" w:rsidP="00130F8B">
      <w:pPr>
        <w:pStyle w:val="Bezodstpw"/>
        <w:numPr>
          <w:ilvl w:val="0"/>
          <w:numId w:val="38"/>
        </w:numPr>
        <w:autoSpaceDE w:val="0"/>
        <w:autoSpaceDN w:val="0"/>
        <w:adjustRightInd w:val="0"/>
        <w:spacing w:line="276" w:lineRule="auto"/>
        <w:ind w:left="426" w:hanging="426"/>
        <w:rPr>
          <w:rFonts w:ascii="Verdana" w:eastAsia="Univers-PL" w:hAnsi="Verdana" w:cs="Univers-PL"/>
          <w:b/>
          <w:sz w:val="19"/>
          <w:szCs w:val="19"/>
          <w:u w:val="single"/>
        </w:rPr>
      </w:pPr>
      <w:r w:rsidRPr="00BD5E2C">
        <w:rPr>
          <w:rFonts w:ascii="Verdana" w:eastAsia="Univers-PL" w:hAnsi="Verdana" w:cs="Univers-PL"/>
          <w:b/>
          <w:sz w:val="19"/>
          <w:szCs w:val="19"/>
          <w:u w:val="single"/>
        </w:rPr>
        <w:t>OŚWIADCZENIA I PODMIOTOWE ŚRODKI DOWODOWE SKŁADANE WRAZ Z OFERTĄ:</w:t>
      </w:r>
    </w:p>
    <w:p w14:paraId="45B22D60" w14:textId="77777777" w:rsidR="00EC0C73" w:rsidRPr="00BD5E2C" w:rsidRDefault="00EC0C73" w:rsidP="00130F8B">
      <w:pPr>
        <w:pStyle w:val="Akapitzlist"/>
        <w:numPr>
          <w:ilvl w:val="0"/>
          <w:numId w:val="30"/>
        </w:numPr>
        <w:suppressAutoHyphens/>
        <w:spacing w:after="0"/>
        <w:ind w:left="284" w:hanging="284"/>
        <w:contextualSpacing w:val="0"/>
        <w:jc w:val="both"/>
        <w:rPr>
          <w:rFonts w:ascii="Verdana" w:eastAsia="Univers-PL" w:hAnsi="Verdana" w:cs="Univers-PL"/>
          <w:bCs/>
          <w:sz w:val="20"/>
          <w:szCs w:val="20"/>
        </w:rPr>
      </w:pPr>
      <w:r w:rsidRPr="00BD5E2C">
        <w:rPr>
          <w:rFonts w:ascii="Verdana" w:eastAsia="Univers-PL" w:hAnsi="Verdana" w:cs="Univers-PL"/>
          <w:bCs/>
          <w:sz w:val="20"/>
          <w:szCs w:val="20"/>
        </w:rPr>
        <w:lastRenderedPageBreak/>
        <w:t xml:space="preserve">Wykonawca zobowiązany jest złożyć </w:t>
      </w:r>
      <w:r w:rsidRPr="00BD5E2C">
        <w:rPr>
          <w:rFonts w:ascii="Verdana" w:eastAsia="Univers-PL" w:hAnsi="Verdana" w:cs="Univers-PL"/>
          <w:b/>
          <w:bCs/>
          <w:sz w:val="20"/>
          <w:szCs w:val="20"/>
        </w:rPr>
        <w:t>Formularz oferty</w:t>
      </w:r>
      <w:r w:rsidRPr="00BD5E2C">
        <w:rPr>
          <w:rFonts w:ascii="Verdana" w:eastAsia="Univers-PL" w:hAnsi="Verdana" w:cs="Univers-PL"/>
          <w:bCs/>
          <w:sz w:val="20"/>
          <w:szCs w:val="20"/>
        </w:rPr>
        <w:t xml:space="preserve"> według wzoru stanowiącego Załącznik nr 1 do SWZ, oraz załączyć do oferty aktualne na dzień składania ofert następujące oświadczenia i dokumenty:</w:t>
      </w:r>
    </w:p>
    <w:p w14:paraId="5F83A419" w14:textId="668E53BD" w:rsidR="00EC0C73" w:rsidRPr="00BD5E2C" w:rsidRDefault="00EC0C73" w:rsidP="00130F8B">
      <w:pPr>
        <w:pStyle w:val="Bezodstpw"/>
        <w:numPr>
          <w:ilvl w:val="1"/>
          <w:numId w:val="30"/>
        </w:numPr>
        <w:autoSpaceDE w:val="0"/>
        <w:autoSpaceDN w:val="0"/>
        <w:adjustRightInd w:val="0"/>
        <w:spacing w:line="276" w:lineRule="auto"/>
        <w:ind w:left="1134" w:hanging="567"/>
        <w:jc w:val="both"/>
        <w:rPr>
          <w:rFonts w:ascii="Verdana" w:eastAsia="Univers-PL" w:hAnsi="Verdana" w:cs="Univers-PL"/>
          <w:bCs/>
          <w:sz w:val="20"/>
          <w:szCs w:val="20"/>
        </w:rPr>
      </w:pPr>
      <w:r w:rsidRPr="00BD5E2C">
        <w:rPr>
          <w:rFonts w:ascii="Verdana" w:eastAsia="Univers-PL" w:hAnsi="Verdana" w:cs="Univers-PL"/>
          <w:b/>
          <w:sz w:val="20"/>
          <w:szCs w:val="20"/>
        </w:rPr>
        <w:t>Oświadczenie o niepodleganiu wykluczeniu i spełnianiu warunków udziału w postępowaniu składane na formularzu jednolitego europejskiego dokumentu zamówienia</w:t>
      </w:r>
      <w:r w:rsidRPr="00BD5E2C">
        <w:rPr>
          <w:rFonts w:ascii="Verdana" w:eastAsia="Univers-PL" w:hAnsi="Verdana" w:cs="Univers-PL"/>
          <w:bCs/>
          <w:sz w:val="20"/>
          <w:szCs w:val="20"/>
        </w:rPr>
        <w:t>, sporządzonym zgodnie ze wzorem standardowego formularza określonego w rozporządzeniu wykonawczym Komisji (UE) 2016/7 z dnia 5 stycznia 2016 r. ustanawiającym standardowy formularz jednolitego europejskiego dokumentu zamówienia (Dz. Urz. UE L 3 z 06.01.2016,</w:t>
      </w:r>
      <w:r w:rsidR="007B41A4" w:rsidRPr="00BD5E2C">
        <w:rPr>
          <w:rFonts w:ascii="Verdana" w:eastAsia="Univers-PL" w:hAnsi="Verdana" w:cs="Univers-PL"/>
          <w:bCs/>
          <w:sz w:val="20"/>
          <w:szCs w:val="20"/>
        </w:rPr>
        <w:t xml:space="preserve"> </w:t>
      </w:r>
      <w:r w:rsidRPr="00BD5E2C">
        <w:rPr>
          <w:rFonts w:ascii="Verdana" w:eastAsia="Univers-PL" w:hAnsi="Verdana" w:cs="Univers-PL"/>
          <w:bCs/>
          <w:sz w:val="20"/>
          <w:szCs w:val="20"/>
        </w:rPr>
        <w:t xml:space="preserve">str. 16), zwanego dalej </w:t>
      </w:r>
      <w:r w:rsidRPr="00BD5E2C">
        <w:rPr>
          <w:rFonts w:ascii="Verdana" w:eastAsia="Univers-PL" w:hAnsi="Verdana" w:cs="Univers-PL"/>
          <w:b/>
          <w:sz w:val="20"/>
          <w:szCs w:val="20"/>
        </w:rPr>
        <w:t xml:space="preserve">JEDZ </w:t>
      </w:r>
      <w:r w:rsidRPr="00BD5E2C">
        <w:rPr>
          <w:rFonts w:ascii="Verdana" w:eastAsia="Univers-PL" w:hAnsi="Verdana" w:cs="Univers-PL"/>
          <w:bCs/>
          <w:sz w:val="20"/>
          <w:szCs w:val="20"/>
        </w:rPr>
        <w:t>- wzór oświadczenia stanowi Załącznik nr 2 do SWZ.</w:t>
      </w:r>
    </w:p>
    <w:p w14:paraId="583B4652" w14:textId="3F4E44DD" w:rsidR="00EC0C73" w:rsidRPr="00BD5E2C" w:rsidRDefault="005E3719" w:rsidP="00677ADE">
      <w:pPr>
        <w:pStyle w:val="Bezodstpw"/>
        <w:autoSpaceDE w:val="0"/>
        <w:autoSpaceDN w:val="0"/>
        <w:adjustRightInd w:val="0"/>
        <w:spacing w:line="276" w:lineRule="auto"/>
        <w:ind w:left="1134"/>
        <w:jc w:val="both"/>
        <w:rPr>
          <w:rFonts w:ascii="Verdana" w:eastAsia="Univers-PL" w:hAnsi="Verdana" w:cs="Univers-PL"/>
          <w:bCs/>
          <w:sz w:val="20"/>
          <w:szCs w:val="20"/>
        </w:rPr>
      </w:pPr>
      <w:r>
        <w:rPr>
          <w:rFonts w:ascii="Verdana" w:eastAsia="Univers-PL" w:hAnsi="Verdana" w:cs="Univers-PL"/>
          <w:bCs/>
          <w:sz w:val="20"/>
          <w:szCs w:val="20"/>
        </w:rPr>
        <w:t xml:space="preserve">1.1.1. </w:t>
      </w:r>
      <w:r w:rsidR="00EC0C73" w:rsidRPr="00BD5E2C">
        <w:rPr>
          <w:rFonts w:ascii="Verdana" w:eastAsia="Univers-PL" w:hAnsi="Verdana" w:cs="Univers-PL"/>
          <w:bCs/>
          <w:sz w:val="20"/>
          <w:szCs w:val="20"/>
        </w:rPr>
        <w:t>W przypadku wspólnego ubiegania się o zamówienie przez Wykonawców, JEDZ składa każdy z Wykonawców. Oświadczenia te potwierdzają brak podstaw do wykluczenia oraz spełnienie warunków udziału w postępowaniu w zakresie, w</w:t>
      </w:r>
      <w:r w:rsidR="00005684">
        <w:rPr>
          <w:rFonts w:ascii="Verdana" w:eastAsia="Univers-PL" w:hAnsi="Verdana" w:cs="Univers-PL"/>
          <w:bCs/>
          <w:sz w:val="20"/>
          <w:szCs w:val="20"/>
        </w:rPr>
        <w:t> </w:t>
      </w:r>
      <w:r w:rsidR="00EC0C73" w:rsidRPr="00BD5E2C">
        <w:rPr>
          <w:rFonts w:ascii="Verdana" w:eastAsia="Univers-PL" w:hAnsi="Verdana" w:cs="Univers-PL"/>
          <w:bCs/>
          <w:sz w:val="20"/>
          <w:szCs w:val="20"/>
        </w:rPr>
        <w:t>jakim każdy z wykonawców wykazuje spełnienie warunków udziału w</w:t>
      </w:r>
      <w:r w:rsidR="00005684">
        <w:rPr>
          <w:rFonts w:ascii="Verdana" w:eastAsia="Univers-PL" w:hAnsi="Verdana" w:cs="Univers-PL"/>
          <w:bCs/>
          <w:sz w:val="20"/>
          <w:szCs w:val="20"/>
        </w:rPr>
        <w:t> </w:t>
      </w:r>
      <w:r w:rsidR="00EC0C73" w:rsidRPr="00BD5E2C">
        <w:rPr>
          <w:rFonts w:ascii="Verdana" w:eastAsia="Univers-PL" w:hAnsi="Verdana" w:cs="Univers-PL"/>
          <w:bCs/>
          <w:sz w:val="20"/>
          <w:szCs w:val="20"/>
        </w:rPr>
        <w:t>postępowaniu.</w:t>
      </w:r>
    </w:p>
    <w:p w14:paraId="09B02C0D" w14:textId="388A5A1A" w:rsidR="005575F8" w:rsidRPr="00BD5E2C" w:rsidRDefault="005575F8" w:rsidP="00677ADE">
      <w:pPr>
        <w:pStyle w:val="Bezodstpw"/>
        <w:spacing w:line="276" w:lineRule="auto"/>
        <w:ind w:left="1134"/>
        <w:jc w:val="both"/>
        <w:rPr>
          <w:rFonts w:ascii="Verdana" w:eastAsia="Univers-PL" w:hAnsi="Verdana" w:cs="Univers-PL"/>
          <w:sz w:val="20"/>
          <w:szCs w:val="20"/>
          <w:u w:val="single"/>
        </w:rPr>
      </w:pPr>
      <w:r w:rsidRPr="00BD5E2C">
        <w:rPr>
          <w:rFonts w:ascii="Verdana" w:eastAsia="Univers-PL" w:hAnsi="Verdana" w:cs="Univers-PL"/>
          <w:sz w:val="20"/>
          <w:szCs w:val="20"/>
          <w:u w:val="single"/>
        </w:rPr>
        <w:t xml:space="preserve">Wykonawcy wspólnie ubiegający się o udzielenie zamówienia dołączają oświadczenie, z którego wynika, które usługi wykonają poszczególni Wykonawcy. Wzór oświadczenia stanowi </w:t>
      </w:r>
      <w:r w:rsidRPr="00BD5E2C">
        <w:rPr>
          <w:rFonts w:ascii="Verdana" w:eastAsia="Univers-PL" w:hAnsi="Verdana" w:cs="Univers-PL"/>
          <w:i/>
          <w:sz w:val="20"/>
          <w:szCs w:val="20"/>
          <w:u w:val="single"/>
        </w:rPr>
        <w:t xml:space="preserve">Załącznik nr </w:t>
      </w:r>
      <w:r w:rsidR="00AE7473" w:rsidRPr="00BD5E2C">
        <w:rPr>
          <w:rFonts w:ascii="Verdana" w:eastAsia="Univers-PL" w:hAnsi="Verdana" w:cs="Univers-PL"/>
          <w:i/>
          <w:sz w:val="20"/>
          <w:szCs w:val="20"/>
          <w:u w:val="single"/>
        </w:rPr>
        <w:t>10</w:t>
      </w:r>
      <w:r w:rsidRPr="00BD5E2C">
        <w:rPr>
          <w:rFonts w:ascii="Verdana" w:eastAsia="Univers-PL" w:hAnsi="Verdana" w:cs="Univers-PL"/>
          <w:i/>
          <w:sz w:val="20"/>
          <w:szCs w:val="20"/>
          <w:u w:val="single"/>
        </w:rPr>
        <w:t xml:space="preserve"> do SWZ</w:t>
      </w:r>
      <w:r w:rsidRPr="00BD5E2C">
        <w:rPr>
          <w:rFonts w:ascii="Verdana" w:eastAsia="Univers-PL" w:hAnsi="Verdana" w:cs="Univers-PL"/>
          <w:sz w:val="20"/>
          <w:szCs w:val="20"/>
          <w:u w:val="single"/>
        </w:rPr>
        <w:t xml:space="preserve">. </w:t>
      </w:r>
    </w:p>
    <w:p w14:paraId="75059F90" w14:textId="08138417" w:rsidR="00EC0C73" w:rsidRPr="00BD5E2C" w:rsidRDefault="005E3719" w:rsidP="00677ADE">
      <w:pPr>
        <w:pStyle w:val="Bezodstpw"/>
        <w:autoSpaceDE w:val="0"/>
        <w:autoSpaceDN w:val="0"/>
        <w:adjustRightInd w:val="0"/>
        <w:spacing w:line="276" w:lineRule="auto"/>
        <w:ind w:left="1134"/>
        <w:jc w:val="both"/>
        <w:rPr>
          <w:rFonts w:ascii="Verdana" w:eastAsia="Univers-PL" w:hAnsi="Verdana" w:cs="Univers-PL"/>
          <w:bCs/>
          <w:sz w:val="20"/>
          <w:szCs w:val="20"/>
        </w:rPr>
      </w:pPr>
      <w:r>
        <w:rPr>
          <w:rFonts w:ascii="Verdana" w:eastAsia="Univers-PL" w:hAnsi="Verdana" w:cs="Univers-PL"/>
          <w:bCs/>
          <w:sz w:val="20"/>
          <w:szCs w:val="20"/>
        </w:rPr>
        <w:t xml:space="preserve">1.1.2. </w:t>
      </w:r>
      <w:r w:rsidR="00EC0C73" w:rsidRPr="00BD5E2C">
        <w:rPr>
          <w:rFonts w:ascii="Verdana" w:eastAsia="Univers-PL" w:hAnsi="Verdana" w:cs="Univers-PL"/>
          <w:bCs/>
          <w:sz w:val="20"/>
          <w:szCs w:val="20"/>
        </w:rPr>
        <w:t>Wykonawca w przypadku polegania na zdolnościach lub sytuacji podmiotów udostępniających zasoby, przedstawia wraz ze swoim JEDZ, także JEDZ podmiotu udostępniającego zasoby, potwierdzające brak podstaw do</w:t>
      </w:r>
      <w:r w:rsidR="00005684">
        <w:rPr>
          <w:rFonts w:ascii="Verdana" w:eastAsia="Univers-PL" w:hAnsi="Verdana" w:cs="Univers-PL"/>
          <w:bCs/>
          <w:sz w:val="20"/>
          <w:szCs w:val="20"/>
        </w:rPr>
        <w:t> </w:t>
      </w:r>
      <w:r w:rsidR="00EC0C73" w:rsidRPr="00BD5E2C">
        <w:rPr>
          <w:rFonts w:ascii="Verdana" w:eastAsia="Univers-PL" w:hAnsi="Verdana" w:cs="Univers-PL"/>
          <w:bCs/>
          <w:sz w:val="20"/>
          <w:szCs w:val="20"/>
        </w:rPr>
        <w:t>wykluczenia tego podmiotu oraz odpowiednio spełnienie warunków udziału w</w:t>
      </w:r>
      <w:r w:rsidR="00005684">
        <w:rPr>
          <w:rFonts w:ascii="Verdana" w:eastAsia="Univers-PL" w:hAnsi="Verdana" w:cs="Univers-PL"/>
          <w:bCs/>
          <w:sz w:val="20"/>
          <w:szCs w:val="20"/>
        </w:rPr>
        <w:t> </w:t>
      </w:r>
      <w:r w:rsidR="00EC0C73" w:rsidRPr="00BD5E2C">
        <w:rPr>
          <w:rFonts w:ascii="Verdana" w:eastAsia="Univers-PL" w:hAnsi="Verdana" w:cs="Univers-PL"/>
          <w:bCs/>
          <w:sz w:val="20"/>
          <w:szCs w:val="20"/>
        </w:rPr>
        <w:t xml:space="preserve">postepowaniu w zakresie, w jakim wykonawca powołuje się na jego zasoby. </w:t>
      </w:r>
    </w:p>
    <w:p w14:paraId="73C7471A" w14:textId="2E4ACF03" w:rsidR="00EC0C73" w:rsidRPr="00BD5E2C" w:rsidRDefault="005E3719" w:rsidP="00677ADE">
      <w:pPr>
        <w:pStyle w:val="Bezodstpw"/>
        <w:autoSpaceDE w:val="0"/>
        <w:autoSpaceDN w:val="0"/>
        <w:adjustRightInd w:val="0"/>
        <w:spacing w:line="276" w:lineRule="auto"/>
        <w:ind w:left="1134"/>
        <w:jc w:val="both"/>
        <w:rPr>
          <w:rFonts w:ascii="Verdana" w:eastAsia="Univers-PL" w:hAnsi="Verdana" w:cs="Univers-PL"/>
          <w:bCs/>
          <w:sz w:val="20"/>
          <w:szCs w:val="20"/>
        </w:rPr>
      </w:pPr>
      <w:r>
        <w:rPr>
          <w:rFonts w:ascii="Verdana" w:eastAsia="Univers-PL" w:hAnsi="Verdana" w:cs="Univers-PL"/>
          <w:bCs/>
          <w:sz w:val="20"/>
          <w:szCs w:val="20"/>
        </w:rPr>
        <w:t xml:space="preserve">1.1.3. </w:t>
      </w:r>
      <w:r w:rsidR="00EC0C73" w:rsidRPr="00BD5E2C">
        <w:rPr>
          <w:rFonts w:ascii="Verdana" w:eastAsia="Univers-PL" w:hAnsi="Verdana" w:cs="Univers-PL"/>
          <w:bCs/>
          <w:sz w:val="20"/>
          <w:szCs w:val="20"/>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6" w:history="1">
        <w:r w:rsidR="007A7A20" w:rsidRPr="00BD5E2C">
          <w:rPr>
            <w:rStyle w:val="Hipercze"/>
            <w:rFonts w:ascii="Verdana" w:eastAsia="Univers-PL" w:hAnsi="Verdana" w:cs="Univers-PL"/>
            <w:bCs/>
            <w:sz w:val="20"/>
            <w:szCs w:val="20"/>
          </w:rPr>
          <w:t>https://espd.uzp.gov.pl/</w:t>
        </w:r>
      </w:hyperlink>
    </w:p>
    <w:p w14:paraId="3EFFB0F3" w14:textId="7434EDEF" w:rsidR="00EC0C73" w:rsidRPr="00BD5E2C" w:rsidRDefault="005E3719" w:rsidP="00677ADE">
      <w:pPr>
        <w:pStyle w:val="Bezodstpw"/>
        <w:autoSpaceDE w:val="0"/>
        <w:autoSpaceDN w:val="0"/>
        <w:adjustRightInd w:val="0"/>
        <w:spacing w:line="276" w:lineRule="auto"/>
        <w:ind w:left="1134"/>
        <w:jc w:val="both"/>
        <w:rPr>
          <w:rFonts w:ascii="Verdana" w:eastAsia="Univers-PL" w:hAnsi="Verdana" w:cs="Univers-PL"/>
          <w:bCs/>
          <w:strike/>
          <w:sz w:val="20"/>
          <w:szCs w:val="20"/>
        </w:rPr>
      </w:pPr>
      <w:r>
        <w:rPr>
          <w:rFonts w:ascii="Verdana" w:eastAsia="Univers-PL" w:hAnsi="Verdana" w:cs="Univers-PL"/>
          <w:bCs/>
          <w:sz w:val="20"/>
          <w:szCs w:val="20"/>
        </w:rPr>
        <w:t xml:space="preserve">1.1.4. </w:t>
      </w:r>
      <w:r w:rsidR="00EC0C73" w:rsidRPr="00BD5E2C">
        <w:rPr>
          <w:rFonts w:ascii="Verdana" w:eastAsia="Univers-PL" w:hAnsi="Verdana" w:cs="Univers-PL"/>
          <w:bCs/>
          <w:sz w:val="20"/>
          <w:szCs w:val="20"/>
        </w:rPr>
        <w:t>W oświadczeniu JEDZ należy wypełnić:</w:t>
      </w:r>
    </w:p>
    <w:p w14:paraId="72342188" w14:textId="77777777" w:rsidR="00EC0C73" w:rsidRPr="00BD5E2C" w:rsidRDefault="00EC0C73" w:rsidP="002B42F4">
      <w:pPr>
        <w:pStyle w:val="Bezodstpw"/>
        <w:numPr>
          <w:ilvl w:val="0"/>
          <w:numId w:val="41"/>
        </w:numPr>
        <w:autoSpaceDE w:val="0"/>
        <w:autoSpaceDN w:val="0"/>
        <w:adjustRightInd w:val="0"/>
        <w:spacing w:line="276" w:lineRule="auto"/>
        <w:ind w:left="1560"/>
        <w:jc w:val="both"/>
        <w:rPr>
          <w:rFonts w:ascii="Verdana" w:eastAsia="Univers-PL" w:hAnsi="Verdana" w:cs="Univers-PL"/>
          <w:bCs/>
          <w:strike/>
          <w:sz w:val="20"/>
          <w:szCs w:val="20"/>
        </w:rPr>
      </w:pPr>
      <w:bookmarkStart w:id="47" w:name="_Hlk96150953"/>
      <w:r w:rsidRPr="00BD5E2C">
        <w:rPr>
          <w:rFonts w:ascii="Verdana" w:eastAsia="Univers-PL" w:hAnsi="Verdana" w:cs="Univers-PL"/>
          <w:bCs/>
          <w:sz w:val="20"/>
          <w:szCs w:val="20"/>
        </w:rPr>
        <w:t xml:space="preserve">w całości </w:t>
      </w:r>
      <w:bookmarkEnd w:id="47"/>
      <w:r w:rsidRPr="00BD5E2C">
        <w:rPr>
          <w:rFonts w:ascii="Verdana" w:eastAsia="Univers-PL" w:hAnsi="Verdana" w:cs="Univers-PL"/>
          <w:bCs/>
          <w:sz w:val="20"/>
          <w:szCs w:val="20"/>
        </w:rPr>
        <w:t xml:space="preserve">Część nr II, </w:t>
      </w:r>
    </w:p>
    <w:p w14:paraId="54F754A4" w14:textId="77777777" w:rsidR="00EC0C73" w:rsidRPr="00BD5E2C" w:rsidRDefault="00EC0C73" w:rsidP="002B42F4">
      <w:pPr>
        <w:pStyle w:val="Bezodstpw"/>
        <w:numPr>
          <w:ilvl w:val="0"/>
          <w:numId w:val="41"/>
        </w:numPr>
        <w:autoSpaceDE w:val="0"/>
        <w:autoSpaceDN w:val="0"/>
        <w:adjustRightInd w:val="0"/>
        <w:spacing w:line="276" w:lineRule="auto"/>
        <w:ind w:left="1560"/>
        <w:jc w:val="both"/>
        <w:rPr>
          <w:rFonts w:ascii="Verdana" w:eastAsia="Univers-PL" w:hAnsi="Verdana" w:cs="Univers-PL"/>
          <w:bCs/>
          <w:strike/>
          <w:sz w:val="20"/>
          <w:szCs w:val="20"/>
        </w:rPr>
      </w:pPr>
      <w:r w:rsidRPr="00BD5E2C">
        <w:rPr>
          <w:rFonts w:ascii="Verdana" w:eastAsia="Univers-PL" w:hAnsi="Verdana" w:cs="Univers-PL"/>
          <w:bCs/>
          <w:sz w:val="20"/>
          <w:szCs w:val="20"/>
        </w:rPr>
        <w:t>w całości Część nr VI,</w:t>
      </w:r>
    </w:p>
    <w:p w14:paraId="2F7709B2" w14:textId="77777777" w:rsidR="00EC0C73" w:rsidRPr="00BD5E2C" w:rsidRDefault="00EC0C73" w:rsidP="002B42F4">
      <w:pPr>
        <w:pStyle w:val="Bezodstpw"/>
        <w:numPr>
          <w:ilvl w:val="0"/>
          <w:numId w:val="41"/>
        </w:numPr>
        <w:autoSpaceDE w:val="0"/>
        <w:autoSpaceDN w:val="0"/>
        <w:adjustRightInd w:val="0"/>
        <w:spacing w:line="276" w:lineRule="auto"/>
        <w:ind w:left="1560"/>
        <w:jc w:val="both"/>
        <w:rPr>
          <w:rFonts w:ascii="Verdana" w:eastAsia="Univers-PL" w:hAnsi="Verdana" w:cs="Univers-PL"/>
          <w:bCs/>
          <w:strike/>
          <w:sz w:val="20"/>
          <w:szCs w:val="20"/>
        </w:rPr>
      </w:pPr>
      <w:r w:rsidRPr="00BD5E2C">
        <w:rPr>
          <w:rFonts w:ascii="Verdana" w:eastAsia="Univers-PL" w:hAnsi="Verdana" w:cs="Univers-PL"/>
          <w:bCs/>
          <w:sz w:val="20"/>
          <w:szCs w:val="20"/>
        </w:rPr>
        <w:t>w Części nr III należy wypełnić w całości punkty A, B, C i D,</w:t>
      </w:r>
    </w:p>
    <w:p w14:paraId="04BBBDA5" w14:textId="77777777" w:rsidR="00EC0C73" w:rsidRPr="00BD5E2C" w:rsidRDefault="00EC0C73" w:rsidP="002B42F4">
      <w:pPr>
        <w:pStyle w:val="Bezodstpw"/>
        <w:numPr>
          <w:ilvl w:val="0"/>
          <w:numId w:val="41"/>
        </w:numPr>
        <w:autoSpaceDE w:val="0"/>
        <w:autoSpaceDN w:val="0"/>
        <w:adjustRightInd w:val="0"/>
        <w:spacing w:line="276" w:lineRule="auto"/>
        <w:ind w:left="1560"/>
        <w:rPr>
          <w:rFonts w:ascii="Verdana" w:eastAsia="Univers-PL" w:hAnsi="Verdana" w:cs="Univers-PL"/>
          <w:bCs/>
          <w:strike/>
          <w:sz w:val="20"/>
          <w:szCs w:val="20"/>
        </w:rPr>
      </w:pPr>
      <w:r w:rsidRPr="00BD5E2C">
        <w:rPr>
          <w:rFonts w:ascii="Verdana" w:eastAsia="Univers-PL" w:hAnsi="Verdana" w:cs="Univers-PL"/>
          <w:bCs/>
          <w:sz w:val="20"/>
          <w:szCs w:val="20"/>
        </w:rPr>
        <w:t>w Części IV należy wypełnić wyłącznie sekcję α</w:t>
      </w:r>
      <w:proofErr w:type="spellStart"/>
      <w:r w:rsidRPr="00BD5E2C">
        <w:rPr>
          <w:rFonts w:ascii="Verdana" w:eastAsia="Univers-PL" w:hAnsi="Verdana" w:cs="Univers-PL"/>
          <w:bCs/>
          <w:sz w:val="20"/>
          <w:szCs w:val="20"/>
        </w:rPr>
        <w:t>lfa</w:t>
      </w:r>
      <w:proofErr w:type="spellEnd"/>
      <w:r w:rsidRPr="00BD5E2C">
        <w:rPr>
          <w:rFonts w:ascii="Verdana" w:eastAsia="Univers-PL" w:hAnsi="Verdana" w:cs="Univers-PL"/>
          <w:bCs/>
          <w:sz w:val="20"/>
          <w:szCs w:val="20"/>
        </w:rPr>
        <w:t xml:space="preserve"> - ogólne oświadczenie dotyczące wszystkich kryteriów kwalifikacji.</w:t>
      </w:r>
      <w:r w:rsidRPr="00BD5E2C">
        <w:rPr>
          <w:rFonts w:ascii="Verdana" w:eastAsia="Univers-PL" w:hAnsi="Verdana" w:cs="Univers-PL"/>
          <w:bCs/>
          <w:strike/>
          <w:sz w:val="20"/>
          <w:szCs w:val="20"/>
        </w:rPr>
        <w:t xml:space="preserve"> </w:t>
      </w:r>
    </w:p>
    <w:p w14:paraId="31671D76" w14:textId="77777777" w:rsidR="00EC0C73" w:rsidRPr="00BD5E2C" w:rsidRDefault="00EC0C73" w:rsidP="00130F8B">
      <w:pPr>
        <w:pStyle w:val="Bezodstpw"/>
        <w:numPr>
          <w:ilvl w:val="1"/>
          <w:numId w:val="30"/>
        </w:numPr>
        <w:autoSpaceDE w:val="0"/>
        <w:autoSpaceDN w:val="0"/>
        <w:adjustRightInd w:val="0"/>
        <w:spacing w:line="276" w:lineRule="auto"/>
        <w:ind w:left="1134" w:hanging="567"/>
        <w:jc w:val="both"/>
        <w:rPr>
          <w:rFonts w:ascii="Verdana" w:eastAsia="Univers-PL" w:hAnsi="Verdana" w:cs="Univers-PL"/>
          <w:b/>
          <w:bCs/>
          <w:sz w:val="20"/>
          <w:szCs w:val="20"/>
        </w:rPr>
      </w:pPr>
      <w:r w:rsidRPr="00BD5E2C">
        <w:rPr>
          <w:rFonts w:ascii="Verdana" w:eastAsia="Univers-PL" w:hAnsi="Verdana" w:cs="Univers-PL"/>
          <w:bCs/>
          <w:sz w:val="20"/>
          <w:szCs w:val="20"/>
        </w:rPr>
        <w:t xml:space="preserve">Jeżeli w imieniu Wykonawcy działa osoba, której umocowanie do jego reprezentowania nie wynika z dokumentów: odpisu lub informacji z Krajowego Rejestru Sądowego, Centralnej Ewidencji i Informacji o Działalności Gospodarczej lub innego właściwego rejestru, Wykonawca obowiązany jest złożyć </w:t>
      </w:r>
      <w:r w:rsidRPr="00BD5E2C">
        <w:rPr>
          <w:rFonts w:ascii="Verdana" w:eastAsia="Univers-PL" w:hAnsi="Verdana" w:cs="Univers-PL"/>
          <w:b/>
          <w:bCs/>
          <w:sz w:val="20"/>
          <w:szCs w:val="20"/>
        </w:rPr>
        <w:t>pełnomocnictwo lub inny dokument potwierdzający umocowanie do reprezentowania Wykonawcy lub Wykonawców wspólnie ubiegających się o udzielenie zamówienia lub podmiotu udostępniającego zasoby.</w:t>
      </w:r>
    </w:p>
    <w:p w14:paraId="5BE20C63" w14:textId="33690E1B" w:rsidR="00EC0C73" w:rsidRPr="00BD5E2C" w:rsidRDefault="00EC0C73" w:rsidP="00130F8B">
      <w:pPr>
        <w:pStyle w:val="Bezodstpw"/>
        <w:numPr>
          <w:ilvl w:val="1"/>
          <w:numId w:val="30"/>
        </w:numPr>
        <w:autoSpaceDE w:val="0"/>
        <w:autoSpaceDN w:val="0"/>
        <w:adjustRightInd w:val="0"/>
        <w:spacing w:line="276" w:lineRule="auto"/>
        <w:ind w:left="1134" w:hanging="567"/>
        <w:jc w:val="both"/>
        <w:rPr>
          <w:rFonts w:ascii="Verdana" w:eastAsia="Univers-PL" w:hAnsi="Verdana" w:cs="Univers-PL"/>
          <w:b/>
          <w:sz w:val="20"/>
          <w:szCs w:val="20"/>
        </w:rPr>
      </w:pPr>
      <w:r w:rsidRPr="00BD5E2C">
        <w:rPr>
          <w:rFonts w:ascii="Verdana" w:hAnsi="Verdana" w:cs="TT20ACo00"/>
          <w:sz w:val="20"/>
          <w:szCs w:val="20"/>
        </w:rPr>
        <w:t xml:space="preserve">(jeżeli dotyczy) </w:t>
      </w:r>
      <w:r w:rsidRPr="00BD5E2C">
        <w:rPr>
          <w:rFonts w:ascii="Verdana" w:hAnsi="Verdana"/>
          <w:b/>
          <w:sz w:val="20"/>
          <w:szCs w:val="20"/>
        </w:rPr>
        <w:t>Wykonawca, który polega na zdolnościach lub sytuacji podmiotów udostępniających zasoby</w:t>
      </w:r>
      <w:r w:rsidRPr="00BD5E2C">
        <w:rPr>
          <w:rFonts w:ascii="Verdana" w:hAnsi="Verdana"/>
          <w:sz w:val="20"/>
          <w:szCs w:val="20"/>
        </w:rPr>
        <w:t xml:space="preserve">, </w:t>
      </w:r>
      <w:r w:rsidRPr="00BD5E2C">
        <w:rPr>
          <w:rFonts w:ascii="Verdana" w:hAnsi="Verdana"/>
          <w:bCs/>
          <w:sz w:val="20"/>
          <w:szCs w:val="20"/>
        </w:rPr>
        <w:t>składa wraz z ofertą</w:t>
      </w:r>
      <w:r w:rsidRPr="00BD5E2C">
        <w:rPr>
          <w:rFonts w:ascii="Verdana" w:hAnsi="Verdana"/>
          <w:sz w:val="20"/>
          <w:szCs w:val="20"/>
        </w:rPr>
        <w:t xml:space="preserve">, </w:t>
      </w:r>
      <w:r w:rsidRPr="00BD5E2C">
        <w:rPr>
          <w:rFonts w:ascii="Verdana" w:hAnsi="Verdana"/>
          <w:b/>
          <w:bCs/>
          <w:sz w:val="20"/>
          <w:szCs w:val="20"/>
        </w:rPr>
        <w:t xml:space="preserve">zobowiązanie </w:t>
      </w:r>
      <w:r w:rsidRPr="00BD5E2C">
        <w:rPr>
          <w:rFonts w:ascii="Verdana" w:hAnsi="Verdana"/>
          <w:bCs/>
          <w:sz w:val="20"/>
          <w:szCs w:val="20"/>
        </w:rPr>
        <w:t>podmiotu udostępniającego zasoby</w:t>
      </w:r>
      <w:r w:rsidRPr="00BD5E2C">
        <w:rPr>
          <w:rFonts w:ascii="Verdana" w:hAnsi="Verdana"/>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Pr="00BD5E2C">
        <w:rPr>
          <w:rFonts w:ascii="Verdana" w:hAnsi="Verdana"/>
          <w:b/>
          <w:sz w:val="20"/>
          <w:szCs w:val="20"/>
        </w:rPr>
        <w:t xml:space="preserve"> </w:t>
      </w:r>
      <w:r w:rsidRPr="00BD5E2C">
        <w:rPr>
          <w:rFonts w:ascii="Verdana" w:hAnsi="Verdana"/>
          <w:sz w:val="20"/>
          <w:szCs w:val="20"/>
        </w:rPr>
        <w:t xml:space="preserve">Zobowiązanie podmiotu udostępniającego zasoby ma potwierdzać, że stosunek łączący wykonawcę z podmiotami udostępniającymi zasoby gwarantuje rzeczywisty dostęp do tych zasobów oraz określa w szczególności: </w:t>
      </w:r>
    </w:p>
    <w:p w14:paraId="0A02079D" w14:textId="68962B4E" w:rsidR="00EC0C73" w:rsidRPr="00BD5E2C" w:rsidRDefault="00AD43F2" w:rsidP="002B42F4">
      <w:pPr>
        <w:pStyle w:val="Bezodstpw"/>
        <w:spacing w:line="276" w:lineRule="auto"/>
        <w:ind w:left="1162"/>
        <w:jc w:val="both"/>
        <w:rPr>
          <w:rFonts w:ascii="Verdana" w:eastAsia="Univers-PL" w:hAnsi="Verdana"/>
          <w:sz w:val="20"/>
          <w:szCs w:val="20"/>
        </w:rPr>
      </w:pPr>
      <w:r>
        <w:rPr>
          <w:rFonts w:ascii="Verdana" w:hAnsi="Verdana"/>
          <w:sz w:val="20"/>
          <w:szCs w:val="20"/>
        </w:rPr>
        <w:t xml:space="preserve">1) </w:t>
      </w:r>
      <w:r w:rsidR="00EC0C73" w:rsidRPr="00BD5E2C">
        <w:rPr>
          <w:rFonts w:ascii="Verdana" w:hAnsi="Verdana"/>
          <w:sz w:val="20"/>
          <w:szCs w:val="20"/>
        </w:rPr>
        <w:t xml:space="preserve">zakres dostępnych wykonawcy zasobów podmiotu udostępniającego zasoby; </w:t>
      </w:r>
    </w:p>
    <w:p w14:paraId="0AEAB6C1" w14:textId="6E4E4939" w:rsidR="00EC0C73" w:rsidRPr="00BD5E2C" w:rsidRDefault="00AD43F2" w:rsidP="002B42F4">
      <w:pPr>
        <w:pStyle w:val="Bezodstpw"/>
        <w:spacing w:line="276" w:lineRule="auto"/>
        <w:ind w:left="1162"/>
        <w:jc w:val="both"/>
        <w:rPr>
          <w:rFonts w:ascii="Verdana" w:eastAsia="Univers-PL" w:hAnsi="Verdana"/>
          <w:sz w:val="20"/>
          <w:szCs w:val="20"/>
        </w:rPr>
      </w:pPr>
      <w:r>
        <w:rPr>
          <w:rFonts w:ascii="Verdana" w:hAnsi="Verdana"/>
          <w:sz w:val="20"/>
          <w:szCs w:val="20"/>
        </w:rPr>
        <w:lastRenderedPageBreak/>
        <w:t xml:space="preserve">2) </w:t>
      </w:r>
      <w:r w:rsidR="00EC0C73" w:rsidRPr="00BD5E2C">
        <w:rPr>
          <w:rFonts w:ascii="Verdana" w:hAnsi="Verdana"/>
          <w:sz w:val="20"/>
          <w:szCs w:val="20"/>
        </w:rPr>
        <w:t xml:space="preserve">sposób i okres udostępnienia wykonawcy i wykorzystania przez niego zasobów podmiotu udostępniającego te zasoby przy wykonywaniu zamówienia; </w:t>
      </w:r>
    </w:p>
    <w:p w14:paraId="6971BDBD" w14:textId="75C680A8" w:rsidR="00EC0C73" w:rsidRPr="00BD5E2C" w:rsidRDefault="00AD43F2" w:rsidP="002B42F4">
      <w:pPr>
        <w:pStyle w:val="Bezodstpw"/>
        <w:spacing w:line="276" w:lineRule="auto"/>
        <w:ind w:left="1162"/>
        <w:jc w:val="both"/>
        <w:rPr>
          <w:rFonts w:ascii="Verdana" w:eastAsia="Univers-PL" w:hAnsi="Verdana"/>
          <w:sz w:val="20"/>
          <w:szCs w:val="20"/>
        </w:rPr>
      </w:pPr>
      <w:r>
        <w:rPr>
          <w:rFonts w:ascii="Verdana" w:hAnsi="Verdana"/>
          <w:sz w:val="20"/>
          <w:szCs w:val="20"/>
        </w:rPr>
        <w:t>3)</w:t>
      </w:r>
      <w:r w:rsidR="00EA39FB">
        <w:rPr>
          <w:rFonts w:ascii="Verdana" w:hAnsi="Verdana"/>
          <w:sz w:val="20"/>
          <w:szCs w:val="20"/>
        </w:rPr>
        <w:t xml:space="preserve"> </w:t>
      </w:r>
      <w:r w:rsidR="00EC0C73" w:rsidRPr="00BD5E2C">
        <w:rPr>
          <w:rFonts w:ascii="Verdana" w:hAnsi="Verdana"/>
          <w:sz w:val="20"/>
          <w:szCs w:val="20"/>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sidR="00EC0C73" w:rsidRPr="00BD5E2C">
        <w:rPr>
          <w:rFonts w:ascii="Verdana" w:hAnsi="Verdana"/>
        </w:rPr>
        <w:t>.</w:t>
      </w:r>
    </w:p>
    <w:p w14:paraId="4B88DB45" w14:textId="52B26DA6" w:rsidR="00EC0C73" w:rsidRPr="00BD5E2C" w:rsidRDefault="00EC0C73" w:rsidP="002B42F4">
      <w:pPr>
        <w:pStyle w:val="Bezodstpw"/>
        <w:autoSpaceDE w:val="0"/>
        <w:autoSpaceDN w:val="0"/>
        <w:adjustRightInd w:val="0"/>
        <w:spacing w:line="276" w:lineRule="auto"/>
        <w:ind w:left="1120"/>
        <w:jc w:val="both"/>
        <w:rPr>
          <w:rFonts w:ascii="Verdana" w:hAnsi="Verdana"/>
          <w:sz w:val="20"/>
          <w:szCs w:val="20"/>
        </w:rPr>
      </w:pPr>
      <w:r w:rsidRPr="00BD5E2C">
        <w:rPr>
          <w:rFonts w:ascii="Verdana" w:hAnsi="Verdana"/>
          <w:sz w:val="20"/>
          <w:szCs w:val="20"/>
        </w:rPr>
        <w:t>Zobowiązanie może zostać sporządzone zgodnie ze wzorem stanowiącym Załącznik nr 5 do SWZ.</w:t>
      </w:r>
    </w:p>
    <w:p w14:paraId="22255731" w14:textId="6FBF2811" w:rsidR="005A6CA4" w:rsidRPr="00BD5E2C" w:rsidRDefault="005A6CA4" w:rsidP="002B42F4">
      <w:pPr>
        <w:pStyle w:val="Bezodstpw"/>
        <w:autoSpaceDE w:val="0"/>
        <w:autoSpaceDN w:val="0"/>
        <w:adjustRightInd w:val="0"/>
        <w:spacing w:line="276" w:lineRule="auto"/>
        <w:ind w:left="1120"/>
        <w:jc w:val="both"/>
        <w:rPr>
          <w:rFonts w:ascii="Verdana" w:hAnsi="Verdana"/>
          <w:sz w:val="20"/>
          <w:szCs w:val="20"/>
        </w:rPr>
      </w:pPr>
      <w:r w:rsidRPr="00BD5E2C">
        <w:rPr>
          <w:rFonts w:ascii="Verdana" w:hAnsi="Verdana"/>
          <w:sz w:val="20"/>
          <w:szCs w:val="20"/>
        </w:rPr>
        <w:t>Wraz z zobowiązaniem, podmiot udostępniający zasoby składa oświadczenie o</w:t>
      </w:r>
      <w:r w:rsidR="00005684">
        <w:rPr>
          <w:rFonts w:ascii="Verdana" w:hAnsi="Verdana"/>
          <w:sz w:val="20"/>
          <w:szCs w:val="20"/>
        </w:rPr>
        <w:t> </w:t>
      </w:r>
      <w:r w:rsidRPr="00BD5E2C">
        <w:rPr>
          <w:rFonts w:ascii="Verdana" w:hAnsi="Verdana"/>
          <w:sz w:val="20"/>
          <w:szCs w:val="20"/>
        </w:rPr>
        <w:t>braku podstaw do wykluczenia z art. 5k Rozporządzenia sankcyjnego.</w:t>
      </w:r>
    </w:p>
    <w:p w14:paraId="5C50B736" w14:textId="1370F97B" w:rsidR="00EC0C73" w:rsidRPr="00BD5E2C" w:rsidRDefault="005A6CA4" w:rsidP="00677ADE">
      <w:pPr>
        <w:pStyle w:val="Bezodstpw"/>
        <w:numPr>
          <w:ilvl w:val="1"/>
          <w:numId w:val="30"/>
        </w:numPr>
        <w:autoSpaceDE w:val="0"/>
        <w:autoSpaceDN w:val="0"/>
        <w:adjustRightInd w:val="0"/>
        <w:spacing w:line="276" w:lineRule="auto"/>
        <w:ind w:left="1134" w:hanging="567"/>
        <w:jc w:val="both"/>
        <w:rPr>
          <w:rFonts w:ascii="Verdana" w:hAnsi="Verdana"/>
          <w:sz w:val="20"/>
          <w:szCs w:val="20"/>
        </w:rPr>
      </w:pPr>
      <w:r w:rsidRPr="00BD5E2C">
        <w:rPr>
          <w:rFonts w:ascii="Verdana" w:hAnsi="Verdana"/>
          <w:sz w:val="20"/>
          <w:szCs w:val="20"/>
        </w:rPr>
        <w:t>Wykonawca w ofercie składa również oświadczenie dotyczące braku podstaw wykluczenia z art. 5k Rozporządzenia sankcyjnego.</w:t>
      </w:r>
    </w:p>
    <w:p w14:paraId="1F9187F5" w14:textId="77777777" w:rsidR="00EC0C73" w:rsidRPr="00BD5E2C" w:rsidRDefault="00EC0C73" w:rsidP="00130F8B">
      <w:pPr>
        <w:pStyle w:val="Bezodstpw"/>
        <w:numPr>
          <w:ilvl w:val="0"/>
          <w:numId w:val="38"/>
        </w:numPr>
        <w:autoSpaceDE w:val="0"/>
        <w:autoSpaceDN w:val="0"/>
        <w:adjustRightInd w:val="0"/>
        <w:spacing w:line="276" w:lineRule="auto"/>
        <w:ind w:left="426" w:hanging="426"/>
        <w:rPr>
          <w:rFonts w:ascii="Verdana" w:hAnsi="Verdana"/>
          <w:sz w:val="20"/>
          <w:szCs w:val="20"/>
        </w:rPr>
      </w:pPr>
      <w:r w:rsidRPr="00BD5E2C">
        <w:rPr>
          <w:rFonts w:ascii="Verdana" w:hAnsi="Verdana"/>
          <w:b/>
          <w:sz w:val="20"/>
          <w:szCs w:val="20"/>
          <w:u w:val="single"/>
        </w:rPr>
        <w:t>PODMIOTOWE ŚRODKI DOWODOWE SKŁADANE NA WEZWANIE ZAMAWIAJĄCEGO:</w:t>
      </w:r>
    </w:p>
    <w:p w14:paraId="2D1986B7" w14:textId="77777777" w:rsidR="00EC0C73" w:rsidRPr="00BD5E2C" w:rsidRDefault="00EC0C73" w:rsidP="00130F8B">
      <w:pPr>
        <w:pStyle w:val="Akapitzlist"/>
        <w:numPr>
          <w:ilvl w:val="0"/>
          <w:numId w:val="30"/>
        </w:numPr>
        <w:suppressAutoHyphens/>
        <w:spacing w:after="0"/>
        <w:ind w:left="284" w:hanging="284"/>
        <w:contextualSpacing w:val="0"/>
        <w:jc w:val="both"/>
        <w:rPr>
          <w:rFonts w:ascii="Verdana" w:hAnsi="Verdana"/>
          <w:sz w:val="20"/>
          <w:szCs w:val="20"/>
          <w:u w:val="single"/>
        </w:rPr>
      </w:pPr>
      <w:r w:rsidRPr="00BD5E2C">
        <w:rPr>
          <w:rFonts w:ascii="Verdana" w:hAnsi="Verdana"/>
          <w:bCs/>
          <w:sz w:val="20"/>
          <w:szCs w:val="20"/>
        </w:rPr>
        <w:t xml:space="preserve">Zamawiający, zgodnie z art. 126 ust. 1 </w:t>
      </w:r>
      <w:proofErr w:type="spellStart"/>
      <w:r w:rsidRPr="00BD5E2C">
        <w:rPr>
          <w:rFonts w:ascii="Verdana" w:hAnsi="Verdana"/>
          <w:bCs/>
          <w:sz w:val="20"/>
          <w:szCs w:val="20"/>
        </w:rPr>
        <w:t>uPzp</w:t>
      </w:r>
      <w:proofErr w:type="spellEnd"/>
      <w:r w:rsidRPr="00BD5E2C">
        <w:rPr>
          <w:rFonts w:ascii="Verdana" w:hAnsi="Verdana"/>
          <w:bCs/>
          <w:sz w:val="20"/>
          <w:szCs w:val="20"/>
        </w:rPr>
        <w:t>, przed wyborem najkorzystniejszej oferty wezwie wykonawcę, którego oferta została najwyżej oceniona, do złożenia w wyznaczonym terminie, nie krótszym niż 10 dni aktualnych na dzień złożenia następujących podmiotowych środków dowodowych:</w:t>
      </w:r>
    </w:p>
    <w:p w14:paraId="4751E39C" w14:textId="59BF234C" w:rsidR="00EC0C73" w:rsidRPr="00BD5E2C" w:rsidRDefault="00EC0C73" w:rsidP="002B42F4">
      <w:pPr>
        <w:pStyle w:val="Akapitzlist"/>
        <w:numPr>
          <w:ilvl w:val="1"/>
          <w:numId w:val="30"/>
        </w:numPr>
        <w:suppressAutoHyphens/>
        <w:spacing w:after="0"/>
        <w:ind w:left="1134" w:hanging="219"/>
        <w:contextualSpacing w:val="0"/>
        <w:jc w:val="both"/>
        <w:rPr>
          <w:rFonts w:ascii="Verdana" w:hAnsi="Verdana"/>
          <w:b/>
          <w:bCs/>
          <w:sz w:val="20"/>
          <w:szCs w:val="20"/>
          <w:u w:val="single"/>
        </w:rPr>
      </w:pPr>
      <w:r w:rsidRPr="00BD5E2C">
        <w:rPr>
          <w:rFonts w:ascii="Verdana" w:hAnsi="Verdana"/>
          <w:b/>
          <w:bCs/>
          <w:sz w:val="20"/>
          <w:szCs w:val="20"/>
          <w:u w:val="single"/>
        </w:rPr>
        <w:t>Potwierdzających spełnianie warunków udziału w postępowaniu:</w:t>
      </w:r>
    </w:p>
    <w:p w14:paraId="021F2C4E" w14:textId="79270FEE" w:rsidR="0036692B" w:rsidRPr="00BD5E2C" w:rsidRDefault="008C1C54" w:rsidP="00677ADE">
      <w:pPr>
        <w:pStyle w:val="Akapitzlist"/>
        <w:autoSpaceDE w:val="0"/>
        <w:autoSpaceDN w:val="0"/>
        <w:adjustRightInd w:val="0"/>
        <w:spacing w:after="0"/>
        <w:ind w:left="1070"/>
        <w:contextualSpacing w:val="0"/>
        <w:jc w:val="both"/>
        <w:rPr>
          <w:rFonts w:ascii="Verdana" w:eastAsia="TimesNewRoman" w:hAnsi="Verdana" w:cs="TimesNewRoman"/>
          <w:sz w:val="20"/>
          <w:szCs w:val="20"/>
        </w:rPr>
      </w:pPr>
      <w:bookmarkStart w:id="48" w:name="_Hlk96419089"/>
      <w:r w:rsidRPr="00677ADE">
        <w:rPr>
          <w:rFonts w:ascii="Verdana" w:eastAsia="TimesNewRoman" w:hAnsi="Verdana" w:cs="TimesNewRoman"/>
          <w:sz w:val="20"/>
          <w:szCs w:val="20"/>
        </w:rPr>
        <w:t>2.1.1.</w:t>
      </w:r>
      <w:r>
        <w:rPr>
          <w:rFonts w:ascii="Verdana" w:eastAsia="TimesNewRoman" w:hAnsi="Verdana" w:cs="TimesNewRoman"/>
          <w:b/>
          <w:bCs/>
          <w:sz w:val="20"/>
          <w:szCs w:val="20"/>
        </w:rPr>
        <w:t xml:space="preserve"> </w:t>
      </w:r>
      <w:r w:rsidR="0036692B" w:rsidRPr="00BD5E2C">
        <w:rPr>
          <w:rFonts w:ascii="Verdana" w:eastAsia="TimesNewRoman" w:hAnsi="Verdana" w:cs="TimesNewRoman"/>
          <w:b/>
          <w:bCs/>
          <w:sz w:val="20"/>
          <w:szCs w:val="20"/>
        </w:rPr>
        <w:t>wykaz usług</w:t>
      </w:r>
      <w:r w:rsidR="0036692B" w:rsidRPr="00BD5E2C">
        <w:rPr>
          <w:rFonts w:ascii="Verdana" w:eastAsia="TimesNewRoman" w:hAnsi="Verdana" w:cs="TimesNewRoman"/>
          <w:sz w:val="20"/>
          <w:szCs w:val="20"/>
        </w:rPr>
        <w:t xml:space="preserve"> wykonanych w okresie ostatnich </w:t>
      </w:r>
      <w:r w:rsidR="00080D9F" w:rsidRPr="00BD5E2C">
        <w:rPr>
          <w:rFonts w:ascii="Verdana" w:eastAsia="TimesNewRoman" w:hAnsi="Verdana" w:cs="TimesNewRoman"/>
          <w:sz w:val="20"/>
          <w:szCs w:val="20"/>
        </w:rPr>
        <w:t>5</w:t>
      </w:r>
      <w:r w:rsidR="0036692B" w:rsidRPr="00BD5E2C">
        <w:rPr>
          <w:rFonts w:ascii="Verdana" w:eastAsia="TimesNewRoman" w:hAnsi="Verdana" w:cs="TimesNewRoman"/>
          <w:sz w:val="20"/>
          <w:szCs w:val="20"/>
        </w:rPr>
        <w:t xml:space="preserve"> lat przed upływem terminu składania ofert, a jeżeli okres prowadzenia działalności jest krótszy – w tym okresie, wraz </w:t>
      </w:r>
      <w:r w:rsidR="0036692B" w:rsidRPr="00BD5E2C">
        <w:rPr>
          <w:rFonts w:ascii="Verdana" w:eastAsia="TimesNewRoman" w:hAnsi="Verdana" w:cs="TimesNewRoman"/>
          <w:sz w:val="20"/>
          <w:szCs w:val="20"/>
        </w:rPr>
        <w:br/>
        <w:t>z podaniem ich wartości, przedmiotu, dat wykonania i podmiotów, na rzecz których usługi zostały wykonane należycie, oraz załączeniem dowodów określających czy te usługi zostały wykonane, przy czym dowodami, o których mowa, są referencje bądź inne dokumenty wystawione przez podmiot, na rzecz którego usługi zostały wykonane, a jeżeli wykonawca z przyczyn niezależnych od niego nie jest w stanie uzyskać tych dokumentów – oświadczenie wykonawcy</w:t>
      </w:r>
      <w:r w:rsidR="0036692B" w:rsidRPr="00BD5E2C" w:rsidDel="00111B16">
        <w:rPr>
          <w:rFonts w:ascii="Verdana" w:eastAsia="TimesNewRoman" w:hAnsi="Verdana" w:cs="TimesNewRoman"/>
          <w:sz w:val="20"/>
          <w:szCs w:val="20"/>
        </w:rPr>
        <w:t xml:space="preserve"> </w:t>
      </w:r>
    </w:p>
    <w:bookmarkEnd w:id="48"/>
    <w:p w14:paraId="59155C30" w14:textId="77777777" w:rsidR="00293E5C" w:rsidRPr="00BD5E2C" w:rsidRDefault="00293E5C" w:rsidP="00BD5E2C">
      <w:pPr>
        <w:pStyle w:val="Akapitzlist"/>
        <w:autoSpaceDE w:val="0"/>
        <w:autoSpaceDN w:val="0"/>
        <w:adjustRightInd w:val="0"/>
        <w:spacing w:after="0"/>
        <w:ind w:left="1070"/>
        <w:jc w:val="both"/>
        <w:rPr>
          <w:rFonts w:ascii="Verdana" w:hAnsi="Verdana"/>
          <w:sz w:val="20"/>
          <w:szCs w:val="20"/>
        </w:rPr>
      </w:pPr>
      <w:r w:rsidRPr="00BD5E2C">
        <w:rPr>
          <w:rFonts w:ascii="Verdana" w:hAnsi="Verdana"/>
          <w:sz w:val="20"/>
          <w:szCs w:val="20"/>
        </w:rPr>
        <w:t xml:space="preserve">Jeżeli wykonawca powołuje się na doświadczenie w realizacji usług wykonywanych wspólnie z innymi Wykonawcami, wykaz dotyczy usług, w których wykonaniu Wykonawca ten bezpośrednio uczestniczył. </w:t>
      </w:r>
    </w:p>
    <w:p w14:paraId="00F36210" w14:textId="48101420" w:rsidR="0036692B" w:rsidRPr="00BD5E2C" w:rsidRDefault="0036692B" w:rsidP="00BD5E2C">
      <w:pPr>
        <w:pStyle w:val="Akapitzlist"/>
        <w:autoSpaceDE w:val="0"/>
        <w:autoSpaceDN w:val="0"/>
        <w:adjustRightInd w:val="0"/>
        <w:spacing w:after="0"/>
        <w:ind w:left="1070"/>
        <w:jc w:val="both"/>
        <w:rPr>
          <w:rFonts w:ascii="Verdana" w:hAnsi="Verdana"/>
          <w:sz w:val="20"/>
          <w:szCs w:val="20"/>
        </w:rPr>
      </w:pPr>
      <w:r w:rsidRPr="00BD5E2C">
        <w:rPr>
          <w:rFonts w:ascii="Verdana" w:hAnsi="Verdana"/>
          <w:sz w:val="20"/>
          <w:szCs w:val="20"/>
        </w:rPr>
        <w:t xml:space="preserve">Wykaz może zostać sporządzony zgodnie ze wzorem stanowiącym Załącznik nr </w:t>
      </w:r>
      <w:r w:rsidR="00293E5C" w:rsidRPr="00BD5E2C">
        <w:rPr>
          <w:rFonts w:ascii="Verdana" w:hAnsi="Verdana"/>
          <w:sz w:val="20"/>
          <w:szCs w:val="20"/>
        </w:rPr>
        <w:t>8</w:t>
      </w:r>
      <w:r w:rsidRPr="00BD5E2C">
        <w:rPr>
          <w:rFonts w:ascii="Verdana" w:hAnsi="Verdana"/>
          <w:sz w:val="20"/>
          <w:szCs w:val="20"/>
        </w:rPr>
        <w:t xml:space="preserve"> do SWZ.</w:t>
      </w:r>
    </w:p>
    <w:p w14:paraId="2BE0F83A" w14:textId="3E3D2AE1" w:rsidR="00334AB2" w:rsidRPr="00BD5E2C" w:rsidRDefault="00334AB2" w:rsidP="00BD5E2C">
      <w:pPr>
        <w:pStyle w:val="Akapitzlist"/>
        <w:autoSpaceDE w:val="0"/>
        <w:autoSpaceDN w:val="0"/>
        <w:adjustRightInd w:val="0"/>
        <w:spacing w:after="0"/>
        <w:ind w:left="1070"/>
        <w:jc w:val="both"/>
        <w:rPr>
          <w:rFonts w:ascii="Verdana" w:hAnsi="Verdana"/>
          <w:sz w:val="20"/>
          <w:szCs w:val="20"/>
        </w:rPr>
      </w:pPr>
      <w:r w:rsidRPr="00BD5E2C">
        <w:rPr>
          <w:rFonts w:ascii="Verdana" w:hAnsi="Verdana"/>
          <w:sz w:val="20"/>
          <w:szCs w:val="20"/>
        </w:rPr>
        <w:t xml:space="preserve">Zamawiający zgodnie z § 9 ust. 4 Rozporządzenia </w:t>
      </w:r>
      <w:proofErr w:type="spellStart"/>
      <w:r w:rsidRPr="00BD5E2C">
        <w:rPr>
          <w:rFonts w:ascii="Verdana" w:hAnsi="Verdana"/>
          <w:sz w:val="20"/>
          <w:szCs w:val="20"/>
        </w:rPr>
        <w:t>MRPiT</w:t>
      </w:r>
      <w:proofErr w:type="spellEnd"/>
      <w:r w:rsidRPr="00BD5E2C">
        <w:rPr>
          <w:rFonts w:ascii="Verdana" w:hAnsi="Verdana"/>
          <w:sz w:val="20"/>
          <w:szCs w:val="20"/>
        </w:rPr>
        <w:t xml:space="preserve"> w celu zapewnienia odpowiedniego poziomu konkurencji w postępowaniu wydłuża termin do 5 lat.</w:t>
      </w:r>
    </w:p>
    <w:p w14:paraId="1405BC5C" w14:textId="5B7619CA" w:rsidR="0036692B" w:rsidRPr="00BD5E2C" w:rsidRDefault="008C1C54" w:rsidP="00677ADE">
      <w:pPr>
        <w:pStyle w:val="Akapitzlist"/>
        <w:autoSpaceDE w:val="0"/>
        <w:autoSpaceDN w:val="0"/>
        <w:adjustRightInd w:val="0"/>
        <w:spacing w:after="0"/>
        <w:ind w:left="1070"/>
        <w:contextualSpacing w:val="0"/>
        <w:jc w:val="both"/>
        <w:rPr>
          <w:rFonts w:ascii="Verdana" w:hAnsi="Verdana"/>
          <w:sz w:val="20"/>
          <w:szCs w:val="20"/>
        </w:rPr>
      </w:pPr>
      <w:r w:rsidRPr="00677ADE">
        <w:rPr>
          <w:rFonts w:ascii="Verdana" w:hAnsi="Verdana" w:cs="Verdana"/>
          <w:bCs/>
          <w:sz w:val="20"/>
          <w:szCs w:val="20"/>
        </w:rPr>
        <w:t>2.1.2.</w:t>
      </w:r>
      <w:r>
        <w:rPr>
          <w:rFonts w:ascii="Verdana" w:hAnsi="Verdana" w:cs="Verdana"/>
          <w:b/>
          <w:sz w:val="20"/>
          <w:szCs w:val="20"/>
        </w:rPr>
        <w:t xml:space="preserve"> </w:t>
      </w:r>
      <w:r w:rsidR="0036692B" w:rsidRPr="00BD5E2C">
        <w:rPr>
          <w:rFonts w:ascii="Verdana" w:hAnsi="Verdana" w:cs="Verdana"/>
          <w:b/>
          <w:sz w:val="20"/>
          <w:szCs w:val="20"/>
        </w:rPr>
        <w:t>wykaz osób</w:t>
      </w:r>
      <w:r w:rsidR="0036692B" w:rsidRPr="00BD5E2C">
        <w:rPr>
          <w:rFonts w:ascii="Verdana" w:hAnsi="Verdana" w:cs="Verdana"/>
          <w:sz w:val="20"/>
          <w:szCs w:val="20"/>
        </w:rPr>
        <w:t xml:space="preserve">, skierowanych przez wykonawcę do realizacji zamówienia publicznego, </w:t>
      </w:r>
      <w:r w:rsidR="0036692B" w:rsidRPr="00BD5E2C">
        <w:rPr>
          <w:rFonts w:ascii="Verdana" w:hAnsi="Verdana" w:cs="Verdana"/>
          <w:sz w:val="20"/>
          <w:szCs w:val="20"/>
        </w:rPr>
        <w:br/>
        <w:t>w szczególności odpowiedzialnych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B17D6E7" w14:textId="0A1D5EE1" w:rsidR="0036692B" w:rsidRPr="00BD5E2C" w:rsidRDefault="0036692B" w:rsidP="00BD5E2C">
      <w:pPr>
        <w:pStyle w:val="Akapitzlist"/>
        <w:autoSpaceDE w:val="0"/>
        <w:autoSpaceDN w:val="0"/>
        <w:adjustRightInd w:val="0"/>
        <w:spacing w:after="0"/>
        <w:ind w:left="1072"/>
        <w:jc w:val="both"/>
        <w:rPr>
          <w:rFonts w:ascii="Verdana" w:hAnsi="Verdana"/>
          <w:sz w:val="20"/>
          <w:szCs w:val="20"/>
        </w:rPr>
      </w:pPr>
      <w:bookmarkStart w:id="49" w:name="_Hlk96419113"/>
      <w:r w:rsidRPr="00BD5E2C">
        <w:rPr>
          <w:rFonts w:ascii="Verdana" w:hAnsi="Verdana"/>
          <w:sz w:val="20"/>
          <w:szCs w:val="20"/>
        </w:rPr>
        <w:t xml:space="preserve">Wykaz może zostać sporządzony zgodnie ze wzorem stanowiącym Załącznik nr </w:t>
      </w:r>
      <w:r w:rsidR="00293E5C" w:rsidRPr="00BD5E2C">
        <w:rPr>
          <w:rFonts w:ascii="Verdana" w:hAnsi="Verdana"/>
          <w:sz w:val="20"/>
          <w:szCs w:val="20"/>
        </w:rPr>
        <w:t>9</w:t>
      </w:r>
      <w:r w:rsidRPr="00BD5E2C">
        <w:rPr>
          <w:rFonts w:ascii="Verdana" w:hAnsi="Verdana"/>
          <w:sz w:val="20"/>
          <w:szCs w:val="20"/>
        </w:rPr>
        <w:t xml:space="preserve"> do SWZ</w:t>
      </w:r>
      <w:bookmarkEnd w:id="49"/>
      <w:r w:rsidRPr="00BD5E2C">
        <w:rPr>
          <w:rFonts w:ascii="Verdana" w:hAnsi="Verdana"/>
          <w:sz w:val="20"/>
          <w:szCs w:val="20"/>
        </w:rPr>
        <w:t>.</w:t>
      </w:r>
    </w:p>
    <w:p w14:paraId="088CDDB4" w14:textId="07F0B32A" w:rsidR="007B41A4" w:rsidRPr="00BD5E2C" w:rsidRDefault="00EC0C73" w:rsidP="00BD5E2C">
      <w:pPr>
        <w:pStyle w:val="Akapitzlist"/>
        <w:autoSpaceDE w:val="0"/>
        <w:autoSpaceDN w:val="0"/>
        <w:adjustRightInd w:val="0"/>
        <w:spacing w:after="0"/>
        <w:ind w:left="0"/>
        <w:jc w:val="both"/>
        <w:rPr>
          <w:rFonts w:ascii="Verdana" w:hAnsi="Verdana"/>
          <w:i/>
          <w:sz w:val="20"/>
          <w:szCs w:val="20"/>
        </w:rPr>
      </w:pPr>
      <w:r w:rsidRPr="00BD5E2C">
        <w:rPr>
          <w:rFonts w:ascii="Verdana" w:hAnsi="Verdana"/>
          <w:b/>
          <w:i/>
          <w:sz w:val="20"/>
          <w:szCs w:val="20"/>
        </w:rPr>
        <w:t>UWAGA!</w:t>
      </w:r>
      <w:r w:rsidRPr="00BD5E2C">
        <w:rPr>
          <w:rFonts w:ascii="Verdana" w:hAnsi="Verdana"/>
          <w:i/>
          <w:sz w:val="20"/>
          <w:szCs w:val="20"/>
        </w:rPr>
        <w:t xml:space="preserve"> Okres wyrażony w latach lub miesiącach, o którym mowa w </w:t>
      </w:r>
      <w:r w:rsidR="00370C4C">
        <w:rPr>
          <w:rFonts w:ascii="Verdana" w:hAnsi="Verdana"/>
          <w:i/>
          <w:sz w:val="20"/>
          <w:szCs w:val="20"/>
        </w:rPr>
        <w:t>pkt 2.1.1</w:t>
      </w:r>
      <w:r w:rsidRPr="00BD5E2C">
        <w:rPr>
          <w:rFonts w:ascii="Verdana" w:hAnsi="Verdana"/>
          <w:i/>
          <w:sz w:val="20"/>
          <w:szCs w:val="20"/>
        </w:rPr>
        <w:t xml:space="preserve"> powyżej, liczy się wstecz od dnia, w którym upływa termin składania ofert.</w:t>
      </w:r>
    </w:p>
    <w:p w14:paraId="49560690" w14:textId="77777777" w:rsidR="00293E5C" w:rsidRPr="00BD5E2C" w:rsidRDefault="00293E5C" w:rsidP="00BD5E2C">
      <w:pPr>
        <w:pStyle w:val="Akapitzlist"/>
        <w:autoSpaceDE w:val="0"/>
        <w:autoSpaceDN w:val="0"/>
        <w:adjustRightInd w:val="0"/>
        <w:spacing w:after="0"/>
        <w:ind w:left="0"/>
        <w:jc w:val="both"/>
        <w:rPr>
          <w:rFonts w:ascii="Verdana" w:hAnsi="Verdana"/>
          <w:i/>
          <w:sz w:val="20"/>
          <w:szCs w:val="20"/>
        </w:rPr>
      </w:pPr>
    </w:p>
    <w:p w14:paraId="70AE285B" w14:textId="5132BFD0" w:rsidR="00EC0C73" w:rsidRPr="00BD5E2C" w:rsidRDefault="00EC0C73" w:rsidP="002B42F4">
      <w:pPr>
        <w:pStyle w:val="Akapitzlist"/>
        <w:numPr>
          <w:ilvl w:val="1"/>
          <w:numId w:val="30"/>
        </w:numPr>
        <w:suppressAutoHyphens/>
        <w:spacing w:after="0"/>
        <w:ind w:left="1414" w:hanging="452"/>
        <w:contextualSpacing w:val="0"/>
        <w:jc w:val="both"/>
        <w:rPr>
          <w:rFonts w:ascii="Verdana" w:hAnsi="Verdana" w:cs="Verdana"/>
          <w:b/>
          <w:bCs/>
          <w:sz w:val="20"/>
          <w:szCs w:val="20"/>
          <w:u w:val="single"/>
        </w:rPr>
      </w:pPr>
      <w:r w:rsidRPr="00BD5E2C">
        <w:rPr>
          <w:rFonts w:ascii="Verdana" w:hAnsi="Verdana" w:cs="Verdana"/>
          <w:b/>
          <w:bCs/>
          <w:sz w:val="20"/>
          <w:szCs w:val="20"/>
          <w:u w:val="single"/>
        </w:rPr>
        <w:t xml:space="preserve">Potwierdzających brak </w:t>
      </w:r>
      <w:bookmarkStart w:id="50" w:name="_Hlk96420012"/>
      <w:r w:rsidRPr="00BD5E2C">
        <w:rPr>
          <w:rFonts w:ascii="Verdana" w:hAnsi="Verdana" w:cs="Verdana"/>
          <w:b/>
          <w:bCs/>
          <w:sz w:val="20"/>
          <w:szCs w:val="20"/>
          <w:u w:val="single"/>
        </w:rPr>
        <w:t>podstaw wykluczenia wykonawcy z udziału w postępowaniu</w:t>
      </w:r>
      <w:bookmarkEnd w:id="50"/>
      <w:r w:rsidRPr="00BD5E2C">
        <w:rPr>
          <w:rFonts w:ascii="Verdana" w:hAnsi="Verdana" w:cs="Verdana"/>
          <w:b/>
          <w:bCs/>
          <w:sz w:val="20"/>
          <w:szCs w:val="20"/>
          <w:u w:val="single"/>
        </w:rPr>
        <w:t>:</w:t>
      </w:r>
    </w:p>
    <w:p w14:paraId="644F14C8" w14:textId="564F329F" w:rsidR="00EC0C73" w:rsidRPr="00BD5E2C" w:rsidRDefault="007166F2" w:rsidP="00677ADE">
      <w:pPr>
        <w:pStyle w:val="Bezodstpw"/>
        <w:autoSpaceDE w:val="0"/>
        <w:autoSpaceDN w:val="0"/>
        <w:adjustRightInd w:val="0"/>
        <w:spacing w:line="276" w:lineRule="auto"/>
        <w:ind w:left="1134"/>
        <w:jc w:val="both"/>
        <w:rPr>
          <w:rFonts w:ascii="Verdana" w:hAnsi="Verdana" w:cs="Verdana"/>
          <w:sz w:val="20"/>
          <w:szCs w:val="20"/>
        </w:rPr>
      </w:pPr>
      <w:bookmarkStart w:id="51" w:name="_Hlk61786971"/>
      <w:bookmarkStart w:id="52" w:name="_Hlk96419973"/>
      <w:r w:rsidRPr="008B75FD">
        <w:rPr>
          <w:rFonts w:ascii="Verdana" w:hAnsi="Verdana" w:cs="Verdana"/>
          <w:sz w:val="20"/>
          <w:szCs w:val="20"/>
        </w:rPr>
        <w:lastRenderedPageBreak/>
        <w:t>2.2.1.</w:t>
      </w:r>
      <w:r>
        <w:rPr>
          <w:rFonts w:ascii="Verdana" w:hAnsi="Verdana" w:cs="Verdana"/>
          <w:b/>
          <w:bCs/>
          <w:sz w:val="20"/>
          <w:szCs w:val="20"/>
        </w:rPr>
        <w:t xml:space="preserve"> </w:t>
      </w:r>
      <w:r w:rsidR="00EC0C73" w:rsidRPr="00BD5E2C">
        <w:rPr>
          <w:rFonts w:ascii="Verdana" w:hAnsi="Verdana" w:cs="Verdana"/>
          <w:b/>
          <w:bCs/>
          <w:sz w:val="20"/>
          <w:szCs w:val="20"/>
        </w:rPr>
        <w:t>informację z Krajowego Rejestru Karnego</w:t>
      </w:r>
      <w:r w:rsidR="00EC0C73" w:rsidRPr="00BD5E2C">
        <w:rPr>
          <w:rFonts w:ascii="Verdana" w:hAnsi="Verdana" w:cs="Verdana"/>
          <w:sz w:val="20"/>
          <w:szCs w:val="20"/>
        </w:rPr>
        <w:t xml:space="preserve"> sporządzoną nie wcześniej niż 6 miesięcy przed jej złożeniem, w zakresie:</w:t>
      </w:r>
    </w:p>
    <w:p w14:paraId="48DD21E2" w14:textId="77777777" w:rsidR="00EC0C73" w:rsidRPr="00BD5E2C" w:rsidRDefault="00EC0C73" w:rsidP="00130F8B">
      <w:pPr>
        <w:pStyle w:val="Bezodstpw"/>
        <w:numPr>
          <w:ilvl w:val="0"/>
          <w:numId w:val="24"/>
        </w:numPr>
        <w:autoSpaceDE w:val="0"/>
        <w:autoSpaceDN w:val="0"/>
        <w:adjustRightInd w:val="0"/>
        <w:spacing w:line="276" w:lineRule="auto"/>
        <w:ind w:left="1701" w:hanging="357"/>
        <w:jc w:val="both"/>
        <w:rPr>
          <w:rFonts w:ascii="Verdana" w:hAnsi="Verdana" w:cs="Verdana"/>
          <w:sz w:val="20"/>
          <w:szCs w:val="20"/>
        </w:rPr>
      </w:pPr>
      <w:r w:rsidRPr="00BD5E2C">
        <w:rPr>
          <w:rFonts w:ascii="Verdana" w:hAnsi="Verdana"/>
          <w:sz w:val="20"/>
          <w:szCs w:val="20"/>
        </w:rPr>
        <w:t xml:space="preserve">wskazanym w art. 108 ust. 1 pkt 1 i 2 </w:t>
      </w:r>
      <w:proofErr w:type="spellStart"/>
      <w:r w:rsidRPr="00BD5E2C">
        <w:rPr>
          <w:rFonts w:ascii="Verdana" w:hAnsi="Verdana"/>
          <w:sz w:val="20"/>
          <w:szCs w:val="20"/>
        </w:rPr>
        <w:t>uPzp</w:t>
      </w:r>
      <w:proofErr w:type="spellEnd"/>
      <w:r w:rsidRPr="00BD5E2C">
        <w:rPr>
          <w:rFonts w:ascii="Verdana" w:hAnsi="Verdana"/>
          <w:sz w:val="20"/>
          <w:szCs w:val="20"/>
        </w:rPr>
        <w:t>, dotyczącej prawomocnego skazania za określone przestępstwa;</w:t>
      </w:r>
    </w:p>
    <w:p w14:paraId="6669C426" w14:textId="77777777" w:rsidR="00EC0C73" w:rsidRPr="00BD5E2C" w:rsidRDefault="00EC0C73" w:rsidP="00130F8B">
      <w:pPr>
        <w:pStyle w:val="Bezodstpw"/>
        <w:numPr>
          <w:ilvl w:val="0"/>
          <w:numId w:val="24"/>
        </w:numPr>
        <w:autoSpaceDE w:val="0"/>
        <w:autoSpaceDN w:val="0"/>
        <w:adjustRightInd w:val="0"/>
        <w:spacing w:line="276" w:lineRule="auto"/>
        <w:ind w:left="1701" w:hanging="357"/>
        <w:jc w:val="both"/>
        <w:rPr>
          <w:rFonts w:ascii="Verdana" w:hAnsi="Verdana" w:cs="Verdana"/>
          <w:sz w:val="20"/>
          <w:szCs w:val="20"/>
        </w:rPr>
      </w:pPr>
      <w:r w:rsidRPr="00BD5E2C">
        <w:rPr>
          <w:rFonts w:ascii="Verdana" w:hAnsi="Verdana"/>
          <w:sz w:val="20"/>
          <w:szCs w:val="20"/>
        </w:rPr>
        <w:t xml:space="preserve">wskazanym w art. 108 ust. 1 pkt 4 </w:t>
      </w:r>
      <w:proofErr w:type="spellStart"/>
      <w:r w:rsidRPr="00BD5E2C">
        <w:rPr>
          <w:rFonts w:ascii="Verdana" w:hAnsi="Verdana"/>
          <w:sz w:val="20"/>
          <w:szCs w:val="20"/>
        </w:rPr>
        <w:t>uPzp</w:t>
      </w:r>
      <w:proofErr w:type="spellEnd"/>
      <w:r w:rsidRPr="00BD5E2C">
        <w:rPr>
          <w:rFonts w:ascii="Verdana" w:hAnsi="Verdana"/>
          <w:sz w:val="20"/>
          <w:szCs w:val="20"/>
        </w:rPr>
        <w:t>, dotyczącej orzeczenia zakazu ubiegania się o zamówienie publiczne tytułem środka karnego;</w:t>
      </w:r>
    </w:p>
    <w:p w14:paraId="0296D8F9" w14:textId="77777777" w:rsidR="00EC0C73" w:rsidRPr="00BD5E2C" w:rsidRDefault="00EC0C73" w:rsidP="00130F8B">
      <w:pPr>
        <w:pStyle w:val="Bezodstpw"/>
        <w:numPr>
          <w:ilvl w:val="0"/>
          <w:numId w:val="24"/>
        </w:numPr>
        <w:autoSpaceDE w:val="0"/>
        <w:autoSpaceDN w:val="0"/>
        <w:adjustRightInd w:val="0"/>
        <w:spacing w:line="276" w:lineRule="auto"/>
        <w:ind w:left="1701" w:hanging="357"/>
        <w:jc w:val="both"/>
        <w:rPr>
          <w:rFonts w:ascii="Verdana" w:hAnsi="Verdana" w:cs="Verdana"/>
          <w:sz w:val="20"/>
          <w:szCs w:val="20"/>
        </w:rPr>
      </w:pPr>
      <w:r w:rsidRPr="00BD5E2C">
        <w:rPr>
          <w:rFonts w:ascii="Verdana" w:hAnsi="Verdana"/>
          <w:sz w:val="20"/>
          <w:szCs w:val="20"/>
        </w:rPr>
        <w:t xml:space="preserve">wskazanym w art. 109 ust. 1 pkt 2 lit. a </w:t>
      </w:r>
      <w:proofErr w:type="spellStart"/>
      <w:r w:rsidRPr="00BD5E2C">
        <w:rPr>
          <w:rFonts w:ascii="Verdana" w:hAnsi="Verdana"/>
          <w:sz w:val="20"/>
          <w:szCs w:val="20"/>
        </w:rPr>
        <w:t>uPzp</w:t>
      </w:r>
      <w:proofErr w:type="spellEnd"/>
      <w:r w:rsidRPr="00BD5E2C">
        <w:rPr>
          <w:rFonts w:ascii="Verdana" w:hAnsi="Verdana"/>
          <w:sz w:val="20"/>
          <w:szCs w:val="20"/>
        </w:rPr>
        <w:t>;</w:t>
      </w:r>
    </w:p>
    <w:p w14:paraId="700E82E6" w14:textId="77777777" w:rsidR="00EC0C73" w:rsidRPr="00BD5E2C" w:rsidRDefault="00EC0C73" w:rsidP="00130F8B">
      <w:pPr>
        <w:pStyle w:val="Bezodstpw"/>
        <w:numPr>
          <w:ilvl w:val="0"/>
          <w:numId w:val="24"/>
        </w:numPr>
        <w:autoSpaceDE w:val="0"/>
        <w:autoSpaceDN w:val="0"/>
        <w:adjustRightInd w:val="0"/>
        <w:spacing w:line="276" w:lineRule="auto"/>
        <w:ind w:left="1701" w:hanging="357"/>
        <w:jc w:val="both"/>
        <w:rPr>
          <w:rFonts w:ascii="Verdana" w:hAnsi="Verdana" w:cs="Verdana"/>
          <w:sz w:val="20"/>
          <w:szCs w:val="20"/>
        </w:rPr>
      </w:pPr>
      <w:r w:rsidRPr="00BD5E2C">
        <w:rPr>
          <w:rFonts w:ascii="Verdana" w:hAnsi="Verdana"/>
          <w:sz w:val="20"/>
          <w:szCs w:val="20"/>
        </w:rPr>
        <w:t xml:space="preserve">wskazanym w art. 109 ust. 1 pkt 2 lit. b </w:t>
      </w:r>
      <w:proofErr w:type="spellStart"/>
      <w:r w:rsidRPr="00BD5E2C">
        <w:rPr>
          <w:rFonts w:ascii="Verdana" w:hAnsi="Verdana"/>
          <w:sz w:val="20"/>
          <w:szCs w:val="20"/>
        </w:rPr>
        <w:t>uPzp</w:t>
      </w:r>
      <w:proofErr w:type="spellEnd"/>
      <w:r w:rsidRPr="00BD5E2C">
        <w:rPr>
          <w:rFonts w:ascii="Verdana" w:hAnsi="Verdana"/>
          <w:sz w:val="20"/>
          <w:szCs w:val="20"/>
        </w:rPr>
        <w:t>, dotyczącej ukarania za wykroczenie, za które wymierzono karę aresztu;</w:t>
      </w:r>
    </w:p>
    <w:p w14:paraId="77C0A578" w14:textId="77777777" w:rsidR="00EC0C73" w:rsidRPr="00BD5E2C" w:rsidRDefault="00EC0C73" w:rsidP="00130F8B">
      <w:pPr>
        <w:pStyle w:val="Bezodstpw"/>
        <w:numPr>
          <w:ilvl w:val="0"/>
          <w:numId w:val="24"/>
        </w:numPr>
        <w:autoSpaceDE w:val="0"/>
        <w:autoSpaceDN w:val="0"/>
        <w:adjustRightInd w:val="0"/>
        <w:spacing w:line="276" w:lineRule="auto"/>
        <w:ind w:left="1701" w:hanging="357"/>
        <w:jc w:val="both"/>
        <w:rPr>
          <w:rFonts w:ascii="Verdana" w:hAnsi="Verdana" w:cs="Verdana"/>
          <w:sz w:val="20"/>
          <w:szCs w:val="20"/>
        </w:rPr>
      </w:pPr>
      <w:r w:rsidRPr="00BD5E2C">
        <w:rPr>
          <w:rFonts w:ascii="Verdana" w:hAnsi="Verdana"/>
          <w:sz w:val="20"/>
          <w:szCs w:val="20"/>
        </w:rPr>
        <w:t xml:space="preserve">wskazanym w art. 109 ust. 1 pkt 3 </w:t>
      </w:r>
      <w:proofErr w:type="spellStart"/>
      <w:r w:rsidRPr="00BD5E2C">
        <w:rPr>
          <w:rFonts w:ascii="Verdana" w:hAnsi="Verdana"/>
          <w:sz w:val="20"/>
          <w:szCs w:val="20"/>
        </w:rPr>
        <w:t>uPzp</w:t>
      </w:r>
      <w:proofErr w:type="spellEnd"/>
      <w:r w:rsidRPr="00BD5E2C">
        <w:rPr>
          <w:rFonts w:ascii="Verdana" w:hAnsi="Verdana"/>
          <w:sz w:val="20"/>
          <w:szCs w:val="20"/>
        </w:rPr>
        <w:t>, dotyczącej skazania za przestępstwo lub ukarania za wykroczenie, za które wymierzono karę aresztu;</w:t>
      </w:r>
    </w:p>
    <w:p w14:paraId="3498DD5D" w14:textId="5378331E" w:rsidR="00EC0C73" w:rsidRPr="00BD5E2C" w:rsidRDefault="007166F2" w:rsidP="00677ADE">
      <w:pPr>
        <w:pStyle w:val="Bezodstpw"/>
        <w:autoSpaceDE w:val="0"/>
        <w:autoSpaceDN w:val="0"/>
        <w:adjustRightInd w:val="0"/>
        <w:spacing w:line="276" w:lineRule="auto"/>
        <w:ind w:left="1134"/>
        <w:jc w:val="both"/>
        <w:rPr>
          <w:rFonts w:ascii="Verdana" w:hAnsi="Verdana" w:cs="Verdana"/>
          <w:sz w:val="20"/>
          <w:szCs w:val="20"/>
        </w:rPr>
      </w:pPr>
      <w:bookmarkStart w:id="53" w:name="_Hlk61785234"/>
      <w:bookmarkEnd w:id="51"/>
      <w:r w:rsidRPr="008B75FD">
        <w:rPr>
          <w:rFonts w:ascii="Verdana" w:hAnsi="Verdana" w:cs="Verdana"/>
          <w:sz w:val="20"/>
          <w:szCs w:val="20"/>
        </w:rPr>
        <w:t>2.2.2.</w:t>
      </w:r>
      <w:r>
        <w:rPr>
          <w:rFonts w:ascii="Verdana" w:hAnsi="Verdana" w:cs="Verdana"/>
          <w:b/>
          <w:bCs/>
          <w:sz w:val="20"/>
          <w:szCs w:val="20"/>
        </w:rPr>
        <w:t xml:space="preserve"> </w:t>
      </w:r>
      <w:r w:rsidR="00EC0C73" w:rsidRPr="00BD5E2C">
        <w:rPr>
          <w:rFonts w:ascii="Verdana" w:hAnsi="Verdana" w:cs="Verdana"/>
          <w:b/>
          <w:bCs/>
          <w:sz w:val="20"/>
          <w:szCs w:val="20"/>
        </w:rPr>
        <w:t>oświadczenie Wykonawcy</w:t>
      </w:r>
      <w:r w:rsidR="00EC0C73" w:rsidRPr="00BD5E2C">
        <w:rPr>
          <w:rFonts w:ascii="Verdana" w:hAnsi="Verdana" w:cs="Verdana"/>
          <w:sz w:val="20"/>
          <w:szCs w:val="20"/>
        </w:rPr>
        <w:t xml:space="preserve">, w zakresie wskazanym w art. 108 ust. 1 pkt 5 </w:t>
      </w:r>
      <w:proofErr w:type="spellStart"/>
      <w:r w:rsidR="00EC0C73" w:rsidRPr="00BD5E2C">
        <w:rPr>
          <w:rFonts w:ascii="Verdana" w:hAnsi="Verdana" w:cs="Verdana"/>
          <w:sz w:val="20"/>
          <w:szCs w:val="20"/>
        </w:rPr>
        <w:t>uPzp</w:t>
      </w:r>
      <w:bookmarkEnd w:id="53"/>
      <w:proofErr w:type="spellEnd"/>
      <w:r w:rsidR="00EC0C73" w:rsidRPr="00BD5E2C">
        <w:rPr>
          <w:rFonts w:ascii="Verdana" w:hAnsi="Verdana" w:cs="Verdana"/>
          <w:sz w:val="20"/>
          <w:szCs w:val="20"/>
        </w:rPr>
        <w:t>, o braku przynależności do tej samej grupy kapitałowej w rozumieniu ustawy z dnia 16 lutego 2007 r. o ochronie konkurencji i konsumentów (</w:t>
      </w:r>
      <w:r w:rsidR="0006146E">
        <w:rPr>
          <w:rFonts w:ascii="Verdana" w:hAnsi="Verdana" w:cs="Verdana"/>
          <w:sz w:val="20"/>
          <w:szCs w:val="20"/>
        </w:rPr>
        <w:t xml:space="preserve">tj. </w:t>
      </w:r>
      <w:r w:rsidR="00EC0C73" w:rsidRPr="00BD5E2C">
        <w:rPr>
          <w:rFonts w:ascii="Verdana" w:hAnsi="Verdana" w:cs="Verdana"/>
          <w:sz w:val="20"/>
          <w:szCs w:val="20"/>
        </w:rPr>
        <w:t xml:space="preserve">Dz. U. z </w:t>
      </w:r>
      <w:r w:rsidR="0006146E" w:rsidRPr="00BD5E2C">
        <w:rPr>
          <w:rFonts w:ascii="Verdana" w:hAnsi="Verdana" w:cs="Verdana"/>
          <w:sz w:val="20"/>
          <w:szCs w:val="20"/>
        </w:rPr>
        <w:t>20</w:t>
      </w:r>
      <w:r w:rsidR="0006146E">
        <w:rPr>
          <w:rFonts w:ascii="Verdana" w:hAnsi="Verdana" w:cs="Verdana"/>
          <w:sz w:val="20"/>
          <w:szCs w:val="20"/>
        </w:rPr>
        <w:t>23</w:t>
      </w:r>
      <w:r w:rsidR="0006146E" w:rsidRPr="00BD5E2C">
        <w:rPr>
          <w:rFonts w:ascii="Verdana" w:hAnsi="Verdana" w:cs="Verdana"/>
          <w:sz w:val="20"/>
          <w:szCs w:val="20"/>
        </w:rPr>
        <w:t xml:space="preserve"> </w:t>
      </w:r>
      <w:r w:rsidR="00EC0C73" w:rsidRPr="00BD5E2C">
        <w:rPr>
          <w:rFonts w:ascii="Verdana" w:hAnsi="Verdana" w:cs="Verdana"/>
          <w:sz w:val="20"/>
          <w:szCs w:val="20"/>
        </w:rPr>
        <w:t>r. poz.</w:t>
      </w:r>
      <w:r w:rsidR="00A223F7" w:rsidRPr="00BD5E2C">
        <w:rPr>
          <w:rFonts w:ascii="Verdana" w:hAnsi="Verdana" w:cs="Verdana"/>
          <w:sz w:val="20"/>
          <w:szCs w:val="20"/>
        </w:rPr>
        <w:t xml:space="preserve"> </w:t>
      </w:r>
      <w:r w:rsidR="0006146E">
        <w:rPr>
          <w:rFonts w:ascii="Verdana" w:hAnsi="Verdana" w:cs="Verdana"/>
          <w:sz w:val="20"/>
          <w:szCs w:val="20"/>
        </w:rPr>
        <w:t>1689</w:t>
      </w:r>
      <w:r w:rsidR="00EC0C73" w:rsidRPr="00BD5E2C">
        <w:rPr>
          <w:rFonts w:ascii="Verdana" w:hAnsi="Verdana" w:cs="Verdana"/>
          <w:sz w:val="20"/>
          <w:szCs w:val="20"/>
        </w:rPr>
        <w:t xml:space="preserve">),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w:t>
      </w:r>
    </w:p>
    <w:p w14:paraId="6770FA7F" w14:textId="28608379" w:rsidR="00EC0C73" w:rsidRPr="00BD5E2C" w:rsidRDefault="00EC0C73" w:rsidP="00BD5E2C">
      <w:pPr>
        <w:pStyle w:val="Bezodstpw"/>
        <w:autoSpaceDE w:val="0"/>
        <w:autoSpaceDN w:val="0"/>
        <w:adjustRightInd w:val="0"/>
        <w:spacing w:line="276" w:lineRule="auto"/>
        <w:ind w:left="1134"/>
        <w:jc w:val="both"/>
        <w:rPr>
          <w:rFonts w:ascii="Verdana" w:hAnsi="Verdana" w:cs="Verdana"/>
          <w:sz w:val="20"/>
          <w:szCs w:val="20"/>
        </w:rPr>
      </w:pPr>
      <w:r w:rsidRPr="00BD5E2C">
        <w:rPr>
          <w:rFonts w:ascii="Verdana" w:hAnsi="Verdana" w:cs="Verdana"/>
          <w:sz w:val="20"/>
          <w:szCs w:val="20"/>
        </w:rPr>
        <w:t xml:space="preserve">Oświadczenie Wykonawca może sporządzić zgodnie ze wzorem stanowiącym Załącznik nr </w:t>
      </w:r>
      <w:r w:rsidR="00DD5005" w:rsidRPr="00BD5E2C">
        <w:rPr>
          <w:rFonts w:ascii="Verdana" w:hAnsi="Verdana" w:cs="Verdana"/>
          <w:sz w:val="20"/>
          <w:szCs w:val="20"/>
        </w:rPr>
        <w:t>6</w:t>
      </w:r>
      <w:r w:rsidRPr="00BD5E2C">
        <w:rPr>
          <w:rFonts w:ascii="Verdana" w:hAnsi="Verdana" w:cs="Verdana"/>
          <w:sz w:val="20"/>
          <w:szCs w:val="20"/>
        </w:rPr>
        <w:t xml:space="preserve"> do SWZ.</w:t>
      </w:r>
    </w:p>
    <w:p w14:paraId="7446BF70" w14:textId="7B1959E3" w:rsidR="00EC0C73" w:rsidRPr="00BD5E2C" w:rsidRDefault="007166F2" w:rsidP="00677ADE">
      <w:pPr>
        <w:pStyle w:val="Bezodstpw"/>
        <w:autoSpaceDE w:val="0"/>
        <w:autoSpaceDN w:val="0"/>
        <w:adjustRightInd w:val="0"/>
        <w:spacing w:line="276" w:lineRule="auto"/>
        <w:ind w:left="1134"/>
        <w:jc w:val="both"/>
        <w:rPr>
          <w:rFonts w:ascii="Verdana" w:hAnsi="Verdana" w:cs="Verdana"/>
          <w:sz w:val="20"/>
          <w:szCs w:val="20"/>
        </w:rPr>
      </w:pPr>
      <w:r w:rsidRPr="008B75FD">
        <w:rPr>
          <w:rFonts w:ascii="Verdana" w:hAnsi="Verdana" w:cs="Verdana"/>
          <w:sz w:val="20"/>
          <w:szCs w:val="20"/>
        </w:rPr>
        <w:t>2.2.3.</w:t>
      </w:r>
      <w:r>
        <w:rPr>
          <w:rFonts w:ascii="Verdana" w:hAnsi="Verdana" w:cs="Verdana"/>
          <w:b/>
          <w:bCs/>
          <w:sz w:val="20"/>
          <w:szCs w:val="20"/>
        </w:rPr>
        <w:t xml:space="preserve"> </w:t>
      </w:r>
      <w:r w:rsidR="00EC0C73" w:rsidRPr="00BD5E2C">
        <w:rPr>
          <w:rFonts w:ascii="Verdana" w:hAnsi="Verdana" w:cs="Verdana"/>
          <w:b/>
          <w:bCs/>
          <w:sz w:val="20"/>
          <w:szCs w:val="20"/>
        </w:rPr>
        <w:t>odpis lub informacja z Krajowego Rejestru Sądowego lub z Centralnej Ewidencji i Informacji o Działalności Gospodarczej</w:t>
      </w:r>
      <w:r w:rsidR="00EC0C73" w:rsidRPr="00BD5E2C">
        <w:rPr>
          <w:rFonts w:ascii="Verdana" w:hAnsi="Verdana" w:cs="Verdana"/>
          <w:sz w:val="20"/>
          <w:szCs w:val="20"/>
        </w:rPr>
        <w:t xml:space="preserve">, w zakresie art. 109 ust. 1 pkt 4 </w:t>
      </w:r>
      <w:proofErr w:type="spellStart"/>
      <w:r w:rsidR="00EC0C73" w:rsidRPr="00BD5E2C">
        <w:rPr>
          <w:rFonts w:ascii="Verdana" w:hAnsi="Verdana" w:cs="Verdana"/>
          <w:sz w:val="20"/>
          <w:szCs w:val="20"/>
        </w:rPr>
        <w:t>uPzp</w:t>
      </w:r>
      <w:proofErr w:type="spellEnd"/>
      <w:r w:rsidR="00EC0C73" w:rsidRPr="00BD5E2C">
        <w:rPr>
          <w:rFonts w:ascii="Verdana" w:hAnsi="Verdana" w:cs="Verdana"/>
          <w:sz w:val="20"/>
          <w:szCs w:val="20"/>
        </w:rPr>
        <w:t>, sporządzone nie wcześniej niż 3 miesiące przed ich złożeniem, jeżeli odrębne przepisy wymagają wpisu do rejestru lub ewidencji; a także w zakresie art. 7 Ustawy sankcyjnej i art. 5k Rozporządzenia sankcyjnego.</w:t>
      </w:r>
    </w:p>
    <w:p w14:paraId="592B1BB4" w14:textId="54450A7D" w:rsidR="00EC0C73" w:rsidRPr="00BD5E2C" w:rsidRDefault="007166F2" w:rsidP="00677ADE">
      <w:pPr>
        <w:pStyle w:val="Bezodstpw"/>
        <w:autoSpaceDE w:val="0"/>
        <w:autoSpaceDN w:val="0"/>
        <w:adjustRightInd w:val="0"/>
        <w:spacing w:line="276" w:lineRule="auto"/>
        <w:ind w:left="1134"/>
        <w:jc w:val="both"/>
        <w:rPr>
          <w:rFonts w:ascii="Verdana" w:hAnsi="Verdana" w:cs="Verdana"/>
          <w:sz w:val="20"/>
          <w:szCs w:val="20"/>
        </w:rPr>
      </w:pPr>
      <w:r w:rsidRPr="008B75FD">
        <w:rPr>
          <w:rFonts w:ascii="Verdana" w:hAnsi="Verdana" w:cs="Verdana"/>
          <w:sz w:val="20"/>
          <w:szCs w:val="20"/>
        </w:rPr>
        <w:t>2.2.4.</w:t>
      </w:r>
      <w:r>
        <w:rPr>
          <w:rFonts w:ascii="Verdana" w:hAnsi="Verdana" w:cs="Verdana"/>
          <w:b/>
          <w:bCs/>
          <w:sz w:val="20"/>
          <w:szCs w:val="20"/>
        </w:rPr>
        <w:t xml:space="preserve"> </w:t>
      </w:r>
      <w:r w:rsidR="00EC0C73" w:rsidRPr="00BD5E2C">
        <w:rPr>
          <w:rFonts w:ascii="Verdana" w:hAnsi="Verdana" w:cs="Verdana"/>
          <w:b/>
          <w:bCs/>
          <w:sz w:val="20"/>
          <w:szCs w:val="20"/>
        </w:rPr>
        <w:t>oświadczenie Wykonawcy o aktualności informacji zawartych w oświadczeniu JEDZ</w:t>
      </w:r>
      <w:r w:rsidR="00EC0C73" w:rsidRPr="00BD5E2C">
        <w:rPr>
          <w:rFonts w:ascii="Verdana" w:hAnsi="Verdana" w:cs="Verdana"/>
          <w:sz w:val="20"/>
          <w:szCs w:val="20"/>
        </w:rPr>
        <w:t>, w zakresie podstaw wykluczenia z postępowania, o których mowa w:</w:t>
      </w:r>
    </w:p>
    <w:p w14:paraId="65D2B782" w14:textId="22F5693A" w:rsidR="00EC0C73" w:rsidRPr="00BD5E2C" w:rsidRDefault="00EC0C73" w:rsidP="00130F8B">
      <w:pPr>
        <w:pStyle w:val="Bezodstpw"/>
        <w:numPr>
          <w:ilvl w:val="0"/>
          <w:numId w:val="52"/>
        </w:numPr>
        <w:autoSpaceDE w:val="0"/>
        <w:autoSpaceDN w:val="0"/>
        <w:adjustRightInd w:val="0"/>
        <w:spacing w:line="276" w:lineRule="auto"/>
        <w:rPr>
          <w:rFonts w:ascii="Verdana" w:hAnsi="Verdana" w:cs="Verdana"/>
          <w:sz w:val="20"/>
          <w:szCs w:val="20"/>
        </w:rPr>
      </w:pPr>
      <w:r w:rsidRPr="00BD5E2C">
        <w:rPr>
          <w:rFonts w:ascii="Verdana" w:hAnsi="Verdana" w:cs="Verdana"/>
          <w:sz w:val="20"/>
          <w:szCs w:val="20"/>
        </w:rPr>
        <w:t xml:space="preserve">w art. 108 ust. 1 pkt 3 </w:t>
      </w:r>
      <w:proofErr w:type="spellStart"/>
      <w:r w:rsidRPr="00BD5E2C">
        <w:rPr>
          <w:rFonts w:ascii="Verdana" w:hAnsi="Verdana" w:cs="Verdana"/>
          <w:sz w:val="20"/>
          <w:szCs w:val="20"/>
        </w:rPr>
        <w:t>uPzp</w:t>
      </w:r>
      <w:proofErr w:type="spellEnd"/>
      <w:r w:rsidRPr="00BD5E2C">
        <w:rPr>
          <w:rFonts w:ascii="Verdana" w:hAnsi="Verdana" w:cs="Verdana"/>
          <w:sz w:val="20"/>
          <w:szCs w:val="20"/>
        </w:rPr>
        <w:t>;</w:t>
      </w:r>
    </w:p>
    <w:p w14:paraId="5FD6DE60" w14:textId="38160F2D" w:rsidR="00EC0C73" w:rsidRPr="00BD5E2C" w:rsidRDefault="00EC0C73" w:rsidP="00130F8B">
      <w:pPr>
        <w:pStyle w:val="Bezodstpw"/>
        <w:numPr>
          <w:ilvl w:val="0"/>
          <w:numId w:val="52"/>
        </w:numPr>
        <w:autoSpaceDE w:val="0"/>
        <w:autoSpaceDN w:val="0"/>
        <w:adjustRightInd w:val="0"/>
        <w:spacing w:line="276" w:lineRule="auto"/>
        <w:rPr>
          <w:rFonts w:ascii="Verdana" w:hAnsi="Verdana" w:cs="Verdana"/>
          <w:sz w:val="20"/>
          <w:szCs w:val="20"/>
        </w:rPr>
      </w:pPr>
      <w:r w:rsidRPr="00BD5E2C">
        <w:rPr>
          <w:rFonts w:ascii="Verdana" w:hAnsi="Verdana" w:cs="Verdana"/>
          <w:sz w:val="20"/>
          <w:szCs w:val="20"/>
        </w:rPr>
        <w:t xml:space="preserve">w </w:t>
      </w:r>
      <w:bookmarkStart w:id="54" w:name="_Hlk133224133"/>
      <w:r w:rsidRPr="00BD5E2C">
        <w:rPr>
          <w:rFonts w:ascii="Verdana" w:hAnsi="Verdana" w:cs="Verdana"/>
          <w:sz w:val="20"/>
          <w:szCs w:val="20"/>
        </w:rPr>
        <w:t xml:space="preserve">art. 108 ust. 1 pkt 4 </w:t>
      </w:r>
      <w:bookmarkEnd w:id="54"/>
      <w:proofErr w:type="spellStart"/>
      <w:r w:rsidRPr="00BD5E2C">
        <w:rPr>
          <w:rFonts w:ascii="Verdana" w:hAnsi="Verdana" w:cs="Verdana"/>
          <w:sz w:val="20"/>
          <w:szCs w:val="20"/>
        </w:rPr>
        <w:t>uPzp</w:t>
      </w:r>
      <w:proofErr w:type="spellEnd"/>
      <w:r w:rsidRPr="00BD5E2C">
        <w:rPr>
          <w:rFonts w:ascii="Verdana" w:hAnsi="Verdana" w:cs="Verdana"/>
          <w:sz w:val="20"/>
          <w:szCs w:val="20"/>
        </w:rPr>
        <w:t>, dotyczących orzeczenia zakazu ubiegania się o</w:t>
      </w:r>
      <w:r w:rsidR="00005684">
        <w:rPr>
          <w:rFonts w:ascii="Verdana" w:hAnsi="Verdana" w:cs="Verdana"/>
          <w:sz w:val="20"/>
          <w:szCs w:val="20"/>
        </w:rPr>
        <w:t> </w:t>
      </w:r>
      <w:r w:rsidRPr="00BD5E2C">
        <w:rPr>
          <w:rFonts w:ascii="Verdana" w:hAnsi="Verdana" w:cs="Verdana"/>
          <w:sz w:val="20"/>
          <w:szCs w:val="20"/>
        </w:rPr>
        <w:t>zamówienie publiczne tytułem środka zapobiegawczego;</w:t>
      </w:r>
    </w:p>
    <w:p w14:paraId="511DF525" w14:textId="18F93CD9" w:rsidR="00EC0C73" w:rsidRPr="00BD5E2C" w:rsidRDefault="00EC0C73" w:rsidP="00130F8B">
      <w:pPr>
        <w:pStyle w:val="Bezodstpw"/>
        <w:numPr>
          <w:ilvl w:val="0"/>
          <w:numId w:val="52"/>
        </w:numPr>
        <w:autoSpaceDE w:val="0"/>
        <w:autoSpaceDN w:val="0"/>
        <w:adjustRightInd w:val="0"/>
        <w:spacing w:line="276" w:lineRule="auto"/>
        <w:rPr>
          <w:rFonts w:ascii="Verdana" w:hAnsi="Verdana" w:cs="Verdana"/>
          <w:sz w:val="20"/>
          <w:szCs w:val="20"/>
        </w:rPr>
      </w:pPr>
      <w:r w:rsidRPr="00BD5E2C">
        <w:rPr>
          <w:rFonts w:ascii="Verdana" w:hAnsi="Verdana" w:cs="Verdana"/>
          <w:sz w:val="20"/>
          <w:szCs w:val="20"/>
        </w:rPr>
        <w:t xml:space="preserve">w art. 108 ust. 1 pkt 5 </w:t>
      </w:r>
      <w:proofErr w:type="spellStart"/>
      <w:r w:rsidRPr="00BD5E2C">
        <w:rPr>
          <w:rFonts w:ascii="Verdana" w:hAnsi="Verdana" w:cs="Verdana"/>
          <w:sz w:val="20"/>
          <w:szCs w:val="20"/>
        </w:rPr>
        <w:t>uPzp</w:t>
      </w:r>
      <w:proofErr w:type="spellEnd"/>
      <w:r w:rsidRPr="00BD5E2C">
        <w:rPr>
          <w:rFonts w:ascii="Verdana" w:hAnsi="Verdana" w:cs="Verdana"/>
          <w:sz w:val="20"/>
          <w:szCs w:val="20"/>
        </w:rPr>
        <w:t xml:space="preserve">, dotyczących zawarcia z innymi </w:t>
      </w:r>
      <w:r w:rsidR="007B41A4" w:rsidRPr="00BD5E2C">
        <w:rPr>
          <w:rFonts w:ascii="Verdana" w:hAnsi="Verdana" w:cs="Verdana"/>
          <w:sz w:val="20"/>
          <w:szCs w:val="20"/>
        </w:rPr>
        <w:t>W</w:t>
      </w:r>
      <w:r w:rsidRPr="00BD5E2C">
        <w:rPr>
          <w:rFonts w:ascii="Verdana" w:hAnsi="Verdana" w:cs="Verdana"/>
          <w:sz w:val="20"/>
          <w:szCs w:val="20"/>
        </w:rPr>
        <w:t>ykonawcami porozumienia mającego na celu zakłócenie konkurencji;</w:t>
      </w:r>
    </w:p>
    <w:p w14:paraId="05527858" w14:textId="2CA02055" w:rsidR="00EC0C73" w:rsidRPr="00BD5E2C" w:rsidRDefault="00EC0C73" w:rsidP="00130F8B">
      <w:pPr>
        <w:pStyle w:val="Bezodstpw"/>
        <w:numPr>
          <w:ilvl w:val="0"/>
          <w:numId w:val="52"/>
        </w:numPr>
        <w:autoSpaceDE w:val="0"/>
        <w:autoSpaceDN w:val="0"/>
        <w:adjustRightInd w:val="0"/>
        <w:spacing w:line="276" w:lineRule="auto"/>
        <w:rPr>
          <w:rFonts w:ascii="Verdana" w:hAnsi="Verdana" w:cs="Verdana"/>
          <w:sz w:val="20"/>
          <w:szCs w:val="20"/>
        </w:rPr>
      </w:pPr>
      <w:r w:rsidRPr="00BD5E2C">
        <w:rPr>
          <w:rFonts w:ascii="Verdana" w:hAnsi="Verdana" w:cs="Verdana"/>
          <w:sz w:val="20"/>
          <w:szCs w:val="20"/>
        </w:rPr>
        <w:t xml:space="preserve">w art. 108 ust. 1 pkt 6 </w:t>
      </w:r>
      <w:proofErr w:type="spellStart"/>
      <w:r w:rsidRPr="00BD5E2C">
        <w:rPr>
          <w:rFonts w:ascii="Verdana" w:hAnsi="Verdana" w:cs="Verdana"/>
          <w:sz w:val="20"/>
          <w:szCs w:val="20"/>
        </w:rPr>
        <w:t>uPzp</w:t>
      </w:r>
      <w:proofErr w:type="spellEnd"/>
      <w:r w:rsidRPr="00BD5E2C">
        <w:rPr>
          <w:rFonts w:ascii="Verdana" w:hAnsi="Verdana" w:cs="Verdana"/>
          <w:sz w:val="20"/>
          <w:szCs w:val="20"/>
        </w:rPr>
        <w:t>,</w:t>
      </w:r>
    </w:p>
    <w:p w14:paraId="47DF6AA9" w14:textId="39D8C5AA" w:rsidR="00EC0C73" w:rsidRPr="00BD5E2C" w:rsidRDefault="00EC0C73" w:rsidP="00130F8B">
      <w:pPr>
        <w:pStyle w:val="Bezodstpw"/>
        <w:numPr>
          <w:ilvl w:val="0"/>
          <w:numId w:val="52"/>
        </w:numPr>
        <w:autoSpaceDE w:val="0"/>
        <w:autoSpaceDN w:val="0"/>
        <w:adjustRightInd w:val="0"/>
        <w:spacing w:line="276" w:lineRule="auto"/>
        <w:rPr>
          <w:rFonts w:ascii="Verdana" w:hAnsi="Verdana" w:cs="Verdana"/>
          <w:sz w:val="20"/>
          <w:szCs w:val="20"/>
        </w:rPr>
      </w:pPr>
      <w:r w:rsidRPr="00BD5E2C">
        <w:rPr>
          <w:rFonts w:ascii="Verdana" w:hAnsi="Verdana" w:cs="Verdana"/>
          <w:sz w:val="20"/>
          <w:szCs w:val="20"/>
        </w:rPr>
        <w:t xml:space="preserve">w art. 109 ust. 1 pkt 1 </w:t>
      </w:r>
      <w:proofErr w:type="spellStart"/>
      <w:r w:rsidRPr="00BD5E2C">
        <w:rPr>
          <w:rFonts w:ascii="Verdana" w:hAnsi="Verdana" w:cs="Verdana"/>
          <w:sz w:val="20"/>
          <w:szCs w:val="20"/>
        </w:rPr>
        <w:t>uPzp</w:t>
      </w:r>
      <w:proofErr w:type="spellEnd"/>
      <w:r w:rsidRPr="00BD5E2C">
        <w:rPr>
          <w:rFonts w:ascii="Verdana" w:hAnsi="Verdana" w:cs="Verdana"/>
          <w:sz w:val="20"/>
          <w:szCs w:val="20"/>
        </w:rPr>
        <w:t xml:space="preserve"> odnośnie do naruszenia obowiązków dotyczących płatności podatków i opłat lokalnych, o których mowa w ustawie z dnia 12 stycznia 1991 r. o podatkach i opłatach lokalnych (Dz. U. z </w:t>
      </w:r>
      <w:r w:rsidR="00B40097" w:rsidRPr="00BD5E2C">
        <w:rPr>
          <w:rFonts w:ascii="Verdana" w:hAnsi="Verdana" w:cs="Verdana"/>
          <w:sz w:val="20"/>
          <w:szCs w:val="20"/>
        </w:rPr>
        <w:t>202</w:t>
      </w:r>
      <w:r w:rsidR="00F95F9E">
        <w:rPr>
          <w:rFonts w:ascii="Verdana" w:hAnsi="Verdana" w:cs="Verdana"/>
          <w:sz w:val="20"/>
          <w:szCs w:val="20"/>
        </w:rPr>
        <w:t>3</w:t>
      </w:r>
      <w:r w:rsidR="00B40097" w:rsidRPr="00BD5E2C">
        <w:rPr>
          <w:rFonts w:ascii="Verdana" w:hAnsi="Verdana" w:cs="Verdana"/>
          <w:sz w:val="20"/>
          <w:szCs w:val="20"/>
        </w:rPr>
        <w:t xml:space="preserve"> </w:t>
      </w:r>
      <w:r w:rsidRPr="00BD5E2C">
        <w:rPr>
          <w:rFonts w:ascii="Verdana" w:hAnsi="Verdana" w:cs="Verdana"/>
          <w:sz w:val="20"/>
          <w:szCs w:val="20"/>
        </w:rPr>
        <w:t xml:space="preserve">r. poz. </w:t>
      </w:r>
      <w:r w:rsidR="001C13BB">
        <w:rPr>
          <w:rFonts w:ascii="Verdana" w:hAnsi="Verdana" w:cs="Verdana"/>
          <w:sz w:val="20"/>
          <w:szCs w:val="20"/>
        </w:rPr>
        <w:t>70</w:t>
      </w:r>
      <w:r w:rsidRPr="00BD5E2C">
        <w:rPr>
          <w:rFonts w:ascii="Verdana" w:hAnsi="Verdana" w:cs="Verdana"/>
          <w:sz w:val="20"/>
          <w:szCs w:val="20"/>
        </w:rPr>
        <w:t>);</w:t>
      </w:r>
    </w:p>
    <w:p w14:paraId="610BB30E" w14:textId="72C1B526" w:rsidR="00EC0C73" w:rsidRPr="00BD5E2C" w:rsidRDefault="00EC0C73" w:rsidP="00130F8B">
      <w:pPr>
        <w:pStyle w:val="Bezodstpw"/>
        <w:numPr>
          <w:ilvl w:val="0"/>
          <w:numId w:val="52"/>
        </w:numPr>
        <w:autoSpaceDE w:val="0"/>
        <w:autoSpaceDN w:val="0"/>
        <w:adjustRightInd w:val="0"/>
        <w:spacing w:line="276" w:lineRule="auto"/>
        <w:rPr>
          <w:rFonts w:ascii="Verdana" w:hAnsi="Verdana" w:cs="Verdana"/>
          <w:sz w:val="20"/>
          <w:szCs w:val="20"/>
        </w:rPr>
      </w:pPr>
      <w:r w:rsidRPr="00BD5E2C">
        <w:rPr>
          <w:rFonts w:ascii="Verdana" w:hAnsi="Verdana" w:cs="Verdana"/>
          <w:sz w:val="20"/>
          <w:szCs w:val="20"/>
        </w:rPr>
        <w:t xml:space="preserve">w art. 109 ust. 1 pkt 2 lit. b </w:t>
      </w:r>
      <w:proofErr w:type="spellStart"/>
      <w:r w:rsidRPr="00BD5E2C">
        <w:rPr>
          <w:rFonts w:ascii="Verdana" w:hAnsi="Verdana" w:cs="Verdana"/>
          <w:sz w:val="20"/>
          <w:szCs w:val="20"/>
        </w:rPr>
        <w:t>uPzp</w:t>
      </w:r>
      <w:proofErr w:type="spellEnd"/>
      <w:r w:rsidRPr="00BD5E2C">
        <w:rPr>
          <w:rFonts w:ascii="Verdana" w:hAnsi="Verdana" w:cs="Verdana"/>
          <w:sz w:val="20"/>
          <w:szCs w:val="20"/>
        </w:rPr>
        <w:t>, dotyczących ukarania za wykroczenie, za które wymierzono karę ograniczenia wolności lub karę grzywny;</w:t>
      </w:r>
    </w:p>
    <w:p w14:paraId="18E0FBE0" w14:textId="0C4F5DBB" w:rsidR="00EC0C73" w:rsidRPr="00BD5E2C" w:rsidRDefault="00EC0C73" w:rsidP="00130F8B">
      <w:pPr>
        <w:pStyle w:val="Bezodstpw"/>
        <w:numPr>
          <w:ilvl w:val="0"/>
          <w:numId w:val="52"/>
        </w:numPr>
        <w:autoSpaceDE w:val="0"/>
        <w:autoSpaceDN w:val="0"/>
        <w:adjustRightInd w:val="0"/>
        <w:spacing w:line="276" w:lineRule="auto"/>
        <w:rPr>
          <w:rFonts w:ascii="Verdana" w:hAnsi="Verdana" w:cs="Verdana"/>
          <w:sz w:val="20"/>
          <w:szCs w:val="20"/>
        </w:rPr>
      </w:pPr>
      <w:r w:rsidRPr="00BD5E2C">
        <w:rPr>
          <w:rFonts w:ascii="Verdana" w:hAnsi="Verdana" w:cs="Verdana"/>
          <w:sz w:val="20"/>
          <w:szCs w:val="20"/>
        </w:rPr>
        <w:t xml:space="preserve">w art. 109 ust. 1 pkt 2 lit. c </w:t>
      </w:r>
      <w:proofErr w:type="spellStart"/>
      <w:r w:rsidRPr="00BD5E2C">
        <w:rPr>
          <w:rFonts w:ascii="Verdana" w:hAnsi="Verdana" w:cs="Verdana"/>
          <w:sz w:val="20"/>
          <w:szCs w:val="20"/>
        </w:rPr>
        <w:t>uPzp</w:t>
      </w:r>
      <w:proofErr w:type="spellEnd"/>
      <w:r w:rsidRPr="00BD5E2C">
        <w:rPr>
          <w:rFonts w:ascii="Verdana" w:hAnsi="Verdana" w:cs="Verdana"/>
          <w:sz w:val="20"/>
          <w:szCs w:val="20"/>
        </w:rPr>
        <w:t>;</w:t>
      </w:r>
    </w:p>
    <w:p w14:paraId="0A2B8769" w14:textId="5BCB8A33" w:rsidR="00EC0C73" w:rsidRPr="00BD5E2C" w:rsidRDefault="00EC0C73" w:rsidP="00130F8B">
      <w:pPr>
        <w:pStyle w:val="Bezodstpw"/>
        <w:numPr>
          <w:ilvl w:val="0"/>
          <w:numId w:val="52"/>
        </w:numPr>
        <w:autoSpaceDE w:val="0"/>
        <w:autoSpaceDN w:val="0"/>
        <w:adjustRightInd w:val="0"/>
        <w:spacing w:line="276" w:lineRule="auto"/>
        <w:rPr>
          <w:rFonts w:ascii="Verdana" w:hAnsi="Verdana" w:cs="Verdana"/>
          <w:sz w:val="20"/>
          <w:szCs w:val="20"/>
        </w:rPr>
      </w:pPr>
      <w:r w:rsidRPr="00BD5E2C">
        <w:rPr>
          <w:rFonts w:ascii="Verdana" w:hAnsi="Verdana" w:cs="Verdana"/>
          <w:sz w:val="20"/>
          <w:szCs w:val="20"/>
        </w:rPr>
        <w:t xml:space="preserve">w art. 109 ust. 1 pkt 3 </w:t>
      </w:r>
      <w:proofErr w:type="spellStart"/>
      <w:r w:rsidRPr="00BD5E2C">
        <w:rPr>
          <w:rFonts w:ascii="Verdana" w:hAnsi="Verdana" w:cs="Verdana"/>
          <w:sz w:val="20"/>
          <w:szCs w:val="20"/>
        </w:rPr>
        <w:t>uPzp</w:t>
      </w:r>
      <w:proofErr w:type="spellEnd"/>
      <w:r w:rsidRPr="00BD5E2C">
        <w:rPr>
          <w:rFonts w:ascii="Verdana" w:hAnsi="Verdana" w:cs="Verdana"/>
          <w:sz w:val="20"/>
          <w:szCs w:val="20"/>
        </w:rPr>
        <w:t>, dotyczących ukarania za wykroczenie, za które wymierzono karę ograniczenia wolności lub karę grzywny;</w:t>
      </w:r>
    </w:p>
    <w:p w14:paraId="42F6821D" w14:textId="2A81BA5E" w:rsidR="00EC0C73" w:rsidRPr="00BD5E2C" w:rsidRDefault="00EC0C73" w:rsidP="00130F8B">
      <w:pPr>
        <w:pStyle w:val="Bezodstpw"/>
        <w:numPr>
          <w:ilvl w:val="0"/>
          <w:numId w:val="52"/>
        </w:numPr>
        <w:autoSpaceDE w:val="0"/>
        <w:autoSpaceDN w:val="0"/>
        <w:adjustRightInd w:val="0"/>
        <w:spacing w:line="276" w:lineRule="auto"/>
        <w:rPr>
          <w:rFonts w:ascii="Verdana" w:hAnsi="Verdana" w:cs="Verdana"/>
          <w:sz w:val="20"/>
          <w:szCs w:val="20"/>
        </w:rPr>
      </w:pPr>
      <w:r w:rsidRPr="00BD5E2C">
        <w:rPr>
          <w:rFonts w:ascii="Verdana" w:hAnsi="Verdana" w:cs="Verdana"/>
          <w:sz w:val="20"/>
          <w:szCs w:val="20"/>
        </w:rPr>
        <w:t xml:space="preserve">w art. 109 ust. 1 pkt 5-10 </w:t>
      </w:r>
      <w:proofErr w:type="spellStart"/>
      <w:r w:rsidRPr="00BD5E2C">
        <w:rPr>
          <w:rFonts w:ascii="Verdana" w:hAnsi="Verdana" w:cs="Verdana"/>
          <w:sz w:val="20"/>
          <w:szCs w:val="20"/>
        </w:rPr>
        <w:t>uPzp</w:t>
      </w:r>
      <w:proofErr w:type="spellEnd"/>
      <w:r w:rsidRPr="00BD5E2C">
        <w:rPr>
          <w:rFonts w:ascii="Verdana" w:hAnsi="Verdana" w:cs="Verdana"/>
          <w:sz w:val="20"/>
          <w:szCs w:val="20"/>
        </w:rPr>
        <w:t>.</w:t>
      </w:r>
    </w:p>
    <w:p w14:paraId="05EA6A81" w14:textId="77777777" w:rsidR="00EC0C73" w:rsidRPr="00BD5E2C" w:rsidRDefault="00EC0C73" w:rsidP="002B42F4">
      <w:pPr>
        <w:pStyle w:val="Bezodstpw"/>
        <w:autoSpaceDE w:val="0"/>
        <w:autoSpaceDN w:val="0"/>
        <w:adjustRightInd w:val="0"/>
        <w:spacing w:line="276" w:lineRule="auto"/>
        <w:ind w:left="1134"/>
        <w:jc w:val="both"/>
        <w:rPr>
          <w:rFonts w:ascii="Verdana" w:hAnsi="Verdana" w:cs="Verdana"/>
          <w:sz w:val="20"/>
          <w:szCs w:val="20"/>
        </w:rPr>
      </w:pPr>
      <w:r w:rsidRPr="00BD5E2C">
        <w:rPr>
          <w:rFonts w:ascii="Verdana" w:hAnsi="Verdana" w:cs="Verdana"/>
          <w:sz w:val="20"/>
          <w:szCs w:val="20"/>
        </w:rPr>
        <w:t xml:space="preserve">Oświadczenie Wykonawca może sporządzić zgodnie ze wzorem stanowiącym Załącznik nr 7 do SWZ. </w:t>
      </w:r>
      <w:bookmarkEnd w:id="52"/>
    </w:p>
    <w:p w14:paraId="0D0493C9" w14:textId="5B083F3D" w:rsidR="00EC0C73" w:rsidRPr="00BD5E2C" w:rsidRDefault="007166F2" w:rsidP="00677ADE">
      <w:pPr>
        <w:pStyle w:val="Bezodstpw"/>
        <w:autoSpaceDE w:val="0"/>
        <w:autoSpaceDN w:val="0"/>
        <w:adjustRightInd w:val="0"/>
        <w:spacing w:line="276" w:lineRule="auto"/>
        <w:ind w:left="1134"/>
        <w:jc w:val="both"/>
        <w:rPr>
          <w:rFonts w:ascii="Verdana" w:hAnsi="Verdana" w:cs="Verdana"/>
          <w:sz w:val="20"/>
          <w:szCs w:val="20"/>
        </w:rPr>
      </w:pPr>
      <w:r w:rsidRPr="008B75FD">
        <w:rPr>
          <w:rFonts w:ascii="Verdana" w:hAnsi="Verdana" w:cs="Verdana"/>
          <w:bCs/>
          <w:sz w:val="20"/>
          <w:szCs w:val="20"/>
        </w:rPr>
        <w:t>2.2.5.</w:t>
      </w:r>
      <w:r>
        <w:rPr>
          <w:rFonts w:ascii="Verdana" w:hAnsi="Verdana" w:cs="Verdana"/>
          <w:b/>
          <w:sz w:val="20"/>
          <w:szCs w:val="20"/>
        </w:rPr>
        <w:t xml:space="preserve"> </w:t>
      </w:r>
      <w:r w:rsidR="00EC0C73" w:rsidRPr="00BD5E2C">
        <w:rPr>
          <w:rFonts w:ascii="Verdana" w:hAnsi="Verdana" w:cs="Verdana"/>
          <w:b/>
          <w:sz w:val="20"/>
          <w:szCs w:val="20"/>
        </w:rPr>
        <w:t>zaświadczenie</w:t>
      </w:r>
      <w:r w:rsidR="00EC0C73" w:rsidRPr="00BD5E2C">
        <w:rPr>
          <w:rFonts w:ascii="Verdana" w:hAnsi="Verdana" w:cs="Verdana"/>
          <w:sz w:val="20"/>
          <w:szCs w:val="20"/>
        </w:rPr>
        <w:t xml:space="preserve"> właściwego naczelnika urzędu skarbowego potwierdzające, że wykonawca nie zalega z opłacaniem podatków i opłat, w zakresie art. 109 ust.</w:t>
      </w:r>
      <w:r w:rsidR="00005684">
        <w:rPr>
          <w:rFonts w:ascii="Verdana" w:hAnsi="Verdana" w:cs="Verdana"/>
          <w:sz w:val="20"/>
          <w:szCs w:val="20"/>
        </w:rPr>
        <w:t> </w:t>
      </w:r>
      <w:r w:rsidR="00EC0C73" w:rsidRPr="00BD5E2C">
        <w:rPr>
          <w:rFonts w:ascii="Verdana" w:hAnsi="Verdana" w:cs="Verdana"/>
          <w:sz w:val="20"/>
          <w:szCs w:val="20"/>
        </w:rPr>
        <w:t xml:space="preserve">1 pkt 1 </w:t>
      </w:r>
      <w:proofErr w:type="spellStart"/>
      <w:r w:rsidR="00EC0C73" w:rsidRPr="00BD5E2C">
        <w:rPr>
          <w:rFonts w:ascii="Verdana" w:hAnsi="Verdana" w:cs="Verdana"/>
          <w:sz w:val="20"/>
          <w:szCs w:val="20"/>
        </w:rPr>
        <w:t>uPzp</w:t>
      </w:r>
      <w:proofErr w:type="spellEnd"/>
      <w:r w:rsidR="00EC0C73" w:rsidRPr="00BD5E2C">
        <w:rPr>
          <w:rFonts w:ascii="Verdana" w:hAnsi="Verdana" w:cs="Verdana"/>
          <w:sz w:val="20"/>
          <w:szCs w:val="20"/>
        </w:rPr>
        <w:t>, wystawione nie wcześniej niż 3 miesiące przed jego złożeniem, a</w:t>
      </w:r>
      <w:r w:rsidR="00005684">
        <w:rPr>
          <w:rFonts w:ascii="Verdana" w:hAnsi="Verdana" w:cs="Verdana"/>
          <w:sz w:val="20"/>
          <w:szCs w:val="20"/>
        </w:rPr>
        <w:t> </w:t>
      </w:r>
      <w:r w:rsidR="00EC0C73" w:rsidRPr="00BD5E2C">
        <w:rPr>
          <w:rFonts w:ascii="Verdana" w:hAnsi="Verdana" w:cs="Verdana"/>
          <w:sz w:val="20"/>
          <w:szCs w:val="20"/>
        </w:rPr>
        <w:t>w</w:t>
      </w:r>
      <w:r w:rsidR="00005684">
        <w:rPr>
          <w:rFonts w:ascii="Verdana" w:hAnsi="Verdana" w:cs="Verdana"/>
          <w:sz w:val="20"/>
          <w:szCs w:val="20"/>
        </w:rPr>
        <w:t> </w:t>
      </w:r>
      <w:r w:rsidR="00EC0C73" w:rsidRPr="00BD5E2C">
        <w:rPr>
          <w:rFonts w:ascii="Verdana" w:hAnsi="Verdana" w:cs="Verdana"/>
          <w:sz w:val="20"/>
          <w:szCs w:val="20"/>
        </w:rPr>
        <w:t xml:space="preserve">przypadku zalegania z opłacaniem podatków lub opłat wraz z zaświadczeniem zamawiający żąda złożenia dokumentów potwierdzających, że odpowiednio przed </w:t>
      </w:r>
      <w:r w:rsidR="00EC0C73" w:rsidRPr="00BD5E2C">
        <w:rPr>
          <w:rFonts w:ascii="Verdana" w:hAnsi="Verdana" w:cs="Verdana"/>
          <w:sz w:val="20"/>
          <w:szCs w:val="20"/>
        </w:rPr>
        <w:lastRenderedPageBreak/>
        <w:t>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002D24F3">
        <w:rPr>
          <w:rFonts w:ascii="Verdana" w:hAnsi="Verdana" w:cs="Verdana"/>
          <w:sz w:val="20"/>
          <w:szCs w:val="20"/>
        </w:rPr>
        <w:t xml:space="preserve"> </w:t>
      </w:r>
      <w:r w:rsidR="00EC0C73" w:rsidRPr="00BD5E2C">
        <w:rPr>
          <w:rFonts w:ascii="Verdana" w:hAnsi="Verdana" w:cs="Verdana"/>
          <w:sz w:val="20"/>
          <w:szCs w:val="20"/>
        </w:rPr>
        <w:t>;</w:t>
      </w:r>
    </w:p>
    <w:p w14:paraId="03A62CFC" w14:textId="110CB2C2" w:rsidR="00EC0C73" w:rsidRPr="00BD5E2C" w:rsidRDefault="007166F2" w:rsidP="00677ADE">
      <w:pPr>
        <w:pStyle w:val="Bezodstpw"/>
        <w:autoSpaceDE w:val="0"/>
        <w:autoSpaceDN w:val="0"/>
        <w:adjustRightInd w:val="0"/>
        <w:spacing w:line="276" w:lineRule="auto"/>
        <w:ind w:left="1134"/>
        <w:jc w:val="both"/>
        <w:rPr>
          <w:rFonts w:ascii="Verdana" w:hAnsi="Verdana" w:cs="Verdana"/>
          <w:sz w:val="20"/>
          <w:szCs w:val="20"/>
        </w:rPr>
      </w:pPr>
      <w:r w:rsidRPr="008B75FD">
        <w:rPr>
          <w:rFonts w:ascii="Verdana" w:hAnsi="Verdana" w:cs="Verdana"/>
          <w:bCs/>
          <w:sz w:val="20"/>
          <w:szCs w:val="20"/>
        </w:rPr>
        <w:t>2.2.6.</w:t>
      </w:r>
      <w:r>
        <w:rPr>
          <w:rFonts w:ascii="Verdana" w:hAnsi="Verdana" w:cs="Verdana"/>
          <w:b/>
          <w:sz w:val="20"/>
          <w:szCs w:val="20"/>
        </w:rPr>
        <w:t xml:space="preserve"> </w:t>
      </w:r>
      <w:r w:rsidR="00EC0C73" w:rsidRPr="00BD5E2C">
        <w:rPr>
          <w:rFonts w:ascii="Verdana" w:hAnsi="Verdana" w:cs="Verdana"/>
          <w:b/>
          <w:sz w:val="20"/>
          <w:szCs w:val="20"/>
        </w:rPr>
        <w:t>zaświadczenie</w:t>
      </w:r>
      <w:r w:rsidR="00EC0C73" w:rsidRPr="00BD5E2C">
        <w:rPr>
          <w:rFonts w:ascii="Verdana" w:hAnsi="Verdana" w:cs="Verdana"/>
          <w:sz w:val="20"/>
          <w:szCs w:val="20"/>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w:t>
      </w:r>
      <w:proofErr w:type="spellStart"/>
      <w:r w:rsidR="00EC0C73" w:rsidRPr="00BD5E2C">
        <w:rPr>
          <w:rFonts w:ascii="Verdana" w:hAnsi="Verdana" w:cs="Verdana"/>
          <w:sz w:val="20"/>
          <w:szCs w:val="20"/>
        </w:rPr>
        <w:t>uPzp</w:t>
      </w:r>
      <w:proofErr w:type="spellEnd"/>
      <w:r w:rsidR="00EC0C73" w:rsidRPr="00BD5E2C">
        <w:rPr>
          <w:rFonts w:ascii="Verdana" w:hAnsi="Verdana" w:cs="Verdana"/>
          <w:sz w:val="20"/>
          <w:szCs w:val="20"/>
        </w:rPr>
        <w:t>,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19188469" w14:textId="77777777" w:rsidR="00EC0C73" w:rsidRPr="00BD5E2C" w:rsidRDefault="00EC0C73" w:rsidP="00130F8B">
      <w:pPr>
        <w:pStyle w:val="Bezodstpw"/>
        <w:numPr>
          <w:ilvl w:val="0"/>
          <w:numId w:val="30"/>
        </w:numPr>
        <w:autoSpaceDE w:val="0"/>
        <w:autoSpaceDN w:val="0"/>
        <w:adjustRightInd w:val="0"/>
        <w:spacing w:line="276" w:lineRule="auto"/>
        <w:jc w:val="both"/>
        <w:rPr>
          <w:rFonts w:ascii="Verdana" w:hAnsi="Verdana" w:cs="Verdana"/>
          <w:sz w:val="20"/>
          <w:szCs w:val="20"/>
        </w:rPr>
      </w:pPr>
      <w:r w:rsidRPr="00BD5E2C">
        <w:rPr>
          <w:rFonts w:ascii="Verdana" w:hAnsi="Verdana" w:cs="Verdana"/>
          <w:b/>
          <w:bCs/>
          <w:sz w:val="20"/>
          <w:szCs w:val="20"/>
        </w:rPr>
        <w:t>Jeżeli wykonawca ma siedzibę lub miejsce zamieszkania poza granicami Rzeczypospolitej Polskiej, zamiast</w:t>
      </w:r>
      <w:r w:rsidRPr="00BD5E2C">
        <w:rPr>
          <w:rFonts w:ascii="Verdana" w:hAnsi="Verdana" w:cs="Verdana"/>
          <w:sz w:val="20"/>
          <w:szCs w:val="20"/>
        </w:rPr>
        <w:t>:</w:t>
      </w:r>
    </w:p>
    <w:p w14:paraId="5C9C60D9" w14:textId="1FD832C0" w:rsidR="00EC0C73" w:rsidRPr="00FA1619" w:rsidRDefault="00EC0C73" w:rsidP="008B75FD">
      <w:pPr>
        <w:pStyle w:val="Bezodstpw"/>
        <w:numPr>
          <w:ilvl w:val="1"/>
          <w:numId w:val="30"/>
        </w:numPr>
        <w:autoSpaceDE w:val="0"/>
        <w:autoSpaceDN w:val="0"/>
        <w:adjustRightInd w:val="0"/>
        <w:spacing w:line="276" w:lineRule="auto"/>
        <w:ind w:left="1148" w:hanging="700"/>
        <w:jc w:val="both"/>
        <w:rPr>
          <w:rFonts w:ascii="Verdana" w:hAnsi="Verdana" w:cs="Verdana"/>
          <w:sz w:val="20"/>
          <w:szCs w:val="20"/>
        </w:rPr>
      </w:pPr>
      <w:r w:rsidRPr="00BD5E2C">
        <w:rPr>
          <w:rFonts w:ascii="Verdana" w:hAnsi="Verdana" w:cs="Verdana"/>
          <w:sz w:val="20"/>
          <w:szCs w:val="20"/>
        </w:rPr>
        <w:t xml:space="preserve">informacji z Krajowego Rejestru Karnego, o której mowa w </w:t>
      </w:r>
      <w:r w:rsidR="007166F2">
        <w:rPr>
          <w:rFonts w:ascii="Verdana" w:hAnsi="Verdana" w:cs="Verdana"/>
          <w:sz w:val="20"/>
          <w:szCs w:val="20"/>
        </w:rPr>
        <w:t xml:space="preserve">pkt 2.2.1. powyżej </w:t>
      </w:r>
      <w:r w:rsidR="006716F4" w:rsidRPr="00BD5E2C">
        <w:rPr>
          <w:rFonts w:ascii="Verdana" w:hAnsi="Verdana" w:cs="Verdana"/>
          <w:sz w:val="20"/>
          <w:szCs w:val="20"/>
        </w:rPr>
        <w:t xml:space="preserve"> </w:t>
      </w:r>
      <w:r w:rsidRPr="00BD5E2C">
        <w:rPr>
          <w:rFonts w:ascii="Verdana" w:hAnsi="Verdana" w:cs="Verdana"/>
          <w:sz w:val="20"/>
          <w:szCs w:val="20"/>
        </w:rPr>
        <w:t>– składa informację z odpowiedniego rejestru, takiego jak rejestr</w:t>
      </w:r>
      <w:r w:rsidR="00816721" w:rsidRPr="00BD5E2C">
        <w:rPr>
          <w:rFonts w:ascii="Verdana" w:hAnsi="Verdana" w:cs="Verdana"/>
          <w:sz w:val="20"/>
          <w:szCs w:val="20"/>
        </w:rPr>
        <w:t xml:space="preserve">  </w:t>
      </w:r>
      <w:r w:rsidRPr="00BD5E2C">
        <w:rPr>
          <w:rFonts w:ascii="Verdana" w:hAnsi="Verdana" w:cs="Verdana"/>
          <w:sz w:val="20"/>
          <w:szCs w:val="20"/>
        </w:rPr>
        <w:t xml:space="preserve"> sądowy albo w</w:t>
      </w:r>
      <w:r w:rsidR="00005684">
        <w:rPr>
          <w:rFonts w:ascii="Verdana" w:hAnsi="Verdana" w:cs="Verdana"/>
          <w:sz w:val="20"/>
          <w:szCs w:val="20"/>
        </w:rPr>
        <w:t> </w:t>
      </w:r>
      <w:r w:rsidRPr="00BD5E2C">
        <w:rPr>
          <w:rFonts w:ascii="Verdana" w:hAnsi="Verdana" w:cs="Verdana"/>
          <w:sz w:val="20"/>
          <w:szCs w:val="20"/>
        </w:rPr>
        <w:t xml:space="preserve">przypadku braku takiego rejestru, inny równoważny dokument wydany przez właściwy organ sądowy lub administracyjny kraju, w którym wykonawca ma siedzibę </w:t>
      </w:r>
      <w:r w:rsidRPr="00FA1619">
        <w:rPr>
          <w:rFonts w:ascii="Verdana" w:hAnsi="Verdana" w:cs="Verdana"/>
          <w:sz w:val="20"/>
          <w:szCs w:val="20"/>
        </w:rPr>
        <w:t>lub miejsce zamieszkania</w:t>
      </w:r>
      <w:r w:rsidR="004F320E">
        <w:rPr>
          <w:rFonts w:ascii="Verdana" w:hAnsi="Verdana" w:cs="Verdana"/>
          <w:sz w:val="20"/>
          <w:szCs w:val="20"/>
        </w:rPr>
        <w:t xml:space="preserve"> </w:t>
      </w:r>
      <w:r w:rsidR="004F320E" w:rsidRPr="004F320E">
        <w:rPr>
          <w:rFonts w:ascii="Verdana" w:hAnsi="Verdana" w:cs="Verdana"/>
          <w:sz w:val="20"/>
          <w:szCs w:val="20"/>
        </w:rPr>
        <w:t>lub miejsce zamieszkania ma osoba, której dotyczy informacja albo dokument</w:t>
      </w:r>
      <w:r w:rsidRPr="00FA1619">
        <w:rPr>
          <w:rFonts w:ascii="Verdana" w:hAnsi="Verdana" w:cs="Verdana"/>
          <w:sz w:val="20"/>
          <w:szCs w:val="20"/>
        </w:rPr>
        <w:t xml:space="preserve">, w zakresie, o którym mowa w </w:t>
      </w:r>
      <w:r w:rsidR="007166F2" w:rsidRPr="00FA1619">
        <w:rPr>
          <w:rFonts w:ascii="Verdana" w:hAnsi="Verdana" w:cs="Verdana"/>
          <w:sz w:val="20"/>
          <w:szCs w:val="20"/>
        </w:rPr>
        <w:t>pkt 2.2.1. powyżej</w:t>
      </w:r>
      <w:r w:rsidRPr="00FA1619">
        <w:rPr>
          <w:rFonts w:ascii="Verdana" w:hAnsi="Verdana" w:cs="Verdana"/>
          <w:sz w:val="20"/>
          <w:szCs w:val="20"/>
        </w:rPr>
        <w:t>;</w:t>
      </w:r>
    </w:p>
    <w:p w14:paraId="763C4137" w14:textId="333DFF90" w:rsidR="00EC0C73" w:rsidRPr="00FA1619" w:rsidRDefault="00EC0C73" w:rsidP="008B75FD">
      <w:pPr>
        <w:pStyle w:val="Bezodstpw"/>
        <w:numPr>
          <w:ilvl w:val="1"/>
          <w:numId w:val="30"/>
        </w:numPr>
        <w:autoSpaceDE w:val="0"/>
        <w:autoSpaceDN w:val="0"/>
        <w:adjustRightInd w:val="0"/>
        <w:spacing w:line="276" w:lineRule="auto"/>
        <w:ind w:left="1148" w:hanging="700"/>
        <w:jc w:val="both"/>
        <w:rPr>
          <w:rFonts w:ascii="Verdana" w:hAnsi="Verdana" w:cs="Verdana"/>
          <w:sz w:val="20"/>
          <w:szCs w:val="20"/>
        </w:rPr>
      </w:pPr>
      <w:r w:rsidRPr="00FA1619">
        <w:rPr>
          <w:rFonts w:ascii="Verdana" w:hAnsi="Verdana" w:cs="Verdana"/>
          <w:sz w:val="20"/>
          <w:szCs w:val="20"/>
        </w:rPr>
        <w:t xml:space="preserve">zaświadczenia, o którym mowa </w:t>
      </w:r>
      <w:r w:rsidR="00755F42" w:rsidRPr="00FA1619">
        <w:rPr>
          <w:rFonts w:ascii="Verdana" w:hAnsi="Verdana" w:cs="Verdana"/>
          <w:sz w:val="20"/>
          <w:szCs w:val="20"/>
        </w:rPr>
        <w:t xml:space="preserve"> w pkt 2.2.5</w:t>
      </w:r>
      <w:r w:rsidR="007D1FBB" w:rsidRPr="00FA1619">
        <w:rPr>
          <w:rFonts w:ascii="Verdana" w:hAnsi="Verdana" w:cs="Verdana"/>
          <w:sz w:val="20"/>
          <w:szCs w:val="20"/>
        </w:rPr>
        <w:t xml:space="preserve"> </w:t>
      </w:r>
      <w:r w:rsidR="00755F42" w:rsidRPr="00FA1619">
        <w:rPr>
          <w:rFonts w:ascii="Verdana" w:hAnsi="Verdana" w:cs="Verdana"/>
          <w:sz w:val="20"/>
          <w:szCs w:val="20"/>
        </w:rPr>
        <w:t xml:space="preserve">powyżej, </w:t>
      </w:r>
      <w:r w:rsidR="006D0BC8" w:rsidRPr="00FA1619">
        <w:rPr>
          <w:rFonts w:ascii="Verdana" w:hAnsi="Verdana" w:cs="Verdana"/>
          <w:sz w:val="20"/>
          <w:szCs w:val="20"/>
        </w:rPr>
        <w:t xml:space="preserve">zaświadczenia albo innego dokumentu potwierdzającego, </w:t>
      </w:r>
      <w:r w:rsidRPr="00FA1619">
        <w:rPr>
          <w:rFonts w:ascii="Verdana" w:hAnsi="Verdana" w:cs="Verdana"/>
          <w:sz w:val="20"/>
          <w:szCs w:val="20"/>
        </w:rPr>
        <w:t xml:space="preserve">że wykonawca nie zalega z opłacaniem składek na ubezpieczenia społeczne lub zdrowotne, o których mowa w </w:t>
      </w:r>
      <w:r w:rsidR="00755F42" w:rsidRPr="00FA1619">
        <w:rPr>
          <w:rFonts w:ascii="Verdana" w:hAnsi="Verdana" w:cs="Verdana"/>
          <w:sz w:val="20"/>
          <w:szCs w:val="20"/>
        </w:rPr>
        <w:t xml:space="preserve">pkt </w:t>
      </w:r>
      <w:r w:rsidR="007D1FBB" w:rsidRPr="00FA1619">
        <w:rPr>
          <w:rFonts w:ascii="Verdana" w:hAnsi="Verdana" w:cs="Verdana"/>
          <w:sz w:val="20"/>
          <w:szCs w:val="20"/>
        </w:rPr>
        <w:t xml:space="preserve"> </w:t>
      </w:r>
      <w:r w:rsidR="00755F42" w:rsidRPr="00FA1619">
        <w:rPr>
          <w:rFonts w:ascii="Verdana" w:hAnsi="Verdana" w:cs="Verdana"/>
          <w:sz w:val="20"/>
          <w:szCs w:val="20"/>
        </w:rPr>
        <w:t>2.2.</w:t>
      </w:r>
      <w:r w:rsidRPr="00FA1619">
        <w:rPr>
          <w:rFonts w:ascii="Verdana" w:hAnsi="Verdana" w:cs="Verdana"/>
          <w:sz w:val="20"/>
          <w:szCs w:val="20"/>
        </w:rPr>
        <w:t>6 SWZ, lub odpisu albo informacji z Krajowego Rejestru Sądowego lub z Centralnej Ewidencji i Informacji o Działalności Gospodarczej, o których mowa w</w:t>
      </w:r>
      <w:r w:rsidR="006716F4" w:rsidRPr="00FA1619">
        <w:rPr>
          <w:rFonts w:ascii="Verdana" w:hAnsi="Verdana" w:cs="Verdana"/>
          <w:sz w:val="20"/>
          <w:szCs w:val="20"/>
        </w:rPr>
        <w:t xml:space="preserve"> </w:t>
      </w:r>
      <w:r w:rsidR="00E0581C" w:rsidRPr="00FA1619">
        <w:rPr>
          <w:rFonts w:ascii="Verdana" w:hAnsi="Verdana" w:cs="Verdana"/>
          <w:sz w:val="20"/>
          <w:szCs w:val="20"/>
        </w:rPr>
        <w:t xml:space="preserve"> pkt </w:t>
      </w:r>
      <w:r w:rsidRPr="00FA1619">
        <w:rPr>
          <w:rFonts w:ascii="Verdana" w:hAnsi="Verdana" w:cs="Verdana"/>
          <w:sz w:val="20"/>
          <w:szCs w:val="20"/>
        </w:rPr>
        <w:t>2.2</w:t>
      </w:r>
      <w:r w:rsidR="00755F42" w:rsidRPr="00FA1619">
        <w:rPr>
          <w:rFonts w:ascii="Verdana" w:hAnsi="Verdana" w:cs="Verdana"/>
          <w:sz w:val="20"/>
          <w:szCs w:val="20"/>
        </w:rPr>
        <w:t>.3</w:t>
      </w:r>
      <w:r w:rsidR="00FA1619" w:rsidRPr="00FA1619">
        <w:rPr>
          <w:rFonts w:ascii="Verdana" w:hAnsi="Verdana" w:cs="Verdana"/>
          <w:sz w:val="20"/>
          <w:szCs w:val="20"/>
        </w:rPr>
        <w:t xml:space="preserve"> </w:t>
      </w:r>
      <w:r w:rsidR="00755F42" w:rsidRPr="00FA1619">
        <w:rPr>
          <w:rFonts w:ascii="Verdana" w:hAnsi="Verdana" w:cs="Verdana"/>
          <w:sz w:val="20"/>
          <w:szCs w:val="20"/>
        </w:rPr>
        <w:t xml:space="preserve">powyżej </w:t>
      </w:r>
      <w:r w:rsidRPr="00FA1619">
        <w:rPr>
          <w:rFonts w:ascii="Verdana" w:hAnsi="Verdana" w:cs="Verdana"/>
          <w:sz w:val="20"/>
          <w:szCs w:val="20"/>
        </w:rPr>
        <w:t>– składa dokument lub dokumenty wystawione w kraju, w którym wykonawca ma siedzibę lub miejsce zamieszkania, potwierdzające odpowiednio, że:</w:t>
      </w:r>
    </w:p>
    <w:p w14:paraId="009ED9C3" w14:textId="77777777" w:rsidR="00EC0C73" w:rsidRPr="00FA1619" w:rsidRDefault="00EC0C73" w:rsidP="00130F8B">
      <w:pPr>
        <w:pStyle w:val="Bezodstpw"/>
        <w:numPr>
          <w:ilvl w:val="0"/>
          <w:numId w:val="25"/>
        </w:numPr>
        <w:autoSpaceDE w:val="0"/>
        <w:autoSpaceDN w:val="0"/>
        <w:adjustRightInd w:val="0"/>
        <w:spacing w:line="276" w:lineRule="auto"/>
        <w:jc w:val="both"/>
        <w:rPr>
          <w:rFonts w:ascii="Verdana" w:hAnsi="Verdana" w:cs="Verdana"/>
          <w:sz w:val="20"/>
          <w:szCs w:val="20"/>
        </w:rPr>
      </w:pPr>
      <w:r w:rsidRPr="00FA1619">
        <w:rPr>
          <w:rFonts w:ascii="Verdana" w:hAnsi="Verdana" w:cs="Verdana"/>
          <w:sz w:val="20"/>
          <w:szCs w:val="20"/>
        </w:rPr>
        <w:t>nie naruszył obowiązków dotyczących płatności podatków, opłat lub składek na ubezpieczenie społeczne lub zdrowotne,</w:t>
      </w:r>
    </w:p>
    <w:p w14:paraId="6914CE33" w14:textId="448EFA2F" w:rsidR="00EC0C73" w:rsidRPr="00FA1619" w:rsidRDefault="00EC0C73" w:rsidP="00130F8B">
      <w:pPr>
        <w:pStyle w:val="Bezodstpw"/>
        <w:numPr>
          <w:ilvl w:val="0"/>
          <w:numId w:val="25"/>
        </w:numPr>
        <w:autoSpaceDE w:val="0"/>
        <w:autoSpaceDN w:val="0"/>
        <w:adjustRightInd w:val="0"/>
        <w:spacing w:line="276" w:lineRule="auto"/>
        <w:jc w:val="both"/>
        <w:rPr>
          <w:rFonts w:ascii="Verdana" w:hAnsi="Verdana" w:cs="Verdana"/>
          <w:sz w:val="20"/>
          <w:szCs w:val="20"/>
        </w:rPr>
      </w:pPr>
      <w:r w:rsidRPr="00FA1619">
        <w:rPr>
          <w:rFonts w:ascii="Verdana" w:hAnsi="Verdana" w:cs="Verdana"/>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E377BDA" w14:textId="76F1D03B" w:rsidR="00EC0C73" w:rsidRPr="007A1B33" w:rsidRDefault="00EC0C73" w:rsidP="008B75FD">
      <w:pPr>
        <w:pStyle w:val="Bezodstpw"/>
        <w:numPr>
          <w:ilvl w:val="1"/>
          <w:numId w:val="30"/>
        </w:numPr>
        <w:autoSpaceDE w:val="0"/>
        <w:autoSpaceDN w:val="0"/>
        <w:adjustRightInd w:val="0"/>
        <w:spacing w:line="276" w:lineRule="auto"/>
        <w:ind w:left="1148" w:hanging="700"/>
        <w:jc w:val="both"/>
        <w:rPr>
          <w:rFonts w:ascii="Verdana" w:hAnsi="Verdana" w:cs="Verdana"/>
          <w:sz w:val="20"/>
          <w:szCs w:val="20"/>
        </w:rPr>
      </w:pPr>
      <w:r w:rsidRPr="007A1B33">
        <w:rPr>
          <w:rFonts w:ascii="Verdana" w:hAnsi="Verdana" w:cs="Verdana"/>
          <w:sz w:val="20"/>
          <w:szCs w:val="20"/>
        </w:rPr>
        <w:t xml:space="preserve">Dokument, o którym mowa w </w:t>
      </w:r>
      <w:bookmarkStart w:id="55" w:name="_Hlk96152058"/>
      <w:r w:rsidR="00E2068D" w:rsidRPr="007A1B33">
        <w:rPr>
          <w:rFonts w:ascii="Verdana" w:hAnsi="Verdana" w:cs="Verdana"/>
          <w:sz w:val="20"/>
          <w:szCs w:val="20"/>
        </w:rPr>
        <w:t xml:space="preserve">pkt 3.1 </w:t>
      </w:r>
      <w:r w:rsidR="00755F42" w:rsidRPr="007A1B33">
        <w:rPr>
          <w:rFonts w:ascii="Verdana" w:hAnsi="Verdana" w:cs="Verdana"/>
          <w:sz w:val="20"/>
          <w:szCs w:val="20"/>
        </w:rPr>
        <w:t xml:space="preserve">powyżej </w:t>
      </w:r>
      <w:bookmarkEnd w:id="55"/>
      <w:r w:rsidR="00FA1619" w:rsidRPr="007A1B33">
        <w:rPr>
          <w:rFonts w:ascii="Verdana" w:hAnsi="Verdana" w:cs="Verdana"/>
          <w:sz w:val="20"/>
          <w:szCs w:val="20"/>
        </w:rPr>
        <w:t xml:space="preserve"> </w:t>
      </w:r>
      <w:r w:rsidRPr="007A1B33">
        <w:rPr>
          <w:rFonts w:ascii="Verdana" w:hAnsi="Verdana" w:cs="Verdana"/>
          <w:sz w:val="20"/>
          <w:szCs w:val="20"/>
        </w:rPr>
        <w:t>powinien być wystawiony nie wcześniej niż 6 miesięcy przed jego złożeniem. Dokumenty, o których mowa w</w:t>
      </w:r>
      <w:r w:rsidR="00005684" w:rsidRPr="007A1B33">
        <w:rPr>
          <w:rFonts w:ascii="Verdana" w:hAnsi="Verdana" w:cs="Verdana"/>
          <w:sz w:val="20"/>
          <w:szCs w:val="20"/>
        </w:rPr>
        <w:t> </w:t>
      </w:r>
      <w:r w:rsidRPr="007A1B33">
        <w:rPr>
          <w:rFonts w:ascii="Verdana" w:hAnsi="Verdana" w:cs="Verdana"/>
          <w:sz w:val="20"/>
          <w:szCs w:val="20"/>
        </w:rPr>
        <w:t xml:space="preserve"> </w:t>
      </w:r>
      <w:r w:rsidR="00E2068D" w:rsidRPr="007A1B33">
        <w:rPr>
          <w:rFonts w:ascii="Verdana" w:hAnsi="Verdana" w:cs="Verdana"/>
          <w:sz w:val="20"/>
          <w:szCs w:val="20"/>
        </w:rPr>
        <w:t xml:space="preserve">pkt 3.2 </w:t>
      </w:r>
      <w:r w:rsidR="00755F42" w:rsidRPr="007A1B33">
        <w:rPr>
          <w:rFonts w:ascii="Verdana" w:hAnsi="Verdana" w:cs="Verdana"/>
          <w:sz w:val="20"/>
          <w:szCs w:val="20"/>
        </w:rPr>
        <w:t xml:space="preserve">powyżej </w:t>
      </w:r>
      <w:r w:rsidRPr="007A1B33">
        <w:rPr>
          <w:rFonts w:ascii="Verdana" w:hAnsi="Verdana" w:cs="Verdana"/>
          <w:sz w:val="20"/>
          <w:szCs w:val="20"/>
        </w:rPr>
        <w:t xml:space="preserve"> SWZ powinny być wystawione nie wcześniej niż 3 miesiące przed ich złożeniem. </w:t>
      </w:r>
    </w:p>
    <w:p w14:paraId="11975322" w14:textId="1ED1CF64" w:rsidR="00EC0C73" w:rsidRPr="001A474E" w:rsidRDefault="00EC0C73" w:rsidP="00130F8B">
      <w:pPr>
        <w:pStyle w:val="Bezodstpw"/>
        <w:numPr>
          <w:ilvl w:val="0"/>
          <w:numId w:val="30"/>
        </w:numPr>
        <w:autoSpaceDE w:val="0"/>
        <w:autoSpaceDN w:val="0"/>
        <w:adjustRightInd w:val="0"/>
        <w:spacing w:line="276" w:lineRule="auto"/>
        <w:jc w:val="both"/>
        <w:rPr>
          <w:rFonts w:ascii="Verdana" w:hAnsi="Verdana" w:cs="Verdana"/>
          <w:sz w:val="20"/>
          <w:szCs w:val="20"/>
        </w:rPr>
      </w:pPr>
      <w:r w:rsidRPr="001A474E">
        <w:rPr>
          <w:rFonts w:ascii="Verdana" w:hAnsi="Verdana" w:cs="Verdana"/>
          <w:sz w:val="20"/>
          <w:szCs w:val="20"/>
        </w:rPr>
        <w:t>Jeżeli w kraju, w którym wykonawca ma siedzibę lub miejsce zamieszkania</w:t>
      </w:r>
      <w:r w:rsidR="004F320E">
        <w:rPr>
          <w:rFonts w:ascii="Verdana" w:hAnsi="Verdana" w:cs="Verdana"/>
          <w:sz w:val="20"/>
          <w:szCs w:val="20"/>
        </w:rPr>
        <w:t xml:space="preserve"> l</w:t>
      </w:r>
      <w:r w:rsidR="004F320E" w:rsidRPr="004F320E">
        <w:rPr>
          <w:rFonts w:ascii="Verdana" w:hAnsi="Verdana" w:cs="Verdana"/>
          <w:sz w:val="20"/>
          <w:szCs w:val="20"/>
        </w:rPr>
        <w:t>ub miejsce zamieszkania ma osoba, której dokument dotyczy</w:t>
      </w:r>
      <w:r w:rsidRPr="001A474E">
        <w:rPr>
          <w:rFonts w:ascii="Verdana" w:hAnsi="Verdana" w:cs="Verdana"/>
          <w:sz w:val="20"/>
          <w:szCs w:val="20"/>
        </w:rPr>
        <w:t xml:space="preserve">, nie wydaje się dokumentów, o których mowa w </w:t>
      </w:r>
      <w:r w:rsidR="00B01680" w:rsidRPr="001A474E">
        <w:rPr>
          <w:rFonts w:ascii="Verdana" w:hAnsi="Verdana" w:cs="Verdana"/>
          <w:sz w:val="20"/>
          <w:szCs w:val="20"/>
        </w:rPr>
        <w:t xml:space="preserve">ust. </w:t>
      </w:r>
      <w:r w:rsidRPr="001A474E">
        <w:rPr>
          <w:rFonts w:ascii="Verdana" w:hAnsi="Verdana" w:cs="Verdana"/>
          <w:sz w:val="20"/>
          <w:szCs w:val="20"/>
        </w:rPr>
        <w:t xml:space="preserve">3 </w:t>
      </w:r>
      <w:r w:rsidR="001A474E" w:rsidRPr="001A474E">
        <w:rPr>
          <w:rFonts w:ascii="Verdana" w:hAnsi="Verdana" w:cs="Verdana"/>
          <w:sz w:val="20"/>
          <w:szCs w:val="20"/>
        </w:rPr>
        <w:t>powyżej</w:t>
      </w:r>
      <w:r w:rsidRPr="001A474E">
        <w:rPr>
          <w:rFonts w:ascii="Verdana" w:hAnsi="Verdana" w:cs="Verdana"/>
          <w:sz w:val="20"/>
          <w:szCs w:val="20"/>
        </w:rPr>
        <w:t xml:space="preserve">, lub gdy dokumenty te nie odnoszą się do wszystkich przypadków, o których mowa w art. 108 ust. 1 pkt 1, 2 i 4 </w:t>
      </w:r>
      <w:proofErr w:type="spellStart"/>
      <w:r w:rsidRPr="001A474E">
        <w:rPr>
          <w:rFonts w:ascii="Verdana" w:hAnsi="Verdana" w:cs="Verdana"/>
          <w:sz w:val="20"/>
          <w:szCs w:val="20"/>
        </w:rPr>
        <w:t>uPzp</w:t>
      </w:r>
      <w:proofErr w:type="spellEnd"/>
      <w:r w:rsidRPr="001A474E">
        <w:rPr>
          <w:rFonts w:ascii="Verdana" w:hAnsi="Verdana" w:cs="Verdana"/>
          <w:sz w:val="20"/>
          <w:szCs w:val="20"/>
        </w:rPr>
        <w:t xml:space="preserve">, art. 109 ust. 1 pkt 1, 2 lit. a i b oraz pkt 3 </w:t>
      </w:r>
      <w:proofErr w:type="spellStart"/>
      <w:r w:rsidRPr="001A474E">
        <w:rPr>
          <w:rFonts w:ascii="Verdana" w:hAnsi="Verdana" w:cs="Verdana"/>
          <w:sz w:val="20"/>
          <w:szCs w:val="20"/>
        </w:rPr>
        <w:t>uPzp</w:t>
      </w:r>
      <w:proofErr w:type="spellEnd"/>
      <w:r w:rsidRPr="001A474E">
        <w:rPr>
          <w:rFonts w:ascii="Verdana" w:hAnsi="Verdana" w:cs="Verdana"/>
          <w:sz w:val="20"/>
          <w:szCs w:val="20"/>
        </w:rPr>
        <w:t xml:space="preserve">, zastępuje się je odpowiednio w całości lub w części dokumentem zawierającym odpowiednio oświadczenie wykonawcy, ze wskazaniem osoby albo osób uprawnionych do jego reprezentacji, </w:t>
      </w:r>
      <w:r w:rsidR="004F320E" w:rsidRPr="004F320E">
        <w:rPr>
          <w:rFonts w:ascii="Verdana" w:hAnsi="Verdana" w:cs="Verdana"/>
          <w:sz w:val="20"/>
          <w:szCs w:val="20"/>
        </w:rPr>
        <w:t>lub oświadczenie osoby, której dokument miał dotyczyć</w:t>
      </w:r>
      <w:r w:rsidRPr="001A474E">
        <w:rPr>
          <w:rFonts w:ascii="Verdana" w:hAnsi="Verdana" w:cs="Verdana"/>
          <w:sz w:val="20"/>
          <w:szCs w:val="20"/>
        </w:rPr>
        <w:t xml:space="preserve">, złożone pod przysięgą, lub, jeżeli w kraju, w którym wykonawca ma siedzibę lub miejsce zamieszkania </w:t>
      </w:r>
      <w:r w:rsidR="003E48DB" w:rsidRPr="003E48DB">
        <w:rPr>
          <w:rFonts w:ascii="Verdana" w:hAnsi="Verdana" w:cs="Verdana"/>
          <w:sz w:val="20"/>
          <w:szCs w:val="20"/>
        </w:rPr>
        <w:lastRenderedPageBreak/>
        <w:t>lub miejsce zamieszkania ma osoba, której dokument miał dotyczyć</w:t>
      </w:r>
      <w:r w:rsidR="003E48DB">
        <w:rPr>
          <w:rFonts w:ascii="Verdana" w:hAnsi="Verdana" w:cs="Verdana"/>
          <w:sz w:val="20"/>
          <w:szCs w:val="20"/>
        </w:rPr>
        <w:t>, n</w:t>
      </w:r>
      <w:r w:rsidRPr="001A474E">
        <w:rPr>
          <w:rFonts w:ascii="Verdana" w:hAnsi="Verdana" w:cs="Verdana"/>
          <w:sz w:val="20"/>
          <w:szCs w:val="20"/>
        </w:rPr>
        <w:t>ie ma przepisów o oświadczeniu pod przysięgą, złożone przed organem sądowym lub administracyjnym, notariuszem, organem samorządu zawodowego lub gospodarczego, właściwym ze względu na siedzibę lub miejsce zamieszkania wykonawcy</w:t>
      </w:r>
      <w:r w:rsidR="003E48DB">
        <w:rPr>
          <w:rFonts w:ascii="Verdana" w:hAnsi="Verdana" w:cs="Verdana"/>
          <w:sz w:val="20"/>
          <w:szCs w:val="20"/>
        </w:rPr>
        <w:t xml:space="preserve"> </w:t>
      </w:r>
      <w:r w:rsidR="003E48DB" w:rsidRPr="003E48DB">
        <w:rPr>
          <w:rFonts w:ascii="Verdana" w:hAnsi="Verdana" w:cs="Verdana"/>
          <w:sz w:val="20"/>
          <w:szCs w:val="20"/>
        </w:rPr>
        <w:t>lub miejsce zamieszkania osoby, której dokument miał dotyczyć</w:t>
      </w:r>
      <w:r w:rsidRPr="001A474E">
        <w:rPr>
          <w:rFonts w:ascii="Verdana" w:hAnsi="Verdana" w:cs="Verdana"/>
          <w:sz w:val="20"/>
          <w:szCs w:val="20"/>
        </w:rPr>
        <w:t xml:space="preserve">. Przepis  </w:t>
      </w:r>
      <w:r w:rsidR="00837A78" w:rsidRPr="001A474E">
        <w:rPr>
          <w:rFonts w:ascii="Verdana" w:hAnsi="Verdana" w:cs="Verdana"/>
          <w:sz w:val="20"/>
          <w:szCs w:val="20"/>
        </w:rPr>
        <w:t xml:space="preserve">pkt 3.3 </w:t>
      </w:r>
      <w:r w:rsidR="001705DD" w:rsidRPr="001A474E">
        <w:rPr>
          <w:rFonts w:ascii="Verdana" w:hAnsi="Verdana" w:cs="Verdana"/>
          <w:sz w:val="20"/>
          <w:szCs w:val="20"/>
        </w:rPr>
        <w:t xml:space="preserve">powyżej </w:t>
      </w:r>
      <w:r w:rsidRPr="001A474E">
        <w:rPr>
          <w:rFonts w:ascii="Verdana" w:hAnsi="Verdana" w:cs="Verdana"/>
          <w:sz w:val="20"/>
          <w:szCs w:val="20"/>
        </w:rPr>
        <w:t xml:space="preserve">stosuje się. </w:t>
      </w:r>
    </w:p>
    <w:p w14:paraId="755CF945" w14:textId="1A892196" w:rsidR="00EC0C73" w:rsidRPr="00BD5E2C" w:rsidRDefault="00EC0C73" w:rsidP="00130F8B">
      <w:pPr>
        <w:pStyle w:val="Akapitzlist"/>
        <w:numPr>
          <w:ilvl w:val="0"/>
          <w:numId w:val="30"/>
        </w:numPr>
        <w:autoSpaceDE w:val="0"/>
        <w:autoSpaceDN w:val="0"/>
        <w:adjustRightInd w:val="0"/>
        <w:spacing w:after="0"/>
        <w:contextualSpacing w:val="0"/>
        <w:jc w:val="both"/>
        <w:rPr>
          <w:rFonts w:ascii="Verdana" w:hAnsi="Verdana" w:cs="Arial"/>
          <w:sz w:val="20"/>
          <w:szCs w:val="20"/>
        </w:rPr>
      </w:pPr>
      <w:r w:rsidRPr="00BD5E2C">
        <w:rPr>
          <w:rFonts w:ascii="Verdana" w:hAnsi="Verdana" w:cs="Arial"/>
          <w:sz w:val="20"/>
          <w:szCs w:val="20"/>
        </w:rPr>
        <w:t xml:space="preserve">W przypadku wspólnego ubiegania się o udzielnie zamówienia dokumenty i oświadczenia wskazane </w:t>
      </w:r>
      <w:bookmarkStart w:id="56" w:name="_Hlk61375859"/>
      <w:r w:rsidRPr="00BD5E2C">
        <w:rPr>
          <w:rFonts w:ascii="Verdana" w:hAnsi="Verdana" w:cs="Arial"/>
          <w:sz w:val="20"/>
          <w:szCs w:val="20"/>
        </w:rPr>
        <w:t xml:space="preserve">w </w:t>
      </w:r>
      <w:bookmarkEnd w:id="56"/>
      <w:r w:rsidRPr="0039117F">
        <w:rPr>
          <w:rFonts w:ascii="Verdana" w:hAnsi="Verdana" w:cs="Arial"/>
          <w:sz w:val="20"/>
          <w:szCs w:val="20"/>
        </w:rPr>
        <w:t>pkt</w:t>
      </w:r>
      <w:r w:rsidR="00D64587" w:rsidRPr="0039117F">
        <w:rPr>
          <w:rFonts w:ascii="Verdana" w:hAnsi="Verdana" w:cs="Arial"/>
          <w:sz w:val="20"/>
          <w:szCs w:val="20"/>
        </w:rPr>
        <w:t xml:space="preserve"> </w:t>
      </w:r>
      <w:r w:rsidRPr="0039117F">
        <w:rPr>
          <w:rFonts w:ascii="Verdana" w:hAnsi="Verdana" w:cs="Arial"/>
          <w:sz w:val="20"/>
          <w:szCs w:val="20"/>
        </w:rPr>
        <w:t xml:space="preserve">2.2 </w:t>
      </w:r>
      <w:proofErr w:type="spellStart"/>
      <w:r w:rsidRPr="0039117F">
        <w:rPr>
          <w:rFonts w:ascii="Verdana" w:hAnsi="Verdana" w:cs="Arial"/>
          <w:sz w:val="20"/>
          <w:szCs w:val="20"/>
        </w:rPr>
        <w:t>ppkt</w:t>
      </w:r>
      <w:proofErr w:type="spellEnd"/>
      <w:r w:rsidRPr="0039117F">
        <w:rPr>
          <w:rFonts w:ascii="Verdana" w:hAnsi="Verdana" w:cs="Arial"/>
          <w:sz w:val="20"/>
          <w:szCs w:val="20"/>
        </w:rPr>
        <w:t xml:space="preserve"> </w:t>
      </w:r>
      <w:r w:rsidR="001A474E" w:rsidRPr="0039117F">
        <w:rPr>
          <w:rFonts w:ascii="Verdana" w:hAnsi="Verdana" w:cs="Arial"/>
          <w:sz w:val="20"/>
          <w:szCs w:val="20"/>
        </w:rPr>
        <w:t>2.2</w:t>
      </w:r>
      <w:r w:rsidR="001A474E">
        <w:rPr>
          <w:rFonts w:ascii="Verdana" w:hAnsi="Verdana" w:cs="Arial"/>
          <w:sz w:val="20"/>
          <w:szCs w:val="20"/>
        </w:rPr>
        <w:t xml:space="preserve">.1 – 2.2.6 powyżej </w:t>
      </w:r>
      <w:r w:rsidRPr="00BD5E2C">
        <w:rPr>
          <w:rFonts w:ascii="Verdana" w:hAnsi="Verdana" w:cs="Arial"/>
          <w:sz w:val="20"/>
          <w:szCs w:val="20"/>
        </w:rPr>
        <w:t xml:space="preserve">składa również Wykonawca wspólnie ubiegający się o udzielnie zamówienia. Postanowienia </w:t>
      </w:r>
      <w:r w:rsidR="005E3719">
        <w:rPr>
          <w:rFonts w:ascii="Verdana" w:hAnsi="Verdana" w:cs="Arial"/>
          <w:sz w:val="20"/>
          <w:szCs w:val="20"/>
        </w:rPr>
        <w:t xml:space="preserve">ust. </w:t>
      </w:r>
      <w:r w:rsidRPr="00BD5E2C">
        <w:rPr>
          <w:rFonts w:ascii="Verdana" w:hAnsi="Verdana" w:cs="Arial"/>
          <w:sz w:val="20"/>
          <w:szCs w:val="20"/>
        </w:rPr>
        <w:t xml:space="preserve">3 i 4 </w:t>
      </w:r>
      <w:r w:rsidR="00C44B30">
        <w:rPr>
          <w:rFonts w:ascii="Verdana" w:hAnsi="Verdana" w:cs="Arial"/>
          <w:sz w:val="20"/>
          <w:szCs w:val="20"/>
        </w:rPr>
        <w:t>powyżej</w:t>
      </w:r>
      <w:r w:rsidR="00C44B30" w:rsidRPr="00BD5E2C">
        <w:rPr>
          <w:rFonts w:ascii="Verdana" w:hAnsi="Verdana" w:cs="Arial"/>
          <w:sz w:val="20"/>
          <w:szCs w:val="20"/>
        </w:rPr>
        <w:t xml:space="preserve"> </w:t>
      </w:r>
      <w:r w:rsidRPr="00BD5E2C">
        <w:rPr>
          <w:rFonts w:ascii="Verdana" w:hAnsi="Verdana" w:cs="Arial"/>
          <w:sz w:val="20"/>
          <w:szCs w:val="20"/>
        </w:rPr>
        <w:t>stosuje się odpowiednio.</w:t>
      </w:r>
    </w:p>
    <w:p w14:paraId="0AD3B592" w14:textId="1C4BD13B" w:rsidR="00EC0C73" w:rsidRPr="00BD5E2C" w:rsidRDefault="00EC0C73" w:rsidP="00130F8B">
      <w:pPr>
        <w:pStyle w:val="Akapitzlist"/>
        <w:numPr>
          <w:ilvl w:val="0"/>
          <w:numId w:val="30"/>
        </w:numPr>
        <w:autoSpaceDE w:val="0"/>
        <w:autoSpaceDN w:val="0"/>
        <w:adjustRightInd w:val="0"/>
        <w:spacing w:after="0"/>
        <w:contextualSpacing w:val="0"/>
        <w:jc w:val="both"/>
        <w:rPr>
          <w:rFonts w:ascii="Verdana" w:hAnsi="Verdana" w:cs="Arial"/>
          <w:sz w:val="20"/>
          <w:szCs w:val="20"/>
        </w:rPr>
      </w:pPr>
      <w:r w:rsidRPr="00BD5E2C">
        <w:rPr>
          <w:rFonts w:ascii="Verdana" w:hAnsi="Verdana" w:cs="Arial"/>
          <w:sz w:val="20"/>
          <w:szCs w:val="20"/>
        </w:rPr>
        <w:t xml:space="preserve">Zamawiający żąda od wykonawcy, który polega na zdolnościach technicznych lub zawodowych lub sytuacji finansowej lub ekonomicznej podmiotów udostępniających zasoby na zasadach określonych w art. 118 </w:t>
      </w:r>
      <w:proofErr w:type="spellStart"/>
      <w:r w:rsidRPr="00BD5E2C">
        <w:rPr>
          <w:rFonts w:ascii="Verdana" w:hAnsi="Verdana" w:cs="Arial"/>
          <w:sz w:val="20"/>
          <w:szCs w:val="20"/>
        </w:rPr>
        <w:t>uPzp</w:t>
      </w:r>
      <w:proofErr w:type="spellEnd"/>
      <w:r w:rsidRPr="00BD5E2C">
        <w:rPr>
          <w:rFonts w:ascii="Verdana" w:hAnsi="Verdana" w:cs="Arial"/>
          <w:sz w:val="20"/>
          <w:szCs w:val="20"/>
        </w:rPr>
        <w:t xml:space="preserve"> przedstawienia podmiotowych środków dowodowych, o których mowa w </w:t>
      </w:r>
      <w:r w:rsidRPr="0039117F">
        <w:rPr>
          <w:rFonts w:ascii="Verdana" w:hAnsi="Verdana" w:cs="Arial"/>
          <w:sz w:val="20"/>
          <w:szCs w:val="20"/>
        </w:rPr>
        <w:t>pkt</w:t>
      </w:r>
      <w:r w:rsidR="00D64587" w:rsidRPr="0039117F">
        <w:rPr>
          <w:rFonts w:ascii="Verdana" w:hAnsi="Verdana" w:cs="Arial"/>
          <w:sz w:val="20"/>
          <w:szCs w:val="20"/>
        </w:rPr>
        <w:t xml:space="preserve"> </w:t>
      </w:r>
      <w:r w:rsidRPr="0039117F">
        <w:rPr>
          <w:rFonts w:ascii="Verdana" w:hAnsi="Verdana" w:cs="Arial"/>
          <w:sz w:val="20"/>
          <w:szCs w:val="20"/>
        </w:rPr>
        <w:t xml:space="preserve">2.2 </w:t>
      </w:r>
      <w:proofErr w:type="spellStart"/>
      <w:r w:rsidRPr="0039117F">
        <w:rPr>
          <w:rFonts w:ascii="Verdana" w:hAnsi="Verdana" w:cs="Arial"/>
          <w:sz w:val="20"/>
          <w:szCs w:val="20"/>
        </w:rPr>
        <w:t>ppkt</w:t>
      </w:r>
      <w:proofErr w:type="spellEnd"/>
      <w:r w:rsidRPr="0039117F">
        <w:rPr>
          <w:rFonts w:ascii="Verdana" w:hAnsi="Verdana" w:cs="Arial"/>
          <w:sz w:val="20"/>
          <w:szCs w:val="20"/>
        </w:rPr>
        <w:t xml:space="preserve"> </w:t>
      </w:r>
      <w:r w:rsidR="0039117F" w:rsidRPr="0039117F">
        <w:rPr>
          <w:rFonts w:ascii="Verdana" w:hAnsi="Verdana" w:cs="Arial"/>
          <w:sz w:val="20"/>
          <w:szCs w:val="20"/>
        </w:rPr>
        <w:t>2.2.</w:t>
      </w:r>
      <w:r w:rsidRPr="0039117F">
        <w:rPr>
          <w:rFonts w:ascii="Verdana" w:hAnsi="Verdana" w:cs="Arial"/>
          <w:sz w:val="20"/>
          <w:szCs w:val="20"/>
        </w:rPr>
        <w:t xml:space="preserve">1 i </w:t>
      </w:r>
      <w:proofErr w:type="spellStart"/>
      <w:r w:rsidRPr="0039117F">
        <w:rPr>
          <w:rFonts w:ascii="Verdana" w:hAnsi="Verdana" w:cs="Arial"/>
          <w:sz w:val="20"/>
          <w:szCs w:val="20"/>
        </w:rPr>
        <w:t>ppkt</w:t>
      </w:r>
      <w:proofErr w:type="spellEnd"/>
      <w:r w:rsidRPr="0039117F">
        <w:rPr>
          <w:rFonts w:ascii="Verdana" w:hAnsi="Verdana" w:cs="Arial"/>
          <w:sz w:val="20"/>
          <w:szCs w:val="20"/>
        </w:rPr>
        <w:t xml:space="preserve"> </w:t>
      </w:r>
      <w:r w:rsidR="0039117F" w:rsidRPr="0039117F">
        <w:rPr>
          <w:rFonts w:ascii="Verdana" w:hAnsi="Verdana" w:cs="Arial"/>
          <w:sz w:val="20"/>
          <w:szCs w:val="20"/>
        </w:rPr>
        <w:t>2.2.</w:t>
      </w:r>
      <w:r w:rsidRPr="0039117F">
        <w:rPr>
          <w:rFonts w:ascii="Verdana" w:hAnsi="Verdana" w:cs="Arial"/>
          <w:sz w:val="20"/>
          <w:szCs w:val="20"/>
        </w:rPr>
        <w:t>3</w:t>
      </w:r>
      <w:r w:rsidR="0039117F" w:rsidRPr="0039117F">
        <w:rPr>
          <w:rFonts w:ascii="Verdana" w:hAnsi="Verdana" w:cs="Arial"/>
          <w:sz w:val="20"/>
          <w:szCs w:val="20"/>
        </w:rPr>
        <w:t xml:space="preserve"> </w:t>
      </w:r>
      <w:r w:rsidRPr="0039117F">
        <w:rPr>
          <w:rFonts w:ascii="Verdana" w:hAnsi="Verdana" w:cs="Arial"/>
          <w:sz w:val="20"/>
          <w:szCs w:val="20"/>
        </w:rPr>
        <w:t>-</w:t>
      </w:r>
      <w:r w:rsidR="0039117F" w:rsidRPr="0039117F">
        <w:rPr>
          <w:rFonts w:ascii="Verdana" w:hAnsi="Verdana" w:cs="Arial"/>
          <w:sz w:val="20"/>
          <w:szCs w:val="20"/>
        </w:rPr>
        <w:t>2.2.</w:t>
      </w:r>
      <w:r w:rsidRPr="0039117F">
        <w:rPr>
          <w:rFonts w:ascii="Verdana" w:hAnsi="Verdana" w:cs="Arial"/>
          <w:sz w:val="20"/>
          <w:szCs w:val="20"/>
        </w:rPr>
        <w:t xml:space="preserve">6 </w:t>
      </w:r>
      <w:r w:rsidR="002607A7">
        <w:rPr>
          <w:rFonts w:ascii="Verdana" w:hAnsi="Verdana" w:cs="Arial"/>
          <w:sz w:val="20"/>
          <w:szCs w:val="20"/>
        </w:rPr>
        <w:t>powyżej</w:t>
      </w:r>
      <w:r w:rsidRPr="0039117F">
        <w:rPr>
          <w:rFonts w:ascii="Verdana" w:hAnsi="Verdana" w:cs="Arial"/>
          <w:sz w:val="20"/>
          <w:szCs w:val="20"/>
        </w:rPr>
        <w:t>,</w:t>
      </w:r>
      <w:r w:rsidRPr="00BD5E2C">
        <w:rPr>
          <w:rFonts w:ascii="Verdana" w:hAnsi="Verdana" w:cs="Arial"/>
          <w:sz w:val="20"/>
          <w:szCs w:val="20"/>
        </w:rPr>
        <w:t xml:space="preserve"> dotyczących tych podmiotów, potwierdzających, że nie zachodzą wobec tych podmiotów podstawy wykluczenia z postępowania. Postanowienia</w:t>
      </w:r>
      <w:r w:rsidR="00371D89" w:rsidRPr="00BD5E2C">
        <w:rPr>
          <w:rFonts w:ascii="Verdana" w:hAnsi="Verdana" w:cs="Arial"/>
          <w:sz w:val="20"/>
          <w:szCs w:val="20"/>
        </w:rPr>
        <w:t xml:space="preserve"> </w:t>
      </w:r>
      <w:r w:rsidR="00306062">
        <w:rPr>
          <w:rFonts w:ascii="Verdana" w:hAnsi="Verdana" w:cs="Arial"/>
          <w:sz w:val="20"/>
          <w:szCs w:val="20"/>
        </w:rPr>
        <w:t xml:space="preserve">ust. </w:t>
      </w:r>
      <w:r w:rsidRPr="00BD5E2C">
        <w:rPr>
          <w:rFonts w:ascii="Verdana" w:hAnsi="Verdana" w:cs="Arial"/>
          <w:sz w:val="20"/>
          <w:szCs w:val="20"/>
        </w:rPr>
        <w:t xml:space="preserve">3 i 4 </w:t>
      </w:r>
      <w:r w:rsidR="00C44B30">
        <w:rPr>
          <w:rFonts w:ascii="Verdana" w:hAnsi="Verdana" w:cs="Arial"/>
          <w:sz w:val="20"/>
          <w:szCs w:val="20"/>
        </w:rPr>
        <w:t>powyżej</w:t>
      </w:r>
      <w:r w:rsidR="00C44B30" w:rsidRPr="00BD5E2C">
        <w:rPr>
          <w:rFonts w:ascii="Verdana" w:hAnsi="Verdana" w:cs="Arial"/>
          <w:sz w:val="20"/>
          <w:szCs w:val="20"/>
        </w:rPr>
        <w:t xml:space="preserve"> </w:t>
      </w:r>
      <w:r w:rsidRPr="00BD5E2C">
        <w:rPr>
          <w:rFonts w:ascii="Verdana" w:hAnsi="Verdana" w:cs="Arial"/>
          <w:sz w:val="20"/>
          <w:szCs w:val="20"/>
        </w:rPr>
        <w:t>stosuje się odpowiednio.</w:t>
      </w:r>
    </w:p>
    <w:p w14:paraId="76E94BEC" w14:textId="77777777" w:rsidR="00EC0C73" w:rsidRPr="00BD5E2C" w:rsidRDefault="00EC0C73" w:rsidP="00130F8B">
      <w:pPr>
        <w:pStyle w:val="Akapitzlist"/>
        <w:numPr>
          <w:ilvl w:val="0"/>
          <w:numId w:val="30"/>
        </w:numPr>
        <w:autoSpaceDE w:val="0"/>
        <w:autoSpaceDN w:val="0"/>
        <w:adjustRightInd w:val="0"/>
        <w:spacing w:after="0"/>
        <w:contextualSpacing w:val="0"/>
        <w:jc w:val="both"/>
        <w:rPr>
          <w:rFonts w:ascii="Verdana" w:hAnsi="Verdana" w:cs="Arial"/>
          <w:sz w:val="20"/>
          <w:szCs w:val="20"/>
        </w:rPr>
      </w:pPr>
      <w:r w:rsidRPr="00BD5E2C">
        <w:rPr>
          <w:rFonts w:ascii="Verdana" w:hAnsi="Verdana"/>
          <w:sz w:val="20"/>
          <w:szCs w:val="20"/>
        </w:rPr>
        <w:t xml:space="preserve">Zamawiający nie wzywa do złożenia podmiotowych środków dowodowych, jeżeli: </w:t>
      </w:r>
    </w:p>
    <w:p w14:paraId="6F128B2D" w14:textId="7E7AA213" w:rsidR="00EC0C73" w:rsidRPr="00BD5E2C" w:rsidRDefault="00EC0C73" w:rsidP="00A64437">
      <w:pPr>
        <w:pStyle w:val="Akapitzlist"/>
        <w:numPr>
          <w:ilvl w:val="1"/>
          <w:numId w:val="30"/>
        </w:numPr>
        <w:autoSpaceDE w:val="0"/>
        <w:autoSpaceDN w:val="0"/>
        <w:adjustRightInd w:val="0"/>
        <w:spacing w:after="0"/>
        <w:ind w:left="1148"/>
        <w:contextualSpacing w:val="0"/>
        <w:jc w:val="both"/>
        <w:rPr>
          <w:rFonts w:ascii="Verdana" w:hAnsi="Verdana" w:cs="Arial"/>
          <w:sz w:val="20"/>
          <w:szCs w:val="20"/>
        </w:rPr>
      </w:pPr>
      <w:r w:rsidRPr="00BD5E2C">
        <w:rPr>
          <w:rFonts w:ascii="Verdana" w:hAnsi="Verdana"/>
          <w:sz w:val="20"/>
          <w:szCs w:val="20"/>
        </w:rPr>
        <w:t xml:space="preserve">może je uzyskać za pomocą bezpłatnych i ogólnodostępnych baz danych, </w:t>
      </w:r>
      <w:r w:rsidRPr="00BD5E2C">
        <w:rPr>
          <w:rFonts w:ascii="Verdana" w:hAnsi="Verdana"/>
          <w:sz w:val="20"/>
          <w:szCs w:val="20"/>
        </w:rPr>
        <w:br/>
        <w:t xml:space="preserve">w szczególności rejestrów publicznych w rozumieniu ustawy z dnia 17 lutego 2005 r. </w:t>
      </w:r>
      <w:r w:rsidRPr="00A64437">
        <w:rPr>
          <w:rFonts w:ascii="Verdana" w:hAnsi="Verdana"/>
          <w:sz w:val="20"/>
          <w:szCs w:val="20"/>
        </w:rPr>
        <w:t>o</w:t>
      </w:r>
      <w:r w:rsidR="00005684" w:rsidRPr="00A64437">
        <w:rPr>
          <w:rFonts w:ascii="Verdana" w:hAnsi="Verdana"/>
          <w:sz w:val="20"/>
          <w:szCs w:val="20"/>
        </w:rPr>
        <w:t> </w:t>
      </w:r>
      <w:r w:rsidRPr="00A64437">
        <w:rPr>
          <w:rFonts w:ascii="Verdana" w:hAnsi="Verdana"/>
          <w:sz w:val="20"/>
          <w:szCs w:val="20"/>
        </w:rPr>
        <w:t>informatyzacji działalności podmiotów realizujących zadania publiczne, o ile wykonawca wskazał w jednolitym dokumencie dane umożliwiające dostęp do tych środków;</w:t>
      </w:r>
    </w:p>
    <w:p w14:paraId="357233A9" w14:textId="0B1CFF6F" w:rsidR="00EC0C73" w:rsidRPr="005E798D" w:rsidRDefault="00EC0C73" w:rsidP="00A64437">
      <w:pPr>
        <w:pStyle w:val="Akapitzlist"/>
        <w:numPr>
          <w:ilvl w:val="1"/>
          <w:numId w:val="30"/>
        </w:numPr>
        <w:autoSpaceDE w:val="0"/>
        <w:autoSpaceDN w:val="0"/>
        <w:adjustRightInd w:val="0"/>
        <w:spacing w:after="0"/>
        <w:ind w:left="1148"/>
        <w:contextualSpacing w:val="0"/>
        <w:jc w:val="both"/>
        <w:rPr>
          <w:rFonts w:ascii="Verdana" w:hAnsi="Verdana" w:cs="Arial"/>
          <w:sz w:val="20"/>
          <w:szCs w:val="20"/>
        </w:rPr>
      </w:pPr>
      <w:r w:rsidRPr="00BD5E2C">
        <w:rPr>
          <w:rFonts w:ascii="Verdana" w:hAnsi="Verdana"/>
          <w:sz w:val="20"/>
          <w:szCs w:val="20"/>
        </w:rPr>
        <w:t xml:space="preserve">podmiotowym środkiem </w:t>
      </w:r>
      <w:r w:rsidRPr="005E798D">
        <w:rPr>
          <w:rFonts w:ascii="Verdana" w:hAnsi="Verdana"/>
          <w:sz w:val="20"/>
          <w:szCs w:val="20"/>
        </w:rPr>
        <w:t xml:space="preserve">dowodowym jest oświadczenie, którego treść odpowiada zakresowi oświadczenia, o którym mowa w </w:t>
      </w:r>
      <w:r w:rsidR="0071568B" w:rsidRPr="005E798D">
        <w:rPr>
          <w:rFonts w:ascii="Verdana" w:hAnsi="Verdana"/>
          <w:sz w:val="20"/>
          <w:szCs w:val="20"/>
        </w:rPr>
        <w:t xml:space="preserve">art. </w:t>
      </w:r>
      <w:r w:rsidRPr="005E798D">
        <w:rPr>
          <w:rFonts w:ascii="Verdana" w:hAnsi="Verdana"/>
          <w:sz w:val="20"/>
          <w:szCs w:val="20"/>
        </w:rPr>
        <w:t xml:space="preserve">125 ust. 1 </w:t>
      </w:r>
      <w:proofErr w:type="spellStart"/>
      <w:r w:rsidRPr="005E798D">
        <w:rPr>
          <w:rFonts w:ascii="Verdana" w:hAnsi="Verdana"/>
          <w:sz w:val="20"/>
          <w:szCs w:val="20"/>
        </w:rPr>
        <w:t>uPzp</w:t>
      </w:r>
      <w:proofErr w:type="spellEnd"/>
      <w:r w:rsidRPr="005E798D">
        <w:rPr>
          <w:rFonts w:ascii="Verdana" w:hAnsi="Verdana"/>
          <w:sz w:val="20"/>
          <w:szCs w:val="20"/>
        </w:rPr>
        <w:t xml:space="preserve"> (JEDZ). </w:t>
      </w:r>
    </w:p>
    <w:p w14:paraId="7934AD0A" w14:textId="39545EB9" w:rsidR="00EC0C73" w:rsidRPr="005E798D" w:rsidRDefault="00EC0C73" w:rsidP="00130F8B">
      <w:pPr>
        <w:pStyle w:val="Akapitzlist"/>
        <w:numPr>
          <w:ilvl w:val="0"/>
          <w:numId w:val="30"/>
        </w:numPr>
        <w:spacing w:after="0"/>
        <w:rPr>
          <w:rFonts w:ascii="Verdana" w:hAnsi="Verdana"/>
          <w:sz w:val="20"/>
          <w:szCs w:val="20"/>
        </w:rPr>
      </w:pPr>
      <w:r w:rsidRPr="005E798D">
        <w:rPr>
          <w:rFonts w:ascii="Verdana" w:hAnsi="Verdana"/>
          <w:sz w:val="20"/>
          <w:szCs w:val="20"/>
        </w:rPr>
        <w:t xml:space="preserve">Wykonawca nie jest zobowiązany do złożenia podmiotowych środków dowodowych, które zamawiający posiada, jeżeli wykonawca wskaże te środki oraz potwierdzi ich prawidłowość i aktualność. </w:t>
      </w:r>
      <w:r w:rsidR="005B125E" w:rsidRPr="005E798D">
        <w:rPr>
          <w:rFonts w:ascii="Verdana" w:hAnsi="Verdana"/>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74DF3FE2" w14:textId="68496293" w:rsidR="00EC0C73" w:rsidRPr="00BD5E2C" w:rsidRDefault="00EC0C73" w:rsidP="00130F8B">
      <w:pPr>
        <w:pStyle w:val="Akapitzlist"/>
        <w:numPr>
          <w:ilvl w:val="0"/>
          <w:numId w:val="30"/>
        </w:numPr>
        <w:autoSpaceDE w:val="0"/>
        <w:autoSpaceDN w:val="0"/>
        <w:adjustRightInd w:val="0"/>
        <w:spacing w:after="0"/>
        <w:contextualSpacing w:val="0"/>
        <w:jc w:val="both"/>
        <w:rPr>
          <w:rFonts w:ascii="Verdana" w:hAnsi="Verdana" w:cs="Arial"/>
          <w:sz w:val="20"/>
          <w:szCs w:val="20"/>
        </w:rPr>
      </w:pPr>
      <w:r w:rsidRPr="005E798D">
        <w:rPr>
          <w:rFonts w:ascii="Verdana" w:hAnsi="Verdana"/>
          <w:sz w:val="20"/>
          <w:szCs w:val="20"/>
        </w:rPr>
        <w:t>Jeżeli wykonawca nie złożył oświadczenia, o którym mowa</w:t>
      </w:r>
      <w:r w:rsidR="005E798D" w:rsidRPr="005E798D">
        <w:rPr>
          <w:rFonts w:ascii="Verdana" w:hAnsi="Verdana"/>
          <w:sz w:val="20"/>
          <w:szCs w:val="20"/>
        </w:rPr>
        <w:t xml:space="preserve"> </w:t>
      </w:r>
      <w:r w:rsidR="0071568B" w:rsidRPr="005E798D">
        <w:rPr>
          <w:rFonts w:ascii="Verdana" w:hAnsi="Verdana"/>
          <w:sz w:val="20"/>
          <w:szCs w:val="20"/>
        </w:rPr>
        <w:t xml:space="preserve">w </w:t>
      </w:r>
      <w:r w:rsidRPr="005E798D">
        <w:rPr>
          <w:rFonts w:ascii="Verdana" w:hAnsi="Verdana"/>
          <w:sz w:val="20"/>
          <w:szCs w:val="20"/>
        </w:rPr>
        <w:t>art. 125 ust</w:t>
      </w:r>
      <w:r w:rsidRPr="00BD5E2C">
        <w:rPr>
          <w:rFonts w:ascii="Verdana" w:hAnsi="Verdana"/>
          <w:sz w:val="20"/>
          <w:szCs w:val="20"/>
        </w:rPr>
        <w:t xml:space="preserve">. 1 </w:t>
      </w:r>
      <w:proofErr w:type="spellStart"/>
      <w:r w:rsidRPr="00BD5E2C">
        <w:rPr>
          <w:rFonts w:ascii="Verdana" w:hAnsi="Verdana"/>
          <w:sz w:val="20"/>
          <w:szCs w:val="20"/>
        </w:rPr>
        <w:t>uPzp</w:t>
      </w:r>
      <w:proofErr w:type="spellEnd"/>
      <w:r w:rsidRPr="00BD5E2C">
        <w:rPr>
          <w:rFonts w:ascii="Verdana" w:hAnsi="Verdana"/>
          <w:sz w:val="20"/>
          <w:szCs w:val="20"/>
        </w:rPr>
        <w:t xml:space="preserve"> (JEDZ), podmiotowych środków dowodowych, innych dokumentów lub oświadczeń składanych w</w:t>
      </w:r>
      <w:r w:rsidR="00005684">
        <w:rPr>
          <w:rFonts w:ascii="Verdana" w:hAnsi="Verdana"/>
          <w:sz w:val="20"/>
          <w:szCs w:val="20"/>
        </w:rPr>
        <w:t> </w:t>
      </w:r>
      <w:r w:rsidRPr="00BD5E2C">
        <w:rPr>
          <w:rFonts w:ascii="Verdana" w:hAnsi="Verdana"/>
          <w:sz w:val="20"/>
          <w:szCs w:val="20"/>
        </w:rPr>
        <w:t xml:space="preserve">postępowaniu lub są one niekompletne lub zawierają błędy, zamawiający wzywa wykonawcę odpowiednio do ich złożenia, poprawienia lub uzupełnienia w wyznaczonym terminie, chyba że: </w:t>
      </w:r>
    </w:p>
    <w:p w14:paraId="33A2A6A1" w14:textId="77777777" w:rsidR="00EC0C73" w:rsidRPr="00BD5E2C" w:rsidRDefault="00EC0C73" w:rsidP="00130F8B">
      <w:pPr>
        <w:pStyle w:val="Akapitzlist"/>
        <w:numPr>
          <w:ilvl w:val="0"/>
          <w:numId w:val="35"/>
        </w:numPr>
        <w:autoSpaceDE w:val="0"/>
        <w:autoSpaceDN w:val="0"/>
        <w:adjustRightInd w:val="0"/>
        <w:spacing w:after="0"/>
        <w:contextualSpacing w:val="0"/>
        <w:jc w:val="both"/>
        <w:rPr>
          <w:rFonts w:ascii="Verdana" w:hAnsi="Verdana" w:cs="Arial"/>
          <w:sz w:val="20"/>
          <w:szCs w:val="20"/>
        </w:rPr>
      </w:pPr>
      <w:r w:rsidRPr="00BD5E2C">
        <w:rPr>
          <w:rFonts w:ascii="Verdana" w:hAnsi="Verdana"/>
          <w:sz w:val="20"/>
          <w:szCs w:val="20"/>
        </w:rPr>
        <w:t xml:space="preserve">wniosek o dopuszczenie do udziału w postępowaniu albo oferta wykonawcy podlegają odrzuceniu bez względu na ich złożenie, uzupełnienie lub poprawienie lub </w:t>
      </w:r>
    </w:p>
    <w:p w14:paraId="01DF4D20" w14:textId="77777777" w:rsidR="00EC0C73" w:rsidRPr="00BD5E2C" w:rsidRDefault="00EC0C73" w:rsidP="00130F8B">
      <w:pPr>
        <w:pStyle w:val="Akapitzlist"/>
        <w:numPr>
          <w:ilvl w:val="0"/>
          <w:numId w:val="35"/>
        </w:numPr>
        <w:autoSpaceDE w:val="0"/>
        <w:autoSpaceDN w:val="0"/>
        <w:adjustRightInd w:val="0"/>
        <w:spacing w:after="0"/>
        <w:contextualSpacing w:val="0"/>
        <w:jc w:val="both"/>
        <w:rPr>
          <w:rFonts w:ascii="Verdana" w:hAnsi="Verdana" w:cs="Arial"/>
          <w:sz w:val="20"/>
          <w:szCs w:val="20"/>
        </w:rPr>
      </w:pPr>
      <w:r w:rsidRPr="00BD5E2C">
        <w:rPr>
          <w:rFonts w:ascii="Verdana" w:hAnsi="Verdana"/>
          <w:sz w:val="20"/>
          <w:szCs w:val="20"/>
        </w:rPr>
        <w:t xml:space="preserve">zachodzą przesłanki unieważnienia postępowania. </w:t>
      </w:r>
    </w:p>
    <w:p w14:paraId="6E9E87E8" w14:textId="7FF1BAA7" w:rsidR="00EC0C73" w:rsidRPr="00BD5E2C" w:rsidRDefault="00EC0C73" w:rsidP="00130F8B">
      <w:pPr>
        <w:pStyle w:val="Akapitzlist"/>
        <w:numPr>
          <w:ilvl w:val="0"/>
          <w:numId w:val="30"/>
        </w:numPr>
        <w:autoSpaceDE w:val="0"/>
        <w:autoSpaceDN w:val="0"/>
        <w:adjustRightInd w:val="0"/>
        <w:spacing w:after="0"/>
        <w:contextualSpacing w:val="0"/>
        <w:jc w:val="both"/>
        <w:rPr>
          <w:rFonts w:ascii="Verdana" w:hAnsi="Verdana" w:cs="Arial"/>
          <w:sz w:val="20"/>
          <w:szCs w:val="20"/>
        </w:rPr>
      </w:pPr>
      <w:r w:rsidRPr="00BD5E2C">
        <w:rPr>
          <w:rFonts w:ascii="Verdana" w:hAnsi="Verdana"/>
          <w:sz w:val="20"/>
          <w:szCs w:val="20"/>
        </w:rPr>
        <w:t xml:space="preserve">Wykonawca składa podmiotowe środki dowodowe na wezwanie, o którym mowa w </w:t>
      </w:r>
      <w:r w:rsidR="00716151" w:rsidRPr="00BD5E2C">
        <w:rPr>
          <w:rFonts w:ascii="Verdana" w:hAnsi="Verdana"/>
          <w:sz w:val="20"/>
          <w:szCs w:val="20"/>
        </w:rPr>
        <w:t>pkt</w:t>
      </w:r>
      <w:r w:rsidRPr="00BD5E2C">
        <w:rPr>
          <w:rFonts w:ascii="Verdana" w:hAnsi="Verdana"/>
          <w:sz w:val="20"/>
          <w:szCs w:val="20"/>
        </w:rPr>
        <w:t xml:space="preserve"> 9, aktualne na dzień ich złożenia. </w:t>
      </w:r>
    </w:p>
    <w:p w14:paraId="52D0D3D5" w14:textId="77777777" w:rsidR="00EC0C73" w:rsidRPr="00BD5E2C" w:rsidRDefault="00EC0C73" w:rsidP="00130F8B">
      <w:pPr>
        <w:pStyle w:val="Akapitzlist"/>
        <w:numPr>
          <w:ilvl w:val="0"/>
          <w:numId w:val="30"/>
        </w:numPr>
        <w:autoSpaceDE w:val="0"/>
        <w:autoSpaceDN w:val="0"/>
        <w:adjustRightInd w:val="0"/>
        <w:spacing w:after="0"/>
        <w:contextualSpacing w:val="0"/>
        <w:jc w:val="both"/>
        <w:rPr>
          <w:rFonts w:ascii="Verdana" w:hAnsi="Verdana" w:cs="Arial"/>
          <w:sz w:val="20"/>
          <w:szCs w:val="20"/>
        </w:rPr>
      </w:pPr>
      <w:r w:rsidRPr="00BD5E2C">
        <w:rPr>
          <w:rFonts w:ascii="Verdana" w:hAnsi="Verdana"/>
          <w:sz w:val="20"/>
          <w:szCs w:val="20"/>
        </w:rPr>
        <w:t xml:space="preserve">Zamawiający może żądać od wykonawców wyjaśnień dotyczących treści oświadczenia, </w:t>
      </w:r>
      <w:r w:rsidRPr="00BD5E2C">
        <w:rPr>
          <w:rFonts w:ascii="Verdana" w:hAnsi="Verdana"/>
          <w:sz w:val="20"/>
          <w:szCs w:val="20"/>
        </w:rPr>
        <w:br/>
        <w:t xml:space="preserve">o którym mowa w art. 125 ust. 1 </w:t>
      </w:r>
      <w:proofErr w:type="spellStart"/>
      <w:r w:rsidRPr="00BD5E2C">
        <w:rPr>
          <w:rFonts w:ascii="Verdana" w:hAnsi="Verdana"/>
          <w:sz w:val="20"/>
          <w:szCs w:val="20"/>
        </w:rPr>
        <w:t>uPzp</w:t>
      </w:r>
      <w:proofErr w:type="spellEnd"/>
      <w:r w:rsidRPr="00BD5E2C">
        <w:rPr>
          <w:rFonts w:ascii="Verdana" w:hAnsi="Verdana"/>
          <w:sz w:val="20"/>
          <w:szCs w:val="20"/>
        </w:rPr>
        <w:t xml:space="preserve"> (JEDZ), lub złożonych podmiotowych środków dowodowych lub innych dokumentów lub oświadczeń składanych w postępowaniu. </w:t>
      </w:r>
    </w:p>
    <w:p w14:paraId="728AB61E" w14:textId="334853B8" w:rsidR="007B41A4" w:rsidRPr="00BD5E2C" w:rsidRDefault="00EC0C73" w:rsidP="00130F8B">
      <w:pPr>
        <w:pStyle w:val="Akapitzlist"/>
        <w:numPr>
          <w:ilvl w:val="0"/>
          <w:numId w:val="26"/>
        </w:numPr>
        <w:spacing w:after="0"/>
        <w:jc w:val="both"/>
        <w:rPr>
          <w:rFonts w:ascii="Verdana" w:hAnsi="Verdana" w:cs="Arial"/>
          <w:snapToGrid w:val="0"/>
          <w:sz w:val="20"/>
          <w:szCs w:val="20"/>
        </w:rPr>
      </w:pPr>
      <w:r w:rsidRPr="00BD5E2C">
        <w:rPr>
          <w:rFonts w:ascii="Verdana" w:hAnsi="Verdana"/>
          <w:sz w:val="20"/>
          <w:szCs w:val="20"/>
        </w:rPr>
        <w:t xml:space="preserve">Jeżeli złożone przez wykonawcę oświadczenie, o którym mowa w art. 125 ust. 1 </w:t>
      </w:r>
      <w:proofErr w:type="spellStart"/>
      <w:r w:rsidRPr="00BD5E2C">
        <w:rPr>
          <w:rFonts w:ascii="Verdana" w:hAnsi="Verdana"/>
          <w:sz w:val="20"/>
          <w:szCs w:val="20"/>
        </w:rPr>
        <w:t>uPzp</w:t>
      </w:r>
      <w:proofErr w:type="spellEnd"/>
      <w:r w:rsidRPr="00BD5E2C">
        <w:rPr>
          <w:rFonts w:ascii="Verdana" w:hAnsi="Verdana"/>
          <w:sz w:val="20"/>
          <w:szCs w:val="20"/>
        </w:rPr>
        <w:t xml:space="preserve"> (JEDZ), lub podmiotowe środki dowodowe budzą wątpliwości zamawiającego, może on zwrócić się bezpośrednio do podmiotu, który jest w posiadaniu informacji lub dokumentów istotnych w</w:t>
      </w:r>
      <w:r w:rsidR="00005684">
        <w:rPr>
          <w:rFonts w:ascii="Verdana" w:hAnsi="Verdana"/>
          <w:sz w:val="20"/>
          <w:szCs w:val="20"/>
        </w:rPr>
        <w:t> </w:t>
      </w:r>
      <w:r w:rsidRPr="00BD5E2C">
        <w:rPr>
          <w:rFonts w:ascii="Verdana" w:hAnsi="Verdana"/>
          <w:sz w:val="20"/>
          <w:szCs w:val="20"/>
        </w:rPr>
        <w:t>tym zakresie dla oceny spełniania przez wykonawcę warunków udziału w postępowaniu, kryteriów selekcji lub braku podstaw wykluczenia, o przedstawienie takich informacji lub dokumentów</w:t>
      </w:r>
      <w:r w:rsidRPr="00BD5E2C">
        <w:rPr>
          <w:rFonts w:ascii="Verdana" w:hAnsi="Verdana" w:cs="Arial"/>
          <w:snapToGrid w:val="0"/>
          <w:sz w:val="20"/>
          <w:szCs w:val="20"/>
        </w:rPr>
        <w:t>.</w:t>
      </w:r>
    </w:p>
    <w:p w14:paraId="442269C5" w14:textId="77777777" w:rsidR="004749FD" w:rsidRPr="00BD5E2C" w:rsidRDefault="004749FD" w:rsidP="00BD5E2C">
      <w:pPr>
        <w:pStyle w:val="Akapitzlist"/>
        <w:spacing w:after="0"/>
        <w:ind w:left="408"/>
        <w:jc w:val="both"/>
        <w:rPr>
          <w:rFonts w:ascii="Verdana" w:hAnsi="Verdana" w:cs="Arial"/>
          <w:snapToGrid w:val="0"/>
          <w:sz w:val="20"/>
          <w:szCs w:val="20"/>
        </w:rPr>
      </w:pPr>
    </w:p>
    <w:p w14:paraId="3DE07730" w14:textId="77777777" w:rsidR="00EC0C73" w:rsidRPr="00BD5E2C" w:rsidRDefault="00EC0C73" w:rsidP="00130F8B">
      <w:pPr>
        <w:pStyle w:val="Akapitzlist"/>
        <w:numPr>
          <w:ilvl w:val="0"/>
          <w:numId w:val="38"/>
        </w:numPr>
        <w:spacing w:after="0"/>
        <w:ind w:left="426" w:hanging="426"/>
        <w:jc w:val="both"/>
        <w:rPr>
          <w:rFonts w:ascii="Verdana" w:hAnsi="Verdana" w:cs="Arial"/>
          <w:snapToGrid w:val="0"/>
          <w:sz w:val="20"/>
          <w:szCs w:val="20"/>
          <w:u w:val="single"/>
        </w:rPr>
      </w:pPr>
      <w:r w:rsidRPr="00BD5E2C">
        <w:rPr>
          <w:rFonts w:ascii="Verdana" w:hAnsi="Verdana" w:cs="Arial"/>
          <w:b/>
          <w:snapToGrid w:val="0"/>
          <w:sz w:val="20"/>
          <w:szCs w:val="20"/>
          <w:u w:val="single"/>
        </w:rPr>
        <w:lastRenderedPageBreak/>
        <w:t>FORMA PODMIOTOWYCH I PRZEDMIOTOWYCH ŚRODKÓW DOWODOWYCH I INNYCH DOKUMENTÓW LUB OŚWIADCZEŃ SKŁADANYCH W POSTĘPOWANIU</w:t>
      </w:r>
    </w:p>
    <w:p w14:paraId="67495137" w14:textId="77777777" w:rsidR="00EC0C73" w:rsidRPr="00BD5E2C" w:rsidRDefault="00EC0C73" w:rsidP="00130F8B">
      <w:pPr>
        <w:pStyle w:val="Akapitzlist"/>
        <w:numPr>
          <w:ilvl w:val="0"/>
          <w:numId w:val="26"/>
        </w:numPr>
        <w:spacing w:after="0"/>
        <w:jc w:val="both"/>
        <w:rPr>
          <w:rFonts w:ascii="Verdana" w:hAnsi="Verdana" w:cs="Arial"/>
          <w:snapToGrid w:val="0"/>
          <w:sz w:val="20"/>
          <w:szCs w:val="20"/>
          <w:u w:val="single"/>
        </w:rPr>
      </w:pPr>
      <w:r w:rsidRPr="00BD5E2C">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02BD9096" w14:textId="5777AE60" w:rsidR="00EC0C73" w:rsidRPr="00BD5E2C" w:rsidRDefault="00EC0C73" w:rsidP="00130F8B">
      <w:pPr>
        <w:pStyle w:val="Akapitzlist"/>
        <w:numPr>
          <w:ilvl w:val="0"/>
          <w:numId w:val="26"/>
        </w:numPr>
        <w:spacing w:after="0"/>
        <w:jc w:val="both"/>
        <w:rPr>
          <w:rFonts w:ascii="Verdana" w:hAnsi="Verdana" w:cs="Arial"/>
          <w:snapToGrid w:val="0"/>
          <w:sz w:val="20"/>
          <w:szCs w:val="20"/>
          <w:u w:val="single"/>
        </w:rPr>
      </w:pPr>
      <w:r w:rsidRPr="00BD5E2C">
        <w:rPr>
          <w:rFonts w:ascii="Verdana" w:hAnsi="Verdana"/>
          <w:sz w:val="20"/>
          <w:szCs w:val="20"/>
        </w:rPr>
        <w:t xml:space="preserve">Oświadczenia, o których mowa w art. 125 ust. 1 </w:t>
      </w:r>
      <w:proofErr w:type="spellStart"/>
      <w:r w:rsidRPr="00BD5E2C">
        <w:rPr>
          <w:rFonts w:ascii="Verdana" w:hAnsi="Verdana"/>
          <w:sz w:val="20"/>
          <w:szCs w:val="20"/>
        </w:rPr>
        <w:t>uPzp</w:t>
      </w:r>
      <w:proofErr w:type="spellEnd"/>
      <w:r w:rsidRPr="00BD5E2C">
        <w:rPr>
          <w:rFonts w:ascii="Verdana" w:hAnsi="Verdana"/>
          <w:sz w:val="20"/>
          <w:szCs w:val="20"/>
        </w:rPr>
        <w:t xml:space="preserve">, podmiotowe środki dowodowe, </w:t>
      </w:r>
      <w:r w:rsidRPr="00BD5E2C">
        <w:rPr>
          <w:rFonts w:ascii="Verdana" w:hAnsi="Verdana"/>
          <w:sz w:val="20"/>
          <w:szCs w:val="20"/>
        </w:rPr>
        <w:br/>
        <w:t xml:space="preserve">oraz zobowiązanie podmiotu udostępniającego zasoby, o którym mowa w art. 118 ust. 3 </w:t>
      </w:r>
      <w:proofErr w:type="spellStart"/>
      <w:r w:rsidRPr="00BD5E2C">
        <w:rPr>
          <w:rFonts w:ascii="Verdana" w:hAnsi="Verdana"/>
          <w:sz w:val="20"/>
          <w:szCs w:val="20"/>
        </w:rPr>
        <w:t>uPzp</w:t>
      </w:r>
      <w:proofErr w:type="spellEnd"/>
      <w:r w:rsidRPr="00BD5E2C">
        <w:rPr>
          <w:rFonts w:ascii="Verdana" w:hAnsi="Verdana"/>
          <w:sz w:val="20"/>
          <w:szCs w:val="20"/>
        </w:rP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(Dz. U. z </w:t>
      </w:r>
      <w:r w:rsidR="00B40097" w:rsidRPr="00BD5E2C">
        <w:rPr>
          <w:rFonts w:ascii="Verdana" w:hAnsi="Verdana"/>
          <w:sz w:val="20"/>
          <w:szCs w:val="20"/>
        </w:rPr>
        <w:t>202</w:t>
      </w:r>
      <w:r w:rsidR="00D7612F" w:rsidRPr="00BD5E2C">
        <w:rPr>
          <w:rFonts w:ascii="Verdana" w:hAnsi="Verdana"/>
          <w:sz w:val="20"/>
          <w:szCs w:val="20"/>
        </w:rPr>
        <w:t>3</w:t>
      </w:r>
      <w:r w:rsidR="00B40097" w:rsidRPr="00BD5E2C">
        <w:rPr>
          <w:rFonts w:ascii="Verdana" w:hAnsi="Verdana"/>
          <w:sz w:val="20"/>
          <w:szCs w:val="20"/>
        </w:rPr>
        <w:t xml:space="preserve"> </w:t>
      </w:r>
      <w:r w:rsidRPr="00BD5E2C">
        <w:rPr>
          <w:rFonts w:ascii="Verdana" w:hAnsi="Verdana"/>
          <w:sz w:val="20"/>
          <w:szCs w:val="20"/>
        </w:rPr>
        <w:t xml:space="preserve">r. poz. </w:t>
      </w:r>
      <w:r w:rsidR="00D7612F" w:rsidRPr="00BD5E2C">
        <w:rPr>
          <w:rFonts w:ascii="Verdana" w:hAnsi="Verdana"/>
          <w:sz w:val="20"/>
          <w:szCs w:val="20"/>
        </w:rPr>
        <w:t xml:space="preserve">57 </w:t>
      </w:r>
      <w:r w:rsidRPr="00BD5E2C">
        <w:rPr>
          <w:rFonts w:ascii="Verdana" w:hAnsi="Verdana"/>
          <w:sz w:val="20"/>
          <w:szCs w:val="20"/>
        </w:rPr>
        <w:t>), z uwzględnieniem rodzaju przekazywanych danych.</w:t>
      </w:r>
    </w:p>
    <w:p w14:paraId="3D6089A8" w14:textId="48EF319A" w:rsidR="00EC0C73" w:rsidRPr="00BD5E2C" w:rsidRDefault="00182FD1" w:rsidP="00130F8B">
      <w:pPr>
        <w:pStyle w:val="Bezodstpw"/>
        <w:numPr>
          <w:ilvl w:val="0"/>
          <w:numId w:val="26"/>
        </w:numPr>
        <w:autoSpaceDE w:val="0"/>
        <w:autoSpaceDN w:val="0"/>
        <w:adjustRightInd w:val="0"/>
        <w:spacing w:line="276" w:lineRule="auto"/>
        <w:jc w:val="both"/>
        <w:rPr>
          <w:rFonts w:ascii="Verdana" w:hAnsi="Verdana"/>
          <w:snapToGrid w:val="0"/>
          <w:sz w:val="20"/>
          <w:szCs w:val="20"/>
        </w:rPr>
      </w:pPr>
      <w:r>
        <w:rPr>
          <w:rFonts w:ascii="Verdana" w:hAnsi="Verdana"/>
          <w:sz w:val="20"/>
          <w:szCs w:val="20"/>
        </w:rPr>
        <w:t xml:space="preserve">Ofertę i </w:t>
      </w:r>
      <w:r w:rsidR="00253C29">
        <w:rPr>
          <w:rFonts w:ascii="Verdana" w:hAnsi="Verdana"/>
          <w:sz w:val="20"/>
          <w:szCs w:val="20"/>
        </w:rPr>
        <w:t>o</w:t>
      </w:r>
      <w:r w:rsidR="00EC0C73" w:rsidRPr="00BD5E2C">
        <w:rPr>
          <w:rFonts w:ascii="Verdana" w:hAnsi="Verdana"/>
          <w:sz w:val="20"/>
          <w:szCs w:val="20"/>
        </w:rPr>
        <w:t xml:space="preserve">świadczenie, o którym mowa w art. 125 ust. 1 </w:t>
      </w:r>
      <w:proofErr w:type="spellStart"/>
      <w:r w:rsidR="00EC0C73" w:rsidRPr="00BD5E2C">
        <w:rPr>
          <w:rFonts w:ascii="Verdana" w:hAnsi="Verdana"/>
          <w:sz w:val="20"/>
          <w:szCs w:val="20"/>
        </w:rPr>
        <w:t>uPzp</w:t>
      </w:r>
      <w:proofErr w:type="spellEnd"/>
      <w:r w:rsidR="00EC0C73" w:rsidRPr="00BD5E2C">
        <w:rPr>
          <w:rFonts w:ascii="Verdana" w:hAnsi="Verdana"/>
          <w:sz w:val="20"/>
          <w:szCs w:val="20"/>
        </w:rPr>
        <w:t xml:space="preserve">, składa się, pod rygorem nieważności, </w:t>
      </w:r>
      <w:r w:rsidR="00EC0C73" w:rsidRPr="00BD5E2C">
        <w:rPr>
          <w:rFonts w:ascii="Verdana" w:hAnsi="Verdana"/>
          <w:b/>
          <w:bCs/>
          <w:sz w:val="20"/>
          <w:szCs w:val="20"/>
        </w:rPr>
        <w:t>w formie elektronicznej (opatrzonej kwalifikowanym podpisem elektronicznym)</w:t>
      </w:r>
      <w:r w:rsidR="00EC0C73" w:rsidRPr="00BD5E2C">
        <w:rPr>
          <w:rFonts w:ascii="Verdana" w:hAnsi="Verdana"/>
          <w:sz w:val="20"/>
          <w:szCs w:val="20"/>
        </w:rPr>
        <w:t>.</w:t>
      </w:r>
    </w:p>
    <w:p w14:paraId="3B8DD098" w14:textId="78C098C6" w:rsidR="00EC0C73" w:rsidRPr="00BD5E2C" w:rsidRDefault="00EC0C73" w:rsidP="00130F8B">
      <w:pPr>
        <w:pStyle w:val="Bezodstpw"/>
        <w:numPr>
          <w:ilvl w:val="0"/>
          <w:numId w:val="26"/>
        </w:numPr>
        <w:autoSpaceDE w:val="0"/>
        <w:autoSpaceDN w:val="0"/>
        <w:adjustRightInd w:val="0"/>
        <w:spacing w:line="276" w:lineRule="auto"/>
        <w:jc w:val="both"/>
        <w:rPr>
          <w:rFonts w:ascii="Verdana" w:hAnsi="Verdana"/>
          <w:snapToGrid w:val="0"/>
          <w:sz w:val="20"/>
          <w:szCs w:val="20"/>
        </w:rPr>
      </w:pPr>
      <w:r w:rsidRPr="00BD5E2C">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2020r. </w:t>
      </w:r>
      <w:r w:rsidRPr="00BD5E2C">
        <w:rPr>
          <w:rFonts w:ascii="Verdana" w:hAnsi="Verdana" w:cs="Arial"/>
          <w:i/>
          <w:iCs/>
          <w:snapToGrid w:val="0"/>
          <w:sz w:val="20"/>
          <w:szCs w:val="20"/>
        </w:rPr>
        <w:t>w sprawie sposobu sporządzania i</w:t>
      </w:r>
      <w:r w:rsidR="00005684">
        <w:rPr>
          <w:rFonts w:ascii="Verdana" w:hAnsi="Verdana" w:cs="Arial"/>
          <w:i/>
          <w:iCs/>
          <w:snapToGrid w:val="0"/>
          <w:sz w:val="20"/>
          <w:szCs w:val="20"/>
        </w:rPr>
        <w:t> </w:t>
      </w:r>
      <w:r w:rsidRPr="00BD5E2C">
        <w:rPr>
          <w:rFonts w:ascii="Verdana" w:hAnsi="Verdana" w:cs="Arial"/>
          <w:i/>
          <w:iCs/>
          <w:snapToGrid w:val="0"/>
          <w:sz w:val="20"/>
          <w:szCs w:val="20"/>
        </w:rPr>
        <w:t>przekazywania informacji oraz wymagań technicznych dla dokumentów elektronicznych oraz środków komunikacji elektronicznej w postępowaniu o udzielenie zamówienia publicznego lub konkursie.</w:t>
      </w:r>
    </w:p>
    <w:p w14:paraId="4A882A8A" w14:textId="330006EF" w:rsidR="00EC0C73" w:rsidRPr="00BD5E2C" w:rsidRDefault="00EC0C73" w:rsidP="00130F8B">
      <w:pPr>
        <w:pStyle w:val="Bezodstpw"/>
        <w:numPr>
          <w:ilvl w:val="0"/>
          <w:numId w:val="26"/>
        </w:numPr>
        <w:autoSpaceDE w:val="0"/>
        <w:autoSpaceDN w:val="0"/>
        <w:adjustRightInd w:val="0"/>
        <w:spacing w:line="276" w:lineRule="auto"/>
        <w:jc w:val="both"/>
        <w:rPr>
          <w:rFonts w:ascii="Verdana" w:hAnsi="Verdana"/>
          <w:snapToGrid w:val="0"/>
          <w:sz w:val="20"/>
          <w:szCs w:val="20"/>
        </w:rPr>
      </w:pPr>
      <w:r w:rsidRPr="00BD5E2C">
        <w:rPr>
          <w:rFonts w:ascii="Verdana" w:hAnsi="Verdana"/>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BD5E2C">
        <w:rPr>
          <w:rFonts w:ascii="Verdana" w:hAnsi="Verdana"/>
          <w:sz w:val="20"/>
          <w:szCs w:val="20"/>
        </w:rPr>
        <w:t>uPzp</w:t>
      </w:r>
      <w:proofErr w:type="spellEnd"/>
      <w:r w:rsidRPr="00BD5E2C">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4D4C95F" w14:textId="77777777" w:rsidR="00EC0C73" w:rsidRPr="00BD5E2C" w:rsidRDefault="00EC0C73" w:rsidP="00130F8B">
      <w:pPr>
        <w:pStyle w:val="Bezodstpw"/>
        <w:numPr>
          <w:ilvl w:val="0"/>
          <w:numId w:val="26"/>
        </w:numPr>
        <w:autoSpaceDE w:val="0"/>
        <w:autoSpaceDN w:val="0"/>
        <w:adjustRightInd w:val="0"/>
        <w:spacing w:line="276" w:lineRule="auto"/>
        <w:jc w:val="both"/>
        <w:rPr>
          <w:rFonts w:ascii="Verdana" w:hAnsi="Verdana"/>
          <w:snapToGrid w:val="0"/>
          <w:sz w:val="20"/>
          <w:szCs w:val="20"/>
        </w:rPr>
      </w:pPr>
      <w:r w:rsidRPr="00BD5E2C">
        <w:rPr>
          <w:rFonts w:ascii="Verdana" w:hAnsi="Verdana"/>
          <w:sz w:val="20"/>
          <w:szCs w:val="20"/>
        </w:rPr>
        <w:t xml:space="preserve">W przypadku, gdy podmiotowe środki dowodowe, przedmiotowe środki dowodowe, inne dokumenty, w tym dokumenty, o których mowa w art. 94 ust. 2 </w:t>
      </w:r>
      <w:proofErr w:type="spellStart"/>
      <w:r w:rsidRPr="00BD5E2C">
        <w:rPr>
          <w:rFonts w:ascii="Verdana" w:hAnsi="Verdana"/>
          <w:sz w:val="20"/>
          <w:szCs w:val="20"/>
        </w:rPr>
        <w:t>uPzp</w:t>
      </w:r>
      <w:proofErr w:type="spellEnd"/>
      <w:r w:rsidRPr="00BD5E2C">
        <w:rPr>
          <w:rFonts w:ascii="Verdana" w:hAnsi="Verdana"/>
          <w:sz w:val="20"/>
          <w:szCs w:val="20"/>
        </w:rPr>
        <w:t xml:space="preserve">, lub dokumenty potwierdzające umocowanie do reprezentowania, zostały wystawione przez upoważnione podmioty jako dokument w postaci papierowej, przekazuje się cyfrowe odwzorowanie tego dokumentu </w:t>
      </w:r>
      <w:r w:rsidRPr="00BD5E2C">
        <w:rPr>
          <w:rFonts w:ascii="Verdana" w:hAnsi="Verdana"/>
          <w:b/>
          <w:bCs/>
          <w:sz w:val="20"/>
          <w:szCs w:val="20"/>
        </w:rPr>
        <w:t xml:space="preserve">opatrzone kwalifikowanym podpisem elektronicznym, </w:t>
      </w:r>
      <w:r w:rsidRPr="00BD5E2C">
        <w:rPr>
          <w:rFonts w:ascii="Verdana" w:hAnsi="Verdana"/>
          <w:sz w:val="20"/>
          <w:szCs w:val="20"/>
        </w:rPr>
        <w:t>poświadczające zgodność cyfrowego odwzorowania z dokumentem w postaci papierowej.</w:t>
      </w:r>
    </w:p>
    <w:p w14:paraId="523E282A" w14:textId="0FB1E975" w:rsidR="00EC0C73" w:rsidRPr="00BD5E2C" w:rsidRDefault="00EC0C73" w:rsidP="00130F8B">
      <w:pPr>
        <w:pStyle w:val="Bezodstpw"/>
        <w:numPr>
          <w:ilvl w:val="0"/>
          <w:numId w:val="26"/>
        </w:numPr>
        <w:autoSpaceDE w:val="0"/>
        <w:autoSpaceDN w:val="0"/>
        <w:adjustRightInd w:val="0"/>
        <w:spacing w:line="276" w:lineRule="auto"/>
        <w:jc w:val="both"/>
        <w:rPr>
          <w:rFonts w:ascii="Verdana" w:hAnsi="Verdana"/>
          <w:snapToGrid w:val="0"/>
          <w:sz w:val="20"/>
          <w:szCs w:val="20"/>
        </w:rPr>
      </w:pPr>
      <w:r w:rsidRPr="00BD5E2C">
        <w:rPr>
          <w:rFonts w:ascii="Verdana" w:hAnsi="Verdana"/>
          <w:sz w:val="20"/>
          <w:szCs w:val="20"/>
        </w:rPr>
        <w:t>Poświadczenia zgodności cyfrowego odwzorowania z dokumentem w postaci papierowej, o</w:t>
      </w:r>
      <w:r w:rsidR="00005684">
        <w:rPr>
          <w:rFonts w:ascii="Verdana" w:hAnsi="Verdana"/>
          <w:sz w:val="20"/>
          <w:szCs w:val="20"/>
        </w:rPr>
        <w:t> </w:t>
      </w:r>
      <w:r w:rsidRPr="00BD5E2C">
        <w:rPr>
          <w:rFonts w:ascii="Verdana" w:hAnsi="Verdana"/>
          <w:sz w:val="20"/>
          <w:szCs w:val="20"/>
        </w:rPr>
        <w:t xml:space="preserve">którym mowa w ust. 18 dokonuje w przypadku: </w:t>
      </w:r>
    </w:p>
    <w:p w14:paraId="3597A741" w14:textId="77777777" w:rsidR="00EC0C73" w:rsidRPr="00BD5E2C" w:rsidRDefault="00EC0C73" w:rsidP="00130F8B">
      <w:pPr>
        <w:pStyle w:val="Bezodstpw"/>
        <w:numPr>
          <w:ilvl w:val="1"/>
          <w:numId w:val="26"/>
        </w:numPr>
        <w:autoSpaceDE w:val="0"/>
        <w:autoSpaceDN w:val="0"/>
        <w:adjustRightInd w:val="0"/>
        <w:spacing w:line="276" w:lineRule="auto"/>
        <w:jc w:val="both"/>
        <w:rPr>
          <w:rFonts w:ascii="Verdana" w:hAnsi="Verdana" w:cs="Arial"/>
          <w:snapToGrid w:val="0"/>
          <w:sz w:val="20"/>
          <w:szCs w:val="20"/>
        </w:rPr>
      </w:pPr>
      <w:r w:rsidRPr="00BD5E2C">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5F833D8" w14:textId="77777777" w:rsidR="00EC0C73" w:rsidRPr="00BD5E2C" w:rsidRDefault="00EC0C73" w:rsidP="00130F8B">
      <w:pPr>
        <w:pStyle w:val="Bezodstpw"/>
        <w:numPr>
          <w:ilvl w:val="1"/>
          <w:numId w:val="26"/>
        </w:numPr>
        <w:autoSpaceDE w:val="0"/>
        <w:autoSpaceDN w:val="0"/>
        <w:adjustRightInd w:val="0"/>
        <w:spacing w:line="276" w:lineRule="auto"/>
        <w:jc w:val="both"/>
        <w:rPr>
          <w:rFonts w:ascii="Verdana" w:hAnsi="Verdana" w:cs="Arial"/>
          <w:snapToGrid w:val="0"/>
          <w:sz w:val="20"/>
          <w:szCs w:val="20"/>
        </w:rPr>
      </w:pPr>
      <w:r w:rsidRPr="00BD5E2C">
        <w:rPr>
          <w:rFonts w:ascii="Verdana" w:hAnsi="Verdana"/>
          <w:sz w:val="20"/>
          <w:szCs w:val="20"/>
        </w:rPr>
        <w:t>przedmiotowych środków dowodowych – odpowiednio Wykonawca lub Wykonawca wspólnie ubiegający się o udzielenie zamówienia;</w:t>
      </w:r>
    </w:p>
    <w:p w14:paraId="6DE9A707" w14:textId="77777777" w:rsidR="00EC0C73" w:rsidRPr="00BD5E2C" w:rsidRDefault="00EC0C73" w:rsidP="00130F8B">
      <w:pPr>
        <w:pStyle w:val="Bezodstpw"/>
        <w:numPr>
          <w:ilvl w:val="1"/>
          <w:numId w:val="26"/>
        </w:numPr>
        <w:autoSpaceDE w:val="0"/>
        <w:autoSpaceDN w:val="0"/>
        <w:adjustRightInd w:val="0"/>
        <w:spacing w:line="276" w:lineRule="auto"/>
        <w:jc w:val="both"/>
        <w:rPr>
          <w:rFonts w:ascii="Verdana" w:hAnsi="Verdana" w:cs="Arial"/>
          <w:snapToGrid w:val="0"/>
          <w:sz w:val="20"/>
          <w:szCs w:val="20"/>
        </w:rPr>
      </w:pPr>
      <w:r w:rsidRPr="00BD5E2C">
        <w:rPr>
          <w:rFonts w:ascii="Verdana" w:hAnsi="Verdana"/>
          <w:sz w:val="20"/>
          <w:szCs w:val="20"/>
        </w:rPr>
        <w:t xml:space="preserve">innych dokumentów, w tym dokumentów, o których mowa w art. 94 ust. 2 </w:t>
      </w:r>
      <w:proofErr w:type="spellStart"/>
      <w:r w:rsidRPr="00BD5E2C">
        <w:rPr>
          <w:rFonts w:ascii="Verdana" w:hAnsi="Verdana"/>
          <w:sz w:val="20"/>
          <w:szCs w:val="20"/>
        </w:rPr>
        <w:t>uPzp</w:t>
      </w:r>
      <w:proofErr w:type="spellEnd"/>
      <w:r w:rsidRPr="00BD5E2C">
        <w:rPr>
          <w:rFonts w:ascii="Verdana" w:hAnsi="Verdana"/>
          <w:sz w:val="20"/>
          <w:szCs w:val="20"/>
        </w:rPr>
        <w:t xml:space="preserve"> – odpowiednio Wykonawca lub Wykonawca wspólnie ubiegający się o udzielenie zamówienia, w zakresie dokumentów, które każdego z nich dotyczą.</w:t>
      </w:r>
    </w:p>
    <w:p w14:paraId="37B9B546" w14:textId="77777777" w:rsidR="00EC0C73" w:rsidRPr="00BD5E2C" w:rsidRDefault="00EC0C73" w:rsidP="00130F8B">
      <w:pPr>
        <w:pStyle w:val="Bezodstpw"/>
        <w:numPr>
          <w:ilvl w:val="0"/>
          <w:numId w:val="26"/>
        </w:numPr>
        <w:autoSpaceDE w:val="0"/>
        <w:autoSpaceDN w:val="0"/>
        <w:adjustRightInd w:val="0"/>
        <w:spacing w:line="276" w:lineRule="auto"/>
        <w:jc w:val="both"/>
        <w:rPr>
          <w:rFonts w:ascii="Verdana" w:eastAsia="Verdana" w:hAnsi="Verdana" w:cs="Verdana"/>
          <w:snapToGrid w:val="0"/>
          <w:sz w:val="20"/>
          <w:szCs w:val="20"/>
        </w:rPr>
      </w:pPr>
      <w:r w:rsidRPr="00BD5E2C">
        <w:rPr>
          <w:rFonts w:ascii="Verdana" w:hAnsi="Verdana"/>
          <w:sz w:val="20"/>
          <w:szCs w:val="20"/>
        </w:rPr>
        <w:lastRenderedPageBreak/>
        <w:t xml:space="preserve">Podmiotowe środki dowodowe oraz zobowiązanie podmiotu udostępniającego zasoby, przedmiotowe środki dowodowe, niewystawione przez upoważnione podmioty, oraz pełnomocnictwo przekazuje się w postaci elektronicznej i opatruje się </w:t>
      </w:r>
      <w:r w:rsidRPr="00BD5E2C">
        <w:rPr>
          <w:rFonts w:ascii="Verdana" w:hAnsi="Verdana"/>
          <w:b/>
          <w:bCs/>
          <w:sz w:val="20"/>
          <w:szCs w:val="20"/>
        </w:rPr>
        <w:t>kwalifikowanym podpisem elektronicznym</w:t>
      </w:r>
      <w:r w:rsidRPr="00BD5E2C">
        <w:rPr>
          <w:rFonts w:ascii="Verdana" w:hAnsi="Verdana"/>
          <w:sz w:val="20"/>
          <w:szCs w:val="20"/>
        </w:rPr>
        <w:t>.</w:t>
      </w:r>
    </w:p>
    <w:p w14:paraId="6A6C1079" w14:textId="77777777" w:rsidR="00EC0C73" w:rsidRPr="00BD5E2C" w:rsidRDefault="00EC0C73" w:rsidP="00130F8B">
      <w:pPr>
        <w:pStyle w:val="Bezodstpw"/>
        <w:numPr>
          <w:ilvl w:val="0"/>
          <w:numId w:val="26"/>
        </w:numPr>
        <w:autoSpaceDE w:val="0"/>
        <w:autoSpaceDN w:val="0"/>
        <w:adjustRightInd w:val="0"/>
        <w:spacing w:line="276" w:lineRule="auto"/>
        <w:jc w:val="both"/>
        <w:rPr>
          <w:rFonts w:ascii="Verdana" w:eastAsia="Verdana" w:hAnsi="Verdana" w:cs="Verdana"/>
          <w:snapToGrid w:val="0"/>
          <w:sz w:val="20"/>
          <w:szCs w:val="20"/>
        </w:rPr>
      </w:pPr>
      <w:r w:rsidRPr="00BD5E2C">
        <w:rPr>
          <w:rFonts w:ascii="Verdana" w:hAnsi="Verdana"/>
          <w:sz w:val="20"/>
          <w:szCs w:val="20"/>
        </w:rPr>
        <w:t xml:space="preserve">W przypadku gdy podmiotowe środki dowodowe, w tym oświadczenie oraz zobowiązanie podmiotu udostępniającego zasoby, przedmiotowe środki dowodowe, dokumenty, o których mowa w art. 94 ust. 2 </w:t>
      </w:r>
      <w:proofErr w:type="spellStart"/>
      <w:r w:rsidRPr="00BD5E2C">
        <w:rPr>
          <w:rFonts w:ascii="Verdana" w:hAnsi="Verdana"/>
          <w:sz w:val="20"/>
          <w:szCs w:val="20"/>
        </w:rPr>
        <w:t>uPzp</w:t>
      </w:r>
      <w:proofErr w:type="spellEnd"/>
      <w:r w:rsidRPr="00BD5E2C">
        <w:rPr>
          <w:rFonts w:ascii="Verdana" w:hAnsi="Verdana"/>
          <w:sz w:val="20"/>
          <w:szCs w:val="20"/>
        </w:rPr>
        <w:t xml:space="preserve">, niewystawione przez upoważnione podmioty lub pełnomocnictwo, zostały sporządzone jako dokument w postaci papierowej i opatrzone własnoręcznym podpisem, przekazuje się cyfrowe odwzorowanie tego dokumentu opatrzone </w:t>
      </w:r>
      <w:r w:rsidRPr="00BD5E2C">
        <w:rPr>
          <w:rFonts w:ascii="Verdana" w:hAnsi="Verdana"/>
          <w:b/>
          <w:bCs/>
          <w:sz w:val="20"/>
          <w:szCs w:val="20"/>
        </w:rPr>
        <w:t xml:space="preserve">kwalifikowanym podpisem elektronicznym </w:t>
      </w:r>
      <w:r w:rsidRPr="00BD5E2C">
        <w:rPr>
          <w:rFonts w:ascii="Verdana" w:hAnsi="Verdana"/>
          <w:sz w:val="20"/>
          <w:szCs w:val="20"/>
        </w:rPr>
        <w:t>poświadczającym zgodność cyfrowego odwzorowania z dokumentem w postaci papierowej.</w:t>
      </w:r>
    </w:p>
    <w:p w14:paraId="4EC0EE30" w14:textId="3755D4FE" w:rsidR="00EC0C73" w:rsidRPr="00BD5E2C" w:rsidRDefault="00EC0C73" w:rsidP="00130F8B">
      <w:pPr>
        <w:pStyle w:val="Bezodstpw"/>
        <w:numPr>
          <w:ilvl w:val="0"/>
          <w:numId w:val="26"/>
        </w:numPr>
        <w:autoSpaceDE w:val="0"/>
        <w:autoSpaceDN w:val="0"/>
        <w:adjustRightInd w:val="0"/>
        <w:spacing w:line="276" w:lineRule="auto"/>
        <w:jc w:val="both"/>
        <w:rPr>
          <w:rFonts w:ascii="Verdana" w:hAnsi="Verdana"/>
          <w:snapToGrid w:val="0"/>
          <w:sz w:val="20"/>
          <w:szCs w:val="20"/>
        </w:rPr>
      </w:pPr>
      <w:r w:rsidRPr="00BD5E2C">
        <w:rPr>
          <w:rFonts w:ascii="Verdana" w:hAnsi="Verdana"/>
          <w:sz w:val="20"/>
          <w:szCs w:val="20"/>
        </w:rPr>
        <w:t>Poświadczenia zgodności cyfrowego odwzorowania z dokumentem w postaci papierowej, o</w:t>
      </w:r>
      <w:r w:rsidR="00005684">
        <w:rPr>
          <w:rFonts w:ascii="Verdana" w:hAnsi="Verdana"/>
          <w:sz w:val="20"/>
          <w:szCs w:val="20"/>
        </w:rPr>
        <w:t> </w:t>
      </w:r>
      <w:r w:rsidRPr="00BD5E2C">
        <w:rPr>
          <w:rFonts w:ascii="Verdana" w:hAnsi="Verdana"/>
          <w:sz w:val="20"/>
          <w:szCs w:val="20"/>
        </w:rPr>
        <w:t xml:space="preserve">którym mowa w </w:t>
      </w:r>
      <w:r w:rsidR="00371D89" w:rsidRPr="00BD5E2C">
        <w:rPr>
          <w:rFonts w:ascii="Verdana" w:hAnsi="Verdana"/>
          <w:sz w:val="20"/>
          <w:szCs w:val="20"/>
        </w:rPr>
        <w:t>pkt</w:t>
      </w:r>
      <w:r w:rsidRPr="00BD5E2C">
        <w:rPr>
          <w:rFonts w:ascii="Verdana" w:hAnsi="Verdana"/>
          <w:sz w:val="20"/>
          <w:szCs w:val="20"/>
        </w:rPr>
        <w:t xml:space="preserve"> 21, dokonuje w przypadku:</w:t>
      </w:r>
    </w:p>
    <w:p w14:paraId="5A7E876B" w14:textId="72D8E38B" w:rsidR="00EC0C73" w:rsidRPr="00BD5E2C" w:rsidRDefault="00EC0C73" w:rsidP="00130F8B">
      <w:pPr>
        <w:pStyle w:val="Bezodstpw"/>
        <w:numPr>
          <w:ilvl w:val="1"/>
          <w:numId w:val="26"/>
        </w:numPr>
        <w:autoSpaceDE w:val="0"/>
        <w:autoSpaceDN w:val="0"/>
        <w:adjustRightInd w:val="0"/>
        <w:spacing w:line="276" w:lineRule="auto"/>
        <w:jc w:val="both"/>
        <w:rPr>
          <w:rFonts w:ascii="Verdana" w:hAnsi="Verdana"/>
          <w:snapToGrid w:val="0"/>
          <w:sz w:val="20"/>
          <w:szCs w:val="20"/>
        </w:rPr>
      </w:pPr>
      <w:r w:rsidRPr="00BD5E2C">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w:t>
      </w:r>
      <w:r w:rsidR="00005684">
        <w:rPr>
          <w:rFonts w:ascii="Verdana" w:hAnsi="Verdana"/>
          <w:sz w:val="20"/>
          <w:szCs w:val="20"/>
        </w:rPr>
        <w:t> </w:t>
      </w:r>
      <w:r w:rsidRPr="00BD5E2C">
        <w:rPr>
          <w:rFonts w:ascii="Verdana" w:hAnsi="Verdana"/>
          <w:sz w:val="20"/>
          <w:szCs w:val="20"/>
        </w:rPr>
        <w:t>nich dotyczą:</w:t>
      </w:r>
    </w:p>
    <w:p w14:paraId="431E07DC" w14:textId="77777777" w:rsidR="00EC0C73" w:rsidRPr="00BD5E2C" w:rsidRDefault="00EC0C73" w:rsidP="00130F8B">
      <w:pPr>
        <w:pStyle w:val="Bezodstpw"/>
        <w:numPr>
          <w:ilvl w:val="1"/>
          <w:numId w:val="26"/>
        </w:numPr>
        <w:autoSpaceDE w:val="0"/>
        <w:autoSpaceDN w:val="0"/>
        <w:adjustRightInd w:val="0"/>
        <w:spacing w:line="276" w:lineRule="auto"/>
        <w:jc w:val="both"/>
        <w:rPr>
          <w:rFonts w:ascii="Verdana" w:hAnsi="Verdana"/>
          <w:snapToGrid w:val="0"/>
          <w:sz w:val="20"/>
          <w:szCs w:val="20"/>
        </w:rPr>
      </w:pPr>
      <w:r w:rsidRPr="00BD5E2C">
        <w:rPr>
          <w:rFonts w:ascii="Verdana" w:hAnsi="Verdana"/>
          <w:sz w:val="20"/>
          <w:szCs w:val="20"/>
        </w:rPr>
        <w:t xml:space="preserve">przedmiotowego środka dowodowego, dokumentu, o którym mowa w art. 94 ust. 2 </w:t>
      </w:r>
      <w:proofErr w:type="spellStart"/>
      <w:r w:rsidRPr="00BD5E2C">
        <w:rPr>
          <w:rFonts w:ascii="Verdana" w:hAnsi="Verdana"/>
          <w:sz w:val="20"/>
          <w:szCs w:val="20"/>
        </w:rPr>
        <w:t>uPzp</w:t>
      </w:r>
      <w:proofErr w:type="spellEnd"/>
      <w:r w:rsidRPr="00BD5E2C">
        <w:rPr>
          <w:rFonts w:ascii="Verdana" w:hAnsi="Verdana"/>
          <w:sz w:val="20"/>
          <w:szCs w:val="20"/>
        </w:rPr>
        <w:t xml:space="preserve"> oświadczenia lub zobowiązania podmiotu udostępniającego zasoby – odpowiednio Wykonawca lub Wykonawca wspólnie ubiegający się o udzielenie zamówienia</w:t>
      </w:r>
    </w:p>
    <w:p w14:paraId="722063A7" w14:textId="77777777" w:rsidR="00EC0C73" w:rsidRPr="00BD5E2C" w:rsidRDefault="00EC0C73" w:rsidP="00130F8B">
      <w:pPr>
        <w:pStyle w:val="Bezodstpw"/>
        <w:numPr>
          <w:ilvl w:val="1"/>
          <w:numId w:val="26"/>
        </w:numPr>
        <w:autoSpaceDE w:val="0"/>
        <w:autoSpaceDN w:val="0"/>
        <w:adjustRightInd w:val="0"/>
        <w:spacing w:line="276" w:lineRule="auto"/>
        <w:jc w:val="both"/>
        <w:rPr>
          <w:rFonts w:ascii="Verdana" w:hAnsi="Verdana"/>
          <w:snapToGrid w:val="0"/>
          <w:sz w:val="20"/>
          <w:szCs w:val="20"/>
        </w:rPr>
      </w:pPr>
      <w:r w:rsidRPr="00BD5E2C">
        <w:rPr>
          <w:rFonts w:ascii="Verdana" w:hAnsi="Verdana"/>
          <w:sz w:val="20"/>
          <w:szCs w:val="20"/>
        </w:rPr>
        <w:t xml:space="preserve">pełnomocnictwa – mocodawca. </w:t>
      </w:r>
    </w:p>
    <w:p w14:paraId="5F9BEA9D" w14:textId="6115C650" w:rsidR="00EC0C73" w:rsidRPr="00BD5E2C" w:rsidRDefault="00EC0C73" w:rsidP="00130F8B">
      <w:pPr>
        <w:pStyle w:val="Bezodstpw"/>
        <w:numPr>
          <w:ilvl w:val="0"/>
          <w:numId w:val="26"/>
        </w:numPr>
        <w:autoSpaceDE w:val="0"/>
        <w:autoSpaceDN w:val="0"/>
        <w:adjustRightInd w:val="0"/>
        <w:spacing w:line="276" w:lineRule="auto"/>
        <w:jc w:val="both"/>
        <w:rPr>
          <w:rFonts w:ascii="Verdana" w:eastAsia="Verdana" w:hAnsi="Verdana" w:cs="Verdana"/>
          <w:snapToGrid w:val="0"/>
          <w:sz w:val="20"/>
          <w:szCs w:val="20"/>
        </w:rPr>
      </w:pPr>
      <w:r w:rsidRPr="00BD5E2C">
        <w:rPr>
          <w:rFonts w:ascii="Verdana" w:hAnsi="Verdana"/>
          <w:sz w:val="20"/>
          <w:szCs w:val="20"/>
        </w:rPr>
        <w:t>Poświadczenia zgodności cyfrowego odwzorowania z dokumentem w postaci papierowej, o</w:t>
      </w:r>
      <w:r w:rsidR="00005684">
        <w:rPr>
          <w:rFonts w:ascii="Verdana" w:hAnsi="Verdana"/>
          <w:sz w:val="20"/>
          <w:szCs w:val="20"/>
        </w:rPr>
        <w:t> </w:t>
      </w:r>
      <w:r w:rsidRPr="00BD5E2C">
        <w:rPr>
          <w:rFonts w:ascii="Verdana" w:hAnsi="Verdana"/>
          <w:sz w:val="20"/>
          <w:szCs w:val="20"/>
        </w:rPr>
        <w:t xml:space="preserve">którym mowa w </w:t>
      </w:r>
      <w:r w:rsidR="00371D89" w:rsidRPr="00BD5E2C">
        <w:rPr>
          <w:rFonts w:ascii="Verdana" w:hAnsi="Verdana"/>
          <w:sz w:val="20"/>
          <w:szCs w:val="20"/>
        </w:rPr>
        <w:t>pkt</w:t>
      </w:r>
      <w:r w:rsidRPr="00BD5E2C">
        <w:rPr>
          <w:rFonts w:ascii="Verdana" w:hAnsi="Verdana"/>
          <w:sz w:val="20"/>
          <w:szCs w:val="20"/>
        </w:rPr>
        <w:t xml:space="preserve"> 18 i 21</w:t>
      </w:r>
      <w:r w:rsidR="00F72C8F">
        <w:rPr>
          <w:rFonts w:ascii="Verdana" w:hAnsi="Verdana"/>
          <w:sz w:val="20"/>
          <w:szCs w:val="20"/>
        </w:rPr>
        <w:t xml:space="preserve"> powyżej</w:t>
      </w:r>
      <w:r w:rsidRPr="00BD5E2C">
        <w:rPr>
          <w:rFonts w:ascii="Verdana" w:hAnsi="Verdana"/>
          <w:sz w:val="20"/>
          <w:szCs w:val="20"/>
        </w:rPr>
        <w:t>, może dokonać również notariusz.</w:t>
      </w:r>
    </w:p>
    <w:p w14:paraId="7B846711" w14:textId="26DB3070" w:rsidR="00EC0C73" w:rsidRPr="00BD5E2C" w:rsidRDefault="00EC0C73" w:rsidP="00130F8B">
      <w:pPr>
        <w:pStyle w:val="Bezodstpw"/>
        <w:numPr>
          <w:ilvl w:val="0"/>
          <w:numId w:val="26"/>
        </w:numPr>
        <w:autoSpaceDE w:val="0"/>
        <w:autoSpaceDN w:val="0"/>
        <w:adjustRightInd w:val="0"/>
        <w:spacing w:line="276" w:lineRule="auto"/>
        <w:jc w:val="both"/>
        <w:rPr>
          <w:rFonts w:ascii="Verdana" w:eastAsia="Verdana" w:hAnsi="Verdana" w:cs="Verdana"/>
          <w:snapToGrid w:val="0"/>
          <w:sz w:val="20"/>
          <w:szCs w:val="20"/>
        </w:rPr>
      </w:pPr>
      <w:r w:rsidRPr="00BD5E2C">
        <w:rPr>
          <w:rFonts w:ascii="Verdana" w:hAnsi="Verdana"/>
          <w:sz w:val="20"/>
          <w:szCs w:val="20"/>
        </w:rPr>
        <w:t xml:space="preserve">Przez cyfrowe odwzorowanie, o którym mowa w </w:t>
      </w:r>
      <w:r w:rsidR="00371D89" w:rsidRPr="00BD5E2C">
        <w:rPr>
          <w:rFonts w:ascii="Verdana" w:hAnsi="Verdana"/>
          <w:sz w:val="20"/>
          <w:szCs w:val="20"/>
        </w:rPr>
        <w:t>pkt</w:t>
      </w:r>
      <w:r w:rsidRPr="00BD5E2C">
        <w:rPr>
          <w:rFonts w:ascii="Verdana" w:hAnsi="Verdana"/>
          <w:sz w:val="20"/>
          <w:szCs w:val="20"/>
        </w:rPr>
        <w:t xml:space="preserve"> 18-19 oraz </w:t>
      </w:r>
      <w:r w:rsidR="00371D89" w:rsidRPr="00BD5E2C">
        <w:rPr>
          <w:rFonts w:ascii="Verdana" w:hAnsi="Verdana"/>
          <w:sz w:val="20"/>
          <w:szCs w:val="20"/>
        </w:rPr>
        <w:t>pkt</w:t>
      </w:r>
      <w:r w:rsidRPr="00BD5E2C">
        <w:rPr>
          <w:rFonts w:ascii="Verdana" w:hAnsi="Verdana"/>
          <w:sz w:val="20"/>
          <w:szCs w:val="20"/>
        </w:rPr>
        <w:t xml:space="preserve"> 21-22 i </w:t>
      </w:r>
      <w:r w:rsidR="00371D89" w:rsidRPr="00BD5E2C">
        <w:rPr>
          <w:rFonts w:ascii="Verdana" w:hAnsi="Verdana"/>
          <w:sz w:val="20"/>
          <w:szCs w:val="20"/>
        </w:rPr>
        <w:t>pkt</w:t>
      </w:r>
      <w:r w:rsidRPr="00BD5E2C">
        <w:rPr>
          <w:rFonts w:ascii="Verdana" w:hAnsi="Verdana"/>
          <w:sz w:val="20"/>
          <w:szCs w:val="20"/>
        </w:rPr>
        <w:t xml:space="preserve"> 23</w:t>
      </w:r>
      <w:r w:rsidR="00F72C8F">
        <w:rPr>
          <w:rFonts w:ascii="Verdana" w:hAnsi="Verdana"/>
          <w:sz w:val="20"/>
          <w:szCs w:val="20"/>
        </w:rPr>
        <w:t xml:space="preserve"> powyżej</w:t>
      </w:r>
      <w:r w:rsidRPr="00BD5E2C">
        <w:rPr>
          <w:rFonts w:ascii="Verdana" w:hAnsi="Verdana"/>
          <w:sz w:val="20"/>
          <w:szCs w:val="20"/>
        </w:rPr>
        <w:t>, należy rozumieć dokument elektroniczny będący kopią elektroniczną treści zapisanej w postaci papierowej, umożlwiający zapoznanie się z tą treścią i jej zrozumienie, bez konieczności bezpośredniego dostępu do oryginału.</w:t>
      </w:r>
    </w:p>
    <w:p w14:paraId="2172F5CF" w14:textId="5B523D72" w:rsidR="00EC0C73" w:rsidRPr="00BD5E2C" w:rsidRDefault="00EC0C73" w:rsidP="00130F8B">
      <w:pPr>
        <w:pStyle w:val="Bezodstpw"/>
        <w:numPr>
          <w:ilvl w:val="0"/>
          <w:numId w:val="26"/>
        </w:numPr>
        <w:autoSpaceDE w:val="0"/>
        <w:autoSpaceDN w:val="0"/>
        <w:adjustRightInd w:val="0"/>
        <w:spacing w:line="276" w:lineRule="auto"/>
        <w:jc w:val="both"/>
        <w:rPr>
          <w:rFonts w:ascii="Verdana" w:hAnsi="Verdana"/>
          <w:snapToGrid w:val="0"/>
          <w:sz w:val="20"/>
          <w:szCs w:val="20"/>
        </w:rPr>
      </w:pPr>
      <w:r w:rsidRPr="00BD5E2C">
        <w:rPr>
          <w:rFonts w:ascii="Verdana" w:hAnsi="Verdana"/>
          <w:sz w:val="20"/>
          <w:szCs w:val="20"/>
        </w:rPr>
        <w:t>W przypadku przekazywania w postępowaniu lub konkursie dokumentu elektronicznego w</w:t>
      </w:r>
      <w:r w:rsidR="00005684">
        <w:rPr>
          <w:rFonts w:ascii="Verdana" w:hAnsi="Verdana"/>
          <w:sz w:val="20"/>
          <w:szCs w:val="20"/>
        </w:rPr>
        <w:t> </w:t>
      </w:r>
      <w:r w:rsidRPr="00BD5E2C">
        <w:rPr>
          <w:rFonts w:ascii="Verdana" w:hAnsi="Verdana"/>
          <w:sz w:val="20"/>
          <w:szCs w:val="20"/>
        </w:rPr>
        <w:t xml:space="preserve">formacie poddającym dane kompresji, opatrzenie pliku zawierającego skompresowane dokumenty </w:t>
      </w:r>
      <w:r w:rsidRPr="00BD5E2C">
        <w:rPr>
          <w:rFonts w:ascii="Verdana" w:hAnsi="Verdana"/>
          <w:b/>
          <w:bCs/>
          <w:sz w:val="20"/>
          <w:szCs w:val="20"/>
        </w:rPr>
        <w:t xml:space="preserve">kwalifikowanym podpisem elektronicznym </w:t>
      </w:r>
      <w:r w:rsidRPr="00BD5E2C">
        <w:rPr>
          <w:rFonts w:ascii="Verdana" w:hAnsi="Verdana"/>
          <w:sz w:val="20"/>
          <w:szCs w:val="20"/>
        </w:rPr>
        <w:t>jest równoznaczne z</w:t>
      </w:r>
      <w:r w:rsidR="00005684">
        <w:rPr>
          <w:rFonts w:ascii="Verdana" w:hAnsi="Verdana"/>
          <w:sz w:val="20"/>
          <w:szCs w:val="20"/>
        </w:rPr>
        <w:t> </w:t>
      </w:r>
      <w:r w:rsidRPr="00BD5E2C">
        <w:rPr>
          <w:rFonts w:ascii="Verdana" w:hAnsi="Verdana"/>
          <w:sz w:val="20"/>
          <w:szCs w:val="20"/>
        </w:rPr>
        <w:t>opatrzeniem wszystkich dokumentów zawartych w tym pliku odpowiednio kwalifikowanym podpisem elektronicznym.</w:t>
      </w:r>
      <w:r w:rsidRPr="00BD5E2C">
        <w:rPr>
          <w:rFonts w:ascii="Verdana" w:hAnsi="Verdana" w:cs="Arial"/>
          <w:snapToGrid w:val="0"/>
          <w:sz w:val="20"/>
          <w:szCs w:val="20"/>
        </w:rPr>
        <w:t xml:space="preserve"> </w:t>
      </w:r>
    </w:p>
    <w:p w14:paraId="524CB8C6" w14:textId="77777777" w:rsidR="00EC0C73" w:rsidRPr="00BD5E2C" w:rsidRDefault="00EC0C73" w:rsidP="00130F8B">
      <w:pPr>
        <w:pStyle w:val="Bezodstpw"/>
        <w:numPr>
          <w:ilvl w:val="0"/>
          <w:numId w:val="26"/>
        </w:numPr>
        <w:autoSpaceDE w:val="0"/>
        <w:autoSpaceDN w:val="0"/>
        <w:adjustRightInd w:val="0"/>
        <w:spacing w:line="276" w:lineRule="auto"/>
        <w:jc w:val="both"/>
        <w:rPr>
          <w:rFonts w:ascii="Verdana" w:hAnsi="Verdana" w:cs="Arial"/>
          <w:snapToGrid w:val="0"/>
          <w:sz w:val="20"/>
          <w:szCs w:val="20"/>
        </w:rPr>
      </w:pPr>
      <w:r w:rsidRPr="00BD5E2C">
        <w:rPr>
          <w:rFonts w:ascii="Verdana" w:hAnsi="Verdana" w:cs="Arial"/>
          <w:snapToGrid w:val="0"/>
          <w:sz w:val="20"/>
          <w:szCs w:val="20"/>
        </w:rPr>
        <w:t xml:space="preserve">Wykonawca składa podmiotowe środki dowodowe na wezwanie, o którym mowa w cz. II aktualne na dzień ich złożenia. </w:t>
      </w:r>
    </w:p>
    <w:p w14:paraId="64597512" w14:textId="77777777" w:rsidR="00EC0C73" w:rsidRPr="00BD5E2C" w:rsidRDefault="00EC0C73" w:rsidP="00130F8B">
      <w:pPr>
        <w:pStyle w:val="Bezodstpw"/>
        <w:numPr>
          <w:ilvl w:val="0"/>
          <w:numId w:val="26"/>
        </w:numPr>
        <w:autoSpaceDE w:val="0"/>
        <w:autoSpaceDN w:val="0"/>
        <w:adjustRightInd w:val="0"/>
        <w:spacing w:line="276" w:lineRule="auto"/>
        <w:jc w:val="both"/>
        <w:rPr>
          <w:rFonts w:ascii="Verdana" w:eastAsia="Verdana" w:hAnsi="Verdana" w:cs="Verdana"/>
          <w:snapToGrid w:val="0"/>
          <w:sz w:val="20"/>
          <w:szCs w:val="20"/>
        </w:rPr>
      </w:pPr>
      <w:r w:rsidRPr="00BD5E2C">
        <w:rPr>
          <w:rFonts w:ascii="Verdana" w:hAnsi="Verdana" w:cs="Arial"/>
          <w:snapToGrid w:val="0"/>
          <w:sz w:val="20"/>
          <w:szCs w:val="20"/>
        </w:rPr>
        <w:t xml:space="preserve">Zamawiający może żądać od Wykonawców wyjaśnień dotyczących treści oświadczenia, </w:t>
      </w:r>
      <w:r w:rsidRPr="00BD5E2C">
        <w:rPr>
          <w:rFonts w:ascii="Verdana" w:hAnsi="Verdana" w:cs="Arial"/>
          <w:snapToGrid w:val="0"/>
          <w:sz w:val="20"/>
          <w:szCs w:val="20"/>
        </w:rPr>
        <w:br/>
        <w:t xml:space="preserve">o którym mowa w art. 125 ust. 1 </w:t>
      </w:r>
      <w:proofErr w:type="spellStart"/>
      <w:r w:rsidRPr="00BD5E2C">
        <w:rPr>
          <w:rFonts w:ascii="Verdana" w:hAnsi="Verdana" w:cs="Arial"/>
          <w:snapToGrid w:val="0"/>
          <w:sz w:val="20"/>
          <w:szCs w:val="20"/>
        </w:rPr>
        <w:t>uPzp</w:t>
      </w:r>
      <w:proofErr w:type="spellEnd"/>
      <w:r w:rsidRPr="00BD5E2C">
        <w:rPr>
          <w:rFonts w:ascii="Verdana" w:hAnsi="Verdana" w:cs="Arial"/>
          <w:snapToGrid w:val="0"/>
          <w:sz w:val="20"/>
          <w:szCs w:val="20"/>
        </w:rPr>
        <w:t>, lub złożonych podmiotowych środków dowodowych lub innych dokumentów lub oświadczeń składanych w postępowaniu.</w:t>
      </w:r>
    </w:p>
    <w:p w14:paraId="56ED1804" w14:textId="77777777" w:rsidR="00EC0C73" w:rsidRPr="00BD5E2C" w:rsidRDefault="00EC0C73" w:rsidP="00130F8B">
      <w:pPr>
        <w:pStyle w:val="Bezodstpw"/>
        <w:numPr>
          <w:ilvl w:val="0"/>
          <w:numId w:val="26"/>
        </w:numPr>
        <w:autoSpaceDE w:val="0"/>
        <w:autoSpaceDN w:val="0"/>
        <w:adjustRightInd w:val="0"/>
        <w:spacing w:line="276" w:lineRule="auto"/>
        <w:jc w:val="both"/>
        <w:rPr>
          <w:rFonts w:ascii="Verdana" w:eastAsia="Verdana" w:hAnsi="Verdana" w:cs="Verdana"/>
          <w:snapToGrid w:val="0"/>
          <w:sz w:val="20"/>
          <w:szCs w:val="20"/>
        </w:rPr>
      </w:pPr>
      <w:r w:rsidRPr="00BD5E2C">
        <w:rPr>
          <w:rFonts w:ascii="Verdana" w:hAnsi="Verdana"/>
          <w:iCs/>
          <w:sz w:val="20"/>
          <w:szCs w:val="20"/>
        </w:rPr>
        <w:t>Dokumenty elektroniczne w postępowaniu muszą spełniać łącznie następujące wymagania</w:t>
      </w:r>
      <w:r w:rsidRPr="00BD5E2C">
        <w:rPr>
          <w:rFonts w:ascii="Verdana" w:eastAsia="Verdana" w:hAnsi="Verdana" w:cs="Verdana"/>
          <w:snapToGrid w:val="0"/>
          <w:sz w:val="20"/>
          <w:szCs w:val="20"/>
        </w:rPr>
        <w:t>:</w:t>
      </w:r>
    </w:p>
    <w:p w14:paraId="60BF418B" w14:textId="4190EBF4" w:rsidR="00EC0C73" w:rsidRPr="00BD5E2C" w:rsidRDefault="00EC0C73" w:rsidP="00130F8B">
      <w:pPr>
        <w:pStyle w:val="Bezodstpw"/>
        <w:numPr>
          <w:ilvl w:val="3"/>
          <w:numId w:val="39"/>
        </w:numPr>
        <w:autoSpaceDE w:val="0"/>
        <w:autoSpaceDN w:val="0"/>
        <w:adjustRightInd w:val="0"/>
        <w:spacing w:line="276" w:lineRule="auto"/>
        <w:ind w:left="709"/>
        <w:jc w:val="both"/>
        <w:rPr>
          <w:rFonts w:ascii="Verdana" w:eastAsia="Verdana" w:hAnsi="Verdana" w:cs="Verdana"/>
          <w:snapToGrid w:val="0"/>
          <w:sz w:val="20"/>
          <w:szCs w:val="20"/>
        </w:rPr>
      </w:pPr>
      <w:r w:rsidRPr="00BD5E2C">
        <w:rPr>
          <w:rFonts w:ascii="Verdana" w:eastAsia="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24426783" w14:textId="77777777" w:rsidR="00EC0C73" w:rsidRPr="00BD5E2C" w:rsidRDefault="00EC0C73" w:rsidP="00130F8B">
      <w:pPr>
        <w:pStyle w:val="Bezodstpw"/>
        <w:numPr>
          <w:ilvl w:val="3"/>
          <w:numId w:val="39"/>
        </w:numPr>
        <w:autoSpaceDE w:val="0"/>
        <w:autoSpaceDN w:val="0"/>
        <w:adjustRightInd w:val="0"/>
        <w:spacing w:line="276" w:lineRule="auto"/>
        <w:ind w:left="709"/>
        <w:jc w:val="both"/>
        <w:rPr>
          <w:rFonts w:ascii="Verdana" w:eastAsia="Verdana" w:hAnsi="Verdana" w:cs="Verdana"/>
          <w:snapToGrid w:val="0"/>
          <w:sz w:val="20"/>
          <w:szCs w:val="20"/>
        </w:rPr>
      </w:pPr>
      <w:r w:rsidRPr="00BD5E2C">
        <w:rPr>
          <w:rFonts w:ascii="Verdana" w:eastAsia="Verdana" w:hAnsi="Verdana" w:cs="Verdana"/>
          <w:snapToGrid w:val="0"/>
          <w:sz w:val="20"/>
          <w:szCs w:val="20"/>
        </w:rPr>
        <w:t>umożliwiają prezentację treści w postaci elektronicznej, w szczególności przez wyświetlenie tej treści na monitorze ekranowym;</w:t>
      </w:r>
    </w:p>
    <w:p w14:paraId="2289C34A" w14:textId="77777777" w:rsidR="00EC0C73" w:rsidRPr="00BD5E2C" w:rsidRDefault="00EC0C73" w:rsidP="00130F8B">
      <w:pPr>
        <w:pStyle w:val="Bezodstpw"/>
        <w:numPr>
          <w:ilvl w:val="3"/>
          <w:numId w:val="39"/>
        </w:numPr>
        <w:autoSpaceDE w:val="0"/>
        <w:autoSpaceDN w:val="0"/>
        <w:adjustRightInd w:val="0"/>
        <w:spacing w:line="276" w:lineRule="auto"/>
        <w:ind w:left="709"/>
        <w:jc w:val="both"/>
        <w:rPr>
          <w:rFonts w:ascii="Verdana" w:eastAsia="Verdana" w:hAnsi="Verdana" w:cs="Verdana"/>
          <w:snapToGrid w:val="0"/>
          <w:sz w:val="20"/>
          <w:szCs w:val="20"/>
        </w:rPr>
      </w:pPr>
      <w:r w:rsidRPr="00BD5E2C">
        <w:rPr>
          <w:rFonts w:ascii="Verdana" w:eastAsia="Verdana" w:hAnsi="Verdana" w:cs="Verdana"/>
          <w:snapToGrid w:val="0"/>
          <w:sz w:val="20"/>
          <w:szCs w:val="20"/>
        </w:rPr>
        <w:t>umożliwiają prezentację treści w postaci papierowej, w szczególności za pomocą wydruku;</w:t>
      </w:r>
    </w:p>
    <w:p w14:paraId="0B538B7D" w14:textId="3FE7F3E3" w:rsidR="007B41A4" w:rsidRPr="00BD5E2C" w:rsidRDefault="00EC0C73" w:rsidP="00130F8B">
      <w:pPr>
        <w:pStyle w:val="Bezodstpw"/>
        <w:numPr>
          <w:ilvl w:val="3"/>
          <w:numId w:val="39"/>
        </w:numPr>
        <w:autoSpaceDE w:val="0"/>
        <w:autoSpaceDN w:val="0"/>
        <w:adjustRightInd w:val="0"/>
        <w:spacing w:line="276" w:lineRule="auto"/>
        <w:ind w:left="709"/>
        <w:jc w:val="both"/>
        <w:rPr>
          <w:rFonts w:ascii="Verdana" w:eastAsia="Verdana" w:hAnsi="Verdana" w:cs="Verdana"/>
          <w:snapToGrid w:val="0"/>
          <w:sz w:val="20"/>
          <w:szCs w:val="20"/>
        </w:rPr>
      </w:pPr>
      <w:r w:rsidRPr="00BD5E2C">
        <w:rPr>
          <w:rFonts w:ascii="Verdana" w:eastAsia="Verdana" w:hAnsi="Verdana" w:cs="Verdana"/>
          <w:snapToGrid w:val="0"/>
          <w:sz w:val="20"/>
          <w:szCs w:val="20"/>
        </w:rPr>
        <w:t>zawierają dane w układzie niepozostawiającym wątpliwości co do treści i kontekstu zapisanych informacji.</w:t>
      </w:r>
    </w:p>
    <w:p w14:paraId="75D6524C" w14:textId="77777777" w:rsidR="004C4CDA" w:rsidRPr="00BD5E2C" w:rsidRDefault="004C4CDA" w:rsidP="00BD5E2C">
      <w:pPr>
        <w:pStyle w:val="Bezodstpw"/>
        <w:autoSpaceDE w:val="0"/>
        <w:autoSpaceDN w:val="0"/>
        <w:adjustRightInd w:val="0"/>
        <w:spacing w:line="276" w:lineRule="auto"/>
        <w:ind w:left="709"/>
        <w:jc w:val="both"/>
        <w:rPr>
          <w:rFonts w:ascii="Verdana" w:eastAsia="Verdana" w:hAnsi="Verdana" w:cs="Verdana"/>
          <w:snapToGrid w:val="0"/>
          <w:sz w:val="20"/>
          <w:szCs w:val="20"/>
        </w:rPr>
      </w:pPr>
    </w:p>
    <w:p w14:paraId="4E4BB085" w14:textId="77777777" w:rsidR="00EC0C73" w:rsidRPr="00BD5E2C" w:rsidRDefault="00EC0C73" w:rsidP="00130F8B">
      <w:pPr>
        <w:pStyle w:val="Nagwek1"/>
        <w:keepLines w:val="0"/>
        <w:numPr>
          <w:ilvl w:val="0"/>
          <w:numId w:val="14"/>
        </w:numPr>
        <w:pBdr>
          <w:top w:val="single" w:sz="4" w:space="1" w:color="auto"/>
          <w:left w:val="single" w:sz="4" w:space="4" w:color="auto"/>
          <w:bottom w:val="single" w:sz="4" w:space="1" w:color="auto"/>
          <w:right w:val="single" w:sz="4" w:space="4" w:color="auto"/>
        </w:pBdr>
        <w:shd w:val="clear" w:color="auto" w:fill="336699"/>
        <w:tabs>
          <w:tab w:val="clear" w:pos="0"/>
        </w:tabs>
        <w:suppressAutoHyphens/>
        <w:spacing w:before="0"/>
        <w:ind w:left="567" w:hanging="567"/>
        <w:rPr>
          <w:rFonts w:ascii="Verdana" w:hAnsi="Verdana"/>
          <w:color w:val="FFFFFF"/>
          <w:sz w:val="20"/>
          <w:szCs w:val="20"/>
        </w:rPr>
      </w:pPr>
      <w:bookmarkStart w:id="57" w:name="_Hlk95988408"/>
      <w:r w:rsidRPr="00BD5E2C">
        <w:rPr>
          <w:rFonts w:ascii="Verdana" w:hAnsi="Verdana"/>
          <w:color w:val="FFFFFF"/>
          <w:sz w:val="20"/>
        </w:rPr>
        <w:lastRenderedPageBreak/>
        <w:t xml:space="preserve">VIII. INFORMACJA O SPOSOBIE POROZUMIEWANIA SIĘ ZAMAWIAJĄCEGO Z WYKONAWCAMI ORAZ PRZEKAZYWANIA OŚWIADCZEŃ LUB DOKUMENTÓW, W </w:t>
      </w:r>
      <w:r w:rsidRPr="00BD5E2C">
        <w:rPr>
          <w:rFonts w:ascii="Verdana" w:hAnsi="Verdana"/>
          <w:color w:val="FFFFFF"/>
          <w:sz w:val="20"/>
          <w:szCs w:val="20"/>
        </w:rPr>
        <w:t>TYM PRZEDMIOTOWYCH ŚRODKÓW DOWODOWYCH</w:t>
      </w:r>
    </w:p>
    <w:bookmarkEnd w:id="57"/>
    <w:p w14:paraId="48BFBCA7" w14:textId="77777777" w:rsidR="00EC0C73" w:rsidRPr="00BD5E2C" w:rsidRDefault="00EC0C73" w:rsidP="00BD5E2C">
      <w:pPr>
        <w:pStyle w:val="Stopka"/>
        <w:widowControl/>
        <w:numPr>
          <w:ilvl w:val="0"/>
          <w:numId w:val="11"/>
        </w:numPr>
        <w:tabs>
          <w:tab w:val="clear" w:pos="4536"/>
          <w:tab w:val="clear" w:pos="9072"/>
        </w:tabs>
        <w:spacing w:line="276" w:lineRule="auto"/>
        <w:ind w:left="360"/>
        <w:jc w:val="both"/>
        <w:rPr>
          <w:rFonts w:ascii="Verdana" w:hAnsi="Verdana"/>
          <w:b/>
          <w:bCs/>
          <w:sz w:val="20"/>
          <w:szCs w:val="20"/>
        </w:rPr>
      </w:pPr>
      <w:r w:rsidRPr="00BD5E2C">
        <w:rPr>
          <w:rFonts w:ascii="Verdana" w:hAnsi="Verdana"/>
          <w:b/>
          <w:bCs/>
          <w:sz w:val="20"/>
          <w:szCs w:val="20"/>
        </w:rPr>
        <w:t>Informacje ogólne.</w:t>
      </w:r>
    </w:p>
    <w:p w14:paraId="7EB52071" w14:textId="77777777" w:rsidR="00EC0C73" w:rsidRPr="00BD5E2C" w:rsidRDefault="00EC0C73" w:rsidP="00BD5E2C">
      <w:pPr>
        <w:pStyle w:val="Stopka"/>
        <w:widowControl/>
        <w:numPr>
          <w:ilvl w:val="1"/>
          <w:numId w:val="11"/>
        </w:numPr>
        <w:tabs>
          <w:tab w:val="clear" w:pos="4536"/>
        </w:tabs>
        <w:spacing w:line="276" w:lineRule="auto"/>
        <w:ind w:left="724" w:hanging="402"/>
        <w:jc w:val="both"/>
        <w:rPr>
          <w:rFonts w:ascii="Verdana" w:hAnsi="Verdana"/>
          <w:bCs/>
          <w:sz w:val="20"/>
          <w:szCs w:val="20"/>
        </w:rPr>
      </w:pPr>
      <w:r w:rsidRPr="00BD5E2C">
        <w:rPr>
          <w:rFonts w:ascii="Verdana" w:hAnsi="Verdana"/>
          <w:bCs/>
          <w:sz w:val="20"/>
          <w:szCs w:val="20"/>
        </w:rPr>
        <w:t>W postępowaniu o udzielenie zamówienia komunikacja elektroniczna między Zamawiającym a Wykonawcami odbywa się przy użyciu środków komunikacji elektronicznej poprzez</w:t>
      </w:r>
      <w:r w:rsidRPr="00BD5E2C">
        <w:rPr>
          <w:rFonts w:ascii="Verdana" w:hAnsi="Verdana"/>
          <w:b/>
          <w:bCs/>
          <w:sz w:val="20"/>
          <w:szCs w:val="20"/>
        </w:rPr>
        <w:t xml:space="preserve"> </w:t>
      </w:r>
      <w:r w:rsidRPr="00BD5E2C">
        <w:rPr>
          <w:rFonts w:ascii="Verdana" w:hAnsi="Verdana"/>
          <w:bCs/>
          <w:sz w:val="20"/>
          <w:szCs w:val="20"/>
        </w:rPr>
        <w:t xml:space="preserve">Platformę Przetargową </w:t>
      </w:r>
      <w:r w:rsidRPr="00BD5E2C">
        <w:rPr>
          <w:rFonts w:ascii="Verdana" w:hAnsi="Verdana"/>
          <w:sz w:val="20"/>
          <w:szCs w:val="20"/>
        </w:rPr>
        <w:t xml:space="preserve">(zwanej dalej „Platformą”) </w:t>
      </w:r>
      <w:r w:rsidRPr="00BD5E2C">
        <w:rPr>
          <w:rFonts w:ascii="Verdana" w:hAnsi="Verdana"/>
          <w:bCs/>
          <w:sz w:val="20"/>
          <w:szCs w:val="20"/>
        </w:rPr>
        <w:t xml:space="preserve">pod adresem: </w:t>
      </w:r>
      <w:hyperlink r:id="rId17" w:history="1">
        <w:r w:rsidRPr="00BD5E2C">
          <w:rPr>
            <w:rStyle w:val="Hipercze"/>
            <w:rFonts w:ascii="Verdana" w:hAnsi="Verdana"/>
            <w:sz w:val="20"/>
            <w:szCs w:val="20"/>
          </w:rPr>
          <w:t>https://platformazakupowa.pl/pn/uniwersytet_wroclawski/proceedings</w:t>
        </w:r>
      </w:hyperlink>
      <w:r w:rsidRPr="00BD5E2C">
        <w:rPr>
          <w:rFonts w:ascii="Verdana" w:hAnsi="Verdana"/>
          <w:sz w:val="20"/>
          <w:szCs w:val="20"/>
        </w:rPr>
        <w:t xml:space="preserve"> </w:t>
      </w:r>
      <w:r w:rsidRPr="00BD5E2C">
        <w:rPr>
          <w:rFonts w:ascii="Verdana" w:hAnsi="Verdana"/>
          <w:bCs/>
          <w:sz w:val="20"/>
          <w:szCs w:val="20"/>
        </w:rPr>
        <w:t>, w wierszu oznaczonym tytułem oraz znakiem niniejszego postępowania.</w:t>
      </w:r>
    </w:p>
    <w:p w14:paraId="05AA7DB9" w14:textId="77777777" w:rsidR="00EC0C73" w:rsidRPr="00BD5E2C" w:rsidRDefault="00EC0C73" w:rsidP="00BD5E2C">
      <w:pPr>
        <w:pStyle w:val="Stopka"/>
        <w:widowControl/>
        <w:numPr>
          <w:ilvl w:val="1"/>
          <w:numId w:val="11"/>
        </w:numPr>
        <w:tabs>
          <w:tab w:val="clear" w:pos="4536"/>
        </w:tabs>
        <w:spacing w:line="276" w:lineRule="auto"/>
        <w:ind w:left="724" w:hanging="402"/>
        <w:jc w:val="both"/>
        <w:rPr>
          <w:rFonts w:ascii="Verdana" w:hAnsi="Verdana" w:cs="Calibri"/>
          <w:color w:val="000000" w:themeColor="text1"/>
          <w:sz w:val="20"/>
          <w:szCs w:val="20"/>
        </w:rPr>
      </w:pPr>
      <w:r w:rsidRPr="00BD5E2C">
        <w:rPr>
          <w:rFonts w:ascii="Verdana" w:hAnsi="Verdana"/>
          <w:bCs/>
          <w:color w:val="000000" w:themeColor="text1"/>
          <w:sz w:val="20"/>
          <w:szCs w:val="20"/>
        </w:rPr>
        <w:t xml:space="preserve">Wymagania techniczne i organizacyjne wysyłania i odbierania dokumentów elektronicznych, elektronicznych kopii dokumentów i oświadczeń oraz informacji przekazywanych przy ich użyciu opisane zostały w Instrukcjach dla użytkowników dostępnych pod adresem: </w:t>
      </w:r>
      <w:hyperlink r:id="rId18" w:history="1">
        <w:r w:rsidRPr="00BD5E2C">
          <w:rPr>
            <w:rStyle w:val="Hipercze"/>
            <w:rFonts w:ascii="Verdana" w:hAnsi="Verdana"/>
            <w:color w:val="000000" w:themeColor="text1"/>
            <w:sz w:val="20"/>
            <w:szCs w:val="20"/>
          </w:rPr>
          <w:t>https://platformazakupowa.pl/strona/1-regulamin</w:t>
        </w:r>
      </w:hyperlink>
    </w:p>
    <w:p w14:paraId="78A5E09F" w14:textId="77777777" w:rsidR="00EC0C73" w:rsidRPr="00BD5E2C" w:rsidRDefault="00EC0C73" w:rsidP="00BD5E2C">
      <w:pPr>
        <w:pStyle w:val="Stopka"/>
        <w:widowControl/>
        <w:numPr>
          <w:ilvl w:val="1"/>
          <w:numId w:val="11"/>
        </w:numPr>
        <w:spacing w:line="276" w:lineRule="auto"/>
        <w:ind w:left="724" w:hanging="402"/>
        <w:jc w:val="both"/>
        <w:rPr>
          <w:rFonts w:ascii="Verdana" w:hAnsi="Verdana" w:cs="Calibri"/>
          <w:color w:val="000000" w:themeColor="text1"/>
          <w:sz w:val="20"/>
          <w:szCs w:val="20"/>
        </w:rPr>
      </w:pPr>
      <w:r w:rsidRPr="00BD5E2C">
        <w:rPr>
          <w:rFonts w:ascii="Verdana" w:hAnsi="Verdana" w:cs="Calibri"/>
          <w:color w:val="000000" w:themeColor="text1"/>
          <w:sz w:val="20"/>
          <w:szCs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0EA7195E" w14:textId="486D5F17" w:rsidR="00EC0C73" w:rsidRPr="00BD5E2C" w:rsidRDefault="00EC0C73" w:rsidP="00677ADE">
      <w:pPr>
        <w:pStyle w:val="Stopka"/>
        <w:numPr>
          <w:ilvl w:val="0"/>
          <w:numId w:val="88"/>
        </w:numPr>
        <w:spacing w:line="276" w:lineRule="auto"/>
        <w:jc w:val="both"/>
        <w:rPr>
          <w:rFonts w:ascii="Verdana" w:hAnsi="Verdana" w:cs="Calibri"/>
          <w:color w:val="000000" w:themeColor="text1"/>
          <w:sz w:val="20"/>
          <w:szCs w:val="20"/>
        </w:rPr>
      </w:pPr>
      <w:r w:rsidRPr="00BD5E2C">
        <w:rPr>
          <w:rFonts w:ascii="Verdana" w:hAnsi="Verdana" w:cs="Calibri"/>
          <w:color w:val="000000" w:themeColor="text1"/>
          <w:sz w:val="20"/>
          <w:szCs w:val="20"/>
        </w:rPr>
        <w:t xml:space="preserve">stały dostęp do sieci Internet o gwarantowanej przepustowości nie mniejszej niż 512 </w:t>
      </w:r>
      <w:proofErr w:type="spellStart"/>
      <w:r w:rsidRPr="00BD5E2C">
        <w:rPr>
          <w:rFonts w:ascii="Verdana" w:hAnsi="Verdana" w:cs="Calibri"/>
          <w:color w:val="000000" w:themeColor="text1"/>
          <w:sz w:val="20"/>
          <w:szCs w:val="20"/>
        </w:rPr>
        <w:t>kb</w:t>
      </w:r>
      <w:proofErr w:type="spellEnd"/>
      <w:r w:rsidRPr="00BD5E2C">
        <w:rPr>
          <w:rFonts w:ascii="Verdana" w:hAnsi="Verdana" w:cs="Calibri"/>
          <w:color w:val="000000" w:themeColor="text1"/>
          <w:sz w:val="20"/>
          <w:szCs w:val="20"/>
        </w:rPr>
        <w:t>/s,</w:t>
      </w:r>
    </w:p>
    <w:p w14:paraId="3B84EA50" w14:textId="5C2781DB" w:rsidR="00EC0C73" w:rsidRPr="00BD5E2C" w:rsidRDefault="00EC0C73" w:rsidP="00677ADE">
      <w:pPr>
        <w:pStyle w:val="Stopka"/>
        <w:numPr>
          <w:ilvl w:val="0"/>
          <w:numId w:val="88"/>
        </w:numPr>
        <w:spacing w:line="276" w:lineRule="auto"/>
        <w:jc w:val="both"/>
        <w:rPr>
          <w:rFonts w:ascii="Verdana" w:hAnsi="Verdana" w:cs="Calibri"/>
          <w:color w:val="000000" w:themeColor="text1"/>
          <w:sz w:val="20"/>
          <w:szCs w:val="20"/>
        </w:rPr>
      </w:pPr>
      <w:r w:rsidRPr="00BD5E2C">
        <w:rPr>
          <w:rFonts w:ascii="Verdana" w:hAnsi="Verdana" w:cs="Calibri"/>
          <w:color w:val="000000" w:themeColor="text1"/>
          <w:sz w:val="20"/>
          <w:szCs w:val="20"/>
        </w:rPr>
        <w:t>komputer klasy PC lub MAC o następującej konfiguracji: pamięć min. 2 GB Ram, procesor Intel IV 2 GHZ lub jego nowsza wersja, jeden z systemów operacyjnych - MS Windows 7, Mac Os x 10 4, Linux, lub ich nowsze wersje,</w:t>
      </w:r>
    </w:p>
    <w:p w14:paraId="751DDD9E" w14:textId="72AD9F3F" w:rsidR="00EC0C73" w:rsidRPr="00BD5E2C" w:rsidRDefault="00EC0C73" w:rsidP="00677ADE">
      <w:pPr>
        <w:pStyle w:val="Stopka"/>
        <w:numPr>
          <w:ilvl w:val="0"/>
          <w:numId w:val="88"/>
        </w:numPr>
        <w:spacing w:line="276" w:lineRule="auto"/>
        <w:jc w:val="both"/>
        <w:rPr>
          <w:rFonts w:ascii="Verdana" w:hAnsi="Verdana" w:cs="Calibri"/>
          <w:color w:val="000000" w:themeColor="text1"/>
          <w:sz w:val="20"/>
          <w:szCs w:val="20"/>
        </w:rPr>
      </w:pPr>
      <w:r w:rsidRPr="00BD5E2C">
        <w:rPr>
          <w:rFonts w:ascii="Verdana" w:hAnsi="Verdana" w:cs="Calibri"/>
          <w:color w:val="000000" w:themeColor="text1"/>
          <w:sz w:val="20"/>
          <w:szCs w:val="20"/>
        </w:rPr>
        <w:t>zainstalowana dowolna, inna przeglądarka internetowa niż Internet Explorer,</w:t>
      </w:r>
    </w:p>
    <w:p w14:paraId="15CBFF72" w14:textId="09C33B49" w:rsidR="00EC0C73" w:rsidRPr="00BD5E2C" w:rsidRDefault="00EC0C73" w:rsidP="00677ADE">
      <w:pPr>
        <w:pStyle w:val="Stopka"/>
        <w:numPr>
          <w:ilvl w:val="0"/>
          <w:numId w:val="88"/>
        </w:numPr>
        <w:spacing w:line="276" w:lineRule="auto"/>
        <w:jc w:val="both"/>
        <w:rPr>
          <w:rFonts w:ascii="Verdana" w:hAnsi="Verdana" w:cs="Calibri"/>
          <w:color w:val="000000" w:themeColor="text1"/>
          <w:sz w:val="20"/>
          <w:szCs w:val="20"/>
        </w:rPr>
      </w:pPr>
      <w:r w:rsidRPr="00BD5E2C">
        <w:rPr>
          <w:rFonts w:ascii="Verdana" w:hAnsi="Verdana" w:cs="Calibri"/>
          <w:color w:val="000000" w:themeColor="text1"/>
          <w:sz w:val="20"/>
          <w:szCs w:val="20"/>
        </w:rPr>
        <w:t>włączona obsługa JavaScript,</w:t>
      </w:r>
    </w:p>
    <w:p w14:paraId="4E13746E" w14:textId="21C61BB0" w:rsidR="00EC0C73" w:rsidRPr="00BD5E2C" w:rsidRDefault="00EC0C73" w:rsidP="00677ADE">
      <w:pPr>
        <w:pStyle w:val="Stopka"/>
        <w:numPr>
          <w:ilvl w:val="0"/>
          <w:numId w:val="88"/>
        </w:numPr>
        <w:spacing w:line="276" w:lineRule="auto"/>
        <w:jc w:val="both"/>
        <w:rPr>
          <w:rFonts w:ascii="Verdana" w:hAnsi="Verdana" w:cs="Calibri"/>
          <w:color w:val="000000" w:themeColor="text1"/>
          <w:sz w:val="20"/>
          <w:szCs w:val="20"/>
        </w:rPr>
      </w:pPr>
      <w:r w:rsidRPr="00BD5E2C">
        <w:rPr>
          <w:rFonts w:ascii="Verdana" w:hAnsi="Verdana" w:cs="Calibri"/>
          <w:color w:val="000000" w:themeColor="text1"/>
          <w:sz w:val="20"/>
          <w:szCs w:val="20"/>
        </w:rPr>
        <w:t xml:space="preserve">zainstalowany program Adobe </w:t>
      </w:r>
      <w:proofErr w:type="spellStart"/>
      <w:r w:rsidRPr="00BD5E2C">
        <w:rPr>
          <w:rFonts w:ascii="Verdana" w:hAnsi="Verdana" w:cs="Calibri"/>
          <w:color w:val="000000" w:themeColor="text1"/>
          <w:sz w:val="20"/>
          <w:szCs w:val="20"/>
        </w:rPr>
        <w:t>Acrobat</w:t>
      </w:r>
      <w:proofErr w:type="spellEnd"/>
      <w:r w:rsidRPr="00BD5E2C">
        <w:rPr>
          <w:rFonts w:ascii="Verdana" w:hAnsi="Verdana" w:cs="Calibri"/>
          <w:color w:val="000000" w:themeColor="text1"/>
          <w:sz w:val="20"/>
          <w:szCs w:val="20"/>
        </w:rPr>
        <w:t xml:space="preserve"> Reader lub inny obsługujący format plików .pdf,</w:t>
      </w:r>
    </w:p>
    <w:p w14:paraId="5B668CC1" w14:textId="77777777" w:rsidR="00EC0C73" w:rsidRPr="00BD5E2C" w:rsidRDefault="00EC0C73" w:rsidP="00BD5E2C">
      <w:pPr>
        <w:pStyle w:val="Stopka"/>
        <w:widowControl/>
        <w:numPr>
          <w:ilvl w:val="1"/>
          <w:numId w:val="11"/>
        </w:numPr>
        <w:spacing w:line="276" w:lineRule="auto"/>
        <w:ind w:left="851" w:hanging="529"/>
        <w:jc w:val="both"/>
        <w:rPr>
          <w:rFonts w:ascii="Verdana" w:hAnsi="Verdana" w:cs="Calibri"/>
          <w:color w:val="000000" w:themeColor="text1"/>
          <w:sz w:val="20"/>
          <w:szCs w:val="20"/>
        </w:rPr>
      </w:pPr>
      <w:r w:rsidRPr="00BD5E2C">
        <w:rPr>
          <w:rFonts w:ascii="Verdana" w:hAnsi="Verdana" w:cs="Calibri"/>
          <w:color w:val="000000" w:themeColor="text1"/>
          <w:sz w:val="20"/>
          <w:szCs w:val="20"/>
        </w:rPr>
        <w:tab/>
        <w:t>Szyfrowanie na platformazakupowa.pl odbywa się za pomocą protokołu TLS 1.3.</w:t>
      </w:r>
    </w:p>
    <w:p w14:paraId="0832BE6E" w14:textId="7D0C2A3C" w:rsidR="00EC0C73" w:rsidRPr="00BD5E2C" w:rsidRDefault="00EC0C73" w:rsidP="00BD5E2C">
      <w:pPr>
        <w:pStyle w:val="Stopka"/>
        <w:widowControl/>
        <w:numPr>
          <w:ilvl w:val="1"/>
          <w:numId w:val="11"/>
        </w:numPr>
        <w:spacing w:line="276" w:lineRule="auto"/>
        <w:ind w:left="851" w:hanging="529"/>
        <w:jc w:val="both"/>
        <w:rPr>
          <w:rFonts w:ascii="Verdana" w:hAnsi="Verdana" w:cs="Calibri"/>
          <w:color w:val="000000" w:themeColor="text1"/>
          <w:sz w:val="20"/>
          <w:szCs w:val="20"/>
        </w:rPr>
      </w:pPr>
      <w:r w:rsidRPr="00BD5E2C">
        <w:rPr>
          <w:rFonts w:ascii="Verdana" w:hAnsi="Verdana" w:cs="Calibri"/>
          <w:color w:val="000000" w:themeColor="text1"/>
          <w:sz w:val="20"/>
          <w:szCs w:val="20"/>
        </w:rPr>
        <w:t>Oznaczenie czasu odbioru danych przez platformę zakupową stanowi datę oraz dokładny czas (</w:t>
      </w:r>
      <w:proofErr w:type="spellStart"/>
      <w:r w:rsidRPr="00BD5E2C">
        <w:rPr>
          <w:rFonts w:ascii="Verdana" w:hAnsi="Verdana" w:cs="Calibri"/>
          <w:color w:val="000000" w:themeColor="text1"/>
          <w:sz w:val="20"/>
          <w:szCs w:val="20"/>
        </w:rPr>
        <w:t>hh:mm:ss</w:t>
      </w:r>
      <w:proofErr w:type="spellEnd"/>
      <w:r w:rsidRPr="00BD5E2C">
        <w:rPr>
          <w:rFonts w:ascii="Verdana" w:hAnsi="Verdana" w:cs="Calibri"/>
          <w:color w:val="000000" w:themeColor="text1"/>
          <w:sz w:val="20"/>
          <w:szCs w:val="20"/>
        </w:rPr>
        <w:t>) generowany wg. czasu lokalnego serwera synchronizowanego z</w:t>
      </w:r>
      <w:r w:rsidR="0032144E">
        <w:rPr>
          <w:rFonts w:ascii="Verdana" w:hAnsi="Verdana" w:cs="Calibri"/>
          <w:color w:val="000000" w:themeColor="text1"/>
          <w:sz w:val="20"/>
          <w:szCs w:val="20"/>
        </w:rPr>
        <w:t> </w:t>
      </w:r>
      <w:r w:rsidRPr="00BD5E2C">
        <w:rPr>
          <w:rFonts w:ascii="Verdana" w:hAnsi="Verdana" w:cs="Calibri"/>
          <w:color w:val="000000" w:themeColor="text1"/>
          <w:sz w:val="20"/>
          <w:szCs w:val="20"/>
        </w:rPr>
        <w:t>zegarem Głównego Urzędu Miar.</w:t>
      </w:r>
    </w:p>
    <w:p w14:paraId="1DC02E2C" w14:textId="77777777" w:rsidR="00EC0C73" w:rsidRPr="00BD5E2C" w:rsidRDefault="00EC0C73" w:rsidP="00BD5E2C">
      <w:pPr>
        <w:pStyle w:val="Stopka"/>
        <w:widowControl/>
        <w:numPr>
          <w:ilvl w:val="1"/>
          <w:numId w:val="11"/>
        </w:numPr>
        <w:spacing w:line="276" w:lineRule="auto"/>
        <w:ind w:left="851" w:hanging="529"/>
        <w:jc w:val="both"/>
        <w:rPr>
          <w:rFonts w:ascii="Verdana" w:hAnsi="Verdana" w:cs="Calibri"/>
          <w:color w:val="000000" w:themeColor="text1"/>
          <w:sz w:val="20"/>
          <w:szCs w:val="20"/>
        </w:rPr>
      </w:pPr>
      <w:r w:rsidRPr="00BD5E2C">
        <w:rPr>
          <w:rFonts w:ascii="Verdana" w:hAnsi="Verdana" w:cs="Calibri"/>
          <w:color w:val="000000" w:themeColor="text1"/>
          <w:sz w:val="20"/>
          <w:szCs w:val="20"/>
        </w:rPr>
        <w:tab/>
        <w:t>Wykonawca, przystępując do niniejszego postępowania o udzielenie zamówienia publicznego:</w:t>
      </w:r>
    </w:p>
    <w:p w14:paraId="70B807E7" w14:textId="242EA60C" w:rsidR="00EC0C73" w:rsidRPr="00BD5E2C" w:rsidRDefault="00B41C11" w:rsidP="00677ADE">
      <w:pPr>
        <w:pStyle w:val="Stopka"/>
        <w:tabs>
          <w:tab w:val="clear" w:pos="4536"/>
          <w:tab w:val="clear" w:pos="9072"/>
        </w:tabs>
        <w:spacing w:line="276" w:lineRule="auto"/>
        <w:ind w:left="1134"/>
        <w:jc w:val="both"/>
        <w:rPr>
          <w:rFonts w:ascii="Verdana" w:hAnsi="Verdana" w:cs="Calibri"/>
          <w:color w:val="000000" w:themeColor="text1"/>
          <w:sz w:val="20"/>
          <w:szCs w:val="20"/>
        </w:rPr>
      </w:pPr>
      <w:r>
        <w:rPr>
          <w:rFonts w:ascii="Verdana" w:hAnsi="Verdana" w:cs="Calibri"/>
          <w:color w:val="000000" w:themeColor="text1"/>
          <w:sz w:val="20"/>
          <w:szCs w:val="20"/>
        </w:rPr>
        <w:t xml:space="preserve">1) </w:t>
      </w:r>
      <w:r w:rsidR="00EC0C73" w:rsidRPr="00BD5E2C">
        <w:rPr>
          <w:rFonts w:ascii="Verdana" w:hAnsi="Verdana" w:cs="Calibri"/>
          <w:color w:val="000000" w:themeColor="text1"/>
          <w:sz w:val="20"/>
          <w:szCs w:val="20"/>
        </w:rPr>
        <w:t>akceptuje warunki korzystania z Platformy określone w Regulaminie zamieszczonym na stronie internetowej Platformy w zakładce „Regulamin" oraz uznaje go za wiążący,</w:t>
      </w:r>
    </w:p>
    <w:p w14:paraId="5F14126A" w14:textId="35E48B95" w:rsidR="00EC0C73" w:rsidRPr="00BD5E2C" w:rsidRDefault="00B41C11" w:rsidP="00677ADE">
      <w:pPr>
        <w:pStyle w:val="Stopka"/>
        <w:tabs>
          <w:tab w:val="clear" w:pos="4536"/>
          <w:tab w:val="clear" w:pos="9072"/>
        </w:tabs>
        <w:spacing w:line="276" w:lineRule="auto"/>
        <w:ind w:left="1134"/>
        <w:jc w:val="both"/>
        <w:rPr>
          <w:rFonts w:ascii="Verdana" w:hAnsi="Verdana" w:cs="Calibri"/>
          <w:color w:val="000000" w:themeColor="text1"/>
          <w:sz w:val="20"/>
          <w:szCs w:val="20"/>
        </w:rPr>
      </w:pPr>
      <w:r>
        <w:rPr>
          <w:rFonts w:ascii="Verdana" w:hAnsi="Verdana" w:cs="Calibri"/>
          <w:color w:val="000000" w:themeColor="text1"/>
          <w:sz w:val="20"/>
          <w:szCs w:val="20"/>
        </w:rPr>
        <w:t xml:space="preserve">2) </w:t>
      </w:r>
      <w:r w:rsidR="00EC0C73" w:rsidRPr="00BD5E2C">
        <w:rPr>
          <w:rFonts w:ascii="Verdana" w:hAnsi="Verdana" w:cs="Calibri"/>
          <w:color w:val="000000" w:themeColor="text1"/>
          <w:sz w:val="20"/>
          <w:szCs w:val="20"/>
        </w:rPr>
        <w:t>zapoznał i stosuje się do Instrukcji składania ofert/wniosków dostępnej na Platformie</w:t>
      </w:r>
    </w:p>
    <w:p w14:paraId="2013631F" w14:textId="77777777" w:rsidR="00EC0C73" w:rsidRPr="00BD5E2C" w:rsidRDefault="00EC0C73" w:rsidP="00BD5E2C">
      <w:pPr>
        <w:pStyle w:val="Stopka"/>
        <w:widowControl/>
        <w:numPr>
          <w:ilvl w:val="1"/>
          <w:numId w:val="11"/>
        </w:numPr>
        <w:spacing w:line="276" w:lineRule="auto"/>
        <w:ind w:left="851" w:hanging="529"/>
        <w:jc w:val="both"/>
        <w:rPr>
          <w:rFonts w:ascii="Verdana" w:hAnsi="Verdana" w:cs="Calibri"/>
          <w:color w:val="000000" w:themeColor="text1"/>
          <w:sz w:val="20"/>
          <w:szCs w:val="20"/>
        </w:rPr>
      </w:pPr>
      <w:r w:rsidRPr="00BD5E2C">
        <w:rPr>
          <w:rFonts w:ascii="Verdana" w:hAnsi="Verdana" w:cs="Calibri"/>
          <w:color w:val="000000" w:themeColor="text1"/>
          <w:sz w:val="20"/>
          <w:szCs w:val="20"/>
        </w:rPr>
        <w:t>Maksymalny rozmiar jednego pliku przesyłanego za pośrednictwem dedykowanych formularzy do: złożenia, zmiany, wycofania oferty wynosi 150 MB natomiast przy komunikacji wielkość pliku to maksymalnie 500 MB.</w:t>
      </w:r>
    </w:p>
    <w:p w14:paraId="22CE6458" w14:textId="56BD283F" w:rsidR="00EC0C73" w:rsidRPr="00BD5E2C" w:rsidRDefault="00EC0C73" w:rsidP="00BD5E2C">
      <w:pPr>
        <w:pStyle w:val="Stopka"/>
        <w:widowControl/>
        <w:numPr>
          <w:ilvl w:val="1"/>
          <w:numId w:val="11"/>
        </w:numPr>
        <w:spacing w:line="276" w:lineRule="auto"/>
        <w:ind w:left="851" w:hanging="529"/>
        <w:jc w:val="both"/>
        <w:rPr>
          <w:rFonts w:ascii="Verdana" w:hAnsi="Verdana" w:cs="Calibri"/>
          <w:color w:val="000000" w:themeColor="text1"/>
          <w:sz w:val="20"/>
          <w:szCs w:val="20"/>
        </w:rPr>
      </w:pPr>
      <w:r w:rsidRPr="00BD5E2C">
        <w:rPr>
          <w:rFonts w:ascii="Verdana" w:hAnsi="Verdana" w:cs="Calibri"/>
          <w:color w:val="000000" w:themeColor="text1"/>
          <w:sz w:val="20"/>
          <w:szCs w:val="20"/>
        </w:rPr>
        <w:t>Zamawiający nie ponosi odpowiedzialności za złożenie oferty w sposób niezgodny z</w:t>
      </w:r>
      <w:r w:rsidR="0032144E">
        <w:rPr>
          <w:rFonts w:ascii="Verdana" w:hAnsi="Verdana" w:cs="Calibri"/>
          <w:color w:val="000000" w:themeColor="text1"/>
          <w:sz w:val="20"/>
          <w:szCs w:val="20"/>
        </w:rPr>
        <w:t> </w:t>
      </w:r>
      <w:r w:rsidRPr="00BD5E2C">
        <w:rPr>
          <w:rFonts w:ascii="Verdana" w:hAnsi="Verdana" w:cs="Calibri"/>
          <w:color w:val="000000" w:themeColor="text1"/>
          <w:sz w:val="20"/>
          <w:szCs w:val="20"/>
        </w:rPr>
        <w:t xml:space="preserve">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004E4894" w:rsidRPr="00BD5E2C">
        <w:rPr>
          <w:rFonts w:ascii="Verdana" w:hAnsi="Verdana" w:cs="Calibri"/>
          <w:color w:val="000000" w:themeColor="text1"/>
          <w:sz w:val="20"/>
          <w:szCs w:val="20"/>
        </w:rPr>
        <w:t>uPzp</w:t>
      </w:r>
      <w:proofErr w:type="spellEnd"/>
      <w:r w:rsidR="004E4894" w:rsidRPr="00BD5E2C">
        <w:rPr>
          <w:rFonts w:ascii="Verdana" w:hAnsi="Verdana" w:cs="Calibri"/>
          <w:color w:val="000000" w:themeColor="text1"/>
          <w:sz w:val="20"/>
          <w:szCs w:val="20"/>
        </w:rPr>
        <w:t>.</w:t>
      </w:r>
    </w:p>
    <w:p w14:paraId="62EC53C4" w14:textId="77777777" w:rsidR="00EC0C73" w:rsidRPr="00BD5E2C" w:rsidRDefault="00EC0C73" w:rsidP="00BD5E2C">
      <w:pPr>
        <w:pStyle w:val="Stopka"/>
        <w:widowControl/>
        <w:numPr>
          <w:ilvl w:val="1"/>
          <w:numId w:val="11"/>
        </w:numPr>
        <w:spacing w:line="276" w:lineRule="auto"/>
        <w:ind w:left="851" w:hanging="529"/>
        <w:jc w:val="both"/>
        <w:rPr>
          <w:rFonts w:ascii="Verdana" w:hAnsi="Verdana" w:cs="Calibri"/>
          <w:color w:val="000000" w:themeColor="text1"/>
          <w:sz w:val="20"/>
          <w:szCs w:val="20"/>
        </w:rPr>
      </w:pPr>
      <w:r w:rsidRPr="00BD5E2C">
        <w:rPr>
          <w:rFonts w:ascii="Verdana" w:hAnsi="Verdana" w:cs="Calibri"/>
          <w:color w:val="000000" w:themeColor="text1"/>
          <w:sz w:val="20"/>
          <w:szCs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w:t>
      </w:r>
      <w:r w:rsidRPr="00BD5E2C">
        <w:rPr>
          <w:rFonts w:ascii="Verdana" w:hAnsi="Verdana" w:cs="Calibri"/>
          <w:color w:val="000000" w:themeColor="text1"/>
          <w:sz w:val="20"/>
          <w:szCs w:val="20"/>
        </w:rPr>
        <w:lastRenderedPageBreak/>
        <w:t>się w zakładce „Instrukcje dla Wykonawców" na stronie internetowej pod adresem: https://platformazakupowa.pl/strona/45-instrukcje</w:t>
      </w:r>
    </w:p>
    <w:p w14:paraId="1F567134" w14:textId="63966CBA" w:rsidR="00EC0C73" w:rsidRPr="00BD5E2C" w:rsidRDefault="00EC0C73" w:rsidP="00BD5E2C">
      <w:pPr>
        <w:pStyle w:val="Stopka"/>
        <w:widowControl/>
        <w:numPr>
          <w:ilvl w:val="1"/>
          <w:numId w:val="11"/>
        </w:numPr>
        <w:tabs>
          <w:tab w:val="clear" w:pos="4536"/>
          <w:tab w:val="clear" w:pos="9072"/>
        </w:tabs>
        <w:spacing w:line="276" w:lineRule="auto"/>
        <w:ind w:left="851" w:hanging="544"/>
        <w:jc w:val="both"/>
        <w:rPr>
          <w:rFonts w:ascii="Verdana" w:hAnsi="Verdana" w:cs="Calibri"/>
          <w:color w:val="000000" w:themeColor="text1"/>
          <w:sz w:val="20"/>
          <w:szCs w:val="20"/>
        </w:rPr>
      </w:pPr>
      <w:r w:rsidRPr="00BD5E2C">
        <w:rPr>
          <w:rFonts w:ascii="Verdana" w:hAnsi="Verdana" w:cs="Calibri"/>
          <w:color w:val="000000" w:themeColor="text1"/>
          <w:sz w:val="20"/>
          <w:szCs w:val="20"/>
        </w:rPr>
        <w:t>Wsparcia technicznego udziela jej dostawca: Centrum Wsparcia Klienta Platformy: platformazakupowa.pl; tel. 22 101 02 02; e-mail: cwk@platformazakupowa.pl.</w:t>
      </w:r>
    </w:p>
    <w:p w14:paraId="52419A0D" w14:textId="205141B6" w:rsidR="00EC0C73" w:rsidRPr="00BD5E2C" w:rsidRDefault="00EC0C73" w:rsidP="00BD5E2C">
      <w:pPr>
        <w:pStyle w:val="Stopka"/>
        <w:widowControl/>
        <w:numPr>
          <w:ilvl w:val="1"/>
          <w:numId w:val="11"/>
        </w:numPr>
        <w:tabs>
          <w:tab w:val="clear" w:pos="4536"/>
          <w:tab w:val="clear" w:pos="9072"/>
        </w:tabs>
        <w:spacing w:line="276" w:lineRule="auto"/>
        <w:ind w:left="851" w:hanging="567"/>
        <w:jc w:val="both"/>
        <w:rPr>
          <w:rFonts w:ascii="Verdana" w:hAnsi="Verdana"/>
          <w:b/>
          <w:bCs/>
          <w:sz w:val="20"/>
          <w:szCs w:val="20"/>
        </w:rPr>
      </w:pPr>
      <w:r w:rsidRPr="00BD5E2C">
        <w:rPr>
          <w:rFonts w:ascii="Verdana" w:hAnsi="Verdana"/>
          <w:sz w:val="20"/>
          <w:szCs w:val="20"/>
        </w:rPr>
        <w:t xml:space="preserve">We wszelkiej korespondencji związanej z niniejszym postępowaniem Zamawiający </w:t>
      </w:r>
      <w:r w:rsidRPr="00BD5E2C">
        <w:rPr>
          <w:rFonts w:ascii="Verdana" w:hAnsi="Verdana"/>
          <w:sz w:val="20"/>
          <w:szCs w:val="20"/>
        </w:rPr>
        <w:br/>
        <w:t xml:space="preserve">i Wykonawcy posługują się numerem postępowania nadanym przez Zamawiającego </w:t>
      </w:r>
      <w:r w:rsidRPr="00BD5E2C">
        <w:rPr>
          <w:rFonts w:ascii="Verdana" w:hAnsi="Verdana"/>
          <w:b/>
          <w:sz w:val="20"/>
          <w:szCs w:val="20"/>
        </w:rPr>
        <w:t>BZP.27</w:t>
      </w:r>
      <w:r w:rsidR="00475EF5" w:rsidRPr="00BD5E2C">
        <w:rPr>
          <w:rFonts w:ascii="Verdana" w:hAnsi="Verdana"/>
          <w:b/>
          <w:sz w:val="20"/>
          <w:szCs w:val="20"/>
        </w:rPr>
        <w:t>11</w:t>
      </w:r>
      <w:r w:rsidR="00361BCA">
        <w:rPr>
          <w:rFonts w:ascii="Verdana" w:hAnsi="Verdana"/>
          <w:b/>
          <w:sz w:val="20"/>
          <w:szCs w:val="20"/>
        </w:rPr>
        <w:t>.55.</w:t>
      </w:r>
      <w:r w:rsidRPr="00BD5E2C">
        <w:rPr>
          <w:rFonts w:ascii="Verdana" w:hAnsi="Verdana"/>
          <w:b/>
          <w:sz w:val="20"/>
          <w:szCs w:val="20"/>
        </w:rPr>
        <w:t>202</w:t>
      </w:r>
      <w:r w:rsidR="00475EF5" w:rsidRPr="00BD5E2C">
        <w:rPr>
          <w:rFonts w:ascii="Verdana" w:hAnsi="Verdana"/>
          <w:b/>
          <w:sz w:val="20"/>
          <w:szCs w:val="20"/>
        </w:rPr>
        <w:t>3</w:t>
      </w:r>
      <w:r w:rsidRPr="00BD5E2C">
        <w:rPr>
          <w:rFonts w:ascii="Verdana" w:hAnsi="Verdana"/>
          <w:b/>
          <w:sz w:val="20"/>
          <w:szCs w:val="20"/>
        </w:rPr>
        <w:t>.</w:t>
      </w:r>
      <w:r w:rsidR="00DD48FA" w:rsidRPr="00BD5E2C">
        <w:rPr>
          <w:rFonts w:ascii="Verdana" w:hAnsi="Verdana"/>
          <w:b/>
          <w:sz w:val="20"/>
          <w:szCs w:val="20"/>
        </w:rPr>
        <w:t>KDD</w:t>
      </w:r>
    </w:p>
    <w:p w14:paraId="39BFCD79" w14:textId="77777777" w:rsidR="00EC0C73" w:rsidRPr="00BD5E2C" w:rsidRDefault="00EC0C73" w:rsidP="00BD5E2C">
      <w:pPr>
        <w:pStyle w:val="Stopka"/>
        <w:widowControl/>
        <w:numPr>
          <w:ilvl w:val="1"/>
          <w:numId w:val="11"/>
        </w:numPr>
        <w:tabs>
          <w:tab w:val="clear" w:pos="4536"/>
          <w:tab w:val="clear" w:pos="9072"/>
        </w:tabs>
        <w:spacing w:line="276" w:lineRule="auto"/>
        <w:ind w:left="851" w:hanging="585"/>
        <w:jc w:val="both"/>
        <w:rPr>
          <w:rFonts w:ascii="Verdana" w:hAnsi="Verdana"/>
          <w:bCs/>
          <w:sz w:val="20"/>
          <w:szCs w:val="20"/>
        </w:rPr>
      </w:pPr>
      <w:r w:rsidRPr="00BD5E2C">
        <w:rPr>
          <w:rFonts w:ascii="Verdana" w:hAnsi="Verdana"/>
          <w:bCs/>
          <w:sz w:val="20"/>
          <w:szCs w:val="20"/>
        </w:rPr>
        <w:t xml:space="preserve">Komunikacja między Zamawiającym a Wykonawcami w szczególności w zakresie: </w:t>
      </w:r>
    </w:p>
    <w:p w14:paraId="0E3A7240" w14:textId="77777777" w:rsidR="00EC0C73" w:rsidRPr="00BD5E2C" w:rsidRDefault="00EC0C73" w:rsidP="00130F8B">
      <w:pPr>
        <w:pStyle w:val="Stopka"/>
        <w:widowControl/>
        <w:numPr>
          <w:ilvl w:val="7"/>
          <w:numId w:val="45"/>
        </w:numPr>
        <w:tabs>
          <w:tab w:val="clear" w:pos="4536"/>
        </w:tabs>
        <w:spacing w:line="276" w:lineRule="auto"/>
        <w:ind w:left="1418"/>
        <w:jc w:val="both"/>
        <w:rPr>
          <w:rFonts w:ascii="Verdana" w:hAnsi="Verdana"/>
          <w:bCs/>
          <w:sz w:val="20"/>
          <w:szCs w:val="20"/>
        </w:rPr>
      </w:pPr>
      <w:r w:rsidRPr="00BD5E2C">
        <w:rPr>
          <w:rFonts w:ascii="Verdana" w:hAnsi="Verdana"/>
          <w:bCs/>
          <w:sz w:val="20"/>
          <w:szCs w:val="20"/>
        </w:rPr>
        <w:t>przesyłania Zamawiającemu wniosków o wyjaśnienie treści SWZ;</w:t>
      </w:r>
    </w:p>
    <w:p w14:paraId="733DCC2D" w14:textId="77777777" w:rsidR="00EC0C73" w:rsidRPr="00BD5E2C" w:rsidRDefault="00EC0C73" w:rsidP="00130F8B">
      <w:pPr>
        <w:pStyle w:val="Stopka"/>
        <w:widowControl/>
        <w:numPr>
          <w:ilvl w:val="7"/>
          <w:numId w:val="45"/>
        </w:numPr>
        <w:tabs>
          <w:tab w:val="clear" w:pos="4536"/>
        </w:tabs>
        <w:spacing w:line="276" w:lineRule="auto"/>
        <w:ind w:left="1418"/>
        <w:jc w:val="both"/>
        <w:rPr>
          <w:rFonts w:ascii="Verdana" w:hAnsi="Verdana"/>
          <w:bCs/>
          <w:sz w:val="20"/>
          <w:szCs w:val="20"/>
        </w:rPr>
      </w:pPr>
      <w:r w:rsidRPr="00BD5E2C">
        <w:rPr>
          <w:rFonts w:ascii="Verdana" w:hAnsi="Verdana"/>
          <w:bCs/>
          <w:sz w:val="20"/>
          <w:szCs w:val="20"/>
        </w:rPr>
        <w:t>przesyłania odpowiedzi na wezwanie Zamawiającego do złożenia podmiotowych środków dowodowych;</w:t>
      </w:r>
    </w:p>
    <w:p w14:paraId="24CECCC4" w14:textId="77777777" w:rsidR="00EC0C73" w:rsidRPr="00BD5E2C" w:rsidRDefault="00EC0C73" w:rsidP="00130F8B">
      <w:pPr>
        <w:pStyle w:val="Stopka"/>
        <w:widowControl/>
        <w:numPr>
          <w:ilvl w:val="7"/>
          <w:numId w:val="45"/>
        </w:numPr>
        <w:tabs>
          <w:tab w:val="clear" w:pos="4536"/>
        </w:tabs>
        <w:spacing w:line="276" w:lineRule="auto"/>
        <w:ind w:left="1418"/>
        <w:jc w:val="both"/>
        <w:rPr>
          <w:rFonts w:ascii="Verdana" w:hAnsi="Verdana"/>
          <w:bCs/>
          <w:sz w:val="20"/>
          <w:szCs w:val="20"/>
        </w:rPr>
      </w:pPr>
      <w:r w:rsidRPr="00BD5E2C">
        <w:rPr>
          <w:rFonts w:ascii="Verdana" w:hAnsi="Verdana"/>
          <w:bCs/>
          <w:sz w:val="20"/>
          <w:szCs w:val="20"/>
        </w:rPr>
        <w:t>przesyłania odpowiedzi na wezwanie Zamawiającego do złożenia/poprawienia/uzupełnienia oświadczenia, o którym mowa w art. 125 ust. 1, podmiotowych środków dowodowych, innych dokumentów lub oświadczeń składanych w postępowaniu;</w:t>
      </w:r>
    </w:p>
    <w:p w14:paraId="2C923CC4" w14:textId="77777777" w:rsidR="00EC0C73" w:rsidRPr="00BD5E2C" w:rsidRDefault="00EC0C73" w:rsidP="00130F8B">
      <w:pPr>
        <w:pStyle w:val="Stopka"/>
        <w:widowControl/>
        <w:numPr>
          <w:ilvl w:val="7"/>
          <w:numId w:val="45"/>
        </w:numPr>
        <w:tabs>
          <w:tab w:val="clear" w:pos="4536"/>
        </w:tabs>
        <w:spacing w:line="276" w:lineRule="auto"/>
        <w:ind w:left="1418"/>
        <w:jc w:val="both"/>
        <w:rPr>
          <w:rFonts w:ascii="Verdana" w:hAnsi="Verdana"/>
          <w:bCs/>
          <w:sz w:val="20"/>
          <w:szCs w:val="20"/>
        </w:rPr>
      </w:pPr>
      <w:r w:rsidRPr="00BD5E2C">
        <w:rPr>
          <w:rFonts w:ascii="Verdana" w:hAnsi="Verdana"/>
          <w:bCs/>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1320293" w14:textId="77777777" w:rsidR="00EC0C73" w:rsidRPr="00BD5E2C" w:rsidRDefault="00EC0C73" w:rsidP="00130F8B">
      <w:pPr>
        <w:pStyle w:val="Stopka"/>
        <w:widowControl/>
        <w:numPr>
          <w:ilvl w:val="7"/>
          <w:numId w:val="45"/>
        </w:numPr>
        <w:tabs>
          <w:tab w:val="clear" w:pos="4536"/>
        </w:tabs>
        <w:spacing w:line="276" w:lineRule="auto"/>
        <w:ind w:left="1418"/>
        <w:jc w:val="both"/>
        <w:rPr>
          <w:rFonts w:ascii="Verdana" w:hAnsi="Verdana"/>
          <w:bCs/>
          <w:sz w:val="20"/>
          <w:szCs w:val="20"/>
        </w:rPr>
      </w:pPr>
      <w:r w:rsidRPr="00BD5E2C">
        <w:rPr>
          <w:rFonts w:ascii="Verdana" w:hAnsi="Verdana"/>
          <w:bCs/>
          <w:sz w:val="20"/>
          <w:szCs w:val="20"/>
        </w:rPr>
        <w:t>przesyłania odpowiedzi na wezwanie Zamawiającego do złożenia wyjaśnień dot. treści przedmiotowych środków dowodowych;</w:t>
      </w:r>
    </w:p>
    <w:p w14:paraId="76996CEF" w14:textId="2CF000B0" w:rsidR="00EC0C73" w:rsidRPr="00BD5E2C" w:rsidRDefault="00EC0C73" w:rsidP="00130F8B">
      <w:pPr>
        <w:pStyle w:val="Stopka"/>
        <w:widowControl/>
        <w:numPr>
          <w:ilvl w:val="7"/>
          <w:numId w:val="45"/>
        </w:numPr>
        <w:tabs>
          <w:tab w:val="clear" w:pos="4536"/>
        </w:tabs>
        <w:spacing w:line="276" w:lineRule="auto"/>
        <w:ind w:left="1418"/>
        <w:jc w:val="both"/>
        <w:rPr>
          <w:rFonts w:ascii="Verdana" w:hAnsi="Verdana"/>
          <w:bCs/>
          <w:sz w:val="20"/>
          <w:szCs w:val="20"/>
        </w:rPr>
      </w:pPr>
      <w:r w:rsidRPr="00BD5E2C">
        <w:rPr>
          <w:rFonts w:ascii="Verdana" w:hAnsi="Verdana"/>
          <w:bCs/>
          <w:sz w:val="20"/>
          <w:szCs w:val="20"/>
        </w:rPr>
        <w:t xml:space="preserve">przesłania odpowiedzi na inne wezwania Zamawiającego wynikające z </w:t>
      </w:r>
      <w:proofErr w:type="spellStart"/>
      <w:r w:rsidR="00AA41AB" w:rsidRPr="00BD5E2C">
        <w:rPr>
          <w:rFonts w:ascii="Verdana" w:hAnsi="Verdana"/>
          <w:bCs/>
          <w:sz w:val="20"/>
          <w:szCs w:val="20"/>
        </w:rPr>
        <w:t>uPzp</w:t>
      </w:r>
      <w:proofErr w:type="spellEnd"/>
      <w:r w:rsidR="00AA41AB" w:rsidRPr="00BD5E2C">
        <w:rPr>
          <w:rFonts w:ascii="Verdana" w:hAnsi="Verdana"/>
          <w:bCs/>
          <w:sz w:val="20"/>
          <w:szCs w:val="20"/>
        </w:rPr>
        <w:t>;</w:t>
      </w:r>
    </w:p>
    <w:p w14:paraId="76F4FB1E" w14:textId="77777777" w:rsidR="00EC0C73" w:rsidRPr="00BD5E2C" w:rsidRDefault="00EC0C73" w:rsidP="00130F8B">
      <w:pPr>
        <w:pStyle w:val="Stopka"/>
        <w:widowControl/>
        <w:numPr>
          <w:ilvl w:val="7"/>
          <w:numId w:val="45"/>
        </w:numPr>
        <w:tabs>
          <w:tab w:val="clear" w:pos="4536"/>
        </w:tabs>
        <w:spacing w:line="276" w:lineRule="auto"/>
        <w:ind w:left="1418"/>
        <w:jc w:val="both"/>
        <w:rPr>
          <w:rFonts w:ascii="Verdana" w:hAnsi="Verdana"/>
          <w:bCs/>
          <w:sz w:val="20"/>
          <w:szCs w:val="20"/>
        </w:rPr>
      </w:pPr>
      <w:r w:rsidRPr="00BD5E2C">
        <w:rPr>
          <w:rFonts w:ascii="Verdana" w:hAnsi="Verdana"/>
          <w:bCs/>
          <w:sz w:val="20"/>
          <w:szCs w:val="20"/>
        </w:rPr>
        <w:t>przesyłania wniosków, informacji, oświadczeń Wykonawcy;</w:t>
      </w:r>
    </w:p>
    <w:p w14:paraId="2F52A1AA" w14:textId="77777777" w:rsidR="00EC0C73" w:rsidRPr="00BD5E2C" w:rsidRDefault="00EC0C73" w:rsidP="00130F8B">
      <w:pPr>
        <w:pStyle w:val="Stopka"/>
        <w:widowControl/>
        <w:numPr>
          <w:ilvl w:val="7"/>
          <w:numId w:val="45"/>
        </w:numPr>
        <w:tabs>
          <w:tab w:val="clear" w:pos="4536"/>
        </w:tabs>
        <w:spacing w:line="276" w:lineRule="auto"/>
        <w:ind w:left="1418"/>
        <w:jc w:val="both"/>
        <w:rPr>
          <w:rFonts w:ascii="Verdana" w:hAnsi="Verdana"/>
          <w:bCs/>
          <w:sz w:val="20"/>
          <w:szCs w:val="20"/>
        </w:rPr>
      </w:pPr>
      <w:r w:rsidRPr="00BD5E2C">
        <w:rPr>
          <w:rFonts w:ascii="Verdana" w:hAnsi="Verdana"/>
          <w:bCs/>
          <w:sz w:val="20"/>
          <w:szCs w:val="20"/>
        </w:rPr>
        <w:t xml:space="preserve">przesyłania odwołania/inne; </w:t>
      </w:r>
    </w:p>
    <w:p w14:paraId="1010C2AA" w14:textId="77777777" w:rsidR="00EC0C73" w:rsidRPr="00BD5E2C" w:rsidRDefault="00EC0C73" w:rsidP="00BD5E2C">
      <w:pPr>
        <w:pStyle w:val="Stopka"/>
        <w:spacing w:line="276" w:lineRule="auto"/>
        <w:ind w:left="709"/>
        <w:jc w:val="both"/>
        <w:rPr>
          <w:rFonts w:ascii="Verdana" w:hAnsi="Verdana"/>
          <w:bCs/>
          <w:sz w:val="20"/>
          <w:szCs w:val="20"/>
        </w:rPr>
      </w:pPr>
      <w:r w:rsidRPr="00BD5E2C">
        <w:rPr>
          <w:rFonts w:ascii="Verdana" w:hAnsi="Verdana"/>
          <w:bCs/>
          <w:sz w:val="20"/>
          <w:szCs w:val="20"/>
        </w:rPr>
        <w:t xml:space="preserve">odbywa się za pośrednictwem </w:t>
      </w:r>
      <w:hyperlink r:id="rId19">
        <w:r w:rsidRPr="00BD5E2C">
          <w:rPr>
            <w:rStyle w:val="Hipercze"/>
            <w:rFonts w:ascii="Verdana" w:hAnsi="Verdana"/>
            <w:bCs/>
            <w:sz w:val="20"/>
            <w:szCs w:val="20"/>
          </w:rPr>
          <w:t>Platformy</w:t>
        </w:r>
      </w:hyperlink>
      <w:r w:rsidRPr="00BD5E2C">
        <w:rPr>
          <w:rFonts w:ascii="Verdana" w:hAnsi="Verdana"/>
          <w:bCs/>
          <w:sz w:val="20"/>
          <w:szCs w:val="20"/>
        </w:rPr>
        <w:t xml:space="preserve"> i formularza: „Wyślij wiadomość do zamawiającego”. </w:t>
      </w:r>
    </w:p>
    <w:p w14:paraId="6E08A74E" w14:textId="77777777" w:rsidR="00EC0C73" w:rsidRPr="00BD5E2C" w:rsidRDefault="00EC0C73" w:rsidP="00BD5E2C">
      <w:pPr>
        <w:pStyle w:val="Stopka"/>
        <w:widowControl/>
        <w:numPr>
          <w:ilvl w:val="1"/>
          <w:numId w:val="11"/>
        </w:numPr>
        <w:tabs>
          <w:tab w:val="clear" w:pos="4536"/>
          <w:tab w:val="clear" w:pos="9072"/>
        </w:tabs>
        <w:spacing w:line="276" w:lineRule="auto"/>
        <w:ind w:left="851" w:hanging="571"/>
        <w:jc w:val="both"/>
        <w:rPr>
          <w:rFonts w:ascii="Verdana" w:hAnsi="Verdana"/>
          <w:bCs/>
          <w:sz w:val="20"/>
          <w:szCs w:val="20"/>
        </w:rPr>
      </w:pPr>
      <w:r w:rsidRPr="00BD5E2C">
        <w:rPr>
          <w:rFonts w:ascii="Verdana" w:hAnsi="Verdana"/>
          <w:bCs/>
          <w:sz w:val="20"/>
          <w:szCs w:val="20"/>
        </w:rPr>
        <w:t xml:space="preserve">Za datę przekazania (wpływu) oświadczeń, wniosków, zawiadomień oraz informacji przyjmuje się datę ich przesłania za pośrednictwem </w:t>
      </w:r>
      <w:hyperlink r:id="rId20">
        <w:r w:rsidRPr="00BD5E2C">
          <w:rPr>
            <w:rStyle w:val="Hipercze"/>
            <w:rFonts w:ascii="Verdana" w:hAnsi="Verdana"/>
            <w:bCs/>
            <w:sz w:val="20"/>
            <w:szCs w:val="20"/>
          </w:rPr>
          <w:t>Platformy</w:t>
        </w:r>
      </w:hyperlink>
      <w:r w:rsidRPr="00BD5E2C">
        <w:rPr>
          <w:rFonts w:ascii="Verdana" w:hAnsi="Verdana"/>
          <w:bCs/>
          <w:sz w:val="20"/>
          <w:szCs w:val="20"/>
        </w:rPr>
        <w:t xml:space="preserve"> poprzez kliknięcie przycisku „Wyślij wiadomość do zamawiającego”, po których pojawi się komunikat, że wiadomość została wysłana do zamawiającego.</w:t>
      </w:r>
    </w:p>
    <w:p w14:paraId="5D075A57" w14:textId="77777777" w:rsidR="00EC0C73" w:rsidRPr="00BD5E2C" w:rsidRDefault="00EC0C73" w:rsidP="00BD5E2C">
      <w:pPr>
        <w:pStyle w:val="Stopka"/>
        <w:widowControl/>
        <w:numPr>
          <w:ilvl w:val="1"/>
          <w:numId w:val="11"/>
        </w:numPr>
        <w:tabs>
          <w:tab w:val="clear" w:pos="4536"/>
          <w:tab w:val="clear" w:pos="9072"/>
        </w:tabs>
        <w:spacing w:line="276" w:lineRule="auto"/>
        <w:ind w:left="851" w:hanging="571"/>
        <w:jc w:val="both"/>
        <w:rPr>
          <w:rFonts w:ascii="Verdana" w:hAnsi="Verdana"/>
          <w:bCs/>
          <w:sz w:val="20"/>
          <w:szCs w:val="20"/>
        </w:rPr>
      </w:pPr>
      <w:r w:rsidRPr="00BD5E2C">
        <w:rPr>
          <w:rFonts w:ascii="Verdana" w:hAnsi="Verdana"/>
          <w:bCs/>
          <w:sz w:val="20"/>
          <w:szCs w:val="20"/>
        </w:rPr>
        <w:t xml:space="preserve">Zamawiający będzie przekazywał Wykonawcom informacje za pośrednictwem </w:t>
      </w:r>
      <w:hyperlink r:id="rId21">
        <w:r w:rsidRPr="00BD5E2C">
          <w:rPr>
            <w:rStyle w:val="Hipercze"/>
            <w:rFonts w:ascii="Verdana" w:hAnsi="Verdana"/>
            <w:bCs/>
            <w:sz w:val="20"/>
            <w:szCs w:val="20"/>
          </w:rPr>
          <w:t>Platformy</w:t>
        </w:r>
      </w:hyperlink>
      <w:r w:rsidRPr="00BD5E2C">
        <w:rPr>
          <w:rFonts w:ascii="Verdana" w:hAnsi="Verdana"/>
          <w:bCs/>
          <w:sz w:val="20"/>
          <w:szCs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2">
        <w:r w:rsidRPr="00BD5E2C">
          <w:rPr>
            <w:rStyle w:val="Hipercze"/>
            <w:rFonts w:ascii="Verdana" w:hAnsi="Verdana"/>
            <w:bCs/>
            <w:sz w:val="20"/>
            <w:szCs w:val="20"/>
          </w:rPr>
          <w:t>Platformy</w:t>
        </w:r>
      </w:hyperlink>
      <w:r w:rsidRPr="00BD5E2C">
        <w:rPr>
          <w:rFonts w:ascii="Verdana" w:hAnsi="Verdana"/>
          <w:bCs/>
          <w:sz w:val="20"/>
          <w:szCs w:val="20"/>
        </w:rPr>
        <w:t xml:space="preserve"> do konkretnego Wykonawcy.</w:t>
      </w:r>
    </w:p>
    <w:p w14:paraId="7E2190F2" w14:textId="31BDDAD2" w:rsidR="00EC0C73" w:rsidRPr="00BD5E2C" w:rsidRDefault="00EC0C73" w:rsidP="00BD5E2C">
      <w:pPr>
        <w:pStyle w:val="Stopka"/>
        <w:widowControl/>
        <w:numPr>
          <w:ilvl w:val="1"/>
          <w:numId w:val="11"/>
        </w:numPr>
        <w:tabs>
          <w:tab w:val="clear" w:pos="4536"/>
          <w:tab w:val="clear" w:pos="9072"/>
        </w:tabs>
        <w:spacing w:line="276" w:lineRule="auto"/>
        <w:ind w:left="851" w:hanging="571"/>
        <w:jc w:val="both"/>
        <w:rPr>
          <w:rFonts w:ascii="Verdana" w:hAnsi="Verdana"/>
          <w:bCs/>
          <w:sz w:val="20"/>
          <w:szCs w:val="20"/>
        </w:rPr>
      </w:pPr>
      <w:r w:rsidRPr="00BD5E2C">
        <w:rPr>
          <w:rFonts w:ascii="Verdana" w:hAnsi="Verdana"/>
          <w:bCs/>
          <w:sz w:val="20"/>
          <w:szCs w:val="20"/>
        </w:rPr>
        <w:t>Wykonawca jako podmiot profesjonalny ma obowiązek sprawdzania komunikatów i</w:t>
      </w:r>
      <w:r w:rsidR="0032144E">
        <w:rPr>
          <w:rFonts w:ascii="Verdana" w:hAnsi="Verdana"/>
          <w:bCs/>
          <w:sz w:val="20"/>
          <w:szCs w:val="20"/>
        </w:rPr>
        <w:t> </w:t>
      </w:r>
      <w:r w:rsidRPr="00BD5E2C">
        <w:rPr>
          <w:rFonts w:ascii="Verdana" w:hAnsi="Verdana"/>
          <w:bCs/>
          <w:sz w:val="20"/>
          <w:szCs w:val="20"/>
        </w:rPr>
        <w:t>wiadomości bezpośrednio na Platformie przesłanych przez Zamawiającego, gdyż system powiadomień może ulec awarii lub powiadomienie może trafić do folderu SPAM.</w:t>
      </w:r>
    </w:p>
    <w:p w14:paraId="68C28FD8" w14:textId="77777777" w:rsidR="00EC0C73" w:rsidRPr="00BD5E2C" w:rsidRDefault="00EC0C73" w:rsidP="00BD5E2C">
      <w:pPr>
        <w:pStyle w:val="Stopka"/>
        <w:widowControl/>
        <w:numPr>
          <w:ilvl w:val="0"/>
          <w:numId w:val="11"/>
        </w:numPr>
        <w:tabs>
          <w:tab w:val="clear" w:pos="4536"/>
          <w:tab w:val="clear" w:pos="9072"/>
        </w:tabs>
        <w:spacing w:line="276" w:lineRule="auto"/>
        <w:ind w:left="360"/>
        <w:jc w:val="both"/>
        <w:rPr>
          <w:rFonts w:ascii="Verdana" w:hAnsi="Verdana" w:cs="Arial"/>
          <w:b/>
          <w:sz w:val="20"/>
          <w:szCs w:val="20"/>
        </w:rPr>
      </w:pPr>
      <w:r w:rsidRPr="00BD5E2C">
        <w:rPr>
          <w:rFonts w:ascii="Verdana" w:hAnsi="Verdana" w:cs="Arial"/>
          <w:b/>
          <w:sz w:val="20"/>
          <w:szCs w:val="20"/>
        </w:rPr>
        <w:t>Wyjaśnienia treści SWZ:</w:t>
      </w:r>
    </w:p>
    <w:p w14:paraId="0B153C18" w14:textId="77777777" w:rsidR="00EC0C73" w:rsidRPr="00BD5E2C" w:rsidRDefault="00EC0C73" w:rsidP="00BD5E2C">
      <w:pPr>
        <w:pStyle w:val="Akapitzlist"/>
        <w:numPr>
          <w:ilvl w:val="1"/>
          <w:numId w:val="11"/>
        </w:numPr>
        <w:spacing w:after="0"/>
        <w:ind w:left="709" w:hanging="709"/>
        <w:contextualSpacing w:val="0"/>
        <w:rPr>
          <w:rFonts w:ascii="Verdana" w:hAnsi="Verdana" w:cs="Arial"/>
          <w:sz w:val="20"/>
          <w:szCs w:val="20"/>
        </w:rPr>
      </w:pPr>
      <w:r w:rsidRPr="00BD5E2C">
        <w:rPr>
          <w:rFonts w:ascii="Verdana" w:hAnsi="Verdana" w:cs="Arial"/>
          <w:sz w:val="20"/>
          <w:szCs w:val="20"/>
        </w:rPr>
        <w:t>Wykonawca może zwrócić się do Zamawiającego z wnioskiem o wyjaśnienie treści SWZ na Platformie za pośrednictwem formularza: „Wyślij wiadomość do zamawiającego”.</w:t>
      </w:r>
    </w:p>
    <w:p w14:paraId="48AF2A67" w14:textId="77777777" w:rsidR="00EC0C73" w:rsidRPr="00BD5E2C" w:rsidRDefault="00EC0C73" w:rsidP="00BD5E2C">
      <w:pPr>
        <w:pStyle w:val="Akapitzlist"/>
        <w:numPr>
          <w:ilvl w:val="1"/>
          <w:numId w:val="11"/>
        </w:numPr>
        <w:spacing w:after="0"/>
        <w:ind w:left="709" w:hanging="709"/>
        <w:jc w:val="both"/>
        <w:rPr>
          <w:rFonts w:ascii="Verdana" w:hAnsi="Verdana"/>
          <w:sz w:val="20"/>
          <w:szCs w:val="20"/>
        </w:rPr>
      </w:pPr>
      <w:r w:rsidRPr="00BD5E2C">
        <w:rPr>
          <w:rFonts w:ascii="Verdana" w:hAnsi="Verdana" w:cs="Arial"/>
          <w:sz w:val="20"/>
          <w:szCs w:val="20"/>
        </w:rPr>
        <w:t>Zamawiający jest obowiązany udzielić wyjaśnień niezwłocznie, jednak nie później niż na 6 dni przed upływem terminu składania ofert, pod warunkiem, że wniosek o wyjaśnienie treści odpowiednio SWZ wpłynął do zamawiającego nie później niż na 14 dni przed upływem terminu składania ofert.</w:t>
      </w:r>
    </w:p>
    <w:p w14:paraId="02FA886A" w14:textId="0E57203B" w:rsidR="00EC0C73" w:rsidRPr="00BD5E2C" w:rsidRDefault="00EC0C73" w:rsidP="00BD5E2C">
      <w:pPr>
        <w:pStyle w:val="Akapitzlist"/>
        <w:numPr>
          <w:ilvl w:val="1"/>
          <w:numId w:val="11"/>
        </w:numPr>
        <w:spacing w:after="0"/>
        <w:ind w:left="709" w:hanging="709"/>
        <w:jc w:val="both"/>
        <w:rPr>
          <w:rFonts w:ascii="Verdana" w:hAnsi="Verdana"/>
          <w:sz w:val="20"/>
          <w:szCs w:val="20"/>
        </w:rPr>
      </w:pPr>
      <w:r w:rsidRPr="00BD5E2C">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604FF990" w14:textId="77777777" w:rsidR="00EC0C73" w:rsidRPr="00BD5E2C" w:rsidRDefault="00EC0C73" w:rsidP="00BD5E2C">
      <w:pPr>
        <w:pStyle w:val="Akapitzlist"/>
        <w:numPr>
          <w:ilvl w:val="1"/>
          <w:numId w:val="11"/>
        </w:numPr>
        <w:spacing w:after="0"/>
        <w:ind w:left="709" w:hanging="709"/>
        <w:jc w:val="both"/>
        <w:rPr>
          <w:rFonts w:ascii="Verdana" w:hAnsi="Verdana"/>
          <w:sz w:val="20"/>
          <w:szCs w:val="20"/>
        </w:rPr>
      </w:pPr>
      <w:r w:rsidRPr="00BD5E2C">
        <w:rPr>
          <w:rFonts w:ascii="Verdana" w:hAnsi="Verdana"/>
          <w:sz w:val="20"/>
          <w:szCs w:val="20"/>
        </w:rPr>
        <w:lastRenderedPageBreak/>
        <w:t>W przypadku, gdy wniosek o wyjaśnienie treści SWZ nie wpłynął w terminie, o którym mowa w pkt 2.2 Zamawiający nie ma obowiązku udzielania wyjaśnień SWZ oraz obowiązku przedłużenia terminu składania ofert.</w:t>
      </w:r>
    </w:p>
    <w:p w14:paraId="7725E5D9" w14:textId="77777777" w:rsidR="00EC0C73" w:rsidRPr="00BD5E2C" w:rsidRDefault="00EC0C73" w:rsidP="00BD5E2C">
      <w:pPr>
        <w:pStyle w:val="Akapitzlist"/>
        <w:numPr>
          <w:ilvl w:val="1"/>
          <w:numId w:val="11"/>
        </w:numPr>
        <w:spacing w:after="0"/>
        <w:ind w:left="709" w:hanging="709"/>
        <w:jc w:val="both"/>
        <w:rPr>
          <w:rFonts w:ascii="Verdana" w:hAnsi="Verdana"/>
          <w:sz w:val="20"/>
          <w:szCs w:val="20"/>
        </w:rPr>
      </w:pPr>
      <w:r w:rsidRPr="00BD5E2C">
        <w:rPr>
          <w:rFonts w:ascii="Verdana" w:hAnsi="Verdana"/>
          <w:sz w:val="20"/>
          <w:szCs w:val="20"/>
        </w:rPr>
        <w:t xml:space="preserve">Przedłużenie terminu składania ofert nie wpływa na bieg terminu składania wniosku </w:t>
      </w:r>
      <w:r w:rsidRPr="00BD5E2C">
        <w:rPr>
          <w:rFonts w:ascii="Verdana" w:hAnsi="Verdana"/>
          <w:sz w:val="20"/>
          <w:szCs w:val="20"/>
        </w:rPr>
        <w:br/>
        <w:t>o wyjaśnienie treści odpowiednio SWZ, o którym mowa w pkt 2.2.</w:t>
      </w:r>
    </w:p>
    <w:p w14:paraId="03EFB331" w14:textId="77777777" w:rsidR="00EC0C73" w:rsidRPr="00BD5E2C" w:rsidRDefault="00EC0C73" w:rsidP="00BD5E2C">
      <w:pPr>
        <w:pStyle w:val="Akapitzlist"/>
        <w:numPr>
          <w:ilvl w:val="1"/>
          <w:numId w:val="11"/>
        </w:numPr>
        <w:spacing w:after="0"/>
        <w:ind w:left="709" w:hanging="709"/>
        <w:jc w:val="both"/>
        <w:rPr>
          <w:rFonts w:ascii="Verdana" w:hAnsi="Verdana"/>
          <w:sz w:val="20"/>
          <w:szCs w:val="20"/>
        </w:rPr>
      </w:pPr>
      <w:bookmarkStart w:id="58" w:name="_Hlk76624479"/>
      <w:r w:rsidRPr="00BD5E2C">
        <w:rPr>
          <w:rFonts w:ascii="Verdana" w:hAnsi="Verdana"/>
          <w:sz w:val="20"/>
          <w:szCs w:val="20"/>
        </w:rPr>
        <w:t>Treść zapytań wraz z wyjaśnieniami Zamawiający udostępnia na stronie internetowej prowadzonego postępowania, tj.:</w:t>
      </w:r>
    </w:p>
    <w:p w14:paraId="1DBA0DEF" w14:textId="77777777" w:rsidR="00EC0C73" w:rsidRPr="00BD5E2C" w:rsidRDefault="00BA2BA4" w:rsidP="00BD5E2C">
      <w:pPr>
        <w:pStyle w:val="Akapitzlist"/>
        <w:spacing w:after="0"/>
        <w:ind w:left="709"/>
        <w:jc w:val="both"/>
        <w:rPr>
          <w:rFonts w:ascii="Verdana" w:hAnsi="Verdana"/>
          <w:sz w:val="20"/>
          <w:szCs w:val="20"/>
        </w:rPr>
      </w:pPr>
      <w:hyperlink r:id="rId23" w:history="1">
        <w:r w:rsidR="00EC0C73" w:rsidRPr="00BD5E2C">
          <w:rPr>
            <w:rStyle w:val="Hipercze"/>
            <w:rFonts w:ascii="Verdana" w:hAnsi="Verdana"/>
            <w:sz w:val="20"/>
          </w:rPr>
          <w:t>https://platformazakupowa.pl/pn/uniwersytet_wroclawski/proceedings</w:t>
        </w:r>
      </w:hyperlink>
      <w:r w:rsidR="00EC0C73" w:rsidRPr="00BD5E2C">
        <w:rPr>
          <w:rFonts w:ascii="Verdana" w:hAnsi="Verdana"/>
          <w:bCs/>
          <w:sz w:val="20"/>
          <w:szCs w:val="20"/>
        </w:rPr>
        <w:t xml:space="preserve"> (w wierszu oznaczonym tytułem oraz znakiem niniejszego postępowania)</w:t>
      </w:r>
      <w:r w:rsidR="00EC0C73" w:rsidRPr="00BD5E2C">
        <w:rPr>
          <w:rFonts w:ascii="Verdana" w:hAnsi="Verdana"/>
          <w:sz w:val="20"/>
          <w:szCs w:val="20"/>
        </w:rPr>
        <w:t>, bez ujawniania źródła zapytania.</w:t>
      </w:r>
    </w:p>
    <w:p w14:paraId="05B546F8" w14:textId="77777777" w:rsidR="00EC0C73" w:rsidRPr="00BD5E2C" w:rsidRDefault="00EC0C73" w:rsidP="00BD5E2C">
      <w:pPr>
        <w:pStyle w:val="Akapitzlist"/>
        <w:numPr>
          <w:ilvl w:val="1"/>
          <w:numId w:val="11"/>
        </w:numPr>
        <w:spacing w:after="0"/>
        <w:ind w:left="709" w:hanging="709"/>
        <w:jc w:val="both"/>
        <w:rPr>
          <w:rFonts w:ascii="Verdana" w:hAnsi="Verdana"/>
          <w:sz w:val="20"/>
          <w:szCs w:val="20"/>
        </w:rPr>
      </w:pPr>
      <w:r w:rsidRPr="00BD5E2C">
        <w:rPr>
          <w:rFonts w:ascii="Verdana" w:hAnsi="Verdana"/>
          <w:sz w:val="20"/>
          <w:szCs w:val="20"/>
        </w:rPr>
        <w:t xml:space="preserve">W uzasadnionych przypadkach na zasadach określonych w </w:t>
      </w:r>
      <w:proofErr w:type="spellStart"/>
      <w:r w:rsidRPr="00BD5E2C">
        <w:rPr>
          <w:rFonts w:ascii="Verdana" w:hAnsi="Verdana"/>
          <w:sz w:val="20"/>
          <w:szCs w:val="20"/>
        </w:rPr>
        <w:t>uPzp</w:t>
      </w:r>
      <w:proofErr w:type="spellEnd"/>
      <w:r w:rsidRPr="00BD5E2C">
        <w:rPr>
          <w:rFonts w:ascii="Verdana" w:hAnsi="Verdana"/>
          <w:sz w:val="20"/>
          <w:szCs w:val="20"/>
        </w:rPr>
        <w:t xml:space="preserve"> Zamawiający może zmienić treść SWZ. Dokonana w ten sposób zmiana zostanie udostępniona na stronie internetowej prowadzonego postępowania, tj.:</w:t>
      </w:r>
    </w:p>
    <w:p w14:paraId="167053F7" w14:textId="5B806D46" w:rsidR="00EC0C73" w:rsidRPr="00BD5E2C" w:rsidRDefault="00BA2BA4" w:rsidP="00BD5E2C">
      <w:pPr>
        <w:pStyle w:val="Akapitzlist"/>
        <w:spacing w:after="0"/>
        <w:ind w:left="709"/>
        <w:jc w:val="both"/>
        <w:rPr>
          <w:rFonts w:ascii="Verdana" w:hAnsi="Verdana"/>
          <w:sz w:val="20"/>
          <w:szCs w:val="20"/>
        </w:rPr>
      </w:pPr>
      <w:hyperlink r:id="rId24" w:history="1">
        <w:r w:rsidR="00EC0C73" w:rsidRPr="00BD5E2C">
          <w:rPr>
            <w:rStyle w:val="Hipercze"/>
            <w:rFonts w:ascii="Verdana" w:hAnsi="Verdana"/>
            <w:sz w:val="20"/>
          </w:rPr>
          <w:t>https://platformazakupowa.pl/pn/uniwersytet_wroclawski/proceedings</w:t>
        </w:r>
      </w:hyperlink>
      <w:r w:rsidR="00EC0C73" w:rsidRPr="00BD5E2C">
        <w:rPr>
          <w:rFonts w:ascii="Verdana" w:hAnsi="Verdana"/>
          <w:bCs/>
          <w:sz w:val="20"/>
          <w:szCs w:val="20"/>
        </w:rPr>
        <w:t xml:space="preserve"> (w</w:t>
      </w:r>
      <w:r w:rsidR="0032144E">
        <w:rPr>
          <w:rFonts w:ascii="Verdana" w:hAnsi="Verdana"/>
          <w:bCs/>
          <w:sz w:val="20"/>
          <w:szCs w:val="20"/>
        </w:rPr>
        <w:t> </w:t>
      </w:r>
      <w:r w:rsidR="00EC0C73" w:rsidRPr="00BD5E2C">
        <w:rPr>
          <w:rFonts w:ascii="Verdana" w:hAnsi="Verdana"/>
          <w:bCs/>
          <w:sz w:val="20"/>
          <w:szCs w:val="20"/>
        </w:rPr>
        <w:t>wierszu oznaczonym tytułem oraz znakiem niniejszego postępowania).</w:t>
      </w:r>
      <w:r w:rsidR="00EC0C73" w:rsidRPr="00BD5E2C">
        <w:rPr>
          <w:rFonts w:ascii="Verdana" w:hAnsi="Verdana"/>
          <w:sz w:val="20"/>
          <w:szCs w:val="20"/>
        </w:rPr>
        <w:t xml:space="preserve"> </w:t>
      </w:r>
    </w:p>
    <w:p w14:paraId="6E51E339" w14:textId="77777777" w:rsidR="00EC0C73" w:rsidRPr="00BD5E2C" w:rsidRDefault="00EC0C73" w:rsidP="00BD5E2C">
      <w:pPr>
        <w:pStyle w:val="Akapitzlist"/>
        <w:numPr>
          <w:ilvl w:val="1"/>
          <w:numId w:val="11"/>
        </w:numPr>
        <w:spacing w:after="0"/>
        <w:ind w:left="709" w:hanging="709"/>
        <w:jc w:val="both"/>
        <w:rPr>
          <w:rFonts w:ascii="Verdana" w:hAnsi="Verdana"/>
          <w:sz w:val="20"/>
          <w:szCs w:val="20"/>
        </w:rPr>
      </w:pPr>
      <w:r w:rsidRPr="00BD5E2C">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56870043" w14:textId="77777777" w:rsidR="00EC0C73" w:rsidRPr="00BD5E2C" w:rsidRDefault="00EC0C73" w:rsidP="00130F8B">
      <w:pPr>
        <w:pStyle w:val="Akapitzlist"/>
        <w:numPr>
          <w:ilvl w:val="0"/>
          <w:numId w:val="27"/>
        </w:numPr>
        <w:spacing w:after="0"/>
        <w:ind w:left="284" w:hanging="284"/>
        <w:rPr>
          <w:rFonts w:ascii="Verdana" w:hAnsi="Verdana"/>
          <w:sz w:val="20"/>
          <w:szCs w:val="20"/>
        </w:rPr>
      </w:pPr>
      <w:r w:rsidRPr="00BD5E2C">
        <w:rPr>
          <w:rFonts w:ascii="Verdana" w:hAnsi="Verdana"/>
          <w:sz w:val="20"/>
          <w:szCs w:val="20"/>
        </w:rPr>
        <w:t>Zamawiający nie przewiduje sposobu komunikowania się z Wykonawcami w inny sposób niż przy użyciu środków komunikacji elektronicznej, wskazanych w SWZ.</w:t>
      </w:r>
    </w:p>
    <w:p w14:paraId="0BCB483C" w14:textId="77777777" w:rsidR="009D235A" w:rsidRPr="00BD5E2C" w:rsidRDefault="009D235A" w:rsidP="00BD5E2C">
      <w:pPr>
        <w:pStyle w:val="Akapitzlist"/>
        <w:spacing w:after="0"/>
        <w:ind w:left="284"/>
        <w:rPr>
          <w:rFonts w:ascii="Verdana" w:hAnsi="Verdana"/>
          <w:sz w:val="20"/>
          <w:szCs w:val="20"/>
        </w:rPr>
      </w:pPr>
    </w:p>
    <w:bookmarkEnd w:id="58"/>
    <w:p w14:paraId="1421DC3D" w14:textId="77777777" w:rsidR="00EC0C73" w:rsidRPr="00BD5E2C" w:rsidRDefault="00EC0C73" w:rsidP="00130F8B">
      <w:pPr>
        <w:pStyle w:val="Nagwek1"/>
        <w:keepLines w:val="0"/>
        <w:numPr>
          <w:ilvl w:val="0"/>
          <w:numId w:val="14"/>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BD5E2C">
        <w:rPr>
          <w:rFonts w:ascii="Verdana" w:hAnsi="Verdana"/>
          <w:color w:val="FFFFFF"/>
          <w:sz w:val="20"/>
        </w:rPr>
        <w:t>IX.  WADIUM</w:t>
      </w:r>
    </w:p>
    <w:p w14:paraId="30D853E5" w14:textId="2C54DC6D" w:rsidR="00AA796D" w:rsidRPr="00755046" w:rsidRDefault="00AA796D" w:rsidP="00130F8B">
      <w:pPr>
        <w:pStyle w:val="Akapitzlist"/>
        <w:numPr>
          <w:ilvl w:val="0"/>
          <w:numId w:val="66"/>
        </w:numPr>
        <w:spacing w:after="0"/>
        <w:jc w:val="both"/>
        <w:rPr>
          <w:rFonts w:ascii="Verdana" w:hAnsi="Verdana" w:cs="Arial"/>
          <w:sz w:val="20"/>
          <w:szCs w:val="20"/>
        </w:rPr>
      </w:pPr>
      <w:r w:rsidRPr="00755046">
        <w:rPr>
          <w:rFonts w:ascii="Verdana" w:hAnsi="Verdana" w:cs="Arial"/>
          <w:sz w:val="20"/>
          <w:szCs w:val="20"/>
        </w:rPr>
        <w:t xml:space="preserve">Zamawiający żąda od wykonawców wniesienia wadium </w:t>
      </w:r>
      <w:r w:rsidRPr="00755046">
        <w:rPr>
          <w:rFonts w:ascii="Verdana" w:hAnsi="Verdana"/>
          <w:sz w:val="20"/>
          <w:szCs w:val="20"/>
        </w:rPr>
        <w:t>w wysokości:</w:t>
      </w:r>
      <w:r w:rsidRPr="00755046">
        <w:rPr>
          <w:rFonts w:ascii="Verdana" w:hAnsi="Verdana"/>
          <w:b/>
          <w:sz w:val="20"/>
          <w:szCs w:val="20"/>
        </w:rPr>
        <w:t xml:space="preserve"> </w:t>
      </w:r>
      <w:r w:rsidR="00B80BA9" w:rsidRPr="00755046">
        <w:rPr>
          <w:rFonts w:ascii="Verdana" w:hAnsi="Verdana"/>
          <w:b/>
          <w:sz w:val="20"/>
          <w:szCs w:val="20"/>
        </w:rPr>
        <w:t>100 000,00</w:t>
      </w:r>
      <w:r w:rsidRPr="00755046">
        <w:rPr>
          <w:rFonts w:ascii="Verdana" w:hAnsi="Verdana"/>
          <w:b/>
          <w:sz w:val="20"/>
          <w:szCs w:val="20"/>
        </w:rPr>
        <w:t xml:space="preserve"> zł </w:t>
      </w:r>
      <w:r w:rsidRPr="00755046">
        <w:rPr>
          <w:rFonts w:ascii="Verdana" w:hAnsi="Verdana"/>
          <w:sz w:val="20"/>
          <w:szCs w:val="20"/>
        </w:rPr>
        <w:t xml:space="preserve">(słownie złotych: </w:t>
      </w:r>
      <w:r w:rsidR="00B80BA9" w:rsidRPr="00755046">
        <w:rPr>
          <w:rFonts w:ascii="Verdana" w:hAnsi="Verdana"/>
          <w:sz w:val="20"/>
          <w:szCs w:val="20"/>
        </w:rPr>
        <w:t>sto tysięcy</w:t>
      </w:r>
      <w:r w:rsidRPr="00755046">
        <w:rPr>
          <w:rFonts w:ascii="Verdana" w:hAnsi="Verdana"/>
          <w:sz w:val="20"/>
          <w:szCs w:val="20"/>
        </w:rPr>
        <w:t xml:space="preserve"> złotych)</w:t>
      </w:r>
    </w:p>
    <w:p w14:paraId="7617473D" w14:textId="77777777" w:rsidR="00AA796D" w:rsidRPr="00BD5E2C" w:rsidRDefault="00AA796D" w:rsidP="00130F8B">
      <w:pPr>
        <w:pStyle w:val="Akapitzlist"/>
        <w:numPr>
          <w:ilvl w:val="0"/>
          <w:numId w:val="66"/>
        </w:numPr>
        <w:spacing w:after="0"/>
        <w:jc w:val="both"/>
        <w:rPr>
          <w:rFonts w:ascii="Verdana" w:hAnsi="Verdana" w:cs="Arial"/>
          <w:sz w:val="20"/>
          <w:szCs w:val="20"/>
        </w:rPr>
      </w:pPr>
      <w:r w:rsidRPr="00BD5E2C">
        <w:rPr>
          <w:rFonts w:ascii="Verdana" w:hAnsi="Verdana" w:cs="Arial"/>
          <w:sz w:val="20"/>
          <w:szCs w:val="20"/>
        </w:rPr>
        <w:t xml:space="preserve">Wadium wnosi się przed upływem terminu składania ofert i utrzymuje nieprzerwanie do dnia upływu terminu związania ofertą, z wyjątkiem przypadków, o których mowa w art. 98 ust. 1 pkt 2 i 3 oraz ust. 2 </w:t>
      </w:r>
      <w:proofErr w:type="spellStart"/>
      <w:r w:rsidRPr="00BD5E2C">
        <w:rPr>
          <w:rFonts w:ascii="Verdana" w:hAnsi="Verdana" w:cs="Arial"/>
          <w:sz w:val="20"/>
          <w:szCs w:val="20"/>
        </w:rPr>
        <w:t>uPzp</w:t>
      </w:r>
      <w:proofErr w:type="spellEnd"/>
      <w:r w:rsidRPr="00BD5E2C">
        <w:rPr>
          <w:rFonts w:ascii="Verdana" w:hAnsi="Verdana" w:cs="Arial"/>
          <w:sz w:val="20"/>
          <w:szCs w:val="20"/>
        </w:rPr>
        <w:t>.</w:t>
      </w:r>
    </w:p>
    <w:p w14:paraId="7614E133" w14:textId="77777777" w:rsidR="00AA796D" w:rsidRPr="00BD5E2C" w:rsidRDefault="00AA796D" w:rsidP="00130F8B">
      <w:pPr>
        <w:pStyle w:val="Akapitzlist"/>
        <w:numPr>
          <w:ilvl w:val="0"/>
          <w:numId w:val="66"/>
        </w:numPr>
        <w:spacing w:after="0"/>
        <w:jc w:val="both"/>
        <w:rPr>
          <w:rFonts w:ascii="Verdana" w:hAnsi="Verdana" w:cs="Arial"/>
          <w:sz w:val="20"/>
          <w:szCs w:val="20"/>
        </w:rPr>
      </w:pPr>
      <w:r w:rsidRPr="00BD5E2C">
        <w:rPr>
          <w:rFonts w:ascii="Verdana" w:hAnsi="Verdana" w:cs="Arial"/>
          <w:sz w:val="20"/>
          <w:szCs w:val="20"/>
        </w:rPr>
        <w:t>Przedłużenie terminu związania ofertą jest dopuszczalne tylko z jednoczesnym przedłużeniem okresu ważności wadium albo jeżeli nie jest to możliwe, z wniesieniem nowego wadium na przedłużony okres związania ofertą.</w:t>
      </w:r>
    </w:p>
    <w:p w14:paraId="1A104D0D" w14:textId="77777777" w:rsidR="00AA796D" w:rsidRPr="00BD5E2C" w:rsidRDefault="00AA796D" w:rsidP="00130F8B">
      <w:pPr>
        <w:pStyle w:val="Akapitzlist"/>
        <w:numPr>
          <w:ilvl w:val="0"/>
          <w:numId w:val="66"/>
        </w:numPr>
        <w:spacing w:after="0"/>
        <w:jc w:val="both"/>
        <w:rPr>
          <w:rFonts w:ascii="Verdana" w:hAnsi="Verdana" w:cs="Arial"/>
          <w:sz w:val="20"/>
          <w:szCs w:val="20"/>
        </w:rPr>
      </w:pPr>
      <w:r w:rsidRPr="00BD5E2C">
        <w:rPr>
          <w:rFonts w:ascii="Verdana" w:hAnsi="Verdana" w:cs="Arial"/>
          <w:sz w:val="20"/>
          <w:szCs w:val="20"/>
        </w:rPr>
        <w:t xml:space="preserve">Wadium może być wnoszone według wyboru wykonawcy w jednej lub kilku następujących formach: </w:t>
      </w:r>
    </w:p>
    <w:p w14:paraId="7E68B85F" w14:textId="77777777" w:rsidR="00AA796D" w:rsidRPr="00BD5E2C" w:rsidRDefault="00AA796D" w:rsidP="00130F8B">
      <w:pPr>
        <w:pStyle w:val="Akapitzlist"/>
        <w:numPr>
          <w:ilvl w:val="1"/>
          <w:numId w:val="68"/>
        </w:numPr>
        <w:spacing w:after="0"/>
        <w:ind w:left="1106"/>
        <w:jc w:val="both"/>
        <w:rPr>
          <w:rFonts w:ascii="Verdana" w:hAnsi="Verdana" w:cs="Arial"/>
          <w:sz w:val="20"/>
          <w:szCs w:val="20"/>
        </w:rPr>
      </w:pPr>
      <w:r w:rsidRPr="00BD5E2C">
        <w:rPr>
          <w:rFonts w:ascii="Verdana" w:hAnsi="Verdana" w:cs="Arial"/>
          <w:sz w:val="20"/>
          <w:szCs w:val="20"/>
        </w:rPr>
        <w:t>pieniądzu;</w:t>
      </w:r>
    </w:p>
    <w:p w14:paraId="12760DC0" w14:textId="77777777" w:rsidR="00AA796D" w:rsidRPr="00BD5E2C" w:rsidRDefault="00AA796D" w:rsidP="00130F8B">
      <w:pPr>
        <w:pStyle w:val="Akapitzlist"/>
        <w:numPr>
          <w:ilvl w:val="1"/>
          <w:numId w:val="68"/>
        </w:numPr>
        <w:spacing w:after="0"/>
        <w:ind w:left="1106"/>
        <w:jc w:val="both"/>
        <w:rPr>
          <w:rFonts w:ascii="Verdana" w:hAnsi="Verdana" w:cs="Arial"/>
          <w:sz w:val="20"/>
          <w:szCs w:val="20"/>
        </w:rPr>
      </w:pPr>
      <w:r w:rsidRPr="00BD5E2C">
        <w:rPr>
          <w:rFonts w:ascii="Verdana" w:hAnsi="Verdana" w:cs="Arial"/>
          <w:sz w:val="20"/>
          <w:szCs w:val="20"/>
        </w:rPr>
        <w:t>gwarancjach bankowych;</w:t>
      </w:r>
    </w:p>
    <w:p w14:paraId="55FA2E54" w14:textId="77777777" w:rsidR="00AA796D" w:rsidRPr="00BD5E2C" w:rsidRDefault="00AA796D" w:rsidP="00130F8B">
      <w:pPr>
        <w:pStyle w:val="Akapitzlist"/>
        <w:numPr>
          <w:ilvl w:val="1"/>
          <w:numId w:val="68"/>
        </w:numPr>
        <w:spacing w:after="0"/>
        <w:ind w:left="1106"/>
        <w:jc w:val="both"/>
        <w:rPr>
          <w:rFonts w:ascii="Verdana" w:hAnsi="Verdana" w:cs="Arial"/>
          <w:sz w:val="20"/>
          <w:szCs w:val="20"/>
        </w:rPr>
      </w:pPr>
      <w:r w:rsidRPr="00BD5E2C">
        <w:rPr>
          <w:rFonts w:ascii="Verdana" w:hAnsi="Verdana" w:cs="Arial"/>
          <w:sz w:val="20"/>
          <w:szCs w:val="20"/>
        </w:rPr>
        <w:t>gwarancjach ubezpieczeniowych;</w:t>
      </w:r>
    </w:p>
    <w:p w14:paraId="79D03377" w14:textId="77777777" w:rsidR="00AA796D" w:rsidRPr="00BD5E2C" w:rsidRDefault="00AA796D" w:rsidP="00130F8B">
      <w:pPr>
        <w:pStyle w:val="Akapitzlist"/>
        <w:numPr>
          <w:ilvl w:val="1"/>
          <w:numId w:val="68"/>
        </w:numPr>
        <w:spacing w:after="0"/>
        <w:ind w:left="1106"/>
        <w:jc w:val="both"/>
        <w:rPr>
          <w:rFonts w:ascii="Verdana" w:hAnsi="Verdana" w:cs="Arial"/>
          <w:sz w:val="20"/>
          <w:szCs w:val="20"/>
        </w:rPr>
      </w:pPr>
      <w:r w:rsidRPr="00BD5E2C">
        <w:rPr>
          <w:rFonts w:ascii="Verdana" w:hAnsi="Verdana" w:cs="Arial"/>
          <w:sz w:val="20"/>
          <w:szCs w:val="20"/>
        </w:rPr>
        <w:t>poręczeniach udzielanych przez podmioty, o których mowa w art. 6b ust. 5 pkt 2 ustawy z dnia 9 listopada 2000 r. o utworzeniu Polskiej Agencji Rozwoju Przedsiębiorczości (Dz. U. z 2019 r. poz. 310, 836 i 1572)</w:t>
      </w:r>
    </w:p>
    <w:p w14:paraId="43534C19" w14:textId="77777777" w:rsidR="00AA796D" w:rsidRPr="00BD5E2C" w:rsidRDefault="00AA796D" w:rsidP="00130F8B">
      <w:pPr>
        <w:pStyle w:val="Bezodstpw"/>
        <w:numPr>
          <w:ilvl w:val="0"/>
          <w:numId w:val="66"/>
        </w:numPr>
        <w:spacing w:line="276" w:lineRule="auto"/>
        <w:jc w:val="both"/>
        <w:rPr>
          <w:rFonts w:ascii="Verdana" w:hAnsi="Verdana"/>
          <w:sz w:val="20"/>
          <w:szCs w:val="20"/>
        </w:rPr>
      </w:pPr>
      <w:r w:rsidRPr="00BD5E2C">
        <w:rPr>
          <w:rFonts w:ascii="Verdana" w:hAnsi="Verdana"/>
          <w:sz w:val="20"/>
          <w:szCs w:val="20"/>
        </w:rPr>
        <w:t xml:space="preserve">Wadium wnoszone w pieniądzu wpłaca się przelewem na rachunek bankowy Uniwersytetu Wrocławskiego: </w:t>
      </w:r>
    </w:p>
    <w:p w14:paraId="6D9B3C43" w14:textId="77777777" w:rsidR="00AA796D" w:rsidRPr="00BD5E2C" w:rsidRDefault="00AA796D" w:rsidP="00BD5E2C">
      <w:pPr>
        <w:pStyle w:val="Bezodstpw"/>
        <w:spacing w:line="276" w:lineRule="auto"/>
        <w:ind w:left="720" w:hanging="360"/>
        <w:jc w:val="both"/>
        <w:rPr>
          <w:rFonts w:ascii="Verdana" w:hAnsi="Verdana"/>
          <w:sz w:val="20"/>
          <w:szCs w:val="20"/>
        </w:rPr>
      </w:pPr>
      <w:r w:rsidRPr="00BD5E2C">
        <w:rPr>
          <w:rFonts w:ascii="Verdana" w:hAnsi="Verdana"/>
          <w:b/>
          <w:sz w:val="20"/>
          <w:szCs w:val="20"/>
        </w:rPr>
        <w:t>Santander Bank Polska S.A. we Wrocławiu</w:t>
      </w:r>
    </w:p>
    <w:p w14:paraId="7763C6BB" w14:textId="77777777" w:rsidR="00AA796D" w:rsidRPr="00BD5E2C" w:rsidRDefault="00AA796D" w:rsidP="00BD5E2C">
      <w:pPr>
        <w:pStyle w:val="Bezodstpw"/>
        <w:spacing w:line="276" w:lineRule="auto"/>
        <w:ind w:left="720" w:hanging="360"/>
        <w:jc w:val="both"/>
        <w:rPr>
          <w:rFonts w:ascii="Verdana" w:hAnsi="Verdana"/>
          <w:b/>
          <w:sz w:val="20"/>
          <w:szCs w:val="20"/>
        </w:rPr>
      </w:pPr>
      <w:r w:rsidRPr="00BD5E2C">
        <w:rPr>
          <w:rFonts w:ascii="Verdana" w:hAnsi="Verdana"/>
          <w:b/>
          <w:sz w:val="20"/>
          <w:szCs w:val="20"/>
        </w:rPr>
        <w:t>12 1090 2503 0000 0001 1257 6100</w:t>
      </w:r>
      <w:r w:rsidRPr="00BD5E2C">
        <w:rPr>
          <w:rFonts w:ascii="Verdana" w:hAnsi="Verdana"/>
          <w:b/>
          <w:sz w:val="20"/>
          <w:szCs w:val="20"/>
        </w:rPr>
        <w:tab/>
      </w:r>
    </w:p>
    <w:p w14:paraId="49CBDF75" w14:textId="77777777" w:rsidR="00AA796D" w:rsidRPr="00BD5E2C" w:rsidRDefault="00AA796D" w:rsidP="00BD5E2C">
      <w:pPr>
        <w:pStyle w:val="Bezodstpw"/>
        <w:spacing w:line="276" w:lineRule="auto"/>
        <w:ind w:left="720" w:hanging="360"/>
        <w:jc w:val="both"/>
        <w:rPr>
          <w:rFonts w:ascii="Verdana" w:hAnsi="Verdana"/>
          <w:b/>
          <w:sz w:val="20"/>
          <w:szCs w:val="20"/>
        </w:rPr>
      </w:pPr>
      <w:r w:rsidRPr="00BD5E2C">
        <w:rPr>
          <w:rFonts w:ascii="Verdana" w:hAnsi="Verdana"/>
          <w:b/>
          <w:sz w:val="20"/>
          <w:szCs w:val="20"/>
        </w:rPr>
        <w:t>IBAN: PL 12 1090 2503 0000 0001 1257 6100</w:t>
      </w:r>
    </w:p>
    <w:p w14:paraId="2D485828" w14:textId="77777777" w:rsidR="00AA796D" w:rsidRPr="00BD5E2C" w:rsidRDefault="00AA796D" w:rsidP="00BD5E2C">
      <w:pPr>
        <w:pStyle w:val="Bezodstpw"/>
        <w:spacing w:line="276" w:lineRule="auto"/>
        <w:ind w:left="720" w:hanging="360"/>
        <w:jc w:val="both"/>
        <w:rPr>
          <w:rFonts w:ascii="Verdana" w:hAnsi="Verdana"/>
          <w:b/>
          <w:sz w:val="20"/>
          <w:szCs w:val="20"/>
        </w:rPr>
      </w:pPr>
      <w:r w:rsidRPr="00BD5E2C">
        <w:rPr>
          <w:rFonts w:ascii="Verdana" w:hAnsi="Verdana"/>
          <w:b/>
          <w:sz w:val="20"/>
          <w:szCs w:val="20"/>
        </w:rPr>
        <w:t>SWIFT: WBKPPLPP</w:t>
      </w:r>
    </w:p>
    <w:p w14:paraId="4B6AC967" w14:textId="4F34F392" w:rsidR="00AA796D" w:rsidRPr="00BD5E2C" w:rsidRDefault="00AA796D" w:rsidP="00BD5E2C">
      <w:pPr>
        <w:pStyle w:val="Bezodstpw"/>
        <w:spacing w:line="276" w:lineRule="auto"/>
        <w:ind w:left="720" w:hanging="360"/>
        <w:jc w:val="both"/>
        <w:rPr>
          <w:rFonts w:ascii="Verdana" w:hAnsi="Verdana"/>
          <w:sz w:val="20"/>
          <w:szCs w:val="20"/>
        </w:rPr>
      </w:pPr>
      <w:r w:rsidRPr="00BD5E2C">
        <w:rPr>
          <w:rFonts w:ascii="Verdana" w:hAnsi="Verdana"/>
          <w:sz w:val="20"/>
          <w:szCs w:val="20"/>
        </w:rPr>
        <w:t xml:space="preserve">z dopiskiem: </w:t>
      </w:r>
      <w:r w:rsidRPr="00BD5E2C">
        <w:rPr>
          <w:rFonts w:ascii="Verdana" w:hAnsi="Verdana"/>
          <w:b/>
          <w:sz w:val="20"/>
          <w:szCs w:val="20"/>
          <w:lang w:eastAsia="ar-SA"/>
        </w:rPr>
        <w:t xml:space="preserve">wadium do postępowania nr </w:t>
      </w:r>
      <w:r w:rsidRPr="00BD5E2C">
        <w:rPr>
          <w:rFonts w:ascii="Verdana" w:hAnsi="Verdana" w:cs="Arial"/>
          <w:b/>
          <w:color w:val="000000"/>
          <w:sz w:val="20"/>
        </w:rPr>
        <w:t>BZP.2711</w:t>
      </w:r>
      <w:r w:rsidR="00E60484">
        <w:rPr>
          <w:rFonts w:ascii="Verdana" w:hAnsi="Verdana" w:cs="Arial"/>
          <w:b/>
          <w:color w:val="000000"/>
          <w:sz w:val="20"/>
        </w:rPr>
        <w:t>.</w:t>
      </w:r>
      <w:r w:rsidR="00361BCA">
        <w:rPr>
          <w:rFonts w:ascii="Verdana" w:hAnsi="Verdana" w:cs="Arial"/>
          <w:b/>
          <w:color w:val="000000"/>
          <w:sz w:val="20"/>
        </w:rPr>
        <w:t>55.</w:t>
      </w:r>
      <w:r w:rsidRPr="00BD5E2C">
        <w:rPr>
          <w:rFonts w:ascii="Verdana" w:hAnsi="Verdana" w:cs="Arial"/>
          <w:b/>
          <w:color w:val="000000"/>
          <w:sz w:val="20"/>
        </w:rPr>
        <w:t>2023.KDD</w:t>
      </w:r>
    </w:p>
    <w:p w14:paraId="5ABD4A36" w14:textId="77777777" w:rsidR="00AA796D" w:rsidRPr="00BD5E2C" w:rsidRDefault="00AA796D" w:rsidP="00130F8B">
      <w:pPr>
        <w:pStyle w:val="Bezodstpw"/>
        <w:numPr>
          <w:ilvl w:val="0"/>
          <w:numId w:val="66"/>
        </w:numPr>
        <w:spacing w:line="276" w:lineRule="auto"/>
        <w:jc w:val="both"/>
        <w:rPr>
          <w:rFonts w:ascii="Verdana" w:hAnsi="Verdana"/>
          <w:sz w:val="20"/>
          <w:szCs w:val="20"/>
        </w:rPr>
      </w:pPr>
      <w:r w:rsidRPr="00BD5E2C">
        <w:rPr>
          <w:rFonts w:ascii="Verdana" w:hAnsi="Verdana"/>
          <w:sz w:val="20"/>
          <w:szCs w:val="20"/>
        </w:rPr>
        <w:t>Wadium w formie pieniężnej winno znaleźć się na wskazanym rachunku Zamawiającego do terminu składania ofert.</w:t>
      </w:r>
      <w:r w:rsidRPr="00BD5E2C">
        <w:rPr>
          <w:rFonts w:ascii="Verdana" w:hAnsi="Verdana"/>
          <w:b/>
          <w:bCs/>
          <w:sz w:val="20"/>
          <w:szCs w:val="20"/>
        </w:rPr>
        <w:t xml:space="preserve"> </w:t>
      </w:r>
      <w:r w:rsidRPr="00BD5E2C">
        <w:rPr>
          <w:rFonts w:ascii="Verdana" w:hAnsi="Verdana"/>
          <w:sz w:val="20"/>
          <w:szCs w:val="20"/>
        </w:rPr>
        <w:t>Wadium wniesione w pieniądzu uznaje się za wniesione z chwilą jego wpłynięcia na wskazane konto Zamawiającego. Dokument potwierdzający dokonanie przelewu zaleca się załączyć do oferty.</w:t>
      </w:r>
    </w:p>
    <w:p w14:paraId="2AD4D2A2" w14:textId="77777777" w:rsidR="00AA796D" w:rsidRPr="00BD5E2C" w:rsidRDefault="00AA796D" w:rsidP="00130F8B">
      <w:pPr>
        <w:pStyle w:val="Bezodstpw"/>
        <w:numPr>
          <w:ilvl w:val="0"/>
          <w:numId w:val="66"/>
        </w:numPr>
        <w:spacing w:line="276" w:lineRule="auto"/>
        <w:jc w:val="both"/>
        <w:rPr>
          <w:rFonts w:ascii="Verdana" w:hAnsi="Verdana"/>
          <w:sz w:val="20"/>
          <w:szCs w:val="20"/>
        </w:rPr>
      </w:pPr>
      <w:r w:rsidRPr="00BD5E2C">
        <w:rPr>
          <w:rFonts w:ascii="Verdana" w:hAnsi="Verdana"/>
          <w:sz w:val="20"/>
          <w:szCs w:val="20"/>
        </w:rPr>
        <w:t>Wadium wniesione w pieniądzu zamawiający przechowuje na rachunku bankowym.</w:t>
      </w:r>
    </w:p>
    <w:p w14:paraId="41A16299" w14:textId="77777777" w:rsidR="00AA796D" w:rsidRPr="00BD5E2C" w:rsidRDefault="00AA796D" w:rsidP="00130F8B">
      <w:pPr>
        <w:pStyle w:val="Bezodstpw"/>
        <w:numPr>
          <w:ilvl w:val="0"/>
          <w:numId w:val="66"/>
        </w:numPr>
        <w:spacing w:line="276" w:lineRule="auto"/>
        <w:jc w:val="both"/>
        <w:rPr>
          <w:rFonts w:ascii="Verdana" w:hAnsi="Verdana"/>
          <w:sz w:val="20"/>
          <w:szCs w:val="20"/>
        </w:rPr>
      </w:pPr>
      <w:r w:rsidRPr="00BD5E2C">
        <w:rPr>
          <w:rFonts w:ascii="Verdana" w:hAnsi="Verdana"/>
          <w:sz w:val="20"/>
          <w:szCs w:val="20"/>
        </w:rPr>
        <w:lastRenderedPageBreak/>
        <w:t xml:space="preserve">Jeżeli wadium jest wnoszone w formie gwarancji lub poręczenia, o których mowa w art. 97 ust. 7 pkt 2–4 </w:t>
      </w:r>
      <w:proofErr w:type="spellStart"/>
      <w:r w:rsidRPr="00BD5E2C">
        <w:rPr>
          <w:rFonts w:ascii="Verdana" w:hAnsi="Verdana"/>
          <w:sz w:val="20"/>
          <w:szCs w:val="20"/>
        </w:rPr>
        <w:t>uPzp</w:t>
      </w:r>
      <w:proofErr w:type="spellEnd"/>
      <w:r w:rsidRPr="00BD5E2C">
        <w:rPr>
          <w:rFonts w:ascii="Verdana" w:hAnsi="Verdana"/>
          <w:sz w:val="20"/>
          <w:szCs w:val="20"/>
        </w:rPr>
        <w:t xml:space="preserve">, wykonawca przekazuje zamawiającemu </w:t>
      </w:r>
      <w:r w:rsidRPr="00BD5E2C">
        <w:rPr>
          <w:rFonts w:ascii="Verdana" w:hAnsi="Verdana"/>
          <w:b/>
          <w:bCs/>
          <w:sz w:val="20"/>
          <w:szCs w:val="20"/>
        </w:rPr>
        <w:t>oryginał gwarancji lub poręczenia</w:t>
      </w:r>
      <w:r w:rsidRPr="00BD5E2C">
        <w:rPr>
          <w:rFonts w:ascii="Verdana" w:hAnsi="Verdana"/>
          <w:sz w:val="20"/>
          <w:szCs w:val="20"/>
        </w:rPr>
        <w:t xml:space="preserve">, </w:t>
      </w:r>
      <w:r w:rsidRPr="00BD5E2C">
        <w:rPr>
          <w:rFonts w:ascii="Verdana" w:hAnsi="Verdana"/>
          <w:b/>
          <w:sz w:val="20"/>
          <w:szCs w:val="20"/>
        </w:rPr>
        <w:t>w postaci elektronicznej</w:t>
      </w:r>
      <w:r w:rsidRPr="00BD5E2C">
        <w:rPr>
          <w:rFonts w:ascii="Verdana" w:hAnsi="Verdana"/>
          <w:sz w:val="20"/>
          <w:szCs w:val="20"/>
        </w:rPr>
        <w:t xml:space="preserve">. </w:t>
      </w:r>
    </w:p>
    <w:p w14:paraId="675067F0" w14:textId="77777777" w:rsidR="00AA796D" w:rsidRPr="00BD5E2C" w:rsidRDefault="00AA796D" w:rsidP="00130F8B">
      <w:pPr>
        <w:pStyle w:val="Bezodstpw"/>
        <w:numPr>
          <w:ilvl w:val="0"/>
          <w:numId w:val="66"/>
        </w:numPr>
        <w:spacing w:line="276" w:lineRule="auto"/>
        <w:jc w:val="both"/>
        <w:rPr>
          <w:rFonts w:ascii="Verdana" w:hAnsi="Verdana"/>
          <w:sz w:val="20"/>
          <w:szCs w:val="20"/>
        </w:rPr>
      </w:pPr>
      <w:r w:rsidRPr="00BD5E2C">
        <w:rPr>
          <w:rFonts w:ascii="Verdana" w:hAnsi="Verdana"/>
          <w:sz w:val="20"/>
          <w:szCs w:val="20"/>
        </w:rPr>
        <w:t>Treść gwarancji/poręczenia wadialnej musi zawierać następujące elementy:</w:t>
      </w:r>
    </w:p>
    <w:p w14:paraId="12B052A8" w14:textId="77777777" w:rsidR="00AA796D" w:rsidRPr="00BD5E2C" w:rsidRDefault="00AA796D" w:rsidP="00130F8B">
      <w:pPr>
        <w:pStyle w:val="Bezodstpw"/>
        <w:numPr>
          <w:ilvl w:val="1"/>
          <w:numId w:val="69"/>
        </w:numPr>
        <w:spacing w:line="276" w:lineRule="auto"/>
        <w:ind w:left="1204"/>
        <w:jc w:val="both"/>
        <w:rPr>
          <w:rFonts w:ascii="Verdana" w:hAnsi="Verdana"/>
          <w:sz w:val="20"/>
          <w:szCs w:val="20"/>
        </w:rPr>
      </w:pPr>
      <w:r w:rsidRPr="00BD5E2C">
        <w:rPr>
          <w:rFonts w:ascii="Verdana" w:hAnsi="Verdana"/>
          <w:sz w:val="20"/>
          <w:szCs w:val="20"/>
        </w:rPr>
        <w:t>nazwę dającego zlecenie (Wykonawcy), beneficjenta gwarancji/poręczenia (Zamawiającego), gwaranta (banku lub instytucji ubezpieczeniowej udzielających gwarancji/poręczenia) oraz wskazanie ich siedzib;</w:t>
      </w:r>
    </w:p>
    <w:p w14:paraId="115FC329" w14:textId="77777777" w:rsidR="00AA796D" w:rsidRPr="00BD5E2C" w:rsidRDefault="00AA796D" w:rsidP="00130F8B">
      <w:pPr>
        <w:pStyle w:val="Bezodstpw"/>
        <w:numPr>
          <w:ilvl w:val="1"/>
          <w:numId w:val="69"/>
        </w:numPr>
        <w:spacing w:line="276" w:lineRule="auto"/>
        <w:ind w:left="1204"/>
        <w:jc w:val="both"/>
        <w:rPr>
          <w:rFonts w:ascii="Verdana" w:hAnsi="Verdana"/>
          <w:sz w:val="20"/>
          <w:szCs w:val="20"/>
        </w:rPr>
      </w:pPr>
      <w:r w:rsidRPr="00BD5E2C">
        <w:rPr>
          <w:rFonts w:ascii="Verdana" w:hAnsi="Verdana"/>
          <w:sz w:val="20"/>
          <w:szCs w:val="20"/>
        </w:rPr>
        <w:t>określenie wierzytelności, która ma być zabezpieczona gwarancją/poręczeniem;</w:t>
      </w:r>
    </w:p>
    <w:p w14:paraId="21CEC45A" w14:textId="77777777" w:rsidR="00AA796D" w:rsidRPr="00BD5E2C" w:rsidRDefault="00AA796D" w:rsidP="00130F8B">
      <w:pPr>
        <w:pStyle w:val="Bezodstpw"/>
        <w:numPr>
          <w:ilvl w:val="1"/>
          <w:numId w:val="69"/>
        </w:numPr>
        <w:spacing w:line="276" w:lineRule="auto"/>
        <w:ind w:left="1204"/>
        <w:jc w:val="both"/>
        <w:rPr>
          <w:rFonts w:ascii="Verdana" w:hAnsi="Verdana"/>
          <w:sz w:val="20"/>
          <w:szCs w:val="20"/>
        </w:rPr>
      </w:pPr>
      <w:r w:rsidRPr="00BD5E2C">
        <w:rPr>
          <w:rFonts w:ascii="Verdana" w:hAnsi="Verdana"/>
          <w:sz w:val="20"/>
          <w:szCs w:val="20"/>
        </w:rPr>
        <w:t>określenie przedmiotu zamówienia;</w:t>
      </w:r>
    </w:p>
    <w:p w14:paraId="144F7CFA" w14:textId="77777777" w:rsidR="00AA796D" w:rsidRPr="00BD5E2C" w:rsidRDefault="00AA796D" w:rsidP="00130F8B">
      <w:pPr>
        <w:pStyle w:val="Bezodstpw"/>
        <w:numPr>
          <w:ilvl w:val="1"/>
          <w:numId w:val="69"/>
        </w:numPr>
        <w:spacing w:line="276" w:lineRule="auto"/>
        <w:ind w:left="1204"/>
        <w:jc w:val="both"/>
        <w:rPr>
          <w:rFonts w:ascii="Verdana" w:hAnsi="Verdana"/>
          <w:sz w:val="20"/>
          <w:szCs w:val="20"/>
        </w:rPr>
      </w:pPr>
      <w:r w:rsidRPr="00BD5E2C">
        <w:rPr>
          <w:rFonts w:ascii="Verdana" w:hAnsi="Verdana"/>
          <w:sz w:val="20"/>
          <w:szCs w:val="20"/>
        </w:rPr>
        <w:t>kwotę gwarancji/poręczenia;</w:t>
      </w:r>
    </w:p>
    <w:p w14:paraId="487A32D9" w14:textId="77777777" w:rsidR="00AA796D" w:rsidRPr="00BD5E2C" w:rsidRDefault="00AA796D" w:rsidP="00130F8B">
      <w:pPr>
        <w:pStyle w:val="Bezodstpw"/>
        <w:numPr>
          <w:ilvl w:val="1"/>
          <w:numId w:val="69"/>
        </w:numPr>
        <w:spacing w:line="276" w:lineRule="auto"/>
        <w:ind w:left="1204"/>
        <w:jc w:val="both"/>
        <w:rPr>
          <w:rFonts w:ascii="Verdana" w:hAnsi="Verdana"/>
          <w:sz w:val="20"/>
          <w:szCs w:val="20"/>
        </w:rPr>
      </w:pPr>
      <w:r w:rsidRPr="00BD5E2C">
        <w:rPr>
          <w:rFonts w:ascii="Verdana" w:hAnsi="Verdana"/>
          <w:sz w:val="20"/>
          <w:szCs w:val="20"/>
        </w:rPr>
        <w:t xml:space="preserve">zobowiązanie gwaranta/poręczyciela do zapłacenia bezwarunkowo i nieodwołalnie kwoty gwarancji/poręczenia na pierwsze pisemne wystąpienie Zamawiającego do gwaranta lub poręczyciela z żądaniem zapłaty wadium w okolicznościach określonych w art. 98 ust. 6 </w:t>
      </w:r>
      <w:proofErr w:type="spellStart"/>
      <w:r w:rsidRPr="00BD5E2C">
        <w:rPr>
          <w:rFonts w:ascii="Verdana" w:hAnsi="Verdana"/>
          <w:sz w:val="20"/>
          <w:szCs w:val="20"/>
        </w:rPr>
        <w:t>uPzp</w:t>
      </w:r>
      <w:proofErr w:type="spellEnd"/>
      <w:r w:rsidRPr="00BD5E2C">
        <w:rPr>
          <w:rFonts w:ascii="Verdana" w:hAnsi="Verdana"/>
          <w:sz w:val="20"/>
          <w:szCs w:val="20"/>
        </w:rPr>
        <w:t>;</w:t>
      </w:r>
    </w:p>
    <w:p w14:paraId="12FD993C" w14:textId="77777777" w:rsidR="00AA796D" w:rsidRPr="00BD5E2C" w:rsidRDefault="00AA796D" w:rsidP="00130F8B">
      <w:pPr>
        <w:pStyle w:val="Bezodstpw"/>
        <w:numPr>
          <w:ilvl w:val="1"/>
          <w:numId w:val="69"/>
        </w:numPr>
        <w:spacing w:line="276" w:lineRule="auto"/>
        <w:ind w:left="1204"/>
        <w:jc w:val="both"/>
        <w:rPr>
          <w:rFonts w:ascii="Verdana" w:hAnsi="Verdana"/>
          <w:sz w:val="20"/>
          <w:szCs w:val="20"/>
        </w:rPr>
      </w:pPr>
      <w:r w:rsidRPr="00BD5E2C">
        <w:rPr>
          <w:rFonts w:ascii="Verdana" w:hAnsi="Verdana"/>
          <w:sz w:val="20"/>
          <w:szCs w:val="20"/>
        </w:rPr>
        <w:t>termin obowiązywania poręczenia lub gwarancji (nie może być krótszy niż termin związania ofertą - z zastrzeżeniem, iż pierwszym dniem związania ofertą jest dzień składania ofert);</w:t>
      </w:r>
    </w:p>
    <w:p w14:paraId="25EC4394" w14:textId="77777777" w:rsidR="00AA796D" w:rsidRPr="00BD5E2C" w:rsidRDefault="00AA796D" w:rsidP="00130F8B">
      <w:pPr>
        <w:pStyle w:val="Bezodstpw"/>
        <w:numPr>
          <w:ilvl w:val="1"/>
          <w:numId w:val="69"/>
        </w:numPr>
        <w:spacing w:line="276" w:lineRule="auto"/>
        <w:ind w:left="1204"/>
        <w:jc w:val="both"/>
        <w:rPr>
          <w:rFonts w:ascii="Verdana" w:hAnsi="Verdana"/>
          <w:sz w:val="20"/>
          <w:szCs w:val="20"/>
        </w:rPr>
      </w:pPr>
      <w:r w:rsidRPr="00BD5E2C">
        <w:rPr>
          <w:rFonts w:ascii="Verdana" w:hAnsi="Verdana"/>
          <w:sz w:val="20"/>
          <w:szCs w:val="20"/>
        </w:rPr>
        <w:t xml:space="preserve">w przypadku Wykonawców wspólnie ubiegających się o udzielenie zamówienia (art. 58 </w:t>
      </w:r>
      <w:proofErr w:type="spellStart"/>
      <w:r w:rsidRPr="00BD5E2C">
        <w:rPr>
          <w:rFonts w:ascii="Verdana" w:hAnsi="Verdana"/>
          <w:sz w:val="20"/>
          <w:szCs w:val="20"/>
        </w:rPr>
        <w:t>uPzp</w:t>
      </w:r>
      <w:proofErr w:type="spellEnd"/>
      <w:r w:rsidRPr="00BD5E2C">
        <w:rPr>
          <w:rFonts w:ascii="Verdana" w:hAnsi="Verdana"/>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3E941C1" w14:textId="77777777" w:rsidR="00AA796D" w:rsidRPr="00BD5E2C" w:rsidRDefault="00AA796D" w:rsidP="00130F8B">
      <w:pPr>
        <w:pStyle w:val="Bezodstpw"/>
        <w:numPr>
          <w:ilvl w:val="0"/>
          <w:numId w:val="66"/>
        </w:numPr>
        <w:spacing w:line="276" w:lineRule="auto"/>
        <w:jc w:val="both"/>
        <w:rPr>
          <w:rFonts w:ascii="Verdana" w:hAnsi="Verdana"/>
          <w:sz w:val="20"/>
          <w:szCs w:val="20"/>
        </w:rPr>
      </w:pPr>
      <w:r w:rsidRPr="00BD5E2C">
        <w:rPr>
          <w:rFonts w:ascii="Verdana" w:hAnsi="Verdana"/>
          <w:sz w:val="20"/>
          <w:szCs w:val="20"/>
        </w:rPr>
        <w:t>Zamawiający zwraca wadium niezwłocznie, nie później jednak niż w terminie 7 dni od dnia wystąpienia jednej z okoliczności:</w:t>
      </w:r>
    </w:p>
    <w:p w14:paraId="568C83C5" w14:textId="77777777" w:rsidR="00AA796D" w:rsidRPr="00BD5E2C" w:rsidRDefault="00AA796D" w:rsidP="00130F8B">
      <w:pPr>
        <w:pStyle w:val="Bezodstpw"/>
        <w:numPr>
          <w:ilvl w:val="1"/>
          <w:numId w:val="70"/>
        </w:numPr>
        <w:spacing w:line="276" w:lineRule="auto"/>
        <w:ind w:left="1134"/>
        <w:jc w:val="both"/>
        <w:rPr>
          <w:rFonts w:ascii="Verdana" w:hAnsi="Verdana"/>
          <w:sz w:val="20"/>
          <w:szCs w:val="20"/>
        </w:rPr>
      </w:pPr>
      <w:r w:rsidRPr="00BD5E2C">
        <w:rPr>
          <w:rFonts w:ascii="Verdana" w:hAnsi="Verdana"/>
          <w:sz w:val="20"/>
          <w:szCs w:val="20"/>
        </w:rPr>
        <w:t>upływu terminu związania ofertą;</w:t>
      </w:r>
    </w:p>
    <w:p w14:paraId="67A803BE" w14:textId="77777777" w:rsidR="00AA796D" w:rsidRPr="00BD5E2C" w:rsidRDefault="00AA796D" w:rsidP="00130F8B">
      <w:pPr>
        <w:pStyle w:val="Bezodstpw"/>
        <w:numPr>
          <w:ilvl w:val="1"/>
          <w:numId w:val="70"/>
        </w:numPr>
        <w:spacing w:line="276" w:lineRule="auto"/>
        <w:ind w:left="1134"/>
        <w:jc w:val="both"/>
        <w:rPr>
          <w:rFonts w:ascii="Verdana" w:hAnsi="Verdana"/>
          <w:sz w:val="20"/>
          <w:szCs w:val="20"/>
        </w:rPr>
      </w:pPr>
      <w:r w:rsidRPr="00BD5E2C">
        <w:rPr>
          <w:rFonts w:ascii="Verdana" w:hAnsi="Verdana"/>
          <w:sz w:val="20"/>
          <w:szCs w:val="20"/>
        </w:rPr>
        <w:t>zawarcia umowy w sprawie zamówienia publicznego;</w:t>
      </w:r>
    </w:p>
    <w:p w14:paraId="33A46E6F" w14:textId="2269EB58" w:rsidR="00AA796D" w:rsidRPr="00BD5E2C" w:rsidRDefault="00AA796D" w:rsidP="00130F8B">
      <w:pPr>
        <w:pStyle w:val="Bezodstpw"/>
        <w:numPr>
          <w:ilvl w:val="1"/>
          <w:numId w:val="70"/>
        </w:numPr>
        <w:spacing w:line="276" w:lineRule="auto"/>
        <w:ind w:left="1134"/>
        <w:jc w:val="both"/>
        <w:rPr>
          <w:rFonts w:ascii="Verdana" w:hAnsi="Verdana"/>
          <w:sz w:val="20"/>
          <w:szCs w:val="20"/>
        </w:rPr>
      </w:pPr>
      <w:r w:rsidRPr="00BD5E2C">
        <w:rPr>
          <w:rFonts w:ascii="Verdana" w:hAnsi="Verdana"/>
          <w:sz w:val="20"/>
          <w:szCs w:val="20"/>
        </w:rPr>
        <w:t xml:space="preserve">unieważnienia postępowania o udzielenie zamówienia, z wyjątkiem </w:t>
      </w:r>
      <w:r w:rsidR="0032144E" w:rsidRPr="00BD5E2C">
        <w:rPr>
          <w:rFonts w:ascii="Verdana" w:hAnsi="Verdana"/>
          <w:sz w:val="20"/>
          <w:szCs w:val="20"/>
        </w:rPr>
        <w:t>sytuacji,</w:t>
      </w:r>
      <w:r w:rsidRPr="00BD5E2C">
        <w:rPr>
          <w:rFonts w:ascii="Verdana" w:hAnsi="Verdana"/>
          <w:sz w:val="20"/>
          <w:szCs w:val="20"/>
        </w:rPr>
        <w:t xml:space="preserve"> gdy nie zostało rozstrzygnięte odwołanie na czynność unieważnienia albo nie upłynął termin do jego wniesienia.</w:t>
      </w:r>
    </w:p>
    <w:p w14:paraId="462D6D11" w14:textId="77777777" w:rsidR="00AA796D" w:rsidRPr="00BD5E2C" w:rsidRDefault="00AA796D" w:rsidP="00130F8B">
      <w:pPr>
        <w:pStyle w:val="Bezodstpw"/>
        <w:numPr>
          <w:ilvl w:val="0"/>
          <w:numId w:val="66"/>
        </w:numPr>
        <w:spacing w:line="276" w:lineRule="auto"/>
        <w:jc w:val="both"/>
        <w:rPr>
          <w:rFonts w:ascii="Verdana" w:hAnsi="Verdana"/>
          <w:sz w:val="20"/>
          <w:szCs w:val="20"/>
        </w:rPr>
      </w:pPr>
      <w:r w:rsidRPr="00BD5E2C">
        <w:rPr>
          <w:rFonts w:ascii="Verdana" w:hAnsi="Verdana"/>
          <w:sz w:val="20"/>
          <w:szCs w:val="20"/>
        </w:rPr>
        <w:t>Zamawiający, niezwłocznie, nie później jednak niż w terminie 7 dni od dnia złożenia wniosku zwraca wadium wykonawcy:</w:t>
      </w:r>
    </w:p>
    <w:p w14:paraId="57BE0FB9" w14:textId="77777777" w:rsidR="00AA796D" w:rsidRPr="00BD5E2C" w:rsidRDefault="00AA796D" w:rsidP="00130F8B">
      <w:pPr>
        <w:pStyle w:val="Bezodstpw"/>
        <w:numPr>
          <w:ilvl w:val="1"/>
          <w:numId w:val="71"/>
        </w:numPr>
        <w:spacing w:line="276" w:lineRule="auto"/>
        <w:ind w:left="1148"/>
        <w:jc w:val="both"/>
        <w:rPr>
          <w:rFonts w:ascii="Verdana" w:hAnsi="Verdana"/>
          <w:sz w:val="20"/>
          <w:szCs w:val="20"/>
        </w:rPr>
      </w:pPr>
      <w:r w:rsidRPr="00BD5E2C">
        <w:rPr>
          <w:rFonts w:ascii="Verdana" w:hAnsi="Verdana"/>
          <w:sz w:val="20"/>
          <w:szCs w:val="20"/>
        </w:rPr>
        <w:t>który wycofał ofertę przed upływem terminu składania ofert;</w:t>
      </w:r>
    </w:p>
    <w:p w14:paraId="316E1149" w14:textId="77777777" w:rsidR="00AA796D" w:rsidRPr="00BD5E2C" w:rsidRDefault="00AA796D" w:rsidP="00130F8B">
      <w:pPr>
        <w:pStyle w:val="Bezodstpw"/>
        <w:numPr>
          <w:ilvl w:val="1"/>
          <w:numId w:val="71"/>
        </w:numPr>
        <w:spacing w:line="276" w:lineRule="auto"/>
        <w:ind w:left="1148"/>
        <w:jc w:val="both"/>
        <w:rPr>
          <w:rFonts w:ascii="Verdana" w:hAnsi="Verdana"/>
          <w:sz w:val="20"/>
          <w:szCs w:val="20"/>
        </w:rPr>
      </w:pPr>
      <w:r w:rsidRPr="00BD5E2C">
        <w:rPr>
          <w:rFonts w:ascii="Verdana" w:hAnsi="Verdana"/>
          <w:sz w:val="20"/>
          <w:szCs w:val="20"/>
        </w:rPr>
        <w:t>którego oferta została odrzucona;</w:t>
      </w:r>
    </w:p>
    <w:p w14:paraId="6699F8A1" w14:textId="77777777" w:rsidR="00AA796D" w:rsidRPr="00BD5E2C" w:rsidRDefault="00AA796D" w:rsidP="00130F8B">
      <w:pPr>
        <w:pStyle w:val="Bezodstpw"/>
        <w:numPr>
          <w:ilvl w:val="1"/>
          <w:numId w:val="71"/>
        </w:numPr>
        <w:spacing w:line="276" w:lineRule="auto"/>
        <w:ind w:left="1148"/>
        <w:jc w:val="both"/>
        <w:rPr>
          <w:rFonts w:ascii="Verdana" w:hAnsi="Verdana"/>
          <w:sz w:val="20"/>
          <w:szCs w:val="20"/>
        </w:rPr>
      </w:pPr>
      <w:r w:rsidRPr="00BD5E2C">
        <w:rPr>
          <w:rFonts w:ascii="Verdana" w:hAnsi="Verdana"/>
          <w:sz w:val="20"/>
          <w:szCs w:val="20"/>
        </w:rPr>
        <w:t>po wyborze najkorzystniejszej oferty, z wyjątkiem wykonawcy, którego oferta została wybrana jako najkorzystniejsza;</w:t>
      </w:r>
    </w:p>
    <w:p w14:paraId="3BE433E5" w14:textId="137B0A17" w:rsidR="00AA796D" w:rsidRPr="00BD5E2C" w:rsidRDefault="00AA796D" w:rsidP="00130F8B">
      <w:pPr>
        <w:pStyle w:val="Bezodstpw"/>
        <w:numPr>
          <w:ilvl w:val="1"/>
          <w:numId w:val="71"/>
        </w:numPr>
        <w:spacing w:line="276" w:lineRule="auto"/>
        <w:ind w:left="1148"/>
        <w:jc w:val="both"/>
        <w:rPr>
          <w:rFonts w:ascii="Verdana" w:hAnsi="Verdana"/>
          <w:sz w:val="20"/>
          <w:szCs w:val="20"/>
        </w:rPr>
      </w:pPr>
      <w:r w:rsidRPr="4D8F9BDA">
        <w:rPr>
          <w:rFonts w:ascii="Verdana" w:hAnsi="Verdana"/>
          <w:sz w:val="20"/>
          <w:szCs w:val="20"/>
        </w:rPr>
        <w:t>po unieważnieniu postępowania, w przypadku</w:t>
      </w:r>
      <w:r w:rsidR="16D13F41" w:rsidRPr="4D8F9BDA">
        <w:rPr>
          <w:rFonts w:ascii="Verdana" w:hAnsi="Verdana"/>
          <w:sz w:val="20"/>
          <w:szCs w:val="20"/>
        </w:rPr>
        <w:t xml:space="preserve">, </w:t>
      </w:r>
      <w:r w:rsidRPr="4D8F9BDA">
        <w:rPr>
          <w:rFonts w:ascii="Verdana" w:hAnsi="Verdana"/>
          <w:sz w:val="20"/>
          <w:szCs w:val="20"/>
        </w:rPr>
        <w:t xml:space="preserve">gdy nie zostało rozstrzygnięte odwołanie na czynność unieważnienia albo nie upłynął termin do jego wniesienia. </w:t>
      </w:r>
    </w:p>
    <w:p w14:paraId="3CA7B840" w14:textId="77777777" w:rsidR="00AA796D" w:rsidRPr="00BD5E2C" w:rsidRDefault="00AA796D" w:rsidP="00130F8B">
      <w:pPr>
        <w:pStyle w:val="Bezodstpw"/>
        <w:numPr>
          <w:ilvl w:val="0"/>
          <w:numId w:val="66"/>
        </w:numPr>
        <w:spacing w:line="276" w:lineRule="auto"/>
        <w:jc w:val="both"/>
        <w:rPr>
          <w:rFonts w:ascii="Verdana" w:hAnsi="Verdana"/>
          <w:sz w:val="20"/>
          <w:szCs w:val="20"/>
        </w:rPr>
      </w:pPr>
      <w:r w:rsidRPr="00BD5E2C">
        <w:rPr>
          <w:rFonts w:ascii="Verdana" w:hAnsi="Verdana"/>
          <w:sz w:val="20"/>
          <w:szCs w:val="20"/>
        </w:rPr>
        <w:t xml:space="preserve">Złożenie wniosku o zwrot wadium, o którym mowa w ust. 11, powoduje rozwiązanie stosunku prawnego z wykonawcą wraz z utratą przez niego prawa do korzystania ze środków ochrony prawnej, o których mowa w dziale IX </w:t>
      </w:r>
      <w:proofErr w:type="spellStart"/>
      <w:r w:rsidRPr="00BD5E2C">
        <w:rPr>
          <w:rFonts w:ascii="Verdana" w:hAnsi="Verdana"/>
          <w:sz w:val="20"/>
          <w:szCs w:val="20"/>
        </w:rPr>
        <w:t>uPzp</w:t>
      </w:r>
      <w:proofErr w:type="spellEnd"/>
      <w:r w:rsidRPr="00BD5E2C">
        <w:rPr>
          <w:rFonts w:ascii="Verdana" w:hAnsi="Verdana"/>
          <w:sz w:val="20"/>
          <w:szCs w:val="20"/>
        </w:rPr>
        <w:t>.</w:t>
      </w:r>
    </w:p>
    <w:p w14:paraId="095443D9" w14:textId="68ECFF1A" w:rsidR="00AA796D" w:rsidRPr="00BD5E2C" w:rsidRDefault="00AA796D" w:rsidP="00130F8B">
      <w:pPr>
        <w:pStyle w:val="Bezodstpw"/>
        <w:numPr>
          <w:ilvl w:val="0"/>
          <w:numId w:val="66"/>
        </w:numPr>
        <w:spacing w:line="276" w:lineRule="auto"/>
        <w:jc w:val="both"/>
        <w:rPr>
          <w:rFonts w:ascii="Verdana" w:hAnsi="Verdana"/>
          <w:sz w:val="20"/>
          <w:szCs w:val="20"/>
        </w:rPr>
      </w:pPr>
      <w:r w:rsidRPr="00BD5E2C">
        <w:rPr>
          <w:rFonts w:ascii="Verdana" w:hAnsi="Verdana"/>
          <w:sz w:val="20"/>
          <w:szCs w:val="20"/>
        </w:rPr>
        <w:t>Zamawiający zwraca wadium wniesione w pieniądzu wraz z odsetkami wynikającymi z</w:t>
      </w:r>
      <w:r w:rsidR="0032144E">
        <w:rPr>
          <w:rFonts w:ascii="Verdana" w:hAnsi="Verdana"/>
          <w:sz w:val="20"/>
          <w:szCs w:val="20"/>
        </w:rPr>
        <w:t> </w:t>
      </w:r>
      <w:r w:rsidRPr="00BD5E2C">
        <w:rPr>
          <w:rFonts w:ascii="Verdana" w:hAnsi="Verdana"/>
          <w:sz w:val="20"/>
          <w:szCs w:val="20"/>
        </w:rPr>
        <w:t>umowy rachunku bankowego, na którym było ono przechowywane, pomniejszone o koszty prowadzenia rachunku bankowego oraz prowizji bankowej za przelew pieniędzy na rachunek bankowy wskazany przez wykonawcę.</w:t>
      </w:r>
    </w:p>
    <w:p w14:paraId="00BB9216" w14:textId="77777777" w:rsidR="00AA796D" w:rsidRPr="00BD5E2C" w:rsidRDefault="00AA796D" w:rsidP="00130F8B">
      <w:pPr>
        <w:pStyle w:val="Bezodstpw"/>
        <w:numPr>
          <w:ilvl w:val="0"/>
          <w:numId w:val="66"/>
        </w:numPr>
        <w:spacing w:line="276" w:lineRule="auto"/>
        <w:jc w:val="both"/>
        <w:rPr>
          <w:rFonts w:ascii="Verdana" w:hAnsi="Verdana"/>
          <w:sz w:val="20"/>
          <w:szCs w:val="20"/>
        </w:rPr>
      </w:pPr>
      <w:r w:rsidRPr="00BD5E2C">
        <w:rPr>
          <w:rFonts w:ascii="Verdana" w:hAnsi="Verdana"/>
          <w:sz w:val="20"/>
          <w:szCs w:val="20"/>
        </w:rPr>
        <w:t>Zamawiający zwraca wadium wniesione w innej formie niż w pieniądzu poprzez złożenie gwarantowi lub poręczycielowi oświadczenia o zwolnieniu wadium.</w:t>
      </w:r>
    </w:p>
    <w:p w14:paraId="36DFF696" w14:textId="67037F21" w:rsidR="00AA796D" w:rsidRPr="00BD5E2C" w:rsidRDefault="00AA796D" w:rsidP="00130F8B">
      <w:pPr>
        <w:pStyle w:val="Bezodstpw"/>
        <w:numPr>
          <w:ilvl w:val="0"/>
          <w:numId w:val="66"/>
        </w:numPr>
        <w:spacing w:line="276" w:lineRule="auto"/>
        <w:jc w:val="both"/>
        <w:rPr>
          <w:rFonts w:ascii="Verdana" w:hAnsi="Verdana"/>
          <w:sz w:val="20"/>
          <w:szCs w:val="20"/>
        </w:rPr>
      </w:pPr>
      <w:r w:rsidRPr="00BD5E2C">
        <w:rPr>
          <w:rFonts w:ascii="Verdana" w:hAnsi="Verdana"/>
          <w:sz w:val="20"/>
          <w:szCs w:val="20"/>
        </w:rPr>
        <w:t>Zamawiający zatrzymuje wadium wraz z odsetkami, a w przypadku wadium wniesionego w</w:t>
      </w:r>
      <w:r w:rsidR="0032144E">
        <w:rPr>
          <w:rFonts w:ascii="Verdana" w:hAnsi="Verdana"/>
          <w:sz w:val="20"/>
          <w:szCs w:val="20"/>
        </w:rPr>
        <w:t> </w:t>
      </w:r>
      <w:r w:rsidRPr="00BD5E2C">
        <w:rPr>
          <w:rFonts w:ascii="Verdana" w:hAnsi="Verdana"/>
          <w:sz w:val="20"/>
          <w:szCs w:val="20"/>
        </w:rPr>
        <w:t xml:space="preserve">formie gwarancji lub poręczenia, o których mowa w art. 97 ust. 7 pkt 2–4 </w:t>
      </w:r>
      <w:proofErr w:type="spellStart"/>
      <w:r w:rsidRPr="00BD5E2C">
        <w:rPr>
          <w:rFonts w:ascii="Verdana" w:hAnsi="Verdana"/>
          <w:sz w:val="20"/>
          <w:szCs w:val="20"/>
        </w:rPr>
        <w:t>uPzp</w:t>
      </w:r>
      <w:proofErr w:type="spellEnd"/>
      <w:r w:rsidRPr="00BD5E2C">
        <w:rPr>
          <w:rFonts w:ascii="Verdana" w:hAnsi="Verdana"/>
          <w:sz w:val="20"/>
          <w:szCs w:val="20"/>
        </w:rPr>
        <w:t>, występuje odpowiednio do gwaranta lub poręczyciela z żądaniem zapłaty wadium, jeżeli:</w:t>
      </w:r>
    </w:p>
    <w:p w14:paraId="4903B2DB" w14:textId="0C310A68" w:rsidR="00AA796D" w:rsidRPr="00BD5E2C" w:rsidRDefault="00AA796D" w:rsidP="00130F8B">
      <w:pPr>
        <w:pStyle w:val="Bezodstpw"/>
        <w:numPr>
          <w:ilvl w:val="1"/>
          <w:numId w:val="72"/>
        </w:numPr>
        <w:spacing w:line="276" w:lineRule="auto"/>
        <w:ind w:left="1050"/>
        <w:jc w:val="both"/>
        <w:rPr>
          <w:rFonts w:ascii="Verdana" w:hAnsi="Verdana"/>
          <w:sz w:val="20"/>
          <w:szCs w:val="20"/>
        </w:rPr>
      </w:pPr>
      <w:r w:rsidRPr="00BD5E2C">
        <w:rPr>
          <w:rFonts w:ascii="Verdana" w:hAnsi="Verdana"/>
          <w:sz w:val="20"/>
          <w:szCs w:val="20"/>
        </w:rPr>
        <w:lastRenderedPageBreak/>
        <w:t xml:space="preserve">wykonawca w odpowiedzi na wezwanie, o którym mowa w art. 107 ust. 2 </w:t>
      </w:r>
      <w:proofErr w:type="spellStart"/>
      <w:r w:rsidRPr="00BD5E2C">
        <w:rPr>
          <w:rFonts w:ascii="Verdana" w:hAnsi="Verdana"/>
          <w:sz w:val="20"/>
          <w:szCs w:val="20"/>
        </w:rPr>
        <w:t>uPzp</w:t>
      </w:r>
      <w:proofErr w:type="spellEnd"/>
      <w:r w:rsidRPr="00BD5E2C">
        <w:rPr>
          <w:rFonts w:ascii="Verdana" w:hAnsi="Verdana"/>
          <w:sz w:val="20"/>
          <w:szCs w:val="20"/>
        </w:rPr>
        <w:t xml:space="preserve"> lub art. 128 ust. 1 </w:t>
      </w:r>
      <w:proofErr w:type="spellStart"/>
      <w:r w:rsidRPr="00BD5E2C">
        <w:rPr>
          <w:rFonts w:ascii="Verdana" w:hAnsi="Verdana"/>
          <w:sz w:val="20"/>
          <w:szCs w:val="20"/>
        </w:rPr>
        <w:t>uPzp</w:t>
      </w:r>
      <w:proofErr w:type="spellEnd"/>
      <w:r w:rsidRPr="00BD5E2C">
        <w:rPr>
          <w:rFonts w:ascii="Verdana" w:hAnsi="Verdana"/>
          <w:sz w:val="20"/>
          <w:szCs w:val="20"/>
        </w:rPr>
        <w:t xml:space="preserve">, z przyczyn leżących po jego stronie, nie złożył podmiotowych środków dowodowych lub przedmiotowych środków dowodowych potwierdzających okoliczności, o których mowa w art. 57 lub art. 106 ust. 1 </w:t>
      </w:r>
      <w:proofErr w:type="spellStart"/>
      <w:r w:rsidRPr="00BD5E2C">
        <w:rPr>
          <w:rFonts w:ascii="Verdana" w:hAnsi="Verdana"/>
          <w:sz w:val="20"/>
          <w:szCs w:val="20"/>
        </w:rPr>
        <w:t>uPzp</w:t>
      </w:r>
      <w:proofErr w:type="spellEnd"/>
      <w:r w:rsidRPr="00BD5E2C">
        <w:rPr>
          <w:rFonts w:ascii="Verdana" w:hAnsi="Verdana"/>
          <w:sz w:val="20"/>
          <w:szCs w:val="20"/>
        </w:rPr>
        <w:t>, oświadczenia, o</w:t>
      </w:r>
      <w:r w:rsidR="0032144E">
        <w:rPr>
          <w:rFonts w:ascii="Verdana" w:hAnsi="Verdana"/>
          <w:sz w:val="20"/>
          <w:szCs w:val="20"/>
        </w:rPr>
        <w:t> </w:t>
      </w:r>
      <w:r w:rsidRPr="00BD5E2C">
        <w:rPr>
          <w:rFonts w:ascii="Verdana" w:hAnsi="Verdana"/>
          <w:sz w:val="20"/>
          <w:szCs w:val="20"/>
        </w:rPr>
        <w:t xml:space="preserve">którym mowa w art. 125 ust. 1 </w:t>
      </w:r>
      <w:proofErr w:type="spellStart"/>
      <w:r w:rsidRPr="00BD5E2C">
        <w:rPr>
          <w:rFonts w:ascii="Verdana" w:hAnsi="Verdana"/>
          <w:sz w:val="20"/>
          <w:szCs w:val="20"/>
        </w:rPr>
        <w:t>uPzp</w:t>
      </w:r>
      <w:proofErr w:type="spellEnd"/>
      <w:r w:rsidRPr="00BD5E2C">
        <w:rPr>
          <w:rFonts w:ascii="Verdana" w:hAnsi="Verdana"/>
          <w:sz w:val="20"/>
          <w:szCs w:val="20"/>
        </w:rPr>
        <w:t xml:space="preserve">, innych dokumentów lub oświadczeń lub nie wyraził zgody na poprawienie omyłki, o której mowa w art. 223 ust. 2 pkt 3 </w:t>
      </w:r>
      <w:proofErr w:type="spellStart"/>
      <w:r w:rsidRPr="00BD5E2C">
        <w:rPr>
          <w:rFonts w:ascii="Verdana" w:hAnsi="Verdana"/>
          <w:sz w:val="20"/>
          <w:szCs w:val="20"/>
        </w:rPr>
        <w:t>uPzp</w:t>
      </w:r>
      <w:proofErr w:type="spellEnd"/>
      <w:r w:rsidRPr="00BD5E2C">
        <w:rPr>
          <w:rFonts w:ascii="Verdana" w:hAnsi="Verdana"/>
          <w:sz w:val="20"/>
          <w:szCs w:val="20"/>
        </w:rPr>
        <w:t>, co spowodowało brak możliwości wybrania oferty złożonej przez wykonawcę jako najkorzystniejszej;</w:t>
      </w:r>
    </w:p>
    <w:p w14:paraId="2DF1631C" w14:textId="77777777" w:rsidR="00AA796D" w:rsidRPr="00BD5E2C" w:rsidRDefault="00AA796D" w:rsidP="00130F8B">
      <w:pPr>
        <w:pStyle w:val="Bezodstpw"/>
        <w:numPr>
          <w:ilvl w:val="1"/>
          <w:numId w:val="72"/>
        </w:numPr>
        <w:spacing w:line="276" w:lineRule="auto"/>
        <w:ind w:left="1050"/>
        <w:jc w:val="both"/>
        <w:rPr>
          <w:rFonts w:ascii="Verdana" w:hAnsi="Verdana"/>
          <w:sz w:val="20"/>
          <w:szCs w:val="20"/>
        </w:rPr>
      </w:pPr>
      <w:r w:rsidRPr="00BD5E2C">
        <w:rPr>
          <w:rFonts w:ascii="Verdana" w:hAnsi="Verdana"/>
          <w:sz w:val="20"/>
          <w:szCs w:val="20"/>
        </w:rPr>
        <w:t>wykonawca, którego oferta została wybrana:</w:t>
      </w:r>
    </w:p>
    <w:p w14:paraId="20740410" w14:textId="77777777" w:rsidR="00AA796D" w:rsidRPr="00BD5E2C" w:rsidRDefault="00AA796D" w:rsidP="00130F8B">
      <w:pPr>
        <w:pStyle w:val="Bezodstpw"/>
        <w:numPr>
          <w:ilvl w:val="2"/>
          <w:numId w:val="67"/>
        </w:numPr>
        <w:spacing w:line="276" w:lineRule="auto"/>
        <w:ind w:left="1428"/>
        <w:jc w:val="both"/>
        <w:rPr>
          <w:rFonts w:ascii="Verdana" w:hAnsi="Verdana"/>
          <w:sz w:val="20"/>
          <w:szCs w:val="20"/>
        </w:rPr>
      </w:pPr>
      <w:r w:rsidRPr="00BD5E2C">
        <w:rPr>
          <w:rFonts w:ascii="Verdana" w:hAnsi="Verdana"/>
          <w:sz w:val="20"/>
          <w:szCs w:val="20"/>
        </w:rPr>
        <w:t>odmówił podpisania umowy w sprawie zamówienia publicznego na warunkach określonych w ofercie,</w:t>
      </w:r>
    </w:p>
    <w:p w14:paraId="1DCC99F4" w14:textId="77777777" w:rsidR="00AA796D" w:rsidRPr="00BD5E2C" w:rsidRDefault="00AA796D" w:rsidP="00130F8B">
      <w:pPr>
        <w:pStyle w:val="Bezodstpw"/>
        <w:numPr>
          <w:ilvl w:val="2"/>
          <w:numId w:val="67"/>
        </w:numPr>
        <w:spacing w:line="276" w:lineRule="auto"/>
        <w:ind w:left="1428"/>
        <w:jc w:val="both"/>
        <w:rPr>
          <w:rFonts w:ascii="Verdana" w:hAnsi="Verdana"/>
          <w:sz w:val="20"/>
          <w:szCs w:val="20"/>
        </w:rPr>
      </w:pPr>
      <w:r w:rsidRPr="00BD5E2C">
        <w:rPr>
          <w:rFonts w:ascii="Verdana" w:hAnsi="Verdana"/>
          <w:sz w:val="20"/>
          <w:szCs w:val="20"/>
        </w:rPr>
        <w:t>nie wniósł wymaganego zabezpieczenia należytego wykonania umowy;</w:t>
      </w:r>
    </w:p>
    <w:p w14:paraId="4D3AEBB3" w14:textId="77777777" w:rsidR="00AA796D" w:rsidRPr="00BD5E2C" w:rsidRDefault="00AA796D" w:rsidP="00130F8B">
      <w:pPr>
        <w:pStyle w:val="Bezodstpw"/>
        <w:numPr>
          <w:ilvl w:val="1"/>
          <w:numId w:val="72"/>
        </w:numPr>
        <w:spacing w:line="276" w:lineRule="auto"/>
        <w:ind w:left="1050"/>
        <w:jc w:val="both"/>
        <w:rPr>
          <w:rFonts w:ascii="Verdana" w:hAnsi="Verdana"/>
          <w:sz w:val="20"/>
          <w:szCs w:val="20"/>
        </w:rPr>
      </w:pPr>
      <w:r w:rsidRPr="00BD5E2C">
        <w:rPr>
          <w:rFonts w:ascii="Verdana" w:hAnsi="Verdana"/>
          <w:sz w:val="20"/>
          <w:szCs w:val="20"/>
        </w:rPr>
        <w:t>zawarcie umowy w sprawie zamówienia publicznego stało się niemożliwe z przyczyn leżących po stronie wykonawcy, którego oferta została wybrana.</w:t>
      </w:r>
    </w:p>
    <w:p w14:paraId="185C6B8F" w14:textId="5068DD18" w:rsidR="009D235A" w:rsidRPr="00BD5E2C" w:rsidRDefault="00AA796D" w:rsidP="00130F8B">
      <w:pPr>
        <w:pStyle w:val="Bezodstpw"/>
        <w:numPr>
          <w:ilvl w:val="0"/>
          <w:numId w:val="66"/>
        </w:numPr>
        <w:spacing w:line="276" w:lineRule="auto"/>
        <w:jc w:val="both"/>
        <w:rPr>
          <w:rFonts w:ascii="Verdana" w:hAnsi="Verdana" w:cs="Arial"/>
          <w:sz w:val="20"/>
          <w:szCs w:val="20"/>
        </w:rPr>
      </w:pPr>
      <w:r w:rsidRPr="00BD5E2C">
        <w:rPr>
          <w:rFonts w:ascii="Verdana" w:eastAsia="Calibri" w:hAnsi="Verdana" w:cs="TT20ACo00"/>
          <w:sz w:val="20"/>
          <w:szCs w:val="20"/>
        </w:rPr>
        <w:t>Oferta wykonawcy, który nie wniesie wadium, wniesie wadium w sposób nieprawidłowy lub nie utrzyma wadium nieprzerwanie do upływu terminu związania ofertą lub złoży wniosek o</w:t>
      </w:r>
      <w:r w:rsidR="0032144E">
        <w:rPr>
          <w:rFonts w:ascii="Verdana" w:eastAsia="Calibri" w:hAnsi="Verdana" w:cs="TT20ACo00"/>
          <w:sz w:val="20"/>
          <w:szCs w:val="20"/>
        </w:rPr>
        <w:t> </w:t>
      </w:r>
      <w:r w:rsidRPr="00BD5E2C">
        <w:rPr>
          <w:rFonts w:ascii="Verdana" w:eastAsia="Calibri" w:hAnsi="Verdana" w:cs="TT20ACo00"/>
          <w:sz w:val="20"/>
          <w:szCs w:val="20"/>
        </w:rPr>
        <w:t xml:space="preserve">zwrot wadium w przypadku, o którym mowa w art. 98 ust. 2 pkt 3 </w:t>
      </w:r>
      <w:proofErr w:type="spellStart"/>
      <w:r w:rsidRPr="00BD5E2C">
        <w:rPr>
          <w:rFonts w:ascii="Verdana" w:eastAsia="Calibri" w:hAnsi="Verdana" w:cs="TT20ACo00"/>
          <w:sz w:val="20"/>
          <w:szCs w:val="20"/>
        </w:rPr>
        <w:t>uPZp</w:t>
      </w:r>
      <w:proofErr w:type="spellEnd"/>
      <w:r w:rsidRPr="00BD5E2C">
        <w:rPr>
          <w:rFonts w:ascii="Verdana" w:eastAsia="Calibri" w:hAnsi="Verdana" w:cs="TT20ACo00"/>
          <w:sz w:val="20"/>
          <w:szCs w:val="20"/>
        </w:rPr>
        <w:t xml:space="preserve"> zostanie odrzucona</w:t>
      </w:r>
    </w:p>
    <w:p w14:paraId="116B6B15" w14:textId="77777777" w:rsidR="00EC0C73" w:rsidRPr="00BD5E2C" w:rsidRDefault="00EC0C73" w:rsidP="00130F8B">
      <w:pPr>
        <w:pStyle w:val="Nagwek1"/>
        <w:keepLines w:val="0"/>
        <w:numPr>
          <w:ilvl w:val="0"/>
          <w:numId w:val="14"/>
        </w:numPr>
        <w:pBdr>
          <w:top w:val="single" w:sz="4" w:space="1" w:color="auto"/>
          <w:left w:val="single" w:sz="4" w:space="4" w:color="auto"/>
          <w:bottom w:val="single" w:sz="4" w:space="1" w:color="auto"/>
          <w:right w:val="single" w:sz="4" w:space="4" w:color="auto"/>
        </w:pBdr>
        <w:shd w:val="clear" w:color="auto" w:fill="336699"/>
        <w:tabs>
          <w:tab w:val="center" w:pos="4819"/>
        </w:tabs>
        <w:suppressAutoHyphens/>
        <w:spacing w:before="0"/>
        <w:jc w:val="both"/>
        <w:rPr>
          <w:rFonts w:ascii="Verdana" w:hAnsi="Verdana"/>
          <w:sz w:val="20"/>
          <w:szCs w:val="20"/>
        </w:rPr>
      </w:pPr>
      <w:r w:rsidRPr="00BD5E2C">
        <w:rPr>
          <w:rFonts w:ascii="Verdana" w:hAnsi="Verdana"/>
          <w:color w:val="FFFFFF"/>
          <w:sz w:val="20"/>
        </w:rPr>
        <w:t xml:space="preserve">X.  TERMIN ZWIĄZANIA OFERTĄ </w:t>
      </w:r>
    </w:p>
    <w:p w14:paraId="60F7CD02" w14:textId="30552CAA" w:rsidR="00EC0C73" w:rsidRPr="00BD5E2C" w:rsidRDefault="00EC0C73" w:rsidP="00BD5E2C">
      <w:pPr>
        <w:widowControl/>
        <w:numPr>
          <w:ilvl w:val="0"/>
          <w:numId w:val="1"/>
        </w:numPr>
        <w:tabs>
          <w:tab w:val="clear" w:pos="720"/>
          <w:tab w:val="num" w:pos="360"/>
        </w:tabs>
        <w:spacing w:line="276" w:lineRule="auto"/>
        <w:ind w:left="360"/>
        <w:jc w:val="both"/>
        <w:rPr>
          <w:rFonts w:ascii="Verdana" w:hAnsi="Verdana"/>
          <w:sz w:val="20"/>
          <w:szCs w:val="20"/>
        </w:rPr>
      </w:pPr>
      <w:r w:rsidRPr="00BD5E2C">
        <w:rPr>
          <w:rFonts w:ascii="Verdana" w:hAnsi="Verdana"/>
          <w:sz w:val="20"/>
          <w:szCs w:val="20"/>
        </w:rPr>
        <w:t xml:space="preserve">Wykonawca jest związany </w:t>
      </w:r>
      <w:r w:rsidRPr="00306128">
        <w:rPr>
          <w:rFonts w:ascii="Verdana" w:hAnsi="Verdana"/>
          <w:sz w:val="20"/>
          <w:szCs w:val="20"/>
        </w:rPr>
        <w:t>ofertą do</w:t>
      </w:r>
      <w:r w:rsidR="00374319" w:rsidRPr="00306128">
        <w:rPr>
          <w:rFonts w:ascii="Verdana" w:hAnsi="Verdana"/>
          <w:sz w:val="20"/>
          <w:szCs w:val="20"/>
        </w:rPr>
        <w:t xml:space="preserve"> </w:t>
      </w:r>
      <w:r w:rsidR="00306128" w:rsidRPr="00306128">
        <w:rPr>
          <w:rFonts w:ascii="Verdana" w:hAnsi="Verdana"/>
          <w:b/>
          <w:bCs/>
          <w:sz w:val="20"/>
          <w:szCs w:val="20"/>
        </w:rPr>
        <w:t>19.02.</w:t>
      </w:r>
      <w:r w:rsidR="00A046F2" w:rsidRPr="00306128">
        <w:rPr>
          <w:rFonts w:ascii="Verdana" w:hAnsi="Verdana"/>
          <w:b/>
          <w:bCs/>
          <w:sz w:val="20"/>
          <w:szCs w:val="20"/>
        </w:rPr>
        <w:t>202</w:t>
      </w:r>
      <w:r w:rsidR="002607A7" w:rsidRPr="00306128">
        <w:rPr>
          <w:rFonts w:ascii="Verdana" w:hAnsi="Verdana"/>
          <w:b/>
          <w:bCs/>
          <w:sz w:val="20"/>
          <w:szCs w:val="20"/>
        </w:rPr>
        <w:t xml:space="preserve">4 </w:t>
      </w:r>
      <w:r w:rsidR="00A046F2" w:rsidRPr="00306128">
        <w:rPr>
          <w:rFonts w:ascii="Verdana" w:hAnsi="Verdana"/>
          <w:b/>
          <w:bCs/>
          <w:sz w:val="20"/>
          <w:szCs w:val="20"/>
        </w:rPr>
        <w:t>r.</w:t>
      </w:r>
      <w:r w:rsidR="001D6E66" w:rsidRPr="00306128">
        <w:rPr>
          <w:rFonts w:ascii="Verdana" w:hAnsi="Verdana"/>
          <w:b/>
          <w:bCs/>
          <w:sz w:val="20"/>
          <w:szCs w:val="20"/>
        </w:rPr>
        <w:t>,</w:t>
      </w:r>
      <w:r w:rsidR="001D6E66">
        <w:rPr>
          <w:rFonts w:ascii="Verdana" w:hAnsi="Verdana"/>
          <w:b/>
          <w:bCs/>
          <w:sz w:val="20"/>
          <w:szCs w:val="20"/>
        </w:rPr>
        <w:t xml:space="preserve"> </w:t>
      </w:r>
      <w:r w:rsidRPr="00BD5E2C">
        <w:rPr>
          <w:rFonts w:ascii="Verdana" w:hAnsi="Verdana"/>
          <w:sz w:val="20"/>
          <w:szCs w:val="20"/>
        </w:rPr>
        <w:t>jednak nie dłużej niż 90 dni od dnia upływu terminu składania ofert, przy czym pierwszym dniem terminu związania ofertą jest dzień, w którym upływa termin składania ofert.</w:t>
      </w:r>
    </w:p>
    <w:p w14:paraId="1D80B167" w14:textId="4BDE8504" w:rsidR="00EC0C73" w:rsidRPr="00BD5E2C" w:rsidRDefault="00EC0C73" w:rsidP="00BD5E2C">
      <w:pPr>
        <w:widowControl/>
        <w:numPr>
          <w:ilvl w:val="0"/>
          <w:numId w:val="1"/>
        </w:numPr>
        <w:tabs>
          <w:tab w:val="clear" w:pos="720"/>
          <w:tab w:val="num" w:pos="360"/>
        </w:tabs>
        <w:spacing w:line="276" w:lineRule="auto"/>
        <w:ind w:left="360"/>
        <w:jc w:val="both"/>
        <w:rPr>
          <w:rFonts w:ascii="Verdana" w:hAnsi="Verdana"/>
          <w:sz w:val="20"/>
          <w:szCs w:val="20"/>
        </w:rPr>
      </w:pPr>
      <w:r w:rsidRPr="00BD5E2C">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w:t>
      </w:r>
      <w:r w:rsidRPr="00BD5E2C">
        <w:rPr>
          <w:rFonts w:ascii="Verdana" w:hAnsi="Verdana"/>
          <w:b/>
          <w:bCs/>
          <w:sz w:val="20"/>
          <w:szCs w:val="20"/>
        </w:rPr>
        <w:t>jednokrotnie</w:t>
      </w:r>
      <w:r w:rsidRPr="00BD5E2C">
        <w:rPr>
          <w:rFonts w:ascii="Verdana" w:hAnsi="Verdana"/>
          <w:sz w:val="20"/>
          <w:szCs w:val="20"/>
        </w:rPr>
        <w:t xml:space="preserve"> do Wykonawców o wyrażenie zgody na przedłużenie tego terminu o wskazywany przez niego okres, nie dłuższy niż 60 dni. </w:t>
      </w:r>
    </w:p>
    <w:p w14:paraId="6D227091" w14:textId="77777777" w:rsidR="00EC0C73" w:rsidRPr="00BD5E2C" w:rsidRDefault="00EC0C73" w:rsidP="00BD5E2C">
      <w:pPr>
        <w:widowControl/>
        <w:numPr>
          <w:ilvl w:val="0"/>
          <w:numId w:val="1"/>
        </w:numPr>
        <w:tabs>
          <w:tab w:val="clear" w:pos="720"/>
          <w:tab w:val="num" w:pos="360"/>
        </w:tabs>
        <w:spacing w:line="276" w:lineRule="auto"/>
        <w:ind w:left="360"/>
        <w:jc w:val="both"/>
        <w:rPr>
          <w:rFonts w:ascii="Verdana" w:hAnsi="Verdana"/>
          <w:sz w:val="20"/>
          <w:szCs w:val="20"/>
        </w:rPr>
      </w:pPr>
      <w:r w:rsidRPr="00BD5E2C">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5D4554B3" w14:textId="77777777" w:rsidR="00EC0C73" w:rsidRPr="00BD5E2C" w:rsidRDefault="00EC0C73" w:rsidP="00BD5E2C">
      <w:pPr>
        <w:widowControl/>
        <w:numPr>
          <w:ilvl w:val="0"/>
          <w:numId w:val="1"/>
        </w:numPr>
        <w:tabs>
          <w:tab w:val="clear" w:pos="720"/>
          <w:tab w:val="num" w:pos="360"/>
        </w:tabs>
        <w:spacing w:line="276" w:lineRule="auto"/>
        <w:ind w:left="360"/>
        <w:jc w:val="both"/>
        <w:rPr>
          <w:rFonts w:ascii="Verdana" w:hAnsi="Verdana"/>
          <w:sz w:val="20"/>
          <w:szCs w:val="20"/>
        </w:rPr>
      </w:pPr>
      <w:r w:rsidRPr="00BD5E2C">
        <w:rPr>
          <w:rFonts w:ascii="Verdana" w:hAnsi="Verdana"/>
          <w:sz w:val="20"/>
          <w:szCs w:val="20"/>
        </w:rPr>
        <w:t>W przypadku, gdy Zamawiający żąda wniesienia wadium, przedłużenie terminu związania ofertą, o którym mowa powyżej, następuje wraz z przedłużeniem okresu ważności wadium albo jeżeli nie jest to możliwe, z wniesieniem nowego wadium na przedłużony okres związania ofertą.</w:t>
      </w:r>
    </w:p>
    <w:p w14:paraId="47CF31C4" w14:textId="77777777" w:rsidR="00EC0C73" w:rsidRPr="00BD5E2C" w:rsidRDefault="00EC0C73" w:rsidP="00130F8B">
      <w:pPr>
        <w:pStyle w:val="Nagwek1"/>
        <w:keepLines w:val="0"/>
        <w:numPr>
          <w:ilvl w:val="0"/>
          <w:numId w:val="14"/>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BD5E2C">
        <w:rPr>
          <w:rFonts w:ascii="Verdana" w:hAnsi="Verdana"/>
          <w:color w:val="FFFFFF"/>
          <w:sz w:val="20"/>
        </w:rPr>
        <w:t xml:space="preserve">XI. OPIS SPOSOBU PRZYGOTOWANIA OFERTY </w:t>
      </w:r>
    </w:p>
    <w:p w14:paraId="72B504C4" w14:textId="38B5DFBA" w:rsidR="00EC0C73" w:rsidRPr="00BD5E2C" w:rsidRDefault="00EC0C73" w:rsidP="008C0A4A">
      <w:pPr>
        <w:pStyle w:val="Stopka"/>
        <w:tabs>
          <w:tab w:val="clear" w:pos="4536"/>
        </w:tabs>
        <w:spacing w:line="276" w:lineRule="auto"/>
        <w:jc w:val="both"/>
        <w:rPr>
          <w:rFonts w:ascii="Verdana" w:hAnsi="Verdana"/>
          <w:b/>
          <w:bCs/>
          <w:sz w:val="20"/>
        </w:rPr>
      </w:pPr>
      <w:r w:rsidRPr="00BD5E2C">
        <w:rPr>
          <w:rFonts w:ascii="Verdana" w:hAnsi="Verdana"/>
          <w:b/>
          <w:bCs/>
          <w:sz w:val="20"/>
        </w:rPr>
        <w:t>Informacje ogólne.</w:t>
      </w:r>
    </w:p>
    <w:p w14:paraId="2584C7DE" w14:textId="280A8CFA" w:rsidR="00EC0C73" w:rsidRPr="00BD5E2C" w:rsidRDefault="00EC0C73" w:rsidP="00BD5E2C">
      <w:pPr>
        <w:pStyle w:val="Akapitzlist"/>
        <w:numPr>
          <w:ilvl w:val="0"/>
          <w:numId w:val="12"/>
        </w:numPr>
        <w:tabs>
          <w:tab w:val="left" w:pos="340"/>
        </w:tabs>
        <w:spacing w:after="0"/>
        <w:jc w:val="both"/>
        <w:rPr>
          <w:rFonts w:ascii="Verdana" w:hAnsi="Verdana"/>
          <w:sz w:val="20"/>
          <w:szCs w:val="20"/>
        </w:rPr>
      </w:pPr>
      <w:r w:rsidRPr="00BD5E2C">
        <w:rPr>
          <w:rFonts w:ascii="Verdana" w:hAnsi="Verdana"/>
          <w:sz w:val="20"/>
          <w:szCs w:val="20"/>
        </w:rPr>
        <w:t xml:space="preserve">Oferta, oświadczenie, o którym mowa w art. 125 ust. 1 </w:t>
      </w:r>
      <w:proofErr w:type="spellStart"/>
      <w:r w:rsidRPr="00BD5E2C">
        <w:rPr>
          <w:rFonts w:ascii="Verdana" w:hAnsi="Verdana"/>
          <w:sz w:val="20"/>
          <w:szCs w:val="20"/>
        </w:rPr>
        <w:t>uPzp</w:t>
      </w:r>
      <w:proofErr w:type="spellEnd"/>
      <w:r w:rsidRPr="00BD5E2C">
        <w:rPr>
          <w:rFonts w:ascii="Verdana" w:hAnsi="Verdana"/>
          <w:sz w:val="20"/>
          <w:szCs w:val="20"/>
        </w:rPr>
        <w:t xml:space="preserve">, podmiotowe środki dowodowe oraz zobowiązanie podmiotu udostępniającego zasoby, o którym mowa w art. 118 ust. 3 </w:t>
      </w:r>
      <w:proofErr w:type="spellStart"/>
      <w:r w:rsidRPr="00BD5E2C">
        <w:rPr>
          <w:rFonts w:ascii="Verdana" w:hAnsi="Verdana"/>
          <w:sz w:val="20"/>
          <w:szCs w:val="20"/>
        </w:rPr>
        <w:t>uPzp</w:t>
      </w:r>
      <w:proofErr w:type="spellEnd"/>
      <w:r w:rsidRPr="00BD5E2C">
        <w:rPr>
          <w:rFonts w:ascii="Verdana" w:hAnsi="Verdana"/>
          <w:sz w:val="20"/>
          <w:szCs w:val="20"/>
        </w:rPr>
        <w:t xml:space="preserve">, przedmiotowe środki dowodowe, pełnomocnictwo, sporządza się </w:t>
      </w:r>
      <w:r w:rsidRPr="00BD5E2C">
        <w:rPr>
          <w:rFonts w:ascii="Verdana" w:hAnsi="Verdana"/>
          <w:b/>
          <w:sz w:val="20"/>
          <w:szCs w:val="20"/>
        </w:rPr>
        <w:t>w postaci elektronicznej w języku polskim</w:t>
      </w:r>
      <w:r w:rsidRPr="00BD5E2C">
        <w:rPr>
          <w:rFonts w:ascii="Verdana" w:hAnsi="Verdana"/>
          <w:sz w:val="20"/>
          <w:szCs w:val="20"/>
        </w:rPr>
        <w:t>, w ogólnodostępnych formatach danych, w</w:t>
      </w:r>
      <w:r w:rsidR="0032144E">
        <w:rPr>
          <w:rFonts w:ascii="Verdana" w:hAnsi="Verdana"/>
          <w:sz w:val="20"/>
          <w:szCs w:val="20"/>
        </w:rPr>
        <w:t> </w:t>
      </w:r>
      <w:r w:rsidRPr="00BD5E2C">
        <w:rPr>
          <w:rFonts w:ascii="Verdana" w:hAnsi="Verdana"/>
          <w:sz w:val="20"/>
          <w:szCs w:val="20"/>
        </w:rPr>
        <w:t xml:space="preserve">szczególności </w:t>
      </w:r>
      <w:r w:rsidRPr="00BD5E2C">
        <w:rPr>
          <w:rFonts w:ascii="Verdana" w:hAnsi="Verdana"/>
          <w:b/>
          <w:sz w:val="20"/>
          <w:szCs w:val="20"/>
        </w:rPr>
        <w:t>.pdf, .</w:t>
      </w:r>
      <w:proofErr w:type="spellStart"/>
      <w:r w:rsidRPr="00BD5E2C">
        <w:rPr>
          <w:rFonts w:ascii="Verdana" w:hAnsi="Verdana"/>
          <w:b/>
          <w:sz w:val="20"/>
          <w:szCs w:val="20"/>
        </w:rPr>
        <w:t>doc</w:t>
      </w:r>
      <w:proofErr w:type="spellEnd"/>
      <w:r w:rsidRPr="00BD5E2C">
        <w:rPr>
          <w:rFonts w:ascii="Verdana" w:hAnsi="Verdana"/>
          <w:b/>
          <w:sz w:val="20"/>
          <w:szCs w:val="20"/>
        </w:rPr>
        <w:t>, .</w:t>
      </w:r>
      <w:proofErr w:type="spellStart"/>
      <w:r w:rsidRPr="00BD5E2C">
        <w:rPr>
          <w:rFonts w:ascii="Verdana" w:hAnsi="Verdana"/>
          <w:b/>
          <w:sz w:val="20"/>
          <w:szCs w:val="20"/>
        </w:rPr>
        <w:t>docx</w:t>
      </w:r>
      <w:proofErr w:type="spellEnd"/>
      <w:r w:rsidRPr="00BD5E2C">
        <w:rPr>
          <w:rFonts w:ascii="Verdana" w:hAnsi="Verdana"/>
          <w:b/>
          <w:sz w:val="20"/>
          <w:szCs w:val="20"/>
        </w:rPr>
        <w:t>, .xls, .rtf, .</w:t>
      </w:r>
      <w:proofErr w:type="spellStart"/>
      <w:r w:rsidRPr="00BD5E2C">
        <w:rPr>
          <w:rFonts w:ascii="Verdana" w:hAnsi="Verdana"/>
          <w:b/>
          <w:sz w:val="20"/>
          <w:szCs w:val="20"/>
        </w:rPr>
        <w:t>xps</w:t>
      </w:r>
      <w:proofErr w:type="spellEnd"/>
      <w:r w:rsidRPr="00BD5E2C">
        <w:rPr>
          <w:rFonts w:ascii="Verdana" w:hAnsi="Verdana"/>
          <w:b/>
          <w:sz w:val="20"/>
          <w:szCs w:val="20"/>
        </w:rPr>
        <w:t>, .</w:t>
      </w:r>
      <w:proofErr w:type="spellStart"/>
      <w:r w:rsidRPr="00BD5E2C">
        <w:rPr>
          <w:rFonts w:ascii="Verdana" w:hAnsi="Verdana"/>
          <w:b/>
          <w:sz w:val="20"/>
          <w:szCs w:val="20"/>
        </w:rPr>
        <w:t>odt</w:t>
      </w:r>
      <w:proofErr w:type="spellEnd"/>
      <w:r w:rsidRPr="00BD5E2C">
        <w:rPr>
          <w:rFonts w:ascii="Verdana" w:hAnsi="Verdana"/>
          <w:b/>
          <w:sz w:val="20"/>
          <w:szCs w:val="20"/>
        </w:rPr>
        <w:t>, .txt</w:t>
      </w:r>
      <w:r w:rsidRPr="00BD5E2C">
        <w:rPr>
          <w:rFonts w:ascii="Verdana" w:hAnsi="Verdana"/>
          <w:sz w:val="20"/>
          <w:szCs w:val="20"/>
        </w:rPr>
        <w:t xml:space="preserve"> oraz składa pod rygorem nieważności, w formie elektronicznej (z kwalifikowanym podpisem).</w:t>
      </w:r>
    </w:p>
    <w:p w14:paraId="71F46271" w14:textId="5426D05C" w:rsidR="00EC0C73" w:rsidRPr="00BD5E2C" w:rsidRDefault="00EC0C73" w:rsidP="00BD5E2C">
      <w:pPr>
        <w:pStyle w:val="Akapitzlist"/>
        <w:numPr>
          <w:ilvl w:val="1"/>
          <w:numId w:val="12"/>
        </w:numPr>
        <w:spacing w:after="0"/>
        <w:ind w:left="993" w:hanging="567"/>
        <w:jc w:val="both"/>
        <w:rPr>
          <w:rFonts w:ascii="Verdana" w:hAnsi="Verdana"/>
          <w:sz w:val="20"/>
          <w:szCs w:val="20"/>
        </w:rPr>
      </w:pPr>
      <w:r w:rsidRPr="00BD5E2C">
        <w:rPr>
          <w:rFonts w:ascii="Verdana" w:hAnsi="Verdana"/>
          <w:sz w:val="20"/>
          <w:szCs w:val="20"/>
        </w:rPr>
        <w:t>Zamawiający określił dopuszczalne formaty danych z katalogu formatów wskazanych w załączniku nr 2 do Rozporządzenia Rady Ministrów z dnia 12 kwietnia 2012 r. w</w:t>
      </w:r>
      <w:r w:rsidR="0032144E">
        <w:rPr>
          <w:rFonts w:ascii="Verdana" w:hAnsi="Verdana"/>
          <w:sz w:val="20"/>
          <w:szCs w:val="20"/>
        </w:rPr>
        <w:t> </w:t>
      </w:r>
      <w:r w:rsidRPr="00BD5E2C">
        <w:rPr>
          <w:rFonts w:ascii="Verdana" w:hAnsi="Verdana"/>
          <w:sz w:val="20"/>
          <w:szCs w:val="20"/>
        </w:rPr>
        <w:t>sprawie Krajowych Ram Interoperacyjności, minimalnych wymagań dla rejestrów publicznych i wymiany informacji w postaci elektronicznej oraz minimalnych wymagań dla systemów teleinformatycznych. Wśród formatów powszechnych a nie występujących w ww. Rozporządzeniu występują: .</w:t>
      </w:r>
      <w:proofErr w:type="spellStart"/>
      <w:r w:rsidRPr="00BD5E2C">
        <w:rPr>
          <w:rFonts w:ascii="Verdana" w:hAnsi="Verdana"/>
          <w:sz w:val="20"/>
          <w:szCs w:val="20"/>
        </w:rPr>
        <w:t>rar</w:t>
      </w:r>
      <w:proofErr w:type="spellEnd"/>
      <w:r w:rsidRPr="00BD5E2C">
        <w:rPr>
          <w:rFonts w:ascii="Verdana" w:hAnsi="Verdana"/>
          <w:sz w:val="20"/>
          <w:szCs w:val="20"/>
        </w:rPr>
        <w:t xml:space="preserve"> .gif .</w:t>
      </w:r>
      <w:proofErr w:type="spellStart"/>
      <w:r w:rsidRPr="00BD5E2C">
        <w:rPr>
          <w:rFonts w:ascii="Verdana" w:hAnsi="Verdana"/>
          <w:sz w:val="20"/>
          <w:szCs w:val="20"/>
        </w:rPr>
        <w:t>bmp</w:t>
      </w:r>
      <w:proofErr w:type="spellEnd"/>
      <w:r w:rsidRPr="00BD5E2C">
        <w:rPr>
          <w:rFonts w:ascii="Verdana" w:hAnsi="Verdana"/>
          <w:sz w:val="20"/>
          <w:szCs w:val="20"/>
        </w:rPr>
        <w:t xml:space="preserve"> .</w:t>
      </w:r>
      <w:proofErr w:type="spellStart"/>
      <w:r w:rsidRPr="00BD5E2C">
        <w:rPr>
          <w:rFonts w:ascii="Verdana" w:hAnsi="Verdana"/>
          <w:sz w:val="20"/>
          <w:szCs w:val="20"/>
        </w:rPr>
        <w:t>numbers</w:t>
      </w:r>
      <w:proofErr w:type="spellEnd"/>
      <w:r w:rsidRPr="00BD5E2C">
        <w:rPr>
          <w:rFonts w:ascii="Verdana" w:hAnsi="Verdana"/>
          <w:sz w:val="20"/>
          <w:szCs w:val="20"/>
        </w:rPr>
        <w:t xml:space="preserve"> .</w:t>
      </w:r>
      <w:proofErr w:type="spellStart"/>
      <w:r w:rsidRPr="00BD5E2C">
        <w:rPr>
          <w:rFonts w:ascii="Verdana" w:hAnsi="Verdana"/>
          <w:sz w:val="20"/>
          <w:szCs w:val="20"/>
        </w:rPr>
        <w:t>pages</w:t>
      </w:r>
      <w:proofErr w:type="spellEnd"/>
      <w:r w:rsidRPr="00BD5E2C">
        <w:rPr>
          <w:rFonts w:ascii="Verdana" w:hAnsi="Verdana"/>
          <w:sz w:val="20"/>
          <w:szCs w:val="20"/>
        </w:rPr>
        <w:t>. Dokumenty złożone w takich plikach zostaną uznane za złożone nieskutecznie.</w:t>
      </w:r>
    </w:p>
    <w:p w14:paraId="47717E3D" w14:textId="0C100A9B" w:rsidR="00EC0C73" w:rsidRPr="00BD5E2C" w:rsidRDefault="00EC0C73" w:rsidP="00BD5E2C">
      <w:pPr>
        <w:pStyle w:val="Akapitzlist"/>
        <w:numPr>
          <w:ilvl w:val="1"/>
          <w:numId w:val="12"/>
        </w:numPr>
        <w:spacing w:after="0"/>
        <w:ind w:left="993" w:hanging="567"/>
        <w:jc w:val="both"/>
        <w:rPr>
          <w:rFonts w:ascii="Verdana" w:hAnsi="Verdana"/>
          <w:sz w:val="20"/>
          <w:szCs w:val="20"/>
        </w:rPr>
      </w:pPr>
      <w:r w:rsidRPr="00BD5E2C">
        <w:rPr>
          <w:rFonts w:ascii="Verdana" w:hAnsi="Verdana"/>
          <w:sz w:val="20"/>
          <w:szCs w:val="20"/>
        </w:rPr>
        <w:t xml:space="preserve">Jeżeli na ofertę składa się kilka dokumentów, Wykonawca powinien podpisać kwalifikowanym podpisem elektronicznym osobno każdy dokument oferty, a następnie </w:t>
      </w:r>
      <w:r w:rsidRPr="00BD5E2C">
        <w:rPr>
          <w:rFonts w:ascii="Verdana" w:hAnsi="Verdana"/>
          <w:sz w:val="20"/>
          <w:szCs w:val="20"/>
        </w:rPr>
        <w:lastRenderedPageBreak/>
        <w:t>umieścić je w jednym folderze. Kolejnym krokiem jest skompresowanie folderu do f</w:t>
      </w:r>
      <w:r w:rsidR="004B09B9">
        <w:rPr>
          <w:rFonts w:ascii="Verdana" w:hAnsi="Verdana"/>
          <w:sz w:val="20"/>
          <w:szCs w:val="20"/>
        </w:rPr>
        <w:t>or</w:t>
      </w:r>
      <w:r w:rsidRPr="00BD5E2C">
        <w:rPr>
          <w:rFonts w:ascii="Verdana" w:hAnsi="Verdana"/>
          <w:sz w:val="20"/>
          <w:szCs w:val="20"/>
        </w:rPr>
        <w:t>matu, np. .zip lub .7Z (bez nadawania mu haseł i bez szyfrowania wewnętrznych plików).</w:t>
      </w:r>
    </w:p>
    <w:p w14:paraId="6804C74B" w14:textId="77777777" w:rsidR="00EC0C73" w:rsidRPr="00BD5E2C" w:rsidRDefault="00EC0C73" w:rsidP="00BD5E2C">
      <w:pPr>
        <w:pStyle w:val="Akapitzlist"/>
        <w:numPr>
          <w:ilvl w:val="1"/>
          <w:numId w:val="12"/>
        </w:numPr>
        <w:spacing w:after="0"/>
        <w:ind w:left="993" w:hanging="567"/>
        <w:jc w:val="both"/>
        <w:rPr>
          <w:rFonts w:ascii="Verdana" w:hAnsi="Verdana"/>
          <w:sz w:val="20"/>
          <w:szCs w:val="20"/>
        </w:rPr>
      </w:pPr>
      <w:r w:rsidRPr="00BD5E2C">
        <w:rPr>
          <w:rFonts w:ascii="Verdana" w:hAnsi="Verdana"/>
          <w:sz w:val="20"/>
          <w:szCs w:val="20"/>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1A5E7FFC" w14:textId="7730F7D8" w:rsidR="00EC0C73" w:rsidRPr="00BD5E2C" w:rsidRDefault="00EC0C73" w:rsidP="00BD5E2C">
      <w:pPr>
        <w:pStyle w:val="Akapitzlist"/>
        <w:numPr>
          <w:ilvl w:val="1"/>
          <w:numId w:val="12"/>
        </w:numPr>
        <w:spacing w:after="0"/>
        <w:ind w:left="993" w:hanging="567"/>
        <w:jc w:val="both"/>
        <w:rPr>
          <w:rFonts w:ascii="Verdana" w:hAnsi="Verdana"/>
          <w:sz w:val="20"/>
          <w:szCs w:val="20"/>
        </w:rPr>
      </w:pPr>
      <w:bookmarkStart w:id="59" w:name="_Hlk76624555"/>
      <w:r w:rsidRPr="00BD5E2C">
        <w:rPr>
          <w:rFonts w:ascii="Verdana" w:hAnsi="Verdana" w:cs="Calibri"/>
          <w:sz w:val="20"/>
          <w:szCs w:val="20"/>
        </w:rPr>
        <w:t>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w:t>
      </w:r>
      <w:r w:rsidR="00B354AC" w:rsidRPr="00BD5E2C">
        <w:rPr>
          <w:rFonts w:ascii="Verdana" w:hAnsi="Verdana" w:cs="Calibri"/>
          <w:sz w:val="20"/>
          <w:szCs w:val="20"/>
        </w:rPr>
        <w:t>i</w:t>
      </w:r>
      <w:r w:rsidRPr="00BD5E2C">
        <w:rPr>
          <w:rFonts w:ascii="Verdana" w:hAnsi="Verdana" w:cs="Calibri"/>
          <w:sz w:val="20"/>
          <w:szCs w:val="20"/>
        </w:rPr>
        <w:t xml:space="preserve">kowanym </w:t>
      </w:r>
      <w:proofErr w:type="spellStart"/>
      <w:r w:rsidRPr="00BD5E2C">
        <w:rPr>
          <w:rFonts w:ascii="Verdana" w:hAnsi="Verdana" w:cs="Calibri"/>
          <w:sz w:val="20"/>
          <w:szCs w:val="20"/>
        </w:rPr>
        <w:t>PAdES</w:t>
      </w:r>
      <w:proofErr w:type="spellEnd"/>
      <w:r w:rsidRPr="00BD5E2C">
        <w:rPr>
          <w:rFonts w:ascii="Verdana" w:hAnsi="Verdana" w:cs="Calibri"/>
          <w:sz w:val="20"/>
          <w:szCs w:val="20"/>
        </w:rPr>
        <w:t xml:space="preserve">. Pliki w innych formatach niż PDF zaleca się opatrzyć zewnętrznym </w:t>
      </w:r>
      <w:r w:rsidR="00B354AC" w:rsidRPr="00BD5E2C">
        <w:rPr>
          <w:rFonts w:ascii="Verdana" w:hAnsi="Verdana" w:cs="Calibri"/>
          <w:sz w:val="20"/>
          <w:szCs w:val="20"/>
        </w:rPr>
        <w:t>p</w:t>
      </w:r>
      <w:r w:rsidRPr="00BD5E2C">
        <w:rPr>
          <w:rFonts w:ascii="Verdana" w:hAnsi="Verdana" w:cs="Calibri"/>
          <w:sz w:val="20"/>
          <w:szCs w:val="20"/>
        </w:rPr>
        <w:t xml:space="preserve">odpisem </w:t>
      </w:r>
      <w:proofErr w:type="spellStart"/>
      <w:r w:rsidRPr="00BD5E2C">
        <w:rPr>
          <w:rFonts w:ascii="Verdana" w:hAnsi="Verdana" w:cs="Calibri"/>
          <w:sz w:val="20"/>
          <w:szCs w:val="20"/>
        </w:rPr>
        <w:t>XAdES</w:t>
      </w:r>
      <w:proofErr w:type="spellEnd"/>
      <w:r w:rsidRPr="00BD5E2C">
        <w:rPr>
          <w:rFonts w:ascii="Verdana" w:hAnsi="Verdana" w:cs="Calibri"/>
          <w:sz w:val="20"/>
          <w:szCs w:val="20"/>
        </w:rPr>
        <w:t>. Wykonawca powinien pamiętać, aby plik z podpisem przekazywać łącznie dokumentem podpisywanym. W przypadku wykorzystania formatu</w:t>
      </w:r>
      <w:r w:rsidR="00B354AC" w:rsidRPr="00BD5E2C">
        <w:rPr>
          <w:rFonts w:ascii="Verdana" w:hAnsi="Verdana" w:cs="Calibri"/>
          <w:sz w:val="20"/>
          <w:szCs w:val="20"/>
        </w:rPr>
        <w:t xml:space="preserve"> </w:t>
      </w:r>
      <w:r w:rsidRPr="00BD5E2C">
        <w:rPr>
          <w:rFonts w:ascii="Verdana" w:hAnsi="Verdana" w:cs="Calibri"/>
          <w:sz w:val="20"/>
          <w:szCs w:val="20"/>
        </w:rPr>
        <w:t xml:space="preserve">podpisu </w:t>
      </w:r>
      <w:proofErr w:type="spellStart"/>
      <w:r w:rsidRPr="00BD5E2C">
        <w:rPr>
          <w:rFonts w:ascii="Verdana" w:hAnsi="Verdana" w:cs="Calibri"/>
          <w:sz w:val="20"/>
          <w:szCs w:val="20"/>
        </w:rPr>
        <w:t>XAdES</w:t>
      </w:r>
      <w:proofErr w:type="spellEnd"/>
      <w:r w:rsidRPr="00BD5E2C">
        <w:rPr>
          <w:rFonts w:ascii="Verdana" w:hAnsi="Verdana" w:cs="Calibri"/>
          <w:sz w:val="20"/>
          <w:szCs w:val="20"/>
        </w:rPr>
        <w:t xml:space="preserve"> zewnętrzny. Zamawiający wymaga dołączenia odpowiedniej ilości plików tj. podpisywanych plików z danymi oraz plików podpisu w </w:t>
      </w:r>
      <w:r w:rsidR="00B354AC" w:rsidRPr="00BD5E2C">
        <w:rPr>
          <w:rFonts w:ascii="Verdana" w:hAnsi="Verdana" w:cs="Calibri"/>
          <w:sz w:val="20"/>
          <w:szCs w:val="20"/>
        </w:rPr>
        <w:t>f</w:t>
      </w:r>
      <w:r w:rsidRPr="00BD5E2C">
        <w:rPr>
          <w:rFonts w:ascii="Verdana" w:hAnsi="Verdana" w:cs="Calibri"/>
          <w:sz w:val="20"/>
          <w:szCs w:val="20"/>
        </w:rPr>
        <w:t xml:space="preserve">ormacie </w:t>
      </w:r>
      <w:proofErr w:type="spellStart"/>
      <w:r w:rsidRPr="00BD5E2C">
        <w:rPr>
          <w:rFonts w:ascii="Verdana" w:hAnsi="Verdana" w:cs="Calibri"/>
          <w:sz w:val="20"/>
          <w:szCs w:val="20"/>
        </w:rPr>
        <w:t>XAdES</w:t>
      </w:r>
      <w:proofErr w:type="spellEnd"/>
      <w:r w:rsidRPr="00BD5E2C">
        <w:rPr>
          <w:rFonts w:ascii="Verdana" w:hAnsi="Verdana" w:cs="Calibri"/>
          <w:sz w:val="20"/>
          <w:szCs w:val="20"/>
        </w:rPr>
        <w:t>.</w:t>
      </w:r>
    </w:p>
    <w:p w14:paraId="1B61589C" w14:textId="7EC1A3DE" w:rsidR="00253C29" w:rsidRPr="00253C29" w:rsidRDefault="00EC0C73" w:rsidP="00FB1FCA">
      <w:pPr>
        <w:pStyle w:val="Akapitzlist"/>
        <w:numPr>
          <w:ilvl w:val="1"/>
          <w:numId w:val="12"/>
        </w:numPr>
        <w:spacing w:after="0"/>
        <w:ind w:left="993" w:hanging="567"/>
        <w:jc w:val="both"/>
        <w:rPr>
          <w:rFonts w:ascii="Verdana" w:hAnsi="Verdana" w:cs="Calibri"/>
          <w:sz w:val="20"/>
          <w:szCs w:val="20"/>
        </w:rPr>
      </w:pPr>
      <w:r w:rsidRPr="00253C29">
        <w:rPr>
          <w:rFonts w:ascii="Verdana" w:hAnsi="Verdana" w:cs="Calibri"/>
          <w:sz w:val="20"/>
          <w:szCs w:val="20"/>
        </w:rPr>
        <w:t xml:space="preserve">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bookmarkStart w:id="60" w:name="_Hlk145424193"/>
      <w:r w:rsidRPr="00253C29">
        <w:rPr>
          <w:rFonts w:ascii="Verdana" w:hAnsi="Verdana" w:cs="Calibri"/>
          <w:sz w:val="20"/>
          <w:szCs w:val="20"/>
        </w:rPr>
        <w:t xml:space="preserve"> (UE) nr</w:t>
      </w:r>
      <w:r w:rsidR="00B354AC">
        <w:rPr>
          <w:rFonts w:ascii="Verdana" w:hAnsi="Verdana" w:cs="Calibri"/>
          <w:sz w:val="20"/>
          <w:szCs w:val="20"/>
        </w:rPr>
        <w:t>–</w:t>
      </w:r>
      <w:r w:rsidRPr="00253C29">
        <w:rPr>
          <w:rFonts w:ascii="Verdana" w:hAnsi="Verdana" w:cs="Calibri"/>
          <w:sz w:val="20"/>
          <w:szCs w:val="20"/>
        </w:rPr>
        <w:t>910/2014 - od 1 lipca 2016 roku”</w:t>
      </w:r>
      <w:r w:rsidR="00253C29" w:rsidRPr="00253C29">
        <w:t xml:space="preserve"> </w:t>
      </w:r>
      <w:r w:rsidR="00253C29" w:rsidRPr="00253C29">
        <w:rPr>
          <w:rFonts w:ascii="Verdana" w:hAnsi="Verdana" w:cs="Calibri"/>
          <w:sz w:val="20"/>
          <w:szCs w:val="20"/>
        </w:rPr>
        <w:t>z dnia 23 lipca 2014 r. w sprawie identyfikacji elektronicznej i usług zaufania w odniesieniu do transakcji elektronicznych na rynku wewnętrznym oraz uchylające dyrektywę 1999/93/WE (Dz. Urz. UE L 257 z 28.08.2014, str. 73) (</w:t>
      </w:r>
      <w:proofErr w:type="spellStart"/>
      <w:r w:rsidR="00253C29" w:rsidRPr="00253C29">
        <w:rPr>
          <w:rFonts w:ascii="Verdana" w:hAnsi="Verdana" w:cs="Calibri"/>
          <w:sz w:val="20"/>
          <w:szCs w:val="20"/>
        </w:rPr>
        <w:t>eIDAS</w:t>
      </w:r>
      <w:proofErr w:type="spellEnd"/>
      <w:r w:rsidR="00253C29" w:rsidRPr="00253C29">
        <w:rPr>
          <w:rFonts w:ascii="Verdana" w:hAnsi="Verdana" w:cs="Calibri"/>
          <w:sz w:val="20"/>
          <w:szCs w:val="20"/>
        </w:rPr>
        <w:t>).</w:t>
      </w:r>
    </w:p>
    <w:bookmarkEnd w:id="60"/>
    <w:p w14:paraId="1AB956F0" w14:textId="70142D90" w:rsidR="00EC0C73" w:rsidRPr="00BD5E2C" w:rsidRDefault="00EC0C73" w:rsidP="00BD5E2C">
      <w:pPr>
        <w:pStyle w:val="Akapitzlist"/>
        <w:numPr>
          <w:ilvl w:val="1"/>
          <w:numId w:val="12"/>
        </w:numPr>
        <w:spacing w:after="0"/>
        <w:ind w:left="993" w:hanging="567"/>
        <w:jc w:val="both"/>
        <w:rPr>
          <w:rFonts w:ascii="Verdana" w:hAnsi="Verdana" w:cs="Calibri"/>
          <w:sz w:val="20"/>
          <w:szCs w:val="20"/>
        </w:rPr>
      </w:pPr>
      <w:r w:rsidRPr="00BD5E2C">
        <w:rPr>
          <w:rFonts w:ascii="Verdana" w:hAnsi="Verdana" w:cs="Calibri"/>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w:t>
      </w:r>
      <w:r w:rsidR="0032144E">
        <w:rPr>
          <w:rFonts w:ascii="Verdana" w:hAnsi="Verdana" w:cs="Calibri"/>
          <w:sz w:val="20"/>
          <w:szCs w:val="20"/>
        </w:rPr>
        <w:t> </w:t>
      </w:r>
      <w:r w:rsidRPr="00BD5E2C">
        <w:rPr>
          <w:rFonts w:ascii="Verdana" w:hAnsi="Verdana" w:cs="Calibri"/>
          <w:sz w:val="20"/>
          <w:szCs w:val="20"/>
        </w:rPr>
        <w:t>postępowaniu.</w:t>
      </w:r>
    </w:p>
    <w:p w14:paraId="5348E8E3" w14:textId="77777777" w:rsidR="00EC0C73" w:rsidRPr="00BD5E2C" w:rsidRDefault="00EC0C73" w:rsidP="00BD5E2C">
      <w:pPr>
        <w:pStyle w:val="Akapitzlist"/>
        <w:numPr>
          <w:ilvl w:val="0"/>
          <w:numId w:val="12"/>
        </w:numPr>
        <w:spacing w:after="0"/>
        <w:jc w:val="both"/>
        <w:rPr>
          <w:rFonts w:ascii="Verdana" w:hAnsi="Verdana" w:cs="Calibri"/>
          <w:color w:val="000000"/>
          <w:sz w:val="20"/>
          <w:szCs w:val="20"/>
        </w:rPr>
      </w:pPr>
      <w:bookmarkStart w:id="61" w:name="_Hlk76624580"/>
      <w:bookmarkEnd w:id="59"/>
      <w:r w:rsidRPr="00BD5E2C">
        <w:rPr>
          <w:rFonts w:ascii="Verdana" w:hAnsi="Verdana" w:cs="Calibri"/>
          <w:color w:val="000000"/>
          <w:sz w:val="20"/>
          <w:szCs w:val="20"/>
        </w:rPr>
        <w:t xml:space="preserve">Środkiem komunikacji elektronicznej, </w:t>
      </w:r>
      <w:r w:rsidRPr="00BD5E2C">
        <w:rPr>
          <w:rFonts w:ascii="Verdana" w:hAnsi="Verdana" w:cs="Calibri"/>
          <w:b/>
          <w:bCs/>
          <w:color w:val="000000"/>
          <w:sz w:val="20"/>
          <w:szCs w:val="20"/>
        </w:rPr>
        <w:t>służącym do złożenia oferty przez Wykonawcę</w:t>
      </w:r>
      <w:r w:rsidRPr="00BD5E2C">
        <w:rPr>
          <w:rFonts w:ascii="Verdana" w:hAnsi="Verdana" w:cs="Calibri"/>
          <w:color w:val="000000"/>
          <w:sz w:val="20"/>
          <w:szCs w:val="20"/>
        </w:rPr>
        <w:t xml:space="preserve"> jest Platforma dostępna pod adresem: </w:t>
      </w:r>
    </w:p>
    <w:bookmarkStart w:id="62" w:name="_Hlk100569588"/>
    <w:p w14:paraId="2F1B330B" w14:textId="77777777" w:rsidR="00EC0C73" w:rsidRPr="00BD5E2C" w:rsidRDefault="00EC0C73" w:rsidP="00BD5E2C">
      <w:pPr>
        <w:pStyle w:val="Akapitzlist"/>
        <w:spacing w:after="0"/>
        <w:ind w:left="360"/>
        <w:jc w:val="both"/>
        <w:rPr>
          <w:rFonts w:ascii="Verdana" w:hAnsi="Verdana" w:cs="Arial"/>
          <w:b/>
          <w:sz w:val="20"/>
          <w:szCs w:val="20"/>
        </w:rPr>
      </w:pPr>
      <w:r w:rsidRPr="00BD5E2C">
        <w:rPr>
          <w:rFonts w:ascii="Verdana" w:hAnsi="Verdana" w:cs="Arial"/>
          <w:b/>
          <w:sz w:val="20"/>
          <w:szCs w:val="20"/>
        </w:rPr>
        <w:fldChar w:fldCharType="begin"/>
      </w:r>
      <w:r w:rsidRPr="00BD5E2C">
        <w:rPr>
          <w:rFonts w:ascii="Verdana" w:hAnsi="Verdana" w:cs="Arial"/>
          <w:b/>
          <w:sz w:val="20"/>
          <w:szCs w:val="20"/>
        </w:rPr>
        <w:instrText xml:space="preserve"> HYPERLINK "https://platformazakupowa.pl/pn/uniwersytet_wroclawski/proceedings" </w:instrText>
      </w:r>
      <w:r w:rsidRPr="00BD5E2C">
        <w:rPr>
          <w:rFonts w:ascii="Verdana" w:hAnsi="Verdana" w:cs="Arial"/>
          <w:b/>
          <w:sz w:val="20"/>
          <w:szCs w:val="20"/>
        </w:rPr>
      </w:r>
      <w:r w:rsidRPr="00BD5E2C">
        <w:rPr>
          <w:rFonts w:ascii="Verdana" w:hAnsi="Verdana" w:cs="Arial"/>
          <w:b/>
          <w:sz w:val="20"/>
          <w:szCs w:val="20"/>
        </w:rPr>
        <w:fldChar w:fldCharType="separate"/>
      </w:r>
      <w:r w:rsidRPr="00BD5E2C">
        <w:rPr>
          <w:rStyle w:val="Hipercze"/>
          <w:rFonts w:ascii="Verdana" w:hAnsi="Verdana" w:cs="Arial"/>
          <w:b/>
          <w:sz w:val="20"/>
          <w:szCs w:val="20"/>
        </w:rPr>
        <w:t>https://platformazakupowa.pl/pn/uniwersytet_wroclawski/proceedings</w:t>
      </w:r>
      <w:bookmarkEnd w:id="62"/>
      <w:r w:rsidRPr="00BD5E2C">
        <w:rPr>
          <w:rFonts w:ascii="Verdana" w:hAnsi="Verdana" w:cs="Arial"/>
          <w:b/>
          <w:sz w:val="20"/>
          <w:szCs w:val="20"/>
        </w:rPr>
        <w:fldChar w:fldCharType="end"/>
      </w:r>
    </w:p>
    <w:p w14:paraId="4181FA06" w14:textId="77777777" w:rsidR="00EC0C73" w:rsidRPr="00BD5E2C" w:rsidRDefault="00EC0C73" w:rsidP="00BD5E2C">
      <w:pPr>
        <w:pStyle w:val="Akapitzlist"/>
        <w:spacing w:after="0"/>
        <w:ind w:left="360"/>
        <w:jc w:val="both"/>
        <w:rPr>
          <w:rFonts w:ascii="Verdana" w:hAnsi="Verdana" w:cs="Calibri"/>
          <w:color w:val="000000"/>
          <w:sz w:val="20"/>
          <w:szCs w:val="20"/>
        </w:rPr>
      </w:pPr>
      <w:r w:rsidRPr="00BD5E2C">
        <w:rPr>
          <w:rFonts w:ascii="Verdana" w:hAnsi="Verdana" w:cs="Calibri"/>
          <w:color w:val="000000"/>
          <w:sz w:val="20"/>
          <w:szCs w:val="20"/>
        </w:rPr>
        <w:t>w wierszu oznaczonym tytułem oraz znakiem sprawy zgodnym z niniejszym postępowaniem.</w:t>
      </w:r>
    </w:p>
    <w:p w14:paraId="32618788" w14:textId="5124ECD7" w:rsidR="00EC0C73" w:rsidRPr="00BD5E2C" w:rsidRDefault="00EC0C73" w:rsidP="00BD5E2C">
      <w:pPr>
        <w:pStyle w:val="Akapitzlist"/>
        <w:numPr>
          <w:ilvl w:val="0"/>
          <w:numId w:val="12"/>
        </w:numPr>
        <w:spacing w:after="0"/>
        <w:jc w:val="both"/>
        <w:rPr>
          <w:rFonts w:ascii="Verdana" w:hAnsi="Verdana"/>
          <w:sz w:val="20"/>
          <w:szCs w:val="20"/>
        </w:rPr>
      </w:pPr>
      <w:r w:rsidRPr="00BD5E2C">
        <w:rPr>
          <w:rFonts w:ascii="Verdana" w:hAnsi="Verdana"/>
          <w:sz w:val="20"/>
          <w:szCs w:val="20"/>
        </w:rPr>
        <w:t>Zamawiający nie ponosi odpowiedzialności za złożenie oferty w sposób niezgodny</w:t>
      </w:r>
      <w:r w:rsidR="00371D89" w:rsidRPr="00BD5E2C">
        <w:rPr>
          <w:rFonts w:ascii="Verdana" w:hAnsi="Verdana"/>
          <w:sz w:val="20"/>
          <w:szCs w:val="20"/>
        </w:rPr>
        <w:t xml:space="preserve"> </w:t>
      </w:r>
      <w:r w:rsidRPr="00BD5E2C">
        <w:rPr>
          <w:rFonts w:ascii="Verdana" w:hAnsi="Verdana"/>
          <w:sz w:val="20"/>
          <w:szCs w:val="20"/>
        </w:rPr>
        <w:t>z</w:t>
      </w:r>
      <w:r w:rsidR="0032144E">
        <w:rPr>
          <w:rFonts w:ascii="Verdana" w:hAnsi="Verdana"/>
          <w:sz w:val="20"/>
          <w:szCs w:val="20"/>
        </w:rPr>
        <w:t> </w:t>
      </w:r>
      <w:r w:rsidRPr="00BD5E2C">
        <w:rPr>
          <w:rFonts w:ascii="Verdana" w:hAnsi="Verdana"/>
          <w:sz w:val="20"/>
          <w:szCs w:val="20"/>
        </w:rPr>
        <w:t xml:space="preserve">Instrukcją korzystania z Platformy Przetargowej Zamawiającego dostępnej pod adresem: </w:t>
      </w:r>
      <w:bookmarkEnd w:id="61"/>
      <w:r w:rsidRPr="00BD5E2C">
        <w:rPr>
          <w:rFonts w:ascii="Verdana" w:hAnsi="Verdana"/>
          <w:sz w:val="20"/>
          <w:szCs w:val="20"/>
        </w:rPr>
        <w:fldChar w:fldCharType="begin"/>
      </w:r>
      <w:r w:rsidRPr="00BD5E2C">
        <w:rPr>
          <w:rFonts w:ascii="Verdana" w:hAnsi="Verdana"/>
          <w:sz w:val="20"/>
          <w:szCs w:val="20"/>
        </w:rPr>
        <w:instrText xml:space="preserve"> HYPERLINK "https://platformazakupowa.pl/strona/45-instrukcje" </w:instrText>
      </w:r>
      <w:r w:rsidRPr="00BD5E2C">
        <w:rPr>
          <w:rFonts w:ascii="Verdana" w:hAnsi="Verdana"/>
          <w:sz w:val="20"/>
          <w:szCs w:val="20"/>
        </w:rPr>
      </w:r>
      <w:r w:rsidRPr="00BD5E2C">
        <w:rPr>
          <w:rFonts w:ascii="Verdana" w:hAnsi="Verdana"/>
          <w:sz w:val="20"/>
          <w:szCs w:val="20"/>
        </w:rPr>
        <w:fldChar w:fldCharType="separate"/>
      </w:r>
      <w:r w:rsidRPr="00BD5E2C">
        <w:rPr>
          <w:rStyle w:val="Hipercze"/>
          <w:rFonts w:ascii="Verdana" w:hAnsi="Verdana"/>
          <w:sz w:val="20"/>
          <w:szCs w:val="20"/>
        </w:rPr>
        <w:t>https://platformazakupowa.pl/strona/45-instrukcje</w:t>
      </w:r>
      <w:r w:rsidRPr="00BD5E2C">
        <w:rPr>
          <w:rFonts w:ascii="Verdana" w:hAnsi="Verdana"/>
          <w:sz w:val="20"/>
          <w:szCs w:val="20"/>
        </w:rPr>
        <w:fldChar w:fldCharType="end"/>
      </w:r>
      <w:r w:rsidRPr="00BD5E2C">
        <w:rPr>
          <w:rFonts w:ascii="Verdana" w:hAnsi="Verdana"/>
          <w:sz w:val="20"/>
          <w:szCs w:val="20"/>
        </w:rPr>
        <w:t xml:space="preserve"> </w:t>
      </w:r>
    </w:p>
    <w:p w14:paraId="62992D98" w14:textId="71BAD000" w:rsidR="00EC0C73" w:rsidRPr="00BD5E2C" w:rsidRDefault="00EC0C73" w:rsidP="00BD5E2C">
      <w:pPr>
        <w:pStyle w:val="Akapitzlist"/>
        <w:numPr>
          <w:ilvl w:val="0"/>
          <w:numId w:val="12"/>
        </w:numPr>
        <w:spacing w:after="0"/>
        <w:jc w:val="both"/>
        <w:rPr>
          <w:rFonts w:ascii="Verdana" w:hAnsi="Verdana"/>
          <w:sz w:val="20"/>
          <w:szCs w:val="20"/>
        </w:rPr>
      </w:pPr>
      <w:r w:rsidRPr="00BD5E2C">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BD5E2C">
        <w:rPr>
          <w:rFonts w:ascii="Verdana" w:hAnsi="Verdana"/>
          <w:sz w:val="20"/>
          <w:szCs w:val="20"/>
        </w:rPr>
        <w:t>uPzp</w:t>
      </w:r>
      <w:proofErr w:type="spellEnd"/>
      <w:r w:rsidRPr="00BD5E2C">
        <w:rPr>
          <w:rFonts w:ascii="Verdana" w:hAnsi="Verdana"/>
          <w:sz w:val="20"/>
          <w:szCs w:val="20"/>
        </w:rPr>
        <w:t>, Ostatnim krokiem jest wyświetlenie się komunikatu i przesłanie wiadomości email z</w:t>
      </w:r>
      <w:r w:rsidR="0032144E">
        <w:rPr>
          <w:rFonts w:ascii="Verdana" w:hAnsi="Verdana"/>
          <w:sz w:val="20"/>
          <w:szCs w:val="20"/>
        </w:rPr>
        <w:t> </w:t>
      </w:r>
      <w:r w:rsidRPr="00BD5E2C">
        <w:rPr>
          <w:rFonts w:ascii="Verdana" w:hAnsi="Verdana"/>
          <w:sz w:val="20"/>
          <w:szCs w:val="20"/>
        </w:rPr>
        <w:t>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548C214F" w14:textId="175C1EB2" w:rsidR="00EC0C73" w:rsidRPr="00BD5E2C" w:rsidRDefault="00EC0C73" w:rsidP="00BD5E2C">
      <w:pPr>
        <w:pStyle w:val="Akapitzlist"/>
        <w:numPr>
          <w:ilvl w:val="0"/>
          <w:numId w:val="12"/>
        </w:numPr>
        <w:tabs>
          <w:tab w:val="left" w:pos="340"/>
        </w:tabs>
        <w:spacing w:after="0"/>
        <w:jc w:val="both"/>
        <w:rPr>
          <w:rStyle w:val="Hipercze"/>
          <w:rFonts w:ascii="Verdana" w:hAnsi="Verdana"/>
          <w:color w:val="auto"/>
          <w:sz w:val="20"/>
          <w:szCs w:val="20"/>
          <w:u w:val="none"/>
        </w:rPr>
      </w:pPr>
      <w:r w:rsidRPr="00BD5E2C">
        <w:rPr>
          <w:rFonts w:ascii="Verdana" w:hAnsi="Verdana"/>
          <w:sz w:val="20"/>
          <w:szCs w:val="20"/>
        </w:rPr>
        <w:lastRenderedPageBreak/>
        <w:t xml:space="preserve">Wykonawca przed upływem terminu do składania ofert może wycofać ofertę za pośrednictwem Platformy. Sposób </w:t>
      </w:r>
      <w:r w:rsidR="00B46613" w:rsidRPr="00BD5E2C">
        <w:rPr>
          <w:rFonts w:ascii="Verdana" w:hAnsi="Verdana"/>
          <w:sz w:val="20"/>
          <w:szCs w:val="20"/>
        </w:rPr>
        <w:t>złożenia lub</w:t>
      </w:r>
      <w:r w:rsidRPr="00BD5E2C">
        <w:rPr>
          <w:rFonts w:ascii="Verdana" w:hAnsi="Verdana"/>
          <w:sz w:val="20"/>
          <w:szCs w:val="20"/>
        </w:rPr>
        <w:t xml:space="preserve"> wycofania oferty został opisany </w:t>
      </w:r>
      <w:r w:rsidRPr="00BD5E2C">
        <w:rPr>
          <w:rFonts w:ascii="Verdana" w:hAnsi="Verdana"/>
          <w:sz w:val="20"/>
          <w:szCs w:val="20"/>
        </w:rPr>
        <w:br/>
        <w:t xml:space="preserve">w Instrukcji: </w:t>
      </w:r>
      <w:hyperlink r:id="rId25">
        <w:r w:rsidRPr="00BD5E2C">
          <w:rPr>
            <w:rFonts w:ascii="Verdana" w:hAnsi="Verdana" w:cs="Calibri"/>
            <w:b/>
            <w:color w:val="1155CC"/>
            <w:sz w:val="20"/>
            <w:szCs w:val="20"/>
            <w:u w:val="single"/>
          </w:rPr>
          <w:t>https://platformazakupowa.pl/strona/45-instrukcje</w:t>
        </w:r>
      </w:hyperlink>
    </w:p>
    <w:p w14:paraId="1EE6C01F" w14:textId="77777777" w:rsidR="00EC0C73" w:rsidRPr="00BD5E2C" w:rsidRDefault="00EC0C73" w:rsidP="00BD5E2C">
      <w:pPr>
        <w:pStyle w:val="Akapitzlist"/>
        <w:numPr>
          <w:ilvl w:val="0"/>
          <w:numId w:val="12"/>
        </w:numPr>
        <w:spacing w:after="0"/>
        <w:jc w:val="both"/>
        <w:rPr>
          <w:rFonts w:ascii="Verdana" w:hAnsi="Verdana"/>
          <w:b/>
          <w:sz w:val="20"/>
          <w:szCs w:val="20"/>
        </w:rPr>
      </w:pPr>
      <w:r w:rsidRPr="00BD5E2C">
        <w:rPr>
          <w:rFonts w:ascii="Verdana" w:hAnsi="Verdana"/>
          <w:b/>
          <w:sz w:val="20"/>
          <w:szCs w:val="20"/>
        </w:rPr>
        <w:t>Tajemnica przedsiębiorstwa:</w:t>
      </w:r>
    </w:p>
    <w:p w14:paraId="156538BC" w14:textId="5B02F3D4" w:rsidR="00EC0C73" w:rsidRPr="00BD5E2C" w:rsidRDefault="00EC0C73" w:rsidP="00BD5E2C">
      <w:pPr>
        <w:pStyle w:val="Akapitzlist"/>
        <w:numPr>
          <w:ilvl w:val="1"/>
          <w:numId w:val="12"/>
        </w:numPr>
        <w:tabs>
          <w:tab w:val="left" w:pos="340"/>
        </w:tabs>
        <w:spacing w:after="0"/>
        <w:ind w:left="993" w:hanging="567"/>
        <w:jc w:val="both"/>
        <w:rPr>
          <w:rFonts w:ascii="Verdana" w:hAnsi="Verdana"/>
          <w:b/>
          <w:sz w:val="20"/>
          <w:szCs w:val="20"/>
        </w:rPr>
      </w:pPr>
      <w:r w:rsidRPr="00BD5E2C">
        <w:rPr>
          <w:rFonts w:ascii="Verdana" w:hAnsi="Verdana"/>
          <w:sz w:val="20"/>
          <w:szCs w:val="20"/>
        </w:rPr>
        <w:t xml:space="preserve">Wszelkie informacje stanowiące </w:t>
      </w:r>
      <w:r w:rsidRPr="00BD5E2C">
        <w:rPr>
          <w:rFonts w:ascii="Verdana" w:hAnsi="Verdana"/>
          <w:b/>
          <w:sz w:val="20"/>
          <w:szCs w:val="20"/>
        </w:rPr>
        <w:t>tajemnicę przedsiębiorstwa</w:t>
      </w:r>
      <w:r w:rsidRPr="00BD5E2C">
        <w:rPr>
          <w:rFonts w:ascii="Verdana" w:hAnsi="Verdana"/>
          <w:sz w:val="20"/>
          <w:szCs w:val="20"/>
        </w:rPr>
        <w:t xml:space="preserve"> w rozumieniu ustawy z dnia 16 kwietnia 1993 r. o zwalczaniu nieuczciwej konkurencji (</w:t>
      </w:r>
      <w:proofErr w:type="spellStart"/>
      <w:r w:rsidR="00FA397D">
        <w:rPr>
          <w:rFonts w:ascii="Verdana" w:hAnsi="Verdana"/>
          <w:sz w:val="20"/>
          <w:szCs w:val="20"/>
        </w:rPr>
        <w:t>t.j</w:t>
      </w:r>
      <w:proofErr w:type="spellEnd"/>
      <w:r w:rsidR="00FA397D">
        <w:rPr>
          <w:rFonts w:ascii="Verdana" w:hAnsi="Verdana"/>
          <w:sz w:val="20"/>
          <w:szCs w:val="20"/>
        </w:rPr>
        <w:t xml:space="preserve">. </w:t>
      </w:r>
      <w:r w:rsidRPr="00BD5E2C">
        <w:rPr>
          <w:rFonts w:ascii="Verdana" w:hAnsi="Verdana"/>
          <w:sz w:val="20"/>
          <w:szCs w:val="20"/>
        </w:rPr>
        <w:t>Dz. U. z 202</w:t>
      </w:r>
      <w:r w:rsidR="00371D89" w:rsidRPr="00BD5E2C">
        <w:rPr>
          <w:rFonts w:ascii="Verdana" w:hAnsi="Verdana"/>
          <w:sz w:val="20"/>
          <w:szCs w:val="20"/>
        </w:rPr>
        <w:t>2</w:t>
      </w:r>
      <w:r w:rsidRPr="00BD5E2C">
        <w:rPr>
          <w:rFonts w:ascii="Verdana" w:hAnsi="Verdana"/>
          <w:sz w:val="20"/>
          <w:szCs w:val="20"/>
        </w:rPr>
        <w:t xml:space="preserve"> r. poz. </w:t>
      </w:r>
      <w:r w:rsidR="00371D89" w:rsidRPr="00BD5E2C">
        <w:rPr>
          <w:rFonts w:ascii="Verdana" w:hAnsi="Verdana"/>
          <w:sz w:val="20"/>
          <w:szCs w:val="20"/>
        </w:rPr>
        <w:t>1233</w:t>
      </w:r>
      <w:r w:rsidRPr="00BD5E2C">
        <w:rPr>
          <w:rFonts w:ascii="Verdana" w:hAnsi="Verdana"/>
          <w:sz w:val="20"/>
          <w:szCs w:val="20"/>
        </w:rPr>
        <w:t xml:space="preserve">), które Wykonawca zastrzeże, jako tajemnicę przedsiębiorstwa, powinny zostać złożone w wydzielonym i odpowiednio </w:t>
      </w:r>
      <w:proofErr w:type="spellStart"/>
      <w:r w:rsidRPr="00BD5E2C">
        <w:rPr>
          <w:rFonts w:ascii="Verdana" w:hAnsi="Verdana"/>
          <w:sz w:val="20"/>
          <w:szCs w:val="20"/>
        </w:rPr>
        <w:t>ozn</w:t>
      </w:r>
      <w:proofErr w:type="spellEnd"/>
      <w:r w:rsidRPr="00BD5E2C">
        <w:rPr>
          <w:rFonts w:ascii="Verdana" w:hAnsi="Verdana"/>
          <w:sz w:val="20"/>
          <w:szCs w:val="20"/>
        </w:rPr>
        <w:t xml:space="preserve"> pliku np. „Tajemnica </w:t>
      </w:r>
      <w:r w:rsidR="004B09B9">
        <w:rPr>
          <w:rFonts w:ascii="Verdana" w:hAnsi="Verdana"/>
          <w:sz w:val="20"/>
          <w:szCs w:val="20"/>
        </w:rPr>
        <w:t>p</w:t>
      </w:r>
      <w:r w:rsidRPr="00BD5E2C">
        <w:rPr>
          <w:rFonts w:ascii="Verdana" w:hAnsi="Verdana"/>
          <w:sz w:val="20"/>
          <w:szCs w:val="20"/>
        </w:rPr>
        <w:t>rzedsiębiorstwa". Brak jednoznacznego wskazania, które informacje stanowią tajemnicę przedsiębiorstwa oznaczać będzie, że wszelkie oświadczenia i zaświadczenia składane w trakcie niniejszego postępowania są jawne bez zastrzeżeń.</w:t>
      </w:r>
    </w:p>
    <w:p w14:paraId="673E451C" w14:textId="55A3168A" w:rsidR="00EC0C73" w:rsidRPr="00BD5E2C" w:rsidRDefault="00EC0C73" w:rsidP="00BD5E2C">
      <w:pPr>
        <w:pStyle w:val="Akapitzlist"/>
        <w:numPr>
          <w:ilvl w:val="1"/>
          <w:numId w:val="12"/>
        </w:numPr>
        <w:tabs>
          <w:tab w:val="left" w:pos="340"/>
        </w:tabs>
        <w:spacing w:after="0"/>
        <w:ind w:left="993" w:hanging="567"/>
        <w:jc w:val="both"/>
        <w:rPr>
          <w:rFonts w:ascii="Verdana" w:hAnsi="Verdana"/>
          <w:b/>
          <w:sz w:val="20"/>
          <w:szCs w:val="20"/>
        </w:rPr>
      </w:pPr>
      <w:r w:rsidRPr="00BD5E2C">
        <w:rPr>
          <w:rFonts w:ascii="Verdana" w:hAnsi="Verdana"/>
          <w:sz w:val="20"/>
          <w:szCs w:val="20"/>
        </w:rPr>
        <w:t>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w:t>
      </w:r>
      <w:r w:rsidR="0032144E">
        <w:rPr>
          <w:rFonts w:ascii="Verdana" w:hAnsi="Verdana"/>
          <w:sz w:val="20"/>
          <w:szCs w:val="20"/>
        </w:rPr>
        <w:t> </w:t>
      </w:r>
      <w:r w:rsidRPr="00BD5E2C">
        <w:rPr>
          <w:rFonts w:ascii="Verdana" w:hAnsi="Verdana"/>
          <w:sz w:val="20"/>
          <w:szCs w:val="20"/>
        </w:rPr>
        <w:t xml:space="preserve">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5AEE2195" w14:textId="19387EF9" w:rsidR="00EC0C73" w:rsidRPr="00BD5E2C" w:rsidRDefault="00EC0C73" w:rsidP="00BD5E2C">
      <w:pPr>
        <w:pStyle w:val="Akapitzlist"/>
        <w:numPr>
          <w:ilvl w:val="1"/>
          <w:numId w:val="12"/>
        </w:numPr>
        <w:tabs>
          <w:tab w:val="left" w:pos="340"/>
        </w:tabs>
        <w:spacing w:after="0"/>
        <w:ind w:left="993" w:hanging="567"/>
        <w:jc w:val="both"/>
        <w:rPr>
          <w:rFonts w:ascii="Verdana" w:hAnsi="Verdana"/>
          <w:b/>
          <w:sz w:val="20"/>
          <w:szCs w:val="20"/>
        </w:rPr>
      </w:pPr>
      <w:r w:rsidRPr="00BD5E2C">
        <w:rPr>
          <w:rFonts w:ascii="Verdana" w:hAnsi="Verdana"/>
          <w:sz w:val="20"/>
          <w:szCs w:val="20"/>
        </w:rPr>
        <w:t>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w:t>
      </w:r>
      <w:r w:rsidR="000449FD">
        <w:rPr>
          <w:rFonts w:ascii="Verdana" w:hAnsi="Verdana"/>
          <w:sz w:val="20"/>
          <w:szCs w:val="20"/>
        </w:rPr>
        <w:t>e z</w:t>
      </w:r>
      <w:r w:rsidRPr="00BD5E2C">
        <w:rPr>
          <w:rFonts w:ascii="Verdana" w:hAnsi="Verdana"/>
          <w:sz w:val="20"/>
          <w:szCs w:val="20"/>
        </w:rPr>
        <w:t xml:space="preserve"> postanowieniami art. 18 ust. 3 </w:t>
      </w:r>
      <w:proofErr w:type="spellStart"/>
      <w:r w:rsidRPr="00BD5E2C">
        <w:rPr>
          <w:rFonts w:ascii="Verdana" w:hAnsi="Verdana"/>
          <w:sz w:val="20"/>
          <w:szCs w:val="20"/>
        </w:rPr>
        <w:t>uPzp</w:t>
      </w:r>
      <w:proofErr w:type="spellEnd"/>
      <w:r w:rsidRPr="00BD5E2C">
        <w:rPr>
          <w:rFonts w:ascii="Verdana" w:hAnsi="Verdana"/>
          <w:sz w:val="20"/>
          <w:szCs w:val="20"/>
        </w:rPr>
        <w:t xml:space="preserve">. </w:t>
      </w:r>
    </w:p>
    <w:p w14:paraId="7C8B25DF" w14:textId="50CE0DB8" w:rsidR="00EC0C73" w:rsidRPr="00BD5E2C" w:rsidRDefault="00EC0C73" w:rsidP="00BD5E2C">
      <w:pPr>
        <w:pStyle w:val="Akapitzlist"/>
        <w:numPr>
          <w:ilvl w:val="1"/>
          <w:numId w:val="12"/>
        </w:numPr>
        <w:tabs>
          <w:tab w:val="left" w:pos="340"/>
        </w:tabs>
        <w:spacing w:after="0"/>
        <w:ind w:left="993" w:hanging="567"/>
        <w:jc w:val="both"/>
        <w:rPr>
          <w:rFonts w:ascii="Verdana" w:hAnsi="Verdana"/>
          <w:b/>
          <w:sz w:val="20"/>
          <w:szCs w:val="20"/>
        </w:rPr>
      </w:pPr>
      <w:r w:rsidRPr="00BD5E2C">
        <w:rPr>
          <w:rFonts w:ascii="Verdana" w:hAnsi="Verdana"/>
          <w:sz w:val="20"/>
          <w:szCs w:val="20"/>
        </w:rPr>
        <w:t>Zamawiający nie ujawni informacji stanowiących tajemnicę przedsiębiorstwa</w:t>
      </w:r>
      <w:r w:rsidRPr="00BD5E2C">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BD5E2C">
        <w:rPr>
          <w:rFonts w:ascii="Verdana" w:hAnsi="Verdana"/>
          <w:sz w:val="20"/>
          <w:szCs w:val="20"/>
        </w:rPr>
        <w:t>uPzp</w:t>
      </w:r>
      <w:proofErr w:type="spellEnd"/>
      <w:r w:rsidRPr="00BD5E2C">
        <w:rPr>
          <w:rFonts w:ascii="Verdana" w:hAnsi="Verdana"/>
          <w:sz w:val="20"/>
          <w:szCs w:val="20"/>
        </w:rPr>
        <w:t xml:space="preserve"> lub które są jawne na mocy odrębnych przepisów.</w:t>
      </w:r>
      <w:r w:rsidRPr="00BD5E2C">
        <w:rPr>
          <w:rFonts w:ascii="Verdana" w:hAnsi="Verdana" w:cs="Arial"/>
          <w:sz w:val="20"/>
          <w:szCs w:val="20"/>
        </w:rPr>
        <w:t xml:space="preserve"> </w:t>
      </w:r>
    </w:p>
    <w:p w14:paraId="0138C690" w14:textId="77777777" w:rsidR="00EC0C73" w:rsidRPr="00BD5E2C" w:rsidRDefault="00EC0C73" w:rsidP="00BD5E2C">
      <w:pPr>
        <w:pStyle w:val="Akapitzlist"/>
        <w:numPr>
          <w:ilvl w:val="0"/>
          <w:numId w:val="12"/>
        </w:numPr>
        <w:tabs>
          <w:tab w:val="left" w:pos="340"/>
        </w:tabs>
        <w:spacing w:after="0"/>
        <w:jc w:val="both"/>
        <w:rPr>
          <w:rFonts w:ascii="Verdana" w:hAnsi="Verdana"/>
          <w:b/>
          <w:sz w:val="20"/>
          <w:szCs w:val="20"/>
        </w:rPr>
      </w:pPr>
      <w:r w:rsidRPr="00BD5E2C">
        <w:rPr>
          <w:rFonts w:ascii="Verdana" w:hAnsi="Verdana"/>
          <w:sz w:val="20"/>
          <w:szCs w:val="20"/>
        </w:rPr>
        <w:tab/>
      </w:r>
      <w:r w:rsidRPr="00BD5E2C">
        <w:rPr>
          <w:rFonts w:ascii="Verdana" w:hAnsi="Verdana"/>
          <w:b/>
          <w:sz w:val="20"/>
          <w:szCs w:val="20"/>
        </w:rPr>
        <w:t>Sposób podpisania oferty:</w:t>
      </w:r>
    </w:p>
    <w:p w14:paraId="7A26412D" w14:textId="6204535D" w:rsidR="00EC0C73" w:rsidRPr="00BD5E2C" w:rsidRDefault="00EC0C73" w:rsidP="00BD5E2C">
      <w:pPr>
        <w:pStyle w:val="Akapitzlist"/>
        <w:numPr>
          <w:ilvl w:val="1"/>
          <w:numId w:val="12"/>
        </w:numPr>
        <w:tabs>
          <w:tab w:val="left" w:pos="340"/>
        </w:tabs>
        <w:spacing w:after="0"/>
        <w:ind w:left="993" w:hanging="567"/>
        <w:jc w:val="both"/>
        <w:rPr>
          <w:rFonts w:ascii="Verdana" w:hAnsi="Verdana"/>
          <w:sz w:val="20"/>
          <w:szCs w:val="20"/>
        </w:rPr>
      </w:pPr>
      <w:r w:rsidRPr="00BD5E2C">
        <w:rPr>
          <w:rFonts w:ascii="Verdana" w:hAnsi="Verdana"/>
          <w:sz w:val="20"/>
          <w:szCs w:val="20"/>
        </w:rPr>
        <w:t>Oferta powinna być podpisana przez osobę upoważnioną do reprezentowania Wykonawcy, zgodnie z formą reprezentacji Wykonawcy określoną w rejestrze lub innym dokumencie, właściwym dla danej formy organizacyjnej Wykonawcy.</w:t>
      </w:r>
    </w:p>
    <w:p w14:paraId="289F4466" w14:textId="781F0122" w:rsidR="00EC0C73" w:rsidRPr="00BD5E2C" w:rsidRDefault="00EC0C73" w:rsidP="00BD5E2C">
      <w:pPr>
        <w:pStyle w:val="Akapitzlist"/>
        <w:numPr>
          <w:ilvl w:val="1"/>
          <w:numId w:val="12"/>
        </w:numPr>
        <w:tabs>
          <w:tab w:val="left" w:pos="340"/>
        </w:tabs>
        <w:spacing w:after="0"/>
        <w:ind w:left="993" w:hanging="567"/>
        <w:jc w:val="both"/>
        <w:rPr>
          <w:rFonts w:ascii="Verdana" w:hAnsi="Verdana"/>
          <w:sz w:val="20"/>
          <w:szCs w:val="20"/>
        </w:rPr>
      </w:pPr>
      <w:r w:rsidRPr="00BD5E2C">
        <w:rPr>
          <w:rFonts w:ascii="Verdana" w:hAnsi="Verdana"/>
          <w:sz w:val="20"/>
          <w:szCs w:val="20"/>
        </w:rPr>
        <w:t>Jeżeli w imieniu Wykonawcy działa osoba, której umocowanie do jego reprezentowania nie wynika z informacji z Krajowego Rejestru Sądowego, Centralnej Ewidencji i</w:t>
      </w:r>
      <w:r w:rsidR="00A5497F">
        <w:rPr>
          <w:rFonts w:ascii="Verdana" w:hAnsi="Verdana"/>
          <w:sz w:val="20"/>
          <w:szCs w:val="20"/>
        </w:rPr>
        <w:t> </w:t>
      </w:r>
      <w:r w:rsidRPr="00BD5E2C">
        <w:rPr>
          <w:rFonts w:ascii="Verdana" w:hAnsi="Verdana"/>
          <w:sz w:val="20"/>
          <w:szCs w:val="20"/>
        </w:rPr>
        <w:t>Informacji o Działalności Gospodarczej lub innego właściwego rejestru, Zamawiający żąda od Wykonawcy złożenia wraz z ofertą pełnomocnictwa lub innego dokumentu potwierdzającego umocowanie do reprezentowania Wykonawcy.</w:t>
      </w:r>
    </w:p>
    <w:p w14:paraId="010FD566" w14:textId="7032010D" w:rsidR="00EC0C73" w:rsidRPr="00BD5E2C" w:rsidRDefault="00EC0C73" w:rsidP="00BD5E2C">
      <w:pPr>
        <w:pStyle w:val="Akapitzlist"/>
        <w:numPr>
          <w:ilvl w:val="1"/>
          <w:numId w:val="12"/>
        </w:numPr>
        <w:tabs>
          <w:tab w:val="left" w:pos="340"/>
        </w:tabs>
        <w:spacing w:after="0"/>
        <w:ind w:left="993" w:hanging="567"/>
        <w:jc w:val="both"/>
        <w:rPr>
          <w:rFonts w:ascii="Verdana" w:hAnsi="Verdana"/>
          <w:sz w:val="20"/>
          <w:szCs w:val="20"/>
        </w:rPr>
      </w:pPr>
      <w:r w:rsidRPr="00BD5E2C">
        <w:rPr>
          <w:rFonts w:ascii="Verdana" w:hAnsi="Verdana"/>
          <w:sz w:val="20"/>
          <w:szCs w:val="20"/>
        </w:rPr>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sidRPr="00BD5E2C">
        <w:rPr>
          <w:rFonts w:ascii="Verdana" w:hAnsi="Verdana"/>
          <w:sz w:val="20"/>
          <w:szCs w:val="20"/>
        </w:rPr>
        <w:t>uPzp</w:t>
      </w:r>
      <w:proofErr w:type="spellEnd"/>
      <w:r w:rsidRPr="00BD5E2C">
        <w:rPr>
          <w:rFonts w:ascii="Verdana" w:hAnsi="Verdana"/>
          <w:sz w:val="20"/>
          <w:szCs w:val="20"/>
        </w:rPr>
        <w:t xml:space="preserve"> lub podwykonawcy niebędącego podmiotem udostępniającym zasoby na takich zasadach.</w:t>
      </w:r>
    </w:p>
    <w:p w14:paraId="577A6373" w14:textId="2FEE609B" w:rsidR="00EC0C73" w:rsidRPr="00BD5E2C" w:rsidRDefault="00EC0C73" w:rsidP="00BD5E2C">
      <w:pPr>
        <w:pStyle w:val="Akapitzlist"/>
        <w:numPr>
          <w:ilvl w:val="1"/>
          <w:numId w:val="12"/>
        </w:numPr>
        <w:tabs>
          <w:tab w:val="left" w:pos="340"/>
        </w:tabs>
        <w:spacing w:after="0"/>
        <w:ind w:left="993" w:hanging="567"/>
        <w:jc w:val="both"/>
        <w:rPr>
          <w:rFonts w:ascii="Verdana" w:hAnsi="Verdana"/>
          <w:sz w:val="20"/>
          <w:szCs w:val="20"/>
        </w:rPr>
      </w:pPr>
      <w:r w:rsidRPr="00BD5E2C">
        <w:rPr>
          <w:rFonts w:ascii="Verdana" w:hAnsi="Verdana"/>
          <w:sz w:val="20"/>
          <w:szCs w:val="20"/>
        </w:rPr>
        <w:t xml:space="preserve">Pełnomocnictwo przekazuje się w postaci elektronicznej i opatruje się kwalifikowanym podpisem elektronicznym. W przypadku, gdy pełnomocnictwo zostało sporządzone jako dokument w postaci papierowej i opatrzone własnoręcznym podpisem, przekazuje się cyfrowe odwzorowanie tego dokumentu opatrzone kwalifikowanym podpisem </w:t>
      </w:r>
      <w:r w:rsidRPr="00BD5E2C">
        <w:rPr>
          <w:rFonts w:ascii="Verdana" w:hAnsi="Verdana"/>
          <w:sz w:val="20"/>
          <w:szCs w:val="20"/>
        </w:rPr>
        <w:lastRenderedPageBreak/>
        <w:t>elektronicznym mocodawcy, poświadczającym zgodność cyfrowego odwzorowania z</w:t>
      </w:r>
      <w:r w:rsidR="00A5497F">
        <w:rPr>
          <w:rFonts w:ascii="Verdana" w:hAnsi="Verdana"/>
          <w:sz w:val="20"/>
          <w:szCs w:val="20"/>
        </w:rPr>
        <w:t> </w:t>
      </w:r>
      <w:r w:rsidRPr="00BD5E2C">
        <w:rPr>
          <w:rFonts w:ascii="Verdana" w:hAnsi="Verdana"/>
          <w:sz w:val="20"/>
          <w:szCs w:val="20"/>
        </w:rPr>
        <w:t xml:space="preserve">dokumentem w postaci papierowej. Poświadczenia zgodności cyfrowego odwzorowania z dokumentem w postaci papierowej może dokonać </w:t>
      </w:r>
      <w:r w:rsidR="00B43452">
        <w:rPr>
          <w:rFonts w:ascii="Verdana" w:hAnsi="Verdana"/>
          <w:sz w:val="20"/>
          <w:szCs w:val="20"/>
        </w:rPr>
        <w:t>rów</w:t>
      </w:r>
      <w:r w:rsidRPr="00BD5E2C">
        <w:rPr>
          <w:rFonts w:ascii="Verdana" w:hAnsi="Verdana"/>
          <w:sz w:val="20"/>
          <w:szCs w:val="20"/>
        </w:rPr>
        <w:t>nież notariusz, stosownie do art. 97 § 2 ustawy z dnia 14 lutego 1991 r. - Prawo o notariacie</w:t>
      </w:r>
      <w:r w:rsidR="004E4894" w:rsidRPr="00BD5E2C">
        <w:rPr>
          <w:rFonts w:ascii="Verdana" w:hAnsi="Verdana"/>
          <w:sz w:val="20"/>
          <w:szCs w:val="20"/>
        </w:rPr>
        <w:t xml:space="preserve"> (</w:t>
      </w:r>
      <w:r w:rsidR="00321B29">
        <w:rPr>
          <w:rFonts w:ascii="Verdana" w:hAnsi="Verdana"/>
          <w:sz w:val="20"/>
          <w:szCs w:val="20"/>
        </w:rPr>
        <w:t xml:space="preserve">tj. </w:t>
      </w:r>
      <w:r w:rsidR="004E4894" w:rsidRPr="00BD5E2C">
        <w:rPr>
          <w:rFonts w:ascii="Verdana" w:hAnsi="Verdana"/>
          <w:sz w:val="20"/>
          <w:szCs w:val="20"/>
        </w:rPr>
        <w:t xml:space="preserve">Dz. U. z 2022 r. poz. </w:t>
      </w:r>
      <w:r w:rsidR="00253C29">
        <w:rPr>
          <w:rFonts w:ascii="Verdana" w:hAnsi="Verdana"/>
          <w:sz w:val="20"/>
          <w:szCs w:val="20"/>
        </w:rPr>
        <w:t>1799</w:t>
      </w:r>
      <w:r w:rsidR="004E4894" w:rsidRPr="00BD5E2C">
        <w:rPr>
          <w:rFonts w:ascii="Verdana" w:hAnsi="Verdana"/>
          <w:sz w:val="20"/>
          <w:szCs w:val="20"/>
        </w:rPr>
        <w:t>)</w:t>
      </w:r>
      <w:r w:rsidRPr="00BD5E2C">
        <w:rPr>
          <w:rFonts w:ascii="Verdana" w:hAnsi="Verdana"/>
          <w:sz w:val="20"/>
          <w:szCs w:val="20"/>
        </w:rPr>
        <w:t>, które to poświadczenie notariusz opatruje kwalifikowanym podpisem elektronicznym.</w:t>
      </w:r>
    </w:p>
    <w:p w14:paraId="0D4611DE" w14:textId="77777777" w:rsidR="00EC0C73" w:rsidRPr="00BD5E2C" w:rsidRDefault="00EC0C73" w:rsidP="00BD5E2C">
      <w:pPr>
        <w:pStyle w:val="Akapitzlist"/>
        <w:numPr>
          <w:ilvl w:val="0"/>
          <w:numId w:val="12"/>
        </w:numPr>
        <w:tabs>
          <w:tab w:val="left" w:pos="340"/>
        </w:tabs>
        <w:spacing w:after="0"/>
        <w:jc w:val="both"/>
        <w:rPr>
          <w:rFonts w:ascii="Verdana" w:hAnsi="Verdana"/>
          <w:b/>
          <w:sz w:val="20"/>
          <w:szCs w:val="20"/>
        </w:rPr>
      </w:pPr>
      <w:r w:rsidRPr="00BD5E2C">
        <w:rPr>
          <w:rFonts w:ascii="Verdana" w:hAnsi="Verdana"/>
          <w:b/>
          <w:sz w:val="20"/>
          <w:szCs w:val="20"/>
        </w:rPr>
        <w:t>OFERTA WSPÓLNA:</w:t>
      </w:r>
    </w:p>
    <w:p w14:paraId="54281D7B" w14:textId="1D3C10C5" w:rsidR="00EC0C73" w:rsidRPr="00BD5E2C" w:rsidRDefault="00EC0C73" w:rsidP="00BD5E2C">
      <w:pPr>
        <w:pStyle w:val="Akapitzlist"/>
        <w:numPr>
          <w:ilvl w:val="1"/>
          <w:numId w:val="12"/>
        </w:numPr>
        <w:tabs>
          <w:tab w:val="left" w:pos="340"/>
        </w:tabs>
        <w:spacing w:after="0"/>
        <w:ind w:left="993" w:hanging="567"/>
        <w:jc w:val="both"/>
        <w:rPr>
          <w:rFonts w:ascii="Verdana" w:hAnsi="Verdana"/>
          <w:sz w:val="20"/>
          <w:szCs w:val="20"/>
        </w:rPr>
      </w:pPr>
      <w:r w:rsidRPr="00BD5E2C">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BD5E2C">
        <w:rPr>
          <w:rFonts w:ascii="Verdana" w:hAnsi="Verdana"/>
          <w:sz w:val="20"/>
          <w:szCs w:val="20"/>
        </w:rPr>
        <w:t>uPzp</w:t>
      </w:r>
      <w:proofErr w:type="spellEnd"/>
      <w:r w:rsidRPr="00BD5E2C">
        <w:rPr>
          <w:rFonts w:ascii="Verdana" w:hAnsi="Verdana"/>
          <w:sz w:val="20"/>
          <w:szCs w:val="20"/>
        </w:rPr>
        <w:t xml:space="preserve"> zobowiązani są ustanowić pełnomocnika do reprezentowania Wykonawcy w postępowaniu o udzielenie zamówienia publicznego albo do reprezentowania w postępowaniu i zawarcia umowy w sprawie zamówienia publicznego.</w:t>
      </w:r>
    </w:p>
    <w:p w14:paraId="21FFDB7E" w14:textId="77777777" w:rsidR="00EC0C73" w:rsidRPr="00BD5E2C" w:rsidRDefault="00EC0C73" w:rsidP="00BD5E2C">
      <w:pPr>
        <w:pStyle w:val="Akapitzlist"/>
        <w:numPr>
          <w:ilvl w:val="1"/>
          <w:numId w:val="12"/>
        </w:numPr>
        <w:tabs>
          <w:tab w:val="left" w:pos="340"/>
        </w:tabs>
        <w:spacing w:after="0"/>
        <w:ind w:left="993" w:hanging="567"/>
        <w:jc w:val="both"/>
        <w:rPr>
          <w:rFonts w:ascii="Verdana" w:hAnsi="Verdana"/>
          <w:sz w:val="20"/>
          <w:szCs w:val="20"/>
        </w:rPr>
      </w:pPr>
      <w:r w:rsidRPr="00BD5E2C">
        <w:rPr>
          <w:rFonts w:ascii="Verdana" w:hAnsi="Verdana"/>
          <w:sz w:val="20"/>
          <w:szCs w:val="20"/>
        </w:rPr>
        <w:t>Wszelka korespondencja oraz rozliczenia prowadzone będą wyłącznie z podmiotem występującym jako pełnomocnik.</w:t>
      </w:r>
    </w:p>
    <w:p w14:paraId="6F942226" w14:textId="77777777" w:rsidR="00EC0C73" w:rsidRPr="00BD5E2C" w:rsidRDefault="00EC0C73" w:rsidP="00BD5E2C">
      <w:pPr>
        <w:pStyle w:val="Akapitzlist"/>
        <w:numPr>
          <w:ilvl w:val="1"/>
          <w:numId w:val="12"/>
        </w:numPr>
        <w:tabs>
          <w:tab w:val="left" w:pos="340"/>
        </w:tabs>
        <w:spacing w:after="0"/>
        <w:ind w:left="993" w:hanging="567"/>
        <w:jc w:val="both"/>
        <w:rPr>
          <w:rFonts w:ascii="Verdana" w:hAnsi="Verdana"/>
          <w:sz w:val="20"/>
          <w:szCs w:val="20"/>
        </w:rPr>
      </w:pPr>
      <w:r w:rsidRPr="00BD5E2C">
        <w:rPr>
          <w:rFonts w:ascii="Verdana" w:hAnsi="Verdana"/>
          <w:sz w:val="20"/>
          <w:szCs w:val="20"/>
        </w:rPr>
        <w:t xml:space="preserve">Pełnomocnictwo musi być opatrzone przez osobę/osoby uprawnioną(-e) do jego udzielenia tj.: zgodnie z formą reprezentacji każdego z Wykonawców kwalifikowanym podpisem elektronicznym. </w:t>
      </w:r>
    </w:p>
    <w:p w14:paraId="035BAF86" w14:textId="567E2978" w:rsidR="002F559E" w:rsidRPr="00BD5E2C" w:rsidRDefault="002F559E" w:rsidP="00BD5E2C">
      <w:pPr>
        <w:pStyle w:val="Akapitzlist"/>
        <w:tabs>
          <w:tab w:val="left" w:pos="340"/>
        </w:tabs>
        <w:spacing w:after="0"/>
        <w:ind w:left="993"/>
        <w:jc w:val="both"/>
        <w:rPr>
          <w:rFonts w:ascii="Verdana" w:hAnsi="Verdana"/>
          <w:sz w:val="20"/>
          <w:szCs w:val="20"/>
        </w:rPr>
      </w:pPr>
      <w:r w:rsidRPr="00BD5E2C">
        <w:rPr>
          <w:rFonts w:ascii="Verdana" w:hAnsi="Verdana"/>
          <w:sz w:val="20"/>
          <w:szCs w:val="20"/>
        </w:rPr>
        <w:t>Zgodnie z pkt 7 rozdziału XI SWZ.</w:t>
      </w:r>
    </w:p>
    <w:p w14:paraId="0BF4AE57" w14:textId="77777777" w:rsidR="00EC0C73" w:rsidRPr="00BD5E2C" w:rsidRDefault="00EC0C73" w:rsidP="00BD5E2C">
      <w:pPr>
        <w:pStyle w:val="Akapitzlist"/>
        <w:numPr>
          <w:ilvl w:val="1"/>
          <w:numId w:val="12"/>
        </w:numPr>
        <w:tabs>
          <w:tab w:val="left" w:pos="340"/>
        </w:tabs>
        <w:spacing w:after="0"/>
        <w:ind w:left="993" w:hanging="567"/>
        <w:jc w:val="both"/>
        <w:rPr>
          <w:rFonts w:ascii="Verdana" w:hAnsi="Verdana"/>
          <w:sz w:val="20"/>
          <w:szCs w:val="20"/>
        </w:rPr>
      </w:pPr>
      <w:r w:rsidRPr="00BD5E2C">
        <w:rPr>
          <w:rFonts w:ascii="Verdana" w:hAnsi="Verdana"/>
          <w:sz w:val="20"/>
          <w:szCs w:val="20"/>
        </w:rPr>
        <w:t>Wykonawcy wspólnie ubiegający się o zamówienie ponoszą solidarną odpowiedzialność za wykonanie umowy.</w:t>
      </w:r>
    </w:p>
    <w:p w14:paraId="5AF47EC6" w14:textId="1145266D" w:rsidR="00AF264F" w:rsidRPr="00BD5E2C" w:rsidRDefault="00EC0C73" w:rsidP="00BD5E2C">
      <w:pPr>
        <w:pStyle w:val="Akapitzlist"/>
        <w:numPr>
          <w:ilvl w:val="1"/>
          <w:numId w:val="12"/>
        </w:numPr>
        <w:tabs>
          <w:tab w:val="left" w:pos="340"/>
        </w:tabs>
        <w:spacing w:after="0"/>
        <w:ind w:left="993" w:hanging="567"/>
        <w:jc w:val="both"/>
        <w:rPr>
          <w:rFonts w:ascii="Verdana" w:hAnsi="Verdana"/>
          <w:sz w:val="20"/>
          <w:szCs w:val="20"/>
        </w:rPr>
      </w:pPr>
      <w:r w:rsidRPr="00BD5E2C">
        <w:rPr>
          <w:rFonts w:ascii="Verdana" w:hAnsi="Verdana"/>
          <w:sz w:val="20"/>
          <w:szCs w:val="20"/>
        </w:rPr>
        <w:t xml:space="preserve">Wykaz dokumentów składanych wraz z ofertą, w przypadku Wykonawców wspólnie ubiegających się o udzielenie zamówienia, został określony w </w:t>
      </w:r>
      <w:r w:rsidR="00371D89" w:rsidRPr="00BD5E2C">
        <w:rPr>
          <w:rFonts w:ascii="Verdana" w:hAnsi="Verdana"/>
          <w:sz w:val="20"/>
          <w:szCs w:val="20"/>
        </w:rPr>
        <w:t xml:space="preserve">Rozdziale </w:t>
      </w:r>
      <w:r w:rsidRPr="00BD5E2C">
        <w:rPr>
          <w:rFonts w:ascii="Verdana" w:hAnsi="Verdana"/>
          <w:sz w:val="20"/>
          <w:szCs w:val="20"/>
        </w:rPr>
        <w:t xml:space="preserve">VII </w:t>
      </w:r>
      <w:r w:rsidR="00371D89" w:rsidRPr="00BD5E2C">
        <w:rPr>
          <w:rFonts w:ascii="Verdana" w:hAnsi="Verdana"/>
          <w:sz w:val="20"/>
          <w:szCs w:val="20"/>
        </w:rPr>
        <w:t>pkt</w:t>
      </w:r>
      <w:r w:rsidRPr="00BD5E2C">
        <w:rPr>
          <w:rFonts w:ascii="Verdana" w:hAnsi="Verdana"/>
          <w:sz w:val="20"/>
          <w:szCs w:val="20"/>
        </w:rPr>
        <w:t xml:space="preserve"> I SWZ, a w przypadku podmiotowych środków dowodowych, składanych na wezwanie Zamawiającego, określa rozdział VII </w:t>
      </w:r>
      <w:r w:rsidR="00371D89" w:rsidRPr="00BD5E2C">
        <w:rPr>
          <w:rFonts w:ascii="Verdana" w:hAnsi="Verdana"/>
          <w:sz w:val="20"/>
          <w:szCs w:val="20"/>
        </w:rPr>
        <w:t>pkt</w:t>
      </w:r>
      <w:r w:rsidRPr="00BD5E2C">
        <w:rPr>
          <w:rFonts w:ascii="Verdana" w:hAnsi="Verdana"/>
          <w:sz w:val="20"/>
          <w:szCs w:val="20"/>
        </w:rPr>
        <w:t xml:space="preserve"> II SWZ</w:t>
      </w:r>
      <w:r w:rsidR="00AF264F" w:rsidRPr="00BD5E2C">
        <w:rPr>
          <w:rFonts w:ascii="Verdana" w:hAnsi="Verdana"/>
          <w:sz w:val="20"/>
          <w:szCs w:val="20"/>
        </w:rPr>
        <w:t>.</w:t>
      </w:r>
    </w:p>
    <w:p w14:paraId="1DD0EC66" w14:textId="77777777" w:rsidR="00EC0C73" w:rsidRPr="00BD5E2C" w:rsidRDefault="00EC0C73" w:rsidP="00BD5E2C">
      <w:pPr>
        <w:pStyle w:val="Akapitzlist"/>
        <w:numPr>
          <w:ilvl w:val="0"/>
          <w:numId w:val="12"/>
        </w:numPr>
        <w:tabs>
          <w:tab w:val="left" w:pos="340"/>
        </w:tabs>
        <w:spacing w:after="0"/>
        <w:jc w:val="both"/>
        <w:rPr>
          <w:rFonts w:ascii="Verdana" w:hAnsi="Verdana"/>
          <w:b/>
          <w:color w:val="000000"/>
          <w:sz w:val="20"/>
          <w:szCs w:val="20"/>
          <w:u w:val="single"/>
        </w:rPr>
      </w:pPr>
      <w:r w:rsidRPr="00BD5E2C">
        <w:rPr>
          <w:rFonts w:ascii="Verdana" w:hAnsi="Verdana"/>
          <w:b/>
          <w:color w:val="000000"/>
          <w:sz w:val="20"/>
          <w:szCs w:val="20"/>
          <w:u w:val="single"/>
        </w:rPr>
        <w:t>OFERTA SKŁADA SIĘ Z:</w:t>
      </w:r>
    </w:p>
    <w:p w14:paraId="7309D347" w14:textId="00A5BD04" w:rsidR="00EC0C73" w:rsidRPr="00BD5E2C" w:rsidRDefault="00EC0C73" w:rsidP="00BD5E2C">
      <w:pPr>
        <w:pStyle w:val="Akapitzlist"/>
        <w:numPr>
          <w:ilvl w:val="1"/>
          <w:numId w:val="12"/>
        </w:numPr>
        <w:spacing w:after="0"/>
        <w:ind w:left="980" w:hanging="554"/>
        <w:jc w:val="both"/>
        <w:rPr>
          <w:rFonts w:ascii="Verdana" w:hAnsi="Verdana"/>
          <w:sz w:val="20"/>
          <w:szCs w:val="20"/>
        </w:rPr>
      </w:pPr>
      <w:bookmarkStart w:id="63" w:name="_Hlk72961669"/>
      <w:r w:rsidRPr="00BD5E2C">
        <w:rPr>
          <w:rFonts w:ascii="Verdana" w:hAnsi="Verdana"/>
          <w:b/>
          <w:sz w:val="20"/>
          <w:szCs w:val="20"/>
        </w:rPr>
        <w:t>Formularza oferty</w:t>
      </w:r>
      <w:r w:rsidRPr="00BD5E2C">
        <w:rPr>
          <w:rFonts w:ascii="Verdana" w:hAnsi="Verdana"/>
          <w:sz w:val="20"/>
          <w:szCs w:val="20"/>
        </w:rPr>
        <w:t xml:space="preserve"> sporządzonego według wzoru stanowiącego Załącznik nr 1 do SWZ;</w:t>
      </w:r>
    </w:p>
    <w:p w14:paraId="5AFB3CE8" w14:textId="71B1858E" w:rsidR="00EC0C73" w:rsidRPr="00BD5E2C" w:rsidRDefault="00EC0C73" w:rsidP="00BD5E2C">
      <w:pPr>
        <w:pStyle w:val="Akapitzlist"/>
        <w:numPr>
          <w:ilvl w:val="1"/>
          <w:numId w:val="12"/>
        </w:numPr>
        <w:spacing w:after="0"/>
        <w:ind w:left="993" w:hanging="554"/>
        <w:jc w:val="both"/>
        <w:rPr>
          <w:rFonts w:ascii="Verdana" w:hAnsi="Verdana"/>
          <w:sz w:val="20"/>
          <w:szCs w:val="20"/>
        </w:rPr>
      </w:pPr>
      <w:r w:rsidRPr="00BD5E2C">
        <w:rPr>
          <w:rFonts w:ascii="Verdana" w:hAnsi="Verdana"/>
          <w:b/>
          <w:sz w:val="20"/>
          <w:szCs w:val="20"/>
        </w:rPr>
        <w:t>Oświadczenia, o którym mowa w art. 125 ust. 1</w:t>
      </w:r>
      <w:r w:rsidR="00C917E8" w:rsidRPr="00BD5E2C">
        <w:rPr>
          <w:rFonts w:ascii="Verdana" w:hAnsi="Verdana"/>
          <w:b/>
          <w:sz w:val="20"/>
          <w:szCs w:val="20"/>
        </w:rPr>
        <w:t xml:space="preserve"> </w:t>
      </w:r>
      <w:proofErr w:type="spellStart"/>
      <w:r w:rsidRPr="00BD5E2C">
        <w:rPr>
          <w:rFonts w:ascii="Verdana" w:hAnsi="Verdana"/>
          <w:b/>
          <w:sz w:val="20"/>
          <w:szCs w:val="20"/>
        </w:rPr>
        <w:t>uPzp</w:t>
      </w:r>
      <w:proofErr w:type="spellEnd"/>
      <w:r w:rsidRPr="00BD5E2C">
        <w:rPr>
          <w:rFonts w:ascii="Verdana" w:hAnsi="Verdana"/>
          <w:sz w:val="20"/>
          <w:szCs w:val="20"/>
        </w:rPr>
        <w:t xml:space="preserve"> złożonego na formularzu JEDZ (Załącznik nr 2 do SWZ)</w:t>
      </w:r>
      <w:r w:rsidR="00F36806" w:rsidRPr="00BD5E2C">
        <w:rPr>
          <w:rFonts w:ascii="Verdana" w:hAnsi="Verdana"/>
          <w:sz w:val="20"/>
          <w:szCs w:val="20"/>
        </w:rPr>
        <w:t>;</w:t>
      </w:r>
      <w:r w:rsidRPr="00BD5E2C">
        <w:rPr>
          <w:rFonts w:ascii="Verdana" w:hAnsi="Verdana"/>
          <w:sz w:val="20"/>
          <w:szCs w:val="20"/>
        </w:rPr>
        <w:t xml:space="preserve"> </w:t>
      </w:r>
    </w:p>
    <w:p w14:paraId="4483517B" w14:textId="42608B2A" w:rsidR="00DB2622" w:rsidRPr="00BD5E2C" w:rsidRDefault="00234154" w:rsidP="00BD5E2C">
      <w:pPr>
        <w:pStyle w:val="Akapitzlist"/>
        <w:numPr>
          <w:ilvl w:val="1"/>
          <w:numId w:val="12"/>
        </w:numPr>
        <w:spacing w:after="0"/>
        <w:ind w:left="993" w:hanging="554"/>
        <w:jc w:val="both"/>
        <w:rPr>
          <w:rFonts w:ascii="Verdana" w:hAnsi="Verdana"/>
          <w:sz w:val="20"/>
          <w:szCs w:val="20"/>
        </w:rPr>
      </w:pPr>
      <w:r>
        <w:rPr>
          <w:rFonts w:ascii="Verdana" w:hAnsi="Verdana"/>
          <w:b/>
          <w:sz w:val="20"/>
          <w:szCs w:val="20"/>
        </w:rPr>
        <w:t xml:space="preserve">Instrukcji </w:t>
      </w:r>
      <w:r w:rsidR="009E3404">
        <w:rPr>
          <w:rFonts w:ascii="Verdana" w:hAnsi="Verdana"/>
          <w:b/>
          <w:sz w:val="20"/>
          <w:szCs w:val="20"/>
        </w:rPr>
        <w:t>użytkownika</w:t>
      </w:r>
      <w:r>
        <w:rPr>
          <w:rFonts w:ascii="Verdana" w:hAnsi="Verdana"/>
          <w:b/>
          <w:sz w:val="20"/>
          <w:szCs w:val="20"/>
        </w:rPr>
        <w:t xml:space="preserve"> Portalu Pracowniczego</w:t>
      </w:r>
      <w:r w:rsidR="009E3404">
        <w:rPr>
          <w:rFonts w:ascii="Verdana" w:hAnsi="Verdana"/>
          <w:b/>
          <w:sz w:val="20"/>
          <w:szCs w:val="20"/>
        </w:rPr>
        <w:t>, o której mowa w rozdziale IV pkt 1</w:t>
      </w:r>
      <w:r w:rsidR="00447CEC">
        <w:rPr>
          <w:rFonts w:ascii="Verdana" w:hAnsi="Verdana"/>
          <w:b/>
          <w:sz w:val="20"/>
          <w:szCs w:val="20"/>
        </w:rPr>
        <w:t>1</w:t>
      </w:r>
      <w:r w:rsidR="009E3404">
        <w:rPr>
          <w:rFonts w:ascii="Verdana" w:hAnsi="Verdana"/>
          <w:b/>
          <w:sz w:val="20"/>
          <w:szCs w:val="20"/>
        </w:rPr>
        <w:t>.1. SWZ</w:t>
      </w:r>
      <w:r w:rsidR="00394AC4">
        <w:rPr>
          <w:rFonts w:ascii="Verdana" w:hAnsi="Verdana"/>
          <w:b/>
          <w:sz w:val="20"/>
          <w:szCs w:val="20"/>
        </w:rPr>
        <w:t xml:space="preserve"> wraz z danymi niezbędnymi do logowania</w:t>
      </w:r>
      <w:r w:rsidR="005E0022">
        <w:rPr>
          <w:rFonts w:ascii="Verdana" w:hAnsi="Verdana"/>
          <w:b/>
          <w:sz w:val="20"/>
          <w:szCs w:val="20"/>
        </w:rPr>
        <w:t xml:space="preserve"> – jako przedmiotowego środka dowodowego</w:t>
      </w:r>
      <w:r w:rsidR="00DB2622" w:rsidRPr="00BD5E2C">
        <w:rPr>
          <w:rFonts w:ascii="Verdana" w:hAnsi="Verdana"/>
          <w:sz w:val="20"/>
          <w:szCs w:val="20"/>
        </w:rPr>
        <w:t>;</w:t>
      </w:r>
    </w:p>
    <w:p w14:paraId="34F8BC23" w14:textId="69A8FA83" w:rsidR="00DB4177" w:rsidRPr="00BD5E2C" w:rsidRDefault="00DB4177" w:rsidP="00BD5E2C">
      <w:pPr>
        <w:pStyle w:val="Akapitzlist"/>
        <w:numPr>
          <w:ilvl w:val="1"/>
          <w:numId w:val="12"/>
        </w:numPr>
        <w:spacing w:after="0"/>
        <w:ind w:left="993" w:hanging="554"/>
        <w:jc w:val="both"/>
        <w:rPr>
          <w:rFonts w:ascii="Verdana" w:hAnsi="Verdana"/>
          <w:sz w:val="20"/>
          <w:szCs w:val="20"/>
        </w:rPr>
      </w:pPr>
      <w:r w:rsidRPr="00BD5E2C">
        <w:rPr>
          <w:rFonts w:ascii="Verdana" w:hAnsi="Verdana"/>
          <w:bCs/>
          <w:sz w:val="20"/>
          <w:szCs w:val="20"/>
        </w:rPr>
        <w:t xml:space="preserve">(jeżeli dotyczy) </w:t>
      </w:r>
      <w:r w:rsidRPr="00BD5E2C">
        <w:rPr>
          <w:rFonts w:ascii="Verdana" w:hAnsi="Verdana"/>
          <w:b/>
          <w:bCs/>
          <w:sz w:val="20"/>
          <w:szCs w:val="20"/>
        </w:rPr>
        <w:t>Zobowiązanie podmiotu udostępniającego zasoby</w:t>
      </w:r>
      <w:r w:rsidRPr="00BD5E2C">
        <w:rPr>
          <w:rFonts w:ascii="Verdana" w:hAnsi="Verdana"/>
          <w:bCs/>
          <w:sz w:val="20"/>
          <w:szCs w:val="20"/>
        </w:rPr>
        <w:t xml:space="preserve"> lub inny podmiotowy środek dowodowy, o którym mowa w rozdziale VII pkt I </w:t>
      </w:r>
      <w:proofErr w:type="spellStart"/>
      <w:r w:rsidRPr="00BD5E2C">
        <w:rPr>
          <w:rFonts w:ascii="Verdana" w:hAnsi="Verdana"/>
          <w:bCs/>
          <w:sz w:val="20"/>
          <w:szCs w:val="20"/>
        </w:rPr>
        <w:t>ppkt</w:t>
      </w:r>
      <w:proofErr w:type="spellEnd"/>
      <w:r w:rsidRPr="00BD5E2C">
        <w:rPr>
          <w:rFonts w:ascii="Verdana" w:hAnsi="Verdana"/>
          <w:bCs/>
          <w:sz w:val="20"/>
          <w:szCs w:val="20"/>
        </w:rPr>
        <w:t xml:space="preserve"> 1.3 SWZ (Załącznik nr 5 do SWZ)</w:t>
      </w:r>
      <w:r w:rsidRPr="00BD5E2C">
        <w:rPr>
          <w:rFonts w:ascii="Verdana" w:hAnsi="Verdana"/>
          <w:sz w:val="20"/>
          <w:szCs w:val="20"/>
        </w:rPr>
        <w:t>.</w:t>
      </w:r>
    </w:p>
    <w:p w14:paraId="3F0ECE84" w14:textId="70755067" w:rsidR="00EC0C73" w:rsidRPr="00BD5E2C" w:rsidRDefault="00EC0C73" w:rsidP="00BD5E2C">
      <w:pPr>
        <w:pStyle w:val="Akapitzlist"/>
        <w:numPr>
          <w:ilvl w:val="1"/>
          <w:numId w:val="12"/>
        </w:numPr>
        <w:spacing w:after="0"/>
        <w:ind w:left="993" w:hanging="554"/>
        <w:jc w:val="both"/>
        <w:rPr>
          <w:rFonts w:ascii="Verdana" w:hAnsi="Verdana"/>
          <w:sz w:val="20"/>
          <w:szCs w:val="20"/>
        </w:rPr>
      </w:pPr>
      <w:r w:rsidRPr="00BD5E2C">
        <w:rPr>
          <w:rFonts w:ascii="Verdana" w:hAnsi="Verdana"/>
          <w:sz w:val="20"/>
          <w:szCs w:val="20"/>
        </w:rPr>
        <w:t xml:space="preserve">(jeżeli dotyczy) </w:t>
      </w:r>
      <w:r w:rsidRPr="00BD5E2C">
        <w:rPr>
          <w:rFonts w:ascii="Verdana" w:hAnsi="Verdana" w:cs="Arial"/>
          <w:b/>
          <w:bCs/>
          <w:sz w:val="20"/>
          <w:szCs w:val="20"/>
        </w:rPr>
        <w:t>pełnomocnictwa</w:t>
      </w:r>
      <w:r w:rsidRPr="00BD5E2C">
        <w:rPr>
          <w:rFonts w:ascii="Verdana" w:hAnsi="Verdana" w:cs="Arial"/>
          <w:sz w:val="20"/>
          <w:szCs w:val="20"/>
        </w:rPr>
        <w:t xml:space="preserve"> lub innego dokumentu potwierdzającego umocowanie do reprezentowania Wykonawcy dla osoby/osób podpisującej/</w:t>
      </w:r>
      <w:proofErr w:type="spellStart"/>
      <w:r w:rsidRPr="00BD5E2C">
        <w:rPr>
          <w:rFonts w:ascii="Verdana" w:hAnsi="Verdana" w:cs="Arial"/>
          <w:sz w:val="20"/>
          <w:szCs w:val="20"/>
        </w:rPr>
        <w:t>cych</w:t>
      </w:r>
      <w:proofErr w:type="spellEnd"/>
      <w:r w:rsidRPr="00BD5E2C">
        <w:rPr>
          <w:rFonts w:ascii="Verdana" w:hAnsi="Verdana" w:cs="Arial"/>
          <w:sz w:val="20"/>
          <w:szCs w:val="20"/>
        </w:rPr>
        <w:t xml:space="preserve"> ofertę zgodnie z </w:t>
      </w:r>
      <w:r w:rsidR="00371D89" w:rsidRPr="00BD5E2C">
        <w:rPr>
          <w:rFonts w:ascii="Verdana" w:hAnsi="Verdana" w:cs="Arial"/>
          <w:sz w:val="20"/>
          <w:szCs w:val="20"/>
        </w:rPr>
        <w:t>pkt</w:t>
      </w:r>
      <w:r w:rsidRPr="00BD5E2C">
        <w:rPr>
          <w:rFonts w:ascii="Verdana" w:hAnsi="Verdana" w:cs="Arial"/>
          <w:sz w:val="20"/>
          <w:szCs w:val="20"/>
        </w:rPr>
        <w:t xml:space="preserve"> 7 rozdziału XI SWZ.</w:t>
      </w:r>
    </w:p>
    <w:p w14:paraId="6F3D0874" w14:textId="105A1CCB" w:rsidR="00EC0C73" w:rsidRPr="00BD5E2C" w:rsidRDefault="00EC0C73" w:rsidP="00BD5E2C">
      <w:pPr>
        <w:pStyle w:val="Akapitzlist"/>
        <w:numPr>
          <w:ilvl w:val="1"/>
          <w:numId w:val="12"/>
        </w:numPr>
        <w:spacing w:after="0"/>
        <w:ind w:left="993" w:hanging="554"/>
        <w:jc w:val="both"/>
        <w:rPr>
          <w:rFonts w:ascii="Verdana" w:hAnsi="Verdana"/>
          <w:sz w:val="20"/>
          <w:szCs w:val="20"/>
        </w:rPr>
      </w:pPr>
      <w:r w:rsidRPr="00BD5E2C">
        <w:rPr>
          <w:rFonts w:ascii="Verdana" w:hAnsi="Verdana"/>
          <w:sz w:val="20"/>
          <w:szCs w:val="20"/>
        </w:rPr>
        <w:t>(jeżeli dotyczy) W przypadku gdy oferta zawiera informacje stanowiące tajemnicę przedsiębiorstwa w rozumieniu przepisów ustawy z dnia 16 kwietnia 1993 r. o</w:t>
      </w:r>
      <w:r w:rsidR="00A5497F">
        <w:rPr>
          <w:rFonts w:ascii="Verdana" w:hAnsi="Verdana"/>
          <w:sz w:val="20"/>
          <w:szCs w:val="20"/>
        </w:rPr>
        <w:t> </w:t>
      </w:r>
      <w:r w:rsidRPr="00BD5E2C">
        <w:rPr>
          <w:rFonts w:ascii="Verdana" w:hAnsi="Verdana"/>
          <w:sz w:val="20"/>
          <w:szCs w:val="20"/>
        </w:rPr>
        <w:t>zwalczaniu nieuczciwej konkurencji</w:t>
      </w:r>
      <w:r w:rsidR="00371D89" w:rsidRPr="00BD5E2C">
        <w:rPr>
          <w:rFonts w:ascii="Verdana" w:hAnsi="Verdana"/>
          <w:sz w:val="20"/>
          <w:szCs w:val="20"/>
        </w:rPr>
        <w:t xml:space="preserve">, </w:t>
      </w:r>
      <w:r w:rsidRPr="00BD5E2C">
        <w:rPr>
          <w:rFonts w:ascii="Verdana" w:hAnsi="Verdana"/>
          <w:sz w:val="20"/>
          <w:szCs w:val="20"/>
        </w:rPr>
        <w:t xml:space="preserve">Wykonawca, w celu utrzymania w poufności tych informacji, przekazuje je w wydzielonym i odpowiednio oznaczonym pliku – szczegóły opisane w </w:t>
      </w:r>
      <w:r w:rsidR="00371D89" w:rsidRPr="00BD5E2C">
        <w:rPr>
          <w:rFonts w:ascii="Verdana" w:hAnsi="Verdana"/>
          <w:sz w:val="20"/>
          <w:szCs w:val="20"/>
        </w:rPr>
        <w:t>Rozdziale</w:t>
      </w:r>
      <w:r w:rsidRPr="00BD5E2C">
        <w:rPr>
          <w:rFonts w:ascii="Verdana" w:hAnsi="Verdana"/>
          <w:sz w:val="20"/>
          <w:szCs w:val="20"/>
        </w:rPr>
        <w:t xml:space="preserve"> XI</w:t>
      </w:r>
      <w:r w:rsidR="00371D89" w:rsidRPr="00BD5E2C">
        <w:rPr>
          <w:rFonts w:ascii="Verdana" w:hAnsi="Verdana"/>
          <w:sz w:val="20"/>
          <w:szCs w:val="20"/>
        </w:rPr>
        <w:t xml:space="preserve"> pkt 6</w:t>
      </w:r>
      <w:r w:rsidRPr="00BD5E2C">
        <w:rPr>
          <w:rFonts w:ascii="Verdana" w:hAnsi="Verdana"/>
          <w:sz w:val="20"/>
          <w:szCs w:val="20"/>
        </w:rPr>
        <w:t xml:space="preserve"> SWZ.</w:t>
      </w:r>
    </w:p>
    <w:p w14:paraId="051DBB12" w14:textId="5F9A6FCF" w:rsidR="00590EB3" w:rsidRPr="00BD5E2C" w:rsidRDefault="00590EB3" w:rsidP="00BD5E2C">
      <w:pPr>
        <w:pStyle w:val="Akapitzlist"/>
        <w:numPr>
          <w:ilvl w:val="1"/>
          <w:numId w:val="12"/>
        </w:numPr>
        <w:spacing w:after="0"/>
        <w:ind w:left="993" w:hanging="554"/>
        <w:jc w:val="both"/>
        <w:rPr>
          <w:rFonts w:ascii="Verdana" w:hAnsi="Verdana"/>
          <w:sz w:val="20"/>
          <w:szCs w:val="20"/>
        </w:rPr>
      </w:pPr>
      <w:r w:rsidRPr="00BD5E2C">
        <w:rPr>
          <w:rFonts w:ascii="Verdana" w:hAnsi="Verdana"/>
          <w:sz w:val="20"/>
          <w:szCs w:val="20"/>
        </w:rPr>
        <w:t xml:space="preserve"> (jeżeli dotyczy) oświadczenie Wykonawców wspólnie ubiegających się o udzielenie zamówienia, załącznik nr </w:t>
      </w:r>
      <w:r w:rsidR="00476A6D" w:rsidRPr="00BD5E2C">
        <w:rPr>
          <w:rFonts w:ascii="Verdana" w:hAnsi="Verdana"/>
          <w:sz w:val="20"/>
          <w:szCs w:val="20"/>
        </w:rPr>
        <w:t>10</w:t>
      </w:r>
      <w:r w:rsidRPr="00BD5E2C">
        <w:rPr>
          <w:rFonts w:ascii="Verdana" w:hAnsi="Verdana"/>
          <w:sz w:val="20"/>
          <w:szCs w:val="20"/>
        </w:rPr>
        <w:t xml:space="preserve"> do SWZ.</w:t>
      </w:r>
    </w:p>
    <w:bookmarkEnd w:id="63"/>
    <w:p w14:paraId="24214606" w14:textId="5FEAAED0" w:rsidR="00592D86" w:rsidRPr="00394AC4" w:rsidRDefault="00EC0C73" w:rsidP="00394AC4">
      <w:pPr>
        <w:pStyle w:val="TreA"/>
        <w:widowControl w:val="0"/>
        <w:numPr>
          <w:ilvl w:val="0"/>
          <w:numId w:val="12"/>
        </w:numPr>
        <w:spacing w:line="276" w:lineRule="auto"/>
        <w:ind w:left="567" w:hanging="425"/>
        <w:jc w:val="both"/>
        <w:rPr>
          <w:rFonts w:ascii="Verdana" w:eastAsia="Calibri" w:hAnsi="Verdana" w:cs="Arial"/>
          <w:sz w:val="20"/>
          <w:szCs w:val="20"/>
          <w:lang w:eastAsia="en-US"/>
        </w:rPr>
      </w:pPr>
      <w:r w:rsidRPr="00BD5E2C">
        <w:rPr>
          <w:rFonts w:ascii="Verdana" w:eastAsia="Calibri" w:hAnsi="Verdana" w:cs="Arial"/>
          <w:sz w:val="20"/>
          <w:szCs w:val="20"/>
          <w:lang w:eastAsia="en-US"/>
        </w:rPr>
        <w:t xml:space="preserve">Wraz z ofertą nie należy składać dokumentów wymienionych w </w:t>
      </w:r>
      <w:r w:rsidR="00371D89" w:rsidRPr="00BD5E2C">
        <w:rPr>
          <w:rFonts w:ascii="Verdana" w:eastAsia="Calibri" w:hAnsi="Verdana" w:cs="Arial"/>
          <w:sz w:val="20"/>
          <w:szCs w:val="20"/>
          <w:lang w:eastAsia="en-US"/>
        </w:rPr>
        <w:t>Rozdziale</w:t>
      </w:r>
      <w:r w:rsidRPr="00BD5E2C">
        <w:rPr>
          <w:rFonts w:ascii="Verdana" w:eastAsia="Calibri" w:hAnsi="Verdana" w:cs="Arial"/>
          <w:sz w:val="20"/>
          <w:szCs w:val="20"/>
          <w:lang w:eastAsia="en-US"/>
        </w:rPr>
        <w:t xml:space="preserve"> VII </w:t>
      </w:r>
      <w:r w:rsidR="00371D89" w:rsidRPr="00BD5E2C">
        <w:rPr>
          <w:rFonts w:ascii="Verdana" w:eastAsia="Calibri" w:hAnsi="Verdana" w:cs="Arial"/>
          <w:sz w:val="20"/>
          <w:szCs w:val="20"/>
          <w:lang w:eastAsia="en-US"/>
        </w:rPr>
        <w:t>pkt</w:t>
      </w:r>
      <w:r w:rsidRPr="00BD5E2C">
        <w:rPr>
          <w:rFonts w:ascii="Verdana" w:eastAsia="Calibri" w:hAnsi="Verdana" w:cs="Arial"/>
          <w:sz w:val="20"/>
          <w:szCs w:val="20"/>
          <w:lang w:eastAsia="en-US"/>
        </w:rPr>
        <w:t xml:space="preserve"> 2</w:t>
      </w:r>
      <w:r w:rsidR="00371D89" w:rsidRPr="00BD5E2C">
        <w:rPr>
          <w:rFonts w:ascii="Verdana" w:eastAsia="Calibri" w:hAnsi="Verdana" w:cs="Arial"/>
          <w:sz w:val="20"/>
          <w:szCs w:val="20"/>
          <w:lang w:eastAsia="en-US"/>
        </w:rPr>
        <w:t xml:space="preserve"> SWZ</w:t>
      </w:r>
      <w:r w:rsidRPr="00BD5E2C">
        <w:rPr>
          <w:rFonts w:ascii="Verdana" w:eastAsia="Calibri" w:hAnsi="Verdana" w:cs="Arial"/>
          <w:sz w:val="20"/>
          <w:szCs w:val="20"/>
          <w:lang w:eastAsia="en-US"/>
        </w:rPr>
        <w:t>.</w:t>
      </w:r>
      <w:r w:rsidR="00C917E8" w:rsidRPr="00BD5E2C">
        <w:rPr>
          <w:rFonts w:ascii="Verdana" w:eastAsia="Calibri" w:hAnsi="Verdana" w:cs="Arial"/>
          <w:sz w:val="20"/>
          <w:szCs w:val="20"/>
          <w:lang w:eastAsia="en-US"/>
        </w:rPr>
        <w:t xml:space="preserve"> </w:t>
      </w:r>
      <w:r w:rsidRPr="00BD5E2C">
        <w:rPr>
          <w:rFonts w:ascii="Verdana" w:eastAsia="Calibri" w:hAnsi="Verdana" w:cs="Arial"/>
          <w:sz w:val="20"/>
          <w:szCs w:val="20"/>
          <w:lang w:eastAsia="en-US"/>
        </w:rPr>
        <w:t xml:space="preserve">Dokumenty te </w:t>
      </w:r>
      <w:r w:rsidRPr="00BD5E2C">
        <w:rPr>
          <w:rFonts w:ascii="Verdana" w:hAnsi="Verdana" w:cs="Verdana"/>
          <w:sz w:val="20"/>
          <w:szCs w:val="20"/>
        </w:rPr>
        <w:t>składa Wykonawca, którego oferta została najwyżej oceniona, dopiero po otrzymaniu wezwania Zamawiającego.</w:t>
      </w:r>
    </w:p>
    <w:p w14:paraId="5189517F" w14:textId="77777777" w:rsidR="00EC0C73" w:rsidRPr="00BD5E2C" w:rsidRDefault="00EC0C73" w:rsidP="00130F8B">
      <w:pPr>
        <w:pStyle w:val="Nagwek1"/>
        <w:keepLines w:val="0"/>
        <w:numPr>
          <w:ilvl w:val="0"/>
          <w:numId w:val="14"/>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BD5E2C">
        <w:rPr>
          <w:rFonts w:ascii="Verdana" w:hAnsi="Verdana"/>
          <w:color w:val="FFFFFF"/>
          <w:sz w:val="20"/>
        </w:rPr>
        <w:lastRenderedPageBreak/>
        <w:t>XII. SKŁADANIE I OTWARCIE OFERT</w:t>
      </w:r>
    </w:p>
    <w:p w14:paraId="1C08568C" w14:textId="7B786A98" w:rsidR="00EC0C73" w:rsidRPr="00BD5E2C" w:rsidRDefault="00EC0C73" w:rsidP="00BD5E2C">
      <w:pPr>
        <w:pStyle w:val="Akapitzlist"/>
        <w:numPr>
          <w:ilvl w:val="6"/>
          <w:numId w:val="1"/>
        </w:numPr>
        <w:tabs>
          <w:tab w:val="clear" w:pos="5040"/>
        </w:tabs>
        <w:spacing w:after="0"/>
        <w:ind w:left="426"/>
        <w:jc w:val="both"/>
        <w:rPr>
          <w:rFonts w:ascii="Verdana" w:hAnsi="Verdana" w:cs="Arial"/>
          <w:b/>
          <w:sz w:val="20"/>
          <w:szCs w:val="20"/>
        </w:rPr>
      </w:pPr>
      <w:r w:rsidRPr="00BD5E2C">
        <w:rPr>
          <w:rFonts w:ascii="Verdana" w:hAnsi="Verdana" w:cs="Arial"/>
          <w:sz w:val="20"/>
          <w:szCs w:val="20"/>
        </w:rPr>
        <w:t>Ofertę wraz z wymaganymi załącznikami należy złożyć w terminie do</w:t>
      </w:r>
      <w:r w:rsidR="00A046F2" w:rsidRPr="00BD5E2C">
        <w:rPr>
          <w:rFonts w:ascii="Verdana" w:hAnsi="Verdana" w:cs="Arial"/>
          <w:sz w:val="20"/>
          <w:szCs w:val="20"/>
        </w:rPr>
        <w:t xml:space="preserve"> </w:t>
      </w:r>
      <w:r w:rsidR="00306128">
        <w:rPr>
          <w:rFonts w:ascii="Verdana" w:hAnsi="Verdana" w:cs="Arial"/>
          <w:b/>
          <w:bCs/>
          <w:sz w:val="20"/>
          <w:szCs w:val="20"/>
        </w:rPr>
        <w:t>22.11.</w:t>
      </w:r>
      <w:r w:rsidR="00A046F2" w:rsidRPr="00BD5E2C">
        <w:rPr>
          <w:rFonts w:ascii="Verdana" w:hAnsi="Verdana" w:cs="Arial"/>
          <w:b/>
          <w:bCs/>
          <w:sz w:val="20"/>
          <w:szCs w:val="20"/>
        </w:rPr>
        <w:t>2023r</w:t>
      </w:r>
      <w:r w:rsidR="00A046F2" w:rsidRPr="00BD5E2C">
        <w:rPr>
          <w:rFonts w:ascii="Verdana" w:hAnsi="Verdana" w:cs="Arial"/>
          <w:sz w:val="20"/>
          <w:szCs w:val="20"/>
        </w:rPr>
        <w:t>.</w:t>
      </w:r>
      <w:r w:rsidRPr="00BD5E2C">
        <w:rPr>
          <w:rFonts w:ascii="Verdana" w:hAnsi="Verdana" w:cs="Arial"/>
          <w:b/>
          <w:sz w:val="20"/>
          <w:szCs w:val="20"/>
        </w:rPr>
        <w:t>,</w:t>
      </w:r>
      <w:r w:rsidRPr="00BD5E2C">
        <w:rPr>
          <w:rFonts w:ascii="Verdana" w:hAnsi="Verdana" w:cs="Arial"/>
          <w:b/>
          <w:color w:val="FF0000"/>
          <w:sz w:val="20"/>
          <w:szCs w:val="20"/>
        </w:rPr>
        <w:t xml:space="preserve"> </w:t>
      </w:r>
      <w:r w:rsidRPr="00BD5E2C">
        <w:rPr>
          <w:rFonts w:ascii="Verdana" w:hAnsi="Verdana" w:cs="Arial"/>
          <w:b/>
          <w:sz w:val="20"/>
          <w:szCs w:val="20"/>
        </w:rPr>
        <w:t xml:space="preserve">do godz. </w:t>
      </w:r>
      <w:bookmarkStart w:id="64" w:name="_Hlk76624634"/>
      <w:r w:rsidR="00A046F2" w:rsidRPr="00BD5E2C">
        <w:rPr>
          <w:rFonts w:ascii="Verdana" w:hAnsi="Verdana" w:cs="Arial"/>
          <w:b/>
          <w:sz w:val="20"/>
          <w:szCs w:val="20"/>
        </w:rPr>
        <w:t>10.00</w:t>
      </w:r>
      <w:r w:rsidR="00D63817" w:rsidRPr="00BD5E2C">
        <w:rPr>
          <w:rFonts w:ascii="Verdana" w:hAnsi="Verdana" w:cs="Arial"/>
          <w:b/>
          <w:sz w:val="20"/>
          <w:szCs w:val="20"/>
        </w:rPr>
        <w:t xml:space="preserve"> </w:t>
      </w:r>
      <w:r w:rsidRPr="00BD5E2C">
        <w:rPr>
          <w:rFonts w:ascii="Verdana" w:hAnsi="Verdana" w:cs="Arial"/>
          <w:b/>
          <w:sz w:val="20"/>
          <w:szCs w:val="20"/>
        </w:rPr>
        <w:t xml:space="preserve">za pośrednictwem Platformy: </w:t>
      </w:r>
    </w:p>
    <w:bookmarkEnd w:id="64"/>
    <w:p w14:paraId="0C1481CE" w14:textId="77777777" w:rsidR="00590EB3" w:rsidRPr="00BD5E2C" w:rsidRDefault="00EC0C73" w:rsidP="00BD5E2C">
      <w:pPr>
        <w:pStyle w:val="Akapitzlist"/>
        <w:spacing w:after="0"/>
        <w:ind w:left="426"/>
        <w:jc w:val="both"/>
        <w:rPr>
          <w:rFonts w:ascii="Verdana" w:hAnsi="Verdana"/>
          <w:b/>
          <w:sz w:val="20"/>
          <w:szCs w:val="20"/>
        </w:rPr>
      </w:pPr>
      <w:r w:rsidRPr="00BD5E2C">
        <w:rPr>
          <w:rFonts w:ascii="Verdana" w:hAnsi="Verdana"/>
          <w:b/>
          <w:sz w:val="20"/>
          <w:szCs w:val="20"/>
        </w:rPr>
        <w:fldChar w:fldCharType="begin"/>
      </w:r>
      <w:r w:rsidRPr="00BD5E2C">
        <w:rPr>
          <w:rFonts w:ascii="Verdana" w:hAnsi="Verdana"/>
          <w:b/>
          <w:sz w:val="20"/>
          <w:szCs w:val="20"/>
        </w:rPr>
        <w:instrText xml:space="preserve"> HYPERLINK "https://platformazakupowa.pl/pn/uniwersytet_wroclawski/proceedings" </w:instrText>
      </w:r>
      <w:r w:rsidRPr="00BD5E2C">
        <w:rPr>
          <w:rFonts w:ascii="Verdana" w:hAnsi="Verdana"/>
          <w:b/>
          <w:sz w:val="20"/>
          <w:szCs w:val="20"/>
        </w:rPr>
      </w:r>
      <w:r w:rsidRPr="00BD5E2C">
        <w:rPr>
          <w:rFonts w:ascii="Verdana" w:hAnsi="Verdana"/>
          <w:b/>
          <w:sz w:val="20"/>
          <w:szCs w:val="20"/>
        </w:rPr>
        <w:fldChar w:fldCharType="separate"/>
      </w:r>
      <w:r w:rsidRPr="00BD5E2C">
        <w:rPr>
          <w:rStyle w:val="Hipercze"/>
          <w:rFonts w:ascii="Verdana" w:hAnsi="Verdana"/>
          <w:sz w:val="20"/>
          <w:szCs w:val="20"/>
        </w:rPr>
        <w:t>https://platformazakupowa.pl/pn/uniwersytet_wroclawski/proceedings</w:t>
      </w:r>
      <w:r w:rsidRPr="00BD5E2C">
        <w:rPr>
          <w:rFonts w:ascii="Verdana" w:hAnsi="Verdana"/>
          <w:sz w:val="20"/>
          <w:szCs w:val="20"/>
        </w:rPr>
        <w:fldChar w:fldCharType="end"/>
      </w:r>
      <w:r w:rsidRPr="00BD5E2C">
        <w:rPr>
          <w:rFonts w:ascii="Verdana" w:hAnsi="Verdana"/>
          <w:b/>
          <w:sz w:val="20"/>
          <w:szCs w:val="20"/>
        </w:rPr>
        <w:t xml:space="preserve"> </w:t>
      </w:r>
    </w:p>
    <w:p w14:paraId="4AF6E81F" w14:textId="77777777" w:rsidR="00EC0C73" w:rsidRPr="00BD5E2C" w:rsidRDefault="00EC0C73" w:rsidP="00BD5E2C">
      <w:pPr>
        <w:pStyle w:val="Akapitzlist"/>
        <w:numPr>
          <w:ilvl w:val="6"/>
          <w:numId w:val="1"/>
        </w:numPr>
        <w:tabs>
          <w:tab w:val="clear" w:pos="5040"/>
        </w:tabs>
        <w:spacing w:after="0"/>
        <w:ind w:left="426"/>
        <w:jc w:val="both"/>
        <w:rPr>
          <w:rFonts w:ascii="Verdana" w:hAnsi="Verdana" w:cs="Arial"/>
          <w:sz w:val="20"/>
          <w:szCs w:val="20"/>
        </w:rPr>
      </w:pPr>
      <w:r w:rsidRPr="00BD5E2C">
        <w:rPr>
          <w:rFonts w:ascii="Verdana" w:hAnsi="Verdana" w:cs="Arial"/>
          <w:sz w:val="20"/>
          <w:szCs w:val="20"/>
        </w:rPr>
        <w:t xml:space="preserve">Wykonawca może złożyć tylko jedną ofertę. </w:t>
      </w:r>
    </w:p>
    <w:p w14:paraId="7D33BAF5" w14:textId="77777777" w:rsidR="00EC0C73" w:rsidRPr="00BD5E2C" w:rsidRDefault="00EC0C73" w:rsidP="00BD5E2C">
      <w:pPr>
        <w:pStyle w:val="Akapitzlist"/>
        <w:numPr>
          <w:ilvl w:val="6"/>
          <w:numId w:val="1"/>
        </w:numPr>
        <w:tabs>
          <w:tab w:val="clear" w:pos="5040"/>
        </w:tabs>
        <w:spacing w:after="0"/>
        <w:ind w:left="426"/>
        <w:jc w:val="both"/>
        <w:rPr>
          <w:rFonts w:ascii="Verdana" w:hAnsi="Verdana" w:cs="Arial"/>
          <w:sz w:val="20"/>
          <w:szCs w:val="20"/>
        </w:rPr>
      </w:pPr>
      <w:r w:rsidRPr="00BD5E2C">
        <w:rPr>
          <w:rFonts w:ascii="Verdana" w:hAnsi="Verdana" w:cs="Arial"/>
          <w:sz w:val="20"/>
          <w:szCs w:val="20"/>
        </w:rPr>
        <w:t>Ofertę należy złożyć w języku polskim.</w:t>
      </w:r>
    </w:p>
    <w:p w14:paraId="44985711" w14:textId="77777777" w:rsidR="00EC0C73" w:rsidRPr="00BD5E2C" w:rsidRDefault="00EC0C73" w:rsidP="00BD5E2C">
      <w:pPr>
        <w:pStyle w:val="Akapitzlist"/>
        <w:numPr>
          <w:ilvl w:val="6"/>
          <w:numId w:val="1"/>
        </w:numPr>
        <w:tabs>
          <w:tab w:val="clear" w:pos="5040"/>
        </w:tabs>
        <w:spacing w:after="0"/>
        <w:ind w:left="426"/>
        <w:jc w:val="both"/>
        <w:rPr>
          <w:rFonts w:ascii="Verdana" w:hAnsi="Verdana" w:cs="Arial"/>
          <w:sz w:val="20"/>
          <w:szCs w:val="20"/>
        </w:rPr>
      </w:pPr>
      <w:r w:rsidRPr="00BD5E2C">
        <w:rPr>
          <w:rFonts w:ascii="Verdana" w:hAnsi="Verdana" w:cs="Arial"/>
          <w:sz w:val="20"/>
          <w:szCs w:val="20"/>
        </w:rPr>
        <w:t xml:space="preserve">Zamawiający odrzuci ofertę złożoną po terminie składania ofert. </w:t>
      </w:r>
    </w:p>
    <w:p w14:paraId="23511001" w14:textId="77777777" w:rsidR="00EC0C73" w:rsidRPr="00BD5E2C" w:rsidRDefault="00EC0C73" w:rsidP="00BD5E2C">
      <w:pPr>
        <w:pStyle w:val="Akapitzlist"/>
        <w:numPr>
          <w:ilvl w:val="6"/>
          <w:numId w:val="1"/>
        </w:numPr>
        <w:tabs>
          <w:tab w:val="clear" w:pos="5040"/>
        </w:tabs>
        <w:spacing w:after="0"/>
        <w:ind w:left="426"/>
        <w:jc w:val="both"/>
        <w:rPr>
          <w:rFonts w:ascii="Verdana" w:hAnsi="Verdana" w:cs="Arial"/>
          <w:sz w:val="20"/>
          <w:szCs w:val="20"/>
        </w:rPr>
      </w:pPr>
      <w:r w:rsidRPr="00BD5E2C">
        <w:rPr>
          <w:rFonts w:ascii="Verdana" w:hAnsi="Verdana" w:cs="Arial"/>
          <w:sz w:val="20"/>
          <w:szCs w:val="20"/>
        </w:rPr>
        <w:t>Zamawiający zapewnia, że z zawartością ofert nie można się zapoznać przed upływem terminu ich otwarcia.</w:t>
      </w:r>
    </w:p>
    <w:p w14:paraId="77DFAE42" w14:textId="6A395EA2" w:rsidR="00EC0C73" w:rsidRPr="00BD5E2C" w:rsidRDefault="00EC0C73" w:rsidP="00BD5E2C">
      <w:pPr>
        <w:pStyle w:val="Akapitzlist"/>
        <w:numPr>
          <w:ilvl w:val="6"/>
          <w:numId w:val="1"/>
        </w:numPr>
        <w:tabs>
          <w:tab w:val="clear" w:pos="5040"/>
        </w:tabs>
        <w:spacing w:after="0"/>
        <w:ind w:left="426"/>
        <w:jc w:val="both"/>
        <w:rPr>
          <w:rFonts w:ascii="Verdana" w:hAnsi="Verdana" w:cs="Arial"/>
          <w:sz w:val="20"/>
          <w:szCs w:val="20"/>
        </w:rPr>
      </w:pPr>
      <w:r w:rsidRPr="00BD5E2C">
        <w:rPr>
          <w:rFonts w:ascii="Verdana" w:hAnsi="Verdana"/>
          <w:bCs/>
          <w:sz w:val="20"/>
          <w:szCs w:val="20"/>
        </w:rPr>
        <w:t xml:space="preserve">Za datę przekazania oferty przyjmuje się datę ich przekazania w systemie poprzez kliknięcie przycisku </w:t>
      </w:r>
      <w:r w:rsidR="00EF6E57" w:rsidRPr="00BD5E2C">
        <w:rPr>
          <w:rFonts w:ascii="Verdana" w:hAnsi="Verdana"/>
          <w:bCs/>
          <w:sz w:val="20"/>
          <w:szCs w:val="20"/>
        </w:rPr>
        <w:t>„</w:t>
      </w:r>
      <w:r w:rsidRPr="00BD5E2C">
        <w:rPr>
          <w:rFonts w:ascii="Verdana" w:hAnsi="Verdana"/>
          <w:bCs/>
          <w:sz w:val="20"/>
          <w:szCs w:val="20"/>
        </w:rPr>
        <w:t>Złóż ofertę</w:t>
      </w:r>
      <w:r w:rsidR="00EF6E57" w:rsidRPr="00BD5E2C">
        <w:rPr>
          <w:rFonts w:ascii="Verdana" w:hAnsi="Verdana"/>
          <w:bCs/>
          <w:sz w:val="20"/>
          <w:szCs w:val="20"/>
        </w:rPr>
        <w:t>”</w:t>
      </w:r>
      <w:r w:rsidRPr="00BD5E2C">
        <w:rPr>
          <w:rFonts w:ascii="Verdana" w:hAnsi="Verdana"/>
          <w:bCs/>
          <w:sz w:val="20"/>
          <w:szCs w:val="20"/>
        </w:rPr>
        <w:t xml:space="preserve"> w drugim kroku i wyświetlaniu komunikatu, że oferta została złożona. </w:t>
      </w:r>
      <w:r w:rsidRPr="00BD5E2C">
        <w:rPr>
          <w:rFonts w:ascii="Verdana" w:hAnsi="Verdana" w:cs="Arial"/>
          <w:sz w:val="20"/>
          <w:szCs w:val="20"/>
        </w:rPr>
        <w:t>Wykonawca po upływie terminu do składania ofert nie może wycofać złożonej oferty.</w:t>
      </w:r>
    </w:p>
    <w:p w14:paraId="5B2D0725" w14:textId="77777777" w:rsidR="00EC0C73" w:rsidRPr="00BD5E2C" w:rsidRDefault="00EC0C73" w:rsidP="00BD5E2C">
      <w:pPr>
        <w:pStyle w:val="Akapitzlist"/>
        <w:numPr>
          <w:ilvl w:val="6"/>
          <w:numId w:val="1"/>
        </w:numPr>
        <w:tabs>
          <w:tab w:val="clear" w:pos="5040"/>
        </w:tabs>
        <w:spacing w:after="0"/>
        <w:ind w:left="426"/>
        <w:jc w:val="both"/>
        <w:rPr>
          <w:rFonts w:ascii="Verdana" w:hAnsi="Verdana" w:cs="Arial"/>
          <w:sz w:val="20"/>
          <w:szCs w:val="20"/>
        </w:rPr>
      </w:pPr>
      <w:r w:rsidRPr="00BD5E2C">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6978094E" w14:textId="5192C66D" w:rsidR="00EC0C73" w:rsidRPr="00BD5E2C" w:rsidRDefault="00EC0C73" w:rsidP="00BD5E2C">
      <w:pPr>
        <w:pStyle w:val="Akapitzlist"/>
        <w:numPr>
          <w:ilvl w:val="6"/>
          <w:numId w:val="1"/>
        </w:numPr>
        <w:tabs>
          <w:tab w:val="clear" w:pos="5040"/>
        </w:tabs>
        <w:spacing w:after="0"/>
        <w:ind w:left="426"/>
        <w:rPr>
          <w:rFonts w:ascii="Verdana" w:hAnsi="Verdana" w:cs="Arial"/>
          <w:sz w:val="20"/>
          <w:szCs w:val="20"/>
        </w:rPr>
      </w:pPr>
      <w:r w:rsidRPr="00BD5E2C">
        <w:rPr>
          <w:rFonts w:ascii="Verdana" w:hAnsi="Verdana" w:cs="Arial"/>
          <w:sz w:val="20"/>
          <w:szCs w:val="20"/>
        </w:rPr>
        <w:t>Otwarcie ofert nastąpi</w:t>
      </w:r>
      <w:r w:rsidR="00043C61" w:rsidRPr="00BD5E2C">
        <w:rPr>
          <w:rFonts w:ascii="Verdana" w:hAnsi="Verdana" w:cs="Arial"/>
          <w:sz w:val="20"/>
          <w:szCs w:val="20"/>
        </w:rPr>
        <w:t xml:space="preserve"> </w:t>
      </w:r>
      <w:r w:rsidR="00306128">
        <w:rPr>
          <w:rFonts w:ascii="Verdana" w:hAnsi="Verdana" w:cs="Arial"/>
          <w:b/>
          <w:bCs/>
          <w:sz w:val="20"/>
          <w:szCs w:val="20"/>
        </w:rPr>
        <w:t>22.11.</w:t>
      </w:r>
      <w:r w:rsidR="00A046F2" w:rsidRPr="00BD5E2C">
        <w:rPr>
          <w:rFonts w:ascii="Verdana" w:hAnsi="Verdana" w:cs="Arial"/>
          <w:b/>
          <w:bCs/>
          <w:sz w:val="20"/>
          <w:szCs w:val="20"/>
        </w:rPr>
        <w:t>2023r.</w:t>
      </w:r>
      <w:r w:rsidR="00D63817" w:rsidRPr="00BD5E2C">
        <w:rPr>
          <w:rFonts w:ascii="Verdana" w:hAnsi="Verdana" w:cs="Arial"/>
          <w:b/>
          <w:bCs/>
          <w:sz w:val="20"/>
          <w:szCs w:val="20"/>
        </w:rPr>
        <w:t xml:space="preserve"> </w:t>
      </w:r>
      <w:r w:rsidRPr="00BD5E2C">
        <w:rPr>
          <w:rFonts w:ascii="Verdana" w:hAnsi="Verdana" w:cs="Arial"/>
          <w:b/>
          <w:sz w:val="20"/>
          <w:szCs w:val="20"/>
        </w:rPr>
        <w:t xml:space="preserve"> o godzinie </w:t>
      </w:r>
      <w:r w:rsidR="00D70C76" w:rsidRPr="00BD5E2C">
        <w:rPr>
          <w:rFonts w:ascii="Verdana" w:hAnsi="Verdana" w:cs="Arial"/>
          <w:b/>
          <w:sz w:val="20"/>
          <w:szCs w:val="20"/>
        </w:rPr>
        <w:t>10:30</w:t>
      </w:r>
      <w:r w:rsidRPr="00BD5E2C">
        <w:rPr>
          <w:rFonts w:ascii="Verdana" w:hAnsi="Verdana" w:cs="Arial"/>
          <w:sz w:val="20"/>
          <w:szCs w:val="20"/>
        </w:rPr>
        <w:t xml:space="preserve"> </w:t>
      </w:r>
      <w:bookmarkStart w:id="65" w:name="_Hlk76624657"/>
      <w:r w:rsidRPr="00BD5E2C">
        <w:rPr>
          <w:rFonts w:ascii="Verdana" w:hAnsi="Verdana" w:cs="Calibri"/>
          <w:color w:val="000000"/>
          <w:sz w:val="20"/>
          <w:szCs w:val="20"/>
        </w:rPr>
        <w:t>za pośrednictwem</w:t>
      </w:r>
      <w:r w:rsidR="00371D89" w:rsidRPr="00BD5E2C">
        <w:rPr>
          <w:rFonts w:ascii="Verdana" w:hAnsi="Verdana" w:cs="Calibri"/>
          <w:color w:val="000000"/>
          <w:sz w:val="20"/>
          <w:szCs w:val="20"/>
        </w:rPr>
        <w:t xml:space="preserve"> </w:t>
      </w:r>
      <w:r w:rsidRPr="00BD5E2C">
        <w:rPr>
          <w:rFonts w:ascii="Verdana" w:hAnsi="Verdana" w:cs="Calibri"/>
          <w:color w:val="000000"/>
          <w:sz w:val="20"/>
          <w:szCs w:val="20"/>
        </w:rPr>
        <w:t>Platformy</w:t>
      </w:r>
      <w:r w:rsidR="0020073B" w:rsidRPr="00BD5E2C">
        <w:rPr>
          <w:rFonts w:ascii="Verdana" w:hAnsi="Verdana" w:cs="Calibri"/>
          <w:color w:val="000000"/>
          <w:sz w:val="20"/>
          <w:szCs w:val="20"/>
        </w:rPr>
        <w:t xml:space="preserve"> </w:t>
      </w:r>
      <w:r w:rsidRPr="00BD5E2C">
        <w:rPr>
          <w:rFonts w:ascii="Verdana" w:hAnsi="Verdana" w:cs="Calibri"/>
          <w:color w:val="000000"/>
          <w:sz w:val="20"/>
          <w:szCs w:val="20"/>
        </w:rPr>
        <w:t xml:space="preserve">Przetargowej </w:t>
      </w:r>
      <w:hyperlink r:id="rId26" w:history="1">
        <w:r w:rsidRPr="00BD5E2C">
          <w:rPr>
            <w:rFonts w:ascii="Verdana" w:hAnsi="Verdana"/>
            <w:color w:val="0000FF"/>
            <w:sz w:val="20"/>
            <w:szCs w:val="20"/>
            <w:u w:val="single"/>
          </w:rPr>
          <w:t>https://platformazakupowa.pl/pn/uniwersytet_wroclawski/proceedings</w:t>
        </w:r>
      </w:hyperlink>
      <w:r w:rsidRPr="00BD5E2C">
        <w:rPr>
          <w:rFonts w:ascii="Verdana" w:hAnsi="Verdana"/>
          <w:sz w:val="20"/>
          <w:szCs w:val="20"/>
        </w:rPr>
        <w:t xml:space="preserve"> </w:t>
      </w:r>
      <w:r w:rsidRPr="00BD5E2C">
        <w:rPr>
          <w:rFonts w:ascii="Verdana" w:hAnsi="Verdana" w:cs="Calibri"/>
          <w:color w:val="000000"/>
          <w:sz w:val="20"/>
          <w:szCs w:val="20"/>
        </w:rPr>
        <w:t xml:space="preserve">poprzez odszyfrowanie złożonych ofert przez Zamawiającego. </w:t>
      </w:r>
    </w:p>
    <w:bookmarkEnd w:id="65"/>
    <w:p w14:paraId="3D09E0A2" w14:textId="77777777" w:rsidR="00EC0C73" w:rsidRPr="00BD5E2C" w:rsidRDefault="00EC0C73" w:rsidP="00BD5E2C">
      <w:pPr>
        <w:pStyle w:val="Akapitzlist"/>
        <w:numPr>
          <w:ilvl w:val="6"/>
          <w:numId w:val="1"/>
        </w:numPr>
        <w:tabs>
          <w:tab w:val="clear" w:pos="5040"/>
        </w:tabs>
        <w:spacing w:after="0"/>
        <w:ind w:left="426"/>
        <w:jc w:val="both"/>
        <w:rPr>
          <w:rFonts w:ascii="Verdana" w:hAnsi="Verdana" w:cs="Arial"/>
          <w:sz w:val="20"/>
          <w:szCs w:val="20"/>
        </w:rPr>
      </w:pPr>
      <w:r w:rsidRPr="00BD5E2C">
        <w:rPr>
          <w:rFonts w:ascii="Verdana" w:hAnsi="Verdana" w:cs="Arial"/>
          <w:sz w:val="20"/>
          <w:szCs w:val="20"/>
        </w:rPr>
        <w:t xml:space="preserve">Zamawiający, niezwłocznie po otwarciu ofert, udostępnia na stronie internetowej prowadzonego postępowania informacje o: </w:t>
      </w:r>
    </w:p>
    <w:p w14:paraId="3EFB84E3" w14:textId="62845D0C" w:rsidR="00EC0C73" w:rsidRPr="00BD5E2C" w:rsidRDefault="00EC0C73" w:rsidP="00BD5E2C">
      <w:pPr>
        <w:pStyle w:val="Akapitzlist"/>
        <w:numPr>
          <w:ilvl w:val="1"/>
          <w:numId w:val="12"/>
        </w:numPr>
        <w:spacing w:after="0"/>
        <w:jc w:val="both"/>
        <w:rPr>
          <w:rFonts w:ascii="Verdana" w:hAnsi="Verdana" w:cs="Arial"/>
          <w:sz w:val="20"/>
          <w:szCs w:val="20"/>
        </w:rPr>
      </w:pPr>
      <w:r w:rsidRPr="00BD5E2C">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4C85F2FD" w14:textId="0C8A64C8" w:rsidR="00592D86" w:rsidRPr="00A26AD2" w:rsidRDefault="00EC0C73" w:rsidP="00A26AD2">
      <w:pPr>
        <w:pStyle w:val="Akapitzlist"/>
        <w:numPr>
          <w:ilvl w:val="1"/>
          <w:numId w:val="12"/>
        </w:numPr>
        <w:spacing w:after="0"/>
        <w:ind w:hanging="579"/>
        <w:jc w:val="both"/>
        <w:rPr>
          <w:rFonts w:ascii="Verdana" w:hAnsi="Verdana" w:cs="Arial"/>
          <w:sz w:val="20"/>
          <w:szCs w:val="20"/>
        </w:rPr>
      </w:pPr>
      <w:r w:rsidRPr="00BD5E2C">
        <w:rPr>
          <w:rFonts w:ascii="Verdana" w:hAnsi="Verdana" w:cs="Arial"/>
          <w:sz w:val="20"/>
          <w:szCs w:val="20"/>
        </w:rPr>
        <w:t>cenach lub kosztach zawartych w ofertach.</w:t>
      </w:r>
    </w:p>
    <w:p w14:paraId="0FC56EBA" w14:textId="77777777" w:rsidR="00EC0C73" w:rsidRPr="00BD5E2C" w:rsidRDefault="00EC0C73" w:rsidP="00130F8B">
      <w:pPr>
        <w:pStyle w:val="Nagwek1"/>
        <w:keepLines w:val="0"/>
        <w:numPr>
          <w:ilvl w:val="0"/>
          <w:numId w:val="14"/>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bookmarkStart w:id="66" w:name="_Toc227121609"/>
      <w:bookmarkStart w:id="67" w:name="_Toc231012175"/>
      <w:r w:rsidRPr="00BD5E2C">
        <w:rPr>
          <w:rFonts w:ascii="Verdana" w:hAnsi="Verdana"/>
          <w:color w:val="FFFFFF"/>
          <w:sz w:val="20"/>
        </w:rPr>
        <w:t>XIII. SPOSÓB OBLICZENIA CENY OFERTOWEJ</w:t>
      </w:r>
      <w:bookmarkStart w:id="68" w:name="_Toc227121610"/>
      <w:bookmarkStart w:id="69" w:name="_Toc231012176"/>
      <w:bookmarkEnd w:id="66"/>
      <w:bookmarkEnd w:id="67"/>
    </w:p>
    <w:p w14:paraId="2435926A" w14:textId="77777777" w:rsidR="00EC0C73" w:rsidRPr="00BD5E2C" w:rsidRDefault="00EC0C73" w:rsidP="00130F8B">
      <w:pPr>
        <w:pStyle w:val="Tekstpodstawowy3"/>
        <w:numPr>
          <w:ilvl w:val="0"/>
          <w:numId w:val="28"/>
        </w:numPr>
        <w:suppressAutoHyphens/>
        <w:spacing w:after="0" w:line="276" w:lineRule="auto"/>
        <w:ind w:left="378"/>
        <w:jc w:val="both"/>
        <w:rPr>
          <w:rFonts w:ascii="Verdana" w:hAnsi="Verdana" w:cs="Arial"/>
          <w:sz w:val="20"/>
          <w:szCs w:val="20"/>
          <w:lang w:eastAsia="ar-SA"/>
        </w:rPr>
      </w:pPr>
      <w:bookmarkStart w:id="70" w:name="_Hlk63352330"/>
      <w:r w:rsidRPr="00BD5E2C">
        <w:rPr>
          <w:rFonts w:ascii="Verdana" w:hAnsi="Verdana" w:cs="Arial"/>
          <w:sz w:val="20"/>
          <w:szCs w:val="20"/>
        </w:rPr>
        <w:t xml:space="preserve">Cena ofertowa brutto ma uwzględniać zakres określony w SWZ oraz ewentualnych wyjaśnieniach i zmianach treści SWZ jak również wszystkie zobowiązania wynikające </w:t>
      </w:r>
      <w:r w:rsidRPr="00BD5E2C">
        <w:rPr>
          <w:rFonts w:ascii="Verdana" w:hAnsi="Verdana" w:cs="Arial"/>
          <w:sz w:val="20"/>
          <w:szCs w:val="20"/>
        </w:rPr>
        <w:br/>
        <w:t>z tekstu załączonego wzoru umowy</w:t>
      </w:r>
      <w:bookmarkEnd w:id="70"/>
      <w:r w:rsidRPr="00BD5E2C">
        <w:rPr>
          <w:rFonts w:ascii="Verdana" w:hAnsi="Verdana" w:cs="Arial"/>
          <w:sz w:val="20"/>
          <w:szCs w:val="20"/>
          <w:lang w:eastAsia="ar-SA"/>
        </w:rPr>
        <w:t>.</w:t>
      </w:r>
    </w:p>
    <w:p w14:paraId="363EB2DE" w14:textId="77777777" w:rsidR="00EC0C73" w:rsidRPr="00244169" w:rsidRDefault="00EC0C73" w:rsidP="00130F8B">
      <w:pPr>
        <w:pStyle w:val="Bezodstpw"/>
        <w:numPr>
          <w:ilvl w:val="0"/>
          <w:numId w:val="28"/>
        </w:numPr>
        <w:spacing w:line="276" w:lineRule="auto"/>
        <w:jc w:val="both"/>
        <w:rPr>
          <w:rFonts w:ascii="Verdana" w:hAnsi="Verdana" w:cs="Arial"/>
          <w:bCs/>
          <w:sz w:val="20"/>
          <w:szCs w:val="20"/>
          <w:u w:val="single"/>
        </w:rPr>
      </w:pPr>
      <w:bookmarkStart w:id="71" w:name="_Hlk63352561"/>
      <w:r w:rsidRPr="00BD5E2C">
        <w:rPr>
          <w:rFonts w:ascii="Verdana" w:hAnsi="Verdana" w:cs="Arial"/>
          <w:bCs/>
          <w:sz w:val="20"/>
          <w:szCs w:val="20"/>
        </w:rPr>
        <w:t xml:space="preserve">Podana w Formularzu oferty cena ofertowa brutto musi uwzględniać wszelkie koszty niezbędne dla prawidłowego i pełnego wykonania zamówienia oraz wszelkie opłaty i podatki, do </w:t>
      </w:r>
      <w:r w:rsidRPr="00244169">
        <w:rPr>
          <w:rFonts w:ascii="Verdana" w:hAnsi="Verdana" w:cs="Arial"/>
          <w:bCs/>
          <w:sz w:val="20"/>
          <w:szCs w:val="20"/>
        </w:rPr>
        <w:t>których jest zobowiązany Wykonawca, wynikające z obowiązujących przepisów.</w:t>
      </w:r>
      <w:r w:rsidRPr="00244169">
        <w:rPr>
          <w:rFonts w:ascii="Verdana" w:hAnsi="Verdana" w:cs="Arial"/>
          <w:bCs/>
          <w:sz w:val="20"/>
          <w:szCs w:val="20"/>
          <w:u w:val="single"/>
        </w:rPr>
        <w:t xml:space="preserve"> </w:t>
      </w:r>
    </w:p>
    <w:p w14:paraId="281ED6F6" w14:textId="0BABDDA1" w:rsidR="00951F29" w:rsidRPr="00244169" w:rsidRDefault="00FE7925" w:rsidP="00130F8B">
      <w:pPr>
        <w:pStyle w:val="Akapitzlist"/>
        <w:numPr>
          <w:ilvl w:val="0"/>
          <w:numId w:val="28"/>
        </w:numPr>
        <w:autoSpaceDE w:val="0"/>
        <w:autoSpaceDN w:val="0"/>
        <w:adjustRightInd w:val="0"/>
        <w:spacing w:after="0"/>
        <w:jc w:val="both"/>
        <w:rPr>
          <w:rFonts w:ascii="Verdana" w:hAnsi="Verdana" w:cs="Arial"/>
          <w:bCs/>
          <w:iCs/>
          <w:sz w:val="20"/>
          <w:szCs w:val="20"/>
        </w:rPr>
      </w:pPr>
      <w:r w:rsidRPr="00244169">
        <w:rPr>
          <w:rFonts w:ascii="Verdana" w:hAnsi="Verdana"/>
          <w:bCs/>
          <w:sz w:val="20"/>
          <w:szCs w:val="20"/>
        </w:rPr>
        <w:t>Cenę ofertową brutto podaną w Formularzu oferty (</w:t>
      </w:r>
      <w:r w:rsidR="00244169">
        <w:rPr>
          <w:rFonts w:ascii="Verdana" w:hAnsi="Verdana"/>
          <w:bCs/>
          <w:sz w:val="20"/>
          <w:szCs w:val="20"/>
        </w:rPr>
        <w:t>Z</w:t>
      </w:r>
      <w:r w:rsidRPr="00244169">
        <w:rPr>
          <w:rFonts w:ascii="Verdana" w:hAnsi="Verdana"/>
          <w:bCs/>
          <w:sz w:val="20"/>
          <w:szCs w:val="20"/>
        </w:rPr>
        <w:t>ałącznik nr 1 do SWZ) należy podać cyfrowo, w złotych polskich (PLN), z zaokrągleniem do dwóch miejsc po przecinku. Cena ofertowa brutto wynika z sumy cen brutto za poszczególne</w:t>
      </w:r>
      <w:r w:rsidR="00D2615B" w:rsidRPr="00244169">
        <w:rPr>
          <w:rFonts w:ascii="Verdana" w:hAnsi="Verdana"/>
          <w:bCs/>
          <w:sz w:val="20"/>
          <w:szCs w:val="20"/>
        </w:rPr>
        <w:t xml:space="preserve"> </w:t>
      </w:r>
      <w:r w:rsidR="00847FEE" w:rsidRPr="00244169">
        <w:rPr>
          <w:rFonts w:ascii="Verdana" w:hAnsi="Verdana"/>
          <w:bCs/>
          <w:sz w:val="20"/>
          <w:szCs w:val="20"/>
        </w:rPr>
        <w:t>elementy składowe.</w:t>
      </w:r>
      <w:r w:rsidRPr="00244169">
        <w:rPr>
          <w:rFonts w:ascii="Verdana" w:hAnsi="Verdana"/>
          <w:bCs/>
          <w:sz w:val="20"/>
          <w:szCs w:val="20"/>
        </w:rPr>
        <w:t xml:space="preserve"> Ceny brutto za dany </w:t>
      </w:r>
      <w:r w:rsidR="00CB4B15" w:rsidRPr="00244169">
        <w:rPr>
          <w:rFonts w:ascii="Verdana" w:hAnsi="Verdana"/>
          <w:bCs/>
          <w:sz w:val="20"/>
          <w:szCs w:val="20"/>
        </w:rPr>
        <w:t>element</w:t>
      </w:r>
      <w:r w:rsidRPr="00244169">
        <w:rPr>
          <w:rFonts w:ascii="Verdana" w:hAnsi="Verdana"/>
          <w:bCs/>
          <w:sz w:val="20"/>
          <w:szCs w:val="20"/>
        </w:rPr>
        <w:t xml:space="preserve"> </w:t>
      </w:r>
      <w:r w:rsidR="00123B9F" w:rsidRPr="00244169">
        <w:rPr>
          <w:rFonts w:ascii="Verdana" w:hAnsi="Verdana"/>
          <w:bCs/>
          <w:sz w:val="20"/>
          <w:szCs w:val="20"/>
        </w:rPr>
        <w:t xml:space="preserve">składowy </w:t>
      </w:r>
      <w:r w:rsidRPr="00244169">
        <w:rPr>
          <w:rFonts w:ascii="Verdana" w:hAnsi="Verdana"/>
          <w:bCs/>
          <w:sz w:val="20"/>
          <w:szCs w:val="20"/>
        </w:rPr>
        <w:t xml:space="preserve">powinny wynikać z ceny netto powiększonej o należny podatek VAT, </w:t>
      </w:r>
      <w:r w:rsidR="00D2615B" w:rsidRPr="00244169">
        <w:rPr>
          <w:rFonts w:ascii="Verdana" w:hAnsi="Verdana"/>
          <w:bCs/>
          <w:sz w:val="20"/>
          <w:szCs w:val="20"/>
        </w:rPr>
        <w:t xml:space="preserve">zgodnie z kalkulacją cenową wskazaną w Załączniku nr </w:t>
      </w:r>
      <w:r w:rsidR="00951F29" w:rsidRPr="00244169">
        <w:rPr>
          <w:rFonts w:ascii="Verdana" w:hAnsi="Verdana"/>
          <w:bCs/>
          <w:sz w:val="20"/>
          <w:szCs w:val="20"/>
        </w:rPr>
        <w:t>1 do SWZ.</w:t>
      </w:r>
    </w:p>
    <w:p w14:paraId="1FD96D38" w14:textId="77777777" w:rsidR="00123B9F" w:rsidRPr="008B5E7F" w:rsidRDefault="00123B9F" w:rsidP="00130F8B">
      <w:pPr>
        <w:pStyle w:val="Akapitzlist"/>
        <w:numPr>
          <w:ilvl w:val="0"/>
          <w:numId w:val="28"/>
        </w:numPr>
        <w:autoSpaceDE w:val="0"/>
        <w:autoSpaceDN w:val="0"/>
        <w:adjustRightInd w:val="0"/>
        <w:jc w:val="both"/>
        <w:rPr>
          <w:rFonts w:ascii="Verdana" w:hAnsi="Verdana" w:cs="Arial"/>
          <w:bCs/>
          <w:iCs/>
          <w:sz w:val="20"/>
          <w:szCs w:val="20"/>
        </w:rPr>
      </w:pPr>
      <w:r w:rsidRPr="008B5E7F">
        <w:rPr>
          <w:rFonts w:ascii="Verdana" w:hAnsi="Verdana" w:cs="Arial"/>
          <w:bCs/>
          <w:iCs/>
          <w:sz w:val="20"/>
          <w:szCs w:val="20"/>
        </w:rPr>
        <w:t>Elementy składowe:</w:t>
      </w:r>
    </w:p>
    <w:p w14:paraId="696973B7" w14:textId="3F57D2C0" w:rsidR="00123B9F" w:rsidRPr="00D75B70" w:rsidRDefault="008B5E7F" w:rsidP="00123B9F">
      <w:pPr>
        <w:pStyle w:val="Akapitzlist"/>
        <w:autoSpaceDE w:val="0"/>
        <w:autoSpaceDN w:val="0"/>
        <w:adjustRightInd w:val="0"/>
        <w:ind w:left="360"/>
        <w:jc w:val="both"/>
        <w:rPr>
          <w:rFonts w:ascii="Verdana" w:hAnsi="Verdana" w:cs="Arial"/>
          <w:bCs/>
          <w:iCs/>
          <w:sz w:val="20"/>
          <w:szCs w:val="20"/>
        </w:rPr>
      </w:pPr>
      <w:r>
        <w:rPr>
          <w:rFonts w:ascii="Verdana" w:hAnsi="Verdana" w:cs="Arial"/>
          <w:bCs/>
          <w:iCs/>
          <w:sz w:val="20"/>
          <w:szCs w:val="20"/>
        </w:rPr>
        <w:t xml:space="preserve">4.1. Etap I: </w:t>
      </w:r>
      <w:r w:rsidRPr="008B5E7F">
        <w:rPr>
          <w:rFonts w:ascii="Verdana" w:hAnsi="Verdana" w:cs="Arial"/>
          <w:bCs/>
          <w:iCs/>
          <w:sz w:val="20"/>
          <w:szCs w:val="20"/>
        </w:rPr>
        <w:t xml:space="preserve">udzielenie Zamawiającemu przez Wykonawcę </w:t>
      </w:r>
      <w:r w:rsidR="00E923E0">
        <w:rPr>
          <w:rFonts w:ascii="Verdana" w:hAnsi="Verdana" w:cs="Arial"/>
          <w:bCs/>
          <w:iCs/>
          <w:sz w:val="20"/>
          <w:szCs w:val="20"/>
        </w:rPr>
        <w:t>L</w:t>
      </w:r>
      <w:r w:rsidRPr="008B5E7F">
        <w:rPr>
          <w:rFonts w:ascii="Verdana" w:hAnsi="Verdana" w:cs="Arial"/>
          <w:bCs/>
          <w:iCs/>
          <w:sz w:val="20"/>
          <w:szCs w:val="20"/>
        </w:rPr>
        <w:t>icencji na korzystanie z</w:t>
      </w:r>
      <w:r w:rsidR="00A5497F">
        <w:rPr>
          <w:rFonts w:ascii="Verdana" w:hAnsi="Verdana" w:cs="Arial"/>
          <w:bCs/>
          <w:iCs/>
          <w:sz w:val="20"/>
          <w:szCs w:val="20"/>
        </w:rPr>
        <w:t> </w:t>
      </w:r>
      <w:r w:rsidRPr="008B5E7F">
        <w:rPr>
          <w:rFonts w:ascii="Verdana" w:hAnsi="Verdana" w:cs="Arial"/>
          <w:bCs/>
          <w:iCs/>
          <w:sz w:val="20"/>
          <w:szCs w:val="20"/>
        </w:rPr>
        <w:t>Oprogramowania wraz z instalacją nieskonfigurowan</w:t>
      </w:r>
      <w:r w:rsidR="00B43452">
        <w:rPr>
          <w:rFonts w:ascii="Verdana" w:hAnsi="Verdana" w:cs="Arial"/>
          <w:bCs/>
          <w:iCs/>
          <w:sz w:val="20"/>
          <w:szCs w:val="20"/>
        </w:rPr>
        <w:t>e</w:t>
      </w:r>
      <w:r w:rsidRPr="008B5E7F">
        <w:rPr>
          <w:rFonts w:ascii="Verdana" w:hAnsi="Verdana" w:cs="Arial"/>
          <w:bCs/>
          <w:iCs/>
          <w:sz w:val="20"/>
          <w:szCs w:val="20"/>
        </w:rPr>
        <w:t>go oprogramowania w środowisku Zamawiającego - Opłata Licencyjna</w:t>
      </w:r>
    </w:p>
    <w:p w14:paraId="2A9B2C41" w14:textId="4EC496B9" w:rsidR="00EB0718" w:rsidRDefault="008B5E7F" w:rsidP="003E636C">
      <w:pPr>
        <w:pStyle w:val="Akapitzlist"/>
        <w:autoSpaceDE w:val="0"/>
        <w:autoSpaceDN w:val="0"/>
        <w:adjustRightInd w:val="0"/>
        <w:ind w:left="360"/>
        <w:jc w:val="both"/>
        <w:rPr>
          <w:rFonts w:ascii="Verdana" w:hAnsi="Verdana" w:cs="Arial"/>
          <w:bCs/>
          <w:iCs/>
          <w:sz w:val="20"/>
          <w:szCs w:val="20"/>
        </w:rPr>
      </w:pPr>
      <w:r>
        <w:rPr>
          <w:rFonts w:ascii="Verdana" w:hAnsi="Verdana" w:cs="Arial"/>
          <w:bCs/>
          <w:iCs/>
          <w:sz w:val="20"/>
          <w:szCs w:val="20"/>
        </w:rPr>
        <w:t xml:space="preserve">4.2. Etap II: </w:t>
      </w:r>
      <w:r w:rsidRPr="008B5E7F">
        <w:rPr>
          <w:rFonts w:ascii="Verdana" w:hAnsi="Verdana" w:cs="Arial"/>
          <w:bCs/>
          <w:iCs/>
          <w:sz w:val="20"/>
          <w:szCs w:val="20"/>
        </w:rPr>
        <w:t>wykonanie i przekazanie analizy przedwdrożeniowej</w:t>
      </w:r>
    </w:p>
    <w:p w14:paraId="62339860" w14:textId="1382679E" w:rsidR="008B5E7F" w:rsidRPr="00E31CCA" w:rsidRDefault="008B5E7F" w:rsidP="008B5E7F">
      <w:pPr>
        <w:pStyle w:val="Akapitzlist"/>
        <w:autoSpaceDE w:val="0"/>
        <w:autoSpaceDN w:val="0"/>
        <w:adjustRightInd w:val="0"/>
        <w:ind w:left="360"/>
        <w:jc w:val="both"/>
        <w:rPr>
          <w:rFonts w:ascii="Verdana" w:hAnsi="Verdana" w:cs="Arial"/>
          <w:bCs/>
          <w:iCs/>
          <w:sz w:val="20"/>
          <w:szCs w:val="20"/>
        </w:rPr>
      </w:pPr>
      <w:r>
        <w:rPr>
          <w:rFonts w:ascii="Verdana" w:hAnsi="Verdana" w:cs="Arial"/>
          <w:bCs/>
          <w:iCs/>
          <w:sz w:val="20"/>
          <w:szCs w:val="20"/>
        </w:rPr>
        <w:t xml:space="preserve">4.3. Etap III: </w:t>
      </w:r>
      <w:r w:rsidRPr="008B5E7F">
        <w:rPr>
          <w:rFonts w:ascii="Verdana" w:hAnsi="Verdana" w:cs="Arial"/>
          <w:bCs/>
          <w:iCs/>
          <w:sz w:val="20"/>
          <w:szCs w:val="20"/>
        </w:rPr>
        <w:t xml:space="preserve">usługi wdrożenia Systemu, w tym parametryzacja systemu, wykonanie interfejsów, integracja z systemami posiadanymi przez Zamawiającego oraz zintegrowanie ze środowiskiem Zamawiającego, przeprowadzenie u Zamawiającego konfiguracji bazy </w:t>
      </w:r>
      <w:r w:rsidRPr="000E0F05">
        <w:rPr>
          <w:rFonts w:ascii="Verdana" w:hAnsi="Verdana" w:cs="Arial"/>
          <w:bCs/>
          <w:iCs/>
          <w:sz w:val="20"/>
          <w:szCs w:val="20"/>
        </w:rPr>
        <w:t>produkcyjnej wraz z migracją danych z istniejących systemów kadrowo-płacowych</w:t>
      </w:r>
      <w:r w:rsidR="000E0F05" w:rsidRPr="000E0F05">
        <w:rPr>
          <w:rFonts w:ascii="Verdana" w:hAnsi="Verdana" w:cs="Arial"/>
          <w:bCs/>
          <w:iCs/>
          <w:sz w:val="20"/>
          <w:szCs w:val="20"/>
        </w:rPr>
        <w:t xml:space="preserve"> </w:t>
      </w:r>
      <w:r w:rsidR="000E0F05" w:rsidRPr="000E0F05">
        <w:rPr>
          <w:rFonts w:ascii="Verdana" w:hAnsi="Verdana" w:cs="Arial"/>
          <w:bCs/>
          <w:iCs/>
          <w:sz w:val="20"/>
          <w:szCs w:val="20"/>
          <w:lang w:bidi="pl-PL"/>
        </w:rPr>
        <w:t xml:space="preserve">(w tym </w:t>
      </w:r>
      <w:r w:rsidR="000E0F05" w:rsidRPr="00E31CCA">
        <w:rPr>
          <w:rFonts w:ascii="Verdana" w:hAnsi="Verdana" w:cs="Arial"/>
          <w:bCs/>
          <w:iCs/>
          <w:sz w:val="20"/>
          <w:szCs w:val="20"/>
          <w:lang w:bidi="pl-PL"/>
        </w:rPr>
        <w:t xml:space="preserve">danych historycznych z aktualnego systemu Egeria firmy </w:t>
      </w:r>
      <w:proofErr w:type="spellStart"/>
      <w:r w:rsidR="000E0F05" w:rsidRPr="00E31CCA">
        <w:rPr>
          <w:rFonts w:ascii="Verdana" w:hAnsi="Verdana" w:cs="Arial"/>
          <w:bCs/>
          <w:iCs/>
          <w:sz w:val="20"/>
          <w:szCs w:val="20"/>
          <w:lang w:bidi="pl-PL"/>
        </w:rPr>
        <w:t>Comarch</w:t>
      </w:r>
      <w:proofErr w:type="spellEnd"/>
      <w:r w:rsidR="000E0F05" w:rsidRPr="00E31CCA">
        <w:rPr>
          <w:rFonts w:ascii="Verdana" w:hAnsi="Verdana" w:cs="Arial"/>
          <w:bCs/>
          <w:iCs/>
          <w:sz w:val="20"/>
          <w:szCs w:val="20"/>
          <w:lang w:bidi="pl-PL"/>
        </w:rPr>
        <w:t xml:space="preserve"> oraz systemów DOS) </w:t>
      </w:r>
      <w:r w:rsidRPr="00E31CCA">
        <w:rPr>
          <w:rFonts w:ascii="Verdana" w:hAnsi="Verdana" w:cs="Arial"/>
          <w:bCs/>
          <w:iCs/>
          <w:sz w:val="20"/>
          <w:szCs w:val="20"/>
        </w:rPr>
        <w:t xml:space="preserve"> oraz uruchomienie w pełni funkcjonalnej wersji Systemu u Zamawiającego, a także szkolenia dla </w:t>
      </w:r>
      <w:r w:rsidR="00621225">
        <w:rPr>
          <w:rFonts w:ascii="Verdana" w:hAnsi="Verdana" w:cs="Arial"/>
          <w:bCs/>
          <w:iCs/>
          <w:sz w:val="20"/>
          <w:szCs w:val="20"/>
        </w:rPr>
        <w:t>pracowników (</w:t>
      </w:r>
      <w:r w:rsidRPr="00E31CCA">
        <w:rPr>
          <w:rFonts w:ascii="Verdana" w:hAnsi="Verdana" w:cs="Arial"/>
          <w:bCs/>
          <w:iCs/>
          <w:sz w:val="20"/>
          <w:szCs w:val="20"/>
        </w:rPr>
        <w:t xml:space="preserve">Użytkowników </w:t>
      </w:r>
      <w:r w:rsidR="00E9519A" w:rsidRPr="00E31CCA">
        <w:rPr>
          <w:rFonts w:ascii="Verdana" w:hAnsi="Verdana" w:cs="Arial"/>
          <w:bCs/>
          <w:iCs/>
          <w:sz w:val="20"/>
          <w:szCs w:val="20"/>
        </w:rPr>
        <w:t>i Administratorów</w:t>
      </w:r>
      <w:r w:rsidR="00621225">
        <w:rPr>
          <w:rFonts w:ascii="Verdana" w:hAnsi="Verdana" w:cs="Arial"/>
          <w:bCs/>
          <w:iCs/>
          <w:sz w:val="20"/>
          <w:szCs w:val="20"/>
        </w:rPr>
        <w:t>)</w:t>
      </w:r>
      <w:r w:rsidR="00E9519A" w:rsidRPr="00E31CCA">
        <w:rPr>
          <w:rFonts w:ascii="Verdana" w:hAnsi="Verdana" w:cs="Arial"/>
          <w:bCs/>
          <w:iCs/>
          <w:sz w:val="20"/>
          <w:szCs w:val="20"/>
        </w:rPr>
        <w:t xml:space="preserve"> </w:t>
      </w:r>
      <w:r w:rsidRPr="00E31CCA">
        <w:rPr>
          <w:rFonts w:ascii="Verdana" w:hAnsi="Verdana" w:cs="Arial"/>
          <w:bCs/>
          <w:iCs/>
          <w:sz w:val="20"/>
          <w:szCs w:val="20"/>
        </w:rPr>
        <w:t>w oparciu o scenariusze testowe przygotowane przez Wykonawcę oraz warsztaty na podstawie faktycznych procesów merytorycznych związanych z używaniem wdrożonego Systemu</w:t>
      </w:r>
      <w:r w:rsidR="005E798D" w:rsidRPr="00E31CCA">
        <w:rPr>
          <w:rFonts w:ascii="Verdana" w:hAnsi="Verdana" w:cs="Arial"/>
          <w:bCs/>
          <w:iCs/>
          <w:sz w:val="20"/>
          <w:szCs w:val="20"/>
        </w:rPr>
        <w:t xml:space="preserve"> dla </w:t>
      </w:r>
      <w:r w:rsidR="00E31CCA" w:rsidRPr="00E31CCA">
        <w:rPr>
          <w:rFonts w:ascii="Verdana" w:hAnsi="Verdana" w:cs="Arial"/>
          <w:bCs/>
          <w:iCs/>
          <w:sz w:val="20"/>
          <w:szCs w:val="20"/>
        </w:rPr>
        <w:t xml:space="preserve">Administratorów i </w:t>
      </w:r>
      <w:r w:rsidR="00E31CCA" w:rsidRPr="00E31CCA">
        <w:rPr>
          <w:rFonts w:ascii="Verdana" w:hAnsi="Verdana" w:cs="Arial"/>
          <w:bCs/>
          <w:iCs/>
          <w:sz w:val="20"/>
          <w:szCs w:val="20"/>
        </w:rPr>
        <w:lastRenderedPageBreak/>
        <w:t>Użytkowników</w:t>
      </w:r>
      <w:r w:rsidRPr="00E31CCA">
        <w:rPr>
          <w:rFonts w:ascii="Verdana" w:hAnsi="Verdana" w:cs="Arial"/>
          <w:bCs/>
          <w:iCs/>
          <w:sz w:val="20"/>
          <w:szCs w:val="20"/>
        </w:rPr>
        <w:t>, opracowanie i dostarczenie Dokumentacji oraz inne czynności opisane w umowie i OPZ niezbędne do prawidłowego wdrożenia Systemu</w:t>
      </w:r>
      <w:r w:rsidR="00E31CCA" w:rsidRPr="00E31CCA">
        <w:rPr>
          <w:rFonts w:ascii="Verdana" w:hAnsi="Verdana" w:cs="Arial"/>
          <w:bCs/>
          <w:iCs/>
          <w:sz w:val="20"/>
          <w:szCs w:val="20"/>
        </w:rPr>
        <w:t xml:space="preserve"> </w:t>
      </w:r>
      <w:r w:rsidRPr="00E31CCA">
        <w:rPr>
          <w:rFonts w:ascii="Verdana" w:hAnsi="Verdana" w:cs="Arial"/>
          <w:bCs/>
          <w:iCs/>
          <w:sz w:val="20"/>
          <w:szCs w:val="20"/>
        </w:rPr>
        <w:t>monitorowanie uruchomionego Systemu i wsparcie w okresie stabilizacji Systemu, w tym dokonywanie poprawek i modyfikacji Systemu, przeprowadzenie warsztatów dla Administratorów i testów wydajnościowych Systemu</w:t>
      </w:r>
    </w:p>
    <w:p w14:paraId="513320AE" w14:textId="0456EDAF" w:rsidR="00244169" w:rsidRDefault="008B5E7F" w:rsidP="00244169">
      <w:pPr>
        <w:pStyle w:val="Akapitzlist"/>
        <w:autoSpaceDE w:val="0"/>
        <w:autoSpaceDN w:val="0"/>
        <w:adjustRightInd w:val="0"/>
        <w:ind w:left="360"/>
        <w:jc w:val="both"/>
        <w:rPr>
          <w:rFonts w:ascii="Verdana" w:hAnsi="Verdana" w:cs="Arial"/>
          <w:bCs/>
          <w:iCs/>
          <w:sz w:val="20"/>
          <w:szCs w:val="20"/>
        </w:rPr>
      </w:pPr>
      <w:r w:rsidRPr="00E31CCA">
        <w:rPr>
          <w:rFonts w:ascii="Verdana" w:hAnsi="Verdana" w:cs="Arial"/>
          <w:bCs/>
          <w:iCs/>
          <w:sz w:val="20"/>
          <w:szCs w:val="20"/>
        </w:rPr>
        <w:t xml:space="preserve">4.4. Etap IV: monitorowanie uruchomionego Systemu i wsparcie w okresie stabilizacji Systemu, w tym dokonywanie poprawek i modyfikacji Systemu, przeprowadzenie warsztatów dla Administratorów i </w:t>
      </w:r>
      <w:r w:rsidR="00CE71B4" w:rsidRPr="00E31CCA">
        <w:rPr>
          <w:rFonts w:ascii="Verdana" w:hAnsi="Verdana" w:cs="Arial"/>
          <w:bCs/>
          <w:iCs/>
          <w:sz w:val="20"/>
          <w:szCs w:val="20"/>
        </w:rPr>
        <w:t xml:space="preserve">Użytkowników oraz </w:t>
      </w:r>
      <w:r w:rsidRPr="00E31CCA">
        <w:rPr>
          <w:rFonts w:ascii="Verdana" w:hAnsi="Verdana" w:cs="Arial"/>
          <w:bCs/>
          <w:iCs/>
          <w:sz w:val="20"/>
          <w:szCs w:val="20"/>
        </w:rPr>
        <w:t>testów wydajnościowych Systemu</w:t>
      </w:r>
      <w:r w:rsidR="00244169" w:rsidRPr="00E31CCA">
        <w:rPr>
          <w:rFonts w:ascii="Verdana" w:hAnsi="Verdana" w:cs="Arial"/>
          <w:bCs/>
          <w:iCs/>
          <w:sz w:val="20"/>
          <w:szCs w:val="20"/>
        </w:rPr>
        <w:t>.</w:t>
      </w:r>
    </w:p>
    <w:p w14:paraId="7DD620A2" w14:textId="0E83AF6F" w:rsidR="006E3776" w:rsidRDefault="006E3776" w:rsidP="00244169">
      <w:pPr>
        <w:pStyle w:val="Akapitzlist"/>
        <w:autoSpaceDE w:val="0"/>
        <w:autoSpaceDN w:val="0"/>
        <w:adjustRightInd w:val="0"/>
        <w:ind w:left="360"/>
        <w:jc w:val="both"/>
        <w:rPr>
          <w:rFonts w:ascii="Verdana" w:hAnsi="Verdana" w:cs="Arial"/>
          <w:bCs/>
          <w:iCs/>
          <w:sz w:val="20"/>
          <w:szCs w:val="20"/>
        </w:rPr>
      </w:pPr>
      <w:r>
        <w:rPr>
          <w:rFonts w:ascii="Verdana" w:hAnsi="Verdana" w:cs="Arial"/>
          <w:bCs/>
          <w:iCs/>
          <w:sz w:val="20"/>
          <w:szCs w:val="20"/>
        </w:rPr>
        <w:t xml:space="preserve">4.5. Etap V: </w:t>
      </w:r>
      <w:r w:rsidRPr="006E3776">
        <w:rPr>
          <w:rFonts w:ascii="Verdana" w:hAnsi="Verdana" w:cs="Arial"/>
          <w:bCs/>
          <w:iCs/>
          <w:sz w:val="20"/>
          <w:szCs w:val="20"/>
        </w:rPr>
        <w:t xml:space="preserve">zapewnienie </w:t>
      </w:r>
      <w:r w:rsidR="00505ED1">
        <w:rPr>
          <w:rFonts w:ascii="Verdana" w:hAnsi="Verdana" w:cs="Arial"/>
          <w:bCs/>
          <w:iCs/>
          <w:sz w:val="20"/>
          <w:szCs w:val="20"/>
        </w:rPr>
        <w:t>A</w:t>
      </w:r>
      <w:r w:rsidRPr="006E3776">
        <w:rPr>
          <w:rFonts w:ascii="Verdana" w:hAnsi="Verdana" w:cs="Arial"/>
          <w:bCs/>
          <w:iCs/>
          <w:sz w:val="20"/>
          <w:szCs w:val="20"/>
        </w:rPr>
        <w:t>systy technicznej w zakresie wdrożonego Systemu</w:t>
      </w:r>
    </w:p>
    <w:p w14:paraId="11769EDF" w14:textId="46905C98" w:rsidR="00123B9F" w:rsidRDefault="006E3776" w:rsidP="003E636C">
      <w:pPr>
        <w:pStyle w:val="Akapitzlist"/>
        <w:autoSpaceDE w:val="0"/>
        <w:autoSpaceDN w:val="0"/>
        <w:adjustRightInd w:val="0"/>
        <w:spacing w:after="0"/>
        <w:ind w:left="360"/>
        <w:jc w:val="both"/>
        <w:rPr>
          <w:rFonts w:ascii="Verdana" w:hAnsi="Verdana" w:cs="Arial"/>
          <w:bCs/>
          <w:iCs/>
          <w:sz w:val="20"/>
          <w:szCs w:val="20"/>
        </w:rPr>
      </w:pPr>
      <w:r>
        <w:rPr>
          <w:rFonts w:ascii="Verdana" w:hAnsi="Verdana" w:cs="Arial"/>
          <w:bCs/>
          <w:iCs/>
          <w:sz w:val="20"/>
          <w:szCs w:val="20"/>
        </w:rPr>
        <w:t xml:space="preserve">4.6. Etap VI: </w:t>
      </w:r>
      <w:r w:rsidRPr="006E3776">
        <w:rPr>
          <w:rFonts w:ascii="Verdana" w:hAnsi="Verdana" w:cs="Arial"/>
          <w:bCs/>
          <w:iCs/>
          <w:sz w:val="20"/>
          <w:szCs w:val="20"/>
        </w:rPr>
        <w:t xml:space="preserve">Asystę merytoryczną </w:t>
      </w:r>
      <w:r w:rsidR="00EB0718">
        <w:rPr>
          <w:rFonts w:ascii="Verdana" w:hAnsi="Verdana" w:cs="Arial"/>
          <w:bCs/>
          <w:iCs/>
          <w:sz w:val="20"/>
          <w:szCs w:val="20"/>
        </w:rPr>
        <w:t>(</w:t>
      </w:r>
      <w:r w:rsidR="00EB0718" w:rsidRPr="00EB0718">
        <w:rPr>
          <w:rFonts w:ascii="Verdana" w:hAnsi="Verdana" w:cs="Arial"/>
          <w:bCs/>
          <w:iCs/>
          <w:sz w:val="20"/>
          <w:szCs w:val="20"/>
        </w:rPr>
        <w:t xml:space="preserve">dodatkowe godziny wsparcia Zamawiającego w ilości do </w:t>
      </w:r>
      <w:r>
        <w:rPr>
          <w:rFonts w:ascii="Verdana" w:hAnsi="Verdana" w:cs="Arial"/>
          <w:bCs/>
          <w:iCs/>
          <w:sz w:val="20"/>
          <w:szCs w:val="20"/>
        </w:rPr>
        <w:t>3</w:t>
      </w:r>
      <w:r w:rsidR="00EB0718" w:rsidRPr="00EB0718">
        <w:rPr>
          <w:rFonts w:ascii="Verdana" w:hAnsi="Verdana" w:cs="Arial"/>
          <w:bCs/>
          <w:iCs/>
          <w:sz w:val="20"/>
          <w:szCs w:val="20"/>
        </w:rPr>
        <w:t xml:space="preserve">00 roboczogodzin w realizacji procesów merytorycznych na każdym etapie trwania umowy (w tym usługi programistyczne, </w:t>
      </w:r>
      <w:r w:rsidR="00244169">
        <w:rPr>
          <w:rFonts w:ascii="Verdana" w:hAnsi="Verdana" w:cs="Arial"/>
          <w:bCs/>
          <w:iCs/>
          <w:sz w:val="20"/>
          <w:szCs w:val="20"/>
        </w:rPr>
        <w:t xml:space="preserve">dodatkowe </w:t>
      </w:r>
      <w:r w:rsidR="00EB0718" w:rsidRPr="00EB0718">
        <w:rPr>
          <w:rFonts w:ascii="Verdana" w:hAnsi="Verdana" w:cs="Arial"/>
          <w:bCs/>
          <w:iCs/>
          <w:sz w:val="20"/>
          <w:szCs w:val="20"/>
        </w:rPr>
        <w:t>warsztaty dla Zamawiającego)</w:t>
      </w:r>
      <w:r w:rsidR="00244169">
        <w:rPr>
          <w:rFonts w:ascii="Verdana" w:hAnsi="Verdana" w:cs="Arial"/>
          <w:bCs/>
          <w:iCs/>
          <w:sz w:val="20"/>
          <w:szCs w:val="20"/>
        </w:rPr>
        <w:t>.</w:t>
      </w:r>
    </w:p>
    <w:p w14:paraId="2B3D1A66" w14:textId="00414A1C" w:rsidR="00244169" w:rsidRPr="00E31CCA" w:rsidRDefault="00244169" w:rsidP="00E31CCA">
      <w:pPr>
        <w:pStyle w:val="Akapitzlist"/>
        <w:numPr>
          <w:ilvl w:val="0"/>
          <w:numId w:val="28"/>
        </w:numPr>
        <w:autoSpaceDE w:val="0"/>
        <w:autoSpaceDN w:val="0"/>
        <w:adjustRightInd w:val="0"/>
        <w:jc w:val="both"/>
        <w:rPr>
          <w:rFonts w:ascii="Verdana" w:hAnsi="Verdana" w:cs="Arial"/>
          <w:bCs/>
          <w:iCs/>
          <w:sz w:val="20"/>
          <w:szCs w:val="20"/>
          <w:u w:val="single"/>
        </w:rPr>
      </w:pPr>
      <w:r w:rsidRPr="00E31CCA">
        <w:rPr>
          <w:rFonts w:ascii="Verdana" w:hAnsi="Verdana" w:cs="Arial"/>
          <w:bCs/>
          <w:iCs/>
          <w:sz w:val="20"/>
          <w:szCs w:val="20"/>
          <w:u w:val="single"/>
        </w:rPr>
        <w:t xml:space="preserve">Płatność za poszczególne elementy składowe będzie odbywała się zgodnie z § 4 Umowy. </w:t>
      </w:r>
    </w:p>
    <w:p w14:paraId="73B45E94" w14:textId="797084F9" w:rsidR="0015386B" w:rsidRPr="003E636C" w:rsidRDefault="00FE7925" w:rsidP="00130F8B">
      <w:pPr>
        <w:pStyle w:val="Akapitzlist"/>
        <w:numPr>
          <w:ilvl w:val="0"/>
          <w:numId w:val="28"/>
        </w:numPr>
        <w:autoSpaceDE w:val="0"/>
        <w:autoSpaceDN w:val="0"/>
        <w:adjustRightInd w:val="0"/>
        <w:spacing w:after="0"/>
        <w:jc w:val="both"/>
        <w:rPr>
          <w:rFonts w:ascii="Verdana" w:hAnsi="Verdana"/>
          <w:bCs/>
          <w:sz w:val="20"/>
          <w:szCs w:val="20"/>
        </w:rPr>
      </w:pPr>
      <w:r w:rsidRPr="00BD5E2C">
        <w:rPr>
          <w:rFonts w:ascii="Verdana" w:hAnsi="Verdana"/>
          <w:bCs/>
          <w:sz w:val="20"/>
          <w:szCs w:val="20"/>
        </w:rPr>
        <w:t>Prawidłowe ustalenie podatku VAT należy do obowiązków Wykonawcy. W przypadku zastosowania innej stawki VAT, niż stawka podstawowa (23%), Wykon</w:t>
      </w:r>
      <w:r w:rsidR="00255304">
        <w:rPr>
          <w:rFonts w:ascii="Verdana" w:hAnsi="Verdana"/>
          <w:bCs/>
          <w:sz w:val="20"/>
          <w:szCs w:val="20"/>
        </w:rPr>
        <w:t>a</w:t>
      </w:r>
      <w:r w:rsidRPr="00BD5E2C">
        <w:rPr>
          <w:rFonts w:ascii="Verdana" w:hAnsi="Verdana"/>
          <w:bCs/>
          <w:sz w:val="20"/>
          <w:szCs w:val="20"/>
        </w:rPr>
        <w:t>wca winien wykazać podstawę stosowania innej - preferencyjnej stawki podatkowej l</w:t>
      </w:r>
      <w:r w:rsidR="00255304">
        <w:rPr>
          <w:rFonts w:ascii="Verdana" w:hAnsi="Verdana"/>
          <w:bCs/>
          <w:sz w:val="20"/>
          <w:szCs w:val="20"/>
        </w:rPr>
        <w:t xml:space="preserve">ub </w:t>
      </w:r>
      <w:r w:rsidRPr="00BD5E2C">
        <w:rPr>
          <w:rFonts w:ascii="Verdana" w:hAnsi="Verdana"/>
          <w:bCs/>
          <w:sz w:val="20"/>
          <w:szCs w:val="20"/>
        </w:rPr>
        <w:t xml:space="preserve">możliwość stosowania zwolnień podatkowych (np. przedstawiając w tym celu wyjaśnienia </w:t>
      </w:r>
      <w:r w:rsidR="00951F29" w:rsidRPr="00BD5E2C">
        <w:rPr>
          <w:rFonts w:ascii="Verdana" w:hAnsi="Verdana"/>
          <w:bCs/>
          <w:sz w:val="20"/>
          <w:szCs w:val="20"/>
        </w:rPr>
        <w:t xml:space="preserve">wraz z dowodami potwierdzającymi zastosowana stawkę </w:t>
      </w:r>
      <w:r w:rsidRPr="00BD5E2C">
        <w:rPr>
          <w:rFonts w:ascii="Verdana" w:hAnsi="Verdana"/>
          <w:bCs/>
          <w:sz w:val="20"/>
          <w:szCs w:val="20"/>
        </w:rPr>
        <w:t>bądź indywidulan</w:t>
      </w:r>
      <w:r w:rsidR="00951F29" w:rsidRPr="00BD5E2C">
        <w:rPr>
          <w:rFonts w:ascii="Verdana" w:hAnsi="Verdana"/>
          <w:bCs/>
          <w:sz w:val="20"/>
          <w:szCs w:val="20"/>
        </w:rPr>
        <w:t>ą</w:t>
      </w:r>
      <w:r w:rsidRPr="00BD5E2C">
        <w:rPr>
          <w:rFonts w:ascii="Verdana" w:hAnsi="Verdana"/>
          <w:bCs/>
          <w:sz w:val="20"/>
          <w:szCs w:val="20"/>
        </w:rPr>
        <w:t xml:space="preserve"> decyzję US).</w:t>
      </w:r>
    </w:p>
    <w:p w14:paraId="594F3770" w14:textId="0FB1C290" w:rsidR="00D63817" w:rsidRPr="00BD5E2C" w:rsidRDefault="00C917E8" w:rsidP="00BD5E2C">
      <w:pPr>
        <w:pStyle w:val="Bezodstpw"/>
        <w:spacing w:line="276" w:lineRule="auto"/>
        <w:jc w:val="both"/>
        <w:rPr>
          <w:rFonts w:ascii="Verdana" w:hAnsi="Verdana" w:cs="Arial"/>
          <w:i/>
          <w:sz w:val="20"/>
          <w:szCs w:val="18"/>
        </w:rPr>
      </w:pPr>
      <w:r w:rsidRPr="00BD5E2C">
        <w:rPr>
          <w:rFonts w:ascii="Verdana" w:hAnsi="Verdana" w:cs="Arial"/>
          <w:b/>
          <w:i/>
          <w:sz w:val="20"/>
          <w:szCs w:val="18"/>
        </w:rPr>
        <w:t>UWAGA!</w:t>
      </w:r>
      <w:r w:rsidRPr="00BD5E2C">
        <w:rPr>
          <w:rFonts w:ascii="Verdana" w:hAnsi="Verdana" w:cs="Arial"/>
          <w:i/>
          <w:sz w:val="20"/>
          <w:szCs w:val="18"/>
        </w:rPr>
        <w:t xml:space="preserve"> </w:t>
      </w:r>
      <w:r w:rsidR="00EC0C73" w:rsidRPr="00BD5E2C">
        <w:rPr>
          <w:rFonts w:ascii="Verdana" w:hAnsi="Verdana" w:cs="Arial"/>
          <w:i/>
          <w:sz w:val="20"/>
          <w:szCs w:val="18"/>
        </w:rPr>
        <w:t>Zaokrąglenia cen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3FA7506B" w14:textId="5D1360C8" w:rsidR="00EC0C73" w:rsidRPr="00BD5E2C" w:rsidRDefault="00EC0C73" w:rsidP="00130F8B">
      <w:pPr>
        <w:pStyle w:val="Akapitzlist"/>
        <w:numPr>
          <w:ilvl w:val="0"/>
          <w:numId w:val="28"/>
        </w:numPr>
        <w:tabs>
          <w:tab w:val="num" w:pos="360"/>
        </w:tabs>
        <w:autoSpaceDE w:val="0"/>
        <w:autoSpaceDN w:val="0"/>
        <w:adjustRightInd w:val="0"/>
        <w:spacing w:after="0"/>
        <w:jc w:val="both"/>
        <w:rPr>
          <w:rFonts w:ascii="Verdana" w:hAnsi="Verdana" w:cs="Verdana"/>
          <w:sz w:val="20"/>
          <w:szCs w:val="20"/>
        </w:rPr>
      </w:pPr>
      <w:bookmarkStart w:id="72" w:name="_Hlk63352575"/>
      <w:bookmarkEnd w:id="71"/>
      <w:r w:rsidRPr="00BD5E2C">
        <w:rPr>
          <w:rFonts w:ascii="Verdana" w:hAnsi="Verdana" w:cs="Verdana"/>
          <w:sz w:val="20"/>
          <w:szCs w:val="20"/>
        </w:rPr>
        <w:t>Sposób zapłaty i rozliczenia za realizację niniejszego zamówienia, określone zostały we wzorze umowy</w:t>
      </w:r>
      <w:r w:rsidR="009C35BC" w:rsidRPr="00BD5E2C">
        <w:rPr>
          <w:rFonts w:ascii="Verdana" w:hAnsi="Verdana" w:cs="Verdana"/>
          <w:sz w:val="20"/>
          <w:szCs w:val="20"/>
        </w:rPr>
        <w:t xml:space="preserve"> stanowiącej załącznik nr 4 do SWZ. </w:t>
      </w:r>
    </w:p>
    <w:bookmarkEnd w:id="72"/>
    <w:p w14:paraId="10C4FDBA" w14:textId="38733952" w:rsidR="00EC0C73" w:rsidRPr="00BD5E2C" w:rsidRDefault="00EC0C73" w:rsidP="005E4E55">
      <w:pPr>
        <w:pStyle w:val="Akapitzlist"/>
        <w:numPr>
          <w:ilvl w:val="0"/>
          <w:numId w:val="28"/>
        </w:numPr>
        <w:spacing w:after="0"/>
        <w:ind w:firstLine="0"/>
        <w:jc w:val="both"/>
        <w:rPr>
          <w:rFonts w:ascii="Verdana" w:hAnsi="Verdana" w:cs="Arial"/>
          <w:sz w:val="20"/>
          <w:szCs w:val="20"/>
        </w:rPr>
      </w:pPr>
      <w:r w:rsidRPr="00BD5E2C">
        <w:rPr>
          <w:rFonts w:ascii="Verdana" w:hAnsi="Verdana" w:cs="Arial"/>
          <w:sz w:val="20"/>
          <w:szCs w:val="20"/>
        </w:rPr>
        <w:t xml:space="preserve">Jeżeli została złożona oferta, której wybór prowadziłby do powstania u Zamawiającego obowiązku podatkowego zgodnie z ustawą z dnia 11 marca 2004r. o podatku od towarów i usług (tj. z </w:t>
      </w:r>
      <w:r w:rsidR="00BE0F8D" w:rsidRPr="00BD5E2C">
        <w:rPr>
          <w:rFonts w:ascii="Verdana" w:hAnsi="Verdana" w:cs="Arial"/>
          <w:sz w:val="20"/>
          <w:szCs w:val="20"/>
        </w:rPr>
        <w:t>202</w:t>
      </w:r>
      <w:r w:rsidR="00BE0F8D">
        <w:rPr>
          <w:rFonts w:ascii="Verdana" w:hAnsi="Verdana" w:cs="Arial"/>
          <w:sz w:val="20"/>
          <w:szCs w:val="20"/>
        </w:rPr>
        <w:t>3</w:t>
      </w:r>
      <w:r w:rsidR="00BE0F8D" w:rsidRPr="00BD5E2C">
        <w:rPr>
          <w:rFonts w:ascii="Verdana" w:hAnsi="Verdana" w:cs="Arial"/>
          <w:sz w:val="20"/>
          <w:szCs w:val="20"/>
        </w:rPr>
        <w:t xml:space="preserve"> </w:t>
      </w:r>
      <w:r w:rsidRPr="00BD5E2C">
        <w:rPr>
          <w:rFonts w:ascii="Verdana" w:hAnsi="Verdana" w:cs="Arial"/>
          <w:sz w:val="20"/>
          <w:szCs w:val="20"/>
        </w:rPr>
        <w:t xml:space="preserve">r. poz. </w:t>
      </w:r>
      <w:r w:rsidR="00BE0F8D">
        <w:rPr>
          <w:rFonts w:ascii="Verdana" w:hAnsi="Verdana" w:cs="Arial"/>
          <w:sz w:val="20"/>
          <w:szCs w:val="20"/>
        </w:rPr>
        <w:t>1570</w:t>
      </w:r>
      <w:r w:rsidR="00BE0F8D" w:rsidRPr="00BD5E2C">
        <w:rPr>
          <w:rFonts w:ascii="Verdana" w:hAnsi="Verdana" w:cs="Arial"/>
          <w:sz w:val="20"/>
          <w:szCs w:val="20"/>
        </w:rPr>
        <w:t xml:space="preserve"> </w:t>
      </w:r>
      <w:r w:rsidR="00FA397D">
        <w:rPr>
          <w:rFonts w:ascii="Verdana" w:hAnsi="Verdana" w:cs="Arial"/>
          <w:sz w:val="20"/>
          <w:szCs w:val="20"/>
        </w:rPr>
        <w:t>ze zm.</w:t>
      </w:r>
      <w:r w:rsidRPr="00BD5E2C">
        <w:rPr>
          <w:rFonts w:ascii="Verdana" w:hAnsi="Verdana" w:cs="Arial"/>
          <w:sz w:val="20"/>
          <w:szCs w:val="20"/>
        </w:rPr>
        <w:t xml:space="preserve">), dla celów zastosowania kryterium ceny lub kosztu zamawiający dolicza do przedstawionej w tej ofercie ceny kwotę podatku od </w:t>
      </w:r>
      <w:r w:rsidR="00BE0F8D" w:rsidRPr="00BD5E2C">
        <w:rPr>
          <w:rFonts w:ascii="Verdana" w:hAnsi="Verdana" w:cs="Arial"/>
          <w:sz w:val="20"/>
          <w:szCs w:val="20"/>
        </w:rPr>
        <w:t>towarów</w:t>
      </w:r>
      <w:r w:rsidRPr="00BD5E2C">
        <w:rPr>
          <w:rFonts w:ascii="Verdana" w:hAnsi="Verdana" w:cs="Arial"/>
          <w:sz w:val="20"/>
          <w:szCs w:val="20"/>
        </w:rPr>
        <w:t xml:space="preserve"> i usług, którą miałby obowiązek rozliczyć.</w:t>
      </w:r>
    </w:p>
    <w:p w14:paraId="70468EC7" w14:textId="77777777" w:rsidR="00EC0C73" w:rsidRPr="00BD5E2C" w:rsidRDefault="00EC0C73" w:rsidP="00BD5E2C">
      <w:pPr>
        <w:pStyle w:val="Akapitzlist"/>
        <w:spacing w:after="0"/>
        <w:ind w:left="360" w:hanging="360"/>
        <w:jc w:val="both"/>
        <w:rPr>
          <w:rFonts w:ascii="Verdana" w:hAnsi="Verdana" w:cs="Arial"/>
          <w:sz w:val="20"/>
          <w:szCs w:val="20"/>
        </w:rPr>
      </w:pPr>
      <w:r w:rsidRPr="00BD5E2C">
        <w:rPr>
          <w:rFonts w:ascii="Verdana" w:hAnsi="Verdana" w:cs="Arial"/>
          <w:sz w:val="20"/>
          <w:szCs w:val="20"/>
        </w:rPr>
        <w:tab/>
        <w:t>W ofercie, Wykonawca ma obowiązek:</w:t>
      </w:r>
    </w:p>
    <w:p w14:paraId="5DE049B3" w14:textId="7E97C457" w:rsidR="00EC0C73" w:rsidRPr="00BD5E2C" w:rsidRDefault="00EC0C73" w:rsidP="00130F8B">
      <w:pPr>
        <w:pStyle w:val="Akapitzlist"/>
        <w:numPr>
          <w:ilvl w:val="1"/>
          <w:numId w:val="28"/>
        </w:numPr>
        <w:spacing w:after="0"/>
        <w:jc w:val="both"/>
        <w:rPr>
          <w:rFonts w:ascii="Verdana" w:hAnsi="Verdana" w:cs="Arial"/>
          <w:sz w:val="20"/>
          <w:szCs w:val="20"/>
        </w:rPr>
      </w:pPr>
      <w:r w:rsidRPr="00BD5E2C">
        <w:rPr>
          <w:rFonts w:ascii="Verdana" w:hAnsi="Verdana" w:cs="Arial"/>
          <w:sz w:val="20"/>
          <w:szCs w:val="20"/>
        </w:rPr>
        <w:t>poinformowania zamawiającego, że wybór jego oferty będzie prowadził do powstania u Zamawiającego obowiązku podatkowego;</w:t>
      </w:r>
    </w:p>
    <w:p w14:paraId="007836F7" w14:textId="77777777" w:rsidR="00EC0C73" w:rsidRPr="00BD5E2C" w:rsidRDefault="00EC0C73" w:rsidP="00130F8B">
      <w:pPr>
        <w:pStyle w:val="Akapitzlist"/>
        <w:numPr>
          <w:ilvl w:val="1"/>
          <w:numId w:val="28"/>
        </w:numPr>
        <w:spacing w:after="0"/>
        <w:ind w:left="1148"/>
        <w:jc w:val="both"/>
        <w:rPr>
          <w:rFonts w:ascii="Verdana" w:hAnsi="Verdana" w:cs="Arial"/>
          <w:sz w:val="20"/>
          <w:szCs w:val="20"/>
        </w:rPr>
      </w:pPr>
      <w:r w:rsidRPr="00BD5E2C">
        <w:rPr>
          <w:rFonts w:ascii="Verdana" w:hAnsi="Verdana" w:cs="Arial"/>
          <w:sz w:val="20"/>
          <w:szCs w:val="20"/>
        </w:rPr>
        <w:t>wskazania nazwy (rodzaju) towaru lub usługi, których dostawa lub świadczenie będą prowadziły do powstania obowiązku podatkowego;</w:t>
      </w:r>
    </w:p>
    <w:p w14:paraId="1EE15A87" w14:textId="77777777" w:rsidR="00EC0C73" w:rsidRPr="00BD5E2C" w:rsidRDefault="00EC0C73" w:rsidP="00130F8B">
      <w:pPr>
        <w:pStyle w:val="Akapitzlist"/>
        <w:numPr>
          <w:ilvl w:val="1"/>
          <w:numId w:val="28"/>
        </w:numPr>
        <w:spacing w:after="0"/>
        <w:ind w:left="1134"/>
        <w:jc w:val="both"/>
        <w:rPr>
          <w:rFonts w:ascii="Verdana" w:hAnsi="Verdana" w:cs="Arial"/>
          <w:sz w:val="20"/>
          <w:szCs w:val="20"/>
        </w:rPr>
      </w:pPr>
      <w:r w:rsidRPr="00BD5E2C">
        <w:rPr>
          <w:rFonts w:ascii="Verdana" w:hAnsi="Verdana" w:cs="Arial"/>
          <w:sz w:val="20"/>
          <w:szCs w:val="20"/>
        </w:rPr>
        <w:t>wskazania wartości towaru lub usługi objętego obowiązkiem podatkowym zamawiającego, bez kwoty podatku</w:t>
      </w:r>
    </w:p>
    <w:p w14:paraId="56440B91" w14:textId="5C2BB52E" w:rsidR="009C35BC" w:rsidRPr="003E636C" w:rsidRDefault="00EC0C73" w:rsidP="00130F8B">
      <w:pPr>
        <w:pStyle w:val="Akapitzlist"/>
        <w:numPr>
          <w:ilvl w:val="1"/>
          <w:numId w:val="28"/>
        </w:numPr>
        <w:spacing w:after="0"/>
        <w:ind w:left="1134"/>
        <w:jc w:val="both"/>
        <w:rPr>
          <w:rFonts w:ascii="Verdana" w:hAnsi="Verdana" w:cs="Arial"/>
          <w:sz w:val="20"/>
          <w:szCs w:val="20"/>
        </w:rPr>
      </w:pPr>
      <w:bookmarkStart w:id="73" w:name="_Hlk61966832"/>
      <w:r w:rsidRPr="00BD5E2C">
        <w:rPr>
          <w:rFonts w:ascii="Verdana" w:hAnsi="Verdana" w:cs="Arial"/>
          <w:sz w:val="20"/>
          <w:szCs w:val="20"/>
        </w:rPr>
        <w:t>wskazania stawki podatku od towarów i usług, która zgodnie z wiedzą wykonawcy, będzie miał</w:t>
      </w:r>
      <w:r w:rsidR="00883EB1">
        <w:rPr>
          <w:rFonts w:ascii="Verdana" w:hAnsi="Verdana" w:cs="Arial"/>
          <w:sz w:val="20"/>
          <w:szCs w:val="20"/>
        </w:rPr>
        <w:t>a za</w:t>
      </w:r>
      <w:r w:rsidRPr="00BD5E2C">
        <w:rPr>
          <w:rFonts w:ascii="Verdana" w:hAnsi="Verdana" w:cs="Arial"/>
          <w:sz w:val="20"/>
          <w:szCs w:val="20"/>
        </w:rPr>
        <w:t>stosowanie.</w:t>
      </w:r>
      <w:bookmarkEnd w:id="73"/>
    </w:p>
    <w:p w14:paraId="21BAFE3A" w14:textId="28254381" w:rsidR="00EC0C73" w:rsidRPr="00BD5E2C" w:rsidRDefault="00EC0C73" w:rsidP="00130F8B">
      <w:pPr>
        <w:pStyle w:val="Nagwek1"/>
        <w:keepLines w:val="0"/>
        <w:numPr>
          <w:ilvl w:val="0"/>
          <w:numId w:val="14"/>
        </w:numPr>
        <w:pBdr>
          <w:top w:val="single" w:sz="4" w:space="0"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bookmarkStart w:id="74" w:name="_Hlk111114890"/>
      <w:bookmarkStart w:id="75" w:name="_Hlk111538361"/>
      <w:r w:rsidRPr="00BD5E2C">
        <w:rPr>
          <w:rFonts w:ascii="Verdana" w:hAnsi="Verdana"/>
          <w:color w:val="FFFFFF"/>
          <w:sz w:val="20"/>
        </w:rPr>
        <w:t>XIV</w:t>
      </w:r>
      <w:bookmarkStart w:id="76" w:name="_Hlk131067601"/>
      <w:r w:rsidRPr="00BD5E2C">
        <w:rPr>
          <w:rFonts w:ascii="Verdana" w:hAnsi="Verdana"/>
          <w:color w:val="FFFFFF"/>
          <w:sz w:val="20"/>
        </w:rPr>
        <w:t xml:space="preserve">. </w:t>
      </w:r>
      <w:bookmarkEnd w:id="68"/>
      <w:bookmarkEnd w:id="69"/>
      <w:r w:rsidRPr="00BD5E2C">
        <w:rPr>
          <w:rFonts w:ascii="Verdana" w:hAnsi="Verdana"/>
          <w:color w:val="FFFFFF"/>
          <w:sz w:val="20"/>
        </w:rPr>
        <w:t>OPIS KRYTERIÓW</w:t>
      </w:r>
      <w:r w:rsidR="003142DC" w:rsidRPr="00BD5E2C">
        <w:rPr>
          <w:rFonts w:ascii="Verdana" w:hAnsi="Verdana"/>
          <w:color w:val="FFFFFF"/>
          <w:sz w:val="20"/>
        </w:rPr>
        <w:t xml:space="preserve"> OCENY OFERT</w:t>
      </w:r>
    </w:p>
    <w:p w14:paraId="26755E44" w14:textId="7848F73D" w:rsidR="00815208" w:rsidRPr="005E4E55" w:rsidRDefault="00A97E02" w:rsidP="005E4E55">
      <w:pPr>
        <w:pStyle w:val="Akapitzlist"/>
        <w:ind w:left="3188" w:hanging="3188"/>
        <w:jc w:val="both"/>
        <w:rPr>
          <w:rFonts w:ascii="Verdana" w:hAnsi="Verdana"/>
          <w:sz w:val="20"/>
          <w:szCs w:val="20"/>
        </w:rPr>
      </w:pPr>
      <w:r w:rsidRPr="005E4E55">
        <w:rPr>
          <w:rFonts w:ascii="Verdana" w:hAnsi="Verdana"/>
          <w:bCs/>
          <w:sz w:val="20"/>
          <w:szCs w:val="20"/>
        </w:rPr>
        <w:t>1.</w:t>
      </w:r>
      <w:r w:rsidRPr="005E4E55">
        <w:rPr>
          <w:rFonts w:ascii="Verdana" w:hAnsi="Verdana"/>
          <w:b/>
          <w:bCs/>
          <w:sz w:val="20"/>
          <w:szCs w:val="20"/>
        </w:rPr>
        <w:t xml:space="preserve"> </w:t>
      </w:r>
      <w:r w:rsidR="000E0037" w:rsidRPr="005E4E55">
        <w:rPr>
          <w:rFonts w:ascii="Verdana" w:hAnsi="Verdana"/>
          <w:sz w:val="20"/>
          <w:szCs w:val="20"/>
        </w:rPr>
        <w:t xml:space="preserve"> </w:t>
      </w:r>
      <w:r w:rsidR="00815208" w:rsidRPr="005E4E55">
        <w:rPr>
          <w:rFonts w:ascii="Verdana" w:hAnsi="Verdana"/>
          <w:sz w:val="20"/>
          <w:szCs w:val="20"/>
        </w:rPr>
        <w:t>Oferty zostaną ocenione przez Zamawiającego w oparciu o nast</w:t>
      </w:r>
      <w:r w:rsidR="00883EB1">
        <w:rPr>
          <w:rFonts w:ascii="Verdana" w:hAnsi="Verdana"/>
          <w:sz w:val="20"/>
          <w:szCs w:val="20"/>
        </w:rPr>
        <w:t>ępujące</w:t>
      </w:r>
      <w:r w:rsidR="00815208" w:rsidRPr="005E4E55">
        <w:rPr>
          <w:rFonts w:ascii="Verdana" w:hAnsi="Verdana"/>
          <w:sz w:val="20"/>
          <w:szCs w:val="20"/>
        </w:rPr>
        <w:t xml:space="preserve"> kryteria oceny ofert:</w:t>
      </w:r>
    </w:p>
    <w:p w14:paraId="7FAE0F7F" w14:textId="1CB94CB1" w:rsidR="00815208" w:rsidRPr="00292C0F" w:rsidRDefault="00815208" w:rsidP="004F0D45">
      <w:pPr>
        <w:spacing w:line="276" w:lineRule="auto"/>
        <w:contextualSpacing/>
        <w:jc w:val="both"/>
        <w:rPr>
          <w:rFonts w:ascii="Verdana" w:eastAsia="Calibri" w:hAnsi="Verdana" w:cs="Times New Roman"/>
          <w:sz w:val="20"/>
          <w:szCs w:val="20"/>
        </w:rPr>
      </w:pPr>
      <w:r w:rsidRPr="00292C0F">
        <w:rPr>
          <w:rFonts w:ascii="Verdana" w:eastAsia="Calibri" w:hAnsi="Verdana" w:cs="Times New Roman"/>
          <w:b/>
          <w:sz w:val="20"/>
          <w:szCs w:val="20"/>
          <w:u w:val="single"/>
        </w:rPr>
        <w:t>Kryterium 1</w:t>
      </w:r>
      <w:r w:rsidRPr="00292C0F">
        <w:rPr>
          <w:rFonts w:ascii="Verdana" w:eastAsia="Calibri" w:hAnsi="Verdana" w:cs="Times New Roman"/>
          <w:b/>
          <w:sz w:val="20"/>
          <w:szCs w:val="20"/>
        </w:rPr>
        <w:t xml:space="preserve">: </w:t>
      </w:r>
      <w:r w:rsidRPr="00292C0F">
        <w:rPr>
          <w:rFonts w:ascii="Verdana" w:eastAsia="Calibri" w:hAnsi="Verdana" w:cs="Times New Roman"/>
          <w:sz w:val="20"/>
          <w:szCs w:val="20"/>
        </w:rPr>
        <w:t>Cena (C)-</w:t>
      </w:r>
      <w:r w:rsidR="00951F29" w:rsidRPr="005E4E55">
        <w:rPr>
          <w:rFonts w:ascii="Verdana" w:eastAsia="Calibri" w:hAnsi="Verdana" w:cs="Times New Roman"/>
          <w:b/>
          <w:bCs/>
          <w:sz w:val="20"/>
          <w:szCs w:val="20"/>
        </w:rPr>
        <w:t>5</w:t>
      </w:r>
      <w:r w:rsidRPr="005E4E55">
        <w:rPr>
          <w:rFonts w:ascii="Verdana" w:eastAsia="Calibri" w:hAnsi="Verdana" w:cs="Times New Roman"/>
          <w:b/>
          <w:bCs/>
          <w:sz w:val="20"/>
          <w:szCs w:val="20"/>
        </w:rPr>
        <w:t>0%</w:t>
      </w:r>
    </w:p>
    <w:p w14:paraId="429E7CC4" w14:textId="684F9D7A" w:rsidR="00815208" w:rsidRPr="00292C0F" w:rsidRDefault="00815208" w:rsidP="004F0D45">
      <w:pPr>
        <w:spacing w:line="276" w:lineRule="auto"/>
        <w:contextualSpacing/>
        <w:jc w:val="both"/>
        <w:rPr>
          <w:rFonts w:ascii="Verdana" w:eastAsia="Calibri" w:hAnsi="Verdana" w:cs="Times New Roman"/>
          <w:sz w:val="20"/>
          <w:szCs w:val="20"/>
        </w:rPr>
      </w:pPr>
      <w:r w:rsidRPr="00292C0F">
        <w:rPr>
          <w:rFonts w:ascii="Verdana" w:eastAsia="Calibri" w:hAnsi="Verdana" w:cs="Times New Roman"/>
          <w:b/>
          <w:sz w:val="20"/>
          <w:szCs w:val="20"/>
          <w:u w:val="single"/>
        </w:rPr>
        <w:t>Kryterium 2</w:t>
      </w:r>
      <w:bookmarkStart w:id="77" w:name="_Hlk131510507"/>
      <w:r w:rsidRPr="00292C0F">
        <w:rPr>
          <w:rFonts w:ascii="Verdana" w:eastAsia="Calibri" w:hAnsi="Verdana" w:cs="Times New Roman"/>
          <w:b/>
          <w:sz w:val="20"/>
          <w:szCs w:val="20"/>
          <w:u w:val="single"/>
        </w:rPr>
        <w:t>:</w:t>
      </w:r>
      <w:r w:rsidRPr="00292C0F">
        <w:rPr>
          <w:rFonts w:ascii="Verdana" w:eastAsia="Calibri" w:hAnsi="Verdana" w:cs="Times New Roman"/>
          <w:sz w:val="20"/>
          <w:szCs w:val="20"/>
        </w:rPr>
        <w:t xml:space="preserve"> </w:t>
      </w:r>
      <w:bookmarkStart w:id="78" w:name="_Hlk130553832"/>
      <w:bookmarkEnd w:id="77"/>
      <w:r w:rsidR="003435FD" w:rsidRPr="00292C0F">
        <w:rPr>
          <w:rFonts w:ascii="Verdana" w:eastAsia="Calibri" w:hAnsi="Verdana" w:cs="Times New Roman"/>
          <w:sz w:val="20"/>
          <w:szCs w:val="20"/>
        </w:rPr>
        <w:t xml:space="preserve">Dodatkowe funkcjonalności </w:t>
      </w:r>
      <w:r w:rsidR="00072845" w:rsidRPr="00292C0F">
        <w:rPr>
          <w:rFonts w:ascii="Verdana" w:eastAsia="Calibri" w:hAnsi="Verdana" w:cs="Times New Roman"/>
          <w:sz w:val="20"/>
          <w:szCs w:val="20"/>
        </w:rPr>
        <w:t xml:space="preserve">Oprogramowania </w:t>
      </w:r>
      <w:r w:rsidR="00951F29" w:rsidRPr="00292C0F">
        <w:rPr>
          <w:rFonts w:ascii="Verdana" w:eastAsia="Calibri" w:hAnsi="Verdana" w:cs="Times New Roman"/>
          <w:sz w:val="20"/>
          <w:szCs w:val="20"/>
        </w:rPr>
        <w:t>(F)</w:t>
      </w:r>
      <w:r w:rsidR="00292C0F">
        <w:rPr>
          <w:rFonts w:ascii="Verdana" w:eastAsia="Calibri" w:hAnsi="Verdana" w:cs="Times New Roman"/>
          <w:sz w:val="20"/>
          <w:szCs w:val="20"/>
        </w:rPr>
        <w:t xml:space="preserve"> </w:t>
      </w:r>
      <w:r w:rsidR="00951F29" w:rsidRPr="00292C0F">
        <w:rPr>
          <w:rFonts w:ascii="Verdana" w:eastAsia="Calibri" w:hAnsi="Verdana" w:cs="Times New Roman"/>
          <w:sz w:val="20"/>
          <w:szCs w:val="20"/>
        </w:rPr>
        <w:t>– waga 50%</w:t>
      </w:r>
      <w:r w:rsidR="00067485" w:rsidRPr="00292C0F">
        <w:rPr>
          <w:rFonts w:ascii="Verdana" w:eastAsia="Calibri" w:hAnsi="Verdana" w:cs="Times New Roman"/>
          <w:sz w:val="20"/>
          <w:szCs w:val="20"/>
        </w:rPr>
        <w:t>, w tym:</w:t>
      </w:r>
    </w:p>
    <w:p w14:paraId="5D365A2A" w14:textId="0EE8E88C" w:rsidR="00067485" w:rsidRPr="00292C0F" w:rsidRDefault="00072845" w:rsidP="004F0D45">
      <w:pPr>
        <w:spacing w:line="276" w:lineRule="auto"/>
        <w:contextualSpacing/>
        <w:jc w:val="both"/>
        <w:rPr>
          <w:rFonts w:ascii="Verdana" w:eastAsia="Calibri" w:hAnsi="Verdana" w:cs="Times New Roman"/>
          <w:sz w:val="20"/>
          <w:szCs w:val="20"/>
        </w:rPr>
      </w:pPr>
      <w:r w:rsidRPr="00292C0F">
        <w:rPr>
          <w:rFonts w:ascii="Verdana" w:eastAsia="Calibri" w:hAnsi="Verdana" w:cs="Times New Roman"/>
          <w:sz w:val="20"/>
          <w:szCs w:val="20"/>
        </w:rPr>
        <w:t xml:space="preserve">F1: </w:t>
      </w:r>
      <w:bookmarkStart w:id="79" w:name="_Hlk138275419"/>
      <w:r w:rsidRPr="00292C0F">
        <w:rPr>
          <w:rFonts w:ascii="Verdana" w:eastAsia="Calibri" w:hAnsi="Verdana" w:cs="Times New Roman"/>
          <w:sz w:val="20"/>
          <w:szCs w:val="20"/>
        </w:rPr>
        <w:t xml:space="preserve">Wspólny słownik </w:t>
      </w:r>
      <w:proofErr w:type="spellStart"/>
      <w:r w:rsidRPr="00292C0F">
        <w:rPr>
          <w:rFonts w:ascii="Verdana" w:eastAsia="Calibri" w:hAnsi="Verdana" w:cs="Times New Roman"/>
          <w:sz w:val="20"/>
          <w:szCs w:val="20"/>
        </w:rPr>
        <w:t>workflow</w:t>
      </w:r>
      <w:proofErr w:type="spellEnd"/>
      <w:r w:rsidRPr="00292C0F">
        <w:rPr>
          <w:rFonts w:ascii="Verdana" w:eastAsia="Calibri" w:hAnsi="Verdana" w:cs="Times New Roman"/>
          <w:sz w:val="20"/>
          <w:szCs w:val="20"/>
        </w:rPr>
        <w:t xml:space="preserve"> na potrzeby przekrojowych procesów ERP </w:t>
      </w:r>
      <w:bookmarkStart w:id="80" w:name="_Hlk138335235"/>
      <w:r w:rsidRPr="00292C0F">
        <w:rPr>
          <w:rFonts w:ascii="Verdana" w:eastAsia="Calibri" w:hAnsi="Verdana" w:cs="Times New Roman"/>
          <w:sz w:val="20"/>
          <w:szCs w:val="20"/>
        </w:rPr>
        <w:t xml:space="preserve">i </w:t>
      </w:r>
      <w:r w:rsidR="004F1EF9" w:rsidRPr="00292C0F">
        <w:rPr>
          <w:rFonts w:ascii="Verdana" w:eastAsia="Calibri" w:hAnsi="Verdana" w:cs="Times New Roman"/>
          <w:sz w:val="20"/>
          <w:szCs w:val="20"/>
        </w:rPr>
        <w:t xml:space="preserve">systemu </w:t>
      </w:r>
      <w:r w:rsidR="009423AD" w:rsidRPr="00292C0F">
        <w:rPr>
          <w:rFonts w:ascii="Verdana" w:eastAsia="Calibri" w:hAnsi="Verdana" w:cs="Times New Roman"/>
          <w:sz w:val="20"/>
          <w:szCs w:val="20"/>
        </w:rPr>
        <w:t>kadrowo-płacowego</w:t>
      </w:r>
      <w:bookmarkEnd w:id="80"/>
      <w:r w:rsidRPr="00292C0F">
        <w:rPr>
          <w:rFonts w:ascii="Verdana" w:eastAsia="Calibri" w:hAnsi="Verdana" w:cs="Times New Roman"/>
          <w:sz w:val="20"/>
          <w:szCs w:val="20"/>
        </w:rPr>
        <w:t xml:space="preserve">: </w:t>
      </w:r>
      <w:r w:rsidRPr="005E4E55">
        <w:rPr>
          <w:rFonts w:ascii="Verdana" w:eastAsia="Calibri" w:hAnsi="Verdana" w:cs="Times New Roman"/>
          <w:b/>
          <w:bCs/>
          <w:sz w:val="20"/>
          <w:szCs w:val="20"/>
        </w:rPr>
        <w:t>10%</w:t>
      </w:r>
      <w:bookmarkEnd w:id="79"/>
    </w:p>
    <w:p w14:paraId="74CA0BEA" w14:textId="438D7F53" w:rsidR="00072845" w:rsidRPr="00292C0F" w:rsidRDefault="00072845" w:rsidP="004F0D45">
      <w:pPr>
        <w:spacing w:line="276" w:lineRule="auto"/>
        <w:contextualSpacing/>
        <w:jc w:val="both"/>
        <w:rPr>
          <w:rFonts w:ascii="Verdana" w:eastAsia="Calibri" w:hAnsi="Verdana" w:cs="Times New Roman"/>
          <w:sz w:val="20"/>
          <w:szCs w:val="20"/>
        </w:rPr>
      </w:pPr>
      <w:r w:rsidRPr="00292C0F">
        <w:rPr>
          <w:rFonts w:ascii="Verdana" w:eastAsia="Calibri" w:hAnsi="Verdana" w:cs="Times New Roman"/>
          <w:sz w:val="20"/>
          <w:szCs w:val="20"/>
        </w:rPr>
        <w:t>F2: Automatyczna dekretacja list płac, bez konieczności generowania plikó</w:t>
      </w:r>
      <w:r w:rsidRPr="00292C0F">
        <w:rPr>
          <w:rFonts w:ascii="Verdana" w:eastAsia="Calibri" w:hAnsi="Verdana" w:cs="Times New Roman"/>
          <w:sz w:val="20"/>
          <w:szCs w:val="20"/>
        </w:rPr>
        <w:fldChar w:fldCharType="begin"/>
      </w:r>
      <w:r w:rsidRPr="00292C0F">
        <w:rPr>
          <w:rFonts w:ascii="Verdana" w:eastAsia="Calibri" w:hAnsi="Verdana" w:cs="Times New Roman"/>
          <w:sz w:val="20"/>
          <w:szCs w:val="20"/>
        </w:rPr>
        <w:instrText xml:space="preserve"> LISTNUM </w:instrText>
      </w:r>
      <w:r w:rsidRPr="00292C0F">
        <w:rPr>
          <w:rFonts w:ascii="Verdana" w:eastAsia="Calibri" w:hAnsi="Verdana" w:cs="Times New Roman"/>
          <w:sz w:val="20"/>
          <w:szCs w:val="20"/>
        </w:rPr>
        <w:fldChar w:fldCharType="end">
          <w:numberingChange w:id="81" w:author="Katarzyna Danielewska-Drzazga" w:date="2023-10-06T12:58:00Z" w:original=""/>
        </w:fldChar>
      </w:r>
      <w:r w:rsidR="00227E7F" w:rsidRPr="00292C0F">
        <w:rPr>
          <w:rFonts w:ascii="Verdana" w:eastAsia="Calibri" w:hAnsi="Verdana" w:cs="Times New Roman"/>
          <w:sz w:val="20"/>
          <w:szCs w:val="20"/>
        </w:rPr>
        <w:t>w</w:t>
      </w:r>
      <w:r w:rsidRPr="00292C0F">
        <w:rPr>
          <w:rFonts w:ascii="Verdana" w:eastAsia="Calibri" w:hAnsi="Verdana" w:cs="Times New Roman"/>
          <w:sz w:val="20"/>
          <w:szCs w:val="20"/>
        </w:rPr>
        <w:t xml:space="preserve">, dokonywania importu, przeprowadzenia walidacji: </w:t>
      </w:r>
      <w:r w:rsidRPr="005E4E55">
        <w:rPr>
          <w:rFonts w:ascii="Verdana" w:eastAsia="Calibri" w:hAnsi="Verdana" w:cs="Times New Roman"/>
          <w:b/>
          <w:bCs/>
          <w:sz w:val="20"/>
          <w:szCs w:val="20"/>
        </w:rPr>
        <w:t>10%</w:t>
      </w:r>
    </w:p>
    <w:p w14:paraId="7C0E7D17" w14:textId="732ED806" w:rsidR="00072845" w:rsidRDefault="00072845" w:rsidP="004F0D45">
      <w:pPr>
        <w:spacing w:line="276" w:lineRule="auto"/>
        <w:contextualSpacing/>
        <w:jc w:val="both"/>
        <w:rPr>
          <w:rFonts w:ascii="Verdana" w:eastAsia="Calibri" w:hAnsi="Verdana" w:cs="Times New Roman"/>
          <w:sz w:val="20"/>
          <w:szCs w:val="20"/>
        </w:rPr>
      </w:pPr>
      <w:bookmarkStart w:id="82" w:name="_Hlk138275506"/>
      <w:r w:rsidRPr="00292C0F">
        <w:rPr>
          <w:rFonts w:ascii="Verdana" w:eastAsia="Calibri" w:hAnsi="Verdana" w:cs="Times New Roman"/>
          <w:sz w:val="20"/>
          <w:szCs w:val="20"/>
        </w:rPr>
        <w:t xml:space="preserve">F3: Wspólna kartoteka zastępstw umożliwiająca obsługę zastępstw ustawionych w systemie </w:t>
      </w:r>
      <w:r w:rsidR="00F72F7A" w:rsidRPr="00292C0F">
        <w:rPr>
          <w:rFonts w:ascii="Verdana" w:eastAsia="Calibri" w:hAnsi="Verdana" w:cs="Times New Roman"/>
          <w:sz w:val="20"/>
          <w:szCs w:val="20"/>
        </w:rPr>
        <w:t>kadrowo-</w:t>
      </w:r>
      <w:proofErr w:type="spellStart"/>
      <w:r w:rsidR="00F72F7A" w:rsidRPr="00292C0F">
        <w:rPr>
          <w:rFonts w:ascii="Verdana" w:eastAsia="Calibri" w:hAnsi="Verdana" w:cs="Times New Roman"/>
          <w:sz w:val="20"/>
          <w:szCs w:val="20"/>
        </w:rPr>
        <w:t>pcowym</w:t>
      </w:r>
      <w:proofErr w:type="spellEnd"/>
      <w:r w:rsidRPr="00292C0F">
        <w:rPr>
          <w:rFonts w:ascii="Verdana" w:eastAsia="Calibri" w:hAnsi="Verdana" w:cs="Times New Roman"/>
          <w:sz w:val="20"/>
          <w:szCs w:val="20"/>
        </w:rPr>
        <w:t xml:space="preserve"> dla procesów realizowanych w systemie ERP (np. delegacje)</w:t>
      </w:r>
      <w:r w:rsidR="00735CCE" w:rsidRPr="00292C0F">
        <w:rPr>
          <w:rFonts w:ascii="Verdana" w:eastAsia="Calibri" w:hAnsi="Verdana" w:cs="Times New Roman"/>
          <w:sz w:val="20"/>
          <w:szCs w:val="20"/>
        </w:rPr>
        <w:t xml:space="preserve">: </w:t>
      </w:r>
      <w:r w:rsidR="00735CCE" w:rsidRPr="005E4E55">
        <w:rPr>
          <w:rFonts w:ascii="Verdana" w:eastAsia="Calibri" w:hAnsi="Verdana" w:cs="Times New Roman"/>
          <w:b/>
          <w:bCs/>
          <w:sz w:val="20"/>
          <w:szCs w:val="20"/>
        </w:rPr>
        <w:t>10%</w:t>
      </w:r>
    </w:p>
    <w:p w14:paraId="61C2A51D" w14:textId="67225012" w:rsidR="00C56242" w:rsidRPr="00292C0F" w:rsidRDefault="00202C24" w:rsidP="004F0D45">
      <w:pPr>
        <w:spacing w:line="276" w:lineRule="auto"/>
        <w:contextualSpacing/>
        <w:jc w:val="both"/>
        <w:rPr>
          <w:rFonts w:ascii="Verdana" w:eastAsia="Calibri" w:hAnsi="Verdana" w:cs="Times New Roman"/>
          <w:sz w:val="20"/>
          <w:szCs w:val="20"/>
        </w:rPr>
      </w:pPr>
      <w:r>
        <w:rPr>
          <w:rFonts w:ascii="Verdana" w:eastAsia="Calibri" w:hAnsi="Verdana" w:cs="Times New Roman"/>
          <w:sz w:val="20"/>
          <w:szCs w:val="20"/>
        </w:rPr>
        <w:t xml:space="preserve">F4: </w:t>
      </w:r>
      <w:bookmarkStart w:id="83" w:name="_Hlk141413761"/>
      <w:r>
        <w:rPr>
          <w:rFonts w:ascii="Verdana" w:eastAsia="Calibri" w:hAnsi="Verdana" w:cs="Times New Roman"/>
          <w:sz w:val="20"/>
          <w:szCs w:val="20"/>
        </w:rPr>
        <w:t>S</w:t>
      </w:r>
      <w:r w:rsidRPr="00202C24">
        <w:rPr>
          <w:rFonts w:ascii="Verdana" w:eastAsia="Calibri" w:hAnsi="Verdana" w:cs="Times New Roman"/>
          <w:sz w:val="20"/>
          <w:szCs w:val="20"/>
        </w:rPr>
        <w:t>ymulacj</w:t>
      </w:r>
      <w:r>
        <w:rPr>
          <w:rFonts w:ascii="Verdana" w:eastAsia="Calibri" w:hAnsi="Verdana" w:cs="Times New Roman"/>
          <w:sz w:val="20"/>
          <w:szCs w:val="20"/>
        </w:rPr>
        <w:t>a</w:t>
      </w:r>
      <w:r w:rsidRPr="00202C24">
        <w:rPr>
          <w:rFonts w:ascii="Verdana" w:eastAsia="Calibri" w:hAnsi="Verdana" w:cs="Times New Roman"/>
          <w:sz w:val="20"/>
          <w:szCs w:val="20"/>
        </w:rPr>
        <w:t xml:space="preserve"> podwyżki</w:t>
      </w:r>
      <w:r>
        <w:rPr>
          <w:rFonts w:ascii="Verdana" w:eastAsia="Calibri" w:hAnsi="Verdana" w:cs="Times New Roman"/>
          <w:sz w:val="20"/>
          <w:szCs w:val="20"/>
        </w:rPr>
        <w:t xml:space="preserve"> - </w:t>
      </w:r>
      <w:r w:rsidRPr="00202C24">
        <w:rPr>
          <w:rFonts w:ascii="Verdana" w:eastAsia="Calibri" w:hAnsi="Verdana" w:cs="Times New Roman"/>
          <w:sz w:val="20"/>
          <w:szCs w:val="20"/>
        </w:rPr>
        <w:t xml:space="preserve">z przyznanej </w:t>
      </w:r>
      <w:r>
        <w:rPr>
          <w:rFonts w:ascii="Verdana" w:eastAsia="Calibri" w:hAnsi="Verdana" w:cs="Times New Roman"/>
          <w:sz w:val="20"/>
          <w:szCs w:val="20"/>
        </w:rPr>
        <w:t>podwyżki</w:t>
      </w:r>
      <w:r w:rsidRPr="00202C24">
        <w:rPr>
          <w:rFonts w:ascii="Verdana" w:eastAsia="Calibri" w:hAnsi="Verdana" w:cs="Times New Roman"/>
          <w:sz w:val="20"/>
          <w:szCs w:val="20"/>
        </w:rPr>
        <w:t xml:space="preserve"> kwoty ogółem brutto z pochodnymi, na jednego </w:t>
      </w:r>
      <w:r w:rsidRPr="00202C24">
        <w:rPr>
          <w:rFonts w:ascii="Verdana" w:eastAsia="Calibri" w:hAnsi="Verdana" w:cs="Times New Roman"/>
          <w:sz w:val="20"/>
          <w:szCs w:val="20"/>
        </w:rPr>
        <w:lastRenderedPageBreak/>
        <w:t>pracownika wg odpowiednich składników płacowych w kontekście pracownika oraz w podziale na brutto i pochodne z uwzględnieniem gwarantowanych wypłat przyszłych</w:t>
      </w:r>
      <w:r w:rsidR="00B354AC">
        <w:rPr>
          <w:rFonts w:ascii="Verdana" w:eastAsia="Calibri" w:hAnsi="Verdana" w:cs="Times New Roman"/>
          <w:sz w:val="20"/>
          <w:szCs w:val="20"/>
        </w:rPr>
        <w:t>–</w:t>
      </w:r>
      <w:r w:rsidRPr="00202C24">
        <w:rPr>
          <w:rFonts w:ascii="Verdana" w:eastAsia="Calibri" w:hAnsi="Verdana" w:cs="Times New Roman"/>
          <w:sz w:val="20"/>
          <w:szCs w:val="20"/>
        </w:rPr>
        <w:t xml:space="preserve">(nagrody jubileuszowe i odprawa emerytalno-rentowa) </w:t>
      </w:r>
      <w:bookmarkEnd w:id="83"/>
      <w:r w:rsidRPr="00202C24">
        <w:rPr>
          <w:rFonts w:ascii="Verdana" w:eastAsia="Calibri" w:hAnsi="Verdana" w:cs="Times New Roman"/>
          <w:sz w:val="20"/>
          <w:szCs w:val="20"/>
        </w:rPr>
        <w:t xml:space="preserve">- </w:t>
      </w:r>
      <w:r w:rsidRPr="005E4E55">
        <w:rPr>
          <w:rFonts w:ascii="Verdana" w:eastAsia="Calibri" w:hAnsi="Verdana" w:cs="Times New Roman"/>
          <w:b/>
          <w:bCs/>
          <w:sz w:val="20"/>
          <w:szCs w:val="20"/>
        </w:rPr>
        <w:t>10%</w:t>
      </w:r>
    </w:p>
    <w:bookmarkEnd w:id="82"/>
    <w:p w14:paraId="282B806D" w14:textId="2A669FFA" w:rsidR="00072845" w:rsidRPr="00292C0F" w:rsidRDefault="00072845" w:rsidP="004F0D45">
      <w:pPr>
        <w:spacing w:line="276" w:lineRule="auto"/>
        <w:contextualSpacing/>
        <w:jc w:val="both"/>
        <w:rPr>
          <w:rFonts w:ascii="Verdana" w:eastAsia="Calibri" w:hAnsi="Verdana" w:cs="Times New Roman"/>
          <w:sz w:val="20"/>
          <w:szCs w:val="20"/>
        </w:rPr>
      </w:pPr>
      <w:r w:rsidRPr="00292C0F">
        <w:rPr>
          <w:rFonts w:ascii="Verdana" w:eastAsia="Calibri" w:hAnsi="Verdana" w:cs="Times New Roman"/>
          <w:sz w:val="20"/>
          <w:szCs w:val="20"/>
        </w:rPr>
        <w:t>F</w:t>
      </w:r>
      <w:r w:rsidR="00202C24">
        <w:rPr>
          <w:rFonts w:ascii="Verdana" w:eastAsia="Calibri" w:hAnsi="Verdana" w:cs="Times New Roman"/>
          <w:sz w:val="20"/>
          <w:szCs w:val="20"/>
        </w:rPr>
        <w:t>5</w:t>
      </w:r>
      <w:r w:rsidRPr="00292C0F">
        <w:rPr>
          <w:rFonts w:ascii="Verdana" w:eastAsia="Calibri" w:hAnsi="Verdana" w:cs="Times New Roman"/>
          <w:sz w:val="20"/>
          <w:szCs w:val="20"/>
        </w:rPr>
        <w:t xml:space="preserve">: Funkcjonalność </w:t>
      </w:r>
      <w:r w:rsidR="00735CCE" w:rsidRPr="00292C0F">
        <w:rPr>
          <w:rFonts w:ascii="Verdana" w:eastAsia="Calibri" w:hAnsi="Verdana" w:cs="Times New Roman"/>
          <w:sz w:val="20"/>
          <w:szCs w:val="20"/>
        </w:rPr>
        <w:t xml:space="preserve">i przejrzystość </w:t>
      </w:r>
      <w:r w:rsidR="00361BCA">
        <w:rPr>
          <w:rFonts w:ascii="Verdana" w:eastAsia="Calibri" w:hAnsi="Verdana" w:cs="Times New Roman"/>
          <w:sz w:val="20"/>
          <w:szCs w:val="20"/>
        </w:rPr>
        <w:t>o</w:t>
      </w:r>
      <w:r w:rsidR="00B172E3">
        <w:rPr>
          <w:rFonts w:ascii="Verdana" w:eastAsia="Calibri" w:hAnsi="Verdana" w:cs="Times New Roman"/>
          <w:sz w:val="20"/>
          <w:szCs w:val="20"/>
        </w:rPr>
        <w:t xml:space="preserve">ferowanego </w:t>
      </w:r>
      <w:r w:rsidR="00735CCE" w:rsidRPr="00292C0F">
        <w:rPr>
          <w:rFonts w:ascii="Verdana" w:eastAsia="Calibri" w:hAnsi="Verdana" w:cs="Times New Roman"/>
          <w:sz w:val="20"/>
          <w:szCs w:val="20"/>
        </w:rPr>
        <w:t xml:space="preserve">Portalu pracowniczego – </w:t>
      </w:r>
      <w:r w:rsidR="00202C24" w:rsidRPr="00235CCE">
        <w:rPr>
          <w:rFonts w:ascii="Verdana" w:eastAsia="Calibri" w:hAnsi="Verdana" w:cs="Times New Roman"/>
          <w:b/>
          <w:sz w:val="20"/>
          <w:szCs w:val="20"/>
        </w:rPr>
        <w:t>10</w:t>
      </w:r>
      <w:r w:rsidR="00735CCE" w:rsidRPr="00235CCE">
        <w:rPr>
          <w:rFonts w:ascii="Verdana" w:eastAsia="Calibri" w:hAnsi="Verdana" w:cs="Times New Roman"/>
          <w:b/>
          <w:sz w:val="20"/>
          <w:szCs w:val="20"/>
        </w:rPr>
        <w:t>%,</w:t>
      </w:r>
      <w:r w:rsidR="00735CCE" w:rsidRPr="00292C0F">
        <w:rPr>
          <w:rFonts w:ascii="Verdana" w:eastAsia="Calibri" w:hAnsi="Verdana" w:cs="Times New Roman"/>
          <w:sz w:val="20"/>
          <w:szCs w:val="20"/>
        </w:rPr>
        <w:t xml:space="preserve"> w tym:</w:t>
      </w:r>
    </w:p>
    <w:p w14:paraId="439F0F20" w14:textId="7795AFE7" w:rsidR="00735CCE" w:rsidRPr="00292C0F" w:rsidRDefault="00735CCE" w:rsidP="004F0D45">
      <w:pPr>
        <w:spacing w:line="276" w:lineRule="auto"/>
        <w:ind w:left="708"/>
        <w:contextualSpacing/>
        <w:jc w:val="both"/>
        <w:rPr>
          <w:rFonts w:ascii="Verdana" w:eastAsia="Calibri" w:hAnsi="Verdana" w:cs="Times New Roman"/>
          <w:sz w:val="20"/>
          <w:szCs w:val="20"/>
        </w:rPr>
      </w:pPr>
      <w:bookmarkStart w:id="84" w:name="_Hlk138276254"/>
      <w:r w:rsidRPr="00292C0F">
        <w:rPr>
          <w:rFonts w:ascii="Verdana" w:eastAsia="Calibri" w:hAnsi="Verdana" w:cs="Times New Roman"/>
          <w:sz w:val="20"/>
          <w:szCs w:val="20"/>
        </w:rPr>
        <w:t>F</w:t>
      </w:r>
      <w:r w:rsidR="00202C24">
        <w:rPr>
          <w:rFonts w:ascii="Verdana" w:eastAsia="Calibri" w:hAnsi="Verdana" w:cs="Times New Roman"/>
          <w:sz w:val="20"/>
          <w:szCs w:val="20"/>
        </w:rPr>
        <w:t>5</w:t>
      </w:r>
      <w:r w:rsidRPr="00292C0F">
        <w:rPr>
          <w:rFonts w:ascii="Verdana" w:eastAsia="Calibri" w:hAnsi="Verdana" w:cs="Times New Roman"/>
          <w:sz w:val="20"/>
          <w:szCs w:val="20"/>
        </w:rPr>
        <w:t xml:space="preserve">.1 - Narzędzie do tworzenia wniosków pracowniczych w Portalu pracowniczym (Portal zapewnia możliwość stworzenia dowolnego wniosku </w:t>
      </w:r>
      <w:r w:rsidR="00876008" w:rsidRPr="00292C0F">
        <w:rPr>
          <w:rFonts w:ascii="Verdana" w:eastAsia="Calibri" w:hAnsi="Verdana" w:cs="Times New Roman"/>
          <w:sz w:val="20"/>
          <w:szCs w:val="20"/>
        </w:rPr>
        <w:t>kadrowo-płacowego</w:t>
      </w:r>
      <w:r w:rsidR="00B172E3">
        <w:rPr>
          <w:rFonts w:ascii="Verdana" w:eastAsia="Calibri" w:hAnsi="Verdana" w:cs="Times New Roman"/>
          <w:sz w:val="20"/>
          <w:szCs w:val="20"/>
        </w:rPr>
        <w:t>)</w:t>
      </w:r>
      <w:r w:rsidR="00876008" w:rsidRPr="00292C0F">
        <w:rPr>
          <w:rFonts w:ascii="Verdana" w:eastAsia="Calibri" w:hAnsi="Verdana" w:cs="Times New Roman"/>
          <w:sz w:val="20"/>
          <w:szCs w:val="20"/>
        </w:rPr>
        <w:t xml:space="preserve"> </w:t>
      </w:r>
      <w:r w:rsidRPr="00292C0F">
        <w:rPr>
          <w:rFonts w:ascii="Verdana" w:eastAsia="Calibri" w:hAnsi="Verdana" w:cs="Times New Roman"/>
          <w:sz w:val="20"/>
          <w:szCs w:val="20"/>
        </w:rPr>
        <w:t xml:space="preserve">– </w:t>
      </w:r>
      <w:r w:rsidR="00202C24" w:rsidRPr="005E4E55">
        <w:rPr>
          <w:rFonts w:ascii="Verdana" w:eastAsia="Calibri" w:hAnsi="Verdana" w:cs="Times New Roman"/>
          <w:b/>
          <w:bCs/>
          <w:sz w:val="20"/>
          <w:szCs w:val="20"/>
        </w:rPr>
        <w:t xml:space="preserve">5 </w:t>
      </w:r>
      <w:r w:rsidRPr="005E4E55">
        <w:rPr>
          <w:rFonts w:ascii="Verdana" w:eastAsia="Calibri" w:hAnsi="Verdana" w:cs="Times New Roman"/>
          <w:b/>
          <w:bCs/>
          <w:sz w:val="20"/>
          <w:szCs w:val="20"/>
        </w:rPr>
        <w:t>%</w:t>
      </w:r>
    </w:p>
    <w:p w14:paraId="56F39720" w14:textId="3E1400B4" w:rsidR="00735CCE" w:rsidRPr="00292C0F" w:rsidRDefault="00B354AC" w:rsidP="004F0D45">
      <w:pPr>
        <w:spacing w:line="276" w:lineRule="auto"/>
        <w:ind w:left="708"/>
        <w:contextualSpacing/>
        <w:jc w:val="both"/>
        <w:rPr>
          <w:rFonts w:ascii="Verdana" w:eastAsia="Calibri" w:hAnsi="Verdana" w:cs="Times New Roman"/>
          <w:sz w:val="20"/>
          <w:szCs w:val="20"/>
        </w:rPr>
      </w:pPr>
      <w:r>
        <w:rPr>
          <w:rFonts w:ascii="Verdana" w:eastAsia="Calibri" w:hAnsi="Verdana" w:cs="Times New Roman"/>
          <w:sz w:val="20"/>
          <w:szCs w:val="20"/>
        </w:rPr>
        <w:t>–</w:t>
      </w:r>
      <w:r w:rsidR="00202C24">
        <w:rPr>
          <w:rFonts w:ascii="Verdana" w:eastAsia="Calibri" w:hAnsi="Verdana" w:cs="Times New Roman"/>
          <w:sz w:val="20"/>
          <w:szCs w:val="20"/>
        </w:rPr>
        <w:t>5</w:t>
      </w:r>
      <w:r w:rsidR="00735CCE" w:rsidRPr="00292C0F">
        <w:rPr>
          <w:rFonts w:ascii="Verdana" w:eastAsia="Calibri" w:hAnsi="Verdana" w:cs="Times New Roman"/>
          <w:sz w:val="20"/>
          <w:szCs w:val="20"/>
        </w:rPr>
        <w:t xml:space="preserve">.2 – </w:t>
      </w:r>
      <w:proofErr w:type="spellStart"/>
      <w:r w:rsidR="00735CCE" w:rsidRPr="00292C0F">
        <w:rPr>
          <w:rFonts w:ascii="Verdana" w:eastAsia="Calibri" w:hAnsi="Verdana" w:cs="Times New Roman"/>
          <w:sz w:val="20"/>
          <w:szCs w:val="20"/>
        </w:rPr>
        <w:t>Responsywność</w:t>
      </w:r>
      <w:proofErr w:type="spellEnd"/>
      <w:r w:rsidR="00735CCE" w:rsidRPr="00292C0F">
        <w:rPr>
          <w:rFonts w:ascii="Verdana" w:eastAsia="Calibri" w:hAnsi="Verdana" w:cs="Times New Roman"/>
          <w:sz w:val="20"/>
          <w:szCs w:val="20"/>
        </w:rPr>
        <w:t xml:space="preserve"> Portalu pracowniczego – </w:t>
      </w:r>
      <w:r w:rsidR="00202C24" w:rsidRPr="005E4E55">
        <w:rPr>
          <w:rFonts w:ascii="Verdana" w:eastAsia="Calibri" w:hAnsi="Verdana" w:cs="Times New Roman"/>
          <w:b/>
          <w:bCs/>
          <w:sz w:val="20"/>
          <w:szCs w:val="20"/>
        </w:rPr>
        <w:t>3</w:t>
      </w:r>
      <w:r w:rsidR="00735CCE" w:rsidRPr="005E4E55">
        <w:rPr>
          <w:rFonts w:ascii="Verdana" w:eastAsia="Calibri" w:hAnsi="Verdana" w:cs="Times New Roman"/>
          <w:b/>
          <w:bCs/>
          <w:sz w:val="20"/>
          <w:szCs w:val="20"/>
        </w:rPr>
        <w:t>%</w:t>
      </w:r>
    </w:p>
    <w:p w14:paraId="67442C37" w14:textId="35C39F31" w:rsidR="00735CCE" w:rsidRPr="00292C0F" w:rsidRDefault="00735CCE" w:rsidP="004F0D45">
      <w:pPr>
        <w:spacing w:line="276" w:lineRule="auto"/>
        <w:ind w:left="708"/>
        <w:contextualSpacing/>
        <w:jc w:val="both"/>
        <w:rPr>
          <w:rFonts w:ascii="Verdana" w:eastAsia="Calibri" w:hAnsi="Verdana" w:cs="Times New Roman"/>
          <w:sz w:val="20"/>
          <w:szCs w:val="20"/>
        </w:rPr>
      </w:pPr>
      <w:r w:rsidRPr="00292C0F">
        <w:rPr>
          <w:rFonts w:ascii="Verdana" w:eastAsia="Calibri" w:hAnsi="Verdana" w:cs="Times New Roman"/>
          <w:sz w:val="20"/>
          <w:szCs w:val="20"/>
        </w:rPr>
        <w:t>F</w:t>
      </w:r>
      <w:r w:rsidR="00202C24">
        <w:rPr>
          <w:rFonts w:ascii="Verdana" w:eastAsia="Calibri" w:hAnsi="Verdana" w:cs="Times New Roman"/>
          <w:sz w:val="20"/>
          <w:szCs w:val="20"/>
        </w:rPr>
        <w:t>5</w:t>
      </w:r>
      <w:r w:rsidRPr="00292C0F">
        <w:rPr>
          <w:rFonts w:ascii="Verdana" w:eastAsia="Calibri" w:hAnsi="Verdana" w:cs="Times New Roman"/>
          <w:sz w:val="20"/>
          <w:szCs w:val="20"/>
        </w:rPr>
        <w:t xml:space="preserve">.3 - Intuicyjność i przejrzystość Portalu pracowniczego – </w:t>
      </w:r>
      <w:r w:rsidR="00202C24" w:rsidRPr="005E4E55">
        <w:rPr>
          <w:rFonts w:ascii="Verdana" w:eastAsia="Calibri" w:hAnsi="Verdana" w:cs="Times New Roman"/>
          <w:b/>
          <w:bCs/>
          <w:sz w:val="20"/>
          <w:szCs w:val="20"/>
        </w:rPr>
        <w:t>2</w:t>
      </w:r>
      <w:r w:rsidRPr="005E4E55">
        <w:rPr>
          <w:rFonts w:ascii="Verdana" w:eastAsia="Calibri" w:hAnsi="Verdana" w:cs="Times New Roman"/>
          <w:b/>
          <w:bCs/>
          <w:sz w:val="20"/>
          <w:szCs w:val="20"/>
        </w:rPr>
        <w:t>%</w:t>
      </w:r>
    </w:p>
    <w:bookmarkEnd w:id="84"/>
    <w:p w14:paraId="0C24DB6C" w14:textId="77777777" w:rsidR="00EC7EEB" w:rsidRDefault="00EC7EEB" w:rsidP="004F0D45">
      <w:pPr>
        <w:spacing w:line="276" w:lineRule="auto"/>
        <w:contextualSpacing/>
        <w:jc w:val="both"/>
        <w:rPr>
          <w:rFonts w:ascii="Verdana" w:eastAsia="Calibri" w:hAnsi="Verdana" w:cs="Times New Roman"/>
          <w:sz w:val="20"/>
          <w:szCs w:val="20"/>
          <w:highlight w:val="yellow"/>
        </w:rPr>
      </w:pPr>
    </w:p>
    <w:bookmarkEnd w:id="78"/>
    <w:p w14:paraId="12137F95" w14:textId="77777777" w:rsidR="00951F29" w:rsidRPr="00292C0F" w:rsidRDefault="00951F29" w:rsidP="004F0D45">
      <w:pPr>
        <w:pStyle w:val="Lista4"/>
        <w:spacing w:after="0"/>
        <w:ind w:left="14" w:firstLine="0"/>
        <w:jc w:val="both"/>
        <w:rPr>
          <w:rFonts w:ascii="Verdana" w:hAnsi="Verdana"/>
          <w:sz w:val="20"/>
          <w:szCs w:val="20"/>
        </w:rPr>
      </w:pPr>
      <w:r w:rsidRPr="00292C0F">
        <w:rPr>
          <w:rFonts w:ascii="Verdana" w:hAnsi="Verdana"/>
          <w:sz w:val="20"/>
          <w:szCs w:val="20"/>
        </w:rPr>
        <w:t>Zamawiający dokona oceny ofert, przyznając punkty w ramach poszczególnych kryteriów oceny ofert, przyjmując zasadę, że 1% = 1pkt.</w:t>
      </w:r>
    </w:p>
    <w:p w14:paraId="11123DB7" w14:textId="3F46106C" w:rsidR="00951F29" w:rsidRPr="00292C0F" w:rsidRDefault="00951F29" w:rsidP="004F0D45">
      <w:pPr>
        <w:pStyle w:val="Tekstpodstawowyzwciciem2"/>
        <w:spacing w:after="0"/>
        <w:ind w:left="14" w:firstLine="0"/>
        <w:jc w:val="both"/>
        <w:rPr>
          <w:rFonts w:ascii="Verdana" w:hAnsi="Verdana"/>
          <w:sz w:val="20"/>
          <w:szCs w:val="20"/>
        </w:rPr>
      </w:pPr>
      <w:r w:rsidRPr="00292C0F">
        <w:rPr>
          <w:rFonts w:ascii="Verdana" w:hAnsi="Verdana"/>
          <w:sz w:val="20"/>
          <w:szCs w:val="20"/>
        </w:rPr>
        <w:t xml:space="preserve">Łączna </w:t>
      </w:r>
      <w:r w:rsidR="00A6799F" w:rsidRPr="00292C0F">
        <w:rPr>
          <w:rFonts w:ascii="Verdana" w:hAnsi="Verdana"/>
          <w:sz w:val="20"/>
          <w:szCs w:val="20"/>
        </w:rPr>
        <w:t>liczba</w:t>
      </w:r>
      <w:r w:rsidRPr="00292C0F">
        <w:rPr>
          <w:rFonts w:ascii="Verdana" w:hAnsi="Verdana"/>
          <w:sz w:val="20"/>
          <w:szCs w:val="20"/>
        </w:rPr>
        <w:t xml:space="preserve"> punktów, jaką może otrzymać oferta Wykonawcy wynosi 100 pkt.</w:t>
      </w:r>
    </w:p>
    <w:p w14:paraId="03D64D02" w14:textId="77777777" w:rsidR="00951F29" w:rsidRPr="00292C0F" w:rsidRDefault="00951F29" w:rsidP="004F0D45">
      <w:pPr>
        <w:pStyle w:val="Tekstpodstawowyzwciciem2"/>
        <w:spacing w:after="0"/>
        <w:ind w:left="0" w:firstLine="0"/>
        <w:jc w:val="both"/>
        <w:rPr>
          <w:rFonts w:ascii="Verdana" w:hAnsi="Verdana"/>
          <w:sz w:val="20"/>
          <w:szCs w:val="20"/>
        </w:rPr>
      </w:pPr>
      <w:r w:rsidRPr="00292C0F">
        <w:rPr>
          <w:rFonts w:ascii="Verdana" w:hAnsi="Verdana"/>
          <w:sz w:val="20"/>
          <w:szCs w:val="20"/>
        </w:rPr>
        <w:t xml:space="preserve">Ogólna ocena oferty (S) stanowi sumę punktów uzyskanych za poszczególne kryteria: </w:t>
      </w:r>
    </w:p>
    <w:p w14:paraId="24EEC6B7" w14:textId="1C8A612F" w:rsidR="00A26AD2" w:rsidRPr="00292C0F" w:rsidRDefault="00951F29" w:rsidP="004F0D45">
      <w:pPr>
        <w:pStyle w:val="Tekstpodstawowyzwciciem2"/>
        <w:spacing w:after="0"/>
        <w:ind w:left="0" w:firstLine="0"/>
        <w:jc w:val="both"/>
        <w:rPr>
          <w:rFonts w:ascii="Verdana" w:hAnsi="Verdana"/>
          <w:b/>
          <w:sz w:val="20"/>
          <w:szCs w:val="20"/>
        </w:rPr>
      </w:pPr>
      <w:r w:rsidRPr="00292C0F">
        <w:rPr>
          <w:rFonts w:ascii="Verdana" w:hAnsi="Verdana"/>
          <w:b/>
          <w:sz w:val="20"/>
          <w:szCs w:val="20"/>
        </w:rPr>
        <w:t>S=C+F</w:t>
      </w:r>
      <w:r w:rsidR="00735CCE" w:rsidRPr="00292C0F">
        <w:rPr>
          <w:rFonts w:ascii="Verdana" w:hAnsi="Verdana"/>
          <w:b/>
          <w:sz w:val="20"/>
          <w:szCs w:val="20"/>
        </w:rPr>
        <w:t>1+F2+F3+</w:t>
      </w:r>
      <w:r w:rsidR="00202C24">
        <w:rPr>
          <w:rFonts w:ascii="Verdana" w:hAnsi="Verdana"/>
          <w:b/>
          <w:sz w:val="20"/>
          <w:szCs w:val="20"/>
        </w:rPr>
        <w:t>F4+</w:t>
      </w:r>
      <w:r w:rsidR="00735CCE" w:rsidRPr="00292C0F">
        <w:rPr>
          <w:rFonts w:ascii="Verdana" w:hAnsi="Verdana"/>
          <w:b/>
          <w:sz w:val="20"/>
          <w:szCs w:val="20"/>
        </w:rPr>
        <w:t>F</w:t>
      </w:r>
      <w:r w:rsidR="00202C24">
        <w:rPr>
          <w:rFonts w:ascii="Verdana" w:hAnsi="Verdana"/>
          <w:b/>
          <w:sz w:val="20"/>
          <w:szCs w:val="20"/>
        </w:rPr>
        <w:t>5</w:t>
      </w:r>
      <w:r w:rsidR="00735CCE" w:rsidRPr="00292C0F">
        <w:rPr>
          <w:rFonts w:ascii="Verdana" w:hAnsi="Verdana"/>
          <w:b/>
          <w:sz w:val="20"/>
          <w:szCs w:val="20"/>
        </w:rPr>
        <w:t>.1+F</w:t>
      </w:r>
      <w:r w:rsidR="00202C24">
        <w:rPr>
          <w:rFonts w:ascii="Verdana" w:hAnsi="Verdana"/>
          <w:b/>
          <w:sz w:val="20"/>
          <w:szCs w:val="20"/>
        </w:rPr>
        <w:t>5</w:t>
      </w:r>
      <w:r w:rsidR="00E54E7A">
        <w:rPr>
          <w:rFonts w:ascii="Verdana" w:hAnsi="Verdana"/>
          <w:b/>
          <w:sz w:val="20"/>
          <w:szCs w:val="20"/>
        </w:rPr>
        <w:t>.</w:t>
      </w:r>
      <w:r w:rsidR="00735CCE" w:rsidRPr="00292C0F">
        <w:rPr>
          <w:rFonts w:ascii="Verdana" w:hAnsi="Verdana"/>
          <w:b/>
          <w:sz w:val="20"/>
          <w:szCs w:val="20"/>
        </w:rPr>
        <w:t>2+F</w:t>
      </w:r>
      <w:r w:rsidR="00202C24">
        <w:rPr>
          <w:rFonts w:ascii="Verdana" w:hAnsi="Verdana"/>
          <w:b/>
          <w:sz w:val="20"/>
          <w:szCs w:val="20"/>
        </w:rPr>
        <w:t>5</w:t>
      </w:r>
      <w:r w:rsidR="00735CCE" w:rsidRPr="00292C0F">
        <w:rPr>
          <w:rFonts w:ascii="Verdana" w:hAnsi="Verdana"/>
          <w:b/>
          <w:sz w:val="20"/>
          <w:szCs w:val="20"/>
        </w:rPr>
        <w:t>.3</w:t>
      </w:r>
      <w:r w:rsidR="00067485" w:rsidRPr="00292C0F">
        <w:rPr>
          <w:rFonts w:ascii="Verdana" w:hAnsi="Verdana"/>
          <w:b/>
          <w:sz w:val="20"/>
          <w:szCs w:val="20"/>
        </w:rPr>
        <w:t xml:space="preserve"> </w:t>
      </w:r>
    </w:p>
    <w:p w14:paraId="3428BD9A" w14:textId="77777777" w:rsidR="003C7722" w:rsidRPr="00292C0F" w:rsidRDefault="003C7722" w:rsidP="00A26AD2">
      <w:pPr>
        <w:pStyle w:val="Tekstpodstawowyzwciciem2"/>
        <w:spacing w:after="0"/>
        <w:ind w:left="0" w:firstLine="0"/>
        <w:rPr>
          <w:rFonts w:ascii="Verdana" w:hAnsi="Verdana"/>
          <w:b/>
          <w:sz w:val="20"/>
          <w:szCs w:val="20"/>
        </w:rPr>
      </w:pPr>
    </w:p>
    <w:p w14:paraId="03A8705F" w14:textId="484D8C59" w:rsidR="003C7722" w:rsidRPr="00292C0F" w:rsidRDefault="003C7722" w:rsidP="003C7722">
      <w:pPr>
        <w:pStyle w:val="Tekstpodstawowyzwciciem2"/>
        <w:spacing w:after="0"/>
        <w:ind w:left="0" w:firstLine="0"/>
        <w:jc w:val="both"/>
        <w:rPr>
          <w:rFonts w:ascii="Verdana" w:hAnsi="Verdana"/>
          <w:b/>
          <w:sz w:val="20"/>
          <w:szCs w:val="20"/>
        </w:rPr>
      </w:pPr>
      <w:r w:rsidRPr="00292C0F">
        <w:rPr>
          <w:rFonts w:ascii="Verdana" w:hAnsi="Verdana"/>
          <w:b/>
          <w:sz w:val="20"/>
          <w:szCs w:val="20"/>
        </w:rPr>
        <w:t>Ocenie będą podlegać jedynie oferty, których przedmiot zamówienia spełnia wymagania żądane przez Zamawiającego w Załączniku nr 3</w:t>
      </w:r>
      <w:r w:rsidR="001311FD">
        <w:rPr>
          <w:rFonts w:ascii="Verdana" w:hAnsi="Verdana"/>
          <w:b/>
          <w:sz w:val="20"/>
          <w:szCs w:val="20"/>
        </w:rPr>
        <w:t>a</w:t>
      </w:r>
      <w:r w:rsidR="002409B7">
        <w:rPr>
          <w:rFonts w:ascii="Verdana" w:hAnsi="Verdana"/>
          <w:b/>
          <w:sz w:val="20"/>
          <w:szCs w:val="20"/>
        </w:rPr>
        <w:t xml:space="preserve"> </w:t>
      </w:r>
      <w:r w:rsidRPr="00292C0F">
        <w:rPr>
          <w:rFonts w:ascii="Verdana" w:hAnsi="Verdana"/>
          <w:b/>
          <w:sz w:val="20"/>
          <w:szCs w:val="20"/>
        </w:rPr>
        <w:t>do SWZ.</w:t>
      </w:r>
    </w:p>
    <w:p w14:paraId="083B4A09" w14:textId="77777777" w:rsidR="00227E7F" w:rsidRPr="00292C0F" w:rsidRDefault="00227E7F" w:rsidP="00A26AD2">
      <w:pPr>
        <w:pStyle w:val="Tekstpodstawowyzwciciem2"/>
        <w:spacing w:after="0"/>
        <w:ind w:left="0" w:firstLine="0"/>
        <w:rPr>
          <w:rFonts w:ascii="Verdana" w:hAnsi="Verdana"/>
          <w:b/>
          <w:sz w:val="20"/>
          <w:szCs w:val="20"/>
        </w:rPr>
      </w:pPr>
    </w:p>
    <w:p w14:paraId="07960C56" w14:textId="0D1E989A" w:rsidR="00951F29" w:rsidRPr="00292C0F" w:rsidRDefault="00951F29" w:rsidP="00A26AD2">
      <w:pPr>
        <w:pStyle w:val="Tekstpodstawowyzwciciem2"/>
        <w:spacing w:after="0"/>
        <w:ind w:left="0" w:firstLine="0"/>
        <w:rPr>
          <w:rFonts w:ascii="Verdana" w:hAnsi="Verdana"/>
          <w:sz w:val="20"/>
          <w:szCs w:val="20"/>
        </w:rPr>
      </w:pPr>
      <w:r w:rsidRPr="00292C0F">
        <w:rPr>
          <w:rFonts w:ascii="Verdana" w:hAnsi="Verdana"/>
          <w:sz w:val="20"/>
          <w:szCs w:val="20"/>
        </w:rPr>
        <w:t>Sposób obliczania wartości punktowej według ww. kryteriów:</w:t>
      </w:r>
    </w:p>
    <w:p w14:paraId="2263FB56" w14:textId="77777777" w:rsidR="00951F29" w:rsidRPr="005E4E55" w:rsidRDefault="00951F29" w:rsidP="00130F8B">
      <w:pPr>
        <w:pStyle w:val="Lista4"/>
        <w:numPr>
          <w:ilvl w:val="1"/>
          <w:numId w:val="75"/>
        </w:numPr>
        <w:spacing w:after="0"/>
        <w:ind w:left="1022"/>
        <w:rPr>
          <w:rFonts w:ascii="Verdana" w:hAnsi="Verdana"/>
          <w:b/>
          <w:bCs/>
          <w:sz w:val="20"/>
          <w:szCs w:val="20"/>
        </w:rPr>
      </w:pPr>
      <w:r w:rsidRPr="005E4E55">
        <w:rPr>
          <w:rFonts w:ascii="Verdana" w:hAnsi="Verdana"/>
          <w:b/>
          <w:bCs/>
          <w:sz w:val="20"/>
          <w:szCs w:val="20"/>
        </w:rPr>
        <w:t xml:space="preserve">Kryterium 1: Cena (C) </w:t>
      </w:r>
    </w:p>
    <w:p w14:paraId="70ADDFA4" w14:textId="0BACBE01" w:rsidR="00951F29" w:rsidRPr="00292C0F" w:rsidRDefault="00951F29" w:rsidP="00BD5E2C">
      <w:pPr>
        <w:pStyle w:val="Tekstpodstawowyzwciciem2"/>
        <w:spacing w:after="0"/>
        <w:ind w:left="0" w:firstLine="302"/>
        <w:rPr>
          <w:rFonts w:ascii="Verdana" w:hAnsi="Verdana"/>
          <w:sz w:val="20"/>
          <w:szCs w:val="20"/>
        </w:rPr>
      </w:pPr>
      <w:r w:rsidRPr="00292C0F">
        <w:rPr>
          <w:rFonts w:ascii="Verdana" w:hAnsi="Verdana"/>
          <w:sz w:val="20"/>
          <w:szCs w:val="20"/>
        </w:rPr>
        <w:t>Zamawiający dokona oceny ofert w kryterium „cena” w następujący sposób:</w:t>
      </w:r>
    </w:p>
    <w:p w14:paraId="40B0C083" w14:textId="206BCCCA" w:rsidR="00951F29" w:rsidRPr="00292C0F" w:rsidRDefault="00951F29" w:rsidP="00BD5E2C">
      <w:pPr>
        <w:pStyle w:val="Tekstpodstawowyzwciciem2"/>
        <w:spacing w:after="0"/>
        <w:ind w:left="302" w:firstLine="0"/>
        <w:rPr>
          <w:rFonts w:ascii="Verdana" w:hAnsi="Verdana"/>
          <w:sz w:val="20"/>
          <w:szCs w:val="20"/>
        </w:rPr>
      </w:pPr>
      <w:r w:rsidRPr="00292C0F">
        <w:rPr>
          <w:rFonts w:ascii="Verdana" w:hAnsi="Verdana"/>
          <w:sz w:val="20"/>
          <w:szCs w:val="20"/>
        </w:rPr>
        <w:t>Oferta z najniższą ceną (brutto) otrzyma maksymalną liczbę punktów – 50 pkt, a punkty dla pozostałych ofert zostaną wyliczone według wzoru: C =</w:t>
      </w:r>
      <w:r w:rsidR="00B354AC">
        <w:rPr>
          <w:rFonts w:ascii="Verdana" w:hAnsi="Verdana"/>
          <w:sz w:val="20"/>
          <w:szCs w:val="20"/>
        </w:rPr>
        <w:t>–</w:t>
      </w:r>
      <w:r w:rsidRPr="00292C0F">
        <w:rPr>
          <w:rFonts w:ascii="Verdana" w:hAnsi="Verdana"/>
          <w:sz w:val="20"/>
          <w:szCs w:val="20"/>
        </w:rPr>
        <w:t>(</w:t>
      </w:r>
      <w:proofErr w:type="spellStart"/>
      <w:r w:rsidRPr="00292C0F">
        <w:rPr>
          <w:rFonts w:ascii="Verdana" w:hAnsi="Verdana"/>
          <w:sz w:val="20"/>
          <w:szCs w:val="20"/>
        </w:rPr>
        <w:t>C</w:t>
      </w:r>
      <w:r w:rsidRPr="00292C0F">
        <w:rPr>
          <w:rFonts w:ascii="Verdana" w:hAnsi="Verdana"/>
          <w:sz w:val="20"/>
          <w:szCs w:val="20"/>
          <w:vertAlign w:val="subscript"/>
        </w:rPr>
        <w:t>min</w:t>
      </w:r>
      <w:proofErr w:type="spellEnd"/>
      <w:r w:rsidRPr="00292C0F">
        <w:rPr>
          <w:rFonts w:ascii="Verdana" w:hAnsi="Verdana"/>
          <w:sz w:val="20"/>
          <w:szCs w:val="20"/>
        </w:rPr>
        <w:t>/</w:t>
      </w:r>
      <w:proofErr w:type="spellStart"/>
      <w:r w:rsidRPr="00292C0F">
        <w:rPr>
          <w:rFonts w:ascii="Verdana" w:hAnsi="Verdana"/>
          <w:sz w:val="20"/>
          <w:szCs w:val="20"/>
        </w:rPr>
        <w:t>C</w:t>
      </w:r>
      <w:r w:rsidRPr="00292C0F">
        <w:rPr>
          <w:rFonts w:ascii="Verdana" w:hAnsi="Verdana"/>
          <w:sz w:val="20"/>
          <w:szCs w:val="20"/>
          <w:vertAlign w:val="subscript"/>
        </w:rPr>
        <w:t>n</w:t>
      </w:r>
      <w:proofErr w:type="spellEnd"/>
      <w:r w:rsidRPr="00292C0F">
        <w:rPr>
          <w:rFonts w:ascii="Verdana" w:hAnsi="Verdana"/>
          <w:sz w:val="20"/>
          <w:szCs w:val="20"/>
        </w:rPr>
        <w:t>) x 50</w:t>
      </w:r>
    </w:p>
    <w:p w14:paraId="57D63E5A" w14:textId="77777777" w:rsidR="00951F29" w:rsidRPr="00292C0F" w:rsidRDefault="00951F29" w:rsidP="00BD5E2C">
      <w:pPr>
        <w:pStyle w:val="Tekstpodstawowyzwciciem2"/>
        <w:spacing w:after="0"/>
        <w:ind w:left="308" w:hanging="10"/>
        <w:rPr>
          <w:rFonts w:ascii="Verdana" w:hAnsi="Verdana"/>
          <w:sz w:val="20"/>
          <w:szCs w:val="20"/>
        </w:rPr>
      </w:pPr>
      <w:r w:rsidRPr="00292C0F">
        <w:rPr>
          <w:rFonts w:ascii="Verdana" w:hAnsi="Verdana"/>
          <w:sz w:val="20"/>
          <w:szCs w:val="20"/>
        </w:rPr>
        <w:t>gdzie:</w:t>
      </w:r>
    </w:p>
    <w:p w14:paraId="5122D797" w14:textId="629C1B3A" w:rsidR="00951F29" w:rsidRPr="00292C0F" w:rsidRDefault="00951F29" w:rsidP="00BD5E2C">
      <w:pPr>
        <w:pStyle w:val="Tekstpodstawowyzwciciem2"/>
        <w:spacing w:after="0"/>
        <w:ind w:left="308" w:hanging="10"/>
        <w:rPr>
          <w:rFonts w:ascii="Verdana" w:hAnsi="Verdana"/>
          <w:sz w:val="20"/>
          <w:szCs w:val="20"/>
        </w:rPr>
      </w:pPr>
      <w:proofErr w:type="spellStart"/>
      <w:r w:rsidRPr="00292C0F">
        <w:rPr>
          <w:rFonts w:ascii="Verdana" w:hAnsi="Verdana"/>
          <w:sz w:val="20"/>
          <w:szCs w:val="20"/>
        </w:rPr>
        <w:t>C</w:t>
      </w:r>
      <w:r w:rsidRPr="00292C0F">
        <w:rPr>
          <w:rFonts w:ascii="Verdana" w:hAnsi="Verdana"/>
          <w:sz w:val="20"/>
          <w:szCs w:val="20"/>
          <w:vertAlign w:val="subscript"/>
        </w:rPr>
        <w:t>min</w:t>
      </w:r>
      <w:proofErr w:type="spellEnd"/>
      <w:r w:rsidRPr="00292C0F">
        <w:rPr>
          <w:rFonts w:ascii="Verdana" w:hAnsi="Verdana"/>
          <w:sz w:val="20"/>
          <w:szCs w:val="20"/>
        </w:rPr>
        <w:t>– [PLN] cena ofertowa brutto - najniższa</w:t>
      </w:r>
      <w:r w:rsidR="00B354AC">
        <w:rPr>
          <w:rFonts w:ascii="Verdana" w:hAnsi="Verdana"/>
          <w:sz w:val="20"/>
          <w:szCs w:val="20"/>
        </w:rPr>
        <w:t>–</w:t>
      </w:r>
      <w:r w:rsidRPr="00292C0F">
        <w:rPr>
          <w:rFonts w:ascii="Verdana" w:hAnsi="Verdana"/>
          <w:sz w:val="20"/>
          <w:szCs w:val="20"/>
        </w:rPr>
        <w:t>wśród ocenianych ofert;</w:t>
      </w:r>
    </w:p>
    <w:p w14:paraId="40B58DFA" w14:textId="77777777" w:rsidR="00951F29" w:rsidRPr="00292C0F" w:rsidRDefault="00951F29" w:rsidP="00BD5E2C">
      <w:pPr>
        <w:pStyle w:val="Tekstpodstawowyzwciciem2"/>
        <w:spacing w:after="0"/>
        <w:ind w:left="308" w:hanging="10"/>
        <w:rPr>
          <w:rFonts w:ascii="Verdana" w:hAnsi="Verdana"/>
          <w:sz w:val="20"/>
          <w:szCs w:val="20"/>
        </w:rPr>
      </w:pPr>
      <w:proofErr w:type="spellStart"/>
      <w:r w:rsidRPr="00292C0F">
        <w:rPr>
          <w:rFonts w:ascii="Verdana" w:hAnsi="Verdana"/>
          <w:sz w:val="20"/>
          <w:szCs w:val="20"/>
        </w:rPr>
        <w:t>C</w:t>
      </w:r>
      <w:r w:rsidRPr="00292C0F">
        <w:rPr>
          <w:rFonts w:ascii="Verdana" w:hAnsi="Verdana"/>
          <w:sz w:val="20"/>
          <w:szCs w:val="20"/>
          <w:vertAlign w:val="subscript"/>
        </w:rPr>
        <w:t>n</w:t>
      </w:r>
      <w:proofErr w:type="spellEnd"/>
      <w:r w:rsidRPr="00292C0F">
        <w:rPr>
          <w:rFonts w:ascii="Verdana" w:hAnsi="Verdana"/>
          <w:sz w:val="20"/>
          <w:szCs w:val="20"/>
        </w:rPr>
        <w:t>– [PLN] cena ofertowa brutto - ocenianej oferty</w:t>
      </w:r>
    </w:p>
    <w:p w14:paraId="10148CA9" w14:textId="34BE4226" w:rsidR="00951F29" w:rsidRPr="00292C0F" w:rsidRDefault="00951F29" w:rsidP="00BD5E2C">
      <w:pPr>
        <w:pStyle w:val="Tekstpodstawowyzwciciem2"/>
        <w:spacing w:after="0"/>
        <w:ind w:left="308" w:hanging="10"/>
        <w:rPr>
          <w:rFonts w:ascii="Verdana" w:hAnsi="Verdana"/>
          <w:sz w:val="20"/>
          <w:szCs w:val="20"/>
        </w:rPr>
      </w:pPr>
      <w:r w:rsidRPr="00292C0F">
        <w:rPr>
          <w:rFonts w:ascii="Verdana" w:hAnsi="Verdana"/>
          <w:sz w:val="20"/>
          <w:szCs w:val="20"/>
        </w:rPr>
        <w:t>50 - współczynnik wynikający z przyjętej wagi za dane kryterium.</w:t>
      </w:r>
    </w:p>
    <w:p w14:paraId="01FC84E6" w14:textId="77777777" w:rsidR="003435FD" w:rsidRPr="00067485" w:rsidRDefault="003435FD" w:rsidP="00BD5E2C">
      <w:pPr>
        <w:pStyle w:val="Tekstpodstawowyzwciciem2"/>
        <w:spacing w:after="0"/>
        <w:ind w:left="308" w:hanging="10"/>
        <w:rPr>
          <w:rFonts w:ascii="Verdana" w:hAnsi="Verdana"/>
          <w:sz w:val="20"/>
          <w:szCs w:val="20"/>
          <w:highlight w:val="yellow"/>
        </w:rPr>
      </w:pPr>
    </w:p>
    <w:p w14:paraId="6F6BBD98" w14:textId="5C0103D6" w:rsidR="00AC5496" w:rsidRPr="005E4E55" w:rsidRDefault="00951F29" w:rsidP="00AC5496">
      <w:pPr>
        <w:pStyle w:val="Akapitzlist"/>
        <w:numPr>
          <w:ilvl w:val="1"/>
          <w:numId w:val="75"/>
        </w:numPr>
        <w:rPr>
          <w:rFonts w:ascii="Verdana" w:eastAsia="Times New Roman" w:hAnsi="Verdana"/>
          <w:b/>
          <w:bCs/>
          <w:sz w:val="20"/>
          <w:szCs w:val="20"/>
          <w:lang w:eastAsia="pl-PL"/>
        </w:rPr>
      </w:pPr>
      <w:r w:rsidRPr="005E4E55">
        <w:rPr>
          <w:rFonts w:ascii="Verdana" w:hAnsi="Verdana"/>
          <w:b/>
          <w:bCs/>
          <w:sz w:val="20"/>
          <w:szCs w:val="20"/>
        </w:rPr>
        <w:t xml:space="preserve">Kryterium 2: </w:t>
      </w:r>
      <w:bookmarkStart w:id="85" w:name="_Hlk138277217"/>
      <w:r w:rsidR="00AC5496" w:rsidRPr="005E4E55">
        <w:rPr>
          <w:rFonts w:ascii="Verdana" w:eastAsia="Times New Roman" w:hAnsi="Verdana"/>
          <w:b/>
          <w:bCs/>
          <w:sz w:val="20"/>
          <w:szCs w:val="20"/>
          <w:lang w:eastAsia="pl-PL"/>
        </w:rPr>
        <w:t xml:space="preserve">Dodatkowe funkcjonalności Oprogramowania </w:t>
      </w:r>
      <w:bookmarkEnd w:id="85"/>
      <w:r w:rsidR="00AC5496" w:rsidRPr="005E4E55">
        <w:rPr>
          <w:rFonts w:ascii="Verdana" w:eastAsia="Times New Roman" w:hAnsi="Verdana"/>
          <w:b/>
          <w:bCs/>
          <w:sz w:val="20"/>
          <w:szCs w:val="20"/>
          <w:lang w:eastAsia="pl-PL"/>
        </w:rPr>
        <w:t>(F)</w:t>
      </w:r>
      <w:r w:rsidR="00B354AC">
        <w:rPr>
          <w:rFonts w:ascii="Verdana" w:eastAsia="Times New Roman" w:hAnsi="Verdana"/>
          <w:b/>
          <w:bCs/>
          <w:sz w:val="20"/>
          <w:szCs w:val="20"/>
          <w:lang w:eastAsia="pl-PL"/>
        </w:rPr>
        <w:t>,</w:t>
      </w:r>
      <w:r w:rsidR="00AC5496" w:rsidRPr="005E4E55">
        <w:rPr>
          <w:rFonts w:ascii="Verdana" w:eastAsia="Times New Roman" w:hAnsi="Verdana"/>
          <w:b/>
          <w:bCs/>
          <w:sz w:val="20"/>
          <w:szCs w:val="20"/>
          <w:lang w:eastAsia="pl-PL"/>
        </w:rPr>
        <w:t xml:space="preserve"> w tym:</w:t>
      </w:r>
    </w:p>
    <w:p w14:paraId="5CADF331" w14:textId="77EF2136" w:rsidR="00951F29" w:rsidRPr="005E4E55" w:rsidRDefault="00AC5496" w:rsidP="00AC5496">
      <w:pPr>
        <w:pStyle w:val="Lista4"/>
        <w:numPr>
          <w:ilvl w:val="2"/>
          <w:numId w:val="75"/>
        </w:numPr>
        <w:spacing w:after="0"/>
        <w:rPr>
          <w:rFonts w:ascii="Verdana" w:hAnsi="Verdana"/>
          <w:b/>
          <w:bCs/>
          <w:sz w:val="20"/>
          <w:szCs w:val="20"/>
        </w:rPr>
      </w:pPr>
      <w:bookmarkStart w:id="86" w:name="_Hlk138276020"/>
      <w:r w:rsidRPr="005E4E55">
        <w:rPr>
          <w:rFonts w:ascii="Verdana" w:hAnsi="Verdana"/>
          <w:b/>
          <w:bCs/>
          <w:sz w:val="20"/>
          <w:szCs w:val="20"/>
        </w:rPr>
        <w:t xml:space="preserve">Funkcjonalności </w:t>
      </w:r>
      <w:r w:rsidR="00227E7F" w:rsidRPr="005E4E55">
        <w:rPr>
          <w:rFonts w:ascii="Verdana" w:hAnsi="Verdana"/>
          <w:b/>
          <w:bCs/>
          <w:sz w:val="20"/>
          <w:szCs w:val="20"/>
        </w:rPr>
        <w:t xml:space="preserve">F1 do </w:t>
      </w:r>
      <w:r w:rsidR="00E54E7A" w:rsidRPr="005E4E55">
        <w:rPr>
          <w:rFonts w:ascii="Verdana" w:hAnsi="Verdana"/>
          <w:b/>
          <w:bCs/>
          <w:sz w:val="20"/>
          <w:szCs w:val="20"/>
        </w:rPr>
        <w:t xml:space="preserve">F4 </w:t>
      </w:r>
    </w:p>
    <w:p w14:paraId="70294EE5" w14:textId="1FDFD13D" w:rsidR="00CB3550" w:rsidRPr="00292C0F" w:rsidRDefault="00CA7D3B" w:rsidP="005026CB">
      <w:pPr>
        <w:pStyle w:val="Lista4"/>
        <w:ind w:left="435" w:firstLine="0"/>
        <w:jc w:val="both"/>
        <w:rPr>
          <w:rFonts w:ascii="Verdana" w:hAnsi="Verdana"/>
          <w:sz w:val="20"/>
          <w:szCs w:val="20"/>
        </w:rPr>
      </w:pPr>
      <w:bookmarkStart w:id="87" w:name="_Hlk138198588"/>
      <w:bookmarkEnd w:id="86"/>
      <w:r w:rsidRPr="00292C0F">
        <w:rPr>
          <w:rFonts w:ascii="Verdana" w:hAnsi="Verdana"/>
          <w:sz w:val="20"/>
          <w:szCs w:val="20"/>
        </w:rPr>
        <w:t>Punkty za t</w:t>
      </w:r>
      <w:r w:rsidR="00AC5496" w:rsidRPr="00292C0F">
        <w:rPr>
          <w:rFonts w:ascii="Verdana" w:hAnsi="Verdana"/>
          <w:sz w:val="20"/>
          <w:szCs w:val="20"/>
        </w:rPr>
        <w:t>e</w:t>
      </w:r>
      <w:r w:rsidRPr="00292C0F">
        <w:rPr>
          <w:rFonts w:ascii="Verdana" w:hAnsi="Verdana"/>
          <w:sz w:val="20"/>
          <w:szCs w:val="20"/>
        </w:rPr>
        <w:t xml:space="preserve"> funkcjonalnoś</w:t>
      </w:r>
      <w:r w:rsidR="00166F93" w:rsidRPr="00292C0F">
        <w:rPr>
          <w:rFonts w:ascii="Verdana" w:hAnsi="Verdana"/>
          <w:sz w:val="20"/>
          <w:szCs w:val="20"/>
        </w:rPr>
        <w:t>ci</w:t>
      </w:r>
      <w:r w:rsidRPr="00292C0F">
        <w:rPr>
          <w:rFonts w:ascii="Verdana" w:hAnsi="Verdana"/>
          <w:sz w:val="20"/>
          <w:szCs w:val="20"/>
        </w:rPr>
        <w:t xml:space="preserve"> zostaną przyznane na podstawie deklaracji Wykonawcy w</w:t>
      </w:r>
      <w:r w:rsidR="00A5497F">
        <w:rPr>
          <w:rFonts w:ascii="Verdana" w:hAnsi="Verdana"/>
          <w:sz w:val="20"/>
          <w:szCs w:val="20"/>
        </w:rPr>
        <w:t> </w:t>
      </w:r>
      <w:r w:rsidRPr="00292C0F">
        <w:rPr>
          <w:rFonts w:ascii="Verdana" w:hAnsi="Verdana"/>
          <w:sz w:val="20"/>
          <w:szCs w:val="20"/>
        </w:rPr>
        <w:t xml:space="preserve">Formularzu ofertowym, że oferowane Oprogramowanie zapewnia te funkcjonalności. Wykonawca jest zobowiązany wskazać w Załączniku nr 1 do SWZ (Formularz oferty), że oferuje </w:t>
      </w:r>
      <w:r w:rsidR="00166F93" w:rsidRPr="00292C0F">
        <w:rPr>
          <w:rFonts w:ascii="Verdana" w:hAnsi="Verdana"/>
          <w:sz w:val="20"/>
          <w:szCs w:val="20"/>
        </w:rPr>
        <w:t xml:space="preserve">poszczególne </w:t>
      </w:r>
      <w:r w:rsidRPr="00292C0F">
        <w:rPr>
          <w:rFonts w:ascii="Verdana" w:hAnsi="Verdana"/>
          <w:sz w:val="20"/>
          <w:szCs w:val="20"/>
        </w:rPr>
        <w:t>funkcjonalnoś</w:t>
      </w:r>
      <w:r w:rsidR="00166F93" w:rsidRPr="00292C0F">
        <w:rPr>
          <w:rFonts w:ascii="Verdana" w:hAnsi="Verdana"/>
          <w:sz w:val="20"/>
          <w:szCs w:val="20"/>
        </w:rPr>
        <w:t>ci</w:t>
      </w:r>
      <w:r w:rsidRPr="00292C0F">
        <w:rPr>
          <w:rFonts w:ascii="Verdana" w:hAnsi="Verdana"/>
          <w:sz w:val="20"/>
          <w:szCs w:val="20"/>
        </w:rPr>
        <w:t xml:space="preserve"> wybierając TAK. </w:t>
      </w:r>
    </w:p>
    <w:p w14:paraId="6AAAE253" w14:textId="108E0AEA" w:rsidR="00361639" w:rsidRPr="00292C0F" w:rsidRDefault="003C7722" w:rsidP="005026CB">
      <w:pPr>
        <w:pStyle w:val="Lista4"/>
        <w:ind w:left="435" w:firstLine="0"/>
        <w:jc w:val="both"/>
        <w:rPr>
          <w:rFonts w:ascii="Verdana" w:hAnsi="Verdana"/>
          <w:sz w:val="20"/>
          <w:szCs w:val="20"/>
        </w:rPr>
      </w:pPr>
      <w:r w:rsidRPr="00292C0F">
        <w:rPr>
          <w:rFonts w:ascii="Verdana" w:hAnsi="Verdana"/>
          <w:sz w:val="20"/>
          <w:szCs w:val="20"/>
        </w:rPr>
        <w:t xml:space="preserve">Oferta w tym </w:t>
      </w:r>
      <w:proofErr w:type="spellStart"/>
      <w:r w:rsidRPr="00292C0F">
        <w:rPr>
          <w:rFonts w:ascii="Verdana" w:hAnsi="Verdana"/>
          <w:sz w:val="20"/>
          <w:szCs w:val="20"/>
        </w:rPr>
        <w:t>podkryterium</w:t>
      </w:r>
      <w:proofErr w:type="spellEnd"/>
      <w:r w:rsidRPr="00292C0F">
        <w:rPr>
          <w:rFonts w:ascii="Verdana" w:hAnsi="Verdana"/>
          <w:sz w:val="20"/>
          <w:szCs w:val="20"/>
        </w:rPr>
        <w:t xml:space="preserve"> może otrzymać łącznie </w:t>
      </w:r>
      <w:r w:rsidR="00CA7D3B" w:rsidRPr="00292C0F">
        <w:rPr>
          <w:rFonts w:ascii="Verdana" w:hAnsi="Verdana"/>
          <w:sz w:val="20"/>
          <w:szCs w:val="20"/>
        </w:rPr>
        <w:t xml:space="preserve">maksymalnie </w:t>
      </w:r>
      <w:r w:rsidR="00E54E7A">
        <w:rPr>
          <w:rFonts w:ascii="Verdana" w:hAnsi="Verdana"/>
          <w:sz w:val="20"/>
          <w:szCs w:val="20"/>
        </w:rPr>
        <w:t>40</w:t>
      </w:r>
      <w:r w:rsidR="00CA7D3B" w:rsidRPr="00292C0F">
        <w:rPr>
          <w:rFonts w:ascii="Verdana" w:hAnsi="Verdana"/>
          <w:sz w:val="20"/>
          <w:szCs w:val="20"/>
        </w:rPr>
        <w:t xml:space="preserve"> pkt</w:t>
      </w:r>
      <w:r w:rsidR="00AC5496" w:rsidRPr="00292C0F">
        <w:rPr>
          <w:rFonts w:ascii="Verdana" w:hAnsi="Verdana"/>
          <w:sz w:val="20"/>
          <w:szCs w:val="20"/>
        </w:rPr>
        <w:t>,</w:t>
      </w:r>
      <w:r w:rsidR="00166F93" w:rsidRPr="00292C0F">
        <w:rPr>
          <w:rFonts w:ascii="Verdana" w:hAnsi="Verdana"/>
          <w:sz w:val="20"/>
          <w:szCs w:val="20"/>
        </w:rPr>
        <w:t xml:space="preserve"> za każdą dodatkową funkcjonalność </w:t>
      </w:r>
      <w:r w:rsidRPr="00292C0F">
        <w:rPr>
          <w:rFonts w:ascii="Verdana" w:hAnsi="Verdana"/>
          <w:sz w:val="20"/>
          <w:szCs w:val="20"/>
        </w:rPr>
        <w:t xml:space="preserve">od F1 do </w:t>
      </w:r>
      <w:r w:rsidR="00E54E7A" w:rsidRPr="00292C0F">
        <w:rPr>
          <w:rFonts w:ascii="Verdana" w:hAnsi="Verdana"/>
          <w:sz w:val="20"/>
          <w:szCs w:val="20"/>
        </w:rPr>
        <w:t>F</w:t>
      </w:r>
      <w:r w:rsidR="00E54E7A">
        <w:rPr>
          <w:rFonts w:ascii="Verdana" w:hAnsi="Verdana"/>
          <w:sz w:val="20"/>
          <w:szCs w:val="20"/>
        </w:rPr>
        <w:t>4</w:t>
      </w:r>
      <w:r w:rsidR="00E54E7A" w:rsidRPr="00292C0F">
        <w:rPr>
          <w:rFonts w:ascii="Verdana" w:hAnsi="Verdana"/>
          <w:sz w:val="20"/>
          <w:szCs w:val="20"/>
        </w:rPr>
        <w:t xml:space="preserve"> </w:t>
      </w:r>
      <w:r w:rsidRPr="00292C0F">
        <w:rPr>
          <w:rFonts w:ascii="Verdana" w:hAnsi="Verdana"/>
          <w:sz w:val="20"/>
          <w:szCs w:val="20"/>
        </w:rPr>
        <w:t xml:space="preserve">oferta otrzyma </w:t>
      </w:r>
      <w:r w:rsidR="00361639" w:rsidRPr="00292C0F">
        <w:rPr>
          <w:rFonts w:ascii="Verdana" w:hAnsi="Verdana"/>
          <w:sz w:val="20"/>
          <w:szCs w:val="20"/>
        </w:rPr>
        <w:t>odpowiednio:</w:t>
      </w:r>
    </w:p>
    <w:p w14:paraId="6CD5F34A" w14:textId="2F621334" w:rsidR="00361639" w:rsidRPr="00292C0F" w:rsidRDefault="00361639" w:rsidP="00361639">
      <w:pPr>
        <w:pStyle w:val="Lista4"/>
        <w:spacing w:after="0"/>
        <w:ind w:left="1022" w:firstLine="0"/>
        <w:rPr>
          <w:rFonts w:ascii="Verdana" w:hAnsi="Verdana"/>
          <w:sz w:val="20"/>
          <w:szCs w:val="20"/>
        </w:rPr>
      </w:pPr>
      <w:r w:rsidRPr="00292C0F">
        <w:rPr>
          <w:rFonts w:ascii="Verdana" w:hAnsi="Verdana"/>
          <w:sz w:val="20"/>
          <w:szCs w:val="20"/>
        </w:rPr>
        <w:t xml:space="preserve">F1: Wspólny słownik </w:t>
      </w:r>
      <w:proofErr w:type="spellStart"/>
      <w:r w:rsidRPr="00292C0F">
        <w:rPr>
          <w:rFonts w:ascii="Verdana" w:hAnsi="Verdana"/>
          <w:sz w:val="20"/>
          <w:szCs w:val="20"/>
        </w:rPr>
        <w:t>workflow</w:t>
      </w:r>
      <w:proofErr w:type="spellEnd"/>
      <w:r w:rsidRPr="00292C0F">
        <w:rPr>
          <w:rFonts w:ascii="Verdana" w:hAnsi="Verdana"/>
          <w:sz w:val="20"/>
          <w:szCs w:val="20"/>
        </w:rPr>
        <w:t xml:space="preserve"> na potrzeby przekrojowych procesów ERP </w:t>
      </w:r>
      <w:r w:rsidR="00292C0F" w:rsidRPr="00292C0F">
        <w:rPr>
          <w:rFonts w:ascii="Verdana" w:eastAsia="Calibri" w:hAnsi="Verdana"/>
          <w:sz w:val="20"/>
          <w:szCs w:val="20"/>
        </w:rPr>
        <w:t>i systemu kadrowo-płacowego</w:t>
      </w:r>
      <w:r w:rsidRPr="00292C0F">
        <w:rPr>
          <w:rFonts w:ascii="Verdana" w:hAnsi="Verdana"/>
          <w:sz w:val="20"/>
          <w:szCs w:val="20"/>
        </w:rPr>
        <w:t>: 10 pkt</w:t>
      </w:r>
    </w:p>
    <w:p w14:paraId="66E34342" w14:textId="77777777" w:rsidR="00361639" w:rsidRPr="00864A38" w:rsidRDefault="00361639" w:rsidP="00361639">
      <w:pPr>
        <w:pStyle w:val="Lista4"/>
        <w:spacing w:after="0"/>
        <w:ind w:left="1022" w:firstLine="0"/>
        <w:rPr>
          <w:rFonts w:ascii="Verdana" w:hAnsi="Verdana"/>
          <w:sz w:val="20"/>
          <w:szCs w:val="20"/>
        </w:rPr>
      </w:pPr>
      <w:r w:rsidRPr="00864A38">
        <w:rPr>
          <w:rFonts w:ascii="Verdana" w:hAnsi="Verdana"/>
          <w:sz w:val="20"/>
          <w:szCs w:val="20"/>
        </w:rPr>
        <w:t>F2: Automatyczna dekretacja list płac, bez konieczności generowania plików, dokonywania importu, przeprowadzenia walidacji: 10 pkt</w:t>
      </w:r>
    </w:p>
    <w:p w14:paraId="3798320A" w14:textId="19F66D40" w:rsidR="00361639" w:rsidRDefault="00361639" w:rsidP="00361639">
      <w:pPr>
        <w:pStyle w:val="Lista4"/>
        <w:spacing w:after="0"/>
        <w:ind w:left="1022" w:firstLine="0"/>
        <w:rPr>
          <w:rFonts w:ascii="Verdana" w:hAnsi="Verdana"/>
          <w:sz w:val="20"/>
          <w:szCs w:val="20"/>
        </w:rPr>
      </w:pPr>
      <w:r w:rsidRPr="00864A38">
        <w:rPr>
          <w:rFonts w:ascii="Verdana" w:hAnsi="Verdana"/>
          <w:sz w:val="20"/>
          <w:szCs w:val="20"/>
        </w:rPr>
        <w:t>F3: Wspólna kartoteka zastępstw umożliwiająca obsługę zastępstw ustawionych w</w:t>
      </w:r>
      <w:r w:rsidR="00A5497F">
        <w:rPr>
          <w:rFonts w:ascii="Verdana" w:hAnsi="Verdana"/>
          <w:sz w:val="20"/>
          <w:szCs w:val="20"/>
        </w:rPr>
        <w:t> </w:t>
      </w:r>
      <w:r w:rsidRPr="00864A38">
        <w:rPr>
          <w:rFonts w:ascii="Verdana" w:hAnsi="Verdana"/>
          <w:sz w:val="20"/>
          <w:szCs w:val="20"/>
        </w:rPr>
        <w:t xml:space="preserve">systemie </w:t>
      </w:r>
      <w:r w:rsidR="00864A38" w:rsidRPr="00864A38">
        <w:rPr>
          <w:rFonts w:ascii="Verdana" w:hAnsi="Verdana"/>
          <w:sz w:val="20"/>
          <w:szCs w:val="20"/>
        </w:rPr>
        <w:t>kadr</w:t>
      </w:r>
      <w:r w:rsidR="006F0496">
        <w:rPr>
          <w:rFonts w:ascii="Verdana" w:hAnsi="Verdana"/>
          <w:sz w:val="20"/>
          <w:szCs w:val="20"/>
        </w:rPr>
        <w:t>ow</w:t>
      </w:r>
      <w:r w:rsidR="00864A38" w:rsidRPr="00864A38">
        <w:rPr>
          <w:rFonts w:ascii="Verdana" w:hAnsi="Verdana"/>
          <w:sz w:val="20"/>
          <w:szCs w:val="20"/>
        </w:rPr>
        <w:t>o-płacowym</w:t>
      </w:r>
      <w:r w:rsidRPr="00864A38">
        <w:rPr>
          <w:rFonts w:ascii="Verdana" w:hAnsi="Verdana"/>
          <w:sz w:val="20"/>
          <w:szCs w:val="20"/>
        </w:rPr>
        <w:t xml:space="preserve"> dla procesów realizowanych w systemie ERP (np. delegacje): 10 pkt</w:t>
      </w:r>
    </w:p>
    <w:p w14:paraId="1C2BD2BD" w14:textId="4913D6C4" w:rsidR="00E54E7A" w:rsidRDefault="00E54E7A" w:rsidP="00361639">
      <w:pPr>
        <w:pStyle w:val="Lista4"/>
        <w:spacing w:after="0"/>
        <w:ind w:left="1022" w:firstLine="0"/>
        <w:rPr>
          <w:rFonts w:ascii="Verdana" w:hAnsi="Verdana"/>
          <w:sz w:val="20"/>
          <w:szCs w:val="20"/>
        </w:rPr>
      </w:pPr>
      <w:r>
        <w:rPr>
          <w:rFonts w:ascii="Verdana" w:hAnsi="Verdana"/>
          <w:sz w:val="20"/>
          <w:szCs w:val="20"/>
        </w:rPr>
        <w:t xml:space="preserve">F4: </w:t>
      </w:r>
      <w:r w:rsidRPr="00E54E7A">
        <w:rPr>
          <w:rFonts w:ascii="Verdana" w:hAnsi="Verdana"/>
          <w:sz w:val="20"/>
          <w:szCs w:val="20"/>
        </w:rPr>
        <w:t>Symulacja podwyżki - z przyznanej podwyżki kwoty ogółem brutto z pochodnymi, na jednego pracownika wg odpowiednich składników płacowych w kontekście pracownika oraz w podziale na brutto i pochodne z uwzględnieniem gwarantowanych wypłat przyszłych (nagrody jubileuszowe i odprawa emerytalno-rentowa)</w:t>
      </w:r>
      <w:r>
        <w:rPr>
          <w:rFonts w:ascii="Verdana" w:hAnsi="Verdana"/>
          <w:sz w:val="20"/>
          <w:szCs w:val="20"/>
        </w:rPr>
        <w:t>: 10 pkt</w:t>
      </w:r>
    </w:p>
    <w:p w14:paraId="0D1113A8" w14:textId="77777777" w:rsidR="00E54E7A" w:rsidRPr="00864A38" w:rsidRDefault="00E54E7A" w:rsidP="00361639">
      <w:pPr>
        <w:pStyle w:val="Lista4"/>
        <w:spacing w:after="0"/>
        <w:ind w:left="1022" w:firstLine="0"/>
        <w:rPr>
          <w:rFonts w:ascii="Verdana" w:hAnsi="Verdana"/>
          <w:sz w:val="20"/>
          <w:szCs w:val="20"/>
        </w:rPr>
      </w:pPr>
    </w:p>
    <w:p w14:paraId="7FA915A9" w14:textId="77777777" w:rsidR="00166F93" w:rsidRPr="00890096" w:rsidRDefault="00166F93" w:rsidP="00361639">
      <w:pPr>
        <w:pStyle w:val="Lista4"/>
        <w:spacing w:after="0"/>
        <w:ind w:left="336" w:firstLine="0"/>
        <w:rPr>
          <w:rFonts w:ascii="Verdana" w:hAnsi="Verdana"/>
          <w:sz w:val="20"/>
          <w:szCs w:val="20"/>
          <w:highlight w:val="yellow"/>
        </w:rPr>
      </w:pPr>
    </w:p>
    <w:p w14:paraId="4B541DFC" w14:textId="0E94D9C4" w:rsidR="00CA7D3B" w:rsidRPr="00864A38" w:rsidRDefault="00CA7D3B" w:rsidP="0056603F">
      <w:pPr>
        <w:pStyle w:val="Lista4"/>
        <w:spacing w:after="0"/>
        <w:ind w:left="435" w:firstLine="0"/>
        <w:jc w:val="both"/>
        <w:rPr>
          <w:rFonts w:ascii="Verdana" w:hAnsi="Verdana"/>
          <w:sz w:val="20"/>
          <w:szCs w:val="20"/>
        </w:rPr>
      </w:pPr>
      <w:r w:rsidRPr="00864A38">
        <w:rPr>
          <w:rFonts w:ascii="Verdana" w:hAnsi="Verdana"/>
          <w:sz w:val="20"/>
          <w:szCs w:val="20"/>
        </w:rPr>
        <w:t xml:space="preserve">W przypadku </w:t>
      </w:r>
      <w:r w:rsidR="003C7722" w:rsidRPr="00864A38">
        <w:rPr>
          <w:rFonts w:ascii="Verdana" w:hAnsi="Verdana"/>
          <w:sz w:val="20"/>
          <w:szCs w:val="20"/>
        </w:rPr>
        <w:t>niezaznaczenia TAK albo NIE</w:t>
      </w:r>
      <w:r w:rsidRPr="00864A38">
        <w:rPr>
          <w:rFonts w:ascii="Verdana" w:hAnsi="Verdana"/>
          <w:sz w:val="20"/>
          <w:szCs w:val="20"/>
        </w:rPr>
        <w:t>/braku potwierdzenia przez Wykonawcę dodatkowej funkcjonalności</w:t>
      </w:r>
      <w:r w:rsidR="003C7722" w:rsidRPr="00864A38">
        <w:rPr>
          <w:rFonts w:ascii="Verdana" w:hAnsi="Verdana"/>
          <w:sz w:val="20"/>
          <w:szCs w:val="20"/>
        </w:rPr>
        <w:t>/wpisania NIE</w:t>
      </w:r>
      <w:r w:rsidRPr="00864A38">
        <w:rPr>
          <w:rFonts w:ascii="Verdana" w:hAnsi="Verdana"/>
          <w:sz w:val="20"/>
          <w:szCs w:val="20"/>
        </w:rPr>
        <w:t xml:space="preserve"> oferta Wykonawcy otrzyma 0 pkt </w:t>
      </w:r>
      <w:r w:rsidR="00AC5496" w:rsidRPr="00864A38">
        <w:rPr>
          <w:rFonts w:ascii="Verdana" w:hAnsi="Verdana"/>
          <w:sz w:val="20"/>
          <w:szCs w:val="20"/>
        </w:rPr>
        <w:t xml:space="preserve">odpowiednio dla </w:t>
      </w:r>
      <w:proofErr w:type="spellStart"/>
      <w:r w:rsidR="00AC5496" w:rsidRPr="00864A38">
        <w:rPr>
          <w:rFonts w:ascii="Verdana" w:hAnsi="Verdana"/>
          <w:sz w:val="20"/>
          <w:szCs w:val="20"/>
        </w:rPr>
        <w:t>podkryterium</w:t>
      </w:r>
      <w:proofErr w:type="spellEnd"/>
      <w:r w:rsidR="00AC5496" w:rsidRPr="00864A38">
        <w:rPr>
          <w:rFonts w:ascii="Verdana" w:hAnsi="Verdana"/>
          <w:sz w:val="20"/>
          <w:szCs w:val="20"/>
        </w:rPr>
        <w:t xml:space="preserve"> F1, F2</w:t>
      </w:r>
      <w:r w:rsidR="00E54E7A">
        <w:rPr>
          <w:rFonts w:ascii="Verdana" w:hAnsi="Verdana"/>
          <w:sz w:val="20"/>
          <w:szCs w:val="20"/>
        </w:rPr>
        <w:t>,</w:t>
      </w:r>
      <w:r w:rsidR="00AC5496" w:rsidRPr="00864A38">
        <w:rPr>
          <w:rFonts w:ascii="Verdana" w:hAnsi="Verdana"/>
          <w:sz w:val="20"/>
          <w:szCs w:val="20"/>
        </w:rPr>
        <w:t xml:space="preserve"> F3</w:t>
      </w:r>
      <w:r w:rsidR="00E54E7A">
        <w:rPr>
          <w:rFonts w:ascii="Verdana" w:hAnsi="Verdana"/>
          <w:sz w:val="20"/>
          <w:szCs w:val="20"/>
        </w:rPr>
        <w:t xml:space="preserve"> lub F4</w:t>
      </w:r>
      <w:r w:rsidR="00AC5496" w:rsidRPr="00864A38">
        <w:rPr>
          <w:rFonts w:ascii="Verdana" w:hAnsi="Verdana"/>
          <w:sz w:val="20"/>
          <w:szCs w:val="20"/>
        </w:rPr>
        <w:t>.</w:t>
      </w:r>
    </w:p>
    <w:bookmarkEnd w:id="87"/>
    <w:p w14:paraId="579654E7" w14:textId="77777777" w:rsidR="00227E7F" w:rsidRPr="00890096" w:rsidRDefault="00227E7F" w:rsidP="00067485">
      <w:pPr>
        <w:pStyle w:val="Lista4"/>
        <w:spacing w:after="0"/>
        <w:ind w:left="1022" w:firstLine="0"/>
        <w:rPr>
          <w:rFonts w:ascii="Verdana" w:hAnsi="Verdana"/>
          <w:sz w:val="20"/>
          <w:szCs w:val="20"/>
          <w:highlight w:val="yellow"/>
        </w:rPr>
      </w:pPr>
    </w:p>
    <w:p w14:paraId="72E1635A" w14:textId="273C0D48" w:rsidR="005026CB" w:rsidRPr="005E4E55" w:rsidRDefault="00A821D7" w:rsidP="003D4608">
      <w:pPr>
        <w:pStyle w:val="Lista4"/>
        <w:numPr>
          <w:ilvl w:val="2"/>
          <w:numId w:val="75"/>
        </w:numPr>
        <w:spacing w:after="0"/>
        <w:rPr>
          <w:rFonts w:ascii="Verdana" w:hAnsi="Verdana"/>
          <w:b/>
          <w:bCs/>
          <w:sz w:val="20"/>
          <w:szCs w:val="20"/>
        </w:rPr>
      </w:pPr>
      <w:r w:rsidRPr="005E4E55">
        <w:rPr>
          <w:rFonts w:ascii="Verdana" w:hAnsi="Verdana"/>
          <w:b/>
          <w:bCs/>
          <w:sz w:val="20"/>
          <w:szCs w:val="20"/>
        </w:rPr>
        <w:t xml:space="preserve">Funkcjonalność i przejrzystość Portalu pracowniczego </w:t>
      </w:r>
      <w:r w:rsidR="00AD3077" w:rsidRPr="005E4E55">
        <w:rPr>
          <w:rFonts w:ascii="Verdana" w:hAnsi="Verdana"/>
          <w:b/>
          <w:bCs/>
          <w:sz w:val="20"/>
          <w:szCs w:val="20"/>
        </w:rPr>
        <w:t>–</w:t>
      </w:r>
      <w:r w:rsidR="00591565" w:rsidRPr="005E4E55">
        <w:rPr>
          <w:rFonts w:ascii="Verdana" w:hAnsi="Verdana"/>
          <w:b/>
          <w:bCs/>
          <w:sz w:val="20"/>
          <w:szCs w:val="20"/>
        </w:rPr>
        <w:t xml:space="preserve"> </w:t>
      </w:r>
      <w:r w:rsidR="00DE20B6" w:rsidRPr="005E4E55">
        <w:rPr>
          <w:rFonts w:ascii="Verdana" w:hAnsi="Verdana"/>
          <w:b/>
          <w:bCs/>
          <w:sz w:val="20"/>
          <w:szCs w:val="20"/>
        </w:rPr>
        <w:t>F</w:t>
      </w:r>
      <w:r w:rsidR="00AD3077" w:rsidRPr="005E4E55">
        <w:rPr>
          <w:rFonts w:ascii="Verdana" w:hAnsi="Verdana"/>
          <w:b/>
          <w:bCs/>
          <w:sz w:val="20"/>
          <w:szCs w:val="20"/>
        </w:rPr>
        <w:t>5</w:t>
      </w:r>
      <w:r w:rsidR="00A51134" w:rsidRPr="005E4E55">
        <w:rPr>
          <w:rFonts w:ascii="Verdana" w:hAnsi="Verdana"/>
          <w:b/>
          <w:bCs/>
          <w:sz w:val="20"/>
          <w:szCs w:val="20"/>
        </w:rPr>
        <w:t>:</w:t>
      </w:r>
    </w:p>
    <w:p w14:paraId="50E1AF3C" w14:textId="181A2F0B" w:rsidR="00C63D1B" w:rsidRPr="002D4FAB" w:rsidRDefault="00A51134" w:rsidP="0056603F">
      <w:pPr>
        <w:pStyle w:val="Lista4"/>
        <w:ind w:left="435" w:firstLine="0"/>
        <w:jc w:val="both"/>
        <w:rPr>
          <w:rFonts w:ascii="Verdana" w:hAnsi="Verdana"/>
          <w:color w:val="FF0000"/>
          <w:sz w:val="20"/>
          <w:szCs w:val="20"/>
        </w:rPr>
      </w:pPr>
      <w:r w:rsidRPr="002D4FAB">
        <w:rPr>
          <w:rFonts w:ascii="Verdana" w:hAnsi="Verdana"/>
          <w:sz w:val="20"/>
          <w:szCs w:val="20"/>
        </w:rPr>
        <w:t xml:space="preserve">Punkty za to </w:t>
      </w:r>
      <w:proofErr w:type="spellStart"/>
      <w:r w:rsidRPr="002D4FAB">
        <w:rPr>
          <w:rFonts w:ascii="Verdana" w:hAnsi="Verdana"/>
          <w:sz w:val="20"/>
          <w:szCs w:val="20"/>
        </w:rPr>
        <w:t>podkryterium</w:t>
      </w:r>
      <w:proofErr w:type="spellEnd"/>
      <w:r w:rsidRPr="002D4FAB">
        <w:rPr>
          <w:rFonts w:ascii="Verdana" w:hAnsi="Verdana"/>
          <w:sz w:val="20"/>
          <w:szCs w:val="20"/>
        </w:rPr>
        <w:t xml:space="preserve"> zostaną przyznane na </w:t>
      </w:r>
      <w:r w:rsidR="00E3182D" w:rsidRPr="002D4FAB">
        <w:rPr>
          <w:rFonts w:ascii="Verdana" w:hAnsi="Verdana"/>
          <w:sz w:val="20"/>
          <w:szCs w:val="20"/>
        </w:rPr>
        <w:t>podstawie weryfikacji oferowanego Portalu pracowniczego przez Zamawiającego</w:t>
      </w:r>
      <w:r w:rsidR="00093411" w:rsidRPr="002D4FAB">
        <w:rPr>
          <w:rFonts w:ascii="Verdana" w:hAnsi="Verdana"/>
          <w:sz w:val="20"/>
          <w:szCs w:val="20"/>
        </w:rPr>
        <w:t xml:space="preserve"> (Członków Komisji Przetargowej składającej się z</w:t>
      </w:r>
      <w:r w:rsidR="001A1CD5">
        <w:rPr>
          <w:rFonts w:ascii="Verdana" w:hAnsi="Verdana"/>
          <w:sz w:val="20"/>
          <w:szCs w:val="20"/>
        </w:rPr>
        <w:t> </w:t>
      </w:r>
      <w:r w:rsidR="00093411" w:rsidRPr="002D4FAB">
        <w:rPr>
          <w:rFonts w:ascii="Verdana" w:hAnsi="Verdana"/>
          <w:sz w:val="20"/>
          <w:szCs w:val="20"/>
        </w:rPr>
        <w:t>Użytkowników i Administratorów</w:t>
      </w:r>
      <w:r w:rsidR="00093411" w:rsidRPr="0030596D">
        <w:rPr>
          <w:rFonts w:ascii="Verdana" w:hAnsi="Verdana"/>
          <w:sz w:val="20"/>
          <w:szCs w:val="20"/>
        </w:rPr>
        <w:t>)</w:t>
      </w:r>
      <w:r w:rsidR="00E3182D" w:rsidRPr="0030596D">
        <w:rPr>
          <w:rFonts w:ascii="Verdana" w:hAnsi="Verdana"/>
          <w:sz w:val="20"/>
          <w:szCs w:val="20"/>
        </w:rPr>
        <w:t>.</w:t>
      </w:r>
      <w:r w:rsidR="00E3182D" w:rsidRPr="00E50979">
        <w:rPr>
          <w:rFonts w:ascii="Verdana" w:hAnsi="Verdana"/>
          <w:sz w:val="20"/>
          <w:szCs w:val="20"/>
        </w:rPr>
        <w:t xml:space="preserve"> </w:t>
      </w:r>
    </w:p>
    <w:p w14:paraId="0715F6CA" w14:textId="77777777" w:rsidR="00FD672B" w:rsidRDefault="00AC2233" w:rsidP="0056603F">
      <w:pPr>
        <w:pStyle w:val="Lista4"/>
        <w:ind w:left="435" w:firstLine="0"/>
        <w:jc w:val="both"/>
        <w:rPr>
          <w:rFonts w:ascii="Verdana" w:hAnsi="Verdana"/>
          <w:sz w:val="20"/>
          <w:szCs w:val="20"/>
        </w:rPr>
      </w:pPr>
      <w:r w:rsidRPr="00734AEA">
        <w:rPr>
          <w:rFonts w:ascii="Verdana" w:hAnsi="Verdana"/>
          <w:sz w:val="20"/>
          <w:szCs w:val="20"/>
        </w:rPr>
        <w:t xml:space="preserve">Zamawiający dokona weryfikacji Portalu na laptopie </w:t>
      </w:r>
      <w:r w:rsidR="00FD672B">
        <w:rPr>
          <w:rFonts w:ascii="Verdana" w:hAnsi="Verdana"/>
          <w:sz w:val="20"/>
          <w:szCs w:val="20"/>
        </w:rPr>
        <w:t xml:space="preserve">Zamawiającego </w:t>
      </w:r>
      <w:r w:rsidR="00406AF0" w:rsidRPr="00734AEA">
        <w:rPr>
          <w:rFonts w:ascii="Verdana" w:hAnsi="Verdana"/>
          <w:sz w:val="20"/>
          <w:szCs w:val="20"/>
        </w:rPr>
        <w:t xml:space="preserve">z oprogramowaniem Windows 10 </w:t>
      </w:r>
      <w:r w:rsidRPr="00734AEA">
        <w:rPr>
          <w:rFonts w:ascii="Verdana" w:hAnsi="Verdana"/>
          <w:sz w:val="20"/>
          <w:szCs w:val="20"/>
        </w:rPr>
        <w:t xml:space="preserve">poprzez przeglądarkę Google Chrom </w:t>
      </w:r>
      <w:r w:rsidR="00406AF0" w:rsidRPr="00734AEA">
        <w:rPr>
          <w:rFonts w:ascii="Verdana" w:hAnsi="Verdana"/>
          <w:sz w:val="20"/>
          <w:szCs w:val="20"/>
        </w:rPr>
        <w:t>z dostępem do Internetu</w:t>
      </w:r>
      <w:r w:rsidR="00FD672B">
        <w:rPr>
          <w:rFonts w:ascii="Verdana" w:hAnsi="Verdana"/>
          <w:sz w:val="20"/>
          <w:szCs w:val="20"/>
        </w:rPr>
        <w:t>.</w:t>
      </w:r>
    </w:p>
    <w:p w14:paraId="31605DC4" w14:textId="4DDAC60E" w:rsidR="00AC2233" w:rsidRPr="00734AEA" w:rsidRDefault="00AC2233" w:rsidP="0056603F">
      <w:pPr>
        <w:pStyle w:val="Lista4"/>
        <w:ind w:left="435" w:firstLine="0"/>
        <w:jc w:val="both"/>
        <w:rPr>
          <w:rFonts w:ascii="Verdana" w:hAnsi="Verdana"/>
          <w:sz w:val="20"/>
          <w:szCs w:val="20"/>
        </w:rPr>
      </w:pPr>
      <w:r w:rsidRPr="00734AEA">
        <w:rPr>
          <w:rFonts w:ascii="Verdana" w:hAnsi="Verdana"/>
          <w:sz w:val="20"/>
          <w:szCs w:val="20"/>
        </w:rPr>
        <w:t xml:space="preserve">Funkcjonalność </w:t>
      </w:r>
      <w:r w:rsidR="00406AF0" w:rsidRPr="00734AEA">
        <w:rPr>
          <w:rFonts w:ascii="Verdana" w:hAnsi="Verdana"/>
          <w:sz w:val="20"/>
          <w:szCs w:val="20"/>
        </w:rPr>
        <w:t>„</w:t>
      </w:r>
      <w:proofErr w:type="spellStart"/>
      <w:r w:rsidR="00406AF0" w:rsidRPr="00734AEA">
        <w:rPr>
          <w:rFonts w:ascii="Verdana" w:hAnsi="Verdana"/>
          <w:sz w:val="20"/>
          <w:szCs w:val="20"/>
        </w:rPr>
        <w:t>R</w:t>
      </w:r>
      <w:r w:rsidRPr="00734AEA">
        <w:rPr>
          <w:rFonts w:ascii="Verdana" w:hAnsi="Verdana"/>
          <w:sz w:val="20"/>
          <w:szCs w:val="20"/>
        </w:rPr>
        <w:t>esponsywność</w:t>
      </w:r>
      <w:proofErr w:type="spellEnd"/>
      <w:r w:rsidR="00406AF0" w:rsidRPr="00734AEA">
        <w:rPr>
          <w:rFonts w:ascii="Verdana" w:hAnsi="Verdana"/>
          <w:sz w:val="20"/>
          <w:szCs w:val="20"/>
        </w:rPr>
        <w:t>”</w:t>
      </w:r>
      <w:r w:rsidRPr="00734AEA">
        <w:rPr>
          <w:rFonts w:ascii="Verdana" w:hAnsi="Verdana"/>
          <w:sz w:val="20"/>
          <w:szCs w:val="20"/>
        </w:rPr>
        <w:t xml:space="preserve"> zostanie sprawdzona w telefonie komórkowym </w:t>
      </w:r>
      <w:r w:rsidR="0097072D">
        <w:rPr>
          <w:rFonts w:ascii="Verdana" w:hAnsi="Verdana"/>
          <w:sz w:val="20"/>
          <w:szCs w:val="20"/>
        </w:rPr>
        <w:br/>
      </w:r>
      <w:r w:rsidRPr="00734AEA">
        <w:rPr>
          <w:rFonts w:ascii="Verdana" w:hAnsi="Verdana"/>
          <w:sz w:val="20"/>
          <w:szCs w:val="20"/>
        </w:rPr>
        <w:t>z systemem Android.</w:t>
      </w:r>
    </w:p>
    <w:p w14:paraId="3C56F9B8" w14:textId="19D9A6A5" w:rsidR="00C92701" w:rsidRPr="0061103A" w:rsidRDefault="0056603F" w:rsidP="0056603F">
      <w:pPr>
        <w:pStyle w:val="Lista4"/>
        <w:ind w:left="435" w:firstLine="0"/>
        <w:jc w:val="both"/>
        <w:rPr>
          <w:rFonts w:ascii="Verdana" w:hAnsi="Verdana"/>
          <w:b/>
          <w:bCs/>
          <w:sz w:val="20"/>
          <w:szCs w:val="20"/>
        </w:rPr>
      </w:pPr>
      <w:r w:rsidRPr="00734AEA">
        <w:rPr>
          <w:rFonts w:ascii="Verdana" w:hAnsi="Verdana"/>
          <w:sz w:val="20"/>
          <w:szCs w:val="20"/>
        </w:rPr>
        <w:t xml:space="preserve">W celu </w:t>
      </w:r>
      <w:r w:rsidR="00406AF0" w:rsidRPr="00734AEA">
        <w:rPr>
          <w:rFonts w:ascii="Verdana" w:hAnsi="Verdana"/>
          <w:sz w:val="20"/>
          <w:szCs w:val="20"/>
        </w:rPr>
        <w:t xml:space="preserve">weryfikacji </w:t>
      </w:r>
      <w:r w:rsidRPr="00734AEA">
        <w:rPr>
          <w:rFonts w:ascii="Verdana" w:hAnsi="Verdana"/>
          <w:sz w:val="20"/>
          <w:szCs w:val="20"/>
        </w:rPr>
        <w:t>Wykonawca przedstawi wraz z ofertą dostęp do strony www, gdzie Zamawiający będzie mógł się zalogować, dzięki podanym przez Wykonaw</w:t>
      </w:r>
      <w:r w:rsidR="00C92701" w:rsidRPr="00734AEA">
        <w:rPr>
          <w:rFonts w:ascii="Verdana" w:hAnsi="Verdana"/>
          <w:sz w:val="20"/>
          <w:szCs w:val="20"/>
        </w:rPr>
        <w:t>c</w:t>
      </w:r>
      <w:r w:rsidR="00AC2233" w:rsidRPr="00734AEA">
        <w:rPr>
          <w:rFonts w:ascii="Verdana" w:hAnsi="Verdana"/>
          <w:sz w:val="20"/>
          <w:szCs w:val="20"/>
        </w:rPr>
        <w:t>ę</w:t>
      </w:r>
      <w:r w:rsidR="00C92701" w:rsidRPr="00734AEA">
        <w:rPr>
          <w:rFonts w:ascii="Verdana" w:hAnsi="Verdana"/>
          <w:sz w:val="20"/>
          <w:szCs w:val="20"/>
        </w:rPr>
        <w:t xml:space="preserve"> </w:t>
      </w:r>
      <w:r w:rsidRPr="00734AEA">
        <w:rPr>
          <w:rFonts w:ascii="Verdana" w:hAnsi="Verdana"/>
          <w:sz w:val="20"/>
          <w:szCs w:val="20"/>
        </w:rPr>
        <w:t xml:space="preserve">danych do </w:t>
      </w:r>
      <w:r w:rsidRPr="00AC2775">
        <w:rPr>
          <w:rFonts w:ascii="Verdana" w:hAnsi="Verdana"/>
          <w:sz w:val="20"/>
          <w:szCs w:val="20"/>
        </w:rPr>
        <w:t>logowania oraz dokona weryfikacji sprawdzając na podstawie Instrukcji Użytkownika, czy oferowany Portal pracowniczy posiada funkcjonalnośc</w:t>
      </w:r>
      <w:r w:rsidR="001B3E67" w:rsidRPr="00AC2775">
        <w:rPr>
          <w:rFonts w:ascii="Verdana" w:hAnsi="Verdana"/>
          <w:sz w:val="20"/>
          <w:szCs w:val="20"/>
        </w:rPr>
        <w:t xml:space="preserve">i </w:t>
      </w:r>
      <w:r w:rsidR="00FD672B" w:rsidRPr="005E4E55">
        <w:rPr>
          <w:rFonts w:ascii="Verdana" w:hAnsi="Verdana"/>
          <w:b/>
          <w:sz w:val="20"/>
          <w:szCs w:val="20"/>
        </w:rPr>
        <w:t>wskazane w</w:t>
      </w:r>
      <w:r w:rsidR="001B3E67" w:rsidRPr="00D22F3A">
        <w:rPr>
          <w:rFonts w:ascii="Verdana" w:hAnsi="Verdana"/>
          <w:sz w:val="20"/>
          <w:szCs w:val="20"/>
        </w:rPr>
        <w:t xml:space="preserve"> </w:t>
      </w:r>
      <w:r w:rsidR="001B3E67" w:rsidRPr="0061103A">
        <w:rPr>
          <w:rFonts w:ascii="Verdana" w:hAnsi="Verdana"/>
          <w:b/>
          <w:bCs/>
          <w:sz w:val="20"/>
          <w:szCs w:val="20"/>
        </w:rPr>
        <w:t xml:space="preserve">poz. </w:t>
      </w:r>
      <w:r w:rsidR="00A103BE" w:rsidRPr="0097072D">
        <w:rPr>
          <w:rFonts w:ascii="Verdana" w:hAnsi="Verdana"/>
          <w:b/>
          <w:bCs/>
          <w:sz w:val="20"/>
          <w:szCs w:val="20"/>
          <w:highlight w:val="yellow"/>
        </w:rPr>
        <w:t>697-70</w:t>
      </w:r>
      <w:r w:rsidR="0097072D" w:rsidRPr="0097072D">
        <w:rPr>
          <w:rFonts w:ascii="Verdana" w:hAnsi="Verdana"/>
          <w:b/>
          <w:bCs/>
          <w:sz w:val="20"/>
          <w:szCs w:val="20"/>
          <w:highlight w:val="yellow"/>
        </w:rPr>
        <w:t>0</w:t>
      </w:r>
      <w:r w:rsidR="00B354AC">
        <w:rPr>
          <w:rFonts w:ascii="Verdana" w:hAnsi="Verdana"/>
          <w:b/>
          <w:bCs/>
          <w:sz w:val="20"/>
          <w:szCs w:val="20"/>
        </w:rPr>
        <w:t>,</w:t>
      </w:r>
      <w:r w:rsidR="001B3E67" w:rsidRPr="0061103A">
        <w:rPr>
          <w:rFonts w:ascii="Verdana" w:hAnsi="Verdana"/>
          <w:b/>
          <w:bCs/>
          <w:sz w:val="20"/>
          <w:szCs w:val="20"/>
        </w:rPr>
        <w:t xml:space="preserve"> </w:t>
      </w:r>
      <w:r w:rsidR="00FD672B" w:rsidRPr="0061103A">
        <w:rPr>
          <w:rFonts w:ascii="Verdana" w:hAnsi="Verdana"/>
          <w:b/>
          <w:bCs/>
          <w:sz w:val="20"/>
          <w:szCs w:val="20"/>
        </w:rPr>
        <w:t>opisane</w:t>
      </w:r>
      <w:r w:rsidRPr="0061103A">
        <w:rPr>
          <w:rFonts w:ascii="Verdana" w:hAnsi="Verdana"/>
          <w:b/>
          <w:bCs/>
          <w:sz w:val="20"/>
          <w:szCs w:val="20"/>
        </w:rPr>
        <w:t xml:space="preserve"> w Załączniku nr 3</w:t>
      </w:r>
      <w:r w:rsidR="00734AEA" w:rsidRPr="0061103A">
        <w:rPr>
          <w:rFonts w:ascii="Verdana" w:hAnsi="Verdana"/>
          <w:b/>
          <w:bCs/>
          <w:sz w:val="20"/>
          <w:szCs w:val="20"/>
        </w:rPr>
        <w:t xml:space="preserve">a </w:t>
      </w:r>
      <w:r w:rsidRPr="0061103A">
        <w:rPr>
          <w:rFonts w:ascii="Verdana" w:hAnsi="Verdana"/>
          <w:b/>
          <w:bCs/>
          <w:sz w:val="20"/>
          <w:szCs w:val="20"/>
        </w:rPr>
        <w:t>do SWZ dla Portalu pracowniczego</w:t>
      </w:r>
      <w:r w:rsidR="00C92701" w:rsidRPr="0061103A">
        <w:rPr>
          <w:rFonts w:ascii="Verdana" w:hAnsi="Verdana"/>
          <w:b/>
          <w:bCs/>
          <w:sz w:val="20"/>
          <w:szCs w:val="20"/>
        </w:rPr>
        <w:t>.</w:t>
      </w:r>
    </w:p>
    <w:p w14:paraId="36DC3B16" w14:textId="772514F7" w:rsidR="000A0580" w:rsidRDefault="00A05269" w:rsidP="0056603F">
      <w:pPr>
        <w:pStyle w:val="Lista4"/>
        <w:ind w:left="435" w:firstLine="0"/>
        <w:jc w:val="both"/>
        <w:rPr>
          <w:rFonts w:ascii="Verdana" w:hAnsi="Verdana"/>
          <w:sz w:val="20"/>
          <w:szCs w:val="20"/>
        </w:rPr>
      </w:pPr>
      <w:r w:rsidRPr="00AC2775">
        <w:rPr>
          <w:rFonts w:ascii="Verdana" w:hAnsi="Verdana"/>
          <w:sz w:val="20"/>
          <w:szCs w:val="20"/>
        </w:rPr>
        <w:t>Każda z wymaganych</w:t>
      </w:r>
      <w:r w:rsidRPr="00734AEA">
        <w:rPr>
          <w:rFonts w:ascii="Verdana" w:hAnsi="Verdana"/>
          <w:sz w:val="20"/>
          <w:szCs w:val="20"/>
        </w:rPr>
        <w:t xml:space="preserve"> funkcjonalności – będzie weryfikowana przez Zamawiającego na zasadzie „jest-brak” (TAK</w:t>
      </w:r>
      <w:r w:rsidR="0061103A">
        <w:rPr>
          <w:rFonts w:ascii="Verdana" w:hAnsi="Verdana"/>
          <w:sz w:val="20"/>
          <w:szCs w:val="20"/>
        </w:rPr>
        <w:t xml:space="preserve"> SPEŁNIA</w:t>
      </w:r>
      <w:r w:rsidRPr="00734AEA">
        <w:rPr>
          <w:rFonts w:ascii="Verdana" w:hAnsi="Verdana"/>
          <w:sz w:val="20"/>
          <w:szCs w:val="20"/>
        </w:rPr>
        <w:t>/NIE</w:t>
      </w:r>
      <w:r w:rsidR="0061103A">
        <w:rPr>
          <w:rFonts w:ascii="Verdana" w:hAnsi="Verdana"/>
          <w:sz w:val="20"/>
          <w:szCs w:val="20"/>
        </w:rPr>
        <w:t xml:space="preserve"> SPEŁNIA</w:t>
      </w:r>
      <w:r w:rsidRPr="00734AEA">
        <w:rPr>
          <w:rFonts w:ascii="Verdana" w:hAnsi="Verdana"/>
          <w:sz w:val="20"/>
          <w:szCs w:val="20"/>
        </w:rPr>
        <w:t xml:space="preserve">). </w:t>
      </w:r>
    </w:p>
    <w:p w14:paraId="40159703" w14:textId="43440C28" w:rsidR="00A05269" w:rsidRPr="00734AEA" w:rsidRDefault="00A90F1E" w:rsidP="0056603F">
      <w:pPr>
        <w:pStyle w:val="Lista4"/>
        <w:ind w:left="435" w:firstLine="0"/>
        <w:jc w:val="both"/>
        <w:rPr>
          <w:rFonts w:ascii="Verdana" w:hAnsi="Verdana"/>
          <w:sz w:val="20"/>
          <w:szCs w:val="20"/>
        </w:rPr>
      </w:pPr>
      <w:r>
        <w:rPr>
          <w:rFonts w:ascii="Verdana" w:hAnsi="Verdana"/>
          <w:sz w:val="20"/>
          <w:szCs w:val="20"/>
        </w:rPr>
        <w:t xml:space="preserve">Jeśli oferowany Portal </w:t>
      </w:r>
      <w:r w:rsidRPr="000A0580">
        <w:rPr>
          <w:rFonts w:ascii="Verdana" w:hAnsi="Verdana"/>
          <w:sz w:val="20"/>
          <w:szCs w:val="20"/>
        </w:rPr>
        <w:t>nie spełnia jakiejkolwiek funkcjonalności wymaganej w Załączniku nr 3a do SWZ</w:t>
      </w:r>
      <w:r w:rsidR="00B354AC">
        <w:rPr>
          <w:rFonts w:ascii="Verdana" w:hAnsi="Verdana"/>
          <w:sz w:val="20"/>
          <w:szCs w:val="20"/>
        </w:rPr>
        <w:t>,</w:t>
      </w:r>
      <w:r w:rsidRPr="000A0580">
        <w:rPr>
          <w:rFonts w:ascii="Verdana" w:hAnsi="Verdana"/>
          <w:sz w:val="20"/>
          <w:szCs w:val="20"/>
        </w:rPr>
        <w:t xml:space="preserve"> zgodnie z pozycjami wskazanymi powyżej</w:t>
      </w:r>
      <w:r>
        <w:rPr>
          <w:rFonts w:ascii="Verdana" w:hAnsi="Verdana"/>
          <w:sz w:val="20"/>
          <w:szCs w:val="20"/>
        </w:rPr>
        <w:t xml:space="preserve"> (np. w</w:t>
      </w:r>
      <w:r w:rsidR="00A05269" w:rsidRPr="00734AEA">
        <w:rPr>
          <w:rFonts w:ascii="Verdana" w:hAnsi="Verdana"/>
          <w:sz w:val="20"/>
          <w:szCs w:val="20"/>
        </w:rPr>
        <w:t xml:space="preserve"> przypadku co najmniej jednej negatywnej weryfikacji</w:t>
      </w:r>
      <w:r>
        <w:rPr>
          <w:rFonts w:ascii="Verdana" w:hAnsi="Verdana"/>
          <w:sz w:val="20"/>
          <w:szCs w:val="20"/>
        </w:rPr>
        <w:t>)</w:t>
      </w:r>
      <w:r w:rsidR="00B354AC">
        <w:rPr>
          <w:rFonts w:ascii="Verdana" w:hAnsi="Verdana"/>
          <w:sz w:val="20"/>
          <w:szCs w:val="20"/>
        </w:rPr>
        <w:t>,</w:t>
      </w:r>
      <w:r>
        <w:rPr>
          <w:rFonts w:ascii="Verdana" w:hAnsi="Verdana"/>
          <w:sz w:val="20"/>
          <w:szCs w:val="20"/>
        </w:rPr>
        <w:t xml:space="preserve"> </w:t>
      </w:r>
      <w:r w:rsidR="00A05269" w:rsidRPr="00734AEA">
        <w:rPr>
          <w:rFonts w:ascii="Verdana" w:hAnsi="Verdana"/>
          <w:sz w:val="20"/>
          <w:szCs w:val="20"/>
        </w:rPr>
        <w:t xml:space="preserve">oferta Wykonawcy zostanie odrzucona na podstawie art. 226 ust. 1 pkt 5 </w:t>
      </w:r>
      <w:proofErr w:type="spellStart"/>
      <w:r w:rsidR="00A05269" w:rsidRPr="00734AEA">
        <w:rPr>
          <w:rFonts w:ascii="Verdana" w:hAnsi="Verdana"/>
          <w:sz w:val="20"/>
          <w:szCs w:val="20"/>
        </w:rPr>
        <w:t>uPzp</w:t>
      </w:r>
      <w:proofErr w:type="spellEnd"/>
      <w:r w:rsidR="00A05269" w:rsidRPr="00734AEA">
        <w:rPr>
          <w:rFonts w:ascii="Verdana" w:hAnsi="Verdana"/>
          <w:sz w:val="20"/>
          <w:szCs w:val="20"/>
        </w:rPr>
        <w:t>.</w:t>
      </w:r>
      <w:r w:rsidR="000A0580" w:rsidRPr="000A0580">
        <w:t xml:space="preserve"> </w:t>
      </w:r>
    </w:p>
    <w:p w14:paraId="43D2CE1D" w14:textId="2C2B72AD" w:rsidR="004D1BEB" w:rsidRPr="00734AEA" w:rsidRDefault="004D1BEB" w:rsidP="004D1BEB">
      <w:pPr>
        <w:pStyle w:val="Lista4"/>
        <w:ind w:left="435" w:firstLine="0"/>
        <w:jc w:val="both"/>
        <w:rPr>
          <w:rFonts w:ascii="Verdana" w:hAnsi="Verdana"/>
          <w:sz w:val="20"/>
          <w:szCs w:val="20"/>
        </w:rPr>
      </w:pPr>
      <w:r w:rsidRPr="00734AEA">
        <w:rPr>
          <w:rFonts w:ascii="Verdana" w:hAnsi="Verdana"/>
          <w:sz w:val="20"/>
          <w:szCs w:val="20"/>
        </w:rPr>
        <w:t>Przedmiotem weryfikacji i oceny przez Komisję Zamawiającego jest potwierdzenie, że w</w:t>
      </w:r>
      <w:r w:rsidR="001A1CD5">
        <w:rPr>
          <w:rFonts w:ascii="Verdana" w:hAnsi="Verdana"/>
          <w:sz w:val="20"/>
          <w:szCs w:val="20"/>
        </w:rPr>
        <w:t> </w:t>
      </w:r>
      <w:r w:rsidRPr="00734AEA">
        <w:rPr>
          <w:rFonts w:ascii="Verdana" w:hAnsi="Verdana"/>
          <w:sz w:val="20"/>
          <w:szCs w:val="20"/>
        </w:rPr>
        <w:t xml:space="preserve">momencie złożenia oferty przez Wykonawcę, </w:t>
      </w:r>
      <w:r w:rsidR="00B172E3">
        <w:rPr>
          <w:rFonts w:ascii="Verdana" w:hAnsi="Verdana"/>
          <w:sz w:val="20"/>
          <w:szCs w:val="20"/>
        </w:rPr>
        <w:t xml:space="preserve">oferowany </w:t>
      </w:r>
      <w:r w:rsidRPr="00734AEA">
        <w:rPr>
          <w:rFonts w:ascii="Verdana" w:hAnsi="Verdana"/>
          <w:sz w:val="20"/>
          <w:szCs w:val="20"/>
        </w:rPr>
        <w:t>Portal pracowniczy posiada funkcjonalności opisane w załączniku nr 3</w:t>
      </w:r>
      <w:r w:rsidR="00734AEA" w:rsidRPr="00734AEA">
        <w:rPr>
          <w:rFonts w:ascii="Verdana" w:hAnsi="Verdana"/>
          <w:sz w:val="20"/>
          <w:szCs w:val="20"/>
        </w:rPr>
        <w:t xml:space="preserve">a </w:t>
      </w:r>
      <w:r w:rsidR="00400C39">
        <w:rPr>
          <w:rFonts w:ascii="Verdana" w:hAnsi="Verdana"/>
          <w:sz w:val="20"/>
          <w:szCs w:val="20"/>
        </w:rPr>
        <w:t xml:space="preserve">(weryfikacja) </w:t>
      </w:r>
      <w:r w:rsidRPr="00734AEA">
        <w:rPr>
          <w:rFonts w:ascii="Verdana" w:hAnsi="Verdana"/>
          <w:sz w:val="20"/>
          <w:szCs w:val="20"/>
        </w:rPr>
        <w:t>oraz weryfikacja obejmie wybrane funkcjonalności oceniane w</w:t>
      </w:r>
      <w:r w:rsidR="001A1CD5">
        <w:rPr>
          <w:rFonts w:ascii="Verdana" w:hAnsi="Verdana"/>
          <w:sz w:val="20"/>
          <w:szCs w:val="20"/>
        </w:rPr>
        <w:t> </w:t>
      </w:r>
      <w:proofErr w:type="spellStart"/>
      <w:r w:rsidRPr="00734AEA">
        <w:rPr>
          <w:rFonts w:ascii="Verdana" w:hAnsi="Verdana"/>
          <w:sz w:val="20"/>
          <w:szCs w:val="20"/>
        </w:rPr>
        <w:t>podkryterium</w:t>
      </w:r>
      <w:proofErr w:type="spellEnd"/>
      <w:r w:rsidRPr="00734AEA">
        <w:rPr>
          <w:rFonts w:ascii="Verdana" w:hAnsi="Verdana"/>
          <w:sz w:val="20"/>
          <w:szCs w:val="20"/>
        </w:rPr>
        <w:t xml:space="preserve"> oceny ofert dot. Portalu pracowniczego</w:t>
      </w:r>
      <w:r w:rsidR="00400C39">
        <w:rPr>
          <w:rFonts w:ascii="Verdana" w:hAnsi="Verdana"/>
          <w:sz w:val="20"/>
          <w:szCs w:val="20"/>
        </w:rPr>
        <w:t>.</w:t>
      </w:r>
      <w:r w:rsidR="00D22F3A">
        <w:rPr>
          <w:rFonts w:ascii="Verdana" w:hAnsi="Verdana"/>
          <w:sz w:val="20"/>
          <w:szCs w:val="20"/>
        </w:rPr>
        <w:t xml:space="preserve"> </w:t>
      </w:r>
    </w:p>
    <w:p w14:paraId="08425F88" w14:textId="77777777" w:rsidR="00591565" w:rsidRPr="00734AEA" w:rsidRDefault="00591565" w:rsidP="00406AF0">
      <w:pPr>
        <w:pStyle w:val="Lista4"/>
        <w:ind w:left="435" w:firstLine="0"/>
        <w:jc w:val="both"/>
        <w:rPr>
          <w:rFonts w:ascii="Verdana" w:hAnsi="Verdana"/>
          <w:sz w:val="20"/>
          <w:szCs w:val="20"/>
        </w:rPr>
      </w:pPr>
    </w:p>
    <w:p w14:paraId="113478D8" w14:textId="5FAABD04" w:rsidR="00591565" w:rsidRPr="00A31871" w:rsidRDefault="00406AF0" w:rsidP="00406AF0">
      <w:pPr>
        <w:pStyle w:val="Lista4"/>
        <w:ind w:left="435" w:firstLine="0"/>
        <w:jc w:val="both"/>
        <w:rPr>
          <w:rFonts w:ascii="Verdana" w:hAnsi="Verdana"/>
          <w:sz w:val="20"/>
          <w:szCs w:val="20"/>
        </w:rPr>
      </w:pPr>
      <w:r w:rsidRPr="00734AEA">
        <w:rPr>
          <w:rFonts w:ascii="Verdana" w:hAnsi="Verdana"/>
          <w:sz w:val="20"/>
          <w:szCs w:val="20"/>
        </w:rPr>
        <w:t xml:space="preserve">Jeżeli Wykonawca nie poda strony </w:t>
      </w:r>
      <w:r w:rsidR="00C1301B">
        <w:rPr>
          <w:rFonts w:ascii="Verdana" w:hAnsi="Verdana"/>
          <w:sz w:val="20"/>
          <w:szCs w:val="20"/>
        </w:rPr>
        <w:t xml:space="preserve">www </w:t>
      </w:r>
      <w:r w:rsidRPr="00734AEA">
        <w:rPr>
          <w:rFonts w:ascii="Verdana" w:hAnsi="Verdana"/>
          <w:sz w:val="20"/>
          <w:szCs w:val="20"/>
        </w:rPr>
        <w:t>do Portalu, danych do logowania, nie załączy Instrukcji użytkownika, Zamawiający nie będzie mógł się zalogować do Portalu za pomocą podanych danych</w:t>
      </w:r>
      <w:r w:rsidR="00C1301B">
        <w:rPr>
          <w:rFonts w:ascii="Verdana" w:hAnsi="Verdana"/>
          <w:sz w:val="20"/>
          <w:szCs w:val="20"/>
        </w:rPr>
        <w:t xml:space="preserve"> (podanie błędnych danych)</w:t>
      </w:r>
      <w:r w:rsidRPr="00734AEA">
        <w:rPr>
          <w:rFonts w:ascii="Verdana" w:hAnsi="Verdana"/>
          <w:sz w:val="20"/>
          <w:szCs w:val="20"/>
        </w:rPr>
        <w:t>, Instrukcja nie będzie zawierała informacji o funkcjonalności wymaganej w</w:t>
      </w:r>
      <w:r w:rsidR="001A1CD5">
        <w:rPr>
          <w:rFonts w:ascii="Verdana" w:hAnsi="Verdana"/>
          <w:sz w:val="20"/>
          <w:szCs w:val="20"/>
        </w:rPr>
        <w:t> </w:t>
      </w:r>
      <w:r w:rsidRPr="00734AEA">
        <w:rPr>
          <w:rFonts w:ascii="Verdana" w:hAnsi="Verdana"/>
          <w:sz w:val="20"/>
          <w:szCs w:val="20"/>
        </w:rPr>
        <w:t>Załączniku nr 3</w:t>
      </w:r>
      <w:r w:rsidR="00734AEA" w:rsidRPr="00734AEA">
        <w:rPr>
          <w:rFonts w:ascii="Verdana" w:hAnsi="Verdana"/>
          <w:sz w:val="20"/>
          <w:szCs w:val="20"/>
        </w:rPr>
        <w:t>a</w:t>
      </w:r>
      <w:r w:rsidRPr="00734AEA">
        <w:rPr>
          <w:rFonts w:ascii="Verdana" w:hAnsi="Verdana"/>
          <w:sz w:val="20"/>
          <w:szCs w:val="20"/>
        </w:rPr>
        <w:t xml:space="preserve"> do SWZ</w:t>
      </w:r>
      <w:r w:rsidR="00D22F3A">
        <w:rPr>
          <w:rFonts w:ascii="Verdana" w:hAnsi="Verdana"/>
          <w:sz w:val="20"/>
          <w:szCs w:val="20"/>
        </w:rPr>
        <w:t xml:space="preserve">, </w:t>
      </w:r>
      <w:r w:rsidRPr="00734AEA">
        <w:rPr>
          <w:rFonts w:ascii="Verdana" w:hAnsi="Verdana"/>
          <w:sz w:val="20"/>
          <w:szCs w:val="20"/>
        </w:rPr>
        <w:t xml:space="preserve">oferta zostanie </w:t>
      </w:r>
      <w:r w:rsidRPr="00A31871">
        <w:rPr>
          <w:rFonts w:ascii="Verdana" w:hAnsi="Verdana"/>
          <w:sz w:val="20"/>
          <w:szCs w:val="20"/>
        </w:rPr>
        <w:t xml:space="preserve">odrzucona na podstawie </w:t>
      </w:r>
      <w:r w:rsidR="00A31871" w:rsidRPr="00A31871">
        <w:rPr>
          <w:rFonts w:ascii="Verdana" w:hAnsi="Verdana"/>
          <w:sz w:val="20"/>
          <w:szCs w:val="20"/>
        </w:rPr>
        <w:t xml:space="preserve">art. 226 ust. 1 pkt 2 lit. c </w:t>
      </w:r>
      <w:proofErr w:type="spellStart"/>
      <w:r w:rsidR="00A31871" w:rsidRPr="00A31871">
        <w:rPr>
          <w:rFonts w:ascii="Verdana" w:hAnsi="Verdana"/>
          <w:sz w:val="20"/>
          <w:szCs w:val="20"/>
        </w:rPr>
        <w:t>uPzp</w:t>
      </w:r>
      <w:proofErr w:type="spellEnd"/>
      <w:r w:rsidRPr="00A31871">
        <w:rPr>
          <w:rFonts w:ascii="Verdana" w:hAnsi="Verdana"/>
          <w:sz w:val="20"/>
          <w:szCs w:val="20"/>
        </w:rPr>
        <w:t xml:space="preserve">. </w:t>
      </w:r>
    </w:p>
    <w:p w14:paraId="306B19C3" w14:textId="19CD629B" w:rsidR="00406AF0" w:rsidRPr="00734AEA" w:rsidRDefault="00591565" w:rsidP="00406AF0">
      <w:pPr>
        <w:pStyle w:val="Lista4"/>
        <w:ind w:left="435" w:firstLine="0"/>
        <w:jc w:val="both"/>
        <w:rPr>
          <w:rFonts w:ascii="Verdana" w:hAnsi="Verdana"/>
          <w:sz w:val="20"/>
          <w:szCs w:val="20"/>
        </w:rPr>
      </w:pPr>
      <w:r w:rsidRPr="00A31871">
        <w:rPr>
          <w:rFonts w:ascii="Verdana" w:hAnsi="Verdana"/>
          <w:sz w:val="20"/>
          <w:szCs w:val="20"/>
        </w:rPr>
        <w:t>Podanie danych do strony Portalu, danych do logowani</w:t>
      </w:r>
      <w:r w:rsidR="004C2D61">
        <w:rPr>
          <w:rFonts w:ascii="Verdana" w:hAnsi="Verdana"/>
          <w:sz w:val="20"/>
          <w:szCs w:val="20"/>
        </w:rPr>
        <w:t>a</w:t>
      </w:r>
      <w:r w:rsidRPr="00A31871">
        <w:rPr>
          <w:rFonts w:ascii="Verdana" w:hAnsi="Verdana"/>
          <w:sz w:val="20"/>
          <w:szCs w:val="20"/>
        </w:rPr>
        <w:t xml:space="preserve"> oraz Instrukcja użytkownika </w:t>
      </w:r>
      <w:r w:rsidR="00406AF0" w:rsidRPr="00A31871">
        <w:rPr>
          <w:rFonts w:ascii="Verdana" w:hAnsi="Verdana"/>
          <w:sz w:val="20"/>
          <w:szCs w:val="20"/>
        </w:rPr>
        <w:t xml:space="preserve"> stanowi część oferty i w związku z powyższym na podstawie art. 107 ust. 3 </w:t>
      </w:r>
      <w:proofErr w:type="spellStart"/>
      <w:r w:rsidR="00406AF0" w:rsidRPr="00A31871">
        <w:rPr>
          <w:rFonts w:ascii="Verdana" w:hAnsi="Verdana"/>
          <w:sz w:val="20"/>
          <w:szCs w:val="20"/>
        </w:rPr>
        <w:t>uPzp</w:t>
      </w:r>
      <w:proofErr w:type="spellEnd"/>
      <w:r w:rsidR="00406AF0" w:rsidRPr="00A31871">
        <w:rPr>
          <w:rFonts w:ascii="Verdana" w:hAnsi="Verdana"/>
          <w:sz w:val="20"/>
          <w:szCs w:val="20"/>
        </w:rPr>
        <w:t xml:space="preserve"> Zamawiający nie będzie wzywał w trybie art. 107 ust. 2 do złożenia lub </w:t>
      </w:r>
      <w:r w:rsidRPr="00A31871">
        <w:rPr>
          <w:rFonts w:ascii="Verdana" w:hAnsi="Verdana"/>
          <w:sz w:val="20"/>
          <w:szCs w:val="20"/>
        </w:rPr>
        <w:t xml:space="preserve">ich </w:t>
      </w:r>
      <w:r w:rsidR="00406AF0" w:rsidRPr="00A31871">
        <w:rPr>
          <w:rFonts w:ascii="Verdana" w:hAnsi="Verdana"/>
          <w:sz w:val="20"/>
          <w:szCs w:val="20"/>
        </w:rPr>
        <w:t xml:space="preserve">uzupełnienia. </w:t>
      </w:r>
    </w:p>
    <w:p w14:paraId="757046D4" w14:textId="77777777" w:rsidR="00406AF0" w:rsidRPr="00890096" w:rsidRDefault="00406AF0" w:rsidP="0056603F">
      <w:pPr>
        <w:pStyle w:val="Lista4"/>
        <w:ind w:left="435" w:firstLine="0"/>
        <w:jc w:val="both"/>
        <w:rPr>
          <w:rFonts w:ascii="Verdana" w:hAnsi="Verdana"/>
          <w:sz w:val="20"/>
          <w:szCs w:val="20"/>
          <w:highlight w:val="yellow"/>
        </w:rPr>
      </w:pPr>
    </w:p>
    <w:p w14:paraId="1E7FF2CD" w14:textId="1B1BFC35" w:rsidR="00406AF0" w:rsidRPr="00734AEA" w:rsidRDefault="0056603F" w:rsidP="0056603F">
      <w:pPr>
        <w:pStyle w:val="Lista4"/>
        <w:ind w:left="435" w:firstLine="0"/>
        <w:jc w:val="both"/>
        <w:rPr>
          <w:rFonts w:ascii="Verdana" w:hAnsi="Verdana"/>
          <w:sz w:val="20"/>
          <w:szCs w:val="20"/>
        </w:rPr>
      </w:pPr>
      <w:r w:rsidRPr="00734AEA">
        <w:rPr>
          <w:rFonts w:ascii="Verdana" w:hAnsi="Verdana"/>
          <w:sz w:val="20"/>
          <w:szCs w:val="20"/>
        </w:rPr>
        <w:t xml:space="preserve">Jeżeli </w:t>
      </w:r>
      <w:r w:rsidR="00C92701" w:rsidRPr="00734AEA">
        <w:rPr>
          <w:rFonts w:ascii="Verdana" w:hAnsi="Verdana"/>
          <w:sz w:val="20"/>
          <w:szCs w:val="20"/>
        </w:rPr>
        <w:t>Portal</w:t>
      </w:r>
      <w:r w:rsidRPr="00734AEA">
        <w:rPr>
          <w:rFonts w:ascii="Verdana" w:hAnsi="Verdana"/>
          <w:sz w:val="20"/>
          <w:szCs w:val="20"/>
        </w:rPr>
        <w:t xml:space="preserve"> spełni </w:t>
      </w:r>
      <w:r w:rsidR="00C92701" w:rsidRPr="00734AEA">
        <w:rPr>
          <w:rFonts w:ascii="Verdana" w:hAnsi="Verdana"/>
          <w:sz w:val="20"/>
          <w:szCs w:val="20"/>
        </w:rPr>
        <w:t>funkcjonalności</w:t>
      </w:r>
      <w:r w:rsidR="00406AF0" w:rsidRPr="00734AEA">
        <w:rPr>
          <w:rFonts w:ascii="Verdana" w:hAnsi="Verdana"/>
          <w:sz w:val="20"/>
          <w:szCs w:val="20"/>
        </w:rPr>
        <w:t xml:space="preserve"> opisane w Opisie przedmiotu zamówienia</w:t>
      </w:r>
      <w:r w:rsidRPr="00734AEA">
        <w:rPr>
          <w:rFonts w:ascii="Verdana" w:hAnsi="Verdana"/>
          <w:sz w:val="20"/>
          <w:szCs w:val="20"/>
        </w:rPr>
        <w:t>, zostanie poddan</w:t>
      </w:r>
      <w:r w:rsidR="00406AF0" w:rsidRPr="00734AEA">
        <w:rPr>
          <w:rFonts w:ascii="Verdana" w:hAnsi="Verdana"/>
          <w:sz w:val="20"/>
          <w:szCs w:val="20"/>
        </w:rPr>
        <w:t>y</w:t>
      </w:r>
      <w:r w:rsidRPr="00734AEA">
        <w:rPr>
          <w:rFonts w:ascii="Verdana" w:hAnsi="Verdana"/>
          <w:sz w:val="20"/>
          <w:szCs w:val="20"/>
        </w:rPr>
        <w:t xml:space="preserve"> dalszej ocenie, zgodnie z </w:t>
      </w:r>
      <w:proofErr w:type="spellStart"/>
      <w:r w:rsidRPr="00734AEA">
        <w:rPr>
          <w:rFonts w:ascii="Verdana" w:hAnsi="Verdana"/>
          <w:sz w:val="20"/>
          <w:szCs w:val="20"/>
        </w:rPr>
        <w:t>podkryteriami</w:t>
      </w:r>
      <w:proofErr w:type="spellEnd"/>
      <w:r w:rsidR="00406AF0" w:rsidRPr="00734AEA">
        <w:rPr>
          <w:rFonts w:ascii="Verdana" w:hAnsi="Verdana"/>
          <w:sz w:val="20"/>
          <w:szCs w:val="20"/>
        </w:rPr>
        <w:t xml:space="preserve"> F</w:t>
      </w:r>
      <w:r w:rsidR="00AD3077">
        <w:rPr>
          <w:rFonts w:ascii="Verdana" w:hAnsi="Verdana"/>
          <w:sz w:val="20"/>
          <w:szCs w:val="20"/>
        </w:rPr>
        <w:t>5</w:t>
      </w:r>
      <w:r w:rsidR="00406AF0" w:rsidRPr="00734AEA">
        <w:rPr>
          <w:rFonts w:ascii="Verdana" w:hAnsi="Verdana"/>
          <w:sz w:val="20"/>
          <w:szCs w:val="20"/>
        </w:rPr>
        <w:t>.1, F</w:t>
      </w:r>
      <w:r w:rsidR="00AD3077">
        <w:rPr>
          <w:rFonts w:ascii="Verdana" w:hAnsi="Verdana"/>
          <w:sz w:val="20"/>
          <w:szCs w:val="20"/>
        </w:rPr>
        <w:t>5</w:t>
      </w:r>
      <w:r w:rsidR="00406AF0" w:rsidRPr="00734AEA">
        <w:rPr>
          <w:rFonts w:ascii="Verdana" w:hAnsi="Verdana"/>
          <w:sz w:val="20"/>
          <w:szCs w:val="20"/>
        </w:rPr>
        <w:t>.2, F</w:t>
      </w:r>
      <w:r w:rsidR="00AD3077">
        <w:rPr>
          <w:rFonts w:ascii="Verdana" w:hAnsi="Verdana"/>
          <w:sz w:val="20"/>
          <w:szCs w:val="20"/>
        </w:rPr>
        <w:t>5</w:t>
      </w:r>
      <w:r w:rsidR="00406AF0" w:rsidRPr="00734AEA">
        <w:rPr>
          <w:rFonts w:ascii="Verdana" w:hAnsi="Verdana"/>
          <w:sz w:val="20"/>
          <w:szCs w:val="20"/>
        </w:rPr>
        <w:t>.3.</w:t>
      </w:r>
    </w:p>
    <w:p w14:paraId="3A11C5CE" w14:textId="77777777" w:rsidR="00591565" w:rsidRPr="00734AEA" w:rsidRDefault="0056603F" w:rsidP="0056603F">
      <w:pPr>
        <w:pStyle w:val="Lista4"/>
        <w:spacing w:after="0"/>
        <w:ind w:left="435" w:firstLine="0"/>
        <w:rPr>
          <w:rFonts w:ascii="Verdana" w:hAnsi="Verdana"/>
          <w:sz w:val="20"/>
          <w:szCs w:val="20"/>
        </w:rPr>
      </w:pPr>
      <w:r w:rsidRPr="00734AEA">
        <w:rPr>
          <w:rFonts w:ascii="Verdana" w:hAnsi="Verdana"/>
          <w:sz w:val="20"/>
          <w:szCs w:val="20"/>
        </w:rPr>
        <w:t xml:space="preserve">Ocena odbędzie się po otwarciu ofert. </w:t>
      </w:r>
    </w:p>
    <w:p w14:paraId="57E27467" w14:textId="72E41501" w:rsidR="00591565" w:rsidRPr="00224528" w:rsidRDefault="00591565" w:rsidP="00591565">
      <w:pPr>
        <w:pStyle w:val="Lista4"/>
        <w:ind w:left="435" w:firstLine="0"/>
        <w:jc w:val="both"/>
        <w:rPr>
          <w:rFonts w:ascii="Verdana" w:hAnsi="Verdana"/>
          <w:sz w:val="20"/>
          <w:szCs w:val="20"/>
          <w:u w:val="single"/>
        </w:rPr>
      </w:pPr>
      <w:r w:rsidRPr="00224528">
        <w:rPr>
          <w:rFonts w:ascii="Verdana" w:hAnsi="Verdana"/>
          <w:sz w:val="20"/>
          <w:szCs w:val="20"/>
          <w:u w:val="single"/>
        </w:rPr>
        <w:t xml:space="preserve">Zamawiający nie przewiduje udziału Wykonawców w weryfikacji. </w:t>
      </w:r>
      <w:r w:rsidR="00167E24" w:rsidRPr="00224528">
        <w:rPr>
          <w:rFonts w:ascii="Verdana" w:hAnsi="Verdana"/>
          <w:sz w:val="20"/>
          <w:szCs w:val="20"/>
          <w:u w:val="single"/>
        </w:rPr>
        <w:t xml:space="preserve">Przygotowana przez Wykonawcę Instrukcja użytkownika ma zapewnić samodzielną weryfikację funkcjonalności przez Zamawiającego. </w:t>
      </w:r>
    </w:p>
    <w:p w14:paraId="34CE1181" w14:textId="77777777" w:rsidR="007A6F0A" w:rsidRPr="00890096" w:rsidRDefault="007A6F0A" w:rsidP="00A0572F">
      <w:pPr>
        <w:pStyle w:val="Lista4"/>
        <w:spacing w:after="0"/>
        <w:ind w:left="435" w:firstLine="0"/>
        <w:jc w:val="both"/>
        <w:rPr>
          <w:rFonts w:ascii="Verdana" w:hAnsi="Verdana"/>
          <w:sz w:val="20"/>
          <w:szCs w:val="20"/>
          <w:highlight w:val="yellow"/>
        </w:rPr>
      </w:pPr>
    </w:p>
    <w:p w14:paraId="15DE8221" w14:textId="2AEECE91" w:rsidR="0056603F" w:rsidRPr="000943E7" w:rsidRDefault="00591565" w:rsidP="00A0572F">
      <w:pPr>
        <w:pStyle w:val="Lista4"/>
        <w:spacing w:after="0"/>
        <w:ind w:left="435" w:firstLine="0"/>
        <w:jc w:val="both"/>
        <w:rPr>
          <w:rFonts w:ascii="Verdana" w:hAnsi="Verdana"/>
          <w:sz w:val="20"/>
          <w:szCs w:val="20"/>
        </w:rPr>
      </w:pPr>
      <w:r w:rsidRPr="000943E7">
        <w:rPr>
          <w:rFonts w:ascii="Verdana" w:hAnsi="Verdana"/>
          <w:sz w:val="20"/>
          <w:szCs w:val="20"/>
        </w:rPr>
        <w:t>Członkowie Komisji Przetargowej w celu oceny oferty w kryterium oceny ofert</w:t>
      </w:r>
      <w:r w:rsidR="00A0572F" w:rsidRPr="000943E7">
        <w:rPr>
          <w:rFonts w:ascii="Verdana" w:hAnsi="Verdana"/>
          <w:sz w:val="20"/>
          <w:szCs w:val="20"/>
        </w:rPr>
        <w:t xml:space="preserve"> Funkcjonalność i przejrzystość </w:t>
      </w:r>
      <w:r w:rsidR="00224528">
        <w:rPr>
          <w:rFonts w:ascii="Verdana" w:hAnsi="Verdana"/>
          <w:sz w:val="20"/>
          <w:szCs w:val="20"/>
        </w:rPr>
        <w:t xml:space="preserve">oferowanego </w:t>
      </w:r>
      <w:r w:rsidR="00A0572F" w:rsidRPr="000943E7">
        <w:rPr>
          <w:rFonts w:ascii="Verdana" w:hAnsi="Verdana"/>
          <w:sz w:val="20"/>
          <w:szCs w:val="20"/>
        </w:rPr>
        <w:t xml:space="preserve">Portalu pracowniczego </w:t>
      </w:r>
      <w:r w:rsidRPr="000943E7">
        <w:rPr>
          <w:rFonts w:ascii="Verdana" w:hAnsi="Verdana"/>
          <w:sz w:val="20"/>
          <w:szCs w:val="20"/>
        </w:rPr>
        <w:t>F</w:t>
      </w:r>
      <w:r w:rsidR="00AD3077">
        <w:rPr>
          <w:rFonts w:ascii="Verdana" w:hAnsi="Verdana"/>
          <w:sz w:val="20"/>
          <w:szCs w:val="20"/>
        </w:rPr>
        <w:t>5</w:t>
      </w:r>
      <w:r w:rsidR="00A0572F" w:rsidRPr="000943E7">
        <w:rPr>
          <w:rFonts w:ascii="Verdana" w:hAnsi="Verdana"/>
          <w:sz w:val="20"/>
          <w:szCs w:val="20"/>
        </w:rPr>
        <w:t xml:space="preserve"> sprawdzą, czy Portal:</w:t>
      </w:r>
    </w:p>
    <w:p w14:paraId="1DC03571" w14:textId="26775FE0" w:rsidR="005026CB" w:rsidRPr="000943E7" w:rsidRDefault="005026CB" w:rsidP="005E4E55">
      <w:pPr>
        <w:pStyle w:val="Lista4"/>
        <w:ind w:left="1155"/>
        <w:jc w:val="both"/>
        <w:rPr>
          <w:rFonts w:ascii="Verdana" w:hAnsi="Verdana"/>
          <w:sz w:val="20"/>
          <w:szCs w:val="20"/>
        </w:rPr>
      </w:pPr>
      <w:r w:rsidRPr="005E4E55">
        <w:rPr>
          <w:rFonts w:ascii="Verdana" w:hAnsi="Verdana"/>
          <w:b/>
          <w:bCs/>
          <w:sz w:val="20"/>
          <w:szCs w:val="20"/>
        </w:rPr>
        <w:t>F</w:t>
      </w:r>
      <w:r w:rsidR="00AD3077" w:rsidRPr="005E4E55">
        <w:rPr>
          <w:rFonts w:ascii="Verdana" w:hAnsi="Verdana"/>
          <w:b/>
          <w:bCs/>
          <w:sz w:val="20"/>
          <w:szCs w:val="20"/>
        </w:rPr>
        <w:t>5</w:t>
      </w:r>
      <w:r w:rsidRPr="005E4E55">
        <w:rPr>
          <w:rFonts w:ascii="Verdana" w:hAnsi="Verdana"/>
          <w:b/>
          <w:bCs/>
          <w:sz w:val="20"/>
          <w:szCs w:val="20"/>
        </w:rPr>
        <w:t>.1</w:t>
      </w:r>
      <w:r w:rsidRPr="000943E7">
        <w:rPr>
          <w:rFonts w:ascii="Verdana" w:hAnsi="Verdana"/>
          <w:sz w:val="20"/>
          <w:szCs w:val="20"/>
        </w:rPr>
        <w:t xml:space="preserve"> </w:t>
      </w:r>
      <w:r w:rsidR="00A0572F" w:rsidRPr="000943E7">
        <w:rPr>
          <w:rFonts w:ascii="Verdana" w:hAnsi="Verdana"/>
          <w:sz w:val="20"/>
          <w:szCs w:val="20"/>
        </w:rPr>
        <w:t>–</w:t>
      </w:r>
      <w:r w:rsidRPr="000943E7">
        <w:rPr>
          <w:rFonts w:ascii="Verdana" w:hAnsi="Verdana"/>
          <w:sz w:val="20"/>
          <w:szCs w:val="20"/>
        </w:rPr>
        <w:t xml:space="preserve"> </w:t>
      </w:r>
      <w:r w:rsidR="00A0572F" w:rsidRPr="000943E7">
        <w:rPr>
          <w:rFonts w:ascii="Verdana" w:hAnsi="Verdana"/>
          <w:sz w:val="20"/>
          <w:szCs w:val="20"/>
        </w:rPr>
        <w:t xml:space="preserve">zapewnia </w:t>
      </w:r>
      <w:r w:rsidR="00224528">
        <w:rPr>
          <w:rFonts w:ascii="Verdana" w:hAnsi="Verdana"/>
          <w:sz w:val="20"/>
          <w:szCs w:val="20"/>
        </w:rPr>
        <w:t>n</w:t>
      </w:r>
      <w:r w:rsidRPr="000943E7">
        <w:rPr>
          <w:rFonts w:ascii="Verdana" w:hAnsi="Verdana"/>
          <w:sz w:val="20"/>
          <w:szCs w:val="20"/>
        </w:rPr>
        <w:t xml:space="preserve">arzędzie do tworzenia wniosków pracowniczych w Portalu pracowniczym </w:t>
      </w:r>
      <w:r w:rsidR="00E3182D" w:rsidRPr="000943E7">
        <w:rPr>
          <w:rFonts w:ascii="Verdana" w:hAnsi="Verdana"/>
          <w:sz w:val="20"/>
          <w:szCs w:val="20"/>
        </w:rPr>
        <w:t xml:space="preserve">- </w:t>
      </w:r>
      <w:r w:rsidRPr="000943E7">
        <w:rPr>
          <w:rFonts w:ascii="Verdana" w:hAnsi="Verdana"/>
          <w:sz w:val="20"/>
          <w:szCs w:val="20"/>
        </w:rPr>
        <w:t xml:space="preserve">Portal zapewnia możliwość stworzenia dowolnego wniosku </w:t>
      </w:r>
      <w:r w:rsidR="000943E7" w:rsidRPr="000943E7">
        <w:rPr>
          <w:rFonts w:ascii="Verdana" w:hAnsi="Verdana"/>
          <w:sz w:val="20"/>
          <w:szCs w:val="20"/>
        </w:rPr>
        <w:t>kadrowo-płacowego.</w:t>
      </w:r>
    </w:p>
    <w:p w14:paraId="124C057F" w14:textId="77777777" w:rsidR="007A6F0A" w:rsidRPr="000943E7" w:rsidRDefault="007A6F0A" w:rsidP="00224528">
      <w:pPr>
        <w:pStyle w:val="Lista4"/>
        <w:ind w:firstLine="0"/>
        <w:jc w:val="both"/>
        <w:rPr>
          <w:rFonts w:ascii="Verdana" w:hAnsi="Verdana"/>
          <w:sz w:val="20"/>
          <w:szCs w:val="20"/>
        </w:rPr>
      </w:pPr>
      <w:r w:rsidRPr="000943E7">
        <w:rPr>
          <w:rFonts w:ascii="Verdana" w:hAnsi="Verdana"/>
          <w:sz w:val="20"/>
          <w:szCs w:val="20"/>
        </w:rPr>
        <w:lastRenderedPageBreak/>
        <w:t xml:space="preserve">Punkty w tym </w:t>
      </w:r>
      <w:proofErr w:type="spellStart"/>
      <w:r w:rsidRPr="000943E7">
        <w:rPr>
          <w:rFonts w:ascii="Verdana" w:hAnsi="Verdana"/>
          <w:sz w:val="20"/>
          <w:szCs w:val="20"/>
        </w:rPr>
        <w:t>podkryterium</w:t>
      </w:r>
      <w:proofErr w:type="spellEnd"/>
      <w:r w:rsidRPr="000943E7">
        <w:rPr>
          <w:rFonts w:ascii="Verdana" w:hAnsi="Verdana"/>
          <w:sz w:val="20"/>
          <w:szCs w:val="20"/>
        </w:rPr>
        <w:t xml:space="preserve"> zostaną przyznane na podstawie weryfikacji Portalu.</w:t>
      </w:r>
    </w:p>
    <w:p w14:paraId="7F607716" w14:textId="4CA5EDFD" w:rsidR="00A0572F" w:rsidRPr="000943E7" w:rsidRDefault="00A0572F" w:rsidP="00224528">
      <w:pPr>
        <w:pStyle w:val="Lista4"/>
        <w:ind w:firstLine="0"/>
        <w:jc w:val="both"/>
        <w:rPr>
          <w:rFonts w:ascii="Verdana" w:hAnsi="Verdana"/>
          <w:sz w:val="20"/>
          <w:szCs w:val="20"/>
        </w:rPr>
      </w:pPr>
      <w:r w:rsidRPr="000943E7">
        <w:rPr>
          <w:rFonts w:ascii="Verdana" w:hAnsi="Verdana"/>
          <w:sz w:val="20"/>
          <w:szCs w:val="20"/>
        </w:rPr>
        <w:t xml:space="preserve">W przypadku pozytywnej weryfikacji tej funkcjonalności, oferta Wykonawcy otrzyma </w:t>
      </w:r>
      <w:r w:rsidR="00AD3077" w:rsidRPr="005E4E55">
        <w:rPr>
          <w:rFonts w:ascii="Verdana" w:hAnsi="Verdana"/>
          <w:b/>
          <w:bCs/>
          <w:sz w:val="20"/>
          <w:szCs w:val="20"/>
        </w:rPr>
        <w:t xml:space="preserve">5 </w:t>
      </w:r>
      <w:r w:rsidRPr="005E4E55">
        <w:rPr>
          <w:rFonts w:ascii="Verdana" w:hAnsi="Verdana"/>
          <w:b/>
          <w:bCs/>
          <w:sz w:val="20"/>
          <w:szCs w:val="20"/>
        </w:rPr>
        <w:t>pkt</w:t>
      </w:r>
      <w:r w:rsidRPr="000943E7">
        <w:rPr>
          <w:rFonts w:ascii="Verdana" w:hAnsi="Verdana"/>
          <w:sz w:val="20"/>
          <w:szCs w:val="20"/>
        </w:rPr>
        <w:t xml:space="preserve"> w tym </w:t>
      </w:r>
      <w:proofErr w:type="spellStart"/>
      <w:r w:rsidRPr="000943E7">
        <w:rPr>
          <w:rFonts w:ascii="Verdana" w:hAnsi="Verdana"/>
          <w:sz w:val="20"/>
          <w:szCs w:val="20"/>
        </w:rPr>
        <w:t>podkryterium</w:t>
      </w:r>
      <w:proofErr w:type="spellEnd"/>
      <w:r w:rsidRPr="000943E7">
        <w:rPr>
          <w:rFonts w:ascii="Verdana" w:hAnsi="Verdana"/>
          <w:sz w:val="20"/>
          <w:szCs w:val="20"/>
        </w:rPr>
        <w:t xml:space="preserve">, w przypadku negatywnej weryfikacji oferta otrzyma 0 pkt w tym </w:t>
      </w:r>
      <w:proofErr w:type="spellStart"/>
      <w:r w:rsidRPr="000943E7">
        <w:rPr>
          <w:rFonts w:ascii="Verdana" w:hAnsi="Verdana"/>
          <w:sz w:val="20"/>
          <w:szCs w:val="20"/>
        </w:rPr>
        <w:t>podkryterium</w:t>
      </w:r>
      <w:proofErr w:type="spellEnd"/>
      <w:r w:rsidRPr="000943E7">
        <w:rPr>
          <w:rFonts w:ascii="Verdana" w:hAnsi="Verdana"/>
          <w:sz w:val="20"/>
          <w:szCs w:val="20"/>
        </w:rPr>
        <w:t xml:space="preserve">. </w:t>
      </w:r>
      <w:bookmarkStart w:id="88" w:name="_Hlk138280363"/>
      <w:r w:rsidRPr="000943E7">
        <w:rPr>
          <w:rFonts w:ascii="Verdana" w:hAnsi="Verdana"/>
          <w:sz w:val="20"/>
          <w:szCs w:val="20"/>
        </w:rPr>
        <w:t>W Instrukcji Użytkownika powinna znaleźć się ścieżka dostępu do tej funkcjonalności, jeśli Portal ją posiada.</w:t>
      </w:r>
    </w:p>
    <w:bookmarkEnd w:id="88"/>
    <w:p w14:paraId="16A3AF2A" w14:textId="14A7E60B" w:rsidR="007A6F0A" w:rsidRPr="00343AF3" w:rsidRDefault="005026CB" w:rsidP="00A0572F">
      <w:pPr>
        <w:pStyle w:val="Lista4"/>
        <w:ind w:left="1155"/>
        <w:jc w:val="both"/>
        <w:rPr>
          <w:rFonts w:ascii="Verdana" w:hAnsi="Verdana"/>
          <w:sz w:val="20"/>
          <w:szCs w:val="20"/>
        </w:rPr>
      </w:pPr>
      <w:r w:rsidRPr="005E4E55">
        <w:rPr>
          <w:rFonts w:ascii="Verdana" w:hAnsi="Verdana"/>
          <w:b/>
          <w:bCs/>
          <w:sz w:val="20"/>
          <w:szCs w:val="20"/>
        </w:rPr>
        <w:t>F</w:t>
      </w:r>
      <w:r w:rsidR="00AD3077" w:rsidRPr="005E4E55">
        <w:rPr>
          <w:rFonts w:ascii="Verdana" w:hAnsi="Verdana"/>
          <w:b/>
          <w:bCs/>
          <w:sz w:val="20"/>
          <w:szCs w:val="20"/>
        </w:rPr>
        <w:t>5</w:t>
      </w:r>
      <w:r w:rsidRPr="005E4E55">
        <w:rPr>
          <w:rFonts w:ascii="Verdana" w:hAnsi="Verdana"/>
          <w:b/>
          <w:bCs/>
          <w:sz w:val="20"/>
          <w:szCs w:val="20"/>
        </w:rPr>
        <w:t>.2</w:t>
      </w:r>
      <w:r w:rsidRPr="00343AF3">
        <w:rPr>
          <w:rFonts w:ascii="Verdana" w:hAnsi="Verdana"/>
          <w:sz w:val="20"/>
          <w:szCs w:val="20"/>
        </w:rPr>
        <w:t xml:space="preserve"> – </w:t>
      </w:r>
      <w:r w:rsidR="00A0572F" w:rsidRPr="00343AF3">
        <w:rPr>
          <w:rFonts w:ascii="Verdana" w:hAnsi="Verdana"/>
          <w:sz w:val="20"/>
          <w:szCs w:val="20"/>
        </w:rPr>
        <w:t>jest responsywny</w:t>
      </w:r>
      <w:r w:rsidR="00D82F9D" w:rsidRPr="00343AF3">
        <w:rPr>
          <w:rFonts w:ascii="Verdana" w:hAnsi="Verdana"/>
          <w:sz w:val="20"/>
          <w:szCs w:val="20"/>
        </w:rPr>
        <w:t xml:space="preserve">. </w:t>
      </w:r>
      <w:proofErr w:type="spellStart"/>
      <w:r w:rsidRPr="00343AF3">
        <w:rPr>
          <w:rFonts w:ascii="Verdana" w:hAnsi="Verdana"/>
          <w:sz w:val="20"/>
          <w:szCs w:val="20"/>
        </w:rPr>
        <w:t>Responsywność</w:t>
      </w:r>
      <w:proofErr w:type="spellEnd"/>
      <w:r w:rsidRPr="00343AF3">
        <w:rPr>
          <w:rFonts w:ascii="Verdana" w:hAnsi="Verdana"/>
          <w:sz w:val="20"/>
          <w:szCs w:val="20"/>
        </w:rPr>
        <w:t xml:space="preserve"> Portalu pracowniczego </w:t>
      </w:r>
      <w:r w:rsidR="00A0572F" w:rsidRPr="00343AF3">
        <w:rPr>
          <w:rFonts w:ascii="Verdana" w:hAnsi="Verdana"/>
          <w:sz w:val="20"/>
          <w:szCs w:val="20"/>
        </w:rPr>
        <w:t>zostanie sprawdzona w telefonie komórkowym</w:t>
      </w:r>
      <w:r w:rsidR="007A6F0A" w:rsidRPr="00343AF3">
        <w:rPr>
          <w:rFonts w:ascii="Verdana" w:hAnsi="Verdana"/>
          <w:sz w:val="20"/>
          <w:szCs w:val="20"/>
        </w:rPr>
        <w:t xml:space="preserve">. </w:t>
      </w:r>
    </w:p>
    <w:p w14:paraId="294BC064" w14:textId="0F4D1FB6" w:rsidR="00342803" w:rsidRPr="00343AF3" w:rsidRDefault="007A6F0A" w:rsidP="007A6F0A">
      <w:pPr>
        <w:pStyle w:val="Lista4"/>
        <w:ind w:left="1155" w:firstLine="0"/>
        <w:jc w:val="both"/>
        <w:rPr>
          <w:rFonts w:ascii="Verdana" w:hAnsi="Verdana"/>
          <w:sz w:val="20"/>
          <w:szCs w:val="20"/>
        </w:rPr>
      </w:pPr>
      <w:r w:rsidRPr="00343AF3">
        <w:rPr>
          <w:rFonts w:ascii="Verdana" w:hAnsi="Verdana"/>
          <w:sz w:val="20"/>
          <w:szCs w:val="20"/>
        </w:rPr>
        <w:t xml:space="preserve">Punkty w tym </w:t>
      </w:r>
      <w:proofErr w:type="spellStart"/>
      <w:r w:rsidRPr="00343AF3">
        <w:rPr>
          <w:rFonts w:ascii="Verdana" w:hAnsi="Verdana"/>
          <w:sz w:val="20"/>
          <w:szCs w:val="20"/>
        </w:rPr>
        <w:t>podkryterium</w:t>
      </w:r>
      <w:proofErr w:type="spellEnd"/>
      <w:r w:rsidRPr="00343AF3">
        <w:rPr>
          <w:rFonts w:ascii="Verdana" w:hAnsi="Verdana"/>
          <w:sz w:val="20"/>
          <w:szCs w:val="20"/>
        </w:rPr>
        <w:t xml:space="preserve"> zostaną przyznane na podstawie weryfikacji Portalu. Strona internetowa Portalu jest responsywna, gdy dostosowuje się do wielkości ekranu urządzenia zgodnie z </w:t>
      </w:r>
      <w:proofErr w:type="spellStart"/>
      <w:r w:rsidRPr="00343AF3">
        <w:rPr>
          <w:rFonts w:ascii="Verdana" w:hAnsi="Verdana"/>
          <w:sz w:val="20"/>
          <w:szCs w:val="20"/>
        </w:rPr>
        <w:t>Responsive</w:t>
      </w:r>
      <w:proofErr w:type="spellEnd"/>
      <w:r w:rsidRPr="00343AF3">
        <w:rPr>
          <w:rFonts w:ascii="Verdana" w:hAnsi="Verdana"/>
          <w:sz w:val="20"/>
          <w:szCs w:val="20"/>
        </w:rPr>
        <w:t xml:space="preserve"> Web Design (RWD). RWD oznacza technologię tworzenia stron responsywnych, które samoistnie dopasowują się do rozdzielczości danego ekranu, zapewniając optymalne rozwiązania dla każdej rozdzielczości i przeglądarki internetowej tj. samoczynna i płynna zmiana poszczególnych elementów strony w zależności do typu urządzenia, z którego korzysta użytkownik bez dodatkowej ingerencji użytkownika na urządzeniu mobilnym</w:t>
      </w:r>
      <w:r w:rsidR="0009455F">
        <w:rPr>
          <w:rFonts w:ascii="Verdana" w:hAnsi="Verdana"/>
          <w:sz w:val="20"/>
          <w:szCs w:val="20"/>
        </w:rPr>
        <w:t xml:space="preserve"> i </w:t>
      </w:r>
      <w:r w:rsidRPr="00343AF3">
        <w:rPr>
          <w:rFonts w:ascii="Verdana" w:hAnsi="Verdana"/>
          <w:sz w:val="20"/>
          <w:szCs w:val="20"/>
        </w:rPr>
        <w:t>bez względu na rozdzielczość ekranu. Dostępne na niej treści będą się skalować do wielkości danego ekranu. Takie dopasowanie pozwala na bezproblemowe przeglądanie strony, wypełnienie formularza czy sprawdzenie danych.</w:t>
      </w:r>
    </w:p>
    <w:p w14:paraId="42BC4140" w14:textId="0830F364" w:rsidR="007A6F0A" w:rsidRPr="00343AF3" w:rsidRDefault="004D1EF9" w:rsidP="007A6F0A">
      <w:pPr>
        <w:pStyle w:val="Lista4"/>
        <w:ind w:left="1155" w:firstLine="0"/>
        <w:jc w:val="both"/>
        <w:rPr>
          <w:rFonts w:ascii="Verdana" w:hAnsi="Verdana"/>
          <w:sz w:val="20"/>
          <w:szCs w:val="20"/>
        </w:rPr>
      </w:pPr>
      <w:r w:rsidRPr="00343AF3">
        <w:rPr>
          <w:rFonts w:ascii="Verdana" w:hAnsi="Verdana"/>
          <w:sz w:val="20"/>
          <w:szCs w:val="20"/>
        </w:rPr>
        <w:t xml:space="preserve">W przypadku pozytywnej weryfikacji tej funkcjonalności, oferta Wykonawcy otrzyma </w:t>
      </w:r>
      <w:r w:rsidR="00AD3077" w:rsidRPr="005E4E55">
        <w:rPr>
          <w:rFonts w:ascii="Verdana" w:hAnsi="Verdana"/>
          <w:b/>
          <w:bCs/>
          <w:sz w:val="20"/>
          <w:szCs w:val="20"/>
        </w:rPr>
        <w:t>3</w:t>
      </w:r>
      <w:r w:rsidRPr="005E4E55">
        <w:rPr>
          <w:rFonts w:ascii="Verdana" w:hAnsi="Verdana"/>
          <w:b/>
          <w:bCs/>
          <w:sz w:val="20"/>
          <w:szCs w:val="20"/>
        </w:rPr>
        <w:t xml:space="preserve"> pkt</w:t>
      </w:r>
      <w:r w:rsidRPr="00343AF3">
        <w:rPr>
          <w:rFonts w:ascii="Verdana" w:hAnsi="Verdana"/>
          <w:sz w:val="20"/>
          <w:szCs w:val="20"/>
        </w:rPr>
        <w:t xml:space="preserve"> w tym </w:t>
      </w:r>
      <w:proofErr w:type="spellStart"/>
      <w:r w:rsidRPr="00343AF3">
        <w:rPr>
          <w:rFonts w:ascii="Verdana" w:hAnsi="Verdana"/>
          <w:sz w:val="20"/>
          <w:szCs w:val="20"/>
        </w:rPr>
        <w:t>podkryterium</w:t>
      </w:r>
      <w:proofErr w:type="spellEnd"/>
      <w:r w:rsidRPr="00343AF3">
        <w:rPr>
          <w:rFonts w:ascii="Verdana" w:hAnsi="Verdana"/>
          <w:sz w:val="20"/>
          <w:szCs w:val="20"/>
        </w:rPr>
        <w:t xml:space="preserve">, w przypadku negatywnej weryfikacji oferta otrzyma 0 pkt w tym </w:t>
      </w:r>
      <w:proofErr w:type="spellStart"/>
      <w:r w:rsidRPr="00343AF3">
        <w:rPr>
          <w:rFonts w:ascii="Verdana" w:hAnsi="Verdana"/>
          <w:sz w:val="20"/>
          <w:szCs w:val="20"/>
        </w:rPr>
        <w:t>podkryterium</w:t>
      </w:r>
      <w:proofErr w:type="spellEnd"/>
      <w:r w:rsidRPr="00343AF3">
        <w:rPr>
          <w:rFonts w:ascii="Verdana" w:hAnsi="Verdana"/>
          <w:sz w:val="20"/>
          <w:szCs w:val="20"/>
        </w:rPr>
        <w:t>.</w:t>
      </w:r>
    </w:p>
    <w:p w14:paraId="662FFEFC" w14:textId="58F5EA11" w:rsidR="005026CB" w:rsidRPr="00432E86" w:rsidRDefault="005026CB" w:rsidP="007511F7">
      <w:pPr>
        <w:pStyle w:val="Lista4"/>
        <w:spacing w:after="0"/>
        <w:ind w:left="896" w:firstLine="0"/>
        <w:rPr>
          <w:rFonts w:ascii="Verdana" w:hAnsi="Verdana"/>
          <w:sz w:val="20"/>
          <w:szCs w:val="20"/>
        </w:rPr>
      </w:pPr>
      <w:r w:rsidRPr="005E4E55">
        <w:rPr>
          <w:rFonts w:ascii="Verdana" w:hAnsi="Verdana"/>
          <w:b/>
          <w:bCs/>
          <w:sz w:val="20"/>
          <w:szCs w:val="20"/>
        </w:rPr>
        <w:t>F</w:t>
      </w:r>
      <w:r w:rsidR="00A6387C" w:rsidRPr="005E4E55">
        <w:rPr>
          <w:rFonts w:ascii="Verdana" w:hAnsi="Verdana"/>
          <w:b/>
          <w:bCs/>
          <w:sz w:val="20"/>
          <w:szCs w:val="20"/>
        </w:rPr>
        <w:t>5</w:t>
      </w:r>
      <w:r w:rsidRPr="005E4E55">
        <w:rPr>
          <w:rFonts w:ascii="Verdana" w:hAnsi="Verdana"/>
          <w:b/>
          <w:bCs/>
          <w:sz w:val="20"/>
          <w:szCs w:val="20"/>
        </w:rPr>
        <w:t>.3</w:t>
      </w:r>
      <w:r w:rsidRPr="00432E86">
        <w:rPr>
          <w:rFonts w:ascii="Verdana" w:hAnsi="Verdana"/>
          <w:sz w:val="20"/>
          <w:szCs w:val="20"/>
        </w:rPr>
        <w:t xml:space="preserve"> </w:t>
      </w:r>
      <w:r w:rsidR="002F45D8" w:rsidRPr="00432E86">
        <w:rPr>
          <w:rFonts w:ascii="Verdana" w:hAnsi="Verdana"/>
          <w:sz w:val="20"/>
          <w:szCs w:val="20"/>
        </w:rPr>
        <w:t>–</w:t>
      </w:r>
      <w:r w:rsidRPr="00432E86">
        <w:rPr>
          <w:rFonts w:ascii="Verdana" w:hAnsi="Verdana"/>
          <w:sz w:val="20"/>
          <w:szCs w:val="20"/>
        </w:rPr>
        <w:t xml:space="preserve"> </w:t>
      </w:r>
      <w:r w:rsidR="002F45D8" w:rsidRPr="00432E86">
        <w:rPr>
          <w:rFonts w:ascii="Verdana" w:hAnsi="Verdana"/>
          <w:sz w:val="20"/>
          <w:szCs w:val="20"/>
        </w:rPr>
        <w:t>jest i</w:t>
      </w:r>
      <w:r w:rsidRPr="00432E86">
        <w:rPr>
          <w:rFonts w:ascii="Verdana" w:hAnsi="Verdana"/>
          <w:sz w:val="20"/>
          <w:szCs w:val="20"/>
        </w:rPr>
        <w:t>ntuicyjn</w:t>
      </w:r>
      <w:r w:rsidR="002F45D8" w:rsidRPr="00432E86">
        <w:rPr>
          <w:rFonts w:ascii="Verdana" w:hAnsi="Verdana"/>
          <w:sz w:val="20"/>
          <w:szCs w:val="20"/>
        </w:rPr>
        <w:t>y</w:t>
      </w:r>
      <w:r w:rsidRPr="00432E86">
        <w:rPr>
          <w:rFonts w:ascii="Verdana" w:hAnsi="Verdana"/>
          <w:sz w:val="20"/>
          <w:szCs w:val="20"/>
        </w:rPr>
        <w:t xml:space="preserve"> i przejrzyst</w:t>
      </w:r>
      <w:r w:rsidR="002F45D8" w:rsidRPr="00432E86">
        <w:rPr>
          <w:rFonts w:ascii="Verdana" w:hAnsi="Verdana"/>
          <w:sz w:val="20"/>
          <w:szCs w:val="20"/>
        </w:rPr>
        <w:t>y</w:t>
      </w:r>
      <w:r w:rsidRPr="00432E86">
        <w:rPr>
          <w:rFonts w:ascii="Verdana" w:hAnsi="Verdana"/>
          <w:sz w:val="20"/>
          <w:szCs w:val="20"/>
        </w:rPr>
        <w:t xml:space="preserve"> </w:t>
      </w:r>
    </w:p>
    <w:p w14:paraId="287D5B21" w14:textId="77777777" w:rsidR="00482CC6" w:rsidRPr="00432E86" w:rsidRDefault="00482CC6" w:rsidP="009A1722">
      <w:pPr>
        <w:pStyle w:val="Lista4"/>
        <w:spacing w:after="0"/>
        <w:ind w:left="1022" w:firstLine="0"/>
        <w:jc w:val="both"/>
        <w:rPr>
          <w:rFonts w:ascii="Verdana" w:hAnsi="Verdana"/>
          <w:sz w:val="20"/>
          <w:szCs w:val="20"/>
        </w:rPr>
      </w:pPr>
      <w:r w:rsidRPr="00432E86">
        <w:rPr>
          <w:rFonts w:ascii="Verdana" w:hAnsi="Verdana"/>
          <w:sz w:val="20"/>
          <w:szCs w:val="20"/>
        </w:rPr>
        <w:t xml:space="preserve">Punkty w tym </w:t>
      </w:r>
      <w:proofErr w:type="spellStart"/>
      <w:r w:rsidRPr="00432E86">
        <w:rPr>
          <w:rFonts w:ascii="Verdana" w:hAnsi="Verdana"/>
          <w:sz w:val="20"/>
          <w:szCs w:val="20"/>
        </w:rPr>
        <w:t>podkryterium</w:t>
      </w:r>
      <w:proofErr w:type="spellEnd"/>
      <w:r w:rsidRPr="00432E86">
        <w:rPr>
          <w:rFonts w:ascii="Verdana" w:hAnsi="Verdana"/>
          <w:sz w:val="20"/>
          <w:szCs w:val="20"/>
        </w:rPr>
        <w:t xml:space="preserve"> zostaną przyznane na podstawie weryfikacji Portalu. </w:t>
      </w:r>
    </w:p>
    <w:p w14:paraId="2C854CBF" w14:textId="57300441" w:rsidR="00B262DB" w:rsidRPr="00432E86" w:rsidRDefault="00482CC6" w:rsidP="009A1722">
      <w:pPr>
        <w:pStyle w:val="Lista4"/>
        <w:spacing w:after="0"/>
        <w:ind w:left="1022" w:firstLine="0"/>
        <w:jc w:val="both"/>
        <w:rPr>
          <w:rFonts w:ascii="Verdana" w:hAnsi="Verdana"/>
          <w:sz w:val="20"/>
          <w:szCs w:val="20"/>
        </w:rPr>
      </w:pPr>
      <w:r w:rsidRPr="00432E86">
        <w:rPr>
          <w:rFonts w:ascii="Verdana" w:hAnsi="Verdana"/>
          <w:sz w:val="20"/>
          <w:szCs w:val="20"/>
        </w:rPr>
        <w:t xml:space="preserve">Portal jest intuicyjny i przejrzysty, jeśli w </w:t>
      </w:r>
      <w:r w:rsidR="00445A45" w:rsidRPr="00432E86">
        <w:rPr>
          <w:rFonts w:ascii="Verdana" w:hAnsi="Verdana"/>
          <w:sz w:val="20"/>
          <w:szCs w:val="20"/>
        </w:rPr>
        <w:t xml:space="preserve">łatwy i przyjazny sposób </w:t>
      </w:r>
      <w:r w:rsidRPr="00432E86">
        <w:rPr>
          <w:rFonts w:ascii="Verdana" w:hAnsi="Verdana"/>
          <w:sz w:val="20"/>
          <w:szCs w:val="20"/>
        </w:rPr>
        <w:t xml:space="preserve">jest możliwość dostania </w:t>
      </w:r>
      <w:r w:rsidR="00445A45" w:rsidRPr="00432E86">
        <w:rPr>
          <w:rFonts w:ascii="Verdana" w:hAnsi="Verdana"/>
          <w:sz w:val="20"/>
          <w:szCs w:val="20"/>
        </w:rPr>
        <w:t>się do informacji interesujących Użytkownika,</w:t>
      </w:r>
      <w:r w:rsidRPr="00432E86">
        <w:rPr>
          <w:rFonts w:ascii="Verdana" w:hAnsi="Verdana"/>
          <w:sz w:val="20"/>
          <w:szCs w:val="20"/>
        </w:rPr>
        <w:t xml:space="preserve"> posiada</w:t>
      </w:r>
      <w:r w:rsidR="00445A45" w:rsidRPr="00432E86">
        <w:rPr>
          <w:rFonts w:ascii="Verdana" w:hAnsi="Verdana"/>
          <w:sz w:val="20"/>
          <w:szCs w:val="20"/>
        </w:rPr>
        <w:t xml:space="preserve"> jasne i zrozumiałe nazwy dla podstron</w:t>
      </w:r>
      <w:r w:rsidR="009A1722" w:rsidRPr="00432E86">
        <w:rPr>
          <w:rFonts w:ascii="Verdana" w:hAnsi="Verdana"/>
          <w:sz w:val="20"/>
          <w:szCs w:val="20"/>
        </w:rPr>
        <w:t xml:space="preserve">, </w:t>
      </w:r>
      <w:r w:rsidRPr="00432E86">
        <w:rPr>
          <w:rFonts w:ascii="Verdana" w:hAnsi="Verdana"/>
          <w:sz w:val="20"/>
          <w:szCs w:val="20"/>
        </w:rPr>
        <w:t>Użytkownik szybko</w:t>
      </w:r>
      <w:r w:rsidR="009A1722" w:rsidRPr="00432E86">
        <w:rPr>
          <w:rFonts w:ascii="Verdana" w:hAnsi="Verdana"/>
          <w:sz w:val="20"/>
          <w:szCs w:val="20"/>
        </w:rPr>
        <w:t xml:space="preserve"> </w:t>
      </w:r>
      <w:r w:rsidRPr="00432E86">
        <w:rPr>
          <w:rFonts w:ascii="Verdana" w:hAnsi="Verdana"/>
          <w:sz w:val="20"/>
          <w:szCs w:val="20"/>
        </w:rPr>
        <w:t>przystosowuje</w:t>
      </w:r>
      <w:r w:rsidR="009A1722" w:rsidRPr="00432E86">
        <w:rPr>
          <w:rFonts w:ascii="Verdana" w:hAnsi="Verdana"/>
          <w:sz w:val="20"/>
          <w:szCs w:val="20"/>
        </w:rPr>
        <w:t xml:space="preserve"> się do wyglądu strony, </w:t>
      </w:r>
      <w:r w:rsidR="00F4314A" w:rsidRPr="00432E86">
        <w:rPr>
          <w:rFonts w:ascii="Verdana" w:hAnsi="Verdana"/>
          <w:sz w:val="20"/>
          <w:szCs w:val="20"/>
        </w:rPr>
        <w:t xml:space="preserve">Portal posiada </w:t>
      </w:r>
      <w:r w:rsidR="009A1722" w:rsidRPr="00432E86">
        <w:rPr>
          <w:rFonts w:ascii="Verdana" w:hAnsi="Verdana"/>
          <w:sz w:val="20"/>
          <w:szCs w:val="20"/>
        </w:rPr>
        <w:t xml:space="preserve">dobrze rozplanowane menu, które pozwoli na bezproblemowe poruszanie się po stronie, </w:t>
      </w:r>
      <w:r w:rsidR="00A05269" w:rsidRPr="00432E86">
        <w:rPr>
          <w:rFonts w:ascii="Verdana" w:hAnsi="Verdana"/>
          <w:sz w:val="20"/>
          <w:szCs w:val="20"/>
        </w:rPr>
        <w:t xml:space="preserve">Portal </w:t>
      </w:r>
      <w:r w:rsidR="00F4314A" w:rsidRPr="00432E86">
        <w:rPr>
          <w:rFonts w:ascii="Verdana" w:hAnsi="Verdana"/>
          <w:sz w:val="20"/>
          <w:szCs w:val="20"/>
        </w:rPr>
        <w:t>posiada: c</w:t>
      </w:r>
      <w:r w:rsidR="009A1722" w:rsidRPr="00432E86">
        <w:rPr>
          <w:rFonts w:ascii="Verdana" w:hAnsi="Verdana"/>
          <w:sz w:val="20"/>
          <w:szCs w:val="20"/>
        </w:rPr>
        <w:t>zyteln</w:t>
      </w:r>
      <w:r w:rsidR="00F4314A" w:rsidRPr="00432E86">
        <w:rPr>
          <w:rFonts w:ascii="Verdana" w:hAnsi="Verdana"/>
          <w:sz w:val="20"/>
          <w:szCs w:val="20"/>
        </w:rPr>
        <w:t>ą</w:t>
      </w:r>
      <w:r w:rsidR="009A1722" w:rsidRPr="00432E86">
        <w:rPr>
          <w:rFonts w:ascii="Verdana" w:hAnsi="Verdana"/>
          <w:sz w:val="20"/>
          <w:szCs w:val="20"/>
        </w:rPr>
        <w:t xml:space="preserve"> czcionk</w:t>
      </w:r>
      <w:r w:rsidR="00F4314A" w:rsidRPr="00432E86">
        <w:rPr>
          <w:rFonts w:ascii="Verdana" w:hAnsi="Verdana"/>
          <w:sz w:val="20"/>
          <w:szCs w:val="20"/>
        </w:rPr>
        <w:t>ę</w:t>
      </w:r>
      <w:r w:rsidR="009A1722" w:rsidRPr="00432E86">
        <w:rPr>
          <w:rFonts w:ascii="Verdana" w:hAnsi="Verdana"/>
          <w:sz w:val="20"/>
          <w:szCs w:val="20"/>
        </w:rPr>
        <w:t xml:space="preserve"> i jej odpowiedni kolor, przyjazny kolor interfejsu w odcieniu niemęczącym oczu, </w:t>
      </w:r>
      <w:r w:rsidR="00F65B15" w:rsidRPr="00432E86">
        <w:rPr>
          <w:rFonts w:ascii="Verdana" w:hAnsi="Verdana"/>
          <w:sz w:val="20"/>
          <w:szCs w:val="20"/>
        </w:rPr>
        <w:t xml:space="preserve">a </w:t>
      </w:r>
      <w:r w:rsidR="009A1722" w:rsidRPr="00432E86">
        <w:rPr>
          <w:rFonts w:ascii="Verdana" w:hAnsi="Verdana"/>
          <w:sz w:val="20"/>
          <w:szCs w:val="20"/>
        </w:rPr>
        <w:t xml:space="preserve">kolorystyka całego </w:t>
      </w:r>
      <w:r w:rsidR="00F65B15" w:rsidRPr="00432E86">
        <w:rPr>
          <w:rFonts w:ascii="Verdana" w:hAnsi="Verdana"/>
          <w:sz w:val="20"/>
          <w:szCs w:val="20"/>
        </w:rPr>
        <w:t>Portalu</w:t>
      </w:r>
      <w:r w:rsidR="009A1722" w:rsidRPr="00432E86">
        <w:rPr>
          <w:rFonts w:ascii="Verdana" w:hAnsi="Verdana"/>
          <w:sz w:val="20"/>
          <w:szCs w:val="20"/>
        </w:rPr>
        <w:t xml:space="preserve"> powinna być jednolita i w podobnej tonacji</w:t>
      </w:r>
      <w:r w:rsidR="00F65B15" w:rsidRPr="00432E86">
        <w:rPr>
          <w:rFonts w:ascii="Verdana" w:hAnsi="Verdana"/>
          <w:sz w:val="20"/>
          <w:szCs w:val="20"/>
        </w:rPr>
        <w:t>.</w:t>
      </w:r>
    </w:p>
    <w:p w14:paraId="4233E36A" w14:textId="4136EF88" w:rsidR="00900A2F" w:rsidRDefault="0055137A" w:rsidP="009A1722">
      <w:pPr>
        <w:pStyle w:val="Lista4"/>
        <w:spacing w:after="0"/>
        <w:ind w:left="1022" w:firstLine="0"/>
        <w:jc w:val="both"/>
        <w:rPr>
          <w:rFonts w:ascii="Verdana" w:hAnsi="Verdana"/>
          <w:sz w:val="20"/>
          <w:szCs w:val="20"/>
        </w:rPr>
      </w:pPr>
      <w:r w:rsidRPr="00432E86">
        <w:rPr>
          <w:rFonts w:ascii="Verdana" w:hAnsi="Verdana"/>
          <w:sz w:val="20"/>
          <w:szCs w:val="20"/>
        </w:rPr>
        <w:t xml:space="preserve">Portal, który spełni w najwyższym stopniu to </w:t>
      </w:r>
      <w:proofErr w:type="spellStart"/>
      <w:r w:rsidRPr="00432E86">
        <w:rPr>
          <w:rFonts w:ascii="Verdana" w:hAnsi="Verdana"/>
          <w:sz w:val="20"/>
          <w:szCs w:val="20"/>
        </w:rPr>
        <w:t>podkryterium</w:t>
      </w:r>
      <w:proofErr w:type="spellEnd"/>
      <w:r w:rsidR="009C25A5">
        <w:rPr>
          <w:rFonts w:ascii="Verdana" w:hAnsi="Verdana"/>
          <w:sz w:val="20"/>
          <w:szCs w:val="20"/>
        </w:rPr>
        <w:t>,</w:t>
      </w:r>
      <w:r w:rsidRPr="00432E86">
        <w:rPr>
          <w:rFonts w:ascii="Verdana" w:hAnsi="Verdana"/>
          <w:sz w:val="20"/>
          <w:szCs w:val="20"/>
        </w:rPr>
        <w:t xml:space="preserve"> otrzyma maksymalną ilość punktów - </w:t>
      </w:r>
      <w:r w:rsidR="00AD3077">
        <w:rPr>
          <w:rFonts w:ascii="Verdana" w:hAnsi="Verdana"/>
          <w:sz w:val="20"/>
          <w:szCs w:val="20"/>
        </w:rPr>
        <w:t>2</w:t>
      </w:r>
      <w:r w:rsidR="00AD3077" w:rsidRPr="00432E86">
        <w:rPr>
          <w:rFonts w:ascii="Verdana" w:hAnsi="Verdana"/>
          <w:sz w:val="20"/>
          <w:szCs w:val="20"/>
        </w:rPr>
        <w:t xml:space="preserve"> </w:t>
      </w:r>
      <w:r w:rsidRPr="00432E86">
        <w:rPr>
          <w:rFonts w:ascii="Verdana" w:hAnsi="Verdana"/>
          <w:sz w:val="20"/>
          <w:szCs w:val="20"/>
        </w:rPr>
        <w:t xml:space="preserve">pkt na podstawie </w:t>
      </w:r>
      <w:r w:rsidR="005C578B" w:rsidRPr="00432E86">
        <w:rPr>
          <w:rFonts w:ascii="Verdana" w:hAnsi="Verdana"/>
          <w:sz w:val="20"/>
          <w:szCs w:val="20"/>
        </w:rPr>
        <w:t>powyższych wytycznych</w:t>
      </w:r>
      <w:r w:rsidR="009C25A5">
        <w:rPr>
          <w:rFonts w:ascii="Verdana" w:hAnsi="Verdana"/>
          <w:sz w:val="20"/>
          <w:szCs w:val="20"/>
        </w:rPr>
        <w:t>,</w:t>
      </w:r>
      <w:r w:rsidR="005C578B" w:rsidRPr="00432E86">
        <w:rPr>
          <w:rFonts w:ascii="Verdana" w:hAnsi="Verdana"/>
          <w:sz w:val="20"/>
          <w:szCs w:val="20"/>
        </w:rPr>
        <w:t xml:space="preserve"> jako </w:t>
      </w:r>
      <w:r w:rsidRPr="00432E86">
        <w:rPr>
          <w:rFonts w:ascii="Verdana" w:hAnsi="Verdana"/>
          <w:sz w:val="20"/>
          <w:szCs w:val="20"/>
        </w:rPr>
        <w:t>wspóln</w:t>
      </w:r>
      <w:r w:rsidR="005C578B" w:rsidRPr="00432E86">
        <w:rPr>
          <w:rFonts w:ascii="Verdana" w:hAnsi="Verdana"/>
          <w:sz w:val="20"/>
          <w:szCs w:val="20"/>
        </w:rPr>
        <w:t>a</w:t>
      </w:r>
      <w:r w:rsidRPr="00432E86">
        <w:rPr>
          <w:rFonts w:ascii="Verdana" w:hAnsi="Verdana"/>
          <w:sz w:val="20"/>
          <w:szCs w:val="20"/>
        </w:rPr>
        <w:t xml:space="preserve"> ocen</w:t>
      </w:r>
      <w:r w:rsidR="005C578B" w:rsidRPr="00432E86">
        <w:rPr>
          <w:rFonts w:ascii="Verdana" w:hAnsi="Verdana"/>
          <w:sz w:val="20"/>
          <w:szCs w:val="20"/>
        </w:rPr>
        <w:t>a</w:t>
      </w:r>
      <w:r w:rsidRPr="00432E86">
        <w:rPr>
          <w:rFonts w:ascii="Verdana" w:hAnsi="Verdana"/>
          <w:sz w:val="20"/>
          <w:szCs w:val="20"/>
        </w:rPr>
        <w:t xml:space="preserve"> członków Komisji Przetargowej</w:t>
      </w:r>
      <w:r w:rsidR="004D1BEB" w:rsidRPr="00432E86">
        <w:rPr>
          <w:rFonts w:ascii="Verdana" w:hAnsi="Verdana"/>
          <w:sz w:val="20"/>
          <w:szCs w:val="20"/>
        </w:rPr>
        <w:t xml:space="preserve"> weryfikującej oferty</w:t>
      </w:r>
      <w:r w:rsidRPr="00432E86">
        <w:rPr>
          <w:rFonts w:ascii="Verdana" w:hAnsi="Verdana"/>
          <w:sz w:val="20"/>
          <w:szCs w:val="20"/>
        </w:rPr>
        <w:t xml:space="preserve">. </w:t>
      </w:r>
    </w:p>
    <w:p w14:paraId="5FBB0402" w14:textId="77777777" w:rsidR="00900A2F" w:rsidRDefault="0055137A" w:rsidP="009A1722">
      <w:pPr>
        <w:pStyle w:val="Lista4"/>
        <w:spacing w:after="0"/>
        <w:ind w:left="1022" w:firstLine="0"/>
        <w:jc w:val="both"/>
        <w:rPr>
          <w:rFonts w:ascii="Verdana" w:hAnsi="Verdana"/>
          <w:sz w:val="20"/>
          <w:szCs w:val="20"/>
        </w:rPr>
      </w:pPr>
      <w:r w:rsidRPr="00432E86">
        <w:rPr>
          <w:rFonts w:ascii="Verdana" w:hAnsi="Verdana"/>
          <w:sz w:val="20"/>
          <w:szCs w:val="20"/>
        </w:rPr>
        <w:t xml:space="preserve">Pozostałym Portalom, wypełniające wymagania, przypisana zostanie odpowiednio mniejsza liczba punktów (Zamawiający przewiduje również przyznawanie 0,5 pkt w tym </w:t>
      </w:r>
      <w:proofErr w:type="spellStart"/>
      <w:r w:rsidRPr="00432E86">
        <w:rPr>
          <w:rFonts w:ascii="Verdana" w:hAnsi="Verdana"/>
          <w:sz w:val="20"/>
          <w:szCs w:val="20"/>
        </w:rPr>
        <w:t>podkryterium</w:t>
      </w:r>
      <w:proofErr w:type="spellEnd"/>
      <w:r w:rsidRPr="00432E86">
        <w:rPr>
          <w:rFonts w:ascii="Verdana" w:hAnsi="Verdana"/>
          <w:sz w:val="20"/>
          <w:szCs w:val="20"/>
        </w:rPr>
        <w:t xml:space="preserve">. </w:t>
      </w:r>
    </w:p>
    <w:p w14:paraId="74254D5D" w14:textId="5BA839B7" w:rsidR="0055137A" w:rsidRPr="00432E86" w:rsidRDefault="0055137A" w:rsidP="009A1722">
      <w:pPr>
        <w:pStyle w:val="Lista4"/>
        <w:spacing w:after="0"/>
        <w:ind w:left="1022" w:firstLine="0"/>
        <w:jc w:val="both"/>
        <w:rPr>
          <w:rFonts w:ascii="Verdana" w:hAnsi="Verdana"/>
          <w:sz w:val="20"/>
          <w:szCs w:val="20"/>
        </w:rPr>
      </w:pPr>
      <w:r w:rsidRPr="00432E86">
        <w:rPr>
          <w:rFonts w:ascii="Verdana" w:hAnsi="Verdana"/>
          <w:sz w:val="20"/>
          <w:szCs w:val="20"/>
        </w:rPr>
        <w:t>Portal, który w</w:t>
      </w:r>
      <w:r w:rsidR="008F4746">
        <w:rPr>
          <w:rFonts w:ascii="Verdana" w:hAnsi="Verdana"/>
          <w:sz w:val="20"/>
          <w:szCs w:val="20"/>
        </w:rPr>
        <w:t> </w:t>
      </w:r>
      <w:r w:rsidRPr="00432E86">
        <w:rPr>
          <w:rFonts w:ascii="Verdana" w:hAnsi="Verdana"/>
          <w:sz w:val="20"/>
          <w:szCs w:val="20"/>
        </w:rPr>
        <w:t xml:space="preserve">najmniejszym stopniu spełni wymagania w </w:t>
      </w:r>
      <w:proofErr w:type="spellStart"/>
      <w:r w:rsidRPr="00432E86">
        <w:rPr>
          <w:rFonts w:ascii="Verdana" w:hAnsi="Verdana"/>
          <w:sz w:val="20"/>
          <w:szCs w:val="20"/>
        </w:rPr>
        <w:t>podkryterium</w:t>
      </w:r>
      <w:proofErr w:type="spellEnd"/>
      <w:r w:rsidRPr="00432E86">
        <w:rPr>
          <w:rFonts w:ascii="Verdana" w:hAnsi="Verdana"/>
          <w:sz w:val="20"/>
          <w:szCs w:val="20"/>
        </w:rPr>
        <w:t xml:space="preserve"> otrzyma 0 pkt.</w:t>
      </w:r>
    </w:p>
    <w:p w14:paraId="0BE73C4A" w14:textId="77777777" w:rsidR="00167E24" w:rsidRPr="00890096" w:rsidRDefault="00167E24" w:rsidP="009A1722">
      <w:pPr>
        <w:pStyle w:val="Lista4"/>
        <w:spacing w:after="0"/>
        <w:ind w:left="1022" w:firstLine="0"/>
        <w:jc w:val="both"/>
        <w:rPr>
          <w:rFonts w:ascii="Verdana" w:hAnsi="Verdana"/>
          <w:sz w:val="20"/>
          <w:szCs w:val="20"/>
          <w:highlight w:val="yellow"/>
        </w:rPr>
      </w:pPr>
    </w:p>
    <w:p w14:paraId="2E85979A" w14:textId="086633CA" w:rsidR="00A62511" w:rsidRPr="00432E86" w:rsidRDefault="00947585" w:rsidP="00FB135B">
      <w:pPr>
        <w:pStyle w:val="Lista4"/>
        <w:numPr>
          <w:ilvl w:val="2"/>
          <w:numId w:val="75"/>
        </w:numPr>
        <w:spacing w:after="0"/>
        <w:ind w:left="1176" w:hanging="728"/>
        <w:jc w:val="both"/>
        <w:rPr>
          <w:rFonts w:ascii="Verdana" w:hAnsi="Verdana"/>
          <w:sz w:val="20"/>
          <w:szCs w:val="20"/>
        </w:rPr>
      </w:pPr>
      <w:r w:rsidRPr="00432E86">
        <w:rPr>
          <w:rFonts w:ascii="Verdana" w:hAnsi="Verdana"/>
          <w:sz w:val="20"/>
          <w:szCs w:val="20"/>
        </w:rPr>
        <w:t xml:space="preserve">Z przeprowadzonej oceny </w:t>
      </w:r>
      <w:r w:rsidR="00F65B15" w:rsidRPr="00432E86">
        <w:rPr>
          <w:rFonts w:ascii="Verdana" w:hAnsi="Verdana"/>
          <w:sz w:val="20"/>
          <w:szCs w:val="20"/>
        </w:rPr>
        <w:t>dodatkow</w:t>
      </w:r>
      <w:r w:rsidR="00A13FB9" w:rsidRPr="00432E86">
        <w:rPr>
          <w:rFonts w:ascii="Verdana" w:hAnsi="Verdana"/>
          <w:sz w:val="20"/>
          <w:szCs w:val="20"/>
        </w:rPr>
        <w:t>ych</w:t>
      </w:r>
      <w:r w:rsidR="00F65B15" w:rsidRPr="00432E86">
        <w:rPr>
          <w:rFonts w:ascii="Verdana" w:hAnsi="Verdana"/>
          <w:sz w:val="20"/>
          <w:szCs w:val="20"/>
        </w:rPr>
        <w:t xml:space="preserve"> funkcjonalności Oprogramowania</w:t>
      </w:r>
      <w:r w:rsidRPr="00432E86">
        <w:rPr>
          <w:rFonts w:ascii="Verdana" w:hAnsi="Verdana"/>
          <w:sz w:val="20"/>
          <w:szCs w:val="20"/>
        </w:rPr>
        <w:t>, Komisja Przetargowa sporządz</w:t>
      </w:r>
      <w:r w:rsidR="00A13FB9" w:rsidRPr="00432E86">
        <w:rPr>
          <w:rFonts w:ascii="Verdana" w:hAnsi="Verdana"/>
          <w:sz w:val="20"/>
          <w:szCs w:val="20"/>
        </w:rPr>
        <w:t>i</w:t>
      </w:r>
      <w:r w:rsidRPr="00432E86">
        <w:rPr>
          <w:rFonts w:ascii="Verdana" w:hAnsi="Verdana"/>
          <w:sz w:val="20"/>
          <w:szCs w:val="20"/>
        </w:rPr>
        <w:t xml:space="preserve"> protokół z przyznan</w:t>
      </w:r>
      <w:r w:rsidR="00A13FB9" w:rsidRPr="00432E86">
        <w:rPr>
          <w:rFonts w:ascii="Verdana" w:hAnsi="Verdana"/>
          <w:sz w:val="20"/>
          <w:szCs w:val="20"/>
        </w:rPr>
        <w:t>ą</w:t>
      </w:r>
      <w:r w:rsidRPr="00432E86">
        <w:rPr>
          <w:rFonts w:ascii="Verdana" w:hAnsi="Verdana"/>
          <w:sz w:val="20"/>
          <w:szCs w:val="20"/>
        </w:rPr>
        <w:t xml:space="preserve"> ilością punktów i oceną</w:t>
      </w:r>
      <w:r w:rsidR="0055137A" w:rsidRPr="00432E86">
        <w:rPr>
          <w:rFonts w:ascii="Verdana" w:hAnsi="Verdana"/>
          <w:sz w:val="20"/>
          <w:szCs w:val="20"/>
        </w:rPr>
        <w:t xml:space="preserve"> w każdym </w:t>
      </w:r>
      <w:proofErr w:type="spellStart"/>
      <w:r w:rsidR="0055137A" w:rsidRPr="00432E86">
        <w:rPr>
          <w:rFonts w:ascii="Verdana" w:hAnsi="Verdana"/>
          <w:sz w:val="20"/>
          <w:szCs w:val="20"/>
        </w:rPr>
        <w:t>podkryterium</w:t>
      </w:r>
      <w:proofErr w:type="spellEnd"/>
      <w:r w:rsidRPr="00432E86">
        <w:rPr>
          <w:rFonts w:ascii="Verdana" w:hAnsi="Verdana"/>
          <w:sz w:val="20"/>
          <w:szCs w:val="20"/>
        </w:rPr>
        <w:t xml:space="preserve">. </w:t>
      </w:r>
      <w:bookmarkStart w:id="89" w:name="_Hlk138282722"/>
      <w:r w:rsidR="00A05269" w:rsidRPr="00432E86">
        <w:rPr>
          <w:rFonts w:ascii="Verdana" w:hAnsi="Verdana"/>
          <w:sz w:val="20"/>
          <w:szCs w:val="20"/>
        </w:rPr>
        <w:t xml:space="preserve">Każda z funkcjonalności </w:t>
      </w:r>
      <w:r w:rsidR="00D311DC" w:rsidRPr="00432E86">
        <w:rPr>
          <w:rFonts w:ascii="Verdana" w:hAnsi="Verdana"/>
          <w:sz w:val="20"/>
          <w:szCs w:val="20"/>
        </w:rPr>
        <w:t xml:space="preserve">ocenianych w kryterium oceny ofert </w:t>
      </w:r>
      <w:r w:rsidR="00A05269" w:rsidRPr="00432E86">
        <w:rPr>
          <w:rFonts w:ascii="Verdana" w:hAnsi="Verdana"/>
          <w:sz w:val="20"/>
          <w:szCs w:val="20"/>
        </w:rPr>
        <w:t>będzie weryfikowana przez Zamawiającego na zasadzie „jest-brak” (TAK/NIE)</w:t>
      </w:r>
      <w:bookmarkEnd w:id="89"/>
      <w:r w:rsidR="00D311DC" w:rsidRPr="00432E86">
        <w:rPr>
          <w:rFonts w:ascii="Verdana" w:hAnsi="Verdana"/>
          <w:sz w:val="20"/>
          <w:szCs w:val="20"/>
        </w:rPr>
        <w:t xml:space="preserve">, a w przypadku oceny </w:t>
      </w:r>
      <w:proofErr w:type="spellStart"/>
      <w:r w:rsidR="00D311DC" w:rsidRPr="00432E86">
        <w:rPr>
          <w:rFonts w:ascii="Verdana" w:hAnsi="Verdana"/>
          <w:sz w:val="20"/>
          <w:szCs w:val="20"/>
        </w:rPr>
        <w:t>podkryterium</w:t>
      </w:r>
      <w:proofErr w:type="spellEnd"/>
      <w:r w:rsidR="00D311DC" w:rsidRPr="00432E86">
        <w:rPr>
          <w:rFonts w:ascii="Verdana" w:hAnsi="Verdana"/>
          <w:sz w:val="20"/>
          <w:szCs w:val="20"/>
        </w:rPr>
        <w:t xml:space="preserve"> </w:t>
      </w:r>
      <w:r w:rsidR="00F7633D" w:rsidRPr="00432E86">
        <w:rPr>
          <w:rFonts w:ascii="Verdana" w:hAnsi="Verdana"/>
          <w:sz w:val="20"/>
          <w:szCs w:val="20"/>
        </w:rPr>
        <w:t>F</w:t>
      </w:r>
      <w:r w:rsidR="00F7633D">
        <w:rPr>
          <w:rFonts w:ascii="Verdana" w:hAnsi="Verdana"/>
          <w:sz w:val="20"/>
          <w:szCs w:val="20"/>
        </w:rPr>
        <w:t>5</w:t>
      </w:r>
      <w:r w:rsidR="00D311DC" w:rsidRPr="00432E86">
        <w:rPr>
          <w:rFonts w:ascii="Verdana" w:hAnsi="Verdana"/>
          <w:sz w:val="20"/>
          <w:szCs w:val="20"/>
        </w:rPr>
        <w:t xml:space="preserve">.3 dodatkowo uzasadniona przyznaną ilością punktów przez Komisję Przetargową. </w:t>
      </w:r>
      <w:r w:rsidRPr="00432E86">
        <w:rPr>
          <w:rFonts w:ascii="Verdana" w:hAnsi="Verdana"/>
          <w:sz w:val="20"/>
          <w:szCs w:val="20"/>
        </w:rPr>
        <w:t xml:space="preserve">Punkty uzyskane przez </w:t>
      </w:r>
      <w:r w:rsidR="00F65B15" w:rsidRPr="00432E86">
        <w:rPr>
          <w:rFonts w:ascii="Verdana" w:hAnsi="Verdana"/>
          <w:sz w:val="20"/>
          <w:szCs w:val="20"/>
        </w:rPr>
        <w:t>ofertę badanego</w:t>
      </w:r>
      <w:r w:rsidRPr="00432E86">
        <w:rPr>
          <w:rFonts w:ascii="Verdana" w:hAnsi="Verdana"/>
          <w:sz w:val="20"/>
          <w:szCs w:val="20"/>
        </w:rPr>
        <w:t xml:space="preserve"> Wykonawc</w:t>
      </w:r>
      <w:r w:rsidR="00F65B15" w:rsidRPr="00432E86">
        <w:rPr>
          <w:rFonts w:ascii="Verdana" w:hAnsi="Verdana"/>
          <w:sz w:val="20"/>
          <w:szCs w:val="20"/>
        </w:rPr>
        <w:t>y</w:t>
      </w:r>
      <w:r w:rsidRPr="00432E86">
        <w:rPr>
          <w:rFonts w:ascii="Verdana" w:hAnsi="Verdana"/>
          <w:sz w:val="20"/>
          <w:szCs w:val="20"/>
        </w:rPr>
        <w:t xml:space="preserve"> zostaną zsumowane. </w:t>
      </w:r>
    </w:p>
    <w:p w14:paraId="57C78641" w14:textId="2B992DFA" w:rsidR="00947585" w:rsidRPr="00432E86" w:rsidRDefault="00F848D1" w:rsidP="00A62511">
      <w:pPr>
        <w:pStyle w:val="Lista4"/>
        <w:spacing w:after="0"/>
        <w:ind w:left="1155" w:firstLine="0"/>
        <w:jc w:val="both"/>
        <w:rPr>
          <w:rFonts w:ascii="Verdana" w:hAnsi="Verdana"/>
          <w:sz w:val="20"/>
          <w:szCs w:val="20"/>
        </w:rPr>
      </w:pPr>
      <w:r w:rsidRPr="00432E86">
        <w:rPr>
          <w:rFonts w:ascii="Verdana" w:hAnsi="Verdana"/>
          <w:bCs/>
          <w:sz w:val="20"/>
          <w:szCs w:val="20"/>
        </w:rPr>
        <w:t>Protokół stanowić będzie załącznik do protokołu z postępowania.</w:t>
      </w:r>
    </w:p>
    <w:p w14:paraId="3A0C016A" w14:textId="37844DB6" w:rsidR="005C578B" w:rsidRPr="00432E86" w:rsidRDefault="005C578B" w:rsidP="005C578B">
      <w:pPr>
        <w:pStyle w:val="Lista4"/>
        <w:numPr>
          <w:ilvl w:val="2"/>
          <w:numId w:val="75"/>
        </w:numPr>
        <w:spacing w:after="0"/>
        <w:jc w:val="both"/>
        <w:rPr>
          <w:rFonts w:ascii="Verdana" w:hAnsi="Verdana"/>
          <w:sz w:val="20"/>
          <w:szCs w:val="20"/>
        </w:rPr>
      </w:pPr>
      <w:r w:rsidRPr="00432E86">
        <w:rPr>
          <w:rFonts w:ascii="Verdana" w:hAnsi="Verdana"/>
          <w:sz w:val="20"/>
          <w:szCs w:val="20"/>
        </w:rPr>
        <w:t xml:space="preserve">Zamawiający nie przewiduje dostępu do </w:t>
      </w:r>
      <w:r w:rsidR="004D1BEB" w:rsidRPr="00432E86">
        <w:rPr>
          <w:rFonts w:ascii="Verdana" w:hAnsi="Verdana"/>
          <w:sz w:val="20"/>
          <w:szCs w:val="20"/>
        </w:rPr>
        <w:t>Portalu do celów innych niż przeprowadzenie weryfikacji</w:t>
      </w:r>
      <w:r w:rsidR="00900A2F">
        <w:rPr>
          <w:rFonts w:ascii="Verdana" w:hAnsi="Verdana"/>
          <w:sz w:val="20"/>
          <w:szCs w:val="20"/>
        </w:rPr>
        <w:t xml:space="preserve"> i oceny ofert</w:t>
      </w:r>
      <w:r w:rsidR="004D1BEB" w:rsidRPr="00432E86">
        <w:rPr>
          <w:rFonts w:ascii="Verdana" w:hAnsi="Verdana"/>
          <w:sz w:val="20"/>
          <w:szCs w:val="20"/>
        </w:rPr>
        <w:t>.</w:t>
      </w:r>
    </w:p>
    <w:p w14:paraId="4123E468" w14:textId="6EF7A408" w:rsidR="00210F69" w:rsidRPr="00432E86" w:rsidRDefault="003B658D" w:rsidP="00890096">
      <w:pPr>
        <w:pStyle w:val="Lista4"/>
        <w:numPr>
          <w:ilvl w:val="2"/>
          <w:numId w:val="75"/>
        </w:numPr>
        <w:spacing w:after="0"/>
        <w:jc w:val="both"/>
        <w:rPr>
          <w:rFonts w:ascii="Verdana" w:hAnsi="Verdana"/>
          <w:sz w:val="20"/>
          <w:szCs w:val="20"/>
        </w:rPr>
      </w:pPr>
      <w:r w:rsidRPr="00432E86">
        <w:rPr>
          <w:rFonts w:ascii="Verdana" w:hAnsi="Verdana"/>
          <w:sz w:val="20"/>
          <w:szCs w:val="20"/>
        </w:rPr>
        <w:lastRenderedPageBreak/>
        <w:t>Zamawiający przyzna punkty w tym kryterium zgodnie z zasadami opisanymi powyżej tj. zsumuje przyznane punkty w tym kryterium F dla danej oferty jako łączą punktację F1, F2, F3</w:t>
      </w:r>
      <w:r w:rsidR="00F7633D">
        <w:rPr>
          <w:rFonts w:ascii="Verdana" w:hAnsi="Verdana"/>
          <w:sz w:val="20"/>
          <w:szCs w:val="20"/>
        </w:rPr>
        <w:t xml:space="preserve">, F4 </w:t>
      </w:r>
      <w:r w:rsidRPr="00432E86">
        <w:rPr>
          <w:rFonts w:ascii="Verdana" w:hAnsi="Verdana"/>
          <w:sz w:val="20"/>
          <w:szCs w:val="20"/>
        </w:rPr>
        <w:t>i F</w:t>
      </w:r>
      <w:r w:rsidR="00F7633D">
        <w:rPr>
          <w:rFonts w:ascii="Verdana" w:hAnsi="Verdana"/>
          <w:sz w:val="20"/>
          <w:szCs w:val="20"/>
        </w:rPr>
        <w:t>5</w:t>
      </w:r>
      <w:r w:rsidRPr="00432E86">
        <w:rPr>
          <w:rFonts w:ascii="Verdana" w:hAnsi="Verdana"/>
          <w:sz w:val="20"/>
          <w:szCs w:val="20"/>
        </w:rPr>
        <w:t>.1, F</w:t>
      </w:r>
      <w:r w:rsidR="00F7633D">
        <w:rPr>
          <w:rFonts w:ascii="Verdana" w:hAnsi="Verdana"/>
          <w:sz w:val="20"/>
          <w:szCs w:val="20"/>
        </w:rPr>
        <w:t>5</w:t>
      </w:r>
      <w:r w:rsidRPr="00432E86">
        <w:rPr>
          <w:rFonts w:ascii="Verdana" w:hAnsi="Verdana"/>
          <w:sz w:val="20"/>
          <w:szCs w:val="20"/>
        </w:rPr>
        <w:t>.2 oraz F</w:t>
      </w:r>
      <w:r w:rsidR="00F7633D">
        <w:rPr>
          <w:rFonts w:ascii="Verdana" w:hAnsi="Verdana"/>
          <w:sz w:val="20"/>
          <w:szCs w:val="20"/>
        </w:rPr>
        <w:t>5</w:t>
      </w:r>
      <w:r w:rsidRPr="00432E86">
        <w:rPr>
          <w:rFonts w:ascii="Verdana" w:hAnsi="Verdana"/>
          <w:sz w:val="20"/>
          <w:szCs w:val="20"/>
        </w:rPr>
        <w:t>.3 i na tej podstawie przyzna punktację w</w:t>
      </w:r>
      <w:r w:rsidR="008F4746">
        <w:rPr>
          <w:rFonts w:ascii="Verdana" w:hAnsi="Verdana"/>
          <w:sz w:val="20"/>
          <w:szCs w:val="20"/>
        </w:rPr>
        <w:t> </w:t>
      </w:r>
      <w:r w:rsidRPr="00432E86">
        <w:rPr>
          <w:rFonts w:ascii="Verdana" w:hAnsi="Verdana"/>
          <w:sz w:val="20"/>
          <w:szCs w:val="20"/>
        </w:rPr>
        <w:t>kryterium Dodatkowe funkcjonalności Oprogramowania.</w:t>
      </w:r>
    </w:p>
    <w:p w14:paraId="3A0EFCD2" w14:textId="3D1CA741" w:rsidR="00815208" w:rsidRPr="00432E86" w:rsidRDefault="00815208" w:rsidP="00130F8B">
      <w:pPr>
        <w:pStyle w:val="Akapitzlist"/>
        <w:numPr>
          <w:ilvl w:val="0"/>
          <w:numId w:val="75"/>
        </w:numPr>
        <w:ind w:left="336"/>
        <w:jc w:val="both"/>
        <w:rPr>
          <w:rFonts w:ascii="Verdana" w:hAnsi="Verdana"/>
          <w:sz w:val="20"/>
          <w:szCs w:val="20"/>
        </w:rPr>
      </w:pPr>
      <w:bookmarkStart w:id="90" w:name="_Hlk132363626"/>
      <w:r w:rsidRPr="00432E86">
        <w:rPr>
          <w:rFonts w:ascii="Verdana" w:hAnsi="Verdana"/>
          <w:sz w:val="20"/>
          <w:szCs w:val="20"/>
        </w:rPr>
        <w:t>Zamawiający oceni i porówna oferty niepodlegające odrzuceniu, złożone przez Wykonawców niepodlegających wykluczeniu z niniejszego postępowania.</w:t>
      </w:r>
    </w:p>
    <w:p w14:paraId="6A2FA565" w14:textId="55A1C9EA" w:rsidR="00ED52DB" w:rsidRPr="00432E86" w:rsidRDefault="00815208" w:rsidP="00130F8B">
      <w:pPr>
        <w:pStyle w:val="Akapitzlist"/>
        <w:numPr>
          <w:ilvl w:val="0"/>
          <w:numId w:val="75"/>
        </w:numPr>
        <w:spacing w:after="0"/>
        <w:ind w:left="336"/>
        <w:jc w:val="both"/>
        <w:rPr>
          <w:rFonts w:ascii="Verdana" w:hAnsi="Verdana"/>
          <w:sz w:val="20"/>
          <w:szCs w:val="20"/>
        </w:rPr>
      </w:pPr>
      <w:r w:rsidRPr="00432E86">
        <w:rPr>
          <w:rFonts w:ascii="Verdana" w:hAnsi="Verdana"/>
          <w:sz w:val="20"/>
          <w:szCs w:val="20"/>
        </w:rPr>
        <w:t xml:space="preserve">Wartości </w:t>
      </w:r>
      <w:r w:rsidRPr="00432E86">
        <w:rPr>
          <w:rFonts w:ascii="Verdana" w:hAnsi="Verdana"/>
          <w:b/>
          <w:sz w:val="20"/>
          <w:szCs w:val="20"/>
        </w:rPr>
        <w:t>C</w:t>
      </w:r>
      <w:r w:rsidR="002B4834" w:rsidRPr="00432E86">
        <w:rPr>
          <w:rFonts w:ascii="Verdana" w:hAnsi="Verdana"/>
          <w:b/>
          <w:sz w:val="20"/>
          <w:szCs w:val="20"/>
        </w:rPr>
        <w:t xml:space="preserve"> </w:t>
      </w:r>
      <w:r w:rsidRPr="00432E86">
        <w:rPr>
          <w:rFonts w:ascii="Verdana" w:hAnsi="Verdana"/>
          <w:sz w:val="20"/>
          <w:szCs w:val="20"/>
        </w:rPr>
        <w:t>będzie wyliczana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Start w:id="91" w:name="_Hlk110842317"/>
      <w:bookmarkStart w:id="92" w:name="_Hlk111185146"/>
      <w:bookmarkEnd w:id="90"/>
      <w:r w:rsidRPr="00432E86">
        <w:rPr>
          <w:rFonts w:ascii="Verdana" w:hAnsi="Verdana"/>
          <w:sz w:val="20"/>
          <w:szCs w:val="20"/>
        </w:rPr>
        <w:t>.</w:t>
      </w:r>
      <w:bookmarkEnd w:id="76"/>
      <w:bookmarkEnd w:id="91"/>
      <w:bookmarkEnd w:id="92"/>
    </w:p>
    <w:p w14:paraId="6925ACD4" w14:textId="1A77DA46" w:rsidR="000B6428" w:rsidRPr="00BD5E2C" w:rsidRDefault="000B6428" w:rsidP="00130F8B">
      <w:pPr>
        <w:pStyle w:val="Akapitzlist"/>
        <w:numPr>
          <w:ilvl w:val="0"/>
          <w:numId w:val="75"/>
        </w:numPr>
        <w:spacing w:after="0"/>
        <w:ind w:left="336"/>
        <w:jc w:val="both"/>
        <w:rPr>
          <w:rFonts w:ascii="Verdana" w:hAnsi="Verdana"/>
          <w:sz w:val="20"/>
          <w:szCs w:val="20"/>
        </w:rPr>
      </w:pPr>
      <w:r w:rsidRPr="00BD5E2C">
        <w:rPr>
          <w:rFonts w:ascii="Verdana" w:hAnsi="Verdana"/>
          <w:sz w:val="20"/>
          <w:szCs w:val="20"/>
        </w:rPr>
        <w:t>Za najkorzystniejszą zostanie uznana oferta z najwyższą liczbą punktów</w:t>
      </w:r>
      <w:r w:rsidR="00C54362" w:rsidRPr="00BD5E2C">
        <w:rPr>
          <w:rFonts w:ascii="Verdana" w:hAnsi="Verdana"/>
          <w:sz w:val="20"/>
          <w:szCs w:val="20"/>
        </w:rPr>
        <w:t xml:space="preserve"> S</w:t>
      </w:r>
      <w:r w:rsidRPr="00BD5E2C">
        <w:rPr>
          <w:rFonts w:ascii="Verdana" w:hAnsi="Verdana"/>
          <w:sz w:val="20"/>
          <w:szCs w:val="20"/>
        </w:rPr>
        <w:t>.</w:t>
      </w:r>
    </w:p>
    <w:bookmarkEnd w:id="74"/>
    <w:bookmarkEnd w:id="75"/>
    <w:p w14:paraId="29FB631A" w14:textId="43AA3EC8" w:rsidR="00EC0C73" w:rsidRPr="00BD5E2C" w:rsidRDefault="00EC0C73" w:rsidP="00130F8B">
      <w:pPr>
        <w:pStyle w:val="Nagwek1"/>
        <w:keepLines w:val="0"/>
        <w:numPr>
          <w:ilvl w:val="0"/>
          <w:numId w:val="14"/>
        </w:numPr>
        <w:pBdr>
          <w:top w:val="single" w:sz="4" w:space="1" w:color="auto"/>
          <w:left w:val="single" w:sz="4" w:space="4" w:color="auto"/>
          <w:bottom w:val="single" w:sz="4" w:space="10" w:color="auto"/>
          <w:right w:val="single" w:sz="4" w:space="4" w:color="auto"/>
        </w:pBdr>
        <w:shd w:val="clear" w:color="auto" w:fill="336699"/>
        <w:suppressAutoHyphens/>
        <w:spacing w:before="0"/>
        <w:jc w:val="both"/>
        <w:rPr>
          <w:rFonts w:ascii="Verdana" w:hAnsi="Verdana"/>
          <w:color w:val="FFFFFF"/>
          <w:sz w:val="20"/>
          <w:highlight w:val="yellow"/>
        </w:rPr>
      </w:pPr>
      <w:r w:rsidRPr="00BD5E2C">
        <w:rPr>
          <w:rFonts w:ascii="Verdana" w:hAnsi="Verdana"/>
          <w:color w:val="FFFFFF"/>
          <w:sz w:val="20"/>
        </w:rPr>
        <w:t>XV. PO</w:t>
      </w:r>
      <w:r w:rsidR="002E24E0" w:rsidRPr="00BD5E2C">
        <w:rPr>
          <w:rFonts w:ascii="Verdana" w:hAnsi="Verdana"/>
          <w:color w:val="FFFFFF"/>
          <w:sz w:val="20"/>
        </w:rPr>
        <w:t>P</w:t>
      </w:r>
      <w:r w:rsidRPr="00BD5E2C">
        <w:rPr>
          <w:rFonts w:ascii="Verdana" w:hAnsi="Verdana"/>
          <w:color w:val="FFFFFF"/>
          <w:sz w:val="20"/>
        </w:rPr>
        <w:t>RAWIENIE OMYŁEK W TREŚCI OFERTY</w:t>
      </w:r>
    </w:p>
    <w:p w14:paraId="2C15B503" w14:textId="77777777" w:rsidR="00EC0C73" w:rsidRPr="00BD5E2C" w:rsidRDefault="00EC0C73" w:rsidP="00BD5E2C">
      <w:pPr>
        <w:spacing w:line="276" w:lineRule="auto"/>
        <w:jc w:val="both"/>
        <w:rPr>
          <w:rFonts w:ascii="Verdana" w:hAnsi="Verdana"/>
          <w:sz w:val="20"/>
          <w:szCs w:val="20"/>
        </w:rPr>
      </w:pPr>
      <w:r w:rsidRPr="00BD5E2C">
        <w:rPr>
          <w:rFonts w:ascii="Verdana" w:hAnsi="Verdana"/>
          <w:sz w:val="20"/>
          <w:szCs w:val="20"/>
        </w:rPr>
        <w:t xml:space="preserve">Zamawiający na podstawie art. 223 ust. 2 </w:t>
      </w:r>
      <w:proofErr w:type="spellStart"/>
      <w:r w:rsidRPr="00BD5E2C">
        <w:rPr>
          <w:rFonts w:ascii="Verdana" w:hAnsi="Verdana"/>
          <w:sz w:val="20"/>
          <w:szCs w:val="20"/>
        </w:rPr>
        <w:t>uPzp</w:t>
      </w:r>
      <w:proofErr w:type="spellEnd"/>
      <w:r w:rsidRPr="00BD5E2C">
        <w:rPr>
          <w:rFonts w:ascii="Verdana" w:hAnsi="Verdana"/>
          <w:sz w:val="20"/>
          <w:szCs w:val="20"/>
        </w:rPr>
        <w:t xml:space="preserve"> poprawi w ofercie:</w:t>
      </w:r>
    </w:p>
    <w:p w14:paraId="57CE0264" w14:textId="77777777" w:rsidR="00EC0C73" w:rsidRPr="00BD5E2C" w:rsidRDefault="00EC0C73" w:rsidP="00130F8B">
      <w:pPr>
        <w:pStyle w:val="Akapitzlist"/>
        <w:numPr>
          <w:ilvl w:val="1"/>
          <w:numId w:val="17"/>
        </w:numPr>
        <w:spacing w:after="0"/>
        <w:ind w:left="851" w:hanging="425"/>
        <w:jc w:val="both"/>
        <w:rPr>
          <w:rFonts w:ascii="Verdana" w:hAnsi="Verdana" w:cs="Arial"/>
          <w:sz w:val="20"/>
          <w:szCs w:val="20"/>
        </w:rPr>
      </w:pPr>
      <w:r w:rsidRPr="00BD5E2C">
        <w:rPr>
          <w:rFonts w:ascii="Verdana" w:hAnsi="Verdana" w:cs="Arial"/>
          <w:sz w:val="20"/>
          <w:szCs w:val="20"/>
        </w:rPr>
        <w:t>oczywiste omyłki pisarskie;</w:t>
      </w:r>
    </w:p>
    <w:p w14:paraId="153E890D" w14:textId="77777777" w:rsidR="00EC0C73" w:rsidRPr="00BD5E2C" w:rsidRDefault="00EC0C73" w:rsidP="00130F8B">
      <w:pPr>
        <w:pStyle w:val="Akapitzlist"/>
        <w:numPr>
          <w:ilvl w:val="1"/>
          <w:numId w:val="17"/>
        </w:numPr>
        <w:spacing w:after="0"/>
        <w:ind w:left="851" w:hanging="425"/>
        <w:jc w:val="both"/>
        <w:rPr>
          <w:rFonts w:ascii="Verdana" w:hAnsi="Verdana" w:cs="Arial"/>
          <w:sz w:val="20"/>
          <w:szCs w:val="20"/>
        </w:rPr>
      </w:pPr>
      <w:r w:rsidRPr="00BD5E2C">
        <w:rPr>
          <w:rFonts w:ascii="Verdana" w:hAnsi="Verdana" w:cs="Arial"/>
          <w:sz w:val="20"/>
          <w:szCs w:val="20"/>
        </w:rPr>
        <w:t>oczywiste omyłki rachunkowe, z uwzględnieniem konsekwencji rachunkowych dokonanych poprawek;</w:t>
      </w:r>
    </w:p>
    <w:p w14:paraId="1B1C7F95" w14:textId="77777777" w:rsidR="00EC0C73" w:rsidRPr="00BD5E2C" w:rsidRDefault="00EC0C73" w:rsidP="00130F8B">
      <w:pPr>
        <w:pStyle w:val="Akapitzlist"/>
        <w:numPr>
          <w:ilvl w:val="1"/>
          <w:numId w:val="17"/>
        </w:numPr>
        <w:spacing w:after="0"/>
        <w:ind w:left="851" w:hanging="425"/>
        <w:jc w:val="both"/>
        <w:rPr>
          <w:rFonts w:ascii="Verdana" w:hAnsi="Verdana" w:cs="Arial"/>
          <w:sz w:val="20"/>
          <w:szCs w:val="20"/>
        </w:rPr>
      </w:pPr>
      <w:r w:rsidRPr="00BD5E2C">
        <w:rPr>
          <w:rFonts w:ascii="Verdana" w:hAnsi="Verdana" w:cs="Arial"/>
          <w:sz w:val="20"/>
          <w:szCs w:val="20"/>
        </w:rPr>
        <w:t>inne omyłki polegające na niezgodności oferty z dokumentami zamówienia, niepowodujące istotnych zmian w treści oferty;</w:t>
      </w:r>
    </w:p>
    <w:p w14:paraId="2F573206" w14:textId="77777777" w:rsidR="00EC0C73" w:rsidRPr="00BD5E2C" w:rsidRDefault="00EC0C73" w:rsidP="00BD5E2C">
      <w:pPr>
        <w:spacing w:line="276" w:lineRule="auto"/>
        <w:ind w:left="851" w:hanging="425"/>
        <w:jc w:val="both"/>
        <w:rPr>
          <w:rFonts w:ascii="Verdana" w:hAnsi="Verdana" w:cs="Arial"/>
          <w:sz w:val="20"/>
          <w:szCs w:val="20"/>
        </w:rPr>
      </w:pPr>
      <w:r w:rsidRPr="00BD5E2C">
        <w:rPr>
          <w:rFonts w:ascii="Verdana" w:hAnsi="Verdana" w:cs="Arial"/>
          <w:sz w:val="20"/>
          <w:szCs w:val="20"/>
        </w:rPr>
        <w:t>- niezwłocznie zawiadamiając o tym Wykonawcę, którego oferta została poprawiona.</w:t>
      </w:r>
    </w:p>
    <w:p w14:paraId="3F26E12D" w14:textId="77777777" w:rsidR="00EC0C73" w:rsidRPr="00BD5E2C" w:rsidRDefault="00EC0C73" w:rsidP="00130F8B">
      <w:pPr>
        <w:pStyle w:val="Akapitzlist"/>
        <w:numPr>
          <w:ilvl w:val="0"/>
          <w:numId w:val="17"/>
        </w:numPr>
        <w:tabs>
          <w:tab w:val="clear" w:pos="720"/>
        </w:tabs>
        <w:spacing w:after="0"/>
        <w:ind w:left="364"/>
        <w:jc w:val="both"/>
        <w:rPr>
          <w:rFonts w:ascii="Verdana" w:hAnsi="Verdana" w:cs="Arial"/>
          <w:sz w:val="20"/>
          <w:szCs w:val="20"/>
        </w:rPr>
      </w:pPr>
      <w:r w:rsidRPr="00BD5E2C">
        <w:rPr>
          <w:rFonts w:ascii="Verdana" w:hAnsi="Verdana" w:cs="Arial"/>
          <w:sz w:val="20"/>
          <w:szCs w:val="20"/>
        </w:rPr>
        <w:t>W przypadku, o którym mowa w pkt 1.3. Zamawiający wyznacza Wykonawcy odpowiedni termin na wyrażenie zgody na poprawienie w ofercie omyłki lub zakwestionowanie jej poprawienia. Brak odpowiedzi w wyznaczonym terminie uznaje się za wyrażenie zgody na poprawienie omyłki.</w:t>
      </w:r>
    </w:p>
    <w:p w14:paraId="0D34FE66" w14:textId="35F7AB31" w:rsidR="00DA56AB" w:rsidRPr="00BD5E2C" w:rsidRDefault="00EC0C73" w:rsidP="00130F8B">
      <w:pPr>
        <w:pStyle w:val="Akapitzlist"/>
        <w:numPr>
          <w:ilvl w:val="0"/>
          <w:numId w:val="17"/>
        </w:numPr>
        <w:tabs>
          <w:tab w:val="clear" w:pos="720"/>
        </w:tabs>
        <w:spacing w:after="0"/>
        <w:ind w:left="364"/>
        <w:jc w:val="both"/>
        <w:rPr>
          <w:rFonts w:ascii="Verdana" w:hAnsi="Verdana" w:cs="Arial"/>
          <w:sz w:val="20"/>
          <w:szCs w:val="20"/>
        </w:rPr>
      </w:pPr>
      <w:r w:rsidRPr="00BD5E2C">
        <w:rPr>
          <w:rFonts w:ascii="Verdana" w:hAnsi="Verdana" w:cs="Arial"/>
          <w:sz w:val="20"/>
          <w:szCs w:val="20"/>
        </w:rPr>
        <w:t>Zamawiający odrzuca ofertę, jeżeli Wykonawca w wyznaczonym terminie zakwestionował poprawienie omyłki, o której mowa w pkt 1.3.</w:t>
      </w:r>
    </w:p>
    <w:p w14:paraId="046E2CB5" w14:textId="77777777" w:rsidR="00EC0C73" w:rsidRPr="00BD5E2C" w:rsidRDefault="00EC0C73" w:rsidP="00130F8B">
      <w:pPr>
        <w:pStyle w:val="Nagwek1"/>
        <w:keepLines w:val="0"/>
        <w:numPr>
          <w:ilvl w:val="0"/>
          <w:numId w:val="14"/>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sidRPr="00BD5E2C">
        <w:rPr>
          <w:rFonts w:ascii="Verdana" w:hAnsi="Verdana"/>
          <w:color w:val="FFFFFF"/>
          <w:sz w:val="20"/>
        </w:rPr>
        <w:t xml:space="preserve">XVI. WYBÓR OFERTY NAJKORZYSTNIEJSZEJ </w:t>
      </w:r>
    </w:p>
    <w:p w14:paraId="11B5BDC6" w14:textId="1F393702" w:rsidR="00EC0C73" w:rsidRPr="00BD5E2C" w:rsidRDefault="00EC0C73" w:rsidP="00130F8B">
      <w:pPr>
        <w:widowControl/>
        <w:numPr>
          <w:ilvl w:val="0"/>
          <w:numId w:val="15"/>
        </w:numPr>
        <w:tabs>
          <w:tab w:val="clear" w:pos="720"/>
        </w:tabs>
        <w:spacing w:line="276" w:lineRule="auto"/>
        <w:ind w:left="284" w:hanging="284"/>
        <w:jc w:val="both"/>
        <w:rPr>
          <w:rFonts w:ascii="Verdana" w:hAnsi="Verdana"/>
          <w:sz w:val="20"/>
          <w:szCs w:val="20"/>
        </w:rPr>
      </w:pPr>
      <w:r w:rsidRPr="00BD5E2C">
        <w:rPr>
          <w:rFonts w:ascii="Verdana" w:hAnsi="Verdana"/>
          <w:sz w:val="20"/>
          <w:szCs w:val="20"/>
        </w:rPr>
        <w:t xml:space="preserve">Zamawiający udzieli zamówienia </w:t>
      </w:r>
      <w:r w:rsidR="00A43439" w:rsidRPr="00BD5E2C">
        <w:rPr>
          <w:rFonts w:ascii="Verdana" w:hAnsi="Verdana"/>
          <w:sz w:val="20"/>
          <w:szCs w:val="20"/>
        </w:rPr>
        <w:t>Wykonawcy</w:t>
      </w:r>
      <w:r w:rsidRPr="00BD5E2C">
        <w:rPr>
          <w:rFonts w:ascii="Verdana" w:hAnsi="Verdana"/>
          <w:sz w:val="20"/>
          <w:szCs w:val="20"/>
        </w:rPr>
        <w:t xml:space="preserve"> </w:t>
      </w:r>
      <w:r w:rsidR="005946E8" w:rsidRPr="00BD5E2C">
        <w:rPr>
          <w:rFonts w:ascii="Verdana" w:hAnsi="Verdana"/>
          <w:sz w:val="20"/>
          <w:szCs w:val="20"/>
        </w:rPr>
        <w:t xml:space="preserve">w </w:t>
      </w:r>
      <w:r w:rsidRPr="00BD5E2C">
        <w:rPr>
          <w:rFonts w:ascii="Verdana" w:hAnsi="Verdana"/>
          <w:sz w:val="20"/>
          <w:szCs w:val="20"/>
        </w:rPr>
        <w:t>danym Zadaniu, którego oferta:</w:t>
      </w:r>
    </w:p>
    <w:p w14:paraId="043E1A3E" w14:textId="44B21AE3" w:rsidR="00EC0C73" w:rsidRPr="00BD5E2C" w:rsidRDefault="00EC0C73" w:rsidP="00130F8B">
      <w:pPr>
        <w:pStyle w:val="Akapitzlist"/>
        <w:numPr>
          <w:ilvl w:val="1"/>
          <w:numId w:val="15"/>
        </w:numPr>
        <w:spacing w:after="0"/>
        <w:jc w:val="both"/>
        <w:rPr>
          <w:rFonts w:ascii="Verdana" w:hAnsi="Verdana" w:cs="Arial"/>
          <w:sz w:val="20"/>
          <w:szCs w:val="20"/>
        </w:rPr>
      </w:pPr>
      <w:r w:rsidRPr="00BD5E2C">
        <w:rPr>
          <w:rFonts w:ascii="Verdana" w:hAnsi="Verdana" w:cs="Arial"/>
          <w:sz w:val="20"/>
          <w:szCs w:val="20"/>
        </w:rPr>
        <w:t xml:space="preserve">odpowiada wszystkim wymaganiom </w:t>
      </w:r>
      <w:proofErr w:type="spellStart"/>
      <w:r w:rsidR="00AA41AB" w:rsidRPr="00BD5E2C">
        <w:rPr>
          <w:rFonts w:ascii="Verdana" w:hAnsi="Verdana" w:cs="Arial"/>
          <w:sz w:val="20"/>
          <w:szCs w:val="20"/>
        </w:rPr>
        <w:t>uPzp</w:t>
      </w:r>
      <w:proofErr w:type="spellEnd"/>
      <w:r w:rsidR="00AA41AB" w:rsidRPr="00BD5E2C">
        <w:rPr>
          <w:rFonts w:ascii="Verdana" w:hAnsi="Verdana" w:cs="Arial"/>
          <w:sz w:val="20"/>
          <w:szCs w:val="20"/>
        </w:rPr>
        <w:t>;</w:t>
      </w:r>
    </w:p>
    <w:p w14:paraId="5D8170AC" w14:textId="77777777" w:rsidR="00EC0C73" w:rsidRPr="00BD5E2C" w:rsidRDefault="00EC0C73" w:rsidP="00130F8B">
      <w:pPr>
        <w:pStyle w:val="Akapitzlist"/>
        <w:numPr>
          <w:ilvl w:val="1"/>
          <w:numId w:val="15"/>
        </w:numPr>
        <w:spacing w:after="0"/>
        <w:jc w:val="both"/>
        <w:rPr>
          <w:rFonts w:ascii="Verdana" w:hAnsi="Verdana" w:cs="Arial"/>
          <w:sz w:val="20"/>
          <w:szCs w:val="20"/>
        </w:rPr>
      </w:pPr>
      <w:r w:rsidRPr="00BD5E2C">
        <w:rPr>
          <w:rFonts w:ascii="Verdana" w:hAnsi="Verdana" w:cs="Arial"/>
          <w:sz w:val="20"/>
          <w:szCs w:val="20"/>
        </w:rPr>
        <w:t>spełnia wszystkie warunki określone w SWZ</w:t>
      </w:r>
    </w:p>
    <w:p w14:paraId="49CC6082" w14:textId="77777777" w:rsidR="00EC0C73" w:rsidRPr="00BD5E2C" w:rsidRDefault="00EC0C73" w:rsidP="00130F8B">
      <w:pPr>
        <w:pStyle w:val="Akapitzlist"/>
        <w:numPr>
          <w:ilvl w:val="1"/>
          <w:numId w:val="15"/>
        </w:numPr>
        <w:spacing w:after="0"/>
        <w:jc w:val="both"/>
        <w:rPr>
          <w:rFonts w:ascii="Verdana" w:hAnsi="Verdana" w:cs="Arial"/>
          <w:sz w:val="20"/>
          <w:szCs w:val="20"/>
        </w:rPr>
      </w:pPr>
      <w:r w:rsidRPr="00BD5E2C">
        <w:rPr>
          <w:rFonts w:ascii="Verdana" w:hAnsi="Verdana" w:cs="Arial"/>
          <w:sz w:val="20"/>
          <w:szCs w:val="20"/>
        </w:rPr>
        <w:t>uznana została za najkorzystniejszą w oparciu o przyjęte kryteria oceny ofert określone w SWZ.</w:t>
      </w:r>
    </w:p>
    <w:p w14:paraId="409F35E4" w14:textId="77777777" w:rsidR="00EC0C73" w:rsidRPr="00BD5E2C" w:rsidRDefault="00EC0C73" w:rsidP="00130F8B">
      <w:pPr>
        <w:widowControl/>
        <w:numPr>
          <w:ilvl w:val="0"/>
          <w:numId w:val="15"/>
        </w:numPr>
        <w:tabs>
          <w:tab w:val="clear" w:pos="720"/>
          <w:tab w:val="num" w:pos="284"/>
        </w:tabs>
        <w:spacing w:line="276" w:lineRule="auto"/>
        <w:ind w:hanging="720"/>
        <w:jc w:val="both"/>
        <w:rPr>
          <w:rFonts w:ascii="Verdana" w:hAnsi="Verdana"/>
          <w:sz w:val="20"/>
          <w:szCs w:val="20"/>
        </w:rPr>
      </w:pPr>
      <w:r w:rsidRPr="00BD5E2C">
        <w:rPr>
          <w:rFonts w:ascii="Verdana" w:hAnsi="Verdana"/>
          <w:sz w:val="20"/>
          <w:szCs w:val="20"/>
        </w:rPr>
        <w:t>Zamawiający niezwłocznie poinformuje równocześnie wszystkich Wykonawców o:</w:t>
      </w:r>
    </w:p>
    <w:p w14:paraId="36E33D6D" w14:textId="77777777" w:rsidR="00EC0C73" w:rsidRPr="00BD5E2C" w:rsidRDefault="00EC0C73" w:rsidP="00130F8B">
      <w:pPr>
        <w:pStyle w:val="Akapitzlist"/>
        <w:numPr>
          <w:ilvl w:val="1"/>
          <w:numId w:val="15"/>
        </w:numPr>
        <w:spacing w:after="0"/>
        <w:jc w:val="both"/>
        <w:rPr>
          <w:rFonts w:ascii="Verdana" w:hAnsi="Verdana" w:cs="Arial"/>
          <w:sz w:val="20"/>
          <w:szCs w:val="20"/>
        </w:rPr>
      </w:pPr>
      <w:r w:rsidRPr="00BD5E2C">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Pr="00BD5E2C">
        <w:rPr>
          <w:rFonts w:ascii="Verdana" w:hAnsi="Verdana" w:cs="Arial"/>
          <w:sz w:val="20"/>
          <w:szCs w:val="20"/>
        </w:rPr>
        <w:br/>
        <w:t>i łączną punktację;</w:t>
      </w:r>
    </w:p>
    <w:p w14:paraId="46B85105" w14:textId="12006DE6" w:rsidR="00EC0C73" w:rsidRPr="00BD5E2C" w:rsidRDefault="00EC0C73" w:rsidP="00130F8B">
      <w:pPr>
        <w:pStyle w:val="Akapitzlist"/>
        <w:numPr>
          <w:ilvl w:val="1"/>
          <w:numId w:val="15"/>
        </w:numPr>
        <w:spacing w:after="0"/>
        <w:jc w:val="both"/>
        <w:rPr>
          <w:rFonts w:ascii="Verdana" w:hAnsi="Verdana" w:cs="Arial"/>
          <w:sz w:val="20"/>
          <w:szCs w:val="20"/>
        </w:rPr>
      </w:pPr>
      <w:r w:rsidRPr="00BD5E2C">
        <w:rPr>
          <w:rFonts w:ascii="Verdana" w:hAnsi="Verdana"/>
          <w:sz w:val="20"/>
          <w:szCs w:val="20"/>
        </w:rPr>
        <w:t>wykonawcach, których oferty zostały odrzucone – podając uzasadnienie faktyczne i</w:t>
      </w:r>
      <w:r w:rsidR="008F4746">
        <w:rPr>
          <w:rFonts w:ascii="Verdana" w:hAnsi="Verdana"/>
          <w:sz w:val="20"/>
          <w:szCs w:val="20"/>
        </w:rPr>
        <w:t> </w:t>
      </w:r>
      <w:r w:rsidRPr="00BD5E2C">
        <w:rPr>
          <w:rFonts w:ascii="Verdana" w:hAnsi="Verdana"/>
          <w:sz w:val="20"/>
          <w:szCs w:val="20"/>
        </w:rPr>
        <w:t>prawne.</w:t>
      </w:r>
    </w:p>
    <w:p w14:paraId="2808FF2A" w14:textId="77777777" w:rsidR="00EC0C73" w:rsidRPr="00BD5E2C" w:rsidRDefault="00EC0C73" w:rsidP="00130F8B">
      <w:pPr>
        <w:pStyle w:val="Akapitzlist"/>
        <w:numPr>
          <w:ilvl w:val="1"/>
          <w:numId w:val="15"/>
        </w:numPr>
        <w:spacing w:after="0"/>
        <w:jc w:val="both"/>
        <w:rPr>
          <w:rFonts w:ascii="Verdana" w:hAnsi="Verdana" w:cs="Arial"/>
          <w:sz w:val="20"/>
          <w:szCs w:val="20"/>
        </w:rPr>
      </w:pPr>
      <w:r w:rsidRPr="00BD5E2C">
        <w:rPr>
          <w:rFonts w:ascii="Verdana" w:hAnsi="Verdana"/>
          <w:sz w:val="20"/>
          <w:szCs w:val="20"/>
        </w:rPr>
        <w:t>unieważnieniu postępowania,</w:t>
      </w:r>
    </w:p>
    <w:p w14:paraId="7C31B9A2" w14:textId="77777777" w:rsidR="00EC0C73" w:rsidRPr="00BD5E2C" w:rsidRDefault="00EC0C73" w:rsidP="00BD5E2C">
      <w:pPr>
        <w:spacing w:line="276" w:lineRule="auto"/>
        <w:ind w:firstLine="284"/>
        <w:jc w:val="both"/>
        <w:rPr>
          <w:rFonts w:ascii="Verdana" w:hAnsi="Verdana" w:cs="Arial"/>
          <w:sz w:val="20"/>
          <w:szCs w:val="20"/>
        </w:rPr>
      </w:pPr>
      <w:r w:rsidRPr="00BD5E2C">
        <w:rPr>
          <w:rFonts w:ascii="Verdana" w:hAnsi="Verdana"/>
          <w:sz w:val="20"/>
          <w:szCs w:val="20"/>
        </w:rPr>
        <w:t>– podając uzasadnienie faktyczne i prawne.</w:t>
      </w:r>
    </w:p>
    <w:p w14:paraId="1AAB71B7" w14:textId="77777777" w:rsidR="00EC0C73" w:rsidRPr="00BD5E2C" w:rsidRDefault="00EC0C73" w:rsidP="00130F8B">
      <w:pPr>
        <w:widowControl/>
        <w:numPr>
          <w:ilvl w:val="0"/>
          <w:numId w:val="15"/>
        </w:numPr>
        <w:tabs>
          <w:tab w:val="clear" w:pos="720"/>
          <w:tab w:val="num" w:pos="284"/>
        </w:tabs>
        <w:spacing w:line="276" w:lineRule="auto"/>
        <w:ind w:left="284" w:hanging="284"/>
        <w:jc w:val="both"/>
        <w:rPr>
          <w:rFonts w:ascii="Verdana" w:hAnsi="Verdana"/>
          <w:sz w:val="20"/>
          <w:szCs w:val="20"/>
        </w:rPr>
      </w:pPr>
      <w:r w:rsidRPr="00BD5E2C">
        <w:rPr>
          <w:rFonts w:ascii="Verdana" w:hAnsi="Verdana"/>
          <w:sz w:val="20"/>
          <w:szCs w:val="20"/>
        </w:rPr>
        <w:t xml:space="preserve">Zamawiający zamieści informacje, o których mowa w pkt 2.1 i 2.3 na stronie internetowej prowadzonego postępowania. </w:t>
      </w:r>
    </w:p>
    <w:p w14:paraId="3E3648AE" w14:textId="428C7221" w:rsidR="00EC0C73" w:rsidRPr="00BD5E2C" w:rsidRDefault="00EC0C73" w:rsidP="00130F8B">
      <w:pPr>
        <w:widowControl/>
        <w:numPr>
          <w:ilvl w:val="0"/>
          <w:numId w:val="15"/>
        </w:numPr>
        <w:tabs>
          <w:tab w:val="clear" w:pos="720"/>
          <w:tab w:val="num" w:pos="284"/>
        </w:tabs>
        <w:autoSpaceDE w:val="0"/>
        <w:autoSpaceDN w:val="0"/>
        <w:adjustRightInd w:val="0"/>
        <w:spacing w:line="276" w:lineRule="auto"/>
        <w:ind w:left="284" w:hanging="284"/>
        <w:jc w:val="both"/>
        <w:rPr>
          <w:rFonts w:ascii="Verdana" w:hAnsi="Verdana"/>
          <w:sz w:val="20"/>
          <w:szCs w:val="20"/>
        </w:rPr>
      </w:pPr>
      <w:r w:rsidRPr="00BD5E2C">
        <w:rPr>
          <w:rFonts w:ascii="Verdana" w:hAnsi="Verdana"/>
          <w:sz w:val="20"/>
          <w:szCs w:val="20"/>
        </w:rPr>
        <w:t>Jeżeli Wykonawca, którego oferta została wybrana jako najkorzystniejsza, uchyla się od zawarcia umowy w</w:t>
      </w:r>
      <w:r w:rsidR="00226BC7" w:rsidRPr="00BD5E2C">
        <w:rPr>
          <w:rFonts w:ascii="Verdana" w:hAnsi="Verdana"/>
          <w:sz w:val="20"/>
          <w:szCs w:val="20"/>
        </w:rPr>
        <w:t xml:space="preserve"> </w:t>
      </w:r>
      <w:r w:rsidRPr="00BD5E2C">
        <w:rPr>
          <w:rFonts w:ascii="Verdana" w:hAnsi="Verdana"/>
          <w:sz w:val="20"/>
          <w:szCs w:val="20"/>
        </w:rPr>
        <w:t>sprawie zamówienia publicznego lub nie wnosi wymaganego zabezpieczenia należytego wykonania umowy, Zamawiający może dokonać ponownego badania i oceny ofert spośród ofert pozostałych</w:t>
      </w:r>
      <w:r w:rsidR="00226BC7" w:rsidRPr="00BD5E2C">
        <w:rPr>
          <w:rFonts w:ascii="Verdana" w:hAnsi="Verdana"/>
          <w:sz w:val="20"/>
          <w:szCs w:val="20"/>
        </w:rPr>
        <w:t xml:space="preserve"> </w:t>
      </w:r>
      <w:r w:rsidR="008F4746" w:rsidRPr="00BD5E2C">
        <w:rPr>
          <w:rFonts w:ascii="Verdana" w:hAnsi="Verdana"/>
          <w:sz w:val="20"/>
          <w:szCs w:val="20"/>
        </w:rPr>
        <w:t>w postępowaniu</w:t>
      </w:r>
      <w:r w:rsidRPr="00BD5E2C">
        <w:rPr>
          <w:rFonts w:ascii="Verdana" w:hAnsi="Verdana"/>
          <w:sz w:val="20"/>
          <w:szCs w:val="20"/>
        </w:rPr>
        <w:t xml:space="preserve"> Wykonawców oraz wybrać najkorzystniejszą ofertę albo unieważnić postępowanie.</w:t>
      </w:r>
    </w:p>
    <w:p w14:paraId="3CF7C6E3" w14:textId="77777777" w:rsidR="009C35BC" w:rsidRPr="00BD5E2C" w:rsidRDefault="009C35BC" w:rsidP="00BD5E2C">
      <w:pPr>
        <w:widowControl/>
        <w:autoSpaceDE w:val="0"/>
        <w:autoSpaceDN w:val="0"/>
        <w:adjustRightInd w:val="0"/>
        <w:spacing w:line="276" w:lineRule="auto"/>
        <w:ind w:left="284"/>
        <w:jc w:val="both"/>
        <w:rPr>
          <w:rFonts w:ascii="Verdana" w:hAnsi="Verdana"/>
          <w:sz w:val="20"/>
          <w:szCs w:val="20"/>
        </w:rPr>
      </w:pPr>
    </w:p>
    <w:p w14:paraId="438F14D3" w14:textId="77777777" w:rsidR="00EC0C73" w:rsidRPr="00BD5E2C" w:rsidRDefault="00EC0C73" w:rsidP="00130F8B">
      <w:pPr>
        <w:pStyle w:val="Nagwek1"/>
        <w:keepLines w:val="0"/>
        <w:numPr>
          <w:ilvl w:val="0"/>
          <w:numId w:val="14"/>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rPr>
          <w:rFonts w:ascii="Verdana" w:hAnsi="Verdana"/>
          <w:color w:val="FFFFFF"/>
          <w:sz w:val="20"/>
        </w:rPr>
      </w:pPr>
      <w:r w:rsidRPr="00BD5E2C">
        <w:rPr>
          <w:rFonts w:ascii="Verdana" w:hAnsi="Verdana"/>
          <w:color w:val="FFFFFF"/>
          <w:sz w:val="20"/>
        </w:rPr>
        <w:t>XVII. INFORMACJE O FORMALNOŚCIACH, JAKIE POWINNY ZOSTAĆ DOPEŁNIONE PO WYBORZE OFERTY W CELU ZAWARCIA UMOWY W SPRAWIE ZAMÓWIENIA PUBLICZNEGO.</w:t>
      </w:r>
    </w:p>
    <w:p w14:paraId="631EC5C8" w14:textId="75D53F46" w:rsidR="00EC0C73" w:rsidRPr="00BD5E2C" w:rsidRDefault="00EC0C73" w:rsidP="00130F8B">
      <w:pPr>
        <w:widowControl/>
        <w:numPr>
          <w:ilvl w:val="0"/>
          <w:numId w:val="16"/>
        </w:numPr>
        <w:autoSpaceDE w:val="0"/>
        <w:autoSpaceDN w:val="0"/>
        <w:adjustRightInd w:val="0"/>
        <w:spacing w:line="276" w:lineRule="auto"/>
        <w:ind w:left="284" w:hanging="284"/>
        <w:jc w:val="both"/>
        <w:rPr>
          <w:rFonts w:ascii="Verdana" w:hAnsi="Verdana"/>
          <w:sz w:val="20"/>
          <w:szCs w:val="20"/>
        </w:rPr>
      </w:pPr>
      <w:r w:rsidRPr="00BD5E2C">
        <w:rPr>
          <w:rFonts w:ascii="Verdana" w:hAnsi="Verdana"/>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2E966F69" w14:textId="77777777" w:rsidR="00EC0C73" w:rsidRPr="00BD5E2C" w:rsidRDefault="00EC0C73" w:rsidP="00130F8B">
      <w:pPr>
        <w:widowControl/>
        <w:numPr>
          <w:ilvl w:val="0"/>
          <w:numId w:val="16"/>
        </w:numPr>
        <w:spacing w:line="276" w:lineRule="auto"/>
        <w:ind w:left="284" w:hanging="284"/>
        <w:jc w:val="both"/>
        <w:rPr>
          <w:rFonts w:ascii="Verdana" w:hAnsi="Verdana"/>
          <w:sz w:val="20"/>
          <w:szCs w:val="20"/>
        </w:rPr>
      </w:pPr>
      <w:r w:rsidRPr="00BD5E2C">
        <w:rPr>
          <w:rFonts w:ascii="Verdana" w:hAnsi="Verdana"/>
          <w:sz w:val="20"/>
          <w:szCs w:val="20"/>
        </w:rPr>
        <w:t xml:space="preserve">Jeżeli została wybrana oferta Wykonawców wspólnie ubiegających się o udzielenie zamówienia (art. 58 </w:t>
      </w:r>
      <w:proofErr w:type="spellStart"/>
      <w:r w:rsidRPr="00BD5E2C">
        <w:rPr>
          <w:rFonts w:ascii="Verdana" w:hAnsi="Verdana"/>
          <w:sz w:val="20"/>
          <w:szCs w:val="20"/>
        </w:rPr>
        <w:t>uPzp</w:t>
      </w:r>
      <w:proofErr w:type="spellEnd"/>
      <w:r w:rsidRPr="00BD5E2C">
        <w:rPr>
          <w:rFonts w:ascii="Verdana" w:hAnsi="Verdana"/>
          <w:sz w:val="20"/>
          <w:szCs w:val="20"/>
        </w:rPr>
        <w:t>), Zamawiający żąda przed zawarciem umowy w sprawie zamówienia publicznego kopii umowy regulującej współpracę tych Wykonawców.</w:t>
      </w:r>
    </w:p>
    <w:p w14:paraId="2986040D" w14:textId="5DFF6388" w:rsidR="00460FAD" w:rsidRPr="00BD5E2C" w:rsidRDefault="00EC0C73" w:rsidP="00130F8B">
      <w:pPr>
        <w:widowControl/>
        <w:numPr>
          <w:ilvl w:val="0"/>
          <w:numId w:val="16"/>
        </w:numPr>
        <w:spacing w:line="276" w:lineRule="auto"/>
        <w:ind w:left="284" w:hanging="284"/>
        <w:jc w:val="both"/>
        <w:rPr>
          <w:rFonts w:ascii="Verdana" w:hAnsi="Verdana"/>
          <w:sz w:val="20"/>
          <w:szCs w:val="20"/>
        </w:rPr>
      </w:pPr>
      <w:r w:rsidRPr="00BD5E2C">
        <w:rPr>
          <w:rFonts w:ascii="Verdana" w:hAnsi="Verdana"/>
          <w:sz w:val="20"/>
          <w:szCs w:val="20"/>
        </w:rPr>
        <w:t xml:space="preserve">Przed podpisaniem umowy </w:t>
      </w:r>
      <w:r w:rsidR="00226BC7" w:rsidRPr="00BD5E2C">
        <w:rPr>
          <w:rFonts w:ascii="Verdana" w:hAnsi="Verdana"/>
          <w:sz w:val="20"/>
          <w:szCs w:val="20"/>
        </w:rPr>
        <w:t>Zamawiający</w:t>
      </w:r>
      <w:r w:rsidRPr="00BD5E2C">
        <w:rPr>
          <w:rFonts w:ascii="Verdana" w:hAnsi="Verdana"/>
          <w:sz w:val="20"/>
          <w:szCs w:val="20"/>
        </w:rPr>
        <w:t xml:space="preserve">: </w:t>
      </w:r>
    </w:p>
    <w:p w14:paraId="4F10D09D" w14:textId="3584C0A9" w:rsidR="006D7689" w:rsidRPr="00BD5E2C" w:rsidRDefault="00EC0C73" w:rsidP="00130F8B">
      <w:pPr>
        <w:pStyle w:val="Akapitzlist"/>
        <w:numPr>
          <w:ilvl w:val="0"/>
          <w:numId w:val="55"/>
        </w:numPr>
        <w:spacing w:after="0"/>
        <w:jc w:val="both"/>
        <w:rPr>
          <w:rFonts w:ascii="Verdana" w:hAnsi="Verdana"/>
          <w:sz w:val="20"/>
          <w:szCs w:val="20"/>
        </w:rPr>
      </w:pPr>
      <w:r w:rsidRPr="00BD5E2C">
        <w:rPr>
          <w:rFonts w:ascii="Verdana" w:hAnsi="Verdana"/>
          <w:sz w:val="20"/>
          <w:szCs w:val="20"/>
        </w:rPr>
        <w:t>żąda oświadczenia o nieobjęciu zakazem, o którym mowa w art. 5k Rozporządzenia sankcyjnego, aktualnego na dzień jego złożenia od Wykonawcy, w tym podwykonawców, dostawców lub podmiotów, na których zdolności polega się w rozumieniu dyrektyw w</w:t>
      </w:r>
      <w:r w:rsidR="008F4746">
        <w:rPr>
          <w:rFonts w:ascii="Verdana" w:hAnsi="Verdana"/>
          <w:sz w:val="20"/>
          <w:szCs w:val="20"/>
        </w:rPr>
        <w:t> </w:t>
      </w:r>
      <w:r w:rsidRPr="00BD5E2C">
        <w:rPr>
          <w:rFonts w:ascii="Verdana" w:hAnsi="Verdana"/>
          <w:sz w:val="20"/>
          <w:szCs w:val="20"/>
        </w:rPr>
        <w:t xml:space="preserve">sprawie zamówień publicznych, w przypadku, gdy przypada na nich ponad 10 % wartości zamówienia, </w:t>
      </w:r>
    </w:p>
    <w:p w14:paraId="6069660D" w14:textId="35A52B5A" w:rsidR="00EC0C73" w:rsidRPr="00BD5E2C" w:rsidRDefault="00EC0C73" w:rsidP="00130F8B">
      <w:pPr>
        <w:pStyle w:val="Akapitzlist"/>
        <w:numPr>
          <w:ilvl w:val="0"/>
          <w:numId w:val="55"/>
        </w:numPr>
        <w:spacing w:after="0"/>
        <w:jc w:val="both"/>
        <w:rPr>
          <w:rFonts w:ascii="Verdana" w:hAnsi="Verdana"/>
          <w:sz w:val="20"/>
          <w:szCs w:val="20"/>
        </w:rPr>
      </w:pPr>
      <w:r w:rsidRPr="00BD5E2C">
        <w:rPr>
          <w:rFonts w:ascii="Verdana" w:hAnsi="Verdana"/>
          <w:sz w:val="20"/>
          <w:szCs w:val="20"/>
        </w:rPr>
        <w:t xml:space="preserve">(jeżeli dotyczy) Przed podpisaniem umowy </w:t>
      </w:r>
      <w:r w:rsidR="00226BC7" w:rsidRPr="00BD5E2C">
        <w:rPr>
          <w:rFonts w:ascii="Verdana" w:hAnsi="Verdana"/>
          <w:sz w:val="20"/>
          <w:szCs w:val="20"/>
        </w:rPr>
        <w:t>Zamawiający</w:t>
      </w:r>
      <w:r w:rsidRPr="00BD5E2C">
        <w:rPr>
          <w:rFonts w:ascii="Verdana" w:hAnsi="Verdana"/>
          <w:sz w:val="20"/>
          <w:szCs w:val="20"/>
        </w:rPr>
        <w:t xml:space="preserve"> żąda od wykonawcy wykazu podwykonawców i dostawców, na których przypada ponad 10% wartości zamówienia, zaś w przypadku podmiotów, na których zdolności wykonawca polega – wskazania, czy wykonawca polega na zdolności tych podmiotów w zakresie odpowiadającym ponad 10% wartości zamówienia</w:t>
      </w:r>
      <w:r w:rsidR="00B56429" w:rsidRPr="00BD5E2C">
        <w:rPr>
          <w:rFonts w:ascii="Verdana" w:hAnsi="Verdana"/>
          <w:sz w:val="20"/>
          <w:szCs w:val="20"/>
        </w:rPr>
        <w:t xml:space="preserve">. </w:t>
      </w:r>
      <w:r w:rsidRPr="00BD5E2C">
        <w:rPr>
          <w:rFonts w:ascii="Verdana" w:hAnsi="Verdana"/>
          <w:sz w:val="20"/>
          <w:szCs w:val="20"/>
        </w:rPr>
        <w:t>Zamawiający</w:t>
      </w:r>
      <w:r w:rsidR="00B56429" w:rsidRPr="00BD5E2C">
        <w:rPr>
          <w:rFonts w:ascii="Verdana" w:hAnsi="Verdana"/>
          <w:sz w:val="20"/>
          <w:szCs w:val="20"/>
        </w:rPr>
        <w:t xml:space="preserve"> na podstawie złożonego oświadczenia</w:t>
      </w:r>
      <w:r w:rsidRPr="00BD5E2C">
        <w:rPr>
          <w:rFonts w:ascii="Verdana" w:hAnsi="Verdana"/>
          <w:sz w:val="20"/>
          <w:szCs w:val="20"/>
        </w:rPr>
        <w:t xml:space="preserve"> zweryfikuje, czy w stosunku do podwykonawców, dostawców i podmiotów, na których zdolności wykonawca polega, w przypadku, gdy przypada na nich ponad 10% wartości zamówienia, nie zachodzi podstawa zakazu przewidziana w art. 5k Rozporządzenia sankcyjnego.</w:t>
      </w:r>
    </w:p>
    <w:p w14:paraId="4BC66383" w14:textId="6C971B6B" w:rsidR="00460FAD" w:rsidRPr="00BD5E2C" w:rsidRDefault="00460FAD" w:rsidP="00130F8B">
      <w:pPr>
        <w:pStyle w:val="Akapitzlist"/>
        <w:numPr>
          <w:ilvl w:val="0"/>
          <w:numId w:val="55"/>
        </w:numPr>
        <w:spacing w:after="0"/>
        <w:jc w:val="both"/>
        <w:rPr>
          <w:rFonts w:ascii="Verdana" w:hAnsi="Verdana"/>
          <w:sz w:val="20"/>
          <w:szCs w:val="20"/>
        </w:rPr>
      </w:pPr>
      <w:r w:rsidRPr="00BD5E2C">
        <w:rPr>
          <w:rFonts w:ascii="Verdana" w:hAnsi="Verdana"/>
          <w:sz w:val="20"/>
          <w:szCs w:val="20"/>
        </w:rPr>
        <w:t xml:space="preserve">Wniesienia zabezpieczenia należytego wykonani umowy zgodnie z rozdziałem XVIII SWZ. </w:t>
      </w:r>
    </w:p>
    <w:p w14:paraId="467CE3B4" w14:textId="77777777" w:rsidR="00EC0C73" w:rsidRPr="00BD5E2C" w:rsidRDefault="00EC0C73" w:rsidP="00130F8B">
      <w:pPr>
        <w:widowControl/>
        <w:numPr>
          <w:ilvl w:val="0"/>
          <w:numId w:val="16"/>
        </w:numPr>
        <w:spacing w:line="276" w:lineRule="auto"/>
        <w:ind w:left="284" w:hanging="284"/>
        <w:jc w:val="both"/>
        <w:rPr>
          <w:rFonts w:ascii="Verdana" w:hAnsi="Verdana"/>
          <w:sz w:val="20"/>
          <w:szCs w:val="20"/>
        </w:rPr>
      </w:pPr>
      <w:r w:rsidRPr="00BD5E2C">
        <w:rPr>
          <w:rFonts w:ascii="Verdana" w:hAnsi="Verdana"/>
          <w:sz w:val="20"/>
          <w:szCs w:val="20"/>
        </w:rPr>
        <w:t>Zamawiający zawrze umowę z wybranym Wykonawcą w terminie nie krótszym niż 10 dni od dnia przesłania zawiadomienia o wyborze najkorzystniejszej oferty.</w:t>
      </w:r>
    </w:p>
    <w:p w14:paraId="40384835" w14:textId="2F3774D6" w:rsidR="00EC0C73" w:rsidRPr="00BD5E2C" w:rsidRDefault="00EC0C73" w:rsidP="00130F8B">
      <w:pPr>
        <w:widowControl/>
        <w:numPr>
          <w:ilvl w:val="0"/>
          <w:numId w:val="16"/>
        </w:numPr>
        <w:spacing w:line="276" w:lineRule="auto"/>
        <w:ind w:left="284" w:hanging="284"/>
        <w:jc w:val="both"/>
        <w:rPr>
          <w:rFonts w:ascii="Verdana" w:hAnsi="Verdana"/>
          <w:sz w:val="20"/>
          <w:szCs w:val="20"/>
        </w:rPr>
      </w:pPr>
      <w:r w:rsidRPr="00BD5E2C">
        <w:rPr>
          <w:rFonts w:ascii="Verdana" w:hAnsi="Verdana"/>
          <w:sz w:val="20"/>
          <w:szCs w:val="20"/>
        </w:rPr>
        <w:t xml:space="preserve">Zamawiający może zawrzeć umowę w sprawie zamówienia publicznego przed upływem terminu, o którym mowa powyżej, jeżeli </w:t>
      </w:r>
      <w:r w:rsidR="00226BC7" w:rsidRPr="00BD5E2C">
        <w:rPr>
          <w:rFonts w:ascii="Verdana" w:hAnsi="Verdana"/>
          <w:sz w:val="20"/>
          <w:szCs w:val="20"/>
        </w:rPr>
        <w:t>w postępowaniu</w:t>
      </w:r>
      <w:r w:rsidRPr="00BD5E2C">
        <w:rPr>
          <w:rFonts w:ascii="Verdana" w:hAnsi="Verdana"/>
          <w:sz w:val="20"/>
          <w:szCs w:val="20"/>
        </w:rPr>
        <w:t xml:space="preserve"> o udzielenie zamówienia złożono tylko jedną ofertę. </w:t>
      </w:r>
    </w:p>
    <w:p w14:paraId="4A36EE99" w14:textId="77777777" w:rsidR="00EC0C73" w:rsidRPr="00BD5E2C" w:rsidRDefault="00EC0C73" w:rsidP="00130F8B">
      <w:pPr>
        <w:widowControl/>
        <w:numPr>
          <w:ilvl w:val="0"/>
          <w:numId w:val="16"/>
        </w:numPr>
        <w:spacing w:line="276" w:lineRule="auto"/>
        <w:ind w:left="284" w:hanging="284"/>
        <w:jc w:val="both"/>
        <w:rPr>
          <w:rFonts w:ascii="Verdana" w:hAnsi="Verdana"/>
          <w:sz w:val="20"/>
          <w:szCs w:val="20"/>
        </w:rPr>
      </w:pPr>
      <w:r w:rsidRPr="00BD5E2C">
        <w:rPr>
          <w:rFonts w:ascii="Verdana" w:hAnsi="Verdana"/>
          <w:sz w:val="20"/>
          <w:szCs w:val="20"/>
        </w:rPr>
        <w:t>Zawarcie umowy nastąpi według wzoru umowy stanowiącego Załącznik nr 4 do SWZ uzupełnione o zapisy wynikające ze złożonej oferty.</w:t>
      </w:r>
    </w:p>
    <w:p w14:paraId="386C3927" w14:textId="40DFDE66" w:rsidR="00EC0C73" w:rsidRPr="00BD5E2C" w:rsidRDefault="00EC0C73" w:rsidP="00130F8B">
      <w:pPr>
        <w:widowControl/>
        <w:numPr>
          <w:ilvl w:val="0"/>
          <w:numId w:val="16"/>
        </w:numPr>
        <w:tabs>
          <w:tab w:val="clear" w:pos="735"/>
        </w:tabs>
        <w:spacing w:line="276" w:lineRule="auto"/>
        <w:ind w:left="284" w:hanging="284"/>
        <w:jc w:val="both"/>
        <w:rPr>
          <w:rFonts w:ascii="Verdana" w:hAnsi="Verdana"/>
          <w:sz w:val="20"/>
          <w:szCs w:val="20"/>
        </w:rPr>
      </w:pPr>
      <w:r w:rsidRPr="00BD5E2C">
        <w:rPr>
          <w:rFonts w:ascii="Verdana" w:hAnsi="Verdana"/>
          <w:sz w:val="20"/>
          <w:szCs w:val="20"/>
        </w:rPr>
        <w:t xml:space="preserve">Wykonawca będzie zobowiązany do podpisania umowy w miejscu i terminie wskazanym przez </w:t>
      </w:r>
      <w:r w:rsidR="00226BC7" w:rsidRPr="00BD5E2C">
        <w:rPr>
          <w:rFonts w:ascii="Verdana" w:hAnsi="Verdana"/>
          <w:sz w:val="20"/>
          <w:szCs w:val="20"/>
        </w:rPr>
        <w:t>Zmawiającego</w:t>
      </w:r>
      <w:r w:rsidRPr="00BD5E2C">
        <w:rPr>
          <w:rFonts w:ascii="Verdana" w:hAnsi="Verdana"/>
          <w:sz w:val="20"/>
          <w:szCs w:val="20"/>
        </w:rPr>
        <w:t>. Zamawiający dopuszcza zawarcie umowy w formie elektronicznej zgodnie z</w:t>
      </w:r>
      <w:r w:rsidR="005C3A04">
        <w:rPr>
          <w:rFonts w:ascii="Verdana" w:hAnsi="Verdana"/>
          <w:sz w:val="20"/>
          <w:szCs w:val="20"/>
        </w:rPr>
        <w:t> </w:t>
      </w:r>
      <w:r w:rsidRPr="00BD5E2C">
        <w:rPr>
          <w:rFonts w:ascii="Verdana" w:hAnsi="Verdana"/>
          <w:sz w:val="20"/>
          <w:szCs w:val="20"/>
        </w:rPr>
        <w:t xml:space="preserve">paragrafem </w:t>
      </w:r>
      <w:r w:rsidRPr="00BD5E2C">
        <w:rPr>
          <w:rFonts w:ascii="Verdana" w:hAnsi="Verdana" w:cs="Arial"/>
          <w:color w:val="202124"/>
          <w:sz w:val="20"/>
          <w:szCs w:val="20"/>
          <w:shd w:val="clear" w:color="auto" w:fill="FFFFFF"/>
        </w:rPr>
        <w:t>78</w:t>
      </w:r>
      <w:r w:rsidRPr="00BD5E2C">
        <w:rPr>
          <w:rFonts w:ascii="Verdana" w:hAnsi="Verdana" w:cs="Arial"/>
          <w:color w:val="202124"/>
          <w:sz w:val="20"/>
          <w:szCs w:val="20"/>
          <w:shd w:val="clear" w:color="auto" w:fill="FFFFFF"/>
          <w:vertAlign w:val="superscript"/>
        </w:rPr>
        <w:t xml:space="preserve">1 </w:t>
      </w:r>
      <w:r w:rsidRPr="00BD5E2C">
        <w:rPr>
          <w:rFonts w:ascii="Verdana" w:hAnsi="Verdana"/>
          <w:sz w:val="20"/>
          <w:szCs w:val="20"/>
        </w:rPr>
        <w:t>ustawy z dnia 23 kwietnia 1964 r. Kodeks cywilny (tj. z 202</w:t>
      </w:r>
      <w:r w:rsidR="000B6428" w:rsidRPr="00BD5E2C">
        <w:rPr>
          <w:rFonts w:ascii="Verdana" w:hAnsi="Verdana"/>
          <w:sz w:val="20"/>
          <w:szCs w:val="20"/>
        </w:rPr>
        <w:t>2</w:t>
      </w:r>
      <w:r w:rsidRPr="00BD5E2C">
        <w:rPr>
          <w:rFonts w:ascii="Verdana" w:hAnsi="Verdana"/>
          <w:sz w:val="20"/>
          <w:szCs w:val="20"/>
        </w:rPr>
        <w:t xml:space="preserve"> r. poz. 1</w:t>
      </w:r>
      <w:r w:rsidR="000B6428" w:rsidRPr="00BD5E2C">
        <w:rPr>
          <w:rFonts w:ascii="Verdana" w:hAnsi="Verdana"/>
          <w:sz w:val="20"/>
          <w:szCs w:val="20"/>
        </w:rPr>
        <w:t>36</w:t>
      </w:r>
      <w:r w:rsidRPr="00BD5E2C">
        <w:rPr>
          <w:rFonts w:ascii="Verdana" w:hAnsi="Verdana"/>
          <w:sz w:val="20"/>
          <w:szCs w:val="20"/>
        </w:rPr>
        <w:t>0 ze zm.).</w:t>
      </w:r>
    </w:p>
    <w:p w14:paraId="2AD95148" w14:textId="6C0A70EC" w:rsidR="00EC0C73" w:rsidRPr="00BD5E2C" w:rsidRDefault="00EC0C73" w:rsidP="00130F8B">
      <w:pPr>
        <w:widowControl/>
        <w:numPr>
          <w:ilvl w:val="0"/>
          <w:numId w:val="16"/>
        </w:numPr>
        <w:spacing w:line="276" w:lineRule="auto"/>
        <w:ind w:left="284" w:hanging="284"/>
        <w:jc w:val="both"/>
        <w:rPr>
          <w:rFonts w:ascii="Verdana" w:hAnsi="Verdana"/>
          <w:sz w:val="20"/>
          <w:szCs w:val="20"/>
        </w:rPr>
      </w:pPr>
      <w:r w:rsidRPr="00BD5E2C">
        <w:rPr>
          <w:rFonts w:ascii="Verdana" w:hAnsi="Verdana"/>
          <w:sz w:val="20"/>
          <w:szCs w:val="20"/>
        </w:rPr>
        <w:t xml:space="preserve">Zamawiający nie później niż w terminie 30 dni od dnia zakończenia postępowania </w:t>
      </w:r>
      <w:r w:rsidRPr="00BD5E2C">
        <w:rPr>
          <w:rFonts w:ascii="Verdana" w:hAnsi="Verdana"/>
          <w:sz w:val="20"/>
          <w:szCs w:val="20"/>
        </w:rPr>
        <w:br/>
        <w:t>o udzielenie zamówienia przekazuje do publikacji w Urzędowi Publikacji Unii Europejskiej ogłoszenie o udzieleniu zamówienia zawierające informację o wynikach tego postępowania.</w:t>
      </w:r>
    </w:p>
    <w:p w14:paraId="7BF0FD12" w14:textId="5CE9F52D" w:rsidR="00DA56AB" w:rsidRPr="00BD5E2C" w:rsidRDefault="00EC0C73" w:rsidP="00130F8B">
      <w:pPr>
        <w:pStyle w:val="Nagwek1"/>
        <w:keepLines w:val="0"/>
        <w:numPr>
          <w:ilvl w:val="0"/>
          <w:numId w:val="14"/>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sidRPr="00BD5E2C">
        <w:rPr>
          <w:rFonts w:ascii="Verdana" w:hAnsi="Verdana"/>
          <w:color w:val="FFFFFF"/>
          <w:sz w:val="20"/>
        </w:rPr>
        <w:t xml:space="preserve">XVIII. WYMAGANIA DOTYCZĄCE ZABEZPIECZENIA NALEŻYTEGO WYKONANIA UMOWY </w:t>
      </w:r>
    </w:p>
    <w:p w14:paraId="4ADE05CE" w14:textId="035FA535" w:rsidR="00ED52DB" w:rsidRPr="00BD5E2C" w:rsidRDefault="00ED52DB" w:rsidP="00130F8B">
      <w:pPr>
        <w:pStyle w:val="Bezodstpw"/>
        <w:numPr>
          <w:ilvl w:val="0"/>
          <w:numId w:val="59"/>
        </w:numPr>
        <w:spacing w:line="276" w:lineRule="auto"/>
        <w:ind w:left="425" w:hanging="425"/>
        <w:jc w:val="both"/>
        <w:rPr>
          <w:rFonts w:ascii="Verdana" w:hAnsi="Verdana"/>
          <w:sz w:val="20"/>
          <w:szCs w:val="20"/>
        </w:rPr>
      </w:pPr>
      <w:bookmarkStart w:id="93" w:name="_Hlk117451696"/>
      <w:r w:rsidRPr="00BD5E2C">
        <w:rPr>
          <w:rFonts w:ascii="Verdana" w:hAnsi="Verdana"/>
          <w:sz w:val="20"/>
          <w:szCs w:val="20"/>
        </w:rPr>
        <w:t xml:space="preserve">Zamawiający żąda wniesienia zabezpieczenia należytego wykonania umowy w wysokości </w:t>
      </w:r>
      <w:r w:rsidRPr="00BD5E2C">
        <w:rPr>
          <w:rFonts w:ascii="Verdana" w:hAnsi="Verdana"/>
          <w:b/>
          <w:sz w:val="20"/>
          <w:szCs w:val="20"/>
        </w:rPr>
        <w:t>5%</w:t>
      </w:r>
      <w:r w:rsidRPr="00BD5E2C">
        <w:rPr>
          <w:rFonts w:ascii="Verdana" w:hAnsi="Verdana"/>
          <w:sz w:val="20"/>
          <w:szCs w:val="20"/>
        </w:rPr>
        <w:t xml:space="preserve"> oferowanej ceny brutto. </w:t>
      </w:r>
    </w:p>
    <w:bookmarkEnd w:id="93"/>
    <w:p w14:paraId="429188DA" w14:textId="77777777" w:rsidR="00ED52DB" w:rsidRPr="00BD5E2C" w:rsidRDefault="00ED52DB" w:rsidP="00130F8B">
      <w:pPr>
        <w:pStyle w:val="Bezodstpw"/>
        <w:numPr>
          <w:ilvl w:val="0"/>
          <w:numId w:val="59"/>
        </w:numPr>
        <w:spacing w:line="276" w:lineRule="auto"/>
        <w:ind w:left="426" w:hanging="426"/>
        <w:jc w:val="both"/>
        <w:rPr>
          <w:rFonts w:ascii="Verdana" w:hAnsi="Verdana"/>
          <w:sz w:val="20"/>
          <w:szCs w:val="20"/>
        </w:rPr>
      </w:pPr>
      <w:r w:rsidRPr="00BD5E2C">
        <w:rPr>
          <w:rFonts w:ascii="Verdana" w:hAnsi="Verdana"/>
          <w:sz w:val="20"/>
          <w:szCs w:val="20"/>
        </w:rPr>
        <w:t>Zabezpieczenie służy pokryciu roszczeń z tytułu niewykonania lub nienależytego wykonania umowy.</w:t>
      </w:r>
    </w:p>
    <w:p w14:paraId="643BE4F1" w14:textId="77777777" w:rsidR="00ED52DB" w:rsidRPr="00BD5E2C" w:rsidRDefault="00ED52DB" w:rsidP="00130F8B">
      <w:pPr>
        <w:pStyle w:val="Bezodstpw"/>
        <w:numPr>
          <w:ilvl w:val="0"/>
          <w:numId w:val="59"/>
        </w:numPr>
        <w:spacing w:line="276" w:lineRule="auto"/>
        <w:ind w:left="426" w:hanging="426"/>
        <w:jc w:val="both"/>
        <w:rPr>
          <w:rFonts w:ascii="Verdana" w:hAnsi="Verdana"/>
          <w:sz w:val="20"/>
          <w:szCs w:val="20"/>
        </w:rPr>
      </w:pPr>
      <w:r w:rsidRPr="00BD5E2C">
        <w:rPr>
          <w:rFonts w:ascii="Verdana" w:hAnsi="Verdana"/>
          <w:sz w:val="20"/>
          <w:szCs w:val="20"/>
        </w:rPr>
        <w:t>Zabezpieczenie może być wnoszone, według wyboru Wykonawcy, w jednej lub w kilku następujących formach</w:t>
      </w:r>
      <w:r w:rsidRPr="00BD5E2C">
        <w:rPr>
          <w:rFonts w:ascii="Verdana" w:hAnsi="Verdana"/>
        </w:rPr>
        <w:t>:</w:t>
      </w:r>
    </w:p>
    <w:p w14:paraId="68CAD1E8" w14:textId="77777777" w:rsidR="00ED52DB" w:rsidRPr="00BD5E2C" w:rsidRDefault="00ED52DB" w:rsidP="00130F8B">
      <w:pPr>
        <w:pStyle w:val="Bezodstpw"/>
        <w:numPr>
          <w:ilvl w:val="1"/>
          <w:numId w:val="58"/>
        </w:numPr>
        <w:spacing w:line="276" w:lineRule="auto"/>
        <w:ind w:left="742"/>
        <w:jc w:val="both"/>
        <w:rPr>
          <w:rFonts w:ascii="Verdana" w:hAnsi="Verdana"/>
        </w:rPr>
      </w:pPr>
      <w:r w:rsidRPr="00BD5E2C">
        <w:rPr>
          <w:rFonts w:ascii="Verdana" w:hAnsi="Verdana"/>
          <w:sz w:val="20"/>
          <w:szCs w:val="20"/>
        </w:rPr>
        <w:t>pieniądzu;</w:t>
      </w:r>
    </w:p>
    <w:p w14:paraId="47E3A1C0" w14:textId="22BAE4F5" w:rsidR="00ED52DB" w:rsidRPr="00BD5E2C" w:rsidRDefault="00ED52DB" w:rsidP="00130F8B">
      <w:pPr>
        <w:pStyle w:val="Bezodstpw"/>
        <w:numPr>
          <w:ilvl w:val="1"/>
          <w:numId w:val="58"/>
        </w:numPr>
        <w:spacing w:line="276" w:lineRule="auto"/>
        <w:ind w:left="742"/>
        <w:jc w:val="both"/>
        <w:rPr>
          <w:rFonts w:ascii="Verdana" w:hAnsi="Verdana"/>
        </w:rPr>
      </w:pPr>
      <w:r w:rsidRPr="00BD5E2C">
        <w:rPr>
          <w:rFonts w:ascii="Verdana" w:hAnsi="Verdana"/>
          <w:sz w:val="20"/>
          <w:szCs w:val="20"/>
        </w:rPr>
        <w:t xml:space="preserve">poręczeniach bankowych, lub poręczeniach spółdzielczej kasy oszczędnościowo – kredytowej, z </w:t>
      </w:r>
      <w:r w:rsidR="005C3A04" w:rsidRPr="00BD5E2C">
        <w:rPr>
          <w:rFonts w:ascii="Verdana" w:hAnsi="Verdana"/>
          <w:sz w:val="20"/>
          <w:szCs w:val="20"/>
        </w:rPr>
        <w:t>tym,</w:t>
      </w:r>
      <w:r w:rsidRPr="00BD5E2C">
        <w:rPr>
          <w:rFonts w:ascii="Verdana" w:hAnsi="Verdana"/>
          <w:sz w:val="20"/>
          <w:szCs w:val="20"/>
        </w:rPr>
        <w:t xml:space="preserve"> że zobowiązanie kasy jest zawsze zobowiązaniem pieniężnym;</w:t>
      </w:r>
    </w:p>
    <w:p w14:paraId="02C10EE2" w14:textId="77777777" w:rsidR="00ED52DB" w:rsidRPr="00BD5E2C" w:rsidRDefault="00ED52DB" w:rsidP="00130F8B">
      <w:pPr>
        <w:pStyle w:val="Bezodstpw"/>
        <w:numPr>
          <w:ilvl w:val="1"/>
          <w:numId w:val="58"/>
        </w:numPr>
        <w:spacing w:line="276" w:lineRule="auto"/>
        <w:ind w:left="742"/>
        <w:jc w:val="both"/>
        <w:rPr>
          <w:rFonts w:ascii="Verdana" w:hAnsi="Verdana"/>
        </w:rPr>
      </w:pPr>
      <w:r w:rsidRPr="00BD5E2C">
        <w:rPr>
          <w:rFonts w:ascii="Verdana" w:hAnsi="Verdana"/>
          <w:sz w:val="20"/>
          <w:szCs w:val="20"/>
        </w:rPr>
        <w:lastRenderedPageBreak/>
        <w:t>gwarancjach bankowych;</w:t>
      </w:r>
    </w:p>
    <w:p w14:paraId="43649632" w14:textId="77777777" w:rsidR="00ED52DB" w:rsidRPr="00BD5E2C" w:rsidRDefault="00ED52DB" w:rsidP="00130F8B">
      <w:pPr>
        <w:pStyle w:val="Bezodstpw"/>
        <w:numPr>
          <w:ilvl w:val="1"/>
          <w:numId w:val="58"/>
        </w:numPr>
        <w:spacing w:line="276" w:lineRule="auto"/>
        <w:ind w:left="742"/>
        <w:jc w:val="both"/>
        <w:rPr>
          <w:rFonts w:ascii="Verdana" w:hAnsi="Verdana"/>
        </w:rPr>
      </w:pPr>
      <w:r w:rsidRPr="00BD5E2C">
        <w:rPr>
          <w:rFonts w:ascii="Verdana" w:hAnsi="Verdana"/>
          <w:sz w:val="20"/>
          <w:szCs w:val="20"/>
        </w:rPr>
        <w:t>gwarancjach ubezpieczeniowych;</w:t>
      </w:r>
    </w:p>
    <w:p w14:paraId="04E2C873" w14:textId="77777777" w:rsidR="00ED52DB" w:rsidRPr="00BD5E2C" w:rsidRDefault="00ED52DB" w:rsidP="00130F8B">
      <w:pPr>
        <w:pStyle w:val="Bezodstpw"/>
        <w:numPr>
          <w:ilvl w:val="1"/>
          <w:numId w:val="58"/>
        </w:numPr>
        <w:spacing w:line="276" w:lineRule="auto"/>
        <w:ind w:left="742"/>
        <w:jc w:val="both"/>
        <w:rPr>
          <w:rFonts w:ascii="Verdana" w:hAnsi="Verdana"/>
        </w:rPr>
      </w:pPr>
      <w:r w:rsidRPr="00BD5E2C">
        <w:rPr>
          <w:rFonts w:ascii="Verdana" w:hAnsi="Verdana"/>
          <w:sz w:val="20"/>
          <w:szCs w:val="20"/>
        </w:rPr>
        <w:t>poręczeniach udzielanych przez podmioty, o których mowa w art. 6b ust. 5 pkt 2 ustawy z dnia 9.11.2000r. o utworzeniu Polskiej Agencji Rozwoju Przedsiębiorczości.</w:t>
      </w:r>
    </w:p>
    <w:p w14:paraId="0B308473" w14:textId="77777777" w:rsidR="00ED52DB" w:rsidRPr="00BD5E2C" w:rsidRDefault="00ED52DB" w:rsidP="00130F8B">
      <w:pPr>
        <w:pStyle w:val="Bezodstpw"/>
        <w:numPr>
          <w:ilvl w:val="0"/>
          <w:numId w:val="59"/>
        </w:numPr>
        <w:spacing w:line="276" w:lineRule="auto"/>
        <w:ind w:left="426"/>
        <w:jc w:val="both"/>
        <w:rPr>
          <w:rFonts w:ascii="Verdana" w:hAnsi="Verdana"/>
        </w:rPr>
      </w:pPr>
      <w:r w:rsidRPr="00BD5E2C">
        <w:rPr>
          <w:rFonts w:ascii="Verdana" w:hAnsi="Verdana"/>
          <w:sz w:val="20"/>
          <w:szCs w:val="20"/>
        </w:rPr>
        <w:t xml:space="preserve">Zamawiający nie wyraża zgody na wnoszenie zabezpieczenia w formach, o których mowa w art. 450 ust. 2 pkt 1-3 </w:t>
      </w:r>
      <w:proofErr w:type="spellStart"/>
      <w:r w:rsidRPr="00BD5E2C">
        <w:rPr>
          <w:rFonts w:ascii="Verdana" w:hAnsi="Verdana"/>
          <w:sz w:val="20"/>
          <w:szCs w:val="20"/>
        </w:rPr>
        <w:t>uPzp</w:t>
      </w:r>
      <w:proofErr w:type="spellEnd"/>
      <w:r w:rsidRPr="00BD5E2C">
        <w:rPr>
          <w:rFonts w:ascii="Verdana" w:hAnsi="Verdana"/>
          <w:sz w:val="20"/>
          <w:szCs w:val="20"/>
        </w:rPr>
        <w:t>.</w:t>
      </w:r>
    </w:p>
    <w:p w14:paraId="5F55EABF" w14:textId="77777777" w:rsidR="00ED52DB" w:rsidRPr="00BD5E2C" w:rsidRDefault="00ED52DB" w:rsidP="00130F8B">
      <w:pPr>
        <w:pStyle w:val="Bezodstpw"/>
        <w:numPr>
          <w:ilvl w:val="0"/>
          <w:numId w:val="59"/>
        </w:numPr>
        <w:spacing w:line="276" w:lineRule="auto"/>
        <w:ind w:left="426"/>
        <w:jc w:val="both"/>
        <w:rPr>
          <w:rFonts w:ascii="Verdana" w:hAnsi="Verdana"/>
        </w:rPr>
      </w:pPr>
      <w:r w:rsidRPr="00BD5E2C">
        <w:rPr>
          <w:rFonts w:ascii="Verdana" w:hAnsi="Verdana"/>
          <w:sz w:val="20"/>
          <w:szCs w:val="20"/>
        </w:rPr>
        <w:t>Zabezpieczenie wnoszone w pieniądzu wykonawca wpłaca przelewem na następujący rachunek bankowy</w:t>
      </w:r>
      <w:r w:rsidRPr="00BD5E2C">
        <w:rPr>
          <w:rFonts w:ascii="Verdana" w:hAnsi="Verdana"/>
        </w:rPr>
        <w:t xml:space="preserve">: </w:t>
      </w:r>
    </w:p>
    <w:p w14:paraId="7E1B7959" w14:textId="77777777" w:rsidR="00ED52DB" w:rsidRPr="00BD5E2C" w:rsidRDefault="00ED52DB" w:rsidP="00BD5E2C">
      <w:pPr>
        <w:pStyle w:val="Bezodstpw"/>
        <w:spacing w:line="276" w:lineRule="auto"/>
        <w:ind w:left="426"/>
        <w:jc w:val="both"/>
        <w:rPr>
          <w:rFonts w:ascii="Verdana" w:hAnsi="Verdana"/>
          <w:b/>
          <w:bCs/>
          <w:sz w:val="20"/>
          <w:szCs w:val="20"/>
        </w:rPr>
      </w:pPr>
      <w:r w:rsidRPr="00BD5E2C">
        <w:rPr>
          <w:rFonts w:ascii="Verdana" w:hAnsi="Verdana"/>
          <w:b/>
          <w:bCs/>
          <w:sz w:val="20"/>
          <w:szCs w:val="20"/>
        </w:rPr>
        <w:t xml:space="preserve">Santander Bank Polska S.A. Wrocław, </w:t>
      </w:r>
    </w:p>
    <w:p w14:paraId="7F0B54F9" w14:textId="77777777" w:rsidR="00ED52DB" w:rsidRPr="00BD5E2C" w:rsidRDefault="00ED52DB" w:rsidP="00BD5E2C">
      <w:pPr>
        <w:pStyle w:val="Bezodstpw"/>
        <w:spacing w:line="276" w:lineRule="auto"/>
        <w:ind w:left="426"/>
        <w:jc w:val="both"/>
        <w:rPr>
          <w:rFonts w:ascii="Verdana" w:hAnsi="Verdana"/>
          <w:b/>
          <w:bCs/>
          <w:sz w:val="20"/>
          <w:szCs w:val="20"/>
        </w:rPr>
      </w:pPr>
      <w:r w:rsidRPr="00BD5E2C">
        <w:rPr>
          <w:rFonts w:ascii="Verdana" w:hAnsi="Verdana"/>
          <w:b/>
          <w:bCs/>
          <w:sz w:val="20"/>
          <w:szCs w:val="20"/>
        </w:rPr>
        <w:t>nr konta 12 1090 2503 0000 0001 1257 6100</w:t>
      </w:r>
    </w:p>
    <w:p w14:paraId="70C7C838" w14:textId="77777777" w:rsidR="00ED52DB" w:rsidRPr="00BD5E2C" w:rsidRDefault="00ED52DB" w:rsidP="00BD5E2C">
      <w:pPr>
        <w:pStyle w:val="Bezodstpw"/>
        <w:spacing w:line="276" w:lineRule="auto"/>
        <w:ind w:left="426"/>
        <w:jc w:val="both"/>
        <w:rPr>
          <w:rFonts w:ascii="Verdana" w:hAnsi="Verdana"/>
          <w:b/>
          <w:bCs/>
          <w:sz w:val="20"/>
          <w:szCs w:val="20"/>
        </w:rPr>
      </w:pPr>
      <w:r w:rsidRPr="00BD5E2C">
        <w:rPr>
          <w:rFonts w:ascii="Verdana" w:hAnsi="Verdana"/>
          <w:b/>
          <w:bCs/>
          <w:sz w:val="20"/>
          <w:szCs w:val="20"/>
        </w:rPr>
        <w:t>IBAN: PL 12 1090 2503 0000 0001 1257 6100</w:t>
      </w:r>
    </w:p>
    <w:p w14:paraId="3B58FE9C" w14:textId="77777777" w:rsidR="00ED52DB" w:rsidRPr="00BD5E2C" w:rsidRDefault="00ED52DB" w:rsidP="00BD5E2C">
      <w:pPr>
        <w:pStyle w:val="Bezodstpw"/>
        <w:spacing w:line="276" w:lineRule="auto"/>
        <w:ind w:left="426"/>
        <w:jc w:val="both"/>
        <w:rPr>
          <w:rFonts w:ascii="Verdana" w:hAnsi="Verdana"/>
          <w:b/>
          <w:bCs/>
          <w:sz w:val="20"/>
          <w:szCs w:val="20"/>
        </w:rPr>
      </w:pPr>
      <w:r w:rsidRPr="00BD5E2C">
        <w:rPr>
          <w:rFonts w:ascii="Verdana" w:hAnsi="Verdana"/>
          <w:b/>
          <w:bCs/>
          <w:sz w:val="20"/>
          <w:szCs w:val="20"/>
        </w:rPr>
        <w:t>SWIFT: WBKPPLPP</w:t>
      </w:r>
    </w:p>
    <w:p w14:paraId="2650B301" w14:textId="77777777" w:rsidR="00ED52DB" w:rsidRPr="00BD5E2C" w:rsidRDefault="00ED52DB" w:rsidP="00130F8B">
      <w:pPr>
        <w:pStyle w:val="Bezodstpw"/>
        <w:numPr>
          <w:ilvl w:val="0"/>
          <w:numId w:val="59"/>
        </w:numPr>
        <w:spacing w:line="276" w:lineRule="auto"/>
        <w:ind w:left="426"/>
        <w:jc w:val="both"/>
        <w:rPr>
          <w:rFonts w:ascii="Verdana" w:hAnsi="Verdana"/>
          <w:sz w:val="20"/>
          <w:szCs w:val="20"/>
        </w:rPr>
      </w:pPr>
      <w:r w:rsidRPr="00BD5E2C">
        <w:rPr>
          <w:rFonts w:ascii="Verdana" w:hAnsi="Verdana"/>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0EFFE84" w14:textId="77777777" w:rsidR="00ED52DB" w:rsidRPr="00BD5E2C" w:rsidRDefault="00ED52DB" w:rsidP="00130F8B">
      <w:pPr>
        <w:pStyle w:val="Bezodstpw"/>
        <w:numPr>
          <w:ilvl w:val="0"/>
          <w:numId w:val="59"/>
        </w:numPr>
        <w:spacing w:line="276" w:lineRule="auto"/>
        <w:ind w:left="426"/>
        <w:jc w:val="both"/>
        <w:rPr>
          <w:rFonts w:ascii="Verdana" w:hAnsi="Verdana"/>
          <w:sz w:val="20"/>
          <w:szCs w:val="20"/>
        </w:rPr>
      </w:pPr>
      <w:r w:rsidRPr="00BD5E2C">
        <w:rPr>
          <w:rFonts w:ascii="Verdana" w:hAnsi="Verdana"/>
          <w:sz w:val="20"/>
          <w:szCs w:val="20"/>
        </w:rPr>
        <w:t xml:space="preserve">W trakcie realizacji umowy wykonawca może dokonać zmiany formy zabezpieczenia na jedną lub kilka form, o których mowa w art. 450 ust. 1 </w:t>
      </w:r>
      <w:proofErr w:type="spellStart"/>
      <w:r w:rsidRPr="00BD5E2C">
        <w:rPr>
          <w:rFonts w:ascii="Verdana" w:hAnsi="Verdana"/>
          <w:sz w:val="20"/>
          <w:szCs w:val="20"/>
        </w:rPr>
        <w:t>uPzp</w:t>
      </w:r>
      <w:proofErr w:type="spellEnd"/>
      <w:r w:rsidRPr="00BD5E2C">
        <w:rPr>
          <w:rFonts w:ascii="Verdana" w:hAnsi="Verdana"/>
          <w:sz w:val="20"/>
          <w:szCs w:val="20"/>
        </w:rPr>
        <w:t xml:space="preserve">. Zamawiający nie wyraża zgody, aby wykonawca dokonał zmiany formy zabezpieczenia na jedną lub kilka form, o których mowa w art. 450 ust. 2 </w:t>
      </w:r>
      <w:proofErr w:type="spellStart"/>
      <w:r w:rsidRPr="00BD5E2C">
        <w:rPr>
          <w:rFonts w:ascii="Verdana" w:hAnsi="Verdana"/>
          <w:sz w:val="20"/>
          <w:szCs w:val="20"/>
        </w:rPr>
        <w:t>uPzp</w:t>
      </w:r>
      <w:proofErr w:type="spellEnd"/>
      <w:r w:rsidRPr="00BD5E2C">
        <w:rPr>
          <w:rFonts w:ascii="Verdana" w:hAnsi="Verdana"/>
          <w:sz w:val="20"/>
          <w:szCs w:val="20"/>
        </w:rPr>
        <w:t>.</w:t>
      </w:r>
    </w:p>
    <w:p w14:paraId="1203B691" w14:textId="77777777" w:rsidR="00ED52DB" w:rsidRPr="00BD5E2C" w:rsidRDefault="00ED52DB" w:rsidP="00130F8B">
      <w:pPr>
        <w:pStyle w:val="Bezodstpw"/>
        <w:numPr>
          <w:ilvl w:val="0"/>
          <w:numId w:val="59"/>
        </w:numPr>
        <w:spacing w:line="276" w:lineRule="auto"/>
        <w:ind w:left="426"/>
        <w:jc w:val="both"/>
        <w:rPr>
          <w:rFonts w:ascii="Verdana" w:hAnsi="Verdana"/>
          <w:sz w:val="20"/>
          <w:szCs w:val="20"/>
        </w:rPr>
      </w:pPr>
      <w:r w:rsidRPr="00BD5E2C">
        <w:rPr>
          <w:rFonts w:ascii="Verdana" w:hAnsi="Verdana"/>
          <w:sz w:val="20"/>
          <w:szCs w:val="20"/>
        </w:rPr>
        <w:t>Zmiana formy zabezpieczenia jest dokonywana z zachowaniem ciągłości zabezpieczenia i bez zmniejszenia jego wysokości.</w:t>
      </w:r>
    </w:p>
    <w:p w14:paraId="337F9D63" w14:textId="77580EFD" w:rsidR="00ED52DB" w:rsidRDefault="00ED52DB" w:rsidP="00130F8B">
      <w:pPr>
        <w:pStyle w:val="Bezodstpw"/>
        <w:numPr>
          <w:ilvl w:val="0"/>
          <w:numId w:val="59"/>
        </w:numPr>
        <w:spacing w:line="276" w:lineRule="auto"/>
        <w:ind w:left="426"/>
        <w:jc w:val="both"/>
        <w:rPr>
          <w:rFonts w:ascii="Verdana" w:hAnsi="Verdana"/>
          <w:sz w:val="20"/>
          <w:szCs w:val="20"/>
        </w:rPr>
      </w:pPr>
      <w:r w:rsidRPr="00BD5E2C">
        <w:rPr>
          <w:rFonts w:ascii="Verdana" w:hAnsi="Verdana"/>
          <w:sz w:val="20"/>
          <w:szCs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 i płatnego na pierwsze pisemne żądanie Zamawiającego.</w:t>
      </w:r>
    </w:p>
    <w:p w14:paraId="707E4CD4" w14:textId="77777777" w:rsidR="00192CAF" w:rsidRPr="00192CAF" w:rsidRDefault="00192CAF" w:rsidP="00C46256">
      <w:pPr>
        <w:pStyle w:val="Bezodstpw"/>
        <w:numPr>
          <w:ilvl w:val="0"/>
          <w:numId w:val="59"/>
        </w:numPr>
        <w:spacing w:line="276" w:lineRule="auto"/>
        <w:ind w:left="426"/>
        <w:jc w:val="both"/>
        <w:rPr>
          <w:rFonts w:ascii="Verdana" w:hAnsi="Verdana"/>
          <w:sz w:val="20"/>
          <w:szCs w:val="20"/>
        </w:rPr>
      </w:pPr>
      <w:r w:rsidRPr="00192CAF">
        <w:rPr>
          <w:rFonts w:ascii="Verdana" w:hAnsi="Verdana"/>
          <w:sz w:val="20"/>
          <w:szCs w:val="20"/>
        </w:rPr>
        <w:t xml:space="preserve">Zamawiający zastrzega, że w przypadku wniesienia zabezpieczenia w formie gwarancji bankowej lub ubezpieczeniowej – gwarancja winna mieć charakter abstrakcyjny, to jest zobowiązywać Gwaranta nieodwołalnie i bezwarunkowo, do wypłacenia Zamawiającemu, na pierwsze pisemne żądanie, wskazujące na niewykonanie lub nienależyte wykonanie umowy do kwoty do wysokości wniesionego zabezpieczenia. </w:t>
      </w:r>
    </w:p>
    <w:p w14:paraId="38564545" w14:textId="22356274" w:rsidR="00192CAF" w:rsidRPr="00192CAF" w:rsidRDefault="00192CAF" w:rsidP="00C46256">
      <w:pPr>
        <w:pStyle w:val="Bezodstpw"/>
        <w:numPr>
          <w:ilvl w:val="0"/>
          <w:numId w:val="59"/>
        </w:numPr>
        <w:spacing w:line="276" w:lineRule="auto"/>
        <w:ind w:left="426"/>
        <w:jc w:val="both"/>
        <w:rPr>
          <w:rFonts w:ascii="Verdana" w:hAnsi="Verdana"/>
          <w:sz w:val="20"/>
          <w:szCs w:val="20"/>
        </w:rPr>
      </w:pPr>
      <w:r w:rsidRPr="00192CAF">
        <w:rPr>
          <w:rFonts w:ascii="Verdana" w:hAnsi="Verdana"/>
          <w:sz w:val="20"/>
          <w:szCs w:val="20"/>
        </w:rPr>
        <w:t xml:space="preserve">Treść gwarancji bankowej lub ubezpieczeniowej wniesionej jako zabezpieczenie należytego wykonania nie może zawierać żadnych postanowień ograniczających abstrakcyjność gwarancji. W szczególności Zamawiający nie zaakceptuje gwarancji, która będzie wymagała od niego w toku realizacji gwarancji wykazania w jakiejkolwiek formie wysokości, zasadności lub wymagalności roszczenia. Zamawiający nie zaakceptuje również gwarancji, która będzie zawierała ograniczenia w zakresie rodzaju zgłaszanego roszczenia inne niż wymaganie, by roszczenie związane było z niewykonaniem lub nienależytym wykonaniem umowy. </w:t>
      </w:r>
    </w:p>
    <w:p w14:paraId="4BA2B05E" w14:textId="39A20C86" w:rsidR="00192CAF" w:rsidRPr="00192CAF" w:rsidRDefault="00192CAF" w:rsidP="00C46256">
      <w:pPr>
        <w:pStyle w:val="Bezodstpw"/>
        <w:numPr>
          <w:ilvl w:val="0"/>
          <w:numId w:val="59"/>
        </w:numPr>
        <w:spacing w:line="276" w:lineRule="auto"/>
        <w:ind w:left="426"/>
        <w:jc w:val="both"/>
        <w:rPr>
          <w:rFonts w:ascii="Verdana" w:hAnsi="Verdana"/>
          <w:sz w:val="20"/>
          <w:szCs w:val="20"/>
        </w:rPr>
      </w:pPr>
      <w:r w:rsidRPr="00192CAF">
        <w:rPr>
          <w:rFonts w:ascii="Verdana" w:hAnsi="Verdana"/>
          <w:sz w:val="20"/>
          <w:szCs w:val="20"/>
        </w:rPr>
        <w:t xml:space="preserve">W razie zmiany terminu wykonania Umowy, Wykonawca zobowiązany jest do przedłużenia ważności wniesionego dotychczas zabezpieczenia o czas odpowiadający zmienionemu terminowi wykonania Umowy. </w:t>
      </w:r>
    </w:p>
    <w:p w14:paraId="3B54D9D8" w14:textId="77777777" w:rsidR="00192CAF" w:rsidRPr="00192CAF" w:rsidRDefault="00192CAF" w:rsidP="00C46256">
      <w:pPr>
        <w:pStyle w:val="Bezodstpw"/>
        <w:numPr>
          <w:ilvl w:val="0"/>
          <w:numId w:val="59"/>
        </w:numPr>
        <w:spacing w:line="276" w:lineRule="auto"/>
        <w:ind w:left="426"/>
        <w:jc w:val="both"/>
        <w:rPr>
          <w:rFonts w:ascii="Verdana" w:hAnsi="Verdana"/>
          <w:sz w:val="20"/>
          <w:szCs w:val="20"/>
        </w:rPr>
      </w:pPr>
      <w:r w:rsidRPr="00192CAF">
        <w:rPr>
          <w:rFonts w:ascii="Verdana" w:hAnsi="Verdana"/>
          <w:sz w:val="20"/>
          <w:szCs w:val="20"/>
        </w:rPr>
        <w:t xml:space="preserve">Wszelkie spory dotyczące gwarancji podlegają rozstrzygnięciu zgodnie z prawem Rzeczypospolitej Polskiej i podlegają kompetencji sądu powszechnego właściwego dla siedziby Zamawiającego. </w:t>
      </w:r>
    </w:p>
    <w:p w14:paraId="41360930" w14:textId="6964BD0C" w:rsidR="00192CAF" w:rsidRPr="00192CAF" w:rsidRDefault="00192CAF" w:rsidP="00C46256">
      <w:pPr>
        <w:pStyle w:val="Bezodstpw"/>
        <w:numPr>
          <w:ilvl w:val="0"/>
          <w:numId w:val="59"/>
        </w:numPr>
        <w:spacing w:line="276" w:lineRule="auto"/>
        <w:ind w:left="426"/>
        <w:jc w:val="both"/>
        <w:rPr>
          <w:rFonts w:ascii="Verdana" w:hAnsi="Verdana"/>
          <w:sz w:val="20"/>
          <w:szCs w:val="20"/>
        </w:rPr>
      </w:pPr>
      <w:r w:rsidRPr="00192CAF">
        <w:rPr>
          <w:rFonts w:ascii="Verdana" w:hAnsi="Verdana"/>
          <w:sz w:val="20"/>
          <w:szCs w:val="20"/>
        </w:rPr>
        <w:t xml:space="preserve">Zamawiający zwróci </w:t>
      </w:r>
      <w:r>
        <w:rPr>
          <w:rFonts w:ascii="Verdana" w:hAnsi="Verdana"/>
          <w:sz w:val="20"/>
          <w:szCs w:val="20"/>
        </w:rPr>
        <w:t>zabezpieczenie zgodnie z § 18 umowy.</w:t>
      </w:r>
    </w:p>
    <w:p w14:paraId="0843F46D" w14:textId="31AC4A10" w:rsidR="00192CAF" w:rsidRPr="00BD5E2C" w:rsidRDefault="00192CAF" w:rsidP="00C46256">
      <w:pPr>
        <w:pStyle w:val="Bezodstpw"/>
        <w:numPr>
          <w:ilvl w:val="0"/>
          <w:numId w:val="59"/>
        </w:numPr>
        <w:spacing w:line="276" w:lineRule="auto"/>
        <w:ind w:left="426"/>
        <w:jc w:val="both"/>
        <w:rPr>
          <w:rFonts w:ascii="Verdana" w:hAnsi="Verdana"/>
          <w:sz w:val="20"/>
          <w:szCs w:val="20"/>
        </w:rPr>
      </w:pPr>
      <w:r w:rsidRPr="00192CAF">
        <w:rPr>
          <w:rFonts w:ascii="Verdana" w:hAnsi="Verdana"/>
          <w:sz w:val="20"/>
          <w:szCs w:val="20"/>
        </w:rPr>
        <w:t>Treść i forma dokumentów zabezpieczenia należytego wykonania podlega każdorazowo zatwierdzeniu przez Zamawiającego. W tym celu należy projekt takiego dokumentu przesłać do Zamawiającego w wersji umożliwiającej edytowanie</w:t>
      </w:r>
      <w:r w:rsidR="00C46256">
        <w:rPr>
          <w:rFonts w:ascii="Verdana" w:hAnsi="Verdana"/>
          <w:sz w:val="20"/>
          <w:szCs w:val="20"/>
        </w:rPr>
        <w:t>.</w:t>
      </w:r>
    </w:p>
    <w:p w14:paraId="67AAFED2" w14:textId="5F3B81F3" w:rsidR="00DA56AB" w:rsidRPr="00BD5E2C" w:rsidRDefault="00EC0C73" w:rsidP="00130F8B">
      <w:pPr>
        <w:pStyle w:val="Nagwek1"/>
        <w:keepLines w:val="0"/>
        <w:numPr>
          <w:ilvl w:val="0"/>
          <w:numId w:val="14"/>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rPr>
          <w:rFonts w:ascii="Verdana" w:hAnsi="Verdana"/>
          <w:color w:val="FFFFFF"/>
          <w:sz w:val="20"/>
        </w:rPr>
      </w:pPr>
      <w:r w:rsidRPr="00BD5E2C">
        <w:rPr>
          <w:rFonts w:ascii="Verdana" w:hAnsi="Verdana"/>
          <w:color w:val="FFFFFF"/>
          <w:sz w:val="20"/>
        </w:rPr>
        <w:lastRenderedPageBreak/>
        <w:t xml:space="preserve">XIX. WYMAGANIA  W ZAKRESIE ZATRUDNIENIA NA PODSTAWIE STOSUNKU PRACY, W OKOLICZNOŚCIACH, O KTÓRYCH MOWA W ART. 95 </w:t>
      </w:r>
      <w:proofErr w:type="spellStart"/>
      <w:r w:rsidRPr="00BD5E2C">
        <w:rPr>
          <w:rFonts w:ascii="Verdana" w:hAnsi="Verdana"/>
          <w:color w:val="FFFFFF"/>
          <w:sz w:val="20"/>
        </w:rPr>
        <w:t>uPZP</w:t>
      </w:r>
      <w:proofErr w:type="spellEnd"/>
    </w:p>
    <w:p w14:paraId="340D90ED" w14:textId="47D168BB" w:rsidR="00DA56AB" w:rsidRPr="00BD5E2C" w:rsidRDefault="00B927C5" w:rsidP="00BD5E2C">
      <w:pPr>
        <w:spacing w:line="276" w:lineRule="auto"/>
        <w:contextualSpacing/>
        <w:jc w:val="both"/>
        <w:rPr>
          <w:rFonts w:ascii="Verdana" w:hAnsi="Verdana" w:cs="Arial"/>
          <w:sz w:val="20"/>
          <w:szCs w:val="20"/>
        </w:rPr>
      </w:pPr>
      <w:r>
        <w:rPr>
          <w:rFonts w:ascii="Verdana" w:hAnsi="Verdana" w:cs="Arial"/>
          <w:sz w:val="20"/>
          <w:szCs w:val="20"/>
        </w:rPr>
        <w:t>Zamawiający nie wymaga przy realizacji zamówienia zatrudnienia osób na podstawie umowy o pracę.</w:t>
      </w:r>
    </w:p>
    <w:p w14:paraId="201348C1" w14:textId="77777777" w:rsidR="00EC0C73" w:rsidRPr="00BD5E2C" w:rsidRDefault="00EC0C73" w:rsidP="00130F8B">
      <w:pPr>
        <w:pStyle w:val="Nagwek1"/>
        <w:keepLines w:val="0"/>
        <w:numPr>
          <w:ilvl w:val="0"/>
          <w:numId w:val="14"/>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BD5E2C">
        <w:rPr>
          <w:rFonts w:ascii="Verdana" w:hAnsi="Verdana"/>
          <w:color w:val="FFFFFF"/>
          <w:sz w:val="20"/>
        </w:rPr>
        <w:t>XX. WZÓR UMOWY/ZMIANA UMOWY</w:t>
      </w:r>
    </w:p>
    <w:p w14:paraId="1EDAC4BE" w14:textId="77777777" w:rsidR="00EC0C73" w:rsidRPr="00BD5E2C" w:rsidRDefault="00EC0C73" w:rsidP="00130F8B">
      <w:pPr>
        <w:pStyle w:val="Akapitzlist"/>
        <w:widowControl w:val="0"/>
        <w:numPr>
          <w:ilvl w:val="6"/>
          <w:numId w:val="18"/>
        </w:numPr>
        <w:suppressAutoHyphens/>
        <w:spacing w:after="0"/>
        <w:ind w:left="357" w:hanging="306"/>
        <w:jc w:val="both"/>
        <w:rPr>
          <w:rFonts w:ascii="Verdana" w:hAnsi="Verdana" w:cs="Arial"/>
          <w:sz w:val="20"/>
          <w:szCs w:val="20"/>
        </w:rPr>
      </w:pPr>
      <w:r w:rsidRPr="00BD5E2C">
        <w:rPr>
          <w:rFonts w:ascii="Verdana" w:hAnsi="Verdana" w:cs="Arial"/>
          <w:sz w:val="20"/>
          <w:szCs w:val="20"/>
        </w:rPr>
        <w:t xml:space="preserve">Jako odrębny Załącznik nr 4 do SWZ Zamawiający zamieścił wzór umowy, który określa warunki realizacji przedmiotowego zamówienia publicznego. </w:t>
      </w:r>
    </w:p>
    <w:p w14:paraId="49BA8271" w14:textId="77777777" w:rsidR="00EC0C73" w:rsidRPr="00BD5E2C" w:rsidRDefault="00EC0C73" w:rsidP="00130F8B">
      <w:pPr>
        <w:pStyle w:val="Akapitzlist"/>
        <w:widowControl w:val="0"/>
        <w:numPr>
          <w:ilvl w:val="6"/>
          <w:numId w:val="18"/>
        </w:numPr>
        <w:suppressAutoHyphens/>
        <w:spacing w:after="0"/>
        <w:ind w:left="357" w:hanging="306"/>
        <w:jc w:val="both"/>
        <w:rPr>
          <w:rFonts w:ascii="Verdana" w:hAnsi="Verdana" w:cs="Arial"/>
          <w:sz w:val="20"/>
          <w:szCs w:val="20"/>
        </w:rPr>
      </w:pPr>
      <w:r w:rsidRPr="00BD5E2C">
        <w:rPr>
          <w:rFonts w:ascii="Verdana" w:hAnsi="Verdana" w:cs="Arial"/>
          <w:sz w:val="20"/>
          <w:szCs w:val="20"/>
        </w:rPr>
        <w:t xml:space="preserve">Zamawiający przewiduje możliwość zmiany zawartej umowy w stosunku do treści wybranej oferty w zakresie uregulowanym w art. 455 </w:t>
      </w:r>
      <w:proofErr w:type="spellStart"/>
      <w:r w:rsidRPr="00BD5E2C">
        <w:rPr>
          <w:rFonts w:ascii="Verdana" w:hAnsi="Verdana" w:cs="Arial"/>
          <w:sz w:val="20"/>
          <w:szCs w:val="20"/>
        </w:rPr>
        <w:t>uPzp</w:t>
      </w:r>
      <w:proofErr w:type="spellEnd"/>
      <w:r w:rsidRPr="00BD5E2C">
        <w:rPr>
          <w:rFonts w:ascii="Verdana" w:hAnsi="Verdana" w:cs="Arial"/>
          <w:sz w:val="20"/>
          <w:szCs w:val="20"/>
        </w:rPr>
        <w:t xml:space="preserve"> oraz wskazanym we wzorze umowy.</w:t>
      </w:r>
    </w:p>
    <w:p w14:paraId="7B4D20F6" w14:textId="0A448747" w:rsidR="00DA56AB" w:rsidRPr="00B927C5" w:rsidRDefault="00EC0C73" w:rsidP="00130F8B">
      <w:pPr>
        <w:pStyle w:val="Akapitzlist"/>
        <w:widowControl w:val="0"/>
        <w:numPr>
          <w:ilvl w:val="6"/>
          <w:numId w:val="18"/>
        </w:numPr>
        <w:suppressAutoHyphens/>
        <w:spacing w:after="0"/>
        <w:ind w:left="357" w:hanging="306"/>
        <w:jc w:val="both"/>
        <w:rPr>
          <w:rFonts w:ascii="Verdana" w:hAnsi="Verdana"/>
          <w:sz w:val="20"/>
          <w:szCs w:val="20"/>
        </w:rPr>
      </w:pPr>
      <w:r w:rsidRPr="00BD5E2C">
        <w:rPr>
          <w:rFonts w:ascii="Verdana" w:hAnsi="Verdana"/>
          <w:sz w:val="20"/>
          <w:szCs w:val="20"/>
        </w:rPr>
        <w:t>Zmiana umowy wymaga dla swej ważności, pod rygorem nieważności, zachowania formy pisemnej.</w:t>
      </w:r>
    </w:p>
    <w:p w14:paraId="0D4676EE" w14:textId="700FA62D" w:rsidR="000C3BDB" w:rsidRPr="00B927C5" w:rsidRDefault="00EC0C73" w:rsidP="00130F8B">
      <w:pPr>
        <w:pStyle w:val="Nagwek1"/>
        <w:keepLines w:val="0"/>
        <w:numPr>
          <w:ilvl w:val="0"/>
          <w:numId w:val="14"/>
        </w:numPr>
        <w:pBdr>
          <w:top w:val="single" w:sz="4" w:space="1" w:color="auto"/>
          <w:left w:val="single" w:sz="4" w:space="4" w:color="auto"/>
          <w:bottom w:val="single" w:sz="4" w:space="1" w:color="auto"/>
          <w:right w:val="single" w:sz="4" w:space="4" w:color="auto"/>
        </w:pBdr>
        <w:shd w:val="clear" w:color="auto" w:fill="336699"/>
        <w:suppressAutoHyphens/>
        <w:spacing w:before="0"/>
        <w:ind w:left="539" w:hanging="539"/>
        <w:rPr>
          <w:rFonts w:ascii="Verdana" w:hAnsi="Verdana"/>
          <w:color w:val="FFFFFF"/>
          <w:sz w:val="20"/>
        </w:rPr>
      </w:pPr>
      <w:r w:rsidRPr="00BD5E2C">
        <w:rPr>
          <w:rFonts w:ascii="Verdana" w:hAnsi="Verdana"/>
          <w:color w:val="FFFFFF"/>
          <w:sz w:val="20"/>
        </w:rPr>
        <w:t>XXI. WALUTA, W JAKIEJ BĘDĄ PROWADZONE ROZLICZENIA ZWIĄZANE Z REALIZACJĄ NINIEJSZEGO ZAMÓWIENIA PUBLICZNEGO</w:t>
      </w:r>
    </w:p>
    <w:p w14:paraId="23690A3A" w14:textId="1F712283" w:rsidR="000C3BDB" w:rsidRPr="00B927C5" w:rsidRDefault="00EC0C73" w:rsidP="00B927C5">
      <w:pPr>
        <w:pStyle w:val="Akapitzlist"/>
        <w:spacing w:after="0"/>
        <w:ind w:left="284"/>
        <w:contextualSpacing w:val="0"/>
        <w:jc w:val="both"/>
        <w:rPr>
          <w:rFonts w:ascii="Verdana" w:hAnsi="Verdana" w:cs="Arial"/>
          <w:sz w:val="20"/>
          <w:szCs w:val="20"/>
        </w:rPr>
      </w:pPr>
      <w:r w:rsidRPr="00BD5E2C">
        <w:rPr>
          <w:rFonts w:ascii="Verdana" w:hAnsi="Verdana" w:cs="Arial"/>
          <w:sz w:val="20"/>
          <w:szCs w:val="20"/>
        </w:rPr>
        <w:t>Wszelkie rozliczenia związane z realizacją zamówienia publicznego, którego dotyczy niniejsza SWZ dokonywane będą w PLN.</w:t>
      </w:r>
    </w:p>
    <w:p w14:paraId="58EDB16D" w14:textId="360828CA" w:rsidR="00EC0C73" w:rsidRPr="00BD5E2C" w:rsidRDefault="005F70C8" w:rsidP="00130F8B">
      <w:pPr>
        <w:pStyle w:val="Nagwek1"/>
        <w:keepLines w:val="0"/>
        <w:numPr>
          <w:ilvl w:val="0"/>
          <w:numId w:val="14"/>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both"/>
        <w:rPr>
          <w:rFonts w:ascii="Verdana" w:hAnsi="Verdana"/>
          <w:color w:val="FFFFFF"/>
          <w:sz w:val="20"/>
        </w:rPr>
      </w:pPr>
      <w:bookmarkStart w:id="94" w:name="_Toc227121620"/>
      <w:bookmarkStart w:id="95" w:name="_Toc231012186"/>
      <w:r w:rsidRPr="00BD5E2C">
        <w:rPr>
          <w:rFonts w:ascii="Verdana" w:hAnsi="Verdana"/>
          <w:color w:val="FFFFFF"/>
          <w:sz w:val="20"/>
        </w:rPr>
        <w:t xml:space="preserve"> </w:t>
      </w:r>
      <w:r w:rsidR="00EC0C73" w:rsidRPr="00BD5E2C">
        <w:rPr>
          <w:rFonts w:ascii="Verdana" w:hAnsi="Verdana"/>
          <w:color w:val="FFFFFF"/>
          <w:sz w:val="20"/>
        </w:rPr>
        <w:t>XXII. ŚRODKI OCHRONY PRAWNEJ</w:t>
      </w:r>
      <w:bookmarkEnd w:id="94"/>
      <w:bookmarkEnd w:id="95"/>
    </w:p>
    <w:p w14:paraId="31BC8FFF" w14:textId="77777777" w:rsidR="00EC0C73" w:rsidRPr="00BD5E2C" w:rsidRDefault="00EC0C73" w:rsidP="00130F8B">
      <w:pPr>
        <w:widowControl/>
        <w:numPr>
          <w:ilvl w:val="0"/>
          <w:numId w:val="13"/>
        </w:numPr>
        <w:tabs>
          <w:tab w:val="clear" w:pos="766"/>
        </w:tabs>
        <w:spacing w:line="276" w:lineRule="auto"/>
        <w:ind w:left="284" w:hanging="284"/>
        <w:jc w:val="both"/>
        <w:rPr>
          <w:rFonts w:ascii="Verdana" w:hAnsi="Verdana" w:cs="Arial"/>
          <w:sz w:val="20"/>
          <w:szCs w:val="20"/>
        </w:rPr>
      </w:pPr>
      <w:r w:rsidRPr="00BD5E2C">
        <w:rPr>
          <w:rFonts w:ascii="Verdana" w:hAnsi="Verdana" w:cs="Arial"/>
          <w:sz w:val="20"/>
          <w:szCs w:val="20"/>
        </w:rPr>
        <w:t xml:space="preserve">Środki ochrony prawnej określone w Dziale IX </w:t>
      </w:r>
      <w:proofErr w:type="spellStart"/>
      <w:r w:rsidRPr="00BD5E2C">
        <w:rPr>
          <w:rFonts w:ascii="Verdana" w:hAnsi="Verdana" w:cs="Arial"/>
          <w:sz w:val="20"/>
          <w:szCs w:val="20"/>
        </w:rPr>
        <w:t>uPzp</w:t>
      </w:r>
      <w:proofErr w:type="spellEnd"/>
      <w:r w:rsidRPr="00BD5E2C">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29ECE49B" w14:textId="77777777" w:rsidR="00EC0C73" w:rsidRPr="00BD5E2C" w:rsidRDefault="00EC0C73" w:rsidP="00130F8B">
      <w:pPr>
        <w:widowControl/>
        <w:numPr>
          <w:ilvl w:val="0"/>
          <w:numId w:val="13"/>
        </w:numPr>
        <w:tabs>
          <w:tab w:val="clear" w:pos="766"/>
        </w:tabs>
        <w:spacing w:line="276" w:lineRule="auto"/>
        <w:ind w:left="284" w:hanging="284"/>
        <w:jc w:val="both"/>
        <w:rPr>
          <w:rFonts w:ascii="Verdana" w:hAnsi="Verdana" w:cs="Arial"/>
          <w:sz w:val="20"/>
          <w:szCs w:val="20"/>
        </w:rPr>
      </w:pPr>
      <w:r w:rsidRPr="00BD5E2C">
        <w:rPr>
          <w:rFonts w:ascii="Verdana" w:hAnsi="Verdan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BD5E2C">
        <w:rPr>
          <w:rFonts w:ascii="Verdana" w:hAnsi="Verdana" w:cs="Arial"/>
          <w:sz w:val="20"/>
          <w:szCs w:val="20"/>
        </w:rPr>
        <w:t>uPzp</w:t>
      </w:r>
      <w:proofErr w:type="spellEnd"/>
      <w:r w:rsidRPr="00BD5E2C">
        <w:rPr>
          <w:rFonts w:ascii="Verdana" w:hAnsi="Verdana" w:cs="Arial"/>
          <w:sz w:val="20"/>
          <w:szCs w:val="20"/>
        </w:rPr>
        <w:t xml:space="preserve"> oraz Rzecznikowi Małych i Średnich Przedsiębiorstw.</w:t>
      </w:r>
    </w:p>
    <w:p w14:paraId="000AE647" w14:textId="77777777" w:rsidR="00EC0C73" w:rsidRPr="00BD5E2C" w:rsidRDefault="00EC0C73" w:rsidP="00130F8B">
      <w:pPr>
        <w:widowControl/>
        <w:numPr>
          <w:ilvl w:val="0"/>
          <w:numId w:val="13"/>
        </w:numPr>
        <w:tabs>
          <w:tab w:val="clear" w:pos="766"/>
        </w:tabs>
        <w:spacing w:line="276" w:lineRule="auto"/>
        <w:ind w:left="284" w:hanging="284"/>
        <w:jc w:val="both"/>
        <w:rPr>
          <w:rFonts w:ascii="Verdana" w:hAnsi="Verdana" w:cs="Arial"/>
          <w:sz w:val="20"/>
          <w:szCs w:val="20"/>
        </w:rPr>
      </w:pPr>
      <w:r w:rsidRPr="00BD5E2C">
        <w:rPr>
          <w:rFonts w:ascii="Verdana" w:hAnsi="Verdana" w:cs="Arial"/>
          <w:sz w:val="20"/>
          <w:szCs w:val="20"/>
        </w:rPr>
        <w:t>Środkami ochrony prawnej, o których mowa w ust. 1 są:</w:t>
      </w:r>
    </w:p>
    <w:p w14:paraId="3D30EEB6" w14:textId="30D2E35A" w:rsidR="00EC0C73" w:rsidRPr="00BD5E2C" w:rsidRDefault="00EC0C73" w:rsidP="00130F8B">
      <w:pPr>
        <w:pStyle w:val="Akapitzlist"/>
        <w:numPr>
          <w:ilvl w:val="0"/>
          <w:numId w:val="56"/>
        </w:numPr>
        <w:spacing w:after="0"/>
        <w:jc w:val="both"/>
        <w:rPr>
          <w:rFonts w:ascii="Verdana" w:hAnsi="Verdana" w:cs="Arial"/>
          <w:sz w:val="20"/>
          <w:szCs w:val="20"/>
        </w:rPr>
      </w:pPr>
      <w:r w:rsidRPr="00BD5E2C">
        <w:rPr>
          <w:rFonts w:ascii="Verdana" w:hAnsi="Verdana" w:cs="Arial"/>
          <w:sz w:val="20"/>
          <w:szCs w:val="20"/>
        </w:rPr>
        <w:t xml:space="preserve">odwołanie do Prezesa Krajowej Izby Odwoławczej (art. 513 i nast. </w:t>
      </w:r>
      <w:proofErr w:type="spellStart"/>
      <w:r w:rsidRPr="00BD5E2C">
        <w:rPr>
          <w:rFonts w:ascii="Verdana" w:hAnsi="Verdana" w:cs="Arial"/>
          <w:sz w:val="20"/>
          <w:szCs w:val="20"/>
        </w:rPr>
        <w:t>uPzp</w:t>
      </w:r>
      <w:proofErr w:type="spellEnd"/>
      <w:r w:rsidRPr="00BD5E2C">
        <w:rPr>
          <w:rFonts w:ascii="Verdana" w:hAnsi="Verdana" w:cs="Arial"/>
          <w:sz w:val="20"/>
          <w:szCs w:val="20"/>
        </w:rPr>
        <w:t>)</w:t>
      </w:r>
    </w:p>
    <w:p w14:paraId="19428972" w14:textId="2568B3E9" w:rsidR="00EC0C73" w:rsidRPr="00BD5E2C" w:rsidRDefault="00EC0C73" w:rsidP="00130F8B">
      <w:pPr>
        <w:pStyle w:val="Akapitzlist"/>
        <w:numPr>
          <w:ilvl w:val="0"/>
          <w:numId w:val="56"/>
        </w:numPr>
        <w:spacing w:after="0"/>
        <w:jc w:val="both"/>
        <w:rPr>
          <w:rFonts w:ascii="Verdana" w:hAnsi="Verdana" w:cs="Arial"/>
          <w:sz w:val="20"/>
          <w:szCs w:val="20"/>
        </w:rPr>
      </w:pPr>
      <w:r w:rsidRPr="00BD5E2C">
        <w:rPr>
          <w:rFonts w:ascii="Verdana" w:hAnsi="Verdana" w:cs="Arial"/>
          <w:sz w:val="20"/>
          <w:szCs w:val="20"/>
        </w:rPr>
        <w:t xml:space="preserve">skarga do Sądu Okręgowego w Warszawie (art. 579 i nast. </w:t>
      </w:r>
      <w:proofErr w:type="spellStart"/>
      <w:r w:rsidRPr="00BD5E2C">
        <w:rPr>
          <w:rFonts w:ascii="Verdana" w:hAnsi="Verdana" w:cs="Arial"/>
          <w:sz w:val="20"/>
          <w:szCs w:val="20"/>
        </w:rPr>
        <w:t>uPzp</w:t>
      </w:r>
      <w:proofErr w:type="spellEnd"/>
      <w:r w:rsidRPr="00BD5E2C">
        <w:rPr>
          <w:rFonts w:ascii="Verdana" w:hAnsi="Verdana" w:cs="Arial"/>
          <w:sz w:val="20"/>
          <w:szCs w:val="20"/>
        </w:rPr>
        <w:t>)</w:t>
      </w:r>
    </w:p>
    <w:p w14:paraId="289FACE9" w14:textId="77777777" w:rsidR="00EC0C73" w:rsidRPr="00BD5E2C" w:rsidRDefault="00EC0C73" w:rsidP="00BD5E2C">
      <w:pPr>
        <w:spacing w:line="276" w:lineRule="auto"/>
        <w:jc w:val="both"/>
        <w:rPr>
          <w:rFonts w:ascii="Verdana" w:hAnsi="Verdana" w:cs="Arial"/>
          <w:sz w:val="20"/>
          <w:szCs w:val="20"/>
        </w:rPr>
      </w:pPr>
      <w:r w:rsidRPr="00BD5E2C">
        <w:rPr>
          <w:rFonts w:ascii="Verdana" w:hAnsi="Verdana" w:cs="Arial"/>
          <w:sz w:val="20"/>
          <w:szCs w:val="20"/>
        </w:rPr>
        <w:t>4. Odwołanie przysługuje na:</w:t>
      </w:r>
    </w:p>
    <w:p w14:paraId="10B93FF6" w14:textId="77777777" w:rsidR="00EC0C73" w:rsidRPr="00BD5E2C" w:rsidRDefault="00EC0C73" w:rsidP="00130F8B">
      <w:pPr>
        <w:pStyle w:val="Akapitzlist"/>
        <w:numPr>
          <w:ilvl w:val="1"/>
          <w:numId w:val="15"/>
        </w:numPr>
        <w:spacing w:after="0"/>
        <w:ind w:left="784" w:hanging="532"/>
        <w:jc w:val="both"/>
        <w:rPr>
          <w:rFonts w:ascii="Verdana" w:hAnsi="Verdana" w:cs="Arial"/>
          <w:sz w:val="20"/>
          <w:szCs w:val="20"/>
        </w:rPr>
      </w:pPr>
      <w:r w:rsidRPr="00BD5E2C">
        <w:rPr>
          <w:rFonts w:ascii="Verdana" w:hAnsi="Verdana" w:cs="Arial"/>
          <w:sz w:val="20"/>
          <w:szCs w:val="20"/>
        </w:rPr>
        <w:t xml:space="preserve">niezgodną z przepisami ustawy czynność Zamawiającego, podjętą w postępowaniu </w:t>
      </w:r>
      <w:r w:rsidRPr="00BD5E2C">
        <w:rPr>
          <w:rFonts w:ascii="Verdana" w:hAnsi="Verdana" w:cs="Arial"/>
          <w:sz w:val="20"/>
          <w:szCs w:val="20"/>
        </w:rPr>
        <w:br/>
        <w:t>o udzielenie zamówienia, o zawarcie umowy ramowej, dynamicznym systemie zakupów, systemie kwalifikowania wykonawców lub konkursie, w tym na projektowane postanowienie umowy;</w:t>
      </w:r>
    </w:p>
    <w:p w14:paraId="2DD787A0" w14:textId="77777777" w:rsidR="00EC0C73" w:rsidRPr="00BD5E2C" w:rsidRDefault="00EC0C73" w:rsidP="00130F8B">
      <w:pPr>
        <w:pStyle w:val="Akapitzlist"/>
        <w:numPr>
          <w:ilvl w:val="1"/>
          <w:numId w:val="15"/>
        </w:numPr>
        <w:spacing w:after="0"/>
        <w:ind w:left="784" w:hanging="532"/>
        <w:jc w:val="both"/>
        <w:rPr>
          <w:rFonts w:ascii="Verdana" w:hAnsi="Verdana" w:cs="Arial"/>
          <w:sz w:val="20"/>
          <w:szCs w:val="20"/>
        </w:rPr>
      </w:pPr>
      <w:r w:rsidRPr="00BD5E2C">
        <w:rPr>
          <w:rFonts w:ascii="Verdana" w:hAnsi="Verdana" w:cs="Arial"/>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407AD500" w14:textId="77777777" w:rsidR="00EC0C73" w:rsidRPr="00BD5E2C" w:rsidRDefault="00EC0C73" w:rsidP="00130F8B">
      <w:pPr>
        <w:pStyle w:val="Akapitzlist"/>
        <w:numPr>
          <w:ilvl w:val="1"/>
          <w:numId w:val="15"/>
        </w:numPr>
        <w:spacing w:after="0"/>
        <w:ind w:left="784" w:hanging="532"/>
        <w:jc w:val="both"/>
        <w:rPr>
          <w:rFonts w:ascii="Verdana" w:hAnsi="Verdana" w:cs="Arial"/>
          <w:sz w:val="20"/>
          <w:szCs w:val="20"/>
        </w:rPr>
      </w:pPr>
      <w:r w:rsidRPr="00BD5E2C">
        <w:rPr>
          <w:rFonts w:ascii="Verdana" w:hAnsi="Verdana" w:cs="Arial"/>
          <w:sz w:val="20"/>
          <w:szCs w:val="20"/>
        </w:rPr>
        <w:t>zaniechanie przeprowadzenia postępowania o udzielenie zamówienia lub zorganizowania konkursu na podstawie ustawy, mimo że Zamawiający był do tego obowiązany.</w:t>
      </w:r>
    </w:p>
    <w:p w14:paraId="434A2C9A" w14:textId="77777777" w:rsidR="00EC0C73" w:rsidRPr="00BD5E2C" w:rsidRDefault="00EC0C73" w:rsidP="00130F8B">
      <w:pPr>
        <w:pStyle w:val="Akapitzlist"/>
        <w:numPr>
          <w:ilvl w:val="0"/>
          <w:numId w:val="15"/>
        </w:numPr>
        <w:tabs>
          <w:tab w:val="clear" w:pos="720"/>
        </w:tabs>
        <w:spacing w:after="0"/>
        <w:ind w:left="308" w:hanging="336"/>
        <w:jc w:val="both"/>
        <w:rPr>
          <w:rFonts w:ascii="Verdana" w:hAnsi="Verdana" w:cs="Arial"/>
          <w:sz w:val="20"/>
          <w:szCs w:val="20"/>
        </w:rPr>
      </w:pPr>
      <w:r w:rsidRPr="00BD5E2C">
        <w:rPr>
          <w:rFonts w:ascii="Verdana" w:hAnsi="Verdana" w:cs="Arial"/>
          <w:sz w:val="20"/>
          <w:szCs w:val="20"/>
        </w:rPr>
        <w:t xml:space="preserve">Odwołanie wnosi się do Prezesa Izby w terminach wskazanych w art. 515 </w:t>
      </w:r>
      <w:proofErr w:type="spellStart"/>
      <w:r w:rsidRPr="00BD5E2C">
        <w:rPr>
          <w:rFonts w:ascii="Verdana" w:hAnsi="Verdana" w:cs="Arial"/>
          <w:sz w:val="20"/>
          <w:szCs w:val="20"/>
        </w:rPr>
        <w:t>uPzp</w:t>
      </w:r>
      <w:proofErr w:type="spellEnd"/>
      <w:r w:rsidRPr="00BD5E2C">
        <w:rPr>
          <w:rFonts w:ascii="Verdana" w:hAnsi="Verdana" w:cs="Arial"/>
          <w:sz w:val="20"/>
          <w:szCs w:val="20"/>
        </w:rPr>
        <w:t>.</w:t>
      </w:r>
    </w:p>
    <w:p w14:paraId="0F9DF45A" w14:textId="5563560B" w:rsidR="00EC0C73" w:rsidRPr="00BD5E2C" w:rsidRDefault="00EC0C73" w:rsidP="00130F8B">
      <w:pPr>
        <w:pStyle w:val="Akapitzlist"/>
        <w:numPr>
          <w:ilvl w:val="0"/>
          <w:numId w:val="15"/>
        </w:numPr>
        <w:tabs>
          <w:tab w:val="clear" w:pos="720"/>
        </w:tabs>
        <w:spacing w:after="0"/>
        <w:ind w:left="308" w:hanging="336"/>
        <w:jc w:val="both"/>
        <w:rPr>
          <w:rFonts w:ascii="Verdana" w:hAnsi="Verdana" w:cs="Arial"/>
          <w:sz w:val="20"/>
          <w:szCs w:val="20"/>
        </w:rPr>
      </w:pPr>
      <w:r w:rsidRPr="00BD5E2C">
        <w:rPr>
          <w:rFonts w:ascii="Verdana" w:hAnsi="Verdana" w:cs="Arial"/>
          <w:sz w:val="20"/>
          <w:szCs w:val="20"/>
        </w:rPr>
        <w:t xml:space="preserve">Skarga do sądu przysługuje na orzeczenie Izby oraz postanowienie Prezesa Izby, o którym mowa w art. 519 ust. 1, stronom oraz uczestnikom postępowania </w:t>
      </w:r>
      <w:r w:rsidR="00757068" w:rsidRPr="00BD5E2C">
        <w:rPr>
          <w:rFonts w:ascii="Verdana" w:hAnsi="Verdana" w:cs="Arial"/>
          <w:sz w:val="20"/>
          <w:szCs w:val="20"/>
        </w:rPr>
        <w:t>odwoławczego</w:t>
      </w:r>
      <w:r w:rsidRPr="00BD5E2C">
        <w:rPr>
          <w:rFonts w:ascii="Verdana" w:hAnsi="Verdana" w:cs="Arial"/>
          <w:sz w:val="20"/>
          <w:szCs w:val="20"/>
        </w:rPr>
        <w:t xml:space="preserve"> </w:t>
      </w:r>
      <w:r w:rsidR="00757068" w:rsidRPr="00BD5E2C">
        <w:rPr>
          <w:rFonts w:ascii="Verdana" w:hAnsi="Verdana" w:cs="Arial"/>
          <w:sz w:val="20"/>
          <w:szCs w:val="20"/>
        </w:rPr>
        <w:t xml:space="preserve">w </w:t>
      </w:r>
      <w:r w:rsidRPr="00BD5E2C">
        <w:rPr>
          <w:rFonts w:ascii="Verdana" w:hAnsi="Verdana" w:cs="Arial"/>
          <w:sz w:val="20"/>
          <w:szCs w:val="20"/>
        </w:rPr>
        <w:t>terminie 14 dni od dnia doręczenia orzeczenia Izby lub postanowienia Prezesa Izby, o którym mowa w art. 519 ust. 1, przesyłając jednocześnie jej odpis przeciwnikowi skargi.</w:t>
      </w:r>
    </w:p>
    <w:p w14:paraId="518A7C9C" w14:textId="2CB730F0" w:rsidR="001E5D4A" w:rsidRPr="00BD5E2C" w:rsidRDefault="00EC0C73" w:rsidP="00BD5E2C">
      <w:pPr>
        <w:pStyle w:val="Akapitzlist"/>
        <w:spacing w:after="0"/>
        <w:ind w:left="308"/>
        <w:jc w:val="both"/>
        <w:rPr>
          <w:rFonts w:ascii="Verdana" w:hAnsi="Verdana" w:cs="Arial"/>
          <w:sz w:val="20"/>
          <w:szCs w:val="20"/>
        </w:rPr>
      </w:pPr>
      <w:r w:rsidRPr="00BD5E2C">
        <w:rPr>
          <w:rFonts w:ascii="Verdana" w:hAnsi="Verdana" w:cs="Arial"/>
          <w:sz w:val="20"/>
          <w:szCs w:val="20"/>
        </w:rPr>
        <w:t>Skargę wnosi się za pośrednictwem Prezesa Izby.</w:t>
      </w:r>
      <w:bookmarkStart w:id="96" w:name="_Hlk97102684"/>
    </w:p>
    <w:p w14:paraId="035A7782" w14:textId="77777777" w:rsidR="005D6100" w:rsidRPr="00BD5E2C" w:rsidRDefault="005D6100" w:rsidP="00BD5E2C">
      <w:pPr>
        <w:spacing w:line="276" w:lineRule="auto"/>
        <w:rPr>
          <w:rFonts w:ascii="Verdana" w:hAnsi="Verdana" w:cs="Arial"/>
          <w:b/>
          <w:sz w:val="20"/>
          <w:szCs w:val="20"/>
        </w:rPr>
      </w:pPr>
    </w:p>
    <w:p w14:paraId="6F334B38" w14:textId="77777777" w:rsidR="005D6100" w:rsidRPr="00BD5E2C" w:rsidRDefault="005D6100" w:rsidP="00BD5E2C">
      <w:pPr>
        <w:spacing w:line="276" w:lineRule="auto"/>
        <w:rPr>
          <w:rFonts w:ascii="Verdana" w:hAnsi="Verdana" w:cs="Arial"/>
          <w:b/>
          <w:sz w:val="20"/>
          <w:szCs w:val="20"/>
        </w:rPr>
      </w:pPr>
    </w:p>
    <w:p w14:paraId="010D5D86" w14:textId="77777777" w:rsidR="002F559E" w:rsidRPr="00BD5E2C" w:rsidRDefault="002F559E" w:rsidP="00BD5E2C">
      <w:pPr>
        <w:spacing w:line="276" w:lineRule="auto"/>
        <w:rPr>
          <w:rFonts w:ascii="Verdana" w:hAnsi="Verdana" w:cs="Arial"/>
          <w:b/>
          <w:sz w:val="20"/>
          <w:szCs w:val="20"/>
        </w:rPr>
      </w:pPr>
    </w:p>
    <w:p w14:paraId="6822F995" w14:textId="77777777" w:rsidR="002F559E" w:rsidRPr="00BD5E2C" w:rsidRDefault="002F559E" w:rsidP="00BD5E2C">
      <w:pPr>
        <w:spacing w:line="276" w:lineRule="auto"/>
        <w:rPr>
          <w:rFonts w:ascii="Verdana" w:hAnsi="Verdana" w:cs="Arial"/>
          <w:b/>
          <w:sz w:val="20"/>
          <w:szCs w:val="20"/>
        </w:rPr>
      </w:pPr>
    </w:p>
    <w:p w14:paraId="22A693F2" w14:textId="77777777" w:rsidR="005227D7" w:rsidRPr="00BD5E2C" w:rsidRDefault="005227D7" w:rsidP="00BD5E2C">
      <w:pPr>
        <w:spacing w:line="276" w:lineRule="auto"/>
        <w:rPr>
          <w:rFonts w:ascii="Verdana" w:eastAsia="Times New Roman" w:hAnsi="Verdana" w:cs="Times New Roman"/>
          <w:b/>
          <w:bCs/>
          <w:color w:val="auto"/>
          <w:sz w:val="20"/>
          <w:szCs w:val="20"/>
          <w:lang w:bidi="ar-SA"/>
        </w:rPr>
      </w:pPr>
      <w:bookmarkStart w:id="97" w:name="_Hlk112916001"/>
      <w:bookmarkStart w:id="98" w:name="_Hlk111115052"/>
      <w:bookmarkStart w:id="99" w:name="_Hlk111549090"/>
      <w:bookmarkEnd w:id="96"/>
      <w:r w:rsidRPr="00BD5E2C">
        <w:rPr>
          <w:rFonts w:ascii="Verdana" w:hAnsi="Verdana"/>
          <w:b/>
          <w:bCs/>
          <w:color w:val="auto"/>
          <w:sz w:val="20"/>
          <w:szCs w:val="20"/>
        </w:rPr>
        <w:br w:type="page"/>
      </w:r>
    </w:p>
    <w:p w14:paraId="4B27573E" w14:textId="3A633BB2" w:rsidR="00EC0C73" w:rsidRPr="00BD5E2C" w:rsidRDefault="00EC0C73" w:rsidP="00BD5E2C">
      <w:pPr>
        <w:pStyle w:val="Nagwek5"/>
        <w:spacing w:before="0"/>
        <w:ind w:right="-172"/>
        <w:jc w:val="right"/>
        <w:rPr>
          <w:rFonts w:ascii="Verdana" w:hAnsi="Verdana"/>
          <w:b/>
          <w:bCs/>
          <w:color w:val="auto"/>
          <w:sz w:val="20"/>
          <w:szCs w:val="20"/>
        </w:rPr>
      </w:pPr>
      <w:r w:rsidRPr="00BD5E2C">
        <w:rPr>
          <w:rFonts w:ascii="Verdana" w:hAnsi="Verdana"/>
          <w:b/>
          <w:bCs/>
          <w:color w:val="auto"/>
          <w:sz w:val="20"/>
          <w:szCs w:val="20"/>
        </w:rPr>
        <w:lastRenderedPageBreak/>
        <w:t>Nr postępowania:</w:t>
      </w:r>
      <w:bookmarkStart w:id="100" w:name="_Hlk110504941"/>
      <w:r w:rsidRPr="00BD5E2C">
        <w:rPr>
          <w:rFonts w:ascii="Verdana" w:hAnsi="Verdana"/>
          <w:color w:val="auto"/>
          <w:sz w:val="20"/>
          <w:szCs w:val="20"/>
        </w:rPr>
        <w:t xml:space="preserve"> </w:t>
      </w:r>
      <w:r w:rsidRPr="00BD5E2C">
        <w:rPr>
          <w:rFonts w:ascii="Verdana" w:hAnsi="Verdana"/>
          <w:b/>
          <w:bCs/>
          <w:color w:val="auto"/>
          <w:sz w:val="20"/>
          <w:szCs w:val="20"/>
        </w:rPr>
        <w:t>BZP.27</w:t>
      </w:r>
      <w:r w:rsidR="00102476" w:rsidRPr="00BD5E2C">
        <w:rPr>
          <w:rFonts w:ascii="Verdana" w:hAnsi="Verdana"/>
          <w:b/>
          <w:bCs/>
          <w:color w:val="auto"/>
          <w:sz w:val="20"/>
          <w:szCs w:val="20"/>
        </w:rPr>
        <w:t>11</w:t>
      </w:r>
      <w:r w:rsidR="00E60484">
        <w:rPr>
          <w:rFonts w:ascii="Verdana" w:hAnsi="Verdana"/>
          <w:b/>
          <w:bCs/>
          <w:color w:val="auto"/>
          <w:sz w:val="20"/>
          <w:szCs w:val="20"/>
        </w:rPr>
        <w:t>.</w:t>
      </w:r>
      <w:r w:rsidR="00361BCA">
        <w:rPr>
          <w:rFonts w:ascii="Verdana" w:hAnsi="Verdana"/>
          <w:b/>
          <w:bCs/>
          <w:color w:val="auto"/>
          <w:sz w:val="20"/>
          <w:szCs w:val="20"/>
        </w:rPr>
        <w:t>55.</w:t>
      </w:r>
      <w:r w:rsidRPr="00BD5E2C">
        <w:rPr>
          <w:rFonts w:ascii="Verdana" w:hAnsi="Verdana"/>
          <w:b/>
          <w:bCs/>
          <w:color w:val="auto"/>
          <w:sz w:val="20"/>
          <w:szCs w:val="20"/>
        </w:rPr>
        <w:t>202</w:t>
      </w:r>
      <w:r w:rsidR="00102476" w:rsidRPr="00BD5E2C">
        <w:rPr>
          <w:rFonts w:ascii="Verdana" w:hAnsi="Verdana"/>
          <w:b/>
          <w:bCs/>
          <w:color w:val="auto"/>
          <w:sz w:val="20"/>
          <w:szCs w:val="20"/>
        </w:rPr>
        <w:t>3</w:t>
      </w:r>
      <w:r w:rsidRPr="00BD5E2C">
        <w:rPr>
          <w:rFonts w:ascii="Verdana" w:hAnsi="Verdana"/>
          <w:b/>
          <w:bCs/>
          <w:color w:val="auto"/>
          <w:sz w:val="20"/>
          <w:szCs w:val="20"/>
        </w:rPr>
        <w:t>.</w:t>
      </w:r>
      <w:bookmarkEnd w:id="100"/>
      <w:r w:rsidR="00843DD1" w:rsidRPr="00BD5E2C">
        <w:rPr>
          <w:rFonts w:ascii="Verdana" w:hAnsi="Verdana"/>
          <w:b/>
          <w:bCs/>
          <w:color w:val="auto"/>
          <w:sz w:val="20"/>
          <w:szCs w:val="20"/>
        </w:rPr>
        <w:t>KDD</w:t>
      </w:r>
      <w:r w:rsidRPr="00BD5E2C">
        <w:rPr>
          <w:rFonts w:ascii="Verdana" w:hAnsi="Verdana"/>
          <w:b/>
          <w:bCs/>
          <w:color w:val="auto"/>
          <w:sz w:val="20"/>
          <w:szCs w:val="20"/>
        </w:rPr>
        <w:t xml:space="preserve"> </w:t>
      </w:r>
    </w:p>
    <w:p w14:paraId="5A8F85D9" w14:textId="24138C46" w:rsidR="00A80F71" w:rsidRPr="00BD5E2C" w:rsidRDefault="00EC0C73" w:rsidP="00BD5E2C">
      <w:pPr>
        <w:pStyle w:val="Bezodstpw1"/>
        <w:spacing w:line="276" w:lineRule="auto"/>
        <w:ind w:left="5921" w:right="-171" w:firstLine="13"/>
        <w:jc w:val="right"/>
        <w:rPr>
          <w:rFonts w:ascii="Verdana" w:hAnsi="Verdana" w:cs="Arial"/>
          <w:b/>
          <w:sz w:val="20"/>
          <w:szCs w:val="20"/>
        </w:rPr>
      </w:pPr>
      <w:r w:rsidRPr="00BD5E2C">
        <w:rPr>
          <w:rFonts w:ascii="Verdana" w:hAnsi="Verdana" w:cs="Arial"/>
          <w:b/>
          <w:sz w:val="20"/>
          <w:szCs w:val="20"/>
        </w:rPr>
        <w:t>Załącznik nr 1 do SWZ</w:t>
      </w:r>
    </w:p>
    <w:tbl>
      <w:tblPr>
        <w:tblW w:w="10132"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10"/>
        <w:gridCol w:w="466"/>
        <w:gridCol w:w="1367"/>
        <w:gridCol w:w="53"/>
        <w:gridCol w:w="1187"/>
        <w:gridCol w:w="840"/>
        <w:gridCol w:w="880"/>
        <w:gridCol w:w="3829"/>
      </w:tblGrid>
      <w:tr w:rsidR="00A80F71" w:rsidRPr="00BD5E2C" w14:paraId="203ABCD5" w14:textId="77777777" w:rsidTr="00A76511">
        <w:trPr>
          <w:trHeight w:val="493"/>
        </w:trPr>
        <w:tc>
          <w:tcPr>
            <w:tcW w:w="1510" w:type="dxa"/>
            <w:tcBorders>
              <w:top w:val="single" w:sz="12" w:space="0" w:color="8496B0"/>
              <w:left w:val="single" w:sz="12" w:space="0" w:color="8496B0"/>
              <w:bottom w:val="single" w:sz="12" w:space="0" w:color="8496B0"/>
              <w:right w:val="single" w:sz="12" w:space="0" w:color="8496B0"/>
            </w:tcBorders>
            <w:shd w:val="clear" w:color="auto" w:fill="F2F2F2"/>
            <w:vAlign w:val="center"/>
          </w:tcPr>
          <w:p w14:paraId="1FE80665" w14:textId="77777777" w:rsidR="00A80F71" w:rsidRPr="00BD5E2C" w:rsidRDefault="00A80F71" w:rsidP="00BD5E2C">
            <w:pPr>
              <w:spacing w:line="276" w:lineRule="auto"/>
              <w:jc w:val="right"/>
              <w:rPr>
                <w:rFonts w:ascii="Verdana" w:hAnsi="Verdana"/>
                <w:i/>
                <w:noProof/>
                <w:sz w:val="16"/>
                <w:szCs w:val="16"/>
              </w:rPr>
            </w:pPr>
            <w:r w:rsidRPr="00BD5E2C">
              <w:rPr>
                <w:rFonts w:ascii="Verdana" w:hAnsi="Verdana"/>
                <w:i/>
                <w:sz w:val="16"/>
                <w:szCs w:val="16"/>
              </w:rPr>
              <w:t>Miejscowość:</w:t>
            </w:r>
          </w:p>
        </w:tc>
        <w:tc>
          <w:tcPr>
            <w:tcW w:w="3072"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234A1780" w14:textId="77777777" w:rsidR="00A80F71" w:rsidRPr="00BD5E2C" w:rsidRDefault="00A80F71" w:rsidP="00BD5E2C">
            <w:pPr>
              <w:spacing w:line="276" w:lineRule="auto"/>
              <w:ind w:left="4197" w:hanging="4197"/>
              <w:rPr>
                <w:rFonts w:ascii="Verdana" w:hAnsi="Verdana" w:cs="Arial"/>
                <w:noProof/>
                <w:sz w:val="16"/>
                <w:szCs w:val="16"/>
              </w:rPr>
            </w:pPr>
            <w:r w:rsidRPr="00BD5E2C">
              <w:rPr>
                <w:rFonts w:ascii="Verdana" w:hAnsi="Verdana" w:cs="Arial"/>
                <w:sz w:val="16"/>
                <w:szCs w:val="16"/>
              </w:rPr>
              <w:fldChar w:fldCharType="begin">
                <w:ffData>
                  <w:name w:val="Tekst77"/>
                  <w:enabled/>
                  <w:calcOnExit w:val="0"/>
                  <w:textInput/>
                </w:ffData>
              </w:fldChar>
            </w:r>
            <w:r w:rsidRPr="00BD5E2C">
              <w:rPr>
                <w:rFonts w:ascii="Verdana" w:hAnsi="Verdana" w:cs="Arial"/>
                <w:sz w:val="16"/>
                <w:szCs w:val="16"/>
              </w:rPr>
              <w:instrText xml:space="preserve"> FORMTEXT </w:instrText>
            </w:r>
            <w:r w:rsidRPr="00BD5E2C">
              <w:rPr>
                <w:rFonts w:ascii="Verdana" w:hAnsi="Verdana" w:cs="Arial"/>
                <w:sz w:val="16"/>
                <w:szCs w:val="16"/>
              </w:rPr>
            </w:r>
            <w:r w:rsidRPr="00BD5E2C">
              <w:rPr>
                <w:rFonts w:ascii="Verdana" w:hAnsi="Verdana" w:cs="Arial"/>
                <w:sz w:val="16"/>
                <w:szCs w:val="16"/>
              </w:rPr>
              <w:fldChar w:fldCharType="separate"/>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sz w:val="16"/>
                <w:szCs w:val="16"/>
              </w:rPr>
              <w:fldChar w:fldCharType="end"/>
            </w:r>
          </w:p>
        </w:tc>
        <w:tc>
          <w:tcPr>
            <w:tcW w:w="840" w:type="dxa"/>
            <w:tcBorders>
              <w:top w:val="single" w:sz="12" w:space="0" w:color="8496B0"/>
              <w:left w:val="single" w:sz="12" w:space="0" w:color="8496B0"/>
              <w:bottom w:val="single" w:sz="12" w:space="0" w:color="8496B0"/>
              <w:right w:val="single" w:sz="12" w:space="0" w:color="8496B0"/>
            </w:tcBorders>
            <w:shd w:val="clear" w:color="auto" w:fill="F2F2F2"/>
            <w:vAlign w:val="center"/>
          </w:tcPr>
          <w:p w14:paraId="6C7455ED" w14:textId="77777777" w:rsidR="00A80F71" w:rsidRPr="00BD5E2C" w:rsidRDefault="00A80F71" w:rsidP="00BD5E2C">
            <w:pPr>
              <w:spacing w:line="276" w:lineRule="auto"/>
              <w:ind w:left="4197" w:hanging="4197"/>
              <w:jc w:val="right"/>
              <w:rPr>
                <w:rFonts w:ascii="Verdana" w:hAnsi="Verdana"/>
                <w:i/>
                <w:noProof/>
                <w:sz w:val="16"/>
                <w:szCs w:val="16"/>
              </w:rPr>
            </w:pPr>
            <w:r w:rsidRPr="00BD5E2C">
              <w:rPr>
                <w:rFonts w:ascii="Verdana" w:hAnsi="Verdana"/>
                <w:i/>
                <w:noProof/>
                <w:sz w:val="16"/>
                <w:szCs w:val="16"/>
              </w:rPr>
              <w:t>Data:</w:t>
            </w:r>
          </w:p>
        </w:tc>
        <w:tc>
          <w:tcPr>
            <w:tcW w:w="4708" w:type="dxa"/>
            <w:gridSpan w:val="2"/>
            <w:tcBorders>
              <w:top w:val="single" w:sz="12" w:space="0" w:color="8496B0"/>
              <w:left w:val="single" w:sz="12" w:space="0" w:color="8496B0"/>
              <w:bottom w:val="single" w:sz="12" w:space="0" w:color="8496B0"/>
              <w:right w:val="single" w:sz="12" w:space="0" w:color="8496B0"/>
            </w:tcBorders>
            <w:shd w:val="clear" w:color="auto" w:fill="auto"/>
            <w:vAlign w:val="center"/>
          </w:tcPr>
          <w:p w14:paraId="4611496D" w14:textId="77777777" w:rsidR="00A80F71" w:rsidRPr="00BD5E2C" w:rsidRDefault="00A80F71" w:rsidP="00BD5E2C">
            <w:pPr>
              <w:spacing w:line="276" w:lineRule="auto"/>
              <w:ind w:left="4197" w:hanging="4175"/>
              <w:rPr>
                <w:rFonts w:ascii="Verdana" w:hAnsi="Verdana"/>
                <w:i/>
                <w:noProof/>
                <w:sz w:val="16"/>
                <w:szCs w:val="16"/>
              </w:rPr>
            </w:pPr>
            <w:r w:rsidRPr="00BD5E2C">
              <w:rPr>
                <w:rFonts w:ascii="Verdana" w:hAnsi="Verdana" w:cs="Arial"/>
                <w:sz w:val="16"/>
                <w:szCs w:val="16"/>
              </w:rPr>
              <w:fldChar w:fldCharType="begin">
                <w:ffData>
                  <w:name w:val="Tekst77"/>
                  <w:enabled/>
                  <w:calcOnExit w:val="0"/>
                  <w:textInput/>
                </w:ffData>
              </w:fldChar>
            </w:r>
            <w:r w:rsidRPr="00BD5E2C">
              <w:rPr>
                <w:rFonts w:ascii="Verdana" w:hAnsi="Verdana" w:cs="Arial"/>
                <w:sz w:val="16"/>
                <w:szCs w:val="16"/>
              </w:rPr>
              <w:instrText xml:space="preserve"> FORMTEXT </w:instrText>
            </w:r>
            <w:r w:rsidRPr="00BD5E2C">
              <w:rPr>
                <w:rFonts w:ascii="Verdana" w:hAnsi="Verdana" w:cs="Arial"/>
                <w:sz w:val="16"/>
                <w:szCs w:val="16"/>
              </w:rPr>
            </w:r>
            <w:r w:rsidRPr="00BD5E2C">
              <w:rPr>
                <w:rFonts w:ascii="Verdana" w:hAnsi="Verdana" w:cs="Arial"/>
                <w:sz w:val="16"/>
                <w:szCs w:val="16"/>
              </w:rPr>
              <w:fldChar w:fldCharType="separate"/>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sz w:val="16"/>
                <w:szCs w:val="16"/>
              </w:rPr>
              <w:fldChar w:fldCharType="end"/>
            </w:r>
          </w:p>
        </w:tc>
      </w:tr>
      <w:tr w:rsidR="00A80F71" w:rsidRPr="00BD5E2C" w14:paraId="11148637" w14:textId="77777777" w:rsidTr="00A76511">
        <w:trPr>
          <w:trHeight w:val="929"/>
        </w:trPr>
        <w:tc>
          <w:tcPr>
            <w:tcW w:w="4583"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086AEFE1" w14:textId="77777777" w:rsidR="00A80F71" w:rsidRPr="00BD5E2C" w:rsidRDefault="00A80F71" w:rsidP="00BD5E2C">
            <w:pPr>
              <w:tabs>
                <w:tab w:val="left" w:pos="5040"/>
              </w:tabs>
              <w:spacing w:line="276" w:lineRule="auto"/>
              <w:jc w:val="right"/>
              <w:rPr>
                <w:rFonts w:ascii="Verdana" w:hAnsi="Verdana"/>
                <w:i/>
                <w:sz w:val="16"/>
                <w:szCs w:val="16"/>
              </w:rPr>
            </w:pPr>
            <w:r w:rsidRPr="00BD5E2C">
              <w:rPr>
                <w:rFonts w:ascii="Verdana" w:hAnsi="Verdana"/>
                <w:i/>
                <w:sz w:val="16"/>
                <w:szCs w:val="16"/>
              </w:rPr>
              <w:t>Zamawiający:</w:t>
            </w:r>
          </w:p>
        </w:tc>
        <w:tc>
          <w:tcPr>
            <w:tcW w:w="5548"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09813C92" w14:textId="77777777" w:rsidR="00A80F71" w:rsidRPr="00BD5E2C" w:rsidRDefault="00A80F71" w:rsidP="00BD5E2C">
            <w:pPr>
              <w:spacing w:line="276" w:lineRule="auto"/>
              <w:ind w:left="3119" w:hanging="3119"/>
              <w:jc w:val="center"/>
              <w:rPr>
                <w:rFonts w:ascii="Verdana" w:hAnsi="Verdana" w:cs="Arial"/>
                <w:b/>
                <w:sz w:val="16"/>
                <w:szCs w:val="16"/>
              </w:rPr>
            </w:pPr>
            <w:r w:rsidRPr="00BD5E2C">
              <w:rPr>
                <w:rFonts w:ascii="Verdana" w:hAnsi="Verdana" w:cs="Arial"/>
                <w:b/>
                <w:sz w:val="16"/>
                <w:szCs w:val="16"/>
              </w:rPr>
              <w:t xml:space="preserve">Uniwersytet Wrocławski, </w:t>
            </w:r>
          </w:p>
          <w:p w14:paraId="3DFD587F" w14:textId="77777777" w:rsidR="00A80F71" w:rsidRPr="00BD5E2C" w:rsidRDefault="00A80F71" w:rsidP="00BD5E2C">
            <w:pPr>
              <w:spacing w:line="276" w:lineRule="auto"/>
              <w:ind w:left="3119" w:hanging="3119"/>
              <w:jc w:val="center"/>
              <w:rPr>
                <w:rFonts w:ascii="Verdana" w:hAnsi="Verdana" w:cs="Arial"/>
                <w:b/>
                <w:sz w:val="16"/>
                <w:szCs w:val="16"/>
              </w:rPr>
            </w:pPr>
            <w:r w:rsidRPr="00BD5E2C">
              <w:rPr>
                <w:rFonts w:ascii="Verdana" w:hAnsi="Verdana" w:cs="Arial"/>
                <w:b/>
                <w:sz w:val="16"/>
                <w:szCs w:val="16"/>
              </w:rPr>
              <w:t xml:space="preserve">pl. Uniwersytecki 1, </w:t>
            </w:r>
          </w:p>
          <w:p w14:paraId="3B38E777" w14:textId="77777777" w:rsidR="00A80F71" w:rsidRPr="00BD5E2C" w:rsidRDefault="00A80F71" w:rsidP="00BD5E2C">
            <w:pPr>
              <w:spacing w:line="276" w:lineRule="auto"/>
              <w:ind w:left="3119" w:hanging="3119"/>
              <w:jc w:val="center"/>
              <w:rPr>
                <w:rFonts w:ascii="Verdana" w:hAnsi="Verdana" w:cs="Arial"/>
                <w:sz w:val="16"/>
                <w:szCs w:val="16"/>
              </w:rPr>
            </w:pPr>
            <w:r w:rsidRPr="00BD5E2C">
              <w:rPr>
                <w:rFonts w:ascii="Verdana" w:hAnsi="Verdana" w:cs="Arial"/>
                <w:b/>
                <w:sz w:val="16"/>
                <w:szCs w:val="16"/>
              </w:rPr>
              <w:t>50-137 Wrocław</w:t>
            </w:r>
          </w:p>
        </w:tc>
      </w:tr>
      <w:tr w:rsidR="00A80F71" w:rsidRPr="00BD5E2C" w14:paraId="1B4B31FC" w14:textId="77777777" w:rsidTr="00A76511">
        <w:trPr>
          <w:trHeight w:val="735"/>
        </w:trPr>
        <w:tc>
          <w:tcPr>
            <w:tcW w:w="10132" w:type="dxa"/>
            <w:gridSpan w:val="8"/>
            <w:tcBorders>
              <w:top w:val="single" w:sz="12" w:space="0" w:color="8496B0"/>
              <w:left w:val="single" w:sz="12" w:space="0" w:color="8496B0"/>
              <w:bottom w:val="single" w:sz="12" w:space="0" w:color="8496B0"/>
              <w:right w:val="single" w:sz="12" w:space="0" w:color="8496B0"/>
            </w:tcBorders>
            <w:shd w:val="clear" w:color="auto" w:fill="ACB9CA"/>
            <w:vAlign w:val="center"/>
          </w:tcPr>
          <w:p w14:paraId="5B6DB87B" w14:textId="77777777" w:rsidR="00A80F71" w:rsidRPr="00BD5E2C" w:rsidRDefault="00A80F71" w:rsidP="00BD5E2C">
            <w:pPr>
              <w:spacing w:line="276" w:lineRule="auto"/>
              <w:jc w:val="center"/>
              <w:rPr>
                <w:rFonts w:ascii="Verdana" w:hAnsi="Verdana"/>
                <w:b/>
                <w:spacing w:val="60"/>
                <w:sz w:val="16"/>
                <w:szCs w:val="16"/>
              </w:rPr>
            </w:pPr>
            <w:r w:rsidRPr="00BD5E2C">
              <w:rPr>
                <w:rFonts w:ascii="Verdana" w:hAnsi="Verdana"/>
                <w:b/>
                <w:spacing w:val="60"/>
                <w:sz w:val="16"/>
                <w:szCs w:val="16"/>
              </w:rPr>
              <w:t>FORMULARZ OFERTOWY</w:t>
            </w:r>
          </w:p>
        </w:tc>
      </w:tr>
      <w:tr w:rsidR="00A80F71" w:rsidRPr="00BD5E2C" w14:paraId="7AE4649B" w14:textId="77777777" w:rsidTr="00A76511">
        <w:trPr>
          <w:trHeight w:val="375"/>
        </w:trPr>
        <w:tc>
          <w:tcPr>
            <w:tcW w:w="10132" w:type="dxa"/>
            <w:gridSpan w:val="8"/>
            <w:tcBorders>
              <w:top w:val="single" w:sz="12" w:space="0" w:color="8496B0"/>
              <w:left w:val="single" w:sz="12" w:space="0" w:color="8496B0"/>
              <w:bottom w:val="single" w:sz="12" w:space="0" w:color="8496B0"/>
              <w:right w:val="single" w:sz="12" w:space="0" w:color="8496B0"/>
            </w:tcBorders>
            <w:shd w:val="clear" w:color="auto" w:fill="F2F2F2"/>
            <w:vAlign w:val="center"/>
          </w:tcPr>
          <w:p w14:paraId="2EC94838" w14:textId="77777777" w:rsidR="00A80F71" w:rsidRPr="00BD5E2C" w:rsidRDefault="00A80F71" w:rsidP="00BD5E2C">
            <w:pPr>
              <w:tabs>
                <w:tab w:val="left" w:pos="851"/>
                <w:tab w:val="left" w:pos="3261"/>
                <w:tab w:val="left" w:pos="6237"/>
              </w:tabs>
              <w:spacing w:line="276" w:lineRule="auto"/>
              <w:rPr>
                <w:rFonts w:ascii="Verdana" w:hAnsi="Verdana"/>
                <w:b/>
                <w:sz w:val="16"/>
                <w:szCs w:val="16"/>
              </w:rPr>
            </w:pPr>
            <w:r w:rsidRPr="00BD5E2C">
              <w:rPr>
                <w:rFonts w:ascii="Verdana" w:hAnsi="Verdana"/>
                <w:b/>
                <w:sz w:val="16"/>
                <w:szCs w:val="16"/>
              </w:rPr>
              <w:t>I – DANE WYKONAWCY</w:t>
            </w:r>
          </w:p>
        </w:tc>
      </w:tr>
      <w:tr w:rsidR="00A80F71" w:rsidRPr="00BD5E2C" w14:paraId="025D6337" w14:textId="77777777" w:rsidTr="00A76511">
        <w:trPr>
          <w:trHeight w:val="662"/>
        </w:trPr>
        <w:tc>
          <w:tcPr>
            <w:tcW w:w="3343"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26F48D77" w14:textId="77777777" w:rsidR="00A80F71" w:rsidRPr="00BD5E2C" w:rsidRDefault="00A80F71" w:rsidP="00BD5E2C">
            <w:pPr>
              <w:tabs>
                <w:tab w:val="left" w:pos="851"/>
                <w:tab w:val="left" w:pos="3261"/>
                <w:tab w:val="left" w:pos="6237"/>
              </w:tabs>
              <w:spacing w:line="276" w:lineRule="auto"/>
              <w:jc w:val="right"/>
              <w:rPr>
                <w:rFonts w:ascii="Verdana" w:hAnsi="Verdana"/>
                <w:b/>
                <w:i/>
                <w:sz w:val="16"/>
                <w:szCs w:val="16"/>
              </w:rPr>
            </w:pPr>
            <w:r w:rsidRPr="00BD5E2C">
              <w:rPr>
                <w:rFonts w:ascii="Verdana" w:hAnsi="Verdana"/>
                <w:b/>
                <w:i/>
                <w:sz w:val="16"/>
                <w:szCs w:val="16"/>
              </w:rPr>
              <w:t xml:space="preserve">Nazwa Wykonawcy </w:t>
            </w:r>
          </w:p>
          <w:p w14:paraId="0EE3CB27" w14:textId="77777777" w:rsidR="00A80F71" w:rsidRPr="00BD5E2C" w:rsidRDefault="00A80F71" w:rsidP="00BD5E2C">
            <w:pPr>
              <w:tabs>
                <w:tab w:val="left" w:pos="851"/>
                <w:tab w:val="left" w:pos="3261"/>
                <w:tab w:val="left" w:pos="6237"/>
              </w:tabs>
              <w:spacing w:line="276" w:lineRule="auto"/>
              <w:jc w:val="right"/>
              <w:rPr>
                <w:rFonts w:ascii="Verdana" w:hAnsi="Verdana"/>
                <w:i/>
                <w:sz w:val="16"/>
                <w:szCs w:val="16"/>
              </w:rPr>
            </w:pPr>
            <w:r w:rsidRPr="00BD5E2C">
              <w:rPr>
                <w:rFonts w:ascii="Verdana" w:hAnsi="Verdana"/>
                <w:i/>
                <w:sz w:val="16"/>
                <w:szCs w:val="16"/>
              </w:rPr>
              <w:t>(Pełnomocnika w przypadku Konsorcjum):</w:t>
            </w:r>
          </w:p>
        </w:tc>
        <w:tc>
          <w:tcPr>
            <w:tcW w:w="6788"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53F53E21" w14:textId="77777777" w:rsidR="00A80F71" w:rsidRPr="00BD5E2C" w:rsidRDefault="00A80F71" w:rsidP="00BD5E2C">
            <w:pPr>
              <w:tabs>
                <w:tab w:val="left" w:pos="851"/>
                <w:tab w:val="left" w:pos="3261"/>
                <w:tab w:val="left" w:pos="6237"/>
              </w:tabs>
              <w:spacing w:line="276" w:lineRule="auto"/>
              <w:jc w:val="center"/>
              <w:rPr>
                <w:rFonts w:ascii="Verdana" w:hAnsi="Verdana"/>
                <w:i/>
                <w:sz w:val="16"/>
                <w:szCs w:val="16"/>
              </w:rPr>
            </w:pPr>
            <w:r w:rsidRPr="00BD5E2C">
              <w:rPr>
                <w:rFonts w:ascii="Verdana" w:hAnsi="Verdana" w:cs="Arial"/>
                <w:sz w:val="16"/>
                <w:szCs w:val="16"/>
              </w:rPr>
              <w:fldChar w:fldCharType="begin">
                <w:ffData>
                  <w:name w:val="Tekst77"/>
                  <w:enabled/>
                  <w:calcOnExit w:val="0"/>
                  <w:textInput/>
                </w:ffData>
              </w:fldChar>
            </w:r>
            <w:r w:rsidRPr="00BD5E2C">
              <w:rPr>
                <w:rFonts w:ascii="Verdana" w:hAnsi="Verdana" w:cs="Arial"/>
                <w:sz w:val="16"/>
                <w:szCs w:val="16"/>
              </w:rPr>
              <w:instrText xml:space="preserve"> FORMTEXT </w:instrText>
            </w:r>
            <w:r w:rsidRPr="00BD5E2C">
              <w:rPr>
                <w:rFonts w:ascii="Verdana" w:hAnsi="Verdana" w:cs="Arial"/>
                <w:sz w:val="16"/>
                <w:szCs w:val="16"/>
              </w:rPr>
            </w:r>
            <w:r w:rsidRPr="00BD5E2C">
              <w:rPr>
                <w:rFonts w:ascii="Verdana" w:hAnsi="Verdana" w:cs="Arial"/>
                <w:sz w:val="16"/>
                <w:szCs w:val="16"/>
              </w:rPr>
              <w:fldChar w:fldCharType="separate"/>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sz w:val="16"/>
                <w:szCs w:val="16"/>
              </w:rPr>
              <w:fldChar w:fldCharType="end"/>
            </w:r>
          </w:p>
        </w:tc>
      </w:tr>
      <w:tr w:rsidR="00A80F71" w:rsidRPr="00BD5E2C" w14:paraId="24260EAF" w14:textId="77777777" w:rsidTr="00A76511">
        <w:trPr>
          <w:trHeight w:val="748"/>
        </w:trPr>
        <w:tc>
          <w:tcPr>
            <w:tcW w:w="3343"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53B3E5AF" w14:textId="77777777" w:rsidR="00A80F71" w:rsidRPr="00BD5E2C" w:rsidRDefault="00A80F71" w:rsidP="00BD5E2C">
            <w:pPr>
              <w:tabs>
                <w:tab w:val="left" w:pos="709"/>
                <w:tab w:val="left" w:pos="3261"/>
                <w:tab w:val="left" w:pos="6237"/>
              </w:tabs>
              <w:spacing w:line="276" w:lineRule="auto"/>
              <w:jc w:val="right"/>
              <w:rPr>
                <w:rFonts w:ascii="Verdana" w:hAnsi="Verdana"/>
                <w:i/>
                <w:sz w:val="16"/>
                <w:szCs w:val="16"/>
              </w:rPr>
            </w:pPr>
            <w:r w:rsidRPr="00BD5E2C">
              <w:rPr>
                <w:rFonts w:ascii="Verdana" w:hAnsi="Verdana"/>
                <w:i/>
                <w:sz w:val="16"/>
                <w:szCs w:val="16"/>
              </w:rPr>
              <w:t>Siedziba Wykonawcy</w:t>
            </w:r>
          </w:p>
          <w:p w14:paraId="377F46F7" w14:textId="77777777" w:rsidR="00A80F71" w:rsidRPr="00BD5E2C" w:rsidRDefault="00A80F71" w:rsidP="00BD5E2C">
            <w:pPr>
              <w:tabs>
                <w:tab w:val="left" w:pos="709"/>
                <w:tab w:val="left" w:pos="3261"/>
                <w:tab w:val="left" w:pos="6237"/>
              </w:tabs>
              <w:spacing w:line="276" w:lineRule="auto"/>
              <w:jc w:val="right"/>
              <w:rPr>
                <w:rFonts w:ascii="Verdana" w:hAnsi="Verdana"/>
                <w:i/>
                <w:sz w:val="16"/>
                <w:szCs w:val="16"/>
              </w:rPr>
            </w:pPr>
            <w:r w:rsidRPr="00BD5E2C">
              <w:rPr>
                <w:rFonts w:ascii="Verdana" w:hAnsi="Verdana"/>
                <w:i/>
                <w:sz w:val="16"/>
                <w:szCs w:val="16"/>
              </w:rPr>
              <w:t>(ulica; numer; kod pocztowy; m</w:t>
            </w:r>
            <w:r w:rsidRPr="00BD5E2C">
              <w:rPr>
                <w:rFonts w:ascii="Verdana" w:hAnsi="Verdana"/>
                <w:i/>
                <w:sz w:val="16"/>
                <w:szCs w:val="16"/>
                <w:shd w:val="clear" w:color="auto" w:fill="F2F2F2"/>
              </w:rPr>
              <w:t>i</w:t>
            </w:r>
            <w:r w:rsidRPr="00BD5E2C">
              <w:rPr>
                <w:rFonts w:ascii="Verdana" w:hAnsi="Verdana"/>
                <w:i/>
                <w:sz w:val="16"/>
                <w:szCs w:val="16"/>
              </w:rPr>
              <w:t>ejscowość, Województwo):</w:t>
            </w:r>
          </w:p>
        </w:tc>
        <w:tc>
          <w:tcPr>
            <w:tcW w:w="6788"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28D23ACA" w14:textId="77777777" w:rsidR="00A80F71" w:rsidRPr="00BD5E2C" w:rsidRDefault="00A80F71" w:rsidP="00BD5E2C">
            <w:pPr>
              <w:tabs>
                <w:tab w:val="left" w:pos="709"/>
                <w:tab w:val="left" w:pos="3261"/>
                <w:tab w:val="left" w:pos="6237"/>
              </w:tabs>
              <w:spacing w:line="276" w:lineRule="auto"/>
              <w:jc w:val="center"/>
              <w:rPr>
                <w:rFonts w:ascii="Verdana" w:hAnsi="Verdana"/>
                <w:bCs/>
                <w:i/>
                <w:sz w:val="16"/>
                <w:szCs w:val="16"/>
              </w:rPr>
            </w:pPr>
            <w:r w:rsidRPr="00BD5E2C">
              <w:rPr>
                <w:rFonts w:ascii="Verdana" w:hAnsi="Verdana" w:cs="Arial"/>
                <w:sz w:val="16"/>
                <w:szCs w:val="16"/>
              </w:rPr>
              <w:fldChar w:fldCharType="begin">
                <w:ffData>
                  <w:name w:val="Tekst77"/>
                  <w:enabled/>
                  <w:calcOnExit w:val="0"/>
                  <w:textInput/>
                </w:ffData>
              </w:fldChar>
            </w:r>
            <w:r w:rsidRPr="00BD5E2C">
              <w:rPr>
                <w:rFonts w:ascii="Verdana" w:hAnsi="Verdana" w:cs="Arial"/>
                <w:sz w:val="16"/>
                <w:szCs w:val="16"/>
              </w:rPr>
              <w:instrText xml:space="preserve"> FORMTEXT </w:instrText>
            </w:r>
            <w:r w:rsidRPr="00BD5E2C">
              <w:rPr>
                <w:rFonts w:ascii="Verdana" w:hAnsi="Verdana" w:cs="Arial"/>
                <w:sz w:val="16"/>
                <w:szCs w:val="16"/>
              </w:rPr>
            </w:r>
            <w:r w:rsidRPr="00BD5E2C">
              <w:rPr>
                <w:rFonts w:ascii="Verdana" w:hAnsi="Verdana" w:cs="Arial"/>
                <w:sz w:val="16"/>
                <w:szCs w:val="16"/>
              </w:rPr>
              <w:fldChar w:fldCharType="separate"/>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sz w:val="16"/>
                <w:szCs w:val="16"/>
              </w:rPr>
              <w:fldChar w:fldCharType="end"/>
            </w:r>
          </w:p>
        </w:tc>
      </w:tr>
      <w:tr w:rsidR="00A80F71" w:rsidRPr="00BD5E2C" w14:paraId="2D4C9821" w14:textId="77777777" w:rsidTr="00A76511">
        <w:trPr>
          <w:trHeight w:val="748"/>
        </w:trPr>
        <w:tc>
          <w:tcPr>
            <w:tcW w:w="3343"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630E04FF" w14:textId="77777777" w:rsidR="00A80F71" w:rsidRPr="00BD5E2C" w:rsidRDefault="00A80F71" w:rsidP="00BD5E2C">
            <w:pPr>
              <w:tabs>
                <w:tab w:val="left" w:pos="709"/>
                <w:tab w:val="left" w:pos="3261"/>
                <w:tab w:val="left" w:pos="6237"/>
              </w:tabs>
              <w:spacing w:line="276" w:lineRule="auto"/>
              <w:jc w:val="right"/>
              <w:rPr>
                <w:rFonts w:ascii="Verdana" w:hAnsi="Verdana"/>
                <w:i/>
                <w:sz w:val="16"/>
                <w:szCs w:val="16"/>
              </w:rPr>
            </w:pPr>
            <w:r w:rsidRPr="00BD5E2C">
              <w:rPr>
                <w:rFonts w:ascii="Verdana" w:hAnsi="Verdana"/>
                <w:i/>
                <w:sz w:val="16"/>
                <w:szCs w:val="16"/>
              </w:rPr>
              <w:t>Adres do korespondencji</w:t>
            </w:r>
          </w:p>
          <w:p w14:paraId="2BE29809" w14:textId="77777777" w:rsidR="00A80F71" w:rsidRPr="00BD5E2C" w:rsidRDefault="00A80F71" w:rsidP="00BD5E2C">
            <w:pPr>
              <w:tabs>
                <w:tab w:val="left" w:pos="709"/>
                <w:tab w:val="left" w:pos="3261"/>
                <w:tab w:val="left" w:pos="6237"/>
              </w:tabs>
              <w:spacing w:line="276" w:lineRule="auto"/>
              <w:jc w:val="right"/>
              <w:rPr>
                <w:rFonts w:ascii="Verdana" w:hAnsi="Verdana"/>
                <w:i/>
                <w:sz w:val="16"/>
                <w:szCs w:val="16"/>
              </w:rPr>
            </w:pPr>
            <w:r w:rsidRPr="00BD5E2C">
              <w:rPr>
                <w:rFonts w:ascii="Verdana" w:hAnsi="Verdana"/>
                <w:i/>
                <w:sz w:val="16"/>
                <w:szCs w:val="16"/>
              </w:rPr>
              <w:t>(ulica; numer; kod pocztowy; miejscowość, Województwo):</w:t>
            </w:r>
          </w:p>
        </w:tc>
        <w:tc>
          <w:tcPr>
            <w:tcW w:w="6788"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2EEF4C3D" w14:textId="77777777" w:rsidR="00A80F71" w:rsidRPr="00BD5E2C" w:rsidRDefault="00A80F71" w:rsidP="00BD5E2C">
            <w:pPr>
              <w:spacing w:line="276" w:lineRule="auto"/>
              <w:jc w:val="center"/>
              <w:rPr>
                <w:rFonts w:ascii="Verdana" w:hAnsi="Verdana"/>
                <w:i/>
                <w:sz w:val="16"/>
                <w:szCs w:val="16"/>
              </w:rPr>
            </w:pPr>
            <w:r w:rsidRPr="00BD5E2C">
              <w:rPr>
                <w:rFonts w:ascii="Verdana" w:hAnsi="Verdana" w:cs="Arial"/>
                <w:sz w:val="16"/>
                <w:szCs w:val="16"/>
              </w:rPr>
              <w:fldChar w:fldCharType="begin">
                <w:ffData>
                  <w:name w:val="Tekst77"/>
                  <w:enabled/>
                  <w:calcOnExit w:val="0"/>
                  <w:textInput/>
                </w:ffData>
              </w:fldChar>
            </w:r>
            <w:r w:rsidRPr="00BD5E2C">
              <w:rPr>
                <w:rFonts w:ascii="Verdana" w:hAnsi="Verdana" w:cs="Arial"/>
                <w:sz w:val="16"/>
                <w:szCs w:val="16"/>
              </w:rPr>
              <w:instrText xml:space="preserve"> FORMTEXT </w:instrText>
            </w:r>
            <w:r w:rsidRPr="00BD5E2C">
              <w:rPr>
                <w:rFonts w:ascii="Verdana" w:hAnsi="Verdana" w:cs="Arial"/>
                <w:sz w:val="16"/>
                <w:szCs w:val="16"/>
              </w:rPr>
            </w:r>
            <w:r w:rsidRPr="00BD5E2C">
              <w:rPr>
                <w:rFonts w:ascii="Verdana" w:hAnsi="Verdana" w:cs="Arial"/>
                <w:sz w:val="16"/>
                <w:szCs w:val="16"/>
              </w:rPr>
              <w:fldChar w:fldCharType="separate"/>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sz w:val="16"/>
                <w:szCs w:val="16"/>
              </w:rPr>
              <w:fldChar w:fldCharType="end"/>
            </w:r>
          </w:p>
        </w:tc>
      </w:tr>
      <w:tr w:rsidR="00A80F71" w:rsidRPr="00BD5E2C" w14:paraId="2861FE58" w14:textId="77777777" w:rsidTr="00A76511">
        <w:trPr>
          <w:trHeight w:val="748"/>
        </w:trPr>
        <w:tc>
          <w:tcPr>
            <w:tcW w:w="1976"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6E74E6E7" w14:textId="77777777" w:rsidR="00A80F71" w:rsidRPr="00BD5E2C" w:rsidRDefault="00A80F71" w:rsidP="00BD5E2C">
            <w:pPr>
              <w:tabs>
                <w:tab w:val="left" w:pos="709"/>
                <w:tab w:val="left" w:pos="4111"/>
                <w:tab w:val="left" w:pos="6237"/>
              </w:tabs>
              <w:spacing w:line="276" w:lineRule="auto"/>
              <w:jc w:val="right"/>
              <w:rPr>
                <w:rFonts w:ascii="Verdana" w:hAnsi="Verdana"/>
                <w:i/>
                <w:sz w:val="16"/>
                <w:szCs w:val="16"/>
              </w:rPr>
            </w:pPr>
            <w:r w:rsidRPr="00BD5E2C">
              <w:rPr>
                <w:rFonts w:ascii="Verdana" w:hAnsi="Verdana"/>
                <w:i/>
                <w:sz w:val="16"/>
                <w:szCs w:val="16"/>
              </w:rPr>
              <w:t xml:space="preserve">NIP: </w:t>
            </w:r>
          </w:p>
        </w:tc>
        <w:tc>
          <w:tcPr>
            <w:tcW w:w="2606"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15CB1F9C" w14:textId="77777777" w:rsidR="00A80F71" w:rsidRPr="00BD5E2C" w:rsidRDefault="00A80F71" w:rsidP="00BD5E2C">
            <w:pPr>
              <w:tabs>
                <w:tab w:val="left" w:pos="4111"/>
                <w:tab w:val="left" w:pos="6237"/>
              </w:tabs>
              <w:spacing w:line="276" w:lineRule="auto"/>
              <w:jc w:val="center"/>
              <w:rPr>
                <w:rFonts w:ascii="Verdana" w:hAnsi="Verdana"/>
                <w:i/>
                <w:sz w:val="16"/>
                <w:szCs w:val="16"/>
              </w:rPr>
            </w:pPr>
            <w:r w:rsidRPr="00BD5E2C">
              <w:rPr>
                <w:rFonts w:ascii="Verdana" w:hAnsi="Verdana" w:cs="Arial"/>
                <w:sz w:val="16"/>
                <w:szCs w:val="16"/>
              </w:rPr>
              <w:fldChar w:fldCharType="begin">
                <w:ffData>
                  <w:name w:val="Tekst77"/>
                  <w:enabled/>
                  <w:calcOnExit w:val="0"/>
                  <w:textInput/>
                </w:ffData>
              </w:fldChar>
            </w:r>
            <w:r w:rsidRPr="00BD5E2C">
              <w:rPr>
                <w:rFonts w:ascii="Verdana" w:hAnsi="Verdana" w:cs="Arial"/>
                <w:sz w:val="16"/>
                <w:szCs w:val="16"/>
              </w:rPr>
              <w:instrText xml:space="preserve"> FORMTEXT </w:instrText>
            </w:r>
            <w:r w:rsidRPr="00BD5E2C">
              <w:rPr>
                <w:rFonts w:ascii="Verdana" w:hAnsi="Verdana" w:cs="Arial"/>
                <w:sz w:val="16"/>
                <w:szCs w:val="16"/>
              </w:rPr>
            </w:r>
            <w:r w:rsidRPr="00BD5E2C">
              <w:rPr>
                <w:rFonts w:ascii="Verdana" w:hAnsi="Verdana" w:cs="Arial"/>
                <w:sz w:val="16"/>
                <w:szCs w:val="16"/>
              </w:rPr>
              <w:fldChar w:fldCharType="separate"/>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sz w:val="16"/>
                <w:szCs w:val="16"/>
              </w:rPr>
              <w:fldChar w:fldCharType="end"/>
            </w:r>
          </w:p>
        </w:tc>
        <w:tc>
          <w:tcPr>
            <w:tcW w:w="1720"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2C886888" w14:textId="77777777" w:rsidR="00A80F71" w:rsidRPr="00BD5E2C" w:rsidRDefault="00A80F71" w:rsidP="00BD5E2C">
            <w:pPr>
              <w:tabs>
                <w:tab w:val="left" w:pos="709"/>
                <w:tab w:val="left" w:pos="4111"/>
                <w:tab w:val="left" w:pos="6237"/>
              </w:tabs>
              <w:spacing w:line="276" w:lineRule="auto"/>
              <w:jc w:val="right"/>
              <w:rPr>
                <w:rFonts w:ascii="Verdana" w:hAnsi="Verdana"/>
                <w:i/>
                <w:sz w:val="16"/>
                <w:szCs w:val="16"/>
              </w:rPr>
            </w:pPr>
            <w:r w:rsidRPr="00BD5E2C">
              <w:rPr>
                <w:rFonts w:ascii="Verdana" w:hAnsi="Verdana"/>
                <w:i/>
                <w:sz w:val="16"/>
                <w:szCs w:val="16"/>
              </w:rPr>
              <w:t xml:space="preserve">REGON: </w:t>
            </w:r>
          </w:p>
        </w:tc>
        <w:tc>
          <w:tcPr>
            <w:tcW w:w="3828" w:type="dxa"/>
            <w:tcBorders>
              <w:top w:val="single" w:sz="12" w:space="0" w:color="8496B0"/>
              <w:left w:val="single" w:sz="12" w:space="0" w:color="8496B0"/>
              <w:bottom w:val="single" w:sz="12" w:space="0" w:color="8496B0"/>
              <w:right w:val="single" w:sz="12" w:space="0" w:color="8496B0"/>
            </w:tcBorders>
            <w:shd w:val="clear" w:color="auto" w:fill="auto"/>
            <w:vAlign w:val="center"/>
          </w:tcPr>
          <w:p w14:paraId="081F007A" w14:textId="77777777" w:rsidR="00A80F71" w:rsidRPr="00BD5E2C" w:rsidRDefault="00A80F71" w:rsidP="00BD5E2C">
            <w:pPr>
              <w:tabs>
                <w:tab w:val="left" w:pos="4111"/>
                <w:tab w:val="left" w:pos="6237"/>
              </w:tabs>
              <w:spacing w:line="276" w:lineRule="auto"/>
              <w:jc w:val="center"/>
              <w:rPr>
                <w:rFonts w:ascii="Verdana" w:hAnsi="Verdana"/>
                <w:i/>
                <w:sz w:val="16"/>
                <w:szCs w:val="16"/>
              </w:rPr>
            </w:pPr>
            <w:r w:rsidRPr="00BD5E2C">
              <w:rPr>
                <w:rFonts w:ascii="Verdana" w:hAnsi="Verdana" w:cs="Arial"/>
                <w:sz w:val="16"/>
                <w:szCs w:val="16"/>
              </w:rPr>
              <w:fldChar w:fldCharType="begin">
                <w:ffData>
                  <w:name w:val="Tekst77"/>
                  <w:enabled/>
                  <w:calcOnExit w:val="0"/>
                  <w:textInput/>
                </w:ffData>
              </w:fldChar>
            </w:r>
            <w:r w:rsidRPr="00BD5E2C">
              <w:rPr>
                <w:rFonts w:ascii="Verdana" w:hAnsi="Verdana" w:cs="Arial"/>
                <w:sz w:val="16"/>
                <w:szCs w:val="16"/>
              </w:rPr>
              <w:instrText xml:space="preserve"> FORMTEXT </w:instrText>
            </w:r>
            <w:r w:rsidRPr="00BD5E2C">
              <w:rPr>
                <w:rFonts w:ascii="Verdana" w:hAnsi="Verdana" w:cs="Arial"/>
                <w:sz w:val="16"/>
                <w:szCs w:val="16"/>
              </w:rPr>
            </w:r>
            <w:r w:rsidRPr="00BD5E2C">
              <w:rPr>
                <w:rFonts w:ascii="Verdana" w:hAnsi="Verdana" w:cs="Arial"/>
                <w:sz w:val="16"/>
                <w:szCs w:val="16"/>
              </w:rPr>
              <w:fldChar w:fldCharType="separate"/>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sz w:val="16"/>
                <w:szCs w:val="16"/>
              </w:rPr>
              <w:fldChar w:fldCharType="end"/>
            </w:r>
          </w:p>
        </w:tc>
      </w:tr>
      <w:tr w:rsidR="00A80F71" w:rsidRPr="00BD5E2C" w14:paraId="36152D7B" w14:textId="77777777" w:rsidTr="00A76511">
        <w:trPr>
          <w:trHeight w:val="748"/>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52674E62" w14:textId="77777777" w:rsidR="00A80F71" w:rsidRPr="00BD5E2C" w:rsidRDefault="00A80F71" w:rsidP="00BD5E2C">
            <w:pPr>
              <w:tabs>
                <w:tab w:val="left" w:pos="709"/>
                <w:tab w:val="left" w:pos="4111"/>
                <w:tab w:val="left" w:pos="6237"/>
              </w:tabs>
              <w:spacing w:line="276" w:lineRule="auto"/>
              <w:jc w:val="right"/>
              <w:rPr>
                <w:rFonts w:ascii="Verdana" w:hAnsi="Verdana"/>
                <w:i/>
                <w:sz w:val="16"/>
                <w:szCs w:val="16"/>
              </w:rPr>
            </w:pPr>
            <w:r w:rsidRPr="00BD5E2C">
              <w:rPr>
                <w:rFonts w:ascii="Verdana" w:hAnsi="Verdana"/>
                <w:i/>
                <w:sz w:val="16"/>
                <w:szCs w:val="16"/>
              </w:rPr>
              <w:t xml:space="preserve">Numer konta bankowego: </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6036EC54" w14:textId="77777777" w:rsidR="00A80F71" w:rsidRPr="00BD5E2C" w:rsidRDefault="00A80F71" w:rsidP="00BD5E2C">
            <w:pPr>
              <w:tabs>
                <w:tab w:val="left" w:pos="709"/>
                <w:tab w:val="left" w:pos="4111"/>
                <w:tab w:val="left" w:pos="6237"/>
              </w:tabs>
              <w:spacing w:line="276" w:lineRule="auto"/>
              <w:jc w:val="center"/>
              <w:rPr>
                <w:rFonts w:ascii="Verdana" w:hAnsi="Verdana"/>
                <w:i/>
                <w:sz w:val="16"/>
                <w:szCs w:val="16"/>
              </w:rPr>
            </w:pPr>
            <w:r w:rsidRPr="00BD5E2C">
              <w:rPr>
                <w:rFonts w:ascii="Verdana" w:hAnsi="Verdana" w:cs="Arial"/>
                <w:sz w:val="16"/>
                <w:szCs w:val="16"/>
              </w:rPr>
              <w:fldChar w:fldCharType="begin">
                <w:ffData>
                  <w:name w:val="Tekst77"/>
                  <w:enabled/>
                  <w:calcOnExit w:val="0"/>
                  <w:textInput/>
                </w:ffData>
              </w:fldChar>
            </w:r>
            <w:r w:rsidRPr="00BD5E2C">
              <w:rPr>
                <w:rFonts w:ascii="Verdana" w:hAnsi="Verdana" w:cs="Arial"/>
                <w:sz w:val="16"/>
                <w:szCs w:val="16"/>
              </w:rPr>
              <w:instrText xml:space="preserve"> FORMTEXT </w:instrText>
            </w:r>
            <w:r w:rsidRPr="00BD5E2C">
              <w:rPr>
                <w:rFonts w:ascii="Verdana" w:hAnsi="Verdana" w:cs="Arial"/>
                <w:sz w:val="16"/>
                <w:szCs w:val="16"/>
              </w:rPr>
            </w:r>
            <w:r w:rsidRPr="00BD5E2C">
              <w:rPr>
                <w:rFonts w:ascii="Verdana" w:hAnsi="Verdana" w:cs="Arial"/>
                <w:sz w:val="16"/>
                <w:szCs w:val="16"/>
              </w:rPr>
              <w:fldChar w:fldCharType="separate"/>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sz w:val="16"/>
                <w:szCs w:val="16"/>
              </w:rPr>
              <w:fldChar w:fldCharType="end"/>
            </w:r>
          </w:p>
        </w:tc>
      </w:tr>
      <w:tr w:rsidR="00A80F71" w:rsidRPr="00BD5E2C" w14:paraId="70C2C086" w14:textId="77777777" w:rsidTr="00A76511">
        <w:trPr>
          <w:trHeight w:val="748"/>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657E8ECA" w14:textId="77777777" w:rsidR="00A80F71" w:rsidRPr="00BD5E2C" w:rsidRDefault="00A80F71" w:rsidP="00BD5E2C">
            <w:pPr>
              <w:tabs>
                <w:tab w:val="left" w:pos="851"/>
                <w:tab w:val="left" w:pos="3261"/>
                <w:tab w:val="left" w:pos="6237"/>
              </w:tabs>
              <w:spacing w:line="276" w:lineRule="auto"/>
              <w:jc w:val="right"/>
              <w:rPr>
                <w:rFonts w:ascii="Verdana" w:hAnsi="Verdana"/>
                <w:b/>
                <w:i/>
                <w:sz w:val="16"/>
                <w:szCs w:val="16"/>
              </w:rPr>
            </w:pPr>
            <w:r w:rsidRPr="00BD5E2C">
              <w:rPr>
                <w:rFonts w:ascii="Verdana" w:hAnsi="Verdana"/>
                <w:b/>
                <w:i/>
                <w:sz w:val="16"/>
                <w:szCs w:val="16"/>
              </w:rPr>
              <w:t>OSOBA DO KONTAKTÓW</w:t>
            </w:r>
          </w:p>
          <w:p w14:paraId="4338C3AF" w14:textId="77777777" w:rsidR="00A80F71" w:rsidRPr="00BD5E2C" w:rsidRDefault="00A80F71" w:rsidP="00BD5E2C">
            <w:pPr>
              <w:tabs>
                <w:tab w:val="left" w:pos="851"/>
                <w:tab w:val="left" w:pos="3261"/>
                <w:tab w:val="left" w:pos="6237"/>
              </w:tabs>
              <w:spacing w:line="276" w:lineRule="auto"/>
              <w:jc w:val="right"/>
              <w:rPr>
                <w:rFonts w:ascii="Verdana" w:hAnsi="Verdana"/>
                <w:i/>
                <w:sz w:val="16"/>
                <w:szCs w:val="16"/>
              </w:rPr>
            </w:pPr>
            <w:r w:rsidRPr="00BD5E2C">
              <w:rPr>
                <w:rFonts w:ascii="Verdana" w:hAnsi="Verdana"/>
                <w:i/>
                <w:sz w:val="16"/>
                <w:szCs w:val="16"/>
              </w:rPr>
              <w:t>(imię, nazwisko):</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73B7E46B" w14:textId="77777777" w:rsidR="00A80F71" w:rsidRPr="00BD5E2C" w:rsidRDefault="00A80F71" w:rsidP="00BD5E2C">
            <w:pPr>
              <w:tabs>
                <w:tab w:val="left" w:pos="851"/>
                <w:tab w:val="left" w:pos="3261"/>
                <w:tab w:val="left" w:pos="6237"/>
              </w:tabs>
              <w:spacing w:line="276" w:lineRule="auto"/>
              <w:jc w:val="center"/>
              <w:rPr>
                <w:rFonts w:ascii="Verdana" w:hAnsi="Verdana"/>
                <w:i/>
                <w:sz w:val="16"/>
                <w:szCs w:val="16"/>
              </w:rPr>
            </w:pPr>
            <w:r w:rsidRPr="00BD5E2C">
              <w:rPr>
                <w:rFonts w:ascii="Verdana" w:hAnsi="Verdana" w:cs="Arial"/>
                <w:sz w:val="16"/>
                <w:szCs w:val="16"/>
              </w:rPr>
              <w:fldChar w:fldCharType="begin">
                <w:ffData>
                  <w:name w:val="Tekst77"/>
                  <w:enabled/>
                  <w:calcOnExit w:val="0"/>
                  <w:textInput/>
                </w:ffData>
              </w:fldChar>
            </w:r>
            <w:r w:rsidRPr="00BD5E2C">
              <w:rPr>
                <w:rFonts w:ascii="Verdana" w:hAnsi="Verdana" w:cs="Arial"/>
                <w:sz w:val="16"/>
                <w:szCs w:val="16"/>
              </w:rPr>
              <w:instrText xml:space="preserve"> FORMTEXT </w:instrText>
            </w:r>
            <w:r w:rsidRPr="00BD5E2C">
              <w:rPr>
                <w:rFonts w:ascii="Verdana" w:hAnsi="Verdana" w:cs="Arial"/>
                <w:sz w:val="16"/>
                <w:szCs w:val="16"/>
              </w:rPr>
            </w:r>
            <w:r w:rsidRPr="00BD5E2C">
              <w:rPr>
                <w:rFonts w:ascii="Verdana" w:hAnsi="Verdana" w:cs="Arial"/>
                <w:sz w:val="16"/>
                <w:szCs w:val="16"/>
              </w:rPr>
              <w:fldChar w:fldCharType="separate"/>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sz w:val="16"/>
                <w:szCs w:val="16"/>
              </w:rPr>
              <w:fldChar w:fldCharType="end"/>
            </w:r>
          </w:p>
        </w:tc>
      </w:tr>
      <w:tr w:rsidR="000C3BDB" w:rsidRPr="00BD5E2C" w14:paraId="3D412C9F" w14:textId="77777777" w:rsidTr="00A76511">
        <w:trPr>
          <w:trHeight w:val="748"/>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0E48573E" w14:textId="2F540202" w:rsidR="000C3BDB" w:rsidRPr="00BD5E2C" w:rsidRDefault="000C3BDB" w:rsidP="00BD5E2C">
            <w:pPr>
              <w:tabs>
                <w:tab w:val="left" w:pos="851"/>
                <w:tab w:val="left" w:pos="3261"/>
                <w:tab w:val="left" w:pos="6237"/>
              </w:tabs>
              <w:spacing w:line="276" w:lineRule="auto"/>
              <w:jc w:val="right"/>
              <w:rPr>
                <w:rFonts w:ascii="Verdana" w:hAnsi="Verdana"/>
                <w:b/>
                <w:i/>
                <w:sz w:val="16"/>
                <w:szCs w:val="16"/>
              </w:rPr>
            </w:pPr>
            <w:r w:rsidRPr="00BD5E2C">
              <w:rPr>
                <w:rFonts w:ascii="Verdana" w:hAnsi="Verdana"/>
                <w:b/>
                <w:i/>
                <w:sz w:val="16"/>
                <w:szCs w:val="16"/>
              </w:rPr>
              <w:t>Nr rachunku bankowego:</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0847958E" w14:textId="77777777" w:rsidR="000C3BDB" w:rsidRPr="00BD5E2C" w:rsidRDefault="000C3BDB" w:rsidP="00BD5E2C">
            <w:pPr>
              <w:tabs>
                <w:tab w:val="left" w:pos="851"/>
                <w:tab w:val="left" w:pos="3261"/>
                <w:tab w:val="left" w:pos="6237"/>
              </w:tabs>
              <w:spacing w:line="276" w:lineRule="auto"/>
              <w:jc w:val="center"/>
              <w:rPr>
                <w:rFonts w:ascii="Verdana" w:hAnsi="Verdana" w:cs="Arial"/>
                <w:sz w:val="16"/>
                <w:szCs w:val="16"/>
              </w:rPr>
            </w:pPr>
          </w:p>
        </w:tc>
      </w:tr>
      <w:tr w:rsidR="00A80F71" w:rsidRPr="00BD5E2C" w14:paraId="30AC48F2" w14:textId="77777777" w:rsidTr="00A76511">
        <w:trPr>
          <w:trHeight w:val="748"/>
        </w:trPr>
        <w:tc>
          <w:tcPr>
            <w:tcW w:w="1976"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7A60C4FE" w14:textId="77777777" w:rsidR="00A80F71" w:rsidRPr="00BD5E2C" w:rsidRDefault="00A80F71" w:rsidP="00BD5E2C">
            <w:pPr>
              <w:spacing w:line="276" w:lineRule="auto"/>
              <w:jc w:val="right"/>
              <w:rPr>
                <w:rFonts w:ascii="Verdana" w:hAnsi="Verdana"/>
                <w:i/>
                <w:color w:val="1F3864"/>
                <w:sz w:val="16"/>
                <w:szCs w:val="16"/>
              </w:rPr>
            </w:pPr>
            <w:r w:rsidRPr="00BD5E2C">
              <w:rPr>
                <w:rFonts w:ascii="Verdana" w:hAnsi="Verdana"/>
                <w:i/>
                <w:sz w:val="16"/>
                <w:szCs w:val="16"/>
              </w:rPr>
              <w:t>Telefon:</w:t>
            </w:r>
          </w:p>
        </w:tc>
        <w:tc>
          <w:tcPr>
            <w:tcW w:w="2606"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6D724F43" w14:textId="77777777" w:rsidR="00A80F71" w:rsidRPr="00BD5E2C" w:rsidRDefault="00A80F71" w:rsidP="00BD5E2C">
            <w:pPr>
              <w:tabs>
                <w:tab w:val="left" w:pos="851"/>
              </w:tabs>
              <w:spacing w:line="276" w:lineRule="auto"/>
              <w:jc w:val="center"/>
              <w:rPr>
                <w:rFonts w:ascii="Verdana" w:hAnsi="Verdana"/>
                <w:i/>
                <w:color w:val="1F3864"/>
                <w:sz w:val="16"/>
                <w:szCs w:val="16"/>
              </w:rPr>
            </w:pPr>
            <w:r w:rsidRPr="00BD5E2C">
              <w:rPr>
                <w:rFonts w:ascii="Verdana" w:hAnsi="Verdana" w:cs="Arial"/>
                <w:sz w:val="16"/>
                <w:szCs w:val="16"/>
              </w:rPr>
              <w:fldChar w:fldCharType="begin">
                <w:ffData>
                  <w:name w:val="Tekst77"/>
                  <w:enabled/>
                  <w:calcOnExit w:val="0"/>
                  <w:textInput/>
                </w:ffData>
              </w:fldChar>
            </w:r>
            <w:r w:rsidRPr="00BD5E2C">
              <w:rPr>
                <w:rFonts w:ascii="Verdana" w:hAnsi="Verdana" w:cs="Arial"/>
                <w:sz w:val="16"/>
                <w:szCs w:val="16"/>
              </w:rPr>
              <w:instrText xml:space="preserve"> FORMTEXT </w:instrText>
            </w:r>
            <w:r w:rsidRPr="00BD5E2C">
              <w:rPr>
                <w:rFonts w:ascii="Verdana" w:hAnsi="Verdana" w:cs="Arial"/>
                <w:sz w:val="16"/>
                <w:szCs w:val="16"/>
              </w:rPr>
            </w:r>
            <w:r w:rsidRPr="00BD5E2C">
              <w:rPr>
                <w:rFonts w:ascii="Verdana" w:hAnsi="Verdana" w:cs="Arial"/>
                <w:sz w:val="16"/>
                <w:szCs w:val="16"/>
              </w:rPr>
              <w:fldChar w:fldCharType="separate"/>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sz w:val="16"/>
                <w:szCs w:val="16"/>
              </w:rPr>
              <w:fldChar w:fldCharType="end"/>
            </w:r>
          </w:p>
        </w:tc>
        <w:tc>
          <w:tcPr>
            <w:tcW w:w="1720"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5557BB71" w14:textId="77777777" w:rsidR="00A80F71" w:rsidRPr="00BD5E2C" w:rsidRDefault="00A80F71" w:rsidP="00BD5E2C">
            <w:pPr>
              <w:spacing w:line="276" w:lineRule="auto"/>
              <w:jc w:val="right"/>
              <w:rPr>
                <w:rFonts w:ascii="Verdana" w:hAnsi="Verdana"/>
                <w:b/>
                <w:i/>
                <w:color w:val="1F3864"/>
                <w:sz w:val="16"/>
                <w:szCs w:val="16"/>
              </w:rPr>
            </w:pPr>
            <w:r w:rsidRPr="00BD5E2C">
              <w:rPr>
                <w:rFonts w:ascii="Verdana" w:hAnsi="Verdana"/>
                <w:b/>
                <w:i/>
                <w:sz w:val="16"/>
                <w:szCs w:val="16"/>
              </w:rPr>
              <w:t xml:space="preserve">MAIL: </w:t>
            </w:r>
          </w:p>
        </w:tc>
        <w:tc>
          <w:tcPr>
            <w:tcW w:w="3828" w:type="dxa"/>
            <w:tcBorders>
              <w:top w:val="single" w:sz="12" w:space="0" w:color="8496B0"/>
              <w:left w:val="single" w:sz="12" w:space="0" w:color="8496B0"/>
              <w:bottom w:val="single" w:sz="12" w:space="0" w:color="8496B0"/>
              <w:right w:val="single" w:sz="12" w:space="0" w:color="8496B0"/>
            </w:tcBorders>
            <w:shd w:val="clear" w:color="auto" w:fill="auto"/>
            <w:vAlign w:val="center"/>
          </w:tcPr>
          <w:p w14:paraId="21BED2DE" w14:textId="77777777" w:rsidR="00A80F71" w:rsidRPr="00BD5E2C" w:rsidRDefault="00A80F71" w:rsidP="00BD5E2C">
            <w:pPr>
              <w:tabs>
                <w:tab w:val="left" w:pos="851"/>
              </w:tabs>
              <w:spacing w:line="276" w:lineRule="auto"/>
              <w:jc w:val="center"/>
              <w:rPr>
                <w:rFonts w:ascii="Verdana" w:hAnsi="Verdana"/>
                <w:i/>
                <w:color w:val="1F3864"/>
                <w:sz w:val="16"/>
                <w:szCs w:val="16"/>
              </w:rPr>
            </w:pPr>
            <w:r w:rsidRPr="00BD5E2C">
              <w:rPr>
                <w:rFonts w:ascii="Verdana" w:hAnsi="Verdana" w:cs="Arial"/>
                <w:sz w:val="16"/>
                <w:szCs w:val="16"/>
              </w:rPr>
              <w:fldChar w:fldCharType="begin">
                <w:ffData>
                  <w:name w:val="Tekst77"/>
                  <w:enabled/>
                  <w:calcOnExit w:val="0"/>
                  <w:textInput/>
                </w:ffData>
              </w:fldChar>
            </w:r>
            <w:r w:rsidRPr="00BD5E2C">
              <w:rPr>
                <w:rFonts w:ascii="Verdana" w:hAnsi="Verdana" w:cs="Arial"/>
                <w:sz w:val="16"/>
                <w:szCs w:val="16"/>
              </w:rPr>
              <w:instrText xml:space="preserve"> FORMTEXT </w:instrText>
            </w:r>
            <w:r w:rsidRPr="00BD5E2C">
              <w:rPr>
                <w:rFonts w:ascii="Verdana" w:hAnsi="Verdana" w:cs="Arial"/>
                <w:sz w:val="16"/>
                <w:szCs w:val="16"/>
              </w:rPr>
            </w:r>
            <w:r w:rsidRPr="00BD5E2C">
              <w:rPr>
                <w:rFonts w:ascii="Verdana" w:hAnsi="Verdana" w:cs="Arial"/>
                <w:sz w:val="16"/>
                <w:szCs w:val="16"/>
              </w:rPr>
              <w:fldChar w:fldCharType="separate"/>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sz w:val="16"/>
                <w:szCs w:val="16"/>
              </w:rPr>
              <w:fldChar w:fldCharType="end"/>
            </w:r>
          </w:p>
        </w:tc>
      </w:tr>
      <w:tr w:rsidR="00A80F71" w:rsidRPr="00BD5E2C" w14:paraId="09B408AE" w14:textId="77777777" w:rsidTr="00A76511">
        <w:trPr>
          <w:trHeight w:val="748"/>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5C772B87" w14:textId="77777777" w:rsidR="00A80F71" w:rsidRPr="00BD5E2C" w:rsidRDefault="00A80F71" w:rsidP="00BD5E2C">
            <w:pPr>
              <w:tabs>
                <w:tab w:val="left" w:pos="851"/>
              </w:tabs>
              <w:spacing w:line="276" w:lineRule="auto"/>
              <w:jc w:val="right"/>
              <w:rPr>
                <w:rFonts w:ascii="Verdana" w:hAnsi="Verdana"/>
                <w:b/>
                <w:i/>
                <w:sz w:val="16"/>
                <w:szCs w:val="16"/>
              </w:rPr>
            </w:pPr>
            <w:r w:rsidRPr="00BD5E2C">
              <w:rPr>
                <w:rFonts w:ascii="Verdana" w:hAnsi="Verdana"/>
                <w:b/>
                <w:i/>
                <w:sz w:val="16"/>
                <w:szCs w:val="16"/>
              </w:rPr>
              <w:t xml:space="preserve"> adres skrzynki </w:t>
            </w:r>
            <w:proofErr w:type="spellStart"/>
            <w:r w:rsidRPr="00BD5E2C">
              <w:rPr>
                <w:rFonts w:ascii="Verdana" w:hAnsi="Verdana"/>
                <w:b/>
                <w:i/>
                <w:sz w:val="16"/>
                <w:szCs w:val="16"/>
              </w:rPr>
              <w:t>ePUAP</w:t>
            </w:r>
            <w:proofErr w:type="spellEnd"/>
            <w:r w:rsidRPr="00BD5E2C">
              <w:rPr>
                <w:rFonts w:ascii="Verdana" w:hAnsi="Verdana"/>
                <w:b/>
                <w:i/>
                <w:sz w:val="16"/>
                <w:szCs w:val="16"/>
              </w:rPr>
              <w:t xml:space="preserve">: </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62CDBC0C" w14:textId="77777777" w:rsidR="00A80F71" w:rsidRPr="00BD5E2C" w:rsidRDefault="00A80F71" w:rsidP="00BD5E2C">
            <w:pPr>
              <w:tabs>
                <w:tab w:val="left" w:pos="851"/>
              </w:tabs>
              <w:spacing w:line="276" w:lineRule="auto"/>
              <w:jc w:val="center"/>
              <w:rPr>
                <w:rFonts w:ascii="Verdana" w:hAnsi="Verdana"/>
                <w:i/>
                <w:sz w:val="16"/>
                <w:szCs w:val="16"/>
              </w:rPr>
            </w:pPr>
            <w:r w:rsidRPr="00BD5E2C">
              <w:rPr>
                <w:rFonts w:ascii="Verdana" w:hAnsi="Verdana" w:cs="Arial"/>
                <w:sz w:val="16"/>
                <w:szCs w:val="16"/>
              </w:rPr>
              <w:fldChar w:fldCharType="begin">
                <w:ffData>
                  <w:name w:val="Tekst77"/>
                  <w:enabled/>
                  <w:calcOnExit w:val="0"/>
                  <w:textInput/>
                </w:ffData>
              </w:fldChar>
            </w:r>
            <w:r w:rsidRPr="00BD5E2C">
              <w:rPr>
                <w:rFonts w:ascii="Verdana" w:hAnsi="Verdana" w:cs="Arial"/>
                <w:sz w:val="16"/>
                <w:szCs w:val="16"/>
              </w:rPr>
              <w:instrText xml:space="preserve"> FORMTEXT </w:instrText>
            </w:r>
            <w:r w:rsidRPr="00BD5E2C">
              <w:rPr>
                <w:rFonts w:ascii="Verdana" w:hAnsi="Verdana" w:cs="Arial"/>
                <w:sz w:val="16"/>
                <w:szCs w:val="16"/>
              </w:rPr>
            </w:r>
            <w:r w:rsidRPr="00BD5E2C">
              <w:rPr>
                <w:rFonts w:ascii="Verdana" w:hAnsi="Verdana" w:cs="Arial"/>
                <w:sz w:val="16"/>
                <w:szCs w:val="16"/>
              </w:rPr>
              <w:fldChar w:fldCharType="separate"/>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sz w:val="16"/>
                <w:szCs w:val="16"/>
              </w:rPr>
              <w:fldChar w:fldCharType="end"/>
            </w:r>
          </w:p>
        </w:tc>
      </w:tr>
      <w:tr w:rsidR="00A80F71" w:rsidRPr="00BD5E2C" w14:paraId="0A84790F" w14:textId="77777777" w:rsidTr="00A76511">
        <w:trPr>
          <w:trHeight w:val="940"/>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5ABDB966" w14:textId="77777777" w:rsidR="00A80F71" w:rsidRPr="00BD5E2C" w:rsidRDefault="00A80F71" w:rsidP="00BD5E2C">
            <w:pPr>
              <w:tabs>
                <w:tab w:val="left" w:pos="709"/>
              </w:tabs>
              <w:spacing w:line="276" w:lineRule="auto"/>
              <w:jc w:val="right"/>
              <w:rPr>
                <w:rFonts w:ascii="Verdana" w:hAnsi="Verdana"/>
                <w:i/>
                <w:sz w:val="16"/>
                <w:szCs w:val="16"/>
              </w:rPr>
            </w:pPr>
            <w:r w:rsidRPr="00BD5E2C">
              <w:rPr>
                <w:rFonts w:ascii="Verdana" w:hAnsi="Verdana"/>
                <w:b/>
                <w:i/>
                <w:sz w:val="16"/>
                <w:szCs w:val="16"/>
              </w:rPr>
              <w:t xml:space="preserve">KONSORCJUM </w:t>
            </w:r>
            <w:r w:rsidRPr="00BD5E2C">
              <w:rPr>
                <w:rFonts w:ascii="Verdana" w:hAnsi="Verdana" w:cs="Arial"/>
                <w:b/>
                <w:sz w:val="20"/>
                <w:szCs w:val="20"/>
                <w:vertAlign w:val="superscript"/>
              </w:rPr>
              <w:t>*</w:t>
            </w:r>
            <w:r w:rsidRPr="00BD5E2C">
              <w:rPr>
                <w:rFonts w:ascii="Verdana" w:hAnsi="Verdana"/>
                <w:i/>
                <w:sz w:val="16"/>
                <w:szCs w:val="16"/>
              </w:rPr>
              <w:t xml:space="preserve"> z</w:t>
            </w:r>
          </w:p>
          <w:p w14:paraId="3B7E751E" w14:textId="77777777" w:rsidR="00A80F71" w:rsidRPr="00BD5E2C" w:rsidRDefault="00A80F71" w:rsidP="00BD5E2C">
            <w:pPr>
              <w:tabs>
                <w:tab w:val="left" w:pos="709"/>
              </w:tabs>
              <w:spacing w:line="276" w:lineRule="auto"/>
              <w:jc w:val="right"/>
              <w:rPr>
                <w:rFonts w:ascii="Verdana" w:hAnsi="Verdana"/>
                <w:i/>
                <w:sz w:val="16"/>
                <w:szCs w:val="16"/>
              </w:rPr>
            </w:pPr>
            <w:r w:rsidRPr="00BD5E2C">
              <w:rPr>
                <w:rFonts w:ascii="Verdana" w:hAnsi="Verdana"/>
                <w:i/>
                <w:sz w:val="16"/>
                <w:szCs w:val="16"/>
              </w:rPr>
              <w:t xml:space="preserve">(Nazwa Partnera; </w:t>
            </w:r>
          </w:p>
          <w:p w14:paraId="7D5FCB6C" w14:textId="77777777" w:rsidR="00A80F71" w:rsidRPr="00BD5E2C" w:rsidRDefault="00A80F71" w:rsidP="00BD5E2C">
            <w:pPr>
              <w:tabs>
                <w:tab w:val="left" w:pos="709"/>
              </w:tabs>
              <w:spacing w:line="276" w:lineRule="auto"/>
              <w:jc w:val="right"/>
              <w:rPr>
                <w:rFonts w:ascii="Verdana" w:hAnsi="Verdana"/>
                <w:i/>
                <w:sz w:val="16"/>
                <w:szCs w:val="16"/>
              </w:rPr>
            </w:pPr>
            <w:r w:rsidRPr="00BD5E2C">
              <w:rPr>
                <w:rFonts w:ascii="Verdana" w:hAnsi="Verdana"/>
                <w:i/>
                <w:sz w:val="16"/>
                <w:szCs w:val="16"/>
              </w:rPr>
              <w:t>Siedziba – ulica, numer, kod, miejscowość):</w:t>
            </w:r>
          </w:p>
          <w:p w14:paraId="5F0BF208" w14:textId="77777777" w:rsidR="00A80F71" w:rsidRPr="00BD5E2C" w:rsidRDefault="00A80F71" w:rsidP="00BD5E2C">
            <w:pPr>
              <w:tabs>
                <w:tab w:val="left" w:pos="709"/>
              </w:tabs>
              <w:spacing w:line="276" w:lineRule="auto"/>
              <w:jc w:val="right"/>
              <w:rPr>
                <w:rFonts w:ascii="Verdana" w:hAnsi="Verdana"/>
                <w:i/>
                <w:sz w:val="16"/>
                <w:szCs w:val="16"/>
              </w:rPr>
            </w:pPr>
            <w:r w:rsidRPr="00BD5E2C">
              <w:rPr>
                <w:rFonts w:ascii="Verdana" w:hAnsi="Verdana"/>
                <w:i/>
                <w:sz w:val="16"/>
                <w:szCs w:val="16"/>
              </w:rPr>
              <w:t>NIP:</w:t>
            </w:r>
          </w:p>
          <w:p w14:paraId="68510A39" w14:textId="77777777" w:rsidR="00A80F71" w:rsidRPr="00BD5E2C" w:rsidRDefault="00A80F71" w:rsidP="00BD5E2C">
            <w:pPr>
              <w:tabs>
                <w:tab w:val="left" w:pos="709"/>
              </w:tabs>
              <w:spacing w:line="276" w:lineRule="auto"/>
              <w:jc w:val="right"/>
              <w:rPr>
                <w:rFonts w:ascii="Verdana" w:hAnsi="Verdana"/>
                <w:i/>
                <w:sz w:val="16"/>
                <w:szCs w:val="16"/>
              </w:rPr>
            </w:pPr>
            <w:r w:rsidRPr="00BD5E2C">
              <w:rPr>
                <w:rFonts w:ascii="Verdana" w:hAnsi="Verdana"/>
                <w:i/>
                <w:sz w:val="16"/>
                <w:szCs w:val="16"/>
              </w:rPr>
              <w:t>REGON:</w:t>
            </w:r>
          </w:p>
          <w:p w14:paraId="08022D70" w14:textId="77777777" w:rsidR="00A80F71" w:rsidRPr="00BD5E2C" w:rsidRDefault="00A80F71" w:rsidP="00BD5E2C">
            <w:pPr>
              <w:tabs>
                <w:tab w:val="left" w:pos="709"/>
              </w:tabs>
              <w:spacing w:line="276" w:lineRule="auto"/>
              <w:jc w:val="right"/>
              <w:rPr>
                <w:rFonts w:ascii="Verdana" w:hAnsi="Verdana"/>
                <w:i/>
                <w:sz w:val="16"/>
                <w:szCs w:val="16"/>
              </w:rPr>
            </w:pPr>
            <w:r w:rsidRPr="00BD5E2C">
              <w:rPr>
                <w:rFonts w:ascii="Verdana" w:hAnsi="Verdana"/>
                <w:i/>
                <w:sz w:val="16"/>
                <w:szCs w:val="16"/>
              </w:rPr>
              <w:t xml:space="preserve">Wypełnić tyle razy, ilu jest konsorcjantów </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5695D769" w14:textId="77777777" w:rsidR="00A80F71" w:rsidRPr="00BD5E2C" w:rsidRDefault="00A80F71" w:rsidP="00BD5E2C">
            <w:pPr>
              <w:tabs>
                <w:tab w:val="left" w:pos="709"/>
              </w:tabs>
              <w:spacing w:line="276" w:lineRule="auto"/>
              <w:jc w:val="center"/>
              <w:rPr>
                <w:rFonts w:ascii="Verdana" w:hAnsi="Verdana" w:cs="Arial"/>
                <w:sz w:val="16"/>
                <w:szCs w:val="16"/>
              </w:rPr>
            </w:pPr>
            <w:r w:rsidRPr="00BD5E2C">
              <w:rPr>
                <w:rFonts w:ascii="Verdana" w:hAnsi="Verdana" w:cs="Arial"/>
                <w:sz w:val="16"/>
                <w:szCs w:val="16"/>
              </w:rPr>
              <w:fldChar w:fldCharType="begin">
                <w:ffData>
                  <w:name w:val="Tekst77"/>
                  <w:enabled/>
                  <w:calcOnExit w:val="0"/>
                  <w:textInput/>
                </w:ffData>
              </w:fldChar>
            </w:r>
            <w:r w:rsidRPr="00BD5E2C">
              <w:rPr>
                <w:rFonts w:ascii="Verdana" w:hAnsi="Verdana" w:cs="Arial"/>
                <w:sz w:val="16"/>
                <w:szCs w:val="16"/>
              </w:rPr>
              <w:instrText xml:space="preserve"> FORMTEXT </w:instrText>
            </w:r>
            <w:r w:rsidRPr="00BD5E2C">
              <w:rPr>
                <w:rFonts w:ascii="Verdana" w:hAnsi="Verdana" w:cs="Arial"/>
                <w:sz w:val="16"/>
                <w:szCs w:val="16"/>
              </w:rPr>
            </w:r>
            <w:r w:rsidRPr="00BD5E2C">
              <w:rPr>
                <w:rFonts w:ascii="Verdana" w:hAnsi="Verdana" w:cs="Arial"/>
                <w:sz w:val="16"/>
                <w:szCs w:val="16"/>
              </w:rPr>
              <w:fldChar w:fldCharType="separate"/>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sz w:val="16"/>
                <w:szCs w:val="16"/>
              </w:rPr>
              <w:fldChar w:fldCharType="end"/>
            </w:r>
          </w:p>
          <w:p w14:paraId="4D75BA0D" w14:textId="77777777" w:rsidR="00A80F71" w:rsidRPr="00BD5E2C" w:rsidRDefault="00A80F71" w:rsidP="00BD5E2C">
            <w:pPr>
              <w:tabs>
                <w:tab w:val="left" w:pos="709"/>
              </w:tabs>
              <w:spacing w:line="276" w:lineRule="auto"/>
              <w:jc w:val="center"/>
              <w:rPr>
                <w:rFonts w:ascii="Verdana" w:hAnsi="Verdana" w:cs="Arial"/>
                <w:sz w:val="16"/>
                <w:szCs w:val="16"/>
              </w:rPr>
            </w:pPr>
            <w:r w:rsidRPr="00BD5E2C">
              <w:rPr>
                <w:rFonts w:ascii="Verdana" w:hAnsi="Verdana" w:cs="Arial"/>
                <w:sz w:val="16"/>
                <w:szCs w:val="16"/>
              </w:rPr>
              <w:fldChar w:fldCharType="begin">
                <w:ffData>
                  <w:name w:val="Tekst77"/>
                  <w:enabled/>
                  <w:calcOnExit w:val="0"/>
                  <w:textInput/>
                </w:ffData>
              </w:fldChar>
            </w:r>
            <w:r w:rsidRPr="00BD5E2C">
              <w:rPr>
                <w:rFonts w:ascii="Verdana" w:hAnsi="Verdana" w:cs="Arial"/>
                <w:sz w:val="16"/>
                <w:szCs w:val="16"/>
              </w:rPr>
              <w:instrText xml:space="preserve"> FORMTEXT </w:instrText>
            </w:r>
            <w:r w:rsidRPr="00BD5E2C">
              <w:rPr>
                <w:rFonts w:ascii="Verdana" w:hAnsi="Verdana" w:cs="Arial"/>
                <w:sz w:val="16"/>
                <w:szCs w:val="16"/>
              </w:rPr>
            </w:r>
            <w:r w:rsidRPr="00BD5E2C">
              <w:rPr>
                <w:rFonts w:ascii="Verdana" w:hAnsi="Verdana" w:cs="Arial"/>
                <w:sz w:val="16"/>
                <w:szCs w:val="16"/>
              </w:rPr>
              <w:fldChar w:fldCharType="separate"/>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sz w:val="16"/>
                <w:szCs w:val="16"/>
              </w:rPr>
              <w:fldChar w:fldCharType="end"/>
            </w:r>
          </w:p>
          <w:p w14:paraId="386F5592" w14:textId="77777777" w:rsidR="00A80F71" w:rsidRPr="00BD5E2C" w:rsidRDefault="00A80F71" w:rsidP="00BD5E2C">
            <w:pPr>
              <w:tabs>
                <w:tab w:val="left" w:pos="709"/>
              </w:tabs>
              <w:spacing w:line="276" w:lineRule="auto"/>
              <w:jc w:val="center"/>
              <w:rPr>
                <w:rFonts w:ascii="Verdana" w:hAnsi="Verdana" w:cs="Arial"/>
                <w:sz w:val="16"/>
                <w:szCs w:val="16"/>
              </w:rPr>
            </w:pPr>
            <w:r w:rsidRPr="00BD5E2C">
              <w:rPr>
                <w:rFonts w:ascii="Verdana" w:hAnsi="Verdana" w:cs="Arial"/>
                <w:sz w:val="16"/>
                <w:szCs w:val="16"/>
              </w:rPr>
              <w:fldChar w:fldCharType="begin">
                <w:ffData>
                  <w:name w:val="Tekst77"/>
                  <w:enabled/>
                  <w:calcOnExit w:val="0"/>
                  <w:textInput/>
                </w:ffData>
              </w:fldChar>
            </w:r>
            <w:r w:rsidRPr="00BD5E2C">
              <w:rPr>
                <w:rFonts w:ascii="Verdana" w:hAnsi="Verdana" w:cs="Arial"/>
                <w:sz w:val="16"/>
                <w:szCs w:val="16"/>
              </w:rPr>
              <w:instrText xml:space="preserve"> FORMTEXT </w:instrText>
            </w:r>
            <w:r w:rsidRPr="00BD5E2C">
              <w:rPr>
                <w:rFonts w:ascii="Verdana" w:hAnsi="Verdana" w:cs="Arial"/>
                <w:sz w:val="16"/>
                <w:szCs w:val="16"/>
              </w:rPr>
            </w:r>
            <w:r w:rsidRPr="00BD5E2C">
              <w:rPr>
                <w:rFonts w:ascii="Verdana" w:hAnsi="Verdana" w:cs="Arial"/>
                <w:sz w:val="16"/>
                <w:szCs w:val="16"/>
              </w:rPr>
              <w:fldChar w:fldCharType="separate"/>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sz w:val="16"/>
                <w:szCs w:val="16"/>
              </w:rPr>
              <w:fldChar w:fldCharType="end"/>
            </w:r>
          </w:p>
          <w:p w14:paraId="22329B81" w14:textId="77777777" w:rsidR="00A80F71" w:rsidRPr="00BD5E2C" w:rsidRDefault="00A80F71" w:rsidP="00BD5E2C">
            <w:pPr>
              <w:tabs>
                <w:tab w:val="left" w:pos="709"/>
              </w:tabs>
              <w:spacing w:line="276" w:lineRule="auto"/>
              <w:jc w:val="center"/>
              <w:rPr>
                <w:rFonts w:ascii="Verdana" w:hAnsi="Verdana"/>
                <w:i/>
                <w:sz w:val="16"/>
                <w:szCs w:val="16"/>
              </w:rPr>
            </w:pPr>
            <w:r w:rsidRPr="00BD5E2C">
              <w:rPr>
                <w:rFonts w:ascii="Verdana" w:hAnsi="Verdana" w:cs="Arial"/>
                <w:sz w:val="16"/>
                <w:szCs w:val="16"/>
              </w:rPr>
              <w:fldChar w:fldCharType="begin">
                <w:ffData>
                  <w:name w:val="Tekst77"/>
                  <w:enabled/>
                  <w:calcOnExit w:val="0"/>
                  <w:textInput/>
                </w:ffData>
              </w:fldChar>
            </w:r>
            <w:r w:rsidRPr="00BD5E2C">
              <w:rPr>
                <w:rFonts w:ascii="Verdana" w:hAnsi="Verdana" w:cs="Arial"/>
                <w:sz w:val="16"/>
                <w:szCs w:val="16"/>
              </w:rPr>
              <w:instrText xml:space="preserve"> FORMTEXT </w:instrText>
            </w:r>
            <w:r w:rsidRPr="00BD5E2C">
              <w:rPr>
                <w:rFonts w:ascii="Verdana" w:hAnsi="Verdana" w:cs="Arial"/>
                <w:sz w:val="16"/>
                <w:szCs w:val="16"/>
              </w:rPr>
            </w:r>
            <w:r w:rsidRPr="00BD5E2C">
              <w:rPr>
                <w:rFonts w:ascii="Verdana" w:hAnsi="Verdana" w:cs="Arial"/>
                <w:sz w:val="16"/>
                <w:szCs w:val="16"/>
              </w:rPr>
              <w:fldChar w:fldCharType="separate"/>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noProof/>
                <w:sz w:val="16"/>
                <w:szCs w:val="16"/>
              </w:rPr>
              <w:t> </w:t>
            </w:r>
            <w:r w:rsidRPr="00BD5E2C">
              <w:rPr>
                <w:rFonts w:ascii="Verdana" w:hAnsi="Verdana" w:cs="Arial"/>
                <w:sz w:val="16"/>
                <w:szCs w:val="16"/>
              </w:rPr>
              <w:fldChar w:fldCharType="end"/>
            </w:r>
          </w:p>
        </w:tc>
      </w:tr>
      <w:tr w:rsidR="00A80F71" w:rsidRPr="00BD5E2C" w14:paraId="01E85BEA" w14:textId="77777777" w:rsidTr="00A76511">
        <w:trPr>
          <w:trHeight w:val="250"/>
        </w:trPr>
        <w:tc>
          <w:tcPr>
            <w:tcW w:w="10132" w:type="dxa"/>
            <w:gridSpan w:val="8"/>
            <w:tcBorders>
              <w:top w:val="single" w:sz="12" w:space="0" w:color="8496B0"/>
              <w:left w:val="single" w:sz="12" w:space="0" w:color="8496B0"/>
              <w:bottom w:val="single" w:sz="12" w:space="0" w:color="8496B0"/>
              <w:right w:val="single" w:sz="12" w:space="0" w:color="8496B0"/>
            </w:tcBorders>
            <w:shd w:val="clear" w:color="auto" w:fill="F2F2F2"/>
            <w:vAlign w:val="center"/>
          </w:tcPr>
          <w:p w14:paraId="1724FC15" w14:textId="77777777" w:rsidR="00A80F71" w:rsidRPr="00BD5E2C" w:rsidRDefault="00A80F71" w:rsidP="00BD5E2C">
            <w:pPr>
              <w:tabs>
                <w:tab w:val="left" w:pos="709"/>
              </w:tabs>
              <w:spacing w:line="276" w:lineRule="auto"/>
              <w:rPr>
                <w:rFonts w:ascii="Verdana" w:hAnsi="Verdana"/>
                <w:b/>
                <w:sz w:val="16"/>
                <w:szCs w:val="16"/>
              </w:rPr>
            </w:pPr>
            <w:r w:rsidRPr="00BD5E2C">
              <w:rPr>
                <w:rFonts w:ascii="Verdana" w:hAnsi="Verdana"/>
                <w:b/>
                <w:sz w:val="16"/>
                <w:szCs w:val="16"/>
              </w:rPr>
              <w:t>II – PRZEDMIOT ZAMÓWIENIA</w:t>
            </w:r>
          </w:p>
          <w:p w14:paraId="00E77DFC" w14:textId="34FF772E" w:rsidR="00A80F71" w:rsidRPr="00BD5E2C" w:rsidRDefault="00A80F71" w:rsidP="00BD5E2C">
            <w:pPr>
              <w:tabs>
                <w:tab w:val="left" w:pos="709"/>
              </w:tabs>
              <w:spacing w:line="276" w:lineRule="auto"/>
              <w:rPr>
                <w:rFonts w:ascii="Verdana" w:hAnsi="Verdana"/>
                <w:b/>
                <w:i/>
                <w:sz w:val="16"/>
                <w:szCs w:val="16"/>
              </w:rPr>
            </w:pPr>
            <w:r w:rsidRPr="00BD5E2C">
              <w:rPr>
                <w:rFonts w:ascii="Verdana" w:hAnsi="Verdana"/>
                <w:b/>
                <w:sz w:val="16"/>
                <w:szCs w:val="16"/>
              </w:rPr>
              <w:t xml:space="preserve">Oferta </w:t>
            </w:r>
            <w:r w:rsidRPr="00BD5E2C">
              <w:rPr>
                <w:rFonts w:ascii="Verdana" w:hAnsi="Verdana"/>
                <w:b/>
                <w:iCs/>
                <w:sz w:val="16"/>
                <w:szCs w:val="16"/>
              </w:rPr>
              <w:t>dotyczy zamówienia publicznego prowadzonego w trybie przetargu nieograniczonego pn.:</w:t>
            </w:r>
            <w:r w:rsidRPr="00BD5E2C">
              <w:rPr>
                <w:rFonts w:ascii="Verdana" w:hAnsi="Verdana"/>
                <w:b/>
                <w:i/>
                <w:sz w:val="16"/>
                <w:szCs w:val="16"/>
              </w:rPr>
              <w:t xml:space="preserve"> </w:t>
            </w:r>
          </w:p>
          <w:p w14:paraId="478BFF52" w14:textId="77777777" w:rsidR="00591022" w:rsidRPr="00BD5E2C" w:rsidRDefault="00591022" w:rsidP="00BD5E2C">
            <w:pPr>
              <w:tabs>
                <w:tab w:val="left" w:pos="709"/>
              </w:tabs>
              <w:spacing w:line="276" w:lineRule="auto"/>
              <w:rPr>
                <w:rFonts w:ascii="Verdana" w:hAnsi="Verdana"/>
                <w:b/>
                <w:i/>
                <w:sz w:val="16"/>
                <w:szCs w:val="16"/>
              </w:rPr>
            </w:pPr>
          </w:p>
          <w:p w14:paraId="7B98FDA7" w14:textId="05D5D605" w:rsidR="00E36743" w:rsidRDefault="00E36743" w:rsidP="00BD5E2C">
            <w:pPr>
              <w:spacing w:line="276" w:lineRule="auto"/>
              <w:jc w:val="center"/>
              <w:rPr>
                <w:rFonts w:ascii="Verdana" w:hAnsi="Verdana" w:cs="Arial"/>
                <w:b/>
                <w:i/>
                <w:iCs/>
              </w:rPr>
            </w:pPr>
            <w:r w:rsidRPr="00BD5E2C">
              <w:rPr>
                <w:rFonts w:ascii="Verdana" w:hAnsi="Verdana" w:cs="Arial"/>
                <w:b/>
                <w:i/>
                <w:iCs/>
              </w:rPr>
              <w:t xml:space="preserve">Zakup i wdrożenie systemu kadrowo-płacowego </w:t>
            </w:r>
            <w:r w:rsidRPr="00BD5E2C">
              <w:rPr>
                <w:rFonts w:ascii="Verdana" w:hAnsi="Verdana" w:cs="Arial"/>
                <w:b/>
                <w:i/>
                <w:iCs/>
              </w:rPr>
              <w:br/>
              <w:t>dla Uniwersytetu Wrocławskiego</w:t>
            </w:r>
          </w:p>
          <w:p w14:paraId="7780357C" w14:textId="4D1E305D" w:rsidR="00572B1B" w:rsidRPr="00572B1B" w:rsidRDefault="00572B1B" w:rsidP="00BD5E2C">
            <w:pPr>
              <w:spacing w:line="276" w:lineRule="auto"/>
              <w:jc w:val="center"/>
              <w:rPr>
                <w:rFonts w:ascii="Verdana" w:hAnsi="Verdana" w:cs="Arial"/>
                <w:i/>
                <w:iCs/>
                <w:sz w:val="16"/>
                <w:szCs w:val="16"/>
              </w:rPr>
            </w:pPr>
            <w:r w:rsidRPr="00572B1B">
              <w:rPr>
                <w:rFonts w:ascii="Verdana" w:hAnsi="Verdana" w:cs="Arial"/>
                <w:i/>
                <w:iCs/>
                <w:sz w:val="16"/>
                <w:szCs w:val="16"/>
              </w:rPr>
              <w:t>(Wykonawca zobowiązany jest do wypełnienia szarych pól)</w:t>
            </w:r>
          </w:p>
          <w:p w14:paraId="3747DCEA" w14:textId="77777777" w:rsidR="00E36743" w:rsidRPr="00BD5E2C" w:rsidRDefault="00E36743" w:rsidP="00BD5E2C">
            <w:pPr>
              <w:pStyle w:val="Tekstpodstawowy"/>
              <w:spacing w:line="276" w:lineRule="auto"/>
              <w:rPr>
                <w:rFonts w:ascii="Verdana" w:hAnsi="Verdana" w:cs="Arial"/>
                <w:b/>
                <w:i/>
                <w:iCs/>
                <w:sz w:val="20"/>
                <w:szCs w:val="22"/>
                <w:lang w:eastAsia="ar-SA"/>
              </w:rPr>
            </w:pPr>
          </w:p>
          <w:p w14:paraId="243BEC4D" w14:textId="77777777" w:rsidR="00591022" w:rsidRPr="00BD5E2C" w:rsidRDefault="00591022" w:rsidP="00BD5E2C">
            <w:pPr>
              <w:tabs>
                <w:tab w:val="left" w:pos="709"/>
              </w:tabs>
              <w:spacing w:line="276" w:lineRule="auto"/>
              <w:rPr>
                <w:rFonts w:ascii="Verdana" w:hAnsi="Verdana"/>
                <w:b/>
                <w:i/>
                <w:sz w:val="16"/>
                <w:szCs w:val="16"/>
              </w:rPr>
            </w:pPr>
          </w:p>
          <w:p w14:paraId="5A9E31C6" w14:textId="1C331E56" w:rsidR="00A80F71" w:rsidRPr="00BD5E2C" w:rsidRDefault="00A80F71" w:rsidP="00BD5E2C">
            <w:pPr>
              <w:spacing w:line="276" w:lineRule="auto"/>
              <w:jc w:val="center"/>
              <w:rPr>
                <w:rFonts w:ascii="Verdana" w:hAnsi="Verdana" w:cs="Arial"/>
                <w:sz w:val="16"/>
                <w:szCs w:val="16"/>
              </w:rPr>
            </w:pPr>
          </w:p>
        </w:tc>
      </w:tr>
    </w:tbl>
    <w:p w14:paraId="14B13B90" w14:textId="77777777" w:rsidR="000B481C" w:rsidRPr="00BD5E2C" w:rsidRDefault="000B481C" w:rsidP="00BD5E2C">
      <w:pPr>
        <w:pStyle w:val="Bezodstpw1"/>
        <w:tabs>
          <w:tab w:val="left" w:pos="245"/>
        </w:tabs>
        <w:spacing w:line="276" w:lineRule="auto"/>
        <w:rPr>
          <w:rFonts w:ascii="Verdana" w:hAnsi="Verdana" w:cs="Arial"/>
          <w:sz w:val="20"/>
          <w:szCs w:val="20"/>
        </w:rPr>
      </w:pPr>
    </w:p>
    <w:p w14:paraId="3F354A84" w14:textId="2A293DCC" w:rsidR="000B481C" w:rsidRPr="00BD5E2C" w:rsidRDefault="00A80F71" w:rsidP="00BD5E2C">
      <w:pPr>
        <w:pStyle w:val="Bezodstpw"/>
        <w:numPr>
          <w:ilvl w:val="2"/>
          <w:numId w:val="3"/>
        </w:numPr>
        <w:spacing w:line="276" w:lineRule="auto"/>
        <w:ind w:left="181" w:hanging="181"/>
        <w:jc w:val="both"/>
        <w:rPr>
          <w:rFonts w:ascii="Verdana" w:hAnsi="Verdana" w:cs="Arial"/>
          <w:sz w:val="20"/>
          <w:szCs w:val="20"/>
        </w:rPr>
      </w:pPr>
      <w:r w:rsidRPr="00BD5E2C">
        <w:rPr>
          <w:rFonts w:ascii="Verdana" w:hAnsi="Verdana" w:cs="Arial"/>
          <w:sz w:val="20"/>
          <w:szCs w:val="20"/>
        </w:rPr>
        <w:t>Niniejszym, po zapoznaniu się z ogłoszeniem i treścią SWZ (ze wszystkimi załącznikami, ewentualnymi Informacjami dla Wykonawców)</w:t>
      </w:r>
      <w:r w:rsidRPr="00BD5E2C">
        <w:rPr>
          <w:rFonts w:ascii="Verdana" w:hAnsi="Verdana" w:cs="Verdana"/>
          <w:sz w:val="20"/>
          <w:szCs w:val="20"/>
        </w:rPr>
        <w:t>,</w:t>
      </w:r>
      <w:r w:rsidRPr="00BD5E2C">
        <w:rPr>
          <w:rFonts w:ascii="Verdana" w:hAnsi="Verdana" w:cs="Arial"/>
          <w:sz w:val="20"/>
          <w:szCs w:val="20"/>
        </w:rPr>
        <w:t xml:space="preserve"> w postępowaniu prowadzonym w trybie przetargu niegraniczonego, oferujemy przedmiot zamówienia, opisany szczegółowo w SWZ i załącznikach do niej uwzględniającą wszystkie koszty wykonania zamówienia oraz zobowiązujemy się zrealizować w zakresie ustalonym w SWZ, w sposób wskazany w umowie na niżej wymienionych warunkach:</w:t>
      </w:r>
    </w:p>
    <w:tbl>
      <w:tblPr>
        <w:tblStyle w:val="Tabela-Siatka2"/>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4"/>
        <w:gridCol w:w="836"/>
        <w:gridCol w:w="141"/>
        <w:gridCol w:w="1418"/>
        <w:gridCol w:w="1843"/>
        <w:gridCol w:w="991"/>
        <w:gridCol w:w="1986"/>
      </w:tblGrid>
      <w:tr w:rsidR="005227D7" w:rsidRPr="00BD5E2C" w14:paraId="3DBC14DF" w14:textId="77777777" w:rsidTr="3060596A">
        <w:trPr>
          <w:jc w:val="center"/>
        </w:trPr>
        <w:tc>
          <w:tcPr>
            <w:tcW w:w="9351" w:type="dxa"/>
            <w:gridSpan w:val="8"/>
            <w:vAlign w:val="center"/>
          </w:tcPr>
          <w:p w14:paraId="4A7676E5" w14:textId="1CE9897A" w:rsidR="005227D7" w:rsidRPr="00D213CC" w:rsidRDefault="00D213CC" w:rsidP="00BD5E2C">
            <w:pPr>
              <w:pStyle w:val="Bezodstpw"/>
              <w:spacing w:line="276" w:lineRule="auto"/>
              <w:jc w:val="center"/>
              <w:rPr>
                <w:rFonts w:ascii="Verdana" w:hAnsi="Verdana" w:cs="Arial"/>
                <w:b/>
                <w:sz w:val="18"/>
                <w:szCs w:val="18"/>
              </w:rPr>
            </w:pPr>
            <w:bookmarkStart w:id="101" w:name="_Hlk136203996"/>
            <w:bookmarkStart w:id="102" w:name="_Hlk113881625"/>
            <w:r w:rsidRPr="00D213CC">
              <w:rPr>
                <w:rFonts w:ascii="Verdana" w:hAnsi="Verdana" w:cs="Arial"/>
                <w:b/>
                <w:sz w:val="18"/>
                <w:szCs w:val="18"/>
              </w:rPr>
              <w:t xml:space="preserve">Etap I – tj. udzielenie Zamawiającemu przez Wykonawcę </w:t>
            </w:r>
            <w:r w:rsidR="00E923E0">
              <w:rPr>
                <w:rFonts w:ascii="Verdana" w:hAnsi="Verdana" w:cs="Arial"/>
                <w:b/>
                <w:sz w:val="18"/>
                <w:szCs w:val="18"/>
              </w:rPr>
              <w:t>L</w:t>
            </w:r>
            <w:r w:rsidRPr="00D213CC">
              <w:rPr>
                <w:rFonts w:ascii="Verdana" w:hAnsi="Verdana" w:cs="Arial"/>
                <w:b/>
                <w:sz w:val="18"/>
                <w:szCs w:val="18"/>
              </w:rPr>
              <w:t>icencji na korzystanie z Oprogramowania wraz z instalacją nieskonfigurowanego oprogramowania w środowisku Zamawiającego - Opłata Licencyjna</w:t>
            </w:r>
          </w:p>
        </w:tc>
      </w:tr>
      <w:tr w:rsidR="007F135D" w:rsidRPr="00BD5E2C" w14:paraId="066070DB" w14:textId="77777777" w:rsidTr="00D213CC">
        <w:trPr>
          <w:jc w:val="center"/>
        </w:trPr>
        <w:tc>
          <w:tcPr>
            <w:tcW w:w="3113" w:type="dxa"/>
            <w:gridSpan w:val="4"/>
            <w:vAlign w:val="center"/>
          </w:tcPr>
          <w:p w14:paraId="158FE6E2" w14:textId="77777777" w:rsidR="007F135D" w:rsidRPr="00D213CC" w:rsidRDefault="007F135D" w:rsidP="00BD5E2C">
            <w:pPr>
              <w:spacing w:line="276" w:lineRule="auto"/>
              <w:rPr>
                <w:rFonts w:ascii="Verdana" w:hAnsi="Verdana" w:cs="Arial"/>
              </w:rPr>
            </w:pPr>
          </w:p>
          <w:p w14:paraId="4C9928DE" w14:textId="77777777" w:rsidR="007F135D" w:rsidRPr="00D213CC" w:rsidRDefault="007F135D" w:rsidP="00BD5E2C">
            <w:pPr>
              <w:pStyle w:val="Bezodstpw"/>
              <w:spacing w:line="276" w:lineRule="auto"/>
              <w:jc w:val="center"/>
              <w:rPr>
                <w:rFonts w:ascii="Verdana" w:hAnsi="Verdana" w:cs="Arial"/>
                <w:sz w:val="18"/>
                <w:szCs w:val="18"/>
              </w:rPr>
            </w:pPr>
            <w:r w:rsidRPr="00D213CC">
              <w:rPr>
                <w:rFonts w:ascii="Verdana" w:hAnsi="Verdana" w:cs="Arial"/>
                <w:sz w:val="18"/>
                <w:szCs w:val="18"/>
              </w:rPr>
              <w:t>Cena netto</w:t>
            </w:r>
          </w:p>
          <w:p w14:paraId="2AC1B267" w14:textId="77777777" w:rsidR="007F135D" w:rsidRPr="00D213CC" w:rsidRDefault="007F135D" w:rsidP="00BD5E2C">
            <w:pPr>
              <w:pStyle w:val="Bezodstpw"/>
              <w:spacing w:line="276" w:lineRule="auto"/>
              <w:jc w:val="center"/>
              <w:rPr>
                <w:rFonts w:ascii="Verdana" w:hAnsi="Verdana" w:cs="Arial"/>
                <w:sz w:val="20"/>
                <w:szCs w:val="20"/>
              </w:rPr>
            </w:pPr>
            <w:r w:rsidRPr="00D213CC">
              <w:rPr>
                <w:rFonts w:ascii="Verdana" w:hAnsi="Verdana" w:cs="Arial"/>
                <w:sz w:val="20"/>
                <w:szCs w:val="20"/>
              </w:rPr>
              <w:t>PLN</w:t>
            </w:r>
          </w:p>
        </w:tc>
        <w:tc>
          <w:tcPr>
            <w:tcW w:w="3261" w:type="dxa"/>
            <w:gridSpan w:val="2"/>
            <w:vAlign w:val="center"/>
          </w:tcPr>
          <w:p w14:paraId="63E5E684" w14:textId="77777777" w:rsidR="007F135D" w:rsidRPr="00D213CC" w:rsidRDefault="007F135D" w:rsidP="00BD5E2C">
            <w:pPr>
              <w:pStyle w:val="Bezodstpw"/>
              <w:spacing w:line="276" w:lineRule="auto"/>
              <w:jc w:val="center"/>
              <w:rPr>
                <w:rFonts w:ascii="Verdana" w:hAnsi="Verdana" w:cs="Arial"/>
                <w:sz w:val="18"/>
                <w:szCs w:val="18"/>
              </w:rPr>
            </w:pPr>
            <w:r w:rsidRPr="00D213CC">
              <w:rPr>
                <w:rFonts w:ascii="Verdana" w:hAnsi="Verdana" w:cs="Arial"/>
                <w:sz w:val="18"/>
                <w:szCs w:val="18"/>
              </w:rPr>
              <w:t>Podatek VAT (23%)</w:t>
            </w:r>
          </w:p>
          <w:p w14:paraId="05C952A3" w14:textId="77777777" w:rsidR="007F135D" w:rsidRPr="00D213CC" w:rsidRDefault="007F135D" w:rsidP="00BD5E2C">
            <w:pPr>
              <w:pStyle w:val="Bezodstpw"/>
              <w:spacing w:line="276" w:lineRule="auto"/>
              <w:jc w:val="center"/>
              <w:rPr>
                <w:rFonts w:ascii="Verdana" w:hAnsi="Verdana" w:cs="Arial"/>
                <w:sz w:val="20"/>
                <w:szCs w:val="20"/>
              </w:rPr>
            </w:pPr>
            <w:r w:rsidRPr="00D213CC">
              <w:rPr>
                <w:rFonts w:ascii="Verdana" w:hAnsi="Verdana" w:cs="Arial"/>
                <w:sz w:val="20"/>
                <w:szCs w:val="20"/>
              </w:rPr>
              <w:t>PLN</w:t>
            </w:r>
          </w:p>
        </w:tc>
        <w:tc>
          <w:tcPr>
            <w:tcW w:w="2977" w:type="dxa"/>
            <w:gridSpan w:val="2"/>
            <w:vAlign w:val="center"/>
          </w:tcPr>
          <w:p w14:paraId="1773F449" w14:textId="77777777" w:rsidR="007F135D" w:rsidRPr="00D213CC" w:rsidRDefault="007F135D" w:rsidP="00BD5E2C">
            <w:pPr>
              <w:pStyle w:val="Bezodstpw"/>
              <w:spacing w:line="276" w:lineRule="auto"/>
              <w:jc w:val="center"/>
              <w:rPr>
                <w:rFonts w:ascii="Verdana" w:hAnsi="Verdana" w:cs="Arial"/>
                <w:sz w:val="18"/>
                <w:szCs w:val="18"/>
              </w:rPr>
            </w:pPr>
            <w:r w:rsidRPr="00D213CC">
              <w:rPr>
                <w:rFonts w:ascii="Verdana" w:hAnsi="Verdana" w:cs="Arial"/>
                <w:sz w:val="18"/>
                <w:szCs w:val="18"/>
              </w:rPr>
              <w:t>Cena brutto PLN</w:t>
            </w:r>
          </w:p>
          <w:p w14:paraId="566F496B" w14:textId="77777777" w:rsidR="007F135D" w:rsidRPr="00D213CC" w:rsidRDefault="007F135D" w:rsidP="00BD5E2C">
            <w:pPr>
              <w:pStyle w:val="Bezodstpw"/>
              <w:spacing w:line="276" w:lineRule="auto"/>
              <w:jc w:val="center"/>
              <w:rPr>
                <w:rFonts w:ascii="Verdana" w:hAnsi="Verdana" w:cs="Arial"/>
                <w:b/>
                <w:sz w:val="20"/>
                <w:szCs w:val="20"/>
              </w:rPr>
            </w:pPr>
            <w:r w:rsidRPr="00D213CC">
              <w:rPr>
                <w:rFonts w:ascii="Verdana" w:hAnsi="Verdana" w:cs="Arial"/>
                <w:sz w:val="16"/>
                <w:szCs w:val="16"/>
              </w:rPr>
              <w:t>(cena netto powiększona o VAT)</w:t>
            </w:r>
          </w:p>
        </w:tc>
      </w:tr>
      <w:tr w:rsidR="007F135D" w:rsidRPr="00BD5E2C" w14:paraId="7E2DEADC" w14:textId="77777777" w:rsidTr="00D213CC">
        <w:trPr>
          <w:trHeight w:val="790"/>
          <w:jc w:val="center"/>
        </w:trPr>
        <w:tc>
          <w:tcPr>
            <w:tcW w:w="3113" w:type="dxa"/>
            <w:gridSpan w:val="4"/>
            <w:tcBorders>
              <w:top w:val="single" w:sz="4" w:space="0" w:color="auto"/>
              <w:left w:val="single" w:sz="4" w:space="0" w:color="auto"/>
              <w:bottom w:val="single" w:sz="4" w:space="0" w:color="auto"/>
              <w:right w:val="single" w:sz="4" w:space="0" w:color="auto"/>
            </w:tcBorders>
            <w:vAlign w:val="center"/>
          </w:tcPr>
          <w:p w14:paraId="4E678B3A" w14:textId="77777777" w:rsidR="007F135D" w:rsidRPr="00D213CC" w:rsidRDefault="007F135D" w:rsidP="00BD5E2C">
            <w:pPr>
              <w:pStyle w:val="Tekstpodstawowy"/>
              <w:spacing w:line="276" w:lineRule="auto"/>
              <w:rPr>
                <w:rFonts w:ascii="Verdana" w:hAnsi="Verdana" w:cs="Arial"/>
                <w:b/>
                <w:sz w:val="20"/>
              </w:rPr>
            </w:pPr>
            <w:r w:rsidRPr="00D213CC">
              <w:rPr>
                <w:rFonts w:ascii="Verdana" w:hAnsi="Verdana" w:cs="Arial"/>
                <w:sz w:val="16"/>
                <w:szCs w:val="16"/>
              </w:rPr>
              <w:fldChar w:fldCharType="begin">
                <w:ffData>
                  <w:name w:val="Tekst77"/>
                  <w:enabled/>
                  <w:calcOnExit w:val="0"/>
                  <w:textInput/>
                </w:ffData>
              </w:fldChar>
            </w:r>
            <w:r w:rsidRPr="00D213CC">
              <w:rPr>
                <w:rFonts w:ascii="Verdana" w:hAnsi="Verdana" w:cs="Arial"/>
                <w:sz w:val="16"/>
                <w:szCs w:val="16"/>
              </w:rPr>
              <w:instrText xml:space="preserve"> FORMTEXT </w:instrText>
            </w:r>
            <w:r w:rsidRPr="00D213CC">
              <w:rPr>
                <w:rFonts w:ascii="Verdana" w:hAnsi="Verdana" w:cs="Arial"/>
                <w:sz w:val="16"/>
                <w:szCs w:val="16"/>
              </w:rPr>
            </w:r>
            <w:r w:rsidRPr="00D213CC">
              <w:rPr>
                <w:rFonts w:ascii="Verdana" w:hAnsi="Verdana" w:cs="Arial"/>
                <w:sz w:val="16"/>
                <w:szCs w:val="16"/>
              </w:rPr>
              <w:fldChar w:fldCharType="separate"/>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sz w:val="16"/>
                <w:szCs w:val="16"/>
              </w:rPr>
              <w:fldChar w:fldCharType="end"/>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7555003E" w14:textId="77777777" w:rsidR="007F135D" w:rsidRPr="00D213CC" w:rsidRDefault="007F135D" w:rsidP="00BD5E2C">
            <w:pPr>
              <w:pStyle w:val="Bezodstpw"/>
              <w:spacing w:line="276" w:lineRule="auto"/>
              <w:jc w:val="center"/>
              <w:rPr>
                <w:rFonts w:ascii="Verdana" w:hAnsi="Verdana" w:cs="Arial"/>
                <w:b/>
                <w:sz w:val="20"/>
                <w:szCs w:val="20"/>
              </w:rPr>
            </w:pPr>
            <w:r w:rsidRPr="00D213CC">
              <w:rPr>
                <w:rFonts w:ascii="Verdana" w:hAnsi="Verdana" w:cs="Arial"/>
                <w:sz w:val="16"/>
                <w:szCs w:val="16"/>
              </w:rPr>
              <w:fldChar w:fldCharType="begin">
                <w:ffData>
                  <w:name w:val="Tekst77"/>
                  <w:enabled/>
                  <w:calcOnExit w:val="0"/>
                  <w:textInput/>
                </w:ffData>
              </w:fldChar>
            </w:r>
            <w:r w:rsidRPr="00D213CC">
              <w:rPr>
                <w:rFonts w:ascii="Verdana" w:hAnsi="Verdana" w:cs="Arial"/>
                <w:sz w:val="16"/>
                <w:szCs w:val="16"/>
              </w:rPr>
              <w:instrText xml:space="preserve"> FORMTEXT </w:instrText>
            </w:r>
            <w:r w:rsidRPr="00D213CC">
              <w:rPr>
                <w:rFonts w:ascii="Verdana" w:hAnsi="Verdana" w:cs="Arial"/>
                <w:sz w:val="16"/>
                <w:szCs w:val="16"/>
              </w:rPr>
            </w:r>
            <w:r w:rsidRPr="00D213CC">
              <w:rPr>
                <w:rFonts w:ascii="Verdana" w:hAnsi="Verdana" w:cs="Arial"/>
                <w:sz w:val="16"/>
                <w:szCs w:val="16"/>
              </w:rPr>
              <w:fldChar w:fldCharType="separate"/>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sz w:val="16"/>
                <w:szCs w:val="16"/>
              </w:rPr>
              <w:fldChar w:fldCharType="end"/>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8F73200" w14:textId="77777777" w:rsidR="007F135D" w:rsidRPr="00D213CC" w:rsidRDefault="007F135D" w:rsidP="00BD5E2C">
            <w:pPr>
              <w:pStyle w:val="Bezodstpw"/>
              <w:spacing w:line="276" w:lineRule="auto"/>
              <w:rPr>
                <w:rFonts w:ascii="Verdana" w:hAnsi="Verdana" w:cs="Arial"/>
                <w:sz w:val="16"/>
                <w:szCs w:val="16"/>
              </w:rPr>
            </w:pPr>
            <w:bookmarkStart w:id="103" w:name="_Hlk120187454"/>
          </w:p>
          <w:p w14:paraId="1E45FDFF" w14:textId="73B16DDA" w:rsidR="007F135D" w:rsidRPr="00D213CC" w:rsidRDefault="007F135D" w:rsidP="00BD5E2C">
            <w:pPr>
              <w:pStyle w:val="Bezodstpw"/>
              <w:spacing w:line="276" w:lineRule="auto"/>
              <w:jc w:val="center"/>
              <w:rPr>
                <w:rFonts w:ascii="Verdana" w:hAnsi="Verdana" w:cs="Arial"/>
                <w:b/>
                <w:sz w:val="20"/>
                <w:szCs w:val="20"/>
              </w:rPr>
            </w:pPr>
            <w:r w:rsidRPr="00D213CC">
              <w:rPr>
                <w:rFonts w:ascii="Verdana" w:hAnsi="Verdana" w:cs="Arial"/>
                <w:sz w:val="16"/>
                <w:szCs w:val="16"/>
              </w:rPr>
              <w:fldChar w:fldCharType="begin">
                <w:ffData>
                  <w:name w:val="Tekst77"/>
                  <w:enabled/>
                  <w:calcOnExit w:val="0"/>
                  <w:textInput/>
                </w:ffData>
              </w:fldChar>
            </w:r>
            <w:r w:rsidRPr="00D213CC">
              <w:rPr>
                <w:rFonts w:ascii="Verdana" w:hAnsi="Verdana" w:cs="Arial"/>
                <w:sz w:val="16"/>
                <w:szCs w:val="16"/>
              </w:rPr>
              <w:instrText xml:space="preserve"> FORMTEXT </w:instrText>
            </w:r>
            <w:r w:rsidRPr="00D213CC">
              <w:rPr>
                <w:rFonts w:ascii="Verdana" w:hAnsi="Verdana" w:cs="Arial"/>
                <w:sz w:val="16"/>
                <w:szCs w:val="16"/>
              </w:rPr>
            </w:r>
            <w:r w:rsidRPr="00D213CC">
              <w:rPr>
                <w:rFonts w:ascii="Verdana" w:hAnsi="Verdana" w:cs="Arial"/>
                <w:sz w:val="16"/>
                <w:szCs w:val="16"/>
              </w:rPr>
              <w:fldChar w:fldCharType="separate"/>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sz w:val="16"/>
                <w:szCs w:val="16"/>
              </w:rPr>
              <w:fldChar w:fldCharType="end"/>
            </w:r>
            <w:r w:rsidRPr="00D213CC">
              <w:rPr>
                <w:rFonts w:ascii="Verdana" w:hAnsi="Verdana"/>
              </w:rPr>
              <w:t xml:space="preserve"> </w:t>
            </w:r>
            <w:bookmarkEnd w:id="103"/>
            <w:r w:rsidRPr="00D213CC">
              <w:rPr>
                <w:rFonts w:ascii="Verdana" w:hAnsi="Verdana"/>
              </w:rPr>
              <w:br/>
            </w:r>
          </w:p>
        </w:tc>
      </w:tr>
      <w:tr w:rsidR="005227D7" w:rsidRPr="00BD5E2C" w14:paraId="5D7FD70F" w14:textId="77777777" w:rsidTr="3060596A">
        <w:trPr>
          <w:trHeight w:val="469"/>
          <w:jc w:val="center"/>
        </w:trPr>
        <w:tc>
          <w:tcPr>
            <w:tcW w:w="9351" w:type="dxa"/>
            <w:gridSpan w:val="8"/>
            <w:tcBorders>
              <w:top w:val="single" w:sz="4" w:space="0" w:color="auto"/>
              <w:left w:val="single" w:sz="4" w:space="0" w:color="auto"/>
              <w:bottom w:val="single" w:sz="4" w:space="0" w:color="auto"/>
              <w:right w:val="single" w:sz="4" w:space="0" w:color="auto"/>
            </w:tcBorders>
            <w:vAlign w:val="center"/>
          </w:tcPr>
          <w:p w14:paraId="42980836" w14:textId="65D6D46B" w:rsidR="005227D7" w:rsidRPr="00D213CC" w:rsidRDefault="00D213CC" w:rsidP="003927D8">
            <w:pPr>
              <w:pStyle w:val="Bezodstpw"/>
              <w:spacing w:line="276" w:lineRule="auto"/>
              <w:jc w:val="center"/>
              <w:rPr>
                <w:rFonts w:ascii="Verdana" w:hAnsi="Verdana" w:cs="Arial"/>
                <w:b/>
                <w:sz w:val="18"/>
                <w:szCs w:val="18"/>
              </w:rPr>
            </w:pPr>
            <w:r w:rsidRPr="00D213CC">
              <w:rPr>
                <w:rFonts w:ascii="Verdana" w:hAnsi="Verdana" w:cs="Arial"/>
                <w:b/>
                <w:sz w:val="18"/>
                <w:szCs w:val="18"/>
              </w:rPr>
              <w:t>Etap II tj. wykonanie i przekazanie analizy przedwdrożeniowej</w:t>
            </w:r>
          </w:p>
        </w:tc>
      </w:tr>
      <w:tr w:rsidR="007F135D" w:rsidRPr="00BD5E2C" w14:paraId="468F1780" w14:textId="77777777" w:rsidTr="00D213CC">
        <w:trPr>
          <w:jc w:val="center"/>
        </w:trPr>
        <w:tc>
          <w:tcPr>
            <w:tcW w:w="3113" w:type="dxa"/>
            <w:gridSpan w:val="4"/>
            <w:vAlign w:val="center"/>
          </w:tcPr>
          <w:p w14:paraId="613F6E3C" w14:textId="77777777" w:rsidR="007F135D" w:rsidRPr="00D213CC" w:rsidRDefault="007F135D" w:rsidP="00BD5E2C">
            <w:pPr>
              <w:spacing w:line="276" w:lineRule="auto"/>
              <w:rPr>
                <w:rFonts w:ascii="Verdana" w:hAnsi="Verdana" w:cs="Arial"/>
              </w:rPr>
            </w:pPr>
          </w:p>
          <w:p w14:paraId="5974DC65" w14:textId="77777777" w:rsidR="007F135D" w:rsidRPr="00D213CC" w:rsidRDefault="007F135D" w:rsidP="00BD5E2C">
            <w:pPr>
              <w:pStyle w:val="Bezodstpw"/>
              <w:spacing w:line="276" w:lineRule="auto"/>
              <w:jc w:val="center"/>
              <w:rPr>
                <w:rFonts w:ascii="Verdana" w:hAnsi="Verdana" w:cs="Arial"/>
                <w:sz w:val="18"/>
                <w:szCs w:val="18"/>
              </w:rPr>
            </w:pPr>
            <w:r w:rsidRPr="00D213CC">
              <w:rPr>
                <w:rFonts w:ascii="Verdana" w:hAnsi="Verdana" w:cs="Arial"/>
                <w:sz w:val="18"/>
                <w:szCs w:val="18"/>
              </w:rPr>
              <w:t>Cena netto</w:t>
            </w:r>
          </w:p>
          <w:p w14:paraId="7337FE68" w14:textId="77777777" w:rsidR="007F135D" w:rsidRPr="00D213CC" w:rsidRDefault="007F135D" w:rsidP="00BD5E2C">
            <w:pPr>
              <w:pStyle w:val="Bezodstpw"/>
              <w:spacing w:line="276" w:lineRule="auto"/>
              <w:jc w:val="center"/>
              <w:rPr>
                <w:rFonts w:ascii="Verdana" w:hAnsi="Verdana" w:cs="Arial"/>
                <w:sz w:val="20"/>
                <w:szCs w:val="20"/>
              </w:rPr>
            </w:pPr>
            <w:r w:rsidRPr="00D213CC">
              <w:rPr>
                <w:rFonts w:ascii="Verdana" w:hAnsi="Verdana" w:cs="Arial"/>
                <w:sz w:val="20"/>
                <w:szCs w:val="20"/>
              </w:rPr>
              <w:t>PLN</w:t>
            </w:r>
          </w:p>
        </w:tc>
        <w:tc>
          <w:tcPr>
            <w:tcW w:w="3261" w:type="dxa"/>
            <w:gridSpan w:val="2"/>
            <w:vAlign w:val="center"/>
          </w:tcPr>
          <w:p w14:paraId="4627D551" w14:textId="77777777" w:rsidR="007F135D" w:rsidRPr="00D213CC" w:rsidRDefault="007F135D" w:rsidP="00BD5E2C">
            <w:pPr>
              <w:pStyle w:val="Bezodstpw"/>
              <w:spacing w:line="276" w:lineRule="auto"/>
              <w:jc w:val="center"/>
              <w:rPr>
                <w:rFonts w:ascii="Verdana" w:hAnsi="Verdana" w:cs="Arial"/>
                <w:sz w:val="18"/>
                <w:szCs w:val="18"/>
              </w:rPr>
            </w:pPr>
            <w:r w:rsidRPr="00D213CC">
              <w:rPr>
                <w:rFonts w:ascii="Verdana" w:hAnsi="Verdana" w:cs="Arial"/>
                <w:sz w:val="18"/>
                <w:szCs w:val="18"/>
              </w:rPr>
              <w:t>Podatek VAT (23%)</w:t>
            </w:r>
          </w:p>
          <w:p w14:paraId="012F4FE2" w14:textId="77777777" w:rsidR="007F135D" w:rsidRPr="00D213CC" w:rsidRDefault="007F135D" w:rsidP="00BD5E2C">
            <w:pPr>
              <w:pStyle w:val="Bezodstpw"/>
              <w:spacing w:line="276" w:lineRule="auto"/>
              <w:jc w:val="center"/>
              <w:rPr>
                <w:rFonts w:ascii="Verdana" w:hAnsi="Verdana" w:cs="Arial"/>
                <w:sz w:val="20"/>
                <w:szCs w:val="20"/>
              </w:rPr>
            </w:pPr>
            <w:r w:rsidRPr="00D213CC">
              <w:rPr>
                <w:rFonts w:ascii="Verdana" w:hAnsi="Verdana" w:cs="Arial"/>
                <w:sz w:val="20"/>
                <w:szCs w:val="20"/>
              </w:rPr>
              <w:t>PLN</w:t>
            </w:r>
          </w:p>
        </w:tc>
        <w:tc>
          <w:tcPr>
            <w:tcW w:w="2977" w:type="dxa"/>
            <w:gridSpan w:val="2"/>
            <w:vAlign w:val="center"/>
          </w:tcPr>
          <w:p w14:paraId="0F184135" w14:textId="77777777" w:rsidR="007F135D" w:rsidRPr="00D213CC" w:rsidRDefault="007F135D" w:rsidP="00BD5E2C">
            <w:pPr>
              <w:pStyle w:val="Bezodstpw"/>
              <w:spacing w:line="276" w:lineRule="auto"/>
              <w:jc w:val="center"/>
              <w:rPr>
                <w:rFonts w:ascii="Verdana" w:hAnsi="Verdana" w:cs="Arial"/>
                <w:sz w:val="18"/>
                <w:szCs w:val="18"/>
              </w:rPr>
            </w:pPr>
            <w:r w:rsidRPr="00D213CC">
              <w:rPr>
                <w:rFonts w:ascii="Verdana" w:hAnsi="Verdana" w:cs="Arial"/>
                <w:sz w:val="18"/>
                <w:szCs w:val="18"/>
              </w:rPr>
              <w:t>Cena brutto PLN</w:t>
            </w:r>
          </w:p>
          <w:p w14:paraId="308A5942" w14:textId="77777777" w:rsidR="007F135D" w:rsidRPr="00D213CC" w:rsidRDefault="007F135D" w:rsidP="00BD5E2C">
            <w:pPr>
              <w:pStyle w:val="Bezodstpw"/>
              <w:spacing w:line="276" w:lineRule="auto"/>
              <w:jc w:val="center"/>
              <w:rPr>
                <w:rFonts w:ascii="Verdana" w:hAnsi="Verdana" w:cs="Arial"/>
                <w:sz w:val="16"/>
                <w:szCs w:val="16"/>
              </w:rPr>
            </w:pPr>
            <w:r w:rsidRPr="00D213CC">
              <w:rPr>
                <w:rFonts w:ascii="Verdana" w:hAnsi="Verdana" w:cs="Arial"/>
                <w:sz w:val="16"/>
                <w:szCs w:val="16"/>
              </w:rPr>
              <w:t>(cena netto powiększona o VAT)</w:t>
            </w:r>
          </w:p>
        </w:tc>
      </w:tr>
      <w:tr w:rsidR="007F135D" w:rsidRPr="00BD5E2C" w14:paraId="541EEADC" w14:textId="77777777" w:rsidTr="00D213CC">
        <w:trPr>
          <w:trHeight w:val="790"/>
          <w:jc w:val="center"/>
        </w:trPr>
        <w:tc>
          <w:tcPr>
            <w:tcW w:w="3113" w:type="dxa"/>
            <w:gridSpan w:val="4"/>
            <w:tcBorders>
              <w:top w:val="single" w:sz="4" w:space="0" w:color="auto"/>
              <w:left w:val="single" w:sz="4" w:space="0" w:color="auto"/>
              <w:bottom w:val="single" w:sz="4" w:space="0" w:color="auto"/>
              <w:right w:val="single" w:sz="4" w:space="0" w:color="auto"/>
            </w:tcBorders>
            <w:vAlign w:val="center"/>
          </w:tcPr>
          <w:p w14:paraId="6384F091" w14:textId="77777777" w:rsidR="007F135D" w:rsidRPr="00D213CC" w:rsidRDefault="007F135D" w:rsidP="00BD5E2C">
            <w:pPr>
              <w:pStyle w:val="Tekstpodstawowy"/>
              <w:spacing w:line="276" w:lineRule="auto"/>
              <w:ind w:left="7" w:hanging="7"/>
              <w:rPr>
                <w:rFonts w:ascii="Verdana" w:hAnsi="Verdana" w:cs="Arial"/>
                <w:sz w:val="18"/>
                <w:szCs w:val="18"/>
              </w:rPr>
            </w:pPr>
            <w:r w:rsidRPr="00D213CC">
              <w:rPr>
                <w:rFonts w:ascii="Verdana" w:hAnsi="Verdana" w:cs="Arial"/>
                <w:sz w:val="16"/>
                <w:szCs w:val="16"/>
              </w:rPr>
              <w:fldChar w:fldCharType="begin">
                <w:ffData>
                  <w:name w:val="Tekst77"/>
                  <w:enabled/>
                  <w:calcOnExit w:val="0"/>
                  <w:textInput/>
                </w:ffData>
              </w:fldChar>
            </w:r>
            <w:r w:rsidRPr="00D213CC">
              <w:rPr>
                <w:rFonts w:ascii="Verdana" w:hAnsi="Verdana" w:cs="Arial"/>
                <w:sz w:val="16"/>
                <w:szCs w:val="16"/>
              </w:rPr>
              <w:instrText xml:space="preserve"> FORMTEXT </w:instrText>
            </w:r>
            <w:r w:rsidRPr="00D213CC">
              <w:rPr>
                <w:rFonts w:ascii="Verdana" w:hAnsi="Verdana" w:cs="Arial"/>
                <w:sz w:val="16"/>
                <w:szCs w:val="16"/>
              </w:rPr>
            </w:r>
            <w:r w:rsidRPr="00D213CC">
              <w:rPr>
                <w:rFonts w:ascii="Verdana" w:hAnsi="Verdana" w:cs="Arial"/>
                <w:sz w:val="16"/>
                <w:szCs w:val="16"/>
              </w:rPr>
              <w:fldChar w:fldCharType="separate"/>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sz w:val="16"/>
                <w:szCs w:val="16"/>
              </w:rPr>
              <w:fldChar w:fldCharType="end"/>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7E0DD632" w14:textId="77777777" w:rsidR="007F135D" w:rsidRPr="00D213CC" w:rsidRDefault="007F135D" w:rsidP="00BD5E2C">
            <w:pPr>
              <w:pStyle w:val="Bezodstpw"/>
              <w:spacing w:line="276" w:lineRule="auto"/>
              <w:jc w:val="center"/>
              <w:rPr>
                <w:rFonts w:ascii="Verdana" w:hAnsi="Verdana" w:cs="Arial"/>
                <w:b/>
                <w:sz w:val="20"/>
                <w:szCs w:val="20"/>
              </w:rPr>
            </w:pPr>
            <w:r w:rsidRPr="00D213CC">
              <w:rPr>
                <w:rFonts w:ascii="Verdana" w:hAnsi="Verdana" w:cs="Arial"/>
                <w:sz w:val="16"/>
                <w:szCs w:val="16"/>
              </w:rPr>
              <w:fldChar w:fldCharType="begin">
                <w:ffData>
                  <w:name w:val="Tekst77"/>
                  <w:enabled/>
                  <w:calcOnExit w:val="0"/>
                  <w:textInput/>
                </w:ffData>
              </w:fldChar>
            </w:r>
            <w:r w:rsidRPr="00D213CC">
              <w:rPr>
                <w:rFonts w:ascii="Verdana" w:hAnsi="Verdana" w:cs="Arial"/>
                <w:sz w:val="16"/>
                <w:szCs w:val="16"/>
              </w:rPr>
              <w:instrText xml:space="preserve"> FORMTEXT </w:instrText>
            </w:r>
            <w:r w:rsidRPr="00D213CC">
              <w:rPr>
                <w:rFonts w:ascii="Verdana" w:hAnsi="Verdana" w:cs="Arial"/>
                <w:sz w:val="16"/>
                <w:szCs w:val="16"/>
              </w:rPr>
            </w:r>
            <w:r w:rsidRPr="00D213CC">
              <w:rPr>
                <w:rFonts w:ascii="Verdana" w:hAnsi="Verdana" w:cs="Arial"/>
                <w:sz w:val="16"/>
                <w:szCs w:val="16"/>
              </w:rPr>
              <w:fldChar w:fldCharType="separate"/>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sz w:val="16"/>
                <w:szCs w:val="16"/>
              </w:rPr>
              <w:fldChar w:fldCharType="end"/>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3DF2F1A" w14:textId="77777777" w:rsidR="007F135D" w:rsidRPr="00D213CC" w:rsidRDefault="007F135D" w:rsidP="00BD5E2C">
            <w:pPr>
              <w:pStyle w:val="Bezodstpw"/>
              <w:spacing w:line="276" w:lineRule="auto"/>
              <w:jc w:val="center"/>
              <w:rPr>
                <w:rFonts w:ascii="Verdana" w:hAnsi="Verdana" w:cs="Arial"/>
                <w:sz w:val="20"/>
                <w:szCs w:val="20"/>
              </w:rPr>
            </w:pPr>
            <w:r w:rsidRPr="00D213CC">
              <w:rPr>
                <w:rFonts w:ascii="Verdana" w:hAnsi="Verdana" w:cs="Arial"/>
                <w:sz w:val="16"/>
                <w:szCs w:val="16"/>
              </w:rPr>
              <w:fldChar w:fldCharType="begin">
                <w:ffData>
                  <w:name w:val="Tekst77"/>
                  <w:enabled/>
                  <w:calcOnExit w:val="0"/>
                  <w:textInput/>
                </w:ffData>
              </w:fldChar>
            </w:r>
            <w:r w:rsidRPr="00D213CC">
              <w:rPr>
                <w:rFonts w:ascii="Verdana" w:hAnsi="Verdana" w:cs="Arial"/>
                <w:sz w:val="16"/>
                <w:szCs w:val="16"/>
              </w:rPr>
              <w:instrText xml:space="preserve"> FORMTEXT </w:instrText>
            </w:r>
            <w:r w:rsidRPr="00D213CC">
              <w:rPr>
                <w:rFonts w:ascii="Verdana" w:hAnsi="Verdana" w:cs="Arial"/>
                <w:sz w:val="16"/>
                <w:szCs w:val="16"/>
              </w:rPr>
            </w:r>
            <w:r w:rsidRPr="00D213CC">
              <w:rPr>
                <w:rFonts w:ascii="Verdana" w:hAnsi="Verdana" w:cs="Arial"/>
                <w:sz w:val="16"/>
                <w:szCs w:val="16"/>
              </w:rPr>
              <w:fldChar w:fldCharType="separate"/>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sz w:val="16"/>
                <w:szCs w:val="16"/>
              </w:rPr>
              <w:fldChar w:fldCharType="end"/>
            </w:r>
          </w:p>
        </w:tc>
      </w:tr>
      <w:tr w:rsidR="00D213CC" w:rsidRPr="00BD5E2C" w14:paraId="2AB1C7A0" w14:textId="77777777" w:rsidTr="006C2BC5">
        <w:trPr>
          <w:trHeight w:val="790"/>
          <w:jc w:val="center"/>
        </w:trPr>
        <w:tc>
          <w:tcPr>
            <w:tcW w:w="9351" w:type="dxa"/>
            <w:gridSpan w:val="8"/>
            <w:tcBorders>
              <w:top w:val="single" w:sz="4" w:space="0" w:color="auto"/>
              <w:left w:val="single" w:sz="4" w:space="0" w:color="auto"/>
              <w:bottom w:val="single" w:sz="4" w:space="0" w:color="auto"/>
              <w:right w:val="single" w:sz="4" w:space="0" w:color="auto"/>
            </w:tcBorders>
            <w:vAlign w:val="center"/>
          </w:tcPr>
          <w:p w14:paraId="1834551C" w14:textId="22D9EC43" w:rsidR="00D213CC" w:rsidRPr="00D213CC" w:rsidRDefault="00D213CC" w:rsidP="00BD5E2C">
            <w:pPr>
              <w:pStyle w:val="Bezodstpw"/>
              <w:spacing w:line="276" w:lineRule="auto"/>
              <w:jc w:val="center"/>
              <w:rPr>
                <w:rFonts w:ascii="Verdana" w:hAnsi="Verdana" w:cs="Arial"/>
                <w:b/>
                <w:sz w:val="18"/>
                <w:szCs w:val="18"/>
                <w:highlight w:val="yellow"/>
              </w:rPr>
            </w:pPr>
            <w:r w:rsidRPr="00D213CC">
              <w:rPr>
                <w:rFonts w:ascii="Verdana" w:hAnsi="Verdana" w:cs="Arial"/>
                <w:b/>
                <w:sz w:val="18"/>
                <w:szCs w:val="18"/>
              </w:rPr>
              <w:t xml:space="preserve">Etap III – tj. usługi wdrożenia Systemu, w tym parametryzacja systemu, wykonanie interfejsów, integracja z systemami posiadanymi przez Zamawiającego oraz zintegrowanie ze </w:t>
            </w:r>
            <w:r w:rsidRPr="005D617E">
              <w:rPr>
                <w:rFonts w:ascii="Verdana" w:hAnsi="Verdana" w:cs="Arial"/>
                <w:b/>
                <w:sz w:val="18"/>
                <w:szCs w:val="18"/>
              </w:rPr>
              <w:t xml:space="preserve">środowiskiem Zamawiającego, przeprowadzenie u Zamawiającego konfiguracji bazy produkcyjnej wraz z migracją danych z istniejących systemów kadrowo-płacowych </w:t>
            </w:r>
            <w:r w:rsidR="005D617E" w:rsidRPr="005D617E">
              <w:rPr>
                <w:rFonts w:ascii="Verdana" w:hAnsi="Verdana" w:cs="Arial"/>
                <w:b/>
                <w:sz w:val="18"/>
                <w:szCs w:val="18"/>
              </w:rPr>
              <w:t xml:space="preserve">(w tym danych historycznych z aktualnego systemu Egeria firmy </w:t>
            </w:r>
            <w:proofErr w:type="spellStart"/>
            <w:r w:rsidR="005D617E" w:rsidRPr="005D617E">
              <w:rPr>
                <w:rFonts w:ascii="Verdana" w:hAnsi="Verdana" w:cs="Arial"/>
                <w:b/>
                <w:sz w:val="18"/>
                <w:szCs w:val="18"/>
              </w:rPr>
              <w:t>Comarch</w:t>
            </w:r>
            <w:proofErr w:type="spellEnd"/>
            <w:r w:rsidR="005D617E" w:rsidRPr="005D617E">
              <w:rPr>
                <w:rFonts w:ascii="Verdana" w:hAnsi="Verdana" w:cs="Arial"/>
                <w:b/>
                <w:sz w:val="18"/>
                <w:szCs w:val="18"/>
              </w:rPr>
              <w:t xml:space="preserve"> oraz systemów DOS) </w:t>
            </w:r>
            <w:r w:rsidRPr="005D617E">
              <w:rPr>
                <w:rFonts w:ascii="Verdana" w:hAnsi="Verdana" w:cs="Arial"/>
                <w:b/>
                <w:sz w:val="18"/>
                <w:szCs w:val="18"/>
              </w:rPr>
              <w:t>oraz uruchomienie w pełni funkcjonalnej wersji Systemu u Zamawiającego</w:t>
            </w:r>
            <w:r w:rsidRPr="00385413">
              <w:rPr>
                <w:rFonts w:ascii="Verdana" w:hAnsi="Verdana" w:cs="Arial"/>
                <w:b/>
                <w:sz w:val="18"/>
                <w:szCs w:val="18"/>
              </w:rPr>
              <w:t xml:space="preserve">, a także szkolenia dla </w:t>
            </w:r>
            <w:r w:rsidR="00900A2F" w:rsidRPr="00385413">
              <w:rPr>
                <w:rFonts w:ascii="Verdana" w:hAnsi="Verdana" w:cs="Arial"/>
                <w:b/>
                <w:sz w:val="18"/>
                <w:szCs w:val="18"/>
              </w:rPr>
              <w:t>Pracowników</w:t>
            </w:r>
            <w:r w:rsidRPr="00385413">
              <w:rPr>
                <w:rFonts w:ascii="Verdana" w:hAnsi="Verdana" w:cs="Arial"/>
                <w:b/>
                <w:sz w:val="18"/>
                <w:szCs w:val="18"/>
              </w:rPr>
              <w:t xml:space="preserve"> </w:t>
            </w:r>
            <w:r w:rsidR="001E63CA">
              <w:rPr>
                <w:rFonts w:ascii="Verdana" w:hAnsi="Verdana" w:cs="Arial"/>
                <w:b/>
                <w:sz w:val="18"/>
                <w:szCs w:val="18"/>
              </w:rPr>
              <w:t xml:space="preserve">(Użytkowników i Administratorów) </w:t>
            </w:r>
            <w:r w:rsidRPr="00385413">
              <w:rPr>
                <w:rFonts w:ascii="Verdana" w:hAnsi="Verdana" w:cs="Arial"/>
                <w:b/>
                <w:sz w:val="18"/>
                <w:szCs w:val="18"/>
              </w:rPr>
              <w:t>w oparciu o scenariusze testowe przygotowane przez Wykonawcę oraz warsztaty na podstawie faktycznych procesów merytorycznych związanych z używaniem wdrożonego Systemu</w:t>
            </w:r>
            <w:r w:rsidR="00641ACA" w:rsidRPr="00385413">
              <w:rPr>
                <w:rFonts w:ascii="Verdana" w:hAnsi="Verdana" w:cs="Arial"/>
                <w:b/>
                <w:sz w:val="18"/>
                <w:szCs w:val="18"/>
              </w:rPr>
              <w:t xml:space="preserve"> dla Administratorów i Użytkowników</w:t>
            </w:r>
            <w:r w:rsidRPr="00385413">
              <w:rPr>
                <w:rFonts w:ascii="Verdana" w:hAnsi="Verdana" w:cs="Arial"/>
                <w:b/>
                <w:sz w:val="18"/>
                <w:szCs w:val="18"/>
              </w:rPr>
              <w:t>, opracowanie i dostarczenie Dokumentacji oraz inne czynności opisane w umowie i OPZ niezbędne do prawidłowego wdrożenia Systemu</w:t>
            </w:r>
          </w:p>
        </w:tc>
      </w:tr>
      <w:bookmarkEnd w:id="101"/>
      <w:tr w:rsidR="00D213CC" w:rsidRPr="00BD5E2C" w14:paraId="4330C725" w14:textId="77777777" w:rsidTr="00D213CC">
        <w:trPr>
          <w:trHeight w:val="790"/>
          <w:jc w:val="center"/>
        </w:trPr>
        <w:tc>
          <w:tcPr>
            <w:tcW w:w="3113" w:type="dxa"/>
            <w:gridSpan w:val="4"/>
            <w:tcBorders>
              <w:top w:val="single" w:sz="4" w:space="0" w:color="auto"/>
              <w:left w:val="single" w:sz="4" w:space="0" w:color="auto"/>
              <w:bottom w:val="single" w:sz="4" w:space="0" w:color="auto"/>
              <w:right w:val="single" w:sz="4" w:space="0" w:color="auto"/>
            </w:tcBorders>
            <w:vAlign w:val="center"/>
          </w:tcPr>
          <w:p w14:paraId="5BAD0CE9" w14:textId="77777777" w:rsidR="00D213CC" w:rsidRPr="00D213CC" w:rsidRDefault="00D213CC" w:rsidP="00D213CC">
            <w:pPr>
              <w:spacing w:line="276" w:lineRule="auto"/>
              <w:rPr>
                <w:rFonts w:ascii="Verdana" w:hAnsi="Verdana" w:cs="Arial"/>
              </w:rPr>
            </w:pPr>
          </w:p>
          <w:p w14:paraId="18D534CB" w14:textId="77777777" w:rsidR="00D213CC" w:rsidRPr="00D213CC" w:rsidRDefault="00D213CC" w:rsidP="00D213CC">
            <w:pPr>
              <w:pStyle w:val="Bezodstpw"/>
              <w:spacing w:line="276" w:lineRule="auto"/>
              <w:jc w:val="center"/>
              <w:rPr>
                <w:rFonts w:ascii="Verdana" w:hAnsi="Verdana" w:cs="Arial"/>
                <w:sz w:val="18"/>
                <w:szCs w:val="18"/>
              </w:rPr>
            </w:pPr>
            <w:r w:rsidRPr="00D213CC">
              <w:rPr>
                <w:rFonts w:ascii="Verdana" w:hAnsi="Verdana" w:cs="Arial"/>
                <w:sz w:val="18"/>
                <w:szCs w:val="18"/>
              </w:rPr>
              <w:t>Cena netto</w:t>
            </w:r>
          </w:p>
          <w:p w14:paraId="6CA3547F" w14:textId="465703AC" w:rsidR="00D213CC" w:rsidRPr="00BD5E2C" w:rsidRDefault="00D213CC" w:rsidP="00D213CC">
            <w:pPr>
              <w:pStyle w:val="Tekstpodstawowy"/>
              <w:spacing w:line="276" w:lineRule="auto"/>
              <w:ind w:left="7" w:hanging="7"/>
              <w:rPr>
                <w:rFonts w:ascii="Verdana" w:hAnsi="Verdana" w:cs="Arial"/>
                <w:sz w:val="16"/>
                <w:szCs w:val="16"/>
                <w:highlight w:val="yellow"/>
              </w:rPr>
            </w:pPr>
            <w:r w:rsidRPr="00D213CC">
              <w:rPr>
                <w:rFonts w:ascii="Verdana" w:hAnsi="Verdana" w:cs="Arial"/>
                <w:sz w:val="20"/>
              </w:rPr>
              <w:t>PLN</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1334B29B" w14:textId="77777777" w:rsidR="00D213CC" w:rsidRPr="00D213CC" w:rsidRDefault="00D213CC" w:rsidP="00D213CC">
            <w:pPr>
              <w:pStyle w:val="Bezodstpw"/>
              <w:spacing w:line="276" w:lineRule="auto"/>
              <w:jc w:val="center"/>
              <w:rPr>
                <w:rFonts w:ascii="Verdana" w:hAnsi="Verdana" w:cs="Arial"/>
                <w:sz w:val="18"/>
                <w:szCs w:val="18"/>
              </w:rPr>
            </w:pPr>
            <w:r w:rsidRPr="00D213CC">
              <w:rPr>
                <w:rFonts w:ascii="Verdana" w:hAnsi="Verdana" w:cs="Arial"/>
                <w:sz w:val="18"/>
                <w:szCs w:val="18"/>
              </w:rPr>
              <w:t>Podatek VAT (23%)</w:t>
            </w:r>
          </w:p>
          <w:p w14:paraId="50ED7017" w14:textId="67B4A4F8" w:rsidR="00D213CC" w:rsidRPr="00BD5E2C" w:rsidRDefault="00D213CC" w:rsidP="00D213CC">
            <w:pPr>
              <w:pStyle w:val="Bezodstpw"/>
              <w:spacing w:line="276" w:lineRule="auto"/>
              <w:jc w:val="center"/>
              <w:rPr>
                <w:rFonts w:ascii="Verdana" w:hAnsi="Verdana" w:cs="Arial"/>
                <w:sz w:val="16"/>
                <w:szCs w:val="16"/>
                <w:highlight w:val="yellow"/>
              </w:rPr>
            </w:pPr>
            <w:r w:rsidRPr="00D213CC">
              <w:rPr>
                <w:rFonts w:ascii="Verdana" w:hAnsi="Verdana" w:cs="Arial"/>
                <w:sz w:val="20"/>
                <w:szCs w:val="20"/>
              </w:rPr>
              <w:t>PLN</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829B4EF" w14:textId="77777777" w:rsidR="00D213CC" w:rsidRPr="00D213CC" w:rsidRDefault="00D213CC" w:rsidP="00D213CC">
            <w:pPr>
              <w:pStyle w:val="Bezodstpw"/>
              <w:spacing w:line="276" w:lineRule="auto"/>
              <w:jc w:val="center"/>
              <w:rPr>
                <w:rFonts w:ascii="Verdana" w:hAnsi="Verdana" w:cs="Arial"/>
                <w:sz w:val="18"/>
                <w:szCs w:val="18"/>
              </w:rPr>
            </w:pPr>
            <w:r w:rsidRPr="00D213CC">
              <w:rPr>
                <w:rFonts w:ascii="Verdana" w:hAnsi="Verdana" w:cs="Arial"/>
                <w:sz w:val="18"/>
                <w:szCs w:val="18"/>
              </w:rPr>
              <w:t>Cena brutto PLN</w:t>
            </w:r>
          </w:p>
          <w:p w14:paraId="3FF2082F" w14:textId="130EEB73" w:rsidR="00D213CC" w:rsidRPr="00BD5E2C" w:rsidRDefault="00D213CC" w:rsidP="00D213CC">
            <w:pPr>
              <w:pStyle w:val="Bezodstpw"/>
              <w:spacing w:line="276" w:lineRule="auto"/>
              <w:jc w:val="center"/>
              <w:rPr>
                <w:rFonts w:ascii="Verdana" w:hAnsi="Verdana" w:cs="Arial"/>
                <w:sz w:val="16"/>
                <w:szCs w:val="16"/>
                <w:highlight w:val="yellow"/>
              </w:rPr>
            </w:pPr>
            <w:r w:rsidRPr="00D213CC">
              <w:rPr>
                <w:rFonts w:ascii="Verdana" w:hAnsi="Verdana" w:cs="Arial"/>
                <w:sz w:val="16"/>
                <w:szCs w:val="16"/>
              </w:rPr>
              <w:t>(cena netto powiększona o VAT)</w:t>
            </w:r>
          </w:p>
        </w:tc>
      </w:tr>
      <w:tr w:rsidR="00D213CC" w:rsidRPr="00BD5E2C" w14:paraId="76D1C9DB" w14:textId="77777777" w:rsidTr="00D213CC">
        <w:trPr>
          <w:trHeight w:val="790"/>
          <w:jc w:val="center"/>
        </w:trPr>
        <w:tc>
          <w:tcPr>
            <w:tcW w:w="3113" w:type="dxa"/>
            <w:gridSpan w:val="4"/>
            <w:tcBorders>
              <w:top w:val="single" w:sz="4" w:space="0" w:color="auto"/>
              <w:left w:val="single" w:sz="4" w:space="0" w:color="auto"/>
              <w:bottom w:val="single" w:sz="4" w:space="0" w:color="auto"/>
              <w:right w:val="single" w:sz="4" w:space="0" w:color="auto"/>
            </w:tcBorders>
            <w:vAlign w:val="center"/>
          </w:tcPr>
          <w:p w14:paraId="4A9158A5" w14:textId="3E6B5E37" w:rsidR="00D213CC" w:rsidRPr="00BD5E2C" w:rsidRDefault="00D213CC" w:rsidP="00D213CC">
            <w:pPr>
              <w:pStyle w:val="Tekstpodstawowy"/>
              <w:spacing w:line="276" w:lineRule="auto"/>
              <w:ind w:left="7" w:hanging="7"/>
              <w:rPr>
                <w:rFonts w:ascii="Verdana" w:hAnsi="Verdana" w:cs="Arial"/>
                <w:sz w:val="16"/>
                <w:szCs w:val="16"/>
                <w:highlight w:val="yellow"/>
              </w:rPr>
            </w:pPr>
            <w:r w:rsidRPr="00D213CC">
              <w:rPr>
                <w:rFonts w:ascii="Verdana" w:hAnsi="Verdana" w:cs="Arial"/>
                <w:sz w:val="16"/>
                <w:szCs w:val="16"/>
              </w:rPr>
              <w:fldChar w:fldCharType="begin">
                <w:ffData>
                  <w:name w:val="Tekst77"/>
                  <w:enabled/>
                  <w:calcOnExit w:val="0"/>
                  <w:textInput/>
                </w:ffData>
              </w:fldChar>
            </w:r>
            <w:r w:rsidRPr="00D213CC">
              <w:rPr>
                <w:rFonts w:ascii="Verdana" w:hAnsi="Verdana" w:cs="Arial"/>
                <w:sz w:val="16"/>
                <w:szCs w:val="16"/>
              </w:rPr>
              <w:instrText xml:space="preserve"> FORMTEXT </w:instrText>
            </w:r>
            <w:r w:rsidRPr="00D213CC">
              <w:rPr>
                <w:rFonts w:ascii="Verdana" w:hAnsi="Verdana" w:cs="Arial"/>
                <w:sz w:val="16"/>
                <w:szCs w:val="16"/>
              </w:rPr>
            </w:r>
            <w:r w:rsidRPr="00D213CC">
              <w:rPr>
                <w:rFonts w:ascii="Verdana" w:hAnsi="Verdana" w:cs="Arial"/>
                <w:sz w:val="16"/>
                <w:szCs w:val="16"/>
              </w:rPr>
              <w:fldChar w:fldCharType="separate"/>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sz w:val="16"/>
                <w:szCs w:val="16"/>
              </w:rPr>
              <w:fldChar w:fldCharType="end"/>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450289C2" w14:textId="380A29BD" w:rsidR="00D213CC" w:rsidRPr="00BD5E2C" w:rsidRDefault="00D213CC" w:rsidP="00D213CC">
            <w:pPr>
              <w:pStyle w:val="Bezodstpw"/>
              <w:spacing w:line="276" w:lineRule="auto"/>
              <w:jc w:val="center"/>
              <w:rPr>
                <w:rFonts w:ascii="Verdana" w:hAnsi="Verdana" w:cs="Arial"/>
                <w:sz w:val="16"/>
                <w:szCs w:val="16"/>
                <w:highlight w:val="yellow"/>
              </w:rPr>
            </w:pPr>
            <w:r w:rsidRPr="00D213CC">
              <w:rPr>
                <w:rFonts w:ascii="Verdana" w:hAnsi="Verdana" w:cs="Arial"/>
                <w:sz w:val="16"/>
                <w:szCs w:val="16"/>
              </w:rPr>
              <w:fldChar w:fldCharType="begin">
                <w:ffData>
                  <w:name w:val="Tekst77"/>
                  <w:enabled/>
                  <w:calcOnExit w:val="0"/>
                  <w:textInput/>
                </w:ffData>
              </w:fldChar>
            </w:r>
            <w:r w:rsidRPr="00D213CC">
              <w:rPr>
                <w:rFonts w:ascii="Verdana" w:hAnsi="Verdana" w:cs="Arial"/>
                <w:sz w:val="16"/>
                <w:szCs w:val="16"/>
              </w:rPr>
              <w:instrText xml:space="preserve"> FORMTEXT </w:instrText>
            </w:r>
            <w:r w:rsidRPr="00D213CC">
              <w:rPr>
                <w:rFonts w:ascii="Verdana" w:hAnsi="Verdana" w:cs="Arial"/>
                <w:sz w:val="16"/>
                <w:szCs w:val="16"/>
              </w:rPr>
            </w:r>
            <w:r w:rsidRPr="00D213CC">
              <w:rPr>
                <w:rFonts w:ascii="Verdana" w:hAnsi="Verdana" w:cs="Arial"/>
                <w:sz w:val="16"/>
                <w:szCs w:val="16"/>
              </w:rPr>
              <w:fldChar w:fldCharType="separate"/>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sz w:val="16"/>
                <w:szCs w:val="16"/>
              </w:rPr>
              <w:fldChar w:fldCharType="end"/>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D6BACD3" w14:textId="78F0159E" w:rsidR="00D213CC" w:rsidRPr="00BD5E2C" w:rsidRDefault="00D213CC" w:rsidP="00D213CC">
            <w:pPr>
              <w:pStyle w:val="Bezodstpw"/>
              <w:spacing w:line="276" w:lineRule="auto"/>
              <w:jc w:val="center"/>
              <w:rPr>
                <w:rFonts w:ascii="Verdana" w:hAnsi="Verdana" w:cs="Arial"/>
                <w:sz w:val="16"/>
                <w:szCs w:val="16"/>
                <w:highlight w:val="yellow"/>
              </w:rPr>
            </w:pPr>
            <w:r w:rsidRPr="00D213CC">
              <w:rPr>
                <w:rFonts w:ascii="Verdana" w:hAnsi="Verdana" w:cs="Arial"/>
                <w:sz w:val="16"/>
                <w:szCs w:val="16"/>
              </w:rPr>
              <w:fldChar w:fldCharType="begin">
                <w:ffData>
                  <w:name w:val="Tekst77"/>
                  <w:enabled/>
                  <w:calcOnExit w:val="0"/>
                  <w:textInput/>
                </w:ffData>
              </w:fldChar>
            </w:r>
            <w:r w:rsidRPr="00D213CC">
              <w:rPr>
                <w:rFonts w:ascii="Verdana" w:hAnsi="Verdana" w:cs="Arial"/>
                <w:sz w:val="16"/>
                <w:szCs w:val="16"/>
              </w:rPr>
              <w:instrText xml:space="preserve"> FORMTEXT </w:instrText>
            </w:r>
            <w:r w:rsidRPr="00D213CC">
              <w:rPr>
                <w:rFonts w:ascii="Verdana" w:hAnsi="Verdana" w:cs="Arial"/>
                <w:sz w:val="16"/>
                <w:szCs w:val="16"/>
              </w:rPr>
            </w:r>
            <w:r w:rsidRPr="00D213CC">
              <w:rPr>
                <w:rFonts w:ascii="Verdana" w:hAnsi="Verdana" w:cs="Arial"/>
                <w:sz w:val="16"/>
                <w:szCs w:val="16"/>
              </w:rPr>
              <w:fldChar w:fldCharType="separate"/>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sz w:val="16"/>
                <w:szCs w:val="16"/>
              </w:rPr>
              <w:fldChar w:fldCharType="end"/>
            </w:r>
          </w:p>
        </w:tc>
      </w:tr>
      <w:tr w:rsidR="00D213CC" w:rsidRPr="00BD5E2C" w14:paraId="0BA65A75" w14:textId="77777777" w:rsidTr="006C2BC5">
        <w:trPr>
          <w:trHeight w:val="790"/>
          <w:jc w:val="center"/>
        </w:trPr>
        <w:tc>
          <w:tcPr>
            <w:tcW w:w="9351" w:type="dxa"/>
            <w:gridSpan w:val="8"/>
            <w:tcBorders>
              <w:top w:val="single" w:sz="4" w:space="0" w:color="auto"/>
              <w:left w:val="single" w:sz="4" w:space="0" w:color="auto"/>
              <w:bottom w:val="single" w:sz="4" w:space="0" w:color="auto"/>
              <w:right w:val="single" w:sz="4" w:space="0" w:color="auto"/>
            </w:tcBorders>
            <w:vAlign w:val="center"/>
          </w:tcPr>
          <w:p w14:paraId="6D2A525B" w14:textId="550B4FC2" w:rsidR="00D213CC" w:rsidRPr="00D213CC" w:rsidRDefault="00D213CC" w:rsidP="00D213CC">
            <w:pPr>
              <w:pStyle w:val="Bezodstpw"/>
              <w:spacing w:line="276" w:lineRule="auto"/>
              <w:jc w:val="center"/>
              <w:rPr>
                <w:rFonts w:ascii="Verdana" w:hAnsi="Verdana" w:cs="Arial"/>
                <w:b/>
                <w:sz w:val="18"/>
                <w:szCs w:val="18"/>
              </w:rPr>
            </w:pPr>
            <w:r w:rsidRPr="00D213CC">
              <w:rPr>
                <w:rFonts w:ascii="Verdana" w:hAnsi="Verdana" w:cs="Arial"/>
                <w:b/>
                <w:sz w:val="18"/>
                <w:szCs w:val="18"/>
              </w:rPr>
              <w:t xml:space="preserve">Etap IV – tj. monitorowanie uruchomionego Systemu i wsparcie w okresie stabilizacji Systemu, w tym dokonywanie poprawek i modyfikacji Systemu, przeprowadzenie warsztatów dla Administratorów </w:t>
            </w:r>
            <w:r w:rsidR="005D617E">
              <w:rPr>
                <w:rFonts w:ascii="Verdana" w:hAnsi="Verdana" w:cs="Arial"/>
                <w:b/>
                <w:sz w:val="18"/>
                <w:szCs w:val="18"/>
              </w:rPr>
              <w:t xml:space="preserve">i Użytkowników </w:t>
            </w:r>
            <w:r w:rsidR="00E7137E">
              <w:rPr>
                <w:rFonts w:ascii="Verdana" w:hAnsi="Verdana" w:cs="Arial"/>
                <w:b/>
                <w:sz w:val="18"/>
                <w:szCs w:val="18"/>
              </w:rPr>
              <w:t>oraz</w:t>
            </w:r>
            <w:r w:rsidRPr="00D213CC">
              <w:rPr>
                <w:rFonts w:ascii="Verdana" w:hAnsi="Verdana" w:cs="Arial"/>
                <w:b/>
                <w:sz w:val="18"/>
                <w:szCs w:val="18"/>
              </w:rPr>
              <w:t xml:space="preserve"> testów wydajnościowych Systemu</w:t>
            </w:r>
          </w:p>
        </w:tc>
      </w:tr>
      <w:tr w:rsidR="00064B7B" w:rsidRPr="00BD5E2C" w14:paraId="44F2B226" w14:textId="77777777" w:rsidTr="006C2BC5">
        <w:trPr>
          <w:trHeight w:val="790"/>
          <w:jc w:val="center"/>
        </w:trPr>
        <w:tc>
          <w:tcPr>
            <w:tcW w:w="3113" w:type="dxa"/>
            <w:gridSpan w:val="4"/>
            <w:tcBorders>
              <w:top w:val="single" w:sz="4" w:space="0" w:color="auto"/>
              <w:left w:val="single" w:sz="4" w:space="0" w:color="auto"/>
              <w:bottom w:val="single" w:sz="4" w:space="0" w:color="auto"/>
              <w:right w:val="single" w:sz="4" w:space="0" w:color="auto"/>
            </w:tcBorders>
            <w:vAlign w:val="center"/>
          </w:tcPr>
          <w:p w14:paraId="050553B6" w14:textId="77777777" w:rsidR="00064B7B" w:rsidRPr="00D213CC" w:rsidRDefault="00064B7B" w:rsidP="006C2BC5">
            <w:pPr>
              <w:spacing w:line="276" w:lineRule="auto"/>
              <w:rPr>
                <w:rFonts w:ascii="Verdana" w:hAnsi="Verdana" w:cs="Arial"/>
              </w:rPr>
            </w:pPr>
          </w:p>
          <w:p w14:paraId="38691E32" w14:textId="77777777" w:rsidR="00064B7B" w:rsidRPr="00D213CC" w:rsidRDefault="00064B7B" w:rsidP="006C2BC5">
            <w:pPr>
              <w:pStyle w:val="Bezodstpw"/>
              <w:spacing w:line="276" w:lineRule="auto"/>
              <w:jc w:val="center"/>
              <w:rPr>
                <w:rFonts w:ascii="Verdana" w:hAnsi="Verdana" w:cs="Arial"/>
                <w:sz w:val="18"/>
                <w:szCs w:val="18"/>
              </w:rPr>
            </w:pPr>
            <w:r w:rsidRPr="00D213CC">
              <w:rPr>
                <w:rFonts w:ascii="Verdana" w:hAnsi="Verdana" w:cs="Arial"/>
                <w:sz w:val="18"/>
                <w:szCs w:val="18"/>
              </w:rPr>
              <w:t>Cena netto</w:t>
            </w:r>
          </w:p>
          <w:p w14:paraId="33B83D08" w14:textId="77777777" w:rsidR="00064B7B" w:rsidRPr="00BD5E2C" w:rsidRDefault="00064B7B" w:rsidP="006C2BC5">
            <w:pPr>
              <w:pStyle w:val="Tekstpodstawowy"/>
              <w:spacing w:line="276" w:lineRule="auto"/>
              <w:ind w:left="7" w:hanging="7"/>
              <w:rPr>
                <w:rFonts w:ascii="Verdana" w:hAnsi="Verdana" w:cs="Arial"/>
                <w:sz w:val="16"/>
                <w:szCs w:val="16"/>
                <w:highlight w:val="yellow"/>
              </w:rPr>
            </w:pPr>
            <w:r w:rsidRPr="00D213CC">
              <w:rPr>
                <w:rFonts w:ascii="Verdana" w:hAnsi="Verdana" w:cs="Arial"/>
                <w:sz w:val="20"/>
              </w:rPr>
              <w:t>PLN</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3E0A1FB8" w14:textId="77777777" w:rsidR="00064B7B" w:rsidRPr="00D213CC" w:rsidRDefault="00064B7B" w:rsidP="006C2BC5">
            <w:pPr>
              <w:pStyle w:val="Bezodstpw"/>
              <w:spacing w:line="276" w:lineRule="auto"/>
              <w:jc w:val="center"/>
              <w:rPr>
                <w:rFonts w:ascii="Verdana" w:hAnsi="Verdana" w:cs="Arial"/>
                <w:sz w:val="18"/>
                <w:szCs w:val="18"/>
              </w:rPr>
            </w:pPr>
            <w:r w:rsidRPr="00D213CC">
              <w:rPr>
                <w:rFonts w:ascii="Verdana" w:hAnsi="Verdana" w:cs="Arial"/>
                <w:sz w:val="18"/>
                <w:szCs w:val="18"/>
              </w:rPr>
              <w:t>Podatek VAT (23%)</w:t>
            </w:r>
          </w:p>
          <w:p w14:paraId="256F9815" w14:textId="77777777" w:rsidR="00064B7B" w:rsidRPr="00BD5E2C" w:rsidRDefault="00064B7B" w:rsidP="006C2BC5">
            <w:pPr>
              <w:pStyle w:val="Bezodstpw"/>
              <w:spacing w:line="276" w:lineRule="auto"/>
              <w:jc w:val="center"/>
              <w:rPr>
                <w:rFonts w:ascii="Verdana" w:hAnsi="Verdana" w:cs="Arial"/>
                <w:sz w:val="16"/>
                <w:szCs w:val="16"/>
                <w:highlight w:val="yellow"/>
              </w:rPr>
            </w:pPr>
            <w:r w:rsidRPr="00D213CC">
              <w:rPr>
                <w:rFonts w:ascii="Verdana" w:hAnsi="Verdana" w:cs="Arial"/>
                <w:sz w:val="20"/>
                <w:szCs w:val="20"/>
              </w:rPr>
              <w:t>PLN</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452A26FC" w14:textId="77777777" w:rsidR="00064B7B" w:rsidRPr="00D213CC" w:rsidRDefault="00064B7B" w:rsidP="006C2BC5">
            <w:pPr>
              <w:pStyle w:val="Bezodstpw"/>
              <w:spacing w:line="276" w:lineRule="auto"/>
              <w:jc w:val="center"/>
              <w:rPr>
                <w:rFonts w:ascii="Verdana" w:hAnsi="Verdana" w:cs="Arial"/>
                <w:sz w:val="18"/>
                <w:szCs w:val="18"/>
              </w:rPr>
            </w:pPr>
            <w:r w:rsidRPr="00D213CC">
              <w:rPr>
                <w:rFonts w:ascii="Verdana" w:hAnsi="Verdana" w:cs="Arial"/>
                <w:sz w:val="18"/>
                <w:szCs w:val="18"/>
              </w:rPr>
              <w:t>Cena brutto PLN</w:t>
            </w:r>
          </w:p>
          <w:p w14:paraId="7D2664B7" w14:textId="77777777" w:rsidR="00064B7B" w:rsidRPr="00BD5E2C" w:rsidRDefault="00064B7B" w:rsidP="006C2BC5">
            <w:pPr>
              <w:pStyle w:val="Bezodstpw"/>
              <w:spacing w:line="276" w:lineRule="auto"/>
              <w:jc w:val="center"/>
              <w:rPr>
                <w:rFonts w:ascii="Verdana" w:hAnsi="Verdana" w:cs="Arial"/>
                <w:sz w:val="16"/>
                <w:szCs w:val="16"/>
                <w:highlight w:val="yellow"/>
              </w:rPr>
            </w:pPr>
            <w:r w:rsidRPr="00D213CC">
              <w:rPr>
                <w:rFonts w:ascii="Verdana" w:hAnsi="Verdana" w:cs="Arial"/>
                <w:sz w:val="16"/>
                <w:szCs w:val="16"/>
              </w:rPr>
              <w:t>(cena netto powiększona o VAT)</w:t>
            </w:r>
          </w:p>
        </w:tc>
      </w:tr>
      <w:tr w:rsidR="00064B7B" w:rsidRPr="00BD5E2C" w14:paraId="68D3212F" w14:textId="77777777" w:rsidTr="006C2BC5">
        <w:trPr>
          <w:trHeight w:val="790"/>
          <w:jc w:val="center"/>
        </w:trPr>
        <w:tc>
          <w:tcPr>
            <w:tcW w:w="3113" w:type="dxa"/>
            <w:gridSpan w:val="4"/>
            <w:tcBorders>
              <w:top w:val="single" w:sz="4" w:space="0" w:color="auto"/>
              <w:left w:val="single" w:sz="4" w:space="0" w:color="auto"/>
              <w:bottom w:val="single" w:sz="4" w:space="0" w:color="auto"/>
              <w:right w:val="single" w:sz="4" w:space="0" w:color="auto"/>
            </w:tcBorders>
            <w:vAlign w:val="center"/>
          </w:tcPr>
          <w:p w14:paraId="2DA92469" w14:textId="77777777" w:rsidR="00064B7B" w:rsidRPr="00BD5E2C" w:rsidRDefault="00064B7B" w:rsidP="006C2BC5">
            <w:pPr>
              <w:pStyle w:val="Tekstpodstawowy"/>
              <w:spacing w:line="276" w:lineRule="auto"/>
              <w:ind w:left="7" w:hanging="7"/>
              <w:rPr>
                <w:rFonts w:ascii="Verdana" w:hAnsi="Verdana" w:cs="Arial"/>
                <w:sz w:val="16"/>
                <w:szCs w:val="16"/>
                <w:highlight w:val="yellow"/>
              </w:rPr>
            </w:pPr>
            <w:r w:rsidRPr="00D213CC">
              <w:rPr>
                <w:rFonts w:ascii="Verdana" w:hAnsi="Verdana" w:cs="Arial"/>
                <w:sz w:val="16"/>
                <w:szCs w:val="16"/>
              </w:rPr>
              <w:lastRenderedPageBreak/>
              <w:fldChar w:fldCharType="begin">
                <w:ffData>
                  <w:name w:val="Tekst77"/>
                  <w:enabled/>
                  <w:calcOnExit w:val="0"/>
                  <w:textInput/>
                </w:ffData>
              </w:fldChar>
            </w:r>
            <w:r w:rsidRPr="00D213CC">
              <w:rPr>
                <w:rFonts w:ascii="Verdana" w:hAnsi="Verdana" w:cs="Arial"/>
                <w:sz w:val="16"/>
                <w:szCs w:val="16"/>
              </w:rPr>
              <w:instrText xml:space="preserve"> FORMTEXT </w:instrText>
            </w:r>
            <w:r w:rsidRPr="00D213CC">
              <w:rPr>
                <w:rFonts w:ascii="Verdana" w:hAnsi="Verdana" w:cs="Arial"/>
                <w:sz w:val="16"/>
                <w:szCs w:val="16"/>
              </w:rPr>
            </w:r>
            <w:r w:rsidRPr="00D213CC">
              <w:rPr>
                <w:rFonts w:ascii="Verdana" w:hAnsi="Verdana" w:cs="Arial"/>
                <w:sz w:val="16"/>
                <w:szCs w:val="16"/>
              </w:rPr>
              <w:fldChar w:fldCharType="separate"/>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sz w:val="16"/>
                <w:szCs w:val="16"/>
              </w:rPr>
              <w:fldChar w:fldCharType="end"/>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4CE6AA5C" w14:textId="77777777" w:rsidR="00064B7B" w:rsidRPr="00BD5E2C" w:rsidRDefault="00064B7B" w:rsidP="006C2BC5">
            <w:pPr>
              <w:pStyle w:val="Bezodstpw"/>
              <w:spacing w:line="276" w:lineRule="auto"/>
              <w:jc w:val="center"/>
              <w:rPr>
                <w:rFonts w:ascii="Verdana" w:hAnsi="Verdana" w:cs="Arial"/>
                <w:sz w:val="16"/>
                <w:szCs w:val="16"/>
                <w:highlight w:val="yellow"/>
              </w:rPr>
            </w:pPr>
            <w:r w:rsidRPr="00D213CC">
              <w:rPr>
                <w:rFonts w:ascii="Verdana" w:hAnsi="Verdana" w:cs="Arial"/>
                <w:sz w:val="16"/>
                <w:szCs w:val="16"/>
              </w:rPr>
              <w:fldChar w:fldCharType="begin">
                <w:ffData>
                  <w:name w:val="Tekst77"/>
                  <w:enabled/>
                  <w:calcOnExit w:val="0"/>
                  <w:textInput/>
                </w:ffData>
              </w:fldChar>
            </w:r>
            <w:r w:rsidRPr="00D213CC">
              <w:rPr>
                <w:rFonts w:ascii="Verdana" w:hAnsi="Verdana" w:cs="Arial"/>
                <w:sz w:val="16"/>
                <w:szCs w:val="16"/>
              </w:rPr>
              <w:instrText xml:space="preserve"> FORMTEXT </w:instrText>
            </w:r>
            <w:r w:rsidRPr="00D213CC">
              <w:rPr>
                <w:rFonts w:ascii="Verdana" w:hAnsi="Verdana" w:cs="Arial"/>
                <w:sz w:val="16"/>
                <w:szCs w:val="16"/>
              </w:rPr>
            </w:r>
            <w:r w:rsidRPr="00D213CC">
              <w:rPr>
                <w:rFonts w:ascii="Verdana" w:hAnsi="Verdana" w:cs="Arial"/>
                <w:sz w:val="16"/>
                <w:szCs w:val="16"/>
              </w:rPr>
              <w:fldChar w:fldCharType="separate"/>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sz w:val="16"/>
                <w:szCs w:val="16"/>
              </w:rPr>
              <w:fldChar w:fldCharType="end"/>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48225992" w14:textId="77777777" w:rsidR="00064B7B" w:rsidRPr="00BD5E2C" w:rsidRDefault="00064B7B" w:rsidP="006C2BC5">
            <w:pPr>
              <w:pStyle w:val="Bezodstpw"/>
              <w:spacing w:line="276" w:lineRule="auto"/>
              <w:jc w:val="center"/>
              <w:rPr>
                <w:rFonts w:ascii="Verdana" w:hAnsi="Verdana" w:cs="Arial"/>
                <w:sz w:val="16"/>
                <w:szCs w:val="16"/>
                <w:highlight w:val="yellow"/>
              </w:rPr>
            </w:pPr>
            <w:r w:rsidRPr="00D213CC">
              <w:rPr>
                <w:rFonts w:ascii="Verdana" w:hAnsi="Verdana" w:cs="Arial"/>
                <w:sz w:val="16"/>
                <w:szCs w:val="16"/>
              </w:rPr>
              <w:fldChar w:fldCharType="begin">
                <w:ffData>
                  <w:name w:val="Tekst77"/>
                  <w:enabled/>
                  <w:calcOnExit w:val="0"/>
                  <w:textInput/>
                </w:ffData>
              </w:fldChar>
            </w:r>
            <w:r w:rsidRPr="00D213CC">
              <w:rPr>
                <w:rFonts w:ascii="Verdana" w:hAnsi="Verdana" w:cs="Arial"/>
                <w:sz w:val="16"/>
                <w:szCs w:val="16"/>
              </w:rPr>
              <w:instrText xml:space="preserve"> FORMTEXT </w:instrText>
            </w:r>
            <w:r w:rsidRPr="00D213CC">
              <w:rPr>
                <w:rFonts w:ascii="Verdana" w:hAnsi="Verdana" w:cs="Arial"/>
                <w:sz w:val="16"/>
                <w:szCs w:val="16"/>
              </w:rPr>
            </w:r>
            <w:r w:rsidRPr="00D213CC">
              <w:rPr>
                <w:rFonts w:ascii="Verdana" w:hAnsi="Verdana" w:cs="Arial"/>
                <w:sz w:val="16"/>
                <w:szCs w:val="16"/>
              </w:rPr>
              <w:fldChar w:fldCharType="separate"/>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sz w:val="16"/>
                <w:szCs w:val="16"/>
              </w:rPr>
              <w:fldChar w:fldCharType="end"/>
            </w:r>
          </w:p>
        </w:tc>
      </w:tr>
      <w:tr w:rsidR="00D213CC" w:rsidRPr="00BD5E2C" w14:paraId="0C0D992E" w14:textId="77777777" w:rsidTr="3060596A">
        <w:trPr>
          <w:trHeight w:val="790"/>
          <w:jc w:val="center"/>
        </w:trPr>
        <w:tc>
          <w:tcPr>
            <w:tcW w:w="9351" w:type="dxa"/>
            <w:gridSpan w:val="8"/>
            <w:tcBorders>
              <w:top w:val="single" w:sz="4" w:space="0" w:color="auto"/>
              <w:left w:val="single" w:sz="4" w:space="0" w:color="auto"/>
              <w:bottom w:val="single" w:sz="4" w:space="0" w:color="auto"/>
              <w:right w:val="single" w:sz="4" w:space="0" w:color="auto"/>
            </w:tcBorders>
            <w:vAlign w:val="center"/>
          </w:tcPr>
          <w:p w14:paraId="1F4097D5" w14:textId="4F865443" w:rsidR="00D213CC" w:rsidRPr="00BD5E2C" w:rsidRDefault="00064B7B" w:rsidP="00D213CC">
            <w:pPr>
              <w:pStyle w:val="Bezodstpw"/>
              <w:spacing w:line="276" w:lineRule="auto"/>
              <w:jc w:val="center"/>
              <w:rPr>
                <w:rFonts w:ascii="Verdana" w:hAnsi="Verdana" w:cs="Arial"/>
                <w:b/>
                <w:sz w:val="18"/>
                <w:szCs w:val="18"/>
                <w:highlight w:val="yellow"/>
              </w:rPr>
            </w:pPr>
            <w:r w:rsidRPr="00064B7B">
              <w:rPr>
                <w:rFonts w:ascii="Verdana" w:hAnsi="Verdana" w:cs="Arial"/>
                <w:b/>
                <w:sz w:val="18"/>
                <w:szCs w:val="18"/>
              </w:rPr>
              <w:t xml:space="preserve">Etap V tj. zapewnienie </w:t>
            </w:r>
            <w:r w:rsidR="00505ED1">
              <w:rPr>
                <w:rFonts w:ascii="Verdana" w:hAnsi="Verdana" w:cs="Arial"/>
                <w:b/>
                <w:sz w:val="18"/>
                <w:szCs w:val="18"/>
              </w:rPr>
              <w:t>A</w:t>
            </w:r>
            <w:r w:rsidRPr="00064B7B">
              <w:rPr>
                <w:rFonts w:ascii="Verdana" w:hAnsi="Verdana" w:cs="Arial"/>
                <w:b/>
                <w:sz w:val="18"/>
                <w:szCs w:val="18"/>
              </w:rPr>
              <w:t>systy technicznej w zakresie wdrożonego Systemu</w:t>
            </w:r>
            <w:r w:rsidR="008B77C5">
              <w:rPr>
                <w:rFonts w:ascii="Verdana" w:hAnsi="Verdana" w:cs="Arial"/>
                <w:b/>
                <w:sz w:val="18"/>
                <w:szCs w:val="18"/>
              </w:rPr>
              <w:t xml:space="preserve"> w okresie 36 miesięcy</w:t>
            </w:r>
          </w:p>
        </w:tc>
      </w:tr>
      <w:tr w:rsidR="00120199" w:rsidRPr="00BD5E2C" w14:paraId="4D80DAD3" w14:textId="77777777" w:rsidTr="3060596A">
        <w:trPr>
          <w:trHeight w:val="790"/>
          <w:jc w:val="center"/>
        </w:trPr>
        <w:tc>
          <w:tcPr>
            <w:tcW w:w="9351" w:type="dxa"/>
            <w:gridSpan w:val="8"/>
            <w:tcBorders>
              <w:top w:val="single" w:sz="4" w:space="0" w:color="auto"/>
              <w:left w:val="single" w:sz="4" w:space="0" w:color="auto"/>
              <w:bottom w:val="single" w:sz="4" w:space="0" w:color="auto"/>
              <w:right w:val="single" w:sz="4" w:space="0" w:color="auto"/>
            </w:tcBorders>
            <w:vAlign w:val="center"/>
          </w:tcPr>
          <w:tbl>
            <w:tblPr>
              <w:tblStyle w:val="Tabela-Siatka2"/>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3"/>
              <w:gridCol w:w="3261"/>
              <w:gridCol w:w="2977"/>
            </w:tblGrid>
            <w:tr w:rsidR="00120199" w:rsidRPr="00BD5E2C" w14:paraId="15D4132A" w14:textId="77777777" w:rsidTr="005E4E55">
              <w:trPr>
                <w:trHeight w:val="790"/>
                <w:jc w:val="center"/>
              </w:trPr>
              <w:tc>
                <w:tcPr>
                  <w:tcW w:w="3113" w:type="dxa"/>
                  <w:tcBorders>
                    <w:top w:val="single" w:sz="4" w:space="0" w:color="auto"/>
                    <w:left w:val="single" w:sz="4" w:space="0" w:color="auto"/>
                    <w:bottom w:val="single" w:sz="4" w:space="0" w:color="auto"/>
                    <w:right w:val="single" w:sz="4" w:space="0" w:color="auto"/>
                  </w:tcBorders>
                  <w:vAlign w:val="center"/>
                </w:tcPr>
                <w:p w14:paraId="2F9F0F61" w14:textId="77777777" w:rsidR="00120199" w:rsidRPr="00D213CC" w:rsidRDefault="00120199" w:rsidP="00120199">
                  <w:pPr>
                    <w:spacing w:line="276" w:lineRule="auto"/>
                    <w:rPr>
                      <w:rFonts w:ascii="Verdana" w:hAnsi="Verdana" w:cs="Arial"/>
                    </w:rPr>
                  </w:pPr>
                </w:p>
                <w:p w14:paraId="041DC7FF" w14:textId="77777777" w:rsidR="00120199" w:rsidRPr="00D213CC" w:rsidRDefault="00120199" w:rsidP="00120199">
                  <w:pPr>
                    <w:pStyle w:val="Bezodstpw"/>
                    <w:spacing w:line="276" w:lineRule="auto"/>
                    <w:jc w:val="center"/>
                    <w:rPr>
                      <w:rFonts w:ascii="Verdana" w:hAnsi="Verdana" w:cs="Arial"/>
                      <w:sz w:val="18"/>
                      <w:szCs w:val="18"/>
                    </w:rPr>
                  </w:pPr>
                  <w:r w:rsidRPr="00D213CC">
                    <w:rPr>
                      <w:rFonts w:ascii="Verdana" w:hAnsi="Verdana" w:cs="Arial"/>
                      <w:sz w:val="18"/>
                      <w:szCs w:val="18"/>
                    </w:rPr>
                    <w:t>Cena netto</w:t>
                  </w:r>
                </w:p>
                <w:p w14:paraId="058E2741" w14:textId="77777777" w:rsidR="00120199" w:rsidRPr="00BD5E2C" w:rsidRDefault="00120199" w:rsidP="00120199">
                  <w:pPr>
                    <w:pStyle w:val="Tekstpodstawowy"/>
                    <w:spacing w:line="276" w:lineRule="auto"/>
                    <w:ind w:left="7" w:hanging="7"/>
                    <w:rPr>
                      <w:rFonts w:ascii="Verdana" w:hAnsi="Verdana" w:cs="Arial"/>
                      <w:sz w:val="16"/>
                      <w:szCs w:val="16"/>
                      <w:highlight w:val="yellow"/>
                    </w:rPr>
                  </w:pPr>
                  <w:r w:rsidRPr="00D213CC">
                    <w:rPr>
                      <w:rFonts w:ascii="Verdana" w:hAnsi="Verdana" w:cs="Arial"/>
                      <w:sz w:val="20"/>
                    </w:rPr>
                    <w:t>PLN</w:t>
                  </w:r>
                </w:p>
              </w:tc>
              <w:tc>
                <w:tcPr>
                  <w:tcW w:w="3261" w:type="dxa"/>
                  <w:tcBorders>
                    <w:top w:val="single" w:sz="4" w:space="0" w:color="auto"/>
                    <w:left w:val="single" w:sz="4" w:space="0" w:color="auto"/>
                    <w:bottom w:val="single" w:sz="4" w:space="0" w:color="auto"/>
                    <w:right w:val="single" w:sz="4" w:space="0" w:color="auto"/>
                  </w:tcBorders>
                  <w:vAlign w:val="center"/>
                </w:tcPr>
                <w:p w14:paraId="3984A322" w14:textId="77777777" w:rsidR="00120199" w:rsidRPr="00D213CC" w:rsidRDefault="00120199" w:rsidP="00120199">
                  <w:pPr>
                    <w:pStyle w:val="Bezodstpw"/>
                    <w:spacing w:line="276" w:lineRule="auto"/>
                    <w:jc w:val="center"/>
                    <w:rPr>
                      <w:rFonts w:ascii="Verdana" w:hAnsi="Verdana" w:cs="Arial"/>
                      <w:sz w:val="18"/>
                      <w:szCs w:val="18"/>
                    </w:rPr>
                  </w:pPr>
                  <w:r w:rsidRPr="00D213CC">
                    <w:rPr>
                      <w:rFonts w:ascii="Verdana" w:hAnsi="Verdana" w:cs="Arial"/>
                      <w:sz w:val="18"/>
                      <w:szCs w:val="18"/>
                    </w:rPr>
                    <w:t>Podatek VAT (23%)</w:t>
                  </w:r>
                </w:p>
                <w:p w14:paraId="307323DF" w14:textId="77777777" w:rsidR="00120199" w:rsidRPr="00BD5E2C" w:rsidRDefault="00120199" w:rsidP="00120199">
                  <w:pPr>
                    <w:pStyle w:val="Bezodstpw"/>
                    <w:spacing w:line="276" w:lineRule="auto"/>
                    <w:jc w:val="center"/>
                    <w:rPr>
                      <w:rFonts w:ascii="Verdana" w:hAnsi="Verdana" w:cs="Arial"/>
                      <w:sz w:val="16"/>
                      <w:szCs w:val="16"/>
                      <w:highlight w:val="yellow"/>
                    </w:rPr>
                  </w:pPr>
                  <w:r w:rsidRPr="00D213CC">
                    <w:rPr>
                      <w:rFonts w:ascii="Verdana" w:hAnsi="Verdana" w:cs="Arial"/>
                      <w:sz w:val="20"/>
                      <w:szCs w:val="20"/>
                    </w:rPr>
                    <w:t>PLN</w:t>
                  </w:r>
                </w:p>
              </w:tc>
              <w:tc>
                <w:tcPr>
                  <w:tcW w:w="2977" w:type="dxa"/>
                  <w:tcBorders>
                    <w:top w:val="single" w:sz="4" w:space="0" w:color="auto"/>
                    <w:left w:val="single" w:sz="4" w:space="0" w:color="auto"/>
                    <w:bottom w:val="single" w:sz="4" w:space="0" w:color="auto"/>
                    <w:right w:val="single" w:sz="4" w:space="0" w:color="auto"/>
                  </w:tcBorders>
                  <w:vAlign w:val="center"/>
                </w:tcPr>
                <w:p w14:paraId="4C33F7A8" w14:textId="77777777" w:rsidR="00120199" w:rsidRPr="00D213CC" w:rsidRDefault="00120199" w:rsidP="00120199">
                  <w:pPr>
                    <w:pStyle w:val="Bezodstpw"/>
                    <w:spacing w:line="276" w:lineRule="auto"/>
                    <w:jc w:val="center"/>
                    <w:rPr>
                      <w:rFonts w:ascii="Verdana" w:hAnsi="Verdana" w:cs="Arial"/>
                      <w:sz w:val="18"/>
                      <w:szCs w:val="18"/>
                    </w:rPr>
                  </w:pPr>
                  <w:r w:rsidRPr="00D213CC">
                    <w:rPr>
                      <w:rFonts w:ascii="Verdana" w:hAnsi="Verdana" w:cs="Arial"/>
                      <w:sz w:val="18"/>
                      <w:szCs w:val="18"/>
                    </w:rPr>
                    <w:t>Cena brutto PLN</w:t>
                  </w:r>
                </w:p>
                <w:p w14:paraId="00B0B31D" w14:textId="77777777" w:rsidR="00120199" w:rsidRPr="00BD5E2C" w:rsidRDefault="00120199" w:rsidP="00120199">
                  <w:pPr>
                    <w:pStyle w:val="Bezodstpw"/>
                    <w:spacing w:line="276" w:lineRule="auto"/>
                    <w:jc w:val="center"/>
                    <w:rPr>
                      <w:rFonts w:ascii="Verdana" w:hAnsi="Verdana" w:cs="Arial"/>
                      <w:sz w:val="16"/>
                      <w:szCs w:val="16"/>
                      <w:highlight w:val="yellow"/>
                    </w:rPr>
                  </w:pPr>
                  <w:r w:rsidRPr="00D213CC">
                    <w:rPr>
                      <w:rFonts w:ascii="Verdana" w:hAnsi="Verdana" w:cs="Arial"/>
                      <w:sz w:val="16"/>
                      <w:szCs w:val="16"/>
                    </w:rPr>
                    <w:t>(cena netto powiększona o VAT)</w:t>
                  </w:r>
                </w:p>
              </w:tc>
            </w:tr>
            <w:tr w:rsidR="00120199" w:rsidRPr="00BD5E2C" w14:paraId="1C78361B" w14:textId="77777777" w:rsidTr="005E4E55">
              <w:trPr>
                <w:trHeight w:val="790"/>
                <w:jc w:val="center"/>
              </w:trPr>
              <w:tc>
                <w:tcPr>
                  <w:tcW w:w="3113" w:type="dxa"/>
                  <w:tcBorders>
                    <w:top w:val="single" w:sz="4" w:space="0" w:color="auto"/>
                    <w:left w:val="single" w:sz="4" w:space="0" w:color="auto"/>
                    <w:bottom w:val="single" w:sz="4" w:space="0" w:color="auto"/>
                    <w:right w:val="single" w:sz="4" w:space="0" w:color="auto"/>
                  </w:tcBorders>
                  <w:vAlign w:val="center"/>
                </w:tcPr>
                <w:p w14:paraId="03EFEB82" w14:textId="77777777" w:rsidR="00120199" w:rsidRPr="00BD5E2C" w:rsidRDefault="00120199" w:rsidP="00120199">
                  <w:pPr>
                    <w:pStyle w:val="Tekstpodstawowy"/>
                    <w:spacing w:line="276" w:lineRule="auto"/>
                    <w:ind w:left="7" w:hanging="7"/>
                    <w:rPr>
                      <w:rFonts w:ascii="Verdana" w:hAnsi="Verdana" w:cs="Arial"/>
                      <w:sz w:val="16"/>
                      <w:szCs w:val="16"/>
                      <w:highlight w:val="yellow"/>
                    </w:rPr>
                  </w:pPr>
                  <w:r w:rsidRPr="00D213CC">
                    <w:rPr>
                      <w:rFonts w:ascii="Verdana" w:hAnsi="Verdana" w:cs="Arial"/>
                      <w:sz w:val="16"/>
                      <w:szCs w:val="16"/>
                    </w:rPr>
                    <w:fldChar w:fldCharType="begin">
                      <w:ffData>
                        <w:name w:val="Tekst77"/>
                        <w:enabled/>
                        <w:calcOnExit w:val="0"/>
                        <w:textInput/>
                      </w:ffData>
                    </w:fldChar>
                  </w:r>
                  <w:r w:rsidRPr="00D213CC">
                    <w:rPr>
                      <w:rFonts w:ascii="Verdana" w:hAnsi="Verdana" w:cs="Arial"/>
                      <w:sz w:val="16"/>
                      <w:szCs w:val="16"/>
                    </w:rPr>
                    <w:instrText xml:space="preserve"> FORMTEXT </w:instrText>
                  </w:r>
                  <w:r w:rsidRPr="00D213CC">
                    <w:rPr>
                      <w:rFonts w:ascii="Verdana" w:hAnsi="Verdana" w:cs="Arial"/>
                      <w:sz w:val="16"/>
                      <w:szCs w:val="16"/>
                    </w:rPr>
                  </w:r>
                  <w:r w:rsidRPr="00D213CC">
                    <w:rPr>
                      <w:rFonts w:ascii="Verdana" w:hAnsi="Verdana" w:cs="Arial"/>
                      <w:sz w:val="16"/>
                      <w:szCs w:val="16"/>
                    </w:rPr>
                    <w:fldChar w:fldCharType="separate"/>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sz w:val="16"/>
                      <w:szCs w:val="16"/>
                    </w:rPr>
                    <w:fldChar w:fldCharType="end"/>
                  </w:r>
                </w:p>
              </w:tc>
              <w:tc>
                <w:tcPr>
                  <w:tcW w:w="3261" w:type="dxa"/>
                  <w:tcBorders>
                    <w:top w:val="single" w:sz="4" w:space="0" w:color="auto"/>
                    <w:left w:val="single" w:sz="4" w:space="0" w:color="auto"/>
                    <w:bottom w:val="single" w:sz="4" w:space="0" w:color="auto"/>
                    <w:right w:val="single" w:sz="4" w:space="0" w:color="auto"/>
                  </w:tcBorders>
                  <w:vAlign w:val="center"/>
                </w:tcPr>
                <w:p w14:paraId="262A9084" w14:textId="77777777" w:rsidR="00120199" w:rsidRPr="00BD5E2C" w:rsidRDefault="00120199" w:rsidP="00120199">
                  <w:pPr>
                    <w:pStyle w:val="Bezodstpw"/>
                    <w:spacing w:line="276" w:lineRule="auto"/>
                    <w:jc w:val="center"/>
                    <w:rPr>
                      <w:rFonts w:ascii="Verdana" w:hAnsi="Verdana" w:cs="Arial"/>
                      <w:sz w:val="16"/>
                      <w:szCs w:val="16"/>
                      <w:highlight w:val="yellow"/>
                    </w:rPr>
                  </w:pPr>
                  <w:r w:rsidRPr="00D213CC">
                    <w:rPr>
                      <w:rFonts w:ascii="Verdana" w:hAnsi="Verdana" w:cs="Arial"/>
                      <w:sz w:val="16"/>
                      <w:szCs w:val="16"/>
                    </w:rPr>
                    <w:fldChar w:fldCharType="begin">
                      <w:ffData>
                        <w:name w:val="Tekst77"/>
                        <w:enabled/>
                        <w:calcOnExit w:val="0"/>
                        <w:textInput/>
                      </w:ffData>
                    </w:fldChar>
                  </w:r>
                  <w:r w:rsidRPr="00D213CC">
                    <w:rPr>
                      <w:rFonts w:ascii="Verdana" w:hAnsi="Verdana" w:cs="Arial"/>
                      <w:sz w:val="16"/>
                      <w:szCs w:val="16"/>
                    </w:rPr>
                    <w:instrText xml:space="preserve"> FORMTEXT </w:instrText>
                  </w:r>
                  <w:r w:rsidRPr="00D213CC">
                    <w:rPr>
                      <w:rFonts w:ascii="Verdana" w:hAnsi="Verdana" w:cs="Arial"/>
                      <w:sz w:val="16"/>
                      <w:szCs w:val="16"/>
                    </w:rPr>
                  </w:r>
                  <w:r w:rsidRPr="00D213CC">
                    <w:rPr>
                      <w:rFonts w:ascii="Verdana" w:hAnsi="Verdana" w:cs="Arial"/>
                      <w:sz w:val="16"/>
                      <w:szCs w:val="16"/>
                    </w:rPr>
                    <w:fldChar w:fldCharType="separate"/>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sz w:val="16"/>
                      <w:szCs w:val="16"/>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14:paraId="49F6CF36" w14:textId="77777777" w:rsidR="00120199" w:rsidRPr="00BD5E2C" w:rsidRDefault="00120199" w:rsidP="00120199">
                  <w:pPr>
                    <w:pStyle w:val="Bezodstpw"/>
                    <w:spacing w:line="276" w:lineRule="auto"/>
                    <w:jc w:val="center"/>
                    <w:rPr>
                      <w:rFonts w:ascii="Verdana" w:hAnsi="Verdana" w:cs="Arial"/>
                      <w:sz w:val="16"/>
                      <w:szCs w:val="16"/>
                      <w:highlight w:val="yellow"/>
                    </w:rPr>
                  </w:pPr>
                  <w:r w:rsidRPr="00D213CC">
                    <w:rPr>
                      <w:rFonts w:ascii="Verdana" w:hAnsi="Verdana" w:cs="Arial"/>
                      <w:sz w:val="16"/>
                      <w:szCs w:val="16"/>
                    </w:rPr>
                    <w:fldChar w:fldCharType="begin">
                      <w:ffData>
                        <w:name w:val="Tekst77"/>
                        <w:enabled/>
                        <w:calcOnExit w:val="0"/>
                        <w:textInput/>
                      </w:ffData>
                    </w:fldChar>
                  </w:r>
                  <w:r w:rsidRPr="00D213CC">
                    <w:rPr>
                      <w:rFonts w:ascii="Verdana" w:hAnsi="Verdana" w:cs="Arial"/>
                      <w:sz w:val="16"/>
                      <w:szCs w:val="16"/>
                    </w:rPr>
                    <w:instrText xml:space="preserve"> FORMTEXT </w:instrText>
                  </w:r>
                  <w:r w:rsidRPr="00D213CC">
                    <w:rPr>
                      <w:rFonts w:ascii="Verdana" w:hAnsi="Verdana" w:cs="Arial"/>
                      <w:sz w:val="16"/>
                      <w:szCs w:val="16"/>
                    </w:rPr>
                  </w:r>
                  <w:r w:rsidRPr="00D213CC">
                    <w:rPr>
                      <w:rFonts w:ascii="Verdana" w:hAnsi="Verdana" w:cs="Arial"/>
                      <w:sz w:val="16"/>
                      <w:szCs w:val="16"/>
                    </w:rPr>
                    <w:fldChar w:fldCharType="separate"/>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noProof/>
                      <w:sz w:val="16"/>
                      <w:szCs w:val="16"/>
                    </w:rPr>
                    <w:t> </w:t>
                  </w:r>
                  <w:r w:rsidRPr="00D213CC">
                    <w:rPr>
                      <w:rFonts w:ascii="Verdana" w:hAnsi="Verdana" w:cs="Arial"/>
                      <w:sz w:val="16"/>
                      <w:szCs w:val="16"/>
                    </w:rPr>
                    <w:fldChar w:fldCharType="end"/>
                  </w:r>
                </w:p>
              </w:tc>
            </w:tr>
          </w:tbl>
          <w:p w14:paraId="1CA3A86B" w14:textId="77777777" w:rsidR="00120199" w:rsidRPr="00064B7B" w:rsidRDefault="00120199" w:rsidP="00D213CC">
            <w:pPr>
              <w:pStyle w:val="Bezodstpw"/>
              <w:spacing w:line="276" w:lineRule="auto"/>
              <w:jc w:val="center"/>
              <w:rPr>
                <w:rFonts w:ascii="Verdana" w:hAnsi="Verdana" w:cs="Arial"/>
                <w:b/>
                <w:sz w:val="18"/>
                <w:szCs w:val="18"/>
              </w:rPr>
            </w:pPr>
          </w:p>
        </w:tc>
      </w:tr>
      <w:tr w:rsidR="00D213CC" w:rsidRPr="00BD5E2C" w14:paraId="55E47C46" w14:textId="77777777" w:rsidTr="3060596A">
        <w:trPr>
          <w:trHeight w:val="790"/>
          <w:jc w:val="center"/>
        </w:trPr>
        <w:tc>
          <w:tcPr>
            <w:tcW w:w="9351" w:type="dxa"/>
            <w:gridSpan w:val="8"/>
            <w:tcBorders>
              <w:top w:val="single" w:sz="4" w:space="0" w:color="auto"/>
              <w:left w:val="single" w:sz="4" w:space="0" w:color="auto"/>
              <w:bottom w:val="single" w:sz="4" w:space="0" w:color="auto"/>
              <w:right w:val="single" w:sz="4" w:space="0" w:color="auto"/>
            </w:tcBorders>
            <w:vAlign w:val="center"/>
          </w:tcPr>
          <w:p w14:paraId="7BADCED3" w14:textId="5F4EB985" w:rsidR="00D213CC" w:rsidRPr="00064B7B" w:rsidRDefault="00064B7B" w:rsidP="00D213CC">
            <w:pPr>
              <w:pStyle w:val="Bezodstpw"/>
              <w:spacing w:line="276" w:lineRule="auto"/>
              <w:jc w:val="center"/>
              <w:rPr>
                <w:rFonts w:ascii="Verdana" w:hAnsi="Verdana" w:cs="Arial"/>
                <w:b/>
                <w:sz w:val="18"/>
                <w:szCs w:val="18"/>
              </w:rPr>
            </w:pPr>
            <w:r w:rsidRPr="00064B7B">
              <w:rPr>
                <w:rFonts w:ascii="Verdana" w:hAnsi="Verdana" w:cs="Arial"/>
                <w:b/>
                <w:sz w:val="18"/>
                <w:szCs w:val="18"/>
              </w:rPr>
              <w:t>Etap VI dodatkowy - Asysta</w:t>
            </w:r>
            <w:r w:rsidR="00D213CC" w:rsidRPr="00064B7B">
              <w:rPr>
                <w:rFonts w:ascii="Verdana" w:hAnsi="Verdana" w:cs="Arial"/>
                <w:b/>
                <w:sz w:val="18"/>
                <w:szCs w:val="18"/>
              </w:rPr>
              <w:t xml:space="preserve"> merytoryczna </w:t>
            </w:r>
          </w:p>
        </w:tc>
      </w:tr>
      <w:tr w:rsidR="00D213CC" w:rsidRPr="00BD5E2C" w14:paraId="3FC72285" w14:textId="77777777" w:rsidTr="00D213CC">
        <w:trPr>
          <w:trHeight w:val="790"/>
          <w:jc w:val="center"/>
        </w:trPr>
        <w:tc>
          <w:tcPr>
            <w:tcW w:w="2136" w:type="dxa"/>
            <w:gridSpan w:val="2"/>
            <w:tcBorders>
              <w:top w:val="single" w:sz="4" w:space="0" w:color="auto"/>
              <w:left w:val="single" w:sz="4" w:space="0" w:color="auto"/>
              <w:bottom w:val="single" w:sz="4" w:space="0" w:color="auto"/>
              <w:right w:val="single" w:sz="4" w:space="0" w:color="auto"/>
            </w:tcBorders>
            <w:vAlign w:val="center"/>
          </w:tcPr>
          <w:p w14:paraId="0C1FAEBE" w14:textId="77777777" w:rsidR="00D213CC" w:rsidRPr="00064B7B" w:rsidRDefault="00D213CC" w:rsidP="00D213CC">
            <w:pPr>
              <w:pStyle w:val="Tekstpodstawowy"/>
              <w:spacing w:line="276" w:lineRule="auto"/>
              <w:ind w:left="7" w:hanging="7"/>
              <w:jc w:val="left"/>
              <w:rPr>
                <w:rFonts w:ascii="Verdana" w:hAnsi="Verdana" w:cs="Arial"/>
                <w:sz w:val="18"/>
                <w:szCs w:val="18"/>
              </w:rPr>
            </w:pPr>
            <w:r w:rsidRPr="00064B7B">
              <w:rPr>
                <w:rFonts w:ascii="Verdana" w:hAnsi="Verdana" w:cs="Arial"/>
                <w:sz w:val="20"/>
              </w:rPr>
              <w:t>Cena za 1 roboczogodzinę netto PLN</w:t>
            </w:r>
          </w:p>
        </w:tc>
        <w:tc>
          <w:tcPr>
            <w:tcW w:w="836" w:type="dxa"/>
            <w:tcBorders>
              <w:top w:val="single" w:sz="4" w:space="0" w:color="auto"/>
              <w:left w:val="single" w:sz="4" w:space="0" w:color="auto"/>
              <w:bottom w:val="single" w:sz="4" w:space="0" w:color="auto"/>
              <w:right w:val="single" w:sz="4" w:space="0" w:color="auto"/>
            </w:tcBorders>
            <w:vAlign w:val="center"/>
          </w:tcPr>
          <w:p w14:paraId="367F73BC" w14:textId="5EC6E072" w:rsidR="00D213CC" w:rsidRPr="00064B7B" w:rsidRDefault="00D213CC" w:rsidP="00D213CC">
            <w:pPr>
              <w:spacing w:line="276" w:lineRule="auto"/>
              <w:rPr>
                <w:rFonts w:ascii="Verdana" w:hAnsi="Verdana" w:cs="Arial"/>
              </w:rPr>
            </w:pPr>
            <w:r w:rsidRPr="00064B7B">
              <w:rPr>
                <w:rFonts w:ascii="Verdana" w:hAnsi="Verdana" w:cs="Arial"/>
              </w:rPr>
              <w:t>Liczba roboczogodzin</w:t>
            </w:r>
          </w:p>
          <w:p w14:paraId="5287BC6D" w14:textId="77777777" w:rsidR="00D213CC" w:rsidRPr="00064B7B" w:rsidRDefault="00D213CC" w:rsidP="00D213CC">
            <w:pPr>
              <w:pStyle w:val="Tekstpodstawowy"/>
              <w:spacing w:line="276" w:lineRule="auto"/>
              <w:ind w:left="7" w:hanging="7"/>
              <w:rPr>
                <w:rFonts w:ascii="Verdana" w:hAnsi="Verdana" w:cs="Arial"/>
                <w:sz w:val="18"/>
                <w:szCs w:val="1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C54863A" w14:textId="77777777" w:rsidR="00D213CC" w:rsidRPr="00064B7B" w:rsidRDefault="00D213CC" w:rsidP="00D213CC">
            <w:pPr>
              <w:pStyle w:val="Bezodstpw"/>
              <w:spacing w:line="276" w:lineRule="auto"/>
              <w:jc w:val="center"/>
              <w:rPr>
                <w:rFonts w:ascii="Verdana" w:hAnsi="Verdana" w:cs="Arial"/>
                <w:sz w:val="18"/>
                <w:szCs w:val="18"/>
              </w:rPr>
            </w:pPr>
            <w:r w:rsidRPr="00064B7B">
              <w:rPr>
                <w:rFonts w:ascii="Verdana" w:hAnsi="Verdana" w:cs="Arial"/>
                <w:sz w:val="18"/>
                <w:szCs w:val="18"/>
              </w:rPr>
              <w:t>Cena netto</w:t>
            </w:r>
          </w:p>
          <w:p w14:paraId="11AE36BD" w14:textId="77777777" w:rsidR="00D213CC" w:rsidRPr="00064B7B" w:rsidRDefault="00D213CC" w:rsidP="00D213CC">
            <w:pPr>
              <w:pStyle w:val="Tekstpodstawowy"/>
              <w:spacing w:line="276" w:lineRule="auto"/>
              <w:rPr>
                <w:rFonts w:ascii="Verdana" w:hAnsi="Verdana" w:cs="Arial"/>
                <w:sz w:val="20"/>
              </w:rPr>
            </w:pPr>
            <w:r w:rsidRPr="00064B7B">
              <w:rPr>
                <w:rFonts w:ascii="Verdana" w:hAnsi="Verdana" w:cs="Arial"/>
                <w:sz w:val="20"/>
              </w:rPr>
              <w:t>PLN</w:t>
            </w:r>
          </w:p>
          <w:p w14:paraId="6376B811" w14:textId="43C37809" w:rsidR="00D213CC" w:rsidRPr="00064B7B" w:rsidRDefault="00D213CC" w:rsidP="00D213CC">
            <w:pPr>
              <w:pStyle w:val="Tekstpodstawowy"/>
              <w:spacing w:line="276" w:lineRule="auto"/>
              <w:rPr>
                <w:rFonts w:ascii="Verdana" w:hAnsi="Verdana" w:cs="Arial"/>
                <w:sz w:val="16"/>
                <w:szCs w:val="16"/>
              </w:rPr>
            </w:pPr>
            <w:r w:rsidRPr="00064B7B">
              <w:rPr>
                <w:rFonts w:ascii="Verdana" w:hAnsi="Verdana" w:cs="Arial"/>
                <w:sz w:val="16"/>
                <w:szCs w:val="16"/>
              </w:rPr>
              <w:t>(iloczyn kol. 1 x2)</w:t>
            </w:r>
          </w:p>
        </w:tc>
        <w:tc>
          <w:tcPr>
            <w:tcW w:w="1843" w:type="dxa"/>
            <w:tcBorders>
              <w:top w:val="single" w:sz="4" w:space="0" w:color="auto"/>
              <w:left w:val="single" w:sz="4" w:space="0" w:color="auto"/>
              <w:bottom w:val="single" w:sz="4" w:space="0" w:color="auto"/>
              <w:right w:val="single" w:sz="4" w:space="0" w:color="auto"/>
            </w:tcBorders>
            <w:vAlign w:val="center"/>
          </w:tcPr>
          <w:p w14:paraId="5C8041FC" w14:textId="77777777" w:rsidR="00D213CC" w:rsidRPr="00064B7B" w:rsidRDefault="00D213CC" w:rsidP="00D213CC">
            <w:pPr>
              <w:pStyle w:val="Bezodstpw"/>
              <w:spacing w:line="276" w:lineRule="auto"/>
              <w:jc w:val="center"/>
              <w:rPr>
                <w:rFonts w:ascii="Verdana" w:hAnsi="Verdana" w:cs="Arial"/>
                <w:sz w:val="18"/>
                <w:szCs w:val="18"/>
              </w:rPr>
            </w:pPr>
            <w:r w:rsidRPr="00064B7B">
              <w:rPr>
                <w:rFonts w:ascii="Verdana" w:hAnsi="Verdana" w:cs="Arial"/>
                <w:sz w:val="18"/>
                <w:szCs w:val="18"/>
              </w:rPr>
              <w:t>Podatek VAT (23%)</w:t>
            </w:r>
          </w:p>
          <w:p w14:paraId="3F704A45" w14:textId="77777777" w:rsidR="00D213CC" w:rsidRPr="00064B7B" w:rsidRDefault="00D213CC" w:rsidP="00D213CC">
            <w:pPr>
              <w:pStyle w:val="Bezodstpw"/>
              <w:spacing w:line="276" w:lineRule="auto"/>
              <w:jc w:val="center"/>
              <w:rPr>
                <w:rFonts w:ascii="Verdana" w:hAnsi="Verdana" w:cs="Arial"/>
                <w:sz w:val="20"/>
                <w:szCs w:val="20"/>
              </w:rPr>
            </w:pPr>
            <w:r w:rsidRPr="00064B7B">
              <w:rPr>
                <w:rFonts w:ascii="Verdana" w:hAnsi="Verdana" w:cs="Arial"/>
                <w:sz w:val="20"/>
                <w:szCs w:val="20"/>
              </w:rPr>
              <w:t>PLN</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1DE1E38" w14:textId="77777777" w:rsidR="00D213CC" w:rsidRPr="00064B7B" w:rsidRDefault="00D213CC" w:rsidP="00D213CC">
            <w:pPr>
              <w:pStyle w:val="Bezodstpw"/>
              <w:spacing w:line="276" w:lineRule="auto"/>
              <w:jc w:val="center"/>
              <w:rPr>
                <w:rFonts w:ascii="Verdana" w:hAnsi="Verdana" w:cs="Arial"/>
                <w:sz w:val="18"/>
                <w:szCs w:val="18"/>
              </w:rPr>
            </w:pPr>
            <w:r w:rsidRPr="00064B7B">
              <w:rPr>
                <w:rFonts w:ascii="Verdana" w:hAnsi="Verdana" w:cs="Arial"/>
                <w:sz w:val="18"/>
                <w:szCs w:val="18"/>
              </w:rPr>
              <w:t>Cena brutto PLN</w:t>
            </w:r>
          </w:p>
          <w:p w14:paraId="513A2C6D" w14:textId="77777777" w:rsidR="00D213CC" w:rsidRPr="00064B7B" w:rsidRDefault="00D213CC" w:rsidP="00D213CC">
            <w:pPr>
              <w:pStyle w:val="Bezodstpw"/>
              <w:spacing w:line="276" w:lineRule="auto"/>
              <w:jc w:val="center"/>
              <w:rPr>
                <w:rFonts w:ascii="Verdana" w:hAnsi="Verdana" w:cs="Arial"/>
                <w:sz w:val="16"/>
                <w:szCs w:val="16"/>
              </w:rPr>
            </w:pPr>
            <w:r w:rsidRPr="00064B7B">
              <w:rPr>
                <w:rFonts w:ascii="Verdana" w:hAnsi="Verdana" w:cs="Arial"/>
                <w:sz w:val="16"/>
                <w:szCs w:val="16"/>
              </w:rPr>
              <w:t>(cena netto powiększona o VAT)</w:t>
            </w:r>
          </w:p>
        </w:tc>
      </w:tr>
      <w:tr w:rsidR="00D213CC" w:rsidRPr="00BD5E2C" w14:paraId="4F64EBE5" w14:textId="77777777" w:rsidTr="00D213CC">
        <w:trPr>
          <w:trHeight w:val="167"/>
          <w:jc w:val="center"/>
        </w:trPr>
        <w:tc>
          <w:tcPr>
            <w:tcW w:w="2122" w:type="dxa"/>
            <w:tcBorders>
              <w:top w:val="single" w:sz="4" w:space="0" w:color="auto"/>
              <w:left w:val="single" w:sz="4" w:space="0" w:color="auto"/>
              <w:bottom w:val="single" w:sz="4" w:space="0" w:color="auto"/>
              <w:right w:val="single" w:sz="4" w:space="0" w:color="auto"/>
            </w:tcBorders>
            <w:vAlign w:val="center"/>
          </w:tcPr>
          <w:p w14:paraId="4A1C1ED2" w14:textId="3C6908C6" w:rsidR="00D213CC" w:rsidRPr="00064B7B" w:rsidRDefault="00D213CC" w:rsidP="00D213CC">
            <w:pPr>
              <w:pStyle w:val="Tekstpodstawowy"/>
              <w:spacing w:line="276" w:lineRule="auto"/>
              <w:ind w:left="7" w:hanging="7"/>
              <w:rPr>
                <w:rFonts w:ascii="Verdana" w:hAnsi="Verdana" w:cs="Arial"/>
                <w:sz w:val="16"/>
                <w:szCs w:val="16"/>
              </w:rPr>
            </w:pPr>
            <w:r w:rsidRPr="00064B7B">
              <w:rPr>
                <w:rFonts w:ascii="Verdana" w:hAnsi="Verdana" w:cs="Arial"/>
                <w:sz w:val="16"/>
                <w:szCs w:val="16"/>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3D74CA9" w14:textId="586F4483" w:rsidR="00D213CC" w:rsidRPr="00064B7B" w:rsidRDefault="00D213CC" w:rsidP="00D213CC">
            <w:pPr>
              <w:spacing w:line="276" w:lineRule="auto"/>
              <w:jc w:val="center"/>
              <w:rPr>
                <w:rFonts w:ascii="Verdana" w:hAnsi="Verdana" w:cs="Arial"/>
                <w:sz w:val="16"/>
                <w:szCs w:val="16"/>
              </w:rPr>
            </w:pPr>
            <w:r w:rsidRPr="00064B7B">
              <w:rPr>
                <w:rFonts w:ascii="Verdana" w:hAnsi="Verdana" w:cs="Arial"/>
                <w:sz w:val="16"/>
                <w:szCs w:val="16"/>
              </w:rPr>
              <w:t>2</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5A4B839" w14:textId="3FA42CA8" w:rsidR="00D213CC" w:rsidRPr="00064B7B" w:rsidRDefault="00D213CC" w:rsidP="00D213CC">
            <w:pPr>
              <w:pStyle w:val="Bezodstpw"/>
              <w:spacing w:line="276" w:lineRule="auto"/>
              <w:jc w:val="center"/>
              <w:rPr>
                <w:rFonts w:ascii="Verdana" w:hAnsi="Verdana" w:cs="Arial"/>
                <w:sz w:val="16"/>
                <w:szCs w:val="16"/>
              </w:rPr>
            </w:pPr>
            <w:r w:rsidRPr="00064B7B">
              <w:rPr>
                <w:rFonts w:ascii="Verdana" w:hAnsi="Verdana" w:cs="Arial"/>
                <w:sz w:val="16"/>
                <w:szCs w:val="16"/>
              </w:rPr>
              <w:t>3</w:t>
            </w:r>
          </w:p>
        </w:tc>
        <w:tc>
          <w:tcPr>
            <w:tcW w:w="1843" w:type="dxa"/>
            <w:tcBorders>
              <w:top w:val="single" w:sz="4" w:space="0" w:color="auto"/>
              <w:left w:val="single" w:sz="4" w:space="0" w:color="auto"/>
              <w:bottom w:val="single" w:sz="4" w:space="0" w:color="auto"/>
              <w:right w:val="single" w:sz="4" w:space="0" w:color="auto"/>
            </w:tcBorders>
            <w:vAlign w:val="center"/>
          </w:tcPr>
          <w:p w14:paraId="7B3C51D3" w14:textId="1852056C" w:rsidR="00D213CC" w:rsidRPr="00064B7B" w:rsidRDefault="00D213CC" w:rsidP="00D213CC">
            <w:pPr>
              <w:pStyle w:val="Bezodstpw"/>
              <w:spacing w:line="276" w:lineRule="auto"/>
              <w:jc w:val="center"/>
              <w:rPr>
                <w:rFonts w:ascii="Verdana" w:hAnsi="Verdana" w:cs="Arial"/>
                <w:sz w:val="16"/>
                <w:szCs w:val="16"/>
              </w:rPr>
            </w:pPr>
            <w:r w:rsidRPr="00064B7B">
              <w:rPr>
                <w:rFonts w:ascii="Verdana" w:hAnsi="Verdana" w:cs="Arial"/>
                <w:sz w:val="16"/>
                <w:szCs w:val="16"/>
              </w:rPr>
              <w:t>4</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41BF3CD" w14:textId="1DA6B24A" w:rsidR="00D213CC" w:rsidRPr="00064B7B" w:rsidRDefault="00D213CC" w:rsidP="00D213CC">
            <w:pPr>
              <w:pStyle w:val="Bezodstpw"/>
              <w:spacing w:line="276" w:lineRule="auto"/>
              <w:jc w:val="center"/>
              <w:rPr>
                <w:rFonts w:ascii="Verdana" w:hAnsi="Verdana" w:cs="Arial"/>
                <w:sz w:val="16"/>
                <w:szCs w:val="16"/>
              </w:rPr>
            </w:pPr>
            <w:r w:rsidRPr="00064B7B">
              <w:rPr>
                <w:rFonts w:ascii="Verdana" w:hAnsi="Verdana" w:cs="Arial"/>
                <w:sz w:val="16"/>
                <w:szCs w:val="16"/>
              </w:rPr>
              <w:t>5</w:t>
            </w:r>
          </w:p>
        </w:tc>
      </w:tr>
      <w:tr w:rsidR="00D213CC" w:rsidRPr="00BD5E2C" w14:paraId="32160D45" w14:textId="77777777" w:rsidTr="00D213CC">
        <w:trPr>
          <w:trHeight w:val="790"/>
          <w:jc w:val="center"/>
        </w:trPr>
        <w:tc>
          <w:tcPr>
            <w:tcW w:w="2122" w:type="dxa"/>
            <w:tcBorders>
              <w:top w:val="single" w:sz="4" w:space="0" w:color="auto"/>
              <w:left w:val="single" w:sz="4" w:space="0" w:color="auto"/>
              <w:bottom w:val="single" w:sz="4" w:space="0" w:color="auto"/>
              <w:right w:val="single" w:sz="4" w:space="0" w:color="auto"/>
            </w:tcBorders>
            <w:vAlign w:val="center"/>
          </w:tcPr>
          <w:p w14:paraId="2759D193" w14:textId="77777777" w:rsidR="00D213CC" w:rsidRPr="00064B7B" w:rsidRDefault="00D213CC" w:rsidP="00D213CC">
            <w:pPr>
              <w:pStyle w:val="Tekstpodstawowy"/>
              <w:spacing w:line="276" w:lineRule="auto"/>
              <w:ind w:left="7" w:hanging="7"/>
              <w:jc w:val="left"/>
              <w:rPr>
                <w:rFonts w:ascii="Verdana" w:hAnsi="Verdana" w:cs="Arial"/>
                <w:sz w:val="18"/>
                <w:szCs w:val="18"/>
              </w:rPr>
            </w:pPr>
            <w:r w:rsidRPr="00064B7B">
              <w:rPr>
                <w:rFonts w:ascii="Verdana" w:hAnsi="Verdana" w:cs="Arial"/>
                <w:sz w:val="16"/>
                <w:szCs w:val="16"/>
              </w:rPr>
              <w:fldChar w:fldCharType="begin">
                <w:ffData>
                  <w:name w:val="Tekst77"/>
                  <w:enabled/>
                  <w:calcOnExit w:val="0"/>
                  <w:textInput/>
                </w:ffData>
              </w:fldChar>
            </w:r>
            <w:r w:rsidRPr="00064B7B">
              <w:rPr>
                <w:rFonts w:ascii="Verdana" w:hAnsi="Verdana" w:cs="Arial"/>
                <w:sz w:val="16"/>
                <w:szCs w:val="16"/>
              </w:rPr>
              <w:instrText xml:space="preserve"> FORMTEXT </w:instrText>
            </w:r>
            <w:r w:rsidRPr="00064B7B">
              <w:rPr>
                <w:rFonts w:ascii="Verdana" w:hAnsi="Verdana" w:cs="Arial"/>
                <w:sz w:val="16"/>
                <w:szCs w:val="16"/>
              </w:rPr>
            </w:r>
            <w:r w:rsidRPr="00064B7B">
              <w:rPr>
                <w:rFonts w:ascii="Verdana" w:hAnsi="Verdana" w:cs="Arial"/>
                <w:sz w:val="16"/>
                <w:szCs w:val="16"/>
              </w:rPr>
              <w:fldChar w:fldCharType="separate"/>
            </w:r>
            <w:r w:rsidRPr="00064B7B">
              <w:rPr>
                <w:rFonts w:ascii="Verdana" w:hAnsi="Verdana" w:cs="Arial"/>
                <w:noProof/>
                <w:sz w:val="16"/>
                <w:szCs w:val="16"/>
              </w:rPr>
              <w:t> </w:t>
            </w:r>
            <w:r w:rsidRPr="00064B7B">
              <w:rPr>
                <w:rFonts w:ascii="Verdana" w:hAnsi="Verdana" w:cs="Arial"/>
                <w:noProof/>
                <w:sz w:val="16"/>
                <w:szCs w:val="16"/>
              </w:rPr>
              <w:t> </w:t>
            </w:r>
            <w:r w:rsidRPr="00064B7B">
              <w:rPr>
                <w:rFonts w:ascii="Verdana" w:hAnsi="Verdana" w:cs="Arial"/>
                <w:noProof/>
                <w:sz w:val="16"/>
                <w:szCs w:val="16"/>
              </w:rPr>
              <w:t> </w:t>
            </w:r>
            <w:r w:rsidRPr="00064B7B">
              <w:rPr>
                <w:rFonts w:ascii="Verdana" w:hAnsi="Verdana" w:cs="Arial"/>
                <w:noProof/>
                <w:sz w:val="16"/>
                <w:szCs w:val="16"/>
              </w:rPr>
              <w:t> </w:t>
            </w:r>
            <w:r w:rsidRPr="00064B7B">
              <w:rPr>
                <w:rFonts w:ascii="Verdana" w:hAnsi="Verdana" w:cs="Arial"/>
                <w:noProof/>
                <w:sz w:val="16"/>
                <w:szCs w:val="16"/>
              </w:rPr>
              <w:t> </w:t>
            </w:r>
            <w:r w:rsidRPr="00064B7B">
              <w:rPr>
                <w:rFonts w:ascii="Verdana" w:hAnsi="Verdana" w:cs="Arial"/>
                <w:sz w:val="16"/>
                <w:szCs w:val="16"/>
              </w:rPr>
              <w:fldChar w:fldCharType="end"/>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BC9AC86" w14:textId="06C2FBC4" w:rsidR="00D213CC" w:rsidRPr="00064B7B" w:rsidRDefault="00064B7B" w:rsidP="00D213CC">
            <w:pPr>
              <w:pStyle w:val="Tekstpodstawowy"/>
              <w:spacing w:line="276" w:lineRule="auto"/>
              <w:ind w:left="7" w:hanging="7"/>
              <w:rPr>
                <w:rFonts w:ascii="Verdana" w:hAnsi="Verdana" w:cs="Arial"/>
                <w:sz w:val="18"/>
                <w:szCs w:val="18"/>
              </w:rPr>
            </w:pPr>
            <w:r w:rsidRPr="00064B7B">
              <w:rPr>
                <w:rFonts w:ascii="Verdana" w:hAnsi="Verdana" w:cs="Arial"/>
                <w:sz w:val="18"/>
                <w:szCs w:val="18"/>
              </w:rPr>
              <w:t>3</w:t>
            </w:r>
            <w:r w:rsidR="00D213CC" w:rsidRPr="00064B7B">
              <w:rPr>
                <w:rFonts w:ascii="Verdana" w:hAnsi="Verdana" w:cs="Arial"/>
                <w:sz w:val="18"/>
                <w:szCs w:val="18"/>
              </w:rPr>
              <w:t>00</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2EC6C64" w14:textId="77777777" w:rsidR="00D213CC" w:rsidRPr="00064B7B" w:rsidRDefault="00D213CC" w:rsidP="00D213CC">
            <w:pPr>
              <w:pStyle w:val="Tekstpodstawowy"/>
              <w:spacing w:line="276" w:lineRule="auto"/>
              <w:rPr>
                <w:rFonts w:ascii="Verdana" w:hAnsi="Verdana" w:cs="Arial"/>
                <w:sz w:val="16"/>
                <w:szCs w:val="16"/>
              </w:rPr>
            </w:pPr>
            <w:r w:rsidRPr="00064B7B">
              <w:rPr>
                <w:rFonts w:ascii="Verdana" w:hAnsi="Verdana" w:cs="Arial"/>
                <w:sz w:val="16"/>
                <w:szCs w:val="16"/>
              </w:rPr>
              <w:fldChar w:fldCharType="begin">
                <w:ffData>
                  <w:name w:val="Tekst77"/>
                  <w:enabled/>
                  <w:calcOnExit w:val="0"/>
                  <w:textInput/>
                </w:ffData>
              </w:fldChar>
            </w:r>
            <w:r w:rsidRPr="00064B7B">
              <w:rPr>
                <w:rFonts w:ascii="Verdana" w:hAnsi="Verdana" w:cs="Arial"/>
                <w:sz w:val="16"/>
                <w:szCs w:val="16"/>
              </w:rPr>
              <w:instrText xml:space="preserve"> FORMTEXT </w:instrText>
            </w:r>
            <w:r w:rsidRPr="00064B7B">
              <w:rPr>
                <w:rFonts w:ascii="Verdana" w:hAnsi="Verdana" w:cs="Arial"/>
                <w:sz w:val="16"/>
                <w:szCs w:val="16"/>
              </w:rPr>
            </w:r>
            <w:r w:rsidRPr="00064B7B">
              <w:rPr>
                <w:rFonts w:ascii="Verdana" w:hAnsi="Verdana" w:cs="Arial"/>
                <w:sz w:val="16"/>
                <w:szCs w:val="16"/>
              </w:rPr>
              <w:fldChar w:fldCharType="separate"/>
            </w:r>
            <w:r w:rsidRPr="00064B7B">
              <w:rPr>
                <w:rFonts w:ascii="Verdana" w:hAnsi="Verdana" w:cs="Arial"/>
                <w:noProof/>
                <w:sz w:val="16"/>
                <w:szCs w:val="16"/>
              </w:rPr>
              <w:t> </w:t>
            </w:r>
            <w:r w:rsidRPr="00064B7B">
              <w:rPr>
                <w:rFonts w:ascii="Verdana" w:hAnsi="Verdana" w:cs="Arial"/>
                <w:noProof/>
                <w:sz w:val="16"/>
                <w:szCs w:val="16"/>
              </w:rPr>
              <w:t> </w:t>
            </w:r>
            <w:r w:rsidRPr="00064B7B">
              <w:rPr>
                <w:rFonts w:ascii="Verdana" w:hAnsi="Verdana" w:cs="Arial"/>
                <w:noProof/>
                <w:sz w:val="16"/>
                <w:szCs w:val="16"/>
              </w:rPr>
              <w:t> </w:t>
            </w:r>
            <w:r w:rsidRPr="00064B7B">
              <w:rPr>
                <w:rFonts w:ascii="Verdana" w:hAnsi="Verdana" w:cs="Arial"/>
                <w:noProof/>
                <w:sz w:val="16"/>
                <w:szCs w:val="16"/>
              </w:rPr>
              <w:t> </w:t>
            </w:r>
            <w:r w:rsidRPr="00064B7B">
              <w:rPr>
                <w:rFonts w:ascii="Verdana" w:hAnsi="Verdana" w:cs="Arial"/>
                <w:noProof/>
                <w:sz w:val="16"/>
                <w:szCs w:val="16"/>
              </w:rPr>
              <w:t> </w:t>
            </w:r>
            <w:r w:rsidRPr="00064B7B">
              <w:rPr>
                <w:rFonts w:ascii="Verdana" w:hAnsi="Verdana" w:cs="Arial"/>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3071EC2" w14:textId="77777777" w:rsidR="00D213CC" w:rsidRPr="00064B7B" w:rsidRDefault="00D213CC" w:rsidP="00D213CC">
            <w:pPr>
              <w:pStyle w:val="Bezodstpw"/>
              <w:spacing w:line="276" w:lineRule="auto"/>
              <w:jc w:val="center"/>
              <w:rPr>
                <w:rFonts w:ascii="Verdana" w:hAnsi="Verdana" w:cs="Arial"/>
                <w:b/>
                <w:sz w:val="20"/>
                <w:szCs w:val="20"/>
              </w:rPr>
            </w:pPr>
            <w:r w:rsidRPr="00064B7B">
              <w:rPr>
                <w:rFonts w:ascii="Verdana" w:hAnsi="Verdana" w:cs="Arial"/>
                <w:sz w:val="16"/>
                <w:szCs w:val="16"/>
              </w:rPr>
              <w:fldChar w:fldCharType="begin">
                <w:ffData>
                  <w:name w:val="Tekst77"/>
                  <w:enabled/>
                  <w:calcOnExit w:val="0"/>
                  <w:textInput/>
                </w:ffData>
              </w:fldChar>
            </w:r>
            <w:r w:rsidRPr="00064B7B">
              <w:rPr>
                <w:rFonts w:ascii="Verdana" w:hAnsi="Verdana" w:cs="Arial"/>
                <w:sz w:val="16"/>
                <w:szCs w:val="16"/>
              </w:rPr>
              <w:instrText xml:space="preserve"> FORMTEXT </w:instrText>
            </w:r>
            <w:r w:rsidRPr="00064B7B">
              <w:rPr>
                <w:rFonts w:ascii="Verdana" w:hAnsi="Verdana" w:cs="Arial"/>
                <w:sz w:val="16"/>
                <w:szCs w:val="16"/>
              </w:rPr>
            </w:r>
            <w:r w:rsidRPr="00064B7B">
              <w:rPr>
                <w:rFonts w:ascii="Verdana" w:hAnsi="Verdana" w:cs="Arial"/>
                <w:sz w:val="16"/>
                <w:szCs w:val="16"/>
              </w:rPr>
              <w:fldChar w:fldCharType="separate"/>
            </w:r>
            <w:r w:rsidRPr="00064B7B">
              <w:rPr>
                <w:rFonts w:ascii="Verdana" w:hAnsi="Verdana" w:cs="Arial"/>
                <w:noProof/>
                <w:sz w:val="16"/>
                <w:szCs w:val="16"/>
              </w:rPr>
              <w:t> </w:t>
            </w:r>
            <w:r w:rsidRPr="00064B7B">
              <w:rPr>
                <w:rFonts w:ascii="Verdana" w:hAnsi="Verdana" w:cs="Arial"/>
                <w:noProof/>
                <w:sz w:val="16"/>
                <w:szCs w:val="16"/>
              </w:rPr>
              <w:t> </w:t>
            </w:r>
            <w:r w:rsidRPr="00064B7B">
              <w:rPr>
                <w:rFonts w:ascii="Verdana" w:hAnsi="Verdana" w:cs="Arial"/>
                <w:noProof/>
                <w:sz w:val="16"/>
                <w:szCs w:val="16"/>
              </w:rPr>
              <w:t> </w:t>
            </w:r>
            <w:r w:rsidRPr="00064B7B">
              <w:rPr>
                <w:rFonts w:ascii="Verdana" w:hAnsi="Verdana" w:cs="Arial"/>
                <w:noProof/>
                <w:sz w:val="16"/>
                <w:szCs w:val="16"/>
              </w:rPr>
              <w:t> </w:t>
            </w:r>
            <w:r w:rsidRPr="00064B7B">
              <w:rPr>
                <w:rFonts w:ascii="Verdana" w:hAnsi="Verdana" w:cs="Arial"/>
                <w:noProof/>
                <w:sz w:val="16"/>
                <w:szCs w:val="16"/>
              </w:rPr>
              <w:t> </w:t>
            </w:r>
            <w:r w:rsidRPr="00064B7B">
              <w:rPr>
                <w:rFonts w:ascii="Verdana" w:hAnsi="Verdana" w:cs="Arial"/>
                <w:sz w:val="16"/>
                <w:szCs w:val="16"/>
              </w:rPr>
              <w:fldChar w:fldCharType="end"/>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4333B791" w14:textId="77777777" w:rsidR="00D213CC" w:rsidRPr="00064B7B" w:rsidRDefault="00D213CC" w:rsidP="00D213CC">
            <w:pPr>
              <w:pStyle w:val="Bezodstpw"/>
              <w:spacing w:line="276" w:lineRule="auto"/>
              <w:jc w:val="center"/>
              <w:rPr>
                <w:rFonts w:ascii="Verdana" w:hAnsi="Verdana" w:cs="Arial"/>
                <w:sz w:val="20"/>
                <w:szCs w:val="20"/>
              </w:rPr>
            </w:pPr>
            <w:r w:rsidRPr="00064B7B">
              <w:rPr>
                <w:rFonts w:ascii="Verdana" w:hAnsi="Verdana" w:cs="Arial"/>
                <w:sz w:val="16"/>
                <w:szCs w:val="16"/>
              </w:rPr>
              <w:fldChar w:fldCharType="begin">
                <w:ffData>
                  <w:name w:val="Tekst77"/>
                  <w:enabled/>
                  <w:calcOnExit w:val="0"/>
                  <w:textInput/>
                </w:ffData>
              </w:fldChar>
            </w:r>
            <w:r w:rsidRPr="00064B7B">
              <w:rPr>
                <w:rFonts w:ascii="Verdana" w:hAnsi="Verdana" w:cs="Arial"/>
                <w:sz w:val="16"/>
                <w:szCs w:val="16"/>
              </w:rPr>
              <w:instrText xml:space="preserve"> FORMTEXT </w:instrText>
            </w:r>
            <w:r w:rsidRPr="00064B7B">
              <w:rPr>
                <w:rFonts w:ascii="Verdana" w:hAnsi="Verdana" w:cs="Arial"/>
                <w:sz w:val="16"/>
                <w:szCs w:val="16"/>
              </w:rPr>
            </w:r>
            <w:r w:rsidRPr="00064B7B">
              <w:rPr>
                <w:rFonts w:ascii="Verdana" w:hAnsi="Verdana" w:cs="Arial"/>
                <w:sz w:val="16"/>
                <w:szCs w:val="16"/>
              </w:rPr>
              <w:fldChar w:fldCharType="separate"/>
            </w:r>
            <w:r w:rsidRPr="00064B7B">
              <w:rPr>
                <w:rFonts w:ascii="Verdana" w:hAnsi="Verdana" w:cs="Arial"/>
                <w:noProof/>
                <w:sz w:val="16"/>
                <w:szCs w:val="16"/>
              </w:rPr>
              <w:t> </w:t>
            </w:r>
            <w:r w:rsidRPr="00064B7B">
              <w:rPr>
                <w:rFonts w:ascii="Verdana" w:hAnsi="Verdana" w:cs="Arial"/>
                <w:noProof/>
                <w:sz w:val="16"/>
                <w:szCs w:val="16"/>
              </w:rPr>
              <w:t> </w:t>
            </w:r>
            <w:r w:rsidRPr="00064B7B">
              <w:rPr>
                <w:rFonts w:ascii="Verdana" w:hAnsi="Verdana" w:cs="Arial"/>
                <w:noProof/>
                <w:sz w:val="16"/>
                <w:szCs w:val="16"/>
              </w:rPr>
              <w:t> </w:t>
            </w:r>
            <w:r w:rsidRPr="00064B7B">
              <w:rPr>
                <w:rFonts w:ascii="Verdana" w:hAnsi="Verdana" w:cs="Arial"/>
                <w:noProof/>
                <w:sz w:val="16"/>
                <w:szCs w:val="16"/>
              </w:rPr>
              <w:t> </w:t>
            </w:r>
            <w:r w:rsidRPr="00064B7B">
              <w:rPr>
                <w:rFonts w:ascii="Verdana" w:hAnsi="Verdana" w:cs="Arial"/>
                <w:noProof/>
                <w:sz w:val="16"/>
                <w:szCs w:val="16"/>
              </w:rPr>
              <w:t> </w:t>
            </w:r>
            <w:r w:rsidRPr="00064B7B">
              <w:rPr>
                <w:rFonts w:ascii="Verdana" w:hAnsi="Verdana" w:cs="Arial"/>
                <w:sz w:val="16"/>
                <w:szCs w:val="16"/>
              </w:rPr>
              <w:fldChar w:fldCharType="end"/>
            </w:r>
          </w:p>
        </w:tc>
      </w:tr>
      <w:tr w:rsidR="00D213CC" w:rsidRPr="00BD5E2C" w14:paraId="24C006A5" w14:textId="77777777" w:rsidTr="00D213CC">
        <w:trPr>
          <w:trHeight w:val="637"/>
          <w:jc w:val="center"/>
        </w:trPr>
        <w:tc>
          <w:tcPr>
            <w:tcW w:w="7365" w:type="dxa"/>
            <w:gridSpan w:val="7"/>
            <w:tcBorders>
              <w:top w:val="single" w:sz="4" w:space="0" w:color="auto"/>
              <w:left w:val="single" w:sz="4" w:space="0" w:color="auto"/>
              <w:bottom w:val="single" w:sz="4" w:space="0" w:color="auto"/>
              <w:right w:val="single" w:sz="4" w:space="0" w:color="auto"/>
            </w:tcBorders>
            <w:vAlign w:val="center"/>
          </w:tcPr>
          <w:p w14:paraId="1307E783" w14:textId="77777777" w:rsidR="00D213CC" w:rsidRPr="00064B7B" w:rsidRDefault="00D213CC" w:rsidP="00D213CC">
            <w:pPr>
              <w:pStyle w:val="Bezodstpw"/>
              <w:spacing w:line="276" w:lineRule="auto"/>
              <w:jc w:val="right"/>
              <w:rPr>
                <w:rFonts w:ascii="Verdana" w:hAnsi="Verdana" w:cs="Arial"/>
                <w:b/>
                <w:sz w:val="24"/>
                <w:szCs w:val="24"/>
              </w:rPr>
            </w:pPr>
            <w:r w:rsidRPr="00064B7B">
              <w:rPr>
                <w:rFonts w:ascii="Verdana" w:hAnsi="Verdana" w:cs="Arial"/>
                <w:b/>
                <w:sz w:val="24"/>
                <w:szCs w:val="24"/>
              </w:rPr>
              <w:t>CENA OFERTOWA BRUTTO:</w:t>
            </w:r>
          </w:p>
          <w:p w14:paraId="3602F201" w14:textId="77777777" w:rsidR="007C5593" w:rsidRDefault="00D213CC" w:rsidP="007C5593">
            <w:pPr>
              <w:spacing w:line="276" w:lineRule="auto"/>
              <w:jc w:val="right"/>
              <w:rPr>
                <w:rFonts w:ascii="Verdana" w:hAnsi="Verdana" w:cs="Arial"/>
                <w:b/>
                <w:bCs/>
              </w:rPr>
            </w:pPr>
            <w:r w:rsidRPr="00064B7B">
              <w:rPr>
                <w:rFonts w:ascii="Verdana" w:hAnsi="Verdana" w:cs="Arial"/>
                <w:sz w:val="16"/>
                <w:szCs w:val="16"/>
              </w:rPr>
              <w:t xml:space="preserve">(suma CENY brutto dla poszczególnych </w:t>
            </w:r>
            <w:r w:rsidR="007C5593">
              <w:rPr>
                <w:rFonts w:ascii="Verdana" w:hAnsi="Verdana" w:cs="Arial"/>
                <w:sz w:val="16"/>
                <w:szCs w:val="16"/>
              </w:rPr>
              <w:t>Etapów I-VI</w:t>
            </w:r>
            <w:r w:rsidRPr="00064B7B">
              <w:rPr>
                <w:rFonts w:ascii="Verdana" w:hAnsi="Verdana" w:cs="Arial"/>
                <w:sz w:val="16"/>
                <w:szCs w:val="16"/>
              </w:rPr>
              <w:t>)</w:t>
            </w:r>
            <w:r w:rsidR="007C5593" w:rsidRPr="00D213CC">
              <w:rPr>
                <w:rFonts w:ascii="Verdana" w:hAnsi="Verdana" w:cs="Arial"/>
                <w:b/>
                <w:bCs/>
              </w:rPr>
              <w:t xml:space="preserve"> </w:t>
            </w:r>
          </w:p>
          <w:p w14:paraId="13BC50A0" w14:textId="77777777" w:rsidR="00D213CC" w:rsidRDefault="007C5593" w:rsidP="007C5593">
            <w:pPr>
              <w:spacing w:line="276" w:lineRule="auto"/>
              <w:jc w:val="right"/>
              <w:rPr>
                <w:rFonts w:ascii="Verdana" w:hAnsi="Verdana" w:cs="Arial"/>
                <w:b/>
                <w:bCs/>
              </w:rPr>
            </w:pPr>
            <w:r w:rsidRPr="00D213CC">
              <w:rPr>
                <w:rFonts w:ascii="Verdana" w:hAnsi="Verdana" w:cs="Arial"/>
                <w:b/>
                <w:bCs/>
              </w:rPr>
              <w:t>Płatność za poszczególne elementy składowe będzie odbywała się zgodnie z § 4 Umowy</w:t>
            </w:r>
          </w:p>
          <w:p w14:paraId="31493F18" w14:textId="16ABFE24" w:rsidR="00846456" w:rsidRPr="00235CCE" w:rsidRDefault="00535AFD" w:rsidP="00235CCE">
            <w:pPr>
              <w:spacing w:line="276" w:lineRule="auto"/>
              <w:rPr>
                <w:rFonts w:ascii="Verdana" w:hAnsi="Verdana" w:cs="Arial"/>
                <w:b/>
                <w:bCs/>
                <w:sz w:val="12"/>
                <w:szCs w:val="12"/>
              </w:rPr>
            </w:pPr>
            <w:r w:rsidRPr="00235CCE">
              <w:rPr>
                <w:rFonts w:ascii="Verdana" w:hAnsi="Verdana"/>
                <w:color w:val="auto"/>
                <w:sz w:val="12"/>
                <w:szCs w:val="12"/>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tc>
        <w:tc>
          <w:tcPr>
            <w:tcW w:w="1986" w:type="dxa"/>
            <w:tcBorders>
              <w:top w:val="single" w:sz="4" w:space="0" w:color="auto"/>
              <w:left w:val="single" w:sz="4" w:space="0" w:color="auto"/>
              <w:bottom w:val="single" w:sz="4" w:space="0" w:color="auto"/>
              <w:right w:val="single" w:sz="4" w:space="0" w:color="auto"/>
            </w:tcBorders>
            <w:vAlign w:val="bottom"/>
          </w:tcPr>
          <w:p w14:paraId="50BBDA6C" w14:textId="77777777" w:rsidR="00064B7B" w:rsidRDefault="00064B7B" w:rsidP="00D213CC">
            <w:pPr>
              <w:pStyle w:val="Bezodstpw"/>
              <w:spacing w:line="276" w:lineRule="auto"/>
              <w:jc w:val="center"/>
              <w:rPr>
                <w:rFonts w:ascii="Verdana" w:hAnsi="Verdana" w:cs="Arial"/>
                <w:b/>
                <w:sz w:val="24"/>
                <w:szCs w:val="24"/>
              </w:rPr>
            </w:pPr>
          </w:p>
          <w:p w14:paraId="62063F87" w14:textId="6A300EFC" w:rsidR="00D213CC" w:rsidRPr="00064B7B" w:rsidRDefault="00D213CC" w:rsidP="00D213CC">
            <w:pPr>
              <w:pStyle w:val="Bezodstpw"/>
              <w:spacing w:line="276" w:lineRule="auto"/>
              <w:jc w:val="center"/>
              <w:rPr>
                <w:rFonts w:ascii="Verdana" w:hAnsi="Verdana" w:cs="Arial"/>
                <w:b/>
                <w:sz w:val="24"/>
                <w:szCs w:val="24"/>
              </w:rPr>
            </w:pPr>
            <w:r w:rsidRPr="00064B7B">
              <w:rPr>
                <w:rFonts w:ascii="Verdana" w:hAnsi="Verdana" w:cs="Arial"/>
                <w:b/>
                <w:sz w:val="24"/>
                <w:szCs w:val="24"/>
              </w:rPr>
              <w:t>…………….....PLN</w:t>
            </w:r>
          </w:p>
        </w:tc>
      </w:tr>
      <w:tr w:rsidR="00572B1B" w:rsidRPr="00DD5289" w14:paraId="6678533D" w14:textId="77777777" w:rsidTr="006C2BC5">
        <w:trPr>
          <w:trHeight w:val="637"/>
          <w:jc w:val="center"/>
        </w:trPr>
        <w:tc>
          <w:tcPr>
            <w:tcW w:w="9351" w:type="dxa"/>
            <w:gridSpan w:val="8"/>
            <w:tcBorders>
              <w:top w:val="single" w:sz="4" w:space="0" w:color="auto"/>
              <w:left w:val="single" w:sz="4" w:space="0" w:color="auto"/>
              <w:bottom w:val="single" w:sz="4" w:space="0" w:color="auto"/>
              <w:right w:val="single" w:sz="4" w:space="0" w:color="auto"/>
            </w:tcBorders>
            <w:vAlign w:val="center"/>
          </w:tcPr>
          <w:p w14:paraId="2920B2CE" w14:textId="7F02C3B7" w:rsidR="00572B1B" w:rsidRPr="00DD5289" w:rsidRDefault="00572B1B" w:rsidP="00572B1B">
            <w:pPr>
              <w:pStyle w:val="Bezodstpw"/>
              <w:spacing w:line="276" w:lineRule="auto"/>
              <w:rPr>
                <w:rFonts w:ascii="Verdana" w:hAnsi="Verdana" w:cs="Arial"/>
                <w:b/>
                <w:sz w:val="24"/>
                <w:szCs w:val="24"/>
              </w:rPr>
            </w:pPr>
            <w:r w:rsidRPr="00DD5289">
              <w:rPr>
                <w:rFonts w:ascii="Verdana" w:hAnsi="Verdana" w:cs="Arial"/>
                <w:b/>
                <w:sz w:val="24"/>
                <w:szCs w:val="24"/>
              </w:rPr>
              <w:t>ADRES STRONY INTERNETOWEJ OFEROWANEGO PORTALU PRACOWNICZEGO</w:t>
            </w:r>
            <w:r w:rsidR="009D5292" w:rsidRPr="00DD5289">
              <w:rPr>
                <w:rFonts w:ascii="Verdana" w:hAnsi="Verdana" w:cs="Arial"/>
                <w:b/>
                <w:sz w:val="24"/>
                <w:szCs w:val="24"/>
              </w:rPr>
              <w:t xml:space="preserve"> </w:t>
            </w:r>
            <w:r w:rsidRPr="00DD5289">
              <w:rPr>
                <w:rFonts w:ascii="Verdana" w:hAnsi="Verdana" w:cs="Arial"/>
                <w:sz w:val="16"/>
                <w:szCs w:val="16"/>
              </w:rPr>
              <w:fldChar w:fldCharType="begin">
                <w:ffData>
                  <w:name w:val="Tekst77"/>
                  <w:enabled/>
                  <w:calcOnExit w:val="0"/>
                  <w:textInput/>
                </w:ffData>
              </w:fldChar>
            </w:r>
            <w:r w:rsidRPr="00DD5289">
              <w:rPr>
                <w:rFonts w:ascii="Verdana" w:hAnsi="Verdana" w:cs="Arial"/>
                <w:sz w:val="16"/>
                <w:szCs w:val="16"/>
              </w:rPr>
              <w:instrText xml:space="preserve"> FORMTEXT </w:instrText>
            </w:r>
            <w:r w:rsidRPr="00DD5289">
              <w:rPr>
                <w:rFonts w:ascii="Verdana" w:hAnsi="Verdana" w:cs="Arial"/>
                <w:sz w:val="16"/>
                <w:szCs w:val="16"/>
              </w:rPr>
            </w:r>
            <w:r w:rsidRPr="00DD5289">
              <w:rPr>
                <w:rFonts w:ascii="Verdana" w:hAnsi="Verdana" w:cs="Arial"/>
                <w:sz w:val="16"/>
                <w:szCs w:val="16"/>
              </w:rPr>
              <w:fldChar w:fldCharType="separate"/>
            </w:r>
            <w:r w:rsidRPr="00DD5289">
              <w:rPr>
                <w:rFonts w:ascii="Verdana" w:hAnsi="Verdana" w:cs="Arial"/>
                <w:noProof/>
                <w:sz w:val="16"/>
                <w:szCs w:val="16"/>
              </w:rPr>
              <w:t> </w:t>
            </w:r>
            <w:r w:rsidRPr="00DD5289">
              <w:rPr>
                <w:rFonts w:ascii="Verdana" w:hAnsi="Verdana" w:cs="Arial"/>
                <w:noProof/>
                <w:sz w:val="16"/>
                <w:szCs w:val="16"/>
              </w:rPr>
              <w:t> </w:t>
            </w:r>
            <w:r w:rsidRPr="00DD5289">
              <w:rPr>
                <w:rFonts w:ascii="Verdana" w:hAnsi="Verdana" w:cs="Arial"/>
                <w:noProof/>
                <w:sz w:val="16"/>
                <w:szCs w:val="16"/>
              </w:rPr>
              <w:t> </w:t>
            </w:r>
            <w:r w:rsidRPr="00DD5289">
              <w:rPr>
                <w:rFonts w:ascii="Verdana" w:hAnsi="Verdana" w:cs="Arial"/>
                <w:noProof/>
                <w:sz w:val="16"/>
                <w:szCs w:val="16"/>
              </w:rPr>
              <w:t> </w:t>
            </w:r>
            <w:r w:rsidRPr="00DD5289">
              <w:rPr>
                <w:rFonts w:ascii="Verdana" w:hAnsi="Verdana" w:cs="Arial"/>
                <w:noProof/>
                <w:sz w:val="16"/>
                <w:szCs w:val="16"/>
              </w:rPr>
              <w:t> </w:t>
            </w:r>
            <w:r w:rsidRPr="00DD5289">
              <w:rPr>
                <w:rFonts w:ascii="Verdana" w:hAnsi="Verdana" w:cs="Arial"/>
                <w:sz w:val="16"/>
                <w:szCs w:val="16"/>
              </w:rPr>
              <w:fldChar w:fldCharType="end"/>
            </w:r>
            <w:r w:rsidRPr="00DD5289">
              <w:rPr>
                <w:rFonts w:ascii="Verdana" w:hAnsi="Verdana" w:cs="Arial"/>
                <w:sz w:val="16"/>
                <w:szCs w:val="16"/>
              </w:rPr>
              <w:fldChar w:fldCharType="begin">
                <w:ffData>
                  <w:name w:val="Tekst77"/>
                  <w:enabled/>
                  <w:calcOnExit w:val="0"/>
                  <w:textInput/>
                </w:ffData>
              </w:fldChar>
            </w:r>
            <w:r w:rsidRPr="00DD5289">
              <w:rPr>
                <w:rFonts w:ascii="Verdana" w:hAnsi="Verdana" w:cs="Arial"/>
                <w:sz w:val="16"/>
                <w:szCs w:val="16"/>
              </w:rPr>
              <w:instrText xml:space="preserve"> FORMTEXT </w:instrText>
            </w:r>
            <w:r w:rsidRPr="00DD5289">
              <w:rPr>
                <w:rFonts w:ascii="Verdana" w:hAnsi="Verdana" w:cs="Arial"/>
                <w:sz w:val="16"/>
                <w:szCs w:val="16"/>
              </w:rPr>
            </w:r>
            <w:r w:rsidRPr="00DD5289">
              <w:rPr>
                <w:rFonts w:ascii="Verdana" w:hAnsi="Verdana" w:cs="Arial"/>
                <w:sz w:val="16"/>
                <w:szCs w:val="16"/>
              </w:rPr>
              <w:fldChar w:fldCharType="separate"/>
            </w:r>
            <w:r w:rsidRPr="00DD5289">
              <w:rPr>
                <w:rFonts w:ascii="Verdana" w:hAnsi="Verdana" w:cs="Arial"/>
                <w:noProof/>
                <w:sz w:val="16"/>
                <w:szCs w:val="16"/>
              </w:rPr>
              <w:t> </w:t>
            </w:r>
            <w:r w:rsidRPr="00DD5289">
              <w:rPr>
                <w:rFonts w:ascii="Verdana" w:hAnsi="Verdana" w:cs="Arial"/>
                <w:noProof/>
                <w:sz w:val="16"/>
                <w:szCs w:val="16"/>
              </w:rPr>
              <w:t> </w:t>
            </w:r>
            <w:r w:rsidRPr="00DD5289">
              <w:rPr>
                <w:rFonts w:ascii="Verdana" w:hAnsi="Verdana" w:cs="Arial"/>
                <w:noProof/>
                <w:sz w:val="16"/>
                <w:szCs w:val="16"/>
              </w:rPr>
              <w:t> </w:t>
            </w:r>
            <w:r w:rsidRPr="00DD5289">
              <w:rPr>
                <w:rFonts w:ascii="Verdana" w:hAnsi="Verdana" w:cs="Arial"/>
                <w:noProof/>
                <w:sz w:val="16"/>
                <w:szCs w:val="16"/>
              </w:rPr>
              <w:t> </w:t>
            </w:r>
            <w:r w:rsidRPr="00DD5289">
              <w:rPr>
                <w:rFonts w:ascii="Verdana" w:hAnsi="Verdana" w:cs="Arial"/>
                <w:noProof/>
                <w:sz w:val="16"/>
                <w:szCs w:val="16"/>
              </w:rPr>
              <w:t> </w:t>
            </w:r>
            <w:r w:rsidRPr="00DD5289">
              <w:rPr>
                <w:rFonts w:ascii="Verdana" w:hAnsi="Verdana" w:cs="Arial"/>
                <w:sz w:val="16"/>
                <w:szCs w:val="16"/>
              </w:rPr>
              <w:fldChar w:fldCharType="end"/>
            </w:r>
            <w:r w:rsidRPr="00DD5289">
              <w:rPr>
                <w:rFonts w:ascii="Verdana" w:hAnsi="Verdana" w:cs="Arial"/>
                <w:sz w:val="16"/>
                <w:szCs w:val="16"/>
              </w:rPr>
              <w:fldChar w:fldCharType="begin">
                <w:ffData>
                  <w:name w:val="Tekst77"/>
                  <w:enabled/>
                  <w:calcOnExit w:val="0"/>
                  <w:textInput/>
                </w:ffData>
              </w:fldChar>
            </w:r>
            <w:r w:rsidRPr="00DD5289">
              <w:rPr>
                <w:rFonts w:ascii="Verdana" w:hAnsi="Verdana" w:cs="Arial"/>
                <w:sz w:val="16"/>
                <w:szCs w:val="16"/>
              </w:rPr>
              <w:instrText xml:space="preserve"> FORMTEXT </w:instrText>
            </w:r>
            <w:r w:rsidRPr="00DD5289">
              <w:rPr>
                <w:rFonts w:ascii="Verdana" w:hAnsi="Verdana" w:cs="Arial"/>
                <w:sz w:val="16"/>
                <w:szCs w:val="16"/>
              </w:rPr>
            </w:r>
            <w:r w:rsidRPr="00DD5289">
              <w:rPr>
                <w:rFonts w:ascii="Verdana" w:hAnsi="Verdana" w:cs="Arial"/>
                <w:sz w:val="16"/>
                <w:szCs w:val="16"/>
              </w:rPr>
              <w:fldChar w:fldCharType="separate"/>
            </w:r>
            <w:r w:rsidRPr="00DD5289">
              <w:rPr>
                <w:rFonts w:ascii="Verdana" w:hAnsi="Verdana" w:cs="Arial"/>
                <w:noProof/>
                <w:sz w:val="16"/>
                <w:szCs w:val="16"/>
              </w:rPr>
              <w:t> </w:t>
            </w:r>
            <w:r w:rsidRPr="00DD5289">
              <w:rPr>
                <w:rFonts w:ascii="Verdana" w:hAnsi="Verdana" w:cs="Arial"/>
                <w:noProof/>
                <w:sz w:val="16"/>
                <w:szCs w:val="16"/>
              </w:rPr>
              <w:t> </w:t>
            </w:r>
            <w:r w:rsidRPr="00DD5289">
              <w:rPr>
                <w:rFonts w:ascii="Verdana" w:hAnsi="Verdana" w:cs="Arial"/>
                <w:noProof/>
                <w:sz w:val="16"/>
                <w:szCs w:val="16"/>
              </w:rPr>
              <w:t> </w:t>
            </w:r>
            <w:r w:rsidRPr="00DD5289">
              <w:rPr>
                <w:rFonts w:ascii="Verdana" w:hAnsi="Verdana" w:cs="Arial"/>
                <w:noProof/>
                <w:sz w:val="16"/>
                <w:szCs w:val="16"/>
              </w:rPr>
              <w:t> </w:t>
            </w:r>
            <w:r w:rsidRPr="00DD5289">
              <w:rPr>
                <w:rFonts w:ascii="Verdana" w:hAnsi="Verdana" w:cs="Arial"/>
                <w:noProof/>
                <w:sz w:val="16"/>
                <w:szCs w:val="16"/>
              </w:rPr>
              <w:t> </w:t>
            </w:r>
            <w:r w:rsidRPr="00DD5289">
              <w:rPr>
                <w:rFonts w:ascii="Verdana" w:hAnsi="Verdana" w:cs="Arial"/>
                <w:sz w:val="16"/>
                <w:szCs w:val="16"/>
              </w:rPr>
              <w:fldChar w:fldCharType="end"/>
            </w:r>
            <w:r w:rsidRPr="00DD5289">
              <w:rPr>
                <w:rFonts w:ascii="Verdana" w:hAnsi="Verdana" w:cs="Arial"/>
                <w:sz w:val="16"/>
                <w:szCs w:val="16"/>
              </w:rPr>
              <w:fldChar w:fldCharType="begin">
                <w:ffData>
                  <w:name w:val="Tekst77"/>
                  <w:enabled/>
                  <w:calcOnExit w:val="0"/>
                  <w:textInput/>
                </w:ffData>
              </w:fldChar>
            </w:r>
            <w:r w:rsidRPr="00DD5289">
              <w:rPr>
                <w:rFonts w:ascii="Verdana" w:hAnsi="Verdana" w:cs="Arial"/>
                <w:sz w:val="16"/>
                <w:szCs w:val="16"/>
              </w:rPr>
              <w:instrText xml:space="preserve"> FORMTEXT </w:instrText>
            </w:r>
            <w:r w:rsidRPr="00DD5289">
              <w:rPr>
                <w:rFonts w:ascii="Verdana" w:hAnsi="Verdana" w:cs="Arial"/>
                <w:sz w:val="16"/>
                <w:szCs w:val="16"/>
              </w:rPr>
            </w:r>
            <w:r w:rsidRPr="00DD5289">
              <w:rPr>
                <w:rFonts w:ascii="Verdana" w:hAnsi="Verdana" w:cs="Arial"/>
                <w:sz w:val="16"/>
                <w:szCs w:val="16"/>
              </w:rPr>
              <w:fldChar w:fldCharType="separate"/>
            </w:r>
            <w:r w:rsidRPr="00DD5289">
              <w:rPr>
                <w:rFonts w:ascii="Verdana" w:hAnsi="Verdana" w:cs="Arial"/>
                <w:noProof/>
                <w:sz w:val="16"/>
                <w:szCs w:val="16"/>
              </w:rPr>
              <w:t> </w:t>
            </w:r>
            <w:r w:rsidRPr="00DD5289">
              <w:rPr>
                <w:rFonts w:ascii="Verdana" w:hAnsi="Verdana" w:cs="Arial"/>
                <w:noProof/>
                <w:sz w:val="16"/>
                <w:szCs w:val="16"/>
              </w:rPr>
              <w:t> </w:t>
            </w:r>
            <w:r w:rsidRPr="00DD5289">
              <w:rPr>
                <w:rFonts w:ascii="Verdana" w:hAnsi="Verdana" w:cs="Arial"/>
                <w:noProof/>
                <w:sz w:val="16"/>
                <w:szCs w:val="16"/>
              </w:rPr>
              <w:t> </w:t>
            </w:r>
            <w:r w:rsidRPr="00DD5289">
              <w:rPr>
                <w:rFonts w:ascii="Verdana" w:hAnsi="Verdana" w:cs="Arial"/>
                <w:noProof/>
                <w:sz w:val="16"/>
                <w:szCs w:val="16"/>
              </w:rPr>
              <w:t> </w:t>
            </w:r>
            <w:r w:rsidRPr="00DD5289">
              <w:rPr>
                <w:rFonts w:ascii="Verdana" w:hAnsi="Verdana" w:cs="Arial"/>
                <w:noProof/>
                <w:sz w:val="16"/>
                <w:szCs w:val="16"/>
              </w:rPr>
              <w:t> </w:t>
            </w:r>
            <w:r w:rsidRPr="00DD5289">
              <w:rPr>
                <w:rFonts w:ascii="Verdana" w:hAnsi="Verdana" w:cs="Arial"/>
                <w:sz w:val="16"/>
                <w:szCs w:val="16"/>
              </w:rPr>
              <w:fldChar w:fldCharType="end"/>
            </w:r>
          </w:p>
        </w:tc>
      </w:tr>
      <w:tr w:rsidR="009D5292" w:rsidRPr="00DD5289" w14:paraId="517887B3" w14:textId="77777777" w:rsidTr="006C2BC5">
        <w:trPr>
          <w:trHeight w:val="637"/>
          <w:jc w:val="center"/>
        </w:trPr>
        <w:tc>
          <w:tcPr>
            <w:tcW w:w="9351" w:type="dxa"/>
            <w:gridSpan w:val="8"/>
            <w:tcBorders>
              <w:top w:val="single" w:sz="4" w:space="0" w:color="auto"/>
              <w:left w:val="single" w:sz="4" w:space="0" w:color="auto"/>
              <w:bottom w:val="single" w:sz="4" w:space="0" w:color="auto"/>
              <w:right w:val="single" w:sz="4" w:space="0" w:color="auto"/>
            </w:tcBorders>
            <w:vAlign w:val="center"/>
          </w:tcPr>
          <w:p w14:paraId="0DA7EC6C" w14:textId="37E97D44" w:rsidR="009D5292" w:rsidRPr="00F0668F" w:rsidRDefault="009D5292" w:rsidP="00572B1B">
            <w:pPr>
              <w:pStyle w:val="Bezodstpw"/>
              <w:spacing w:line="276" w:lineRule="auto"/>
              <w:rPr>
                <w:rFonts w:ascii="Verdana" w:hAnsi="Verdana" w:cs="Arial"/>
                <w:b/>
                <w:sz w:val="24"/>
                <w:szCs w:val="24"/>
                <w:highlight w:val="yellow"/>
              </w:rPr>
            </w:pPr>
            <w:bookmarkStart w:id="104" w:name="_Hlk148435663"/>
            <w:r w:rsidRPr="00F0668F">
              <w:rPr>
                <w:rFonts w:ascii="Verdana" w:hAnsi="Verdana" w:cs="Arial"/>
                <w:b/>
                <w:sz w:val="24"/>
                <w:szCs w:val="24"/>
                <w:highlight w:val="yellow"/>
              </w:rPr>
              <w:t>DANE NIEZBĘDNE DO LOGOWANIA</w:t>
            </w:r>
            <w:r w:rsidR="009B50B6" w:rsidRPr="00F0668F">
              <w:rPr>
                <w:rFonts w:ascii="Verdana" w:hAnsi="Verdana" w:cs="Arial"/>
                <w:b/>
                <w:sz w:val="24"/>
                <w:szCs w:val="24"/>
                <w:highlight w:val="yellow"/>
              </w:rPr>
              <w:t xml:space="preserve"> DO PORTALU PRACOWNICZEGO (www)</w:t>
            </w:r>
            <w:r w:rsidR="00FB6DAE" w:rsidRPr="00F0668F">
              <w:rPr>
                <w:rFonts w:ascii="Verdana" w:hAnsi="Verdana" w:cs="Arial"/>
                <w:b/>
                <w:sz w:val="24"/>
                <w:szCs w:val="24"/>
                <w:highlight w:val="yellow"/>
              </w:rPr>
              <w:t xml:space="preserve"> </w:t>
            </w:r>
            <w:r w:rsidR="008C7859" w:rsidRPr="00F0668F">
              <w:rPr>
                <w:rFonts w:ascii="Verdana" w:hAnsi="Verdana" w:cs="Arial"/>
                <w:b/>
                <w:sz w:val="24"/>
                <w:szCs w:val="24"/>
                <w:highlight w:val="yellow"/>
              </w:rPr>
              <w:t>dla trzech pracowników o wskazanych rolach i uprawnieniach wynikających z OPZ</w:t>
            </w:r>
            <w:r w:rsidR="00664C04" w:rsidRPr="00F0668F">
              <w:rPr>
                <w:rFonts w:ascii="Verdana" w:hAnsi="Verdana" w:cs="Arial"/>
                <w:b/>
                <w:sz w:val="24"/>
                <w:szCs w:val="24"/>
                <w:highlight w:val="yellow"/>
              </w:rPr>
              <w:t>:</w:t>
            </w:r>
          </w:p>
          <w:p w14:paraId="57E6F1D4" w14:textId="77777777" w:rsidR="00664C04" w:rsidRPr="00F0668F" w:rsidRDefault="00664C04" w:rsidP="00572B1B">
            <w:pPr>
              <w:pStyle w:val="Bezodstpw"/>
              <w:spacing w:line="276" w:lineRule="auto"/>
              <w:rPr>
                <w:rFonts w:ascii="Verdana" w:hAnsi="Verdana" w:cs="Arial"/>
                <w:b/>
                <w:sz w:val="24"/>
                <w:szCs w:val="24"/>
                <w:highlight w:val="yellow"/>
              </w:rPr>
            </w:pPr>
          </w:p>
          <w:p w14:paraId="50084EB7" w14:textId="683083FB" w:rsidR="009D5292" w:rsidRPr="00F0668F" w:rsidRDefault="009D5292" w:rsidP="00572B1B">
            <w:pPr>
              <w:pStyle w:val="Bezodstpw"/>
              <w:spacing w:line="276" w:lineRule="auto"/>
              <w:rPr>
                <w:rFonts w:ascii="Verdana" w:hAnsi="Verdana" w:cs="Arial"/>
                <w:sz w:val="16"/>
                <w:szCs w:val="16"/>
                <w:highlight w:val="yellow"/>
              </w:rPr>
            </w:pPr>
            <w:r w:rsidRPr="00F0668F">
              <w:rPr>
                <w:rFonts w:ascii="Verdana" w:hAnsi="Verdana" w:cs="Arial"/>
                <w:b/>
                <w:sz w:val="24"/>
                <w:szCs w:val="24"/>
                <w:highlight w:val="yellow"/>
              </w:rPr>
              <w:t>NAZWA UŻYTKOWNIKA</w:t>
            </w:r>
            <w:r w:rsidR="008C7859" w:rsidRPr="00F0668F">
              <w:rPr>
                <w:rFonts w:ascii="Verdana" w:hAnsi="Verdana" w:cs="Arial"/>
                <w:b/>
                <w:sz w:val="24"/>
                <w:szCs w:val="24"/>
                <w:highlight w:val="yellow"/>
              </w:rPr>
              <w:t>/LOGIN</w:t>
            </w:r>
            <w:r w:rsidRPr="00F0668F">
              <w:rPr>
                <w:rFonts w:ascii="Verdana" w:hAnsi="Verdana" w:cs="Arial"/>
                <w:b/>
                <w:sz w:val="24"/>
                <w:szCs w:val="24"/>
                <w:highlight w:val="yellow"/>
              </w:rPr>
              <w:t xml:space="preserve">: </w:t>
            </w:r>
            <w:r w:rsidRPr="00F0668F">
              <w:rPr>
                <w:rFonts w:ascii="Verdana" w:hAnsi="Verdana" w:cs="Arial"/>
                <w:sz w:val="16"/>
                <w:szCs w:val="16"/>
                <w:highlight w:val="yellow"/>
              </w:rPr>
              <w:fldChar w:fldCharType="begin">
                <w:ffData>
                  <w:name w:val="Tekst77"/>
                  <w:enabled/>
                  <w:calcOnExit w:val="0"/>
                  <w:textInput/>
                </w:ffData>
              </w:fldChar>
            </w:r>
            <w:r w:rsidRPr="00F0668F">
              <w:rPr>
                <w:rFonts w:ascii="Verdana" w:hAnsi="Verdana" w:cs="Arial"/>
                <w:sz w:val="16"/>
                <w:szCs w:val="16"/>
                <w:highlight w:val="yellow"/>
              </w:rPr>
              <w:instrText xml:space="preserve"> FORMTEXT </w:instrText>
            </w:r>
            <w:r w:rsidRPr="00F0668F">
              <w:rPr>
                <w:rFonts w:ascii="Verdana" w:hAnsi="Verdana" w:cs="Arial"/>
                <w:sz w:val="16"/>
                <w:szCs w:val="16"/>
                <w:highlight w:val="yellow"/>
              </w:rPr>
            </w:r>
            <w:r w:rsidRPr="00F0668F">
              <w:rPr>
                <w:rFonts w:ascii="Verdana" w:hAnsi="Verdana" w:cs="Arial"/>
                <w:sz w:val="16"/>
                <w:szCs w:val="16"/>
                <w:highlight w:val="yellow"/>
              </w:rPr>
              <w:fldChar w:fldCharType="separate"/>
            </w:r>
            <w:r w:rsidRPr="00F0668F">
              <w:rPr>
                <w:rFonts w:ascii="Verdana" w:hAnsi="Verdana" w:cs="Arial"/>
                <w:noProof/>
                <w:sz w:val="16"/>
                <w:szCs w:val="16"/>
                <w:highlight w:val="yellow"/>
              </w:rPr>
              <w:t> </w:t>
            </w:r>
            <w:r w:rsidRPr="00F0668F">
              <w:rPr>
                <w:rFonts w:ascii="Verdana" w:hAnsi="Verdana" w:cs="Arial"/>
                <w:noProof/>
                <w:sz w:val="16"/>
                <w:szCs w:val="16"/>
                <w:highlight w:val="yellow"/>
              </w:rPr>
              <w:t> </w:t>
            </w:r>
            <w:r w:rsidRPr="00F0668F">
              <w:rPr>
                <w:rFonts w:ascii="Verdana" w:hAnsi="Verdana" w:cs="Arial"/>
                <w:noProof/>
                <w:sz w:val="16"/>
                <w:szCs w:val="16"/>
                <w:highlight w:val="yellow"/>
              </w:rPr>
              <w:t> </w:t>
            </w:r>
            <w:r w:rsidRPr="00F0668F">
              <w:rPr>
                <w:rFonts w:ascii="Verdana" w:hAnsi="Verdana" w:cs="Arial"/>
                <w:noProof/>
                <w:sz w:val="16"/>
                <w:szCs w:val="16"/>
                <w:highlight w:val="yellow"/>
              </w:rPr>
              <w:t> </w:t>
            </w:r>
            <w:r w:rsidRPr="00F0668F">
              <w:rPr>
                <w:rFonts w:ascii="Verdana" w:hAnsi="Verdana" w:cs="Arial"/>
                <w:noProof/>
                <w:sz w:val="16"/>
                <w:szCs w:val="16"/>
                <w:highlight w:val="yellow"/>
              </w:rPr>
              <w:t> </w:t>
            </w:r>
            <w:r w:rsidRPr="00F0668F">
              <w:rPr>
                <w:rFonts w:ascii="Verdana" w:hAnsi="Verdana" w:cs="Arial"/>
                <w:sz w:val="16"/>
                <w:szCs w:val="16"/>
                <w:highlight w:val="yellow"/>
              </w:rPr>
              <w:fldChar w:fldCharType="end"/>
            </w:r>
            <w:r w:rsidRPr="00F0668F">
              <w:rPr>
                <w:rFonts w:ascii="Verdana" w:hAnsi="Verdana" w:cs="Arial"/>
                <w:sz w:val="16"/>
                <w:szCs w:val="16"/>
                <w:highlight w:val="yellow"/>
              </w:rPr>
              <w:fldChar w:fldCharType="begin">
                <w:ffData>
                  <w:name w:val="Tekst77"/>
                  <w:enabled/>
                  <w:calcOnExit w:val="0"/>
                  <w:textInput/>
                </w:ffData>
              </w:fldChar>
            </w:r>
            <w:r w:rsidRPr="00F0668F">
              <w:rPr>
                <w:rFonts w:ascii="Verdana" w:hAnsi="Verdana" w:cs="Arial"/>
                <w:sz w:val="16"/>
                <w:szCs w:val="16"/>
                <w:highlight w:val="yellow"/>
              </w:rPr>
              <w:instrText xml:space="preserve"> FORMTEXT </w:instrText>
            </w:r>
            <w:r w:rsidRPr="00F0668F">
              <w:rPr>
                <w:rFonts w:ascii="Verdana" w:hAnsi="Verdana" w:cs="Arial"/>
                <w:sz w:val="16"/>
                <w:szCs w:val="16"/>
                <w:highlight w:val="yellow"/>
              </w:rPr>
            </w:r>
            <w:r w:rsidRPr="00F0668F">
              <w:rPr>
                <w:rFonts w:ascii="Verdana" w:hAnsi="Verdana" w:cs="Arial"/>
                <w:sz w:val="16"/>
                <w:szCs w:val="16"/>
                <w:highlight w:val="yellow"/>
              </w:rPr>
              <w:fldChar w:fldCharType="separate"/>
            </w:r>
            <w:r w:rsidRPr="00F0668F">
              <w:rPr>
                <w:rFonts w:ascii="Verdana" w:hAnsi="Verdana" w:cs="Arial"/>
                <w:noProof/>
                <w:sz w:val="16"/>
                <w:szCs w:val="16"/>
                <w:highlight w:val="yellow"/>
              </w:rPr>
              <w:t> </w:t>
            </w:r>
            <w:r w:rsidRPr="00F0668F">
              <w:rPr>
                <w:rFonts w:ascii="Verdana" w:hAnsi="Verdana" w:cs="Arial"/>
                <w:noProof/>
                <w:sz w:val="16"/>
                <w:szCs w:val="16"/>
                <w:highlight w:val="yellow"/>
              </w:rPr>
              <w:t> </w:t>
            </w:r>
            <w:r w:rsidRPr="00F0668F">
              <w:rPr>
                <w:rFonts w:ascii="Verdana" w:hAnsi="Verdana" w:cs="Arial"/>
                <w:noProof/>
                <w:sz w:val="16"/>
                <w:szCs w:val="16"/>
                <w:highlight w:val="yellow"/>
              </w:rPr>
              <w:t> </w:t>
            </w:r>
            <w:r w:rsidRPr="00F0668F">
              <w:rPr>
                <w:rFonts w:ascii="Verdana" w:hAnsi="Verdana" w:cs="Arial"/>
                <w:noProof/>
                <w:sz w:val="16"/>
                <w:szCs w:val="16"/>
                <w:highlight w:val="yellow"/>
              </w:rPr>
              <w:t> </w:t>
            </w:r>
            <w:r w:rsidRPr="00F0668F">
              <w:rPr>
                <w:rFonts w:ascii="Verdana" w:hAnsi="Verdana" w:cs="Arial"/>
                <w:noProof/>
                <w:sz w:val="16"/>
                <w:szCs w:val="16"/>
                <w:highlight w:val="yellow"/>
              </w:rPr>
              <w:t> </w:t>
            </w:r>
            <w:r w:rsidRPr="00F0668F">
              <w:rPr>
                <w:rFonts w:ascii="Verdana" w:hAnsi="Verdana" w:cs="Arial"/>
                <w:sz w:val="16"/>
                <w:szCs w:val="16"/>
                <w:highlight w:val="yellow"/>
              </w:rPr>
              <w:fldChar w:fldCharType="end"/>
            </w:r>
            <w:r w:rsidRPr="00F0668F">
              <w:rPr>
                <w:rFonts w:ascii="Verdana" w:hAnsi="Verdana" w:cs="Arial"/>
                <w:sz w:val="16"/>
                <w:szCs w:val="16"/>
                <w:highlight w:val="yellow"/>
              </w:rPr>
              <w:fldChar w:fldCharType="begin">
                <w:ffData>
                  <w:name w:val="Tekst77"/>
                  <w:enabled/>
                  <w:calcOnExit w:val="0"/>
                  <w:textInput/>
                </w:ffData>
              </w:fldChar>
            </w:r>
            <w:r w:rsidRPr="00F0668F">
              <w:rPr>
                <w:rFonts w:ascii="Verdana" w:hAnsi="Verdana" w:cs="Arial"/>
                <w:sz w:val="16"/>
                <w:szCs w:val="16"/>
                <w:highlight w:val="yellow"/>
              </w:rPr>
              <w:instrText xml:space="preserve"> FORMTEXT </w:instrText>
            </w:r>
            <w:r w:rsidRPr="00F0668F">
              <w:rPr>
                <w:rFonts w:ascii="Verdana" w:hAnsi="Verdana" w:cs="Arial"/>
                <w:sz w:val="16"/>
                <w:szCs w:val="16"/>
                <w:highlight w:val="yellow"/>
              </w:rPr>
            </w:r>
            <w:r w:rsidRPr="00F0668F">
              <w:rPr>
                <w:rFonts w:ascii="Verdana" w:hAnsi="Verdana" w:cs="Arial"/>
                <w:sz w:val="16"/>
                <w:szCs w:val="16"/>
                <w:highlight w:val="yellow"/>
              </w:rPr>
              <w:fldChar w:fldCharType="separate"/>
            </w:r>
            <w:r w:rsidRPr="00F0668F">
              <w:rPr>
                <w:rFonts w:ascii="Verdana" w:hAnsi="Verdana" w:cs="Arial"/>
                <w:noProof/>
                <w:sz w:val="16"/>
                <w:szCs w:val="16"/>
                <w:highlight w:val="yellow"/>
              </w:rPr>
              <w:t> </w:t>
            </w:r>
            <w:r w:rsidRPr="00F0668F">
              <w:rPr>
                <w:rFonts w:ascii="Verdana" w:hAnsi="Verdana" w:cs="Arial"/>
                <w:noProof/>
                <w:sz w:val="16"/>
                <w:szCs w:val="16"/>
                <w:highlight w:val="yellow"/>
              </w:rPr>
              <w:t> </w:t>
            </w:r>
            <w:r w:rsidRPr="00F0668F">
              <w:rPr>
                <w:rFonts w:ascii="Verdana" w:hAnsi="Verdana" w:cs="Arial"/>
                <w:noProof/>
                <w:sz w:val="16"/>
                <w:szCs w:val="16"/>
                <w:highlight w:val="yellow"/>
              </w:rPr>
              <w:t> </w:t>
            </w:r>
            <w:r w:rsidRPr="00F0668F">
              <w:rPr>
                <w:rFonts w:ascii="Verdana" w:hAnsi="Verdana" w:cs="Arial"/>
                <w:noProof/>
                <w:sz w:val="16"/>
                <w:szCs w:val="16"/>
                <w:highlight w:val="yellow"/>
              </w:rPr>
              <w:t> </w:t>
            </w:r>
            <w:r w:rsidRPr="00F0668F">
              <w:rPr>
                <w:rFonts w:ascii="Verdana" w:hAnsi="Verdana" w:cs="Arial"/>
                <w:noProof/>
                <w:sz w:val="16"/>
                <w:szCs w:val="16"/>
                <w:highlight w:val="yellow"/>
              </w:rPr>
              <w:t> </w:t>
            </w:r>
            <w:r w:rsidRPr="00F0668F">
              <w:rPr>
                <w:rFonts w:ascii="Verdana" w:hAnsi="Verdana" w:cs="Arial"/>
                <w:sz w:val="16"/>
                <w:szCs w:val="16"/>
                <w:highlight w:val="yellow"/>
              </w:rPr>
              <w:fldChar w:fldCharType="end"/>
            </w:r>
            <w:r w:rsidRPr="00F0668F">
              <w:rPr>
                <w:rFonts w:ascii="Verdana" w:hAnsi="Verdana" w:cs="Arial"/>
                <w:sz w:val="16"/>
                <w:szCs w:val="16"/>
                <w:highlight w:val="yellow"/>
              </w:rPr>
              <w:fldChar w:fldCharType="begin">
                <w:ffData>
                  <w:name w:val="Tekst77"/>
                  <w:enabled/>
                  <w:calcOnExit w:val="0"/>
                  <w:textInput/>
                </w:ffData>
              </w:fldChar>
            </w:r>
            <w:r w:rsidRPr="00F0668F">
              <w:rPr>
                <w:rFonts w:ascii="Verdana" w:hAnsi="Verdana" w:cs="Arial"/>
                <w:sz w:val="16"/>
                <w:szCs w:val="16"/>
                <w:highlight w:val="yellow"/>
              </w:rPr>
              <w:instrText xml:space="preserve"> FORMTEXT </w:instrText>
            </w:r>
            <w:r w:rsidRPr="00F0668F">
              <w:rPr>
                <w:rFonts w:ascii="Verdana" w:hAnsi="Verdana" w:cs="Arial"/>
                <w:sz w:val="16"/>
                <w:szCs w:val="16"/>
                <w:highlight w:val="yellow"/>
              </w:rPr>
            </w:r>
            <w:r w:rsidRPr="00F0668F">
              <w:rPr>
                <w:rFonts w:ascii="Verdana" w:hAnsi="Verdana" w:cs="Arial"/>
                <w:sz w:val="16"/>
                <w:szCs w:val="16"/>
                <w:highlight w:val="yellow"/>
              </w:rPr>
              <w:fldChar w:fldCharType="separate"/>
            </w:r>
            <w:r w:rsidRPr="00F0668F">
              <w:rPr>
                <w:rFonts w:ascii="Verdana" w:hAnsi="Verdana" w:cs="Arial"/>
                <w:noProof/>
                <w:sz w:val="16"/>
                <w:szCs w:val="16"/>
                <w:highlight w:val="yellow"/>
              </w:rPr>
              <w:t> </w:t>
            </w:r>
            <w:r w:rsidRPr="00F0668F">
              <w:rPr>
                <w:rFonts w:ascii="Verdana" w:hAnsi="Verdana" w:cs="Arial"/>
                <w:noProof/>
                <w:sz w:val="16"/>
                <w:szCs w:val="16"/>
                <w:highlight w:val="yellow"/>
              </w:rPr>
              <w:t> </w:t>
            </w:r>
            <w:r w:rsidRPr="00F0668F">
              <w:rPr>
                <w:rFonts w:ascii="Verdana" w:hAnsi="Verdana" w:cs="Arial"/>
                <w:noProof/>
                <w:sz w:val="16"/>
                <w:szCs w:val="16"/>
                <w:highlight w:val="yellow"/>
              </w:rPr>
              <w:t> </w:t>
            </w:r>
            <w:r w:rsidRPr="00F0668F">
              <w:rPr>
                <w:rFonts w:ascii="Verdana" w:hAnsi="Verdana" w:cs="Arial"/>
                <w:noProof/>
                <w:sz w:val="16"/>
                <w:szCs w:val="16"/>
                <w:highlight w:val="yellow"/>
              </w:rPr>
              <w:t> </w:t>
            </w:r>
            <w:r w:rsidRPr="00F0668F">
              <w:rPr>
                <w:rFonts w:ascii="Verdana" w:hAnsi="Verdana" w:cs="Arial"/>
                <w:noProof/>
                <w:sz w:val="16"/>
                <w:szCs w:val="16"/>
                <w:highlight w:val="yellow"/>
              </w:rPr>
              <w:t> </w:t>
            </w:r>
            <w:r w:rsidRPr="00F0668F">
              <w:rPr>
                <w:rFonts w:ascii="Verdana" w:hAnsi="Verdana" w:cs="Arial"/>
                <w:sz w:val="16"/>
                <w:szCs w:val="16"/>
                <w:highlight w:val="yellow"/>
              </w:rPr>
              <w:fldChar w:fldCharType="end"/>
            </w:r>
          </w:p>
          <w:p w14:paraId="732988D4" w14:textId="77777777" w:rsidR="008C7859" w:rsidRDefault="008C7859" w:rsidP="008C7859">
            <w:pPr>
              <w:pStyle w:val="Bezodstpw"/>
              <w:spacing w:line="276" w:lineRule="auto"/>
              <w:rPr>
                <w:rFonts w:ascii="Verdana" w:hAnsi="Verdana" w:cs="Arial"/>
                <w:sz w:val="16"/>
                <w:szCs w:val="16"/>
              </w:rPr>
            </w:pPr>
            <w:r w:rsidRPr="00F0668F">
              <w:rPr>
                <w:rFonts w:ascii="Verdana" w:hAnsi="Verdana" w:cs="Arial"/>
                <w:b/>
                <w:sz w:val="24"/>
                <w:szCs w:val="24"/>
                <w:highlight w:val="yellow"/>
              </w:rPr>
              <w:t>HASŁO:</w:t>
            </w:r>
            <w:r w:rsidRPr="00F0668F">
              <w:rPr>
                <w:rFonts w:ascii="Verdana" w:hAnsi="Verdana" w:cs="Arial"/>
                <w:sz w:val="16"/>
                <w:szCs w:val="16"/>
                <w:highlight w:val="yellow"/>
              </w:rPr>
              <w:t xml:space="preserve"> </w:t>
            </w:r>
            <w:bookmarkStart w:id="105" w:name="_Hlk148100178"/>
            <w:r w:rsidRPr="00F0668F">
              <w:rPr>
                <w:rFonts w:ascii="Verdana" w:hAnsi="Verdana" w:cs="Arial"/>
                <w:sz w:val="16"/>
                <w:szCs w:val="16"/>
                <w:highlight w:val="yellow"/>
              </w:rPr>
              <w:fldChar w:fldCharType="begin">
                <w:ffData>
                  <w:name w:val="Tekst77"/>
                  <w:enabled/>
                  <w:calcOnExit w:val="0"/>
                  <w:textInput/>
                </w:ffData>
              </w:fldChar>
            </w:r>
            <w:r w:rsidRPr="00F0668F">
              <w:rPr>
                <w:rFonts w:ascii="Verdana" w:hAnsi="Verdana" w:cs="Arial"/>
                <w:sz w:val="16"/>
                <w:szCs w:val="16"/>
                <w:highlight w:val="yellow"/>
              </w:rPr>
              <w:instrText xml:space="preserve"> FORMTEXT </w:instrText>
            </w:r>
            <w:r w:rsidRPr="00F0668F">
              <w:rPr>
                <w:rFonts w:ascii="Verdana" w:hAnsi="Verdana" w:cs="Arial"/>
                <w:sz w:val="16"/>
                <w:szCs w:val="16"/>
                <w:highlight w:val="yellow"/>
              </w:rPr>
            </w:r>
            <w:r w:rsidRPr="00F0668F">
              <w:rPr>
                <w:rFonts w:ascii="Verdana" w:hAnsi="Verdana" w:cs="Arial"/>
                <w:sz w:val="16"/>
                <w:szCs w:val="16"/>
                <w:highlight w:val="yellow"/>
              </w:rPr>
              <w:fldChar w:fldCharType="separate"/>
            </w:r>
            <w:r w:rsidRPr="00F0668F">
              <w:rPr>
                <w:rFonts w:ascii="Verdana" w:hAnsi="Verdana" w:cs="Arial"/>
                <w:noProof/>
                <w:sz w:val="16"/>
                <w:szCs w:val="16"/>
                <w:highlight w:val="yellow"/>
              </w:rPr>
              <w:t> </w:t>
            </w:r>
            <w:r w:rsidRPr="00F0668F">
              <w:rPr>
                <w:rFonts w:ascii="Verdana" w:hAnsi="Verdana" w:cs="Arial"/>
                <w:noProof/>
                <w:sz w:val="16"/>
                <w:szCs w:val="16"/>
                <w:highlight w:val="yellow"/>
              </w:rPr>
              <w:t> </w:t>
            </w:r>
            <w:r w:rsidRPr="00F0668F">
              <w:rPr>
                <w:rFonts w:ascii="Verdana" w:hAnsi="Verdana" w:cs="Arial"/>
                <w:noProof/>
                <w:sz w:val="16"/>
                <w:szCs w:val="16"/>
                <w:highlight w:val="yellow"/>
              </w:rPr>
              <w:t> </w:t>
            </w:r>
            <w:r w:rsidRPr="00F0668F">
              <w:rPr>
                <w:rFonts w:ascii="Verdana" w:hAnsi="Verdana" w:cs="Arial"/>
                <w:noProof/>
                <w:sz w:val="16"/>
                <w:szCs w:val="16"/>
                <w:highlight w:val="yellow"/>
              </w:rPr>
              <w:t> </w:t>
            </w:r>
            <w:r w:rsidRPr="00F0668F">
              <w:rPr>
                <w:rFonts w:ascii="Verdana" w:hAnsi="Verdana" w:cs="Arial"/>
                <w:noProof/>
                <w:sz w:val="16"/>
                <w:szCs w:val="16"/>
                <w:highlight w:val="yellow"/>
              </w:rPr>
              <w:t> </w:t>
            </w:r>
            <w:r w:rsidRPr="00F0668F">
              <w:rPr>
                <w:rFonts w:ascii="Verdana" w:hAnsi="Verdana" w:cs="Arial"/>
                <w:sz w:val="16"/>
                <w:szCs w:val="16"/>
                <w:highlight w:val="yellow"/>
              </w:rPr>
              <w:fldChar w:fldCharType="end"/>
            </w:r>
            <w:r w:rsidRPr="00F0668F">
              <w:rPr>
                <w:rFonts w:ascii="Verdana" w:hAnsi="Verdana" w:cs="Arial"/>
                <w:sz w:val="16"/>
                <w:szCs w:val="16"/>
                <w:highlight w:val="yellow"/>
              </w:rPr>
              <w:fldChar w:fldCharType="begin">
                <w:ffData>
                  <w:name w:val="Tekst77"/>
                  <w:enabled/>
                  <w:calcOnExit w:val="0"/>
                  <w:textInput/>
                </w:ffData>
              </w:fldChar>
            </w:r>
            <w:r w:rsidRPr="00F0668F">
              <w:rPr>
                <w:rFonts w:ascii="Verdana" w:hAnsi="Verdana" w:cs="Arial"/>
                <w:sz w:val="16"/>
                <w:szCs w:val="16"/>
                <w:highlight w:val="yellow"/>
              </w:rPr>
              <w:instrText xml:space="preserve"> FORMTEXT </w:instrText>
            </w:r>
            <w:r w:rsidRPr="00F0668F">
              <w:rPr>
                <w:rFonts w:ascii="Verdana" w:hAnsi="Verdana" w:cs="Arial"/>
                <w:sz w:val="16"/>
                <w:szCs w:val="16"/>
                <w:highlight w:val="yellow"/>
              </w:rPr>
            </w:r>
            <w:r w:rsidRPr="00F0668F">
              <w:rPr>
                <w:rFonts w:ascii="Verdana" w:hAnsi="Verdana" w:cs="Arial"/>
                <w:sz w:val="16"/>
                <w:szCs w:val="16"/>
                <w:highlight w:val="yellow"/>
              </w:rPr>
              <w:fldChar w:fldCharType="separate"/>
            </w:r>
            <w:r w:rsidRPr="00F0668F">
              <w:rPr>
                <w:rFonts w:ascii="Verdana" w:hAnsi="Verdana" w:cs="Arial"/>
                <w:noProof/>
                <w:sz w:val="16"/>
                <w:szCs w:val="16"/>
                <w:highlight w:val="yellow"/>
              </w:rPr>
              <w:t> </w:t>
            </w:r>
            <w:r w:rsidRPr="00F0668F">
              <w:rPr>
                <w:rFonts w:ascii="Verdana" w:hAnsi="Verdana" w:cs="Arial"/>
                <w:noProof/>
                <w:sz w:val="16"/>
                <w:szCs w:val="16"/>
                <w:highlight w:val="yellow"/>
              </w:rPr>
              <w:t> </w:t>
            </w:r>
            <w:r w:rsidRPr="00F0668F">
              <w:rPr>
                <w:rFonts w:ascii="Verdana" w:hAnsi="Verdana" w:cs="Arial"/>
                <w:noProof/>
                <w:sz w:val="16"/>
                <w:szCs w:val="16"/>
                <w:highlight w:val="yellow"/>
              </w:rPr>
              <w:t> </w:t>
            </w:r>
            <w:r w:rsidRPr="00F0668F">
              <w:rPr>
                <w:rFonts w:ascii="Verdana" w:hAnsi="Verdana" w:cs="Arial"/>
                <w:noProof/>
                <w:sz w:val="16"/>
                <w:szCs w:val="16"/>
                <w:highlight w:val="yellow"/>
              </w:rPr>
              <w:t> </w:t>
            </w:r>
            <w:r w:rsidRPr="00F0668F">
              <w:rPr>
                <w:rFonts w:ascii="Verdana" w:hAnsi="Verdana" w:cs="Arial"/>
                <w:noProof/>
                <w:sz w:val="16"/>
                <w:szCs w:val="16"/>
                <w:highlight w:val="yellow"/>
              </w:rPr>
              <w:t> </w:t>
            </w:r>
            <w:r w:rsidRPr="00F0668F">
              <w:rPr>
                <w:rFonts w:ascii="Verdana" w:hAnsi="Verdana" w:cs="Arial"/>
                <w:sz w:val="16"/>
                <w:szCs w:val="16"/>
                <w:highlight w:val="yellow"/>
              </w:rPr>
              <w:fldChar w:fldCharType="end"/>
            </w:r>
            <w:r w:rsidRPr="00F0668F">
              <w:rPr>
                <w:rFonts w:ascii="Verdana" w:hAnsi="Verdana" w:cs="Arial"/>
                <w:sz w:val="16"/>
                <w:szCs w:val="16"/>
                <w:highlight w:val="yellow"/>
              </w:rPr>
              <w:fldChar w:fldCharType="begin">
                <w:ffData>
                  <w:name w:val="Tekst77"/>
                  <w:enabled/>
                  <w:calcOnExit w:val="0"/>
                  <w:textInput/>
                </w:ffData>
              </w:fldChar>
            </w:r>
            <w:r w:rsidRPr="00F0668F">
              <w:rPr>
                <w:rFonts w:ascii="Verdana" w:hAnsi="Verdana" w:cs="Arial"/>
                <w:sz w:val="16"/>
                <w:szCs w:val="16"/>
                <w:highlight w:val="yellow"/>
              </w:rPr>
              <w:instrText xml:space="preserve"> FORMTEXT </w:instrText>
            </w:r>
            <w:r w:rsidRPr="00F0668F">
              <w:rPr>
                <w:rFonts w:ascii="Verdana" w:hAnsi="Verdana" w:cs="Arial"/>
                <w:sz w:val="16"/>
                <w:szCs w:val="16"/>
                <w:highlight w:val="yellow"/>
              </w:rPr>
            </w:r>
            <w:r w:rsidRPr="00F0668F">
              <w:rPr>
                <w:rFonts w:ascii="Verdana" w:hAnsi="Verdana" w:cs="Arial"/>
                <w:sz w:val="16"/>
                <w:szCs w:val="16"/>
                <w:highlight w:val="yellow"/>
              </w:rPr>
              <w:fldChar w:fldCharType="separate"/>
            </w:r>
            <w:r w:rsidRPr="00F0668F">
              <w:rPr>
                <w:rFonts w:ascii="Verdana" w:hAnsi="Verdana" w:cs="Arial"/>
                <w:noProof/>
                <w:sz w:val="16"/>
                <w:szCs w:val="16"/>
                <w:highlight w:val="yellow"/>
              </w:rPr>
              <w:t> </w:t>
            </w:r>
            <w:r w:rsidRPr="00F0668F">
              <w:rPr>
                <w:rFonts w:ascii="Verdana" w:hAnsi="Verdana" w:cs="Arial"/>
                <w:noProof/>
                <w:sz w:val="16"/>
                <w:szCs w:val="16"/>
                <w:highlight w:val="yellow"/>
              </w:rPr>
              <w:t> </w:t>
            </w:r>
            <w:r w:rsidRPr="00F0668F">
              <w:rPr>
                <w:rFonts w:ascii="Verdana" w:hAnsi="Verdana" w:cs="Arial"/>
                <w:noProof/>
                <w:sz w:val="16"/>
                <w:szCs w:val="16"/>
                <w:highlight w:val="yellow"/>
              </w:rPr>
              <w:t> </w:t>
            </w:r>
            <w:r w:rsidRPr="00F0668F">
              <w:rPr>
                <w:rFonts w:ascii="Verdana" w:hAnsi="Verdana" w:cs="Arial"/>
                <w:noProof/>
                <w:sz w:val="16"/>
                <w:szCs w:val="16"/>
                <w:highlight w:val="yellow"/>
              </w:rPr>
              <w:t> </w:t>
            </w:r>
            <w:r w:rsidRPr="00F0668F">
              <w:rPr>
                <w:rFonts w:ascii="Verdana" w:hAnsi="Verdana" w:cs="Arial"/>
                <w:noProof/>
                <w:sz w:val="16"/>
                <w:szCs w:val="16"/>
                <w:highlight w:val="yellow"/>
              </w:rPr>
              <w:t> </w:t>
            </w:r>
            <w:r w:rsidRPr="00F0668F">
              <w:rPr>
                <w:rFonts w:ascii="Verdana" w:hAnsi="Verdana" w:cs="Arial"/>
                <w:sz w:val="16"/>
                <w:szCs w:val="16"/>
                <w:highlight w:val="yellow"/>
              </w:rPr>
              <w:fldChar w:fldCharType="end"/>
            </w:r>
            <w:r w:rsidRPr="00F0668F">
              <w:rPr>
                <w:rFonts w:ascii="Verdana" w:hAnsi="Verdana" w:cs="Arial"/>
                <w:sz w:val="16"/>
                <w:szCs w:val="16"/>
                <w:highlight w:val="yellow"/>
              </w:rPr>
              <w:fldChar w:fldCharType="begin">
                <w:ffData>
                  <w:name w:val="Tekst77"/>
                  <w:enabled/>
                  <w:calcOnExit w:val="0"/>
                  <w:textInput/>
                </w:ffData>
              </w:fldChar>
            </w:r>
            <w:r w:rsidRPr="00F0668F">
              <w:rPr>
                <w:rFonts w:ascii="Verdana" w:hAnsi="Verdana" w:cs="Arial"/>
                <w:sz w:val="16"/>
                <w:szCs w:val="16"/>
                <w:highlight w:val="yellow"/>
              </w:rPr>
              <w:instrText xml:space="preserve"> FORMTEXT </w:instrText>
            </w:r>
            <w:r w:rsidRPr="00F0668F">
              <w:rPr>
                <w:rFonts w:ascii="Verdana" w:hAnsi="Verdana" w:cs="Arial"/>
                <w:sz w:val="16"/>
                <w:szCs w:val="16"/>
                <w:highlight w:val="yellow"/>
              </w:rPr>
            </w:r>
            <w:r w:rsidRPr="00F0668F">
              <w:rPr>
                <w:rFonts w:ascii="Verdana" w:hAnsi="Verdana" w:cs="Arial"/>
                <w:sz w:val="16"/>
                <w:szCs w:val="16"/>
                <w:highlight w:val="yellow"/>
              </w:rPr>
              <w:fldChar w:fldCharType="separate"/>
            </w:r>
            <w:r w:rsidRPr="00F0668F">
              <w:rPr>
                <w:rFonts w:ascii="Verdana" w:hAnsi="Verdana" w:cs="Arial"/>
                <w:noProof/>
                <w:sz w:val="16"/>
                <w:szCs w:val="16"/>
                <w:highlight w:val="yellow"/>
              </w:rPr>
              <w:t> </w:t>
            </w:r>
            <w:r w:rsidRPr="00F0668F">
              <w:rPr>
                <w:rFonts w:ascii="Verdana" w:hAnsi="Verdana" w:cs="Arial"/>
                <w:noProof/>
                <w:sz w:val="16"/>
                <w:szCs w:val="16"/>
                <w:highlight w:val="yellow"/>
              </w:rPr>
              <w:t> </w:t>
            </w:r>
            <w:r w:rsidRPr="00F0668F">
              <w:rPr>
                <w:rFonts w:ascii="Verdana" w:hAnsi="Verdana" w:cs="Arial"/>
                <w:noProof/>
                <w:sz w:val="16"/>
                <w:szCs w:val="16"/>
                <w:highlight w:val="yellow"/>
              </w:rPr>
              <w:t> </w:t>
            </w:r>
            <w:r w:rsidRPr="00F0668F">
              <w:rPr>
                <w:rFonts w:ascii="Verdana" w:hAnsi="Verdana" w:cs="Arial"/>
                <w:noProof/>
                <w:sz w:val="16"/>
                <w:szCs w:val="16"/>
                <w:highlight w:val="yellow"/>
              </w:rPr>
              <w:t> </w:t>
            </w:r>
            <w:r w:rsidRPr="00F0668F">
              <w:rPr>
                <w:rFonts w:ascii="Verdana" w:hAnsi="Verdana" w:cs="Arial"/>
                <w:noProof/>
                <w:sz w:val="16"/>
                <w:szCs w:val="16"/>
                <w:highlight w:val="yellow"/>
              </w:rPr>
              <w:t> </w:t>
            </w:r>
            <w:r w:rsidRPr="00F0668F">
              <w:rPr>
                <w:rFonts w:ascii="Verdana" w:hAnsi="Verdana" w:cs="Arial"/>
                <w:sz w:val="16"/>
                <w:szCs w:val="16"/>
                <w:highlight w:val="yellow"/>
              </w:rPr>
              <w:fldChar w:fldCharType="end"/>
            </w:r>
            <w:bookmarkEnd w:id="105"/>
          </w:p>
          <w:bookmarkEnd w:id="104"/>
          <w:p w14:paraId="13AF8108" w14:textId="77777777" w:rsidR="005562FA" w:rsidRDefault="005562FA" w:rsidP="00572B1B">
            <w:pPr>
              <w:pStyle w:val="Bezodstpw"/>
              <w:spacing w:line="276" w:lineRule="auto"/>
              <w:rPr>
                <w:rFonts w:ascii="Verdana" w:hAnsi="Verdana" w:cs="Arial"/>
                <w:sz w:val="20"/>
                <w:szCs w:val="20"/>
              </w:rPr>
            </w:pPr>
          </w:p>
          <w:p w14:paraId="362C02E9" w14:textId="03B3617C" w:rsidR="009D5292" w:rsidRPr="00DD5289" w:rsidRDefault="009D5292" w:rsidP="00572B1B">
            <w:pPr>
              <w:pStyle w:val="Bezodstpw"/>
              <w:spacing w:line="276" w:lineRule="auto"/>
              <w:rPr>
                <w:rFonts w:ascii="Verdana" w:hAnsi="Verdana" w:cs="Arial"/>
                <w:sz w:val="20"/>
                <w:szCs w:val="20"/>
              </w:rPr>
            </w:pPr>
            <w:r w:rsidRPr="00DD5289">
              <w:rPr>
                <w:rFonts w:ascii="Verdana" w:hAnsi="Verdana" w:cs="Arial"/>
                <w:sz w:val="20"/>
                <w:szCs w:val="20"/>
              </w:rPr>
              <w:t>Dane niezbędne do logowania można podać w Instrukcji użytkownika</w:t>
            </w:r>
            <w:r w:rsidR="00D47C62" w:rsidRPr="00DD5289">
              <w:rPr>
                <w:rFonts w:ascii="Verdana" w:hAnsi="Verdana" w:cs="Arial"/>
                <w:sz w:val="20"/>
                <w:szCs w:val="20"/>
              </w:rPr>
              <w:t xml:space="preserve">, którą </w:t>
            </w:r>
            <w:r w:rsidRPr="00DD5289">
              <w:rPr>
                <w:rFonts w:ascii="Verdana" w:hAnsi="Verdana" w:cs="Arial"/>
                <w:sz w:val="20"/>
                <w:szCs w:val="20"/>
              </w:rPr>
              <w:t>należy załączyć do oferty</w:t>
            </w:r>
            <w:r w:rsidR="00D47C62" w:rsidRPr="00DD5289">
              <w:rPr>
                <w:rFonts w:ascii="Verdana" w:hAnsi="Verdana" w:cs="Arial"/>
                <w:sz w:val="20"/>
                <w:szCs w:val="20"/>
              </w:rPr>
              <w:t xml:space="preserve"> bądź w </w:t>
            </w:r>
            <w:r w:rsidR="002F48CE" w:rsidRPr="00DD5289">
              <w:rPr>
                <w:rFonts w:ascii="Verdana" w:hAnsi="Verdana" w:cs="Arial"/>
                <w:sz w:val="20"/>
                <w:szCs w:val="20"/>
              </w:rPr>
              <w:t>innym</w:t>
            </w:r>
            <w:r w:rsidR="00D47C62" w:rsidRPr="00DD5289">
              <w:rPr>
                <w:rFonts w:ascii="Verdana" w:hAnsi="Verdana" w:cs="Arial"/>
                <w:sz w:val="20"/>
                <w:szCs w:val="20"/>
              </w:rPr>
              <w:t xml:space="preserve"> pliku załączonym do oferty:………………………….(nazwa pliku, gdzie </w:t>
            </w:r>
            <w:r w:rsidR="002F48CE" w:rsidRPr="00DD5289">
              <w:rPr>
                <w:rFonts w:ascii="Verdana" w:hAnsi="Verdana" w:cs="Arial"/>
                <w:sz w:val="20"/>
                <w:szCs w:val="20"/>
              </w:rPr>
              <w:t>znajdują</w:t>
            </w:r>
            <w:r w:rsidR="00D47C62" w:rsidRPr="00DD5289">
              <w:rPr>
                <w:rFonts w:ascii="Verdana" w:hAnsi="Verdana" w:cs="Arial"/>
                <w:sz w:val="20"/>
                <w:szCs w:val="20"/>
              </w:rPr>
              <w:t xml:space="preserve"> się dane do logowania)</w:t>
            </w:r>
          </w:p>
        </w:tc>
      </w:tr>
    </w:tbl>
    <w:tbl>
      <w:tblPr>
        <w:tblStyle w:val="Tabela-Siatka3"/>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1"/>
        <w:gridCol w:w="2406"/>
      </w:tblGrid>
      <w:tr w:rsidR="00286CD9" w:rsidRPr="00BE783F" w14:paraId="7E0A122B" w14:textId="77777777" w:rsidTr="00286CD9">
        <w:trPr>
          <w:trHeight w:val="637"/>
          <w:jc w:val="center"/>
        </w:trPr>
        <w:tc>
          <w:tcPr>
            <w:tcW w:w="9377" w:type="dxa"/>
            <w:gridSpan w:val="2"/>
            <w:tcBorders>
              <w:top w:val="single" w:sz="4" w:space="0" w:color="auto"/>
              <w:left w:val="single" w:sz="4" w:space="0" w:color="auto"/>
              <w:bottom w:val="single" w:sz="4" w:space="0" w:color="auto"/>
              <w:right w:val="single" w:sz="4" w:space="0" w:color="auto"/>
            </w:tcBorders>
            <w:vAlign w:val="center"/>
          </w:tcPr>
          <w:p w14:paraId="21420D6F" w14:textId="47D0F0D6" w:rsidR="00286CD9" w:rsidRPr="00DD5289" w:rsidRDefault="00286CD9" w:rsidP="006C2BC5">
            <w:pPr>
              <w:pStyle w:val="Bezodstpw"/>
              <w:spacing w:line="276" w:lineRule="auto"/>
              <w:rPr>
                <w:rFonts w:ascii="Verdana" w:hAnsi="Verdana" w:cs="Arial"/>
                <w:b/>
                <w:sz w:val="20"/>
                <w:szCs w:val="20"/>
              </w:rPr>
            </w:pPr>
            <w:bookmarkStart w:id="106" w:name="_Hlk112403672"/>
            <w:r w:rsidRPr="00DD5289">
              <w:rPr>
                <w:rFonts w:ascii="Verdana" w:hAnsi="Verdana" w:cs="Arial"/>
                <w:b/>
                <w:sz w:val="20"/>
                <w:szCs w:val="20"/>
              </w:rPr>
              <w:t>DODATKOW</w:t>
            </w:r>
            <w:r w:rsidR="00941547" w:rsidRPr="00DD5289">
              <w:rPr>
                <w:rFonts w:ascii="Verdana" w:hAnsi="Verdana" w:cs="Arial"/>
                <w:b/>
                <w:sz w:val="20"/>
                <w:szCs w:val="20"/>
              </w:rPr>
              <w:t>E</w:t>
            </w:r>
            <w:r w:rsidRPr="00DD5289">
              <w:rPr>
                <w:rFonts w:ascii="Verdana" w:hAnsi="Verdana" w:cs="Arial"/>
                <w:b/>
                <w:sz w:val="20"/>
                <w:szCs w:val="20"/>
              </w:rPr>
              <w:t xml:space="preserve"> FUNKCJONALNOŚC</w:t>
            </w:r>
            <w:r w:rsidR="00941547" w:rsidRPr="00DD5289">
              <w:rPr>
                <w:rFonts w:ascii="Verdana" w:hAnsi="Verdana" w:cs="Arial"/>
                <w:b/>
                <w:sz w:val="20"/>
                <w:szCs w:val="20"/>
              </w:rPr>
              <w:t>I</w:t>
            </w:r>
            <w:r w:rsidRPr="00DD5289">
              <w:rPr>
                <w:rFonts w:ascii="Verdana" w:hAnsi="Verdana" w:cs="Arial"/>
                <w:b/>
                <w:sz w:val="20"/>
                <w:szCs w:val="20"/>
              </w:rPr>
              <w:t xml:space="preserve"> OCENIAN</w:t>
            </w:r>
            <w:r w:rsidR="00941547" w:rsidRPr="00DD5289">
              <w:rPr>
                <w:rFonts w:ascii="Verdana" w:hAnsi="Verdana" w:cs="Arial"/>
                <w:b/>
                <w:sz w:val="20"/>
                <w:szCs w:val="20"/>
              </w:rPr>
              <w:t>E</w:t>
            </w:r>
            <w:r w:rsidRPr="00DD5289">
              <w:rPr>
                <w:rFonts w:ascii="Verdana" w:hAnsi="Verdana" w:cs="Arial"/>
                <w:b/>
                <w:sz w:val="20"/>
                <w:szCs w:val="20"/>
              </w:rPr>
              <w:t xml:space="preserve"> W KRYTERIUM OCENY OFERT</w:t>
            </w:r>
            <w:r w:rsidR="00C472DF" w:rsidRPr="00DD5289">
              <w:rPr>
                <w:rFonts w:ascii="Verdana" w:hAnsi="Verdana" w:cs="Arial"/>
                <w:b/>
                <w:sz w:val="20"/>
                <w:szCs w:val="20"/>
              </w:rPr>
              <w:t xml:space="preserve"> F1-F</w:t>
            </w:r>
            <w:r w:rsidR="00F11D62">
              <w:rPr>
                <w:rFonts w:ascii="Verdana" w:hAnsi="Verdana" w:cs="Arial"/>
                <w:b/>
                <w:sz w:val="20"/>
                <w:szCs w:val="20"/>
              </w:rPr>
              <w:t>4</w:t>
            </w:r>
            <w:r w:rsidRPr="00DD5289">
              <w:rPr>
                <w:rFonts w:ascii="Verdana" w:hAnsi="Verdana" w:cs="Arial"/>
                <w:b/>
                <w:sz w:val="20"/>
                <w:szCs w:val="20"/>
              </w:rPr>
              <w:t>:</w:t>
            </w:r>
          </w:p>
        </w:tc>
      </w:tr>
      <w:tr w:rsidR="002150DC" w:rsidRPr="00BE783F" w14:paraId="492647C8" w14:textId="77777777" w:rsidTr="003D4608">
        <w:trPr>
          <w:trHeight w:val="637"/>
          <w:jc w:val="center"/>
        </w:trPr>
        <w:tc>
          <w:tcPr>
            <w:tcW w:w="9377" w:type="dxa"/>
            <w:gridSpan w:val="2"/>
            <w:tcBorders>
              <w:top w:val="single" w:sz="4" w:space="0" w:color="auto"/>
              <w:left w:val="single" w:sz="4" w:space="0" w:color="auto"/>
              <w:bottom w:val="single" w:sz="4" w:space="0" w:color="auto"/>
              <w:right w:val="single" w:sz="4" w:space="0" w:color="auto"/>
            </w:tcBorders>
            <w:vAlign w:val="center"/>
          </w:tcPr>
          <w:p w14:paraId="69B74800" w14:textId="77777777" w:rsidR="002150DC" w:rsidRPr="00DD5289" w:rsidRDefault="002150DC" w:rsidP="002150DC">
            <w:pPr>
              <w:pStyle w:val="Bezodstpw"/>
              <w:spacing w:line="276" w:lineRule="auto"/>
              <w:jc w:val="center"/>
              <w:rPr>
                <w:rFonts w:ascii="Verdana" w:hAnsi="Verdana" w:cs="Arial"/>
                <w:b/>
                <w:sz w:val="20"/>
                <w:szCs w:val="20"/>
              </w:rPr>
            </w:pPr>
          </w:p>
          <w:p w14:paraId="1D794CFD" w14:textId="6BE8B5C7" w:rsidR="002150DC" w:rsidRPr="00DD5289" w:rsidRDefault="002150DC" w:rsidP="002150DC">
            <w:pPr>
              <w:pStyle w:val="Bezodstpw"/>
              <w:spacing w:line="276" w:lineRule="auto"/>
              <w:jc w:val="center"/>
              <w:rPr>
                <w:rFonts w:ascii="Verdana" w:hAnsi="Verdana" w:cs="Arial"/>
                <w:b/>
                <w:sz w:val="20"/>
                <w:szCs w:val="20"/>
              </w:rPr>
            </w:pPr>
            <w:r w:rsidRPr="00DD5289">
              <w:rPr>
                <w:rFonts w:ascii="Verdana" w:hAnsi="Verdana" w:cs="Arial"/>
                <w:b/>
                <w:sz w:val="20"/>
                <w:szCs w:val="20"/>
              </w:rPr>
              <w:t>Oferujemy</w:t>
            </w:r>
            <w:r w:rsidRPr="00DD5289">
              <w:rPr>
                <w:b/>
              </w:rPr>
              <w:t xml:space="preserve"> </w:t>
            </w:r>
            <w:r w:rsidRPr="00DD5289">
              <w:rPr>
                <w:rFonts w:ascii="Verdana" w:hAnsi="Verdana" w:cs="Arial"/>
                <w:b/>
                <w:sz w:val="20"/>
                <w:szCs w:val="20"/>
              </w:rPr>
              <w:t>dodatkowe funkcjonalności</w:t>
            </w:r>
          </w:p>
          <w:p w14:paraId="232B248F" w14:textId="77777777" w:rsidR="002150DC" w:rsidRPr="00DD5289" w:rsidRDefault="002150DC" w:rsidP="00BE783F">
            <w:pPr>
              <w:pStyle w:val="Bezodstpw"/>
              <w:spacing w:line="276" w:lineRule="auto"/>
              <w:jc w:val="center"/>
              <w:rPr>
                <w:rFonts w:ascii="Verdana" w:hAnsi="Verdana" w:cs="Arial"/>
                <w:b/>
                <w:sz w:val="20"/>
                <w:szCs w:val="20"/>
              </w:rPr>
            </w:pPr>
          </w:p>
        </w:tc>
      </w:tr>
      <w:tr w:rsidR="00BE783F" w:rsidRPr="00BE783F" w14:paraId="366F53A5" w14:textId="77777777" w:rsidTr="00286CD9">
        <w:trPr>
          <w:trHeight w:val="637"/>
          <w:jc w:val="center"/>
        </w:trPr>
        <w:tc>
          <w:tcPr>
            <w:tcW w:w="6971" w:type="dxa"/>
            <w:tcBorders>
              <w:top w:val="single" w:sz="4" w:space="0" w:color="auto"/>
              <w:left w:val="single" w:sz="4" w:space="0" w:color="auto"/>
              <w:bottom w:val="single" w:sz="4" w:space="0" w:color="auto"/>
              <w:right w:val="single" w:sz="4" w:space="0" w:color="auto"/>
            </w:tcBorders>
            <w:vAlign w:val="center"/>
          </w:tcPr>
          <w:p w14:paraId="42542891" w14:textId="2D179118" w:rsidR="002150DC" w:rsidRPr="00DD5289" w:rsidRDefault="002150DC" w:rsidP="00795754">
            <w:pPr>
              <w:pStyle w:val="Bezodstpw"/>
              <w:spacing w:line="276" w:lineRule="auto"/>
              <w:jc w:val="both"/>
              <w:rPr>
                <w:rFonts w:ascii="Verdana" w:hAnsi="Verdana" w:cs="Arial"/>
                <w:b/>
                <w:sz w:val="20"/>
                <w:szCs w:val="20"/>
              </w:rPr>
            </w:pPr>
            <w:r w:rsidRPr="00DD5289">
              <w:rPr>
                <w:rFonts w:ascii="Verdana" w:hAnsi="Verdana" w:cs="Arial"/>
                <w:b/>
                <w:sz w:val="20"/>
                <w:szCs w:val="20"/>
              </w:rPr>
              <w:lastRenderedPageBreak/>
              <w:t xml:space="preserve">F1: Wspólny słownik </w:t>
            </w:r>
            <w:proofErr w:type="spellStart"/>
            <w:r w:rsidRPr="00DD5289">
              <w:rPr>
                <w:rFonts w:ascii="Verdana" w:hAnsi="Verdana" w:cs="Arial"/>
                <w:b/>
                <w:sz w:val="20"/>
                <w:szCs w:val="20"/>
              </w:rPr>
              <w:t>workflow</w:t>
            </w:r>
            <w:proofErr w:type="spellEnd"/>
            <w:r w:rsidRPr="00DD5289">
              <w:rPr>
                <w:rFonts w:ascii="Verdana" w:hAnsi="Verdana" w:cs="Arial"/>
                <w:b/>
                <w:sz w:val="20"/>
                <w:szCs w:val="20"/>
              </w:rPr>
              <w:t xml:space="preserve"> na potrzeby przekrojowych procesów ERP i </w:t>
            </w:r>
            <w:r w:rsidR="00DD5289" w:rsidRPr="00DD5289">
              <w:rPr>
                <w:rFonts w:ascii="Verdana" w:hAnsi="Verdana" w:cs="Arial"/>
                <w:b/>
                <w:sz w:val="20"/>
                <w:szCs w:val="20"/>
              </w:rPr>
              <w:t>systemu kadrowo-płacowego</w:t>
            </w:r>
          </w:p>
          <w:p w14:paraId="3A80E68D" w14:textId="7840E219" w:rsidR="00BE783F" w:rsidRPr="00DD5289" w:rsidRDefault="00BE783F" w:rsidP="00795754">
            <w:pPr>
              <w:pStyle w:val="Bezodstpw"/>
              <w:spacing w:line="276" w:lineRule="auto"/>
              <w:jc w:val="both"/>
              <w:rPr>
                <w:rFonts w:ascii="Verdana" w:hAnsi="Verdana" w:cs="Arial"/>
                <w:b/>
                <w:sz w:val="20"/>
                <w:szCs w:val="20"/>
              </w:rPr>
            </w:pPr>
          </w:p>
        </w:tc>
        <w:tc>
          <w:tcPr>
            <w:tcW w:w="2406" w:type="dxa"/>
            <w:tcBorders>
              <w:top w:val="single" w:sz="4" w:space="0" w:color="auto"/>
              <w:left w:val="single" w:sz="4" w:space="0" w:color="auto"/>
              <w:bottom w:val="single" w:sz="4" w:space="0" w:color="auto"/>
              <w:right w:val="single" w:sz="4" w:space="0" w:color="auto"/>
            </w:tcBorders>
            <w:vAlign w:val="center"/>
          </w:tcPr>
          <w:p w14:paraId="78300942" w14:textId="77777777" w:rsidR="00BE783F" w:rsidRPr="00DD5289" w:rsidRDefault="00BE783F" w:rsidP="00BE783F">
            <w:pPr>
              <w:pStyle w:val="Bezodstpw"/>
              <w:spacing w:line="276" w:lineRule="auto"/>
              <w:jc w:val="center"/>
              <w:rPr>
                <w:rFonts w:ascii="Verdana" w:hAnsi="Verdana" w:cs="Arial"/>
                <w:b/>
                <w:sz w:val="20"/>
                <w:szCs w:val="20"/>
              </w:rPr>
            </w:pPr>
          </w:p>
          <w:p w14:paraId="55578CDF" w14:textId="7AADCA1F" w:rsidR="00BE783F" w:rsidRPr="00DD5289" w:rsidRDefault="00BE783F" w:rsidP="00BE783F">
            <w:pPr>
              <w:pStyle w:val="Bezodstpw"/>
              <w:spacing w:line="276" w:lineRule="auto"/>
              <w:jc w:val="center"/>
              <w:rPr>
                <w:rFonts w:ascii="Verdana" w:hAnsi="Verdana" w:cs="Arial"/>
                <w:b/>
                <w:sz w:val="20"/>
                <w:szCs w:val="20"/>
              </w:rPr>
            </w:pPr>
            <w:r w:rsidRPr="00DD5289">
              <w:rPr>
                <w:rFonts w:ascii="Verdana" w:hAnsi="Verdana" w:cs="Arial"/>
                <w:b/>
                <w:sz w:val="20"/>
                <w:szCs w:val="20"/>
              </w:rPr>
              <w:t>TAK/NIE*</w:t>
            </w:r>
          </w:p>
          <w:p w14:paraId="7E1994D3" w14:textId="77777777" w:rsidR="00BE783F" w:rsidRPr="00DD5289" w:rsidRDefault="00BE783F" w:rsidP="006C2BC5">
            <w:pPr>
              <w:pStyle w:val="Bezodstpw"/>
              <w:spacing w:line="276" w:lineRule="auto"/>
              <w:jc w:val="center"/>
              <w:rPr>
                <w:rFonts w:ascii="Verdana" w:hAnsi="Verdana" w:cs="Arial"/>
                <w:b/>
                <w:sz w:val="20"/>
                <w:szCs w:val="20"/>
              </w:rPr>
            </w:pPr>
          </w:p>
        </w:tc>
      </w:tr>
      <w:tr w:rsidR="00BE783F" w:rsidRPr="00BE783F" w14:paraId="04B3AF81" w14:textId="77777777" w:rsidTr="00286CD9">
        <w:trPr>
          <w:trHeight w:val="637"/>
          <w:jc w:val="center"/>
        </w:trPr>
        <w:tc>
          <w:tcPr>
            <w:tcW w:w="6971" w:type="dxa"/>
            <w:tcBorders>
              <w:top w:val="single" w:sz="4" w:space="0" w:color="auto"/>
              <w:left w:val="single" w:sz="4" w:space="0" w:color="auto"/>
              <w:bottom w:val="single" w:sz="4" w:space="0" w:color="auto"/>
              <w:right w:val="single" w:sz="4" w:space="0" w:color="auto"/>
            </w:tcBorders>
            <w:vAlign w:val="center"/>
          </w:tcPr>
          <w:p w14:paraId="1DCD18EE" w14:textId="60422871" w:rsidR="002150DC" w:rsidRPr="00DD5289" w:rsidRDefault="002150DC" w:rsidP="00795754">
            <w:pPr>
              <w:pStyle w:val="Bezodstpw"/>
              <w:spacing w:line="276" w:lineRule="auto"/>
              <w:jc w:val="both"/>
              <w:rPr>
                <w:rFonts w:ascii="Verdana" w:hAnsi="Verdana" w:cs="Arial"/>
                <w:b/>
                <w:sz w:val="20"/>
                <w:szCs w:val="20"/>
              </w:rPr>
            </w:pPr>
            <w:r w:rsidRPr="00DD5289">
              <w:rPr>
                <w:rFonts w:ascii="Verdana" w:hAnsi="Verdana" w:cs="Arial"/>
                <w:b/>
                <w:sz w:val="20"/>
                <w:szCs w:val="20"/>
              </w:rPr>
              <w:t>F2: Automatyczna dekretacja list płac, bez konieczności generowania plikó1) w, dokonywania importu, przeprowadzenia walidacji</w:t>
            </w:r>
          </w:p>
          <w:p w14:paraId="2D78278E" w14:textId="131B6A63" w:rsidR="00BE783F" w:rsidRPr="00DD5289" w:rsidRDefault="00BE783F" w:rsidP="00795754">
            <w:pPr>
              <w:pStyle w:val="Bezodstpw"/>
              <w:spacing w:line="276" w:lineRule="auto"/>
              <w:jc w:val="both"/>
              <w:rPr>
                <w:rFonts w:ascii="Verdana" w:hAnsi="Verdana" w:cs="Arial"/>
                <w:b/>
                <w:sz w:val="20"/>
                <w:szCs w:val="20"/>
              </w:rPr>
            </w:pPr>
          </w:p>
        </w:tc>
        <w:tc>
          <w:tcPr>
            <w:tcW w:w="2406" w:type="dxa"/>
            <w:tcBorders>
              <w:top w:val="single" w:sz="4" w:space="0" w:color="auto"/>
              <w:left w:val="single" w:sz="4" w:space="0" w:color="auto"/>
              <w:bottom w:val="single" w:sz="4" w:space="0" w:color="auto"/>
              <w:right w:val="single" w:sz="4" w:space="0" w:color="auto"/>
            </w:tcBorders>
            <w:vAlign w:val="center"/>
          </w:tcPr>
          <w:p w14:paraId="49CEA09A" w14:textId="77777777" w:rsidR="00BE783F" w:rsidRPr="00DD5289" w:rsidRDefault="00BE783F" w:rsidP="00BE783F">
            <w:pPr>
              <w:pStyle w:val="Bezodstpw"/>
              <w:spacing w:line="276" w:lineRule="auto"/>
              <w:jc w:val="center"/>
              <w:rPr>
                <w:rFonts w:ascii="Verdana" w:hAnsi="Verdana" w:cs="Arial"/>
                <w:b/>
                <w:sz w:val="20"/>
                <w:szCs w:val="20"/>
              </w:rPr>
            </w:pPr>
          </w:p>
          <w:p w14:paraId="6C6328EB" w14:textId="3325BCF4" w:rsidR="00BE783F" w:rsidRPr="00DD5289" w:rsidRDefault="00BE783F" w:rsidP="00BE783F">
            <w:pPr>
              <w:pStyle w:val="Bezodstpw"/>
              <w:spacing w:line="276" w:lineRule="auto"/>
              <w:jc w:val="center"/>
              <w:rPr>
                <w:rFonts w:ascii="Verdana" w:hAnsi="Verdana" w:cs="Arial"/>
                <w:b/>
                <w:sz w:val="20"/>
                <w:szCs w:val="20"/>
              </w:rPr>
            </w:pPr>
            <w:r w:rsidRPr="00DD5289">
              <w:rPr>
                <w:rFonts w:ascii="Verdana" w:hAnsi="Verdana" w:cs="Arial"/>
                <w:b/>
                <w:sz w:val="20"/>
                <w:szCs w:val="20"/>
              </w:rPr>
              <w:t>TAK/NIE*</w:t>
            </w:r>
          </w:p>
          <w:p w14:paraId="759232CC" w14:textId="77777777" w:rsidR="00BE783F" w:rsidRPr="00DD5289" w:rsidRDefault="00BE783F" w:rsidP="00BE783F">
            <w:pPr>
              <w:pStyle w:val="Bezodstpw"/>
              <w:spacing w:line="276" w:lineRule="auto"/>
              <w:jc w:val="center"/>
              <w:rPr>
                <w:rFonts w:ascii="Verdana" w:hAnsi="Verdana" w:cs="Arial"/>
                <w:b/>
                <w:sz w:val="20"/>
                <w:szCs w:val="20"/>
              </w:rPr>
            </w:pPr>
          </w:p>
        </w:tc>
      </w:tr>
      <w:tr w:rsidR="00BE783F" w14:paraId="1607FF32" w14:textId="77777777" w:rsidTr="00286CD9">
        <w:trPr>
          <w:trHeight w:val="637"/>
          <w:jc w:val="center"/>
        </w:trPr>
        <w:tc>
          <w:tcPr>
            <w:tcW w:w="6971" w:type="dxa"/>
            <w:tcBorders>
              <w:top w:val="single" w:sz="4" w:space="0" w:color="auto"/>
              <w:left w:val="single" w:sz="4" w:space="0" w:color="auto"/>
              <w:bottom w:val="single" w:sz="4" w:space="0" w:color="auto"/>
              <w:right w:val="single" w:sz="4" w:space="0" w:color="auto"/>
            </w:tcBorders>
            <w:vAlign w:val="center"/>
          </w:tcPr>
          <w:p w14:paraId="1D899046" w14:textId="18A10AA2" w:rsidR="00BE783F" w:rsidRDefault="002150DC" w:rsidP="00795754">
            <w:pPr>
              <w:pStyle w:val="Bezodstpw"/>
              <w:spacing w:line="276" w:lineRule="auto"/>
              <w:jc w:val="both"/>
              <w:rPr>
                <w:rFonts w:ascii="Verdana" w:hAnsi="Verdana" w:cs="Arial"/>
                <w:b/>
                <w:sz w:val="20"/>
                <w:szCs w:val="20"/>
              </w:rPr>
            </w:pPr>
            <w:r w:rsidRPr="002150DC">
              <w:rPr>
                <w:rFonts w:ascii="Verdana" w:hAnsi="Verdana" w:cs="Arial"/>
                <w:b/>
                <w:sz w:val="20"/>
                <w:szCs w:val="20"/>
              </w:rPr>
              <w:t xml:space="preserve">F3: Wspólna kartoteka zastępstw umożliwiająca obsługę zastępstw ustawionych w systemie </w:t>
            </w:r>
            <w:r w:rsidR="00DD5289">
              <w:rPr>
                <w:rFonts w:ascii="Verdana" w:hAnsi="Verdana" w:cs="Arial"/>
                <w:b/>
                <w:sz w:val="20"/>
                <w:szCs w:val="20"/>
              </w:rPr>
              <w:t xml:space="preserve">kadrowo-płacowym </w:t>
            </w:r>
            <w:r w:rsidRPr="002150DC">
              <w:rPr>
                <w:rFonts w:ascii="Verdana" w:hAnsi="Verdana" w:cs="Arial"/>
                <w:b/>
                <w:sz w:val="20"/>
                <w:szCs w:val="20"/>
              </w:rPr>
              <w:t>dla procesów realizowanych w systemie ERP (np. delegacje)</w:t>
            </w:r>
          </w:p>
        </w:tc>
        <w:tc>
          <w:tcPr>
            <w:tcW w:w="2406" w:type="dxa"/>
            <w:tcBorders>
              <w:top w:val="single" w:sz="4" w:space="0" w:color="auto"/>
              <w:left w:val="single" w:sz="4" w:space="0" w:color="auto"/>
              <w:bottom w:val="single" w:sz="4" w:space="0" w:color="auto"/>
              <w:right w:val="single" w:sz="4" w:space="0" w:color="auto"/>
            </w:tcBorders>
            <w:vAlign w:val="center"/>
          </w:tcPr>
          <w:p w14:paraId="3833F169" w14:textId="77777777" w:rsidR="00BE783F" w:rsidRDefault="00BE783F" w:rsidP="00BE783F">
            <w:pPr>
              <w:pStyle w:val="Bezodstpw"/>
              <w:spacing w:line="276" w:lineRule="auto"/>
              <w:jc w:val="center"/>
              <w:rPr>
                <w:rFonts w:ascii="Verdana" w:hAnsi="Verdana" w:cs="Arial"/>
                <w:b/>
                <w:sz w:val="20"/>
                <w:szCs w:val="20"/>
                <w:highlight w:val="yellow"/>
              </w:rPr>
            </w:pPr>
          </w:p>
          <w:p w14:paraId="0D4AE37D" w14:textId="0D05F27A" w:rsidR="00BE783F" w:rsidRPr="00DD5289" w:rsidRDefault="00BE783F" w:rsidP="00BE783F">
            <w:pPr>
              <w:pStyle w:val="Bezodstpw"/>
              <w:spacing w:line="276" w:lineRule="auto"/>
              <w:jc w:val="center"/>
              <w:rPr>
                <w:rFonts w:ascii="Verdana" w:hAnsi="Verdana" w:cs="Arial"/>
                <w:b/>
                <w:sz w:val="20"/>
                <w:szCs w:val="20"/>
              </w:rPr>
            </w:pPr>
            <w:r w:rsidRPr="00DD5289">
              <w:rPr>
                <w:rFonts w:ascii="Verdana" w:hAnsi="Verdana" w:cs="Arial"/>
                <w:b/>
                <w:sz w:val="20"/>
                <w:szCs w:val="20"/>
              </w:rPr>
              <w:t>TAK/NIE*</w:t>
            </w:r>
          </w:p>
          <w:p w14:paraId="41708E18" w14:textId="77777777" w:rsidR="00BE783F" w:rsidRDefault="00BE783F" w:rsidP="00BE783F">
            <w:pPr>
              <w:pStyle w:val="Bezodstpw"/>
              <w:spacing w:line="276" w:lineRule="auto"/>
              <w:jc w:val="center"/>
              <w:rPr>
                <w:rFonts w:ascii="Verdana" w:hAnsi="Verdana" w:cs="Arial"/>
                <w:b/>
                <w:sz w:val="20"/>
                <w:szCs w:val="20"/>
              </w:rPr>
            </w:pPr>
          </w:p>
        </w:tc>
      </w:tr>
      <w:tr w:rsidR="00F11D62" w14:paraId="32A3EFBD" w14:textId="77777777" w:rsidTr="00286CD9">
        <w:trPr>
          <w:trHeight w:val="637"/>
          <w:jc w:val="center"/>
        </w:trPr>
        <w:tc>
          <w:tcPr>
            <w:tcW w:w="6971" w:type="dxa"/>
            <w:tcBorders>
              <w:top w:val="single" w:sz="4" w:space="0" w:color="auto"/>
              <w:left w:val="single" w:sz="4" w:space="0" w:color="auto"/>
              <w:bottom w:val="single" w:sz="4" w:space="0" w:color="auto"/>
              <w:right w:val="single" w:sz="4" w:space="0" w:color="auto"/>
            </w:tcBorders>
            <w:vAlign w:val="center"/>
          </w:tcPr>
          <w:p w14:paraId="366327EF" w14:textId="789CB3D9" w:rsidR="00F11D62" w:rsidRPr="002150DC" w:rsidRDefault="00F11D62" w:rsidP="00795754">
            <w:pPr>
              <w:pStyle w:val="Bezodstpw"/>
              <w:spacing w:line="276" w:lineRule="auto"/>
              <w:jc w:val="both"/>
              <w:rPr>
                <w:rFonts w:ascii="Verdana" w:hAnsi="Verdana" w:cs="Arial"/>
                <w:b/>
                <w:sz w:val="20"/>
                <w:szCs w:val="20"/>
              </w:rPr>
            </w:pPr>
            <w:r>
              <w:rPr>
                <w:rFonts w:ascii="Verdana" w:hAnsi="Verdana" w:cs="Arial"/>
                <w:b/>
                <w:sz w:val="20"/>
                <w:szCs w:val="20"/>
              </w:rPr>
              <w:t xml:space="preserve">F4: </w:t>
            </w:r>
            <w:r w:rsidRPr="00F11D62">
              <w:rPr>
                <w:rFonts w:ascii="Verdana" w:hAnsi="Verdana" w:cs="Arial"/>
                <w:b/>
                <w:sz w:val="20"/>
                <w:szCs w:val="20"/>
              </w:rPr>
              <w:t>Symulacja podwyżki - z przyznanej podwyżki kwoty ogółem brutto z pochodnymi, na jednego pracownika wg odpowiednich składników płacowych w kontekście pracownika oraz w podziale na brutto i pochodne z uwzględnieniem gwarantowanych wypłat przyszłych (nagrody jubileuszowe i odprawa emerytalno-rentowa)</w:t>
            </w:r>
          </w:p>
        </w:tc>
        <w:tc>
          <w:tcPr>
            <w:tcW w:w="2406" w:type="dxa"/>
            <w:tcBorders>
              <w:top w:val="single" w:sz="4" w:space="0" w:color="auto"/>
              <w:left w:val="single" w:sz="4" w:space="0" w:color="auto"/>
              <w:bottom w:val="single" w:sz="4" w:space="0" w:color="auto"/>
              <w:right w:val="single" w:sz="4" w:space="0" w:color="auto"/>
            </w:tcBorders>
            <w:vAlign w:val="center"/>
          </w:tcPr>
          <w:p w14:paraId="198F2138" w14:textId="77777777" w:rsidR="00F11D62" w:rsidRPr="00DD5289" w:rsidRDefault="00F11D62" w:rsidP="00F11D62">
            <w:pPr>
              <w:pStyle w:val="Bezodstpw"/>
              <w:spacing w:line="276" w:lineRule="auto"/>
              <w:jc w:val="center"/>
              <w:rPr>
                <w:rFonts w:ascii="Verdana" w:hAnsi="Verdana" w:cs="Arial"/>
                <w:b/>
                <w:sz w:val="20"/>
                <w:szCs w:val="20"/>
              </w:rPr>
            </w:pPr>
            <w:r w:rsidRPr="00DD5289">
              <w:rPr>
                <w:rFonts w:ascii="Verdana" w:hAnsi="Verdana" w:cs="Arial"/>
                <w:b/>
                <w:sz w:val="20"/>
                <w:szCs w:val="20"/>
              </w:rPr>
              <w:t>TAK/NIE*</w:t>
            </w:r>
          </w:p>
          <w:p w14:paraId="14FFC136" w14:textId="77777777" w:rsidR="00F11D62" w:rsidRDefault="00F11D62" w:rsidP="00BE783F">
            <w:pPr>
              <w:pStyle w:val="Bezodstpw"/>
              <w:spacing w:line="276" w:lineRule="auto"/>
              <w:jc w:val="center"/>
              <w:rPr>
                <w:rFonts w:ascii="Verdana" w:hAnsi="Verdana" w:cs="Arial"/>
                <w:b/>
                <w:sz w:val="20"/>
                <w:szCs w:val="20"/>
                <w:highlight w:val="yellow"/>
              </w:rPr>
            </w:pPr>
          </w:p>
        </w:tc>
      </w:tr>
    </w:tbl>
    <w:p w14:paraId="11D87748" w14:textId="4FA268B2" w:rsidR="00E471F4" w:rsidRPr="00D213CC" w:rsidRDefault="00BE783F" w:rsidP="00BD5E2C">
      <w:pPr>
        <w:spacing w:line="276" w:lineRule="auto"/>
        <w:rPr>
          <w:rFonts w:ascii="Verdana" w:hAnsi="Verdana" w:cs="Arial"/>
          <w:b/>
          <w:bCs/>
          <w:sz w:val="20"/>
          <w:szCs w:val="20"/>
        </w:rPr>
      </w:pPr>
      <w:r>
        <w:rPr>
          <w:rFonts w:ascii="Verdana" w:hAnsi="Verdana" w:cs="Arial"/>
          <w:b/>
          <w:bCs/>
          <w:sz w:val="20"/>
          <w:szCs w:val="20"/>
        </w:rPr>
        <w:t>*niepotrzebne skreślić</w:t>
      </w:r>
    </w:p>
    <w:bookmarkEnd w:id="97"/>
    <w:bookmarkEnd w:id="98"/>
    <w:bookmarkEnd w:id="106"/>
    <w:p w14:paraId="5F69A49F" w14:textId="0920F442" w:rsidR="00EC0C73" w:rsidRPr="00BD5E2C" w:rsidRDefault="00EC0C73" w:rsidP="00BD5E2C">
      <w:pPr>
        <w:pStyle w:val="Bezodstpw1"/>
        <w:numPr>
          <w:ilvl w:val="2"/>
          <w:numId w:val="3"/>
        </w:numPr>
        <w:spacing w:line="276" w:lineRule="auto"/>
        <w:ind w:left="181" w:hanging="181"/>
        <w:jc w:val="both"/>
        <w:rPr>
          <w:rFonts w:ascii="Verdana" w:hAnsi="Verdana" w:cs="Arial"/>
          <w:sz w:val="20"/>
          <w:szCs w:val="20"/>
        </w:rPr>
      </w:pPr>
      <w:r w:rsidRPr="00BD5E2C">
        <w:rPr>
          <w:rFonts w:ascii="Verdana" w:hAnsi="Verdana" w:cs="Arial"/>
          <w:sz w:val="20"/>
          <w:szCs w:val="20"/>
        </w:rPr>
        <w:t>Oświadczam/y, że jestem/</w:t>
      </w:r>
      <w:proofErr w:type="spellStart"/>
      <w:r w:rsidRPr="00BD5E2C">
        <w:rPr>
          <w:rFonts w:ascii="Verdana" w:hAnsi="Verdana" w:cs="Arial"/>
          <w:sz w:val="20"/>
          <w:szCs w:val="20"/>
        </w:rPr>
        <w:t>śmy</w:t>
      </w:r>
      <w:proofErr w:type="spellEnd"/>
      <w:r w:rsidRPr="00BD5E2C">
        <w:rPr>
          <w:rFonts w:ascii="Verdana" w:hAnsi="Verdana" w:cs="Arial"/>
          <w:sz w:val="20"/>
          <w:szCs w:val="20"/>
        </w:rPr>
        <w:t xml:space="preserve"> związani ofertą przez okres wskazany w SWZ.</w:t>
      </w:r>
    </w:p>
    <w:p w14:paraId="28AD1773" w14:textId="1C3088CC" w:rsidR="002F0D34" w:rsidRDefault="00180128" w:rsidP="006C2BC5">
      <w:pPr>
        <w:widowControl/>
        <w:numPr>
          <w:ilvl w:val="2"/>
          <w:numId w:val="3"/>
        </w:numPr>
        <w:spacing w:line="276" w:lineRule="auto"/>
        <w:contextualSpacing/>
        <w:jc w:val="both"/>
        <w:rPr>
          <w:rFonts w:ascii="Verdana" w:hAnsi="Verdana" w:cs="Arial"/>
          <w:sz w:val="20"/>
          <w:szCs w:val="20"/>
        </w:rPr>
      </w:pPr>
      <w:r w:rsidRPr="002F0D34">
        <w:rPr>
          <w:rFonts w:ascii="Verdana" w:hAnsi="Verdana" w:cs="Arial"/>
          <w:sz w:val="20"/>
          <w:szCs w:val="20"/>
        </w:rPr>
        <w:t>Oświadczam/y, że oferuję/</w:t>
      </w:r>
      <w:proofErr w:type="spellStart"/>
      <w:r w:rsidRPr="002F0D34">
        <w:rPr>
          <w:rFonts w:ascii="Verdana" w:hAnsi="Verdana" w:cs="Arial"/>
          <w:sz w:val="20"/>
          <w:szCs w:val="20"/>
        </w:rPr>
        <w:t>emy</w:t>
      </w:r>
      <w:proofErr w:type="spellEnd"/>
      <w:r w:rsidRPr="002F0D34">
        <w:rPr>
          <w:rFonts w:ascii="Verdana" w:hAnsi="Verdana" w:cs="Arial"/>
          <w:sz w:val="20"/>
          <w:szCs w:val="20"/>
        </w:rPr>
        <w:t xml:space="preserve"> przedmiot zamówienia</w:t>
      </w:r>
      <w:r w:rsidR="004B4D35" w:rsidRPr="002F0D34">
        <w:rPr>
          <w:rFonts w:ascii="Verdana" w:hAnsi="Verdana" w:cs="Arial"/>
          <w:sz w:val="20"/>
          <w:szCs w:val="20"/>
        </w:rPr>
        <w:t xml:space="preserve"> </w:t>
      </w:r>
      <w:r w:rsidRPr="002F0D34">
        <w:rPr>
          <w:rFonts w:ascii="Verdana" w:hAnsi="Verdana" w:cs="Arial"/>
          <w:sz w:val="20"/>
          <w:szCs w:val="20"/>
        </w:rPr>
        <w:t xml:space="preserve">zgodny z opisem przedmiotu zamówienia </w:t>
      </w:r>
      <w:r w:rsidR="004B4D35" w:rsidRPr="002F0D34">
        <w:rPr>
          <w:rFonts w:ascii="Verdana" w:hAnsi="Verdana" w:cs="Arial"/>
          <w:sz w:val="20"/>
          <w:szCs w:val="20"/>
        </w:rPr>
        <w:t xml:space="preserve">oraz załączamy do oferty dokumenty wymienione w rozdziale IV pkt </w:t>
      </w:r>
      <w:r w:rsidR="002F0D34" w:rsidRPr="002F0D34">
        <w:rPr>
          <w:rFonts w:ascii="Verdana" w:hAnsi="Verdana" w:cs="Arial"/>
          <w:sz w:val="20"/>
          <w:szCs w:val="20"/>
        </w:rPr>
        <w:t>1</w:t>
      </w:r>
      <w:r w:rsidR="002F0D34">
        <w:rPr>
          <w:rFonts w:ascii="Verdana" w:hAnsi="Verdana" w:cs="Arial"/>
          <w:sz w:val="20"/>
          <w:szCs w:val="20"/>
        </w:rPr>
        <w:t>1.1 SWZ – Instrukcja Użytkownika</w:t>
      </w:r>
    </w:p>
    <w:p w14:paraId="3B89ADA7" w14:textId="70E1FCD3" w:rsidR="00BC5267" w:rsidRPr="002F0D34" w:rsidRDefault="00BC5267" w:rsidP="006C2BC5">
      <w:pPr>
        <w:widowControl/>
        <w:numPr>
          <w:ilvl w:val="2"/>
          <w:numId w:val="3"/>
        </w:numPr>
        <w:spacing w:line="276" w:lineRule="auto"/>
        <w:contextualSpacing/>
        <w:jc w:val="both"/>
        <w:rPr>
          <w:rFonts w:ascii="Verdana" w:hAnsi="Verdana" w:cs="Arial"/>
          <w:sz w:val="20"/>
          <w:szCs w:val="20"/>
        </w:rPr>
      </w:pPr>
      <w:r w:rsidRPr="002F0D34">
        <w:rPr>
          <w:rFonts w:ascii="Verdana" w:hAnsi="Verdana" w:cs="Arial"/>
          <w:sz w:val="20"/>
          <w:szCs w:val="20"/>
        </w:rPr>
        <w:t xml:space="preserve">Oświadczamy, że wadium zostało wniesione w dniu w formie: ………………………………………..                         </w:t>
      </w:r>
    </w:p>
    <w:p w14:paraId="2BD7BD1B" w14:textId="0B7409E3" w:rsidR="00BC5267" w:rsidRPr="00BC5267" w:rsidRDefault="00BC5267" w:rsidP="00BC5267">
      <w:pPr>
        <w:pStyle w:val="Bezodstpw1"/>
        <w:spacing w:line="276" w:lineRule="auto"/>
        <w:ind w:left="180"/>
        <w:jc w:val="both"/>
        <w:rPr>
          <w:rFonts w:ascii="Verdana" w:hAnsi="Verdana" w:cs="Arial"/>
          <w:sz w:val="20"/>
          <w:szCs w:val="20"/>
        </w:rPr>
      </w:pPr>
      <w:r w:rsidRPr="00BC5267">
        <w:rPr>
          <w:rFonts w:ascii="Verdana" w:hAnsi="Verdana" w:cs="Arial"/>
          <w:sz w:val="20"/>
          <w:szCs w:val="20"/>
        </w:rPr>
        <w:t xml:space="preserve">w kwocie: </w:t>
      </w:r>
      <w:r>
        <w:rPr>
          <w:rFonts w:ascii="Verdana" w:hAnsi="Verdana" w:cs="Arial"/>
          <w:sz w:val="20"/>
          <w:szCs w:val="20"/>
        </w:rPr>
        <w:t>…………………………………….</w:t>
      </w:r>
      <w:r w:rsidRPr="00BC5267">
        <w:rPr>
          <w:rFonts w:ascii="Verdana" w:hAnsi="Verdana" w:cs="Arial"/>
          <w:sz w:val="20"/>
          <w:szCs w:val="20"/>
        </w:rPr>
        <w:t xml:space="preserve">                                 </w:t>
      </w:r>
    </w:p>
    <w:p w14:paraId="0E7E7BB2" w14:textId="77777777" w:rsidR="00BC5267" w:rsidRPr="00BC5267" w:rsidRDefault="00BC5267" w:rsidP="00BC5267">
      <w:pPr>
        <w:pStyle w:val="Bezodstpw1"/>
        <w:spacing w:line="276" w:lineRule="auto"/>
        <w:ind w:left="180"/>
        <w:jc w:val="both"/>
        <w:rPr>
          <w:rFonts w:ascii="Verdana" w:hAnsi="Verdana" w:cs="Arial"/>
          <w:sz w:val="20"/>
          <w:szCs w:val="20"/>
        </w:rPr>
      </w:pPr>
      <w:r w:rsidRPr="00BC5267">
        <w:rPr>
          <w:rFonts w:ascii="Verdana" w:hAnsi="Verdana" w:cs="Arial"/>
          <w:sz w:val="20"/>
          <w:szCs w:val="20"/>
        </w:rPr>
        <w:t xml:space="preserve">Nr rachunku bankowego wraz z podaniem waluty prowadzonego rachunku Wykonawcy, na które Zamawiający zwraca wadium w przypadku wpłacenia wadium w pieniądzu:                                                                         </w:t>
      </w:r>
    </w:p>
    <w:p w14:paraId="255C08B3" w14:textId="77777777" w:rsidR="00BC5267" w:rsidRPr="00BC5267" w:rsidRDefault="00BC5267" w:rsidP="00BC5267">
      <w:pPr>
        <w:pStyle w:val="Bezodstpw1"/>
        <w:spacing w:line="276" w:lineRule="auto"/>
        <w:ind w:left="180"/>
        <w:jc w:val="both"/>
        <w:rPr>
          <w:rFonts w:ascii="Verdana" w:hAnsi="Verdana" w:cs="Arial"/>
          <w:sz w:val="20"/>
          <w:szCs w:val="20"/>
        </w:rPr>
      </w:pPr>
      <w:r w:rsidRPr="00BC5267">
        <w:rPr>
          <w:rFonts w:ascii="Verdana" w:hAnsi="Verdana" w:cs="Arial"/>
          <w:sz w:val="20"/>
          <w:szCs w:val="20"/>
        </w:rPr>
        <w:t xml:space="preserve">Adres mailowy gwaranta lub poręczyciela, na który należy odesłać oświadczenie o zwolnieniu wadium:                          </w:t>
      </w:r>
    </w:p>
    <w:p w14:paraId="72DD5441" w14:textId="4A42AEF3" w:rsidR="00EC0C73" w:rsidRPr="00BD5E2C" w:rsidRDefault="00EC0C73" w:rsidP="00BD5E2C">
      <w:pPr>
        <w:pStyle w:val="Bezodstpw1"/>
        <w:numPr>
          <w:ilvl w:val="2"/>
          <w:numId w:val="3"/>
        </w:numPr>
        <w:spacing w:line="276" w:lineRule="auto"/>
        <w:ind w:left="181" w:hanging="181"/>
        <w:jc w:val="both"/>
        <w:rPr>
          <w:rFonts w:ascii="Verdana" w:hAnsi="Verdana" w:cs="Arial"/>
          <w:sz w:val="20"/>
          <w:szCs w:val="20"/>
        </w:rPr>
      </w:pPr>
      <w:r w:rsidRPr="00BD5E2C">
        <w:rPr>
          <w:rFonts w:ascii="Verdana" w:hAnsi="Verdana" w:cs="Arial"/>
          <w:sz w:val="20"/>
          <w:szCs w:val="20"/>
        </w:rPr>
        <w:t>Oświadczam/y, że akceptuję/</w:t>
      </w:r>
      <w:proofErr w:type="spellStart"/>
      <w:r w:rsidRPr="00BD5E2C">
        <w:rPr>
          <w:rFonts w:ascii="Verdana" w:hAnsi="Verdana" w:cs="Arial"/>
          <w:sz w:val="20"/>
          <w:szCs w:val="20"/>
        </w:rPr>
        <w:t>emy</w:t>
      </w:r>
      <w:proofErr w:type="spellEnd"/>
      <w:r w:rsidRPr="00BD5E2C">
        <w:rPr>
          <w:rFonts w:ascii="Verdana" w:hAnsi="Verdana" w:cs="Arial"/>
          <w:sz w:val="20"/>
          <w:szCs w:val="20"/>
        </w:rPr>
        <w:t xml:space="preserve"> bez zastrzeżeń wzór umowy przedstawiony w SWZ, </w:t>
      </w:r>
      <w:r w:rsidRPr="00BD5E2C">
        <w:rPr>
          <w:rFonts w:ascii="Verdana" w:hAnsi="Verdana"/>
          <w:sz w:val="20"/>
          <w:szCs w:val="20"/>
        </w:rPr>
        <w:t>w przypadku</w:t>
      </w:r>
      <w:r w:rsidRPr="00BD5E2C">
        <w:rPr>
          <w:rFonts w:ascii="Verdana" w:hAnsi="Verdana" w:cs="Arial"/>
          <w:sz w:val="20"/>
          <w:szCs w:val="20"/>
        </w:rPr>
        <w:t xml:space="preserve"> uznania naszej oferty za najkorzystniejszą zobowiązuję/</w:t>
      </w:r>
      <w:proofErr w:type="spellStart"/>
      <w:r w:rsidRPr="00BD5E2C">
        <w:rPr>
          <w:rFonts w:ascii="Verdana" w:hAnsi="Verdana" w:cs="Arial"/>
          <w:sz w:val="20"/>
          <w:szCs w:val="20"/>
        </w:rPr>
        <w:t>emy</w:t>
      </w:r>
      <w:proofErr w:type="spellEnd"/>
      <w:r w:rsidRPr="00BD5E2C">
        <w:rPr>
          <w:rFonts w:ascii="Verdana" w:hAnsi="Verdana" w:cs="Arial"/>
          <w:sz w:val="20"/>
          <w:szCs w:val="20"/>
        </w:rPr>
        <w:t xml:space="preserve"> się zawrzeć umowę w miejscu i terminie jakie zostaną wskazane przez Zamawiającego</w:t>
      </w:r>
      <w:r w:rsidR="00460FAD" w:rsidRPr="00BD5E2C">
        <w:rPr>
          <w:rFonts w:ascii="Verdana" w:hAnsi="Verdana" w:cs="Arial"/>
          <w:sz w:val="20"/>
          <w:szCs w:val="20"/>
        </w:rPr>
        <w:t xml:space="preserve"> oraz wnieść zabezpieczenie należytego wykonania umowy w </w:t>
      </w:r>
      <w:r w:rsidR="00460FAD" w:rsidRPr="002F0D34">
        <w:rPr>
          <w:rFonts w:ascii="Verdana" w:hAnsi="Verdana" w:cs="Arial"/>
          <w:sz w:val="20"/>
          <w:szCs w:val="20"/>
        </w:rPr>
        <w:t>wysokości 5% ceny ofertowej brutto.</w:t>
      </w:r>
    </w:p>
    <w:p w14:paraId="7769A8F4" w14:textId="7A787900" w:rsidR="00EC0C73" w:rsidRPr="00BD5E2C" w:rsidRDefault="00EC0C73" w:rsidP="00BD5E2C">
      <w:pPr>
        <w:pStyle w:val="Bezodstpw1"/>
        <w:spacing w:line="276" w:lineRule="auto"/>
        <w:ind w:left="181"/>
        <w:jc w:val="both"/>
        <w:rPr>
          <w:rFonts w:ascii="Verdana" w:hAnsi="Verdana" w:cs="Arial"/>
          <w:sz w:val="20"/>
          <w:szCs w:val="20"/>
        </w:rPr>
      </w:pPr>
      <w:r w:rsidRPr="00BD5E2C">
        <w:rPr>
          <w:rFonts w:ascii="Verdana" w:hAnsi="Verdana" w:cs="Arial"/>
          <w:sz w:val="20"/>
          <w:szCs w:val="20"/>
        </w:rPr>
        <w:t>…………………………………………………………………………………………………………………………………..</w:t>
      </w:r>
    </w:p>
    <w:p w14:paraId="2B838CEE" w14:textId="77777777" w:rsidR="00EC0C73" w:rsidRPr="00BD5E2C" w:rsidRDefault="00EC0C73" w:rsidP="00BD5E2C">
      <w:pPr>
        <w:pStyle w:val="Bezodstpw"/>
        <w:numPr>
          <w:ilvl w:val="2"/>
          <w:numId w:val="3"/>
        </w:numPr>
        <w:spacing w:line="276" w:lineRule="auto"/>
        <w:ind w:left="181" w:hanging="181"/>
        <w:jc w:val="both"/>
        <w:rPr>
          <w:rFonts w:ascii="Verdana" w:hAnsi="Verdana" w:cs="Arial"/>
          <w:sz w:val="20"/>
          <w:szCs w:val="20"/>
        </w:rPr>
      </w:pPr>
      <w:r w:rsidRPr="00BD5E2C">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8"/>
        <w:gridCol w:w="4792"/>
      </w:tblGrid>
      <w:tr w:rsidR="00EC0C73" w:rsidRPr="00BD5E2C" w14:paraId="4262FB30" w14:textId="77777777" w:rsidTr="001677A9">
        <w:trPr>
          <w:trHeight w:val="92"/>
        </w:trPr>
        <w:tc>
          <w:tcPr>
            <w:tcW w:w="4988" w:type="dxa"/>
          </w:tcPr>
          <w:p w14:paraId="70C25CB3" w14:textId="77777777" w:rsidR="00EC0C73" w:rsidRPr="00BD5E2C" w:rsidRDefault="00EC0C73" w:rsidP="00BD5E2C">
            <w:pPr>
              <w:pStyle w:val="Bezodstpw"/>
              <w:spacing w:line="276" w:lineRule="auto"/>
              <w:jc w:val="center"/>
              <w:rPr>
                <w:rFonts w:ascii="Verdana" w:hAnsi="Verdana"/>
                <w:b/>
                <w:sz w:val="18"/>
                <w:szCs w:val="18"/>
              </w:rPr>
            </w:pPr>
            <w:r w:rsidRPr="00BD5E2C">
              <w:rPr>
                <w:rFonts w:ascii="Verdana" w:hAnsi="Verdana" w:cs="Arial"/>
                <w:b/>
                <w:sz w:val="18"/>
                <w:szCs w:val="18"/>
              </w:rPr>
              <w:t>Nazwa (firma) i adresy podwykonawców</w:t>
            </w:r>
          </w:p>
        </w:tc>
        <w:tc>
          <w:tcPr>
            <w:tcW w:w="4980" w:type="dxa"/>
          </w:tcPr>
          <w:p w14:paraId="6B6B41DA" w14:textId="77777777" w:rsidR="00EC0C73" w:rsidRPr="00BD5E2C" w:rsidRDefault="00EC0C73" w:rsidP="00BD5E2C">
            <w:pPr>
              <w:pStyle w:val="Bezodstpw"/>
              <w:spacing w:line="276" w:lineRule="auto"/>
              <w:jc w:val="center"/>
              <w:rPr>
                <w:rFonts w:ascii="Verdana" w:hAnsi="Verdana"/>
                <w:b/>
                <w:sz w:val="18"/>
                <w:szCs w:val="18"/>
              </w:rPr>
            </w:pPr>
            <w:r w:rsidRPr="00BD5E2C">
              <w:rPr>
                <w:rFonts w:ascii="Verdana" w:hAnsi="Verdana"/>
                <w:b/>
                <w:sz w:val="18"/>
                <w:szCs w:val="18"/>
              </w:rPr>
              <w:t xml:space="preserve">Zakres rzeczowy </w:t>
            </w:r>
          </w:p>
          <w:p w14:paraId="0CCA27BB" w14:textId="77777777" w:rsidR="00EC0C73" w:rsidRPr="00BD5E2C" w:rsidRDefault="00EC0C73" w:rsidP="00BD5E2C">
            <w:pPr>
              <w:pStyle w:val="Bezodstpw"/>
              <w:spacing w:line="276" w:lineRule="auto"/>
              <w:jc w:val="center"/>
              <w:rPr>
                <w:rFonts w:ascii="Verdana" w:hAnsi="Verdana"/>
                <w:b/>
                <w:sz w:val="18"/>
                <w:szCs w:val="18"/>
              </w:rPr>
            </w:pPr>
          </w:p>
        </w:tc>
      </w:tr>
      <w:tr w:rsidR="00EC0C73" w:rsidRPr="00BD5E2C" w14:paraId="7DB7F74A" w14:textId="77777777" w:rsidTr="001677A9">
        <w:trPr>
          <w:trHeight w:val="92"/>
        </w:trPr>
        <w:tc>
          <w:tcPr>
            <w:tcW w:w="4988" w:type="dxa"/>
          </w:tcPr>
          <w:p w14:paraId="6A4B3A80" w14:textId="77777777" w:rsidR="00EC0C73" w:rsidRPr="00BD5E2C" w:rsidRDefault="00EC0C73" w:rsidP="00BD5E2C">
            <w:pPr>
              <w:pStyle w:val="Bezodstpw"/>
              <w:spacing w:line="276" w:lineRule="auto"/>
              <w:jc w:val="both"/>
              <w:rPr>
                <w:rFonts w:ascii="Verdana" w:hAnsi="Verdana"/>
                <w:sz w:val="20"/>
                <w:szCs w:val="20"/>
              </w:rPr>
            </w:pPr>
          </w:p>
        </w:tc>
        <w:tc>
          <w:tcPr>
            <w:tcW w:w="4980" w:type="dxa"/>
          </w:tcPr>
          <w:p w14:paraId="63102713" w14:textId="77777777" w:rsidR="00EC0C73" w:rsidRPr="00BD5E2C" w:rsidRDefault="00EC0C73" w:rsidP="00BD5E2C">
            <w:pPr>
              <w:pStyle w:val="Bezodstpw"/>
              <w:spacing w:line="276" w:lineRule="auto"/>
              <w:jc w:val="both"/>
              <w:rPr>
                <w:rFonts w:ascii="Verdana" w:hAnsi="Verdana"/>
                <w:sz w:val="20"/>
                <w:szCs w:val="20"/>
              </w:rPr>
            </w:pPr>
          </w:p>
        </w:tc>
      </w:tr>
      <w:tr w:rsidR="00EC0C73" w:rsidRPr="00BD5E2C" w14:paraId="0044B554" w14:textId="77777777" w:rsidTr="001677A9">
        <w:trPr>
          <w:trHeight w:val="92"/>
        </w:trPr>
        <w:tc>
          <w:tcPr>
            <w:tcW w:w="4988" w:type="dxa"/>
          </w:tcPr>
          <w:p w14:paraId="1596C799" w14:textId="77777777" w:rsidR="00EC0C73" w:rsidRPr="00BD5E2C" w:rsidRDefault="00EC0C73" w:rsidP="00BD5E2C">
            <w:pPr>
              <w:pStyle w:val="Bezodstpw"/>
              <w:spacing w:line="276" w:lineRule="auto"/>
              <w:jc w:val="both"/>
              <w:rPr>
                <w:rFonts w:ascii="Verdana" w:hAnsi="Verdana"/>
                <w:sz w:val="20"/>
                <w:szCs w:val="20"/>
              </w:rPr>
            </w:pPr>
          </w:p>
        </w:tc>
        <w:tc>
          <w:tcPr>
            <w:tcW w:w="4980" w:type="dxa"/>
          </w:tcPr>
          <w:p w14:paraId="5473F9D8" w14:textId="77777777" w:rsidR="00EC0C73" w:rsidRPr="00BD5E2C" w:rsidRDefault="00EC0C73" w:rsidP="00BD5E2C">
            <w:pPr>
              <w:pStyle w:val="Bezodstpw"/>
              <w:spacing w:line="276" w:lineRule="auto"/>
              <w:jc w:val="both"/>
              <w:rPr>
                <w:rFonts w:ascii="Verdana" w:hAnsi="Verdana"/>
                <w:sz w:val="20"/>
                <w:szCs w:val="20"/>
              </w:rPr>
            </w:pPr>
          </w:p>
        </w:tc>
      </w:tr>
    </w:tbl>
    <w:p w14:paraId="66ED1388" w14:textId="77777777" w:rsidR="00EC0C73" w:rsidRPr="00BD5E2C" w:rsidRDefault="00EC0C73" w:rsidP="00BD5E2C">
      <w:pPr>
        <w:autoSpaceDE w:val="0"/>
        <w:autoSpaceDN w:val="0"/>
        <w:adjustRightInd w:val="0"/>
        <w:spacing w:line="276" w:lineRule="auto"/>
        <w:ind w:left="181"/>
        <w:jc w:val="both"/>
        <w:rPr>
          <w:rFonts w:ascii="Verdana" w:hAnsi="Verdana" w:cs="Arial"/>
          <w:vanish/>
          <w:sz w:val="20"/>
          <w:szCs w:val="20"/>
        </w:rPr>
      </w:pPr>
    </w:p>
    <w:p w14:paraId="30133534" w14:textId="566DE1F1" w:rsidR="00EC0C73" w:rsidRPr="00BD5E2C" w:rsidRDefault="00EC0C73" w:rsidP="00BD5E2C">
      <w:pPr>
        <w:numPr>
          <w:ilvl w:val="2"/>
          <w:numId w:val="3"/>
        </w:numPr>
        <w:autoSpaceDE w:val="0"/>
        <w:autoSpaceDN w:val="0"/>
        <w:adjustRightInd w:val="0"/>
        <w:spacing w:line="276" w:lineRule="auto"/>
        <w:ind w:left="181" w:hanging="181"/>
        <w:jc w:val="both"/>
        <w:rPr>
          <w:rFonts w:ascii="Verdana" w:hAnsi="Verdana" w:cs="Arial"/>
          <w:vanish/>
          <w:sz w:val="20"/>
          <w:szCs w:val="20"/>
        </w:rPr>
      </w:pPr>
      <w:r w:rsidRPr="00BD5E2C">
        <w:rPr>
          <w:rFonts w:ascii="Verdana" w:hAnsi="Verdana" w:cs="Arial"/>
          <w:sz w:val="20"/>
          <w:szCs w:val="20"/>
        </w:rPr>
        <w:t>Oświadczam/y</w:t>
      </w:r>
      <w:r w:rsidRPr="00BD5E2C">
        <w:rPr>
          <w:rStyle w:val="Odwoanieprzypisudolnego"/>
          <w:rFonts w:ascii="Verdana" w:hAnsi="Verdana" w:cs="Arial"/>
          <w:sz w:val="20"/>
          <w:szCs w:val="20"/>
        </w:rPr>
        <w:footnoteReference w:id="2"/>
      </w:r>
      <w:r w:rsidRPr="00BD5E2C">
        <w:rPr>
          <w:rFonts w:ascii="Verdana" w:hAnsi="Verdana" w:cs="Arial"/>
          <w:sz w:val="20"/>
          <w:szCs w:val="20"/>
        </w:rPr>
        <w:t xml:space="preserve">, że informacje </w:t>
      </w:r>
      <w:r w:rsidR="00EE704D" w:rsidRPr="00BD5E2C">
        <w:rPr>
          <w:rFonts w:ascii="Verdana" w:hAnsi="Verdana" w:cs="Arial"/>
          <w:sz w:val="20"/>
          <w:szCs w:val="20"/>
        </w:rPr>
        <w:t>…………………………………</w:t>
      </w:r>
      <w:r w:rsidRPr="00BD5E2C">
        <w:rPr>
          <w:rFonts w:ascii="Verdana" w:hAnsi="Verdana" w:cs="Arial"/>
          <w:sz w:val="20"/>
          <w:szCs w:val="20"/>
        </w:rPr>
        <w:t xml:space="preserve"> (</w:t>
      </w:r>
      <w:r w:rsidRPr="00BD5E2C">
        <w:rPr>
          <w:rFonts w:ascii="Verdana" w:hAnsi="Verdana" w:cs="Arial"/>
          <w:i/>
          <w:sz w:val="20"/>
          <w:szCs w:val="20"/>
        </w:rPr>
        <w:t xml:space="preserve">wymienić czego dotyczy) </w:t>
      </w:r>
      <w:r w:rsidRPr="00BD5E2C">
        <w:rPr>
          <w:rFonts w:ascii="Verdana" w:hAnsi="Verdana" w:cs="Arial"/>
          <w:sz w:val="20"/>
          <w:szCs w:val="20"/>
        </w:rPr>
        <w:t xml:space="preserve">zawarte </w:t>
      </w:r>
      <w:r w:rsidRPr="00BD5E2C">
        <w:rPr>
          <w:rFonts w:ascii="Verdana" w:hAnsi="Verdana" w:cs="Arial"/>
          <w:sz w:val="20"/>
          <w:szCs w:val="20"/>
        </w:rPr>
        <w:br/>
        <w:t xml:space="preserve">w następujących dokumentach/plikach: </w:t>
      </w:r>
      <w:r w:rsidR="00EE704D" w:rsidRPr="00BD5E2C">
        <w:rPr>
          <w:rFonts w:ascii="Verdana" w:hAnsi="Verdana" w:cs="Arial"/>
          <w:sz w:val="20"/>
          <w:szCs w:val="20"/>
        </w:rPr>
        <w:t>……………………</w:t>
      </w:r>
      <w:r w:rsidRPr="00BD5E2C">
        <w:rPr>
          <w:rFonts w:ascii="Verdana" w:hAnsi="Verdana" w:cs="Arial"/>
          <w:i/>
          <w:sz w:val="20"/>
          <w:szCs w:val="20"/>
        </w:rPr>
        <w:t xml:space="preserve">(należy podać nazwę dokumentu/pliku) </w:t>
      </w:r>
    </w:p>
    <w:p w14:paraId="6BECEA39" w14:textId="77777777" w:rsidR="00EC0C73" w:rsidRPr="00BD5E2C" w:rsidRDefault="00EC0C73" w:rsidP="00BD5E2C">
      <w:pPr>
        <w:pStyle w:val="Bezodstpw1"/>
        <w:spacing w:line="276" w:lineRule="auto"/>
        <w:ind w:left="181"/>
        <w:rPr>
          <w:rFonts w:ascii="Verdana" w:hAnsi="Verdana" w:cs="Arial"/>
          <w:sz w:val="20"/>
          <w:szCs w:val="20"/>
        </w:rPr>
      </w:pPr>
      <w:r w:rsidRPr="00BD5E2C">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7AE280D8" w14:textId="77777777" w:rsidR="00EC0C73" w:rsidRPr="00BD5E2C" w:rsidRDefault="00EC0C73" w:rsidP="00BD5E2C">
      <w:pPr>
        <w:pStyle w:val="Bezodstpw1"/>
        <w:spacing w:line="276" w:lineRule="auto"/>
        <w:ind w:left="181"/>
        <w:jc w:val="both"/>
        <w:rPr>
          <w:rFonts w:ascii="Verdana" w:hAnsi="Verdana" w:cs="Arial"/>
          <w:b/>
          <w:sz w:val="20"/>
          <w:szCs w:val="20"/>
          <w:u w:val="single"/>
        </w:rPr>
      </w:pPr>
      <w:r w:rsidRPr="00BD5E2C">
        <w:rPr>
          <w:rFonts w:ascii="Verdana" w:hAnsi="Verdana" w:cs="Arial"/>
          <w:b/>
          <w:sz w:val="20"/>
          <w:szCs w:val="20"/>
          <w:u w:val="single"/>
        </w:rPr>
        <w:t>UZASADNIENIE:</w:t>
      </w:r>
    </w:p>
    <w:p w14:paraId="5E75CD49" w14:textId="77777777" w:rsidR="00EC0C73" w:rsidRPr="00BD5E2C" w:rsidRDefault="00EC0C73" w:rsidP="00BD5E2C">
      <w:pPr>
        <w:pStyle w:val="Bezodstpw1"/>
        <w:spacing w:line="276" w:lineRule="auto"/>
        <w:ind w:left="181"/>
        <w:jc w:val="both"/>
        <w:rPr>
          <w:rFonts w:ascii="Verdana" w:hAnsi="Verdana" w:cs="Arial"/>
          <w:sz w:val="16"/>
          <w:szCs w:val="16"/>
        </w:rPr>
      </w:pPr>
      <w:r w:rsidRPr="00BD5E2C">
        <w:rPr>
          <w:rFonts w:ascii="Verdana" w:hAnsi="Verdana" w:cs="Arial"/>
          <w:sz w:val="20"/>
          <w:szCs w:val="20"/>
          <w:u w:val="single"/>
        </w:rPr>
        <w:t>Jednocześnie informuję/</w:t>
      </w:r>
      <w:proofErr w:type="spellStart"/>
      <w:r w:rsidRPr="00BD5E2C">
        <w:rPr>
          <w:rFonts w:ascii="Verdana" w:hAnsi="Verdana" w:cs="Arial"/>
          <w:sz w:val="20"/>
          <w:szCs w:val="20"/>
          <w:u w:val="single"/>
        </w:rPr>
        <w:t>emy</w:t>
      </w:r>
      <w:proofErr w:type="spellEnd"/>
      <w:r w:rsidRPr="00BD5E2C">
        <w:rPr>
          <w:rFonts w:ascii="Verdana" w:hAnsi="Verdana" w:cs="Arial"/>
          <w:sz w:val="20"/>
          <w:szCs w:val="20"/>
          <w:u w:val="single"/>
        </w:rPr>
        <w:t>, iż wykazanie, że zastrzeżone informacje stanowią tajemnicę przedsiębiorstwa zostały przeze mnie/nas dołączone do Oferty w pliku pn. „……………………..”</w:t>
      </w:r>
      <w:r w:rsidRPr="00BD5E2C">
        <w:rPr>
          <w:rFonts w:ascii="Verdana" w:hAnsi="Verdana" w:cs="Arial"/>
          <w:sz w:val="20"/>
          <w:szCs w:val="20"/>
        </w:rPr>
        <w:t xml:space="preserve"> </w:t>
      </w:r>
      <w:r w:rsidRPr="00BD5E2C">
        <w:rPr>
          <w:rFonts w:ascii="Verdana" w:hAnsi="Verdana" w:cs="Arial"/>
          <w:i/>
          <w:sz w:val="20"/>
          <w:szCs w:val="20"/>
        </w:rPr>
        <w:t xml:space="preserve"> </w:t>
      </w:r>
      <w:r w:rsidRPr="00BD5E2C">
        <w:rPr>
          <w:rFonts w:ascii="Verdana" w:hAnsi="Verdana" w:cs="Arial"/>
          <w:sz w:val="16"/>
          <w:szCs w:val="16"/>
        </w:rPr>
        <w:t>(Wykonawca informację, iż zastrzeżone informacje stanowią tajemnicę przedsiębiorstwa, wykazuje w ww. dokumencie).</w:t>
      </w:r>
    </w:p>
    <w:p w14:paraId="68515C3C" w14:textId="77777777" w:rsidR="00EC0C73" w:rsidRPr="00BD5E2C" w:rsidRDefault="00EC0C73" w:rsidP="00BD5E2C">
      <w:pPr>
        <w:pStyle w:val="Bezodstpw1"/>
        <w:numPr>
          <w:ilvl w:val="2"/>
          <w:numId w:val="3"/>
        </w:numPr>
        <w:tabs>
          <w:tab w:val="num" w:pos="142"/>
        </w:tabs>
        <w:spacing w:line="276" w:lineRule="auto"/>
        <w:ind w:left="199" w:hanging="142"/>
        <w:jc w:val="both"/>
        <w:rPr>
          <w:rFonts w:ascii="Verdana" w:hAnsi="Verdana" w:cs="Arial"/>
          <w:sz w:val="20"/>
          <w:szCs w:val="20"/>
        </w:rPr>
      </w:pPr>
      <w:r w:rsidRPr="00BD5E2C">
        <w:rPr>
          <w:rFonts w:ascii="Verdana" w:hAnsi="Verdana" w:cs="Arial"/>
          <w:sz w:val="20"/>
          <w:szCs w:val="20"/>
        </w:rPr>
        <w:lastRenderedPageBreak/>
        <w:t xml:space="preserve">Zgodnie z art. 225 ust. 1 </w:t>
      </w:r>
      <w:proofErr w:type="spellStart"/>
      <w:r w:rsidRPr="00BD5E2C">
        <w:rPr>
          <w:rFonts w:ascii="Verdana" w:hAnsi="Verdana" w:cs="Arial"/>
          <w:sz w:val="20"/>
          <w:szCs w:val="20"/>
        </w:rPr>
        <w:t>uPzp</w:t>
      </w:r>
      <w:proofErr w:type="spellEnd"/>
      <w:r w:rsidRPr="00BD5E2C">
        <w:rPr>
          <w:rFonts w:ascii="Verdana" w:hAnsi="Verdana" w:cs="Arial"/>
          <w:sz w:val="20"/>
          <w:szCs w:val="20"/>
        </w:rPr>
        <w:t xml:space="preserve"> </w:t>
      </w:r>
      <w:r w:rsidRPr="00BD5E2C">
        <w:rPr>
          <w:rFonts w:ascii="Verdana" w:hAnsi="Verdana"/>
          <w:sz w:val="20"/>
          <w:szCs w:val="20"/>
        </w:rPr>
        <w:t xml:space="preserve">oświadczam/y, że wybór mojej/naszej oferty </w:t>
      </w:r>
      <w:r w:rsidRPr="00BD5E2C">
        <w:rPr>
          <w:rFonts w:ascii="Verdana" w:hAnsi="Verdana"/>
          <w:b/>
          <w:sz w:val="20"/>
          <w:szCs w:val="20"/>
        </w:rPr>
        <w:t>będzie / nie będzie</w:t>
      </w:r>
      <w:r w:rsidRPr="00BD5E2C">
        <w:rPr>
          <w:rStyle w:val="Odwoanieprzypisudolnego"/>
          <w:rFonts w:ascii="Verdana" w:hAnsi="Verdana"/>
          <w:b/>
          <w:sz w:val="20"/>
          <w:szCs w:val="20"/>
        </w:rPr>
        <w:footnoteReference w:id="3"/>
      </w:r>
      <w:r w:rsidRPr="00BD5E2C">
        <w:rPr>
          <w:rFonts w:ascii="Verdana" w:hAnsi="Verdana"/>
          <w:sz w:val="20"/>
          <w:szCs w:val="20"/>
          <w:vertAlign w:val="superscript"/>
        </w:rPr>
        <w:t xml:space="preserve"> </w:t>
      </w:r>
      <w:r w:rsidRPr="00BD5E2C">
        <w:rPr>
          <w:rFonts w:ascii="Verdana" w:hAnsi="Verdana"/>
          <w:sz w:val="20"/>
          <w:szCs w:val="20"/>
        </w:rPr>
        <w:t xml:space="preserve"> prowadził do powstania u </w:t>
      </w:r>
      <w:r w:rsidRPr="00BD5E2C">
        <w:rPr>
          <w:rFonts w:ascii="Verdana" w:hAnsi="Verdana" w:cs="Arial"/>
          <w:sz w:val="20"/>
          <w:szCs w:val="20"/>
        </w:rPr>
        <w:t xml:space="preserve">Zamawiającego obowiązku podatkowego </w:t>
      </w:r>
      <w:r w:rsidRPr="00BD5E2C">
        <w:rPr>
          <w:rFonts w:ascii="Verdana" w:hAnsi="Verdana" w:cs="Arial"/>
          <w:spacing w:val="4"/>
          <w:sz w:val="20"/>
        </w:rPr>
        <w:t>zgodnie z przepisami ustawy o podatku od towarów i usług</w:t>
      </w:r>
    </w:p>
    <w:p w14:paraId="144C4729" w14:textId="77777777" w:rsidR="00EC0C73" w:rsidRPr="00BD5E2C" w:rsidRDefault="00EC0C73" w:rsidP="00BD5E2C">
      <w:pPr>
        <w:pStyle w:val="Bezodstpw1"/>
        <w:numPr>
          <w:ilvl w:val="2"/>
          <w:numId w:val="3"/>
        </w:numPr>
        <w:tabs>
          <w:tab w:val="num" w:pos="142"/>
        </w:tabs>
        <w:spacing w:line="276" w:lineRule="auto"/>
        <w:ind w:left="199" w:hanging="142"/>
        <w:jc w:val="both"/>
        <w:rPr>
          <w:rFonts w:ascii="Verdana" w:hAnsi="Verdana" w:cs="Arial"/>
          <w:sz w:val="20"/>
          <w:szCs w:val="20"/>
        </w:rPr>
      </w:pPr>
      <w:r w:rsidRPr="00BD5E2C">
        <w:rPr>
          <w:rFonts w:ascii="Verdana" w:hAnsi="Verdana" w:cs="Arial"/>
          <w:sz w:val="20"/>
          <w:szCs w:val="20"/>
        </w:rPr>
        <w:t xml:space="preserve">W przypadku, gdy wybór oferty Wykonawcy </w:t>
      </w:r>
      <w:r w:rsidRPr="00BD5E2C">
        <w:rPr>
          <w:rFonts w:ascii="Verdana" w:hAnsi="Verdana" w:cs="Arial"/>
          <w:b/>
          <w:sz w:val="20"/>
          <w:szCs w:val="20"/>
        </w:rPr>
        <w:t xml:space="preserve">będzie prowadzić </w:t>
      </w:r>
      <w:r w:rsidRPr="00BD5E2C">
        <w:rPr>
          <w:rFonts w:ascii="Verdana" w:hAnsi="Verdana" w:cs="Arial"/>
          <w:sz w:val="20"/>
          <w:szCs w:val="20"/>
        </w:rPr>
        <w:t>do powstania u Zamawiającego obowiązku podatkowego Wykonawca wskazuje</w:t>
      </w:r>
      <w:r w:rsidRPr="00BD5E2C">
        <w:rPr>
          <w:rStyle w:val="Odwoanieprzypisudolnego"/>
          <w:rFonts w:ascii="Verdana" w:hAnsi="Verdana" w:cs="Arial"/>
          <w:sz w:val="20"/>
          <w:szCs w:val="20"/>
        </w:rPr>
        <w:footnoteReference w:id="4"/>
      </w:r>
      <w:r w:rsidRPr="00BD5E2C">
        <w:rPr>
          <w:rFonts w:ascii="Verdana" w:hAnsi="Verdana" w:cs="Arial"/>
          <w:sz w:val="20"/>
          <w:szCs w:val="20"/>
        </w:rPr>
        <w:t>:</w:t>
      </w:r>
    </w:p>
    <w:p w14:paraId="4D52AFCF" w14:textId="5F43FE2B" w:rsidR="00EC0C73" w:rsidRPr="00BD5E2C" w:rsidRDefault="00EC0C73" w:rsidP="00130F8B">
      <w:pPr>
        <w:pStyle w:val="Bezodstpw1"/>
        <w:numPr>
          <w:ilvl w:val="0"/>
          <w:numId w:val="29"/>
        </w:numPr>
        <w:spacing w:line="276" w:lineRule="auto"/>
        <w:ind w:left="567"/>
        <w:jc w:val="both"/>
        <w:rPr>
          <w:rFonts w:ascii="Verdana" w:hAnsi="Verdana" w:cs="Arial"/>
          <w:spacing w:val="4"/>
          <w:sz w:val="20"/>
          <w:szCs w:val="20"/>
        </w:rPr>
      </w:pPr>
      <w:r w:rsidRPr="00BD5E2C">
        <w:rPr>
          <w:rFonts w:ascii="Verdana" w:hAnsi="Verdana" w:cs="Arial"/>
          <w:spacing w:val="4"/>
          <w:sz w:val="20"/>
          <w:szCs w:val="20"/>
        </w:rPr>
        <w:t xml:space="preserve">nazwę (rodzaj) towaru lub usługi, których dostawa lub świadczenie będą prowadziły do powstania obowiązku podatkowego: </w:t>
      </w:r>
      <w:r w:rsidR="00EE704D" w:rsidRPr="00BD5E2C">
        <w:rPr>
          <w:rFonts w:ascii="Verdana" w:hAnsi="Verdana" w:cs="Arial"/>
          <w:sz w:val="20"/>
          <w:szCs w:val="20"/>
        </w:rPr>
        <w:t>………………………………………………..</w:t>
      </w:r>
    </w:p>
    <w:p w14:paraId="782F6FB6" w14:textId="79A2A035" w:rsidR="00EC0C73" w:rsidRPr="00BD5E2C" w:rsidRDefault="00EC0C73" w:rsidP="00130F8B">
      <w:pPr>
        <w:pStyle w:val="Bezodstpw1"/>
        <w:numPr>
          <w:ilvl w:val="0"/>
          <w:numId w:val="29"/>
        </w:numPr>
        <w:spacing w:line="276" w:lineRule="auto"/>
        <w:ind w:left="567"/>
        <w:jc w:val="both"/>
        <w:rPr>
          <w:rFonts w:ascii="Verdana" w:hAnsi="Verdana" w:cs="Arial"/>
          <w:spacing w:val="4"/>
          <w:sz w:val="20"/>
          <w:szCs w:val="20"/>
        </w:rPr>
      </w:pPr>
      <w:r w:rsidRPr="00BD5E2C">
        <w:rPr>
          <w:rFonts w:ascii="Verdana" w:hAnsi="Verdana" w:cs="Arial"/>
          <w:spacing w:val="4"/>
          <w:sz w:val="20"/>
          <w:szCs w:val="20"/>
        </w:rPr>
        <w:t xml:space="preserve">wartość towaru lub usługi objętego obowiązkiem podatkowym Zamawiającego, bez kwoty podatku: </w:t>
      </w:r>
      <w:r w:rsidR="00EE704D" w:rsidRPr="00BD5E2C">
        <w:rPr>
          <w:rFonts w:ascii="Verdana" w:hAnsi="Verdana" w:cs="Arial"/>
          <w:sz w:val="20"/>
          <w:szCs w:val="20"/>
        </w:rPr>
        <w:t>…………………………………………………………………..</w:t>
      </w:r>
    </w:p>
    <w:p w14:paraId="4762F592" w14:textId="32CFA247" w:rsidR="00C20AEE" w:rsidRPr="00BD5E2C" w:rsidRDefault="00EC0C73" w:rsidP="00130F8B">
      <w:pPr>
        <w:pStyle w:val="Bezodstpw1"/>
        <w:numPr>
          <w:ilvl w:val="0"/>
          <w:numId w:val="29"/>
        </w:numPr>
        <w:spacing w:line="276" w:lineRule="auto"/>
        <w:ind w:left="567"/>
        <w:jc w:val="both"/>
        <w:rPr>
          <w:rFonts w:ascii="Verdana" w:hAnsi="Verdana" w:cs="Arial"/>
          <w:spacing w:val="4"/>
          <w:sz w:val="20"/>
          <w:szCs w:val="20"/>
        </w:rPr>
      </w:pPr>
      <w:r w:rsidRPr="00BD5E2C">
        <w:rPr>
          <w:rFonts w:ascii="Verdana" w:hAnsi="Verdana" w:cs="Arial"/>
          <w:sz w:val="20"/>
          <w:szCs w:val="20"/>
        </w:rPr>
        <w:t xml:space="preserve">stawkę podatku od towarów i usług, która zgodnie z wiedzą wykonawcy, </w:t>
      </w:r>
      <w:r w:rsidRPr="00BD5E2C">
        <w:rPr>
          <w:rFonts w:ascii="Verdana" w:hAnsi="Verdana" w:cs="Arial"/>
          <w:sz w:val="20"/>
          <w:szCs w:val="20"/>
        </w:rPr>
        <w:tab/>
        <w:t xml:space="preserve">będzie miała zastosowanie: </w:t>
      </w:r>
      <w:r w:rsidR="00EE704D" w:rsidRPr="00BD5E2C">
        <w:rPr>
          <w:rFonts w:ascii="Verdana" w:hAnsi="Verdana" w:cs="Arial"/>
          <w:sz w:val="20"/>
          <w:szCs w:val="20"/>
        </w:rPr>
        <w:t>…………………………………………………….</w:t>
      </w:r>
    </w:p>
    <w:p w14:paraId="06CDAF5F" w14:textId="706131B3" w:rsidR="00C20AEE" w:rsidRPr="00BD5E2C" w:rsidRDefault="00EC0C73" w:rsidP="00BD5E2C">
      <w:pPr>
        <w:pStyle w:val="Bezodstpw1"/>
        <w:numPr>
          <w:ilvl w:val="2"/>
          <w:numId w:val="3"/>
        </w:numPr>
        <w:tabs>
          <w:tab w:val="num" w:pos="142"/>
        </w:tabs>
        <w:spacing w:line="276" w:lineRule="auto"/>
        <w:ind w:left="199" w:hanging="142"/>
        <w:jc w:val="both"/>
        <w:rPr>
          <w:rFonts w:ascii="Verdana" w:hAnsi="Verdana" w:cs="Arial"/>
          <w:sz w:val="20"/>
          <w:szCs w:val="20"/>
        </w:rPr>
      </w:pPr>
      <w:r w:rsidRPr="00BD5E2C">
        <w:rPr>
          <w:rFonts w:ascii="Verdana" w:hAnsi="Verdana" w:cs="Verdana"/>
          <w:sz w:val="20"/>
          <w:szCs w:val="20"/>
        </w:rPr>
        <w:t>Oświadczam/y, że jestem/</w:t>
      </w:r>
      <w:proofErr w:type="spellStart"/>
      <w:r w:rsidRPr="00BD5E2C">
        <w:rPr>
          <w:rFonts w:ascii="Verdana" w:hAnsi="Verdana" w:cs="Verdana"/>
          <w:sz w:val="20"/>
          <w:szCs w:val="20"/>
        </w:rPr>
        <w:t>śmy</w:t>
      </w:r>
      <w:proofErr w:type="spellEnd"/>
      <w:r w:rsidRPr="00BD5E2C">
        <w:rPr>
          <w:rFonts w:ascii="Verdana" w:hAnsi="Verdana" w:cs="Verdana"/>
          <w:sz w:val="20"/>
          <w:szCs w:val="20"/>
        </w:rPr>
        <w:t>:</w:t>
      </w:r>
      <w:r w:rsidRPr="00BD5E2C">
        <w:rPr>
          <w:rStyle w:val="Odwoanieprzypisudolnego"/>
          <w:rFonts w:ascii="Verdana" w:hAnsi="Verdana" w:cs="Verdana"/>
          <w:sz w:val="20"/>
          <w:szCs w:val="20"/>
        </w:rPr>
        <w:footnoteReference w:id="5"/>
      </w:r>
    </w:p>
    <w:p w14:paraId="50356F61" w14:textId="77777777" w:rsidR="00EC0C73" w:rsidRPr="00BD5E2C" w:rsidRDefault="00EC0C73" w:rsidP="00BD5E2C">
      <w:pPr>
        <w:pStyle w:val="Bezodstpw1"/>
        <w:spacing w:line="276" w:lineRule="auto"/>
        <w:ind w:left="199"/>
        <w:jc w:val="both"/>
        <w:rPr>
          <w:rFonts w:ascii="Verdana" w:hAnsi="Verdana" w:cs="Arial"/>
          <w:b/>
          <w:sz w:val="20"/>
          <w:szCs w:val="20"/>
        </w:rPr>
      </w:pPr>
      <w:r w:rsidRPr="00BD5E2C">
        <w:rPr>
          <w:rFonts w:ascii="Verdana" w:hAnsi="Verdana" w:cs="Arial"/>
          <w:b/>
          <w:sz w:val="20"/>
          <w:szCs w:val="20"/>
        </w:rPr>
        <w:t xml:space="preserve">[  ] </w:t>
      </w:r>
      <w:r w:rsidRPr="00BD5E2C">
        <w:rPr>
          <w:rFonts w:ascii="Verdana" w:hAnsi="Verdana" w:cs="Calibri"/>
          <w:b/>
          <w:sz w:val="20"/>
          <w:szCs w:val="20"/>
          <w:lang w:eastAsia="ar-SA"/>
        </w:rPr>
        <w:t>mikroprzedsiębiorstwem</w:t>
      </w:r>
      <w:r w:rsidRPr="00BD5E2C">
        <w:rPr>
          <w:rStyle w:val="Odwoanieprzypisudolnego"/>
          <w:rFonts w:ascii="Verdana" w:hAnsi="Verdana" w:cs="Verdana"/>
          <w:b/>
          <w:sz w:val="20"/>
          <w:szCs w:val="20"/>
        </w:rPr>
        <w:footnoteReference w:id="6"/>
      </w:r>
    </w:p>
    <w:p w14:paraId="2CFEC451" w14:textId="77777777" w:rsidR="00EC0C73" w:rsidRPr="00BD5E2C" w:rsidRDefault="00EC0C73" w:rsidP="00BD5E2C">
      <w:pPr>
        <w:pStyle w:val="Bezodstpw1"/>
        <w:tabs>
          <w:tab w:val="num" w:pos="720"/>
        </w:tabs>
        <w:spacing w:line="276" w:lineRule="auto"/>
        <w:ind w:left="199"/>
        <w:jc w:val="both"/>
        <w:rPr>
          <w:rFonts w:ascii="Verdana" w:hAnsi="Verdana" w:cs="Arial"/>
          <w:b/>
          <w:sz w:val="20"/>
          <w:szCs w:val="20"/>
        </w:rPr>
      </w:pPr>
      <w:r w:rsidRPr="00BD5E2C">
        <w:rPr>
          <w:rFonts w:ascii="Verdana" w:hAnsi="Verdana" w:cs="Arial"/>
          <w:b/>
          <w:sz w:val="20"/>
          <w:szCs w:val="20"/>
        </w:rPr>
        <w:t xml:space="preserve">[  ] </w:t>
      </w:r>
      <w:r w:rsidRPr="00BD5E2C">
        <w:rPr>
          <w:rFonts w:ascii="Verdana" w:hAnsi="Verdana" w:cs="Calibri"/>
          <w:b/>
          <w:sz w:val="20"/>
          <w:szCs w:val="20"/>
          <w:lang w:eastAsia="ar-SA"/>
        </w:rPr>
        <w:t>małe przedsiębiorstwo</w:t>
      </w:r>
    </w:p>
    <w:p w14:paraId="44BE165E" w14:textId="77777777" w:rsidR="00EC0C73" w:rsidRPr="00BD5E2C" w:rsidRDefault="00EC0C73" w:rsidP="00BD5E2C">
      <w:pPr>
        <w:pStyle w:val="Bezodstpw1"/>
        <w:tabs>
          <w:tab w:val="num" w:pos="720"/>
        </w:tabs>
        <w:spacing w:line="276" w:lineRule="auto"/>
        <w:ind w:left="199"/>
        <w:jc w:val="both"/>
        <w:rPr>
          <w:rFonts w:ascii="Verdana" w:hAnsi="Verdana" w:cs="Arial"/>
          <w:b/>
          <w:sz w:val="20"/>
          <w:szCs w:val="20"/>
        </w:rPr>
      </w:pPr>
      <w:r w:rsidRPr="00BD5E2C">
        <w:rPr>
          <w:rFonts w:ascii="Verdana" w:hAnsi="Verdana" w:cs="Arial"/>
          <w:b/>
          <w:sz w:val="20"/>
          <w:szCs w:val="20"/>
        </w:rPr>
        <w:t xml:space="preserve">[  ] </w:t>
      </w:r>
      <w:r w:rsidRPr="00BD5E2C">
        <w:rPr>
          <w:rFonts w:ascii="Verdana" w:hAnsi="Verdana" w:cs="Calibri"/>
          <w:b/>
          <w:sz w:val="20"/>
          <w:szCs w:val="20"/>
          <w:lang w:eastAsia="ar-SA"/>
        </w:rPr>
        <w:t>średnie przedsiębiorstwa</w:t>
      </w:r>
    </w:p>
    <w:p w14:paraId="4B6CDDCD" w14:textId="77777777" w:rsidR="00EC0C73" w:rsidRPr="00BD5E2C" w:rsidRDefault="00EC0C73" w:rsidP="00BD5E2C">
      <w:pPr>
        <w:pStyle w:val="Bezodstpw1"/>
        <w:tabs>
          <w:tab w:val="num" w:pos="720"/>
        </w:tabs>
        <w:spacing w:line="276" w:lineRule="auto"/>
        <w:ind w:left="199"/>
        <w:jc w:val="both"/>
        <w:rPr>
          <w:rFonts w:ascii="Verdana" w:hAnsi="Verdana" w:cs="Arial"/>
          <w:b/>
          <w:sz w:val="20"/>
          <w:szCs w:val="20"/>
        </w:rPr>
      </w:pPr>
      <w:r w:rsidRPr="00BD5E2C">
        <w:rPr>
          <w:rFonts w:ascii="Verdana" w:hAnsi="Verdana" w:cs="Arial"/>
          <w:b/>
          <w:sz w:val="20"/>
          <w:szCs w:val="20"/>
        </w:rPr>
        <w:t xml:space="preserve">[  ] </w:t>
      </w:r>
      <w:r w:rsidRPr="00BD5E2C">
        <w:rPr>
          <w:rFonts w:ascii="Verdana" w:hAnsi="Verdana" w:cs="Calibri"/>
          <w:b/>
          <w:sz w:val="20"/>
          <w:szCs w:val="20"/>
          <w:lang w:eastAsia="ar-SA"/>
        </w:rPr>
        <w:t>duże przedsiębiorstwo</w:t>
      </w:r>
    </w:p>
    <w:p w14:paraId="2A85F085" w14:textId="77777777" w:rsidR="00EC0C73" w:rsidRPr="00BD5E2C" w:rsidRDefault="00EC0C73" w:rsidP="00BD5E2C">
      <w:pPr>
        <w:pStyle w:val="Bezodstpw1"/>
        <w:tabs>
          <w:tab w:val="num" w:pos="720"/>
        </w:tabs>
        <w:spacing w:line="276" w:lineRule="auto"/>
        <w:ind w:left="199"/>
        <w:jc w:val="both"/>
        <w:rPr>
          <w:rFonts w:ascii="Verdana" w:hAnsi="Verdana" w:cs="Arial"/>
          <w:b/>
          <w:sz w:val="20"/>
          <w:szCs w:val="20"/>
        </w:rPr>
      </w:pPr>
      <w:r w:rsidRPr="00BD5E2C">
        <w:rPr>
          <w:rFonts w:ascii="Verdana" w:hAnsi="Verdana" w:cs="Arial"/>
          <w:b/>
          <w:sz w:val="20"/>
          <w:szCs w:val="20"/>
        </w:rPr>
        <w:t xml:space="preserve">[  ] </w:t>
      </w:r>
      <w:r w:rsidRPr="00BD5E2C">
        <w:rPr>
          <w:rFonts w:ascii="Verdana" w:hAnsi="Verdana" w:cs="Calibri"/>
          <w:b/>
          <w:sz w:val="20"/>
          <w:szCs w:val="20"/>
          <w:lang w:eastAsia="ar-SA"/>
        </w:rPr>
        <w:t>jednoosobowa działalność gospodarcza</w:t>
      </w:r>
    </w:p>
    <w:p w14:paraId="6F68D922" w14:textId="77777777" w:rsidR="00EC0C73" w:rsidRPr="00BD5E2C" w:rsidRDefault="00EC0C73" w:rsidP="00BD5E2C">
      <w:pPr>
        <w:pStyle w:val="Bezodstpw1"/>
        <w:tabs>
          <w:tab w:val="num" w:pos="720"/>
        </w:tabs>
        <w:spacing w:line="276" w:lineRule="auto"/>
        <w:ind w:left="199"/>
        <w:jc w:val="both"/>
        <w:rPr>
          <w:rFonts w:ascii="Verdana" w:hAnsi="Verdana" w:cs="Arial"/>
          <w:b/>
          <w:sz w:val="20"/>
          <w:szCs w:val="20"/>
        </w:rPr>
      </w:pPr>
      <w:r w:rsidRPr="00BD5E2C">
        <w:rPr>
          <w:rFonts w:ascii="Verdana" w:hAnsi="Verdana" w:cs="Arial"/>
          <w:b/>
          <w:sz w:val="20"/>
          <w:szCs w:val="20"/>
        </w:rPr>
        <w:t xml:space="preserve">[  ] </w:t>
      </w:r>
      <w:r w:rsidRPr="00BD5E2C">
        <w:rPr>
          <w:rFonts w:ascii="Verdana" w:hAnsi="Verdana" w:cs="Calibri"/>
          <w:b/>
          <w:sz w:val="20"/>
          <w:szCs w:val="20"/>
          <w:lang w:eastAsia="ar-SA"/>
        </w:rPr>
        <w:t>osoba fizyczna nieprowadząca działalności gospodarczej</w:t>
      </w:r>
    </w:p>
    <w:p w14:paraId="245EDDBF" w14:textId="77777777" w:rsidR="00EC0C73" w:rsidRPr="00BD5E2C" w:rsidRDefault="00EC0C73" w:rsidP="00BD5E2C">
      <w:pPr>
        <w:pStyle w:val="Bezodstpw1"/>
        <w:tabs>
          <w:tab w:val="num" w:pos="720"/>
        </w:tabs>
        <w:spacing w:line="276" w:lineRule="auto"/>
        <w:ind w:left="199"/>
        <w:jc w:val="both"/>
        <w:rPr>
          <w:rFonts w:ascii="Verdana" w:hAnsi="Verdana" w:cs="Calibri"/>
          <w:b/>
          <w:sz w:val="20"/>
          <w:szCs w:val="20"/>
          <w:lang w:eastAsia="ar-SA"/>
        </w:rPr>
      </w:pPr>
      <w:r w:rsidRPr="00BD5E2C">
        <w:rPr>
          <w:rFonts w:ascii="Verdana" w:hAnsi="Verdana" w:cs="Arial"/>
          <w:b/>
          <w:sz w:val="20"/>
          <w:szCs w:val="20"/>
        </w:rPr>
        <w:t xml:space="preserve">[  ] </w:t>
      </w:r>
      <w:r w:rsidRPr="00BD5E2C">
        <w:rPr>
          <w:rFonts w:ascii="Verdana" w:hAnsi="Verdana" w:cs="Calibri"/>
          <w:b/>
          <w:sz w:val="20"/>
          <w:szCs w:val="20"/>
          <w:lang w:eastAsia="ar-SA"/>
        </w:rPr>
        <w:t>inny rodzaj</w:t>
      </w:r>
    </w:p>
    <w:p w14:paraId="666DAD8B" w14:textId="77777777" w:rsidR="00EC0C73" w:rsidRPr="00BD5E2C" w:rsidRDefault="00EC0C73" w:rsidP="00BD5E2C">
      <w:pPr>
        <w:widowControl/>
        <w:numPr>
          <w:ilvl w:val="2"/>
          <w:numId w:val="3"/>
        </w:numPr>
        <w:spacing w:line="276" w:lineRule="auto"/>
        <w:ind w:left="181" w:hanging="181"/>
        <w:jc w:val="both"/>
        <w:rPr>
          <w:rFonts w:ascii="Verdana" w:hAnsi="Verdana" w:cs="Arial"/>
          <w:sz w:val="20"/>
          <w:szCs w:val="20"/>
        </w:rPr>
      </w:pPr>
      <w:r w:rsidRPr="00BD5E2C">
        <w:rPr>
          <w:rFonts w:ascii="Verdana" w:hAnsi="Verdana" w:cs="Verdana"/>
          <w:sz w:val="20"/>
          <w:szCs w:val="20"/>
        </w:rPr>
        <w:t>Oświadczam/y, że podpisuję/my niniejszą ofertę jako osoba/y do tego upoważniona/e.</w:t>
      </w:r>
    </w:p>
    <w:p w14:paraId="481CF548" w14:textId="77777777" w:rsidR="00EC0C73" w:rsidRPr="00BD5E2C" w:rsidRDefault="00EC0C73" w:rsidP="00BD5E2C">
      <w:pPr>
        <w:widowControl/>
        <w:numPr>
          <w:ilvl w:val="2"/>
          <w:numId w:val="3"/>
        </w:numPr>
        <w:spacing w:line="276" w:lineRule="auto"/>
        <w:ind w:left="181" w:hanging="181"/>
        <w:jc w:val="both"/>
        <w:rPr>
          <w:rFonts w:ascii="Verdana" w:hAnsi="Verdana" w:cs="Arial"/>
          <w:sz w:val="20"/>
          <w:szCs w:val="20"/>
        </w:rPr>
      </w:pPr>
      <w:r w:rsidRPr="00BD5E2C">
        <w:rPr>
          <w:rFonts w:ascii="Verdana" w:hAnsi="Verdana" w:cs="Arial"/>
          <w:sz w:val="20"/>
          <w:szCs w:val="20"/>
        </w:rPr>
        <w:t>Wraz z Formularzem oferty składam/y dokumenty wymagane w SWZ.</w:t>
      </w:r>
    </w:p>
    <w:p w14:paraId="19FA9377" w14:textId="01985714" w:rsidR="00EC0C73" w:rsidRPr="00BD5E2C" w:rsidRDefault="00EC0C73" w:rsidP="00BD5E2C">
      <w:pPr>
        <w:widowControl/>
        <w:numPr>
          <w:ilvl w:val="2"/>
          <w:numId w:val="3"/>
        </w:numPr>
        <w:spacing w:line="276" w:lineRule="auto"/>
        <w:ind w:left="181" w:hanging="181"/>
        <w:jc w:val="both"/>
        <w:rPr>
          <w:rFonts w:ascii="Verdana" w:hAnsi="Verdana" w:cs="Arial"/>
          <w:sz w:val="20"/>
          <w:szCs w:val="20"/>
        </w:rPr>
      </w:pPr>
      <w:r w:rsidRPr="00BD5E2C">
        <w:rPr>
          <w:rFonts w:ascii="Verdana" w:hAnsi="Verdana" w:cs="Arial"/>
          <w:sz w:val="20"/>
          <w:szCs w:val="20"/>
        </w:rPr>
        <w:t xml:space="preserve">Oświadczam/y, że zapoznałem/liśmy się z treścią klauzuli informacyjnej, o której mowa </w:t>
      </w:r>
      <w:r w:rsidRPr="00BD5E2C">
        <w:rPr>
          <w:rFonts w:ascii="Verdana" w:hAnsi="Verdana" w:cs="Arial"/>
          <w:sz w:val="20"/>
          <w:szCs w:val="20"/>
        </w:rPr>
        <w:br/>
        <w:t>w rozdziale III SWZ oraz, że wypełniłem/liśmy obowiązki informacyjne przewidziane w art. 13 lub art. 14 RODO</w:t>
      </w:r>
      <w:r w:rsidRPr="00BD5E2C">
        <w:rPr>
          <w:rStyle w:val="Odwoanieprzypisudolnego"/>
          <w:rFonts w:ascii="Verdana" w:hAnsi="Verdana" w:cs="Arial"/>
          <w:sz w:val="20"/>
          <w:szCs w:val="20"/>
        </w:rPr>
        <w:footnoteReference w:id="7"/>
      </w:r>
      <w:r w:rsidRPr="00BD5E2C">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BD5E2C">
        <w:rPr>
          <w:rStyle w:val="Odwoanieprzypisudolnego"/>
          <w:rFonts w:ascii="Verdana" w:hAnsi="Verdana" w:cs="Arial"/>
          <w:sz w:val="20"/>
          <w:szCs w:val="20"/>
        </w:rPr>
        <w:footnoteReference w:id="8"/>
      </w:r>
      <w:r w:rsidRPr="00BD5E2C">
        <w:rPr>
          <w:rFonts w:ascii="Verdana" w:hAnsi="Verdana" w:cs="Arial"/>
          <w:sz w:val="20"/>
          <w:szCs w:val="20"/>
        </w:rPr>
        <w:t>.</w:t>
      </w:r>
      <w:r w:rsidRPr="00BD5E2C">
        <w:rPr>
          <w:rFonts w:ascii="Verdana" w:hAnsi="Verdana" w:cs="Arial"/>
          <w:b/>
          <w:i/>
          <w:sz w:val="18"/>
          <w:szCs w:val="18"/>
          <w:vertAlign w:val="superscript"/>
        </w:rPr>
        <w:t xml:space="preserve"> </w:t>
      </w:r>
    </w:p>
    <w:p w14:paraId="3CF7FA92" w14:textId="77777777" w:rsidR="00EC0C73" w:rsidRPr="00BD5E2C" w:rsidRDefault="00EC0C73" w:rsidP="00BD5E2C">
      <w:pPr>
        <w:pStyle w:val="Akapitzlist"/>
        <w:numPr>
          <w:ilvl w:val="2"/>
          <w:numId w:val="3"/>
        </w:numPr>
        <w:spacing w:after="0"/>
        <w:contextualSpacing w:val="0"/>
        <w:jc w:val="both"/>
        <w:rPr>
          <w:rFonts w:ascii="Verdana" w:hAnsi="Verdana" w:cs="Arial"/>
          <w:b/>
          <w:sz w:val="20"/>
          <w:szCs w:val="20"/>
        </w:rPr>
      </w:pPr>
      <w:r w:rsidRPr="00BD5E2C">
        <w:rPr>
          <w:rFonts w:ascii="Verdana" w:hAnsi="Verdana" w:cs="Arial"/>
          <w:b/>
          <w:sz w:val="20"/>
          <w:szCs w:val="20"/>
        </w:rPr>
        <w:t>OŚWIADCZENIA WYKONAWCY/WYKONAWCY WSPÓLNIE UBIEGAJĄCEGO SIĘ O UDZIELENIE ZAMÓWIENIA DOTYCZĄCE ZAKAZU, O KTÓRYM MOWA W ART. 5K ROZPORZĄDZENIA SANKCYJNEGO:</w:t>
      </w:r>
    </w:p>
    <w:p w14:paraId="105491AD" w14:textId="77777777" w:rsidR="00EC0C73" w:rsidRPr="00BD5E2C" w:rsidRDefault="00EC0C73" w:rsidP="00BD5E2C">
      <w:pPr>
        <w:pStyle w:val="Akapitzlist"/>
        <w:spacing w:after="0"/>
        <w:ind w:left="180"/>
        <w:jc w:val="both"/>
        <w:rPr>
          <w:rFonts w:ascii="Verdana" w:hAnsi="Verdana" w:cs="Arial"/>
          <w:sz w:val="20"/>
          <w:szCs w:val="20"/>
        </w:rPr>
      </w:pPr>
      <w:bookmarkStart w:id="107" w:name="_Hlk103171291"/>
      <w:r w:rsidRPr="00BD5E2C">
        <w:rPr>
          <w:rFonts w:ascii="Verdana" w:hAnsi="Verdana" w:cs="Arial"/>
          <w:sz w:val="20"/>
          <w:szCs w:val="20"/>
        </w:rPr>
        <w:t xml:space="preserve">Oświadczam/y, że nie podlegam/y wykluczeniu z postępowania na podstawie art. 5k Rozporządzenia sankcyjnego i wybór naszej oferty </w:t>
      </w:r>
      <w:r w:rsidRPr="00BD5E2C">
        <w:rPr>
          <w:rFonts w:ascii="Verdana" w:hAnsi="Verdana" w:cs="Arial"/>
          <w:sz w:val="20"/>
          <w:szCs w:val="20"/>
          <w:u w:val="single"/>
        </w:rPr>
        <w:t>nie będzie</w:t>
      </w:r>
      <w:r w:rsidRPr="00BD5E2C">
        <w:rPr>
          <w:rFonts w:ascii="Verdana" w:hAnsi="Verdana" w:cs="Arial"/>
          <w:sz w:val="20"/>
          <w:szCs w:val="20"/>
        </w:rPr>
        <w:t xml:space="preserve"> prowadzić do udzielania lub dalszego wykonywania wszelkich zamówień publicznych lub koncesji objętych zakresem dyrektyw w sprawie zamówień publicznych, a także zakresem art. 10 ust. 1, 3, ust. 6 lit. a)–e), ust. 8, 9 i 10, art. 11, 12, 13 i 14 dyrektywy 2014/23/UE, art. 7 i 8, art. 10 lit. b)–f) i lit. </w:t>
      </w:r>
      <w:r w:rsidRPr="00BD5E2C">
        <w:rPr>
          <w:rFonts w:ascii="Verdana" w:hAnsi="Verdana" w:cs="Arial"/>
          <w:sz w:val="20"/>
          <w:szCs w:val="20"/>
        </w:rPr>
        <w:lastRenderedPageBreak/>
        <w:t>h)–j) dyrektywy 2014/24/UE, art. 18, art. 21 lit. b)–e) i lit. g)–i), art. 29 i 30 dyrektywy 2014/25/UE oraz art. 13 lit. a)–d), lit. f)–h) i lit. j) dyrektywy 2009/81/WE na rzecz lub z udziałem:</w:t>
      </w:r>
    </w:p>
    <w:p w14:paraId="17655D23" w14:textId="77777777" w:rsidR="00EC0C73" w:rsidRPr="00BD5E2C" w:rsidRDefault="00EC0C73" w:rsidP="00BD5E2C">
      <w:pPr>
        <w:spacing w:line="276" w:lineRule="auto"/>
        <w:ind w:left="180"/>
        <w:jc w:val="both"/>
        <w:rPr>
          <w:rFonts w:ascii="Verdana" w:hAnsi="Verdana" w:cs="Arial"/>
          <w:sz w:val="20"/>
          <w:szCs w:val="20"/>
        </w:rPr>
      </w:pPr>
      <w:r w:rsidRPr="00BD5E2C">
        <w:rPr>
          <w:rFonts w:ascii="Verdana" w:hAnsi="Verdana" w:cs="Arial"/>
          <w:sz w:val="20"/>
          <w:szCs w:val="20"/>
        </w:rPr>
        <w:t>a) obywateli rosyjskich lub osób fizycznych lub prawnych, podmiotów lub organów z siedzibą w Rosji;</w:t>
      </w:r>
    </w:p>
    <w:p w14:paraId="26B2BF8A" w14:textId="77777777" w:rsidR="00EC0C73" w:rsidRPr="00BD5E2C" w:rsidRDefault="00EC0C73" w:rsidP="00BD5E2C">
      <w:pPr>
        <w:spacing w:line="276" w:lineRule="auto"/>
        <w:ind w:left="180"/>
        <w:jc w:val="both"/>
        <w:rPr>
          <w:rFonts w:ascii="Verdana" w:hAnsi="Verdana" w:cs="Arial"/>
          <w:sz w:val="20"/>
          <w:szCs w:val="20"/>
        </w:rPr>
      </w:pPr>
      <w:r w:rsidRPr="00BD5E2C">
        <w:rPr>
          <w:rFonts w:ascii="Verdana" w:hAnsi="Verdana" w:cs="Arial"/>
          <w:sz w:val="20"/>
          <w:szCs w:val="20"/>
        </w:rPr>
        <w:t xml:space="preserve">b) osób prawnych, podmiotów lub organów, do których prawa własności bezpośrednio lub pośrednio w ponad 50 % należą do podmiotu, o którym mowa w lit. a) niniejszego ustępu; </w:t>
      </w:r>
    </w:p>
    <w:p w14:paraId="326AD0F9" w14:textId="77777777" w:rsidR="00EC0C73" w:rsidRPr="00BD5E2C" w:rsidRDefault="00EC0C73" w:rsidP="00BD5E2C">
      <w:pPr>
        <w:spacing w:line="276" w:lineRule="auto"/>
        <w:ind w:left="180"/>
        <w:jc w:val="both"/>
        <w:rPr>
          <w:rFonts w:ascii="Verdana" w:hAnsi="Verdana" w:cs="Arial"/>
          <w:sz w:val="20"/>
          <w:szCs w:val="20"/>
        </w:rPr>
      </w:pPr>
      <w:r w:rsidRPr="00BD5E2C">
        <w:rPr>
          <w:rFonts w:ascii="Verdana" w:hAnsi="Verdana" w:cs="Arial"/>
          <w:sz w:val="20"/>
          <w:szCs w:val="20"/>
        </w:rPr>
        <w:t>lub</w:t>
      </w:r>
    </w:p>
    <w:p w14:paraId="46DFB101" w14:textId="77777777" w:rsidR="00EC0C73" w:rsidRPr="00BD5E2C" w:rsidRDefault="00EC0C73" w:rsidP="00BD5E2C">
      <w:pPr>
        <w:spacing w:line="276" w:lineRule="auto"/>
        <w:ind w:left="180"/>
        <w:jc w:val="both"/>
        <w:rPr>
          <w:rFonts w:ascii="Verdana" w:hAnsi="Verdana" w:cs="Arial"/>
          <w:sz w:val="20"/>
          <w:szCs w:val="20"/>
        </w:rPr>
      </w:pPr>
      <w:r w:rsidRPr="00BD5E2C">
        <w:rPr>
          <w:rFonts w:ascii="Verdana" w:hAnsi="Verdana" w:cs="Arial"/>
          <w:sz w:val="20"/>
          <w:szCs w:val="20"/>
        </w:rPr>
        <w:t>c) osób fizycznych lub prawnych, podmiotów lub organów działających w imieniu lub pod kierunkiem podmiotu, o którym mowa w lit. a) lub b) niniejszego ustępu</w:t>
      </w:r>
    </w:p>
    <w:p w14:paraId="0E965752" w14:textId="77777777" w:rsidR="00EC0C73" w:rsidRPr="00BD5E2C" w:rsidRDefault="00EC0C73" w:rsidP="00BD5E2C">
      <w:pPr>
        <w:spacing w:line="276" w:lineRule="auto"/>
        <w:ind w:left="180"/>
        <w:jc w:val="both"/>
        <w:rPr>
          <w:rFonts w:ascii="Verdana" w:hAnsi="Verdana" w:cs="Arial"/>
          <w:sz w:val="20"/>
          <w:szCs w:val="20"/>
        </w:rPr>
      </w:pPr>
      <w:r w:rsidRPr="00BD5E2C">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bookmarkEnd w:id="107"/>
    <w:p w14:paraId="38A0A41B" w14:textId="77777777" w:rsidR="00EC0C73" w:rsidRPr="00BD5E2C" w:rsidRDefault="00EC0C73" w:rsidP="00BD5E2C">
      <w:pPr>
        <w:pStyle w:val="Akapitzlist"/>
        <w:numPr>
          <w:ilvl w:val="2"/>
          <w:numId w:val="3"/>
        </w:numPr>
        <w:spacing w:after="0"/>
        <w:contextualSpacing w:val="0"/>
        <w:jc w:val="both"/>
        <w:rPr>
          <w:rFonts w:ascii="Verdana" w:hAnsi="Verdana" w:cs="Arial"/>
          <w:sz w:val="20"/>
          <w:szCs w:val="20"/>
        </w:rPr>
      </w:pPr>
      <w:r w:rsidRPr="00BD5E2C">
        <w:rPr>
          <w:rFonts w:ascii="Verdana" w:hAnsi="Verdana" w:cs="Arial"/>
          <w:b/>
          <w:sz w:val="20"/>
          <w:szCs w:val="20"/>
        </w:rPr>
        <w:t xml:space="preserve">INFORMACJA DOTYCZĄCA POLEGANIA NA ZDOLNOŚCIACH LUB SYTUACJI PODMIOTU UDOSTĘPNIAJĄCEGO ZASOBY </w:t>
      </w:r>
      <w:bookmarkStart w:id="108" w:name="_Hlk103171066"/>
      <w:r w:rsidRPr="00BD5E2C">
        <w:rPr>
          <w:rFonts w:ascii="Verdana" w:hAnsi="Verdana" w:cs="Arial"/>
          <w:b/>
          <w:sz w:val="20"/>
          <w:szCs w:val="20"/>
        </w:rPr>
        <w:t>W ZAKRESIE ODPOWIADAJĄCYM PONAD 10% WARTOŚCI ZAMÓWIENIA</w:t>
      </w:r>
      <w:r w:rsidRPr="00BD5E2C">
        <w:rPr>
          <w:rFonts w:ascii="Verdana" w:hAnsi="Verdana" w:cs="Arial"/>
          <w:b/>
          <w:bCs/>
          <w:sz w:val="20"/>
          <w:szCs w:val="20"/>
        </w:rPr>
        <w:t>:</w:t>
      </w:r>
    </w:p>
    <w:p w14:paraId="05C465F2" w14:textId="77777777" w:rsidR="00EC0C73" w:rsidRPr="00BD5E2C" w:rsidRDefault="00EC0C73" w:rsidP="00BD5E2C">
      <w:pPr>
        <w:spacing w:line="276" w:lineRule="auto"/>
        <w:jc w:val="both"/>
        <w:rPr>
          <w:rFonts w:ascii="Verdana" w:hAnsi="Verdana" w:cs="Arial"/>
          <w:sz w:val="20"/>
          <w:szCs w:val="20"/>
        </w:rPr>
      </w:pPr>
      <w:bookmarkStart w:id="109" w:name="_Hlk99016800"/>
      <w:bookmarkEnd w:id="108"/>
      <w:r w:rsidRPr="00BD5E2C">
        <w:rPr>
          <w:rFonts w:ascii="Verdana" w:hAnsi="Verdana" w:cs="Arial"/>
          <w:sz w:val="16"/>
          <w:szCs w:val="16"/>
        </w:rPr>
        <w:t>[UWAGA</w:t>
      </w:r>
      <w:r w:rsidRPr="00BD5E2C">
        <w:rPr>
          <w:rFonts w:ascii="Verdana" w:hAnsi="Verdana" w:cs="Arial"/>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BD5E2C">
        <w:rPr>
          <w:rFonts w:ascii="Verdana" w:hAnsi="Verdana" w:cs="Arial"/>
          <w:sz w:val="16"/>
          <w:szCs w:val="16"/>
        </w:rPr>
        <w:t>]</w:t>
      </w:r>
      <w:bookmarkEnd w:id="109"/>
    </w:p>
    <w:p w14:paraId="5A87A8FD" w14:textId="77777777" w:rsidR="00EC0C73" w:rsidRPr="00BD5E2C" w:rsidRDefault="00EC0C73" w:rsidP="00BD5E2C">
      <w:pPr>
        <w:spacing w:line="276" w:lineRule="auto"/>
        <w:jc w:val="both"/>
        <w:rPr>
          <w:rFonts w:ascii="Verdana" w:hAnsi="Verdana" w:cs="Arial"/>
          <w:sz w:val="21"/>
          <w:szCs w:val="21"/>
        </w:rPr>
      </w:pPr>
      <w:r w:rsidRPr="00BD5E2C">
        <w:rPr>
          <w:rFonts w:ascii="Verdana" w:hAnsi="Verdana" w:cs="Arial"/>
          <w:sz w:val="20"/>
          <w:szCs w:val="20"/>
        </w:rPr>
        <w:t>Oświadczam, że w celu wykazania spełniania warunków udziału w postępowaniu, określonych przez Zamawiającego w</w:t>
      </w:r>
      <w:r w:rsidRPr="00BD5E2C">
        <w:rPr>
          <w:rFonts w:ascii="Verdana" w:hAnsi="Verdana" w:cs="Arial"/>
          <w:sz w:val="21"/>
          <w:szCs w:val="21"/>
        </w:rPr>
        <w:t xml:space="preserve"> ………………………………………………………...………………….. </w:t>
      </w:r>
      <w:bookmarkStart w:id="110" w:name="_Hlk99005462"/>
      <w:r w:rsidRPr="00BD5E2C">
        <w:rPr>
          <w:rFonts w:ascii="Verdana" w:hAnsi="Verdana" w:cs="Arial"/>
          <w:i/>
          <w:sz w:val="16"/>
          <w:szCs w:val="16"/>
        </w:rPr>
        <w:t xml:space="preserve">(wskazać </w:t>
      </w:r>
      <w:bookmarkEnd w:id="110"/>
      <w:r w:rsidRPr="00BD5E2C">
        <w:rPr>
          <w:rFonts w:ascii="Verdana" w:hAnsi="Verdana" w:cs="Arial"/>
          <w:i/>
          <w:sz w:val="16"/>
          <w:szCs w:val="16"/>
        </w:rPr>
        <w:t>dokument i właściwą jednostkę redakcyjną dokumentu, w której określono warunki udziału w postępowaniu),</w:t>
      </w:r>
      <w:r w:rsidRPr="00BD5E2C">
        <w:rPr>
          <w:rFonts w:ascii="Verdana" w:hAnsi="Verdana" w:cs="Arial"/>
          <w:sz w:val="21"/>
          <w:szCs w:val="21"/>
        </w:rPr>
        <w:t xml:space="preserve"> </w:t>
      </w:r>
    </w:p>
    <w:p w14:paraId="216AD4F8" w14:textId="77777777" w:rsidR="00EC0C73" w:rsidRPr="00BD5E2C" w:rsidRDefault="00EC0C73" w:rsidP="00BD5E2C">
      <w:pPr>
        <w:spacing w:line="276" w:lineRule="auto"/>
        <w:jc w:val="both"/>
        <w:rPr>
          <w:rFonts w:ascii="Verdana" w:hAnsi="Verdana" w:cs="Arial"/>
          <w:sz w:val="20"/>
          <w:szCs w:val="20"/>
        </w:rPr>
      </w:pPr>
      <w:r w:rsidRPr="00BD5E2C">
        <w:rPr>
          <w:rFonts w:ascii="Verdana" w:hAnsi="Verdana" w:cs="Arial"/>
          <w:sz w:val="20"/>
          <w:szCs w:val="20"/>
        </w:rPr>
        <w:t>polegam na zdolnościach lub sytuacji następującego podmiotu udostępniającego zasoby:</w:t>
      </w:r>
      <w:r w:rsidRPr="00BD5E2C">
        <w:rPr>
          <w:rFonts w:ascii="Verdana" w:hAnsi="Verdana" w:cs="Arial"/>
          <w:sz w:val="21"/>
          <w:szCs w:val="21"/>
        </w:rPr>
        <w:t xml:space="preserve"> </w:t>
      </w:r>
      <w:bookmarkStart w:id="111" w:name="_Hlk99014455"/>
      <w:r w:rsidRPr="00BD5E2C">
        <w:rPr>
          <w:rFonts w:ascii="Verdana" w:hAnsi="Verdana" w:cs="Arial"/>
          <w:sz w:val="21"/>
          <w:szCs w:val="21"/>
        </w:rPr>
        <w:t>………………………………………………………………………...…………………………………….…</w:t>
      </w:r>
      <w:r w:rsidRPr="00BD5E2C">
        <w:rPr>
          <w:rFonts w:ascii="Verdana" w:hAnsi="Verdana" w:cs="Arial"/>
          <w:i/>
          <w:sz w:val="16"/>
          <w:szCs w:val="16"/>
        </w:rPr>
        <w:t xml:space="preserve"> </w:t>
      </w:r>
      <w:bookmarkEnd w:id="111"/>
      <w:r w:rsidRPr="00BD5E2C">
        <w:rPr>
          <w:rFonts w:ascii="Verdana" w:hAnsi="Verdana" w:cs="Arial"/>
          <w:i/>
          <w:sz w:val="16"/>
          <w:szCs w:val="16"/>
        </w:rPr>
        <w:t>(podać pełną nazwę/firmę, adres, a także w zależności od podmiotu: NIP/PESEL, KRS/</w:t>
      </w:r>
      <w:proofErr w:type="spellStart"/>
      <w:r w:rsidRPr="00BD5E2C">
        <w:rPr>
          <w:rFonts w:ascii="Verdana" w:hAnsi="Verdana" w:cs="Arial"/>
          <w:i/>
          <w:sz w:val="16"/>
          <w:szCs w:val="16"/>
        </w:rPr>
        <w:t>CEiDG</w:t>
      </w:r>
      <w:proofErr w:type="spellEnd"/>
      <w:r w:rsidRPr="00BD5E2C">
        <w:rPr>
          <w:rFonts w:ascii="Verdana" w:hAnsi="Verdana" w:cs="Arial"/>
          <w:i/>
          <w:sz w:val="16"/>
          <w:szCs w:val="16"/>
        </w:rPr>
        <w:t>)</w:t>
      </w:r>
      <w:r w:rsidRPr="00BD5E2C">
        <w:rPr>
          <w:rFonts w:ascii="Verdana" w:hAnsi="Verdana" w:cs="Arial"/>
          <w:sz w:val="16"/>
          <w:szCs w:val="16"/>
        </w:rPr>
        <w:t>,</w:t>
      </w:r>
    </w:p>
    <w:p w14:paraId="1A78E684" w14:textId="77777777" w:rsidR="00EC0C73" w:rsidRPr="00BD5E2C" w:rsidRDefault="00EC0C73" w:rsidP="00BD5E2C">
      <w:pPr>
        <w:spacing w:line="276" w:lineRule="auto"/>
        <w:jc w:val="both"/>
        <w:rPr>
          <w:rFonts w:ascii="Verdana" w:hAnsi="Verdana" w:cs="Arial"/>
          <w:i/>
          <w:sz w:val="16"/>
          <w:szCs w:val="16"/>
        </w:rPr>
      </w:pPr>
      <w:r w:rsidRPr="00BD5E2C">
        <w:rPr>
          <w:rFonts w:ascii="Verdana" w:hAnsi="Verdana" w:cs="Arial"/>
          <w:sz w:val="20"/>
          <w:szCs w:val="20"/>
        </w:rPr>
        <w:t>w następującym zakresie:</w:t>
      </w:r>
      <w:r w:rsidRPr="00BD5E2C">
        <w:rPr>
          <w:rFonts w:ascii="Verdana" w:hAnsi="Verdana" w:cs="Arial"/>
          <w:sz w:val="21"/>
          <w:szCs w:val="21"/>
        </w:rPr>
        <w:t xml:space="preserve"> …………………………………………………………………………… </w:t>
      </w:r>
      <w:r w:rsidRPr="00BD5E2C">
        <w:rPr>
          <w:rFonts w:ascii="Verdana" w:hAnsi="Verdana" w:cs="Arial"/>
          <w:i/>
          <w:sz w:val="16"/>
          <w:szCs w:val="16"/>
        </w:rPr>
        <w:t>(określić odpowiedni zakres udostępnianych zasobów dla wskazanego podmiotu)</w:t>
      </w:r>
      <w:r w:rsidRPr="00BD5E2C">
        <w:rPr>
          <w:rFonts w:ascii="Verdana" w:hAnsi="Verdana" w:cs="Arial"/>
          <w:iCs/>
          <w:sz w:val="16"/>
          <w:szCs w:val="16"/>
        </w:rPr>
        <w:t>,</w:t>
      </w:r>
    </w:p>
    <w:p w14:paraId="2B30272D" w14:textId="77777777" w:rsidR="00EC0C73" w:rsidRPr="00BD5E2C" w:rsidRDefault="00EC0C73" w:rsidP="00BD5E2C">
      <w:pPr>
        <w:spacing w:line="276" w:lineRule="auto"/>
        <w:jc w:val="both"/>
        <w:rPr>
          <w:rFonts w:ascii="Verdana" w:hAnsi="Verdana" w:cs="Arial"/>
          <w:sz w:val="20"/>
          <w:szCs w:val="20"/>
        </w:rPr>
      </w:pPr>
      <w:r w:rsidRPr="00BD5E2C">
        <w:rPr>
          <w:rFonts w:ascii="Verdana" w:hAnsi="Verdana" w:cs="Arial"/>
          <w:sz w:val="20"/>
          <w:szCs w:val="20"/>
        </w:rPr>
        <w:t>co odpowiada ponad 10% wartości przedmiotowego zamówienia.</w:t>
      </w:r>
    </w:p>
    <w:p w14:paraId="715BBF4A" w14:textId="77777777" w:rsidR="00EC0C73" w:rsidRPr="00BD5E2C" w:rsidRDefault="00EC0C73" w:rsidP="00BD5E2C">
      <w:pPr>
        <w:pStyle w:val="Akapitzlist"/>
        <w:numPr>
          <w:ilvl w:val="2"/>
          <w:numId w:val="3"/>
        </w:numPr>
        <w:spacing w:after="0"/>
        <w:contextualSpacing w:val="0"/>
        <w:jc w:val="both"/>
        <w:rPr>
          <w:rFonts w:ascii="Verdana" w:hAnsi="Verdana" w:cs="Arial"/>
          <w:b/>
          <w:sz w:val="20"/>
          <w:szCs w:val="20"/>
        </w:rPr>
      </w:pPr>
      <w:r w:rsidRPr="00BD5E2C">
        <w:rPr>
          <w:rFonts w:ascii="Verdana" w:hAnsi="Verdana" w:cs="Arial"/>
          <w:b/>
          <w:sz w:val="20"/>
          <w:szCs w:val="20"/>
        </w:rPr>
        <w:t>OŚWIADCZENIE DOTYCZĄCE PODWYKONAWCY, NA KTÓREGO PRZYPADA PONAD 10% WARTOŚCI ZAMÓWIENIA:</w:t>
      </w:r>
    </w:p>
    <w:p w14:paraId="67C660D5" w14:textId="77777777" w:rsidR="00EC0C73" w:rsidRPr="00BD5E2C" w:rsidRDefault="00EC0C73" w:rsidP="00BD5E2C">
      <w:pPr>
        <w:spacing w:line="276" w:lineRule="auto"/>
        <w:jc w:val="both"/>
        <w:rPr>
          <w:rFonts w:ascii="Verdana" w:hAnsi="Verdana" w:cs="Arial"/>
          <w:sz w:val="20"/>
          <w:szCs w:val="20"/>
        </w:rPr>
      </w:pPr>
      <w:r w:rsidRPr="00BD5E2C">
        <w:rPr>
          <w:rFonts w:ascii="Verdana" w:hAnsi="Verdana" w:cs="Arial"/>
          <w:sz w:val="16"/>
          <w:szCs w:val="16"/>
        </w:rPr>
        <w:t>[UWAGA</w:t>
      </w:r>
      <w:r w:rsidRPr="00BD5E2C">
        <w:rPr>
          <w:rFonts w:ascii="Verdana" w:hAnsi="Verdana" w:cs="Arial"/>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BD5E2C">
        <w:rPr>
          <w:rFonts w:ascii="Verdana" w:hAnsi="Verdana" w:cs="Arial"/>
          <w:sz w:val="16"/>
          <w:szCs w:val="16"/>
        </w:rPr>
        <w:t>]</w:t>
      </w:r>
    </w:p>
    <w:p w14:paraId="407DBB66" w14:textId="77777777" w:rsidR="00EC0C73" w:rsidRPr="00BD5E2C" w:rsidRDefault="00EC0C73" w:rsidP="00BD5E2C">
      <w:pPr>
        <w:spacing w:line="276" w:lineRule="auto"/>
        <w:jc w:val="both"/>
        <w:rPr>
          <w:rFonts w:ascii="Verdana" w:hAnsi="Verdana" w:cs="Arial"/>
          <w:sz w:val="20"/>
          <w:szCs w:val="20"/>
        </w:rPr>
      </w:pPr>
      <w:r w:rsidRPr="00BD5E2C">
        <w:rPr>
          <w:rFonts w:ascii="Verdana" w:hAnsi="Verdana" w:cs="Arial"/>
          <w:sz w:val="20"/>
          <w:szCs w:val="20"/>
        </w:rPr>
        <w:t>Oświadczam, że w stosunku do następującego podmiotu, będącego podwykonawcą, na którego przypada ponad 10% wartości zamówienia:</w:t>
      </w:r>
    </w:p>
    <w:p w14:paraId="328B00BC" w14:textId="77777777" w:rsidR="00EC0C73" w:rsidRPr="00BD5E2C" w:rsidRDefault="00EC0C73" w:rsidP="00BD5E2C">
      <w:pPr>
        <w:spacing w:line="276" w:lineRule="auto"/>
        <w:jc w:val="both"/>
        <w:rPr>
          <w:rFonts w:ascii="Verdana" w:hAnsi="Verdana" w:cs="Arial"/>
          <w:sz w:val="16"/>
          <w:szCs w:val="16"/>
        </w:rPr>
      </w:pPr>
      <w:r w:rsidRPr="00BD5E2C">
        <w:rPr>
          <w:rFonts w:ascii="Verdana" w:hAnsi="Verdana" w:cs="Arial"/>
          <w:sz w:val="21"/>
          <w:szCs w:val="21"/>
        </w:rPr>
        <w:t>……………………………………………………………………………………………….………..….……</w:t>
      </w:r>
      <w:r w:rsidRPr="00BD5E2C">
        <w:rPr>
          <w:rFonts w:ascii="Verdana" w:hAnsi="Verdana" w:cs="Arial"/>
          <w:sz w:val="20"/>
          <w:szCs w:val="20"/>
        </w:rPr>
        <w:t xml:space="preserve"> </w:t>
      </w:r>
      <w:r w:rsidRPr="00BD5E2C">
        <w:rPr>
          <w:rFonts w:ascii="Verdana" w:hAnsi="Verdana" w:cs="Arial"/>
          <w:i/>
          <w:sz w:val="16"/>
          <w:szCs w:val="16"/>
        </w:rPr>
        <w:t>(podać pełną nazwę/firmę, adres, a także w zależności od podmiotu: NIP/PESEL, KRS/</w:t>
      </w:r>
      <w:proofErr w:type="spellStart"/>
      <w:r w:rsidRPr="00BD5E2C">
        <w:rPr>
          <w:rFonts w:ascii="Verdana" w:hAnsi="Verdana" w:cs="Arial"/>
          <w:i/>
          <w:sz w:val="16"/>
          <w:szCs w:val="16"/>
        </w:rPr>
        <w:t>CEiDG</w:t>
      </w:r>
      <w:proofErr w:type="spellEnd"/>
      <w:r w:rsidRPr="00BD5E2C">
        <w:rPr>
          <w:rFonts w:ascii="Verdana" w:hAnsi="Verdana" w:cs="Arial"/>
          <w:i/>
          <w:sz w:val="16"/>
          <w:szCs w:val="16"/>
        </w:rPr>
        <w:t>)</w:t>
      </w:r>
      <w:r w:rsidRPr="00BD5E2C">
        <w:rPr>
          <w:rFonts w:ascii="Verdana" w:hAnsi="Verdana" w:cs="Arial"/>
          <w:sz w:val="16"/>
          <w:szCs w:val="16"/>
        </w:rPr>
        <w:t>,</w:t>
      </w:r>
    </w:p>
    <w:p w14:paraId="19A80D7B" w14:textId="77777777" w:rsidR="00EC0C73" w:rsidRPr="00BD5E2C" w:rsidRDefault="00EC0C73" w:rsidP="00BD5E2C">
      <w:pPr>
        <w:spacing w:line="276" w:lineRule="auto"/>
        <w:jc w:val="both"/>
        <w:rPr>
          <w:rFonts w:ascii="Verdana" w:hAnsi="Verdana" w:cs="Arial"/>
          <w:sz w:val="20"/>
          <w:szCs w:val="20"/>
        </w:rPr>
      </w:pPr>
      <w:r w:rsidRPr="00BD5E2C">
        <w:rPr>
          <w:rFonts w:ascii="Verdana" w:hAnsi="Verdana" w:cs="Arial"/>
          <w:sz w:val="20"/>
          <w:szCs w:val="20"/>
        </w:rPr>
        <w:t>nie zachodzą podstawy wykluczenia z postępowania o udzielenie zamówienia przewidziane w  art.  5k Rozporządzenia sankcyjnego.</w:t>
      </w:r>
    </w:p>
    <w:p w14:paraId="5F19F1B6" w14:textId="77777777" w:rsidR="00EC0C73" w:rsidRPr="00BD5E2C" w:rsidRDefault="00EC0C73" w:rsidP="00BD5E2C">
      <w:pPr>
        <w:pStyle w:val="Akapitzlist"/>
        <w:numPr>
          <w:ilvl w:val="2"/>
          <w:numId w:val="3"/>
        </w:numPr>
        <w:spacing w:after="0"/>
        <w:contextualSpacing w:val="0"/>
        <w:jc w:val="both"/>
        <w:rPr>
          <w:rFonts w:ascii="Verdana" w:hAnsi="Verdana" w:cs="Arial"/>
          <w:b/>
          <w:sz w:val="20"/>
          <w:szCs w:val="20"/>
        </w:rPr>
      </w:pPr>
      <w:r w:rsidRPr="00BD5E2C">
        <w:rPr>
          <w:rFonts w:ascii="Verdana" w:hAnsi="Verdana" w:cs="Arial"/>
          <w:b/>
          <w:sz w:val="20"/>
          <w:szCs w:val="20"/>
        </w:rPr>
        <w:t>OŚWIADCZENIE DOTYCZĄCE DOSTAWCY, NA KTÓREGO PRZYPADA PONAD 10% WARTOŚCI ZAMÓWIENIA:</w:t>
      </w:r>
    </w:p>
    <w:p w14:paraId="015ABEA5" w14:textId="77777777" w:rsidR="00EC0C73" w:rsidRPr="00BD5E2C" w:rsidRDefault="00EC0C73" w:rsidP="00BD5E2C">
      <w:pPr>
        <w:spacing w:line="276" w:lineRule="auto"/>
        <w:jc w:val="both"/>
        <w:rPr>
          <w:rFonts w:ascii="Verdana" w:hAnsi="Verdana" w:cs="Arial"/>
          <w:sz w:val="20"/>
          <w:szCs w:val="20"/>
        </w:rPr>
      </w:pPr>
      <w:r w:rsidRPr="00BD5E2C">
        <w:rPr>
          <w:rFonts w:ascii="Verdana" w:hAnsi="Verdana" w:cs="Arial"/>
          <w:sz w:val="16"/>
          <w:szCs w:val="16"/>
        </w:rPr>
        <w:t>[UWAGA</w:t>
      </w:r>
      <w:r w:rsidRPr="00BD5E2C">
        <w:rPr>
          <w:rFonts w:ascii="Verdana" w:hAnsi="Verdana" w:cs="Arial"/>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BD5E2C">
        <w:rPr>
          <w:rFonts w:ascii="Verdana" w:hAnsi="Verdana" w:cs="Arial"/>
          <w:sz w:val="16"/>
          <w:szCs w:val="16"/>
        </w:rPr>
        <w:t>]</w:t>
      </w:r>
    </w:p>
    <w:p w14:paraId="11506628" w14:textId="77777777" w:rsidR="00EC0C73" w:rsidRPr="00BD5E2C" w:rsidRDefault="00EC0C73" w:rsidP="00BD5E2C">
      <w:pPr>
        <w:spacing w:line="276" w:lineRule="auto"/>
        <w:jc w:val="both"/>
        <w:rPr>
          <w:rFonts w:ascii="Verdana" w:hAnsi="Verdana" w:cs="Arial"/>
          <w:sz w:val="20"/>
          <w:szCs w:val="20"/>
        </w:rPr>
      </w:pPr>
      <w:r w:rsidRPr="00BD5E2C">
        <w:rPr>
          <w:rFonts w:ascii="Verdana" w:hAnsi="Verdana" w:cs="Arial"/>
          <w:sz w:val="20"/>
          <w:szCs w:val="20"/>
        </w:rPr>
        <w:t>Oświadczam, że w stosunku do następującego podmiotu, będącego dostawcą, na którego przypada ponad 10% wartości zamówienia:</w:t>
      </w:r>
    </w:p>
    <w:p w14:paraId="546BD86F" w14:textId="77777777" w:rsidR="00EC0C73" w:rsidRPr="00BD5E2C" w:rsidRDefault="00EC0C73" w:rsidP="00BD5E2C">
      <w:pPr>
        <w:spacing w:line="276" w:lineRule="auto"/>
        <w:jc w:val="both"/>
        <w:rPr>
          <w:rFonts w:ascii="Verdana" w:hAnsi="Verdana" w:cs="Arial"/>
          <w:sz w:val="16"/>
          <w:szCs w:val="16"/>
        </w:rPr>
      </w:pPr>
      <w:r w:rsidRPr="00BD5E2C">
        <w:rPr>
          <w:rFonts w:ascii="Verdana" w:hAnsi="Verdana" w:cs="Arial"/>
          <w:sz w:val="21"/>
          <w:szCs w:val="21"/>
        </w:rPr>
        <w:t>……………………………………………………………………………………………….………..….……</w:t>
      </w:r>
      <w:r w:rsidRPr="00BD5E2C">
        <w:rPr>
          <w:rFonts w:ascii="Verdana" w:hAnsi="Verdana" w:cs="Arial"/>
          <w:sz w:val="20"/>
          <w:szCs w:val="20"/>
        </w:rPr>
        <w:t xml:space="preserve"> </w:t>
      </w:r>
      <w:r w:rsidRPr="00BD5E2C">
        <w:rPr>
          <w:rFonts w:ascii="Verdana" w:hAnsi="Verdana" w:cs="Arial"/>
          <w:i/>
          <w:sz w:val="16"/>
          <w:szCs w:val="16"/>
        </w:rPr>
        <w:t>(podać pełną nazwę/firmę, adres, a także w zależności od podmiotu: NIP/PESEL, KRS/</w:t>
      </w:r>
      <w:proofErr w:type="spellStart"/>
      <w:r w:rsidRPr="00BD5E2C">
        <w:rPr>
          <w:rFonts w:ascii="Verdana" w:hAnsi="Verdana" w:cs="Arial"/>
          <w:i/>
          <w:sz w:val="16"/>
          <w:szCs w:val="16"/>
        </w:rPr>
        <w:t>CEiDG</w:t>
      </w:r>
      <w:proofErr w:type="spellEnd"/>
      <w:r w:rsidRPr="00BD5E2C">
        <w:rPr>
          <w:rFonts w:ascii="Verdana" w:hAnsi="Verdana" w:cs="Arial"/>
          <w:i/>
          <w:sz w:val="16"/>
          <w:szCs w:val="16"/>
        </w:rPr>
        <w:t>)</w:t>
      </w:r>
      <w:r w:rsidRPr="00BD5E2C">
        <w:rPr>
          <w:rFonts w:ascii="Verdana" w:hAnsi="Verdana" w:cs="Arial"/>
          <w:sz w:val="16"/>
          <w:szCs w:val="16"/>
        </w:rPr>
        <w:t>,</w:t>
      </w:r>
    </w:p>
    <w:p w14:paraId="485AFFBD" w14:textId="77777777" w:rsidR="00EC0C73" w:rsidRPr="00BD5E2C" w:rsidRDefault="00EC0C73" w:rsidP="00BD5E2C">
      <w:pPr>
        <w:spacing w:line="276" w:lineRule="auto"/>
        <w:jc w:val="both"/>
        <w:rPr>
          <w:rFonts w:ascii="Verdana" w:hAnsi="Verdana" w:cs="Arial"/>
          <w:sz w:val="20"/>
          <w:szCs w:val="20"/>
        </w:rPr>
      </w:pPr>
      <w:r w:rsidRPr="00BD5E2C">
        <w:rPr>
          <w:rFonts w:ascii="Verdana" w:hAnsi="Verdana" w:cs="Arial"/>
          <w:sz w:val="20"/>
          <w:szCs w:val="20"/>
        </w:rPr>
        <w:t>nie zachodzą podstawy wykluczenia z postępowania o udzielenie zamówienia przewidziane w art. 5k Rozporządzenia sankcyjnego.</w:t>
      </w:r>
      <w:bookmarkStart w:id="112" w:name="_Hlk105056267"/>
    </w:p>
    <w:p w14:paraId="2EDFB78A" w14:textId="77777777" w:rsidR="00C5169F" w:rsidRPr="00BD5E2C" w:rsidRDefault="00C5169F" w:rsidP="00BD5E2C">
      <w:pPr>
        <w:spacing w:line="276" w:lineRule="auto"/>
        <w:jc w:val="both"/>
        <w:rPr>
          <w:rFonts w:ascii="Verdana" w:hAnsi="Verdana" w:cs="Arial"/>
          <w:sz w:val="20"/>
          <w:szCs w:val="20"/>
        </w:rPr>
      </w:pPr>
    </w:p>
    <w:p w14:paraId="5790F6E8" w14:textId="77777777" w:rsidR="00C5169F" w:rsidRPr="00BD5E2C" w:rsidRDefault="00C5169F" w:rsidP="00BD5E2C">
      <w:pPr>
        <w:spacing w:line="276" w:lineRule="auto"/>
        <w:ind w:hanging="284"/>
        <w:jc w:val="both"/>
        <w:rPr>
          <w:rFonts w:ascii="Verdana" w:hAnsi="Verdana" w:cs="Arial"/>
          <w:i/>
          <w:sz w:val="16"/>
          <w:szCs w:val="16"/>
        </w:rPr>
      </w:pPr>
      <w:r w:rsidRPr="00BD5E2C">
        <w:rPr>
          <w:rFonts w:ascii="Verdana" w:hAnsi="Verdana" w:cs="Arial"/>
          <w:i/>
          <w:sz w:val="16"/>
          <w:szCs w:val="16"/>
        </w:rPr>
        <w:lastRenderedPageBreak/>
        <w:t>** Wykonawca wypełnia, jeżeli go dotyczy</w:t>
      </w:r>
    </w:p>
    <w:p w14:paraId="3E92276D" w14:textId="77777777" w:rsidR="00591022" w:rsidRPr="00BD5E2C" w:rsidRDefault="00591022" w:rsidP="00BD5E2C">
      <w:pPr>
        <w:pStyle w:val="Akapitzlist"/>
        <w:spacing w:after="0"/>
        <w:ind w:left="0"/>
        <w:jc w:val="both"/>
        <w:rPr>
          <w:rFonts w:ascii="Verdana" w:hAnsi="Verdana" w:cs="Arial"/>
          <w:i/>
          <w:sz w:val="16"/>
          <w:szCs w:val="16"/>
        </w:rPr>
      </w:pPr>
    </w:p>
    <w:p w14:paraId="6B28753F" w14:textId="77777777" w:rsidR="00C5169F" w:rsidRPr="00BD5E2C" w:rsidRDefault="00C5169F" w:rsidP="00BD5E2C">
      <w:pPr>
        <w:spacing w:line="276" w:lineRule="auto"/>
        <w:jc w:val="both"/>
        <w:rPr>
          <w:rFonts w:ascii="Verdana" w:hAnsi="Verdana" w:cs="Arial"/>
          <w:sz w:val="20"/>
          <w:szCs w:val="20"/>
        </w:rPr>
      </w:pPr>
    </w:p>
    <w:bookmarkEnd w:id="112"/>
    <w:p w14:paraId="10697E71" w14:textId="5A71EC21" w:rsidR="00067642" w:rsidRPr="00BD5E2C" w:rsidRDefault="00EC0C73" w:rsidP="00BD5E2C">
      <w:pPr>
        <w:spacing w:line="276" w:lineRule="auto"/>
        <w:ind w:right="1"/>
        <w:jc w:val="both"/>
        <w:rPr>
          <w:rFonts w:ascii="Verdana" w:hAnsi="Verdana"/>
        </w:rPr>
        <w:sectPr w:rsidR="00067642" w:rsidRPr="00BD5E2C" w:rsidSect="003F004E">
          <w:headerReference w:type="even" r:id="rId27"/>
          <w:headerReference w:type="default" r:id="rId28"/>
          <w:footerReference w:type="even" r:id="rId29"/>
          <w:footerReference w:type="default" r:id="rId30"/>
          <w:headerReference w:type="first" r:id="rId31"/>
          <w:footerReference w:type="first" r:id="rId32"/>
          <w:pgSz w:w="11906" w:h="16838"/>
          <w:pgMar w:top="1417" w:right="849" w:bottom="1417" w:left="1417" w:header="142" w:footer="737" w:gutter="0"/>
          <w:cols w:space="708"/>
          <w:titlePg/>
          <w:docGrid w:linePitch="360"/>
        </w:sectPr>
      </w:pPr>
      <w:r w:rsidRPr="00BD5E2C">
        <w:rPr>
          <w:rFonts w:ascii="Verdana" w:hAnsi="Verdana"/>
          <w:b/>
          <w:i/>
          <w:sz w:val="20"/>
          <w:szCs w:val="20"/>
        </w:rPr>
        <w:t>Formularz oferty musi być opatrzony przez osobę lub osoby uprawnione do reprezentowania Wykonawcy</w:t>
      </w:r>
      <w:r w:rsidR="009B6E11" w:rsidRPr="00BD5E2C">
        <w:rPr>
          <w:rFonts w:ascii="Verdana" w:hAnsi="Verdana"/>
          <w:b/>
          <w:i/>
          <w:sz w:val="20"/>
          <w:szCs w:val="20"/>
        </w:rPr>
        <w:t>/Wykonawców wspólnie ubiegających się o zamówienie</w:t>
      </w:r>
      <w:r w:rsidRPr="00BD5E2C">
        <w:rPr>
          <w:rFonts w:ascii="Verdana" w:hAnsi="Verdana"/>
          <w:b/>
          <w:i/>
          <w:sz w:val="20"/>
          <w:szCs w:val="20"/>
        </w:rPr>
        <w:t xml:space="preserve"> kwalifikowanym podpisem elektroniczny</w:t>
      </w:r>
      <w:r w:rsidR="001057D0" w:rsidRPr="00BD5E2C">
        <w:rPr>
          <w:rFonts w:ascii="Verdana" w:hAnsi="Verdana"/>
          <w:b/>
          <w:i/>
          <w:sz w:val="20"/>
          <w:szCs w:val="20"/>
        </w:rPr>
        <w:t>m</w:t>
      </w:r>
    </w:p>
    <w:p w14:paraId="30D2C13B" w14:textId="73007EF7" w:rsidR="009B7538" w:rsidRPr="00BD5E2C" w:rsidRDefault="006E5951" w:rsidP="00BD5E2C">
      <w:pPr>
        <w:keepNext/>
        <w:keepLines/>
        <w:spacing w:line="276" w:lineRule="auto"/>
        <w:ind w:right="11"/>
        <w:outlineLvl w:val="4"/>
        <w:rPr>
          <w:rFonts w:ascii="Verdana" w:eastAsia="Times New Roman" w:hAnsi="Verdana"/>
          <w:b/>
          <w:bCs/>
          <w:sz w:val="20"/>
          <w:szCs w:val="20"/>
        </w:rPr>
      </w:pPr>
      <w:bookmarkStart w:id="113" w:name="_Hlk113964530"/>
      <w:bookmarkStart w:id="114" w:name="_Hlk110929543"/>
      <w:r w:rsidRPr="00BD5E2C">
        <w:rPr>
          <w:rFonts w:ascii="Verdana" w:eastAsia="Times New Roman" w:hAnsi="Verdana"/>
          <w:b/>
          <w:bCs/>
          <w:sz w:val="20"/>
          <w:szCs w:val="20"/>
        </w:rPr>
        <w:lastRenderedPageBreak/>
        <w:t xml:space="preserve"> </w:t>
      </w:r>
      <w:bookmarkStart w:id="115" w:name="_Hlk61446709"/>
      <w:bookmarkEnd w:id="99"/>
      <w:bookmarkEnd w:id="102"/>
      <w:bookmarkEnd w:id="113"/>
      <w:bookmarkEnd w:id="114"/>
      <w:r w:rsidR="009B7538" w:rsidRPr="00BD5E2C">
        <w:rPr>
          <w:rFonts w:ascii="Verdana" w:hAnsi="Verdana"/>
          <w:b/>
          <w:iCs/>
          <w:sz w:val="18"/>
          <w:szCs w:val="18"/>
        </w:rPr>
        <w:t xml:space="preserve">Dokument należy złożyć wraz z ofertą! </w:t>
      </w:r>
    </w:p>
    <w:p w14:paraId="204BC4FC" w14:textId="2C3A734A" w:rsidR="009B7538" w:rsidRPr="00BD5E2C" w:rsidRDefault="009B7538" w:rsidP="00BD5E2C">
      <w:pPr>
        <w:spacing w:line="276" w:lineRule="auto"/>
        <w:ind w:firstLine="1"/>
        <w:jc w:val="right"/>
        <w:rPr>
          <w:rFonts w:ascii="Verdana" w:hAnsi="Verdana"/>
          <w:b/>
          <w:bCs/>
          <w:sz w:val="20"/>
          <w:szCs w:val="20"/>
        </w:rPr>
      </w:pPr>
      <w:r w:rsidRPr="00BD5E2C">
        <w:rPr>
          <w:rFonts w:ascii="Verdana" w:hAnsi="Verdana"/>
          <w:b/>
          <w:bCs/>
          <w:sz w:val="20"/>
          <w:szCs w:val="20"/>
        </w:rPr>
        <w:tab/>
      </w:r>
      <w:r w:rsidRPr="00BD5E2C">
        <w:rPr>
          <w:rFonts w:ascii="Verdana" w:hAnsi="Verdana"/>
          <w:b/>
          <w:bCs/>
          <w:sz w:val="20"/>
          <w:szCs w:val="20"/>
        </w:rPr>
        <w:tab/>
      </w:r>
      <w:r w:rsidRPr="00BD5E2C">
        <w:rPr>
          <w:rFonts w:ascii="Verdana" w:hAnsi="Verdana"/>
          <w:b/>
          <w:bCs/>
          <w:sz w:val="20"/>
          <w:szCs w:val="20"/>
        </w:rPr>
        <w:tab/>
      </w:r>
      <w:r w:rsidRPr="00BD5E2C">
        <w:rPr>
          <w:rFonts w:ascii="Verdana" w:hAnsi="Verdana"/>
          <w:b/>
          <w:bCs/>
          <w:sz w:val="20"/>
          <w:szCs w:val="20"/>
        </w:rPr>
        <w:tab/>
      </w:r>
      <w:r w:rsidRPr="00BD5E2C">
        <w:rPr>
          <w:rFonts w:ascii="Verdana" w:hAnsi="Verdana"/>
          <w:b/>
          <w:bCs/>
          <w:sz w:val="20"/>
          <w:szCs w:val="20"/>
        </w:rPr>
        <w:tab/>
      </w:r>
      <w:r w:rsidRPr="00BD5E2C">
        <w:rPr>
          <w:rFonts w:ascii="Verdana" w:hAnsi="Verdana"/>
          <w:b/>
          <w:bCs/>
          <w:sz w:val="20"/>
          <w:szCs w:val="20"/>
        </w:rPr>
        <w:tab/>
      </w:r>
      <w:bookmarkStart w:id="116" w:name="_Hlk114037208"/>
      <w:r w:rsidRPr="00BD5E2C">
        <w:rPr>
          <w:rFonts w:ascii="Verdana" w:hAnsi="Verdana"/>
          <w:b/>
          <w:bCs/>
          <w:sz w:val="20"/>
          <w:szCs w:val="20"/>
        </w:rPr>
        <w:t xml:space="preserve">Nr postępowania: </w:t>
      </w:r>
      <w:bookmarkEnd w:id="116"/>
      <w:r w:rsidRPr="00BD5E2C">
        <w:rPr>
          <w:rFonts w:ascii="Verdana" w:hAnsi="Verdana"/>
          <w:b/>
          <w:bCs/>
          <w:sz w:val="20"/>
          <w:szCs w:val="20"/>
        </w:rPr>
        <w:t xml:space="preserve"> BZP.2711</w:t>
      </w:r>
      <w:r w:rsidR="00E60484">
        <w:rPr>
          <w:rFonts w:ascii="Verdana" w:hAnsi="Verdana"/>
          <w:b/>
          <w:bCs/>
          <w:sz w:val="20"/>
          <w:szCs w:val="20"/>
        </w:rPr>
        <w:t>.</w:t>
      </w:r>
      <w:r w:rsidR="00361BCA">
        <w:rPr>
          <w:rFonts w:ascii="Verdana" w:hAnsi="Verdana"/>
          <w:b/>
          <w:bCs/>
          <w:sz w:val="20"/>
          <w:szCs w:val="20"/>
        </w:rPr>
        <w:t>55.</w:t>
      </w:r>
      <w:r w:rsidRPr="00BD5E2C">
        <w:rPr>
          <w:rFonts w:ascii="Verdana" w:hAnsi="Verdana"/>
          <w:b/>
          <w:bCs/>
          <w:sz w:val="20"/>
          <w:szCs w:val="20"/>
        </w:rPr>
        <w:t>2023.</w:t>
      </w:r>
      <w:r w:rsidR="000822A3" w:rsidRPr="00BD5E2C">
        <w:rPr>
          <w:rFonts w:ascii="Verdana" w:hAnsi="Verdana"/>
          <w:b/>
          <w:bCs/>
          <w:sz w:val="20"/>
          <w:szCs w:val="20"/>
        </w:rPr>
        <w:t>KDD</w:t>
      </w:r>
      <w:r w:rsidRPr="00BD5E2C">
        <w:rPr>
          <w:rFonts w:ascii="Verdana" w:hAnsi="Verdana"/>
          <w:b/>
          <w:bCs/>
          <w:sz w:val="20"/>
          <w:szCs w:val="20"/>
        </w:rPr>
        <w:t xml:space="preserve"> </w:t>
      </w:r>
    </w:p>
    <w:p w14:paraId="15D0B524" w14:textId="77777777" w:rsidR="009B7538" w:rsidRPr="00BD5E2C" w:rsidRDefault="009B7538" w:rsidP="00BD5E2C">
      <w:pPr>
        <w:spacing w:line="276" w:lineRule="auto"/>
        <w:jc w:val="right"/>
        <w:rPr>
          <w:rFonts w:ascii="Verdana" w:hAnsi="Verdana"/>
          <w:b/>
          <w:bCs/>
          <w:sz w:val="20"/>
          <w:szCs w:val="20"/>
        </w:rPr>
      </w:pPr>
      <w:r w:rsidRPr="00BD5E2C">
        <w:rPr>
          <w:rFonts w:ascii="Verdana" w:hAnsi="Verdana"/>
          <w:b/>
          <w:bCs/>
          <w:sz w:val="20"/>
          <w:szCs w:val="20"/>
        </w:rPr>
        <w:t>Załącznik nr 5 do SWZ</w:t>
      </w:r>
    </w:p>
    <w:p w14:paraId="02C1E566" w14:textId="77777777" w:rsidR="009B7538" w:rsidRPr="00BD5E2C" w:rsidRDefault="009B7538" w:rsidP="00BD5E2C">
      <w:pPr>
        <w:spacing w:line="276" w:lineRule="auto"/>
        <w:jc w:val="right"/>
        <w:rPr>
          <w:rFonts w:ascii="Verdana" w:hAnsi="Verdana"/>
          <w:b/>
          <w:bCs/>
          <w:sz w:val="20"/>
          <w:szCs w:val="20"/>
        </w:rPr>
      </w:pPr>
    </w:p>
    <w:p w14:paraId="638A19D3" w14:textId="77777777" w:rsidR="009B7538" w:rsidRPr="00BD5E2C" w:rsidRDefault="009B7538" w:rsidP="00BD5E2C">
      <w:pPr>
        <w:shd w:val="clear" w:color="auto" w:fill="365F91" w:themeFill="accent1" w:themeFillShade="BF"/>
        <w:spacing w:line="276" w:lineRule="auto"/>
        <w:jc w:val="center"/>
        <w:rPr>
          <w:rFonts w:ascii="Verdana" w:eastAsia="Verdana,Bold" w:hAnsi="Verdana" w:cs="Arial"/>
          <w:b/>
          <w:bCs/>
          <w:color w:val="FFFFFF" w:themeColor="background1"/>
          <w:sz w:val="20"/>
          <w:szCs w:val="20"/>
        </w:rPr>
      </w:pPr>
      <w:r w:rsidRPr="00BD5E2C">
        <w:rPr>
          <w:rFonts w:ascii="Verdana" w:hAnsi="Verdana"/>
          <w:b/>
          <w:color w:val="FFFFFF" w:themeColor="background1"/>
          <w:sz w:val="20"/>
          <w:szCs w:val="20"/>
        </w:rPr>
        <w:t>ZOBOWIĄZANIE PODMIOTU UDOSTĘPNIAJĄCEGO ZASOBY</w:t>
      </w:r>
      <w:r w:rsidRPr="00BD5E2C">
        <w:rPr>
          <w:rFonts w:ascii="Verdana" w:eastAsia="Verdana,Bold" w:hAnsi="Verdana" w:cs="Arial"/>
          <w:b/>
          <w:bCs/>
          <w:color w:val="FFFFFF" w:themeColor="background1"/>
          <w:sz w:val="20"/>
          <w:szCs w:val="20"/>
        </w:rPr>
        <w:t xml:space="preserve"> DO ODDANIA DO DYSPOZYCJI WYKONAWCY NIEZBĘDNYCH ZASOBÓW NA POTRZEBY REALIZACJI ZAMÓWIENIA składane na podstawie art. 118 ust 3 </w:t>
      </w:r>
      <w:proofErr w:type="spellStart"/>
      <w:r w:rsidRPr="00BD5E2C">
        <w:rPr>
          <w:rFonts w:ascii="Verdana" w:eastAsia="Verdana,Bold" w:hAnsi="Verdana" w:cs="Arial"/>
          <w:b/>
          <w:bCs/>
          <w:color w:val="FFFFFF" w:themeColor="background1"/>
          <w:sz w:val="20"/>
          <w:szCs w:val="20"/>
        </w:rPr>
        <w:t>uPzp</w:t>
      </w:r>
      <w:proofErr w:type="spellEnd"/>
      <w:r w:rsidRPr="00BD5E2C">
        <w:rPr>
          <w:rFonts w:ascii="Verdana" w:eastAsia="Verdana,Bold" w:hAnsi="Verdana" w:cs="Arial"/>
          <w:b/>
          <w:bCs/>
          <w:color w:val="FFFFFF" w:themeColor="background1"/>
          <w:sz w:val="20"/>
          <w:szCs w:val="20"/>
        </w:rPr>
        <w:t xml:space="preserve"> ORAZ OŚWIADCZENIE O NIEPODLEGANIU WYKLUCZENIU Z ART. 5K ROZPORZĄDZENIA SANKCYJNEGO </w:t>
      </w:r>
    </w:p>
    <w:p w14:paraId="440D8E18" w14:textId="77777777" w:rsidR="009B7538" w:rsidRPr="00BD5E2C" w:rsidRDefault="009B7538" w:rsidP="00BD5E2C">
      <w:pPr>
        <w:spacing w:line="276" w:lineRule="auto"/>
        <w:rPr>
          <w:rFonts w:ascii="Verdana" w:hAnsi="Verdana"/>
          <w:b/>
          <w:sz w:val="20"/>
          <w:szCs w:val="20"/>
        </w:rPr>
      </w:pPr>
      <w:r w:rsidRPr="00BD5E2C">
        <w:rPr>
          <w:rFonts w:ascii="Verdana" w:hAnsi="Verdana"/>
          <w:b/>
          <w:sz w:val="20"/>
          <w:szCs w:val="20"/>
        </w:rPr>
        <w:t xml:space="preserve">Nazwa podmiotu udostępniającego zasoby: </w:t>
      </w:r>
    </w:p>
    <w:p w14:paraId="5711026A" w14:textId="77777777" w:rsidR="009B7538" w:rsidRPr="00BD5E2C" w:rsidRDefault="009B7538" w:rsidP="00BD5E2C">
      <w:pPr>
        <w:spacing w:line="276" w:lineRule="auto"/>
        <w:rPr>
          <w:rFonts w:ascii="Verdana" w:hAnsi="Verdana"/>
          <w:sz w:val="20"/>
          <w:szCs w:val="20"/>
        </w:rPr>
      </w:pPr>
      <w:r w:rsidRPr="00BD5E2C">
        <w:rPr>
          <w:rFonts w:ascii="Verdana" w:hAnsi="Verdana"/>
          <w:sz w:val="20"/>
          <w:szCs w:val="20"/>
        </w:rPr>
        <w:t xml:space="preserve">...................................................................................................................................... </w:t>
      </w:r>
    </w:p>
    <w:p w14:paraId="4296723A" w14:textId="77777777" w:rsidR="009B7538" w:rsidRPr="00BD5E2C" w:rsidRDefault="009B7538" w:rsidP="00BD5E2C">
      <w:pPr>
        <w:spacing w:line="276" w:lineRule="auto"/>
        <w:rPr>
          <w:rFonts w:ascii="Verdana" w:hAnsi="Verdana"/>
          <w:sz w:val="20"/>
          <w:szCs w:val="20"/>
        </w:rPr>
      </w:pPr>
      <w:r w:rsidRPr="00BD5E2C">
        <w:rPr>
          <w:rFonts w:ascii="Verdana" w:hAnsi="Verdana"/>
          <w:sz w:val="20"/>
          <w:szCs w:val="20"/>
        </w:rPr>
        <w:t xml:space="preserve">Adres siedziby podmiotu </w:t>
      </w:r>
      <w:r w:rsidRPr="00BD5E2C">
        <w:rPr>
          <w:rFonts w:ascii="Verdana" w:hAnsi="Verdana"/>
          <w:bCs/>
          <w:sz w:val="20"/>
          <w:szCs w:val="20"/>
        </w:rPr>
        <w:t>udostępniającego zasoby</w:t>
      </w:r>
      <w:r w:rsidRPr="00BD5E2C">
        <w:rPr>
          <w:rFonts w:ascii="Verdana" w:hAnsi="Verdana"/>
          <w:sz w:val="20"/>
          <w:szCs w:val="20"/>
        </w:rPr>
        <w:t xml:space="preserve">: </w:t>
      </w:r>
    </w:p>
    <w:p w14:paraId="20A8ED1E" w14:textId="77777777" w:rsidR="009B7538" w:rsidRPr="00BD5E2C" w:rsidRDefault="009B7538" w:rsidP="00BD5E2C">
      <w:pPr>
        <w:spacing w:line="276" w:lineRule="auto"/>
        <w:rPr>
          <w:rFonts w:ascii="Verdana" w:hAnsi="Verdana"/>
          <w:sz w:val="20"/>
          <w:szCs w:val="20"/>
        </w:rPr>
      </w:pPr>
      <w:r w:rsidRPr="00BD5E2C">
        <w:rPr>
          <w:rFonts w:ascii="Verdana" w:hAnsi="Verdana"/>
          <w:sz w:val="20"/>
          <w:szCs w:val="20"/>
        </w:rPr>
        <w:t xml:space="preserve">...................................................................................................................................... </w:t>
      </w:r>
    </w:p>
    <w:p w14:paraId="0B9D6DC5" w14:textId="77777777" w:rsidR="009B7538" w:rsidRPr="00BD5E2C" w:rsidRDefault="009B7538" w:rsidP="00BD5E2C">
      <w:pPr>
        <w:spacing w:line="276" w:lineRule="auto"/>
        <w:ind w:right="-142"/>
        <w:rPr>
          <w:rFonts w:ascii="Verdana" w:hAnsi="Verdana" w:cs="Arial"/>
          <w:i/>
          <w:sz w:val="20"/>
          <w:szCs w:val="20"/>
        </w:rPr>
      </w:pPr>
    </w:p>
    <w:p w14:paraId="3188D830" w14:textId="77777777" w:rsidR="009B7538" w:rsidRPr="00BD5E2C" w:rsidRDefault="009B7538" w:rsidP="00BD5E2C">
      <w:pPr>
        <w:spacing w:line="276" w:lineRule="auto"/>
        <w:ind w:right="-142"/>
        <w:rPr>
          <w:rFonts w:ascii="Verdana" w:hAnsi="Verdana" w:cs="Arial"/>
          <w:sz w:val="20"/>
          <w:szCs w:val="20"/>
        </w:rPr>
      </w:pPr>
      <w:r w:rsidRPr="00BD5E2C">
        <w:rPr>
          <w:rFonts w:ascii="Verdana" w:hAnsi="Verdana" w:cs="Arial"/>
          <w:i/>
          <w:sz w:val="20"/>
          <w:szCs w:val="20"/>
        </w:rPr>
        <w:t>KRS/</w:t>
      </w:r>
      <w:proofErr w:type="spellStart"/>
      <w:r w:rsidRPr="00BD5E2C">
        <w:rPr>
          <w:rFonts w:ascii="Verdana" w:hAnsi="Verdana" w:cs="Arial"/>
          <w:i/>
          <w:sz w:val="20"/>
          <w:szCs w:val="20"/>
        </w:rPr>
        <w:t>CEiDG</w:t>
      </w:r>
      <w:proofErr w:type="spellEnd"/>
      <w:r w:rsidRPr="00BD5E2C">
        <w:rPr>
          <w:rFonts w:ascii="Verdana" w:hAnsi="Verdana" w:cs="Arial"/>
          <w:i/>
          <w:sz w:val="20"/>
          <w:szCs w:val="20"/>
        </w:rPr>
        <w:t>/</w:t>
      </w:r>
      <w:r w:rsidRPr="00BD5E2C">
        <w:rPr>
          <w:rFonts w:ascii="Verdana" w:hAnsi="Verdana" w:cs="Arial"/>
          <w:sz w:val="20"/>
          <w:szCs w:val="20"/>
        </w:rPr>
        <w:t xml:space="preserve"> </w:t>
      </w:r>
      <w:r w:rsidRPr="00BD5E2C">
        <w:rPr>
          <w:rFonts w:ascii="Verdana" w:hAnsi="Verdana" w:cs="Arial"/>
          <w:sz w:val="16"/>
          <w:szCs w:val="16"/>
        </w:rPr>
        <w:t xml:space="preserve">(w zależności od podmiotu): </w:t>
      </w:r>
      <w:r w:rsidRPr="00BD5E2C">
        <w:rPr>
          <w:rFonts w:ascii="Verdana" w:hAnsi="Verdana" w:cs="Arial"/>
          <w:sz w:val="20"/>
          <w:szCs w:val="20"/>
        </w:rPr>
        <w:t>……………………..………………………………………………………………………….</w:t>
      </w:r>
    </w:p>
    <w:p w14:paraId="69DA7710" w14:textId="294D61EA" w:rsidR="009B7538" w:rsidRPr="00BD5E2C" w:rsidRDefault="009B7538" w:rsidP="00BD5E2C">
      <w:pPr>
        <w:spacing w:line="276" w:lineRule="auto"/>
        <w:rPr>
          <w:rFonts w:ascii="Verdana" w:hAnsi="Verdana" w:cs="Arial"/>
          <w:sz w:val="20"/>
          <w:szCs w:val="20"/>
        </w:rPr>
      </w:pPr>
      <w:r w:rsidRPr="00BD5E2C">
        <w:rPr>
          <w:rFonts w:ascii="Verdana" w:hAnsi="Verdana" w:cs="Arial"/>
          <w:sz w:val="20"/>
          <w:szCs w:val="20"/>
        </w:rPr>
        <w:t>Na potrzeby postępowania o udzielenie zamówienia publicznego pn.:</w:t>
      </w:r>
    </w:p>
    <w:p w14:paraId="5E01C152" w14:textId="5E9F50A0" w:rsidR="000822A3" w:rsidRPr="00BD5E2C" w:rsidRDefault="000822A3" w:rsidP="00BD5E2C">
      <w:pPr>
        <w:spacing w:line="276" w:lineRule="auto"/>
        <w:jc w:val="center"/>
        <w:rPr>
          <w:rFonts w:ascii="Verdana" w:hAnsi="Verdana" w:cs="Arial"/>
          <w:i/>
          <w:iCs/>
        </w:rPr>
      </w:pPr>
      <w:r w:rsidRPr="00BD5E2C">
        <w:rPr>
          <w:rFonts w:ascii="Verdana" w:hAnsi="Verdana" w:cs="Arial"/>
          <w:b/>
          <w:i/>
          <w:iCs/>
        </w:rPr>
        <w:t xml:space="preserve">Zakup i wdrożenie systemu kadrowo-płacowego </w:t>
      </w:r>
      <w:r w:rsidRPr="00BD5E2C">
        <w:rPr>
          <w:rFonts w:ascii="Verdana" w:hAnsi="Verdana" w:cs="Arial"/>
          <w:b/>
          <w:i/>
          <w:iCs/>
        </w:rPr>
        <w:br/>
        <w:t>dla Uniwersytetu Wrocławskiego</w:t>
      </w:r>
    </w:p>
    <w:p w14:paraId="04623CA9" w14:textId="77777777" w:rsidR="000822A3" w:rsidRPr="00BD5E2C" w:rsidRDefault="000822A3" w:rsidP="00BD5E2C">
      <w:pPr>
        <w:pStyle w:val="Tekstpodstawowy"/>
        <w:spacing w:line="276" w:lineRule="auto"/>
        <w:rPr>
          <w:rFonts w:ascii="Verdana" w:hAnsi="Verdana" w:cs="Arial"/>
          <w:b/>
          <w:i/>
          <w:iCs/>
          <w:sz w:val="20"/>
          <w:szCs w:val="22"/>
          <w:lang w:eastAsia="ar-SA"/>
        </w:rPr>
      </w:pPr>
    </w:p>
    <w:p w14:paraId="735AF670" w14:textId="77777777" w:rsidR="009B7538" w:rsidRPr="00BD5E2C" w:rsidRDefault="009B7538" w:rsidP="00BD5E2C">
      <w:pPr>
        <w:spacing w:line="276" w:lineRule="auto"/>
        <w:rPr>
          <w:rFonts w:ascii="Verdana" w:hAnsi="Verdana" w:cs="Arial"/>
          <w:b/>
          <w:sz w:val="20"/>
          <w:szCs w:val="20"/>
        </w:rPr>
      </w:pPr>
      <w:r w:rsidRPr="00BD5E2C">
        <w:rPr>
          <w:rFonts w:ascii="Verdana" w:hAnsi="Verdana" w:cs="Arial"/>
          <w:sz w:val="20"/>
          <w:szCs w:val="20"/>
        </w:rPr>
        <w:t xml:space="preserve">prowadzonego przez: </w:t>
      </w:r>
      <w:r w:rsidRPr="00BD5E2C">
        <w:rPr>
          <w:rFonts w:ascii="Verdana" w:hAnsi="Verdana" w:cs="Arial"/>
          <w:b/>
          <w:sz w:val="20"/>
          <w:szCs w:val="20"/>
        </w:rPr>
        <w:t>Uniwersytet Wrocławski, pl. Uniwersytecki 1, 50-137 Wrocław</w:t>
      </w:r>
    </w:p>
    <w:p w14:paraId="1E5AE289" w14:textId="77777777" w:rsidR="0081383F" w:rsidRPr="00BD5E2C" w:rsidRDefault="0081383F" w:rsidP="00BD5E2C">
      <w:pPr>
        <w:spacing w:line="276" w:lineRule="auto"/>
        <w:rPr>
          <w:rFonts w:ascii="Verdana" w:hAnsi="Verdana" w:cs="Arial"/>
          <w:sz w:val="20"/>
          <w:szCs w:val="20"/>
        </w:rPr>
      </w:pPr>
    </w:p>
    <w:p w14:paraId="03AD20C0" w14:textId="77777777" w:rsidR="009B7538" w:rsidRPr="00BD5E2C" w:rsidRDefault="009B7538" w:rsidP="00BD5E2C">
      <w:pPr>
        <w:spacing w:line="276" w:lineRule="auto"/>
        <w:rPr>
          <w:rFonts w:ascii="Verdana" w:hAnsi="Verdana"/>
          <w:sz w:val="20"/>
          <w:szCs w:val="20"/>
        </w:rPr>
      </w:pPr>
      <w:r w:rsidRPr="00BD5E2C">
        <w:rPr>
          <w:rFonts w:ascii="Verdana" w:hAnsi="Verdana"/>
          <w:sz w:val="20"/>
          <w:szCs w:val="20"/>
        </w:rPr>
        <w:t>ja (my) niżej podpisany(i)</w:t>
      </w:r>
    </w:p>
    <w:p w14:paraId="23CE152F" w14:textId="77777777" w:rsidR="009B7538" w:rsidRPr="00BD5E2C" w:rsidRDefault="009B7538" w:rsidP="00BD5E2C">
      <w:pPr>
        <w:spacing w:line="276" w:lineRule="auto"/>
        <w:rPr>
          <w:rFonts w:ascii="Verdana" w:hAnsi="Verdana"/>
          <w:sz w:val="20"/>
          <w:szCs w:val="20"/>
        </w:rPr>
      </w:pPr>
      <w:r w:rsidRPr="00BD5E2C">
        <w:rPr>
          <w:rFonts w:ascii="Verdana" w:hAnsi="Verdana"/>
          <w:sz w:val="20"/>
          <w:szCs w:val="20"/>
        </w:rPr>
        <w:t>.....................................................................................................................................</w:t>
      </w:r>
    </w:p>
    <w:p w14:paraId="340F5EBA" w14:textId="77777777" w:rsidR="009B7538" w:rsidRPr="00BD5E2C" w:rsidRDefault="009B7538" w:rsidP="00BD5E2C">
      <w:pPr>
        <w:spacing w:line="276" w:lineRule="auto"/>
        <w:jc w:val="center"/>
        <w:rPr>
          <w:rFonts w:ascii="Verdana" w:hAnsi="Verdana"/>
          <w:i/>
          <w:sz w:val="16"/>
          <w:szCs w:val="16"/>
        </w:rPr>
      </w:pPr>
      <w:r w:rsidRPr="00BD5E2C">
        <w:rPr>
          <w:rFonts w:ascii="Verdana" w:hAnsi="Verdana"/>
          <w:i/>
          <w:sz w:val="16"/>
          <w:szCs w:val="16"/>
        </w:rPr>
        <w:t>(imię i nazwisko osoby upoważnionej do reprezentowania podmiotu trzeciego)</w:t>
      </w:r>
    </w:p>
    <w:p w14:paraId="4CB1D751" w14:textId="77777777" w:rsidR="009B7538" w:rsidRPr="00BD5E2C" w:rsidRDefault="009B7538" w:rsidP="00BD5E2C">
      <w:pPr>
        <w:spacing w:line="276" w:lineRule="auto"/>
        <w:jc w:val="both"/>
        <w:rPr>
          <w:rFonts w:ascii="Verdana" w:hAnsi="Verdana"/>
          <w:sz w:val="20"/>
          <w:szCs w:val="20"/>
        </w:rPr>
      </w:pPr>
      <w:r w:rsidRPr="00BD5E2C">
        <w:rPr>
          <w:rFonts w:ascii="Verdana" w:hAnsi="Verdana"/>
          <w:sz w:val="20"/>
          <w:szCs w:val="20"/>
        </w:rPr>
        <w:t xml:space="preserve">zobowiązuję się do oddania zasobów na potrzeby wykonania niniejszego zamówienia następującemu Wykonawcy:  </w:t>
      </w:r>
    </w:p>
    <w:p w14:paraId="5D9E1EC8" w14:textId="77777777" w:rsidR="009B7538" w:rsidRPr="00BD5E2C" w:rsidRDefault="009B7538" w:rsidP="00BD5E2C">
      <w:pPr>
        <w:spacing w:line="276" w:lineRule="auto"/>
        <w:jc w:val="both"/>
        <w:rPr>
          <w:rFonts w:ascii="Verdana" w:hAnsi="Verdana"/>
          <w:sz w:val="20"/>
          <w:szCs w:val="20"/>
        </w:rPr>
      </w:pPr>
      <w:r w:rsidRPr="00BD5E2C">
        <w:rPr>
          <w:rFonts w:ascii="Verdana" w:hAnsi="Verdana"/>
          <w:sz w:val="20"/>
          <w:szCs w:val="20"/>
        </w:rPr>
        <w:t>…………………………………………………………………………………………………….………………………………………………………</w:t>
      </w:r>
    </w:p>
    <w:p w14:paraId="160FCF20" w14:textId="77777777" w:rsidR="009B7538" w:rsidRPr="00BD5E2C" w:rsidRDefault="009B7538" w:rsidP="00BD5E2C">
      <w:pPr>
        <w:spacing w:line="276" w:lineRule="auto"/>
        <w:jc w:val="center"/>
        <w:rPr>
          <w:rFonts w:ascii="Verdana" w:hAnsi="Verdana"/>
          <w:i/>
          <w:sz w:val="16"/>
          <w:szCs w:val="16"/>
        </w:rPr>
      </w:pPr>
      <w:r w:rsidRPr="00BD5E2C">
        <w:rPr>
          <w:rFonts w:ascii="Verdana" w:hAnsi="Verdana"/>
          <w:i/>
          <w:sz w:val="16"/>
          <w:szCs w:val="16"/>
        </w:rPr>
        <w:t>(nazwa i adres wykonawcy)</w:t>
      </w:r>
    </w:p>
    <w:p w14:paraId="7789CAC0" w14:textId="77777777" w:rsidR="009B7538" w:rsidRPr="00BD5E2C" w:rsidRDefault="009B7538" w:rsidP="00BD5E2C">
      <w:pPr>
        <w:spacing w:line="276" w:lineRule="auto"/>
        <w:rPr>
          <w:rFonts w:ascii="Verdana" w:hAnsi="Verdana"/>
          <w:b/>
          <w:sz w:val="20"/>
          <w:szCs w:val="20"/>
        </w:rPr>
      </w:pPr>
      <w:r w:rsidRPr="00BD5E2C">
        <w:rPr>
          <w:rFonts w:ascii="Verdana" w:hAnsi="Verdana"/>
          <w:b/>
          <w:sz w:val="20"/>
          <w:szCs w:val="20"/>
        </w:rPr>
        <w:t xml:space="preserve">Oświadczam/-y, iż: </w:t>
      </w:r>
    </w:p>
    <w:p w14:paraId="7C341691" w14:textId="77777777" w:rsidR="009B7538" w:rsidRPr="00BD5E2C" w:rsidRDefault="009B7538" w:rsidP="00130F8B">
      <w:pPr>
        <w:pStyle w:val="Akapitzlist"/>
        <w:numPr>
          <w:ilvl w:val="2"/>
          <w:numId w:val="37"/>
        </w:numPr>
        <w:spacing w:after="0"/>
        <w:ind w:left="284" w:hanging="322"/>
        <w:contextualSpacing w:val="0"/>
        <w:rPr>
          <w:rFonts w:ascii="Verdana" w:hAnsi="Verdana"/>
          <w:sz w:val="20"/>
          <w:szCs w:val="20"/>
        </w:rPr>
      </w:pPr>
      <w:r w:rsidRPr="00BD5E2C">
        <w:rPr>
          <w:rFonts w:ascii="Verdana" w:hAnsi="Verdana"/>
          <w:sz w:val="20"/>
          <w:szCs w:val="20"/>
        </w:rPr>
        <w:t xml:space="preserve"> udostępniam Wykonawcy ww. zasoby, w następującym zakresie: </w:t>
      </w:r>
    </w:p>
    <w:p w14:paraId="7552AB63" w14:textId="77777777" w:rsidR="009B7538" w:rsidRPr="00BD5E2C" w:rsidRDefault="009B7538" w:rsidP="00BD5E2C">
      <w:pPr>
        <w:spacing w:line="276" w:lineRule="auto"/>
        <w:ind w:left="284" w:hanging="322"/>
        <w:rPr>
          <w:rFonts w:ascii="Verdana" w:hAnsi="Verdana"/>
          <w:sz w:val="20"/>
          <w:szCs w:val="20"/>
        </w:rPr>
      </w:pPr>
      <w:r w:rsidRPr="00BD5E2C">
        <w:rPr>
          <w:rFonts w:ascii="Verdana" w:hAnsi="Verdana"/>
          <w:sz w:val="20"/>
          <w:szCs w:val="20"/>
        </w:rPr>
        <w:t>..........................................................................................................................</w:t>
      </w:r>
    </w:p>
    <w:p w14:paraId="7F85F8C3" w14:textId="77777777" w:rsidR="009B7538" w:rsidRPr="00BD5E2C" w:rsidRDefault="009B7538" w:rsidP="00130F8B">
      <w:pPr>
        <w:pStyle w:val="Akapitzlist"/>
        <w:numPr>
          <w:ilvl w:val="2"/>
          <w:numId w:val="37"/>
        </w:numPr>
        <w:spacing w:after="0"/>
        <w:ind w:left="284" w:hanging="322"/>
        <w:contextualSpacing w:val="0"/>
        <w:rPr>
          <w:rFonts w:ascii="Verdana" w:hAnsi="Verdana"/>
          <w:sz w:val="20"/>
          <w:szCs w:val="20"/>
        </w:rPr>
      </w:pPr>
      <w:r w:rsidRPr="00BD5E2C">
        <w:rPr>
          <w:rFonts w:ascii="Verdana" w:hAnsi="Verdana"/>
          <w:sz w:val="20"/>
          <w:szCs w:val="20"/>
        </w:rPr>
        <w:t xml:space="preserve"> sposób wykorzystania udostępnionych przeze mnie zasobów będzie następujący: </w:t>
      </w:r>
    </w:p>
    <w:p w14:paraId="51A53E29" w14:textId="77777777" w:rsidR="009B7538" w:rsidRPr="00BD5E2C" w:rsidRDefault="009B7538" w:rsidP="00BD5E2C">
      <w:pPr>
        <w:spacing w:line="276" w:lineRule="auto"/>
        <w:ind w:left="284" w:hanging="322"/>
        <w:rPr>
          <w:rFonts w:ascii="Verdana" w:hAnsi="Verdana"/>
          <w:sz w:val="20"/>
          <w:szCs w:val="20"/>
        </w:rPr>
      </w:pPr>
      <w:r w:rsidRPr="00BD5E2C">
        <w:rPr>
          <w:rFonts w:ascii="Verdana" w:hAnsi="Verdana"/>
          <w:sz w:val="20"/>
          <w:szCs w:val="20"/>
        </w:rPr>
        <w:t>..........................................................................................................................</w:t>
      </w:r>
    </w:p>
    <w:p w14:paraId="4B4E8555" w14:textId="77777777" w:rsidR="009B7538" w:rsidRPr="00BD5E2C" w:rsidRDefault="009B7538" w:rsidP="00130F8B">
      <w:pPr>
        <w:pStyle w:val="Akapitzlist"/>
        <w:numPr>
          <w:ilvl w:val="2"/>
          <w:numId w:val="37"/>
        </w:numPr>
        <w:spacing w:after="0"/>
        <w:ind w:left="284" w:hanging="322"/>
        <w:contextualSpacing w:val="0"/>
        <w:rPr>
          <w:rFonts w:ascii="Verdana" w:hAnsi="Verdana"/>
          <w:sz w:val="20"/>
          <w:szCs w:val="20"/>
        </w:rPr>
      </w:pPr>
      <w:r w:rsidRPr="00BD5E2C">
        <w:rPr>
          <w:rFonts w:ascii="Verdana" w:hAnsi="Verdana"/>
          <w:sz w:val="20"/>
          <w:szCs w:val="20"/>
        </w:rPr>
        <w:t xml:space="preserve"> zakres mojego udziału przy wykonywaniu zamówienia będzie następujący: </w:t>
      </w:r>
    </w:p>
    <w:p w14:paraId="1E5DF0F0" w14:textId="77777777" w:rsidR="009B7538" w:rsidRPr="00BD5E2C" w:rsidRDefault="009B7538" w:rsidP="00BD5E2C">
      <w:pPr>
        <w:spacing w:line="276" w:lineRule="auto"/>
        <w:ind w:left="284" w:hanging="322"/>
        <w:rPr>
          <w:rFonts w:ascii="Verdana" w:hAnsi="Verdana"/>
          <w:sz w:val="20"/>
          <w:szCs w:val="20"/>
        </w:rPr>
      </w:pPr>
      <w:r w:rsidRPr="00BD5E2C">
        <w:rPr>
          <w:rFonts w:ascii="Verdana" w:hAnsi="Verdana"/>
          <w:sz w:val="20"/>
          <w:szCs w:val="20"/>
        </w:rPr>
        <w:t>.............................................................................................................................</w:t>
      </w:r>
    </w:p>
    <w:p w14:paraId="14F0DF9D" w14:textId="77777777" w:rsidR="009B7538" w:rsidRPr="00BD5E2C" w:rsidRDefault="009B7538" w:rsidP="00130F8B">
      <w:pPr>
        <w:pStyle w:val="Akapitzlist"/>
        <w:numPr>
          <w:ilvl w:val="2"/>
          <w:numId w:val="37"/>
        </w:numPr>
        <w:spacing w:after="0"/>
        <w:ind w:left="284" w:hanging="322"/>
        <w:contextualSpacing w:val="0"/>
        <w:rPr>
          <w:rFonts w:ascii="Verdana" w:hAnsi="Verdana"/>
          <w:sz w:val="20"/>
          <w:szCs w:val="20"/>
        </w:rPr>
      </w:pPr>
      <w:r w:rsidRPr="00BD5E2C">
        <w:rPr>
          <w:rFonts w:ascii="Verdana" w:hAnsi="Verdana"/>
          <w:sz w:val="20"/>
          <w:szCs w:val="20"/>
        </w:rPr>
        <w:t xml:space="preserve"> okres mojego udziału przy wykonywaniu zamówienia będzie następujący: </w:t>
      </w:r>
    </w:p>
    <w:p w14:paraId="77BF34E4" w14:textId="77777777" w:rsidR="009B7538" w:rsidRPr="00BD5E2C" w:rsidRDefault="009B7538" w:rsidP="00BD5E2C">
      <w:pPr>
        <w:spacing w:line="276" w:lineRule="auto"/>
        <w:ind w:left="284" w:hanging="322"/>
        <w:rPr>
          <w:rFonts w:ascii="Verdana" w:hAnsi="Verdana"/>
          <w:sz w:val="20"/>
          <w:szCs w:val="20"/>
        </w:rPr>
      </w:pPr>
      <w:r w:rsidRPr="00BD5E2C">
        <w:rPr>
          <w:rFonts w:ascii="Verdana" w:hAnsi="Verdana"/>
          <w:sz w:val="20"/>
          <w:szCs w:val="20"/>
        </w:rPr>
        <w:t>.............................................................................................................................</w:t>
      </w:r>
    </w:p>
    <w:p w14:paraId="7D5D0B21" w14:textId="54A12617" w:rsidR="009B7538" w:rsidRPr="00BD5E2C" w:rsidRDefault="009B7538" w:rsidP="00130F8B">
      <w:pPr>
        <w:pStyle w:val="Akapitzlist"/>
        <w:numPr>
          <w:ilvl w:val="2"/>
          <w:numId w:val="37"/>
        </w:numPr>
        <w:spacing w:after="0"/>
        <w:ind w:left="284" w:hanging="322"/>
        <w:contextualSpacing w:val="0"/>
        <w:rPr>
          <w:rFonts w:ascii="Verdana" w:hAnsi="Verdana"/>
          <w:sz w:val="20"/>
          <w:szCs w:val="20"/>
        </w:rPr>
      </w:pPr>
      <w:r w:rsidRPr="00BD5E2C">
        <w:rPr>
          <w:rFonts w:ascii="Verdana" w:hAnsi="Verdana"/>
          <w:sz w:val="20"/>
          <w:szCs w:val="20"/>
        </w:rPr>
        <w:t xml:space="preserve"> będę realizował poniżej wymienione </w:t>
      </w:r>
      <w:r w:rsidR="000822A3" w:rsidRPr="00BD5E2C">
        <w:rPr>
          <w:rFonts w:ascii="Verdana" w:hAnsi="Verdana"/>
          <w:sz w:val="20"/>
          <w:szCs w:val="20"/>
        </w:rPr>
        <w:t>usługi</w:t>
      </w:r>
      <w:r w:rsidRPr="00BD5E2C">
        <w:rPr>
          <w:rFonts w:ascii="Verdana" w:hAnsi="Verdana"/>
          <w:sz w:val="20"/>
          <w:szCs w:val="20"/>
        </w:rPr>
        <w:t>, których dotyczą udostępniane zasoby odnoszące się do warunków udziału w postępowaniu dotyczących zdolności technicznej i zawodowej, na których polega Wykonawca: ……………………………………………………………………………………………….…..</w:t>
      </w:r>
    </w:p>
    <w:p w14:paraId="7580FE60" w14:textId="77777777" w:rsidR="009B7538" w:rsidRPr="00BD5E2C" w:rsidRDefault="009B7538" w:rsidP="00130F8B">
      <w:pPr>
        <w:pStyle w:val="Akapitzlist"/>
        <w:numPr>
          <w:ilvl w:val="2"/>
          <w:numId w:val="37"/>
        </w:numPr>
        <w:spacing w:after="0"/>
        <w:ind w:left="284" w:hanging="282"/>
        <w:contextualSpacing w:val="0"/>
        <w:rPr>
          <w:rFonts w:ascii="Verdana" w:eastAsia="Verdana,Italic" w:hAnsi="Verdana" w:cs="Arial"/>
          <w:b/>
          <w:bCs/>
          <w:sz w:val="20"/>
          <w:szCs w:val="20"/>
        </w:rPr>
      </w:pPr>
      <w:r w:rsidRPr="00BD5E2C">
        <w:rPr>
          <w:rFonts w:ascii="Verdana" w:hAnsi="Verdana"/>
          <w:sz w:val="20"/>
          <w:szCs w:val="20"/>
        </w:rPr>
        <w:t>z Wykonawcą łączyć nas będzie: ……………………………………………………………………………………………..</w:t>
      </w:r>
    </w:p>
    <w:p w14:paraId="70AB9FC9" w14:textId="77777777" w:rsidR="009B7538" w:rsidRPr="00BD5E2C" w:rsidRDefault="009B7538" w:rsidP="00BD5E2C">
      <w:pPr>
        <w:pStyle w:val="Akapitzlist"/>
        <w:spacing w:after="0"/>
        <w:ind w:left="182"/>
        <w:jc w:val="both"/>
        <w:rPr>
          <w:rFonts w:ascii="Verdana" w:eastAsia="Verdana,Italic" w:hAnsi="Verdana" w:cs="Arial"/>
          <w:b/>
          <w:bCs/>
          <w:sz w:val="20"/>
          <w:szCs w:val="20"/>
        </w:rPr>
      </w:pPr>
    </w:p>
    <w:p w14:paraId="031DC60E" w14:textId="77777777" w:rsidR="009B7538" w:rsidRPr="00BD5E2C" w:rsidRDefault="009B7538" w:rsidP="00BD5E2C">
      <w:pPr>
        <w:pStyle w:val="Akapitzlist"/>
        <w:shd w:val="clear" w:color="auto" w:fill="BFBFBF" w:themeFill="background1" w:themeFillShade="BF"/>
        <w:spacing w:after="0"/>
        <w:ind w:left="284"/>
        <w:jc w:val="both"/>
        <w:rPr>
          <w:rFonts w:ascii="Verdana" w:hAnsi="Verdana" w:cs="Arial"/>
          <w:b/>
          <w:sz w:val="20"/>
          <w:szCs w:val="20"/>
        </w:rPr>
      </w:pPr>
      <w:r w:rsidRPr="00BD5E2C">
        <w:rPr>
          <w:rFonts w:ascii="Verdana" w:hAnsi="Verdana" w:cs="Arial"/>
          <w:b/>
          <w:sz w:val="20"/>
          <w:szCs w:val="20"/>
        </w:rPr>
        <w:lastRenderedPageBreak/>
        <w:t>OŚWIADCZENIE DOTYCZĄCE ZAKAZU, O KTÓRYM MOWA W ART. 5K ROZPORZĄDZENIA SANKCYJENGO W ZAKRESIE ODPOWIADAJĄCYM PONAD 10% WARTOŚCI ZAMÓWIENIA:</w:t>
      </w:r>
    </w:p>
    <w:p w14:paraId="2843A715" w14:textId="77777777" w:rsidR="009B7538" w:rsidRPr="00BD5E2C" w:rsidRDefault="009B7538" w:rsidP="00BD5E2C">
      <w:pPr>
        <w:pStyle w:val="Akapitzlist"/>
        <w:spacing w:after="0"/>
        <w:ind w:left="284"/>
        <w:jc w:val="both"/>
        <w:rPr>
          <w:rFonts w:ascii="Verdana" w:hAnsi="Verdana" w:cs="Arial"/>
          <w:sz w:val="20"/>
          <w:szCs w:val="20"/>
        </w:rPr>
      </w:pPr>
      <w:r w:rsidRPr="00BD5E2C">
        <w:rPr>
          <w:rFonts w:ascii="Verdana" w:hAnsi="Verdana" w:cs="Arial"/>
          <w:sz w:val="20"/>
          <w:szCs w:val="20"/>
        </w:rPr>
        <w:t>Oświadczam/y, że nie podlegam/y wykluczeniu z postępowania na podstawie art. 5k Rozporządzenia sankcyjnego.</w:t>
      </w:r>
    </w:p>
    <w:p w14:paraId="466D999D" w14:textId="77777777" w:rsidR="009B7538" w:rsidRPr="00BD5E2C" w:rsidRDefault="009B7538" w:rsidP="00BD5E2C">
      <w:pPr>
        <w:autoSpaceDE w:val="0"/>
        <w:autoSpaceDN w:val="0"/>
        <w:adjustRightInd w:val="0"/>
        <w:spacing w:line="276" w:lineRule="auto"/>
        <w:jc w:val="both"/>
        <w:rPr>
          <w:rFonts w:ascii="Verdana" w:eastAsia="Verdana,Italic" w:hAnsi="Verdana" w:cs="Arial"/>
          <w:b/>
          <w:bCs/>
          <w:iCs/>
          <w:sz w:val="18"/>
          <w:szCs w:val="18"/>
        </w:rPr>
      </w:pPr>
      <w:r w:rsidRPr="00BD5E2C">
        <w:rPr>
          <w:rFonts w:ascii="Verdana" w:eastAsia="Verdana,Italic" w:hAnsi="Verdana" w:cs="Arial"/>
          <w:b/>
          <w:bCs/>
          <w:iCs/>
          <w:sz w:val="18"/>
          <w:szCs w:val="18"/>
        </w:rPr>
        <w:t>UWAGA:</w:t>
      </w:r>
    </w:p>
    <w:p w14:paraId="75AAE35D" w14:textId="77777777" w:rsidR="009B7538" w:rsidRPr="00BD5E2C" w:rsidRDefault="009B7538" w:rsidP="00BD5E2C">
      <w:pPr>
        <w:spacing w:line="276" w:lineRule="auto"/>
        <w:jc w:val="both"/>
        <w:rPr>
          <w:rFonts w:ascii="Verdana" w:hAnsi="Verdana"/>
          <w:sz w:val="18"/>
          <w:szCs w:val="18"/>
        </w:rPr>
      </w:pPr>
      <w:r w:rsidRPr="00BD5E2C">
        <w:rPr>
          <w:rFonts w:ascii="Verdana" w:eastAsia="Verdana,Italic" w:hAnsi="Verdana" w:cs="Arial"/>
          <w:iCs/>
          <w:sz w:val="18"/>
          <w:szCs w:val="18"/>
        </w:rPr>
        <w:t xml:space="preserve">Zamiast niniejszego Zobowiązania wykonawca możne przedstawić inny podmiotowy środek dowodowy potwierdzający, że Wykonawca realizując zamówienie, będzie dysponował niezbędnymi zasobami podmiotów udostępniających zasoby w zakresie określonym w art. 118 ust. 1 </w:t>
      </w:r>
      <w:proofErr w:type="spellStart"/>
      <w:r w:rsidRPr="00BD5E2C">
        <w:rPr>
          <w:rFonts w:ascii="Verdana" w:eastAsia="Verdana,Italic" w:hAnsi="Verdana" w:cs="Arial"/>
          <w:iCs/>
          <w:sz w:val="18"/>
          <w:szCs w:val="18"/>
        </w:rPr>
        <w:t>uPzp</w:t>
      </w:r>
      <w:proofErr w:type="spellEnd"/>
      <w:r w:rsidRPr="00BD5E2C">
        <w:rPr>
          <w:rFonts w:ascii="Verdana" w:eastAsia="Verdana,Italic" w:hAnsi="Verdana" w:cs="Arial"/>
          <w:iCs/>
          <w:sz w:val="18"/>
          <w:szCs w:val="18"/>
        </w:rPr>
        <w:t xml:space="preserve"> jeżeli Wykonawca w celu wykazania spełnienia warunków udziału w postępowaniu polega na zdolnościach technicznych lub zawodowych lub sytuacji finansowej lub ekonomicznej podmiotów udostępniających zasoby</w:t>
      </w:r>
    </w:p>
    <w:p w14:paraId="2326854C" w14:textId="6C90441B" w:rsidR="009B7538" w:rsidRPr="00BD5E2C" w:rsidRDefault="009B7538" w:rsidP="00BD5E2C">
      <w:pPr>
        <w:spacing w:line="276" w:lineRule="auto"/>
        <w:jc w:val="both"/>
        <w:rPr>
          <w:rFonts w:ascii="Verdana" w:hAnsi="Verdana"/>
          <w:b/>
          <w:sz w:val="20"/>
          <w:szCs w:val="20"/>
        </w:rPr>
      </w:pPr>
      <w:r w:rsidRPr="00BD5E2C">
        <w:rPr>
          <w:rFonts w:ascii="Verdana" w:hAnsi="Verdana"/>
          <w:b/>
          <w:sz w:val="20"/>
          <w:szCs w:val="20"/>
        </w:rPr>
        <w:t>Zobowiązanie musi być opatrzone kwalifikowanym podpisem elektronicznym przez osobę lub osoby uprawnione do reprezentowania podmiotu udostępniającego zasoby.</w:t>
      </w:r>
    </w:p>
    <w:p w14:paraId="7591ABC7" w14:textId="7077E7C1" w:rsidR="009B7538" w:rsidRPr="00BD5E2C" w:rsidRDefault="009B7538" w:rsidP="00BD5E2C">
      <w:pPr>
        <w:spacing w:line="276" w:lineRule="auto"/>
        <w:jc w:val="both"/>
        <w:rPr>
          <w:rFonts w:ascii="Verdana" w:hAnsi="Verdana"/>
          <w:b/>
          <w:sz w:val="20"/>
          <w:szCs w:val="20"/>
        </w:rPr>
      </w:pPr>
    </w:p>
    <w:p w14:paraId="4302B7B2" w14:textId="5A4E06BF" w:rsidR="009B7538" w:rsidRPr="00BD5E2C" w:rsidRDefault="009B7538" w:rsidP="00BD5E2C">
      <w:pPr>
        <w:spacing w:line="276" w:lineRule="auto"/>
        <w:jc w:val="both"/>
        <w:rPr>
          <w:rFonts w:ascii="Verdana" w:hAnsi="Verdana"/>
          <w:b/>
          <w:sz w:val="20"/>
          <w:szCs w:val="20"/>
        </w:rPr>
      </w:pPr>
    </w:p>
    <w:p w14:paraId="7E65BA7B" w14:textId="1FAFEC82" w:rsidR="009B7538" w:rsidRPr="00BD5E2C" w:rsidRDefault="009B7538" w:rsidP="00BD5E2C">
      <w:pPr>
        <w:spacing w:line="276" w:lineRule="auto"/>
        <w:jc w:val="both"/>
        <w:rPr>
          <w:rFonts w:ascii="Verdana" w:hAnsi="Verdana"/>
          <w:b/>
          <w:sz w:val="20"/>
          <w:szCs w:val="20"/>
        </w:rPr>
      </w:pPr>
    </w:p>
    <w:p w14:paraId="3B10F964" w14:textId="153C33B8" w:rsidR="009B7538" w:rsidRPr="00BD5E2C" w:rsidRDefault="009B7538" w:rsidP="00BD5E2C">
      <w:pPr>
        <w:spacing w:line="276" w:lineRule="auto"/>
        <w:jc w:val="both"/>
        <w:rPr>
          <w:rFonts w:ascii="Verdana" w:hAnsi="Verdana"/>
          <w:b/>
          <w:sz w:val="20"/>
          <w:szCs w:val="20"/>
        </w:rPr>
      </w:pPr>
    </w:p>
    <w:p w14:paraId="4198CAC6" w14:textId="1DA7D8DC" w:rsidR="009B7538" w:rsidRPr="00BD5E2C" w:rsidRDefault="009B7538" w:rsidP="00BD5E2C">
      <w:pPr>
        <w:spacing w:line="276" w:lineRule="auto"/>
        <w:jc w:val="both"/>
        <w:rPr>
          <w:rFonts w:ascii="Verdana" w:hAnsi="Verdana"/>
          <w:b/>
          <w:sz w:val="20"/>
          <w:szCs w:val="20"/>
        </w:rPr>
      </w:pPr>
    </w:p>
    <w:p w14:paraId="4B373BF9" w14:textId="2104A74F" w:rsidR="009B7538" w:rsidRPr="00BD5E2C" w:rsidRDefault="009B7538" w:rsidP="00BD5E2C">
      <w:pPr>
        <w:spacing w:line="276" w:lineRule="auto"/>
        <w:jc w:val="both"/>
        <w:rPr>
          <w:rFonts w:ascii="Verdana" w:hAnsi="Verdana"/>
          <w:b/>
          <w:sz w:val="20"/>
          <w:szCs w:val="20"/>
        </w:rPr>
      </w:pPr>
    </w:p>
    <w:p w14:paraId="4A935219" w14:textId="10C15F1A" w:rsidR="009B7538" w:rsidRPr="00BD5E2C" w:rsidRDefault="009B7538" w:rsidP="00BD5E2C">
      <w:pPr>
        <w:spacing w:line="276" w:lineRule="auto"/>
        <w:jc w:val="both"/>
        <w:rPr>
          <w:rFonts w:ascii="Verdana" w:hAnsi="Verdana"/>
          <w:b/>
          <w:sz w:val="20"/>
          <w:szCs w:val="20"/>
        </w:rPr>
      </w:pPr>
    </w:p>
    <w:p w14:paraId="656A3000" w14:textId="35C05BBF" w:rsidR="009B7538" w:rsidRPr="00BD5E2C" w:rsidRDefault="009B7538" w:rsidP="00BD5E2C">
      <w:pPr>
        <w:spacing w:line="276" w:lineRule="auto"/>
        <w:jc w:val="both"/>
        <w:rPr>
          <w:rFonts w:ascii="Verdana" w:hAnsi="Verdana"/>
          <w:b/>
          <w:sz w:val="20"/>
          <w:szCs w:val="20"/>
        </w:rPr>
      </w:pPr>
    </w:p>
    <w:p w14:paraId="2F8C8FDF" w14:textId="3E781D8D" w:rsidR="009B7538" w:rsidRPr="00BD5E2C" w:rsidRDefault="009B7538" w:rsidP="00BD5E2C">
      <w:pPr>
        <w:spacing w:line="276" w:lineRule="auto"/>
        <w:jc w:val="both"/>
        <w:rPr>
          <w:rFonts w:ascii="Verdana" w:hAnsi="Verdana"/>
          <w:b/>
          <w:sz w:val="20"/>
          <w:szCs w:val="20"/>
        </w:rPr>
      </w:pPr>
    </w:p>
    <w:p w14:paraId="21128543" w14:textId="5E8F296A" w:rsidR="009B7538" w:rsidRPr="00BD5E2C" w:rsidRDefault="009B7538" w:rsidP="00BD5E2C">
      <w:pPr>
        <w:spacing w:line="276" w:lineRule="auto"/>
        <w:jc w:val="both"/>
        <w:rPr>
          <w:rFonts w:ascii="Verdana" w:hAnsi="Verdana"/>
          <w:b/>
          <w:sz w:val="20"/>
          <w:szCs w:val="20"/>
        </w:rPr>
      </w:pPr>
    </w:p>
    <w:p w14:paraId="3534ABB0" w14:textId="40AB5328" w:rsidR="009B7538" w:rsidRPr="00BD5E2C" w:rsidRDefault="009B7538" w:rsidP="00BD5E2C">
      <w:pPr>
        <w:spacing w:line="276" w:lineRule="auto"/>
        <w:jc w:val="both"/>
        <w:rPr>
          <w:rFonts w:ascii="Verdana" w:hAnsi="Verdana"/>
          <w:b/>
          <w:sz w:val="20"/>
          <w:szCs w:val="20"/>
        </w:rPr>
      </w:pPr>
    </w:p>
    <w:p w14:paraId="07A205AB" w14:textId="6DC02651" w:rsidR="009B7538" w:rsidRPr="00BD5E2C" w:rsidRDefault="009B7538" w:rsidP="00BD5E2C">
      <w:pPr>
        <w:spacing w:line="276" w:lineRule="auto"/>
        <w:jc w:val="both"/>
        <w:rPr>
          <w:rFonts w:ascii="Verdana" w:hAnsi="Verdana"/>
          <w:b/>
          <w:sz w:val="20"/>
          <w:szCs w:val="20"/>
        </w:rPr>
      </w:pPr>
    </w:p>
    <w:p w14:paraId="7F8AF047" w14:textId="1030C191" w:rsidR="009B7538" w:rsidRPr="00BD5E2C" w:rsidRDefault="009B7538" w:rsidP="00BD5E2C">
      <w:pPr>
        <w:spacing w:line="276" w:lineRule="auto"/>
        <w:jc w:val="both"/>
        <w:rPr>
          <w:rFonts w:ascii="Verdana" w:hAnsi="Verdana"/>
          <w:b/>
          <w:sz w:val="20"/>
          <w:szCs w:val="20"/>
        </w:rPr>
      </w:pPr>
    </w:p>
    <w:p w14:paraId="397E8F33" w14:textId="474861DB" w:rsidR="009B7538" w:rsidRPr="00BD5E2C" w:rsidRDefault="009B7538" w:rsidP="00BD5E2C">
      <w:pPr>
        <w:spacing w:line="276" w:lineRule="auto"/>
        <w:jc w:val="both"/>
        <w:rPr>
          <w:rFonts w:ascii="Verdana" w:hAnsi="Verdana"/>
          <w:b/>
          <w:sz w:val="20"/>
          <w:szCs w:val="20"/>
        </w:rPr>
      </w:pPr>
    </w:p>
    <w:p w14:paraId="3EDEEF97" w14:textId="099A5651" w:rsidR="009B7538" w:rsidRPr="00BD5E2C" w:rsidRDefault="009B7538" w:rsidP="00BD5E2C">
      <w:pPr>
        <w:spacing w:line="276" w:lineRule="auto"/>
        <w:jc w:val="both"/>
        <w:rPr>
          <w:rFonts w:ascii="Verdana" w:hAnsi="Verdana"/>
          <w:b/>
          <w:sz w:val="20"/>
          <w:szCs w:val="20"/>
        </w:rPr>
      </w:pPr>
    </w:p>
    <w:p w14:paraId="00EE0878" w14:textId="46C7890F" w:rsidR="009B7538" w:rsidRPr="00BD5E2C" w:rsidRDefault="009B7538" w:rsidP="00BD5E2C">
      <w:pPr>
        <w:spacing w:line="276" w:lineRule="auto"/>
        <w:jc w:val="both"/>
        <w:rPr>
          <w:rFonts w:ascii="Verdana" w:hAnsi="Verdana"/>
          <w:b/>
          <w:sz w:val="20"/>
          <w:szCs w:val="20"/>
        </w:rPr>
      </w:pPr>
    </w:p>
    <w:p w14:paraId="6FE1D765" w14:textId="461125EB" w:rsidR="009B7538" w:rsidRPr="00BD5E2C" w:rsidRDefault="009B7538" w:rsidP="00BD5E2C">
      <w:pPr>
        <w:spacing w:line="276" w:lineRule="auto"/>
        <w:jc w:val="both"/>
        <w:rPr>
          <w:rFonts w:ascii="Verdana" w:hAnsi="Verdana"/>
          <w:b/>
          <w:sz w:val="20"/>
          <w:szCs w:val="20"/>
        </w:rPr>
      </w:pPr>
    </w:p>
    <w:p w14:paraId="1AE87553" w14:textId="62E9B988" w:rsidR="009B7538" w:rsidRPr="00BD5E2C" w:rsidRDefault="009B7538" w:rsidP="00BD5E2C">
      <w:pPr>
        <w:spacing w:line="276" w:lineRule="auto"/>
        <w:jc w:val="both"/>
        <w:rPr>
          <w:rFonts w:ascii="Verdana" w:hAnsi="Verdana"/>
          <w:b/>
          <w:sz w:val="20"/>
          <w:szCs w:val="20"/>
        </w:rPr>
      </w:pPr>
    </w:p>
    <w:p w14:paraId="3B7F8214" w14:textId="25AE13C8" w:rsidR="009B7538" w:rsidRPr="00BD5E2C" w:rsidRDefault="009B7538" w:rsidP="00BD5E2C">
      <w:pPr>
        <w:spacing w:line="276" w:lineRule="auto"/>
        <w:jc w:val="both"/>
        <w:rPr>
          <w:rFonts w:ascii="Verdana" w:hAnsi="Verdana"/>
          <w:b/>
          <w:sz w:val="20"/>
          <w:szCs w:val="20"/>
        </w:rPr>
      </w:pPr>
    </w:p>
    <w:p w14:paraId="2239A352" w14:textId="183B3517" w:rsidR="009B7538" w:rsidRPr="00BD5E2C" w:rsidRDefault="009B7538" w:rsidP="00BD5E2C">
      <w:pPr>
        <w:spacing w:line="276" w:lineRule="auto"/>
        <w:jc w:val="both"/>
        <w:rPr>
          <w:rFonts w:ascii="Verdana" w:hAnsi="Verdana"/>
          <w:b/>
          <w:sz w:val="20"/>
          <w:szCs w:val="20"/>
        </w:rPr>
      </w:pPr>
    </w:p>
    <w:p w14:paraId="327084F4" w14:textId="21A95710" w:rsidR="009B7538" w:rsidRPr="00BD5E2C" w:rsidRDefault="009B7538" w:rsidP="00BD5E2C">
      <w:pPr>
        <w:spacing w:line="276" w:lineRule="auto"/>
        <w:jc w:val="both"/>
        <w:rPr>
          <w:rFonts w:ascii="Verdana" w:hAnsi="Verdana"/>
          <w:b/>
          <w:sz w:val="20"/>
          <w:szCs w:val="20"/>
        </w:rPr>
      </w:pPr>
    </w:p>
    <w:p w14:paraId="787DD328" w14:textId="77777777" w:rsidR="009B7538" w:rsidRPr="00BD5E2C" w:rsidRDefault="009B7538" w:rsidP="00BD5E2C">
      <w:pPr>
        <w:spacing w:line="276" w:lineRule="auto"/>
        <w:jc w:val="both"/>
        <w:rPr>
          <w:rFonts w:ascii="Verdana" w:hAnsi="Verdana"/>
          <w:b/>
          <w:sz w:val="20"/>
          <w:szCs w:val="20"/>
        </w:rPr>
      </w:pPr>
    </w:p>
    <w:p w14:paraId="4CE5EBED" w14:textId="2B98D464" w:rsidR="009B7538" w:rsidRPr="00BD5E2C" w:rsidRDefault="009B7538" w:rsidP="00BD5E2C">
      <w:pPr>
        <w:spacing w:line="276" w:lineRule="auto"/>
        <w:rPr>
          <w:rFonts w:ascii="Verdana" w:hAnsi="Verdana"/>
          <w:b/>
          <w:sz w:val="20"/>
          <w:szCs w:val="20"/>
        </w:rPr>
      </w:pPr>
    </w:p>
    <w:p w14:paraId="2118CC62" w14:textId="4F658D17" w:rsidR="009B7538" w:rsidRPr="00BD5E2C" w:rsidRDefault="009B7538" w:rsidP="00BD5E2C">
      <w:pPr>
        <w:spacing w:line="276" w:lineRule="auto"/>
        <w:rPr>
          <w:rFonts w:ascii="Verdana" w:hAnsi="Verdana"/>
          <w:b/>
          <w:sz w:val="20"/>
          <w:szCs w:val="20"/>
        </w:rPr>
      </w:pPr>
    </w:p>
    <w:p w14:paraId="05E27BC2" w14:textId="5CB27121" w:rsidR="009B7538" w:rsidRPr="00BD5E2C" w:rsidRDefault="009B7538" w:rsidP="00BD5E2C">
      <w:pPr>
        <w:spacing w:line="276" w:lineRule="auto"/>
        <w:rPr>
          <w:rFonts w:ascii="Verdana" w:hAnsi="Verdana"/>
          <w:b/>
          <w:sz w:val="20"/>
          <w:szCs w:val="20"/>
        </w:rPr>
      </w:pPr>
    </w:p>
    <w:p w14:paraId="44AAECE8" w14:textId="6C4F6C07" w:rsidR="009B7538" w:rsidRPr="00BD5E2C" w:rsidRDefault="009B7538" w:rsidP="00BD5E2C">
      <w:pPr>
        <w:spacing w:line="276" w:lineRule="auto"/>
        <w:rPr>
          <w:rFonts w:ascii="Verdana" w:hAnsi="Verdana"/>
          <w:b/>
          <w:sz w:val="20"/>
          <w:szCs w:val="20"/>
        </w:rPr>
      </w:pPr>
    </w:p>
    <w:p w14:paraId="3DF02A06" w14:textId="41890E28" w:rsidR="009B7538" w:rsidRPr="00BD5E2C" w:rsidRDefault="009B7538" w:rsidP="00BD5E2C">
      <w:pPr>
        <w:spacing w:line="276" w:lineRule="auto"/>
        <w:rPr>
          <w:rFonts w:ascii="Verdana" w:hAnsi="Verdana"/>
          <w:b/>
          <w:sz w:val="20"/>
          <w:szCs w:val="20"/>
        </w:rPr>
      </w:pPr>
    </w:p>
    <w:p w14:paraId="36FBFEAD" w14:textId="77777777" w:rsidR="00725FBF" w:rsidRPr="00BD5E2C" w:rsidRDefault="00725FBF" w:rsidP="00BD5E2C">
      <w:pPr>
        <w:pStyle w:val="Akapitzlist"/>
        <w:keepNext/>
        <w:keepLines/>
        <w:spacing w:after="0"/>
        <w:ind w:left="644" w:right="-1688"/>
        <w:jc w:val="right"/>
        <w:outlineLvl w:val="4"/>
        <w:rPr>
          <w:rFonts w:ascii="Verdana" w:eastAsia="Times New Roman" w:hAnsi="Verdana"/>
          <w:b/>
          <w:bCs/>
          <w:sz w:val="20"/>
          <w:szCs w:val="20"/>
        </w:rPr>
      </w:pPr>
    </w:p>
    <w:p w14:paraId="5B043E9D" w14:textId="25C2A6F8" w:rsidR="00EC0C73" w:rsidRPr="00BD5E2C" w:rsidRDefault="00DB5A67" w:rsidP="00BD5E2C">
      <w:pPr>
        <w:spacing w:line="276" w:lineRule="auto"/>
        <w:jc w:val="right"/>
        <w:rPr>
          <w:rFonts w:ascii="Verdana" w:eastAsia="Times New Roman" w:hAnsi="Verdana" w:cs="Times New Roman"/>
          <w:b/>
          <w:bCs/>
          <w:color w:val="auto"/>
          <w:sz w:val="20"/>
          <w:szCs w:val="20"/>
          <w:lang w:bidi="ar-SA"/>
        </w:rPr>
      </w:pPr>
      <w:r w:rsidRPr="00BD5E2C">
        <w:rPr>
          <w:rFonts w:ascii="Verdana" w:hAnsi="Verdana"/>
          <w:b/>
          <w:bCs/>
          <w:color w:val="auto"/>
          <w:sz w:val="20"/>
          <w:szCs w:val="20"/>
        </w:rPr>
        <w:br w:type="page"/>
      </w:r>
      <w:r w:rsidR="00EC0C73" w:rsidRPr="00BD5E2C">
        <w:rPr>
          <w:rFonts w:ascii="Verdana" w:hAnsi="Verdana"/>
          <w:b/>
          <w:bCs/>
          <w:color w:val="auto"/>
          <w:sz w:val="20"/>
          <w:szCs w:val="20"/>
        </w:rPr>
        <w:lastRenderedPageBreak/>
        <w:t>Nr postępowania:</w:t>
      </w:r>
      <w:r w:rsidRPr="00BD5E2C">
        <w:rPr>
          <w:rFonts w:ascii="Verdana" w:hAnsi="Verdana"/>
          <w:b/>
          <w:bCs/>
          <w:color w:val="auto"/>
          <w:sz w:val="20"/>
          <w:szCs w:val="20"/>
        </w:rPr>
        <w:t xml:space="preserve"> </w:t>
      </w:r>
      <w:r w:rsidR="00EC0C73" w:rsidRPr="00BD5E2C">
        <w:rPr>
          <w:rFonts w:ascii="Verdana" w:hAnsi="Verdana"/>
          <w:b/>
          <w:bCs/>
          <w:color w:val="auto"/>
          <w:sz w:val="20"/>
          <w:szCs w:val="20"/>
        </w:rPr>
        <w:t>BZP.27</w:t>
      </w:r>
      <w:r w:rsidR="00102476" w:rsidRPr="00BD5E2C">
        <w:rPr>
          <w:rFonts w:ascii="Verdana" w:hAnsi="Verdana"/>
          <w:b/>
          <w:bCs/>
          <w:color w:val="auto"/>
          <w:sz w:val="20"/>
          <w:szCs w:val="20"/>
        </w:rPr>
        <w:t>11</w:t>
      </w:r>
      <w:r w:rsidR="00361BCA">
        <w:rPr>
          <w:rFonts w:ascii="Verdana" w:hAnsi="Verdana"/>
          <w:b/>
          <w:bCs/>
          <w:color w:val="auto"/>
          <w:sz w:val="20"/>
          <w:szCs w:val="20"/>
        </w:rPr>
        <w:t>.55.</w:t>
      </w:r>
      <w:r w:rsidR="00EC0C73" w:rsidRPr="00BD5E2C">
        <w:rPr>
          <w:rFonts w:ascii="Verdana" w:hAnsi="Verdana"/>
          <w:b/>
          <w:bCs/>
          <w:color w:val="auto"/>
          <w:sz w:val="20"/>
          <w:szCs w:val="20"/>
        </w:rPr>
        <w:t>202</w:t>
      </w:r>
      <w:r w:rsidR="00102476" w:rsidRPr="00BD5E2C">
        <w:rPr>
          <w:rFonts w:ascii="Verdana" w:hAnsi="Verdana"/>
          <w:b/>
          <w:bCs/>
          <w:color w:val="auto"/>
          <w:sz w:val="20"/>
          <w:szCs w:val="20"/>
        </w:rPr>
        <w:t>3</w:t>
      </w:r>
      <w:r w:rsidR="00EC0C73" w:rsidRPr="00BD5E2C">
        <w:rPr>
          <w:rFonts w:ascii="Verdana" w:hAnsi="Verdana"/>
          <w:b/>
          <w:bCs/>
          <w:color w:val="auto"/>
          <w:sz w:val="20"/>
          <w:szCs w:val="20"/>
        </w:rPr>
        <w:t>.</w:t>
      </w:r>
      <w:r w:rsidRPr="00BD5E2C">
        <w:rPr>
          <w:rFonts w:ascii="Verdana" w:hAnsi="Verdana"/>
          <w:b/>
          <w:bCs/>
          <w:color w:val="auto"/>
          <w:sz w:val="20"/>
          <w:szCs w:val="20"/>
        </w:rPr>
        <w:t>KDD</w:t>
      </w:r>
    </w:p>
    <w:p w14:paraId="4CE2FAF4" w14:textId="258EED7D" w:rsidR="00EC0C73" w:rsidRPr="00BD5E2C" w:rsidRDefault="00EC0C73" w:rsidP="00BD5E2C">
      <w:pPr>
        <w:spacing w:line="276" w:lineRule="auto"/>
        <w:jc w:val="right"/>
        <w:rPr>
          <w:rFonts w:ascii="Verdana" w:hAnsi="Verdana"/>
          <w:b/>
          <w:bCs/>
          <w:sz w:val="20"/>
          <w:szCs w:val="20"/>
        </w:rPr>
      </w:pPr>
      <w:r w:rsidRPr="00BD5E2C">
        <w:rPr>
          <w:rFonts w:ascii="Verdana" w:hAnsi="Verdana"/>
          <w:b/>
          <w:bCs/>
          <w:sz w:val="20"/>
          <w:szCs w:val="20"/>
        </w:rPr>
        <w:t>Załącznik nr 6 do SWZ</w:t>
      </w:r>
    </w:p>
    <w:p w14:paraId="77399140" w14:textId="768630F8" w:rsidR="0079169C" w:rsidRPr="00BD5E2C" w:rsidRDefault="0079169C" w:rsidP="00BD5E2C">
      <w:pPr>
        <w:spacing w:line="276" w:lineRule="auto"/>
        <w:jc w:val="right"/>
        <w:rPr>
          <w:rFonts w:ascii="Verdana" w:hAnsi="Verdana"/>
          <w:b/>
          <w:bCs/>
          <w:sz w:val="16"/>
          <w:szCs w:val="16"/>
        </w:rPr>
      </w:pPr>
    </w:p>
    <w:p w14:paraId="15118984" w14:textId="5CD54453" w:rsidR="0079169C" w:rsidRPr="00BD5E2C" w:rsidRDefault="0079169C" w:rsidP="00BD5E2C">
      <w:pPr>
        <w:spacing w:line="276" w:lineRule="auto"/>
        <w:jc w:val="right"/>
        <w:rPr>
          <w:rFonts w:ascii="Verdana" w:hAnsi="Verdana"/>
          <w:b/>
          <w:bCs/>
          <w:sz w:val="16"/>
          <w:szCs w:val="16"/>
        </w:rPr>
      </w:pPr>
    </w:p>
    <w:p w14:paraId="7CAB06E8" w14:textId="77777777" w:rsidR="0079169C" w:rsidRPr="00BD5E2C" w:rsidRDefault="0079169C" w:rsidP="00BD5E2C">
      <w:pPr>
        <w:spacing w:line="276" w:lineRule="auto"/>
        <w:jc w:val="right"/>
        <w:rPr>
          <w:rFonts w:ascii="Verdana" w:hAnsi="Verdana"/>
          <w:b/>
          <w:bCs/>
          <w:sz w:val="16"/>
          <w:szCs w:val="16"/>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9351"/>
      </w:tblGrid>
      <w:tr w:rsidR="00EC0C73" w:rsidRPr="00BD5E2C" w14:paraId="44463D4E" w14:textId="77777777" w:rsidTr="00DB5A67">
        <w:tc>
          <w:tcPr>
            <w:tcW w:w="9351" w:type="dxa"/>
            <w:shd w:val="clear" w:color="auto" w:fill="365F91" w:themeFill="accent1" w:themeFillShade="BF"/>
          </w:tcPr>
          <w:p w14:paraId="3AC24E63" w14:textId="6B790B26" w:rsidR="00EC0C73" w:rsidRPr="00BD5E2C" w:rsidRDefault="00EC0C73" w:rsidP="00BD5E2C">
            <w:pPr>
              <w:pStyle w:val="Bezodstpw"/>
              <w:spacing w:line="276" w:lineRule="auto"/>
              <w:jc w:val="center"/>
              <w:rPr>
                <w:rFonts w:ascii="Verdana" w:hAnsi="Verdana"/>
                <w:b/>
                <w:bCs/>
                <w:color w:val="FFFFFF" w:themeColor="background1"/>
                <w:sz w:val="20"/>
                <w:szCs w:val="20"/>
              </w:rPr>
            </w:pPr>
            <w:r w:rsidRPr="00BD5E2C">
              <w:rPr>
                <w:rFonts w:ascii="Verdana" w:hAnsi="Verdana"/>
                <w:b/>
                <w:bCs/>
                <w:color w:val="FFFFFF" w:themeColor="background1"/>
                <w:sz w:val="20"/>
                <w:szCs w:val="20"/>
              </w:rPr>
              <w:t>OŚWIADCZENIE WYKONAWCY</w:t>
            </w:r>
            <w:r w:rsidR="001057D0" w:rsidRPr="00BD5E2C">
              <w:rPr>
                <w:rFonts w:ascii="Verdana" w:hAnsi="Verdana"/>
                <w:b/>
                <w:bCs/>
                <w:color w:val="FFFFFF" w:themeColor="background1"/>
                <w:sz w:val="20"/>
                <w:szCs w:val="20"/>
              </w:rPr>
              <w:t>/WYKONAWCY WSPÓLNIE UBIEGAJĄCEGO SIĘ O UDZIELENIE ZAMÓWIENIA</w:t>
            </w:r>
          </w:p>
          <w:p w14:paraId="4B460D72" w14:textId="77777777" w:rsidR="00EC0C73" w:rsidRPr="00BD5E2C" w:rsidRDefault="00EC0C73" w:rsidP="00BD5E2C">
            <w:pPr>
              <w:pStyle w:val="Bezodstpw"/>
              <w:spacing w:line="276" w:lineRule="auto"/>
              <w:jc w:val="center"/>
              <w:rPr>
                <w:rFonts w:ascii="Verdana" w:hAnsi="Verdana"/>
                <w:b/>
                <w:bCs/>
                <w:color w:val="FFFFFF" w:themeColor="background1"/>
                <w:sz w:val="20"/>
                <w:szCs w:val="20"/>
              </w:rPr>
            </w:pPr>
            <w:bookmarkStart w:id="117" w:name="_Hlk61786322"/>
            <w:r w:rsidRPr="00BD5E2C">
              <w:rPr>
                <w:rFonts w:ascii="Verdana" w:hAnsi="Verdana"/>
                <w:b/>
                <w:bCs/>
                <w:color w:val="FFFFFF" w:themeColor="background1"/>
                <w:sz w:val="20"/>
                <w:szCs w:val="20"/>
              </w:rPr>
              <w:t>O PRZYNALEŻNOŚCI / BRAKU PRZYNALEŻNOŚCI</w:t>
            </w:r>
          </w:p>
          <w:p w14:paraId="597EB451" w14:textId="77777777" w:rsidR="00EC0C73" w:rsidRPr="00BD5E2C" w:rsidRDefault="00EC0C73" w:rsidP="00BD5E2C">
            <w:pPr>
              <w:pStyle w:val="Bezodstpw"/>
              <w:spacing w:line="276" w:lineRule="auto"/>
              <w:jc w:val="center"/>
              <w:rPr>
                <w:rFonts w:ascii="Verdana" w:hAnsi="Verdana"/>
                <w:b/>
                <w:bCs/>
                <w:color w:val="FFFFFF" w:themeColor="background1"/>
                <w:sz w:val="20"/>
                <w:szCs w:val="20"/>
              </w:rPr>
            </w:pPr>
            <w:r w:rsidRPr="00BD5E2C">
              <w:rPr>
                <w:rFonts w:ascii="Verdana" w:hAnsi="Verdana"/>
                <w:b/>
                <w:bCs/>
                <w:color w:val="FFFFFF" w:themeColor="background1"/>
                <w:sz w:val="20"/>
                <w:szCs w:val="20"/>
              </w:rPr>
              <w:t>DO GRUPY KAPITAŁOWEJ</w:t>
            </w:r>
          </w:p>
          <w:p w14:paraId="6CD86276" w14:textId="77777777" w:rsidR="00EC0C73" w:rsidRPr="00BD5E2C" w:rsidRDefault="00EC0C73" w:rsidP="00BD5E2C">
            <w:pPr>
              <w:pStyle w:val="Bezodstpw"/>
              <w:spacing w:line="276" w:lineRule="auto"/>
              <w:jc w:val="center"/>
              <w:rPr>
                <w:rFonts w:ascii="Verdana" w:hAnsi="Verdana"/>
                <w:sz w:val="18"/>
                <w:szCs w:val="18"/>
              </w:rPr>
            </w:pPr>
            <w:r w:rsidRPr="00BD5E2C">
              <w:rPr>
                <w:rFonts w:ascii="Verdana" w:hAnsi="Verdana"/>
                <w:b/>
                <w:bCs/>
                <w:color w:val="FFFFFF" w:themeColor="background1"/>
                <w:sz w:val="18"/>
                <w:szCs w:val="18"/>
              </w:rPr>
              <w:t xml:space="preserve">składane na podstawie art. 108 ust. 1 pkt 5 </w:t>
            </w:r>
            <w:proofErr w:type="spellStart"/>
            <w:r w:rsidRPr="00BD5E2C">
              <w:rPr>
                <w:rFonts w:ascii="Verdana" w:hAnsi="Verdana"/>
                <w:b/>
                <w:bCs/>
                <w:color w:val="FFFFFF" w:themeColor="background1"/>
                <w:sz w:val="18"/>
                <w:szCs w:val="18"/>
              </w:rPr>
              <w:t>uPzp</w:t>
            </w:r>
            <w:bookmarkEnd w:id="117"/>
            <w:proofErr w:type="spellEnd"/>
          </w:p>
        </w:tc>
      </w:tr>
    </w:tbl>
    <w:p w14:paraId="710FCD2C" w14:textId="77777777" w:rsidR="00537DD2" w:rsidRPr="00BD5E2C" w:rsidRDefault="00537DD2" w:rsidP="00BD5E2C">
      <w:pPr>
        <w:spacing w:line="276" w:lineRule="auto"/>
        <w:rPr>
          <w:rFonts w:ascii="Verdana" w:hAnsi="Verdana" w:cs="Arial"/>
          <w:b/>
          <w:sz w:val="20"/>
          <w:szCs w:val="20"/>
        </w:rPr>
      </w:pPr>
    </w:p>
    <w:p w14:paraId="55AABDAA" w14:textId="593B3C14" w:rsidR="00EC0C73" w:rsidRPr="00BD5E2C" w:rsidRDefault="00EC0C73" w:rsidP="00BD5E2C">
      <w:pPr>
        <w:spacing w:line="276" w:lineRule="auto"/>
        <w:rPr>
          <w:rFonts w:ascii="Verdana" w:hAnsi="Verdana" w:cs="Arial"/>
          <w:b/>
          <w:sz w:val="20"/>
          <w:szCs w:val="20"/>
        </w:rPr>
      </w:pPr>
      <w:r w:rsidRPr="00BD5E2C">
        <w:rPr>
          <w:rFonts w:ascii="Verdana" w:hAnsi="Verdana" w:cs="Arial"/>
          <w:b/>
          <w:sz w:val="20"/>
          <w:szCs w:val="20"/>
        </w:rPr>
        <w:t>Wykonawca</w:t>
      </w:r>
      <w:r w:rsidR="00537DD2" w:rsidRPr="00BD5E2C">
        <w:rPr>
          <w:rFonts w:ascii="Verdana" w:hAnsi="Verdana" w:cs="Arial"/>
          <w:b/>
          <w:sz w:val="20"/>
          <w:szCs w:val="20"/>
        </w:rPr>
        <w:t>/Wykonawcy wspólnie ubiegający się o udzielenie zamówienia</w:t>
      </w:r>
    </w:p>
    <w:p w14:paraId="123B04EB" w14:textId="315E5C25" w:rsidR="00EC0C73" w:rsidRPr="00BD5E2C" w:rsidRDefault="00EC0C73" w:rsidP="00BD5E2C">
      <w:pPr>
        <w:spacing w:line="276" w:lineRule="auto"/>
        <w:ind w:right="-142"/>
        <w:rPr>
          <w:rFonts w:ascii="Verdana" w:hAnsi="Verdana" w:cs="Arial"/>
          <w:sz w:val="20"/>
          <w:szCs w:val="20"/>
        </w:rPr>
      </w:pPr>
      <w:r w:rsidRPr="00BD5E2C">
        <w:rPr>
          <w:rFonts w:ascii="Verdana" w:hAnsi="Verdana" w:cs="Arial"/>
          <w:sz w:val="20"/>
          <w:szCs w:val="20"/>
        </w:rPr>
        <w:t>…………………………………………………………………………………………………………………………</w:t>
      </w:r>
      <w:r w:rsidR="00537DD2" w:rsidRPr="00BD5E2C">
        <w:rPr>
          <w:rFonts w:ascii="Verdana" w:hAnsi="Verdana" w:cs="Arial"/>
          <w:sz w:val="20"/>
          <w:szCs w:val="20"/>
        </w:rPr>
        <w:t>…</w:t>
      </w:r>
    </w:p>
    <w:p w14:paraId="7D385CE5" w14:textId="0F985F40" w:rsidR="00EC0C73" w:rsidRPr="00BD5E2C" w:rsidRDefault="00EC0C73" w:rsidP="00BD5E2C">
      <w:pPr>
        <w:spacing w:line="276" w:lineRule="auto"/>
        <w:ind w:right="-142"/>
        <w:rPr>
          <w:rFonts w:ascii="Verdana" w:hAnsi="Verdana" w:cs="Arial"/>
          <w:sz w:val="20"/>
          <w:szCs w:val="20"/>
        </w:rPr>
      </w:pPr>
      <w:r w:rsidRPr="00BD5E2C">
        <w:rPr>
          <w:rFonts w:ascii="Verdana" w:hAnsi="Verdana" w:cs="Arial"/>
          <w:sz w:val="20"/>
          <w:szCs w:val="20"/>
        </w:rPr>
        <w:t>……………………………………………………………………………………………………………………………</w:t>
      </w:r>
    </w:p>
    <w:p w14:paraId="7650BFDD" w14:textId="77777777" w:rsidR="00EC0C73" w:rsidRPr="00BD5E2C" w:rsidRDefault="00EC0C73" w:rsidP="00BD5E2C">
      <w:pPr>
        <w:spacing w:line="276" w:lineRule="auto"/>
        <w:ind w:right="-142"/>
        <w:jc w:val="center"/>
        <w:rPr>
          <w:rFonts w:ascii="Verdana" w:hAnsi="Verdana" w:cs="Arial"/>
          <w:sz w:val="18"/>
          <w:szCs w:val="18"/>
        </w:rPr>
      </w:pPr>
      <w:r w:rsidRPr="00BD5E2C">
        <w:rPr>
          <w:rFonts w:ascii="Verdana" w:hAnsi="Verdana" w:cs="Arial"/>
          <w:i/>
          <w:sz w:val="18"/>
          <w:szCs w:val="18"/>
        </w:rPr>
        <w:t>(pełna nazwa/firma i siedziba)</w:t>
      </w:r>
    </w:p>
    <w:p w14:paraId="557B78A4" w14:textId="77777777" w:rsidR="00EC0C73" w:rsidRPr="00BD5E2C" w:rsidRDefault="00EC0C73" w:rsidP="00BD5E2C">
      <w:pPr>
        <w:spacing w:line="276" w:lineRule="auto"/>
        <w:jc w:val="both"/>
        <w:rPr>
          <w:rFonts w:ascii="Verdana" w:hAnsi="Verdana" w:cs="Arial"/>
          <w:sz w:val="20"/>
          <w:szCs w:val="20"/>
        </w:rPr>
      </w:pPr>
    </w:p>
    <w:p w14:paraId="7CD00D22" w14:textId="4BF4C3BA" w:rsidR="00EC0C73" w:rsidRPr="00BD5E2C" w:rsidRDefault="00EC0C73" w:rsidP="00BD5E2C">
      <w:pPr>
        <w:spacing w:line="276" w:lineRule="auto"/>
        <w:jc w:val="both"/>
        <w:rPr>
          <w:rFonts w:ascii="Verdana" w:hAnsi="Verdana" w:cs="Arial"/>
          <w:sz w:val="20"/>
          <w:szCs w:val="20"/>
        </w:rPr>
      </w:pPr>
      <w:r w:rsidRPr="00BD5E2C">
        <w:rPr>
          <w:rFonts w:ascii="Verdana" w:hAnsi="Verdana" w:cs="Arial"/>
          <w:sz w:val="20"/>
          <w:szCs w:val="20"/>
        </w:rPr>
        <w:t>Uczestnicząc w postępowaniu w sprawie udzielenia zamówienia publicznego pn.:</w:t>
      </w:r>
    </w:p>
    <w:p w14:paraId="1D79E45E" w14:textId="19940562" w:rsidR="00AA54D6" w:rsidRPr="00BD5E2C" w:rsidRDefault="00AA54D6" w:rsidP="00BD5E2C">
      <w:pPr>
        <w:spacing w:line="276" w:lineRule="auto"/>
        <w:jc w:val="center"/>
        <w:rPr>
          <w:rFonts w:ascii="Verdana" w:hAnsi="Verdana" w:cs="Arial"/>
          <w:i/>
          <w:iCs/>
        </w:rPr>
      </w:pPr>
      <w:r w:rsidRPr="00BD5E2C">
        <w:rPr>
          <w:rFonts w:ascii="Verdana" w:hAnsi="Verdana" w:cs="Arial"/>
          <w:b/>
          <w:i/>
          <w:iCs/>
        </w:rPr>
        <w:t xml:space="preserve">Zakup i wdrożenie systemu kadrowo-płacowego </w:t>
      </w:r>
      <w:r w:rsidRPr="00BD5E2C">
        <w:rPr>
          <w:rFonts w:ascii="Verdana" w:hAnsi="Verdana" w:cs="Arial"/>
          <w:b/>
          <w:i/>
          <w:iCs/>
        </w:rPr>
        <w:br/>
        <w:t>dla Uniwersytetu Wrocławskiego</w:t>
      </w:r>
    </w:p>
    <w:p w14:paraId="683AA0FE" w14:textId="77777777" w:rsidR="00AA54D6" w:rsidRPr="00BD5E2C" w:rsidRDefault="00AA54D6" w:rsidP="00BD5E2C">
      <w:pPr>
        <w:pStyle w:val="Tekstpodstawowy"/>
        <w:spacing w:line="276" w:lineRule="auto"/>
        <w:rPr>
          <w:rFonts w:ascii="Verdana" w:hAnsi="Verdana" w:cs="Arial"/>
          <w:b/>
          <w:i/>
          <w:iCs/>
          <w:sz w:val="20"/>
          <w:szCs w:val="22"/>
          <w:lang w:eastAsia="ar-SA"/>
        </w:rPr>
      </w:pPr>
    </w:p>
    <w:p w14:paraId="19611373" w14:textId="77777777" w:rsidR="00EC0C73" w:rsidRPr="00BD5E2C" w:rsidRDefault="00EC0C73" w:rsidP="00BD5E2C">
      <w:pPr>
        <w:spacing w:line="276" w:lineRule="auto"/>
        <w:jc w:val="both"/>
        <w:rPr>
          <w:rFonts w:ascii="Verdana" w:hAnsi="Verdana" w:cs="Arial"/>
          <w:sz w:val="20"/>
          <w:szCs w:val="20"/>
        </w:rPr>
      </w:pPr>
      <w:r w:rsidRPr="00BD5E2C">
        <w:rPr>
          <w:rFonts w:ascii="Verdana" w:hAnsi="Verdana" w:cs="Arial"/>
          <w:sz w:val="20"/>
          <w:szCs w:val="20"/>
        </w:rPr>
        <w:t>Oświadczam, że:</w:t>
      </w:r>
    </w:p>
    <w:p w14:paraId="3C33D8F3" w14:textId="3E3DA153" w:rsidR="00EC0C73" w:rsidRPr="00BD5E2C" w:rsidRDefault="00EC0C73" w:rsidP="00BD5E2C">
      <w:pPr>
        <w:spacing w:line="276" w:lineRule="auto"/>
        <w:jc w:val="both"/>
        <w:rPr>
          <w:rFonts w:ascii="Verdana" w:hAnsi="Verdana" w:cs="Arial"/>
          <w:sz w:val="20"/>
          <w:szCs w:val="20"/>
        </w:rPr>
      </w:pPr>
      <w:r w:rsidRPr="00BD5E2C">
        <w:rPr>
          <w:rFonts w:ascii="Verdana" w:hAnsi="Verdana" w:cs="Arial"/>
          <w:b/>
          <w:sz w:val="20"/>
          <w:szCs w:val="20"/>
        </w:rPr>
        <w:t>Należę*</w:t>
      </w:r>
      <w:r w:rsidRPr="00BD5E2C">
        <w:rPr>
          <w:rFonts w:ascii="Verdana" w:hAnsi="Verdana" w:cs="Arial"/>
          <w:sz w:val="20"/>
          <w:szCs w:val="20"/>
        </w:rPr>
        <w:t xml:space="preserve"> do tej samej grupy kapitałowej w rozumieniu ustawy z dnia 16 lutego 2007 r. o ochronie konkurencji i konsumentów (Dz. U. z </w:t>
      </w:r>
      <w:r w:rsidR="006B405B" w:rsidRPr="00BD5E2C">
        <w:rPr>
          <w:rFonts w:ascii="Verdana" w:hAnsi="Verdana" w:cs="Arial"/>
          <w:sz w:val="20"/>
          <w:szCs w:val="20"/>
        </w:rPr>
        <w:t xml:space="preserve">2021 </w:t>
      </w:r>
      <w:r w:rsidRPr="00BD5E2C">
        <w:rPr>
          <w:rFonts w:ascii="Verdana" w:hAnsi="Verdana" w:cs="Arial"/>
          <w:sz w:val="20"/>
          <w:szCs w:val="20"/>
        </w:rPr>
        <w:t xml:space="preserve">r. poz. </w:t>
      </w:r>
      <w:r w:rsidR="006B405B" w:rsidRPr="00BD5E2C">
        <w:rPr>
          <w:rFonts w:ascii="Verdana" w:hAnsi="Verdana" w:cs="Arial"/>
          <w:sz w:val="20"/>
          <w:szCs w:val="20"/>
        </w:rPr>
        <w:t>275</w:t>
      </w:r>
      <w:r w:rsidR="00834314">
        <w:rPr>
          <w:rFonts w:ascii="Verdana" w:hAnsi="Verdana" w:cs="Arial"/>
          <w:sz w:val="20"/>
          <w:szCs w:val="20"/>
        </w:rPr>
        <w:t xml:space="preserve"> ze zm.</w:t>
      </w:r>
      <w:r w:rsidRPr="00BD5E2C">
        <w:rPr>
          <w:rFonts w:ascii="Verdana" w:hAnsi="Verdana" w:cs="Arial"/>
          <w:sz w:val="20"/>
          <w:szCs w:val="20"/>
        </w:rPr>
        <w:t>), co następujący Wykonawca, który złożył odrębną ofertę, w postępowaniu:</w:t>
      </w:r>
    </w:p>
    <w:p w14:paraId="011BA6FA" w14:textId="62AFB3B8" w:rsidR="00EC0C73" w:rsidRPr="00BD5E2C" w:rsidRDefault="00EC0C73" w:rsidP="00BD5E2C">
      <w:pPr>
        <w:spacing w:line="276" w:lineRule="auto"/>
        <w:jc w:val="both"/>
        <w:rPr>
          <w:rFonts w:ascii="Verdana" w:hAnsi="Verdana" w:cs="Arial"/>
          <w:sz w:val="20"/>
          <w:szCs w:val="20"/>
        </w:rPr>
      </w:pPr>
      <w:r w:rsidRPr="00BD5E2C">
        <w:rPr>
          <w:rFonts w:ascii="Verdana" w:hAnsi="Verdana" w:cs="Arial"/>
          <w:sz w:val="20"/>
          <w:szCs w:val="20"/>
        </w:rPr>
        <w:t xml:space="preserve">……………………………………………………………………….…………………………………………………………………………………… </w:t>
      </w:r>
      <w:bookmarkStart w:id="118" w:name="_Hlk66037067"/>
      <w:r w:rsidRPr="00BD5E2C">
        <w:rPr>
          <w:rFonts w:ascii="Verdana" w:hAnsi="Verdana" w:cs="Arial"/>
          <w:sz w:val="20"/>
          <w:szCs w:val="20"/>
        </w:rPr>
        <w:t>i przedkładam następujące dokumenty lub informacje potwierdzające przygotowanie oferty, niezależnie od ww. wykonawcy należącego do tej samej grupy kapitałowej: ……………………………………………………............................................................</w:t>
      </w:r>
      <w:bookmarkEnd w:id="118"/>
    </w:p>
    <w:p w14:paraId="1CE17A2C" w14:textId="77777777" w:rsidR="00EC0C73" w:rsidRPr="00BD5E2C" w:rsidRDefault="00EC0C73" w:rsidP="00BD5E2C">
      <w:pPr>
        <w:spacing w:line="276" w:lineRule="auto"/>
        <w:jc w:val="both"/>
        <w:rPr>
          <w:rFonts w:ascii="Verdana" w:hAnsi="Verdana" w:cs="Arial"/>
          <w:sz w:val="20"/>
          <w:szCs w:val="20"/>
        </w:rPr>
      </w:pPr>
      <w:r w:rsidRPr="00BD5E2C">
        <w:rPr>
          <w:rFonts w:ascii="Verdana" w:hAnsi="Verdana" w:cs="Arial"/>
          <w:sz w:val="20"/>
          <w:szCs w:val="20"/>
        </w:rPr>
        <w:t>lub</w:t>
      </w:r>
    </w:p>
    <w:p w14:paraId="1118AA0D" w14:textId="73EC9B13" w:rsidR="00EC0C73" w:rsidRPr="00BD5E2C" w:rsidRDefault="00EC0C73" w:rsidP="00BD5E2C">
      <w:pPr>
        <w:spacing w:line="276" w:lineRule="auto"/>
        <w:jc w:val="both"/>
        <w:rPr>
          <w:rFonts w:ascii="Verdana" w:hAnsi="Verdana" w:cs="Arial"/>
          <w:sz w:val="20"/>
          <w:szCs w:val="20"/>
        </w:rPr>
      </w:pPr>
      <w:r w:rsidRPr="00BD5E2C">
        <w:rPr>
          <w:rFonts w:ascii="Verdana" w:hAnsi="Verdana" w:cs="Arial"/>
          <w:b/>
          <w:sz w:val="20"/>
          <w:szCs w:val="20"/>
        </w:rPr>
        <w:t xml:space="preserve">nie należę* </w:t>
      </w:r>
      <w:r w:rsidRPr="00BD5E2C">
        <w:rPr>
          <w:rFonts w:ascii="Verdana" w:hAnsi="Verdana" w:cs="Arial"/>
          <w:sz w:val="20"/>
          <w:szCs w:val="20"/>
        </w:rPr>
        <w:t xml:space="preserve">do tej samej grupy kapitałowej w rozumieniu ustawy z dnia 16 lutego 2007 r. o ochronie konkurencji i konsumentów (Dz. U. z </w:t>
      </w:r>
      <w:r w:rsidR="006B405B" w:rsidRPr="00BD5E2C">
        <w:rPr>
          <w:rFonts w:ascii="Verdana" w:hAnsi="Verdana" w:cs="Arial"/>
          <w:sz w:val="20"/>
          <w:szCs w:val="20"/>
        </w:rPr>
        <w:t xml:space="preserve">2021 </w:t>
      </w:r>
      <w:r w:rsidRPr="00BD5E2C">
        <w:rPr>
          <w:rFonts w:ascii="Verdana" w:hAnsi="Verdana" w:cs="Arial"/>
          <w:sz w:val="20"/>
          <w:szCs w:val="20"/>
        </w:rPr>
        <w:t xml:space="preserve">r. poz. </w:t>
      </w:r>
      <w:r w:rsidR="006B405B" w:rsidRPr="00BD5E2C">
        <w:rPr>
          <w:rFonts w:ascii="Verdana" w:hAnsi="Verdana" w:cs="Arial"/>
          <w:sz w:val="20"/>
          <w:szCs w:val="20"/>
        </w:rPr>
        <w:t>275</w:t>
      </w:r>
      <w:r w:rsidR="00834314">
        <w:rPr>
          <w:rFonts w:ascii="Verdana" w:hAnsi="Verdana" w:cs="Arial"/>
          <w:sz w:val="20"/>
          <w:szCs w:val="20"/>
        </w:rPr>
        <w:t xml:space="preserve"> ze zm.</w:t>
      </w:r>
      <w:r w:rsidRPr="00BD5E2C">
        <w:rPr>
          <w:rFonts w:ascii="Verdana" w:hAnsi="Verdana" w:cs="Arial"/>
          <w:sz w:val="20"/>
          <w:szCs w:val="20"/>
        </w:rPr>
        <w:t>), co inny Wykonawca, który złożył odrębną ofertę, w postępowaniu.</w:t>
      </w:r>
    </w:p>
    <w:p w14:paraId="1761064E" w14:textId="77777777" w:rsidR="00EC0C73" w:rsidRPr="00BD5E2C" w:rsidRDefault="00EC0C73" w:rsidP="00BD5E2C">
      <w:pPr>
        <w:spacing w:line="276" w:lineRule="auto"/>
        <w:jc w:val="both"/>
        <w:rPr>
          <w:rFonts w:ascii="Verdana" w:hAnsi="Verdana" w:cs="Arial"/>
          <w:i/>
          <w:sz w:val="20"/>
          <w:szCs w:val="20"/>
        </w:rPr>
      </w:pPr>
    </w:p>
    <w:p w14:paraId="003B9F4E" w14:textId="77777777" w:rsidR="00EC0C73" w:rsidRPr="00BD5E2C" w:rsidRDefault="00EC0C73" w:rsidP="00BD5E2C">
      <w:pPr>
        <w:spacing w:line="276" w:lineRule="auto"/>
        <w:jc w:val="both"/>
        <w:rPr>
          <w:rFonts w:ascii="Verdana" w:hAnsi="Verdana" w:cs="Arial"/>
          <w:i/>
          <w:sz w:val="20"/>
          <w:szCs w:val="20"/>
        </w:rPr>
      </w:pPr>
    </w:p>
    <w:p w14:paraId="0A5B12F6" w14:textId="24C22EC7" w:rsidR="00EC0C73" w:rsidRPr="00BD5E2C" w:rsidRDefault="00EC0C73" w:rsidP="00BD5E2C">
      <w:pPr>
        <w:spacing w:line="276" w:lineRule="auto"/>
        <w:jc w:val="both"/>
        <w:rPr>
          <w:rFonts w:ascii="Verdana" w:hAnsi="Verdana"/>
          <w:i/>
          <w:sz w:val="16"/>
          <w:szCs w:val="16"/>
        </w:rPr>
      </w:pPr>
      <w:r w:rsidRPr="00BD5E2C">
        <w:rPr>
          <w:rFonts w:ascii="Verdana" w:hAnsi="Verdana"/>
          <w:b/>
          <w:sz w:val="20"/>
          <w:szCs w:val="20"/>
        </w:rPr>
        <w:t>Oświadczenia musi być opatrzone kwalifikowanym podpisem elektronicznym przez osobę/y uprawnione do reprezentowania Wykonawcy/Wykonawc</w:t>
      </w:r>
      <w:r w:rsidR="009B6E11" w:rsidRPr="00BD5E2C">
        <w:rPr>
          <w:rFonts w:ascii="Verdana" w:hAnsi="Verdana"/>
          <w:b/>
          <w:sz w:val="20"/>
          <w:szCs w:val="20"/>
        </w:rPr>
        <w:t>ów</w:t>
      </w:r>
      <w:r w:rsidRPr="00BD5E2C">
        <w:rPr>
          <w:rFonts w:ascii="Verdana" w:hAnsi="Verdana"/>
          <w:b/>
          <w:sz w:val="20"/>
          <w:szCs w:val="20"/>
        </w:rPr>
        <w:t xml:space="preserve"> wspólnie ubiegając</w:t>
      </w:r>
      <w:r w:rsidR="009B6E11" w:rsidRPr="00BD5E2C">
        <w:rPr>
          <w:rFonts w:ascii="Verdana" w:hAnsi="Verdana"/>
          <w:b/>
          <w:sz w:val="20"/>
          <w:szCs w:val="20"/>
        </w:rPr>
        <w:t xml:space="preserve">ych </w:t>
      </w:r>
      <w:r w:rsidRPr="00BD5E2C">
        <w:rPr>
          <w:rFonts w:ascii="Verdana" w:hAnsi="Verdana"/>
          <w:b/>
          <w:sz w:val="20"/>
          <w:szCs w:val="20"/>
        </w:rPr>
        <w:t xml:space="preserve"> się o </w:t>
      </w:r>
      <w:r w:rsidR="001057D0" w:rsidRPr="00BD5E2C">
        <w:rPr>
          <w:rFonts w:ascii="Verdana" w:hAnsi="Verdana"/>
          <w:b/>
          <w:sz w:val="20"/>
          <w:szCs w:val="20"/>
        </w:rPr>
        <w:t>u</w:t>
      </w:r>
      <w:r w:rsidRPr="00BD5E2C">
        <w:rPr>
          <w:rFonts w:ascii="Verdana" w:hAnsi="Verdana"/>
          <w:b/>
          <w:sz w:val="20"/>
          <w:szCs w:val="20"/>
        </w:rPr>
        <w:t>dzielenie zamówienia.</w:t>
      </w:r>
    </w:p>
    <w:p w14:paraId="62F30D81" w14:textId="77777777" w:rsidR="00EC0C73" w:rsidRPr="00BD5E2C" w:rsidRDefault="00EC0C73" w:rsidP="00BD5E2C">
      <w:pPr>
        <w:spacing w:line="276" w:lineRule="auto"/>
        <w:jc w:val="both"/>
        <w:rPr>
          <w:rFonts w:ascii="Verdana" w:hAnsi="Verdana"/>
          <w:i/>
          <w:sz w:val="16"/>
          <w:szCs w:val="16"/>
        </w:rPr>
      </w:pPr>
    </w:p>
    <w:p w14:paraId="215A078A" w14:textId="77777777" w:rsidR="00EC0C73" w:rsidRPr="00BD5E2C" w:rsidRDefault="00EC0C73" w:rsidP="00BD5E2C">
      <w:pPr>
        <w:spacing w:line="276" w:lineRule="auto"/>
        <w:jc w:val="both"/>
        <w:rPr>
          <w:rFonts w:ascii="Verdana" w:hAnsi="Verdana"/>
          <w:i/>
          <w:sz w:val="16"/>
          <w:szCs w:val="16"/>
        </w:rPr>
      </w:pPr>
    </w:p>
    <w:p w14:paraId="15E00317" w14:textId="77777777" w:rsidR="00EC0C73" w:rsidRPr="00BD5E2C" w:rsidRDefault="00EC0C73" w:rsidP="00BD5E2C">
      <w:pPr>
        <w:tabs>
          <w:tab w:val="left" w:pos="1032"/>
        </w:tabs>
        <w:spacing w:line="276" w:lineRule="auto"/>
        <w:jc w:val="both"/>
        <w:rPr>
          <w:rFonts w:ascii="Verdana" w:hAnsi="Verdana"/>
          <w:i/>
          <w:sz w:val="16"/>
          <w:szCs w:val="16"/>
        </w:rPr>
      </w:pPr>
    </w:p>
    <w:p w14:paraId="4DE3478C" w14:textId="77777777" w:rsidR="00EC0C73" w:rsidRPr="00BD5E2C" w:rsidRDefault="00EC0C73" w:rsidP="00BD5E2C">
      <w:pPr>
        <w:spacing w:line="276" w:lineRule="auto"/>
        <w:rPr>
          <w:rFonts w:ascii="Verdana" w:hAnsi="Verdana"/>
          <w:i/>
          <w:sz w:val="16"/>
          <w:szCs w:val="16"/>
        </w:rPr>
      </w:pPr>
      <w:r w:rsidRPr="00BD5E2C">
        <w:rPr>
          <w:rFonts w:ascii="Verdana" w:hAnsi="Verdana"/>
          <w:i/>
          <w:sz w:val="16"/>
          <w:szCs w:val="16"/>
        </w:rPr>
        <w:t>* niepotrzebne skreślić</w:t>
      </w:r>
      <w:r w:rsidRPr="00BD5E2C">
        <w:rPr>
          <w:rFonts w:ascii="Verdana" w:hAnsi="Verdana"/>
          <w:i/>
          <w:sz w:val="16"/>
          <w:szCs w:val="16"/>
        </w:rPr>
        <w:br w:type="page"/>
      </w:r>
    </w:p>
    <w:p w14:paraId="233C968F" w14:textId="77777777" w:rsidR="00EC0C73" w:rsidRPr="00BD5E2C" w:rsidRDefault="00EC0C73" w:rsidP="00BD5E2C">
      <w:pPr>
        <w:pStyle w:val="Bezodstpw"/>
        <w:spacing w:line="276" w:lineRule="auto"/>
        <w:rPr>
          <w:rFonts w:ascii="Verdana" w:hAnsi="Verdana" w:cs="Arial"/>
          <w:b/>
          <w:sz w:val="18"/>
          <w:szCs w:val="18"/>
        </w:rPr>
      </w:pPr>
      <w:r w:rsidRPr="00BD5E2C">
        <w:rPr>
          <w:rFonts w:ascii="Verdana" w:hAnsi="Verdana" w:cs="Arial"/>
          <w:b/>
          <w:sz w:val="18"/>
          <w:szCs w:val="18"/>
        </w:rPr>
        <w:lastRenderedPageBreak/>
        <w:t>UWAGA ! - Dokument należy złożyć po wezwaniu przez Zamawiającego</w:t>
      </w:r>
    </w:p>
    <w:p w14:paraId="6668B77A" w14:textId="5965B194" w:rsidR="00EC0C73" w:rsidRPr="00BD5E2C" w:rsidRDefault="00EC0C73" w:rsidP="00BD5E2C">
      <w:pPr>
        <w:pStyle w:val="Nagwek5"/>
        <w:spacing w:before="0"/>
        <w:jc w:val="right"/>
        <w:rPr>
          <w:rFonts w:ascii="Verdana" w:hAnsi="Verdana"/>
          <w:b/>
          <w:bCs/>
          <w:color w:val="auto"/>
          <w:sz w:val="20"/>
          <w:szCs w:val="20"/>
        </w:rPr>
      </w:pPr>
      <w:r w:rsidRPr="00BD5E2C">
        <w:rPr>
          <w:rFonts w:ascii="Verdana" w:hAnsi="Verdana"/>
          <w:b/>
          <w:bCs/>
          <w:color w:val="auto"/>
          <w:sz w:val="20"/>
          <w:szCs w:val="20"/>
        </w:rPr>
        <w:t>Nr postępowania:</w:t>
      </w:r>
      <w:r w:rsidR="00AA54D6" w:rsidRPr="00BD5E2C">
        <w:rPr>
          <w:rFonts w:ascii="Verdana" w:hAnsi="Verdana"/>
          <w:b/>
          <w:bCs/>
          <w:color w:val="auto"/>
          <w:sz w:val="20"/>
          <w:szCs w:val="20"/>
        </w:rPr>
        <w:t xml:space="preserve"> </w:t>
      </w:r>
      <w:r w:rsidRPr="00BD5E2C">
        <w:rPr>
          <w:rFonts w:ascii="Verdana" w:hAnsi="Verdana"/>
          <w:b/>
          <w:color w:val="auto"/>
          <w:sz w:val="20"/>
          <w:szCs w:val="20"/>
        </w:rPr>
        <w:t>BZP. 27</w:t>
      </w:r>
      <w:r w:rsidR="00102476" w:rsidRPr="00BD5E2C">
        <w:rPr>
          <w:rFonts w:ascii="Verdana" w:hAnsi="Verdana"/>
          <w:b/>
          <w:color w:val="auto"/>
          <w:sz w:val="20"/>
          <w:szCs w:val="20"/>
        </w:rPr>
        <w:t>11</w:t>
      </w:r>
      <w:r w:rsidR="00E60484">
        <w:rPr>
          <w:rFonts w:ascii="Verdana" w:hAnsi="Verdana"/>
          <w:b/>
          <w:color w:val="auto"/>
          <w:sz w:val="20"/>
          <w:szCs w:val="20"/>
        </w:rPr>
        <w:t>.</w:t>
      </w:r>
      <w:r w:rsidR="00361BCA">
        <w:rPr>
          <w:rFonts w:ascii="Verdana" w:hAnsi="Verdana"/>
          <w:b/>
          <w:color w:val="auto"/>
          <w:sz w:val="20"/>
          <w:szCs w:val="20"/>
        </w:rPr>
        <w:t>55.</w:t>
      </w:r>
      <w:r w:rsidRPr="00BD5E2C">
        <w:rPr>
          <w:rFonts w:ascii="Verdana" w:hAnsi="Verdana"/>
          <w:b/>
          <w:color w:val="auto"/>
          <w:sz w:val="20"/>
          <w:szCs w:val="20"/>
        </w:rPr>
        <w:t>202</w:t>
      </w:r>
      <w:r w:rsidR="00102476" w:rsidRPr="00BD5E2C">
        <w:rPr>
          <w:rFonts w:ascii="Verdana" w:hAnsi="Verdana"/>
          <w:b/>
          <w:color w:val="auto"/>
          <w:sz w:val="20"/>
          <w:szCs w:val="20"/>
        </w:rPr>
        <w:t>3</w:t>
      </w:r>
      <w:r w:rsidRPr="00BD5E2C">
        <w:rPr>
          <w:rFonts w:ascii="Verdana" w:hAnsi="Verdana"/>
          <w:b/>
          <w:color w:val="auto"/>
          <w:sz w:val="20"/>
          <w:szCs w:val="20"/>
        </w:rPr>
        <w:t>.</w:t>
      </w:r>
      <w:r w:rsidR="00AA54D6" w:rsidRPr="00BD5E2C">
        <w:rPr>
          <w:rFonts w:ascii="Verdana" w:hAnsi="Verdana"/>
          <w:b/>
          <w:color w:val="auto"/>
          <w:sz w:val="20"/>
          <w:szCs w:val="20"/>
        </w:rPr>
        <w:t>KDD</w:t>
      </w:r>
    </w:p>
    <w:p w14:paraId="5A53A0C1" w14:textId="77777777" w:rsidR="00EC0C73" w:rsidRPr="00BD5E2C" w:rsidRDefault="00EC0C73" w:rsidP="00BD5E2C">
      <w:pPr>
        <w:spacing w:line="276" w:lineRule="auto"/>
        <w:jc w:val="right"/>
        <w:rPr>
          <w:rFonts w:ascii="Verdana" w:hAnsi="Verdana"/>
          <w:b/>
          <w:bCs/>
          <w:sz w:val="16"/>
          <w:szCs w:val="16"/>
        </w:rPr>
      </w:pPr>
      <w:r w:rsidRPr="00BD5E2C">
        <w:rPr>
          <w:rFonts w:ascii="Verdana" w:hAnsi="Verdana"/>
          <w:b/>
          <w:bCs/>
          <w:sz w:val="20"/>
          <w:szCs w:val="20"/>
        </w:rPr>
        <w:t>Załącznik nr 7 do SWZ</w:t>
      </w:r>
    </w:p>
    <w:tbl>
      <w:tblPr>
        <w:tblStyle w:val="Tabela-Siatka"/>
        <w:tblW w:w="8217" w:type="dxa"/>
        <w:tblLook w:val="04A0" w:firstRow="1" w:lastRow="0" w:firstColumn="1" w:lastColumn="0" w:noHBand="0" w:noVBand="1"/>
      </w:tblPr>
      <w:tblGrid>
        <w:gridCol w:w="8217"/>
      </w:tblGrid>
      <w:tr w:rsidR="00EC0C73" w:rsidRPr="00BD5E2C" w14:paraId="7FB15F21" w14:textId="77777777" w:rsidTr="00F55BEA">
        <w:tc>
          <w:tcPr>
            <w:tcW w:w="8217" w:type="dxa"/>
            <w:shd w:val="clear" w:color="auto" w:fill="365F91" w:themeFill="accent1" w:themeFillShade="BF"/>
          </w:tcPr>
          <w:p w14:paraId="554AF95C" w14:textId="0E110063" w:rsidR="00EC0C73" w:rsidRPr="00BD5E2C" w:rsidRDefault="00EC0C73" w:rsidP="00BD5E2C">
            <w:pPr>
              <w:spacing w:line="276" w:lineRule="auto"/>
              <w:jc w:val="center"/>
              <w:rPr>
                <w:rFonts w:ascii="Verdana" w:hAnsi="Verdana" w:cs="Arial"/>
                <w:b/>
                <w:color w:val="FFFFFF" w:themeColor="background1"/>
                <w:sz w:val="20"/>
                <w:szCs w:val="20"/>
              </w:rPr>
            </w:pPr>
            <w:r w:rsidRPr="00BD5E2C">
              <w:rPr>
                <w:rFonts w:ascii="Verdana" w:hAnsi="Verdana" w:cs="Arial"/>
                <w:b/>
                <w:color w:val="FFFFFF" w:themeColor="background1"/>
                <w:sz w:val="20"/>
                <w:szCs w:val="20"/>
              </w:rPr>
              <w:t xml:space="preserve">OŚWIADCZENIE </w:t>
            </w:r>
          </w:p>
          <w:p w14:paraId="384D11D1" w14:textId="77777777" w:rsidR="00EC0C73" w:rsidRPr="00BD5E2C" w:rsidRDefault="00EC0C73" w:rsidP="00BD5E2C">
            <w:pPr>
              <w:spacing w:line="276" w:lineRule="auto"/>
              <w:jc w:val="center"/>
              <w:rPr>
                <w:rFonts w:ascii="Verdana" w:hAnsi="Verdana" w:cs="Arial"/>
                <w:b/>
                <w:sz w:val="20"/>
              </w:rPr>
            </w:pPr>
            <w:r w:rsidRPr="00BD5E2C">
              <w:rPr>
                <w:rFonts w:ascii="Verdana" w:hAnsi="Verdana" w:cs="Arial"/>
                <w:b/>
                <w:color w:val="FFFFFF" w:themeColor="background1"/>
                <w:sz w:val="20"/>
              </w:rPr>
              <w:t>O AKTUALNOŚCI INFORMACJI ZAWARTYCH W JEDZ</w:t>
            </w:r>
          </w:p>
        </w:tc>
      </w:tr>
    </w:tbl>
    <w:p w14:paraId="529B7DE2" w14:textId="06827AE0" w:rsidR="00EC0C73" w:rsidRPr="00BD5E2C" w:rsidRDefault="00EC0C73" w:rsidP="00BD5E2C">
      <w:pPr>
        <w:spacing w:line="276" w:lineRule="auto"/>
        <w:rPr>
          <w:rFonts w:ascii="Verdana" w:hAnsi="Verdana" w:cs="Arial"/>
          <w:b/>
          <w:sz w:val="20"/>
          <w:szCs w:val="20"/>
        </w:rPr>
      </w:pPr>
      <w:r w:rsidRPr="00BD5E2C">
        <w:rPr>
          <w:rFonts w:ascii="Verdana" w:hAnsi="Verdana" w:cs="Arial"/>
          <w:b/>
          <w:sz w:val="20"/>
          <w:szCs w:val="20"/>
        </w:rPr>
        <w:t>Wykonawca</w:t>
      </w:r>
      <w:r w:rsidR="00537DD2" w:rsidRPr="00BD5E2C">
        <w:rPr>
          <w:rFonts w:ascii="Verdana" w:hAnsi="Verdana" w:cs="Arial"/>
          <w:b/>
          <w:sz w:val="20"/>
          <w:szCs w:val="20"/>
        </w:rPr>
        <w:t xml:space="preserve">/ Wykonawcy wspólnie ubiegający się o udzielenie zamówienia / Podmiot udostępniający zasoby *: </w:t>
      </w:r>
      <w:r w:rsidRPr="00BD5E2C">
        <w:rPr>
          <w:rStyle w:val="Odwoanieprzypisudolnego"/>
          <w:rFonts w:ascii="Verdana" w:hAnsi="Verdana" w:cs="Arial"/>
          <w:b/>
          <w:sz w:val="20"/>
          <w:szCs w:val="20"/>
        </w:rPr>
        <w:footnoteReference w:id="9"/>
      </w:r>
    </w:p>
    <w:p w14:paraId="1868C60C" w14:textId="200A4817" w:rsidR="00F55BEA" w:rsidRPr="00BD5E2C" w:rsidRDefault="00EC0C73" w:rsidP="00BD5E2C">
      <w:pPr>
        <w:spacing w:line="276" w:lineRule="auto"/>
        <w:ind w:right="-142"/>
        <w:rPr>
          <w:rFonts w:ascii="Verdana" w:hAnsi="Verdana" w:cs="Arial"/>
          <w:i/>
          <w:sz w:val="18"/>
          <w:szCs w:val="18"/>
        </w:rPr>
      </w:pPr>
      <w:r w:rsidRPr="00BD5E2C">
        <w:rPr>
          <w:rFonts w:ascii="Verdana" w:hAnsi="Verdana" w:cs="Arial"/>
          <w:sz w:val="20"/>
          <w:szCs w:val="20"/>
        </w:rPr>
        <w:t>……………………………………………………………………………………………………………………………</w:t>
      </w:r>
      <w:r w:rsidR="0094615F" w:rsidRPr="00BD5E2C">
        <w:rPr>
          <w:rFonts w:ascii="Verdana" w:hAnsi="Verdana" w:cs="Arial"/>
          <w:i/>
          <w:sz w:val="18"/>
          <w:szCs w:val="18"/>
        </w:rPr>
        <w:t xml:space="preserve"> </w:t>
      </w:r>
      <w:r w:rsidRPr="00BD5E2C">
        <w:rPr>
          <w:rFonts w:ascii="Verdana" w:hAnsi="Verdana" w:cs="Arial"/>
          <w:i/>
          <w:sz w:val="18"/>
          <w:szCs w:val="18"/>
        </w:rPr>
        <w:t>(pełna nazwa/firma i siedziba)</w:t>
      </w:r>
    </w:p>
    <w:p w14:paraId="783399B4" w14:textId="1AEB6D45" w:rsidR="00EC0C73" w:rsidRPr="00BD5E2C" w:rsidRDefault="00EC0C73" w:rsidP="00BD5E2C">
      <w:pPr>
        <w:spacing w:line="276" w:lineRule="auto"/>
        <w:jc w:val="both"/>
        <w:rPr>
          <w:rFonts w:ascii="Verdana" w:hAnsi="Verdana" w:cs="Arial"/>
          <w:sz w:val="20"/>
          <w:szCs w:val="20"/>
        </w:rPr>
      </w:pPr>
      <w:r w:rsidRPr="00BD5E2C">
        <w:rPr>
          <w:rFonts w:ascii="Verdana" w:hAnsi="Verdana" w:cs="Arial"/>
          <w:sz w:val="20"/>
          <w:szCs w:val="20"/>
        </w:rPr>
        <w:t>Uczestnicząc w postępowaniu w sprawie udzielenia zamówienia publicznego pn.:</w:t>
      </w:r>
    </w:p>
    <w:p w14:paraId="26D194B1" w14:textId="77777777" w:rsidR="00F97641" w:rsidRPr="00BD5E2C" w:rsidRDefault="00F97641" w:rsidP="00BD5E2C">
      <w:pPr>
        <w:spacing w:line="276" w:lineRule="auto"/>
        <w:jc w:val="center"/>
        <w:rPr>
          <w:rFonts w:ascii="Verdana" w:hAnsi="Verdana" w:cs="Arial"/>
          <w:b/>
          <w:i/>
          <w:iCs/>
        </w:rPr>
      </w:pPr>
    </w:p>
    <w:p w14:paraId="76090FFA" w14:textId="1883F67E" w:rsidR="00F97641" w:rsidRPr="00BD5E2C" w:rsidRDefault="00F97641" w:rsidP="00BD5E2C">
      <w:pPr>
        <w:spacing w:line="276" w:lineRule="auto"/>
        <w:jc w:val="center"/>
        <w:rPr>
          <w:rFonts w:ascii="Verdana" w:hAnsi="Verdana" w:cs="Arial"/>
          <w:i/>
          <w:iCs/>
        </w:rPr>
      </w:pPr>
      <w:r w:rsidRPr="00BD5E2C">
        <w:rPr>
          <w:rFonts w:ascii="Verdana" w:hAnsi="Verdana" w:cs="Arial"/>
          <w:b/>
          <w:i/>
          <w:iCs/>
        </w:rPr>
        <w:t xml:space="preserve">Zakup i wdrożenie systemu kadrowo-płacowego </w:t>
      </w:r>
      <w:r w:rsidRPr="00BD5E2C">
        <w:rPr>
          <w:rFonts w:ascii="Verdana" w:hAnsi="Verdana" w:cs="Arial"/>
          <w:b/>
          <w:i/>
          <w:iCs/>
        </w:rPr>
        <w:br/>
        <w:t>dla Uniwersytetu Wrocławskiego</w:t>
      </w:r>
    </w:p>
    <w:p w14:paraId="098CE49C" w14:textId="77777777" w:rsidR="00EC0C73" w:rsidRPr="00BD5E2C" w:rsidRDefault="00EC0C73" w:rsidP="00BD5E2C">
      <w:pPr>
        <w:spacing w:line="276" w:lineRule="auto"/>
        <w:jc w:val="both"/>
        <w:rPr>
          <w:rFonts w:ascii="Verdana" w:hAnsi="Verdana" w:cs="Arial"/>
          <w:sz w:val="20"/>
          <w:szCs w:val="20"/>
        </w:rPr>
      </w:pPr>
      <w:r w:rsidRPr="00BD5E2C">
        <w:rPr>
          <w:rFonts w:ascii="Verdana" w:hAnsi="Verdana" w:cs="Arial"/>
          <w:sz w:val="20"/>
          <w:szCs w:val="20"/>
        </w:rPr>
        <w:t xml:space="preserve">Świadomy odpowiedzialności karnej za składanie fałszywego oświadczenia, oświadczam, że </w:t>
      </w:r>
      <w:r w:rsidRPr="00BD5E2C">
        <w:rPr>
          <w:rFonts w:ascii="Verdana" w:hAnsi="Verdana" w:cs="Arial"/>
          <w:b/>
          <w:sz w:val="20"/>
          <w:szCs w:val="20"/>
        </w:rPr>
        <w:t>aktualne są</w:t>
      </w:r>
      <w:r w:rsidRPr="00BD5E2C">
        <w:rPr>
          <w:rFonts w:ascii="Verdana" w:hAnsi="Verdana" w:cs="Arial"/>
          <w:sz w:val="20"/>
          <w:szCs w:val="20"/>
        </w:rPr>
        <w:t xml:space="preserve"> informacje zawarte w Jednolitym Europejskim Dokumencie Zamówienia (JEDZ), o którym mowa w art. 125 ust. 1 </w:t>
      </w:r>
      <w:proofErr w:type="spellStart"/>
      <w:r w:rsidRPr="00BD5E2C">
        <w:rPr>
          <w:rFonts w:ascii="Verdana" w:hAnsi="Verdana" w:cs="Arial"/>
          <w:sz w:val="20"/>
          <w:szCs w:val="20"/>
        </w:rPr>
        <w:t>uPzp</w:t>
      </w:r>
      <w:proofErr w:type="spellEnd"/>
      <w:r w:rsidRPr="00BD5E2C">
        <w:rPr>
          <w:rFonts w:ascii="Verdana" w:hAnsi="Verdana" w:cs="Arial"/>
          <w:sz w:val="20"/>
          <w:szCs w:val="20"/>
        </w:rPr>
        <w:t>, w zakresie podstaw wykluczenia z postępowania, o których mowa w:</w:t>
      </w:r>
    </w:p>
    <w:p w14:paraId="7D2AE778" w14:textId="77777777" w:rsidR="00EC0C73" w:rsidRPr="00BD5E2C" w:rsidRDefault="00EC0C73" w:rsidP="00130F8B">
      <w:pPr>
        <w:pStyle w:val="Bezodstpw"/>
        <w:numPr>
          <w:ilvl w:val="4"/>
          <w:numId w:val="44"/>
        </w:numPr>
        <w:spacing w:line="276" w:lineRule="auto"/>
        <w:ind w:left="426"/>
        <w:jc w:val="both"/>
        <w:rPr>
          <w:rFonts w:ascii="Verdana" w:hAnsi="Verdana"/>
          <w:sz w:val="20"/>
          <w:szCs w:val="20"/>
        </w:rPr>
      </w:pPr>
      <w:r w:rsidRPr="00BD5E2C">
        <w:rPr>
          <w:rFonts w:ascii="Verdana" w:hAnsi="Verdana"/>
          <w:sz w:val="20"/>
          <w:szCs w:val="20"/>
        </w:rPr>
        <w:t xml:space="preserve">w art. 108 ust. 1 pkt 3 </w:t>
      </w:r>
      <w:proofErr w:type="spellStart"/>
      <w:r w:rsidRPr="00BD5E2C">
        <w:rPr>
          <w:rFonts w:ascii="Verdana" w:hAnsi="Verdana"/>
          <w:sz w:val="20"/>
          <w:szCs w:val="20"/>
        </w:rPr>
        <w:t>uPzp</w:t>
      </w:r>
      <w:proofErr w:type="spellEnd"/>
      <w:r w:rsidRPr="00BD5E2C">
        <w:rPr>
          <w:rFonts w:ascii="Verdana" w:hAnsi="Verdana"/>
          <w:sz w:val="20"/>
          <w:szCs w:val="20"/>
        </w:rPr>
        <w:t>;</w:t>
      </w:r>
    </w:p>
    <w:p w14:paraId="71FEECA3" w14:textId="77777777" w:rsidR="00EC0C73" w:rsidRPr="00BD5E2C" w:rsidRDefault="00EC0C73" w:rsidP="00130F8B">
      <w:pPr>
        <w:pStyle w:val="Bezodstpw"/>
        <w:numPr>
          <w:ilvl w:val="4"/>
          <w:numId w:val="44"/>
        </w:numPr>
        <w:spacing w:line="276" w:lineRule="auto"/>
        <w:ind w:left="426"/>
        <w:jc w:val="both"/>
        <w:rPr>
          <w:rFonts w:ascii="Verdana" w:hAnsi="Verdana"/>
          <w:sz w:val="20"/>
          <w:szCs w:val="20"/>
        </w:rPr>
      </w:pPr>
      <w:r w:rsidRPr="00BD5E2C">
        <w:rPr>
          <w:rFonts w:ascii="Verdana" w:hAnsi="Verdana"/>
          <w:sz w:val="20"/>
          <w:szCs w:val="20"/>
        </w:rPr>
        <w:t xml:space="preserve">w art. 108 ust. 1 pkt 4 </w:t>
      </w:r>
      <w:proofErr w:type="spellStart"/>
      <w:r w:rsidRPr="00BD5E2C">
        <w:rPr>
          <w:rFonts w:ascii="Verdana" w:hAnsi="Verdana"/>
          <w:sz w:val="20"/>
          <w:szCs w:val="20"/>
        </w:rPr>
        <w:t>uPzp</w:t>
      </w:r>
      <w:proofErr w:type="spellEnd"/>
      <w:r w:rsidRPr="00BD5E2C">
        <w:rPr>
          <w:rFonts w:ascii="Verdana" w:hAnsi="Verdana"/>
          <w:sz w:val="20"/>
          <w:szCs w:val="20"/>
        </w:rPr>
        <w:t>, dotyczących orzeczenia zakazu ubiegania się o zamówienie publiczne tytułem środka zapobiegawczego;</w:t>
      </w:r>
    </w:p>
    <w:p w14:paraId="5BC927C4" w14:textId="77777777" w:rsidR="00EC0C73" w:rsidRPr="00BD5E2C" w:rsidRDefault="00EC0C73" w:rsidP="00130F8B">
      <w:pPr>
        <w:pStyle w:val="Bezodstpw"/>
        <w:numPr>
          <w:ilvl w:val="4"/>
          <w:numId w:val="44"/>
        </w:numPr>
        <w:spacing w:line="276" w:lineRule="auto"/>
        <w:ind w:left="426"/>
        <w:jc w:val="both"/>
        <w:rPr>
          <w:rFonts w:ascii="Verdana" w:hAnsi="Verdana"/>
          <w:sz w:val="20"/>
          <w:szCs w:val="20"/>
        </w:rPr>
      </w:pPr>
      <w:r w:rsidRPr="00BD5E2C">
        <w:rPr>
          <w:rFonts w:ascii="Verdana" w:hAnsi="Verdana"/>
          <w:sz w:val="20"/>
          <w:szCs w:val="20"/>
        </w:rPr>
        <w:t xml:space="preserve">w art. 108 ust. 1 pkt 5 </w:t>
      </w:r>
      <w:proofErr w:type="spellStart"/>
      <w:r w:rsidRPr="00BD5E2C">
        <w:rPr>
          <w:rFonts w:ascii="Verdana" w:hAnsi="Verdana"/>
          <w:sz w:val="20"/>
          <w:szCs w:val="20"/>
        </w:rPr>
        <w:t>uPzp</w:t>
      </w:r>
      <w:proofErr w:type="spellEnd"/>
      <w:r w:rsidRPr="00BD5E2C">
        <w:rPr>
          <w:rFonts w:ascii="Verdana" w:hAnsi="Verdana"/>
          <w:sz w:val="20"/>
          <w:szCs w:val="20"/>
        </w:rPr>
        <w:t>, dotyczących zawarcia z innymi wykonawcami porozumienia mającego na celu zakłócenie konkurencji;</w:t>
      </w:r>
    </w:p>
    <w:p w14:paraId="4F078276" w14:textId="77777777" w:rsidR="00EC0C73" w:rsidRPr="00BD5E2C" w:rsidRDefault="00EC0C73" w:rsidP="00130F8B">
      <w:pPr>
        <w:pStyle w:val="Bezodstpw"/>
        <w:numPr>
          <w:ilvl w:val="4"/>
          <w:numId w:val="44"/>
        </w:numPr>
        <w:spacing w:line="276" w:lineRule="auto"/>
        <w:ind w:left="426"/>
        <w:jc w:val="both"/>
        <w:rPr>
          <w:rFonts w:ascii="Verdana" w:hAnsi="Verdana"/>
          <w:sz w:val="20"/>
          <w:szCs w:val="20"/>
        </w:rPr>
      </w:pPr>
      <w:r w:rsidRPr="00BD5E2C">
        <w:rPr>
          <w:rFonts w:ascii="Verdana" w:hAnsi="Verdana"/>
          <w:sz w:val="20"/>
          <w:szCs w:val="20"/>
        </w:rPr>
        <w:t xml:space="preserve">w art. 108 ust. 1 pkt 6 </w:t>
      </w:r>
      <w:proofErr w:type="spellStart"/>
      <w:r w:rsidRPr="00BD5E2C">
        <w:rPr>
          <w:rFonts w:ascii="Verdana" w:hAnsi="Verdana"/>
          <w:sz w:val="20"/>
          <w:szCs w:val="20"/>
        </w:rPr>
        <w:t>uPzp</w:t>
      </w:r>
      <w:proofErr w:type="spellEnd"/>
      <w:r w:rsidRPr="00BD5E2C">
        <w:rPr>
          <w:rFonts w:ascii="Verdana" w:hAnsi="Verdana"/>
          <w:sz w:val="20"/>
          <w:szCs w:val="20"/>
        </w:rPr>
        <w:t>;</w:t>
      </w:r>
    </w:p>
    <w:p w14:paraId="6E24D729" w14:textId="425A2701" w:rsidR="00EC0C73" w:rsidRPr="00BD5E2C" w:rsidRDefault="00EC0C73" w:rsidP="00130F8B">
      <w:pPr>
        <w:pStyle w:val="Bezodstpw"/>
        <w:numPr>
          <w:ilvl w:val="4"/>
          <w:numId w:val="44"/>
        </w:numPr>
        <w:spacing w:line="276" w:lineRule="auto"/>
        <w:ind w:left="426"/>
        <w:jc w:val="both"/>
        <w:rPr>
          <w:rFonts w:ascii="Verdana" w:hAnsi="Verdana"/>
          <w:sz w:val="20"/>
          <w:szCs w:val="20"/>
        </w:rPr>
      </w:pPr>
      <w:r w:rsidRPr="00BD5E2C">
        <w:rPr>
          <w:rFonts w:ascii="Verdana" w:hAnsi="Verdana"/>
          <w:sz w:val="20"/>
          <w:szCs w:val="20"/>
        </w:rPr>
        <w:t xml:space="preserve">art. 109 ust. 1 pkt 1 </w:t>
      </w:r>
      <w:proofErr w:type="spellStart"/>
      <w:r w:rsidRPr="00BD5E2C">
        <w:rPr>
          <w:rFonts w:ascii="Verdana" w:hAnsi="Verdana"/>
          <w:sz w:val="20"/>
          <w:szCs w:val="20"/>
        </w:rPr>
        <w:t>uPz</w:t>
      </w:r>
      <w:proofErr w:type="spellEnd"/>
      <w:r w:rsidRPr="00BD5E2C">
        <w:rPr>
          <w:rFonts w:ascii="Verdana" w:hAnsi="Verdana"/>
          <w:sz w:val="20"/>
          <w:szCs w:val="20"/>
        </w:rPr>
        <w:t xml:space="preserve"> podnośnie do naruszenia obowiązków dotyczących płatności podatków i opłat lokalnych, o których mowa w ustawie z dnia 12 stycznia 1991 r. o podatkach i opłatach lokalnych (Dz. U. z </w:t>
      </w:r>
      <w:r w:rsidR="00B40097" w:rsidRPr="00BD5E2C">
        <w:rPr>
          <w:rFonts w:ascii="Verdana" w:hAnsi="Verdana"/>
          <w:sz w:val="20"/>
          <w:szCs w:val="20"/>
        </w:rPr>
        <w:t xml:space="preserve">2022 </w:t>
      </w:r>
      <w:r w:rsidRPr="00BD5E2C">
        <w:rPr>
          <w:rFonts w:ascii="Verdana" w:hAnsi="Verdana"/>
          <w:sz w:val="20"/>
          <w:szCs w:val="20"/>
        </w:rPr>
        <w:t xml:space="preserve">r. poz. </w:t>
      </w:r>
      <w:r w:rsidR="00B40097" w:rsidRPr="00BD5E2C">
        <w:rPr>
          <w:rFonts w:ascii="Verdana" w:hAnsi="Verdana"/>
          <w:sz w:val="20"/>
          <w:szCs w:val="20"/>
        </w:rPr>
        <w:t xml:space="preserve">931 z </w:t>
      </w:r>
      <w:proofErr w:type="spellStart"/>
      <w:r w:rsidR="00B40097" w:rsidRPr="00BD5E2C">
        <w:rPr>
          <w:rFonts w:ascii="Verdana" w:hAnsi="Verdana"/>
          <w:sz w:val="20"/>
          <w:szCs w:val="20"/>
        </w:rPr>
        <w:t>późn</w:t>
      </w:r>
      <w:proofErr w:type="spellEnd"/>
      <w:r w:rsidR="00B40097" w:rsidRPr="00BD5E2C">
        <w:rPr>
          <w:rFonts w:ascii="Verdana" w:hAnsi="Verdana"/>
          <w:sz w:val="20"/>
          <w:szCs w:val="20"/>
        </w:rPr>
        <w:t>. zm.</w:t>
      </w:r>
      <w:r w:rsidRPr="00BD5E2C">
        <w:rPr>
          <w:rFonts w:ascii="Verdana" w:hAnsi="Verdana"/>
          <w:sz w:val="20"/>
          <w:szCs w:val="20"/>
        </w:rPr>
        <w:t>);</w:t>
      </w:r>
    </w:p>
    <w:p w14:paraId="165F281F" w14:textId="77777777" w:rsidR="00EC0C73" w:rsidRPr="00BD5E2C" w:rsidRDefault="00EC0C73" w:rsidP="00130F8B">
      <w:pPr>
        <w:pStyle w:val="Bezodstpw"/>
        <w:numPr>
          <w:ilvl w:val="4"/>
          <w:numId w:val="44"/>
        </w:numPr>
        <w:spacing w:line="276" w:lineRule="auto"/>
        <w:ind w:left="426"/>
        <w:jc w:val="both"/>
        <w:rPr>
          <w:rFonts w:ascii="Verdana" w:hAnsi="Verdana"/>
          <w:sz w:val="20"/>
          <w:szCs w:val="20"/>
        </w:rPr>
      </w:pPr>
      <w:r w:rsidRPr="00BD5E2C">
        <w:rPr>
          <w:rFonts w:ascii="Verdana" w:hAnsi="Verdana"/>
          <w:sz w:val="20"/>
          <w:szCs w:val="20"/>
        </w:rPr>
        <w:t xml:space="preserve">w art. 109 ust. 1 pkt 2 lit. b </w:t>
      </w:r>
      <w:proofErr w:type="spellStart"/>
      <w:r w:rsidRPr="00BD5E2C">
        <w:rPr>
          <w:rFonts w:ascii="Verdana" w:hAnsi="Verdana"/>
          <w:sz w:val="20"/>
          <w:szCs w:val="20"/>
        </w:rPr>
        <w:t>uPzp</w:t>
      </w:r>
      <w:proofErr w:type="spellEnd"/>
      <w:r w:rsidRPr="00BD5E2C">
        <w:rPr>
          <w:rFonts w:ascii="Verdana" w:hAnsi="Verdana"/>
          <w:sz w:val="20"/>
          <w:szCs w:val="20"/>
        </w:rPr>
        <w:t>, dotyczących ukarania za wykroczenie, za które wymierzono karę ograniczenia wolności lub karę grzywny;</w:t>
      </w:r>
    </w:p>
    <w:p w14:paraId="5B92FA36" w14:textId="77777777" w:rsidR="00EC0C73" w:rsidRPr="00BD5E2C" w:rsidRDefault="00EC0C73" w:rsidP="00130F8B">
      <w:pPr>
        <w:pStyle w:val="Bezodstpw"/>
        <w:numPr>
          <w:ilvl w:val="4"/>
          <w:numId w:val="44"/>
        </w:numPr>
        <w:spacing w:line="276" w:lineRule="auto"/>
        <w:ind w:left="426"/>
        <w:jc w:val="both"/>
        <w:rPr>
          <w:rFonts w:ascii="Verdana" w:hAnsi="Verdana"/>
          <w:sz w:val="20"/>
          <w:szCs w:val="20"/>
        </w:rPr>
      </w:pPr>
      <w:r w:rsidRPr="00BD5E2C">
        <w:rPr>
          <w:rFonts w:ascii="Verdana" w:hAnsi="Verdana"/>
          <w:sz w:val="20"/>
          <w:szCs w:val="20"/>
        </w:rPr>
        <w:t xml:space="preserve">w art. 109 ust. 1 pkt 2 lit. c </w:t>
      </w:r>
      <w:proofErr w:type="spellStart"/>
      <w:r w:rsidRPr="00BD5E2C">
        <w:rPr>
          <w:rFonts w:ascii="Verdana" w:hAnsi="Verdana"/>
          <w:sz w:val="20"/>
          <w:szCs w:val="20"/>
        </w:rPr>
        <w:t>uPzp</w:t>
      </w:r>
      <w:proofErr w:type="spellEnd"/>
      <w:r w:rsidRPr="00BD5E2C">
        <w:rPr>
          <w:rFonts w:ascii="Verdana" w:hAnsi="Verdana"/>
          <w:sz w:val="20"/>
          <w:szCs w:val="20"/>
        </w:rPr>
        <w:t>;</w:t>
      </w:r>
    </w:p>
    <w:p w14:paraId="3095D85D" w14:textId="77777777" w:rsidR="00EC0C73" w:rsidRPr="00BD5E2C" w:rsidRDefault="00EC0C73" w:rsidP="00130F8B">
      <w:pPr>
        <w:pStyle w:val="Bezodstpw"/>
        <w:numPr>
          <w:ilvl w:val="4"/>
          <w:numId w:val="44"/>
        </w:numPr>
        <w:spacing w:line="276" w:lineRule="auto"/>
        <w:ind w:left="426"/>
        <w:jc w:val="both"/>
        <w:rPr>
          <w:rFonts w:ascii="Verdana" w:hAnsi="Verdana"/>
          <w:sz w:val="20"/>
          <w:szCs w:val="20"/>
        </w:rPr>
      </w:pPr>
      <w:r w:rsidRPr="00BD5E2C">
        <w:rPr>
          <w:rFonts w:ascii="Verdana" w:hAnsi="Verdana"/>
          <w:sz w:val="20"/>
          <w:szCs w:val="20"/>
        </w:rPr>
        <w:t xml:space="preserve">w art. 109 ust. 1 pkt 3 </w:t>
      </w:r>
      <w:proofErr w:type="spellStart"/>
      <w:r w:rsidRPr="00BD5E2C">
        <w:rPr>
          <w:rFonts w:ascii="Verdana" w:hAnsi="Verdana"/>
          <w:sz w:val="20"/>
          <w:szCs w:val="20"/>
        </w:rPr>
        <w:t>uPzp</w:t>
      </w:r>
      <w:proofErr w:type="spellEnd"/>
      <w:r w:rsidRPr="00BD5E2C">
        <w:rPr>
          <w:rFonts w:ascii="Verdana" w:hAnsi="Verdana"/>
          <w:sz w:val="20"/>
          <w:szCs w:val="20"/>
        </w:rPr>
        <w:t>, dotyczących ukarania za wykroczenie, za które wymierzono karę ograniczenia wolności lub karę grzywny;</w:t>
      </w:r>
    </w:p>
    <w:p w14:paraId="7F9A2D17" w14:textId="77777777" w:rsidR="00EC0C73" w:rsidRPr="00BD5E2C" w:rsidRDefault="00EC0C73" w:rsidP="00130F8B">
      <w:pPr>
        <w:pStyle w:val="Bezodstpw"/>
        <w:numPr>
          <w:ilvl w:val="4"/>
          <w:numId w:val="44"/>
        </w:numPr>
        <w:spacing w:line="276" w:lineRule="auto"/>
        <w:ind w:left="426"/>
        <w:jc w:val="both"/>
        <w:rPr>
          <w:rFonts w:ascii="Verdana" w:hAnsi="Verdana"/>
          <w:sz w:val="20"/>
          <w:szCs w:val="20"/>
        </w:rPr>
      </w:pPr>
      <w:r w:rsidRPr="00BD5E2C">
        <w:rPr>
          <w:rFonts w:ascii="Verdana" w:hAnsi="Verdana"/>
          <w:sz w:val="20"/>
          <w:szCs w:val="20"/>
        </w:rPr>
        <w:t xml:space="preserve">w art. 109 ust 1 pkt 5-10 </w:t>
      </w:r>
      <w:proofErr w:type="spellStart"/>
      <w:r w:rsidRPr="00BD5E2C">
        <w:rPr>
          <w:rFonts w:ascii="Verdana" w:hAnsi="Verdana"/>
          <w:sz w:val="20"/>
          <w:szCs w:val="20"/>
        </w:rPr>
        <w:t>uPzp</w:t>
      </w:r>
      <w:proofErr w:type="spellEnd"/>
      <w:r w:rsidRPr="00BD5E2C">
        <w:rPr>
          <w:rFonts w:ascii="Verdana" w:hAnsi="Verdana"/>
          <w:sz w:val="20"/>
          <w:szCs w:val="20"/>
        </w:rPr>
        <w:t>.</w:t>
      </w:r>
    </w:p>
    <w:p w14:paraId="58C0CC3B" w14:textId="77777777" w:rsidR="00EC0C73" w:rsidRPr="00BD5E2C" w:rsidRDefault="00EC0C73" w:rsidP="00BD5E2C">
      <w:pPr>
        <w:pStyle w:val="Bezodstpw"/>
        <w:spacing w:line="276" w:lineRule="auto"/>
        <w:jc w:val="both"/>
        <w:rPr>
          <w:rFonts w:ascii="Verdana" w:hAnsi="Verdana"/>
          <w:sz w:val="20"/>
          <w:szCs w:val="20"/>
        </w:rPr>
      </w:pPr>
      <w:r w:rsidRPr="00BD5E2C">
        <w:rPr>
          <w:rFonts w:ascii="Verdana" w:hAnsi="Verdana" w:cs="Arial"/>
          <w:sz w:val="20"/>
          <w:szCs w:val="20"/>
        </w:rPr>
        <w:t xml:space="preserve">Świadomy odpowiedzialności karnej za składanie fałszywego oświadczenia, oświadczam, iż następujące informacje zawarte w złożonym przeze mnie Jednolitym Europejskim Dokumencie Zamówienia (JEDZ), o którym mowa w art. 125 ust. 1 </w:t>
      </w:r>
      <w:proofErr w:type="spellStart"/>
      <w:r w:rsidRPr="00BD5E2C">
        <w:rPr>
          <w:rFonts w:ascii="Verdana" w:hAnsi="Verdana" w:cs="Arial"/>
          <w:sz w:val="20"/>
          <w:szCs w:val="20"/>
        </w:rPr>
        <w:t>uPzp</w:t>
      </w:r>
      <w:proofErr w:type="spellEnd"/>
      <w:r w:rsidRPr="00BD5E2C">
        <w:rPr>
          <w:rFonts w:ascii="Verdana" w:hAnsi="Verdana" w:cs="Arial"/>
          <w:sz w:val="20"/>
          <w:szCs w:val="20"/>
        </w:rPr>
        <w:t xml:space="preserve">, w zakresie podstaw wykluczenia, </w:t>
      </w:r>
      <w:r w:rsidRPr="00BD5E2C">
        <w:rPr>
          <w:rFonts w:ascii="Verdana" w:hAnsi="Verdana" w:cs="Arial"/>
          <w:b/>
          <w:sz w:val="20"/>
          <w:szCs w:val="20"/>
        </w:rPr>
        <w:t>są nieaktualne</w:t>
      </w:r>
      <w:r w:rsidRPr="00BD5E2C">
        <w:rPr>
          <w:rFonts w:ascii="Verdana" w:hAnsi="Verdana" w:cs="Arial"/>
          <w:sz w:val="20"/>
          <w:szCs w:val="20"/>
        </w:rPr>
        <w:t xml:space="preserve"> w zastępującym zakresie</w:t>
      </w:r>
      <w:bookmarkStart w:id="120" w:name="_Hlk96429522"/>
      <w:r w:rsidRPr="00BD5E2C">
        <w:rPr>
          <w:rStyle w:val="Odwoanieprzypisudolnego"/>
          <w:rFonts w:ascii="Verdana" w:hAnsi="Verdana" w:cs="Arial"/>
          <w:sz w:val="20"/>
          <w:szCs w:val="20"/>
        </w:rPr>
        <w:t>9</w:t>
      </w:r>
      <w:bookmarkEnd w:id="120"/>
      <w:r w:rsidRPr="00BD5E2C">
        <w:rPr>
          <w:rFonts w:ascii="Verdana" w:hAnsi="Verdana" w:cs="Arial"/>
          <w:sz w:val="20"/>
          <w:szCs w:val="20"/>
        </w:rPr>
        <w:t>: ………………………………………………………………..…..</w:t>
      </w:r>
    </w:p>
    <w:p w14:paraId="66A7AC2A" w14:textId="33FBB4C4" w:rsidR="00EC0C73" w:rsidRPr="00BD5E2C" w:rsidRDefault="00EC0C73" w:rsidP="00BD5E2C">
      <w:pPr>
        <w:spacing w:line="276" w:lineRule="auto"/>
        <w:ind w:left="4718"/>
        <w:rPr>
          <w:rFonts w:ascii="Verdana" w:hAnsi="Verdana" w:cs="Arial"/>
          <w:sz w:val="16"/>
          <w:szCs w:val="16"/>
        </w:rPr>
      </w:pPr>
      <w:r w:rsidRPr="00BD5E2C">
        <w:rPr>
          <w:rFonts w:ascii="Verdana" w:hAnsi="Verdana" w:cs="Arial"/>
          <w:sz w:val="16"/>
          <w:szCs w:val="16"/>
        </w:rPr>
        <w:t>(wskazać odpowiedni punkt z listy wskazanej powyżej)</w:t>
      </w:r>
    </w:p>
    <w:p w14:paraId="4984BF5E" w14:textId="093B32C6" w:rsidR="00EC0C73" w:rsidRPr="00BD5E2C" w:rsidRDefault="00EC0C73" w:rsidP="00BD5E2C">
      <w:pPr>
        <w:spacing w:line="276" w:lineRule="auto"/>
        <w:jc w:val="both"/>
        <w:rPr>
          <w:rFonts w:ascii="Verdana" w:hAnsi="Verdana" w:cs="Arial"/>
          <w:i/>
          <w:sz w:val="16"/>
          <w:szCs w:val="16"/>
        </w:rPr>
      </w:pPr>
      <w:r w:rsidRPr="00BD5E2C">
        <w:rPr>
          <w:rFonts w:ascii="Verdana" w:hAnsi="Verdana"/>
          <w:b/>
          <w:sz w:val="20"/>
          <w:szCs w:val="20"/>
        </w:rPr>
        <w:t>Oświadczenie musi być opatrzone kwalifikowanym podpisem elektronicznym przez osobę/y uprawnioną/e do reprezentowania</w:t>
      </w:r>
      <w:r w:rsidR="001057D0" w:rsidRPr="00BD5E2C">
        <w:rPr>
          <w:rFonts w:ascii="Verdana" w:hAnsi="Verdana"/>
          <w:b/>
          <w:sz w:val="20"/>
          <w:szCs w:val="20"/>
        </w:rPr>
        <w:t xml:space="preserve">                                             </w:t>
      </w:r>
      <w:r w:rsidRPr="00BD5E2C">
        <w:rPr>
          <w:rFonts w:ascii="Verdana" w:hAnsi="Verdana"/>
          <w:b/>
          <w:sz w:val="20"/>
          <w:szCs w:val="20"/>
        </w:rPr>
        <w:t xml:space="preserve"> </w:t>
      </w:r>
      <w:r w:rsidR="001057D0" w:rsidRPr="00BD5E2C">
        <w:rPr>
          <w:rFonts w:ascii="Verdana" w:hAnsi="Verdana"/>
          <w:b/>
          <w:sz w:val="20"/>
          <w:szCs w:val="20"/>
        </w:rPr>
        <w:t xml:space="preserve">wykonawcy </w:t>
      </w:r>
      <w:r w:rsidRPr="00BD5E2C">
        <w:rPr>
          <w:rFonts w:ascii="Verdana" w:hAnsi="Verdana"/>
          <w:b/>
          <w:sz w:val="20"/>
          <w:szCs w:val="20"/>
        </w:rPr>
        <w:t>odpowiednio</w:t>
      </w:r>
      <w:r w:rsidR="008A7C8A" w:rsidRPr="00BD5E2C">
        <w:rPr>
          <w:rFonts w:ascii="Verdana" w:hAnsi="Verdana"/>
          <w:b/>
          <w:sz w:val="20"/>
          <w:szCs w:val="20"/>
        </w:rPr>
        <w:t xml:space="preserve"> :</w:t>
      </w:r>
      <w:r w:rsidRPr="00BD5E2C">
        <w:rPr>
          <w:rFonts w:ascii="Verdana" w:hAnsi="Verdana"/>
          <w:b/>
          <w:sz w:val="20"/>
          <w:szCs w:val="20"/>
        </w:rPr>
        <w:t xml:space="preserve"> Wykonawcy / Wykonawc</w:t>
      </w:r>
      <w:r w:rsidR="009B6E11" w:rsidRPr="00BD5E2C">
        <w:rPr>
          <w:rFonts w:ascii="Verdana" w:hAnsi="Verdana"/>
          <w:b/>
          <w:sz w:val="20"/>
          <w:szCs w:val="20"/>
        </w:rPr>
        <w:t>ów</w:t>
      </w:r>
      <w:r w:rsidRPr="00BD5E2C">
        <w:rPr>
          <w:rFonts w:ascii="Verdana" w:hAnsi="Verdana"/>
          <w:b/>
          <w:sz w:val="20"/>
          <w:szCs w:val="20"/>
        </w:rPr>
        <w:t xml:space="preserve"> wspólnie ubiegając</w:t>
      </w:r>
      <w:r w:rsidR="009B6E11" w:rsidRPr="00BD5E2C">
        <w:rPr>
          <w:rFonts w:ascii="Verdana" w:hAnsi="Verdana"/>
          <w:b/>
          <w:sz w:val="20"/>
          <w:szCs w:val="20"/>
        </w:rPr>
        <w:t xml:space="preserve">ych </w:t>
      </w:r>
      <w:r w:rsidRPr="00BD5E2C">
        <w:rPr>
          <w:rFonts w:ascii="Verdana" w:hAnsi="Verdana"/>
          <w:b/>
          <w:sz w:val="20"/>
          <w:szCs w:val="20"/>
        </w:rPr>
        <w:t>się o udzielenie zamówienia/ podmiotu udostępniającego zasoby.</w:t>
      </w:r>
      <w:r w:rsidRPr="00BD5E2C">
        <w:rPr>
          <w:rFonts w:ascii="Verdana" w:hAnsi="Verdana" w:cs="Arial"/>
          <w:i/>
          <w:sz w:val="16"/>
          <w:szCs w:val="16"/>
        </w:rPr>
        <w:br w:type="page"/>
      </w:r>
    </w:p>
    <w:p w14:paraId="04AE5983" w14:textId="77777777" w:rsidR="00EC0C73" w:rsidRPr="00BD5E2C" w:rsidRDefault="00EC0C73" w:rsidP="00BD5E2C">
      <w:pPr>
        <w:spacing w:line="276" w:lineRule="auto"/>
        <w:ind w:right="-837"/>
        <w:jc w:val="both"/>
        <w:rPr>
          <w:rFonts w:ascii="Verdana" w:hAnsi="Verdana" w:cs="Arial"/>
          <w:i/>
          <w:sz w:val="16"/>
          <w:szCs w:val="16"/>
        </w:rPr>
      </w:pPr>
    </w:p>
    <w:p w14:paraId="2FAC9A55" w14:textId="77777777" w:rsidR="00EC0C73" w:rsidRPr="00BD5E2C" w:rsidRDefault="00EC0C73" w:rsidP="00BD5E2C">
      <w:pPr>
        <w:spacing w:line="276" w:lineRule="auto"/>
        <w:jc w:val="center"/>
        <w:rPr>
          <w:rFonts w:ascii="Verdana" w:hAnsi="Verdana" w:cs="Arial"/>
          <w:i/>
          <w:sz w:val="16"/>
          <w:szCs w:val="16"/>
        </w:rPr>
      </w:pPr>
    </w:p>
    <w:p w14:paraId="7EAC912F" w14:textId="77777777" w:rsidR="004774C0" w:rsidRPr="00BD5E2C" w:rsidRDefault="00EC0C73" w:rsidP="00BD5E2C">
      <w:pPr>
        <w:spacing w:line="276" w:lineRule="auto"/>
        <w:jc w:val="center"/>
        <w:rPr>
          <w:rFonts w:ascii="Verdana" w:hAnsi="Verdana" w:cs="Arial"/>
          <w:b/>
          <w:sz w:val="18"/>
          <w:szCs w:val="18"/>
        </w:rPr>
      </w:pPr>
      <w:r w:rsidRPr="00BD5E2C">
        <w:rPr>
          <w:rFonts w:ascii="Verdana" w:hAnsi="Verdana" w:cs="Arial"/>
          <w:b/>
          <w:sz w:val="18"/>
          <w:szCs w:val="18"/>
        </w:rPr>
        <w:t>UWAGA ! - Dokument należy złożyć po wezwaniu przez Zamawiającego</w:t>
      </w:r>
    </w:p>
    <w:p w14:paraId="7FE0C42E" w14:textId="4B912AB7" w:rsidR="00EC0C73" w:rsidRPr="00BD5E2C" w:rsidRDefault="00EC0C73" w:rsidP="00BD5E2C">
      <w:pPr>
        <w:spacing w:line="276" w:lineRule="auto"/>
        <w:jc w:val="right"/>
        <w:rPr>
          <w:rFonts w:ascii="Verdana" w:hAnsi="Verdana" w:cs="Arial"/>
          <w:b/>
          <w:sz w:val="18"/>
          <w:szCs w:val="18"/>
        </w:rPr>
      </w:pPr>
      <w:r w:rsidRPr="00BD5E2C">
        <w:rPr>
          <w:rFonts w:ascii="Verdana" w:hAnsi="Verdana"/>
          <w:b/>
          <w:bCs/>
          <w:color w:val="auto"/>
          <w:sz w:val="20"/>
          <w:szCs w:val="20"/>
        </w:rPr>
        <w:t>Nr postępowania:</w:t>
      </w:r>
      <w:r w:rsidR="004774C0" w:rsidRPr="00BD5E2C">
        <w:rPr>
          <w:rFonts w:ascii="Verdana" w:hAnsi="Verdana"/>
          <w:b/>
          <w:bCs/>
          <w:color w:val="auto"/>
          <w:sz w:val="20"/>
          <w:szCs w:val="20"/>
        </w:rPr>
        <w:t xml:space="preserve"> </w:t>
      </w:r>
      <w:r w:rsidRPr="00BD5E2C">
        <w:rPr>
          <w:rFonts w:ascii="Verdana" w:hAnsi="Verdana"/>
          <w:b/>
          <w:bCs/>
          <w:color w:val="auto"/>
          <w:sz w:val="20"/>
          <w:szCs w:val="20"/>
        </w:rPr>
        <w:t>BZP.</w:t>
      </w:r>
      <w:bookmarkStart w:id="121" w:name="_Hlk110583615"/>
      <w:r w:rsidRPr="00BD5E2C">
        <w:rPr>
          <w:rFonts w:ascii="Verdana" w:hAnsi="Verdana"/>
          <w:b/>
          <w:bCs/>
          <w:color w:val="auto"/>
          <w:sz w:val="20"/>
          <w:szCs w:val="20"/>
        </w:rPr>
        <w:t>27</w:t>
      </w:r>
      <w:r w:rsidR="00102476" w:rsidRPr="00BD5E2C">
        <w:rPr>
          <w:rFonts w:ascii="Verdana" w:hAnsi="Verdana"/>
          <w:b/>
          <w:bCs/>
          <w:color w:val="auto"/>
          <w:sz w:val="20"/>
          <w:szCs w:val="20"/>
        </w:rPr>
        <w:t>11</w:t>
      </w:r>
      <w:r w:rsidR="00361BCA">
        <w:rPr>
          <w:rFonts w:ascii="Verdana" w:hAnsi="Verdana"/>
          <w:b/>
          <w:bCs/>
          <w:color w:val="auto"/>
          <w:sz w:val="20"/>
          <w:szCs w:val="20"/>
        </w:rPr>
        <w:t>.55.</w:t>
      </w:r>
      <w:r w:rsidRPr="00BD5E2C">
        <w:rPr>
          <w:rFonts w:ascii="Verdana" w:hAnsi="Verdana"/>
          <w:b/>
          <w:bCs/>
          <w:color w:val="auto"/>
          <w:sz w:val="20"/>
          <w:szCs w:val="20"/>
        </w:rPr>
        <w:t>20</w:t>
      </w:r>
      <w:r w:rsidR="00102476" w:rsidRPr="00BD5E2C">
        <w:rPr>
          <w:rFonts w:ascii="Verdana" w:hAnsi="Verdana"/>
          <w:b/>
          <w:bCs/>
          <w:color w:val="auto"/>
          <w:sz w:val="20"/>
          <w:szCs w:val="20"/>
        </w:rPr>
        <w:t>23</w:t>
      </w:r>
      <w:r w:rsidRPr="00BD5E2C">
        <w:rPr>
          <w:rFonts w:ascii="Verdana" w:hAnsi="Verdana"/>
          <w:b/>
          <w:bCs/>
          <w:color w:val="auto"/>
          <w:sz w:val="20"/>
          <w:szCs w:val="20"/>
        </w:rPr>
        <w:t>.</w:t>
      </w:r>
      <w:bookmarkEnd w:id="121"/>
      <w:r w:rsidR="00E36743" w:rsidRPr="00BD5E2C">
        <w:rPr>
          <w:rFonts w:ascii="Verdana" w:hAnsi="Verdana"/>
          <w:b/>
          <w:bCs/>
          <w:color w:val="auto"/>
          <w:sz w:val="20"/>
          <w:szCs w:val="20"/>
        </w:rPr>
        <w:t>KDD</w:t>
      </w:r>
    </w:p>
    <w:p w14:paraId="6CD30B59" w14:textId="6A59D515" w:rsidR="00EC0C73" w:rsidRPr="00BD5E2C" w:rsidRDefault="00EC0C73" w:rsidP="00BD5E2C">
      <w:pPr>
        <w:spacing w:line="276" w:lineRule="auto"/>
        <w:ind w:right="11"/>
        <w:jc w:val="right"/>
        <w:rPr>
          <w:rFonts w:ascii="Verdana" w:hAnsi="Verdana" w:cs="Arial"/>
          <w:b/>
          <w:bCs/>
          <w:sz w:val="20"/>
        </w:rPr>
      </w:pPr>
      <w:r w:rsidRPr="00BD5E2C">
        <w:rPr>
          <w:rFonts w:ascii="Verdana" w:hAnsi="Verdana" w:cs="Arial"/>
          <w:b/>
          <w:bCs/>
          <w:sz w:val="20"/>
        </w:rPr>
        <w:t>Załącznik nr 8 do SWZ</w:t>
      </w:r>
    </w:p>
    <w:p w14:paraId="0FEF8DC8" w14:textId="166A7451" w:rsidR="00E71C2A" w:rsidRPr="00BD5E2C" w:rsidRDefault="00E71C2A" w:rsidP="00BD5E2C">
      <w:pPr>
        <w:pStyle w:val="Bezodstpw"/>
        <w:spacing w:line="276" w:lineRule="auto"/>
        <w:rPr>
          <w:rFonts w:ascii="Verdana" w:hAnsi="Verdana" w:cs="Arial"/>
          <w:bCs/>
          <w:sz w:val="18"/>
          <w:szCs w:val="18"/>
        </w:rPr>
      </w:pPr>
    </w:p>
    <w:p w14:paraId="596621AD" w14:textId="14A7C02F" w:rsidR="00E71C2A" w:rsidRPr="00BD5E2C" w:rsidRDefault="00E71C2A" w:rsidP="00BD5E2C">
      <w:pPr>
        <w:pStyle w:val="Nagwek1"/>
        <w:pBdr>
          <w:top w:val="single" w:sz="12" w:space="1" w:color="auto"/>
          <w:left w:val="single" w:sz="12" w:space="4" w:color="auto"/>
          <w:bottom w:val="single" w:sz="12" w:space="1" w:color="auto"/>
          <w:right w:val="single" w:sz="12" w:space="0" w:color="auto"/>
        </w:pBdr>
        <w:shd w:val="clear" w:color="auto" w:fill="006699"/>
        <w:tabs>
          <w:tab w:val="left" w:pos="1080"/>
        </w:tabs>
        <w:spacing w:before="0"/>
        <w:ind w:left="1077" w:hanging="1077"/>
        <w:jc w:val="center"/>
        <w:rPr>
          <w:rFonts w:ascii="Verdana" w:hAnsi="Verdana" w:cs="Arial"/>
          <w:color w:val="FFFFFF"/>
          <w:sz w:val="20"/>
        </w:rPr>
      </w:pPr>
      <w:r w:rsidRPr="00BD5E2C">
        <w:rPr>
          <w:rFonts w:ascii="Verdana" w:hAnsi="Verdana" w:cs="Arial"/>
          <w:color w:val="FFFFFF"/>
          <w:sz w:val="20"/>
        </w:rPr>
        <w:t>WYKAZ USŁUG</w:t>
      </w:r>
    </w:p>
    <w:p w14:paraId="496A949A" w14:textId="77777777" w:rsidR="00E71C2A" w:rsidRPr="00BD5E2C" w:rsidRDefault="00E71C2A" w:rsidP="00BD5E2C">
      <w:pPr>
        <w:spacing w:line="276" w:lineRule="auto"/>
        <w:ind w:right="-1546"/>
        <w:jc w:val="right"/>
        <w:rPr>
          <w:rFonts w:ascii="Verdana" w:hAnsi="Verdana" w:cs="Arial"/>
          <w:b/>
          <w:bCs/>
          <w:sz w:val="20"/>
        </w:rPr>
      </w:pPr>
    </w:p>
    <w:p w14:paraId="6A3C8732" w14:textId="77777777" w:rsidR="00EC0C73" w:rsidRPr="00BD5E2C" w:rsidRDefault="00EC0C73" w:rsidP="00BD5E2C">
      <w:pPr>
        <w:pStyle w:val="Tekstpodstawowy"/>
        <w:spacing w:line="276" w:lineRule="auto"/>
        <w:rPr>
          <w:rFonts w:ascii="Verdana" w:hAnsi="Verdana"/>
          <w:sz w:val="20"/>
        </w:rPr>
      </w:pPr>
      <w:bookmarkStart w:id="122" w:name="_Hlk97113036"/>
      <w:r w:rsidRPr="00BD5E2C">
        <w:rPr>
          <w:rFonts w:ascii="Verdana" w:hAnsi="Verdana"/>
          <w:sz w:val="20"/>
        </w:rPr>
        <w:t>Postępowanie o udzielenie zamówienia publicznego pn.:</w:t>
      </w:r>
    </w:p>
    <w:p w14:paraId="5AD2DB6A" w14:textId="1D211088" w:rsidR="00F97641" w:rsidRPr="00BD5E2C" w:rsidRDefault="00F97641" w:rsidP="00BD5E2C">
      <w:pPr>
        <w:spacing w:line="276" w:lineRule="auto"/>
        <w:jc w:val="center"/>
        <w:rPr>
          <w:rFonts w:ascii="Verdana" w:hAnsi="Verdana" w:cs="Arial"/>
          <w:i/>
          <w:iCs/>
        </w:rPr>
      </w:pPr>
      <w:r w:rsidRPr="00BD5E2C">
        <w:rPr>
          <w:rFonts w:ascii="Verdana" w:hAnsi="Verdana" w:cs="Arial"/>
          <w:b/>
          <w:i/>
          <w:iCs/>
        </w:rPr>
        <w:t xml:space="preserve">Zakup i wdrożenie systemu kadrowo-płacowego </w:t>
      </w:r>
      <w:r w:rsidRPr="00BD5E2C">
        <w:rPr>
          <w:rFonts w:ascii="Verdana" w:hAnsi="Verdana" w:cs="Arial"/>
          <w:b/>
          <w:i/>
          <w:iCs/>
        </w:rPr>
        <w:br/>
        <w:t>dla Uniwersytetu Wrocławskiego</w:t>
      </w:r>
    </w:p>
    <w:bookmarkEnd w:id="122"/>
    <w:p w14:paraId="0E0CC61B" w14:textId="7E1176CE" w:rsidR="00EC0C73" w:rsidRPr="00BD5E2C" w:rsidRDefault="00EC0C73" w:rsidP="00BD5E2C">
      <w:pPr>
        <w:spacing w:line="276" w:lineRule="auto"/>
        <w:jc w:val="center"/>
        <w:rPr>
          <w:rFonts w:ascii="Verdana" w:hAnsi="Verdana"/>
          <w:b/>
          <w:i/>
          <w:sz w:val="20"/>
          <w:szCs w:val="20"/>
        </w:rPr>
      </w:pPr>
    </w:p>
    <w:tbl>
      <w:tblPr>
        <w:tblW w:w="9545"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1984"/>
        <w:gridCol w:w="3998"/>
        <w:gridCol w:w="1559"/>
        <w:gridCol w:w="1418"/>
      </w:tblGrid>
      <w:tr w:rsidR="00EC0C73" w:rsidRPr="00BD5E2C" w14:paraId="7CCD9788" w14:textId="77777777" w:rsidTr="3060596A">
        <w:tc>
          <w:tcPr>
            <w:tcW w:w="586" w:type="dxa"/>
            <w:vAlign w:val="center"/>
          </w:tcPr>
          <w:p w14:paraId="1B18C317" w14:textId="77777777" w:rsidR="00EC0C73" w:rsidRPr="002214BB" w:rsidRDefault="00EC0C73" w:rsidP="00BD5E2C">
            <w:pPr>
              <w:spacing w:line="276" w:lineRule="auto"/>
              <w:jc w:val="center"/>
              <w:rPr>
                <w:rFonts w:ascii="Verdana" w:hAnsi="Verdana" w:cs="Arial"/>
                <w:sz w:val="16"/>
                <w:szCs w:val="16"/>
              </w:rPr>
            </w:pPr>
            <w:r w:rsidRPr="002214BB">
              <w:rPr>
                <w:rFonts w:ascii="Verdana" w:hAnsi="Verdana" w:cs="Arial"/>
                <w:sz w:val="16"/>
                <w:szCs w:val="16"/>
              </w:rPr>
              <w:t>Lp.</w:t>
            </w:r>
          </w:p>
        </w:tc>
        <w:tc>
          <w:tcPr>
            <w:tcW w:w="1984" w:type="dxa"/>
            <w:vAlign w:val="center"/>
          </w:tcPr>
          <w:p w14:paraId="2001158F" w14:textId="77777777" w:rsidR="00EC0C73" w:rsidRPr="002214BB" w:rsidRDefault="00EC0C73" w:rsidP="00BD5E2C">
            <w:pPr>
              <w:spacing w:line="276" w:lineRule="auto"/>
              <w:jc w:val="center"/>
              <w:rPr>
                <w:rFonts w:ascii="Verdana" w:hAnsi="Verdana" w:cs="Arial"/>
                <w:sz w:val="18"/>
                <w:szCs w:val="18"/>
              </w:rPr>
            </w:pPr>
            <w:r w:rsidRPr="002214BB">
              <w:rPr>
                <w:rFonts w:ascii="Verdana" w:hAnsi="Verdana" w:cs="Arial"/>
                <w:sz w:val="18"/>
                <w:szCs w:val="18"/>
              </w:rPr>
              <w:t>Podmiot, na rzecz którego usługa została wykonana -</w:t>
            </w:r>
          </w:p>
          <w:p w14:paraId="64A4DE5F" w14:textId="77777777" w:rsidR="00EC0C73" w:rsidRPr="002214BB" w:rsidRDefault="00EC0C73" w:rsidP="00BD5E2C">
            <w:pPr>
              <w:spacing w:line="276" w:lineRule="auto"/>
              <w:jc w:val="center"/>
              <w:rPr>
                <w:rFonts w:ascii="Verdana" w:hAnsi="Verdana" w:cs="Arial"/>
                <w:sz w:val="18"/>
                <w:szCs w:val="18"/>
              </w:rPr>
            </w:pPr>
            <w:r w:rsidRPr="002214BB">
              <w:rPr>
                <w:rFonts w:ascii="Verdana" w:hAnsi="Verdana" w:cs="Arial"/>
                <w:sz w:val="18"/>
                <w:szCs w:val="18"/>
              </w:rPr>
              <w:t>nazwa i adres</w:t>
            </w:r>
          </w:p>
        </w:tc>
        <w:tc>
          <w:tcPr>
            <w:tcW w:w="3998" w:type="dxa"/>
            <w:vAlign w:val="center"/>
          </w:tcPr>
          <w:p w14:paraId="23F3D108" w14:textId="77777777" w:rsidR="00EC0C73" w:rsidRPr="002214BB" w:rsidRDefault="00EC0C73" w:rsidP="00BD5E2C">
            <w:pPr>
              <w:spacing w:line="276" w:lineRule="auto"/>
              <w:jc w:val="center"/>
              <w:rPr>
                <w:rFonts w:ascii="Verdana" w:hAnsi="Verdana" w:cs="Arial"/>
                <w:sz w:val="18"/>
                <w:szCs w:val="18"/>
              </w:rPr>
            </w:pPr>
            <w:r w:rsidRPr="002214BB">
              <w:rPr>
                <w:rFonts w:ascii="Verdana" w:hAnsi="Verdana" w:cs="Arial"/>
                <w:sz w:val="18"/>
                <w:szCs w:val="18"/>
              </w:rPr>
              <w:t>Rodzaj</w:t>
            </w:r>
          </w:p>
          <w:p w14:paraId="5BA6F6AC" w14:textId="6F17E789" w:rsidR="00EC0C73" w:rsidRPr="002214BB" w:rsidRDefault="00EC0C73" w:rsidP="00BD5E2C">
            <w:pPr>
              <w:spacing w:line="276" w:lineRule="auto"/>
              <w:jc w:val="center"/>
              <w:rPr>
                <w:rFonts w:ascii="Verdana" w:hAnsi="Verdana" w:cs="Arial"/>
                <w:sz w:val="18"/>
                <w:szCs w:val="18"/>
              </w:rPr>
            </w:pPr>
            <w:r w:rsidRPr="002214BB">
              <w:rPr>
                <w:rFonts w:ascii="Verdana" w:hAnsi="Verdana" w:cs="Arial"/>
                <w:sz w:val="18"/>
                <w:szCs w:val="18"/>
              </w:rPr>
              <w:t xml:space="preserve">Wykonanych/wykonywanych </w:t>
            </w:r>
            <w:r w:rsidR="00102476" w:rsidRPr="002214BB">
              <w:rPr>
                <w:rFonts w:ascii="Verdana" w:hAnsi="Verdana" w:cs="Arial"/>
                <w:sz w:val="18"/>
                <w:szCs w:val="18"/>
              </w:rPr>
              <w:t>usług</w:t>
            </w:r>
          </w:p>
          <w:p w14:paraId="2F520B5D" w14:textId="492E1055" w:rsidR="00EC0C73" w:rsidRPr="002214BB" w:rsidRDefault="00EC0C73" w:rsidP="00BD5E2C">
            <w:pPr>
              <w:spacing w:line="276" w:lineRule="auto"/>
              <w:jc w:val="center"/>
              <w:rPr>
                <w:rFonts w:ascii="Verdana" w:hAnsi="Verdana" w:cs="Arial"/>
                <w:sz w:val="18"/>
                <w:szCs w:val="18"/>
              </w:rPr>
            </w:pPr>
            <w:r w:rsidRPr="002214BB">
              <w:rPr>
                <w:rFonts w:ascii="Verdana" w:hAnsi="Verdana" w:cs="Arial"/>
                <w:sz w:val="18"/>
                <w:szCs w:val="18"/>
              </w:rPr>
              <w:t xml:space="preserve">(opis zgodnie z rozdz. VI </w:t>
            </w:r>
            <w:proofErr w:type="spellStart"/>
            <w:r w:rsidRPr="002214BB">
              <w:rPr>
                <w:rFonts w:ascii="Verdana" w:hAnsi="Verdana" w:cs="Arial"/>
                <w:sz w:val="18"/>
                <w:szCs w:val="18"/>
              </w:rPr>
              <w:t>ppkt</w:t>
            </w:r>
            <w:proofErr w:type="spellEnd"/>
            <w:r w:rsidRPr="002214BB">
              <w:rPr>
                <w:rFonts w:ascii="Verdana" w:hAnsi="Verdana" w:cs="Arial"/>
                <w:sz w:val="18"/>
                <w:szCs w:val="18"/>
              </w:rPr>
              <w:t xml:space="preserve"> </w:t>
            </w:r>
            <w:r w:rsidR="00E67658" w:rsidRPr="002214BB">
              <w:rPr>
                <w:rFonts w:ascii="Verdana" w:hAnsi="Verdana" w:cs="Arial"/>
                <w:sz w:val="18"/>
                <w:szCs w:val="18"/>
              </w:rPr>
              <w:t>2.4</w:t>
            </w:r>
            <w:r w:rsidRPr="002214BB">
              <w:rPr>
                <w:rFonts w:ascii="Verdana" w:hAnsi="Verdana" w:cs="Arial"/>
                <w:sz w:val="18"/>
                <w:szCs w:val="18"/>
              </w:rPr>
              <w:t xml:space="preserve"> SWZ)</w:t>
            </w:r>
          </w:p>
        </w:tc>
        <w:tc>
          <w:tcPr>
            <w:tcW w:w="1559" w:type="dxa"/>
            <w:vAlign w:val="center"/>
          </w:tcPr>
          <w:p w14:paraId="798AB151" w14:textId="29644E21" w:rsidR="00EC0C73" w:rsidRPr="002214BB" w:rsidRDefault="00EC0C73" w:rsidP="00BD5E2C">
            <w:pPr>
              <w:spacing w:line="276" w:lineRule="auto"/>
              <w:jc w:val="center"/>
              <w:rPr>
                <w:rFonts w:ascii="Verdana" w:hAnsi="Verdana" w:cs="Arial"/>
                <w:sz w:val="18"/>
                <w:szCs w:val="18"/>
              </w:rPr>
            </w:pPr>
            <w:r w:rsidRPr="002214BB">
              <w:rPr>
                <w:rFonts w:ascii="Verdana" w:hAnsi="Verdana" w:cs="Arial"/>
                <w:sz w:val="18"/>
                <w:szCs w:val="18"/>
              </w:rPr>
              <w:t>Wartość</w:t>
            </w:r>
            <w:r w:rsidR="007C7C41" w:rsidRPr="002214BB">
              <w:rPr>
                <w:rFonts w:ascii="Verdana" w:hAnsi="Verdana" w:cs="Arial"/>
                <w:sz w:val="18"/>
                <w:szCs w:val="18"/>
              </w:rPr>
              <w:t xml:space="preserve"> brutto</w:t>
            </w:r>
            <w:r w:rsidRPr="002214BB">
              <w:rPr>
                <w:rFonts w:ascii="Verdana" w:hAnsi="Verdana" w:cs="Arial"/>
                <w:sz w:val="18"/>
                <w:szCs w:val="18"/>
              </w:rPr>
              <w:t xml:space="preserve"> wykonanej </w:t>
            </w:r>
            <w:r w:rsidR="00102476" w:rsidRPr="002214BB">
              <w:rPr>
                <w:rFonts w:ascii="Verdana" w:hAnsi="Verdana" w:cs="Arial"/>
                <w:sz w:val="18"/>
                <w:szCs w:val="18"/>
              </w:rPr>
              <w:t>usługi</w:t>
            </w:r>
          </w:p>
        </w:tc>
        <w:tc>
          <w:tcPr>
            <w:tcW w:w="1418" w:type="dxa"/>
            <w:vAlign w:val="center"/>
          </w:tcPr>
          <w:p w14:paraId="58C17C04" w14:textId="19CC9DCE" w:rsidR="00EC0C73" w:rsidRPr="002214BB" w:rsidRDefault="00EC0C73" w:rsidP="00BD5E2C">
            <w:pPr>
              <w:spacing w:line="276" w:lineRule="auto"/>
              <w:jc w:val="center"/>
              <w:rPr>
                <w:rFonts w:ascii="Verdana" w:hAnsi="Verdana" w:cs="Arial"/>
                <w:sz w:val="18"/>
                <w:szCs w:val="18"/>
              </w:rPr>
            </w:pPr>
            <w:r w:rsidRPr="002214BB">
              <w:rPr>
                <w:rFonts w:ascii="Verdana" w:hAnsi="Verdana" w:cs="Arial"/>
                <w:sz w:val="18"/>
                <w:szCs w:val="18"/>
              </w:rPr>
              <w:t xml:space="preserve">Termin   </w:t>
            </w:r>
          </w:p>
          <w:p w14:paraId="11BF8E95" w14:textId="1CBE272C" w:rsidR="00EC0C73" w:rsidRPr="002214BB" w:rsidRDefault="004774C0" w:rsidP="00BD5E2C">
            <w:pPr>
              <w:spacing w:line="276" w:lineRule="auto"/>
              <w:jc w:val="center"/>
              <w:rPr>
                <w:rFonts w:ascii="Verdana" w:hAnsi="Verdana" w:cs="Arial"/>
                <w:sz w:val="18"/>
                <w:szCs w:val="18"/>
              </w:rPr>
            </w:pPr>
            <w:r w:rsidRPr="002214BB">
              <w:rPr>
                <w:rFonts w:ascii="Verdana" w:hAnsi="Verdana" w:cs="Arial"/>
                <w:sz w:val="18"/>
                <w:szCs w:val="18"/>
              </w:rPr>
              <w:t>r</w:t>
            </w:r>
            <w:r w:rsidR="007C7C41" w:rsidRPr="002214BB">
              <w:rPr>
                <w:rFonts w:ascii="Verdana" w:hAnsi="Verdana" w:cs="Arial"/>
                <w:sz w:val="18"/>
                <w:szCs w:val="18"/>
              </w:rPr>
              <w:t>ozpoczęcia i termin zakończenia usługi</w:t>
            </w:r>
          </w:p>
        </w:tc>
      </w:tr>
      <w:tr w:rsidR="00EC0C73" w:rsidRPr="00BD5E2C" w14:paraId="69D8B771" w14:textId="77777777" w:rsidTr="3060596A">
        <w:tc>
          <w:tcPr>
            <w:tcW w:w="586" w:type="dxa"/>
            <w:vAlign w:val="center"/>
          </w:tcPr>
          <w:p w14:paraId="763B3F74" w14:textId="77777777" w:rsidR="00EC0C73" w:rsidRPr="00BD5E2C" w:rsidRDefault="00EC0C73" w:rsidP="00BD5E2C">
            <w:pPr>
              <w:spacing w:line="276" w:lineRule="auto"/>
              <w:jc w:val="center"/>
              <w:rPr>
                <w:rFonts w:ascii="Verdana" w:hAnsi="Verdana" w:cs="Arial"/>
                <w:i/>
                <w:sz w:val="16"/>
                <w:szCs w:val="16"/>
              </w:rPr>
            </w:pPr>
            <w:r w:rsidRPr="00BD5E2C">
              <w:rPr>
                <w:rFonts w:ascii="Verdana" w:hAnsi="Verdana" w:cs="Arial"/>
                <w:i/>
                <w:sz w:val="16"/>
                <w:szCs w:val="16"/>
              </w:rPr>
              <w:t>1</w:t>
            </w:r>
          </w:p>
        </w:tc>
        <w:tc>
          <w:tcPr>
            <w:tcW w:w="1984" w:type="dxa"/>
            <w:vAlign w:val="center"/>
          </w:tcPr>
          <w:p w14:paraId="59FE3981" w14:textId="77777777" w:rsidR="00EC0C73" w:rsidRPr="00BD5E2C" w:rsidRDefault="00EC0C73" w:rsidP="00BD5E2C">
            <w:pPr>
              <w:spacing w:line="276" w:lineRule="auto"/>
              <w:jc w:val="center"/>
              <w:rPr>
                <w:rFonts w:ascii="Verdana" w:hAnsi="Verdana" w:cs="Arial"/>
                <w:i/>
                <w:sz w:val="16"/>
                <w:szCs w:val="16"/>
              </w:rPr>
            </w:pPr>
            <w:r w:rsidRPr="00BD5E2C">
              <w:rPr>
                <w:rFonts w:ascii="Verdana" w:hAnsi="Verdana" w:cs="Arial"/>
                <w:i/>
                <w:sz w:val="16"/>
                <w:szCs w:val="16"/>
              </w:rPr>
              <w:t>2</w:t>
            </w:r>
          </w:p>
        </w:tc>
        <w:tc>
          <w:tcPr>
            <w:tcW w:w="3998" w:type="dxa"/>
            <w:vAlign w:val="center"/>
          </w:tcPr>
          <w:p w14:paraId="08F0E727" w14:textId="77777777" w:rsidR="00EC0C73" w:rsidRPr="00BD5E2C" w:rsidRDefault="00EC0C73" w:rsidP="00BD5E2C">
            <w:pPr>
              <w:spacing w:line="276" w:lineRule="auto"/>
              <w:jc w:val="center"/>
              <w:rPr>
                <w:rFonts w:ascii="Verdana" w:hAnsi="Verdana" w:cs="Arial"/>
                <w:i/>
                <w:sz w:val="16"/>
                <w:szCs w:val="16"/>
              </w:rPr>
            </w:pPr>
            <w:r w:rsidRPr="00BD5E2C">
              <w:rPr>
                <w:rFonts w:ascii="Verdana" w:hAnsi="Verdana" w:cs="Arial"/>
                <w:i/>
                <w:sz w:val="16"/>
                <w:szCs w:val="16"/>
              </w:rPr>
              <w:t>3</w:t>
            </w:r>
          </w:p>
        </w:tc>
        <w:tc>
          <w:tcPr>
            <w:tcW w:w="1559" w:type="dxa"/>
          </w:tcPr>
          <w:p w14:paraId="1CE07C1E" w14:textId="77777777" w:rsidR="00EC0C73" w:rsidRPr="00BD5E2C" w:rsidRDefault="00EC0C73" w:rsidP="00BD5E2C">
            <w:pPr>
              <w:spacing w:line="276" w:lineRule="auto"/>
              <w:jc w:val="center"/>
              <w:rPr>
                <w:rFonts w:ascii="Verdana" w:hAnsi="Verdana" w:cs="Arial"/>
                <w:i/>
                <w:sz w:val="16"/>
                <w:szCs w:val="16"/>
              </w:rPr>
            </w:pPr>
          </w:p>
        </w:tc>
        <w:tc>
          <w:tcPr>
            <w:tcW w:w="1418" w:type="dxa"/>
            <w:vAlign w:val="center"/>
          </w:tcPr>
          <w:p w14:paraId="6B06402C" w14:textId="77777777" w:rsidR="00EC0C73" w:rsidRPr="00BD5E2C" w:rsidRDefault="00EC0C73" w:rsidP="00BD5E2C">
            <w:pPr>
              <w:spacing w:line="276" w:lineRule="auto"/>
              <w:jc w:val="center"/>
              <w:rPr>
                <w:rFonts w:ascii="Verdana" w:hAnsi="Verdana" w:cs="Arial"/>
                <w:i/>
                <w:sz w:val="16"/>
                <w:szCs w:val="16"/>
              </w:rPr>
            </w:pPr>
            <w:r w:rsidRPr="00BD5E2C">
              <w:rPr>
                <w:rFonts w:ascii="Verdana" w:hAnsi="Verdana" w:cs="Arial"/>
                <w:i/>
                <w:sz w:val="16"/>
                <w:szCs w:val="16"/>
              </w:rPr>
              <w:t>5</w:t>
            </w:r>
          </w:p>
        </w:tc>
      </w:tr>
      <w:tr w:rsidR="00EC0C73" w:rsidRPr="00BD5E2C" w14:paraId="6BAF75E9" w14:textId="77777777" w:rsidTr="3060596A">
        <w:trPr>
          <w:trHeight w:val="1118"/>
        </w:trPr>
        <w:tc>
          <w:tcPr>
            <w:tcW w:w="586" w:type="dxa"/>
            <w:vAlign w:val="center"/>
          </w:tcPr>
          <w:p w14:paraId="3A0253C6" w14:textId="77777777" w:rsidR="00EC0C73" w:rsidRPr="00BD5E2C" w:rsidRDefault="00EC0C73" w:rsidP="00BD5E2C">
            <w:pPr>
              <w:spacing w:line="276" w:lineRule="auto"/>
              <w:jc w:val="center"/>
              <w:rPr>
                <w:rFonts w:ascii="Verdana" w:hAnsi="Verdana" w:cs="Arial"/>
                <w:sz w:val="16"/>
                <w:szCs w:val="16"/>
              </w:rPr>
            </w:pPr>
            <w:r w:rsidRPr="00BD5E2C">
              <w:rPr>
                <w:rFonts w:ascii="Verdana" w:hAnsi="Verdana" w:cs="Arial"/>
                <w:sz w:val="16"/>
                <w:szCs w:val="16"/>
              </w:rPr>
              <w:t>1</w:t>
            </w:r>
          </w:p>
        </w:tc>
        <w:tc>
          <w:tcPr>
            <w:tcW w:w="1984" w:type="dxa"/>
            <w:vAlign w:val="center"/>
          </w:tcPr>
          <w:p w14:paraId="0654B816" w14:textId="77777777" w:rsidR="00EC0C73" w:rsidRPr="00BD5E2C" w:rsidRDefault="00EC0C73" w:rsidP="00BD5E2C">
            <w:pPr>
              <w:spacing w:line="276" w:lineRule="auto"/>
              <w:jc w:val="center"/>
              <w:rPr>
                <w:rFonts w:ascii="Verdana" w:hAnsi="Verdana" w:cs="Arial"/>
                <w:sz w:val="16"/>
                <w:szCs w:val="16"/>
              </w:rPr>
            </w:pPr>
            <w:r w:rsidRPr="00BD5E2C">
              <w:rPr>
                <w:rFonts w:ascii="Verdana" w:hAnsi="Verdana" w:cs="Arial"/>
                <w:sz w:val="16"/>
                <w:szCs w:val="16"/>
              </w:rPr>
              <w:t>………………………………..</w:t>
            </w:r>
          </w:p>
          <w:p w14:paraId="7B26DFB5" w14:textId="77777777" w:rsidR="00EC0C73" w:rsidRPr="00BD5E2C" w:rsidRDefault="00EC0C73" w:rsidP="00BD5E2C">
            <w:pPr>
              <w:spacing w:line="276" w:lineRule="auto"/>
              <w:jc w:val="center"/>
              <w:rPr>
                <w:rFonts w:ascii="Verdana" w:hAnsi="Verdana" w:cs="Arial"/>
                <w:sz w:val="16"/>
                <w:szCs w:val="16"/>
              </w:rPr>
            </w:pPr>
            <w:r w:rsidRPr="00BD5E2C">
              <w:rPr>
                <w:rFonts w:ascii="Verdana" w:hAnsi="Verdana" w:cs="Arial"/>
                <w:sz w:val="16"/>
                <w:szCs w:val="16"/>
              </w:rPr>
              <w:t>………………………………..</w:t>
            </w:r>
          </w:p>
          <w:p w14:paraId="1D611A0B" w14:textId="77777777" w:rsidR="00EC0C73" w:rsidRPr="00BD5E2C" w:rsidRDefault="00EC0C73" w:rsidP="00BD5E2C">
            <w:pPr>
              <w:spacing w:line="276" w:lineRule="auto"/>
              <w:jc w:val="center"/>
              <w:rPr>
                <w:rFonts w:ascii="Verdana" w:hAnsi="Verdana" w:cs="Arial"/>
                <w:sz w:val="16"/>
                <w:szCs w:val="16"/>
              </w:rPr>
            </w:pPr>
            <w:r w:rsidRPr="00BD5E2C">
              <w:rPr>
                <w:rFonts w:ascii="Verdana" w:hAnsi="Verdana" w:cs="Arial"/>
                <w:sz w:val="16"/>
                <w:szCs w:val="16"/>
              </w:rPr>
              <w:t>………………………………..</w:t>
            </w:r>
          </w:p>
        </w:tc>
        <w:tc>
          <w:tcPr>
            <w:tcW w:w="3998" w:type="dxa"/>
            <w:vAlign w:val="center"/>
          </w:tcPr>
          <w:p w14:paraId="4AAD492C" w14:textId="6F2CD933" w:rsidR="00281B3B" w:rsidRPr="0049193F" w:rsidRDefault="00281B3B" w:rsidP="00281B3B">
            <w:pPr>
              <w:rPr>
                <w:rFonts w:ascii="Verdana" w:eastAsiaTheme="minorHAnsi" w:hAnsi="Verdana" w:cs="Arial"/>
                <w:sz w:val="16"/>
                <w:szCs w:val="16"/>
              </w:rPr>
            </w:pPr>
            <w:r w:rsidRPr="0049193F">
              <w:rPr>
                <w:rFonts w:ascii="Verdana" w:eastAsiaTheme="minorHAnsi" w:hAnsi="Verdana" w:cs="Arial"/>
                <w:sz w:val="16"/>
                <w:szCs w:val="16"/>
              </w:rPr>
              <w:tab/>
            </w:r>
            <w:r w:rsidRPr="0049193F">
              <w:rPr>
                <w:rFonts w:ascii="Verdana" w:eastAsiaTheme="minorHAnsi" w:hAnsi="Verdana" w:cs="Arial"/>
                <w:sz w:val="16"/>
                <w:szCs w:val="16"/>
              </w:rPr>
              <w:tab/>
            </w:r>
          </w:p>
          <w:p w14:paraId="5B719446" w14:textId="6FA001A5" w:rsidR="00281B3B" w:rsidRPr="0049193F" w:rsidRDefault="00281B3B" w:rsidP="00281B3B">
            <w:pPr>
              <w:tabs>
                <w:tab w:val="left" w:pos="317"/>
              </w:tabs>
              <w:spacing w:line="276" w:lineRule="auto"/>
              <w:jc w:val="both"/>
              <w:rPr>
                <w:rFonts w:ascii="Verdana" w:eastAsiaTheme="minorHAnsi" w:hAnsi="Verdana" w:cs="Arial"/>
                <w:sz w:val="16"/>
                <w:szCs w:val="16"/>
                <w:lang w:eastAsia="en-US"/>
              </w:rPr>
            </w:pPr>
            <w:r w:rsidRPr="0049193F">
              <w:rPr>
                <w:rFonts w:ascii="Verdana" w:eastAsiaTheme="minorHAnsi" w:hAnsi="Verdana" w:cs="Arial"/>
                <w:sz w:val="16"/>
                <w:szCs w:val="16"/>
                <w:lang w:eastAsia="en-US"/>
              </w:rPr>
              <w:t xml:space="preserve">Usługa wdrożenia wraz dostawą licencji systemu z </w:t>
            </w:r>
            <w:r w:rsidRPr="0049193F">
              <w:rPr>
                <w:rFonts w:ascii="Verdana" w:eastAsiaTheme="minorHAnsi" w:hAnsi="Verdana" w:cs="Arial"/>
                <w:sz w:val="16"/>
                <w:szCs w:val="16"/>
                <w:lang w:eastAsia="en-US"/>
              </w:rPr>
              <w:tab/>
              <w:t>modułem kadrowo-płacowym:</w:t>
            </w:r>
            <w:r w:rsidR="00211AC7" w:rsidRPr="0049193F">
              <w:rPr>
                <w:rFonts w:ascii="Verdana" w:eastAsiaTheme="minorHAnsi" w:hAnsi="Verdana" w:cs="Arial"/>
                <w:sz w:val="16"/>
                <w:szCs w:val="16"/>
                <w:lang w:eastAsia="en-US"/>
              </w:rPr>
              <w:t xml:space="preserve"> TAK/NIE*</w:t>
            </w:r>
          </w:p>
          <w:p w14:paraId="2F521893" w14:textId="6FF5590B" w:rsidR="00281B3B" w:rsidRPr="0049193F" w:rsidRDefault="00281B3B" w:rsidP="00281B3B">
            <w:pPr>
              <w:tabs>
                <w:tab w:val="left" w:pos="306"/>
              </w:tabs>
              <w:rPr>
                <w:rFonts w:ascii="Verdana" w:eastAsiaTheme="minorHAnsi" w:hAnsi="Verdana" w:cs="Arial"/>
                <w:sz w:val="16"/>
                <w:szCs w:val="16"/>
                <w:lang w:eastAsia="en-US"/>
              </w:rPr>
            </w:pPr>
            <w:r w:rsidRPr="0049193F">
              <w:rPr>
                <w:rFonts w:ascii="Verdana" w:eastAsiaTheme="minorHAnsi" w:hAnsi="Verdana" w:cs="Arial"/>
                <w:sz w:val="16"/>
                <w:szCs w:val="16"/>
                <w:lang w:eastAsia="en-US"/>
              </w:rPr>
              <w:t xml:space="preserve">Nazwa wdrożonego systemu: </w:t>
            </w:r>
            <w:r w:rsidRPr="0049193F">
              <w:rPr>
                <w:rFonts w:ascii="Verdana" w:eastAsiaTheme="minorHAnsi" w:hAnsi="Verdana" w:cs="Arial"/>
                <w:sz w:val="16"/>
                <w:szCs w:val="16"/>
              </w:rPr>
              <w:fldChar w:fldCharType="begin">
                <w:ffData>
                  <w:name w:val="Text2"/>
                  <w:enabled/>
                  <w:calcOnExit w:val="0"/>
                  <w:textInput/>
                </w:ffData>
              </w:fldChar>
            </w:r>
            <w:r w:rsidRPr="0049193F">
              <w:rPr>
                <w:rFonts w:ascii="Verdana" w:eastAsiaTheme="minorHAnsi" w:hAnsi="Verdana" w:cs="Arial"/>
                <w:sz w:val="16"/>
                <w:szCs w:val="16"/>
              </w:rPr>
              <w:instrText xml:space="preserve"> FORMTEXT </w:instrText>
            </w:r>
            <w:r w:rsidRPr="0049193F">
              <w:rPr>
                <w:rFonts w:ascii="Verdana" w:eastAsiaTheme="minorHAnsi" w:hAnsi="Verdana" w:cs="Arial"/>
                <w:sz w:val="16"/>
                <w:szCs w:val="16"/>
              </w:rPr>
            </w:r>
            <w:r w:rsidRPr="0049193F">
              <w:rPr>
                <w:rFonts w:ascii="Verdana" w:eastAsiaTheme="minorHAnsi" w:hAnsi="Verdana" w:cs="Arial"/>
                <w:sz w:val="16"/>
                <w:szCs w:val="16"/>
              </w:rPr>
              <w:fldChar w:fldCharType="separate"/>
            </w:r>
            <w:r w:rsidRPr="0049193F">
              <w:rPr>
                <w:rFonts w:ascii="Verdana" w:hAnsi="Verdana"/>
                <w:noProof/>
                <w:sz w:val="16"/>
                <w:szCs w:val="16"/>
              </w:rPr>
              <w:t> </w:t>
            </w:r>
            <w:r w:rsidRPr="0049193F">
              <w:rPr>
                <w:rFonts w:ascii="Verdana" w:hAnsi="Verdana"/>
                <w:noProof/>
                <w:sz w:val="16"/>
                <w:szCs w:val="16"/>
              </w:rPr>
              <w:t> </w:t>
            </w:r>
            <w:r w:rsidRPr="0049193F">
              <w:rPr>
                <w:rFonts w:ascii="Verdana" w:hAnsi="Verdana"/>
                <w:noProof/>
                <w:sz w:val="16"/>
                <w:szCs w:val="16"/>
              </w:rPr>
              <w:t> </w:t>
            </w:r>
            <w:r w:rsidRPr="0049193F">
              <w:rPr>
                <w:rFonts w:ascii="Verdana" w:hAnsi="Verdana"/>
                <w:noProof/>
                <w:sz w:val="16"/>
                <w:szCs w:val="16"/>
              </w:rPr>
              <w:t> </w:t>
            </w:r>
            <w:r w:rsidRPr="0049193F">
              <w:rPr>
                <w:rFonts w:ascii="Verdana" w:hAnsi="Verdana"/>
                <w:noProof/>
                <w:sz w:val="16"/>
                <w:szCs w:val="16"/>
              </w:rPr>
              <w:t> </w:t>
            </w:r>
            <w:r w:rsidRPr="0049193F">
              <w:rPr>
                <w:rFonts w:ascii="Verdana" w:eastAsiaTheme="minorHAnsi" w:hAnsi="Verdana" w:cs="Arial"/>
                <w:sz w:val="16"/>
                <w:szCs w:val="16"/>
              </w:rPr>
              <w:fldChar w:fldCharType="end"/>
            </w:r>
            <w:r w:rsidRPr="0049193F">
              <w:rPr>
                <w:rFonts w:ascii="Verdana" w:eastAsiaTheme="minorHAnsi" w:hAnsi="Verdana" w:cs="Arial"/>
                <w:sz w:val="16"/>
                <w:szCs w:val="16"/>
                <w:lang w:eastAsia="en-US"/>
              </w:rPr>
              <w:t xml:space="preserve"> </w:t>
            </w:r>
          </w:p>
          <w:p w14:paraId="3265FAC0" w14:textId="291C9FBF" w:rsidR="00211AC7" w:rsidRPr="0049193F" w:rsidRDefault="00211AC7" w:rsidP="00281B3B">
            <w:pPr>
              <w:tabs>
                <w:tab w:val="left" w:pos="306"/>
              </w:tabs>
              <w:rPr>
                <w:rFonts w:ascii="Verdana" w:eastAsiaTheme="minorHAnsi" w:hAnsi="Verdana" w:cs="Arial"/>
                <w:sz w:val="16"/>
                <w:szCs w:val="16"/>
                <w:lang w:eastAsia="en-US"/>
              </w:rPr>
            </w:pPr>
            <w:r w:rsidRPr="0049193F">
              <w:rPr>
                <w:rFonts w:ascii="Verdana" w:eastAsiaTheme="minorHAnsi" w:hAnsi="Verdana" w:cs="Arial"/>
                <w:sz w:val="16"/>
                <w:szCs w:val="16"/>
                <w:lang w:eastAsia="en-US"/>
              </w:rPr>
              <w:t>Wdrożenie zakończone odbiorem:</w:t>
            </w:r>
            <w:r w:rsidRPr="0049193F">
              <w:t xml:space="preserve"> </w:t>
            </w:r>
            <w:r w:rsidRPr="0049193F">
              <w:rPr>
                <w:rFonts w:ascii="Verdana" w:eastAsiaTheme="minorHAnsi" w:hAnsi="Verdana" w:cs="Arial"/>
                <w:sz w:val="16"/>
                <w:szCs w:val="16"/>
                <w:lang w:eastAsia="en-US"/>
              </w:rPr>
              <w:t>TAK/NIE*</w:t>
            </w:r>
          </w:p>
          <w:p w14:paraId="4B0202FC" w14:textId="6C28F472" w:rsidR="00281B3B" w:rsidRPr="0049193F" w:rsidRDefault="00281B3B" w:rsidP="00281B3B">
            <w:pPr>
              <w:tabs>
                <w:tab w:val="left" w:pos="317"/>
              </w:tabs>
              <w:spacing w:line="276" w:lineRule="auto"/>
              <w:jc w:val="both"/>
              <w:rPr>
                <w:rFonts w:ascii="Verdana" w:eastAsiaTheme="minorHAnsi" w:hAnsi="Verdana" w:cs="Arial"/>
                <w:sz w:val="16"/>
                <w:szCs w:val="16"/>
              </w:rPr>
            </w:pPr>
            <w:r w:rsidRPr="0049193F">
              <w:rPr>
                <w:rFonts w:ascii="Verdana" w:eastAsiaTheme="minorHAnsi" w:hAnsi="Verdana" w:cs="Arial"/>
                <w:sz w:val="16"/>
                <w:szCs w:val="16"/>
                <w:lang w:eastAsia="en-US"/>
              </w:rPr>
              <w:t xml:space="preserve">Podmiot działa w oparciu o ustawę Prawo o szkolnictwie wyższym: </w:t>
            </w:r>
            <w:r w:rsidRPr="0049193F">
              <w:rPr>
                <w:rFonts w:ascii="Verdana" w:eastAsiaTheme="minorHAnsi" w:hAnsi="Verdana" w:cs="Arial"/>
                <w:sz w:val="16"/>
                <w:szCs w:val="16"/>
              </w:rPr>
              <w:fldChar w:fldCharType="begin">
                <w:ffData>
                  <w:name w:val="Text2"/>
                  <w:enabled/>
                  <w:calcOnExit w:val="0"/>
                  <w:textInput/>
                </w:ffData>
              </w:fldChar>
            </w:r>
            <w:r w:rsidRPr="0049193F">
              <w:rPr>
                <w:rFonts w:ascii="Verdana" w:eastAsiaTheme="minorHAnsi" w:hAnsi="Verdana" w:cs="Arial"/>
                <w:sz w:val="16"/>
                <w:szCs w:val="16"/>
              </w:rPr>
              <w:instrText xml:space="preserve"> FORMTEXT </w:instrText>
            </w:r>
            <w:r w:rsidRPr="0049193F">
              <w:rPr>
                <w:rFonts w:ascii="Verdana" w:eastAsiaTheme="minorHAnsi" w:hAnsi="Verdana" w:cs="Arial"/>
                <w:sz w:val="16"/>
                <w:szCs w:val="16"/>
              </w:rPr>
            </w:r>
            <w:r w:rsidRPr="0049193F">
              <w:rPr>
                <w:rFonts w:ascii="Verdana" w:eastAsiaTheme="minorHAnsi" w:hAnsi="Verdana" w:cs="Arial"/>
                <w:sz w:val="16"/>
                <w:szCs w:val="16"/>
              </w:rPr>
              <w:fldChar w:fldCharType="separate"/>
            </w:r>
            <w:r w:rsidRPr="0049193F">
              <w:rPr>
                <w:rFonts w:ascii="Verdana" w:hAnsi="Verdana"/>
                <w:noProof/>
                <w:sz w:val="16"/>
                <w:szCs w:val="16"/>
              </w:rPr>
              <w:t> </w:t>
            </w:r>
            <w:r w:rsidRPr="0049193F">
              <w:rPr>
                <w:rFonts w:ascii="Verdana" w:hAnsi="Verdana"/>
                <w:noProof/>
                <w:sz w:val="16"/>
                <w:szCs w:val="16"/>
              </w:rPr>
              <w:t> </w:t>
            </w:r>
            <w:r w:rsidRPr="0049193F">
              <w:rPr>
                <w:rFonts w:ascii="Verdana" w:hAnsi="Verdana"/>
                <w:noProof/>
                <w:sz w:val="16"/>
                <w:szCs w:val="16"/>
              </w:rPr>
              <w:t> </w:t>
            </w:r>
            <w:r w:rsidRPr="0049193F">
              <w:rPr>
                <w:rFonts w:ascii="Verdana" w:hAnsi="Verdana"/>
                <w:noProof/>
                <w:sz w:val="16"/>
                <w:szCs w:val="16"/>
              </w:rPr>
              <w:t> </w:t>
            </w:r>
            <w:r w:rsidRPr="0049193F">
              <w:rPr>
                <w:rFonts w:ascii="Verdana" w:hAnsi="Verdana"/>
                <w:noProof/>
                <w:sz w:val="16"/>
                <w:szCs w:val="16"/>
              </w:rPr>
              <w:t> </w:t>
            </w:r>
            <w:r w:rsidRPr="0049193F">
              <w:rPr>
                <w:rFonts w:ascii="Verdana" w:eastAsiaTheme="minorHAnsi" w:hAnsi="Verdana" w:cs="Arial"/>
                <w:sz w:val="16"/>
                <w:szCs w:val="16"/>
              </w:rPr>
              <w:fldChar w:fldCharType="end"/>
            </w:r>
          </w:p>
          <w:p w14:paraId="6E0E4ECE" w14:textId="7E4DB2D2" w:rsidR="00EC0C73" w:rsidRPr="0049193F" w:rsidRDefault="226380BA" w:rsidP="3060596A">
            <w:pPr>
              <w:tabs>
                <w:tab w:val="left" w:pos="317"/>
              </w:tabs>
              <w:spacing w:line="276" w:lineRule="auto"/>
              <w:jc w:val="both"/>
              <w:rPr>
                <w:rFonts w:ascii="Verdana" w:eastAsiaTheme="minorEastAsia" w:hAnsi="Verdana" w:cs="Arial"/>
                <w:sz w:val="16"/>
                <w:szCs w:val="16"/>
                <w:lang w:eastAsia="en-US"/>
              </w:rPr>
            </w:pPr>
            <w:r w:rsidRPr="0049193F">
              <w:rPr>
                <w:rFonts w:ascii="Verdana" w:eastAsiaTheme="minorEastAsia" w:hAnsi="Verdana" w:cs="Arial"/>
                <w:sz w:val="16"/>
                <w:szCs w:val="16"/>
                <w:lang w:eastAsia="en-US"/>
              </w:rPr>
              <w:t>Liczba</w:t>
            </w:r>
            <w:r w:rsidR="50301980" w:rsidRPr="0049193F">
              <w:rPr>
                <w:rFonts w:ascii="Verdana" w:eastAsiaTheme="minorEastAsia" w:hAnsi="Verdana" w:cs="Arial"/>
                <w:sz w:val="16"/>
                <w:szCs w:val="16"/>
                <w:lang w:eastAsia="en-US"/>
              </w:rPr>
              <w:t xml:space="preserve"> pracowników zatrudnionych w podmiocie w dniu zakończenia usługi: </w:t>
            </w:r>
            <w:r w:rsidR="00281B3B" w:rsidRPr="0049193F">
              <w:rPr>
                <w:rFonts w:ascii="Verdana" w:eastAsiaTheme="minorEastAsia" w:hAnsi="Verdana" w:cs="Arial"/>
                <w:sz w:val="16"/>
                <w:szCs w:val="16"/>
              </w:rPr>
              <w:fldChar w:fldCharType="begin">
                <w:ffData>
                  <w:name w:val="Text2"/>
                  <w:enabled/>
                  <w:calcOnExit w:val="0"/>
                  <w:textInput/>
                </w:ffData>
              </w:fldChar>
            </w:r>
            <w:r w:rsidR="00281B3B" w:rsidRPr="0049193F">
              <w:rPr>
                <w:rFonts w:ascii="Verdana" w:eastAsiaTheme="minorEastAsia" w:hAnsi="Verdana" w:cs="Arial"/>
                <w:sz w:val="16"/>
                <w:szCs w:val="16"/>
              </w:rPr>
              <w:instrText xml:space="preserve"> FORMTEXT </w:instrText>
            </w:r>
            <w:r w:rsidR="00281B3B" w:rsidRPr="0049193F">
              <w:rPr>
                <w:rFonts w:ascii="Verdana" w:eastAsiaTheme="minorEastAsia" w:hAnsi="Verdana" w:cs="Arial"/>
                <w:sz w:val="16"/>
                <w:szCs w:val="16"/>
              </w:rPr>
            </w:r>
            <w:r w:rsidR="00281B3B" w:rsidRPr="0049193F">
              <w:rPr>
                <w:rFonts w:ascii="Verdana" w:eastAsiaTheme="minorEastAsia" w:hAnsi="Verdana" w:cs="Arial"/>
                <w:sz w:val="16"/>
                <w:szCs w:val="16"/>
              </w:rPr>
              <w:fldChar w:fldCharType="separate"/>
            </w:r>
            <w:r w:rsidR="50301980" w:rsidRPr="0049193F">
              <w:rPr>
                <w:rFonts w:ascii="Verdana" w:hAnsi="Verdana"/>
                <w:noProof/>
                <w:sz w:val="16"/>
                <w:szCs w:val="16"/>
              </w:rPr>
              <w:t> </w:t>
            </w:r>
            <w:r w:rsidR="50301980" w:rsidRPr="0049193F">
              <w:rPr>
                <w:rFonts w:ascii="Verdana" w:hAnsi="Verdana"/>
                <w:noProof/>
                <w:sz w:val="16"/>
                <w:szCs w:val="16"/>
              </w:rPr>
              <w:t> </w:t>
            </w:r>
            <w:r w:rsidR="50301980" w:rsidRPr="0049193F">
              <w:rPr>
                <w:rFonts w:ascii="Verdana" w:hAnsi="Verdana"/>
                <w:noProof/>
                <w:sz w:val="16"/>
                <w:szCs w:val="16"/>
              </w:rPr>
              <w:t> </w:t>
            </w:r>
            <w:r w:rsidR="50301980" w:rsidRPr="0049193F">
              <w:rPr>
                <w:rFonts w:ascii="Verdana" w:hAnsi="Verdana"/>
                <w:noProof/>
                <w:sz w:val="16"/>
                <w:szCs w:val="16"/>
              </w:rPr>
              <w:t> </w:t>
            </w:r>
            <w:r w:rsidR="50301980" w:rsidRPr="0049193F">
              <w:rPr>
                <w:rFonts w:ascii="Verdana" w:hAnsi="Verdana"/>
                <w:noProof/>
                <w:sz w:val="16"/>
                <w:szCs w:val="16"/>
              </w:rPr>
              <w:t> </w:t>
            </w:r>
            <w:r w:rsidR="00281B3B" w:rsidRPr="0049193F">
              <w:rPr>
                <w:rFonts w:ascii="Verdana" w:eastAsiaTheme="minorEastAsia" w:hAnsi="Verdana" w:cs="Arial"/>
                <w:sz w:val="16"/>
                <w:szCs w:val="16"/>
              </w:rPr>
              <w:fldChar w:fldCharType="end"/>
            </w:r>
          </w:p>
        </w:tc>
        <w:tc>
          <w:tcPr>
            <w:tcW w:w="1559" w:type="dxa"/>
            <w:vAlign w:val="center"/>
          </w:tcPr>
          <w:p w14:paraId="35F223F5" w14:textId="77777777" w:rsidR="00EC0C73" w:rsidRPr="00BD5E2C" w:rsidRDefault="00EC0C73" w:rsidP="00BD5E2C">
            <w:pPr>
              <w:spacing w:line="276" w:lineRule="auto"/>
              <w:jc w:val="center"/>
              <w:rPr>
                <w:rFonts w:ascii="Verdana" w:hAnsi="Verdana"/>
                <w:sz w:val="16"/>
                <w:szCs w:val="16"/>
                <w:lang w:val="en-US"/>
              </w:rPr>
            </w:pPr>
            <w:r w:rsidRPr="00BD5E2C">
              <w:rPr>
                <w:rFonts w:ascii="Verdana" w:hAnsi="Verdana"/>
                <w:sz w:val="16"/>
                <w:szCs w:val="16"/>
                <w:lang w:val="en-US"/>
              </w:rPr>
              <w:t>………………………… PLN</w:t>
            </w:r>
          </w:p>
        </w:tc>
        <w:tc>
          <w:tcPr>
            <w:tcW w:w="1418" w:type="dxa"/>
            <w:vAlign w:val="center"/>
          </w:tcPr>
          <w:p w14:paraId="255A2FDE" w14:textId="63B554EC" w:rsidR="00EC0C73" w:rsidRPr="00BD5E2C" w:rsidRDefault="00EC0C73" w:rsidP="00BD5E2C">
            <w:pPr>
              <w:spacing w:line="276" w:lineRule="auto"/>
              <w:jc w:val="center"/>
              <w:rPr>
                <w:rFonts w:ascii="Verdana" w:hAnsi="Verdana"/>
                <w:sz w:val="16"/>
                <w:szCs w:val="16"/>
              </w:rPr>
            </w:pPr>
          </w:p>
          <w:p w14:paraId="0FEB2487" w14:textId="0E524869" w:rsidR="00EC0C73" w:rsidRPr="00BD5E2C" w:rsidRDefault="007C7C41" w:rsidP="00BD5E2C">
            <w:pPr>
              <w:spacing w:line="276" w:lineRule="auto"/>
              <w:jc w:val="center"/>
              <w:rPr>
                <w:rFonts w:ascii="Verdana" w:hAnsi="Verdana"/>
                <w:sz w:val="16"/>
                <w:szCs w:val="16"/>
              </w:rPr>
            </w:pPr>
            <w:r w:rsidRPr="00BD5E2C">
              <w:rPr>
                <w:rFonts w:ascii="Verdana" w:hAnsi="Verdana"/>
                <w:sz w:val="16"/>
                <w:szCs w:val="16"/>
              </w:rPr>
              <w:t xml:space="preserve">od </w:t>
            </w:r>
            <w:r w:rsidR="00EC0C73" w:rsidRPr="00BD5E2C">
              <w:rPr>
                <w:rFonts w:ascii="Verdana" w:hAnsi="Verdana"/>
                <w:sz w:val="16"/>
                <w:szCs w:val="16"/>
              </w:rPr>
              <w:t>…………………</w:t>
            </w:r>
          </w:p>
          <w:p w14:paraId="4AE51074" w14:textId="77777777" w:rsidR="00EC0C73" w:rsidRPr="00BD5E2C" w:rsidRDefault="00EC0C73" w:rsidP="00BD5E2C">
            <w:pPr>
              <w:spacing w:line="276" w:lineRule="auto"/>
              <w:jc w:val="center"/>
              <w:rPr>
                <w:rFonts w:ascii="Verdana" w:hAnsi="Verdana"/>
                <w:sz w:val="12"/>
                <w:szCs w:val="12"/>
              </w:rPr>
            </w:pPr>
            <w:proofErr w:type="spellStart"/>
            <w:r w:rsidRPr="00BD5E2C">
              <w:rPr>
                <w:rFonts w:ascii="Verdana" w:hAnsi="Verdana" w:cs="Arial"/>
                <w:i/>
                <w:sz w:val="12"/>
                <w:szCs w:val="12"/>
              </w:rPr>
              <w:t>dd</w:t>
            </w:r>
            <w:proofErr w:type="spellEnd"/>
            <w:r w:rsidRPr="00BD5E2C">
              <w:rPr>
                <w:rFonts w:ascii="Verdana" w:hAnsi="Verdana" w:cs="Arial"/>
                <w:i/>
                <w:sz w:val="12"/>
                <w:szCs w:val="12"/>
              </w:rPr>
              <w:t>/mm/</w:t>
            </w:r>
            <w:proofErr w:type="spellStart"/>
            <w:r w:rsidRPr="00BD5E2C">
              <w:rPr>
                <w:rFonts w:ascii="Verdana" w:hAnsi="Verdana" w:cs="Arial"/>
                <w:i/>
                <w:sz w:val="12"/>
                <w:szCs w:val="12"/>
              </w:rPr>
              <w:t>rrrrr</w:t>
            </w:r>
            <w:proofErr w:type="spellEnd"/>
          </w:p>
          <w:p w14:paraId="50B521EF" w14:textId="77777777" w:rsidR="00EC0C73" w:rsidRPr="00BD5E2C" w:rsidRDefault="00EC0C73" w:rsidP="00BD5E2C">
            <w:pPr>
              <w:spacing w:line="276" w:lineRule="auto"/>
              <w:jc w:val="center"/>
              <w:rPr>
                <w:rFonts w:ascii="Verdana" w:hAnsi="Verdana"/>
                <w:sz w:val="16"/>
                <w:szCs w:val="16"/>
              </w:rPr>
            </w:pPr>
          </w:p>
          <w:p w14:paraId="5AB8F598" w14:textId="7914D484" w:rsidR="00EC0C73" w:rsidRPr="00675557" w:rsidRDefault="00EC0C73" w:rsidP="00BD5E2C">
            <w:pPr>
              <w:spacing w:line="276" w:lineRule="auto"/>
              <w:jc w:val="center"/>
              <w:rPr>
                <w:rFonts w:ascii="Verdana" w:hAnsi="Verdana"/>
                <w:sz w:val="14"/>
                <w:szCs w:val="14"/>
              </w:rPr>
            </w:pPr>
          </w:p>
          <w:p w14:paraId="62FDE96B" w14:textId="4BCBF059" w:rsidR="007C7C41" w:rsidRPr="00BD5E2C" w:rsidRDefault="007C7C41" w:rsidP="00BD5E2C">
            <w:pPr>
              <w:spacing w:line="276" w:lineRule="auto"/>
              <w:jc w:val="center"/>
              <w:rPr>
                <w:rFonts w:ascii="Verdana" w:hAnsi="Verdana"/>
                <w:sz w:val="14"/>
                <w:szCs w:val="14"/>
              </w:rPr>
            </w:pPr>
            <w:r w:rsidRPr="00BD5E2C">
              <w:rPr>
                <w:rFonts w:ascii="Verdana" w:hAnsi="Verdana"/>
                <w:sz w:val="14"/>
                <w:szCs w:val="14"/>
              </w:rPr>
              <w:t>do …………………</w:t>
            </w:r>
          </w:p>
          <w:p w14:paraId="41F087DC" w14:textId="77777777" w:rsidR="007C7C41" w:rsidRPr="00BD5E2C" w:rsidRDefault="007C7C41" w:rsidP="00BD5E2C">
            <w:pPr>
              <w:spacing w:line="276" w:lineRule="auto"/>
              <w:jc w:val="center"/>
              <w:rPr>
                <w:rFonts w:ascii="Verdana" w:hAnsi="Verdana"/>
                <w:sz w:val="12"/>
                <w:szCs w:val="12"/>
              </w:rPr>
            </w:pPr>
            <w:proofErr w:type="spellStart"/>
            <w:r w:rsidRPr="00BD5E2C">
              <w:rPr>
                <w:rFonts w:ascii="Verdana" w:hAnsi="Verdana"/>
                <w:i/>
                <w:sz w:val="12"/>
                <w:szCs w:val="12"/>
              </w:rPr>
              <w:t>dd</w:t>
            </w:r>
            <w:proofErr w:type="spellEnd"/>
            <w:r w:rsidRPr="00BD5E2C">
              <w:rPr>
                <w:rFonts w:ascii="Verdana" w:hAnsi="Verdana"/>
                <w:i/>
                <w:sz w:val="12"/>
                <w:szCs w:val="12"/>
              </w:rPr>
              <w:t>/mm/</w:t>
            </w:r>
            <w:proofErr w:type="spellStart"/>
            <w:r w:rsidRPr="00BD5E2C">
              <w:rPr>
                <w:rFonts w:ascii="Verdana" w:hAnsi="Verdana"/>
                <w:i/>
                <w:sz w:val="12"/>
                <w:szCs w:val="12"/>
              </w:rPr>
              <w:t>rrrrr</w:t>
            </w:r>
            <w:proofErr w:type="spellEnd"/>
          </w:p>
          <w:p w14:paraId="4FE3A7F6" w14:textId="2C98BD63" w:rsidR="007C7C41" w:rsidRPr="00BD5E2C" w:rsidRDefault="007C7C41" w:rsidP="00BD5E2C">
            <w:pPr>
              <w:spacing w:line="276" w:lineRule="auto"/>
              <w:jc w:val="center"/>
              <w:rPr>
                <w:rFonts w:ascii="Verdana" w:hAnsi="Verdana"/>
                <w:sz w:val="14"/>
                <w:szCs w:val="14"/>
                <w:lang w:val="en-US"/>
              </w:rPr>
            </w:pPr>
          </w:p>
        </w:tc>
      </w:tr>
      <w:tr w:rsidR="00102476" w:rsidRPr="00BD5E2C" w14:paraId="693CAF73" w14:textId="77777777" w:rsidTr="3060596A">
        <w:trPr>
          <w:trHeight w:val="1118"/>
        </w:trPr>
        <w:tc>
          <w:tcPr>
            <w:tcW w:w="586" w:type="dxa"/>
            <w:vAlign w:val="center"/>
          </w:tcPr>
          <w:p w14:paraId="3F905F2F" w14:textId="5823B880" w:rsidR="00102476" w:rsidRPr="00BD5E2C" w:rsidRDefault="00102476" w:rsidP="00BD5E2C">
            <w:pPr>
              <w:spacing w:line="276" w:lineRule="auto"/>
              <w:jc w:val="center"/>
              <w:rPr>
                <w:rFonts w:ascii="Verdana" w:hAnsi="Verdana" w:cs="Arial"/>
                <w:sz w:val="16"/>
                <w:szCs w:val="16"/>
              </w:rPr>
            </w:pPr>
            <w:r w:rsidRPr="00BD5E2C">
              <w:rPr>
                <w:rFonts w:ascii="Verdana" w:hAnsi="Verdana" w:cs="Arial"/>
                <w:sz w:val="16"/>
                <w:szCs w:val="16"/>
              </w:rPr>
              <w:t>2</w:t>
            </w:r>
          </w:p>
        </w:tc>
        <w:tc>
          <w:tcPr>
            <w:tcW w:w="1984" w:type="dxa"/>
            <w:vAlign w:val="center"/>
          </w:tcPr>
          <w:p w14:paraId="20A05735" w14:textId="71391612" w:rsidR="00102476" w:rsidRPr="00BD5E2C" w:rsidRDefault="00325F7F" w:rsidP="00BD5E2C">
            <w:pPr>
              <w:spacing w:line="276" w:lineRule="auto"/>
              <w:jc w:val="center"/>
              <w:rPr>
                <w:rFonts w:ascii="Verdana" w:hAnsi="Verdana" w:cs="Arial"/>
                <w:sz w:val="16"/>
                <w:szCs w:val="16"/>
              </w:rPr>
            </w:pPr>
            <w:r w:rsidRPr="00BD5E2C">
              <w:rPr>
                <w:rFonts w:ascii="Verdana" w:hAnsi="Verdana" w:cs="Arial"/>
                <w:sz w:val="16"/>
                <w:szCs w:val="16"/>
              </w:rPr>
              <w:t>……………………………………………………………………………………………………..</w:t>
            </w:r>
          </w:p>
        </w:tc>
        <w:tc>
          <w:tcPr>
            <w:tcW w:w="3998" w:type="dxa"/>
            <w:vAlign w:val="center"/>
          </w:tcPr>
          <w:p w14:paraId="04734BB1" w14:textId="5E486750" w:rsidR="00281B3B" w:rsidRPr="0049193F" w:rsidRDefault="00281B3B" w:rsidP="00281B3B">
            <w:pPr>
              <w:rPr>
                <w:rFonts w:ascii="Verdana" w:eastAsiaTheme="minorHAnsi" w:hAnsi="Verdana" w:cs="Arial"/>
                <w:sz w:val="16"/>
                <w:szCs w:val="16"/>
              </w:rPr>
            </w:pPr>
            <w:r w:rsidRPr="0049193F">
              <w:rPr>
                <w:rFonts w:ascii="Verdana" w:eastAsiaTheme="minorHAnsi" w:hAnsi="Verdana" w:cs="Arial"/>
                <w:sz w:val="16"/>
                <w:szCs w:val="16"/>
              </w:rPr>
              <w:tab/>
            </w:r>
          </w:p>
          <w:p w14:paraId="562B6824" w14:textId="77777777" w:rsidR="00281B3B" w:rsidRPr="0049193F" w:rsidRDefault="00281B3B" w:rsidP="00281B3B">
            <w:pPr>
              <w:tabs>
                <w:tab w:val="left" w:pos="317"/>
              </w:tabs>
              <w:spacing w:line="276" w:lineRule="auto"/>
              <w:jc w:val="both"/>
              <w:rPr>
                <w:rFonts w:ascii="Verdana" w:eastAsiaTheme="minorHAnsi" w:hAnsi="Verdana" w:cs="Arial"/>
                <w:sz w:val="16"/>
                <w:szCs w:val="16"/>
                <w:lang w:eastAsia="en-US"/>
              </w:rPr>
            </w:pPr>
            <w:r w:rsidRPr="0049193F">
              <w:rPr>
                <w:rFonts w:ascii="Verdana" w:eastAsiaTheme="minorHAnsi" w:hAnsi="Verdana" w:cs="Arial"/>
                <w:sz w:val="16"/>
                <w:szCs w:val="16"/>
                <w:lang w:eastAsia="en-US"/>
              </w:rPr>
              <w:t xml:space="preserve">Usługa wdrożenia wraz dostawą licencji systemu z </w:t>
            </w:r>
            <w:r w:rsidRPr="0049193F">
              <w:rPr>
                <w:rFonts w:ascii="Verdana" w:eastAsiaTheme="minorHAnsi" w:hAnsi="Verdana" w:cs="Arial"/>
                <w:sz w:val="16"/>
                <w:szCs w:val="16"/>
                <w:lang w:eastAsia="en-US"/>
              </w:rPr>
              <w:tab/>
              <w:t>modułem kadrowo-płacowym: TAK/NIE*</w:t>
            </w:r>
          </w:p>
          <w:p w14:paraId="5A4718AD" w14:textId="686C0010" w:rsidR="00281B3B" w:rsidRPr="0049193F" w:rsidRDefault="00281B3B" w:rsidP="00281B3B">
            <w:pPr>
              <w:tabs>
                <w:tab w:val="left" w:pos="306"/>
              </w:tabs>
              <w:rPr>
                <w:rFonts w:ascii="Verdana" w:eastAsiaTheme="minorHAnsi" w:hAnsi="Verdana" w:cs="Arial"/>
                <w:sz w:val="16"/>
                <w:szCs w:val="16"/>
                <w:lang w:eastAsia="en-US"/>
              </w:rPr>
            </w:pPr>
            <w:r w:rsidRPr="0049193F">
              <w:rPr>
                <w:rFonts w:ascii="Verdana" w:eastAsiaTheme="minorHAnsi" w:hAnsi="Verdana" w:cs="Arial"/>
                <w:sz w:val="16"/>
                <w:szCs w:val="16"/>
                <w:lang w:eastAsia="en-US"/>
              </w:rPr>
              <w:t xml:space="preserve">Nazwa wdrożonego systemu: </w:t>
            </w:r>
            <w:r w:rsidRPr="0049193F">
              <w:rPr>
                <w:rFonts w:ascii="Verdana" w:eastAsiaTheme="minorHAnsi" w:hAnsi="Verdana" w:cs="Arial"/>
                <w:sz w:val="16"/>
                <w:szCs w:val="16"/>
              </w:rPr>
              <w:fldChar w:fldCharType="begin">
                <w:ffData>
                  <w:name w:val="Text2"/>
                  <w:enabled/>
                  <w:calcOnExit w:val="0"/>
                  <w:textInput/>
                </w:ffData>
              </w:fldChar>
            </w:r>
            <w:r w:rsidRPr="0049193F">
              <w:rPr>
                <w:rFonts w:ascii="Verdana" w:eastAsiaTheme="minorHAnsi" w:hAnsi="Verdana" w:cs="Arial"/>
                <w:sz w:val="16"/>
                <w:szCs w:val="16"/>
              </w:rPr>
              <w:instrText xml:space="preserve"> FORMTEXT </w:instrText>
            </w:r>
            <w:r w:rsidRPr="0049193F">
              <w:rPr>
                <w:rFonts w:ascii="Verdana" w:eastAsiaTheme="minorHAnsi" w:hAnsi="Verdana" w:cs="Arial"/>
                <w:sz w:val="16"/>
                <w:szCs w:val="16"/>
              </w:rPr>
            </w:r>
            <w:r w:rsidRPr="0049193F">
              <w:rPr>
                <w:rFonts w:ascii="Verdana" w:eastAsiaTheme="minorHAnsi" w:hAnsi="Verdana" w:cs="Arial"/>
                <w:sz w:val="16"/>
                <w:szCs w:val="16"/>
              </w:rPr>
              <w:fldChar w:fldCharType="separate"/>
            </w:r>
            <w:r w:rsidRPr="0049193F">
              <w:rPr>
                <w:rFonts w:ascii="Verdana" w:hAnsi="Verdana"/>
                <w:noProof/>
                <w:sz w:val="16"/>
                <w:szCs w:val="16"/>
              </w:rPr>
              <w:t> </w:t>
            </w:r>
            <w:r w:rsidRPr="0049193F">
              <w:rPr>
                <w:rFonts w:ascii="Verdana" w:hAnsi="Verdana"/>
                <w:noProof/>
                <w:sz w:val="16"/>
                <w:szCs w:val="16"/>
              </w:rPr>
              <w:t> </w:t>
            </w:r>
            <w:r w:rsidRPr="0049193F">
              <w:rPr>
                <w:rFonts w:ascii="Verdana" w:hAnsi="Verdana"/>
                <w:noProof/>
                <w:sz w:val="16"/>
                <w:szCs w:val="16"/>
              </w:rPr>
              <w:t> </w:t>
            </w:r>
            <w:r w:rsidRPr="0049193F">
              <w:rPr>
                <w:rFonts w:ascii="Verdana" w:hAnsi="Verdana"/>
                <w:noProof/>
                <w:sz w:val="16"/>
                <w:szCs w:val="16"/>
              </w:rPr>
              <w:t> </w:t>
            </w:r>
            <w:r w:rsidRPr="0049193F">
              <w:rPr>
                <w:rFonts w:ascii="Verdana" w:hAnsi="Verdana"/>
                <w:noProof/>
                <w:sz w:val="16"/>
                <w:szCs w:val="16"/>
              </w:rPr>
              <w:t> </w:t>
            </w:r>
            <w:r w:rsidRPr="0049193F">
              <w:rPr>
                <w:rFonts w:ascii="Verdana" w:eastAsiaTheme="minorHAnsi" w:hAnsi="Verdana" w:cs="Arial"/>
                <w:sz w:val="16"/>
                <w:szCs w:val="16"/>
              </w:rPr>
              <w:fldChar w:fldCharType="end"/>
            </w:r>
            <w:r w:rsidRPr="0049193F">
              <w:rPr>
                <w:rFonts w:ascii="Verdana" w:eastAsiaTheme="minorHAnsi" w:hAnsi="Verdana" w:cs="Arial"/>
                <w:sz w:val="16"/>
                <w:szCs w:val="16"/>
                <w:lang w:eastAsia="en-US"/>
              </w:rPr>
              <w:t xml:space="preserve"> </w:t>
            </w:r>
          </w:p>
          <w:p w14:paraId="56CC4988" w14:textId="77777777" w:rsidR="00211AC7" w:rsidRPr="0049193F" w:rsidRDefault="00211AC7" w:rsidP="00211AC7">
            <w:pPr>
              <w:tabs>
                <w:tab w:val="left" w:pos="306"/>
              </w:tabs>
              <w:rPr>
                <w:rFonts w:ascii="Verdana" w:eastAsiaTheme="minorHAnsi" w:hAnsi="Verdana" w:cs="Arial"/>
                <w:sz w:val="16"/>
                <w:szCs w:val="16"/>
                <w:lang w:eastAsia="en-US"/>
              </w:rPr>
            </w:pPr>
            <w:r w:rsidRPr="0049193F">
              <w:rPr>
                <w:rFonts w:ascii="Verdana" w:eastAsiaTheme="minorHAnsi" w:hAnsi="Verdana" w:cs="Arial"/>
                <w:sz w:val="16"/>
                <w:szCs w:val="16"/>
                <w:lang w:eastAsia="en-US"/>
              </w:rPr>
              <w:t>Wdrożenie zakończone odbiorem:</w:t>
            </w:r>
            <w:r w:rsidRPr="0049193F">
              <w:t xml:space="preserve"> </w:t>
            </w:r>
            <w:r w:rsidRPr="0049193F">
              <w:rPr>
                <w:rFonts w:ascii="Verdana" w:eastAsiaTheme="minorHAnsi" w:hAnsi="Verdana" w:cs="Arial"/>
                <w:sz w:val="16"/>
                <w:szCs w:val="16"/>
                <w:lang w:eastAsia="en-US"/>
              </w:rPr>
              <w:t>TAK/NIE*</w:t>
            </w:r>
          </w:p>
          <w:p w14:paraId="748A7864" w14:textId="77777777" w:rsidR="00281B3B" w:rsidRPr="0049193F" w:rsidRDefault="00281B3B" w:rsidP="00281B3B">
            <w:pPr>
              <w:tabs>
                <w:tab w:val="left" w:pos="317"/>
              </w:tabs>
              <w:spacing w:line="276" w:lineRule="auto"/>
              <w:jc w:val="both"/>
              <w:rPr>
                <w:rFonts w:ascii="Verdana" w:eastAsiaTheme="minorHAnsi" w:hAnsi="Verdana" w:cs="Arial"/>
                <w:sz w:val="16"/>
                <w:szCs w:val="16"/>
              </w:rPr>
            </w:pPr>
            <w:r w:rsidRPr="0049193F">
              <w:rPr>
                <w:rFonts w:ascii="Verdana" w:eastAsiaTheme="minorHAnsi" w:hAnsi="Verdana" w:cs="Arial"/>
                <w:sz w:val="16"/>
                <w:szCs w:val="16"/>
                <w:lang w:eastAsia="en-US"/>
              </w:rPr>
              <w:t xml:space="preserve">Podmiot działa w oparciu o ustawę Prawo o szkolnictwie wyższym: </w:t>
            </w:r>
            <w:r w:rsidRPr="0049193F">
              <w:rPr>
                <w:rFonts w:ascii="Verdana" w:eastAsiaTheme="minorHAnsi" w:hAnsi="Verdana" w:cs="Arial"/>
                <w:sz w:val="16"/>
                <w:szCs w:val="16"/>
              </w:rPr>
              <w:fldChar w:fldCharType="begin">
                <w:ffData>
                  <w:name w:val="Text2"/>
                  <w:enabled/>
                  <w:calcOnExit w:val="0"/>
                  <w:textInput/>
                </w:ffData>
              </w:fldChar>
            </w:r>
            <w:r w:rsidRPr="0049193F">
              <w:rPr>
                <w:rFonts w:ascii="Verdana" w:eastAsiaTheme="minorHAnsi" w:hAnsi="Verdana" w:cs="Arial"/>
                <w:sz w:val="16"/>
                <w:szCs w:val="16"/>
              </w:rPr>
              <w:instrText xml:space="preserve"> FORMTEXT </w:instrText>
            </w:r>
            <w:r w:rsidRPr="0049193F">
              <w:rPr>
                <w:rFonts w:ascii="Verdana" w:eastAsiaTheme="minorHAnsi" w:hAnsi="Verdana" w:cs="Arial"/>
                <w:sz w:val="16"/>
                <w:szCs w:val="16"/>
              </w:rPr>
            </w:r>
            <w:r w:rsidRPr="0049193F">
              <w:rPr>
                <w:rFonts w:ascii="Verdana" w:eastAsiaTheme="minorHAnsi" w:hAnsi="Verdana" w:cs="Arial"/>
                <w:sz w:val="16"/>
                <w:szCs w:val="16"/>
              </w:rPr>
              <w:fldChar w:fldCharType="separate"/>
            </w:r>
            <w:r w:rsidRPr="0049193F">
              <w:rPr>
                <w:rFonts w:ascii="Verdana" w:hAnsi="Verdana"/>
                <w:noProof/>
                <w:sz w:val="16"/>
                <w:szCs w:val="16"/>
              </w:rPr>
              <w:t> </w:t>
            </w:r>
            <w:r w:rsidRPr="0049193F">
              <w:rPr>
                <w:rFonts w:ascii="Verdana" w:hAnsi="Verdana"/>
                <w:noProof/>
                <w:sz w:val="16"/>
                <w:szCs w:val="16"/>
              </w:rPr>
              <w:t> </w:t>
            </w:r>
            <w:r w:rsidRPr="0049193F">
              <w:rPr>
                <w:rFonts w:ascii="Verdana" w:hAnsi="Verdana"/>
                <w:noProof/>
                <w:sz w:val="16"/>
                <w:szCs w:val="16"/>
              </w:rPr>
              <w:t> </w:t>
            </w:r>
            <w:r w:rsidRPr="0049193F">
              <w:rPr>
                <w:rFonts w:ascii="Verdana" w:hAnsi="Verdana"/>
                <w:noProof/>
                <w:sz w:val="16"/>
                <w:szCs w:val="16"/>
              </w:rPr>
              <w:t> </w:t>
            </w:r>
            <w:r w:rsidRPr="0049193F">
              <w:rPr>
                <w:rFonts w:ascii="Verdana" w:hAnsi="Verdana"/>
                <w:noProof/>
                <w:sz w:val="16"/>
                <w:szCs w:val="16"/>
              </w:rPr>
              <w:t> </w:t>
            </w:r>
            <w:r w:rsidRPr="0049193F">
              <w:rPr>
                <w:rFonts w:ascii="Verdana" w:eastAsiaTheme="minorHAnsi" w:hAnsi="Verdana" w:cs="Arial"/>
                <w:sz w:val="16"/>
                <w:szCs w:val="16"/>
              </w:rPr>
              <w:fldChar w:fldCharType="end"/>
            </w:r>
          </w:p>
          <w:p w14:paraId="423E4A85" w14:textId="54C3EBF0" w:rsidR="009B6E11" w:rsidRPr="0049193F" w:rsidRDefault="1C811C78" w:rsidP="00281B3B">
            <w:pPr>
              <w:autoSpaceDE w:val="0"/>
              <w:autoSpaceDN w:val="0"/>
              <w:adjustRightInd w:val="0"/>
              <w:spacing w:line="276" w:lineRule="auto"/>
              <w:ind w:left="33"/>
              <w:rPr>
                <w:rFonts w:ascii="Verdana" w:hAnsi="Verdana" w:cs="Arial"/>
                <w:sz w:val="14"/>
                <w:szCs w:val="14"/>
              </w:rPr>
            </w:pPr>
            <w:r w:rsidRPr="0049193F">
              <w:rPr>
                <w:rFonts w:ascii="Verdana" w:eastAsiaTheme="minorEastAsia" w:hAnsi="Verdana" w:cs="Arial"/>
                <w:sz w:val="16"/>
                <w:szCs w:val="16"/>
                <w:lang w:eastAsia="en-US"/>
              </w:rPr>
              <w:t xml:space="preserve">Liczba </w:t>
            </w:r>
            <w:r w:rsidR="50301980" w:rsidRPr="0049193F">
              <w:rPr>
                <w:rFonts w:ascii="Verdana" w:eastAsiaTheme="minorEastAsia" w:hAnsi="Verdana" w:cs="Arial"/>
                <w:sz w:val="16"/>
                <w:szCs w:val="16"/>
                <w:lang w:eastAsia="en-US"/>
              </w:rPr>
              <w:t xml:space="preserve">pracowników zatrudnionych w podmiocie w dniu zakończenia usługi: </w:t>
            </w:r>
            <w:r w:rsidR="00281B3B" w:rsidRPr="0049193F">
              <w:rPr>
                <w:rFonts w:ascii="Verdana" w:eastAsiaTheme="minorEastAsia" w:hAnsi="Verdana" w:cs="Arial"/>
                <w:sz w:val="16"/>
                <w:szCs w:val="16"/>
              </w:rPr>
              <w:fldChar w:fldCharType="begin">
                <w:ffData>
                  <w:name w:val="Text2"/>
                  <w:enabled/>
                  <w:calcOnExit w:val="0"/>
                  <w:textInput/>
                </w:ffData>
              </w:fldChar>
            </w:r>
            <w:r w:rsidR="00281B3B" w:rsidRPr="0049193F">
              <w:rPr>
                <w:rFonts w:ascii="Verdana" w:eastAsiaTheme="minorEastAsia" w:hAnsi="Verdana" w:cs="Arial"/>
                <w:sz w:val="16"/>
                <w:szCs w:val="16"/>
              </w:rPr>
              <w:instrText xml:space="preserve"> FORMTEXT </w:instrText>
            </w:r>
            <w:r w:rsidR="00281B3B" w:rsidRPr="0049193F">
              <w:rPr>
                <w:rFonts w:ascii="Verdana" w:eastAsiaTheme="minorEastAsia" w:hAnsi="Verdana" w:cs="Arial"/>
                <w:sz w:val="16"/>
                <w:szCs w:val="16"/>
              </w:rPr>
            </w:r>
            <w:r w:rsidR="00281B3B" w:rsidRPr="0049193F">
              <w:rPr>
                <w:rFonts w:ascii="Verdana" w:eastAsiaTheme="minorEastAsia" w:hAnsi="Verdana" w:cs="Arial"/>
                <w:sz w:val="16"/>
                <w:szCs w:val="16"/>
              </w:rPr>
              <w:fldChar w:fldCharType="separate"/>
            </w:r>
            <w:r w:rsidR="50301980" w:rsidRPr="0049193F">
              <w:rPr>
                <w:rFonts w:ascii="Verdana" w:hAnsi="Verdana"/>
                <w:noProof/>
                <w:sz w:val="16"/>
                <w:szCs w:val="16"/>
              </w:rPr>
              <w:t> </w:t>
            </w:r>
            <w:r w:rsidR="50301980" w:rsidRPr="0049193F">
              <w:rPr>
                <w:rFonts w:ascii="Verdana" w:hAnsi="Verdana"/>
                <w:noProof/>
                <w:sz w:val="16"/>
                <w:szCs w:val="16"/>
              </w:rPr>
              <w:t> </w:t>
            </w:r>
            <w:r w:rsidR="50301980" w:rsidRPr="0049193F">
              <w:rPr>
                <w:rFonts w:ascii="Verdana" w:hAnsi="Verdana"/>
                <w:noProof/>
                <w:sz w:val="16"/>
                <w:szCs w:val="16"/>
              </w:rPr>
              <w:t> </w:t>
            </w:r>
            <w:r w:rsidR="50301980" w:rsidRPr="0049193F">
              <w:rPr>
                <w:rFonts w:ascii="Verdana" w:hAnsi="Verdana"/>
                <w:noProof/>
                <w:sz w:val="16"/>
                <w:szCs w:val="16"/>
              </w:rPr>
              <w:t> </w:t>
            </w:r>
            <w:r w:rsidR="50301980" w:rsidRPr="0049193F">
              <w:rPr>
                <w:rFonts w:ascii="Verdana" w:hAnsi="Verdana"/>
                <w:noProof/>
                <w:sz w:val="16"/>
                <w:szCs w:val="16"/>
              </w:rPr>
              <w:t> </w:t>
            </w:r>
            <w:r w:rsidR="00281B3B" w:rsidRPr="0049193F">
              <w:rPr>
                <w:rFonts w:ascii="Verdana" w:eastAsiaTheme="minorEastAsia" w:hAnsi="Verdana" w:cs="Arial"/>
                <w:sz w:val="16"/>
                <w:szCs w:val="16"/>
              </w:rPr>
              <w:fldChar w:fldCharType="end"/>
            </w:r>
          </w:p>
        </w:tc>
        <w:tc>
          <w:tcPr>
            <w:tcW w:w="1559" w:type="dxa"/>
            <w:vAlign w:val="center"/>
          </w:tcPr>
          <w:p w14:paraId="47A153B6" w14:textId="77777777" w:rsidR="00E71C2A" w:rsidRPr="00BD5E2C" w:rsidRDefault="00325F7F" w:rsidP="00BD5E2C">
            <w:pPr>
              <w:spacing w:line="276" w:lineRule="auto"/>
              <w:jc w:val="center"/>
              <w:rPr>
                <w:rFonts w:ascii="Verdana" w:hAnsi="Verdana"/>
                <w:sz w:val="16"/>
                <w:szCs w:val="16"/>
                <w:lang w:val="en-US"/>
              </w:rPr>
            </w:pPr>
            <w:r w:rsidRPr="00BD5E2C">
              <w:rPr>
                <w:rFonts w:ascii="Verdana" w:hAnsi="Verdana"/>
                <w:sz w:val="16"/>
                <w:szCs w:val="16"/>
                <w:lang w:val="en-US"/>
              </w:rPr>
              <w:t>…………………………</w:t>
            </w:r>
          </w:p>
          <w:p w14:paraId="6ABDA7FB" w14:textId="13153713" w:rsidR="00102476" w:rsidRPr="00BD5E2C" w:rsidRDefault="00325F7F" w:rsidP="00BD5E2C">
            <w:pPr>
              <w:spacing w:line="276" w:lineRule="auto"/>
              <w:jc w:val="center"/>
              <w:rPr>
                <w:rFonts w:ascii="Verdana" w:hAnsi="Verdana"/>
                <w:sz w:val="16"/>
                <w:szCs w:val="16"/>
                <w:lang w:val="en-US"/>
              </w:rPr>
            </w:pPr>
            <w:r w:rsidRPr="00BD5E2C">
              <w:rPr>
                <w:rFonts w:ascii="Verdana" w:hAnsi="Verdana"/>
                <w:sz w:val="16"/>
                <w:szCs w:val="16"/>
                <w:lang w:val="en-US"/>
              </w:rPr>
              <w:t>PLN</w:t>
            </w:r>
          </w:p>
        </w:tc>
        <w:tc>
          <w:tcPr>
            <w:tcW w:w="1418" w:type="dxa"/>
            <w:vAlign w:val="center"/>
          </w:tcPr>
          <w:p w14:paraId="74CF04E5" w14:textId="719B2B80" w:rsidR="007C7C41" w:rsidRPr="00BD5E2C" w:rsidRDefault="007C7C41" w:rsidP="00BD5E2C">
            <w:pPr>
              <w:spacing w:line="276" w:lineRule="auto"/>
              <w:jc w:val="center"/>
              <w:rPr>
                <w:rFonts w:ascii="Verdana" w:hAnsi="Verdana"/>
                <w:sz w:val="16"/>
                <w:szCs w:val="16"/>
              </w:rPr>
            </w:pPr>
          </w:p>
          <w:p w14:paraId="44FBAA32" w14:textId="1085C37E" w:rsidR="007C7C41" w:rsidRPr="00BD5E2C" w:rsidRDefault="007C7C41" w:rsidP="00BD5E2C">
            <w:pPr>
              <w:spacing w:line="276" w:lineRule="auto"/>
              <w:jc w:val="center"/>
              <w:rPr>
                <w:rFonts w:ascii="Verdana" w:hAnsi="Verdana"/>
                <w:sz w:val="16"/>
                <w:szCs w:val="16"/>
              </w:rPr>
            </w:pPr>
            <w:r w:rsidRPr="00BD5E2C">
              <w:rPr>
                <w:rFonts w:ascii="Verdana" w:hAnsi="Verdana"/>
                <w:sz w:val="16"/>
                <w:szCs w:val="16"/>
              </w:rPr>
              <w:t>od…………………</w:t>
            </w:r>
          </w:p>
          <w:p w14:paraId="05BD1450" w14:textId="77777777" w:rsidR="007C7C41" w:rsidRPr="00BD5E2C" w:rsidRDefault="007C7C41" w:rsidP="00BD5E2C">
            <w:pPr>
              <w:spacing w:line="276" w:lineRule="auto"/>
              <w:jc w:val="center"/>
              <w:rPr>
                <w:rFonts w:ascii="Verdana" w:hAnsi="Verdana"/>
                <w:sz w:val="12"/>
                <w:szCs w:val="12"/>
              </w:rPr>
            </w:pPr>
            <w:proofErr w:type="spellStart"/>
            <w:r w:rsidRPr="00BD5E2C">
              <w:rPr>
                <w:rFonts w:ascii="Verdana" w:hAnsi="Verdana"/>
                <w:sz w:val="12"/>
                <w:szCs w:val="12"/>
              </w:rPr>
              <w:t>dd</w:t>
            </w:r>
            <w:proofErr w:type="spellEnd"/>
            <w:r w:rsidRPr="00BD5E2C">
              <w:rPr>
                <w:rFonts w:ascii="Verdana" w:hAnsi="Verdana"/>
                <w:sz w:val="12"/>
                <w:szCs w:val="12"/>
              </w:rPr>
              <w:t>/mm/</w:t>
            </w:r>
            <w:proofErr w:type="spellStart"/>
            <w:r w:rsidRPr="00BD5E2C">
              <w:rPr>
                <w:rFonts w:ascii="Verdana" w:hAnsi="Verdana"/>
                <w:sz w:val="12"/>
                <w:szCs w:val="12"/>
              </w:rPr>
              <w:t>rrrrr</w:t>
            </w:r>
            <w:proofErr w:type="spellEnd"/>
          </w:p>
          <w:p w14:paraId="41C0F3DD" w14:textId="77777777" w:rsidR="007C7C41" w:rsidRPr="00BD5E2C" w:rsidRDefault="007C7C41" w:rsidP="00BD5E2C">
            <w:pPr>
              <w:spacing w:line="276" w:lineRule="auto"/>
              <w:jc w:val="center"/>
              <w:rPr>
                <w:rFonts w:ascii="Verdana" w:hAnsi="Verdana"/>
                <w:sz w:val="16"/>
                <w:szCs w:val="16"/>
              </w:rPr>
            </w:pPr>
          </w:p>
          <w:p w14:paraId="225844F9" w14:textId="5D31BED8" w:rsidR="007C7C41" w:rsidRPr="00BD5E2C" w:rsidRDefault="007C7C41" w:rsidP="00BD5E2C">
            <w:pPr>
              <w:spacing w:line="276" w:lineRule="auto"/>
              <w:jc w:val="center"/>
              <w:rPr>
                <w:rFonts w:ascii="Verdana" w:hAnsi="Verdana"/>
                <w:sz w:val="16"/>
                <w:szCs w:val="16"/>
              </w:rPr>
            </w:pPr>
          </w:p>
          <w:p w14:paraId="2F5AB636" w14:textId="57D3F240" w:rsidR="007C7C41" w:rsidRPr="00BD5E2C" w:rsidRDefault="007C7C41" w:rsidP="00BD5E2C">
            <w:pPr>
              <w:spacing w:line="276" w:lineRule="auto"/>
              <w:jc w:val="center"/>
              <w:rPr>
                <w:rFonts w:ascii="Verdana" w:hAnsi="Verdana"/>
                <w:sz w:val="16"/>
                <w:szCs w:val="16"/>
              </w:rPr>
            </w:pPr>
            <w:r w:rsidRPr="00BD5E2C">
              <w:rPr>
                <w:rFonts w:ascii="Verdana" w:hAnsi="Verdana"/>
                <w:sz w:val="16"/>
                <w:szCs w:val="16"/>
              </w:rPr>
              <w:t>do…………………</w:t>
            </w:r>
          </w:p>
          <w:p w14:paraId="4546C50F" w14:textId="77777777" w:rsidR="00325F7F" w:rsidRPr="00BD5E2C" w:rsidRDefault="007C7C41" w:rsidP="00BD5E2C">
            <w:pPr>
              <w:spacing w:line="276" w:lineRule="auto"/>
              <w:jc w:val="center"/>
              <w:rPr>
                <w:rFonts w:ascii="Verdana" w:hAnsi="Verdana"/>
                <w:sz w:val="12"/>
                <w:szCs w:val="12"/>
              </w:rPr>
            </w:pPr>
            <w:proofErr w:type="spellStart"/>
            <w:r w:rsidRPr="00BD5E2C">
              <w:rPr>
                <w:rFonts w:ascii="Verdana" w:hAnsi="Verdana"/>
                <w:sz w:val="12"/>
                <w:szCs w:val="12"/>
              </w:rPr>
              <w:t>dd</w:t>
            </w:r>
            <w:proofErr w:type="spellEnd"/>
            <w:r w:rsidRPr="00BD5E2C">
              <w:rPr>
                <w:rFonts w:ascii="Verdana" w:hAnsi="Verdana"/>
                <w:sz w:val="12"/>
                <w:szCs w:val="12"/>
              </w:rPr>
              <w:t>/mm/</w:t>
            </w:r>
            <w:proofErr w:type="spellStart"/>
            <w:r w:rsidRPr="00BD5E2C">
              <w:rPr>
                <w:rFonts w:ascii="Verdana" w:hAnsi="Verdana"/>
                <w:sz w:val="12"/>
                <w:szCs w:val="12"/>
              </w:rPr>
              <w:t>rrrrr</w:t>
            </w:r>
            <w:proofErr w:type="spellEnd"/>
          </w:p>
          <w:p w14:paraId="08E235F5" w14:textId="460D0078" w:rsidR="007C7C41" w:rsidRPr="00BD5E2C" w:rsidRDefault="007C7C41" w:rsidP="00BD5E2C">
            <w:pPr>
              <w:spacing w:line="276" w:lineRule="auto"/>
              <w:jc w:val="center"/>
              <w:rPr>
                <w:rFonts w:ascii="Verdana" w:hAnsi="Verdana"/>
                <w:sz w:val="16"/>
                <w:szCs w:val="16"/>
              </w:rPr>
            </w:pPr>
          </w:p>
        </w:tc>
      </w:tr>
    </w:tbl>
    <w:p w14:paraId="454B5AEA" w14:textId="561A1BB7" w:rsidR="00EC0C73" w:rsidRPr="005C79C6" w:rsidRDefault="00211AC7" w:rsidP="00BD5E2C">
      <w:pPr>
        <w:tabs>
          <w:tab w:val="left" w:pos="1455"/>
        </w:tabs>
        <w:spacing w:line="276" w:lineRule="auto"/>
        <w:rPr>
          <w:rFonts w:ascii="Verdana" w:hAnsi="Verdana" w:cs="Arial"/>
          <w:sz w:val="16"/>
          <w:szCs w:val="16"/>
        </w:rPr>
      </w:pPr>
      <w:r w:rsidRPr="005C79C6">
        <w:rPr>
          <w:rFonts w:ascii="Verdana" w:hAnsi="Verdana" w:cs="Arial"/>
          <w:sz w:val="16"/>
          <w:szCs w:val="16"/>
        </w:rPr>
        <w:t>*niepotrzebne skreślić</w:t>
      </w:r>
    </w:p>
    <w:p w14:paraId="76EB92CE" w14:textId="77777777" w:rsidR="00EC0C73" w:rsidRPr="00BD5E2C" w:rsidRDefault="00EC0C73" w:rsidP="00BD5E2C">
      <w:pPr>
        <w:tabs>
          <w:tab w:val="left" w:pos="1455"/>
        </w:tabs>
        <w:spacing w:line="276" w:lineRule="auto"/>
        <w:rPr>
          <w:rFonts w:ascii="Verdana" w:hAnsi="Verdana" w:cs="Arial"/>
          <w:b/>
          <w:sz w:val="20"/>
        </w:rPr>
      </w:pPr>
    </w:p>
    <w:p w14:paraId="466BD3D5" w14:textId="77777777" w:rsidR="00EC0C73" w:rsidRPr="00BD5E2C" w:rsidRDefault="00EC0C73" w:rsidP="00BD5E2C">
      <w:pPr>
        <w:tabs>
          <w:tab w:val="left" w:pos="1455"/>
        </w:tabs>
        <w:spacing w:line="276" w:lineRule="auto"/>
        <w:rPr>
          <w:rFonts w:ascii="Verdana" w:hAnsi="Verdana" w:cs="Arial"/>
          <w:sz w:val="20"/>
        </w:rPr>
      </w:pPr>
      <w:r w:rsidRPr="00BD5E2C">
        <w:rPr>
          <w:rFonts w:ascii="Verdana" w:hAnsi="Verdana" w:cs="Arial"/>
          <w:b/>
          <w:sz w:val="20"/>
        </w:rPr>
        <w:t>UWAGA!</w:t>
      </w:r>
      <w:r w:rsidRPr="00BD5E2C">
        <w:rPr>
          <w:rFonts w:ascii="Verdana" w:hAnsi="Verdana" w:cs="Arial"/>
          <w:sz w:val="20"/>
        </w:rPr>
        <w:t xml:space="preserve"> </w:t>
      </w:r>
    </w:p>
    <w:p w14:paraId="31AA7AE8" w14:textId="24AD817D" w:rsidR="00EC0C73" w:rsidRPr="00BD5E2C" w:rsidRDefault="00EC0C73" w:rsidP="00BD5E2C">
      <w:pPr>
        <w:tabs>
          <w:tab w:val="left" w:pos="1455"/>
        </w:tabs>
        <w:spacing w:line="276" w:lineRule="auto"/>
        <w:rPr>
          <w:rFonts w:ascii="Verdana" w:hAnsi="Verdana" w:cs="Arial"/>
          <w:b/>
          <w:i/>
          <w:sz w:val="20"/>
        </w:rPr>
      </w:pPr>
      <w:r w:rsidRPr="00BD5E2C">
        <w:rPr>
          <w:rFonts w:ascii="Verdana" w:hAnsi="Verdana" w:cs="Arial"/>
          <w:b/>
          <w:i/>
          <w:sz w:val="20"/>
        </w:rPr>
        <w:t xml:space="preserve">Należy załączyć dowody potwierdzające, czy ww. </w:t>
      </w:r>
      <w:r w:rsidR="00102476" w:rsidRPr="00BD5E2C">
        <w:rPr>
          <w:rFonts w:ascii="Verdana" w:hAnsi="Verdana" w:cs="Arial"/>
          <w:b/>
          <w:i/>
          <w:sz w:val="20"/>
        </w:rPr>
        <w:t>usługi</w:t>
      </w:r>
      <w:r w:rsidRPr="00BD5E2C">
        <w:rPr>
          <w:rFonts w:ascii="Verdana" w:hAnsi="Verdana" w:cs="Arial"/>
          <w:b/>
          <w:i/>
          <w:sz w:val="20"/>
        </w:rPr>
        <w:t xml:space="preserve"> zostały wykonane należycie.</w:t>
      </w:r>
    </w:p>
    <w:p w14:paraId="7439D8AA" w14:textId="77777777" w:rsidR="00EC0C73" w:rsidRPr="00BD5E2C" w:rsidRDefault="00EC0C73" w:rsidP="00BD5E2C">
      <w:pPr>
        <w:tabs>
          <w:tab w:val="left" w:pos="1455"/>
        </w:tabs>
        <w:spacing w:line="276" w:lineRule="auto"/>
        <w:rPr>
          <w:rFonts w:ascii="Verdana" w:hAnsi="Verdana" w:cs="Arial"/>
          <w:sz w:val="20"/>
        </w:rPr>
      </w:pPr>
    </w:p>
    <w:p w14:paraId="6A39EF69" w14:textId="1DAF5ABA" w:rsidR="00EC0C73" w:rsidRPr="00BD5E2C" w:rsidRDefault="00EC0C73" w:rsidP="00BD5E2C">
      <w:pPr>
        <w:tabs>
          <w:tab w:val="left" w:pos="1455"/>
        </w:tabs>
        <w:spacing w:line="276" w:lineRule="auto"/>
        <w:rPr>
          <w:rFonts w:ascii="Verdana" w:hAnsi="Verdana" w:cs="Arial"/>
          <w:b/>
          <w:sz w:val="20"/>
        </w:rPr>
      </w:pPr>
      <w:r w:rsidRPr="00BD5E2C">
        <w:rPr>
          <w:rFonts w:ascii="Verdana" w:hAnsi="Verdana" w:cs="Arial"/>
          <w:b/>
          <w:sz w:val="20"/>
        </w:rPr>
        <w:t xml:space="preserve">Dokument musi być opatrzony kwalifikowanym podpisem elektronicznym przez osobę lub osoby uprawnione do reprezentowania </w:t>
      </w:r>
      <w:r w:rsidR="006724C3" w:rsidRPr="00BD5E2C">
        <w:rPr>
          <w:rFonts w:ascii="Verdana" w:hAnsi="Verdana" w:cs="Arial"/>
          <w:b/>
          <w:sz w:val="20"/>
        </w:rPr>
        <w:t>W</w:t>
      </w:r>
      <w:r w:rsidRPr="00BD5E2C">
        <w:rPr>
          <w:rFonts w:ascii="Verdana" w:hAnsi="Verdana" w:cs="Arial"/>
          <w:b/>
          <w:sz w:val="20"/>
        </w:rPr>
        <w:t>ykonawcy.</w:t>
      </w:r>
    </w:p>
    <w:p w14:paraId="4BA28083" w14:textId="77777777" w:rsidR="00EC0C73" w:rsidRPr="00BD5E2C" w:rsidRDefault="00EC0C73" w:rsidP="00BD5E2C">
      <w:pPr>
        <w:tabs>
          <w:tab w:val="left" w:pos="1455"/>
        </w:tabs>
        <w:spacing w:line="276" w:lineRule="auto"/>
        <w:rPr>
          <w:rFonts w:ascii="Verdana" w:hAnsi="Verdana" w:cs="Arial"/>
          <w:sz w:val="20"/>
        </w:rPr>
      </w:pPr>
    </w:p>
    <w:p w14:paraId="3428F49D" w14:textId="77777777" w:rsidR="00EC0C73" w:rsidRPr="00BD5E2C" w:rsidRDefault="00EC0C73" w:rsidP="00BD5E2C">
      <w:pPr>
        <w:tabs>
          <w:tab w:val="left" w:pos="1455"/>
        </w:tabs>
        <w:spacing w:line="276" w:lineRule="auto"/>
        <w:rPr>
          <w:rFonts w:ascii="Verdana" w:hAnsi="Verdana" w:cs="Arial"/>
          <w:sz w:val="20"/>
        </w:rPr>
      </w:pPr>
    </w:p>
    <w:p w14:paraId="3ADDC3C2" w14:textId="77777777" w:rsidR="00281B3B" w:rsidRPr="00281B3B" w:rsidRDefault="00281B3B" w:rsidP="00281B3B">
      <w:pPr>
        <w:tabs>
          <w:tab w:val="left" w:pos="1455"/>
        </w:tabs>
        <w:spacing w:line="276" w:lineRule="auto"/>
        <w:rPr>
          <w:rFonts w:ascii="Verdana" w:hAnsi="Verdana" w:cs="Arial"/>
          <w:sz w:val="20"/>
        </w:rPr>
      </w:pPr>
    </w:p>
    <w:p w14:paraId="565BB95A" w14:textId="77777777" w:rsidR="00EC0C73" w:rsidRPr="00BD5E2C" w:rsidRDefault="00EC0C73" w:rsidP="00BD5E2C">
      <w:pPr>
        <w:tabs>
          <w:tab w:val="left" w:pos="1455"/>
        </w:tabs>
        <w:spacing w:line="276" w:lineRule="auto"/>
        <w:rPr>
          <w:rFonts w:ascii="Verdana" w:hAnsi="Verdana" w:cs="Arial"/>
          <w:sz w:val="20"/>
        </w:rPr>
      </w:pPr>
    </w:p>
    <w:p w14:paraId="17E2A7EF" w14:textId="77777777" w:rsidR="00EC0C73" w:rsidRPr="00BD5E2C" w:rsidRDefault="00EC0C73" w:rsidP="00BD5E2C">
      <w:pPr>
        <w:tabs>
          <w:tab w:val="left" w:pos="1455"/>
        </w:tabs>
        <w:spacing w:line="276" w:lineRule="auto"/>
        <w:rPr>
          <w:rFonts w:ascii="Verdana" w:hAnsi="Verdana" w:cs="Arial"/>
          <w:sz w:val="20"/>
        </w:rPr>
      </w:pPr>
    </w:p>
    <w:p w14:paraId="6D51476D" w14:textId="77777777" w:rsidR="00EC0C73" w:rsidRPr="00BD5E2C" w:rsidRDefault="00EC0C73" w:rsidP="00BD5E2C">
      <w:pPr>
        <w:tabs>
          <w:tab w:val="left" w:pos="1455"/>
        </w:tabs>
        <w:spacing w:line="276" w:lineRule="auto"/>
        <w:rPr>
          <w:rFonts w:ascii="Verdana" w:hAnsi="Verdana" w:cs="Arial"/>
          <w:sz w:val="20"/>
        </w:rPr>
      </w:pPr>
    </w:p>
    <w:p w14:paraId="622E0500" w14:textId="77777777" w:rsidR="00EC0C73" w:rsidRPr="00BD5E2C" w:rsidRDefault="00EC0C73" w:rsidP="00BD5E2C">
      <w:pPr>
        <w:tabs>
          <w:tab w:val="left" w:pos="1455"/>
        </w:tabs>
        <w:spacing w:line="276" w:lineRule="auto"/>
        <w:rPr>
          <w:rFonts w:ascii="Verdana" w:hAnsi="Verdana" w:cs="Arial"/>
          <w:sz w:val="20"/>
        </w:rPr>
      </w:pPr>
    </w:p>
    <w:p w14:paraId="26ABC674" w14:textId="1A922A10" w:rsidR="00E044E3" w:rsidRPr="00BD5E2C" w:rsidRDefault="00E044E3" w:rsidP="00F65657">
      <w:pPr>
        <w:spacing w:line="276" w:lineRule="auto"/>
        <w:rPr>
          <w:rFonts w:ascii="Verdana" w:hAnsi="Verdana" w:cs="Arial"/>
          <w:b/>
          <w:sz w:val="18"/>
          <w:szCs w:val="18"/>
        </w:rPr>
      </w:pPr>
      <w:r w:rsidRPr="00BD5E2C">
        <w:rPr>
          <w:rFonts w:ascii="Verdana" w:hAnsi="Verdana" w:cs="Arial"/>
          <w:b/>
          <w:sz w:val="18"/>
          <w:szCs w:val="18"/>
        </w:rPr>
        <w:br w:type="page"/>
      </w:r>
      <w:r w:rsidRPr="00BD5E2C">
        <w:rPr>
          <w:rFonts w:ascii="Verdana" w:hAnsi="Verdana" w:cs="Arial"/>
          <w:b/>
          <w:sz w:val="18"/>
          <w:szCs w:val="18"/>
        </w:rPr>
        <w:lastRenderedPageBreak/>
        <w:t>UWAGA ! - Dokument należy złożyć po wezwaniu przez Zamawiającego</w:t>
      </w:r>
    </w:p>
    <w:p w14:paraId="26E924D0" w14:textId="1B209669" w:rsidR="00E044E3" w:rsidRPr="00BD5E2C" w:rsidRDefault="00E044E3" w:rsidP="00BD5E2C">
      <w:pPr>
        <w:spacing w:line="276" w:lineRule="auto"/>
        <w:jc w:val="right"/>
        <w:rPr>
          <w:rFonts w:ascii="Verdana" w:hAnsi="Verdana" w:cs="Arial"/>
          <w:b/>
          <w:sz w:val="18"/>
          <w:szCs w:val="18"/>
        </w:rPr>
      </w:pPr>
      <w:r w:rsidRPr="00BD5E2C">
        <w:rPr>
          <w:rFonts w:ascii="Verdana" w:hAnsi="Verdana"/>
          <w:b/>
          <w:bCs/>
          <w:color w:val="auto"/>
          <w:sz w:val="20"/>
          <w:szCs w:val="20"/>
        </w:rPr>
        <w:t>Nr postępowania: BZP.2711</w:t>
      </w:r>
      <w:r w:rsidR="00361BCA">
        <w:rPr>
          <w:rFonts w:ascii="Verdana" w:hAnsi="Verdana"/>
          <w:b/>
          <w:bCs/>
          <w:color w:val="auto"/>
          <w:sz w:val="20"/>
          <w:szCs w:val="20"/>
        </w:rPr>
        <w:t>.55.</w:t>
      </w:r>
      <w:r w:rsidRPr="00BD5E2C">
        <w:rPr>
          <w:rFonts w:ascii="Verdana" w:hAnsi="Verdana"/>
          <w:b/>
          <w:bCs/>
          <w:color w:val="auto"/>
          <w:sz w:val="20"/>
          <w:szCs w:val="20"/>
        </w:rPr>
        <w:t>2023.KDD</w:t>
      </w:r>
    </w:p>
    <w:p w14:paraId="5935FCC7" w14:textId="77777777" w:rsidR="00E044E3" w:rsidRPr="00BD5E2C" w:rsidRDefault="00E044E3" w:rsidP="00BD5E2C">
      <w:pPr>
        <w:spacing w:line="276" w:lineRule="auto"/>
        <w:ind w:right="11"/>
        <w:jc w:val="right"/>
        <w:rPr>
          <w:rFonts w:ascii="Verdana" w:hAnsi="Verdana" w:cs="Arial"/>
          <w:b/>
          <w:bCs/>
          <w:sz w:val="20"/>
        </w:rPr>
      </w:pPr>
      <w:r w:rsidRPr="00BD5E2C">
        <w:rPr>
          <w:rFonts w:ascii="Verdana" w:hAnsi="Verdana" w:cs="Arial"/>
          <w:b/>
          <w:bCs/>
          <w:sz w:val="20"/>
        </w:rPr>
        <w:t>Załącznik nr 8 do SWZ</w:t>
      </w:r>
    </w:p>
    <w:p w14:paraId="072F477F" w14:textId="77777777" w:rsidR="00E044E3" w:rsidRPr="00BD5E2C" w:rsidRDefault="00E044E3" w:rsidP="00BD5E2C">
      <w:pPr>
        <w:pStyle w:val="Bezodstpw"/>
        <w:spacing w:line="276" w:lineRule="auto"/>
        <w:rPr>
          <w:rFonts w:ascii="Verdana" w:hAnsi="Verdana" w:cs="Arial"/>
          <w:bCs/>
          <w:sz w:val="18"/>
          <w:szCs w:val="18"/>
        </w:rPr>
      </w:pPr>
    </w:p>
    <w:p w14:paraId="3BD68783" w14:textId="154C42EB" w:rsidR="00E044E3" w:rsidRPr="00BD5E2C" w:rsidRDefault="00E044E3" w:rsidP="00BD5E2C">
      <w:pPr>
        <w:pStyle w:val="Nagwek1"/>
        <w:pBdr>
          <w:top w:val="single" w:sz="12" w:space="1" w:color="auto"/>
          <w:left w:val="single" w:sz="12" w:space="4" w:color="auto"/>
          <w:bottom w:val="single" w:sz="12" w:space="1" w:color="auto"/>
          <w:right w:val="single" w:sz="12" w:space="0" w:color="auto"/>
        </w:pBdr>
        <w:shd w:val="clear" w:color="auto" w:fill="006699"/>
        <w:tabs>
          <w:tab w:val="left" w:pos="1080"/>
        </w:tabs>
        <w:spacing w:before="0"/>
        <w:ind w:left="1077" w:hanging="1077"/>
        <w:jc w:val="center"/>
        <w:rPr>
          <w:rFonts w:ascii="Verdana" w:hAnsi="Verdana" w:cs="Arial"/>
          <w:color w:val="FFFFFF"/>
          <w:sz w:val="20"/>
        </w:rPr>
      </w:pPr>
      <w:r w:rsidRPr="00BD5E2C">
        <w:rPr>
          <w:rFonts w:ascii="Verdana" w:hAnsi="Verdana" w:cs="Arial"/>
          <w:color w:val="FFFFFF"/>
          <w:sz w:val="20"/>
        </w:rPr>
        <w:t>WYKAZ OSÓB</w:t>
      </w:r>
    </w:p>
    <w:p w14:paraId="30198528" w14:textId="77777777" w:rsidR="00E044E3" w:rsidRPr="00BD5E2C" w:rsidRDefault="00E044E3" w:rsidP="00BD5E2C">
      <w:pPr>
        <w:spacing w:line="276" w:lineRule="auto"/>
        <w:ind w:right="-1546"/>
        <w:jc w:val="right"/>
        <w:rPr>
          <w:rFonts w:ascii="Verdana" w:hAnsi="Verdana" w:cs="Arial"/>
          <w:b/>
          <w:bCs/>
          <w:sz w:val="20"/>
        </w:rPr>
      </w:pPr>
    </w:p>
    <w:p w14:paraId="5E161DD4" w14:textId="77777777" w:rsidR="00E044E3" w:rsidRPr="00BD5E2C" w:rsidRDefault="00E044E3" w:rsidP="00BD5E2C">
      <w:pPr>
        <w:pStyle w:val="Tekstpodstawowy"/>
        <w:spacing w:line="276" w:lineRule="auto"/>
        <w:rPr>
          <w:rFonts w:ascii="Verdana" w:hAnsi="Verdana"/>
          <w:sz w:val="20"/>
        </w:rPr>
      </w:pPr>
      <w:r w:rsidRPr="00BD5E2C">
        <w:rPr>
          <w:rFonts w:ascii="Verdana" w:hAnsi="Verdana"/>
          <w:sz w:val="20"/>
        </w:rPr>
        <w:t>Postępowanie o udzielenie zamówienia publicznego pn.:</w:t>
      </w:r>
    </w:p>
    <w:p w14:paraId="1183471A" w14:textId="519A0790" w:rsidR="00E044E3" w:rsidRPr="00BD5E2C" w:rsidRDefault="00E044E3" w:rsidP="00BD5E2C">
      <w:pPr>
        <w:spacing w:line="276" w:lineRule="auto"/>
        <w:jc w:val="center"/>
        <w:rPr>
          <w:rFonts w:ascii="Verdana" w:hAnsi="Verdana" w:cs="Arial"/>
          <w:i/>
          <w:iCs/>
        </w:rPr>
      </w:pPr>
      <w:r w:rsidRPr="00BD5E2C">
        <w:rPr>
          <w:rFonts w:ascii="Verdana" w:hAnsi="Verdana" w:cs="Arial"/>
          <w:b/>
          <w:i/>
          <w:iCs/>
        </w:rPr>
        <w:t xml:space="preserve">Zakup i wdrożenie systemu kadrowo-płacowego </w:t>
      </w:r>
      <w:r w:rsidRPr="00BD5E2C">
        <w:rPr>
          <w:rFonts w:ascii="Verdana" w:hAnsi="Verdana" w:cs="Arial"/>
          <w:b/>
          <w:i/>
          <w:iCs/>
        </w:rPr>
        <w:br/>
        <w:t>dla Uniwersytetu Wrocławskiego</w:t>
      </w:r>
    </w:p>
    <w:p w14:paraId="328E11C9" w14:textId="77777777" w:rsidR="006724C3" w:rsidRPr="00BD5E2C" w:rsidRDefault="006724C3" w:rsidP="00BD5E2C">
      <w:pPr>
        <w:tabs>
          <w:tab w:val="left" w:pos="851"/>
        </w:tabs>
        <w:spacing w:line="276" w:lineRule="auto"/>
        <w:ind w:left="-142"/>
        <w:jc w:val="both"/>
        <w:rPr>
          <w:rFonts w:ascii="Verdana" w:hAnsi="Verdana" w:cs="Arial"/>
          <w:sz w:val="18"/>
          <w:szCs w:val="18"/>
        </w:rPr>
      </w:pPr>
      <w:r w:rsidRPr="00BD5E2C">
        <w:rPr>
          <w:rFonts w:ascii="Verdana" w:hAnsi="Verdana" w:cs="Arial"/>
          <w:snapToGrid w:val="0"/>
          <w:sz w:val="18"/>
          <w:szCs w:val="18"/>
        </w:rPr>
        <w:t xml:space="preserve">Wykaz osób, które będą uczestniczyć w wykonaniu zamówienia wraz z informacjami na temat ich kwalifikacji zawodowych i wykształcenia niezbędnych do wykonania zamówienia, a także zakresu wykonywanych przez nich czynności </w:t>
      </w:r>
      <w:r w:rsidRPr="00BD5E2C">
        <w:rPr>
          <w:rFonts w:ascii="Verdana" w:hAnsi="Verdana" w:cs="Arial"/>
          <w:sz w:val="18"/>
          <w:szCs w:val="18"/>
        </w:rPr>
        <w:t xml:space="preserve">oraz informacją o podstawie do dysponowania tymi osobami. </w:t>
      </w:r>
    </w:p>
    <w:p w14:paraId="242B3166" w14:textId="77777777" w:rsidR="00EC0C73" w:rsidRPr="00BD5E2C" w:rsidRDefault="00EC0C73" w:rsidP="00BD5E2C">
      <w:pPr>
        <w:tabs>
          <w:tab w:val="left" w:pos="1455"/>
        </w:tabs>
        <w:spacing w:line="276" w:lineRule="auto"/>
        <w:rPr>
          <w:rFonts w:ascii="Verdana" w:hAnsi="Verdana" w:cs="Arial"/>
          <w:sz w:val="20"/>
        </w:rPr>
      </w:pPr>
    </w:p>
    <w:tbl>
      <w:tblPr>
        <w:tblStyle w:val="Tabela-Siatka"/>
        <w:tblW w:w="9634" w:type="dxa"/>
        <w:tblLayout w:type="fixed"/>
        <w:tblLook w:val="04A0" w:firstRow="1" w:lastRow="0" w:firstColumn="1" w:lastColumn="0" w:noHBand="0" w:noVBand="1"/>
      </w:tblPr>
      <w:tblGrid>
        <w:gridCol w:w="645"/>
        <w:gridCol w:w="1490"/>
        <w:gridCol w:w="1688"/>
        <w:gridCol w:w="4536"/>
        <w:gridCol w:w="1275"/>
      </w:tblGrid>
      <w:tr w:rsidR="008778D4" w:rsidRPr="00BD5E2C" w14:paraId="008CFDE8" w14:textId="77777777" w:rsidTr="001620BC">
        <w:trPr>
          <w:trHeight w:val="1588"/>
        </w:trPr>
        <w:tc>
          <w:tcPr>
            <w:tcW w:w="645" w:type="dxa"/>
            <w:vAlign w:val="center"/>
          </w:tcPr>
          <w:p w14:paraId="3280116F" w14:textId="77777777" w:rsidR="008778D4" w:rsidRPr="00682851" w:rsidRDefault="008778D4" w:rsidP="00BD5E2C">
            <w:pPr>
              <w:spacing w:line="276" w:lineRule="auto"/>
              <w:jc w:val="center"/>
              <w:rPr>
                <w:rFonts w:ascii="Verdana" w:hAnsi="Verdana"/>
                <w:sz w:val="16"/>
                <w:szCs w:val="16"/>
              </w:rPr>
            </w:pPr>
            <w:r w:rsidRPr="00682851">
              <w:rPr>
                <w:rFonts w:ascii="Verdana" w:hAnsi="Verdana"/>
                <w:sz w:val="16"/>
                <w:szCs w:val="16"/>
              </w:rPr>
              <w:t>Lp.</w:t>
            </w:r>
          </w:p>
        </w:tc>
        <w:tc>
          <w:tcPr>
            <w:tcW w:w="1490" w:type="dxa"/>
            <w:vAlign w:val="center"/>
          </w:tcPr>
          <w:p w14:paraId="7629A244" w14:textId="77777777" w:rsidR="008778D4" w:rsidRPr="00682851" w:rsidRDefault="008778D4" w:rsidP="00BD5E2C">
            <w:pPr>
              <w:spacing w:line="276" w:lineRule="auto"/>
              <w:jc w:val="center"/>
              <w:rPr>
                <w:rFonts w:ascii="Verdana" w:hAnsi="Verdana"/>
                <w:sz w:val="16"/>
                <w:szCs w:val="16"/>
              </w:rPr>
            </w:pPr>
            <w:r w:rsidRPr="00682851">
              <w:rPr>
                <w:rFonts w:ascii="Verdana" w:hAnsi="Verdana"/>
                <w:sz w:val="16"/>
                <w:szCs w:val="16"/>
              </w:rPr>
              <w:t>Imię i nazwisko</w:t>
            </w:r>
          </w:p>
        </w:tc>
        <w:tc>
          <w:tcPr>
            <w:tcW w:w="1688" w:type="dxa"/>
            <w:tcBorders>
              <w:bottom w:val="single" w:sz="4" w:space="0" w:color="auto"/>
              <w:right w:val="single" w:sz="4" w:space="0" w:color="auto"/>
            </w:tcBorders>
            <w:vAlign w:val="center"/>
          </w:tcPr>
          <w:p w14:paraId="36430DD4" w14:textId="77777777" w:rsidR="008778D4" w:rsidRPr="00682851" w:rsidRDefault="008778D4" w:rsidP="00BD5E2C">
            <w:pPr>
              <w:spacing w:line="276" w:lineRule="auto"/>
              <w:jc w:val="center"/>
              <w:rPr>
                <w:rFonts w:ascii="Verdana" w:hAnsi="Verdana"/>
                <w:sz w:val="16"/>
                <w:szCs w:val="16"/>
              </w:rPr>
            </w:pPr>
            <w:r w:rsidRPr="00682851">
              <w:rPr>
                <w:rFonts w:ascii="Verdana" w:hAnsi="Verdana"/>
                <w:sz w:val="16"/>
                <w:szCs w:val="16"/>
              </w:rPr>
              <w:t>Stanowisko</w:t>
            </w:r>
          </w:p>
        </w:tc>
        <w:tc>
          <w:tcPr>
            <w:tcW w:w="4536" w:type="dxa"/>
            <w:tcBorders>
              <w:bottom w:val="single" w:sz="4" w:space="0" w:color="auto"/>
              <w:right w:val="single" w:sz="4" w:space="0" w:color="auto"/>
            </w:tcBorders>
            <w:vAlign w:val="center"/>
          </w:tcPr>
          <w:p w14:paraId="4576530F" w14:textId="77777777" w:rsidR="008778D4" w:rsidRPr="00682851" w:rsidRDefault="008778D4" w:rsidP="00BD5E2C">
            <w:pPr>
              <w:spacing w:line="276" w:lineRule="auto"/>
              <w:jc w:val="center"/>
              <w:rPr>
                <w:rFonts w:ascii="Verdana" w:hAnsi="Verdana"/>
                <w:sz w:val="16"/>
                <w:szCs w:val="16"/>
              </w:rPr>
            </w:pPr>
            <w:r w:rsidRPr="00682851">
              <w:rPr>
                <w:rFonts w:ascii="Verdana" w:hAnsi="Verdana"/>
                <w:sz w:val="16"/>
                <w:szCs w:val="16"/>
              </w:rPr>
              <w:t>Kwalifikacje, doświadczenie i wykształcenie</w:t>
            </w:r>
          </w:p>
        </w:tc>
        <w:tc>
          <w:tcPr>
            <w:tcW w:w="1275" w:type="dxa"/>
            <w:tcBorders>
              <w:top w:val="single" w:sz="4" w:space="0" w:color="auto"/>
              <w:right w:val="single" w:sz="4" w:space="0" w:color="auto"/>
            </w:tcBorders>
            <w:shd w:val="clear" w:color="auto" w:fill="auto"/>
          </w:tcPr>
          <w:p w14:paraId="675D4681" w14:textId="77777777" w:rsidR="008778D4" w:rsidRPr="00682851" w:rsidRDefault="008778D4" w:rsidP="00BD5E2C">
            <w:pPr>
              <w:spacing w:line="276" w:lineRule="auto"/>
              <w:rPr>
                <w:rFonts w:ascii="Verdana" w:hAnsi="Verdana"/>
                <w:sz w:val="16"/>
                <w:szCs w:val="16"/>
              </w:rPr>
            </w:pPr>
          </w:p>
          <w:p w14:paraId="0066BDD3" w14:textId="77777777" w:rsidR="008778D4" w:rsidRPr="00682851" w:rsidRDefault="008778D4" w:rsidP="00BD5E2C">
            <w:pPr>
              <w:spacing w:line="276" w:lineRule="auto"/>
              <w:rPr>
                <w:rFonts w:ascii="Verdana" w:hAnsi="Verdana"/>
                <w:sz w:val="16"/>
                <w:szCs w:val="16"/>
              </w:rPr>
            </w:pPr>
            <w:r w:rsidRPr="00682851">
              <w:rPr>
                <w:rFonts w:ascii="Verdana" w:hAnsi="Verdana"/>
                <w:sz w:val="16"/>
                <w:szCs w:val="16"/>
              </w:rPr>
              <w:t>Informacje o podstawie do dysponowania tymi osobami</w:t>
            </w:r>
          </w:p>
        </w:tc>
      </w:tr>
      <w:tr w:rsidR="008778D4" w:rsidRPr="00BD5E2C" w14:paraId="06F076FE" w14:textId="77777777" w:rsidTr="00051461">
        <w:trPr>
          <w:trHeight w:val="416"/>
        </w:trPr>
        <w:tc>
          <w:tcPr>
            <w:tcW w:w="645" w:type="dxa"/>
            <w:vAlign w:val="center"/>
          </w:tcPr>
          <w:p w14:paraId="3BF54DE1" w14:textId="77777777" w:rsidR="008778D4" w:rsidRPr="00BD5E2C" w:rsidRDefault="008778D4" w:rsidP="00BD5E2C">
            <w:pPr>
              <w:spacing w:line="276" w:lineRule="auto"/>
              <w:jc w:val="center"/>
              <w:rPr>
                <w:rFonts w:ascii="Verdana" w:hAnsi="Verdana"/>
                <w:sz w:val="16"/>
                <w:szCs w:val="16"/>
              </w:rPr>
            </w:pPr>
            <w:r w:rsidRPr="00BD5E2C">
              <w:rPr>
                <w:rFonts w:ascii="Verdana" w:hAnsi="Verdana"/>
                <w:sz w:val="16"/>
                <w:szCs w:val="16"/>
              </w:rPr>
              <w:t xml:space="preserve">1. </w:t>
            </w:r>
          </w:p>
        </w:tc>
        <w:tc>
          <w:tcPr>
            <w:tcW w:w="1490" w:type="dxa"/>
            <w:vAlign w:val="center"/>
          </w:tcPr>
          <w:p w14:paraId="4CB9731D" w14:textId="77777777" w:rsidR="008778D4" w:rsidRPr="00BD5E2C" w:rsidRDefault="008778D4" w:rsidP="00BD5E2C">
            <w:pPr>
              <w:spacing w:line="276" w:lineRule="auto"/>
              <w:rPr>
                <w:rFonts w:ascii="Verdana" w:hAnsi="Verdana"/>
                <w:i/>
                <w:sz w:val="16"/>
                <w:szCs w:val="16"/>
              </w:rPr>
            </w:pPr>
            <w:r w:rsidRPr="00BD5E2C">
              <w:rPr>
                <w:rFonts w:ascii="Verdana" w:eastAsiaTheme="minorHAnsi" w:hAnsi="Verdana" w:cs="Arial"/>
                <w:sz w:val="16"/>
                <w:szCs w:val="16"/>
              </w:rPr>
              <w:fldChar w:fldCharType="begin">
                <w:ffData>
                  <w:name w:val="Text2"/>
                  <w:enabled/>
                  <w:calcOnExit w:val="0"/>
                  <w:textInput/>
                </w:ffData>
              </w:fldChar>
            </w:r>
            <w:r w:rsidRPr="00BD5E2C">
              <w:rPr>
                <w:rFonts w:ascii="Verdana" w:eastAsiaTheme="minorHAnsi" w:hAnsi="Verdana" w:cs="Arial"/>
                <w:sz w:val="16"/>
                <w:szCs w:val="16"/>
              </w:rPr>
              <w:instrText xml:space="preserve"> FORMTEXT </w:instrText>
            </w:r>
            <w:r w:rsidRPr="00BD5E2C">
              <w:rPr>
                <w:rFonts w:ascii="Verdana" w:eastAsiaTheme="minorHAnsi" w:hAnsi="Verdana" w:cs="Arial"/>
                <w:sz w:val="16"/>
                <w:szCs w:val="16"/>
              </w:rPr>
            </w:r>
            <w:r w:rsidRPr="00BD5E2C">
              <w:rPr>
                <w:rFonts w:ascii="Verdana" w:eastAsiaTheme="minorHAnsi" w:hAnsi="Verdana" w:cs="Arial"/>
                <w:sz w:val="16"/>
                <w:szCs w:val="16"/>
              </w:rPr>
              <w:fldChar w:fldCharType="separate"/>
            </w:r>
            <w:r w:rsidRPr="00BD5E2C">
              <w:rPr>
                <w:rFonts w:ascii="Verdana" w:hAnsi="Verdana"/>
                <w:noProof/>
                <w:sz w:val="16"/>
                <w:szCs w:val="16"/>
              </w:rPr>
              <w:t> </w:t>
            </w:r>
            <w:r w:rsidRPr="00BD5E2C">
              <w:rPr>
                <w:rFonts w:ascii="Verdana" w:hAnsi="Verdana"/>
                <w:noProof/>
                <w:sz w:val="16"/>
                <w:szCs w:val="16"/>
              </w:rPr>
              <w:t> </w:t>
            </w:r>
            <w:r w:rsidRPr="00BD5E2C">
              <w:rPr>
                <w:rFonts w:ascii="Verdana" w:hAnsi="Verdana"/>
                <w:noProof/>
                <w:sz w:val="16"/>
                <w:szCs w:val="16"/>
              </w:rPr>
              <w:t> </w:t>
            </w:r>
            <w:r w:rsidRPr="00BD5E2C">
              <w:rPr>
                <w:rFonts w:ascii="Verdana" w:hAnsi="Verdana"/>
                <w:noProof/>
                <w:sz w:val="16"/>
                <w:szCs w:val="16"/>
              </w:rPr>
              <w:t> </w:t>
            </w:r>
            <w:r w:rsidRPr="00BD5E2C">
              <w:rPr>
                <w:rFonts w:ascii="Verdana" w:hAnsi="Verdana"/>
                <w:noProof/>
                <w:sz w:val="16"/>
                <w:szCs w:val="16"/>
              </w:rPr>
              <w:t> </w:t>
            </w:r>
            <w:r w:rsidRPr="00BD5E2C">
              <w:rPr>
                <w:rFonts w:ascii="Verdana" w:eastAsiaTheme="minorHAnsi" w:hAnsi="Verdana" w:cs="Arial"/>
                <w:sz w:val="16"/>
                <w:szCs w:val="16"/>
              </w:rPr>
              <w:fldChar w:fldCharType="end"/>
            </w:r>
          </w:p>
        </w:tc>
        <w:tc>
          <w:tcPr>
            <w:tcW w:w="1688" w:type="dxa"/>
            <w:tcBorders>
              <w:top w:val="single" w:sz="4" w:space="0" w:color="auto"/>
              <w:bottom w:val="single" w:sz="4" w:space="0" w:color="auto"/>
              <w:right w:val="single" w:sz="4" w:space="0" w:color="auto"/>
            </w:tcBorders>
            <w:vAlign w:val="center"/>
          </w:tcPr>
          <w:p w14:paraId="0181EB71" w14:textId="77777777" w:rsidR="008778D4" w:rsidRPr="00BD5E2C" w:rsidRDefault="008778D4" w:rsidP="00BD5E2C">
            <w:pPr>
              <w:spacing w:line="276" w:lineRule="auto"/>
              <w:jc w:val="center"/>
              <w:rPr>
                <w:rFonts w:ascii="Verdana" w:hAnsi="Verdana"/>
                <w:b/>
                <w:sz w:val="16"/>
                <w:szCs w:val="16"/>
              </w:rPr>
            </w:pPr>
          </w:p>
          <w:p w14:paraId="70320199" w14:textId="76A7F7E8" w:rsidR="008778D4" w:rsidRPr="00BD5E2C" w:rsidRDefault="004B3751" w:rsidP="00BD5E2C">
            <w:pPr>
              <w:spacing w:line="276" w:lineRule="auto"/>
              <w:jc w:val="center"/>
              <w:rPr>
                <w:rFonts w:ascii="Verdana" w:hAnsi="Verdana" w:cs="Arial"/>
                <w:sz w:val="16"/>
                <w:szCs w:val="16"/>
              </w:rPr>
            </w:pPr>
            <w:r w:rsidRPr="00BD5E2C">
              <w:rPr>
                <w:rFonts w:ascii="Verdana" w:hAnsi="Verdana" w:cs="Arial"/>
                <w:b/>
                <w:bCs/>
                <w:sz w:val="16"/>
                <w:szCs w:val="16"/>
              </w:rPr>
              <w:t>Kierownik</w:t>
            </w:r>
            <w:r w:rsidR="008778D4" w:rsidRPr="00BD5E2C">
              <w:rPr>
                <w:rFonts w:ascii="Verdana" w:hAnsi="Verdana" w:cs="Arial"/>
                <w:b/>
                <w:bCs/>
                <w:sz w:val="16"/>
                <w:szCs w:val="16"/>
              </w:rPr>
              <w:t xml:space="preserve"> </w:t>
            </w:r>
            <w:r>
              <w:rPr>
                <w:rFonts w:ascii="Verdana" w:hAnsi="Verdana" w:cs="Arial"/>
                <w:b/>
                <w:bCs/>
                <w:sz w:val="16"/>
                <w:szCs w:val="16"/>
              </w:rPr>
              <w:t>projektu</w:t>
            </w:r>
          </w:p>
        </w:tc>
        <w:tc>
          <w:tcPr>
            <w:tcW w:w="4536" w:type="dxa"/>
            <w:tcBorders>
              <w:top w:val="single" w:sz="4" w:space="0" w:color="auto"/>
              <w:bottom w:val="single" w:sz="4" w:space="0" w:color="auto"/>
            </w:tcBorders>
          </w:tcPr>
          <w:p w14:paraId="33A79765" w14:textId="34484E60" w:rsidR="008778D4" w:rsidRPr="007E2F27" w:rsidRDefault="008778D4" w:rsidP="00130F8B">
            <w:pPr>
              <w:pStyle w:val="Akapitzlist"/>
              <w:numPr>
                <w:ilvl w:val="0"/>
                <w:numId w:val="73"/>
              </w:numPr>
              <w:spacing w:after="0"/>
              <w:ind w:left="304"/>
              <w:rPr>
                <w:rFonts w:ascii="Verdana" w:hAnsi="Verdana" w:cs="Arial"/>
                <w:b/>
                <w:bCs/>
                <w:sz w:val="16"/>
                <w:szCs w:val="16"/>
              </w:rPr>
            </w:pPr>
            <w:r w:rsidRPr="007E2F27">
              <w:rPr>
                <w:rFonts w:ascii="Verdana" w:hAnsi="Verdana" w:cs="Arial"/>
                <w:b/>
                <w:bCs/>
                <w:sz w:val="16"/>
                <w:szCs w:val="16"/>
              </w:rPr>
              <w:t xml:space="preserve">Posiada co najmniej </w:t>
            </w:r>
            <w:r w:rsidR="00682851" w:rsidRPr="007E2F27">
              <w:rPr>
                <w:rFonts w:ascii="Verdana" w:hAnsi="Verdana" w:cs="Arial"/>
                <w:b/>
                <w:bCs/>
                <w:sz w:val="16"/>
                <w:szCs w:val="16"/>
              </w:rPr>
              <w:t>5-</w:t>
            </w:r>
            <w:r w:rsidRPr="007E2F27">
              <w:rPr>
                <w:rFonts w:ascii="Verdana" w:hAnsi="Verdana" w:cs="Arial"/>
                <w:b/>
                <w:bCs/>
                <w:sz w:val="16"/>
                <w:szCs w:val="16"/>
              </w:rPr>
              <w:t>letnie doświadczenie zawodowe</w:t>
            </w:r>
            <w:r w:rsidR="00682851" w:rsidRPr="007E2F27">
              <w:rPr>
                <w:rFonts w:ascii="Verdana" w:hAnsi="Verdana" w:cs="Arial"/>
                <w:b/>
                <w:bCs/>
                <w:sz w:val="16"/>
                <w:szCs w:val="16"/>
              </w:rPr>
              <w:t xml:space="preserve"> w kierowaniu projektami informatycznymi</w:t>
            </w:r>
          </w:p>
          <w:p w14:paraId="3F67D356" w14:textId="77777777" w:rsidR="008778D4" w:rsidRPr="007E2F27" w:rsidRDefault="008778D4" w:rsidP="00BD5E2C">
            <w:pPr>
              <w:tabs>
                <w:tab w:val="right" w:pos="2028"/>
                <w:tab w:val="left" w:pos="2312"/>
              </w:tabs>
              <w:spacing w:line="276" w:lineRule="auto"/>
              <w:ind w:left="304"/>
              <w:rPr>
                <w:rFonts w:ascii="Verdana" w:eastAsiaTheme="minorHAnsi" w:hAnsi="Verdana" w:cs="Arial"/>
                <w:sz w:val="16"/>
                <w:szCs w:val="16"/>
                <w:lang w:eastAsia="en-US"/>
              </w:rPr>
            </w:pPr>
            <w:r w:rsidRPr="007E2F27">
              <w:rPr>
                <w:rFonts w:ascii="Verdana" w:eastAsiaTheme="minorHAnsi" w:hAnsi="Verdana" w:cs="Arial"/>
                <w:sz w:val="16"/>
                <w:szCs w:val="16"/>
                <w:lang w:eastAsia="en-US"/>
              </w:rPr>
              <w:t xml:space="preserve">1. Pracodawca/Zleceniodawca (nazwa, adres):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1F8D04C8" w14:textId="2B064B49" w:rsidR="008778D4" w:rsidRPr="007E2F27" w:rsidRDefault="00682851" w:rsidP="00BD5E2C">
            <w:pPr>
              <w:tabs>
                <w:tab w:val="right" w:pos="2028"/>
                <w:tab w:val="left" w:pos="2312"/>
              </w:tabs>
              <w:spacing w:line="276" w:lineRule="auto"/>
              <w:ind w:left="304"/>
              <w:rPr>
                <w:rFonts w:ascii="Verdana" w:eastAsiaTheme="minorHAnsi" w:hAnsi="Verdana" w:cs="Arial"/>
                <w:sz w:val="16"/>
                <w:szCs w:val="16"/>
                <w:lang w:eastAsia="en-US"/>
              </w:rPr>
            </w:pPr>
            <w:r w:rsidRPr="007E2F27">
              <w:rPr>
                <w:rFonts w:ascii="Verdana" w:eastAsiaTheme="minorHAnsi" w:hAnsi="Verdana" w:cs="Arial"/>
                <w:sz w:val="16"/>
                <w:szCs w:val="16"/>
                <w:lang w:eastAsia="en-US"/>
              </w:rPr>
              <w:t xml:space="preserve">Zajmowana funkcja: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156FAC90" w14:textId="4B7046D7" w:rsidR="004E3E5C" w:rsidRPr="007E2F27" w:rsidRDefault="004E3E5C" w:rsidP="004E3E5C">
            <w:pPr>
              <w:tabs>
                <w:tab w:val="right" w:pos="2028"/>
                <w:tab w:val="left" w:pos="2312"/>
              </w:tabs>
              <w:spacing w:line="276" w:lineRule="auto"/>
              <w:ind w:left="304"/>
              <w:rPr>
                <w:rFonts w:ascii="Verdana" w:eastAsiaTheme="minorHAnsi" w:hAnsi="Verdana" w:cs="Arial"/>
                <w:sz w:val="16"/>
                <w:szCs w:val="16"/>
                <w:lang w:eastAsia="en-US"/>
              </w:rPr>
            </w:pPr>
            <w:r w:rsidRPr="007E2F27">
              <w:rPr>
                <w:rFonts w:ascii="Verdana" w:eastAsiaTheme="minorHAnsi" w:hAnsi="Verdana" w:cs="Arial"/>
                <w:sz w:val="16"/>
                <w:szCs w:val="16"/>
                <w:lang w:eastAsia="en-US"/>
              </w:rPr>
              <w:t xml:space="preserve">Zakres obowiązków/obszar zawodowy: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p>
          <w:p w14:paraId="2DA3E011" w14:textId="77777777" w:rsidR="008778D4" w:rsidRPr="007E2F27" w:rsidRDefault="008778D4" w:rsidP="00BD5E2C">
            <w:pPr>
              <w:tabs>
                <w:tab w:val="right" w:pos="2028"/>
                <w:tab w:val="left" w:pos="2312"/>
              </w:tabs>
              <w:spacing w:line="276" w:lineRule="auto"/>
              <w:ind w:left="304"/>
              <w:rPr>
                <w:rFonts w:ascii="Verdana" w:eastAsiaTheme="minorHAnsi" w:hAnsi="Verdana" w:cs="Arial"/>
                <w:sz w:val="16"/>
                <w:szCs w:val="16"/>
                <w:lang w:eastAsia="en-US"/>
              </w:rPr>
            </w:pPr>
            <w:r w:rsidRPr="007E2F27">
              <w:rPr>
                <w:rFonts w:ascii="Verdana" w:eastAsiaTheme="minorHAnsi" w:hAnsi="Verdana" w:cs="Arial"/>
                <w:sz w:val="16"/>
                <w:szCs w:val="16"/>
                <w:lang w:eastAsia="en-US"/>
              </w:rPr>
              <w:t>Okres nabytego doświadczenia u danego pracodawcy/zleceniodawcy (mm/</w:t>
            </w:r>
            <w:proofErr w:type="spellStart"/>
            <w:r w:rsidRPr="007E2F27">
              <w:rPr>
                <w:rFonts w:ascii="Verdana" w:eastAsiaTheme="minorHAnsi" w:hAnsi="Verdana" w:cs="Arial"/>
                <w:sz w:val="16"/>
                <w:szCs w:val="16"/>
                <w:lang w:eastAsia="en-US"/>
              </w:rPr>
              <w:t>rrrr</w:t>
            </w:r>
            <w:proofErr w:type="spellEnd"/>
            <w:r w:rsidRPr="007E2F27">
              <w:rPr>
                <w:rFonts w:ascii="Verdana" w:eastAsiaTheme="minorHAnsi" w:hAnsi="Verdana" w:cs="Arial"/>
                <w:sz w:val="16"/>
                <w:szCs w:val="16"/>
                <w:lang w:eastAsia="en-US"/>
              </w:rPr>
              <w:t xml:space="preserve"> – mm/</w:t>
            </w:r>
            <w:proofErr w:type="spellStart"/>
            <w:r w:rsidRPr="007E2F27">
              <w:rPr>
                <w:rFonts w:ascii="Verdana" w:eastAsiaTheme="minorHAnsi" w:hAnsi="Verdana" w:cs="Arial"/>
                <w:sz w:val="16"/>
                <w:szCs w:val="16"/>
                <w:lang w:eastAsia="en-US"/>
              </w:rPr>
              <w:t>rrrr</w:t>
            </w:r>
            <w:proofErr w:type="spellEnd"/>
            <w:r w:rsidRPr="007E2F27">
              <w:rPr>
                <w:rFonts w:ascii="Verdana" w:eastAsiaTheme="minorHAnsi" w:hAnsi="Verdana" w:cs="Arial"/>
                <w:sz w:val="16"/>
                <w:szCs w:val="16"/>
                <w:lang w:eastAsia="en-US"/>
              </w:rPr>
              <w:t xml:space="preserve">):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3491F73D" w14:textId="6BE8E947" w:rsidR="004E3E5C" w:rsidRPr="007E2F27" w:rsidRDefault="004E3E5C" w:rsidP="004E3E5C">
            <w:pPr>
              <w:tabs>
                <w:tab w:val="right" w:pos="2028"/>
                <w:tab w:val="left" w:pos="2312"/>
              </w:tabs>
              <w:spacing w:line="276" w:lineRule="auto"/>
              <w:ind w:left="304"/>
              <w:rPr>
                <w:rFonts w:ascii="Verdana" w:eastAsiaTheme="minorHAnsi" w:hAnsi="Verdana" w:cs="Arial"/>
                <w:sz w:val="16"/>
                <w:szCs w:val="16"/>
                <w:lang w:eastAsia="en-US"/>
              </w:rPr>
            </w:pPr>
            <w:r w:rsidRPr="007E2F27">
              <w:rPr>
                <w:rFonts w:ascii="Verdana" w:eastAsiaTheme="minorHAnsi" w:hAnsi="Verdana" w:cs="Arial"/>
                <w:sz w:val="16"/>
                <w:szCs w:val="16"/>
                <w:lang w:eastAsia="en-US"/>
              </w:rPr>
              <w:t xml:space="preserve">2. Pracodawca/Zleceniodawca (nazwa, adres):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5EC6AB83" w14:textId="77777777" w:rsidR="004E3E5C" w:rsidRPr="007E2F27" w:rsidRDefault="004E3E5C" w:rsidP="004E3E5C">
            <w:pPr>
              <w:tabs>
                <w:tab w:val="right" w:pos="2028"/>
                <w:tab w:val="left" w:pos="2312"/>
              </w:tabs>
              <w:spacing w:line="276" w:lineRule="auto"/>
              <w:ind w:left="304"/>
              <w:rPr>
                <w:rFonts w:ascii="Verdana" w:eastAsiaTheme="minorHAnsi" w:hAnsi="Verdana" w:cs="Arial"/>
                <w:sz w:val="16"/>
                <w:szCs w:val="16"/>
                <w:lang w:eastAsia="en-US"/>
              </w:rPr>
            </w:pPr>
            <w:r w:rsidRPr="007E2F27">
              <w:rPr>
                <w:rFonts w:ascii="Verdana" w:eastAsiaTheme="minorHAnsi" w:hAnsi="Verdana" w:cs="Arial"/>
                <w:sz w:val="16"/>
                <w:szCs w:val="16"/>
                <w:lang w:eastAsia="en-US"/>
              </w:rPr>
              <w:t xml:space="preserve">Zajmowana funkcja: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06AE9DF4" w14:textId="77777777" w:rsidR="004E3E5C" w:rsidRPr="007E2F27" w:rsidRDefault="004E3E5C" w:rsidP="004E3E5C">
            <w:pPr>
              <w:tabs>
                <w:tab w:val="right" w:pos="2028"/>
                <w:tab w:val="left" w:pos="2312"/>
              </w:tabs>
              <w:spacing w:line="276" w:lineRule="auto"/>
              <w:ind w:left="304"/>
              <w:rPr>
                <w:rFonts w:ascii="Verdana" w:eastAsiaTheme="minorHAnsi" w:hAnsi="Verdana" w:cs="Arial"/>
                <w:sz w:val="16"/>
                <w:szCs w:val="16"/>
                <w:lang w:eastAsia="en-US"/>
              </w:rPr>
            </w:pPr>
            <w:r w:rsidRPr="007E2F27">
              <w:rPr>
                <w:rFonts w:ascii="Verdana" w:eastAsiaTheme="minorHAnsi" w:hAnsi="Verdana" w:cs="Arial"/>
                <w:sz w:val="16"/>
                <w:szCs w:val="16"/>
                <w:lang w:eastAsia="en-US"/>
              </w:rPr>
              <w:t xml:space="preserve">Zakres obowiązków/obszar zawodowy: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p>
          <w:p w14:paraId="73EE598D" w14:textId="77777777" w:rsidR="004E3E5C" w:rsidRPr="007E2F27" w:rsidRDefault="004E3E5C" w:rsidP="004E3E5C">
            <w:pPr>
              <w:tabs>
                <w:tab w:val="right" w:pos="2028"/>
                <w:tab w:val="left" w:pos="2312"/>
              </w:tabs>
              <w:spacing w:line="276" w:lineRule="auto"/>
              <w:ind w:left="304"/>
              <w:rPr>
                <w:rFonts w:ascii="Verdana" w:eastAsiaTheme="minorHAnsi" w:hAnsi="Verdana" w:cs="Arial"/>
                <w:sz w:val="16"/>
                <w:szCs w:val="16"/>
                <w:lang w:eastAsia="en-US"/>
              </w:rPr>
            </w:pPr>
            <w:r w:rsidRPr="007E2F27">
              <w:rPr>
                <w:rFonts w:ascii="Verdana" w:eastAsiaTheme="minorHAnsi" w:hAnsi="Verdana" w:cs="Arial"/>
                <w:sz w:val="16"/>
                <w:szCs w:val="16"/>
                <w:lang w:eastAsia="en-US"/>
              </w:rPr>
              <w:t>Okres nabytego doświadczenia u danego pracodawcy/zleceniodawcy (mm/</w:t>
            </w:r>
            <w:proofErr w:type="spellStart"/>
            <w:r w:rsidRPr="007E2F27">
              <w:rPr>
                <w:rFonts w:ascii="Verdana" w:eastAsiaTheme="minorHAnsi" w:hAnsi="Verdana" w:cs="Arial"/>
                <w:sz w:val="16"/>
                <w:szCs w:val="16"/>
                <w:lang w:eastAsia="en-US"/>
              </w:rPr>
              <w:t>rrrr</w:t>
            </w:r>
            <w:proofErr w:type="spellEnd"/>
            <w:r w:rsidRPr="007E2F27">
              <w:rPr>
                <w:rFonts w:ascii="Verdana" w:eastAsiaTheme="minorHAnsi" w:hAnsi="Verdana" w:cs="Arial"/>
                <w:sz w:val="16"/>
                <w:szCs w:val="16"/>
                <w:lang w:eastAsia="en-US"/>
              </w:rPr>
              <w:t xml:space="preserve"> – mm/</w:t>
            </w:r>
            <w:proofErr w:type="spellStart"/>
            <w:r w:rsidRPr="007E2F27">
              <w:rPr>
                <w:rFonts w:ascii="Verdana" w:eastAsiaTheme="minorHAnsi" w:hAnsi="Verdana" w:cs="Arial"/>
                <w:sz w:val="16"/>
                <w:szCs w:val="16"/>
                <w:lang w:eastAsia="en-US"/>
              </w:rPr>
              <w:t>rrrr</w:t>
            </w:r>
            <w:proofErr w:type="spellEnd"/>
            <w:r w:rsidRPr="007E2F27">
              <w:rPr>
                <w:rFonts w:ascii="Verdana" w:eastAsiaTheme="minorHAnsi" w:hAnsi="Verdana" w:cs="Arial"/>
                <w:sz w:val="16"/>
                <w:szCs w:val="16"/>
                <w:lang w:eastAsia="en-US"/>
              </w:rPr>
              <w:t xml:space="preserve">):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142C909E" w14:textId="77777777" w:rsidR="008778D4" w:rsidRPr="007E2F27" w:rsidRDefault="008778D4" w:rsidP="00BD5E2C">
            <w:pPr>
              <w:tabs>
                <w:tab w:val="right" w:pos="2028"/>
                <w:tab w:val="left" w:pos="2312"/>
              </w:tabs>
              <w:spacing w:line="276" w:lineRule="auto"/>
              <w:ind w:left="304"/>
              <w:rPr>
                <w:rFonts w:ascii="Verdana" w:eastAsiaTheme="minorHAnsi" w:hAnsi="Verdana" w:cs="Arial"/>
                <w:sz w:val="16"/>
                <w:szCs w:val="16"/>
                <w:lang w:eastAsia="en-US"/>
              </w:rPr>
            </w:pPr>
          </w:p>
          <w:p w14:paraId="2D9F0FE4" w14:textId="26187A13" w:rsidR="004E3E5C" w:rsidRPr="007E2F27" w:rsidRDefault="004E3E5C" w:rsidP="00130F8B">
            <w:pPr>
              <w:pStyle w:val="Akapitzlist"/>
              <w:numPr>
                <w:ilvl w:val="0"/>
                <w:numId w:val="74"/>
              </w:numPr>
              <w:spacing w:after="0"/>
              <w:ind w:left="306"/>
              <w:rPr>
                <w:rFonts w:ascii="Verdana" w:eastAsiaTheme="minorHAnsi" w:hAnsi="Verdana" w:cs="Arial"/>
                <w:sz w:val="16"/>
                <w:szCs w:val="16"/>
              </w:rPr>
            </w:pPr>
            <w:r w:rsidRPr="007E2F27">
              <w:rPr>
                <w:rFonts w:ascii="Verdana" w:hAnsi="Verdana" w:cs="Arial"/>
                <w:b/>
                <w:bCs/>
                <w:sz w:val="16"/>
                <w:szCs w:val="16"/>
              </w:rPr>
              <w:t xml:space="preserve">Pełnił funkcję kierownika lub koordynatora lub osoby odpowiedzialnej za nadzór </w:t>
            </w:r>
            <w:r w:rsidR="008566EF" w:rsidRPr="007E2F27">
              <w:rPr>
                <w:rFonts w:ascii="Verdana" w:hAnsi="Verdana" w:cs="Arial"/>
                <w:b/>
                <w:bCs/>
                <w:sz w:val="16"/>
                <w:szCs w:val="16"/>
                <w:lang w:bidi="pl-PL"/>
              </w:rPr>
              <w:t>w co najmniej 2 usługach wdrożenia wraz z dostawą licencji systemu z modułem kadrowo-płacowym, które zostały zakończone odbiorem, dla podmiotu działającego w oparciu o ustawę Prawo o szkolnictwie wyższym i nauce zatrudniającego co najmniej 1</w:t>
            </w:r>
            <w:r w:rsidR="00E923E0">
              <w:rPr>
                <w:rFonts w:ascii="Verdana" w:hAnsi="Verdana" w:cs="Arial"/>
                <w:b/>
                <w:bCs/>
                <w:sz w:val="16"/>
                <w:szCs w:val="16"/>
                <w:lang w:bidi="pl-PL"/>
              </w:rPr>
              <w:t>0</w:t>
            </w:r>
            <w:r w:rsidR="008566EF" w:rsidRPr="007E2F27">
              <w:rPr>
                <w:rFonts w:ascii="Verdana" w:hAnsi="Verdana" w:cs="Arial"/>
                <w:b/>
                <w:bCs/>
                <w:sz w:val="16"/>
                <w:szCs w:val="16"/>
                <w:lang w:bidi="pl-PL"/>
              </w:rPr>
              <w:t>00 pracowników w dniu zakończenia usługi wdrażania, każda z usług</w:t>
            </w:r>
            <w:r w:rsidRPr="007E2F27">
              <w:rPr>
                <w:rFonts w:ascii="Verdana" w:hAnsi="Verdana" w:cs="Arial"/>
                <w:b/>
                <w:bCs/>
                <w:sz w:val="16"/>
                <w:szCs w:val="16"/>
              </w:rPr>
              <w:t xml:space="preserve"> </w:t>
            </w:r>
          </w:p>
          <w:p w14:paraId="0D88E53E" w14:textId="35B6E60D" w:rsidR="008778D4" w:rsidRPr="007E2F27" w:rsidRDefault="008778D4" w:rsidP="00130F8B">
            <w:pPr>
              <w:pStyle w:val="Akapitzlist"/>
              <w:numPr>
                <w:ilvl w:val="3"/>
                <w:numId w:val="16"/>
              </w:numPr>
              <w:tabs>
                <w:tab w:val="clear" w:pos="2687"/>
              </w:tabs>
              <w:spacing w:after="0"/>
              <w:ind w:left="338"/>
              <w:rPr>
                <w:rFonts w:ascii="Verdana" w:eastAsiaTheme="minorHAnsi" w:hAnsi="Verdana" w:cs="Arial"/>
                <w:sz w:val="16"/>
                <w:szCs w:val="16"/>
              </w:rPr>
            </w:pPr>
            <w:r w:rsidRPr="007E2F27">
              <w:rPr>
                <w:rFonts w:ascii="Verdana" w:eastAsiaTheme="minorHAnsi" w:hAnsi="Verdana" w:cs="Arial"/>
                <w:sz w:val="16"/>
                <w:szCs w:val="16"/>
              </w:rPr>
              <w:t xml:space="preserve">Nazwa projektu: </w:t>
            </w:r>
            <w:r w:rsidRPr="007E2F27">
              <w:rPr>
                <w:rFonts w:ascii="Verdana" w:eastAsiaTheme="minorHAnsi" w:hAnsi="Verdana" w:cs="Arial"/>
                <w:sz w:val="16"/>
                <w:szCs w:val="16"/>
              </w:rPr>
              <w:tab/>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rPr>
              <w:tab/>
            </w:r>
          </w:p>
          <w:p w14:paraId="57CF248C" w14:textId="3CBB71D3" w:rsidR="008778D4" w:rsidRPr="007E2F27" w:rsidRDefault="004E3E5C" w:rsidP="00DB30B3">
            <w:pPr>
              <w:tabs>
                <w:tab w:val="left" w:pos="317"/>
              </w:tabs>
              <w:spacing w:line="276" w:lineRule="auto"/>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r>
            <w:r w:rsidR="008778D4" w:rsidRPr="007E2F27">
              <w:rPr>
                <w:rFonts w:ascii="Verdana" w:eastAsiaTheme="minorHAnsi" w:hAnsi="Verdana" w:cs="Arial"/>
                <w:sz w:val="16"/>
                <w:szCs w:val="16"/>
                <w:lang w:eastAsia="en-US"/>
              </w:rPr>
              <w:t xml:space="preserve">Zajmowana funkcja: </w:t>
            </w:r>
            <w:r w:rsidR="008778D4" w:rsidRPr="007E2F27">
              <w:rPr>
                <w:rFonts w:ascii="Verdana" w:eastAsiaTheme="minorHAnsi" w:hAnsi="Verdana" w:cs="Arial"/>
                <w:sz w:val="16"/>
                <w:szCs w:val="16"/>
                <w:lang w:eastAsia="en-US"/>
              </w:rPr>
              <w:tab/>
            </w:r>
            <w:r w:rsidR="008778D4" w:rsidRPr="007E2F27">
              <w:rPr>
                <w:rFonts w:ascii="Verdana" w:eastAsiaTheme="minorHAnsi" w:hAnsi="Verdana" w:cs="Arial"/>
                <w:sz w:val="16"/>
                <w:szCs w:val="16"/>
                <w:lang w:eastAsia="en-US"/>
              </w:rPr>
              <w:fldChar w:fldCharType="begin">
                <w:ffData>
                  <w:name w:val="Text2"/>
                  <w:enabled/>
                  <w:calcOnExit w:val="0"/>
                  <w:textInput/>
                </w:ffData>
              </w:fldChar>
            </w:r>
            <w:r w:rsidR="008778D4" w:rsidRPr="007E2F27">
              <w:rPr>
                <w:rFonts w:ascii="Verdana" w:eastAsiaTheme="minorHAnsi" w:hAnsi="Verdana" w:cs="Arial"/>
                <w:sz w:val="16"/>
                <w:szCs w:val="16"/>
                <w:lang w:eastAsia="en-US"/>
              </w:rPr>
              <w:instrText xml:space="preserve"> FORMTEXT </w:instrText>
            </w:r>
            <w:r w:rsidR="008778D4" w:rsidRPr="007E2F27">
              <w:rPr>
                <w:rFonts w:ascii="Verdana" w:eastAsiaTheme="minorHAnsi" w:hAnsi="Verdana" w:cs="Arial"/>
                <w:sz w:val="16"/>
                <w:szCs w:val="16"/>
                <w:lang w:eastAsia="en-US"/>
              </w:rPr>
            </w:r>
            <w:r w:rsidR="008778D4" w:rsidRPr="007E2F27">
              <w:rPr>
                <w:rFonts w:ascii="Verdana" w:eastAsiaTheme="minorHAnsi" w:hAnsi="Verdana" w:cs="Arial"/>
                <w:sz w:val="16"/>
                <w:szCs w:val="16"/>
                <w:lang w:eastAsia="en-US"/>
              </w:rPr>
              <w:fldChar w:fldCharType="separate"/>
            </w:r>
            <w:r w:rsidR="008778D4" w:rsidRPr="007E2F27">
              <w:rPr>
                <w:rFonts w:ascii="Verdana" w:eastAsiaTheme="minorHAnsi" w:hAnsi="Verdana" w:cs="Arial"/>
                <w:noProof/>
                <w:sz w:val="16"/>
                <w:szCs w:val="16"/>
                <w:lang w:eastAsia="en-US"/>
              </w:rPr>
              <w:t> </w:t>
            </w:r>
            <w:r w:rsidR="008778D4" w:rsidRPr="007E2F27">
              <w:rPr>
                <w:rFonts w:ascii="Verdana" w:eastAsiaTheme="minorHAnsi" w:hAnsi="Verdana" w:cs="Arial"/>
                <w:noProof/>
                <w:sz w:val="16"/>
                <w:szCs w:val="16"/>
                <w:lang w:eastAsia="en-US"/>
              </w:rPr>
              <w:t> </w:t>
            </w:r>
            <w:r w:rsidR="008778D4" w:rsidRPr="007E2F27">
              <w:rPr>
                <w:rFonts w:ascii="Verdana" w:eastAsiaTheme="minorHAnsi" w:hAnsi="Verdana" w:cs="Arial"/>
                <w:noProof/>
                <w:sz w:val="16"/>
                <w:szCs w:val="16"/>
                <w:lang w:eastAsia="en-US"/>
              </w:rPr>
              <w:t> </w:t>
            </w:r>
            <w:r w:rsidR="008778D4" w:rsidRPr="007E2F27">
              <w:rPr>
                <w:rFonts w:ascii="Verdana" w:eastAsiaTheme="minorHAnsi" w:hAnsi="Verdana" w:cs="Arial"/>
                <w:noProof/>
                <w:sz w:val="16"/>
                <w:szCs w:val="16"/>
                <w:lang w:eastAsia="en-US"/>
              </w:rPr>
              <w:t> </w:t>
            </w:r>
            <w:r w:rsidR="008778D4" w:rsidRPr="007E2F27">
              <w:rPr>
                <w:rFonts w:ascii="Verdana" w:eastAsiaTheme="minorHAnsi" w:hAnsi="Verdana" w:cs="Arial"/>
                <w:noProof/>
                <w:sz w:val="16"/>
                <w:szCs w:val="16"/>
                <w:lang w:eastAsia="en-US"/>
              </w:rPr>
              <w:t> </w:t>
            </w:r>
            <w:r w:rsidR="008778D4" w:rsidRPr="007E2F27">
              <w:rPr>
                <w:rFonts w:ascii="Verdana" w:eastAsiaTheme="minorHAnsi" w:hAnsi="Verdana" w:cs="Arial"/>
                <w:sz w:val="16"/>
                <w:szCs w:val="16"/>
                <w:lang w:eastAsia="en-US"/>
              </w:rPr>
              <w:fldChar w:fldCharType="end"/>
            </w:r>
          </w:p>
          <w:p w14:paraId="7E0A9333" w14:textId="143C443F" w:rsidR="00DB30B3" w:rsidRPr="007E2F27" w:rsidRDefault="00DB30B3" w:rsidP="00DB30B3">
            <w:pPr>
              <w:tabs>
                <w:tab w:val="left" w:pos="317"/>
              </w:tabs>
              <w:spacing w:line="276" w:lineRule="auto"/>
              <w:jc w:val="both"/>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Usługa wdrożenia wraz dostawą licencji systemu z </w:t>
            </w:r>
            <w:r w:rsidR="001A6DF0" w:rsidRPr="007E2F27">
              <w:rPr>
                <w:rFonts w:ascii="Verdana" w:eastAsiaTheme="minorHAnsi" w:hAnsi="Verdana" w:cs="Arial"/>
                <w:sz w:val="16"/>
                <w:szCs w:val="16"/>
                <w:lang w:eastAsia="en-US"/>
              </w:rPr>
              <w:tab/>
            </w:r>
            <w:r w:rsidRPr="007E2F27">
              <w:rPr>
                <w:rFonts w:ascii="Verdana" w:eastAsiaTheme="minorHAnsi" w:hAnsi="Verdana" w:cs="Arial"/>
                <w:sz w:val="16"/>
                <w:szCs w:val="16"/>
                <w:lang w:eastAsia="en-US"/>
              </w:rPr>
              <w:t>modułem kadrowo-</w:t>
            </w:r>
            <w:r w:rsidR="001A6DF0" w:rsidRPr="007E2F27">
              <w:rPr>
                <w:rFonts w:ascii="Verdana" w:eastAsiaTheme="minorHAnsi" w:hAnsi="Verdana" w:cs="Arial"/>
                <w:sz w:val="16"/>
                <w:szCs w:val="16"/>
                <w:lang w:eastAsia="en-US"/>
              </w:rPr>
              <w:t>płacowym</w:t>
            </w:r>
            <w:r w:rsidRPr="007E2F27">
              <w:rPr>
                <w:rFonts w:ascii="Verdana" w:eastAsiaTheme="minorHAnsi" w:hAnsi="Verdana" w:cs="Arial"/>
                <w:sz w:val="16"/>
                <w:szCs w:val="16"/>
                <w:lang w:eastAsia="en-US"/>
              </w:rPr>
              <w:t xml:space="preserve">: </w:t>
            </w:r>
            <w:r w:rsidR="001A6DF0" w:rsidRPr="007E2F27">
              <w:rPr>
                <w:rFonts w:ascii="Verdana" w:eastAsiaTheme="minorHAnsi" w:hAnsi="Verdana" w:cs="Arial"/>
                <w:sz w:val="16"/>
                <w:szCs w:val="16"/>
                <w:lang w:eastAsia="en-US"/>
              </w:rPr>
              <w:t>TAK/NIE*</w:t>
            </w:r>
          </w:p>
          <w:p w14:paraId="6712D583" w14:textId="74646EB1" w:rsidR="001A6DF0" w:rsidRPr="007E2F27" w:rsidRDefault="001A6DF0" w:rsidP="001A6DF0">
            <w:pPr>
              <w:tabs>
                <w:tab w:val="left" w:pos="306"/>
              </w:tabs>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Nazwa wdrożonego systemu: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4BF7760F" w14:textId="3223EF23" w:rsidR="00F65657" w:rsidRPr="007E2F27" w:rsidRDefault="00F65657" w:rsidP="001A6DF0">
            <w:pPr>
              <w:tabs>
                <w:tab w:val="left" w:pos="306"/>
              </w:tabs>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Wdrożenie zakończone odbiorem: TAK/NIE*</w:t>
            </w:r>
          </w:p>
          <w:p w14:paraId="47CB4C7A" w14:textId="77777777" w:rsidR="001A6DF0" w:rsidRPr="007E2F27" w:rsidRDefault="001A6DF0" w:rsidP="00DB30B3">
            <w:pPr>
              <w:tabs>
                <w:tab w:val="left" w:pos="317"/>
              </w:tabs>
              <w:spacing w:line="276" w:lineRule="auto"/>
              <w:jc w:val="both"/>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Nazwa Zamawiającego: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7ED40EC6" w14:textId="7FDF2FAE" w:rsidR="001A6DF0" w:rsidRPr="007E2F27" w:rsidRDefault="001A6DF0" w:rsidP="00DB30B3">
            <w:pPr>
              <w:tabs>
                <w:tab w:val="left" w:pos="317"/>
              </w:tabs>
              <w:spacing w:line="276" w:lineRule="auto"/>
              <w:jc w:val="both"/>
              <w:rPr>
                <w:rFonts w:ascii="Verdana" w:eastAsiaTheme="minorHAnsi" w:hAnsi="Verdana" w:cs="Arial"/>
                <w:sz w:val="16"/>
                <w:szCs w:val="16"/>
              </w:rPr>
            </w:pPr>
            <w:r w:rsidRPr="007E2F27">
              <w:rPr>
                <w:rFonts w:ascii="Verdana" w:eastAsiaTheme="minorHAnsi" w:hAnsi="Verdana" w:cs="Arial"/>
                <w:sz w:val="16"/>
                <w:szCs w:val="16"/>
                <w:lang w:eastAsia="en-US"/>
              </w:rPr>
              <w:tab/>
              <w:t xml:space="preserve">Podmiot działa w oparciu o ustawę Prawo o </w:t>
            </w:r>
            <w:r w:rsidRPr="007E2F27">
              <w:rPr>
                <w:rFonts w:ascii="Verdana" w:eastAsiaTheme="minorHAnsi" w:hAnsi="Verdana" w:cs="Arial"/>
                <w:sz w:val="16"/>
                <w:szCs w:val="16"/>
                <w:lang w:eastAsia="en-US"/>
              </w:rPr>
              <w:lastRenderedPageBreak/>
              <w:tab/>
              <w:t xml:space="preserve">szkolnictwie wyższym: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p>
          <w:p w14:paraId="4A4CBE15" w14:textId="77777777" w:rsidR="008566EF" w:rsidRPr="007E2F27" w:rsidRDefault="00051461" w:rsidP="008A74B8">
            <w:pPr>
              <w:tabs>
                <w:tab w:val="left" w:pos="317"/>
              </w:tabs>
              <w:spacing w:line="276" w:lineRule="auto"/>
              <w:jc w:val="both"/>
              <w:rPr>
                <w:rFonts w:ascii="Verdana" w:eastAsiaTheme="minorHAnsi" w:hAnsi="Verdana" w:cs="Arial"/>
                <w:sz w:val="16"/>
                <w:szCs w:val="16"/>
              </w:rPr>
            </w:pPr>
            <w:r w:rsidRPr="007E2F27">
              <w:rPr>
                <w:rFonts w:ascii="Verdana" w:eastAsiaTheme="minorHAnsi" w:hAnsi="Verdana" w:cs="Arial"/>
                <w:sz w:val="16"/>
                <w:szCs w:val="16"/>
                <w:lang w:eastAsia="en-US"/>
              </w:rPr>
              <w:tab/>
              <w:t xml:space="preserve">Ilość pracowników zatrudnionych w podmiocie w </w:t>
            </w:r>
            <w:r w:rsidRPr="007E2F27">
              <w:rPr>
                <w:rFonts w:ascii="Verdana" w:eastAsiaTheme="minorHAnsi" w:hAnsi="Verdana" w:cs="Arial"/>
                <w:sz w:val="16"/>
                <w:szCs w:val="16"/>
                <w:lang w:eastAsia="en-US"/>
              </w:rPr>
              <w:tab/>
              <w:t xml:space="preserve">dniu zakończenia usługi: </w:t>
            </w:r>
          </w:p>
          <w:p w14:paraId="5419E522" w14:textId="77777777" w:rsidR="008566EF" w:rsidRPr="007E2F27" w:rsidRDefault="008566EF" w:rsidP="00130F8B">
            <w:pPr>
              <w:pStyle w:val="Akapitzlist"/>
              <w:numPr>
                <w:ilvl w:val="3"/>
                <w:numId w:val="16"/>
              </w:numPr>
              <w:tabs>
                <w:tab w:val="clear" w:pos="2687"/>
              </w:tabs>
              <w:spacing w:after="0"/>
              <w:ind w:left="338"/>
              <w:rPr>
                <w:rFonts w:ascii="Verdana" w:eastAsiaTheme="minorHAnsi" w:hAnsi="Verdana" w:cs="Arial"/>
                <w:sz w:val="16"/>
                <w:szCs w:val="16"/>
              </w:rPr>
            </w:pPr>
            <w:r w:rsidRPr="007E2F27">
              <w:rPr>
                <w:rFonts w:ascii="Verdana" w:eastAsiaTheme="minorHAnsi" w:hAnsi="Verdana" w:cs="Arial"/>
                <w:sz w:val="16"/>
                <w:szCs w:val="16"/>
              </w:rPr>
              <w:t xml:space="preserve">Nazwa projektu: </w:t>
            </w:r>
            <w:r w:rsidRPr="007E2F27">
              <w:rPr>
                <w:rFonts w:ascii="Verdana" w:eastAsiaTheme="minorHAnsi" w:hAnsi="Verdana" w:cs="Arial"/>
                <w:sz w:val="16"/>
                <w:szCs w:val="16"/>
              </w:rPr>
              <w:tab/>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rPr>
              <w:tab/>
            </w:r>
          </w:p>
          <w:p w14:paraId="00783421" w14:textId="77777777" w:rsidR="008566EF" w:rsidRPr="007E2F27" w:rsidRDefault="008566EF" w:rsidP="008566EF">
            <w:pPr>
              <w:tabs>
                <w:tab w:val="left" w:pos="317"/>
              </w:tabs>
              <w:spacing w:line="276" w:lineRule="auto"/>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Zajmowana funkcja: </w:t>
            </w:r>
            <w:r w:rsidRPr="007E2F27">
              <w:rPr>
                <w:rFonts w:ascii="Verdana" w:eastAsiaTheme="minorHAnsi" w:hAnsi="Verdana" w:cs="Arial"/>
                <w:sz w:val="16"/>
                <w:szCs w:val="16"/>
                <w:lang w:eastAsia="en-US"/>
              </w:rPr>
              <w:tab/>
            </w:r>
            <w:r w:rsidRPr="007E2F27">
              <w:rPr>
                <w:rFonts w:ascii="Verdana" w:eastAsiaTheme="minorHAnsi" w:hAnsi="Verdana" w:cs="Arial"/>
                <w:sz w:val="16"/>
                <w:szCs w:val="16"/>
                <w:lang w:eastAsia="en-US"/>
              </w:rPr>
              <w:fldChar w:fldCharType="begin">
                <w:ffData>
                  <w:name w:val="Text2"/>
                  <w:enabled/>
                  <w:calcOnExit w:val="0"/>
                  <w:textInput/>
                </w:ffData>
              </w:fldChar>
            </w:r>
            <w:r w:rsidRPr="007E2F27">
              <w:rPr>
                <w:rFonts w:ascii="Verdana" w:eastAsiaTheme="minorHAnsi" w:hAnsi="Verdana" w:cs="Arial"/>
                <w:sz w:val="16"/>
                <w:szCs w:val="16"/>
                <w:lang w:eastAsia="en-US"/>
              </w:rPr>
              <w:instrText xml:space="preserve"> FORMTEXT </w:instrText>
            </w:r>
            <w:r w:rsidRPr="007E2F27">
              <w:rPr>
                <w:rFonts w:ascii="Verdana" w:eastAsiaTheme="minorHAnsi" w:hAnsi="Verdana" w:cs="Arial"/>
                <w:sz w:val="16"/>
                <w:szCs w:val="16"/>
                <w:lang w:eastAsia="en-US"/>
              </w:rPr>
            </w:r>
            <w:r w:rsidRPr="007E2F27">
              <w:rPr>
                <w:rFonts w:ascii="Verdana" w:eastAsiaTheme="minorHAnsi" w:hAnsi="Verdana" w:cs="Arial"/>
                <w:sz w:val="16"/>
                <w:szCs w:val="16"/>
                <w:lang w:eastAsia="en-US"/>
              </w:rPr>
              <w:fldChar w:fldCharType="separate"/>
            </w:r>
            <w:r w:rsidRPr="007E2F27">
              <w:rPr>
                <w:rFonts w:ascii="Verdana" w:eastAsiaTheme="minorHAnsi" w:hAnsi="Verdana" w:cs="Arial"/>
                <w:noProof/>
                <w:sz w:val="16"/>
                <w:szCs w:val="16"/>
                <w:lang w:eastAsia="en-US"/>
              </w:rPr>
              <w:t> </w:t>
            </w:r>
            <w:r w:rsidRPr="007E2F27">
              <w:rPr>
                <w:rFonts w:ascii="Verdana" w:eastAsiaTheme="minorHAnsi" w:hAnsi="Verdana" w:cs="Arial"/>
                <w:noProof/>
                <w:sz w:val="16"/>
                <w:szCs w:val="16"/>
                <w:lang w:eastAsia="en-US"/>
              </w:rPr>
              <w:t> </w:t>
            </w:r>
            <w:r w:rsidRPr="007E2F27">
              <w:rPr>
                <w:rFonts w:ascii="Verdana" w:eastAsiaTheme="minorHAnsi" w:hAnsi="Verdana" w:cs="Arial"/>
                <w:noProof/>
                <w:sz w:val="16"/>
                <w:szCs w:val="16"/>
                <w:lang w:eastAsia="en-US"/>
              </w:rPr>
              <w:t> </w:t>
            </w:r>
            <w:r w:rsidRPr="007E2F27">
              <w:rPr>
                <w:rFonts w:ascii="Verdana" w:eastAsiaTheme="minorHAnsi" w:hAnsi="Verdana" w:cs="Arial"/>
                <w:noProof/>
                <w:sz w:val="16"/>
                <w:szCs w:val="16"/>
                <w:lang w:eastAsia="en-US"/>
              </w:rPr>
              <w:t> </w:t>
            </w:r>
            <w:r w:rsidRPr="007E2F27">
              <w:rPr>
                <w:rFonts w:ascii="Verdana" w:eastAsiaTheme="minorHAnsi" w:hAnsi="Verdana" w:cs="Arial"/>
                <w:noProof/>
                <w:sz w:val="16"/>
                <w:szCs w:val="16"/>
                <w:lang w:eastAsia="en-US"/>
              </w:rPr>
              <w:t> </w:t>
            </w:r>
            <w:r w:rsidRPr="007E2F27">
              <w:rPr>
                <w:rFonts w:ascii="Verdana" w:eastAsiaTheme="minorHAnsi" w:hAnsi="Verdana" w:cs="Arial"/>
                <w:sz w:val="16"/>
                <w:szCs w:val="16"/>
                <w:lang w:eastAsia="en-US"/>
              </w:rPr>
              <w:fldChar w:fldCharType="end"/>
            </w:r>
          </w:p>
          <w:p w14:paraId="1E74833F" w14:textId="77777777" w:rsidR="008566EF" w:rsidRPr="007E2F27" w:rsidRDefault="008566EF" w:rsidP="008566EF">
            <w:pPr>
              <w:tabs>
                <w:tab w:val="left" w:pos="317"/>
              </w:tabs>
              <w:spacing w:line="276" w:lineRule="auto"/>
              <w:jc w:val="both"/>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Usługa wdrożenia wraz dostawą licencji systemu z </w:t>
            </w:r>
            <w:r w:rsidRPr="007E2F27">
              <w:rPr>
                <w:rFonts w:ascii="Verdana" w:eastAsiaTheme="minorHAnsi" w:hAnsi="Verdana" w:cs="Arial"/>
                <w:sz w:val="16"/>
                <w:szCs w:val="16"/>
                <w:lang w:eastAsia="en-US"/>
              </w:rPr>
              <w:tab/>
              <w:t>modułem kadrowo-płacowym: TAK/NIE*</w:t>
            </w:r>
          </w:p>
          <w:p w14:paraId="76DBD6A2" w14:textId="77777777" w:rsidR="008566EF" w:rsidRPr="007E2F27" w:rsidRDefault="008566EF" w:rsidP="008566EF">
            <w:pPr>
              <w:tabs>
                <w:tab w:val="left" w:pos="306"/>
              </w:tabs>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Nazwa wdrożonego systemu: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6AC60CE2" w14:textId="77777777" w:rsidR="008566EF" w:rsidRPr="007E2F27" w:rsidRDefault="008566EF" w:rsidP="008566EF">
            <w:pPr>
              <w:tabs>
                <w:tab w:val="left" w:pos="306"/>
              </w:tabs>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Wdrożenie zakończone odbiorem: TAK/NIE*</w:t>
            </w:r>
          </w:p>
          <w:p w14:paraId="4AE91E48" w14:textId="77777777" w:rsidR="008566EF" w:rsidRPr="007E2F27" w:rsidRDefault="008566EF" w:rsidP="008566EF">
            <w:pPr>
              <w:tabs>
                <w:tab w:val="left" w:pos="317"/>
              </w:tabs>
              <w:spacing w:line="276" w:lineRule="auto"/>
              <w:jc w:val="both"/>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Nazwa Zamawiającego: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6C3B8473" w14:textId="77777777" w:rsidR="008566EF" w:rsidRPr="007E2F27" w:rsidRDefault="008566EF" w:rsidP="008566EF">
            <w:pPr>
              <w:tabs>
                <w:tab w:val="left" w:pos="317"/>
              </w:tabs>
              <w:spacing w:line="276" w:lineRule="auto"/>
              <w:jc w:val="both"/>
              <w:rPr>
                <w:rFonts w:ascii="Verdana" w:eastAsiaTheme="minorHAnsi" w:hAnsi="Verdana" w:cs="Arial"/>
                <w:sz w:val="16"/>
                <w:szCs w:val="16"/>
              </w:rPr>
            </w:pPr>
            <w:r w:rsidRPr="007E2F27">
              <w:rPr>
                <w:rFonts w:ascii="Verdana" w:eastAsiaTheme="minorHAnsi" w:hAnsi="Verdana" w:cs="Arial"/>
                <w:sz w:val="16"/>
                <w:szCs w:val="16"/>
                <w:lang w:eastAsia="en-US"/>
              </w:rPr>
              <w:tab/>
              <w:t xml:space="preserve">Podmiot działa w oparciu o ustawę Prawo o </w:t>
            </w:r>
            <w:r w:rsidRPr="007E2F27">
              <w:rPr>
                <w:rFonts w:ascii="Verdana" w:eastAsiaTheme="minorHAnsi" w:hAnsi="Verdana" w:cs="Arial"/>
                <w:sz w:val="16"/>
                <w:szCs w:val="16"/>
                <w:lang w:eastAsia="en-US"/>
              </w:rPr>
              <w:tab/>
              <w:t xml:space="preserve">szkolnictwie wyższym: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p>
          <w:p w14:paraId="3410ABF8" w14:textId="3AA19893" w:rsidR="008566EF" w:rsidRPr="007E2F27" w:rsidRDefault="008566EF" w:rsidP="008566EF">
            <w:pPr>
              <w:tabs>
                <w:tab w:val="left" w:pos="317"/>
              </w:tabs>
              <w:spacing w:line="276" w:lineRule="auto"/>
              <w:jc w:val="both"/>
              <w:rPr>
                <w:rFonts w:ascii="Verdana" w:eastAsiaTheme="minorHAnsi" w:hAnsi="Verdana" w:cs="Arial"/>
                <w:sz w:val="16"/>
                <w:szCs w:val="16"/>
              </w:rPr>
            </w:pPr>
            <w:r w:rsidRPr="007E2F27">
              <w:rPr>
                <w:rFonts w:ascii="Verdana" w:eastAsiaTheme="minorHAnsi" w:hAnsi="Verdana" w:cs="Arial"/>
                <w:sz w:val="16"/>
                <w:szCs w:val="16"/>
                <w:lang w:eastAsia="en-US"/>
              </w:rPr>
              <w:tab/>
              <w:t xml:space="preserve">Ilość pracowników zatrudnionych w podmiocie w </w:t>
            </w:r>
            <w:r w:rsidRPr="007E2F27">
              <w:rPr>
                <w:rFonts w:ascii="Verdana" w:eastAsiaTheme="minorHAnsi" w:hAnsi="Verdana" w:cs="Arial"/>
                <w:sz w:val="16"/>
                <w:szCs w:val="16"/>
                <w:lang w:eastAsia="en-US"/>
              </w:rPr>
              <w:tab/>
              <w:t xml:space="preserve">dniu zakończenia usługi: </w:t>
            </w:r>
          </w:p>
        </w:tc>
        <w:tc>
          <w:tcPr>
            <w:tcW w:w="1275" w:type="dxa"/>
            <w:tcBorders>
              <w:top w:val="single" w:sz="4" w:space="0" w:color="auto"/>
              <w:bottom w:val="single" w:sz="4" w:space="0" w:color="auto"/>
              <w:right w:val="single" w:sz="4" w:space="0" w:color="auto"/>
            </w:tcBorders>
            <w:shd w:val="clear" w:color="auto" w:fill="auto"/>
          </w:tcPr>
          <w:p w14:paraId="7EA22208" w14:textId="52119F93" w:rsidR="008778D4" w:rsidRPr="00BD5E2C" w:rsidRDefault="008778D4" w:rsidP="00BD5E2C">
            <w:pPr>
              <w:spacing w:line="276" w:lineRule="auto"/>
              <w:rPr>
                <w:rFonts w:ascii="Verdana" w:hAnsi="Verdana" w:cs="Arial"/>
                <w:sz w:val="16"/>
                <w:szCs w:val="16"/>
              </w:rPr>
            </w:pPr>
            <w:r w:rsidRPr="00BD5E2C">
              <w:rPr>
                <w:rFonts w:ascii="Verdana" w:hAnsi="Verdana" w:cs="Arial"/>
                <w:sz w:val="16"/>
                <w:szCs w:val="16"/>
              </w:rPr>
              <w:lastRenderedPageBreak/>
              <w:t>Wykonawca, w celu wykazania spełnienia warunku polega na zasobach podmiotów udostępniających zasoby</w:t>
            </w:r>
          </w:p>
          <w:p w14:paraId="2D007E0D" w14:textId="77777777" w:rsidR="008778D4" w:rsidRPr="00BD5E2C" w:rsidRDefault="008778D4" w:rsidP="00BD5E2C">
            <w:pPr>
              <w:spacing w:line="276" w:lineRule="auto"/>
              <w:rPr>
                <w:rFonts w:ascii="Verdana" w:hAnsi="Verdana"/>
                <w:sz w:val="16"/>
                <w:szCs w:val="16"/>
              </w:rPr>
            </w:pPr>
            <w:r w:rsidRPr="00BD5E2C">
              <w:rPr>
                <w:rFonts w:ascii="Verdana" w:hAnsi="Verdana"/>
                <w:sz w:val="16"/>
                <w:szCs w:val="16"/>
              </w:rPr>
              <w:t>TAK/NIE*</w:t>
            </w:r>
          </w:p>
        </w:tc>
      </w:tr>
      <w:tr w:rsidR="00C57426" w:rsidRPr="00BD5E2C" w14:paraId="45A1B7CD" w14:textId="77777777" w:rsidTr="001620BC">
        <w:trPr>
          <w:trHeight w:val="2829"/>
        </w:trPr>
        <w:tc>
          <w:tcPr>
            <w:tcW w:w="645" w:type="dxa"/>
            <w:vAlign w:val="center"/>
          </w:tcPr>
          <w:p w14:paraId="37982AC3" w14:textId="0A5527DB" w:rsidR="00C57426" w:rsidRPr="00BD5E2C" w:rsidRDefault="00EC4342" w:rsidP="00C57426">
            <w:pPr>
              <w:spacing w:line="276" w:lineRule="auto"/>
              <w:jc w:val="center"/>
              <w:rPr>
                <w:rFonts w:ascii="Verdana" w:hAnsi="Verdana"/>
                <w:sz w:val="16"/>
                <w:szCs w:val="16"/>
              </w:rPr>
            </w:pPr>
            <w:r>
              <w:rPr>
                <w:rFonts w:ascii="Verdana" w:hAnsi="Verdana"/>
                <w:sz w:val="16"/>
                <w:szCs w:val="16"/>
              </w:rPr>
              <w:t>2.</w:t>
            </w:r>
          </w:p>
        </w:tc>
        <w:tc>
          <w:tcPr>
            <w:tcW w:w="1490" w:type="dxa"/>
            <w:vAlign w:val="center"/>
          </w:tcPr>
          <w:p w14:paraId="63AD5414" w14:textId="516E680D" w:rsidR="00C57426" w:rsidRPr="00BD5E2C" w:rsidRDefault="00C57426" w:rsidP="00C57426">
            <w:pPr>
              <w:spacing w:line="276" w:lineRule="auto"/>
              <w:rPr>
                <w:rFonts w:ascii="Verdana" w:eastAsiaTheme="minorHAnsi" w:hAnsi="Verdana" w:cs="Arial"/>
                <w:sz w:val="16"/>
                <w:szCs w:val="16"/>
              </w:rPr>
            </w:pPr>
            <w:r w:rsidRPr="00BD5E2C">
              <w:rPr>
                <w:rFonts w:ascii="Verdana" w:eastAsiaTheme="minorHAnsi" w:hAnsi="Verdana" w:cs="Arial"/>
                <w:sz w:val="16"/>
                <w:szCs w:val="16"/>
              </w:rPr>
              <w:fldChar w:fldCharType="begin">
                <w:ffData>
                  <w:name w:val="Text2"/>
                  <w:enabled/>
                  <w:calcOnExit w:val="0"/>
                  <w:textInput/>
                </w:ffData>
              </w:fldChar>
            </w:r>
            <w:r w:rsidRPr="00BD5E2C">
              <w:rPr>
                <w:rFonts w:ascii="Verdana" w:eastAsiaTheme="minorHAnsi" w:hAnsi="Verdana" w:cs="Arial"/>
                <w:sz w:val="16"/>
                <w:szCs w:val="16"/>
              </w:rPr>
              <w:instrText xml:space="preserve"> FORMTEXT </w:instrText>
            </w:r>
            <w:r w:rsidRPr="00BD5E2C">
              <w:rPr>
                <w:rFonts w:ascii="Verdana" w:eastAsiaTheme="minorHAnsi" w:hAnsi="Verdana" w:cs="Arial"/>
                <w:sz w:val="16"/>
                <w:szCs w:val="16"/>
              </w:rPr>
            </w:r>
            <w:r w:rsidRPr="00BD5E2C">
              <w:rPr>
                <w:rFonts w:ascii="Verdana" w:eastAsiaTheme="minorHAnsi" w:hAnsi="Verdana" w:cs="Arial"/>
                <w:sz w:val="16"/>
                <w:szCs w:val="16"/>
              </w:rPr>
              <w:fldChar w:fldCharType="separate"/>
            </w:r>
            <w:r w:rsidRPr="00BD5E2C">
              <w:rPr>
                <w:rFonts w:ascii="Verdana" w:hAnsi="Verdana"/>
                <w:noProof/>
                <w:sz w:val="16"/>
                <w:szCs w:val="16"/>
              </w:rPr>
              <w:t> </w:t>
            </w:r>
            <w:r w:rsidRPr="00BD5E2C">
              <w:rPr>
                <w:rFonts w:ascii="Verdana" w:hAnsi="Verdana"/>
                <w:noProof/>
                <w:sz w:val="16"/>
                <w:szCs w:val="16"/>
              </w:rPr>
              <w:t> </w:t>
            </w:r>
            <w:r w:rsidRPr="00BD5E2C">
              <w:rPr>
                <w:rFonts w:ascii="Verdana" w:hAnsi="Verdana"/>
                <w:noProof/>
                <w:sz w:val="16"/>
                <w:szCs w:val="16"/>
              </w:rPr>
              <w:t> </w:t>
            </w:r>
            <w:r w:rsidRPr="00BD5E2C">
              <w:rPr>
                <w:rFonts w:ascii="Verdana" w:hAnsi="Verdana"/>
                <w:noProof/>
                <w:sz w:val="16"/>
                <w:szCs w:val="16"/>
              </w:rPr>
              <w:t> </w:t>
            </w:r>
            <w:r w:rsidRPr="00BD5E2C">
              <w:rPr>
                <w:rFonts w:ascii="Verdana" w:hAnsi="Verdana"/>
                <w:noProof/>
                <w:sz w:val="16"/>
                <w:szCs w:val="16"/>
              </w:rPr>
              <w:t> </w:t>
            </w:r>
            <w:r w:rsidRPr="00BD5E2C">
              <w:rPr>
                <w:rFonts w:ascii="Verdana" w:eastAsiaTheme="minorHAnsi" w:hAnsi="Verdana" w:cs="Arial"/>
                <w:sz w:val="16"/>
                <w:szCs w:val="16"/>
              </w:rPr>
              <w:fldChar w:fldCharType="end"/>
            </w:r>
          </w:p>
        </w:tc>
        <w:tc>
          <w:tcPr>
            <w:tcW w:w="1688" w:type="dxa"/>
            <w:tcBorders>
              <w:top w:val="single" w:sz="4" w:space="0" w:color="auto"/>
              <w:bottom w:val="single" w:sz="4" w:space="0" w:color="auto"/>
              <w:right w:val="single" w:sz="4" w:space="0" w:color="auto"/>
            </w:tcBorders>
            <w:vAlign w:val="center"/>
          </w:tcPr>
          <w:p w14:paraId="139A90AB" w14:textId="77777777" w:rsidR="00C57426" w:rsidRPr="00BD5E2C" w:rsidRDefault="00C57426" w:rsidP="00C57426">
            <w:pPr>
              <w:spacing w:line="276" w:lineRule="auto"/>
              <w:jc w:val="center"/>
              <w:rPr>
                <w:rFonts w:ascii="Verdana" w:hAnsi="Verdana"/>
                <w:b/>
                <w:sz w:val="16"/>
                <w:szCs w:val="16"/>
              </w:rPr>
            </w:pPr>
          </w:p>
          <w:p w14:paraId="0B7F69EC" w14:textId="412413A9" w:rsidR="00C57426" w:rsidRPr="00BD5E2C" w:rsidRDefault="00C57426" w:rsidP="00C57426">
            <w:pPr>
              <w:spacing w:line="276" w:lineRule="auto"/>
              <w:jc w:val="center"/>
              <w:rPr>
                <w:rFonts w:ascii="Verdana" w:hAnsi="Verdana"/>
                <w:b/>
                <w:sz w:val="16"/>
                <w:szCs w:val="16"/>
              </w:rPr>
            </w:pPr>
            <w:r>
              <w:rPr>
                <w:rFonts w:ascii="Verdana" w:hAnsi="Verdana" w:cs="Arial"/>
                <w:b/>
                <w:bCs/>
                <w:sz w:val="16"/>
                <w:szCs w:val="16"/>
              </w:rPr>
              <w:t>Konsultant wiodący w obszarze kadr</w:t>
            </w:r>
          </w:p>
        </w:tc>
        <w:tc>
          <w:tcPr>
            <w:tcW w:w="4536" w:type="dxa"/>
            <w:tcBorders>
              <w:top w:val="single" w:sz="4" w:space="0" w:color="auto"/>
              <w:bottom w:val="single" w:sz="4" w:space="0" w:color="auto"/>
            </w:tcBorders>
          </w:tcPr>
          <w:p w14:paraId="7344AFEC" w14:textId="11BC1719" w:rsidR="008566EF" w:rsidRPr="007E2F27" w:rsidRDefault="00C57426" w:rsidP="00130F8B">
            <w:pPr>
              <w:pStyle w:val="Akapitzlist"/>
              <w:numPr>
                <w:ilvl w:val="0"/>
                <w:numId w:val="74"/>
              </w:numPr>
              <w:spacing w:after="0"/>
              <w:ind w:left="306"/>
              <w:rPr>
                <w:rFonts w:ascii="Verdana" w:eastAsiaTheme="minorHAnsi" w:hAnsi="Verdana" w:cs="Arial"/>
                <w:sz w:val="16"/>
                <w:szCs w:val="16"/>
              </w:rPr>
            </w:pPr>
            <w:r w:rsidRPr="007E2F27">
              <w:rPr>
                <w:rFonts w:ascii="Verdana" w:hAnsi="Verdana" w:cs="Arial"/>
                <w:b/>
                <w:bCs/>
                <w:sz w:val="16"/>
                <w:szCs w:val="16"/>
              </w:rPr>
              <w:t xml:space="preserve">Pełnił funkcję konsultanta wdrożeniowego w obszarze kadr </w:t>
            </w:r>
            <w:r w:rsidR="008566EF" w:rsidRPr="007E2F27">
              <w:rPr>
                <w:rFonts w:ascii="Verdana" w:hAnsi="Verdana" w:cs="Arial"/>
                <w:b/>
                <w:bCs/>
                <w:sz w:val="16"/>
                <w:szCs w:val="16"/>
                <w:lang w:bidi="pl-PL"/>
              </w:rPr>
              <w:t>w co najmniej 2 usługach wdrożenia wraz z dostawą licencji systemu z modułem kadrowo-płacowym, które zostały zakończone odbiorem, dla podmiotu działającego w oparciu o ustawę Prawo o szkolnictwie wyższym i nauce zatrudniającego co najmniej 1</w:t>
            </w:r>
            <w:r w:rsidR="00E923E0">
              <w:rPr>
                <w:rFonts w:ascii="Verdana" w:hAnsi="Verdana" w:cs="Arial"/>
                <w:b/>
                <w:bCs/>
                <w:sz w:val="16"/>
                <w:szCs w:val="16"/>
                <w:lang w:bidi="pl-PL"/>
              </w:rPr>
              <w:t>0</w:t>
            </w:r>
            <w:r w:rsidR="008566EF" w:rsidRPr="007E2F27">
              <w:rPr>
                <w:rFonts w:ascii="Verdana" w:hAnsi="Verdana" w:cs="Arial"/>
                <w:b/>
                <w:bCs/>
                <w:sz w:val="16"/>
                <w:szCs w:val="16"/>
                <w:lang w:bidi="pl-PL"/>
              </w:rPr>
              <w:t>00 pracowników w dniu zakończenia usługi wdrażania, każda z usług</w:t>
            </w:r>
            <w:r w:rsidR="008566EF" w:rsidRPr="007E2F27">
              <w:rPr>
                <w:rFonts w:ascii="Verdana" w:hAnsi="Verdana" w:cs="Arial"/>
                <w:b/>
                <w:bCs/>
                <w:sz w:val="16"/>
                <w:szCs w:val="16"/>
              </w:rPr>
              <w:t xml:space="preserve"> </w:t>
            </w:r>
          </w:p>
          <w:p w14:paraId="2D1DF4C2" w14:textId="77777777" w:rsidR="008566EF" w:rsidRPr="007E2F27" w:rsidRDefault="008566EF" w:rsidP="00130F8B">
            <w:pPr>
              <w:pStyle w:val="Akapitzlist"/>
              <w:numPr>
                <w:ilvl w:val="0"/>
                <w:numId w:val="76"/>
              </w:numPr>
              <w:tabs>
                <w:tab w:val="clear" w:pos="2687"/>
              </w:tabs>
              <w:spacing w:after="0"/>
              <w:ind w:left="338"/>
              <w:rPr>
                <w:rFonts w:ascii="Verdana" w:eastAsiaTheme="minorHAnsi" w:hAnsi="Verdana" w:cs="Arial"/>
                <w:sz w:val="16"/>
                <w:szCs w:val="16"/>
              </w:rPr>
            </w:pPr>
            <w:r w:rsidRPr="007E2F27">
              <w:rPr>
                <w:rFonts w:ascii="Verdana" w:eastAsiaTheme="minorHAnsi" w:hAnsi="Verdana" w:cs="Arial"/>
                <w:sz w:val="16"/>
                <w:szCs w:val="16"/>
              </w:rPr>
              <w:t xml:space="preserve">Nazwa projektu: </w:t>
            </w:r>
            <w:r w:rsidRPr="007E2F27">
              <w:rPr>
                <w:rFonts w:ascii="Verdana" w:eastAsiaTheme="minorHAnsi" w:hAnsi="Verdana" w:cs="Arial"/>
                <w:sz w:val="16"/>
                <w:szCs w:val="16"/>
              </w:rPr>
              <w:tab/>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rPr>
              <w:tab/>
            </w:r>
          </w:p>
          <w:p w14:paraId="71439269" w14:textId="77777777" w:rsidR="008566EF" w:rsidRPr="007E2F27" w:rsidRDefault="008566EF" w:rsidP="008566EF">
            <w:pPr>
              <w:tabs>
                <w:tab w:val="left" w:pos="317"/>
              </w:tabs>
              <w:spacing w:line="276" w:lineRule="auto"/>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Zajmowana funkcja: </w:t>
            </w:r>
            <w:r w:rsidRPr="007E2F27">
              <w:rPr>
                <w:rFonts w:ascii="Verdana" w:eastAsiaTheme="minorHAnsi" w:hAnsi="Verdana" w:cs="Arial"/>
                <w:sz w:val="16"/>
                <w:szCs w:val="16"/>
                <w:lang w:eastAsia="en-US"/>
              </w:rPr>
              <w:tab/>
            </w:r>
            <w:r w:rsidRPr="007E2F27">
              <w:rPr>
                <w:rFonts w:ascii="Verdana" w:eastAsiaTheme="minorHAnsi" w:hAnsi="Verdana" w:cs="Arial"/>
                <w:sz w:val="16"/>
                <w:szCs w:val="16"/>
                <w:lang w:eastAsia="en-US"/>
              </w:rPr>
              <w:fldChar w:fldCharType="begin">
                <w:ffData>
                  <w:name w:val="Text2"/>
                  <w:enabled/>
                  <w:calcOnExit w:val="0"/>
                  <w:textInput/>
                </w:ffData>
              </w:fldChar>
            </w:r>
            <w:r w:rsidRPr="007E2F27">
              <w:rPr>
                <w:rFonts w:ascii="Verdana" w:eastAsiaTheme="minorHAnsi" w:hAnsi="Verdana" w:cs="Arial"/>
                <w:sz w:val="16"/>
                <w:szCs w:val="16"/>
                <w:lang w:eastAsia="en-US"/>
              </w:rPr>
              <w:instrText xml:space="preserve"> FORMTEXT </w:instrText>
            </w:r>
            <w:r w:rsidRPr="007E2F27">
              <w:rPr>
                <w:rFonts w:ascii="Verdana" w:eastAsiaTheme="minorHAnsi" w:hAnsi="Verdana" w:cs="Arial"/>
                <w:sz w:val="16"/>
                <w:szCs w:val="16"/>
                <w:lang w:eastAsia="en-US"/>
              </w:rPr>
            </w:r>
            <w:r w:rsidRPr="007E2F27">
              <w:rPr>
                <w:rFonts w:ascii="Verdana" w:eastAsiaTheme="minorHAnsi" w:hAnsi="Verdana" w:cs="Arial"/>
                <w:sz w:val="16"/>
                <w:szCs w:val="16"/>
                <w:lang w:eastAsia="en-US"/>
              </w:rPr>
              <w:fldChar w:fldCharType="separate"/>
            </w:r>
            <w:r w:rsidRPr="007E2F27">
              <w:rPr>
                <w:rFonts w:ascii="Verdana" w:eastAsiaTheme="minorHAnsi" w:hAnsi="Verdana" w:cs="Arial"/>
                <w:noProof/>
                <w:sz w:val="16"/>
                <w:szCs w:val="16"/>
                <w:lang w:eastAsia="en-US"/>
              </w:rPr>
              <w:t> </w:t>
            </w:r>
            <w:r w:rsidRPr="007E2F27">
              <w:rPr>
                <w:rFonts w:ascii="Verdana" w:eastAsiaTheme="minorHAnsi" w:hAnsi="Verdana" w:cs="Arial"/>
                <w:noProof/>
                <w:sz w:val="16"/>
                <w:szCs w:val="16"/>
                <w:lang w:eastAsia="en-US"/>
              </w:rPr>
              <w:t> </w:t>
            </w:r>
            <w:r w:rsidRPr="007E2F27">
              <w:rPr>
                <w:rFonts w:ascii="Verdana" w:eastAsiaTheme="minorHAnsi" w:hAnsi="Verdana" w:cs="Arial"/>
                <w:noProof/>
                <w:sz w:val="16"/>
                <w:szCs w:val="16"/>
                <w:lang w:eastAsia="en-US"/>
              </w:rPr>
              <w:t> </w:t>
            </w:r>
            <w:r w:rsidRPr="007E2F27">
              <w:rPr>
                <w:rFonts w:ascii="Verdana" w:eastAsiaTheme="minorHAnsi" w:hAnsi="Verdana" w:cs="Arial"/>
                <w:noProof/>
                <w:sz w:val="16"/>
                <w:szCs w:val="16"/>
                <w:lang w:eastAsia="en-US"/>
              </w:rPr>
              <w:t> </w:t>
            </w:r>
            <w:r w:rsidRPr="007E2F27">
              <w:rPr>
                <w:rFonts w:ascii="Verdana" w:eastAsiaTheme="minorHAnsi" w:hAnsi="Verdana" w:cs="Arial"/>
                <w:noProof/>
                <w:sz w:val="16"/>
                <w:szCs w:val="16"/>
                <w:lang w:eastAsia="en-US"/>
              </w:rPr>
              <w:t> </w:t>
            </w:r>
            <w:r w:rsidRPr="007E2F27">
              <w:rPr>
                <w:rFonts w:ascii="Verdana" w:eastAsiaTheme="minorHAnsi" w:hAnsi="Verdana" w:cs="Arial"/>
                <w:sz w:val="16"/>
                <w:szCs w:val="16"/>
                <w:lang w:eastAsia="en-US"/>
              </w:rPr>
              <w:fldChar w:fldCharType="end"/>
            </w:r>
          </w:p>
          <w:p w14:paraId="4854C17A" w14:textId="77777777" w:rsidR="008566EF" w:rsidRPr="007E2F27" w:rsidRDefault="008566EF" w:rsidP="008566EF">
            <w:pPr>
              <w:tabs>
                <w:tab w:val="left" w:pos="317"/>
              </w:tabs>
              <w:spacing w:line="276" w:lineRule="auto"/>
              <w:jc w:val="both"/>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Usługa wdrożenia wraz dostawą licencji systemu z </w:t>
            </w:r>
            <w:r w:rsidRPr="007E2F27">
              <w:rPr>
                <w:rFonts w:ascii="Verdana" w:eastAsiaTheme="minorHAnsi" w:hAnsi="Verdana" w:cs="Arial"/>
                <w:sz w:val="16"/>
                <w:szCs w:val="16"/>
                <w:lang w:eastAsia="en-US"/>
              </w:rPr>
              <w:tab/>
              <w:t>modułem kadrowo-płacowym: TAK/NIE*</w:t>
            </w:r>
          </w:p>
          <w:p w14:paraId="768F3E8F" w14:textId="77777777" w:rsidR="008566EF" w:rsidRPr="007E2F27" w:rsidRDefault="008566EF" w:rsidP="008566EF">
            <w:pPr>
              <w:tabs>
                <w:tab w:val="left" w:pos="306"/>
              </w:tabs>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Nazwa wdrożonego systemu: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705FDA99" w14:textId="77777777" w:rsidR="008566EF" w:rsidRPr="007E2F27" w:rsidRDefault="008566EF" w:rsidP="008566EF">
            <w:pPr>
              <w:tabs>
                <w:tab w:val="left" w:pos="306"/>
              </w:tabs>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Wdrożenie zakończone odbiorem: TAK/NIE*</w:t>
            </w:r>
          </w:p>
          <w:p w14:paraId="28521A17" w14:textId="77777777" w:rsidR="008566EF" w:rsidRPr="007E2F27" w:rsidRDefault="008566EF" w:rsidP="008566EF">
            <w:pPr>
              <w:tabs>
                <w:tab w:val="left" w:pos="317"/>
              </w:tabs>
              <w:spacing w:line="276" w:lineRule="auto"/>
              <w:jc w:val="both"/>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Nazwa Zamawiającego: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70BFBD98" w14:textId="77777777" w:rsidR="008566EF" w:rsidRPr="007E2F27" w:rsidRDefault="008566EF" w:rsidP="008566EF">
            <w:pPr>
              <w:tabs>
                <w:tab w:val="left" w:pos="317"/>
              </w:tabs>
              <w:spacing w:line="276" w:lineRule="auto"/>
              <w:jc w:val="both"/>
              <w:rPr>
                <w:rFonts w:ascii="Verdana" w:eastAsiaTheme="minorHAnsi" w:hAnsi="Verdana" w:cs="Arial"/>
                <w:sz w:val="16"/>
                <w:szCs w:val="16"/>
              </w:rPr>
            </w:pPr>
            <w:r w:rsidRPr="007E2F27">
              <w:rPr>
                <w:rFonts w:ascii="Verdana" w:eastAsiaTheme="minorHAnsi" w:hAnsi="Verdana" w:cs="Arial"/>
                <w:sz w:val="16"/>
                <w:szCs w:val="16"/>
                <w:lang w:eastAsia="en-US"/>
              </w:rPr>
              <w:tab/>
              <w:t xml:space="preserve">Podmiot działa w oparciu o ustawę Prawo o </w:t>
            </w:r>
            <w:r w:rsidRPr="007E2F27">
              <w:rPr>
                <w:rFonts w:ascii="Verdana" w:eastAsiaTheme="minorHAnsi" w:hAnsi="Verdana" w:cs="Arial"/>
                <w:sz w:val="16"/>
                <w:szCs w:val="16"/>
                <w:lang w:eastAsia="en-US"/>
              </w:rPr>
              <w:tab/>
              <w:t xml:space="preserve">szkolnictwie wyższym: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p>
          <w:p w14:paraId="06D956E0" w14:textId="77777777" w:rsidR="008566EF" w:rsidRPr="007E2F27" w:rsidRDefault="008566EF" w:rsidP="008566EF">
            <w:pPr>
              <w:tabs>
                <w:tab w:val="left" w:pos="317"/>
              </w:tabs>
              <w:spacing w:line="276" w:lineRule="auto"/>
              <w:jc w:val="both"/>
              <w:rPr>
                <w:rFonts w:ascii="Verdana" w:eastAsiaTheme="minorHAnsi" w:hAnsi="Verdana" w:cs="Arial"/>
                <w:sz w:val="16"/>
                <w:szCs w:val="16"/>
              </w:rPr>
            </w:pPr>
            <w:r w:rsidRPr="007E2F27">
              <w:rPr>
                <w:rFonts w:ascii="Verdana" w:eastAsiaTheme="minorHAnsi" w:hAnsi="Verdana" w:cs="Arial"/>
                <w:sz w:val="16"/>
                <w:szCs w:val="16"/>
                <w:lang w:eastAsia="en-US"/>
              </w:rPr>
              <w:tab/>
              <w:t xml:space="preserve">Ilość pracowników zatrudnionych w podmiocie w </w:t>
            </w:r>
            <w:r w:rsidRPr="007E2F27">
              <w:rPr>
                <w:rFonts w:ascii="Verdana" w:eastAsiaTheme="minorHAnsi" w:hAnsi="Verdana" w:cs="Arial"/>
                <w:sz w:val="16"/>
                <w:szCs w:val="16"/>
                <w:lang w:eastAsia="en-US"/>
              </w:rPr>
              <w:tab/>
              <w:t xml:space="preserve">dniu zakończenia usługi: </w:t>
            </w:r>
          </w:p>
          <w:p w14:paraId="5AE67D28" w14:textId="77777777" w:rsidR="008566EF" w:rsidRPr="007E2F27" w:rsidRDefault="008566EF" w:rsidP="00130F8B">
            <w:pPr>
              <w:pStyle w:val="Akapitzlist"/>
              <w:numPr>
                <w:ilvl w:val="0"/>
                <w:numId w:val="76"/>
              </w:numPr>
              <w:tabs>
                <w:tab w:val="clear" w:pos="2687"/>
              </w:tabs>
              <w:spacing w:after="0"/>
              <w:ind w:left="352"/>
              <w:rPr>
                <w:rFonts w:ascii="Verdana" w:eastAsiaTheme="minorHAnsi" w:hAnsi="Verdana" w:cs="Arial"/>
                <w:sz w:val="16"/>
                <w:szCs w:val="16"/>
              </w:rPr>
            </w:pPr>
            <w:r w:rsidRPr="007E2F27">
              <w:rPr>
                <w:rFonts w:ascii="Verdana" w:eastAsiaTheme="minorHAnsi" w:hAnsi="Verdana" w:cs="Arial"/>
                <w:sz w:val="16"/>
                <w:szCs w:val="16"/>
              </w:rPr>
              <w:t xml:space="preserve">Nazwa projektu: </w:t>
            </w:r>
            <w:r w:rsidRPr="007E2F27">
              <w:rPr>
                <w:rFonts w:ascii="Verdana" w:eastAsiaTheme="minorHAnsi" w:hAnsi="Verdana" w:cs="Arial"/>
                <w:sz w:val="16"/>
                <w:szCs w:val="16"/>
              </w:rPr>
              <w:tab/>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rPr>
              <w:tab/>
            </w:r>
          </w:p>
          <w:p w14:paraId="575C40B2" w14:textId="77777777" w:rsidR="008566EF" w:rsidRPr="007E2F27" w:rsidRDefault="008566EF" w:rsidP="008566EF">
            <w:pPr>
              <w:tabs>
                <w:tab w:val="left" w:pos="317"/>
              </w:tabs>
              <w:spacing w:line="276" w:lineRule="auto"/>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Zajmowana funkcja: </w:t>
            </w:r>
            <w:r w:rsidRPr="007E2F27">
              <w:rPr>
                <w:rFonts w:ascii="Verdana" w:eastAsiaTheme="minorHAnsi" w:hAnsi="Verdana" w:cs="Arial"/>
                <w:sz w:val="16"/>
                <w:szCs w:val="16"/>
                <w:lang w:eastAsia="en-US"/>
              </w:rPr>
              <w:tab/>
            </w:r>
            <w:r w:rsidRPr="007E2F27">
              <w:rPr>
                <w:rFonts w:ascii="Verdana" w:eastAsiaTheme="minorHAnsi" w:hAnsi="Verdana" w:cs="Arial"/>
                <w:sz w:val="16"/>
                <w:szCs w:val="16"/>
                <w:lang w:eastAsia="en-US"/>
              </w:rPr>
              <w:fldChar w:fldCharType="begin">
                <w:ffData>
                  <w:name w:val="Text2"/>
                  <w:enabled/>
                  <w:calcOnExit w:val="0"/>
                  <w:textInput/>
                </w:ffData>
              </w:fldChar>
            </w:r>
            <w:r w:rsidRPr="007E2F27">
              <w:rPr>
                <w:rFonts w:ascii="Verdana" w:eastAsiaTheme="minorHAnsi" w:hAnsi="Verdana" w:cs="Arial"/>
                <w:sz w:val="16"/>
                <w:szCs w:val="16"/>
                <w:lang w:eastAsia="en-US"/>
              </w:rPr>
              <w:instrText xml:space="preserve"> FORMTEXT </w:instrText>
            </w:r>
            <w:r w:rsidRPr="007E2F27">
              <w:rPr>
                <w:rFonts w:ascii="Verdana" w:eastAsiaTheme="minorHAnsi" w:hAnsi="Verdana" w:cs="Arial"/>
                <w:sz w:val="16"/>
                <w:szCs w:val="16"/>
                <w:lang w:eastAsia="en-US"/>
              </w:rPr>
            </w:r>
            <w:r w:rsidRPr="007E2F27">
              <w:rPr>
                <w:rFonts w:ascii="Verdana" w:eastAsiaTheme="minorHAnsi" w:hAnsi="Verdana" w:cs="Arial"/>
                <w:sz w:val="16"/>
                <w:szCs w:val="16"/>
                <w:lang w:eastAsia="en-US"/>
              </w:rPr>
              <w:fldChar w:fldCharType="separate"/>
            </w:r>
            <w:r w:rsidRPr="007E2F27">
              <w:rPr>
                <w:rFonts w:ascii="Verdana" w:eastAsiaTheme="minorHAnsi" w:hAnsi="Verdana" w:cs="Arial"/>
                <w:noProof/>
                <w:sz w:val="16"/>
                <w:szCs w:val="16"/>
                <w:lang w:eastAsia="en-US"/>
              </w:rPr>
              <w:t> </w:t>
            </w:r>
            <w:r w:rsidRPr="007E2F27">
              <w:rPr>
                <w:rFonts w:ascii="Verdana" w:eastAsiaTheme="minorHAnsi" w:hAnsi="Verdana" w:cs="Arial"/>
                <w:noProof/>
                <w:sz w:val="16"/>
                <w:szCs w:val="16"/>
                <w:lang w:eastAsia="en-US"/>
              </w:rPr>
              <w:t> </w:t>
            </w:r>
            <w:r w:rsidRPr="007E2F27">
              <w:rPr>
                <w:rFonts w:ascii="Verdana" w:eastAsiaTheme="minorHAnsi" w:hAnsi="Verdana" w:cs="Arial"/>
                <w:noProof/>
                <w:sz w:val="16"/>
                <w:szCs w:val="16"/>
                <w:lang w:eastAsia="en-US"/>
              </w:rPr>
              <w:t> </w:t>
            </w:r>
            <w:r w:rsidRPr="007E2F27">
              <w:rPr>
                <w:rFonts w:ascii="Verdana" w:eastAsiaTheme="minorHAnsi" w:hAnsi="Verdana" w:cs="Arial"/>
                <w:noProof/>
                <w:sz w:val="16"/>
                <w:szCs w:val="16"/>
                <w:lang w:eastAsia="en-US"/>
              </w:rPr>
              <w:t> </w:t>
            </w:r>
            <w:r w:rsidRPr="007E2F27">
              <w:rPr>
                <w:rFonts w:ascii="Verdana" w:eastAsiaTheme="minorHAnsi" w:hAnsi="Verdana" w:cs="Arial"/>
                <w:noProof/>
                <w:sz w:val="16"/>
                <w:szCs w:val="16"/>
                <w:lang w:eastAsia="en-US"/>
              </w:rPr>
              <w:t> </w:t>
            </w:r>
            <w:r w:rsidRPr="007E2F27">
              <w:rPr>
                <w:rFonts w:ascii="Verdana" w:eastAsiaTheme="minorHAnsi" w:hAnsi="Verdana" w:cs="Arial"/>
                <w:sz w:val="16"/>
                <w:szCs w:val="16"/>
                <w:lang w:eastAsia="en-US"/>
              </w:rPr>
              <w:fldChar w:fldCharType="end"/>
            </w:r>
          </w:p>
          <w:p w14:paraId="092ACC5A" w14:textId="77777777" w:rsidR="008566EF" w:rsidRPr="007E2F27" w:rsidRDefault="008566EF" w:rsidP="008566EF">
            <w:pPr>
              <w:tabs>
                <w:tab w:val="left" w:pos="317"/>
              </w:tabs>
              <w:spacing w:line="276" w:lineRule="auto"/>
              <w:jc w:val="both"/>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Usługa wdrożenia wraz dostawą licencji systemu z </w:t>
            </w:r>
            <w:r w:rsidRPr="007E2F27">
              <w:rPr>
                <w:rFonts w:ascii="Verdana" w:eastAsiaTheme="minorHAnsi" w:hAnsi="Verdana" w:cs="Arial"/>
                <w:sz w:val="16"/>
                <w:szCs w:val="16"/>
                <w:lang w:eastAsia="en-US"/>
              </w:rPr>
              <w:tab/>
              <w:t>modułem kadrowo-płacowym: TAK/NIE*</w:t>
            </w:r>
          </w:p>
          <w:p w14:paraId="49EE4A73" w14:textId="77777777" w:rsidR="008566EF" w:rsidRPr="007E2F27" w:rsidRDefault="008566EF" w:rsidP="008566EF">
            <w:pPr>
              <w:tabs>
                <w:tab w:val="left" w:pos="306"/>
              </w:tabs>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Nazwa wdrożonego systemu: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55AAE8A1" w14:textId="77777777" w:rsidR="008566EF" w:rsidRPr="007E2F27" w:rsidRDefault="008566EF" w:rsidP="008566EF">
            <w:pPr>
              <w:tabs>
                <w:tab w:val="left" w:pos="306"/>
              </w:tabs>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Wdrożenie zakończone odbiorem: TAK/NIE*</w:t>
            </w:r>
          </w:p>
          <w:p w14:paraId="18AB53F0" w14:textId="77777777" w:rsidR="008566EF" w:rsidRPr="007E2F27" w:rsidRDefault="008566EF" w:rsidP="008566EF">
            <w:pPr>
              <w:tabs>
                <w:tab w:val="left" w:pos="317"/>
              </w:tabs>
              <w:spacing w:line="276" w:lineRule="auto"/>
              <w:jc w:val="both"/>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Nazwa Zamawiającego: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7FBFE3CB" w14:textId="77777777" w:rsidR="008566EF" w:rsidRPr="007E2F27" w:rsidRDefault="008566EF" w:rsidP="008566EF">
            <w:pPr>
              <w:tabs>
                <w:tab w:val="left" w:pos="317"/>
              </w:tabs>
              <w:spacing w:line="276" w:lineRule="auto"/>
              <w:jc w:val="both"/>
              <w:rPr>
                <w:rFonts w:ascii="Verdana" w:eastAsiaTheme="minorHAnsi" w:hAnsi="Verdana" w:cs="Arial"/>
                <w:sz w:val="16"/>
                <w:szCs w:val="16"/>
              </w:rPr>
            </w:pPr>
            <w:r w:rsidRPr="007E2F27">
              <w:rPr>
                <w:rFonts w:ascii="Verdana" w:eastAsiaTheme="minorHAnsi" w:hAnsi="Verdana" w:cs="Arial"/>
                <w:sz w:val="16"/>
                <w:szCs w:val="16"/>
                <w:lang w:eastAsia="en-US"/>
              </w:rPr>
              <w:tab/>
              <w:t xml:space="preserve">Podmiot działa w oparciu o ustawę Prawo o </w:t>
            </w:r>
            <w:r w:rsidRPr="007E2F27">
              <w:rPr>
                <w:rFonts w:ascii="Verdana" w:eastAsiaTheme="minorHAnsi" w:hAnsi="Verdana" w:cs="Arial"/>
                <w:sz w:val="16"/>
                <w:szCs w:val="16"/>
                <w:lang w:eastAsia="en-US"/>
              </w:rPr>
              <w:tab/>
              <w:t xml:space="preserve">szkolnictwie wyższym: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p>
          <w:p w14:paraId="320F305E" w14:textId="7F92D921" w:rsidR="00C57426" w:rsidRPr="007E2F27" w:rsidRDefault="008566EF" w:rsidP="008566EF">
            <w:pPr>
              <w:tabs>
                <w:tab w:val="left" w:pos="317"/>
              </w:tabs>
              <w:spacing w:line="276" w:lineRule="auto"/>
              <w:jc w:val="both"/>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Ilość pracowników zatrudnionych w podmiocie w </w:t>
            </w:r>
            <w:r w:rsidRPr="007E2F27">
              <w:rPr>
                <w:rFonts w:ascii="Verdana" w:eastAsiaTheme="minorHAnsi" w:hAnsi="Verdana" w:cs="Arial"/>
                <w:sz w:val="16"/>
                <w:szCs w:val="16"/>
                <w:lang w:eastAsia="en-US"/>
              </w:rPr>
              <w:tab/>
              <w:t>dniu zakończenia usługi:</w:t>
            </w:r>
          </w:p>
        </w:tc>
        <w:tc>
          <w:tcPr>
            <w:tcW w:w="1275" w:type="dxa"/>
            <w:tcBorders>
              <w:top w:val="single" w:sz="4" w:space="0" w:color="auto"/>
              <w:bottom w:val="single" w:sz="4" w:space="0" w:color="auto"/>
              <w:right w:val="single" w:sz="4" w:space="0" w:color="auto"/>
            </w:tcBorders>
            <w:shd w:val="clear" w:color="auto" w:fill="auto"/>
          </w:tcPr>
          <w:p w14:paraId="0BBF5161" w14:textId="77777777" w:rsidR="00C57426" w:rsidRPr="00BD5E2C" w:rsidRDefault="00C57426" w:rsidP="00C57426">
            <w:pPr>
              <w:spacing w:line="276" w:lineRule="auto"/>
              <w:rPr>
                <w:rFonts w:ascii="Verdana" w:hAnsi="Verdana" w:cs="Arial"/>
                <w:sz w:val="16"/>
                <w:szCs w:val="16"/>
              </w:rPr>
            </w:pPr>
          </w:p>
        </w:tc>
      </w:tr>
      <w:tr w:rsidR="00EC4342" w:rsidRPr="00BD5E2C" w14:paraId="12CA3773" w14:textId="77777777" w:rsidTr="001620BC">
        <w:trPr>
          <w:trHeight w:val="2829"/>
        </w:trPr>
        <w:tc>
          <w:tcPr>
            <w:tcW w:w="645" w:type="dxa"/>
            <w:vAlign w:val="center"/>
          </w:tcPr>
          <w:p w14:paraId="35D16828" w14:textId="52941D11" w:rsidR="00EC4342" w:rsidRPr="00BD5E2C" w:rsidRDefault="00EC4342" w:rsidP="00EC4342">
            <w:pPr>
              <w:spacing w:line="276" w:lineRule="auto"/>
              <w:jc w:val="center"/>
              <w:rPr>
                <w:rFonts w:ascii="Verdana" w:hAnsi="Verdana"/>
                <w:sz w:val="16"/>
                <w:szCs w:val="16"/>
              </w:rPr>
            </w:pPr>
            <w:r>
              <w:rPr>
                <w:rFonts w:ascii="Verdana" w:hAnsi="Verdana"/>
                <w:sz w:val="16"/>
                <w:szCs w:val="16"/>
              </w:rPr>
              <w:t>3.</w:t>
            </w:r>
          </w:p>
        </w:tc>
        <w:tc>
          <w:tcPr>
            <w:tcW w:w="1490" w:type="dxa"/>
            <w:vAlign w:val="center"/>
          </w:tcPr>
          <w:p w14:paraId="3D958FF6" w14:textId="0E40E523" w:rsidR="00EC4342" w:rsidRPr="00BD5E2C" w:rsidRDefault="00EC4342" w:rsidP="00EC4342">
            <w:pPr>
              <w:spacing w:line="276" w:lineRule="auto"/>
              <w:rPr>
                <w:rFonts w:ascii="Verdana" w:eastAsiaTheme="minorHAnsi" w:hAnsi="Verdana" w:cs="Arial"/>
                <w:sz w:val="16"/>
                <w:szCs w:val="16"/>
              </w:rPr>
            </w:pPr>
            <w:r w:rsidRPr="00BD5E2C">
              <w:rPr>
                <w:rFonts w:ascii="Verdana" w:eastAsiaTheme="minorHAnsi" w:hAnsi="Verdana" w:cs="Arial"/>
                <w:sz w:val="16"/>
                <w:szCs w:val="16"/>
              </w:rPr>
              <w:fldChar w:fldCharType="begin">
                <w:ffData>
                  <w:name w:val="Text2"/>
                  <w:enabled/>
                  <w:calcOnExit w:val="0"/>
                  <w:textInput/>
                </w:ffData>
              </w:fldChar>
            </w:r>
            <w:r w:rsidRPr="00BD5E2C">
              <w:rPr>
                <w:rFonts w:ascii="Verdana" w:eastAsiaTheme="minorHAnsi" w:hAnsi="Verdana" w:cs="Arial"/>
                <w:sz w:val="16"/>
                <w:szCs w:val="16"/>
              </w:rPr>
              <w:instrText xml:space="preserve"> FORMTEXT </w:instrText>
            </w:r>
            <w:r w:rsidRPr="00BD5E2C">
              <w:rPr>
                <w:rFonts w:ascii="Verdana" w:eastAsiaTheme="minorHAnsi" w:hAnsi="Verdana" w:cs="Arial"/>
                <w:sz w:val="16"/>
                <w:szCs w:val="16"/>
              </w:rPr>
            </w:r>
            <w:r w:rsidRPr="00BD5E2C">
              <w:rPr>
                <w:rFonts w:ascii="Verdana" w:eastAsiaTheme="minorHAnsi" w:hAnsi="Verdana" w:cs="Arial"/>
                <w:sz w:val="16"/>
                <w:szCs w:val="16"/>
              </w:rPr>
              <w:fldChar w:fldCharType="separate"/>
            </w:r>
            <w:r w:rsidRPr="00BD5E2C">
              <w:rPr>
                <w:rFonts w:ascii="Verdana" w:hAnsi="Verdana"/>
                <w:noProof/>
                <w:sz w:val="16"/>
                <w:szCs w:val="16"/>
              </w:rPr>
              <w:t> </w:t>
            </w:r>
            <w:r w:rsidRPr="00BD5E2C">
              <w:rPr>
                <w:rFonts w:ascii="Verdana" w:hAnsi="Verdana"/>
                <w:noProof/>
                <w:sz w:val="16"/>
                <w:szCs w:val="16"/>
              </w:rPr>
              <w:t> </w:t>
            </w:r>
            <w:r w:rsidRPr="00BD5E2C">
              <w:rPr>
                <w:rFonts w:ascii="Verdana" w:hAnsi="Verdana"/>
                <w:noProof/>
                <w:sz w:val="16"/>
                <w:szCs w:val="16"/>
              </w:rPr>
              <w:t> </w:t>
            </w:r>
            <w:r w:rsidRPr="00BD5E2C">
              <w:rPr>
                <w:rFonts w:ascii="Verdana" w:hAnsi="Verdana"/>
                <w:noProof/>
                <w:sz w:val="16"/>
                <w:szCs w:val="16"/>
              </w:rPr>
              <w:t> </w:t>
            </w:r>
            <w:r w:rsidRPr="00BD5E2C">
              <w:rPr>
                <w:rFonts w:ascii="Verdana" w:hAnsi="Verdana"/>
                <w:noProof/>
                <w:sz w:val="16"/>
                <w:szCs w:val="16"/>
              </w:rPr>
              <w:t> </w:t>
            </w:r>
            <w:r w:rsidRPr="00BD5E2C">
              <w:rPr>
                <w:rFonts w:ascii="Verdana" w:eastAsiaTheme="minorHAnsi" w:hAnsi="Verdana" w:cs="Arial"/>
                <w:sz w:val="16"/>
                <w:szCs w:val="16"/>
              </w:rPr>
              <w:fldChar w:fldCharType="end"/>
            </w:r>
          </w:p>
        </w:tc>
        <w:tc>
          <w:tcPr>
            <w:tcW w:w="1688" w:type="dxa"/>
            <w:tcBorders>
              <w:top w:val="single" w:sz="4" w:space="0" w:color="auto"/>
              <w:bottom w:val="single" w:sz="4" w:space="0" w:color="auto"/>
              <w:right w:val="single" w:sz="4" w:space="0" w:color="auto"/>
            </w:tcBorders>
            <w:vAlign w:val="center"/>
          </w:tcPr>
          <w:p w14:paraId="6AA32F67" w14:textId="77777777" w:rsidR="00EC4342" w:rsidRPr="00BD5E2C" w:rsidRDefault="00EC4342" w:rsidP="00EC4342">
            <w:pPr>
              <w:spacing w:line="276" w:lineRule="auto"/>
              <w:jc w:val="center"/>
              <w:rPr>
                <w:rFonts w:ascii="Verdana" w:hAnsi="Verdana"/>
                <w:b/>
                <w:sz w:val="16"/>
                <w:szCs w:val="16"/>
              </w:rPr>
            </w:pPr>
          </w:p>
          <w:p w14:paraId="2DC0AA82" w14:textId="75FF32C1" w:rsidR="00EC4342" w:rsidRPr="00BD5E2C" w:rsidRDefault="00EC4342" w:rsidP="00EC4342">
            <w:pPr>
              <w:spacing w:line="276" w:lineRule="auto"/>
              <w:jc w:val="center"/>
              <w:rPr>
                <w:rFonts w:ascii="Verdana" w:hAnsi="Verdana"/>
                <w:b/>
                <w:sz w:val="16"/>
                <w:szCs w:val="16"/>
              </w:rPr>
            </w:pPr>
            <w:r>
              <w:rPr>
                <w:rFonts w:ascii="Verdana" w:hAnsi="Verdana" w:cs="Arial"/>
                <w:b/>
                <w:bCs/>
                <w:sz w:val="16"/>
                <w:szCs w:val="16"/>
              </w:rPr>
              <w:t>Konsultant wiodący w obszarze płac</w:t>
            </w:r>
          </w:p>
        </w:tc>
        <w:tc>
          <w:tcPr>
            <w:tcW w:w="4536" w:type="dxa"/>
            <w:tcBorders>
              <w:top w:val="single" w:sz="4" w:space="0" w:color="auto"/>
              <w:bottom w:val="single" w:sz="4" w:space="0" w:color="auto"/>
            </w:tcBorders>
          </w:tcPr>
          <w:p w14:paraId="7E9CCFA1" w14:textId="66FBA4FF" w:rsidR="00130F8B" w:rsidRPr="007E2F27" w:rsidRDefault="00EC4342" w:rsidP="00130F8B">
            <w:pPr>
              <w:pStyle w:val="Akapitzlist"/>
              <w:numPr>
                <w:ilvl w:val="0"/>
                <w:numId w:val="74"/>
              </w:numPr>
              <w:spacing w:after="0"/>
              <w:ind w:left="306"/>
              <w:rPr>
                <w:rFonts w:ascii="Verdana" w:eastAsiaTheme="minorHAnsi" w:hAnsi="Verdana" w:cs="Arial"/>
                <w:sz w:val="16"/>
                <w:szCs w:val="16"/>
              </w:rPr>
            </w:pPr>
            <w:r w:rsidRPr="007E2F27">
              <w:rPr>
                <w:rFonts w:ascii="Verdana" w:hAnsi="Verdana" w:cs="Arial"/>
                <w:b/>
                <w:bCs/>
                <w:sz w:val="16"/>
                <w:szCs w:val="16"/>
              </w:rPr>
              <w:t xml:space="preserve">Pełnił funkcję konsultanta wdrożeniowego w obszarze płac </w:t>
            </w:r>
            <w:r w:rsidR="00130F8B" w:rsidRPr="007E2F27">
              <w:rPr>
                <w:rFonts w:ascii="Verdana" w:hAnsi="Verdana" w:cs="Arial"/>
                <w:b/>
                <w:bCs/>
                <w:sz w:val="16"/>
                <w:szCs w:val="16"/>
                <w:lang w:bidi="pl-PL"/>
              </w:rPr>
              <w:t>w co najmniej 2 usługach wdrożenia wraz z dostawą licencji systemu z modułem kadrowo-płacowym, które zostały zakończone odbiorem, dla podmiotu działającego w oparciu o ustawę Prawo o szkolnictwie wyższym i nauce zatrudniającego co najmniej 1</w:t>
            </w:r>
            <w:r w:rsidR="00E923E0">
              <w:rPr>
                <w:rFonts w:ascii="Verdana" w:hAnsi="Verdana" w:cs="Arial"/>
                <w:b/>
                <w:bCs/>
                <w:sz w:val="16"/>
                <w:szCs w:val="16"/>
                <w:lang w:bidi="pl-PL"/>
              </w:rPr>
              <w:t>0</w:t>
            </w:r>
            <w:r w:rsidR="00130F8B" w:rsidRPr="007E2F27">
              <w:rPr>
                <w:rFonts w:ascii="Verdana" w:hAnsi="Verdana" w:cs="Arial"/>
                <w:b/>
                <w:bCs/>
                <w:sz w:val="16"/>
                <w:szCs w:val="16"/>
                <w:lang w:bidi="pl-PL"/>
              </w:rPr>
              <w:t>00 pracowników w dniu zakończenia usługi wdrażania, każda z usług</w:t>
            </w:r>
            <w:r w:rsidR="00130F8B" w:rsidRPr="007E2F27">
              <w:rPr>
                <w:rFonts w:ascii="Verdana" w:hAnsi="Verdana" w:cs="Arial"/>
                <w:b/>
                <w:bCs/>
                <w:sz w:val="16"/>
                <w:szCs w:val="16"/>
              </w:rPr>
              <w:t xml:space="preserve"> </w:t>
            </w:r>
          </w:p>
          <w:p w14:paraId="60D6557D" w14:textId="77777777" w:rsidR="00130F8B" w:rsidRPr="007E2F27" w:rsidRDefault="00130F8B" w:rsidP="00130F8B">
            <w:pPr>
              <w:pStyle w:val="Akapitzlist"/>
              <w:numPr>
                <w:ilvl w:val="0"/>
                <w:numId w:val="77"/>
              </w:numPr>
              <w:tabs>
                <w:tab w:val="clear" w:pos="2687"/>
              </w:tabs>
              <w:spacing w:after="0"/>
              <w:ind w:left="324"/>
              <w:rPr>
                <w:rFonts w:ascii="Verdana" w:eastAsiaTheme="minorHAnsi" w:hAnsi="Verdana" w:cs="Arial"/>
                <w:sz w:val="16"/>
                <w:szCs w:val="16"/>
              </w:rPr>
            </w:pPr>
            <w:r w:rsidRPr="007E2F27">
              <w:rPr>
                <w:rFonts w:ascii="Verdana" w:eastAsiaTheme="minorHAnsi" w:hAnsi="Verdana" w:cs="Arial"/>
                <w:sz w:val="16"/>
                <w:szCs w:val="16"/>
              </w:rPr>
              <w:t xml:space="preserve">Nazwa projektu: </w:t>
            </w:r>
            <w:r w:rsidRPr="007E2F27">
              <w:rPr>
                <w:rFonts w:ascii="Verdana" w:eastAsiaTheme="minorHAnsi" w:hAnsi="Verdana" w:cs="Arial"/>
                <w:sz w:val="16"/>
                <w:szCs w:val="16"/>
              </w:rPr>
              <w:tab/>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rPr>
              <w:tab/>
            </w:r>
          </w:p>
          <w:p w14:paraId="199A7BF2" w14:textId="77777777" w:rsidR="00130F8B" w:rsidRPr="007E2F27" w:rsidRDefault="00130F8B" w:rsidP="00130F8B">
            <w:pPr>
              <w:tabs>
                <w:tab w:val="left" w:pos="317"/>
              </w:tabs>
              <w:spacing w:line="276" w:lineRule="auto"/>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Zajmowana funkcja: </w:t>
            </w:r>
            <w:r w:rsidRPr="007E2F27">
              <w:rPr>
                <w:rFonts w:ascii="Verdana" w:eastAsiaTheme="minorHAnsi" w:hAnsi="Verdana" w:cs="Arial"/>
                <w:sz w:val="16"/>
                <w:szCs w:val="16"/>
                <w:lang w:eastAsia="en-US"/>
              </w:rPr>
              <w:tab/>
            </w:r>
            <w:r w:rsidRPr="007E2F27">
              <w:rPr>
                <w:rFonts w:ascii="Verdana" w:eastAsiaTheme="minorHAnsi" w:hAnsi="Verdana" w:cs="Arial"/>
                <w:sz w:val="16"/>
                <w:szCs w:val="16"/>
                <w:lang w:eastAsia="en-US"/>
              </w:rPr>
              <w:fldChar w:fldCharType="begin">
                <w:ffData>
                  <w:name w:val="Text2"/>
                  <w:enabled/>
                  <w:calcOnExit w:val="0"/>
                  <w:textInput/>
                </w:ffData>
              </w:fldChar>
            </w:r>
            <w:r w:rsidRPr="007E2F27">
              <w:rPr>
                <w:rFonts w:ascii="Verdana" w:eastAsiaTheme="minorHAnsi" w:hAnsi="Verdana" w:cs="Arial"/>
                <w:sz w:val="16"/>
                <w:szCs w:val="16"/>
                <w:lang w:eastAsia="en-US"/>
              </w:rPr>
              <w:instrText xml:space="preserve"> FORMTEXT </w:instrText>
            </w:r>
            <w:r w:rsidRPr="007E2F27">
              <w:rPr>
                <w:rFonts w:ascii="Verdana" w:eastAsiaTheme="minorHAnsi" w:hAnsi="Verdana" w:cs="Arial"/>
                <w:sz w:val="16"/>
                <w:szCs w:val="16"/>
                <w:lang w:eastAsia="en-US"/>
              </w:rPr>
            </w:r>
            <w:r w:rsidRPr="007E2F27">
              <w:rPr>
                <w:rFonts w:ascii="Verdana" w:eastAsiaTheme="minorHAnsi" w:hAnsi="Verdana" w:cs="Arial"/>
                <w:sz w:val="16"/>
                <w:szCs w:val="16"/>
                <w:lang w:eastAsia="en-US"/>
              </w:rPr>
              <w:fldChar w:fldCharType="separate"/>
            </w:r>
            <w:r w:rsidRPr="007E2F27">
              <w:rPr>
                <w:rFonts w:ascii="Verdana" w:eastAsiaTheme="minorHAnsi" w:hAnsi="Verdana" w:cs="Arial"/>
                <w:noProof/>
                <w:sz w:val="16"/>
                <w:szCs w:val="16"/>
                <w:lang w:eastAsia="en-US"/>
              </w:rPr>
              <w:t> </w:t>
            </w:r>
            <w:r w:rsidRPr="007E2F27">
              <w:rPr>
                <w:rFonts w:ascii="Verdana" w:eastAsiaTheme="minorHAnsi" w:hAnsi="Verdana" w:cs="Arial"/>
                <w:noProof/>
                <w:sz w:val="16"/>
                <w:szCs w:val="16"/>
                <w:lang w:eastAsia="en-US"/>
              </w:rPr>
              <w:t> </w:t>
            </w:r>
            <w:r w:rsidRPr="007E2F27">
              <w:rPr>
                <w:rFonts w:ascii="Verdana" w:eastAsiaTheme="minorHAnsi" w:hAnsi="Verdana" w:cs="Arial"/>
                <w:noProof/>
                <w:sz w:val="16"/>
                <w:szCs w:val="16"/>
                <w:lang w:eastAsia="en-US"/>
              </w:rPr>
              <w:t> </w:t>
            </w:r>
            <w:r w:rsidRPr="007E2F27">
              <w:rPr>
                <w:rFonts w:ascii="Verdana" w:eastAsiaTheme="minorHAnsi" w:hAnsi="Verdana" w:cs="Arial"/>
                <w:noProof/>
                <w:sz w:val="16"/>
                <w:szCs w:val="16"/>
                <w:lang w:eastAsia="en-US"/>
              </w:rPr>
              <w:t> </w:t>
            </w:r>
            <w:r w:rsidRPr="007E2F27">
              <w:rPr>
                <w:rFonts w:ascii="Verdana" w:eastAsiaTheme="minorHAnsi" w:hAnsi="Verdana" w:cs="Arial"/>
                <w:noProof/>
                <w:sz w:val="16"/>
                <w:szCs w:val="16"/>
                <w:lang w:eastAsia="en-US"/>
              </w:rPr>
              <w:t> </w:t>
            </w:r>
            <w:r w:rsidRPr="007E2F27">
              <w:rPr>
                <w:rFonts w:ascii="Verdana" w:eastAsiaTheme="minorHAnsi" w:hAnsi="Verdana" w:cs="Arial"/>
                <w:sz w:val="16"/>
                <w:szCs w:val="16"/>
                <w:lang w:eastAsia="en-US"/>
              </w:rPr>
              <w:fldChar w:fldCharType="end"/>
            </w:r>
          </w:p>
          <w:p w14:paraId="5691BD18" w14:textId="77777777" w:rsidR="00130F8B" w:rsidRPr="007E2F27" w:rsidRDefault="00130F8B" w:rsidP="00130F8B">
            <w:pPr>
              <w:tabs>
                <w:tab w:val="left" w:pos="317"/>
              </w:tabs>
              <w:spacing w:line="276" w:lineRule="auto"/>
              <w:jc w:val="both"/>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Usługa wdrożenia wraz dostawą licencji systemu z </w:t>
            </w:r>
            <w:r w:rsidRPr="007E2F27">
              <w:rPr>
                <w:rFonts w:ascii="Verdana" w:eastAsiaTheme="minorHAnsi" w:hAnsi="Verdana" w:cs="Arial"/>
                <w:sz w:val="16"/>
                <w:szCs w:val="16"/>
                <w:lang w:eastAsia="en-US"/>
              </w:rPr>
              <w:tab/>
              <w:t>modułem kadrowo-płacowym: TAK/NIE*</w:t>
            </w:r>
          </w:p>
          <w:p w14:paraId="301014D1" w14:textId="77777777" w:rsidR="00130F8B" w:rsidRPr="007E2F27" w:rsidRDefault="00130F8B" w:rsidP="00130F8B">
            <w:pPr>
              <w:tabs>
                <w:tab w:val="left" w:pos="306"/>
              </w:tabs>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Nazwa wdrożonego systemu: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73FB5A42" w14:textId="77777777" w:rsidR="00130F8B" w:rsidRPr="007E2F27" w:rsidRDefault="00130F8B" w:rsidP="00130F8B">
            <w:pPr>
              <w:tabs>
                <w:tab w:val="left" w:pos="306"/>
              </w:tabs>
              <w:rPr>
                <w:rFonts w:ascii="Verdana" w:eastAsiaTheme="minorHAnsi" w:hAnsi="Verdana" w:cs="Arial"/>
                <w:sz w:val="16"/>
                <w:szCs w:val="16"/>
                <w:lang w:eastAsia="en-US"/>
              </w:rPr>
            </w:pPr>
            <w:r w:rsidRPr="007E2F27">
              <w:rPr>
                <w:rFonts w:ascii="Verdana" w:eastAsiaTheme="minorHAnsi" w:hAnsi="Verdana" w:cs="Arial"/>
                <w:sz w:val="16"/>
                <w:szCs w:val="16"/>
                <w:lang w:eastAsia="en-US"/>
              </w:rPr>
              <w:lastRenderedPageBreak/>
              <w:tab/>
              <w:t>Wdrożenie zakończone odbiorem: TAK/NIE*</w:t>
            </w:r>
          </w:p>
          <w:p w14:paraId="0CC288FF" w14:textId="77777777" w:rsidR="00130F8B" w:rsidRPr="007E2F27" w:rsidRDefault="00130F8B" w:rsidP="00130F8B">
            <w:pPr>
              <w:tabs>
                <w:tab w:val="left" w:pos="317"/>
              </w:tabs>
              <w:spacing w:line="276" w:lineRule="auto"/>
              <w:jc w:val="both"/>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Nazwa Zamawiającego: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1E0E4B39" w14:textId="77777777" w:rsidR="00130F8B" w:rsidRPr="007E2F27" w:rsidRDefault="00130F8B" w:rsidP="00130F8B">
            <w:pPr>
              <w:tabs>
                <w:tab w:val="left" w:pos="317"/>
              </w:tabs>
              <w:spacing w:line="276" w:lineRule="auto"/>
              <w:jc w:val="both"/>
              <w:rPr>
                <w:rFonts w:ascii="Verdana" w:eastAsiaTheme="minorHAnsi" w:hAnsi="Verdana" w:cs="Arial"/>
                <w:sz w:val="16"/>
                <w:szCs w:val="16"/>
              </w:rPr>
            </w:pPr>
            <w:r w:rsidRPr="007E2F27">
              <w:rPr>
                <w:rFonts w:ascii="Verdana" w:eastAsiaTheme="minorHAnsi" w:hAnsi="Verdana" w:cs="Arial"/>
                <w:sz w:val="16"/>
                <w:szCs w:val="16"/>
                <w:lang w:eastAsia="en-US"/>
              </w:rPr>
              <w:tab/>
              <w:t xml:space="preserve">Podmiot działa w oparciu o ustawę Prawo o </w:t>
            </w:r>
            <w:r w:rsidRPr="007E2F27">
              <w:rPr>
                <w:rFonts w:ascii="Verdana" w:eastAsiaTheme="minorHAnsi" w:hAnsi="Verdana" w:cs="Arial"/>
                <w:sz w:val="16"/>
                <w:szCs w:val="16"/>
                <w:lang w:eastAsia="en-US"/>
              </w:rPr>
              <w:tab/>
              <w:t xml:space="preserve">szkolnictwie wyższym: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p>
          <w:p w14:paraId="2568801B" w14:textId="77777777" w:rsidR="00130F8B" w:rsidRPr="007E2F27" w:rsidRDefault="00130F8B" w:rsidP="00130F8B">
            <w:pPr>
              <w:tabs>
                <w:tab w:val="left" w:pos="317"/>
              </w:tabs>
              <w:spacing w:line="276" w:lineRule="auto"/>
              <w:jc w:val="both"/>
              <w:rPr>
                <w:rFonts w:ascii="Verdana" w:eastAsiaTheme="minorHAnsi" w:hAnsi="Verdana" w:cs="Arial"/>
                <w:sz w:val="16"/>
                <w:szCs w:val="16"/>
              </w:rPr>
            </w:pPr>
            <w:r w:rsidRPr="007E2F27">
              <w:rPr>
                <w:rFonts w:ascii="Verdana" w:eastAsiaTheme="minorHAnsi" w:hAnsi="Verdana" w:cs="Arial"/>
                <w:sz w:val="16"/>
                <w:szCs w:val="16"/>
                <w:lang w:eastAsia="en-US"/>
              </w:rPr>
              <w:tab/>
              <w:t xml:space="preserve">Ilość pracowników zatrudnionych w podmiocie w </w:t>
            </w:r>
            <w:r w:rsidRPr="007E2F27">
              <w:rPr>
                <w:rFonts w:ascii="Verdana" w:eastAsiaTheme="minorHAnsi" w:hAnsi="Verdana" w:cs="Arial"/>
                <w:sz w:val="16"/>
                <w:szCs w:val="16"/>
                <w:lang w:eastAsia="en-US"/>
              </w:rPr>
              <w:tab/>
              <w:t xml:space="preserve">dniu zakończenia usługi: </w:t>
            </w:r>
          </w:p>
          <w:p w14:paraId="350760B4" w14:textId="77777777" w:rsidR="00130F8B" w:rsidRPr="007E2F27" w:rsidRDefault="00130F8B" w:rsidP="00130F8B">
            <w:pPr>
              <w:pStyle w:val="Akapitzlist"/>
              <w:numPr>
                <w:ilvl w:val="0"/>
                <w:numId w:val="77"/>
              </w:numPr>
              <w:tabs>
                <w:tab w:val="clear" w:pos="2687"/>
              </w:tabs>
              <w:spacing w:after="0"/>
              <w:ind w:left="352"/>
              <w:rPr>
                <w:rFonts w:ascii="Verdana" w:eastAsiaTheme="minorHAnsi" w:hAnsi="Verdana" w:cs="Arial"/>
                <w:sz w:val="16"/>
                <w:szCs w:val="16"/>
              </w:rPr>
            </w:pPr>
            <w:r w:rsidRPr="007E2F27">
              <w:rPr>
                <w:rFonts w:ascii="Verdana" w:eastAsiaTheme="minorHAnsi" w:hAnsi="Verdana" w:cs="Arial"/>
                <w:sz w:val="16"/>
                <w:szCs w:val="16"/>
              </w:rPr>
              <w:t xml:space="preserve">Nazwa projektu: </w:t>
            </w:r>
            <w:r w:rsidRPr="007E2F27">
              <w:rPr>
                <w:rFonts w:ascii="Verdana" w:eastAsiaTheme="minorHAnsi" w:hAnsi="Verdana" w:cs="Arial"/>
                <w:sz w:val="16"/>
                <w:szCs w:val="16"/>
              </w:rPr>
              <w:tab/>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rPr>
              <w:tab/>
            </w:r>
          </w:p>
          <w:p w14:paraId="7715AB82" w14:textId="77777777" w:rsidR="00130F8B" w:rsidRPr="007E2F27" w:rsidRDefault="00130F8B" w:rsidP="00130F8B">
            <w:pPr>
              <w:tabs>
                <w:tab w:val="left" w:pos="317"/>
              </w:tabs>
              <w:spacing w:line="276" w:lineRule="auto"/>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Zajmowana funkcja: </w:t>
            </w:r>
            <w:r w:rsidRPr="007E2F27">
              <w:rPr>
                <w:rFonts w:ascii="Verdana" w:eastAsiaTheme="minorHAnsi" w:hAnsi="Verdana" w:cs="Arial"/>
                <w:sz w:val="16"/>
                <w:szCs w:val="16"/>
                <w:lang w:eastAsia="en-US"/>
              </w:rPr>
              <w:tab/>
            </w:r>
            <w:r w:rsidRPr="007E2F27">
              <w:rPr>
                <w:rFonts w:ascii="Verdana" w:eastAsiaTheme="minorHAnsi" w:hAnsi="Verdana" w:cs="Arial"/>
                <w:sz w:val="16"/>
                <w:szCs w:val="16"/>
                <w:lang w:eastAsia="en-US"/>
              </w:rPr>
              <w:fldChar w:fldCharType="begin">
                <w:ffData>
                  <w:name w:val="Text2"/>
                  <w:enabled/>
                  <w:calcOnExit w:val="0"/>
                  <w:textInput/>
                </w:ffData>
              </w:fldChar>
            </w:r>
            <w:r w:rsidRPr="007E2F27">
              <w:rPr>
                <w:rFonts w:ascii="Verdana" w:eastAsiaTheme="minorHAnsi" w:hAnsi="Verdana" w:cs="Arial"/>
                <w:sz w:val="16"/>
                <w:szCs w:val="16"/>
                <w:lang w:eastAsia="en-US"/>
              </w:rPr>
              <w:instrText xml:space="preserve"> FORMTEXT </w:instrText>
            </w:r>
            <w:r w:rsidRPr="007E2F27">
              <w:rPr>
                <w:rFonts w:ascii="Verdana" w:eastAsiaTheme="minorHAnsi" w:hAnsi="Verdana" w:cs="Arial"/>
                <w:sz w:val="16"/>
                <w:szCs w:val="16"/>
                <w:lang w:eastAsia="en-US"/>
              </w:rPr>
            </w:r>
            <w:r w:rsidRPr="007E2F27">
              <w:rPr>
                <w:rFonts w:ascii="Verdana" w:eastAsiaTheme="minorHAnsi" w:hAnsi="Verdana" w:cs="Arial"/>
                <w:sz w:val="16"/>
                <w:szCs w:val="16"/>
                <w:lang w:eastAsia="en-US"/>
              </w:rPr>
              <w:fldChar w:fldCharType="separate"/>
            </w:r>
            <w:r w:rsidRPr="007E2F27">
              <w:rPr>
                <w:rFonts w:ascii="Verdana" w:eastAsiaTheme="minorHAnsi" w:hAnsi="Verdana" w:cs="Arial"/>
                <w:noProof/>
                <w:sz w:val="16"/>
                <w:szCs w:val="16"/>
                <w:lang w:eastAsia="en-US"/>
              </w:rPr>
              <w:t> </w:t>
            </w:r>
            <w:r w:rsidRPr="007E2F27">
              <w:rPr>
                <w:rFonts w:ascii="Verdana" w:eastAsiaTheme="minorHAnsi" w:hAnsi="Verdana" w:cs="Arial"/>
                <w:noProof/>
                <w:sz w:val="16"/>
                <w:szCs w:val="16"/>
                <w:lang w:eastAsia="en-US"/>
              </w:rPr>
              <w:t> </w:t>
            </w:r>
            <w:r w:rsidRPr="007E2F27">
              <w:rPr>
                <w:rFonts w:ascii="Verdana" w:eastAsiaTheme="minorHAnsi" w:hAnsi="Verdana" w:cs="Arial"/>
                <w:noProof/>
                <w:sz w:val="16"/>
                <w:szCs w:val="16"/>
                <w:lang w:eastAsia="en-US"/>
              </w:rPr>
              <w:t> </w:t>
            </w:r>
            <w:r w:rsidRPr="007E2F27">
              <w:rPr>
                <w:rFonts w:ascii="Verdana" w:eastAsiaTheme="minorHAnsi" w:hAnsi="Verdana" w:cs="Arial"/>
                <w:noProof/>
                <w:sz w:val="16"/>
                <w:szCs w:val="16"/>
                <w:lang w:eastAsia="en-US"/>
              </w:rPr>
              <w:t> </w:t>
            </w:r>
            <w:r w:rsidRPr="007E2F27">
              <w:rPr>
                <w:rFonts w:ascii="Verdana" w:eastAsiaTheme="minorHAnsi" w:hAnsi="Verdana" w:cs="Arial"/>
                <w:noProof/>
                <w:sz w:val="16"/>
                <w:szCs w:val="16"/>
                <w:lang w:eastAsia="en-US"/>
              </w:rPr>
              <w:t> </w:t>
            </w:r>
            <w:r w:rsidRPr="007E2F27">
              <w:rPr>
                <w:rFonts w:ascii="Verdana" w:eastAsiaTheme="minorHAnsi" w:hAnsi="Verdana" w:cs="Arial"/>
                <w:sz w:val="16"/>
                <w:szCs w:val="16"/>
                <w:lang w:eastAsia="en-US"/>
              </w:rPr>
              <w:fldChar w:fldCharType="end"/>
            </w:r>
          </w:p>
          <w:p w14:paraId="15619D6E" w14:textId="77777777" w:rsidR="00130F8B" w:rsidRPr="007E2F27" w:rsidRDefault="00130F8B" w:rsidP="00130F8B">
            <w:pPr>
              <w:tabs>
                <w:tab w:val="left" w:pos="317"/>
              </w:tabs>
              <w:spacing w:line="276" w:lineRule="auto"/>
              <w:jc w:val="both"/>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Usługa wdrożenia wraz dostawą licencji systemu z </w:t>
            </w:r>
            <w:r w:rsidRPr="007E2F27">
              <w:rPr>
                <w:rFonts w:ascii="Verdana" w:eastAsiaTheme="minorHAnsi" w:hAnsi="Verdana" w:cs="Arial"/>
                <w:sz w:val="16"/>
                <w:szCs w:val="16"/>
                <w:lang w:eastAsia="en-US"/>
              </w:rPr>
              <w:tab/>
              <w:t>modułem kadrowo-płacowym: TAK/NIE*</w:t>
            </w:r>
          </w:p>
          <w:p w14:paraId="5CE13A89" w14:textId="77777777" w:rsidR="00130F8B" w:rsidRPr="007E2F27" w:rsidRDefault="00130F8B" w:rsidP="00130F8B">
            <w:pPr>
              <w:tabs>
                <w:tab w:val="left" w:pos="306"/>
              </w:tabs>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Nazwa wdrożonego systemu: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478F6EBD" w14:textId="77777777" w:rsidR="00130F8B" w:rsidRPr="007E2F27" w:rsidRDefault="00130F8B" w:rsidP="00130F8B">
            <w:pPr>
              <w:tabs>
                <w:tab w:val="left" w:pos="306"/>
              </w:tabs>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Wdrożenie zakończone odbiorem: TAK/NIE*</w:t>
            </w:r>
          </w:p>
          <w:p w14:paraId="649821BF" w14:textId="77777777" w:rsidR="00130F8B" w:rsidRPr="007E2F27" w:rsidRDefault="00130F8B" w:rsidP="00130F8B">
            <w:pPr>
              <w:tabs>
                <w:tab w:val="left" w:pos="317"/>
              </w:tabs>
              <w:spacing w:line="276" w:lineRule="auto"/>
              <w:jc w:val="both"/>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Nazwa Zamawiającego: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3B539B77" w14:textId="77777777" w:rsidR="00130F8B" w:rsidRPr="007E2F27" w:rsidRDefault="00130F8B" w:rsidP="00130F8B">
            <w:pPr>
              <w:tabs>
                <w:tab w:val="left" w:pos="317"/>
              </w:tabs>
              <w:spacing w:line="276" w:lineRule="auto"/>
              <w:jc w:val="both"/>
              <w:rPr>
                <w:rFonts w:ascii="Verdana" w:eastAsiaTheme="minorHAnsi" w:hAnsi="Verdana" w:cs="Arial"/>
                <w:sz w:val="16"/>
                <w:szCs w:val="16"/>
              </w:rPr>
            </w:pPr>
            <w:r w:rsidRPr="007E2F27">
              <w:rPr>
                <w:rFonts w:ascii="Verdana" w:eastAsiaTheme="minorHAnsi" w:hAnsi="Verdana" w:cs="Arial"/>
                <w:sz w:val="16"/>
                <w:szCs w:val="16"/>
                <w:lang w:eastAsia="en-US"/>
              </w:rPr>
              <w:tab/>
              <w:t xml:space="preserve">Podmiot działa w oparciu o ustawę Prawo o </w:t>
            </w:r>
            <w:r w:rsidRPr="007E2F27">
              <w:rPr>
                <w:rFonts w:ascii="Verdana" w:eastAsiaTheme="minorHAnsi" w:hAnsi="Verdana" w:cs="Arial"/>
                <w:sz w:val="16"/>
                <w:szCs w:val="16"/>
                <w:lang w:eastAsia="en-US"/>
              </w:rPr>
              <w:tab/>
              <w:t xml:space="preserve">szkolnictwie wyższym: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p>
          <w:p w14:paraId="535A0468" w14:textId="11800078" w:rsidR="00EC4342" w:rsidRPr="007E2F27" w:rsidRDefault="00130F8B" w:rsidP="00130F8B">
            <w:pPr>
              <w:tabs>
                <w:tab w:val="left" w:pos="317"/>
              </w:tabs>
              <w:spacing w:line="276" w:lineRule="auto"/>
              <w:jc w:val="both"/>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Ilość pracowników zatrudnionych w podmiocie w </w:t>
            </w:r>
            <w:r w:rsidRPr="007E2F27">
              <w:rPr>
                <w:rFonts w:ascii="Verdana" w:eastAsiaTheme="minorHAnsi" w:hAnsi="Verdana" w:cs="Arial"/>
                <w:sz w:val="16"/>
                <w:szCs w:val="16"/>
                <w:lang w:eastAsia="en-US"/>
              </w:rPr>
              <w:tab/>
              <w:t>dniu zakończenia usługi:</w:t>
            </w:r>
          </w:p>
        </w:tc>
        <w:tc>
          <w:tcPr>
            <w:tcW w:w="1275" w:type="dxa"/>
            <w:tcBorders>
              <w:top w:val="single" w:sz="4" w:space="0" w:color="auto"/>
              <w:bottom w:val="single" w:sz="4" w:space="0" w:color="auto"/>
              <w:right w:val="single" w:sz="4" w:space="0" w:color="auto"/>
            </w:tcBorders>
            <w:shd w:val="clear" w:color="auto" w:fill="auto"/>
          </w:tcPr>
          <w:p w14:paraId="3F67F90D" w14:textId="77777777" w:rsidR="00EC4342" w:rsidRPr="00BD5E2C" w:rsidRDefault="00EC4342" w:rsidP="00EC4342">
            <w:pPr>
              <w:spacing w:line="276" w:lineRule="auto"/>
              <w:rPr>
                <w:rFonts w:ascii="Verdana" w:hAnsi="Verdana" w:cs="Arial"/>
                <w:sz w:val="16"/>
                <w:szCs w:val="16"/>
              </w:rPr>
            </w:pPr>
          </w:p>
        </w:tc>
      </w:tr>
      <w:tr w:rsidR="00EC4342" w:rsidRPr="00BD5E2C" w14:paraId="0E8CD3DB" w14:textId="77777777" w:rsidTr="005C79C6">
        <w:trPr>
          <w:trHeight w:val="851"/>
        </w:trPr>
        <w:tc>
          <w:tcPr>
            <w:tcW w:w="645" w:type="dxa"/>
            <w:vAlign w:val="center"/>
          </w:tcPr>
          <w:p w14:paraId="339624C1" w14:textId="0C7FF27D" w:rsidR="00EC4342" w:rsidRPr="00BD5E2C" w:rsidRDefault="00EC4342" w:rsidP="00EC4342">
            <w:pPr>
              <w:spacing w:line="276" w:lineRule="auto"/>
              <w:jc w:val="center"/>
              <w:rPr>
                <w:rFonts w:ascii="Verdana" w:hAnsi="Verdana"/>
                <w:sz w:val="16"/>
                <w:szCs w:val="16"/>
              </w:rPr>
            </w:pPr>
            <w:r>
              <w:rPr>
                <w:rFonts w:ascii="Verdana" w:hAnsi="Verdana"/>
                <w:sz w:val="16"/>
                <w:szCs w:val="16"/>
              </w:rPr>
              <w:t>4.</w:t>
            </w:r>
          </w:p>
        </w:tc>
        <w:tc>
          <w:tcPr>
            <w:tcW w:w="1490" w:type="dxa"/>
            <w:vAlign w:val="center"/>
          </w:tcPr>
          <w:p w14:paraId="220CCC8B" w14:textId="6ABE0EAF" w:rsidR="00EC4342" w:rsidRPr="00BD5E2C" w:rsidRDefault="00EC4342" w:rsidP="00EC4342">
            <w:pPr>
              <w:spacing w:line="276" w:lineRule="auto"/>
              <w:rPr>
                <w:rFonts w:ascii="Verdana" w:eastAsiaTheme="minorHAnsi" w:hAnsi="Verdana" w:cs="Arial"/>
                <w:sz w:val="16"/>
                <w:szCs w:val="16"/>
              </w:rPr>
            </w:pPr>
            <w:r w:rsidRPr="00BD5E2C">
              <w:rPr>
                <w:rFonts w:ascii="Verdana" w:eastAsiaTheme="minorHAnsi" w:hAnsi="Verdana" w:cs="Arial"/>
                <w:sz w:val="16"/>
                <w:szCs w:val="16"/>
              </w:rPr>
              <w:fldChar w:fldCharType="begin">
                <w:ffData>
                  <w:name w:val="Text2"/>
                  <w:enabled/>
                  <w:calcOnExit w:val="0"/>
                  <w:textInput/>
                </w:ffData>
              </w:fldChar>
            </w:r>
            <w:r w:rsidRPr="00BD5E2C">
              <w:rPr>
                <w:rFonts w:ascii="Verdana" w:eastAsiaTheme="minorHAnsi" w:hAnsi="Verdana" w:cs="Arial"/>
                <w:sz w:val="16"/>
                <w:szCs w:val="16"/>
              </w:rPr>
              <w:instrText xml:space="preserve"> FORMTEXT </w:instrText>
            </w:r>
            <w:r w:rsidRPr="00BD5E2C">
              <w:rPr>
                <w:rFonts w:ascii="Verdana" w:eastAsiaTheme="minorHAnsi" w:hAnsi="Verdana" w:cs="Arial"/>
                <w:sz w:val="16"/>
                <w:szCs w:val="16"/>
              </w:rPr>
            </w:r>
            <w:r w:rsidRPr="00BD5E2C">
              <w:rPr>
                <w:rFonts w:ascii="Verdana" w:eastAsiaTheme="minorHAnsi" w:hAnsi="Verdana" w:cs="Arial"/>
                <w:sz w:val="16"/>
                <w:szCs w:val="16"/>
              </w:rPr>
              <w:fldChar w:fldCharType="separate"/>
            </w:r>
            <w:r w:rsidRPr="00BD5E2C">
              <w:rPr>
                <w:rFonts w:ascii="Verdana" w:hAnsi="Verdana"/>
                <w:noProof/>
                <w:sz w:val="16"/>
                <w:szCs w:val="16"/>
              </w:rPr>
              <w:t> </w:t>
            </w:r>
            <w:r w:rsidRPr="00BD5E2C">
              <w:rPr>
                <w:rFonts w:ascii="Verdana" w:hAnsi="Verdana"/>
                <w:noProof/>
                <w:sz w:val="16"/>
                <w:szCs w:val="16"/>
              </w:rPr>
              <w:t> </w:t>
            </w:r>
            <w:r w:rsidRPr="00BD5E2C">
              <w:rPr>
                <w:rFonts w:ascii="Verdana" w:hAnsi="Verdana"/>
                <w:noProof/>
                <w:sz w:val="16"/>
                <w:szCs w:val="16"/>
              </w:rPr>
              <w:t> </w:t>
            </w:r>
            <w:r w:rsidRPr="00BD5E2C">
              <w:rPr>
                <w:rFonts w:ascii="Verdana" w:hAnsi="Verdana"/>
                <w:noProof/>
                <w:sz w:val="16"/>
                <w:szCs w:val="16"/>
              </w:rPr>
              <w:t> </w:t>
            </w:r>
            <w:r w:rsidRPr="00BD5E2C">
              <w:rPr>
                <w:rFonts w:ascii="Verdana" w:hAnsi="Verdana"/>
                <w:noProof/>
                <w:sz w:val="16"/>
                <w:szCs w:val="16"/>
              </w:rPr>
              <w:t> </w:t>
            </w:r>
            <w:r w:rsidRPr="00BD5E2C">
              <w:rPr>
                <w:rFonts w:ascii="Verdana" w:eastAsiaTheme="minorHAnsi" w:hAnsi="Verdana" w:cs="Arial"/>
                <w:sz w:val="16"/>
                <w:szCs w:val="16"/>
              </w:rPr>
              <w:fldChar w:fldCharType="end"/>
            </w:r>
          </w:p>
        </w:tc>
        <w:tc>
          <w:tcPr>
            <w:tcW w:w="1688" w:type="dxa"/>
            <w:tcBorders>
              <w:top w:val="single" w:sz="4" w:space="0" w:color="auto"/>
              <w:bottom w:val="single" w:sz="4" w:space="0" w:color="auto"/>
              <w:right w:val="single" w:sz="4" w:space="0" w:color="auto"/>
            </w:tcBorders>
            <w:vAlign w:val="center"/>
          </w:tcPr>
          <w:p w14:paraId="184637CD" w14:textId="77777777" w:rsidR="00EC4342" w:rsidRPr="00BD5E2C" w:rsidRDefault="00EC4342" w:rsidP="00EC4342">
            <w:pPr>
              <w:spacing w:line="276" w:lineRule="auto"/>
              <w:jc w:val="center"/>
              <w:rPr>
                <w:rFonts w:ascii="Verdana" w:hAnsi="Verdana"/>
                <w:b/>
                <w:sz w:val="16"/>
                <w:szCs w:val="16"/>
              </w:rPr>
            </w:pPr>
          </w:p>
          <w:p w14:paraId="600FAE76" w14:textId="3E6E9FF4" w:rsidR="00EC4342" w:rsidRPr="00BD5E2C" w:rsidRDefault="00EC4342" w:rsidP="00EC4342">
            <w:pPr>
              <w:spacing w:line="276" w:lineRule="auto"/>
              <w:jc w:val="center"/>
              <w:rPr>
                <w:rFonts w:ascii="Verdana" w:hAnsi="Verdana"/>
                <w:b/>
                <w:sz w:val="16"/>
                <w:szCs w:val="16"/>
              </w:rPr>
            </w:pPr>
            <w:r>
              <w:rPr>
                <w:rFonts w:ascii="Verdana" w:hAnsi="Verdana" w:cs="Arial"/>
                <w:b/>
                <w:bCs/>
                <w:sz w:val="16"/>
                <w:szCs w:val="16"/>
              </w:rPr>
              <w:t xml:space="preserve">Konsultant wiodący </w:t>
            </w:r>
            <w:r w:rsidR="00F3271F" w:rsidRPr="00F3271F">
              <w:rPr>
                <w:rFonts w:ascii="Verdana" w:hAnsi="Verdana" w:cs="Arial"/>
                <w:b/>
                <w:bCs/>
                <w:sz w:val="16"/>
                <w:szCs w:val="16"/>
              </w:rPr>
              <w:t>w obszarze projektów</w:t>
            </w:r>
          </w:p>
        </w:tc>
        <w:tc>
          <w:tcPr>
            <w:tcW w:w="4536" w:type="dxa"/>
            <w:tcBorders>
              <w:top w:val="single" w:sz="4" w:space="0" w:color="auto"/>
              <w:bottom w:val="single" w:sz="4" w:space="0" w:color="auto"/>
            </w:tcBorders>
          </w:tcPr>
          <w:p w14:paraId="52B53A0E" w14:textId="6B1FA1C5" w:rsidR="00130F8B" w:rsidRPr="007E2F27" w:rsidRDefault="00EC4342" w:rsidP="00130F8B">
            <w:pPr>
              <w:pStyle w:val="Akapitzlist"/>
              <w:numPr>
                <w:ilvl w:val="0"/>
                <w:numId w:val="74"/>
              </w:numPr>
              <w:spacing w:after="0"/>
              <w:ind w:left="306"/>
              <w:rPr>
                <w:rFonts w:ascii="Verdana" w:eastAsiaTheme="minorHAnsi" w:hAnsi="Verdana" w:cs="Arial"/>
                <w:sz w:val="16"/>
                <w:szCs w:val="16"/>
              </w:rPr>
            </w:pPr>
            <w:r w:rsidRPr="007E2F27">
              <w:rPr>
                <w:rFonts w:ascii="Verdana" w:hAnsi="Verdana" w:cs="Arial"/>
                <w:b/>
                <w:bCs/>
                <w:sz w:val="16"/>
                <w:szCs w:val="16"/>
              </w:rPr>
              <w:t xml:space="preserve">Pełnił funkcję konsultanta wdrożeniowego w obszarze </w:t>
            </w:r>
            <w:r w:rsidR="006169E8" w:rsidRPr="007E2F27">
              <w:rPr>
                <w:rFonts w:ascii="Verdana" w:hAnsi="Verdana" w:cs="Arial"/>
                <w:b/>
                <w:bCs/>
                <w:sz w:val="16"/>
                <w:szCs w:val="16"/>
              </w:rPr>
              <w:t>projektów</w:t>
            </w:r>
            <w:r w:rsidRPr="007E2F27">
              <w:rPr>
                <w:rFonts w:ascii="Verdana" w:hAnsi="Verdana" w:cs="Arial"/>
                <w:b/>
                <w:bCs/>
                <w:sz w:val="16"/>
                <w:szCs w:val="16"/>
              </w:rPr>
              <w:t xml:space="preserve"> </w:t>
            </w:r>
            <w:r w:rsidR="00130F8B" w:rsidRPr="007E2F27">
              <w:rPr>
                <w:rFonts w:ascii="Verdana" w:hAnsi="Verdana" w:cs="Arial"/>
                <w:b/>
                <w:bCs/>
                <w:sz w:val="16"/>
                <w:szCs w:val="16"/>
                <w:lang w:bidi="pl-PL"/>
              </w:rPr>
              <w:t>w co najmniej 2 usługach wdrożenia wraz z dostawą licencji systemu z modułem kadrowo-płacowym, które zostały zakończone odbiorem, dla podmiotu działającego w oparciu o ustawę Prawo o szkolnictwie wyższym i nauce zatrudniającego co najmniej 1</w:t>
            </w:r>
            <w:r w:rsidR="00E923E0">
              <w:rPr>
                <w:rFonts w:ascii="Verdana" w:hAnsi="Verdana" w:cs="Arial"/>
                <w:b/>
                <w:bCs/>
                <w:sz w:val="16"/>
                <w:szCs w:val="16"/>
                <w:lang w:bidi="pl-PL"/>
              </w:rPr>
              <w:t>0</w:t>
            </w:r>
            <w:r w:rsidR="00130F8B" w:rsidRPr="007E2F27">
              <w:rPr>
                <w:rFonts w:ascii="Verdana" w:hAnsi="Verdana" w:cs="Arial"/>
                <w:b/>
                <w:bCs/>
                <w:sz w:val="16"/>
                <w:szCs w:val="16"/>
                <w:lang w:bidi="pl-PL"/>
              </w:rPr>
              <w:t>00 pracowników w dniu zakończenia usługi wdrażania, każda z usług</w:t>
            </w:r>
            <w:r w:rsidR="00130F8B" w:rsidRPr="007E2F27">
              <w:rPr>
                <w:rFonts w:ascii="Verdana" w:hAnsi="Verdana" w:cs="Arial"/>
                <w:b/>
                <w:bCs/>
                <w:sz w:val="16"/>
                <w:szCs w:val="16"/>
              </w:rPr>
              <w:t xml:space="preserve"> </w:t>
            </w:r>
          </w:p>
          <w:p w14:paraId="0D80FF89" w14:textId="77777777" w:rsidR="00130F8B" w:rsidRPr="007E2F27" w:rsidRDefault="00130F8B" w:rsidP="00130F8B">
            <w:pPr>
              <w:pStyle w:val="Akapitzlist"/>
              <w:numPr>
                <w:ilvl w:val="0"/>
                <w:numId w:val="78"/>
              </w:numPr>
              <w:tabs>
                <w:tab w:val="clear" w:pos="2687"/>
              </w:tabs>
              <w:spacing w:after="0"/>
              <w:ind w:left="321"/>
              <w:rPr>
                <w:rFonts w:ascii="Verdana" w:eastAsiaTheme="minorHAnsi" w:hAnsi="Verdana" w:cs="Arial"/>
                <w:sz w:val="16"/>
                <w:szCs w:val="16"/>
              </w:rPr>
            </w:pPr>
            <w:r w:rsidRPr="007E2F27">
              <w:rPr>
                <w:rFonts w:ascii="Verdana" w:eastAsiaTheme="minorHAnsi" w:hAnsi="Verdana" w:cs="Arial"/>
                <w:sz w:val="16"/>
                <w:szCs w:val="16"/>
              </w:rPr>
              <w:t xml:space="preserve">Nazwa projektu: </w:t>
            </w:r>
            <w:r w:rsidRPr="007E2F27">
              <w:rPr>
                <w:rFonts w:ascii="Verdana" w:eastAsiaTheme="minorHAnsi" w:hAnsi="Verdana" w:cs="Arial"/>
                <w:sz w:val="16"/>
                <w:szCs w:val="16"/>
              </w:rPr>
              <w:tab/>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rPr>
              <w:tab/>
            </w:r>
          </w:p>
          <w:p w14:paraId="28D7D315" w14:textId="77777777" w:rsidR="00130F8B" w:rsidRPr="007E2F27" w:rsidRDefault="00130F8B" w:rsidP="00130F8B">
            <w:pPr>
              <w:tabs>
                <w:tab w:val="left" w:pos="317"/>
              </w:tabs>
              <w:spacing w:line="276" w:lineRule="auto"/>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Zajmowana funkcja: </w:t>
            </w:r>
            <w:r w:rsidRPr="007E2F27">
              <w:rPr>
                <w:rFonts w:ascii="Verdana" w:eastAsiaTheme="minorHAnsi" w:hAnsi="Verdana" w:cs="Arial"/>
                <w:sz w:val="16"/>
                <w:szCs w:val="16"/>
                <w:lang w:eastAsia="en-US"/>
              </w:rPr>
              <w:tab/>
            </w:r>
            <w:r w:rsidRPr="007E2F27">
              <w:rPr>
                <w:rFonts w:ascii="Verdana" w:eastAsiaTheme="minorHAnsi" w:hAnsi="Verdana" w:cs="Arial"/>
                <w:sz w:val="16"/>
                <w:szCs w:val="16"/>
                <w:lang w:eastAsia="en-US"/>
              </w:rPr>
              <w:fldChar w:fldCharType="begin">
                <w:ffData>
                  <w:name w:val="Text2"/>
                  <w:enabled/>
                  <w:calcOnExit w:val="0"/>
                  <w:textInput/>
                </w:ffData>
              </w:fldChar>
            </w:r>
            <w:r w:rsidRPr="007E2F27">
              <w:rPr>
                <w:rFonts w:ascii="Verdana" w:eastAsiaTheme="minorHAnsi" w:hAnsi="Verdana" w:cs="Arial"/>
                <w:sz w:val="16"/>
                <w:szCs w:val="16"/>
                <w:lang w:eastAsia="en-US"/>
              </w:rPr>
              <w:instrText xml:space="preserve"> FORMTEXT </w:instrText>
            </w:r>
            <w:r w:rsidRPr="007E2F27">
              <w:rPr>
                <w:rFonts w:ascii="Verdana" w:eastAsiaTheme="minorHAnsi" w:hAnsi="Verdana" w:cs="Arial"/>
                <w:sz w:val="16"/>
                <w:szCs w:val="16"/>
                <w:lang w:eastAsia="en-US"/>
              </w:rPr>
            </w:r>
            <w:r w:rsidRPr="007E2F27">
              <w:rPr>
                <w:rFonts w:ascii="Verdana" w:eastAsiaTheme="minorHAnsi" w:hAnsi="Verdana" w:cs="Arial"/>
                <w:sz w:val="16"/>
                <w:szCs w:val="16"/>
                <w:lang w:eastAsia="en-US"/>
              </w:rPr>
              <w:fldChar w:fldCharType="separate"/>
            </w:r>
            <w:r w:rsidRPr="007E2F27">
              <w:rPr>
                <w:rFonts w:ascii="Verdana" w:eastAsiaTheme="minorHAnsi" w:hAnsi="Verdana" w:cs="Arial"/>
                <w:noProof/>
                <w:sz w:val="16"/>
                <w:szCs w:val="16"/>
                <w:lang w:eastAsia="en-US"/>
              </w:rPr>
              <w:t> </w:t>
            </w:r>
            <w:r w:rsidRPr="007E2F27">
              <w:rPr>
                <w:rFonts w:ascii="Verdana" w:eastAsiaTheme="minorHAnsi" w:hAnsi="Verdana" w:cs="Arial"/>
                <w:noProof/>
                <w:sz w:val="16"/>
                <w:szCs w:val="16"/>
                <w:lang w:eastAsia="en-US"/>
              </w:rPr>
              <w:t> </w:t>
            </w:r>
            <w:r w:rsidRPr="007E2F27">
              <w:rPr>
                <w:rFonts w:ascii="Verdana" w:eastAsiaTheme="minorHAnsi" w:hAnsi="Verdana" w:cs="Arial"/>
                <w:noProof/>
                <w:sz w:val="16"/>
                <w:szCs w:val="16"/>
                <w:lang w:eastAsia="en-US"/>
              </w:rPr>
              <w:t> </w:t>
            </w:r>
            <w:r w:rsidRPr="007E2F27">
              <w:rPr>
                <w:rFonts w:ascii="Verdana" w:eastAsiaTheme="minorHAnsi" w:hAnsi="Verdana" w:cs="Arial"/>
                <w:noProof/>
                <w:sz w:val="16"/>
                <w:szCs w:val="16"/>
                <w:lang w:eastAsia="en-US"/>
              </w:rPr>
              <w:t> </w:t>
            </w:r>
            <w:r w:rsidRPr="007E2F27">
              <w:rPr>
                <w:rFonts w:ascii="Verdana" w:eastAsiaTheme="minorHAnsi" w:hAnsi="Verdana" w:cs="Arial"/>
                <w:noProof/>
                <w:sz w:val="16"/>
                <w:szCs w:val="16"/>
                <w:lang w:eastAsia="en-US"/>
              </w:rPr>
              <w:t> </w:t>
            </w:r>
            <w:r w:rsidRPr="007E2F27">
              <w:rPr>
                <w:rFonts w:ascii="Verdana" w:eastAsiaTheme="minorHAnsi" w:hAnsi="Verdana" w:cs="Arial"/>
                <w:sz w:val="16"/>
                <w:szCs w:val="16"/>
                <w:lang w:eastAsia="en-US"/>
              </w:rPr>
              <w:fldChar w:fldCharType="end"/>
            </w:r>
          </w:p>
          <w:p w14:paraId="7AC99BD3" w14:textId="77777777" w:rsidR="00130F8B" w:rsidRPr="007E2F27" w:rsidRDefault="00130F8B" w:rsidP="00130F8B">
            <w:pPr>
              <w:tabs>
                <w:tab w:val="left" w:pos="317"/>
              </w:tabs>
              <w:spacing w:line="276" w:lineRule="auto"/>
              <w:jc w:val="both"/>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Usługa wdrożenia wraz dostawą licencji systemu z </w:t>
            </w:r>
            <w:r w:rsidRPr="007E2F27">
              <w:rPr>
                <w:rFonts w:ascii="Verdana" w:eastAsiaTheme="minorHAnsi" w:hAnsi="Verdana" w:cs="Arial"/>
                <w:sz w:val="16"/>
                <w:szCs w:val="16"/>
                <w:lang w:eastAsia="en-US"/>
              </w:rPr>
              <w:tab/>
              <w:t>modułem kadrowo-płacowym: TAK/NIE*</w:t>
            </w:r>
          </w:p>
          <w:p w14:paraId="236BEDA2" w14:textId="77777777" w:rsidR="00130F8B" w:rsidRPr="007E2F27" w:rsidRDefault="00130F8B" w:rsidP="00130F8B">
            <w:pPr>
              <w:tabs>
                <w:tab w:val="left" w:pos="306"/>
              </w:tabs>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Nazwa wdrożonego systemu: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7E881C9D" w14:textId="77777777" w:rsidR="00130F8B" w:rsidRPr="007E2F27" w:rsidRDefault="00130F8B" w:rsidP="00130F8B">
            <w:pPr>
              <w:tabs>
                <w:tab w:val="left" w:pos="306"/>
              </w:tabs>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Wdrożenie zakończone odbiorem: TAK/NIE*</w:t>
            </w:r>
          </w:p>
          <w:p w14:paraId="46BEBF27" w14:textId="77777777" w:rsidR="00130F8B" w:rsidRPr="007E2F27" w:rsidRDefault="00130F8B" w:rsidP="00130F8B">
            <w:pPr>
              <w:tabs>
                <w:tab w:val="left" w:pos="317"/>
              </w:tabs>
              <w:spacing w:line="276" w:lineRule="auto"/>
              <w:jc w:val="both"/>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Nazwa Zamawiającego: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1EB8086C" w14:textId="77777777" w:rsidR="00130F8B" w:rsidRPr="007E2F27" w:rsidRDefault="00130F8B" w:rsidP="00130F8B">
            <w:pPr>
              <w:tabs>
                <w:tab w:val="left" w:pos="317"/>
              </w:tabs>
              <w:spacing w:line="276" w:lineRule="auto"/>
              <w:jc w:val="both"/>
              <w:rPr>
                <w:rFonts w:ascii="Verdana" w:eastAsiaTheme="minorHAnsi" w:hAnsi="Verdana" w:cs="Arial"/>
                <w:sz w:val="16"/>
                <w:szCs w:val="16"/>
              </w:rPr>
            </w:pPr>
            <w:r w:rsidRPr="007E2F27">
              <w:rPr>
                <w:rFonts w:ascii="Verdana" w:eastAsiaTheme="minorHAnsi" w:hAnsi="Verdana" w:cs="Arial"/>
                <w:sz w:val="16"/>
                <w:szCs w:val="16"/>
                <w:lang w:eastAsia="en-US"/>
              </w:rPr>
              <w:tab/>
              <w:t xml:space="preserve">Podmiot działa w oparciu o ustawę Prawo o </w:t>
            </w:r>
            <w:r w:rsidRPr="007E2F27">
              <w:rPr>
                <w:rFonts w:ascii="Verdana" w:eastAsiaTheme="minorHAnsi" w:hAnsi="Verdana" w:cs="Arial"/>
                <w:sz w:val="16"/>
                <w:szCs w:val="16"/>
                <w:lang w:eastAsia="en-US"/>
              </w:rPr>
              <w:tab/>
              <w:t xml:space="preserve">szkolnictwie wyższym: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p>
          <w:p w14:paraId="1527D521" w14:textId="77777777" w:rsidR="00130F8B" w:rsidRPr="007E2F27" w:rsidRDefault="00130F8B" w:rsidP="00130F8B">
            <w:pPr>
              <w:tabs>
                <w:tab w:val="left" w:pos="317"/>
              </w:tabs>
              <w:spacing w:line="276" w:lineRule="auto"/>
              <w:jc w:val="both"/>
              <w:rPr>
                <w:rFonts w:ascii="Verdana" w:eastAsiaTheme="minorHAnsi" w:hAnsi="Verdana" w:cs="Arial"/>
                <w:sz w:val="16"/>
                <w:szCs w:val="16"/>
              </w:rPr>
            </w:pPr>
            <w:r w:rsidRPr="007E2F27">
              <w:rPr>
                <w:rFonts w:ascii="Verdana" w:eastAsiaTheme="minorHAnsi" w:hAnsi="Verdana" w:cs="Arial"/>
                <w:sz w:val="16"/>
                <w:szCs w:val="16"/>
                <w:lang w:eastAsia="en-US"/>
              </w:rPr>
              <w:tab/>
              <w:t xml:space="preserve">Ilość pracowników zatrudnionych w podmiocie w </w:t>
            </w:r>
            <w:r w:rsidRPr="007E2F27">
              <w:rPr>
                <w:rFonts w:ascii="Verdana" w:eastAsiaTheme="minorHAnsi" w:hAnsi="Verdana" w:cs="Arial"/>
                <w:sz w:val="16"/>
                <w:szCs w:val="16"/>
                <w:lang w:eastAsia="en-US"/>
              </w:rPr>
              <w:tab/>
              <w:t xml:space="preserve">dniu zakończenia usługi: </w:t>
            </w:r>
          </w:p>
          <w:p w14:paraId="342807D0" w14:textId="77777777" w:rsidR="00130F8B" w:rsidRPr="007E2F27" w:rsidRDefault="00130F8B" w:rsidP="00130F8B">
            <w:pPr>
              <w:pStyle w:val="Akapitzlist"/>
              <w:numPr>
                <w:ilvl w:val="0"/>
                <w:numId w:val="78"/>
              </w:numPr>
              <w:tabs>
                <w:tab w:val="clear" w:pos="2687"/>
              </w:tabs>
              <w:spacing w:after="0"/>
              <w:ind w:left="352"/>
              <w:rPr>
                <w:rFonts w:ascii="Verdana" w:eastAsiaTheme="minorHAnsi" w:hAnsi="Verdana" w:cs="Arial"/>
                <w:sz w:val="16"/>
                <w:szCs w:val="16"/>
              </w:rPr>
            </w:pPr>
            <w:r w:rsidRPr="007E2F27">
              <w:rPr>
                <w:rFonts w:ascii="Verdana" w:eastAsiaTheme="minorHAnsi" w:hAnsi="Verdana" w:cs="Arial"/>
                <w:sz w:val="16"/>
                <w:szCs w:val="16"/>
              </w:rPr>
              <w:t xml:space="preserve">Nazwa projektu: </w:t>
            </w:r>
            <w:r w:rsidRPr="007E2F27">
              <w:rPr>
                <w:rFonts w:ascii="Verdana" w:eastAsiaTheme="minorHAnsi" w:hAnsi="Verdana" w:cs="Arial"/>
                <w:sz w:val="16"/>
                <w:szCs w:val="16"/>
              </w:rPr>
              <w:tab/>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rPr>
              <w:tab/>
            </w:r>
          </w:p>
          <w:p w14:paraId="7EC09292" w14:textId="77777777" w:rsidR="00130F8B" w:rsidRPr="007E2F27" w:rsidRDefault="00130F8B" w:rsidP="00130F8B">
            <w:pPr>
              <w:tabs>
                <w:tab w:val="left" w:pos="317"/>
              </w:tabs>
              <w:spacing w:line="276" w:lineRule="auto"/>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Zajmowana funkcja: </w:t>
            </w:r>
            <w:r w:rsidRPr="007E2F27">
              <w:rPr>
                <w:rFonts w:ascii="Verdana" w:eastAsiaTheme="minorHAnsi" w:hAnsi="Verdana" w:cs="Arial"/>
                <w:sz w:val="16"/>
                <w:szCs w:val="16"/>
                <w:lang w:eastAsia="en-US"/>
              </w:rPr>
              <w:tab/>
            </w:r>
            <w:r w:rsidRPr="007E2F27">
              <w:rPr>
                <w:rFonts w:ascii="Verdana" w:eastAsiaTheme="minorHAnsi" w:hAnsi="Verdana" w:cs="Arial"/>
                <w:sz w:val="16"/>
                <w:szCs w:val="16"/>
                <w:lang w:eastAsia="en-US"/>
              </w:rPr>
              <w:fldChar w:fldCharType="begin">
                <w:ffData>
                  <w:name w:val="Text2"/>
                  <w:enabled/>
                  <w:calcOnExit w:val="0"/>
                  <w:textInput/>
                </w:ffData>
              </w:fldChar>
            </w:r>
            <w:r w:rsidRPr="007E2F27">
              <w:rPr>
                <w:rFonts w:ascii="Verdana" w:eastAsiaTheme="minorHAnsi" w:hAnsi="Verdana" w:cs="Arial"/>
                <w:sz w:val="16"/>
                <w:szCs w:val="16"/>
                <w:lang w:eastAsia="en-US"/>
              </w:rPr>
              <w:instrText xml:space="preserve"> FORMTEXT </w:instrText>
            </w:r>
            <w:r w:rsidRPr="007E2F27">
              <w:rPr>
                <w:rFonts w:ascii="Verdana" w:eastAsiaTheme="minorHAnsi" w:hAnsi="Verdana" w:cs="Arial"/>
                <w:sz w:val="16"/>
                <w:szCs w:val="16"/>
                <w:lang w:eastAsia="en-US"/>
              </w:rPr>
            </w:r>
            <w:r w:rsidRPr="007E2F27">
              <w:rPr>
                <w:rFonts w:ascii="Verdana" w:eastAsiaTheme="minorHAnsi" w:hAnsi="Verdana" w:cs="Arial"/>
                <w:sz w:val="16"/>
                <w:szCs w:val="16"/>
                <w:lang w:eastAsia="en-US"/>
              </w:rPr>
              <w:fldChar w:fldCharType="separate"/>
            </w:r>
            <w:r w:rsidRPr="007E2F27">
              <w:rPr>
                <w:rFonts w:ascii="Verdana" w:eastAsiaTheme="minorHAnsi" w:hAnsi="Verdana" w:cs="Arial"/>
                <w:noProof/>
                <w:sz w:val="16"/>
                <w:szCs w:val="16"/>
                <w:lang w:eastAsia="en-US"/>
              </w:rPr>
              <w:t> </w:t>
            </w:r>
            <w:r w:rsidRPr="007E2F27">
              <w:rPr>
                <w:rFonts w:ascii="Verdana" w:eastAsiaTheme="minorHAnsi" w:hAnsi="Verdana" w:cs="Arial"/>
                <w:noProof/>
                <w:sz w:val="16"/>
                <w:szCs w:val="16"/>
                <w:lang w:eastAsia="en-US"/>
              </w:rPr>
              <w:t> </w:t>
            </w:r>
            <w:r w:rsidRPr="007E2F27">
              <w:rPr>
                <w:rFonts w:ascii="Verdana" w:eastAsiaTheme="minorHAnsi" w:hAnsi="Verdana" w:cs="Arial"/>
                <w:noProof/>
                <w:sz w:val="16"/>
                <w:szCs w:val="16"/>
                <w:lang w:eastAsia="en-US"/>
              </w:rPr>
              <w:t> </w:t>
            </w:r>
            <w:r w:rsidRPr="007E2F27">
              <w:rPr>
                <w:rFonts w:ascii="Verdana" w:eastAsiaTheme="minorHAnsi" w:hAnsi="Verdana" w:cs="Arial"/>
                <w:noProof/>
                <w:sz w:val="16"/>
                <w:szCs w:val="16"/>
                <w:lang w:eastAsia="en-US"/>
              </w:rPr>
              <w:t> </w:t>
            </w:r>
            <w:r w:rsidRPr="007E2F27">
              <w:rPr>
                <w:rFonts w:ascii="Verdana" w:eastAsiaTheme="minorHAnsi" w:hAnsi="Verdana" w:cs="Arial"/>
                <w:noProof/>
                <w:sz w:val="16"/>
                <w:szCs w:val="16"/>
                <w:lang w:eastAsia="en-US"/>
              </w:rPr>
              <w:t> </w:t>
            </w:r>
            <w:r w:rsidRPr="007E2F27">
              <w:rPr>
                <w:rFonts w:ascii="Verdana" w:eastAsiaTheme="minorHAnsi" w:hAnsi="Verdana" w:cs="Arial"/>
                <w:sz w:val="16"/>
                <w:szCs w:val="16"/>
                <w:lang w:eastAsia="en-US"/>
              </w:rPr>
              <w:fldChar w:fldCharType="end"/>
            </w:r>
          </w:p>
          <w:p w14:paraId="3CC3ED57" w14:textId="77777777" w:rsidR="00130F8B" w:rsidRPr="007E2F27" w:rsidRDefault="00130F8B" w:rsidP="00130F8B">
            <w:pPr>
              <w:tabs>
                <w:tab w:val="left" w:pos="317"/>
              </w:tabs>
              <w:spacing w:line="276" w:lineRule="auto"/>
              <w:jc w:val="both"/>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Usługa wdrożenia wraz dostawą licencji systemu z </w:t>
            </w:r>
            <w:r w:rsidRPr="007E2F27">
              <w:rPr>
                <w:rFonts w:ascii="Verdana" w:eastAsiaTheme="minorHAnsi" w:hAnsi="Verdana" w:cs="Arial"/>
                <w:sz w:val="16"/>
                <w:szCs w:val="16"/>
                <w:lang w:eastAsia="en-US"/>
              </w:rPr>
              <w:tab/>
              <w:t>modułem kadrowo-płacowym: TAK/NIE*</w:t>
            </w:r>
          </w:p>
          <w:p w14:paraId="4374F7A6" w14:textId="77777777" w:rsidR="00130F8B" w:rsidRPr="007E2F27" w:rsidRDefault="00130F8B" w:rsidP="00130F8B">
            <w:pPr>
              <w:tabs>
                <w:tab w:val="left" w:pos="306"/>
              </w:tabs>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Nazwa wdrożonego systemu: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794D7B5C" w14:textId="77777777" w:rsidR="00130F8B" w:rsidRPr="007E2F27" w:rsidRDefault="00130F8B" w:rsidP="00130F8B">
            <w:pPr>
              <w:tabs>
                <w:tab w:val="left" w:pos="306"/>
              </w:tabs>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Wdrożenie zakończone odbiorem: TAK/NIE*</w:t>
            </w:r>
          </w:p>
          <w:p w14:paraId="2C827361" w14:textId="77777777" w:rsidR="00130F8B" w:rsidRPr="007E2F27" w:rsidRDefault="00130F8B" w:rsidP="00130F8B">
            <w:pPr>
              <w:tabs>
                <w:tab w:val="left" w:pos="317"/>
              </w:tabs>
              <w:spacing w:line="276" w:lineRule="auto"/>
              <w:jc w:val="both"/>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Nazwa Zamawiającego: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23912CED" w14:textId="77777777" w:rsidR="00130F8B" w:rsidRPr="007E2F27" w:rsidRDefault="00130F8B" w:rsidP="00130F8B">
            <w:pPr>
              <w:tabs>
                <w:tab w:val="left" w:pos="317"/>
              </w:tabs>
              <w:spacing w:line="276" w:lineRule="auto"/>
              <w:jc w:val="both"/>
              <w:rPr>
                <w:rFonts w:ascii="Verdana" w:eastAsiaTheme="minorHAnsi" w:hAnsi="Verdana" w:cs="Arial"/>
                <w:sz w:val="16"/>
                <w:szCs w:val="16"/>
              </w:rPr>
            </w:pPr>
            <w:r w:rsidRPr="007E2F27">
              <w:rPr>
                <w:rFonts w:ascii="Verdana" w:eastAsiaTheme="minorHAnsi" w:hAnsi="Verdana" w:cs="Arial"/>
                <w:sz w:val="16"/>
                <w:szCs w:val="16"/>
                <w:lang w:eastAsia="en-US"/>
              </w:rPr>
              <w:tab/>
              <w:t xml:space="preserve">Podmiot działa w oparciu o ustawę Prawo o </w:t>
            </w:r>
            <w:r w:rsidRPr="007E2F27">
              <w:rPr>
                <w:rFonts w:ascii="Verdana" w:eastAsiaTheme="minorHAnsi" w:hAnsi="Verdana" w:cs="Arial"/>
                <w:sz w:val="16"/>
                <w:szCs w:val="16"/>
                <w:lang w:eastAsia="en-US"/>
              </w:rPr>
              <w:tab/>
              <w:t xml:space="preserve">szkolnictwie wyższym: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p>
          <w:p w14:paraId="54A4C706" w14:textId="13754E07" w:rsidR="00EC4342" w:rsidRPr="007E2F27" w:rsidRDefault="00130F8B" w:rsidP="00130F8B">
            <w:pPr>
              <w:tabs>
                <w:tab w:val="left" w:pos="317"/>
              </w:tabs>
              <w:spacing w:line="276" w:lineRule="auto"/>
              <w:jc w:val="both"/>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Ilość pracowników zatrudnionych w podmiocie w </w:t>
            </w:r>
            <w:r w:rsidRPr="007E2F27">
              <w:rPr>
                <w:rFonts w:ascii="Verdana" w:eastAsiaTheme="minorHAnsi" w:hAnsi="Verdana" w:cs="Arial"/>
                <w:sz w:val="16"/>
                <w:szCs w:val="16"/>
                <w:lang w:eastAsia="en-US"/>
              </w:rPr>
              <w:tab/>
              <w:t>dniu zakończenia usługi:</w:t>
            </w:r>
          </w:p>
        </w:tc>
        <w:tc>
          <w:tcPr>
            <w:tcW w:w="1275" w:type="dxa"/>
            <w:tcBorders>
              <w:top w:val="single" w:sz="4" w:space="0" w:color="auto"/>
              <w:bottom w:val="single" w:sz="4" w:space="0" w:color="auto"/>
              <w:right w:val="single" w:sz="4" w:space="0" w:color="auto"/>
            </w:tcBorders>
            <w:shd w:val="clear" w:color="auto" w:fill="auto"/>
          </w:tcPr>
          <w:p w14:paraId="50740912" w14:textId="77777777" w:rsidR="00EC4342" w:rsidRPr="00BD5E2C" w:rsidRDefault="00EC4342" w:rsidP="00EC4342">
            <w:pPr>
              <w:spacing w:line="276" w:lineRule="auto"/>
              <w:rPr>
                <w:rFonts w:ascii="Verdana" w:hAnsi="Verdana" w:cs="Arial"/>
                <w:sz w:val="16"/>
                <w:szCs w:val="16"/>
              </w:rPr>
            </w:pPr>
          </w:p>
        </w:tc>
      </w:tr>
      <w:tr w:rsidR="00EC4342" w:rsidRPr="00BD5E2C" w14:paraId="577BE3D3" w14:textId="77777777" w:rsidTr="001620BC">
        <w:trPr>
          <w:trHeight w:val="2829"/>
        </w:trPr>
        <w:tc>
          <w:tcPr>
            <w:tcW w:w="645" w:type="dxa"/>
            <w:vAlign w:val="center"/>
          </w:tcPr>
          <w:p w14:paraId="013D53CD" w14:textId="75E438ED" w:rsidR="00EC4342" w:rsidRDefault="00EC4342" w:rsidP="00EC4342">
            <w:pPr>
              <w:spacing w:line="276" w:lineRule="auto"/>
              <w:jc w:val="center"/>
              <w:rPr>
                <w:rFonts w:ascii="Verdana" w:hAnsi="Verdana"/>
                <w:sz w:val="16"/>
                <w:szCs w:val="16"/>
              </w:rPr>
            </w:pPr>
            <w:r>
              <w:rPr>
                <w:rFonts w:ascii="Verdana" w:hAnsi="Verdana"/>
                <w:sz w:val="16"/>
                <w:szCs w:val="16"/>
              </w:rPr>
              <w:t>5.</w:t>
            </w:r>
          </w:p>
        </w:tc>
        <w:tc>
          <w:tcPr>
            <w:tcW w:w="1490" w:type="dxa"/>
            <w:vAlign w:val="center"/>
          </w:tcPr>
          <w:p w14:paraId="28C494AC" w14:textId="641EC6CB" w:rsidR="00EC4342" w:rsidRPr="00BD5E2C" w:rsidRDefault="00EC4342" w:rsidP="00EC4342">
            <w:pPr>
              <w:spacing w:line="276" w:lineRule="auto"/>
              <w:rPr>
                <w:rFonts w:ascii="Verdana" w:eastAsiaTheme="minorHAnsi" w:hAnsi="Verdana" w:cs="Arial"/>
                <w:sz w:val="16"/>
                <w:szCs w:val="16"/>
              </w:rPr>
            </w:pPr>
            <w:r w:rsidRPr="00BD5E2C">
              <w:rPr>
                <w:rFonts w:ascii="Verdana" w:eastAsiaTheme="minorHAnsi" w:hAnsi="Verdana" w:cs="Arial"/>
                <w:sz w:val="16"/>
                <w:szCs w:val="16"/>
              </w:rPr>
              <w:fldChar w:fldCharType="begin">
                <w:ffData>
                  <w:name w:val="Text2"/>
                  <w:enabled/>
                  <w:calcOnExit w:val="0"/>
                  <w:textInput/>
                </w:ffData>
              </w:fldChar>
            </w:r>
            <w:r w:rsidRPr="00BD5E2C">
              <w:rPr>
                <w:rFonts w:ascii="Verdana" w:eastAsiaTheme="minorHAnsi" w:hAnsi="Verdana" w:cs="Arial"/>
                <w:sz w:val="16"/>
                <w:szCs w:val="16"/>
              </w:rPr>
              <w:instrText xml:space="preserve"> FORMTEXT </w:instrText>
            </w:r>
            <w:r w:rsidRPr="00BD5E2C">
              <w:rPr>
                <w:rFonts w:ascii="Verdana" w:eastAsiaTheme="minorHAnsi" w:hAnsi="Verdana" w:cs="Arial"/>
                <w:sz w:val="16"/>
                <w:szCs w:val="16"/>
              </w:rPr>
            </w:r>
            <w:r w:rsidRPr="00BD5E2C">
              <w:rPr>
                <w:rFonts w:ascii="Verdana" w:eastAsiaTheme="minorHAnsi" w:hAnsi="Verdana" w:cs="Arial"/>
                <w:sz w:val="16"/>
                <w:szCs w:val="16"/>
              </w:rPr>
              <w:fldChar w:fldCharType="separate"/>
            </w:r>
            <w:r w:rsidRPr="00BD5E2C">
              <w:rPr>
                <w:rFonts w:ascii="Verdana" w:hAnsi="Verdana"/>
                <w:noProof/>
                <w:sz w:val="16"/>
                <w:szCs w:val="16"/>
              </w:rPr>
              <w:t> </w:t>
            </w:r>
            <w:r w:rsidRPr="00BD5E2C">
              <w:rPr>
                <w:rFonts w:ascii="Verdana" w:hAnsi="Verdana"/>
                <w:noProof/>
                <w:sz w:val="16"/>
                <w:szCs w:val="16"/>
              </w:rPr>
              <w:t> </w:t>
            </w:r>
            <w:r w:rsidRPr="00BD5E2C">
              <w:rPr>
                <w:rFonts w:ascii="Verdana" w:hAnsi="Verdana"/>
                <w:noProof/>
                <w:sz w:val="16"/>
                <w:szCs w:val="16"/>
              </w:rPr>
              <w:t> </w:t>
            </w:r>
            <w:r w:rsidRPr="00BD5E2C">
              <w:rPr>
                <w:rFonts w:ascii="Verdana" w:hAnsi="Verdana"/>
                <w:noProof/>
                <w:sz w:val="16"/>
                <w:szCs w:val="16"/>
              </w:rPr>
              <w:t> </w:t>
            </w:r>
            <w:r w:rsidRPr="00BD5E2C">
              <w:rPr>
                <w:rFonts w:ascii="Verdana" w:hAnsi="Verdana"/>
                <w:noProof/>
                <w:sz w:val="16"/>
                <w:szCs w:val="16"/>
              </w:rPr>
              <w:t> </w:t>
            </w:r>
            <w:r w:rsidRPr="00BD5E2C">
              <w:rPr>
                <w:rFonts w:ascii="Verdana" w:eastAsiaTheme="minorHAnsi" w:hAnsi="Verdana" w:cs="Arial"/>
                <w:sz w:val="16"/>
                <w:szCs w:val="16"/>
              </w:rPr>
              <w:fldChar w:fldCharType="end"/>
            </w:r>
          </w:p>
        </w:tc>
        <w:tc>
          <w:tcPr>
            <w:tcW w:w="1688" w:type="dxa"/>
            <w:tcBorders>
              <w:top w:val="single" w:sz="4" w:space="0" w:color="auto"/>
              <w:bottom w:val="single" w:sz="4" w:space="0" w:color="auto"/>
              <w:right w:val="single" w:sz="4" w:space="0" w:color="auto"/>
            </w:tcBorders>
            <w:vAlign w:val="center"/>
          </w:tcPr>
          <w:p w14:paraId="0BBD45DF" w14:textId="77777777" w:rsidR="00EC4342" w:rsidRPr="00BD5E2C" w:rsidRDefault="00EC4342" w:rsidP="00EC4342">
            <w:pPr>
              <w:spacing w:line="276" w:lineRule="auto"/>
              <w:jc w:val="center"/>
              <w:rPr>
                <w:rFonts w:ascii="Verdana" w:hAnsi="Verdana"/>
                <w:b/>
                <w:sz w:val="16"/>
                <w:szCs w:val="16"/>
              </w:rPr>
            </w:pPr>
          </w:p>
          <w:p w14:paraId="188862FB" w14:textId="62C3B6E0" w:rsidR="00EC4342" w:rsidRPr="00BD5E2C" w:rsidRDefault="00EC4342" w:rsidP="00EC4342">
            <w:pPr>
              <w:spacing w:line="276" w:lineRule="auto"/>
              <w:jc w:val="center"/>
              <w:rPr>
                <w:rFonts w:ascii="Verdana" w:hAnsi="Verdana"/>
                <w:b/>
                <w:sz w:val="16"/>
                <w:szCs w:val="16"/>
              </w:rPr>
            </w:pPr>
            <w:r>
              <w:rPr>
                <w:rFonts w:ascii="Verdana" w:hAnsi="Verdana" w:cs="Arial"/>
                <w:b/>
                <w:bCs/>
                <w:sz w:val="16"/>
                <w:szCs w:val="16"/>
              </w:rPr>
              <w:t xml:space="preserve">Konsultant wiodący w obszarze </w:t>
            </w:r>
            <w:r w:rsidR="00A74F1A">
              <w:rPr>
                <w:rFonts w:ascii="Verdana" w:hAnsi="Verdana" w:cs="Arial"/>
                <w:b/>
                <w:bCs/>
                <w:sz w:val="16"/>
                <w:szCs w:val="16"/>
              </w:rPr>
              <w:t>finanse</w:t>
            </w:r>
          </w:p>
        </w:tc>
        <w:tc>
          <w:tcPr>
            <w:tcW w:w="4536" w:type="dxa"/>
            <w:tcBorders>
              <w:top w:val="single" w:sz="4" w:space="0" w:color="auto"/>
              <w:bottom w:val="single" w:sz="4" w:space="0" w:color="auto"/>
            </w:tcBorders>
          </w:tcPr>
          <w:p w14:paraId="1C81196B" w14:textId="5084C328" w:rsidR="00130F8B" w:rsidRPr="007E2F27" w:rsidRDefault="00EC4342" w:rsidP="00130F8B">
            <w:pPr>
              <w:pStyle w:val="Akapitzlist"/>
              <w:numPr>
                <w:ilvl w:val="0"/>
                <w:numId w:val="74"/>
              </w:numPr>
              <w:spacing w:after="0"/>
              <w:ind w:left="306"/>
              <w:rPr>
                <w:rFonts w:ascii="Verdana" w:eastAsiaTheme="minorHAnsi" w:hAnsi="Verdana" w:cs="Arial"/>
                <w:sz w:val="16"/>
                <w:szCs w:val="16"/>
              </w:rPr>
            </w:pPr>
            <w:r w:rsidRPr="007E2F27">
              <w:rPr>
                <w:rFonts w:ascii="Verdana" w:hAnsi="Verdana" w:cs="Arial"/>
                <w:b/>
                <w:bCs/>
                <w:sz w:val="16"/>
                <w:szCs w:val="16"/>
              </w:rPr>
              <w:t xml:space="preserve">Pełnił funkcję konsultanta wdrożeniowego w obszarze </w:t>
            </w:r>
            <w:r w:rsidR="00A74F1A" w:rsidRPr="007E2F27">
              <w:rPr>
                <w:rFonts w:ascii="Verdana" w:hAnsi="Verdana" w:cs="Arial"/>
                <w:b/>
                <w:bCs/>
                <w:sz w:val="16"/>
                <w:szCs w:val="16"/>
              </w:rPr>
              <w:t>finanse</w:t>
            </w:r>
            <w:r w:rsidRPr="007E2F27">
              <w:rPr>
                <w:rFonts w:ascii="Verdana" w:hAnsi="Verdana" w:cs="Arial"/>
                <w:b/>
                <w:bCs/>
                <w:sz w:val="16"/>
                <w:szCs w:val="16"/>
              </w:rPr>
              <w:t xml:space="preserve"> </w:t>
            </w:r>
            <w:r w:rsidR="00130F8B" w:rsidRPr="007E2F27">
              <w:rPr>
                <w:rFonts w:ascii="Verdana" w:hAnsi="Verdana" w:cs="Arial"/>
                <w:b/>
                <w:bCs/>
                <w:sz w:val="16"/>
                <w:szCs w:val="16"/>
                <w:lang w:bidi="pl-PL"/>
              </w:rPr>
              <w:t>w co najmniej 2 usługach wdrożenia wraz z dostawą licencji systemu z modułem kadrowo-płacowym, które zostały zakończone odbiorem, dla podmiotu działającego w oparciu o ustawę Prawo o szkolnictwie wyższym i nauce zatrudniającego co najmniej 1</w:t>
            </w:r>
            <w:r w:rsidR="00E923E0">
              <w:rPr>
                <w:rFonts w:ascii="Verdana" w:hAnsi="Verdana" w:cs="Arial"/>
                <w:b/>
                <w:bCs/>
                <w:sz w:val="16"/>
                <w:szCs w:val="16"/>
                <w:lang w:bidi="pl-PL"/>
              </w:rPr>
              <w:t>0</w:t>
            </w:r>
            <w:r w:rsidR="00130F8B" w:rsidRPr="007E2F27">
              <w:rPr>
                <w:rFonts w:ascii="Verdana" w:hAnsi="Verdana" w:cs="Arial"/>
                <w:b/>
                <w:bCs/>
                <w:sz w:val="16"/>
                <w:szCs w:val="16"/>
                <w:lang w:bidi="pl-PL"/>
              </w:rPr>
              <w:t>00 pracowników w dniu zakończenia usługi wdrażania, każda z usług</w:t>
            </w:r>
            <w:r w:rsidR="00130F8B" w:rsidRPr="007E2F27">
              <w:rPr>
                <w:rFonts w:ascii="Verdana" w:hAnsi="Verdana" w:cs="Arial"/>
                <w:b/>
                <w:bCs/>
                <w:sz w:val="16"/>
                <w:szCs w:val="16"/>
              </w:rPr>
              <w:t xml:space="preserve"> </w:t>
            </w:r>
          </w:p>
          <w:p w14:paraId="1FB8CFA0" w14:textId="77777777" w:rsidR="00130F8B" w:rsidRPr="007E2F27" w:rsidRDefault="00130F8B" w:rsidP="00130F8B">
            <w:pPr>
              <w:pStyle w:val="Akapitzlist"/>
              <w:numPr>
                <w:ilvl w:val="0"/>
                <w:numId w:val="79"/>
              </w:numPr>
              <w:tabs>
                <w:tab w:val="clear" w:pos="2687"/>
              </w:tabs>
              <w:spacing w:after="0"/>
              <w:ind w:left="338"/>
              <w:rPr>
                <w:rFonts w:ascii="Verdana" w:eastAsiaTheme="minorHAnsi" w:hAnsi="Verdana" w:cs="Arial"/>
                <w:sz w:val="16"/>
                <w:szCs w:val="16"/>
              </w:rPr>
            </w:pPr>
            <w:r w:rsidRPr="007E2F27">
              <w:rPr>
                <w:rFonts w:ascii="Verdana" w:eastAsiaTheme="minorHAnsi" w:hAnsi="Verdana" w:cs="Arial"/>
                <w:sz w:val="16"/>
                <w:szCs w:val="16"/>
              </w:rPr>
              <w:t xml:space="preserve">Nazwa projektu: </w:t>
            </w:r>
            <w:r w:rsidRPr="007E2F27">
              <w:rPr>
                <w:rFonts w:ascii="Verdana" w:eastAsiaTheme="minorHAnsi" w:hAnsi="Verdana" w:cs="Arial"/>
                <w:sz w:val="16"/>
                <w:szCs w:val="16"/>
              </w:rPr>
              <w:tab/>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rPr>
              <w:tab/>
            </w:r>
          </w:p>
          <w:p w14:paraId="1001F7FB" w14:textId="77777777" w:rsidR="00130F8B" w:rsidRPr="007E2F27" w:rsidRDefault="00130F8B" w:rsidP="00130F8B">
            <w:pPr>
              <w:tabs>
                <w:tab w:val="left" w:pos="317"/>
              </w:tabs>
              <w:spacing w:line="276" w:lineRule="auto"/>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Zajmowana funkcja: </w:t>
            </w:r>
            <w:r w:rsidRPr="007E2F27">
              <w:rPr>
                <w:rFonts w:ascii="Verdana" w:eastAsiaTheme="minorHAnsi" w:hAnsi="Verdana" w:cs="Arial"/>
                <w:sz w:val="16"/>
                <w:szCs w:val="16"/>
                <w:lang w:eastAsia="en-US"/>
              </w:rPr>
              <w:tab/>
            </w:r>
            <w:r w:rsidRPr="007E2F27">
              <w:rPr>
                <w:rFonts w:ascii="Verdana" w:eastAsiaTheme="minorHAnsi" w:hAnsi="Verdana" w:cs="Arial"/>
                <w:sz w:val="16"/>
                <w:szCs w:val="16"/>
                <w:lang w:eastAsia="en-US"/>
              </w:rPr>
              <w:fldChar w:fldCharType="begin">
                <w:ffData>
                  <w:name w:val="Text2"/>
                  <w:enabled/>
                  <w:calcOnExit w:val="0"/>
                  <w:textInput/>
                </w:ffData>
              </w:fldChar>
            </w:r>
            <w:r w:rsidRPr="007E2F27">
              <w:rPr>
                <w:rFonts w:ascii="Verdana" w:eastAsiaTheme="minorHAnsi" w:hAnsi="Verdana" w:cs="Arial"/>
                <w:sz w:val="16"/>
                <w:szCs w:val="16"/>
                <w:lang w:eastAsia="en-US"/>
              </w:rPr>
              <w:instrText xml:space="preserve"> FORMTEXT </w:instrText>
            </w:r>
            <w:r w:rsidRPr="007E2F27">
              <w:rPr>
                <w:rFonts w:ascii="Verdana" w:eastAsiaTheme="minorHAnsi" w:hAnsi="Verdana" w:cs="Arial"/>
                <w:sz w:val="16"/>
                <w:szCs w:val="16"/>
                <w:lang w:eastAsia="en-US"/>
              </w:rPr>
            </w:r>
            <w:r w:rsidRPr="007E2F27">
              <w:rPr>
                <w:rFonts w:ascii="Verdana" w:eastAsiaTheme="minorHAnsi" w:hAnsi="Verdana" w:cs="Arial"/>
                <w:sz w:val="16"/>
                <w:szCs w:val="16"/>
                <w:lang w:eastAsia="en-US"/>
              </w:rPr>
              <w:fldChar w:fldCharType="separate"/>
            </w:r>
            <w:r w:rsidRPr="007E2F27">
              <w:rPr>
                <w:rFonts w:ascii="Verdana" w:eastAsiaTheme="minorHAnsi" w:hAnsi="Verdana" w:cs="Arial"/>
                <w:noProof/>
                <w:sz w:val="16"/>
                <w:szCs w:val="16"/>
                <w:lang w:eastAsia="en-US"/>
              </w:rPr>
              <w:t> </w:t>
            </w:r>
            <w:r w:rsidRPr="007E2F27">
              <w:rPr>
                <w:rFonts w:ascii="Verdana" w:eastAsiaTheme="minorHAnsi" w:hAnsi="Verdana" w:cs="Arial"/>
                <w:noProof/>
                <w:sz w:val="16"/>
                <w:szCs w:val="16"/>
                <w:lang w:eastAsia="en-US"/>
              </w:rPr>
              <w:t> </w:t>
            </w:r>
            <w:r w:rsidRPr="007E2F27">
              <w:rPr>
                <w:rFonts w:ascii="Verdana" w:eastAsiaTheme="minorHAnsi" w:hAnsi="Verdana" w:cs="Arial"/>
                <w:noProof/>
                <w:sz w:val="16"/>
                <w:szCs w:val="16"/>
                <w:lang w:eastAsia="en-US"/>
              </w:rPr>
              <w:t> </w:t>
            </w:r>
            <w:r w:rsidRPr="007E2F27">
              <w:rPr>
                <w:rFonts w:ascii="Verdana" w:eastAsiaTheme="minorHAnsi" w:hAnsi="Verdana" w:cs="Arial"/>
                <w:noProof/>
                <w:sz w:val="16"/>
                <w:szCs w:val="16"/>
                <w:lang w:eastAsia="en-US"/>
              </w:rPr>
              <w:t> </w:t>
            </w:r>
            <w:r w:rsidRPr="007E2F27">
              <w:rPr>
                <w:rFonts w:ascii="Verdana" w:eastAsiaTheme="minorHAnsi" w:hAnsi="Verdana" w:cs="Arial"/>
                <w:noProof/>
                <w:sz w:val="16"/>
                <w:szCs w:val="16"/>
                <w:lang w:eastAsia="en-US"/>
              </w:rPr>
              <w:t> </w:t>
            </w:r>
            <w:r w:rsidRPr="007E2F27">
              <w:rPr>
                <w:rFonts w:ascii="Verdana" w:eastAsiaTheme="minorHAnsi" w:hAnsi="Verdana" w:cs="Arial"/>
                <w:sz w:val="16"/>
                <w:szCs w:val="16"/>
                <w:lang w:eastAsia="en-US"/>
              </w:rPr>
              <w:fldChar w:fldCharType="end"/>
            </w:r>
          </w:p>
          <w:p w14:paraId="36931D45" w14:textId="77777777" w:rsidR="00130F8B" w:rsidRPr="007E2F27" w:rsidRDefault="00130F8B" w:rsidP="00130F8B">
            <w:pPr>
              <w:tabs>
                <w:tab w:val="left" w:pos="317"/>
              </w:tabs>
              <w:spacing w:line="276" w:lineRule="auto"/>
              <w:jc w:val="both"/>
              <w:rPr>
                <w:rFonts w:ascii="Verdana" w:eastAsiaTheme="minorHAnsi" w:hAnsi="Verdana" w:cs="Arial"/>
                <w:sz w:val="16"/>
                <w:szCs w:val="16"/>
                <w:lang w:eastAsia="en-US"/>
              </w:rPr>
            </w:pPr>
            <w:r w:rsidRPr="007E2F27">
              <w:rPr>
                <w:rFonts w:ascii="Verdana" w:eastAsiaTheme="minorHAnsi" w:hAnsi="Verdana" w:cs="Arial"/>
                <w:sz w:val="16"/>
                <w:szCs w:val="16"/>
                <w:lang w:eastAsia="en-US"/>
              </w:rPr>
              <w:lastRenderedPageBreak/>
              <w:tab/>
              <w:t xml:space="preserve">Usługa wdrożenia wraz dostawą licencji systemu z </w:t>
            </w:r>
            <w:r w:rsidRPr="007E2F27">
              <w:rPr>
                <w:rFonts w:ascii="Verdana" w:eastAsiaTheme="minorHAnsi" w:hAnsi="Verdana" w:cs="Arial"/>
                <w:sz w:val="16"/>
                <w:szCs w:val="16"/>
                <w:lang w:eastAsia="en-US"/>
              </w:rPr>
              <w:tab/>
              <w:t>modułem kadrowo-płacowym: TAK/NIE*</w:t>
            </w:r>
          </w:p>
          <w:p w14:paraId="44D6A5AD" w14:textId="77777777" w:rsidR="00130F8B" w:rsidRPr="007E2F27" w:rsidRDefault="00130F8B" w:rsidP="00130F8B">
            <w:pPr>
              <w:tabs>
                <w:tab w:val="left" w:pos="306"/>
              </w:tabs>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Nazwa wdrożonego systemu: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799EADDE" w14:textId="77777777" w:rsidR="00130F8B" w:rsidRPr="007E2F27" w:rsidRDefault="00130F8B" w:rsidP="00130F8B">
            <w:pPr>
              <w:tabs>
                <w:tab w:val="left" w:pos="306"/>
              </w:tabs>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Wdrożenie zakończone odbiorem: TAK/NIE*</w:t>
            </w:r>
          </w:p>
          <w:p w14:paraId="57811D8D" w14:textId="77777777" w:rsidR="00130F8B" w:rsidRPr="007E2F27" w:rsidRDefault="00130F8B" w:rsidP="00130F8B">
            <w:pPr>
              <w:tabs>
                <w:tab w:val="left" w:pos="317"/>
              </w:tabs>
              <w:spacing w:line="276" w:lineRule="auto"/>
              <w:jc w:val="both"/>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Nazwa Zamawiającego: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0F578676" w14:textId="77777777" w:rsidR="00130F8B" w:rsidRPr="007E2F27" w:rsidRDefault="00130F8B" w:rsidP="00130F8B">
            <w:pPr>
              <w:tabs>
                <w:tab w:val="left" w:pos="317"/>
              </w:tabs>
              <w:spacing w:line="276" w:lineRule="auto"/>
              <w:jc w:val="both"/>
              <w:rPr>
                <w:rFonts w:ascii="Verdana" w:eastAsiaTheme="minorHAnsi" w:hAnsi="Verdana" w:cs="Arial"/>
                <w:sz w:val="16"/>
                <w:szCs w:val="16"/>
              </w:rPr>
            </w:pPr>
            <w:r w:rsidRPr="007E2F27">
              <w:rPr>
                <w:rFonts w:ascii="Verdana" w:eastAsiaTheme="minorHAnsi" w:hAnsi="Verdana" w:cs="Arial"/>
                <w:sz w:val="16"/>
                <w:szCs w:val="16"/>
                <w:lang w:eastAsia="en-US"/>
              </w:rPr>
              <w:tab/>
              <w:t xml:space="preserve">Podmiot działa w oparciu o ustawę Prawo o </w:t>
            </w:r>
            <w:r w:rsidRPr="007E2F27">
              <w:rPr>
                <w:rFonts w:ascii="Verdana" w:eastAsiaTheme="minorHAnsi" w:hAnsi="Verdana" w:cs="Arial"/>
                <w:sz w:val="16"/>
                <w:szCs w:val="16"/>
                <w:lang w:eastAsia="en-US"/>
              </w:rPr>
              <w:tab/>
              <w:t xml:space="preserve">szkolnictwie wyższym: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p>
          <w:p w14:paraId="2BCE2759" w14:textId="77777777" w:rsidR="00130F8B" w:rsidRPr="007E2F27" w:rsidRDefault="00130F8B" w:rsidP="00130F8B">
            <w:pPr>
              <w:tabs>
                <w:tab w:val="left" w:pos="317"/>
              </w:tabs>
              <w:spacing w:line="276" w:lineRule="auto"/>
              <w:jc w:val="both"/>
              <w:rPr>
                <w:rFonts w:ascii="Verdana" w:eastAsiaTheme="minorHAnsi" w:hAnsi="Verdana" w:cs="Arial"/>
                <w:sz w:val="16"/>
                <w:szCs w:val="16"/>
              </w:rPr>
            </w:pPr>
            <w:r w:rsidRPr="007E2F27">
              <w:rPr>
                <w:rFonts w:ascii="Verdana" w:eastAsiaTheme="minorHAnsi" w:hAnsi="Verdana" w:cs="Arial"/>
                <w:sz w:val="16"/>
                <w:szCs w:val="16"/>
                <w:lang w:eastAsia="en-US"/>
              </w:rPr>
              <w:tab/>
              <w:t xml:space="preserve">Ilość pracowników zatrudnionych w podmiocie w </w:t>
            </w:r>
            <w:r w:rsidRPr="007E2F27">
              <w:rPr>
                <w:rFonts w:ascii="Verdana" w:eastAsiaTheme="minorHAnsi" w:hAnsi="Verdana" w:cs="Arial"/>
                <w:sz w:val="16"/>
                <w:szCs w:val="16"/>
                <w:lang w:eastAsia="en-US"/>
              </w:rPr>
              <w:tab/>
              <w:t xml:space="preserve">dniu zakończenia usługi: </w:t>
            </w:r>
          </w:p>
          <w:p w14:paraId="1EC849F1" w14:textId="77777777" w:rsidR="00130F8B" w:rsidRPr="007E2F27" w:rsidRDefault="00130F8B" w:rsidP="00130F8B">
            <w:pPr>
              <w:pStyle w:val="Akapitzlist"/>
              <w:numPr>
                <w:ilvl w:val="0"/>
                <w:numId w:val="79"/>
              </w:numPr>
              <w:tabs>
                <w:tab w:val="clear" w:pos="2687"/>
              </w:tabs>
              <w:spacing w:after="0"/>
              <w:ind w:left="352"/>
              <w:rPr>
                <w:rFonts w:ascii="Verdana" w:eastAsiaTheme="minorHAnsi" w:hAnsi="Verdana" w:cs="Arial"/>
                <w:sz w:val="16"/>
                <w:szCs w:val="16"/>
              </w:rPr>
            </w:pPr>
            <w:r w:rsidRPr="007E2F27">
              <w:rPr>
                <w:rFonts w:ascii="Verdana" w:eastAsiaTheme="minorHAnsi" w:hAnsi="Verdana" w:cs="Arial"/>
                <w:sz w:val="16"/>
                <w:szCs w:val="16"/>
              </w:rPr>
              <w:t xml:space="preserve">Nazwa projektu: </w:t>
            </w:r>
            <w:r w:rsidRPr="007E2F27">
              <w:rPr>
                <w:rFonts w:ascii="Verdana" w:eastAsiaTheme="minorHAnsi" w:hAnsi="Verdana" w:cs="Arial"/>
                <w:sz w:val="16"/>
                <w:szCs w:val="16"/>
              </w:rPr>
              <w:tab/>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rPr>
              <w:tab/>
            </w:r>
          </w:p>
          <w:p w14:paraId="04C95668" w14:textId="77777777" w:rsidR="00130F8B" w:rsidRPr="007E2F27" w:rsidRDefault="00130F8B" w:rsidP="00130F8B">
            <w:pPr>
              <w:tabs>
                <w:tab w:val="left" w:pos="317"/>
              </w:tabs>
              <w:spacing w:line="276" w:lineRule="auto"/>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Zajmowana funkcja: </w:t>
            </w:r>
            <w:r w:rsidRPr="007E2F27">
              <w:rPr>
                <w:rFonts w:ascii="Verdana" w:eastAsiaTheme="minorHAnsi" w:hAnsi="Verdana" w:cs="Arial"/>
                <w:sz w:val="16"/>
                <w:szCs w:val="16"/>
                <w:lang w:eastAsia="en-US"/>
              </w:rPr>
              <w:tab/>
            </w:r>
            <w:r w:rsidRPr="007E2F27">
              <w:rPr>
                <w:rFonts w:ascii="Verdana" w:eastAsiaTheme="minorHAnsi" w:hAnsi="Verdana" w:cs="Arial"/>
                <w:sz w:val="16"/>
                <w:szCs w:val="16"/>
                <w:lang w:eastAsia="en-US"/>
              </w:rPr>
              <w:fldChar w:fldCharType="begin">
                <w:ffData>
                  <w:name w:val="Text2"/>
                  <w:enabled/>
                  <w:calcOnExit w:val="0"/>
                  <w:textInput/>
                </w:ffData>
              </w:fldChar>
            </w:r>
            <w:r w:rsidRPr="007E2F27">
              <w:rPr>
                <w:rFonts w:ascii="Verdana" w:eastAsiaTheme="minorHAnsi" w:hAnsi="Verdana" w:cs="Arial"/>
                <w:sz w:val="16"/>
                <w:szCs w:val="16"/>
                <w:lang w:eastAsia="en-US"/>
              </w:rPr>
              <w:instrText xml:space="preserve"> FORMTEXT </w:instrText>
            </w:r>
            <w:r w:rsidRPr="007E2F27">
              <w:rPr>
                <w:rFonts w:ascii="Verdana" w:eastAsiaTheme="minorHAnsi" w:hAnsi="Verdana" w:cs="Arial"/>
                <w:sz w:val="16"/>
                <w:szCs w:val="16"/>
                <w:lang w:eastAsia="en-US"/>
              </w:rPr>
            </w:r>
            <w:r w:rsidRPr="007E2F27">
              <w:rPr>
                <w:rFonts w:ascii="Verdana" w:eastAsiaTheme="minorHAnsi" w:hAnsi="Verdana" w:cs="Arial"/>
                <w:sz w:val="16"/>
                <w:szCs w:val="16"/>
                <w:lang w:eastAsia="en-US"/>
              </w:rPr>
              <w:fldChar w:fldCharType="separate"/>
            </w:r>
            <w:r w:rsidRPr="007E2F27">
              <w:rPr>
                <w:rFonts w:ascii="Verdana" w:eastAsiaTheme="minorHAnsi" w:hAnsi="Verdana" w:cs="Arial"/>
                <w:noProof/>
                <w:sz w:val="16"/>
                <w:szCs w:val="16"/>
                <w:lang w:eastAsia="en-US"/>
              </w:rPr>
              <w:t> </w:t>
            </w:r>
            <w:r w:rsidRPr="007E2F27">
              <w:rPr>
                <w:rFonts w:ascii="Verdana" w:eastAsiaTheme="minorHAnsi" w:hAnsi="Verdana" w:cs="Arial"/>
                <w:noProof/>
                <w:sz w:val="16"/>
                <w:szCs w:val="16"/>
                <w:lang w:eastAsia="en-US"/>
              </w:rPr>
              <w:t> </w:t>
            </w:r>
            <w:r w:rsidRPr="007E2F27">
              <w:rPr>
                <w:rFonts w:ascii="Verdana" w:eastAsiaTheme="minorHAnsi" w:hAnsi="Verdana" w:cs="Arial"/>
                <w:noProof/>
                <w:sz w:val="16"/>
                <w:szCs w:val="16"/>
                <w:lang w:eastAsia="en-US"/>
              </w:rPr>
              <w:t> </w:t>
            </w:r>
            <w:r w:rsidRPr="007E2F27">
              <w:rPr>
                <w:rFonts w:ascii="Verdana" w:eastAsiaTheme="minorHAnsi" w:hAnsi="Verdana" w:cs="Arial"/>
                <w:noProof/>
                <w:sz w:val="16"/>
                <w:szCs w:val="16"/>
                <w:lang w:eastAsia="en-US"/>
              </w:rPr>
              <w:t> </w:t>
            </w:r>
            <w:r w:rsidRPr="007E2F27">
              <w:rPr>
                <w:rFonts w:ascii="Verdana" w:eastAsiaTheme="minorHAnsi" w:hAnsi="Verdana" w:cs="Arial"/>
                <w:noProof/>
                <w:sz w:val="16"/>
                <w:szCs w:val="16"/>
                <w:lang w:eastAsia="en-US"/>
              </w:rPr>
              <w:t> </w:t>
            </w:r>
            <w:r w:rsidRPr="007E2F27">
              <w:rPr>
                <w:rFonts w:ascii="Verdana" w:eastAsiaTheme="minorHAnsi" w:hAnsi="Verdana" w:cs="Arial"/>
                <w:sz w:val="16"/>
                <w:szCs w:val="16"/>
                <w:lang w:eastAsia="en-US"/>
              </w:rPr>
              <w:fldChar w:fldCharType="end"/>
            </w:r>
          </w:p>
          <w:p w14:paraId="3B047B92" w14:textId="77777777" w:rsidR="00130F8B" w:rsidRPr="007E2F27" w:rsidRDefault="00130F8B" w:rsidP="00130F8B">
            <w:pPr>
              <w:tabs>
                <w:tab w:val="left" w:pos="317"/>
              </w:tabs>
              <w:spacing w:line="276" w:lineRule="auto"/>
              <w:jc w:val="both"/>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Usługa wdrożenia wraz dostawą licencji systemu z </w:t>
            </w:r>
            <w:r w:rsidRPr="007E2F27">
              <w:rPr>
                <w:rFonts w:ascii="Verdana" w:eastAsiaTheme="minorHAnsi" w:hAnsi="Verdana" w:cs="Arial"/>
                <w:sz w:val="16"/>
                <w:szCs w:val="16"/>
                <w:lang w:eastAsia="en-US"/>
              </w:rPr>
              <w:tab/>
              <w:t>modułem kadrowo-płacowym: TAK/NIE*</w:t>
            </w:r>
          </w:p>
          <w:p w14:paraId="360554D3" w14:textId="77777777" w:rsidR="00130F8B" w:rsidRPr="007E2F27" w:rsidRDefault="00130F8B" w:rsidP="00130F8B">
            <w:pPr>
              <w:tabs>
                <w:tab w:val="left" w:pos="306"/>
              </w:tabs>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Nazwa wdrożonego systemu: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0593F2C1" w14:textId="77777777" w:rsidR="00130F8B" w:rsidRPr="007E2F27" w:rsidRDefault="00130F8B" w:rsidP="00130F8B">
            <w:pPr>
              <w:tabs>
                <w:tab w:val="left" w:pos="306"/>
              </w:tabs>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Wdrożenie zakończone odbiorem: TAK/NIE*</w:t>
            </w:r>
          </w:p>
          <w:p w14:paraId="17D49043" w14:textId="77777777" w:rsidR="00130F8B" w:rsidRPr="007E2F27" w:rsidRDefault="00130F8B" w:rsidP="00130F8B">
            <w:pPr>
              <w:tabs>
                <w:tab w:val="left" w:pos="317"/>
              </w:tabs>
              <w:spacing w:line="276" w:lineRule="auto"/>
              <w:jc w:val="both"/>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Nazwa Zamawiającego: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50AF0C04" w14:textId="77777777" w:rsidR="00130F8B" w:rsidRPr="007E2F27" w:rsidRDefault="00130F8B" w:rsidP="00130F8B">
            <w:pPr>
              <w:tabs>
                <w:tab w:val="left" w:pos="317"/>
              </w:tabs>
              <w:spacing w:line="276" w:lineRule="auto"/>
              <w:jc w:val="both"/>
              <w:rPr>
                <w:rFonts w:ascii="Verdana" w:eastAsiaTheme="minorHAnsi" w:hAnsi="Verdana" w:cs="Arial"/>
                <w:sz w:val="16"/>
                <w:szCs w:val="16"/>
              </w:rPr>
            </w:pPr>
            <w:r w:rsidRPr="007E2F27">
              <w:rPr>
                <w:rFonts w:ascii="Verdana" w:eastAsiaTheme="minorHAnsi" w:hAnsi="Verdana" w:cs="Arial"/>
                <w:sz w:val="16"/>
                <w:szCs w:val="16"/>
                <w:lang w:eastAsia="en-US"/>
              </w:rPr>
              <w:tab/>
              <w:t xml:space="preserve">Podmiot działa w oparciu o ustawę Prawo o </w:t>
            </w:r>
            <w:r w:rsidRPr="007E2F27">
              <w:rPr>
                <w:rFonts w:ascii="Verdana" w:eastAsiaTheme="minorHAnsi" w:hAnsi="Verdana" w:cs="Arial"/>
                <w:sz w:val="16"/>
                <w:szCs w:val="16"/>
                <w:lang w:eastAsia="en-US"/>
              </w:rPr>
              <w:tab/>
              <w:t xml:space="preserve">szkolnictwie wyższym: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p>
          <w:p w14:paraId="4349E3A7" w14:textId="666CDFB3" w:rsidR="00EC4342" w:rsidRPr="007E2F27" w:rsidRDefault="00130F8B" w:rsidP="00130F8B">
            <w:pPr>
              <w:tabs>
                <w:tab w:val="left" w:pos="317"/>
              </w:tabs>
              <w:spacing w:line="276" w:lineRule="auto"/>
              <w:jc w:val="both"/>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Ilość pracowników zatrudnionych w podmiocie w </w:t>
            </w:r>
            <w:r w:rsidRPr="007E2F27">
              <w:rPr>
                <w:rFonts w:ascii="Verdana" w:eastAsiaTheme="minorHAnsi" w:hAnsi="Verdana" w:cs="Arial"/>
                <w:sz w:val="16"/>
                <w:szCs w:val="16"/>
                <w:lang w:eastAsia="en-US"/>
              </w:rPr>
              <w:tab/>
              <w:t>dniu zakończenia usługi:</w:t>
            </w:r>
          </w:p>
        </w:tc>
        <w:tc>
          <w:tcPr>
            <w:tcW w:w="1275" w:type="dxa"/>
            <w:tcBorders>
              <w:top w:val="single" w:sz="4" w:space="0" w:color="auto"/>
              <w:bottom w:val="single" w:sz="4" w:space="0" w:color="auto"/>
              <w:right w:val="single" w:sz="4" w:space="0" w:color="auto"/>
            </w:tcBorders>
            <w:shd w:val="clear" w:color="auto" w:fill="auto"/>
          </w:tcPr>
          <w:p w14:paraId="04AF632A" w14:textId="77777777" w:rsidR="00EC4342" w:rsidRPr="00BD5E2C" w:rsidRDefault="00EC4342" w:rsidP="00EC4342">
            <w:pPr>
              <w:spacing w:line="276" w:lineRule="auto"/>
              <w:rPr>
                <w:rFonts w:ascii="Verdana" w:hAnsi="Verdana" w:cs="Arial"/>
                <w:sz w:val="16"/>
                <w:szCs w:val="16"/>
              </w:rPr>
            </w:pPr>
          </w:p>
        </w:tc>
      </w:tr>
      <w:tr w:rsidR="00EC4342" w:rsidRPr="00BD5E2C" w14:paraId="5419E6D9" w14:textId="77777777" w:rsidTr="001620BC">
        <w:trPr>
          <w:trHeight w:val="2829"/>
        </w:trPr>
        <w:tc>
          <w:tcPr>
            <w:tcW w:w="645" w:type="dxa"/>
            <w:vAlign w:val="center"/>
          </w:tcPr>
          <w:p w14:paraId="6333ADF5" w14:textId="01A591DC" w:rsidR="00EC4342" w:rsidRDefault="00EC4342" w:rsidP="00EC4342">
            <w:pPr>
              <w:spacing w:line="276" w:lineRule="auto"/>
              <w:jc w:val="center"/>
              <w:rPr>
                <w:rFonts w:ascii="Verdana" w:hAnsi="Verdana"/>
                <w:sz w:val="16"/>
                <w:szCs w:val="16"/>
              </w:rPr>
            </w:pPr>
            <w:r>
              <w:rPr>
                <w:rFonts w:ascii="Verdana" w:hAnsi="Verdana"/>
                <w:sz w:val="16"/>
                <w:szCs w:val="16"/>
              </w:rPr>
              <w:t>7.</w:t>
            </w:r>
          </w:p>
        </w:tc>
        <w:tc>
          <w:tcPr>
            <w:tcW w:w="1490" w:type="dxa"/>
            <w:vAlign w:val="center"/>
          </w:tcPr>
          <w:p w14:paraId="50A5839E" w14:textId="0CE7134E" w:rsidR="00EC4342" w:rsidRPr="00BD5E2C" w:rsidRDefault="00EC4342" w:rsidP="00EC4342">
            <w:pPr>
              <w:spacing w:line="276" w:lineRule="auto"/>
              <w:rPr>
                <w:rFonts w:ascii="Verdana" w:eastAsiaTheme="minorHAnsi" w:hAnsi="Verdana" w:cs="Arial"/>
                <w:sz w:val="16"/>
                <w:szCs w:val="16"/>
              </w:rPr>
            </w:pPr>
            <w:r w:rsidRPr="00BD5E2C">
              <w:rPr>
                <w:rFonts w:ascii="Verdana" w:eastAsiaTheme="minorHAnsi" w:hAnsi="Verdana" w:cs="Arial"/>
                <w:sz w:val="16"/>
                <w:szCs w:val="16"/>
              </w:rPr>
              <w:fldChar w:fldCharType="begin">
                <w:ffData>
                  <w:name w:val="Text2"/>
                  <w:enabled/>
                  <w:calcOnExit w:val="0"/>
                  <w:textInput/>
                </w:ffData>
              </w:fldChar>
            </w:r>
            <w:r w:rsidRPr="00BD5E2C">
              <w:rPr>
                <w:rFonts w:ascii="Verdana" w:eastAsiaTheme="minorHAnsi" w:hAnsi="Verdana" w:cs="Arial"/>
                <w:sz w:val="16"/>
                <w:szCs w:val="16"/>
              </w:rPr>
              <w:instrText xml:space="preserve"> FORMTEXT </w:instrText>
            </w:r>
            <w:r w:rsidRPr="00BD5E2C">
              <w:rPr>
                <w:rFonts w:ascii="Verdana" w:eastAsiaTheme="minorHAnsi" w:hAnsi="Verdana" w:cs="Arial"/>
                <w:sz w:val="16"/>
                <w:szCs w:val="16"/>
              </w:rPr>
            </w:r>
            <w:r w:rsidRPr="00BD5E2C">
              <w:rPr>
                <w:rFonts w:ascii="Verdana" w:eastAsiaTheme="minorHAnsi" w:hAnsi="Verdana" w:cs="Arial"/>
                <w:sz w:val="16"/>
                <w:szCs w:val="16"/>
              </w:rPr>
              <w:fldChar w:fldCharType="separate"/>
            </w:r>
            <w:r w:rsidRPr="00BD5E2C">
              <w:rPr>
                <w:rFonts w:ascii="Verdana" w:hAnsi="Verdana"/>
                <w:noProof/>
                <w:sz w:val="16"/>
                <w:szCs w:val="16"/>
              </w:rPr>
              <w:t> </w:t>
            </w:r>
            <w:r w:rsidRPr="00BD5E2C">
              <w:rPr>
                <w:rFonts w:ascii="Verdana" w:hAnsi="Verdana"/>
                <w:noProof/>
                <w:sz w:val="16"/>
                <w:szCs w:val="16"/>
              </w:rPr>
              <w:t> </w:t>
            </w:r>
            <w:r w:rsidRPr="00BD5E2C">
              <w:rPr>
                <w:rFonts w:ascii="Verdana" w:hAnsi="Verdana"/>
                <w:noProof/>
                <w:sz w:val="16"/>
                <w:szCs w:val="16"/>
              </w:rPr>
              <w:t> </w:t>
            </w:r>
            <w:r w:rsidRPr="00BD5E2C">
              <w:rPr>
                <w:rFonts w:ascii="Verdana" w:hAnsi="Verdana"/>
                <w:noProof/>
                <w:sz w:val="16"/>
                <w:szCs w:val="16"/>
              </w:rPr>
              <w:t> </w:t>
            </w:r>
            <w:r w:rsidRPr="00BD5E2C">
              <w:rPr>
                <w:rFonts w:ascii="Verdana" w:hAnsi="Verdana"/>
                <w:noProof/>
                <w:sz w:val="16"/>
                <w:szCs w:val="16"/>
              </w:rPr>
              <w:t> </w:t>
            </w:r>
            <w:r w:rsidRPr="00BD5E2C">
              <w:rPr>
                <w:rFonts w:ascii="Verdana" w:eastAsiaTheme="minorHAnsi" w:hAnsi="Verdana" w:cs="Arial"/>
                <w:sz w:val="16"/>
                <w:szCs w:val="16"/>
              </w:rPr>
              <w:fldChar w:fldCharType="end"/>
            </w:r>
          </w:p>
        </w:tc>
        <w:tc>
          <w:tcPr>
            <w:tcW w:w="1688" w:type="dxa"/>
            <w:tcBorders>
              <w:top w:val="single" w:sz="4" w:space="0" w:color="auto"/>
              <w:bottom w:val="single" w:sz="4" w:space="0" w:color="auto"/>
              <w:right w:val="single" w:sz="4" w:space="0" w:color="auto"/>
            </w:tcBorders>
            <w:vAlign w:val="center"/>
          </w:tcPr>
          <w:p w14:paraId="17DC408D" w14:textId="77777777" w:rsidR="00EC4342" w:rsidRPr="00BD5E2C" w:rsidRDefault="00EC4342" w:rsidP="00EC4342">
            <w:pPr>
              <w:spacing w:line="276" w:lineRule="auto"/>
              <w:jc w:val="center"/>
              <w:rPr>
                <w:rFonts w:ascii="Verdana" w:hAnsi="Verdana"/>
                <w:b/>
                <w:sz w:val="16"/>
                <w:szCs w:val="16"/>
              </w:rPr>
            </w:pPr>
          </w:p>
          <w:p w14:paraId="78B728A6" w14:textId="7F881CA1" w:rsidR="00EC4342" w:rsidRPr="00BD5E2C" w:rsidRDefault="00EC4342" w:rsidP="00EC4342">
            <w:pPr>
              <w:spacing w:line="276" w:lineRule="auto"/>
              <w:jc w:val="center"/>
              <w:rPr>
                <w:rFonts w:ascii="Verdana" w:hAnsi="Verdana"/>
                <w:b/>
                <w:sz w:val="16"/>
                <w:szCs w:val="16"/>
              </w:rPr>
            </w:pPr>
            <w:r>
              <w:rPr>
                <w:rFonts w:ascii="Verdana" w:hAnsi="Verdana" w:cs="Arial"/>
                <w:b/>
                <w:bCs/>
                <w:sz w:val="16"/>
                <w:szCs w:val="16"/>
              </w:rPr>
              <w:t xml:space="preserve">Konsultant </w:t>
            </w:r>
            <w:r w:rsidR="00B17485">
              <w:rPr>
                <w:rFonts w:ascii="Verdana" w:hAnsi="Verdana" w:cs="Arial"/>
                <w:b/>
                <w:bCs/>
                <w:sz w:val="16"/>
                <w:szCs w:val="16"/>
              </w:rPr>
              <w:t>techniczny</w:t>
            </w:r>
          </w:p>
        </w:tc>
        <w:tc>
          <w:tcPr>
            <w:tcW w:w="4536" w:type="dxa"/>
            <w:tcBorders>
              <w:top w:val="single" w:sz="4" w:space="0" w:color="auto"/>
              <w:bottom w:val="single" w:sz="4" w:space="0" w:color="auto"/>
            </w:tcBorders>
          </w:tcPr>
          <w:p w14:paraId="2B11FA14" w14:textId="7163AE71" w:rsidR="00130F8B" w:rsidRPr="007E2F27" w:rsidRDefault="00EC4342" w:rsidP="00130F8B">
            <w:pPr>
              <w:pStyle w:val="Akapitzlist"/>
              <w:numPr>
                <w:ilvl w:val="0"/>
                <w:numId w:val="74"/>
              </w:numPr>
              <w:spacing w:after="0"/>
              <w:ind w:left="306"/>
              <w:rPr>
                <w:rFonts w:ascii="Verdana" w:eastAsiaTheme="minorHAnsi" w:hAnsi="Verdana" w:cs="Arial"/>
                <w:sz w:val="16"/>
                <w:szCs w:val="16"/>
              </w:rPr>
            </w:pPr>
            <w:r w:rsidRPr="007E2F27">
              <w:rPr>
                <w:rFonts w:ascii="Verdana" w:hAnsi="Verdana" w:cs="Arial"/>
                <w:b/>
                <w:bCs/>
                <w:sz w:val="16"/>
                <w:szCs w:val="16"/>
              </w:rPr>
              <w:t xml:space="preserve">Pełnił funkcję konsultanta </w:t>
            </w:r>
            <w:r w:rsidR="004519E4" w:rsidRPr="007E2F27">
              <w:rPr>
                <w:rFonts w:ascii="Verdana" w:hAnsi="Verdana" w:cs="Arial"/>
                <w:b/>
                <w:bCs/>
                <w:sz w:val="16"/>
                <w:szCs w:val="16"/>
              </w:rPr>
              <w:t>technicznego</w:t>
            </w:r>
            <w:r w:rsidRPr="007E2F27">
              <w:rPr>
                <w:rFonts w:ascii="Verdana" w:hAnsi="Verdana" w:cs="Arial"/>
                <w:b/>
                <w:bCs/>
                <w:sz w:val="16"/>
                <w:szCs w:val="16"/>
              </w:rPr>
              <w:t xml:space="preserve"> w obszarze </w:t>
            </w:r>
            <w:r w:rsidR="004519E4" w:rsidRPr="007E2F27">
              <w:rPr>
                <w:rFonts w:ascii="Verdana" w:hAnsi="Verdana" w:cs="Arial"/>
                <w:b/>
                <w:bCs/>
                <w:sz w:val="16"/>
                <w:szCs w:val="16"/>
              </w:rPr>
              <w:t xml:space="preserve">dostosowania i modyfikacji systemu </w:t>
            </w:r>
            <w:r w:rsidR="00130F8B" w:rsidRPr="007E2F27">
              <w:rPr>
                <w:rFonts w:ascii="Verdana" w:hAnsi="Verdana" w:cs="Arial"/>
                <w:b/>
                <w:bCs/>
                <w:sz w:val="16"/>
                <w:szCs w:val="16"/>
                <w:lang w:bidi="pl-PL"/>
              </w:rPr>
              <w:t>w co najmniej 2 usługach wdrożenia wraz z dostawą licencji systemu z modułem kadrowo-płacowym, które zostały zakończone odbiorem, dla podmiotu działającego w oparciu o ustawę Prawo o szkolnictwie wyższym i nauce zatrudniającego co najmniej 1</w:t>
            </w:r>
            <w:r w:rsidR="00E923E0">
              <w:rPr>
                <w:rFonts w:ascii="Verdana" w:hAnsi="Verdana" w:cs="Arial"/>
                <w:b/>
                <w:bCs/>
                <w:sz w:val="16"/>
                <w:szCs w:val="16"/>
                <w:lang w:bidi="pl-PL"/>
              </w:rPr>
              <w:t>0</w:t>
            </w:r>
            <w:r w:rsidR="00130F8B" w:rsidRPr="007E2F27">
              <w:rPr>
                <w:rFonts w:ascii="Verdana" w:hAnsi="Verdana" w:cs="Arial"/>
                <w:b/>
                <w:bCs/>
                <w:sz w:val="16"/>
                <w:szCs w:val="16"/>
                <w:lang w:bidi="pl-PL"/>
              </w:rPr>
              <w:t>00 pracowników w dniu zakończenia usługi wdrażania, każda z usług</w:t>
            </w:r>
            <w:r w:rsidR="00130F8B" w:rsidRPr="007E2F27">
              <w:rPr>
                <w:rFonts w:ascii="Verdana" w:hAnsi="Verdana" w:cs="Arial"/>
                <w:b/>
                <w:bCs/>
                <w:sz w:val="16"/>
                <w:szCs w:val="16"/>
              </w:rPr>
              <w:t xml:space="preserve"> </w:t>
            </w:r>
          </w:p>
          <w:p w14:paraId="6BB38C28" w14:textId="77777777" w:rsidR="00130F8B" w:rsidRPr="007E2F27" w:rsidRDefault="00130F8B" w:rsidP="00130F8B">
            <w:pPr>
              <w:pStyle w:val="Akapitzlist"/>
              <w:numPr>
                <w:ilvl w:val="0"/>
                <w:numId w:val="80"/>
              </w:numPr>
              <w:tabs>
                <w:tab w:val="clear" w:pos="2687"/>
              </w:tabs>
              <w:spacing w:after="0"/>
              <w:ind w:left="338"/>
              <w:rPr>
                <w:rFonts w:ascii="Verdana" w:eastAsiaTheme="minorHAnsi" w:hAnsi="Verdana" w:cs="Arial"/>
                <w:sz w:val="16"/>
                <w:szCs w:val="16"/>
              </w:rPr>
            </w:pPr>
            <w:r w:rsidRPr="007E2F27">
              <w:rPr>
                <w:rFonts w:ascii="Verdana" w:eastAsiaTheme="minorHAnsi" w:hAnsi="Verdana" w:cs="Arial"/>
                <w:sz w:val="16"/>
                <w:szCs w:val="16"/>
              </w:rPr>
              <w:t xml:space="preserve">Nazwa projektu: </w:t>
            </w:r>
            <w:r w:rsidRPr="007E2F27">
              <w:rPr>
                <w:rFonts w:ascii="Verdana" w:eastAsiaTheme="minorHAnsi" w:hAnsi="Verdana" w:cs="Arial"/>
                <w:sz w:val="16"/>
                <w:szCs w:val="16"/>
              </w:rPr>
              <w:tab/>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rPr>
              <w:tab/>
            </w:r>
          </w:p>
          <w:p w14:paraId="6214D1E4" w14:textId="77777777" w:rsidR="00130F8B" w:rsidRPr="007E2F27" w:rsidRDefault="00130F8B" w:rsidP="00130F8B">
            <w:pPr>
              <w:tabs>
                <w:tab w:val="left" w:pos="317"/>
              </w:tabs>
              <w:spacing w:line="276" w:lineRule="auto"/>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Zajmowana funkcja: </w:t>
            </w:r>
            <w:r w:rsidRPr="007E2F27">
              <w:rPr>
                <w:rFonts w:ascii="Verdana" w:eastAsiaTheme="minorHAnsi" w:hAnsi="Verdana" w:cs="Arial"/>
                <w:sz w:val="16"/>
                <w:szCs w:val="16"/>
                <w:lang w:eastAsia="en-US"/>
              </w:rPr>
              <w:tab/>
            </w:r>
            <w:r w:rsidRPr="007E2F27">
              <w:rPr>
                <w:rFonts w:ascii="Verdana" w:eastAsiaTheme="minorHAnsi" w:hAnsi="Verdana" w:cs="Arial"/>
                <w:sz w:val="16"/>
                <w:szCs w:val="16"/>
                <w:lang w:eastAsia="en-US"/>
              </w:rPr>
              <w:fldChar w:fldCharType="begin">
                <w:ffData>
                  <w:name w:val="Text2"/>
                  <w:enabled/>
                  <w:calcOnExit w:val="0"/>
                  <w:textInput/>
                </w:ffData>
              </w:fldChar>
            </w:r>
            <w:r w:rsidRPr="007E2F27">
              <w:rPr>
                <w:rFonts w:ascii="Verdana" w:eastAsiaTheme="minorHAnsi" w:hAnsi="Verdana" w:cs="Arial"/>
                <w:sz w:val="16"/>
                <w:szCs w:val="16"/>
                <w:lang w:eastAsia="en-US"/>
              </w:rPr>
              <w:instrText xml:space="preserve"> FORMTEXT </w:instrText>
            </w:r>
            <w:r w:rsidRPr="007E2F27">
              <w:rPr>
                <w:rFonts w:ascii="Verdana" w:eastAsiaTheme="minorHAnsi" w:hAnsi="Verdana" w:cs="Arial"/>
                <w:sz w:val="16"/>
                <w:szCs w:val="16"/>
                <w:lang w:eastAsia="en-US"/>
              </w:rPr>
            </w:r>
            <w:r w:rsidRPr="007E2F27">
              <w:rPr>
                <w:rFonts w:ascii="Verdana" w:eastAsiaTheme="minorHAnsi" w:hAnsi="Verdana" w:cs="Arial"/>
                <w:sz w:val="16"/>
                <w:szCs w:val="16"/>
                <w:lang w:eastAsia="en-US"/>
              </w:rPr>
              <w:fldChar w:fldCharType="separate"/>
            </w:r>
            <w:r w:rsidRPr="007E2F27">
              <w:rPr>
                <w:rFonts w:ascii="Verdana" w:eastAsiaTheme="minorHAnsi" w:hAnsi="Verdana" w:cs="Arial"/>
                <w:noProof/>
                <w:sz w:val="16"/>
                <w:szCs w:val="16"/>
                <w:lang w:eastAsia="en-US"/>
              </w:rPr>
              <w:t> </w:t>
            </w:r>
            <w:r w:rsidRPr="007E2F27">
              <w:rPr>
                <w:rFonts w:ascii="Verdana" w:eastAsiaTheme="minorHAnsi" w:hAnsi="Verdana" w:cs="Arial"/>
                <w:noProof/>
                <w:sz w:val="16"/>
                <w:szCs w:val="16"/>
                <w:lang w:eastAsia="en-US"/>
              </w:rPr>
              <w:t> </w:t>
            </w:r>
            <w:r w:rsidRPr="007E2F27">
              <w:rPr>
                <w:rFonts w:ascii="Verdana" w:eastAsiaTheme="minorHAnsi" w:hAnsi="Verdana" w:cs="Arial"/>
                <w:noProof/>
                <w:sz w:val="16"/>
                <w:szCs w:val="16"/>
                <w:lang w:eastAsia="en-US"/>
              </w:rPr>
              <w:t> </w:t>
            </w:r>
            <w:r w:rsidRPr="007E2F27">
              <w:rPr>
                <w:rFonts w:ascii="Verdana" w:eastAsiaTheme="minorHAnsi" w:hAnsi="Verdana" w:cs="Arial"/>
                <w:noProof/>
                <w:sz w:val="16"/>
                <w:szCs w:val="16"/>
                <w:lang w:eastAsia="en-US"/>
              </w:rPr>
              <w:t> </w:t>
            </w:r>
            <w:r w:rsidRPr="007E2F27">
              <w:rPr>
                <w:rFonts w:ascii="Verdana" w:eastAsiaTheme="minorHAnsi" w:hAnsi="Verdana" w:cs="Arial"/>
                <w:noProof/>
                <w:sz w:val="16"/>
                <w:szCs w:val="16"/>
                <w:lang w:eastAsia="en-US"/>
              </w:rPr>
              <w:t> </w:t>
            </w:r>
            <w:r w:rsidRPr="007E2F27">
              <w:rPr>
                <w:rFonts w:ascii="Verdana" w:eastAsiaTheme="minorHAnsi" w:hAnsi="Verdana" w:cs="Arial"/>
                <w:sz w:val="16"/>
                <w:szCs w:val="16"/>
                <w:lang w:eastAsia="en-US"/>
              </w:rPr>
              <w:fldChar w:fldCharType="end"/>
            </w:r>
          </w:p>
          <w:p w14:paraId="53C4FF4E" w14:textId="77777777" w:rsidR="00130F8B" w:rsidRPr="007E2F27" w:rsidRDefault="00130F8B" w:rsidP="00130F8B">
            <w:pPr>
              <w:tabs>
                <w:tab w:val="left" w:pos="317"/>
              </w:tabs>
              <w:spacing w:line="276" w:lineRule="auto"/>
              <w:jc w:val="both"/>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Usługa wdrożenia wraz dostawą licencji systemu z </w:t>
            </w:r>
            <w:r w:rsidRPr="007E2F27">
              <w:rPr>
                <w:rFonts w:ascii="Verdana" w:eastAsiaTheme="minorHAnsi" w:hAnsi="Verdana" w:cs="Arial"/>
                <w:sz w:val="16"/>
                <w:szCs w:val="16"/>
                <w:lang w:eastAsia="en-US"/>
              </w:rPr>
              <w:tab/>
              <w:t>modułem kadrowo-płacowym: TAK/NIE*</w:t>
            </w:r>
          </w:p>
          <w:p w14:paraId="47832741" w14:textId="77777777" w:rsidR="00130F8B" w:rsidRPr="007E2F27" w:rsidRDefault="00130F8B" w:rsidP="00130F8B">
            <w:pPr>
              <w:tabs>
                <w:tab w:val="left" w:pos="306"/>
              </w:tabs>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Nazwa wdrożonego systemu: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0D85D33D" w14:textId="77777777" w:rsidR="00130F8B" w:rsidRPr="007E2F27" w:rsidRDefault="00130F8B" w:rsidP="00130F8B">
            <w:pPr>
              <w:tabs>
                <w:tab w:val="left" w:pos="306"/>
              </w:tabs>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Wdrożenie zakończone odbiorem: TAK/NIE*</w:t>
            </w:r>
          </w:p>
          <w:p w14:paraId="620590D7" w14:textId="77777777" w:rsidR="00130F8B" w:rsidRPr="007E2F27" w:rsidRDefault="00130F8B" w:rsidP="00130F8B">
            <w:pPr>
              <w:tabs>
                <w:tab w:val="left" w:pos="317"/>
              </w:tabs>
              <w:spacing w:line="276" w:lineRule="auto"/>
              <w:jc w:val="both"/>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Nazwa Zamawiającego: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0A928577" w14:textId="77777777" w:rsidR="00130F8B" w:rsidRPr="007E2F27" w:rsidRDefault="00130F8B" w:rsidP="00130F8B">
            <w:pPr>
              <w:tabs>
                <w:tab w:val="left" w:pos="317"/>
              </w:tabs>
              <w:spacing w:line="276" w:lineRule="auto"/>
              <w:jc w:val="both"/>
              <w:rPr>
                <w:rFonts w:ascii="Verdana" w:eastAsiaTheme="minorHAnsi" w:hAnsi="Verdana" w:cs="Arial"/>
                <w:sz w:val="16"/>
                <w:szCs w:val="16"/>
              </w:rPr>
            </w:pPr>
            <w:r w:rsidRPr="007E2F27">
              <w:rPr>
                <w:rFonts w:ascii="Verdana" w:eastAsiaTheme="minorHAnsi" w:hAnsi="Verdana" w:cs="Arial"/>
                <w:sz w:val="16"/>
                <w:szCs w:val="16"/>
                <w:lang w:eastAsia="en-US"/>
              </w:rPr>
              <w:tab/>
              <w:t xml:space="preserve">Podmiot działa w oparciu o ustawę Prawo o </w:t>
            </w:r>
            <w:r w:rsidRPr="007E2F27">
              <w:rPr>
                <w:rFonts w:ascii="Verdana" w:eastAsiaTheme="minorHAnsi" w:hAnsi="Verdana" w:cs="Arial"/>
                <w:sz w:val="16"/>
                <w:szCs w:val="16"/>
                <w:lang w:eastAsia="en-US"/>
              </w:rPr>
              <w:tab/>
              <w:t xml:space="preserve">szkolnictwie wyższym: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p>
          <w:p w14:paraId="3216D549" w14:textId="77777777" w:rsidR="00130F8B" w:rsidRPr="007E2F27" w:rsidRDefault="00130F8B" w:rsidP="00130F8B">
            <w:pPr>
              <w:tabs>
                <w:tab w:val="left" w:pos="317"/>
              </w:tabs>
              <w:spacing w:line="276" w:lineRule="auto"/>
              <w:jc w:val="both"/>
              <w:rPr>
                <w:rFonts w:ascii="Verdana" w:eastAsiaTheme="minorHAnsi" w:hAnsi="Verdana" w:cs="Arial"/>
                <w:sz w:val="16"/>
                <w:szCs w:val="16"/>
              </w:rPr>
            </w:pPr>
            <w:r w:rsidRPr="007E2F27">
              <w:rPr>
                <w:rFonts w:ascii="Verdana" w:eastAsiaTheme="minorHAnsi" w:hAnsi="Verdana" w:cs="Arial"/>
                <w:sz w:val="16"/>
                <w:szCs w:val="16"/>
                <w:lang w:eastAsia="en-US"/>
              </w:rPr>
              <w:tab/>
              <w:t xml:space="preserve">Ilość pracowników zatrudnionych w podmiocie w </w:t>
            </w:r>
            <w:r w:rsidRPr="007E2F27">
              <w:rPr>
                <w:rFonts w:ascii="Verdana" w:eastAsiaTheme="minorHAnsi" w:hAnsi="Verdana" w:cs="Arial"/>
                <w:sz w:val="16"/>
                <w:szCs w:val="16"/>
                <w:lang w:eastAsia="en-US"/>
              </w:rPr>
              <w:tab/>
              <w:t xml:space="preserve">dniu zakończenia usługi: </w:t>
            </w:r>
          </w:p>
          <w:p w14:paraId="31012E0F" w14:textId="77777777" w:rsidR="00130F8B" w:rsidRPr="007E2F27" w:rsidRDefault="00130F8B" w:rsidP="00130F8B">
            <w:pPr>
              <w:pStyle w:val="Akapitzlist"/>
              <w:numPr>
                <w:ilvl w:val="0"/>
                <w:numId w:val="80"/>
              </w:numPr>
              <w:tabs>
                <w:tab w:val="clear" w:pos="2687"/>
              </w:tabs>
              <w:spacing w:after="0"/>
              <w:ind w:left="352"/>
              <w:rPr>
                <w:rFonts w:ascii="Verdana" w:eastAsiaTheme="minorHAnsi" w:hAnsi="Verdana" w:cs="Arial"/>
                <w:sz w:val="16"/>
                <w:szCs w:val="16"/>
              </w:rPr>
            </w:pPr>
            <w:r w:rsidRPr="007E2F27">
              <w:rPr>
                <w:rFonts w:ascii="Verdana" w:eastAsiaTheme="minorHAnsi" w:hAnsi="Verdana" w:cs="Arial"/>
                <w:sz w:val="16"/>
                <w:szCs w:val="16"/>
              </w:rPr>
              <w:t xml:space="preserve">Nazwa projektu: </w:t>
            </w:r>
            <w:r w:rsidRPr="007E2F27">
              <w:rPr>
                <w:rFonts w:ascii="Verdana" w:eastAsiaTheme="minorHAnsi" w:hAnsi="Verdana" w:cs="Arial"/>
                <w:sz w:val="16"/>
                <w:szCs w:val="16"/>
              </w:rPr>
              <w:tab/>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rPr>
              <w:tab/>
            </w:r>
          </w:p>
          <w:p w14:paraId="1550B571" w14:textId="77777777" w:rsidR="00130F8B" w:rsidRPr="007E2F27" w:rsidRDefault="00130F8B" w:rsidP="00130F8B">
            <w:pPr>
              <w:tabs>
                <w:tab w:val="left" w:pos="317"/>
              </w:tabs>
              <w:spacing w:line="276" w:lineRule="auto"/>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Zajmowana funkcja: </w:t>
            </w:r>
            <w:r w:rsidRPr="007E2F27">
              <w:rPr>
                <w:rFonts w:ascii="Verdana" w:eastAsiaTheme="minorHAnsi" w:hAnsi="Verdana" w:cs="Arial"/>
                <w:sz w:val="16"/>
                <w:szCs w:val="16"/>
                <w:lang w:eastAsia="en-US"/>
              </w:rPr>
              <w:tab/>
            </w:r>
            <w:r w:rsidRPr="007E2F27">
              <w:rPr>
                <w:rFonts w:ascii="Verdana" w:eastAsiaTheme="minorHAnsi" w:hAnsi="Verdana" w:cs="Arial"/>
                <w:sz w:val="16"/>
                <w:szCs w:val="16"/>
                <w:lang w:eastAsia="en-US"/>
              </w:rPr>
              <w:fldChar w:fldCharType="begin">
                <w:ffData>
                  <w:name w:val="Text2"/>
                  <w:enabled/>
                  <w:calcOnExit w:val="0"/>
                  <w:textInput/>
                </w:ffData>
              </w:fldChar>
            </w:r>
            <w:r w:rsidRPr="007E2F27">
              <w:rPr>
                <w:rFonts w:ascii="Verdana" w:eastAsiaTheme="minorHAnsi" w:hAnsi="Verdana" w:cs="Arial"/>
                <w:sz w:val="16"/>
                <w:szCs w:val="16"/>
                <w:lang w:eastAsia="en-US"/>
              </w:rPr>
              <w:instrText xml:space="preserve"> FORMTEXT </w:instrText>
            </w:r>
            <w:r w:rsidRPr="007E2F27">
              <w:rPr>
                <w:rFonts w:ascii="Verdana" w:eastAsiaTheme="minorHAnsi" w:hAnsi="Verdana" w:cs="Arial"/>
                <w:sz w:val="16"/>
                <w:szCs w:val="16"/>
                <w:lang w:eastAsia="en-US"/>
              </w:rPr>
            </w:r>
            <w:r w:rsidRPr="007E2F27">
              <w:rPr>
                <w:rFonts w:ascii="Verdana" w:eastAsiaTheme="minorHAnsi" w:hAnsi="Verdana" w:cs="Arial"/>
                <w:sz w:val="16"/>
                <w:szCs w:val="16"/>
                <w:lang w:eastAsia="en-US"/>
              </w:rPr>
              <w:fldChar w:fldCharType="separate"/>
            </w:r>
            <w:r w:rsidRPr="007E2F27">
              <w:rPr>
                <w:rFonts w:ascii="Verdana" w:eastAsiaTheme="minorHAnsi" w:hAnsi="Verdana" w:cs="Arial"/>
                <w:noProof/>
                <w:sz w:val="16"/>
                <w:szCs w:val="16"/>
                <w:lang w:eastAsia="en-US"/>
              </w:rPr>
              <w:t> </w:t>
            </w:r>
            <w:r w:rsidRPr="007E2F27">
              <w:rPr>
                <w:rFonts w:ascii="Verdana" w:eastAsiaTheme="minorHAnsi" w:hAnsi="Verdana" w:cs="Arial"/>
                <w:noProof/>
                <w:sz w:val="16"/>
                <w:szCs w:val="16"/>
                <w:lang w:eastAsia="en-US"/>
              </w:rPr>
              <w:t> </w:t>
            </w:r>
            <w:r w:rsidRPr="007E2F27">
              <w:rPr>
                <w:rFonts w:ascii="Verdana" w:eastAsiaTheme="minorHAnsi" w:hAnsi="Verdana" w:cs="Arial"/>
                <w:noProof/>
                <w:sz w:val="16"/>
                <w:szCs w:val="16"/>
                <w:lang w:eastAsia="en-US"/>
              </w:rPr>
              <w:t> </w:t>
            </w:r>
            <w:r w:rsidRPr="007E2F27">
              <w:rPr>
                <w:rFonts w:ascii="Verdana" w:eastAsiaTheme="minorHAnsi" w:hAnsi="Verdana" w:cs="Arial"/>
                <w:noProof/>
                <w:sz w:val="16"/>
                <w:szCs w:val="16"/>
                <w:lang w:eastAsia="en-US"/>
              </w:rPr>
              <w:t> </w:t>
            </w:r>
            <w:r w:rsidRPr="007E2F27">
              <w:rPr>
                <w:rFonts w:ascii="Verdana" w:eastAsiaTheme="minorHAnsi" w:hAnsi="Verdana" w:cs="Arial"/>
                <w:noProof/>
                <w:sz w:val="16"/>
                <w:szCs w:val="16"/>
                <w:lang w:eastAsia="en-US"/>
              </w:rPr>
              <w:t> </w:t>
            </w:r>
            <w:r w:rsidRPr="007E2F27">
              <w:rPr>
                <w:rFonts w:ascii="Verdana" w:eastAsiaTheme="minorHAnsi" w:hAnsi="Verdana" w:cs="Arial"/>
                <w:sz w:val="16"/>
                <w:szCs w:val="16"/>
                <w:lang w:eastAsia="en-US"/>
              </w:rPr>
              <w:fldChar w:fldCharType="end"/>
            </w:r>
          </w:p>
          <w:p w14:paraId="544D682C" w14:textId="77777777" w:rsidR="00130F8B" w:rsidRPr="007E2F27" w:rsidRDefault="00130F8B" w:rsidP="00130F8B">
            <w:pPr>
              <w:tabs>
                <w:tab w:val="left" w:pos="317"/>
              </w:tabs>
              <w:spacing w:line="276" w:lineRule="auto"/>
              <w:jc w:val="both"/>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Usługa wdrożenia wraz dostawą licencji systemu z </w:t>
            </w:r>
            <w:r w:rsidRPr="007E2F27">
              <w:rPr>
                <w:rFonts w:ascii="Verdana" w:eastAsiaTheme="minorHAnsi" w:hAnsi="Verdana" w:cs="Arial"/>
                <w:sz w:val="16"/>
                <w:szCs w:val="16"/>
                <w:lang w:eastAsia="en-US"/>
              </w:rPr>
              <w:tab/>
              <w:t>modułem kadrowo-płacowym: TAK/NIE*</w:t>
            </w:r>
          </w:p>
          <w:p w14:paraId="38A23BB3" w14:textId="77777777" w:rsidR="00130F8B" w:rsidRPr="007E2F27" w:rsidRDefault="00130F8B" w:rsidP="00130F8B">
            <w:pPr>
              <w:tabs>
                <w:tab w:val="left" w:pos="306"/>
              </w:tabs>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Nazwa wdrożonego systemu: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42D90217" w14:textId="77777777" w:rsidR="00130F8B" w:rsidRPr="007E2F27" w:rsidRDefault="00130F8B" w:rsidP="00130F8B">
            <w:pPr>
              <w:tabs>
                <w:tab w:val="left" w:pos="306"/>
              </w:tabs>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Wdrożenie zakończone odbiorem: TAK/NIE*</w:t>
            </w:r>
          </w:p>
          <w:p w14:paraId="1A3211D0" w14:textId="77777777" w:rsidR="00130F8B" w:rsidRPr="007E2F27" w:rsidRDefault="00130F8B" w:rsidP="00130F8B">
            <w:pPr>
              <w:tabs>
                <w:tab w:val="left" w:pos="317"/>
              </w:tabs>
              <w:spacing w:line="276" w:lineRule="auto"/>
              <w:jc w:val="both"/>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Nazwa Zamawiającego: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0DE209CB" w14:textId="77777777" w:rsidR="00130F8B" w:rsidRPr="007E2F27" w:rsidRDefault="00130F8B" w:rsidP="00130F8B">
            <w:pPr>
              <w:tabs>
                <w:tab w:val="left" w:pos="317"/>
              </w:tabs>
              <w:spacing w:line="276" w:lineRule="auto"/>
              <w:jc w:val="both"/>
              <w:rPr>
                <w:rFonts w:ascii="Verdana" w:eastAsiaTheme="minorHAnsi" w:hAnsi="Verdana" w:cs="Arial"/>
                <w:sz w:val="16"/>
                <w:szCs w:val="16"/>
              </w:rPr>
            </w:pPr>
            <w:r w:rsidRPr="007E2F27">
              <w:rPr>
                <w:rFonts w:ascii="Verdana" w:eastAsiaTheme="minorHAnsi" w:hAnsi="Verdana" w:cs="Arial"/>
                <w:sz w:val="16"/>
                <w:szCs w:val="16"/>
                <w:lang w:eastAsia="en-US"/>
              </w:rPr>
              <w:tab/>
              <w:t xml:space="preserve">Podmiot działa w oparciu o ustawę Prawo o </w:t>
            </w:r>
            <w:r w:rsidRPr="007E2F27">
              <w:rPr>
                <w:rFonts w:ascii="Verdana" w:eastAsiaTheme="minorHAnsi" w:hAnsi="Verdana" w:cs="Arial"/>
                <w:sz w:val="16"/>
                <w:szCs w:val="16"/>
                <w:lang w:eastAsia="en-US"/>
              </w:rPr>
              <w:tab/>
              <w:t xml:space="preserve">szkolnictwie wyższym: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p>
          <w:p w14:paraId="259F69DC" w14:textId="339E712F" w:rsidR="00EC4342" w:rsidRPr="007E2F27" w:rsidRDefault="00130F8B" w:rsidP="00130F8B">
            <w:pPr>
              <w:tabs>
                <w:tab w:val="left" w:pos="317"/>
              </w:tabs>
              <w:spacing w:line="276" w:lineRule="auto"/>
              <w:jc w:val="both"/>
              <w:rPr>
                <w:rFonts w:ascii="Verdana" w:eastAsiaTheme="minorHAnsi" w:hAnsi="Verdana" w:cs="Arial"/>
                <w:sz w:val="16"/>
                <w:szCs w:val="16"/>
                <w:lang w:eastAsia="en-US"/>
              </w:rPr>
            </w:pPr>
            <w:r w:rsidRPr="007E2F27">
              <w:rPr>
                <w:rFonts w:ascii="Verdana" w:eastAsiaTheme="minorHAnsi" w:hAnsi="Verdana" w:cs="Arial"/>
                <w:sz w:val="16"/>
                <w:szCs w:val="16"/>
                <w:lang w:eastAsia="en-US"/>
              </w:rPr>
              <w:tab/>
              <w:t xml:space="preserve">Ilość pracowników zatrudnionych w podmiocie w </w:t>
            </w:r>
            <w:r w:rsidRPr="007E2F27">
              <w:rPr>
                <w:rFonts w:ascii="Verdana" w:eastAsiaTheme="minorHAnsi" w:hAnsi="Verdana" w:cs="Arial"/>
                <w:sz w:val="16"/>
                <w:szCs w:val="16"/>
                <w:lang w:eastAsia="en-US"/>
              </w:rPr>
              <w:tab/>
              <w:t>dniu zakończenia usługi:</w:t>
            </w:r>
          </w:p>
        </w:tc>
        <w:tc>
          <w:tcPr>
            <w:tcW w:w="1275" w:type="dxa"/>
            <w:tcBorders>
              <w:top w:val="single" w:sz="4" w:space="0" w:color="auto"/>
              <w:bottom w:val="single" w:sz="4" w:space="0" w:color="auto"/>
              <w:right w:val="single" w:sz="4" w:space="0" w:color="auto"/>
            </w:tcBorders>
            <w:shd w:val="clear" w:color="auto" w:fill="auto"/>
          </w:tcPr>
          <w:p w14:paraId="6FACD2A5" w14:textId="77777777" w:rsidR="00EC4342" w:rsidRPr="00BD5E2C" w:rsidRDefault="00EC4342" w:rsidP="00EC4342">
            <w:pPr>
              <w:spacing w:line="276" w:lineRule="auto"/>
              <w:rPr>
                <w:rFonts w:ascii="Verdana" w:hAnsi="Verdana" w:cs="Arial"/>
                <w:sz w:val="16"/>
                <w:szCs w:val="16"/>
              </w:rPr>
            </w:pPr>
          </w:p>
        </w:tc>
      </w:tr>
    </w:tbl>
    <w:p w14:paraId="7DB4728E" w14:textId="0F8605CA" w:rsidR="005C79C6" w:rsidRDefault="005C79C6" w:rsidP="00BD5E2C">
      <w:pPr>
        <w:spacing w:line="276" w:lineRule="auto"/>
        <w:rPr>
          <w:rFonts w:ascii="Verdana" w:hAnsi="Verdana" w:cs="Arial"/>
          <w:sz w:val="16"/>
          <w:szCs w:val="16"/>
          <w:lang w:eastAsia="x-none"/>
        </w:rPr>
      </w:pPr>
      <w:r w:rsidRPr="005C79C6">
        <w:rPr>
          <w:rFonts w:ascii="Verdana" w:hAnsi="Verdana" w:cs="Arial"/>
          <w:sz w:val="16"/>
          <w:szCs w:val="16"/>
          <w:lang w:eastAsia="x-none"/>
        </w:rPr>
        <w:t>*niepotrzebne skreślić</w:t>
      </w:r>
    </w:p>
    <w:p w14:paraId="2398BFE5" w14:textId="77777777" w:rsidR="005C79C6" w:rsidRPr="005C79C6" w:rsidRDefault="005C79C6" w:rsidP="00BD5E2C">
      <w:pPr>
        <w:spacing w:line="276" w:lineRule="auto"/>
        <w:rPr>
          <w:rFonts w:ascii="Verdana" w:hAnsi="Verdana" w:cs="Arial"/>
          <w:sz w:val="16"/>
          <w:szCs w:val="16"/>
          <w:lang w:eastAsia="x-none"/>
        </w:rPr>
      </w:pPr>
    </w:p>
    <w:p w14:paraId="5BDD9699" w14:textId="31EA1F03" w:rsidR="007D1095" w:rsidRPr="00BD5E2C" w:rsidRDefault="007D1095" w:rsidP="00BD5E2C">
      <w:pPr>
        <w:spacing w:line="276" w:lineRule="auto"/>
        <w:rPr>
          <w:rFonts w:ascii="Verdana" w:hAnsi="Verdana" w:cs="Arial"/>
          <w:b/>
          <w:sz w:val="20"/>
          <w:szCs w:val="20"/>
          <w:lang w:eastAsia="x-none"/>
        </w:rPr>
      </w:pPr>
      <w:r w:rsidRPr="00BD5E2C">
        <w:rPr>
          <w:rFonts w:ascii="Verdana" w:hAnsi="Verdana" w:cs="Arial"/>
          <w:b/>
          <w:sz w:val="20"/>
          <w:szCs w:val="20"/>
          <w:lang w:eastAsia="x-none"/>
        </w:rPr>
        <w:t>Dokument musi być opatrzony kwalifikowanym podpisem elektronicznym przez osobę lub osoby uprawnione do reprezentowania wykonawcy.</w:t>
      </w:r>
    </w:p>
    <w:p w14:paraId="41CFE7B9" w14:textId="77777777" w:rsidR="00682851" w:rsidRPr="00682851" w:rsidRDefault="00682851" w:rsidP="00682851">
      <w:pPr>
        <w:spacing w:line="276" w:lineRule="auto"/>
        <w:rPr>
          <w:rFonts w:ascii="Verdana" w:hAnsi="Verdana"/>
          <w:b/>
          <w:sz w:val="18"/>
          <w:szCs w:val="18"/>
        </w:rPr>
      </w:pPr>
    </w:p>
    <w:p w14:paraId="468698BF" w14:textId="625BE87C" w:rsidR="007D1095" w:rsidRPr="00BD5E2C" w:rsidRDefault="007D1095" w:rsidP="00682851">
      <w:pPr>
        <w:spacing w:line="276" w:lineRule="auto"/>
        <w:rPr>
          <w:rFonts w:ascii="Verdana" w:eastAsia="Times New Roman" w:hAnsi="Verdana" w:cs="Times New Roman"/>
          <w:b/>
          <w:color w:val="auto"/>
          <w:sz w:val="18"/>
          <w:szCs w:val="18"/>
          <w:lang w:bidi="ar-SA"/>
        </w:rPr>
      </w:pPr>
      <w:r w:rsidRPr="00BD5E2C">
        <w:rPr>
          <w:rFonts w:ascii="Verdana" w:hAnsi="Verdana"/>
          <w:b/>
          <w:sz w:val="18"/>
          <w:szCs w:val="18"/>
        </w:rPr>
        <w:br w:type="page"/>
      </w:r>
    </w:p>
    <w:p w14:paraId="495825F1" w14:textId="736D6347" w:rsidR="003067DA" w:rsidRPr="00BD5E2C" w:rsidRDefault="003067DA" w:rsidP="00BD5E2C">
      <w:pPr>
        <w:pStyle w:val="Tekstpodstawowy"/>
        <w:spacing w:line="276" w:lineRule="auto"/>
        <w:jc w:val="left"/>
        <w:rPr>
          <w:rFonts w:ascii="Verdana" w:hAnsi="Verdana"/>
          <w:b/>
          <w:sz w:val="18"/>
          <w:szCs w:val="18"/>
        </w:rPr>
      </w:pPr>
      <w:r w:rsidRPr="00BD5E2C">
        <w:rPr>
          <w:rFonts w:ascii="Verdana" w:hAnsi="Verdana"/>
          <w:b/>
          <w:sz w:val="18"/>
          <w:szCs w:val="18"/>
        </w:rPr>
        <w:lastRenderedPageBreak/>
        <w:t>UWAGA! Dokument należy złożyć wraz z ofertą tylko w przypadku wykonawców wspólnie ubiegających się o udzielenie zamówienia</w:t>
      </w:r>
    </w:p>
    <w:p w14:paraId="60874737" w14:textId="77777777" w:rsidR="00F55BEA" w:rsidRPr="00BD5E2C" w:rsidRDefault="00F55BEA" w:rsidP="00BD5E2C">
      <w:pPr>
        <w:pStyle w:val="Tekstpodstawowy"/>
        <w:spacing w:line="276" w:lineRule="auto"/>
        <w:jc w:val="left"/>
        <w:rPr>
          <w:rFonts w:ascii="Verdana" w:hAnsi="Verdana"/>
          <w:b/>
          <w:sz w:val="18"/>
          <w:szCs w:val="18"/>
        </w:rPr>
      </w:pPr>
    </w:p>
    <w:p w14:paraId="55B465C4" w14:textId="67F0DB52" w:rsidR="003067DA" w:rsidRPr="00BD5E2C" w:rsidRDefault="003067DA" w:rsidP="00BD5E2C">
      <w:pPr>
        <w:pStyle w:val="Nagwek5"/>
        <w:spacing w:before="0"/>
        <w:jc w:val="right"/>
        <w:rPr>
          <w:rFonts w:ascii="Verdana" w:hAnsi="Verdana"/>
          <w:b/>
          <w:bCs/>
          <w:color w:val="auto"/>
          <w:sz w:val="20"/>
          <w:szCs w:val="20"/>
        </w:rPr>
      </w:pPr>
      <w:bookmarkStart w:id="123" w:name="_Hlk97274428"/>
      <w:r w:rsidRPr="00BD5E2C">
        <w:rPr>
          <w:rFonts w:ascii="Verdana" w:hAnsi="Verdana"/>
          <w:b/>
          <w:bCs/>
          <w:color w:val="auto"/>
          <w:sz w:val="20"/>
          <w:szCs w:val="20"/>
        </w:rPr>
        <w:t xml:space="preserve">Nr postępowania: </w:t>
      </w:r>
      <w:r w:rsidRPr="00BD5E2C">
        <w:rPr>
          <w:rFonts w:ascii="Verdana" w:hAnsi="Verdana"/>
          <w:b/>
          <w:color w:val="auto"/>
          <w:sz w:val="20"/>
          <w:szCs w:val="20"/>
        </w:rPr>
        <w:t>BZP.2711</w:t>
      </w:r>
      <w:r w:rsidR="00361BCA">
        <w:rPr>
          <w:rFonts w:ascii="Verdana" w:hAnsi="Verdana"/>
          <w:b/>
          <w:color w:val="auto"/>
          <w:sz w:val="20"/>
          <w:szCs w:val="20"/>
        </w:rPr>
        <w:t>.55.</w:t>
      </w:r>
      <w:r w:rsidRPr="00BD5E2C">
        <w:rPr>
          <w:rFonts w:ascii="Verdana" w:hAnsi="Verdana"/>
          <w:b/>
          <w:color w:val="auto"/>
          <w:sz w:val="20"/>
          <w:szCs w:val="20"/>
        </w:rPr>
        <w:t>2023.</w:t>
      </w:r>
      <w:r w:rsidR="00E36743" w:rsidRPr="00BD5E2C">
        <w:rPr>
          <w:rFonts w:ascii="Verdana" w:hAnsi="Verdana"/>
          <w:b/>
          <w:color w:val="auto"/>
          <w:sz w:val="20"/>
          <w:szCs w:val="20"/>
        </w:rPr>
        <w:t>KDD</w:t>
      </w:r>
    </w:p>
    <w:p w14:paraId="04B0FA88" w14:textId="178A28BC" w:rsidR="003067DA" w:rsidRPr="00BD5E2C" w:rsidRDefault="003067DA" w:rsidP="00BD5E2C">
      <w:pPr>
        <w:pStyle w:val="Nagwek1"/>
        <w:spacing w:before="0"/>
        <w:jc w:val="right"/>
        <w:rPr>
          <w:rFonts w:ascii="Verdana" w:hAnsi="Verdana"/>
          <w:color w:val="auto"/>
          <w:sz w:val="20"/>
        </w:rPr>
      </w:pPr>
      <w:r w:rsidRPr="00BD5E2C">
        <w:rPr>
          <w:rFonts w:ascii="Verdana" w:hAnsi="Verdana"/>
          <w:color w:val="auto"/>
          <w:sz w:val="20"/>
        </w:rPr>
        <w:t xml:space="preserve">Załącznik nr </w:t>
      </w:r>
      <w:r w:rsidR="00476A6D" w:rsidRPr="00BD5E2C">
        <w:rPr>
          <w:rFonts w:ascii="Verdana" w:hAnsi="Verdana"/>
          <w:color w:val="auto"/>
          <w:sz w:val="20"/>
        </w:rPr>
        <w:t>10</w:t>
      </w:r>
      <w:r w:rsidRPr="00BD5E2C">
        <w:rPr>
          <w:rFonts w:ascii="Verdana" w:hAnsi="Verdana"/>
          <w:color w:val="auto"/>
          <w:sz w:val="20"/>
        </w:rPr>
        <w:t xml:space="preserve"> do SWZ</w:t>
      </w:r>
    </w:p>
    <w:bookmarkEnd w:id="123"/>
    <w:p w14:paraId="1487DD38" w14:textId="77777777" w:rsidR="003067DA" w:rsidRPr="00BD5E2C" w:rsidRDefault="003067DA" w:rsidP="00BD5E2C">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BD5E2C">
        <w:rPr>
          <w:rFonts w:ascii="Verdana" w:hAnsi="Verdana" w:cs="Arial"/>
          <w:color w:val="FFFFFF"/>
          <w:sz w:val="20"/>
        </w:rPr>
        <w:t xml:space="preserve">OŚWIADCZENIE WYKONAWCÓW WSPÓLNIE UBIEGAJĄCYCH SIĘ O UDZIELENIE ZAMÓWIENIA składane na podstawie art. 117 ust. 4 </w:t>
      </w:r>
      <w:proofErr w:type="spellStart"/>
      <w:r w:rsidRPr="00BD5E2C">
        <w:rPr>
          <w:rFonts w:ascii="Verdana" w:hAnsi="Verdana" w:cs="Arial"/>
          <w:color w:val="FFFFFF"/>
          <w:sz w:val="20"/>
        </w:rPr>
        <w:t>uPzp</w:t>
      </w:r>
      <w:proofErr w:type="spellEnd"/>
    </w:p>
    <w:p w14:paraId="3B3E6E75" w14:textId="77777777" w:rsidR="003067DA" w:rsidRPr="00BD5E2C" w:rsidRDefault="003067DA" w:rsidP="00BD5E2C">
      <w:pPr>
        <w:pStyle w:val="Nagwek7"/>
        <w:spacing w:line="276" w:lineRule="auto"/>
        <w:rPr>
          <w:rFonts w:ascii="Verdana" w:hAnsi="Verdana"/>
          <w:sz w:val="20"/>
          <w:szCs w:val="20"/>
        </w:rPr>
      </w:pPr>
    </w:p>
    <w:p w14:paraId="6520526C" w14:textId="77777777" w:rsidR="003067DA" w:rsidRPr="00BD5E2C" w:rsidRDefault="003067DA" w:rsidP="00BD5E2C">
      <w:pPr>
        <w:pStyle w:val="Nagwek7"/>
        <w:spacing w:line="276" w:lineRule="auto"/>
        <w:rPr>
          <w:rFonts w:ascii="Verdana" w:hAnsi="Verdana"/>
          <w:sz w:val="20"/>
          <w:szCs w:val="20"/>
        </w:rPr>
      </w:pPr>
      <w:r w:rsidRPr="00BD5E2C">
        <w:rPr>
          <w:rFonts w:ascii="Verdana" w:hAnsi="Verdana"/>
          <w:sz w:val="20"/>
          <w:szCs w:val="20"/>
        </w:rPr>
        <w:t>Wykonawca 1:</w:t>
      </w:r>
    </w:p>
    <w:p w14:paraId="2406E3DC" w14:textId="77777777" w:rsidR="003067DA" w:rsidRPr="00BD5E2C" w:rsidRDefault="003067DA" w:rsidP="00BD5E2C">
      <w:pPr>
        <w:spacing w:line="276" w:lineRule="auto"/>
        <w:ind w:right="-142"/>
        <w:rPr>
          <w:rFonts w:ascii="Verdana" w:hAnsi="Verdana" w:cs="Arial"/>
          <w:sz w:val="20"/>
          <w:szCs w:val="20"/>
        </w:rPr>
      </w:pPr>
      <w:r w:rsidRPr="00BD5E2C">
        <w:rPr>
          <w:rFonts w:ascii="Verdana" w:hAnsi="Verdana" w:cs="Arial"/>
          <w:sz w:val="20"/>
          <w:szCs w:val="20"/>
        </w:rPr>
        <w:t>………………………………………………………………………………………………………………………………………………..</w:t>
      </w:r>
    </w:p>
    <w:p w14:paraId="3760349B" w14:textId="77777777" w:rsidR="003067DA" w:rsidRPr="00BD5E2C" w:rsidRDefault="003067DA" w:rsidP="00BD5E2C">
      <w:pPr>
        <w:pStyle w:val="Tekstpodstawowy"/>
        <w:spacing w:line="276" w:lineRule="auto"/>
        <w:rPr>
          <w:rFonts w:ascii="Verdana" w:hAnsi="Verdana"/>
          <w:i/>
          <w:sz w:val="16"/>
          <w:szCs w:val="16"/>
        </w:rPr>
      </w:pPr>
      <w:r w:rsidRPr="00BD5E2C">
        <w:rPr>
          <w:rFonts w:ascii="Verdana" w:hAnsi="Verdana"/>
          <w:i/>
          <w:sz w:val="16"/>
          <w:szCs w:val="16"/>
        </w:rPr>
        <w:t xml:space="preserve"> (pełna nazwa i adres)</w:t>
      </w:r>
    </w:p>
    <w:p w14:paraId="00CEF54E" w14:textId="77777777" w:rsidR="003067DA" w:rsidRPr="00BD5E2C" w:rsidRDefault="003067DA" w:rsidP="00BD5E2C">
      <w:pPr>
        <w:pStyle w:val="Nagwek7"/>
        <w:spacing w:line="276" w:lineRule="auto"/>
        <w:rPr>
          <w:rFonts w:ascii="Verdana" w:hAnsi="Verdana"/>
          <w:sz w:val="20"/>
          <w:szCs w:val="20"/>
        </w:rPr>
      </w:pPr>
      <w:r w:rsidRPr="00BD5E2C">
        <w:rPr>
          <w:rFonts w:ascii="Verdana" w:hAnsi="Verdana"/>
          <w:sz w:val="20"/>
          <w:szCs w:val="20"/>
        </w:rPr>
        <w:t>Wykonawca 2:</w:t>
      </w:r>
    </w:p>
    <w:p w14:paraId="1EA56065" w14:textId="77777777" w:rsidR="003067DA" w:rsidRPr="00BD5E2C" w:rsidRDefault="003067DA" w:rsidP="00BD5E2C">
      <w:pPr>
        <w:spacing w:line="276" w:lineRule="auto"/>
        <w:ind w:right="-142"/>
        <w:rPr>
          <w:rFonts w:ascii="Verdana" w:hAnsi="Verdana" w:cs="Arial"/>
          <w:sz w:val="20"/>
          <w:szCs w:val="20"/>
        </w:rPr>
      </w:pPr>
      <w:r w:rsidRPr="00BD5E2C">
        <w:rPr>
          <w:rFonts w:ascii="Verdana" w:hAnsi="Verdana" w:cs="Arial"/>
          <w:sz w:val="20"/>
          <w:szCs w:val="20"/>
        </w:rPr>
        <w:t>………………………………………………………………………………………………………………………………………………..</w:t>
      </w:r>
    </w:p>
    <w:p w14:paraId="496FB8DE" w14:textId="77777777" w:rsidR="003067DA" w:rsidRPr="00BD5E2C" w:rsidRDefault="003067DA" w:rsidP="00BD5E2C">
      <w:pPr>
        <w:pStyle w:val="Tekstpodstawowy"/>
        <w:spacing w:line="276" w:lineRule="auto"/>
        <w:rPr>
          <w:rFonts w:ascii="Verdana" w:hAnsi="Verdana"/>
          <w:i/>
          <w:sz w:val="16"/>
          <w:szCs w:val="16"/>
        </w:rPr>
      </w:pPr>
      <w:r w:rsidRPr="00BD5E2C">
        <w:rPr>
          <w:rFonts w:ascii="Verdana" w:hAnsi="Verdana"/>
          <w:i/>
          <w:sz w:val="16"/>
          <w:szCs w:val="16"/>
        </w:rPr>
        <w:t xml:space="preserve"> (pełna nazwa i adres)</w:t>
      </w:r>
    </w:p>
    <w:p w14:paraId="5E13E823" w14:textId="77777777" w:rsidR="003067DA" w:rsidRPr="00BD5E2C" w:rsidRDefault="003067DA" w:rsidP="00BD5E2C">
      <w:pPr>
        <w:pStyle w:val="Nagwek7"/>
        <w:spacing w:line="276" w:lineRule="auto"/>
        <w:rPr>
          <w:rFonts w:ascii="Verdana" w:hAnsi="Verdana"/>
          <w:sz w:val="20"/>
          <w:szCs w:val="20"/>
        </w:rPr>
      </w:pPr>
      <w:r w:rsidRPr="00BD5E2C">
        <w:rPr>
          <w:rFonts w:ascii="Verdana" w:hAnsi="Verdana"/>
          <w:sz w:val="20"/>
          <w:szCs w:val="20"/>
        </w:rPr>
        <w:t>Wykonawca …:</w:t>
      </w:r>
    </w:p>
    <w:p w14:paraId="3CBD73D0" w14:textId="77777777" w:rsidR="003067DA" w:rsidRPr="00BD5E2C" w:rsidRDefault="003067DA" w:rsidP="00BD5E2C">
      <w:pPr>
        <w:spacing w:line="276" w:lineRule="auto"/>
        <w:ind w:right="-142"/>
        <w:rPr>
          <w:rFonts w:ascii="Verdana" w:hAnsi="Verdana" w:cs="Arial"/>
          <w:sz w:val="20"/>
          <w:szCs w:val="20"/>
        </w:rPr>
      </w:pPr>
      <w:r w:rsidRPr="00BD5E2C">
        <w:rPr>
          <w:rFonts w:ascii="Verdana" w:hAnsi="Verdana" w:cs="Arial"/>
          <w:sz w:val="20"/>
          <w:szCs w:val="20"/>
        </w:rPr>
        <w:t>………………………………………………………………………………………………………………………………………………..</w:t>
      </w:r>
    </w:p>
    <w:p w14:paraId="4B10B805" w14:textId="77777777" w:rsidR="003067DA" w:rsidRPr="00BD5E2C" w:rsidRDefault="003067DA" w:rsidP="00BD5E2C">
      <w:pPr>
        <w:pStyle w:val="Tekstpodstawowy"/>
        <w:spacing w:line="276" w:lineRule="auto"/>
        <w:rPr>
          <w:rFonts w:ascii="Verdana" w:hAnsi="Verdana"/>
          <w:i/>
          <w:sz w:val="16"/>
          <w:szCs w:val="16"/>
        </w:rPr>
      </w:pPr>
      <w:r w:rsidRPr="00BD5E2C">
        <w:rPr>
          <w:rFonts w:ascii="Verdana" w:hAnsi="Verdana"/>
          <w:i/>
          <w:sz w:val="16"/>
          <w:szCs w:val="16"/>
        </w:rPr>
        <w:t xml:space="preserve"> (pełna nazwa i adres)</w:t>
      </w:r>
    </w:p>
    <w:p w14:paraId="5B708044" w14:textId="77777777" w:rsidR="003067DA" w:rsidRPr="00BD5E2C" w:rsidRDefault="003067DA" w:rsidP="00BD5E2C">
      <w:pPr>
        <w:pStyle w:val="Tekstpodstawowy"/>
        <w:spacing w:line="276" w:lineRule="auto"/>
        <w:jc w:val="left"/>
        <w:rPr>
          <w:rFonts w:ascii="Verdana" w:hAnsi="Verdana"/>
          <w:sz w:val="20"/>
        </w:rPr>
      </w:pPr>
      <w:r w:rsidRPr="00BD5E2C">
        <w:rPr>
          <w:rFonts w:ascii="Verdana" w:hAnsi="Verdana"/>
          <w:sz w:val="20"/>
        </w:rPr>
        <w:t>Uczestnicząc w postępowaniu w sprawie udzielenia zamówienia publicznego pn.:</w:t>
      </w:r>
    </w:p>
    <w:p w14:paraId="50561CFF" w14:textId="1427B010" w:rsidR="00E36743" w:rsidRPr="00BD5E2C" w:rsidRDefault="00E36743" w:rsidP="00BD5E2C">
      <w:pPr>
        <w:spacing w:line="276" w:lineRule="auto"/>
        <w:jc w:val="center"/>
        <w:rPr>
          <w:rFonts w:ascii="Verdana" w:hAnsi="Verdana" w:cs="Arial"/>
          <w:i/>
          <w:iCs/>
        </w:rPr>
      </w:pPr>
      <w:r w:rsidRPr="00BD5E2C">
        <w:rPr>
          <w:rFonts w:ascii="Verdana" w:hAnsi="Verdana" w:cs="Arial"/>
          <w:b/>
          <w:i/>
          <w:iCs/>
        </w:rPr>
        <w:t>Zakup i wdrożenie systemu kadrowo-płacowego dla Uniwersytetu Wrocławskiego</w:t>
      </w:r>
    </w:p>
    <w:p w14:paraId="08C3CB6D" w14:textId="1CD514AA" w:rsidR="003067DA" w:rsidRPr="00BD5E2C" w:rsidRDefault="00E36743" w:rsidP="00BD5E2C">
      <w:pPr>
        <w:pStyle w:val="Tekstpodstawowy"/>
        <w:spacing w:line="276" w:lineRule="auto"/>
        <w:rPr>
          <w:rFonts w:ascii="Verdana" w:hAnsi="Verdana"/>
          <w:i/>
          <w:sz w:val="16"/>
          <w:szCs w:val="16"/>
        </w:rPr>
      </w:pPr>
      <w:r w:rsidRPr="00BD5E2C">
        <w:rPr>
          <w:rFonts w:ascii="Verdana" w:hAnsi="Verdana"/>
          <w:i/>
          <w:sz w:val="16"/>
          <w:szCs w:val="16"/>
        </w:rPr>
        <w:t xml:space="preserve"> </w:t>
      </w:r>
      <w:r w:rsidR="003067DA" w:rsidRPr="00BD5E2C">
        <w:rPr>
          <w:rFonts w:ascii="Verdana" w:hAnsi="Verdana"/>
          <w:i/>
          <w:sz w:val="16"/>
          <w:szCs w:val="16"/>
        </w:rPr>
        <w:t>(nazwa postępowania)</w:t>
      </w:r>
    </w:p>
    <w:p w14:paraId="5A5FBDCF" w14:textId="77777777" w:rsidR="003067DA" w:rsidRPr="00BD5E2C" w:rsidRDefault="003067DA" w:rsidP="00BD5E2C">
      <w:pPr>
        <w:pStyle w:val="Tekstpodstawowy"/>
        <w:spacing w:line="276" w:lineRule="auto"/>
        <w:jc w:val="left"/>
        <w:rPr>
          <w:rFonts w:ascii="Verdana" w:hAnsi="Verdana"/>
          <w:sz w:val="20"/>
        </w:rPr>
      </w:pPr>
      <w:r w:rsidRPr="00BD5E2C">
        <w:rPr>
          <w:rFonts w:ascii="Verdana" w:hAnsi="Verdana"/>
          <w:sz w:val="20"/>
        </w:rPr>
        <w:t>Niniejszym oświadczam/y, że:</w:t>
      </w:r>
    </w:p>
    <w:p w14:paraId="2601844B" w14:textId="77777777" w:rsidR="003067DA" w:rsidRPr="00BD5E2C" w:rsidRDefault="003067DA" w:rsidP="00BD5E2C">
      <w:pPr>
        <w:pStyle w:val="Tekstpodstawowy"/>
        <w:spacing w:line="276" w:lineRule="auto"/>
        <w:rPr>
          <w:rFonts w:ascii="Verdana" w:hAnsi="Verdana"/>
          <w:sz w:val="20"/>
        </w:rPr>
      </w:pPr>
    </w:p>
    <w:p w14:paraId="233CFFC6" w14:textId="0D13A546" w:rsidR="003067DA" w:rsidRPr="00BD5E2C" w:rsidRDefault="003067DA" w:rsidP="00130F8B">
      <w:pPr>
        <w:pStyle w:val="Tekstpodstawowy"/>
        <w:numPr>
          <w:ilvl w:val="1"/>
          <w:numId w:val="60"/>
        </w:numPr>
        <w:tabs>
          <w:tab w:val="clear" w:pos="1440"/>
        </w:tabs>
        <w:spacing w:line="276" w:lineRule="auto"/>
        <w:ind w:left="350"/>
        <w:jc w:val="left"/>
        <w:rPr>
          <w:rFonts w:ascii="Verdana" w:hAnsi="Verdana"/>
          <w:sz w:val="20"/>
        </w:rPr>
      </w:pPr>
      <w:r w:rsidRPr="00BD5E2C">
        <w:rPr>
          <w:rFonts w:ascii="Verdana" w:hAnsi="Verdana"/>
          <w:sz w:val="20"/>
        </w:rPr>
        <w:t xml:space="preserve">Warunek dotyczący zdolności technicznej i zawodowej opisany w </w:t>
      </w:r>
      <w:r w:rsidRPr="00BD5E2C">
        <w:rPr>
          <w:rFonts w:ascii="Verdana" w:hAnsi="Verdana"/>
          <w:sz w:val="20"/>
          <w:szCs w:val="20"/>
        </w:rPr>
        <w:t xml:space="preserve">rozdziale </w:t>
      </w:r>
      <w:r w:rsidRPr="00BD5E2C">
        <w:rPr>
          <w:rFonts w:ascii="Verdana" w:hAnsi="Verdana" w:cs="Arial"/>
          <w:sz w:val="20"/>
          <w:szCs w:val="20"/>
        </w:rPr>
        <w:t xml:space="preserve">VI </w:t>
      </w:r>
      <w:proofErr w:type="spellStart"/>
      <w:r w:rsidRPr="00BD5E2C">
        <w:rPr>
          <w:rFonts w:ascii="Verdana" w:hAnsi="Verdana" w:cs="Arial"/>
          <w:sz w:val="20"/>
          <w:szCs w:val="20"/>
        </w:rPr>
        <w:t>ppkt</w:t>
      </w:r>
      <w:proofErr w:type="spellEnd"/>
      <w:r w:rsidRPr="00BD5E2C">
        <w:rPr>
          <w:rFonts w:ascii="Verdana" w:hAnsi="Verdana" w:cs="Arial"/>
          <w:sz w:val="20"/>
          <w:szCs w:val="20"/>
        </w:rPr>
        <w:t xml:space="preserve"> 2.4</w:t>
      </w:r>
      <w:r w:rsidR="006724C3" w:rsidRPr="00BD5E2C">
        <w:rPr>
          <w:rFonts w:ascii="Verdana" w:hAnsi="Verdana" w:cs="Arial"/>
          <w:sz w:val="20"/>
          <w:szCs w:val="20"/>
        </w:rPr>
        <w:t>.1</w:t>
      </w:r>
      <w:r w:rsidR="006724C3" w:rsidRPr="00BD5E2C">
        <w:rPr>
          <w:rFonts w:ascii="Verdana" w:hAnsi="Verdana" w:cs="Arial"/>
          <w:sz w:val="18"/>
          <w:szCs w:val="18"/>
        </w:rPr>
        <w:t xml:space="preserve"> </w:t>
      </w:r>
      <w:r w:rsidRPr="00BD5E2C">
        <w:rPr>
          <w:rFonts w:ascii="Verdana" w:hAnsi="Verdana" w:cs="Arial"/>
          <w:sz w:val="18"/>
          <w:szCs w:val="18"/>
        </w:rPr>
        <w:t>SWZ</w:t>
      </w:r>
      <w:r w:rsidRPr="00BD5E2C">
        <w:rPr>
          <w:rFonts w:ascii="Verdana" w:hAnsi="Verdana"/>
          <w:sz w:val="20"/>
        </w:rPr>
        <w:t xml:space="preserve"> spełnia/</w:t>
      </w:r>
      <w:proofErr w:type="spellStart"/>
      <w:r w:rsidRPr="00BD5E2C">
        <w:rPr>
          <w:rFonts w:ascii="Verdana" w:hAnsi="Verdana"/>
          <w:sz w:val="20"/>
        </w:rPr>
        <w:t>ają</w:t>
      </w:r>
      <w:proofErr w:type="spellEnd"/>
      <w:r w:rsidRPr="00BD5E2C">
        <w:rPr>
          <w:rFonts w:ascii="Verdana" w:hAnsi="Verdana"/>
          <w:sz w:val="20"/>
        </w:rPr>
        <w:t xml:space="preserve"> w naszym imieniu Wykonawca/y:</w:t>
      </w:r>
    </w:p>
    <w:p w14:paraId="762D1030" w14:textId="77777777" w:rsidR="003067DA" w:rsidRPr="00BD5E2C" w:rsidRDefault="003067DA" w:rsidP="00BD5E2C">
      <w:pPr>
        <w:pStyle w:val="Tekstpodstawowy"/>
        <w:spacing w:line="276" w:lineRule="auto"/>
        <w:rPr>
          <w:rFonts w:ascii="Verdana" w:hAnsi="Verdana"/>
          <w:sz w:val="20"/>
        </w:rPr>
      </w:pPr>
    </w:p>
    <w:tbl>
      <w:tblPr>
        <w:tblStyle w:val="Tabela-Siatka"/>
        <w:tblW w:w="9493" w:type="dxa"/>
        <w:tblLook w:val="04A0" w:firstRow="1" w:lastRow="0" w:firstColumn="1" w:lastColumn="0" w:noHBand="0" w:noVBand="1"/>
      </w:tblPr>
      <w:tblGrid>
        <w:gridCol w:w="3256"/>
        <w:gridCol w:w="6237"/>
      </w:tblGrid>
      <w:tr w:rsidR="003067DA" w:rsidRPr="00BD5E2C" w14:paraId="1832BD6F" w14:textId="77777777" w:rsidTr="005766B5">
        <w:tc>
          <w:tcPr>
            <w:tcW w:w="3256" w:type="dxa"/>
            <w:shd w:val="clear" w:color="auto" w:fill="D9D9D9" w:themeFill="background1" w:themeFillShade="D9"/>
          </w:tcPr>
          <w:p w14:paraId="39D309A8" w14:textId="77777777" w:rsidR="003067DA" w:rsidRPr="00BD5E2C" w:rsidRDefault="003067DA" w:rsidP="00BD5E2C">
            <w:pPr>
              <w:pStyle w:val="Tekstpodstawowy"/>
              <w:spacing w:line="276" w:lineRule="auto"/>
              <w:jc w:val="left"/>
              <w:rPr>
                <w:rFonts w:ascii="Verdana" w:hAnsi="Verdana"/>
                <w:b/>
                <w:bCs/>
                <w:sz w:val="20"/>
              </w:rPr>
            </w:pPr>
            <w:r w:rsidRPr="00BD5E2C">
              <w:rPr>
                <w:rFonts w:ascii="Verdana" w:hAnsi="Verdana"/>
                <w:b/>
                <w:bCs/>
                <w:sz w:val="20"/>
              </w:rPr>
              <w:t>Nazwa Wykonawcy</w:t>
            </w:r>
          </w:p>
        </w:tc>
        <w:tc>
          <w:tcPr>
            <w:tcW w:w="6237" w:type="dxa"/>
            <w:shd w:val="clear" w:color="auto" w:fill="D9D9D9" w:themeFill="background1" w:themeFillShade="D9"/>
          </w:tcPr>
          <w:p w14:paraId="7026548F" w14:textId="77777777" w:rsidR="003067DA" w:rsidRPr="00BD5E2C" w:rsidRDefault="003067DA" w:rsidP="00BD5E2C">
            <w:pPr>
              <w:pStyle w:val="Tekstpodstawowy"/>
              <w:spacing w:line="276" w:lineRule="auto"/>
              <w:jc w:val="left"/>
              <w:rPr>
                <w:rFonts w:ascii="Verdana" w:hAnsi="Verdana"/>
                <w:b/>
                <w:bCs/>
                <w:sz w:val="20"/>
              </w:rPr>
            </w:pPr>
            <w:r w:rsidRPr="00BD5E2C">
              <w:rPr>
                <w:rFonts w:ascii="Verdana" w:hAnsi="Verdana"/>
                <w:b/>
                <w:bCs/>
                <w:sz w:val="20"/>
              </w:rPr>
              <w:t>Usługi, które będą wykonywane przez Wykonawcę</w:t>
            </w:r>
          </w:p>
          <w:p w14:paraId="0986ECAF" w14:textId="77777777" w:rsidR="003067DA" w:rsidRPr="00BD5E2C" w:rsidRDefault="003067DA" w:rsidP="00BD5E2C">
            <w:pPr>
              <w:pStyle w:val="Tekstpodstawowy"/>
              <w:spacing w:line="276" w:lineRule="auto"/>
              <w:jc w:val="left"/>
              <w:rPr>
                <w:rFonts w:ascii="Verdana" w:hAnsi="Verdana"/>
                <w:b/>
                <w:bCs/>
                <w:sz w:val="20"/>
              </w:rPr>
            </w:pPr>
            <w:r w:rsidRPr="00BD5E2C">
              <w:rPr>
                <w:rFonts w:ascii="Verdana" w:hAnsi="Verdana"/>
                <w:b/>
                <w:bCs/>
                <w:sz w:val="20"/>
              </w:rPr>
              <w:t>(określenie czynności wykonywanych przez Wykonawcę)</w:t>
            </w:r>
          </w:p>
        </w:tc>
      </w:tr>
      <w:tr w:rsidR="003067DA" w:rsidRPr="00BD5E2C" w14:paraId="5608E815" w14:textId="77777777" w:rsidTr="005766B5">
        <w:tc>
          <w:tcPr>
            <w:tcW w:w="3256" w:type="dxa"/>
          </w:tcPr>
          <w:p w14:paraId="6D9A0637" w14:textId="77777777" w:rsidR="003067DA" w:rsidRPr="00BD5E2C" w:rsidRDefault="003067DA" w:rsidP="00BD5E2C">
            <w:pPr>
              <w:pStyle w:val="Tekstpodstawowy"/>
              <w:spacing w:line="276" w:lineRule="auto"/>
              <w:rPr>
                <w:rFonts w:ascii="Verdana" w:hAnsi="Verdana"/>
                <w:sz w:val="20"/>
              </w:rPr>
            </w:pPr>
          </w:p>
        </w:tc>
        <w:tc>
          <w:tcPr>
            <w:tcW w:w="6237" w:type="dxa"/>
          </w:tcPr>
          <w:p w14:paraId="48ED6357" w14:textId="77777777" w:rsidR="003067DA" w:rsidRPr="00BD5E2C" w:rsidRDefault="003067DA" w:rsidP="00BD5E2C">
            <w:pPr>
              <w:pStyle w:val="Tekstpodstawowy"/>
              <w:spacing w:line="276" w:lineRule="auto"/>
              <w:rPr>
                <w:rFonts w:ascii="Verdana" w:hAnsi="Verdana"/>
                <w:sz w:val="20"/>
              </w:rPr>
            </w:pPr>
          </w:p>
        </w:tc>
      </w:tr>
      <w:tr w:rsidR="003067DA" w:rsidRPr="00BD5E2C" w14:paraId="2B3994BB" w14:textId="77777777" w:rsidTr="005766B5">
        <w:tc>
          <w:tcPr>
            <w:tcW w:w="3256" w:type="dxa"/>
          </w:tcPr>
          <w:p w14:paraId="2EBC418D" w14:textId="77777777" w:rsidR="003067DA" w:rsidRPr="00BD5E2C" w:rsidRDefault="003067DA" w:rsidP="00BD5E2C">
            <w:pPr>
              <w:pStyle w:val="Tekstpodstawowy"/>
              <w:spacing w:line="276" w:lineRule="auto"/>
              <w:rPr>
                <w:rFonts w:ascii="Verdana" w:hAnsi="Verdana"/>
                <w:sz w:val="20"/>
              </w:rPr>
            </w:pPr>
          </w:p>
        </w:tc>
        <w:tc>
          <w:tcPr>
            <w:tcW w:w="6237" w:type="dxa"/>
          </w:tcPr>
          <w:p w14:paraId="072B827C" w14:textId="77777777" w:rsidR="003067DA" w:rsidRPr="00BD5E2C" w:rsidRDefault="003067DA" w:rsidP="00BD5E2C">
            <w:pPr>
              <w:pStyle w:val="Tekstpodstawowy"/>
              <w:spacing w:line="276" w:lineRule="auto"/>
              <w:rPr>
                <w:rFonts w:ascii="Verdana" w:hAnsi="Verdana"/>
                <w:sz w:val="20"/>
              </w:rPr>
            </w:pPr>
          </w:p>
        </w:tc>
      </w:tr>
      <w:tr w:rsidR="003067DA" w:rsidRPr="00BD5E2C" w14:paraId="1A27997E" w14:textId="77777777" w:rsidTr="005766B5">
        <w:tc>
          <w:tcPr>
            <w:tcW w:w="3256" w:type="dxa"/>
          </w:tcPr>
          <w:p w14:paraId="5B0BA0ED" w14:textId="77777777" w:rsidR="003067DA" w:rsidRPr="00BD5E2C" w:rsidRDefault="003067DA" w:rsidP="00BD5E2C">
            <w:pPr>
              <w:pStyle w:val="Tekstpodstawowy"/>
              <w:spacing w:line="276" w:lineRule="auto"/>
              <w:rPr>
                <w:rFonts w:ascii="Verdana" w:hAnsi="Verdana"/>
                <w:sz w:val="20"/>
              </w:rPr>
            </w:pPr>
          </w:p>
        </w:tc>
        <w:tc>
          <w:tcPr>
            <w:tcW w:w="6237" w:type="dxa"/>
          </w:tcPr>
          <w:p w14:paraId="68297984" w14:textId="77777777" w:rsidR="003067DA" w:rsidRPr="00BD5E2C" w:rsidRDefault="003067DA" w:rsidP="00BD5E2C">
            <w:pPr>
              <w:pStyle w:val="Tekstpodstawowy"/>
              <w:spacing w:line="276" w:lineRule="auto"/>
              <w:rPr>
                <w:rFonts w:ascii="Verdana" w:hAnsi="Verdana"/>
                <w:sz w:val="20"/>
              </w:rPr>
            </w:pPr>
          </w:p>
        </w:tc>
      </w:tr>
      <w:tr w:rsidR="003067DA" w:rsidRPr="00BD5E2C" w14:paraId="0ACE0CF1" w14:textId="77777777" w:rsidTr="005766B5">
        <w:tc>
          <w:tcPr>
            <w:tcW w:w="3256" w:type="dxa"/>
          </w:tcPr>
          <w:p w14:paraId="7C3836C2" w14:textId="77777777" w:rsidR="003067DA" w:rsidRPr="00BD5E2C" w:rsidRDefault="003067DA" w:rsidP="00BD5E2C">
            <w:pPr>
              <w:pStyle w:val="Tekstpodstawowy"/>
              <w:spacing w:line="276" w:lineRule="auto"/>
              <w:rPr>
                <w:rFonts w:ascii="Verdana" w:hAnsi="Verdana"/>
                <w:sz w:val="20"/>
              </w:rPr>
            </w:pPr>
          </w:p>
        </w:tc>
        <w:tc>
          <w:tcPr>
            <w:tcW w:w="6237" w:type="dxa"/>
          </w:tcPr>
          <w:p w14:paraId="1399B554" w14:textId="77777777" w:rsidR="003067DA" w:rsidRPr="00BD5E2C" w:rsidRDefault="003067DA" w:rsidP="00BD5E2C">
            <w:pPr>
              <w:pStyle w:val="Tekstpodstawowy"/>
              <w:spacing w:line="276" w:lineRule="auto"/>
              <w:rPr>
                <w:rFonts w:ascii="Verdana" w:hAnsi="Verdana"/>
                <w:sz w:val="20"/>
              </w:rPr>
            </w:pPr>
          </w:p>
        </w:tc>
      </w:tr>
    </w:tbl>
    <w:p w14:paraId="7668B2E9" w14:textId="012623AB" w:rsidR="006724C3" w:rsidRPr="00BD5E2C" w:rsidRDefault="006724C3" w:rsidP="00130F8B">
      <w:pPr>
        <w:pStyle w:val="Tekstpodstawowy"/>
        <w:numPr>
          <w:ilvl w:val="1"/>
          <w:numId w:val="60"/>
        </w:numPr>
        <w:tabs>
          <w:tab w:val="clear" w:pos="1440"/>
        </w:tabs>
        <w:spacing w:line="276" w:lineRule="auto"/>
        <w:ind w:left="364" w:hanging="364"/>
        <w:jc w:val="both"/>
        <w:rPr>
          <w:rFonts w:ascii="Verdana" w:hAnsi="Verdana"/>
          <w:sz w:val="20"/>
        </w:rPr>
      </w:pPr>
      <w:r w:rsidRPr="00BD5E2C">
        <w:rPr>
          <w:rFonts w:ascii="Verdana" w:hAnsi="Verdana"/>
          <w:sz w:val="20"/>
        </w:rPr>
        <w:t xml:space="preserve">Warunek dotyczący zdolności technicznej i zawodowej opisany w rozdziale VI pkt 2.4.2 </w:t>
      </w:r>
      <w:r w:rsidRPr="00BD5E2C">
        <w:rPr>
          <w:rFonts w:ascii="Verdana" w:hAnsi="Verdana"/>
          <w:sz w:val="20"/>
        </w:rPr>
        <w:br/>
        <w:t>SWZ spełnia/</w:t>
      </w:r>
      <w:proofErr w:type="spellStart"/>
      <w:r w:rsidRPr="00BD5E2C">
        <w:rPr>
          <w:rFonts w:ascii="Verdana" w:hAnsi="Verdana"/>
          <w:sz w:val="20"/>
        </w:rPr>
        <w:t>ają</w:t>
      </w:r>
      <w:proofErr w:type="spellEnd"/>
      <w:r w:rsidRPr="00BD5E2C">
        <w:rPr>
          <w:rFonts w:ascii="Verdana" w:hAnsi="Verdana"/>
          <w:sz w:val="20"/>
        </w:rPr>
        <w:t xml:space="preserve"> w naszym imieniu Wykonawca/y</w:t>
      </w:r>
    </w:p>
    <w:tbl>
      <w:tblPr>
        <w:tblStyle w:val="Tabela-Siatka"/>
        <w:tblW w:w="9351" w:type="dxa"/>
        <w:tblLook w:val="04A0" w:firstRow="1" w:lastRow="0" w:firstColumn="1" w:lastColumn="0" w:noHBand="0" w:noVBand="1"/>
      </w:tblPr>
      <w:tblGrid>
        <w:gridCol w:w="3256"/>
        <w:gridCol w:w="6095"/>
      </w:tblGrid>
      <w:tr w:rsidR="006724C3" w:rsidRPr="00BD5E2C" w14:paraId="2635E03D" w14:textId="77777777" w:rsidTr="001620BC">
        <w:tc>
          <w:tcPr>
            <w:tcW w:w="3256" w:type="dxa"/>
            <w:shd w:val="clear" w:color="auto" w:fill="D9D9D9" w:themeFill="background1" w:themeFillShade="D9"/>
          </w:tcPr>
          <w:p w14:paraId="29A48CE8" w14:textId="77777777" w:rsidR="006724C3" w:rsidRPr="00BD5E2C" w:rsidRDefault="006724C3" w:rsidP="00BD5E2C">
            <w:pPr>
              <w:pStyle w:val="Tekstpodstawowy"/>
              <w:spacing w:line="276" w:lineRule="auto"/>
              <w:jc w:val="left"/>
              <w:rPr>
                <w:rFonts w:ascii="Verdana" w:hAnsi="Verdana"/>
                <w:b/>
                <w:bCs/>
                <w:sz w:val="20"/>
              </w:rPr>
            </w:pPr>
            <w:r w:rsidRPr="00BD5E2C">
              <w:rPr>
                <w:rFonts w:ascii="Verdana" w:hAnsi="Verdana"/>
                <w:b/>
                <w:bCs/>
                <w:sz w:val="20"/>
              </w:rPr>
              <w:t>Nazwa Wykonawcy</w:t>
            </w:r>
          </w:p>
        </w:tc>
        <w:tc>
          <w:tcPr>
            <w:tcW w:w="6095" w:type="dxa"/>
            <w:shd w:val="clear" w:color="auto" w:fill="D9D9D9" w:themeFill="background1" w:themeFillShade="D9"/>
          </w:tcPr>
          <w:p w14:paraId="28BE684A" w14:textId="77777777" w:rsidR="006724C3" w:rsidRPr="00BD5E2C" w:rsidRDefault="006724C3" w:rsidP="00BD5E2C">
            <w:pPr>
              <w:pStyle w:val="Tekstpodstawowy"/>
              <w:spacing w:line="276" w:lineRule="auto"/>
              <w:jc w:val="left"/>
              <w:rPr>
                <w:rFonts w:ascii="Verdana" w:hAnsi="Verdana"/>
                <w:b/>
                <w:bCs/>
                <w:sz w:val="20"/>
              </w:rPr>
            </w:pPr>
            <w:r w:rsidRPr="00BD5E2C">
              <w:rPr>
                <w:rFonts w:ascii="Verdana" w:hAnsi="Verdana"/>
                <w:b/>
                <w:bCs/>
                <w:sz w:val="20"/>
              </w:rPr>
              <w:t>Usługi, które będą wykonywane przez Wykonawcę</w:t>
            </w:r>
          </w:p>
          <w:p w14:paraId="2BB3A7B7" w14:textId="77777777" w:rsidR="006724C3" w:rsidRPr="00BD5E2C" w:rsidRDefault="006724C3" w:rsidP="00BD5E2C">
            <w:pPr>
              <w:pStyle w:val="Tekstpodstawowy"/>
              <w:spacing w:line="276" w:lineRule="auto"/>
              <w:jc w:val="left"/>
              <w:rPr>
                <w:rFonts w:ascii="Verdana" w:hAnsi="Verdana"/>
                <w:b/>
                <w:bCs/>
                <w:sz w:val="20"/>
              </w:rPr>
            </w:pPr>
            <w:r w:rsidRPr="00BD5E2C">
              <w:rPr>
                <w:rFonts w:ascii="Verdana" w:hAnsi="Verdana"/>
                <w:b/>
                <w:bCs/>
                <w:sz w:val="20"/>
              </w:rPr>
              <w:t>(określenie czynności wykonywanych przez Wykonawcę)</w:t>
            </w:r>
          </w:p>
        </w:tc>
      </w:tr>
      <w:tr w:rsidR="006724C3" w:rsidRPr="00BD5E2C" w14:paraId="0861940D" w14:textId="77777777" w:rsidTr="001620BC">
        <w:tc>
          <w:tcPr>
            <w:tcW w:w="3256" w:type="dxa"/>
          </w:tcPr>
          <w:p w14:paraId="7BE845F2" w14:textId="77777777" w:rsidR="006724C3" w:rsidRPr="00BD5E2C" w:rsidRDefault="006724C3" w:rsidP="00BD5E2C">
            <w:pPr>
              <w:pStyle w:val="Tekstpodstawowy"/>
              <w:spacing w:line="276" w:lineRule="auto"/>
              <w:rPr>
                <w:rFonts w:ascii="Verdana" w:hAnsi="Verdana"/>
                <w:sz w:val="20"/>
              </w:rPr>
            </w:pPr>
          </w:p>
        </w:tc>
        <w:tc>
          <w:tcPr>
            <w:tcW w:w="6095" w:type="dxa"/>
          </w:tcPr>
          <w:p w14:paraId="18D04130" w14:textId="77777777" w:rsidR="006724C3" w:rsidRPr="00BD5E2C" w:rsidRDefault="006724C3" w:rsidP="00BD5E2C">
            <w:pPr>
              <w:pStyle w:val="Tekstpodstawowy"/>
              <w:spacing w:line="276" w:lineRule="auto"/>
              <w:rPr>
                <w:rFonts w:ascii="Verdana" w:hAnsi="Verdana"/>
                <w:sz w:val="20"/>
              </w:rPr>
            </w:pPr>
          </w:p>
        </w:tc>
      </w:tr>
      <w:tr w:rsidR="006724C3" w:rsidRPr="00BD5E2C" w14:paraId="5795663D" w14:textId="77777777" w:rsidTr="001620BC">
        <w:tc>
          <w:tcPr>
            <w:tcW w:w="3256" w:type="dxa"/>
          </w:tcPr>
          <w:p w14:paraId="22796063" w14:textId="77777777" w:rsidR="006724C3" w:rsidRPr="00BD5E2C" w:rsidRDefault="006724C3" w:rsidP="00BD5E2C">
            <w:pPr>
              <w:pStyle w:val="Tekstpodstawowy"/>
              <w:spacing w:line="276" w:lineRule="auto"/>
              <w:rPr>
                <w:rFonts w:ascii="Verdana" w:hAnsi="Verdana"/>
                <w:sz w:val="20"/>
              </w:rPr>
            </w:pPr>
          </w:p>
        </w:tc>
        <w:tc>
          <w:tcPr>
            <w:tcW w:w="6095" w:type="dxa"/>
          </w:tcPr>
          <w:p w14:paraId="25736925" w14:textId="77777777" w:rsidR="006724C3" w:rsidRPr="00BD5E2C" w:rsidRDefault="006724C3" w:rsidP="00BD5E2C">
            <w:pPr>
              <w:pStyle w:val="Tekstpodstawowy"/>
              <w:spacing w:line="276" w:lineRule="auto"/>
              <w:rPr>
                <w:rFonts w:ascii="Verdana" w:hAnsi="Verdana"/>
                <w:sz w:val="20"/>
              </w:rPr>
            </w:pPr>
          </w:p>
        </w:tc>
      </w:tr>
      <w:tr w:rsidR="006724C3" w:rsidRPr="00BD5E2C" w14:paraId="07167D7B" w14:textId="77777777" w:rsidTr="001620BC">
        <w:tc>
          <w:tcPr>
            <w:tcW w:w="3256" w:type="dxa"/>
          </w:tcPr>
          <w:p w14:paraId="19801C09" w14:textId="77777777" w:rsidR="006724C3" w:rsidRPr="00BD5E2C" w:rsidRDefault="006724C3" w:rsidP="00BD5E2C">
            <w:pPr>
              <w:pStyle w:val="Tekstpodstawowy"/>
              <w:spacing w:line="276" w:lineRule="auto"/>
              <w:rPr>
                <w:rFonts w:ascii="Verdana" w:hAnsi="Verdana"/>
                <w:sz w:val="20"/>
              </w:rPr>
            </w:pPr>
          </w:p>
        </w:tc>
        <w:tc>
          <w:tcPr>
            <w:tcW w:w="6095" w:type="dxa"/>
          </w:tcPr>
          <w:p w14:paraId="62C051FF" w14:textId="77777777" w:rsidR="006724C3" w:rsidRPr="00BD5E2C" w:rsidRDefault="006724C3" w:rsidP="00BD5E2C">
            <w:pPr>
              <w:pStyle w:val="Tekstpodstawowy"/>
              <w:spacing w:line="276" w:lineRule="auto"/>
              <w:rPr>
                <w:rFonts w:ascii="Verdana" w:hAnsi="Verdana"/>
                <w:sz w:val="20"/>
              </w:rPr>
            </w:pPr>
          </w:p>
        </w:tc>
      </w:tr>
    </w:tbl>
    <w:p w14:paraId="157CF8FD" w14:textId="77777777" w:rsidR="006724C3" w:rsidRPr="00BD5E2C" w:rsidRDefault="006724C3" w:rsidP="00BD5E2C">
      <w:pPr>
        <w:pStyle w:val="Tekstpodstawowy"/>
        <w:spacing w:line="276" w:lineRule="auto"/>
        <w:jc w:val="both"/>
        <w:rPr>
          <w:rFonts w:ascii="Verdana" w:hAnsi="Verdana"/>
          <w:b/>
          <w:sz w:val="20"/>
        </w:rPr>
      </w:pPr>
    </w:p>
    <w:p w14:paraId="0E6831E3" w14:textId="4729465B" w:rsidR="003067DA" w:rsidRPr="00BD5E2C" w:rsidRDefault="003067DA" w:rsidP="00BD5E2C">
      <w:pPr>
        <w:pStyle w:val="Tekstpodstawowy"/>
        <w:spacing w:line="276" w:lineRule="auto"/>
        <w:jc w:val="both"/>
        <w:rPr>
          <w:rFonts w:ascii="Verdana" w:hAnsi="Verdana"/>
          <w:b/>
          <w:sz w:val="20"/>
        </w:rPr>
      </w:pPr>
      <w:r w:rsidRPr="00BD5E2C">
        <w:rPr>
          <w:rFonts w:ascii="Verdana" w:hAnsi="Verdana"/>
          <w:b/>
          <w:sz w:val="20"/>
        </w:rPr>
        <w:t>Oświadczenie musi być opatrzone przez osobę lub osoby uprawnione do reprezentowania Wykonawc</w:t>
      </w:r>
      <w:r w:rsidR="008A7C8A" w:rsidRPr="00BD5E2C">
        <w:rPr>
          <w:rFonts w:ascii="Verdana" w:hAnsi="Verdana"/>
          <w:b/>
          <w:sz w:val="20"/>
        </w:rPr>
        <w:t>ów</w:t>
      </w:r>
      <w:r w:rsidRPr="00BD5E2C">
        <w:rPr>
          <w:rFonts w:ascii="Verdana" w:hAnsi="Verdana"/>
          <w:b/>
          <w:sz w:val="20"/>
        </w:rPr>
        <w:t xml:space="preserve"> wspólnie ubiegając</w:t>
      </w:r>
      <w:r w:rsidR="008A7C8A" w:rsidRPr="00BD5E2C">
        <w:rPr>
          <w:rFonts w:ascii="Verdana" w:hAnsi="Verdana"/>
          <w:b/>
          <w:sz w:val="20"/>
        </w:rPr>
        <w:t>ych</w:t>
      </w:r>
      <w:r w:rsidRPr="00BD5E2C">
        <w:rPr>
          <w:rFonts w:ascii="Verdana" w:hAnsi="Verdana"/>
          <w:b/>
          <w:sz w:val="20"/>
        </w:rPr>
        <w:t xml:space="preserve"> się o udzielenie zamówienia kwalifikowanym podpisem elektronicznym</w:t>
      </w:r>
    </w:p>
    <w:p w14:paraId="4E4E8829" w14:textId="77777777" w:rsidR="003067DA" w:rsidRPr="00BD5E2C" w:rsidRDefault="003067DA" w:rsidP="00BD5E2C">
      <w:pPr>
        <w:tabs>
          <w:tab w:val="left" w:pos="1455"/>
        </w:tabs>
        <w:spacing w:line="276" w:lineRule="auto"/>
        <w:rPr>
          <w:rFonts w:ascii="Verdana" w:hAnsi="Verdana" w:cs="Arial"/>
          <w:b/>
          <w:sz w:val="20"/>
          <w:szCs w:val="20"/>
          <w:lang w:eastAsia="x-none"/>
        </w:rPr>
      </w:pPr>
    </w:p>
    <w:p w14:paraId="2812CC61" w14:textId="77777777" w:rsidR="00EC0C73" w:rsidRPr="00BD5E2C" w:rsidRDefault="00EC0C73" w:rsidP="00BD5E2C">
      <w:pPr>
        <w:tabs>
          <w:tab w:val="left" w:pos="1455"/>
        </w:tabs>
        <w:spacing w:line="276" w:lineRule="auto"/>
        <w:rPr>
          <w:rFonts w:ascii="Verdana" w:hAnsi="Verdana" w:cs="Arial"/>
          <w:sz w:val="20"/>
        </w:rPr>
      </w:pPr>
    </w:p>
    <w:bookmarkEnd w:id="115"/>
    <w:p w14:paraId="1E2C2783" w14:textId="77777777" w:rsidR="00E71C2A" w:rsidRPr="00BD5E2C" w:rsidRDefault="00E71C2A" w:rsidP="00BD5E2C">
      <w:pPr>
        <w:spacing w:line="276" w:lineRule="auto"/>
        <w:jc w:val="both"/>
        <w:rPr>
          <w:rFonts w:ascii="Verdana" w:hAnsi="Verdana"/>
          <w:b/>
          <w:iCs/>
          <w:sz w:val="18"/>
          <w:szCs w:val="18"/>
        </w:rPr>
      </w:pPr>
    </w:p>
    <w:bookmarkEnd w:id="4"/>
    <w:bookmarkEnd w:id="11"/>
    <w:bookmarkEnd w:id="18"/>
    <w:bookmarkEnd w:id="33"/>
    <w:p w14:paraId="0B873484" w14:textId="77777777" w:rsidR="003067DA" w:rsidRPr="00BD5E2C" w:rsidRDefault="003067DA" w:rsidP="00BD5E2C">
      <w:pPr>
        <w:spacing w:line="276" w:lineRule="auto"/>
        <w:jc w:val="both"/>
        <w:rPr>
          <w:rFonts w:ascii="Verdana" w:hAnsi="Verdana"/>
          <w:b/>
          <w:sz w:val="20"/>
          <w:szCs w:val="20"/>
        </w:rPr>
      </w:pPr>
    </w:p>
    <w:sectPr w:rsidR="003067DA" w:rsidRPr="00BD5E2C" w:rsidSect="00DB5A67">
      <w:footerReference w:type="default" r:id="rId33"/>
      <w:pgSz w:w="11909" w:h="16838"/>
      <w:pgMar w:top="1276" w:right="994" w:bottom="1894" w:left="1406"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8E5BC" w14:textId="77777777" w:rsidR="00DD403A" w:rsidRDefault="00DD403A">
      <w:r>
        <w:separator/>
      </w:r>
    </w:p>
  </w:endnote>
  <w:endnote w:type="continuationSeparator" w:id="0">
    <w:p w14:paraId="79377661" w14:textId="77777777" w:rsidR="00DD403A" w:rsidRDefault="00DD403A">
      <w:r>
        <w:continuationSeparator/>
      </w:r>
    </w:p>
  </w:endnote>
  <w:endnote w:type="continuationNotice" w:id="1">
    <w:p w14:paraId="34463E8E" w14:textId="77777777" w:rsidR="00DD403A" w:rsidRDefault="00DD40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T2096o00">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F3FF" w14:textId="77777777" w:rsidR="00DD403A" w:rsidRDefault="00DD403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480198050"/>
      <w:docPartObj>
        <w:docPartGallery w:val="Page Numbers (Bottom of Page)"/>
        <w:docPartUnique/>
      </w:docPartObj>
    </w:sdtPr>
    <w:sdtEndPr/>
    <w:sdtContent>
      <w:p w14:paraId="05E38AF0" w14:textId="7F657F24" w:rsidR="00DD403A" w:rsidRPr="00795754" w:rsidRDefault="00DD403A">
        <w:pPr>
          <w:pStyle w:val="Stopka"/>
          <w:jc w:val="right"/>
          <w:rPr>
            <w:rFonts w:ascii="Verdana" w:hAnsi="Verdana"/>
            <w:sz w:val="16"/>
            <w:szCs w:val="16"/>
          </w:rPr>
        </w:pPr>
        <w:r w:rsidRPr="00795754">
          <w:rPr>
            <w:rFonts w:ascii="Verdana" w:hAnsi="Verdana"/>
            <w:sz w:val="16"/>
            <w:szCs w:val="16"/>
          </w:rPr>
          <w:fldChar w:fldCharType="begin"/>
        </w:r>
        <w:r w:rsidRPr="00795754">
          <w:rPr>
            <w:rFonts w:ascii="Verdana" w:hAnsi="Verdana"/>
            <w:sz w:val="16"/>
            <w:szCs w:val="16"/>
          </w:rPr>
          <w:instrText>PAGE   \* MERGEFORMAT</w:instrText>
        </w:r>
        <w:r w:rsidRPr="00795754">
          <w:rPr>
            <w:rFonts w:ascii="Verdana" w:hAnsi="Verdana"/>
            <w:sz w:val="16"/>
            <w:szCs w:val="16"/>
          </w:rPr>
          <w:fldChar w:fldCharType="separate"/>
        </w:r>
        <w:r w:rsidRPr="00795754">
          <w:rPr>
            <w:rFonts w:ascii="Verdana" w:hAnsi="Verdana"/>
            <w:sz w:val="16"/>
            <w:szCs w:val="16"/>
          </w:rPr>
          <w:t>2</w:t>
        </w:r>
        <w:r w:rsidRPr="00795754">
          <w:rPr>
            <w:rFonts w:ascii="Verdana" w:hAnsi="Verdana"/>
            <w:sz w:val="16"/>
            <w:szCs w:val="16"/>
          </w:rPr>
          <w:fldChar w:fldCharType="end"/>
        </w:r>
      </w:p>
    </w:sdtContent>
  </w:sdt>
  <w:p w14:paraId="50FFCA32" w14:textId="24EE2651" w:rsidR="00DD403A" w:rsidRDefault="00DD403A" w:rsidP="00DC223A">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3935" w14:textId="57EB2647" w:rsidR="00DD403A" w:rsidRDefault="00DD403A">
    <w:pPr>
      <w:pStyle w:val="Stopka"/>
    </w:pPr>
    <w:r>
      <w:rPr>
        <w:noProof/>
      </w:rPr>
      <w:drawing>
        <wp:anchor distT="0" distB="0" distL="114300" distR="114300" simplePos="0" relativeHeight="251659264" behindDoc="0" locked="0" layoutInCell="1" allowOverlap="1" wp14:anchorId="5B25907B" wp14:editId="506C6B1C">
          <wp:simplePos x="0" y="0"/>
          <wp:positionH relativeFrom="page">
            <wp:posOffset>947420</wp:posOffset>
          </wp:positionH>
          <wp:positionV relativeFrom="page">
            <wp:posOffset>9965690</wp:posOffset>
          </wp:positionV>
          <wp:extent cx="539115" cy="715010"/>
          <wp:effectExtent l="0" t="0" r="0" b="8890"/>
          <wp:wrapSquare wrapText="bothSides"/>
          <wp:docPr id="453792909" name="Obraz 453792909" descr="Obraz zawierający strzała/wskazów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strzała/wskazówka&#10;&#10;Opis wygenerowany automatyczni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71501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4D7C" w14:textId="77777777" w:rsidR="00DD403A" w:rsidRDefault="00DD403A" w:rsidP="00B226A2">
    <w:pPr>
      <w:pStyle w:val="Stopka"/>
      <w:ind w:right="-154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4C502" w14:textId="77777777" w:rsidR="00DD403A" w:rsidRDefault="00DD403A">
      <w:bookmarkStart w:id="0" w:name="_Hlk113970537"/>
      <w:bookmarkEnd w:id="0"/>
    </w:p>
  </w:footnote>
  <w:footnote w:type="continuationSeparator" w:id="0">
    <w:p w14:paraId="55E57D59" w14:textId="77777777" w:rsidR="00DD403A" w:rsidRDefault="00DD403A"/>
  </w:footnote>
  <w:footnote w:type="continuationNotice" w:id="1">
    <w:p w14:paraId="7AA1A276" w14:textId="77777777" w:rsidR="00DD403A" w:rsidRDefault="00DD403A"/>
  </w:footnote>
  <w:footnote w:id="2">
    <w:p w14:paraId="6A5EA22D" w14:textId="77777777" w:rsidR="00DD403A" w:rsidRPr="00E17FB3" w:rsidRDefault="00DD403A" w:rsidP="00EC0C73">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3">
    <w:p w14:paraId="4B80964D" w14:textId="77777777" w:rsidR="00DD403A" w:rsidRPr="00E17FB3" w:rsidRDefault="00DD403A" w:rsidP="00EC0C73">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4">
    <w:p w14:paraId="1F12EEC7" w14:textId="77777777" w:rsidR="00DD403A" w:rsidRPr="00AC5510" w:rsidRDefault="00DD403A" w:rsidP="00EC0C73">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5">
    <w:p w14:paraId="345F03DD" w14:textId="77777777" w:rsidR="00DD403A" w:rsidRPr="00A52726" w:rsidRDefault="00DD403A" w:rsidP="00EC0C73">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6">
    <w:p w14:paraId="3C23F846" w14:textId="77777777" w:rsidR="00DD403A" w:rsidRPr="0031769A" w:rsidRDefault="00DD403A" w:rsidP="00EC0C7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AF857BE" w14:textId="77777777" w:rsidR="00DD403A" w:rsidRPr="0031769A" w:rsidRDefault="00DD403A" w:rsidP="00EC0C73">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344AE459" w14:textId="77777777" w:rsidR="00DD403A" w:rsidRPr="0031769A" w:rsidRDefault="00DD403A" w:rsidP="00EC0C73">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3826F962" w14:textId="77777777" w:rsidR="00DD403A" w:rsidRPr="00A52726" w:rsidRDefault="00DD403A" w:rsidP="00EC0C73">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14:paraId="4A39F047" w14:textId="77777777" w:rsidR="00DD403A" w:rsidRPr="00A52726" w:rsidRDefault="00DD403A" w:rsidP="00EC0C7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2BC3BF2B" w14:textId="77777777" w:rsidR="00DD403A" w:rsidRPr="00A52726" w:rsidRDefault="00DD403A" w:rsidP="00EC0C7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F899344" w14:textId="77777777" w:rsidR="00DD403A" w:rsidRPr="00A52726" w:rsidRDefault="00DD403A" w:rsidP="00EC0C73">
      <w:pPr>
        <w:pStyle w:val="Bezodstpw"/>
        <w:jc w:val="both"/>
        <w:rPr>
          <w:rFonts w:ascii="Verdana" w:hAnsi="Verdana"/>
          <w:sz w:val="16"/>
          <w:szCs w:val="16"/>
        </w:rPr>
      </w:pPr>
    </w:p>
  </w:footnote>
  <w:footnote w:id="9">
    <w:p w14:paraId="1ED30241" w14:textId="77777777" w:rsidR="00DD403A" w:rsidRDefault="00DD403A" w:rsidP="00EC0C73">
      <w:pPr>
        <w:pStyle w:val="Tekstprzypisudolnego"/>
        <w:jc w:val="both"/>
        <w:rPr>
          <w:b/>
          <w:bCs/>
        </w:rPr>
      </w:pPr>
    </w:p>
    <w:p w14:paraId="2BE3457C" w14:textId="7FD29F5D" w:rsidR="00DD403A" w:rsidRPr="00E01427" w:rsidRDefault="00DD403A" w:rsidP="00EC0C73">
      <w:pPr>
        <w:pStyle w:val="Tekstprzypisudolnego"/>
        <w:jc w:val="both"/>
        <w:rPr>
          <w:rFonts w:ascii="Verdana" w:hAnsi="Verdana"/>
          <w:b/>
          <w:bCs/>
          <w:sz w:val="16"/>
          <w:szCs w:val="16"/>
        </w:rPr>
      </w:pPr>
      <w:r w:rsidRPr="00E01427">
        <w:rPr>
          <w:rStyle w:val="Odwoanieprzypisudolnego"/>
          <w:b/>
          <w:bCs/>
        </w:rPr>
        <w:footnoteRef/>
      </w:r>
      <w:r w:rsidRPr="00E01427">
        <w:rPr>
          <w:b/>
          <w:bCs/>
        </w:rPr>
        <w:t xml:space="preserve"> </w:t>
      </w:r>
      <w:r w:rsidRPr="00E01427">
        <w:rPr>
          <w:rFonts w:ascii="Verdana" w:hAnsi="Verdana"/>
          <w:b/>
          <w:bCs/>
          <w:sz w:val="16"/>
          <w:szCs w:val="16"/>
        </w:rPr>
        <w:t xml:space="preserve">W </w:t>
      </w:r>
      <w:bookmarkStart w:id="119" w:name="_Hlk96429535"/>
      <w:r w:rsidRPr="00E01427">
        <w:rPr>
          <w:rFonts w:ascii="Verdana" w:hAnsi="Verdana"/>
          <w:b/>
          <w:bCs/>
          <w:sz w:val="16"/>
          <w:szCs w:val="16"/>
        </w:rPr>
        <w:t xml:space="preserve">przypadku </w:t>
      </w:r>
      <w:bookmarkEnd w:id="119"/>
      <w:r w:rsidRPr="00E01427">
        <w:rPr>
          <w:rFonts w:ascii="Verdana" w:hAnsi="Verdana"/>
          <w:b/>
          <w:bCs/>
          <w:sz w:val="16"/>
          <w:szCs w:val="16"/>
        </w:rPr>
        <w:t>wspólnego ubiegania się o udzielenie zamówienia przez Wykonawców oświadczenie składa każdy z Wykonawców wspólnie ubiegających się o zamówienie. W przypadku korzystania z zasobów podmiotu udostępniającego zasoby oświadczenie składa ten podmiot.</w:t>
      </w:r>
    </w:p>
    <w:p w14:paraId="48ED7F36" w14:textId="77777777" w:rsidR="00DD403A" w:rsidRPr="00313206" w:rsidRDefault="00DD403A" w:rsidP="00EC0C73">
      <w:pPr>
        <w:pStyle w:val="Tekstprzypisudolnego"/>
        <w:jc w:val="both"/>
        <w:rPr>
          <w:rFonts w:ascii="Verdana" w:hAnsi="Verdana"/>
          <w:b/>
          <w:sz w:val="16"/>
          <w:szCs w:val="16"/>
        </w:rPr>
      </w:pPr>
      <w:r w:rsidRPr="00E01427">
        <w:rPr>
          <w:rFonts w:ascii="Verdana" w:hAnsi="Verdana"/>
          <w:b/>
          <w:sz w:val="16"/>
          <w:szCs w:val="16"/>
          <w:vertAlign w:val="superscript"/>
        </w:rPr>
        <w:t>9</w:t>
      </w:r>
      <w:r>
        <w:rPr>
          <w:rFonts w:ascii="Verdana" w:hAnsi="Verdana"/>
          <w:b/>
          <w:sz w:val="16"/>
          <w:szCs w:val="16"/>
          <w:vertAlign w:val="superscript"/>
        </w:rPr>
        <w:t xml:space="preserve"> </w:t>
      </w:r>
      <w:r>
        <w:rPr>
          <w:rFonts w:ascii="Verdana" w:hAnsi="Verdana"/>
          <w:b/>
          <w:bCs/>
          <w:sz w:val="16"/>
          <w:szCs w:val="16"/>
        </w:rPr>
        <w:t>Wypełnić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26CC" w14:textId="77777777" w:rsidR="00DD403A" w:rsidRDefault="00DD40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4A7F" w14:textId="3FEB91E3" w:rsidR="00DD403A" w:rsidRDefault="00DD403A">
    <w:pPr>
      <w:pStyle w:val="Nagwek"/>
    </w:pPr>
  </w:p>
  <w:p w14:paraId="63314648" w14:textId="77777777" w:rsidR="00DD403A" w:rsidRDefault="00DD403A">
    <w:pPr>
      <w:pStyle w:val="Nagwek"/>
    </w:pPr>
  </w:p>
  <w:p w14:paraId="430BD837" w14:textId="271B10A2" w:rsidR="00DD403A" w:rsidRDefault="00DD403A">
    <w:pPr>
      <w:pStyle w:val="Nagwek"/>
    </w:pPr>
  </w:p>
  <w:p w14:paraId="2040433A" w14:textId="77777777" w:rsidR="00DD403A" w:rsidRDefault="00DD403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8B4F" w14:textId="52D11EB5" w:rsidR="00DD403A" w:rsidRDefault="00DD403A" w:rsidP="00F8337C">
    <w:pPr>
      <w:pStyle w:val="Nagwek"/>
      <w:ind w:left="-1134"/>
    </w:pPr>
    <w:r>
      <w:rPr>
        <w:noProof/>
      </w:rPr>
      <w:drawing>
        <wp:inline distT="0" distB="0" distL="0" distR="0" wp14:anchorId="0FA4EBDB" wp14:editId="4986C8C6">
          <wp:extent cx="4266565" cy="1924050"/>
          <wp:effectExtent l="0" t="0" r="635" b="0"/>
          <wp:docPr id="371364384" name="Obraz 371364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6565" cy="19240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7"/>
    <w:lvl w:ilvl="0">
      <w:start w:val="1"/>
      <w:numFmt w:val="decimal"/>
      <w:lvlText w:val="%1."/>
      <w:lvlJc w:val="left"/>
      <w:pPr>
        <w:tabs>
          <w:tab w:val="num" w:pos="928"/>
        </w:tabs>
        <w:ind w:left="908" w:hanging="340"/>
      </w:pPr>
      <w:rPr>
        <w:rFonts w:ascii="Symbol" w:hAnsi="Symbol" w:cs="Symbol"/>
      </w:rPr>
    </w:lvl>
    <w:lvl w:ilvl="1">
      <w:start w:val="1"/>
      <w:numFmt w:val="decimal"/>
      <w:lvlText w:val="%2."/>
      <w:lvlJc w:val="left"/>
      <w:pPr>
        <w:tabs>
          <w:tab w:val="num" w:pos="1648"/>
        </w:tabs>
        <w:ind w:left="1648" w:hanging="360"/>
      </w:pPr>
    </w:lvl>
    <w:lvl w:ilvl="2">
      <w:start w:val="1"/>
      <w:numFmt w:val="decimal"/>
      <w:lvlText w:val="%3."/>
      <w:lvlJc w:val="left"/>
      <w:pPr>
        <w:tabs>
          <w:tab w:val="num" w:pos="2008"/>
        </w:tabs>
        <w:ind w:left="2008" w:hanging="360"/>
      </w:pPr>
    </w:lvl>
    <w:lvl w:ilvl="3">
      <w:start w:val="1"/>
      <w:numFmt w:val="decimal"/>
      <w:lvlText w:val="%4."/>
      <w:lvlJc w:val="left"/>
      <w:pPr>
        <w:tabs>
          <w:tab w:val="num" w:pos="2368"/>
        </w:tabs>
        <w:ind w:left="2368" w:hanging="360"/>
      </w:pPr>
    </w:lvl>
    <w:lvl w:ilvl="4">
      <w:start w:val="1"/>
      <w:numFmt w:val="decimal"/>
      <w:lvlText w:val="%5."/>
      <w:lvlJc w:val="left"/>
      <w:pPr>
        <w:tabs>
          <w:tab w:val="num" w:pos="2728"/>
        </w:tabs>
        <w:ind w:left="2728" w:hanging="360"/>
      </w:pPr>
    </w:lvl>
    <w:lvl w:ilvl="5">
      <w:start w:val="1"/>
      <w:numFmt w:val="decimal"/>
      <w:lvlText w:val="%6."/>
      <w:lvlJc w:val="left"/>
      <w:pPr>
        <w:tabs>
          <w:tab w:val="num" w:pos="3088"/>
        </w:tabs>
        <w:ind w:left="3088" w:hanging="360"/>
      </w:pPr>
    </w:lvl>
    <w:lvl w:ilvl="6">
      <w:start w:val="1"/>
      <w:numFmt w:val="decimal"/>
      <w:lvlText w:val="%7."/>
      <w:lvlJc w:val="left"/>
      <w:pPr>
        <w:tabs>
          <w:tab w:val="num" w:pos="3448"/>
        </w:tabs>
        <w:ind w:left="3448" w:hanging="360"/>
      </w:pPr>
    </w:lvl>
    <w:lvl w:ilvl="7">
      <w:start w:val="1"/>
      <w:numFmt w:val="decimal"/>
      <w:lvlText w:val="%8."/>
      <w:lvlJc w:val="left"/>
      <w:pPr>
        <w:tabs>
          <w:tab w:val="num" w:pos="3808"/>
        </w:tabs>
        <w:ind w:left="3808" w:hanging="360"/>
      </w:pPr>
    </w:lvl>
    <w:lvl w:ilvl="8">
      <w:start w:val="1"/>
      <w:numFmt w:val="decimal"/>
      <w:lvlText w:val="%9."/>
      <w:lvlJc w:val="left"/>
      <w:pPr>
        <w:tabs>
          <w:tab w:val="num" w:pos="4168"/>
        </w:tabs>
        <w:ind w:left="4168" w:hanging="360"/>
      </w:pPr>
    </w:lvl>
  </w:abstractNum>
  <w:abstractNum w:abstractNumId="2" w15:restartNumberingAfterBreak="0">
    <w:nsid w:val="00000011"/>
    <w:multiLevelType w:val="singleLevel"/>
    <w:tmpl w:val="00000011"/>
    <w:name w:val="WW8Num18"/>
    <w:lvl w:ilvl="0">
      <w:start w:val="1"/>
      <w:numFmt w:val="decimal"/>
      <w:lvlText w:val="%1."/>
      <w:lvlJc w:val="left"/>
      <w:pPr>
        <w:tabs>
          <w:tab w:val="num" w:pos="568"/>
        </w:tabs>
        <w:ind w:left="928" w:hanging="360"/>
      </w:pPr>
      <w:rPr>
        <w:rFonts w:ascii="Calibri" w:eastAsia="Times New Roman" w:hAnsi="Calibri" w:cs="Times New Roman"/>
        <w:bCs/>
        <w:kern w:val="2"/>
        <w:lang w:eastAsia="hi-IN" w:bidi="hi-IN"/>
      </w:rPr>
    </w:lvl>
  </w:abstractNum>
  <w:abstractNum w:abstractNumId="3" w15:restartNumberingAfterBreak="0">
    <w:nsid w:val="02E83056"/>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EE3BC1"/>
    <w:multiLevelType w:val="hybridMultilevel"/>
    <w:tmpl w:val="2DE05208"/>
    <w:lvl w:ilvl="0" w:tplc="D6F40FDE">
      <w:start w:val="1"/>
      <w:numFmt w:val="decimal"/>
      <w:lvlText w:val="%1)"/>
      <w:lvlJc w:val="left"/>
      <w:pPr>
        <w:ind w:left="780" w:hanging="360"/>
      </w:pPr>
      <w:rPr>
        <w:rFonts w:ascii="Verdana" w:hAnsi="Verdana" w:cs="Times New Roman"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D8281B"/>
    <w:multiLevelType w:val="hybridMultilevel"/>
    <w:tmpl w:val="AAB4688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7" w15:restartNumberingAfterBreak="0">
    <w:nsid w:val="10123A61"/>
    <w:multiLevelType w:val="hybridMultilevel"/>
    <w:tmpl w:val="B70A854C"/>
    <w:lvl w:ilvl="0" w:tplc="09044B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63646E"/>
    <w:multiLevelType w:val="hybridMultilevel"/>
    <w:tmpl w:val="D57A3F36"/>
    <w:lvl w:ilvl="0" w:tplc="0CBCEA22">
      <w:start w:val="1"/>
      <w:numFmt w:val="decimal"/>
      <w:lvlText w:val="%1)"/>
      <w:lvlJc w:val="left"/>
      <w:pPr>
        <w:ind w:left="780" w:hanging="360"/>
      </w:pPr>
      <w:rPr>
        <w:rFonts w:ascii="Verdana" w:hAnsi="Verdana" w:cs="Times New Roman"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11691DDC"/>
    <w:multiLevelType w:val="hybridMultilevel"/>
    <w:tmpl w:val="14902234"/>
    <w:lvl w:ilvl="0" w:tplc="AEA8FBAC">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220045E"/>
    <w:multiLevelType w:val="hybridMultilevel"/>
    <w:tmpl w:val="E04EABB6"/>
    <w:lvl w:ilvl="0" w:tplc="10DE85EE">
      <w:start w:val="1"/>
      <w:numFmt w:val="decimal"/>
      <w:lvlText w:val="%1)"/>
      <w:lvlJc w:val="left"/>
      <w:pPr>
        <w:ind w:left="2912" w:hanging="360"/>
      </w:pPr>
      <w:rPr>
        <w:rFonts w:ascii="Verdana" w:hAnsi="Verdana"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33A38F0"/>
    <w:multiLevelType w:val="hybridMultilevel"/>
    <w:tmpl w:val="D36A2732"/>
    <w:lvl w:ilvl="0" w:tplc="12B4DE9A">
      <w:start w:val="1"/>
      <w:numFmt w:val="decimal"/>
      <w:lvlText w:val="3.%1"/>
      <w:lvlJc w:val="left"/>
      <w:pPr>
        <w:ind w:left="1500" w:hanging="360"/>
      </w:pPr>
      <w:rPr>
        <w:rFonts w:ascii="Verdana" w:hAnsi="Verdana" w:cs="Arial"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2" w15:restartNumberingAfterBreak="0">
    <w:nsid w:val="148733E7"/>
    <w:multiLevelType w:val="hybridMultilevel"/>
    <w:tmpl w:val="A5DC90D8"/>
    <w:lvl w:ilvl="0" w:tplc="04150001">
      <w:start w:val="1"/>
      <w:numFmt w:val="bullet"/>
      <w:lvlText w:val=""/>
      <w:lvlJc w:val="left"/>
      <w:pPr>
        <w:ind w:left="1644" w:hanging="360"/>
      </w:pPr>
      <w:rPr>
        <w:rFonts w:ascii="Symbol" w:hAnsi="Symbol" w:hint="default"/>
      </w:rPr>
    </w:lvl>
    <w:lvl w:ilvl="1" w:tplc="04150003" w:tentative="1">
      <w:start w:val="1"/>
      <w:numFmt w:val="bullet"/>
      <w:lvlText w:val="o"/>
      <w:lvlJc w:val="left"/>
      <w:pPr>
        <w:ind w:left="2364" w:hanging="360"/>
      </w:pPr>
      <w:rPr>
        <w:rFonts w:ascii="Courier New" w:hAnsi="Courier New" w:cs="Courier New" w:hint="default"/>
      </w:rPr>
    </w:lvl>
    <w:lvl w:ilvl="2" w:tplc="04150005" w:tentative="1">
      <w:start w:val="1"/>
      <w:numFmt w:val="bullet"/>
      <w:lvlText w:val=""/>
      <w:lvlJc w:val="left"/>
      <w:pPr>
        <w:ind w:left="3084" w:hanging="360"/>
      </w:pPr>
      <w:rPr>
        <w:rFonts w:ascii="Wingdings" w:hAnsi="Wingdings" w:hint="default"/>
      </w:rPr>
    </w:lvl>
    <w:lvl w:ilvl="3" w:tplc="04150001" w:tentative="1">
      <w:start w:val="1"/>
      <w:numFmt w:val="bullet"/>
      <w:lvlText w:val=""/>
      <w:lvlJc w:val="left"/>
      <w:pPr>
        <w:ind w:left="3804" w:hanging="360"/>
      </w:pPr>
      <w:rPr>
        <w:rFonts w:ascii="Symbol" w:hAnsi="Symbol" w:hint="default"/>
      </w:rPr>
    </w:lvl>
    <w:lvl w:ilvl="4" w:tplc="04150003" w:tentative="1">
      <w:start w:val="1"/>
      <w:numFmt w:val="bullet"/>
      <w:lvlText w:val="o"/>
      <w:lvlJc w:val="left"/>
      <w:pPr>
        <w:ind w:left="4524" w:hanging="360"/>
      </w:pPr>
      <w:rPr>
        <w:rFonts w:ascii="Courier New" w:hAnsi="Courier New" w:cs="Courier New" w:hint="default"/>
      </w:rPr>
    </w:lvl>
    <w:lvl w:ilvl="5" w:tplc="04150005" w:tentative="1">
      <w:start w:val="1"/>
      <w:numFmt w:val="bullet"/>
      <w:lvlText w:val=""/>
      <w:lvlJc w:val="left"/>
      <w:pPr>
        <w:ind w:left="5244" w:hanging="360"/>
      </w:pPr>
      <w:rPr>
        <w:rFonts w:ascii="Wingdings" w:hAnsi="Wingdings" w:hint="default"/>
      </w:rPr>
    </w:lvl>
    <w:lvl w:ilvl="6" w:tplc="04150001" w:tentative="1">
      <w:start w:val="1"/>
      <w:numFmt w:val="bullet"/>
      <w:lvlText w:val=""/>
      <w:lvlJc w:val="left"/>
      <w:pPr>
        <w:ind w:left="5964" w:hanging="360"/>
      </w:pPr>
      <w:rPr>
        <w:rFonts w:ascii="Symbol" w:hAnsi="Symbol" w:hint="default"/>
      </w:rPr>
    </w:lvl>
    <w:lvl w:ilvl="7" w:tplc="04150003" w:tentative="1">
      <w:start w:val="1"/>
      <w:numFmt w:val="bullet"/>
      <w:lvlText w:val="o"/>
      <w:lvlJc w:val="left"/>
      <w:pPr>
        <w:ind w:left="6684" w:hanging="360"/>
      </w:pPr>
      <w:rPr>
        <w:rFonts w:ascii="Courier New" w:hAnsi="Courier New" w:cs="Courier New" w:hint="default"/>
      </w:rPr>
    </w:lvl>
    <w:lvl w:ilvl="8" w:tplc="04150005" w:tentative="1">
      <w:start w:val="1"/>
      <w:numFmt w:val="bullet"/>
      <w:lvlText w:val=""/>
      <w:lvlJc w:val="left"/>
      <w:pPr>
        <w:ind w:left="7404" w:hanging="360"/>
      </w:pPr>
      <w:rPr>
        <w:rFonts w:ascii="Wingdings" w:hAnsi="Wingdings" w:hint="default"/>
      </w:rPr>
    </w:lvl>
  </w:abstractNum>
  <w:abstractNum w:abstractNumId="13" w15:restartNumberingAfterBreak="0">
    <w:nsid w:val="15E64E1D"/>
    <w:multiLevelType w:val="hybridMultilevel"/>
    <w:tmpl w:val="01F2D84A"/>
    <w:lvl w:ilvl="0" w:tplc="953EE936">
      <w:start w:val="1"/>
      <w:numFmt w:val="decimal"/>
      <w:lvlText w:val="3.%1"/>
      <w:lvlJc w:val="left"/>
      <w:pPr>
        <w:ind w:left="1146" w:hanging="360"/>
      </w:pPr>
      <w:rPr>
        <w:rFonts w:ascii="Arial" w:hAnsi="Arial" w:cs="Arial"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63E0CB2"/>
    <w:multiLevelType w:val="hybridMultilevel"/>
    <w:tmpl w:val="AF2E14CE"/>
    <w:lvl w:ilvl="0" w:tplc="2CEE0F00">
      <w:start w:val="1"/>
      <w:numFmt w:val="decimal"/>
      <w:lvlText w:val="%1."/>
      <w:lvlJc w:val="left"/>
      <w:pPr>
        <w:tabs>
          <w:tab w:val="num" w:pos="2687"/>
        </w:tabs>
        <w:ind w:left="2687"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DB7FD2"/>
    <w:multiLevelType w:val="hybridMultilevel"/>
    <w:tmpl w:val="802A4672"/>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786" w:hanging="360"/>
      </w:pPr>
      <w:rPr>
        <w:rFonts w:hint="default"/>
        <w:b w:val="0"/>
        <w:i w:val="0"/>
        <w:sz w:val="20"/>
        <w:szCs w:val="20"/>
      </w:rPr>
    </w:lvl>
    <w:lvl w:ilvl="2" w:tplc="79ECDAD0">
      <w:start w:val="1"/>
      <w:numFmt w:val="decimal"/>
      <w:lvlText w:val="%3)"/>
      <w:lvlJc w:val="left"/>
      <w:pPr>
        <w:ind w:left="644" w:hanging="360"/>
      </w:pPr>
      <w:rPr>
        <w:rFonts w:hint="default"/>
        <w:b w:val="0"/>
      </w:rPr>
    </w:lvl>
    <w:lvl w:ilvl="3" w:tplc="E7508630">
      <w:start w:val="1"/>
      <w:numFmt w:val="lowerLetter"/>
      <w:lvlText w:val="%4)"/>
      <w:lvlJc w:val="left"/>
      <w:pPr>
        <w:ind w:left="1352" w:hanging="360"/>
      </w:pPr>
      <w:rPr>
        <w:rFonts w:cs="Verdana" w:hint="default"/>
        <w:b w:val="0"/>
        <w:color w:val="auto"/>
        <w:sz w:val="20"/>
        <w:szCs w:val="20"/>
      </w:rPr>
    </w:lvl>
    <w:lvl w:ilvl="4" w:tplc="5560D6DE">
      <w:start w:val="1"/>
      <w:numFmt w:val="decimal"/>
      <w:lvlText w:val="%5."/>
      <w:lvlJc w:val="left"/>
      <w:pPr>
        <w:ind w:left="3950" w:hanging="360"/>
      </w:pPr>
      <w:rPr>
        <w:rFonts w:hint="default"/>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BF66FB4"/>
    <w:multiLevelType w:val="hybridMultilevel"/>
    <w:tmpl w:val="D4CA0342"/>
    <w:lvl w:ilvl="0" w:tplc="3982B6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6C2057"/>
    <w:multiLevelType w:val="hybridMultilevel"/>
    <w:tmpl w:val="28A81974"/>
    <w:lvl w:ilvl="0" w:tplc="DB2E323A">
      <w:start w:val="1"/>
      <w:numFmt w:val="decimal"/>
      <w:lvlText w:val="%1)"/>
      <w:lvlJc w:val="left"/>
      <w:pPr>
        <w:ind w:left="1364" w:hanging="360"/>
      </w:pPr>
      <w:rPr>
        <w:rFonts w:hint="default"/>
        <w:b w:val="0"/>
        <w:bCs w:val="0"/>
        <w:strike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8" w15:restartNumberingAfterBreak="0">
    <w:nsid w:val="1E8047FE"/>
    <w:multiLevelType w:val="multilevel"/>
    <w:tmpl w:val="60F4E58C"/>
    <w:lvl w:ilvl="0">
      <w:start w:val="1"/>
      <w:numFmt w:val="decimal"/>
      <w:lvlText w:val="%1)"/>
      <w:lvlJc w:val="left"/>
      <w:pPr>
        <w:ind w:left="1068" w:hanging="360"/>
      </w:pPr>
    </w:lvl>
    <w:lvl w:ilvl="1">
      <w:start w:val="1"/>
      <w:numFmt w:val="lowerLetter"/>
      <w:lvlText w:val="%2."/>
      <w:lvlJc w:val="left"/>
      <w:pPr>
        <w:ind w:left="1428" w:hanging="360"/>
      </w:pPr>
      <w:rPr>
        <w:rFonts w:eastAsia="Verdana" w:cs="Verdana"/>
        <w:b/>
        <w:i/>
        <w:dstrike/>
        <w:color w:val="000000"/>
        <w:position w:val="0"/>
        <w:sz w:val="18"/>
        <w:szCs w:val="18"/>
        <w:u w:val="none"/>
        <w:vertAlign w:val="baseline"/>
      </w:rPr>
    </w:lvl>
    <w:lvl w:ilvl="2">
      <w:start w:val="1"/>
      <w:numFmt w:val="lowerRoman"/>
      <w:lvlText w:val="%3."/>
      <w:lvlJc w:val="left"/>
      <w:pPr>
        <w:ind w:left="1788" w:hanging="360"/>
      </w:pPr>
      <w:rPr>
        <w:rFonts w:eastAsia="Verdana" w:cs="Verdana"/>
        <w:b/>
        <w:i/>
        <w:dstrike/>
        <w:color w:val="000000"/>
        <w:position w:val="0"/>
        <w:sz w:val="18"/>
        <w:szCs w:val="18"/>
        <w:u w:val="none"/>
        <w:vertAlign w:val="baseline"/>
      </w:rPr>
    </w:lvl>
    <w:lvl w:ilvl="3">
      <w:start w:val="1"/>
      <w:numFmt w:val="decimal"/>
      <w:lvlText w:val="%4."/>
      <w:lvlJc w:val="left"/>
      <w:pPr>
        <w:ind w:left="2148" w:hanging="360"/>
      </w:pPr>
      <w:rPr>
        <w:rFonts w:eastAsia="Verdana" w:cs="Verdana"/>
        <w:b/>
        <w:i/>
        <w:dstrike/>
        <w:color w:val="000000"/>
        <w:position w:val="0"/>
        <w:sz w:val="18"/>
        <w:szCs w:val="18"/>
        <w:u w:val="none"/>
        <w:vertAlign w:val="baseline"/>
      </w:rPr>
    </w:lvl>
    <w:lvl w:ilvl="4">
      <w:start w:val="1"/>
      <w:numFmt w:val="lowerLetter"/>
      <w:lvlText w:val="%5."/>
      <w:lvlJc w:val="left"/>
      <w:pPr>
        <w:ind w:left="2508" w:hanging="360"/>
      </w:pPr>
      <w:rPr>
        <w:rFonts w:eastAsia="Verdana" w:cs="Verdana"/>
        <w:b/>
        <w:i/>
        <w:dstrike/>
        <w:color w:val="000000"/>
        <w:position w:val="0"/>
        <w:sz w:val="18"/>
        <w:szCs w:val="18"/>
        <w:u w:val="none"/>
        <w:vertAlign w:val="baseline"/>
      </w:rPr>
    </w:lvl>
    <w:lvl w:ilvl="5">
      <w:start w:val="1"/>
      <w:numFmt w:val="lowerRoman"/>
      <w:lvlText w:val="%6."/>
      <w:lvlJc w:val="left"/>
      <w:pPr>
        <w:ind w:left="2868" w:hanging="360"/>
      </w:pPr>
      <w:rPr>
        <w:rFonts w:eastAsia="Verdana" w:cs="Verdana"/>
        <w:b/>
        <w:i/>
        <w:dstrike/>
        <w:color w:val="000000"/>
        <w:position w:val="0"/>
        <w:sz w:val="18"/>
        <w:szCs w:val="18"/>
        <w:u w:val="none"/>
        <w:vertAlign w:val="baseline"/>
      </w:rPr>
    </w:lvl>
    <w:lvl w:ilvl="6">
      <w:start w:val="1"/>
      <w:numFmt w:val="decimal"/>
      <w:lvlText w:val="%7."/>
      <w:lvlJc w:val="left"/>
      <w:pPr>
        <w:ind w:left="3228" w:hanging="360"/>
      </w:pPr>
      <w:rPr>
        <w:rFonts w:eastAsia="Verdana" w:cs="Verdana"/>
        <w:b/>
        <w:i/>
        <w:dstrike/>
        <w:color w:val="000000"/>
        <w:position w:val="0"/>
        <w:sz w:val="18"/>
        <w:szCs w:val="18"/>
        <w:u w:val="none"/>
        <w:vertAlign w:val="baseline"/>
      </w:rPr>
    </w:lvl>
    <w:lvl w:ilvl="7">
      <w:start w:val="1"/>
      <w:numFmt w:val="lowerLetter"/>
      <w:lvlText w:val="%8."/>
      <w:lvlJc w:val="left"/>
      <w:pPr>
        <w:ind w:left="3588" w:hanging="360"/>
      </w:pPr>
      <w:rPr>
        <w:rFonts w:eastAsia="Verdana" w:cs="Verdana"/>
        <w:b/>
        <w:i/>
        <w:dstrike/>
        <w:color w:val="000000"/>
        <w:position w:val="0"/>
        <w:sz w:val="18"/>
        <w:szCs w:val="18"/>
        <w:u w:val="none"/>
        <w:vertAlign w:val="baseline"/>
      </w:rPr>
    </w:lvl>
    <w:lvl w:ilvl="8">
      <w:start w:val="1"/>
      <w:numFmt w:val="lowerRoman"/>
      <w:lvlText w:val="%9."/>
      <w:lvlJc w:val="left"/>
      <w:pPr>
        <w:ind w:left="3948" w:hanging="360"/>
      </w:pPr>
      <w:rPr>
        <w:rFonts w:eastAsia="Verdana" w:cs="Verdana"/>
        <w:b/>
        <w:i/>
        <w:dstrike/>
        <w:color w:val="000000"/>
        <w:position w:val="0"/>
        <w:sz w:val="18"/>
        <w:szCs w:val="18"/>
        <w:u w:val="none"/>
        <w:vertAlign w:val="baseline"/>
      </w:rPr>
    </w:lvl>
  </w:abstractNum>
  <w:abstractNum w:abstractNumId="19" w15:restartNumberingAfterBreak="0">
    <w:nsid w:val="21230197"/>
    <w:multiLevelType w:val="multilevel"/>
    <w:tmpl w:val="67189FAA"/>
    <w:lvl w:ilvl="0">
      <w:start w:val="1"/>
      <w:numFmt w:val="decimal"/>
      <w:lvlText w:val="%1"/>
      <w:lvlJc w:val="left"/>
      <w:pPr>
        <w:ind w:left="435" w:hanging="43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2320F9B"/>
    <w:multiLevelType w:val="hybridMultilevel"/>
    <w:tmpl w:val="21589ECC"/>
    <w:lvl w:ilvl="0" w:tplc="C936D586">
      <w:start w:val="1"/>
      <w:numFmt w:val="decimal"/>
      <w:pStyle w:val="Level2"/>
      <w:lvlText w:val="%1."/>
      <w:lvlJc w:val="left"/>
      <w:pPr>
        <w:tabs>
          <w:tab w:val="num" w:pos="720"/>
        </w:tabs>
        <w:ind w:left="720" w:hanging="360"/>
      </w:pPr>
      <w:rPr>
        <w:rFonts w:hint="default"/>
        <w:b w:val="0"/>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6DFCBE4C">
      <w:start w:val="50"/>
      <w:numFmt w:val="decimal"/>
      <w:lvlText w:val="%4."/>
      <w:lvlJc w:val="left"/>
      <w:pPr>
        <w:ind w:left="3188" w:hanging="668"/>
      </w:pPr>
      <w:rPr>
        <w:rFonts w:eastAsia="Times New Roman" w:cs="Times New Roman"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3652228"/>
    <w:multiLevelType w:val="hybridMultilevel"/>
    <w:tmpl w:val="9C26CF7E"/>
    <w:lvl w:ilvl="0" w:tplc="A746AAB4">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977E2C"/>
    <w:multiLevelType w:val="hybridMultilevel"/>
    <w:tmpl w:val="449EE960"/>
    <w:lvl w:ilvl="0" w:tplc="09044B2C">
      <w:start w:val="1"/>
      <w:numFmt w:val="bullet"/>
      <w:lvlText w:val=""/>
      <w:lvlJc w:val="left"/>
      <w:pPr>
        <w:ind w:left="1164" w:hanging="360"/>
      </w:pPr>
      <w:rPr>
        <w:rFonts w:ascii="Symbol" w:hAnsi="Symbol" w:hint="default"/>
      </w:rPr>
    </w:lvl>
    <w:lvl w:ilvl="1" w:tplc="04150003" w:tentative="1">
      <w:start w:val="1"/>
      <w:numFmt w:val="bullet"/>
      <w:lvlText w:val="o"/>
      <w:lvlJc w:val="left"/>
      <w:pPr>
        <w:ind w:left="1884" w:hanging="360"/>
      </w:pPr>
      <w:rPr>
        <w:rFonts w:ascii="Courier New" w:hAnsi="Courier New" w:cs="Courier New" w:hint="default"/>
      </w:rPr>
    </w:lvl>
    <w:lvl w:ilvl="2" w:tplc="04150005" w:tentative="1">
      <w:start w:val="1"/>
      <w:numFmt w:val="bullet"/>
      <w:lvlText w:val=""/>
      <w:lvlJc w:val="left"/>
      <w:pPr>
        <w:ind w:left="2604" w:hanging="360"/>
      </w:pPr>
      <w:rPr>
        <w:rFonts w:ascii="Wingdings" w:hAnsi="Wingdings" w:hint="default"/>
      </w:rPr>
    </w:lvl>
    <w:lvl w:ilvl="3" w:tplc="04150001" w:tentative="1">
      <w:start w:val="1"/>
      <w:numFmt w:val="bullet"/>
      <w:lvlText w:val=""/>
      <w:lvlJc w:val="left"/>
      <w:pPr>
        <w:ind w:left="3324" w:hanging="360"/>
      </w:pPr>
      <w:rPr>
        <w:rFonts w:ascii="Symbol" w:hAnsi="Symbol" w:hint="default"/>
      </w:rPr>
    </w:lvl>
    <w:lvl w:ilvl="4" w:tplc="04150003" w:tentative="1">
      <w:start w:val="1"/>
      <w:numFmt w:val="bullet"/>
      <w:lvlText w:val="o"/>
      <w:lvlJc w:val="left"/>
      <w:pPr>
        <w:ind w:left="4044" w:hanging="360"/>
      </w:pPr>
      <w:rPr>
        <w:rFonts w:ascii="Courier New" w:hAnsi="Courier New" w:cs="Courier New" w:hint="default"/>
      </w:rPr>
    </w:lvl>
    <w:lvl w:ilvl="5" w:tplc="04150005" w:tentative="1">
      <w:start w:val="1"/>
      <w:numFmt w:val="bullet"/>
      <w:lvlText w:val=""/>
      <w:lvlJc w:val="left"/>
      <w:pPr>
        <w:ind w:left="4764" w:hanging="360"/>
      </w:pPr>
      <w:rPr>
        <w:rFonts w:ascii="Wingdings" w:hAnsi="Wingdings" w:hint="default"/>
      </w:rPr>
    </w:lvl>
    <w:lvl w:ilvl="6" w:tplc="04150001" w:tentative="1">
      <w:start w:val="1"/>
      <w:numFmt w:val="bullet"/>
      <w:lvlText w:val=""/>
      <w:lvlJc w:val="left"/>
      <w:pPr>
        <w:ind w:left="5484" w:hanging="360"/>
      </w:pPr>
      <w:rPr>
        <w:rFonts w:ascii="Symbol" w:hAnsi="Symbol" w:hint="default"/>
      </w:rPr>
    </w:lvl>
    <w:lvl w:ilvl="7" w:tplc="04150003" w:tentative="1">
      <w:start w:val="1"/>
      <w:numFmt w:val="bullet"/>
      <w:lvlText w:val="o"/>
      <w:lvlJc w:val="left"/>
      <w:pPr>
        <w:ind w:left="6204" w:hanging="360"/>
      </w:pPr>
      <w:rPr>
        <w:rFonts w:ascii="Courier New" w:hAnsi="Courier New" w:cs="Courier New" w:hint="default"/>
      </w:rPr>
    </w:lvl>
    <w:lvl w:ilvl="8" w:tplc="04150005" w:tentative="1">
      <w:start w:val="1"/>
      <w:numFmt w:val="bullet"/>
      <w:lvlText w:val=""/>
      <w:lvlJc w:val="left"/>
      <w:pPr>
        <w:ind w:left="6924" w:hanging="360"/>
      </w:pPr>
      <w:rPr>
        <w:rFonts w:ascii="Wingdings" w:hAnsi="Wingdings" w:hint="default"/>
      </w:rPr>
    </w:lvl>
  </w:abstractNum>
  <w:abstractNum w:abstractNumId="23" w15:restartNumberingAfterBreak="0">
    <w:nsid w:val="276B64FA"/>
    <w:multiLevelType w:val="hybridMultilevel"/>
    <w:tmpl w:val="0A98EA72"/>
    <w:lvl w:ilvl="0" w:tplc="FEF6EC38">
      <w:start w:val="1"/>
      <w:numFmt w:val="lowerLetter"/>
      <w:lvlText w:val="%1)"/>
      <w:lvlJc w:val="left"/>
      <w:pPr>
        <w:ind w:left="1440" w:hanging="360"/>
      </w:pPr>
      <w:rPr>
        <w:rFonts w:hint="default"/>
        <w:u w:val="singl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51CA19A6">
      <w:start w:val="1"/>
      <w:numFmt w:val="lowerLetter"/>
      <w:lvlText w:val="%4)"/>
      <w:lvlJc w:val="left"/>
      <w:pPr>
        <w:ind w:left="3600" w:hanging="360"/>
      </w:pPr>
      <w:rPr>
        <w:rFonts w:ascii="Verdana" w:eastAsia="Times New Roman" w:hAnsi="Verdana" w:cs="Times New Roman"/>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8E76613"/>
    <w:multiLevelType w:val="multilevel"/>
    <w:tmpl w:val="49B068B4"/>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1288" w:hanging="720"/>
      </w:pPr>
      <w:rPr>
        <w:rFonts w:hint="default"/>
        <w:b w:val="0"/>
        <w:color w:val="auto"/>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5" w15:restartNumberingAfterBreak="0">
    <w:nsid w:val="2A7E6A2C"/>
    <w:multiLevelType w:val="hybridMultilevel"/>
    <w:tmpl w:val="3E026272"/>
    <w:lvl w:ilvl="0" w:tplc="0E3EBDA6">
      <w:start w:val="1"/>
      <w:numFmt w:val="decimal"/>
      <w:lvlText w:val="%1."/>
      <w:lvlJc w:val="left"/>
      <w:pPr>
        <w:ind w:left="644" w:hanging="360"/>
      </w:pPr>
      <w:rPr>
        <w:rFonts w:ascii="Verdana" w:hAnsi="Verdana" w:hint="default"/>
        <w:b w:val="0"/>
        <w:bCs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DC5F16"/>
    <w:multiLevelType w:val="multilevel"/>
    <w:tmpl w:val="2A7428E0"/>
    <w:lvl w:ilvl="0">
      <w:start w:val="1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D456B62"/>
    <w:multiLevelType w:val="multilevel"/>
    <w:tmpl w:val="0D5029F8"/>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Verdana" w:eastAsia="Times New Roman" w:hAnsi="Verdana" w:cs="Arial"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15:restartNumberingAfterBreak="0">
    <w:nsid w:val="3108457D"/>
    <w:multiLevelType w:val="hybridMultilevel"/>
    <w:tmpl w:val="CD76C926"/>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617EC3"/>
    <w:multiLevelType w:val="hybridMultilevel"/>
    <w:tmpl w:val="3AE61A56"/>
    <w:lvl w:ilvl="0" w:tplc="04882D9A">
      <w:start w:val="1"/>
      <w:numFmt w:val="decimal"/>
      <w:lvlText w:val="%1)"/>
      <w:lvlJc w:val="left"/>
      <w:pPr>
        <w:ind w:left="780" w:hanging="360"/>
      </w:pPr>
      <w:rPr>
        <w:rFonts w:hint="default"/>
        <w:b w:val="0"/>
        <w:bCs/>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31" w15:restartNumberingAfterBreak="0">
    <w:nsid w:val="351A540C"/>
    <w:multiLevelType w:val="multilevel"/>
    <w:tmpl w:val="3EE43EC4"/>
    <w:lvl w:ilvl="0">
      <w:start w:val="9"/>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35E849C7"/>
    <w:multiLevelType w:val="multilevel"/>
    <w:tmpl w:val="1F28CCF4"/>
    <w:lvl w:ilvl="0">
      <w:start w:val="4"/>
      <w:numFmt w:val="decimal"/>
      <w:lvlText w:val="%1."/>
      <w:lvlJc w:val="left"/>
      <w:pPr>
        <w:ind w:left="408" w:hanging="408"/>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33" w15:restartNumberingAfterBreak="0">
    <w:nsid w:val="37EE5CD5"/>
    <w:multiLevelType w:val="multilevel"/>
    <w:tmpl w:val="5FE08DF2"/>
    <w:lvl w:ilvl="0">
      <w:start w:val="1"/>
      <w:numFmt w:val="decimal"/>
      <w:lvlText w:val="%1."/>
      <w:lvlJc w:val="left"/>
      <w:pPr>
        <w:ind w:left="720" w:hanging="360"/>
      </w:pPr>
    </w:lvl>
    <w:lvl w:ilvl="1">
      <w:start w:val="1"/>
      <w:numFmt w:val="lowerLetter"/>
      <w:lvlText w:val="%2."/>
      <w:lvlJc w:val="left"/>
      <w:pPr>
        <w:ind w:left="1080" w:hanging="360"/>
      </w:pPr>
      <w:rPr>
        <w:rFonts w:eastAsia="Verdana" w:cs="Verdana"/>
        <w:b/>
        <w:i/>
        <w:dstrike/>
        <w:color w:val="000000"/>
        <w:position w:val="0"/>
        <w:sz w:val="18"/>
        <w:szCs w:val="18"/>
        <w:u w:val="none"/>
        <w:vertAlign w:val="baseline"/>
      </w:rPr>
    </w:lvl>
    <w:lvl w:ilvl="2">
      <w:start w:val="1"/>
      <w:numFmt w:val="lowerRoman"/>
      <w:lvlText w:val="%3."/>
      <w:lvlJc w:val="left"/>
      <w:pPr>
        <w:ind w:left="1440" w:hanging="360"/>
      </w:pPr>
      <w:rPr>
        <w:rFonts w:eastAsia="Verdana" w:cs="Verdana"/>
        <w:b/>
        <w:i/>
        <w:dstrike/>
        <w:color w:val="000000"/>
        <w:position w:val="0"/>
        <w:sz w:val="18"/>
        <w:szCs w:val="18"/>
        <w:u w:val="none"/>
        <w:vertAlign w:val="baseline"/>
      </w:rPr>
    </w:lvl>
    <w:lvl w:ilvl="3">
      <w:start w:val="1"/>
      <w:numFmt w:val="decimal"/>
      <w:lvlText w:val="%4."/>
      <w:lvlJc w:val="left"/>
      <w:pPr>
        <w:ind w:left="1800" w:hanging="360"/>
      </w:pPr>
      <w:rPr>
        <w:rFonts w:eastAsia="Verdana" w:cs="Verdana"/>
        <w:b/>
        <w:i/>
        <w:dstrike/>
        <w:color w:val="000000"/>
        <w:position w:val="0"/>
        <w:sz w:val="18"/>
        <w:szCs w:val="18"/>
        <w:u w:val="none"/>
        <w:vertAlign w:val="baseline"/>
      </w:rPr>
    </w:lvl>
    <w:lvl w:ilvl="4">
      <w:start w:val="1"/>
      <w:numFmt w:val="lowerLetter"/>
      <w:lvlText w:val="%5."/>
      <w:lvlJc w:val="left"/>
      <w:pPr>
        <w:ind w:left="2160" w:hanging="360"/>
      </w:pPr>
      <w:rPr>
        <w:rFonts w:eastAsia="Verdana" w:cs="Verdana"/>
        <w:b/>
        <w:i/>
        <w:dstrike/>
        <w:color w:val="000000"/>
        <w:position w:val="0"/>
        <w:sz w:val="18"/>
        <w:szCs w:val="18"/>
        <w:u w:val="none"/>
        <w:vertAlign w:val="baseline"/>
      </w:rPr>
    </w:lvl>
    <w:lvl w:ilvl="5">
      <w:start w:val="1"/>
      <w:numFmt w:val="lowerRoman"/>
      <w:lvlText w:val="%6."/>
      <w:lvlJc w:val="left"/>
      <w:pPr>
        <w:ind w:left="2520" w:hanging="360"/>
      </w:pPr>
      <w:rPr>
        <w:rFonts w:eastAsia="Verdana" w:cs="Verdana"/>
        <w:b/>
        <w:i/>
        <w:dstrike/>
        <w:color w:val="000000"/>
        <w:position w:val="0"/>
        <w:sz w:val="18"/>
        <w:szCs w:val="18"/>
        <w:u w:val="none"/>
        <w:vertAlign w:val="baseline"/>
      </w:rPr>
    </w:lvl>
    <w:lvl w:ilvl="6">
      <w:start w:val="1"/>
      <w:numFmt w:val="decimal"/>
      <w:lvlText w:val="%7."/>
      <w:lvlJc w:val="left"/>
      <w:pPr>
        <w:ind w:left="2880" w:hanging="360"/>
      </w:pPr>
      <w:rPr>
        <w:rFonts w:eastAsia="Verdana" w:cs="Verdana"/>
        <w:b/>
        <w:i/>
        <w:dstrike/>
        <w:color w:val="000000"/>
        <w:position w:val="0"/>
        <w:sz w:val="18"/>
        <w:szCs w:val="18"/>
        <w:u w:val="none"/>
        <w:vertAlign w:val="baseline"/>
      </w:rPr>
    </w:lvl>
    <w:lvl w:ilvl="7">
      <w:start w:val="1"/>
      <w:numFmt w:val="lowerLetter"/>
      <w:lvlText w:val="%8."/>
      <w:lvlJc w:val="left"/>
      <w:pPr>
        <w:ind w:left="3240" w:hanging="360"/>
      </w:pPr>
      <w:rPr>
        <w:rFonts w:eastAsia="Verdana" w:cs="Verdana"/>
        <w:b/>
        <w:i/>
        <w:dstrike/>
        <w:color w:val="000000"/>
        <w:position w:val="0"/>
        <w:sz w:val="18"/>
        <w:szCs w:val="18"/>
        <w:u w:val="none"/>
        <w:vertAlign w:val="baseline"/>
      </w:rPr>
    </w:lvl>
    <w:lvl w:ilvl="8">
      <w:start w:val="1"/>
      <w:numFmt w:val="lowerRoman"/>
      <w:lvlText w:val="%9."/>
      <w:lvlJc w:val="left"/>
      <w:pPr>
        <w:ind w:left="3600" w:hanging="360"/>
      </w:pPr>
      <w:rPr>
        <w:rFonts w:eastAsia="Verdana" w:cs="Verdana"/>
        <w:b/>
        <w:i/>
        <w:dstrike/>
        <w:color w:val="000000"/>
        <w:position w:val="0"/>
        <w:sz w:val="18"/>
        <w:szCs w:val="18"/>
        <w:u w:val="none"/>
        <w:vertAlign w:val="baseline"/>
      </w:rPr>
    </w:lvl>
  </w:abstractNum>
  <w:abstractNum w:abstractNumId="34" w15:restartNumberingAfterBreak="0">
    <w:nsid w:val="38037FE9"/>
    <w:multiLevelType w:val="hybridMultilevel"/>
    <w:tmpl w:val="F642C26E"/>
    <w:lvl w:ilvl="0" w:tplc="B5A4EAB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5" w15:restartNumberingAfterBreak="0">
    <w:nsid w:val="38C40289"/>
    <w:multiLevelType w:val="multilevel"/>
    <w:tmpl w:val="BF268E70"/>
    <w:lvl w:ilvl="0">
      <w:start w:val="1"/>
      <w:numFmt w:val="decimal"/>
      <w:lvlText w:val="%1."/>
      <w:lvlJc w:val="left"/>
      <w:pPr>
        <w:ind w:left="626" w:hanging="360"/>
      </w:pPr>
    </w:lvl>
    <w:lvl w:ilvl="1">
      <w:start w:val="1"/>
      <w:numFmt w:val="decimal"/>
      <w:lvlText w:val="%1.%2."/>
      <w:lvlJc w:val="left"/>
      <w:pPr>
        <w:ind w:left="1288" w:hanging="720"/>
      </w:pPr>
      <w:rPr>
        <w:b/>
        <w:color w:val="auto"/>
        <w:sz w:val="18"/>
        <w:szCs w:val="18"/>
      </w:rPr>
    </w:lvl>
    <w:lvl w:ilvl="2">
      <w:start w:val="1"/>
      <w:numFmt w:val="decimal"/>
      <w:lvlText w:val="%1.%2.%3."/>
      <w:lvlJc w:val="left"/>
      <w:pPr>
        <w:ind w:left="1098" w:hanging="720"/>
      </w:pPr>
    </w:lvl>
    <w:lvl w:ilvl="3">
      <w:start w:val="1"/>
      <w:numFmt w:val="decimal"/>
      <w:lvlText w:val="%1.%2.%3.%4."/>
      <w:lvlJc w:val="left"/>
      <w:pPr>
        <w:ind w:left="1514" w:hanging="1080"/>
      </w:pPr>
    </w:lvl>
    <w:lvl w:ilvl="4">
      <w:start w:val="1"/>
      <w:numFmt w:val="decimal"/>
      <w:lvlText w:val="%1.%2.%3.%4.%5."/>
      <w:lvlJc w:val="left"/>
      <w:pPr>
        <w:ind w:left="1930" w:hanging="1440"/>
      </w:pPr>
    </w:lvl>
    <w:lvl w:ilvl="5">
      <w:start w:val="1"/>
      <w:numFmt w:val="decimal"/>
      <w:lvlText w:val="%1.%2.%3.%4.%5.%6."/>
      <w:lvlJc w:val="left"/>
      <w:pPr>
        <w:ind w:left="1986" w:hanging="1440"/>
      </w:pPr>
    </w:lvl>
    <w:lvl w:ilvl="6">
      <w:start w:val="1"/>
      <w:numFmt w:val="decimal"/>
      <w:lvlText w:val="%1.%2.%3.%4.%5.%6.%7."/>
      <w:lvlJc w:val="left"/>
      <w:pPr>
        <w:ind w:left="2402" w:hanging="1800"/>
      </w:pPr>
    </w:lvl>
    <w:lvl w:ilvl="7">
      <w:start w:val="1"/>
      <w:numFmt w:val="decimal"/>
      <w:lvlText w:val="%1.%2.%3.%4.%5.%6.%7.%8."/>
      <w:lvlJc w:val="left"/>
      <w:pPr>
        <w:ind w:left="2818" w:hanging="2160"/>
      </w:pPr>
    </w:lvl>
    <w:lvl w:ilvl="8">
      <w:start w:val="1"/>
      <w:numFmt w:val="decimal"/>
      <w:lvlText w:val="%1.%2.%3.%4.%5.%6.%7.%8.%9."/>
      <w:lvlJc w:val="left"/>
      <w:pPr>
        <w:ind w:left="2874" w:hanging="2160"/>
      </w:pPr>
    </w:lvl>
  </w:abstractNum>
  <w:abstractNum w:abstractNumId="36" w15:restartNumberingAfterBreak="0">
    <w:nsid w:val="39AE0E01"/>
    <w:multiLevelType w:val="multilevel"/>
    <w:tmpl w:val="F1669670"/>
    <w:lvl w:ilvl="0">
      <w:start w:val="1"/>
      <w:numFmt w:val="decimal"/>
      <w:lvlText w:val="%1."/>
      <w:lvlJc w:val="left"/>
      <w:pPr>
        <w:tabs>
          <w:tab w:val="num" w:pos="720"/>
        </w:tabs>
        <w:ind w:left="720" w:hanging="360"/>
      </w:pPr>
      <w:rPr>
        <w:rFonts w:ascii="Verdana" w:hAnsi="Verdana"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3CA72607"/>
    <w:multiLevelType w:val="hybridMultilevel"/>
    <w:tmpl w:val="4516CE70"/>
    <w:lvl w:ilvl="0" w:tplc="79ECDAD0">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36728A"/>
    <w:multiLevelType w:val="hybridMultilevel"/>
    <w:tmpl w:val="0F885300"/>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51CA19A6">
      <w:start w:val="1"/>
      <w:numFmt w:val="lowerLetter"/>
      <w:lvlText w:val="%2)"/>
      <w:lvlJc w:val="left"/>
      <w:pPr>
        <w:ind w:left="144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1540C7"/>
    <w:multiLevelType w:val="multilevel"/>
    <w:tmpl w:val="83ACEE30"/>
    <w:lvl w:ilvl="0">
      <w:start w:val="1"/>
      <w:numFmt w:val="decimal"/>
      <w:lvlText w:val="%1."/>
      <w:lvlJc w:val="left"/>
      <w:pPr>
        <w:ind w:left="360" w:hanging="360"/>
      </w:pPr>
      <w:rPr>
        <w:rFonts w:cs="Verdana" w:hint="default"/>
        <w:b w:val="0"/>
        <w:bCs/>
        <w:i w:val="0"/>
        <w:strike w:val="0"/>
      </w:rPr>
    </w:lvl>
    <w:lvl w:ilvl="1">
      <w:start w:val="1"/>
      <w:numFmt w:val="decimal"/>
      <w:isLgl/>
      <w:lvlText w:val="%1.%2."/>
      <w:lvlJc w:val="left"/>
      <w:pPr>
        <w:ind w:left="1287" w:hanging="720"/>
      </w:pPr>
      <w:rPr>
        <w:rFonts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942" w:hanging="144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2302" w:hanging="1800"/>
      </w:pPr>
      <w:rPr>
        <w:rFonts w:hint="default"/>
      </w:rPr>
    </w:lvl>
    <w:lvl w:ilvl="7">
      <w:start w:val="1"/>
      <w:numFmt w:val="decimal"/>
      <w:isLgl/>
      <w:lvlText w:val="%1.%2.%3.%4.%5.%6.%7.%8."/>
      <w:lvlJc w:val="left"/>
      <w:pPr>
        <w:ind w:left="2662" w:hanging="2160"/>
      </w:pPr>
      <w:rPr>
        <w:rFonts w:hint="default"/>
      </w:rPr>
    </w:lvl>
    <w:lvl w:ilvl="8">
      <w:start w:val="1"/>
      <w:numFmt w:val="decimal"/>
      <w:isLgl/>
      <w:lvlText w:val="%1.%2.%3.%4.%5.%6.%7.%8.%9."/>
      <w:lvlJc w:val="left"/>
      <w:pPr>
        <w:ind w:left="2662" w:hanging="2160"/>
      </w:pPr>
      <w:rPr>
        <w:rFonts w:hint="default"/>
      </w:rPr>
    </w:lvl>
  </w:abstractNum>
  <w:abstractNum w:abstractNumId="40" w15:restartNumberingAfterBreak="0">
    <w:nsid w:val="3F155339"/>
    <w:multiLevelType w:val="multilevel"/>
    <w:tmpl w:val="CEE24620"/>
    <w:lvl w:ilvl="0">
      <w:start w:val="15"/>
      <w:numFmt w:val="decimal"/>
      <w:lvlText w:val="%1."/>
      <w:lvlJc w:val="left"/>
      <w:pPr>
        <w:ind w:left="540" w:hanging="54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41" w15:restartNumberingAfterBreak="0">
    <w:nsid w:val="3F445843"/>
    <w:multiLevelType w:val="multilevel"/>
    <w:tmpl w:val="7EC25062"/>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42" w15:restartNumberingAfterBreak="0">
    <w:nsid w:val="3FA015FA"/>
    <w:multiLevelType w:val="hybridMultilevel"/>
    <w:tmpl w:val="AF2E14CE"/>
    <w:lvl w:ilvl="0" w:tplc="2CEE0F00">
      <w:start w:val="1"/>
      <w:numFmt w:val="decimal"/>
      <w:lvlText w:val="%1."/>
      <w:lvlJc w:val="left"/>
      <w:pPr>
        <w:tabs>
          <w:tab w:val="num" w:pos="2687"/>
        </w:tabs>
        <w:ind w:left="2687"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C65EDB"/>
    <w:multiLevelType w:val="multilevel"/>
    <w:tmpl w:val="C26E802E"/>
    <w:lvl w:ilvl="0">
      <w:start w:val="1"/>
      <w:numFmt w:val="decimal"/>
      <w:lvlText w:val="%1."/>
      <w:lvlJc w:val="left"/>
      <w:pPr>
        <w:ind w:left="502" w:hanging="360"/>
      </w:pPr>
      <w:rPr>
        <w:rFonts w:hint="default"/>
        <w:b w:val="0"/>
      </w:rPr>
    </w:lvl>
    <w:lvl w:ilvl="1">
      <w:start w:val="1"/>
      <w:numFmt w:val="decimal"/>
      <w:isLgl/>
      <w:lvlText w:val="%1.%2."/>
      <w:lvlJc w:val="left"/>
      <w:pPr>
        <w:ind w:left="1128" w:hanging="735"/>
      </w:pPr>
      <w:rPr>
        <w:rFonts w:ascii="Verdana" w:hAnsi="Verdana" w:hint="default"/>
        <w:sz w:val="20"/>
        <w:szCs w:val="20"/>
      </w:rPr>
    </w:lvl>
    <w:lvl w:ilvl="2">
      <w:start w:val="1"/>
      <w:numFmt w:val="decimal"/>
      <w:lvlText w:val="3.1.%3."/>
      <w:lvlJc w:val="left"/>
      <w:pPr>
        <w:ind w:left="1379" w:hanging="735"/>
      </w:pPr>
      <w:rPr>
        <w:rFonts w:ascii="Verdana" w:hAnsi="Verdana" w:hint="default"/>
        <w:b w:val="0"/>
        <w:i w:val="0"/>
        <w:color w:val="4A4A4A"/>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44" w15:restartNumberingAfterBreak="0">
    <w:nsid w:val="41B91614"/>
    <w:multiLevelType w:val="hybridMultilevel"/>
    <w:tmpl w:val="95068BBA"/>
    <w:lvl w:ilvl="0" w:tplc="04150019">
      <w:start w:val="1"/>
      <w:numFmt w:val="lowerLetter"/>
      <w:lvlText w:val="%1."/>
      <w:lvlJc w:val="left"/>
      <w:pPr>
        <w:ind w:left="720" w:hanging="360"/>
      </w:pPr>
    </w:lvl>
    <w:lvl w:ilvl="1" w:tplc="E7122D0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062B8B"/>
    <w:multiLevelType w:val="multilevel"/>
    <w:tmpl w:val="4D22A15E"/>
    <w:lvl w:ilvl="0">
      <w:start w:val="11"/>
      <w:numFmt w:val="decimal"/>
      <w:lvlText w:val="%1."/>
      <w:lvlJc w:val="left"/>
      <w:pPr>
        <w:ind w:left="540" w:hanging="54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7112" w:hanging="144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2086" w:hanging="2160"/>
      </w:pPr>
      <w:rPr>
        <w:rFonts w:hint="default"/>
      </w:rPr>
    </w:lvl>
    <w:lvl w:ilvl="8">
      <w:start w:val="1"/>
      <w:numFmt w:val="decimal"/>
      <w:lvlText w:val="%1.%2.%3.%4.%5.%6.%7.%8.%9."/>
      <w:lvlJc w:val="left"/>
      <w:pPr>
        <w:ind w:left="13504" w:hanging="2160"/>
      </w:pPr>
      <w:rPr>
        <w:rFonts w:hint="default"/>
      </w:rPr>
    </w:lvl>
  </w:abstractNum>
  <w:abstractNum w:abstractNumId="46" w15:restartNumberingAfterBreak="0">
    <w:nsid w:val="422706D3"/>
    <w:multiLevelType w:val="hybridMultilevel"/>
    <w:tmpl w:val="A15834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183EB3"/>
    <w:multiLevelType w:val="multilevel"/>
    <w:tmpl w:val="97BA30E8"/>
    <w:lvl w:ilvl="0">
      <w:start w:val="3"/>
      <w:numFmt w:val="decimal"/>
      <w:lvlText w:val="%1."/>
      <w:lvlJc w:val="left"/>
      <w:pPr>
        <w:ind w:left="795" w:hanging="360"/>
      </w:pPr>
      <w:rPr>
        <w:rFonts w:hint="default"/>
        <w:b w:val="0"/>
        <w:bCs w:val="0"/>
      </w:r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8"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50" w15:restartNumberingAfterBreak="0">
    <w:nsid w:val="459C223C"/>
    <w:multiLevelType w:val="hybridMultilevel"/>
    <w:tmpl w:val="D19CFDDA"/>
    <w:lvl w:ilvl="0" w:tplc="60287B56">
      <w:start w:val="1"/>
      <w:numFmt w:val="lowerLetter"/>
      <w:lvlText w:val="%1)"/>
      <w:lvlJc w:val="left"/>
      <w:pPr>
        <w:ind w:left="1068" w:hanging="360"/>
      </w:pPr>
      <w:rPr>
        <w:rFonts w:ascii="Verdana" w:eastAsia="Courier New" w:hAnsi="Verdana" w:cs="Courier New"/>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4779392B"/>
    <w:multiLevelType w:val="hybridMultilevel"/>
    <w:tmpl w:val="FC363420"/>
    <w:lvl w:ilvl="0" w:tplc="CD40991E">
      <w:start w:val="1"/>
      <w:numFmt w:val="decimal"/>
      <w:lvlText w:val="%1."/>
      <w:lvlJc w:val="left"/>
      <w:pPr>
        <w:tabs>
          <w:tab w:val="num" w:pos="360"/>
        </w:tabs>
        <w:ind w:left="360" w:hanging="360"/>
      </w:pPr>
      <w:rPr>
        <w:rFonts w:ascii="Verdana" w:hAnsi="Verdana" w:hint="default"/>
        <w:b w:val="0"/>
        <w:i w:val="0"/>
        <w:sz w:val="20"/>
      </w:rPr>
    </w:lvl>
    <w:lvl w:ilvl="1" w:tplc="04150017">
      <w:start w:val="1"/>
      <w:numFmt w:val="lowerLetter"/>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036932"/>
    <w:multiLevelType w:val="hybridMultilevel"/>
    <w:tmpl w:val="CBEC977E"/>
    <w:lvl w:ilvl="0" w:tplc="04150011">
      <w:start w:val="1"/>
      <w:numFmt w:val="decimal"/>
      <w:lvlText w:val="%1)"/>
      <w:lvlJc w:val="left"/>
      <w:pPr>
        <w:ind w:left="720" w:hanging="360"/>
      </w:pPr>
    </w:lvl>
    <w:lvl w:ilvl="1" w:tplc="6890C5B2">
      <w:start w:val="60"/>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075B85"/>
    <w:multiLevelType w:val="hybridMultilevel"/>
    <w:tmpl w:val="B1EA0CC2"/>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1F02F1E6">
      <w:start w:val="1"/>
      <w:numFmt w:val="decimal"/>
      <w:lvlText w:val="%8)"/>
      <w:lvlJc w:val="left"/>
      <w:pPr>
        <w:ind w:left="5760" w:hanging="360"/>
      </w:pPr>
      <w:rPr>
        <w:rFonts w:ascii="Verdana" w:eastAsia="Calibri" w:hAnsi="Verdana" w:cs="Times New Roman"/>
        <w:b w:val="0"/>
        <w:bCs w:val="0"/>
        <w:sz w:val="20"/>
        <w:szCs w:val="20"/>
      </w:rPr>
    </w:lvl>
    <w:lvl w:ilvl="8" w:tplc="0415001B" w:tentative="1">
      <w:start w:val="1"/>
      <w:numFmt w:val="lowerRoman"/>
      <w:lvlText w:val="%9."/>
      <w:lvlJc w:val="right"/>
      <w:pPr>
        <w:ind w:left="6480" w:hanging="180"/>
      </w:pPr>
    </w:lvl>
  </w:abstractNum>
  <w:abstractNum w:abstractNumId="54" w15:restartNumberingAfterBreak="0">
    <w:nsid w:val="491D3382"/>
    <w:multiLevelType w:val="multilevel"/>
    <w:tmpl w:val="E1CCFFA2"/>
    <w:lvl w:ilvl="0">
      <w:start w:val="1"/>
      <w:numFmt w:val="decimal"/>
      <w:lvlText w:val="%1."/>
      <w:lvlJc w:val="left"/>
      <w:pPr>
        <w:ind w:left="795" w:hanging="360"/>
      </w:pPr>
      <w:rPr>
        <w:b w:val="0"/>
        <w:bCs w:val="0"/>
      </w:rPr>
    </w:lvl>
    <w:lvl w:ilvl="1">
      <w:start w:val="1"/>
      <w:numFmt w:val="decimal"/>
      <w:isLgl/>
      <w:lvlText w:val="%1.%2."/>
      <w:lvlJc w:val="left"/>
      <w:pPr>
        <w:ind w:left="1004"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55" w15:restartNumberingAfterBreak="0">
    <w:nsid w:val="49E227B2"/>
    <w:multiLevelType w:val="multilevel"/>
    <w:tmpl w:val="0DD2A236"/>
    <w:lvl w:ilvl="0">
      <w:start w:val="1"/>
      <w:numFmt w:val="decimal"/>
      <w:lvlText w:val="%1."/>
      <w:lvlJc w:val="left"/>
      <w:pPr>
        <w:ind w:left="420" w:hanging="420"/>
      </w:pPr>
      <w:rPr>
        <w:rFonts w:hint="default"/>
        <w:b w:val="0"/>
        <w:bCs w:val="0"/>
      </w:rPr>
    </w:lvl>
    <w:lvl w:ilvl="1">
      <w:start w:val="1"/>
      <w:numFmt w:val="decimal"/>
      <w:lvlText w:val="%1.%2."/>
      <w:lvlJc w:val="left"/>
      <w:pPr>
        <w:ind w:left="720" w:hanging="720"/>
      </w:pPr>
      <w:rPr>
        <w:rFonts w:hint="default"/>
        <w:b w:val="0"/>
        <w:bCs/>
      </w:rPr>
    </w:lvl>
    <w:lvl w:ilvl="2">
      <w:start w:val="1"/>
      <w:numFmt w:val="decimal"/>
      <w:lvlText w:val="%1.%2.%3."/>
      <w:lvlJc w:val="left"/>
      <w:pPr>
        <w:ind w:left="1648" w:hanging="10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56" w15:restartNumberingAfterBreak="0">
    <w:nsid w:val="4AC6527F"/>
    <w:multiLevelType w:val="multilevel"/>
    <w:tmpl w:val="4A9CD594"/>
    <w:lvl w:ilvl="0">
      <w:start w:val="7"/>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7" w15:restartNumberingAfterBreak="0">
    <w:nsid w:val="4B1708DC"/>
    <w:multiLevelType w:val="hybridMultilevel"/>
    <w:tmpl w:val="7458F110"/>
    <w:lvl w:ilvl="0" w:tplc="04150019">
      <w:start w:val="1"/>
      <w:numFmt w:val="lowerLetter"/>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6720AAB0">
      <w:start w:val="1"/>
      <w:numFmt w:val="lowerLetter"/>
      <w:lvlText w:val="%8."/>
      <w:lvlJc w:val="left"/>
      <w:pPr>
        <w:tabs>
          <w:tab w:val="num" w:pos="5760"/>
        </w:tabs>
        <w:ind w:left="5760" w:hanging="360"/>
      </w:pPr>
      <w:rPr>
        <w:b w:val="0"/>
      </w:rPr>
    </w:lvl>
    <w:lvl w:ilvl="8" w:tplc="0415001B" w:tentative="1">
      <w:start w:val="1"/>
      <w:numFmt w:val="lowerRoman"/>
      <w:lvlText w:val="%9."/>
      <w:lvlJc w:val="right"/>
      <w:pPr>
        <w:tabs>
          <w:tab w:val="num" w:pos="6480"/>
        </w:tabs>
        <w:ind w:left="6480" w:hanging="180"/>
      </w:pPr>
    </w:lvl>
  </w:abstractNum>
  <w:abstractNum w:abstractNumId="58" w15:restartNumberingAfterBreak="0">
    <w:nsid w:val="4B3579D6"/>
    <w:multiLevelType w:val="multilevel"/>
    <w:tmpl w:val="CA1AD6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4C010671"/>
    <w:multiLevelType w:val="hybridMultilevel"/>
    <w:tmpl w:val="A0C2B2AE"/>
    <w:lvl w:ilvl="0" w:tplc="71E6E118">
      <w:start w:val="1"/>
      <w:numFmt w:val="decimal"/>
      <w:lvlText w:val="%1."/>
      <w:lvlJc w:val="left"/>
      <w:pPr>
        <w:ind w:left="360" w:hanging="360"/>
      </w:pPr>
      <w:rPr>
        <w:rFonts w:hint="default"/>
        <w:b w:val="0"/>
      </w:rPr>
    </w:lvl>
    <w:lvl w:ilvl="1" w:tplc="176E2952">
      <w:start w:val="1"/>
      <w:numFmt w:val="decimal"/>
      <w:lvlText w:val="1.%2."/>
      <w:lvlJc w:val="left"/>
      <w:pPr>
        <w:ind w:left="436" w:hanging="360"/>
      </w:pPr>
      <w:rPr>
        <w:rFonts w:ascii="Verdana" w:eastAsia="Times New Roman" w:hAnsi="Verdana" w:cs="Times New Roman" w:hint="default"/>
        <w:sz w:val="20"/>
        <w:szCs w:val="20"/>
      </w:rPr>
    </w:lvl>
    <w:lvl w:ilvl="2" w:tplc="4FCA5092">
      <w:start w:val="1"/>
      <w:numFmt w:val="lowerRoman"/>
      <w:lvlText w:val="%3)"/>
      <w:lvlJc w:val="left"/>
      <w:pPr>
        <w:ind w:left="796" w:hanging="360"/>
      </w:pPr>
    </w:lvl>
    <w:lvl w:ilvl="3" w:tplc="703E5334">
      <w:start w:val="1"/>
      <w:numFmt w:val="decimal"/>
      <w:lvlText w:val="(%4)"/>
      <w:lvlJc w:val="left"/>
      <w:pPr>
        <w:ind w:left="1156" w:hanging="360"/>
      </w:pPr>
    </w:lvl>
    <w:lvl w:ilvl="4" w:tplc="8D64AAD6">
      <w:start w:val="1"/>
      <w:numFmt w:val="lowerLetter"/>
      <w:lvlText w:val="(%5)"/>
      <w:lvlJc w:val="left"/>
      <w:pPr>
        <w:ind w:left="1516" w:hanging="360"/>
      </w:pPr>
    </w:lvl>
    <w:lvl w:ilvl="5" w:tplc="4C7455B8">
      <w:start w:val="1"/>
      <w:numFmt w:val="lowerRoman"/>
      <w:lvlText w:val="(%6)"/>
      <w:lvlJc w:val="left"/>
      <w:pPr>
        <w:ind w:left="1876" w:hanging="360"/>
      </w:pPr>
    </w:lvl>
    <w:lvl w:ilvl="6" w:tplc="0210A1E8">
      <w:start w:val="1"/>
      <w:numFmt w:val="decimal"/>
      <w:lvlText w:val="%7."/>
      <w:lvlJc w:val="left"/>
      <w:pPr>
        <w:ind w:left="2236" w:hanging="360"/>
      </w:pPr>
    </w:lvl>
    <w:lvl w:ilvl="7" w:tplc="D95A0692">
      <w:start w:val="1"/>
      <w:numFmt w:val="lowerLetter"/>
      <w:lvlText w:val="%8."/>
      <w:lvlJc w:val="left"/>
      <w:pPr>
        <w:ind w:left="2596" w:hanging="360"/>
      </w:pPr>
    </w:lvl>
    <w:lvl w:ilvl="8" w:tplc="67A0D3BC">
      <w:start w:val="1"/>
      <w:numFmt w:val="lowerRoman"/>
      <w:lvlText w:val="%9."/>
      <w:lvlJc w:val="left"/>
      <w:pPr>
        <w:ind w:left="2956" w:hanging="360"/>
      </w:pPr>
    </w:lvl>
  </w:abstractNum>
  <w:abstractNum w:abstractNumId="60" w15:restartNumberingAfterBreak="0">
    <w:nsid w:val="4C0E7675"/>
    <w:multiLevelType w:val="hybridMultilevel"/>
    <w:tmpl w:val="5A04CFB4"/>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1" w15:restartNumberingAfterBreak="0">
    <w:nsid w:val="4C436165"/>
    <w:multiLevelType w:val="hybridMultilevel"/>
    <w:tmpl w:val="35F2F204"/>
    <w:lvl w:ilvl="0" w:tplc="D826BA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4D3F1DBC"/>
    <w:multiLevelType w:val="multilevel"/>
    <w:tmpl w:val="313A0AEE"/>
    <w:lvl w:ilvl="0">
      <w:start w:val="2"/>
      <w:numFmt w:val="decimal"/>
      <w:lvlText w:val="%1."/>
      <w:lvlJc w:val="left"/>
      <w:pPr>
        <w:ind w:left="795" w:hanging="360"/>
      </w:pPr>
      <w:rPr>
        <w:rFonts w:hint="default"/>
        <w:b w:val="0"/>
        <w:bCs w:val="0"/>
      </w:rPr>
    </w:lvl>
    <w:lvl w:ilvl="1">
      <w:start w:val="1"/>
      <w:numFmt w:val="decimal"/>
      <w:isLgl/>
      <w:lvlText w:val="%1.%2."/>
      <w:lvlJc w:val="left"/>
      <w:pPr>
        <w:ind w:left="1004"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63"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40E6D60"/>
    <w:multiLevelType w:val="hybridMultilevel"/>
    <w:tmpl w:val="A2D66824"/>
    <w:lvl w:ilvl="0" w:tplc="8D405548">
      <w:start w:val="1"/>
      <w:numFmt w:val="decimal"/>
      <w:lvlText w:val="%1)"/>
      <w:lvlJc w:val="left"/>
      <w:pPr>
        <w:ind w:left="1440" w:hanging="360"/>
      </w:pPr>
      <w:rPr>
        <w:rFonts w:eastAsia="Calibri" w:hint="default"/>
      </w:rPr>
    </w:lvl>
    <w:lvl w:ilvl="1" w:tplc="50621F32">
      <w:start w:val="1"/>
      <w:numFmt w:val="decimal"/>
      <w:lvlText w:val="%2."/>
      <w:lvlJc w:val="left"/>
      <w:pPr>
        <w:ind w:left="2160" w:hanging="360"/>
      </w:pPr>
      <w:rPr>
        <w:rFonts w:ascii="Arial" w:hAnsi="Arial" w:hint="default"/>
        <w:color w:val="auto"/>
      </w:rPr>
    </w:lvl>
    <w:lvl w:ilvl="2" w:tplc="2C9821E8">
      <w:start w:val="1"/>
      <w:numFmt w:val="lowerLetter"/>
      <w:lvlText w:val="%3)"/>
      <w:lvlJc w:val="left"/>
      <w:pPr>
        <w:ind w:left="3060" w:hanging="360"/>
      </w:pPr>
      <w:rPr>
        <w:rFonts w:cs="Times New Roman" w:hint="default"/>
      </w:rPr>
    </w:lvl>
    <w:lvl w:ilvl="3" w:tplc="EE3CFFB0">
      <w:start w:val="12"/>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66" w15:restartNumberingAfterBreak="0">
    <w:nsid w:val="58980187"/>
    <w:multiLevelType w:val="hybridMultilevel"/>
    <w:tmpl w:val="82C07678"/>
    <w:lvl w:ilvl="0" w:tplc="09044B2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7" w15:restartNumberingAfterBreak="0">
    <w:nsid w:val="5C4D4AA4"/>
    <w:multiLevelType w:val="multilevel"/>
    <w:tmpl w:val="0F84B396"/>
    <w:lvl w:ilvl="0">
      <w:start w:val="1"/>
      <w:numFmt w:val="decimal"/>
      <w:lvlText w:val="%1."/>
      <w:lvlJc w:val="left"/>
      <w:pPr>
        <w:ind w:left="360" w:hanging="360"/>
      </w:pPr>
      <w:rPr>
        <w:rFonts w:hint="default"/>
        <w:b w:val="0"/>
        <w:i w:val="0"/>
        <w:sz w:val="20"/>
        <w:szCs w:val="20"/>
      </w:rPr>
    </w:lvl>
    <w:lvl w:ilvl="1">
      <w:start w:val="1"/>
      <w:numFmt w:val="decimal"/>
      <w:isLgl/>
      <w:lvlText w:val="%1.%2."/>
      <w:lvlJc w:val="left"/>
      <w:pPr>
        <w:ind w:left="1098" w:hanging="720"/>
      </w:pPr>
      <w:rPr>
        <w:rFonts w:hint="default"/>
        <w:b w:val="0"/>
        <w:bCs/>
      </w:rPr>
    </w:lvl>
    <w:lvl w:ilvl="2">
      <w:start w:val="1"/>
      <w:numFmt w:val="decimal"/>
      <w:isLgl/>
      <w:lvlText w:val="%1.%2.%3."/>
      <w:lvlJc w:val="left"/>
      <w:pPr>
        <w:ind w:left="1004" w:hanging="720"/>
      </w:pPr>
      <w:rPr>
        <w:rFonts w:hint="default"/>
        <w:b w:val="0"/>
        <w:u w:val="none"/>
      </w:rPr>
    </w:lvl>
    <w:lvl w:ilvl="3">
      <w:start w:val="1"/>
      <w:numFmt w:val="decimal"/>
      <w:isLgl/>
      <w:lvlText w:val="%1.%2.%3.%4."/>
      <w:lvlJc w:val="left"/>
      <w:pPr>
        <w:ind w:left="1494" w:hanging="1080"/>
      </w:pPr>
      <w:rPr>
        <w:rFonts w:hint="default"/>
      </w:rPr>
    </w:lvl>
    <w:lvl w:ilvl="4">
      <w:start w:val="1"/>
      <w:numFmt w:val="decimal"/>
      <w:isLgl/>
      <w:lvlText w:val="%1.%2.%3.%4.%5."/>
      <w:lvlJc w:val="left"/>
      <w:pPr>
        <w:ind w:left="1872" w:hanging="144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68" w:hanging="1800"/>
      </w:pPr>
      <w:rPr>
        <w:rFonts w:hint="default"/>
      </w:rPr>
    </w:lvl>
    <w:lvl w:ilvl="7">
      <w:start w:val="1"/>
      <w:numFmt w:val="decimal"/>
      <w:isLgl/>
      <w:lvlText w:val="%1.%2.%3.%4.%5.%6.%7.%8."/>
      <w:lvlJc w:val="left"/>
      <w:pPr>
        <w:ind w:left="2646" w:hanging="2160"/>
      </w:pPr>
      <w:rPr>
        <w:rFonts w:hint="default"/>
      </w:rPr>
    </w:lvl>
    <w:lvl w:ilvl="8">
      <w:start w:val="1"/>
      <w:numFmt w:val="decimal"/>
      <w:isLgl/>
      <w:lvlText w:val="%1.%2.%3.%4.%5.%6.%7.%8.%9."/>
      <w:lvlJc w:val="left"/>
      <w:pPr>
        <w:ind w:left="2664" w:hanging="2160"/>
      </w:pPr>
      <w:rPr>
        <w:rFonts w:hint="default"/>
      </w:rPr>
    </w:lvl>
  </w:abstractNum>
  <w:abstractNum w:abstractNumId="68" w15:restartNumberingAfterBreak="0">
    <w:nsid w:val="5D281F7D"/>
    <w:multiLevelType w:val="multilevel"/>
    <w:tmpl w:val="87AA2CFA"/>
    <w:lvl w:ilvl="0">
      <w:start w:val="1"/>
      <w:numFmt w:val="decimal"/>
      <w:lvlText w:val="%1."/>
      <w:lvlJc w:val="left"/>
      <w:pPr>
        <w:ind w:left="720" w:hanging="360"/>
      </w:pPr>
    </w:lvl>
    <w:lvl w:ilvl="1">
      <w:start w:val="1"/>
      <w:numFmt w:val="lowerLetter"/>
      <w:lvlText w:val="%2."/>
      <w:lvlJc w:val="left"/>
      <w:pPr>
        <w:ind w:left="1080" w:hanging="360"/>
      </w:pPr>
      <w:rPr>
        <w:rFonts w:eastAsia="Verdana" w:cs="Verdana"/>
        <w:b/>
        <w:i/>
        <w:dstrike/>
        <w:color w:val="000000"/>
        <w:position w:val="0"/>
        <w:sz w:val="18"/>
        <w:szCs w:val="18"/>
        <w:u w:val="none"/>
        <w:vertAlign w:val="baseline"/>
      </w:rPr>
    </w:lvl>
    <w:lvl w:ilvl="2">
      <w:start w:val="1"/>
      <w:numFmt w:val="lowerRoman"/>
      <w:lvlText w:val="%3."/>
      <w:lvlJc w:val="left"/>
      <w:pPr>
        <w:ind w:left="1440" w:hanging="360"/>
      </w:pPr>
      <w:rPr>
        <w:rFonts w:eastAsia="Verdana" w:cs="Verdana"/>
        <w:b/>
        <w:i/>
        <w:dstrike/>
        <w:color w:val="000000"/>
        <w:position w:val="0"/>
        <w:sz w:val="18"/>
        <w:szCs w:val="18"/>
        <w:u w:val="none"/>
        <w:vertAlign w:val="baseline"/>
      </w:rPr>
    </w:lvl>
    <w:lvl w:ilvl="3">
      <w:start w:val="1"/>
      <w:numFmt w:val="decimal"/>
      <w:lvlText w:val="%4."/>
      <w:lvlJc w:val="left"/>
      <w:pPr>
        <w:ind w:left="1800" w:hanging="360"/>
      </w:pPr>
      <w:rPr>
        <w:rFonts w:eastAsia="Verdana" w:cs="Verdana"/>
        <w:b/>
        <w:i/>
        <w:dstrike/>
        <w:color w:val="000000"/>
        <w:position w:val="0"/>
        <w:sz w:val="18"/>
        <w:szCs w:val="18"/>
        <w:u w:val="none"/>
        <w:vertAlign w:val="baseline"/>
      </w:rPr>
    </w:lvl>
    <w:lvl w:ilvl="4">
      <w:start w:val="1"/>
      <w:numFmt w:val="lowerLetter"/>
      <w:lvlText w:val="%5."/>
      <w:lvlJc w:val="left"/>
      <w:pPr>
        <w:ind w:left="2160" w:hanging="360"/>
      </w:pPr>
      <w:rPr>
        <w:rFonts w:eastAsia="Verdana" w:cs="Verdana"/>
        <w:b/>
        <w:i/>
        <w:dstrike/>
        <w:color w:val="000000"/>
        <w:position w:val="0"/>
        <w:sz w:val="18"/>
        <w:szCs w:val="18"/>
        <w:u w:val="none"/>
        <w:vertAlign w:val="baseline"/>
      </w:rPr>
    </w:lvl>
    <w:lvl w:ilvl="5">
      <w:start w:val="1"/>
      <w:numFmt w:val="lowerRoman"/>
      <w:lvlText w:val="%6."/>
      <w:lvlJc w:val="left"/>
      <w:pPr>
        <w:ind w:left="2520" w:hanging="360"/>
      </w:pPr>
      <w:rPr>
        <w:rFonts w:eastAsia="Verdana" w:cs="Verdana"/>
        <w:b/>
        <w:i/>
        <w:dstrike/>
        <w:color w:val="000000"/>
        <w:position w:val="0"/>
        <w:sz w:val="18"/>
        <w:szCs w:val="18"/>
        <w:u w:val="none"/>
        <w:vertAlign w:val="baseline"/>
      </w:rPr>
    </w:lvl>
    <w:lvl w:ilvl="6">
      <w:start w:val="1"/>
      <w:numFmt w:val="decimal"/>
      <w:lvlText w:val="%7."/>
      <w:lvlJc w:val="left"/>
      <w:pPr>
        <w:ind w:left="2880" w:hanging="360"/>
      </w:pPr>
      <w:rPr>
        <w:rFonts w:eastAsia="Verdana" w:cs="Verdana"/>
        <w:b/>
        <w:i/>
        <w:dstrike/>
        <w:color w:val="000000"/>
        <w:position w:val="0"/>
        <w:sz w:val="18"/>
        <w:szCs w:val="18"/>
        <w:u w:val="none"/>
        <w:vertAlign w:val="baseline"/>
      </w:rPr>
    </w:lvl>
    <w:lvl w:ilvl="7">
      <w:start w:val="1"/>
      <w:numFmt w:val="lowerLetter"/>
      <w:lvlText w:val="%8."/>
      <w:lvlJc w:val="left"/>
      <w:pPr>
        <w:ind w:left="3240" w:hanging="360"/>
      </w:pPr>
      <w:rPr>
        <w:rFonts w:eastAsia="Verdana" w:cs="Verdana"/>
        <w:b/>
        <w:i/>
        <w:dstrike/>
        <w:color w:val="000000"/>
        <w:position w:val="0"/>
        <w:sz w:val="18"/>
        <w:szCs w:val="18"/>
        <w:u w:val="none"/>
        <w:vertAlign w:val="baseline"/>
      </w:rPr>
    </w:lvl>
    <w:lvl w:ilvl="8">
      <w:start w:val="1"/>
      <w:numFmt w:val="lowerRoman"/>
      <w:lvlText w:val="%9."/>
      <w:lvlJc w:val="left"/>
      <w:pPr>
        <w:ind w:left="3600" w:hanging="360"/>
      </w:pPr>
      <w:rPr>
        <w:rFonts w:eastAsia="Verdana" w:cs="Verdana"/>
        <w:b/>
        <w:i/>
        <w:dstrike/>
        <w:color w:val="000000"/>
        <w:position w:val="0"/>
        <w:sz w:val="18"/>
        <w:szCs w:val="18"/>
        <w:u w:val="none"/>
        <w:vertAlign w:val="baseline"/>
      </w:rPr>
    </w:lvl>
  </w:abstractNum>
  <w:abstractNum w:abstractNumId="69" w15:restartNumberingAfterBreak="0">
    <w:nsid w:val="6068364B"/>
    <w:multiLevelType w:val="hybridMultilevel"/>
    <w:tmpl w:val="AF2E14CE"/>
    <w:lvl w:ilvl="0" w:tplc="2CEE0F00">
      <w:start w:val="1"/>
      <w:numFmt w:val="decimal"/>
      <w:lvlText w:val="%1."/>
      <w:lvlJc w:val="left"/>
      <w:pPr>
        <w:tabs>
          <w:tab w:val="num" w:pos="2687"/>
        </w:tabs>
        <w:ind w:left="2687"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EA3019"/>
    <w:multiLevelType w:val="hybridMultilevel"/>
    <w:tmpl w:val="C3EA6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17057B2"/>
    <w:multiLevelType w:val="multilevel"/>
    <w:tmpl w:val="2EE44D92"/>
    <w:lvl w:ilvl="0">
      <w:start w:val="5"/>
      <w:numFmt w:val="decimal"/>
      <w:lvlText w:val="%1."/>
      <w:lvlJc w:val="left"/>
      <w:pPr>
        <w:ind w:left="394" w:hanging="394"/>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2"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3" w15:restartNumberingAfterBreak="0">
    <w:nsid w:val="643500EC"/>
    <w:multiLevelType w:val="hybridMultilevel"/>
    <w:tmpl w:val="3BBC0B98"/>
    <w:lvl w:ilvl="0" w:tplc="09044B2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4" w15:restartNumberingAfterBreak="0">
    <w:nsid w:val="64E27DD8"/>
    <w:multiLevelType w:val="multilevel"/>
    <w:tmpl w:val="C682E1C0"/>
    <w:lvl w:ilvl="0">
      <w:start w:val="1"/>
      <w:numFmt w:val="decimal"/>
      <w:lvlText w:val="%1."/>
      <w:lvlJc w:val="left"/>
      <w:pPr>
        <w:tabs>
          <w:tab w:val="num" w:pos="720"/>
        </w:tabs>
        <w:ind w:left="720" w:hanging="360"/>
      </w:pPr>
      <w:rPr>
        <w:b w:val="0"/>
      </w:rPr>
    </w:lvl>
    <w:lvl w:ilvl="1">
      <w:start w:val="1"/>
      <w:numFmt w:val="decimal"/>
      <w:lvlText w:val="%2)"/>
      <w:lvlJc w:val="left"/>
      <w:pPr>
        <w:ind w:left="1080" w:hanging="720"/>
      </w:pPr>
      <w:rPr>
        <w:rFonts w:ascii="Verdana" w:hAnsi="Verdana" w:hint="default"/>
        <w:b w:val="0"/>
        <w:u w:val="none"/>
      </w:rPr>
    </w:lvl>
    <w:lvl w:ilvl="2">
      <w:start w:val="1"/>
      <w:numFmt w:val="decimal"/>
      <w:lvlText w:val="%1.%2.%3"/>
      <w:lvlJc w:val="left"/>
      <w:pPr>
        <w:ind w:left="1080" w:hanging="720"/>
      </w:pPr>
      <w:rPr>
        <w:u w:val="none"/>
      </w:rPr>
    </w:lvl>
    <w:lvl w:ilvl="3">
      <w:start w:val="1"/>
      <w:numFmt w:val="decimal"/>
      <w:lvlText w:val="%1.%2.%3.%4"/>
      <w:lvlJc w:val="left"/>
      <w:pPr>
        <w:ind w:left="1440" w:hanging="1080"/>
      </w:pPr>
      <w:rPr>
        <w:u w:val="none"/>
      </w:rPr>
    </w:lvl>
    <w:lvl w:ilvl="4">
      <w:start w:val="1"/>
      <w:numFmt w:val="decimal"/>
      <w:lvlText w:val="%1.%2.%3.%4.%5"/>
      <w:lvlJc w:val="left"/>
      <w:pPr>
        <w:ind w:left="1800" w:hanging="1440"/>
      </w:pPr>
      <w:rPr>
        <w:u w:val="none"/>
      </w:rPr>
    </w:lvl>
    <w:lvl w:ilvl="5">
      <w:start w:val="1"/>
      <w:numFmt w:val="decimal"/>
      <w:lvlText w:val="%1.%2.%3.%4.%5.%6"/>
      <w:lvlJc w:val="left"/>
      <w:pPr>
        <w:ind w:left="1800" w:hanging="1440"/>
      </w:pPr>
      <w:rPr>
        <w:u w:val="none"/>
      </w:rPr>
    </w:lvl>
    <w:lvl w:ilvl="6">
      <w:start w:val="1"/>
      <w:numFmt w:val="decimal"/>
      <w:lvlText w:val="%1.%2.%3.%4.%5.%6.%7"/>
      <w:lvlJc w:val="left"/>
      <w:pPr>
        <w:ind w:left="2160" w:hanging="1800"/>
      </w:pPr>
      <w:rPr>
        <w:u w:val="none"/>
      </w:rPr>
    </w:lvl>
    <w:lvl w:ilvl="7">
      <w:start w:val="1"/>
      <w:numFmt w:val="decimal"/>
      <w:lvlText w:val="%1.%2.%3.%4.%5.%6.%7.%8"/>
      <w:lvlJc w:val="left"/>
      <w:pPr>
        <w:ind w:left="2520" w:hanging="2160"/>
      </w:pPr>
      <w:rPr>
        <w:u w:val="none"/>
      </w:rPr>
    </w:lvl>
    <w:lvl w:ilvl="8">
      <w:start w:val="1"/>
      <w:numFmt w:val="decimal"/>
      <w:lvlText w:val="%1.%2.%3.%4.%5.%6.%7.%8.%9"/>
      <w:lvlJc w:val="left"/>
      <w:pPr>
        <w:ind w:left="2520" w:hanging="2160"/>
      </w:pPr>
      <w:rPr>
        <w:u w:val="none"/>
      </w:rPr>
    </w:lvl>
  </w:abstractNum>
  <w:abstractNum w:abstractNumId="75" w15:restartNumberingAfterBreak="0">
    <w:nsid w:val="66761A19"/>
    <w:multiLevelType w:val="hybridMultilevel"/>
    <w:tmpl w:val="C71289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7F85529"/>
    <w:multiLevelType w:val="hybridMultilevel"/>
    <w:tmpl w:val="BF6AF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9FC3099"/>
    <w:multiLevelType w:val="multilevel"/>
    <w:tmpl w:val="43B4BD7C"/>
    <w:lvl w:ilvl="0">
      <w:start w:val="12"/>
      <w:numFmt w:val="decimal"/>
      <w:lvlText w:val="%1."/>
      <w:lvlJc w:val="left"/>
      <w:pPr>
        <w:ind w:left="408" w:hanging="408"/>
      </w:pPr>
      <w:rPr>
        <w:rFonts w:ascii="Verdana" w:hAnsi="Verdana" w:hint="default"/>
        <w:b w:val="0"/>
        <w:sz w:val="20"/>
        <w:szCs w:val="20"/>
      </w:rPr>
    </w:lvl>
    <w:lvl w:ilvl="1">
      <w:start w:val="1"/>
      <w:numFmt w:val="decimal"/>
      <w:lvlText w:val="%1.%2."/>
      <w:lvlJc w:val="left"/>
      <w:pPr>
        <w:ind w:left="1140" w:hanging="720"/>
      </w:pPr>
      <w:rPr>
        <w:rFonts w:ascii="Verdana" w:hAnsi="Verdana" w:hint="default"/>
        <w:sz w:val="20"/>
        <w:szCs w:val="20"/>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78" w15:restartNumberingAfterBreak="0">
    <w:nsid w:val="6AA04885"/>
    <w:multiLevelType w:val="hybridMultilevel"/>
    <w:tmpl w:val="E29E4AFC"/>
    <w:lvl w:ilvl="0" w:tplc="5F7481AA">
      <w:start w:val="1"/>
      <w:numFmt w:val="lowerLetter"/>
      <w:lvlText w:val="%1)"/>
      <w:lvlJc w:val="left"/>
      <w:pPr>
        <w:ind w:left="107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6C512ADA"/>
    <w:multiLevelType w:val="hybridMultilevel"/>
    <w:tmpl w:val="35406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E7715EB"/>
    <w:multiLevelType w:val="hybridMultilevel"/>
    <w:tmpl w:val="40B00732"/>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81" w15:restartNumberingAfterBreak="0">
    <w:nsid w:val="6ED52735"/>
    <w:multiLevelType w:val="multilevel"/>
    <w:tmpl w:val="BC603A76"/>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2" w15:restartNumberingAfterBreak="0">
    <w:nsid w:val="6F1A7C3E"/>
    <w:multiLevelType w:val="hybridMultilevel"/>
    <w:tmpl w:val="8C6A274A"/>
    <w:lvl w:ilvl="0" w:tplc="230620DC">
      <w:start w:val="1"/>
      <w:numFmt w:val="lowerLetter"/>
      <w:lvlText w:val="%1)"/>
      <w:lvlJc w:val="left"/>
      <w:pPr>
        <w:ind w:left="720" w:hanging="360"/>
      </w:pPr>
      <w:rPr>
        <w:rFonts w:ascii="Verdana" w:hAnsi="Verdana" w:cs="Arial" w:hint="default"/>
        <w:b w:val="0"/>
        <w:i w:val="0"/>
        <w:sz w:val="20"/>
        <w:u w:val="none"/>
      </w:rPr>
    </w:lvl>
    <w:lvl w:ilvl="1" w:tplc="04150019" w:tentative="1">
      <w:start w:val="1"/>
      <w:numFmt w:val="lowerLetter"/>
      <w:lvlText w:val="%2."/>
      <w:lvlJc w:val="left"/>
      <w:pPr>
        <w:ind w:left="1440" w:hanging="360"/>
      </w:pPr>
    </w:lvl>
    <w:lvl w:ilvl="2" w:tplc="D3420574">
      <w:start w:val="1"/>
      <w:numFmt w:val="lowerLetter"/>
      <w:lvlText w:val="%3)"/>
      <w:lvlJc w:val="left"/>
      <w:pPr>
        <w:ind w:left="2160" w:hanging="180"/>
      </w:pPr>
      <w:rPr>
        <w:rFonts w:ascii="Verdana" w:hAnsi="Verdana" w:hint="default"/>
        <w:b w:val="0"/>
        <w:i w:val="0"/>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07048C9"/>
    <w:multiLevelType w:val="multilevel"/>
    <w:tmpl w:val="3A843AF8"/>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b w:val="0"/>
        <w:b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4" w15:restartNumberingAfterBreak="0">
    <w:nsid w:val="71BE515B"/>
    <w:multiLevelType w:val="hybridMultilevel"/>
    <w:tmpl w:val="AE24077C"/>
    <w:lvl w:ilvl="0" w:tplc="EF0EAFE2">
      <w:start w:val="1"/>
      <w:numFmt w:val="decimal"/>
      <w:lvlText w:val="2.%1."/>
      <w:lvlJc w:val="left"/>
      <w:pPr>
        <w:ind w:left="720" w:hanging="360"/>
      </w:pPr>
      <w:rPr>
        <w:rFonts w:ascii="Verdana" w:eastAsia="Times New Roman" w:hAnsi="Verdana" w:cs="Times New Roman"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86" w15:restartNumberingAfterBreak="0">
    <w:nsid w:val="769D4421"/>
    <w:multiLevelType w:val="hybridMultilevel"/>
    <w:tmpl w:val="AF2E14CE"/>
    <w:lvl w:ilvl="0" w:tplc="2CEE0F00">
      <w:start w:val="1"/>
      <w:numFmt w:val="decimal"/>
      <w:lvlText w:val="%1."/>
      <w:lvlJc w:val="left"/>
      <w:pPr>
        <w:tabs>
          <w:tab w:val="num" w:pos="2687"/>
        </w:tabs>
        <w:ind w:left="2687"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8C55F34"/>
    <w:multiLevelType w:val="hybridMultilevel"/>
    <w:tmpl w:val="55BC61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9CD0C7F"/>
    <w:multiLevelType w:val="hybridMultilevel"/>
    <w:tmpl w:val="AF2E14CE"/>
    <w:lvl w:ilvl="0" w:tplc="2CEE0F00">
      <w:start w:val="1"/>
      <w:numFmt w:val="decimal"/>
      <w:lvlText w:val="%1."/>
      <w:lvlJc w:val="left"/>
      <w:pPr>
        <w:tabs>
          <w:tab w:val="num" w:pos="2687"/>
        </w:tabs>
        <w:ind w:left="2687"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AE32907"/>
    <w:multiLevelType w:val="hybridMultilevel"/>
    <w:tmpl w:val="BE38002E"/>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B622663"/>
    <w:multiLevelType w:val="multilevel"/>
    <w:tmpl w:val="C69C0B8C"/>
    <w:lvl w:ilvl="0">
      <w:start w:val="1"/>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7CB0447C"/>
    <w:multiLevelType w:val="multilevel"/>
    <w:tmpl w:val="FDE49B5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2" w15:restartNumberingAfterBreak="0">
    <w:nsid w:val="7D144B48"/>
    <w:multiLevelType w:val="multilevel"/>
    <w:tmpl w:val="D5188E7C"/>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93"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94"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95" w15:restartNumberingAfterBreak="0">
    <w:nsid w:val="7E8C1BBD"/>
    <w:multiLevelType w:val="multilevel"/>
    <w:tmpl w:val="70EC69F6"/>
    <w:lvl w:ilvl="0">
      <w:start w:val="2"/>
      <w:numFmt w:val="upperRoman"/>
      <w:lvlText w:val="%1."/>
      <w:lvlJc w:val="left"/>
      <w:pPr>
        <w:ind w:left="720" w:hanging="720"/>
      </w:pPr>
      <w:rPr>
        <w:rFonts w:hint="default"/>
        <w:color w:val="FFFFFF"/>
      </w:rPr>
    </w:lvl>
    <w:lvl w:ilvl="1">
      <w:start w:val="3"/>
      <w:numFmt w:val="decimal"/>
      <w:isLgl/>
      <w:lvlText w:val="%1.%2."/>
      <w:lvlJc w:val="left"/>
      <w:pPr>
        <w:ind w:left="1004" w:hanging="720"/>
      </w:pPr>
      <w:rPr>
        <w:rFonts w:hint="default"/>
        <w:b w:val="0"/>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num w:numId="1" w16cid:durableId="1568418766">
    <w:abstractNumId w:val="20"/>
  </w:num>
  <w:num w:numId="2" w16cid:durableId="1389499722">
    <w:abstractNumId w:val="49"/>
  </w:num>
  <w:num w:numId="3" w16cid:durableId="2129279034">
    <w:abstractNumId w:val="48"/>
  </w:num>
  <w:num w:numId="4" w16cid:durableId="939607600">
    <w:abstractNumId w:val="59"/>
  </w:num>
  <w:num w:numId="5" w16cid:durableId="1664312533">
    <w:abstractNumId w:val="57"/>
  </w:num>
  <w:num w:numId="6" w16cid:durableId="1222211215">
    <w:abstractNumId w:val="76"/>
  </w:num>
  <w:num w:numId="7" w16cid:durableId="270556738">
    <w:abstractNumId w:val="70"/>
  </w:num>
  <w:num w:numId="8" w16cid:durableId="1236352505">
    <w:abstractNumId w:val="38"/>
  </w:num>
  <w:num w:numId="9" w16cid:durableId="2036269442">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14887265">
    <w:abstractNumId w:val="43"/>
  </w:num>
  <w:num w:numId="11" w16cid:durableId="1453160982">
    <w:abstractNumId w:val="54"/>
  </w:num>
  <w:num w:numId="12" w16cid:durableId="1836530933">
    <w:abstractNumId w:val="24"/>
  </w:num>
  <w:num w:numId="13" w16cid:durableId="1971742507">
    <w:abstractNumId w:val="94"/>
  </w:num>
  <w:num w:numId="14" w16cid:durableId="1077704152">
    <w:abstractNumId w:val="0"/>
  </w:num>
  <w:num w:numId="15" w16cid:durableId="817379800">
    <w:abstractNumId w:val="85"/>
  </w:num>
  <w:num w:numId="16" w16cid:durableId="132060709">
    <w:abstractNumId w:val="6"/>
  </w:num>
  <w:num w:numId="17" w16cid:durableId="690885000">
    <w:abstractNumId w:val="83"/>
  </w:num>
  <w:num w:numId="18" w16cid:durableId="385221531">
    <w:abstractNumId w:val="5"/>
  </w:num>
  <w:num w:numId="19" w16cid:durableId="1768647879">
    <w:abstractNumId w:val="15"/>
  </w:num>
  <w:num w:numId="20" w16cid:durableId="1418748210">
    <w:abstractNumId w:val="35"/>
  </w:num>
  <w:num w:numId="21" w16cid:durableId="1618291937">
    <w:abstractNumId w:val="74"/>
  </w:num>
  <w:num w:numId="22" w16cid:durableId="1461219051">
    <w:abstractNumId w:val="65"/>
  </w:num>
  <w:num w:numId="23" w16cid:durableId="403843951">
    <w:abstractNumId w:val="95"/>
  </w:num>
  <w:num w:numId="24" w16cid:durableId="1654529946">
    <w:abstractNumId w:val="72"/>
  </w:num>
  <w:num w:numId="25" w16cid:durableId="508905983">
    <w:abstractNumId w:val="34"/>
  </w:num>
  <w:num w:numId="26" w16cid:durableId="1759593163">
    <w:abstractNumId w:val="77"/>
  </w:num>
  <w:num w:numId="27" w16cid:durableId="1279338980">
    <w:abstractNumId w:val="47"/>
  </w:num>
  <w:num w:numId="28" w16cid:durableId="260380947">
    <w:abstractNumId w:val="67"/>
  </w:num>
  <w:num w:numId="29" w16cid:durableId="1671635304">
    <w:abstractNumId w:val="93"/>
  </w:num>
  <w:num w:numId="30" w16cid:durableId="617493516">
    <w:abstractNumId w:val="55"/>
  </w:num>
  <w:num w:numId="31" w16cid:durableId="671642811">
    <w:abstractNumId w:val="17"/>
  </w:num>
  <w:num w:numId="32" w16cid:durableId="170801511">
    <w:abstractNumId w:val="10"/>
  </w:num>
  <w:num w:numId="33" w16cid:durableId="267589431">
    <w:abstractNumId w:val="29"/>
  </w:num>
  <w:num w:numId="34" w16cid:durableId="2108382427">
    <w:abstractNumId w:val="4"/>
  </w:num>
  <w:num w:numId="35" w16cid:durableId="956109398">
    <w:abstractNumId w:val="8"/>
  </w:num>
  <w:num w:numId="36" w16cid:durableId="1641643907">
    <w:abstractNumId w:val="28"/>
  </w:num>
  <w:num w:numId="37" w16cid:durableId="504172981">
    <w:abstractNumId w:val="82"/>
  </w:num>
  <w:num w:numId="38" w16cid:durableId="1013218659">
    <w:abstractNumId w:val="92"/>
  </w:num>
  <w:num w:numId="39" w16cid:durableId="706371481">
    <w:abstractNumId w:val="52"/>
  </w:num>
  <w:num w:numId="40" w16cid:durableId="984043938">
    <w:abstractNumId w:val="16"/>
  </w:num>
  <w:num w:numId="41" w16cid:durableId="990059949">
    <w:abstractNumId w:val="60"/>
  </w:num>
  <w:num w:numId="42" w16cid:durableId="625619716">
    <w:abstractNumId w:val="37"/>
  </w:num>
  <w:num w:numId="43" w16cid:durableId="1154681005">
    <w:abstractNumId w:val="78"/>
  </w:num>
  <w:num w:numId="44" w16cid:durableId="1018236720">
    <w:abstractNumId w:val="3"/>
  </w:num>
  <w:num w:numId="45" w16cid:durableId="432241203">
    <w:abstractNumId w:val="53"/>
  </w:num>
  <w:num w:numId="46" w16cid:durableId="284393057">
    <w:abstractNumId w:val="73"/>
  </w:num>
  <w:num w:numId="47" w16cid:durableId="1204293794">
    <w:abstractNumId w:val="7"/>
  </w:num>
  <w:num w:numId="48" w16cid:durableId="2029259459">
    <w:abstractNumId w:val="22"/>
  </w:num>
  <w:num w:numId="49" w16cid:durableId="1554734350">
    <w:abstractNumId w:val="23"/>
  </w:num>
  <w:num w:numId="50" w16cid:durableId="1064833774">
    <w:abstractNumId w:val="81"/>
  </w:num>
  <w:num w:numId="51" w16cid:durableId="2042127830">
    <w:abstractNumId w:val="84"/>
  </w:num>
  <w:num w:numId="52" w16cid:durableId="888954543">
    <w:abstractNumId w:val="12"/>
  </w:num>
  <w:num w:numId="53" w16cid:durableId="1283264977">
    <w:abstractNumId w:val="75"/>
  </w:num>
  <w:num w:numId="54" w16cid:durableId="1297102135">
    <w:abstractNumId w:val="87"/>
  </w:num>
  <w:num w:numId="55" w16cid:durableId="1961033924">
    <w:abstractNumId w:val="21"/>
  </w:num>
  <w:num w:numId="56" w16cid:durableId="644821654">
    <w:abstractNumId w:val="66"/>
  </w:num>
  <w:num w:numId="57" w16cid:durableId="1955745925">
    <w:abstractNumId w:val="39"/>
  </w:num>
  <w:num w:numId="58" w16cid:durableId="1192917523">
    <w:abstractNumId w:val="27"/>
  </w:num>
  <w:num w:numId="59" w16cid:durableId="1052389784">
    <w:abstractNumId w:val="25"/>
  </w:num>
  <w:num w:numId="60" w16cid:durableId="941380030">
    <w:abstractNumId w:val="36"/>
  </w:num>
  <w:num w:numId="61" w16cid:durableId="1946569307">
    <w:abstractNumId w:val="90"/>
  </w:num>
  <w:num w:numId="62" w16cid:durableId="323896237">
    <w:abstractNumId w:val="19"/>
  </w:num>
  <w:num w:numId="63" w16cid:durableId="408694840">
    <w:abstractNumId w:val="91"/>
  </w:num>
  <w:num w:numId="64" w16cid:durableId="1931887149">
    <w:abstractNumId w:val="56"/>
  </w:num>
  <w:num w:numId="65" w16cid:durableId="1770271217">
    <w:abstractNumId w:val="51"/>
  </w:num>
  <w:num w:numId="66" w16cid:durableId="209995699">
    <w:abstractNumId w:val="63"/>
  </w:num>
  <w:num w:numId="67" w16cid:durableId="826940967">
    <w:abstractNumId w:val="64"/>
  </w:num>
  <w:num w:numId="68" w16cid:durableId="941961920">
    <w:abstractNumId w:val="32"/>
  </w:num>
  <w:num w:numId="69" w16cid:durableId="1457872169">
    <w:abstractNumId w:val="31"/>
  </w:num>
  <w:num w:numId="70" w16cid:durableId="2131629385">
    <w:abstractNumId w:val="26"/>
  </w:num>
  <w:num w:numId="71" w16cid:durableId="897401779">
    <w:abstractNumId w:val="45"/>
  </w:num>
  <w:num w:numId="72" w16cid:durableId="1412238996">
    <w:abstractNumId w:val="40"/>
  </w:num>
  <w:num w:numId="73" w16cid:durableId="353725067">
    <w:abstractNumId w:val="80"/>
  </w:num>
  <w:num w:numId="74" w16cid:durableId="1647398444">
    <w:abstractNumId w:val="79"/>
  </w:num>
  <w:num w:numId="75" w16cid:durableId="1768035176">
    <w:abstractNumId w:val="62"/>
  </w:num>
  <w:num w:numId="76" w16cid:durableId="2014798599">
    <w:abstractNumId w:val="42"/>
  </w:num>
  <w:num w:numId="77" w16cid:durableId="1763842916">
    <w:abstractNumId w:val="86"/>
  </w:num>
  <w:num w:numId="78" w16cid:durableId="702245592">
    <w:abstractNumId w:val="14"/>
  </w:num>
  <w:num w:numId="79" w16cid:durableId="103113902">
    <w:abstractNumId w:val="88"/>
  </w:num>
  <w:num w:numId="80" w16cid:durableId="5911999">
    <w:abstractNumId w:val="69"/>
  </w:num>
  <w:num w:numId="81" w16cid:durableId="20006967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6465504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05924745">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83745916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2762090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2714400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65702990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9551007">
    <w:abstractNumId w:val="89"/>
  </w:num>
  <w:num w:numId="89" w16cid:durableId="1015889274">
    <w:abstractNumId w:val="11"/>
  </w:num>
  <w:num w:numId="90" w16cid:durableId="484931892">
    <w:abstractNumId w:val="13"/>
  </w:num>
  <w:num w:numId="91" w16cid:durableId="203296920">
    <w:abstractNumId w:val="46"/>
  </w:num>
  <w:num w:numId="92" w16cid:durableId="1690058089">
    <w:abstractNumId w:val="61"/>
  </w:num>
  <w:num w:numId="93" w16cid:durableId="1509254746">
    <w:abstractNumId w:val="50"/>
  </w:num>
  <w:num w:numId="94" w16cid:durableId="208148098">
    <w:abstractNumId w:val="71"/>
  </w:num>
  <w:numIdMacAtCleanup w:val="9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arzyna Danielewska-Drzazga">
    <w15:presenceInfo w15:providerId="AD" w15:userId="S::katarzyna.danielewska-drzazga@uwr.edu.pl::0c21a667-73a4-436e-b583-3349b38165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64"/>
    <w:rsid w:val="00001C66"/>
    <w:rsid w:val="000023A1"/>
    <w:rsid w:val="00003919"/>
    <w:rsid w:val="0000502F"/>
    <w:rsid w:val="00005684"/>
    <w:rsid w:val="000070F3"/>
    <w:rsid w:val="000071F7"/>
    <w:rsid w:val="00007BF6"/>
    <w:rsid w:val="000135A3"/>
    <w:rsid w:val="000165C6"/>
    <w:rsid w:val="00017E47"/>
    <w:rsid w:val="00021760"/>
    <w:rsid w:val="00022FB9"/>
    <w:rsid w:val="0002471D"/>
    <w:rsid w:val="00024736"/>
    <w:rsid w:val="000276E6"/>
    <w:rsid w:val="0003062F"/>
    <w:rsid w:val="000311C3"/>
    <w:rsid w:val="00031FED"/>
    <w:rsid w:val="00032165"/>
    <w:rsid w:val="00035528"/>
    <w:rsid w:val="000414B4"/>
    <w:rsid w:val="000416F6"/>
    <w:rsid w:val="00041ADA"/>
    <w:rsid w:val="00043C61"/>
    <w:rsid w:val="0004454C"/>
    <w:rsid w:val="000449FD"/>
    <w:rsid w:val="00045E27"/>
    <w:rsid w:val="00046906"/>
    <w:rsid w:val="00047EA4"/>
    <w:rsid w:val="000503CB"/>
    <w:rsid w:val="00051461"/>
    <w:rsid w:val="0005185D"/>
    <w:rsid w:val="00052453"/>
    <w:rsid w:val="000537E8"/>
    <w:rsid w:val="00054EF6"/>
    <w:rsid w:val="00055680"/>
    <w:rsid w:val="0005569C"/>
    <w:rsid w:val="00055D99"/>
    <w:rsid w:val="00056869"/>
    <w:rsid w:val="00057786"/>
    <w:rsid w:val="00057A3B"/>
    <w:rsid w:val="0006146E"/>
    <w:rsid w:val="000623DF"/>
    <w:rsid w:val="00062C37"/>
    <w:rsid w:val="00062C6D"/>
    <w:rsid w:val="000645D9"/>
    <w:rsid w:val="00064B7B"/>
    <w:rsid w:val="00064BAB"/>
    <w:rsid w:val="00066719"/>
    <w:rsid w:val="00067485"/>
    <w:rsid w:val="00067642"/>
    <w:rsid w:val="00071CFD"/>
    <w:rsid w:val="00072845"/>
    <w:rsid w:val="00075F1F"/>
    <w:rsid w:val="00076538"/>
    <w:rsid w:val="0008009E"/>
    <w:rsid w:val="00080D9F"/>
    <w:rsid w:val="0008137B"/>
    <w:rsid w:val="0008140C"/>
    <w:rsid w:val="00081D79"/>
    <w:rsid w:val="000822A3"/>
    <w:rsid w:val="00084B6F"/>
    <w:rsid w:val="00086BD0"/>
    <w:rsid w:val="00090BDD"/>
    <w:rsid w:val="00091743"/>
    <w:rsid w:val="00092C0E"/>
    <w:rsid w:val="00093411"/>
    <w:rsid w:val="000935F5"/>
    <w:rsid w:val="00094302"/>
    <w:rsid w:val="000943E7"/>
    <w:rsid w:val="0009455F"/>
    <w:rsid w:val="00096685"/>
    <w:rsid w:val="000A007E"/>
    <w:rsid w:val="000A00ED"/>
    <w:rsid w:val="000A0478"/>
    <w:rsid w:val="000A0580"/>
    <w:rsid w:val="000A1F5D"/>
    <w:rsid w:val="000A3C04"/>
    <w:rsid w:val="000A4064"/>
    <w:rsid w:val="000A5F94"/>
    <w:rsid w:val="000A71D2"/>
    <w:rsid w:val="000A77C0"/>
    <w:rsid w:val="000B028D"/>
    <w:rsid w:val="000B0649"/>
    <w:rsid w:val="000B1CD3"/>
    <w:rsid w:val="000B2B46"/>
    <w:rsid w:val="000B481C"/>
    <w:rsid w:val="000B5B70"/>
    <w:rsid w:val="000B6428"/>
    <w:rsid w:val="000B7C09"/>
    <w:rsid w:val="000C0B9D"/>
    <w:rsid w:val="000C21FB"/>
    <w:rsid w:val="000C23A3"/>
    <w:rsid w:val="000C23C5"/>
    <w:rsid w:val="000C3BDB"/>
    <w:rsid w:val="000C69EF"/>
    <w:rsid w:val="000C7145"/>
    <w:rsid w:val="000D27D4"/>
    <w:rsid w:val="000D3E40"/>
    <w:rsid w:val="000D6C58"/>
    <w:rsid w:val="000E0037"/>
    <w:rsid w:val="000E057F"/>
    <w:rsid w:val="000E0914"/>
    <w:rsid w:val="000E0F05"/>
    <w:rsid w:val="000E0FF8"/>
    <w:rsid w:val="000E1086"/>
    <w:rsid w:val="000E2295"/>
    <w:rsid w:val="000E47B1"/>
    <w:rsid w:val="000E7279"/>
    <w:rsid w:val="000E73AD"/>
    <w:rsid w:val="000F1D74"/>
    <w:rsid w:val="000F2B02"/>
    <w:rsid w:val="000F3694"/>
    <w:rsid w:val="000F383B"/>
    <w:rsid w:val="000F38A1"/>
    <w:rsid w:val="000F4DB2"/>
    <w:rsid w:val="000F6380"/>
    <w:rsid w:val="000F6B82"/>
    <w:rsid w:val="000F75D5"/>
    <w:rsid w:val="0010081F"/>
    <w:rsid w:val="00100D38"/>
    <w:rsid w:val="00101559"/>
    <w:rsid w:val="00102476"/>
    <w:rsid w:val="00103F79"/>
    <w:rsid w:val="00105668"/>
    <w:rsid w:val="001057D0"/>
    <w:rsid w:val="001064DD"/>
    <w:rsid w:val="00106D4E"/>
    <w:rsid w:val="00107BA1"/>
    <w:rsid w:val="00110D86"/>
    <w:rsid w:val="0011452E"/>
    <w:rsid w:val="001147CC"/>
    <w:rsid w:val="00115B59"/>
    <w:rsid w:val="00120199"/>
    <w:rsid w:val="0012047A"/>
    <w:rsid w:val="0012068F"/>
    <w:rsid w:val="00120D68"/>
    <w:rsid w:val="001222FF"/>
    <w:rsid w:val="00122CA2"/>
    <w:rsid w:val="00123B9F"/>
    <w:rsid w:val="00123EF5"/>
    <w:rsid w:val="001244D2"/>
    <w:rsid w:val="00125270"/>
    <w:rsid w:val="00125B13"/>
    <w:rsid w:val="001262F0"/>
    <w:rsid w:val="00126F5E"/>
    <w:rsid w:val="00130384"/>
    <w:rsid w:val="00130B62"/>
    <w:rsid w:val="00130F8B"/>
    <w:rsid w:val="001311FD"/>
    <w:rsid w:val="00132850"/>
    <w:rsid w:val="00135F3A"/>
    <w:rsid w:val="00136023"/>
    <w:rsid w:val="001361C2"/>
    <w:rsid w:val="0014282A"/>
    <w:rsid w:val="0014456A"/>
    <w:rsid w:val="001477FB"/>
    <w:rsid w:val="0015386B"/>
    <w:rsid w:val="00154131"/>
    <w:rsid w:val="00156D6D"/>
    <w:rsid w:val="00157FF9"/>
    <w:rsid w:val="001604D5"/>
    <w:rsid w:val="00160967"/>
    <w:rsid w:val="001620BC"/>
    <w:rsid w:val="00162C57"/>
    <w:rsid w:val="00163A7D"/>
    <w:rsid w:val="001651A7"/>
    <w:rsid w:val="00166442"/>
    <w:rsid w:val="0016655C"/>
    <w:rsid w:val="00166F93"/>
    <w:rsid w:val="00167685"/>
    <w:rsid w:val="001677A9"/>
    <w:rsid w:val="00167E24"/>
    <w:rsid w:val="00170421"/>
    <w:rsid w:val="001705DD"/>
    <w:rsid w:val="00171A1E"/>
    <w:rsid w:val="00171F74"/>
    <w:rsid w:val="00173124"/>
    <w:rsid w:val="00174E9A"/>
    <w:rsid w:val="001761FE"/>
    <w:rsid w:val="00180128"/>
    <w:rsid w:val="00180728"/>
    <w:rsid w:val="00181589"/>
    <w:rsid w:val="00182FD1"/>
    <w:rsid w:val="00183F6F"/>
    <w:rsid w:val="001847DD"/>
    <w:rsid w:val="0019002F"/>
    <w:rsid w:val="0019031D"/>
    <w:rsid w:val="001914F7"/>
    <w:rsid w:val="00191C2C"/>
    <w:rsid w:val="00192647"/>
    <w:rsid w:val="00192CAF"/>
    <w:rsid w:val="0019456D"/>
    <w:rsid w:val="00194EE9"/>
    <w:rsid w:val="00195712"/>
    <w:rsid w:val="00197883"/>
    <w:rsid w:val="001A0C83"/>
    <w:rsid w:val="001A1687"/>
    <w:rsid w:val="001A1B2A"/>
    <w:rsid w:val="001A1CD5"/>
    <w:rsid w:val="001A2D88"/>
    <w:rsid w:val="001A3D31"/>
    <w:rsid w:val="001A4618"/>
    <w:rsid w:val="001A474E"/>
    <w:rsid w:val="001A4AEC"/>
    <w:rsid w:val="001A6DF0"/>
    <w:rsid w:val="001B02A6"/>
    <w:rsid w:val="001B3E67"/>
    <w:rsid w:val="001B44B1"/>
    <w:rsid w:val="001B6730"/>
    <w:rsid w:val="001B6FB5"/>
    <w:rsid w:val="001B7490"/>
    <w:rsid w:val="001B7FFC"/>
    <w:rsid w:val="001C0C7F"/>
    <w:rsid w:val="001C0CCC"/>
    <w:rsid w:val="001C13BB"/>
    <w:rsid w:val="001C169A"/>
    <w:rsid w:val="001C181E"/>
    <w:rsid w:val="001C4C9D"/>
    <w:rsid w:val="001C6413"/>
    <w:rsid w:val="001C6BF7"/>
    <w:rsid w:val="001C7A07"/>
    <w:rsid w:val="001D21ED"/>
    <w:rsid w:val="001D3073"/>
    <w:rsid w:val="001D442B"/>
    <w:rsid w:val="001D6787"/>
    <w:rsid w:val="001D6864"/>
    <w:rsid w:val="001D6E66"/>
    <w:rsid w:val="001E040E"/>
    <w:rsid w:val="001E0CD8"/>
    <w:rsid w:val="001E2CA0"/>
    <w:rsid w:val="001E4143"/>
    <w:rsid w:val="001E5869"/>
    <w:rsid w:val="001E5D4A"/>
    <w:rsid w:val="001E63CA"/>
    <w:rsid w:val="001E69A6"/>
    <w:rsid w:val="001F2102"/>
    <w:rsid w:val="001F34D0"/>
    <w:rsid w:val="001F587D"/>
    <w:rsid w:val="002006CD"/>
    <w:rsid w:val="0020073B"/>
    <w:rsid w:val="002020A6"/>
    <w:rsid w:val="00202869"/>
    <w:rsid w:val="00202C24"/>
    <w:rsid w:val="00203AA3"/>
    <w:rsid w:val="00203F14"/>
    <w:rsid w:val="00204285"/>
    <w:rsid w:val="0020486B"/>
    <w:rsid w:val="00210F69"/>
    <w:rsid w:val="0021139D"/>
    <w:rsid w:val="002119D9"/>
    <w:rsid w:val="00211AC7"/>
    <w:rsid w:val="00215019"/>
    <w:rsid w:val="002150DC"/>
    <w:rsid w:val="00215E06"/>
    <w:rsid w:val="00216074"/>
    <w:rsid w:val="00217009"/>
    <w:rsid w:val="002174B5"/>
    <w:rsid w:val="00220AF0"/>
    <w:rsid w:val="00220E8F"/>
    <w:rsid w:val="002214A2"/>
    <w:rsid w:val="002214BB"/>
    <w:rsid w:val="002222ED"/>
    <w:rsid w:val="00224528"/>
    <w:rsid w:val="00225A76"/>
    <w:rsid w:val="00226750"/>
    <w:rsid w:val="00226BC7"/>
    <w:rsid w:val="00226DE6"/>
    <w:rsid w:val="00227E7F"/>
    <w:rsid w:val="0023076C"/>
    <w:rsid w:val="00230B7F"/>
    <w:rsid w:val="00231284"/>
    <w:rsid w:val="00231F2E"/>
    <w:rsid w:val="0023406F"/>
    <w:rsid w:val="00234154"/>
    <w:rsid w:val="00235CCE"/>
    <w:rsid w:val="002368F6"/>
    <w:rsid w:val="002377E1"/>
    <w:rsid w:val="00237C1E"/>
    <w:rsid w:val="002409B7"/>
    <w:rsid w:val="002416F4"/>
    <w:rsid w:val="00242FAA"/>
    <w:rsid w:val="00243F9F"/>
    <w:rsid w:val="00244169"/>
    <w:rsid w:val="0024429D"/>
    <w:rsid w:val="00244C44"/>
    <w:rsid w:val="00250D69"/>
    <w:rsid w:val="00251A44"/>
    <w:rsid w:val="00252383"/>
    <w:rsid w:val="002523B1"/>
    <w:rsid w:val="00252D2C"/>
    <w:rsid w:val="00253C29"/>
    <w:rsid w:val="0025411B"/>
    <w:rsid w:val="00255304"/>
    <w:rsid w:val="002557B0"/>
    <w:rsid w:val="002607A7"/>
    <w:rsid w:val="00260E70"/>
    <w:rsid w:val="0026207A"/>
    <w:rsid w:val="00263653"/>
    <w:rsid w:val="0026726E"/>
    <w:rsid w:val="0026758C"/>
    <w:rsid w:val="00267C38"/>
    <w:rsid w:val="00272414"/>
    <w:rsid w:val="00275BA9"/>
    <w:rsid w:val="00281B3B"/>
    <w:rsid w:val="002833D6"/>
    <w:rsid w:val="00284620"/>
    <w:rsid w:val="002849BE"/>
    <w:rsid w:val="00286CD9"/>
    <w:rsid w:val="002870BB"/>
    <w:rsid w:val="0029088E"/>
    <w:rsid w:val="002909E0"/>
    <w:rsid w:val="0029195B"/>
    <w:rsid w:val="00292C0F"/>
    <w:rsid w:val="00293542"/>
    <w:rsid w:val="00293995"/>
    <w:rsid w:val="00293E5C"/>
    <w:rsid w:val="0029490B"/>
    <w:rsid w:val="00296513"/>
    <w:rsid w:val="00296871"/>
    <w:rsid w:val="002A1373"/>
    <w:rsid w:val="002A4006"/>
    <w:rsid w:val="002A55B3"/>
    <w:rsid w:val="002A5ECE"/>
    <w:rsid w:val="002A623B"/>
    <w:rsid w:val="002A6CB4"/>
    <w:rsid w:val="002A73BF"/>
    <w:rsid w:val="002B42F4"/>
    <w:rsid w:val="002B4834"/>
    <w:rsid w:val="002B6211"/>
    <w:rsid w:val="002B6725"/>
    <w:rsid w:val="002B7188"/>
    <w:rsid w:val="002B7FCD"/>
    <w:rsid w:val="002C12AE"/>
    <w:rsid w:val="002C2BA7"/>
    <w:rsid w:val="002C4074"/>
    <w:rsid w:val="002C67B9"/>
    <w:rsid w:val="002D24F3"/>
    <w:rsid w:val="002D34F1"/>
    <w:rsid w:val="002D384F"/>
    <w:rsid w:val="002D4FAB"/>
    <w:rsid w:val="002D58C5"/>
    <w:rsid w:val="002E0B60"/>
    <w:rsid w:val="002E1600"/>
    <w:rsid w:val="002E1DC2"/>
    <w:rsid w:val="002E24E0"/>
    <w:rsid w:val="002E2ED0"/>
    <w:rsid w:val="002E3AE4"/>
    <w:rsid w:val="002E4A66"/>
    <w:rsid w:val="002E6E0C"/>
    <w:rsid w:val="002E73CF"/>
    <w:rsid w:val="002F0C05"/>
    <w:rsid w:val="002F0D34"/>
    <w:rsid w:val="002F2980"/>
    <w:rsid w:val="002F38DB"/>
    <w:rsid w:val="002F45D8"/>
    <w:rsid w:val="002F48CE"/>
    <w:rsid w:val="002F559E"/>
    <w:rsid w:val="002F634C"/>
    <w:rsid w:val="003004A5"/>
    <w:rsid w:val="003022A9"/>
    <w:rsid w:val="00302504"/>
    <w:rsid w:val="00303D52"/>
    <w:rsid w:val="0030596D"/>
    <w:rsid w:val="00306062"/>
    <w:rsid w:val="00306128"/>
    <w:rsid w:val="003067DA"/>
    <w:rsid w:val="00306CA5"/>
    <w:rsid w:val="00307A3A"/>
    <w:rsid w:val="0031011F"/>
    <w:rsid w:val="003111F3"/>
    <w:rsid w:val="0031157B"/>
    <w:rsid w:val="003142DC"/>
    <w:rsid w:val="00314A6D"/>
    <w:rsid w:val="00315FEC"/>
    <w:rsid w:val="00316236"/>
    <w:rsid w:val="00320A72"/>
    <w:rsid w:val="0032144E"/>
    <w:rsid w:val="00321B29"/>
    <w:rsid w:val="0032288C"/>
    <w:rsid w:val="00322A2A"/>
    <w:rsid w:val="00324098"/>
    <w:rsid w:val="00324380"/>
    <w:rsid w:val="00325F7F"/>
    <w:rsid w:val="00326BB9"/>
    <w:rsid w:val="00327691"/>
    <w:rsid w:val="0033036E"/>
    <w:rsid w:val="00330DD8"/>
    <w:rsid w:val="003323D1"/>
    <w:rsid w:val="00333542"/>
    <w:rsid w:val="003335A2"/>
    <w:rsid w:val="00334AB2"/>
    <w:rsid w:val="00334E71"/>
    <w:rsid w:val="003365D6"/>
    <w:rsid w:val="00336664"/>
    <w:rsid w:val="003366AB"/>
    <w:rsid w:val="00342803"/>
    <w:rsid w:val="00342A75"/>
    <w:rsid w:val="00342D59"/>
    <w:rsid w:val="003435FD"/>
    <w:rsid w:val="00343AF3"/>
    <w:rsid w:val="003447E1"/>
    <w:rsid w:val="00345B90"/>
    <w:rsid w:val="00346012"/>
    <w:rsid w:val="00346C81"/>
    <w:rsid w:val="003474A6"/>
    <w:rsid w:val="003556CA"/>
    <w:rsid w:val="00355A71"/>
    <w:rsid w:val="00355DC4"/>
    <w:rsid w:val="0035747D"/>
    <w:rsid w:val="00361440"/>
    <w:rsid w:val="00361639"/>
    <w:rsid w:val="00361BCA"/>
    <w:rsid w:val="00364484"/>
    <w:rsid w:val="00365CB7"/>
    <w:rsid w:val="0036692B"/>
    <w:rsid w:val="0037087E"/>
    <w:rsid w:val="00370ABE"/>
    <w:rsid w:val="00370C4C"/>
    <w:rsid w:val="00370D3F"/>
    <w:rsid w:val="00371D89"/>
    <w:rsid w:val="00374319"/>
    <w:rsid w:val="003775A1"/>
    <w:rsid w:val="003802FD"/>
    <w:rsid w:val="00380542"/>
    <w:rsid w:val="003809FB"/>
    <w:rsid w:val="003819B9"/>
    <w:rsid w:val="00385413"/>
    <w:rsid w:val="003862AA"/>
    <w:rsid w:val="00387AF1"/>
    <w:rsid w:val="00391119"/>
    <w:rsid w:val="0039117F"/>
    <w:rsid w:val="003927D8"/>
    <w:rsid w:val="00392DA9"/>
    <w:rsid w:val="00394AC4"/>
    <w:rsid w:val="003972A4"/>
    <w:rsid w:val="003A0B96"/>
    <w:rsid w:val="003A0D14"/>
    <w:rsid w:val="003A1B47"/>
    <w:rsid w:val="003A1E21"/>
    <w:rsid w:val="003A2D98"/>
    <w:rsid w:val="003A3A26"/>
    <w:rsid w:val="003B1A86"/>
    <w:rsid w:val="003B5AA7"/>
    <w:rsid w:val="003B5CF4"/>
    <w:rsid w:val="003B658D"/>
    <w:rsid w:val="003B6DF7"/>
    <w:rsid w:val="003C2A90"/>
    <w:rsid w:val="003C4C0E"/>
    <w:rsid w:val="003C4E26"/>
    <w:rsid w:val="003C7722"/>
    <w:rsid w:val="003D02A1"/>
    <w:rsid w:val="003D12FE"/>
    <w:rsid w:val="003D15A6"/>
    <w:rsid w:val="003D1E4C"/>
    <w:rsid w:val="003D42F9"/>
    <w:rsid w:val="003D4608"/>
    <w:rsid w:val="003D6646"/>
    <w:rsid w:val="003D75BA"/>
    <w:rsid w:val="003E0323"/>
    <w:rsid w:val="003E2905"/>
    <w:rsid w:val="003E33F4"/>
    <w:rsid w:val="003E40F4"/>
    <w:rsid w:val="003E48DB"/>
    <w:rsid w:val="003E636C"/>
    <w:rsid w:val="003E7BEF"/>
    <w:rsid w:val="003F004E"/>
    <w:rsid w:val="003F3ECF"/>
    <w:rsid w:val="003F7B70"/>
    <w:rsid w:val="00400C39"/>
    <w:rsid w:val="004021B3"/>
    <w:rsid w:val="004022C2"/>
    <w:rsid w:val="00403754"/>
    <w:rsid w:val="00403FA6"/>
    <w:rsid w:val="00406AF0"/>
    <w:rsid w:val="00411619"/>
    <w:rsid w:val="004123D1"/>
    <w:rsid w:val="004159C7"/>
    <w:rsid w:val="00416D5E"/>
    <w:rsid w:val="004173F7"/>
    <w:rsid w:val="0042110D"/>
    <w:rsid w:val="0042457A"/>
    <w:rsid w:val="00424AF5"/>
    <w:rsid w:val="00426E50"/>
    <w:rsid w:val="00426FE2"/>
    <w:rsid w:val="00427EEA"/>
    <w:rsid w:val="00430346"/>
    <w:rsid w:val="00430B4C"/>
    <w:rsid w:val="00430BC7"/>
    <w:rsid w:val="00432E10"/>
    <w:rsid w:val="00432E86"/>
    <w:rsid w:val="00434148"/>
    <w:rsid w:val="00435D61"/>
    <w:rsid w:val="00437DF8"/>
    <w:rsid w:val="00440FC9"/>
    <w:rsid w:val="0044198A"/>
    <w:rsid w:val="00441F48"/>
    <w:rsid w:val="00442056"/>
    <w:rsid w:val="0044395F"/>
    <w:rsid w:val="00443DEB"/>
    <w:rsid w:val="004442C0"/>
    <w:rsid w:val="00444558"/>
    <w:rsid w:val="00445A45"/>
    <w:rsid w:val="00447C8B"/>
    <w:rsid w:val="00447CEC"/>
    <w:rsid w:val="004503F4"/>
    <w:rsid w:val="00451983"/>
    <w:rsid w:val="004519E4"/>
    <w:rsid w:val="00451E40"/>
    <w:rsid w:val="0045256D"/>
    <w:rsid w:val="00454B81"/>
    <w:rsid w:val="00457BA6"/>
    <w:rsid w:val="00460FAD"/>
    <w:rsid w:val="0046181C"/>
    <w:rsid w:val="00462E57"/>
    <w:rsid w:val="00463805"/>
    <w:rsid w:val="00464D84"/>
    <w:rsid w:val="004656D8"/>
    <w:rsid w:val="00471365"/>
    <w:rsid w:val="00473514"/>
    <w:rsid w:val="004736AD"/>
    <w:rsid w:val="00473CC2"/>
    <w:rsid w:val="004749FD"/>
    <w:rsid w:val="00475EF5"/>
    <w:rsid w:val="00476A6D"/>
    <w:rsid w:val="004774C0"/>
    <w:rsid w:val="00477915"/>
    <w:rsid w:val="004802D7"/>
    <w:rsid w:val="0048149B"/>
    <w:rsid w:val="0048198F"/>
    <w:rsid w:val="00482CC6"/>
    <w:rsid w:val="00483576"/>
    <w:rsid w:val="00483E8E"/>
    <w:rsid w:val="00483F2D"/>
    <w:rsid w:val="0048433B"/>
    <w:rsid w:val="004856A0"/>
    <w:rsid w:val="0048594A"/>
    <w:rsid w:val="00486A3B"/>
    <w:rsid w:val="0049084D"/>
    <w:rsid w:val="00490EB2"/>
    <w:rsid w:val="0049193F"/>
    <w:rsid w:val="004925B6"/>
    <w:rsid w:val="004935B1"/>
    <w:rsid w:val="00493C38"/>
    <w:rsid w:val="0049422A"/>
    <w:rsid w:val="004945B1"/>
    <w:rsid w:val="004971CB"/>
    <w:rsid w:val="004A03BA"/>
    <w:rsid w:val="004A0626"/>
    <w:rsid w:val="004A4326"/>
    <w:rsid w:val="004A4532"/>
    <w:rsid w:val="004A4D80"/>
    <w:rsid w:val="004B09B9"/>
    <w:rsid w:val="004B2D09"/>
    <w:rsid w:val="004B3272"/>
    <w:rsid w:val="004B3751"/>
    <w:rsid w:val="004B4D35"/>
    <w:rsid w:val="004B4D7B"/>
    <w:rsid w:val="004B6B2A"/>
    <w:rsid w:val="004B7D14"/>
    <w:rsid w:val="004C0C42"/>
    <w:rsid w:val="004C2D61"/>
    <w:rsid w:val="004C2E69"/>
    <w:rsid w:val="004C45AA"/>
    <w:rsid w:val="004C4CDA"/>
    <w:rsid w:val="004C66CC"/>
    <w:rsid w:val="004C6DCD"/>
    <w:rsid w:val="004C7B05"/>
    <w:rsid w:val="004D0139"/>
    <w:rsid w:val="004D1BEB"/>
    <w:rsid w:val="004D1EF9"/>
    <w:rsid w:val="004D405E"/>
    <w:rsid w:val="004D42CE"/>
    <w:rsid w:val="004D4471"/>
    <w:rsid w:val="004D49B8"/>
    <w:rsid w:val="004D4C48"/>
    <w:rsid w:val="004D60AC"/>
    <w:rsid w:val="004D6317"/>
    <w:rsid w:val="004E0699"/>
    <w:rsid w:val="004E2340"/>
    <w:rsid w:val="004E2A09"/>
    <w:rsid w:val="004E3A43"/>
    <w:rsid w:val="004E3E5C"/>
    <w:rsid w:val="004E4894"/>
    <w:rsid w:val="004E546E"/>
    <w:rsid w:val="004E68A7"/>
    <w:rsid w:val="004F05EF"/>
    <w:rsid w:val="004F0D45"/>
    <w:rsid w:val="004F1EF9"/>
    <w:rsid w:val="004F2BE3"/>
    <w:rsid w:val="004F320E"/>
    <w:rsid w:val="004F615B"/>
    <w:rsid w:val="004F6250"/>
    <w:rsid w:val="00501A8C"/>
    <w:rsid w:val="005026CB"/>
    <w:rsid w:val="00504839"/>
    <w:rsid w:val="00505ED1"/>
    <w:rsid w:val="00507034"/>
    <w:rsid w:val="00507143"/>
    <w:rsid w:val="00510EA4"/>
    <w:rsid w:val="00512FEA"/>
    <w:rsid w:val="005137B7"/>
    <w:rsid w:val="005149C1"/>
    <w:rsid w:val="005169F7"/>
    <w:rsid w:val="00517B5E"/>
    <w:rsid w:val="005227D7"/>
    <w:rsid w:val="005240F2"/>
    <w:rsid w:val="00524A84"/>
    <w:rsid w:val="00525C6B"/>
    <w:rsid w:val="005264B4"/>
    <w:rsid w:val="005270D2"/>
    <w:rsid w:val="005304C0"/>
    <w:rsid w:val="00530E09"/>
    <w:rsid w:val="00531608"/>
    <w:rsid w:val="0053358F"/>
    <w:rsid w:val="00533BD8"/>
    <w:rsid w:val="00534075"/>
    <w:rsid w:val="00534537"/>
    <w:rsid w:val="00535AFD"/>
    <w:rsid w:val="005364D8"/>
    <w:rsid w:val="005373B3"/>
    <w:rsid w:val="00537DD2"/>
    <w:rsid w:val="005425D7"/>
    <w:rsid w:val="00544169"/>
    <w:rsid w:val="00545047"/>
    <w:rsid w:val="0054536B"/>
    <w:rsid w:val="00545431"/>
    <w:rsid w:val="005455F9"/>
    <w:rsid w:val="0054610B"/>
    <w:rsid w:val="005474B4"/>
    <w:rsid w:val="0055137A"/>
    <w:rsid w:val="0055155D"/>
    <w:rsid w:val="005517C6"/>
    <w:rsid w:val="005526C6"/>
    <w:rsid w:val="00553300"/>
    <w:rsid w:val="00555179"/>
    <w:rsid w:val="0055617F"/>
    <w:rsid w:val="005562FA"/>
    <w:rsid w:val="005575F8"/>
    <w:rsid w:val="005603B1"/>
    <w:rsid w:val="00562EBF"/>
    <w:rsid w:val="00563DF9"/>
    <w:rsid w:val="00564C35"/>
    <w:rsid w:val="00565914"/>
    <w:rsid w:val="0056603F"/>
    <w:rsid w:val="00570931"/>
    <w:rsid w:val="00571808"/>
    <w:rsid w:val="0057263B"/>
    <w:rsid w:val="00572B1B"/>
    <w:rsid w:val="00573C72"/>
    <w:rsid w:val="005766B5"/>
    <w:rsid w:val="0057721D"/>
    <w:rsid w:val="0057762A"/>
    <w:rsid w:val="0058035E"/>
    <w:rsid w:val="00584269"/>
    <w:rsid w:val="00585F48"/>
    <w:rsid w:val="00587190"/>
    <w:rsid w:val="00587695"/>
    <w:rsid w:val="005877CE"/>
    <w:rsid w:val="0059040B"/>
    <w:rsid w:val="0059059D"/>
    <w:rsid w:val="00590AE2"/>
    <w:rsid w:val="00590EB3"/>
    <w:rsid w:val="00591022"/>
    <w:rsid w:val="00591565"/>
    <w:rsid w:val="00592765"/>
    <w:rsid w:val="00592D86"/>
    <w:rsid w:val="005946E8"/>
    <w:rsid w:val="005951D8"/>
    <w:rsid w:val="00595368"/>
    <w:rsid w:val="0059617E"/>
    <w:rsid w:val="00596939"/>
    <w:rsid w:val="00597F08"/>
    <w:rsid w:val="005A09BB"/>
    <w:rsid w:val="005A0C31"/>
    <w:rsid w:val="005A1208"/>
    <w:rsid w:val="005A1778"/>
    <w:rsid w:val="005A1A82"/>
    <w:rsid w:val="005A4B0E"/>
    <w:rsid w:val="005A6178"/>
    <w:rsid w:val="005A630C"/>
    <w:rsid w:val="005A6CA4"/>
    <w:rsid w:val="005A7AAC"/>
    <w:rsid w:val="005B125E"/>
    <w:rsid w:val="005B24D1"/>
    <w:rsid w:val="005B412E"/>
    <w:rsid w:val="005B4DDC"/>
    <w:rsid w:val="005B552A"/>
    <w:rsid w:val="005B7C6F"/>
    <w:rsid w:val="005B7F1F"/>
    <w:rsid w:val="005C1960"/>
    <w:rsid w:val="005C1C2F"/>
    <w:rsid w:val="005C2C27"/>
    <w:rsid w:val="005C3A04"/>
    <w:rsid w:val="005C3FBE"/>
    <w:rsid w:val="005C43CB"/>
    <w:rsid w:val="005C578B"/>
    <w:rsid w:val="005C57EA"/>
    <w:rsid w:val="005C632A"/>
    <w:rsid w:val="005C79C6"/>
    <w:rsid w:val="005D00C0"/>
    <w:rsid w:val="005D0C1F"/>
    <w:rsid w:val="005D0D15"/>
    <w:rsid w:val="005D1243"/>
    <w:rsid w:val="005D5509"/>
    <w:rsid w:val="005D6100"/>
    <w:rsid w:val="005D617E"/>
    <w:rsid w:val="005D649E"/>
    <w:rsid w:val="005E0022"/>
    <w:rsid w:val="005E0376"/>
    <w:rsid w:val="005E184D"/>
    <w:rsid w:val="005E2F1D"/>
    <w:rsid w:val="005E3719"/>
    <w:rsid w:val="005E4E55"/>
    <w:rsid w:val="005E564E"/>
    <w:rsid w:val="005E6DC1"/>
    <w:rsid w:val="005E6E6E"/>
    <w:rsid w:val="005E798D"/>
    <w:rsid w:val="005F01B5"/>
    <w:rsid w:val="005F0C13"/>
    <w:rsid w:val="005F113D"/>
    <w:rsid w:val="005F4494"/>
    <w:rsid w:val="005F545B"/>
    <w:rsid w:val="005F56A1"/>
    <w:rsid w:val="005F5F00"/>
    <w:rsid w:val="005F5FE1"/>
    <w:rsid w:val="005F650A"/>
    <w:rsid w:val="005F6E10"/>
    <w:rsid w:val="005F7028"/>
    <w:rsid w:val="005F70C8"/>
    <w:rsid w:val="005F7CAB"/>
    <w:rsid w:val="005F7FF4"/>
    <w:rsid w:val="00601E40"/>
    <w:rsid w:val="00602331"/>
    <w:rsid w:val="006038CA"/>
    <w:rsid w:val="00604F1A"/>
    <w:rsid w:val="0060514F"/>
    <w:rsid w:val="00606221"/>
    <w:rsid w:val="00606E52"/>
    <w:rsid w:val="00610515"/>
    <w:rsid w:val="0061098F"/>
    <w:rsid w:val="0061103A"/>
    <w:rsid w:val="00614203"/>
    <w:rsid w:val="006153A7"/>
    <w:rsid w:val="00615B50"/>
    <w:rsid w:val="00616598"/>
    <w:rsid w:val="006168CC"/>
    <w:rsid w:val="006169E8"/>
    <w:rsid w:val="0062090D"/>
    <w:rsid w:val="00621225"/>
    <w:rsid w:val="006219D4"/>
    <w:rsid w:val="0062353D"/>
    <w:rsid w:val="006278B1"/>
    <w:rsid w:val="00630966"/>
    <w:rsid w:val="00631E63"/>
    <w:rsid w:val="006324E5"/>
    <w:rsid w:val="006328A5"/>
    <w:rsid w:val="00632FFA"/>
    <w:rsid w:val="00633635"/>
    <w:rsid w:val="006354E5"/>
    <w:rsid w:val="0063599F"/>
    <w:rsid w:val="00637AD8"/>
    <w:rsid w:val="00641ACA"/>
    <w:rsid w:val="00642C10"/>
    <w:rsid w:val="00644AD6"/>
    <w:rsid w:val="00644FDA"/>
    <w:rsid w:val="00645563"/>
    <w:rsid w:val="00650D99"/>
    <w:rsid w:val="00650E2A"/>
    <w:rsid w:val="006530A6"/>
    <w:rsid w:val="00653C22"/>
    <w:rsid w:val="00656CD6"/>
    <w:rsid w:val="006623D4"/>
    <w:rsid w:val="0066429E"/>
    <w:rsid w:val="00664C04"/>
    <w:rsid w:val="00670F6C"/>
    <w:rsid w:val="006716F4"/>
    <w:rsid w:val="006717EA"/>
    <w:rsid w:val="006724C3"/>
    <w:rsid w:val="00674C6C"/>
    <w:rsid w:val="00675557"/>
    <w:rsid w:val="00675B6D"/>
    <w:rsid w:val="00677ADE"/>
    <w:rsid w:val="0068038C"/>
    <w:rsid w:val="00681464"/>
    <w:rsid w:val="00682851"/>
    <w:rsid w:val="006847F8"/>
    <w:rsid w:val="00685D76"/>
    <w:rsid w:val="00687611"/>
    <w:rsid w:val="00693C13"/>
    <w:rsid w:val="006947F5"/>
    <w:rsid w:val="00694F7A"/>
    <w:rsid w:val="006953CE"/>
    <w:rsid w:val="00696083"/>
    <w:rsid w:val="00696CC9"/>
    <w:rsid w:val="006A148F"/>
    <w:rsid w:val="006A1FC4"/>
    <w:rsid w:val="006A48F3"/>
    <w:rsid w:val="006A5313"/>
    <w:rsid w:val="006A5B33"/>
    <w:rsid w:val="006B00EA"/>
    <w:rsid w:val="006B1920"/>
    <w:rsid w:val="006B2C30"/>
    <w:rsid w:val="006B33AB"/>
    <w:rsid w:val="006B405B"/>
    <w:rsid w:val="006B56BF"/>
    <w:rsid w:val="006B7032"/>
    <w:rsid w:val="006B786E"/>
    <w:rsid w:val="006B7ECD"/>
    <w:rsid w:val="006C2BC5"/>
    <w:rsid w:val="006C4552"/>
    <w:rsid w:val="006C4EFD"/>
    <w:rsid w:val="006C7E7F"/>
    <w:rsid w:val="006D03EC"/>
    <w:rsid w:val="006D0B8E"/>
    <w:rsid w:val="006D0BC8"/>
    <w:rsid w:val="006D443C"/>
    <w:rsid w:val="006D7689"/>
    <w:rsid w:val="006E0E37"/>
    <w:rsid w:val="006E10DF"/>
    <w:rsid w:val="006E23F5"/>
    <w:rsid w:val="006E3776"/>
    <w:rsid w:val="006E5951"/>
    <w:rsid w:val="006E5CF0"/>
    <w:rsid w:val="006E70AD"/>
    <w:rsid w:val="006E742F"/>
    <w:rsid w:val="006F0496"/>
    <w:rsid w:val="006F15BA"/>
    <w:rsid w:val="006F3A98"/>
    <w:rsid w:val="006F55D1"/>
    <w:rsid w:val="007019B9"/>
    <w:rsid w:val="00703A48"/>
    <w:rsid w:val="00707EAE"/>
    <w:rsid w:val="00710A7C"/>
    <w:rsid w:val="00710ED1"/>
    <w:rsid w:val="00712E49"/>
    <w:rsid w:val="0071568B"/>
    <w:rsid w:val="00716151"/>
    <w:rsid w:val="007166F2"/>
    <w:rsid w:val="007224D1"/>
    <w:rsid w:val="00724532"/>
    <w:rsid w:val="00724F07"/>
    <w:rsid w:val="007252AF"/>
    <w:rsid w:val="00725FBF"/>
    <w:rsid w:val="00726011"/>
    <w:rsid w:val="0073322C"/>
    <w:rsid w:val="00733E7D"/>
    <w:rsid w:val="00734A28"/>
    <w:rsid w:val="00734AEA"/>
    <w:rsid w:val="00735CCE"/>
    <w:rsid w:val="00737F17"/>
    <w:rsid w:val="007441C5"/>
    <w:rsid w:val="00746AA1"/>
    <w:rsid w:val="007501DB"/>
    <w:rsid w:val="007511F7"/>
    <w:rsid w:val="007513E6"/>
    <w:rsid w:val="00752393"/>
    <w:rsid w:val="0075376E"/>
    <w:rsid w:val="007544F8"/>
    <w:rsid w:val="00754DE3"/>
    <w:rsid w:val="00755046"/>
    <w:rsid w:val="00755F42"/>
    <w:rsid w:val="00757068"/>
    <w:rsid w:val="007602EF"/>
    <w:rsid w:val="00760C9F"/>
    <w:rsid w:val="00760F9C"/>
    <w:rsid w:val="0076135C"/>
    <w:rsid w:val="0076285D"/>
    <w:rsid w:val="0076304B"/>
    <w:rsid w:val="00763642"/>
    <w:rsid w:val="00764F8D"/>
    <w:rsid w:val="00766106"/>
    <w:rsid w:val="00766659"/>
    <w:rsid w:val="00767C5B"/>
    <w:rsid w:val="0077080F"/>
    <w:rsid w:val="00771F03"/>
    <w:rsid w:val="00773DE5"/>
    <w:rsid w:val="007749E9"/>
    <w:rsid w:val="007749EB"/>
    <w:rsid w:val="007777BF"/>
    <w:rsid w:val="00777D72"/>
    <w:rsid w:val="0078081C"/>
    <w:rsid w:val="00782C60"/>
    <w:rsid w:val="00783155"/>
    <w:rsid w:val="0078529B"/>
    <w:rsid w:val="007853E7"/>
    <w:rsid w:val="00785FC1"/>
    <w:rsid w:val="0079169C"/>
    <w:rsid w:val="0079348A"/>
    <w:rsid w:val="00793558"/>
    <w:rsid w:val="00795754"/>
    <w:rsid w:val="00796F2B"/>
    <w:rsid w:val="007A08BD"/>
    <w:rsid w:val="007A11CE"/>
    <w:rsid w:val="007A1B33"/>
    <w:rsid w:val="007A2922"/>
    <w:rsid w:val="007A3DD5"/>
    <w:rsid w:val="007A5252"/>
    <w:rsid w:val="007A5ECC"/>
    <w:rsid w:val="007A6100"/>
    <w:rsid w:val="007A6773"/>
    <w:rsid w:val="007A6F0A"/>
    <w:rsid w:val="007A7A20"/>
    <w:rsid w:val="007B04AD"/>
    <w:rsid w:val="007B408B"/>
    <w:rsid w:val="007B41A4"/>
    <w:rsid w:val="007B49FE"/>
    <w:rsid w:val="007B4B7A"/>
    <w:rsid w:val="007B4E52"/>
    <w:rsid w:val="007B4EA9"/>
    <w:rsid w:val="007B601B"/>
    <w:rsid w:val="007B6080"/>
    <w:rsid w:val="007B6659"/>
    <w:rsid w:val="007B6F6C"/>
    <w:rsid w:val="007C085C"/>
    <w:rsid w:val="007C1059"/>
    <w:rsid w:val="007C3CDC"/>
    <w:rsid w:val="007C4E57"/>
    <w:rsid w:val="007C5063"/>
    <w:rsid w:val="007C5238"/>
    <w:rsid w:val="007C5593"/>
    <w:rsid w:val="007C7C41"/>
    <w:rsid w:val="007D1095"/>
    <w:rsid w:val="007D1A90"/>
    <w:rsid w:val="007D1FBB"/>
    <w:rsid w:val="007D425E"/>
    <w:rsid w:val="007D44C0"/>
    <w:rsid w:val="007D5068"/>
    <w:rsid w:val="007D6839"/>
    <w:rsid w:val="007E2F27"/>
    <w:rsid w:val="007E3269"/>
    <w:rsid w:val="007E482E"/>
    <w:rsid w:val="007E52CB"/>
    <w:rsid w:val="007E5528"/>
    <w:rsid w:val="007F123A"/>
    <w:rsid w:val="007F135D"/>
    <w:rsid w:val="007F1C4F"/>
    <w:rsid w:val="007F1D1E"/>
    <w:rsid w:val="007F21FA"/>
    <w:rsid w:val="007F26B5"/>
    <w:rsid w:val="007F286F"/>
    <w:rsid w:val="007F2CD7"/>
    <w:rsid w:val="007F7692"/>
    <w:rsid w:val="00801BBA"/>
    <w:rsid w:val="00801C2C"/>
    <w:rsid w:val="008026F2"/>
    <w:rsid w:val="00802D67"/>
    <w:rsid w:val="00803FAB"/>
    <w:rsid w:val="0081053A"/>
    <w:rsid w:val="00812F88"/>
    <w:rsid w:val="008131E0"/>
    <w:rsid w:val="0081383F"/>
    <w:rsid w:val="00813CB1"/>
    <w:rsid w:val="00815208"/>
    <w:rsid w:val="00816721"/>
    <w:rsid w:val="0081745B"/>
    <w:rsid w:val="00817F9E"/>
    <w:rsid w:val="0082032D"/>
    <w:rsid w:val="00821517"/>
    <w:rsid w:val="0082302A"/>
    <w:rsid w:val="00824B97"/>
    <w:rsid w:val="00831CC6"/>
    <w:rsid w:val="00834314"/>
    <w:rsid w:val="00834991"/>
    <w:rsid w:val="00837A78"/>
    <w:rsid w:val="00837D17"/>
    <w:rsid w:val="00841302"/>
    <w:rsid w:val="00841DEA"/>
    <w:rsid w:val="00843DD1"/>
    <w:rsid w:val="00846456"/>
    <w:rsid w:val="00846E01"/>
    <w:rsid w:val="008471D9"/>
    <w:rsid w:val="0084775B"/>
    <w:rsid w:val="00847EE5"/>
    <w:rsid w:val="00847FEE"/>
    <w:rsid w:val="00850DDF"/>
    <w:rsid w:val="00850FCD"/>
    <w:rsid w:val="0085462A"/>
    <w:rsid w:val="00855968"/>
    <w:rsid w:val="008566EF"/>
    <w:rsid w:val="00863CDD"/>
    <w:rsid w:val="00864A38"/>
    <w:rsid w:val="008677FB"/>
    <w:rsid w:val="00867E34"/>
    <w:rsid w:val="008704F1"/>
    <w:rsid w:val="00871203"/>
    <w:rsid w:val="00872688"/>
    <w:rsid w:val="00874BF8"/>
    <w:rsid w:val="00876008"/>
    <w:rsid w:val="008770DB"/>
    <w:rsid w:val="008778D4"/>
    <w:rsid w:val="00877D75"/>
    <w:rsid w:val="008808D1"/>
    <w:rsid w:val="0088117B"/>
    <w:rsid w:val="00883395"/>
    <w:rsid w:val="00883EB1"/>
    <w:rsid w:val="00884AFB"/>
    <w:rsid w:val="00886754"/>
    <w:rsid w:val="00887145"/>
    <w:rsid w:val="00887F57"/>
    <w:rsid w:val="00890096"/>
    <w:rsid w:val="008912E2"/>
    <w:rsid w:val="00897B2F"/>
    <w:rsid w:val="008A1BD5"/>
    <w:rsid w:val="008A6D06"/>
    <w:rsid w:val="008A74B8"/>
    <w:rsid w:val="008A7C8A"/>
    <w:rsid w:val="008B0801"/>
    <w:rsid w:val="008B0A9F"/>
    <w:rsid w:val="008B3DD0"/>
    <w:rsid w:val="008B4E49"/>
    <w:rsid w:val="008B5E7F"/>
    <w:rsid w:val="008B5EFC"/>
    <w:rsid w:val="008B7181"/>
    <w:rsid w:val="008B71A9"/>
    <w:rsid w:val="008B75FD"/>
    <w:rsid w:val="008B77C5"/>
    <w:rsid w:val="008C0A4A"/>
    <w:rsid w:val="008C0BC4"/>
    <w:rsid w:val="008C1324"/>
    <w:rsid w:val="008C19C4"/>
    <w:rsid w:val="008C1C54"/>
    <w:rsid w:val="008C1D3B"/>
    <w:rsid w:val="008C33F8"/>
    <w:rsid w:val="008C59B0"/>
    <w:rsid w:val="008C687D"/>
    <w:rsid w:val="008C6D41"/>
    <w:rsid w:val="008C7859"/>
    <w:rsid w:val="008D0E7C"/>
    <w:rsid w:val="008D17C4"/>
    <w:rsid w:val="008D2961"/>
    <w:rsid w:val="008D4ED2"/>
    <w:rsid w:val="008D6BB6"/>
    <w:rsid w:val="008E37A3"/>
    <w:rsid w:val="008E3952"/>
    <w:rsid w:val="008E4AA6"/>
    <w:rsid w:val="008E5D1E"/>
    <w:rsid w:val="008E6C2C"/>
    <w:rsid w:val="008F3256"/>
    <w:rsid w:val="008F4746"/>
    <w:rsid w:val="008F4863"/>
    <w:rsid w:val="0090036F"/>
    <w:rsid w:val="00900A2F"/>
    <w:rsid w:val="00903B02"/>
    <w:rsid w:val="0090432E"/>
    <w:rsid w:val="009058F2"/>
    <w:rsid w:val="00906BCF"/>
    <w:rsid w:val="009079FE"/>
    <w:rsid w:val="00907B85"/>
    <w:rsid w:val="0091112F"/>
    <w:rsid w:val="00914688"/>
    <w:rsid w:val="00914B3A"/>
    <w:rsid w:val="0091668B"/>
    <w:rsid w:val="00917111"/>
    <w:rsid w:val="0091795F"/>
    <w:rsid w:val="00920360"/>
    <w:rsid w:val="009225B9"/>
    <w:rsid w:val="00923485"/>
    <w:rsid w:val="0092402D"/>
    <w:rsid w:val="00924131"/>
    <w:rsid w:val="00926812"/>
    <w:rsid w:val="00926C07"/>
    <w:rsid w:val="0092770E"/>
    <w:rsid w:val="00927A2A"/>
    <w:rsid w:val="00931335"/>
    <w:rsid w:val="00931B66"/>
    <w:rsid w:val="00933472"/>
    <w:rsid w:val="009337C0"/>
    <w:rsid w:val="00933D5C"/>
    <w:rsid w:val="00934D18"/>
    <w:rsid w:val="00936754"/>
    <w:rsid w:val="0093772C"/>
    <w:rsid w:val="009377D7"/>
    <w:rsid w:val="00941547"/>
    <w:rsid w:val="00941BA7"/>
    <w:rsid w:val="009423AD"/>
    <w:rsid w:val="009458BA"/>
    <w:rsid w:val="0094615F"/>
    <w:rsid w:val="00946484"/>
    <w:rsid w:val="00947585"/>
    <w:rsid w:val="009475A6"/>
    <w:rsid w:val="00951F29"/>
    <w:rsid w:val="0095258D"/>
    <w:rsid w:val="009547C8"/>
    <w:rsid w:val="00955D44"/>
    <w:rsid w:val="009566EB"/>
    <w:rsid w:val="00960DCD"/>
    <w:rsid w:val="0096223E"/>
    <w:rsid w:val="00964CCA"/>
    <w:rsid w:val="00964FEE"/>
    <w:rsid w:val="00966871"/>
    <w:rsid w:val="00966EB1"/>
    <w:rsid w:val="00966FDA"/>
    <w:rsid w:val="00967074"/>
    <w:rsid w:val="0096722D"/>
    <w:rsid w:val="009702A6"/>
    <w:rsid w:val="0097072D"/>
    <w:rsid w:val="009712E2"/>
    <w:rsid w:val="009744B8"/>
    <w:rsid w:val="00975C95"/>
    <w:rsid w:val="00976022"/>
    <w:rsid w:val="00980B7E"/>
    <w:rsid w:val="009811DD"/>
    <w:rsid w:val="009826A3"/>
    <w:rsid w:val="009838A2"/>
    <w:rsid w:val="00983ED5"/>
    <w:rsid w:val="009855BF"/>
    <w:rsid w:val="0098567E"/>
    <w:rsid w:val="009868D1"/>
    <w:rsid w:val="0099043E"/>
    <w:rsid w:val="0099133F"/>
    <w:rsid w:val="009954B5"/>
    <w:rsid w:val="0099588F"/>
    <w:rsid w:val="009A15C0"/>
    <w:rsid w:val="009A1722"/>
    <w:rsid w:val="009A2781"/>
    <w:rsid w:val="009A3D9F"/>
    <w:rsid w:val="009A6732"/>
    <w:rsid w:val="009B0064"/>
    <w:rsid w:val="009B1368"/>
    <w:rsid w:val="009B3CEF"/>
    <w:rsid w:val="009B50B6"/>
    <w:rsid w:val="009B513F"/>
    <w:rsid w:val="009B5210"/>
    <w:rsid w:val="009B6E11"/>
    <w:rsid w:val="009B7538"/>
    <w:rsid w:val="009C0AC4"/>
    <w:rsid w:val="009C14A0"/>
    <w:rsid w:val="009C25A5"/>
    <w:rsid w:val="009C2DF4"/>
    <w:rsid w:val="009C35BC"/>
    <w:rsid w:val="009C4E25"/>
    <w:rsid w:val="009C6A55"/>
    <w:rsid w:val="009C77D5"/>
    <w:rsid w:val="009D10AE"/>
    <w:rsid w:val="009D235A"/>
    <w:rsid w:val="009D4A6D"/>
    <w:rsid w:val="009D4C20"/>
    <w:rsid w:val="009D5012"/>
    <w:rsid w:val="009D5292"/>
    <w:rsid w:val="009D5AF9"/>
    <w:rsid w:val="009D6451"/>
    <w:rsid w:val="009D7019"/>
    <w:rsid w:val="009D786E"/>
    <w:rsid w:val="009E0219"/>
    <w:rsid w:val="009E19FF"/>
    <w:rsid w:val="009E1C37"/>
    <w:rsid w:val="009E26EE"/>
    <w:rsid w:val="009E3404"/>
    <w:rsid w:val="009E4DCF"/>
    <w:rsid w:val="009E5297"/>
    <w:rsid w:val="009E5CAC"/>
    <w:rsid w:val="009E6464"/>
    <w:rsid w:val="009E6665"/>
    <w:rsid w:val="009F1176"/>
    <w:rsid w:val="009F2955"/>
    <w:rsid w:val="009F3E4E"/>
    <w:rsid w:val="009F52F3"/>
    <w:rsid w:val="009F730A"/>
    <w:rsid w:val="00A00EB9"/>
    <w:rsid w:val="00A02881"/>
    <w:rsid w:val="00A02FBF"/>
    <w:rsid w:val="00A03D09"/>
    <w:rsid w:val="00A04198"/>
    <w:rsid w:val="00A045A5"/>
    <w:rsid w:val="00A046F2"/>
    <w:rsid w:val="00A05269"/>
    <w:rsid w:val="00A0572F"/>
    <w:rsid w:val="00A06229"/>
    <w:rsid w:val="00A07293"/>
    <w:rsid w:val="00A103BE"/>
    <w:rsid w:val="00A11058"/>
    <w:rsid w:val="00A11AF3"/>
    <w:rsid w:val="00A11C43"/>
    <w:rsid w:val="00A124B7"/>
    <w:rsid w:val="00A13C17"/>
    <w:rsid w:val="00A13FB9"/>
    <w:rsid w:val="00A15745"/>
    <w:rsid w:val="00A15CA6"/>
    <w:rsid w:val="00A16B87"/>
    <w:rsid w:val="00A16B8C"/>
    <w:rsid w:val="00A176E4"/>
    <w:rsid w:val="00A17BF0"/>
    <w:rsid w:val="00A17FDC"/>
    <w:rsid w:val="00A223F7"/>
    <w:rsid w:val="00A2338C"/>
    <w:rsid w:val="00A24DFD"/>
    <w:rsid w:val="00A26A91"/>
    <w:rsid w:val="00A26AD2"/>
    <w:rsid w:val="00A2714C"/>
    <w:rsid w:val="00A274D2"/>
    <w:rsid w:val="00A30BC4"/>
    <w:rsid w:val="00A31871"/>
    <w:rsid w:val="00A330DE"/>
    <w:rsid w:val="00A338E1"/>
    <w:rsid w:val="00A33FA5"/>
    <w:rsid w:val="00A34AB9"/>
    <w:rsid w:val="00A34C2F"/>
    <w:rsid w:val="00A367E9"/>
    <w:rsid w:val="00A37A69"/>
    <w:rsid w:val="00A41B5B"/>
    <w:rsid w:val="00A425B0"/>
    <w:rsid w:val="00A43439"/>
    <w:rsid w:val="00A436C2"/>
    <w:rsid w:val="00A44878"/>
    <w:rsid w:val="00A5057D"/>
    <w:rsid w:val="00A50F35"/>
    <w:rsid w:val="00A51134"/>
    <w:rsid w:val="00A524CC"/>
    <w:rsid w:val="00A54609"/>
    <w:rsid w:val="00A5497F"/>
    <w:rsid w:val="00A55039"/>
    <w:rsid w:val="00A55E4F"/>
    <w:rsid w:val="00A56C23"/>
    <w:rsid w:val="00A60393"/>
    <w:rsid w:val="00A60955"/>
    <w:rsid w:val="00A62511"/>
    <w:rsid w:val="00A6387C"/>
    <w:rsid w:val="00A64361"/>
    <w:rsid w:val="00A64437"/>
    <w:rsid w:val="00A65618"/>
    <w:rsid w:val="00A658AD"/>
    <w:rsid w:val="00A6799F"/>
    <w:rsid w:val="00A707DB"/>
    <w:rsid w:val="00A70D36"/>
    <w:rsid w:val="00A7282C"/>
    <w:rsid w:val="00A73B67"/>
    <w:rsid w:val="00A74305"/>
    <w:rsid w:val="00A74432"/>
    <w:rsid w:val="00A74F1A"/>
    <w:rsid w:val="00A76511"/>
    <w:rsid w:val="00A76C2C"/>
    <w:rsid w:val="00A7731D"/>
    <w:rsid w:val="00A80F71"/>
    <w:rsid w:val="00A821D7"/>
    <w:rsid w:val="00A82DF1"/>
    <w:rsid w:val="00A840D2"/>
    <w:rsid w:val="00A85A12"/>
    <w:rsid w:val="00A87ACE"/>
    <w:rsid w:val="00A90F1E"/>
    <w:rsid w:val="00A91972"/>
    <w:rsid w:val="00A91B2E"/>
    <w:rsid w:val="00A92B8D"/>
    <w:rsid w:val="00A96F17"/>
    <w:rsid w:val="00A979D0"/>
    <w:rsid w:val="00A97E02"/>
    <w:rsid w:val="00AA0046"/>
    <w:rsid w:val="00AA0E1B"/>
    <w:rsid w:val="00AA2296"/>
    <w:rsid w:val="00AA41AB"/>
    <w:rsid w:val="00AA41F8"/>
    <w:rsid w:val="00AA4CB4"/>
    <w:rsid w:val="00AA54D6"/>
    <w:rsid w:val="00AA796D"/>
    <w:rsid w:val="00AB3013"/>
    <w:rsid w:val="00AB3DD8"/>
    <w:rsid w:val="00AB4B6F"/>
    <w:rsid w:val="00AB5759"/>
    <w:rsid w:val="00AB7464"/>
    <w:rsid w:val="00AB7A8E"/>
    <w:rsid w:val="00AC1918"/>
    <w:rsid w:val="00AC2180"/>
    <w:rsid w:val="00AC2233"/>
    <w:rsid w:val="00AC2775"/>
    <w:rsid w:val="00AC29B1"/>
    <w:rsid w:val="00AC2C4C"/>
    <w:rsid w:val="00AC32FF"/>
    <w:rsid w:val="00AC3E3C"/>
    <w:rsid w:val="00AC40BB"/>
    <w:rsid w:val="00AC5496"/>
    <w:rsid w:val="00AC7848"/>
    <w:rsid w:val="00AC7A2B"/>
    <w:rsid w:val="00AD1A75"/>
    <w:rsid w:val="00AD3077"/>
    <w:rsid w:val="00AD43F2"/>
    <w:rsid w:val="00AE023F"/>
    <w:rsid w:val="00AE0732"/>
    <w:rsid w:val="00AE3705"/>
    <w:rsid w:val="00AE6071"/>
    <w:rsid w:val="00AE7473"/>
    <w:rsid w:val="00AE74F3"/>
    <w:rsid w:val="00AF18B7"/>
    <w:rsid w:val="00AF1CCB"/>
    <w:rsid w:val="00AF264F"/>
    <w:rsid w:val="00AF73D6"/>
    <w:rsid w:val="00AF78D1"/>
    <w:rsid w:val="00B00565"/>
    <w:rsid w:val="00B007D6"/>
    <w:rsid w:val="00B01680"/>
    <w:rsid w:val="00B019C3"/>
    <w:rsid w:val="00B0258A"/>
    <w:rsid w:val="00B038CC"/>
    <w:rsid w:val="00B04BE8"/>
    <w:rsid w:val="00B04E9A"/>
    <w:rsid w:val="00B10638"/>
    <w:rsid w:val="00B11D63"/>
    <w:rsid w:val="00B13D0C"/>
    <w:rsid w:val="00B15336"/>
    <w:rsid w:val="00B172E3"/>
    <w:rsid w:val="00B17485"/>
    <w:rsid w:val="00B20526"/>
    <w:rsid w:val="00B226A2"/>
    <w:rsid w:val="00B238E5"/>
    <w:rsid w:val="00B25217"/>
    <w:rsid w:val="00B262DB"/>
    <w:rsid w:val="00B3198A"/>
    <w:rsid w:val="00B32F8B"/>
    <w:rsid w:val="00B354AC"/>
    <w:rsid w:val="00B36357"/>
    <w:rsid w:val="00B36445"/>
    <w:rsid w:val="00B37726"/>
    <w:rsid w:val="00B40097"/>
    <w:rsid w:val="00B40EA5"/>
    <w:rsid w:val="00B41C11"/>
    <w:rsid w:val="00B42184"/>
    <w:rsid w:val="00B433F5"/>
    <w:rsid w:val="00B43452"/>
    <w:rsid w:val="00B46613"/>
    <w:rsid w:val="00B46FC8"/>
    <w:rsid w:val="00B474CD"/>
    <w:rsid w:val="00B47D7A"/>
    <w:rsid w:val="00B50896"/>
    <w:rsid w:val="00B512F5"/>
    <w:rsid w:val="00B513DE"/>
    <w:rsid w:val="00B51406"/>
    <w:rsid w:val="00B52C0E"/>
    <w:rsid w:val="00B55F56"/>
    <w:rsid w:val="00B56429"/>
    <w:rsid w:val="00B60250"/>
    <w:rsid w:val="00B6043B"/>
    <w:rsid w:val="00B64612"/>
    <w:rsid w:val="00B67A80"/>
    <w:rsid w:val="00B67DF6"/>
    <w:rsid w:val="00B73D69"/>
    <w:rsid w:val="00B75200"/>
    <w:rsid w:val="00B75420"/>
    <w:rsid w:val="00B775E0"/>
    <w:rsid w:val="00B80BA9"/>
    <w:rsid w:val="00B817E7"/>
    <w:rsid w:val="00B82E0D"/>
    <w:rsid w:val="00B84F9B"/>
    <w:rsid w:val="00B85C9E"/>
    <w:rsid w:val="00B85EB4"/>
    <w:rsid w:val="00B865D4"/>
    <w:rsid w:val="00B91094"/>
    <w:rsid w:val="00B912FF"/>
    <w:rsid w:val="00B91B20"/>
    <w:rsid w:val="00B91E4B"/>
    <w:rsid w:val="00B927C5"/>
    <w:rsid w:val="00B93243"/>
    <w:rsid w:val="00B95618"/>
    <w:rsid w:val="00B97A05"/>
    <w:rsid w:val="00BA1BF7"/>
    <w:rsid w:val="00BA273F"/>
    <w:rsid w:val="00BA2BA4"/>
    <w:rsid w:val="00BA3A79"/>
    <w:rsid w:val="00BA5F40"/>
    <w:rsid w:val="00BA60B8"/>
    <w:rsid w:val="00BA638F"/>
    <w:rsid w:val="00BB1301"/>
    <w:rsid w:val="00BB59B0"/>
    <w:rsid w:val="00BC004C"/>
    <w:rsid w:val="00BC010B"/>
    <w:rsid w:val="00BC11AB"/>
    <w:rsid w:val="00BC16BE"/>
    <w:rsid w:val="00BC30CB"/>
    <w:rsid w:val="00BC373E"/>
    <w:rsid w:val="00BC5267"/>
    <w:rsid w:val="00BC5AA1"/>
    <w:rsid w:val="00BD4052"/>
    <w:rsid w:val="00BD443A"/>
    <w:rsid w:val="00BD4DEB"/>
    <w:rsid w:val="00BD52A0"/>
    <w:rsid w:val="00BD5E2C"/>
    <w:rsid w:val="00BE0F8D"/>
    <w:rsid w:val="00BE14BA"/>
    <w:rsid w:val="00BE3DFD"/>
    <w:rsid w:val="00BE65A9"/>
    <w:rsid w:val="00BE6667"/>
    <w:rsid w:val="00BE6AB0"/>
    <w:rsid w:val="00BE783F"/>
    <w:rsid w:val="00BF013B"/>
    <w:rsid w:val="00BF3804"/>
    <w:rsid w:val="00BF59FA"/>
    <w:rsid w:val="00BF70E9"/>
    <w:rsid w:val="00BF7763"/>
    <w:rsid w:val="00C014C0"/>
    <w:rsid w:val="00C02C18"/>
    <w:rsid w:val="00C0321C"/>
    <w:rsid w:val="00C035A8"/>
    <w:rsid w:val="00C067B0"/>
    <w:rsid w:val="00C1301B"/>
    <w:rsid w:val="00C13247"/>
    <w:rsid w:val="00C17023"/>
    <w:rsid w:val="00C1729B"/>
    <w:rsid w:val="00C20AEE"/>
    <w:rsid w:val="00C23074"/>
    <w:rsid w:val="00C2327D"/>
    <w:rsid w:val="00C23895"/>
    <w:rsid w:val="00C254BB"/>
    <w:rsid w:val="00C25AE3"/>
    <w:rsid w:val="00C30EEE"/>
    <w:rsid w:val="00C31C16"/>
    <w:rsid w:val="00C32E3B"/>
    <w:rsid w:val="00C34430"/>
    <w:rsid w:val="00C401B0"/>
    <w:rsid w:val="00C43E1B"/>
    <w:rsid w:val="00C43F52"/>
    <w:rsid w:val="00C449EF"/>
    <w:rsid w:val="00C44A99"/>
    <w:rsid w:val="00C44B30"/>
    <w:rsid w:val="00C46256"/>
    <w:rsid w:val="00C472DF"/>
    <w:rsid w:val="00C5169F"/>
    <w:rsid w:val="00C54362"/>
    <w:rsid w:val="00C54EAF"/>
    <w:rsid w:val="00C55E04"/>
    <w:rsid w:val="00C56242"/>
    <w:rsid w:val="00C57426"/>
    <w:rsid w:val="00C60882"/>
    <w:rsid w:val="00C61C8D"/>
    <w:rsid w:val="00C6208F"/>
    <w:rsid w:val="00C63D1B"/>
    <w:rsid w:val="00C64A04"/>
    <w:rsid w:val="00C67BDE"/>
    <w:rsid w:val="00C709DA"/>
    <w:rsid w:val="00C7160D"/>
    <w:rsid w:val="00C71E27"/>
    <w:rsid w:val="00C7235A"/>
    <w:rsid w:val="00C73C99"/>
    <w:rsid w:val="00C80EA7"/>
    <w:rsid w:val="00C82A84"/>
    <w:rsid w:val="00C84578"/>
    <w:rsid w:val="00C84927"/>
    <w:rsid w:val="00C904C8"/>
    <w:rsid w:val="00C917E8"/>
    <w:rsid w:val="00C92701"/>
    <w:rsid w:val="00C92BB6"/>
    <w:rsid w:val="00C943B0"/>
    <w:rsid w:val="00C965EA"/>
    <w:rsid w:val="00C97194"/>
    <w:rsid w:val="00CA035E"/>
    <w:rsid w:val="00CA1393"/>
    <w:rsid w:val="00CA27BC"/>
    <w:rsid w:val="00CA34DA"/>
    <w:rsid w:val="00CA7D3B"/>
    <w:rsid w:val="00CB23EC"/>
    <w:rsid w:val="00CB3550"/>
    <w:rsid w:val="00CB475F"/>
    <w:rsid w:val="00CB4B15"/>
    <w:rsid w:val="00CB54BD"/>
    <w:rsid w:val="00CB7435"/>
    <w:rsid w:val="00CC09CB"/>
    <w:rsid w:val="00CC120D"/>
    <w:rsid w:val="00CC1D61"/>
    <w:rsid w:val="00CC4033"/>
    <w:rsid w:val="00CC4409"/>
    <w:rsid w:val="00CC5146"/>
    <w:rsid w:val="00CC6F75"/>
    <w:rsid w:val="00CD0128"/>
    <w:rsid w:val="00CD387F"/>
    <w:rsid w:val="00CD3FC0"/>
    <w:rsid w:val="00CD3FD6"/>
    <w:rsid w:val="00CD635C"/>
    <w:rsid w:val="00CE0F4A"/>
    <w:rsid w:val="00CE2CDB"/>
    <w:rsid w:val="00CE4F6E"/>
    <w:rsid w:val="00CE5D61"/>
    <w:rsid w:val="00CE6110"/>
    <w:rsid w:val="00CE71B4"/>
    <w:rsid w:val="00CF0508"/>
    <w:rsid w:val="00CF0DA3"/>
    <w:rsid w:val="00D013A0"/>
    <w:rsid w:val="00D03DBD"/>
    <w:rsid w:val="00D11606"/>
    <w:rsid w:val="00D1239D"/>
    <w:rsid w:val="00D12D42"/>
    <w:rsid w:val="00D147EE"/>
    <w:rsid w:val="00D175E6"/>
    <w:rsid w:val="00D20ECA"/>
    <w:rsid w:val="00D213CC"/>
    <w:rsid w:val="00D22F3A"/>
    <w:rsid w:val="00D238A4"/>
    <w:rsid w:val="00D2615B"/>
    <w:rsid w:val="00D27393"/>
    <w:rsid w:val="00D3114F"/>
    <w:rsid w:val="00D311DC"/>
    <w:rsid w:val="00D31925"/>
    <w:rsid w:val="00D34BCD"/>
    <w:rsid w:val="00D3642E"/>
    <w:rsid w:val="00D3670D"/>
    <w:rsid w:val="00D3792D"/>
    <w:rsid w:val="00D42561"/>
    <w:rsid w:val="00D43F9B"/>
    <w:rsid w:val="00D45354"/>
    <w:rsid w:val="00D47359"/>
    <w:rsid w:val="00D47C62"/>
    <w:rsid w:val="00D47E63"/>
    <w:rsid w:val="00D542C6"/>
    <w:rsid w:val="00D54367"/>
    <w:rsid w:val="00D550EB"/>
    <w:rsid w:val="00D5791E"/>
    <w:rsid w:val="00D63817"/>
    <w:rsid w:val="00D64587"/>
    <w:rsid w:val="00D655E8"/>
    <w:rsid w:val="00D67092"/>
    <w:rsid w:val="00D67A95"/>
    <w:rsid w:val="00D70C76"/>
    <w:rsid w:val="00D72FA5"/>
    <w:rsid w:val="00D7459F"/>
    <w:rsid w:val="00D75B70"/>
    <w:rsid w:val="00D7612F"/>
    <w:rsid w:val="00D76391"/>
    <w:rsid w:val="00D77DDA"/>
    <w:rsid w:val="00D81BA3"/>
    <w:rsid w:val="00D8265D"/>
    <w:rsid w:val="00D82F9D"/>
    <w:rsid w:val="00D83752"/>
    <w:rsid w:val="00D8730E"/>
    <w:rsid w:val="00D906CA"/>
    <w:rsid w:val="00D90C7D"/>
    <w:rsid w:val="00D94ADB"/>
    <w:rsid w:val="00D97373"/>
    <w:rsid w:val="00DA3B84"/>
    <w:rsid w:val="00DA42B9"/>
    <w:rsid w:val="00DA44CD"/>
    <w:rsid w:val="00DA56AB"/>
    <w:rsid w:val="00DA57AC"/>
    <w:rsid w:val="00DB0162"/>
    <w:rsid w:val="00DB081B"/>
    <w:rsid w:val="00DB15BD"/>
    <w:rsid w:val="00DB2622"/>
    <w:rsid w:val="00DB2DDC"/>
    <w:rsid w:val="00DB30B3"/>
    <w:rsid w:val="00DB4177"/>
    <w:rsid w:val="00DB5A67"/>
    <w:rsid w:val="00DC0AA6"/>
    <w:rsid w:val="00DC223A"/>
    <w:rsid w:val="00DC29F9"/>
    <w:rsid w:val="00DC7FD6"/>
    <w:rsid w:val="00DD06E7"/>
    <w:rsid w:val="00DD3824"/>
    <w:rsid w:val="00DD403A"/>
    <w:rsid w:val="00DD4079"/>
    <w:rsid w:val="00DD48FA"/>
    <w:rsid w:val="00DD5005"/>
    <w:rsid w:val="00DD5289"/>
    <w:rsid w:val="00DD56A4"/>
    <w:rsid w:val="00DD74CF"/>
    <w:rsid w:val="00DE0BC9"/>
    <w:rsid w:val="00DE20B6"/>
    <w:rsid w:val="00DE2C7F"/>
    <w:rsid w:val="00DE31BD"/>
    <w:rsid w:val="00DE4522"/>
    <w:rsid w:val="00DE5985"/>
    <w:rsid w:val="00DE5DF1"/>
    <w:rsid w:val="00DE72D4"/>
    <w:rsid w:val="00DF0247"/>
    <w:rsid w:val="00DF15B7"/>
    <w:rsid w:val="00DF22EA"/>
    <w:rsid w:val="00DF4C58"/>
    <w:rsid w:val="00DF5A15"/>
    <w:rsid w:val="00E00516"/>
    <w:rsid w:val="00E00648"/>
    <w:rsid w:val="00E0086F"/>
    <w:rsid w:val="00E00F23"/>
    <w:rsid w:val="00E01FD5"/>
    <w:rsid w:val="00E024AC"/>
    <w:rsid w:val="00E02F6D"/>
    <w:rsid w:val="00E044E3"/>
    <w:rsid w:val="00E04636"/>
    <w:rsid w:val="00E0581C"/>
    <w:rsid w:val="00E05927"/>
    <w:rsid w:val="00E06509"/>
    <w:rsid w:val="00E07660"/>
    <w:rsid w:val="00E1222B"/>
    <w:rsid w:val="00E1291D"/>
    <w:rsid w:val="00E13D59"/>
    <w:rsid w:val="00E14918"/>
    <w:rsid w:val="00E14ED5"/>
    <w:rsid w:val="00E1528A"/>
    <w:rsid w:val="00E17B62"/>
    <w:rsid w:val="00E201AE"/>
    <w:rsid w:val="00E2068D"/>
    <w:rsid w:val="00E22A1D"/>
    <w:rsid w:val="00E23571"/>
    <w:rsid w:val="00E239BB"/>
    <w:rsid w:val="00E24F16"/>
    <w:rsid w:val="00E3182D"/>
    <w:rsid w:val="00E31CCA"/>
    <w:rsid w:val="00E34E85"/>
    <w:rsid w:val="00E35729"/>
    <w:rsid w:val="00E35FE8"/>
    <w:rsid w:val="00E361AD"/>
    <w:rsid w:val="00E36743"/>
    <w:rsid w:val="00E369CE"/>
    <w:rsid w:val="00E37525"/>
    <w:rsid w:val="00E40C24"/>
    <w:rsid w:val="00E41E77"/>
    <w:rsid w:val="00E4654F"/>
    <w:rsid w:val="00E46A32"/>
    <w:rsid w:val="00E471F4"/>
    <w:rsid w:val="00E502CD"/>
    <w:rsid w:val="00E50979"/>
    <w:rsid w:val="00E54E7A"/>
    <w:rsid w:val="00E558B5"/>
    <w:rsid w:val="00E56206"/>
    <w:rsid w:val="00E56513"/>
    <w:rsid w:val="00E60484"/>
    <w:rsid w:val="00E607B5"/>
    <w:rsid w:val="00E62358"/>
    <w:rsid w:val="00E63304"/>
    <w:rsid w:val="00E64057"/>
    <w:rsid w:val="00E647A1"/>
    <w:rsid w:val="00E67028"/>
    <w:rsid w:val="00E674D4"/>
    <w:rsid w:val="00E67658"/>
    <w:rsid w:val="00E70DA6"/>
    <w:rsid w:val="00E7137E"/>
    <w:rsid w:val="00E71C2A"/>
    <w:rsid w:val="00E7224E"/>
    <w:rsid w:val="00E73334"/>
    <w:rsid w:val="00E74199"/>
    <w:rsid w:val="00E746A1"/>
    <w:rsid w:val="00E770E3"/>
    <w:rsid w:val="00E77A12"/>
    <w:rsid w:val="00E80095"/>
    <w:rsid w:val="00E8149C"/>
    <w:rsid w:val="00E817D2"/>
    <w:rsid w:val="00E83E3E"/>
    <w:rsid w:val="00E861EF"/>
    <w:rsid w:val="00E86839"/>
    <w:rsid w:val="00E871CA"/>
    <w:rsid w:val="00E9063B"/>
    <w:rsid w:val="00E923E0"/>
    <w:rsid w:val="00E941B0"/>
    <w:rsid w:val="00E9519A"/>
    <w:rsid w:val="00E95C48"/>
    <w:rsid w:val="00EA39FB"/>
    <w:rsid w:val="00EA411F"/>
    <w:rsid w:val="00EB0718"/>
    <w:rsid w:val="00EB2194"/>
    <w:rsid w:val="00EB2A99"/>
    <w:rsid w:val="00EB3E90"/>
    <w:rsid w:val="00EB4570"/>
    <w:rsid w:val="00EB66C3"/>
    <w:rsid w:val="00EB6BA7"/>
    <w:rsid w:val="00EB7447"/>
    <w:rsid w:val="00EB7695"/>
    <w:rsid w:val="00EC0C73"/>
    <w:rsid w:val="00EC0DA2"/>
    <w:rsid w:val="00EC11EF"/>
    <w:rsid w:val="00EC3252"/>
    <w:rsid w:val="00EC4342"/>
    <w:rsid w:val="00EC488C"/>
    <w:rsid w:val="00EC5E0D"/>
    <w:rsid w:val="00EC5F1D"/>
    <w:rsid w:val="00EC7B67"/>
    <w:rsid w:val="00EC7EEB"/>
    <w:rsid w:val="00ED104A"/>
    <w:rsid w:val="00ED1384"/>
    <w:rsid w:val="00ED1CC9"/>
    <w:rsid w:val="00ED2A12"/>
    <w:rsid w:val="00ED335C"/>
    <w:rsid w:val="00ED5082"/>
    <w:rsid w:val="00ED52DB"/>
    <w:rsid w:val="00ED6B7F"/>
    <w:rsid w:val="00ED7841"/>
    <w:rsid w:val="00EE0C01"/>
    <w:rsid w:val="00EE1479"/>
    <w:rsid w:val="00EE6F38"/>
    <w:rsid w:val="00EE704D"/>
    <w:rsid w:val="00EF02F6"/>
    <w:rsid w:val="00EF0950"/>
    <w:rsid w:val="00EF50A7"/>
    <w:rsid w:val="00EF6E57"/>
    <w:rsid w:val="00EF70AE"/>
    <w:rsid w:val="00F02669"/>
    <w:rsid w:val="00F02A42"/>
    <w:rsid w:val="00F02E5E"/>
    <w:rsid w:val="00F0668F"/>
    <w:rsid w:val="00F06D5B"/>
    <w:rsid w:val="00F07E54"/>
    <w:rsid w:val="00F10754"/>
    <w:rsid w:val="00F11D62"/>
    <w:rsid w:val="00F126EB"/>
    <w:rsid w:val="00F173A2"/>
    <w:rsid w:val="00F1745E"/>
    <w:rsid w:val="00F179C1"/>
    <w:rsid w:val="00F200CD"/>
    <w:rsid w:val="00F20A3C"/>
    <w:rsid w:val="00F21E98"/>
    <w:rsid w:val="00F2308E"/>
    <w:rsid w:val="00F27764"/>
    <w:rsid w:val="00F27BE8"/>
    <w:rsid w:val="00F31B7D"/>
    <w:rsid w:val="00F31E95"/>
    <w:rsid w:val="00F3271F"/>
    <w:rsid w:val="00F346B7"/>
    <w:rsid w:val="00F34A60"/>
    <w:rsid w:val="00F35C94"/>
    <w:rsid w:val="00F36806"/>
    <w:rsid w:val="00F40318"/>
    <w:rsid w:val="00F41768"/>
    <w:rsid w:val="00F41D2F"/>
    <w:rsid w:val="00F4314A"/>
    <w:rsid w:val="00F451EA"/>
    <w:rsid w:val="00F474E3"/>
    <w:rsid w:val="00F51ACA"/>
    <w:rsid w:val="00F5331A"/>
    <w:rsid w:val="00F54218"/>
    <w:rsid w:val="00F5493E"/>
    <w:rsid w:val="00F54E71"/>
    <w:rsid w:val="00F55BEA"/>
    <w:rsid w:val="00F55F3A"/>
    <w:rsid w:val="00F55FDF"/>
    <w:rsid w:val="00F56BD5"/>
    <w:rsid w:val="00F64285"/>
    <w:rsid w:val="00F65657"/>
    <w:rsid w:val="00F65B15"/>
    <w:rsid w:val="00F66CF8"/>
    <w:rsid w:val="00F66E9C"/>
    <w:rsid w:val="00F6745B"/>
    <w:rsid w:val="00F67F63"/>
    <w:rsid w:val="00F71376"/>
    <w:rsid w:val="00F72510"/>
    <w:rsid w:val="00F72AD2"/>
    <w:rsid w:val="00F72C8F"/>
    <w:rsid w:val="00F72F7A"/>
    <w:rsid w:val="00F7633D"/>
    <w:rsid w:val="00F81559"/>
    <w:rsid w:val="00F8337C"/>
    <w:rsid w:val="00F848D1"/>
    <w:rsid w:val="00F84D7A"/>
    <w:rsid w:val="00F86F8A"/>
    <w:rsid w:val="00F9128A"/>
    <w:rsid w:val="00F924B2"/>
    <w:rsid w:val="00F930C5"/>
    <w:rsid w:val="00F95711"/>
    <w:rsid w:val="00F95F9E"/>
    <w:rsid w:val="00F96510"/>
    <w:rsid w:val="00F97641"/>
    <w:rsid w:val="00F97B6E"/>
    <w:rsid w:val="00FA0435"/>
    <w:rsid w:val="00FA1619"/>
    <w:rsid w:val="00FA2CC3"/>
    <w:rsid w:val="00FA320B"/>
    <w:rsid w:val="00FA397D"/>
    <w:rsid w:val="00FA3C60"/>
    <w:rsid w:val="00FA44A9"/>
    <w:rsid w:val="00FA5E53"/>
    <w:rsid w:val="00FA6A11"/>
    <w:rsid w:val="00FA7CF4"/>
    <w:rsid w:val="00FB1004"/>
    <w:rsid w:val="00FB135B"/>
    <w:rsid w:val="00FB1E73"/>
    <w:rsid w:val="00FB1FCA"/>
    <w:rsid w:val="00FB2B9C"/>
    <w:rsid w:val="00FB2D0F"/>
    <w:rsid w:val="00FB3FE5"/>
    <w:rsid w:val="00FB4A93"/>
    <w:rsid w:val="00FB508E"/>
    <w:rsid w:val="00FB5A06"/>
    <w:rsid w:val="00FB6DAE"/>
    <w:rsid w:val="00FB73CD"/>
    <w:rsid w:val="00FB7549"/>
    <w:rsid w:val="00FC095D"/>
    <w:rsid w:val="00FC1153"/>
    <w:rsid w:val="00FC22FA"/>
    <w:rsid w:val="00FC55F3"/>
    <w:rsid w:val="00FC5D6E"/>
    <w:rsid w:val="00FC6270"/>
    <w:rsid w:val="00FC6F4E"/>
    <w:rsid w:val="00FD033D"/>
    <w:rsid w:val="00FD2B06"/>
    <w:rsid w:val="00FD5625"/>
    <w:rsid w:val="00FD639B"/>
    <w:rsid w:val="00FD672B"/>
    <w:rsid w:val="00FD681B"/>
    <w:rsid w:val="00FD6FC2"/>
    <w:rsid w:val="00FD7F3C"/>
    <w:rsid w:val="00FE05ED"/>
    <w:rsid w:val="00FE2CF4"/>
    <w:rsid w:val="00FE606A"/>
    <w:rsid w:val="00FE7925"/>
    <w:rsid w:val="00FE7A84"/>
    <w:rsid w:val="00FF037E"/>
    <w:rsid w:val="00FF096D"/>
    <w:rsid w:val="00FF12CA"/>
    <w:rsid w:val="00FF22C0"/>
    <w:rsid w:val="00FF2FD2"/>
    <w:rsid w:val="00FF340E"/>
    <w:rsid w:val="00FF396B"/>
    <w:rsid w:val="00FF3DE0"/>
    <w:rsid w:val="00FF495B"/>
    <w:rsid w:val="00FF4B3E"/>
    <w:rsid w:val="00FF5E68"/>
    <w:rsid w:val="00FF69F3"/>
    <w:rsid w:val="00FF7D3F"/>
    <w:rsid w:val="02C32232"/>
    <w:rsid w:val="07E35CF9"/>
    <w:rsid w:val="08800BDD"/>
    <w:rsid w:val="13BD61AF"/>
    <w:rsid w:val="142CE863"/>
    <w:rsid w:val="16D13F41"/>
    <w:rsid w:val="1782A97B"/>
    <w:rsid w:val="190F437E"/>
    <w:rsid w:val="1AB29945"/>
    <w:rsid w:val="1BCFFF62"/>
    <w:rsid w:val="1BE8FB9C"/>
    <w:rsid w:val="1C247B7C"/>
    <w:rsid w:val="1C811C78"/>
    <w:rsid w:val="1E148BE6"/>
    <w:rsid w:val="1E34C6F1"/>
    <w:rsid w:val="2165E50A"/>
    <w:rsid w:val="226380BA"/>
    <w:rsid w:val="23B898BD"/>
    <w:rsid w:val="2530F969"/>
    <w:rsid w:val="3060596A"/>
    <w:rsid w:val="3335BDD3"/>
    <w:rsid w:val="38C5E4EE"/>
    <w:rsid w:val="38F50463"/>
    <w:rsid w:val="3A3E2ED3"/>
    <w:rsid w:val="3FFAB24F"/>
    <w:rsid w:val="434BE19D"/>
    <w:rsid w:val="445E98DC"/>
    <w:rsid w:val="4464F3DC"/>
    <w:rsid w:val="466A5A02"/>
    <w:rsid w:val="4689FDAD"/>
    <w:rsid w:val="469EAD92"/>
    <w:rsid w:val="47EAD958"/>
    <w:rsid w:val="48F1FFD0"/>
    <w:rsid w:val="4AC52F40"/>
    <w:rsid w:val="4AFB0520"/>
    <w:rsid w:val="4B05B9A7"/>
    <w:rsid w:val="4B2D9589"/>
    <w:rsid w:val="4D8F9BDA"/>
    <w:rsid w:val="4EED8776"/>
    <w:rsid w:val="4F297AFB"/>
    <w:rsid w:val="50301980"/>
    <w:rsid w:val="51933CA0"/>
    <w:rsid w:val="5506A050"/>
    <w:rsid w:val="58F6E8C3"/>
    <w:rsid w:val="5AABE181"/>
    <w:rsid w:val="5C2E8985"/>
    <w:rsid w:val="5DCA59E6"/>
    <w:rsid w:val="6101FAA8"/>
    <w:rsid w:val="668FB12A"/>
    <w:rsid w:val="6DB37DC8"/>
    <w:rsid w:val="6EB345CC"/>
    <w:rsid w:val="70701104"/>
    <w:rsid w:val="74BC7E37"/>
    <w:rsid w:val="75ADAC06"/>
    <w:rsid w:val="760DBD5B"/>
    <w:rsid w:val="77973A07"/>
    <w:rsid w:val="7EC84C7A"/>
    <w:rsid w:val="7F3E4582"/>
    <w:rsid w:val="7FAFA9F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7F13E"/>
  <w15:docId w15:val="{BBA2F570-938C-4A39-BEE3-6563C041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82851"/>
    <w:rPr>
      <w:color w:val="000000"/>
    </w:rPr>
  </w:style>
  <w:style w:type="paragraph" w:styleId="Nagwek1">
    <w:name w:val="heading 1"/>
    <w:basedOn w:val="Normalny"/>
    <w:next w:val="Normalny"/>
    <w:link w:val="Nagwek1Znak"/>
    <w:qFormat/>
    <w:rsid w:val="006153A7"/>
    <w:pPr>
      <w:keepNext/>
      <w:keepLines/>
      <w:widowControl/>
      <w:spacing w:before="480" w:line="276" w:lineRule="auto"/>
      <w:outlineLvl w:val="0"/>
    </w:pPr>
    <w:rPr>
      <w:rFonts w:ascii="Calibri" w:eastAsiaTheme="majorEastAsia" w:hAnsi="Calibri" w:cstheme="majorBidi"/>
      <w:b/>
      <w:bCs/>
      <w:color w:val="365F91" w:themeColor="accent1" w:themeShade="BF"/>
      <w:sz w:val="28"/>
      <w:szCs w:val="28"/>
      <w:lang w:eastAsia="en-US" w:bidi="ar-SA"/>
    </w:rPr>
  </w:style>
  <w:style w:type="paragraph" w:styleId="Nagwek2">
    <w:name w:val="heading 2"/>
    <w:basedOn w:val="Normalny"/>
    <w:next w:val="Normalny"/>
    <w:link w:val="Nagwek2Znak"/>
    <w:unhideWhenUsed/>
    <w:qFormat/>
    <w:rsid w:val="00A330DE"/>
    <w:pPr>
      <w:keepNext/>
      <w:keepLines/>
      <w:widowControl/>
      <w:spacing w:before="200" w:line="276" w:lineRule="auto"/>
      <w:outlineLvl w:val="1"/>
    </w:pPr>
    <w:rPr>
      <w:rFonts w:ascii="Calibri" w:eastAsiaTheme="majorEastAsia" w:hAnsi="Calibri" w:cstheme="majorBidi"/>
      <w:b/>
      <w:bCs/>
      <w:color w:val="4F81BD" w:themeColor="accent1"/>
      <w:sz w:val="26"/>
      <w:szCs w:val="26"/>
      <w:lang w:eastAsia="en-US" w:bidi="ar-SA"/>
    </w:rPr>
  </w:style>
  <w:style w:type="paragraph" w:styleId="Nagwek3">
    <w:name w:val="heading 3"/>
    <w:basedOn w:val="Normalny"/>
    <w:next w:val="Normalny"/>
    <w:link w:val="Nagwek3Znak"/>
    <w:unhideWhenUsed/>
    <w:qFormat/>
    <w:rsid w:val="006153A7"/>
    <w:pPr>
      <w:keepNext/>
      <w:keepLines/>
      <w:widowControl/>
      <w:spacing w:before="200" w:line="276" w:lineRule="auto"/>
      <w:outlineLvl w:val="2"/>
    </w:pPr>
    <w:rPr>
      <w:rFonts w:asciiTheme="majorHAnsi" w:eastAsiaTheme="majorEastAsia" w:hAnsiTheme="majorHAnsi" w:cstheme="majorBidi"/>
      <w:b/>
      <w:bCs/>
      <w:color w:val="4F81BD" w:themeColor="accent1"/>
      <w:sz w:val="22"/>
      <w:szCs w:val="22"/>
      <w:lang w:eastAsia="en-US" w:bidi="ar-SA"/>
    </w:rPr>
  </w:style>
  <w:style w:type="paragraph" w:styleId="Nagwek4">
    <w:name w:val="heading 4"/>
    <w:aliases w:val=" Znak,Znak"/>
    <w:basedOn w:val="Normalny"/>
    <w:next w:val="Normalny"/>
    <w:link w:val="Nagwek4Znak"/>
    <w:qFormat/>
    <w:rsid w:val="00EC0C73"/>
    <w:pPr>
      <w:keepNext/>
      <w:widowControl/>
      <w:outlineLvl w:val="3"/>
    </w:pPr>
    <w:rPr>
      <w:rFonts w:ascii="Calibri" w:eastAsia="Times New Roman" w:hAnsi="Calibri" w:cs="Times New Roman"/>
      <w:color w:val="auto"/>
      <w:szCs w:val="22"/>
      <w:lang w:bidi="ar-SA"/>
    </w:rPr>
  </w:style>
  <w:style w:type="paragraph" w:styleId="Nagwek5">
    <w:name w:val="heading 5"/>
    <w:basedOn w:val="Normalny"/>
    <w:next w:val="Normalny"/>
    <w:link w:val="Nagwek5Znak"/>
    <w:qFormat/>
    <w:rsid w:val="00EC0C73"/>
    <w:pPr>
      <w:keepNext/>
      <w:keepLines/>
      <w:widowControl/>
      <w:spacing w:before="200" w:line="276" w:lineRule="auto"/>
      <w:outlineLvl w:val="4"/>
    </w:pPr>
    <w:rPr>
      <w:rFonts w:ascii="Cambria" w:eastAsia="Times New Roman" w:hAnsi="Cambria" w:cs="Times New Roman"/>
      <w:color w:val="243F60"/>
      <w:sz w:val="22"/>
      <w:szCs w:val="22"/>
      <w:lang w:bidi="ar-SA"/>
    </w:rPr>
  </w:style>
  <w:style w:type="paragraph" w:styleId="Nagwek6">
    <w:name w:val="heading 6"/>
    <w:basedOn w:val="Normalny"/>
    <w:next w:val="Normalny"/>
    <w:link w:val="Nagwek6Znak"/>
    <w:qFormat/>
    <w:rsid w:val="00EC0C73"/>
    <w:pPr>
      <w:widowControl/>
      <w:spacing w:before="240" w:after="60"/>
      <w:outlineLvl w:val="5"/>
    </w:pPr>
    <w:rPr>
      <w:rFonts w:ascii="Times New Roman" w:eastAsia="Times New Roman" w:hAnsi="Times New Roman" w:cs="Times New Roman"/>
      <w:b/>
      <w:bCs/>
      <w:color w:val="auto"/>
      <w:sz w:val="22"/>
      <w:szCs w:val="22"/>
      <w:lang w:bidi="ar-SA"/>
    </w:rPr>
  </w:style>
  <w:style w:type="paragraph" w:styleId="Nagwek7">
    <w:name w:val="heading 7"/>
    <w:basedOn w:val="Normalny"/>
    <w:next w:val="Normalny"/>
    <w:link w:val="Nagwek7Znak"/>
    <w:qFormat/>
    <w:rsid w:val="00EC0C73"/>
    <w:pPr>
      <w:keepNext/>
      <w:widowControl/>
      <w:jc w:val="both"/>
      <w:outlineLvl w:val="6"/>
    </w:pPr>
    <w:rPr>
      <w:rFonts w:ascii="Arial" w:eastAsia="Times New Roman" w:hAnsi="Arial" w:cs="Arial"/>
      <w:b/>
      <w:bCs/>
      <w:color w:val="auto"/>
      <w:sz w:val="22"/>
      <w:szCs w:val="22"/>
      <w:lang w:bidi="ar-SA"/>
    </w:rPr>
  </w:style>
  <w:style w:type="paragraph" w:styleId="Nagwek8">
    <w:name w:val="heading 8"/>
    <w:basedOn w:val="Normalny"/>
    <w:next w:val="Normalny"/>
    <w:link w:val="Nagwek8Znak"/>
    <w:qFormat/>
    <w:rsid w:val="00EC0C73"/>
    <w:pPr>
      <w:keepNext/>
      <w:widowControl/>
      <w:spacing w:after="200" w:line="276" w:lineRule="auto"/>
      <w:jc w:val="center"/>
      <w:outlineLvl w:val="7"/>
    </w:pPr>
    <w:rPr>
      <w:rFonts w:ascii="Calibri" w:eastAsia="Times New Roman" w:hAnsi="Calibri" w:cs="Times New Roman"/>
      <w:b/>
      <w:i/>
      <w:color w:val="auto"/>
      <w:sz w:val="22"/>
      <w:szCs w:val="22"/>
      <w:u w:val="single"/>
      <w:lang w:val="en-US" w:bidi="ar-SA"/>
    </w:rPr>
  </w:style>
  <w:style w:type="paragraph" w:styleId="Nagwek9">
    <w:name w:val="heading 9"/>
    <w:basedOn w:val="Normalny"/>
    <w:next w:val="Normalny"/>
    <w:link w:val="Nagwek9Znak"/>
    <w:qFormat/>
    <w:rsid w:val="00EC0C73"/>
    <w:pPr>
      <w:widowControl/>
      <w:spacing w:before="240" w:after="60"/>
      <w:outlineLvl w:val="8"/>
    </w:pPr>
    <w:rPr>
      <w:rFonts w:ascii="Arial" w:eastAsia="Times New Roman" w:hAnsi="Arial" w:cs="Arial"/>
      <w:color w:val="auto"/>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2">
    <w:name w:val="Tekst treści (2)_"/>
    <w:basedOn w:val="Domylnaczcionkaakapitu"/>
    <w:link w:val="Teksttreci20"/>
    <w:rPr>
      <w:rFonts w:ascii="Verdana" w:eastAsia="Verdana" w:hAnsi="Verdana" w:cs="Verdana"/>
      <w:b/>
      <w:bCs/>
      <w:i w:val="0"/>
      <w:iCs w:val="0"/>
      <w:smallCaps w:val="0"/>
      <w:strike w:val="0"/>
      <w:sz w:val="18"/>
      <w:szCs w:val="18"/>
      <w:u w:val="none"/>
    </w:rPr>
  </w:style>
  <w:style w:type="character" w:customStyle="1" w:styleId="Teksttreci">
    <w:name w:val="Tekst treści_"/>
    <w:basedOn w:val="Domylnaczcionkaakapitu"/>
    <w:link w:val="Teksttreci0"/>
    <w:rPr>
      <w:rFonts w:ascii="Verdana" w:eastAsia="Verdana" w:hAnsi="Verdana" w:cs="Verdana"/>
      <w:b w:val="0"/>
      <w:bCs w:val="0"/>
      <w:i w:val="0"/>
      <w:iCs w:val="0"/>
      <w:smallCaps w:val="0"/>
      <w:strike w:val="0"/>
      <w:sz w:val="18"/>
      <w:szCs w:val="18"/>
      <w:u w:val="none"/>
    </w:rPr>
  </w:style>
  <w:style w:type="character" w:customStyle="1" w:styleId="TeksttreciPogrubienie">
    <w:name w:val="Tekst treści + Pogrubienie"/>
    <w:basedOn w:val="Teksttreci"/>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1">
    <w:name w:val="Tekst treści"/>
    <w:basedOn w:val="Teksttreci"/>
    <w:rPr>
      <w:rFonts w:ascii="Verdana" w:eastAsia="Verdana" w:hAnsi="Verdana" w:cs="Verdana"/>
      <w:b w:val="0"/>
      <w:bCs w:val="0"/>
      <w:i w:val="0"/>
      <w:iCs w:val="0"/>
      <w:smallCaps w:val="0"/>
      <w:strike w:val="0"/>
      <w:color w:val="000000"/>
      <w:spacing w:val="0"/>
      <w:w w:val="100"/>
      <w:position w:val="0"/>
      <w:sz w:val="18"/>
      <w:szCs w:val="18"/>
      <w:u w:val="single"/>
      <w:lang w:val="pl-PL" w:eastAsia="pl-PL" w:bidi="pl-PL"/>
    </w:rPr>
  </w:style>
  <w:style w:type="character" w:customStyle="1" w:styleId="Teksttreci3">
    <w:name w:val="Tekst treści (3)_"/>
    <w:basedOn w:val="Domylnaczcionkaakapitu"/>
    <w:link w:val="Teksttreci30"/>
    <w:rPr>
      <w:rFonts w:ascii="Verdana" w:eastAsia="Verdana" w:hAnsi="Verdana" w:cs="Verdana"/>
      <w:b w:val="0"/>
      <w:bCs w:val="0"/>
      <w:i w:val="0"/>
      <w:iCs w:val="0"/>
      <w:smallCaps w:val="0"/>
      <w:strike w:val="0"/>
      <w:sz w:val="14"/>
      <w:szCs w:val="14"/>
      <w:u w:val="none"/>
    </w:rPr>
  </w:style>
  <w:style w:type="character" w:customStyle="1" w:styleId="Teksttreci4">
    <w:name w:val="Tekst treści (4)_"/>
    <w:basedOn w:val="Domylnaczcionkaakapitu"/>
    <w:link w:val="Teksttreci40"/>
    <w:rPr>
      <w:rFonts w:ascii="Calibri" w:eastAsia="Calibri" w:hAnsi="Calibri" w:cs="Calibri"/>
      <w:b w:val="0"/>
      <w:bCs w:val="0"/>
      <w:i w:val="0"/>
      <w:iCs w:val="0"/>
      <w:smallCaps w:val="0"/>
      <w:strike w:val="0"/>
      <w:sz w:val="21"/>
      <w:szCs w:val="21"/>
      <w:u w:val="none"/>
    </w:rPr>
  </w:style>
  <w:style w:type="character" w:customStyle="1" w:styleId="Nagwek10">
    <w:name w:val="Nagłówek #1_"/>
    <w:basedOn w:val="Domylnaczcionkaakapitu"/>
    <w:link w:val="Nagwek11"/>
    <w:rPr>
      <w:rFonts w:ascii="Verdana" w:eastAsia="Verdana" w:hAnsi="Verdana" w:cs="Verdana"/>
      <w:b/>
      <w:bCs/>
      <w:i w:val="0"/>
      <w:iCs w:val="0"/>
      <w:smallCaps w:val="0"/>
      <w:strike w:val="0"/>
      <w:sz w:val="18"/>
      <w:szCs w:val="18"/>
      <w:u w:val="none"/>
    </w:rPr>
  </w:style>
  <w:style w:type="paragraph" w:customStyle="1" w:styleId="Teksttreci20">
    <w:name w:val="Tekst treści (2)"/>
    <w:basedOn w:val="Normalny"/>
    <w:link w:val="Teksttreci2"/>
    <w:pPr>
      <w:shd w:val="clear" w:color="auto" w:fill="FFFFFF"/>
      <w:spacing w:after="180" w:line="245" w:lineRule="exact"/>
      <w:jc w:val="center"/>
    </w:pPr>
    <w:rPr>
      <w:rFonts w:ascii="Verdana" w:eastAsia="Verdana" w:hAnsi="Verdana" w:cs="Verdana"/>
      <w:b/>
      <w:bCs/>
      <w:sz w:val="18"/>
      <w:szCs w:val="18"/>
    </w:rPr>
  </w:style>
  <w:style w:type="paragraph" w:customStyle="1" w:styleId="Teksttreci0">
    <w:name w:val="Tekst treści0"/>
    <w:basedOn w:val="Normalny"/>
    <w:link w:val="Teksttreci"/>
    <w:pPr>
      <w:shd w:val="clear" w:color="auto" w:fill="FFFFFF"/>
      <w:spacing w:before="180" w:after="180" w:line="240" w:lineRule="exact"/>
      <w:jc w:val="both"/>
    </w:pPr>
    <w:rPr>
      <w:rFonts w:ascii="Verdana" w:eastAsia="Verdana" w:hAnsi="Verdana" w:cs="Verdana"/>
      <w:sz w:val="18"/>
      <w:szCs w:val="18"/>
    </w:rPr>
  </w:style>
  <w:style w:type="paragraph" w:customStyle="1" w:styleId="Teksttreci30">
    <w:name w:val="Tekst treści (3)"/>
    <w:basedOn w:val="Normalny"/>
    <w:link w:val="Teksttreci3"/>
    <w:pPr>
      <w:shd w:val="clear" w:color="auto" w:fill="FFFFFF"/>
      <w:spacing w:line="192" w:lineRule="exact"/>
    </w:pPr>
    <w:rPr>
      <w:rFonts w:ascii="Verdana" w:eastAsia="Verdana" w:hAnsi="Verdana" w:cs="Verdana"/>
      <w:sz w:val="14"/>
      <w:szCs w:val="14"/>
    </w:rPr>
  </w:style>
  <w:style w:type="paragraph" w:customStyle="1" w:styleId="Teksttreci40">
    <w:name w:val="Tekst treści (4)"/>
    <w:basedOn w:val="Normalny"/>
    <w:link w:val="Teksttreci4"/>
    <w:pPr>
      <w:shd w:val="clear" w:color="auto" w:fill="FFFFFF"/>
      <w:spacing w:before="780" w:after="1140" w:line="0" w:lineRule="atLeast"/>
      <w:jc w:val="both"/>
    </w:pPr>
    <w:rPr>
      <w:rFonts w:ascii="Calibri" w:eastAsia="Calibri" w:hAnsi="Calibri" w:cs="Calibri"/>
      <w:sz w:val="21"/>
      <w:szCs w:val="21"/>
    </w:rPr>
  </w:style>
  <w:style w:type="paragraph" w:customStyle="1" w:styleId="Nagwek11">
    <w:name w:val="Nagłówek #1"/>
    <w:basedOn w:val="Normalny"/>
    <w:link w:val="Nagwek10"/>
    <w:pPr>
      <w:shd w:val="clear" w:color="auto" w:fill="FFFFFF"/>
      <w:spacing w:before="1140" w:after="300" w:line="0" w:lineRule="atLeast"/>
      <w:jc w:val="center"/>
      <w:outlineLvl w:val="0"/>
    </w:pPr>
    <w:rPr>
      <w:rFonts w:ascii="Verdana" w:eastAsia="Verdana" w:hAnsi="Verdana" w:cs="Verdana"/>
      <w:b/>
      <w:bCs/>
      <w:sz w:val="18"/>
      <w:szCs w:val="18"/>
    </w:rPr>
  </w:style>
  <w:style w:type="paragraph" w:styleId="Nagwek">
    <w:name w:val="header"/>
    <w:basedOn w:val="Normalny"/>
    <w:link w:val="NagwekZnak"/>
    <w:uiPriority w:val="99"/>
    <w:unhideWhenUsed/>
    <w:rsid w:val="007019B9"/>
    <w:pPr>
      <w:tabs>
        <w:tab w:val="center" w:pos="4536"/>
        <w:tab w:val="right" w:pos="9072"/>
      </w:tabs>
    </w:pPr>
  </w:style>
  <w:style w:type="character" w:customStyle="1" w:styleId="NagwekZnak">
    <w:name w:val="Nagłówek Znak"/>
    <w:basedOn w:val="Domylnaczcionkaakapitu"/>
    <w:link w:val="Nagwek"/>
    <w:uiPriority w:val="99"/>
    <w:rsid w:val="007019B9"/>
    <w:rPr>
      <w:color w:val="000000"/>
    </w:rPr>
  </w:style>
  <w:style w:type="paragraph" w:styleId="Stopka">
    <w:name w:val="footer"/>
    <w:basedOn w:val="Normalny"/>
    <w:link w:val="StopkaZnak"/>
    <w:uiPriority w:val="99"/>
    <w:unhideWhenUsed/>
    <w:rsid w:val="007019B9"/>
    <w:pPr>
      <w:tabs>
        <w:tab w:val="center" w:pos="4536"/>
        <w:tab w:val="right" w:pos="9072"/>
      </w:tabs>
    </w:pPr>
  </w:style>
  <w:style w:type="character" w:customStyle="1" w:styleId="StopkaZnak">
    <w:name w:val="Stopka Znak"/>
    <w:basedOn w:val="Domylnaczcionkaakapitu"/>
    <w:link w:val="Stopka"/>
    <w:uiPriority w:val="99"/>
    <w:rsid w:val="007019B9"/>
    <w:rPr>
      <w:color w:val="000000"/>
    </w:rPr>
  </w:style>
  <w:style w:type="paragraph" w:styleId="Tekstdymka">
    <w:name w:val="Balloon Text"/>
    <w:basedOn w:val="Normalny"/>
    <w:link w:val="TekstdymkaZnak"/>
    <w:uiPriority w:val="99"/>
    <w:unhideWhenUsed/>
    <w:rsid w:val="007019B9"/>
    <w:rPr>
      <w:rFonts w:ascii="Tahoma" w:hAnsi="Tahoma" w:cs="Tahoma"/>
      <w:sz w:val="16"/>
      <w:szCs w:val="16"/>
    </w:rPr>
  </w:style>
  <w:style w:type="character" w:customStyle="1" w:styleId="TekstdymkaZnak">
    <w:name w:val="Tekst dymka Znak"/>
    <w:basedOn w:val="Domylnaczcionkaakapitu"/>
    <w:link w:val="Tekstdymka"/>
    <w:uiPriority w:val="99"/>
    <w:rsid w:val="007019B9"/>
    <w:rPr>
      <w:rFonts w:ascii="Tahoma" w:hAnsi="Tahoma" w:cs="Tahoma"/>
      <w:color w:val="000000"/>
      <w:sz w:val="16"/>
      <w:szCs w:val="16"/>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4D0139"/>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styleId="Bezodstpw">
    <w:name w:val="No Spacing"/>
    <w:link w:val="BezodstpwZnak"/>
    <w:qFormat/>
    <w:rsid w:val="004D0139"/>
    <w:pPr>
      <w:widowControl/>
    </w:pPr>
    <w:rPr>
      <w:rFonts w:asciiTheme="minorHAnsi" w:eastAsiaTheme="minorHAnsi" w:hAnsiTheme="minorHAnsi" w:cstheme="minorBidi"/>
      <w:sz w:val="22"/>
      <w:szCs w:val="22"/>
      <w:lang w:eastAsia="en-US" w:bidi="ar-SA"/>
    </w:rPr>
  </w:style>
  <w:style w:type="paragraph" w:customStyle="1" w:styleId="Default">
    <w:name w:val="Default"/>
    <w:qFormat/>
    <w:rsid w:val="004D0139"/>
    <w:pPr>
      <w:widowControl/>
      <w:autoSpaceDE w:val="0"/>
      <w:autoSpaceDN w:val="0"/>
      <w:adjustRightInd w:val="0"/>
    </w:pPr>
    <w:rPr>
      <w:rFonts w:ascii="Calibri" w:eastAsiaTheme="minorHAnsi" w:hAnsi="Calibri" w:cs="Calibri"/>
      <w:color w:val="000000"/>
      <w:lang w:eastAsia="en-US" w:bidi="ar-SA"/>
    </w:rPr>
  </w:style>
  <w:style w:type="table" w:styleId="Tabela-Siatka">
    <w:name w:val="Table Grid"/>
    <w:basedOn w:val="Standardowy"/>
    <w:uiPriority w:val="59"/>
    <w:rsid w:val="00B32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1604D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agwek1Znak">
    <w:name w:val="Nagłówek 1 Znak"/>
    <w:basedOn w:val="Domylnaczcionkaakapitu"/>
    <w:link w:val="Nagwek1"/>
    <w:rsid w:val="006153A7"/>
    <w:rPr>
      <w:rFonts w:ascii="Calibri" w:eastAsiaTheme="majorEastAsia" w:hAnsi="Calibri" w:cstheme="majorBidi"/>
      <w:b/>
      <w:bCs/>
      <w:color w:val="365F91" w:themeColor="accent1" w:themeShade="BF"/>
      <w:sz w:val="28"/>
      <w:szCs w:val="28"/>
      <w:lang w:eastAsia="en-US" w:bidi="ar-SA"/>
    </w:rPr>
  </w:style>
  <w:style w:type="character" w:customStyle="1" w:styleId="Nagwek2Znak">
    <w:name w:val="Nagłówek 2 Znak"/>
    <w:basedOn w:val="Domylnaczcionkaakapitu"/>
    <w:link w:val="Nagwek2"/>
    <w:rsid w:val="00A330DE"/>
    <w:rPr>
      <w:rFonts w:ascii="Calibri" w:eastAsiaTheme="majorEastAsia" w:hAnsi="Calibri" w:cstheme="majorBidi"/>
      <w:b/>
      <w:bCs/>
      <w:color w:val="4F81BD" w:themeColor="accent1"/>
      <w:sz w:val="26"/>
      <w:szCs w:val="26"/>
      <w:lang w:eastAsia="en-US" w:bidi="ar-SA"/>
    </w:rPr>
  </w:style>
  <w:style w:type="character" w:customStyle="1" w:styleId="Nagwek3Znak">
    <w:name w:val="Nagłówek 3 Znak"/>
    <w:basedOn w:val="Domylnaczcionkaakapitu"/>
    <w:link w:val="Nagwek3"/>
    <w:rsid w:val="006153A7"/>
    <w:rPr>
      <w:rFonts w:asciiTheme="majorHAnsi" w:eastAsiaTheme="majorEastAsia" w:hAnsiTheme="majorHAnsi" w:cstheme="majorBidi"/>
      <w:b/>
      <w:bCs/>
      <w:color w:val="4F81BD" w:themeColor="accent1"/>
      <w:sz w:val="22"/>
      <w:szCs w:val="22"/>
      <w:lang w:eastAsia="en-US" w:bidi="ar-SA"/>
    </w:rPr>
  </w:style>
  <w:style w:type="paragraph" w:styleId="Nagwekspisutreci">
    <w:name w:val="TOC Heading"/>
    <w:basedOn w:val="Nagwek1"/>
    <w:next w:val="Normalny"/>
    <w:uiPriority w:val="39"/>
    <w:semiHidden/>
    <w:unhideWhenUsed/>
    <w:qFormat/>
    <w:rsid w:val="006153A7"/>
    <w:pPr>
      <w:outlineLvl w:val="9"/>
    </w:pPr>
    <w:rPr>
      <w:lang w:eastAsia="pl-PL"/>
    </w:rPr>
  </w:style>
  <w:style w:type="paragraph" w:styleId="Spistreci1">
    <w:name w:val="toc 1"/>
    <w:basedOn w:val="Normalny"/>
    <w:next w:val="Normalny"/>
    <w:autoRedefine/>
    <w:unhideWhenUsed/>
    <w:qFormat/>
    <w:rsid w:val="00907B85"/>
    <w:pPr>
      <w:widowControl/>
      <w:tabs>
        <w:tab w:val="left" w:pos="440"/>
        <w:tab w:val="right" w:leader="dot" w:pos="9062"/>
      </w:tabs>
      <w:spacing w:after="100" w:line="276" w:lineRule="auto"/>
    </w:pPr>
    <w:rPr>
      <w:rFonts w:asciiTheme="minorHAnsi" w:eastAsiaTheme="minorHAnsi" w:hAnsiTheme="minorHAnsi" w:cstheme="minorBidi"/>
      <w:color w:val="auto"/>
      <w:sz w:val="22"/>
      <w:szCs w:val="22"/>
      <w:lang w:eastAsia="en-US" w:bidi="ar-SA"/>
    </w:rPr>
  </w:style>
  <w:style w:type="paragraph" w:styleId="Spistreci3">
    <w:name w:val="toc 3"/>
    <w:basedOn w:val="Normalny"/>
    <w:next w:val="Normalny"/>
    <w:autoRedefine/>
    <w:uiPriority w:val="39"/>
    <w:unhideWhenUsed/>
    <w:qFormat/>
    <w:rsid w:val="005169F7"/>
    <w:pPr>
      <w:widowControl/>
      <w:tabs>
        <w:tab w:val="left" w:pos="880"/>
        <w:tab w:val="right" w:leader="dot" w:pos="9062"/>
      </w:tabs>
      <w:spacing w:after="100" w:line="276" w:lineRule="auto"/>
      <w:ind w:left="440"/>
    </w:pPr>
    <w:rPr>
      <w:rFonts w:asciiTheme="minorHAnsi" w:eastAsiaTheme="minorHAnsi" w:hAnsiTheme="minorHAnsi" w:cstheme="minorBidi"/>
      <w:color w:val="auto"/>
      <w:sz w:val="22"/>
      <w:szCs w:val="22"/>
      <w:lang w:eastAsia="en-US" w:bidi="ar-SA"/>
    </w:rPr>
  </w:style>
  <w:style w:type="paragraph" w:styleId="Spistreci2">
    <w:name w:val="toc 2"/>
    <w:basedOn w:val="Normalny"/>
    <w:next w:val="Normalny"/>
    <w:autoRedefine/>
    <w:uiPriority w:val="39"/>
    <w:unhideWhenUsed/>
    <w:qFormat/>
    <w:rsid w:val="005169F7"/>
    <w:pPr>
      <w:widowControl/>
      <w:tabs>
        <w:tab w:val="left" w:pos="660"/>
        <w:tab w:val="right" w:leader="dot" w:pos="9062"/>
      </w:tabs>
      <w:spacing w:after="100" w:line="276" w:lineRule="auto"/>
      <w:ind w:left="220"/>
    </w:pPr>
    <w:rPr>
      <w:rFonts w:asciiTheme="minorHAnsi" w:eastAsiaTheme="minorEastAsia" w:hAnsiTheme="minorHAnsi" w:cstheme="minorBidi"/>
      <w:color w:val="auto"/>
      <w:sz w:val="22"/>
      <w:szCs w:val="22"/>
      <w:lang w:bidi="ar-SA"/>
    </w:rPr>
  </w:style>
  <w:style w:type="paragraph" w:styleId="Tytu">
    <w:name w:val="Title"/>
    <w:basedOn w:val="Normalny"/>
    <w:next w:val="Normalny"/>
    <w:link w:val="TytuZnak"/>
    <w:qFormat/>
    <w:rsid w:val="006153A7"/>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TytuZnak">
    <w:name w:val="Tytuł Znak"/>
    <w:basedOn w:val="Domylnaczcionkaakapitu"/>
    <w:link w:val="Tytu"/>
    <w:rsid w:val="006153A7"/>
    <w:rPr>
      <w:rFonts w:asciiTheme="majorHAnsi" w:eastAsiaTheme="majorEastAsia" w:hAnsiTheme="majorHAnsi" w:cstheme="majorBidi"/>
      <w:color w:val="17365D" w:themeColor="text2" w:themeShade="BF"/>
      <w:spacing w:val="5"/>
      <w:kern w:val="28"/>
      <w:sz w:val="52"/>
      <w:szCs w:val="52"/>
      <w:lang w:eastAsia="en-US" w:bidi="ar-SA"/>
    </w:rPr>
  </w:style>
  <w:style w:type="table" w:styleId="Jasnalistaakcent1">
    <w:name w:val="Light List Accent 1"/>
    <w:basedOn w:val="Standardowy"/>
    <w:uiPriority w:val="61"/>
    <w:rsid w:val="006153A7"/>
    <w:pPr>
      <w:widowControl/>
    </w:pPr>
    <w:rPr>
      <w:rFonts w:asciiTheme="minorHAnsi" w:eastAsiaTheme="minorHAnsi" w:hAnsiTheme="minorHAnsi" w:cstheme="minorBidi"/>
      <w:sz w:val="22"/>
      <w:szCs w:val="22"/>
      <w:lang w:eastAsia="en-US"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Odwoaniedokomentarza">
    <w:name w:val="annotation reference"/>
    <w:basedOn w:val="Domylnaczcionkaakapitu"/>
    <w:uiPriority w:val="99"/>
    <w:unhideWhenUsed/>
    <w:rsid w:val="006153A7"/>
    <w:rPr>
      <w:sz w:val="16"/>
      <w:szCs w:val="16"/>
    </w:rPr>
  </w:style>
  <w:style w:type="paragraph" w:styleId="Tekstkomentarza">
    <w:name w:val="annotation text"/>
    <w:basedOn w:val="Normalny"/>
    <w:link w:val="TekstkomentarzaZnak"/>
    <w:uiPriority w:val="99"/>
    <w:unhideWhenUsed/>
    <w:qFormat/>
    <w:rsid w:val="006153A7"/>
    <w:pPr>
      <w:widowControl/>
      <w:spacing w:after="200"/>
    </w:pPr>
    <w:rPr>
      <w:rFonts w:asciiTheme="minorHAnsi" w:eastAsiaTheme="minorHAnsi" w:hAnsiTheme="minorHAnsi" w:cstheme="minorBidi"/>
      <w:color w:val="auto"/>
      <w:sz w:val="20"/>
      <w:szCs w:val="20"/>
      <w:lang w:eastAsia="en-US" w:bidi="ar-SA"/>
    </w:rPr>
  </w:style>
  <w:style w:type="character" w:customStyle="1" w:styleId="TekstkomentarzaZnak">
    <w:name w:val="Tekst komentarza Znak"/>
    <w:basedOn w:val="Domylnaczcionkaakapitu"/>
    <w:link w:val="Tekstkomentarza"/>
    <w:uiPriority w:val="99"/>
    <w:rsid w:val="006153A7"/>
    <w:rPr>
      <w:rFonts w:asciiTheme="minorHAnsi" w:eastAsiaTheme="minorHAnsi" w:hAnsiTheme="minorHAnsi" w:cstheme="minorBidi"/>
      <w:sz w:val="20"/>
      <w:szCs w:val="20"/>
      <w:lang w:eastAsia="en-US" w:bidi="ar-SA"/>
    </w:rPr>
  </w:style>
  <w:style w:type="table" w:customStyle="1" w:styleId="ListTable4-Accent11">
    <w:name w:val="List Table 4 - Accent 11"/>
    <w:basedOn w:val="Standardowy"/>
    <w:uiPriority w:val="49"/>
    <w:rsid w:val="006153A7"/>
    <w:pPr>
      <w:widowControl/>
    </w:pPr>
    <w:rPr>
      <w:rFonts w:asciiTheme="minorHAnsi" w:eastAsiaTheme="minorHAnsi" w:hAnsiTheme="minorHAnsi" w:cstheme="minorBidi"/>
      <w:sz w:val="22"/>
      <w:szCs w:val="22"/>
      <w:lang w:eastAsia="en-US" w:bidi="ar-S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matkomentarza">
    <w:name w:val="annotation subject"/>
    <w:basedOn w:val="Tekstkomentarza"/>
    <w:next w:val="Tekstkomentarza"/>
    <w:link w:val="TematkomentarzaZnak"/>
    <w:unhideWhenUsed/>
    <w:rsid w:val="002A6CB4"/>
    <w:pPr>
      <w:widowControl w:val="0"/>
      <w:spacing w:after="0"/>
    </w:pPr>
    <w:rPr>
      <w:rFonts w:ascii="Courier New" w:eastAsia="Courier New" w:hAnsi="Courier New" w:cs="Courier New"/>
      <w:b/>
      <w:bCs/>
      <w:color w:val="000000"/>
      <w:lang w:eastAsia="pl-PL" w:bidi="pl-PL"/>
    </w:rPr>
  </w:style>
  <w:style w:type="character" w:customStyle="1" w:styleId="TematkomentarzaZnak">
    <w:name w:val="Temat komentarza Znak"/>
    <w:basedOn w:val="TekstkomentarzaZnak"/>
    <w:link w:val="Tematkomentarza"/>
    <w:rsid w:val="002A6CB4"/>
    <w:rPr>
      <w:rFonts w:asciiTheme="minorHAnsi" w:eastAsiaTheme="minorHAnsi" w:hAnsiTheme="minorHAnsi" w:cstheme="minorBidi"/>
      <w:b/>
      <w:bCs/>
      <w:color w:val="000000"/>
      <w:sz w:val="20"/>
      <w:szCs w:val="20"/>
      <w:lang w:eastAsia="en-US" w:bidi="ar-SA"/>
    </w:rPr>
  </w:style>
  <w:style w:type="table" w:styleId="Tabelalisty3akcent1">
    <w:name w:val="List Table 3 Accent 1"/>
    <w:basedOn w:val="Standardowy"/>
    <w:uiPriority w:val="48"/>
    <w:rsid w:val="00BF59F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Poprawka">
    <w:name w:val="Revision"/>
    <w:hidden/>
    <w:uiPriority w:val="99"/>
    <w:semiHidden/>
    <w:rsid w:val="00644AD6"/>
    <w:pPr>
      <w:widowControl/>
    </w:pPr>
    <w:rPr>
      <w:color w:val="000000"/>
    </w:rPr>
  </w:style>
  <w:style w:type="character" w:customStyle="1" w:styleId="Nagwek4Znak">
    <w:name w:val="Nagłówek 4 Znak"/>
    <w:aliases w:val=" Znak Znak,Znak Znak1"/>
    <w:basedOn w:val="Domylnaczcionkaakapitu"/>
    <w:link w:val="Nagwek4"/>
    <w:rsid w:val="00EC0C73"/>
    <w:rPr>
      <w:rFonts w:ascii="Calibri" w:eastAsia="Times New Roman" w:hAnsi="Calibri" w:cs="Times New Roman"/>
      <w:szCs w:val="22"/>
      <w:lang w:bidi="ar-SA"/>
    </w:rPr>
  </w:style>
  <w:style w:type="character" w:customStyle="1" w:styleId="Nagwek5Znak">
    <w:name w:val="Nagłówek 5 Znak"/>
    <w:basedOn w:val="Domylnaczcionkaakapitu"/>
    <w:link w:val="Nagwek5"/>
    <w:rsid w:val="00EC0C73"/>
    <w:rPr>
      <w:rFonts w:ascii="Cambria" w:eastAsia="Times New Roman" w:hAnsi="Cambria" w:cs="Times New Roman"/>
      <w:color w:val="243F60"/>
      <w:sz w:val="22"/>
      <w:szCs w:val="22"/>
      <w:lang w:bidi="ar-SA"/>
    </w:rPr>
  </w:style>
  <w:style w:type="character" w:customStyle="1" w:styleId="Nagwek6Znak">
    <w:name w:val="Nagłówek 6 Znak"/>
    <w:basedOn w:val="Domylnaczcionkaakapitu"/>
    <w:link w:val="Nagwek6"/>
    <w:rsid w:val="00EC0C73"/>
    <w:rPr>
      <w:rFonts w:ascii="Times New Roman" w:eastAsia="Times New Roman" w:hAnsi="Times New Roman" w:cs="Times New Roman"/>
      <w:b/>
      <w:bCs/>
      <w:sz w:val="22"/>
      <w:szCs w:val="22"/>
      <w:lang w:bidi="ar-SA"/>
    </w:rPr>
  </w:style>
  <w:style w:type="character" w:customStyle="1" w:styleId="Nagwek7Znak">
    <w:name w:val="Nagłówek 7 Znak"/>
    <w:basedOn w:val="Domylnaczcionkaakapitu"/>
    <w:link w:val="Nagwek7"/>
    <w:rsid w:val="00EC0C73"/>
    <w:rPr>
      <w:rFonts w:ascii="Arial" w:eastAsia="Times New Roman" w:hAnsi="Arial" w:cs="Arial"/>
      <w:b/>
      <w:bCs/>
      <w:sz w:val="22"/>
      <w:szCs w:val="22"/>
      <w:lang w:bidi="ar-SA"/>
    </w:rPr>
  </w:style>
  <w:style w:type="character" w:customStyle="1" w:styleId="Nagwek8Znak">
    <w:name w:val="Nagłówek 8 Znak"/>
    <w:basedOn w:val="Domylnaczcionkaakapitu"/>
    <w:link w:val="Nagwek8"/>
    <w:rsid w:val="00EC0C73"/>
    <w:rPr>
      <w:rFonts w:ascii="Calibri" w:eastAsia="Times New Roman" w:hAnsi="Calibri" w:cs="Times New Roman"/>
      <w:b/>
      <w:i/>
      <w:sz w:val="22"/>
      <w:szCs w:val="22"/>
      <w:u w:val="single"/>
      <w:lang w:val="en-US" w:bidi="ar-SA"/>
    </w:rPr>
  </w:style>
  <w:style w:type="character" w:customStyle="1" w:styleId="Nagwek9Znak">
    <w:name w:val="Nagłówek 9 Znak"/>
    <w:basedOn w:val="Domylnaczcionkaakapitu"/>
    <w:link w:val="Nagwek9"/>
    <w:rsid w:val="00EC0C73"/>
    <w:rPr>
      <w:rFonts w:ascii="Arial" w:eastAsia="Times New Roman" w:hAnsi="Arial" w:cs="Arial"/>
      <w:sz w:val="22"/>
      <w:szCs w:val="22"/>
      <w:lang w:bidi="ar-SA"/>
    </w:rPr>
  </w:style>
  <w:style w:type="character" w:customStyle="1" w:styleId="ZnakZnak">
    <w:name w:val="Znak Znak"/>
    <w:rsid w:val="00EC0C73"/>
    <w:rPr>
      <w:rFonts w:ascii="Calibri" w:hAnsi="Calibri"/>
      <w:sz w:val="24"/>
      <w:szCs w:val="22"/>
      <w:lang w:val="pl-PL" w:eastAsia="pl-PL" w:bidi="ar-SA"/>
    </w:rPr>
  </w:style>
  <w:style w:type="paragraph" w:customStyle="1" w:styleId="Tabelapozycja">
    <w:name w:val="Tabela pozycja"/>
    <w:basedOn w:val="Normalny"/>
    <w:rsid w:val="00EC0C73"/>
    <w:pPr>
      <w:widowControl/>
    </w:pPr>
    <w:rPr>
      <w:rFonts w:ascii="Arial" w:eastAsia="MS Outlook" w:hAnsi="Arial" w:cs="Times New Roman"/>
      <w:color w:val="auto"/>
      <w:sz w:val="22"/>
      <w:szCs w:val="20"/>
      <w:lang w:bidi="ar-SA"/>
    </w:rPr>
  </w:style>
  <w:style w:type="paragraph" w:styleId="Tekstpodstawowy">
    <w:name w:val="Body Text"/>
    <w:basedOn w:val="Normalny"/>
    <w:link w:val="TekstpodstawowyZnak"/>
    <w:rsid w:val="00EC0C73"/>
    <w:pPr>
      <w:widowControl/>
      <w:jc w:val="center"/>
    </w:pPr>
    <w:rPr>
      <w:rFonts w:ascii="Times New Roman" w:eastAsia="Times New Roman" w:hAnsi="Times New Roman" w:cs="Times New Roman"/>
      <w:color w:val="auto"/>
      <w:sz w:val="28"/>
      <w:lang w:bidi="ar-SA"/>
    </w:rPr>
  </w:style>
  <w:style w:type="character" w:customStyle="1" w:styleId="TekstpodstawowyZnak">
    <w:name w:val="Tekst podstawowy Znak"/>
    <w:basedOn w:val="Domylnaczcionkaakapitu"/>
    <w:link w:val="Tekstpodstawowy"/>
    <w:rsid w:val="00EC0C73"/>
    <w:rPr>
      <w:rFonts w:ascii="Times New Roman" w:eastAsia="Times New Roman" w:hAnsi="Times New Roman" w:cs="Times New Roman"/>
      <w:sz w:val="28"/>
      <w:lang w:bidi="ar-SA"/>
    </w:rPr>
  </w:style>
  <w:style w:type="paragraph" w:customStyle="1" w:styleId="naglowektekstowy">
    <w:name w:val="naglowek_tekstowy"/>
    <w:basedOn w:val="Normalny"/>
    <w:rsid w:val="00EC0C7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iebieski1">
    <w:name w:val="niebieski1"/>
    <w:basedOn w:val="Domylnaczcionkaakapitu"/>
    <w:rsid w:val="00EC0C73"/>
  </w:style>
  <w:style w:type="paragraph" w:customStyle="1" w:styleId="Styl">
    <w:name w:val="Styl"/>
    <w:rsid w:val="00EC0C73"/>
    <w:pPr>
      <w:autoSpaceDE w:val="0"/>
      <w:autoSpaceDN w:val="0"/>
      <w:adjustRightInd w:val="0"/>
    </w:pPr>
    <w:rPr>
      <w:rFonts w:ascii="Times New Roman" w:eastAsia="Times New Roman" w:hAnsi="Times New Roman" w:cs="Times New Roman"/>
      <w:sz w:val="20"/>
      <w:lang w:bidi="ar-SA"/>
    </w:rPr>
  </w:style>
  <w:style w:type="paragraph" w:styleId="Tekstpodstawowywcity2">
    <w:name w:val="Body Text Indent 2"/>
    <w:basedOn w:val="Normalny"/>
    <w:link w:val="Tekstpodstawowywcity2Znak"/>
    <w:unhideWhenUsed/>
    <w:rsid w:val="00EC0C73"/>
    <w:pPr>
      <w:widowControl/>
      <w:spacing w:after="120" w:line="480" w:lineRule="auto"/>
      <w:ind w:left="283"/>
    </w:pPr>
    <w:rPr>
      <w:rFonts w:ascii="Calibri" w:eastAsia="Times New Roman" w:hAnsi="Calibri" w:cs="Times New Roman"/>
      <w:color w:val="auto"/>
      <w:sz w:val="22"/>
      <w:szCs w:val="22"/>
      <w:lang w:bidi="ar-SA"/>
    </w:rPr>
  </w:style>
  <w:style w:type="character" w:customStyle="1" w:styleId="Tekstpodstawowywcity2Znak">
    <w:name w:val="Tekst podstawowy wcięty 2 Znak"/>
    <w:basedOn w:val="Domylnaczcionkaakapitu"/>
    <w:link w:val="Tekstpodstawowywcity2"/>
    <w:rsid w:val="00EC0C73"/>
    <w:rPr>
      <w:rFonts w:ascii="Calibri" w:eastAsia="Times New Roman" w:hAnsi="Calibri" w:cs="Times New Roman"/>
      <w:sz w:val="22"/>
      <w:szCs w:val="22"/>
      <w:lang w:bidi="ar-SA"/>
    </w:rPr>
  </w:style>
  <w:style w:type="paragraph" w:styleId="Tekstpodstawowy2">
    <w:name w:val="Body Text 2"/>
    <w:basedOn w:val="Normalny"/>
    <w:link w:val="Tekstpodstawowy2Znak"/>
    <w:unhideWhenUsed/>
    <w:rsid w:val="00EC0C73"/>
    <w:pPr>
      <w:widowControl/>
      <w:spacing w:after="120" w:line="480" w:lineRule="auto"/>
    </w:pPr>
    <w:rPr>
      <w:rFonts w:ascii="Calibri" w:eastAsia="Times New Roman" w:hAnsi="Calibri" w:cs="Times New Roman"/>
      <w:color w:val="auto"/>
      <w:sz w:val="22"/>
      <w:szCs w:val="22"/>
      <w:lang w:bidi="ar-SA"/>
    </w:rPr>
  </w:style>
  <w:style w:type="character" w:customStyle="1" w:styleId="Tekstpodstawowy2Znak">
    <w:name w:val="Tekst podstawowy 2 Znak"/>
    <w:basedOn w:val="Domylnaczcionkaakapitu"/>
    <w:link w:val="Tekstpodstawowy2"/>
    <w:rsid w:val="00EC0C73"/>
    <w:rPr>
      <w:rFonts w:ascii="Calibri" w:eastAsia="Times New Roman" w:hAnsi="Calibri" w:cs="Times New Roman"/>
      <w:sz w:val="22"/>
      <w:szCs w:val="22"/>
      <w:lang w:bidi="ar-SA"/>
    </w:rPr>
  </w:style>
  <w:style w:type="paragraph" w:styleId="Tekstpodstawowy3">
    <w:name w:val="Body Text 3"/>
    <w:basedOn w:val="Normalny"/>
    <w:link w:val="Tekstpodstawowy3Znak"/>
    <w:rsid w:val="00EC0C73"/>
    <w:pPr>
      <w:widowControl/>
      <w:spacing w:after="120"/>
    </w:pPr>
    <w:rPr>
      <w:rFonts w:ascii="Times New Roman" w:eastAsia="Times New Roman" w:hAnsi="Times New Roman" w:cs="Times New Roman"/>
      <w:color w:val="auto"/>
      <w:sz w:val="16"/>
      <w:szCs w:val="16"/>
      <w:lang w:bidi="ar-SA"/>
    </w:rPr>
  </w:style>
  <w:style w:type="character" w:customStyle="1" w:styleId="Tekstpodstawowy3Znak">
    <w:name w:val="Tekst podstawowy 3 Znak"/>
    <w:basedOn w:val="Domylnaczcionkaakapitu"/>
    <w:link w:val="Tekstpodstawowy3"/>
    <w:rsid w:val="00EC0C73"/>
    <w:rPr>
      <w:rFonts w:ascii="Times New Roman" w:eastAsia="Times New Roman" w:hAnsi="Times New Roman" w:cs="Times New Roman"/>
      <w:sz w:val="16"/>
      <w:szCs w:val="16"/>
      <w:lang w:bidi="ar-SA"/>
    </w:rPr>
  </w:style>
  <w:style w:type="paragraph" w:styleId="Tekstpodstawowywcity">
    <w:name w:val="Body Text Indent"/>
    <w:basedOn w:val="Normalny"/>
    <w:link w:val="TekstpodstawowywcityZnak"/>
    <w:rsid w:val="00EC0C73"/>
    <w:pPr>
      <w:widowControl/>
      <w:spacing w:after="120" w:line="276" w:lineRule="auto"/>
      <w:ind w:left="283"/>
    </w:pPr>
    <w:rPr>
      <w:rFonts w:ascii="Calibri" w:eastAsia="Times New Roman" w:hAnsi="Calibri" w:cs="Times New Roman"/>
      <w:color w:val="auto"/>
      <w:sz w:val="22"/>
      <w:szCs w:val="22"/>
      <w:lang w:bidi="ar-SA"/>
    </w:rPr>
  </w:style>
  <w:style w:type="character" w:customStyle="1" w:styleId="TekstpodstawowywcityZnak">
    <w:name w:val="Tekst podstawowy wcięty Znak"/>
    <w:basedOn w:val="Domylnaczcionkaakapitu"/>
    <w:link w:val="Tekstpodstawowywcity"/>
    <w:rsid w:val="00EC0C73"/>
    <w:rPr>
      <w:rFonts w:ascii="Calibri" w:eastAsia="Times New Roman" w:hAnsi="Calibri" w:cs="Times New Roman"/>
      <w:sz w:val="22"/>
      <w:szCs w:val="22"/>
      <w:lang w:bidi="ar-SA"/>
    </w:rPr>
  </w:style>
  <w:style w:type="character" w:styleId="Numerstrony">
    <w:name w:val="page number"/>
    <w:basedOn w:val="Domylnaczcionkaakapitu"/>
    <w:rsid w:val="00EC0C73"/>
  </w:style>
  <w:style w:type="paragraph" w:styleId="Listanumerowana">
    <w:name w:val="List Number"/>
    <w:basedOn w:val="Normalny"/>
    <w:rsid w:val="00EC0C73"/>
    <w:pPr>
      <w:widowControl/>
      <w:tabs>
        <w:tab w:val="num" w:pos="360"/>
      </w:tabs>
      <w:ind w:left="360" w:hanging="360"/>
    </w:pPr>
    <w:rPr>
      <w:rFonts w:ascii="Times New Roman" w:eastAsia="Times New Roman" w:hAnsi="Times New Roman" w:cs="Times New Roman"/>
      <w:color w:val="auto"/>
      <w:lang w:bidi="ar-SA"/>
    </w:rPr>
  </w:style>
  <w:style w:type="paragraph" w:styleId="Listapunktowana2">
    <w:name w:val="List Bullet 2"/>
    <w:basedOn w:val="Normalny"/>
    <w:rsid w:val="00EC0C73"/>
    <w:pPr>
      <w:widowControl/>
      <w:tabs>
        <w:tab w:val="num" w:pos="643"/>
      </w:tabs>
      <w:ind w:left="643" w:hanging="360"/>
    </w:pPr>
    <w:rPr>
      <w:rFonts w:ascii="Times New Roman" w:eastAsia="Times New Roman" w:hAnsi="Times New Roman" w:cs="Times New Roman"/>
      <w:color w:val="auto"/>
      <w:lang w:bidi="ar-SA"/>
    </w:rPr>
  </w:style>
  <w:style w:type="paragraph" w:styleId="Listapunktowana4">
    <w:name w:val="List Bullet 4"/>
    <w:basedOn w:val="Normalny"/>
    <w:rsid w:val="00EC0C73"/>
    <w:pPr>
      <w:widowControl/>
      <w:tabs>
        <w:tab w:val="num" w:pos="1209"/>
      </w:tabs>
      <w:ind w:left="1209" w:hanging="360"/>
    </w:pPr>
    <w:rPr>
      <w:rFonts w:ascii="Times New Roman" w:eastAsia="Times New Roman" w:hAnsi="Times New Roman" w:cs="Times New Roman"/>
      <w:color w:val="auto"/>
      <w:lang w:bidi="ar-SA"/>
    </w:rPr>
  </w:style>
  <w:style w:type="paragraph" w:styleId="Listapunktowana3">
    <w:name w:val="List Bullet 3"/>
    <w:basedOn w:val="Normalny"/>
    <w:rsid w:val="00EC0C73"/>
    <w:pPr>
      <w:widowControl/>
      <w:tabs>
        <w:tab w:val="num" w:pos="926"/>
      </w:tabs>
      <w:ind w:left="926" w:hanging="360"/>
    </w:pPr>
    <w:rPr>
      <w:rFonts w:ascii="Times New Roman" w:eastAsia="Times New Roman" w:hAnsi="Times New Roman" w:cs="Times New Roman"/>
      <w:color w:val="auto"/>
      <w:lang w:bidi="ar-SA"/>
    </w:rPr>
  </w:style>
  <w:style w:type="paragraph" w:customStyle="1" w:styleId="Tekstpodstawowy31">
    <w:name w:val="Tekst podstawowy 31"/>
    <w:basedOn w:val="Normalny"/>
    <w:rsid w:val="00EC0C73"/>
    <w:pPr>
      <w:widowControl/>
      <w:suppressAutoHyphens/>
      <w:jc w:val="both"/>
    </w:pPr>
    <w:rPr>
      <w:rFonts w:ascii="Times New Roman" w:eastAsia="Times New Roman" w:hAnsi="Times New Roman" w:cs="Times New Roman"/>
      <w:color w:val="auto"/>
      <w:sz w:val="22"/>
      <w:lang w:eastAsia="ar-SA" w:bidi="ar-SA"/>
    </w:rPr>
  </w:style>
  <w:style w:type="paragraph" w:customStyle="1" w:styleId="Tekstpodstawowywcity21">
    <w:name w:val="Tekst podstawowy wcięty 21"/>
    <w:basedOn w:val="Normalny"/>
    <w:rsid w:val="00EC0C73"/>
    <w:pPr>
      <w:widowControl/>
      <w:suppressAutoHyphens/>
      <w:spacing w:after="120" w:line="480" w:lineRule="auto"/>
      <w:ind w:left="283"/>
    </w:pPr>
    <w:rPr>
      <w:rFonts w:ascii="Calibri" w:eastAsia="Times New Roman" w:hAnsi="Calibri" w:cs="Times New Roman"/>
      <w:color w:val="auto"/>
      <w:sz w:val="22"/>
      <w:szCs w:val="22"/>
      <w:lang w:eastAsia="ar-SA" w:bidi="ar-SA"/>
    </w:rPr>
  </w:style>
  <w:style w:type="paragraph" w:customStyle="1" w:styleId="Tekstpodstawowy21">
    <w:name w:val="Tekst podstawowy 21"/>
    <w:basedOn w:val="Normalny"/>
    <w:rsid w:val="00EC0C73"/>
    <w:pPr>
      <w:widowControl/>
      <w:suppressAutoHyphens/>
      <w:spacing w:after="120" w:line="480" w:lineRule="auto"/>
    </w:pPr>
    <w:rPr>
      <w:rFonts w:ascii="Calibri" w:eastAsia="Times New Roman" w:hAnsi="Calibri" w:cs="Times New Roman"/>
      <w:color w:val="auto"/>
      <w:sz w:val="22"/>
      <w:szCs w:val="22"/>
      <w:lang w:eastAsia="ar-SA" w:bidi="ar-SA"/>
    </w:rPr>
  </w:style>
  <w:style w:type="paragraph" w:customStyle="1" w:styleId="Tekstkomentarza1">
    <w:name w:val="Tekst komentarza1"/>
    <w:basedOn w:val="Normalny"/>
    <w:rsid w:val="00EC0C73"/>
    <w:pPr>
      <w:widowControl/>
      <w:suppressAutoHyphens/>
    </w:pPr>
    <w:rPr>
      <w:rFonts w:ascii="Times New Roman" w:eastAsia="Times New Roman" w:hAnsi="Times New Roman" w:cs="Times New Roman"/>
      <w:color w:val="auto"/>
      <w:sz w:val="20"/>
      <w:szCs w:val="20"/>
      <w:lang w:eastAsia="ar-SA" w:bidi="ar-SA"/>
    </w:rPr>
  </w:style>
  <w:style w:type="paragraph" w:customStyle="1" w:styleId="Tekstpodstawowy32">
    <w:name w:val="Tekst podstawowy 32"/>
    <w:basedOn w:val="Normalny"/>
    <w:rsid w:val="00EC0C73"/>
    <w:pPr>
      <w:widowControl/>
      <w:suppressAutoHyphens/>
      <w:spacing w:after="120"/>
    </w:pPr>
    <w:rPr>
      <w:rFonts w:ascii="Times New Roman" w:eastAsia="Times New Roman" w:hAnsi="Times New Roman" w:cs="Times New Roman"/>
      <w:color w:val="auto"/>
      <w:sz w:val="16"/>
      <w:szCs w:val="16"/>
      <w:lang w:eastAsia="ar-SA" w:bidi="ar-SA"/>
    </w:rPr>
  </w:style>
  <w:style w:type="paragraph" w:customStyle="1" w:styleId="Listanumerowana1">
    <w:name w:val="Lista numerowana1"/>
    <w:basedOn w:val="Normalny"/>
    <w:rsid w:val="00EC0C73"/>
    <w:pPr>
      <w:widowControl/>
      <w:tabs>
        <w:tab w:val="left" w:pos="360"/>
      </w:tabs>
      <w:suppressAutoHyphens/>
      <w:ind w:left="360" w:hanging="360"/>
    </w:pPr>
    <w:rPr>
      <w:rFonts w:ascii="Times New Roman" w:eastAsia="Times New Roman" w:hAnsi="Times New Roman" w:cs="Times New Roman"/>
      <w:color w:val="auto"/>
      <w:lang w:eastAsia="ar-SA" w:bidi="ar-SA"/>
    </w:rPr>
  </w:style>
  <w:style w:type="paragraph" w:customStyle="1" w:styleId="Listapunktowana21">
    <w:name w:val="Lista punktowana 21"/>
    <w:basedOn w:val="Normalny"/>
    <w:rsid w:val="00EC0C73"/>
    <w:pPr>
      <w:widowControl/>
      <w:tabs>
        <w:tab w:val="left" w:pos="643"/>
      </w:tabs>
      <w:suppressAutoHyphens/>
      <w:ind w:left="643" w:hanging="360"/>
    </w:pPr>
    <w:rPr>
      <w:rFonts w:ascii="Times New Roman" w:eastAsia="Times New Roman" w:hAnsi="Times New Roman" w:cs="Times New Roman"/>
      <w:color w:val="auto"/>
      <w:lang w:eastAsia="ar-SA" w:bidi="ar-SA"/>
    </w:rPr>
  </w:style>
  <w:style w:type="paragraph" w:customStyle="1" w:styleId="Listapunktowana41">
    <w:name w:val="Lista punktowana 41"/>
    <w:basedOn w:val="Normalny"/>
    <w:rsid w:val="00EC0C73"/>
    <w:pPr>
      <w:widowControl/>
      <w:tabs>
        <w:tab w:val="left" w:pos="1209"/>
      </w:tabs>
      <w:suppressAutoHyphens/>
      <w:ind w:left="1209" w:hanging="360"/>
    </w:pPr>
    <w:rPr>
      <w:rFonts w:ascii="Times New Roman" w:eastAsia="Times New Roman" w:hAnsi="Times New Roman" w:cs="Times New Roman"/>
      <w:color w:val="auto"/>
      <w:lang w:eastAsia="ar-SA" w:bidi="ar-SA"/>
    </w:rPr>
  </w:style>
  <w:style w:type="paragraph" w:customStyle="1" w:styleId="Listapunktowana31">
    <w:name w:val="Lista punktowana 31"/>
    <w:basedOn w:val="Normalny"/>
    <w:rsid w:val="00EC0C73"/>
    <w:pPr>
      <w:widowControl/>
      <w:tabs>
        <w:tab w:val="left" w:pos="926"/>
      </w:tabs>
      <w:suppressAutoHyphens/>
      <w:ind w:left="926" w:hanging="360"/>
    </w:pPr>
    <w:rPr>
      <w:rFonts w:ascii="Times New Roman" w:eastAsia="Times New Roman" w:hAnsi="Times New Roman" w:cs="Times New Roman"/>
      <w:color w:val="auto"/>
      <w:lang w:eastAsia="ar-SA" w:bidi="ar-SA"/>
    </w:rPr>
  </w:style>
  <w:style w:type="paragraph" w:customStyle="1" w:styleId="WW-Tekstpodstawowy2">
    <w:name w:val="WW-Tekst podstawowy 2"/>
    <w:basedOn w:val="Normalny"/>
    <w:rsid w:val="00EC0C73"/>
    <w:pPr>
      <w:widowControl/>
    </w:pPr>
    <w:rPr>
      <w:rFonts w:ascii="Times New Roman" w:eastAsia="Times New Roman" w:hAnsi="Times New Roman" w:cs="Times New Roman"/>
      <w:color w:val="auto"/>
      <w:sz w:val="28"/>
      <w:lang w:eastAsia="ar-SA" w:bidi="ar-SA"/>
    </w:rPr>
  </w:style>
  <w:style w:type="paragraph" w:styleId="Tekstpodstawowywcity3">
    <w:name w:val="Body Text Indent 3"/>
    <w:basedOn w:val="Normalny"/>
    <w:link w:val="Tekstpodstawowywcity3Znak"/>
    <w:rsid w:val="00EC0C73"/>
    <w:pPr>
      <w:widowControl/>
      <w:tabs>
        <w:tab w:val="left" w:pos="10076"/>
        <w:tab w:val="left" w:pos="10992"/>
        <w:tab w:val="left" w:pos="11908"/>
        <w:tab w:val="left" w:pos="12824"/>
        <w:tab w:val="left" w:pos="13740"/>
        <w:tab w:val="left" w:pos="14656"/>
      </w:tabs>
      <w:spacing w:before="20" w:after="200" w:line="276" w:lineRule="auto"/>
      <w:ind w:left="720" w:hanging="360"/>
      <w:jc w:val="both"/>
    </w:pPr>
    <w:rPr>
      <w:rFonts w:ascii="Arial" w:eastAsia="Times New Roman" w:hAnsi="Arial" w:cs="Arial"/>
      <w:noProof/>
      <w:color w:val="auto"/>
      <w:sz w:val="22"/>
      <w:szCs w:val="22"/>
      <w:lang w:bidi="ar-SA"/>
    </w:rPr>
  </w:style>
  <w:style w:type="character" w:customStyle="1" w:styleId="Tekstpodstawowywcity3Znak">
    <w:name w:val="Tekst podstawowy wcięty 3 Znak"/>
    <w:basedOn w:val="Domylnaczcionkaakapitu"/>
    <w:link w:val="Tekstpodstawowywcity3"/>
    <w:rsid w:val="00EC0C73"/>
    <w:rPr>
      <w:rFonts w:ascii="Arial" w:eastAsia="Times New Roman" w:hAnsi="Arial" w:cs="Arial"/>
      <w:noProof/>
      <w:sz w:val="22"/>
      <w:szCs w:val="22"/>
      <w:lang w:bidi="ar-SA"/>
    </w:rPr>
  </w:style>
  <w:style w:type="paragraph" w:customStyle="1" w:styleId="Zawartotabeli">
    <w:name w:val="Zawartość tabeli"/>
    <w:basedOn w:val="Normalny"/>
    <w:rsid w:val="00EC0C73"/>
    <w:pPr>
      <w:suppressLineNumbers/>
      <w:suppressAutoHyphens/>
    </w:pPr>
    <w:rPr>
      <w:rFonts w:ascii="Times New Roman" w:eastAsia="Lucida Sans Unicode" w:hAnsi="Times New Roman" w:cs="Times New Roman"/>
      <w:color w:val="auto"/>
      <w:lang w:bidi="ar-SA"/>
    </w:rPr>
  </w:style>
  <w:style w:type="paragraph" w:customStyle="1" w:styleId="Nagwektabeli">
    <w:name w:val="Nagłówek tabeli"/>
    <w:basedOn w:val="Zawartotabeli"/>
    <w:rsid w:val="00EC0C73"/>
    <w:pPr>
      <w:jc w:val="center"/>
    </w:pPr>
    <w:rPr>
      <w:b/>
      <w:bCs/>
      <w:i/>
      <w:iCs/>
    </w:rPr>
  </w:style>
  <w:style w:type="paragraph" w:customStyle="1" w:styleId="Nagwek40">
    <w:name w:val="Nag?—wek 4"/>
    <w:basedOn w:val="Normalny"/>
    <w:next w:val="Normalny"/>
    <w:rsid w:val="00EC0C73"/>
    <w:pPr>
      <w:keepNext/>
      <w:widowControl/>
      <w:jc w:val="center"/>
    </w:pPr>
    <w:rPr>
      <w:rFonts w:ascii="Times New Roman" w:eastAsia="Times New Roman" w:hAnsi="Times New Roman" w:cs="Times New Roman"/>
      <w:b/>
      <w:noProof/>
      <w:color w:val="auto"/>
      <w:szCs w:val="20"/>
      <w:lang w:bidi="ar-SA"/>
    </w:rPr>
  </w:style>
  <w:style w:type="character" w:customStyle="1" w:styleId="FontStyle70">
    <w:name w:val="Font Style70"/>
    <w:rsid w:val="00EC0C73"/>
    <w:rPr>
      <w:rFonts w:ascii="Arial" w:hAnsi="Arial" w:cs="Arial"/>
      <w:sz w:val="20"/>
      <w:szCs w:val="20"/>
    </w:rPr>
  </w:style>
  <w:style w:type="character" w:customStyle="1" w:styleId="FontStyle68">
    <w:name w:val="Font Style68"/>
    <w:rsid w:val="00EC0C73"/>
    <w:rPr>
      <w:rFonts w:ascii="Arial" w:hAnsi="Arial" w:cs="Arial"/>
      <w:b/>
      <w:bCs/>
      <w:sz w:val="20"/>
      <w:szCs w:val="20"/>
    </w:rPr>
  </w:style>
  <w:style w:type="paragraph" w:customStyle="1" w:styleId="Style24">
    <w:name w:val="Style24"/>
    <w:basedOn w:val="Normalny"/>
    <w:rsid w:val="00EC0C73"/>
    <w:pPr>
      <w:autoSpaceDE w:val="0"/>
      <w:autoSpaceDN w:val="0"/>
      <w:adjustRightInd w:val="0"/>
      <w:spacing w:line="380" w:lineRule="exact"/>
      <w:jc w:val="both"/>
    </w:pPr>
    <w:rPr>
      <w:rFonts w:ascii="Arial" w:eastAsia="Times New Roman" w:hAnsi="Arial" w:cs="Times New Roman"/>
      <w:color w:val="auto"/>
      <w:lang w:bidi="ar-SA"/>
    </w:rPr>
  </w:style>
  <w:style w:type="character" w:customStyle="1" w:styleId="FontStyle73">
    <w:name w:val="Font Style73"/>
    <w:rsid w:val="00EC0C73"/>
    <w:rPr>
      <w:rFonts w:ascii="Arial" w:hAnsi="Arial" w:cs="Arial"/>
      <w:i/>
      <w:iCs/>
      <w:sz w:val="20"/>
      <w:szCs w:val="20"/>
    </w:rPr>
  </w:style>
  <w:style w:type="paragraph" w:customStyle="1" w:styleId="Style30">
    <w:name w:val="Style30"/>
    <w:basedOn w:val="Normalny"/>
    <w:rsid w:val="00EC0C73"/>
    <w:pPr>
      <w:autoSpaceDE w:val="0"/>
      <w:autoSpaceDN w:val="0"/>
      <w:adjustRightInd w:val="0"/>
      <w:spacing w:line="379" w:lineRule="exact"/>
      <w:ind w:hanging="360"/>
      <w:jc w:val="both"/>
    </w:pPr>
    <w:rPr>
      <w:rFonts w:ascii="Arial" w:eastAsia="Times New Roman" w:hAnsi="Arial" w:cs="Times New Roman"/>
      <w:color w:val="auto"/>
      <w:lang w:bidi="ar-SA"/>
    </w:rPr>
  </w:style>
  <w:style w:type="paragraph" w:styleId="Lista-kontynuacja3">
    <w:name w:val="List Continue 3"/>
    <w:basedOn w:val="Normalny"/>
    <w:rsid w:val="00EC0C73"/>
    <w:pPr>
      <w:widowControl/>
      <w:spacing w:after="120"/>
      <w:ind w:left="849"/>
    </w:pPr>
    <w:rPr>
      <w:rFonts w:ascii="Times New Roman" w:eastAsia="Times New Roman" w:hAnsi="Times New Roman" w:cs="Times New Roman"/>
      <w:color w:val="auto"/>
      <w:lang w:bidi="ar-SA"/>
    </w:rPr>
  </w:style>
  <w:style w:type="paragraph" w:customStyle="1" w:styleId="Style35">
    <w:name w:val="Style35"/>
    <w:basedOn w:val="Normalny"/>
    <w:rsid w:val="00EC0C73"/>
    <w:pPr>
      <w:autoSpaceDE w:val="0"/>
      <w:autoSpaceDN w:val="0"/>
      <w:adjustRightInd w:val="0"/>
      <w:spacing w:line="379" w:lineRule="exact"/>
      <w:jc w:val="both"/>
    </w:pPr>
    <w:rPr>
      <w:rFonts w:ascii="Arial" w:eastAsia="Times New Roman" w:hAnsi="Arial" w:cs="Times New Roman"/>
      <w:color w:val="auto"/>
      <w:lang w:bidi="ar-SA"/>
    </w:rPr>
  </w:style>
  <w:style w:type="numbering" w:customStyle="1" w:styleId="Styl1">
    <w:name w:val="Styl1"/>
    <w:rsid w:val="00EC0C73"/>
    <w:pPr>
      <w:numPr>
        <w:numId w:val="2"/>
      </w:numPr>
    </w:pPr>
  </w:style>
  <w:style w:type="paragraph" w:styleId="HTML-wstpniesformatowany">
    <w:name w:val="HTML Preformatted"/>
    <w:basedOn w:val="Normalny"/>
    <w:link w:val="HTML-wstpniesformatowanyZnak"/>
    <w:uiPriority w:val="99"/>
    <w:rsid w:val="00EC0C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color w:val="auto"/>
      <w:sz w:val="20"/>
      <w:szCs w:val="20"/>
      <w:lang w:bidi="ar-SA"/>
    </w:rPr>
  </w:style>
  <w:style w:type="character" w:customStyle="1" w:styleId="HTML-wstpniesformatowanyZnak">
    <w:name w:val="HTML - wstępnie sformatowany Znak"/>
    <w:basedOn w:val="Domylnaczcionkaakapitu"/>
    <w:link w:val="HTML-wstpniesformatowany"/>
    <w:uiPriority w:val="99"/>
    <w:rsid w:val="00EC0C73"/>
    <w:rPr>
      <w:rFonts w:eastAsia="Times New Roman" w:cs="Times New Roman"/>
      <w:sz w:val="20"/>
      <w:szCs w:val="20"/>
      <w:lang w:bidi="ar-SA"/>
    </w:rPr>
  </w:style>
  <w:style w:type="character" w:customStyle="1" w:styleId="text">
    <w:name w:val="text"/>
    <w:basedOn w:val="Domylnaczcionkaakapitu"/>
    <w:rsid w:val="00EC0C73"/>
  </w:style>
  <w:style w:type="paragraph" w:styleId="Adresnakopercie">
    <w:name w:val="envelope address"/>
    <w:basedOn w:val="Normalny"/>
    <w:rsid w:val="00EC0C73"/>
    <w:pPr>
      <w:framePr w:w="7920" w:h="1980" w:hRule="exact" w:hSpace="141" w:wrap="auto" w:hAnchor="page" w:xAlign="center" w:yAlign="bottom"/>
      <w:widowControl/>
      <w:spacing w:after="200" w:line="276" w:lineRule="auto"/>
      <w:ind w:left="2880"/>
    </w:pPr>
    <w:rPr>
      <w:rFonts w:ascii="Cambria" w:eastAsia="Times New Roman" w:hAnsi="Cambria" w:cs="Times New Roman"/>
      <w:color w:val="auto"/>
      <w:lang w:bidi="ar-SA"/>
    </w:rPr>
  </w:style>
  <w:style w:type="paragraph" w:styleId="Adreszwrotnynakopercie">
    <w:name w:val="envelope return"/>
    <w:basedOn w:val="Normalny"/>
    <w:rsid w:val="00EC0C73"/>
    <w:pPr>
      <w:widowControl/>
    </w:pPr>
    <w:rPr>
      <w:rFonts w:ascii="Cambria" w:eastAsia="Times New Roman" w:hAnsi="Cambria" w:cs="Times New Roman"/>
      <w:color w:val="auto"/>
      <w:sz w:val="20"/>
      <w:szCs w:val="20"/>
      <w:lang w:bidi="ar-SA"/>
    </w:rPr>
  </w:style>
  <w:style w:type="paragraph" w:styleId="Tekstprzypisudolnego">
    <w:name w:val="footnote text"/>
    <w:aliases w:val="Podrozdział"/>
    <w:basedOn w:val="Normalny"/>
    <w:link w:val="TekstprzypisudolnegoZnak"/>
    <w:uiPriority w:val="99"/>
    <w:rsid w:val="00EC0C73"/>
    <w:pPr>
      <w:widowControl/>
      <w:spacing w:after="200" w:line="276" w:lineRule="auto"/>
    </w:pPr>
    <w:rPr>
      <w:rFonts w:ascii="Calibri" w:eastAsia="Times New Roman" w:hAnsi="Calibri" w:cs="Times New Roman"/>
      <w:color w:val="auto"/>
      <w:sz w:val="20"/>
      <w:szCs w:val="20"/>
      <w:lang w:bidi="ar-SA"/>
    </w:rPr>
  </w:style>
  <w:style w:type="character" w:customStyle="1" w:styleId="TekstprzypisudolnegoZnak">
    <w:name w:val="Tekst przypisu dolnego Znak"/>
    <w:aliases w:val="Podrozdział Znak"/>
    <w:basedOn w:val="Domylnaczcionkaakapitu"/>
    <w:link w:val="Tekstprzypisudolnego"/>
    <w:uiPriority w:val="99"/>
    <w:rsid w:val="00EC0C73"/>
    <w:rPr>
      <w:rFonts w:ascii="Calibri" w:eastAsia="Times New Roman" w:hAnsi="Calibri" w:cs="Times New Roman"/>
      <w:sz w:val="20"/>
      <w:szCs w:val="20"/>
      <w:lang w:bidi="ar-SA"/>
    </w:rPr>
  </w:style>
  <w:style w:type="character" w:styleId="Odwoanieprzypisudolnego">
    <w:name w:val="footnote reference"/>
    <w:uiPriority w:val="99"/>
    <w:rsid w:val="00EC0C73"/>
    <w:rPr>
      <w:vertAlign w:val="superscript"/>
    </w:rPr>
  </w:style>
  <w:style w:type="paragraph" w:customStyle="1" w:styleId="TreA">
    <w:name w:val="Treść A"/>
    <w:rsid w:val="00EC0C73"/>
    <w:pPr>
      <w:widowControl/>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lang w:bidi="ar-SA"/>
    </w:rPr>
  </w:style>
  <w:style w:type="paragraph" w:styleId="Tekstprzypisukocowego">
    <w:name w:val="endnote text"/>
    <w:basedOn w:val="Normalny"/>
    <w:link w:val="TekstprzypisukocowegoZnak"/>
    <w:rsid w:val="00EC0C73"/>
    <w:pPr>
      <w:widowControl/>
      <w:spacing w:after="200" w:line="276" w:lineRule="auto"/>
    </w:pPr>
    <w:rPr>
      <w:rFonts w:ascii="Calibri" w:eastAsia="Times New Roman" w:hAnsi="Calibri" w:cs="Times New Roman"/>
      <w:color w:val="auto"/>
      <w:sz w:val="20"/>
      <w:szCs w:val="20"/>
      <w:lang w:bidi="ar-SA"/>
    </w:rPr>
  </w:style>
  <w:style w:type="character" w:customStyle="1" w:styleId="TekstprzypisukocowegoZnak">
    <w:name w:val="Tekst przypisu końcowego Znak"/>
    <w:basedOn w:val="Domylnaczcionkaakapitu"/>
    <w:link w:val="Tekstprzypisukocowego"/>
    <w:rsid w:val="00EC0C73"/>
    <w:rPr>
      <w:rFonts w:ascii="Calibri" w:eastAsia="Times New Roman" w:hAnsi="Calibri" w:cs="Times New Roman"/>
      <w:sz w:val="20"/>
      <w:szCs w:val="20"/>
      <w:lang w:bidi="ar-SA"/>
    </w:rPr>
  </w:style>
  <w:style w:type="character" w:styleId="Odwoanieprzypisukocowego">
    <w:name w:val="endnote reference"/>
    <w:rsid w:val="00EC0C73"/>
    <w:rPr>
      <w:vertAlign w:val="superscript"/>
    </w:rPr>
  </w:style>
  <w:style w:type="character" w:customStyle="1" w:styleId="Teksttreci8Exact">
    <w:name w:val="Tekst treści (8) Exact"/>
    <w:rsid w:val="00EC0C73"/>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EC0C73"/>
    <w:rPr>
      <w:rFonts w:ascii="Calibri" w:eastAsia="Calibri" w:hAnsi="Calibri" w:cs="Calibri"/>
      <w:b/>
      <w:bCs/>
      <w:sz w:val="19"/>
      <w:szCs w:val="19"/>
      <w:shd w:val="clear" w:color="auto" w:fill="FFFFFF"/>
    </w:rPr>
  </w:style>
  <w:style w:type="character" w:customStyle="1" w:styleId="PogrubienieTeksttreci295pt">
    <w:name w:val="Pogrubienie;Tekst treści (2) + 9;5 pt"/>
    <w:rsid w:val="00EC0C73"/>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EC0C73"/>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80">
    <w:name w:val="Tekst treści (8)"/>
    <w:basedOn w:val="Normalny"/>
    <w:link w:val="Teksttreci8"/>
    <w:rsid w:val="00EC0C73"/>
    <w:pPr>
      <w:shd w:val="clear" w:color="auto" w:fill="FFFFFF"/>
      <w:spacing w:after="360" w:line="0" w:lineRule="atLeast"/>
      <w:ind w:hanging="1240"/>
      <w:jc w:val="both"/>
    </w:pPr>
    <w:rPr>
      <w:rFonts w:ascii="Calibri" w:eastAsia="Calibri" w:hAnsi="Calibri" w:cs="Calibri"/>
      <w:b/>
      <w:bCs/>
      <w:color w:val="auto"/>
      <w:sz w:val="19"/>
      <w:szCs w:val="19"/>
    </w:rPr>
  </w:style>
  <w:style w:type="paragraph" w:customStyle="1" w:styleId="NoSpacing1">
    <w:name w:val="No Spacing1"/>
    <w:rsid w:val="00EC0C73"/>
    <w:pPr>
      <w:widowControl/>
    </w:pPr>
    <w:rPr>
      <w:rFonts w:ascii="Calibri" w:eastAsia="Times New Roman" w:hAnsi="Calibri" w:cs="Times New Roman"/>
      <w:sz w:val="22"/>
      <w:szCs w:val="22"/>
      <w:lang w:bidi="ar-SA"/>
    </w:rPr>
  </w:style>
  <w:style w:type="character" w:styleId="Pogrubienie">
    <w:name w:val="Strong"/>
    <w:uiPriority w:val="22"/>
    <w:qFormat/>
    <w:rsid w:val="00EC0C73"/>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EC0C73"/>
    <w:rPr>
      <w:rFonts w:ascii="Calibri" w:eastAsia="Calibri" w:hAnsi="Calibri" w:cs="Times New Roman"/>
      <w:sz w:val="22"/>
      <w:szCs w:val="22"/>
      <w:lang w:eastAsia="en-US" w:bidi="ar-SA"/>
    </w:rPr>
  </w:style>
  <w:style w:type="character" w:customStyle="1" w:styleId="FontStyle64">
    <w:name w:val="Font Style64"/>
    <w:rsid w:val="00EC0C73"/>
    <w:rPr>
      <w:rFonts w:ascii="Arial Unicode MS" w:eastAsia="Arial Unicode MS" w:cs="Arial Unicode MS"/>
      <w:sz w:val="14"/>
      <w:szCs w:val="14"/>
    </w:rPr>
  </w:style>
  <w:style w:type="paragraph" w:customStyle="1" w:styleId="Style7">
    <w:name w:val="Style7"/>
    <w:basedOn w:val="Normalny"/>
    <w:rsid w:val="00EC0C73"/>
    <w:pPr>
      <w:autoSpaceDE w:val="0"/>
      <w:autoSpaceDN w:val="0"/>
      <w:adjustRightInd w:val="0"/>
      <w:spacing w:line="206" w:lineRule="exact"/>
      <w:jc w:val="both"/>
    </w:pPr>
    <w:rPr>
      <w:rFonts w:ascii="Arial Unicode MS" w:eastAsia="Arial Unicode MS" w:hAnsi="Calibri" w:cs="Arial Unicode MS"/>
      <w:color w:val="auto"/>
      <w:lang w:bidi="ar-SA"/>
    </w:rPr>
  </w:style>
  <w:style w:type="paragraph" w:styleId="Lista">
    <w:name w:val="List"/>
    <w:basedOn w:val="Normalny"/>
    <w:rsid w:val="00EC0C73"/>
    <w:pPr>
      <w:widowControl/>
      <w:spacing w:after="200" w:line="276" w:lineRule="auto"/>
      <w:ind w:left="283" w:hanging="283"/>
      <w:contextualSpacing/>
    </w:pPr>
    <w:rPr>
      <w:rFonts w:ascii="Calibri" w:eastAsia="Times New Roman" w:hAnsi="Calibri" w:cs="Times New Roman"/>
      <w:color w:val="auto"/>
      <w:sz w:val="22"/>
      <w:szCs w:val="22"/>
      <w:lang w:bidi="ar-SA"/>
    </w:rPr>
  </w:style>
  <w:style w:type="paragraph" w:styleId="Zwykytekst">
    <w:name w:val="Plain Text"/>
    <w:basedOn w:val="Normalny"/>
    <w:link w:val="ZwykytekstZnak"/>
    <w:rsid w:val="00EC0C73"/>
    <w:pPr>
      <w:widowControl/>
      <w:autoSpaceDE w:val="0"/>
      <w:autoSpaceDN w:val="0"/>
      <w:spacing w:before="90" w:line="380" w:lineRule="atLeast"/>
      <w:jc w:val="both"/>
    </w:pPr>
    <w:rPr>
      <w:rFonts w:eastAsia="Times New Roman" w:cs="Times New Roman"/>
      <w:color w:val="auto"/>
      <w:w w:val="89"/>
      <w:sz w:val="25"/>
      <w:szCs w:val="20"/>
      <w:lang w:eastAsia="en-US" w:bidi="ar-SA"/>
    </w:rPr>
  </w:style>
  <w:style w:type="character" w:customStyle="1" w:styleId="ZwykytekstZnak">
    <w:name w:val="Zwykły tekst Znak"/>
    <w:basedOn w:val="Domylnaczcionkaakapitu"/>
    <w:link w:val="Zwykytekst"/>
    <w:rsid w:val="00EC0C73"/>
    <w:rPr>
      <w:rFonts w:eastAsia="Times New Roman" w:cs="Times New Roman"/>
      <w:w w:val="89"/>
      <w:sz w:val="25"/>
      <w:szCs w:val="20"/>
      <w:lang w:eastAsia="en-US" w:bidi="ar-SA"/>
    </w:rPr>
  </w:style>
  <w:style w:type="paragraph" w:customStyle="1" w:styleId="Akapitzlist1">
    <w:name w:val="Akapit z listą1"/>
    <w:basedOn w:val="Normalny"/>
    <w:qFormat/>
    <w:rsid w:val="00EC0C73"/>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Nierozpoznanawzmianka1">
    <w:name w:val="Nierozpoznana wzmianka1"/>
    <w:basedOn w:val="Domylnaczcionkaakapitu"/>
    <w:uiPriority w:val="99"/>
    <w:semiHidden/>
    <w:unhideWhenUsed/>
    <w:rsid w:val="00EC0C73"/>
    <w:rPr>
      <w:color w:val="605E5C"/>
      <w:shd w:val="clear" w:color="auto" w:fill="E1DFDD"/>
    </w:rPr>
  </w:style>
  <w:style w:type="character" w:customStyle="1" w:styleId="pktZnak">
    <w:name w:val="pkt Znak"/>
    <w:link w:val="pkt"/>
    <w:locked/>
    <w:rsid w:val="00EC0C73"/>
  </w:style>
  <w:style w:type="paragraph" w:customStyle="1" w:styleId="pkt">
    <w:name w:val="pkt"/>
    <w:basedOn w:val="Normalny"/>
    <w:link w:val="pktZnak"/>
    <w:rsid w:val="00EC0C73"/>
    <w:pPr>
      <w:widowControl/>
      <w:spacing w:before="60" w:after="60"/>
      <w:ind w:left="851" w:hanging="295"/>
      <w:jc w:val="both"/>
    </w:pPr>
    <w:rPr>
      <w:color w:val="auto"/>
    </w:rPr>
  </w:style>
  <w:style w:type="paragraph" w:customStyle="1" w:styleId="Bezodstpw1">
    <w:name w:val="Bez odstępów1"/>
    <w:qFormat/>
    <w:rsid w:val="00EC0C73"/>
    <w:pPr>
      <w:widowControl/>
    </w:pPr>
    <w:rPr>
      <w:rFonts w:ascii="Calibri" w:eastAsia="Times New Roman" w:hAnsi="Calibri" w:cs="Times New Roman"/>
      <w:sz w:val="22"/>
      <w:szCs w:val="22"/>
      <w:lang w:bidi="ar-SA"/>
    </w:rPr>
  </w:style>
  <w:style w:type="character" w:customStyle="1" w:styleId="highlight">
    <w:name w:val="highlight"/>
    <w:basedOn w:val="Domylnaczcionkaakapitu"/>
    <w:rsid w:val="00EC0C73"/>
  </w:style>
  <w:style w:type="paragraph" w:styleId="Lista2">
    <w:name w:val="List 2"/>
    <w:basedOn w:val="Normalny"/>
    <w:unhideWhenUsed/>
    <w:rsid w:val="00EC0C73"/>
    <w:pPr>
      <w:widowControl/>
      <w:spacing w:after="200" w:line="276" w:lineRule="auto"/>
      <w:ind w:left="566" w:hanging="283"/>
      <w:contextualSpacing/>
    </w:pPr>
    <w:rPr>
      <w:rFonts w:ascii="Calibri" w:eastAsia="Times New Roman" w:hAnsi="Calibri" w:cs="Times New Roman"/>
      <w:color w:val="auto"/>
      <w:sz w:val="22"/>
      <w:szCs w:val="22"/>
      <w:lang w:bidi="ar-SA"/>
    </w:rPr>
  </w:style>
  <w:style w:type="paragraph" w:styleId="Lista3">
    <w:name w:val="List 3"/>
    <w:basedOn w:val="Normalny"/>
    <w:unhideWhenUsed/>
    <w:rsid w:val="00EC0C73"/>
    <w:pPr>
      <w:widowControl/>
      <w:spacing w:after="200" w:line="276" w:lineRule="auto"/>
      <w:ind w:left="849" w:hanging="283"/>
      <w:contextualSpacing/>
    </w:pPr>
    <w:rPr>
      <w:rFonts w:ascii="Calibri" w:eastAsia="Times New Roman" w:hAnsi="Calibri" w:cs="Times New Roman"/>
      <w:color w:val="auto"/>
      <w:sz w:val="22"/>
      <w:szCs w:val="22"/>
      <w:lang w:bidi="ar-SA"/>
    </w:rPr>
  </w:style>
  <w:style w:type="paragraph" w:styleId="Lista4">
    <w:name w:val="List 4"/>
    <w:basedOn w:val="Normalny"/>
    <w:unhideWhenUsed/>
    <w:rsid w:val="00EC0C73"/>
    <w:pPr>
      <w:widowControl/>
      <w:spacing w:after="200" w:line="276" w:lineRule="auto"/>
      <w:ind w:left="1132" w:hanging="283"/>
      <w:contextualSpacing/>
    </w:pPr>
    <w:rPr>
      <w:rFonts w:ascii="Calibri" w:eastAsia="Times New Roman" w:hAnsi="Calibri" w:cs="Times New Roman"/>
      <w:color w:val="auto"/>
      <w:sz w:val="22"/>
      <w:szCs w:val="22"/>
      <w:lang w:bidi="ar-SA"/>
    </w:rPr>
  </w:style>
  <w:style w:type="paragraph" w:styleId="Lista5">
    <w:name w:val="List 5"/>
    <w:basedOn w:val="Normalny"/>
    <w:unhideWhenUsed/>
    <w:rsid w:val="00EC0C73"/>
    <w:pPr>
      <w:widowControl/>
      <w:spacing w:after="200" w:line="276" w:lineRule="auto"/>
      <w:ind w:left="1415" w:hanging="283"/>
      <w:contextualSpacing/>
    </w:pPr>
    <w:rPr>
      <w:rFonts w:ascii="Calibri" w:eastAsia="Times New Roman" w:hAnsi="Calibri" w:cs="Times New Roman"/>
      <w:color w:val="auto"/>
      <w:sz w:val="22"/>
      <w:szCs w:val="22"/>
      <w:lang w:bidi="ar-SA"/>
    </w:rPr>
  </w:style>
  <w:style w:type="paragraph" w:styleId="Lista-kontynuacja">
    <w:name w:val="List Continue"/>
    <w:basedOn w:val="Normalny"/>
    <w:unhideWhenUsed/>
    <w:rsid w:val="00EC0C73"/>
    <w:pPr>
      <w:widowControl/>
      <w:spacing w:after="120" w:line="276" w:lineRule="auto"/>
      <w:ind w:left="283"/>
      <w:contextualSpacing/>
    </w:pPr>
    <w:rPr>
      <w:rFonts w:ascii="Calibri" w:eastAsia="Times New Roman" w:hAnsi="Calibri" w:cs="Times New Roman"/>
      <w:color w:val="auto"/>
      <w:sz w:val="22"/>
      <w:szCs w:val="22"/>
      <w:lang w:bidi="ar-SA"/>
    </w:rPr>
  </w:style>
  <w:style w:type="paragraph" w:styleId="Lista-kontynuacja2">
    <w:name w:val="List Continue 2"/>
    <w:basedOn w:val="Normalny"/>
    <w:rsid w:val="00EC0C73"/>
    <w:pPr>
      <w:widowControl/>
      <w:spacing w:after="120" w:line="276" w:lineRule="auto"/>
      <w:ind w:left="566"/>
      <w:contextualSpacing/>
    </w:pPr>
    <w:rPr>
      <w:rFonts w:ascii="Calibri" w:eastAsia="Times New Roman" w:hAnsi="Calibri" w:cs="Times New Roman"/>
      <w:color w:val="auto"/>
      <w:sz w:val="22"/>
      <w:szCs w:val="22"/>
      <w:lang w:bidi="ar-SA"/>
    </w:rPr>
  </w:style>
  <w:style w:type="paragraph" w:styleId="Tekstpodstawowyzwciciem2">
    <w:name w:val="Body Text First Indent 2"/>
    <w:basedOn w:val="Tekstpodstawowywcity"/>
    <w:link w:val="Tekstpodstawowyzwciciem2Znak"/>
    <w:unhideWhenUsed/>
    <w:rsid w:val="00EC0C73"/>
    <w:pPr>
      <w:spacing w:after="200"/>
      <w:ind w:left="360" w:firstLine="360"/>
    </w:pPr>
  </w:style>
  <w:style w:type="character" w:customStyle="1" w:styleId="Tekstpodstawowyzwciciem2Znak">
    <w:name w:val="Tekst podstawowy z wcięciem 2 Znak"/>
    <w:basedOn w:val="TekstpodstawowywcityZnak"/>
    <w:link w:val="Tekstpodstawowyzwciciem2"/>
    <w:rsid w:val="00EC0C73"/>
    <w:rPr>
      <w:rFonts w:ascii="Calibri" w:eastAsia="Times New Roman" w:hAnsi="Calibri" w:cs="Times New Roman"/>
      <w:sz w:val="22"/>
      <w:szCs w:val="22"/>
      <w:lang w:bidi="ar-SA"/>
    </w:rPr>
  </w:style>
  <w:style w:type="paragraph" w:styleId="Nagweknotatki">
    <w:name w:val="Note Heading"/>
    <w:basedOn w:val="Normalny"/>
    <w:next w:val="Normalny"/>
    <w:link w:val="NagweknotatkiZnak"/>
    <w:unhideWhenUsed/>
    <w:rsid w:val="00EC0C73"/>
    <w:pPr>
      <w:widowControl/>
    </w:pPr>
    <w:rPr>
      <w:rFonts w:ascii="Calibri" w:eastAsia="Times New Roman" w:hAnsi="Calibri" w:cs="Times New Roman"/>
      <w:color w:val="auto"/>
      <w:sz w:val="22"/>
      <w:szCs w:val="22"/>
      <w:lang w:bidi="ar-SA"/>
    </w:rPr>
  </w:style>
  <w:style w:type="character" w:customStyle="1" w:styleId="NagweknotatkiZnak">
    <w:name w:val="Nagłówek notatki Znak"/>
    <w:basedOn w:val="Domylnaczcionkaakapitu"/>
    <w:link w:val="Nagweknotatki"/>
    <w:rsid w:val="00EC0C73"/>
    <w:rPr>
      <w:rFonts w:ascii="Calibri" w:eastAsia="Times New Roman" w:hAnsi="Calibri" w:cs="Times New Roman"/>
      <w:sz w:val="22"/>
      <w:szCs w:val="22"/>
      <w:lang w:bidi="ar-SA"/>
    </w:rPr>
  </w:style>
  <w:style w:type="character" w:customStyle="1" w:styleId="Nierozpoznanawzmianka2">
    <w:name w:val="Nierozpoznana wzmianka2"/>
    <w:basedOn w:val="Domylnaczcionkaakapitu"/>
    <w:uiPriority w:val="99"/>
    <w:semiHidden/>
    <w:unhideWhenUsed/>
    <w:rsid w:val="00EC0C73"/>
    <w:rPr>
      <w:color w:val="605E5C"/>
      <w:shd w:val="clear" w:color="auto" w:fill="E1DFDD"/>
    </w:rPr>
  </w:style>
  <w:style w:type="character" w:customStyle="1" w:styleId="WW8Num1z0">
    <w:name w:val="WW8Num1z0"/>
    <w:rsid w:val="00EC0C73"/>
    <w:rPr>
      <w:rFonts w:cs="Times New Roman"/>
      <w:b/>
      <w:i w:val="0"/>
    </w:rPr>
  </w:style>
  <w:style w:type="character" w:customStyle="1" w:styleId="WW8Num1z1">
    <w:name w:val="WW8Num1z1"/>
    <w:rsid w:val="00EC0C73"/>
    <w:rPr>
      <w:rFonts w:cs="Times New Roman"/>
    </w:rPr>
  </w:style>
  <w:style w:type="character" w:customStyle="1" w:styleId="WW8Num1z2">
    <w:name w:val="WW8Num1z2"/>
    <w:rsid w:val="00EC0C73"/>
    <w:rPr>
      <w:rFonts w:ascii="Times New Roman" w:hAnsi="Times New Roman" w:cs="Times New Roman"/>
    </w:rPr>
  </w:style>
  <w:style w:type="character" w:customStyle="1" w:styleId="WW8Num2z0">
    <w:name w:val="WW8Num2z0"/>
    <w:rsid w:val="00EC0C73"/>
    <w:rPr>
      <w:rFonts w:cs="Times New Roman"/>
    </w:rPr>
  </w:style>
  <w:style w:type="character" w:customStyle="1" w:styleId="WW8Num3z0">
    <w:name w:val="WW8Num3z0"/>
    <w:rsid w:val="00EC0C73"/>
    <w:rPr>
      <w:rFonts w:cs="Times New Roman"/>
    </w:rPr>
  </w:style>
  <w:style w:type="character" w:customStyle="1" w:styleId="WW8Num4z0">
    <w:name w:val="WW8Num4z0"/>
    <w:rsid w:val="00EC0C73"/>
    <w:rPr>
      <w:rFonts w:cs="Times New Roman"/>
    </w:rPr>
  </w:style>
  <w:style w:type="character" w:customStyle="1" w:styleId="WW8Num5z0">
    <w:name w:val="WW8Num5z0"/>
    <w:rsid w:val="00EC0C73"/>
    <w:rPr>
      <w:rFonts w:ascii="Verdana" w:hAnsi="Verdana" w:cs="Arial"/>
      <w:sz w:val="20"/>
      <w:szCs w:val="20"/>
    </w:rPr>
  </w:style>
  <w:style w:type="character" w:customStyle="1" w:styleId="WW8Num5z1">
    <w:name w:val="WW8Num5z1"/>
    <w:rsid w:val="00EC0C73"/>
  </w:style>
  <w:style w:type="character" w:customStyle="1" w:styleId="WW8Num5z2">
    <w:name w:val="WW8Num5z2"/>
    <w:rsid w:val="00EC0C73"/>
  </w:style>
  <w:style w:type="character" w:customStyle="1" w:styleId="WW8Num5z3">
    <w:name w:val="WW8Num5z3"/>
    <w:rsid w:val="00EC0C73"/>
  </w:style>
  <w:style w:type="character" w:customStyle="1" w:styleId="WW8Num5z4">
    <w:name w:val="WW8Num5z4"/>
    <w:rsid w:val="00EC0C73"/>
  </w:style>
  <w:style w:type="character" w:customStyle="1" w:styleId="WW8Num5z5">
    <w:name w:val="WW8Num5z5"/>
    <w:rsid w:val="00EC0C73"/>
  </w:style>
  <w:style w:type="character" w:customStyle="1" w:styleId="WW8Num5z6">
    <w:name w:val="WW8Num5z6"/>
    <w:rsid w:val="00EC0C73"/>
  </w:style>
  <w:style w:type="character" w:customStyle="1" w:styleId="WW8Num5z7">
    <w:name w:val="WW8Num5z7"/>
    <w:rsid w:val="00EC0C73"/>
  </w:style>
  <w:style w:type="character" w:customStyle="1" w:styleId="WW8Num5z8">
    <w:name w:val="WW8Num5z8"/>
    <w:rsid w:val="00EC0C73"/>
  </w:style>
  <w:style w:type="character" w:customStyle="1" w:styleId="WW8Num6z0">
    <w:name w:val="WW8Num6z0"/>
    <w:rsid w:val="00EC0C73"/>
    <w:rPr>
      <w:rFonts w:cs="Verdana"/>
      <w:b w:val="0"/>
    </w:rPr>
  </w:style>
  <w:style w:type="character" w:customStyle="1" w:styleId="WW8Num6z1">
    <w:name w:val="WW8Num6z1"/>
    <w:rsid w:val="00EC0C73"/>
    <w:rPr>
      <w:rFonts w:cs="Verdana" w:hint="default"/>
    </w:rPr>
  </w:style>
  <w:style w:type="character" w:customStyle="1" w:styleId="WW8Num7z0">
    <w:name w:val="WW8Num7z0"/>
    <w:rsid w:val="00EC0C73"/>
    <w:rPr>
      <w:rFonts w:hint="default"/>
    </w:rPr>
  </w:style>
  <w:style w:type="character" w:customStyle="1" w:styleId="WW8Num7z1">
    <w:name w:val="WW8Num7z1"/>
    <w:rsid w:val="00EC0C73"/>
  </w:style>
  <w:style w:type="character" w:customStyle="1" w:styleId="WW8Num7z2">
    <w:name w:val="WW8Num7z2"/>
    <w:rsid w:val="00EC0C73"/>
  </w:style>
  <w:style w:type="character" w:customStyle="1" w:styleId="WW8Num7z3">
    <w:name w:val="WW8Num7z3"/>
    <w:rsid w:val="00EC0C73"/>
  </w:style>
  <w:style w:type="character" w:customStyle="1" w:styleId="WW8Num7z4">
    <w:name w:val="WW8Num7z4"/>
    <w:rsid w:val="00EC0C73"/>
  </w:style>
  <w:style w:type="character" w:customStyle="1" w:styleId="WW8Num7z5">
    <w:name w:val="WW8Num7z5"/>
    <w:rsid w:val="00EC0C73"/>
  </w:style>
  <w:style w:type="character" w:customStyle="1" w:styleId="WW8Num7z6">
    <w:name w:val="WW8Num7z6"/>
    <w:rsid w:val="00EC0C73"/>
  </w:style>
  <w:style w:type="character" w:customStyle="1" w:styleId="WW8Num7z7">
    <w:name w:val="WW8Num7z7"/>
    <w:rsid w:val="00EC0C73"/>
  </w:style>
  <w:style w:type="character" w:customStyle="1" w:styleId="WW8Num7z8">
    <w:name w:val="WW8Num7z8"/>
    <w:rsid w:val="00EC0C73"/>
  </w:style>
  <w:style w:type="character" w:customStyle="1" w:styleId="WW8Num8z0">
    <w:name w:val="WW8Num8z0"/>
    <w:rsid w:val="00EC0C73"/>
    <w:rPr>
      <w:rFonts w:cs="Verdana"/>
    </w:rPr>
  </w:style>
  <w:style w:type="character" w:customStyle="1" w:styleId="WW8Num8z1">
    <w:name w:val="WW8Num8z1"/>
    <w:rsid w:val="00EC0C73"/>
  </w:style>
  <w:style w:type="character" w:customStyle="1" w:styleId="WW8Num8z2">
    <w:name w:val="WW8Num8z2"/>
    <w:rsid w:val="00EC0C73"/>
  </w:style>
  <w:style w:type="character" w:customStyle="1" w:styleId="WW8Num8z3">
    <w:name w:val="WW8Num8z3"/>
    <w:rsid w:val="00EC0C73"/>
  </w:style>
  <w:style w:type="character" w:customStyle="1" w:styleId="WW8Num8z4">
    <w:name w:val="WW8Num8z4"/>
    <w:rsid w:val="00EC0C73"/>
  </w:style>
  <w:style w:type="character" w:customStyle="1" w:styleId="WW8Num8z5">
    <w:name w:val="WW8Num8z5"/>
    <w:rsid w:val="00EC0C73"/>
  </w:style>
  <w:style w:type="character" w:customStyle="1" w:styleId="WW8Num8z6">
    <w:name w:val="WW8Num8z6"/>
    <w:rsid w:val="00EC0C73"/>
  </w:style>
  <w:style w:type="character" w:customStyle="1" w:styleId="WW8Num8z7">
    <w:name w:val="WW8Num8z7"/>
    <w:rsid w:val="00EC0C73"/>
  </w:style>
  <w:style w:type="character" w:customStyle="1" w:styleId="WW8Num8z8">
    <w:name w:val="WW8Num8z8"/>
    <w:rsid w:val="00EC0C73"/>
  </w:style>
  <w:style w:type="character" w:customStyle="1" w:styleId="WW8Num9z0">
    <w:name w:val="WW8Num9z0"/>
    <w:rsid w:val="00EC0C73"/>
    <w:rPr>
      <w:rFonts w:hint="default"/>
    </w:rPr>
  </w:style>
  <w:style w:type="character" w:customStyle="1" w:styleId="WW8Num9z1">
    <w:name w:val="WW8Num9z1"/>
    <w:rsid w:val="00EC0C73"/>
  </w:style>
  <w:style w:type="character" w:customStyle="1" w:styleId="WW8Num9z2">
    <w:name w:val="WW8Num9z2"/>
    <w:rsid w:val="00EC0C73"/>
  </w:style>
  <w:style w:type="character" w:customStyle="1" w:styleId="WW8Num9z3">
    <w:name w:val="WW8Num9z3"/>
    <w:rsid w:val="00EC0C73"/>
  </w:style>
  <w:style w:type="character" w:customStyle="1" w:styleId="WW8Num9z4">
    <w:name w:val="WW8Num9z4"/>
    <w:rsid w:val="00EC0C73"/>
  </w:style>
  <w:style w:type="character" w:customStyle="1" w:styleId="WW8Num9z5">
    <w:name w:val="WW8Num9z5"/>
    <w:rsid w:val="00EC0C73"/>
  </w:style>
  <w:style w:type="character" w:customStyle="1" w:styleId="WW8Num9z6">
    <w:name w:val="WW8Num9z6"/>
    <w:rsid w:val="00EC0C73"/>
  </w:style>
  <w:style w:type="character" w:customStyle="1" w:styleId="WW8Num9z7">
    <w:name w:val="WW8Num9z7"/>
    <w:rsid w:val="00EC0C73"/>
  </w:style>
  <w:style w:type="character" w:customStyle="1" w:styleId="WW8Num9z8">
    <w:name w:val="WW8Num9z8"/>
    <w:rsid w:val="00EC0C73"/>
  </w:style>
  <w:style w:type="character" w:customStyle="1" w:styleId="WW8Num10z0">
    <w:name w:val="WW8Num10z0"/>
    <w:rsid w:val="00EC0C73"/>
    <w:rPr>
      <w:rFonts w:ascii="Wingdings" w:hAnsi="Wingdings" w:cs="Wingdings" w:hint="default"/>
      <w:sz w:val="20"/>
      <w:szCs w:val="20"/>
    </w:rPr>
  </w:style>
  <w:style w:type="character" w:customStyle="1" w:styleId="WW8Num11z0">
    <w:name w:val="WW8Num11z0"/>
    <w:rsid w:val="00EC0C73"/>
    <w:rPr>
      <w:rFonts w:cs="Times New Roman"/>
      <w:color w:val="000000"/>
    </w:rPr>
  </w:style>
  <w:style w:type="character" w:customStyle="1" w:styleId="WW8Num11z1">
    <w:name w:val="WW8Num11z1"/>
    <w:rsid w:val="00EC0C73"/>
    <w:rPr>
      <w:rFonts w:cs="Times New Roman"/>
    </w:rPr>
  </w:style>
  <w:style w:type="character" w:customStyle="1" w:styleId="WW8Num12z0">
    <w:name w:val="WW8Num12z0"/>
    <w:rsid w:val="00EC0C73"/>
    <w:rPr>
      <w:rFonts w:cs="Times New Roman" w:hint="default"/>
      <w:b w:val="0"/>
    </w:rPr>
  </w:style>
  <w:style w:type="character" w:customStyle="1" w:styleId="WW8Num12z1">
    <w:name w:val="WW8Num12z1"/>
    <w:rsid w:val="00EC0C73"/>
    <w:rPr>
      <w:rFonts w:cs="Times New Roman"/>
    </w:rPr>
  </w:style>
  <w:style w:type="character" w:customStyle="1" w:styleId="WW8Num13z0">
    <w:name w:val="WW8Num13z0"/>
    <w:rsid w:val="00EC0C73"/>
    <w:rPr>
      <w:rFonts w:cs="Times New Roman"/>
    </w:rPr>
  </w:style>
  <w:style w:type="character" w:customStyle="1" w:styleId="WW8Num14z0">
    <w:name w:val="WW8Num14z0"/>
    <w:rsid w:val="00EC0C73"/>
    <w:rPr>
      <w:rFonts w:ascii="Verdana" w:eastAsia="Times New Roman" w:hAnsi="Verdana" w:cs="Times New Roman"/>
      <w:b w:val="0"/>
      <w:i w:val="0"/>
      <w:sz w:val="20"/>
      <w:szCs w:val="20"/>
    </w:rPr>
  </w:style>
  <w:style w:type="character" w:customStyle="1" w:styleId="WW8Num14z1">
    <w:name w:val="WW8Num14z1"/>
    <w:rsid w:val="00EC0C73"/>
  </w:style>
  <w:style w:type="character" w:customStyle="1" w:styleId="WW8Num14z2">
    <w:name w:val="WW8Num14z2"/>
    <w:rsid w:val="00EC0C73"/>
  </w:style>
  <w:style w:type="character" w:customStyle="1" w:styleId="WW8Num14z3">
    <w:name w:val="WW8Num14z3"/>
    <w:rsid w:val="00EC0C73"/>
  </w:style>
  <w:style w:type="character" w:customStyle="1" w:styleId="WW8Num14z4">
    <w:name w:val="WW8Num14z4"/>
    <w:rsid w:val="00EC0C73"/>
  </w:style>
  <w:style w:type="character" w:customStyle="1" w:styleId="WW8Num14z5">
    <w:name w:val="WW8Num14z5"/>
    <w:rsid w:val="00EC0C73"/>
  </w:style>
  <w:style w:type="character" w:customStyle="1" w:styleId="WW8Num14z6">
    <w:name w:val="WW8Num14z6"/>
    <w:rsid w:val="00EC0C73"/>
  </w:style>
  <w:style w:type="character" w:customStyle="1" w:styleId="WW8Num14z7">
    <w:name w:val="WW8Num14z7"/>
    <w:rsid w:val="00EC0C73"/>
  </w:style>
  <w:style w:type="character" w:customStyle="1" w:styleId="WW8Num14z8">
    <w:name w:val="WW8Num14z8"/>
    <w:rsid w:val="00EC0C73"/>
  </w:style>
  <w:style w:type="character" w:customStyle="1" w:styleId="WW8Num15z0">
    <w:name w:val="WW8Num15z0"/>
    <w:rsid w:val="00EC0C73"/>
    <w:rPr>
      <w:rFonts w:cs="Times New Roman" w:hint="default"/>
    </w:rPr>
  </w:style>
  <w:style w:type="character" w:customStyle="1" w:styleId="WW8Num16z0">
    <w:name w:val="WW8Num16z0"/>
    <w:rsid w:val="00EC0C73"/>
    <w:rPr>
      <w:rFonts w:cs="Times New Roman"/>
    </w:rPr>
  </w:style>
  <w:style w:type="character" w:customStyle="1" w:styleId="WW8Num17z0">
    <w:name w:val="WW8Num17z0"/>
    <w:rsid w:val="00EC0C73"/>
    <w:rPr>
      <w:rFonts w:ascii="Verdana" w:hAnsi="Verdana" w:cs="Verdana" w:hint="default"/>
      <w:color w:val="000000"/>
      <w:sz w:val="20"/>
      <w:szCs w:val="20"/>
    </w:rPr>
  </w:style>
  <w:style w:type="character" w:customStyle="1" w:styleId="WW8Num17z1">
    <w:name w:val="WW8Num17z1"/>
    <w:rsid w:val="00EC0C73"/>
  </w:style>
  <w:style w:type="character" w:customStyle="1" w:styleId="WW8Num17z2">
    <w:name w:val="WW8Num17z2"/>
    <w:rsid w:val="00EC0C73"/>
  </w:style>
  <w:style w:type="character" w:customStyle="1" w:styleId="WW8Num17z3">
    <w:name w:val="WW8Num17z3"/>
    <w:rsid w:val="00EC0C73"/>
  </w:style>
  <w:style w:type="character" w:customStyle="1" w:styleId="WW8Num17z4">
    <w:name w:val="WW8Num17z4"/>
    <w:rsid w:val="00EC0C73"/>
  </w:style>
  <w:style w:type="character" w:customStyle="1" w:styleId="WW8Num17z5">
    <w:name w:val="WW8Num17z5"/>
    <w:rsid w:val="00EC0C73"/>
  </w:style>
  <w:style w:type="character" w:customStyle="1" w:styleId="WW8Num17z6">
    <w:name w:val="WW8Num17z6"/>
    <w:rsid w:val="00EC0C73"/>
  </w:style>
  <w:style w:type="character" w:customStyle="1" w:styleId="WW8Num17z7">
    <w:name w:val="WW8Num17z7"/>
    <w:rsid w:val="00EC0C73"/>
  </w:style>
  <w:style w:type="character" w:customStyle="1" w:styleId="WW8Num17z8">
    <w:name w:val="WW8Num17z8"/>
    <w:rsid w:val="00EC0C73"/>
  </w:style>
  <w:style w:type="character" w:customStyle="1" w:styleId="WW8Num18z0">
    <w:name w:val="WW8Num18z0"/>
    <w:rsid w:val="00EC0C73"/>
    <w:rPr>
      <w:rFonts w:ascii="Verdana" w:hAnsi="Verdana" w:cs="Verdana" w:hint="default"/>
      <w:bCs/>
      <w:sz w:val="20"/>
      <w:szCs w:val="20"/>
    </w:rPr>
  </w:style>
  <w:style w:type="character" w:customStyle="1" w:styleId="WW8Num18z1">
    <w:name w:val="WW8Num18z1"/>
    <w:rsid w:val="00EC0C73"/>
  </w:style>
  <w:style w:type="character" w:customStyle="1" w:styleId="WW8Num18z2">
    <w:name w:val="WW8Num18z2"/>
    <w:rsid w:val="00EC0C73"/>
  </w:style>
  <w:style w:type="character" w:customStyle="1" w:styleId="WW8Num18z3">
    <w:name w:val="WW8Num18z3"/>
    <w:rsid w:val="00EC0C73"/>
  </w:style>
  <w:style w:type="character" w:customStyle="1" w:styleId="WW8Num18z4">
    <w:name w:val="WW8Num18z4"/>
    <w:rsid w:val="00EC0C73"/>
  </w:style>
  <w:style w:type="character" w:customStyle="1" w:styleId="WW8Num18z5">
    <w:name w:val="WW8Num18z5"/>
    <w:rsid w:val="00EC0C73"/>
  </w:style>
  <w:style w:type="character" w:customStyle="1" w:styleId="WW8Num18z6">
    <w:name w:val="WW8Num18z6"/>
    <w:rsid w:val="00EC0C73"/>
  </w:style>
  <w:style w:type="character" w:customStyle="1" w:styleId="WW8Num18z7">
    <w:name w:val="WW8Num18z7"/>
    <w:rsid w:val="00EC0C73"/>
  </w:style>
  <w:style w:type="character" w:customStyle="1" w:styleId="WW8Num18z8">
    <w:name w:val="WW8Num18z8"/>
    <w:rsid w:val="00EC0C73"/>
  </w:style>
  <w:style w:type="character" w:customStyle="1" w:styleId="WW8Num19z0">
    <w:name w:val="WW8Num19z0"/>
    <w:rsid w:val="00EC0C73"/>
    <w:rPr>
      <w:rFonts w:hint="default"/>
    </w:rPr>
  </w:style>
  <w:style w:type="character" w:customStyle="1" w:styleId="WW8Num19z1">
    <w:name w:val="WW8Num19z1"/>
    <w:rsid w:val="00EC0C73"/>
  </w:style>
  <w:style w:type="character" w:customStyle="1" w:styleId="WW8Num19z2">
    <w:name w:val="WW8Num19z2"/>
    <w:rsid w:val="00EC0C73"/>
  </w:style>
  <w:style w:type="character" w:customStyle="1" w:styleId="WW8Num19z3">
    <w:name w:val="WW8Num19z3"/>
    <w:rsid w:val="00EC0C73"/>
  </w:style>
  <w:style w:type="character" w:customStyle="1" w:styleId="WW8Num19z4">
    <w:name w:val="WW8Num19z4"/>
    <w:rsid w:val="00EC0C73"/>
  </w:style>
  <w:style w:type="character" w:customStyle="1" w:styleId="WW8Num19z5">
    <w:name w:val="WW8Num19z5"/>
    <w:rsid w:val="00EC0C73"/>
  </w:style>
  <w:style w:type="character" w:customStyle="1" w:styleId="WW8Num19z6">
    <w:name w:val="WW8Num19z6"/>
    <w:rsid w:val="00EC0C73"/>
  </w:style>
  <w:style w:type="character" w:customStyle="1" w:styleId="WW8Num19z7">
    <w:name w:val="WW8Num19z7"/>
    <w:rsid w:val="00EC0C73"/>
  </w:style>
  <w:style w:type="character" w:customStyle="1" w:styleId="WW8Num19z8">
    <w:name w:val="WW8Num19z8"/>
    <w:rsid w:val="00EC0C73"/>
  </w:style>
  <w:style w:type="character" w:customStyle="1" w:styleId="WW8Num20z0">
    <w:name w:val="WW8Num20z0"/>
    <w:rsid w:val="00EC0C73"/>
    <w:rPr>
      <w:rFonts w:ascii="Arial" w:eastAsia="Times New Roman" w:hAnsi="Arial" w:cs="Arial" w:hint="default"/>
      <w:sz w:val="20"/>
      <w:szCs w:val="20"/>
    </w:rPr>
  </w:style>
  <w:style w:type="character" w:customStyle="1" w:styleId="WW8Num20z1">
    <w:name w:val="WW8Num20z1"/>
    <w:rsid w:val="00EC0C73"/>
  </w:style>
  <w:style w:type="character" w:customStyle="1" w:styleId="WW8Num20z2">
    <w:name w:val="WW8Num20z2"/>
    <w:rsid w:val="00EC0C73"/>
  </w:style>
  <w:style w:type="character" w:customStyle="1" w:styleId="WW8Num20z3">
    <w:name w:val="WW8Num20z3"/>
    <w:rsid w:val="00EC0C73"/>
  </w:style>
  <w:style w:type="character" w:customStyle="1" w:styleId="WW8Num20z4">
    <w:name w:val="WW8Num20z4"/>
    <w:rsid w:val="00EC0C73"/>
  </w:style>
  <w:style w:type="character" w:customStyle="1" w:styleId="WW8Num20z5">
    <w:name w:val="WW8Num20z5"/>
    <w:rsid w:val="00EC0C73"/>
  </w:style>
  <w:style w:type="character" w:customStyle="1" w:styleId="WW8Num20z6">
    <w:name w:val="WW8Num20z6"/>
    <w:rsid w:val="00EC0C73"/>
  </w:style>
  <w:style w:type="character" w:customStyle="1" w:styleId="WW8Num20z7">
    <w:name w:val="WW8Num20z7"/>
    <w:rsid w:val="00EC0C73"/>
  </w:style>
  <w:style w:type="character" w:customStyle="1" w:styleId="WW8Num20z8">
    <w:name w:val="WW8Num20z8"/>
    <w:rsid w:val="00EC0C73"/>
  </w:style>
  <w:style w:type="character" w:customStyle="1" w:styleId="WW8Num21z0">
    <w:name w:val="WW8Num21z0"/>
    <w:rsid w:val="00EC0C73"/>
    <w:rPr>
      <w:rFonts w:hint="default"/>
    </w:rPr>
  </w:style>
  <w:style w:type="character" w:customStyle="1" w:styleId="WW8Num21z1">
    <w:name w:val="WW8Num21z1"/>
    <w:rsid w:val="00EC0C73"/>
  </w:style>
  <w:style w:type="character" w:customStyle="1" w:styleId="WW8Num21z2">
    <w:name w:val="WW8Num21z2"/>
    <w:rsid w:val="00EC0C73"/>
  </w:style>
  <w:style w:type="character" w:customStyle="1" w:styleId="WW8Num21z3">
    <w:name w:val="WW8Num21z3"/>
    <w:rsid w:val="00EC0C73"/>
  </w:style>
  <w:style w:type="character" w:customStyle="1" w:styleId="WW8Num21z4">
    <w:name w:val="WW8Num21z4"/>
    <w:rsid w:val="00EC0C73"/>
  </w:style>
  <w:style w:type="character" w:customStyle="1" w:styleId="WW8Num21z5">
    <w:name w:val="WW8Num21z5"/>
    <w:rsid w:val="00EC0C73"/>
  </w:style>
  <w:style w:type="character" w:customStyle="1" w:styleId="WW8Num21z6">
    <w:name w:val="WW8Num21z6"/>
    <w:rsid w:val="00EC0C73"/>
  </w:style>
  <w:style w:type="character" w:customStyle="1" w:styleId="WW8Num21z7">
    <w:name w:val="WW8Num21z7"/>
    <w:rsid w:val="00EC0C73"/>
  </w:style>
  <w:style w:type="character" w:customStyle="1" w:styleId="WW8Num21z8">
    <w:name w:val="WW8Num21z8"/>
    <w:rsid w:val="00EC0C73"/>
  </w:style>
  <w:style w:type="character" w:customStyle="1" w:styleId="WW8Num22z0">
    <w:name w:val="WW8Num22z0"/>
    <w:rsid w:val="00EC0C73"/>
    <w:rPr>
      <w:rFonts w:ascii="Wingdings" w:hAnsi="Wingdings" w:cs="Wingdings" w:hint="default"/>
    </w:rPr>
  </w:style>
  <w:style w:type="character" w:customStyle="1" w:styleId="WW8Num22z1">
    <w:name w:val="WW8Num22z1"/>
    <w:rsid w:val="00EC0C73"/>
    <w:rPr>
      <w:rFonts w:ascii="Courier New" w:hAnsi="Courier New" w:cs="Courier New" w:hint="default"/>
    </w:rPr>
  </w:style>
  <w:style w:type="character" w:customStyle="1" w:styleId="WW8Num22z3">
    <w:name w:val="WW8Num22z3"/>
    <w:rsid w:val="00EC0C73"/>
    <w:rPr>
      <w:rFonts w:ascii="Symbol" w:hAnsi="Symbol" w:cs="Symbol" w:hint="default"/>
    </w:rPr>
  </w:style>
  <w:style w:type="character" w:customStyle="1" w:styleId="WW8Num23z0">
    <w:name w:val="WW8Num23z0"/>
    <w:rsid w:val="00EC0C73"/>
    <w:rPr>
      <w:rFonts w:cs="Times New Roman" w:hint="default"/>
      <w:b w:val="0"/>
      <w:color w:val="000000"/>
    </w:rPr>
  </w:style>
  <w:style w:type="character" w:customStyle="1" w:styleId="WW8Num23z1">
    <w:name w:val="WW8Num23z1"/>
    <w:rsid w:val="00EC0C73"/>
    <w:rPr>
      <w:rFonts w:ascii="Wingdings" w:hAnsi="Wingdings" w:cs="Wingdings" w:hint="default"/>
      <w:b w:val="0"/>
      <w:color w:val="000000"/>
    </w:rPr>
  </w:style>
  <w:style w:type="character" w:customStyle="1" w:styleId="WW8Num23z2">
    <w:name w:val="WW8Num23z2"/>
    <w:rsid w:val="00EC0C73"/>
    <w:rPr>
      <w:rFonts w:cs="Times New Roman"/>
    </w:rPr>
  </w:style>
  <w:style w:type="character" w:customStyle="1" w:styleId="WW8Num24z0">
    <w:name w:val="WW8Num24z0"/>
    <w:rsid w:val="00EC0C73"/>
    <w:rPr>
      <w:rFonts w:hint="default"/>
    </w:rPr>
  </w:style>
  <w:style w:type="character" w:customStyle="1" w:styleId="WW8Num25z0">
    <w:name w:val="WW8Num25z0"/>
    <w:rsid w:val="00EC0C73"/>
    <w:rPr>
      <w:rFonts w:ascii="Verdana" w:hAnsi="Verdana" w:cs="Arial" w:hint="default"/>
      <w:sz w:val="20"/>
      <w:szCs w:val="20"/>
    </w:rPr>
  </w:style>
  <w:style w:type="character" w:customStyle="1" w:styleId="WW8Num26z0">
    <w:name w:val="WW8Num26z0"/>
    <w:rsid w:val="00EC0C73"/>
    <w:rPr>
      <w:rFonts w:hint="default"/>
    </w:rPr>
  </w:style>
  <w:style w:type="character" w:customStyle="1" w:styleId="WW8Num27z0">
    <w:name w:val="WW8Num27z0"/>
    <w:rsid w:val="00EC0C73"/>
    <w:rPr>
      <w:rFonts w:ascii="Verdana" w:hAnsi="Verdana" w:cs="Verdana" w:hint="default"/>
      <w:sz w:val="20"/>
      <w:szCs w:val="20"/>
      <w:lang w:eastAsia="pl-PL"/>
    </w:rPr>
  </w:style>
  <w:style w:type="character" w:customStyle="1" w:styleId="WW8Num28z0">
    <w:name w:val="WW8Num28z0"/>
    <w:rsid w:val="00EC0C73"/>
    <w:rPr>
      <w:rFonts w:cs="Times New Roman"/>
    </w:rPr>
  </w:style>
  <w:style w:type="character" w:customStyle="1" w:styleId="WW8Num29z0">
    <w:name w:val="WW8Num29z0"/>
    <w:rsid w:val="00EC0C73"/>
    <w:rPr>
      <w:rFonts w:ascii="Arial" w:eastAsia="Times New Roman" w:hAnsi="Arial" w:cs="Arial"/>
      <w:sz w:val="20"/>
      <w:szCs w:val="20"/>
    </w:rPr>
  </w:style>
  <w:style w:type="character" w:customStyle="1" w:styleId="WW8Num30z0">
    <w:name w:val="WW8Num30z0"/>
    <w:rsid w:val="00EC0C73"/>
    <w:rPr>
      <w:rFonts w:cs="Times New Roman" w:hint="default"/>
    </w:rPr>
  </w:style>
  <w:style w:type="character" w:customStyle="1" w:styleId="Domylnaczcionkaakapitu1">
    <w:name w:val="Domyślna czcionka akapitu1"/>
    <w:rsid w:val="00EC0C73"/>
  </w:style>
  <w:style w:type="character" w:customStyle="1" w:styleId="Znakiprzypiswkocowych">
    <w:name w:val="Znaki przypisów końcowych"/>
    <w:rsid w:val="00EC0C73"/>
    <w:rPr>
      <w:vertAlign w:val="superscript"/>
    </w:rPr>
  </w:style>
  <w:style w:type="character" w:customStyle="1" w:styleId="ZnakZnak4">
    <w:name w:val="Znak Znak4"/>
    <w:rsid w:val="00EC0C73"/>
    <w:rPr>
      <w:sz w:val="24"/>
      <w:szCs w:val="24"/>
    </w:rPr>
  </w:style>
  <w:style w:type="character" w:customStyle="1" w:styleId="ZnakZnak6">
    <w:name w:val="Znak Znak6"/>
    <w:rsid w:val="00EC0C73"/>
    <w:rPr>
      <w:rFonts w:ascii="Calibri" w:eastAsia="Times New Roman" w:hAnsi="Calibri" w:cs="Calibri"/>
    </w:rPr>
  </w:style>
  <w:style w:type="character" w:customStyle="1" w:styleId="Odwoaniedokomentarza1">
    <w:name w:val="Odwołanie do komentarza1"/>
    <w:rsid w:val="00EC0C73"/>
    <w:rPr>
      <w:sz w:val="16"/>
      <w:szCs w:val="16"/>
    </w:rPr>
  </w:style>
  <w:style w:type="paragraph" w:customStyle="1" w:styleId="Nagwek12">
    <w:name w:val="Nagłówek1"/>
    <w:basedOn w:val="Normalny"/>
    <w:next w:val="Tekstpodstawowy"/>
    <w:rsid w:val="00EC0C73"/>
    <w:pPr>
      <w:keepNext/>
      <w:widowControl/>
      <w:suppressAutoHyphens/>
      <w:spacing w:before="240" w:after="120" w:line="256" w:lineRule="auto"/>
    </w:pPr>
    <w:rPr>
      <w:rFonts w:ascii="Liberation Sans" w:eastAsia="Microsoft YaHei" w:hAnsi="Liberation Sans" w:cs="Lucida Sans"/>
      <w:color w:val="auto"/>
      <w:sz w:val="28"/>
      <w:szCs w:val="28"/>
      <w:lang w:eastAsia="zh-CN" w:bidi="ar-SA"/>
    </w:rPr>
  </w:style>
  <w:style w:type="paragraph" w:styleId="Legenda">
    <w:name w:val="caption"/>
    <w:basedOn w:val="Normalny"/>
    <w:qFormat/>
    <w:rsid w:val="00EC0C73"/>
    <w:pPr>
      <w:widowControl/>
      <w:suppressLineNumbers/>
      <w:suppressAutoHyphens/>
      <w:spacing w:before="120" w:after="120" w:line="256" w:lineRule="auto"/>
    </w:pPr>
    <w:rPr>
      <w:rFonts w:ascii="Calibri" w:eastAsia="MS Mincho" w:hAnsi="Calibri" w:cs="Lucida Sans"/>
      <w:i/>
      <w:iCs/>
      <w:color w:val="auto"/>
      <w:lang w:eastAsia="zh-CN" w:bidi="ar-SA"/>
    </w:rPr>
  </w:style>
  <w:style w:type="paragraph" w:customStyle="1" w:styleId="Indeks">
    <w:name w:val="Indeks"/>
    <w:basedOn w:val="Normalny"/>
    <w:rsid w:val="00EC0C73"/>
    <w:pPr>
      <w:widowControl/>
      <w:suppressLineNumbers/>
      <w:suppressAutoHyphens/>
      <w:spacing w:after="160" w:line="256" w:lineRule="auto"/>
    </w:pPr>
    <w:rPr>
      <w:rFonts w:ascii="Calibri" w:eastAsia="MS Mincho" w:hAnsi="Calibri" w:cs="Lucida Sans"/>
      <w:color w:val="auto"/>
      <w:sz w:val="22"/>
      <w:szCs w:val="22"/>
      <w:lang w:eastAsia="zh-CN" w:bidi="ar-SA"/>
    </w:rPr>
  </w:style>
  <w:style w:type="paragraph" w:customStyle="1" w:styleId="Gwkaistopka">
    <w:name w:val="Główka i stopka"/>
    <w:basedOn w:val="Normalny"/>
    <w:rsid w:val="00EC0C73"/>
    <w:pPr>
      <w:widowControl/>
      <w:suppressLineNumbers/>
      <w:tabs>
        <w:tab w:val="center" w:pos="4819"/>
        <w:tab w:val="right" w:pos="9638"/>
      </w:tabs>
      <w:suppressAutoHyphens/>
      <w:spacing w:after="160" w:line="256" w:lineRule="auto"/>
    </w:pPr>
    <w:rPr>
      <w:rFonts w:ascii="Calibri" w:eastAsia="MS Mincho" w:hAnsi="Calibri" w:cs="Calibri"/>
      <w:color w:val="auto"/>
      <w:sz w:val="22"/>
      <w:szCs w:val="22"/>
      <w:lang w:eastAsia="zh-CN" w:bidi="ar-SA"/>
    </w:rPr>
  </w:style>
  <w:style w:type="paragraph" w:customStyle="1" w:styleId="Akapitzlist2">
    <w:name w:val="Akapit z listą2"/>
    <w:basedOn w:val="Normalny"/>
    <w:rsid w:val="00EC0C73"/>
    <w:pPr>
      <w:widowControl/>
      <w:suppressAutoHyphens/>
      <w:spacing w:after="160" w:line="256" w:lineRule="auto"/>
      <w:ind w:left="720"/>
      <w:contextualSpacing/>
    </w:pPr>
    <w:rPr>
      <w:rFonts w:ascii="Calibri" w:eastAsia="MS Mincho" w:hAnsi="Calibri" w:cs="Calibri"/>
      <w:color w:val="auto"/>
      <w:sz w:val="22"/>
      <w:szCs w:val="22"/>
      <w:lang w:eastAsia="zh-CN" w:bidi="ar-SA"/>
    </w:rPr>
  </w:style>
  <w:style w:type="paragraph" w:customStyle="1" w:styleId="Style23">
    <w:name w:val="Style23"/>
    <w:basedOn w:val="Normalny"/>
    <w:rsid w:val="00EC0C73"/>
    <w:pPr>
      <w:suppressAutoHyphens/>
      <w:autoSpaceDE w:val="0"/>
      <w:jc w:val="both"/>
    </w:pPr>
    <w:rPr>
      <w:rFonts w:ascii="Arial Unicode MS" w:eastAsia="Arial Unicode MS" w:hAnsi="Arial Unicode MS" w:cs="Arial Unicode MS"/>
      <w:color w:val="auto"/>
      <w:lang w:eastAsia="zh-CN" w:bidi="ar-SA"/>
    </w:rPr>
  </w:style>
  <w:style w:type="paragraph" w:customStyle="1" w:styleId="Level2">
    <w:name w:val="Level 2"/>
    <w:basedOn w:val="Normalny"/>
    <w:rsid w:val="00EC0C73"/>
    <w:pPr>
      <w:widowControl/>
      <w:numPr>
        <w:numId w:val="1"/>
      </w:numPr>
      <w:suppressAutoHyphens/>
      <w:spacing w:after="140" w:line="288" w:lineRule="auto"/>
      <w:jc w:val="both"/>
    </w:pPr>
    <w:rPr>
      <w:rFonts w:ascii="Arial" w:eastAsia="MS Mincho" w:hAnsi="Arial" w:cs="Times New Roman"/>
      <w:color w:val="auto"/>
      <w:kern w:val="2"/>
      <w:sz w:val="20"/>
      <w:szCs w:val="28"/>
      <w:lang w:eastAsia="zh-CN" w:bidi="ar-SA"/>
    </w:rPr>
  </w:style>
  <w:style w:type="paragraph" w:customStyle="1" w:styleId="Level8">
    <w:name w:val="Level 8"/>
    <w:basedOn w:val="Normalny"/>
    <w:rsid w:val="00EC0C73"/>
    <w:pPr>
      <w:widowControl/>
      <w:tabs>
        <w:tab w:val="num" w:pos="720"/>
        <w:tab w:val="left" w:pos="3969"/>
      </w:tabs>
      <w:suppressAutoHyphens/>
      <w:spacing w:after="140" w:line="288" w:lineRule="auto"/>
      <w:ind w:left="3969" w:hanging="680"/>
      <w:jc w:val="both"/>
    </w:pPr>
    <w:rPr>
      <w:rFonts w:ascii="Arial" w:eastAsia="MS Mincho" w:hAnsi="Arial" w:cs="Times New Roman"/>
      <w:color w:val="auto"/>
      <w:kern w:val="2"/>
      <w:sz w:val="20"/>
      <w:lang w:eastAsia="zh-CN" w:bidi="ar-SA"/>
    </w:rPr>
  </w:style>
  <w:style w:type="paragraph" w:customStyle="1" w:styleId="Tekstpodstawowywcity31">
    <w:name w:val="Tekst podstawowy wcięty 31"/>
    <w:basedOn w:val="Normalny"/>
    <w:rsid w:val="00EC0C73"/>
    <w:pPr>
      <w:suppressAutoHyphens/>
      <w:spacing w:after="120"/>
      <w:ind w:left="283"/>
    </w:pPr>
    <w:rPr>
      <w:rFonts w:ascii="Times New Roman" w:eastAsia="MS Mincho" w:hAnsi="Times New Roman" w:cs="Times New Roman"/>
      <w:color w:val="auto"/>
      <w:kern w:val="2"/>
      <w:sz w:val="16"/>
      <w:szCs w:val="16"/>
      <w:lang w:eastAsia="zh-CN" w:bidi="ar-SA"/>
    </w:rPr>
  </w:style>
  <w:style w:type="paragraph" w:customStyle="1" w:styleId="paragraf">
    <w:name w:val="paragraf"/>
    <w:basedOn w:val="Normalny"/>
    <w:next w:val="Normalny"/>
    <w:rsid w:val="00EC0C73"/>
    <w:pPr>
      <w:widowControl/>
      <w:suppressAutoHyphens/>
      <w:autoSpaceDE w:val="0"/>
      <w:spacing w:before="120" w:after="120" w:line="360" w:lineRule="auto"/>
      <w:jc w:val="center"/>
    </w:pPr>
    <w:rPr>
      <w:rFonts w:ascii="Arial" w:eastAsia="MS Mincho" w:hAnsi="Arial" w:cs="Arial"/>
      <w:b/>
      <w:color w:val="auto"/>
      <w:sz w:val="22"/>
      <w:szCs w:val="22"/>
      <w:lang w:eastAsia="zh-CN" w:bidi="ar-SA"/>
    </w:rPr>
  </w:style>
  <w:style w:type="character" w:customStyle="1" w:styleId="TekstkomentarzaZnak1">
    <w:name w:val="Tekst komentarza Znak1"/>
    <w:uiPriority w:val="99"/>
    <w:semiHidden/>
    <w:rsid w:val="00EC0C73"/>
    <w:rPr>
      <w:rFonts w:ascii="Calibri" w:hAnsi="Calibri" w:cs="Calibri"/>
      <w:lang w:eastAsia="zh-CN"/>
    </w:rPr>
  </w:style>
  <w:style w:type="character" w:customStyle="1" w:styleId="text2">
    <w:name w:val="text2"/>
    <w:rsid w:val="00EC0C73"/>
    <w:rPr>
      <w:rFonts w:cs="Times New Roman"/>
    </w:rPr>
  </w:style>
  <w:style w:type="paragraph" w:customStyle="1" w:styleId="khheader">
    <w:name w:val="kh_header"/>
    <w:basedOn w:val="Normalny"/>
    <w:rsid w:val="00EC0C7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khtitle">
    <w:name w:val="kh_title"/>
    <w:basedOn w:val="Normalny"/>
    <w:rsid w:val="00EC0C73"/>
    <w:pPr>
      <w:widowControl/>
      <w:spacing w:before="100" w:beforeAutospacing="1" w:after="100" w:afterAutospacing="1"/>
    </w:pPr>
    <w:rPr>
      <w:rFonts w:ascii="Times New Roman" w:eastAsia="Times New Roman" w:hAnsi="Times New Roman" w:cs="Times New Roman"/>
      <w:color w:val="auto"/>
      <w:lang w:bidi="ar-SA"/>
    </w:rPr>
  </w:style>
  <w:style w:type="paragraph" w:styleId="Wcicienormalne">
    <w:name w:val="Normal Indent"/>
    <w:basedOn w:val="Normalny"/>
    <w:rsid w:val="00EC0C73"/>
    <w:pPr>
      <w:widowControl/>
      <w:spacing w:line="480" w:lineRule="atLeast"/>
      <w:ind w:left="708"/>
    </w:pPr>
    <w:rPr>
      <w:rFonts w:ascii="Times New Roman" w:eastAsia="Times New Roman" w:hAnsi="Times New Roman" w:cs="Times New Roman"/>
      <w:color w:val="auto"/>
      <w:sz w:val="26"/>
      <w:szCs w:val="26"/>
      <w:lang w:bidi="ar-SA"/>
    </w:rPr>
  </w:style>
  <w:style w:type="paragraph" w:customStyle="1" w:styleId="bold">
    <w:name w:val="bold"/>
    <w:basedOn w:val="Normalny"/>
    <w:rsid w:val="00EC0C7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ipa">
    <w:name w:val="ipa"/>
    <w:rsid w:val="00EC0C73"/>
    <w:rPr>
      <w:rFonts w:cs="Times New Roman"/>
    </w:rPr>
  </w:style>
  <w:style w:type="character" w:customStyle="1" w:styleId="path-item-pref">
    <w:name w:val="path-item-pref"/>
    <w:rsid w:val="00EC0C73"/>
    <w:rPr>
      <w:rFonts w:cs="Times New Roman"/>
    </w:rPr>
  </w:style>
  <w:style w:type="character" w:customStyle="1" w:styleId="path-item-sep">
    <w:name w:val="path-item-sep"/>
    <w:rsid w:val="00EC0C73"/>
    <w:rPr>
      <w:rFonts w:cs="Times New Roman"/>
    </w:rPr>
  </w:style>
  <w:style w:type="character" w:customStyle="1" w:styleId="path-item-arrow">
    <w:name w:val="path-item-arrow"/>
    <w:rsid w:val="00EC0C73"/>
    <w:rPr>
      <w:rFonts w:cs="Times New Roman"/>
    </w:rPr>
  </w:style>
  <w:style w:type="character" w:customStyle="1" w:styleId="path-item">
    <w:name w:val="path-item"/>
    <w:rsid w:val="00EC0C73"/>
    <w:rPr>
      <w:rFonts w:cs="Times New Roman"/>
    </w:rPr>
  </w:style>
  <w:style w:type="character" w:customStyle="1" w:styleId="ata11y">
    <w:name w:val="at_a11y"/>
    <w:rsid w:val="00EC0C73"/>
    <w:rPr>
      <w:rFonts w:cs="Times New Roman"/>
    </w:rPr>
  </w:style>
  <w:style w:type="character" w:customStyle="1" w:styleId="mw-headline">
    <w:name w:val="mw-headline"/>
    <w:rsid w:val="00EC0C73"/>
    <w:rPr>
      <w:rFonts w:cs="Times New Roman"/>
    </w:rPr>
  </w:style>
  <w:style w:type="paragraph" w:styleId="Mapadokumentu">
    <w:name w:val="Document Map"/>
    <w:basedOn w:val="Normalny"/>
    <w:link w:val="MapadokumentuZnak"/>
    <w:rsid w:val="00EC0C73"/>
    <w:pPr>
      <w:widowControl/>
    </w:pPr>
    <w:rPr>
      <w:rFonts w:ascii="Tahoma" w:eastAsia="Times New Roman" w:hAnsi="Tahoma" w:cs="Tahoma"/>
      <w:color w:val="auto"/>
      <w:sz w:val="16"/>
      <w:szCs w:val="16"/>
      <w:lang w:bidi="ar-SA"/>
    </w:rPr>
  </w:style>
  <w:style w:type="character" w:customStyle="1" w:styleId="MapadokumentuZnak">
    <w:name w:val="Mapa dokumentu Znak"/>
    <w:basedOn w:val="Domylnaczcionkaakapitu"/>
    <w:link w:val="Mapadokumentu"/>
    <w:rsid w:val="00EC0C73"/>
    <w:rPr>
      <w:rFonts w:ascii="Tahoma" w:eastAsia="Times New Roman" w:hAnsi="Tahoma" w:cs="Tahoma"/>
      <w:sz w:val="16"/>
      <w:szCs w:val="16"/>
      <w:lang w:bidi="ar-SA"/>
    </w:rPr>
  </w:style>
  <w:style w:type="paragraph" w:customStyle="1" w:styleId="Standard">
    <w:name w:val="Standard"/>
    <w:rsid w:val="00EC0C73"/>
    <w:pPr>
      <w:widowControl/>
      <w:suppressAutoHyphens/>
      <w:autoSpaceDN w:val="0"/>
      <w:textAlignment w:val="baseline"/>
    </w:pPr>
    <w:rPr>
      <w:rFonts w:ascii="Times New Roman" w:eastAsia="Times New Roman" w:hAnsi="Times New Roman" w:cs="Times New Roman"/>
      <w:kern w:val="3"/>
      <w:sz w:val="22"/>
      <w:szCs w:val="22"/>
      <w:lang w:eastAsia="zh-CN" w:bidi="ar-SA"/>
    </w:rPr>
  </w:style>
  <w:style w:type="numbering" w:customStyle="1" w:styleId="WW8Num73">
    <w:name w:val="WW8Num73"/>
    <w:basedOn w:val="Bezlisty"/>
    <w:rsid w:val="00EC0C73"/>
    <w:pPr>
      <w:numPr>
        <w:numId w:val="22"/>
      </w:numPr>
    </w:pPr>
  </w:style>
  <w:style w:type="character" w:styleId="UyteHipercze">
    <w:name w:val="FollowedHyperlink"/>
    <w:semiHidden/>
    <w:unhideWhenUsed/>
    <w:rsid w:val="00EC0C73"/>
    <w:rPr>
      <w:color w:val="800080"/>
      <w:u w:val="single"/>
    </w:rPr>
  </w:style>
  <w:style w:type="character" w:customStyle="1" w:styleId="Nierozpoznanawzmianka3">
    <w:name w:val="Nierozpoznana wzmianka3"/>
    <w:uiPriority w:val="99"/>
    <w:semiHidden/>
    <w:unhideWhenUsed/>
    <w:rsid w:val="00EC0C73"/>
    <w:rPr>
      <w:color w:val="605E5C"/>
      <w:shd w:val="clear" w:color="auto" w:fill="E1DFDD"/>
    </w:rPr>
  </w:style>
  <w:style w:type="table" w:customStyle="1" w:styleId="Tabelasiatki4akcent51">
    <w:name w:val="Tabela siatki 4 — akcent 51"/>
    <w:basedOn w:val="Standardowy"/>
    <w:uiPriority w:val="49"/>
    <w:rsid w:val="00EC0C73"/>
    <w:pPr>
      <w:widowControl/>
    </w:pPr>
    <w:rPr>
      <w:rFonts w:asciiTheme="minorHAnsi" w:eastAsiaTheme="minorHAnsi" w:hAnsiTheme="minorHAnsi" w:cstheme="minorBidi"/>
      <w:sz w:val="22"/>
      <w:szCs w:val="22"/>
      <w:lang w:eastAsia="en-US" w:bidi="ar-S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ierozpoznanawzmianka4">
    <w:name w:val="Nierozpoznana wzmianka4"/>
    <w:basedOn w:val="Domylnaczcionkaakapitu"/>
    <w:uiPriority w:val="99"/>
    <w:semiHidden/>
    <w:unhideWhenUsed/>
    <w:rsid w:val="00EC0C73"/>
    <w:rPr>
      <w:color w:val="605E5C"/>
      <w:shd w:val="clear" w:color="auto" w:fill="E1DFDD"/>
    </w:rPr>
  </w:style>
  <w:style w:type="paragraph" w:customStyle="1" w:styleId="paragraph">
    <w:name w:val="paragraph"/>
    <w:basedOn w:val="Normalny"/>
    <w:rsid w:val="00EC0C7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ormaltextrun">
    <w:name w:val="normaltextrun"/>
    <w:rsid w:val="00EC0C73"/>
  </w:style>
  <w:style w:type="character" w:customStyle="1" w:styleId="eop">
    <w:name w:val="eop"/>
    <w:rsid w:val="00EC0C73"/>
  </w:style>
  <w:style w:type="character" w:styleId="Tekstzastpczy">
    <w:name w:val="Placeholder Text"/>
    <w:basedOn w:val="Domylnaczcionkaakapitu"/>
    <w:uiPriority w:val="99"/>
    <w:semiHidden/>
    <w:rsid w:val="00EC0C73"/>
    <w:rPr>
      <w:color w:val="808080"/>
    </w:rPr>
  </w:style>
  <w:style w:type="character" w:customStyle="1" w:styleId="Nierozpoznanawzmianka5">
    <w:name w:val="Nierozpoznana wzmianka5"/>
    <w:basedOn w:val="Domylnaczcionkaakapitu"/>
    <w:uiPriority w:val="99"/>
    <w:semiHidden/>
    <w:unhideWhenUsed/>
    <w:rsid w:val="00EC0C73"/>
    <w:rPr>
      <w:color w:val="605E5C"/>
      <w:shd w:val="clear" w:color="auto" w:fill="E1DFDD"/>
    </w:rPr>
  </w:style>
  <w:style w:type="paragraph" w:customStyle="1" w:styleId="xmsolistparagraph">
    <w:name w:val="x_msolistparagraph"/>
    <w:basedOn w:val="Normalny"/>
    <w:rsid w:val="00EC0C73"/>
    <w:pPr>
      <w:widowControl/>
      <w:spacing w:before="100" w:beforeAutospacing="1" w:after="100" w:afterAutospacing="1"/>
    </w:pPr>
    <w:rPr>
      <w:rFonts w:ascii="Times New Roman" w:eastAsia="Times New Roman" w:hAnsi="Times New Roman" w:cs="Times New Roman"/>
      <w:color w:val="auto"/>
      <w:lang w:bidi="ar-SA"/>
    </w:rPr>
  </w:style>
  <w:style w:type="character" w:styleId="Uwydatnienie">
    <w:name w:val="Emphasis"/>
    <w:basedOn w:val="Domylnaczcionkaakapitu"/>
    <w:uiPriority w:val="20"/>
    <w:qFormat/>
    <w:rsid w:val="00EC0C73"/>
    <w:rPr>
      <w:i/>
      <w:iCs/>
    </w:rPr>
  </w:style>
  <w:style w:type="character" w:styleId="Nierozpoznanawzmianka">
    <w:name w:val="Unresolved Mention"/>
    <w:basedOn w:val="Domylnaczcionkaakapitu"/>
    <w:uiPriority w:val="99"/>
    <w:semiHidden/>
    <w:unhideWhenUsed/>
    <w:rsid w:val="00EC0C73"/>
    <w:rPr>
      <w:color w:val="605E5C"/>
      <w:shd w:val="clear" w:color="auto" w:fill="E1DFDD"/>
    </w:rPr>
  </w:style>
  <w:style w:type="character" w:customStyle="1" w:styleId="markedcontent">
    <w:name w:val="markedcontent"/>
    <w:basedOn w:val="Domylnaczcionkaakapitu"/>
    <w:rsid w:val="00A840D2"/>
  </w:style>
  <w:style w:type="paragraph" w:customStyle="1" w:styleId="pf0">
    <w:name w:val="pf0"/>
    <w:basedOn w:val="Normalny"/>
    <w:rsid w:val="00A840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f01">
    <w:name w:val="cf01"/>
    <w:basedOn w:val="Domylnaczcionkaakapitu"/>
    <w:rsid w:val="00A840D2"/>
    <w:rPr>
      <w:rFonts w:ascii="Segoe UI" w:hAnsi="Segoe UI" w:cs="Segoe UI" w:hint="default"/>
      <w:sz w:val="18"/>
      <w:szCs w:val="18"/>
    </w:rPr>
  </w:style>
  <w:style w:type="paragraph" w:customStyle="1" w:styleId="Ustpy">
    <w:name w:val="Ustępy"/>
    <w:basedOn w:val="Normalny"/>
    <w:link w:val="UstpyZnak"/>
    <w:qFormat/>
    <w:rsid w:val="00A13C17"/>
    <w:pPr>
      <w:widowControl/>
      <w:tabs>
        <w:tab w:val="left" w:pos="266"/>
      </w:tabs>
      <w:autoSpaceDE w:val="0"/>
      <w:autoSpaceDN w:val="0"/>
      <w:adjustRightInd w:val="0"/>
      <w:spacing w:before="60" w:line="252" w:lineRule="exact"/>
      <w:ind w:left="3261"/>
      <w:jc w:val="both"/>
    </w:pPr>
    <w:rPr>
      <w:rFonts w:ascii="Tahoma" w:eastAsia="Times New Roman" w:hAnsi="Tahoma" w:cs="Tahoma"/>
      <w:color w:val="auto"/>
      <w:sz w:val="18"/>
      <w:szCs w:val="18"/>
      <w:lang w:eastAsia="de-DE" w:bidi="ar-SA"/>
    </w:rPr>
  </w:style>
  <w:style w:type="character" w:customStyle="1" w:styleId="UstpyZnak">
    <w:name w:val="Ustępy Znak"/>
    <w:link w:val="Ustpy"/>
    <w:rsid w:val="00A13C17"/>
    <w:rPr>
      <w:rFonts w:ascii="Tahoma" w:eastAsia="Times New Roman" w:hAnsi="Tahoma" w:cs="Tahoma"/>
      <w:sz w:val="18"/>
      <w:szCs w:val="18"/>
      <w:lang w:eastAsia="de-DE" w:bidi="ar-SA"/>
    </w:rPr>
  </w:style>
  <w:style w:type="paragraph" w:customStyle="1" w:styleId="xmsonormal">
    <w:name w:val="x_msonormal"/>
    <w:basedOn w:val="Normalny"/>
    <w:rsid w:val="00374319"/>
    <w:pPr>
      <w:widowControl/>
      <w:spacing w:before="100" w:beforeAutospacing="1" w:after="100" w:afterAutospacing="1"/>
    </w:pPr>
    <w:rPr>
      <w:rFonts w:ascii="Times New Roman" w:eastAsia="Times New Roman" w:hAnsi="Times New Roman" w:cs="Times New Roman"/>
      <w:color w:val="auto"/>
      <w:lang w:bidi="ar-SA"/>
    </w:rPr>
  </w:style>
  <w:style w:type="table" w:customStyle="1" w:styleId="Tabela-Siatka12">
    <w:name w:val="Tabela - Siatka12"/>
    <w:basedOn w:val="Standardowy"/>
    <w:next w:val="Tabela-Siatka"/>
    <w:uiPriority w:val="59"/>
    <w:rsid w:val="00ED52DB"/>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gkelc">
    <w:name w:val="hgkelc"/>
    <w:basedOn w:val="Domylnaczcionkaakapitu"/>
    <w:rsid w:val="002C12AE"/>
  </w:style>
  <w:style w:type="character" w:customStyle="1" w:styleId="spellingerror">
    <w:name w:val="spellingerror"/>
    <w:basedOn w:val="Domylnaczcionkaakapitu"/>
    <w:rsid w:val="00B64612"/>
  </w:style>
  <w:style w:type="character" w:customStyle="1" w:styleId="contextualspellingandgrammarerror">
    <w:name w:val="contextualspellingandgrammarerror"/>
    <w:rsid w:val="00B64612"/>
  </w:style>
  <w:style w:type="character" w:customStyle="1" w:styleId="Heading1Char">
    <w:name w:val="Heading 1 Char"/>
    <w:uiPriority w:val="9"/>
    <w:rsid w:val="00B64612"/>
    <w:rPr>
      <w:rFonts w:ascii="Cambria" w:eastAsia="Times New Roman" w:hAnsi="Cambria" w:cs="Times New Roman"/>
      <w:b/>
      <w:bCs/>
      <w:kern w:val="32"/>
      <w:sz w:val="32"/>
      <w:szCs w:val="32"/>
    </w:rPr>
  </w:style>
  <w:style w:type="character" w:customStyle="1" w:styleId="Teksttreci74">
    <w:name w:val="Tekst treści74"/>
    <w:rsid w:val="00B64612"/>
    <w:rPr>
      <w:rFonts w:ascii="Century Gothic" w:eastAsia="Times New Roman" w:hAnsi="Century Gothic" w:cs="Century Gothic"/>
      <w:sz w:val="17"/>
      <w:szCs w:val="17"/>
      <w:shd w:val="clear" w:color="auto" w:fill="FFFFFF"/>
    </w:rPr>
  </w:style>
  <w:style w:type="character" w:customStyle="1" w:styleId="xcontentpasted0">
    <w:name w:val="x_contentpasted0"/>
    <w:basedOn w:val="Domylnaczcionkaakapitu"/>
    <w:rsid w:val="00B64612"/>
  </w:style>
  <w:style w:type="table" w:customStyle="1" w:styleId="Tabela-Siatka1">
    <w:name w:val="Tabela - Siatka1"/>
    <w:basedOn w:val="Standardowy"/>
    <w:next w:val="Tabela-Siatka"/>
    <w:uiPriority w:val="59"/>
    <w:rsid w:val="00841302"/>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227D7"/>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next w:val="Tabela-Siatka"/>
    <w:uiPriority w:val="59"/>
    <w:rsid w:val="00286CD9"/>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zodstpwZnak">
    <w:name w:val="Bez odstępów Znak"/>
    <w:link w:val="Bezodstpw"/>
    <w:rsid w:val="00BA2BA4"/>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03357">
      <w:bodyDiv w:val="1"/>
      <w:marLeft w:val="0"/>
      <w:marRight w:val="0"/>
      <w:marTop w:val="0"/>
      <w:marBottom w:val="0"/>
      <w:divBdr>
        <w:top w:val="none" w:sz="0" w:space="0" w:color="auto"/>
        <w:left w:val="none" w:sz="0" w:space="0" w:color="auto"/>
        <w:bottom w:val="none" w:sz="0" w:space="0" w:color="auto"/>
        <w:right w:val="none" w:sz="0" w:space="0" w:color="auto"/>
      </w:divBdr>
    </w:div>
    <w:div w:id="723871508">
      <w:bodyDiv w:val="1"/>
      <w:marLeft w:val="0"/>
      <w:marRight w:val="0"/>
      <w:marTop w:val="0"/>
      <w:marBottom w:val="0"/>
      <w:divBdr>
        <w:top w:val="none" w:sz="0" w:space="0" w:color="auto"/>
        <w:left w:val="none" w:sz="0" w:space="0" w:color="auto"/>
        <w:bottom w:val="none" w:sz="0" w:space="0" w:color="auto"/>
        <w:right w:val="none" w:sz="0" w:space="0" w:color="auto"/>
      </w:divBdr>
    </w:div>
    <w:div w:id="739209757">
      <w:bodyDiv w:val="1"/>
      <w:marLeft w:val="0"/>
      <w:marRight w:val="0"/>
      <w:marTop w:val="0"/>
      <w:marBottom w:val="0"/>
      <w:divBdr>
        <w:top w:val="none" w:sz="0" w:space="0" w:color="auto"/>
        <w:left w:val="none" w:sz="0" w:space="0" w:color="auto"/>
        <w:bottom w:val="none" w:sz="0" w:space="0" w:color="auto"/>
        <w:right w:val="none" w:sz="0" w:space="0" w:color="auto"/>
      </w:divBdr>
    </w:div>
    <w:div w:id="924265143">
      <w:bodyDiv w:val="1"/>
      <w:marLeft w:val="0"/>
      <w:marRight w:val="0"/>
      <w:marTop w:val="0"/>
      <w:marBottom w:val="0"/>
      <w:divBdr>
        <w:top w:val="none" w:sz="0" w:space="0" w:color="auto"/>
        <w:left w:val="none" w:sz="0" w:space="0" w:color="auto"/>
        <w:bottom w:val="none" w:sz="0" w:space="0" w:color="auto"/>
        <w:right w:val="none" w:sz="0" w:space="0" w:color="auto"/>
      </w:divBdr>
      <w:divsChild>
        <w:div w:id="984745535">
          <w:marLeft w:val="0"/>
          <w:marRight w:val="0"/>
          <w:marTop w:val="0"/>
          <w:marBottom w:val="0"/>
          <w:divBdr>
            <w:top w:val="none" w:sz="0" w:space="0" w:color="auto"/>
            <w:left w:val="none" w:sz="0" w:space="0" w:color="auto"/>
            <w:bottom w:val="none" w:sz="0" w:space="0" w:color="auto"/>
            <w:right w:val="none" w:sz="0" w:space="0" w:color="auto"/>
          </w:divBdr>
        </w:div>
      </w:divsChild>
    </w:div>
    <w:div w:id="1026952637">
      <w:bodyDiv w:val="1"/>
      <w:marLeft w:val="0"/>
      <w:marRight w:val="0"/>
      <w:marTop w:val="0"/>
      <w:marBottom w:val="0"/>
      <w:divBdr>
        <w:top w:val="none" w:sz="0" w:space="0" w:color="auto"/>
        <w:left w:val="none" w:sz="0" w:space="0" w:color="auto"/>
        <w:bottom w:val="none" w:sz="0" w:space="0" w:color="auto"/>
        <w:right w:val="none" w:sz="0" w:space="0" w:color="auto"/>
      </w:divBdr>
    </w:div>
    <w:div w:id="1114636797">
      <w:bodyDiv w:val="1"/>
      <w:marLeft w:val="0"/>
      <w:marRight w:val="0"/>
      <w:marTop w:val="0"/>
      <w:marBottom w:val="0"/>
      <w:divBdr>
        <w:top w:val="none" w:sz="0" w:space="0" w:color="auto"/>
        <w:left w:val="none" w:sz="0" w:space="0" w:color="auto"/>
        <w:bottom w:val="none" w:sz="0" w:space="0" w:color="auto"/>
        <w:right w:val="none" w:sz="0" w:space="0" w:color="auto"/>
      </w:divBdr>
    </w:div>
    <w:div w:id="1355766476">
      <w:bodyDiv w:val="1"/>
      <w:marLeft w:val="0"/>
      <w:marRight w:val="0"/>
      <w:marTop w:val="0"/>
      <w:marBottom w:val="0"/>
      <w:divBdr>
        <w:top w:val="none" w:sz="0" w:space="0" w:color="auto"/>
        <w:left w:val="none" w:sz="0" w:space="0" w:color="auto"/>
        <w:bottom w:val="none" w:sz="0" w:space="0" w:color="auto"/>
        <w:right w:val="none" w:sz="0" w:space="0" w:color="auto"/>
      </w:divBdr>
    </w:div>
    <w:div w:id="1382173614">
      <w:bodyDiv w:val="1"/>
      <w:marLeft w:val="0"/>
      <w:marRight w:val="0"/>
      <w:marTop w:val="0"/>
      <w:marBottom w:val="0"/>
      <w:divBdr>
        <w:top w:val="none" w:sz="0" w:space="0" w:color="auto"/>
        <w:left w:val="none" w:sz="0" w:space="0" w:color="auto"/>
        <w:bottom w:val="none" w:sz="0" w:space="0" w:color="auto"/>
        <w:right w:val="none" w:sz="0" w:space="0" w:color="auto"/>
      </w:divBdr>
      <w:divsChild>
        <w:div w:id="737821159">
          <w:marLeft w:val="0"/>
          <w:marRight w:val="0"/>
          <w:marTop w:val="0"/>
          <w:marBottom w:val="0"/>
          <w:divBdr>
            <w:top w:val="none" w:sz="0" w:space="0" w:color="auto"/>
            <w:left w:val="none" w:sz="0" w:space="0" w:color="auto"/>
            <w:bottom w:val="none" w:sz="0" w:space="0" w:color="auto"/>
            <w:right w:val="none" w:sz="0" w:space="0" w:color="auto"/>
          </w:divBdr>
        </w:div>
      </w:divsChild>
    </w:div>
    <w:div w:id="2144540383">
      <w:bodyDiv w:val="1"/>
      <w:marLeft w:val="0"/>
      <w:marRight w:val="0"/>
      <w:marTop w:val="0"/>
      <w:marBottom w:val="0"/>
      <w:divBdr>
        <w:top w:val="none" w:sz="0" w:space="0" w:color="auto"/>
        <w:left w:val="none" w:sz="0" w:space="0" w:color="auto"/>
        <w:bottom w:val="none" w:sz="0" w:space="0" w:color="auto"/>
        <w:right w:val="none" w:sz="0" w:space="0" w:color="auto"/>
      </w:divBdr>
      <w:divsChild>
        <w:div w:id="648094743">
          <w:marLeft w:val="0"/>
          <w:marRight w:val="0"/>
          <w:marTop w:val="0"/>
          <w:marBottom w:val="0"/>
          <w:divBdr>
            <w:top w:val="none" w:sz="0" w:space="0" w:color="auto"/>
            <w:left w:val="none" w:sz="0" w:space="0" w:color="auto"/>
            <w:bottom w:val="none" w:sz="0" w:space="0" w:color="auto"/>
            <w:right w:val="none" w:sz="0" w:space="0" w:color="auto"/>
          </w:divBdr>
        </w:div>
        <w:div w:id="380716516">
          <w:marLeft w:val="0"/>
          <w:marRight w:val="0"/>
          <w:marTop w:val="0"/>
          <w:marBottom w:val="0"/>
          <w:divBdr>
            <w:top w:val="none" w:sz="0" w:space="0" w:color="auto"/>
            <w:left w:val="none" w:sz="0" w:space="0" w:color="auto"/>
            <w:bottom w:val="none" w:sz="0" w:space="0" w:color="auto"/>
            <w:right w:val="none" w:sz="0" w:space="0" w:color="auto"/>
          </w:divBdr>
        </w:div>
        <w:div w:id="1720786119">
          <w:marLeft w:val="0"/>
          <w:marRight w:val="0"/>
          <w:marTop w:val="0"/>
          <w:marBottom w:val="0"/>
          <w:divBdr>
            <w:top w:val="none" w:sz="0" w:space="0" w:color="auto"/>
            <w:left w:val="none" w:sz="0" w:space="0" w:color="auto"/>
            <w:bottom w:val="none" w:sz="0" w:space="0" w:color="auto"/>
            <w:right w:val="none" w:sz="0" w:space="0" w:color="auto"/>
          </w:divBdr>
        </w:div>
        <w:div w:id="2137526759">
          <w:marLeft w:val="0"/>
          <w:marRight w:val="0"/>
          <w:marTop w:val="0"/>
          <w:marBottom w:val="0"/>
          <w:divBdr>
            <w:top w:val="none" w:sz="0" w:space="0" w:color="auto"/>
            <w:left w:val="none" w:sz="0" w:space="0" w:color="auto"/>
            <w:bottom w:val="none" w:sz="0" w:space="0" w:color="auto"/>
            <w:right w:val="none" w:sz="0" w:space="0" w:color="auto"/>
          </w:divBdr>
        </w:div>
        <w:div w:id="1745565501">
          <w:marLeft w:val="0"/>
          <w:marRight w:val="0"/>
          <w:marTop w:val="0"/>
          <w:marBottom w:val="0"/>
          <w:divBdr>
            <w:top w:val="none" w:sz="0" w:space="0" w:color="auto"/>
            <w:left w:val="none" w:sz="0" w:space="0" w:color="auto"/>
            <w:bottom w:val="none" w:sz="0" w:space="0" w:color="auto"/>
            <w:right w:val="none" w:sz="0" w:space="0" w:color="auto"/>
          </w:divBdr>
        </w:div>
        <w:div w:id="1157499349">
          <w:marLeft w:val="0"/>
          <w:marRight w:val="0"/>
          <w:marTop w:val="0"/>
          <w:marBottom w:val="0"/>
          <w:divBdr>
            <w:top w:val="none" w:sz="0" w:space="0" w:color="auto"/>
            <w:left w:val="none" w:sz="0" w:space="0" w:color="auto"/>
            <w:bottom w:val="none" w:sz="0" w:space="0" w:color="auto"/>
            <w:right w:val="none" w:sz="0" w:space="0" w:color="auto"/>
          </w:divBdr>
        </w:div>
        <w:div w:id="1235432720">
          <w:marLeft w:val="0"/>
          <w:marRight w:val="0"/>
          <w:marTop w:val="0"/>
          <w:marBottom w:val="0"/>
          <w:divBdr>
            <w:top w:val="none" w:sz="0" w:space="0" w:color="auto"/>
            <w:left w:val="none" w:sz="0" w:space="0" w:color="auto"/>
            <w:bottom w:val="none" w:sz="0" w:space="0" w:color="auto"/>
            <w:right w:val="none" w:sz="0" w:space="0" w:color="auto"/>
          </w:divBdr>
        </w:div>
        <w:div w:id="978996151">
          <w:marLeft w:val="0"/>
          <w:marRight w:val="0"/>
          <w:marTop w:val="0"/>
          <w:marBottom w:val="0"/>
          <w:divBdr>
            <w:top w:val="none" w:sz="0" w:space="0" w:color="auto"/>
            <w:left w:val="none" w:sz="0" w:space="0" w:color="auto"/>
            <w:bottom w:val="none" w:sz="0" w:space="0" w:color="auto"/>
            <w:right w:val="none" w:sz="0" w:space="0" w:color="auto"/>
          </w:divBdr>
        </w:div>
        <w:div w:id="973218279">
          <w:marLeft w:val="0"/>
          <w:marRight w:val="0"/>
          <w:marTop w:val="0"/>
          <w:marBottom w:val="0"/>
          <w:divBdr>
            <w:top w:val="none" w:sz="0" w:space="0" w:color="auto"/>
            <w:left w:val="none" w:sz="0" w:space="0" w:color="auto"/>
            <w:bottom w:val="none" w:sz="0" w:space="0" w:color="auto"/>
            <w:right w:val="none" w:sz="0" w:space="0" w:color="auto"/>
          </w:divBdr>
        </w:div>
        <w:div w:id="647128862">
          <w:marLeft w:val="0"/>
          <w:marRight w:val="0"/>
          <w:marTop w:val="0"/>
          <w:marBottom w:val="0"/>
          <w:divBdr>
            <w:top w:val="none" w:sz="0" w:space="0" w:color="auto"/>
            <w:left w:val="none" w:sz="0" w:space="0" w:color="auto"/>
            <w:bottom w:val="none" w:sz="0" w:space="0" w:color="auto"/>
            <w:right w:val="none" w:sz="0" w:space="0" w:color="auto"/>
          </w:divBdr>
        </w:div>
        <w:div w:id="199100207">
          <w:marLeft w:val="0"/>
          <w:marRight w:val="0"/>
          <w:marTop w:val="0"/>
          <w:marBottom w:val="0"/>
          <w:divBdr>
            <w:top w:val="none" w:sz="0" w:space="0" w:color="auto"/>
            <w:left w:val="none" w:sz="0" w:space="0" w:color="auto"/>
            <w:bottom w:val="none" w:sz="0" w:space="0" w:color="auto"/>
            <w:right w:val="none" w:sz="0" w:space="0" w:color="auto"/>
          </w:divBdr>
        </w:div>
        <w:div w:id="697856485">
          <w:marLeft w:val="0"/>
          <w:marRight w:val="0"/>
          <w:marTop w:val="0"/>
          <w:marBottom w:val="0"/>
          <w:divBdr>
            <w:top w:val="none" w:sz="0" w:space="0" w:color="auto"/>
            <w:left w:val="none" w:sz="0" w:space="0" w:color="auto"/>
            <w:bottom w:val="none" w:sz="0" w:space="0" w:color="auto"/>
            <w:right w:val="none" w:sz="0" w:space="0" w:color="auto"/>
          </w:divBdr>
        </w:div>
        <w:div w:id="1978761119">
          <w:marLeft w:val="0"/>
          <w:marRight w:val="0"/>
          <w:marTop w:val="0"/>
          <w:marBottom w:val="0"/>
          <w:divBdr>
            <w:top w:val="none" w:sz="0" w:space="0" w:color="auto"/>
            <w:left w:val="none" w:sz="0" w:space="0" w:color="auto"/>
            <w:bottom w:val="none" w:sz="0" w:space="0" w:color="auto"/>
            <w:right w:val="none" w:sz="0" w:space="0" w:color="auto"/>
          </w:divBdr>
        </w:div>
        <w:div w:id="414013047">
          <w:marLeft w:val="0"/>
          <w:marRight w:val="0"/>
          <w:marTop w:val="0"/>
          <w:marBottom w:val="0"/>
          <w:divBdr>
            <w:top w:val="none" w:sz="0" w:space="0" w:color="auto"/>
            <w:left w:val="none" w:sz="0" w:space="0" w:color="auto"/>
            <w:bottom w:val="none" w:sz="0" w:space="0" w:color="auto"/>
            <w:right w:val="none" w:sz="0" w:space="0" w:color="auto"/>
          </w:divBdr>
        </w:div>
        <w:div w:id="952860174">
          <w:marLeft w:val="0"/>
          <w:marRight w:val="0"/>
          <w:marTop w:val="0"/>
          <w:marBottom w:val="0"/>
          <w:divBdr>
            <w:top w:val="none" w:sz="0" w:space="0" w:color="auto"/>
            <w:left w:val="none" w:sz="0" w:space="0" w:color="auto"/>
            <w:bottom w:val="none" w:sz="0" w:space="0" w:color="auto"/>
            <w:right w:val="none" w:sz="0" w:space="0" w:color="auto"/>
          </w:divBdr>
        </w:div>
        <w:div w:id="498891370">
          <w:marLeft w:val="0"/>
          <w:marRight w:val="0"/>
          <w:marTop w:val="0"/>
          <w:marBottom w:val="0"/>
          <w:divBdr>
            <w:top w:val="none" w:sz="0" w:space="0" w:color="auto"/>
            <w:left w:val="none" w:sz="0" w:space="0" w:color="auto"/>
            <w:bottom w:val="none" w:sz="0" w:space="0" w:color="auto"/>
            <w:right w:val="none" w:sz="0" w:space="0" w:color="auto"/>
          </w:divBdr>
        </w:div>
        <w:div w:id="1882083929">
          <w:marLeft w:val="0"/>
          <w:marRight w:val="0"/>
          <w:marTop w:val="0"/>
          <w:marBottom w:val="0"/>
          <w:divBdr>
            <w:top w:val="none" w:sz="0" w:space="0" w:color="auto"/>
            <w:left w:val="none" w:sz="0" w:space="0" w:color="auto"/>
            <w:bottom w:val="none" w:sz="0" w:space="0" w:color="auto"/>
            <w:right w:val="none" w:sz="0" w:space="0" w:color="auto"/>
          </w:divBdr>
        </w:div>
        <w:div w:id="928974239">
          <w:marLeft w:val="0"/>
          <w:marRight w:val="0"/>
          <w:marTop w:val="0"/>
          <w:marBottom w:val="0"/>
          <w:divBdr>
            <w:top w:val="none" w:sz="0" w:space="0" w:color="auto"/>
            <w:left w:val="none" w:sz="0" w:space="0" w:color="auto"/>
            <w:bottom w:val="none" w:sz="0" w:space="0" w:color="auto"/>
            <w:right w:val="none" w:sz="0" w:space="0" w:color="auto"/>
          </w:divBdr>
        </w:div>
        <w:div w:id="10144986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uniwersytet_wroclawski/proceedings"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atarzyna.danielewska-drzazga@uwr.edu.pl" TargetMode="External"/><Relationship Id="rId17" Type="http://schemas.openxmlformats.org/officeDocument/2006/relationships/hyperlink" Target="https://platformazakupowa.pl/pn/uniwersytet_wroclawski/proceedings"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espd.uzp.gov.pl/"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wr.edu.pl" TargetMode="External"/><Relationship Id="rId24" Type="http://schemas.openxmlformats.org/officeDocument/2006/relationships/hyperlink" Target="https://platformazakupowa.pl/pn/uniwersytet_wroclawski/proceedings"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https://platformazakupowa.pl/pn/uniwersytet_wroclawski/proceedings" TargetMode="Externa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platformazakupowa.pl" TargetMode="External"/><Relationship Id="rId27" Type="http://schemas.openxmlformats.org/officeDocument/2006/relationships/header" Target="header1.xml"/><Relationship Id="rId30" Type="http://schemas.openxmlformats.org/officeDocument/2006/relationships/footer" Target="footer2.xml"/><Relationship Id="rId35" Type="http://schemas.microsoft.com/office/2011/relationships/people" Target="people.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18EE72E61B9FA4283E2ECC4E3996740" ma:contentTypeVersion="6" ma:contentTypeDescription="Utwórz nowy dokument." ma:contentTypeScope="" ma:versionID="807236446060fc7e4a5e869049643cc0">
  <xsd:schema xmlns:xsd="http://www.w3.org/2001/XMLSchema" xmlns:xs="http://www.w3.org/2001/XMLSchema" xmlns:p="http://schemas.microsoft.com/office/2006/metadata/properties" xmlns:ns2="69cc79f3-afb8-4077-995b-81708d02a0fe" xmlns:ns3="98a8d94b-8c97-464a-a301-5c743105d47e" targetNamespace="http://schemas.microsoft.com/office/2006/metadata/properties" ma:root="true" ma:fieldsID="a54a8519b3271eb01f918fcbfbd0827b" ns2:_="" ns3:_="">
    <xsd:import namespace="69cc79f3-afb8-4077-995b-81708d02a0fe"/>
    <xsd:import namespace="98a8d94b-8c97-464a-a301-5c743105d47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c79f3-afb8-4077-995b-81708d02a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a8d94b-8c97-464a-a301-5c743105d47e"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A32F3-743D-40B8-9A21-47E139DE8BBD}">
  <ds:schemaRefs>
    <ds:schemaRef ds:uri="98a8d94b-8c97-464a-a301-5c743105d47e"/>
    <ds:schemaRef ds:uri="http://schemas.microsoft.com/office/2006/documentManagement/types"/>
    <ds:schemaRef ds:uri="http://schemas.microsoft.com/office/infopath/2007/PartnerControls"/>
    <ds:schemaRef ds:uri="http://purl.org/dc/dcmitype/"/>
    <ds:schemaRef ds:uri="69cc79f3-afb8-4077-995b-81708d02a0fe"/>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87C45ADA-CB2C-447D-AD4C-856D7AAFF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c79f3-afb8-4077-995b-81708d02a0fe"/>
    <ds:schemaRef ds:uri="98a8d94b-8c97-464a-a301-5c743105d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812D36-CF80-45A5-B054-265F3101C296}">
  <ds:schemaRefs>
    <ds:schemaRef ds:uri="http://schemas.microsoft.com/sharepoint/v3/contenttype/forms"/>
  </ds:schemaRefs>
</ds:datastoreItem>
</file>

<file path=customXml/itemProps4.xml><?xml version="1.0" encoding="utf-8"?>
<ds:datastoreItem xmlns:ds="http://schemas.openxmlformats.org/officeDocument/2006/customXml" ds:itemID="{65ADB8EE-A421-44DF-852D-F665DA730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59</Pages>
  <Words>24250</Words>
  <Characters>145504</Characters>
  <Application>Microsoft Office Word</Application>
  <DocSecurity>0</DocSecurity>
  <Lines>1212</Lines>
  <Paragraphs>338</Paragraphs>
  <ScaleCrop>false</ScaleCrop>
  <HeadingPairs>
    <vt:vector size="2" baseType="variant">
      <vt:variant>
        <vt:lpstr>Tytuł</vt:lpstr>
      </vt:variant>
      <vt:variant>
        <vt:i4>1</vt:i4>
      </vt:variant>
    </vt:vector>
  </HeadingPairs>
  <TitlesOfParts>
    <vt:vector size="1" baseType="lpstr">
      <vt:lpstr>Nr 118_2015 z dnia 26.11.2015 r. zmieniające zarządzenie Nr 70_2015</vt:lpstr>
    </vt:vector>
  </TitlesOfParts>
  <Company/>
  <LinksUpToDate>false</LinksUpToDate>
  <CharactersWithSpaces>169416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118_2015 z dnia 26.11.2015 r. zmieniające zarządzenie Nr 70_2015</dc:title>
  <dc:creator>mateusz.haglauer@uwr.edu.pl</dc:creator>
  <cp:lastModifiedBy>Katarzyna Danielewska-Drzazga</cp:lastModifiedBy>
  <cp:revision>12</cp:revision>
  <cp:lastPrinted>2023-10-18T05:53:00Z</cp:lastPrinted>
  <dcterms:created xsi:type="dcterms:W3CDTF">2023-10-16T11:36:00Z</dcterms:created>
  <dcterms:modified xsi:type="dcterms:W3CDTF">2023-10-18T05:53:00Z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0x010100E18EE72E61B9FA4283E2ECC4E3996740</vt:lpwstr>
  </property>
  <property fmtid="{D5CDD505-2E9C-101B-9397-08002B2CF9AE}" pid="3" name="AuthorIds_UIVersion_11776">
    <vt:lpwstr>19</vt:lpwstr>
  </property>
  <property fmtid="{D5CDD505-2E9C-101B-9397-08002B2CF9AE}" pid="4" name="AuthorIds_UIVersion_13312">
    <vt:lpwstr>15</vt:lpwstr>
  </property>
  <property fmtid="{D5CDD505-2E9C-101B-9397-08002B2CF9AE}" pid="5" name="MediaServiceImageTags">
    <vt:lpwstr/>
  </property>
</Properties>
</file>