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oświadczam</w:t>
      </w:r>
      <w:proofErr w:type="gramEnd"/>
      <w:r>
        <w:rPr>
          <w:rFonts w:ascii="Calibri Light" w:hAnsi="Calibri Light" w:cs="Calibri Light"/>
        </w:rPr>
        <w:t xml:space="preserve">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</w:t>
      </w:r>
      <w:r w:rsidR="00780767">
        <w:rPr>
          <w:rFonts w:ascii="Calibri Light" w:hAnsi="Calibri Light" w:cs="Calibri Light"/>
        </w:rPr>
        <w:t xml:space="preserve"> ust. 3</w:t>
      </w:r>
      <w:r w:rsidR="000A488F" w:rsidRPr="00CA6B54">
        <w:rPr>
          <w:rFonts w:ascii="Calibri Light" w:hAnsi="Calibri Light" w:cs="Calibri Light"/>
        </w:rPr>
        <w:t xml:space="preserve">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Pr="0043738A" w:rsidRDefault="00CB4945" w:rsidP="00B122EC">
      <w:pPr>
        <w:spacing w:after="0" w:line="288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</w:rPr>
        <w:t>n</w:t>
      </w:r>
      <w:r w:rsidR="00100BD8">
        <w:rPr>
          <w:rFonts w:ascii="Calibri Light" w:hAnsi="Calibri Light" w:cs="Calibri Light"/>
        </w:rPr>
        <w:t>a okres korzystania z nich przy wykonywaniu zamówienia</w:t>
      </w:r>
      <w:r w:rsidR="004A6006">
        <w:rPr>
          <w:rFonts w:ascii="Calibri Light" w:hAnsi="Calibri Light" w:cs="Calibri Light"/>
        </w:rPr>
        <w:t>, którego przedmiotem jest</w:t>
      </w:r>
      <w:r w:rsidR="00EF2044" w:rsidRPr="00EF2044">
        <w:rPr>
          <w:rFonts w:ascii="Calibri Light" w:hAnsi="Calibri Light" w:cs="Calibri Light"/>
          <w:b/>
        </w:rPr>
        <w:t xml:space="preserve"> </w:t>
      </w:r>
      <w:r w:rsidR="000D618C">
        <w:rPr>
          <w:rFonts w:ascii="Calibri Light" w:hAnsi="Calibri Light" w:cs="Calibri Light"/>
        </w:rPr>
        <w:t>prowadzenie sesji terapii systemowej rodzin wskazanych przez M</w:t>
      </w:r>
      <w:bookmarkStart w:id="0" w:name="_GoBack"/>
      <w:bookmarkEnd w:id="0"/>
      <w:r w:rsidR="000D618C">
        <w:rPr>
          <w:rFonts w:ascii="Calibri Light" w:hAnsi="Calibri Light" w:cs="Calibri Light"/>
        </w:rPr>
        <w:t>iejski Ośrodek Pomocy Społecznej</w:t>
      </w:r>
      <w:r w:rsidR="000D618C">
        <w:rPr>
          <w:rFonts w:ascii="Calibri Light" w:hAnsi="Calibri Light" w:cs="Calibri Light"/>
        </w:rPr>
        <w:br/>
        <w:t xml:space="preserve"> w Gdyni </w:t>
      </w:r>
      <w:r w:rsidR="00B122EC">
        <w:rPr>
          <w:rFonts w:ascii="Calibri Light" w:hAnsi="Calibri Light" w:cs="Calibri Light"/>
        </w:rPr>
        <w:t>do</w:t>
      </w:r>
      <w:r w:rsidR="00100BD8">
        <w:rPr>
          <w:rFonts w:ascii="Calibri Light" w:hAnsi="Calibri Light" w:cs="Calibri Light"/>
        </w:rPr>
        <w:t xml:space="preserve"> dyspozycji niezbędne zasoby: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780767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3838C8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MOPS.DZP.322.42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="00024075" w:rsidRPr="00231A5C">
      <w:rPr>
        <w:rFonts w:ascii="Calibri Light" w:hAnsi="Calibri Light" w:cs="Calibri Light"/>
        <w:b/>
        <w:sz w:val="20"/>
        <w:szCs w:val="20"/>
      </w:rPr>
      <w:t>202</w:t>
    </w:r>
    <w:r>
      <w:rPr>
        <w:rFonts w:ascii="Calibri Light" w:hAnsi="Calibri Light" w:cs="Calibri Light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556AB"/>
    <w:rsid w:val="000A488F"/>
    <w:rsid w:val="000D618C"/>
    <w:rsid w:val="00100BD8"/>
    <w:rsid w:val="001C5E29"/>
    <w:rsid w:val="00251CA4"/>
    <w:rsid w:val="00257069"/>
    <w:rsid w:val="00313D16"/>
    <w:rsid w:val="003838C8"/>
    <w:rsid w:val="004A6006"/>
    <w:rsid w:val="006F5526"/>
    <w:rsid w:val="00780767"/>
    <w:rsid w:val="009369DE"/>
    <w:rsid w:val="00981A6E"/>
    <w:rsid w:val="00B122EC"/>
    <w:rsid w:val="00C25FDA"/>
    <w:rsid w:val="00CB4945"/>
    <w:rsid w:val="00ED0F62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C0C-7316-497C-8150-39BF873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15</cp:revision>
  <dcterms:created xsi:type="dcterms:W3CDTF">2021-09-21T11:34:00Z</dcterms:created>
  <dcterms:modified xsi:type="dcterms:W3CDTF">2024-02-07T07:54:00Z</dcterms:modified>
</cp:coreProperties>
</file>