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057A" w14:textId="4ED53F38" w:rsidR="0029606A" w:rsidRPr="00A743FF" w:rsidRDefault="00E36315" w:rsidP="0029366C">
      <w:pPr>
        <w:spacing w:after="240" w:line="276" w:lineRule="auto"/>
        <w:jc w:val="right"/>
        <w:rPr>
          <w:rFonts w:ascii="Arial" w:hAnsi="Arial" w:cs="Arial"/>
          <w:sz w:val="24"/>
          <w:szCs w:val="24"/>
        </w:rPr>
      </w:pPr>
      <w:r w:rsidRPr="00A743FF">
        <w:rPr>
          <w:rFonts w:ascii="Arial" w:hAnsi="Arial" w:cs="Arial"/>
          <w:sz w:val="24"/>
          <w:szCs w:val="24"/>
        </w:rPr>
        <w:t>Olecko</w:t>
      </w:r>
      <w:r w:rsidR="006A5DF1" w:rsidRPr="00A743FF">
        <w:rPr>
          <w:rFonts w:ascii="Arial" w:hAnsi="Arial" w:cs="Arial"/>
          <w:sz w:val="24"/>
          <w:szCs w:val="24"/>
        </w:rPr>
        <w:t xml:space="preserve"> dnia: </w:t>
      </w:r>
      <w:r w:rsidRPr="00A743FF">
        <w:rPr>
          <w:rFonts w:ascii="Arial" w:hAnsi="Arial" w:cs="Arial"/>
          <w:sz w:val="24"/>
          <w:szCs w:val="24"/>
        </w:rPr>
        <w:t>2023-0</w:t>
      </w:r>
      <w:r w:rsidR="00697990">
        <w:rPr>
          <w:rFonts w:ascii="Arial" w:hAnsi="Arial" w:cs="Arial"/>
          <w:sz w:val="24"/>
          <w:szCs w:val="24"/>
        </w:rPr>
        <w:t>9</w:t>
      </w:r>
      <w:r w:rsidRPr="00A743FF">
        <w:rPr>
          <w:rFonts w:ascii="Arial" w:hAnsi="Arial" w:cs="Arial"/>
          <w:sz w:val="24"/>
          <w:szCs w:val="24"/>
        </w:rPr>
        <w:t>-</w:t>
      </w:r>
      <w:r w:rsidR="00697990">
        <w:rPr>
          <w:rFonts w:ascii="Arial" w:hAnsi="Arial" w:cs="Arial"/>
          <w:sz w:val="24"/>
          <w:szCs w:val="24"/>
        </w:rPr>
        <w:t>0</w:t>
      </w:r>
      <w:r w:rsidR="009672BC">
        <w:rPr>
          <w:rFonts w:ascii="Arial" w:hAnsi="Arial" w:cs="Arial"/>
          <w:sz w:val="24"/>
          <w:szCs w:val="24"/>
        </w:rPr>
        <w:t>5</w:t>
      </w:r>
    </w:p>
    <w:p w14:paraId="1164316A" w14:textId="77777777" w:rsidR="006A5DF1" w:rsidRPr="00A743FF" w:rsidRDefault="006A5DF1" w:rsidP="009672BC">
      <w:pPr>
        <w:pStyle w:val="Nagwek"/>
        <w:tabs>
          <w:tab w:val="clear" w:pos="4536"/>
        </w:tabs>
        <w:spacing w:line="276" w:lineRule="auto"/>
        <w:jc w:val="both"/>
        <w:rPr>
          <w:rFonts w:ascii="Arial" w:hAnsi="Arial" w:cs="Arial"/>
          <w:sz w:val="24"/>
          <w:szCs w:val="24"/>
        </w:rPr>
      </w:pPr>
      <w:r w:rsidRPr="00A743FF">
        <w:rPr>
          <w:rFonts w:ascii="Arial" w:hAnsi="Arial" w:cs="Arial"/>
          <w:sz w:val="24"/>
          <w:szCs w:val="24"/>
        </w:rPr>
        <w:tab/>
        <w:t xml:space="preserve"> </w:t>
      </w:r>
    </w:p>
    <w:p w14:paraId="4BC85F9D" w14:textId="77777777" w:rsidR="006A5DF1" w:rsidRPr="00A743FF" w:rsidRDefault="006A5DF1" w:rsidP="009672BC">
      <w:pPr>
        <w:pStyle w:val="Nagwek"/>
        <w:tabs>
          <w:tab w:val="clear" w:pos="4536"/>
          <w:tab w:val="clear" w:pos="9072"/>
        </w:tabs>
        <w:spacing w:line="276" w:lineRule="auto"/>
        <w:jc w:val="both"/>
        <w:rPr>
          <w:rFonts w:ascii="Arial" w:hAnsi="Arial" w:cs="Arial"/>
          <w:sz w:val="24"/>
          <w:szCs w:val="24"/>
        </w:rPr>
      </w:pPr>
    </w:p>
    <w:p w14:paraId="6108D509" w14:textId="77777777" w:rsidR="006A5DF1" w:rsidRPr="00A743FF" w:rsidRDefault="006A5DF1" w:rsidP="009672BC">
      <w:pPr>
        <w:tabs>
          <w:tab w:val="left" w:pos="708"/>
          <w:tab w:val="center" w:pos="4536"/>
          <w:tab w:val="right" w:pos="9072"/>
        </w:tabs>
        <w:spacing w:after="20" w:line="276" w:lineRule="auto"/>
        <w:ind w:left="4820"/>
        <w:jc w:val="both"/>
        <w:rPr>
          <w:rFonts w:ascii="Arial" w:hAnsi="Arial" w:cs="Arial"/>
          <w:b/>
          <w:sz w:val="24"/>
          <w:szCs w:val="24"/>
        </w:rPr>
      </w:pPr>
      <w:r w:rsidRPr="00A743FF">
        <w:rPr>
          <w:rFonts w:ascii="Arial" w:hAnsi="Arial" w:cs="Arial"/>
          <w:b/>
          <w:sz w:val="24"/>
          <w:szCs w:val="24"/>
        </w:rPr>
        <w:t>WYKONAWCY</w:t>
      </w:r>
    </w:p>
    <w:p w14:paraId="2AE1B3A8" w14:textId="77777777" w:rsidR="006A5DF1" w:rsidRPr="00A743FF" w:rsidRDefault="006A5DF1" w:rsidP="009672BC">
      <w:pPr>
        <w:tabs>
          <w:tab w:val="left" w:pos="708"/>
          <w:tab w:val="center" w:pos="4536"/>
          <w:tab w:val="right" w:pos="9072"/>
        </w:tabs>
        <w:spacing w:after="20" w:line="276" w:lineRule="auto"/>
        <w:ind w:left="4820"/>
        <w:jc w:val="both"/>
        <w:rPr>
          <w:rFonts w:ascii="Arial" w:hAnsi="Arial" w:cs="Arial"/>
          <w:sz w:val="24"/>
          <w:szCs w:val="24"/>
        </w:rPr>
      </w:pPr>
      <w:r w:rsidRPr="00A743FF">
        <w:rPr>
          <w:rFonts w:ascii="Arial" w:hAnsi="Arial" w:cs="Arial"/>
          <w:sz w:val="24"/>
          <w:szCs w:val="24"/>
        </w:rPr>
        <w:t>ubiegający się o zamówienie publiczne</w:t>
      </w:r>
    </w:p>
    <w:p w14:paraId="37DEE583" w14:textId="77777777" w:rsidR="006D4AB3" w:rsidRPr="00A743FF" w:rsidRDefault="006D4AB3" w:rsidP="009672BC">
      <w:pPr>
        <w:pStyle w:val="Nagwek"/>
        <w:tabs>
          <w:tab w:val="clear" w:pos="4536"/>
          <w:tab w:val="clear" w:pos="9072"/>
        </w:tabs>
        <w:spacing w:line="276" w:lineRule="auto"/>
        <w:jc w:val="both"/>
        <w:rPr>
          <w:rFonts w:ascii="Arial" w:hAnsi="Arial" w:cs="Arial"/>
          <w:sz w:val="24"/>
          <w:szCs w:val="24"/>
        </w:rPr>
      </w:pPr>
    </w:p>
    <w:p w14:paraId="7D17ABFA" w14:textId="77777777" w:rsidR="00632C3C" w:rsidRPr="00A743FF" w:rsidRDefault="00E21B49" w:rsidP="009672BC">
      <w:pPr>
        <w:pStyle w:val="Nagwek1"/>
        <w:spacing w:after="480" w:line="276" w:lineRule="auto"/>
        <w:jc w:val="center"/>
        <w:rPr>
          <w:rFonts w:cs="Arial"/>
          <w:sz w:val="24"/>
          <w:szCs w:val="24"/>
        </w:rPr>
      </w:pPr>
      <w:r w:rsidRPr="00A743FF">
        <w:rPr>
          <w:rFonts w:cs="Arial"/>
          <w:sz w:val="24"/>
          <w:szCs w:val="24"/>
        </w:rPr>
        <w:t>WYJAŚNIENI</w:t>
      </w:r>
      <w:r w:rsidR="00520165" w:rsidRPr="00A743FF">
        <w:rPr>
          <w:rFonts w:cs="Arial"/>
          <w:sz w:val="24"/>
          <w:szCs w:val="24"/>
        </w:rPr>
        <w:t>A</w:t>
      </w:r>
      <w:r w:rsidR="00632C3C" w:rsidRPr="00A743FF">
        <w:rPr>
          <w:rFonts w:cs="Arial"/>
          <w:sz w:val="24"/>
          <w:szCs w:val="24"/>
        </w:rPr>
        <w:t xml:space="preserve"> TREŚCI</w:t>
      </w:r>
      <w:r w:rsidR="0029606A" w:rsidRPr="00A743FF">
        <w:rPr>
          <w:rFonts w:cs="Arial"/>
          <w:sz w:val="24"/>
          <w:szCs w:val="24"/>
        </w:rPr>
        <w:t xml:space="preserve"> SWZ</w:t>
      </w:r>
    </w:p>
    <w:p w14:paraId="29A04900" w14:textId="2516D1BF" w:rsidR="008572C1" w:rsidRPr="00A743FF" w:rsidRDefault="00632C3C" w:rsidP="009672BC">
      <w:pPr>
        <w:spacing w:after="360" w:line="276" w:lineRule="auto"/>
        <w:jc w:val="both"/>
        <w:rPr>
          <w:rFonts w:ascii="Arial" w:hAnsi="Arial" w:cs="Arial"/>
          <w:b/>
          <w:sz w:val="24"/>
          <w:szCs w:val="24"/>
        </w:rPr>
      </w:pPr>
      <w:r w:rsidRPr="00A743FF">
        <w:rPr>
          <w:rFonts w:ascii="Arial" w:hAnsi="Arial" w:cs="Arial"/>
          <w:sz w:val="24"/>
          <w:szCs w:val="24"/>
        </w:rPr>
        <w:t xml:space="preserve">Dotyczy: </w:t>
      </w:r>
      <w:r w:rsidR="006A5DF1" w:rsidRPr="00A743FF">
        <w:rPr>
          <w:rFonts w:ascii="Arial" w:hAnsi="Arial" w:cs="Arial"/>
          <w:sz w:val="24"/>
          <w:szCs w:val="24"/>
        </w:rPr>
        <w:t>p</w:t>
      </w:r>
      <w:r w:rsidRPr="00A743FF">
        <w:rPr>
          <w:rFonts w:ascii="Arial" w:hAnsi="Arial" w:cs="Arial"/>
          <w:sz w:val="24"/>
          <w:szCs w:val="24"/>
        </w:rPr>
        <w:t>ostępowani</w:t>
      </w:r>
      <w:r w:rsidR="006A5DF1" w:rsidRPr="00A743FF">
        <w:rPr>
          <w:rFonts w:ascii="Arial" w:hAnsi="Arial" w:cs="Arial"/>
          <w:sz w:val="24"/>
          <w:szCs w:val="24"/>
        </w:rPr>
        <w:t>a</w:t>
      </w:r>
      <w:r w:rsidRPr="00A743FF">
        <w:rPr>
          <w:rFonts w:ascii="Arial" w:hAnsi="Arial" w:cs="Arial"/>
          <w:sz w:val="24"/>
          <w:szCs w:val="24"/>
        </w:rPr>
        <w:t xml:space="preserve"> o udzielenie zamówienia publicznego, prowadzone</w:t>
      </w:r>
      <w:r w:rsidR="006A5DF1" w:rsidRPr="00A743FF">
        <w:rPr>
          <w:rFonts w:ascii="Arial" w:hAnsi="Arial" w:cs="Arial"/>
          <w:sz w:val="24"/>
          <w:szCs w:val="24"/>
        </w:rPr>
        <w:t>go</w:t>
      </w:r>
      <w:r w:rsidRPr="00A743FF">
        <w:rPr>
          <w:rFonts w:ascii="Arial" w:hAnsi="Arial" w:cs="Arial"/>
          <w:sz w:val="24"/>
          <w:szCs w:val="24"/>
        </w:rPr>
        <w:t xml:space="preserve"> w trybie </w:t>
      </w:r>
      <w:r w:rsidR="00E36315" w:rsidRPr="00A743FF">
        <w:rPr>
          <w:rFonts w:ascii="Arial" w:hAnsi="Arial" w:cs="Arial"/>
          <w:sz w:val="24"/>
          <w:szCs w:val="24"/>
        </w:rPr>
        <w:t xml:space="preserve">Tryb podstawowy bez negocjacji - art. 275 pkt. 1 ustawy </w:t>
      </w:r>
      <w:proofErr w:type="spellStart"/>
      <w:r w:rsidR="00E36315" w:rsidRPr="00A743FF">
        <w:rPr>
          <w:rFonts w:ascii="Arial" w:hAnsi="Arial" w:cs="Arial"/>
          <w:sz w:val="24"/>
          <w:szCs w:val="24"/>
        </w:rPr>
        <w:t>Pzp</w:t>
      </w:r>
      <w:proofErr w:type="spellEnd"/>
      <w:r w:rsidRPr="00A743FF">
        <w:rPr>
          <w:rFonts w:ascii="Arial" w:hAnsi="Arial" w:cs="Arial"/>
          <w:b/>
          <w:sz w:val="24"/>
          <w:szCs w:val="24"/>
        </w:rPr>
        <w:t xml:space="preserve"> </w:t>
      </w:r>
      <w:r w:rsidRPr="00A743FF">
        <w:rPr>
          <w:rFonts w:ascii="Arial" w:hAnsi="Arial" w:cs="Arial"/>
          <w:bCs/>
          <w:sz w:val="24"/>
          <w:szCs w:val="24"/>
        </w:rPr>
        <w:t>na</w:t>
      </w:r>
      <w:r w:rsidR="008572C1" w:rsidRPr="00A743FF">
        <w:rPr>
          <w:rFonts w:ascii="Arial" w:hAnsi="Arial" w:cs="Arial"/>
          <w:b/>
          <w:sz w:val="24"/>
          <w:szCs w:val="24"/>
        </w:rPr>
        <w:t xml:space="preserve">: </w:t>
      </w:r>
      <w:r w:rsidR="008572C1" w:rsidRPr="00A743FF">
        <w:rPr>
          <w:rFonts w:ascii="Arial" w:hAnsi="Arial" w:cs="Arial"/>
          <w:b/>
          <w:bCs/>
          <w:sz w:val="24"/>
          <w:szCs w:val="24"/>
        </w:rPr>
        <w:t xml:space="preserve">Dostawa materiałów </w:t>
      </w:r>
      <w:proofErr w:type="spellStart"/>
      <w:r w:rsidR="008572C1" w:rsidRPr="00A743FF">
        <w:rPr>
          <w:rFonts w:ascii="Arial" w:hAnsi="Arial" w:cs="Arial"/>
          <w:b/>
          <w:bCs/>
          <w:sz w:val="24"/>
          <w:szCs w:val="24"/>
        </w:rPr>
        <w:t>szewnych</w:t>
      </w:r>
      <w:proofErr w:type="spellEnd"/>
      <w:r w:rsidR="008572C1" w:rsidRPr="00A743FF">
        <w:rPr>
          <w:rFonts w:ascii="Arial" w:hAnsi="Arial" w:cs="Arial"/>
          <w:b/>
          <w:bCs/>
          <w:sz w:val="24"/>
          <w:szCs w:val="24"/>
        </w:rPr>
        <w:t xml:space="preserve">, klipsów i środków biomedycznych na potrzeby szpitala </w:t>
      </w:r>
      <w:proofErr w:type="spellStart"/>
      <w:r w:rsidR="008572C1" w:rsidRPr="00A743FF">
        <w:rPr>
          <w:rFonts w:ascii="Arial" w:hAnsi="Arial" w:cs="Arial"/>
          <w:b/>
          <w:bCs/>
          <w:sz w:val="24"/>
          <w:szCs w:val="24"/>
        </w:rPr>
        <w:t>Olmedica</w:t>
      </w:r>
      <w:proofErr w:type="spellEnd"/>
      <w:r w:rsidR="008572C1" w:rsidRPr="00A743FF">
        <w:rPr>
          <w:rFonts w:ascii="Arial" w:hAnsi="Arial" w:cs="Arial"/>
          <w:b/>
          <w:bCs/>
          <w:sz w:val="24"/>
          <w:szCs w:val="24"/>
        </w:rPr>
        <w:t xml:space="preserve"> Sp. z o.o. w Olecku </w:t>
      </w:r>
    </w:p>
    <w:p w14:paraId="3E23A9E6" w14:textId="1A41A0B6" w:rsidR="0012774F" w:rsidRDefault="00520165" w:rsidP="009672BC">
      <w:pPr>
        <w:spacing w:after="240" w:line="276" w:lineRule="auto"/>
        <w:ind w:firstLine="708"/>
        <w:jc w:val="both"/>
        <w:rPr>
          <w:rFonts w:ascii="Arial" w:hAnsi="Arial" w:cs="Arial"/>
          <w:bCs/>
          <w:sz w:val="24"/>
          <w:szCs w:val="24"/>
          <w:lang w:eastAsia="ar-SA"/>
        </w:rPr>
      </w:pPr>
      <w:r w:rsidRPr="00A743FF">
        <w:rPr>
          <w:rFonts w:ascii="Arial" w:hAnsi="Arial" w:cs="Arial"/>
          <w:sz w:val="24"/>
          <w:szCs w:val="24"/>
        </w:rPr>
        <w:t xml:space="preserve">Zamawiający, działając na podstawie art. </w:t>
      </w:r>
      <w:r w:rsidR="00E74BC3" w:rsidRPr="00A743FF">
        <w:rPr>
          <w:rFonts w:ascii="Arial" w:hAnsi="Arial" w:cs="Arial"/>
          <w:sz w:val="24"/>
          <w:szCs w:val="24"/>
        </w:rPr>
        <w:t>284</w:t>
      </w:r>
      <w:r w:rsidRPr="00A743FF">
        <w:rPr>
          <w:rFonts w:ascii="Arial" w:hAnsi="Arial" w:cs="Arial"/>
          <w:sz w:val="24"/>
          <w:szCs w:val="24"/>
        </w:rPr>
        <w:t xml:space="preserve"> ust. </w:t>
      </w:r>
      <w:r w:rsidR="0029606A" w:rsidRPr="00A743FF">
        <w:rPr>
          <w:rFonts w:ascii="Arial" w:hAnsi="Arial" w:cs="Arial"/>
          <w:sz w:val="24"/>
          <w:szCs w:val="24"/>
        </w:rPr>
        <w:t>6</w:t>
      </w:r>
      <w:r w:rsidRPr="00A743FF">
        <w:rPr>
          <w:rFonts w:ascii="Arial" w:hAnsi="Arial" w:cs="Arial"/>
          <w:sz w:val="24"/>
          <w:szCs w:val="24"/>
        </w:rPr>
        <w:t xml:space="preserve"> ustawy z dnia </w:t>
      </w:r>
      <w:r w:rsidR="0029606A" w:rsidRPr="00A743FF">
        <w:rPr>
          <w:rFonts w:ascii="Arial" w:hAnsi="Arial" w:cs="Arial"/>
          <w:sz w:val="24"/>
          <w:szCs w:val="24"/>
        </w:rPr>
        <w:t>11</w:t>
      </w:r>
      <w:r w:rsidRPr="00A743FF">
        <w:rPr>
          <w:rFonts w:ascii="Arial" w:hAnsi="Arial" w:cs="Arial"/>
          <w:sz w:val="24"/>
          <w:szCs w:val="24"/>
        </w:rPr>
        <w:t xml:space="preserve"> </w:t>
      </w:r>
      <w:r w:rsidR="0029606A" w:rsidRPr="00A743FF">
        <w:rPr>
          <w:rFonts w:ascii="Arial" w:hAnsi="Arial" w:cs="Arial"/>
          <w:sz w:val="24"/>
          <w:szCs w:val="24"/>
        </w:rPr>
        <w:t xml:space="preserve">września </w:t>
      </w:r>
      <w:r w:rsidRPr="00A743FF">
        <w:rPr>
          <w:rFonts w:ascii="Arial" w:hAnsi="Arial" w:cs="Arial"/>
          <w:sz w:val="24"/>
          <w:szCs w:val="24"/>
        </w:rPr>
        <w:t>20</w:t>
      </w:r>
      <w:r w:rsidR="0029606A" w:rsidRPr="00A743FF">
        <w:rPr>
          <w:rFonts w:ascii="Arial" w:hAnsi="Arial" w:cs="Arial"/>
          <w:sz w:val="24"/>
          <w:szCs w:val="24"/>
        </w:rPr>
        <w:t>19</w:t>
      </w:r>
      <w:r w:rsidRPr="00A743FF">
        <w:rPr>
          <w:rFonts w:ascii="Arial" w:hAnsi="Arial" w:cs="Arial"/>
          <w:sz w:val="24"/>
          <w:szCs w:val="24"/>
        </w:rPr>
        <w:t>r</w:t>
      </w:r>
      <w:r w:rsidR="0029606A" w:rsidRPr="00A743FF">
        <w:rPr>
          <w:rFonts w:ascii="Arial" w:hAnsi="Arial" w:cs="Arial"/>
          <w:sz w:val="24"/>
          <w:szCs w:val="24"/>
        </w:rPr>
        <w:t>.</w:t>
      </w:r>
      <w:r w:rsidRPr="00A743FF">
        <w:rPr>
          <w:rFonts w:ascii="Arial" w:hAnsi="Arial" w:cs="Arial"/>
          <w:sz w:val="24"/>
          <w:szCs w:val="24"/>
        </w:rPr>
        <w:t xml:space="preserve"> Prawo </w:t>
      </w:r>
      <w:r w:rsidR="0029606A" w:rsidRPr="00A743FF">
        <w:rPr>
          <w:rFonts w:ascii="Arial" w:hAnsi="Arial" w:cs="Arial"/>
          <w:sz w:val="24"/>
          <w:szCs w:val="24"/>
        </w:rPr>
        <w:t>z</w:t>
      </w:r>
      <w:r w:rsidRPr="00A743FF">
        <w:rPr>
          <w:rFonts w:ascii="Arial" w:hAnsi="Arial" w:cs="Arial"/>
          <w:sz w:val="24"/>
          <w:szCs w:val="24"/>
        </w:rPr>
        <w:t xml:space="preserve">amówień </w:t>
      </w:r>
      <w:r w:rsidR="0029606A" w:rsidRPr="00A743FF">
        <w:rPr>
          <w:rFonts w:ascii="Arial" w:hAnsi="Arial" w:cs="Arial"/>
          <w:sz w:val="24"/>
          <w:szCs w:val="24"/>
        </w:rPr>
        <w:t>p</w:t>
      </w:r>
      <w:r w:rsidRPr="00A743FF">
        <w:rPr>
          <w:rFonts w:ascii="Arial" w:hAnsi="Arial" w:cs="Arial"/>
          <w:sz w:val="24"/>
          <w:szCs w:val="24"/>
        </w:rPr>
        <w:t xml:space="preserve">ublicznych </w:t>
      </w:r>
      <w:r w:rsidR="00E36315" w:rsidRPr="00A743FF">
        <w:rPr>
          <w:rFonts w:ascii="Arial" w:hAnsi="Arial" w:cs="Arial"/>
          <w:sz w:val="24"/>
          <w:szCs w:val="24"/>
        </w:rPr>
        <w:t>(</w:t>
      </w:r>
      <w:proofErr w:type="spellStart"/>
      <w:r w:rsidR="00E36315" w:rsidRPr="00A743FF">
        <w:rPr>
          <w:rFonts w:ascii="Arial" w:hAnsi="Arial" w:cs="Arial"/>
          <w:sz w:val="24"/>
          <w:szCs w:val="24"/>
        </w:rPr>
        <w:t>t.j</w:t>
      </w:r>
      <w:proofErr w:type="spellEnd"/>
      <w:r w:rsidR="00E36315" w:rsidRPr="00A743FF">
        <w:rPr>
          <w:rFonts w:ascii="Arial" w:hAnsi="Arial" w:cs="Arial"/>
          <w:sz w:val="24"/>
          <w:szCs w:val="24"/>
        </w:rPr>
        <w:t>. Dz. U. z 2022r. poz. 1710)</w:t>
      </w:r>
      <w:r w:rsidR="00BE7BFD" w:rsidRPr="00A743FF">
        <w:rPr>
          <w:rFonts w:ascii="Arial" w:hAnsi="Arial" w:cs="Arial"/>
          <w:sz w:val="24"/>
          <w:szCs w:val="24"/>
        </w:rPr>
        <w:t xml:space="preserve">, </w:t>
      </w:r>
      <w:r w:rsidR="00E74BC3" w:rsidRPr="00A743FF">
        <w:rPr>
          <w:rFonts w:ascii="Arial" w:hAnsi="Arial" w:cs="Arial"/>
          <w:sz w:val="24"/>
          <w:szCs w:val="24"/>
        </w:rPr>
        <w:t>udostępnia</w:t>
      </w:r>
      <w:r w:rsidR="00BE7BFD" w:rsidRPr="00A743FF">
        <w:rPr>
          <w:rFonts w:ascii="Arial" w:hAnsi="Arial" w:cs="Arial"/>
          <w:sz w:val="24"/>
          <w:szCs w:val="24"/>
        </w:rPr>
        <w:t xml:space="preserve"> poniżej treść zapytań do S</w:t>
      </w:r>
      <w:r w:rsidR="0012774F" w:rsidRPr="00A743FF">
        <w:rPr>
          <w:rFonts w:ascii="Arial" w:hAnsi="Arial" w:cs="Arial"/>
          <w:sz w:val="24"/>
          <w:szCs w:val="24"/>
        </w:rPr>
        <w:t>pecyfikacji Warunków Zamówienia (</w:t>
      </w:r>
      <w:r w:rsidR="0012774F" w:rsidRPr="00A743FF">
        <w:rPr>
          <w:rFonts w:ascii="Arial" w:hAnsi="Arial" w:cs="Arial"/>
          <w:sz w:val="24"/>
          <w:szCs w:val="24"/>
          <w:lang w:eastAsia="ar-SA"/>
        </w:rPr>
        <w:t>zwanej dalej</w:t>
      </w:r>
      <w:r w:rsidR="0012774F" w:rsidRPr="00A743FF">
        <w:rPr>
          <w:rFonts w:ascii="Arial" w:hAnsi="Arial" w:cs="Arial"/>
          <w:b/>
          <w:sz w:val="24"/>
          <w:szCs w:val="24"/>
          <w:lang w:eastAsia="ar-SA"/>
        </w:rPr>
        <w:t xml:space="preserve"> </w:t>
      </w:r>
      <w:r w:rsidR="0012774F" w:rsidRPr="00A743FF">
        <w:rPr>
          <w:rFonts w:ascii="Arial" w:hAnsi="Arial" w:cs="Arial"/>
          <w:bCs/>
          <w:sz w:val="24"/>
          <w:szCs w:val="24"/>
          <w:lang w:eastAsia="ar-SA"/>
        </w:rPr>
        <w:t>”SWZ”)</w:t>
      </w:r>
      <w:r w:rsidR="00E74BC3" w:rsidRPr="00A743FF">
        <w:rPr>
          <w:rFonts w:ascii="Arial" w:hAnsi="Arial" w:cs="Arial"/>
          <w:bCs/>
          <w:sz w:val="24"/>
          <w:szCs w:val="24"/>
          <w:lang w:eastAsia="ar-SA"/>
        </w:rPr>
        <w:t xml:space="preserve"> </w:t>
      </w:r>
      <w:r w:rsidR="00E74BC3" w:rsidRPr="00A743FF">
        <w:rPr>
          <w:rFonts w:ascii="Arial" w:hAnsi="Arial" w:cs="Arial"/>
          <w:sz w:val="24"/>
          <w:szCs w:val="24"/>
        </w:rPr>
        <w:t>wraz z wyjaśnieniami</w:t>
      </w:r>
      <w:r w:rsidR="0012774F" w:rsidRPr="00A743FF">
        <w:rPr>
          <w:rFonts w:ascii="Arial" w:hAnsi="Arial" w:cs="Arial"/>
          <w:bCs/>
          <w:sz w:val="24"/>
          <w:szCs w:val="24"/>
          <w:lang w:eastAsia="ar-SA"/>
        </w:rPr>
        <w:t>:</w:t>
      </w:r>
    </w:p>
    <w:p w14:paraId="5C1AE94F" w14:textId="77777777" w:rsidR="009672BC" w:rsidRPr="009672BC" w:rsidRDefault="009672BC" w:rsidP="009672BC">
      <w:pPr>
        <w:spacing w:line="276" w:lineRule="auto"/>
        <w:jc w:val="both"/>
        <w:rPr>
          <w:rFonts w:ascii="Arial" w:hAnsi="Arial" w:cs="Arial"/>
          <w:b/>
          <w:sz w:val="24"/>
          <w:szCs w:val="24"/>
        </w:rPr>
      </w:pPr>
      <w:r w:rsidRPr="009672BC">
        <w:rPr>
          <w:rFonts w:ascii="Arial" w:hAnsi="Arial" w:cs="Arial"/>
          <w:b/>
          <w:sz w:val="24"/>
          <w:szCs w:val="24"/>
        </w:rPr>
        <w:t xml:space="preserve">Pakiet nr 7: </w:t>
      </w:r>
      <w:r w:rsidRPr="009672BC">
        <w:rPr>
          <w:rFonts w:ascii="Arial" w:hAnsi="Arial" w:cs="Arial"/>
          <w:b/>
          <w:sz w:val="24"/>
          <w:szCs w:val="24"/>
        </w:rPr>
        <w:tab/>
      </w:r>
      <w:proofErr w:type="spellStart"/>
      <w:r w:rsidRPr="009672BC">
        <w:rPr>
          <w:rFonts w:ascii="Arial" w:hAnsi="Arial" w:cs="Arial"/>
          <w:b/>
          <w:sz w:val="24"/>
          <w:szCs w:val="24"/>
        </w:rPr>
        <w:t>Staplery</w:t>
      </w:r>
      <w:proofErr w:type="spellEnd"/>
      <w:r w:rsidRPr="009672BC">
        <w:rPr>
          <w:rFonts w:ascii="Arial" w:hAnsi="Arial" w:cs="Arial"/>
          <w:b/>
          <w:sz w:val="24"/>
          <w:szCs w:val="24"/>
        </w:rPr>
        <w:t xml:space="preserve"> chirurgiczne</w:t>
      </w:r>
    </w:p>
    <w:p w14:paraId="0F75529F" w14:textId="77777777" w:rsidR="009672BC" w:rsidRPr="009672BC" w:rsidRDefault="009672BC" w:rsidP="009672BC">
      <w:pPr>
        <w:spacing w:line="276" w:lineRule="auto"/>
        <w:jc w:val="both"/>
        <w:rPr>
          <w:rFonts w:ascii="Arial" w:hAnsi="Arial" w:cs="Arial"/>
          <w:sz w:val="24"/>
          <w:szCs w:val="24"/>
          <w:u w:val="single"/>
        </w:rPr>
      </w:pPr>
      <w:r w:rsidRPr="009672BC">
        <w:rPr>
          <w:rFonts w:ascii="Arial" w:hAnsi="Arial" w:cs="Arial"/>
          <w:sz w:val="24"/>
          <w:szCs w:val="24"/>
          <w:u w:val="single"/>
        </w:rPr>
        <w:t>Poz. 1</w:t>
      </w:r>
    </w:p>
    <w:p w14:paraId="22EF45DA" w14:textId="77777777" w:rsidR="009672BC" w:rsidRPr="009672BC" w:rsidRDefault="009672BC" w:rsidP="009672BC">
      <w:pPr>
        <w:pStyle w:val="Default"/>
        <w:spacing w:line="276" w:lineRule="auto"/>
        <w:jc w:val="both"/>
        <w:rPr>
          <w:rFonts w:ascii="Arial" w:hAnsi="Arial" w:cs="Arial"/>
        </w:rPr>
      </w:pPr>
      <w:r w:rsidRPr="009672BC">
        <w:rPr>
          <w:rFonts w:ascii="Arial" w:hAnsi="Arial" w:cs="Arial"/>
        </w:rPr>
        <w:t xml:space="preserve">Czy Zamawiający dopuści, na zasadzie równoważności, </w:t>
      </w:r>
      <w:proofErr w:type="spellStart"/>
      <w:r w:rsidRPr="009672BC">
        <w:rPr>
          <w:rFonts w:ascii="Arial" w:hAnsi="Arial" w:cs="Arial"/>
        </w:rPr>
        <w:t>stapler</w:t>
      </w:r>
      <w:proofErr w:type="spellEnd"/>
      <w:r w:rsidRPr="009672BC">
        <w:rPr>
          <w:rFonts w:ascii="Arial" w:hAnsi="Arial" w:cs="Arial"/>
        </w:rPr>
        <w:t xml:space="preserve"> okrężny jednorazowy, wygięty z kontrolowanym dociskiem tkanki i regulowaną wysokością zamknięcia zszywki w zakresie:</w:t>
      </w:r>
    </w:p>
    <w:p w14:paraId="5057767D" w14:textId="7D56768D" w:rsidR="009672BC" w:rsidRPr="009672BC" w:rsidRDefault="009672BC" w:rsidP="009672BC">
      <w:pPr>
        <w:spacing w:line="276" w:lineRule="auto"/>
        <w:jc w:val="both"/>
        <w:rPr>
          <w:rFonts w:ascii="Arial" w:hAnsi="Arial" w:cs="Arial"/>
          <w:sz w:val="24"/>
          <w:szCs w:val="24"/>
          <w:lang w:eastAsia="en-US"/>
        </w:rPr>
      </w:pPr>
      <w:r w:rsidRPr="009672BC">
        <w:rPr>
          <w:rFonts w:ascii="Arial" w:hAnsi="Arial" w:cs="Arial"/>
          <w:sz w:val="24"/>
          <w:szCs w:val="24"/>
          <w:lang w:eastAsia="en-US"/>
        </w:rPr>
        <w:t xml:space="preserve">- w zakresie od 1,6 mm do 2,4 mm. Rozmiar 26mm. Wysokość otwartej zszywki </w:t>
      </w:r>
      <w:r>
        <w:rPr>
          <w:rFonts w:ascii="Arial" w:hAnsi="Arial" w:cs="Arial"/>
          <w:sz w:val="24"/>
          <w:szCs w:val="24"/>
          <w:lang w:eastAsia="en-US"/>
        </w:rPr>
        <w:br/>
      </w:r>
      <w:r w:rsidRPr="009672BC">
        <w:rPr>
          <w:rFonts w:ascii="Arial" w:hAnsi="Arial" w:cs="Arial"/>
          <w:sz w:val="24"/>
          <w:szCs w:val="24"/>
          <w:lang w:eastAsia="en-US"/>
        </w:rPr>
        <w:t>4,8 mm;</w:t>
      </w:r>
    </w:p>
    <w:p w14:paraId="46697F63" w14:textId="790EFA07" w:rsidR="009672BC" w:rsidRPr="009672BC" w:rsidRDefault="009672BC" w:rsidP="009672BC">
      <w:pPr>
        <w:spacing w:line="276" w:lineRule="auto"/>
        <w:jc w:val="both"/>
        <w:rPr>
          <w:rFonts w:ascii="Arial" w:hAnsi="Arial" w:cs="Arial"/>
          <w:sz w:val="24"/>
          <w:szCs w:val="24"/>
          <w:lang w:eastAsia="en-US"/>
        </w:rPr>
      </w:pPr>
      <w:r w:rsidRPr="009672BC">
        <w:rPr>
          <w:rFonts w:ascii="Arial" w:hAnsi="Arial" w:cs="Arial"/>
          <w:sz w:val="24"/>
          <w:szCs w:val="24"/>
          <w:lang w:eastAsia="en-US"/>
        </w:rPr>
        <w:t xml:space="preserve">- w zakresie od 1,6 mm do 2,4 mm. Rozmiar 29mm. Wysokość otwartej zszywki </w:t>
      </w:r>
      <w:r>
        <w:rPr>
          <w:rFonts w:ascii="Arial" w:hAnsi="Arial" w:cs="Arial"/>
          <w:sz w:val="24"/>
          <w:szCs w:val="24"/>
          <w:lang w:eastAsia="en-US"/>
        </w:rPr>
        <w:br/>
      </w:r>
      <w:r w:rsidRPr="009672BC">
        <w:rPr>
          <w:rFonts w:ascii="Arial" w:hAnsi="Arial" w:cs="Arial"/>
          <w:sz w:val="24"/>
          <w:szCs w:val="24"/>
          <w:lang w:eastAsia="en-US"/>
        </w:rPr>
        <w:t>4,8 mm;</w:t>
      </w:r>
    </w:p>
    <w:p w14:paraId="5848DAF8" w14:textId="4E9AD3A8" w:rsidR="009672BC" w:rsidRPr="009672BC" w:rsidRDefault="009672BC" w:rsidP="009672BC">
      <w:pPr>
        <w:spacing w:line="276" w:lineRule="auto"/>
        <w:jc w:val="both"/>
        <w:rPr>
          <w:rFonts w:ascii="Arial" w:hAnsi="Arial" w:cs="Arial"/>
          <w:sz w:val="24"/>
          <w:szCs w:val="24"/>
          <w:lang w:eastAsia="en-US"/>
        </w:rPr>
      </w:pPr>
      <w:r w:rsidRPr="009672BC">
        <w:rPr>
          <w:rFonts w:ascii="Arial" w:hAnsi="Arial" w:cs="Arial"/>
          <w:sz w:val="24"/>
          <w:szCs w:val="24"/>
          <w:lang w:eastAsia="en-US"/>
        </w:rPr>
        <w:t xml:space="preserve">- w zakresie od 1,8 mm do 2,6 mm. Rozmiar 32mm. Wysokość otwartej zszywki </w:t>
      </w:r>
      <w:r>
        <w:rPr>
          <w:rFonts w:ascii="Arial" w:hAnsi="Arial" w:cs="Arial"/>
          <w:sz w:val="24"/>
          <w:szCs w:val="24"/>
          <w:lang w:eastAsia="en-US"/>
        </w:rPr>
        <w:br/>
      </w:r>
      <w:r w:rsidRPr="009672BC">
        <w:rPr>
          <w:rFonts w:ascii="Arial" w:hAnsi="Arial" w:cs="Arial"/>
          <w:sz w:val="24"/>
          <w:szCs w:val="24"/>
          <w:lang w:eastAsia="en-US"/>
        </w:rPr>
        <w:t>5,0 mm;</w:t>
      </w:r>
    </w:p>
    <w:p w14:paraId="7E054C68" w14:textId="77777777" w:rsidR="009672BC" w:rsidRPr="009672BC" w:rsidRDefault="009672BC" w:rsidP="009672BC">
      <w:pPr>
        <w:pStyle w:val="Default"/>
        <w:spacing w:line="276" w:lineRule="auto"/>
        <w:jc w:val="both"/>
        <w:rPr>
          <w:rFonts w:ascii="Arial" w:hAnsi="Arial" w:cs="Arial"/>
          <w:color w:val="auto"/>
          <w:lang w:eastAsia="zh-CN"/>
        </w:rPr>
      </w:pPr>
      <w:r w:rsidRPr="009672BC">
        <w:rPr>
          <w:rFonts w:ascii="Arial" w:hAnsi="Arial" w:cs="Arial"/>
        </w:rPr>
        <w:t xml:space="preserve">. Ergonomiczny uchwyt </w:t>
      </w:r>
      <w:proofErr w:type="spellStart"/>
      <w:r w:rsidRPr="009672BC">
        <w:rPr>
          <w:rFonts w:ascii="Arial" w:hAnsi="Arial" w:cs="Arial"/>
        </w:rPr>
        <w:t>staplera</w:t>
      </w:r>
      <w:proofErr w:type="spellEnd"/>
      <w:r w:rsidRPr="009672BC">
        <w:rPr>
          <w:rFonts w:ascii="Arial" w:hAnsi="Arial" w:cs="Arial"/>
        </w:rPr>
        <w:t xml:space="preserve"> pokryty antypoślizgową gumową powłoką. (Zamawiający każdorazowo określi rozmiar </w:t>
      </w:r>
      <w:proofErr w:type="spellStart"/>
      <w:r w:rsidRPr="009672BC">
        <w:rPr>
          <w:rFonts w:ascii="Arial" w:hAnsi="Arial" w:cs="Arial"/>
        </w:rPr>
        <w:t>staplera</w:t>
      </w:r>
      <w:proofErr w:type="spellEnd"/>
      <w:r w:rsidRPr="009672BC">
        <w:rPr>
          <w:rFonts w:ascii="Arial" w:hAnsi="Arial" w:cs="Arial"/>
        </w:rPr>
        <w:t xml:space="preserve"> przy składaniu zamówienia)?</w:t>
      </w:r>
    </w:p>
    <w:p w14:paraId="0EAF1BE5" w14:textId="704DFC2C" w:rsidR="009672BC" w:rsidRPr="0029366C" w:rsidRDefault="009672BC" w:rsidP="0029366C">
      <w:pPr>
        <w:spacing w:line="276" w:lineRule="auto"/>
        <w:jc w:val="both"/>
        <w:rPr>
          <w:rFonts w:ascii="Arial" w:hAnsi="Arial" w:cs="Arial"/>
          <w:b/>
          <w:bCs/>
          <w:sz w:val="24"/>
          <w:szCs w:val="24"/>
        </w:rPr>
      </w:pPr>
      <w:bookmarkStart w:id="0" w:name="_Hlk144717585"/>
      <w:r w:rsidRPr="009672BC">
        <w:rPr>
          <w:rFonts w:ascii="Arial" w:hAnsi="Arial" w:cs="Arial"/>
          <w:b/>
          <w:bCs/>
          <w:sz w:val="24"/>
          <w:szCs w:val="24"/>
        </w:rPr>
        <w:t>Odpowiedź:</w:t>
      </w:r>
      <w:r w:rsidR="0029366C" w:rsidRPr="0029366C">
        <w:t xml:space="preserve"> </w:t>
      </w:r>
      <w:r w:rsidR="0029366C">
        <w:rPr>
          <w:rFonts w:ascii="Arial" w:hAnsi="Arial" w:cs="Arial"/>
          <w:sz w:val="24"/>
          <w:szCs w:val="24"/>
        </w:rPr>
        <w:t>Z</w:t>
      </w:r>
      <w:r w:rsidR="0029366C" w:rsidRPr="0029366C">
        <w:rPr>
          <w:rFonts w:ascii="Arial" w:hAnsi="Arial" w:cs="Arial"/>
          <w:sz w:val="24"/>
          <w:szCs w:val="24"/>
        </w:rPr>
        <w:t>amaw</w:t>
      </w:r>
      <w:r w:rsidR="0029366C">
        <w:rPr>
          <w:rFonts w:ascii="Arial" w:hAnsi="Arial" w:cs="Arial"/>
          <w:sz w:val="24"/>
          <w:szCs w:val="24"/>
        </w:rPr>
        <w:t>iają</w:t>
      </w:r>
      <w:r w:rsidR="0029366C" w:rsidRPr="0029366C">
        <w:rPr>
          <w:rFonts w:ascii="Arial" w:hAnsi="Arial" w:cs="Arial"/>
          <w:sz w:val="24"/>
          <w:szCs w:val="24"/>
        </w:rPr>
        <w:t>cy dopuszcza</w:t>
      </w:r>
      <w:r w:rsidR="0029366C">
        <w:rPr>
          <w:rFonts w:ascii="Arial" w:hAnsi="Arial" w:cs="Arial"/>
          <w:sz w:val="24"/>
          <w:szCs w:val="24"/>
        </w:rPr>
        <w:t>.</w:t>
      </w:r>
    </w:p>
    <w:bookmarkEnd w:id="0"/>
    <w:p w14:paraId="1B6A51E2" w14:textId="77777777" w:rsidR="009672BC" w:rsidRDefault="009672BC" w:rsidP="009672BC">
      <w:pPr>
        <w:spacing w:line="276" w:lineRule="auto"/>
        <w:jc w:val="both"/>
        <w:rPr>
          <w:rFonts w:ascii="Arial" w:hAnsi="Arial" w:cs="Arial"/>
          <w:sz w:val="24"/>
          <w:szCs w:val="24"/>
          <w:u w:val="single"/>
        </w:rPr>
      </w:pPr>
    </w:p>
    <w:p w14:paraId="2C513CB3" w14:textId="49DC16FA" w:rsidR="009672BC" w:rsidRPr="009672BC" w:rsidRDefault="009672BC" w:rsidP="009672BC">
      <w:pPr>
        <w:spacing w:line="276" w:lineRule="auto"/>
        <w:jc w:val="both"/>
        <w:rPr>
          <w:rFonts w:ascii="Arial" w:hAnsi="Arial" w:cs="Arial"/>
          <w:color w:val="000000"/>
          <w:sz w:val="24"/>
          <w:szCs w:val="24"/>
          <w:u w:val="single"/>
          <w:lang w:eastAsia="cs-CZ"/>
        </w:rPr>
      </w:pPr>
      <w:r w:rsidRPr="009672BC">
        <w:rPr>
          <w:rFonts w:ascii="Arial" w:hAnsi="Arial" w:cs="Arial"/>
          <w:sz w:val="24"/>
          <w:szCs w:val="24"/>
          <w:u w:val="single"/>
        </w:rPr>
        <w:t>Poz. 2</w:t>
      </w:r>
    </w:p>
    <w:p w14:paraId="43926FE0" w14:textId="77777777" w:rsidR="009672BC" w:rsidRDefault="009672BC" w:rsidP="009672BC">
      <w:pPr>
        <w:tabs>
          <w:tab w:val="left" w:pos="1440"/>
        </w:tabs>
        <w:spacing w:line="276" w:lineRule="auto"/>
        <w:jc w:val="both"/>
        <w:rPr>
          <w:rFonts w:ascii="Arial" w:hAnsi="Arial" w:cs="Arial"/>
          <w:sz w:val="24"/>
          <w:szCs w:val="24"/>
        </w:rPr>
      </w:pPr>
      <w:r w:rsidRPr="009672BC">
        <w:rPr>
          <w:rFonts w:ascii="Arial" w:hAnsi="Arial" w:cs="Arial"/>
          <w:sz w:val="24"/>
          <w:szCs w:val="24"/>
        </w:rPr>
        <w:t xml:space="preserve">Czy Zamawiający dopuści, na zasadzie równoważności, jednorazowy </w:t>
      </w:r>
      <w:proofErr w:type="spellStart"/>
      <w:r w:rsidRPr="009672BC">
        <w:rPr>
          <w:rFonts w:ascii="Arial" w:hAnsi="Arial" w:cs="Arial"/>
          <w:sz w:val="24"/>
          <w:szCs w:val="24"/>
        </w:rPr>
        <w:t>stapler</w:t>
      </w:r>
      <w:proofErr w:type="spellEnd"/>
      <w:r w:rsidRPr="009672BC">
        <w:rPr>
          <w:rFonts w:ascii="Arial" w:hAnsi="Arial" w:cs="Arial"/>
          <w:sz w:val="24"/>
          <w:szCs w:val="24"/>
        </w:rPr>
        <w:t xml:space="preserve"> liniowy z nożem wbudowanym w ładunek, załadowany ładunkiem do tkanki standardowej (1,5 </w:t>
      </w:r>
      <w:r w:rsidRPr="009672BC">
        <w:rPr>
          <w:rFonts w:ascii="Arial" w:hAnsi="Arial" w:cs="Arial"/>
          <w:sz w:val="24"/>
          <w:szCs w:val="24"/>
        </w:rPr>
        <w:lastRenderedPageBreak/>
        <w:t xml:space="preserve">mm po zamknięciu), lubi grubej (2 mm po zamknięciu), do wyboru przez Zamawiającego na etapie składania zamówienia. </w:t>
      </w:r>
      <w:proofErr w:type="spellStart"/>
      <w:r w:rsidRPr="009672BC">
        <w:rPr>
          <w:rFonts w:ascii="Arial" w:hAnsi="Arial" w:cs="Arial"/>
          <w:sz w:val="24"/>
          <w:szCs w:val="24"/>
        </w:rPr>
        <w:t>Stapler</w:t>
      </w:r>
      <w:proofErr w:type="spellEnd"/>
      <w:r w:rsidRPr="009672BC">
        <w:rPr>
          <w:rFonts w:ascii="Arial" w:hAnsi="Arial" w:cs="Arial"/>
          <w:sz w:val="24"/>
          <w:szCs w:val="24"/>
        </w:rPr>
        <w:t xml:space="preserve"> kompatybilny z ładunkiem posiadającym cztery rzędy zszywek wykonanych ze stopu tytanu, </w:t>
      </w:r>
      <w:r w:rsidRPr="009672BC">
        <w:rPr>
          <w:rFonts w:ascii="Arial" w:hAnsi="Arial" w:cs="Arial"/>
          <w:sz w:val="24"/>
          <w:szCs w:val="24"/>
        </w:rPr>
        <w:br/>
        <w:t>o długości linii szwu 85,1 mm (</w:t>
      </w:r>
      <w:proofErr w:type="spellStart"/>
      <w:r w:rsidRPr="009672BC">
        <w:rPr>
          <w:rFonts w:ascii="Arial" w:hAnsi="Arial" w:cs="Arial"/>
          <w:sz w:val="24"/>
          <w:szCs w:val="24"/>
        </w:rPr>
        <w:t>stapler</w:t>
      </w:r>
      <w:proofErr w:type="spellEnd"/>
      <w:r w:rsidRPr="009672BC">
        <w:rPr>
          <w:rFonts w:ascii="Arial" w:hAnsi="Arial" w:cs="Arial"/>
          <w:sz w:val="24"/>
          <w:szCs w:val="24"/>
        </w:rPr>
        <w:t xml:space="preserve"> załadowany ładunkiem)?</w:t>
      </w:r>
    </w:p>
    <w:p w14:paraId="3B5FACCB" w14:textId="589DC1ED" w:rsidR="009672BC" w:rsidRPr="009672BC" w:rsidRDefault="009672BC" w:rsidP="0029366C">
      <w:pPr>
        <w:spacing w:line="276" w:lineRule="auto"/>
        <w:jc w:val="both"/>
        <w:rPr>
          <w:rFonts w:ascii="Arial" w:hAnsi="Arial" w:cs="Arial"/>
          <w:b/>
          <w:bCs/>
          <w:sz w:val="24"/>
          <w:szCs w:val="24"/>
        </w:rPr>
      </w:pPr>
      <w:r w:rsidRPr="009672BC">
        <w:rPr>
          <w:rFonts w:ascii="Arial" w:hAnsi="Arial" w:cs="Arial"/>
          <w:b/>
          <w:bCs/>
          <w:sz w:val="24"/>
          <w:szCs w:val="24"/>
        </w:rPr>
        <w:t>Odpowiedź:</w:t>
      </w:r>
      <w:r w:rsidR="0029366C" w:rsidRPr="0029366C">
        <w:t xml:space="preserve"> </w:t>
      </w:r>
      <w:r w:rsidR="0029366C" w:rsidRPr="0029366C">
        <w:rPr>
          <w:rFonts w:ascii="Arial" w:hAnsi="Arial" w:cs="Arial"/>
          <w:sz w:val="24"/>
          <w:szCs w:val="24"/>
        </w:rPr>
        <w:t xml:space="preserve">Zamawiający nie dopuszcza wymaga </w:t>
      </w:r>
      <w:proofErr w:type="spellStart"/>
      <w:r w:rsidR="0029366C" w:rsidRPr="0029366C">
        <w:rPr>
          <w:rFonts w:ascii="Arial" w:hAnsi="Arial" w:cs="Arial"/>
          <w:sz w:val="24"/>
          <w:szCs w:val="24"/>
        </w:rPr>
        <w:t>staplera</w:t>
      </w:r>
      <w:proofErr w:type="spellEnd"/>
      <w:r w:rsidR="0029366C" w:rsidRPr="0029366C">
        <w:rPr>
          <w:rFonts w:ascii="Arial" w:hAnsi="Arial" w:cs="Arial"/>
          <w:sz w:val="24"/>
          <w:szCs w:val="24"/>
        </w:rPr>
        <w:t xml:space="preserve"> z sześcioma rzędami zszywek</w:t>
      </w:r>
      <w:r w:rsidR="0029366C">
        <w:rPr>
          <w:rFonts w:ascii="Arial" w:hAnsi="Arial" w:cs="Arial"/>
          <w:sz w:val="24"/>
          <w:szCs w:val="24"/>
        </w:rPr>
        <w:t>.</w:t>
      </w:r>
    </w:p>
    <w:p w14:paraId="3BD1459F" w14:textId="77777777" w:rsidR="009672BC" w:rsidRPr="009672BC" w:rsidRDefault="009672BC" w:rsidP="009672BC">
      <w:pPr>
        <w:tabs>
          <w:tab w:val="left" w:pos="1440"/>
        </w:tabs>
        <w:spacing w:line="276" w:lineRule="auto"/>
        <w:jc w:val="both"/>
        <w:rPr>
          <w:rFonts w:ascii="Arial" w:hAnsi="Arial" w:cs="Arial"/>
          <w:sz w:val="24"/>
          <w:szCs w:val="24"/>
        </w:rPr>
      </w:pPr>
    </w:p>
    <w:p w14:paraId="63DABDD6" w14:textId="77777777" w:rsidR="009672BC" w:rsidRPr="009672BC" w:rsidRDefault="009672BC" w:rsidP="009672BC">
      <w:pPr>
        <w:spacing w:line="276" w:lineRule="auto"/>
        <w:jc w:val="both"/>
        <w:rPr>
          <w:rFonts w:ascii="Arial" w:hAnsi="Arial" w:cs="Arial"/>
          <w:sz w:val="24"/>
          <w:szCs w:val="24"/>
          <w:u w:val="single"/>
        </w:rPr>
      </w:pPr>
      <w:r w:rsidRPr="009672BC">
        <w:rPr>
          <w:rFonts w:ascii="Arial" w:hAnsi="Arial" w:cs="Arial"/>
          <w:sz w:val="24"/>
          <w:szCs w:val="24"/>
          <w:u w:val="single"/>
        </w:rPr>
        <w:t>Poz. 3</w:t>
      </w:r>
    </w:p>
    <w:p w14:paraId="59B1B64C" w14:textId="77777777" w:rsidR="009672BC" w:rsidRDefault="009672BC" w:rsidP="009672BC">
      <w:pPr>
        <w:tabs>
          <w:tab w:val="left" w:pos="1440"/>
        </w:tabs>
        <w:spacing w:line="276" w:lineRule="auto"/>
        <w:jc w:val="both"/>
        <w:rPr>
          <w:rFonts w:ascii="Arial" w:hAnsi="Arial" w:cs="Arial"/>
          <w:sz w:val="24"/>
          <w:szCs w:val="24"/>
        </w:rPr>
      </w:pPr>
      <w:r w:rsidRPr="009672BC">
        <w:rPr>
          <w:rFonts w:ascii="Arial" w:hAnsi="Arial" w:cs="Arial"/>
          <w:sz w:val="24"/>
          <w:szCs w:val="24"/>
        </w:rPr>
        <w:t xml:space="preserve">Czy Zamawiający dopuści, na zasadzie równoważności, ładunek do jednorazowego </w:t>
      </w:r>
      <w:proofErr w:type="spellStart"/>
      <w:r w:rsidRPr="009672BC">
        <w:rPr>
          <w:rFonts w:ascii="Arial" w:hAnsi="Arial" w:cs="Arial"/>
          <w:sz w:val="24"/>
          <w:szCs w:val="24"/>
        </w:rPr>
        <w:t>staplera</w:t>
      </w:r>
      <w:proofErr w:type="spellEnd"/>
      <w:r w:rsidRPr="009672BC">
        <w:rPr>
          <w:rFonts w:ascii="Arial" w:hAnsi="Arial" w:cs="Arial"/>
          <w:sz w:val="24"/>
          <w:szCs w:val="24"/>
        </w:rPr>
        <w:t xml:space="preserve"> liniowego  z nożem, przeznaczony do tkanki standardowej (1,5 mm po zamknięciu) lub grubej (2 mm po zamknięciu), do wyboru przez Zamawiającego na etapie składania zamówienia. Ładunek posiadający cztery rzędy zszywek wykonanych ze stopu tytanu, o długości linii szwu 85,1 mm (nóż zintegrowany </w:t>
      </w:r>
      <w:r w:rsidRPr="009672BC">
        <w:rPr>
          <w:rFonts w:ascii="Arial" w:hAnsi="Arial" w:cs="Arial"/>
          <w:sz w:val="24"/>
          <w:szCs w:val="24"/>
        </w:rPr>
        <w:br/>
        <w:t>z ładunkiem)?</w:t>
      </w:r>
    </w:p>
    <w:p w14:paraId="56A22915" w14:textId="46F9C385" w:rsidR="009672BC" w:rsidRPr="0029366C" w:rsidRDefault="009672BC" w:rsidP="0029366C">
      <w:pPr>
        <w:spacing w:line="276" w:lineRule="auto"/>
        <w:jc w:val="both"/>
        <w:rPr>
          <w:rFonts w:ascii="Arial" w:hAnsi="Arial" w:cs="Arial"/>
          <w:b/>
          <w:bCs/>
          <w:sz w:val="24"/>
          <w:szCs w:val="24"/>
        </w:rPr>
      </w:pPr>
      <w:r w:rsidRPr="009672BC">
        <w:rPr>
          <w:rFonts w:ascii="Arial" w:hAnsi="Arial" w:cs="Arial"/>
          <w:b/>
          <w:bCs/>
          <w:sz w:val="24"/>
          <w:szCs w:val="24"/>
        </w:rPr>
        <w:t>Odpowiedź:</w:t>
      </w:r>
      <w:r w:rsidR="0029366C" w:rsidRPr="0029366C">
        <w:t xml:space="preserve"> </w:t>
      </w:r>
      <w:r w:rsidR="0029366C" w:rsidRPr="0029366C">
        <w:rPr>
          <w:rFonts w:ascii="Arial" w:hAnsi="Arial" w:cs="Arial"/>
          <w:sz w:val="24"/>
          <w:szCs w:val="24"/>
        </w:rPr>
        <w:t>Zamawiający nie dopuszcza wymaga ładunku z sześcioma rzędami zszywek</w:t>
      </w:r>
      <w:r w:rsidR="0029366C">
        <w:rPr>
          <w:rFonts w:ascii="Arial" w:hAnsi="Arial" w:cs="Arial"/>
          <w:sz w:val="24"/>
          <w:szCs w:val="24"/>
        </w:rPr>
        <w:t>.</w:t>
      </w:r>
    </w:p>
    <w:p w14:paraId="796FF1F4" w14:textId="77777777" w:rsidR="009672BC" w:rsidRPr="009672BC" w:rsidRDefault="009672BC" w:rsidP="009672BC">
      <w:pPr>
        <w:tabs>
          <w:tab w:val="left" w:pos="1440"/>
        </w:tabs>
        <w:spacing w:line="276" w:lineRule="auto"/>
        <w:jc w:val="both"/>
        <w:rPr>
          <w:rFonts w:ascii="Arial" w:hAnsi="Arial" w:cs="Arial"/>
          <w:sz w:val="24"/>
          <w:szCs w:val="24"/>
        </w:rPr>
      </w:pPr>
    </w:p>
    <w:p w14:paraId="11AB6F9B" w14:textId="77777777" w:rsidR="009672BC" w:rsidRPr="009672BC" w:rsidRDefault="009672BC" w:rsidP="009672BC">
      <w:pPr>
        <w:spacing w:line="276" w:lineRule="auto"/>
        <w:jc w:val="both"/>
        <w:rPr>
          <w:rFonts w:ascii="Arial" w:hAnsi="Arial" w:cs="Arial"/>
          <w:sz w:val="24"/>
          <w:szCs w:val="24"/>
          <w:u w:val="single"/>
        </w:rPr>
      </w:pPr>
      <w:r w:rsidRPr="009672BC">
        <w:rPr>
          <w:rFonts w:ascii="Arial" w:hAnsi="Arial" w:cs="Arial"/>
          <w:sz w:val="24"/>
          <w:szCs w:val="24"/>
          <w:u w:val="single"/>
        </w:rPr>
        <w:t>Poz. 4</w:t>
      </w:r>
    </w:p>
    <w:p w14:paraId="78E559A8" w14:textId="77777777" w:rsidR="009672BC" w:rsidRDefault="009672BC" w:rsidP="009672BC">
      <w:pPr>
        <w:tabs>
          <w:tab w:val="left" w:pos="1440"/>
        </w:tabs>
        <w:spacing w:line="276" w:lineRule="auto"/>
        <w:jc w:val="both"/>
        <w:rPr>
          <w:rFonts w:ascii="Arial" w:hAnsi="Arial" w:cs="Arial"/>
          <w:sz w:val="24"/>
          <w:szCs w:val="24"/>
        </w:rPr>
      </w:pPr>
      <w:r w:rsidRPr="009672BC">
        <w:rPr>
          <w:rFonts w:ascii="Arial" w:hAnsi="Arial" w:cs="Arial"/>
          <w:sz w:val="24"/>
          <w:szCs w:val="24"/>
        </w:rPr>
        <w:t xml:space="preserve">Czy Zamawiający dopuści, na zasadzie równoważności, jednorazowy automatyczny </w:t>
      </w:r>
      <w:proofErr w:type="spellStart"/>
      <w:r w:rsidRPr="009672BC">
        <w:rPr>
          <w:rFonts w:ascii="Arial" w:hAnsi="Arial" w:cs="Arial"/>
          <w:sz w:val="24"/>
          <w:szCs w:val="24"/>
        </w:rPr>
        <w:t>stapler</w:t>
      </w:r>
      <w:proofErr w:type="spellEnd"/>
      <w:r w:rsidRPr="009672BC">
        <w:rPr>
          <w:rFonts w:ascii="Arial" w:hAnsi="Arial" w:cs="Arial"/>
          <w:sz w:val="24"/>
          <w:szCs w:val="24"/>
        </w:rPr>
        <w:t xml:space="preserve"> liniowy posiadający jedną dźwignię zamykająco-spustową, pozostałe parametry wg SWZ?</w:t>
      </w:r>
    </w:p>
    <w:p w14:paraId="44ADF920" w14:textId="174D53CE" w:rsidR="009672BC" w:rsidRPr="009672BC" w:rsidRDefault="009672BC" w:rsidP="0029366C">
      <w:pPr>
        <w:spacing w:line="276" w:lineRule="auto"/>
        <w:jc w:val="both"/>
        <w:rPr>
          <w:rFonts w:ascii="Arial" w:hAnsi="Arial" w:cs="Arial"/>
          <w:b/>
          <w:bCs/>
          <w:sz w:val="24"/>
          <w:szCs w:val="24"/>
        </w:rPr>
      </w:pPr>
      <w:r w:rsidRPr="009672BC">
        <w:rPr>
          <w:rFonts w:ascii="Arial" w:hAnsi="Arial" w:cs="Arial"/>
          <w:b/>
          <w:bCs/>
          <w:sz w:val="24"/>
          <w:szCs w:val="24"/>
        </w:rPr>
        <w:t>Odpowiedź:</w:t>
      </w:r>
      <w:r w:rsidR="0029366C" w:rsidRPr="0029366C">
        <w:t xml:space="preserve"> </w:t>
      </w:r>
      <w:r w:rsidR="0029366C">
        <w:rPr>
          <w:rFonts w:ascii="Arial" w:hAnsi="Arial" w:cs="Arial"/>
          <w:sz w:val="24"/>
          <w:szCs w:val="24"/>
        </w:rPr>
        <w:t>Z</w:t>
      </w:r>
      <w:r w:rsidR="0029366C" w:rsidRPr="0029366C">
        <w:rPr>
          <w:rFonts w:ascii="Arial" w:hAnsi="Arial" w:cs="Arial"/>
          <w:sz w:val="24"/>
          <w:szCs w:val="24"/>
        </w:rPr>
        <w:t>amawiający nie dopuszcza wymaga dwóch dźwigni zamykającej i spustowej</w:t>
      </w:r>
      <w:r w:rsidR="0029366C">
        <w:rPr>
          <w:rFonts w:ascii="Arial" w:hAnsi="Arial" w:cs="Arial"/>
          <w:sz w:val="24"/>
          <w:szCs w:val="24"/>
        </w:rPr>
        <w:t>.</w:t>
      </w:r>
    </w:p>
    <w:p w14:paraId="24935EF1" w14:textId="77777777" w:rsidR="009672BC" w:rsidRPr="009672BC" w:rsidRDefault="009672BC" w:rsidP="009672BC">
      <w:pPr>
        <w:tabs>
          <w:tab w:val="left" w:pos="1440"/>
        </w:tabs>
        <w:spacing w:line="276" w:lineRule="auto"/>
        <w:jc w:val="both"/>
        <w:rPr>
          <w:rFonts w:ascii="Arial" w:hAnsi="Arial" w:cs="Arial"/>
          <w:sz w:val="24"/>
          <w:szCs w:val="24"/>
        </w:rPr>
      </w:pPr>
    </w:p>
    <w:p w14:paraId="11AD85C2" w14:textId="77777777" w:rsidR="009672BC" w:rsidRPr="009672BC" w:rsidRDefault="009672BC" w:rsidP="009672BC">
      <w:pPr>
        <w:spacing w:line="276" w:lineRule="auto"/>
        <w:jc w:val="both"/>
        <w:rPr>
          <w:rFonts w:ascii="Arial" w:hAnsi="Arial" w:cs="Arial"/>
          <w:sz w:val="24"/>
          <w:szCs w:val="24"/>
          <w:u w:val="single"/>
        </w:rPr>
      </w:pPr>
      <w:r w:rsidRPr="009672BC">
        <w:rPr>
          <w:rFonts w:ascii="Arial" w:hAnsi="Arial" w:cs="Arial"/>
          <w:sz w:val="24"/>
          <w:szCs w:val="24"/>
          <w:u w:val="single"/>
        </w:rPr>
        <w:t>Poz. 5</w:t>
      </w:r>
    </w:p>
    <w:p w14:paraId="48F1238A" w14:textId="77777777" w:rsidR="009672BC" w:rsidRDefault="009672BC" w:rsidP="009672BC">
      <w:pPr>
        <w:tabs>
          <w:tab w:val="left" w:pos="1440"/>
        </w:tabs>
        <w:spacing w:line="276" w:lineRule="auto"/>
        <w:jc w:val="both"/>
        <w:rPr>
          <w:rFonts w:ascii="Arial" w:hAnsi="Arial" w:cs="Arial"/>
          <w:sz w:val="24"/>
          <w:szCs w:val="24"/>
        </w:rPr>
      </w:pPr>
      <w:r w:rsidRPr="009672BC">
        <w:rPr>
          <w:rFonts w:ascii="Arial" w:hAnsi="Arial" w:cs="Arial"/>
          <w:sz w:val="24"/>
          <w:szCs w:val="24"/>
        </w:rPr>
        <w:t xml:space="preserve">Czy Zamawiający dopuści, na zasadzie równoważności, ładunek do automatycznego </w:t>
      </w:r>
      <w:proofErr w:type="spellStart"/>
      <w:r w:rsidRPr="009672BC">
        <w:rPr>
          <w:rFonts w:ascii="Arial" w:hAnsi="Arial" w:cs="Arial"/>
          <w:sz w:val="24"/>
          <w:szCs w:val="24"/>
        </w:rPr>
        <w:t>staplera</w:t>
      </w:r>
      <w:proofErr w:type="spellEnd"/>
      <w:r w:rsidRPr="009672BC">
        <w:rPr>
          <w:rFonts w:ascii="Arial" w:hAnsi="Arial" w:cs="Arial"/>
          <w:sz w:val="24"/>
          <w:szCs w:val="24"/>
        </w:rPr>
        <w:t xml:space="preserve"> liniowego  o długości linii szwu 60 mm do tkanki standardowej (wysokość otwartej zszywki 3,8 mm), grubej (wysokość otwartej zszywki 4,8 mm). </w:t>
      </w:r>
      <w:proofErr w:type="spellStart"/>
      <w:r w:rsidRPr="009672BC">
        <w:rPr>
          <w:rFonts w:ascii="Arial" w:hAnsi="Arial" w:cs="Arial"/>
          <w:sz w:val="24"/>
          <w:szCs w:val="24"/>
        </w:rPr>
        <w:t>Stapler</w:t>
      </w:r>
      <w:proofErr w:type="spellEnd"/>
      <w:r w:rsidRPr="009672BC">
        <w:rPr>
          <w:rFonts w:ascii="Arial" w:hAnsi="Arial" w:cs="Arial"/>
          <w:sz w:val="24"/>
          <w:szCs w:val="24"/>
        </w:rPr>
        <w:t xml:space="preserve"> posiada jedną dźwignię zamykająco-spustową?</w:t>
      </w:r>
    </w:p>
    <w:p w14:paraId="61AE4C6A" w14:textId="0EB4D023" w:rsidR="009672BC" w:rsidRPr="0029366C" w:rsidRDefault="009672BC" w:rsidP="0029366C">
      <w:pPr>
        <w:spacing w:line="276" w:lineRule="auto"/>
        <w:jc w:val="both"/>
        <w:rPr>
          <w:rFonts w:ascii="Arial" w:hAnsi="Arial" w:cs="Arial"/>
          <w:b/>
          <w:bCs/>
          <w:sz w:val="24"/>
          <w:szCs w:val="24"/>
        </w:rPr>
      </w:pPr>
      <w:r w:rsidRPr="009672BC">
        <w:rPr>
          <w:rFonts w:ascii="Arial" w:hAnsi="Arial" w:cs="Arial"/>
          <w:b/>
          <w:bCs/>
          <w:sz w:val="24"/>
          <w:szCs w:val="24"/>
        </w:rPr>
        <w:t>Odpowiedź</w:t>
      </w:r>
      <w:r w:rsidRPr="0029366C">
        <w:rPr>
          <w:rFonts w:ascii="Arial" w:hAnsi="Arial" w:cs="Arial"/>
          <w:b/>
          <w:bCs/>
          <w:sz w:val="24"/>
          <w:szCs w:val="24"/>
        </w:rPr>
        <w:t>:</w:t>
      </w:r>
      <w:r w:rsidR="0029366C" w:rsidRPr="0029366C">
        <w:rPr>
          <w:rFonts w:ascii="Arial" w:hAnsi="Arial" w:cs="Arial"/>
          <w:sz w:val="24"/>
          <w:szCs w:val="24"/>
        </w:rPr>
        <w:t xml:space="preserve"> </w:t>
      </w:r>
      <w:r w:rsidR="0029366C">
        <w:rPr>
          <w:rFonts w:ascii="Arial" w:hAnsi="Arial" w:cs="Arial"/>
          <w:sz w:val="24"/>
          <w:szCs w:val="24"/>
        </w:rPr>
        <w:t>Z</w:t>
      </w:r>
      <w:r w:rsidR="0029366C" w:rsidRPr="0029366C">
        <w:rPr>
          <w:rFonts w:ascii="Arial" w:hAnsi="Arial" w:cs="Arial"/>
          <w:sz w:val="24"/>
          <w:szCs w:val="24"/>
        </w:rPr>
        <w:t xml:space="preserve">amawiający nie dopuszcza wymaga ładunku do </w:t>
      </w:r>
      <w:proofErr w:type="spellStart"/>
      <w:r w:rsidR="0029366C" w:rsidRPr="0029366C">
        <w:rPr>
          <w:rFonts w:ascii="Arial" w:hAnsi="Arial" w:cs="Arial"/>
          <w:sz w:val="24"/>
          <w:szCs w:val="24"/>
        </w:rPr>
        <w:t>staplera</w:t>
      </w:r>
      <w:proofErr w:type="spellEnd"/>
      <w:r w:rsidR="0029366C" w:rsidRPr="0029366C">
        <w:rPr>
          <w:rFonts w:ascii="Arial" w:hAnsi="Arial" w:cs="Arial"/>
          <w:sz w:val="24"/>
          <w:szCs w:val="24"/>
        </w:rPr>
        <w:t>  z dwoma dźwigniami zamykającą i spustową</w:t>
      </w:r>
      <w:r w:rsidR="0029366C">
        <w:rPr>
          <w:rFonts w:ascii="Arial" w:hAnsi="Arial" w:cs="Arial"/>
          <w:sz w:val="24"/>
          <w:szCs w:val="24"/>
        </w:rPr>
        <w:t>.</w:t>
      </w:r>
    </w:p>
    <w:p w14:paraId="5E2A4A4A" w14:textId="67584E62" w:rsidR="009672BC" w:rsidRDefault="009672BC" w:rsidP="009672BC">
      <w:pPr>
        <w:spacing w:after="240" w:line="276" w:lineRule="auto"/>
        <w:jc w:val="both"/>
        <w:rPr>
          <w:rFonts w:ascii="Arial" w:hAnsi="Arial" w:cs="Arial"/>
          <w:bCs/>
          <w:sz w:val="24"/>
          <w:szCs w:val="24"/>
          <w:lang w:eastAsia="ar-SA"/>
        </w:rPr>
      </w:pPr>
    </w:p>
    <w:p w14:paraId="5DE679AA" w14:textId="65361299" w:rsidR="009672BC" w:rsidRPr="00A743FF" w:rsidRDefault="009672BC" w:rsidP="009672BC">
      <w:pPr>
        <w:spacing w:after="240" w:line="276" w:lineRule="auto"/>
        <w:ind w:firstLine="708"/>
        <w:jc w:val="both"/>
        <w:rPr>
          <w:rFonts w:ascii="Arial" w:hAnsi="Arial" w:cs="Arial"/>
          <w:sz w:val="24"/>
          <w:szCs w:val="24"/>
        </w:rPr>
      </w:pPr>
      <w:r>
        <w:rPr>
          <w:rFonts w:ascii="Arial" w:hAnsi="Arial" w:cs="Arial"/>
          <w:bCs/>
          <w:sz w:val="24"/>
          <w:szCs w:val="24"/>
          <w:lang w:eastAsia="ar-SA"/>
        </w:rPr>
        <w:t xml:space="preserve">                                                                                             Zamawiający</w:t>
      </w:r>
    </w:p>
    <w:sectPr w:rsidR="009672BC" w:rsidRPr="00A743FF" w:rsidSect="0012774F">
      <w:headerReference w:type="default" r:id="rId7"/>
      <w:footerReference w:type="even" r:id="rId8"/>
      <w:footerReference w:type="default" r:id="rId9"/>
      <w:footerReference w:type="first" r:id="rId10"/>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7A51" w14:textId="77777777" w:rsidR="00D073DE" w:rsidRDefault="00D073DE">
      <w:r>
        <w:separator/>
      </w:r>
    </w:p>
  </w:endnote>
  <w:endnote w:type="continuationSeparator" w:id="0">
    <w:p w14:paraId="37467A59" w14:textId="77777777" w:rsidR="00D073DE" w:rsidRDefault="00D0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8354"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C0F107F"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40651208"/>
  <w:p w14:paraId="2C80B82C" w14:textId="78317789" w:rsidR="008572C1" w:rsidRPr="008572C1" w:rsidRDefault="008572C1" w:rsidP="008572C1">
    <w:pPr>
      <w:widowControl w:val="0"/>
      <w:suppressLineNumbers/>
      <w:suppressAutoHyphens/>
      <w:autoSpaceDN w:val="0"/>
      <w:spacing w:after="283"/>
      <w:textAlignment w:val="baseline"/>
      <w:rPr>
        <w:rFonts w:eastAsia="Lucida Sans Unicode"/>
        <w:kern w:val="3"/>
        <w:sz w:val="12"/>
        <w:szCs w:val="12"/>
        <w:lang w:eastAsia="zh-CN"/>
      </w:rPr>
    </w:pPr>
    <w:r w:rsidRPr="008572C1">
      <w:rPr>
        <w:rFonts w:ascii="Calibri" w:eastAsia="Calibri" w:hAnsi="Calibri"/>
        <w:noProof/>
        <w:sz w:val="22"/>
        <w:szCs w:val="22"/>
        <w:lang w:eastAsia="en-US"/>
      </w:rPr>
      <mc:AlternateContent>
        <mc:Choice Requires="wps">
          <w:drawing>
            <wp:anchor distT="4294967295" distB="4294967295" distL="114300" distR="114300" simplePos="0" relativeHeight="251665920" behindDoc="0" locked="0" layoutInCell="1" allowOverlap="1" wp14:anchorId="0EF4EE79" wp14:editId="7879EACB">
              <wp:simplePos x="0" y="0"/>
              <wp:positionH relativeFrom="column">
                <wp:posOffset>-635</wp:posOffset>
              </wp:positionH>
              <wp:positionV relativeFrom="paragraph">
                <wp:posOffset>75564</wp:posOffset>
              </wp:positionV>
              <wp:extent cx="6116955" cy="0"/>
              <wp:effectExtent l="0" t="0" r="0" b="0"/>
              <wp:wrapNone/>
              <wp:docPr id="914592027"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41F7EF" id="Łącznik prosty 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5.95pt" to="481.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PAwAEAAHYDAAAOAAAAZHJzL2Uyb0RvYy54bWysU8tu2zAQvBfIPxC8x5QNxE0FyznESC9B&#10;GyDpB2woUiLKF7isJf99l/SjbnsrqgOx5HJnZ5ajzcPsLNurhCb4ji8XDWfKy9AbP3T829vT7T1n&#10;mMH3YINXHT8o5A/bmw+bKbZqFcZge5UYgXhsp9jxMefYCoFyVA5wEaLylNQhOci0TYPoE0yE7qxY&#10;Nc1aTCH1MQWpEOl0d0zybcXXWsn8VWtUmdmOE7dc11TX97KK7QbaIUEcjTzRgH9g4cB4anqB2kEG&#10;9iOZv6CckSlg0HkhgxNBayNV1UBqls0fal5HiKpqoeFgvIwJ/x+s/LJ/9C+pUJezf43PQX5HGoqY&#10;IraXZNlgPF6bdXLlOnFncx3k4TJINWcm6XC9XK4/3d1xJs85Ae25MCbMn1VwrAQdt8YXjdDC/hlz&#10;aQ3t+Uo59uHJWFvfyXo2kclWHxt6SglkF20hU+hi33H0A2dgB/KhzKlCYrCmL+UFCA/4aBPbA1mB&#10;HNSH6Y34cmYBMyVIRP2KJYjCb6WFzw5wPBbX1NE5zmSyrzWu4/fX1daXjqoa8KTq1wxL9B76w0s6&#10;D5oetzY9GbG453pP8fXvsv0JAAD//wMAUEsDBBQABgAIAAAAIQCkL2nP2QAAAAcBAAAPAAAAZHJz&#10;L2Rvd25yZXYueG1sTI7NToNAFIX3Jr7D5DZx1w5gJIIMjdHYlS6sfYAL3AJ2fpAZKPr0XuNCl+cn&#10;53zFdjFazDT63lkF8SYCQbZ2TW9bBYe3p/UtCB/QNqidJQWf5GFbXl4UmDfubF9p3odW8Ij1OSro&#10;QhhyKX3dkUG/cQNZzo5uNBhYjq1sRjzzuNEyiaJUGuwtP3Q40ENH9Wk/GQW75evmWdfzY5UdpuSo&#10;dx8v+J4qdbVa7u9ABFrCXxl+8BkdSmaq3GQbL7SCdcxFtuMMBMdZep2AqH4NWRbyP3/5DQAA//8D&#10;AFBLAQItABQABgAIAAAAIQC2gziS/gAAAOEBAAATAAAAAAAAAAAAAAAAAAAAAABbQ29udGVudF9U&#10;eXBlc10ueG1sUEsBAi0AFAAGAAgAAAAhADj9If/WAAAAlAEAAAsAAAAAAAAAAAAAAAAALwEAAF9y&#10;ZWxzLy5yZWxzUEsBAi0AFAAGAAgAAAAhAOnkY8DAAQAAdgMAAA4AAAAAAAAAAAAAAAAALgIAAGRy&#10;cy9lMm9Eb2MueG1sUEsBAi0AFAAGAAgAAAAhAKQvac/ZAAAABwEAAA8AAAAAAAAAAAAAAAAAGgQA&#10;AGRycy9kb3ducmV2LnhtbFBLBQYAAAAABAAEAPMAAAAgBQAAAAA=&#10;" strokecolor="windowText" strokeweight="1pt">
              <v:stroke joinstyle="miter"/>
              <o:lock v:ext="edit" shapetype="f"/>
            </v:line>
          </w:pict>
        </mc:Fallback>
      </mc:AlternateContent>
    </w:r>
    <w:r w:rsidRPr="008572C1">
      <w:rPr>
        <w:rFonts w:ascii="Calibri" w:eastAsia="Calibri" w:hAnsi="Calibri"/>
        <w:noProof/>
        <w:sz w:val="22"/>
        <w:szCs w:val="22"/>
        <w:lang w:eastAsia="en-US"/>
      </w:rPr>
      <mc:AlternateContent>
        <mc:Choice Requires="wps">
          <w:drawing>
            <wp:anchor distT="4294967295" distB="4294967295" distL="114300" distR="114300" simplePos="0" relativeHeight="251666944" behindDoc="0" locked="0" layoutInCell="1" allowOverlap="1" wp14:anchorId="656D486F" wp14:editId="7C8D83A5">
              <wp:simplePos x="0" y="0"/>
              <wp:positionH relativeFrom="column">
                <wp:posOffset>0</wp:posOffset>
              </wp:positionH>
              <wp:positionV relativeFrom="paragraph">
                <wp:posOffset>132714</wp:posOffset>
              </wp:positionV>
              <wp:extent cx="6116955" cy="0"/>
              <wp:effectExtent l="0" t="0" r="0" b="0"/>
              <wp:wrapNone/>
              <wp:docPr id="179247516"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E48F79" id="Łącznik prosty 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45pt" to="481.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BzwAEAAHYDAAAOAAAAZHJzL2Uyb0RvYy54bWysU8tu2zAQvBfoPxC815QD2EgEyznESC5B&#10;GyDpB2woUiLCF7isJf99l/SjbnsrqgOx5HJnZ5ajzf3sLNurhCb4ji8XDWfKy9AbP3T8+9vjl1vO&#10;MIPvwQavOn5QyO+3nz9tptiqmzAG26vECMRjO8WOjznHVgiUo3KAixCVp6QOyUGmbRpEn2AidGfF&#10;TdOsxRRSH1OQCpFOd8ck31Z8rZXM37RGlZntOHHLdU11fS+r2G6gHRLE0cgTDfgHFg6Mp6YXqB1k&#10;YD+S+QvKGZkCBp0XMjgRtDZSVQ2kZtn8oeZ1hKiqFhoOxsuY8P/Byq/7B/+SCnU5+9f4HOQH0lDE&#10;FLG9JMsG4/HarJMr14k7m+sgD5dBqjkzSYfr5XJ9t1pxJs85Ae25MCbMTyo4VoKOW+OLRmhh/4y5&#10;tIb2fKUc+/BorK3vZD2byGR3zYqeUgLZRVvIFLrYdxz9wBnYgXwoc6qQGKzpS3kBwgM+2MT2QFYg&#10;B/VheiO+nFnATAkSUb9iCaLwW2nhswMcj8U1dXSOM5nsa43r+O11tfWlo6oGPKn6NcMSvYf+8JLO&#10;g6bHrU1PRizuud5TfP27bH8CAAD//wMAUEsDBBQABgAIAAAAIQA5cjWs3QAAAAYBAAAPAAAAZHJz&#10;L2Rvd25yZXYueG1sTI9BS8NAEIXvQv/DMgVvdmNbgkmzKa1QBA+CVaHHTXZMotnZkN2k0V/vSA96&#10;nPdm3vsm2062FSP2vnGk4HYRgUAqnWmoUvD6cri5A+GDJqNbR6jgCz1s89lVplPjzvSM4zFUgkPI&#10;p1pBHUKXSunLGq32C9chsffueqsDj30lTa/PHG5buYyiWFrdEDfUusP7GsvP42AZw34fHpp9Mj3J&#10;D3yMx7f1aSjWSl3Pp90GRMAp/C3DLz7fQM5MhRvIeNEq4EeCgmWUgGA3iVcrEMVFkHkm/+PnPwAA&#10;AP//AwBQSwECLQAUAAYACAAAACEAtoM4kv4AAADhAQAAEwAAAAAAAAAAAAAAAAAAAAAAW0NvbnRl&#10;bnRfVHlwZXNdLnhtbFBLAQItABQABgAIAAAAIQA4/SH/1gAAAJQBAAALAAAAAAAAAAAAAAAAAC8B&#10;AABfcmVscy8ucmVsc1BLAQItABQABgAIAAAAIQAigpBzwAEAAHYDAAAOAAAAAAAAAAAAAAAAAC4C&#10;AABkcnMvZTJvRG9jLnhtbFBLAQItABQABgAIAAAAIQA5cjWs3QAAAAYBAAAPAAAAAAAAAAAAAAAA&#10;ABoEAABkcnMvZG93bnJldi54bWxQSwUGAAAAAAQABADzAAAAJAUAAAAA&#10;" strokecolor="windowText" strokeweight="1.5pt">
              <v:stroke joinstyle="miter"/>
              <o:lock v:ext="edit" shapetype="f"/>
            </v:line>
          </w:pict>
        </mc:Fallback>
      </mc:AlternateContent>
    </w:r>
  </w:p>
  <w:p w14:paraId="61262E66" w14:textId="77777777" w:rsidR="008572C1" w:rsidRPr="008572C1" w:rsidRDefault="008572C1" w:rsidP="008572C1">
    <w:pPr>
      <w:widowControl w:val="0"/>
      <w:suppressAutoHyphens/>
      <w:autoSpaceDE w:val="0"/>
      <w:autoSpaceDN w:val="0"/>
      <w:spacing w:line="200" w:lineRule="atLeast"/>
      <w:jc w:val="center"/>
      <w:textAlignment w:val="baseline"/>
      <w:rPr>
        <w:rFonts w:ascii="Arial" w:eastAsia="Arial" w:hAnsi="Arial" w:cs="Arial"/>
        <w:kern w:val="3"/>
        <w:sz w:val="18"/>
        <w:szCs w:val="18"/>
        <w:lang w:eastAsia="zh-CN"/>
      </w:rPr>
    </w:pPr>
    <w:r w:rsidRPr="008572C1">
      <w:rPr>
        <w:rFonts w:ascii="Arial" w:eastAsia="Arial" w:hAnsi="Arial" w:cs="Arial"/>
        <w:kern w:val="3"/>
        <w:sz w:val="18"/>
        <w:szCs w:val="18"/>
        <w:lang w:eastAsia="zh-CN"/>
      </w:rPr>
      <w:t>Sąd Rejonowy w Olsztynie VIII Wydział Gospodarczy Krajowego Rejestru Sądowego KRS 0000164875</w:t>
    </w:r>
  </w:p>
  <w:p w14:paraId="10CEE4A9" w14:textId="77777777" w:rsidR="008572C1" w:rsidRPr="008572C1" w:rsidRDefault="008572C1" w:rsidP="008572C1">
    <w:pPr>
      <w:widowControl w:val="0"/>
      <w:suppressAutoHyphens/>
      <w:autoSpaceDE w:val="0"/>
      <w:autoSpaceDN w:val="0"/>
      <w:spacing w:line="200" w:lineRule="atLeast"/>
      <w:jc w:val="center"/>
      <w:textAlignment w:val="baseline"/>
      <w:rPr>
        <w:rFonts w:ascii="Arial" w:eastAsia="Arial" w:hAnsi="Arial" w:cs="Arial"/>
        <w:kern w:val="3"/>
        <w:sz w:val="18"/>
        <w:szCs w:val="18"/>
        <w:lang w:eastAsia="zh-CN"/>
      </w:rPr>
    </w:pPr>
    <w:r w:rsidRPr="008572C1">
      <w:rPr>
        <w:rFonts w:ascii="Arial" w:eastAsia="Arial" w:hAnsi="Arial" w:cs="Arial"/>
        <w:kern w:val="3"/>
        <w:sz w:val="18"/>
        <w:szCs w:val="18"/>
        <w:lang w:eastAsia="zh-CN"/>
      </w:rPr>
      <w:t>Wysokość kapitału zakładowego: 5.190.000 PLN</w:t>
    </w:r>
  </w:p>
  <w:p w14:paraId="6C26E68F" w14:textId="77777777" w:rsidR="008572C1" w:rsidRPr="008572C1" w:rsidRDefault="008572C1" w:rsidP="008572C1">
    <w:pPr>
      <w:widowControl w:val="0"/>
      <w:tabs>
        <w:tab w:val="left" w:pos="1635"/>
        <w:tab w:val="center" w:pos="4536"/>
      </w:tabs>
      <w:suppressAutoHyphens/>
      <w:autoSpaceDE w:val="0"/>
      <w:autoSpaceDN w:val="0"/>
      <w:spacing w:line="200" w:lineRule="atLeast"/>
      <w:textAlignment w:val="baseline"/>
      <w:rPr>
        <w:rFonts w:ascii="Arial" w:eastAsia="Tahoma" w:hAnsi="Arial" w:cs="Arial"/>
        <w:kern w:val="3"/>
        <w:sz w:val="18"/>
        <w:szCs w:val="18"/>
        <w:lang w:eastAsia="zh-CN"/>
      </w:rPr>
    </w:pPr>
    <w:r w:rsidRPr="008572C1">
      <w:rPr>
        <w:rFonts w:ascii="Arial" w:eastAsia="Arial" w:hAnsi="Arial" w:cs="Arial"/>
        <w:kern w:val="3"/>
        <w:sz w:val="18"/>
        <w:szCs w:val="18"/>
        <w:lang w:eastAsia="zh-CN"/>
      </w:rPr>
      <w:tab/>
    </w:r>
    <w:r w:rsidRPr="008572C1">
      <w:rPr>
        <w:rFonts w:ascii="Arial" w:eastAsia="Arial" w:hAnsi="Arial" w:cs="Arial"/>
        <w:kern w:val="3"/>
        <w:sz w:val="18"/>
        <w:szCs w:val="18"/>
        <w:lang w:eastAsia="zh-CN"/>
      </w:rPr>
      <w:tab/>
      <w:t xml:space="preserve">Certyfikat </w:t>
    </w:r>
    <w:r w:rsidRPr="008572C1">
      <w:rPr>
        <w:rFonts w:ascii="Arial" w:eastAsia="Arial" w:hAnsi="Arial" w:cs="Arial"/>
        <w:b/>
        <w:bCs/>
        <w:kern w:val="3"/>
        <w:sz w:val="18"/>
        <w:szCs w:val="18"/>
        <w:lang w:eastAsia="zh-CN"/>
      </w:rPr>
      <w:t xml:space="preserve">ISO 9001:2015 </w:t>
    </w:r>
    <w:r w:rsidRPr="008572C1">
      <w:rPr>
        <w:rFonts w:ascii="Arial" w:eastAsia="Arial" w:hAnsi="Arial" w:cs="Arial"/>
        <w:kern w:val="3"/>
        <w:sz w:val="18"/>
        <w:szCs w:val="18"/>
        <w:lang w:eastAsia="zh-CN"/>
      </w:rPr>
      <w:t>nr: 251631-2017-AQ-POL-RvA</w:t>
    </w:r>
  </w:p>
  <w:p w14:paraId="4696B11D" w14:textId="64C49D0F" w:rsidR="006D4AB3" w:rsidRPr="008572C1" w:rsidRDefault="008572C1" w:rsidP="008572C1">
    <w:pPr>
      <w:widowControl w:val="0"/>
      <w:suppressAutoHyphens/>
      <w:autoSpaceDE w:val="0"/>
      <w:autoSpaceDN w:val="0"/>
      <w:spacing w:line="200" w:lineRule="atLeast"/>
      <w:jc w:val="center"/>
      <w:textAlignment w:val="baseline"/>
      <w:rPr>
        <w:rFonts w:ascii="Arial" w:eastAsia="Arial" w:hAnsi="Arial" w:cs="Arial"/>
        <w:kern w:val="3"/>
        <w:sz w:val="18"/>
        <w:szCs w:val="18"/>
        <w:lang w:eastAsia="zh-CN"/>
      </w:rPr>
    </w:pPr>
    <w:r w:rsidRPr="008572C1">
      <w:rPr>
        <w:rFonts w:ascii="Arial" w:eastAsia="Arial" w:hAnsi="Arial" w:cs="Arial"/>
        <w:kern w:val="3"/>
        <w:sz w:val="18"/>
        <w:szCs w:val="18"/>
        <w:lang w:eastAsia="zh-CN"/>
      </w:rPr>
      <w:t>Centrum Monitorowania Jakości w Ochronie Zdrowia Certyfikat akredytacyjny nr: 2020/2</w:t>
    </w:r>
    <w:bookmarkEnd w:id="7"/>
    <w:r w:rsidR="006B7198">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457E" w14:textId="77777777" w:rsidR="006D4AB3" w:rsidRDefault="006D4AB3">
    <w:pPr>
      <w:pStyle w:val="Stopka"/>
      <w:pBdr>
        <w:bottom w:val="single" w:sz="6" w:space="0" w:color="auto"/>
      </w:pBdr>
      <w:tabs>
        <w:tab w:val="clear" w:pos="4536"/>
        <w:tab w:val="left" w:pos="6237"/>
      </w:tabs>
    </w:pPr>
  </w:p>
  <w:p w14:paraId="319BAFFE"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3CBB661C" w14:textId="77777777" w:rsidR="006D4AB3" w:rsidRDefault="006D4AB3">
    <w:pPr>
      <w:pStyle w:val="Stopka"/>
      <w:tabs>
        <w:tab w:val="clear" w:pos="4536"/>
        <w:tab w:val="left" w:pos="6237"/>
      </w:tabs>
    </w:pPr>
  </w:p>
  <w:p w14:paraId="7C491AE8"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F3C9" w14:textId="77777777" w:rsidR="00D073DE" w:rsidRDefault="00D073DE">
      <w:r>
        <w:separator/>
      </w:r>
    </w:p>
  </w:footnote>
  <w:footnote w:type="continuationSeparator" w:id="0">
    <w:p w14:paraId="23018A87" w14:textId="77777777" w:rsidR="00D073DE" w:rsidRDefault="00D07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Layout w:type="fixed"/>
      <w:tblCellMar>
        <w:left w:w="10" w:type="dxa"/>
        <w:right w:w="10" w:type="dxa"/>
      </w:tblCellMar>
      <w:tblLook w:val="04A0" w:firstRow="1" w:lastRow="0" w:firstColumn="1" w:lastColumn="0" w:noHBand="0" w:noVBand="1"/>
    </w:tblPr>
    <w:tblGrid>
      <w:gridCol w:w="1534"/>
      <w:gridCol w:w="6404"/>
      <w:gridCol w:w="1530"/>
      <w:gridCol w:w="597"/>
    </w:tblGrid>
    <w:tr w:rsidR="008572C1" w:rsidRPr="008572C1" w14:paraId="184D5F85" w14:textId="77777777" w:rsidTr="007827B7">
      <w:trPr>
        <w:trHeight w:val="737"/>
        <w:jc w:val="center"/>
      </w:trPr>
      <w:tc>
        <w:tcPr>
          <w:tcW w:w="1534" w:type="dxa"/>
          <w:tcMar>
            <w:top w:w="0" w:type="dxa"/>
            <w:left w:w="108" w:type="dxa"/>
            <w:bottom w:w="0" w:type="dxa"/>
            <w:right w:w="108" w:type="dxa"/>
          </w:tcMar>
          <w:vAlign w:val="center"/>
          <w:hideMark/>
        </w:tcPr>
        <w:p w14:paraId="4EAA9857" w14:textId="77777777" w:rsidR="008572C1" w:rsidRPr="008572C1" w:rsidRDefault="008572C1" w:rsidP="008572C1">
          <w:pPr>
            <w:tabs>
              <w:tab w:val="center" w:pos="4536"/>
              <w:tab w:val="right" w:pos="9072"/>
            </w:tabs>
            <w:snapToGrid w:val="0"/>
            <w:jc w:val="center"/>
            <w:rPr>
              <w:rFonts w:ascii="Verdana" w:eastAsia="Calibri" w:hAnsi="Verdana"/>
              <w:sz w:val="42"/>
              <w:szCs w:val="42"/>
              <w:lang w:eastAsia="zh-CN" w:bidi="hi-IN"/>
            </w:rPr>
          </w:pPr>
          <w:bookmarkStart w:id="1" w:name="_Hlk140651171"/>
          <w:bookmarkStart w:id="2" w:name="_Hlk140651172"/>
          <w:bookmarkStart w:id="3" w:name="_Hlk140651240"/>
          <w:bookmarkStart w:id="4" w:name="_Hlk140651241"/>
          <w:bookmarkStart w:id="5" w:name="_Hlk140651242"/>
          <w:bookmarkStart w:id="6" w:name="_Hlk140651243"/>
          <w:r w:rsidRPr="008572C1">
            <w:rPr>
              <w:rFonts w:ascii="Calibri" w:eastAsia="Calibri" w:hAnsi="Calibri"/>
              <w:noProof/>
              <w:sz w:val="42"/>
              <w:szCs w:val="42"/>
            </w:rPr>
            <w:drawing>
              <wp:anchor distT="0" distB="0" distL="114300" distR="114300" simplePos="0" relativeHeight="251659776" behindDoc="0" locked="0" layoutInCell="1" allowOverlap="1" wp14:anchorId="48E5A09A" wp14:editId="2C4F131B">
                <wp:simplePos x="0" y="0"/>
                <wp:positionH relativeFrom="column">
                  <wp:posOffset>400685</wp:posOffset>
                </wp:positionH>
                <wp:positionV relativeFrom="paragraph">
                  <wp:posOffset>23495</wp:posOffset>
                </wp:positionV>
                <wp:extent cx="614045" cy="614045"/>
                <wp:effectExtent l="0" t="0" r="0" b="0"/>
                <wp:wrapNone/>
                <wp:docPr id="208276616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lmedica_2012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614045"/>
                        </a:xfrm>
                        <a:prstGeom prst="rect">
                          <a:avLst/>
                        </a:prstGeom>
                        <a:noFill/>
                      </pic:spPr>
                    </pic:pic>
                  </a:graphicData>
                </a:graphic>
              </wp:anchor>
            </w:drawing>
          </w:r>
        </w:p>
      </w:tc>
      <w:tc>
        <w:tcPr>
          <w:tcW w:w="6404" w:type="dxa"/>
          <w:tcMar>
            <w:top w:w="0" w:type="dxa"/>
            <w:left w:w="108" w:type="dxa"/>
            <w:bottom w:w="0" w:type="dxa"/>
            <w:right w:w="108" w:type="dxa"/>
          </w:tcMar>
          <w:vAlign w:val="center"/>
          <w:hideMark/>
        </w:tcPr>
        <w:p w14:paraId="01A3135B" w14:textId="77777777" w:rsidR="008572C1" w:rsidRPr="008572C1" w:rsidRDefault="008572C1" w:rsidP="008572C1">
          <w:pPr>
            <w:widowControl w:val="0"/>
            <w:suppressAutoHyphens/>
            <w:autoSpaceDN w:val="0"/>
            <w:snapToGrid w:val="0"/>
            <w:jc w:val="center"/>
            <w:rPr>
              <w:rFonts w:ascii="Arial" w:eastAsia="Lucida Sans Unicode" w:hAnsi="Arial" w:cs="Arial"/>
              <w:kern w:val="3"/>
              <w:sz w:val="18"/>
              <w:szCs w:val="24"/>
              <w:lang w:eastAsia="zh-CN" w:bidi="hi-IN"/>
            </w:rPr>
          </w:pPr>
          <w:r w:rsidRPr="008572C1">
            <w:rPr>
              <w:rFonts w:ascii="Arial" w:eastAsia="Lucida Sans Unicode" w:hAnsi="Arial" w:cs="Arial"/>
              <w:noProof/>
              <w:kern w:val="3"/>
              <w:sz w:val="24"/>
              <w:szCs w:val="24"/>
            </w:rPr>
            <w:drawing>
              <wp:anchor distT="0" distB="0" distL="114300" distR="114300" simplePos="0" relativeHeight="251660800" behindDoc="0" locked="0" layoutInCell="1" allowOverlap="1" wp14:anchorId="709CC082" wp14:editId="489222ED">
                <wp:simplePos x="0" y="0"/>
                <wp:positionH relativeFrom="column">
                  <wp:posOffset>3471545</wp:posOffset>
                </wp:positionH>
                <wp:positionV relativeFrom="paragraph">
                  <wp:posOffset>48895</wp:posOffset>
                </wp:positionV>
                <wp:extent cx="609600" cy="591820"/>
                <wp:effectExtent l="0" t="0" r="0" b="0"/>
                <wp:wrapNone/>
                <wp:docPr id="13719066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91820"/>
                        </a:xfrm>
                        <a:prstGeom prst="rect">
                          <a:avLst/>
                        </a:prstGeom>
                        <a:noFill/>
                      </pic:spPr>
                    </pic:pic>
                  </a:graphicData>
                </a:graphic>
              </wp:anchor>
            </w:drawing>
          </w:r>
          <w:r w:rsidRPr="008572C1">
            <w:rPr>
              <w:rFonts w:ascii="Arial" w:eastAsia="Lucida Sans Unicode" w:hAnsi="Arial" w:cs="Arial"/>
              <w:kern w:val="3"/>
              <w:sz w:val="18"/>
              <w:szCs w:val="24"/>
              <w:lang w:eastAsia="zh-CN" w:bidi="hi-IN"/>
            </w:rPr>
            <w:t>„</w:t>
          </w:r>
          <w:proofErr w:type="spellStart"/>
          <w:r w:rsidRPr="008572C1">
            <w:rPr>
              <w:rFonts w:ascii="Arial" w:eastAsia="Lucida Sans Unicode" w:hAnsi="Arial" w:cs="Arial"/>
              <w:kern w:val="3"/>
              <w:sz w:val="18"/>
              <w:szCs w:val="24"/>
              <w:lang w:eastAsia="zh-CN" w:bidi="hi-IN"/>
            </w:rPr>
            <w:t>Olmedica</w:t>
          </w:r>
          <w:proofErr w:type="spellEnd"/>
          <w:r w:rsidRPr="008572C1">
            <w:rPr>
              <w:rFonts w:ascii="Arial" w:eastAsia="Lucida Sans Unicode" w:hAnsi="Arial" w:cs="Arial"/>
              <w:kern w:val="3"/>
              <w:sz w:val="18"/>
              <w:szCs w:val="24"/>
              <w:lang w:eastAsia="zh-CN" w:bidi="hi-IN"/>
            </w:rPr>
            <w:t>” w Olecku  sp. z o.o.</w:t>
          </w:r>
        </w:p>
        <w:p w14:paraId="682A440D" w14:textId="77777777" w:rsidR="008572C1" w:rsidRPr="008572C1" w:rsidRDefault="008572C1" w:rsidP="008572C1">
          <w:pPr>
            <w:widowControl w:val="0"/>
            <w:suppressAutoHyphens/>
            <w:autoSpaceDN w:val="0"/>
            <w:jc w:val="center"/>
            <w:rPr>
              <w:rFonts w:ascii="Arial" w:eastAsia="Lucida Sans Unicode" w:hAnsi="Arial" w:cs="Arial"/>
              <w:kern w:val="3"/>
              <w:sz w:val="18"/>
              <w:szCs w:val="24"/>
              <w:lang w:eastAsia="zh-CN" w:bidi="hi-IN"/>
            </w:rPr>
          </w:pPr>
          <w:r w:rsidRPr="008572C1">
            <w:rPr>
              <w:rFonts w:ascii="Arial" w:eastAsia="Lucida Sans Unicode" w:hAnsi="Arial" w:cs="Arial"/>
              <w:kern w:val="3"/>
              <w:sz w:val="18"/>
              <w:szCs w:val="24"/>
              <w:lang w:eastAsia="zh-CN" w:bidi="hi-IN"/>
            </w:rPr>
            <w:t>REGON: 519558690   NIP:  847-14-88-956</w:t>
          </w:r>
        </w:p>
        <w:p w14:paraId="38819731" w14:textId="77777777" w:rsidR="008572C1" w:rsidRPr="008572C1" w:rsidRDefault="008572C1" w:rsidP="008572C1">
          <w:pPr>
            <w:widowControl w:val="0"/>
            <w:suppressAutoHyphens/>
            <w:autoSpaceDN w:val="0"/>
            <w:jc w:val="center"/>
            <w:rPr>
              <w:rFonts w:ascii="Arial" w:eastAsia="Lucida Sans Unicode" w:hAnsi="Arial" w:cs="Arial"/>
              <w:kern w:val="3"/>
              <w:sz w:val="18"/>
              <w:szCs w:val="24"/>
              <w:lang w:eastAsia="zh-CN" w:bidi="hi-IN"/>
            </w:rPr>
          </w:pPr>
          <w:r w:rsidRPr="008572C1">
            <w:rPr>
              <w:rFonts w:ascii="Arial" w:eastAsia="Lucida Sans Unicode" w:hAnsi="Arial" w:cs="Arial"/>
              <w:kern w:val="3"/>
              <w:sz w:val="18"/>
              <w:szCs w:val="24"/>
              <w:lang w:eastAsia="zh-CN" w:bidi="hi-IN"/>
            </w:rPr>
            <w:t>ul. Gołdapska 1, 19 – 400 Olecko, tel. (087) 520 22 95-96</w:t>
          </w:r>
        </w:p>
        <w:p w14:paraId="5E920A64" w14:textId="77777777" w:rsidR="008572C1" w:rsidRPr="008572C1" w:rsidRDefault="008572C1" w:rsidP="008572C1">
          <w:pPr>
            <w:widowControl w:val="0"/>
            <w:suppressAutoHyphens/>
            <w:autoSpaceDN w:val="0"/>
            <w:jc w:val="center"/>
            <w:rPr>
              <w:rFonts w:ascii="Arial" w:eastAsia="Lucida Sans Unicode" w:hAnsi="Arial" w:cs="Arial"/>
              <w:kern w:val="3"/>
              <w:sz w:val="18"/>
              <w:szCs w:val="18"/>
              <w:lang w:eastAsia="zh-CN" w:bidi="hi-IN"/>
            </w:rPr>
          </w:pPr>
          <w:r w:rsidRPr="008572C1">
            <w:rPr>
              <w:rFonts w:ascii="Arial" w:eastAsia="Lucida Sans Unicode" w:hAnsi="Arial" w:cs="Arial"/>
              <w:kern w:val="3"/>
              <w:sz w:val="18"/>
              <w:szCs w:val="18"/>
              <w:lang w:eastAsia="zh-CN" w:bidi="hi-IN"/>
            </w:rPr>
            <w:t>Fax. (087) 520 25 43</w:t>
          </w:r>
        </w:p>
        <w:p w14:paraId="23A58522" w14:textId="77777777" w:rsidR="008572C1" w:rsidRPr="008572C1" w:rsidRDefault="008572C1" w:rsidP="008572C1">
          <w:pPr>
            <w:widowControl w:val="0"/>
            <w:suppressAutoHyphens/>
            <w:autoSpaceDN w:val="0"/>
            <w:jc w:val="center"/>
            <w:rPr>
              <w:rFonts w:eastAsia="Lucida Sans Unicode" w:cs="Tahoma"/>
              <w:kern w:val="3"/>
              <w:sz w:val="18"/>
              <w:szCs w:val="18"/>
              <w:lang w:eastAsia="zh-CN" w:bidi="hi-IN"/>
            </w:rPr>
          </w:pPr>
          <w:r w:rsidRPr="008572C1">
            <w:rPr>
              <w:rFonts w:ascii="Arial" w:eastAsia="Lucida Sans Unicode" w:hAnsi="Arial" w:cs="Arial"/>
              <w:kern w:val="3"/>
              <w:sz w:val="18"/>
              <w:szCs w:val="18"/>
              <w:lang w:eastAsia="zh-CN" w:bidi="hi-IN"/>
            </w:rPr>
            <w:t>e-mail: olmedica@olmedica.pl</w:t>
          </w:r>
        </w:p>
      </w:tc>
      <w:tc>
        <w:tcPr>
          <w:tcW w:w="1530" w:type="dxa"/>
          <w:tcMar>
            <w:top w:w="0" w:type="dxa"/>
            <w:left w:w="108" w:type="dxa"/>
            <w:bottom w:w="0" w:type="dxa"/>
            <w:right w:w="108" w:type="dxa"/>
          </w:tcMar>
          <w:vAlign w:val="center"/>
          <w:hideMark/>
        </w:tcPr>
        <w:p w14:paraId="1FF124EC" w14:textId="77777777" w:rsidR="008572C1" w:rsidRPr="008572C1" w:rsidRDefault="008572C1" w:rsidP="008572C1">
          <w:pPr>
            <w:tabs>
              <w:tab w:val="center" w:pos="4536"/>
              <w:tab w:val="right" w:pos="9072"/>
            </w:tabs>
            <w:snapToGrid w:val="0"/>
            <w:jc w:val="center"/>
            <w:rPr>
              <w:rFonts w:ascii="Calibri" w:eastAsia="Calibri" w:hAnsi="Calibri"/>
              <w:sz w:val="42"/>
              <w:szCs w:val="42"/>
              <w:lang w:eastAsia="en-US" w:bidi="hi-IN"/>
            </w:rPr>
          </w:pPr>
          <w:r w:rsidRPr="008572C1">
            <w:rPr>
              <w:rFonts w:ascii="Calibri" w:eastAsia="Calibri" w:hAnsi="Calibri"/>
              <w:noProof/>
              <w:sz w:val="42"/>
              <w:szCs w:val="42"/>
            </w:rPr>
            <w:drawing>
              <wp:anchor distT="0" distB="0" distL="114300" distR="114300" simplePos="0" relativeHeight="251661824" behindDoc="0" locked="0" layoutInCell="1" allowOverlap="1" wp14:anchorId="2952C6ED" wp14:editId="67A629FE">
                <wp:simplePos x="0" y="0"/>
                <wp:positionH relativeFrom="column">
                  <wp:posOffset>151130</wp:posOffset>
                </wp:positionH>
                <wp:positionV relativeFrom="paragraph">
                  <wp:posOffset>-6350</wp:posOffset>
                </wp:positionV>
                <wp:extent cx="694690" cy="857885"/>
                <wp:effectExtent l="0" t="0" r="0" b="0"/>
                <wp:wrapNone/>
                <wp:docPr id="15253580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857885"/>
                        </a:xfrm>
                        <a:prstGeom prst="rect">
                          <a:avLst/>
                        </a:prstGeom>
                        <a:noFill/>
                      </pic:spPr>
                    </pic:pic>
                  </a:graphicData>
                </a:graphic>
              </wp:anchor>
            </w:drawing>
          </w:r>
        </w:p>
      </w:tc>
      <w:tc>
        <w:tcPr>
          <w:tcW w:w="597" w:type="dxa"/>
          <w:tcMar>
            <w:top w:w="0" w:type="dxa"/>
            <w:left w:w="108" w:type="dxa"/>
            <w:bottom w:w="0" w:type="dxa"/>
            <w:right w:w="108" w:type="dxa"/>
          </w:tcMar>
          <w:vAlign w:val="center"/>
        </w:tcPr>
        <w:p w14:paraId="012234B9" w14:textId="77777777" w:rsidR="008572C1" w:rsidRPr="008572C1" w:rsidRDefault="008572C1" w:rsidP="008572C1">
          <w:pPr>
            <w:tabs>
              <w:tab w:val="center" w:pos="4536"/>
              <w:tab w:val="right" w:pos="9072"/>
            </w:tabs>
            <w:snapToGrid w:val="0"/>
            <w:jc w:val="center"/>
            <w:rPr>
              <w:rFonts w:ascii="Calibri" w:eastAsia="Calibri" w:hAnsi="Calibri"/>
              <w:sz w:val="22"/>
              <w:szCs w:val="22"/>
              <w:lang w:eastAsia="en-US" w:bidi="hi-IN"/>
            </w:rPr>
          </w:pPr>
        </w:p>
      </w:tc>
    </w:tr>
  </w:tbl>
  <w:p w14:paraId="6B5641A3" w14:textId="2B95A64F" w:rsidR="008572C1" w:rsidRPr="008572C1" w:rsidRDefault="008572C1" w:rsidP="008572C1">
    <w:pPr>
      <w:widowControl w:val="0"/>
      <w:suppressAutoHyphens/>
      <w:autoSpaceDN w:val="0"/>
      <w:spacing w:after="120"/>
      <w:rPr>
        <w:rFonts w:eastAsia="Lucida Sans Unicode"/>
        <w:kern w:val="3"/>
        <w:sz w:val="2"/>
        <w:szCs w:val="24"/>
        <w:lang w:eastAsia="zh-CN"/>
      </w:rPr>
    </w:pPr>
    <w:r w:rsidRPr="008572C1">
      <w:rPr>
        <w:rFonts w:eastAsia="Lucida Sans Unicode"/>
        <w:noProof/>
        <w:kern w:val="3"/>
        <w:sz w:val="24"/>
        <w:szCs w:val="24"/>
        <w:lang w:eastAsia="zh-CN"/>
      </w:rPr>
      <mc:AlternateContent>
        <mc:Choice Requires="wps">
          <w:drawing>
            <wp:anchor distT="0" distB="0" distL="114300" distR="114300" simplePos="0" relativeHeight="251663872" behindDoc="0" locked="0" layoutInCell="1" allowOverlap="1" wp14:anchorId="151A17F5" wp14:editId="00969318">
              <wp:simplePos x="0" y="0"/>
              <wp:positionH relativeFrom="column">
                <wp:posOffset>3810</wp:posOffset>
              </wp:positionH>
              <wp:positionV relativeFrom="paragraph">
                <wp:posOffset>91440</wp:posOffset>
              </wp:positionV>
              <wp:extent cx="6116955" cy="0"/>
              <wp:effectExtent l="0" t="0" r="0" b="0"/>
              <wp:wrapNone/>
              <wp:docPr id="4" name="Łącznik prosty 2"/>
              <wp:cNvGraphicFramePr/>
              <a:graphic xmlns:a="http://schemas.openxmlformats.org/drawingml/2006/main">
                <a:graphicData uri="http://schemas.microsoft.com/office/word/2010/wordprocessingShape">
                  <wps:wsp>
                    <wps:cNvCnPr/>
                    <wps:spPr>
                      <a:xfrm>
                        <a:off x="0" y="0"/>
                        <a:ext cx="61169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EF20D2" id="Łącznik prosty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2pt" to="481.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MAowEAAJkDAAAOAAAAZHJzL2Uyb0RvYy54bWysU8GO0zAQvSPxD5bv1EmlLRA13cOu4IJg&#10;BewHeJ1xY2F7LNs06d8zdtt0BQghxGVie+a9mTcz2d7OzrIDxGTQ97xdNZyBVzgYv+/549d3r95w&#10;lrL0g7TooedHSPx29/LFdgodrHFEO0BkROJTN4WejzmHToikRnAyrTCAJ6fG6GSma9yLIcqJ2J0V&#10;66bZiAnjECIqSIle709Ovqv8WoPKn7ROkJntOdWWq43VPhUrdlvZ7aMMo1HnMuQ/VOGk8ZR0obqX&#10;WbLv0fxC5YyKmFDnlUInUGujoGogNW3zk5ovowxQtVBzUljalP4frfp4uPMPkdowhdSl8BCLillH&#10;V75UH5trs45Ls2DOTNHjpm03b29uOFMXn7gCQ0z5PaBj5dBza3zRITt5+JAyJaPQS0h5tp5NtD3r&#10;102diLjWUk/5aOEU9hk0MwNlbytdXRO4s5EdJA14+NaWgRK59RRZINpYu4CaP4POsQUGdXX+FrhE&#10;14zo8wJ0xmP8XdY8X0rVp3gq+5nWcnzC4VgnUx00/6rsvKtlwZ7fK/z6R+1+AAAA//8DAFBLAwQU&#10;AAYACAAAACEAgfZN9dcAAAAGAQAADwAAAGRycy9kb3ducmV2LnhtbEyOTU7DMBCF90jcwRokNog6&#10;0CqlIU4VIfUAtCxYTuMhjhqPQ+ym4fYMYgHL96P3vnI7+15NNMYusIGHRQaKuAm249bA22F3/wQq&#10;JmSLfWAy8EURttX1VYmFDRd+pWmfWiUjHAs04FIaCq1j48hjXISBWLKPMHpMIsdW2xEvMu57/Zhl&#10;ufbYsTw4HOjFUXPan72Bw/uarLvr6wk/a8vt8tTt1pkxtzdz/Qwq0Zz+yvCDL+hQCdMxnNlG1RvI&#10;pSfuagVK0k2+3IA6/hq6KvV//OobAAD//wMAUEsBAi0AFAAGAAgAAAAhALaDOJL+AAAA4QEAABMA&#10;AAAAAAAAAAAAAAAAAAAAAFtDb250ZW50X1R5cGVzXS54bWxQSwECLQAUAAYACAAAACEAOP0h/9YA&#10;AACUAQAACwAAAAAAAAAAAAAAAAAvAQAAX3JlbHMvLnJlbHNQSwECLQAUAAYACAAAACEAsQzzAKMB&#10;AACZAwAADgAAAAAAAAAAAAAAAAAuAgAAZHJzL2Uyb0RvYy54bWxQSwECLQAUAAYACAAAACEAgfZN&#10;9dcAAAAGAQAADwAAAAAAAAAAAAAAAAD9AwAAZHJzL2Rvd25yZXYueG1sUEsFBgAAAAAEAAQA8wAA&#10;AAEFAAAAAA==&#10;" strokecolor="black [3200]" strokeweight="1pt">
              <v:stroke joinstyle="miter"/>
            </v:line>
          </w:pict>
        </mc:Fallback>
      </mc:AlternateContent>
    </w:r>
    <w:r w:rsidRPr="008572C1">
      <w:rPr>
        <w:rFonts w:eastAsia="Lucida Sans Unicode"/>
        <w:noProof/>
        <w:kern w:val="3"/>
        <w:sz w:val="24"/>
        <w:szCs w:val="24"/>
        <w:lang w:eastAsia="zh-CN"/>
      </w:rPr>
      <mc:AlternateContent>
        <mc:Choice Requires="wps">
          <w:drawing>
            <wp:anchor distT="0" distB="0" distL="114300" distR="114300" simplePos="0" relativeHeight="251662848" behindDoc="0" locked="0" layoutInCell="1" allowOverlap="1" wp14:anchorId="2515C16F" wp14:editId="392D4037">
              <wp:simplePos x="0" y="0"/>
              <wp:positionH relativeFrom="column">
                <wp:posOffset>3810</wp:posOffset>
              </wp:positionH>
              <wp:positionV relativeFrom="paragraph">
                <wp:posOffset>158115</wp:posOffset>
              </wp:positionV>
              <wp:extent cx="6116955" cy="0"/>
              <wp:effectExtent l="0" t="0" r="0" b="0"/>
              <wp:wrapNone/>
              <wp:docPr id="5" name="Łącznik prosty 1"/>
              <wp:cNvGraphicFramePr/>
              <a:graphic xmlns:a="http://schemas.openxmlformats.org/drawingml/2006/main">
                <a:graphicData uri="http://schemas.microsoft.com/office/word/2010/wordprocessingShape">
                  <wps:wsp>
                    <wps:cNvCnPr/>
                    <wps:spPr>
                      <a:xfrm>
                        <a:off x="0" y="0"/>
                        <a:ext cx="611695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CDE949" id="Łącznik prosty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45pt" to="481.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71owEAAJkDAAAOAAAAZHJzL2Uyb0RvYy54bWysU9tu2zAMfR+wfxD0vsgukGA14vShxfYy&#10;bMUuH6DKVCxMN1Ba7Pz9KCVxim4YhmEvtCTyHPKQ9PZudpYdAJMJvuftquEMvAqD8fuef/v67s1b&#10;zlKWfpA2eOj5ERK/271+tZ1iBzdhDHYAZETiUzfFno85x06IpEZwMq1CBE9OHdDJTFfciwHlROzO&#10;ipum2Ygp4BAxKEiJXh9OTr6r/FqDyp+0TpCZ7TnVlqvFap+KFbut7PYo42jUuQz5D1U4aTwlXage&#10;ZJbsB5pfqJxRGFLQeaWCE0Fro6BqIDVt80LNl1FGqFqoOSkubUr/j1Z9PNz7R6Q2TDF1KT5iUTFr&#10;dOVL9bG5Nuu4NAvmzBQ9btp2c7tec6YuPnEFRkz5PQTHyqHn1viiQ3by8CFlSkahl5DybD2baHtu&#10;m3WdiLjWUk/5aOEU9hk0MwNlbytdXRO4t8gOkgY8fG/LQInceoosEG2sXUDNn0Hn2AKDujp/C1yi&#10;a8bg8wJ0xgf8XdY8X0rVp3gq+5nWcnwKw7FOpjpo/lXZeVfLgj2/V/j1j9r9BAAA//8DAFBLAwQU&#10;AAYACAAAACEAn3H2wtwAAAAGAQAADwAAAGRycy9kb3ducmV2LnhtbEyOQUvDQBCF74L/YRnBi9iN&#10;tUltzKaI4CGCgm3xPE2mSTQ7G7LbNP57Rzzo7c17jzdftp5sp0YafOvYwM0sAkVcuqrl2sBu+3R9&#10;B8oH5Ao7x2Tgizys8/OzDNPKnfiNxk2olYywT9FAE0Kfau3Lhiz6meuJJTu4wWKQc6h1NeBJxm2n&#10;51GUaIsty4cGe3psqPzcHK2Bj+K9qOOrZXt4XcTPuB3jFx4LYy4vpod7UIGm8FeGH3xBh1yY9u7I&#10;lVedgUR6BuaLFShJV8mtiP2vofNM/8fPvwEAAP//AwBQSwECLQAUAAYACAAAACEAtoM4kv4AAADh&#10;AQAAEwAAAAAAAAAAAAAAAAAAAAAAW0NvbnRlbnRfVHlwZXNdLnhtbFBLAQItABQABgAIAAAAIQA4&#10;/SH/1gAAAJQBAAALAAAAAAAAAAAAAAAAAC8BAABfcmVscy8ucmVsc1BLAQItABQABgAIAAAAIQCm&#10;vH71owEAAJkDAAAOAAAAAAAAAAAAAAAAAC4CAABkcnMvZTJvRG9jLnhtbFBLAQItABQABgAIAAAA&#10;IQCfcfbC3AAAAAYBAAAPAAAAAAAAAAAAAAAAAP0DAABkcnMvZG93bnJldi54bWxQSwUGAAAAAAQA&#10;BADzAAAABgUAAAAA&#10;" strokecolor="black [3200]" strokeweight="1.5pt">
              <v:stroke joinstyle="miter"/>
            </v:line>
          </w:pict>
        </mc:Fallback>
      </mc:AlternateContent>
    </w:r>
  </w:p>
  <w:p w14:paraId="67210B20" w14:textId="77777777" w:rsidR="008572C1" w:rsidRPr="008572C1" w:rsidRDefault="008572C1" w:rsidP="008572C1">
    <w:pPr>
      <w:widowControl w:val="0"/>
      <w:suppressLineNumbers/>
      <w:suppressAutoHyphens/>
      <w:autoSpaceDN w:val="0"/>
      <w:spacing w:after="283"/>
      <w:rPr>
        <w:rFonts w:eastAsia="Lucida Sans Unicode"/>
        <w:kern w:val="3"/>
        <w:sz w:val="12"/>
        <w:szCs w:val="12"/>
        <w:lang w:eastAsia="zh-CN"/>
      </w:rPr>
    </w:pPr>
  </w:p>
  <w:p w14:paraId="79B4CB6C" w14:textId="453A8766" w:rsidR="008572C1" w:rsidRPr="008572C1" w:rsidRDefault="008572C1" w:rsidP="008572C1">
    <w:pPr>
      <w:tabs>
        <w:tab w:val="center" w:pos="4536"/>
        <w:tab w:val="right" w:pos="9072"/>
      </w:tabs>
      <w:rPr>
        <w:rFonts w:ascii="Arial" w:hAnsi="Arial" w:cs="Arial"/>
      </w:rPr>
    </w:pPr>
    <w:r w:rsidRPr="008572C1">
      <w:rPr>
        <w:rFonts w:ascii="Arial" w:hAnsi="Arial" w:cs="Arial"/>
      </w:rPr>
      <w:t>Znak sprawy: ZP/2</w:t>
    </w:r>
    <w:r w:rsidR="005F55AA">
      <w:rPr>
        <w:rFonts w:ascii="Arial" w:hAnsi="Arial" w:cs="Arial"/>
      </w:rPr>
      <w:t>1</w:t>
    </w:r>
    <w:r w:rsidRPr="008572C1">
      <w:rPr>
        <w:rFonts w:ascii="Arial" w:hAnsi="Arial" w:cs="Arial"/>
      </w:rPr>
      <w:t>-2023/TP</w:t>
    </w:r>
    <w:bookmarkEnd w:id="1"/>
    <w:bookmarkEnd w:id="2"/>
    <w:bookmarkEnd w:id="3"/>
    <w:bookmarkEnd w:id="4"/>
    <w:bookmarkEnd w:id="5"/>
    <w:bookmarkEnd w:id="6"/>
  </w:p>
  <w:p w14:paraId="29BE7DC4" w14:textId="77777777" w:rsidR="00E36315" w:rsidRDefault="00E363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2"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6E33593D"/>
    <w:multiLevelType w:val="singleLevel"/>
    <w:tmpl w:val="0415000F"/>
    <w:lvl w:ilvl="0">
      <w:start w:val="1"/>
      <w:numFmt w:val="decimal"/>
      <w:lvlText w:val="%1."/>
      <w:lvlJc w:val="left"/>
      <w:pPr>
        <w:tabs>
          <w:tab w:val="num" w:pos="360"/>
        </w:tabs>
        <w:ind w:left="360" w:hanging="360"/>
      </w:pPr>
    </w:lvl>
  </w:abstractNum>
  <w:num w:numId="1" w16cid:durableId="1944728337">
    <w:abstractNumId w:val="3"/>
  </w:num>
  <w:num w:numId="2" w16cid:durableId="1671328097">
    <w:abstractNumId w:val="6"/>
  </w:num>
  <w:num w:numId="3" w16cid:durableId="1607153849">
    <w:abstractNumId w:val="2"/>
  </w:num>
  <w:num w:numId="4" w16cid:durableId="1403797619">
    <w:abstractNumId w:val="5"/>
  </w:num>
  <w:num w:numId="5" w16cid:durableId="1302882151">
    <w:abstractNumId w:val="0"/>
  </w:num>
  <w:num w:numId="6" w16cid:durableId="591358668">
    <w:abstractNumId w:val="1"/>
  </w:num>
  <w:num w:numId="7" w16cid:durableId="1438211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14"/>
    <w:rsid w:val="00031374"/>
    <w:rsid w:val="00074120"/>
    <w:rsid w:val="00083F4E"/>
    <w:rsid w:val="000A1097"/>
    <w:rsid w:val="000E2A8F"/>
    <w:rsid w:val="0012774F"/>
    <w:rsid w:val="00144B7A"/>
    <w:rsid w:val="00180C6E"/>
    <w:rsid w:val="0029366C"/>
    <w:rsid w:val="0029606A"/>
    <w:rsid w:val="00344E63"/>
    <w:rsid w:val="00346140"/>
    <w:rsid w:val="00357220"/>
    <w:rsid w:val="00412AF2"/>
    <w:rsid w:val="004848F3"/>
    <w:rsid w:val="004A75F2"/>
    <w:rsid w:val="004B326B"/>
    <w:rsid w:val="004C6A4B"/>
    <w:rsid w:val="005144A9"/>
    <w:rsid w:val="00520165"/>
    <w:rsid w:val="005519F4"/>
    <w:rsid w:val="00582833"/>
    <w:rsid w:val="005B1B08"/>
    <w:rsid w:val="005E0914"/>
    <w:rsid w:val="005F4B24"/>
    <w:rsid w:val="005F55AA"/>
    <w:rsid w:val="00632C3C"/>
    <w:rsid w:val="00662BDB"/>
    <w:rsid w:val="00697990"/>
    <w:rsid w:val="006A2384"/>
    <w:rsid w:val="006A5DF1"/>
    <w:rsid w:val="006B7198"/>
    <w:rsid w:val="006D4AB3"/>
    <w:rsid w:val="006F0048"/>
    <w:rsid w:val="006F3B81"/>
    <w:rsid w:val="0072231C"/>
    <w:rsid w:val="007D7198"/>
    <w:rsid w:val="007F37CA"/>
    <w:rsid w:val="008572C1"/>
    <w:rsid w:val="00864A4B"/>
    <w:rsid w:val="00870F9F"/>
    <w:rsid w:val="008804B6"/>
    <w:rsid w:val="00897AB0"/>
    <w:rsid w:val="008A3553"/>
    <w:rsid w:val="0090548A"/>
    <w:rsid w:val="009672BC"/>
    <w:rsid w:val="00A743FF"/>
    <w:rsid w:val="00A905AC"/>
    <w:rsid w:val="00AD02D1"/>
    <w:rsid w:val="00B447A1"/>
    <w:rsid w:val="00BA6584"/>
    <w:rsid w:val="00BE7BFD"/>
    <w:rsid w:val="00C17462"/>
    <w:rsid w:val="00C370F2"/>
    <w:rsid w:val="00C44EEC"/>
    <w:rsid w:val="00C47490"/>
    <w:rsid w:val="00C74BC0"/>
    <w:rsid w:val="00CA1705"/>
    <w:rsid w:val="00D073DE"/>
    <w:rsid w:val="00D22FFA"/>
    <w:rsid w:val="00D8461B"/>
    <w:rsid w:val="00D915F2"/>
    <w:rsid w:val="00DB7A5B"/>
    <w:rsid w:val="00DF32E8"/>
    <w:rsid w:val="00DF53CA"/>
    <w:rsid w:val="00E12CFE"/>
    <w:rsid w:val="00E21B49"/>
    <w:rsid w:val="00E2789F"/>
    <w:rsid w:val="00E36315"/>
    <w:rsid w:val="00E72428"/>
    <w:rsid w:val="00E74BC3"/>
    <w:rsid w:val="00E935D6"/>
    <w:rsid w:val="00EA14B3"/>
    <w:rsid w:val="00EA416E"/>
    <w:rsid w:val="00FC5957"/>
    <w:rsid w:val="00FD265E"/>
    <w:rsid w:val="00FF2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10110"/>
  <w15:chartTrackingRefBased/>
  <w15:docId w15:val="{4FD76E6F-6490-4D69-9B15-71086C17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 w:type="table" w:styleId="Tabela-Siatka">
    <w:name w:val="Table Grid"/>
    <w:basedOn w:val="Standardowy"/>
    <w:rsid w:val="0012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9606A"/>
    <w:rPr>
      <w:rFonts w:ascii="Segoe UI" w:hAnsi="Segoe UI" w:cs="Segoe UI"/>
      <w:sz w:val="18"/>
      <w:szCs w:val="18"/>
    </w:rPr>
  </w:style>
  <w:style w:type="character" w:customStyle="1" w:styleId="TekstdymkaZnak">
    <w:name w:val="Tekst dymka Znak"/>
    <w:link w:val="Tekstdymka"/>
    <w:rsid w:val="0029606A"/>
    <w:rPr>
      <w:rFonts w:ascii="Segoe UI" w:hAnsi="Segoe UI" w:cs="Segoe UI"/>
      <w:sz w:val="18"/>
      <w:szCs w:val="18"/>
    </w:rPr>
  </w:style>
  <w:style w:type="paragraph" w:customStyle="1" w:styleId="Default">
    <w:name w:val="Default"/>
    <w:rsid w:val="00A743FF"/>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A74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3722">
      <w:bodyDiv w:val="1"/>
      <w:marLeft w:val="0"/>
      <w:marRight w:val="0"/>
      <w:marTop w:val="0"/>
      <w:marBottom w:val="0"/>
      <w:divBdr>
        <w:top w:val="none" w:sz="0" w:space="0" w:color="auto"/>
        <w:left w:val="none" w:sz="0" w:space="0" w:color="auto"/>
        <w:bottom w:val="none" w:sz="0" w:space="0" w:color="auto"/>
        <w:right w:val="none" w:sz="0" w:space="0" w:color="auto"/>
      </w:divBdr>
    </w:div>
    <w:div w:id="491525204">
      <w:bodyDiv w:val="1"/>
      <w:marLeft w:val="0"/>
      <w:marRight w:val="0"/>
      <w:marTop w:val="0"/>
      <w:marBottom w:val="0"/>
      <w:divBdr>
        <w:top w:val="none" w:sz="0" w:space="0" w:color="auto"/>
        <w:left w:val="none" w:sz="0" w:space="0" w:color="auto"/>
        <w:bottom w:val="none" w:sz="0" w:space="0" w:color="auto"/>
        <w:right w:val="none" w:sz="0" w:space="0" w:color="auto"/>
      </w:divBdr>
    </w:div>
    <w:div w:id="1371346681">
      <w:bodyDiv w:val="1"/>
      <w:marLeft w:val="0"/>
      <w:marRight w:val="0"/>
      <w:marTop w:val="0"/>
      <w:marBottom w:val="0"/>
      <w:divBdr>
        <w:top w:val="none" w:sz="0" w:space="0" w:color="auto"/>
        <w:left w:val="none" w:sz="0" w:space="0" w:color="auto"/>
        <w:bottom w:val="none" w:sz="0" w:space="0" w:color="auto"/>
        <w:right w:val="none" w:sz="0" w:space="0" w:color="auto"/>
      </w:divBdr>
    </w:div>
    <w:div w:id="1740131479">
      <w:bodyDiv w:val="1"/>
      <w:marLeft w:val="0"/>
      <w:marRight w:val="0"/>
      <w:marTop w:val="0"/>
      <w:marBottom w:val="0"/>
      <w:divBdr>
        <w:top w:val="none" w:sz="0" w:space="0" w:color="auto"/>
        <w:left w:val="none" w:sz="0" w:space="0" w:color="auto"/>
        <w:bottom w:val="none" w:sz="0" w:space="0" w:color="auto"/>
        <w:right w:val="none" w:sz="0" w:space="0" w:color="auto"/>
      </w:divBdr>
      <w:divsChild>
        <w:div w:id="897859721">
          <w:marLeft w:val="0"/>
          <w:marRight w:val="0"/>
          <w:marTop w:val="0"/>
          <w:marBottom w:val="0"/>
          <w:divBdr>
            <w:top w:val="none" w:sz="0" w:space="0" w:color="auto"/>
            <w:left w:val="none" w:sz="0" w:space="0" w:color="auto"/>
            <w:bottom w:val="none" w:sz="0" w:space="0" w:color="auto"/>
            <w:right w:val="none" w:sz="0" w:space="0" w:color="auto"/>
          </w:divBdr>
          <w:divsChild>
            <w:div w:id="9970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6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66</TotalTime>
  <Pages>1</Pages>
  <Words>432</Words>
  <Characters>2598</Characters>
  <Application>Microsoft Office Word</Application>
  <DocSecurity>0</DocSecurity>
  <Lines>21</Lines>
  <Paragraphs>6</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ZAPYTANIE O CENĘ</vt:lpstr>
      <vt:lpstr>WYJAŚNIENIA TREŚCI SWZ</vt:lpstr>
    </vt:vector>
  </TitlesOfParts>
  <Company>Datacomp</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Pc</dc:creator>
  <cp:keywords/>
  <cp:lastModifiedBy>Pc</cp:lastModifiedBy>
  <cp:revision>20</cp:revision>
  <cp:lastPrinted>2001-02-10T14:28:00Z</cp:lastPrinted>
  <dcterms:created xsi:type="dcterms:W3CDTF">2023-08-03T12:46:00Z</dcterms:created>
  <dcterms:modified xsi:type="dcterms:W3CDTF">2023-09-05T05:30:00Z</dcterms:modified>
</cp:coreProperties>
</file>