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7482F" w14:textId="77777777" w:rsidR="006B2246" w:rsidRPr="005948FE" w:rsidRDefault="006B2246" w:rsidP="005948F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88190D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35841BAE" w14:textId="77777777" w:rsidR="008B037F" w:rsidRPr="006551F8" w:rsidRDefault="008B037F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„Komunikacja Autobusowa” Spółka z o.o. w Świnoujściu</w:t>
      </w:r>
    </w:p>
    <w:p w14:paraId="2826BD40" w14:textId="77777777" w:rsidR="008B037F" w:rsidRPr="006551F8" w:rsidRDefault="008B037F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ul. Karsiborska 33a</w:t>
      </w:r>
    </w:p>
    <w:p w14:paraId="4DAEFBAC" w14:textId="53BF4830" w:rsidR="006B2246" w:rsidRPr="006551F8" w:rsidRDefault="008B037F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72-600 Świnoujście</w:t>
      </w:r>
    </w:p>
    <w:p w14:paraId="0718ED7A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9DF5C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Wykonawca/y: </w:t>
      </w:r>
    </w:p>
    <w:p w14:paraId="30D220A5" w14:textId="7B2C67D8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(w przypadku Wykonawców wspólnie ubiegających się </w:t>
      </w:r>
      <w:r w:rsidRPr="006551F8">
        <w:rPr>
          <w:rFonts w:ascii="Times New Roman" w:hAnsi="Times New Roman" w:cs="Times New Roman"/>
          <w:sz w:val="24"/>
          <w:szCs w:val="24"/>
        </w:rPr>
        <w:t xml:space="preserve">o udzielenie zamówienia, należy podać dane dotyczące wszystkich Wykonawców): </w:t>
      </w:r>
    </w:p>
    <w:p w14:paraId="083B2B9E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6104FF6C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17C7C6D3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adres) </w:t>
      </w:r>
    </w:p>
    <w:p w14:paraId="66235867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750359C1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1C97485D" w14:textId="231A0480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51F8">
        <w:rPr>
          <w:rFonts w:ascii="Times New Roman" w:hAnsi="Times New Roman" w:cs="Times New Roman"/>
          <w:i/>
          <w:iCs/>
          <w:sz w:val="24"/>
          <w:szCs w:val="24"/>
        </w:rPr>
        <w:t xml:space="preserve">(imię, nazwisko, stanowisko/podstawa do reprezentacji) </w:t>
      </w:r>
    </w:p>
    <w:p w14:paraId="79E4C4D9" w14:textId="77777777" w:rsidR="00D31E58" w:rsidRPr="00D31E58" w:rsidRDefault="00D31E58" w:rsidP="00D31E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E5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5860A0FB" w14:textId="77777777" w:rsidR="00D31E58" w:rsidRPr="00D31E58" w:rsidRDefault="00D31E58" w:rsidP="00D31E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CA99C" w14:textId="77777777" w:rsidR="00D31E58" w:rsidRPr="00D31E58" w:rsidRDefault="00D31E58" w:rsidP="00D31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58">
        <w:rPr>
          <w:rFonts w:ascii="Times New Roman" w:hAnsi="Times New Roman" w:cs="Times New Roman"/>
          <w:sz w:val="24"/>
          <w:szCs w:val="24"/>
        </w:rPr>
        <w:t>(składane na wezwanie, o którym mowa w 126 ust. 1 PZP)</w:t>
      </w:r>
    </w:p>
    <w:p w14:paraId="16D372C8" w14:textId="77777777" w:rsidR="00D31E58" w:rsidRPr="00D31E58" w:rsidRDefault="00D31E58" w:rsidP="00D31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65190" w14:textId="48E72378" w:rsidR="006B2246" w:rsidRDefault="00D31E58" w:rsidP="00D31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58">
        <w:rPr>
          <w:rFonts w:ascii="Times New Roman" w:hAnsi="Times New Roman" w:cs="Times New Roman"/>
          <w:b/>
          <w:sz w:val="24"/>
          <w:szCs w:val="24"/>
        </w:rPr>
        <w:t>o aktualności informacji zawartych w oświadczeniu, o którym mowa w art. 125 ust. 1 PZP, w zakresie podstaw wykluczenia z postępowania wskazanych przez zamawiającego,</w:t>
      </w:r>
      <w:r w:rsidR="006B2246" w:rsidRPr="006551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3D424" w14:textId="77777777" w:rsidR="00DB5CDE" w:rsidRDefault="00DB5CDE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16B4" w14:textId="77777777" w:rsidR="00D31E58" w:rsidRPr="00D31E58" w:rsidRDefault="00D31E58" w:rsidP="00DB5C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17252589"/>
      <w:bookmarkStart w:id="1" w:name="_GoBack"/>
      <w:r w:rsidRPr="00D31E58">
        <w:rPr>
          <w:rFonts w:ascii="Times New Roman" w:hAnsi="Times New Roman" w:cs="Times New Roman"/>
          <w:bCs/>
          <w:sz w:val="24"/>
          <w:szCs w:val="24"/>
        </w:rPr>
        <w:t>Przystępując do postępowania o udzielenie zamówienia publicznego w trybie przetargu nieograniczonego pn.</w:t>
      </w:r>
    </w:p>
    <w:bookmarkEnd w:id="1"/>
    <w:p w14:paraId="366AD035" w14:textId="7E842597" w:rsidR="00DB5CDE" w:rsidRDefault="00DB5CDE" w:rsidP="00DB5C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,,Sukcesywne dostawy oleju napędowego w 202</w:t>
      </w:r>
      <w:r w:rsidR="00CC1B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dla „Komunikacji Autobusowej” Sp. z o.o. w Świnoujściu”</w:t>
      </w:r>
      <w:bookmarkEnd w:id="0"/>
    </w:p>
    <w:p w14:paraId="0E0F8B08" w14:textId="77777777" w:rsidR="006551F8" w:rsidRPr="006551F8" w:rsidRDefault="006551F8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C6FB" w14:textId="02781652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Oświadczam, że informacje zawarte w oświadczeniu, o którym mowa w art. 125 ust. 1 ustawy Pzp w zakresie podstaw wykluczenia z postępowania wskazanych przez zamawiającego, o których mowa w: </w:t>
      </w:r>
    </w:p>
    <w:p w14:paraId="499C3E49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a) art. 108 ust. 1 pkt 3 ustawy Pzp, </w:t>
      </w:r>
    </w:p>
    <w:p w14:paraId="0A0E4BB7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b) art. 108 ust. 1 pkt 4 ustawy Pzp, dotyczących orzeczenia zakazu ubiegania się o zamówienie publiczne tytułem środka zapobiegawczego, </w:t>
      </w:r>
    </w:p>
    <w:p w14:paraId="617B731C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c) art. 108 ust. 1 pkt 5 ustawy Pzp, dotyczących zawarcia z innymi wykonawcami porozumienia mającego na celu zakłócenie konkurencji, </w:t>
      </w:r>
    </w:p>
    <w:p w14:paraId="57FBEBE3" w14:textId="6B680F98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lastRenderedPageBreak/>
        <w:t xml:space="preserve">d) art. 108 ust. 1 pkt 6 ustawy Pzp, </w:t>
      </w:r>
    </w:p>
    <w:p w14:paraId="386281BF" w14:textId="41154D16" w:rsidR="00831BEF" w:rsidRPr="006551F8" w:rsidRDefault="00831BEF" w:rsidP="006551F8">
      <w:pPr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>e) art. 7 ust. 1 ustawy z 13 kwietnia 2022 r. o szczególnych rozwiązaniach w zakresie przeciwdziałania wspieraniu agresji na Ukrainę oraz służących ochronie bezpieczeństwa narodowego (Dz. U. 2022 r.</w:t>
      </w:r>
      <w:r w:rsidR="001D1FF4" w:rsidRPr="006551F8">
        <w:rPr>
          <w:rFonts w:ascii="Times New Roman" w:hAnsi="Times New Roman" w:cs="Times New Roman"/>
          <w:sz w:val="24"/>
          <w:szCs w:val="24"/>
        </w:rPr>
        <w:t xml:space="preserve"> poz. 835)</w:t>
      </w:r>
      <w:r w:rsidR="00554A51" w:rsidRPr="006551F8">
        <w:rPr>
          <w:rFonts w:ascii="Times New Roman" w:hAnsi="Times New Roman" w:cs="Times New Roman"/>
          <w:sz w:val="24"/>
          <w:szCs w:val="24"/>
        </w:rPr>
        <w:t>,</w:t>
      </w:r>
    </w:p>
    <w:p w14:paraId="693B19BC" w14:textId="50010124" w:rsidR="00554A51" w:rsidRPr="006551F8" w:rsidRDefault="001256F8" w:rsidP="00655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art. 5</w:t>
      </w:r>
      <w:r w:rsidR="00554A51" w:rsidRPr="006551F8">
        <w:rPr>
          <w:rFonts w:ascii="Times New Roman" w:hAnsi="Times New Roman" w:cs="Times New Roman"/>
          <w:sz w:val="24"/>
          <w:szCs w:val="24"/>
        </w:rPr>
        <w:t>k ust. 1  Rozporządzenia Rady(UE) nr 833/2014 z dnia 31 lipca 2014 r. dotyczącego środków ograniczających w związku z działaniami Rosji destabilizującymi sytuację na Ukrainie</w:t>
      </w:r>
    </w:p>
    <w:p w14:paraId="769540D3" w14:textId="10D6A8BC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>są aktualne</w:t>
      </w: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6E4C4EE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3B60E" w14:textId="77777777" w:rsidR="006B2246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PODANYCH INFORMACJI </w:t>
      </w:r>
    </w:p>
    <w:p w14:paraId="094BF787" w14:textId="77777777" w:rsidR="006B2246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8">
        <w:rPr>
          <w:rFonts w:ascii="Times New Roman" w:hAnsi="Times New Roman" w:cs="Times New Roman"/>
          <w:sz w:val="24"/>
          <w:szCs w:val="24"/>
        </w:rPr>
        <w:t xml:space="preserve">Oświadczam/my*,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763A4BF6" w14:textId="77777777" w:rsidR="001256F8" w:rsidRPr="006551F8" w:rsidRDefault="001256F8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B19C" w14:textId="299F6422" w:rsidR="006B2246" w:rsidRPr="001256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56F8">
        <w:rPr>
          <w:rFonts w:ascii="Times New Roman" w:hAnsi="Times New Roman" w:cs="Times New Roman"/>
          <w:i/>
          <w:iCs/>
          <w:sz w:val="20"/>
          <w:szCs w:val="20"/>
        </w:rPr>
        <w:t xml:space="preserve">*niewłaściwe skreślić </w:t>
      </w:r>
    </w:p>
    <w:p w14:paraId="62D1261F" w14:textId="0CB04ED4" w:rsidR="00316614" w:rsidRPr="006551F8" w:rsidRDefault="00316614" w:rsidP="006551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CCCD24" w14:textId="77777777" w:rsidR="00316614" w:rsidRPr="006551F8" w:rsidRDefault="00316614" w:rsidP="00655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5DACA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11946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E525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F3BF7" w14:textId="77777777" w:rsidR="00244BE1" w:rsidRDefault="00244BE1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0CD28" w14:textId="7224827F" w:rsidR="000A50EC" w:rsidRPr="006551F8" w:rsidRDefault="006B2246" w:rsidP="006551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1F8">
        <w:rPr>
          <w:rFonts w:ascii="Times New Roman" w:hAnsi="Times New Roman" w:cs="Times New Roman"/>
          <w:b/>
          <w:bCs/>
          <w:sz w:val="24"/>
          <w:szCs w:val="24"/>
        </w:rPr>
        <w:t>Oświadczenie należy podpisać kwalifikowanym podpisem elektronicznym przez osoby uprawnione do reprezentacji podmiotu składającego ten dokument</w:t>
      </w:r>
    </w:p>
    <w:sectPr w:rsidR="000A50EC" w:rsidRPr="006551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2A06" w14:textId="77777777" w:rsidR="002C25A9" w:rsidRDefault="002C25A9" w:rsidP="004D0760">
      <w:pPr>
        <w:spacing w:after="0" w:line="240" w:lineRule="auto"/>
      </w:pPr>
      <w:r>
        <w:separator/>
      </w:r>
    </w:p>
  </w:endnote>
  <w:endnote w:type="continuationSeparator" w:id="0">
    <w:p w14:paraId="1372879D" w14:textId="77777777" w:rsidR="002C25A9" w:rsidRDefault="002C25A9" w:rsidP="004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BEF4" w14:textId="77777777" w:rsidR="002C25A9" w:rsidRDefault="002C25A9" w:rsidP="004D0760">
      <w:pPr>
        <w:spacing w:after="0" w:line="240" w:lineRule="auto"/>
      </w:pPr>
      <w:r>
        <w:separator/>
      </w:r>
    </w:p>
  </w:footnote>
  <w:footnote w:type="continuationSeparator" w:id="0">
    <w:p w14:paraId="20C2FBF2" w14:textId="77777777" w:rsidR="002C25A9" w:rsidRDefault="002C25A9" w:rsidP="004D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918" w14:textId="017C9CED" w:rsidR="005E3DBB" w:rsidRDefault="004D0760" w:rsidP="00A72D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A72D29" w:rsidRPr="005E3DBB">
      <w:rPr>
        <w:rFonts w:ascii="Times New Roman" w:hAnsi="Times New Roman" w:cs="Times New Roman"/>
        <w:b/>
        <w:bCs/>
        <w:sz w:val="24"/>
        <w:szCs w:val="24"/>
      </w:rPr>
      <w:t xml:space="preserve">    Nr sprawy KA/ZP/</w:t>
    </w:r>
    <w:r w:rsidR="00CC1BFE">
      <w:rPr>
        <w:rFonts w:ascii="Times New Roman" w:hAnsi="Times New Roman" w:cs="Times New Roman"/>
        <w:b/>
        <w:bCs/>
        <w:sz w:val="24"/>
        <w:szCs w:val="24"/>
      </w:rPr>
      <w:t>1/10</w:t>
    </w:r>
    <w:r w:rsidR="00A72D29" w:rsidRPr="005E3DBB">
      <w:rPr>
        <w:rFonts w:ascii="Times New Roman" w:hAnsi="Times New Roman" w:cs="Times New Roman"/>
        <w:b/>
        <w:bCs/>
        <w:sz w:val="24"/>
        <w:szCs w:val="24"/>
      </w:rPr>
      <w:t>/202</w:t>
    </w:r>
    <w:r w:rsidR="00CC1BFE">
      <w:rPr>
        <w:rFonts w:ascii="Times New Roman" w:hAnsi="Times New Roman" w:cs="Times New Roman"/>
        <w:b/>
        <w:bCs/>
        <w:sz w:val="24"/>
        <w:szCs w:val="24"/>
      </w:rPr>
      <w:t>3</w:t>
    </w:r>
    <w:r w:rsidR="005E3DBB" w:rsidRPr="005E3DB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2C14CABD" w14:textId="7865C094" w:rsidR="00A72D29" w:rsidRPr="005E3DBB" w:rsidRDefault="005E3DBB" w:rsidP="00A72D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  <w:t xml:space="preserve">                                                                                                        </w:t>
    </w:r>
    <w:r w:rsidRPr="005E3DBB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 w:rsidR="00244BE1">
      <w:rPr>
        <w:rFonts w:ascii="Times New Roman" w:hAnsi="Times New Roman" w:cs="Times New Roman"/>
        <w:b/>
        <w:bCs/>
        <w:sz w:val="24"/>
        <w:szCs w:val="24"/>
      </w:rPr>
      <w:t>7</w:t>
    </w:r>
    <w:r w:rsidRPr="005E3DBB">
      <w:rPr>
        <w:rFonts w:ascii="Times New Roman" w:hAnsi="Times New Roman" w:cs="Times New Roman"/>
        <w:b/>
        <w:bCs/>
        <w:sz w:val="24"/>
        <w:szCs w:val="24"/>
      </w:rPr>
      <w:t xml:space="preserve"> do SWZ</w:t>
    </w:r>
  </w:p>
  <w:p w14:paraId="07B21B32" w14:textId="2F9792DD" w:rsidR="004D0760" w:rsidRPr="005E3DBB" w:rsidRDefault="00A72D29" w:rsidP="005E3DBB">
    <w:pPr>
      <w:pStyle w:val="Nagwek"/>
      <w:ind w:left="4248"/>
      <w:rPr>
        <w:rFonts w:ascii="Times New Roman" w:hAnsi="Times New Roman" w:cs="Times New Roman"/>
        <w:sz w:val="24"/>
        <w:szCs w:val="24"/>
      </w:rPr>
    </w:pPr>
    <w:r w:rsidRPr="005E3DBB">
      <w:rPr>
        <w:rFonts w:ascii="Times New Roman" w:hAnsi="Times New Roman" w:cs="Times New Roman"/>
        <w:b/>
        <w:bCs/>
        <w:sz w:val="24"/>
        <w:szCs w:val="24"/>
      </w:rPr>
      <w:tab/>
      <w:t xml:space="preserve">                                                                                                                       </w:t>
    </w:r>
    <w:r w:rsidR="005E3DBB">
      <w:rPr>
        <w:rFonts w:ascii="Times New Roman" w:hAnsi="Times New Roman" w:cs="Times New Roman"/>
        <w:b/>
        <w:bCs/>
        <w:sz w:val="24"/>
        <w:szCs w:val="24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B8"/>
    <w:rsid w:val="00097A67"/>
    <w:rsid w:val="000A50EC"/>
    <w:rsid w:val="000B692F"/>
    <w:rsid w:val="001256F8"/>
    <w:rsid w:val="00153920"/>
    <w:rsid w:val="00191A0D"/>
    <w:rsid w:val="001C1F10"/>
    <w:rsid w:val="001D1FF4"/>
    <w:rsid w:val="001E0CC4"/>
    <w:rsid w:val="00244BE1"/>
    <w:rsid w:val="002B11FC"/>
    <w:rsid w:val="002C25A9"/>
    <w:rsid w:val="00316614"/>
    <w:rsid w:val="003F56C3"/>
    <w:rsid w:val="00413609"/>
    <w:rsid w:val="0046406F"/>
    <w:rsid w:val="004D0760"/>
    <w:rsid w:val="00554A51"/>
    <w:rsid w:val="005948FE"/>
    <w:rsid w:val="005E3DBB"/>
    <w:rsid w:val="006551F8"/>
    <w:rsid w:val="006B2246"/>
    <w:rsid w:val="007B51B8"/>
    <w:rsid w:val="007F11B6"/>
    <w:rsid w:val="00831BEF"/>
    <w:rsid w:val="008B037F"/>
    <w:rsid w:val="00A72D29"/>
    <w:rsid w:val="00A92FA5"/>
    <w:rsid w:val="00C7776E"/>
    <w:rsid w:val="00C849E6"/>
    <w:rsid w:val="00CC1BFE"/>
    <w:rsid w:val="00D31E58"/>
    <w:rsid w:val="00D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D437"/>
  <w15:docId w15:val="{1F08F8DE-84D4-4D74-82BB-7B5CFC4A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60"/>
  </w:style>
  <w:style w:type="paragraph" w:styleId="Stopka">
    <w:name w:val="footer"/>
    <w:basedOn w:val="Normalny"/>
    <w:link w:val="StopkaZnak"/>
    <w:uiPriority w:val="99"/>
    <w:unhideWhenUsed/>
    <w:rsid w:val="004D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Bimkiewicz Ewa</cp:lastModifiedBy>
  <cp:revision>5</cp:revision>
  <dcterms:created xsi:type="dcterms:W3CDTF">2023-10-10T06:13:00Z</dcterms:created>
  <dcterms:modified xsi:type="dcterms:W3CDTF">2023-10-25T10:56:00Z</dcterms:modified>
</cp:coreProperties>
</file>