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1B08CD49" w14:textId="77777777" w:rsidR="006F6237" w:rsidRDefault="003C68C6" w:rsidP="003C68C6">
      <w:pPr>
        <w:spacing w:after="0" w:line="240" w:lineRule="auto"/>
        <w:jc w:val="both"/>
        <w:rPr>
          <w:rFonts w:ascii="Times New Roman" w:hAnsi="Times New Roman"/>
          <w:sz w:val="24"/>
          <w:szCs w:val="24"/>
        </w:rPr>
      </w:pPr>
      <w:bookmarkStart w:id="0" w:name="_Hlk65492351"/>
      <w:r w:rsidRPr="00FE0756">
        <w:rPr>
          <w:rFonts w:ascii="Times New Roman" w:hAnsi="Times New Roman" w:cs="Times New Roman"/>
          <w:b/>
          <w:bCs/>
          <w:sz w:val="24"/>
          <w:szCs w:val="24"/>
        </w:rPr>
        <w:t xml:space="preserve">Gminą Miasto Świnoujście </w:t>
      </w:r>
      <w:r w:rsidRPr="00E92B64">
        <w:rPr>
          <w:rFonts w:ascii="Times New Roman" w:hAnsi="Times New Roman" w:cs="Times New Roman"/>
          <w:sz w:val="24"/>
          <w:szCs w:val="24"/>
        </w:rPr>
        <w:t xml:space="preserve">z siedzibą przy ul. </w:t>
      </w:r>
      <w:r w:rsidR="00C82460">
        <w:rPr>
          <w:rFonts w:ascii="Times New Roman" w:hAnsi="Times New Roman" w:cs="Times New Roman"/>
          <w:sz w:val="24"/>
          <w:szCs w:val="24"/>
        </w:rPr>
        <w:t>Wojska Polskiego 1/5</w:t>
      </w:r>
      <w:r w:rsidRPr="00E92B64">
        <w:rPr>
          <w:rFonts w:ascii="Times New Roman" w:hAnsi="Times New Roman" w:cs="Times New Roman"/>
          <w:sz w:val="24"/>
          <w:szCs w:val="24"/>
        </w:rPr>
        <w:t>, 72-600 Świnoujście</w:t>
      </w:r>
      <w:r>
        <w:rPr>
          <w:rFonts w:ascii="Times New Roman" w:hAnsi="Times New Roman" w:cs="Times New Roman"/>
          <w:sz w:val="24"/>
          <w:szCs w:val="24"/>
        </w:rPr>
        <w:t>,</w:t>
      </w:r>
      <w:r w:rsidR="006F6237">
        <w:rPr>
          <w:rFonts w:ascii="Times New Roman" w:hAnsi="Times New Roman" w:cs="Times New Roman"/>
          <w:sz w:val="24"/>
          <w:szCs w:val="24"/>
        </w:rPr>
        <w:t xml:space="preserve"> </w:t>
      </w:r>
      <w:r w:rsidR="006F6237" w:rsidRPr="0066169B">
        <w:rPr>
          <w:rFonts w:ascii="Times New Roman" w:hAnsi="Times New Roman"/>
          <w:sz w:val="24"/>
          <w:szCs w:val="24"/>
        </w:rPr>
        <w:t>NIP 855-157-13-75, REGON 811684290</w:t>
      </w:r>
      <w:r w:rsidR="006F6237">
        <w:rPr>
          <w:rFonts w:ascii="Times New Roman" w:hAnsi="Times New Roman"/>
          <w:sz w:val="24"/>
          <w:szCs w:val="24"/>
        </w:rPr>
        <w:t>,</w:t>
      </w:r>
    </w:p>
    <w:p w14:paraId="551A37A8" w14:textId="214E7389"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sz w:val="24"/>
          <w:szCs w:val="24"/>
        </w:rPr>
        <w:t xml:space="preserve">reprezentowaną przez </w:t>
      </w:r>
      <w:r w:rsidR="00C82460">
        <w:rPr>
          <w:rFonts w:ascii="Times New Roman" w:hAnsi="Times New Roman" w:cs="Times New Roman"/>
          <w:sz w:val="24"/>
          <w:szCs w:val="24"/>
        </w:rPr>
        <w:t>…………………………………….</w:t>
      </w:r>
      <w:r w:rsidRPr="00E92B64">
        <w:rPr>
          <w:rFonts w:ascii="Times New Roman" w:hAnsi="Times New Roman" w:cs="Times New Roman"/>
          <w:sz w:val="24"/>
          <w:szCs w:val="24"/>
        </w:rPr>
        <w:t xml:space="preserve">. </w:t>
      </w:r>
    </w:p>
    <w:bookmarkEnd w:id="0"/>
    <w:p w14:paraId="7522FA51" w14:textId="52968C0F" w:rsidR="00C82460" w:rsidRPr="0066169B" w:rsidRDefault="003C68C6" w:rsidP="00C82460">
      <w:pPr>
        <w:pStyle w:val="Bezodstpw"/>
        <w:spacing w:line="276" w:lineRule="auto"/>
        <w:jc w:val="both"/>
        <w:rPr>
          <w:rFonts w:ascii="Times New Roman" w:hAnsi="Times New Roman"/>
          <w:sz w:val="24"/>
          <w:szCs w:val="24"/>
        </w:rPr>
      </w:pPr>
      <w:r w:rsidRPr="00E92B64">
        <w:rPr>
          <w:rFonts w:ascii="Times New Roman" w:hAnsi="Times New Roman"/>
          <w:color w:val="000000" w:themeColor="text1"/>
          <w:sz w:val="24"/>
          <w:szCs w:val="24"/>
        </w:rPr>
        <w:t xml:space="preserve">zwaną dalej </w:t>
      </w:r>
      <w:r w:rsidRPr="00E92B64">
        <w:rPr>
          <w:rFonts w:ascii="Times New Roman" w:hAnsi="Times New Roman"/>
          <w:b/>
          <w:bCs/>
          <w:color w:val="000000" w:themeColor="text1"/>
          <w:sz w:val="24"/>
          <w:szCs w:val="24"/>
        </w:rPr>
        <w:t>Zamawiającym,</w:t>
      </w:r>
      <w:r w:rsidR="00C82460">
        <w:rPr>
          <w:rFonts w:ascii="Times New Roman" w:hAnsi="Times New Roman"/>
          <w:b/>
          <w:bCs/>
          <w:color w:val="000000" w:themeColor="text1"/>
          <w:sz w:val="24"/>
          <w:szCs w:val="24"/>
        </w:rPr>
        <w:t xml:space="preserve"> </w:t>
      </w:r>
    </w:p>
    <w:p w14:paraId="69D60191" w14:textId="13722075" w:rsidR="003C68C6" w:rsidRPr="00E92B64" w:rsidRDefault="003C68C6" w:rsidP="003C68C6">
      <w:pPr>
        <w:spacing w:after="0" w:line="240" w:lineRule="auto"/>
        <w:jc w:val="both"/>
        <w:rPr>
          <w:rFonts w:ascii="Times New Roman" w:hAnsi="Times New Roman" w:cs="Times New Roman"/>
          <w:color w:val="000000" w:themeColor="text1"/>
          <w:sz w:val="24"/>
          <w:szCs w:val="24"/>
        </w:rPr>
      </w:pP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zwan-ą/ym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602006F9"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w:t>
      </w:r>
      <w:r w:rsidR="00C33145">
        <w:rPr>
          <w:rFonts w:ascii="Times New Roman" w:hAnsi="Times New Roman"/>
          <w:color w:val="000000" w:themeColor="text1"/>
          <w:sz w:val="24"/>
          <w:szCs w:val="24"/>
        </w:rPr>
        <w:t>21</w:t>
      </w:r>
      <w:r w:rsidRPr="009D752E">
        <w:rPr>
          <w:rFonts w:ascii="Times New Roman" w:hAnsi="Times New Roman"/>
          <w:color w:val="000000" w:themeColor="text1"/>
          <w:sz w:val="24"/>
          <w:szCs w:val="24"/>
        </w:rPr>
        <w:t xml:space="preserve"> r. poz. </w:t>
      </w:r>
      <w:r w:rsidR="00C33145">
        <w:rPr>
          <w:rFonts w:ascii="Times New Roman" w:hAnsi="Times New Roman"/>
          <w:color w:val="000000" w:themeColor="text1"/>
          <w:sz w:val="24"/>
          <w:szCs w:val="24"/>
        </w:rPr>
        <w:t>1129.t.j.</w:t>
      </w:r>
      <w:r w:rsidRPr="009D752E">
        <w:rPr>
          <w:rFonts w:ascii="Times New Roman" w:hAnsi="Times New Roman"/>
          <w:color w:val="000000" w:themeColor="text1"/>
          <w:sz w:val="24"/>
          <w:szCs w:val="24"/>
        </w:rPr>
        <w:t>)</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493B225A" w:rsidR="006030E9" w:rsidRPr="009D752E" w:rsidRDefault="006030E9" w:rsidP="00C82460">
      <w:pPr>
        <w:pStyle w:val="Akapitzlist"/>
        <w:numPr>
          <w:ilvl w:val="0"/>
          <w:numId w:val="11"/>
        </w:numPr>
        <w:tabs>
          <w:tab w:val="left" w:pos="426"/>
        </w:tabs>
        <w:spacing w:after="0" w:line="240" w:lineRule="auto"/>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9D752E">
        <w:rPr>
          <w:rFonts w:ascii="Times New Roman" w:hAnsi="Times New Roman" w:cs="Times New Roman"/>
          <w:color w:val="000000" w:themeColor="text1"/>
          <w:sz w:val="24"/>
          <w:szCs w:val="24"/>
        </w:rPr>
        <w:t>„</w:t>
      </w:r>
      <w:r w:rsidR="00C82460" w:rsidRPr="00BD11BA">
        <w:rPr>
          <w:rFonts w:ascii="Times New Roman" w:hAnsi="Times New Roman" w:cs="Times New Roman"/>
          <w:b/>
          <w:color w:val="000000" w:themeColor="text1"/>
          <w:sz w:val="24"/>
          <w:szCs w:val="24"/>
        </w:rPr>
        <w:t>Utworzenie punktu przystankowego turystyki rowerowej, pieszej i wodnej z dodatkową funkcją placu integracyjno-festynowego – etap II w</w:t>
      </w:r>
      <w:r w:rsidR="00BD11BA">
        <w:rPr>
          <w:rFonts w:ascii="Times New Roman" w:hAnsi="Times New Roman" w:cs="Times New Roman"/>
          <w:b/>
          <w:color w:val="000000" w:themeColor="text1"/>
          <w:sz w:val="24"/>
          <w:szCs w:val="24"/>
        </w:rPr>
        <w:t> </w:t>
      </w:r>
      <w:r w:rsidR="00C82460" w:rsidRPr="00BD11BA">
        <w:rPr>
          <w:rFonts w:ascii="Times New Roman" w:hAnsi="Times New Roman" w:cs="Times New Roman"/>
          <w:b/>
          <w:color w:val="000000" w:themeColor="text1"/>
          <w:sz w:val="24"/>
          <w:szCs w:val="24"/>
        </w:rPr>
        <w:t>Ognicy - część lądowa</w:t>
      </w:r>
      <w:r w:rsidR="009D752E" w:rsidRPr="00BD11BA">
        <w:rPr>
          <w:rFonts w:ascii="Times New Roman" w:hAnsi="Times New Roman" w:cs="Times New Roman"/>
          <w:b/>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 xml:space="preserve">(zwanymi dalej </w:t>
      </w:r>
      <w:r w:rsidRPr="006F6237">
        <w:rPr>
          <w:rFonts w:ascii="Times New Roman" w:hAnsi="Times New Roman" w:cs="Times New Roman"/>
          <w:bCs/>
          <w:color w:val="000000" w:themeColor="text1"/>
          <w:sz w:val="24"/>
          <w:szCs w:val="24"/>
        </w:rPr>
        <w:t>„</w:t>
      </w:r>
      <w:r w:rsidRPr="00BD11BA">
        <w:rPr>
          <w:rFonts w:ascii="Times New Roman" w:hAnsi="Times New Roman" w:cs="Times New Roman"/>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6F6237">
      <w:pPr>
        <w:pStyle w:val="Akapitzlist"/>
        <w:numPr>
          <w:ilvl w:val="0"/>
          <w:numId w:val="11"/>
        </w:numPr>
        <w:tabs>
          <w:tab w:val="left" w:pos="426"/>
        </w:tabs>
        <w:spacing w:after="0" w:line="240" w:lineRule="auto"/>
        <w:ind w:left="426" w:firstLine="0"/>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2423AB10"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lastRenderedPageBreak/>
        <w:t xml:space="preserve">wykonanie robót budowlanych na podstawie dokumentacji projektowej wg wykazu stanowiącego załącznik nr </w:t>
      </w:r>
      <w:r w:rsidR="00D72418">
        <w:rPr>
          <w:rFonts w:ascii="Times New Roman" w:eastAsia="TT15Ct00" w:hAnsi="Times New Roman" w:cs="Times New Roman"/>
          <w:sz w:val="24"/>
          <w:szCs w:val="24"/>
        </w:rPr>
        <w:t>6.2</w:t>
      </w:r>
      <w:r w:rsidRPr="009D752E">
        <w:rPr>
          <w:rFonts w:ascii="Times New Roman" w:eastAsia="TT15Ct00" w:hAnsi="Times New Roman" w:cs="Times New Roman"/>
          <w:sz w:val="24"/>
          <w:szCs w:val="24"/>
        </w:rPr>
        <w:t xml:space="preserve"> do SWZ,</w:t>
      </w:r>
    </w:p>
    <w:p w14:paraId="03EE6B27" w14:textId="455E782A"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oraz uzyskania pozwolenia na użytkowanie. </w:t>
      </w:r>
    </w:p>
    <w:p w14:paraId="6C917C19" w14:textId="0A2E0014"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Przedmiot i zakres zamówienia określa opis przedmiotu zamówienia stanowiący załącznik nr 1 do Umowy, </w:t>
      </w:r>
      <w:r w:rsidR="00D72418">
        <w:rPr>
          <w:rFonts w:ascii="Times New Roman" w:hAnsi="Times New Roman" w:cs="Times New Roman"/>
          <w:sz w:val="24"/>
          <w:szCs w:val="24"/>
        </w:rPr>
        <w:t>zakres rzeczowo - finansowy</w:t>
      </w:r>
      <w:r w:rsidRPr="009D752E">
        <w:rPr>
          <w:rFonts w:ascii="Times New Roman" w:hAnsi="Times New Roman" w:cs="Times New Roman"/>
          <w:sz w:val="24"/>
          <w:szCs w:val="24"/>
        </w:rPr>
        <w:t xml:space="preserve"> (załącznik nr </w:t>
      </w:r>
      <w:r w:rsidR="00D72418">
        <w:rPr>
          <w:rFonts w:ascii="Times New Roman" w:hAnsi="Times New Roman" w:cs="Times New Roman"/>
          <w:sz w:val="24"/>
          <w:szCs w:val="24"/>
        </w:rPr>
        <w:t>4</w:t>
      </w:r>
      <w:r w:rsidRPr="009D752E">
        <w:rPr>
          <w:rFonts w:ascii="Times New Roman" w:hAnsi="Times New Roman" w:cs="Times New Roman"/>
          <w:sz w:val="24"/>
          <w:szCs w:val="24"/>
        </w:rPr>
        <w:t xml:space="preserve"> do Umowy) oraz dokumentacja projektowa wymieniona w załączniku nr </w:t>
      </w:r>
      <w:r w:rsidR="00D72418">
        <w:rPr>
          <w:rFonts w:ascii="Times New Roman" w:hAnsi="Times New Roman" w:cs="Times New Roman"/>
          <w:sz w:val="24"/>
          <w:szCs w:val="24"/>
        </w:rPr>
        <w:t>2</w:t>
      </w:r>
      <w:r w:rsidR="009D752E">
        <w:rPr>
          <w:rFonts w:ascii="Times New Roman" w:hAnsi="Times New Roman" w:cs="Times New Roman"/>
          <w:sz w:val="24"/>
          <w:szCs w:val="24"/>
        </w:rPr>
        <w:t xml:space="preserve"> do Umowy.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035AA113"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D9BCD2A"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w:t>
      </w:r>
      <w:r w:rsidR="00C33145">
        <w:rPr>
          <w:rFonts w:ascii="Times New Roman" w:hAnsi="Times New Roman" w:cs="Times New Roman"/>
          <w:bCs/>
          <w:sz w:val="24"/>
          <w:szCs w:val="24"/>
        </w:rPr>
        <w:t xml:space="preserve"> materiałów i urządzeń, zgodnie</w:t>
      </w:r>
      <w:r w:rsidR="00C33145">
        <w:rPr>
          <w:rFonts w:ascii="Times New Roman" w:hAnsi="Times New Roman" w:cs="Times New Roman"/>
          <w:bCs/>
          <w:sz w:val="24"/>
          <w:szCs w:val="24"/>
        </w:rPr>
        <w:br/>
      </w:r>
      <w:r w:rsidRPr="009D752E">
        <w:rPr>
          <w:rFonts w:ascii="Times New Roman" w:hAnsi="Times New Roman" w:cs="Times New Roman"/>
          <w:bCs/>
          <w:sz w:val="24"/>
          <w:szCs w:val="24"/>
        </w:rPr>
        <w:t xml:space="preserve">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C33145">
      <w:pPr>
        <w:tabs>
          <w:tab w:val="left" w:pos="426"/>
        </w:tabs>
        <w:spacing w:after="0" w:line="240" w:lineRule="auto"/>
        <w:contextualSpacing/>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226B581E" w:rsidR="006030E9" w:rsidRPr="009D752E" w:rsidRDefault="006030E9" w:rsidP="00915DA9">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xml:space="preserve">- </w:t>
      </w:r>
      <w:r w:rsidR="003944CB">
        <w:rPr>
          <w:rFonts w:ascii="Times New Roman" w:hAnsi="Times New Roman" w:cs="Times New Roman"/>
          <w:b/>
          <w:sz w:val="24"/>
          <w:szCs w:val="24"/>
        </w:rPr>
        <w:t>1</w:t>
      </w:r>
      <w:r w:rsidR="00130F68">
        <w:rPr>
          <w:rFonts w:ascii="Times New Roman" w:hAnsi="Times New Roman" w:cs="Times New Roman"/>
          <w:b/>
          <w:sz w:val="24"/>
          <w:szCs w:val="24"/>
        </w:rPr>
        <w:t>0</w:t>
      </w:r>
      <w:bookmarkStart w:id="1" w:name="_GoBack"/>
      <w:bookmarkEnd w:id="1"/>
      <w:r w:rsidR="00915DA9" w:rsidRPr="00915DA9">
        <w:rPr>
          <w:rFonts w:ascii="Times New Roman" w:hAnsi="Times New Roman" w:cs="Times New Roman"/>
          <w:b/>
          <w:sz w:val="24"/>
          <w:szCs w:val="24"/>
        </w:rPr>
        <w:t xml:space="preserve"> </w:t>
      </w:r>
      <w:r w:rsidR="003944CB">
        <w:rPr>
          <w:rFonts w:ascii="Times New Roman" w:hAnsi="Times New Roman" w:cs="Times New Roman"/>
          <w:b/>
          <w:sz w:val="24"/>
          <w:szCs w:val="24"/>
        </w:rPr>
        <w:t xml:space="preserve">tygodni </w:t>
      </w:r>
      <w:r w:rsidR="00915DA9" w:rsidRPr="00915DA9">
        <w:rPr>
          <w:rFonts w:ascii="Times New Roman" w:hAnsi="Times New Roman" w:cs="Times New Roman"/>
          <w:b/>
          <w:sz w:val="24"/>
          <w:szCs w:val="24"/>
        </w:rPr>
        <w:t>od przekazania placu budowy</w:t>
      </w:r>
      <w:r w:rsidR="009D752E">
        <w:rPr>
          <w:rFonts w:ascii="Times New Roman" w:hAnsi="Times New Roman" w:cs="Times New Roman"/>
          <w:b/>
          <w:sz w:val="24"/>
          <w:szCs w:val="24"/>
        </w:rPr>
        <w:t>.</w:t>
      </w:r>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62E05EDE"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w:t>
      </w:r>
      <w:r w:rsidR="00C33145">
        <w:rPr>
          <w:rFonts w:ascii="Times New Roman" w:hAnsi="Times New Roman" w:cs="Times New Roman"/>
          <w:color w:val="000000" w:themeColor="text1"/>
          <w:sz w:val="24"/>
          <w:szCs w:val="24"/>
        </w:rPr>
        <w:t>i takie zostały wyspecyfikowane</w:t>
      </w:r>
      <w:r w:rsidR="00C33145">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8DC9A01"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Do obowiązków Wykonawcy realizowanyc</w:t>
      </w:r>
      <w:r w:rsidR="00C33145">
        <w:rPr>
          <w:rFonts w:ascii="Times New Roman" w:hAnsi="Times New Roman" w:cs="Times New Roman"/>
          <w:sz w:val="24"/>
          <w:szCs w:val="24"/>
          <w:lang w:eastAsia="pl-PL"/>
        </w:rPr>
        <w:t>h w ramach wynagrodzenia należy</w:t>
      </w:r>
      <w:r w:rsidR="00C33145">
        <w:rPr>
          <w:rFonts w:ascii="Times New Roman" w:hAnsi="Times New Roman" w:cs="Times New Roman"/>
          <w:sz w:val="24"/>
          <w:szCs w:val="24"/>
          <w:lang w:eastAsia="pl-PL"/>
        </w:rPr>
        <w:br/>
      </w:r>
      <w:r w:rsidRPr="009D752E">
        <w:rPr>
          <w:rFonts w:ascii="Times New Roman" w:hAnsi="Times New Roman" w:cs="Times New Roman"/>
          <w:sz w:val="24"/>
          <w:szCs w:val="24"/>
          <w:lang w:eastAsia="pl-PL"/>
        </w:rPr>
        <w:t xml:space="preserve">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5743299F"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realizacja robót zgodnie z Prawem budowlanym, polskimi lub europejskimi normami i wiedzą techniczną, przy zastosowaniu obowiązujących przepisów, technologii, norm i warunków technicznych, a także zgodnie z pr</w:t>
      </w:r>
      <w:r w:rsidR="00C33145">
        <w:rPr>
          <w:rFonts w:ascii="Times New Roman" w:hAnsi="Times New Roman" w:cs="Times New Roman"/>
          <w:color w:val="000000" w:themeColor="text1"/>
          <w:sz w:val="24"/>
          <w:szCs w:val="24"/>
          <w:lang w:eastAsia="pl-PL"/>
        </w:rPr>
        <w:t>zepisami BHP, p.poż., BIOZ oraz</w:t>
      </w:r>
      <w:r w:rsidR="00C33145">
        <w:rPr>
          <w:rFonts w:ascii="Times New Roman" w:hAnsi="Times New Roman" w:cs="Times New Roman"/>
          <w:color w:val="000000" w:themeColor="text1"/>
          <w:sz w:val="24"/>
          <w:szCs w:val="24"/>
          <w:lang w:eastAsia="pl-PL"/>
        </w:rPr>
        <w:br/>
      </w:r>
      <w:r w:rsidRPr="009D752E">
        <w:rPr>
          <w:rFonts w:ascii="Times New Roman" w:hAnsi="Times New Roman" w:cs="Times New Roman"/>
          <w:color w:val="000000" w:themeColor="text1"/>
          <w:sz w:val="24"/>
          <w:szCs w:val="24"/>
          <w:lang w:eastAsia="pl-PL"/>
        </w:rPr>
        <w:t xml:space="preserve">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B7572F3"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osobiście oraz na własny koszt ws</w:t>
      </w:r>
      <w:r w:rsidR="00C33145">
        <w:rPr>
          <w:rFonts w:ascii="Times New Roman" w:eastAsia="Times New Roman" w:hAnsi="Times New Roman" w:cs="Times New Roman"/>
          <w:color w:val="000000" w:themeColor="text1"/>
          <w:sz w:val="24"/>
          <w:szCs w:val="24"/>
          <w:lang w:eastAsia="pl-PL"/>
        </w:rPr>
        <w:t>zystkich wymaganych prawem prób</w:t>
      </w:r>
      <w:r w:rsidR="00C33145">
        <w:rPr>
          <w:rFonts w:ascii="Times New Roman" w:eastAsia="Times New Roman" w:hAnsi="Times New Roman" w:cs="Times New Roman"/>
          <w:color w:val="000000" w:themeColor="text1"/>
          <w:sz w:val="24"/>
          <w:szCs w:val="24"/>
          <w:lang w:eastAsia="pl-PL"/>
        </w:rPr>
        <w:br/>
      </w:r>
      <w:r w:rsidRPr="009D752E">
        <w:rPr>
          <w:rFonts w:ascii="Times New Roman" w:eastAsia="Times New Roman" w:hAnsi="Times New Roman" w:cs="Times New Roman"/>
          <w:color w:val="000000" w:themeColor="text1"/>
          <w:sz w:val="24"/>
          <w:szCs w:val="24"/>
          <w:lang w:eastAsia="pl-PL"/>
        </w:rPr>
        <w:t xml:space="preserve">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31A8FE58"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39384D">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341E234E"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w:t>
      </w:r>
      <w:r w:rsidR="00C33145">
        <w:rPr>
          <w:rFonts w:ascii="Times New Roman" w:eastAsia="Times New Roman" w:hAnsi="Times New Roman" w:cs="Times New Roman"/>
          <w:color w:val="000000" w:themeColor="text1"/>
          <w:sz w:val="24"/>
          <w:szCs w:val="24"/>
          <w:lang w:eastAsia="pl-PL"/>
        </w:rPr>
        <w:t>prowadzenie do należytego stanu</w:t>
      </w:r>
      <w:r w:rsidR="00C33145">
        <w:rPr>
          <w:rFonts w:ascii="Times New Roman" w:eastAsia="Times New Roman" w:hAnsi="Times New Roman" w:cs="Times New Roman"/>
          <w:color w:val="000000" w:themeColor="text1"/>
          <w:sz w:val="24"/>
          <w:szCs w:val="24"/>
          <w:lang w:eastAsia="pl-PL"/>
        </w:rPr>
        <w:br/>
      </w:r>
      <w:r w:rsidRPr="009D752E">
        <w:rPr>
          <w:rFonts w:ascii="Times New Roman" w:eastAsia="Times New Roman" w:hAnsi="Times New Roman" w:cs="Times New Roman"/>
          <w:color w:val="000000" w:themeColor="text1"/>
          <w:sz w:val="24"/>
          <w:szCs w:val="24"/>
          <w:lang w:eastAsia="pl-PL"/>
        </w:rPr>
        <w:t>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lastRenderedPageBreak/>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2" w:name="_Hlk10138395"/>
      <w:bookmarkStart w:id="3"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2"/>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3"/>
    </w:p>
    <w:p w14:paraId="248591EA" w14:textId="6E17ACF6"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w:t>
      </w:r>
      <w:r w:rsidR="00C33145">
        <w:rPr>
          <w:rFonts w:ascii="Times New Roman" w:hAnsi="Times New Roman" w:cs="Times New Roman"/>
          <w:color w:val="000000" w:themeColor="text1"/>
          <w:sz w:val="24"/>
          <w:szCs w:val="24"/>
        </w:rPr>
        <w:t>ji Przedmiotu umowy, w terminie</w:t>
      </w:r>
      <w:r w:rsidR="00C33145">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7D0D9AAC"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0DF3A835"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162F56D7" w14:textId="10794620" w:rsidR="006516BE" w:rsidRPr="006516BE" w:rsidRDefault="006516BE"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bCs/>
          <w:color w:val="000000" w:themeColor="text1"/>
          <w:sz w:val="24"/>
          <w:szCs w:val="24"/>
          <w:lang w:eastAsia="zh-CN"/>
        </w:rPr>
      </w:pPr>
      <w:r w:rsidRPr="006516BE">
        <w:rPr>
          <w:rFonts w:ascii="Times New Roman" w:hAnsi="Times New Roman"/>
          <w:bCs/>
          <w:sz w:val="24"/>
          <w:szCs w:val="24"/>
        </w:rPr>
        <w:t>Wykonawca jest zobowiązany przed przystąpieniem do prac doko</w:t>
      </w:r>
      <w:r w:rsidR="00C33145">
        <w:rPr>
          <w:rFonts w:ascii="Times New Roman" w:hAnsi="Times New Roman"/>
          <w:bCs/>
          <w:sz w:val="24"/>
          <w:szCs w:val="24"/>
        </w:rPr>
        <w:t>nać przeglądu</w:t>
      </w:r>
      <w:r w:rsidR="00C33145">
        <w:rPr>
          <w:rFonts w:ascii="Times New Roman" w:hAnsi="Times New Roman"/>
          <w:bCs/>
          <w:sz w:val="24"/>
          <w:szCs w:val="24"/>
        </w:rPr>
        <w:br/>
        <w:t>i</w:t>
      </w:r>
      <w:r w:rsidRPr="006516BE">
        <w:rPr>
          <w:rFonts w:ascii="Times New Roman" w:hAnsi="Times New Roman"/>
          <w:bCs/>
          <w:sz w:val="24"/>
          <w:szCs w:val="24"/>
        </w:rPr>
        <w:t xml:space="preserve"> sporządzić opinię ornitologiczną.</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73EF3506" w:rsidR="00794356" w:rsidRDefault="00794356" w:rsidP="003C68C6">
      <w:pPr>
        <w:pStyle w:val="Akapitzlist"/>
        <w:numPr>
          <w:ilvl w:val="0"/>
          <w:numId w:val="9"/>
        </w:numPr>
        <w:spacing w:before="120" w:after="0" w:line="240" w:lineRule="auto"/>
        <w:ind w:left="425" w:hanging="425"/>
        <w:contextualSpacing w:val="0"/>
        <w:jc w:val="both"/>
        <w:rPr>
          <w:rFonts w:ascii="Times New Roman" w:hAnsi="Times New Roman" w:cs="Times New Roman"/>
          <w:color w:val="000000" w:themeColor="text1"/>
          <w:sz w:val="24"/>
          <w:szCs w:val="24"/>
        </w:rPr>
      </w:pPr>
      <w:r w:rsidRPr="00794356">
        <w:rPr>
          <w:rFonts w:ascii="Times New Roman" w:hAnsi="Times New Roman" w:cs="Times New Roman"/>
          <w:color w:val="000000" w:themeColor="text1"/>
          <w:sz w:val="24"/>
          <w:szCs w:val="24"/>
        </w:rPr>
        <w:t xml:space="preserve">Za całkowite i prawidłowe wykonanie Przedmiotu umowy, strony ustalają </w:t>
      </w:r>
      <w:r w:rsidRPr="00794356">
        <w:rPr>
          <w:rFonts w:ascii="Times New Roman" w:hAnsi="Times New Roman" w:cs="Times New Roman"/>
          <w:bCs/>
          <w:color w:val="000000" w:themeColor="text1"/>
          <w:sz w:val="24"/>
          <w:szCs w:val="24"/>
        </w:rPr>
        <w:t>wynagrodzenie kosztorysowe</w:t>
      </w:r>
      <w:r w:rsidRPr="00794356">
        <w:rPr>
          <w:rFonts w:ascii="Times New Roman" w:hAnsi="Times New Roman" w:cs="Times New Roman"/>
          <w:color w:val="000000" w:themeColor="text1"/>
          <w:sz w:val="24"/>
          <w:szCs w:val="24"/>
        </w:rPr>
        <w:t xml:space="preserve"> w wysokości </w:t>
      </w:r>
      <w:r w:rsidRPr="00794356">
        <w:rPr>
          <w:rFonts w:ascii="Times New Roman" w:hAnsi="Times New Roman" w:cs="Times New Roman"/>
          <w:bCs/>
          <w:color w:val="000000" w:themeColor="text1"/>
          <w:sz w:val="24"/>
          <w:szCs w:val="24"/>
        </w:rPr>
        <w:t>brutto</w:t>
      </w:r>
      <w:r w:rsidRPr="00794356">
        <w:rPr>
          <w:rFonts w:ascii="Times New Roman" w:hAnsi="Times New Roman" w:cs="Times New Roman"/>
          <w:color w:val="000000" w:themeColor="text1"/>
          <w:sz w:val="24"/>
          <w:szCs w:val="24"/>
        </w:rPr>
        <w:t xml:space="preserve">: [●] zł (słownie:  [●] złotych) w tym wynagrodzenie netto: [●] zł (słownie:  [●] złotych) oraz  podatek VAT [●] zł (słownie:  [●] złotych). </w:t>
      </w:r>
    </w:p>
    <w:p w14:paraId="1ED12FD3" w14:textId="5C1B8E2B" w:rsidR="006030E9" w:rsidRPr="009D752E" w:rsidRDefault="00794356" w:rsidP="00794356">
      <w:pPr>
        <w:pStyle w:val="Akapitzlist"/>
        <w:numPr>
          <w:ilvl w:val="0"/>
          <w:numId w:val="9"/>
        </w:numPr>
        <w:jc w:val="both"/>
      </w:pPr>
      <w:r w:rsidRPr="00794356">
        <w:rPr>
          <w:rFonts w:ascii="Times New Roman" w:hAnsi="Times New Roman" w:cs="Times New Roman"/>
          <w:color w:val="000000" w:themeColor="text1"/>
          <w:sz w:val="24"/>
          <w:szCs w:val="24"/>
        </w:rPr>
        <w:t xml:space="preserve">Wynagrodzenie określone w ust. 1 powyżej wynika ze złożonej przez Wykonawcę oferty, w tym kosztorysu ofertowego. Ostateczna wysokość wynagrodzenia różnić się może od kwoty podanej w zdaniu pierwszym, w zależności od ilości i cen jednostkowych poszczególnych prac; w żadnym jednak przypadku nie może być wyższa od ceny określonej w § 5 ust. 1 Umowy. </w:t>
      </w:r>
    </w:p>
    <w:p w14:paraId="5A246A26"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w:t>
      </w:r>
      <w:r w:rsidRPr="009D752E">
        <w:rPr>
          <w:rFonts w:ascii="Times New Roman" w:hAnsi="Times New Roman" w:cs="Times New Roman"/>
          <w:color w:val="000000" w:themeColor="text1"/>
          <w:sz w:val="24"/>
          <w:szCs w:val="24"/>
        </w:rPr>
        <w:lastRenderedPageBreak/>
        <w:t xml:space="preserve">końcowego, podpisanych przez upoważnionych przedstawicieli stron Umowy, z tym, że nie częściej niż raz w miesiącu. </w:t>
      </w:r>
    </w:p>
    <w:p w14:paraId="42090BF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701E0775"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4B10FAD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6573836F"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1B863329" w14:textId="49F5A22E"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w:t>
      </w:r>
      <w:r w:rsidR="00C40C2D">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za wykonane przez nich prace łącznie z kopią przelewu bankowego lub innego dokumentu świadczącego o dokonaniu zapłaty podwykonawcom</w:t>
      </w:r>
      <w:r w:rsidR="00C40C2D">
        <w:rPr>
          <w:rFonts w:ascii="Times New Roman" w:hAnsi="Times New Roman"/>
          <w:color w:val="000000" w:themeColor="text1"/>
          <w:sz w:val="24"/>
          <w:szCs w:val="24"/>
        </w:rPr>
        <w:t xml:space="preserve"> oraz dalszym podwykonawcom</w:t>
      </w:r>
      <w:r w:rsidRPr="009D752E">
        <w:rPr>
          <w:rFonts w:ascii="Times New Roman" w:hAnsi="Times New Roman"/>
          <w:color w:val="000000" w:themeColor="text1"/>
          <w:sz w:val="24"/>
          <w:szCs w:val="24"/>
        </w:rPr>
        <w:t xml:space="preserve"> należnego wynagrodzenia, w przypadku </w:t>
      </w:r>
      <w:r w:rsidR="00C33145">
        <w:rPr>
          <w:rFonts w:ascii="Times New Roman" w:hAnsi="Times New Roman"/>
          <w:color w:val="000000" w:themeColor="text1"/>
          <w:sz w:val="24"/>
          <w:szCs w:val="24"/>
        </w:rPr>
        <w:t>korzystania</w:t>
      </w:r>
      <w:r w:rsidR="00C33145">
        <w:rPr>
          <w:rFonts w:ascii="Times New Roman" w:hAnsi="Times New Roman"/>
          <w:color w:val="000000" w:themeColor="text1"/>
          <w:sz w:val="24"/>
          <w:szCs w:val="24"/>
        </w:rPr>
        <w:br/>
      </w:r>
      <w:r w:rsidRPr="009D752E">
        <w:rPr>
          <w:rFonts w:ascii="Times New Roman" w:hAnsi="Times New Roman"/>
          <w:color w:val="000000" w:themeColor="text1"/>
          <w:sz w:val="24"/>
          <w:szCs w:val="24"/>
        </w:rPr>
        <w:t>z usług podwykonawców</w:t>
      </w:r>
      <w:r w:rsidR="00C40C2D">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w:t>
      </w:r>
      <w:r w:rsidR="00C40C2D">
        <w:rPr>
          <w:rFonts w:ascii="Times New Roman" w:hAnsi="Times New Roman"/>
          <w:color w:val="000000" w:themeColor="text1"/>
          <w:sz w:val="24"/>
          <w:szCs w:val="24"/>
        </w:rPr>
        <w:t xml:space="preserve">  </w:t>
      </w:r>
    </w:p>
    <w:p w14:paraId="06656CB6" w14:textId="7735F9BC"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w:t>
      </w:r>
      <w:r w:rsidR="00C40C2D">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o otrzymaniu od Wykonawcy pełnego wynagrodzenia za wykonane przez nich prace,</w:t>
      </w:r>
    </w:p>
    <w:p w14:paraId="7C083A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2AC3200" w14:textId="0DACA99F"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 xml:space="preserve">Płatność będzie dokonana na rachunek bankowy </w:t>
      </w:r>
      <w:r w:rsidR="00C33145">
        <w:rPr>
          <w:rFonts w:ascii="Times New Roman" w:hAnsi="Times New Roman" w:cs="Times New Roman"/>
          <w:bCs/>
          <w:sz w:val="24"/>
          <w:szCs w:val="24"/>
        </w:rPr>
        <w:t>Wykonawcy wskazany na fakturze,</w:t>
      </w:r>
      <w:r w:rsidR="00C33145">
        <w:rPr>
          <w:rFonts w:ascii="Times New Roman" w:hAnsi="Times New Roman" w:cs="Times New Roman"/>
          <w:bCs/>
          <w:sz w:val="24"/>
          <w:szCs w:val="24"/>
        </w:rPr>
        <w:br/>
      </w:r>
      <w:r w:rsidRPr="009D752E">
        <w:rPr>
          <w:rFonts w:ascii="Times New Roman" w:hAnsi="Times New Roman" w:cs="Times New Roman"/>
          <w:bCs/>
          <w:sz w:val="24"/>
          <w:szCs w:val="24"/>
        </w:rPr>
        <w:t>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w:t>
      </w:r>
      <w:r w:rsidR="00C33145">
        <w:rPr>
          <w:rFonts w:ascii="Times New Roman" w:hAnsi="Times New Roman" w:cs="Times New Roman"/>
          <w:color w:val="000000" w:themeColor="text1"/>
          <w:sz w:val="24"/>
          <w:szCs w:val="24"/>
        </w:rPr>
        <w:t>mie kserokopii), o których mowa</w:t>
      </w:r>
      <w:r w:rsidR="00C33145">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 xml:space="preserve">w ust. </w:t>
      </w:r>
      <w:r w:rsidR="00C40C2D">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 xml:space="preserve">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5F8A1AAD"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4" w:name="_Hlk65492414"/>
      <w:r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4"/>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BC43EF5"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bookmarkStart w:id="5" w:name="_Hlk75514124"/>
      <w:r w:rsidRPr="001A3285">
        <w:rPr>
          <w:rFonts w:ascii="Times New Roman" w:hAnsi="Times New Roman" w:cs="Times New Roman"/>
          <w:color w:val="000000" w:themeColor="text1"/>
          <w:sz w:val="24"/>
          <w:szCs w:val="24"/>
        </w:rPr>
        <w:t xml:space="preserve">Wykonawca, podwykonawca lub dalszy podwykonawca zamierzający zawrzeć umowę </w:t>
      </w:r>
      <w:r w:rsidRPr="001A3285">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02B00384"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35838F82" w14:textId="77777777" w:rsidR="002921BB" w:rsidRPr="001A3285" w:rsidRDefault="002921BB" w:rsidP="002921BB">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Wymagania dotyczące umów o podwykonawstwo:</w:t>
      </w:r>
    </w:p>
    <w:p w14:paraId="13253CAF" w14:textId="77777777"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umowa o podwykonawstwo winna zawierać, dokładne określenie zakresu prac podlegających podzleceniu,</w:t>
      </w:r>
    </w:p>
    <w:p w14:paraId="1695B083" w14:textId="687E08B8"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wynagrodzenie podwykonawcy powinno być określone w umowie kwotą wyrażoną</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w złotych i nie może być wyższe od cen jednostkowych </w:t>
      </w:r>
      <w:r>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ykonawcy,</w:t>
      </w:r>
    </w:p>
    <w:p w14:paraId="07A14824" w14:textId="77777777"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5159498B" w14:textId="77777777"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jeżeli </w:t>
      </w:r>
      <w:r>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mowę zawarło z Zamawiającym kilku wykonawców wspólnie ubiegających się o udzielenie zamówienia, umowa z każdym podwykonawcą powinna zostać zawarta w imieniu i na rzecz wszystkich tych wykonawców i przewidywać solidarną odpowiedzialność wszystkich </w:t>
      </w:r>
      <w:r>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ykonawców za wykonanie umowy z podwykonawcą w szczególności za zapłatę wynagrodzenia,</w:t>
      </w:r>
    </w:p>
    <w:p w14:paraId="696749BD" w14:textId="77777777"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3A84B53F" w14:textId="7CAD648D"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a podwykonawcy przysługiwać będzie po upływie terminu zwrotu zabezpieczenia roszczenie o zwrot kaucji (zabezpieczenia) nie będące roszczeniem o zapłatę wynagrodzenia;</w:t>
      </w:r>
    </w:p>
    <w:p w14:paraId="102A06B5" w14:textId="77777777"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375018E8" w14:textId="73C73F22" w:rsidR="002921BB" w:rsidRPr="001A3285" w:rsidRDefault="002921BB" w:rsidP="002921BB">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każdym przypadku zawarcia przez Zamawiającego z Wykonawcą odrębnej umowy, powierzenie dotychczasowemu podwykonawcy wykonywania zadań wchodzących</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16D85D3E" w14:textId="255AB287" w:rsidR="002921BB" w:rsidRPr="001A3285" w:rsidRDefault="002921BB" w:rsidP="002921BB">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terminy wykonania Przedmiotu umowy podwykonawczej zastrzeżone w umowie</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o podwykonawstwo nie będą przekraczać terminów realizacji Przedmiotu umowy określonych w niniejszej Umowie.</w:t>
      </w:r>
    </w:p>
    <w:p w14:paraId="057DC8A7" w14:textId="77777777" w:rsidR="002921BB" w:rsidRPr="001A3285" w:rsidRDefault="002921BB" w:rsidP="002921BB">
      <w:pPr>
        <w:pStyle w:val="Akapitzlist"/>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Wymagania wskazane w ust. 3 powyżej znajduje odpowiednie zastosowanie do umów z dalszymi podwykonawcami. </w:t>
      </w:r>
    </w:p>
    <w:p w14:paraId="458759D4" w14:textId="77777777" w:rsidR="002921BB" w:rsidRPr="001A3285" w:rsidRDefault="002921BB" w:rsidP="002921BB">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w:t>
      </w:r>
      <w:r>
        <w:rPr>
          <w:rFonts w:ascii="Times New Roman" w:hAnsi="Times New Roman" w:cs="Times New Roman"/>
          <w:color w:val="000000" w:themeColor="text1"/>
          <w:sz w:val="24"/>
          <w:szCs w:val="24"/>
        </w:rPr>
        <w:t xml:space="preserve"> w</w:t>
      </w:r>
      <w:r w:rsidRPr="001A3285">
        <w:rPr>
          <w:rFonts w:ascii="Times New Roman" w:hAnsi="Times New Roman" w:cs="Times New Roman"/>
          <w:color w:val="000000" w:themeColor="text1"/>
          <w:sz w:val="24"/>
          <w:szCs w:val="24"/>
        </w:rPr>
        <w:t xml:space="preserve"> SWZ</w:t>
      </w:r>
      <w:r>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w § 6 ust. 3 Umowy</w:t>
      </w:r>
      <w:r>
        <w:rPr>
          <w:rFonts w:ascii="Times New Roman" w:hAnsi="Times New Roman" w:cs="Times New Roman"/>
          <w:color w:val="000000" w:themeColor="text1"/>
          <w:sz w:val="24"/>
          <w:szCs w:val="24"/>
        </w:rPr>
        <w:t xml:space="preserve"> oraz w art. 463 Pzp, a także </w:t>
      </w:r>
      <w:r w:rsidRPr="001A3285">
        <w:rPr>
          <w:rFonts w:ascii="Times New Roman" w:hAnsi="Times New Roman" w:cs="Times New Roman"/>
          <w:color w:val="000000" w:themeColor="text1"/>
          <w:sz w:val="24"/>
          <w:szCs w:val="24"/>
        </w:rPr>
        <w:t>zgłosić ewentualne pisemne zastrzeżenia do przedłożonego projektu umowy.</w:t>
      </w:r>
    </w:p>
    <w:p w14:paraId="748DE577" w14:textId="7B54A700" w:rsidR="002921BB" w:rsidRPr="001A3285" w:rsidRDefault="002921BB" w:rsidP="002921BB">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Niezgłoszenie pisemnych zastrzeżeń do przedłożonego projektu umowy</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o podwykonawstwo, której przedmiotem są roboty budowlane w terminie, o którym mowa w § 6 ust. 5 Umowy, uważa się za akceptację projektu umowy przez Zamawiającego.</w:t>
      </w:r>
    </w:p>
    <w:p w14:paraId="02A90311" w14:textId="36AC5964" w:rsidR="002921BB" w:rsidRPr="001A3285" w:rsidRDefault="002921BB" w:rsidP="002921BB">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podwykonawca lub dalszy podwykonawca zobowiązany jest przedłożyć Zamawiającemu poświadczoną za zgodność z oryginałem kopię zawartej umowy</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o podwykonawstwo, której przedmiotem są roboty budowlane w terminie 7 dni od dnia jej zawarcia. </w:t>
      </w:r>
    </w:p>
    <w:p w14:paraId="28E747F8" w14:textId="33E02BF8" w:rsidR="002921BB" w:rsidRPr="001A3285" w:rsidRDefault="002921BB" w:rsidP="002921BB">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w terminie 14 dni zgłasza pisemny sprzeciw do umowy, o której mowa </w:t>
      </w:r>
      <w:r w:rsidRPr="001A3285">
        <w:rPr>
          <w:rFonts w:ascii="Times New Roman" w:hAnsi="Times New Roman" w:cs="Times New Roman"/>
          <w:color w:val="000000" w:themeColor="text1"/>
          <w:sz w:val="24"/>
          <w:szCs w:val="24"/>
        </w:rPr>
        <w:br/>
        <w:t>w § 6 ust. 7 Umowy, w przypadkach nieuwzględnienia zastrzeżeń Zamawiającego,</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o których mowa w § 6 ust. 5 Umowy, jak również w sytuacji gdy treść umowy zawiera odmienne postanowienia niż przewidziane w projekcie tej umowy w wersji przedłożonej do zaakceptowania Zamawiającemu, do którego nie wniósł zastrzeżeń. Niezgłoszenie </w:t>
      </w:r>
      <w:r w:rsidRPr="001A3285">
        <w:rPr>
          <w:rFonts w:ascii="Times New Roman" w:hAnsi="Times New Roman" w:cs="Times New Roman"/>
          <w:color w:val="000000" w:themeColor="text1"/>
          <w:sz w:val="24"/>
          <w:szCs w:val="24"/>
        </w:rPr>
        <w:lastRenderedPageBreak/>
        <w:t>pisemnego sprzeciwu w przedmiotowym terminie uważa się za akceptację umowy przez Zamawiającego.</w:t>
      </w:r>
    </w:p>
    <w:p w14:paraId="4BC0AFB1" w14:textId="51991AD6"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o podwykonawstwo, których przedmiot został wskazany przez Zamawiającego w SWZ. Wyłączenie, o którym mowa w zdaniu pierwszym, nie dotyczy umów o podwykonawstwo o wartości większej niż 50 000,00 zł (słownie: pięćdziesiąt tysięcy złotych).</w:t>
      </w:r>
    </w:p>
    <w:p w14:paraId="3A20E56E"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B0E756B" w14:textId="77777777" w:rsidR="002921BB"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Postanowienia określone w § 6 ust. </w:t>
      </w:r>
      <w:r>
        <w:rPr>
          <w:rFonts w:ascii="Times New Roman" w:hAnsi="Times New Roman" w:cs="Times New Roman"/>
          <w:color w:val="000000" w:themeColor="text1"/>
          <w:sz w:val="24"/>
          <w:szCs w:val="24"/>
        </w:rPr>
        <w:t>5</w:t>
      </w:r>
      <w:r w:rsidRPr="001A328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1A3285">
        <w:rPr>
          <w:rFonts w:ascii="Times New Roman" w:hAnsi="Times New Roman" w:cs="Times New Roman"/>
          <w:color w:val="000000" w:themeColor="text1"/>
          <w:sz w:val="24"/>
          <w:szCs w:val="24"/>
        </w:rPr>
        <w:t xml:space="preserve"> Umowy stosuje się odpowiednio do zmian umowy o podwykonawstwo. </w:t>
      </w:r>
    </w:p>
    <w:p w14:paraId="14BB5627" w14:textId="77777777" w:rsidR="002921BB" w:rsidRPr="00DB3CE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1E4C632"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094568F"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5C9A975"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2476AA93" w14:textId="77777777" w:rsidR="002921BB" w:rsidRPr="00DB3CE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sz w:val="24"/>
          <w:szCs w:val="24"/>
        </w:rPr>
      </w:pPr>
      <w:r w:rsidRPr="001A3285">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w:t>
      </w:r>
      <w:r>
        <w:rPr>
          <w:rFonts w:ascii="Times New Roman" w:hAnsi="Times New Roman" w:cs="Times New Roman"/>
          <w:color w:val="000000" w:themeColor="text1"/>
          <w:sz w:val="24"/>
          <w:szCs w:val="24"/>
        </w:rPr>
        <w:t xml:space="preserve"> </w:t>
      </w:r>
      <w:r w:rsidRPr="00DB3CE5">
        <w:rPr>
          <w:rFonts w:ascii="Times New Roman" w:hAnsi="Times New Roman" w:cs="Times New Roman"/>
          <w:sz w:val="24"/>
          <w:szCs w:val="24"/>
          <w:shd w:val="clear" w:color="auto" w:fill="FFFFFF"/>
        </w:rPr>
        <w:t>W uwagach nie można powoływać się na potrącenie roszczeń wykonawcy względem podwykonawcy niezwiązanych z realizacją umowy o podwykonawstwo.</w:t>
      </w:r>
    </w:p>
    <w:p w14:paraId="777A7E4C"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zgłoszenia uwag przez Wykonawcę, o których mowa w § 6 ust. 16,</w:t>
      </w:r>
      <w:r w:rsidRPr="001A3285">
        <w:rPr>
          <w:rFonts w:ascii="Times New Roman" w:hAnsi="Times New Roman" w:cs="Times New Roman"/>
          <w:color w:val="000000" w:themeColor="text1"/>
          <w:sz w:val="24"/>
          <w:szCs w:val="24"/>
        </w:rPr>
        <w:br/>
        <w:t xml:space="preserve"> w terminie wskazanym przez Zamawiającego, Zamawiający w zależności od sytuacji: </w:t>
      </w:r>
    </w:p>
    <w:p w14:paraId="314C32F4" w14:textId="77777777" w:rsidR="002921BB" w:rsidRPr="001A3285" w:rsidRDefault="002921BB" w:rsidP="002921BB">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534B9288" w14:textId="77777777" w:rsidR="002921BB" w:rsidRPr="001A3285" w:rsidRDefault="002921BB" w:rsidP="002921BB">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154147B9" w14:textId="77777777" w:rsidR="002921BB" w:rsidRPr="001A3285" w:rsidRDefault="002921BB" w:rsidP="002921BB">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04692F4B"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524814BB" w14:textId="4B2F5AAB"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z wynagrodzenia należnego Wykonawcy, na co Wykonawca wyraża zgodę. </w:t>
      </w:r>
    </w:p>
    <w:p w14:paraId="32502486"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795F34F"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5EA3F43D" w14:textId="77777777"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2DDC07F" w14:textId="057617A1" w:rsidR="002921BB" w:rsidRPr="001A3285" w:rsidRDefault="002921BB" w:rsidP="002921BB">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albo rezygnacji z podwykonawcy – podmiotu, na którego zasoby Wykonawca powoływał się w celu wykazania spełnienia warunku udziału</w:t>
      </w:r>
      <w:r w:rsidR="00C33145">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postępowaniu,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bookmarkEnd w:id="5"/>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8306FA"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8306FA">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8306FA">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6"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6"/>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ECF11CE"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w:t>
      </w:r>
      <w:r w:rsidR="00C33145">
        <w:rPr>
          <w:rFonts w:ascii="Times New Roman" w:hAnsi="Times New Roman" w:cs="Times New Roman"/>
          <w:color w:val="000000"/>
          <w:sz w:val="24"/>
          <w:szCs w:val="24"/>
        </w:rPr>
        <w:br/>
      </w:r>
      <w:r w:rsidRPr="009D752E">
        <w:rPr>
          <w:rFonts w:ascii="Times New Roman" w:hAnsi="Times New Roman" w:cs="Times New Roman"/>
          <w:color w:val="000000"/>
          <w:sz w:val="24"/>
          <w:szCs w:val="24"/>
        </w:rPr>
        <w:t>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8CCA873"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w:t>
      </w:r>
      <w:r w:rsidR="00C33145">
        <w:rPr>
          <w:rFonts w:ascii="Times New Roman" w:hAnsi="Times New Roman" w:cs="Times New Roman"/>
          <w:color w:val="000000"/>
          <w:sz w:val="24"/>
          <w:szCs w:val="24"/>
        </w:rPr>
        <w:t>ującego obowiązki przypisane mu</w:t>
      </w:r>
      <w:r w:rsidR="00C33145">
        <w:rPr>
          <w:rFonts w:ascii="Times New Roman" w:hAnsi="Times New Roman" w:cs="Times New Roman"/>
          <w:color w:val="000000"/>
          <w:sz w:val="24"/>
          <w:szCs w:val="24"/>
        </w:rPr>
        <w:br/>
      </w:r>
      <w:r w:rsidRPr="009D752E">
        <w:rPr>
          <w:rFonts w:ascii="Times New Roman" w:hAnsi="Times New Roman" w:cs="Times New Roman"/>
          <w:color w:val="000000"/>
          <w:sz w:val="24"/>
          <w:szCs w:val="24"/>
        </w:rPr>
        <w:t>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059775E"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657AF6">
        <w:rPr>
          <w:rFonts w:ascii="Times New Roman" w:hAnsi="Times New Roman" w:cs="Times New Roman"/>
          <w:color w:val="000000"/>
          <w:sz w:val="24"/>
          <w:szCs w:val="24"/>
        </w:rPr>
        <w:t>Gmina Miasto Świnoujście</w:t>
      </w:r>
      <w:r w:rsidRPr="009D752E">
        <w:rPr>
          <w:rFonts w:ascii="Times New Roman" w:hAnsi="Times New Roman" w:cs="Times New Roman"/>
          <w:color w:val="000000"/>
          <w:sz w:val="24"/>
          <w:szCs w:val="24"/>
        </w:rPr>
        <w:t xml:space="preserve">, 72-600 Świnoujście, ul. </w:t>
      </w:r>
      <w:r w:rsidR="00657AF6">
        <w:rPr>
          <w:rFonts w:ascii="Times New Roman" w:hAnsi="Times New Roman" w:cs="Times New Roman"/>
          <w:color w:val="000000"/>
          <w:sz w:val="24"/>
          <w:szCs w:val="24"/>
        </w:rPr>
        <w:t>Wojska Polskiego 1/5</w:t>
      </w:r>
      <w:r w:rsidRPr="009D752E">
        <w:rPr>
          <w:rFonts w:ascii="Times New Roman" w:hAnsi="Times New Roman" w:cs="Times New Roman"/>
          <w:color w:val="000000"/>
          <w:sz w:val="24"/>
          <w:szCs w:val="24"/>
        </w:rPr>
        <w:t xml:space="preserve">, e-mail: </w:t>
      </w:r>
      <w:r w:rsidR="00F942CA" w:rsidRPr="00657AF6">
        <w:rPr>
          <w:rFonts w:ascii="Times New Roman" w:hAnsi="Times New Roman" w:cs="Times New Roman"/>
          <w:sz w:val="24"/>
          <w:szCs w:val="24"/>
        </w:rPr>
        <w:t>…………………….</w:t>
      </w:r>
      <w:r w:rsidRPr="00657AF6">
        <w:rPr>
          <w:rFonts w:ascii="Times New Roman" w:hAnsi="Times New Roman" w:cs="Times New Roman"/>
          <w:sz w:val="24"/>
          <w:szCs w:val="24"/>
        </w:rPr>
        <w:t xml:space="preserve"> </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04596E55" w:rsidR="006030E9" w:rsidRPr="009D752E" w:rsidRDefault="00657AF6" w:rsidP="00657AF6">
      <w:pPr>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r>
      <w:r w:rsidR="006030E9"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3E853D64"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Zamawiający oraz Inspektora Nadzoru mają prawo udzielania Wykonawcy wskazówek i podejmowania decyzji dotyczących wykonania prac projektowych oraz robót. Wykonawca w związku z realizacją Umowy będzie p</w:t>
      </w:r>
      <w:r w:rsidR="00C33145">
        <w:rPr>
          <w:rFonts w:ascii="Times New Roman" w:hAnsi="Times New Roman" w:cs="Times New Roman"/>
          <w:color w:val="000000"/>
          <w:sz w:val="24"/>
          <w:szCs w:val="24"/>
        </w:rPr>
        <w:t>rzestrzegać wszelkich wskazówek</w:t>
      </w:r>
      <w:r w:rsidR="00C33145">
        <w:rPr>
          <w:rFonts w:ascii="Times New Roman" w:hAnsi="Times New Roman" w:cs="Times New Roman"/>
          <w:color w:val="000000"/>
          <w:sz w:val="24"/>
          <w:szCs w:val="24"/>
        </w:rPr>
        <w:br/>
      </w:r>
      <w:r w:rsidRPr="009D752E">
        <w:rPr>
          <w:rFonts w:ascii="Times New Roman" w:hAnsi="Times New Roman" w:cs="Times New Roman"/>
          <w:color w:val="000000"/>
          <w:sz w:val="24"/>
          <w:szCs w:val="24"/>
        </w:rPr>
        <w:t xml:space="preserve">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072AA0A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t>
      </w:r>
      <w:bookmarkStart w:id="7" w:name="_Hlk68776593"/>
      <w:r w:rsidRPr="009D752E">
        <w:rPr>
          <w:rFonts w:ascii="Times New Roman" w:hAnsi="Times New Roman" w:cs="Times New Roman"/>
          <w:sz w:val="24"/>
          <w:szCs w:val="24"/>
        </w:rPr>
        <w:t>w odnies</w:t>
      </w:r>
      <w:r w:rsidR="00C33145">
        <w:rPr>
          <w:rFonts w:ascii="Times New Roman" w:hAnsi="Times New Roman" w:cs="Times New Roman"/>
          <w:sz w:val="24"/>
          <w:szCs w:val="24"/>
        </w:rPr>
        <w:t>ieniu do dostarczonych urządzeń</w:t>
      </w:r>
      <w:r w:rsidR="00C33145">
        <w:rPr>
          <w:rFonts w:ascii="Times New Roman" w:hAnsi="Times New Roman" w:cs="Times New Roman"/>
          <w:sz w:val="24"/>
          <w:szCs w:val="24"/>
        </w:rPr>
        <w:br/>
      </w:r>
      <w:r w:rsidRPr="009D752E">
        <w:rPr>
          <w:rFonts w:ascii="Times New Roman" w:hAnsi="Times New Roman" w:cs="Times New Roman"/>
          <w:sz w:val="24"/>
          <w:szCs w:val="24"/>
        </w:rPr>
        <w:t>i sprzętu</w:t>
      </w:r>
      <w:bookmarkEnd w:id="7"/>
      <w:r w:rsidRPr="009D752E">
        <w:rPr>
          <w:rFonts w:ascii="Times New Roman" w:hAnsi="Times New Roman" w:cs="Times New Roman"/>
          <w:sz w:val="24"/>
          <w:szCs w:val="24"/>
        </w:rPr>
        <w:t xml:space="preserve"> oraz w terminie 14 dni </w:t>
      </w:r>
      <w:bookmarkStart w:id="8" w:name="_Hlk68776619"/>
      <w:r w:rsidRPr="009D752E">
        <w:rPr>
          <w:rFonts w:ascii="Times New Roman" w:hAnsi="Times New Roman" w:cs="Times New Roman"/>
          <w:sz w:val="24"/>
          <w:szCs w:val="24"/>
        </w:rPr>
        <w:t xml:space="preserve">w odniesieniu do robót budowlanych </w:t>
      </w:r>
      <w:bookmarkStart w:id="9" w:name="_Hlk68776665"/>
      <w:bookmarkEnd w:id="8"/>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bookmarkEnd w:id="9"/>
      <w:r w:rsidR="00E92E9B">
        <w:rPr>
          <w:rFonts w:ascii="Times New Roman" w:hAnsi="Times New Roman" w:cs="Times New Roman"/>
          <w:sz w:val="24"/>
          <w:szCs w:val="24"/>
        </w:rPr>
        <w:t xml:space="preserve"> </w:t>
      </w:r>
      <w:r w:rsidRPr="009D752E">
        <w:rPr>
          <w:rFonts w:ascii="Times New Roman" w:hAnsi="Times New Roman" w:cs="Times New Roman"/>
          <w:sz w:val="24"/>
          <w:szCs w:val="24"/>
        </w:rPr>
        <w:t xml:space="preserve">Powyższe terminy nie dotyczą tzw. </w:t>
      </w:r>
      <w:bookmarkStart w:id="10" w:name="_Hlk68776726"/>
      <w:r w:rsidRPr="009D752E">
        <w:rPr>
          <w:rFonts w:ascii="Times New Roman" w:hAnsi="Times New Roman" w:cs="Times New Roman"/>
          <w:sz w:val="24"/>
          <w:szCs w:val="24"/>
        </w:rPr>
        <w:t>przypadków nagłych, wymagających natychmiastowego usunięcia wady lub usterek, w szczególności ze względu na konieczność zmniejszenia szkody, zagrożenia życia lub zdrowia.</w:t>
      </w:r>
      <w:bookmarkEnd w:id="10"/>
      <w:r w:rsidRPr="009D752E">
        <w:rPr>
          <w:rFonts w:ascii="Times New Roman" w:hAnsi="Times New Roman" w:cs="Times New Roman"/>
          <w:sz w:val="24"/>
          <w:szCs w:val="24"/>
        </w:rPr>
        <w:t xml:space="preserve">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0EBE53DD"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Dokumenty potwierdzające gwarancję producencką muszą być przekazane Zamawiającemu nie później niż w dacie odbioru końcowego. Brak przekazania takich </w:t>
      </w:r>
      <w:r w:rsidRPr="009D752E">
        <w:rPr>
          <w:rFonts w:ascii="Times New Roman" w:hAnsi="Times New Roman" w:cs="Times New Roman"/>
          <w:color w:val="000000" w:themeColor="text1"/>
          <w:sz w:val="24"/>
          <w:szCs w:val="24"/>
        </w:rPr>
        <w:lastRenderedPageBreak/>
        <w:t>dokumentów stanowi podstawę do odmowy dokonania takiego odbioru przez Zamawiającego.</w:t>
      </w:r>
    </w:p>
    <w:p w14:paraId="43B1FA37" w14:textId="5937A0A6"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brutto, </w:t>
      </w:r>
    </w:p>
    <w:p w14:paraId="23E7F9F3" w14:textId="6D773D6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 brutto,</w:t>
      </w:r>
    </w:p>
    <w:p w14:paraId="156C952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4A1578E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poświadczonej za zg</w:t>
      </w:r>
      <w:r w:rsidR="00C33145">
        <w:rPr>
          <w:rFonts w:ascii="Times New Roman" w:hAnsi="Times New Roman" w:cs="Times New Roman"/>
          <w:sz w:val="24"/>
          <w:szCs w:val="24"/>
        </w:rPr>
        <w:t>odność z oryginałem kopii umowy</w:t>
      </w:r>
      <w:r w:rsidR="00C33145">
        <w:rPr>
          <w:rFonts w:ascii="Times New Roman" w:hAnsi="Times New Roman" w:cs="Times New Roman"/>
          <w:sz w:val="24"/>
          <w:szCs w:val="24"/>
        </w:rPr>
        <w:br/>
      </w:r>
      <w:r w:rsidRPr="009D752E">
        <w:rPr>
          <w:rFonts w:ascii="Times New Roman" w:hAnsi="Times New Roman" w:cs="Times New Roman"/>
          <w:sz w:val="24"/>
          <w:szCs w:val="24"/>
        </w:rPr>
        <w:t xml:space="preserve">o podwykonawstwo lub jej zmiany lub nieprzedłożenia ich w terminie - w wysokości 200,00 zł (słownie: dwieście złotych)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60E05166"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D53B6E6" w14:textId="419D003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 (słownie: pięćset złotych) za każdy przypadek naruszenia,</w:t>
      </w:r>
    </w:p>
    <w:p w14:paraId="4F9C7B62" w14:textId="1B40F56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(słownie: tysiąc złotych)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ex tunc</w:t>
      </w:r>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CBCF638" w:rsidR="00794356" w:rsidRPr="0090728F"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całkowitego wynagrodzenia brutto Wykonawcy, o którym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7357E0C" w14:textId="77777777" w:rsidR="0090728F" w:rsidRPr="0090728F" w:rsidRDefault="0090728F" w:rsidP="0090728F">
      <w:pPr>
        <w:widowControl w:val="0"/>
        <w:numPr>
          <w:ilvl w:val="0"/>
          <w:numId w:val="13"/>
        </w:numPr>
        <w:tabs>
          <w:tab w:val="left" w:pos="426"/>
        </w:tabs>
        <w:spacing w:after="0" w:line="240" w:lineRule="auto"/>
        <w:jc w:val="both"/>
        <w:rPr>
          <w:rFonts w:ascii="Times New Roman" w:hAnsi="Times New Roman" w:cs="Times New Roman"/>
          <w:color w:val="000000" w:themeColor="text1"/>
          <w:sz w:val="24"/>
          <w:szCs w:val="24"/>
        </w:rPr>
      </w:pPr>
      <w:r w:rsidRPr="0090728F">
        <w:rPr>
          <w:rFonts w:ascii="Times New Roman" w:hAnsi="Times New Roman" w:cs="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lastRenderedPageBreak/>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786F4F6D" w:rsidR="006030E9" w:rsidRPr="00FC22A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FC22AE">
        <w:rPr>
          <w:rFonts w:ascii="Times New Roman" w:hAnsi="Times New Roman" w:cs="Times New Roman"/>
          <w:color w:val="000000"/>
          <w:sz w:val="24"/>
          <w:szCs w:val="24"/>
          <w:lang w:eastAsia="ar-SA"/>
        </w:rPr>
        <w:t>5</w:t>
      </w:r>
      <w:r w:rsidRPr="00FC22AE">
        <w:rPr>
          <w:rFonts w:ascii="Times New Roman" w:hAnsi="Times New Roman" w:cs="Times New Roman"/>
          <w:color w:val="000000"/>
          <w:sz w:val="24"/>
          <w:szCs w:val="24"/>
          <w:lang w:eastAsia="ar-SA"/>
        </w:rPr>
        <w:t>00 000,00 zł</w:t>
      </w:r>
      <w:r w:rsidRPr="00FC22AE">
        <w:rPr>
          <w:rFonts w:ascii="Times New Roman" w:hAnsi="Times New Roman" w:cs="Times New Roman"/>
          <w:color w:val="000000"/>
          <w:sz w:val="24"/>
          <w:szCs w:val="24"/>
        </w:rPr>
        <w:t xml:space="preserve"> (słownie złotych: </w:t>
      </w:r>
      <w:r w:rsidR="00FC22AE">
        <w:rPr>
          <w:rFonts w:ascii="Times New Roman" w:hAnsi="Times New Roman" w:cs="Times New Roman"/>
          <w:color w:val="000000"/>
          <w:sz w:val="24"/>
          <w:szCs w:val="24"/>
          <w:lang w:eastAsia="ar-SA"/>
        </w:rPr>
        <w:t>pięćset</w:t>
      </w:r>
      <w:r w:rsidRPr="00FC22AE">
        <w:rPr>
          <w:rFonts w:ascii="Times New Roman" w:hAnsi="Times New Roman" w:cs="Times New Roman"/>
          <w:color w:val="000000"/>
          <w:sz w:val="24"/>
          <w:szCs w:val="24"/>
          <w:lang w:eastAsia="ar-SA"/>
        </w:rPr>
        <w:t xml:space="preserve"> tysięcy 00/100</w:t>
      </w:r>
      <w:r w:rsidRPr="00FC22AE">
        <w:rPr>
          <w:rFonts w:ascii="Times New Roman" w:hAnsi="Times New Roman" w:cs="Times New Roman"/>
          <w:color w:val="000000"/>
          <w:sz w:val="24"/>
          <w:szCs w:val="24"/>
        </w:rPr>
        <w:t>).</w:t>
      </w:r>
      <w:r w:rsidRPr="00FC22A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9D752E">
        <w:rPr>
          <w:rFonts w:ascii="Times New Roman" w:hAnsi="Times New Roman" w:cs="Times New Roman"/>
          <w:sz w:val="24"/>
          <w:szCs w:val="24"/>
        </w:rPr>
        <w:lastRenderedPageBreak/>
        <w:t>wskazanej w wykazie. Zmiana osób wymienionych w wykazie nie wymaga aneksu do Umowy.</w:t>
      </w:r>
    </w:p>
    <w:p w14:paraId="57B08927" w14:textId="5DF7BE7B"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w:t>
      </w:r>
      <w:r w:rsidR="00C33145">
        <w:rPr>
          <w:rFonts w:ascii="Times New Roman" w:hAnsi="Times New Roman" w:cs="Times New Roman"/>
          <w:sz w:val="24"/>
          <w:szCs w:val="24"/>
        </w:rPr>
        <w:t>anie Zamawiającego</w:t>
      </w:r>
      <w:r w:rsidR="00C33145">
        <w:rPr>
          <w:rFonts w:ascii="Times New Roman" w:hAnsi="Times New Roman" w:cs="Times New Roman"/>
          <w:sz w:val="24"/>
          <w:szCs w:val="24"/>
        </w:rPr>
        <w:br/>
      </w:r>
      <w:r w:rsidRPr="009D752E">
        <w:rPr>
          <w:rFonts w:ascii="Times New Roman" w:hAnsi="Times New Roman" w:cs="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2B22199"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C33145">
        <w:rPr>
          <w:rFonts w:ascii="Times New Roman" w:hAnsi="Times New Roman" w:cs="Times New Roman"/>
          <w:sz w:val="24"/>
          <w:szCs w:val="24"/>
        </w:rPr>
        <w:t>azwisk tych osób, rodzaju umowy</w:t>
      </w:r>
      <w:r w:rsidR="00C33145">
        <w:rPr>
          <w:rFonts w:ascii="Times New Roman" w:hAnsi="Times New Roman" w:cs="Times New Roman"/>
          <w:sz w:val="24"/>
          <w:szCs w:val="24"/>
        </w:rPr>
        <w:br/>
      </w:r>
      <w:r w:rsidRPr="009D752E">
        <w:rPr>
          <w:rFonts w:ascii="Times New Roman" w:hAnsi="Times New Roman" w:cs="Times New Roman"/>
          <w:sz w:val="24"/>
          <w:szCs w:val="24"/>
        </w:rPr>
        <w:t>o pracę i wymiaru etatu oraz podpis osoby upraw</w:t>
      </w:r>
      <w:r w:rsidR="00C33145">
        <w:rPr>
          <w:rFonts w:ascii="Times New Roman" w:hAnsi="Times New Roman" w:cs="Times New Roman"/>
          <w:sz w:val="24"/>
          <w:szCs w:val="24"/>
        </w:rPr>
        <w:t>nionej do złożenia oświadczenia</w:t>
      </w:r>
      <w:r w:rsidR="00C33145">
        <w:rPr>
          <w:rFonts w:ascii="Times New Roman" w:hAnsi="Times New Roman" w:cs="Times New Roman"/>
          <w:sz w:val="24"/>
          <w:szCs w:val="24"/>
        </w:rPr>
        <w:br/>
      </w:r>
      <w:r w:rsidRPr="009D752E">
        <w:rPr>
          <w:rFonts w:ascii="Times New Roman" w:hAnsi="Times New Roman" w:cs="Times New Roman"/>
          <w:sz w:val="24"/>
          <w:szCs w:val="24"/>
        </w:rPr>
        <w:t>w imieniu wykonawcy lub podwykonawcy;</w:t>
      </w:r>
    </w:p>
    <w:p w14:paraId="1E350BB1" w14:textId="2194F1E5"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t>
      </w:r>
      <w:r w:rsidR="00C33145">
        <w:rPr>
          <w:rFonts w:ascii="Times New Roman" w:hAnsi="Times New Roman" w:cs="Times New Roman"/>
          <w:sz w:val="24"/>
          <w:szCs w:val="24"/>
        </w:rPr>
        <w:t>w powinna zostać zanonimizowana</w:t>
      </w:r>
      <w:r w:rsidR="00C33145">
        <w:rPr>
          <w:rFonts w:ascii="Times New Roman" w:hAnsi="Times New Roman" w:cs="Times New Roman"/>
          <w:sz w:val="24"/>
          <w:szCs w:val="24"/>
        </w:rPr>
        <w:br/>
      </w:r>
      <w:r w:rsidRPr="009D752E">
        <w:rPr>
          <w:rFonts w:ascii="Times New Roman" w:hAnsi="Times New Roman" w:cs="Times New Roman"/>
          <w:sz w:val="24"/>
          <w:szCs w:val="24"/>
        </w:rPr>
        <w:t>w sposób zapewniający ochronę danych oso</w:t>
      </w:r>
      <w:r w:rsidR="00C33145">
        <w:rPr>
          <w:rFonts w:ascii="Times New Roman" w:hAnsi="Times New Roman" w:cs="Times New Roman"/>
          <w:sz w:val="24"/>
          <w:szCs w:val="24"/>
        </w:rPr>
        <w:t>bowych pracowników zgodnie</w:t>
      </w:r>
      <w:r w:rsidR="00C33145">
        <w:rPr>
          <w:rFonts w:ascii="Times New Roman" w:hAnsi="Times New Roman" w:cs="Times New Roman"/>
          <w:sz w:val="24"/>
          <w:szCs w:val="24"/>
        </w:rPr>
        <w:br/>
      </w:r>
      <w:r w:rsidRPr="009D752E">
        <w:rPr>
          <w:rFonts w:ascii="Times New Roman" w:hAnsi="Times New Roman" w:cs="Times New Roman"/>
          <w:sz w:val="24"/>
          <w:szCs w:val="24"/>
        </w:rPr>
        <w:t>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50D2C72B" w:rsidR="00952C60" w:rsidRPr="009D752E" w:rsidRDefault="00952C60" w:rsidP="00C3314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80226B0"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w:t>
      </w:r>
      <w:r w:rsidR="00C33145">
        <w:rPr>
          <w:rFonts w:ascii="Times New Roman" w:hAnsi="Times New Roman" w:cs="Times New Roman"/>
          <w:color w:val="000000" w:themeColor="text1"/>
          <w:sz w:val="24"/>
          <w:szCs w:val="24"/>
        </w:rPr>
        <w:t>z tytułu rękojmi</w:t>
      </w:r>
      <w:r w:rsidR="00C33145">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 xml:space="preserve">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0D8A8F6"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075200AE"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w:t>
      </w:r>
      <w:r w:rsidR="00A0730C">
        <w:rPr>
          <w:rFonts w:ascii="Times New Roman" w:eastAsia="MS Mincho" w:hAnsi="Times New Roman" w:cs="Times New Roman"/>
          <w:color w:val="000000" w:themeColor="text1"/>
          <w:sz w:val="24"/>
          <w:szCs w:val="24"/>
        </w:rPr>
        <w:t>2</w:t>
      </w:r>
      <w:r w:rsidRPr="009D752E">
        <w:rPr>
          <w:rFonts w:ascii="Times New Roman" w:eastAsia="MS Mincho" w:hAnsi="Times New Roman" w:cs="Times New Roman"/>
          <w:color w:val="000000" w:themeColor="text1"/>
          <w:sz w:val="24"/>
          <w:szCs w:val="24"/>
        </w:rPr>
        <w:t xml:space="preserve"> </w:t>
      </w:r>
      <w:r w:rsidR="00A0730C">
        <w:rPr>
          <w:rFonts w:ascii="Times New Roman" w:eastAsia="MS Mincho" w:hAnsi="Times New Roman" w:cs="Times New Roman"/>
          <w:color w:val="000000" w:themeColor="text1"/>
          <w:sz w:val="24"/>
          <w:szCs w:val="24"/>
        </w:rPr>
        <w:t>U</w:t>
      </w:r>
      <w:r w:rsidRPr="009D752E">
        <w:rPr>
          <w:rFonts w:ascii="Times New Roman" w:eastAsia="MS Mincho" w:hAnsi="Times New Roman" w:cs="Times New Roman"/>
          <w:color w:val="000000" w:themeColor="text1"/>
          <w:sz w:val="24"/>
          <w:szCs w:val="24"/>
        </w:rPr>
        <w:t>mowy,</w:t>
      </w:r>
    </w:p>
    <w:p w14:paraId="3806BC49" w14:textId="75B609B9"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w:t>
      </w:r>
      <w:r w:rsidR="00C33145">
        <w:rPr>
          <w:rFonts w:ascii="Times New Roman" w:hAnsi="Times New Roman" w:cs="Times New Roman"/>
          <w:color w:val="000000" w:themeColor="text1"/>
          <w:sz w:val="24"/>
          <w:szCs w:val="24"/>
        </w:rPr>
        <w:t>owiązującej umowy ubezpieczenia</w:t>
      </w:r>
      <w:r w:rsidR="00C33145">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lastRenderedPageBreak/>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2E5BAABC"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 xml:space="preserve">Zmiana terminu wykonania Przedmiotu umowy, o </w:t>
      </w:r>
      <w:r w:rsidR="00C33145">
        <w:rPr>
          <w:rFonts w:ascii="Times New Roman" w:hAnsi="Times New Roman" w:cs="Times New Roman"/>
          <w:sz w:val="24"/>
          <w:szCs w:val="24"/>
        </w:rPr>
        <w:t xml:space="preserve">którym mowa w § 2 ust. 1 Umowy </w:t>
      </w:r>
      <w:r w:rsidRPr="009D752E">
        <w:rPr>
          <w:rFonts w:ascii="Times New Roman" w:hAnsi="Times New Roman" w:cs="Times New Roman"/>
          <w:sz w:val="24"/>
          <w:szCs w:val="24"/>
        </w:rPr>
        <w:t>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nieprzekraczających czasu na opracowanie projektu oraz uzyskanie odpowiednich zezwoleń lub decyzji lub uzgodnień lub wytycznych lub warunków technicznych </w:t>
      </w:r>
      <w:r w:rsidRPr="009D752E">
        <w:rPr>
          <w:rFonts w:ascii="Times New Roman" w:eastAsia="Times New Roman" w:hAnsi="Times New Roman" w:cs="Times New Roman"/>
          <w:bCs/>
          <w:noProof/>
          <w:sz w:val="24"/>
          <w:szCs w:val="24"/>
          <w:lang w:eastAsia="pl-PL"/>
        </w:rPr>
        <w:lastRenderedPageBreak/>
        <w:t>oraz na wykonanie robót naprawczych lub związanych z usunięciem kolizji lub obiektu;</w:t>
      </w:r>
    </w:p>
    <w:p w14:paraId="1F99C231" w14:textId="0B23FE60"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w:t>
      </w:r>
      <w:r w:rsidR="00C33145">
        <w:rPr>
          <w:rFonts w:ascii="Times New Roman" w:eastAsia="Times New Roman" w:hAnsi="Times New Roman" w:cs="Times New Roman"/>
          <w:bCs/>
          <w:noProof/>
          <w:sz w:val="24"/>
          <w:szCs w:val="24"/>
          <w:lang w:eastAsia="pl-PL"/>
        </w:rPr>
        <w:t>ących okresu trwania przeszkody</w:t>
      </w:r>
      <w:r w:rsidR="00C33145">
        <w:rPr>
          <w:rFonts w:ascii="Times New Roman" w:eastAsia="Times New Roman" w:hAnsi="Times New Roman" w:cs="Times New Roman"/>
          <w:bCs/>
          <w:noProof/>
          <w:sz w:val="24"/>
          <w:szCs w:val="24"/>
          <w:lang w:eastAsia="pl-PL"/>
        </w:rPr>
        <w:br/>
      </w:r>
      <w:r w:rsidRPr="009D752E">
        <w:rPr>
          <w:rFonts w:ascii="Times New Roman" w:eastAsia="Times New Roman" w:hAnsi="Times New Roman" w:cs="Times New Roman"/>
          <w:bCs/>
          <w:noProof/>
          <w:sz w:val="24"/>
          <w:szCs w:val="24"/>
          <w:lang w:eastAsia="pl-PL"/>
        </w:rPr>
        <w:t>i umożliwiających prawidłowe wykonanie Umowy;</w:t>
      </w:r>
    </w:p>
    <w:p w14:paraId="68BB9981" w14:textId="47C5F55E"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w:t>
      </w:r>
      <w:r w:rsidR="00C33145">
        <w:rPr>
          <w:rFonts w:ascii="Times New Roman" w:eastAsia="Times New Roman" w:hAnsi="Times New Roman" w:cs="Times New Roman"/>
          <w:bCs/>
          <w:sz w:val="24"/>
          <w:szCs w:val="24"/>
          <w:lang w:eastAsia="pl-PL"/>
        </w:rPr>
        <w:t>minu wykonania Przedmiotu umowy</w:t>
      </w:r>
      <w:r w:rsidRPr="009D752E">
        <w:rPr>
          <w:rFonts w:ascii="Times New Roman" w:eastAsia="Times New Roman" w:hAnsi="Times New Roman" w:cs="Times New Roman"/>
          <w:bCs/>
          <w:sz w:val="24"/>
          <w:szCs w:val="24"/>
          <w:lang w:eastAsia="pl-PL"/>
        </w:rPr>
        <w:t xml:space="preserve"> -  </w:t>
      </w:r>
      <w:r w:rsidRPr="009D752E">
        <w:rPr>
          <w:rFonts w:ascii="Times New Roman" w:eastAsia="Times New Roman" w:hAnsi="Times New Roman" w:cs="Times New Roman"/>
          <w:bCs/>
          <w:noProof/>
          <w:sz w:val="24"/>
          <w:szCs w:val="24"/>
          <w:lang w:eastAsia="pl-PL"/>
        </w:rPr>
        <w:t>możliwa jest zmiana terminu wykona</w:t>
      </w:r>
      <w:r w:rsidR="00C33145">
        <w:rPr>
          <w:rFonts w:ascii="Times New Roman" w:eastAsia="Times New Roman" w:hAnsi="Times New Roman" w:cs="Times New Roman"/>
          <w:bCs/>
          <w:noProof/>
          <w:sz w:val="24"/>
          <w:szCs w:val="24"/>
          <w:lang w:eastAsia="pl-PL"/>
        </w:rPr>
        <w:t>nia Przedmiot umowy o ilość dni</w:t>
      </w:r>
      <w:r w:rsidRPr="009D752E">
        <w:rPr>
          <w:rFonts w:ascii="Times New Roman" w:eastAsia="Times New Roman" w:hAnsi="Times New Roman" w:cs="Times New Roman"/>
          <w:bCs/>
          <w:noProof/>
          <w:sz w:val="24"/>
          <w:szCs w:val="24"/>
          <w:lang w:eastAsia="pl-PL"/>
        </w:rPr>
        <w:t xml:space="preserve">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00C33145">
        <w:rPr>
          <w:rFonts w:ascii="Times New Roman" w:eastAsia="Times New Roman" w:hAnsi="Times New Roman" w:cs="Times New Roman"/>
          <w:bCs/>
          <w:noProof/>
          <w:sz w:val="24"/>
          <w:szCs w:val="24"/>
          <w:lang w:eastAsia="pl-PL"/>
        </w:rPr>
        <w:t>;</w:t>
      </w:r>
    </w:p>
    <w:p w14:paraId="7FFCE38B" w14:textId="6F65BB5F"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w:t>
      </w:r>
      <w:r w:rsidR="00C33145">
        <w:rPr>
          <w:rFonts w:ascii="Times New Roman" w:eastAsia="Times New Roman" w:hAnsi="Times New Roman" w:cs="Times New Roman"/>
          <w:bCs/>
          <w:sz w:val="24"/>
          <w:szCs w:val="24"/>
          <w:lang w:eastAsia="pl-PL"/>
        </w:rPr>
        <w:t xml:space="preserve">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6178998A"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w:t>
      </w:r>
      <w:r w:rsidR="008306FA">
        <w:rPr>
          <w:rFonts w:ascii="Times New Roman" w:eastAsia="Times New Roman" w:hAnsi="Times New Roman" w:cs="Times New Roman"/>
          <w:bCs/>
          <w:noProof/>
          <w:sz w:val="24"/>
          <w:szCs w:val="24"/>
          <w:lang w:eastAsia="pl-PL"/>
        </w:rPr>
        <w:t xml:space="preserve">ewentualnych projektów zamiennych i uzgodnień oraz decyzji, </w:t>
      </w:r>
      <w:r w:rsidRPr="009D752E">
        <w:rPr>
          <w:rFonts w:ascii="Times New Roman" w:eastAsia="Times New Roman" w:hAnsi="Times New Roman" w:cs="Times New Roman"/>
          <w:bCs/>
          <w:noProof/>
          <w:sz w:val="24"/>
          <w:szCs w:val="24"/>
          <w:lang w:eastAsia="pl-PL"/>
        </w:rPr>
        <w:t xml:space="preserve">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5B0BF58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00C33145">
        <w:rPr>
          <w:rFonts w:ascii="Times New Roman" w:hAnsi="Times New Roman" w:cs="Times New Roman"/>
          <w:color w:val="000000" w:themeColor="text1"/>
          <w:sz w:val="24"/>
          <w:szCs w:val="24"/>
        </w:rPr>
        <w:t xml:space="preserve"> </w:t>
      </w:r>
      <w:r w:rsidRPr="009D752E">
        <w:rPr>
          <w:rFonts w:ascii="Times New Roman" w:hAnsi="Times New Roman" w:cs="Times New Roman"/>
          <w:color w:val="000000" w:themeColor="text1"/>
          <w:sz w:val="24"/>
          <w:szCs w:val="24"/>
        </w:rPr>
        <w:t xml:space="preserve">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lastRenderedPageBreak/>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5C526B58" w:rsidR="006030E9" w:rsidRDefault="006030E9" w:rsidP="00FD2339">
      <w:p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60ECE403" w14:textId="3F4D35B4" w:rsidR="001F390D" w:rsidRPr="009D752E" w:rsidRDefault="001F390D"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b)  wystąpi konieczność zrealizowania robót wynikających ze zmian wprowadzonych przez zamawiającego w OPZ, w szczególności w zakresie wykonania konstrukcji nawierzchni jezdni oraz jej odwodnienia</w:t>
      </w:r>
      <w:r w:rsidR="0010362A">
        <w:rPr>
          <w:rFonts w:ascii="Times New Roman" w:hAnsi="Times New Roman" w:cs="Times New Roman"/>
          <w:sz w:val="24"/>
          <w:szCs w:val="24"/>
        </w:rPr>
        <w:t xml:space="preserve"> lub robót hydrotechnicznych</w:t>
      </w:r>
      <w:r>
        <w:rPr>
          <w:rFonts w:ascii="Times New Roman" w:hAnsi="Times New Roman" w:cs="Times New Roman"/>
          <w:sz w:val="24"/>
          <w:szCs w:val="24"/>
        </w:rPr>
        <w:t xml:space="preserve">, gdyby warunki </w:t>
      </w:r>
      <w:r w:rsidR="006D4D11">
        <w:rPr>
          <w:rFonts w:ascii="Times New Roman" w:hAnsi="Times New Roman" w:cs="Times New Roman"/>
          <w:sz w:val="24"/>
          <w:szCs w:val="24"/>
        </w:rPr>
        <w:t>wodne, gruntowe itp. tego wymagały,</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2232FBB2"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t>
      </w:r>
      <w:r w:rsidRPr="009D752E">
        <w:rPr>
          <w:rFonts w:ascii="Times New Roman" w:hAnsi="Times New Roman" w:cs="Times New Roman"/>
          <w:sz w:val="24"/>
          <w:szCs w:val="24"/>
        </w:rPr>
        <w:lastRenderedPageBreak/>
        <w:t>wykonaniem Przedmiotu umowy lub niezgodnego z obowiązującymi standardam</w:t>
      </w:r>
      <w:r w:rsidR="00C33145">
        <w:rPr>
          <w:rFonts w:ascii="Times New Roman" w:hAnsi="Times New Roman" w:cs="Times New Roman"/>
          <w:sz w:val="24"/>
          <w:szCs w:val="24"/>
        </w:rPr>
        <w:t>i, wymaganiami technicznymi;</w:t>
      </w:r>
    </w:p>
    <w:p w14:paraId="429CDAEA" w14:textId="6CA3F0D1"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w:t>
      </w:r>
      <w:r w:rsidR="00C33145">
        <w:rPr>
          <w:rFonts w:ascii="Times New Roman" w:hAnsi="Times New Roman" w:cs="Times New Roman"/>
          <w:sz w:val="24"/>
          <w:szCs w:val="24"/>
        </w:rPr>
        <w:t>a zmiany obowiązującego prawa;</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6CFA5C5E" w:rsidR="006030E9"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w:t>
      </w:r>
      <w:r w:rsidR="00786B8A">
        <w:rPr>
          <w:rFonts w:ascii="Times New Roman" w:hAnsi="Times New Roman" w:cs="Times New Roman"/>
          <w:sz w:val="24"/>
          <w:szCs w:val="24"/>
        </w:rPr>
        <w:t>fundamentów, ścian szczelnych),</w:t>
      </w:r>
    </w:p>
    <w:p w14:paraId="5BB66F78" w14:textId="50FCC07E" w:rsidR="00786B8A" w:rsidRPr="009D752E" w:rsidRDefault="00786B8A"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konieczność zrealizowania robót wynikających ze zmian wprowadzonych przez zamawiającego w OPZ, w szczególności w zakresie wykonania konstrukcji nawierzchni jezdni oraz jej odwodnienia lub robót hydrotechnicznych, gdyby warunki wodne, gruntowe itp. tego wymagały</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65CFE0BC"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w:t>
      </w:r>
      <w:r w:rsidR="00C33145">
        <w:rPr>
          <w:rFonts w:ascii="Times New Roman" w:eastAsia="Times New Roman" w:hAnsi="Times New Roman" w:cs="Times New Roman"/>
          <w:sz w:val="24"/>
          <w:szCs w:val="24"/>
          <w:lang w:eastAsia="pl-PL"/>
        </w:rPr>
        <w:t xml:space="preserve">arciu o następujące założenia: </w:t>
      </w:r>
      <w:r w:rsidRPr="009D752E">
        <w:rPr>
          <w:rFonts w:ascii="Times New Roman" w:eastAsia="Times New Roman" w:hAnsi="Times New Roman" w:cs="Times New Roman"/>
          <w:sz w:val="24"/>
          <w:szCs w:val="24"/>
          <w:lang w:eastAsia="pl-PL"/>
        </w:rPr>
        <w:t xml:space="preserve">stawki </w:t>
      </w:r>
      <w:r w:rsidRPr="009D752E">
        <w:rPr>
          <w:rFonts w:ascii="Times New Roman" w:eastAsia="Times New Roman" w:hAnsi="Times New Roman" w:cs="Times New Roman"/>
          <w:sz w:val="24"/>
          <w:szCs w:val="24"/>
          <w:lang w:eastAsia="pl-PL"/>
        </w:rPr>
        <w:lastRenderedPageBreak/>
        <w:t>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0A88C182"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w:t>
      </w:r>
      <w:r w:rsidR="00C33145">
        <w:rPr>
          <w:rFonts w:ascii="Times New Roman" w:hAnsi="Times New Roman" w:cs="Times New Roman"/>
          <w:sz w:val="24"/>
          <w:szCs w:val="24"/>
        </w:rPr>
        <w:t>parciu o następujące założenia:</w:t>
      </w:r>
      <w:r w:rsidRPr="009D752E">
        <w:rPr>
          <w:rFonts w:ascii="Times New Roman" w:hAnsi="Times New Roman" w:cs="Times New Roman"/>
          <w:sz w:val="24"/>
          <w:szCs w:val="24"/>
        </w:rPr>
        <w:t xml:space="preserve">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35108F99"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w:t>
      </w:r>
      <w:r w:rsidR="00C33145">
        <w:rPr>
          <w:rFonts w:ascii="Times New Roman" w:eastAsia="Times New Roman" w:hAnsi="Times New Roman" w:cs="Times New Roman"/>
          <w:sz w:val="24"/>
          <w:szCs w:val="24"/>
          <w:lang w:eastAsia="pl-PL"/>
        </w:rPr>
        <w:t>ożliwiać usunięcie rozbieżności</w:t>
      </w:r>
      <w:r w:rsidR="00C33145">
        <w:rPr>
          <w:rFonts w:ascii="Times New Roman" w:eastAsia="Times New Roman" w:hAnsi="Times New Roman" w:cs="Times New Roman"/>
          <w:sz w:val="24"/>
          <w:szCs w:val="24"/>
          <w:lang w:eastAsia="pl-PL"/>
        </w:rPr>
        <w:br/>
      </w:r>
      <w:r w:rsidRPr="009D752E">
        <w:rPr>
          <w:rFonts w:ascii="Times New Roman" w:eastAsia="Times New Roman" w:hAnsi="Times New Roman" w:cs="Times New Roman"/>
          <w:sz w:val="24"/>
          <w:szCs w:val="24"/>
          <w:lang w:eastAsia="pl-PL"/>
        </w:rPr>
        <w:t>i doprecyzowanie Umowy w celu jednoznacznej interpretacji jej zapisów przez Strony</w:t>
      </w:r>
    </w:p>
    <w:p w14:paraId="5F9C35B7" w14:textId="17E8A7E0"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w:t>
      </w:r>
      <w:r w:rsidR="00C33145">
        <w:rPr>
          <w:rFonts w:ascii="Times New Roman" w:hAnsi="Times New Roman" w:cs="Times New Roman"/>
          <w:sz w:val="24"/>
          <w:szCs w:val="24"/>
        </w:rPr>
        <w:t>ywał się w trakcie postępowania</w:t>
      </w:r>
      <w:r w:rsidR="00C33145">
        <w:rPr>
          <w:rFonts w:ascii="Times New Roman" w:hAnsi="Times New Roman" w:cs="Times New Roman"/>
          <w:sz w:val="24"/>
          <w:szCs w:val="24"/>
        </w:rPr>
        <w:br/>
      </w:r>
      <w:r w:rsidRPr="009D752E">
        <w:rPr>
          <w:rFonts w:ascii="Times New Roman" w:hAnsi="Times New Roman" w:cs="Times New Roman"/>
          <w:sz w:val="24"/>
          <w:szCs w:val="24"/>
        </w:rPr>
        <w:t xml:space="preserve">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4297B620"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w:t>
      </w:r>
      <w:r w:rsidR="00C33145">
        <w:rPr>
          <w:rFonts w:ascii="Times New Roman" w:eastAsia="Times New Roman" w:hAnsi="Times New Roman" w:cs="Times New Roman"/>
          <w:sz w:val="24"/>
          <w:szCs w:val="24"/>
          <w:lang w:eastAsia="pl-PL"/>
        </w:rPr>
        <w:t>min wykonania Przedmiotu umowy,</w:t>
      </w:r>
      <w:r w:rsidR="00C33145">
        <w:rPr>
          <w:rFonts w:ascii="Times New Roman" w:eastAsia="Times New Roman" w:hAnsi="Times New Roman" w:cs="Times New Roman"/>
          <w:sz w:val="24"/>
          <w:szCs w:val="24"/>
          <w:lang w:eastAsia="pl-PL"/>
        </w:rPr>
        <w:br/>
      </w:r>
      <w:r w:rsidRPr="009D752E">
        <w:rPr>
          <w:rFonts w:ascii="Times New Roman" w:eastAsia="Times New Roman" w:hAnsi="Times New Roman" w:cs="Times New Roman"/>
          <w:sz w:val="24"/>
          <w:szCs w:val="24"/>
          <w:lang w:eastAsia="pl-PL"/>
        </w:rPr>
        <w:t xml:space="preserve">z określeniem którejkolwiek z okoliczności wskazanej w ustępach powyżej </w:t>
      </w:r>
      <w:r w:rsidRPr="009D752E">
        <w:rPr>
          <w:rFonts w:ascii="Times New Roman" w:eastAsia="Times New Roman" w:hAnsi="Times New Roman" w:cs="Times New Roman"/>
          <w:sz w:val="24"/>
          <w:szCs w:val="24"/>
          <w:lang w:eastAsia="pl-PL"/>
        </w:rPr>
        <w:lastRenderedPageBreak/>
        <w:t>niniejszego paragrafu, jej wpływu na  rob</w:t>
      </w:r>
      <w:r w:rsidR="00C33145">
        <w:rPr>
          <w:rFonts w:ascii="Times New Roman" w:eastAsia="Times New Roman" w:hAnsi="Times New Roman" w:cs="Times New Roman"/>
          <w:sz w:val="24"/>
          <w:szCs w:val="24"/>
          <w:lang w:eastAsia="pl-PL"/>
        </w:rPr>
        <w:t xml:space="preserve">oty prowadzone przez Wykonawcę; </w:t>
      </w:r>
      <w:r w:rsidRPr="009D752E">
        <w:rPr>
          <w:rFonts w:ascii="Times New Roman" w:eastAsia="Times New Roman" w:hAnsi="Times New Roman" w:cs="Times New Roman"/>
          <w:sz w:val="24"/>
          <w:szCs w:val="24"/>
          <w:lang w:eastAsia="pl-PL"/>
        </w:rPr>
        <w:t>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7DA241EE" w14:textId="3EDDF97C" w:rsidR="006030E9" w:rsidRPr="00C33145" w:rsidRDefault="006030E9" w:rsidP="00C33145">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200FCE93"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r w:rsidR="003A7682">
        <w:rPr>
          <w:rFonts w:ascii="Times New Roman" w:hAnsi="Times New Roman" w:cs="Times New Roman"/>
          <w:sz w:val="24"/>
          <w:szCs w:val="24"/>
        </w:rPr>
        <w:t xml:space="preserve"> wraz z załącznikami</w:t>
      </w:r>
      <w:r w:rsidRPr="009D752E">
        <w:rPr>
          <w:rFonts w:ascii="Times New Roman" w:hAnsi="Times New Roman" w:cs="Times New Roman"/>
          <w:sz w:val="24"/>
          <w:szCs w:val="24"/>
        </w:rPr>
        <w:t>,</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1C75B330" w14:textId="404507FF"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w:t>
      </w:r>
      <w:r w:rsidR="003944CB">
        <w:rPr>
          <w:rFonts w:ascii="Times New Roman" w:hAnsi="Times New Roman" w:cs="Times New Roman"/>
          <w:sz w:val="24"/>
          <w:szCs w:val="24"/>
        </w:rPr>
        <w:t>nr 3</w:t>
      </w:r>
      <w:r w:rsidRPr="009D752E">
        <w:rPr>
          <w:rFonts w:ascii="Times New Roman" w:hAnsi="Times New Roman" w:cs="Times New Roman"/>
          <w:sz w:val="24"/>
          <w:szCs w:val="24"/>
        </w:rPr>
        <w:tab/>
        <w:t xml:space="preserve"> – karta gwarancyjna - wzór,</w:t>
      </w:r>
    </w:p>
    <w:p w14:paraId="6A67FC9F" w14:textId="74CC2CB4"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w:t>
      </w:r>
      <w:r w:rsidR="003944CB">
        <w:rPr>
          <w:rFonts w:ascii="Times New Roman" w:hAnsi="Times New Roman" w:cs="Times New Roman"/>
          <w:sz w:val="24"/>
          <w:szCs w:val="24"/>
        </w:rPr>
        <w:t>4</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325344D7" w14:textId="61A009EE"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3944CB">
        <w:rPr>
          <w:rFonts w:ascii="Times New Roman" w:hAnsi="Times New Roman" w:cs="Times New Roman"/>
          <w:sz w:val="24"/>
          <w:szCs w:val="24"/>
        </w:rPr>
        <w:t>5</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0A002966" w14:textId="363A2B39" w:rsidR="006030E9"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709907D0" w14:textId="4C291851" w:rsidR="00C33145" w:rsidRDefault="00C33145"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5F96B21E" w14:textId="77777777" w:rsidR="00C33145" w:rsidRPr="009D752E" w:rsidRDefault="00C33145"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4EFA9416"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7E0FF6CA"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457BABAD"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6D52A0" w14:textId="1180ECDD" w:rsidR="006022F3" w:rsidRPr="009D752E" w:rsidRDefault="006022F3" w:rsidP="006030E9">
      <w:pPr>
        <w:tabs>
          <w:tab w:val="left" w:pos="426"/>
        </w:tabs>
        <w:spacing w:after="0" w:line="240" w:lineRule="auto"/>
        <w:ind w:right="50"/>
        <w:jc w:val="both"/>
        <w:rPr>
          <w:rFonts w:ascii="Times New Roman" w:hAnsi="Times New Roman" w:cs="Times New Roman"/>
          <w:color w:val="000000" w:themeColor="text1"/>
          <w:sz w:val="24"/>
          <w:szCs w:val="24"/>
        </w:rPr>
      </w:pPr>
    </w:p>
    <w:sectPr w:rsidR="006022F3"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0193" w14:textId="77777777" w:rsidR="004F6871" w:rsidRDefault="004F6871" w:rsidP="00151C05">
      <w:pPr>
        <w:spacing w:after="0" w:line="240" w:lineRule="auto"/>
      </w:pPr>
      <w:r>
        <w:separator/>
      </w:r>
    </w:p>
  </w:endnote>
  <w:endnote w:type="continuationSeparator" w:id="0">
    <w:p w14:paraId="36C404B6" w14:textId="77777777" w:rsidR="004F6871" w:rsidRDefault="004F6871" w:rsidP="00151C05">
      <w:pPr>
        <w:spacing w:after="0" w:line="240" w:lineRule="auto"/>
      </w:pPr>
      <w:r>
        <w:continuationSeparator/>
      </w:r>
    </w:p>
  </w:endnote>
  <w:endnote w:type="continuationNotice" w:id="1">
    <w:p w14:paraId="1D54510B" w14:textId="77777777" w:rsidR="004F6871" w:rsidRDefault="004F6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6B8F506C" w:rsidR="00A0730C" w:rsidRDefault="00A0730C">
        <w:pPr>
          <w:pStyle w:val="Stopka"/>
          <w:jc w:val="center"/>
        </w:pPr>
        <w:r>
          <w:fldChar w:fldCharType="begin"/>
        </w:r>
        <w:r>
          <w:instrText>PAGE   \* MERGEFORMAT</w:instrText>
        </w:r>
        <w:r>
          <w:fldChar w:fldCharType="separate"/>
        </w:r>
        <w:r w:rsidR="00130F68">
          <w:rPr>
            <w:noProof/>
          </w:rPr>
          <w:t>3</w:t>
        </w:r>
        <w:r>
          <w:fldChar w:fldCharType="end"/>
        </w:r>
      </w:p>
    </w:sdtContent>
  </w:sdt>
  <w:p w14:paraId="3FCB8DDB" w14:textId="77777777" w:rsidR="00A0730C" w:rsidRDefault="00A073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94A4" w14:textId="77777777" w:rsidR="004F6871" w:rsidRDefault="004F6871" w:rsidP="00151C05">
      <w:pPr>
        <w:spacing w:after="0" w:line="240" w:lineRule="auto"/>
      </w:pPr>
      <w:r>
        <w:separator/>
      </w:r>
    </w:p>
  </w:footnote>
  <w:footnote w:type="continuationSeparator" w:id="0">
    <w:p w14:paraId="1FAABC68" w14:textId="77777777" w:rsidR="004F6871" w:rsidRDefault="004F6871" w:rsidP="00151C05">
      <w:pPr>
        <w:spacing w:after="0" w:line="240" w:lineRule="auto"/>
      </w:pPr>
      <w:r>
        <w:continuationSeparator/>
      </w:r>
    </w:p>
  </w:footnote>
  <w:footnote w:type="continuationNotice" w:id="1">
    <w:p w14:paraId="585CD07F" w14:textId="77777777" w:rsidR="004F6871" w:rsidRDefault="004F6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6B232770" w:rsidR="00A0730C" w:rsidRDefault="00E158A2">
    <w:pPr>
      <w:pStyle w:val="Nagwek"/>
      <w:rPr>
        <w:noProof/>
      </w:rPr>
    </w:pPr>
    <w:r>
      <w:rPr>
        <w:noProof/>
        <w:lang w:eastAsia="pl-PL"/>
      </w:rPr>
      <w:drawing>
        <wp:inline distT="0" distB="0" distL="0" distR="0" wp14:anchorId="2753DB37" wp14:editId="58258735">
          <wp:extent cx="6334125" cy="963295"/>
          <wp:effectExtent l="0" t="0" r="952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963295"/>
                  </a:xfrm>
                  <a:prstGeom prst="rect">
                    <a:avLst/>
                  </a:prstGeom>
                  <a:noFill/>
                </pic:spPr>
              </pic:pic>
            </a:graphicData>
          </a:graphic>
        </wp:inline>
      </w:drawing>
    </w:r>
    <w:r w:rsidR="00A0730C">
      <w:rPr>
        <w:noProof/>
      </w:rPr>
      <w:fldChar w:fldCharType="begin"/>
    </w:r>
    <w:r w:rsidR="00A0730C">
      <w:rPr>
        <w:noProof/>
      </w:rPr>
      <w:instrText xml:space="preserve"> INCLUDEPICTURE  "cid:image001.jpg@01D4B718.B5AABA30" \* MERGEFORMATINET </w:instrText>
    </w:r>
    <w:r w:rsidR="00A0730C">
      <w:rPr>
        <w:noProof/>
      </w:rPr>
      <w:fldChar w:fldCharType="separate"/>
    </w:r>
    <w:r w:rsidR="00A0730C">
      <w:rPr>
        <w:noProof/>
      </w:rPr>
      <w:fldChar w:fldCharType="begin"/>
    </w:r>
    <w:r w:rsidR="00A0730C">
      <w:rPr>
        <w:noProof/>
      </w:rPr>
      <w:instrText xml:space="preserve"> INCLUDEPICTURE  "cid:image001.jpg@01D4B718.B5AABA30" \* MERGEFORMATINET </w:instrText>
    </w:r>
    <w:r w:rsidR="00A0730C">
      <w:rPr>
        <w:noProof/>
      </w:rPr>
      <w:fldChar w:fldCharType="separate"/>
    </w:r>
    <w:r w:rsidR="00A0730C">
      <w:rPr>
        <w:noProof/>
      </w:rPr>
      <w:fldChar w:fldCharType="begin"/>
    </w:r>
    <w:r w:rsidR="00A0730C">
      <w:rPr>
        <w:noProof/>
      </w:rPr>
      <w:instrText xml:space="preserve"> INCLUDEPICTURE  "cid:image001.jpg@01D4B718.B5AABA30" \* MERGEFORMATINET </w:instrText>
    </w:r>
    <w:r w:rsidR="00A0730C">
      <w:rPr>
        <w:noProof/>
      </w:rPr>
      <w:fldChar w:fldCharType="separate"/>
    </w:r>
    <w:r w:rsidR="00A0730C">
      <w:rPr>
        <w:noProof/>
      </w:rPr>
      <w:fldChar w:fldCharType="begin"/>
    </w:r>
    <w:r w:rsidR="00A0730C">
      <w:rPr>
        <w:noProof/>
      </w:rPr>
      <w:instrText xml:space="preserve"> INCLUDEPICTURE  "cid:image001.jpg@01D4B718.B5AABA30" \* MERGEFORMATINET </w:instrText>
    </w:r>
    <w:r w:rsidR="00A0730C">
      <w:rPr>
        <w:noProof/>
      </w:rPr>
      <w:fldChar w:fldCharType="separate"/>
    </w:r>
    <w:r w:rsidR="00A0730C">
      <w:rPr>
        <w:noProof/>
      </w:rPr>
      <w:fldChar w:fldCharType="begin"/>
    </w:r>
    <w:r w:rsidR="00A0730C">
      <w:rPr>
        <w:noProof/>
      </w:rPr>
      <w:instrText xml:space="preserve"> INCLUDEPICTURE  "cid:image001.jpg@01D4B718.B5AABA30" \* MERGEFORMATINET </w:instrText>
    </w:r>
    <w:r w:rsidR="00A0730C">
      <w:rPr>
        <w:noProof/>
      </w:rPr>
      <w:fldChar w:fldCharType="separate"/>
    </w:r>
    <w:r w:rsidR="00A0730C">
      <w:rPr>
        <w:noProof/>
      </w:rPr>
      <w:fldChar w:fldCharType="begin"/>
    </w:r>
    <w:r w:rsidR="00A0730C">
      <w:rPr>
        <w:noProof/>
      </w:rPr>
      <w:instrText xml:space="preserve"> INCLUDEPICTURE  "cid:image001.jpg@01D4B718.B5AABA30" \* MERGEFORMATINET </w:instrText>
    </w:r>
    <w:r w:rsidR="00A0730C">
      <w:rPr>
        <w:noProof/>
      </w:rPr>
      <w:fldChar w:fldCharType="end"/>
    </w:r>
    <w:r w:rsidR="00A0730C">
      <w:rPr>
        <w:noProof/>
      </w:rPr>
      <w:fldChar w:fldCharType="end"/>
    </w:r>
    <w:r w:rsidR="00A0730C">
      <w:rPr>
        <w:noProof/>
      </w:rPr>
      <w:fldChar w:fldCharType="end"/>
    </w:r>
    <w:r w:rsidR="00A0730C">
      <w:rPr>
        <w:noProof/>
      </w:rPr>
      <w:fldChar w:fldCharType="end"/>
    </w:r>
    <w:r w:rsidR="00A0730C">
      <w:rPr>
        <w:noProof/>
      </w:rPr>
      <w:fldChar w:fldCharType="end"/>
    </w:r>
    <w:r w:rsidR="00A0730C">
      <w:rPr>
        <w:noProof/>
      </w:rPr>
      <w:fldChar w:fldCharType="end"/>
    </w:r>
  </w:p>
  <w:p w14:paraId="3BA866FC" w14:textId="21A52B6E" w:rsidR="00A0730C" w:rsidRDefault="00A0730C" w:rsidP="00536EC1">
    <w:pPr>
      <w:pStyle w:val="Nagwek"/>
      <w:jc w:val="right"/>
      <w:rPr>
        <w:b/>
      </w:rPr>
    </w:pPr>
    <w:r>
      <w:rPr>
        <w:b/>
      </w:rPr>
      <w:t xml:space="preserve">Załącznik nr 6 do SWZ nr </w:t>
    </w:r>
    <w:r w:rsidR="002229BB" w:rsidRPr="002229BB">
      <w:rPr>
        <w:b/>
      </w:rPr>
      <w:t>BZP.271.1.3</w:t>
    </w:r>
    <w:r w:rsidR="00977F75">
      <w:rPr>
        <w:b/>
      </w:rPr>
      <w:t>7</w:t>
    </w:r>
    <w:r w:rsidR="002229BB" w:rsidRPr="002229BB">
      <w:rPr>
        <w:b/>
      </w:rPr>
      <w:t>.2021</w:t>
    </w:r>
  </w:p>
  <w:p w14:paraId="468392BC" w14:textId="77777777" w:rsidR="00A0730C" w:rsidRDefault="00A07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5"/>
  </w:num>
  <w:num w:numId="4">
    <w:abstractNumId w:val="32"/>
  </w:num>
  <w:num w:numId="5">
    <w:abstractNumId w:val="11"/>
  </w:num>
  <w:num w:numId="6">
    <w:abstractNumId w:val="21"/>
  </w:num>
  <w:num w:numId="7">
    <w:abstractNumId w:val="36"/>
  </w:num>
  <w:num w:numId="8">
    <w:abstractNumId w:val="13"/>
  </w:num>
  <w:num w:numId="9">
    <w:abstractNumId w:val="5"/>
  </w:num>
  <w:num w:numId="10">
    <w:abstractNumId w:val="17"/>
  </w:num>
  <w:num w:numId="11">
    <w:abstractNumId w:val="40"/>
  </w:num>
  <w:num w:numId="12">
    <w:abstractNumId w:val="41"/>
  </w:num>
  <w:num w:numId="13">
    <w:abstractNumId w:val="18"/>
  </w:num>
  <w:num w:numId="14">
    <w:abstractNumId w:val="39"/>
  </w:num>
  <w:num w:numId="15">
    <w:abstractNumId w:val="3"/>
  </w:num>
  <w:num w:numId="16">
    <w:abstractNumId w:val="34"/>
  </w:num>
  <w:num w:numId="17">
    <w:abstractNumId w:val="15"/>
  </w:num>
  <w:num w:numId="18">
    <w:abstractNumId w:val="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num>
  <w:num w:numId="22">
    <w:abstractNumId w:val="23"/>
  </w:num>
  <w:num w:numId="23">
    <w:abstractNumId w:val="10"/>
  </w:num>
  <w:num w:numId="24">
    <w:abstractNumId w:val="16"/>
  </w:num>
  <w:num w:numId="25">
    <w:abstractNumId w:val="2"/>
  </w:num>
  <w:num w:numId="26">
    <w:abstractNumId w:val="8"/>
  </w:num>
  <w:num w:numId="27">
    <w:abstractNumId w:val="29"/>
  </w:num>
  <w:num w:numId="28">
    <w:abstractNumId w:val="22"/>
  </w:num>
  <w:num w:numId="29">
    <w:abstractNumId w:val="24"/>
  </w:num>
  <w:num w:numId="30">
    <w:abstractNumId w:val="43"/>
  </w:num>
  <w:num w:numId="31">
    <w:abstractNumId w:val="12"/>
  </w:num>
  <w:num w:numId="32">
    <w:abstractNumId w:val="6"/>
  </w:num>
  <w:num w:numId="33">
    <w:abstractNumId w:val="7"/>
  </w:num>
  <w:num w:numId="34">
    <w:abstractNumId w:val="26"/>
  </w:num>
  <w:num w:numId="35">
    <w:abstractNumId w:val="38"/>
  </w:num>
  <w:num w:numId="36">
    <w:abstractNumId w:val="28"/>
  </w:num>
  <w:num w:numId="37">
    <w:abstractNumId w:val="30"/>
  </w:num>
  <w:num w:numId="38">
    <w:abstractNumId w:val="42"/>
  </w:num>
  <w:num w:numId="39">
    <w:abstractNumId w:val="9"/>
  </w:num>
  <w:num w:numId="40">
    <w:abstractNumId w:val="37"/>
  </w:num>
  <w:num w:numId="41">
    <w:abstractNumId w:val="14"/>
  </w:num>
  <w:num w:numId="42">
    <w:abstractNumId w:val="19"/>
  </w:num>
  <w:num w:numId="43">
    <w:abstractNumId w:val="0"/>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8C0"/>
    <w:rsid w:val="00067E19"/>
    <w:rsid w:val="00070185"/>
    <w:rsid w:val="00072AAB"/>
    <w:rsid w:val="0008491B"/>
    <w:rsid w:val="0009391C"/>
    <w:rsid w:val="000C7259"/>
    <w:rsid w:val="000D0136"/>
    <w:rsid w:val="000F2595"/>
    <w:rsid w:val="000F45ED"/>
    <w:rsid w:val="001027BF"/>
    <w:rsid w:val="0010362A"/>
    <w:rsid w:val="00104A97"/>
    <w:rsid w:val="00105048"/>
    <w:rsid w:val="00106D53"/>
    <w:rsid w:val="00127E6E"/>
    <w:rsid w:val="00130F68"/>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E6530"/>
    <w:rsid w:val="001F390D"/>
    <w:rsid w:val="001F585D"/>
    <w:rsid w:val="0020428F"/>
    <w:rsid w:val="00210EB3"/>
    <w:rsid w:val="0021523C"/>
    <w:rsid w:val="002166AE"/>
    <w:rsid w:val="0021797B"/>
    <w:rsid w:val="002214F2"/>
    <w:rsid w:val="002229BB"/>
    <w:rsid w:val="00224B7E"/>
    <w:rsid w:val="00230929"/>
    <w:rsid w:val="00234112"/>
    <w:rsid w:val="0024276A"/>
    <w:rsid w:val="00250E62"/>
    <w:rsid w:val="00255C9D"/>
    <w:rsid w:val="00270952"/>
    <w:rsid w:val="0027116C"/>
    <w:rsid w:val="00271589"/>
    <w:rsid w:val="00271E1C"/>
    <w:rsid w:val="00285F31"/>
    <w:rsid w:val="002921BB"/>
    <w:rsid w:val="00292BC3"/>
    <w:rsid w:val="002A2F96"/>
    <w:rsid w:val="002A5DCE"/>
    <w:rsid w:val="002D00DE"/>
    <w:rsid w:val="002E0650"/>
    <w:rsid w:val="002E0AF9"/>
    <w:rsid w:val="002E3F7F"/>
    <w:rsid w:val="002F0D7F"/>
    <w:rsid w:val="002F4341"/>
    <w:rsid w:val="002F5FDF"/>
    <w:rsid w:val="00303665"/>
    <w:rsid w:val="00303B61"/>
    <w:rsid w:val="003047EA"/>
    <w:rsid w:val="00310C3B"/>
    <w:rsid w:val="00311D11"/>
    <w:rsid w:val="00337379"/>
    <w:rsid w:val="00341C01"/>
    <w:rsid w:val="00342DE6"/>
    <w:rsid w:val="00343126"/>
    <w:rsid w:val="00357D18"/>
    <w:rsid w:val="00364448"/>
    <w:rsid w:val="003710BD"/>
    <w:rsid w:val="00387207"/>
    <w:rsid w:val="0039384D"/>
    <w:rsid w:val="003944CB"/>
    <w:rsid w:val="003969AD"/>
    <w:rsid w:val="003A6E3D"/>
    <w:rsid w:val="003A7682"/>
    <w:rsid w:val="003C68C6"/>
    <w:rsid w:val="003D0C3B"/>
    <w:rsid w:val="003D538B"/>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58F"/>
    <w:rsid w:val="0046087D"/>
    <w:rsid w:val="00466C35"/>
    <w:rsid w:val="00474ED1"/>
    <w:rsid w:val="0048547B"/>
    <w:rsid w:val="00496945"/>
    <w:rsid w:val="004A3A1E"/>
    <w:rsid w:val="004A6045"/>
    <w:rsid w:val="004C2520"/>
    <w:rsid w:val="004D6EFE"/>
    <w:rsid w:val="004F1D28"/>
    <w:rsid w:val="004F6871"/>
    <w:rsid w:val="00507EC1"/>
    <w:rsid w:val="00510F85"/>
    <w:rsid w:val="00511867"/>
    <w:rsid w:val="005168AA"/>
    <w:rsid w:val="00517176"/>
    <w:rsid w:val="00517D4F"/>
    <w:rsid w:val="005203F8"/>
    <w:rsid w:val="00526582"/>
    <w:rsid w:val="00526CC4"/>
    <w:rsid w:val="00526E88"/>
    <w:rsid w:val="00536EC1"/>
    <w:rsid w:val="00546098"/>
    <w:rsid w:val="00561ECC"/>
    <w:rsid w:val="00581204"/>
    <w:rsid w:val="00586607"/>
    <w:rsid w:val="005867B7"/>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57AF6"/>
    <w:rsid w:val="00661F96"/>
    <w:rsid w:val="00683B63"/>
    <w:rsid w:val="00693A79"/>
    <w:rsid w:val="006959A5"/>
    <w:rsid w:val="006B3C2B"/>
    <w:rsid w:val="006C0038"/>
    <w:rsid w:val="006D0D5B"/>
    <w:rsid w:val="006D4D11"/>
    <w:rsid w:val="006E0D3B"/>
    <w:rsid w:val="006E48B1"/>
    <w:rsid w:val="006F2A35"/>
    <w:rsid w:val="006F6237"/>
    <w:rsid w:val="00701ADA"/>
    <w:rsid w:val="00704934"/>
    <w:rsid w:val="00706FE7"/>
    <w:rsid w:val="0071235C"/>
    <w:rsid w:val="00716C70"/>
    <w:rsid w:val="007209CC"/>
    <w:rsid w:val="0072658C"/>
    <w:rsid w:val="00727F51"/>
    <w:rsid w:val="00737355"/>
    <w:rsid w:val="007509A9"/>
    <w:rsid w:val="00757983"/>
    <w:rsid w:val="00760CF5"/>
    <w:rsid w:val="00761DAD"/>
    <w:rsid w:val="00767D47"/>
    <w:rsid w:val="0077466F"/>
    <w:rsid w:val="00786B8A"/>
    <w:rsid w:val="00794356"/>
    <w:rsid w:val="00794616"/>
    <w:rsid w:val="007947AC"/>
    <w:rsid w:val="007A7A85"/>
    <w:rsid w:val="007B26B4"/>
    <w:rsid w:val="007B651F"/>
    <w:rsid w:val="007D088A"/>
    <w:rsid w:val="007D321C"/>
    <w:rsid w:val="007E10CE"/>
    <w:rsid w:val="007E709A"/>
    <w:rsid w:val="00825B30"/>
    <w:rsid w:val="00826B2A"/>
    <w:rsid w:val="008306FA"/>
    <w:rsid w:val="00831B51"/>
    <w:rsid w:val="0083282A"/>
    <w:rsid w:val="00837251"/>
    <w:rsid w:val="00854DF6"/>
    <w:rsid w:val="00855E4B"/>
    <w:rsid w:val="00856FB6"/>
    <w:rsid w:val="00861317"/>
    <w:rsid w:val="00874D60"/>
    <w:rsid w:val="00875BCC"/>
    <w:rsid w:val="00880014"/>
    <w:rsid w:val="00885F6A"/>
    <w:rsid w:val="008866FC"/>
    <w:rsid w:val="008908C7"/>
    <w:rsid w:val="008928F8"/>
    <w:rsid w:val="008A15B7"/>
    <w:rsid w:val="008C2309"/>
    <w:rsid w:val="008C2C5A"/>
    <w:rsid w:val="008C4A77"/>
    <w:rsid w:val="008E7DFC"/>
    <w:rsid w:val="008F3794"/>
    <w:rsid w:val="008F5A4C"/>
    <w:rsid w:val="008F6875"/>
    <w:rsid w:val="0090728F"/>
    <w:rsid w:val="00910B26"/>
    <w:rsid w:val="00915DA9"/>
    <w:rsid w:val="00916095"/>
    <w:rsid w:val="00917FF8"/>
    <w:rsid w:val="00921552"/>
    <w:rsid w:val="0092542D"/>
    <w:rsid w:val="00925C68"/>
    <w:rsid w:val="00926CFB"/>
    <w:rsid w:val="00932049"/>
    <w:rsid w:val="0093478F"/>
    <w:rsid w:val="00941FCE"/>
    <w:rsid w:val="00944936"/>
    <w:rsid w:val="00952C60"/>
    <w:rsid w:val="00953542"/>
    <w:rsid w:val="00960437"/>
    <w:rsid w:val="0096686F"/>
    <w:rsid w:val="00977F75"/>
    <w:rsid w:val="00984C7C"/>
    <w:rsid w:val="00987F71"/>
    <w:rsid w:val="0099487C"/>
    <w:rsid w:val="009A182D"/>
    <w:rsid w:val="009A27C9"/>
    <w:rsid w:val="009A501F"/>
    <w:rsid w:val="009C1C0D"/>
    <w:rsid w:val="009D752E"/>
    <w:rsid w:val="009E1FCE"/>
    <w:rsid w:val="009E428E"/>
    <w:rsid w:val="009E57EE"/>
    <w:rsid w:val="009F511D"/>
    <w:rsid w:val="009F65D9"/>
    <w:rsid w:val="00A00E2E"/>
    <w:rsid w:val="00A0570C"/>
    <w:rsid w:val="00A073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200E7"/>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1BA"/>
    <w:rsid w:val="00BD1FC4"/>
    <w:rsid w:val="00BD23CB"/>
    <w:rsid w:val="00BE36D1"/>
    <w:rsid w:val="00BE45FC"/>
    <w:rsid w:val="00BF5859"/>
    <w:rsid w:val="00BF5EF7"/>
    <w:rsid w:val="00BF6FB8"/>
    <w:rsid w:val="00C10CF3"/>
    <w:rsid w:val="00C310CB"/>
    <w:rsid w:val="00C312DC"/>
    <w:rsid w:val="00C316C7"/>
    <w:rsid w:val="00C33145"/>
    <w:rsid w:val="00C35E41"/>
    <w:rsid w:val="00C40C2D"/>
    <w:rsid w:val="00C46C9E"/>
    <w:rsid w:val="00C532D9"/>
    <w:rsid w:val="00C7729F"/>
    <w:rsid w:val="00C82460"/>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72418"/>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58A2"/>
    <w:rsid w:val="00E17FD1"/>
    <w:rsid w:val="00E25E21"/>
    <w:rsid w:val="00E34A9C"/>
    <w:rsid w:val="00E5654D"/>
    <w:rsid w:val="00E64BD3"/>
    <w:rsid w:val="00E6754A"/>
    <w:rsid w:val="00E67C36"/>
    <w:rsid w:val="00E67EB8"/>
    <w:rsid w:val="00E71F00"/>
    <w:rsid w:val="00E92E9B"/>
    <w:rsid w:val="00E95B7F"/>
    <w:rsid w:val="00EA352D"/>
    <w:rsid w:val="00EA6486"/>
    <w:rsid w:val="00EC1F58"/>
    <w:rsid w:val="00EC7078"/>
    <w:rsid w:val="00ED3960"/>
    <w:rsid w:val="00EF4732"/>
    <w:rsid w:val="00EF6E1B"/>
    <w:rsid w:val="00F10A6D"/>
    <w:rsid w:val="00F35563"/>
    <w:rsid w:val="00F60542"/>
    <w:rsid w:val="00F613BE"/>
    <w:rsid w:val="00F63AC9"/>
    <w:rsid w:val="00F72226"/>
    <w:rsid w:val="00F8567F"/>
    <w:rsid w:val="00F942CA"/>
    <w:rsid w:val="00F957AA"/>
    <w:rsid w:val="00FA136C"/>
    <w:rsid w:val="00FB116E"/>
    <w:rsid w:val="00FB7EDA"/>
    <w:rsid w:val="00FC22AE"/>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10689</Words>
  <Characters>64140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Bimkiewicz Ewa</cp:lastModifiedBy>
  <cp:revision>4</cp:revision>
  <cp:lastPrinted>2021-03-15T08:33:00Z</cp:lastPrinted>
  <dcterms:created xsi:type="dcterms:W3CDTF">2021-07-27T09:54:00Z</dcterms:created>
  <dcterms:modified xsi:type="dcterms:W3CDTF">2021-08-03T12:03:00Z</dcterms:modified>
</cp:coreProperties>
</file>