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E21E40" w:rsidRDefault="00E21E40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E21E40" w:rsidRPr="00FC4A8D" w:rsidRDefault="00E21E40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A77D65" w:rsidRDefault="00042894" w:rsidP="00DE3E09">
      <w:pPr>
        <w:spacing w:after="120" w:line="276" w:lineRule="auto"/>
        <w:ind w:left="0" w:right="-8"/>
        <w:jc w:val="center"/>
        <w:rPr>
          <w:rFonts w:ascii="Arial" w:hAnsi="Arial" w:cs="Arial"/>
          <w:b/>
          <w:color w:val="FF0000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DE3E09">
        <w:rPr>
          <w:rFonts w:ascii="Arial" w:eastAsia="Calibri" w:hAnsi="Arial" w:cs="Arial"/>
          <w:b/>
          <w:sz w:val="22"/>
          <w:lang w:eastAsia="en-US"/>
        </w:rPr>
        <w:t xml:space="preserve"> </w:t>
      </w:r>
      <w:bookmarkStart w:id="1" w:name="_Hlk99007883"/>
      <w:r w:rsidR="00A77D65">
        <w:rPr>
          <w:rFonts w:ascii="Arial" w:eastAsia="Times New Roman" w:hAnsi="Arial" w:cs="Arial"/>
          <w:b/>
          <w:color w:val="auto"/>
          <w:sz w:val="22"/>
        </w:rPr>
        <w:t>d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 xml:space="preserve">ostawę ciągnika siodłowego </w:t>
      </w:r>
      <w:bookmarkStart w:id="2" w:name="_Hlk99013137"/>
      <w:bookmarkEnd w:id="1"/>
    </w:p>
    <w:bookmarkEnd w:id="0"/>
    <w:bookmarkEnd w:id="2"/>
    <w:p w:rsidR="00042894" w:rsidRPr="00FC4A8D" w:rsidRDefault="00042894" w:rsidP="007104FF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</w:t>
      </w:r>
      <w:r w:rsidR="00D3662D">
        <w:rPr>
          <w:rFonts w:ascii="Arial" w:hAnsi="Arial" w:cs="Arial"/>
          <w:b/>
          <w:sz w:val="22"/>
        </w:rPr>
        <w:t>1</w:t>
      </w:r>
      <w:r w:rsidR="009808A6">
        <w:rPr>
          <w:rFonts w:ascii="Arial" w:hAnsi="Arial" w:cs="Arial"/>
          <w:b/>
          <w:sz w:val="22"/>
        </w:rPr>
        <w:t>.202</w:t>
      </w:r>
      <w:r w:rsidR="00E21E40">
        <w:rPr>
          <w:rFonts w:ascii="Arial" w:hAnsi="Arial" w:cs="Arial"/>
          <w:b/>
          <w:sz w:val="22"/>
        </w:rPr>
        <w:t>3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21E40" w:rsidRDefault="00E21E40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21E40" w:rsidRDefault="00E21E40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21E40" w:rsidRDefault="00E21E40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21E40" w:rsidRPr="00FC4A8D" w:rsidRDefault="00E21E40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> 202</w:t>
      </w:r>
      <w:r w:rsidR="00E21E40">
        <w:rPr>
          <w:rFonts w:ascii="Arial" w:hAnsi="Arial" w:cs="Arial"/>
          <w:b/>
          <w:color w:val="auto"/>
          <w:sz w:val="22"/>
          <w:szCs w:val="22"/>
        </w:rPr>
        <w:t>2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</w:t>
      </w:r>
      <w:r w:rsidR="00E21E40">
        <w:rPr>
          <w:rFonts w:ascii="Arial" w:hAnsi="Arial" w:cs="Arial"/>
          <w:b/>
          <w:color w:val="auto"/>
          <w:sz w:val="22"/>
          <w:szCs w:val="22"/>
        </w:rPr>
        <w:t>710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E2310" w:rsidRDefault="009E231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090509">
        <w:rPr>
          <w:rFonts w:ascii="Arial" w:hAnsi="Arial" w:cs="Arial"/>
          <w:sz w:val="22"/>
          <w:szCs w:val="22"/>
        </w:rPr>
        <w:t>1</w:t>
      </w:r>
      <w:r w:rsidR="006A3580">
        <w:rPr>
          <w:rFonts w:ascii="Arial" w:hAnsi="Arial" w:cs="Arial"/>
          <w:sz w:val="22"/>
          <w:szCs w:val="22"/>
        </w:rPr>
        <w:t>0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3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813F99" w:rsidRPr="00FB475E" w:rsidRDefault="00813F99" w:rsidP="00813F99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0"/>
        <w:rPr>
          <w:rFonts w:ascii="Arial" w:hAnsi="Arial" w:cs="Arial"/>
          <w:sz w:val="22"/>
          <w:szCs w:val="22"/>
        </w:rPr>
      </w:pPr>
      <w:r w:rsidRPr="00FB475E">
        <w:rPr>
          <w:rFonts w:ascii="Arial" w:hAnsi="Arial" w:cs="Arial"/>
          <w:sz w:val="22"/>
          <w:szCs w:val="22"/>
        </w:rPr>
        <w:t>Zamawiający nie dopuszcza możliwości składania ofert częściowych</w:t>
      </w:r>
      <w:r w:rsidR="00FC3872" w:rsidRPr="00FB475E">
        <w:rPr>
          <w:rFonts w:ascii="Arial" w:hAnsi="Arial" w:cs="Arial"/>
          <w:sz w:val="22"/>
          <w:szCs w:val="22"/>
        </w:rPr>
        <w:t xml:space="preserve">. Powody niedokonania podziału zamówienia na części - </w:t>
      </w:r>
      <w:r w:rsidRPr="00FB475E">
        <w:rPr>
          <w:rFonts w:ascii="Arial" w:hAnsi="Arial" w:cs="Arial"/>
          <w:sz w:val="22"/>
          <w:szCs w:val="22"/>
        </w:rPr>
        <w:t>przedmiotem zamówienia jest dostawa jednego ciągnika siodłowego.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A17655" w:rsidRPr="001257FA" w:rsidRDefault="00A17655" w:rsidP="00A17655">
      <w:pPr>
        <w:tabs>
          <w:tab w:val="left" w:pos="851"/>
        </w:tabs>
        <w:spacing w:after="1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</w:p>
    <w:p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4142E2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9D3FED">
        <w:rPr>
          <w:rFonts w:ascii="Arial" w:hAnsi="Arial" w:cs="Arial"/>
          <w:sz w:val="22"/>
          <w:szCs w:val="22"/>
        </w:rPr>
        <w:t>ciągnika siodłowego</w:t>
      </w:r>
      <w:r w:rsidR="00D94F23">
        <w:rPr>
          <w:rFonts w:ascii="Arial" w:hAnsi="Arial" w:cs="Arial"/>
          <w:sz w:val="22"/>
          <w:szCs w:val="22"/>
        </w:rPr>
        <w:t>.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9C10D2">
        <w:rPr>
          <w:rFonts w:ascii="Arial" w:hAnsi="Arial" w:cs="Arial"/>
          <w:sz w:val="22"/>
          <w:szCs w:val="22"/>
        </w:rPr>
        <w:t xml:space="preserve">34144210-3 wozy strażackie 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sprzęt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</w:t>
      </w:r>
      <w:r w:rsidR="002973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do</w:t>
      </w:r>
      <w:r w:rsidR="00D3662D">
        <w:rPr>
          <w:rFonts w:ascii="Arial" w:hAnsi="Arial" w:cs="Arial"/>
          <w:sz w:val="22"/>
        </w:rPr>
        <w:t xml:space="preserve"> </w:t>
      </w:r>
      <w:r w:rsidR="00FB475E">
        <w:rPr>
          <w:rFonts w:ascii="Arial" w:hAnsi="Arial" w:cs="Arial"/>
          <w:sz w:val="22"/>
        </w:rPr>
        <w:t>9</w:t>
      </w:r>
      <w:r w:rsidR="00811E10" w:rsidRPr="00811E10">
        <w:rPr>
          <w:rFonts w:ascii="Arial" w:hAnsi="Arial" w:cs="Arial"/>
          <w:color w:val="000000" w:themeColor="text1"/>
          <w:sz w:val="22"/>
        </w:rPr>
        <w:t xml:space="preserve"> </w:t>
      </w:r>
      <w:r w:rsidR="00A17655">
        <w:rPr>
          <w:rFonts w:ascii="Arial" w:hAnsi="Arial" w:cs="Arial"/>
          <w:color w:val="000000" w:themeColor="text1"/>
          <w:sz w:val="22"/>
        </w:rPr>
        <w:t>miesięcy</w:t>
      </w:r>
      <w:r w:rsidR="002E0F5A" w:rsidRPr="00811E10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BF52E4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972CC4">
      <w:pPr>
        <w:spacing w:after="0" w:line="276" w:lineRule="auto"/>
        <w:ind w:left="884" w:right="-8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</w:t>
      </w:r>
      <w:r w:rsidR="00972CC4">
        <w:rPr>
          <w:rFonts w:ascii="Arial" w:hAnsi="Arial" w:cs="Arial"/>
          <w:color w:val="auto"/>
          <w:sz w:val="22"/>
          <w:lang w:val="pl"/>
        </w:rPr>
        <w:t xml:space="preserve"> </w:t>
      </w:r>
      <w:r w:rsidR="00335AF8" w:rsidRPr="00EE2ADA">
        <w:rPr>
          <w:rFonts w:ascii="Arial" w:hAnsi="Arial" w:cs="Arial"/>
          <w:color w:val="auto"/>
          <w:sz w:val="22"/>
          <w:lang w:val="pl"/>
        </w:rPr>
        <w:t>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D40EC2" w:rsidRDefault="004D23FE" w:rsidP="00D40EC2">
      <w:pPr>
        <w:pStyle w:val="Teksttreci0"/>
        <w:shd w:val="clear" w:color="auto" w:fill="auto"/>
        <w:spacing w:line="276" w:lineRule="auto"/>
        <w:ind w:left="720"/>
        <w:rPr>
          <w:rFonts w:ascii="Arial" w:eastAsia="Times New Roman" w:hAnsi="Arial" w:cs="Arial"/>
          <w:sz w:val="22"/>
          <w:szCs w:val="22"/>
        </w:rPr>
      </w:pPr>
      <w:r w:rsidRPr="00BB2B1B">
        <w:rPr>
          <w:rFonts w:ascii="Arial" w:hAnsi="Arial" w:cs="Arial"/>
          <w:sz w:val="22"/>
          <w:szCs w:val="22"/>
        </w:rPr>
        <w:t xml:space="preserve">Zamawiający uzna, </w:t>
      </w:r>
      <w:r w:rsidR="008B437F" w:rsidRPr="00BB2B1B">
        <w:rPr>
          <w:rFonts w:ascii="Arial" w:hAnsi="Arial" w:cs="Arial"/>
          <w:sz w:val="22"/>
          <w:szCs w:val="22"/>
        </w:rPr>
        <w:t>ż</w:t>
      </w:r>
      <w:r w:rsidRPr="00BB2B1B">
        <w:rPr>
          <w:rFonts w:ascii="Arial" w:hAnsi="Arial" w:cs="Arial"/>
          <w:sz w:val="22"/>
          <w:szCs w:val="22"/>
        </w:rPr>
        <w:t>e wykonawca spełnia warunek w zakresie</w:t>
      </w:r>
      <w:r w:rsidR="00D40EC2" w:rsidRPr="00BB2B1B">
        <w:rPr>
          <w:rFonts w:ascii="Arial" w:hAnsi="Arial" w:cs="Arial"/>
          <w:sz w:val="22"/>
          <w:szCs w:val="22"/>
        </w:rPr>
        <w:t xml:space="preserve"> </w:t>
      </w:r>
      <w:r w:rsidR="00F434A9" w:rsidRPr="00BB2B1B">
        <w:rPr>
          <w:rFonts w:ascii="Arial" w:hAnsi="Arial" w:cs="Arial"/>
          <w:sz w:val="22"/>
          <w:lang w:bidi="pl-PL"/>
        </w:rPr>
        <w:t>zdolności technicznej, jeżeli Wykonawca wykaże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, że należycie wykonał w okresie ostatnich trzech lat przed upływem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lastRenderedPageBreak/>
        <w:t xml:space="preserve">terminu składania ofert, a jeżeli okres prowadzenia działalności jest krótszy – w tym okresie </w:t>
      </w:r>
      <w:r w:rsidR="00D40EC2">
        <w:rPr>
          <w:rFonts w:ascii="Arial" w:hAnsi="Arial" w:cs="Arial"/>
          <w:color w:val="000000" w:themeColor="text1"/>
          <w:sz w:val="22"/>
          <w:lang w:bidi="pl-PL"/>
        </w:rPr>
        <w:t>minimum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F434A9"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dwie dostawy </w:t>
      </w:r>
      <w:r w:rsidR="009C10D2">
        <w:rPr>
          <w:rFonts w:ascii="Arial" w:eastAsia="Times New Roman" w:hAnsi="Arial" w:cs="Arial"/>
          <w:sz w:val="22"/>
          <w:szCs w:val="22"/>
        </w:rPr>
        <w:t xml:space="preserve">ciągnika siodłowego </w:t>
      </w:r>
      <w:r w:rsidR="00D40EC2" w:rsidRPr="00D40EC2">
        <w:rPr>
          <w:rFonts w:ascii="Arial" w:eastAsia="Times New Roman" w:hAnsi="Arial" w:cs="Arial"/>
          <w:sz w:val="22"/>
          <w:szCs w:val="22"/>
        </w:rPr>
        <w:t xml:space="preserve">o łącznej wartości nie mniejszej niż </w:t>
      </w:r>
      <w:r w:rsidR="00D40EC2">
        <w:rPr>
          <w:rFonts w:ascii="Arial" w:eastAsia="Times New Roman" w:hAnsi="Arial" w:cs="Arial"/>
          <w:sz w:val="22"/>
          <w:szCs w:val="22"/>
        </w:rPr>
        <w:br/>
      </w:r>
      <w:r w:rsidR="009C10D2">
        <w:rPr>
          <w:rFonts w:ascii="Arial" w:eastAsia="Times New Roman" w:hAnsi="Arial" w:cs="Arial"/>
          <w:sz w:val="22"/>
          <w:szCs w:val="22"/>
        </w:rPr>
        <w:t>1 0</w:t>
      </w:r>
      <w:r w:rsidR="00D40EC2" w:rsidRPr="00D40EC2">
        <w:rPr>
          <w:rFonts w:ascii="Arial" w:eastAsia="Times New Roman" w:hAnsi="Arial" w:cs="Arial"/>
          <w:sz w:val="22"/>
          <w:szCs w:val="22"/>
        </w:rPr>
        <w:t>00 000 zł brutto</w:t>
      </w:r>
      <w:r w:rsidR="00D40EC2">
        <w:rPr>
          <w:rFonts w:ascii="Arial" w:eastAsia="Times New Roman" w:hAnsi="Arial" w:cs="Arial"/>
          <w:sz w:val="22"/>
          <w:szCs w:val="22"/>
        </w:rPr>
        <w:t>.</w:t>
      </w:r>
    </w:p>
    <w:p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6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6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811E10" w:rsidRDefault="00811E10" w:rsidP="00811E10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bookmarkStart w:id="7" w:name="_Hlk102029050"/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>
        <w:rPr>
          <w:rFonts w:ascii="Arial" w:hAnsi="Arial" w:cs="Arial"/>
          <w:sz w:val="22"/>
        </w:rPr>
        <w:t>: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108 ust. 1 Ustawy Prawo zamówień publicznych,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109 ust. 1 pkt 4 Ustawy Prawo zamówień publicznych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</w:t>
      </w:r>
      <w:r>
        <w:rPr>
          <w:rFonts w:ascii="Arial" w:hAnsi="Arial" w:cs="Arial"/>
          <w:color w:val="000000" w:themeColor="text1"/>
          <w:spacing w:val="0"/>
        </w:rPr>
        <w:t xml:space="preserve"> </w:t>
      </w:r>
      <w:r w:rsidRPr="009E51B7">
        <w:rPr>
          <w:rFonts w:ascii="Arial" w:hAnsi="Arial" w:cs="Arial"/>
          <w:color w:val="000000" w:themeColor="text1"/>
          <w:spacing w:val="0"/>
        </w:rPr>
        <w:t>w związku z działaniami Rosji destabilizującymi sytuację na Ukrainie (Dz. Urz. UE nr L 111 z 8.4.2022, str. 1), dalej: rozporządzenie 2022/576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lastRenderedPageBreak/>
        <w:t>art. 7 ust. 1 Ustawy z dnia 13 kwietnia 2022 r. o szczególnych rozwiązaniach</w:t>
      </w:r>
      <w:r w:rsidRPr="009E51B7">
        <w:rPr>
          <w:rFonts w:ascii="Arial" w:hAnsi="Arial" w:cs="Arial"/>
          <w:color w:val="000000" w:themeColor="text1"/>
          <w:spacing w:val="0"/>
        </w:rPr>
        <w:br/>
        <w:t xml:space="preserve">w zakresie przeciwdziałania wspieraniu agresji na Ukrainę o służących ochronie bezpieczeństwa narodowego (Dz. U. 2022 poz. 835).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:rsidR="004F609F" w:rsidRPr="00BF52E4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color w:val="auto"/>
          <w:sz w:val="22"/>
        </w:rPr>
      </w:pPr>
      <w:r w:rsidRPr="00BF52E4">
        <w:rPr>
          <w:rFonts w:ascii="Arial" w:hAnsi="Arial" w:cs="Arial"/>
          <w:color w:val="auto"/>
          <w:sz w:val="22"/>
        </w:rPr>
        <w:t>Jeżeli Wykonawc</w:t>
      </w:r>
      <w:r w:rsidR="00C93140" w:rsidRPr="00BF52E4">
        <w:rPr>
          <w:rFonts w:ascii="Arial" w:hAnsi="Arial" w:cs="Arial"/>
          <w:color w:val="auto"/>
          <w:sz w:val="22"/>
        </w:rPr>
        <w:t>a</w:t>
      </w:r>
      <w:r w:rsidRPr="00BF52E4">
        <w:rPr>
          <w:rFonts w:ascii="Arial" w:hAnsi="Arial" w:cs="Arial"/>
          <w:color w:val="auto"/>
          <w:sz w:val="22"/>
        </w:rPr>
        <w:t xml:space="preserve"> zamierza powierzyć wykonanie części zamówienia </w:t>
      </w:r>
      <w:r w:rsidRPr="00BF52E4">
        <w:rPr>
          <w:rFonts w:ascii="Arial" w:hAnsi="Arial" w:cs="Arial"/>
          <w:b/>
          <w:color w:val="auto"/>
          <w:sz w:val="22"/>
        </w:rPr>
        <w:t>Podwykonawcy</w:t>
      </w:r>
      <w:r w:rsidR="00FC3872" w:rsidRPr="00BF52E4">
        <w:rPr>
          <w:rFonts w:ascii="Arial" w:hAnsi="Arial" w:cs="Arial"/>
          <w:b/>
          <w:color w:val="auto"/>
          <w:sz w:val="22"/>
        </w:rPr>
        <w:t xml:space="preserve"> </w:t>
      </w:r>
      <w:r w:rsidR="00FC3872" w:rsidRPr="00BF52E4">
        <w:rPr>
          <w:rFonts w:ascii="Arial" w:hAnsi="Arial" w:cs="Arial"/>
          <w:color w:val="auto"/>
          <w:sz w:val="22"/>
        </w:rPr>
        <w:t>(nie będącym podmiotem udostępniającym zasoby)</w:t>
      </w:r>
      <w:r w:rsidRPr="00BF52E4">
        <w:rPr>
          <w:rFonts w:ascii="Arial" w:hAnsi="Arial" w:cs="Arial"/>
          <w:color w:val="auto"/>
          <w:sz w:val="22"/>
        </w:rPr>
        <w:t xml:space="preserve">, Zamawiający zbada, czy nie zachodzą wobec tego Podwykonawcy podstawy wykluczenia, które zostały przewidziane względem Wykonawcy. </w:t>
      </w:r>
      <w:r w:rsidRPr="00BF52E4">
        <w:rPr>
          <w:rFonts w:ascii="Arial" w:hAnsi="Arial" w:cs="Arial"/>
          <w:b/>
          <w:color w:val="auto"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bookmarkEnd w:id="7"/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612106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</w:t>
      </w:r>
      <w:r w:rsidR="004F4444" w:rsidRPr="00612106">
        <w:rPr>
          <w:rFonts w:ascii="Arial" w:hAnsi="Arial" w:cs="Arial"/>
          <w:sz w:val="22"/>
        </w:rPr>
        <w:t xml:space="preserve">porozumienia mającego na celu zakłócenie konkurencji, </w:t>
      </w:r>
    </w:p>
    <w:p w:rsidR="004F4444" w:rsidRPr="00612106" w:rsidRDefault="001D4073" w:rsidP="001D4073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 w:rsidRPr="00612106">
        <w:rPr>
          <w:rFonts w:ascii="Arial" w:hAnsi="Arial" w:cs="Arial"/>
          <w:sz w:val="22"/>
        </w:rPr>
        <w:t xml:space="preserve">- </w:t>
      </w:r>
      <w:r w:rsidR="004F4444" w:rsidRPr="00612106">
        <w:rPr>
          <w:rFonts w:ascii="Arial" w:hAnsi="Arial" w:cs="Arial"/>
          <w:sz w:val="22"/>
        </w:rPr>
        <w:t xml:space="preserve">art. 108 ust. 1 pkt 6 Ustawy, </w:t>
      </w:r>
    </w:p>
    <w:p w:rsidR="00612106" w:rsidRPr="00612106" w:rsidRDefault="004F4444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sz w:val="22"/>
        </w:rPr>
        <w:t>odpisu lub informacji z Krajowego Rejestru Sądowego lub z Centralnej Ewidencji</w:t>
      </w:r>
      <w:r w:rsidR="004F0062" w:rsidRPr="00612106">
        <w:rPr>
          <w:rFonts w:ascii="Arial" w:hAnsi="Arial" w:cs="Arial"/>
          <w:sz w:val="22"/>
        </w:rPr>
        <w:br/>
      </w:r>
      <w:r w:rsidRPr="00612106">
        <w:rPr>
          <w:rFonts w:ascii="Arial" w:hAnsi="Arial" w:cs="Arial"/>
          <w:sz w:val="22"/>
        </w:rPr>
        <w:t>i Informacji o Działalności Gospodarczej, w zakresie art. 109 ust. 1 pkt 4 Ustawy, sporządzonych nie wcześniej niż 3 miesiące przed jej złożeniem, jeżeli odrębne przepisy wymagają wpisu do</w:t>
      </w:r>
      <w:r w:rsidR="00CB743A" w:rsidRPr="00612106">
        <w:rPr>
          <w:rFonts w:ascii="Arial" w:hAnsi="Arial" w:cs="Arial"/>
          <w:sz w:val="22"/>
        </w:rPr>
        <w:t xml:space="preserve"> rejestru lub ewidencji</w:t>
      </w:r>
      <w:r w:rsidR="00612106" w:rsidRPr="00612106">
        <w:rPr>
          <w:rFonts w:ascii="Arial" w:hAnsi="Arial" w:cs="Arial"/>
          <w:sz w:val="22"/>
        </w:rPr>
        <w:t>,</w:t>
      </w:r>
      <w:bookmarkStart w:id="8" w:name="_Hlk102990469"/>
    </w:p>
    <w:p w:rsidR="00612106" w:rsidRPr="00612106" w:rsidRDefault="00612106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612106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(załącznik nr 9 do SWZ)</w:t>
      </w:r>
      <w:bookmarkEnd w:id="8"/>
      <w:r w:rsidRPr="00612106">
        <w:rPr>
          <w:rFonts w:ascii="Arial" w:hAnsi="Arial" w:cs="Arial"/>
          <w:color w:val="000000" w:themeColor="text1"/>
          <w:sz w:val="22"/>
        </w:rPr>
        <w:t>,</w:t>
      </w:r>
    </w:p>
    <w:p w:rsidR="00612106" w:rsidRPr="00612106" w:rsidRDefault="00612106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podmiotu udostępniającego zasoby dotyczące przesłanek wykluczenia</w:t>
      </w:r>
      <w:r w:rsidRPr="00612106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(załącznik nr 10 do SWZ).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W przypadku podmiotu, na którego zdolnościach lub sytuacji Wykonawca polega na zasadach art. 118 Ustawy, Wykonawca składa podmiotowe środki dowodowe, wymienione w ust. 1 pkt 2 lit. </w:t>
      </w:r>
      <w:r w:rsidR="00111F51">
        <w:rPr>
          <w:rFonts w:ascii="Arial" w:hAnsi="Arial" w:cs="Arial"/>
          <w:sz w:val="22"/>
        </w:rPr>
        <w:t>a,</w:t>
      </w:r>
      <w:r w:rsidR="00461B50" w:rsidRPr="00AF1D5F">
        <w:rPr>
          <w:rFonts w:ascii="Arial" w:hAnsi="Arial" w:cs="Arial"/>
          <w:sz w:val="22"/>
        </w:rPr>
        <w:t xml:space="preserve"> c-</w:t>
      </w:r>
      <w:r w:rsidR="00120EFC">
        <w:rPr>
          <w:rFonts w:ascii="Arial" w:hAnsi="Arial" w:cs="Arial"/>
          <w:sz w:val="22"/>
        </w:rPr>
        <w:t>d</w:t>
      </w:r>
      <w:r w:rsidR="00111F51">
        <w:rPr>
          <w:rFonts w:ascii="Arial" w:hAnsi="Arial" w:cs="Arial"/>
          <w:sz w:val="22"/>
        </w:rPr>
        <w:t>, f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</w:t>
      </w:r>
      <w:r w:rsidRPr="00AF1D5F">
        <w:rPr>
          <w:rFonts w:ascii="Arial" w:hAnsi="Arial" w:cs="Arial"/>
          <w:sz w:val="22"/>
        </w:rPr>
        <w:lastRenderedPageBreak/>
        <w:t xml:space="preserve">organ sądowy lub administracyjny kraju, w którym Wykonawca ma siedzibę lub miejsce zamieszkania, w zakresie, o którym mowa w ust. 1 pkt 2 lit. a SWZ; </w:t>
      </w:r>
    </w:p>
    <w:p w:rsidR="00771D23" w:rsidRPr="00120EFC" w:rsidRDefault="00461B50" w:rsidP="008D3748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52E4">
        <w:rPr>
          <w:rFonts w:ascii="Arial" w:hAnsi="Arial" w:cs="Arial"/>
          <w:b/>
          <w:sz w:val="22"/>
          <w:szCs w:val="22"/>
          <w:u w:val="single"/>
        </w:rPr>
        <w:t>30</w:t>
      </w:r>
      <w:r w:rsidR="00AC4B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140F">
        <w:rPr>
          <w:rFonts w:ascii="Arial" w:hAnsi="Arial" w:cs="Arial"/>
          <w:b/>
          <w:sz w:val="22"/>
          <w:szCs w:val="22"/>
          <w:u w:val="single"/>
        </w:rPr>
        <w:t>maja</w:t>
      </w:r>
      <w:r w:rsidR="00794B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76140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lastRenderedPageBreak/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>. UE L 3 z 06.01.2016, str. 16), zwanego dalej formularzem JEDZ</w:t>
      </w:r>
      <w:r w:rsidR="0034527C">
        <w:rPr>
          <w:rFonts w:ascii="Arial" w:hAnsi="Arial" w:cs="Arial"/>
          <w:sz w:val="22"/>
        </w:rPr>
        <w:t xml:space="preserve"> </w:t>
      </w:r>
      <w:r w:rsidR="0034527C" w:rsidRPr="009E51B7">
        <w:rPr>
          <w:rFonts w:ascii="Arial" w:hAnsi="Arial" w:cs="Arial"/>
          <w:color w:val="000000" w:themeColor="text1"/>
          <w:sz w:val="22"/>
        </w:rPr>
        <w:t>oraz oświadczenie dotyczące przesłanek wykluczenia z art. 5k rozporządzenia 833/2014 oraz art. 7 ust. 1 ustawy o szczególnych rozwiązaniach w zakresie przeciwdziałania wspieraniu agresji na Ukrainę oraz służących ochronie bezpieczeństwa narodowego zgodnie ze wzorem załącznika nr 9 do SWZ.</w:t>
      </w:r>
      <w:r w:rsidRPr="00AF1D5F">
        <w:rPr>
          <w:rFonts w:ascii="Arial" w:hAnsi="Arial" w:cs="Arial"/>
          <w:sz w:val="22"/>
        </w:rPr>
        <w:t xml:space="preserve"> Oświadczeni</w:t>
      </w:r>
      <w:r w:rsidR="008A5903">
        <w:rPr>
          <w:rFonts w:ascii="Arial" w:hAnsi="Arial" w:cs="Arial"/>
          <w:sz w:val="22"/>
        </w:rPr>
        <w:t>a</w:t>
      </w:r>
      <w:r w:rsidRPr="00AF1D5F">
        <w:rPr>
          <w:rFonts w:ascii="Arial" w:hAnsi="Arial" w:cs="Arial"/>
          <w:sz w:val="22"/>
        </w:rPr>
        <w:t xml:space="preserve"> stanowi</w:t>
      </w:r>
      <w:r w:rsidR="00250A38">
        <w:rPr>
          <w:rFonts w:ascii="Arial" w:hAnsi="Arial" w:cs="Arial"/>
          <w:sz w:val="22"/>
        </w:rPr>
        <w:t>ą</w:t>
      </w:r>
      <w:r w:rsidRPr="00AF1D5F">
        <w:rPr>
          <w:rFonts w:ascii="Arial" w:hAnsi="Arial" w:cs="Arial"/>
          <w:sz w:val="22"/>
        </w:rPr>
        <w:t xml:space="preserve"> dowód potwierdzający brak podstaw wykluczenia, spełnianie warunków udziału w postępowaniu na dzień składania ofert, tymczasowo zastępując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W przypadku wspólnego ubiegania się o zamówienie przez Wykonawców oświadczeni</w:t>
      </w:r>
      <w:r w:rsidR="00250A38">
        <w:rPr>
          <w:rFonts w:ascii="Arial" w:hAnsi="Arial" w:cs="Arial"/>
          <w:sz w:val="22"/>
        </w:rPr>
        <w:t>a</w:t>
      </w:r>
      <w:r w:rsidRPr="00AF1D5F">
        <w:rPr>
          <w:rFonts w:ascii="Arial" w:hAnsi="Arial" w:cs="Arial"/>
          <w:sz w:val="22"/>
        </w:rPr>
        <w:t xml:space="preserve">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o który</w:t>
      </w:r>
      <w:r w:rsidR="00250A38">
        <w:rPr>
          <w:rFonts w:ascii="Arial" w:hAnsi="Arial" w:cs="Arial"/>
          <w:sz w:val="22"/>
        </w:rPr>
        <w:t>ch</w:t>
      </w:r>
      <w:r w:rsidRPr="00AF1D5F">
        <w:rPr>
          <w:rFonts w:ascii="Arial" w:hAnsi="Arial" w:cs="Arial"/>
          <w:sz w:val="22"/>
        </w:rPr>
        <w:t xml:space="preserve"> mowa w ust. 2 – formularz JEDZ</w:t>
      </w:r>
      <w:r w:rsidR="00E60AB5">
        <w:rPr>
          <w:rFonts w:ascii="Arial" w:hAnsi="Arial" w:cs="Arial"/>
          <w:sz w:val="22"/>
        </w:rPr>
        <w:t xml:space="preserve"> oraz załącznik nr 9 do SWZ</w:t>
      </w:r>
      <w:r w:rsidRPr="00AF1D5F">
        <w:rPr>
          <w:rFonts w:ascii="Arial" w:hAnsi="Arial" w:cs="Arial"/>
          <w:sz w:val="22"/>
        </w:rPr>
        <w:t xml:space="preserve"> składa każdy </w:t>
      </w:r>
      <w:r w:rsidR="00E60AB5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z Wykonawców. Oświadczenia te potwierdzają brak podstaw wykluczenia oraz spełnianie warunków udziału w postępowaniu w zakresie, w jakim każdy z Wykonawców wykazuje spełnianie warunków udziału 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 </w:t>
      </w:r>
      <w:r w:rsidR="0076140F">
        <w:rPr>
          <w:rFonts w:ascii="Arial" w:hAnsi="Arial" w:cs="Arial"/>
          <w:sz w:val="22"/>
        </w:rPr>
        <w:t>o</w:t>
      </w:r>
      <w:r w:rsidR="00973ED0">
        <w:rPr>
          <w:rFonts w:ascii="Arial" w:hAnsi="Arial" w:cs="Arial"/>
          <w:sz w:val="22"/>
        </w:rPr>
        <w:t>ra</w:t>
      </w:r>
      <w:r w:rsidR="0076140F">
        <w:rPr>
          <w:rFonts w:ascii="Arial" w:hAnsi="Arial" w:cs="Arial"/>
          <w:sz w:val="22"/>
        </w:rPr>
        <w:t>z</w:t>
      </w:r>
      <w:r w:rsidR="00973ED0">
        <w:rPr>
          <w:rFonts w:ascii="Arial" w:hAnsi="Arial" w:cs="Arial"/>
          <w:sz w:val="22"/>
        </w:rPr>
        <w:t xml:space="preserve"> załącznik nr 10</w:t>
      </w:r>
      <w:r w:rsidR="004E0A5A">
        <w:rPr>
          <w:rFonts w:ascii="Arial" w:hAnsi="Arial" w:cs="Arial"/>
          <w:sz w:val="22"/>
        </w:rPr>
        <w:t xml:space="preserve"> do SWZ </w:t>
      </w:r>
      <w:r w:rsidRPr="00AF1D5F">
        <w:rPr>
          <w:rFonts w:ascii="Arial" w:hAnsi="Arial" w:cs="Arial"/>
          <w:sz w:val="22"/>
        </w:rPr>
        <w:t xml:space="preserve">potwierdzające brak podstaw wykluczenia tego podmiotu oraz odpowiednio spełnianie warunków udziału w postępowaniu w zakresie, w jakim Wykonawca powołuje się na jego zasoby.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="0076140F">
        <w:rPr>
          <w:rFonts w:ascii="Arial" w:hAnsi="Arial" w:cs="Arial"/>
          <w:sz w:val="22"/>
        </w:rPr>
        <w:t xml:space="preserve"> (nie będącym podmiotem udostępniającym zasoby)</w:t>
      </w:r>
      <w:r w:rsidRPr="00AF1D5F">
        <w:rPr>
          <w:rFonts w:ascii="Arial" w:hAnsi="Arial" w:cs="Arial"/>
          <w:b/>
          <w:sz w:val="22"/>
        </w:rPr>
        <w:t>,</w:t>
      </w:r>
      <w:r w:rsidR="0076140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Wykonawca przedstawia, wraz z oświadczeniem, o którym mowa w ust. 2, także oświadczenie – formularz JEDZ Podwykonawcy</w:t>
      </w:r>
      <w:r w:rsidR="004E0A5A">
        <w:rPr>
          <w:rFonts w:ascii="Arial" w:hAnsi="Arial" w:cs="Arial"/>
          <w:sz w:val="22"/>
        </w:rPr>
        <w:t xml:space="preserve"> oraz załącznik nr 9 do SWZ,</w:t>
      </w:r>
      <w:r w:rsidRPr="00AF1D5F">
        <w:rPr>
          <w:rFonts w:ascii="Arial" w:hAnsi="Arial" w:cs="Arial"/>
          <w:sz w:val="22"/>
        </w:rPr>
        <w:t xml:space="preserve"> potwierdzające brak podstaw wykluczenia tego Podwykonawcy</w:t>
      </w:r>
      <w:r w:rsidR="0076140F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bookmarkStart w:id="9" w:name="_Hlk102031505"/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:rsidR="00F41180" w:rsidRPr="0076140F" w:rsidRDefault="00F41180" w:rsidP="00CD632D">
      <w:pPr>
        <w:pStyle w:val="Akapitzlist"/>
        <w:numPr>
          <w:ilvl w:val="0"/>
          <w:numId w:val="46"/>
        </w:numPr>
        <w:tabs>
          <w:tab w:val="left" w:pos="1134"/>
        </w:tabs>
        <w:spacing w:after="0"/>
        <w:ind w:left="851" w:right="55" w:hanging="66"/>
        <w:jc w:val="both"/>
        <w:rPr>
          <w:rFonts w:ascii="Arial" w:hAnsi="Arial" w:cs="Arial"/>
          <w:spacing w:val="0"/>
        </w:rPr>
      </w:pPr>
      <w:r w:rsidRPr="0076140F">
        <w:rPr>
          <w:rFonts w:ascii="Arial" w:hAnsi="Arial" w:cs="Arial"/>
          <w:spacing w:val="0"/>
        </w:rPr>
        <w:t xml:space="preserve">Oświadczenie </w:t>
      </w:r>
      <w:r w:rsidR="007219BE" w:rsidRPr="0076140F">
        <w:rPr>
          <w:rFonts w:ascii="Arial" w:hAnsi="Arial" w:cs="Arial"/>
          <w:color w:val="000000" w:themeColor="text1"/>
          <w:spacing w:val="0"/>
        </w:rPr>
        <w:t>wykonawcy/wykonawcy wspólnie ubiegającego</w:t>
      </w:r>
      <w:r w:rsidR="006A0ADD">
        <w:rPr>
          <w:rFonts w:ascii="Arial" w:hAnsi="Arial" w:cs="Arial"/>
          <w:color w:val="000000" w:themeColor="text1"/>
          <w:spacing w:val="0"/>
        </w:rPr>
        <w:t xml:space="preserve"> się o zamówienie/ podmiotu udostępniającego zasoby/ podwykonawcy </w:t>
      </w:r>
      <w:r w:rsidRPr="0076140F">
        <w:rPr>
          <w:rFonts w:ascii="Arial" w:hAnsi="Arial" w:cs="Arial"/>
          <w:spacing w:val="0"/>
        </w:rPr>
        <w:t>składane na podstawie art. 125 ust. 1 Ustawy na formularzu jednolitego europejskiego dokumentu zamówień,</w:t>
      </w:r>
    </w:p>
    <w:p w:rsidR="00C72D43" w:rsidRPr="0076140F" w:rsidRDefault="00CD632D" w:rsidP="00CD632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right="55" w:hanging="66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 w:themeColor="text1"/>
          <w:spacing w:val="0"/>
        </w:rPr>
        <w:t xml:space="preserve"> </w:t>
      </w:r>
      <w:r w:rsidR="00C72D43" w:rsidRPr="0076140F">
        <w:rPr>
          <w:rFonts w:ascii="Arial" w:hAnsi="Arial" w:cs="Arial"/>
          <w:color w:val="000000" w:themeColor="text1"/>
          <w:spacing w:val="0"/>
        </w:rPr>
        <w:t>Oświadczenie wykonawcy/wykonawcy wspólnie ubiegającego się o udzielenie zamówienia/podwykonawcy dotyczące przesłanek wykluczenia z art. 5k rozporządzenia 833/2014 oraz art. 7 ust. 1 ustawy o szczególnych rozwiązaniach w zakresie przeciwdziałania wspieraniu agresji na Ukrainę oraz służących ochronie bezpieczeństwa narodowego (załącznik nr 9 do SWZ),</w:t>
      </w:r>
    </w:p>
    <w:bookmarkEnd w:id="9"/>
    <w:p w:rsidR="00F41180" w:rsidRDefault="00F41180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41180">
        <w:rPr>
          <w:rFonts w:ascii="Arial" w:hAnsi="Arial" w:cs="Arial"/>
          <w:sz w:val="22"/>
        </w:rPr>
        <w:t xml:space="preserve">3) </w:t>
      </w:r>
      <w:r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:rsidR="00750F84" w:rsidRDefault="00750F8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pl-PL"/>
        </w:rPr>
        <w:t xml:space="preserve">4)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4</w:t>
      </w:r>
      <w:r w:rsidRPr="00F41180">
        <w:rPr>
          <w:rFonts w:ascii="Arial" w:hAnsi="Arial" w:cs="Arial"/>
          <w:sz w:val="22"/>
        </w:rPr>
        <w:t xml:space="preserve"> do SWZ  – jeżeli dotyczy</w:t>
      </w:r>
      <w:r w:rsidR="00C72D43">
        <w:rPr>
          <w:rFonts w:ascii="Arial" w:hAnsi="Arial" w:cs="Arial"/>
          <w:sz w:val="22"/>
        </w:rPr>
        <w:t>;</w:t>
      </w:r>
    </w:p>
    <w:p w:rsidR="00C72D43" w:rsidRPr="009E51B7" w:rsidRDefault="00C72D43" w:rsidP="00C72D43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bookmarkStart w:id="10" w:name="_Hlk102993133"/>
      <w:r>
        <w:rPr>
          <w:rFonts w:ascii="Arial" w:hAnsi="Arial" w:cs="Arial"/>
          <w:color w:val="000000" w:themeColor="text1"/>
          <w:sz w:val="22"/>
        </w:rPr>
        <w:t xml:space="preserve">5) </w:t>
      </w:r>
      <w:r w:rsidRPr="009E51B7">
        <w:rPr>
          <w:rFonts w:ascii="Arial" w:hAnsi="Arial" w:cs="Arial"/>
          <w:color w:val="000000" w:themeColor="text1"/>
          <w:sz w:val="22"/>
        </w:rPr>
        <w:t>Oświadczenie podmiotu udostępniającego zasoby dotyczące przesłanek wykluczenia</w:t>
      </w:r>
      <w:r>
        <w:rPr>
          <w:rFonts w:ascii="Arial" w:hAnsi="Arial" w:cs="Arial"/>
          <w:color w:val="000000" w:themeColor="text1"/>
          <w:sz w:val="22"/>
        </w:rPr>
        <w:t xml:space="preserve">                             </w:t>
      </w:r>
      <w:r w:rsidRPr="009E51B7">
        <w:rPr>
          <w:rFonts w:ascii="Arial" w:hAnsi="Arial" w:cs="Arial"/>
          <w:color w:val="000000" w:themeColor="text1"/>
          <w:sz w:val="22"/>
        </w:rPr>
        <w:t>z art. 5k rozporządzenia 833/2014 oraz art. 7 ust. 1 ustawy o szczególnych rozwiązaniach</w:t>
      </w:r>
      <w:r w:rsidRPr="009E51B7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(załącznik nr 10 do SWZ) – jeżeli dotyczy,</w:t>
      </w:r>
    </w:p>
    <w:bookmarkEnd w:id="10"/>
    <w:p w:rsidR="00F41180" w:rsidRDefault="00C72D43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 xml:space="preserve">– jeżeli dotyczy </w:t>
      </w:r>
      <w:r w:rsidR="00CE2EA8" w:rsidRPr="00F41180">
        <w:rPr>
          <w:rFonts w:ascii="Arial" w:hAnsi="Arial" w:cs="Arial"/>
          <w:sz w:val="22"/>
        </w:rPr>
        <w:t>.</w:t>
      </w:r>
      <w:r w:rsidR="00461B50" w:rsidRPr="00F41180">
        <w:rPr>
          <w:rFonts w:ascii="Arial" w:hAnsi="Arial" w:cs="Arial"/>
          <w:sz w:val="22"/>
        </w:rPr>
        <w:t xml:space="preserve"> </w:t>
      </w:r>
    </w:p>
    <w:p w:rsidR="002400F1" w:rsidRPr="00F41180" w:rsidRDefault="007219BE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Pełnomocnictwo do złożenia oferty lub oświadczenia, o którym mowa w art. 125 ust. 1 Ustawy,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Ustawy, zostało sporządzone jako dokument w postaci papierowej i opatrzone własnoręcznym podpisem, przekazuje się cyfrowe odwzorowanie tego dokumentu opatrzone kwalifikowanym podpisem elektronicznym, potwierdzającym zgodność odwzorowania cyfrowego z </w:t>
      </w:r>
      <w:r w:rsidRPr="002946D9">
        <w:rPr>
          <w:rFonts w:ascii="Arial" w:hAnsi="Arial" w:cs="Arial"/>
          <w:color w:val="auto"/>
          <w:sz w:val="22"/>
        </w:rPr>
        <w:t xml:space="preserve">dokumentem w postaci papierowej. </w:t>
      </w:r>
      <w:r w:rsidR="002946D9" w:rsidRPr="002946D9">
        <w:rPr>
          <w:rFonts w:ascii="Arial" w:eastAsia="Courier New" w:hAnsi="Arial" w:cs="Arial"/>
          <w:sz w:val="22"/>
          <w:lang w:bidi="pl-PL"/>
        </w:rPr>
        <w:t xml:space="preserve">Poświadczenia może dokonać mocodawca lub notariusz. </w:t>
      </w:r>
      <w:r w:rsidRPr="00AF1D5F">
        <w:rPr>
          <w:rFonts w:ascii="Arial" w:hAnsi="Arial" w:cs="Arial"/>
          <w:sz w:val="22"/>
        </w:rPr>
        <w:t>Odwzorowanie cyfrowe pełnomocnictwa powinno potwierdzać prawidłowość umocowania na dzień złożenia oferty lub oświadczenia, o którym mowa w art. 125 ust. 1 Ustawy</w:t>
      </w:r>
      <w:r w:rsidR="002946D9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 ofert</w:t>
      </w:r>
      <w:r w:rsidR="00571E93">
        <w:rPr>
          <w:rFonts w:ascii="Arial" w:hAnsi="Arial" w:cs="Arial"/>
          <w:sz w:val="22"/>
        </w:rPr>
        <w:t>ę za pośrednictwem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BF52E4" w:rsidRPr="00BF52E4">
        <w:rPr>
          <w:rFonts w:ascii="Arial" w:hAnsi="Arial" w:cs="Arial"/>
          <w:b/>
          <w:sz w:val="22"/>
          <w:u w:val="single"/>
        </w:rPr>
        <w:t>2</w:t>
      </w:r>
      <w:r w:rsidR="002F1E84">
        <w:rPr>
          <w:rFonts w:ascii="Arial" w:hAnsi="Arial" w:cs="Arial"/>
          <w:b/>
          <w:sz w:val="22"/>
          <w:u w:val="single"/>
        </w:rPr>
        <w:t xml:space="preserve"> </w:t>
      </w:r>
      <w:r w:rsidR="00250A38">
        <w:rPr>
          <w:rFonts w:ascii="Arial" w:hAnsi="Arial" w:cs="Arial"/>
          <w:b/>
          <w:sz w:val="22"/>
          <w:u w:val="single"/>
        </w:rPr>
        <w:t>marca</w:t>
      </w:r>
      <w:r w:rsidR="00F3578E" w:rsidRPr="00F3578E">
        <w:rPr>
          <w:rFonts w:ascii="Arial" w:hAnsi="Arial" w:cs="Arial"/>
          <w:b/>
          <w:sz w:val="22"/>
          <w:u w:val="single"/>
        </w:rPr>
        <w:t xml:space="preserve"> </w:t>
      </w:r>
      <w:r w:rsidRPr="00785F89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250A38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2F1E84">
        <w:rPr>
          <w:rFonts w:ascii="Arial" w:hAnsi="Arial" w:cs="Arial"/>
          <w:b/>
          <w:sz w:val="22"/>
          <w:u w:val="single"/>
        </w:rPr>
        <w:t xml:space="preserve">   </w:t>
      </w:r>
      <w:r w:rsidR="00BF52E4">
        <w:rPr>
          <w:rFonts w:ascii="Arial" w:hAnsi="Arial" w:cs="Arial"/>
          <w:b/>
          <w:sz w:val="22"/>
          <w:u w:val="single"/>
        </w:rPr>
        <w:t>2</w:t>
      </w:r>
      <w:r w:rsidR="002F1E84">
        <w:rPr>
          <w:rFonts w:ascii="Arial" w:hAnsi="Arial" w:cs="Arial"/>
          <w:b/>
          <w:sz w:val="22"/>
          <w:u w:val="single"/>
        </w:rPr>
        <w:t xml:space="preserve"> </w:t>
      </w:r>
      <w:r w:rsidR="00250A38">
        <w:rPr>
          <w:rFonts w:ascii="Arial" w:hAnsi="Arial" w:cs="Arial"/>
          <w:b/>
          <w:sz w:val="22"/>
          <w:u w:val="single"/>
        </w:rPr>
        <w:t>marca</w:t>
      </w:r>
      <w:r w:rsidR="00F11D38" w:rsidRPr="00F11D38">
        <w:rPr>
          <w:rFonts w:ascii="Arial" w:hAnsi="Arial" w:cs="Arial"/>
          <w:b/>
          <w:sz w:val="22"/>
          <w:u w:val="single"/>
        </w:rPr>
        <w:t xml:space="preserve">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250A38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oferty” – załącznik nr 3 do SWZ</w:t>
      </w:r>
      <w:r w:rsidR="00663519" w:rsidRPr="00663519">
        <w:rPr>
          <w:rFonts w:ascii="Arial" w:hAnsi="Arial" w:cs="Arial"/>
          <w:sz w:val="22"/>
          <w:szCs w:val="22"/>
        </w:rPr>
        <w:t>.</w:t>
      </w:r>
      <w:r w:rsidRPr="00663519">
        <w:rPr>
          <w:rFonts w:ascii="Arial" w:hAnsi="Arial" w:cs="Arial"/>
          <w:sz w:val="22"/>
          <w:szCs w:val="22"/>
        </w:rPr>
        <w:t xml:space="preserve"> </w:t>
      </w:r>
    </w:p>
    <w:p w:rsidR="00B822E2" w:rsidRP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C0521B" w:rsidRPr="00C0521B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</w:t>
      </w:r>
    </w:p>
    <w:p w:rsidR="009C3F40" w:rsidRPr="00C0521B" w:rsidRDefault="00C0521B" w:rsidP="00C0521B">
      <w:pPr>
        <w:pStyle w:val="Teksttreci0"/>
        <w:shd w:val="clear" w:color="auto" w:fill="auto"/>
        <w:tabs>
          <w:tab w:val="left" w:pos="851"/>
          <w:tab w:val="left" w:pos="993"/>
        </w:tabs>
        <w:spacing w:line="276" w:lineRule="auto"/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C0521B">
        <w:rPr>
          <w:rFonts w:ascii="Arial" w:hAnsi="Arial" w:cs="Arial"/>
          <w:sz w:val="22"/>
          <w:szCs w:val="22"/>
          <w:u w:val="single"/>
        </w:rPr>
        <w:t>Uwaga:</w:t>
      </w:r>
      <w:r w:rsidRPr="00C052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procedury </w:t>
      </w:r>
      <w:r w:rsidRPr="00C0521B">
        <w:rPr>
          <w:rFonts w:ascii="Arial" w:hAnsi="Arial" w:cs="Arial"/>
          <w:sz w:val="22"/>
          <w:szCs w:val="22"/>
        </w:rPr>
        <w:t xml:space="preserve">wewnątrzwspólnotowego nabywania towarów nie należy mylić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C0521B">
        <w:rPr>
          <w:rFonts w:ascii="Arial" w:hAnsi="Arial" w:cs="Arial"/>
          <w:sz w:val="22"/>
          <w:szCs w:val="22"/>
        </w:rPr>
        <w:t>z Mechanizmem Podzielonej Płatności (MPP)</w:t>
      </w:r>
      <w:r>
        <w:rPr>
          <w:rFonts w:ascii="Arial" w:hAnsi="Arial" w:cs="Arial"/>
          <w:sz w:val="22"/>
          <w:szCs w:val="22"/>
        </w:rPr>
        <w:t>.</w:t>
      </w:r>
      <w:r w:rsidR="009C3F40" w:rsidRPr="00C05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EF48A9" w:rsidRPr="00EF48A9" w:rsidRDefault="00EF48A9" w:rsidP="00EF48A9"/>
    <w:p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60 pkt</w:t>
            </w:r>
          </w:p>
        </w:tc>
      </w:tr>
      <w:tr w:rsidR="00794B0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Courier New" w:hAnsi="Arial" w:cs="Arial"/>
                <w:sz w:val="22"/>
                <w:lang w:bidi="pl-PL"/>
              </w:rPr>
            </w:pPr>
            <w:r>
              <w:rPr>
                <w:rFonts w:ascii="Arial" w:eastAsia="Courier New" w:hAnsi="Arial" w:cs="Arial"/>
                <w:sz w:val="22"/>
                <w:lang w:bidi="pl-PL"/>
              </w:rPr>
              <w:t>Rodzaj skrzyni biegów (</w:t>
            </w:r>
            <w:proofErr w:type="spellStart"/>
            <w:r>
              <w:rPr>
                <w:rFonts w:ascii="Arial" w:eastAsia="Courier New" w:hAnsi="Arial" w:cs="Arial"/>
                <w:sz w:val="22"/>
                <w:lang w:bidi="pl-PL"/>
              </w:rPr>
              <w:t>Ps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20 pkt</w:t>
            </w:r>
          </w:p>
        </w:tc>
      </w:tr>
      <w:tr w:rsidR="00EF48A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Maksymalna moc silnika (Pm)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być 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Ocena ofert zostanie dokonana wg poniższego wzoru:</w:t>
      </w:r>
    </w:p>
    <w:p w:rsidR="00C0521B" w:rsidRDefault="00EF48A9" w:rsidP="00C0521B">
      <w:pPr>
        <w:widowControl w:val="0"/>
        <w:shd w:val="clear" w:color="auto" w:fill="FFFFFF"/>
        <w:spacing w:after="0" w:line="276" w:lineRule="auto"/>
        <w:ind w:left="1842" w:right="0" w:firstLine="282"/>
        <w:jc w:val="left"/>
        <w:rPr>
          <w:rFonts w:ascii="Arial" w:hAnsi="Arial" w:cs="Arial"/>
          <w:b/>
          <w:sz w:val="22"/>
          <w:lang w:bidi="pl-PL"/>
        </w:rPr>
      </w:pPr>
      <w:r w:rsidRPr="00524324">
        <w:rPr>
          <w:rFonts w:ascii="Arial" w:hAnsi="Arial" w:cs="Arial"/>
          <w:b/>
          <w:sz w:val="22"/>
          <w:lang w:bidi="pl-PL"/>
        </w:rPr>
        <w:t xml:space="preserve">P =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Pc</w:t>
      </w:r>
      <w:proofErr w:type="spellEnd"/>
      <w:r w:rsidRPr="00524324">
        <w:rPr>
          <w:rFonts w:ascii="Arial" w:hAnsi="Arial" w:cs="Arial"/>
          <w:b/>
          <w:sz w:val="22"/>
          <w:lang w:bidi="pl-PL"/>
        </w:rPr>
        <w:t xml:space="preserve"> +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</w:t>
      </w:r>
      <w:r w:rsidR="00CA68F7">
        <w:rPr>
          <w:rFonts w:ascii="Arial" w:hAnsi="Arial" w:cs="Arial"/>
          <w:b/>
          <w:sz w:val="22"/>
          <w:lang w:bidi="pl-PL"/>
        </w:rPr>
        <w:t>s</w:t>
      </w:r>
      <w:proofErr w:type="spellEnd"/>
      <w:r w:rsidR="00CA68F7">
        <w:rPr>
          <w:rFonts w:ascii="Arial" w:hAnsi="Arial" w:cs="Arial"/>
          <w:b/>
          <w:sz w:val="22"/>
          <w:lang w:bidi="pl-PL"/>
        </w:rPr>
        <w:t xml:space="preserve"> +</w:t>
      </w:r>
      <w:r w:rsidR="00601C2D">
        <w:rPr>
          <w:rFonts w:ascii="Arial" w:hAnsi="Arial" w:cs="Arial"/>
          <w:b/>
          <w:sz w:val="22"/>
          <w:lang w:bidi="pl-PL"/>
        </w:rPr>
        <w:t xml:space="preserve"> </w:t>
      </w:r>
      <w:r w:rsidR="00CA68F7">
        <w:rPr>
          <w:rFonts w:ascii="Arial" w:hAnsi="Arial" w:cs="Arial"/>
          <w:b/>
          <w:sz w:val="22"/>
          <w:lang w:bidi="pl-PL"/>
        </w:rPr>
        <w:t>P</w:t>
      </w:r>
      <w:r w:rsidR="00601C2D">
        <w:rPr>
          <w:rFonts w:ascii="Arial" w:hAnsi="Arial" w:cs="Arial"/>
          <w:b/>
          <w:sz w:val="22"/>
          <w:lang w:bidi="pl-PL"/>
        </w:rPr>
        <w:t>m</w:t>
      </w:r>
      <w:r w:rsidR="00C0521B">
        <w:rPr>
          <w:rFonts w:ascii="Arial" w:hAnsi="Arial" w:cs="Arial"/>
          <w:b/>
          <w:sz w:val="22"/>
          <w:lang w:bidi="pl-PL"/>
        </w:rPr>
        <w:t xml:space="preserve">                          </w:t>
      </w:r>
    </w:p>
    <w:p w:rsidR="00EF48A9" w:rsidRPr="00EF48A9" w:rsidRDefault="00EF48A9" w:rsidP="00DD21D9">
      <w:pPr>
        <w:widowControl w:val="0"/>
        <w:shd w:val="clear" w:color="auto" w:fill="FFFFFF"/>
        <w:spacing w:after="0" w:line="276" w:lineRule="auto"/>
        <w:ind w:left="0" w:right="0" w:firstLine="708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lastRenderedPageBreak/>
        <w:t>gdzie:</w:t>
      </w:r>
      <w:r w:rsidR="00DD21D9">
        <w:rPr>
          <w:rFonts w:ascii="Arial" w:hAnsi="Arial" w:cs="Arial"/>
          <w:sz w:val="22"/>
          <w:lang w:bidi="pl-PL"/>
        </w:rPr>
        <w:tab/>
      </w:r>
      <w:r w:rsidRPr="00EF48A9">
        <w:rPr>
          <w:rFonts w:ascii="Arial" w:hAnsi="Arial" w:cs="Arial"/>
          <w:sz w:val="22"/>
          <w:lang w:bidi="pl-PL"/>
        </w:rPr>
        <w:t>P – łączna liczba punktów przyznanych badanej ofercie,</w:t>
      </w:r>
    </w:p>
    <w:p w:rsidR="00EF48A9" w:rsidRPr="00EF48A9" w:rsidRDefault="00EF48A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„Cena brutto”,</w:t>
      </w:r>
    </w:p>
    <w:p w:rsidR="00EF48A9" w:rsidRDefault="00EF48A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</w:t>
      </w:r>
      <w:r w:rsidR="00794B09">
        <w:rPr>
          <w:rFonts w:ascii="Arial" w:hAnsi="Arial" w:cs="Arial"/>
          <w:sz w:val="22"/>
          <w:lang w:bidi="pl-PL"/>
        </w:rPr>
        <w:t>s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Pr="00EF48A9">
        <w:rPr>
          <w:rFonts w:ascii="Arial" w:hAnsi="Arial" w:cs="Arial"/>
          <w:sz w:val="22"/>
          <w:lang w:bidi="pl-PL"/>
        </w:rPr>
        <w:t>”.</w:t>
      </w:r>
    </w:p>
    <w:p w:rsidR="00794B09" w:rsidRPr="00EF48A9" w:rsidRDefault="00794B0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Pm </w:t>
      </w:r>
      <w:r w:rsidR="00DF354E" w:rsidRPr="00EF48A9">
        <w:rPr>
          <w:rFonts w:ascii="Arial" w:hAnsi="Arial" w:cs="Arial"/>
          <w:sz w:val="22"/>
          <w:lang w:bidi="pl-PL"/>
        </w:rPr>
        <w:t>– liczba punktów w kryterium</w:t>
      </w:r>
      <w:r w:rsidR="00DF354E">
        <w:rPr>
          <w:rFonts w:ascii="Arial" w:hAnsi="Arial" w:cs="Arial"/>
          <w:sz w:val="22"/>
          <w:lang w:bidi="pl-PL"/>
        </w:rPr>
        <w:t xml:space="preserve"> „Maksymalna moc silnika”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FF0000"/>
          <w:sz w:val="22"/>
          <w:lang w:bidi="pl-PL"/>
        </w:rPr>
      </w:pPr>
    </w:p>
    <w:p w:rsidR="00EF48A9" w:rsidRPr="00376E74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b/>
          <w:sz w:val="22"/>
          <w:lang w:bidi="pl-PL"/>
        </w:rPr>
      </w:pPr>
      <w:r w:rsidRPr="00376E74">
        <w:rPr>
          <w:rFonts w:ascii="Arial" w:hAnsi="Arial" w:cs="Arial"/>
          <w:b/>
          <w:sz w:val="22"/>
          <w:lang w:bidi="pl-PL"/>
        </w:rPr>
        <w:t>Ocena w poszczególnych kryteriach dokonywana będzie na niżej określonych zasadach:</w:t>
      </w:r>
    </w:p>
    <w:p w:rsidR="00EF48A9" w:rsidRPr="00EF48A9" w:rsidRDefault="00EF48A9" w:rsidP="00EF48A9">
      <w:pPr>
        <w:widowControl w:val="0"/>
        <w:numPr>
          <w:ilvl w:val="0"/>
          <w:numId w:val="42"/>
        </w:numPr>
        <w:shd w:val="clear" w:color="auto" w:fill="FFFFFF"/>
        <w:spacing w:before="120" w:after="0" w:line="276" w:lineRule="auto"/>
        <w:ind w:left="1077" w:right="0" w:hanging="357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Kryterium „Cena brutto”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 brutto” będą oceniane poprzez porównanie ceny brutto oferty badanej do ceny brutto oferty najniższej ze wszystkich ważnych ofert, wg poniższego wzoru: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jc w:val="left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= (</w:t>
      </w: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: </w:t>
      </w: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>) x 60 pkt,</w:t>
      </w:r>
      <w:r w:rsidRPr="00EF48A9">
        <w:rPr>
          <w:rFonts w:ascii="Arial" w:hAnsi="Arial" w:cs="Arial"/>
          <w:sz w:val="22"/>
          <w:lang w:bidi="pl-PL"/>
        </w:rPr>
        <w:br/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najniższej spośród wszystkich ofert podlegających ocenie, </w:t>
      </w:r>
    </w:p>
    <w:p w:rsidR="00EF48A9" w:rsidRPr="00EF48A9" w:rsidRDefault="00EF48A9" w:rsidP="00EF48A9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badanej.</w:t>
      </w:r>
    </w:p>
    <w:p w:rsidR="00775B47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:rsidR="00EF48A9" w:rsidRPr="00EF48A9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2) </w:t>
      </w:r>
      <w:r w:rsidR="00EF48A9" w:rsidRPr="00EF48A9">
        <w:rPr>
          <w:rFonts w:ascii="Arial" w:hAnsi="Arial" w:cs="Arial"/>
          <w:sz w:val="22"/>
          <w:lang w:bidi="pl-PL"/>
        </w:rPr>
        <w:t>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="00EF48A9" w:rsidRPr="00EF48A9">
        <w:rPr>
          <w:rFonts w:ascii="Arial" w:hAnsi="Arial" w:cs="Arial"/>
          <w:sz w:val="22"/>
          <w:lang w:bidi="pl-PL"/>
        </w:rPr>
        <w:t>”</w:t>
      </w:r>
    </w:p>
    <w:p w:rsidR="00DF354E" w:rsidRDefault="00775B47" w:rsidP="00AE075D">
      <w:pPr>
        <w:widowControl w:val="0"/>
        <w:spacing w:after="0" w:line="276" w:lineRule="auto"/>
        <w:ind w:left="720" w:right="0" w:firstLine="0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 xml:space="preserve">Punkty w niniejszym kryterium zostaną przyznane </w:t>
      </w:r>
      <w:r w:rsidR="00DF354E">
        <w:rPr>
          <w:rFonts w:ascii="Arial" w:hAnsi="Arial" w:cs="Arial"/>
          <w:bCs/>
          <w:color w:val="auto"/>
          <w:sz w:val="22"/>
        </w:rPr>
        <w:t>w zależności od rodzaju zaoferowanej skrzyni biegów. 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- skrzynia manualna – 0 pkt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skrzynia automatyczna lub zautomatyzowana – 20 pkt 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3) </w:t>
      </w:r>
      <w:r w:rsidRPr="00EF48A9">
        <w:rPr>
          <w:rFonts w:ascii="Arial" w:hAnsi="Arial" w:cs="Arial"/>
          <w:sz w:val="22"/>
          <w:lang w:bidi="pl-PL"/>
        </w:rPr>
        <w:t>Kryterium „</w:t>
      </w:r>
      <w:r>
        <w:rPr>
          <w:rFonts w:ascii="Arial" w:hAnsi="Arial" w:cs="Arial"/>
          <w:sz w:val="22"/>
          <w:lang w:bidi="pl-PL"/>
        </w:rPr>
        <w:t>Maksymalna moc silnika”</w:t>
      </w:r>
    </w:p>
    <w:p w:rsidR="00DF354E" w:rsidRDefault="00DF354E" w:rsidP="00DF354E">
      <w:pPr>
        <w:widowControl w:val="0"/>
        <w:spacing w:after="0" w:line="276" w:lineRule="auto"/>
        <w:ind w:left="708" w:right="0" w:firstLine="1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>Punkty w niniejszym kryterium zostaną przyznane</w:t>
      </w:r>
      <w:r>
        <w:rPr>
          <w:rFonts w:ascii="Arial" w:hAnsi="Arial" w:cs="Arial"/>
          <w:bCs/>
          <w:color w:val="auto"/>
          <w:sz w:val="22"/>
        </w:rPr>
        <w:t xml:space="preserve"> w zależności od zaoferowanej maksymalnej mocy silnika.</w:t>
      </w:r>
      <w:r w:rsidR="00AE075D">
        <w:rPr>
          <w:rFonts w:ascii="Arial" w:hAnsi="Arial" w:cs="Arial"/>
          <w:bCs/>
          <w:color w:val="auto"/>
          <w:sz w:val="22"/>
        </w:rPr>
        <w:t xml:space="preserve"> </w:t>
      </w:r>
      <w:r>
        <w:rPr>
          <w:rFonts w:ascii="Arial" w:hAnsi="Arial" w:cs="Arial"/>
          <w:bCs/>
          <w:color w:val="auto"/>
          <w:sz w:val="22"/>
        </w:rPr>
        <w:t>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</w:t>
      </w:r>
      <w:r w:rsidR="00AE075D">
        <w:rPr>
          <w:rFonts w:ascii="Arial" w:hAnsi="Arial" w:cs="Arial"/>
          <w:bCs/>
          <w:color w:val="auto"/>
          <w:sz w:val="22"/>
        </w:rPr>
        <w:t>silnik o mocy od 320 kW do 3</w:t>
      </w:r>
      <w:r w:rsidR="00250A38">
        <w:rPr>
          <w:rFonts w:ascii="Arial" w:hAnsi="Arial" w:cs="Arial"/>
          <w:bCs/>
          <w:color w:val="auto"/>
          <w:sz w:val="22"/>
        </w:rPr>
        <w:t>3</w:t>
      </w:r>
      <w:r w:rsidR="00AE075D">
        <w:rPr>
          <w:rFonts w:ascii="Arial" w:hAnsi="Arial" w:cs="Arial"/>
          <w:bCs/>
          <w:color w:val="auto"/>
          <w:sz w:val="22"/>
        </w:rPr>
        <w:t>0 kW – 0 pkt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     - </w:t>
      </w:r>
      <w:r w:rsidR="00AE075D">
        <w:rPr>
          <w:rFonts w:ascii="Arial" w:hAnsi="Arial" w:cs="Arial"/>
          <w:bCs/>
          <w:color w:val="auto"/>
          <w:sz w:val="22"/>
        </w:rPr>
        <w:t xml:space="preserve">silnik o mocy </w:t>
      </w:r>
      <w:r w:rsidR="00250A38">
        <w:rPr>
          <w:rFonts w:ascii="Arial" w:hAnsi="Arial" w:cs="Arial"/>
          <w:bCs/>
          <w:color w:val="auto"/>
          <w:sz w:val="22"/>
        </w:rPr>
        <w:t>od</w:t>
      </w:r>
      <w:r w:rsidR="00AE075D">
        <w:rPr>
          <w:rFonts w:ascii="Arial" w:hAnsi="Arial" w:cs="Arial"/>
          <w:bCs/>
          <w:color w:val="auto"/>
          <w:sz w:val="22"/>
        </w:rPr>
        <w:t xml:space="preserve"> 3</w:t>
      </w:r>
      <w:r w:rsidR="00250A38">
        <w:rPr>
          <w:rFonts w:ascii="Arial" w:hAnsi="Arial" w:cs="Arial"/>
          <w:bCs/>
          <w:color w:val="auto"/>
          <w:sz w:val="22"/>
        </w:rPr>
        <w:t>31</w:t>
      </w:r>
      <w:r w:rsidR="00AE075D">
        <w:rPr>
          <w:rFonts w:ascii="Arial" w:hAnsi="Arial" w:cs="Arial"/>
          <w:bCs/>
          <w:color w:val="auto"/>
          <w:sz w:val="22"/>
        </w:rPr>
        <w:t xml:space="preserve"> kW </w:t>
      </w:r>
      <w:r w:rsidR="00250A38">
        <w:rPr>
          <w:rFonts w:ascii="Arial" w:hAnsi="Arial" w:cs="Arial"/>
          <w:bCs/>
          <w:color w:val="auto"/>
          <w:sz w:val="22"/>
        </w:rPr>
        <w:t xml:space="preserve">do 350 </w:t>
      </w:r>
      <w:r w:rsidR="00AE075D">
        <w:rPr>
          <w:rFonts w:ascii="Arial" w:hAnsi="Arial" w:cs="Arial"/>
          <w:bCs/>
          <w:color w:val="auto"/>
          <w:sz w:val="22"/>
        </w:rPr>
        <w:t xml:space="preserve">– </w:t>
      </w:r>
      <w:r w:rsidR="0043299B">
        <w:rPr>
          <w:rFonts w:ascii="Arial" w:hAnsi="Arial" w:cs="Arial"/>
          <w:bCs/>
          <w:color w:val="auto"/>
          <w:sz w:val="22"/>
        </w:rPr>
        <w:t>1</w:t>
      </w:r>
      <w:r w:rsidR="00AE075D">
        <w:rPr>
          <w:rFonts w:ascii="Arial" w:hAnsi="Arial" w:cs="Arial"/>
          <w:bCs/>
          <w:color w:val="auto"/>
          <w:sz w:val="22"/>
        </w:rPr>
        <w:t>0 pkt</w:t>
      </w:r>
    </w:p>
    <w:p w:rsidR="00250A38" w:rsidRDefault="00250A38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     - silnik o mocy powyżej 350 kW – 20 pkt</w:t>
      </w:r>
    </w:p>
    <w:p w:rsidR="00250A38" w:rsidRDefault="00250A38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</w:p>
    <w:p w:rsidR="00AE075D" w:rsidRDefault="00AE075D" w:rsidP="00AE075D">
      <w:pPr>
        <w:widowControl w:val="0"/>
        <w:spacing w:after="0" w:line="276" w:lineRule="auto"/>
        <w:ind w:left="709" w:right="0" w:hanging="1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W przypadku gdy Wykonawca zaoferuje silnik o mocy wyższej niż 350 kW, zamawiający przyzna 20 punktów. W przypadku gdy Wykonawca zaoferuje silnik o mocy niższej niż 320 kW, wówczas oferta Wykonawcy zostanie uznana za niezgodną z warunkami zamówienia                             i zostanie odrzucona</w:t>
      </w:r>
      <w:r w:rsidR="00BC3BDC">
        <w:rPr>
          <w:rFonts w:ascii="Arial" w:hAnsi="Arial" w:cs="Arial"/>
          <w:bCs/>
          <w:color w:val="auto"/>
          <w:sz w:val="22"/>
        </w:rPr>
        <w:t>.</w:t>
      </w:r>
    </w:p>
    <w:p w:rsidR="00AE075D" w:rsidRDefault="00AE075D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</w:p>
    <w:p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1B718F" w:rsidRDefault="001B718F" w:rsidP="00282BD3">
      <w:pPr>
        <w:widowControl w:val="0"/>
        <w:numPr>
          <w:ilvl w:val="0"/>
          <w:numId w:val="24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282BD3" w:rsidRPr="00282BD3" w:rsidRDefault="00282BD3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:rsidR="001B718F" w:rsidRPr="001B718F" w:rsidRDefault="001B718F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</w:t>
      </w:r>
      <w:r w:rsidRPr="001B718F">
        <w:rPr>
          <w:rFonts w:ascii="Arial" w:hAnsi="Arial" w:cs="Arial"/>
          <w:spacing w:val="0"/>
          <w:lang w:bidi="pl-PL"/>
        </w:rPr>
        <w:lastRenderedPageBreak/>
        <w:t>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E13AF7" w:rsidRPr="00FF5CA0" w:rsidRDefault="00E13AF7" w:rsidP="00E13AF7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 xml:space="preserve">Zamawiający nie wymaga wniesienia </w:t>
      </w:r>
      <w:r w:rsidRPr="00E13AF7">
        <w:rPr>
          <w:rFonts w:ascii="Arial" w:hAnsi="Arial" w:cs="Arial"/>
          <w:sz w:val="22"/>
        </w:rPr>
        <w:t>zabezpieczenia należytego wykonania umowy</w:t>
      </w:r>
      <w:r w:rsidRPr="00FF5CA0">
        <w:rPr>
          <w:rFonts w:ascii="Arial" w:eastAsia="Times New Roman" w:hAnsi="Arial" w:cs="Arial"/>
          <w:bCs/>
          <w:sz w:val="22"/>
          <w:lang w:bidi="pl-PL"/>
        </w:rPr>
        <w:t>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AB0A84">
      <w:pPr>
        <w:numPr>
          <w:ilvl w:val="0"/>
          <w:numId w:val="14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:rsidR="001A481B" w:rsidRPr="001A481B" w:rsidRDefault="001A481B" w:rsidP="00AB0A8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E13AF7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79585B" w:rsidRDefault="00AD4FB4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5B217A">
        <w:rPr>
          <w:rFonts w:ascii="Arial" w:hAnsi="Arial" w:cs="Arial"/>
          <w:sz w:val="22"/>
          <w:szCs w:val="22"/>
        </w:rPr>
        <w:t>,</w:t>
      </w:r>
      <w:r w:rsidR="00CF62DF" w:rsidRPr="001C3DFC">
        <w:rPr>
          <w:rFonts w:ascii="Arial" w:hAnsi="Arial" w:cs="Arial"/>
          <w:sz w:val="22"/>
          <w:szCs w:val="22"/>
        </w:rPr>
        <w:t xml:space="preserve">  </w:t>
      </w:r>
    </w:p>
    <w:p w:rsidR="0079585B" w:rsidRPr="007D6AA2" w:rsidRDefault="0079585B" w:rsidP="0079585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9 –  </w:t>
      </w:r>
      <w:r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p</w:t>
      </w:r>
      <w:r w:rsidRPr="007D6AA2">
        <w:rPr>
          <w:rFonts w:ascii="Arial" w:hAnsi="Arial" w:cs="Arial"/>
          <w:sz w:val="22"/>
        </w:rPr>
        <w:t>rzeciwdziałania wspieraniu agresji na Ukrainę oraz służących ochronie bezpieczeństwa narodowego</w:t>
      </w:r>
      <w:r w:rsidR="005B217A">
        <w:rPr>
          <w:rFonts w:ascii="Arial" w:hAnsi="Arial" w:cs="Arial"/>
          <w:sz w:val="22"/>
        </w:rPr>
        <w:t>,</w:t>
      </w:r>
    </w:p>
    <w:p w:rsidR="0079585B" w:rsidRPr="007D6AA2" w:rsidRDefault="0079585B" w:rsidP="0079585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10 – </w:t>
      </w:r>
      <w:r w:rsidRPr="007D6AA2">
        <w:rPr>
          <w:rFonts w:ascii="Arial" w:hAnsi="Arial" w:cs="Arial"/>
          <w:sz w:val="22"/>
        </w:rPr>
        <w:t>Oświadczeni</w:t>
      </w:r>
      <w:r>
        <w:rPr>
          <w:rFonts w:ascii="Arial" w:hAnsi="Arial" w:cs="Arial"/>
          <w:sz w:val="22"/>
        </w:rPr>
        <w:t>e</w:t>
      </w:r>
      <w:r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 w:rsidR="005B217A">
        <w:rPr>
          <w:rFonts w:ascii="Arial" w:hAnsi="Arial" w:cs="Arial"/>
          <w:sz w:val="22"/>
        </w:rPr>
        <w:t>.</w:t>
      </w:r>
    </w:p>
    <w:p w:rsidR="006C7C7F" w:rsidRPr="001C3DFC" w:rsidRDefault="00CF62DF" w:rsidP="00B508DE">
      <w:pPr>
        <w:pStyle w:val="Podpistabeli0"/>
        <w:shd w:val="clear" w:color="auto" w:fill="auto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           </w:t>
      </w: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  <w:bookmarkStart w:id="11" w:name="_GoBack"/>
      <w:bookmarkEnd w:id="11"/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8" w:rsidRDefault="008D3748">
      <w:pPr>
        <w:spacing w:after="0" w:line="240" w:lineRule="auto"/>
      </w:pPr>
      <w:r>
        <w:separator/>
      </w:r>
    </w:p>
  </w:endnote>
  <w:endnote w:type="continuationSeparator" w:id="0">
    <w:p w:rsidR="008D3748" w:rsidRDefault="008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8" w:rsidRDefault="008D3748">
      <w:pPr>
        <w:spacing w:after="0" w:line="240" w:lineRule="auto"/>
      </w:pPr>
      <w:r>
        <w:separator/>
      </w:r>
    </w:p>
  </w:footnote>
  <w:footnote w:type="continuationSeparator" w:id="0">
    <w:p w:rsidR="008D3748" w:rsidRDefault="008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Pr="00282B58" w:rsidRDefault="008D3748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</w:t>
    </w:r>
    <w:r w:rsidR="00D3662D">
      <w:rPr>
        <w:rFonts w:ascii="Arial" w:hAnsi="Arial" w:cs="Arial"/>
      </w:rPr>
      <w:t>1</w:t>
    </w:r>
    <w:r w:rsidR="007C64C5">
      <w:rPr>
        <w:rFonts w:ascii="Arial" w:hAnsi="Arial" w:cs="Arial"/>
      </w:rPr>
      <w:t>.</w:t>
    </w:r>
    <w:r>
      <w:rPr>
        <w:rFonts w:ascii="Arial" w:hAnsi="Arial" w:cs="Arial"/>
      </w:rPr>
      <w:t>202</w:t>
    </w:r>
    <w:r w:rsidR="00E21E40">
      <w:rPr>
        <w:rFonts w:ascii="Arial" w:hAnsi="Arial" w:cs="Arial"/>
      </w:rPr>
      <w:t>3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851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31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DE3560"/>
    <w:multiLevelType w:val="multilevel"/>
    <w:tmpl w:val="49C6818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0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27"/>
  </w:num>
  <w:num w:numId="5">
    <w:abstractNumId w:val="26"/>
  </w:num>
  <w:num w:numId="6">
    <w:abstractNumId w:val="34"/>
  </w:num>
  <w:num w:numId="7">
    <w:abstractNumId w:val="2"/>
  </w:num>
  <w:num w:numId="8">
    <w:abstractNumId w:val="25"/>
  </w:num>
  <w:num w:numId="9">
    <w:abstractNumId w:val="6"/>
  </w:num>
  <w:num w:numId="10">
    <w:abstractNumId w:val="16"/>
  </w:num>
  <w:num w:numId="11">
    <w:abstractNumId w:val="20"/>
  </w:num>
  <w:num w:numId="12">
    <w:abstractNumId w:val="9"/>
  </w:num>
  <w:num w:numId="13">
    <w:abstractNumId w:val="10"/>
  </w:num>
  <w:num w:numId="14">
    <w:abstractNumId w:val="35"/>
  </w:num>
  <w:num w:numId="15">
    <w:abstractNumId w:val="21"/>
  </w:num>
  <w:num w:numId="16">
    <w:abstractNumId w:val="24"/>
  </w:num>
  <w:num w:numId="17">
    <w:abstractNumId w:val="3"/>
  </w:num>
  <w:num w:numId="18">
    <w:abstractNumId w:val="13"/>
  </w:num>
  <w:num w:numId="19">
    <w:abstractNumId w:val="8"/>
  </w:num>
  <w:num w:numId="20">
    <w:abstractNumId w:val="42"/>
  </w:num>
  <w:num w:numId="21">
    <w:abstractNumId w:val="12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</w:num>
  <w:num w:numId="29">
    <w:abstractNumId w:val="22"/>
  </w:num>
  <w:num w:numId="30">
    <w:abstractNumId w:val="18"/>
  </w:num>
  <w:num w:numId="31">
    <w:abstractNumId w:val="33"/>
  </w:num>
  <w:num w:numId="32">
    <w:abstractNumId w:val="7"/>
  </w:num>
  <w:num w:numId="33">
    <w:abstractNumId w:val="38"/>
  </w:num>
  <w:num w:numId="34">
    <w:abstractNumId w:val="30"/>
  </w:num>
  <w:num w:numId="35">
    <w:abstractNumId w:val="29"/>
  </w:num>
  <w:num w:numId="36">
    <w:abstractNumId w:val="23"/>
  </w:num>
  <w:num w:numId="37">
    <w:abstractNumId w:val="36"/>
  </w:num>
  <w:num w:numId="38">
    <w:abstractNumId w:val="40"/>
  </w:num>
  <w:num w:numId="39">
    <w:abstractNumId w:val="14"/>
  </w:num>
  <w:num w:numId="40">
    <w:abstractNumId w:val="39"/>
  </w:num>
  <w:num w:numId="41">
    <w:abstractNumId w:val="41"/>
  </w:num>
  <w:num w:numId="42">
    <w:abstractNumId w:val="32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</w:num>
  <w:num w:numId="45">
    <w:abstractNumId w:val="11"/>
  </w:num>
  <w:num w:numId="46">
    <w:abstractNumId w:val="19"/>
  </w:num>
  <w:num w:numId="4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01D95"/>
    <w:rsid w:val="000116AD"/>
    <w:rsid w:val="00015286"/>
    <w:rsid w:val="000215D1"/>
    <w:rsid w:val="00021A38"/>
    <w:rsid w:val="0003490B"/>
    <w:rsid w:val="000365B2"/>
    <w:rsid w:val="000374D9"/>
    <w:rsid w:val="000411B1"/>
    <w:rsid w:val="00042894"/>
    <w:rsid w:val="000537E7"/>
    <w:rsid w:val="00064474"/>
    <w:rsid w:val="00072D64"/>
    <w:rsid w:val="00076CF5"/>
    <w:rsid w:val="00076E62"/>
    <w:rsid w:val="00090509"/>
    <w:rsid w:val="000A0A31"/>
    <w:rsid w:val="000B3828"/>
    <w:rsid w:val="000D52A2"/>
    <w:rsid w:val="000E3FBE"/>
    <w:rsid w:val="000E6EFB"/>
    <w:rsid w:val="000F5533"/>
    <w:rsid w:val="00101105"/>
    <w:rsid w:val="00111F51"/>
    <w:rsid w:val="00120EFC"/>
    <w:rsid w:val="0012469E"/>
    <w:rsid w:val="001257FA"/>
    <w:rsid w:val="001341CB"/>
    <w:rsid w:val="00141A5B"/>
    <w:rsid w:val="00142345"/>
    <w:rsid w:val="00152609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47B8"/>
    <w:rsid w:val="001B718F"/>
    <w:rsid w:val="001C1866"/>
    <w:rsid w:val="001C2207"/>
    <w:rsid w:val="001C3DFC"/>
    <w:rsid w:val="001C4AE7"/>
    <w:rsid w:val="001D4073"/>
    <w:rsid w:val="001E00F3"/>
    <w:rsid w:val="001E7080"/>
    <w:rsid w:val="001F1CD9"/>
    <w:rsid w:val="00212659"/>
    <w:rsid w:val="00215797"/>
    <w:rsid w:val="002171B9"/>
    <w:rsid w:val="002400F1"/>
    <w:rsid w:val="00250A38"/>
    <w:rsid w:val="00252C71"/>
    <w:rsid w:val="00253366"/>
    <w:rsid w:val="00282B58"/>
    <w:rsid w:val="00282BD3"/>
    <w:rsid w:val="002946D9"/>
    <w:rsid w:val="00296043"/>
    <w:rsid w:val="0029732C"/>
    <w:rsid w:val="002A4B76"/>
    <w:rsid w:val="002A5400"/>
    <w:rsid w:val="002A774F"/>
    <w:rsid w:val="002C0686"/>
    <w:rsid w:val="002C09A5"/>
    <w:rsid w:val="002C2365"/>
    <w:rsid w:val="002C3536"/>
    <w:rsid w:val="002D0062"/>
    <w:rsid w:val="002E0F5A"/>
    <w:rsid w:val="002F1C4E"/>
    <w:rsid w:val="002F1E84"/>
    <w:rsid w:val="0030676F"/>
    <w:rsid w:val="00310397"/>
    <w:rsid w:val="003119AC"/>
    <w:rsid w:val="00321714"/>
    <w:rsid w:val="0032524C"/>
    <w:rsid w:val="00335AF8"/>
    <w:rsid w:val="00335ECD"/>
    <w:rsid w:val="0034527C"/>
    <w:rsid w:val="003564D8"/>
    <w:rsid w:val="00363A9A"/>
    <w:rsid w:val="003705E2"/>
    <w:rsid w:val="00375026"/>
    <w:rsid w:val="00376E74"/>
    <w:rsid w:val="00382E9B"/>
    <w:rsid w:val="00385A42"/>
    <w:rsid w:val="003A31A1"/>
    <w:rsid w:val="003A7018"/>
    <w:rsid w:val="003B4843"/>
    <w:rsid w:val="003C3C69"/>
    <w:rsid w:val="003D65E8"/>
    <w:rsid w:val="003E30DF"/>
    <w:rsid w:val="003F05C8"/>
    <w:rsid w:val="004142E2"/>
    <w:rsid w:val="00422F06"/>
    <w:rsid w:val="004241D6"/>
    <w:rsid w:val="00431487"/>
    <w:rsid w:val="0043299B"/>
    <w:rsid w:val="004330E3"/>
    <w:rsid w:val="00436CBB"/>
    <w:rsid w:val="00445323"/>
    <w:rsid w:val="00461B50"/>
    <w:rsid w:val="00473F85"/>
    <w:rsid w:val="00481EDA"/>
    <w:rsid w:val="004832C5"/>
    <w:rsid w:val="00496CC3"/>
    <w:rsid w:val="004A09EF"/>
    <w:rsid w:val="004A25E4"/>
    <w:rsid w:val="004D09B2"/>
    <w:rsid w:val="004D23FE"/>
    <w:rsid w:val="004E0A5A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4324"/>
    <w:rsid w:val="0052686A"/>
    <w:rsid w:val="00533685"/>
    <w:rsid w:val="00540B4F"/>
    <w:rsid w:val="00542C21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B217A"/>
    <w:rsid w:val="005D0F0C"/>
    <w:rsid w:val="005D5E3E"/>
    <w:rsid w:val="005E3903"/>
    <w:rsid w:val="005F4E4C"/>
    <w:rsid w:val="005F66E1"/>
    <w:rsid w:val="00601C2D"/>
    <w:rsid w:val="00612106"/>
    <w:rsid w:val="006127DF"/>
    <w:rsid w:val="006275B1"/>
    <w:rsid w:val="00630127"/>
    <w:rsid w:val="00636B72"/>
    <w:rsid w:val="00637EDF"/>
    <w:rsid w:val="006607E2"/>
    <w:rsid w:val="00662BE0"/>
    <w:rsid w:val="00663355"/>
    <w:rsid w:val="00663519"/>
    <w:rsid w:val="00667E33"/>
    <w:rsid w:val="00672B04"/>
    <w:rsid w:val="0068396B"/>
    <w:rsid w:val="00683E7A"/>
    <w:rsid w:val="00684F7B"/>
    <w:rsid w:val="006A0ADD"/>
    <w:rsid w:val="006A3580"/>
    <w:rsid w:val="006A4D37"/>
    <w:rsid w:val="006B6844"/>
    <w:rsid w:val="006B7C46"/>
    <w:rsid w:val="006C7C7F"/>
    <w:rsid w:val="006D2A03"/>
    <w:rsid w:val="006D4A84"/>
    <w:rsid w:val="006D633C"/>
    <w:rsid w:val="006E1920"/>
    <w:rsid w:val="006E30FA"/>
    <w:rsid w:val="006F67E0"/>
    <w:rsid w:val="006F7B4D"/>
    <w:rsid w:val="00700315"/>
    <w:rsid w:val="00703AB4"/>
    <w:rsid w:val="0070471A"/>
    <w:rsid w:val="007104FF"/>
    <w:rsid w:val="007219BE"/>
    <w:rsid w:val="00725700"/>
    <w:rsid w:val="00726075"/>
    <w:rsid w:val="007278D2"/>
    <w:rsid w:val="00736623"/>
    <w:rsid w:val="00737FCD"/>
    <w:rsid w:val="00744194"/>
    <w:rsid w:val="00750F84"/>
    <w:rsid w:val="00756430"/>
    <w:rsid w:val="0076140F"/>
    <w:rsid w:val="00766AB4"/>
    <w:rsid w:val="00771D23"/>
    <w:rsid w:val="00775B47"/>
    <w:rsid w:val="0078082D"/>
    <w:rsid w:val="00783269"/>
    <w:rsid w:val="00785F89"/>
    <w:rsid w:val="00794B09"/>
    <w:rsid w:val="0079585B"/>
    <w:rsid w:val="007A462D"/>
    <w:rsid w:val="007A7BE8"/>
    <w:rsid w:val="007C108B"/>
    <w:rsid w:val="007C27C2"/>
    <w:rsid w:val="007C64C5"/>
    <w:rsid w:val="007D2281"/>
    <w:rsid w:val="007D3CDB"/>
    <w:rsid w:val="007D4FA3"/>
    <w:rsid w:val="007D79C4"/>
    <w:rsid w:val="007E6ECC"/>
    <w:rsid w:val="007F2311"/>
    <w:rsid w:val="008011BD"/>
    <w:rsid w:val="00811E10"/>
    <w:rsid w:val="00813EF1"/>
    <w:rsid w:val="00813F99"/>
    <w:rsid w:val="0081443F"/>
    <w:rsid w:val="00820097"/>
    <w:rsid w:val="00842DE8"/>
    <w:rsid w:val="00845538"/>
    <w:rsid w:val="00845654"/>
    <w:rsid w:val="008625D3"/>
    <w:rsid w:val="008648B5"/>
    <w:rsid w:val="00870724"/>
    <w:rsid w:val="00883367"/>
    <w:rsid w:val="00891A22"/>
    <w:rsid w:val="00893BCB"/>
    <w:rsid w:val="00896D7E"/>
    <w:rsid w:val="00897CB2"/>
    <w:rsid w:val="008A5903"/>
    <w:rsid w:val="008A6619"/>
    <w:rsid w:val="008B437F"/>
    <w:rsid w:val="008D2AB4"/>
    <w:rsid w:val="008D3521"/>
    <w:rsid w:val="008D3748"/>
    <w:rsid w:val="008E44B5"/>
    <w:rsid w:val="008E4782"/>
    <w:rsid w:val="009003AC"/>
    <w:rsid w:val="0090341F"/>
    <w:rsid w:val="0091221B"/>
    <w:rsid w:val="009172D9"/>
    <w:rsid w:val="009173F7"/>
    <w:rsid w:val="00923618"/>
    <w:rsid w:val="00935BAD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72CC4"/>
    <w:rsid w:val="00973ED0"/>
    <w:rsid w:val="009800D3"/>
    <w:rsid w:val="009808A6"/>
    <w:rsid w:val="009907F7"/>
    <w:rsid w:val="00992C10"/>
    <w:rsid w:val="009A1607"/>
    <w:rsid w:val="009A2B13"/>
    <w:rsid w:val="009A2E39"/>
    <w:rsid w:val="009B7BD6"/>
    <w:rsid w:val="009C10D2"/>
    <w:rsid w:val="009C3851"/>
    <w:rsid w:val="009C3F40"/>
    <w:rsid w:val="009C703F"/>
    <w:rsid w:val="009D3136"/>
    <w:rsid w:val="009D3FED"/>
    <w:rsid w:val="009E1497"/>
    <w:rsid w:val="009E2310"/>
    <w:rsid w:val="009E23DF"/>
    <w:rsid w:val="009E4B93"/>
    <w:rsid w:val="009F24A6"/>
    <w:rsid w:val="009F603C"/>
    <w:rsid w:val="00A17076"/>
    <w:rsid w:val="00A17655"/>
    <w:rsid w:val="00A21DA8"/>
    <w:rsid w:val="00A37AEC"/>
    <w:rsid w:val="00A5673F"/>
    <w:rsid w:val="00A60396"/>
    <w:rsid w:val="00A64F9A"/>
    <w:rsid w:val="00A656CD"/>
    <w:rsid w:val="00A7784D"/>
    <w:rsid w:val="00A77D65"/>
    <w:rsid w:val="00A90883"/>
    <w:rsid w:val="00A909F2"/>
    <w:rsid w:val="00A943EE"/>
    <w:rsid w:val="00AA0EFE"/>
    <w:rsid w:val="00AB0A84"/>
    <w:rsid w:val="00AB1FF5"/>
    <w:rsid w:val="00AB588C"/>
    <w:rsid w:val="00AB738A"/>
    <w:rsid w:val="00AB7A4C"/>
    <w:rsid w:val="00AC4BED"/>
    <w:rsid w:val="00AC756F"/>
    <w:rsid w:val="00AD2936"/>
    <w:rsid w:val="00AD4FB4"/>
    <w:rsid w:val="00AE075D"/>
    <w:rsid w:val="00AE7349"/>
    <w:rsid w:val="00AE7D53"/>
    <w:rsid w:val="00AF0084"/>
    <w:rsid w:val="00AF1D5F"/>
    <w:rsid w:val="00AF5F4E"/>
    <w:rsid w:val="00B00AB0"/>
    <w:rsid w:val="00B508DE"/>
    <w:rsid w:val="00B51F7F"/>
    <w:rsid w:val="00B5550D"/>
    <w:rsid w:val="00B55AD2"/>
    <w:rsid w:val="00B56AC2"/>
    <w:rsid w:val="00B6421F"/>
    <w:rsid w:val="00B6608A"/>
    <w:rsid w:val="00B76A69"/>
    <w:rsid w:val="00B822E2"/>
    <w:rsid w:val="00BB2B1B"/>
    <w:rsid w:val="00BB68A6"/>
    <w:rsid w:val="00BC3BDC"/>
    <w:rsid w:val="00BD2AE7"/>
    <w:rsid w:val="00BD2C03"/>
    <w:rsid w:val="00BE1D9F"/>
    <w:rsid w:val="00BF52E4"/>
    <w:rsid w:val="00C03E62"/>
    <w:rsid w:val="00C0521B"/>
    <w:rsid w:val="00C05686"/>
    <w:rsid w:val="00C1217B"/>
    <w:rsid w:val="00C23092"/>
    <w:rsid w:val="00C3574B"/>
    <w:rsid w:val="00C375B2"/>
    <w:rsid w:val="00C470E2"/>
    <w:rsid w:val="00C62AAF"/>
    <w:rsid w:val="00C711F1"/>
    <w:rsid w:val="00C72D43"/>
    <w:rsid w:val="00C72DC3"/>
    <w:rsid w:val="00C73CE1"/>
    <w:rsid w:val="00C80AD1"/>
    <w:rsid w:val="00C8705A"/>
    <w:rsid w:val="00C93140"/>
    <w:rsid w:val="00CA68F7"/>
    <w:rsid w:val="00CA7355"/>
    <w:rsid w:val="00CB11D2"/>
    <w:rsid w:val="00CB3763"/>
    <w:rsid w:val="00CB5E6A"/>
    <w:rsid w:val="00CB743A"/>
    <w:rsid w:val="00CC3495"/>
    <w:rsid w:val="00CD1443"/>
    <w:rsid w:val="00CD2E9F"/>
    <w:rsid w:val="00CD632D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662D"/>
    <w:rsid w:val="00D37476"/>
    <w:rsid w:val="00D40EC2"/>
    <w:rsid w:val="00D41C2C"/>
    <w:rsid w:val="00D46596"/>
    <w:rsid w:val="00D6211F"/>
    <w:rsid w:val="00D65021"/>
    <w:rsid w:val="00D67AC7"/>
    <w:rsid w:val="00D8392A"/>
    <w:rsid w:val="00D93712"/>
    <w:rsid w:val="00D94F23"/>
    <w:rsid w:val="00DA3E6C"/>
    <w:rsid w:val="00DA70B1"/>
    <w:rsid w:val="00DB2BEF"/>
    <w:rsid w:val="00DC6DE2"/>
    <w:rsid w:val="00DD0934"/>
    <w:rsid w:val="00DD1C17"/>
    <w:rsid w:val="00DD21D9"/>
    <w:rsid w:val="00DD5697"/>
    <w:rsid w:val="00DE3E09"/>
    <w:rsid w:val="00DF354E"/>
    <w:rsid w:val="00DF5BDE"/>
    <w:rsid w:val="00DF603C"/>
    <w:rsid w:val="00E03463"/>
    <w:rsid w:val="00E04E3F"/>
    <w:rsid w:val="00E13AF7"/>
    <w:rsid w:val="00E15EF7"/>
    <w:rsid w:val="00E21E40"/>
    <w:rsid w:val="00E237ED"/>
    <w:rsid w:val="00E254E1"/>
    <w:rsid w:val="00E25FB7"/>
    <w:rsid w:val="00E279EF"/>
    <w:rsid w:val="00E334BD"/>
    <w:rsid w:val="00E33714"/>
    <w:rsid w:val="00E35732"/>
    <w:rsid w:val="00E52973"/>
    <w:rsid w:val="00E5321C"/>
    <w:rsid w:val="00E5369B"/>
    <w:rsid w:val="00E54597"/>
    <w:rsid w:val="00E54E0A"/>
    <w:rsid w:val="00E56802"/>
    <w:rsid w:val="00E60AB5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EF48A9"/>
    <w:rsid w:val="00EF74C9"/>
    <w:rsid w:val="00F07F4C"/>
    <w:rsid w:val="00F10395"/>
    <w:rsid w:val="00F11D38"/>
    <w:rsid w:val="00F12206"/>
    <w:rsid w:val="00F23DBF"/>
    <w:rsid w:val="00F32CB3"/>
    <w:rsid w:val="00F3578E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A0C38"/>
    <w:rsid w:val="00FB00C6"/>
    <w:rsid w:val="00FB2409"/>
    <w:rsid w:val="00FB475E"/>
    <w:rsid w:val="00FB4F78"/>
    <w:rsid w:val="00FC24CC"/>
    <w:rsid w:val="00FC3872"/>
    <w:rsid w:val="00FC42C5"/>
    <w:rsid w:val="00FC4A8D"/>
    <w:rsid w:val="00FD0C51"/>
    <w:rsid w:val="00FE7E99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A74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3642-5325-40FC-B934-060B7EC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17</Pages>
  <Words>7375</Words>
  <Characters>44252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K.Owsianko (KG PSP)</cp:lastModifiedBy>
  <cp:revision>502</cp:revision>
  <cp:lastPrinted>2023-01-27T13:41:00Z</cp:lastPrinted>
  <dcterms:created xsi:type="dcterms:W3CDTF">2021-03-29T14:14:00Z</dcterms:created>
  <dcterms:modified xsi:type="dcterms:W3CDTF">2023-01-27T13:52:00Z</dcterms:modified>
</cp:coreProperties>
</file>