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2488D" w14:textId="77777777" w:rsidR="00231FE2" w:rsidRDefault="00231FE2">
      <w:r>
        <w:rPr>
          <w:sz w:val="20"/>
        </w:rPr>
        <w:t>Wykonawca</w:t>
      </w:r>
      <w:r>
        <w:t>:</w:t>
      </w:r>
    </w:p>
    <w:p w14:paraId="0B8625C3" w14:textId="77777777" w:rsidR="00231FE2" w:rsidRDefault="00231FE2">
      <w:pPr>
        <w:rPr>
          <w:sz w:val="4"/>
          <w:szCs w:val="4"/>
        </w:rPr>
      </w:pPr>
    </w:p>
    <w:p w14:paraId="346369D4" w14:textId="77777777" w:rsidR="00231FE2" w:rsidRDefault="00231FE2">
      <w:pPr>
        <w:rPr>
          <w:sz w:val="4"/>
          <w:szCs w:val="4"/>
        </w:rPr>
      </w:pPr>
    </w:p>
    <w:p w14:paraId="64DFC880" w14:textId="77777777" w:rsidR="003F2DFB" w:rsidRPr="00472FE3" w:rsidRDefault="00381CCE">
      <w:pPr>
        <w:rPr>
          <w:rFonts w:ascii="Calibri" w:eastAsia="Calibri" w:hAnsi="Calibri"/>
          <w:sz w:val="22"/>
          <w:szCs w:val="22"/>
          <w:lang w:eastAsia="en-US"/>
        </w:rPr>
      </w:pPr>
      <w:r w:rsidRPr="00472FE3">
        <w:rPr>
          <w:rFonts w:ascii="Calibri" w:eastAsia="Calibri" w:hAnsi="Calibri"/>
          <w:sz w:val="22"/>
          <w:szCs w:val="22"/>
          <w:lang w:eastAsia="en-US"/>
        </w:rPr>
        <w:t>Jan Żerebiec</w:t>
      </w:r>
    </w:p>
    <w:p w14:paraId="781BB236" w14:textId="77777777" w:rsidR="00381CCE" w:rsidRPr="00472FE3" w:rsidRDefault="00381CCE">
      <w:pPr>
        <w:rPr>
          <w:rFonts w:ascii="Calibri" w:eastAsia="Calibri" w:hAnsi="Calibri"/>
          <w:sz w:val="22"/>
          <w:szCs w:val="22"/>
          <w:lang w:eastAsia="en-US"/>
        </w:rPr>
      </w:pPr>
      <w:r w:rsidRPr="00472FE3">
        <w:rPr>
          <w:rFonts w:ascii="Calibri" w:eastAsia="Calibri" w:hAnsi="Calibri"/>
          <w:sz w:val="22"/>
          <w:szCs w:val="22"/>
          <w:lang w:eastAsia="en-US"/>
        </w:rPr>
        <w:t>ul. Powstańców Styczniowych 17</w:t>
      </w:r>
    </w:p>
    <w:p w14:paraId="5990A80B" w14:textId="77777777" w:rsidR="00381CCE" w:rsidRPr="00472FE3" w:rsidRDefault="00381CCE">
      <w:pPr>
        <w:rPr>
          <w:sz w:val="22"/>
          <w:szCs w:val="22"/>
        </w:rPr>
      </w:pPr>
      <w:r w:rsidRPr="00472FE3">
        <w:rPr>
          <w:rFonts w:ascii="Calibri" w:eastAsia="Calibri" w:hAnsi="Calibri"/>
          <w:sz w:val="22"/>
          <w:szCs w:val="22"/>
          <w:lang w:eastAsia="en-US"/>
        </w:rPr>
        <w:t>21-300 Radzyń Podlaski</w:t>
      </w:r>
    </w:p>
    <w:p w14:paraId="1D8B9387" w14:textId="77777777" w:rsidR="00231FE2" w:rsidRPr="00472FE3" w:rsidRDefault="00231FE2">
      <w:pPr>
        <w:rPr>
          <w:rFonts w:asciiTheme="minorHAnsi" w:hAnsiTheme="minorHAnsi" w:cstheme="minorHAnsi"/>
          <w:b/>
          <w:bCs/>
          <w:sz w:val="20"/>
        </w:rPr>
      </w:pPr>
      <w:r w:rsidRPr="00472FE3">
        <w:rPr>
          <w:rFonts w:asciiTheme="minorHAnsi" w:hAnsiTheme="minorHAnsi" w:cstheme="minorHAnsi"/>
          <w:sz w:val="20"/>
        </w:rPr>
        <w:t>Inwestor</w:t>
      </w:r>
      <w:r w:rsidRPr="00472FE3">
        <w:rPr>
          <w:rFonts w:asciiTheme="minorHAnsi" w:hAnsiTheme="minorHAnsi" w:cstheme="minorHAnsi"/>
          <w:b/>
          <w:bCs/>
          <w:sz w:val="20"/>
        </w:rPr>
        <w:t xml:space="preserve">: </w:t>
      </w:r>
    </w:p>
    <w:p w14:paraId="0EA75A3E" w14:textId="77777777" w:rsidR="00662A2D" w:rsidRPr="00DD39FA" w:rsidRDefault="00662A2D" w:rsidP="00D929E1">
      <w:pPr>
        <w:jc w:val="center"/>
        <w:rPr>
          <w:b/>
          <w:bCs/>
        </w:rPr>
      </w:pPr>
      <w:r w:rsidRPr="00DD39FA">
        <w:rPr>
          <w:b/>
          <w:bCs/>
        </w:rPr>
        <w:t>Zarząd Dróg Powiatowych</w:t>
      </w:r>
    </w:p>
    <w:p w14:paraId="453DB8D7" w14:textId="77777777" w:rsidR="00D929E1" w:rsidRPr="00DD39FA" w:rsidRDefault="00662A2D" w:rsidP="00D929E1">
      <w:pPr>
        <w:jc w:val="center"/>
        <w:rPr>
          <w:b/>
          <w:bCs/>
        </w:rPr>
      </w:pPr>
      <w:r w:rsidRPr="00DD39FA">
        <w:rPr>
          <w:b/>
          <w:bCs/>
        </w:rPr>
        <w:t>w Radzyniu Podlaskim</w:t>
      </w:r>
    </w:p>
    <w:p w14:paraId="6BE8F269" w14:textId="77777777" w:rsidR="00662A2D" w:rsidRPr="00DD39FA" w:rsidRDefault="00662A2D" w:rsidP="00D929E1">
      <w:pPr>
        <w:jc w:val="center"/>
        <w:rPr>
          <w:b/>
          <w:bCs/>
        </w:rPr>
      </w:pPr>
      <w:r w:rsidRPr="00DD39FA">
        <w:rPr>
          <w:b/>
          <w:bCs/>
        </w:rPr>
        <w:t>ul. Warszawska 100</w:t>
      </w:r>
    </w:p>
    <w:p w14:paraId="62A88BF8" w14:textId="77777777" w:rsidR="00662A2D" w:rsidRPr="00DD39FA" w:rsidRDefault="00662A2D" w:rsidP="008B2110">
      <w:pPr>
        <w:jc w:val="center"/>
        <w:rPr>
          <w:b/>
          <w:bCs/>
        </w:rPr>
      </w:pPr>
      <w:r w:rsidRPr="00DD39FA">
        <w:rPr>
          <w:b/>
          <w:bCs/>
        </w:rPr>
        <w:t>21-300 Radzyń Podlaski</w:t>
      </w:r>
    </w:p>
    <w:p w14:paraId="770EA399" w14:textId="77777777" w:rsidR="00231FE2" w:rsidRPr="00472FE3" w:rsidRDefault="00231FE2">
      <w:pPr>
        <w:rPr>
          <w:rFonts w:asciiTheme="minorHAnsi" w:hAnsiTheme="minorHAnsi" w:cstheme="minorHAnsi"/>
          <w:sz w:val="20"/>
        </w:rPr>
      </w:pPr>
      <w:r w:rsidRPr="00472FE3">
        <w:rPr>
          <w:rFonts w:asciiTheme="minorHAnsi" w:hAnsiTheme="minorHAnsi" w:cstheme="minorHAnsi"/>
          <w:sz w:val="20"/>
        </w:rPr>
        <w:t>Przedmiot opracowania:</w:t>
      </w:r>
    </w:p>
    <w:p w14:paraId="07A7241D" w14:textId="77777777" w:rsidR="0037278F" w:rsidRDefault="0037278F">
      <w:pPr>
        <w:rPr>
          <w:b/>
          <w:bCs/>
          <w:color w:val="0000FF"/>
          <w:sz w:val="8"/>
        </w:rPr>
      </w:pPr>
    </w:p>
    <w:p w14:paraId="32212602" w14:textId="77777777" w:rsidR="00231FE2" w:rsidRDefault="00231FE2">
      <w:pPr>
        <w:rPr>
          <w:color w:val="0000FF"/>
          <w:sz w:val="8"/>
          <w:szCs w:val="20"/>
        </w:rPr>
      </w:pPr>
      <w:r>
        <w:t xml:space="preserve">                 </w:t>
      </w:r>
    </w:p>
    <w:p w14:paraId="3CBBDA6B" w14:textId="77777777" w:rsidR="00231FE2" w:rsidRDefault="00231FE2">
      <w:pPr>
        <w:pStyle w:val="Tekstpodstawowy2"/>
        <w:rPr>
          <w:sz w:val="4"/>
          <w:szCs w:val="4"/>
        </w:rPr>
      </w:pPr>
    </w:p>
    <w:p w14:paraId="0DB6FD7C" w14:textId="0D052938" w:rsidR="00381CCE" w:rsidRDefault="000122D9" w:rsidP="00B22712">
      <w:pPr>
        <w:jc w:val="center"/>
        <w:rPr>
          <w:b/>
          <w:bCs/>
          <w:i/>
          <w:iCs/>
          <w:color w:val="FF0000"/>
          <w:sz w:val="28"/>
          <w:szCs w:val="28"/>
          <w:u w:val="single"/>
        </w:rPr>
      </w:pPr>
      <w:r w:rsidRPr="000122D9">
        <w:rPr>
          <w:b/>
          <w:bCs/>
          <w:i/>
          <w:iCs/>
          <w:color w:val="FF0000"/>
          <w:sz w:val="28"/>
          <w:szCs w:val="28"/>
          <w:u w:val="single"/>
        </w:rPr>
        <w:t>„Przebudowa drogi  powiatowej</w:t>
      </w:r>
      <w:r w:rsidR="002C6E7C">
        <w:rPr>
          <w:b/>
          <w:bCs/>
          <w:i/>
          <w:iCs/>
          <w:color w:val="FF0000"/>
          <w:sz w:val="28"/>
          <w:szCs w:val="28"/>
          <w:u w:val="single"/>
        </w:rPr>
        <w:t xml:space="preserve"> </w:t>
      </w:r>
      <w:r w:rsidRPr="000122D9">
        <w:rPr>
          <w:b/>
          <w:bCs/>
          <w:i/>
          <w:iCs/>
          <w:color w:val="FF0000"/>
          <w:sz w:val="28"/>
          <w:szCs w:val="28"/>
          <w:u w:val="single"/>
        </w:rPr>
        <w:t xml:space="preserve">nr </w:t>
      </w:r>
      <w:r w:rsidR="00A61634">
        <w:rPr>
          <w:b/>
          <w:bCs/>
          <w:i/>
          <w:iCs/>
          <w:color w:val="FF0000"/>
          <w:sz w:val="28"/>
          <w:szCs w:val="28"/>
          <w:u w:val="single"/>
        </w:rPr>
        <w:t>12</w:t>
      </w:r>
      <w:r w:rsidR="003F6644">
        <w:rPr>
          <w:b/>
          <w:bCs/>
          <w:i/>
          <w:iCs/>
          <w:color w:val="FF0000"/>
          <w:sz w:val="28"/>
          <w:szCs w:val="28"/>
          <w:u w:val="single"/>
        </w:rPr>
        <w:t>43</w:t>
      </w:r>
      <w:r w:rsidRPr="000122D9">
        <w:rPr>
          <w:b/>
          <w:bCs/>
          <w:i/>
          <w:iCs/>
          <w:color w:val="FF0000"/>
          <w:sz w:val="28"/>
          <w:szCs w:val="28"/>
          <w:u w:val="single"/>
        </w:rPr>
        <w:t xml:space="preserve">L </w:t>
      </w:r>
    </w:p>
    <w:p w14:paraId="3D63F3AB" w14:textId="4ABA6A12" w:rsidR="00D929E1" w:rsidRDefault="003F6644" w:rsidP="00B22712">
      <w:pPr>
        <w:jc w:val="center"/>
        <w:rPr>
          <w:b/>
          <w:bCs/>
          <w:i/>
          <w:iCs/>
          <w:color w:val="FF0000"/>
          <w:sz w:val="28"/>
          <w:szCs w:val="28"/>
          <w:u w:val="single"/>
        </w:rPr>
      </w:pPr>
      <w:proofErr w:type="spellStart"/>
      <w:r>
        <w:rPr>
          <w:b/>
          <w:bCs/>
          <w:i/>
          <w:iCs/>
          <w:color w:val="FF0000"/>
          <w:sz w:val="28"/>
          <w:szCs w:val="28"/>
          <w:u w:val="single"/>
        </w:rPr>
        <w:t>Kolembrody</w:t>
      </w:r>
      <w:proofErr w:type="spellEnd"/>
      <w:r>
        <w:rPr>
          <w:b/>
          <w:bCs/>
          <w:i/>
          <w:iCs/>
          <w:color w:val="FF0000"/>
          <w:sz w:val="28"/>
          <w:szCs w:val="28"/>
          <w:u w:val="single"/>
        </w:rPr>
        <w:t xml:space="preserve"> – Żelizna od km 0+018 do km 5+609</w:t>
      </w:r>
      <w:r w:rsidR="00F32809">
        <w:rPr>
          <w:b/>
          <w:bCs/>
          <w:i/>
          <w:iCs/>
          <w:color w:val="FF0000"/>
          <w:sz w:val="28"/>
          <w:szCs w:val="28"/>
          <w:u w:val="single"/>
        </w:rPr>
        <w:t>”</w:t>
      </w:r>
    </w:p>
    <w:p w14:paraId="401730A3" w14:textId="77777777" w:rsidR="009D3850" w:rsidRDefault="009D3850" w:rsidP="00B22712">
      <w:pPr>
        <w:jc w:val="center"/>
        <w:rPr>
          <w:b/>
          <w:bCs/>
          <w:i/>
          <w:iCs/>
          <w:color w:val="FF0000"/>
          <w:sz w:val="28"/>
          <w:szCs w:val="28"/>
          <w:u w:val="single"/>
        </w:rPr>
      </w:pPr>
    </w:p>
    <w:p w14:paraId="1F9F4C41" w14:textId="33A68A69" w:rsidR="009D3850" w:rsidRDefault="00F32809" w:rsidP="00472FE3">
      <w:pPr>
        <w:jc w:val="both"/>
        <w:rPr>
          <w:i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          </w:t>
      </w:r>
      <w:r w:rsidR="008B2110" w:rsidRPr="001653B9">
        <w:rPr>
          <w:bCs/>
          <w:i/>
          <w:iCs/>
          <w:sz w:val="20"/>
          <w:szCs w:val="20"/>
        </w:rPr>
        <w:t xml:space="preserve">Nr  </w:t>
      </w:r>
      <w:proofErr w:type="spellStart"/>
      <w:r w:rsidR="008B2110" w:rsidRPr="001653B9">
        <w:rPr>
          <w:bCs/>
          <w:i/>
          <w:iCs/>
          <w:sz w:val="20"/>
          <w:szCs w:val="20"/>
        </w:rPr>
        <w:t>ewid</w:t>
      </w:r>
      <w:proofErr w:type="spellEnd"/>
      <w:r w:rsidR="008B2110" w:rsidRPr="001653B9">
        <w:rPr>
          <w:bCs/>
          <w:i/>
          <w:iCs/>
          <w:sz w:val="20"/>
          <w:szCs w:val="20"/>
        </w:rPr>
        <w:t>.  działek:</w:t>
      </w:r>
      <w:r w:rsidR="00965B62">
        <w:rPr>
          <w:bCs/>
          <w:i/>
          <w:iCs/>
          <w:sz w:val="20"/>
          <w:szCs w:val="20"/>
        </w:rPr>
        <w:t xml:space="preserve"> </w:t>
      </w:r>
      <w:r w:rsidR="003F6644">
        <w:rPr>
          <w:bCs/>
          <w:i/>
          <w:iCs/>
          <w:sz w:val="20"/>
          <w:szCs w:val="20"/>
        </w:rPr>
        <w:t xml:space="preserve">639 </w:t>
      </w:r>
      <w:r w:rsidR="008B2110" w:rsidRPr="001653B9">
        <w:rPr>
          <w:i/>
          <w:sz w:val="20"/>
          <w:szCs w:val="20"/>
        </w:rPr>
        <w:t>(ob</w:t>
      </w:r>
      <w:r w:rsidR="00DE34CD" w:rsidRPr="001653B9">
        <w:rPr>
          <w:i/>
          <w:sz w:val="20"/>
          <w:szCs w:val="20"/>
        </w:rPr>
        <w:t>r</w:t>
      </w:r>
      <w:r w:rsidR="008B2110" w:rsidRPr="001653B9">
        <w:rPr>
          <w:i/>
          <w:sz w:val="20"/>
          <w:szCs w:val="20"/>
        </w:rPr>
        <w:t xml:space="preserve">ęb </w:t>
      </w:r>
      <w:proofErr w:type="spellStart"/>
      <w:r w:rsidR="008B2110" w:rsidRPr="001653B9">
        <w:rPr>
          <w:i/>
          <w:sz w:val="20"/>
          <w:szCs w:val="20"/>
        </w:rPr>
        <w:t>ewid</w:t>
      </w:r>
      <w:proofErr w:type="spellEnd"/>
      <w:r w:rsidR="008B2110" w:rsidRPr="001653B9">
        <w:rPr>
          <w:i/>
          <w:sz w:val="20"/>
          <w:szCs w:val="20"/>
        </w:rPr>
        <w:t>.</w:t>
      </w:r>
      <w:r>
        <w:rPr>
          <w:i/>
          <w:sz w:val="20"/>
          <w:szCs w:val="20"/>
        </w:rPr>
        <w:t xml:space="preserve"> </w:t>
      </w:r>
      <w:proofErr w:type="spellStart"/>
      <w:r w:rsidR="003F6644">
        <w:rPr>
          <w:i/>
          <w:sz w:val="20"/>
          <w:szCs w:val="20"/>
        </w:rPr>
        <w:t>Kolembrody</w:t>
      </w:r>
      <w:proofErr w:type="spellEnd"/>
      <w:r w:rsidR="008B2110" w:rsidRPr="001653B9">
        <w:rPr>
          <w:i/>
          <w:sz w:val="20"/>
          <w:szCs w:val="20"/>
        </w:rPr>
        <w:t>)</w:t>
      </w:r>
    </w:p>
    <w:p w14:paraId="1CFFF65E" w14:textId="77777777" w:rsidR="005A194C" w:rsidRDefault="003F6644" w:rsidP="00472FE3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1875/1, 787/1, 788/2, 785/1, </w:t>
      </w:r>
      <w:r w:rsidR="005A194C">
        <w:rPr>
          <w:i/>
          <w:sz w:val="20"/>
          <w:szCs w:val="20"/>
        </w:rPr>
        <w:t xml:space="preserve">787/4, </w:t>
      </w:r>
      <w:r>
        <w:rPr>
          <w:i/>
          <w:sz w:val="20"/>
          <w:szCs w:val="20"/>
        </w:rPr>
        <w:t xml:space="preserve">757/4, 789/2, 274/2, 798/2, 800/2, 755/3, 756/3, 755/5, 740/3, </w:t>
      </w:r>
    </w:p>
    <w:p w14:paraId="46A3DBD4" w14:textId="77777777" w:rsidR="005A194C" w:rsidRDefault="005A194C" w:rsidP="00472FE3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</w:t>
      </w:r>
      <w:r w:rsidR="003F6644">
        <w:rPr>
          <w:i/>
          <w:sz w:val="20"/>
          <w:szCs w:val="20"/>
        </w:rPr>
        <w:t xml:space="preserve">692/2,  653/1, 691/1, 627/1, 622/1, 690/3, 608/1, 607/1, 690/5, 1679/1, 606/1, 668/1, 599/1, 655/3, </w:t>
      </w:r>
    </w:p>
    <w:p w14:paraId="2A401141" w14:textId="2E361CB9" w:rsidR="003F6644" w:rsidRDefault="005A194C" w:rsidP="00472FE3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</w:t>
      </w:r>
      <w:r w:rsidR="003F6644">
        <w:rPr>
          <w:i/>
          <w:sz w:val="20"/>
          <w:szCs w:val="20"/>
        </w:rPr>
        <w:t>654/1,  (obręb Żelizna)</w:t>
      </w:r>
    </w:p>
    <w:p w14:paraId="064B86A6" w14:textId="1A7938DE" w:rsidR="003F6644" w:rsidRPr="001653B9" w:rsidRDefault="003F6644" w:rsidP="00472FE3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p w14:paraId="2C418D9D" w14:textId="3C046AF6" w:rsidR="00155DD2" w:rsidRDefault="00155DD2" w:rsidP="00472FE3">
      <w:pPr>
        <w:jc w:val="both"/>
        <w:rPr>
          <w:i/>
          <w:sz w:val="20"/>
          <w:szCs w:val="20"/>
        </w:rPr>
      </w:pPr>
    </w:p>
    <w:p w14:paraId="10883CA8" w14:textId="385F0C6A" w:rsidR="00D118A6" w:rsidRDefault="003F6644" w:rsidP="00472FE3">
      <w:pPr>
        <w:jc w:val="both"/>
        <w:rPr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C0577" wp14:editId="18089C95">
                <wp:simplePos x="0" y="0"/>
                <wp:positionH relativeFrom="column">
                  <wp:posOffset>3636341</wp:posOffset>
                </wp:positionH>
                <wp:positionV relativeFrom="paragraph">
                  <wp:posOffset>928927</wp:posOffset>
                </wp:positionV>
                <wp:extent cx="590550" cy="89509"/>
                <wp:effectExtent l="19050" t="19050" r="19050" b="25400"/>
                <wp:wrapNone/>
                <wp:docPr id="1928343278" name="Łącznik prosty 1928343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" cy="89509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C35B4B" id="Łącznik prosty 1928343278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35pt,73.15pt" to="332.85pt,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6C57D18" wp14:editId="3EE11BF4">
                <wp:simplePos x="0" y="0"/>
                <wp:positionH relativeFrom="column">
                  <wp:posOffset>3569535</wp:posOffset>
                </wp:positionH>
                <wp:positionV relativeFrom="paragraph">
                  <wp:posOffset>899699</wp:posOffset>
                </wp:positionV>
                <wp:extent cx="68632" cy="30663"/>
                <wp:effectExtent l="19050" t="19050" r="26670" b="26670"/>
                <wp:wrapNone/>
                <wp:docPr id="738656868" name="Łącznik prosty 7386568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632" cy="30663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8FBE8A" id="Łącznik prosty 73865686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05pt,70.85pt" to="286.45pt,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E92A1B1" wp14:editId="42DC439E">
                <wp:simplePos x="0" y="0"/>
                <wp:positionH relativeFrom="column">
                  <wp:posOffset>3248034</wp:posOffset>
                </wp:positionH>
                <wp:positionV relativeFrom="paragraph">
                  <wp:posOffset>899699</wp:posOffset>
                </wp:positionV>
                <wp:extent cx="319152" cy="0"/>
                <wp:effectExtent l="0" t="19050" r="24130" b="19050"/>
                <wp:wrapNone/>
                <wp:docPr id="868799585" name="Łącznik prosty 868799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152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CE2ECB" id="Łącznik prosty 86879958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75pt,70.85pt" to="280.9pt,7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594B8C" wp14:editId="35AAB672">
                <wp:simplePos x="0" y="0"/>
                <wp:positionH relativeFrom="column">
                  <wp:posOffset>3177053</wp:posOffset>
                </wp:positionH>
                <wp:positionV relativeFrom="paragraph">
                  <wp:posOffset>901526</wp:posOffset>
                </wp:positionV>
                <wp:extent cx="72807" cy="27401"/>
                <wp:effectExtent l="19050" t="19050" r="22860" b="29845"/>
                <wp:wrapNone/>
                <wp:docPr id="1931319151" name="Łącznik prosty 1931319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807" cy="27401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77A718" id="Łącznik prosty 193131915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15pt,71pt" to="255.9pt,7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0F87703" wp14:editId="68515DFD">
                <wp:simplePos x="0" y="0"/>
                <wp:positionH relativeFrom="column">
                  <wp:posOffset>2762128</wp:posOffset>
                </wp:positionH>
                <wp:positionV relativeFrom="paragraph">
                  <wp:posOffset>749387</wp:posOffset>
                </wp:positionV>
                <wp:extent cx="412576" cy="181366"/>
                <wp:effectExtent l="19050" t="19050" r="26035" b="28575"/>
                <wp:wrapNone/>
                <wp:docPr id="21" name="Łącznik prosty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576" cy="181366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CDC37A" id="Łącznik prosty 2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5pt,59pt" to="250pt,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328D40A" wp14:editId="0710B894">
                <wp:simplePos x="0" y="0"/>
                <wp:positionH relativeFrom="column">
                  <wp:posOffset>4226890</wp:posOffset>
                </wp:positionH>
                <wp:positionV relativeFrom="paragraph">
                  <wp:posOffset>1018437</wp:posOffset>
                </wp:positionV>
                <wp:extent cx="283410" cy="0"/>
                <wp:effectExtent l="0" t="0" r="0" b="0"/>
                <wp:wrapNone/>
                <wp:docPr id="22" name="Łącznik prosty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83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3DDBF3" id="Łącznik prosty 22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2.85pt,80.2pt" to="355.15pt,8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167CAC" wp14:editId="5B66B8A2">
                <wp:simplePos x="0" y="0"/>
                <wp:positionH relativeFrom="column">
                  <wp:posOffset>2378909</wp:posOffset>
                </wp:positionH>
                <wp:positionV relativeFrom="paragraph">
                  <wp:posOffset>751214</wp:posOffset>
                </wp:positionV>
                <wp:extent cx="385619" cy="87682"/>
                <wp:effectExtent l="0" t="0" r="33655" b="26670"/>
                <wp:wrapNone/>
                <wp:docPr id="23" name="Łącznik prosty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5619" cy="8768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A649A3" id="Łącznik prosty 23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3pt,59.15pt" to="217.65pt,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5718B1" wp14:editId="3E0EF470">
                <wp:simplePos x="0" y="0"/>
                <wp:positionH relativeFrom="column">
                  <wp:posOffset>1111493</wp:posOffset>
                </wp:positionH>
                <wp:positionV relativeFrom="paragraph">
                  <wp:posOffset>839905</wp:posOffset>
                </wp:positionV>
                <wp:extent cx="1267200" cy="427990"/>
                <wp:effectExtent l="0" t="0" r="28575" b="1016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7200" cy="4279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FA01EB" w14:textId="77777777" w:rsidR="00AC2A6B" w:rsidRPr="00155DD2" w:rsidRDefault="001631EE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55D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Koniec</w:t>
                            </w:r>
                            <w:r w:rsidR="00AC2A6B" w:rsidRPr="00155D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 opracowania</w:t>
                            </w:r>
                          </w:p>
                          <w:p w14:paraId="3728812B" w14:textId="59DD776C" w:rsidR="00AC2A6B" w:rsidRPr="00155DD2" w:rsidRDefault="00AC2A6B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55D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 xml:space="preserve">km </w:t>
                            </w:r>
                            <w:r w:rsidR="003F664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5</w:t>
                            </w:r>
                            <w:r w:rsidRPr="00155D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+</w:t>
                            </w:r>
                            <w:r w:rsidR="003F664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609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5718B1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87.5pt;margin-top:66.15pt;width:99.8pt;height:33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" fillcolor="white [3201]" strokeweight=".5pt">
                <v:textbox>
                  <w:txbxContent>
                    <w:p w14:paraId="69FA01EB" w14:textId="77777777" w:rsidR="00AC2A6B" w:rsidRPr="00155DD2" w:rsidRDefault="001631EE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55D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Koniec</w:t>
                      </w:r>
                      <w:r w:rsidR="00AC2A6B" w:rsidRPr="00155D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 opracowania</w:t>
                      </w:r>
                    </w:p>
                    <w:p w14:paraId="3728812B" w14:textId="59DD776C" w:rsidR="00AC2A6B" w:rsidRPr="00155DD2" w:rsidRDefault="00AC2A6B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55D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 xml:space="preserve">km </w:t>
                      </w:r>
                      <w:r w:rsidR="003F6644">
                        <w:rPr>
                          <w:rFonts w:asciiTheme="minorHAnsi" w:hAnsiTheme="minorHAnsi"/>
                          <w:sz w:val="20"/>
                          <w:szCs w:val="20"/>
                        </w:rPr>
                        <w:t>5</w:t>
                      </w:r>
                      <w:r w:rsidRPr="00155D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+</w:t>
                      </w:r>
                      <w:r w:rsidR="003F6644">
                        <w:rPr>
                          <w:rFonts w:asciiTheme="minorHAnsi" w:hAnsiTheme="minorHAnsi"/>
                          <w:sz w:val="20"/>
                          <w:szCs w:val="20"/>
                        </w:rPr>
                        <w:t>609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B769DD" wp14:editId="7673C26F">
                <wp:simplePos x="0" y="0"/>
                <wp:positionH relativeFrom="column">
                  <wp:posOffset>4512458</wp:posOffset>
                </wp:positionH>
                <wp:positionV relativeFrom="paragraph">
                  <wp:posOffset>1020950</wp:posOffset>
                </wp:positionV>
                <wp:extent cx="1425600" cy="432000"/>
                <wp:effectExtent l="0" t="0" r="22225" b="25400"/>
                <wp:wrapNone/>
                <wp:docPr id="17" name="Pole tekstow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5600" cy="43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4011F8" w14:textId="0650C1EB" w:rsidR="00155DD2" w:rsidRPr="00155DD2" w:rsidRDefault="00155DD2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55D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Początek opracowania</w:t>
                            </w:r>
                          </w:p>
                          <w:p w14:paraId="632C0AEB" w14:textId="25441939" w:rsidR="00155DD2" w:rsidRPr="00155DD2" w:rsidRDefault="00155DD2">
                            <w:pPr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</w:pPr>
                            <w:r w:rsidRPr="00155DD2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km 0+0</w:t>
                            </w:r>
                            <w:r w:rsidR="003F6644">
                              <w:rPr>
                                <w:rFonts w:asciiTheme="minorHAnsi" w:hAnsiTheme="minorHAnsi"/>
                                <w:sz w:val="20"/>
                                <w:szCs w:val="20"/>
                              </w:rPr>
                              <w:t>18</w:t>
                            </w:r>
                          </w:p>
                          <w:p w14:paraId="54353DF7" w14:textId="77777777" w:rsidR="00155DD2" w:rsidRDefault="00155DD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769DD" id="Pole tekstowe 17" o:spid="_x0000_s1027" type="#_x0000_t202" style="position:absolute;left:0;text-align:left;margin-left:355.3pt;margin-top:80.4pt;width:112.25pt;height: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" fillcolor="white [3201]" strokeweight=".5pt">
                <v:textbox>
                  <w:txbxContent>
                    <w:p w14:paraId="5C4011F8" w14:textId="0650C1EB" w:rsidR="00155DD2" w:rsidRPr="00155DD2" w:rsidRDefault="00155DD2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55D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Początek opracowania</w:t>
                      </w:r>
                    </w:p>
                    <w:p w14:paraId="632C0AEB" w14:textId="25441939" w:rsidR="00155DD2" w:rsidRPr="00155DD2" w:rsidRDefault="00155DD2">
                      <w:pPr>
                        <w:rPr>
                          <w:rFonts w:asciiTheme="minorHAnsi" w:hAnsiTheme="minorHAnsi"/>
                          <w:sz w:val="20"/>
                          <w:szCs w:val="20"/>
                        </w:rPr>
                      </w:pPr>
                      <w:r w:rsidRPr="00155DD2">
                        <w:rPr>
                          <w:rFonts w:asciiTheme="minorHAnsi" w:hAnsiTheme="minorHAnsi"/>
                          <w:sz w:val="20"/>
                          <w:szCs w:val="20"/>
                        </w:rPr>
                        <w:t>km 0+0</w:t>
                      </w:r>
                      <w:r w:rsidR="003F6644">
                        <w:rPr>
                          <w:rFonts w:asciiTheme="minorHAnsi" w:hAnsiTheme="minorHAnsi"/>
                          <w:sz w:val="20"/>
                          <w:szCs w:val="20"/>
                        </w:rPr>
                        <w:t>18</w:t>
                      </w:r>
                    </w:p>
                    <w:p w14:paraId="54353DF7" w14:textId="77777777" w:rsidR="00155DD2" w:rsidRDefault="00155DD2"/>
                  </w:txbxContent>
                </v:textbox>
              </v:shape>
            </w:pict>
          </mc:Fallback>
        </mc:AlternateContent>
      </w:r>
      <w:r>
        <w:rPr>
          <w:i/>
          <w:noProof/>
          <w:sz w:val="20"/>
          <w:szCs w:val="20"/>
        </w:rPr>
        <w:drawing>
          <wp:inline distT="0" distB="0" distL="0" distR="0" wp14:anchorId="7C63B39E" wp14:editId="05EAC233">
            <wp:extent cx="6300470" cy="3402623"/>
            <wp:effectExtent l="0" t="0" r="5080" b="7620"/>
            <wp:docPr id="104141116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411169" name="Obraz 104141116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5753" cy="3416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9865D" w14:textId="10797563" w:rsidR="00D118A6" w:rsidRDefault="00D118A6" w:rsidP="00096E44">
      <w:pPr>
        <w:rPr>
          <w:bCs/>
          <w:i/>
          <w:iCs/>
        </w:rPr>
      </w:pPr>
    </w:p>
    <w:p w14:paraId="40A15EA9" w14:textId="7BFF61FD" w:rsidR="00D118A6" w:rsidRDefault="00D118A6" w:rsidP="008B2110">
      <w:pPr>
        <w:jc w:val="center"/>
        <w:rPr>
          <w:bCs/>
          <w:i/>
          <w:iCs/>
        </w:rPr>
      </w:pPr>
    </w:p>
    <w:p w14:paraId="14EA1264" w14:textId="77777777" w:rsidR="00D118A6" w:rsidRDefault="00D118A6" w:rsidP="00096E44">
      <w:pPr>
        <w:rPr>
          <w:bCs/>
          <w:i/>
          <w:iCs/>
        </w:rPr>
      </w:pPr>
    </w:p>
    <w:p w14:paraId="1AF7FD2C" w14:textId="666C094E" w:rsidR="00662A2D" w:rsidRDefault="008B2110" w:rsidP="008B2110">
      <w:pPr>
        <w:jc w:val="center"/>
        <w:rPr>
          <w:bCs/>
          <w:i/>
          <w:iCs/>
        </w:rPr>
      </w:pPr>
      <w:r w:rsidRPr="009F24A6">
        <w:rPr>
          <w:bCs/>
          <w:i/>
          <w:iCs/>
        </w:rPr>
        <w:t>KATEGORIA OBIEKTU BUDOWLANEGO XXV</w:t>
      </w:r>
    </w:p>
    <w:p w14:paraId="59ADEC9F" w14:textId="72D05141" w:rsidR="00D118A6" w:rsidRDefault="00D118A6" w:rsidP="008B2110">
      <w:pPr>
        <w:jc w:val="center"/>
        <w:rPr>
          <w:bCs/>
          <w:i/>
          <w:iCs/>
        </w:rPr>
      </w:pPr>
    </w:p>
    <w:p w14:paraId="16823BF7" w14:textId="1D431E44" w:rsidR="00D118A6" w:rsidRDefault="00D118A6" w:rsidP="00096E44">
      <w:pPr>
        <w:rPr>
          <w:bCs/>
          <w:i/>
          <w:iCs/>
        </w:rPr>
      </w:pPr>
    </w:p>
    <w:p w14:paraId="32ECDEA3" w14:textId="77777777" w:rsidR="00D118A6" w:rsidRDefault="00D118A6" w:rsidP="008B2110">
      <w:pPr>
        <w:jc w:val="center"/>
        <w:rPr>
          <w:bCs/>
          <w:i/>
          <w:iCs/>
        </w:rPr>
      </w:pPr>
    </w:p>
    <w:tbl>
      <w:tblPr>
        <w:tblpPr w:leftFromText="141" w:rightFromText="141" w:vertAnchor="text" w:horzAnchor="margin" w:tblpX="137" w:tblpY="11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3"/>
        <w:gridCol w:w="2518"/>
        <w:gridCol w:w="2552"/>
        <w:gridCol w:w="2263"/>
      </w:tblGrid>
      <w:tr w:rsidR="00D118A6" w14:paraId="41FAD9F7" w14:textId="77777777" w:rsidTr="00D118A6">
        <w:trPr>
          <w:trHeight w:val="559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30E3" w14:textId="77777777" w:rsidR="00D118A6" w:rsidRPr="00ED4E9C" w:rsidRDefault="00D118A6" w:rsidP="00D118A6">
            <w:pPr>
              <w:rPr>
                <w:rFonts w:asciiTheme="minorHAnsi" w:hAnsiTheme="minorHAnsi"/>
                <w:spacing w:val="-14"/>
                <w:sz w:val="22"/>
                <w:szCs w:val="22"/>
              </w:rPr>
            </w:pPr>
            <w:r w:rsidRPr="00ED4E9C">
              <w:rPr>
                <w:rFonts w:asciiTheme="minorHAnsi" w:hAnsiTheme="minorHAnsi"/>
                <w:spacing w:val="-14"/>
                <w:sz w:val="22"/>
                <w:szCs w:val="22"/>
              </w:rPr>
              <w:t xml:space="preserve">PROJEKTANT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520" w14:textId="77777777" w:rsidR="00D118A6" w:rsidRPr="00ED4E9C" w:rsidRDefault="00D118A6" w:rsidP="00D118A6">
            <w:pPr>
              <w:rPr>
                <w:rFonts w:asciiTheme="minorHAnsi" w:hAnsiTheme="minorHAnsi"/>
                <w:spacing w:val="-14"/>
                <w:sz w:val="22"/>
                <w:szCs w:val="22"/>
              </w:rPr>
            </w:pPr>
          </w:p>
          <w:p w14:paraId="2B360376" w14:textId="77777777" w:rsidR="00D118A6" w:rsidRPr="00ED4E9C" w:rsidRDefault="00D118A6" w:rsidP="00D118A6">
            <w:pPr>
              <w:rPr>
                <w:rFonts w:asciiTheme="minorHAnsi" w:hAnsiTheme="minorHAnsi"/>
                <w:spacing w:val="-14"/>
                <w:sz w:val="22"/>
                <w:szCs w:val="22"/>
              </w:rPr>
            </w:pPr>
            <w:r w:rsidRPr="00ED4E9C">
              <w:rPr>
                <w:rFonts w:asciiTheme="minorHAnsi" w:hAnsiTheme="minorHAnsi"/>
                <w:spacing w:val="-14"/>
                <w:sz w:val="22"/>
                <w:szCs w:val="22"/>
              </w:rPr>
              <w:t>Jan Żerebiec</w:t>
            </w:r>
          </w:p>
          <w:p w14:paraId="522FA2DA" w14:textId="77777777" w:rsidR="00D118A6" w:rsidRPr="00ED4E9C" w:rsidRDefault="00D118A6" w:rsidP="00D118A6">
            <w:pPr>
              <w:rPr>
                <w:rFonts w:asciiTheme="minorHAnsi" w:hAnsiTheme="minorHAnsi"/>
                <w:spacing w:val="-14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76EFF" w14:textId="77777777" w:rsidR="00D118A6" w:rsidRPr="00ED4E9C" w:rsidRDefault="00D118A6" w:rsidP="00D118A6">
            <w:pPr>
              <w:rPr>
                <w:rFonts w:asciiTheme="minorHAnsi" w:hAnsiTheme="minorHAnsi"/>
                <w:bCs/>
                <w:spacing w:val="-14"/>
                <w:sz w:val="22"/>
                <w:szCs w:val="22"/>
              </w:rPr>
            </w:pPr>
            <w:r w:rsidRPr="00ED4E9C">
              <w:rPr>
                <w:rFonts w:asciiTheme="minorHAnsi" w:hAnsiTheme="minorHAnsi"/>
                <w:bCs/>
                <w:spacing w:val="-14"/>
                <w:sz w:val="22"/>
                <w:szCs w:val="22"/>
              </w:rPr>
              <w:t>LUB/BD/0385/04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9F265" w14:textId="77777777" w:rsidR="00D118A6" w:rsidRDefault="00D118A6" w:rsidP="00D118A6">
            <w:pPr>
              <w:pStyle w:val="Nagwek"/>
              <w:rPr>
                <w:rFonts w:ascii="Garamond" w:hAnsi="Garamond"/>
                <w:spacing w:val="-14"/>
                <w:szCs w:val="20"/>
              </w:rPr>
            </w:pPr>
          </w:p>
          <w:p w14:paraId="4E94EAA7" w14:textId="77777777" w:rsidR="00D118A6" w:rsidRDefault="00D118A6" w:rsidP="00D118A6">
            <w:pPr>
              <w:pStyle w:val="Nagwek"/>
              <w:rPr>
                <w:rFonts w:ascii="Garamond" w:hAnsi="Garamond"/>
                <w:spacing w:val="-14"/>
                <w:szCs w:val="20"/>
              </w:rPr>
            </w:pPr>
          </w:p>
        </w:tc>
      </w:tr>
    </w:tbl>
    <w:p w14:paraId="4EEBFF3C" w14:textId="4EAB8F2B" w:rsidR="00D118A6" w:rsidRDefault="00D118A6" w:rsidP="008B2110">
      <w:pPr>
        <w:jc w:val="center"/>
        <w:rPr>
          <w:bCs/>
          <w:i/>
          <w:iCs/>
        </w:rPr>
      </w:pPr>
    </w:p>
    <w:p w14:paraId="26A03BD7" w14:textId="06647E04" w:rsidR="00D118A6" w:rsidRDefault="00D118A6" w:rsidP="008B2110">
      <w:pPr>
        <w:jc w:val="center"/>
        <w:rPr>
          <w:bCs/>
          <w:i/>
          <w:iCs/>
        </w:rPr>
      </w:pPr>
      <w:r>
        <w:rPr>
          <w:bCs/>
          <w:i/>
          <w:iCs/>
        </w:rPr>
        <w:t xml:space="preserve">Radzyń Podlaski </w:t>
      </w:r>
      <w:r w:rsidR="00610DB7">
        <w:rPr>
          <w:bCs/>
          <w:i/>
          <w:iCs/>
        </w:rPr>
        <w:t>listopad</w:t>
      </w:r>
      <w:r>
        <w:rPr>
          <w:bCs/>
          <w:i/>
          <w:iCs/>
        </w:rPr>
        <w:t xml:space="preserve"> 202</w:t>
      </w:r>
      <w:r w:rsidR="00610DB7">
        <w:rPr>
          <w:bCs/>
          <w:i/>
          <w:iCs/>
        </w:rPr>
        <w:t>3</w:t>
      </w:r>
      <w:r>
        <w:rPr>
          <w:bCs/>
          <w:i/>
          <w:iCs/>
        </w:rPr>
        <w:t xml:space="preserve"> rok</w:t>
      </w:r>
    </w:p>
    <w:p w14:paraId="1E221D64" w14:textId="1DCE53DB" w:rsidR="00D118A6" w:rsidRDefault="00D118A6" w:rsidP="008B2110">
      <w:pPr>
        <w:jc w:val="center"/>
        <w:rPr>
          <w:bCs/>
          <w:i/>
          <w:iCs/>
        </w:rPr>
      </w:pPr>
    </w:p>
    <w:p w14:paraId="0F73B9D3" w14:textId="65AC8F25" w:rsidR="00D118A6" w:rsidRDefault="00D118A6" w:rsidP="008B2110">
      <w:pPr>
        <w:jc w:val="center"/>
        <w:rPr>
          <w:bCs/>
          <w:i/>
          <w:iCs/>
        </w:rPr>
      </w:pPr>
    </w:p>
    <w:p w14:paraId="49162389" w14:textId="77777777" w:rsidR="00096E44" w:rsidRDefault="00096E44" w:rsidP="004E082F">
      <w:pPr>
        <w:rPr>
          <w:b/>
          <w:sz w:val="32"/>
          <w:szCs w:val="32"/>
        </w:rPr>
      </w:pPr>
    </w:p>
    <w:p w14:paraId="407E7A61" w14:textId="77777777" w:rsidR="00096E44" w:rsidRDefault="00096E44" w:rsidP="004E082F">
      <w:pPr>
        <w:rPr>
          <w:b/>
          <w:sz w:val="32"/>
          <w:szCs w:val="32"/>
        </w:rPr>
      </w:pPr>
    </w:p>
    <w:p w14:paraId="74C6250E" w14:textId="715E0F51" w:rsidR="00ED4E9C" w:rsidRPr="004E082F" w:rsidRDefault="00ED4E9C" w:rsidP="004E082F">
      <w:pPr>
        <w:rPr>
          <w:noProof/>
        </w:rPr>
      </w:pPr>
      <w:r w:rsidRPr="00ED4E9C">
        <w:rPr>
          <w:b/>
          <w:sz w:val="32"/>
          <w:szCs w:val="32"/>
        </w:rPr>
        <w:t>Spis treści:</w:t>
      </w:r>
    </w:p>
    <w:p w14:paraId="70888C3C" w14:textId="77777777" w:rsidR="00ED4E9C" w:rsidRPr="00ED4E9C" w:rsidRDefault="00ED4E9C" w:rsidP="00ED4E9C">
      <w:pPr>
        <w:spacing w:line="360" w:lineRule="auto"/>
        <w:jc w:val="both"/>
        <w:rPr>
          <w:b/>
          <w:sz w:val="32"/>
          <w:szCs w:val="3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6096"/>
        <w:gridCol w:w="2687"/>
      </w:tblGrid>
      <w:tr w:rsidR="00ED4E9C" w:rsidRPr="00ED4E9C" w14:paraId="6BE92E14" w14:textId="77777777" w:rsidTr="005F2572">
        <w:tc>
          <w:tcPr>
            <w:tcW w:w="7225" w:type="dxa"/>
            <w:gridSpan w:val="2"/>
          </w:tcPr>
          <w:p w14:paraId="4178C744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ED4E9C">
              <w:rPr>
                <w:b/>
                <w:sz w:val="32"/>
                <w:szCs w:val="32"/>
              </w:rPr>
              <w:t>CZĘŚĆ OPISOWA</w:t>
            </w:r>
          </w:p>
        </w:tc>
        <w:tc>
          <w:tcPr>
            <w:tcW w:w="2687" w:type="dxa"/>
          </w:tcPr>
          <w:p w14:paraId="51816414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</w:p>
        </w:tc>
      </w:tr>
      <w:tr w:rsidR="00ED4E9C" w:rsidRPr="00ED4E9C" w14:paraId="082C3861" w14:textId="77777777" w:rsidTr="005F2572">
        <w:tc>
          <w:tcPr>
            <w:tcW w:w="1129" w:type="dxa"/>
          </w:tcPr>
          <w:p w14:paraId="6B9994CC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1</w:t>
            </w:r>
          </w:p>
        </w:tc>
        <w:tc>
          <w:tcPr>
            <w:tcW w:w="6096" w:type="dxa"/>
          </w:tcPr>
          <w:p w14:paraId="7DEE46B9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Strona tytułowa</w:t>
            </w:r>
          </w:p>
        </w:tc>
        <w:tc>
          <w:tcPr>
            <w:tcW w:w="2687" w:type="dxa"/>
          </w:tcPr>
          <w:p w14:paraId="391C27B6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1</w:t>
            </w:r>
          </w:p>
        </w:tc>
      </w:tr>
      <w:tr w:rsidR="00ED4E9C" w:rsidRPr="00ED4E9C" w14:paraId="03F57036" w14:textId="77777777" w:rsidTr="005F2572">
        <w:tc>
          <w:tcPr>
            <w:tcW w:w="1129" w:type="dxa"/>
          </w:tcPr>
          <w:p w14:paraId="237B8AC0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2</w:t>
            </w:r>
          </w:p>
        </w:tc>
        <w:tc>
          <w:tcPr>
            <w:tcW w:w="6096" w:type="dxa"/>
          </w:tcPr>
          <w:p w14:paraId="5586B35A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Spis treści</w:t>
            </w:r>
          </w:p>
        </w:tc>
        <w:tc>
          <w:tcPr>
            <w:tcW w:w="2687" w:type="dxa"/>
          </w:tcPr>
          <w:p w14:paraId="2B9B681A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2</w:t>
            </w:r>
          </w:p>
        </w:tc>
      </w:tr>
      <w:tr w:rsidR="00ED4E9C" w:rsidRPr="00ED4E9C" w14:paraId="6D9D3A95" w14:textId="77777777" w:rsidTr="005F2572">
        <w:tc>
          <w:tcPr>
            <w:tcW w:w="1129" w:type="dxa"/>
          </w:tcPr>
          <w:p w14:paraId="26DFBA4C" w14:textId="4F20BE24" w:rsidR="00ED4E9C" w:rsidRPr="00ED4E9C" w:rsidRDefault="004B4EAD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  <w:tc>
          <w:tcPr>
            <w:tcW w:w="6096" w:type="dxa"/>
          </w:tcPr>
          <w:p w14:paraId="6FFAAF00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Uprawnienia budowlane – Jan Żerebiec</w:t>
            </w:r>
          </w:p>
        </w:tc>
        <w:tc>
          <w:tcPr>
            <w:tcW w:w="2687" w:type="dxa"/>
          </w:tcPr>
          <w:p w14:paraId="7F189872" w14:textId="66F07EBA" w:rsidR="00ED4E9C" w:rsidRPr="00ED4E9C" w:rsidRDefault="00C33ECC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</w:p>
        </w:tc>
      </w:tr>
      <w:tr w:rsidR="00ED4E9C" w:rsidRPr="00ED4E9C" w14:paraId="18B84910" w14:textId="77777777" w:rsidTr="005F2572">
        <w:tc>
          <w:tcPr>
            <w:tcW w:w="1129" w:type="dxa"/>
          </w:tcPr>
          <w:p w14:paraId="43DD58FE" w14:textId="618729C6" w:rsidR="00ED4E9C" w:rsidRPr="00ED4E9C" w:rsidRDefault="004B4EAD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6096" w:type="dxa"/>
          </w:tcPr>
          <w:p w14:paraId="1DABF3A6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Zaświadczenie z PIIB – Jan Żerebiec</w:t>
            </w:r>
          </w:p>
        </w:tc>
        <w:tc>
          <w:tcPr>
            <w:tcW w:w="2687" w:type="dxa"/>
          </w:tcPr>
          <w:p w14:paraId="68AEE5F1" w14:textId="6A3BC284" w:rsidR="00ED4E9C" w:rsidRPr="00ED4E9C" w:rsidRDefault="00C33ECC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</w:tr>
      <w:tr w:rsidR="00ED4E9C" w:rsidRPr="00ED4E9C" w14:paraId="4F5F3117" w14:textId="77777777" w:rsidTr="005F2572">
        <w:tc>
          <w:tcPr>
            <w:tcW w:w="1129" w:type="dxa"/>
          </w:tcPr>
          <w:p w14:paraId="70D79D9C" w14:textId="3F84D94C" w:rsidR="00ED4E9C" w:rsidRPr="00ED4E9C" w:rsidRDefault="004B4EAD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</w:p>
        </w:tc>
        <w:tc>
          <w:tcPr>
            <w:tcW w:w="6096" w:type="dxa"/>
          </w:tcPr>
          <w:p w14:paraId="1AC66FB9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Informacje ogólne</w:t>
            </w:r>
          </w:p>
        </w:tc>
        <w:tc>
          <w:tcPr>
            <w:tcW w:w="2687" w:type="dxa"/>
          </w:tcPr>
          <w:p w14:paraId="49B8BE09" w14:textId="6E5EE7B2" w:rsidR="00ED4E9C" w:rsidRPr="00ED4E9C" w:rsidRDefault="00C33ECC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ED4E9C" w:rsidRPr="00ED4E9C">
              <w:rPr>
                <w:b/>
                <w:i/>
              </w:rPr>
              <w:t xml:space="preserve"> - </w:t>
            </w:r>
            <w:r w:rsidR="00B46B01">
              <w:rPr>
                <w:b/>
                <w:i/>
              </w:rPr>
              <w:t>7</w:t>
            </w:r>
          </w:p>
        </w:tc>
      </w:tr>
      <w:tr w:rsidR="00ED4E9C" w:rsidRPr="00ED4E9C" w14:paraId="49522E13" w14:textId="77777777" w:rsidTr="005F2572">
        <w:tc>
          <w:tcPr>
            <w:tcW w:w="1129" w:type="dxa"/>
          </w:tcPr>
          <w:p w14:paraId="11EB26AF" w14:textId="635B9B87" w:rsidR="00ED4E9C" w:rsidRPr="00ED4E9C" w:rsidRDefault="004B4EAD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096" w:type="dxa"/>
          </w:tcPr>
          <w:p w14:paraId="0537CD90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 xml:space="preserve">Opis techniczny </w:t>
            </w:r>
          </w:p>
        </w:tc>
        <w:tc>
          <w:tcPr>
            <w:tcW w:w="2687" w:type="dxa"/>
          </w:tcPr>
          <w:p w14:paraId="48D5B373" w14:textId="4CE774A5" w:rsidR="00ED4E9C" w:rsidRPr="00ED4E9C" w:rsidRDefault="00B46B01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8</w:t>
            </w:r>
            <w:r w:rsidR="00ED4E9C" w:rsidRPr="00ED4E9C">
              <w:rPr>
                <w:b/>
                <w:i/>
              </w:rPr>
              <w:t xml:space="preserve"> – 1</w:t>
            </w:r>
            <w:r>
              <w:rPr>
                <w:b/>
                <w:i/>
              </w:rPr>
              <w:t>1</w:t>
            </w:r>
          </w:p>
        </w:tc>
      </w:tr>
      <w:tr w:rsidR="00ED4E9C" w:rsidRPr="00ED4E9C" w14:paraId="410B0268" w14:textId="77777777" w:rsidTr="005F2572">
        <w:tc>
          <w:tcPr>
            <w:tcW w:w="1129" w:type="dxa"/>
          </w:tcPr>
          <w:p w14:paraId="70BE6CEF" w14:textId="2E0A0747" w:rsidR="00ED4E9C" w:rsidRPr="00ED4E9C" w:rsidRDefault="004B4EAD" w:rsidP="00ED4E9C">
            <w:pPr>
              <w:spacing w:line="360" w:lineRule="auto"/>
              <w:jc w:val="both"/>
              <w:rPr>
                <w:b/>
                <w:i/>
              </w:rPr>
            </w:pPr>
            <w:r>
              <w:rPr>
                <w:b/>
                <w:i/>
              </w:rPr>
              <w:t>7</w:t>
            </w:r>
          </w:p>
        </w:tc>
        <w:tc>
          <w:tcPr>
            <w:tcW w:w="6096" w:type="dxa"/>
          </w:tcPr>
          <w:p w14:paraId="54660B74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Informacja BIOZ</w:t>
            </w:r>
          </w:p>
        </w:tc>
        <w:tc>
          <w:tcPr>
            <w:tcW w:w="2687" w:type="dxa"/>
          </w:tcPr>
          <w:p w14:paraId="69D23A14" w14:textId="42DBD948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1</w:t>
            </w:r>
            <w:r w:rsidR="00B46B01">
              <w:rPr>
                <w:b/>
                <w:i/>
              </w:rPr>
              <w:t>2</w:t>
            </w:r>
            <w:r w:rsidRPr="00ED4E9C">
              <w:rPr>
                <w:b/>
                <w:i/>
              </w:rPr>
              <w:t xml:space="preserve"> – </w:t>
            </w:r>
            <w:r w:rsidR="00B46B01">
              <w:rPr>
                <w:b/>
                <w:i/>
              </w:rPr>
              <w:t>13</w:t>
            </w:r>
          </w:p>
        </w:tc>
      </w:tr>
      <w:tr w:rsidR="00ED4E9C" w:rsidRPr="00ED4E9C" w14:paraId="30075A30" w14:textId="77777777" w:rsidTr="005F2572">
        <w:tc>
          <w:tcPr>
            <w:tcW w:w="7225" w:type="dxa"/>
            <w:gridSpan w:val="2"/>
          </w:tcPr>
          <w:p w14:paraId="5E683442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sz w:val="32"/>
                <w:szCs w:val="32"/>
              </w:rPr>
            </w:pPr>
            <w:r w:rsidRPr="00ED4E9C">
              <w:rPr>
                <w:b/>
                <w:sz w:val="32"/>
                <w:szCs w:val="32"/>
              </w:rPr>
              <w:t>CZĘŚĆ RYSUNKOWA</w:t>
            </w:r>
          </w:p>
        </w:tc>
        <w:tc>
          <w:tcPr>
            <w:tcW w:w="2687" w:type="dxa"/>
          </w:tcPr>
          <w:p w14:paraId="5EA9B811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</w:p>
        </w:tc>
      </w:tr>
      <w:tr w:rsidR="00ED4E9C" w:rsidRPr="00ED4E9C" w14:paraId="1EEDDEB5" w14:textId="77777777" w:rsidTr="005F2572">
        <w:tc>
          <w:tcPr>
            <w:tcW w:w="1129" w:type="dxa"/>
          </w:tcPr>
          <w:p w14:paraId="251BC080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1</w:t>
            </w:r>
          </w:p>
        </w:tc>
        <w:tc>
          <w:tcPr>
            <w:tcW w:w="6096" w:type="dxa"/>
          </w:tcPr>
          <w:p w14:paraId="34B4B8E8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Plan orientacyjny</w:t>
            </w:r>
          </w:p>
        </w:tc>
        <w:tc>
          <w:tcPr>
            <w:tcW w:w="2687" w:type="dxa"/>
          </w:tcPr>
          <w:p w14:paraId="14265DEC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Ark. Nr 1</w:t>
            </w:r>
          </w:p>
        </w:tc>
      </w:tr>
      <w:tr w:rsidR="00ED4E9C" w:rsidRPr="00ED4E9C" w14:paraId="12C1A8ED" w14:textId="77777777" w:rsidTr="005F2572">
        <w:tc>
          <w:tcPr>
            <w:tcW w:w="1129" w:type="dxa"/>
          </w:tcPr>
          <w:p w14:paraId="26859388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2</w:t>
            </w:r>
          </w:p>
        </w:tc>
        <w:tc>
          <w:tcPr>
            <w:tcW w:w="6096" w:type="dxa"/>
          </w:tcPr>
          <w:p w14:paraId="6D7990B6" w14:textId="67A8A4E0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 xml:space="preserve">Plan sytuacyjny skala 1 : </w:t>
            </w:r>
            <w:r w:rsidR="004E082F">
              <w:rPr>
                <w:b/>
                <w:i/>
              </w:rPr>
              <w:t>5</w:t>
            </w:r>
            <w:r w:rsidRPr="00ED4E9C">
              <w:rPr>
                <w:b/>
                <w:i/>
              </w:rPr>
              <w:t>00</w:t>
            </w:r>
          </w:p>
        </w:tc>
        <w:tc>
          <w:tcPr>
            <w:tcW w:w="2687" w:type="dxa"/>
          </w:tcPr>
          <w:p w14:paraId="6BB17AD2" w14:textId="525EA608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 xml:space="preserve">Ark  S - 1 ÷S - </w:t>
            </w:r>
            <w:r w:rsidR="005A194C">
              <w:rPr>
                <w:b/>
                <w:i/>
              </w:rPr>
              <w:t>6</w:t>
            </w:r>
          </w:p>
        </w:tc>
      </w:tr>
      <w:tr w:rsidR="00ED4E9C" w:rsidRPr="00ED4E9C" w14:paraId="0D16B4FB" w14:textId="77777777" w:rsidTr="005F2572">
        <w:tc>
          <w:tcPr>
            <w:tcW w:w="1129" w:type="dxa"/>
          </w:tcPr>
          <w:p w14:paraId="7EC8B4EF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4.</w:t>
            </w:r>
          </w:p>
        </w:tc>
        <w:tc>
          <w:tcPr>
            <w:tcW w:w="6096" w:type="dxa"/>
          </w:tcPr>
          <w:p w14:paraId="74D22C42" w14:textId="77777777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Przekroje konstrukcyjne skala 1 : 50</w:t>
            </w:r>
          </w:p>
        </w:tc>
        <w:tc>
          <w:tcPr>
            <w:tcW w:w="2687" w:type="dxa"/>
          </w:tcPr>
          <w:p w14:paraId="3DF8CE7F" w14:textId="0D3B6B83" w:rsidR="00ED4E9C" w:rsidRPr="00ED4E9C" w:rsidRDefault="00ED4E9C" w:rsidP="00ED4E9C">
            <w:pPr>
              <w:spacing w:line="360" w:lineRule="auto"/>
              <w:jc w:val="both"/>
              <w:rPr>
                <w:b/>
                <w:i/>
              </w:rPr>
            </w:pPr>
            <w:r w:rsidRPr="00ED4E9C">
              <w:rPr>
                <w:b/>
                <w:i/>
              </w:rPr>
              <w:t>Ar. K -1</w:t>
            </w:r>
          </w:p>
        </w:tc>
      </w:tr>
    </w:tbl>
    <w:p w14:paraId="0258A6BC" w14:textId="77777777" w:rsidR="00ED4E9C" w:rsidRPr="00ED4E9C" w:rsidRDefault="00ED4E9C" w:rsidP="00ED4E9C">
      <w:pPr>
        <w:spacing w:line="360" w:lineRule="auto"/>
        <w:jc w:val="both"/>
        <w:rPr>
          <w:b/>
          <w:sz w:val="32"/>
          <w:szCs w:val="32"/>
        </w:rPr>
      </w:pPr>
    </w:p>
    <w:p w14:paraId="1E012622" w14:textId="77777777" w:rsidR="00ED4E9C" w:rsidRPr="00ED4E9C" w:rsidRDefault="00ED4E9C" w:rsidP="00ED4E9C">
      <w:pPr>
        <w:tabs>
          <w:tab w:val="right" w:leader="dot" w:pos="9214"/>
        </w:tabs>
        <w:spacing w:line="360" w:lineRule="auto"/>
        <w:ind w:right="708"/>
        <w:jc w:val="both"/>
        <w:rPr>
          <w:b/>
          <w:bCs/>
          <w:i/>
          <w:iCs/>
        </w:rPr>
      </w:pPr>
    </w:p>
    <w:p w14:paraId="2D20A3CC" w14:textId="77777777" w:rsidR="00ED4E9C" w:rsidRPr="00ED4E9C" w:rsidRDefault="00ED4E9C" w:rsidP="00ED4E9C">
      <w:pPr>
        <w:spacing w:line="360" w:lineRule="auto"/>
        <w:jc w:val="center"/>
        <w:rPr>
          <w:b/>
          <w:bCs/>
          <w:i/>
          <w:iCs/>
        </w:rPr>
      </w:pPr>
    </w:p>
    <w:p w14:paraId="5838917D" w14:textId="77777777" w:rsidR="00ED4E9C" w:rsidRPr="00ED4E9C" w:rsidRDefault="00ED4E9C" w:rsidP="00ED4E9C">
      <w:pPr>
        <w:spacing w:line="360" w:lineRule="auto"/>
        <w:rPr>
          <w:b/>
          <w:bCs/>
          <w:i/>
          <w:iCs/>
        </w:rPr>
      </w:pPr>
    </w:p>
    <w:p w14:paraId="0D325416" w14:textId="77777777" w:rsidR="00ED4E9C" w:rsidRPr="00ED4E9C" w:rsidRDefault="00ED4E9C" w:rsidP="00ED4E9C">
      <w:pPr>
        <w:spacing w:line="360" w:lineRule="auto"/>
        <w:rPr>
          <w:b/>
          <w:bCs/>
          <w:i/>
          <w:iCs/>
        </w:rPr>
      </w:pPr>
    </w:p>
    <w:p w14:paraId="5ED08424" w14:textId="77777777" w:rsidR="00ED4E9C" w:rsidRPr="00ED4E9C" w:rsidRDefault="00ED4E9C" w:rsidP="00ED4E9C">
      <w:pPr>
        <w:spacing w:line="360" w:lineRule="auto"/>
        <w:rPr>
          <w:b/>
          <w:bCs/>
          <w:i/>
          <w:iCs/>
        </w:rPr>
      </w:pPr>
    </w:p>
    <w:p w14:paraId="006A431B" w14:textId="77777777" w:rsidR="00ED4E9C" w:rsidRPr="00ED4E9C" w:rsidRDefault="00ED4E9C" w:rsidP="00ED4E9C">
      <w:pPr>
        <w:spacing w:line="360" w:lineRule="auto"/>
        <w:rPr>
          <w:b/>
          <w:bCs/>
          <w:i/>
          <w:iCs/>
        </w:rPr>
      </w:pPr>
    </w:p>
    <w:p w14:paraId="079D171D" w14:textId="77777777" w:rsidR="00ED4E9C" w:rsidRPr="00ED4E9C" w:rsidRDefault="00ED4E9C" w:rsidP="00ED4E9C">
      <w:pPr>
        <w:spacing w:line="360" w:lineRule="auto"/>
        <w:jc w:val="center"/>
        <w:rPr>
          <w:b/>
          <w:bCs/>
          <w:i/>
          <w:iCs/>
        </w:rPr>
      </w:pPr>
    </w:p>
    <w:p w14:paraId="308C5EC5" w14:textId="77777777" w:rsidR="00ED4E9C" w:rsidRPr="00ED4E9C" w:rsidRDefault="00ED4E9C" w:rsidP="00ED4E9C">
      <w:pPr>
        <w:spacing w:line="360" w:lineRule="auto"/>
        <w:jc w:val="center"/>
        <w:rPr>
          <w:b/>
          <w:bCs/>
          <w:i/>
          <w:iCs/>
        </w:rPr>
      </w:pPr>
    </w:p>
    <w:p w14:paraId="141C897E" w14:textId="77777777" w:rsidR="00ED4E9C" w:rsidRPr="00ED4E9C" w:rsidRDefault="00ED4E9C" w:rsidP="00ED4E9C">
      <w:pPr>
        <w:spacing w:line="360" w:lineRule="auto"/>
        <w:rPr>
          <w:b/>
          <w:bCs/>
          <w:i/>
          <w:iCs/>
        </w:rPr>
      </w:pPr>
    </w:p>
    <w:p w14:paraId="25D36168" w14:textId="77777777" w:rsidR="00ED4E9C" w:rsidRPr="00ED4E9C" w:rsidRDefault="00ED4E9C" w:rsidP="00ED4E9C">
      <w:pPr>
        <w:spacing w:line="360" w:lineRule="auto"/>
        <w:ind w:left="142"/>
        <w:rPr>
          <w:b/>
          <w:bCs/>
          <w:sz w:val="28"/>
          <w:szCs w:val="20"/>
          <w:u w:val="double"/>
        </w:rPr>
        <w:sectPr w:rsidR="00ED4E9C" w:rsidRPr="00ED4E9C" w:rsidSect="00F1262F">
          <w:headerReference w:type="default" r:id="rId8"/>
          <w:footerReference w:type="default" r:id="rId9"/>
          <w:headerReference w:type="first" r:id="rId10"/>
          <w:pgSz w:w="11907" w:h="16840" w:code="9"/>
          <w:pgMar w:top="1418" w:right="567" w:bottom="851" w:left="1418" w:header="567" w:footer="340" w:gutter="0"/>
          <w:pgNumType w:start="1"/>
          <w:cols w:space="708"/>
        </w:sectPr>
      </w:pPr>
      <w:bookmarkStart w:id="0" w:name="_Toc523566050"/>
    </w:p>
    <w:p w14:paraId="551D19A2" w14:textId="77777777" w:rsidR="00286659" w:rsidRDefault="00286659" w:rsidP="00ED4E9C">
      <w:pPr>
        <w:spacing w:line="360" w:lineRule="auto"/>
        <w:ind w:left="142"/>
        <w:rPr>
          <w:b/>
          <w:bCs/>
          <w:sz w:val="28"/>
          <w:szCs w:val="20"/>
          <w:u w:val="double"/>
        </w:rPr>
      </w:pPr>
    </w:p>
    <w:p w14:paraId="30ED9293" w14:textId="77777777" w:rsidR="004B4EAD" w:rsidRDefault="004B4EAD" w:rsidP="00ED4E9C">
      <w:pPr>
        <w:spacing w:line="360" w:lineRule="auto"/>
        <w:ind w:left="142"/>
        <w:rPr>
          <w:b/>
          <w:bCs/>
          <w:sz w:val="28"/>
          <w:szCs w:val="20"/>
          <w:u w:val="double"/>
        </w:rPr>
      </w:pPr>
    </w:p>
    <w:p w14:paraId="394C9E92" w14:textId="51C5EBA2" w:rsidR="00ED4E9C" w:rsidRPr="00ED4E9C" w:rsidRDefault="00ED4E9C" w:rsidP="00ED4E9C">
      <w:pPr>
        <w:spacing w:line="360" w:lineRule="auto"/>
        <w:ind w:left="142"/>
        <w:rPr>
          <w:rFonts w:eastAsia="Arial Unicode MS"/>
          <w:b/>
          <w:sz w:val="28"/>
          <w:szCs w:val="20"/>
          <w:u w:val="double"/>
        </w:rPr>
      </w:pPr>
      <w:r w:rsidRPr="00ED4E9C">
        <w:rPr>
          <w:b/>
          <w:bCs/>
          <w:sz w:val="28"/>
          <w:szCs w:val="20"/>
          <w:u w:val="double"/>
        </w:rPr>
        <w:t>INFORMAC</w:t>
      </w:r>
      <w:bookmarkEnd w:id="0"/>
      <w:r w:rsidRPr="00ED4E9C">
        <w:rPr>
          <w:b/>
          <w:bCs/>
          <w:sz w:val="28"/>
          <w:szCs w:val="20"/>
          <w:u w:val="double"/>
        </w:rPr>
        <w:t>JE OGÓLNE</w:t>
      </w:r>
    </w:p>
    <w:p w14:paraId="4B6C29AF" w14:textId="77777777" w:rsidR="00ED4E9C" w:rsidRPr="00ED4E9C" w:rsidRDefault="00ED4E9C" w:rsidP="00ED4E9C">
      <w:pPr>
        <w:spacing w:line="360" w:lineRule="auto"/>
        <w:ind w:left="142"/>
        <w:jc w:val="both"/>
        <w:rPr>
          <w:b/>
          <w:bCs/>
          <w:sz w:val="28"/>
          <w:szCs w:val="20"/>
        </w:rPr>
      </w:pPr>
      <w:bookmarkStart w:id="1" w:name="_Toc187135880"/>
    </w:p>
    <w:p w14:paraId="0F87EA41" w14:textId="77777777" w:rsidR="00ED4E9C" w:rsidRPr="00ED4E9C" w:rsidRDefault="00ED4E9C" w:rsidP="00ED4E9C">
      <w:pPr>
        <w:spacing w:line="360" w:lineRule="auto"/>
        <w:ind w:left="720" w:hanging="720"/>
        <w:jc w:val="both"/>
        <w:rPr>
          <w:b/>
          <w:bCs/>
          <w:sz w:val="28"/>
          <w:szCs w:val="20"/>
        </w:rPr>
      </w:pPr>
      <w:bookmarkStart w:id="2" w:name="_Toc203124884"/>
      <w:bookmarkStart w:id="3" w:name="_Toc523566051"/>
      <w:bookmarkEnd w:id="1"/>
      <w:r w:rsidRPr="00ED4E9C">
        <w:rPr>
          <w:b/>
          <w:bCs/>
          <w:sz w:val="28"/>
          <w:szCs w:val="20"/>
        </w:rPr>
        <w:t>Podstawa opracowania</w:t>
      </w:r>
      <w:bookmarkEnd w:id="2"/>
      <w:bookmarkEnd w:id="3"/>
    </w:p>
    <w:p w14:paraId="6C32849F" w14:textId="19671FF0" w:rsidR="00ED4E9C" w:rsidRDefault="00ED4E9C" w:rsidP="00ED4E9C">
      <w:pPr>
        <w:numPr>
          <w:ilvl w:val="1"/>
          <w:numId w:val="2"/>
        </w:numPr>
        <w:spacing w:line="360" w:lineRule="auto"/>
        <w:jc w:val="both"/>
        <w:rPr>
          <w:szCs w:val="20"/>
        </w:rPr>
      </w:pPr>
      <w:r w:rsidRPr="00ED4E9C">
        <w:rPr>
          <w:szCs w:val="20"/>
        </w:rPr>
        <w:t xml:space="preserve">Mapa do celów projektowych w skali </w:t>
      </w:r>
      <w:r w:rsidRPr="00C33ECC">
        <w:rPr>
          <w:szCs w:val="20"/>
        </w:rPr>
        <w:t>1:</w:t>
      </w:r>
      <w:r w:rsidR="001435F0" w:rsidRPr="00C33ECC">
        <w:rPr>
          <w:szCs w:val="20"/>
        </w:rPr>
        <w:t>5</w:t>
      </w:r>
      <w:r w:rsidRPr="00C33ECC">
        <w:rPr>
          <w:szCs w:val="20"/>
        </w:rPr>
        <w:t xml:space="preserve">00 </w:t>
      </w:r>
      <w:r w:rsidRPr="00ED4E9C">
        <w:rPr>
          <w:szCs w:val="20"/>
        </w:rPr>
        <w:t xml:space="preserve">opracowana przez firmę: </w:t>
      </w:r>
      <w:r w:rsidR="007101EC">
        <w:rPr>
          <w:szCs w:val="20"/>
        </w:rPr>
        <w:t>Biuro Usług Geodezyjnych „ZENIT” s.c. Zenon Czupryna, 21-200 Parczew, ul. Kościelna 5.</w:t>
      </w:r>
    </w:p>
    <w:p w14:paraId="195B80CB" w14:textId="3DFB9826" w:rsidR="00781428" w:rsidRPr="00ED4E9C" w:rsidRDefault="00781428" w:rsidP="00ED4E9C">
      <w:pPr>
        <w:numPr>
          <w:ilvl w:val="1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Ustawa z dnia 21 marca 1985r. o drogach publicznych ( tekst jednolity Dz. U. z 2020r. poz. 470) </w:t>
      </w:r>
    </w:p>
    <w:p w14:paraId="0BEE8A34" w14:textId="77777777" w:rsidR="00DC382F" w:rsidRDefault="00DC382F" w:rsidP="00DC382F">
      <w:pPr>
        <w:numPr>
          <w:ilvl w:val="1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 xml:space="preserve">Rozporządzenie Ministra Infrastruktury z dnia 24 czerwca 2022r. w sprawie przepisów </w:t>
      </w:r>
      <w:proofErr w:type="spellStart"/>
      <w:r>
        <w:rPr>
          <w:szCs w:val="20"/>
        </w:rPr>
        <w:t>techniczno</w:t>
      </w:r>
      <w:proofErr w:type="spellEnd"/>
      <w:r>
        <w:rPr>
          <w:szCs w:val="20"/>
        </w:rPr>
        <w:t xml:space="preserve"> – budowlanych dotyczących dróg publicznych. (Dz. U. z 2022r. poz. 1518)</w:t>
      </w:r>
    </w:p>
    <w:p w14:paraId="25EEAF59" w14:textId="2F22380D" w:rsidR="00ED4E9C" w:rsidRDefault="00ED4E9C" w:rsidP="00ED4E9C">
      <w:pPr>
        <w:numPr>
          <w:ilvl w:val="1"/>
          <w:numId w:val="2"/>
        </w:numPr>
        <w:spacing w:line="360" w:lineRule="auto"/>
        <w:jc w:val="both"/>
        <w:rPr>
          <w:szCs w:val="20"/>
        </w:rPr>
      </w:pPr>
      <w:r w:rsidRPr="00ED4E9C">
        <w:rPr>
          <w:szCs w:val="20"/>
        </w:rPr>
        <w:t xml:space="preserve">Ustawa z dnia 27 marca 2003r. o planowaniu i zagospodarowaniu przestrzennym </w:t>
      </w:r>
      <w:r w:rsidRPr="00ED4E9C">
        <w:rPr>
          <w:szCs w:val="20"/>
        </w:rPr>
        <w:br/>
        <w:t>(tekst jedn. z 2016 r. Dz. U. poz. 778.).</w:t>
      </w:r>
    </w:p>
    <w:p w14:paraId="4ECD0A6A" w14:textId="14145F78" w:rsidR="00ED4E9C" w:rsidRPr="00ED4E9C" w:rsidRDefault="0005624D" w:rsidP="00ED4E9C">
      <w:pPr>
        <w:numPr>
          <w:ilvl w:val="1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Rozporządzenie Ministra Infras</w:t>
      </w:r>
      <w:r w:rsidR="005A194C">
        <w:rPr>
          <w:szCs w:val="20"/>
        </w:rPr>
        <w:t>t</w:t>
      </w:r>
      <w:r>
        <w:rPr>
          <w:szCs w:val="20"/>
        </w:rPr>
        <w:t>ruktury z dnia 3 lipca 2003r. w sprawie szczegółowych warunków technicznych dla znaków i sygnałów drogowych oraz urządzeń bezpieczeństwa ruchu drogowego i warunków ich umieszczania na drogach (</w:t>
      </w:r>
      <w:r w:rsidR="00781428">
        <w:rPr>
          <w:szCs w:val="20"/>
        </w:rPr>
        <w:t>tekst jednolity Dz. U. z 2019r. poz.2311)</w:t>
      </w:r>
    </w:p>
    <w:p w14:paraId="1BC99A95" w14:textId="5F13AA55" w:rsidR="00ED4E9C" w:rsidRPr="00ED4E9C" w:rsidRDefault="00ED4E9C" w:rsidP="00ED4E9C">
      <w:pPr>
        <w:numPr>
          <w:ilvl w:val="1"/>
          <w:numId w:val="2"/>
        </w:numPr>
        <w:spacing w:line="360" w:lineRule="auto"/>
        <w:jc w:val="both"/>
        <w:rPr>
          <w:szCs w:val="20"/>
        </w:rPr>
      </w:pPr>
      <w:r w:rsidRPr="00ED4E9C">
        <w:rPr>
          <w:szCs w:val="20"/>
        </w:rPr>
        <w:t>Inne związane przepisy i nor</w:t>
      </w:r>
      <w:r w:rsidR="00781428">
        <w:rPr>
          <w:szCs w:val="20"/>
        </w:rPr>
        <w:t>my techniczne</w:t>
      </w:r>
      <w:r w:rsidRPr="00ED4E9C">
        <w:rPr>
          <w:szCs w:val="20"/>
        </w:rPr>
        <w:t>.</w:t>
      </w:r>
    </w:p>
    <w:p w14:paraId="203C1628" w14:textId="77777777" w:rsidR="00ED4E9C" w:rsidRPr="00ED4E9C" w:rsidRDefault="00ED4E9C" w:rsidP="00ED4E9C">
      <w:pPr>
        <w:spacing w:line="360" w:lineRule="auto"/>
        <w:jc w:val="both"/>
        <w:rPr>
          <w:szCs w:val="20"/>
        </w:rPr>
      </w:pPr>
    </w:p>
    <w:p w14:paraId="3C2AAFB5" w14:textId="77777777" w:rsidR="00ED4E9C" w:rsidRPr="00ED4E9C" w:rsidRDefault="00ED4E9C" w:rsidP="00ED4E9C">
      <w:pPr>
        <w:spacing w:line="360" w:lineRule="auto"/>
        <w:jc w:val="both"/>
        <w:rPr>
          <w:szCs w:val="20"/>
        </w:rPr>
      </w:pPr>
    </w:p>
    <w:p w14:paraId="7A03EECD" w14:textId="629B7F72" w:rsidR="00286659" w:rsidRDefault="00ED4E9C" w:rsidP="00ED4E9C">
      <w:pPr>
        <w:spacing w:line="360" w:lineRule="auto"/>
        <w:ind w:left="720" w:hanging="720"/>
        <w:jc w:val="both"/>
        <w:rPr>
          <w:b/>
          <w:bCs/>
          <w:sz w:val="28"/>
          <w:szCs w:val="20"/>
        </w:rPr>
      </w:pPr>
      <w:bookmarkStart w:id="4" w:name="_Toc187135881"/>
      <w:r w:rsidRPr="00ED4E9C">
        <w:rPr>
          <w:b/>
          <w:bCs/>
          <w:sz w:val="28"/>
          <w:szCs w:val="20"/>
        </w:rPr>
        <w:br w:type="page"/>
      </w:r>
      <w:bookmarkStart w:id="5" w:name="_Toc523566052"/>
    </w:p>
    <w:p w14:paraId="39C05BA7" w14:textId="33E65EF7" w:rsidR="00286659" w:rsidRDefault="00286659" w:rsidP="00ED4E9C">
      <w:pPr>
        <w:spacing w:line="360" w:lineRule="auto"/>
        <w:ind w:left="720" w:hanging="720"/>
        <w:jc w:val="both"/>
        <w:rPr>
          <w:b/>
          <w:bCs/>
          <w:sz w:val="28"/>
          <w:szCs w:val="20"/>
        </w:rPr>
      </w:pPr>
    </w:p>
    <w:p w14:paraId="4CA38EEA" w14:textId="03ED180D" w:rsidR="00ED4E9C" w:rsidRPr="00ED4E9C" w:rsidRDefault="00ED4E9C" w:rsidP="00ED4E9C">
      <w:pPr>
        <w:spacing w:line="360" w:lineRule="auto"/>
        <w:ind w:left="720" w:hanging="720"/>
        <w:jc w:val="both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Rodzaj, skala i usytuowanie inwestycji</w:t>
      </w:r>
      <w:bookmarkEnd w:id="4"/>
      <w:bookmarkEnd w:id="5"/>
    </w:p>
    <w:p w14:paraId="39AE90E2" w14:textId="77777777" w:rsidR="00ED4E9C" w:rsidRPr="00ED4E9C" w:rsidRDefault="00ED4E9C" w:rsidP="00ED4E9C">
      <w:pPr>
        <w:numPr>
          <w:ilvl w:val="1"/>
          <w:numId w:val="8"/>
        </w:numPr>
        <w:spacing w:line="360" w:lineRule="auto"/>
        <w:jc w:val="both"/>
        <w:rPr>
          <w:b/>
          <w:bCs/>
          <w:szCs w:val="20"/>
        </w:rPr>
      </w:pPr>
      <w:bookmarkStart w:id="6" w:name="_Toc523566053"/>
      <w:bookmarkStart w:id="7" w:name="_Toc187135882"/>
      <w:r w:rsidRPr="00ED4E9C">
        <w:rPr>
          <w:b/>
          <w:bCs/>
          <w:szCs w:val="20"/>
        </w:rPr>
        <w:t>Inwestor</w:t>
      </w:r>
      <w:bookmarkEnd w:id="6"/>
    </w:p>
    <w:p w14:paraId="2759A6FA" w14:textId="77777777" w:rsidR="00781428" w:rsidRDefault="00781428" w:rsidP="00ED4E9C">
      <w:pPr>
        <w:jc w:val="center"/>
        <w:rPr>
          <w:b/>
          <w:bCs/>
          <w:sz w:val="28"/>
          <w:szCs w:val="20"/>
        </w:rPr>
      </w:pPr>
      <w:r>
        <w:rPr>
          <w:b/>
          <w:bCs/>
          <w:sz w:val="28"/>
          <w:szCs w:val="20"/>
        </w:rPr>
        <w:t xml:space="preserve">Powiat Radzyński </w:t>
      </w:r>
    </w:p>
    <w:p w14:paraId="78F8FAD3" w14:textId="15A2F33A" w:rsidR="00ED4E9C" w:rsidRPr="00ED4E9C" w:rsidRDefault="00ED4E9C" w:rsidP="00ED4E9C">
      <w:pPr>
        <w:jc w:val="center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Zarząd Dróg Powiatowych</w:t>
      </w:r>
    </w:p>
    <w:p w14:paraId="02BB70DC" w14:textId="77777777" w:rsidR="00ED4E9C" w:rsidRPr="00ED4E9C" w:rsidRDefault="00ED4E9C" w:rsidP="00ED4E9C">
      <w:pPr>
        <w:jc w:val="center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w Radzyniu Podlaskim</w:t>
      </w:r>
    </w:p>
    <w:p w14:paraId="6BE5534E" w14:textId="77777777" w:rsidR="00ED4E9C" w:rsidRPr="00ED4E9C" w:rsidRDefault="00ED4E9C" w:rsidP="00ED4E9C">
      <w:pPr>
        <w:jc w:val="center"/>
        <w:rPr>
          <w:sz w:val="28"/>
          <w:szCs w:val="20"/>
        </w:rPr>
      </w:pPr>
      <w:r w:rsidRPr="00ED4E9C">
        <w:rPr>
          <w:sz w:val="28"/>
          <w:szCs w:val="20"/>
        </w:rPr>
        <w:t>ul. Warszawska 100, 21-300 Radzyń Podlaski</w:t>
      </w:r>
    </w:p>
    <w:p w14:paraId="57B9B7B2" w14:textId="77777777" w:rsidR="00ED4E9C" w:rsidRPr="00ED4E9C" w:rsidRDefault="00ED4E9C" w:rsidP="00ED4E9C">
      <w:pPr>
        <w:numPr>
          <w:ilvl w:val="1"/>
          <w:numId w:val="8"/>
        </w:numPr>
        <w:spacing w:line="360" w:lineRule="auto"/>
        <w:jc w:val="both"/>
        <w:rPr>
          <w:b/>
          <w:bCs/>
          <w:szCs w:val="20"/>
        </w:rPr>
      </w:pPr>
      <w:bookmarkStart w:id="8" w:name="_Toc523566054"/>
      <w:r w:rsidRPr="00ED4E9C">
        <w:rPr>
          <w:b/>
          <w:bCs/>
          <w:szCs w:val="20"/>
        </w:rPr>
        <w:t>Wykonawca.</w:t>
      </w:r>
      <w:bookmarkEnd w:id="8"/>
    </w:p>
    <w:p w14:paraId="0AC908DA" w14:textId="77777777" w:rsidR="00ED4E9C" w:rsidRPr="00ED4E9C" w:rsidRDefault="00ED4E9C" w:rsidP="00ED4E9C">
      <w:pPr>
        <w:jc w:val="center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Jan Żerebiec</w:t>
      </w:r>
    </w:p>
    <w:p w14:paraId="5D6536DC" w14:textId="77777777" w:rsidR="00ED4E9C" w:rsidRPr="00ED4E9C" w:rsidRDefault="00ED4E9C" w:rsidP="00ED4E9C">
      <w:pPr>
        <w:jc w:val="center"/>
        <w:rPr>
          <w:sz w:val="28"/>
          <w:szCs w:val="20"/>
        </w:rPr>
      </w:pPr>
      <w:r w:rsidRPr="00ED4E9C">
        <w:rPr>
          <w:sz w:val="28"/>
          <w:szCs w:val="20"/>
        </w:rPr>
        <w:t>21-300 Radzyń Podlaski, ul. Powstańców Styczniowych 17</w:t>
      </w:r>
    </w:p>
    <w:p w14:paraId="0EF68173" w14:textId="77777777" w:rsidR="00ED4E9C" w:rsidRPr="00ED4E9C" w:rsidRDefault="00ED4E9C" w:rsidP="00ED4E9C">
      <w:pPr>
        <w:jc w:val="center"/>
        <w:rPr>
          <w:b/>
          <w:bCs/>
          <w:sz w:val="28"/>
          <w:szCs w:val="20"/>
        </w:rPr>
      </w:pPr>
    </w:p>
    <w:p w14:paraId="21D0BEFE" w14:textId="77777777" w:rsidR="00ED4E9C" w:rsidRPr="00ED4E9C" w:rsidRDefault="00ED4E9C" w:rsidP="00ED4E9C">
      <w:pPr>
        <w:numPr>
          <w:ilvl w:val="1"/>
          <w:numId w:val="8"/>
        </w:numPr>
        <w:spacing w:line="360" w:lineRule="auto"/>
        <w:jc w:val="both"/>
        <w:rPr>
          <w:b/>
          <w:bCs/>
          <w:szCs w:val="20"/>
        </w:rPr>
      </w:pPr>
      <w:bookmarkStart w:id="9" w:name="_Toc523566055"/>
      <w:r w:rsidRPr="00ED4E9C">
        <w:rPr>
          <w:b/>
          <w:bCs/>
          <w:szCs w:val="20"/>
        </w:rPr>
        <w:t>Przedmiot i zakres inwestycji</w:t>
      </w:r>
      <w:bookmarkEnd w:id="7"/>
      <w:bookmarkEnd w:id="9"/>
    </w:p>
    <w:p w14:paraId="603BE22D" w14:textId="325E7173" w:rsidR="00ED4E9C" w:rsidRPr="00ED4E9C" w:rsidRDefault="00ED4E9C" w:rsidP="00ED4E9C">
      <w:pPr>
        <w:spacing w:line="360" w:lineRule="auto"/>
        <w:ind w:firstLine="708"/>
        <w:jc w:val="both"/>
        <w:rPr>
          <w:szCs w:val="20"/>
        </w:rPr>
      </w:pPr>
      <w:bookmarkStart w:id="10" w:name="_Toc187135884"/>
      <w:r w:rsidRPr="00ED4E9C">
        <w:rPr>
          <w:szCs w:val="20"/>
        </w:rPr>
        <w:t>Przedmiotem opracowania jest przebudowa drogi powiatowej nr 12</w:t>
      </w:r>
      <w:r w:rsidR="005A194C">
        <w:rPr>
          <w:szCs w:val="20"/>
        </w:rPr>
        <w:t>43</w:t>
      </w:r>
      <w:r w:rsidRPr="00ED4E9C">
        <w:rPr>
          <w:szCs w:val="20"/>
        </w:rPr>
        <w:t xml:space="preserve">L </w:t>
      </w:r>
      <w:proofErr w:type="spellStart"/>
      <w:r w:rsidR="005A194C">
        <w:rPr>
          <w:szCs w:val="20"/>
        </w:rPr>
        <w:t>Kolembrody</w:t>
      </w:r>
      <w:proofErr w:type="spellEnd"/>
      <w:r w:rsidR="005A194C">
        <w:rPr>
          <w:szCs w:val="20"/>
        </w:rPr>
        <w:t xml:space="preserve"> – Żelizna od km 0+018 do km 5+609</w:t>
      </w:r>
      <w:r w:rsidRPr="00ED4E9C">
        <w:rPr>
          <w:szCs w:val="20"/>
        </w:rPr>
        <w:t>.</w:t>
      </w:r>
    </w:p>
    <w:p w14:paraId="7460B242" w14:textId="3D154D3D" w:rsidR="00ED4E9C" w:rsidRPr="00ED4E9C" w:rsidRDefault="00ED4E9C" w:rsidP="00ED4E9C">
      <w:pPr>
        <w:spacing w:line="360" w:lineRule="auto"/>
        <w:ind w:firstLine="708"/>
        <w:jc w:val="both"/>
        <w:rPr>
          <w:szCs w:val="20"/>
        </w:rPr>
      </w:pPr>
      <w:r w:rsidRPr="00ED4E9C">
        <w:rPr>
          <w:szCs w:val="20"/>
        </w:rPr>
        <w:t xml:space="preserve"> Przedmiotowa inwestycja znajduje się na dział</w:t>
      </w:r>
      <w:r w:rsidR="001435F0">
        <w:rPr>
          <w:szCs w:val="20"/>
        </w:rPr>
        <w:t>kach</w:t>
      </w:r>
      <w:r w:rsidRPr="00ED4E9C">
        <w:rPr>
          <w:szCs w:val="20"/>
        </w:rPr>
        <w:t xml:space="preserve"> pasa drogowego Zarządu Dróg Powiatowych w Radzyniu Podlaskim.</w:t>
      </w:r>
    </w:p>
    <w:bookmarkEnd w:id="10"/>
    <w:p w14:paraId="3CA38CFB" w14:textId="77777777" w:rsidR="00ED4E9C" w:rsidRPr="00ED4E9C" w:rsidRDefault="00ED4E9C" w:rsidP="00ED4E9C">
      <w:pPr>
        <w:spacing w:line="360" w:lineRule="auto"/>
        <w:ind w:firstLine="720"/>
        <w:jc w:val="both"/>
        <w:rPr>
          <w:b/>
          <w:szCs w:val="20"/>
          <w:u w:val="single"/>
        </w:rPr>
      </w:pPr>
      <w:r w:rsidRPr="00ED4E9C">
        <w:rPr>
          <w:b/>
          <w:szCs w:val="20"/>
          <w:u w:val="single"/>
        </w:rPr>
        <w:t>Lokalizacja inwestycji</w:t>
      </w:r>
    </w:p>
    <w:p w14:paraId="5CDA0997" w14:textId="219F0044" w:rsidR="001435F0" w:rsidRPr="00EF018C" w:rsidRDefault="00ED4E9C" w:rsidP="00EF018C">
      <w:pPr>
        <w:jc w:val="both"/>
      </w:pPr>
      <w:r w:rsidRPr="00ED4E9C">
        <w:rPr>
          <w:szCs w:val="20"/>
        </w:rPr>
        <w:t xml:space="preserve">Przebudowywana droga przebiega przez tereny administracyjne gminy </w:t>
      </w:r>
      <w:r w:rsidR="005A194C">
        <w:rPr>
          <w:szCs w:val="20"/>
        </w:rPr>
        <w:t>Komarówka Podlaska</w:t>
      </w:r>
      <w:r w:rsidRPr="00ED4E9C">
        <w:rPr>
          <w:szCs w:val="20"/>
        </w:rPr>
        <w:t xml:space="preserve">, </w:t>
      </w:r>
      <w:r w:rsidR="005A194C">
        <w:rPr>
          <w:szCs w:val="20"/>
        </w:rPr>
        <w:t xml:space="preserve"> </w:t>
      </w:r>
      <w:r w:rsidRPr="00ED4E9C">
        <w:rPr>
          <w:szCs w:val="20"/>
        </w:rPr>
        <w:t xml:space="preserve">powiat radzyński, województwo lubelskie i obejmuje swoim zakresem pas drogowy drogi powiatowej </w:t>
      </w:r>
      <w:r w:rsidR="005A194C">
        <w:rPr>
          <w:szCs w:val="20"/>
        </w:rPr>
        <w:t xml:space="preserve">                 </w:t>
      </w:r>
      <w:r w:rsidRPr="00ED4E9C">
        <w:rPr>
          <w:szCs w:val="20"/>
        </w:rPr>
        <w:t>nr 12</w:t>
      </w:r>
      <w:r w:rsidR="005A194C">
        <w:rPr>
          <w:szCs w:val="20"/>
        </w:rPr>
        <w:t>43</w:t>
      </w:r>
      <w:r w:rsidRPr="00ED4E9C">
        <w:rPr>
          <w:szCs w:val="20"/>
        </w:rPr>
        <w:t xml:space="preserve"> L o numerach  działek</w:t>
      </w:r>
      <w:r w:rsidR="001435F0">
        <w:rPr>
          <w:szCs w:val="20"/>
        </w:rPr>
        <w:t>:</w:t>
      </w:r>
      <w:r w:rsidR="005A194C">
        <w:rPr>
          <w:szCs w:val="20"/>
        </w:rPr>
        <w:t xml:space="preserve"> </w:t>
      </w:r>
      <w:r w:rsidR="005A194C" w:rsidRPr="005A194C">
        <w:rPr>
          <w:bCs/>
        </w:rPr>
        <w:t xml:space="preserve">639 </w:t>
      </w:r>
      <w:r w:rsidR="005A194C" w:rsidRPr="005A194C">
        <w:t xml:space="preserve">(obręb </w:t>
      </w:r>
      <w:proofErr w:type="spellStart"/>
      <w:r w:rsidR="005A194C" w:rsidRPr="005A194C">
        <w:t>ewid</w:t>
      </w:r>
      <w:proofErr w:type="spellEnd"/>
      <w:r w:rsidR="005A194C" w:rsidRPr="005A194C">
        <w:t xml:space="preserve">. </w:t>
      </w:r>
      <w:proofErr w:type="spellStart"/>
      <w:r w:rsidR="005A194C" w:rsidRPr="005A194C">
        <w:t>Kolembrody</w:t>
      </w:r>
      <w:proofErr w:type="spellEnd"/>
      <w:r w:rsidR="005A194C" w:rsidRPr="005A194C">
        <w:t>)</w:t>
      </w:r>
      <w:r w:rsidR="005A194C">
        <w:t xml:space="preserve"> </w:t>
      </w:r>
      <w:r w:rsidR="005A194C" w:rsidRPr="005A194C">
        <w:t>1875/1, 787/1, 788/2, 785/1, 787/4, 757/4, 789/2, 274/2, 798/2, 800/2, 755/3, 756/3, 755/5, 740/3, 692/2,  653/1, 691/1, 627/1, 622/1, 690/3, 608/1, 607/1, 690/5, 1679/1, 606/1, 668/1, 599/1, 655/3, 654/1, (obręb Żelizna)</w:t>
      </w:r>
      <w:r w:rsidR="00EF018C">
        <w:t>.</w:t>
      </w:r>
    </w:p>
    <w:p w14:paraId="4825669C" w14:textId="33AECA09" w:rsidR="00ED4E9C" w:rsidRPr="001435F0" w:rsidRDefault="00ED4E9C" w:rsidP="00286659">
      <w:pPr>
        <w:jc w:val="both"/>
        <w:rPr>
          <w:iCs/>
          <w:sz w:val="28"/>
          <w:szCs w:val="28"/>
        </w:rPr>
      </w:pPr>
      <w:r w:rsidRPr="001435F0">
        <w:rPr>
          <w:iCs/>
          <w:sz w:val="28"/>
          <w:szCs w:val="22"/>
        </w:rPr>
        <w:t xml:space="preserve"> </w:t>
      </w:r>
    </w:p>
    <w:p w14:paraId="5DDE5925" w14:textId="77777777" w:rsidR="00ED4E9C" w:rsidRPr="00ED4E9C" w:rsidRDefault="00ED4E9C" w:rsidP="00ED4E9C">
      <w:pPr>
        <w:spacing w:line="360" w:lineRule="auto"/>
        <w:ind w:firstLine="720"/>
        <w:jc w:val="both"/>
        <w:rPr>
          <w:sz w:val="4"/>
          <w:szCs w:val="4"/>
        </w:rPr>
      </w:pPr>
    </w:p>
    <w:p w14:paraId="360EBE8D" w14:textId="77777777" w:rsidR="00ED4E9C" w:rsidRPr="00ED4E9C" w:rsidRDefault="00ED4E9C" w:rsidP="00ED4E9C">
      <w:pPr>
        <w:spacing w:line="360" w:lineRule="auto"/>
        <w:ind w:firstLine="720"/>
        <w:jc w:val="both"/>
        <w:rPr>
          <w:b/>
          <w:szCs w:val="20"/>
          <w:u w:val="single"/>
        </w:rPr>
      </w:pPr>
      <w:r w:rsidRPr="00ED4E9C">
        <w:rPr>
          <w:b/>
          <w:szCs w:val="20"/>
          <w:u w:val="single"/>
        </w:rPr>
        <w:t>Charakter obszarów objętych inwestycją</w:t>
      </w:r>
    </w:p>
    <w:p w14:paraId="6EB10674" w14:textId="060F376E" w:rsidR="00ED4E9C" w:rsidRPr="00ED4E9C" w:rsidRDefault="00ED4E9C" w:rsidP="00ED4E9C">
      <w:pPr>
        <w:spacing w:line="360" w:lineRule="auto"/>
        <w:ind w:firstLine="720"/>
        <w:jc w:val="both"/>
        <w:rPr>
          <w:szCs w:val="20"/>
        </w:rPr>
      </w:pPr>
      <w:r w:rsidRPr="00ED4E9C">
        <w:rPr>
          <w:szCs w:val="20"/>
        </w:rPr>
        <w:t xml:space="preserve">Trasa drogi przebiega przez  </w:t>
      </w:r>
      <w:r w:rsidR="001435F0">
        <w:rPr>
          <w:szCs w:val="20"/>
        </w:rPr>
        <w:t>obszary leśne</w:t>
      </w:r>
      <w:r w:rsidR="00B36839">
        <w:rPr>
          <w:szCs w:val="20"/>
        </w:rPr>
        <w:t xml:space="preserve"> obejmujące lasy indywidualne oraz lasy państwowe  Nadleśnictwa </w:t>
      </w:r>
      <w:r w:rsidR="00EF018C">
        <w:rPr>
          <w:szCs w:val="20"/>
        </w:rPr>
        <w:t>Międzyrzec</w:t>
      </w:r>
      <w:r w:rsidR="00B36839">
        <w:rPr>
          <w:szCs w:val="20"/>
        </w:rPr>
        <w:t xml:space="preserve"> Podlaski</w:t>
      </w:r>
      <w:r w:rsidRPr="00ED4E9C">
        <w:rPr>
          <w:szCs w:val="20"/>
        </w:rPr>
        <w:t>. Początek trasy rozpoczyna się w km 0+0</w:t>
      </w:r>
      <w:r w:rsidR="00EF018C">
        <w:rPr>
          <w:szCs w:val="20"/>
        </w:rPr>
        <w:t>18</w:t>
      </w:r>
      <w:r w:rsidRPr="00ED4E9C">
        <w:rPr>
          <w:szCs w:val="20"/>
        </w:rPr>
        <w:t xml:space="preserve">, </w:t>
      </w:r>
      <w:r w:rsidR="00B36839">
        <w:rPr>
          <w:szCs w:val="20"/>
        </w:rPr>
        <w:t xml:space="preserve">granica pasa drogowego drogi </w:t>
      </w:r>
      <w:r w:rsidR="00EF018C">
        <w:rPr>
          <w:szCs w:val="20"/>
        </w:rPr>
        <w:t xml:space="preserve">powiatowej nr 1072L w m. </w:t>
      </w:r>
      <w:proofErr w:type="spellStart"/>
      <w:r w:rsidR="00EF018C">
        <w:rPr>
          <w:szCs w:val="20"/>
        </w:rPr>
        <w:t>Kolembrody</w:t>
      </w:r>
      <w:proofErr w:type="spellEnd"/>
      <w:r w:rsidR="00B36839">
        <w:rPr>
          <w:szCs w:val="20"/>
        </w:rPr>
        <w:t xml:space="preserve">, </w:t>
      </w:r>
      <w:r w:rsidRPr="00ED4E9C">
        <w:rPr>
          <w:szCs w:val="20"/>
        </w:rPr>
        <w:t xml:space="preserve">koniec trasy znajduje się w </w:t>
      </w:r>
      <w:r w:rsidR="00286659">
        <w:rPr>
          <w:szCs w:val="20"/>
        </w:rPr>
        <w:t xml:space="preserve">km </w:t>
      </w:r>
      <w:r w:rsidR="00EF018C">
        <w:rPr>
          <w:szCs w:val="20"/>
        </w:rPr>
        <w:t>5</w:t>
      </w:r>
      <w:r w:rsidR="00286659">
        <w:rPr>
          <w:szCs w:val="20"/>
        </w:rPr>
        <w:t>+</w:t>
      </w:r>
      <w:r w:rsidR="00EF018C">
        <w:rPr>
          <w:szCs w:val="20"/>
        </w:rPr>
        <w:t>609</w:t>
      </w:r>
      <w:r w:rsidR="007C7A1C">
        <w:rPr>
          <w:szCs w:val="20"/>
        </w:rPr>
        <w:t xml:space="preserve">, </w:t>
      </w:r>
      <w:r w:rsidR="00EF018C">
        <w:rPr>
          <w:szCs w:val="20"/>
        </w:rPr>
        <w:t>granica pasa drogowego drogi wojewódzkiej nr 813 w m. Żelizna</w:t>
      </w:r>
    </w:p>
    <w:p w14:paraId="3777658E" w14:textId="77777777" w:rsidR="00286659" w:rsidRPr="00ED4E9C" w:rsidRDefault="00286659" w:rsidP="00ED4E9C">
      <w:pPr>
        <w:spacing w:line="360" w:lineRule="auto"/>
        <w:jc w:val="both"/>
        <w:rPr>
          <w:szCs w:val="20"/>
        </w:rPr>
      </w:pPr>
    </w:p>
    <w:p w14:paraId="56230F41" w14:textId="77777777" w:rsidR="00ED4E9C" w:rsidRPr="00ED4E9C" w:rsidRDefault="00ED4E9C" w:rsidP="00ED4E9C">
      <w:pPr>
        <w:keepNext/>
        <w:numPr>
          <w:ilvl w:val="1"/>
          <w:numId w:val="0"/>
        </w:numPr>
        <w:ind w:left="720"/>
        <w:outlineLvl w:val="1"/>
        <w:rPr>
          <w:b/>
          <w:sz w:val="32"/>
          <w:szCs w:val="20"/>
        </w:rPr>
      </w:pPr>
      <w:bookmarkStart w:id="11" w:name="_Toc187135883"/>
      <w:bookmarkStart w:id="12" w:name="_Toc523566056"/>
      <w:r w:rsidRPr="00ED4E9C">
        <w:rPr>
          <w:b/>
          <w:sz w:val="32"/>
          <w:szCs w:val="20"/>
        </w:rPr>
        <w:t>Zakres projektowanych robót</w:t>
      </w:r>
      <w:bookmarkEnd w:id="11"/>
      <w:bookmarkEnd w:id="12"/>
    </w:p>
    <w:p w14:paraId="1A0D031D" w14:textId="77777777" w:rsidR="00ED4E9C" w:rsidRPr="00ED4E9C" w:rsidRDefault="00ED4E9C" w:rsidP="00ED4E9C">
      <w:pPr>
        <w:rPr>
          <w:szCs w:val="20"/>
        </w:rPr>
      </w:pPr>
    </w:p>
    <w:p w14:paraId="003D227E" w14:textId="5DE56C3F" w:rsidR="00ED4E9C" w:rsidRPr="00ED4E9C" w:rsidRDefault="00ED4E9C" w:rsidP="00ED4E9C">
      <w:pPr>
        <w:widowControl w:val="0"/>
        <w:shd w:val="clear" w:color="auto" w:fill="FFFFFF"/>
        <w:autoSpaceDE w:val="0"/>
        <w:spacing w:before="5" w:after="120" w:line="276" w:lineRule="auto"/>
        <w:ind w:firstLine="851"/>
        <w:jc w:val="both"/>
        <w:rPr>
          <w:spacing w:val="3"/>
        </w:rPr>
      </w:pPr>
      <w:r w:rsidRPr="00ED4E9C">
        <w:rPr>
          <w:spacing w:val="3"/>
        </w:rPr>
        <w:t>Przedmiotem inwestycji jest przebudowa drogi powiatowej Nr 12</w:t>
      </w:r>
      <w:r w:rsidR="00EF018C">
        <w:rPr>
          <w:spacing w:val="3"/>
        </w:rPr>
        <w:t>43</w:t>
      </w:r>
      <w:r w:rsidRPr="00ED4E9C">
        <w:rPr>
          <w:spacing w:val="3"/>
        </w:rPr>
        <w:t xml:space="preserve"> L od km 0+0</w:t>
      </w:r>
      <w:r w:rsidR="00EF018C">
        <w:rPr>
          <w:spacing w:val="3"/>
        </w:rPr>
        <w:t>18</w:t>
      </w:r>
      <w:r w:rsidRPr="00ED4E9C">
        <w:rPr>
          <w:spacing w:val="3"/>
        </w:rPr>
        <w:t xml:space="preserve"> do km </w:t>
      </w:r>
      <w:r w:rsidR="00EF018C">
        <w:rPr>
          <w:spacing w:val="3"/>
        </w:rPr>
        <w:t>5</w:t>
      </w:r>
      <w:r w:rsidRPr="00ED4E9C">
        <w:rPr>
          <w:spacing w:val="3"/>
        </w:rPr>
        <w:t>+</w:t>
      </w:r>
      <w:r w:rsidR="00EF018C">
        <w:rPr>
          <w:spacing w:val="3"/>
        </w:rPr>
        <w:t>609</w:t>
      </w:r>
      <w:r w:rsidRPr="00ED4E9C">
        <w:rPr>
          <w:spacing w:val="3"/>
        </w:rPr>
        <w:t xml:space="preserve"> obejmująca poniższy zakres robót:</w:t>
      </w:r>
    </w:p>
    <w:p w14:paraId="4460DCAB" w14:textId="71E15F4C" w:rsidR="00ED4E9C" w:rsidRPr="00ED4E9C" w:rsidRDefault="00ED4E9C" w:rsidP="00ED4E9C">
      <w:pPr>
        <w:numPr>
          <w:ilvl w:val="1"/>
          <w:numId w:val="3"/>
        </w:numPr>
        <w:tabs>
          <w:tab w:val="num" w:pos="851"/>
        </w:tabs>
        <w:spacing w:line="360" w:lineRule="auto"/>
        <w:ind w:left="851" w:hanging="284"/>
        <w:jc w:val="both"/>
        <w:rPr>
          <w:szCs w:val="20"/>
        </w:rPr>
      </w:pPr>
      <w:r w:rsidRPr="00ED4E9C">
        <w:rPr>
          <w:szCs w:val="20"/>
        </w:rPr>
        <w:t>wykonanie poszerze</w:t>
      </w:r>
      <w:r w:rsidR="00670C25">
        <w:rPr>
          <w:szCs w:val="20"/>
        </w:rPr>
        <w:t xml:space="preserve">nia </w:t>
      </w:r>
      <w:r w:rsidRPr="00ED4E9C">
        <w:rPr>
          <w:szCs w:val="20"/>
        </w:rPr>
        <w:t xml:space="preserve"> konstrukcji jezdni do szerokości </w:t>
      </w:r>
      <w:r w:rsidR="00EF018C">
        <w:rPr>
          <w:szCs w:val="20"/>
        </w:rPr>
        <w:t>6</w:t>
      </w:r>
      <w:r w:rsidR="007C7A1C">
        <w:rPr>
          <w:szCs w:val="20"/>
        </w:rPr>
        <w:t>,00</w:t>
      </w:r>
      <w:r w:rsidRPr="00ED4E9C">
        <w:rPr>
          <w:szCs w:val="20"/>
        </w:rPr>
        <w:t xml:space="preserve"> m zgodnie z przekroj</w:t>
      </w:r>
      <w:r w:rsidR="00670C25">
        <w:rPr>
          <w:szCs w:val="20"/>
        </w:rPr>
        <w:t>em</w:t>
      </w:r>
      <w:r w:rsidRPr="00ED4E9C">
        <w:rPr>
          <w:szCs w:val="20"/>
        </w:rPr>
        <w:t xml:space="preserve"> </w:t>
      </w:r>
      <w:r w:rsidR="00670C25">
        <w:rPr>
          <w:szCs w:val="20"/>
        </w:rPr>
        <w:t>konstrukcyjnym,</w:t>
      </w:r>
    </w:p>
    <w:p w14:paraId="52FE5BFF" w14:textId="7272CB4F" w:rsidR="00ED4E9C" w:rsidRPr="00ED4E9C" w:rsidRDefault="00ED4E9C" w:rsidP="00ED4E9C">
      <w:pPr>
        <w:numPr>
          <w:ilvl w:val="1"/>
          <w:numId w:val="3"/>
        </w:numPr>
        <w:tabs>
          <w:tab w:val="num" w:pos="851"/>
        </w:tabs>
        <w:spacing w:line="360" w:lineRule="auto"/>
        <w:ind w:left="851" w:hanging="284"/>
        <w:jc w:val="both"/>
        <w:rPr>
          <w:szCs w:val="20"/>
        </w:rPr>
      </w:pPr>
      <w:r w:rsidRPr="00ED4E9C">
        <w:rPr>
          <w:szCs w:val="20"/>
        </w:rPr>
        <w:t xml:space="preserve"> </w:t>
      </w:r>
      <w:r w:rsidR="00670C25">
        <w:rPr>
          <w:szCs w:val="20"/>
        </w:rPr>
        <w:t xml:space="preserve">wykonanie wyrównania istniejącej nawierzchni </w:t>
      </w:r>
      <w:r w:rsidR="00EF018C">
        <w:rPr>
          <w:szCs w:val="20"/>
        </w:rPr>
        <w:t>bitumicznej</w:t>
      </w:r>
      <w:r w:rsidR="00670C25">
        <w:rPr>
          <w:szCs w:val="20"/>
        </w:rPr>
        <w:t>, kamieniem łamanym</w:t>
      </w:r>
      <w:r w:rsidRPr="00ED4E9C">
        <w:rPr>
          <w:szCs w:val="20"/>
        </w:rPr>
        <w:t>,</w:t>
      </w:r>
    </w:p>
    <w:p w14:paraId="031C1FA1" w14:textId="0E430D3D" w:rsidR="00ED4E9C" w:rsidRDefault="00670C25" w:rsidP="00ED4E9C">
      <w:pPr>
        <w:numPr>
          <w:ilvl w:val="1"/>
          <w:numId w:val="3"/>
        </w:numPr>
        <w:tabs>
          <w:tab w:val="num" w:pos="851"/>
        </w:tabs>
        <w:spacing w:line="360" w:lineRule="auto"/>
        <w:ind w:left="851" w:hanging="284"/>
        <w:jc w:val="both"/>
        <w:rPr>
          <w:szCs w:val="20"/>
        </w:rPr>
      </w:pPr>
      <w:r>
        <w:rPr>
          <w:szCs w:val="20"/>
        </w:rPr>
        <w:t>wykonanie warstw konstrukcyjnych nawierzchni , warstwa wiążąca i warstwa ścieralna,</w:t>
      </w:r>
    </w:p>
    <w:p w14:paraId="693A3F74" w14:textId="08D60DFF" w:rsidR="00670C25" w:rsidRDefault="00670C25" w:rsidP="00ED4E9C">
      <w:pPr>
        <w:numPr>
          <w:ilvl w:val="1"/>
          <w:numId w:val="3"/>
        </w:numPr>
        <w:tabs>
          <w:tab w:val="num" w:pos="851"/>
        </w:tabs>
        <w:spacing w:line="360" w:lineRule="auto"/>
        <w:ind w:left="851" w:hanging="284"/>
        <w:jc w:val="both"/>
        <w:rPr>
          <w:szCs w:val="20"/>
        </w:rPr>
      </w:pPr>
      <w:r>
        <w:rPr>
          <w:szCs w:val="20"/>
        </w:rPr>
        <w:t>wykonanie poboczy gruntowych,</w:t>
      </w:r>
    </w:p>
    <w:p w14:paraId="59280E28" w14:textId="2E89BA7D" w:rsidR="00F852C9" w:rsidRDefault="00ED4E9C" w:rsidP="00EF018C">
      <w:pPr>
        <w:pStyle w:val="Akapitzlist"/>
        <w:numPr>
          <w:ilvl w:val="1"/>
          <w:numId w:val="3"/>
        </w:numPr>
        <w:tabs>
          <w:tab w:val="clear" w:pos="1440"/>
          <w:tab w:val="num" w:pos="851"/>
        </w:tabs>
        <w:spacing w:line="360" w:lineRule="auto"/>
        <w:ind w:left="851" w:hanging="284"/>
        <w:jc w:val="both"/>
      </w:pPr>
      <w:r w:rsidRPr="00EF018C">
        <w:t xml:space="preserve">wykonanie oznakowania poziomego </w:t>
      </w:r>
      <w:r w:rsidR="00EF018C">
        <w:t>i pionowego,</w:t>
      </w:r>
    </w:p>
    <w:p w14:paraId="246F03B7" w14:textId="77777777" w:rsidR="00DC14F0" w:rsidRDefault="00DC14F0" w:rsidP="00F852C9">
      <w:pPr>
        <w:tabs>
          <w:tab w:val="num" w:pos="1440"/>
        </w:tabs>
        <w:spacing w:line="360" w:lineRule="auto"/>
        <w:jc w:val="both"/>
        <w:rPr>
          <w:szCs w:val="20"/>
        </w:rPr>
      </w:pPr>
    </w:p>
    <w:p w14:paraId="17DEB78D" w14:textId="6BD9FA94" w:rsidR="00295A7A" w:rsidRPr="00ED4E9C" w:rsidRDefault="00F852C9" w:rsidP="00F852C9">
      <w:pPr>
        <w:tabs>
          <w:tab w:val="num" w:pos="1440"/>
        </w:tabs>
        <w:spacing w:line="360" w:lineRule="auto"/>
        <w:jc w:val="both"/>
        <w:rPr>
          <w:szCs w:val="20"/>
        </w:rPr>
      </w:pPr>
      <w:r>
        <w:rPr>
          <w:szCs w:val="20"/>
        </w:rPr>
        <w:lastRenderedPageBreak/>
        <w:t xml:space="preserve">   </w:t>
      </w:r>
    </w:p>
    <w:p w14:paraId="52EA0826" w14:textId="77777777" w:rsidR="00ED4E9C" w:rsidRPr="00ED4E9C" w:rsidRDefault="00ED4E9C" w:rsidP="00ED4E9C">
      <w:pPr>
        <w:tabs>
          <w:tab w:val="left" w:pos="851"/>
        </w:tabs>
        <w:suppressAutoHyphens/>
        <w:spacing w:line="360" w:lineRule="auto"/>
        <w:ind w:left="851"/>
        <w:jc w:val="both"/>
        <w:rPr>
          <w:sz w:val="16"/>
          <w:szCs w:val="16"/>
        </w:rPr>
      </w:pPr>
    </w:p>
    <w:p w14:paraId="2DA55DFB" w14:textId="77777777" w:rsidR="00C33ECC" w:rsidRDefault="00C33ECC" w:rsidP="008D500D">
      <w:pPr>
        <w:keepNext/>
        <w:numPr>
          <w:ilvl w:val="1"/>
          <w:numId w:val="0"/>
        </w:numPr>
        <w:outlineLvl w:val="1"/>
        <w:rPr>
          <w:b/>
          <w:sz w:val="32"/>
          <w:szCs w:val="20"/>
        </w:rPr>
      </w:pPr>
      <w:bookmarkStart w:id="13" w:name="_Toc523566058"/>
    </w:p>
    <w:p w14:paraId="63C4CA2A" w14:textId="2990A8B8" w:rsidR="00ED4E9C" w:rsidRPr="00ED4E9C" w:rsidRDefault="00ED4E9C" w:rsidP="00ED4E9C">
      <w:pPr>
        <w:keepNext/>
        <w:numPr>
          <w:ilvl w:val="1"/>
          <w:numId w:val="0"/>
        </w:numPr>
        <w:ind w:left="720"/>
        <w:outlineLvl w:val="1"/>
        <w:rPr>
          <w:b/>
          <w:sz w:val="32"/>
          <w:szCs w:val="20"/>
        </w:rPr>
      </w:pPr>
      <w:r w:rsidRPr="00ED4E9C">
        <w:rPr>
          <w:b/>
          <w:sz w:val="32"/>
          <w:szCs w:val="20"/>
        </w:rPr>
        <w:t>Informacja o obszarze oddziaływania obiektu</w:t>
      </w:r>
      <w:bookmarkEnd w:id="13"/>
    </w:p>
    <w:p w14:paraId="0F8C897F" w14:textId="77777777" w:rsidR="00ED4E9C" w:rsidRPr="00ED4E9C" w:rsidRDefault="00ED4E9C" w:rsidP="00ED4E9C">
      <w:pPr>
        <w:spacing w:line="360" w:lineRule="auto"/>
        <w:jc w:val="both"/>
        <w:rPr>
          <w:szCs w:val="20"/>
        </w:rPr>
      </w:pPr>
      <w:r w:rsidRPr="00ED4E9C">
        <w:rPr>
          <w:szCs w:val="20"/>
        </w:rPr>
        <w:tab/>
        <w:t>Obszar oddziaływania obiektu został określony w oparciu o przepisy następujących aktów prawnych:</w:t>
      </w:r>
    </w:p>
    <w:p w14:paraId="1D83979E" w14:textId="77777777" w:rsidR="00ED4E9C" w:rsidRPr="00ED4E9C" w:rsidRDefault="00ED4E9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 xml:space="preserve">Ustawa z dnia 21 marca 1985 r. o drogach publicznych, (tekst jedn. Dz. U. z 2016 r. </w:t>
      </w:r>
      <w:proofErr w:type="spellStart"/>
      <w:r w:rsidRPr="00ED4E9C">
        <w:rPr>
          <w:szCs w:val="20"/>
        </w:rPr>
        <w:t>poz</w:t>
      </w:r>
      <w:proofErr w:type="spellEnd"/>
      <w:r w:rsidRPr="00ED4E9C">
        <w:rPr>
          <w:szCs w:val="20"/>
        </w:rPr>
        <w:t xml:space="preserve"> 1440),</w:t>
      </w:r>
    </w:p>
    <w:p w14:paraId="5C5C5101" w14:textId="6746357A" w:rsidR="00ED4E9C" w:rsidRPr="00ED4E9C" w:rsidRDefault="00EF018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>
        <w:rPr>
          <w:szCs w:val="20"/>
        </w:rPr>
        <w:t xml:space="preserve">Rozporządzenie Ministra Infrastruktury z dnia 24 czerwca 2022r. w sprawie przepisów </w:t>
      </w:r>
      <w:proofErr w:type="spellStart"/>
      <w:r>
        <w:rPr>
          <w:szCs w:val="20"/>
        </w:rPr>
        <w:t>techniczno</w:t>
      </w:r>
      <w:proofErr w:type="spellEnd"/>
      <w:r>
        <w:rPr>
          <w:szCs w:val="20"/>
        </w:rPr>
        <w:t xml:space="preserve"> – budowlanych dotyczących dróg publicznych. (Dz. U. z 2022r. poz. 1518</w:t>
      </w:r>
      <w:r w:rsidR="00ED4E9C" w:rsidRPr="00ED4E9C">
        <w:rPr>
          <w:szCs w:val="20"/>
        </w:rPr>
        <w:t>,</w:t>
      </w:r>
    </w:p>
    <w:p w14:paraId="5C9C6D93" w14:textId="77777777" w:rsidR="00ED4E9C" w:rsidRPr="00ED4E9C" w:rsidRDefault="00ED4E9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 xml:space="preserve">Rozporządzenie Ministra Infrastruktury z dnia 03.07.2003 r. w sprawie szczegółowych warunków technicznych dla znaków i sygnałów drogowych oraz urządzeń bezpieczeństwa ruchu drogowego i warunków ich umieszczania na drogach (Dz. U. z 2003 nr 220 poz. 2181 ze zm.) </w:t>
      </w:r>
    </w:p>
    <w:p w14:paraId="782494EA" w14:textId="77777777" w:rsidR="00ED4E9C" w:rsidRPr="00ED4E9C" w:rsidRDefault="00ED4E9C" w:rsidP="00ED4E9C">
      <w:pPr>
        <w:spacing w:line="360" w:lineRule="auto"/>
        <w:jc w:val="both"/>
        <w:rPr>
          <w:szCs w:val="20"/>
        </w:rPr>
      </w:pPr>
      <w:r w:rsidRPr="00ED4E9C">
        <w:rPr>
          <w:szCs w:val="20"/>
        </w:rPr>
        <w:t>Powyższe akty prawne regulują m.in. kwestie:</w:t>
      </w:r>
    </w:p>
    <w:p w14:paraId="2E71C028" w14:textId="77777777" w:rsidR="00ED4E9C" w:rsidRPr="00ED4E9C" w:rsidRDefault="00ED4E9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>parametrów drogi,</w:t>
      </w:r>
    </w:p>
    <w:p w14:paraId="5CE58EC7" w14:textId="77777777" w:rsidR="00ED4E9C" w:rsidRPr="00ED4E9C" w:rsidRDefault="00ED4E9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>usytuowania elementów drogi w pasie drogowym,</w:t>
      </w:r>
    </w:p>
    <w:p w14:paraId="6DA356BC" w14:textId="77777777" w:rsidR="00ED4E9C" w:rsidRPr="00ED4E9C" w:rsidRDefault="00ED4E9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>bezpieczeństwa użytkowników,</w:t>
      </w:r>
    </w:p>
    <w:p w14:paraId="2E436076" w14:textId="77777777" w:rsidR="00ED4E9C" w:rsidRPr="00ED4E9C" w:rsidRDefault="00ED4E9C" w:rsidP="00ED4E9C">
      <w:pPr>
        <w:numPr>
          <w:ilvl w:val="0"/>
          <w:numId w:val="16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>oznakowania.</w:t>
      </w:r>
    </w:p>
    <w:p w14:paraId="69D85393" w14:textId="77777777" w:rsidR="00ED4E9C" w:rsidRPr="00ED4E9C" w:rsidRDefault="00ED4E9C" w:rsidP="00ED4E9C">
      <w:pPr>
        <w:spacing w:line="360" w:lineRule="auto"/>
        <w:jc w:val="both"/>
        <w:rPr>
          <w:szCs w:val="20"/>
        </w:rPr>
      </w:pPr>
      <w:r w:rsidRPr="00ED4E9C">
        <w:rPr>
          <w:szCs w:val="20"/>
        </w:rPr>
        <w:t xml:space="preserve">Planowana inwestycja ma na celu poprawę bezpieczeństwa i komfortu wszystkich użytkowników. </w:t>
      </w:r>
    </w:p>
    <w:p w14:paraId="2B0B1DE6" w14:textId="77777777" w:rsidR="00ED4E9C" w:rsidRPr="00ED4E9C" w:rsidRDefault="00ED4E9C" w:rsidP="00ED4E9C">
      <w:pPr>
        <w:spacing w:line="360" w:lineRule="auto"/>
        <w:jc w:val="both"/>
        <w:rPr>
          <w:b/>
          <w:bCs/>
          <w:szCs w:val="20"/>
        </w:rPr>
      </w:pPr>
    </w:p>
    <w:p w14:paraId="6486BED1" w14:textId="77777777" w:rsidR="00ED4E9C" w:rsidRPr="00ED4E9C" w:rsidRDefault="00ED4E9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205355F5" w14:textId="77777777" w:rsidR="00ED4E9C" w:rsidRPr="00ED4E9C" w:rsidRDefault="00ED4E9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38155F69" w14:textId="77777777" w:rsidR="00ED4E9C" w:rsidRPr="00ED4E9C" w:rsidRDefault="00ED4E9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26FA1CF5" w14:textId="77777777" w:rsidR="00ED4E9C" w:rsidRPr="00ED4E9C" w:rsidRDefault="00ED4E9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6435A65D" w14:textId="77777777" w:rsidR="00ED4E9C" w:rsidRPr="00ED4E9C" w:rsidRDefault="00ED4E9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090D8D9E" w14:textId="77777777" w:rsidR="001C1DA3" w:rsidRDefault="001C1DA3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10073003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15CD53EC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028D89A2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11F7AA14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0B92C0D8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33CCF4C2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0741178C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58F5AA6D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3164119C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60A83456" w14:textId="77777777" w:rsidR="00EF018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6995C02E" w14:textId="77777777" w:rsidR="00EF018C" w:rsidRPr="00ED4E9C" w:rsidRDefault="00EF018C" w:rsidP="00ED4E9C">
      <w:pPr>
        <w:tabs>
          <w:tab w:val="left" w:pos="3510"/>
        </w:tabs>
        <w:spacing w:line="360" w:lineRule="auto"/>
        <w:rPr>
          <w:b/>
          <w:bCs/>
          <w:sz w:val="28"/>
          <w:szCs w:val="20"/>
        </w:rPr>
      </w:pPr>
    </w:p>
    <w:p w14:paraId="5C122682" w14:textId="77777777" w:rsidR="00ED4E9C" w:rsidRPr="00ED4E9C" w:rsidRDefault="00ED4E9C" w:rsidP="00ED4E9C">
      <w:pPr>
        <w:spacing w:line="360" w:lineRule="auto"/>
        <w:ind w:left="-218"/>
        <w:rPr>
          <w:rFonts w:eastAsia="Arial Unicode MS"/>
          <w:b/>
          <w:sz w:val="28"/>
          <w:szCs w:val="20"/>
          <w:u w:val="double"/>
        </w:rPr>
      </w:pPr>
      <w:bookmarkStart w:id="14" w:name="_Toc523566065"/>
      <w:r w:rsidRPr="00ED4E9C">
        <w:rPr>
          <w:b/>
          <w:bCs/>
          <w:sz w:val="28"/>
          <w:szCs w:val="20"/>
          <w:u w:val="double"/>
        </w:rPr>
        <w:t>OPIS TECHNICZN</w:t>
      </w:r>
      <w:bookmarkEnd w:id="14"/>
      <w:r w:rsidRPr="00ED4E9C">
        <w:rPr>
          <w:b/>
          <w:bCs/>
          <w:sz w:val="28"/>
          <w:szCs w:val="20"/>
          <w:u w:val="double"/>
        </w:rPr>
        <w:t>Y</w:t>
      </w:r>
    </w:p>
    <w:p w14:paraId="3F5C4130" w14:textId="77777777" w:rsidR="00ED4E9C" w:rsidRPr="00ED4E9C" w:rsidRDefault="00ED4E9C" w:rsidP="00ED4E9C">
      <w:pPr>
        <w:numPr>
          <w:ilvl w:val="0"/>
          <w:numId w:val="5"/>
        </w:numPr>
        <w:spacing w:line="360" w:lineRule="auto"/>
        <w:rPr>
          <w:b/>
          <w:bCs/>
          <w:sz w:val="28"/>
          <w:szCs w:val="20"/>
        </w:rPr>
      </w:pPr>
      <w:bookmarkStart w:id="15" w:name="_Toc523566066"/>
      <w:r w:rsidRPr="00ED4E9C">
        <w:rPr>
          <w:b/>
          <w:bCs/>
          <w:sz w:val="28"/>
          <w:szCs w:val="20"/>
        </w:rPr>
        <w:t>Cel opracowania</w:t>
      </w:r>
      <w:bookmarkEnd w:id="15"/>
    </w:p>
    <w:p w14:paraId="513DA0DC" w14:textId="5F9B6400" w:rsidR="00ED4E9C" w:rsidRPr="00ED4E9C" w:rsidRDefault="00ED4E9C" w:rsidP="00ED4E9C">
      <w:pPr>
        <w:spacing w:line="360" w:lineRule="auto"/>
        <w:ind w:firstLine="708"/>
        <w:jc w:val="both"/>
        <w:rPr>
          <w:szCs w:val="20"/>
        </w:rPr>
      </w:pPr>
      <w:r w:rsidRPr="00ED4E9C">
        <w:rPr>
          <w:szCs w:val="20"/>
        </w:rPr>
        <w:t>Projekt ma na celu poprawę bezpieczeństwa i komfortu jazdy wszystkich użytkowników przedmiotowej drogi oraz zapewnić pożądany stan nawierzchni zniszczonej przez wiele lat eksploatacji. Poprawiony zostanie stan techniczny drogi poprzez wzmocnienie istniejącej konstrukcji nawierzchni</w:t>
      </w:r>
      <w:r w:rsidR="00EF018C">
        <w:rPr>
          <w:szCs w:val="20"/>
        </w:rPr>
        <w:t>, poszerzenie jezdni do 6,00m.</w:t>
      </w:r>
      <w:r w:rsidRPr="00ED4E9C">
        <w:rPr>
          <w:szCs w:val="20"/>
        </w:rPr>
        <w:t xml:space="preserve"> Zaplanowano wykonanie nowych warstw bitumicznych. </w:t>
      </w:r>
    </w:p>
    <w:p w14:paraId="4450EA45" w14:textId="77777777" w:rsidR="00ED4E9C" w:rsidRPr="00ED4E9C" w:rsidRDefault="00ED4E9C" w:rsidP="00ED4E9C">
      <w:pPr>
        <w:spacing w:line="360" w:lineRule="auto"/>
        <w:ind w:firstLine="708"/>
        <w:jc w:val="both"/>
        <w:rPr>
          <w:szCs w:val="20"/>
        </w:rPr>
      </w:pPr>
    </w:p>
    <w:p w14:paraId="6F382471" w14:textId="77777777" w:rsidR="00ED4E9C" w:rsidRPr="00ED4E9C" w:rsidRDefault="00ED4E9C" w:rsidP="00ED4E9C">
      <w:pPr>
        <w:numPr>
          <w:ilvl w:val="0"/>
          <w:numId w:val="5"/>
        </w:numPr>
        <w:spacing w:line="360" w:lineRule="auto"/>
        <w:rPr>
          <w:b/>
          <w:bCs/>
          <w:sz w:val="28"/>
          <w:szCs w:val="20"/>
        </w:rPr>
      </w:pPr>
      <w:bookmarkStart w:id="16" w:name="_Toc523566067"/>
      <w:r w:rsidRPr="00ED4E9C">
        <w:rPr>
          <w:b/>
          <w:bCs/>
          <w:sz w:val="28"/>
          <w:szCs w:val="20"/>
        </w:rPr>
        <w:t xml:space="preserve">Parametry </w:t>
      </w:r>
      <w:proofErr w:type="spellStart"/>
      <w:r w:rsidRPr="00ED4E9C">
        <w:rPr>
          <w:b/>
          <w:bCs/>
          <w:sz w:val="28"/>
          <w:szCs w:val="20"/>
        </w:rPr>
        <w:t>techniczno</w:t>
      </w:r>
      <w:proofErr w:type="spellEnd"/>
      <w:r w:rsidRPr="00ED4E9C">
        <w:rPr>
          <w:b/>
          <w:bCs/>
          <w:sz w:val="28"/>
          <w:szCs w:val="20"/>
        </w:rPr>
        <w:t xml:space="preserve"> - użytkowe</w:t>
      </w:r>
      <w:bookmarkEnd w:id="16"/>
    </w:p>
    <w:p w14:paraId="57DAF8E9" w14:textId="77777777" w:rsidR="00ED4E9C" w:rsidRPr="00ED4E9C" w:rsidRDefault="00ED4E9C" w:rsidP="00ED4E9C">
      <w:pPr>
        <w:numPr>
          <w:ilvl w:val="1"/>
          <w:numId w:val="10"/>
        </w:numPr>
        <w:spacing w:line="360" w:lineRule="auto"/>
        <w:jc w:val="both"/>
        <w:rPr>
          <w:b/>
          <w:bCs/>
          <w:szCs w:val="20"/>
        </w:rPr>
      </w:pPr>
      <w:bookmarkStart w:id="17" w:name="_Toc187135887"/>
      <w:bookmarkStart w:id="18" w:name="_Toc523566068"/>
      <w:r w:rsidRPr="00ED4E9C">
        <w:rPr>
          <w:b/>
          <w:bCs/>
          <w:szCs w:val="20"/>
        </w:rPr>
        <w:t xml:space="preserve">Podstawowe projektowane parametry </w:t>
      </w:r>
      <w:proofErr w:type="spellStart"/>
      <w:r w:rsidRPr="00ED4E9C">
        <w:rPr>
          <w:b/>
          <w:bCs/>
          <w:szCs w:val="20"/>
        </w:rPr>
        <w:t>techniczno</w:t>
      </w:r>
      <w:proofErr w:type="spellEnd"/>
      <w:r w:rsidRPr="00ED4E9C">
        <w:rPr>
          <w:b/>
          <w:bCs/>
          <w:szCs w:val="20"/>
        </w:rPr>
        <w:t xml:space="preserve"> - użytkowe przebudowywanej drogi</w:t>
      </w:r>
      <w:bookmarkEnd w:id="17"/>
      <w:bookmarkEnd w:id="18"/>
    </w:p>
    <w:p w14:paraId="068BF836" w14:textId="3FC12CFF" w:rsidR="00ED4E9C" w:rsidRPr="00ED4E9C" w:rsidRDefault="00ED4E9C" w:rsidP="00ED4E9C">
      <w:pPr>
        <w:numPr>
          <w:ilvl w:val="0"/>
          <w:numId w:val="1"/>
        </w:numPr>
        <w:spacing w:line="360" w:lineRule="auto"/>
        <w:jc w:val="both"/>
        <w:rPr>
          <w:bCs/>
          <w:szCs w:val="20"/>
        </w:rPr>
      </w:pPr>
      <w:r w:rsidRPr="00ED4E9C">
        <w:rPr>
          <w:bCs/>
          <w:szCs w:val="20"/>
        </w:rPr>
        <w:t xml:space="preserve">kategoria istniejącej drogi – droga powiatowa klasy </w:t>
      </w:r>
      <w:r w:rsidRPr="00ED4E9C">
        <w:rPr>
          <w:b/>
          <w:szCs w:val="20"/>
        </w:rPr>
        <w:t xml:space="preserve"> </w:t>
      </w:r>
      <w:r w:rsidR="008D500D">
        <w:rPr>
          <w:b/>
          <w:szCs w:val="20"/>
        </w:rPr>
        <w:t>L</w:t>
      </w:r>
      <w:r w:rsidRPr="00ED4E9C">
        <w:rPr>
          <w:b/>
          <w:bCs/>
          <w:szCs w:val="20"/>
        </w:rPr>
        <w:t>, 1x</w:t>
      </w:r>
      <w:r w:rsidR="00DC14F0">
        <w:rPr>
          <w:b/>
          <w:bCs/>
          <w:szCs w:val="20"/>
        </w:rPr>
        <w:t>2</w:t>
      </w:r>
      <w:r w:rsidRPr="00ED4E9C">
        <w:rPr>
          <w:bCs/>
          <w:szCs w:val="20"/>
        </w:rPr>
        <w:t xml:space="preserve"> pasy ruchu;</w:t>
      </w:r>
    </w:p>
    <w:p w14:paraId="42BDE2DE" w14:textId="29BDE1A2" w:rsidR="00ED4E9C" w:rsidRPr="00ED4E9C" w:rsidRDefault="00ED4E9C" w:rsidP="00ED4E9C">
      <w:pPr>
        <w:numPr>
          <w:ilvl w:val="0"/>
          <w:numId w:val="1"/>
        </w:numPr>
        <w:spacing w:line="360" w:lineRule="auto"/>
        <w:jc w:val="both"/>
        <w:rPr>
          <w:bCs/>
          <w:szCs w:val="20"/>
        </w:rPr>
      </w:pPr>
      <w:r w:rsidRPr="00ED4E9C">
        <w:rPr>
          <w:bCs/>
          <w:szCs w:val="20"/>
        </w:rPr>
        <w:t xml:space="preserve">prędkość projektowa - </w:t>
      </w:r>
      <w:r w:rsidRPr="00ED4E9C">
        <w:rPr>
          <w:b/>
          <w:bCs/>
          <w:szCs w:val="20"/>
        </w:rPr>
        <w:t xml:space="preserve">V = </w:t>
      </w:r>
      <w:r w:rsidR="00F44526">
        <w:rPr>
          <w:b/>
          <w:bCs/>
          <w:szCs w:val="20"/>
        </w:rPr>
        <w:t>8</w:t>
      </w:r>
      <w:r w:rsidRPr="00ED4E9C">
        <w:rPr>
          <w:b/>
          <w:bCs/>
          <w:szCs w:val="20"/>
        </w:rPr>
        <w:t>0 km/h</w:t>
      </w:r>
      <w:r w:rsidR="00F44526">
        <w:rPr>
          <w:b/>
          <w:bCs/>
          <w:szCs w:val="20"/>
        </w:rPr>
        <w:t>/ 50km/h</w:t>
      </w:r>
      <w:r w:rsidRPr="00ED4E9C">
        <w:rPr>
          <w:bCs/>
          <w:szCs w:val="20"/>
        </w:rPr>
        <w:t>;</w:t>
      </w:r>
    </w:p>
    <w:p w14:paraId="09A9550D" w14:textId="26D49CE4" w:rsidR="00ED4E9C" w:rsidRPr="00ED4E9C" w:rsidRDefault="00ED4E9C" w:rsidP="00ED4E9C">
      <w:pPr>
        <w:numPr>
          <w:ilvl w:val="0"/>
          <w:numId w:val="1"/>
        </w:numPr>
        <w:spacing w:line="360" w:lineRule="auto"/>
        <w:jc w:val="both"/>
        <w:rPr>
          <w:bCs/>
          <w:szCs w:val="20"/>
        </w:rPr>
      </w:pPr>
      <w:r w:rsidRPr="00ED4E9C">
        <w:rPr>
          <w:bCs/>
          <w:szCs w:val="20"/>
        </w:rPr>
        <w:t xml:space="preserve">przyjęta kategoria ruchu – </w:t>
      </w:r>
      <w:r w:rsidRPr="00ED4E9C">
        <w:rPr>
          <w:b/>
          <w:bCs/>
          <w:szCs w:val="20"/>
        </w:rPr>
        <w:t xml:space="preserve">KR </w:t>
      </w:r>
      <w:r w:rsidR="000B25D4">
        <w:rPr>
          <w:b/>
          <w:bCs/>
          <w:szCs w:val="20"/>
        </w:rPr>
        <w:t>2</w:t>
      </w:r>
      <w:r w:rsidRPr="00ED4E9C">
        <w:rPr>
          <w:bCs/>
          <w:szCs w:val="20"/>
        </w:rPr>
        <w:t>;</w:t>
      </w:r>
    </w:p>
    <w:p w14:paraId="40307A76" w14:textId="3C8E9E37" w:rsidR="00ED4E9C" w:rsidRPr="00ED4E9C" w:rsidRDefault="00ED4E9C" w:rsidP="00ED4E9C">
      <w:pPr>
        <w:numPr>
          <w:ilvl w:val="0"/>
          <w:numId w:val="1"/>
        </w:numPr>
        <w:spacing w:line="360" w:lineRule="auto"/>
        <w:jc w:val="both"/>
        <w:rPr>
          <w:bCs/>
          <w:szCs w:val="20"/>
        </w:rPr>
      </w:pPr>
      <w:r w:rsidRPr="00ED4E9C">
        <w:rPr>
          <w:bCs/>
          <w:szCs w:val="20"/>
        </w:rPr>
        <w:t xml:space="preserve">nawierzchnia jezdni z betonu asfaltowego o szerokości </w:t>
      </w:r>
      <w:r w:rsidR="00F44526" w:rsidRPr="00F44526">
        <w:rPr>
          <w:b/>
          <w:szCs w:val="20"/>
        </w:rPr>
        <w:t>6,00</w:t>
      </w:r>
      <w:r w:rsidRPr="00ED4E9C">
        <w:rPr>
          <w:b/>
          <w:bCs/>
          <w:szCs w:val="20"/>
        </w:rPr>
        <w:t xml:space="preserve"> m</w:t>
      </w:r>
      <w:r w:rsidRPr="00ED4E9C">
        <w:rPr>
          <w:bCs/>
          <w:szCs w:val="20"/>
        </w:rPr>
        <w:t>;</w:t>
      </w:r>
    </w:p>
    <w:p w14:paraId="7990BC7C" w14:textId="31DAE11B" w:rsidR="008D500D" w:rsidRDefault="008D500D" w:rsidP="00ED4E9C">
      <w:pPr>
        <w:numPr>
          <w:ilvl w:val="0"/>
          <w:numId w:val="1"/>
        </w:numPr>
        <w:spacing w:line="360" w:lineRule="auto"/>
        <w:jc w:val="both"/>
        <w:rPr>
          <w:bCs/>
          <w:szCs w:val="20"/>
        </w:rPr>
      </w:pPr>
      <w:r>
        <w:rPr>
          <w:bCs/>
          <w:szCs w:val="20"/>
        </w:rPr>
        <w:t>pobocz</w:t>
      </w:r>
      <w:r w:rsidR="00F44526">
        <w:rPr>
          <w:bCs/>
          <w:szCs w:val="20"/>
        </w:rPr>
        <w:t>a</w:t>
      </w:r>
      <w:r>
        <w:rPr>
          <w:bCs/>
          <w:szCs w:val="20"/>
        </w:rPr>
        <w:t xml:space="preserve"> </w:t>
      </w:r>
      <w:r w:rsidR="00F44526">
        <w:rPr>
          <w:bCs/>
          <w:szCs w:val="20"/>
        </w:rPr>
        <w:t xml:space="preserve">gruntowe </w:t>
      </w:r>
      <w:r>
        <w:rPr>
          <w:bCs/>
          <w:szCs w:val="20"/>
        </w:rPr>
        <w:t xml:space="preserve"> szer. </w:t>
      </w:r>
      <w:r w:rsidRPr="008D500D">
        <w:rPr>
          <w:b/>
          <w:szCs w:val="20"/>
        </w:rPr>
        <w:t>1,</w:t>
      </w:r>
      <w:r w:rsidR="00F44526">
        <w:rPr>
          <w:b/>
          <w:szCs w:val="20"/>
        </w:rPr>
        <w:t>0</w:t>
      </w:r>
      <w:r w:rsidRPr="008D500D">
        <w:rPr>
          <w:b/>
          <w:szCs w:val="20"/>
        </w:rPr>
        <w:t>0m</w:t>
      </w:r>
      <w:r w:rsidR="00F44526">
        <w:rPr>
          <w:b/>
          <w:szCs w:val="20"/>
        </w:rPr>
        <w:t xml:space="preserve"> x 2</w:t>
      </w:r>
    </w:p>
    <w:p w14:paraId="6F692F9A" w14:textId="4A9A89E0" w:rsidR="00ED4E9C" w:rsidRPr="00ED4E9C" w:rsidRDefault="00ED4E9C" w:rsidP="00ED4E9C">
      <w:pPr>
        <w:numPr>
          <w:ilvl w:val="0"/>
          <w:numId w:val="1"/>
        </w:numPr>
        <w:spacing w:line="360" w:lineRule="auto"/>
        <w:jc w:val="both"/>
        <w:rPr>
          <w:bCs/>
          <w:szCs w:val="20"/>
        </w:rPr>
      </w:pPr>
      <w:r w:rsidRPr="00ED4E9C">
        <w:rPr>
          <w:bCs/>
          <w:szCs w:val="20"/>
        </w:rPr>
        <w:t>odwodnienie powierzchniowe  do rowów istniejących;</w:t>
      </w:r>
    </w:p>
    <w:p w14:paraId="042111F9" w14:textId="77777777" w:rsidR="00ED4E9C" w:rsidRPr="00ED4E9C" w:rsidRDefault="00ED4E9C" w:rsidP="00ED4E9C">
      <w:pPr>
        <w:spacing w:line="360" w:lineRule="auto"/>
        <w:ind w:firstLine="540"/>
        <w:jc w:val="both"/>
        <w:rPr>
          <w:b/>
          <w:i/>
          <w:szCs w:val="20"/>
        </w:rPr>
      </w:pPr>
      <w:r w:rsidRPr="00ED4E9C">
        <w:rPr>
          <w:bCs/>
          <w:szCs w:val="20"/>
        </w:rPr>
        <w:t>Z</w:t>
      </w:r>
      <w:r w:rsidRPr="00ED4E9C">
        <w:rPr>
          <w:szCs w:val="20"/>
        </w:rPr>
        <w:t xml:space="preserve"> uwagi na zakres planowanych robót </w:t>
      </w:r>
      <w:r w:rsidRPr="00ED4E9C">
        <w:rPr>
          <w:b/>
          <w:bCs/>
          <w:i/>
          <w:szCs w:val="20"/>
        </w:rPr>
        <w:t>przedsięwzięcie nie spowoduje pogorszenia istniejących warunków związanych z uciążliwością i szkodliwością dla środowiska.</w:t>
      </w:r>
      <w:r w:rsidRPr="00ED4E9C">
        <w:rPr>
          <w:b/>
          <w:i/>
          <w:szCs w:val="20"/>
        </w:rPr>
        <w:t xml:space="preserve"> </w:t>
      </w:r>
    </w:p>
    <w:p w14:paraId="03BB2CAA" w14:textId="792FED50" w:rsidR="00ED4E9C" w:rsidRDefault="00ED4E9C" w:rsidP="00ED4E9C">
      <w:pPr>
        <w:spacing w:line="360" w:lineRule="auto"/>
        <w:ind w:firstLine="540"/>
        <w:jc w:val="both"/>
        <w:rPr>
          <w:szCs w:val="20"/>
        </w:rPr>
      </w:pPr>
    </w:p>
    <w:p w14:paraId="3EAD39DE" w14:textId="7C5ECDBF" w:rsidR="00ED4E9C" w:rsidRPr="00061B3A" w:rsidRDefault="00ED4E9C" w:rsidP="00061B3A">
      <w:pPr>
        <w:pStyle w:val="Akapitzlist"/>
        <w:numPr>
          <w:ilvl w:val="1"/>
          <w:numId w:val="10"/>
        </w:numPr>
        <w:spacing w:line="360" w:lineRule="auto"/>
        <w:jc w:val="both"/>
        <w:rPr>
          <w:b/>
          <w:bCs/>
        </w:rPr>
      </w:pPr>
      <w:bookmarkStart w:id="19" w:name="_Toc187135888"/>
      <w:bookmarkStart w:id="20" w:name="_Toc523566069"/>
      <w:r w:rsidRPr="00061B3A">
        <w:rPr>
          <w:b/>
          <w:bCs/>
        </w:rPr>
        <w:t>Stan istniejącej nawierzchni drogi</w:t>
      </w:r>
      <w:bookmarkEnd w:id="19"/>
      <w:bookmarkEnd w:id="20"/>
    </w:p>
    <w:p w14:paraId="1691D7C3" w14:textId="51C2AAA0" w:rsidR="00ED4E9C" w:rsidRPr="00ED4E9C" w:rsidRDefault="00ED4E9C" w:rsidP="00ED4E9C">
      <w:pPr>
        <w:spacing w:line="360" w:lineRule="auto"/>
        <w:ind w:left="360"/>
        <w:jc w:val="both"/>
        <w:rPr>
          <w:szCs w:val="20"/>
        </w:rPr>
      </w:pPr>
      <w:r w:rsidRPr="00ED4E9C">
        <w:rPr>
          <w:szCs w:val="20"/>
        </w:rPr>
        <w:t>Początek opracowania w km 0+0</w:t>
      </w:r>
      <w:r w:rsidR="00F44526">
        <w:rPr>
          <w:szCs w:val="20"/>
        </w:rPr>
        <w:t>18</w:t>
      </w:r>
      <w:r w:rsidRPr="00ED4E9C">
        <w:rPr>
          <w:szCs w:val="20"/>
        </w:rPr>
        <w:t xml:space="preserve">, koniec opracowania w km </w:t>
      </w:r>
      <w:r w:rsidR="00F44526">
        <w:rPr>
          <w:szCs w:val="20"/>
        </w:rPr>
        <w:t>5</w:t>
      </w:r>
      <w:r w:rsidRPr="00ED4E9C">
        <w:rPr>
          <w:szCs w:val="20"/>
        </w:rPr>
        <w:t>+</w:t>
      </w:r>
      <w:r w:rsidR="00F44526">
        <w:rPr>
          <w:szCs w:val="20"/>
        </w:rPr>
        <w:t>609</w:t>
      </w:r>
    </w:p>
    <w:p w14:paraId="740F0CB5" w14:textId="1CE88394" w:rsidR="00ED4E9C" w:rsidRPr="00ED4E9C" w:rsidRDefault="00ED4E9C" w:rsidP="00ED4E9C">
      <w:pPr>
        <w:spacing w:line="360" w:lineRule="auto"/>
        <w:jc w:val="both"/>
        <w:rPr>
          <w:szCs w:val="20"/>
        </w:rPr>
      </w:pPr>
      <w:r w:rsidRPr="00ED4E9C">
        <w:rPr>
          <w:szCs w:val="20"/>
        </w:rPr>
        <w:t xml:space="preserve">Na projektowanym odcinku </w:t>
      </w:r>
      <w:r w:rsidR="00066500">
        <w:rPr>
          <w:szCs w:val="20"/>
        </w:rPr>
        <w:t xml:space="preserve">jezdnia </w:t>
      </w:r>
      <w:r w:rsidR="00F44526">
        <w:rPr>
          <w:szCs w:val="20"/>
        </w:rPr>
        <w:t xml:space="preserve">szer. ok.5,30m o nawierzchni bitumicznej. </w:t>
      </w:r>
      <w:r w:rsidR="00066500">
        <w:rPr>
          <w:szCs w:val="20"/>
        </w:rPr>
        <w:t>Po latach eksploatacji uległa bardzo dużym odkształceniom i deformacji</w:t>
      </w:r>
      <w:r w:rsidR="00F44526">
        <w:rPr>
          <w:szCs w:val="20"/>
        </w:rPr>
        <w:t>.</w:t>
      </w:r>
      <w:r w:rsidR="00551559">
        <w:rPr>
          <w:szCs w:val="20"/>
        </w:rPr>
        <w:t xml:space="preserve"> </w:t>
      </w:r>
      <w:r w:rsidRPr="00ED4E9C">
        <w:rPr>
          <w:szCs w:val="20"/>
        </w:rPr>
        <w:t xml:space="preserve">Na </w:t>
      </w:r>
      <w:r w:rsidR="00551559">
        <w:rPr>
          <w:szCs w:val="20"/>
        </w:rPr>
        <w:t xml:space="preserve">całym odcinku </w:t>
      </w:r>
      <w:r w:rsidRPr="00ED4E9C">
        <w:rPr>
          <w:szCs w:val="20"/>
        </w:rPr>
        <w:t xml:space="preserve"> drogi występują rowy wymagające wyprofilowania i oczyszczenia. </w:t>
      </w:r>
    </w:p>
    <w:p w14:paraId="006776CA" w14:textId="1A03560E" w:rsidR="00ED4E9C" w:rsidRPr="00ED4E9C" w:rsidRDefault="00ED4E9C" w:rsidP="00ED4E9C">
      <w:pPr>
        <w:spacing w:line="360" w:lineRule="auto"/>
        <w:ind w:firstLine="540"/>
        <w:jc w:val="both"/>
        <w:rPr>
          <w:noProof/>
          <w:szCs w:val="20"/>
        </w:rPr>
      </w:pPr>
    </w:p>
    <w:p w14:paraId="1C44E0C0" w14:textId="1F0C8D00" w:rsidR="00ED4E9C" w:rsidRPr="00ED4E9C" w:rsidRDefault="00ED4E9C" w:rsidP="00872E01">
      <w:pPr>
        <w:spacing w:line="360" w:lineRule="auto"/>
        <w:jc w:val="both"/>
        <w:rPr>
          <w:szCs w:val="20"/>
        </w:rPr>
      </w:pPr>
    </w:p>
    <w:p w14:paraId="2CDCC426" w14:textId="752C95EC" w:rsidR="00DB4AA3" w:rsidRP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szCs w:val="18"/>
        </w:rPr>
      </w:pPr>
      <w:bookmarkStart w:id="21" w:name="_Toc523566070"/>
      <w:bookmarkStart w:id="22" w:name="_Toc187135890"/>
      <w:r w:rsidRPr="00283B69">
        <w:rPr>
          <w:noProof/>
          <w:szCs w:val="18"/>
        </w:rPr>
        <w:lastRenderedPageBreak/>
        <w:drawing>
          <wp:inline distT="0" distB="0" distL="0" distR="0" wp14:anchorId="4A80884D" wp14:editId="38D7A9D6">
            <wp:extent cx="6292850" cy="3364230"/>
            <wp:effectExtent l="0" t="0" r="0" b="7620"/>
            <wp:docPr id="2583360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336008" name="Obraz 258336008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336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8904C" w14:textId="7778D699" w:rsidR="00DB4AA3" w:rsidRP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szCs w:val="18"/>
        </w:rPr>
      </w:pPr>
      <w:r w:rsidRPr="00283B69">
        <w:rPr>
          <w:szCs w:val="18"/>
        </w:rPr>
        <w:t>Początek zadania km 0+018</w:t>
      </w:r>
    </w:p>
    <w:p w14:paraId="77D9CF2F" w14:textId="79EE37AE" w:rsidR="00DB4AA3" w:rsidRDefault="00DB4AA3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42DB06EC" w14:textId="139AAAE2" w:rsidR="00DB4AA3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  <w:r>
        <w:rPr>
          <w:b/>
          <w:bCs/>
          <w:noProof/>
          <w:sz w:val="28"/>
          <w:szCs w:val="20"/>
        </w:rPr>
        <w:drawing>
          <wp:inline distT="0" distB="0" distL="0" distR="0" wp14:anchorId="2F9A66AF" wp14:editId="717C6132">
            <wp:extent cx="6292850" cy="3451860"/>
            <wp:effectExtent l="0" t="0" r="0" b="0"/>
            <wp:docPr id="113772474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724748" name="Obraz 1137724748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2850" cy="3451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EA2E7" w14:textId="4AAED50D" w:rsidR="00DB4AA3" w:rsidRP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szCs w:val="18"/>
        </w:rPr>
      </w:pPr>
      <w:r w:rsidRPr="00283B69">
        <w:rPr>
          <w:szCs w:val="18"/>
        </w:rPr>
        <w:t>Koniec zadania km 5+609</w:t>
      </w:r>
    </w:p>
    <w:p w14:paraId="36AFE88A" w14:textId="1578D9DE" w:rsidR="00DB4AA3" w:rsidRDefault="00DB4AA3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584AC40F" w14:textId="77777777" w:rsidR="00DB4AA3" w:rsidRDefault="00DB4AA3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5AC3D357" w14:textId="77777777" w:rsid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0F6E6133" w14:textId="77777777" w:rsid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73491C31" w14:textId="77777777" w:rsid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58C4C9D6" w14:textId="77777777" w:rsid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182BEB12" w14:textId="77777777" w:rsidR="00283B69" w:rsidRDefault="00283B69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</w:p>
    <w:p w14:paraId="50F45390" w14:textId="75252E9B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Konstrukcja nawierzchni</w:t>
      </w:r>
      <w:bookmarkEnd w:id="21"/>
    </w:p>
    <w:p w14:paraId="48368FD5" w14:textId="77777777" w:rsidR="00ED4E9C" w:rsidRPr="00ED4E9C" w:rsidRDefault="00ED4E9C" w:rsidP="00ED4E9C">
      <w:pPr>
        <w:spacing w:line="360" w:lineRule="auto"/>
        <w:jc w:val="both"/>
        <w:rPr>
          <w:b/>
          <w:bCs/>
          <w:szCs w:val="20"/>
        </w:rPr>
      </w:pPr>
    </w:p>
    <w:p w14:paraId="14B0C915" w14:textId="2FE6DC97" w:rsidR="00ED4E9C" w:rsidRPr="002A284B" w:rsidRDefault="00ED4E9C" w:rsidP="002A284B">
      <w:pPr>
        <w:numPr>
          <w:ilvl w:val="1"/>
          <w:numId w:val="13"/>
        </w:numPr>
        <w:suppressAutoHyphens/>
        <w:spacing w:line="360" w:lineRule="auto"/>
        <w:jc w:val="both"/>
        <w:rPr>
          <w:b/>
          <w:bCs/>
          <w:szCs w:val="20"/>
        </w:rPr>
      </w:pPr>
      <w:bookmarkStart w:id="23" w:name="_Toc446609208"/>
      <w:bookmarkStart w:id="24" w:name="_Toc523566072"/>
      <w:r w:rsidRPr="00ED4E9C">
        <w:rPr>
          <w:b/>
          <w:bCs/>
          <w:szCs w:val="20"/>
        </w:rPr>
        <w:t xml:space="preserve">Konstrukcja nawierzchni </w:t>
      </w:r>
      <w:bookmarkEnd w:id="23"/>
      <w:r w:rsidRPr="00ED4E9C">
        <w:rPr>
          <w:b/>
          <w:bCs/>
          <w:szCs w:val="20"/>
        </w:rPr>
        <w:t>jezdni;</w:t>
      </w:r>
      <w:bookmarkEnd w:id="24"/>
      <w:r w:rsidRPr="00ED4E9C">
        <w:rPr>
          <w:b/>
          <w:bCs/>
          <w:szCs w:val="20"/>
        </w:rPr>
        <w:t xml:space="preserve">                                                  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691"/>
        <w:gridCol w:w="2422"/>
      </w:tblGrid>
      <w:tr w:rsidR="00ED4E9C" w:rsidRPr="00ED4E9C" w14:paraId="2CDA2BCE" w14:textId="77777777" w:rsidTr="002B51D0"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EF388" w14:textId="77777777" w:rsidR="00ED4E9C" w:rsidRPr="00ED4E9C" w:rsidRDefault="00ED4E9C" w:rsidP="00ED4E9C">
            <w:pPr>
              <w:jc w:val="center"/>
              <w:rPr>
                <w:b/>
                <w:bCs/>
                <w:szCs w:val="20"/>
              </w:rPr>
            </w:pPr>
            <w:r w:rsidRPr="00ED4E9C">
              <w:rPr>
                <w:b/>
                <w:bCs/>
                <w:szCs w:val="20"/>
              </w:rPr>
              <w:t>Rodzaj warstwy konstrukcyjnej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19E7F" w14:textId="77777777" w:rsidR="00ED4E9C" w:rsidRPr="00ED4E9C" w:rsidRDefault="00ED4E9C" w:rsidP="00ED4E9C">
            <w:pPr>
              <w:jc w:val="center"/>
              <w:rPr>
                <w:bCs/>
                <w:szCs w:val="20"/>
              </w:rPr>
            </w:pPr>
            <w:r w:rsidRPr="00ED4E9C">
              <w:rPr>
                <w:b/>
                <w:bCs/>
                <w:szCs w:val="20"/>
              </w:rPr>
              <w:t>Grubość warstwy</w:t>
            </w:r>
          </w:p>
        </w:tc>
      </w:tr>
      <w:tr w:rsidR="00ED4E9C" w:rsidRPr="00ED4E9C" w14:paraId="71A4273D" w14:textId="77777777" w:rsidTr="002B51D0"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F441E" w14:textId="23BED55E" w:rsidR="00ED4E9C" w:rsidRPr="00ED4E9C" w:rsidRDefault="00ED4E9C" w:rsidP="00ED4E9C">
            <w:pPr>
              <w:rPr>
                <w:bCs/>
                <w:szCs w:val="20"/>
              </w:rPr>
            </w:pPr>
            <w:r w:rsidRPr="00ED4E9C">
              <w:rPr>
                <w:bCs/>
                <w:szCs w:val="20"/>
              </w:rPr>
              <w:t>Warstwa ścieralna AC11S wg WT2 z 201</w:t>
            </w:r>
            <w:r w:rsidR="002B51D0">
              <w:rPr>
                <w:bCs/>
                <w:szCs w:val="20"/>
              </w:rPr>
              <w:t>6</w:t>
            </w:r>
            <w:r w:rsidRPr="00ED4E9C">
              <w:rPr>
                <w:bCs/>
                <w:szCs w:val="20"/>
              </w:rPr>
              <w:t xml:space="preserve">r. 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51B46" w14:textId="77777777" w:rsidR="00ED4E9C" w:rsidRPr="00ED4E9C" w:rsidRDefault="00ED4E9C" w:rsidP="00ED4E9C">
            <w:pPr>
              <w:jc w:val="center"/>
              <w:rPr>
                <w:bCs/>
                <w:szCs w:val="20"/>
              </w:rPr>
            </w:pPr>
            <w:r w:rsidRPr="00ED4E9C">
              <w:rPr>
                <w:bCs/>
                <w:szCs w:val="20"/>
              </w:rPr>
              <w:t>4 cm</w:t>
            </w:r>
          </w:p>
        </w:tc>
      </w:tr>
      <w:tr w:rsidR="00DB4AA3" w:rsidRPr="00ED4E9C" w14:paraId="64E2BE93" w14:textId="77777777" w:rsidTr="002B51D0"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7DA3F" w14:textId="24A56470" w:rsidR="00DB4AA3" w:rsidRPr="00ED4E9C" w:rsidRDefault="00DB4AA3" w:rsidP="00ED4E9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Warstwa wiążąca AC 16S wg WT2 z 2016r.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C9BD2" w14:textId="11A670D3" w:rsidR="00DB4AA3" w:rsidRPr="00ED4E9C" w:rsidRDefault="00DC14F0" w:rsidP="00ED4E9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>4</w:t>
            </w:r>
            <w:r w:rsidR="00AF5D32">
              <w:rPr>
                <w:bCs/>
                <w:szCs w:val="20"/>
              </w:rPr>
              <w:t xml:space="preserve"> cm</w:t>
            </w:r>
          </w:p>
        </w:tc>
      </w:tr>
      <w:tr w:rsidR="00AF5D32" w:rsidRPr="00ED4E9C" w14:paraId="1656AC98" w14:textId="77777777" w:rsidTr="002B51D0"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4CE94" w14:textId="77777777" w:rsidR="00AF5D32" w:rsidRDefault="00AF5D32" w:rsidP="00ED4E9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Wyrównanie nawierzchni brukowej kruszywem łamanym </w:t>
            </w:r>
          </w:p>
          <w:p w14:paraId="66EFDF99" w14:textId="458590E7" w:rsidR="00AF5D32" w:rsidRDefault="00AF5D32" w:rsidP="00ED4E9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0 / 31,5mm o grubości średnio 15cm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1E9E5" w14:textId="58F511D5" w:rsidR="00AF5D32" w:rsidRDefault="00283B69" w:rsidP="00ED4E9C">
            <w:pPr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średnio </w:t>
            </w:r>
            <w:r w:rsidR="00AF5D32">
              <w:rPr>
                <w:bCs/>
                <w:szCs w:val="20"/>
              </w:rPr>
              <w:t>1</w:t>
            </w:r>
            <w:r w:rsidR="00DC14F0">
              <w:rPr>
                <w:bCs/>
                <w:szCs w:val="20"/>
              </w:rPr>
              <w:t>0</w:t>
            </w:r>
            <w:r w:rsidR="00AF5D32">
              <w:rPr>
                <w:bCs/>
                <w:szCs w:val="20"/>
              </w:rPr>
              <w:t xml:space="preserve"> cm</w:t>
            </w:r>
          </w:p>
        </w:tc>
      </w:tr>
      <w:tr w:rsidR="00ED4E9C" w:rsidRPr="00ED4E9C" w14:paraId="1649DBE1" w14:textId="77777777" w:rsidTr="002B51D0"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FE15D1" w14:textId="77777777" w:rsidR="00ED4E9C" w:rsidRPr="00ED4E9C" w:rsidRDefault="00ED4E9C" w:rsidP="00ED4E9C">
            <w:pPr>
              <w:jc w:val="center"/>
              <w:rPr>
                <w:b/>
                <w:bCs/>
                <w:szCs w:val="20"/>
              </w:rPr>
            </w:pPr>
            <w:r w:rsidRPr="00ED4E9C">
              <w:rPr>
                <w:rFonts w:ascii="Symbol" w:eastAsia="Symbol" w:hAnsi="Symbol" w:cs="Symbol"/>
                <w:b/>
                <w:bCs/>
                <w:szCs w:val="20"/>
              </w:rPr>
              <w:t></w:t>
            </w:r>
            <w:r w:rsidRPr="00ED4E9C">
              <w:rPr>
                <w:b/>
                <w:bCs/>
                <w:szCs w:val="20"/>
              </w:rPr>
              <w:t xml:space="preserve"> grubości warstw konstrukcyjnych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7C412" w14:textId="4B126426" w:rsidR="00ED4E9C" w:rsidRPr="00ED4E9C" w:rsidRDefault="00DC14F0" w:rsidP="00ED4E9C">
            <w:pPr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18</w:t>
            </w:r>
            <w:r w:rsidR="00ED4E9C" w:rsidRPr="00ED4E9C">
              <w:rPr>
                <w:b/>
                <w:bCs/>
                <w:szCs w:val="20"/>
              </w:rPr>
              <w:t xml:space="preserve"> cm</w:t>
            </w:r>
            <w:r w:rsidR="002B51D0">
              <w:rPr>
                <w:b/>
                <w:bCs/>
                <w:szCs w:val="20"/>
              </w:rPr>
              <w:t xml:space="preserve"> </w:t>
            </w:r>
          </w:p>
        </w:tc>
      </w:tr>
      <w:bookmarkEnd w:id="22"/>
    </w:tbl>
    <w:p w14:paraId="2A850B73" w14:textId="77777777" w:rsidR="00ED4E9C" w:rsidRPr="00ED4E9C" w:rsidRDefault="00ED4E9C" w:rsidP="00ED4E9C">
      <w:pPr>
        <w:spacing w:line="360" w:lineRule="auto"/>
        <w:jc w:val="both"/>
        <w:rPr>
          <w:bCs/>
          <w:szCs w:val="20"/>
        </w:rPr>
      </w:pPr>
    </w:p>
    <w:p w14:paraId="61888222" w14:textId="77777777" w:rsidR="008A4021" w:rsidRPr="00ED4E9C" w:rsidRDefault="008A4021" w:rsidP="00ED4E9C">
      <w:pPr>
        <w:spacing w:line="360" w:lineRule="auto"/>
        <w:jc w:val="both"/>
        <w:rPr>
          <w:bCs/>
          <w:szCs w:val="20"/>
        </w:rPr>
      </w:pPr>
    </w:p>
    <w:p w14:paraId="5B21449F" w14:textId="77777777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  <w:bookmarkStart w:id="25" w:name="_Toc523566080"/>
      <w:bookmarkStart w:id="26" w:name="_Toc187135893"/>
      <w:r w:rsidRPr="00ED4E9C">
        <w:rPr>
          <w:b/>
          <w:bCs/>
          <w:sz w:val="28"/>
          <w:szCs w:val="20"/>
        </w:rPr>
        <w:t>Projektowany przebieg drogi w planie</w:t>
      </w:r>
      <w:bookmarkEnd w:id="25"/>
    </w:p>
    <w:p w14:paraId="2652687F" w14:textId="4FF8F03A" w:rsidR="00ED4E9C" w:rsidRPr="00ED4E9C" w:rsidRDefault="00ED4E9C" w:rsidP="002A284B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>Początek opracowywanego odcinka drogi powiatowej nr 12</w:t>
      </w:r>
      <w:r w:rsidR="00283B69">
        <w:rPr>
          <w:szCs w:val="20"/>
        </w:rPr>
        <w:t>43</w:t>
      </w:r>
      <w:r w:rsidRPr="00ED4E9C">
        <w:rPr>
          <w:szCs w:val="20"/>
        </w:rPr>
        <w:t>L znajduje się w km 0+0</w:t>
      </w:r>
      <w:r w:rsidR="00283B69">
        <w:rPr>
          <w:szCs w:val="20"/>
        </w:rPr>
        <w:t>18</w:t>
      </w:r>
      <w:r w:rsidR="002A284B">
        <w:rPr>
          <w:szCs w:val="20"/>
        </w:rPr>
        <w:t xml:space="preserve"> granica pasa drogowego drogi </w:t>
      </w:r>
      <w:r w:rsidR="00283B69">
        <w:rPr>
          <w:szCs w:val="20"/>
        </w:rPr>
        <w:t>powiatowej</w:t>
      </w:r>
      <w:r w:rsidR="002A284B">
        <w:rPr>
          <w:szCs w:val="20"/>
        </w:rPr>
        <w:t xml:space="preserve"> nr </w:t>
      </w:r>
      <w:r w:rsidR="00283B69">
        <w:rPr>
          <w:szCs w:val="20"/>
        </w:rPr>
        <w:t>1072L</w:t>
      </w:r>
      <w:r w:rsidR="002A284B">
        <w:rPr>
          <w:szCs w:val="20"/>
        </w:rPr>
        <w:t>, k</w:t>
      </w:r>
      <w:r w:rsidRPr="00ED4E9C">
        <w:rPr>
          <w:szCs w:val="20"/>
        </w:rPr>
        <w:t xml:space="preserve">oniec zakresu robót w km </w:t>
      </w:r>
      <w:r w:rsidR="00283B69">
        <w:rPr>
          <w:szCs w:val="20"/>
        </w:rPr>
        <w:t>5</w:t>
      </w:r>
      <w:r w:rsidRPr="00ED4E9C">
        <w:rPr>
          <w:szCs w:val="20"/>
        </w:rPr>
        <w:t>+</w:t>
      </w:r>
      <w:r w:rsidR="00283B69">
        <w:rPr>
          <w:szCs w:val="20"/>
        </w:rPr>
        <w:t>609 granica pasa drogowego drogi wojewódzkiej nr 813</w:t>
      </w:r>
      <w:r w:rsidRPr="00ED4E9C">
        <w:rPr>
          <w:szCs w:val="20"/>
        </w:rPr>
        <w:t>.</w:t>
      </w:r>
    </w:p>
    <w:p w14:paraId="427F96B8" w14:textId="4B70684B" w:rsidR="00ED4E9C" w:rsidRPr="00ED4E9C" w:rsidRDefault="00ED4E9C" w:rsidP="00ED4E9C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>Trasę drogi  przedstawiono na załączonych do opracowania planie zagospodarowania terenu w skali 1:</w:t>
      </w:r>
      <w:r w:rsidR="006A1E9A">
        <w:rPr>
          <w:szCs w:val="20"/>
        </w:rPr>
        <w:t>5</w:t>
      </w:r>
      <w:r w:rsidRPr="00ED4E9C">
        <w:rPr>
          <w:szCs w:val="20"/>
        </w:rPr>
        <w:t xml:space="preserve">00 –  rysunek </w:t>
      </w:r>
      <w:r w:rsidRPr="00EB14BF">
        <w:rPr>
          <w:szCs w:val="20"/>
        </w:rPr>
        <w:t xml:space="preserve">S - 1 ÷ S - </w:t>
      </w:r>
      <w:r w:rsidR="00283B69">
        <w:rPr>
          <w:szCs w:val="20"/>
        </w:rPr>
        <w:t>6</w:t>
      </w:r>
      <w:r w:rsidRPr="00EB14BF">
        <w:rPr>
          <w:szCs w:val="20"/>
        </w:rPr>
        <w:t xml:space="preserve">.  </w:t>
      </w:r>
    </w:p>
    <w:p w14:paraId="6020ABAD" w14:textId="1BA03DBF" w:rsidR="00ED4E9C" w:rsidRPr="00ED4E9C" w:rsidRDefault="00ED4E9C" w:rsidP="00B46B01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 xml:space="preserve">Przebieg drogi geometrycznie został opisany za pomocą  odcinków prostych </w:t>
      </w:r>
      <w:r w:rsidR="00283B69">
        <w:rPr>
          <w:szCs w:val="20"/>
        </w:rPr>
        <w:t xml:space="preserve">oraz łuków poziomych </w:t>
      </w:r>
      <w:r w:rsidRPr="00ED4E9C">
        <w:rPr>
          <w:szCs w:val="20"/>
        </w:rPr>
        <w:t xml:space="preserve">przy zastosowaniu parametrów geometrycznych drogi, przyjętych według stanu istniejącego i szerokości pasa drogowego. </w:t>
      </w:r>
    </w:p>
    <w:p w14:paraId="6066F412" w14:textId="77777777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  <w:bookmarkStart w:id="27" w:name="_Toc523566082"/>
      <w:r w:rsidRPr="00ED4E9C">
        <w:rPr>
          <w:b/>
          <w:bCs/>
          <w:sz w:val="28"/>
          <w:szCs w:val="20"/>
        </w:rPr>
        <w:t>Droga w przekroju poprzecznym</w:t>
      </w:r>
      <w:bookmarkEnd w:id="27"/>
    </w:p>
    <w:p w14:paraId="0EDDBCC1" w14:textId="5DDDDD2F" w:rsidR="006A1E9A" w:rsidRDefault="00ED4E9C" w:rsidP="00ED4E9C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 xml:space="preserve">Na </w:t>
      </w:r>
      <w:r w:rsidR="006A1E9A">
        <w:rPr>
          <w:szCs w:val="20"/>
        </w:rPr>
        <w:t>całym</w:t>
      </w:r>
      <w:r w:rsidRPr="00ED4E9C">
        <w:rPr>
          <w:szCs w:val="20"/>
        </w:rPr>
        <w:t xml:space="preserve"> odcink</w:t>
      </w:r>
      <w:r w:rsidR="006A1E9A">
        <w:rPr>
          <w:szCs w:val="20"/>
        </w:rPr>
        <w:t>u</w:t>
      </w:r>
      <w:r w:rsidRPr="00ED4E9C">
        <w:rPr>
          <w:szCs w:val="20"/>
        </w:rPr>
        <w:t xml:space="preserve"> zaprojektowano przekrój szlakowy </w:t>
      </w:r>
      <w:r w:rsidR="005808D3">
        <w:rPr>
          <w:szCs w:val="20"/>
        </w:rPr>
        <w:t xml:space="preserve">z jezdnią o szer. </w:t>
      </w:r>
      <w:r w:rsidR="00283B69">
        <w:rPr>
          <w:szCs w:val="20"/>
        </w:rPr>
        <w:t>6,0</w:t>
      </w:r>
      <w:r w:rsidR="005808D3">
        <w:rPr>
          <w:szCs w:val="20"/>
        </w:rPr>
        <w:t xml:space="preserve">0m </w:t>
      </w:r>
      <w:r w:rsidRPr="00ED4E9C">
        <w:rPr>
          <w:szCs w:val="20"/>
        </w:rPr>
        <w:t xml:space="preserve">z obustronnymi poboczami </w:t>
      </w:r>
      <w:r w:rsidR="00283B69">
        <w:rPr>
          <w:szCs w:val="20"/>
        </w:rPr>
        <w:t xml:space="preserve">gruntowymi </w:t>
      </w:r>
      <w:r w:rsidRPr="00ED4E9C">
        <w:rPr>
          <w:szCs w:val="20"/>
        </w:rPr>
        <w:t xml:space="preserve">o szerokości </w:t>
      </w:r>
      <w:r w:rsidR="00283B69">
        <w:rPr>
          <w:szCs w:val="20"/>
        </w:rPr>
        <w:t>1,00</w:t>
      </w:r>
      <w:r w:rsidRPr="00ED4E9C">
        <w:rPr>
          <w:szCs w:val="20"/>
        </w:rPr>
        <w:t>m</w:t>
      </w:r>
      <w:r w:rsidR="002A284B">
        <w:rPr>
          <w:szCs w:val="20"/>
        </w:rPr>
        <w:t>.</w:t>
      </w:r>
      <w:r w:rsidRPr="00ED4E9C">
        <w:rPr>
          <w:szCs w:val="20"/>
        </w:rPr>
        <w:t xml:space="preserve"> </w:t>
      </w:r>
    </w:p>
    <w:p w14:paraId="68AE49C7" w14:textId="58A0606E" w:rsidR="00ED4E9C" w:rsidRPr="00ED4E9C" w:rsidRDefault="00ED4E9C" w:rsidP="00ED4E9C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 xml:space="preserve">Na odcinkach prostych zaprojektowano spadek daszkowy równy 2% natomiast na łukach </w:t>
      </w:r>
      <w:r w:rsidR="00283B69">
        <w:rPr>
          <w:szCs w:val="20"/>
        </w:rPr>
        <w:t>spadek jednostronny: od km 2+192,71 do km 2+304,29 – 3,0%, od km 2+386,33 do km 2+502,83 – 3,0%, od km 3+576,12 do km 3+689,82 – 3,5%, od km 3+765,76 do km 3+997,73 – 4,0%</w:t>
      </w:r>
      <w:r w:rsidR="00B46B01">
        <w:rPr>
          <w:szCs w:val="20"/>
        </w:rPr>
        <w:t xml:space="preserve">, od km 4+151,13 do km 4+235,55 – 2,0%, </w:t>
      </w:r>
    </w:p>
    <w:p w14:paraId="3D74325A" w14:textId="0E5DEA20" w:rsidR="00B46B01" w:rsidRDefault="00ED4E9C" w:rsidP="008F3477">
      <w:pPr>
        <w:spacing w:line="360" w:lineRule="auto"/>
        <w:jc w:val="both"/>
        <w:rPr>
          <w:szCs w:val="20"/>
        </w:rPr>
      </w:pPr>
      <w:r w:rsidRPr="00ED4E9C">
        <w:rPr>
          <w:szCs w:val="20"/>
        </w:rPr>
        <w:t>Przekroje konstrukcyjne, projektowanej drogi na prostych przedstawiono na rysunk</w:t>
      </w:r>
      <w:r w:rsidR="00B46B01">
        <w:rPr>
          <w:szCs w:val="20"/>
        </w:rPr>
        <w:t xml:space="preserve">u </w:t>
      </w:r>
      <w:r w:rsidRPr="00ED4E9C">
        <w:rPr>
          <w:szCs w:val="20"/>
        </w:rPr>
        <w:t xml:space="preserve"> </w:t>
      </w:r>
      <w:r w:rsidRPr="00EB14BF">
        <w:rPr>
          <w:szCs w:val="20"/>
        </w:rPr>
        <w:t>K – 1</w:t>
      </w:r>
      <w:bookmarkStart w:id="28" w:name="_Toc523566083"/>
    </w:p>
    <w:p w14:paraId="039748CC" w14:textId="77777777" w:rsidR="008F3477" w:rsidRPr="008F3477" w:rsidRDefault="008F3477" w:rsidP="008F3477">
      <w:pPr>
        <w:spacing w:line="360" w:lineRule="auto"/>
        <w:jc w:val="both"/>
        <w:rPr>
          <w:szCs w:val="20"/>
        </w:rPr>
      </w:pPr>
    </w:p>
    <w:p w14:paraId="41612A3C" w14:textId="4F0CE9DA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Odwodnienie</w:t>
      </w:r>
      <w:bookmarkEnd w:id="28"/>
    </w:p>
    <w:p w14:paraId="763B145C" w14:textId="3773CB89" w:rsidR="00ED4E9C" w:rsidRDefault="00ED4E9C" w:rsidP="005808D3">
      <w:pPr>
        <w:spacing w:line="360" w:lineRule="auto"/>
        <w:ind w:firstLine="600"/>
        <w:jc w:val="both"/>
        <w:rPr>
          <w:szCs w:val="20"/>
        </w:rPr>
      </w:pPr>
      <w:r w:rsidRPr="00ED4E9C">
        <w:rPr>
          <w:szCs w:val="20"/>
        </w:rPr>
        <w:t xml:space="preserve">Na projektowanym odcinku drogi, spływ wód opadowych odbywał się będzie powierzchniowo, na pobocza, istniejące rowy i tereny zielone w obrębie pasa drogowego. </w:t>
      </w:r>
    </w:p>
    <w:p w14:paraId="477AF3C9" w14:textId="77777777" w:rsidR="008F3477" w:rsidRDefault="008F3477" w:rsidP="005808D3">
      <w:pPr>
        <w:spacing w:line="360" w:lineRule="auto"/>
        <w:ind w:firstLine="600"/>
        <w:jc w:val="both"/>
        <w:rPr>
          <w:szCs w:val="20"/>
        </w:rPr>
      </w:pPr>
    </w:p>
    <w:p w14:paraId="0CE5A875" w14:textId="77777777" w:rsidR="008F3477" w:rsidRDefault="008F3477" w:rsidP="005808D3">
      <w:pPr>
        <w:spacing w:line="360" w:lineRule="auto"/>
        <w:ind w:firstLine="600"/>
        <w:jc w:val="both"/>
        <w:rPr>
          <w:szCs w:val="20"/>
        </w:rPr>
      </w:pPr>
    </w:p>
    <w:p w14:paraId="7A736162" w14:textId="77777777" w:rsidR="008F3477" w:rsidRDefault="008F3477" w:rsidP="005808D3">
      <w:pPr>
        <w:spacing w:line="360" w:lineRule="auto"/>
        <w:ind w:firstLine="600"/>
        <w:jc w:val="both"/>
        <w:rPr>
          <w:szCs w:val="20"/>
        </w:rPr>
      </w:pPr>
    </w:p>
    <w:p w14:paraId="40A800C2" w14:textId="77777777" w:rsidR="008F3477" w:rsidRDefault="008F3477" w:rsidP="005808D3">
      <w:pPr>
        <w:spacing w:line="360" w:lineRule="auto"/>
        <w:ind w:firstLine="600"/>
        <w:jc w:val="both"/>
        <w:rPr>
          <w:szCs w:val="20"/>
        </w:rPr>
      </w:pPr>
    </w:p>
    <w:p w14:paraId="7DD955E1" w14:textId="77777777" w:rsidR="008F3477" w:rsidRDefault="008F3477" w:rsidP="005808D3">
      <w:pPr>
        <w:spacing w:line="360" w:lineRule="auto"/>
        <w:ind w:firstLine="600"/>
        <w:jc w:val="both"/>
        <w:rPr>
          <w:szCs w:val="20"/>
        </w:rPr>
      </w:pPr>
    </w:p>
    <w:p w14:paraId="15D78A86" w14:textId="77777777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rPr>
          <w:b/>
          <w:bCs/>
          <w:sz w:val="28"/>
          <w:szCs w:val="20"/>
        </w:rPr>
      </w:pPr>
      <w:r w:rsidRPr="00ED4E9C">
        <w:rPr>
          <w:b/>
          <w:bCs/>
          <w:sz w:val="28"/>
          <w:szCs w:val="20"/>
        </w:rPr>
        <w:t>Oznakowanie i urządzenia bezpieczeństwa ruchu drogowego</w:t>
      </w:r>
    </w:p>
    <w:p w14:paraId="11304D8D" w14:textId="7D9A10EF" w:rsidR="00ED4E9C" w:rsidRPr="00ED4E9C" w:rsidRDefault="005808D3" w:rsidP="00ED4E9C">
      <w:pPr>
        <w:spacing w:line="360" w:lineRule="auto"/>
        <w:rPr>
          <w:szCs w:val="18"/>
        </w:rPr>
      </w:pPr>
      <w:r>
        <w:rPr>
          <w:szCs w:val="18"/>
        </w:rPr>
        <w:t>Projekt</w:t>
      </w:r>
      <w:r w:rsidR="00B46B01">
        <w:rPr>
          <w:szCs w:val="18"/>
        </w:rPr>
        <w:t>owane</w:t>
      </w:r>
      <w:r>
        <w:rPr>
          <w:szCs w:val="18"/>
        </w:rPr>
        <w:t xml:space="preserve"> się oznakowanie poziome </w:t>
      </w:r>
      <w:r w:rsidR="00B46B01">
        <w:rPr>
          <w:szCs w:val="18"/>
        </w:rPr>
        <w:t>i pionowe zawiera Projekt stałej organizacji ruchu</w:t>
      </w:r>
      <w:r w:rsidR="00001AEA">
        <w:rPr>
          <w:szCs w:val="18"/>
        </w:rPr>
        <w:t xml:space="preserve">. </w:t>
      </w:r>
    </w:p>
    <w:p w14:paraId="051BD259" w14:textId="77777777" w:rsidR="00ED4E9C" w:rsidRPr="00ED4E9C" w:rsidRDefault="00ED4E9C" w:rsidP="00ED4E9C">
      <w:pPr>
        <w:spacing w:line="360" w:lineRule="auto"/>
        <w:jc w:val="both"/>
        <w:rPr>
          <w:szCs w:val="18"/>
        </w:rPr>
      </w:pPr>
    </w:p>
    <w:p w14:paraId="176155AF" w14:textId="77777777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jc w:val="both"/>
        <w:rPr>
          <w:b/>
          <w:bCs/>
          <w:sz w:val="28"/>
          <w:szCs w:val="20"/>
        </w:rPr>
      </w:pPr>
      <w:bookmarkStart w:id="29" w:name="_Toc480306702"/>
      <w:bookmarkStart w:id="30" w:name="_Toc523566084"/>
      <w:r w:rsidRPr="00ED4E9C">
        <w:rPr>
          <w:b/>
          <w:bCs/>
          <w:sz w:val="28"/>
          <w:szCs w:val="20"/>
        </w:rPr>
        <w:t>Opinia geotechniczna.</w:t>
      </w:r>
      <w:bookmarkEnd w:id="29"/>
      <w:bookmarkEnd w:id="30"/>
    </w:p>
    <w:p w14:paraId="0C20DAA4" w14:textId="77777777" w:rsidR="00ED4E9C" w:rsidRPr="00ED4E9C" w:rsidRDefault="00ED4E9C" w:rsidP="00ED4E9C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>Zgodnie z §3  ust. 3 pkt. 1 Rozporządzenia Ministra Transportu, Budownictwa i Gospodarki Morskiej z dnia 25 kwietnia 2012 roku w sprawie ustalania geotechnicznych warunków posadowienia obiektów budowlanych warunki gruntowe zaliczono do grupy warunków prostych.</w:t>
      </w:r>
    </w:p>
    <w:p w14:paraId="66363DE5" w14:textId="1A889A36" w:rsidR="00001AEA" w:rsidRDefault="00ED4E9C" w:rsidP="00B46B01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 xml:space="preserve">Podłoże zaliczono do kategorii gruntu G2-G3, poziom wody gruntowej znajduje się poniżej dolnych, projektowanych warstw konstrukcyjnych nawierzchni.    </w:t>
      </w:r>
    </w:p>
    <w:p w14:paraId="6E9E6BB6" w14:textId="77777777" w:rsidR="00ED4E9C" w:rsidRPr="00ED4E9C" w:rsidRDefault="00ED4E9C" w:rsidP="00ED4E9C">
      <w:pPr>
        <w:spacing w:line="360" w:lineRule="auto"/>
        <w:ind w:firstLine="539"/>
        <w:jc w:val="both"/>
        <w:rPr>
          <w:szCs w:val="20"/>
        </w:rPr>
      </w:pPr>
      <w:r w:rsidRPr="00ED4E9C">
        <w:rPr>
          <w:szCs w:val="20"/>
        </w:rPr>
        <w:t xml:space="preserve">   </w:t>
      </w:r>
      <w:r w:rsidRPr="00ED4E9C">
        <w:rPr>
          <w:szCs w:val="20"/>
        </w:rPr>
        <w:tab/>
      </w:r>
    </w:p>
    <w:p w14:paraId="54AF7845" w14:textId="77777777" w:rsidR="00ED4E9C" w:rsidRPr="00ED4E9C" w:rsidRDefault="00ED4E9C" w:rsidP="00ED4E9C">
      <w:pPr>
        <w:tabs>
          <w:tab w:val="num" w:pos="502"/>
        </w:tabs>
        <w:spacing w:line="360" w:lineRule="auto"/>
        <w:ind w:left="502" w:hanging="360"/>
        <w:rPr>
          <w:b/>
          <w:bCs/>
          <w:sz w:val="28"/>
        </w:rPr>
      </w:pPr>
      <w:bookmarkStart w:id="31" w:name="_Toc523566085"/>
      <w:r w:rsidRPr="00ED4E9C">
        <w:rPr>
          <w:b/>
          <w:bCs/>
          <w:sz w:val="28"/>
          <w:szCs w:val="20"/>
        </w:rPr>
        <w:t>Istniejące uzbrojenie terenu</w:t>
      </w:r>
      <w:bookmarkEnd w:id="31"/>
    </w:p>
    <w:p w14:paraId="6AA5C921" w14:textId="56658C74" w:rsidR="00ED4E9C" w:rsidRPr="00ED4E9C" w:rsidRDefault="00ED4E9C" w:rsidP="00ED4E9C">
      <w:pPr>
        <w:spacing w:line="360" w:lineRule="auto"/>
        <w:ind w:firstLine="600"/>
        <w:jc w:val="both"/>
        <w:rPr>
          <w:szCs w:val="20"/>
        </w:rPr>
      </w:pPr>
      <w:r w:rsidRPr="00ED4E9C">
        <w:rPr>
          <w:szCs w:val="20"/>
        </w:rPr>
        <w:t>Na przebudowywanym odcinku drogi powiatowej nr 12</w:t>
      </w:r>
      <w:r w:rsidR="008F3477">
        <w:rPr>
          <w:szCs w:val="20"/>
        </w:rPr>
        <w:t>43</w:t>
      </w:r>
      <w:r w:rsidRPr="00ED4E9C">
        <w:rPr>
          <w:szCs w:val="20"/>
        </w:rPr>
        <w:t>L występuje:</w:t>
      </w:r>
    </w:p>
    <w:p w14:paraId="7521DD90" w14:textId="77777777" w:rsidR="00ED4E9C" w:rsidRPr="00ED4E9C" w:rsidRDefault="00ED4E9C" w:rsidP="00ED4E9C">
      <w:pPr>
        <w:numPr>
          <w:ilvl w:val="0"/>
          <w:numId w:val="25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>sieć wodociągowa,</w:t>
      </w:r>
    </w:p>
    <w:p w14:paraId="2F3DD0B4" w14:textId="46F7AA29" w:rsidR="00ED4E9C" w:rsidRDefault="00ED4E9C" w:rsidP="00ED4E9C">
      <w:pPr>
        <w:numPr>
          <w:ilvl w:val="0"/>
          <w:numId w:val="25"/>
        </w:numPr>
        <w:spacing w:line="360" w:lineRule="auto"/>
        <w:contextualSpacing/>
        <w:jc w:val="both"/>
        <w:rPr>
          <w:szCs w:val="20"/>
        </w:rPr>
      </w:pPr>
      <w:r w:rsidRPr="00ED4E9C">
        <w:rPr>
          <w:szCs w:val="20"/>
        </w:rPr>
        <w:t>sieć elektryczna podziemna</w:t>
      </w:r>
      <w:r w:rsidR="008F3477">
        <w:rPr>
          <w:szCs w:val="20"/>
        </w:rPr>
        <w:t xml:space="preserve"> i napowietrzna</w:t>
      </w:r>
      <w:r w:rsidRPr="00ED4E9C">
        <w:rPr>
          <w:szCs w:val="20"/>
        </w:rPr>
        <w:t xml:space="preserve"> </w:t>
      </w:r>
      <w:r w:rsidR="00B46B01">
        <w:rPr>
          <w:szCs w:val="20"/>
        </w:rPr>
        <w:t>,</w:t>
      </w:r>
    </w:p>
    <w:p w14:paraId="0CC7C166" w14:textId="20C63B6F" w:rsidR="00B46B01" w:rsidRPr="00ED4E9C" w:rsidRDefault="00B46B01" w:rsidP="00ED4E9C">
      <w:pPr>
        <w:numPr>
          <w:ilvl w:val="0"/>
          <w:numId w:val="25"/>
        </w:numPr>
        <w:spacing w:line="360" w:lineRule="auto"/>
        <w:contextualSpacing/>
        <w:jc w:val="both"/>
        <w:rPr>
          <w:szCs w:val="20"/>
        </w:rPr>
      </w:pPr>
      <w:r>
        <w:rPr>
          <w:szCs w:val="20"/>
        </w:rPr>
        <w:t>kanalizacja sieci światłowodowej</w:t>
      </w:r>
    </w:p>
    <w:p w14:paraId="227506E6" w14:textId="77777777" w:rsidR="00F1262F" w:rsidRPr="00ED4E9C" w:rsidRDefault="00F1262F" w:rsidP="00F1262F">
      <w:pPr>
        <w:spacing w:line="360" w:lineRule="auto"/>
        <w:contextualSpacing/>
        <w:jc w:val="both"/>
        <w:rPr>
          <w:szCs w:val="20"/>
        </w:rPr>
      </w:pPr>
    </w:p>
    <w:p w14:paraId="4A653236" w14:textId="77777777" w:rsidR="00ED4E9C" w:rsidRPr="00ED4E9C" w:rsidRDefault="00ED4E9C" w:rsidP="00ED4E9C">
      <w:pPr>
        <w:spacing w:line="360" w:lineRule="auto"/>
        <w:ind w:firstLine="539"/>
        <w:jc w:val="both"/>
        <w:rPr>
          <w:b/>
          <w:szCs w:val="20"/>
        </w:rPr>
      </w:pPr>
      <w:r w:rsidRPr="00ED4E9C">
        <w:rPr>
          <w:b/>
          <w:szCs w:val="20"/>
        </w:rPr>
        <w:t xml:space="preserve">UWAGA: </w:t>
      </w:r>
    </w:p>
    <w:p w14:paraId="27441CA8" w14:textId="1A8FE332" w:rsidR="00ED4E9C" w:rsidRDefault="00ED4E9C" w:rsidP="00ED4E9C">
      <w:pPr>
        <w:spacing w:line="360" w:lineRule="auto"/>
        <w:ind w:firstLine="539"/>
        <w:jc w:val="both"/>
        <w:rPr>
          <w:b/>
          <w:szCs w:val="20"/>
        </w:rPr>
      </w:pPr>
      <w:r w:rsidRPr="00ED4E9C">
        <w:rPr>
          <w:b/>
          <w:szCs w:val="20"/>
        </w:rPr>
        <w:t xml:space="preserve">Należy zwrócić szczególną uwagę na istniejące uzbrojenie terenu znajdujące się w strefie robót. </w:t>
      </w:r>
    </w:p>
    <w:p w14:paraId="58106BE0" w14:textId="77777777" w:rsidR="001F79F5" w:rsidRPr="00ED4E9C" w:rsidRDefault="001F79F5" w:rsidP="00ED4E9C">
      <w:pPr>
        <w:spacing w:line="360" w:lineRule="auto"/>
        <w:ind w:firstLine="539"/>
        <w:jc w:val="both"/>
        <w:rPr>
          <w:b/>
          <w:szCs w:val="20"/>
        </w:rPr>
      </w:pPr>
    </w:p>
    <w:p w14:paraId="48DD6DB7" w14:textId="7E966E02" w:rsidR="004120F5" w:rsidRDefault="004120F5" w:rsidP="00ED4E9C">
      <w:pPr>
        <w:spacing w:line="360" w:lineRule="auto"/>
        <w:jc w:val="both"/>
        <w:rPr>
          <w:b/>
          <w:sz w:val="32"/>
          <w:szCs w:val="32"/>
        </w:rPr>
      </w:pPr>
    </w:p>
    <w:p w14:paraId="6C07355D" w14:textId="6B972DB0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21C0B159" w14:textId="78607946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28195962" w14:textId="6F86CE41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21A382A9" w14:textId="18D8485E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3C5CEFC0" w14:textId="54667C07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7AB10C3B" w14:textId="752F1EA7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2BB7EA2D" w14:textId="499F7D6A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57B0F786" w14:textId="77777777" w:rsidR="00F1262F" w:rsidRDefault="00F1262F" w:rsidP="00ED4E9C">
      <w:pPr>
        <w:spacing w:line="360" w:lineRule="auto"/>
        <w:jc w:val="both"/>
        <w:rPr>
          <w:b/>
          <w:sz w:val="32"/>
          <w:szCs w:val="32"/>
        </w:rPr>
      </w:pPr>
    </w:p>
    <w:p w14:paraId="2AB6B297" w14:textId="77777777" w:rsidR="008F3477" w:rsidRDefault="008F3477" w:rsidP="00ED4E9C">
      <w:pPr>
        <w:spacing w:line="360" w:lineRule="auto"/>
        <w:jc w:val="both"/>
        <w:rPr>
          <w:b/>
          <w:sz w:val="32"/>
          <w:szCs w:val="32"/>
        </w:rPr>
      </w:pPr>
    </w:p>
    <w:p w14:paraId="7156711D" w14:textId="77777777" w:rsidR="008F3477" w:rsidRDefault="008F3477" w:rsidP="00ED4E9C">
      <w:pPr>
        <w:spacing w:line="360" w:lineRule="auto"/>
        <w:jc w:val="both"/>
        <w:rPr>
          <w:b/>
          <w:sz w:val="32"/>
          <w:szCs w:val="32"/>
        </w:rPr>
      </w:pPr>
    </w:p>
    <w:p w14:paraId="1E4272E5" w14:textId="77777777" w:rsidR="008F3477" w:rsidRDefault="008F3477" w:rsidP="00ED4E9C">
      <w:pPr>
        <w:spacing w:line="360" w:lineRule="auto"/>
        <w:jc w:val="both"/>
        <w:rPr>
          <w:b/>
          <w:sz w:val="32"/>
          <w:szCs w:val="32"/>
        </w:rPr>
      </w:pPr>
    </w:p>
    <w:p w14:paraId="1C451AFD" w14:textId="371C044A" w:rsidR="00ED4E9C" w:rsidRPr="00ED4E9C" w:rsidRDefault="00ED4E9C" w:rsidP="00ED4E9C">
      <w:pPr>
        <w:spacing w:line="360" w:lineRule="auto"/>
        <w:jc w:val="both"/>
        <w:rPr>
          <w:b/>
          <w:sz w:val="32"/>
          <w:szCs w:val="32"/>
        </w:rPr>
      </w:pPr>
      <w:r w:rsidRPr="00ED4E9C">
        <w:rPr>
          <w:b/>
          <w:sz w:val="32"/>
          <w:szCs w:val="32"/>
        </w:rPr>
        <w:t>INFORMACJA BIOZ</w:t>
      </w:r>
    </w:p>
    <w:p w14:paraId="22293035" w14:textId="77777777" w:rsidR="00ED4E9C" w:rsidRPr="00ED4E9C" w:rsidRDefault="00ED4E9C" w:rsidP="00ED4E9C">
      <w:pPr>
        <w:numPr>
          <w:ilvl w:val="0"/>
          <w:numId w:val="28"/>
        </w:numPr>
        <w:spacing w:line="360" w:lineRule="auto"/>
        <w:jc w:val="both"/>
        <w:rPr>
          <w:b/>
          <w:bCs/>
          <w:szCs w:val="20"/>
        </w:rPr>
      </w:pPr>
      <w:bookmarkStart w:id="32" w:name="_Toc480306688"/>
      <w:bookmarkStart w:id="33" w:name="_Toc523566060"/>
      <w:bookmarkEnd w:id="26"/>
      <w:r w:rsidRPr="00ED4E9C">
        <w:rPr>
          <w:b/>
          <w:bCs/>
          <w:szCs w:val="20"/>
        </w:rPr>
        <w:t>Elementy zagospodarowania terenu mogące stwarzać zagrożenie bezpieczeństwa i zdrowia ludzi.</w:t>
      </w:r>
      <w:bookmarkEnd w:id="32"/>
      <w:bookmarkEnd w:id="33"/>
    </w:p>
    <w:p w14:paraId="212B21FF" w14:textId="77777777" w:rsidR="00ED4E9C" w:rsidRPr="00ED4E9C" w:rsidRDefault="00ED4E9C" w:rsidP="00ED4E9C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ind w:firstLine="851"/>
        <w:jc w:val="both"/>
        <w:rPr>
          <w:spacing w:val="3"/>
        </w:rPr>
      </w:pPr>
      <w:r w:rsidRPr="00ED4E9C">
        <w:rPr>
          <w:spacing w:val="3"/>
        </w:rPr>
        <w:t>Do istniejących elementów zagospodarowania terenu mogących stwarzać zagrożenie bezpieczeństwa i zdrowia ludzi należą:</w:t>
      </w:r>
    </w:p>
    <w:p w14:paraId="0EC3E4B8" w14:textId="77777777" w:rsidR="00ED4E9C" w:rsidRPr="00ED4E9C" w:rsidRDefault="00ED4E9C" w:rsidP="00ED4E9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5" w:line="276" w:lineRule="auto"/>
        <w:ind w:left="426" w:hanging="426"/>
        <w:jc w:val="both"/>
        <w:rPr>
          <w:spacing w:val="3"/>
        </w:rPr>
      </w:pPr>
      <w:r w:rsidRPr="00ED4E9C">
        <w:rPr>
          <w:spacing w:val="3"/>
        </w:rPr>
        <w:t>Urządzenia infrastruktury zewnętrznej, a w szczególności przewody elektroenergetyczne (zagrożenie porażenia prądem w przypadku przerwania, zerwania lub dotknięcia),</w:t>
      </w:r>
    </w:p>
    <w:p w14:paraId="0C2A1959" w14:textId="77777777" w:rsidR="00ED4E9C" w:rsidRPr="00ED4E9C" w:rsidRDefault="00ED4E9C" w:rsidP="00ED4E9C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before="5" w:line="276" w:lineRule="auto"/>
        <w:ind w:left="426" w:hanging="426"/>
        <w:jc w:val="both"/>
        <w:rPr>
          <w:spacing w:val="3"/>
        </w:rPr>
      </w:pPr>
      <w:r w:rsidRPr="00ED4E9C">
        <w:rPr>
          <w:spacing w:val="3"/>
        </w:rPr>
        <w:t>Wykonywanie prac przy istniejącej drodze i związany z tym ruch samochodowy,  przy braku dostatecznej uwagi i zabezpieczenia prac;</w:t>
      </w:r>
      <w:bookmarkStart w:id="34" w:name="_Toc480306689"/>
      <w:bookmarkStart w:id="35" w:name="_Toc523566061"/>
    </w:p>
    <w:p w14:paraId="461B2F24" w14:textId="77777777" w:rsidR="00ED4E9C" w:rsidRPr="00ED4E9C" w:rsidRDefault="00ED4E9C" w:rsidP="00ED4E9C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line="276" w:lineRule="auto"/>
        <w:contextualSpacing/>
        <w:jc w:val="both"/>
        <w:rPr>
          <w:b/>
          <w:szCs w:val="20"/>
        </w:rPr>
      </w:pPr>
      <w:r w:rsidRPr="00ED4E9C">
        <w:rPr>
          <w:szCs w:val="20"/>
        </w:rPr>
        <w:t xml:space="preserve"> </w:t>
      </w:r>
      <w:r w:rsidRPr="00ED4E9C">
        <w:rPr>
          <w:b/>
          <w:szCs w:val="20"/>
        </w:rPr>
        <w:t>Przewidywane zagrożenia występujące podczas realizacji robót budowlanych.</w:t>
      </w:r>
      <w:bookmarkEnd w:id="34"/>
      <w:bookmarkEnd w:id="35"/>
    </w:p>
    <w:p w14:paraId="1BEC60AE" w14:textId="77777777" w:rsidR="00ED4E9C" w:rsidRPr="00ED4E9C" w:rsidRDefault="00ED4E9C" w:rsidP="00ED4E9C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ind w:firstLine="851"/>
        <w:jc w:val="both"/>
        <w:rPr>
          <w:spacing w:val="3"/>
        </w:rPr>
      </w:pPr>
      <w:r w:rsidRPr="00ED4E9C">
        <w:rPr>
          <w:spacing w:val="3"/>
        </w:rPr>
        <w:t>Podczas realizacji inwestycji przewiduje się wykonywanie robót, których charakter,   organizacja lub miejsce prowadzenia stwarza szczególnie wysokie ryzyko powstania zagrożenia bezpieczeństwa i zdrowia ludzi:</w:t>
      </w:r>
    </w:p>
    <w:p w14:paraId="5645BC91" w14:textId="77777777" w:rsidR="00ED4E9C" w:rsidRPr="00ED4E9C" w:rsidRDefault="00ED4E9C" w:rsidP="00ED4E9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 xml:space="preserve">roboty wykonywane pod lub w pobliżu przewodów linii elektroenergetycznych   napowietrznych – wszystkie prace wykonywane w rejonie skrzyżowań z istniejącymi liniami; </w:t>
      </w:r>
    </w:p>
    <w:p w14:paraId="4C5FD9D9" w14:textId="77777777" w:rsidR="00ED4E9C" w:rsidRPr="00ED4E9C" w:rsidRDefault="00ED4E9C" w:rsidP="00ED4E9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roboty przy oczyszczaniu istniejących przepustów;</w:t>
      </w:r>
    </w:p>
    <w:p w14:paraId="14352523" w14:textId="77777777" w:rsidR="00ED4E9C" w:rsidRPr="00ED4E9C" w:rsidRDefault="00ED4E9C" w:rsidP="00ED4E9C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wszelkie prace pod ruchem.</w:t>
      </w:r>
    </w:p>
    <w:p w14:paraId="55DE783F" w14:textId="77777777" w:rsidR="00ED4E9C" w:rsidRPr="00ED4E9C" w:rsidRDefault="00ED4E9C" w:rsidP="00ED4E9C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Podczas realizacji robót mogą wystąpić następujące zagrożenia robót:</w:t>
      </w:r>
    </w:p>
    <w:p w14:paraId="52B7DC22" w14:textId="77777777" w:rsidR="00ED4E9C" w:rsidRPr="00ED4E9C" w:rsidRDefault="00ED4E9C" w:rsidP="00ED4E9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potrącenie przez pojazdy transportowe pracowników pracujących bezpośrednio na  jezdni,</w:t>
      </w:r>
    </w:p>
    <w:p w14:paraId="7284D69F" w14:textId="77777777" w:rsidR="00ED4E9C" w:rsidRPr="00ED4E9C" w:rsidRDefault="00ED4E9C" w:rsidP="00ED4E9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urazy związane z ręcznym załadunkiem i wyładunkiem materiałów budowlanych,</w:t>
      </w:r>
    </w:p>
    <w:p w14:paraId="6D2A7C88" w14:textId="77777777" w:rsidR="00ED4E9C" w:rsidRPr="00ED4E9C" w:rsidRDefault="00ED4E9C" w:rsidP="00ED4E9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porażenie prądem przy pracy w obrębie sieci energetycznych pod napięciem,</w:t>
      </w:r>
    </w:p>
    <w:p w14:paraId="11F86778" w14:textId="77777777" w:rsidR="00ED4E9C" w:rsidRPr="00ED4E9C" w:rsidRDefault="00ED4E9C" w:rsidP="00ED4E9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poparzenia gorącą masą mineralno-asfaltową,</w:t>
      </w:r>
    </w:p>
    <w:p w14:paraId="01A61607" w14:textId="77777777" w:rsidR="00ED4E9C" w:rsidRPr="00ED4E9C" w:rsidRDefault="00ED4E9C" w:rsidP="00ED4E9C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inne trudne do przewidzenia zagrożenia związane z prowadzeniem robót budowlanych  (np. spowodowane spożyciem alkoholu nawet w niewielkich ilościach, przez pracujących na budowie).</w:t>
      </w:r>
    </w:p>
    <w:p w14:paraId="5BA7BD31" w14:textId="77777777" w:rsidR="00ED4E9C" w:rsidRPr="00ED4E9C" w:rsidRDefault="00ED4E9C" w:rsidP="00ED4E9C">
      <w:pPr>
        <w:keepNext/>
        <w:numPr>
          <w:ilvl w:val="0"/>
          <w:numId w:val="28"/>
        </w:numPr>
        <w:spacing w:before="240" w:after="60"/>
        <w:outlineLvl w:val="2"/>
        <w:rPr>
          <w:b/>
          <w:szCs w:val="20"/>
        </w:rPr>
      </w:pPr>
      <w:bookmarkStart w:id="36" w:name="_Toc480306690"/>
      <w:bookmarkStart w:id="37" w:name="_Toc523566062"/>
      <w:r w:rsidRPr="00ED4E9C">
        <w:rPr>
          <w:b/>
          <w:szCs w:val="20"/>
        </w:rPr>
        <w:t>Sposób  przeprowadzenia  instruktażu  pracowników  przed przystąpieniem  do  realizacji  robót szczególnie niebezpiecznych.</w:t>
      </w:r>
      <w:bookmarkEnd w:id="36"/>
      <w:bookmarkEnd w:id="37"/>
    </w:p>
    <w:p w14:paraId="4D11F8E9" w14:textId="77777777" w:rsidR="00ED4E9C" w:rsidRPr="00ED4E9C" w:rsidRDefault="00ED4E9C" w:rsidP="00ED4E9C">
      <w:pPr>
        <w:widowControl w:val="0"/>
        <w:shd w:val="clear" w:color="auto" w:fill="FFFFFF"/>
        <w:autoSpaceDE w:val="0"/>
        <w:autoSpaceDN w:val="0"/>
        <w:adjustRightInd w:val="0"/>
        <w:spacing w:before="5" w:line="276" w:lineRule="auto"/>
        <w:ind w:firstLine="851"/>
        <w:jc w:val="both"/>
        <w:rPr>
          <w:spacing w:val="3"/>
        </w:rPr>
      </w:pPr>
      <w:r w:rsidRPr="00ED4E9C">
        <w:rPr>
          <w:spacing w:val="3"/>
        </w:rPr>
        <w:t xml:space="preserve">Instruktaż wszystkich pracowników przeznaczonych do wykonywania danego rodzaju prac należy przeprowadzić ustnie przed rozpoczęciem robót szczególnie niebezpiecznych przedstawiając niebezpieczeństwa, na które pracownicy będą narażeni oraz środki techniczne </w:t>
      </w:r>
      <w:r w:rsidRPr="00ED4E9C">
        <w:rPr>
          <w:spacing w:val="3"/>
        </w:rPr>
        <w:br/>
        <w:t>i  organizacyjne zapobiegające zagrożeniom.</w:t>
      </w:r>
    </w:p>
    <w:p w14:paraId="4586EE77" w14:textId="77777777" w:rsidR="00ED4E9C" w:rsidRPr="00ED4E9C" w:rsidRDefault="00ED4E9C" w:rsidP="00ED4E9C">
      <w:pPr>
        <w:keepNext/>
        <w:numPr>
          <w:ilvl w:val="0"/>
          <w:numId w:val="28"/>
        </w:numPr>
        <w:spacing w:before="240" w:after="60"/>
        <w:outlineLvl w:val="2"/>
        <w:rPr>
          <w:b/>
          <w:szCs w:val="20"/>
        </w:rPr>
      </w:pPr>
      <w:bookmarkStart w:id="38" w:name="_Toc480306691"/>
      <w:bookmarkStart w:id="39" w:name="_Toc523566063"/>
      <w:r w:rsidRPr="00ED4E9C">
        <w:rPr>
          <w:b/>
          <w:szCs w:val="20"/>
        </w:rPr>
        <w:t>Środki  techniczne i organizacyjne zapobiegające niebezpieczeństwom wynikającym z wykonywania robót budowlanych w strefach szczególnego zagrożenia zdrowia lub w ich sąsiedztwie.</w:t>
      </w:r>
      <w:bookmarkEnd w:id="38"/>
      <w:bookmarkEnd w:id="39"/>
    </w:p>
    <w:p w14:paraId="647733AE" w14:textId="77777777" w:rsidR="00ED4E9C" w:rsidRPr="00ED4E9C" w:rsidRDefault="00ED4E9C" w:rsidP="00ED4E9C">
      <w:pPr>
        <w:spacing w:line="276" w:lineRule="auto"/>
        <w:ind w:left="-284" w:firstLine="426"/>
        <w:rPr>
          <w:spacing w:val="3"/>
          <w:szCs w:val="22"/>
        </w:rPr>
      </w:pPr>
      <w:r w:rsidRPr="00ED4E9C">
        <w:rPr>
          <w:spacing w:val="3"/>
          <w:szCs w:val="22"/>
        </w:rPr>
        <w:t>Dla zapobieżenia niebezpieczeństwom wynikającym z wykonywania robót budowlanych  w strefach szczególnego zagrożenia zdrowia lub w ich sąsiedztwie, należy zastosować następujące środki techniczne lub organizacyjne:</w:t>
      </w:r>
    </w:p>
    <w:p w14:paraId="4C067BFE" w14:textId="77777777" w:rsidR="00ED4E9C" w:rsidRPr="00ED4E9C" w:rsidRDefault="00ED4E9C" w:rsidP="00ED4E9C">
      <w:pPr>
        <w:spacing w:line="276" w:lineRule="auto"/>
        <w:ind w:left="709" w:hanging="283"/>
        <w:rPr>
          <w:spacing w:val="3"/>
          <w:szCs w:val="22"/>
        </w:rPr>
      </w:pPr>
      <w:r w:rsidRPr="00ED4E9C">
        <w:rPr>
          <w:spacing w:val="3"/>
          <w:szCs w:val="22"/>
        </w:rPr>
        <w:t>1) Dla robót wykonywanych pod lub w pobliżu przewodów napowietrznych linii elektroenergetycznych zwracać szczególną uwagę na wysokość zawieszenia przewodów podczas przemieszczania się sprzętu budowlanego;</w:t>
      </w:r>
    </w:p>
    <w:p w14:paraId="2FCF9AB0" w14:textId="77777777" w:rsidR="00ED4E9C" w:rsidRPr="00ED4E9C" w:rsidRDefault="00ED4E9C" w:rsidP="00ED4E9C">
      <w:pPr>
        <w:spacing w:line="276" w:lineRule="auto"/>
        <w:ind w:left="709" w:hanging="283"/>
        <w:rPr>
          <w:spacing w:val="3"/>
          <w:szCs w:val="22"/>
        </w:rPr>
      </w:pPr>
      <w:r w:rsidRPr="00ED4E9C">
        <w:rPr>
          <w:spacing w:val="3"/>
          <w:szCs w:val="22"/>
        </w:rPr>
        <w:lastRenderedPageBreak/>
        <w:t>2) Roboty przy poruszających się pojazdach budowy – rozkładanie masy bitumicznej zachować odstęp i posiadać odpowiednie ubranie odblaskowe widoczne z daleka;</w:t>
      </w:r>
    </w:p>
    <w:p w14:paraId="730DDA01" w14:textId="77777777" w:rsidR="004120F5" w:rsidRDefault="00ED4E9C" w:rsidP="00ED4E9C">
      <w:pPr>
        <w:spacing w:line="276" w:lineRule="auto"/>
        <w:rPr>
          <w:spacing w:val="3"/>
          <w:szCs w:val="22"/>
        </w:rPr>
      </w:pPr>
      <w:r w:rsidRPr="00ED4E9C">
        <w:rPr>
          <w:spacing w:val="3"/>
          <w:szCs w:val="22"/>
        </w:rPr>
        <w:t xml:space="preserve">       </w:t>
      </w:r>
    </w:p>
    <w:p w14:paraId="4A6E1C7E" w14:textId="71C6CF5B" w:rsidR="00ED4E9C" w:rsidRPr="00ED4E9C" w:rsidRDefault="00ED4E9C" w:rsidP="00ED4E9C">
      <w:pPr>
        <w:spacing w:line="276" w:lineRule="auto"/>
        <w:rPr>
          <w:spacing w:val="3"/>
          <w:szCs w:val="22"/>
        </w:rPr>
      </w:pPr>
      <w:r w:rsidRPr="00ED4E9C">
        <w:rPr>
          <w:spacing w:val="3"/>
          <w:szCs w:val="22"/>
        </w:rPr>
        <w:t xml:space="preserve">3) Pracowników przewidzianych do wykonywania prac budowanych należy przeszkolić </w:t>
      </w:r>
    </w:p>
    <w:p w14:paraId="7D47DD58" w14:textId="77777777" w:rsidR="00ED4E9C" w:rsidRPr="00ED4E9C" w:rsidRDefault="00ED4E9C" w:rsidP="00ED4E9C">
      <w:pPr>
        <w:spacing w:line="276" w:lineRule="auto"/>
        <w:rPr>
          <w:spacing w:val="3"/>
          <w:szCs w:val="22"/>
        </w:rPr>
      </w:pPr>
      <w:r w:rsidRPr="00ED4E9C">
        <w:rPr>
          <w:spacing w:val="3"/>
          <w:szCs w:val="22"/>
        </w:rPr>
        <w:t xml:space="preserve">            pod kątem bezpieczeństwa ich wykonywania.</w:t>
      </w:r>
    </w:p>
    <w:p w14:paraId="4903756D" w14:textId="77777777" w:rsidR="00ED4E9C" w:rsidRPr="00ED4E9C" w:rsidRDefault="00ED4E9C" w:rsidP="00ED4E9C">
      <w:pPr>
        <w:keepNext/>
        <w:numPr>
          <w:ilvl w:val="0"/>
          <w:numId w:val="28"/>
        </w:numPr>
        <w:spacing w:before="240" w:after="60"/>
        <w:outlineLvl w:val="2"/>
        <w:rPr>
          <w:b/>
          <w:szCs w:val="20"/>
        </w:rPr>
      </w:pPr>
      <w:bookmarkStart w:id="40" w:name="_Toc480306692"/>
      <w:bookmarkStart w:id="41" w:name="_Toc523566064"/>
      <w:r w:rsidRPr="00ED4E9C">
        <w:rPr>
          <w:b/>
          <w:szCs w:val="20"/>
        </w:rPr>
        <w:t>Organizacja pomocy w razie wypadku.</w:t>
      </w:r>
      <w:bookmarkEnd w:id="40"/>
      <w:bookmarkEnd w:id="41"/>
    </w:p>
    <w:p w14:paraId="24BCA533" w14:textId="77777777" w:rsidR="00ED4E9C" w:rsidRPr="00ED4E9C" w:rsidRDefault="00ED4E9C" w:rsidP="00ED4E9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każda budowa winna posiadać wywieszony wykaz telefonów alarmowych dotyczących  wypadków przy pracy oraz połączenie telefoniczne;</w:t>
      </w:r>
    </w:p>
    <w:p w14:paraId="741A5DC1" w14:textId="77777777" w:rsidR="00ED4E9C" w:rsidRPr="00ED4E9C" w:rsidRDefault="00ED4E9C" w:rsidP="00ED4E9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na każdej budowie w siedzibie jej kierownictwa winna znajdować się apteczka  zaopatrzona w niezbędny sprzęt medyczny i leki do udzielania pierwszej pomocy w razie zaistniałego na budowie wypadku;</w:t>
      </w:r>
    </w:p>
    <w:p w14:paraId="328BB937" w14:textId="77777777" w:rsidR="00ED4E9C" w:rsidRPr="00ED4E9C" w:rsidRDefault="00ED4E9C" w:rsidP="00ED4E9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wśród personelu winny znajdować się osoby przeszkolone z zakresu udzielania pierwszej pomocy;</w:t>
      </w:r>
    </w:p>
    <w:p w14:paraId="354D2F73" w14:textId="77777777" w:rsidR="00ED4E9C" w:rsidRPr="00ED4E9C" w:rsidRDefault="00ED4E9C" w:rsidP="00ED4E9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kierownictwo budowy winno zabezpieczyć dojazd dla personelu medycznego (np. karetka pogotowia) na miejsce ewentualnego wypadku;</w:t>
      </w:r>
    </w:p>
    <w:p w14:paraId="6D2218A7" w14:textId="77777777" w:rsidR="00ED4E9C" w:rsidRPr="00ED4E9C" w:rsidRDefault="00ED4E9C" w:rsidP="00ED4E9C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5" w:line="276" w:lineRule="auto"/>
        <w:jc w:val="both"/>
        <w:rPr>
          <w:spacing w:val="3"/>
        </w:rPr>
      </w:pPr>
      <w:r w:rsidRPr="00ED4E9C">
        <w:rPr>
          <w:spacing w:val="3"/>
        </w:rPr>
        <w:t>prowadzenie akcji ratunkowej przy wypadkach winny wykonywać osoby do tego odpowiednio przeszkolone.</w:t>
      </w:r>
    </w:p>
    <w:p w14:paraId="5018C29E" w14:textId="77777777" w:rsidR="00ED4E9C" w:rsidRPr="00ED4E9C" w:rsidRDefault="00ED4E9C" w:rsidP="00ED4E9C">
      <w:pPr>
        <w:spacing w:line="360" w:lineRule="auto"/>
        <w:ind w:firstLine="567"/>
        <w:jc w:val="both"/>
        <w:rPr>
          <w:szCs w:val="20"/>
        </w:rPr>
      </w:pPr>
    </w:p>
    <w:p w14:paraId="0EDF9E4E" w14:textId="77777777" w:rsidR="009569DF" w:rsidRPr="009569DF" w:rsidRDefault="009569DF" w:rsidP="009569DF">
      <w:pPr>
        <w:rPr>
          <w:sz w:val="16"/>
          <w:szCs w:val="16"/>
        </w:rPr>
      </w:pPr>
    </w:p>
    <w:p w14:paraId="33C8D5BA" w14:textId="77777777" w:rsidR="009569DF" w:rsidRPr="009569DF" w:rsidRDefault="009569DF" w:rsidP="009569DF">
      <w:pPr>
        <w:rPr>
          <w:sz w:val="16"/>
          <w:szCs w:val="16"/>
        </w:rPr>
      </w:pPr>
    </w:p>
    <w:p w14:paraId="3ABC0DAC" w14:textId="77777777" w:rsidR="009569DF" w:rsidRPr="009569DF" w:rsidRDefault="009569DF" w:rsidP="009569DF">
      <w:pPr>
        <w:rPr>
          <w:sz w:val="16"/>
          <w:szCs w:val="16"/>
        </w:rPr>
      </w:pPr>
    </w:p>
    <w:p w14:paraId="5B6555CD" w14:textId="77777777" w:rsidR="009569DF" w:rsidRPr="009569DF" w:rsidRDefault="009569DF" w:rsidP="009569DF">
      <w:pPr>
        <w:rPr>
          <w:sz w:val="16"/>
          <w:szCs w:val="16"/>
        </w:rPr>
      </w:pPr>
    </w:p>
    <w:sectPr w:rsidR="009569DF" w:rsidRPr="009569DF" w:rsidSect="00C33ECC">
      <w:footerReference w:type="default" r:id="rId13"/>
      <w:pgSz w:w="11906" w:h="16838" w:code="9"/>
      <w:pgMar w:top="567" w:right="720" w:bottom="568" w:left="1276" w:header="709" w:footer="256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E050D" w14:textId="77777777" w:rsidR="00923305" w:rsidRDefault="00923305">
      <w:r>
        <w:separator/>
      </w:r>
    </w:p>
  </w:endnote>
  <w:endnote w:type="continuationSeparator" w:id="0">
    <w:p w14:paraId="104E5731" w14:textId="77777777" w:rsidR="00923305" w:rsidRDefault="009233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9045C" w14:textId="77777777" w:rsidR="00ED4E9C" w:rsidRDefault="00ED4E9C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7276"/>
      <w:docPartObj>
        <w:docPartGallery w:val="Page Numbers (Bottom of Page)"/>
        <w:docPartUnique/>
      </w:docPartObj>
    </w:sdtPr>
    <w:sdtContent>
      <w:p w14:paraId="58CB22AE" w14:textId="4FB8CFB6" w:rsidR="00C33ECC" w:rsidRDefault="00C33E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9878E0" w14:textId="77777777" w:rsidR="00EE74AE" w:rsidRDefault="00EE7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4A074" w14:textId="77777777" w:rsidR="00923305" w:rsidRDefault="00923305">
      <w:r>
        <w:separator/>
      </w:r>
    </w:p>
  </w:footnote>
  <w:footnote w:type="continuationSeparator" w:id="0">
    <w:p w14:paraId="5C199CD7" w14:textId="77777777" w:rsidR="00923305" w:rsidRDefault="009233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60CE1" w14:textId="77777777" w:rsidR="00ED4E9C" w:rsidRDefault="00ED4E9C">
    <w:pPr>
      <w:pStyle w:val="Nagwek"/>
      <w:framePr w:wrap="around" w:vAnchor="text" w:hAnchor="margin" w:xAlign="right" w:y="1"/>
      <w:rPr>
        <w:rStyle w:val="Numerstrony"/>
      </w:rPr>
    </w:pPr>
  </w:p>
  <w:p w14:paraId="19F41556" w14:textId="23ECFFF8" w:rsidR="00ED4E9C" w:rsidRPr="00BF6E24" w:rsidRDefault="00ED4E9C" w:rsidP="00ED4E9C">
    <w:pPr>
      <w:pStyle w:val="Nagwek"/>
      <w:ind w:right="360"/>
      <w:jc w:val="center"/>
      <w:rPr>
        <w:i/>
        <w:iCs/>
        <w:sz w:val="20"/>
      </w:rPr>
    </w:pPr>
    <w:r>
      <w:rPr>
        <w:i/>
        <w:iCs/>
        <w:noProof/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DFE51" wp14:editId="3DC23986">
              <wp:simplePos x="0" y="0"/>
              <wp:positionH relativeFrom="column">
                <wp:posOffset>93980</wp:posOffset>
              </wp:positionH>
              <wp:positionV relativeFrom="paragraph">
                <wp:posOffset>332740</wp:posOffset>
              </wp:positionV>
              <wp:extent cx="5813425" cy="635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1342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3D2D7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7.4pt;margin-top:26.2pt;width:457.75pt;height:.0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F25AA30" wp14:editId="42FECB7A">
              <wp:simplePos x="0" y="0"/>
              <wp:positionH relativeFrom="page">
                <wp:posOffset>6897370</wp:posOffset>
              </wp:positionH>
              <wp:positionV relativeFrom="paragraph">
                <wp:posOffset>635</wp:posOffset>
              </wp:positionV>
              <wp:extent cx="13970" cy="179705"/>
              <wp:effectExtent l="0" t="0" r="0" b="0"/>
              <wp:wrapSquare wrapText="largest"/>
              <wp:docPr id="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797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9C5625" w14:textId="77777777" w:rsidR="00ED4E9C" w:rsidRDefault="00ED4E9C" w:rsidP="00BB2BAC">
                          <w:pPr>
                            <w:pStyle w:val="Nagwek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25AA3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543.1pt;margin-top:.05pt;width:1.1pt;height:14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" stroked="f">
              <v:fill opacity="0"/>
              <v:textbox inset="0,0,0,0">
                <w:txbxContent>
                  <w:p w14:paraId="359C5625" w14:textId="77777777" w:rsidR="00ED4E9C" w:rsidRDefault="00ED4E9C" w:rsidP="00BB2BAC">
                    <w:pPr>
                      <w:pStyle w:val="Nagwek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Pr="0086009B">
      <w:rPr>
        <w:i/>
        <w:iCs/>
        <w:sz w:val="20"/>
      </w:rPr>
      <w:t>„Przebudowa drogi  powiatowej nr 1</w:t>
    </w:r>
    <w:r>
      <w:rPr>
        <w:i/>
        <w:iCs/>
        <w:sz w:val="20"/>
      </w:rPr>
      <w:t>2</w:t>
    </w:r>
    <w:r w:rsidR="003F6644">
      <w:rPr>
        <w:i/>
        <w:iCs/>
        <w:sz w:val="20"/>
      </w:rPr>
      <w:t>43</w:t>
    </w:r>
    <w:r w:rsidRPr="0086009B">
      <w:rPr>
        <w:i/>
        <w:iCs/>
        <w:sz w:val="20"/>
      </w:rPr>
      <w:t xml:space="preserve">L </w:t>
    </w:r>
    <w:proofErr w:type="spellStart"/>
    <w:r w:rsidR="003F6644">
      <w:rPr>
        <w:i/>
        <w:iCs/>
        <w:sz w:val="20"/>
      </w:rPr>
      <w:t>Kolembrody</w:t>
    </w:r>
    <w:proofErr w:type="spellEnd"/>
    <w:r w:rsidR="003F6644">
      <w:rPr>
        <w:i/>
        <w:iCs/>
        <w:sz w:val="20"/>
      </w:rPr>
      <w:t xml:space="preserve"> – Żelizna od km 0+018 do km 5+609</w:t>
    </w:r>
    <w:r w:rsidRPr="0086009B">
      <w:rPr>
        <w:i/>
        <w:iCs/>
        <w:sz w:val="20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723"/>
    </w:tblGrid>
    <w:tr w:rsidR="00ED4E9C" w14:paraId="7B308AE6" w14:textId="77777777">
      <w:trPr>
        <w:jc w:val="center"/>
      </w:trPr>
      <w:tc>
        <w:tcPr>
          <w:tcW w:w="9723" w:type="dxa"/>
        </w:tcPr>
        <w:p w14:paraId="6E66DCC6" w14:textId="77777777" w:rsidR="00ED4E9C" w:rsidRDefault="00ED4E9C">
          <w:pPr>
            <w:spacing w:after="80" w:line="20" w:lineRule="atLeast"/>
            <w:ind w:left="1701" w:firstLine="113"/>
            <w:rPr>
              <w:b/>
              <w:color w:val="000000"/>
            </w:rPr>
          </w:pPr>
        </w:p>
      </w:tc>
    </w:tr>
  </w:tbl>
  <w:p w14:paraId="104D9AF6" w14:textId="77777777" w:rsidR="00ED4E9C" w:rsidRDefault="00ED4E9C">
    <w:pPr>
      <w:pStyle w:val="Nagwek"/>
      <w:tabs>
        <w:tab w:val="clear" w:pos="4536"/>
        <w:tab w:val="clear" w:pos="9072"/>
      </w:tabs>
      <w:spacing w:line="100" w:lineRule="exact"/>
      <w:ind w:left="1843" w:right="284"/>
      <w:jc w:val="center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65"/>
        </w:tabs>
        <w:ind w:left="4265" w:hanging="360"/>
      </w:pPr>
    </w:lvl>
    <w:lvl w:ilvl="1">
      <w:start w:val="1"/>
      <w:numFmt w:val="lowerLetter"/>
      <w:lvlText w:val="%2)"/>
      <w:lvlJc w:val="left"/>
      <w:pPr>
        <w:tabs>
          <w:tab w:val="num" w:pos="5203"/>
        </w:tabs>
        <w:ind w:left="5203" w:hanging="360"/>
      </w:pPr>
    </w:lvl>
    <w:lvl w:ilvl="2">
      <w:start w:val="1"/>
      <w:numFmt w:val="lowerRoman"/>
      <w:lvlText w:val="%3."/>
      <w:lvlJc w:val="right"/>
      <w:pPr>
        <w:tabs>
          <w:tab w:val="num" w:pos="5923"/>
        </w:tabs>
        <w:ind w:left="5923" w:hanging="180"/>
      </w:pPr>
    </w:lvl>
    <w:lvl w:ilvl="3">
      <w:start w:val="1"/>
      <w:numFmt w:val="decimal"/>
      <w:lvlText w:val="%4."/>
      <w:lvlJc w:val="left"/>
      <w:pPr>
        <w:tabs>
          <w:tab w:val="num" w:pos="6643"/>
        </w:tabs>
        <w:ind w:left="6643" w:hanging="360"/>
      </w:pPr>
    </w:lvl>
    <w:lvl w:ilvl="4">
      <w:start w:val="1"/>
      <w:numFmt w:val="lowerLetter"/>
      <w:lvlText w:val="%5."/>
      <w:lvlJc w:val="left"/>
      <w:pPr>
        <w:tabs>
          <w:tab w:val="num" w:pos="7363"/>
        </w:tabs>
        <w:ind w:left="7363" w:hanging="360"/>
      </w:pPr>
    </w:lvl>
    <w:lvl w:ilvl="5">
      <w:start w:val="1"/>
      <w:numFmt w:val="lowerRoman"/>
      <w:lvlText w:val="%6."/>
      <w:lvlJc w:val="right"/>
      <w:pPr>
        <w:tabs>
          <w:tab w:val="num" w:pos="8083"/>
        </w:tabs>
        <w:ind w:left="8083" w:hanging="180"/>
      </w:pPr>
    </w:lvl>
    <w:lvl w:ilvl="6">
      <w:start w:val="1"/>
      <w:numFmt w:val="decimal"/>
      <w:lvlText w:val="%7."/>
      <w:lvlJc w:val="left"/>
      <w:pPr>
        <w:tabs>
          <w:tab w:val="num" w:pos="8803"/>
        </w:tabs>
        <w:ind w:left="8803" w:hanging="360"/>
      </w:pPr>
    </w:lvl>
    <w:lvl w:ilvl="7">
      <w:start w:val="1"/>
      <w:numFmt w:val="lowerLetter"/>
      <w:lvlText w:val="%8."/>
      <w:lvlJc w:val="left"/>
      <w:pPr>
        <w:tabs>
          <w:tab w:val="num" w:pos="9523"/>
        </w:tabs>
        <w:ind w:left="9523" w:hanging="360"/>
      </w:pPr>
    </w:lvl>
    <w:lvl w:ilvl="8">
      <w:start w:val="1"/>
      <w:numFmt w:val="lowerRoman"/>
      <w:lvlText w:val="%9."/>
      <w:lvlJc w:val="right"/>
      <w:pPr>
        <w:tabs>
          <w:tab w:val="num" w:pos="10243"/>
        </w:tabs>
        <w:ind w:left="10243" w:hanging="180"/>
      </w:pPr>
    </w:lvl>
  </w:abstractNum>
  <w:abstractNum w:abstractNumId="1" w15:restartNumberingAfterBreak="0">
    <w:nsid w:val="0000000B"/>
    <w:multiLevelType w:val="multilevel"/>
    <w:tmpl w:val="0000000B"/>
    <w:name w:val="WW8Num11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1AF45E7"/>
    <w:multiLevelType w:val="multilevel"/>
    <w:tmpl w:val="A52AA9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1D87A0B"/>
    <w:multiLevelType w:val="hybridMultilevel"/>
    <w:tmpl w:val="960A6512"/>
    <w:lvl w:ilvl="0" w:tplc="523E9CD0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904298"/>
    <w:multiLevelType w:val="hybridMultilevel"/>
    <w:tmpl w:val="F0FA2EE2"/>
    <w:lvl w:ilvl="0" w:tplc="89BEDC24">
      <w:start w:val="1"/>
      <w:numFmt w:val="decimal"/>
      <w:pStyle w:val="info1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21B47F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24DE2"/>
    <w:multiLevelType w:val="hybridMultilevel"/>
    <w:tmpl w:val="4114FEE0"/>
    <w:lvl w:ilvl="0" w:tplc="980A2448">
      <w:start w:val="1"/>
      <w:numFmt w:val="upperLetter"/>
      <w:lvlText w:val="%1."/>
      <w:lvlJc w:val="left"/>
      <w:pPr>
        <w:tabs>
          <w:tab w:val="num" w:pos="142"/>
        </w:tabs>
        <w:ind w:left="142" w:hanging="360"/>
      </w:pPr>
      <w:rPr>
        <w:rFonts w:eastAsia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862"/>
        </w:tabs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82"/>
        </w:tabs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02"/>
        </w:tabs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22"/>
        </w:tabs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42"/>
        </w:tabs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62"/>
        </w:tabs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82"/>
        </w:tabs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02"/>
        </w:tabs>
        <w:ind w:left="5902" w:hanging="180"/>
      </w:pPr>
    </w:lvl>
  </w:abstractNum>
  <w:abstractNum w:abstractNumId="6" w15:restartNumberingAfterBreak="0">
    <w:nsid w:val="1CB161C2"/>
    <w:multiLevelType w:val="hybridMultilevel"/>
    <w:tmpl w:val="269A4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870710"/>
    <w:multiLevelType w:val="hybridMultilevel"/>
    <w:tmpl w:val="9D32FC44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15623"/>
    <w:multiLevelType w:val="hybridMultilevel"/>
    <w:tmpl w:val="84460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D74A3C"/>
    <w:multiLevelType w:val="hybridMultilevel"/>
    <w:tmpl w:val="601CA2CC"/>
    <w:lvl w:ilvl="0" w:tplc="B7D614D4">
      <w:start w:val="2"/>
      <w:numFmt w:val="bullet"/>
      <w:lvlText w:val="-"/>
      <w:lvlJc w:val="left"/>
      <w:pPr>
        <w:ind w:left="1320" w:hanging="360"/>
      </w:p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0" w15:restartNumberingAfterBreak="0">
    <w:nsid w:val="2F6B68B8"/>
    <w:multiLevelType w:val="multilevel"/>
    <w:tmpl w:val="692ACA0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info2"/>
      <w:lvlText w:val="2.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0D17DCA"/>
    <w:multiLevelType w:val="hybridMultilevel"/>
    <w:tmpl w:val="0D001F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632B0B"/>
    <w:multiLevelType w:val="multilevel"/>
    <w:tmpl w:val="66C610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ED50E7"/>
    <w:multiLevelType w:val="multilevel"/>
    <w:tmpl w:val="0450D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13A6DE2"/>
    <w:multiLevelType w:val="hybridMultilevel"/>
    <w:tmpl w:val="9740EC1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7D9679E"/>
    <w:multiLevelType w:val="singleLevel"/>
    <w:tmpl w:val="B7D614D4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</w:lvl>
  </w:abstractNum>
  <w:abstractNum w:abstractNumId="16" w15:restartNumberingAfterBreak="0">
    <w:nsid w:val="5E605714"/>
    <w:multiLevelType w:val="hybridMultilevel"/>
    <w:tmpl w:val="27D6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9568F"/>
    <w:multiLevelType w:val="multilevel"/>
    <w:tmpl w:val="E92E39B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6767372B"/>
    <w:multiLevelType w:val="hybridMultilevel"/>
    <w:tmpl w:val="DD2214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EF08EF"/>
    <w:multiLevelType w:val="multilevel"/>
    <w:tmpl w:val="ADA2C64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b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6C71076C"/>
    <w:multiLevelType w:val="multilevel"/>
    <w:tmpl w:val="E0803C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60B5CCF"/>
    <w:multiLevelType w:val="multilevel"/>
    <w:tmpl w:val="CA3E5B8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hub2"/>
      <w:lvlText w:val="3.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78147983"/>
    <w:multiLevelType w:val="multilevel"/>
    <w:tmpl w:val="0450D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9CF3CD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4" w15:restartNumberingAfterBreak="0">
    <w:nsid w:val="7DC77E2B"/>
    <w:multiLevelType w:val="multilevel"/>
    <w:tmpl w:val="FA948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DF90EE5"/>
    <w:multiLevelType w:val="hybridMultilevel"/>
    <w:tmpl w:val="38B86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819716">
    <w:abstractNumId w:val="15"/>
  </w:num>
  <w:num w:numId="2" w16cid:durableId="319314212">
    <w:abstractNumId w:val="2"/>
  </w:num>
  <w:num w:numId="3" w16cid:durableId="1999072873">
    <w:abstractNumId w:val="4"/>
  </w:num>
  <w:num w:numId="4" w16cid:durableId="1171989600">
    <w:abstractNumId w:val="21"/>
  </w:num>
  <w:num w:numId="5" w16cid:durableId="1289779709">
    <w:abstractNumId w:val="20"/>
  </w:num>
  <w:num w:numId="6" w16cid:durableId="890962025">
    <w:abstractNumId w:val="10"/>
  </w:num>
  <w:num w:numId="7" w16cid:durableId="1609001304">
    <w:abstractNumId w:val="23"/>
  </w:num>
  <w:num w:numId="8" w16cid:durableId="856309111">
    <w:abstractNumId w:val="12"/>
  </w:num>
  <w:num w:numId="9" w16cid:durableId="931817027">
    <w:abstractNumId w:val="5"/>
  </w:num>
  <w:num w:numId="10" w16cid:durableId="1552228795">
    <w:abstractNumId w:val="17"/>
  </w:num>
  <w:num w:numId="11" w16cid:durableId="1524123570">
    <w:abstractNumId w:val="3"/>
  </w:num>
  <w:num w:numId="12" w16cid:durableId="1623347358">
    <w:abstractNumId w:val="0"/>
  </w:num>
  <w:num w:numId="13" w16cid:durableId="986595277">
    <w:abstractNumId w:val="1"/>
  </w:num>
  <w:num w:numId="14" w16cid:durableId="1786464387">
    <w:abstractNumId w:val="14"/>
  </w:num>
  <w:num w:numId="15" w16cid:durableId="1808235877">
    <w:abstractNumId w:val="4"/>
    <w:lvlOverride w:ilvl="0">
      <w:startOverride w:val="1"/>
    </w:lvlOverride>
  </w:num>
  <w:num w:numId="16" w16cid:durableId="2041588834">
    <w:abstractNumId w:val="8"/>
  </w:num>
  <w:num w:numId="17" w16cid:durableId="1945769559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8539073">
    <w:abstractNumId w:val="2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94347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9315107">
    <w:abstractNumId w:val="11"/>
  </w:num>
  <w:num w:numId="21" w16cid:durableId="1227689563">
    <w:abstractNumId w:val="18"/>
  </w:num>
  <w:num w:numId="22" w16cid:durableId="531192823">
    <w:abstractNumId w:val="25"/>
  </w:num>
  <w:num w:numId="23" w16cid:durableId="1517111153">
    <w:abstractNumId w:val="6"/>
  </w:num>
  <w:num w:numId="24" w16cid:durableId="1280989452">
    <w:abstractNumId w:val="7"/>
  </w:num>
  <w:num w:numId="25" w16cid:durableId="2071809842">
    <w:abstractNumId w:val="9"/>
  </w:num>
  <w:num w:numId="26" w16cid:durableId="980233013">
    <w:abstractNumId w:val="24"/>
  </w:num>
  <w:num w:numId="27" w16cid:durableId="1885945392">
    <w:abstractNumId w:val="22"/>
  </w:num>
  <w:num w:numId="28" w16cid:durableId="449518640">
    <w:abstractNumId w:val="19"/>
  </w:num>
  <w:num w:numId="29" w16cid:durableId="673915416">
    <w:abstractNumId w:val="13"/>
  </w:num>
  <w:num w:numId="30" w16cid:durableId="18099380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DCE"/>
    <w:rsid w:val="00001AEA"/>
    <w:rsid w:val="000122D9"/>
    <w:rsid w:val="00012479"/>
    <w:rsid w:val="0005000D"/>
    <w:rsid w:val="0005624D"/>
    <w:rsid w:val="00056800"/>
    <w:rsid w:val="00061B3A"/>
    <w:rsid w:val="00062407"/>
    <w:rsid w:val="00066500"/>
    <w:rsid w:val="00080B32"/>
    <w:rsid w:val="00096E44"/>
    <w:rsid w:val="000A11E3"/>
    <w:rsid w:val="000B25D4"/>
    <w:rsid w:val="000E229D"/>
    <w:rsid w:val="000F0919"/>
    <w:rsid w:val="001000E6"/>
    <w:rsid w:val="0010126D"/>
    <w:rsid w:val="00106BDC"/>
    <w:rsid w:val="00113DD0"/>
    <w:rsid w:val="00123F93"/>
    <w:rsid w:val="00124518"/>
    <w:rsid w:val="00135BA6"/>
    <w:rsid w:val="001435F0"/>
    <w:rsid w:val="00154D40"/>
    <w:rsid w:val="00155DD2"/>
    <w:rsid w:val="001562D1"/>
    <w:rsid w:val="001631EE"/>
    <w:rsid w:val="001653B9"/>
    <w:rsid w:val="001A74B9"/>
    <w:rsid w:val="001B4EEF"/>
    <w:rsid w:val="001B5962"/>
    <w:rsid w:val="001C1DA3"/>
    <w:rsid w:val="001C2A36"/>
    <w:rsid w:val="001E5A4C"/>
    <w:rsid w:val="001F79F5"/>
    <w:rsid w:val="002247C8"/>
    <w:rsid w:val="00231FE2"/>
    <w:rsid w:val="00244FC9"/>
    <w:rsid w:val="00245BB5"/>
    <w:rsid w:val="00264A8A"/>
    <w:rsid w:val="00274E13"/>
    <w:rsid w:val="00283B69"/>
    <w:rsid w:val="00285E31"/>
    <w:rsid w:val="00286659"/>
    <w:rsid w:val="00290C7E"/>
    <w:rsid w:val="00295A7A"/>
    <w:rsid w:val="002A284B"/>
    <w:rsid w:val="002A50E3"/>
    <w:rsid w:val="002B51D0"/>
    <w:rsid w:val="002B794A"/>
    <w:rsid w:val="002C1C8C"/>
    <w:rsid w:val="002C6E7C"/>
    <w:rsid w:val="002D47F5"/>
    <w:rsid w:val="00310DA0"/>
    <w:rsid w:val="00316225"/>
    <w:rsid w:val="00336DF4"/>
    <w:rsid w:val="00344853"/>
    <w:rsid w:val="00346857"/>
    <w:rsid w:val="00351E3D"/>
    <w:rsid w:val="00352652"/>
    <w:rsid w:val="0036569A"/>
    <w:rsid w:val="0037278F"/>
    <w:rsid w:val="003805F2"/>
    <w:rsid w:val="00381CCE"/>
    <w:rsid w:val="003A3772"/>
    <w:rsid w:val="003B3F36"/>
    <w:rsid w:val="003C6087"/>
    <w:rsid w:val="003F2DFB"/>
    <w:rsid w:val="003F6644"/>
    <w:rsid w:val="004120F5"/>
    <w:rsid w:val="004404C4"/>
    <w:rsid w:val="00452F6F"/>
    <w:rsid w:val="00456437"/>
    <w:rsid w:val="00465453"/>
    <w:rsid w:val="00472FE3"/>
    <w:rsid w:val="00484864"/>
    <w:rsid w:val="004A0740"/>
    <w:rsid w:val="004B4EAD"/>
    <w:rsid w:val="004C6B03"/>
    <w:rsid w:val="004E082F"/>
    <w:rsid w:val="004E7889"/>
    <w:rsid w:val="004F0C10"/>
    <w:rsid w:val="004F2512"/>
    <w:rsid w:val="0050145D"/>
    <w:rsid w:val="00501AA5"/>
    <w:rsid w:val="005068AC"/>
    <w:rsid w:val="00526446"/>
    <w:rsid w:val="00546603"/>
    <w:rsid w:val="00551559"/>
    <w:rsid w:val="00555419"/>
    <w:rsid w:val="00565550"/>
    <w:rsid w:val="0057250B"/>
    <w:rsid w:val="005808D3"/>
    <w:rsid w:val="00583748"/>
    <w:rsid w:val="005A194C"/>
    <w:rsid w:val="005A6FC0"/>
    <w:rsid w:val="005A700A"/>
    <w:rsid w:val="005B3470"/>
    <w:rsid w:val="005D362B"/>
    <w:rsid w:val="00610DB7"/>
    <w:rsid w:val="00662A2D"/>
    <w:rsid w:val="00665E29"/>
    <w:rsid w:val="00666B39"/>
    <w:rsid w:val="006700F7"/>
    <w:rsid w:val="00670C25"/>
    <w:rsid w:val="00673965"/>
    <w:rsid w:val="00686321"/>
    <w:rsid w:val="00686383"/>
    <w:rsid w:val="006977D3"/>
    <w:rsid w:val="006A069B"/>
    <w:rsid w:val="006A07AB"/>
    <w:rsid w:val="006A1E9A"/>
    <w:rsid w:val="006A3F0B"/>
    <w:rsid w:val="006A5725"/>
    <w:rsid w:val="006D616C"/>
    <w:rsid w:val="007101EC"/>
    <w:rsid w:val="007143F2"/>
    <w:rsid w:val="00720B09"/>
    <w:rsid w:val="00750868"/>
    <w:rsid w:val="00754433"/>
    <w:rsid w:val="00757F1E"/>
    <w:rsid w:val="00780A53"/>
    <w:rsid w:val="00781428"/>
    <w:rsid w:val="007C7A1C"/>
    <w:rsid w:val="007D19DA"/>
    <w:rsid w:val="007D431C"/>
    <w:rsid w:val="007F2E45"/>
    <w:rsid w:val="0080233B"/>
    <w:rsid w:val="008040DA"/>
    <w:rsid w:val="00820782"/>
    <w:rsid w:val="00834B1C"/>
    <w:rsid w:val="00836900"/>
    <w:rsid w:val="00852202"/>
    <w:rsid w:val="00872E01"/>
    <w:rsid w:val="008740F2"/>
    <w:rsid w:val="0089082A"/>
    <w:rsid w:val="00896C13"/>
    <w:rsid w:val="008976CF"/>
    <w:rsid w:val="008A4021"/>
    <w:rsid w:val="008B2110"/>
    <w:rsid w:val="008D500D"/>
    <w:rsid w:val="008E4AFC"/>
    <w:rsid w:val="008F2619"/>
    <w:rsid w:val="008F3477"/>
    <w:rsid w:val="00914272"/>
    <w:rsid w:val="009149FD"/>
    <w:rsid w:val="00921AA2"/>
    <w:rsid w:val="00923305"/>
    <w:rsid w:val="009257B1"/>
    <w:rsid w:val="009373A4"/>
    <w:rsid w:val="00943B85"/>
    <w:rsid w:val="009569DF"/>
    <w:rsid w:val="00965B62"/>
    <w:rsid w:val="00966621"/>
    <w:rsid w:val="00981B28"/>
    <w:rsid w:val="009843AB"/>
    <w:rsid w:val="009B4D56"/>
    <w:rsid w:val="009B660B"/>
    <w:rsid w:val="009D3850"/>
    <w:rsid w:val="009F24A6"/>
    <w:rsid w:val="009F541D"/>
    <w:rsid w:val="009F65ED"/>
    <w:rsid w:val="00A20B89"/>
    <w:rsid w:val="00A21AD2"/>
    <w:rsid w:val="00A30402"/>
    <w:rsid w:val="00A3520B"/>
    <w:rsid w:val="00A521C2"/>
    <w:rsid w:val="00A56DB0"/>
    <w:rsid w:val="00A61634"/>
    <w:rsid w:val="00A617EC"/>
    <w:rsid w:val="00A61D67"/>
    <w:rsid w:val="00AA5491"/>
    <w:rsid w:val="00AB023B"/>
    <w:rsid w:val="00AB049F"/>
    <w:rsid w:val="00AB77ED"/>
    <w:rsid w:val="00AC2A6B"/>
    <w:rsid w:val="00AE0CF8"/>
    <w:rsid w:val="00AE5E25"/>
    <w:rsid w:val="00AF511D"/>
    <w:rsid w:val="00AF5D32"/>
    <w:rsid w:val="00B22712"/>
    <w:rsid w:val="00B234DC"/>
    <w:rsid w:val="00B338AF"/>
    <w:rsid w:val="00B356D5"/>
    <w:rsid w:val="00B36839"/>
    <w:rsid w:val="00B46B01"/>
    <w:rsid w:val="00B53BF0"/>
    <w:rsid w:val="00B73326"/>
    <w:rsid w:val="00B75C03"/>
    <w:rsid w:val="00B92BE2"/>
    <w:rsid w:val="00BC5DCE"/>
    <w:rsid w:val="00BD6AA7"/>
    <w:rsid w:val="00C33ECC"/>
    <w:rsid w:val="00C35332"/>
    <w:rsid w:val="00C41A79"/>
    <w:rsid w:val="00C46DF0"/>
    <w:rsid w:val="00C562F3"/>
    <w:rsid w:val="00C61AE0"/>
    <w:rsid w:val="00C63177"/>
    <w:rsid w:val="00C837D2"/>
    <w:rsid w:val="00C838C6"/>
    <w:rsid w:val="00D03E29"/>
    <w:rsid w:val="00D118A6"/>
    <w:rsid w:val="00D1592D"/>
    <w:rsid w:val="00D51351"/>
    <w:rsid w:val="00D6125E"/>
    <w:rsid w:val="00D929E1"/>
    <w:rsid w:val="00DB4AA3"/>
    <w:rsid w:val="00DC14F0"/>
    <w:rsid w:val="00DC382F"/>
    <w:rsid w:val="00DC5396"/>
    <w:rsid w:val="00DD39FA"/>
    <w:rsid w:val="00DE0408"/>
    <w:rsid w:val="00DE052E"/>
    <w:rsid w:val="00DE34CD"/>
    <w:rsid w:val="00DE3790"/>
    <w:rsid w:val="00DE51A7"/>
    <w:rsid w:val="00E24310"/>
    <w:rsid w:val="00E312E9"/>
    <w:rsid w:val="00E66155"/>
    <w:rsid w:val="00E85989"/>
    <w:rsid w:val="00E952D6"/>
    <w:rsid w:val="00EB14BF"/>
    <w:rsid w:val="00EB7D06"/>
    <w:rsid w:val="00ED4E9C"/>
    <w:rsid w:val="00EE74AE"/>
    <w:rsid w:val="00EF018C"/>
    <w:rsid w:val="00EF5407"/>
    <w:rsid w:val="00F1262F"/>
    <w:rsid w:val="00F30C18"/>
    <w:rsid w:val="00F32809"/>
    <w:rsid w:val="00F41703"/>
    <w:rsid w:val="00F44526"/>
    <w:rsid w:val="00F852C9"/>
    <w:rsid w:val="00FA3F95"/>
    <w:rsid w:val="00FB1CF6"/>
    <w:rsid w:val="00FF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C4A740"/>
  <w15:docId w15:val="{8649064C-8798-442B-9A79-655E920B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3F2D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eastAsia="Arial Unicode MS"/>
      <w:b/>
      <w:sz w:val="40"/>
      <w:szCs w:val="20"/>
    </w:rPr>
  </w:style>
  <w:style w:type="paragraph" w:styleId="Nagwek4">
    <w:name w:val="heading 4"/>
    <w:basedOn w:val="Normalny"/>
    <w:next w:val="Normalny"/>
    <w:link w:val="Nagwek4Znak"/>
    <w:qFormat/>
    <w:rsid w:val="00ED4E9C"/>
    <w:pPr>
      <w:keepNext/>
      <w:spacing w:before="120" w:after="240" w:line="340" w:lineRule="exact"/>
      <w:ind w:left="2160" w:right="-568"/>
      <w:jc w:val="center"/>
      <w:outlineLvl w:val="3"/>
    </w:pPr>
    <w:rPr>
      <w:b/>
      <w:i/>
      <w:szCs w:val="20"/>
      <w:u w:val="single"/>
    </w:rPr>
  </w:style>
  <w:style w:type="paragraph" w:styleId="Nagwek5">
    <w:name w:val="heading 5"/>
    <w:basedOn w:val="Normalny"/>
    <w:next w:val="Normalny"/>
    <w:link w:val="Nagwek5Znak"/>
    <w:qFormat/>
    <w:rsid w:val="00ED4E9C"/>
    <w:pPr>
      <w:keepNext/>
      <w:tabs>
        <w:tab w:val="left" w:pos="5670"/>
      </w:tabs>
      <w:spacing w:before="120" w:line="300" w:lineRule="exact"/>
      <w:ind w:left="2880" w:right="-425"/>
      <w:jc w:val="center"/>
      <w:outlineLvl w:val="4"/>
    </w:pPr>
    <w:rPr>
      <w:b/>
      <w:i/>
      <w:szCs w:val="20"/>
      <w:u w:val="single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color w:val="0000FF"/>
      <w:sz w:val="28"/>
      <w:szCs w:val="2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pacing w:val="-14"/>
      <w:sz w:val="20"/>
      <w:szCs w:val="20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28"/>
      <w:szCs w:val="20"/>
    </w:rPr>
  </w:style>
  <w:style w:type="paragraph" w:styleId="Nagwek9">
    <w:name w:val="heading 9"/>
    <w:basedOn w:val="Normalny"/>
    <w:next w:val="Normalny"/>
    <w:link w:val="Nagwek9Znak"/>
    <w:qFormat/>
    <w:rsid w:val="00ED4E9C"/>
    <w:pPr>
      <w:keepNext/>
      <w:spacing w:line="360" w:lineRule="auto"/>
      <w:ind w:left="5760"/>
      <w:jc w:val="center"/>
      <w:outlineLvl w:val="8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pPr>
      <w:jc w:val="center"/>
    </w:pPr>
    <w:rPr>
      <w:b/>
      <w:bCs/>
      <w:color w:val="0000FF"/>
      <w:sz w:val="28"/>
      <w:u w:val="singl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link w:val="Nagwek2"/>
    <w:semiHidden/>
    <w:rsid w:val="003F2D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rsid w:val="00E661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6615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B21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2110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C2A6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C2A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C2A6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C2A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C2A6B"/>
    <w:rPr>
      <w:b/>
      <w:bCs/>
    </w:rPr>
  </w:style>
  <w:style w:type="character" w:customStyle="1" w:styleId="Nagwek4Znak">
    <w:name w:val="Nagłówek 4 Znak"/>
    <w:basedOn w:val="Domylnaczcionkaakapitu"/>
    <w:link w:val="Nagwek4"/>
    <w:rsid w:val="00ED4E9C"/>
    <w:rPr>
      <w:b/>
      <w:i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ED4E9C"/>
    <w:rPr>
      <w:b/>
      <w:i/>
      <w:sz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ED4E9C"/>
    <w:rPr>
      <w:b/>
      <w:sz w:val="32"/>
    </w:rPr>
  </w:style>
  <w:style w:type="numbering" w:customStyle="1" w:styleId="Bezlisty1">
    <w:name w:val="Bez listy1"/>
    <w:next w:val="Bezlisty"/>
    <w:uiPriority w:val="99"/>
    <w:semiHidden/>
    <w:unhideWhenUsed/>
    <w:rsid w:val="00ED4E9C"/>
  </w:style>
  <w:style w:type="character" w:styleId="Numerstrony">
    <w:name w:val="page number"/>
    <w:basedOn w:val="Domylnaczcionkaakapitu"/>
    <w:rsid w:val="00ED4E9C"/>
  </w:style>
  <w:style w:type="paragraph" w:styleId="Tekstblokowy">
    <w:name w:val="Block Text"/>
    <w:basedOn w:val="Normalny"/>
    <w:rsid w:val="00ED4E9C"/>
    <w:pPr>
      <w:ind w:left="5671" w:right="-284" w:hanging="284"/>
    </w:pPr>
    <w:rPr>
      <w:b/>
      <w:sz w:val="32"/>
      <w:szCs w:val="20"/>
    </w:rPr>
  </w:style>
  <w:style w:type="paragraph" w:styleId="Tekstpodstawowywcity">
    <w:name w:val="Body Text Indent"/>
    <w:basedOn w:val="Normalny"/>
    <w:link w:val="TekstpodstawowywcityZnak"/>
    <w:rsid w:val="00ED4E9C"/>
    <w:pPr>
      <w:spacing w:line="280" w:lineRule="exact"/>
      <w:ind w:left="-426" w:firstLine="568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D4E9C"/>
    <w:rPr>
      <w:sz w:val="24"/>
    </w:rPr>
  </w:style>
  <w:style w:type="paragraph" w:styleId="Tekstpodstawowywcity2">
    <w:name w:val="Body Text Indent 2"/>
    <w:basedOn w:val="Normalny"/>
    <w:link w:val="Tekstpodstawowywcity2Znak"/>
    <w:rsid w:val="00ED4E9C"/>
    <w:pPr>
      <w:spacing w:before="240" w:line="340" w:lineRule="exact"/>
      <w:ind w:firstLine="567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D4E9C"/>
    <w:rPr>
      <w:sz w:val="24"/>
    </w:rPr>
  </w:style>
  <w:style w:type="paragraph" w:styleId="Tekstpodstawowywcity3">
    <w:name w:val="Body Text Indent 3"/>
    <w:basedOn w:val="Normalny"/>
    <w:link w:val="Tekstpodstawowywcity3Znak"/>
    <w:rsid w:val="00ED4E9C"/>
    <w:pPr>
      <w:spacing w:before="120" w:line="340" w:lineRule="exact"/>
      <w:ind w:firstLine="851"/>
      <w:jc w:val="both"/>
    </w:pPr>
    <w:rPr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D4E9C"/>
    <w:rPr>
      <w:sz w:val="24"/>
    </w:rPr>
  </w:style>
  <w:style w:type="character" w:styleId="Hipercze">
    <w:name w:val="Hyperlink"/>
    <w:uiPriority w:val="99"/>
    <w:rsid w:val="00ED4E9C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ED4E9C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D4E9C"/>
    <w:rPr>
      <w:rFonts w:ascii="Arial" w:hAnsi="Arial"/>
      <w:b/>
      <w:sz w:val="28"/>
    </w:rPr>
  </w:style>
  <w:style w:type="paragraph" w:styleId="Tekstpodstawowy3">
    <w:name w:val="Body Text 3"/>
    <w:basedOn w:val="Normalny"/>
    <w:link w:val="Tekstpodstawowy3Znak"/>
    <w:rsid w:val="00ED4E9C"/>
    <w:pPr>
      <w:spacing w:line="360" w:lineRule="auto"/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ED4E9C"/>
    <w:rPr>
      <w:sz w:val="24"/>
    </w:rPr>
  </w:style>
  <w:style w:type="paragraph" w:styleId="Spistreci1">
    <w:name w:val="toc 1"/>
    <w:basedOn w:val="Normalny"/>
    <w:next w:val="Normalny"/>
    <w:autoRedefine/>
    <w:uiPriority w:val="39"/>
    <w:rsid w:val="00ED4E9C"/>
    <w:pPr>
      <w:tabs>
        <w:tab w:val="left" w:pos="480"/>
        <w:tab w:val="right" w:leader="dot" w:pos="9771"/>
      </w:tabs>
      <w:spacing w:before="120"/>
    </w:pPr>
    <w:rPr>
      <w:b/>
      <w:bCs/>
      <w:i/>
      <w:iCs/>
    </w:rPr>
  </w:style>
  <w:style w:type="paragraph" w:styleId="Spistreci2">
    <w:name w:val="toc 2"/>
    <w:basedOn w:val="Normalny"/>
    <w:next w:val="Normalny"/>
    <w:autoRedefine/>
    <w:uiPriority w:val="39"/>
    <w:rsid w:val="00ED4E9C"/>
    <w:pPr>
      <w:spacing w:before="120"/>
      <w:ind w:left="240"/>
    </w:pPr>
    <w:rPr>
      <w:b/>
      <w:bCs/>
      <w:sz w:val="22"/>
      <w:szCs w:val="22"/>
    </w:rPr>
  </w:style>
  <w:style w:type="paragraph" w:styleId="Spistreci3">
    <w:name w:val="toc 3"/>
    <w:basedOn w:val="Normalny"/>
    <w:next w:val="Normalny"/>
    <w:autoRedefine/>
    <w:semiHidden/>
    <w:rsid w:val="00ED4E9C"/>
    <w:pPr>
      <w:ind w:left="48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D4E9C"/>
    <w:pPr>
      <w:ind w:left="72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ED4E9C"/>
    <w:pPr>
      <w:ind w:left="9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ED4E9C"/>
    <w:pPr>
      <w:ind w:left="12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ED4E9C"/>
    <w:pPr>
      <w:ind w:left="144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ED4E9C"/>
    <w:pPr>
      <w:ind w:left="168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ED4E9C"/>
    <w:pPr>
      <w:ind w:left="1920"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ED4E9C"/>
    <w:pPr>
      <w:spacing w:line="360" w:lineRule="auto"/>
      <w:jc w:val="center"/>
    </w:pPr>
    <w:rPr>
      <w:b/>
      <w:bCs/>
      <w:sz w:val="32"/>
      <w:szCs w:val="20"/>
    </w:rPr>
  </w:style>
  <w:style w:type="character" w:styleId="UyteHipercze">
    <w:name w:val="FollowedHyperlink"/>
    <w:rsid w:val="00ED4E9C"/>
    <w:rPr>
      <w:color w:val="800080"/>
      <w:u w:val="single"/>
    </w:rPr>
  </w:style>
  <w:style w:type="paragraph" w:customStyle="1" w:styleId="Plandokumentu">
    <w:name w:val="Plan dokumentu"/>
    <w:basedOn w:val="Normalny"/>
    <w:semiHidden/>
    <w:rsid w:val="00ED4E9C"/>
    <w:pPr>
      <w:shd w:val="clear" w:color="auto" w:fill="000080"/>
    </w:pPr>
    <w:rPr>
      <w:rFonts w:ascii="Tahoma" w:hAnsi="Tahoma" w:cs="Tahoma"/>
    </w:rPr>
  </w:style>
  <w:style w:type="paragraph" w:customStyle="1" w:styleId="hub2">
    <w:name w:val="hub _2"/>
    <w:basedOn w:val="Normalny"/>
    <w:rsid w:val="00ED4E9C"/>
    <w:pPr>
      <w:numPr>
        <w:ilvl w:val="1"/>
        <w:numId w:val="4"/>
      </w:numPr>
    </w:pPr>
    <w:rPr>
      <w:szCs w:val="20"/>
    </w:rPr>
  </w:style>
  <w:style w:type="paragraph" w:customStyle="1" w:styleId="info1">
    <w:name w:val="_info_1"/>
    <w:basedOn w:val="Normalny"/>
    <w:rsid w:val="00ED4E9C"/>
    <w:pPr>
      <w:numPr>
        <w:numId w:val="3"/>
      </w:numPr>
      <w:spacing w:line="360" w:lineRule="auto"/>
    </w:pPr>
    <w:rPr>
      <w:b/>
      <w:bCs/>
      <w:sz w:val="28"/>
      <w:szCs w:val="20"/>
    </w:rPr>
  </w:style>
  <w:style w:type="paragraph" w:customStyle="1" w:styleId="info2">
    <w:name w:val="_info_2"/>
    <w:basedOn w:val="Normalny"/>
    <w:rsid w:val="00ED4E9C"/>
    <w:pPr>
      <w:numPr>
        <w:ilvl w:val="1"/>
        <w:numId w:val="6"/>
      </w:numPr>
      <w:spacing w:line="360" w:lineRule="auto"/>
      <w:jc w:val="both"/>
    </w:pPr>
    <w:rPr>
      <w:b/>
      <w:bCs/>
      <w:szCs w:val="20"/>
    </w:rPr>
  </w:style>
  <w:style w:type="character" w:customStyle="1" w:styleId="info1Znak">
    <w:name w:val="_info_1 Znak"/>
    <w:rsid w:val="00ED4E9C"/>
    <w:rPr>
      <w:b/>
      <w:bCs/>
      <w:sz w:val="28"/>
      <w:lang w:val="pl-PL" w:eastAsia="pl-PL" w:bidi="ar-SA"/>
    </w:rPr>
  </w:style>
  <w:style w:type="paragraph" w:styleId="Podtytu">
    <w:name w:val="Subtitle"/>
    <w:basedOn w:val="Normalny"/>
    <w:link w:val="PodtytuZnak"/>
    <w:qFormat/>
    <w:rsid w:val="00ED4E9C"/>
    <w:pPr>
      <w:tabs>
        <w:tab w:val="num" w:pos="1080"/>
      </w:tabs>
      <w:ind w:left="1080" w:hanging="720"/>
    </w:pPr>
    <w:rPr>
      <w:b/>
      <w:bCs/>
      <w:i/>
      <w:iCs/>
      <w:sz w:val="26"/>
      <w:szCs w:val="20"/>
    </w:rPr>
  </w:style>
  <w:style w:type="character" w:customStyle="1" w:styleId="PodtytuZnak">
    <w:name w:val="Podtytuł Znak"/>
    <w:basedOn w:val="Domylnaczcionkaakapitu"/>
    <w:link w:val="Podtytu"/>
    <w:rsid w:val="00ED4E9C"/>
    <w:rPr>
      <w:b/>
      <w:bCs/>
      <w:i/>
      <w:iCs/>
      <w:sz w:val="26"/>
    </w:rPr>
  </w:style>
  <w:style w:type="table" w:styleId="Tabela-Siatka">
    <w:name w:val="Table Grid"/>
    <w:basedOn w:val="Standardowy"/>
    <w:rsid w:val="00ED4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D4E9C"/>
    <w:pPr>
      <w:ind w:left="720"/>
      <w:contextualSpacing/>
    </w:pPr>
    <w:rPr>
      <w:szCs w:val="20"/>
    </w:rPr>
  </w:style>
  <w:style w:type="paragraph" w:customStyle="1" w:styleId="Standard">
    <w:name w:val="Standard"/>
    <w:rsid w:val="00ED4E9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ED4E9C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ED4E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8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1782</Words>
  <Characters>10697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creator>CGM PROJEKT</dc:creator>
  <cp:lastModifiedBy>Jan Żerebiec</cp:lastModifiedBy>
  <cp:revision>2</cp:revision>
  <cp:lastPrinted>2023-11-13T08:04:00Z</cp:lastPrinted>
  <dcterms:created xsi:type="dcterms:W3CDTF">2023-11-28T10:50:00Z</dcterms:created>
  <dcterms:modified xsi:type="dcterms:W3CDTF">2023-11-28T10:50:00Z</dcterms:modified>
</cp:coreProperties>
</file>