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3044BCED" w:rsidR="009A59B8" w:rsidRPr="0023633C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23633C">
        <w:rPr>
          <w:rFonts w:ascii="Arial" w:eastAsia="Times New Roman" w:hAnsi="Arial" w:cs="Arial"/>
          <w:sz w:val="22"/>
          <w:szCs w:val="22"/>
        </w:rPr>
        <w:t>Nr postępowania DZP/PN/</w:t>
      </w:r>
      <w:r w:rsidR="008D6B8C">
        <w:rPr>
          <w:rFonts w:ascii="Arial" w:eastAsia="Times New Roman" w:hAnsi="Arial" w:cs="Arial"/>
          <w:sz w:val="22"/>
          <w:szCs w:val="22"/>
          <w:lang w:val="en-US"/>
        </w:rPr>
        <w:t>69</w:t>
      </w:r>
      <w:r w:rsidRPr="0023633C">
        <w:rPr>
          <w:rFonts w:ascii="Arial" w:eastAsia="Times New Roman" w:hAnsi="Arial" w:cs="Arial"/>
          <w:sz w:val="22"/>
          <w:szCs w:val="22"/>
        </w:rPr>
        <w:t>/2024</w:t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1156" w:rsidRPr="0023633C">
        <w:rPr>
          <w:rFonts w:ascii="Arial" w:hAnsi="Arial" w:cs="Arial"/>
          <w:b/>
          <w:bCs/>
          <w:sz w:val="22"/>
          <w:szCs w:val="22"/>
        </w:rPr>
        <w:t>7</w:t>
      </w:r>
      <w:r w:rsidRPr="0023633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D7610A" w14:textId="77777777" w:rsidR="00C40D9F" w:rsidRPr="0023633C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23633C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26ACB07B" w:rsidR="009A59B8" w:rsidRPr="0023633C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3633C">
        <w:rPr>
          <w:rFonts w:ascii="Arial" w:hAnsi="Arial" w:cs="Arial"/>
          <w:b/>
          <w:sz w:val="22"/>
          <w:szCs w:val="22"/>
        </w:rPr>
        <w:t xml:space="preserve">na </w:t>
      </w:r>
      <w:r w:rsidR="008D6B8C" w:rsidRPr="00CB0E25">
        <w:rPr>
          <w:rFonts w:ascii="Arial" w:hAnsi="Arial" w:cs="Arial"/>
          <w:b/>
          <w:bCs/>
          <w:sz w:val="22"/>
          <w:szCs w:val="22"/>
        </w:rPr>
        <w:t>„Dostaw</w:t>
      </w:r>
      <w:r w:rsidR="008D6B8C">
        <w:rPr>
          <w:rFonts w:ascii="Arial" w:hAnsi="Arial" w:cs="Arial"/>
          <w:b/>
          <w:bCs/>
          <w:sz w:val="22"/>
          <w:szCs w:val="22"/>
        </w:rPr>
        <w:t>ę</w:t>
      </w:r>
      <w:r w:rsidR="008D6B8C" w:rsidRPr="00CB0E25">
        <w:rPr>
          <w:rFonts w:ascii="Arial" w:hAnsi="Arial" w:cs="Arial"/>
          <w:b/>
          <w:bCs/>
          <w:sz w:val="22"/>
          <w:szCs w:val="22"/>
        </w:rPr>
        <w:t xml:space="preserve"> produktów medycznych, implantów, narzędzi ortopedycznych”</w:t>
      </w:r>
    </w:p>
    <w:p w14:paraId="561022CD" w14:textId="77777777" w:rsidR="00C40D9F" w:rsidRPr="0023633C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23633C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23633C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24DB56F1" w:rsidR="00C40D9F" w:rsidRPr="0023633C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  <w:r w:rsidR="0023633C">
        <w:rPr>
          <w:rFonts w:ascii="Arial" w:eastAsia="Arial" w:hAnsi="Arial" w:cs="Arial"/>
          <w:bCs/>
          <w:sz w:val="22"/>
          <w:szCs w:val="22"/>
        </w:rPr>
        <w:t xml:space="preserve">                     </w:t>
      </w:r>
      <w:r w:rsidRPr="0023633C">
        <w:rPr>
          <w:rFonts w:ascii="Arial" w:eastAsia="Arial" w:hAnsi="Arial" w:cs="Arial"/>
          <w:bCs/>
          <w:sz w:val="22"/>
          <w:szCs w:val="22"/>
        </w:rPr>
        <w:t xml:space="preserve">iż, </w:t>
      </w:r>
      <w:r w:rsidRPr="0023633C">
        <w:rPr>
          <w:rFonts w:ascii="Arial" w:hAnsi="Arial" w:cs="Arial"/>
          <w:bCs/>
          <w:sz w:val="22"/>
          <w:szCs w:val="22"/>
        </w:rPr>
        <w:t xml:space="preserve">informacje zawarte w oświadczeniu, o </w:t>
      </w:r>
      <w:r w:rsidR="00781156" w:rsidRPr="0023633C">
        <w:rPr>
          <w:rFonts w:ascii="Arial" w:hAnsi="Arial" w:cs="Arial"/>
          <w:bCs/>
          <w:sz w:val="22"/>
          <w:szCs w:val="22"/>
        </w:rPr>
        <w:t>dotyczącym przesłanek wykluczenia z postępowania, o których mowa w:</w:t>
      </w:r>
    </w:p>
    <w:p w14:paraId="4D5B68C3" w14:textId="77777777" w:rsidR="00C40D9F" w:rsidRPr="0023633C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6DFCF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5k rozporządzenia (UE) 833/2014 w brzmieniu nadanym rozporządzeniem 2022/576,</w:t>
      </w:r>
    </w:p>
    <w:p w14:paraId="3754F200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835),</w:t>
      </w:r>
    </w:p>
    <w:p w14:paraId="1CCF31FF" w14:textId="77777777" w:rsidR="00C40D9F" w:rsidRPr="0023633C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23633C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23633C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23633C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8D6B8C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1"/>
  </w:num>
  <w:num w:numId="2" w16cid:durableId="17240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3633C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33C2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97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94B1F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156"/>
    <w:rsid w:val="0079008D"/>
    <w:rsid w:val="00790095"/>
    <w:rsid w:val="00792974"/>
    <w:rsid w:val="00797FAA"/>
    <w:rsid w:val="007A147C"/>
    <w:rsid w:val="007B3BE6"/>
    <w:rsid w:val="007C09E6"/>
    <w:rsid w:val="007C40DB"/>
    <w:rsid w:val="007C56D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574A"/>
    <w:rsid w:val="008D6818"/>
    <w:rsid w:val="008D6B8C"/>
    <w:rsid w:val="008E48BA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E613D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73AF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B38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4F8"/>
    <w:rsid w:val="00EE3741"/>
    <w:rsid w:val="00EE7542"/>
    <w:rsid w:val="00EF0074"/>
    <w:rsid w:val="00EF4D52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p2">
    <w:name w:val="p2"/>
    <w:basedOn w:val="Normalny"/>
    <w:rsid w:val="00781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3</cp:revision>
  <cp:lastPrinted>2022-05-19T11:26:00Z</cp:lastPrinted>
  <dcterms:created xsi:type="dcterms:W3CDTF">2024-08-22T08:45:00Z</dcterms:created>
  <dcterms:modified xsi:type="dcterms:W3CDTF">2024-08-22T08:46:00Z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