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5A7DB" w14:textId="532C6E14" w:rsidR="00FA5E44" w:rsidRPr="00FA5E44" w:rsidRDefault="000E5F58" w:rsidP="00FA5E44">
      <w:pPr>
        <w:spacing w:after="0" w:line="288" w:lineRule="auto"/>
        <w:contextualSpacing/>
        <w:jc w:val="right"/>
        <w:rPr>
          <w:rFonts w:ascii="Segoe UI" w:hAnsi="Segoe UI" w:cs="Segoe UI"/>
          <w:b/>
          <w:bCs/>
          <w:sz w:val="18"/>
          <w:szCs w:val="18"/>
        </w:rPr>
      </w:pPr>
      <w:bookmarkStart w:id="0" w:name="_GoBack"/>
      <w:bookmarkEnd w:id="0"/>
      <w:r w:rsidRPr="004F61D2">
        <w:rPr>
          <w:rFonts w:ascii="Segoe UI" w:hAnsi="Segoe UI" w:cs="Segoe UI"/>
          <w:b/>
          <w:sz w:val="18"/>
          <w:szCs w:val="18"/>
        </w:rPr>
        <w:t xml:space="preserve">Załącznik nr </w:t>
      </w:r>
      <w:r w:rsidR="001C341F">
        <w:rPr>
          <w:rFonts w:ascii="Segoe UI" w:hAnsi="Segoe UI" w:cs="Segoe UI"/>
          <w:b/>
          <w:sz w:val="18"/>
          <w:szCs w:val="18"/>
        </w:rPr>
        <w:t>5</w:t>
      </w:r>
      <w:r w:rsidRPr="004F61D2">
        <w:rPr>
          <w:rFonts w:ascii="Segoe UI" w:hAnsi="Segoe UI" w:cs="Segoe UI"/>
          <w:b/>
          <w:sz w:val="18"/>
          <w:szCs w:val="18"/>
        </w:rPr>
        <w:t xml:space="preserve"> do SWZ</w:t>
      </w:r>
      <w:r w:rsidRPr="00FA5E44">
        <w:rPr>
          <w:rFonts w:ascii="Segoe UI" w:hAnsi="Segoe UI" w:cs="Segoe UI"/>
          <w:b/>
          <w:sz w:val="18"/>
          <w:szCs w:val="18"/>
        </w:rPr>
        <w:br/>
      </w:r>
      <w:r w:rsidR="00FA5E44" w:rsidRPr="00FA5E44">
        <w:rPr>
          <w:rFonts w:ascii="Segoe UI" w:hAnsi="Segoe UI" w:cs="Segoe UI"/>
          <w:b/>
          <w:sz w:val="18"/>
          <w:szCs w:val="18"/>
        </w:rPr>
        <w:t xml:space="preserve">na </w:t>
      </w:r>
      <w:r w:rsidR="00FA5E44" w:rsidRPr="00FA5E44">
        <w:rPr>
          <w:rFonts w:ascii="Segoe UI" w:hAnsi="Segoe UI" w:cs="Segoe UI"/>
          <w:b/>
          <w:bCs/>
          <w:sz w:val="18"/>
          <w:szCs w:val="18"/>
        </w:rPr>
        <w:t xml:space="preserve">Budowę placu do ćwiczeń OCR </w:t>
      </w:r>
      <w:proofErr w:type="spellStart"/>
      <w:r w:rsidR="00FA5E44" w:rsidRPr="00FA5E44">
        <w:rPr>
          <w:rFonts w:ascii="Segoe UI" w:hAnsi="Segoe UI" w:cs="Segoe UI"/>
          <w:b/>
          <w:bCs/>
          <w:sz w:val="18"/>
          <w:szCs w:val="18"/>
        </w:rPr>
        <w:t>Ninja</w:t>
      </w:r>
      <w:proofErr w:type="spellEnd"/>
      <w:r w:rsidR="00FA5E44" w:rsidRPr="00FA5E44">
        <w:rPr>
          <w:rFonts w:ascii="Segoe UI" w:hAnsi="Segoe UI" w:cs="Segoe UI"/>
          <w:b/>
          <w:bCs/>
          <w:sz w:val="18"/>
          <w:szCs w:val="18"/>
        </w:rPr>
        <w:t xml:space="preserve"> Park </w:t>
      </w:r>
    </w:p>
    <w:p w14:paraId="2E30A64A" w14:textId="77777777" w:rsidR="00FA5E44" w:rsidRDefault="00FA5E44" w:rsidP="00FA5E44">
      <w:pPr>
        <w:spacing w:after="0" w:line="288" w:lineRule="auto"/>
        <w:ind w:left="426"/>
        <w:contextualSpacing/>
        <w:jc w:val="right"/>
        <w:rPr>
          <w:rFonts w:ascii="Segoe UI" w:hAnsi="Segoe UI" w:cs="Segoe UI"/>
          <w:b/>
          <w:bCs/>
          <w:sz w:val="18"/>
          <w:szCs w:val="18"/>
        </w:rPr>
      </w:pPr>
      <w:r w:rsidRPr="00FA5E44">
        <w:rPr>
          <w:rFonts w:ascii="Segoe UI" w:hAnsi="Segoe UI" w:cs="Segoe UI"/>
          <w:b/>
          <w:bCs/>
          <w:sz w:val="18"/>
          <w:szCs w:val="18"/>
        </w:rPr>
        <w:t xml:space="preserve">wraz z niezbędną infrastrukturą przy </w:t>
      </w:r>
    </w:p>
    <w:p w14:paraId="681C22ED" w14:textId="1B683702" w:rsidR="00FA5E44" w:rsidRPr="00FA5E44" w:rsidRDefault="00FA5E44" w:rsidP="00FA5E44">
      <w:pPr>
        <w:spacing w:after="0" w:line="288" w:lineRule="auto"/>
        <w:ind w:left="426"/>
        <w:contextualSpacing/>
        <w:jc w:val="right"/>
        <w:rPr>
          <w:rFonts w:ascii="Segoe UI" w:hAnsi="Segoe UI" w:cs="Segoe UI"/>
          <w:b/>
          <w:bCs/>
          <w:sz w:val="18"/>
          <w:szCs w:val="18"/>
        </w:rPr>
      </w:pPr>
      <w:r w:rsidRPr="00FA5E44">
        <w:rPr>
          <w:rFonts w:ascii="Segoe UI" w:hAnsi="Segoe UI" w:cs="Segoe UI"/>
          <w:b/>
          <w:bCs/>
          <w:sz w:val="18"/>
          <w:szCs w:val="18"/>
        </w:rPr>
        <w:t xml:space="preserve">ul. Ceglanej Nr 11 w Stargardzie. </w:t>
      </w:r>
    </w:p>
    <w:p w14:paraId="77A37C7C" w14:textId="5C3FAB5B" w:rsidR="00450D46" w:rsidRPr="00AD5AD5" w:rsidRDefault="00450D46" w:rsidP="00AD5AD5">
      <w:pPr>
        <w:autoSpaceDE w:val="0"/>
        <w:autoSpaceDN w:val="0"/>
        <w:adjustRightInd w:val="0"/>
        <w:spacing w:after="0" w:line="240" w:lineRule="auto"/>
        <w:jc w:val="right"/>
        <w:rPr>
          <w:rFonts w:ascii="Segoe UI" w:hAnsi="Segoe UI" w:cs="Segoe UI"/>
          <w:b/>
          <w:sz w:val="18"/>
          <w:szCs w:val="18"/>
        </w:rPr>
      </w:pPr>
    </w:p>
    <w:p w14:paraId="55EB8E84" w14:textId="77777777" w:rsidR="007801B5" w:rsidRPr="00AD5AD5" w:rsidRDefault="007801B5" w:rsidP="00AD5AD5">
      <w:pPr>
        <w:autoSpaceDE w:val="0"/>
        <w:autoSpaceDN w:val="0"/>
        <w:adjustRightInd w:val="0"/>
        <w:spacing w:after="0" w:line="240" w:lineRule="auto"/>
        <w:jc w:val="right"/>
        <w:rPr>
          <w:rFonts w:ascii="Segoe UI" w:hAnsi="Segoe UI" w:cs="Segoe UI"/>
          <w:b/>
        </w:rPr>
      </w:pPr>
      <w:r w:rsidRPr="00AD5AD5">
        <w:rPr>
          <w:rFonts w:ascii="Segoe UI" w:hAnsi="Segoe UI" w:cs="Segoe UI"/>
          <w:b/>
          <w:bCs/>
        </w:rPr>
        <w:br/>
        <w:t>- PROJEKT UMOWY -</w:t>
      </w:r>
    </w:p>
    <w:p w14:paraId="48C74654" w14:textId="77777777" w:rsidR="00CB2F6B" w:rsidRPr="00AD5AD5" w:rsidRDefault="00CB2F6B" w:rsidP="00AD5AD5">
      <w:pPr>
        <w:pStyle w:val="Nagwek1"/>
        <w:tabs>
          <w:tab w:val="num" w:pos="0"/>
        </w:tabs>
        <w:rPr>
          <w:rFonts w:ascii="Segoe UI" w:hAnsi="Segoe UI" w:cs="Segoe UI"/>
          <w:sz w:val="22"/>
          <w:szCs w:val="22"/>
        </w:rPr>
      </w:pPr>
      <w:r w:rsidRPr="00AD5AD5">
        <w:rPr>
          <w:rFonts w:ascii="Segoe UI" w:hAnsi="Segoe UI" w:cs="Segoe UI"/>
          <w:sz w:val="22"/>
          <w:szCs w:val="22"/>
        </w:rPr>
        <w:t>UMOWA Nr  ……..</w:t>
      </w:r>
    </w:p>
    <w:p w14:paraId="1FE1DF55" w14:textId="77777777" w:rsidR="00CB2F6B" w:rsidRPr="00AD5AD5" w:rsidRDefault="00CB2F6B" w:rsidP="00AD5AD5">
      <w:pPr>
        <w:spacing w:after="0" w:line="240" w:lineRule="auto"/>
        <w:jc w:val="center"/>
        <w:rPr>
          <w:rFonts w:ascii="Segoe UI" w:hAnsi="Segoe UI" w:cs="Segoe UI"/>
          <w:b/>
        </w:rPr>
      </w:pPr>
    </w:p>
    <w:p w14:paraId="6BC76CDF" w14:textId="77777777" w:rsidR="00FA5E44" w:rsidRDefault="00FA5E44" w:rsidP="00FA5E44">
      <w:pPr>
        <w:spacing w:after="0" w:line="288" w:lineRule="auto"/>
        <w:contextualSpacing/>
        <w:jc w:val="center"/>
        <w:rPr>
          <w:rFonts w:ascii="Segoe UI" w:hAnsi="Segoe UI" w:cs="Segoe UI"/>
          <w:b/>
          <w:bCs/>
        </w:rPr>
      </w:pPr>
      <w:r>
        <w:rPr>
          <w:rFonts w:ascii="Segoe UI" w:hAnsi="Segoe UI" w:cs="Segoe UI"/>
          <w:b/>
          <w:bCs/>
        </w:rPr>
        <w:t>na b</w:t>
      </w:r>
      <w:r w:rsidRPr="00FA5E44">
        <w:rPr>
          <w:rFonts w:ascii="Segoe UI" w:hAnsi="Segoe UI" w:cs="Segoe UI"/>
          <w:b/>
          <w:bCs/>
        </w:rPr>
        <w:t xml:space="preserve">udowę placu do ćwiczeń OCR </w:t>
      </w:r>
      <w:proofErr w:type="spellStart"/>
      <w:r w:rsidRPr="00FA5E44">
        <w:rPr>
          <w:rFonts w:ascii="Segoe UI" w:hAnsi="Segoe UI" w:cs="Segoe UI"/>
          <w:b/>
          <w:bCs/>
        </w:rPr>
        <w:t>Ninja</w:t>
      </w:r>
      <w:proofErr w:type="spellEnd"/>
      <w:r w:rsidRPr="00FA5E44">
        <w:rPr>
          <w:rFonts w:ascii="Segoe UI" w:hAnsi="Segoe UI" w:cs="Segoe UI"/>
          <w:b/>
          <w:bCs/>
        </w:rPr>
        <w:t xml:space="preserve"> Park wraz z niezbędną infrastrukturą przy </w:t>
      </w:r>
    </w:p>
    <w:p w14:paraId="47F7324C" w14:textId="5CA88F16" w:rsidR="00FA5E44" w:rsidRDefault="00FA5E44" w:rsidP="00FA5E44">
      <w:pPr>
        <w:spacing w:after="0" w:line="288" w:lineRule="auto"/>
        <w:contextualSpacing/>
        <w:jc w:val="center"/>
        <w:rPr>
          <w:rFonts w:ascii="Segoe UI" w:hAnsi="Segoe UI" w:cs="Segoe UI"/>
          <w:b/>
          <w:bCs/>
        </w:rPr>
      </w:pPr>
      <w:r w:rsidRPr="00FA5E44">
        <w:rPr>
          <w:rFonts w:ascii="Segoe UI" w:hAnsi="Segoe UI" w:cs="Segoe UI"/>
          <w:b/>
          <w:bCs/>
        </w:rPr>
        <w:t>ul. Ceglanej Nr 11 w Stargardzie</w:t>
      </w:r>
    </w:p>
    <w:p w14:paraId="4986245F" w14:textId="77777777" w:rsidR="00FA5E44" w:rsidRPr="00FA5E44" w:rsidRDefault="00FA5E44" w:rsidP="00FA5E44">
      <w:pPr>
        <w:spacing w:after="0" w:line="288" w:lineRule="auto"/>
        <w:contextualSpacing/>
        <w:jc w:val="center"/>
        <w:rPr>
          <w:rFonts w:ascii="Segoe UI" w:hAnsi="Segoe UI" w:cs="Segoe UI"/>
          <w:b/>
        </w:rPr>
      </w:pPr>
    </w:p>
    <w:p w14:paraId="65CDB1E6" w14:textId="77777777" w:rsidR="00CF5EAF" w:rsidRPr="00AD5AD5" w:rsidRDefault="00CF5EAF" w:rsidP="00AD5AD5">
      <w:pPr>
        <w:autoSpaceDE w:val="0"/>
        <w:autoSpaceDN w:val="0"/>
        <w:adjustRightInd w:val="0"/>
        <w:spacing w:after="0" w:line="240" w:lineRule="auto"/>
        <w:jc w:val="center"/>
        <w:rPr>
          <w:rFonts w:ascii="Segoe UI" w:hAnsi="Segoe UI" w:cs="Segoe UI"/>
        </w:rPr>
      </w:pPr>
    </w:p>
    <w:p w14:paraId="1F2EBE04" w14:textId="2820EB27" w:rsidR="00CB2F6B" w:rsidRPr="00AD5AD5" w:rsidRDefault="00CB2F6B" w:rsidP="00AD5AD5">
      <w:pPr>
        <w:spacing w:after="0" w:line="240" w:lineRule="auto"/>
        <w:rPr>
          <w:rFonts w:ascii="Segoe UI" w:hAnsi="Segoe UI" w:cs="Segoe UI"/>
          <w:b/>
        </w:rPr>
      </w:pPr>
      <w:r w:rsidRPr="00AD5AD5">
        <w:rPr>
          <w:rFonts w:ascii="Segoe UI" w:hAnsi="Segoe UI" w:cs="Segoe UI"/>
        </w:rPr>
        <w:t xml:space="preserve">zawarta w dniu </w:t>
      </w:r>
      <w:r w:rsidR="00FA5E44">
        <w:rPr>
          <w:rFonts w:ascii="Segoe UI" w:hAnsi="Segoe UI" w:cs="Segoe UI"/>
        </w:rPr>
        <w:t xml:space="preserve">......... </w:t>
      </w:r>
      <w:r w:rsidR="00FA5E44">
        <w:rPr>
          <w:rFonts w:ascii="Segoe UI" w:hAnsi="Segoe UI" w:cs="Segoe UI"/>
          <w:b/>
        </w:rPr>
        <w:t>września</w:t>
      </w:r>
      <w:r w:rsidRPr="00AD5AD5">
        <w:rPr>
          <w:rFonts w:ascii="Segoe UI" w:hAnsi="Segoe UI" w:cs="Segoe UI"/>
          <w:b/>
        </w:rPr>
        <w:t xml:space="preserve"> 202</w:t>
      </w:r>
      <w:r w:rsidR="001533A3">
        <w:rPr>
          <w:rFonts w:ascii="Segoe UI" w:hAnsi="Segoe UI" w:cs="Segoe UI"/>
          <w:b/>
        </w:rPr>
        <w:t>4</w:t>
      </w:r>
      <w:r w:rsidRPr="00AD5AD5">
        <w:rPr>
          <w:rFonts w:ascii="Segoe UI" w:hAnsi="Segoe UI" w:cs="Segoe UI"/>
          <w:b/>
        </w:rPr>
        <w:t xml:space="preserve"> r. </w:t>
      </w:r>
      <w:r w:rsidRPr="00AD5AD5">
        <w:rPr>
          <w:rFonts w:ascii="Segoe UI" w:hAnsi="Segoe UI" w:cs="Segoe UI"/>
        </w:rPr>
        <w:t>pomiędzy :</w:t>
      </w:r>
    </w:p>
    <w:p w14:paraId="5F3C63C9" w14:textId="77777777" w:rsidR="00CB2F6B" w:rsidRPr="00AD5AD5" w:rsidRDefault="00CB2F6B" w:rsidP="00AD5AD5">
      <w:pPr>
        <w:spacing w:after="0" w:line="240" w:lineRule="auto"/>
        <w:rPr>
          <w:rFonts w:ascii="Segoe UI" w:hAnsi="Segoe UI" w:cs="Segoe UI"/>
          <w:b/>
        </w:rPr>
      </w:pPr>
    </w:p>
    <w:p w14:paraId="1E0F0F07" w14:textId="605B9C0A" w:rsidR="00CB2F6B" w:rsidRPr="00AD5AD5" w:rsidRDefault="004A7429" w:rsidP="001533A3">
      <w:pPr>
        <w:spacing w:after="0" w:line="240" w:lineRule="auto"/>
        <w:jc w:val="both"/>
        <w:rPr>
          <w:rFonts w:ascii="Segoe UI" w:hAnsi="Segoe UI" w:cs="Segoe UI"/>
        </w:rPr>
      </w:pPr>
      <w:r w:rsidRPr="00AD5AD5">
        <w:rPr>
          <w:rFonts w:ascii="Segoe UI" w:hAnsi="Segoe UI" w:cs="Segoe UI"/>
          <w:b/>
        </w:rPr>
        <w:t xml:space="preserve">Ośrodkiem Sportu i Rekreacji </w:t>
      </w:r>
      <w:proofErr w:type="spellStart"/>
      <w:r w:rsidRPr="00AD5AD5">
        <w:rPr>
          <w:rFonts w:ascii="Segoe UI" w:hAnsi="Segoe UI" w:cs="Segoe UI"/>
          <w:b/>
        </w:rPr>
        <w:t>OSiR</w:t>
      </w:r>
      <w:proofErr w:type="spellEnd"/>
      <w:r w:rsidRPr="00AD5AD5">
        <w:rPr>
          <w:rFonts w:ascii="Segoe UI" w:hAnsi="Segoe UI" w:cs="Segoe UI"/>
          <w:b/>
        </w:rPr>
        <w:t xml:space="preserve"> Stargard Spółką z ograniczoną odpowiedzialnością</w:t>
      </w:r>
      <w:r w:rsidRPr="00AD5AD5">
        <w:rPr>
          <w:rFonts w:ascii="Segoe UI" w:hAnsi="Segoe UI" w:cs="Segoe UI"/>
        </w:rPr>
        <w:br/>
        <w:t xml:space="preserve">z siedzibą w Stargardzie przy ulicy Szczecińskiej Nr 35, 73-110 Stargard, wpisanym </w:t>
      </w:r>
      <w:r w:rsidRPr="00AD5AD5">
        <w:rPr>
          <w:rFonts w:ascii="Segoe UI" w:hAnsi="Segoe UI" w:cs="Segoe UI"/>
        </w:rPr>
        <w:br/>
        <w:t xml:space="preserve">do Rejestru Przedsiębiorców w Krajowym Rejestrze Sądowym Sądu Rejonowego Szczecin-Centrum w Szczecinie pod numerem KRS 0000359707, posiadającym NIP 854-236-71-78, </w:t>
      </w:r>
      <w:r w:rsidR="00CB2F6B" w:rsidRPr="00AD5AD5">
        <w:rPr>
          <w:rFonts w:ascii="Segoe UI" w:hAnsi="Segoe UI" w:cs="Segoe UI"/>
        </w:rPr>
        <w:t>reprezent</w:t>
      </w:r>
      <w:r w:rsidR="001533A3">
        <w:rPr>
          <w:rFonts w:ascii="Segoe UI" w:hAnsi="Segoe UI" w:cs="Segoe UI"/>
        </w:rPr>
        <w:t xml:space="preserve">owaną przez </w:t>
      </w:r>
      <w:r w:rsidR="001533A3" w:rsidRPr="001533A3">
        <w:rPr>
          <w:rFonts w:ascii="Segoe UI" w:hAnsi="Segoe UI" w:cs="Segoe UI"/>
          <w:b/>
        </w:rPr>
        <w:t>Pana</w:t>
      </w:r>
      <w:r w:rsidR="001533A3">
        <w:rPr>
          <w:rFonts w:ascii="Segoe UI" w:hAnsi="Segoe UI" w:cs="Segoe UI"/>
        </w:rPr>
        <w:t xml:space="preserve"> </w:t>
      </w:r>
      <w:r w:rsidRPr="00AD5AD5">
        <w:rPr>
          <w:rFonts w:ascii="Segoe UI" w:hAnsi="Segoe UI" w:cs="Segoe UI"/>
          <w:b/>
          <w:bCs/>
        </w:rPr>
        <w:t>Grzegorz</w:t>
      </w:r>
      <w:r w:rsidR="001533A3">
        <w:rPr>
          <w:rFonts w:ascii="Segoe UI" w:hAnsi="Segoe UI" w:cs="Segoe UI"/>
          <w:b/>
          <w:bCs/>
        </w:rPr>
        <w:t>a</w:t>
      </w:r>
      <w:r w:rsidRPr="00AD5AD5">
        <w:rPr>
          <w:rFonts w:ascii="Segoe UI" w:hAnsi="Segoe UI" w:cs="Segoe UI"/>
          <w:b/>
          <w:bCs/>
        </w:rPr>
        <w:t xml:space="preserve"> Chudzik</w:t>
      </w:r>
      <w:r w:rsidR="001533A3">
        <w:rPr>
          <w:rFonts w:ascii="Segoe UI" w:hAnsi="Segoe UI" w:cs="Segoe UI"/>
          <w:b/>
          <w:bCs/>
        </w:rPr>
        <w:t xml:space="preserve">a </w:t>
      </w:r>
      <w:r w:rsidRPr="00AD5AD5">
        <w:rPr>
          <w:rFonts w:ascii="Segoe UI" w:hAnsi="Segoe UI" w:cs="Segoe UI"/>
          <w:b/>
          <w:bCs/>
        </w:rPr>
        <w:t>– Prezes Zarządu</w:t>
      </w:r>
    </w:p>
    <w:p w14:paraId="42C0514A" w14:textId="77777777" w:rsidR="00B34691" w:rsidRPr="00AD5AD5" w:rsidRDefault="00B34691" w:rsidP="00AD5AD5">
      <w:pPr>
        <w:spacing w:after="0" w:line="240" w:lineRule="auto"/>
        <w:rPr>
          <w:rFonts w:ascii="Segoe UI" w:hAnsi="Segoe UI" w:cs="Segoe UI"/>
        </w:rPr>
      </w:pPr>
    </w:p>
    <w:p w14:paraId="66FB643D" w14:textId="77777777" w:rsidR="00CB2F6B" w:rsidRDefault="00CB2F6B" w:rsidP="00AD5AD5">
      <w:pPr>
        <w:spacing w:after="0" w:line="240" w:lineRule="auto"/>
        <w:rPr>
          <w:rFonts w:ascii="Segoe UI" w:hAnsi="Segoe UI" w:cs="Segoe UI"/>
        </w:rPr>
      </w:pPr>
      <w:r w:rsidRPr="00AD5AD5">
        <w:rPr>
          <w:rFonts w:ascii="Segoe UI" w:hAnsi="Segoe UI" w:cs="Segoe UI"/>
        </w:rPr>
        <w:t>a</w:t>
      </w:r>
    </w:p>
    <w:p w14:paraId="37970303" w14:textId="77777777" w:rsidR="004B2A5C" w:rsidRPr="00AD5AD5" w:rsidRDefault="004B2A5C" w:rsidP="00AD5AD5">
      <w:pPr>
        <w:spacing w:after="0" w:line="240" w:lineRule="auto"/>
        <w:rPr>
          <w:rFonts w:ascii="Segoe UI" w:hAnsi="Segoe UI" w:cs="Segoe UI"/>
        </w:rPr>
      </w:pPr>
    </w:p>
    <w:p w14:paraId="554168A0" w14:textId="375B57A4" w:rsidR="00CB2F6B" w:rsidRPr="00AD5AD5" w:rsidRDefault="00CB2F6B" w:rsidP="00AD5AD5">
      <w:pPr>
        <w:spacing w:after="0" w:line="240" w:lineRule="auto"/>
        <w:jc w:val="both"/>
        <w:rPr>
          <w:rFonts w:ascii="Segoe UI" w:hAnsi="Segoe UI" w:cs="Segoe UI"/>
        </w:rPr>
      </w:pPr>
      <w:r w:rsidRPr="00AD5AD5">
        <w:rPr>
          <w:rFonts w:ascii="Segoe UI" w:hAnsi="Segoe UI" w:cs="Segoe UI"/>
          <w:b/>
        </w:rPr>
        <w:t>……………………………..</w:t>
      </w:r>
      <w:r w:rsidR="004B2A5C">
        <w:rPr>
          <w:rFonts w:ascii="Segoe UI" w:hAnsi="Segoe UI" w:cs="Segoe UI"/>
          <w:b/>
        </w:rPr>
        <w:t xml:space="preserve"> </w:t>
      </w:r>
      <w:r w:rsidRPr="00AD5AD5">
        <w:rPr>
          <w:rFonts w:ascii="Segoe UI" w:hAnsi="Segoe UI" w:cs="Segoe UI"/>
        </w:rPr>
        <w:t xml:space="preserve">z siedzibą …………………………., zwanym dalej </w:t>
      </w:r>
      <w:r w:rsidRPr="00AD5AD5">
        <w:rPr>
          <w:rFonts w:ascii="Segoe UI" w:hAnsi="Segoe UI" w:cs="Segoe UI"/>
          <w:b/>
        </w:rPr>
        <w:t>Wykonawcą</w:t>
      </w:r>
      <w:r w:rsidRPr="00AD5AD5">
        <w:rPr>
          <w:rFonts w:ascii="Segoe UI" w:hAnsi="Segoe UI" w:cs="Segoe UI"/>
        </w:rPr>
        <w:t xml:space="preserve">, </w:t>
      </w:r>
    </w:p>
    <w:p w14:paraId="4957B49D" w14:textId="77777777" w:rsidR="00CB2F6B" w:rsidRPr="00AD5AD5" w:rsidRDefault="00CB2F6B" w:rsidP="00AD5AD5">
      <w:pPr>
        <w:spacing w:after="0" w:line="240" w:lineRule="auto"/>
        <w:jc w:val="both"/>
        <w:rPr>
          <w:rFonts w:ascii="Segoe UI" w:hAnsi="Segoe UI" w:cs="Segoe UI"/>
        </w:rPr>
      </w:pPr>
    </w:p>
    <w:p w14:paraId="44B8D9DB" w14:textId="31C50E4B" w:rsidR="00CB2F6B" w:rsidRPr="00AD5AD5" w:rsidRDefault="00CB2F6B" w:rsidP="00AD5AD5">
      <w:pPr>
        <w:spacing w:after="0" w:line="240" w:lineRule="auto"/>
        <w:jc w:val="both"/>
        <w:rPr>
          <w:rFonts w:ascii="Segoe UI" w:hAnsi="Segoe UI" w:cs="Segoe UI"/>
        </w:rPr>
      </w:pPr>
      <w:r w:rsidRPr="00AD5AD5">
        <w:rPr>
          <w:rFonts w:ascii="Segoe UI" w:hAnsi="Segoe UI" w:cs="Segoe UI"/>
        </w:rPr>
        <w:t>w wyniku przeprowadzonego postępowania o udzielenie zamówienia publicznego zgodnie</w:t>
      </w:r>
      <w:r w:rsidRPr="00AD5AD5">
        <w:rPr>
          <w:rFonts w:ascii="Segoe UI" w:hAnsi="Segoe UI" w:cs="Segoe UI"/>
        </w:rPr>
        <w:br/>
        <w:t xml:space="preserve">z ustawą z dnia 11 września 2019 r. </w:t>
      </w:r>
      <w:r w:rsidR="00745101" w:rsidRPr="00AD5AD5">
        <w:rPr>
          <w:rFonts w:ascii="Segoe UI" w:hAnsi="Segoe UI" w:cs="Segoe UI"/>
        </w:rPr>
        <w:t>P</w:t>
      </w:r>
      <w:r w:rsidRPr="00AD5AD5">
        <w:rPr>
          <w:rFonts w:ascii="Segoe UI" w:hAnsi="Segoe UI" w:cs="Segoe UI"/>
        </w:rPr>
        <w:t xml:space="preserve">rawo zamówień publicznych (Dz. U. z </w:t>
      </w:r>
      <w:r w:rsidR="00FA5E44">
        <w:rPr>
          <w:rFonts w:ascii="Segoe UI" w:hAnsi="Segoe UI" w:cs="Segoe UI"/>
        </w:rPr>
        <w:t>2024</w:t>
      </w:r>
      <w:r w:rsidR="001533A3">
        <w:rPr>
          <w:rFonts w:ascii="Segoe UI" w:hAnsi="Segoe UI" w:cs="Segoe UI"/>
        </w:rPr>
        <w:t xml:space="preserve"> </w:t>
      </w:r>
      <w:r w:rsidRPr="00AD5AD5">
        <w:rPr>
          <w:rFonts w:ascii="Segoe UI" w:hAnsi="Segoe UI" w:cs="Segoe UI"/>
        </w:rPr>
        <w:t xml:space="preserve">r. poz. </w:t>
      </w:r>
      <w:r w:rsidR="00FA5E44">
        <w:rPr>
          <w:rFonts w:ascii="Segoe UI" w:hAnsi="Segoe UI" w:cs="Segoe UI"/>
        </w:rPr>
        <w:t>1320</w:t>
      </w:r>
      <w:r w:rsidRPr="00AD5AD5">
        <w:rPr>
          <w:rFonts w:ascii="Segoe UI" w:hAnsi="Segoe UI" w:cs="Segoe UI"/>
        </w:rPr>
        <w:t xml:space="preserve"> ze zmianami) i dokonania przez Zamawiającego wyboru oferty Wykonawcy w trybie </w:t>
      </w:r>
      <w:r w:rsidR="007801B5" w:rsidRPr="00AD5AD5">
        <w:rPr>
          <w:rFonts w:ascii="Segoe UI" w:hAnsi="Segoe UI" w:cs="Segoe UI"/>
          <w:bCs/>
          <w:shd w:val="clear" w:color="auto" w:fill="FFFFFF"/>
        </w:rPr>
        <w:t>podstawowym z możliwością negocjacji,</w:t>
      </w:r>
      <w:r w:rsidRPr="00AD5AD5">
        <w:rPr>
          <w:rFonts w:ascii="Segoe UI" w:hAnsi="Segoe UI" w:cs="Segoe UI"/>
          <w:bCs/>
          <w:shd w:val="clear" w:color="auto" w:fill="FFFFFF"/>
        </w:rPr>
        <w:t xml:space="preserve"> o wartości mniejszej niż progi unijne zgodnie </w:t>
      </w:r>
      <w:r w:rsidR="007801B5" w:rsidRPr="00AD5AD5">
        <w:rPr>
          <w:rFonts w:ascii="Segoe UI" w:hAnsi="Segoe UI" w:cs="Segoe UI"/>
          <w:bCs/>
          <w:shd w:val="clear" w:color="auto" w:fill="FFFFFF"/>
        </w:rPr>
        <w:br/>
      </w:r>
      <w:r w:rsidRPr="00AD5AD5">
        <w:rPr>
          <w:rFonts w:ascii="Segoe UI" w:hAnsi="Segoe UI" w:cs="Segoe UI"/>
          <w:bCs/>
          <w:shd w:val="clear" w:color="auto" w:fill="FFFFFF"/>
        </w:rPr>
        <w:t>z przepisami Prawa zamówień publicznych</w:t>
      </w:r>
      <w:r w:rsidR="003F0776" w:rsidRPr="00AD5AD5">
        <w:rPr>
          <w:rFonts w:ascii="Segoe UI" w:hAnsi="Segoe UI" w:cs="Segoe UI"/>
          <w:bCs/>
          <w:shd w:val="clear" w:color="auto" w:fill="FFFFFF"/>
        </w:rPr>
        <w:t xml:space="preserve"> </w:t>
      </w:r>
      <w:r w:rsidRPr="00AD5AD5">
        <w:rPr>
          <w:rFonts w:ascii="Segoe UI" w:hAnsi="Segoe UI" w:cs="Segoe UI"/>
        </w:rPr>
        <w:t xml:space="preserve">na realizację zadania została zawarta umowa </w:t>
      </w:r>
      <w:r w:rsidR="007801B5" w:rsidRPr="00AD5AD5">
        <w:rPr>
          <w:rFonts w:ascii="Segoe UI" w:hAnsi="Segoe UI" w:cs="Segoe UI"/>
        </w:rPr>
        <w:br/>
      </w:r>
      <w:r w:rsidRPr="00AD5AD5">
        <w:rPr>
          <w:rFonts w:ascii="Segoe UI" w:hAnsi="Segoe UI" w:cs="Segoe UI"/>
        </w:rPr>
        <w:t>o następującej treści:</w:t>
      </w:r>
    </w:p>
    <w:p w14:paraId="028A72D7" w14:textId="77777777" w:rsidR="00AD5AD5" w:rsidRDefault="00AD5AD5" w:rsidP="00AD5AD5">
      <w:pPr>
        <w:spacing w:after="0" w:line="240" w:lineRule="auto"/>
        <w:jc w:val="center"/>
        <w:rPr>
          <w:rFonts w:ascii="Segoe UI" w:hAnsi="Segoe UI" w:cs="Segoe UI"/>
          <w:b/>
        </w:rPr>
      </w:pPr>
    </w:p>
    <w:p w14:paraId="14645223" w14:textId="77777777" w:rsidR="00CB2F6B" w:rsidRPr="004B2A5C" w:rsidRDefault="00CB2F6B" w:rsidP="00AD5AD5">
      <w:pPr>
        <w:spacing w:after="0" w:line="240" w:lineRule="auto"/>
        <w:jc w:val="center"/>
        <w:rPr>
          <w:rFonts w:ascii="Segoe UI" w:hAnsi="Segoe UI" w:cs="Segoe UI"/>
          <w:b/>
        </w:rPr>
      </w:pPr>
      <w:r w:rsidRPr="004B2A5C">
        <w:rPr>
          <w:rFonts w:ascii="Segoe UI" w:hAnsi="Segoe UI" w:cs="Segoe UI"/>
          <w:b/>
        </w:rPr>
        <w:t>§ 1</w:t>
      </w:r>
    </w:p>
    <w:p w14:paraId="67AFCCC0" w14:textId="77777777" w:rsidR="00040577" w:rsidRPr="004B2A5C" w:rsidRDefault="00CB2F6B" w:rsidP="00AD5AD5">
      <w:pPr>
        <w:spacing w:after="0" w:line="240" w:lineRule="auto"/>
        <w:jc w:val="center"/>
        <w:rPr>
          <w:rFonts w:ascii="Segoe UI" w:hAnsi="Segoe UI" w:cs="Segoe UI"/>
          <w:b/>
        </w:rPr>
      </w:pPr>
      <w:r w:rsidRPr="004B2A5C">
        <w:rPr>
          <w:rFonts w:ascii="Segoe UI" w:hAnsi="Segoe UI" w:cs="Segoe UI"/>
          <w:b/>
        </w:rPr>
        <w:t>PRZEDMIOT ZAMÓWIENIA</w:t>
      </w:r>
    </w:p>
    <w:p w14:paraId="222B040C" w14:textId="37CE41E9" w:rsidR="00FA5E44" w:rsidRPr="00FA5E44" w:rsidRDefault="00CB2F6B" w:rsidP="00FA5E44">
      <w:pPr>
        <w:numPr>
          <w:ilvl w:val="6"/>
          <w:numId w:val="11"/>
        </w:numPr>
        <w:spacing w:after="0" w:line="240" w:lineRule="auto"/>
        <w:ind w:left="426" w:hanging="426"/>
        <w:jc w:val="both"/>
        <w:rPr>
          <w:rFonts w:ascii="Segoe UI" w:hAnsi="Segoe UI" w:cs="Segoe UI"/>
          <w:bCs/>
        </w:rPr>
      </w:pPr>
      <w:r w:rsidRPr="004B2A5C">
        <w:rPr>
          <w:rFonts w:ascii="Segoe UI" w:hAnsi="Segoe UI" w:cs="Segoe UI"/>
        </w:rPr>
        <w:t>Zamawiający zleca, a Wykonawca przyjmuje do wykonania, na warunkach specyfikacji warunków zamówi</w:t>
      </w:r>
      <w:r w:rsidR="003F0776" w:rsidRPr="004B2A5C">
        <w:rPr>
          <w:rFonts w:ascii="Segoe UI" w:hAnsi="Segoe UI" w:cs="Segoe UI"/>
        </w:rPr>
        <w:t>enia (SWZ) oraz złożonej oferty na</w:t>
      </w:r>
      <w:r w:rsidR="00FA5E44">
        <w:rPr>
          <w:rFonts w:ascii="Segoe UI" w:hAnsi="Segoe UI" w:cs="Segoe UI"/>
          <w:bCs/>
        </w:rPr>
        <w:t xml:space="preserve"> b</w:t>
      </w:r>
      <w:r w:rsidR="00FA5E44" w:rsidRPr="00FA5E44">
        <w:rPr>
          <w:rFonts w:ascii="Segoe UI" w:hAnsi="Segoe UI" w:cs="Segoe UI"/>
          <w:bCs/>
        </w:rPr>
        <w:t xml:space="preserve">udowę placu do ćwiczeń OCR </w:t>
      </w:r>
      <w:proofErr w:type="spellStart"/>
      <w:r w:rsidR="00FA5E44" w:rsidRPr="00FA5E44">
        <w:rPr>
          <w:rFonts w:ascii="Segoe UI" w:hAnsi="Segoe UI" w:cs="Segoe UI"/>
          <w:bCs/>
        </w:rPr>
        <w:t>Ninja</w:t>
      </w:r>
      <w:proofErr w:type="spellEnd"/>
      <w:r w:rsidR="00FA5E44" w:rsidRPr="00FA5E44">
        <w:rPr>
          <w:rFonts w:ascii="Segoe UI" w:hAnsi="Segoe UI" w:cs="Segoe UI"/>
          <w:bCs/>
        </w:rPr>
        <w:t xml:space="preserve"> Park wraz z niezbędną infrastrukturą przy ul. Ceglanej Nr 11 w Stargardzie</w:t>
      </w:r>
      <w:r w:rsidR="00FA5E44">
        <w:rPr>
          <w:rFonts w:ascii="Segoe UI" w:hAnsi="Segoe UI" w:cs="Segoe UI"/>
          <w:bCs/>
        </w:rPr>
        <w:t xml:space="preserve">. </w:t>
      </w:r>
    </w:p>
    <w:p w14:paraId="36139336" w14:textId="7D0ABBC2" w:rsidR="00FA5E44" w:rsidRDefault="00CB2F6B" w:rsidP="00FA5E44">
      <w:pPr>
        <w:numPr>
          <w:ilvl w:val="6"/>
          <w:numId w:val="11"/>
        </w:numPr>
        <w:spacing w:after="0" w:line="240" w:lineRule="auto"/>
        <w:ind w:left="426" w:hanging="426"/>
        <w:jc w:val="both"/>
        <w:rPr>
          <w:rFonts w:ascii="Segoe UI" w:hAnsi="Segoe UI" w:cs="Segoe UI"/>
        </w:rPr>
      </w:pPr>
      <w:r w:rsidRPr="004B2A5C">
        <w:rPr>
          <w:rFonts w:ascii="Segoe UI" w:hAnsi="Segoe UI" w:cs="Segoe UI"/>
          <w:b/>
        </w:rPr>
        <w:t>Określenie przedmiotu zamówienia</w:t>
      </w:r>
      <w:r w:rsidRPr="004B2A5C">
        <w:rPr>
          <w:rFonts w:ascii="Segoe UI" w:hAnsi="Segoe UI" w:cs="Segoe UI"/>
        </w:rPr>
        <w:t xml:space="preserve">: wykonanie wszystkich niezbędnych </w:t>
      </w:r>
      <w:r w:rsidR="00F80945" w:rsidRPr="004B2A5C">
        <w:rPr>
          <w:rFonts w:ascii="Segoe UI" w:hAnsi="Segoe UI" w:cs="Segoe UI"/>
        </w:rPr>
        <w:t>prac i robót</w:t>
      </w:r>
      <w:r w:rsidR="00FA5E44">
        <w:rPr>
          <w:rFonts w:ascii="Segoe UI" w:hAnsi="Segoe UI" w:cs="Segoe UI"/>
        </w:rPr>
        <w:t xml:space="preserve"> związanych </w:t>
      </w:r>
      <w:r w:rsidR="009C7E79" w:rsidRPr="004B2A5C">
        <w:rPr>
          <w:rFonts w:ascii="Segoe UI" w:hAnsi="Segoe UI" w:cs="Segoe UI"/>
        </w:rPr>
        <w:t>z </w:t>
      </w:r>
      <w:r w:rsidR="00FA5E44" w:rsidRPr="00FA5E44">
        <w:rPr>
          <w:rFonts w:ascii="Segoe UI" w:hAnsi="Segoe UI" w:cs="Segoe UI"/>
          <w:bCs/>
        </w:rPr>
        <w:t xml:space="preserve">budową placu do ćwiczeń OCR </w:t>
      </w:r>
      <w:proofErr w:type="spellStart"/>
      <w:r w:rsidR="00FA5E44" w:rsidRPr="00FA5E44">
        <w:rPr>
          <w:rFonts w:ascii="Segoe UI" w:hAnsi="Segoe UI" w:cs="Segoe UI"/>
          <w:bCs/>
        </w:rPr>
        <w:t>Ninja</w:t>
      </w:r>
      <w:proofErr w:type="spellEnd"/>
      <w:r w:rsidR="00FA5E44" w:rsidRPr="00FA5E44">
        <w:rPr>
          <w:rFonts w:ascii="Segoe UI" w:hAnsi="Segoe UI" w:cs="Segoe UI"/>
          <w:bCs/>
        </w:rPr>
        <w:t xml:space="preserve"> Park wraz z niezbędną infrastrukturą przy ul. Ceglanej Nr 11 w Stargardzie</w:t>
      </w:r>
      <w:r w:rsidR="00FA5E44">
        <w:rPr>
          <w:rFonts w:ascii="Segoe UI" w:hAnsi="Segoe UI" w:cs="Segoe UI"/>
          <w:bCs/>
        </w:rPr>
        <w:t xml:space="preserve"> </w:t>
      </w:r>
      <w:r w:rsidRPr="00FA5E44">
        <w:rPr>
          <w:rFonts w:ascii="Segoe UI" w:hAnsi="Segoe UI" w:cs="Segoe UI"/>
        </w:rPr>
        <w:t>w granicach</w:t>
      </w:r>
      <w:r w:rsidR="00FA5E44">
        <w:rPr>
          <w:rFonts w:ascii="Segoe UI" w:hAnsi="Segoe UI" w:cs="Segoe UI"/>
        </w:rPr>
        <w:t xml:space="preserve"> </w:t>
      </w:r>
      <w:r w:rsidRPr="00FA5E44">
        <w:rPr>
          <w:rFonts w:ascii="Segoe UI" w:hAnsi="Segoe UI" w:cs="Segoe UI"/>
        </w:rPr>
        <w:t>i</w:t>
      </w:r>
      <w:r w:rsidR="00450D46" w:rsidRPr="00FA5E44">
        <w:rPr>
          <w:rFonts w:ascii="Segoe UI" w:hAnsi="Segoe UI" w:cs="Segoe UI"/>
        </w:rPr>
        <w:t> </w:t>
      </w:r>
      <w:r w:rsidRPr="00FA5E44">
        <w:rPr>
          <w:rFonts w:ascii="Segoe UI" w:hAnsi="Segoe UI" w:cs="Segoe UI"/>
        </w:rPr>
        <w:t>w</w:t>
      </w:r>
      <w:r w:rsidR="00450D46" w:rsidRPr="00FA5E44">
        <w:rPr>
          <w:rFonts w:ascii="Segoe UI" w:hAnsi="Segoe UI" w:cs="Segoe UI"/>
        </w:rPr>
        <w:t> </w:t>
      </w:r>
      <w:r w:rsidRPr="00FA5E44">
        <w:rPr>
          <w:rFonts w:ascii="Segoe UI" w:hAnsi="Segoe UI" w:cs="Segoe UI"/>
        </w:rPr>
        <w:t xml:space="preserve">zakresie określonym przez </w:t>
      </w:r>
      <w:r w:rsidR="00E25E10" w:rsidRPr="00FA5E44">
        <w:rPr>
          <w:rFonts w:ascii="Segoe UI" w:hAnsi="Segoe UI" w:cs="Segoe UI"/>
        </w:rPr>
        <w:t>specyfikację warunków zamówienia (SWZ)</w:t>
      </w:r>
      <w:r w:rsidR="00FA5E44">
        <w:rPr>
          <w:rFonts w:ascii="Segoe UI" w:hAnsi="Segoe UI" w:cs="Segoe UI"/>
        </w:rPr>
        <w:t xml:space="preserve"> oraz w opisie przedmiotu zamówienia stanowiącymi załączniki nr 6a, 6b, 6c, 6d, 6e, 6f do SWZ, które to dokumenty stanowić będą integralną część umowy. </w:t>
      </w:r>
    </w:p>
    <w:p w14:paraId="6E5873D9" w14:textId="64661FD1" w:rsidR="009B2E24" w:rsidRDefault="007E73A6" w:rsidP="00E337A0">
      <w:pPr>
        <w:numPr>
          <w:ilvl w:val="6"/>
          <w:numId w:val="11"/>
        </w:numPr>
        <w:spacing w:after="0" w:line="240" w:lineRule="auto"/>
        <w:ind w:left="426" w:hanging="426"/>
        <w:jc w:val="both"/>
        <w:rPr>
          <w:rFonts w:ascii="Segoe UI" w:hAnsi="Segoe UI" w:cs="Segoe UI"/>
        </w:rPr>
      </w:pPr>
      <w:r w:rsidRPr="00E337A0">
        <w:rPr>
          <w:rFonts w:ascii="Segoe UI" w:hAnsi="Segoe UI" w:cs="Segoe UI"/>
        </w:rPr>
        <w:t>W</w:t>
      </w:r>
      <w:r w:rsidR="00CB2F6B" w:rsidRPr="00E337A0">
        <w:rPr>
          <w:rFonts w:ascii="Segoe UI" w:hAnsi="Segoe UI" w:cs="Segoe UI"/>
        </w:rPr>
        <w:t xml:space="preserve"> szczególnych, uzasadnionych przypadkach: robót wykonywanych w sposób zamienny pod względem technologii, zastosowanych materiałów lub urządzeń od</w:t>
      </w:r>
      <w:r w:rsidR="003702C0" w:rsidRPr="00E337A0">
        <w:rPr>
          <w:rFonts w:ascii="Segoe UI" w:hAnsi="Segoe UI" w:cs="Segoe UI"/>
        </w:rPr>
        <w:t> </w:t>
      </w:r>
      <w:r w:rsidR="00CB2F6B" w:rsidRPr="00E337A0">
        <w:rPr>
          <w:rFonts w:ascii="Segoe UI" w:hAnsi="Segoe UI" w:cs="Segoe UI"/>
        </w:rPr>
        <w:t xml:space="preserve">sposobu określonego w </w:t>
      </w:r>
      <w:r w:rsidR="0060346F" w:rsidRPr="00E337A0">
        <w:rPr>
          <w:rFonts w:ascii="Segoe UI" w:hAnsi="Segoe UI" w:cs="Segoe UI"/>
        </w:rPr>
        <w:t xml:space="preserve">przedmiarze robót i </w:t>
      </w:r>
      <w:r w:rsidR="00D90BEA" w:rsidRPr="00E337A0">
        <w:rPr>
          <w:rFonts w:ascii="Segoe UI" w:hAnsi="Segoe UI" w:cs="Segoe UI"/>
        </w:rPr>
        <w:t>szczegółowych specyfikacji technicznych</w:t>
      </w:r>
      <w:r w:rsidR="00CB2F6B" w:rsidRPr="00E337A0">
        <w:rPr>
          <w:rFonts w:ascii="Segoe UI" w:hAnsi="Segoe UI" w:cs="Segoe UI"/>
        </w:rPr>
        <w:t xml:space="preserve">, których zasadność wykonania w sposób zamienny wynikła w trakcie realizacji zamówienia oraz wynika z korzystnych dla Zamawiającego przesłanek, takich jak: polepszenie parametrów </w:t>
      </w:r>
      <w:r w:rsidR="00CB2F6B" w:rsidRPr="00E337A0">
        <w:rPr>
          <w:rFonts w:ascii="Segoe UI" w:hAnsi="Segoe UI" w:cs="Segoe UI"/>
        </w:rPr>
        <w:lastRenderedPageBreak/>
        <w:t xml:space="preserve">techniczno-jakościowo-funkcjonalnych przedmiotu zamówienia, obniżenie kosztów eksploatacyjnych </w:t>
      </w:r>
      <w:r w:rsidR="006D6E95" w:rsidRPr="00E337A0">
        <w:rPr>
          <w:rFonts w:ascii="Segoe UI" w:hAnsi="Segoe UI" w:cs="Segoe UI"/>
        </w:rPr>
        <w:t>itp.</w:t>
      </w:r>
      <w:r w:rsidR="00CB2F6B" w:rsidRPr="00E337A0">
        <w:rPr>
          <w:rFonts w:ascii="Segoe UI" w:hAnsi="Segoe UI" w:cs="Segoe UI"/>
        </w:rPr>
        <w:t>, ale i także z uwarunkowań racjonalnego stosowania zasad sztuki budowlanej. Realizacja powyższych robót, zwan</w:t>
      </w:r>
      <w:r w:rsidR="009B2E24" w:rsidRPr="00E337A0">
        <w:rPr>
          <w:rFonts w:ascii="Segoe UI" w:hAnsi="Segoe UI" w:cs="Segoe UI"/>
        </w:rPr>
        <w:t xml:space="preserve">ych dalej robotami zamiennymi, </w:t>
      </w:r>
      <w:r w:rsidR="00CB2F6B" w:rsidRPr="00E337A0">
        <w:rPr>
          <w:rFonts w:ascii="Segoe UI" w:hAnsi="Segoe UI" w:cs="Segoe UI"/>
        </w:rPr>
        <w:t>nie</w:t>
      </w:r>
      <w:r w:rsidR="003702C0" w:rsidRPr="00E337A0">
        <w:rPr>
          <w:rFonts w:ascii="Segoe UI" w:hAnsi="Segoe UI" w:cs="Segoe UI"/>
        </w:rPr>
        <w:t> </w:t>
      </w:r>
      <w:r w:rsidR="00CB2F6B" w:rsidRPr="00E337A0">
        <w:rPr>
          <w:rFonts w:ascii="Segoe UI" w:hAnsi="Segoe UI" w:cs="Segoe UI"/>
        </w:rPr>
        <w:t>może mieć na celu naruszenia zasad uczciwej konkurencji i równego traktowan</w:t>
      </w:r>
      <w:r w:rsidRPr="00E337A0">
        <w:rPr>
          <w:rFonts w:ascii="Segoe UI" w:hAnsi="Segoe UI" w:cs="Segoe UI"/>
        </w:rPr>
        <w:t xml:space="preserve">ia. </w:t>
      </w:r>
    </w:p>
    <w:p w14:paraId="526137F4" w14:textId="44972D5E" w:rsidR="00CB2F6B" w:rsidRDefault="00E337A0" w:rsidP="00E337A0">
      <w:pPr>
        <w:numPr>
          <w:ilvl w:val="6"/>
          <w:numId w:val="11"/>
        </w:numPr>
        <w:spacing w:after="0" w:line="240" w:lineRule="auto"/>
        <w:ind w:left="426" w:hanging="426"/>
        <w:jc w:val="both"/>
        <w:rPr>
          <w:rFonts w:ascii="Segoe UI" w:hAnsi="Segoe UI" w:cs="Segoe UI"/>
        </w:rPr>
      </w:pPr>
      <w:r>
        <w:rPr>
          <w:rFonts w:ascii="Segoe UI" w:hAnsi="Segoe UI" w:cs="Segoe UI"/>
        </w:rPr>
        <w:t>D</w:t>
      </w:r>
      <w:r w:rsidR="00CB2F6B" w:rsidRPr="00E337A0">
        <w:rPr>
          <w:rFonts w:ascii="Segoe UI" w:hAnsi="Segoe UI" w:cs="Segoe UI"/>
        </w:rPr>
        <w:t xml:space="preserve">opuszcza się w szczególnie uzasadnionych przypadkach ograniczenie zakresu rzeczowego przedmiotu umowy, czyli rezygnacji z wykonywania wybranych robót </w:t>
      </w:r>
      <w:r w:rsidR="00CB2F6B" w:rsidRPr="00E337A0">
        <w:rPr>
          <w:rFonts w:ascii="Segoe UI" w:hAnsi="Segoe UI" w:cs="Segoe UI"/>
        </w:rPr>
        <w:br/>
        <w:t xml:space="preserve">lub ich części, zwanych dalej </w:t>
      </w:r>
      <w:r w:rsidR="00CB2F6B" w:rsidRPr="00E337A0">
        <w:rPr>
          <w:rFonts w:ascii="Segoe UI" w:hAnsi="Segoe UI" w:cs="Segoe UI"/>
          <w:bCs/>
        </w:rPr>
        <w:t>robotami zaniechanymi</w:t>
      </w:r>
      <w:r w:rsidR="00CB2F6B" w:rsidRPr="00E337A0">
        <w:rPr>
          <w:rFonts w:ascii="Segoe UI" w:hAnsi="Segoe UI" w:cs="Segoe UI"/>
        </w:rPr>
        <w:t xml:space="preserve">, które były pierwotnie przewidziane w </w:t>
      </w:r>
      <w:r w:rsidR="0060346F" w:rsidRPr="00E337A0">
        <w:rPr>
          <w:rFonts w:ascii="Segoe UI" w:hAnsi="Segoe UI" w:cs="Segoe UI"/>
        </w:rPr>
        <w:t xml:space="preserve">przedmiarze robót i </w:t>
      </w:r>
      <w:r w:rsidR="00D90BEA" w:rsidRPr="00E337A0">
        <w:rPr>
          <w:rFonts w:ascii="Segoe UI" w:hAnsi="Segoe UI" w:cs="Segoe UI"/>
        </w:rPr>
        <w:t>szczegółowych specyfikacjach technicznych</w:t>
      </w:r>
      <w:r>
        <w:rPr>
          <w:rFonts w:ascii="Segoe UI" w:hAnsi="Segoe UI" w:cs="Segoe UI"/>
        </w:rPr>
        <w:t xml:space="preserve"> </w:t>
      </w:r>
      <w:r w:rsidR="009B2E24" w:rsidRPr="00E337A0">
        <w:rPr>
          <w:rFonts w:ascii="Segoe UI" w:hAnsi="Segoe UI" w:cs="Segoe UI"/>
        </w:rPr>
        <w:t>w sytuacji gdy</w:t>
      </w:r>
      <w:r w:rsidR="007E73A6" w:rsidRPr="00E337A0">
        <w:rPr>
          <w:rFonts w:ascii="Segoe UI" w:hAnsi="Segoe UI" w:cs="Segoe UI"/>
        </w:rPr>
        <w:t xml:space="preserve"> </w:t>
      </w:r>
      <w:r w:rsidR="00CB2F6B" w:rsidRPr="00E337A0">
        <w:rPr>
          <w:rFonts w:ascii="Segoe UI" w:hAnsi="Segoe UI" w:cs="Segoe UI"/>
        </w:rPr>
        <w:t>wykonanie danych robót</w:t>
      </w:r>
      <w:r w:rsidR="007E73A6" w:rsidRPr="00E337A0">
        <w:rPr>
          <w:rFonts w:ascii="Segoe UI" w:hAnsi="Segoe UI" w:cs="Segoe UI"/>
        </w:rPr>
        <w:t xml:space="preserve"> </w:t>
      </w:r>
      <w:r w:rsidR="00CB2F6B" w:rsidRPr="00E337A0">
        <w:rPr>
          <w:rFonts w:ascii="Segoe UI" w:hAnsi="Segoe UI" w:cs="Segoe UI"/>
        </w:rPr>
        <w:t>będzie w sposób oczywisty zbędne do prawidłowego wykonania przedmiotu zamówienia, a zbędność zaniechanych robót ujawniona została dopiero podczas realizacji zamówienia</w:t>
      </w:r>
      <w:r>
        <w:rPr>
          <w:rFonts w:ascii="Segoe UI" w:hAnsi="Segoe UI" w:cs="Segoe UI"/>
        </w:rPr>
        <w:t xml:space="preserve">. </w:t>
      </w:r>
    </w:p>
    <w:p w14:paraId="76AC69AC" w14:textId="77777777" w:rsidR="00CB2F6B" w:rsidRDefault="00CB2F6B" w:rsidP="00E337A0">
      <w:pPr>
        <w:numPr>
          <w:ilvl w:val="6"/>
          <w:numId w:val="11"/>
        </w:numPr>
        <w:spacing w:after="0" w:line="240" w:lineRule="auto"/>
        <w:ind w:left="426" w:hanging="426"/>
        <w:jc w:val="both"/>
        <w:rPr>
          <w:rFonts w:ascii="Segoe UI" w:hAnsi="Segoe UI" w:cs="Segoe UI"/>
        </w:rPr>
      </w:pPr>
      <w:r w:rsidRPr="00E337A0">
        <w:rPr>
          <w:rFonts w:ascii="Segoe UI" w:hAnsi="Segoe UI" w:cs="Segoe UI"/>
        </w:rPr>
        <w:t>Szczegółowy opis przedmiotu zamówienia, wg stanu znanego Zamawiającemu na dzień wszczęcia post</w:t>
      </w:r>
      <w:r w:rsidR="009B2E24" w:rsidRPr="00E337A0">
        <w:rPr>
          <w:rFonts w:ascii="Segoe UI" w:hAnsi="Segoe UI" w:cs="Segoe UI"/>
        </w:rPr>
        <w:t xml:space="preserve">ępowania, określony jest przez </w:t>
      </w:r>
      <w:r w:rsidR="003F0776" w:rsidRPr="00E337A0">
        <w:rPr>
          <w:rFonts w:ascii="Segoe UI" w:hAnsi="Segoe UI" w:cs="Segoe UI"/>
        </w:rPr>
        <w:t>specyfikację warunków zamówienia</w:t>
      </w:r>
      <w:r w:rsidRPr="00E337A0">
        <w:rPr>
          <w:rFonts w:ascii="Segoe UI" w:hAnsi="Segoe UI" w:cs="Segoe UI"/>
        </w:rPr>
        <w:t xml:space="preserve"> - rzeczywisty, niezbędny dla realizacji przedmiotu zamówienia zakres robót, mieszczący się w definicji określenia przedmiotu zamówienia, może się różnić od zakresu </w:t>
      </w:r>
      <w:r w:rsidR="00D90BEA" w:rsidRPr="00E337A0">
        <w:rPr>
          <w:rFonts w:ascii="Segoe UI" w:hAnsi="Segoe UI" w:cs="Segoe UI"/>
        </w:rPr>
        <w:t xml:space="preserve">wskazanego </w:t>
      </w:r>
      <w:r w:rsidR="003F0776" w:rsidRPr="00E337A0">
        <w:rPr>
          <w:rFonts w:ascii="Segoe UI" w:hAnsi="Segoe UI" w:cs="Segoe UI"/>
        </w:rPr>
        <w:t>w SWZ</w:t>
      </w:r>
      <w:r w:rsidR="00D90BEA" w:rsidRPr="00E337A0">
        <w:rPr>
          <w:rFonts w:ascii="Segoe UI" w:hAnsi="Segoe UI" w:cs="Segoe UI"/>
        </w:rPr>
        <w:t>.</w:t>
      </w:r>
    </w:p>
    <w:p w14:paraId="58351EF3" w14:textId="77777777" w:rsidR="00E337A0" w:rsidRDefault="00CB2F6B" w:rsidP="00E337A0">
      <w:pPr>
        <w:numPr>
          <w:ilvl w:val="6"/>
          <w:numId w:val="11"/>
        </w:numPr>
        <w:spacing w:after="0" w:line="240" w:lineRule="auto"/>
        <w:ind w:left="426" w:hanging="426"/>
        <w:jc w:val="both"/>
        <w:rPr>
          <w:rFonts w:ascii="Segoe UI" w:hAnsi="Segoe UI" w:cs="Segoe UI"/>
        </w:rPr>
      </w:pPr>
      <w:r w:rsidRPr="00E337A0">
        <w:rPr>
          <w:rFonts w:ascii="Segoe UI" w:hAnsi="Segoe UI" w:cs="Segoe UI"/>
        </w:rPr>
        <w:t>W zakres (w przedmiot) zamówienia wchodzą również wszelkie inne prace i czynności niezbędne dla pełnego, kompleksowego zrealizowania zadania (pozostałe obowiązki wykonawcy), a w tym:</w:t>
      </w:r>
    </w:p>
    <w:p w14:paraId="0C5AA030" w14:textId="77777777" w:rsidR="00E337A0" w:rsidRPr="00AD5AD5" w:rsidRDefault="00E337A0" w:rsidP="00E337A0">
      <w:pPr>
        <w:pStyle w:val="Tekstpodstawowy21"/>
        <w:numPr>
          <w:ilvl w:val="0"/>
          <w:numId w:val="3"/>
        </w:numPr>
        <w:tabs>
          <w:tab w:val="left" w:pos="426"/>
        </w:tabs>
        <w:jc w:val="both"/>
        <w:rPr>
          <w:rFonts w:ascii="Segoe UI" w:hAnsi="Segoe UI" w:cs="Segoe UI"/>
          <w:b w:val="0"/>
          <w:sz w:val="22"/>
          <w:szCs w:val="22"/>
        </w:rPr>
      </w:pPr>
      <w:r w:rsidRPr="00AD5AD5">
        <w:rPr>
          <w:rFonts w:ascii="Segoe UI" w:hAnsi="Segoe UI" w:cs="Segoe UI"/>
          <w:b w:val="0"/>
          <w:sz w:val="22"/>
          <w:szCs w:val="22"/>
        </w:rPr>
        <w:t>Wykonawca zobowiązany jest do:</w:t>
      </w:r>
    </w:p>
    <w:p w14:paraId="0BC00F42" w14:textId="77777777" w:rsidR="00E337A0" w:rsidRPr="00AD5AD5" w:rsidRDefault="00E337A0" w:rsidP="00E337A0">
      <w:pPr>
        <w:numPr>
          <w:ilvl w:val="0"/>
          <w:numId w:val="36"/>
        </w:numPr>
        <w:tabs>
          <w:tab w:val="left" w:pos="426"/>
        </w:tabs>
        <w:spacing w:after="0" w:line="240" w:lineRule="auto"/>
        <w:jc w:val="both"/>
        <w:rPr>
          <w:rFonts w:ascii="Segoe UI" w:hAnsi="Segoe UI" w:cs="Segoe UI"/>
          <w:spacing w:val="-2"/>
        </w:rPr>
      </w:pPr>
      <w:r w:rsidRPr="00AD5AD5">
        <w:rPr>
          <w:rFonts w:ascii="Segoe UI" w:hAnsi="Segoe UI" w:cs="Segoe UI"/>
          <w:spacing w:val="-2"/>
        </w:rPr>
        <w:t>przejęcia placu budowy w terminie 7 dni od dnia podpisania umowy,</w:t>
      </w:r>
    </w:p>
    <w:p w14:paraId="621604D5" w14:textId="77777777" w:rsidR="00E337A0" w:rsidRPr="00AD5AD5" w:rsidRDefault="00E337A0" w:rsidP="00E337A0">
      <w:pPr>
        <w:numPr>
          <w:ilvl w:val="0"/>
          <w:numId w:val="36"/>
        </w:numPr>
        <w:tabs>
          <w:tab w:val="left" w:pos="426"/>
        </w:tabs>
        <w:spacing w:after="0" w:line="240" w:lineRule="auto"/>
        <w:jc w:val="both"/>
        <w:rPr>
          <w:rFonts w:ascii="Segoe UI" w:hAnsi="Segoe UI" w:cs="Segoe UI"/>
          <w:spacing w:val="-2"/>
        </w:rPr>
      </w:pPr>
      <w:r w:rsidRPr="00AD5AD5">
        <w:rPr>
          <w:rFonts w:ascii="Segoe UI" w:hAnsi="Segoe UI" w:cs="Segoe UI"/>
          <w:spacing w:val="-2"/>
        </w:rPr>
        <w:t>wykonywania robót zgodnie z wymogami Prawa budowlanego, obowiązującymi przepisami i normami oraz zasadami sztuki budowlanej, wymogami ochrony środowiska i bhp,</w:t>
      </w:r>
      <w:r>
        <w:rPr>
          <w:rFonts w:ascii="Segoe UI" w:hAnsi="Segoe UI" w:cs="Segoe UI"/>
          <w:spacing w:val="-2"/>
        </w:rPr>
        <w:t xml:space="preserve"> </w:t>
      </w:r>
      <w:r w:rsidRPr="00AD5AD5">
        <w:rPr>
          <w:rFonts w:ascii="Segoe UI" w:hAnsi="Segoe UI" w:cs="Segoe UI"/>
          <w:spacing w:val="-2"/>
        </w:rPr>
        <w:t>właściwego zorganizowania, zabezpieczenia i oznakowania terenu budowy - zgodnie z wymogami Prawa budowlanego,</w:t>
      </w:r>
    </w:p>
    <w:p w14:paraId="01C43F84" w14:textId="77777777" w:rsidR="00E337A0" w:rsidRPr="00AD5AD5" w:rsidRDefault="00E337A0" w:rsidP="00E337A0">
      <w:pPr>
        <w:pStyle w:val="Tekstpodstawowy21"/>
        <w:numPr>
          <w:ilvl w:val="0"/>
          <w:numId w:val="36"/>
        </w:numPr>
        <w:tabs>
          <w:tab w:val="left" w:pos="426"/>
        </w:tabs>
        <w:jc w:val="both"/>
        <w:rPr>
          <w:rFonts w:ascii="Segoe UI" w:hAnsi="Segoe UI" w:cs="Segoe UI"/>
          <w:b w:val="0"/>
          <w:spacing w:val="-2"/>
          <w:sz w:val="22"/>
          <w:szCs w:val="22"/>
        </w:rPr>
      </w:pPr>
      <w:r w:rsidRPr="00AD5AD5">
        <w:rPr>
          <w:rFonts w:ascii="Segoe UI" w:hAnsi="Segoe UI" w:cs="Segoe UI"/>
          <w:b w:val="0"/>
          <w:spacing w:val="-2"/>
          <w:sz w:val="22"/>
          <w:szCs w:val="22"/>
        </w:rPr>
        <w:t xml:space="preserve">sporządzenia przewidzianych Prawem budowlanym właściwych planów, informacji </w:t>
      </w:r>
      <w:r w:rsidRPr="00AD5AD5">
        <w:rPr>
          <w:rFonts w:ascii="Segoe UI" w:hAnsi="Segoe UI" w:cs="Segoe UI"/>
          <w:b w:val="0"/>
          <w:spacing w:val="-2"/>
          <w:sz w:val="22"/>
          <w:szCs w:val="22"/>
        </w:rPr>
        <w:br/>
        <w:t>i ogłoszeń dotyczących bezpieczeństwa pracy i ochrony zdrowia,</w:t>
      </w:r>
    </w:p>
    <w:p w14:paraId="60C56027" w14:textId="77777777" w:rsidR="00E337A0" w:rsidRPr="00AD5AD5" w:rsidRDefault="00E337A0" w:rsidP="00E337A0">
      <w:pPr>
        <w:pStyle w:val="Tekstpodstawowy21"/>
        <w:numPr>
          <w:ilvl w:val="0"/>
          <w:numId w:val="36"/>
        </w:numPr>
        <w:tabs>
          <w:tab w:val="left" w:pos="426"/>
        </w:tabs>
        <w:jc w:val="both"/>
        <w:rPr>
          <w:rFonts w:ascii="Segoe UI" w:hAnsi="Segoe UI" w:cs="Segoe UI"/>
          <w:b w:val="0"/>
          <w:sz w:val="22"/>
          <w:szCs w:val="22"/>
        </w:rPr>
      </w:pPr>
      <w:r w:rsidRPr="00AD5AD5">
        <w:rPr>
          <w:rFonts w:ascii="Segoe UI" w:hAnsi="Segoe UI" w:cs="Segoe UI"/>
          <w:b w:val="0"/>
          <w:spacing w:val="-2"/>
          <w:sz w:val="22"/>
          <w:szCs w:val="22"/>
        </w:rPr>
        <w:t xml:space="preserve">dokonywania własnym </w:t>
      </w:r>
      <w:r w:rsidRPr="00AD5AD5">
        <w:rPr>
          <w:rFonts w:ascii="Segoe UI" w:hAnsi="Segoe UI" w:cs="Segoe UI"/>
          <w:b w:val="0"/>
          <w:sz w:val="22"/>
          <w:szCs w:val="22"/>
        </w:rPr>
        <w:t xml:space="preserve">kosztem i staraniem wszelkich niezbędnych zgłoszeń, zajęć, </w:t>
      </w:r>
      <w:proofErr w:type="spellStart"/>
      <w:r w:rsidRPr="00AD5AD5">
        <w:rPr>
          <w:rFonts w:ascii="Segoe UI" w:hAnsi="Segoe UI" w:cs="Segoe UI"/>
          <w:b w:val="0"/>
          <w:sz w:val="22"/>
          <w:szCs w:val="22"/>
        </w:rPr>
        <w:t>wyłączeń</w:t>
      </w:r>
      <w:proofErr w:type="spellEnd"/>
      <w:r w:rsidRPr="00AD5AD5">
        <w:rPr>
          <w:rFonts w:ascii="Segoe UI" w:hAnsi="Segoe UI" w:cs="Segoe UI"/>
          <w:b w:val="0"/>
          <w:sz w:val="22"/>
          <w:szCs w:val="22"/>
        </w:rPr>
        <w:t>, podłączeń i ich odbiorów, a także pozostałych decyzji, zgód i pozwoleń wynikających z przepisów prawa,</w:t>
      </w:r>
    </w:p>
    <w:p w14:paraId="0F0690AA" w14:textId="77777777" w:rsidR="00E337A0" w:rsidRPr="00462E52" w:rsidRDefault="00E337A0" w:rsidP="00E337A0">
      <w:pPr>
        <w:pStyle w:val="Tekstpodstawowy21"/>
        <w:numPr>
          <w:ilvl w:val="0"/>
          <w:numId w:val="36"/>
        </w:numPr>
        <w:tabs>
          <w:tab w:val="left" w:pos="426"/>
        </w:tabs>
        <w:jc w:val="both"/>
        <w:rPr>
          <w:rFonts w:ascii="Segoe UI" w:hAnsi="Segoe UI" w:cs="Segoe UI"/>
          <w:b w:val="0"/>
          <w:sz w:val="22"/>
          <w:szCs w:val="22"/>
        </w:rPr>
      </w:pPr>
      <w:r w:rsidRPr="00AD5AD5">
        <w:rPr>
          <w:rFonts w:ascii="Segoe UI" w:hAnsi="Segoe UI" w:cs="Segoe UI"/>
          <w:b w:val="0"/>
          <w:sz w:val="22"/>
          <w:szCs w:val="22"/>
        </w:rPr>
        <w:t xml:space="preserve">przeprowadzenia wszelkich niezbędnych badań, prób, pomiarów, sprawdzeń </w:t>
      </w:r>
      <w:r w:rsidRPr="00AD5AD5">
        <w:rPr>
          <w:rFonts w:ascii="Segoe UI" w:hAnsi="Segoe UI" w:cs="Segoe UI"/>
          <w:b w:val="0"/>
          <w:sz w:val="22"/>
          <w:szCs w:val="22"/>
        </w:rPr>
        <w:br/>
      </w:r>
      <w:r w:rsidRPr="00462E52">
        <w:rPr>
          <w:rFonts w:ascii="Segoe UI" w:hAnsi="Segoe UI" w:cs="Segoe UI"/>
          <w:b w:val="0"/>
          <w:sz w:val="22"/>
          <w:szCs w:val="22"/>
        </w:rPr>
        <w:t>i odbiorów,</w:t>
      </w:r>
    </w:p>
    <w:p w14:paraId="09E881BC" w14:textId="77777777" w:rsidR="00E337A0" w:rsidRPr="00462E52" w:rsidRDefault="00E337A0" w:rsidP="00E337A0">
      <w:pPr>
        <w:pStyle w:val="Tekstpodstawowy21"/>
        <w:numPr>
          <w:ilvl w:val="0"/>
          <w:numId w:val="36"/>
        </w:numPr>
        <w:tabs>
          <w:tab w:val="left" w:pos="426"/>
        </w:tabs>
        <w:jc w:val="both"/>
        <w:rPr>
          <w:rFonts w:ascii="Segoe UI" w:hAnsi="Segoe UI" w:cs="Segoe UI"/>
          <w:b w:val="0"/>
          <w:sz w:val="22"/>
          <w:szCs w:val="22"/>
        </w:rPr>
      </w:pPr>
      <w:r w:rsidRPr="00462E52">
        <w:rPr>
          <w:rFonts w:ascii="Segoe UI" w:hAnsi="Segoe UI" w:cs="Segoe UI"/>
          <w:b w:val="0"/>
          <w:sz w:val="22"/>
          <w:szCs w:val="22"/>
        </w:rPr>
        <w:t>zgłaszania Inspektorowi Nadzoru Inwestorskiego robót ulegających zakryciu lub zanikających,</w:t>
      </w:r>
    </w:p>
    <w:p w14:paraId="37C5B0B6" w14:textId="77777777" w:rsidR="00E337A0" w:rsidRPr="00462E52" w:rsidRDefault="00E337A0" w:rsidP="00E337A0">
      <w:pPr>
        <w:pStyle w:val="Tekstpodstawowy21"/>
        <w:numPr>
          <w:ilvl w:val="0"/>
          <w:numId w:val="36"/>
        </w:numPr>
        <w:tabs>
          <w:tab w:val="left" w:pos="426"/>
        </w:tabs>
        <w:jc w:val="both"/>
        <w:rPr>
          <w:rFonts w:ascii="Segoe UI" w:hAnsi="Segoe UI" w:cs="Segoe UI"/>
          <w:b w:val="0"/>
          <w:sz w:val="22"/>
          <w:szCs w:val="22"/>
        </w:rPr>
      </w:pPr>
      <w:r w:rsidRPr="00462E52">
        <w:rPr>
          <w:rFonts w:ascii="Segoe UI" w:hAnsi="Segoe UI" w:cs="Segoe UI"/>
          <w:b w:val="0"/>
          <w:sz w:val="22"/>
          <w:szCs w:val="22"/>
        </w:rPr>
        <w:t xml:space="preserve">wykonania na własny koszt odkrywki elementów robót budzących wątpliwość </w:t>
      </w:r>
      <w:r w:rsidRPr="00462E52">
        <w:rPr>
          <w:rFonts w:ascii="Segoe UI" w:hAnsi="Segoe UI" w:cs="Segoe UI"/>
          <w:b w:val="0"/>
          <w:sz w:val="22"/>
          <w:szCs w:val="22"/>
        </w:rPr>
        <w:br/>
        <w:t>w celu sprawdzenia jakości ich wykonania, jeżeli wykonanie tych robót nie zostało zgłoszone do sprawdzenia przed ich zakryciem,</w:t>
      </w:r>
    </w:p>
    <w:p w14:paraId="3618FE6D" w14:textId="77777777" w:rsidR="00E337A0" w:rsidRPr="00462E52" w:rsidRDefault="00E337A0" w:rsidP="00E337A0">
      <w:pPr>
        <w:pStyle w:val="Tekstpodstawowy21"/>
        <w:numPr>
          <w:ilvl w:val="0"/>
          <w:numId w:val="36"/>
        </w:numPr>
        <w:tabs>
          <w:tab w:val="left" w:pos="426"/>
        </w:tabs>
        <w:jc w:val="both"/>
        <w:rPr>
          <w:rFonts w:ascii="Segoe UI" w:hAnsi="Segoe UI" w:cs="Segoe UI"/>
          <w:b w:val="0"/>
          <w:sz w:val="22"/>
          <w:szCs w:val="22"/>
        </w:rPr>
      </w:pPr>
      <w:r w:rsidRPr="00462E52">
        <w:rPr>
          <w:rFonts w:ascii="Segoe UI" w:hAnsi="Segoe UI" w:cs="Segoe UI"/>
          <w:b w:val="0"/>
          <w:sz w:val="22"/>
          <w:szCs w:val="22"/>
        </w:rPr>
        <w:t xml:space="preserve">przedkładania inspektorowi nadzoru, na jego żądanie, szczegółowych informacji </w:t>
      </w:r>
      <w:r w:rsidRPr="00462E52">
        <w:rPr>
          <w:rFonts w:ascii="Segoe UI" w:hAnsi="Segoe UI" w:cs="Segoe UI"/>
          <w:b w:val="0"/>
          <w:sz w:val="22"/>
          <w:szCs w:val="22"/>
        </w:rPr>
        <w:br/>
        <w:t>o materiałach, które Wykonawca zamierza wbudować,</w:t>
      </w:r>
    </w:p>
    <w:p w14:paraId="77E559EF" w14:textId="77777777" w:rsidR="00E337A0" w:rsidRPr="00462E52" w:rsidRDefault="00E337A0" w:rsidP="00E337A0">
      <w:pPr>
        <w:pStyle w:val="Tekstpodstawowy21"/>
        <w:numPr>
          <w:ilvl w:val="0"/>
          <w:numId w:val="36"/>
        </w:numPr>
        <w:tabs>
          <w:tab w:val="left" w:pos="426"/>
        </w:tabs>
        <w:jc w:val="both"/>
        <w:rPr>
          <w:rFonts w:ascii="Segoe UI" w:hAnsi="Segoe UI" w:cs="Segoe UI"/>
          <w:b w:val="0"/>
          <w:sz w:val="22"/>
          <w:szCs w:val="22"/>
        </w:rPr>
      </w:pPr>
      <w:r w:rsidRPr="00462E52">
        <w:rPr>
          <w:rFonts w:ascii="Segoe UI" w:hAnsi="Segoe UI" w:cs="Segoe UI"/>
          <w:b w:val="0"/>
          <w:sz w:val="22"/>
          <w:szCs w:val="22"/>
        </w:rPr>
        <w:t>obmierzania wykonywanych robót,</w:t>
      </w:r>
    </w:p>
    <w:p w14:paraId="34B82AD3" w14:textId="77777777" w:rsidR="00E337A0" w:rsidRPr="00462E52" w:rsidRDefault="00E337A0" w:rsidP="00E337A0">
      <w:pPr>
        <w:pStyle w:val="Tekstpodstawowy21"/>
        <w:numPr>
          <w:ilvl w:val="0"/>
          <w:numId w:val="36"/>
        </w:numPr>
        <w:tabs>
          <w:tab w:val="left" w:pos="426"/>
        </w:tabs>
        <w:jc w:val="both"/>
        <w:rPr>
          <w:rFonts w:ascii="Segoe UI" w:hAnsi="Segoe UI" w:cs="Segoe UI"/>
          <w:b w:val="0"/>
          <w:sz w:val="22"/>
          <w:szCs w:val="22"/>
        </w:rPr>
      </w:pPr>
      <w:r w:rsidRPr="00462E52">
        <w:rPr>
          <w:rFonts w:ascii="Segoe UI" w:hAnsi="Segoe UI" w:cs="Segoe UI"/>
          <w:b w:val="0"/>
          <w:sz w:val="22"/>
          <w:szCs w:val="22"/>
        </w:rPr>
        <w:t xml:space="preserve">przedkładania Zamawiającemu wymaganych dokumentów związanych </w:t>
      </w:r>
      <w:r w:rsidRPr="00462E52">
        <w:rPr>
          <w:rFonts w:ascii="Segoe UI" w:hAnsi="Segoe UI" w:cs="Segoe UI"/>
          <w:b w:val="0"/>
          <w:sz w:val="22"/>
          <w:szCs w:val="22"/>
        </w:rPr>
        <w:br/>
        <w:t>z zawartymi umowami o podwykonawstwo,</w:t>
      </w:r>
    </w:p>
    <w:p w14:paraId="184FA404" w14:textId="77777777" w:rsidR="00E337A0" w:rsidRPr="00462E52" w:rsidRDefault="00E337A0" w:rsidP="00E337A0">
      <w:pPr>
        <w:pStyle w:val="Tekstpodstawowy21"/>
        <w:numPr>
          <w:ilvl w:val="0"/>
          <w:numId w:val="36"/>
        </w:numPr>
        <w:tabs>
          <w:tab w:val="left" w:pos="426"/>
        </w:tabs>
        <w:jc w:val="both"/>
        <w:rPr>
          <w:rFonts w:ascii="Segoe UI" w:hAnsi="Segoe UI" w:cs="Segoe UI"/>
          <w:b w:val="0"/>
          <w:sz w:val="22"/>
          <w:szCs w:val="22"/>
        </w:rPr>
      </w:pPr>
      <w:r w:rsidRPr="00462E52">
        <w:rPr>
          <w:rFonts w:ascii="Segoe UI" w:hAnsi="Segoe UI" w:cs="Segoe UI"/>
          <w:b w:val="0"/>
          <w:bCs/>
          <w:sz w:val="22"/>
          <w:szCs w:val="22"/>
        </w:rPr>
        <w:t>elementy materiałów z rozbiórki należy składować na placu znajdującym się przy Hali sportowej (w miejscu wyznaczonym przez Zamawiającego</w:t>
      </w:r>
      <w:r w:rsidRPr="00462E52">
        <w:rPr>
          <w:rFonts w:ascii="Segoe UI" w:hAnsi="Segoe UI" w:cs="Segoe UI"/>
          <w:b w:val="0"/>
          <w:sz w:val="22"/>
          <w:szCs w:val="22"/>
        </w:rPr>
        <w:t xml:space="preserve">), </w:t>
      </w:r>
    </w:p>
    <w:p w14:paraId="4253EC3E" w14:textId="77777777" w:rsidR="00E337A0" w:rsidRPr="00462E52" w:rsidRDefault="00E337A0" w:rsidP="00E337A0">
      <w:pPr>
        <w:pStyle w:val="Tekstpodstawowy21"/>
        <w:numPr>
          <w:ilvl w:val="0"/>
          <w:numId w:val="36"/>
        </w:numPr>
        <w:tabs>
          <w:tab w:val="left" w:pos="426"/>
        </w:tabs>
        <w:jc w:val="both"/>
        <w:rPr>
          <w:rFonts w:ascii="Segoe UI" w:hAnsi="Segoe UI" w:cs="Segoe UI"/>
          <w:b w:val="0"/>
          <w:sz w:val="22"/>
          <w:szCs w:val="22"/>
        </w:rPr>
      </w:pPr>
      <w:r w:rsidRPr="00462E52">
        <w:rPr>
          <w:rFonts w:ascii="Segoe UI" w:hAnsi="Segoe UI" w:cs="Segoe UI"/>
          <w:b w:val="0"/>
          <w:sz w:val="22"/>
          <w:szCs w:val="22"/>
        </w:rPr>
        <w:t>uzgadniania z użytkownikiem obiektu zasad organizacyjnych wykonywania robót,</w:t>
      </w:r>
    </w:p>
    <w:p w14:paraId="289AE89B" w14:textId="77777777" w:rsidR="00E337A0" w:rsidRPr="00462E52" w:rsidRDefault="00E337A0" w:rsidP="00E337A0">
      <w:pPr>
        <w:pStyle w:val="Tekstpodstawowy21"/>
        <w:numPr>
          <w:ilvl w:val="0"/>
          <w:numId w:val="36"/>
        </w:numPr>
        <w:tabs>
          <w:tab w:val="left" w:pos="426"/>
        </w:tabs>
        <w:jc w:val="both"/>
        <w:rPr>
          <w:rFonts w:ascii="Segoe UI" w:hAnsi="Segoe UI" w:cs="Segoe UI"/>
          <w:b w:val="0"/>
          <w:sz w:val="22"/>
          <w:szCs w:val="22"/>
        </w:rPr>
      </w:pPr>
      <w:r w:rsidRPr="00462E52">
        <w:rPr>
          <w:rFonts w:ascii="Segoe UI" w:hAnsi="Segoe UI" w:cs="Segoe UI"/>
          <w:b w:val="0"/>
          <w:sz w:val="22"/>
          <w:szCs w:val="22"/>
        </w:rPr>
        <w:t xml:space="preserve">realizacji innych obowiązków wynikających z SWZ, </w:t>
      </w:r>
    </w:p>
    <w:p w14:paraId="59DA533B" w14:textId="77777777" w:rsidR="00E337A0" w:rsidRPr="00462E52" w:rsidRDefault="00E337A0" w:rsidP="00E337A0">
      <w:pPr>
        <w:pStyle w:val="Tekstpodstawowy21"/>
        <w:numPr>
          <w:ilvl w:val="0"/>
          <w:numId w:val="36"/>
        </w:numPr>
        <w:tabs>
          <w:tab w:val="left" w:pos="426"/>
        </w:tabs>
        <w:jc w:val="both"/>
        <w:rPr>
          <w:rFonts w:ascii="Segoe UI" w:hAnsi="Segoe UI" w:cs="Segoe UI"/>
          <w:b w:val="0"/>
          <w:sz w:val="22"/>
          <w:szCs w:val="22"/>
        </w:rPr>
      </w:pPr>
      <w:r w:rsidRPr="00462E52">
        <w:rPr>
          <w:rFonts w:ascii="Segoe UI" w:hAnsi="Segoe UI" w:cs="Segoe UI"/>
          <w:b w:val="0"/>
          <w:sz w:val="22"/>
          <w:szCs w:val="22"/>
        </w:rPr>
        <w:t xml:space="preserve">dokonywania wszelkich niezbędnych badań i pomiarów, </w:t>
      </w:r>
    </w:p>
    <w:p w14:paraId="27B7DEDE" w14:textId="77777777" w:rsidR="00E337A0" w:rsidRPr="00462E52" w:rsidRDefault="00E337A0" w:rsidP="00E337A0">
      <w:pPr>
        <w:pStyle w:val="Tekstpodstawowy21"/>
        <w:numPr>
          <w:ilvl w:val="0"/>
          <w:numId w:val="36"/>
        </w:numPr>
        <w:tabs>
          <w:tab w:val="left" w:pos="426"/>
        </w:tabs>
        <w:jc w:val="both"/>
        <w:rPr>
          <w:rFonts w:ascii="Segoe UI" w:hAnsi="Segoe UI" w:cs="Segoe UI"/>
          <w:b w:val="0"/>
          <w:sz w:val="22"/>
          <w:szCs w:val="22"/>
        </w:rPr>
      </w:pPr>
      <w:r w:rsidRPr="00462E52">
        <w:rPr>
          <w:rFonts w:ascii="Segoe UI" w:hAnsi="Segoe UI" w:cs="Segoe UI"/>
          <w:b w:val="0"/>
          <w:sz w:val="22"/>
          <w:szCs w:val="22"/>
        </w:rPr>
        <w:lastRenderedPageBreak/>
        <w:t xml:space="preserve">uczestnictwa w przeglądach gwarancyjnych oraz niezwłocznego usuwania </w:t>
      </w:r>
      <w:r w:rsidRPr="00462E52">
        <w:rPr>
          <w:rFonts w:ascii="Segoe UI" w:hAnsi="Segoe UI" w:cs="Segoe UI"/>
          <w:b w:val="0"/>
          <w:sz w:val="22"/>
          <w:szCs w:val="22"/>
        </w:rPr>
        <w:br/>
        <w:t>w okresie gwarancyjnym stwierdzonych wad i usterek.</w:t>
      </w:r>
    </w:p>
    <w:p w14:paraId="53EDBBB8" w14:textId="77777777" w:rsidR="00E337A0" w:rsidRPr="00462E52" w:rsidRDefault="00E337A0" w:rsidP="00E337A0">
      <w:pPr>
        <w:pStyle w:val="Tekstpodstawowy21"/>
        <w:numPr>
          <w:ilvl w:val="0"/>
          <w:numId w:val="36"/>
        </w:numPr>
        <w:tabs>
          <w:tab w:val="left" w:pos="426"/>
        </w:tabs>
        <w:jc w:val="both"/>
        <w:rPr>
          <w:rFonts w:ascii="Segoe UI" w:hAnsi="Segoe UI" w:cs="Segoe UI"/>
          <w:b w:val="0"/>
          <w:sz w:val="22"/>
          <w:szCs w:val="22"/>
        </w:rPr>
      </w:pPr>
      <w:r w:rsidRPr="00462E52">
        <w:rPr>
          <w:rFonts w:ascii="Segoe UI" w:hAnsi="Segoe UI" w:cs="Segoe UI"/>
          <w:b w:val="0"/>
          <w:sz w:val="22"/>
          <w:szCs w:val="22"/>
        </w:rPr>
        <w:t>poinstruowania podwykonawców (oraz ich dalszych podwykonawców) o obowiązkach i wymaganiach związanych z umowami o podwykonawstwo wynikających z niniejszej umowy,</w:t>
      </w:r>
    </w:p>
    <w:p w14:paraId="62477036" w14:textId="77777777" w:rsidR="00E337A0" w:rsidRPr="00462E52" w:rsidRDefault="00E337A0" w:rsidP="00E337A0">
      <w:pPr>
        <w:pStyle w:val="Tekstpodstawowy21"/>
        <w:numPr>
          <w:ilvl w:val="0"/>
          <w:numId w:val="36"/>
        </w:numPr>
        <w:tabs>
          <w:tab w:val="left" w:pos="426"/>
        </w:tabs>
        <w:jc w:val="both"/>
        <w:rPr>
          <w:rFonts w:ascii="Segoe UI" w:hAnsi="Segoe UI" w:cs="Segoe UI"/>
          <w:b w:val="0"/>
          <w:sz w:val="22"/>
          <w:szCs w:val="22"/>
        </w:rPr>
      </w:pPr>
      <w:r w:rsidRPr="00462E52">
        <w:rPr>
          <w:rFonts w:ascii="Segoe UI" w:hAnsi="Segoe UI" w:cs="Segoe UI"/>
          <w:b w:val="0"/>
          <w:sz w:val="22"/>
          <w:szCs w:val="22"/>
        </w:rPr>
        <w:t>monitorowania i egzekwowania od swoich podwykonawców obowiązku zapłaty wynagrodzenia dalszym podwykonawcom,</w:t>
      </w:r>
    </w:p>
    <w:p w14:paraId="69A8B6CF" w14:textId="77777777" w:rsidR="00E337A0" w:rsidRPr="00462E52" w:rsidRDefault="00E337A0" w:rsidP="00E337A0">
      <w:pPr>
        <w:pStyle w:val="Tekstpodstawowy21"/>
        <w:numPr>
          <w:ilvl w:val="0"/>
          <w:numId w:val="36"/>
        </w:numPr>
        <w:tabs>
          <w:tab w:val="left" w:pos="426"/>
        </w:tabs>
        <w:jc w:val="both"/>
        <w:rPr>
          <w:rFonts w:ascii="Segoe UI" w:hAnsi="Segoe UI" w:cs="Segoe UI"/>
          <w:b w:val="0"/>
          <w:sz w:val="22"/>
          <w:szCs w:val="22"/>
        </w:rPr>
      </w:pPr>
      <w:r w:rsidRPr="00462E52">
        <w:rPr>
          <w:rFonts w:ascii="Segoe UI" w:hAnsi="Segoe UI" w:cs="Segoe UI"/>
          <w:b w:val="0"/>
          <w:sz w:val="22"/>
          <w:szCs w:val="22"/>
        </w:rPr>
        <w:t>ponoszenia kosztów zużycia mediów od dnia przekazania placu budowy do dnia odbioru końcowego robót.</w:t>
      </w:r>
    </w:p>
    <w:p w14:paraId="087A1252" w14:textId="77777777" w:rsidR="00E337A0" w:rsidRPr="00AD5AD5" w:rsidRDefault="00E337A0" w:rsidP="00E337A0">
      <w:pPr>
        <w:pStyle w:val="Tekstpodstawowy21"/>
        <w:numPr>
          <w:ilvl w:val="0"/>
          <w:numId w:val="3"/>
        </w:numPr>
        <w:tabs>
          <w:tab w:val="left" w:pos="426"/>
        </w:tabs>
        <w:ind w:hanging="436"/>
        <w:jc w:val="both"/>
        <w:rPr>
          <w:rFonts w:ascii="Segoe UI" w:hAnsi="Segoe UI" w:cs="Segoe UI"/>
          <w:b w:val="0"/>
          <w:sz w:val="22"/>
          <w:szCs w:val="22"/>
        </w:rPr>
      </w:pPr>
      <w:r w:rsidRPr="00AD5AD5">
        <w:rPr>
          <w:rFonts w:ascii="Segoe UI" w:hAnsi="Segoe UI" w:cs="Segoe UI"/>
          <w:b w:val="0"/>
          <w:sz w:val="22"/>
          <w:szCs w:val="22"/>
        </w:rPr>
        <w:t>Wykonawca zobowiązany jest do uzgadniania z Zamawiającym zasad or</w:t>
      </w:r>
      <w:r>
        <w:rPr>
          <w:rFonts w:ascii="Segoe UI" w:hAnsi="Segoe UI" w:cs="Segoe UI"/>
          <w:b w:val="0"/>
          <w:sz w:val="22"/>
          <w:szCs w:val="22"/>
        </w:rPr>
        <w:t xml:space="preserve">ganizacyjnych wykonywania robót. </w:t>
      </w:r>
    </w:p>
    <w:p w14:paraId="4E1D9593" w14:textId="77777777" w:rsidR="00E337A0" w:rsidRPr="00AD5AD5" w:rsidRDefault="00E337A0" w:rsidP="00E337A0">
      <w:pPr>
        <w:pStyle w:val="Tekstpodstawowy21"/>
        <w:numPr>
          <w:ilvl w:val="0"/>
          <w:numId w:val="3"/>
        </w:numPr>
        <w:tabs>
          <w:tab w:val="left" w:pos="426"/>
        </w:tabs>
        <w:ind w:hanging="436"/>
        <w:jc w:val="both"/>
        <w:rPr>
          <w:rFonts w:ascii="Segoe UI" w:hAnsi="Segoe UI" w:cs="Segoe UI"/>
          <w:b w:val="0"/>
          <w:sz w:val="22"/>
          <w:szCs w:val="22"/>
        </w:rPr>
      </w:pPr>
      <w:r w:rsidRPr="00AD5AD5">
        <w:rPr>
          <w:rFonts w:ascii="Segoe UI" w:hAnsi="Segoe UI" w:cs="Segoe UI"/>
          <w:b w:val="0"/>
          <w:sz w:val="22"/>
          <w:szCs w:val="22"/>
        </w:rPr>
        <w:t>Wykonawca dostarczy Zamawiającemu komplet niezbędnych atestów, świadectw i certyfikatów, wbud</w:t>
      </w:r>
      <w:r>
        <w:rPr>
          <w:rFonts w:ascii="Segoe UI" w:hAnsi="Segoe UI" w:cs="Segoe UI"/>
          <w:b w:val="0"/>
          <w:sz w:val="22"/>
          <w:szCs w:val="22"/>
        </w:rPr>
        <w:t>owanych materiałów budowlanych</w:t>
      </w:r>
      <w:r w:rsidRPr="00AD5AD5">
        <w:rPr>
          <w:rFonts w:ascii="Segoe UI" w:hAnsi="Segoe UI" w:cs="Segoe UI"/>
          <w:b w:val="0"/>
          <w:sz w:val="22"/>
          <w:szCs w:val="22"/>
        </w:rPr>
        <w:t>, protokołów wymaganych badań, pomiarów i odbiorów oraz innych dokumentów wynikających z przedmiaru robót i szczegółowych specyfikacji technicznych.</w:t>
      </w:r>
    </w:p>
    <w:p w14:paraId="600014AC" w14:textId="77777777" w:rsidR="00E337A0" w:rsidRPr="00AD5AD5" w:rsidRDefault="00E337A0" w:rsidP="00E337A0">
      <w:pPr>
        <w:numPr>
          <w:ilvl w:val="0"/>
          <w:numId w:val="3"/>
        </w:numPr>
        <w:spacing w:after="0" w:line="240" w:lineRule="auto"/>
        <w:jc w:val="both"/>
        <w:rPr>
          <w:rFonts w:ascii="Segoe UI" w:hAnsi="Segoe UI" w:cs="Segoe UI"/>
          <w:lang w:eastAsia="ar-SA"/>
        </w:rPr>
      </w:pPr>
      <w:r w:rsidRPr="00AD5AD5">
        <w:rPr>
          <w:rFonts w:ascii="Segoe UI" w:hAnsi="Segoe UI" w:cs="Segoe UI"/>
          <w:lang w:eastAsia="ar-SA"/>
        </w:rPr>
        <w:t xml:space="preserve">W przypadku zastosowania, na wniosek Wykonawcy, rozwiązań równoważnych,  jeżeli oferowane materiały lub urządzenia równoważne wymagać będą analiz, przeliczeń lub zmian projektowych – obowiązkiem Wykonawcy będzie uzyskanie ich własnym staraniem i </w:t>
      </w:r>
      <w:r>
        <w:rPr>
          <w:rFonts w:ascii="Segoe UI" w:hAnsi="Segoe UI" w:cs="Segoe UI"/>
          <w:lang w:eastAsia="ar-SA"/>
        </w:rPr>
        <w:t xml:space="preserve">kosztem. </w:t>
      </w:r>
    </w:p>
    <w:p w14:paraId="54164887" w14:textId="08F1470B" w:rsidR="00E25E10" w:rsidRPr="004F61D2" w:rsidRDefault="00CB2F6B" w:rsidP="00E337A0">
      <w:pPr>
        <w:numPr>
          <w:ilvl w:val="6"/>
          <w:numId w:val="11"/>
        </w:numPr>
        <w:spacing w:after="0" w:line="240" w:lineRule="auto"/>
        <w:ind w:left="426" w:hanging="426"/>
        <w:jc w:val="both"/>
        <w:rPr>
          <w:rFonts w:ascii="Segoe UI" w:hAnsi="Segoe UI" w:cs="Segoe UI"/>
        </w:rPr>
      </w:pPr>
      <w:r w:rsidRPr="004F61D2">
        <w:rPr>
          <w:rFonts w:ascii="Segoe UI" w:hAnsi="Segoe UI" w:cs="Segoe UI"/>
          <w:b/>
        </w:rPr>
        <w:t>Zamawiający</w:t>
      </w:r>
      <w:r w:rsidR="00CF5EAF" w:rsidRPr="004F61D2">
        <w:rPr>
          <w:rFonts w:ascii="Segoe UI" w:hAnsi="Segoe UI" w:cs="Segoe UI"/>
          <w:b/>
        </w:rPr>
        <w:t xml:space="preserve"> nie</w:t>
      </w:r>
      <w:r w:rsidRPr="004F61D2">
        <w:rPr>
          <w:rFonts w:ascii="Segoe UI" w:hAnsi="Segoe UI" w:cs="Segoe UI"/>
          <w:b/>
        </w:rPr>
        <w:t xml:space="preserve"> przewiduje możliwość udzielenia zamówień, o których mowa w art. 214 ust. 1 pkt 7 ustawy Prawo zamówień publicznych. </w:t>
      </w:r>
    </w:p>
    <w:p w14:paraId="75E9469F" w14:textId="77777777" w:rsidR="00CF5EAF" w:rsidRPr="00AD5AD5" w:rsidRDefault="00CF5EAF" w:rsidP="00AD5AD5">
      <w:pPr>
        <w:pStyle w:val="Akapitzlist"/>
        <w:spacing w:after="0" w:line="240" w:lineRule="auto"/>
        <w:ind w:left="284"/>
        <w:jc w:val="both"/>
        <w:rPr>
          <w:rFonts w:ascii="Segoe UI" w:hAnsi="Segoe UI" w:cs="Segoe UI"/>
          <w:sz w:val="22"/>
          <w:szCs w:val="22"/>
        </w:rPr>
      </w:pPr>
    </w:p>
    <w:p w14:paraId="7247FA1A" w14:textId="5B493301" w:rsidR="00CB2F6B" w:rsidRPr="00AD5AD5" w:rsidRDefault="00650B84" w:rsidP="00AD5AD5">
      <w:pPr>
        <w:spacing w:after="0" w:line="240" w:lineRule="auto"/>
        <w:jc w:val="center"/>
        <w:rPr>
          <w:rFonts w:ascii="Segoe UI" w:hAnsi="Segoe UI" w:cs="Segoe UI"/>
          <w:b/>
        </w:rPr>
      </w:pPr>
      <w:r w:rsidRPr="00AD5AD5">
        <w:rPr>
          <w:rFonts w:ascii="Segoe UI" w:hAnsi="Segoe UI" w:cs="Segoe UI"/>
          <w:b/>
        </w:rPr>
        <w:t>§</w:t>
      </w:r>
      <w:r w:rsidR="000E44B6">
        <w:rPr>
          <w:rFonts w:ascii="Segoe UI" w:hAnsi="Segoe UI" w:cs="Segoe UI"/>
          <w:b/>
        </w:rPr>
        <w:t xml:space="preserve"> </w:t>
      </w:r>
      <w:r w:rsidR="00CB2F6B" w:rsidRPr="00AD5AD5">
        <w:rPr>
          <w:rFonts w:ascii="Segoe UI" w:hAnsi="Segoe UI" w:cs="Segoe UI"/>
          <w:b/>
        </w:rPr>
        <w:t>2</w:t>
      </w:r>
    </w:p>
    <w:p w14:paraId="4E52B660" w14:textId="77777777" w:rsidR="00040577" w:rsidRPr="00AD5AD5" w:rsidRDefault="00CB2F6B" w:rsidP="00AD5AD5">
      <w:pPr>
        <w:spacing w:after="0" w:line="240" w:lineRule="auto"/>
        <w:jc w:val="center"/>
        <w:rPr>
          <w:rFonts w:ascii="Segoe UI" w:hAnsi="Segoe UI" w:cs="Segoe UI"/>
          <w:b/>
        </w:rPr>
      </w:pPr>
      <w:r w:rsidRPr="00AD5AD5">
        <w:rPr>
          <w:rFonts w:ascii="Segoe UI" w:hAnsi="Segoe UI" w:cs="Segoe UI"/>
          <w:b/>
        </w:rPr>
        <w:t>TERMINY</w:t>
      </w:r>
    </w:p>
    <w:p w14:paraId="4C7D65AD" w14:textId="20F13B9F" w:rsidR="000E44B6" w:rsidRPr="00E337A0" w:rsidRDefault="00E337A0" w:rsidP="000E44B6">
      <w:pPr>
        <w:numPr>
          <w:ilvl w:val="3"/>
          <w:numId w:val="1"/>
        </w:numPr>
        <w:tabs>
          <w:tab w:val="clear" w:pos="2880"/>
          <w:tab w:val="num" w:pos="426"/>
        </w:tabs>
        <w:suppressAutoHyphens/>
        <w:spacing w:after="0" w:line="240" w:lineRule="auto"/>
        <w:ind w:left="426" w:hanging="426"/>
        <w:jc w:val="both"/>
        <w:rPr>
          <w:rFonts w:ascii="Segoe UI" w:hAnsi="Segoe UI" w:cs="Segoe UI"/>
          <w:b/>
        </w:rPr>
      </w:pPr>
      <w:r w:rsidRPr="00353DAC">
        <w:rPr>
          <w:rFonts w:ascii="Segoe UI" w:hAnsi="Segoe UI" w:cs="Segoe UI"/>
          <w:b/>
          <w:bCs/>
        </w:rPr>
        <w:t xml:space="preserve">Okres realizacji przedmiotu zamówienia obejmuje czas do </w:t>
      </w:r>
      <w:r w:rsidR="001C341F">
        <w:rPr>
          <w:rFonts w:ascii="Segoe UI" w:hAnsi="Segoe UI" w:cs="Segoe UI"/>
          <w:b/>
          <w:bCs/>
        </w:rPr>
        <w:t>75</w:t>
      </w:r>
      <w:r w:rsidR="00086537">
        <w:rPr>
          <w:rFonts w:ascii="Segoe UI" w:hAnsi="Segoe UI" w:cs="Segoe UI"/>
          <w:b/>
          <w:bCs/>
        </w:rPr>
        <w:t xml:space="preserve"> dni od dnia zawarcia umowy</w:t>
      </w:r>
      <w:r w:rsidR="000E44B6" w:rsidRPr="00E337A0">
        <w:rPr>
          <w:rFonts w:ascii="Segoe UI" w:hAnsi="Segoe UI" w:cs="Segoe UI"/>
          <w:b/>
        </w:rPr>
        <w:t xml:space="preserve">. </w:t>
      </w:r>
    </w:p>
    <w:p w14:paraId="568F03CF" w14:textId="77777777" w:rsidR="00745101" w:rsidRPr="00AD5AD5" w:rsidRDefault="00CB2F6B" w:rsidP="00AD5AD5">
      <w:pPr>
        <w:numPr>
          <w:ilvl w:val="3"/>
          <w:numId w:val="1"/>
        </w:numPr>
        <w:tabs>
          <w:tab w:val="clear" w:pos="2880"/>
          <w:tab w:val="num" w:pos="426"/>
        </w:tabs>
        <w:suppressAutoHyphens/>
        <w:spacing w:after="0" w:line="240" w:lineRule="auto"/>
        <w:ind w:left="426" w:hanging="426"/>
        <w:jc w:val="both"/>
        <w:rPr>
          <w:rFonts w:ascii="Segoe UI" w:hAnsi="Segoe UI" w:cs="Segoe UI"/>
          <w:b/>
        </w:rPr>
      </w:pPr>
      <w:r w:rsidRPr="00AD5AD5">
        <w:rPr>
          <w:rFonts w:ascii="Segoe UI" w:hAnsi="Segoe UI" w:cs="Segoe UI"/>
        </w:rPr>
        <w:t xml:space="preserve">Zgodnie z postanowieniami SWZ Zamawiający dopuszcza zmianę umowy na wniosek Wykonawcy dotyczącą przedłużenia terminu realizacji zamówienia. Zmiana terminu powodowana może być jedynie istotnymi okolicznościami, które dotyczyłyby każdego potencjalnego wykonawcy. Dopuszcza się zmianę terminu z przyczyn leżących po stronie Zamawiającego. We wniosku Wykonawca podaje przyczynę proponowanej zmiany, wykazuje wpływ zdarzenia na niemożność dotrzymania umownego terminu </w:t>
      </w:r>
      <w:r w:rsidRPr="00AD5AD5">
        <w:rPr>
          <w:rFonts w:ascii="Segoe UI" w:hAnsi="Segoe UI" w:cs="Segoe UI"/>
        </w:rPr>
        <w:br/>
        <w:t xml:space="preserve">oraz wykazuje jaki skutek zdarzenie spowodowało (np. wstrzymanie robót przez pewien okres). Zamawiający weryfikuje podane we wniosku informacje. Rozpatrując wniosek Zamawiający oceni, czy wystąpiły przyczyny nieleżące po stronie Wykonawcy, dla których konieczne jest przedłużenie terminu realizacji zamówienia. Zamawiający zastrzega sobie prawo nieuwzględnienia wniosku Wykonawcy, jeśli uzna, że przesłanki wniosku Wykonawcy nie mogą stanowić podstawy do zmiany terminu. Pisemny wniosek w sprawie zmiany terminu Wykonawca zobowiązany jest złożyć na co najmniej 5 dni przed upływem obowiązującego terminu zakończenia robót. </w:t>
      </w:r>
    </w:p>
    <w:p w14:paraId="4792022D" w14:textId="77777777" w:rsidR="00745101" w:rsidRPr="00AD5AD5" w:rsidRDefault="00CB2F6B" w:rsidP="00AD5AD5">
      <w:pPr>
        <w:numPr>
          <w:ilvl w:val="3"/>
          <w:numId w:val="1"/>
        </w:numPr>
        <w:tabs>
          <w:tab w:val="clear" w:pos="2880"/>
          <w:tab w:val="num" w:pos="426"/>
        </w:tabs>
        <w:suppressAutoHyphens/>
        <w:spacing w:after="0" w:line="240" w:lineRule="auto"/>
        <w:ind w:left="426" w:hanging="426"/>
        <w:jc w:val="both"/>
        <w:rPr>
          <w:rFonts w:ascii="Segoe UI" w:hAnsi="Segoe UI" w:cs="Segoe UI"/>
          <w:b/>
        </w:rPr>
      </w:pPr>
      <w:r w:rsidRPr="00AD5AD5">
        <w:rPr>
          <w:rFonts w:ascii="Segoe UI" w:hAnsi="Segoe UI" w:cs="Segoe UI"/>
        </w:rPr>
        <w:t xml:space="preserve">Nie dopuszcza się aneksowania umowy w sprawie zmiany terminu zakończenia robót po jego upływie. </w:t>
      </w:r>
    </w:p>
    <w:p w14:paraId="476A5A5B" w14:textId="77777777" w:rsidR="00745101" w:rsidRPr="00AD5AD5" w:rsidRDefault="00CB2F6B" w:rsidP="00AD5AD5">
      <w:pPr>
        <w:numPr>
          <w:ilvl w:val="3"/>
          <w:numId w:val="1"/>
        </w:numPr>
        <w:tabs>
          <w:tab w:val="clear" w:pos="2880"/>
          <w:tab w:val="num" w:pos="426"/>
        </w:tabs>
        <w:suppressAutoHyphens/>
        <w:spacing w:after="0" w:line="240" w:lineRule="auto"/>
        <w:ind w:left="426" w:hanging="426"/>
        <w:jc w:val="both"/>
        <w:rPr>
          <w:rFonts w:ascii="Segoe UI" w:hAnsi="Segoe UI" w:cs="Segoe UI"/>
          <w:b/>
        </w:rPr>
      </w:pPr>
      <w:r w:rsidRPr="00AD5AD5">
        <w:rPr>
          <w:rFonts w:ascii="Segoe UI" w:hAnsi="Segoe UI" w:cs="Segoe UI"/>
        </w:rPr>
        <w:t xml:space="preserve">W przypadku uznania wniosku za zasadny termin realizacji robót zostanie przedłużony </w:t>
      </w:r>
      <w:r w:rsidRPr="00AD5AD5">
        <w:rPr>
          <w:rFonts w:ascii="Segoe UI" w:hAnsi="Segoe UI" w:cs="Segoe UI"/>
        </w:rPr>
        <w:br/>
        <w:t xml:space="preserve">o czas jakie dane zdarzenie spowodowało wstrzymanie robót. </w:t>
      </w:r>
    </w:p>
    <w:p w14:paraId="56191F03" w14:textId="77777777" w:rsidR="00745101" w:rsidRPr="00AD5AD5" w:rsidRDefault="00CB2F6B" w:rsidP="00AD5AD5">
      <w:pPr>
        <w:numPr>
          <w:ilvl w:val="3"/>
          <w:numId w:val="1"/>
        </w:numPr>
        <w:tabs>
          <w:tab w:val="clear" w:pos="2880"/>
          <w:tab w:val="num" w:pos="426"/>
        </w:tabs>
        <w:suppressAutoHyphens/>
        <w:spacing w:after="0" w:line="240" w:lineRule="auto"/>
        <w:ind w:left="426" w:hanging="426"/>
        <w:jc w:val="both"/>
        <w:rPr>
          <w:rFonts w:ascii="Segoe UI" w:hAnsi="Segoe UI" w:cs="Segoe UI"/>
          <w:b/>
        </w:rPr>
      </w:pPr>
      <w:r w:rsidRPr="00AD5AD5">
        <w:rPr>
          <w:rFonts w:ascii="Segoe UI" w:hAnsi="Segoe UI" w:cs="Segoe UI"/>
        </w:rPr>
        <w:t xml:space="preserve">Za istotne przyczyny mogące skutkować zmianą terminu uznaje się przykładowo: klęski żywiołowe, wyjątkowo niekorzystne warunki atmosferyczne, istotne zwiększenie zakresu </w:t>
      </w:r>
      <w:r w:rsidR="00D45B12" w:rsidRPr="00AD5AD5">
        <w:rPr>
          <w:rFonts w:ascii="Segoe UI" w:hAnsi="Segoe UI" w:cs="Segoe UI"/>
        </w:rPr>
        <w:t>prac</w:t>
      </w:r>
      <w:r w:rsidRPr="00AD5AD5">
        <w:rPr>
          <w:rFonts w:ascii="Segoe UI" w:hAnsi="Segoe UI" w:cs="Segoe UI"/>
        </w:rPr>
        <w:t xml:space="preserve"> mając</w:t>
      </w:r>
      <w:r w:rsidR="00D45B12" w:rsidRPr="00AD5AD5">
        <w:rPr>
          <w:rFonts w:ascii="Segoe UI" w:hAnsi="Segoe UI" w:cs="Segoe UI"/>
        </w:rPr>
        <w:t>ego wpływ na czasochłonność ich</w:t>
      </w:r>
      <w:r w:rsidRPr="00AD5AD5">
        <w:rPr>
          <w:rFonts w:ascii="Segoe UI" w:hAnsi="Segoe UI" w:cs="Segoe UI"/>
        </w:rPr>
        <w:t xml:space="preserve"> wykonania, wstrzymanie przez producenta materiałów budowlanych lub urządzeń produkcji lub jej poważne zakłócenia mające wpływ </w:t>
      </w:r>
      <w:r w:rsidRPr="00AD5AD5">
        <w:rPr>
          <w:rFonts w:ascii="Segoe UI" w:hAnsi="Segoe UI" w:cs="Segoe UI"/>
        </w:rPr>
        <w:lastRenderedPageBreak/>
        <w:t xml:space="preserve">na realizację zamówienia Wykonawcy, </w:t>
      </w:r>
      <w:r w:rsidR="00361F68" w:rsidRPr="00AD5AD5">
        <w:rPr>
          <w:rFonts w:ascii="Segoe UI" w:hAnsi="Segoe UI" w:cs="Segoe UI"/>
        </w:rPr>
        <w:t>utrudnienia wynikające</w:t>
      </w:r>
      <w:r w:rsidR="00337B61" w:rsidRPr="00AD5AD5">
        <w:rPr>
          <w:rFonts w:ascii="Segoe UI" w:hAnsi="Segoe UI" w:cs="Segoe UI"/>
        </w:rPr>
        <w:t xml:space="preserve"> z</w:t>
      </w:r>
      <w:r w:rsidR="00361F68" w:rsidRPr="00AD5AD5">
        <w:rPr>
          <w:rFonts w:ascii="Segoe UI" w:hAnsi="Segoe UI" w:cs="Segoe UI"/>
        </w:rPr>
        <w:t xml:space="preserve"> prowadzonych </w:t>
      </w:r>
      <w:r w:rsidR="00361F68" w:rsidRPr="00AD5AD5">
        <w:rPr>
          <w:rFonts w:ascii="Segoe UI" w:hAnsi="Segoe UI" w:cs="Segoe UI"/>
          <w:shd w:val="clear" w:color="auto" w:fill="FFFFFF"/>
        </w:rPr>
        <w:t xml:space="preserve">działań wojennych na terytorium Ukrainy, </w:t>
      </w:r>
      <w:r w:rsidR="00361F68" w:rsidRPr="00AD5AD5">
        <w:rPr>
          <w:rFonts w:ascii="Segoe UI" w:hAnsi="Segoe UI" w:cs="Segoe UI"/>
        </w:rPr>
        <w:t xml:space="preserve">inne, niewymienione wyżej istotne przyczyny, zdarzenia i okoliczności mające wpływ na wydłużenie okresu realizacji zamówienia. </w:t>
      </w:r>
    </w:p>
    <w:p w14:paraId="1CC79AA5" w14:textId="0D033F23" w:rsidR="00276F90" w:rsidRPr="00AD5AD5" w:rsidRDefault="00361F68" w:rsidP="00AD5AD5">
      <w:pPr>
        <w:numPr>
          <w:ilvl w:val="3"/>
          <w:numId w:val="1"/>
        </w:numPr>
        <w:tabs>
          <w:tab w:val="clear" w:pos="2880"/>
          <w:tab w:val="num" w:pos="426"/>
        </w:tabs>
        <w:suppressAutoHyphens/>
        <w:spacing w:after="0" w:line="240" w:lineRule="auto"/>
        <w:ind w:left="426" w:hanging="426"/>
        <w:jc w:val="both"/>
        <w:rPr>
          <w:rFonts w:ascii="Segoe UI" w:hAnsi="Segoe UI" w:cs="Segoe UI"/>
          <w:b/>
        </w:rPr>
      </w:pPr>
      <w:r w:rsidRPr="00AD5AD5">
        <w:rPr>
          <w:rFonts w:ascii="Segoe UI" w:hAnsi="Segoe UI" w:cs="Segoe UI"/>
        </w:rPr>
        <w:t>Dla oceny wniosku Zamawiający bada również czy w trakcie wykonywania umowy występowały nieuzasadnione przerwy w jej wykonywaniu lub umowa była wykonywana przy nikłym zaangażowaniu sił i środków - z przyczyn leżących po stronie Wykonawcy. Wydłużenie terminu zakończenia robót nie powoduje zmiany wynagrodzenia Wykonawcy ustalanego wyłącznie w oparciu o wartości wykonanych</w:t>
      </w:r>
      <w:r w:rsidR="00A32A42">
        <w:rPr>
          <w:rFonts w:ascii="Segoe UI" w:hAnsi="Segoe UI" w:cs="Segoe UI"/>
        </w:rPr>
        <w:t xml:space="preserve"> </w:t>
      </w:r>
      <w:r w:rsidR="00FA03B6" w:rsidRPr="00AD5AD5">
        <w:rPr>
          <w:rFonts w:ascii="Segoe UI" w:hAnsi="Segoe UI" w:cs="Segoe UI"/>
        </w:rPr>
        <w:t>r</w:t>
      </w:r>
      <w:r w:rsidRPr="00AD5AD5">
        <w:rPr>
          <w:rFonts w:ascii="Segoe UI" w:hAnsi="Segoe UI" w:cs="Segoe UI"/>
        </w:rPr>
        <w:t>obót budowlanych.</w:t>
      </w:r>
    </w:p>
    <w:p w14:paraId="30847CA4" w14:textId="77777777" w:rsidR="00CB2F6B" w:rsidRPr="00AD5AD5" w:rsidRDefault="00CB2F6B" w:rsidP="00AD5AD5">
      <w:pPr>
        <w:numPr>
          <w:ilvl w:val="3"/>
          <w:numId w:val="1"/>
        </w:numPr>
        <w:tabs>
          <w:tab w:val="clear" w:pos="2880"/>
          <w:tab w:val="num" w:pos="426"/>
        </w:tabs>
        <w:suppressAutoHyphens/>
        <w:spacing w:after="0" w:line="240" w:lineRule="auto"/>
        <w:ind w:left="426" w:hanging="426"/>
        <w:jc w:val="both"/>
        <w:rPr>
          <w:rFonts w:ascii="Segoe UI" w:hAnsi="Segoe UI" w:cs="Segoe UI"/>
          <w:b/>
        </w:rPr>
      </w:pPr>
      <w:r w:rsidRPr="00AD5AD5">
        <w:rPr>
          <w:rFonts w:ascii="Segoe UI" w:hAnsi="Segoe UI" w:cs="Segoe UI"/>
        </w:rPr>
        <w:t xml:space="preserve">Wykonawca ponosi pełną odpowiedzialność za wszelkie zdarzenia na terenie budowy do czasu odbioru końcowego i protokolarnego przekazania przedmiotu budowy Zamawiającemu. </w:t>
      </w:r>
    </w:p>
    <w:p w14:paraId="36418C5D" w14:textId="77777777" w:rsidR="007E73A6" w:rsidRDefault="007E73A6" w:rsidP="00AD5AD5">
      <w:pPr>
        <w:spacing w:after="0" w:line="240" w:lineRule="auto"/>
        <w:jc w:val="center"/>
        <w:rPr>
          <w:rFonts w:ascii="Segoe UI" w:hAnsi="Segoe UI" w:cs="Segoe UI"/>
          <w:b/>
        </w:rPr>
      </w:pPr>
    </w:p>
    <w:p w14:paraId="65AE6B1B" w14:textId="72515BF4" w:rsidR="00CB2F6B" w:rsidRPr="00AD5AD5" w:rsidRDefault="00650B84" w:rsidP="00AD5AD5">
      <w:pPr>
        <w:spacing w:after="0" w:line="240" w:lineRule="auto"/>
        <w:jc w:val="center"/>
        <w:rPr>
          <w:rFonts w:ascii="Segoe UI" w:hAnsi="Segoe UI" w:cs="Segoe UI"/>
          <w:b/>
        </w:rPr>
      </w:pPr>
      <w:r w:rsidRPr="00AD5AD5">
        <w:rPr>
          <w:rFonts w:ascii="Segoe UI" w:hAnsi="Segoe UI" w:cs="Segoe UI"/>
          <w:b/>
        </w:rPr>
        <w:t>§</w:t>
      </w:r>
      <w:r w:rsidR="007E73A6">
        <w:rPr>
          <w:rFonts w:ascii="Segoe UI" w:hAnsi="Segoe UI" w:cs="Segoe UI"/>
          <w:b/>
        </w:rPr>
        <w:t xml:space="preserve"> </w:t>
      </w:r>
      <w:r w:rsidR="00CB2F6B" w:rsidRPr="00AD5AD5">
        <w:rPr>
          <w:rFonts w:ascii="Segoe UI" w:hAnsi="Segoe UI" w:cs="Segoe UI"/>
          <w:b/>
        </w:rPr>
        <w:t>3</w:t>
      </w:r>
    </w:p>
    <w:p w14:paraId="6F4FC83E" w14:textId="77777777" w:rsidR="00040577" w:rsidRPr="00AD5AD5" w:rsidRDefault="00CB2F6B" w:rsidP="00AD5AD5">
      <w:pPr>
        <w:spacing w:after="0" w:line="240" w:lineRule="auto"/>
        <w:jc w:val="center"/>
        <w:rPr>
          <w:rFonts w:ascii="Segoe UI" w:hAnsi="Segoe UI" w:cs="Segoe UI"/>
          <w:b/>
        </w:rPr>
      </w:pPr>
      <w:r w:rsidRPr="00AD5AD5">
        <w:rPr>
          <w:rFonts w:ascii="Segoe UI" w:hAnsi="Segoe UI" w:cs="Segoe UI"/>
          <w:b/>
        </w:rPr>
        <w:t>WYNAGRODZENIE</w:t>
      </w:r>
    </w:p>
    <w:p w14:paraId="62C1DFC4" w14:textId="77777777" w:rsidR="00D45B12" w:rsidRPr="00AD5AD5" w:rsidRDefault="00D45B12" w:rsidP="00961BE5">
      <w:pPr>
        <w:numPr>
          <w:ilvl w:val="6"/>
          <w:numId w:val="10"/>
        </w:numPr>
        <w:tabs>
          <w:tab w:val="clear" w:pos="5106"/>
          <w:tab w:val="num" w:pos="284"/>
        </w:tabs>
        <w:suppressAutoHyphens/>
        <w:spacing w:after="0" w:line="240" w:lineRule="auto"/>
        <w:ind w:left="284" w:hanging="284"/>
        <w:jc w:val="both"/>
        <w:rPr>
          <w:rFonts w:ascii="Segoe UI" w:hAnsi="Segoe UI" w:cs="Segoe UI"/>
        </w:rPr>
      </w:pPr>
      <w:r w:rsidRPr="00AD5AD5">
        <w:rPr>
          <w:rFonts w:ascii="Segoe UI" w:hAnsi="Segoe UI" w:cs="Segoe UI"/>
        </w:rPr>
        <w:t xml:space="preserve">Za wykonanie przedmiotu zamówienia określonego w § 1 umowy Wykonawca otrzyma wynagrodzenie </w:t>
      </w:r>
      <w:r w:rsidRPr="00AD5AD5">
        <w:rPr>
          <w:rFonts w:ascii="Segoe UI" w:hAnsi="Segoe UI" w:cs="Segoe UI"/>
          <w:b/>
        </w:rPr>
        <w:t>ryczałtowe</w:t>
      </w:r>
      <w:r w:rsidRPr="00AD5AD5">
        <w:rPr>
          <w:rFonts w:ascii="Segoe UI" w:hAnsi="Segoe UI" w:cs="Segoe UI"/>
        </w:rPr>
        <w:t xml:space="preserve"> wynikające ze złożonej oferty wynoszące:</w:t>
      </w:r>
    </w:p>
    <w:p w14:paraId="42B25C1D" w14:textId="77777777" w:rsidR="00D45B12" w:rsidRPr="00AD5AD5" w:rsidRDefault="00D45B12" w:rsidP="00AD5AD5">
      <w:pPr>
        <w:numPr>
          <w:ilvl w:val="1"/>
          <w:numId w:val="3"/>
        </w:numPr>
        <w:suppressAutoHyphens/>
        <w:spacing w:after="0" w:line="240" w:lineRule="auto"/>
        <w:jc w:val="both"/>
        <w:rPr>
          <w:rFonts w:ascii="Segoe UI" w:hAnsi="Segoe UI" w:cs="Segoe UI"/>
        </w:rPr>
      </w:pPr>
      <w:r w:rsidRPr="00AD5AD5">
        <w:rPr>
          <w:rFonts w:ascii="Segoe UI" w:hAnsi="Segoe UI" w:cs="Segoe UI"/>
        </w:rPr>
        <w:t>…………… zł netto (słownie: ………….. złotych),</w:t>
      </w:r>
    </w:p>
    <w:p w14:paraId="4F848C51" w14:textId="77777777" w:rsidR="00D45B12" w:rsidRPr="00AD5AD5" w:rsidRDefault="00D45B12" w:rsidP="00AD5AD5">
      <w:pPr>
        <w:numPr>
          <w:ilvl w:val="1"/>
          <w:numId w:val="3"/>
        </w:numPr>
        <w:suppressAutoHyphens/>
        <w:spacing w:after="0" w:line="240" w:lineRule="auto"/>
        <w:jc w:val="both"/>
        <w:rPr>
          <w:rFonts w:ascii="Segoe UI" w:hAnsi="Segoe UI" w:cs="Segoe UI"/>
        </w:rPr>
      </w:pPr>
      <w:r w:rsidRPr="00AD5AD5">
        <w:rPr>
          <w:rFonts w:ascii="Segoe UI" w:hAnsi="Segoe UI" w:cs="Segoe UI"/>
        </w:rPr>
        <w:t>podatek VAT 23% -  ……. zł,</w:t>
      </w:r>
    </w:p>
    <w:p w14:paraId="2B07D9B7" w14:textId="77777777" w:rsidR="00D45B12" w:rsidRPr="00AD5AD5" w:rsidRDefault="00D45B12" w:rsidP="00AD5AD5">
      <w:pPr>
        <w:numPr>
          <w:ilvl w:val="1"/>
          <w:numId w:val="3"/>
        </w:numPr>
        <w:suppressAutoHyphens/>
        <w:spacing w:after="0" w:line="240" w:lineRule="auto"/>
        <w:jc w:val="both"/>
        <w:rPr>
          <w:rFonts w:ascii="Segoe UI" w:hAnsi="Segoe UI" w:cs="Segoe UI"/>
        </w:rPr>
      </w:pPr>
      <w:r w:rsidRPr="00AD5AD5">
        <w:rPr>
          <w:rFonts w:ascii="Segoe UI" w:hAnsi="Segoe UI" w:cs="Segoe UI"/>
        </w:rPr>
        <w:t>…………  brutto  (słownie: ………..  złotych).</w:t>
      </w:r>
    </w:p>
    <w:p w14:paraId="67381699" w14:textId="27CFD546" w:rsidR="00D45B12" w:rsidRPr="00AD5AD5" w:rsidRDefault="00D45B12" w:rsidP="00961BE5">
      <w:pPr>
        <w:pStyle w:val="Akapitzlist"/>
        <w:numPr>
          <w:ilvl w:val="6"/>
          <w:numId w:val="10"/>
        </w:numPr>
        <w:tabs>
          <w:tab w:val="clear" w:pos="5106"/>
          <w:tab w:val="num" w:pos="284"/>
        </w:tabs>
        <w:suppressAutoHyphens/>
        <w:autoSpaceDE w:val="0"/>
        <w:autoSpaceDN w:val="0"/>
        <w:adjustRightInd w:val="0"/>
        <w:spacing w:after="0" w:line="240" w:lineRule="auto"/>
        <w:ind w:left="284" w:hanging="284"/>
        <w:jc w:val="both"/>
        <w:rPr>
          <w:rFonts w:ascii="Segoe UI" w:hAnsi="Segoe UI" w:cs="Segoe UI"/>
          <w:sz w:val="22"/>
          <w:szCs w:val="22"/>
        </w:rPr>
      </w:pPr>
      <w:r w:rsidRPr="00AD5AD5">
        <w:rPr>
          <w:rFonts w:ascii="Segoe UI" w:hAnsi="Segoe UI" w:cs="Segoe UI"/>
          <w:sz w:val="22"/>
          <w:szCs w:val="22"/>
        </w:rPr>
        <w:t xml:space="preserve">Za ewentualne roboty dodatkowe, niezbędne do wykonania przedmiotu zamówienia </w:t>
      </w:r>
      <w:r w:rsidRPr="00AD5AD5">
        <w:rPr>
          <w:rFonts w:ascii="Segoe UI" w:hAnsi="Segoe UI" w:cs="Segoe UI"/>
          <w:sz w:val="22"/>
          <w:szCs w:val="22"/>
        </w:rPr>
        <w:br/>
        <w:t>w zakładanej funkcjonalności, których nie można było przewidzieć na etapie opracowania SWZ – wynagrodzenie będzie ustalane wg średnich cen i narzutów oraz roboczogodziny wg notowań aktualnych kwartalnych cenników wydawnictwa „</w:t>
      </w:r>
      <w:proofErr w:type="spellStart"/>
      <w:r w:rsidRPr="00AD5AD5">
        <w:rPr>
          <w:rFonts w:ascii="Segoe UI" w:hAnsi="Segoe UI" w:cs="Segoe UI"/>
          <w:sz w:val="22"/>
          <w:szCs w:val="22"/>
        </w:rPr>
        <w:t>Sekocenbud</w:t>
      </w:r>
      <w:proofErr w:type="spellEnd"/>
      <w:r w:rsidRPr="00AD5AD5">
        <w:rPr>
          <w:rFonts w:ascii="Segoe UI" w:hAnsi="Segoe UI" w:cs="Segoe UI"/>
          <w:sz w:val="22"/>
          <w:szCs w:val="22"/>
        </w:rPr>
        <w:t>” w okresie wykonywania tych robót, a w przypadku braku cen materiałów w cennikach „</w:t>
      </w:r>
      <w:proofErr w:type="spellStart"/>
      <w:r w:rsidRPr="00AD5AD5">
        <w:rPr>
          <w:rFonts w:ascii="Segoe UI" w:hAnsi="Segoe UI" w:cs="Segoe UI"/>
          <w:sz w:val="22"/>
          <w:szCs w:val="22"/>
        </w:rPr>
        <w:t>Sekocenbud</w:t>
      </w:r>
      <w:proofErr w:type="spellEnd"/>
      <w:r w:rsidRPr="00AD5AD5">
        <w:rPr>
          <w:rFonts w:ascii="Segoe UI" w:hAnsi="Segoe UI" w:cs="Segoe UI"/>
          <w:sz w:val="22"/>
          <w:szCs w:val="22"/>
        </w:rPr>
        <w:t>” – ceny ich zakupu potwierdzone fakturami.</w:t>
      </w:r>
    </w:p>
    <w:p w14:paraId="6DC7D29B" w14:textId="77777777" w:rsidR="00D45B12" w:rsidRPr="00AD5AD5" w:rsidRDefault="00D45B12" w:rsidP="00961BE5">
      <w:pPr>
        <w:numPr>
          <w:ilvl w:val="6"/>
          <w:numId w:val="10"/>
        </w:numPr>
        <w:tabs>
          <w:tab w:val="clear" w:pos="5106"/>
          <w:tab w:val="num" w:pos="284"/>
        </w:tabs>
        <w:suppressAutoHyphens/>
        <w:spacing w:after="0" w:line="240" w:lineRule="auto"/>
        <w:ind w:left="284" w:hanging="284"/>
        <w:jc w:val="both"/>
        <w:rPr>
          <w:rFonts w:ascii="Segoe UI" w:hAnsi="Segoe UI" w:cs="Segoe UI"/>
        </w:rPr>
      </w:pPr>
      <w:r w:rsidRPr="00AD5AD5">
        <w:rPr>
          <w:rFonts w:ascii="Segoe UI" w:hAnsi="Segoe UI" w:cs="Segoe UI"/>
        </w:rPr>
        <w:t>W przypadku zmiany stawki podatku VAT przy fakturowaniu obowiązywać będzie stawka podatku VAT obowiązująca w okresie wykonywania rozliczanych elementów zamówienia.</w:t>
      </w:r>
    </w:p>
    <w:p w14:paraId="25E77B26" w14:textId="41D602A5" w:rsidR="00D45B12" w:rsidRPr="00AD5AD5" w:rsidRDefault="00D45B12" w:rsidP="00961BE5">
      <w:pPr>
        <w:numPr>
          <w:ilvl w:val="6"/>
          <w:numId w:val="10"/>
        </w:numPr>
        <w:tabs>
          <w:tab w:val="num" w:pos="284"/>
        </w:tabs>
        <w:suppressAutoHyphens/>
        <w:spacing w:after="0" w:line="240" w:lineRule="auto"/>
        <w:ind w:left="284" w:hanging="284"/>
        <w:jc w:val="both"/>
        <w:rPr>
          <w:rFonts w:ascii="Segoe UI" w:hAnsi="Segoe UI" w:cs="Segoe UI"/>
        </w:rPr>
      </w:pPr>
      <w:r w:rsidRPr="00AD5AD5">
        <w:rPr>
          <w:rFonts w:ascii="Segoe UI" w:hAnsi="Segoe UI" w:cs="Segoe UI"/>
        </w:rPr>
        <w:t>Wykonawca zobowiązany jest do niezwłocznego, pisemnego informowania Zamawiającego o stwierdzonych, koniecznych do wykonania zamówienia, robotach dodatkowych</w:t>
      </w:r>
      <w:r w:rsidR="007E73A6">
        <w:rPr>
          <w:rFonts w:ascii="Segoe UI" w:hAnsi="Segoe UI" w:cs="Segoe UI"/>
        </w:rPr>
        <w:t xml:space="preserve"> </w:t>
      </w:r>
      <w:r w:rsidRPr="00AD5AD5">
        <w:rPr>
          <w:rFonts w:ascii="Segoe UI" w:hAnsi="Segoe UI" w:cs="Segoe UI"/>
        </w:rPr>
        <w:t>-</w:t>
      </w:r>
      <w:r w:rsidR="007E73A6">
        <w:rPr>
          <w:rFonts w:ascii="Segoe UI" w:hAnsi="Segoe UI" w:cs="Segoe UI"/>
        </w:rPr>
        <w:t xml:space="preserve"> </w:t>
      </w:r>
      <w:r w:rsidRPr="00AD5AD5">
        <w:rPr>
          <w:rFonts w:ascii="Segoe UI" w:hAnsi="Segoe UI" w:cs="Segoe UI"/>
        </w:rPr>
        <w:t xml:space="preserve">pominiętych w dokumentacji projektowej), wraz z podaniem ich orientacyjnej wartości zwiększającej kwotę wynagrodzenia umownego. Konieczność wykonania tych robót potwierdza się protokołami konieczności stanowiącymi podstawę do zmiany (aneksowania) umowy. </w:t>
      </w:r>
    </w:p>
    <w:p w14:paraId="3C6C1794" w14:textId="77777777" w:rsidR="00BE1B77" w:rsidRPr="00AD5AD5" w:rsidRDefault="00BE1B77" w:rsidP="00AD5AD5">
      <w:pPr>
        <w:tabs>
          <w:tab w:val="num" w:pos="5106"/>
        </w:tabs>
        <w:suppressAutoHyphens/>
        <w:spacing w:after="0" w:line="240" w:lineRule="auto"/>
        <w:ind w:left="284"/>
        <w:jc w:val="both"/>
        <w:rPr>
          <w:rFonts w:ascii="Segoe UI" w:hAnsi="Segoe UI" w:cs="Segoe UI"/>
        </w:rPr>
      </w:pPr>
    </w:p>
    <w:p w14:paraId="19D15A24" w14:textId="77777777" w:rsidR="00CB2F6B" w:rsidRPr="00AD5AD5" w:rsidRDefault="00650B84" w:rsidP="00AD5AD5">
      <w:pPr>
        <w:spacing w:after="0" w:line="240" w:lineRule="auto"/>
        <w:jc w:val="center"/>
        <w:rPr>
          <w:rFonts w:ascii="Segoe UI" w:hAnsi="Segoe UI" w:cs="Segoe UI"/>
          <w:b/>
        </w:rPr>
      </w:pPr>
      <w:r w:rsidRPr="00AD5AD5">
        <w:rPr>
          <w:rFonts w:ascii="Segoe UI" w:hAnsi="Segoe UI" w:cs="Segoe UI"/>
          <w:b/>
        </w:rPr>
        <w:t>§</w:t>
      </w:r>
      <w:r w:rsidR="00CB2F6B" w:rsidRPr="00AD5AD5">
        <w:rPr>
          <w:rFonts w:ascii="Segoe UI" w:hAnsi="Segoe UI" w:cs="Segoe UI"/>
          <w:b/>
        </w:rPr>
        <w:t xml:space="preserve"> 4</w:t>
      </w:r>
    </w:p>
    <w:p w14:paraId="0F7BD499" w14:textId="77777777" w:rsidR="00040577" w:rsidRPr="00AD5AD5" w:rsidRDefault="00CB2F6B" w:rsidP="00AD5AD5">
      <w:pPr>
        <w:spacing w:after="0" w:line="240" w:lineRule="auto"/>
        <w:jc w:val="center"/>
        <w:rPr>
          <w:rFonts w:ascii="Segoe UI" w:hAnsi="Segoe UI" w:cs="Segoe UI"/>
          <w:b/>
        </w:rPr>
      </w:pPr>
      <w:r w:rsidRPr="00AD5AD5">
        <w:rPr>
          <w:rFonts w:ascii="Segoe UI" w:hAnsi="Segoe UI" w:cs="Segoe UI"/>
          <w:b/>
        </w:rPr>
        <w:t>ODBIORY</w:t>
      </w:r>
    </w:p>
    <w:p w14:paraId="1C97A9EE" w14:textId="77777777" w:rsidR="00CB2F6B" w:rsidRPr="00AD5AD5" w:rsidRDefault="00CB2F6B" w:rsidP="00AD5AD5">
      <w:pPr>
        <w:pStyle w:val="Nagwek"/>
        <w:numPr>
          <w:ilvl w:val="0"/>
          <w:numId w:val="4"/>
        </w:numPr>
        <w:tabs>
          <w:tab w:val="clear" w:pos="2340"/>
          <w:tab w:val="clear" w:pos="4536"/>
          <w:tab w:val="clear" w:pos="9072"/>
          <w:tab w:val="num" w:pos="426"/>
        </w:tabs>
        <w:suppressAutoHyphens/>
        <w:ind w:left="426" w:hanging="426"/>
        <w:jc w:val="both"/>
        <w:rPr>
          <w:rFonts w:ascii="Segoe UI" w:hAnsi="Segoe UI" w:cs="Segoe UI"/>
          <w:sz w:val="22"/>
          <w:szCs w:val="22"/>
        </w:rPr>
      </w:pPr>
      <w:r w:rsidRPr="00AD5AD5">
        <w:rPr>
          <w:rFonts w:ascii="Segoe UI" w:hAnsi="Segoe UI" w:cs="Segoe UI"/>
          <w:sz w:val="22"/>
          <w:szCs w:val="22"/>
        </w:rPr>
        <w:t>Przedmiotem odbioru końcowego jest całość robót składających się na realizowane zamówienie.</w:t>
      </w:r>
    </w:p>
    <w:p w14:paraId="015ED9B8" w14:textId="77777777" w:rsidR="00CB2F6B" w:rsidRPr="00462E52" w:rsidRDefault="00CB2F6B" w:rsidP="00AD5AD5">
      <w:pPr>
        <w:pStyle w:val="Nagwek"/>
        <w:numPr>
          <w:ilvl w:val="0"/>
          <w:numId w:val="4"/>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AD5AD5">
        <w:rPr>
          <w:rFonts w:ascii="Segoe UI" w:hAnsi="Segoe UI" w:cs="Segoe UI"/>
          <w:sz w:val="22"/>
          <w:szCs w:val="22"/>
        </w:rPr>
        <w:tab/>
        <w:t xml:space="preserve">Na żądanie Wykonawcy lub Zamawiającego elementy robót zanikających i ulegających </w:t>
      </w:r>
      <w:r w:rsidRPr="00462E52">
        <w:rPr>
          <w:rFonts w:ascii="Segoe UI" w:hAnsi="Segoe UI" w:cs="Segoe UI"/>
          <w:sz w:val="22"/>
          <w:szCs w:val="22"/>
        </w:rPr>
        <w:t>zakryciu podlegają odbiorom częściowym.</w:t>
      </w:r>
    </w:p>
    <w:p w14:paraId="2ED31B8C" w14:textId="77777777" w:rsidR="00CB2F6B" w:rsidRPr="00462E52" w:rsidRDefault="00CB2F6B" w:rsidP="00AD5AD5">
      <w:pPr>
        <w:pStyle w:val="Nagwek"/>
        <w:numPr>
          <w:ilvl w:val="0"/>
          <w:numId w:val="4"/>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462E52">
        <w:rPr>
          <w:rFonts w:ascii="Segoe UI" w:hAnsi="Segoe UI" w:cs="Segoe UI"/>
          <w:sz w:val="22"/>
          <w:szCs w:val="22"/>
        </w:rPr>
        <w:t>W odbiorach uczestniczą: przedstawiciel Zamawiającego</w:t>
      </w:r>
      <w:r w:rsidR="008F4CE4" w:rsidRPr="00462E52">
        <w:rPr>
          <w:rFonts w:ascii="Segoe UI" w:hAnsi="Segoe UI" w:cs="Segoe UI"/>
          <w:sz w:val="22"/>
          <w:szCs w:val="22"/>
        </w:rPr>
        <w:t xml:space="preserve"> oraz Inspektor Nadzoru</w:t>
      </w:r>
      <w:r w:rsidR="00123510" w:rsidRPr="00462E52">
        <w:rPr>
          <w:rFonts w:ascii="Segoe UI" w:hAnsi="Segoe UI" w:cs="Segoe UI"/>
          <w:sz w:val="22"/>
          <w:szCs w:val="22"/>
        </w:rPr>
        <w:br/>
      </w:r>
      <w:r w:rsidRPr="00462E52">
        <w:rPr>
          <w:rFonts w:ascii="Segoe UI" w:hAnsi="Segoe UI" w:cs="Segoe UI"/>
          <w:sz w:val="22"/>
          <w:szCs w:val="22"/>
        </w:rPr>
        <w:t>i przedstawiciel Wykonawcy</w:t>
      </w:r>
      <w:r w:rsidR="008F4CE4" w:rsidRPr="00462E52">
        <w:rPr>
          <w:rFonts w:ascii="Segoe UI" w:hAnsi="Segoe UI" w:cs="Segoe UI"/>
          <w:sz w:val="22"/>
          <w:szCs w:val="22"/>
        </w:rPr>
        <w:t xml:space="preserve"> oraz Kierownik Budowy</w:t>
      </w:r>
      <w:r w:rsidRPr="00462E52">
        <w:rPr>
          <w:rFonts w:ascii="Segoe UI" w:hAnsi="Segoe UI" w:cs="Segoe UI"/>
          <w:sz w:val="22"/>
          <w:szCs w:val="22"/>
        </w:rPr>
        <w:t>.</w:t>
      </w:r>
    </w:p>
    <w:p w14:paraId="73D48A12" w14:textId="77777777" w:rsidR="00CB2F6B" w:rsidRPr="00AD5AD5" w:rsidRDefault="00CB2F6B" w:rsidP="00AD5AD5">
      <w:pPr>
        <w:pStyle w:val="Nagwek"/>
        <w:numPr>
          <w:ilvl w:val="0"/>
          <w:numId w:val="4"/>
        </w:numPr>
        <w:tabs>
          <w:tab w:val="clear" w:pos="2340"/>
          <w:tab w:val="clear" w:pos="4536"/>
          <w:tab w:val="clear" w:pos="9072"/>
          <w:tab w:val="num" w:pos="426"/>
          <w:tab w:val="right" w:pos="8989"/>
        </w:tabs>
        <w:suppressAutoHyphens/>
        <w:ind w:left="426" w:hanging="426"/>
        <w:jc w:val="both"/>
        <w:rPr>
          <w:rFonts w:ascii="Segoe UI" w:hAnsi="Segoe UI" w:cs="Segoe UI"/>
          <w:sz w:val="22"/>
          <w:szCs w:val="22"/>
        </w:rPr>
      </w:pPr>
      <w:r w:rsidRPr="00AD5AD5">
        <w:rPr>
          <w:rFonts w:ascii="Segoe UI" w:hAnsi="Segoe UI" w:cs="Segoe UI"/>
          <w:sz w:val="22"/>
          <w:szCs w:val="22"/>
        </w:rPr>
        <w:t xml:space="preserve">Z czynności odbioru sporządza się protokół, który powinien zawierać ustalenia </w:t>
      </w:r>
      <w:r w:rsidR="00702A77" w:rsidRPr="00AD5AD5">
        <w:rPr>
          <w:rFonts w:ascii="Segoe UI" w:hAnsi="Segoe UI" w:cs="Segoe UI"/>
          <w:sz w:val="22"/>
          <w:szCs w:val="22"/>
        </w:rPr>
        <w:t>p</w:t>
      </w:r>
      <w:r w:rsidRPr="00AD5AD5">
        <w:rPr>
          <w:rFonts w:ascii="Segoe UI" w:hAnsi="Segoe UI" w:cs="Segoe UI"/>
          <w:sz w:val="22"/>
          <w:szCs w:val="22"/>
        </w:rPr>
        <w:t>oczynione w toku odbioru.</w:t>
      </w:r>
    </w:p>
    <w:p w14:paraId="3BC1D36E" w14:textId="77777777" w:rsidR="00CB2F6B" w:rsidRPr="00AD5AD5" w:rsidRDefault="00CB2F6B" w:rsidP="00AD5AD5">
      <w:pPr>
        <w:pStyle w:val="Nagwek"/>
        <w:numPr>
          <w:ilvl w:val="0"/>
          <w:numId w:val="4"/>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AD5AD5">
        <w:rPr>
          <w:rFonts w:ascii="Segoe UI" w:hAnsi="Segoe UI" w:cs="Segoe UI"/>
          <w:sz w:val="22"/>
          <w:szCs w:val="22"/>
        </w:rPr>
        <w:t>Odbiór końcowy robót zostanie przeprowadzony przez Zamawiającego w terminie</w:t>
      </w:r>
      <w:r w:rsidR="00A10DB0" w:rsidRPr="00AD5AD5">
        <w:rPr>
          <w:rFonts w:ascii="Segoe UI" w:hAnsi="Segoe UI" w:cs="Segoe UI"/>
          <w:sz w:val="22"/>
          <w:szCs w:val="22"/>
        </w:rPr>
        <w:br/>
        <w:t xml:space="preserve">do </w:t>
      </w:r>
      <w:r w:rsidRPr="00AD5AD5">
        <w:rPr>
          <w:rFonts w:ascii="Segoe UI" w:hAnsi="Segoe UI" w:cs="Segoe UI"/>
          <w:sz w:val="22"/>
          <w:szCs w:val="22"/>
        </w:rPr>
        <w:t>10 dni od daty zawiadomienia przez Wykonawcę o gotowości do odbioru. Odebranie robót oznacza, że Wykonawca wykonał roboty w terminie, w którym zgłosił gotowość do</w:t>
      </w:r>
      <w:r w:rsidR="005C5C82" w:rsidRPr="00AD5AD5">
        <w:rPr>
          <w:rFonts w:ascii="Segoe UI" w:hAnsi="Segoe UI" w:cs="Segoe UI"/>
          <w:sz w:val="22"/>
          <w:szCs w:val="22"/>
        </w:rPr>
        <w:t> </w:t>
      </w:r>
      <w:r w:rsidRPr="00AD5AD5">
        <w:rPr>
          <w:rFonts w:ascii="Segoe UI" w:hAnsi="Segoe UI" w:cs="Segoe UI"/>
          <w:sz w:val="22"/>
          <w:szCs w:val="22"/>
        </w:rPr>
        <w:t xml:space="preserve">odbioru. </w:t>
      </w:r>
    </w:p>
    <w:p w14:paraId="15D90100" w14:textId="4A303E6B" w:rsidR="00CB2F6B" w:rsidRPr="00AD5AD5" w:rsidRDefault="00CB2F6B" w:rsidP="00AD5AD5">
      <w:pPr>
        <w:pStyle w:val="Nagwek"/>
        <w:numPr>
          <w:ilvl w:val="0"/>
          <w:numId w:val="4"/>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AD5AD5">
        <w:rPr>
          <w:rFonts w:ascii="Segoe UI" w:hAnsi="Segoe UI" w:cs="Segoe UI"/>
          <w:sz w:val="22"/>
          <w:szCs w:val="22"/>
        </w:rPr>
        <w:lastRenderedPageBreak/>
        <w:t>Najpóźniej w czasie odbioru robót Wykonawca przedkłada Zamawiającemu komplet wymaganych dokumentów (</w:t>
      </w:r>
      <w:r w:rsidR="008F4CE4" w:rsidRPr="00AD5AD5">
        <w:rPr>
          <w:rFonts w:ascii="Segoe UI" w:hAnsi="Segoe UI" w:cs="Segoe UI"/>
          <w:sz w:val="22"/>
          <w:szCs w:val="22"/>
        </w:rPr>
        <w:t xml:space="preserve">m.in. </w:t>
      </w:r>
      <w:r w:rsidRPr="00AD5AD5">
        <w:rPr>
          <w:rFonts w:ascii="Segoe UI" w:hAnsi="Segoe UI" w:cs="Segoe UI"/>
          <w:sz w:val="22"/>
          <w:szCs w:val="22"/>
        </w:rPr>
        <w:t>oświadczenia, karty katalogowe, świadectwa jakości, certyfikaty oraz świadectwa wykonanych prób i atestów na zastosowane i wbudowane materiały, dokumenty gwarancyjne producentów, wszelkie prawem wymagane dokumenty, protokoły oraz zaświadczenia z przeprowadzonych przez Wykonawcę sprawozdań i badań</w:t>
      </w:r>
      <w:r w:rsidR="008F4CE4" w:rsidRPr="00AD5AD5">
        <w:rPr>
          <w:rFonts w:ascii="Segoe UI" w:hAnsi="Segoe UI" w:cs="Segoe UI"/>
          <w:sz w:val="22"/>
          <w:szCs w:val="22"/>
        </w:rPr>
        <w:t xml:space="preserve">, aprobaty techniczne, deklaracje właściwości użytkowych, recepty oraz pozostałe dokumenty wynikające z </w:t>
      </w:r>
      <w:r w:rsidR="00C91F1C">
        <w:rPr>
          <w:rFonts w:ascii="Segoe UI" w:hAnsi="Segoe UI" w:cs="Segoe UI"/>
          <w:sz w:val="22"/>
          <w:szCs w:val="22"/>
        </w:rPr>
        <w:t>SWZ</w:t>
      </w:r>
      <w:r w:rsidR="008F4CE4" w:rsidRPr="00AD5AD5">
        <w:rPr>
          <w:rFonts w:ascii="Segoe UI" w:hAnsi="Segoe UI" w:cs="Segoe UI"/>
          <w:sz w:val="22"/>
          <w:szCs w:val="22"/>
        </w:rPr>
        <w:t>)</w:t>
      </w:r>
      <w:r w:rsidRPr="00AD5AD5">
        <w:rPr>
          <w:rFonts w:ascii="Segoe UI" w:hAnsi="Segoe UI" w:cs="Segoe UI"/>
          <w:sz w:val="22"/>
          <w:szCs w:val="22"/>
        </w:rPr>
        <w:t>.</w:t>
      </w:r>
    </w:p>
    <w:p w14:paraId="41080EE7" w14:textId="77777777" w:rsidR="00345ED6" w:rsidRPr="00AD5AD5" w:rsidRDefault="00CB2F6B" w:rsidP="00AD5AD5">
      <w:pPr>
        <w:pStyle w:val="Nagwek"/>
        <w:numPr>
          <w:ilvl w:val="0"/>
          <w:numId w:val="4"/>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AD5AD5">
        <w:rPr>
          <w:rFonts w:ascii="Segoe UI" w:hAnsi="Segoe UI" w:cs="Segoe UI"/>
          <w:sz w:val="22"/>
          <w:szCs w:val="22"/>
        </w:rPr>
        <w:tab/>
      </w:r>
      <w:r w:rsidR="00345ED6" w:rsidRPr="00AD5AD5">
        <w:rPr>
          <w:rFonts w:ascii="Segoe UI" w:hAnsi="Segoe UI" w:cs="Segoe UI"/>
          <w:sz w:val="22"/>
          <w:szCs w:val="22"/>
        </w:rPr>
        <w:t>W przypadku stwierdzenia w czasie odbioru, że nie został wykonany pełen zakres robót lub wykonane roboty posiadają wady, Zamawiający może:</w:t>
      </w:r>
    </w:p>
    <w:p w14:paraId="6D308CB5" w14:textId="77777777" w:rsidR="00345ED6" w:rsidRPr="00AD5AD5" w:rsidRDefault="00345ED6" w:rsidP="00961BE5">
      <w:pPr>
        <w:pStyle w:val="Nagwek"/>
        <w:numPr>
          <w:ilvl w:val="0"/>
          <w:numId w:val="24"/>
        </w:numPr>
        <w:tabs>
          <w:tab w:val="clear" w:pos="1800"/>
          <w:tab w:val="clear" w:pos="4536"/>
          <w:tab w:val="clear" w:pos="9072"/>
          <w:tab w:val="num" w:pos="800"/>
          <w:tab w:val="center" w:pos="4453"/>
          <w:tab w:val="right" w:pos="8989"/>
        </w:tabs>
        <w:suppressAutoHyphens/>
        <w:ind w:left="800" w:hanging="300"/>
        <w:jc w:val="both"/>
        <w:rPr>
          <w:rFonts w:ascii="Segoe UI" w:hAnsi="Segoe UI" w:cs="Segoe UI"/>
          <w:sz w:val="22"/>
          <w:szCs w:val="22"/>
        </w:rPr>
      </w:pPr>
      <w:r w:rsidRPr="00AD5AD5">
        <w:rPr>
          <w:rFonts w:ascii="Segoe UI" w:hAnsi="Segoe UI" w:cs="Segoe UI"/>
          <w:sz w:val="22"/>
          <w:szCs w:val="22"/>
        </w:rPr>
        <w:tab/>
        <w:t>odmówić odbioru robót w przypadku niewykonania pełnego zakresu robót lub stwierdzenia znacznej ilości istotnych wad;</w:t>
      </w:r>
    </w:p>
    <w:p w14:paraId="7A92DEF5" w14:textId="77777777" w:rsidR="00345ED6" w:rsidRPr="00AD5AD5" w:rsidRDefault="00345ED6" w:rsidP="00961BE5">
      <w:pPr>
        <w:pStyle w:val="Nagwek"/>
        <w:numPr>
          <w:ilvl w:val="0"/>
          <w:numId w:val="24"/>
        </w:numPr>
        <w:tabs>
          <w:tab w:val="clear" w:pos="1800"/>
          <w:tab w:val="clear" w:pos="4536"/>
          <w:tab w:val="clear" w:pos="9072"/>
          <w:tab w:val="num" w:pos="800"/>
          <w:tab w:val="center" w:pos="4453"/>
          <w:tab w:val="right" w:pos="8989"/>
        </w:tabs>
        <w:suppressAutoHyphens/>
        <w:ind w:left="800" w:hanging="300"/>
        <w:jc w:val="both"/>
        <w:rPr>
          <w:rFonts w:ascii="Segoe UI" w:hAnsi="Segoe UI" w:cs="Segoe UI"/>
          <w:sz w:val="22"/>
          <w:szCs w:val="22"/>
        </w:rPr>
      </w:pPr>
      <w:r w:rsidRPr="00AD5AD5">
        <w:rPr>
          <w:rFonts w:ascii="Segoe UI" w:hAnsi="Segoe UI" w:cs="Segoe UI"/>
          <w:sz w:val="22"/>
          <w:szCs w:val="22"/>
        </w:rPr>
        <w:tab/>
        <w:t>w przypadku stwierdzenia istnienia drobnych, nieistotnych, usuwalnych wad – dokonać odbioru robót, wyznaczając Wykonawcy termin na usunięcie usterek;</w:t>
      </w:r>
    </w:p>
    <w:p w14:paraId="6F8049B9" w14:textId="77777777" w:rsidR="00345ED6" w:rsidRPr="00AD5AD5" w:rsidRDefault="00345ED6" w:rsidP="00961BE5">
      <w:pPr>
        <w:pStyle w:val="Nagwek"/>
        <w:numPr>
          <w:ilvl w:val="0"/>
          <w:numId w:val="24"/>
        </w:numPr>
        <w:tabs>
          <w:tab w:val="clear" w:pos="1800"/>
          <w:tab w:val="clear" w:pos="4536"/>
          <w:tab w:val="clear" w:pos="9072"/>
          <w:tab w:val="num" w:pos="800"/>
          <w:tab w:val="center" w:pos="4453"/>
          <w:tab w:val="right" w:pos="8989"/>
        </w:tabs>
        <w:suppressAutoHyphens/>
        <w:ind w:left="800" w:hanging="300"/>
        <w:jc w:val="both"/>
        <w:rPr>
          <w:rFonts w:ascii="Segoe UI" w:hAnsi="Segoe UI" w:cs="Segoe UI"/>
          <w:sz w:val="22"/>
          <w:szCs w:val="22"/>
        </w:rPr>
      </w:pPr>
      <w:r w:rsidRPr="00AD5AD5">
        <w:rPr>
          <w:rFonts w:ascii="Segoe UI" w:hAnsi="Segoe UI" w:cs="Segoe UI"/>
          <w:sz w:val="22"/>
          <w:szCs w:val="22"/>
        </w:rPr>
        <w:tab/>
        <w:t xml:space="preserve">o ile stwierdzone wady nie są możliwe do usunięcia, a jednocześnie nie stanowią przeszkody w sposobie użytkowania przedmiotu umowy - roboty odebrać i potrącić </w:t>
      </w:r>
      <w:r w:rsidR="00A10DB0" w:rsidRPr="00AD5AD5">
        <w:rPr>
          <w:rFonts w:ascii="Segoe UI" w:hAnsi="Segoe UI" w:cs="Segoe UI"/>
          <w:sz w:val="22"/>
          <w:szCs w:val="22"/>
        </w:rPr>
        <w:br/>
      </w:r>
      <w:r w:rsidRPr="00AD5AD5">
        <w:rPr>
          <w:rFonts w:ascii="Segoe UI" w:hAnsi="Segoe UI" w:cs="Segoe UI"/>
          <w:sz w:val="22"/>
          <w:szCs w:val="22"/>
        </w:rPr>
        <w:t>z wynagrodzenia Wykonawcy kwotę odpowiednio do utraconej wartości użytkowej, estetycznej i technicznej inwestycji;</w:t>
      </w:r>
    </w:p>
    <w:p w14:paraId="27992DA1" w14:textId="456C457B" w:rsidR="00345ED6" w:rsidRPr="00D30529" w:rsidRDefault="00345ED6" w:rsidP="00961BE5">
      <w:pPr>
        <w:pStyle w:val="Nagwek"/>
        <w:numPr>
          <w:ilvl w:val="0"/>
          <w:numId w:val="24"/>
        </w:numPr>
        <w:tabs>
          <w:tab w:val="clear" w:pos="1800"/>
          <w:tab w:val="clear" w:pos="4536"/>
          <w:tab w:val="clear" w:pos="9072"/>
          <w:tab w:val="num" w:pos="800"/>
          <w:tab w:val="center" w:pos="4453"/>
          <w:tab w:val="right" w:pos="8989"/>
        </w:tabs>
        <w:suppressAutoHyphens/>
        <w:ind w:left="800" w:hanging="300"/>
        <w:jc w:val="both"/>
        <w:rPr>
          <w:rFonts w:ascii="Segoe UI" w:hAnsi="Segoe UI" w:cs="Segoe UI"/>
          <w:sz w:val="22"/>
          <w:szCs w:val="22"/>
        </w:rPr>
      </w:pPr>
      <w:r w:rsidRPr="00AD5AD5">
        <w:rPr>
          <w:rFonts w:ascii="Segoe UI" w:hAnsi="Segoe UI" w:cs="Segoe UI"/>
          <w:sz w:val="22"/>
          <w:szCs w:val="22"/>
        </w:rPr>
        <w:tab/>
        <w:t xml:space="preserve">o ile wady nie nadają się do usunięcia, a jednocześnie uniemożliwiają korzystanie </w:t>
      </w:r>
      <w:r w:rsidR="00A10DB0" w:rsidRPr="00AD5AD5">
        <w:rPr>
          <w:rFonts w:ascii="Segoe UI" w:hAnsi="Segoe UI" w:cs="Segoe UI"/>
          <w:sz w:val="22"/>
          <w:szCs w:val="22"/>
        </w:rPr>
        <w:br/>
      </w:r>
      <w:r w:rsidRPr="00AD5AD5">
        <w:rPr>
          <w:rFonts w:ascii="Segoe UI" w:hAnsi="Segoe UI" w:cs="Segoe UI"/>
          <w:sz w:val="22"/>
          <w:szCs w:val="22"/>
        </w:rPr>
        <w:t xml:space="preserve">z przedmiotu umowy Zamawiający </w:t>
      </w:r>
      <w:r w:rsidR="00CF5EAF" w:rsidRPr="00AD5AD5">
        <w:rPr>
          <w:rFonts w:ascii="Segoe UI" w:hAnsi="Segoe UI" w:cs="Segoe UI"/>
          <w:sz w:val="22"/>
          <w:szCs w:val="22"/>
        </w:rPr>
        <w:t>–</w:t>
      </w:r>
      <w:r w:rsidR="00D30529">
        <w:rPr>
          <w:rFonts w:ascii="Segoe UI" w:hAnsi="Segoe UI" w:cs="Segoe UI"/>
          <w:sz w:val="22"/>
          <w:szCs w:val="22"/>
        </w:rPr>
        <w:t xml:space="preserve"> </w:t>
      </w:r>
      <w:r w:rsidR="00F9485B" w:rsidRPr="00AD5AD5">
        <w:rPr>
          <w:rFonts w:ascii="Segoe UI" w:hAnsi="Segoe UI" w:cs="Segoe UI"/>
          <w:sz w:val="22"/>
          <w:szCs w:val="22"/>
        </w:rPr>
        <w:t>zażąda</w:t>
      </w:r>
      <w:r w:rsidR="00A32A42">
        <w:rPr>
          <w:rFonts w:ascii="Segoe UI" w:hAnsi="Segoe UI" w:cs="Segoe UI"/>
          <w:sz w:val="22"/>
          <w:szCs w:val="22"/>
        </w:rPr>
        <w:t xml:space="preserve"> </w:t>
      </w:r>
      <w:r w:rsidRPr="00AD5AD5">
        <w:rPr>
          <w:rFonts w:ascii="Segoe UI" w:hAnsi="Segoe UI" w:cs="Segoe UI"/>
          <w:sz w:val="22"/>
          <w:szCs w:val="22"/>
        </w:rPr>
        <w:t xml:space="preserve">powtórnego wykonania robót na koszt Wykonawcy. </w:t>
      </w:r>
      <w:r w:rsidRPr="00AD5AD5">
        <w:rPr>
          <w:rFonts w:ascii="Segoe UI" w:hAnsi="Segoe UI" w:cs="Segoe UI"/>
          <w:sz w:val="22"/>
          <w:szCs w:val="22"/>
        </w:rPr>
        <w:tab/>
      </w:r>
      <w:bookmarkStart w:id="1" w:name="_Hlk68695031"/>
      <w:r w:rsidRPr="00AD5AD5">
        <w:rPr>
          <w:rFonts w:ascii="Segoe UI" w:hAnsi="Segoe UI" w:cs="Segoe UI"/>
          <w:sz w:val="22"/>
          <w:szCs w:val="22"/>
        </w:rPr>
        <w:t>Zamawiający dopuszcza możliwość dokonania odbioru końcowego w</w:t>
      </w:r>
      <w:r w:rsidR="007660AB" w:rsidRPr="00AD5AD5">
        <w:rPr>
          <w:rFonts w:ascii="Segoe UI" w:hAnsi="Segoe UI" w:cs="Segoe UI"/>
          <w:sz w:val="22"/>
          <w:szCs w:val="22"/>
        </w:rPr>
        <w:t> </w:t>
      </w:r>
      <w:r w:rsidRPr="00AD5AD5">
        <w:rPr>
          <w:rFonts w:ascii="Segoe UI" w:hAnsi="Segoe UI" w:cs="Segoe UI"/>
          <w:sz w:val="22"/>
          <w:szCs w:val="22"/>
        </w:rPr>
        <w:t>sytuacji, jeżeli Wykonawca nie wykonał z uzasadnionych powodów znikomej części zamówienia (np. części nieistotnych robót nie wpływających na właściwości użytkowo-funkcjonalne oddanego przedmiotu zamówienia). Uzasadnionymi powodami mogą być np.</w:t>
      </w:r>
      <w:r w:rsidR="00D30529">
        <w:rPr>
          <w:rFonts w:ascii="Segoe UI" w:hAnsi="Segoe UI" w:cs="Segoe UI"/>
          <w:sz w:val="22"/>
          <w:szCs w:val="22"/>
        </w:rPr>
        <w:t xml:space="preserve"> </w:t>
      </w:r>
      <w:r w:rsidR="00D30529" w:rsidRPr="00D30529">
        <w:rPr>
          <w:rFonts w:ascii="Segoe UI" w:hAnsi="Segoe UI" w:cs="Segoe UI"/>
          <w:sz w:val="22"/>
          <w:szCs w:val="22"/>
        </w:rPr>
        <w:t>klęski żywiołowe, wyjątkowo niekorzystne warunki atmosferyczne, istotne zwiększenie zakresu prac mającego wpływ na czasochłonność ich wykonania, wstrzymanie przez producenta materiałów budowlanych lub urządzeń produkcji lub jej poważne zakłócenia mające wpływ na r</w:t>
      </w:r>
      <w:r w:rsidR="00D30529">
        <w:rPr>
          <w:rFonts w:ascii="Segoe UI" w:hAnsi="Segoe UI" w:cs="Segoe UI"/>
          <w:sz w:val="22"/>
          <w:szCs w:val="22"/>
        </w:rPr>
        <w:t>ealizację zamówienia Wykonawcy</w:t>
      </w:r>
      <w:r w:rsidR="00D30529" w:rsidRPr="00D30529">
        <w:rPr>
          <w:rFonts w:ascii="Segoe UI" w:hAnsi="Segoe UI" w:cs="Segoe UI"/>
          <w:sz w:val="22"/>
          <w:szCs w:val="22"/>
          <w:shd w:val="clear" w:color="auto" w:fill="FFFFFF"/>
        </w:rPr>
        <w:t xml:space="preserve">, </w:t>
      </w:r>
      <w:r w:rsidR="00D30529" w:rsidRPr="00D30529">
        <w:rPr>
          <w:rFonts w:ascii="Segoe UI" w:hAnsi="Segoe UI" w:cs="Segoe UI"/>
          <w:sz w:val="22"/>
          <w:szCs w:val="22"/>
        </w:rPr>
        <w:t>inne, niewymienione wyżej istotne przyczyny, zdarzenia i okoliczności mające wpływ na wydłużenie okresu realizacji zamówienia</w:t>
      </w:r>
      <w:r w:rsidR="00D30529">
        <w:rPr>
          <w:rFonts w:ascii="Segoe UI" w:hAnsi="Segoe UI" w:cs="Segoe UI"/>
          <w:sz w:val="22"/>
          <w:szCs w:val="22"/>
        </w:rPr>
        <w:t>)</w:t>
      </w:r>
      <w:r w:rsidR="00D30529" w:rsidRPr="00D30529">
        <w:rPr>
          <w:rFonts w:ascii="Segoe UI" w:hAnsi="Segoe UI" w:cs="Segoe UI"/>
          <w:sz w:val="22"/>
          <w:szCs w:val="22"/>
        </w:rPr>
        <w:t>.</w:t>
      </w:r>
      <w:r w:rsidR="00D30529">
        <w:rPr>
          <w:rFonts w:ascii="Segoe UI" w:hAnsi="Segoe UI" w:cs="Segoe UI"/>
          <w:sz w:val="22"/>
          <w:szCs w:val="22"/>
        </w:rPr>
        <w:t xml:space="preserve"> </w:t>
      </w:r>
      <w:r w:rsidRPr="00D30529">
        <w:rPr>
          <w:rFonts w:ascii="Segoe UI" w:hAnsi="Segoe UI" w:cs="Segoe UI"/>
          <w:sz w:val="22"/>
          <w:szCs w:val="22"/>
        </w:rPr>
        <w:t>W takiej sytuacji Zamawiający dokonuje zatrzymania z</w:t>
      </w:r>
      <w:r w:rsidR="005C5C82" w:rsidRPr="00D30529">
        <w:rPr>
          <w:rFonts w:ascii="Segoe UI" w:hAnsi="Segoe UI" w:cs="Segoe UI"/>
          <w:sz w:val="22"/>
          <w:szCs w:val="22"/>
        </w:rPr>
        <w:t> </w:t>
      </w:r>
      <w:r w:rsidRPr="00D30529">
        <w:rPr>
          <w:rFonts w:ascii="Segoe UI" w:hAnsi="Segoe UI" w:cs="Segoe UI"/>
          <w:sz w:val="22"/>
          <w:szCs w:val="22"/>
        </w:rPr>
        <w:t>faktury końcowej kwoty odpowiadającej wartości niewykonanych prac lub robót do czasu ich wykonania</w:t>
      </w:r>
      <w:bookmarkEnd w:id="1"/>
      <w:r w:rsidR="00D45B12" w:rsidRPr="00D30529">
        <w:rPr>
          <w:rFonts w:ascii="Segoe UI" w:hAnsi="Segoe UI" w:cs="Segoe UI"/>
          <w:sz w:val="22"/>
          <w:szCs w:val="22"/>
        </w:rPr>
        <w:t>.</w:t>
      </w:r>
    </w:p>
    <w:p w14:paraId="3A7830DC" w14:textId="77777777" w:rsidR="00345ED6" w:rsidRPr="00AD5AD5" w:rsidRDefault="00345ED6" w:rsidP="00AD5AD5">
      <w:pPr>
        <w:pStyle w:val="Nagwek"/>
        <w:tabs>
          <w:tab w:val="clear" w:pos="4536"/>
          <w:tab w:val="clear" w:pos="9072"/>
          <w:tab w:val="center" w:pos="4453"/>
          <w:tab w:val="right" w:pos="8989"/>
        </w:tabs>
        <w:suppressAutoHyphens/>
        <w:ind w:left="426"/>
        <w:jc w:val="both"/>
        <w:rPr>
          <w:rFonts w:ascii="Segoe UI" w:hAnsi="Segoe UI" w:cs="Segoe UI"/>
          <w:sz w:val="22"/>
          <w:szCs w:val="22"/>
        </w:rPr>
      </w:pPr>
      <w:bookmarkStart w:id="2" w:name="_Hlk68695138"/>
    </w:p>
    <w:bookmarkEnd w:id="2"/>
    <w:p w14:paraId="2FF74AAE" w14:textId="77777777" w:rsidR="00CB2F6B" w:rsidRPr="00AD5AD5" w:rsidRDefault="00650B84" w:rsidP="00AD5AD5">
      <w:pPr>
        <w:pStyle w:val="Nagwek"/>
        <w:tabs>
          <w:tab w:val="clear" w:pos="4536"/>
          <w:tab w:val="clear" w:pos="9072"/>
          <w:tab w:val="center" w:pos="4453"/>
          <w:tab w:val="right" w:pos="8989"/>
        </w:tabs>
        <w:suppressAutoHyphens/>
        <w:jc w:val="center"/>
        <w:rPr>
          <w:rFonts w:ascii="Segoe UI" w:hAnsi="Segoe UI" w:cs="Segoe UI"/>
          <w:b/>
          <w:sz w:val="22"/>
          <w:szCs w:val="22"/>
        </w:rPr>
      </w:pPr>
      <w:r w:rsidRPr="00AD5AD5">
        <w:rPr>
          <w:rFonts w:ascii="Segoe UI" w:hAnsi="Segoe UI" w:cs="Segoe UI"/>
          <w:b/>
          <w:sz w:val="22"/>
          <w:szCs w:val="22"/>
        </w:rPr>
        <w:t>§</w:t>
      </w:r>
      <w:r w:rsidR="00CB2F6B" w:rsidRPr="00AD5AD5">
        <w:rPr>
          <w:rFonts w:ascii="Segoe UI" w:hAnsi="Segoe UI" w:cs="Segoe UI"/>
          <w:b/>
          <w:sz w:val="22"/>
          <w:szCs w:val="22"/>
        </w:rPr>
        <w:t xml:space="preserve"> 5</w:t>
      </w:r>
    </w:p>
    <w:p w14:paraId="3CF8B81F" w14:textId="77777777" w:rsidR="00040577" w:rsidRPr="00AD5AD5" w:rsidRDefault="00CB2F6B" w:rsidP="00AD5AD5">
      <w:pPr>
        <w:spacing w:after="0" w:line="240" w:lineRule="auto"/>
        <w:jc w:val="center"/>
        <w:rPr>
          <w:rFonts w:ascii="Segoe UI" w:hAnsi="Segoe UI" w:cs="Segoe UI"/>
          <w:b/>
        </w:rPr>
      </w:pPr>
      <w:r w:rsidRPr="00AD5AD5">
        <w:rPr>
          <w:rFonts w:ascii="Segoe UI" w:hAnsi="Segoe UI" w:cs="Segoe UI"/>
          <w:b/>
        </w:rPr>
        <w:t>PŁATNOŚCI</w:t>
      </w:r>
    </w:p>
    <w:p w14:paraId="2CBC5EF8" w14:textId="00B306AC" w:rsidR="00D45B12" w:rsidRPr="00AD5AD5" w:rsidRDefault="00D45B12" w:rsidP="00961BE5">
      <w:pPr>
        <w:pStyle w:val="Standard"/>
        <w:numPr>
          <w:ilvl w:val="0"/>
          <w:numId w:val="32"/>
        </w:numPr>
        <w:ind w:left="426"/>
        <w:contextualSpacing/>
        <w:jc w:val="both"/>
        <w:rPr>
          <w:rFonts w:ascii="Segoe UI" w:hAnsi="Segoe UI" w:cs="Segoe UI"/>
          <w:b/>
          <w:sz w:val="22"/>
          <w:szCs w:val="22"/>
        </w:rPr>
      </w:pPr>
      <w:r w:rsidRPr="00AD5AD5">
        <w:rPr>
          <w:rFonts w:ascii="Segoe UI" w:hAnsi="Segoe UI" w:cs="Segoe UI"/>
          <w:sz w:val="22"/>
          <w:szCs w:val="22"/>
        </w:rPr>
        <w:t xml:space="preserve">Przedmiot umowy zostanie rozliczony </w:t>
      </w:r>
      <w:r w:rsidR="001C341F">
        <w:rPr>
          <w:rFonts w:ascii="Segoe UI" w:hAnsi="Segoe UI" w:cs="Segoe UI"/>
          <w:sz w:val="22"/>
          <w:szCs w:val="22"/>
        </w:rPr>
        <w:t>dwiema fakturami</w:t>
      </w:r>
      <w:r w:rsidRPr="00AD5AD5">
        <w:rPr>
          <w:rFonts w:ascii="Segoe UI" w:hAnsi="Segoe UI" w:cs="Segoe UI"/>
          <w:sz w:val="22"/>
          <w:szCs w:val="22"/>
        </w:rPr>
        <w:t>.</w:t>
      </w:r>
    </w:p>
    <w:p w14:paraId="5194248A" w14:textId="6AD4A36E" w:rsidR="00D45B12" w:rsidRPr="00AD5AD5" w:rsidRDefault="00D45B12" w:rsidP="00961BE5">
      <w:pPr>
        <w:pStyle w:val="Standard"/>
        <w:numPr>
          <w:ilvl w:val="0"/>
          <w:numId w:val="32"/>
        </w:numPr>
        <w:ind w:left="426"/>
        <w:contextualSpacing/>
        <w:jc w:val="both"/>
        <w:rPr>
          <w:rFonts w:ascii="Segoe UI" w:hAnsi="Segoe UI" w:cs="Segoe UI"/>
          <w:b/>
          <w:sz w:val="22"/>
          <w:szCs w:val="22"/>
        </w:rPr>
      </w:pPr>
      <w:r w:rsidRPr="00AD5AD5">
        <w:rPr>
          <w:rFonts w:ascii="Segoe UI" w:hAnsi="Segoe UI" w:cs="Segoe UI"/>
          <w:sz w:val="22"/>
          <w:szCs w:val="22"/>
        </w:rPr>
        <w:t xml:space="preserve">Termin płatności – do </w:t>
      </w:r>
      <w:r w:rsidR="001C341F">
        <w:rPr>
          <w:rFonts w:ascii="Segoe UI" w:hAnsi="Segoe UI" w:cs="Segoe UI"/>
          <w:sz w:val="22"/>
          <w:szCs w:val="22"/>
        </w:rPr>
        <w:t>21</w:t>
      </w:r>
      <w:r w:rsidRPr="00AD5AD5">
        <w:rPr>
          <w:rFonts w:ascii="Segoe UI" w:hAnsi="Segoe UI" w:cs="Segoe UI"/>
          <w:sz w:val="22"/>
          <w:szCs w:val="22"/>
        </w:rPr>
        <w:t xml:space="preserve"> dni licząc od dnia otrzymania przez Zamawiającego prawidłowo wystawionej faktury.</w:t>
      </w:r>
    </w:p>
    <w:p w14:paraId="3B4A90CF" w14:textId="21CF84C7" w:rsidR="00D45B12" w:rsidRPr="00AD5AD5" w:rsidRDefault="00D45B12" w:rsidP="00961BE5">
      <w:pPr>
        <w:pStyle w:val="Standard"/>
        <w:numPr>
          <w:ilvl w:val="0"/>
          <w:numId w:val="32"/>
        </w:numPr>
        <w:ind w:left="426"/>
        <w:contextualSpacing/>
        <w:jc w:val="both"/>
        <w:rPr>
          <w:rFonts w:ascii="Segoe UI" w:hAnsi="Segoe UI" w:cs="Segoe UI"/>
          <w:b/>
          <w:sz w:val="22"/>
          <w:szCs w:val="22"/>
        </w:rPr>
      </w:pPr>
      <w:r w:rsidRPr="00AD5AD5">
        <w:rPr>
          <w:rFonts w:ascii="Segoe UI" w:hAnsi="Segoe UI" w:cs="Segoe UI"/>
          <w:sz w:val="22"/>
          <w:szCs w:val="22"/>
        </w:rPr>
        <w:t xml:space="preserve">Faktura </w:t>
      </w:r>
      <w:r w:rsidR="001C341F">
        <w:rPr>
          <w:rFonts w:ascii="Segoe UI" w:hAnsi="Segoe UI" w:cs="Segoe UI"/>
          <w:sz w:val="22"/>
          <w:szCs w:val="22"/>
        </w:rPr>
        <w:t xml:space="preserve">częściowa wystawiona będzie po wykonaniu robót budowlanych i dokonaniu ich odbioru potwierdzonym w protokole odbioru robót budowlanych. Faktura </w:t>
      </w:r>
      <w:r w:rsidRPr="00AD5AD5">
        <w:rPr>
          <w:rFonts w:ascii="Segoe UI" w:hAnsi="Segoe UI" w:cs="Segoe UI"/>
          <w:sz w:val="22"/>
          <w:szCs w:val="22"/>
        </w:rPr>
        <w:t xml:space="preserve">końcowa wystawiona będzie po </w:t>
      </w:r>
      <w:r w:rsidR="001C341F">
        <w:rPr>
          <w:rFonts w:ascii="Segoe UI" w:hAnsi="Segoe UI" w:cs="Segoe UI"/>
          <w:sz w:val="22"/>
          <w:szCs w:val="22"/>
        </w:rPr>
        <w:t>wykonaniu całości prac objętych umową. Faktura końcowa będzie uwzględniać dotychczas zrealizowane wypłaty części wynagrodzenia.</w:t>
      </w:r>
    </w:p>
    <w:p w14:paraId="36A22466" w14:textId="77777777" w:rsidR="00D45B12" w:rsidRPr="001F521F" w:rsidRDefault="00D45B12" w:rsidP="00961BE5">
      <w:pPr>
        <w:pStyle w:val="Standard"/>
        <w:numPr>
          <w:ilvl w:val="0"/>
          <w:numId w:val="32"/>
        </w:numPr>
        <w:ind w:left="426"/>
        <w:contextualSpacing/>
        <w:jc w:val="both"/>
        <w:rPr>
          <w:rFonts w:ascii="Segoe UI" w:hAnsi="Segoe UI" w:cs="Segoe UI"/>
          <w:b/>
          <w:sz w:val="22"/>
          <w:szCs w:val="22"/>
        </w:rPr>
      </w:pPr>
      <w:r w:rsidRPr="00AD5AD5">
        <w:rPr>
          <w:rFonts w:ascii="Segoe UI" w:hAnsi="Segoe UI" w:cs="Segoe UI"/>
          <w:sz w:val="22"/>
          <w:szCs w:val="22"/>
        </w:rPr>
        <w:t>Zakazuje się bez uprzedniej zgody Zamawiającego, wyrażonej pod rygorem nieważności w formie pisemnej, dokonywania jakichkolwiek cesji wierzytelności oraz zastawu praw wynikających z niniejszej umowy, z zastrzeżeniem ust. 7.</w:t>
      </w:r>
    </w:p>
    <w:p w14:paraId="055B36AC" w14:textId="782DE0B0" w:rsidR="00D45B12" w:rsidRPr="001F521F" w:rsidRDefault="00D45B12" w:rsidP="00961BE5">
      <w:pPr>
        <w:pStyle w:val="Standard"/>
        <w:numPr>
          <w:ilvl w:val="0"/>
          <w:numId w:val="32"/>
        </w:numPr>
        <w:ind w:left="426"/>
        <w:contextualSpacing/>
        <w:jc w:val="both"/>
        <w:rPr>
          <w:rFonts w:ascii="Segoe UI" w:hAnsi="Segoe UI" w:cs="Segoe UI"/>
          <w:b/>
          <w:sz w:val="22"/>
          <w:szCs w:val="22"/>
        </w:rPr>
      </w:pPr>
      <w:r w:rsidRPr="001F521F">
        <w:rPr>
          <w:rFonts w:ascii="Segoe UI" w:hAnsi="Segoe UI" w:cs="Segoe UI"/>
          <w:sz w:val="22"/>
          <w:szCs w:val="22"/>
        </w:rPr>
        <w:t xml:space="preserve">Zamawiający oświadcza, że jest podatnikiem podatku VAT; posiada NIP </w:t>
      </w:r>
      <w:r w:rsidR="001F521F" w:rsidRPr="001F521F">
        <w:rPr>
          <w:rFonts w:ascii="Segoe UI" w:hAnsi="Segoe UI" w:cs="Segoe UI"/>
          <w:sz w:val="22"/>
          <w:szCs w:val="22"/>
        </w:rPr>
        <w:t>854-236-71-78</w:t>
      </w:r>
      <w:r w:rsidRPr="001F521F">
        <w:rPr>
          <w:rFonts w:ascii="Segoe UI" w:hAnsi="Segoe UI" w:cs="Segoe UI"/>
          <w:sz w:val="22"/>
          <w:szCs w:val="22"/>
        </w:rPr>
        <w:t>.</w:t>
      </w:r>
    </w:p>
    <w:p w14:paraId="174D2141" w14:textId="77777777" w:rsidR="00D45B12" w:rsidRPr="00AD5AD5" w:rsidRDefault="00D45B12" w:rsidP="00AD5AD5">
      <w:pPr>
        <w:pStyle w:val="Standard"/>
        <w:ind w:left="426"/>
        <w:contextualSpacing/>
        <w:rPr>
          <w:rFonts w:ascii="Segoe UI" w:hAnsi="Segoe UI" w:cs="Segoe UI"/>
          <w:b/>
          <w:sz w:val="22"/>
          <w:szCs w:val="22"/>
        </w:rPr>
      </w:pPr>
      <w:r w:rsidRPr="00AD5AD5">
        <w:rPr>
          <w:rFonts w:ascii="Segoe UI" w:hAnsi="Segoe UI" w:cs="Segoe UI"/>
          <w:sz w:val="22"/>
          <w:szCs w:val="22"/>
          <w:lang w:eastAsia="ar-SA"/>
        </w:rPr>
        <w:t xml:space="preserve">Wykonawca wystawi fakturę VAT związaną z wykonaniem niniejszej umowy, </w:t>
      </w:r>
      <w:r w:rsidRPr="00AD5AD5">
        <w:rPr>
          <w:rFonts w:ascii="Segoe UI" w:hAnsi="Segoe UI" w:cs="Segoe UI"/>
          <w:sz w:val="22"/>
          <w:szCs w:val="22"/>
          <w:lang w:eastAsia="ar-SA"/>
        </w:rPr>
        <w:br/>
        <w:t>na następujące dane:</w:t>
      </w:r>
    </w:p>
    <w:p w14:paraId="05017A02" w14:textId="7F336334" w:rsidR="00D45B12" w:rsidRPr="00AD5AD5" w:rsidRDefault="00D45B12" w:rsidP="00AD5AD5">
      <w:pPr>
        <w:pStyle w:val="Akapitzlist"/>
        <w:spacing w:line="240" w:lineRule="auto"/>
        <w:ind w:left="426"/>
        <w:rPr>
          <w:rFonts w:ascii="Segoe UI" w:hAnsi="Segoe UI" w:cs="Segoe UI"/>
          <w:b/>
          <w:sz w:val="22"/>
          <w:szCs w:val="22"/>
        </w:rPr>
      </w:pPr>
      <w:r w:rsidRPr="00AD5AD5">
        <w:rPr>
          <w:rFonts w:ascii="Segoe UI" w:hAnsi="Segoe UI" w:cs="Segoe UI"/>
          <w:b/>
          <w:sz w:val="22"/>
          <w:szCs w:val="22"/>
        </w:rPr>
        <w:t>Nabywca –</w:t>
      </w:r>
      <w:r w:rsidR="00196D2F">
        <w:rPr>
          <w:rFonts w:ascii="Segoe UI" w:hAnsi="Segoe UI" w:cs="Segoe UI"/>
          <w:b/>
          <w:sz w:val="22"/>
          <w:szCs w:val="22"/>
        </w:rPr>
        <w:t xml:space="preserve"> </w:t>
      </w:r>
      <w:r w:rsidRPr="00AD5AD5">
        <w:rPr>
          <w:rFonts w:ascii="Segoe UI" w:hAnsi="Segoe UI" w:cs="Segoe UI"/>
          <w:b/>
          <w:sz w:val="22"/>
          <w:szCs w:val="22"/>
        </w:rPr>
        <w:t xml:space="preserve">Ośrodek Sportu i Rekreacji </w:t>
      </w:r>
      <w:proofErr w:type="spellStart"/>
      <w:r w:rsidRPr="00AD5AD5">
        <w:rPr>
          <w:rFonts w:ascii="Segoe UI" w:hAnsi="Segoe UI" w:cs="Segoe UI"/>
          <w:b/>
          <w:sz w:val="22"/>
          <w:szCs w:val="22"/>
        </w:rPr>
        <w:t>OSiR</w:t>
      </w:r>
      <w:proofErr w:type="spellEnd"/>
      <w:r w:rsidRPr="00AD5AD5">
        <w:rPr>
          <w:rFonts w:ascii="Segoe UI" w:hAnsi="Segoe UI" w:cs="Segoe UI"/>
          <w:b/>
          <w:sz w:val="22"/>
          <w:szCs w:val="22"/>
        </w:rPr>
        <w:t xml:space="preserve"> </w:t>
      </w:r>
      <w:r w:rsidR="00196D2F">
        <w:rPr>
          <w:rFonts w:ascii="Segoe UI" w:hAnsi="Segoe UI" w:cs="Segoe UI"/>
          <w:b/>
          <w:sz w:val="22"/>
          <w:szCs w:val="22"/>
        </w:rPr>
        <w:t xml:space="preserve">Stargard </w:t>
      </w:r>
      <w:r w:rsidRPr="00AD5AD5">
        <w:rPr>
          <w:rFonts w:ascii="Segoe UI" w:hAnsi="Segoe UI" w:cs="Segoe UI"/>
          <w:b/>
          <w:sz w:val="22"/>
          <w:szCs w:val="22"/>
        </w:rPr>
        <w:t>Sp. z o.o.</w:t>
      </w:r>
    </w:p>
    <w:p w14:paraId="24B24577" w14:textId="77777777" w:rsidR="00D45B12" w:rsidRPr="00AD5AD5" w:rsidRDefault="00D45B12" w:rsidP="00AD5AD5">
      <w:pPr>
        <w:pStyle w:val="Akapitzlist"/>
        <w:spacing w:after="0" w:line="240" w:lineRule="auto"/>
        <w:ind w:left="426"/>
        <w:rPr>
          <w:rFonts w:ascii="Segoe UI" w:hAnsi="Segoe UI" w:cs="Segoe UI"/>
          <w:b/>
          <w:sz w:val="22"/>
          <w:szCs w:val="22"/>
        </w:rPr>
      </w:pPr>
      <w:r w:rsidRPr="00AD5AD5">
        <w:rPr>
          <w:rFonts w:ascii="Segoe UI" w:hAnsi="Segoe UI" w:cs="Segoe UI"/>
          <w:b/>
          <w:sz w:val="22"/>
          <w:szCs w:val="22"/>
        </w:rPr>
        <w:lastRenderedPageBreak/>
        <w:t xml:space="preserve">ul. </w:t>
      </w:r>
      <w:r w:rsidR="00AD5AD5" w:rsidRPr="00AD5AD5">
        <w:rPr>
          <w:rFonts w:ascii="Segoe UI" w:hAnsi="Segoe UI" w:cs="Segoe UI"/>
          <w:b/>
          <w:sz w:val="22"/>
          <w:szCs w:val="22"/>
        </w:rPr>
        <w:t>Szczecińska 35, 73-110 Stargard</w:t>
      </w:r>
      <w:r w:rsidRPr="00AD5AD5">
        <w:rPr>
          <w:rFonts w:ascii="Segoe UI" w:hAnsi="Segoe UI" w:cs="Segoe UI"/>
          <w:b/>
          <w:sz w:val="22"/>
          <w:szCs w:val="22"/>
        </w:rPr>
        <w:t>;</w:t>
      </w:r>
      <w:r w:rsidR="00AD5AD5" w:rsidRPr="00AD5AD5">
        <w:rPr>
          <w:rFonts w:ascii="Segoe UI" w:hAnsi="Segoe UI" w:cs="Segoe UI"/>
          <w:b/>
          <w:sz w:val="22"/>
          <w:szCs w:val="22"/>
        </w:rPr>
        <w:t xml:space="preserve"> </w:t>
      </w:r>
      <w:r w:rsidRPr="00AD5AD5">
        <w:rPr>
          <w:rFonts w:ascii="Segoe UI" w:hAnsi="Segoe UI" w:cs="Segoe UI"/>
          <w:b/>
          <w:sz w:val="22"/>
          <w:szCs w:val="22"/>
        </w:rPr>
        <w:t xml:space="preserve">NIP: </w:t>
      </w:r>
      <w:r w:rsidR="00AD5AD5" w:rsidRPr="00AD5AD5">
        <w:rPr>
          <w:rFonts w:ascii="Segoe UI" w:hAnsi="Segoe UI" w:cs="Segoe UI"/>
          <w:b/>
          <w:sz w:val="22"/>
          <w:szCs w:val="22"/>
        </w:rPr>
        <w:t>854-236-71-78.</w:t>
      </w:r>
    </w:p>
    <w:p w14:paraId="661FBC8C" w14:textId="77777777" w:rsidR="00D45B12" w:rsidRPr="00AD5AD5" w:rsidRDefault="00D45B12" w:rsidP="00961BE5">
      <w:pPr>
        <w:pStyle w:val="Standard"/>
        <w:numPr>
          <w:ilvl w:val="0"/>
          <w:numId w:val="32"/>
        </w:numPr>
        <w:ind w:left="426"/>
        <w:contextualSpacing/>
        <w:jc w:val="both"/>
        <w:rPr>
          <w:rFonts w:ascii="Segoe UI" w:hAnsi="Segoe UI" w:cs="Segoe UI"/>
          <w:b/>
          <w:sz w:val="22"/>
          <w:szCs w:val="22"/>
        </w:rPr>
      </w:pPr>
      <w:r w:rsidRPr="00AD5AD5">
        <w:rPr>
          <w:rFonts w:ascii="Segoe UI" w:hAnsi="Segoe UI" w:cs="Segoe UI"/>
          <w:sz w:val="22"/>
          <w:szCs w:val="22"/>
        </w:rPr>
        <w:t>Wykonawca oświadcza, że jest podatnikiem podatku VAT; posiada  NIP ……………………...</w:t>
      </w:r>
    </w:p>
    <w:p w14:paraId="6A912A49" w14:textId="77777777" w:rsidR="00D45B12" w:rsidRPr="00AD5AD5" w:rsidRDefault="00D45B12" w:rsidP="00961BE5">
      <w:pPr>
        <w:pStyle w:val="Standard"/>
        <w:numPr>
          <w:ilvl w:val="0"/>
          <w:numId w:val="32"/>
        </w:numPr>
        <w:ind w:left="426"/>
        <w:contextualSpacing/>
        <w:jc w:val="both"/>
        <w:rPr>
          <w:rFonts w:ascii="Segoe UI" w:hAnsi="Segoe UI" w:cs="Segoe UI"/>
          <w:b/>
          <w:sz w:val="22"/>
          <w:szCs w:val="22"/>
        </w:rPr>
      </w:pPr>
      <w:r w:rsidRPr="00AD5AD5">
        <w:rPr>
          <w:rFonts w:ascii="Segoe UI" w:hAnsi="Segoe UI" w:cs="Segoe UI"/>
          <w:sz w:val="22"/>
          <w:szCs w:val="22"/>
        </w:rPr>
        <w:t xml:space="preserve">Warunkiem zapłaty przez Zamawiającego należnego wynagrodzenia za odebrane roboty budowlane jest przedstawienie dowodów zapłaty wymagalnego wynagrodzenia podwykonawcom. </w:t>
      </w:r>
      <w:r w:rsidRPr="00AD5AD5">
        <w:rPr>
          <w:rFonts w:ascii="Segoe UI" w:hAnsi="Segoe UI" w:cs="Segoe UI"/>
          <w:sz w:val="22"/>
          <w:szCs w:val="22"/>
          <w:u w:val="single"/>
        </w:rPr>
        <w:t>Dowodami są łącznie: dowody zapłaty wymagalnego wynagrodzenia podwykonawcom (kopie dokumentów zapłaty) wraz z oświadczeniami wszystkich podwykonawców o niezaleganiu Wykonawcy z płatnościami w zakresie regulowanym umowami o podwykonawstwo na dzień wystawienia oświadczenia.</w:t>
      </w:r>
      <w:r w:rsidRPr="00AD5AD5">
        <w:rPr>
          <w:rFonts w:ascii="Segoe UI" w:hAnsi="Segoe UI" w:cs="Segoe UI"/>
          <w:sz w:val="22"/>
          <w:szCs w:val="22"/>
        </w:rPr>
        <w:t xml:space="preserve"> Oświadczenia podwykonawców wystawiane są nie wcześniej niż 5 dni przed datą wystawienia faktury przez Wykonawcę. W przypadku, gdy podwykonawca oświadcza, że Wykonawca zalega z płatnościami – oświadczenie winno zawiera również kwotę należnego nieopłaconego wynagrodzenia. Wraz z fakturą Wykonawca każdorazowo przedkłada Zamawiającemu zbiorcze zestawienie stanu rozliczeń z podwykonawcami, z którymi Wykonawca zawarł umowy o podwykonawstwo - umowy których obowiązek przedkładania Zamawiającemu wynika z niniejszej umowy. Zestawienie winno zawierać co najmniej: wykaz wszystkich umów o podwykonawstwo, wartość wynagrodzenia ustalonych tymi umowami, kwoty wynagrodzenia już opłaconego z datami ich zapłaty oraz kwoty wynagrodzenia pozostałego do opłacenia z przewidywanymi terminami płatności.</w:t>
      </w:r>
    </w:p>
    <w:p w14:paraId="5E103425" w14:textId="77777777" w:rsidR="00D45B12" w:rsidRPr="00AD5AD5" w:rsidRDefault="00D45B12" w:rsidP="00961BE5">
      <w:pPr>
        <w:pStyle w:val="Standard"/>
        <w:numPr>
          <w:ilvl w:val="0"/>
          <w:numId w:val="32"/>
        </w:numPr>
        <w:ind w:left="426"/>
        <w:contextualSpacing/>
        <w:jc w:val="both"/>
        <w:rPr>
          <w:rFonts w:ascii="Segoe UI" w:hAnsi="Segoe UI" w:cs="Segoe UI"/>
          <w:b/>
          <w:sz w:val="22"/>
          <w:szCs w:val="22"/>
        </w:rPr>
      </w:pPr>
      <w:r w:rsidRPr="00AD5AD5">
        <w:rPr>
          <w:rFonts w:ascii="Segoe UI" w:hAnsi="Segoe UI" w:cs="Segoe UI"/>
          <w:sz w:val="22"/>
          <w:szCs w:val="22"/>
        </w:rPr>
        <w:t>W uzasadnionych przypadkach Zamawiający zastrzega sobie prawo do zatrzymania z faktury końcowej Wykonawcy kwoty w wysokości nieopłaconego na dzień wystawienia faktury wynagrodzenia należnego podwykonawcom - do czasu przedstawienia przez Wykonawcę dowodów zapłaty tego wynagrodzenia.</w:t>
      </w:r>
    </w:p>
    <w:p w14:paraId="2EAD526C" w14:textId="77777777" w:rsidR="00D45B12" w:rsidRPr="00AD5AD5" w:rsidRDefault="00D45B12" w:rsidP="00961BE5">
      <w:pPr>
        <w:pStyle w:val="Standard"/>
        <w:numPr>
          <w:ilvl w:val="0"/>
          <w:numId w:val="32"/>
        </w:numPr>
        <w:ind w:left="426"/>
        <w:contextualSpacing/>
        <w:jc w:val="both"/>
        <w:rPr>
          <w:rFonts w:ascii="Segoe UI" w:hAnsi="Segoe UI" w:cs="Segoe UI"/>
          <w:b/>
          <w:sz w:val="22"/>
          <w:szCs w:val="22"/>
        </w:rPr>
      </w:pPr>
      <w:r w:rsidRPr="00AD5AD5">
        <w:rPr>
          <w:rFonts w:ascii="Segoe UI" w:hAnsi="Segoe UI" w:cs="Segoe UI"/>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Bezpośrednia zapłata obejmuje wyłącznie należne wynagrodzenie, bez odsetek, należnych podwykonawcy lub dalszemu podwykonawcy.</w:t>
      </w:r>
    </w:p>
    <w:p w14:paraId="4A3FD10D" w14:textId="77777777" w:rsidR="00D45B12" w:rsidRPr="00AD5AD5" w:rsidRDefault="00D45B12" w:rsidP="00961BE5">
      <w:pPr>
        <w:pStyle w:val="Standard"/>
        <w:numPr>
          <w:ilvl w:val="0"/>
          <w:numId w:val="32"/>
        </w:numPr>
        <w:ind w:left="426"/>
        <w:contextualSpacing/>
        <w:jc w:val="both"/>
        <w:rPr>
          <w:rFonts w:ascii="Segoe UI" w:hAnsi="Segoe UI" w:cs="Segoe UI"/>
          <w:b/>
          <w:sz w:val="22"/>
          <w:szCs w:val="22"/>
        </w:rPr>
      </w:pPr>
      <w:r w:rsidRPr="00AD5AD5">
        <w:rPr>
          <w:rFonts w:ascii="Segoe UI" w:hAnsi="Segoe UI" w:cs="Segoe UI"/>
          <w:sz w:val="22"/>
          <w:szCs w:val="22"/>
        </w:rPr>
        <w:t xml:space="preserve">Wynagrodzenie, o którym mowa w ust. 9 dotyczy wyłącznie należności powstałych </w:t>
      </w:r>
      <w:r w:rsidRPr="00AD5AD5">
        <w:rPr>
          <w:rFonts w:ascii="Segoe UI" w:hAnsi="Segoe UI" w:cs="Segoe UI"/>
          <w:sz w:val="22"/>
          <w:szCs w:val="22"/>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0D43B512" w14:textId="77777777" w:rsidR="00D45B12" w:rsidRPr="00AD5AD5" w:rsidRDefault="00D45B12" w:rsidP="00961BE5">
      <w:pPr>
        <w:pStyle w:val="Standard"/>
        <w:numPr>
          <w:ilvl w:val="0"/>
          <w:numId w:val="32"/>
        </w:numPr>
        <w:ind w:left="426"/>
        <w:contextualSpacing/>
        <w:jc w:val="both"/>
        <w:rPr>
          <w:rFonts w:ascii="Segoe UI" w:hAnsi="Segoe UI" w:cs="Segoe UI"/>
          <w:b/>
          <w:sz w:val="22"/>
          <w:szCs w:val="22"/>
        </w:rPr>
      </w:pPr>
      <w:r w:rsidRPr="00AD5AD5">
        <w:rPr>
          <w:rFonts w:ascii="Segoe UI" w:hAnsi="Segoe UI" w:cs="Segoe UI"/>
          <w:sz w:val="22"/>
          <w:szCs w:val="22"/>
        </w:rPr>
        <w:t>Pozostałe przepisy art. 465 ustawy Prawo zamówień publicznych stosuje się odpowiednio.</w:t>
      </w:r>
    </w:p>
    <w:p w14:paraId="798622BE" w14:textId="77777777" w:rsidR="00D45B12" w:rsidRPr="00AD5AD5" w:rsidRDefault="00D45B12" w:rsidP="00961BE5">
      <w:pPr>
        <w:pStyle w:val="Standard"/>
        <w:numPr>
          <w:ilvl w:val="0"/>
          <w:numId w:val="32"/>
        </w:numPr>
        <w:ind w:left="426"/>
        <w:contextualSpacing/>
        <w:jc w:val="both"/>
        <w:rPr>
          <w:rFonts w:ascii="Segoe UI" w:hAnsi="Segoe UI" w:cs="Segoe UI"/>
          <w:b/>
          <w:sz w:val="22"/>
          <w:szCs w:val="22"/>
        </w:rPr>
      </w:pPr>
      <w:r w:rsidRPr="00AD5AD5">
        <w:rPr>
          <w:rFonts w:ascii="Segoe UI" w:hAnsi="Segoe UI" w:cs="Segoe UI"/>
          <w:sz w:val="22"/>
          <w:szCs w:val="22"/>
        </w:rPr>
        <w:t xml:space="preserve">Wykonawcy przysługuje prawo wystawienia przy fakturowaniu dyspozycji o dokonaniu przez Zamawiającego bezpośredniej zapłaty wskazanym podwykonawcom we wskazanej wysokości. Dokonywanie bezpośrednich zapłat w oparciu o dobrowolne dyspozycje Wykonawcy nie stanowi podstawy do odstąpienia od umowy, o którym mowa w art. 465 ust. 7 ustawy Prawo zamówień publicznych. Dyspozycje, o których mowa Wykonawca przedstawia do faktury wystawionej dla Zamawiającego. </w:t>
      </w:r>
    </w:p>
    <w:p w14:paraId="29EFBD80" w14:textId="77777777" w:rsidR="00D45B12" w:rsidRPr="00AD5AD5" w:rsidRDefault="00D45B12" w:rsidP="00961BE5">
      <w:pPr>
        <w:pStyle w:val="Standard"/>
        <w:numPr>
          <w:ilvl w:val="0"/>
          <w:numId w:val="32"/>
        </w:numPr>
        <w:ind w:left="426"/>
        <w:contextualSpacing/>
        <w:jc w:val="both"/>
        <w:rPr>
          <w:rFonts w:ascii="Segoe UI" w:hAnsi="Segoe UI" w:cs="Segoe UI"/>
          <w:b/>
          <w:sz w:val="22"/>
          <w:szCs w:val="22"/>
        </w:rPr>
      </w:pPr>
      <w:r w:rsidRPr="00AD5AD5">
        <w:rPr>
          <w:rFonts w:ascii="Segoe UI" w:hAnsi="Segoe UI" w:cs="Segoe UI"/>
          <w:sz w:val="22"/>
          <w:szCs w:val="22"/>
        </w:rPr>
        <w:t>W rozliczeniach z Wykonawcą, Zamawiający będzie stosował mechanizm podzielonej płatności wynikający z art. 108 a – 108 d ustawy z dnia 11 marca 2004 r. o podatku od towarów i usług (Dz.U. z 2021 r. poz. 685 z późniejszymi zmianami).</w:t>
      </w:r>
    </w:p>
    <w:p w14:paraId="6D458F52" w14:textId="77777777" w:rsidR="00D45B12" w:rsidRPr="00AD5AD5" w:rsidRDefault="00D45B12" w:rsidP="00961BE5">
      <w:pPr>
        <w:pStyle w:val="Standard"/>
        <w:numPr>
          <w:ilvl w:val="0"/>
          <w:numId w:val="32"/>
        </w:numPr>
        <w:ind w:left="426"/>
        <w:contextualSpacing/>
        <w:jc w:val="both"/>
        <w:rPr>
          <w:rFonts w:ascii="Segoe UI" w:hAnsi="Segoe UI" w:cs="Segoe UI"/>
          <w:b/>
          <w:sz w:val="22"/>
          <w:szCs w:val="22"/>
        </w:rPr>
      </w:pPr>
      <w:r w:rsidRPr="00AD5AD5">
        <w:rPr>
          <w:rFonts w:ascii="Segoe UI" w:hAnsi="Segoe UI" w:cs="Segoe UI"/>
          <w:sz w:val="22"/>
          <w:szCs w:val="22"/>
        </w:rPr>
        <w:t xml:space="preserve">Rachunek bankowy podany przez Wykonawcę musi być rachunkiem zgłoszonym </w:t>
      </w:r>
      <w:r w:rsidRPr="00AD5AD5">
        <w:rPr>
          <w:rFonts w:ascii="Segoe UI" w:hAnsi="Segoe UI" w:cs="Segoe UI"/>
          <w:sz w:val="22"/>
          <w:szCs w:val="22"/>
        </w:rPr>
        <w:br/>
        <w:t xml:space="preserve">w organie podatkowym i wymienionym w rejestrze podatników VAT na tzw. „białej liście”. W przypadku braku numeru rachunku w rejestrze podatników Zamawiający uprawniony </w:t>
      </w:r>
      <w:r w:rsidRPr="00AD5AD5">
        <w:rPr>
          <w:rFonts w:ascii="Segoe UI" w:hAnsi="Segoe UI" w:cs="Segoe UI"/>
          <w:sz w:val="22"/>
          <w:szCs w:val="22"/>
        </w:rPr>
        <w:lastRenderedPageBreak/>
        <w:t>jest do wstrzymania się ze spełnieniem świadczenia do momentu ujawnienia rachunku bankowego Wykonawcy w rejestrze podatników VAT. Powyższe nie stanowi zwłoki ani opóźnienia  Zamawiającego, ani nie niesie skutków, jakie ustawa wiąże z niespełnieniem świadczenia w terminie.</w:t>
      </w:r>
    </w:p>
    <w:p w14:paraId="3B7753B2" w14:textId="77777777" w:rsidR="00D30529" w:rsidRDefault="00D30529" w:rsidP="00AD5AD5">
      <w:pPr>
        <w:spacing w:after="0" w:line="240" w:lineRule="auto"/>
        <w:jc w:val="center"/>
        <w:rPr>
          <w:rFonts w:ascii="Segoe UI" w:hAnsi="Segoe UI" w:cs="Segoe UI"/>
          <w:b/>
        </w:rPr>
      </w:pPr>
    </w:p>
    <w:p w14:paraId="209822FE" w14:textId="4C06C9C4" w:rsidR="00CB2F6B" w:rsidRPr="00AD5AD5" w:rsidRDefault="00650B84" w:rsidP="00AD5AD5">
      <w:pPr>
        <w:spacing w:after="0" w:line="240" w:lineRule="auto"/>
        <w:jc w:val="center"/>
        <w:rPr>
          <w:rFonts w:ascii="Segoe UI" w:hAnsi="Segoe UI" w:cs="Segoe UI"/>
          <w:b/>
        </w:rPr>
      </w:pPr>
      <w:r w:rsidRPr="00AD5AD5">
        <w:rPr>
          <w:rFonts w:ascii="Segoe UI" w:hAnsi="Segoe UI" w:cs="Segoe UI"/>
          <w:b/>
        </w:rPr>
        <w:t>§</w:t>
      </w:r>
      <w:r w:rsidR="00D30529">
        <w:rPr>
          <w:rFonts w:ascii="Segoe UI" w:hAnsi="Segoe UI" w:cs="Segoe UI"/>
          <w:b/>
        </w:rPr>
        <w:t xml:space="preserve"> </w:t>
      </w:r>
      <w:r w:rsidR="00CB2F6B" w:rsidRPr="00AD5AD5">
        <w:rPr>
          <w:rFonts w:ascii="Segoe UI" w:hAnsi="Segoe UI" w:cs="Segoe UI"/>
          <w:b/>
        </w:rPr>
        <w:t>6</w:t>
      </w:r>
    </w:p>
    <w:p w14:paraId="07833AD3" w14:textId="77777777" w:rsidR="00040577" w:rsidRPr="00AD5AD5" w:rsidRDefault="00CB2F6B" w:rsidP="00AD5AD5">
      <w:pPr>
        <w:spacing w:after="0" w:line="240" w:lineRule="auto"/>
        <w:jc w:val="center"/>
        <w:rPr>
          <w:rFonts w:ascii="Segoe UI" w:hAnsi="Segoe UI" w:cs="Segoe UI"/>
          <w:b/>
        </w:rPr>
      </w:pPr>
      <w:r w:rsidRPr="00AD5AD5">
        <w:rPr>
          <w:rFonts w:ascii="Segoe UI" w:hAnsi="Segoe UI" w:cs="Segoe UI"/>
          <w:b/>
        </w:rPr>
        <w:t>GWARANCJA I ZABEZPIECZENIE NALEŻYTEGO WYKONANIA</w:t>
      </w:r>
    </w:p>
    <w:p w14:paraId="50746E3E" w14:textId="463E0858" w:rsidR="00CB2F6B" w:rsidRPr="00AD5AD5" w:rsidRDefault="00CB2F6B" w:rsidP="00AD5AD5">
      <w:pPr>
        <w:numPr>
          <w:ilvl w:val="0"/>
          <w:numId w:val="5"/>
        </w:numPr>
        <w:spacing w:after="0" w:line="240" w:lineRule="auto"/>
        <w:jc w:val="both"/>
        <w:rPr>
          <w:rFonts w:ascii="Segoe UI" w:hAnsi="Segoe UI" w:cs="Segoe UI"/>
        </w:rPr>
      </w:pPr>
      <w:r w:rsidRPr="00AD5AD5">
        <w:rPr>
          <w:rFonts w:ascii="Segoe UI" w:hAnsi="Segoe UI" w:cs="Segoe UI"/>
        </w:rPr>
        <w:t>Na wykonane roboty będące przedmiotem zamówienia Wykonawca udzieli Zamawiającemu gwarancji na okres</w:t>
      </w:r>
      <w:r w:rsidR="004118C0" w:rsidRPr="00AD5AD5">
        <w:rPr>
          <w:rFonts w:ascii="Segoe UI" w:hAnsi="Segoe UI" w:cs="Segoe UI"/>
          <w:b/>
        </w:rPr>
        <w:t>….</w:t>
      </w:r>
      <w:r w:rsidRPr="00AD5AD5">
        <w:rPr>
          <w:rFonts w:ascii="Segoe UI" w:hAnsi="Segoe UI" w:cs="Segoe UI"/>
          <w:b/>
        </w:rPr>
        <w:t>miesięcy</w:t>
      </w:r>
      <w:r w:rsidR="004B2A5C">
        <w:rPr>
          <w:rFonts w:ascii="Segoe UI" w:hAnsi="Segoe UI" w:cs="Segoe UI"/>
          <w:b/>
        </w:rPr>
        <w:t xml:space="preserve"> </w:t>
      </w:r>
      <w:r w:rsidRPr="00AD5AD5">
        <w:rPr>
          <w:rFonts w:ascii="Segoe UI" w:hAnsi="Segoe UI" w:cs="Segoe UI"/>
        </w:rPr>
        <w:t>licząc od daty końcowego odbioru robót.</w:t>
      </w:r>
    </w:p>
    <w:p w14:paraId="1DB62634" w14:textId="77777777" w:rsidR="00CB2F6B" w:rsidRPr="00AD5AD5" w:rsidRDefault="00CB2F6B" w:rsidP="00AD5AD5">
      <w:pPr>
        <w:numPr>
          <w:ilvl w:val="0"/>
          <w:numId w:val="5"/>
        </w:numPr>
        <w:spacing w:after="0" w:line="240" w:lineRule="auto"/>
        <w:jc w:val="both"/>
        <w:rPr>
          <w:rFonts w:ascii="Segoe UI" w:hAnsi="Segoe UI" w:cs="Segoe UI"/>
        </w:rPr>
      </w:pPr>
      <w:r w:rsidRPr="00AD5AD5">
        <w:rPr>
          <w:rFonts w:ascii="Segoe UI" w:hAnsi="Segoe UI" w:cs="Segoe UI"/>
        </w:rPr>
        <w:t xml:space="preserve">Wykonawca wydłuża okres odpowiedzialność z tytułu rękojmi na okres </w:t>
      </w:r>
      <w:r w:rsidR="004118C0" w:rsidRPr="00AD5AD5">
        <w:rPr>
          <w:rFonts w:ascii="Segoe UI" w:hAnsi="Segoe UI" w:cs="Segoe UI"/>
          <w:b/>
        </w:rPr>
        <w:t>…</w:t>
      </w:r>
      <w:r w:rsidRPr="00AD5AD5">
        <w:rPr>
          <w:rFonts w:ascii="Segoe UI" w:hAnsi="Segoe UI" w:cs="Segoe UI"/>
          <w:b/>
        </w:rPr>
        <w:t>miesięcy.</w:t>
      </w:r>
    </w:p>
    <w:p w14:paraId="6FE45F05" w14:textId="77777777" w:rsidR="00CB2F6B" w:rsidRPr="000E44B6" w:rsidRDefault="00CB2F6B" w:rsidP="00AD5AD5">
      <w:pPr>
        <w:numPr>
          <w:ilvl w:val="0"/>
          <w:numId w:val="5"/>
        </w:numPr>
        <w:spacing w:after="0" w:line="240" w:lineRule="auto"/>
        <w:jc w:val="both"/>
        <w:rPr>
          <w:rFonts w:ascii="Segoe UI" w:hAnsi="Segoe UI" w:cs="Segoe UI"/>
        </w:rPr>
      </w:pPr>
      <w:r w:rsidRPr="000E44B6">
        <w:rPr>
          <w:rFonts w:ascii="Segoe UI" w:hAnsi="Segoe UI" w:cs="Segoe UI"/>
        </w:rPr>
        <w:t xml:space="preserve">Wykonawca wnosi zabezpieczenie należytego wykonania umowy w wysokości w wysokości </w:t>
      </w:r>
      <w:r w:rsidR="0068691A" w:rsidRPr="000E44B6">
        <w:rPr>
          <w:rFonts w:ascii="Segoe UI" w:hAnsi="Segoe UI" w:cs="Segoe UI"/>
          <w:b/>
        </w:rPr>
        <w:t xml:space="preserve">… </w:t>
      </w:r>
      <w:r w:rsidRPr="000E44B6">
        <w:rPr>
          <w:rFonts w:ascii="Segoe UI" w:hAnsi="Segoe UI" w:cs="Segoe UI"/>
          <w:b/>
        </w:rPr>
        <w:t>zł</w:t>
      </w:r>
      <w:r w:rsidR="00676E2A" w:rsidRPr="000E44B6">
        <w:rPr>
          <w:rFonts w:ascii="Segoe UI" w:hAnsi="Segoe UI" w:cs="Segoe UI"/>
          <w:b/>
        </w:rPr>
        <w:t xml:space="preserve"> w formie ………………</w:t>
      </w:r>
    </w:p>
    <w:p w14:paraId="271E439F" w14:textId="77777777" w:rsidR="00CB2F6B" w:rsidRPr="000E44B6" w:rsidRDefault="00CB2F6B" w:rsidP="00AD5AD5">
      <w:pPr>
        <w:numPr>
          <w:ilvl w:val="0"/>
          <w:numId w:val="5"/>
        </w:numPr>
        <w:spacing w:after="0" w:line="240" w:lineRule="auto"/>
        <w:jc w:val="both"/>
        <w:rPr>
          <w:rFonts w:ascii="Segoe UI" w:hAnsi="Segoe UI" w:cs="Segoe UI"/>
        </w:rPr>
      </w:pPr>
      <w:r w:rsidRPr="000E44B6">
        <w:rPr>
          <w:rFonts w:ascii="Segoe UI" w:hAnsi="Segoe UI" w:cs="Segoe UI"/>
        </w:rPr>
        <w:t xml:space="preserve">Zabezpieczenie wniesione zostaje na okres odpowiednio: </w:t>
      </w:r>
    </w:p>
    <w:p w14:paraId="4F14E787" w14:textId="77777777" w:rsidR="00CB2F6B" w:rsidRPr="000E44B6" w:rsidRDefault="00CB2F6B" w:rsidP="00961BE5">
      <w:pPr>
        <w:pStyle w:val="Akapitzlist"/>
        <w:numPr>
          <w:ilvl w:val="0"/>
          <w:numId w:val="15"/>
        </w:numPr>
        <w:spacing w:after="0" w:line="240" w:lineRule="auto"/>
        <w:jc w:val="both"/>
        <w:rPr>
          <w:rFonts w:ascii="Segoe UI" w:hAnsi="Segoe UI" w:cs="Segoe UI"/>
          <w:sz w:val="22"/>
          <w:szCs w:val="22"/>
        </w:rPr>
      </w:pPr>
      <w:r w:rsidRPr="000E44B6">
        <w:rPr>
          <w:rFonts w:ascii="Segoe UI" w:hAnsi="Segoe UI" w:cs="Segoe UI"/>
          <w:sz w:val="22"/>
          <w:szCs w:val="22"/>
        </w:rPr>
        <w:t xml:space="preserve">do </w:t>
      </w:r>
      <w:r w:rsidR="004118C0" w:rsidRPr="000E44B6">
        <w:rPr>
          <w:rFonts w:ascii="Segoe UI" w:hAnsi="Segoe UI" w:cs="Segoe UI"/>
          <w:b/>
          <w:bCs/>
          <w:sz w:val="22"/>
          <w:szCs w:val="22"/>
        </w:rPr>
        <w:t>…………….</w:t>
      </w:r>
      <w:r w:rsidR="00123510" w:rsidRPr="000E44B6">
        <w:rPr>
          <w:rFonts w:ascii="Segoe UI" w:hAnsi="Segoe UI" w:cs="Segoe UI"/>
          <w:b/>
          <w:sz w:val="22"/>
          <w:szCs w:val="22"/>
        </w:rPr>
        <w:t>r</w:t>
      </w:r>
      <w:r w:rsidRPr="000E44B6">
        <w:rPr>
          <w:rFonts w:ascii="Segoe UI" w:hAnsi="Segoe UI" w:cs="Segoe UI"/>
          <w:b/>
          <w:sz w:val="22"/>
          <w:szCs w:val="22"/>
        </w:rPr>
        <w:t xml:space="preserve">. </w:t>
      </w:r>
      <w:r w:rsidR="00676E2A" w:rsidRPr="000E44B6">
        <w:rPr>
          <w:rFonts w:ascii="Segoe UI" w:hAnsi="Segoe UI" w:cs="Segoe UI"/>
          <w:sz w:val="22"/>
          <w:szCs w:val="22"/>
        </w:rPr>
        <w:t>–</w:t>
      </w:r>
      <w:r w:rsidRPr="000E44B6">
        <w:rPr>
          <w:rFonts w:ascii="Segoe UI" w:hAnsi="Segoe UI" w:cs="Segoe UI"/>
          <w:sz w:val="22"/>
          <w:szCs w:val="22"/>
        </w:rPr>
        <w:t xml:space="preserve"> dla kwoty zabezpieczenia w wysokości </w:t>
      </w:r>
      <w:r w:rsidR="0068691A" w:rsidRPr="000E44B6">
        <w:rPr>
          <w:rFonts w:ascii="Segoe UI" w:hAnsi="Segoe UI" w:cs="Segoe UI"/>
          <w:b/>
          <w:sz w:val="22"/>
          <w:szCs w:val="22"/>
        </w:rPr>
        <w:t>…</w:t>
      </w:r>
      <w:r w:rsidRPr="000E44B6">
        <w:rPr>
          <w:rFonts w:ascii="Segoe UI" w:hAnsi="Segoe UI" w:cs="Segoe UI"/>
          <w:b/>
          <w:sz w:val="22"/>
          <w:szCs w:val="22"/>
        </w:rPr>
        <w:t xml:space="preserve"> zł</w:t>
      </w:r>
    </w:p>
    <w:p w14:paraId="70030BCB" w14:textId="77777777" w:rsidR="00CB2F6B" w:rsidRPr="000E44B6" w:rsidRDefault="00CB2F6B" w:rsidP="00961BE5">
      <w:pPr>
        <w:pStyle w:val="Akapitzlist"/>
        <w:numPr>
          <w:ilvl w:val="0"/>
          <w:numId w:val="15"/>
        </w:numPr>
        <w:tabs>
          <w:tab w:val="clear" w:pos="720"/>
          <w:tab w:val="num" w:pos="426"/>
        </w:tabs>
        <w:spacing w:after="0" w:line="240" w:lineRule="auto"/>
        <w:ind w:left="284" w:firstLine="76"/>
        <w:jc w:val="both"/>
        <w:rPr>
          <w:rFonts w:ascii="Segoe UI" w:hAnsi="Segoe UI" w:cs="Segoe UI"/>
          <w:sz w:val="22"/>
          <w:szCs w:val="22"/>
        </w:rPr>
      </w:pPr>
      <w:r w:rsidRPr="000E44B6">
        <w:rPr>
          <w:rFonts w:ascii="Segoe UI" w:hAnsi="Segoe UI" w:cs="Segoe UI"/>
          <w:sz w:val="22"/>
          <w:szCs w:val="22"/>
        </w:rPr>
        <w:t xml:space="preserve">do </w:t>
      </w:r>
      <w:r w:rsidR="004118C0" w:rsidRPr="000E44B6">
        <w:rPr>
          <w:rFonts w:ascii="Segoe UI" w:hAnsi="Segoe UI" w:cs="Segoe UI"/>
          <w:b/>
          <w:sz w:val="22"/>
          <w:szCs w:val="22"/>
        </w:rPr>
        <w:t>……………</w:t>
      </w:r>
      <w:r w:rsidRPr="000E44B6">
        <w:rPr>
          <w:rFonts w:ascii="Segoe UI" w:hAnsi="Segoe UI" w:cs="Segoe UI"/>
          <w:b/>
          <w:sz w:val="22"/>
          <w:szCs w:val="22"/>
        </w:rPr>
        <w:t xml:space="preserve">. </w:t>
      </w:r>
      <w:r w:rsidR="00123510" w:rsidRPr="000E44B6">
        <w:rPr>
          <w:rFonts w:ascii="Segoe UI" w:hAnsi="Segoe UI" w:cs="Segoe UI"/>
          <w:b/>
          <w:sz w:val="22"/>
          <w:szCs w:val="22"/>
        </w:rPr>
        <w:t>r</w:t>
      </w:r>
      <w:r w:rsidRPr="000E44B6">
        <w:rPr>
          <w:rFonts w:ascii="Segoe UI" w:hAnsi="Segoe UI" w:cs="Segoe UI"/>
          <w:b/>
          <w:sz w:val="22"/>
          <w:szCs w:val="22"/>
        </w:rPr>
        <w:t>.</w:t>
      </w:r>
      <w:r w:rsidRPr="000E44B6">
        <w:rPr>
          <w:rFonts w:ascii="Segoe UI" w:hAnsi="Segoe UI" w:cs="Segoe UI"/>
          <w:sz w:val="22"/>
          <w:szCs w:val="22"/>
        </w:rPr>
        <w:t xml:space="preserve"> dla kwoty </w:t>
      </w:r>
      <w:r w:rsidR="0068691A" w:rsidRPr="000E44B6">
        <w:rPr>
          <w:rFonts w:ascii="Segoe UI" w:hAnsi="Segoe UI" w:cs="Segoe UI"/>
          <w:sz w:val="22"/>
          <w:szCs w:val="22"/>
        </w:rPr>
        <w:t>…</w:t>
      </w:r>
      <w:r w:rsidRPr="000E44B6">
        <w:rPr>
          <w:rFonts w:ascii="Segoe UI" w:hAnsi="Segoe UI" w:cs="Segoe UI"/>
          <w:b/>
          <w:sz w:val="22"/>
          <w:szCs w:val="22"/>
        </w:rPr>
        <w:t xml:space="preserve"> zł, </w:t>
      </w:r>
      <w:r w:rsidRPr="000E44B6">
        <w:rPr>
          <w:rFonts w:ascii="Segoe UI" w:hAnsi="Segoe UI" w:cs="Segoe UI"/>
          <w:sz w:val="22"/>
          <w:szCs w:val="22"/>
        </w:rPr>
        <w:t>jako zabezpieczenie roszczeń z tytułu rękojmi za</w:t>
      </w:r>
      <w:r w:rsidR="005C5C82" w:rsidRPr="000E44B6">
        <w:rPr>
          <w:rFonts w:ascii="Segoe UI" w:hAnsi="Segoe UI" w:cs="Segoe UI"/>
          <w:sz w:val="22"/>
          <w:szCs w:val="22"/>
        </w:rPr>
        <w:t> </w:t>
      </w:r>
      <w:r w:rsidRPr="000E44B6">
        <w:rPr>
          <w:rFonts w:ascii="Segoe UI" w:hAnsi="Segoe UI" w:cs="Segoe UI"/>
          <w:sz w:val="22"/>
          <w:szCs w:val="22"/>
        </w:rPr>
        <w:t xml:space="preserve">wady. </w:t>
      </w:r>
    </w:p>
    <w:p w14:paraId="3FE85E36" w14:textId="77777777" w:rsidR="002051E8" w:rsidRPr="000E44B6" w:rsidRDefault="00CB2F6B" w:rsidP="00AD5AD5">
      <w:pPr>
        <w:numPr>
          <w:ilvl w:val="0"/>
          <w:numId w:val="5"/>
        </w:numPr>
        <w:spacing w:after="0" w:line="240" w:lineRule="auto"/>
        <w:jc w:val="both"/>
        <w:rPr>
          <w:rFonts w:ascii="Segoe UI" w:hAnsi="Segoe UI" w:cs="Segoe UI"/>
        </w:rPr>
      </w:pPr>
      <w:r w:rsidRPr="000E44B6">
        <w:rPr>
          <w:rFonts w:ascii="Segoe UI" w:hAnsi="Segoe UI" w:cs="Segoe UI"/>
        </w:rPr>
        <w:t xml:space="preserve">W przypadku przedłużenia terminu zakończenia zamówienia obowiązkiem Wykonawcy jest przedłużenie ważności gwarancji lub dostarczenie nowej przed upływem terminu ważności gwarancji stosując odpowiednio postanowienia ust. 4 </w:t>
      </w:r>
      <w:r w:rsidR="00676E2A" w:rsidRPr="000E44B6">
        <w:rPr>
          <w:rFonts w:ascii="Segoe UI" w:hAnsi="Segoe UI" w:cs="Segoe UI"/>
        </w:rPr>
        <w:t>–</w:t>
      </w:r>
      <w:r w:rsidRPr="000E44B6">
        <w:rPr>
          <w:rFonts w:ascii="Segoe UI" w:hAnsi="Segoe UI" w:cs="Segoe UI"/>
        </w:rPr>
        <w:t xml:space="preserve"> pod rygorem potrącenia wymaganej kwoty zabezpieczenia z wynagrodzenia Wykonawcy.</w:t>
      </w:r>
    </w:p>
    <w:p w14:paraId="50731402" w14:textId="77777777" w:rsidR="002051E8" w:rsidRPr="000E44B6" w:rsidRDefault="002051E8" w:rsidP="00AD5AD5">
      <w:pPr>
        <w:numPr>
          <w:ilvl w:val="0"/>
          <w:numId w:val="5"/>
        </w:numPr>
        <w:spacing w:after="0" w:line="240" w:lineRule="auto"/>
        <w:jc w:val="both"/>
        <w:rPr>
          <w:rFonts w:ascii="Segoe UI" w:hAnsi="Segoe UI" w:cs="Segoe UI"/>
        </w:rPr>
      </w:pPr>
      <w:r w:rsidRPr="000E44B6">
        <w:rPr>
          <w:rFonts w:ascii="Segoe UI" w:hAnsi="Segoe UI" w:cs="Segoe UI"/>
        </w:rPr>
        <w:t xml:space="preserve">Zabezpieczenie może być wnoszone, według wyboru Wykonawcy, w formach określonych w </w:t>
      </w:r>
      <w:r w:rsidR="00811690" w:rsidRPr="000E44B6">
        <w:rPr>
          <w:rFonts w:ascii="Segoe UI" w:hAnsi="Segoe UI" w:cs="Segoe UI"/>
        </w:rPr>
        <w:t>a</w:t>
      </w:r>
      <w:r w:rsidR="00676E2A" w:rsidRPr="000E44B6">
        <w:rPr>
          <w:rFonts w:ascii="Segoe UI" w:hAnsi="Segoe UI" w:cs="Segoe UI"/>
        </w:rPr>
        <w:t>rt.</w:t>
      </w:r>
      <w:r w:rsidRPr="000E44B6">
        <w:rPr>
          <w:rFonts w:ascii="Segoe UI" w:hAnsi="Segoe UI" w:cs="Segoe UI"/>
        </w:rPr>
        <w:t xml:space="preserve"> 450 ust. 1 i 2 ustawy Prawo zamówień publicznych.</w:t>
      </w:r>
    </w:p>
    <w:p w14:paraId="69D37B1F" w14:textId="77777777" w:rsidR="002051E8" w:rsidRPr="000E44B6" w:rsidRDefault="002051E8" w:rsidP="00AD5AD5">
      <w:pPr>
        <w:numPr>
          <w:ilvl w:val="0"/>
          <w:numId w:val="5"/>
        </w:numPr>
        <w:spacing w:after="0" w:line="240" w:lineRule="auto"/>
        <w:jc w:val="both"/>
        <w:rPr>
          <w:rFonts w:ascii="Segoe UI" w:hAnsi="Segoe UI" w:cs="Segoe UI"/>
        </w:rPr>
      </w:pPr>
      <w:r w:rsidRPr="000E44B6">
        <w:rPr>
          <w:rFonts w:ascii="Segoe UI" w:hAnsi="Segoe UI" w:cs="Segoe UI"/>
        </w:rPr>
        <w:t xml:space="preserve">Zabezpieczenie wnoszone w pieniądzu Wykonawca wpłaca przelewem na rachunek bankowy wskazany przez </w:t>
      </w:r>
      <w:r w:rsidR="00676E2A" w:rsidRPr="000E44B6">
        <w:rPr>
          <w:rFonts w:ascii="Segoe UI" w:hAnsi="Segoe UI" w:cs="Segoe UI"/>
        </w:rPr>
        <w:t>Zamawiającego</w:t>
      </w:r>
      <w:r w:rsidRPr="000E44B6">
        <w:rPr>
          <w:rFonts w:ascii="Segoe UI" w:hAnsi="Segoe UI" w:cs="Segoe UI"/>
        </w:rPr>
        <w:t>.</w:t>
      </w:r>
    </w:p>
    <w:p w14:paraId="712751C4" w14:textId="77777777" w:rsidR="002051E8" w:rsidRPr="000E44B6" w:rsidRDefault="002051E8" w:rsidP="00AD5AD5">
      <w:pPr>
        <w:numPr>
          <w:ilvl w:val="0"/>
          <w:numId w:val="5"/>
        </w:numPr>
        <w:spacing w:after="0" w:line="240" w:lineRule="auto"/>
        <w:jc w:val="both"/>
        <w:rPr>
          <w:rFonts w:ascii="Segoe UI" w:hAnsi="Segoe UI" w:cs="Segoe UI"/>
        </w:rPr>
      </w:pPr>
      <w:r w:rsidRPr="000E44B6">
        <w:rPr>
          <w:rFonts w:ascii="Segoe UI" w:hAnsi="Segoe UI" w:cs="Segoe UI"/>
        </w:rPr>
        <w:t>Do wniesienia, przechowywania i zwrotu zabezpieczenia należytego wykonania umowy zastosowanie mają przepisy rozdziału 2 „Zabezpieczenie należytego wykonania umowy”, ustawy z dnia 11 września 2019 r. Prawo zamówień publicznych.</w:t>
      </w:r>
    </w:p>
    <w:p w14:paraId="0C78AF90" w14:textId="77777777" w:rsidR="00CB2F6B" w:rsidRPr="00AD5AD5" w:rsidRDefault="00CB2F6B" w:rsidP="00AD5AD5">
      <w:pPr>
        <w:spacing w:after="0" w:line="240" w:lineRule="auto"/>
        <w:jc w:val="both"/>
        <w:rPr>
          <w:rFonts w:ascii="Segoe UI" w:hAnsi="Segoe UI" w:cs="Segoe UI"/>
        </w:rPr>
      </w:pPr>
    </w:p>
    <w:p w14:paraId="0CF3D566" w14:textId="77777777" w:rsidR="00CB2F6B" w:rsidRPr="00AD5AD5" w:rsidRDefault="00650B84" w:rsidP="00AD5AD5">
      <w:pPr>
        <w:spacing w:after="0" w:line="240" w:lineRule="auto"/>
        <w:jc w:val="center"/>
        <w:rPr>
          <w:rFonts w:ascii="Segoe UI" w:hAnsi="Segoe UI" w:cs="Segoe UI"/>
          <w:b/>
        </w:rPr>
      </w:pPr>
      <w:r w:rsidRPr="00AD5AD5">
        <w:rPr>
          <w:rFonts w:ascii="Segoe UI" w:hAnsi="Segoe UI" w:cs="Segoe UI"/>
          <w:b/>
        </w:rPr>
        <w:t>§</w:t>
      </w:r>
      <w:r w:rsidR="00CB2F6B" w:rsidRPr="00AD5AD5">
        <w:rPr>
          <w:rFonts w:ascii="Segoe UI" w:hAnsi="Segoe UI" w:cs="Segoe UI"/>
          <w:b/>
        </w:rPr>
        <w:t>7</w:t>
      </w:r>
    </w:p>
    <w:p w14:paraId="014E525F" w14:textId="77777777" w:rsidR="00040577" w:rsidRPr="00AD5AD5" w:rsidRDefault="00CB2F6B" w:rsidP="00AD5AD5">
      <w:pPr>
        <w:spacing w:after="0" w:line="240" w:lineRule="auto"/>
        <w:jc w:val="center"/>
        <w:rPr>
          <w:rFonts w:ascii="Segoe UI" w:hAnsi="Segoe UI" w:cs="Segoe UI"/>
          <w:b/>
        </w:rPr>
      </w:pPr>
      <w:r w:rsidRPr="00AD5AD5">
        <w:rPr>
          <w:rFonts w:ascii="Segoe UI" w:hAnsi="Segoe UI" w:cs="Segoe UI"/>
          <w:b/>
        </w:rPr>
        <w:t>KARY UMOWNE, POTRĄCENIA I ZATRZYMANIA</w:t>
      </w:r>
    </w:p>
    <w:p w14:paraId="34BAAF59" w14:textId="77777777" w:rsidR="00CB2F6B" w:rsidRPr="00AD5AD5" w:rsidRDefault="00CB2F6B" w:rsidP="00AD5AD5">
      <w:pPr>
        <w:spacing w:after="0" w:line="240" w:lineRule="auto"/>
        <w:jc w:val="both"/>
        <w:rPr>
          <w:rFonts w:ascii="Segoe UI" w:hAnsi="Segoe UI" w:cs="Segoe UI"/>
        </w:rPr>
      </w:pPr>
      <w:r w:rsidRPr="00AD5AD5">
        <w:rPr>
          <w:rFonts w:ascii="Segoe UI" w:hAnsi="Segoe UI" w:cs="Segoe UI"/>
        </w:rPr>
        <w:t>Strony ustalają, że obowiązującą formą odszkodowania będą kary umowne z następujących tytułów:</w:t>
      </w:r>
    </w:p>
    <w:p w14:paraId="78E5C2F2" w14:textId="77777777" w:rsidR="00CB2F6B" w:rsidRPr="00AD5AD5" w:rsidRDefault="00CB2F6B" w:rsidP="00961BE5">
      <w:pPr>
        <w:numPr>
          <w:ilvl w:val="0"/>
          <w:numId w:val="16"/>
        </w:numPr>
        <w:tabs>
          <w:tab w:val="clear" w:pos="2880"/>
          <w:tab w:val="num" w:pos="540"/>
        </w:tabs>
        <w:suppressAutoHyphens/>
        <w:spacing w:after="0" w:line="240" w:lineRule="auto"/>
        <w:ind w:left="540"/>
        <w:rPr>
          <w:rFonts w:ascii="Segoe UI" w:hAnsi="Segoe UI" w:cs="Segoe UI"/>
        </w:rPr>
      </w:pPr>
      <w:r w:rsidRPr="00AD5AD5">
        <w:rPr>
          <w:rFonts w:ascii="Segoe UI" w:hAnsi="Segoe UI" w:cs="Segoe UI"/>
        </w:rPr>
        <w:t>Zamawiający zastrzega sobie prawo, obok prawa dochodzenia odszkodowania na prawach ogólnych, do stosowania następujących kar umownych:</w:t>
      </w:r>
    </w:p>
    <w:p w14:paraId="2174AC8C" w14:textId="792CAC35" w:rsidR="00CB2F6B" w:rsidRPr="00AD5AD5" w:rsidRDefault="00CB2F6B" w:rsidP="00961BE5">
      <w:pPr>
        <w:numPr>
          <w:ilvl w:val="0"/>
          <w:numId w:val="7"/>
        </w:numPr>
        <w:tabs>
          <w:tab w:val="clear" w:pos="1440"/>
          <w:tab w:val="num" w:pos="993"/>
        </w:tabs>
        <w:suppressAutoHyphens/>
        <w:spacing w:after="0" w:line="240" w:lineRule="auto"/>
        <w:ind w:left="1080" w:hanging="540"/>
        <w:jc w:val="both"/>
        <w:rPr>
          <w:rFonts w:ascii="Segoe UI" w:hAnsi="Segoe UI" w:cs="Segoe UI"/>
        </w:rPr>
      </w:pPr>
      <w:r w:rsidRPr="00AD5AD5">
        <w:rPr>
          <w:rFonts w:ascii="Segoe UI" w:hAnsi="Segoe UI" w:cs="Segoe UI"/>
        </w:rPr>
        <w:t xml:space="preserve">kara za niedotrzymanie terminu zakończenia robót – </w:t>
      </w:r>
      <w:r w:rsidR="00086537">
        <w:rPr>
          <w:rFonts w:ascii="Segoe UI" w:hAnsi="Segoe UI" w:cs="Segoe UI"/>
          <w:b/>
        </w:rPr>
        <w:t>1.5</w:t>
      </w:r>
      <w:r w:rsidRPr="00AD5AD5">
        <w:rPr>
          <w:rFonts w:ascii="Segoe UI" w:hAnsi="Segoe UI" w:cs="Segoe UI"/>
          <w:b/>
        </w:rPr>
        <w:t>00 zł</w:t>
      </w:r>
      <w:r w:rsidRPr="00AD5AD5">
        <w:rPr>
          <w:rFonts w:ascii="Segoe UI" w:hAnsi="Segoe UI" w:cs="Segoe UI"/>
        </w:rPr>
        <w:t>, za każdy dzień zwłoki,</w:t>
      </w:r>
    </w:p>
    <w:p w14:paraId="140C4503" w14:textId="4E96653C" w:rsidR="00CB2F6B" w:rsidRPr="00AD5AD5" w:rsidRDefault="00CB2F6B" w:rsidP="00961BE5">
      <w:pPr>
        <w:numPr>
          <w:ilvl w:val="0"/>
          <w:numId w:val="7"/>
        </w:numPr>
        <w:tabs>
          <w:tab w:val="clear" w:pos="1440"/>
          <w:tab w:val="num" w:pos="993"/>
        </w:tabs>
        <w:suppressAutoHyphens/>
        <w:spacing w:after="0" w:line="240" w:lineRule="auto"/>
        <w:ind w:left="993" w:hanging="425"/>
        <w:jc w:val="both"/>
        <w:rPr>
          <w:rFonts w:ascii="Segoe UI" w:hAnsi="Segoe UI" w:cs="Segoe UI"/>
        </w:rPr>
      </w:pPr>
      <w:r w:rsidRPr="00AD5AD5">
        <w:rPr>
          <w:rFonts w:ascii="Segoe UI" w:hAnsi="Segoe UI" w:cs="Segoe UI"/>
        </w:rPr>
        <w:t xml:space="preserve">kara za odstąpienie od umowy z  przyczyn leżących po stronie Wykonawcy – </w:t>
      </w:r>
      <w:r w:rsidR="00492EB2" w:rsidRPr="00AD5AD5">
        <w:rPr>
          <w:rFonts w:ascii="Segoe UI" w:hAnsi="Segoe UI" w:cs="Segoe UI"/>
        </w:rPr>
        <w:br/>
      </w:r>
      <w:r w:rsidR="00086537">
        <w:rPr>
          <w:rFonts w:ascii="Segoe UI" w:hAnsi="Segoe UI" w:cs="Segoe UI"/>
          <w:b/>
        </w:rPr>
        <w:t>150.</w:t>
      </w:r>
      <w:r w:rsidR="00492EB2" w:rsidRPr="00AD5AD5">
        <w:rPr>
          <w:rFonts w:ascii="Segoe UI" w:hAnsi="Segoe UI" w:cs="Segoe UI"/>
          <w:b/>
        </w:rPr>
        <w:t xml:space="preserve"> </w:t>
      </w:r>
      <w:r w:rsidRPr="00AD5AD5">
        <w:rPr>
          <w:rFonts w:ascii="Segoe UI" w:hAnsi="Segoe UI" w:cs="Segoe UI"/>
          <w:b/>
        </w:rPr>
        <w:t>000 zł</w:t>
      </w:r>
      <w:r w:rsidRPr="00AD5AD5">
        <w:rPr>
          <w:rFonts w:ascii="Segoe UI" w:hAnsi="Segoe UI" w:cs="Segoe UI"/>
        </w:rPr>
        <w:t>,</w:t>
      </w:r>
    </w:p>
    <w:p w14:paraId="35C048E0" w14:textId="271E4D1F" w:rsidR="00CB2F6B" w:rsidRPr="00AD5AD5" w:rsidRDefault="00CB2F6B" w:rsidP="00961BE5">
      <w:pPr>
        <w:numPr>
          <w:ilvl w:val="0"/>
          <w:numId w:val="7"/>
        </w:numPr>
        <w:tabs>
          <w:tab w:val="clear" w:pos="1440"/>
          <w:tab w:val="num" w:pos="993"/>
        </w:tabs>
        <w:suppressAutoHyphens/>
        <w:spacing w:after="0" w:line="240" w:lineRule="auto"/>
        <w:ind w:left="993" w:hanging="425"/>
        <w:jc w:val="both"/>
        <w:rPr>
          <w:rFonts w:ascii="Segoe UI" w:hAnsi="Segoe UI" w:cs="Segoe UI"/>
        </w:rPr>
      </w:pPr>
      <w:r w:rsidRPr="00AD5AD5">
        <w:rPr>
          <w:rFonts w:ascii="Segoe UI" w:hAnsi="Segoe UI" w:cs="Segoe UI"/>
        </w:rPr>
        <w:t xml:space="preserve">kara za zwłokę w usunięciu wad stwierdzonych przy odbiorze lub w okresie rękojmi </w:t>
      </w:r>
      <w:r w:rsidRPr="00AD5AD5">
        <w:rPr>
          <w:rFonts w:ascii="Segoe UI" w:hAnsi="Segoe UI" w:cs="Segoe UI"/>
        </w:rPr>
        <w:br/>
        <w:t xml:space="preserve">i gwarancji </w:t>
      </w:r>
      <w:r w:rsidR="00F457CB" w:rsidRPr="00AD5AD5">
        <w:rPr>
          <w:rFonts w:ascii="Segoe UI" w:hAnsi="Segoe UI" w:cs="Segoe UI"/>
        </w:rPr>
        <w:t>–</w:t>
      </w:r>
      <w:r w:rsidR="00086537">
        <w:rPr>
          <w:rFonts w:ascii="Segoe UI" w:hAnsi="Segoe UI" w:cs="Segoe UI"/>
          <w:b/>
        </w:rPr>
        <w:t xml:space="preserve"> 1.2</w:t>
      </w:r>
      <w:r w:rsidRPr="00AD5AD5">
        <w:rPr>
          <w:rFonts w:ascii="Segoe UI" w:hAnsi="Segoe UI" w:cs="Segoe UI"/>
          <w:b/>
        </w:rPr>
        <w:t xml:space="preserve">00 </w:t>
      </w:r>
      <w:r w:rsidR="00745101" w:rsidRPr="00AD5AD5">
        <w:rPr>
          <w:rFonts w:ascii="Segoe UI" w:hAnsi="Segoe UI" w:cs="Segoe UI"/>
          <w:b/>
        </w:rPr>
        <w:t>z</w:t>
      </w:r>
      <w:r w:rsidRPr="00AD5AD5">
        <w:rPr>
          <w:rFonts w:ascii="Segoe UI" w:hAnsi="Segoe UI" w:cs="Segoe UI"/>
          <w:b/>
        </w:rPr>
        <w:t>ł</w:t>
      </w:r>
      <w:r w:rsidRPr="00AD5AD5">
        <w:rPr>
          <w:rFonts w:ascii="Segoe UI" w:hAnsi="Segoe UI" w:cs="Segoe UI"/>
        </w:rPr>
        <w:t xml:space="preserve"> - za każdy dzień zwłoki liczonej od dnia wyznaczonego na usunięcie wad,</w:t>
      </w:r>
    </w:p>
    <w:p w14:paraId="2CB8897A" w14:textId="0758D0A5" w:rsidR="00CB2F6B" w:rsidRPr="00AD5AD5" w:rsidRDefault="00CB2F6B" w:rsidP="00961BE5">
      <w:pPr>
        <w:numPr>
          <w:ilvl w:val="0"/>
          <w:numId w:val="7"/>
        </w:numPr>
        <w:tabs>
          <w:tab w:val="clear" w:pos="1440"/>
          <w:tab w:val="num" w:pos="993"/>
        </w:tabs>
        <w:suppressAutoHyphens/>
        <w:spacing w:after="0" w:line="240" w:lineRule="auto"/>
        <w:ind w:left="993" w:hanging="425"/>
        <w:jc w:val="both"/>
        <w:rPr>
          <w:rFonts w:ascii="Segoe UI" w:hAnsi="Segoe UI" w:cs="Segoe UI"/>
        </w:rPr>
      </w:pPr>
      <w:r w:rsidRPr="00AD5AD5">
        <w:rPr>
          <w:rFonts w:ascii="Segoe UI" w:hAnsi="Segoe UI" w:cs="Segoe UI"/>
        </w:rPr>
        <w:t>kara za każdorazowy stwierdzony przypadek wykonywania przez podwykonawcę robót budowlanych w przypadku</w:t>
      </w:r>
      <w:r w:rsidR="00455A06" w:rsidRPr="00AD5AD5">
        <w:rPr>
          <w:rFonts w:ascii="Segoe UI" w:hAnsi="Segoe UI" w:cs="Segoe UI"/>
        </w:rPr>
        <w:t>,</w:t>
      </w:r>
      <w:r w:rsidRPr="00AD5AD5">
        <w:rPr>
          <w:rFonts w:ascii="Segoe UI" w:hAnsi="Segoe UI" w:cs="Segoe UI"/>
        </w:rPr>
        <w:t xml:space="preserve"> gdy Zamawiającemu nie został przedłożony do akceptacji projekt umowy o podwykonawstwo lub poświadczonej za zgodność z oryginałem kopia umowy o podwykonawstwo – </w:t>
      </w:r>
      <w:r w:rsidR="00086537">
        <w:rPr>
          <w:rFonts w:ascii="Segoe UI" w:hAnsi="Segoe UI" w:cs="Segoe UI"/>
          <w:b/>
        </w:rPr>
        <w:t>5.</w:t>
      </w:r>
      <w:r w:rsidRPr="00AD5AD5">
        <w:rPr>
          <w:rFonts w:ascii="Segoe UI" w:hAnsi="Segoe UI" w:cs="Segoe UI"/>
          <w:b/>
        </w:rPr>
        <w:t>000 zł,</w:t>
      </w:r>
    </w:p>
    <w:p w14:paraId="3E7EC777" w14:textId="776F5C36" w:rsidR="00CB2F6B" w:rsidRPr="00AD5AD5" w:rsidRDefault="00CB2F6B" w:rsidP="00961BE5">
      <w:pPr>
        <w:numPr>
          <w:ilvl w:val="0"/>
          <w:numId w:val="7"/>
        </w:numPr>
        <w:tabs>
          <w:tab w:val="clear" w:pos="1440"/>
          <w:tab w:val="num" w:pos="993"/>
        </w:tabs>
        <w:suppressAutoHyphens/>
        <w:spacing w:after="0" w:line="240" w:lineRule="auto"/>
        <w:ind w:left="993" w:hanging="425"/>
        <w:jc w:val="both"/>
        <w:rPr>
          <w:rFonts w:ascii="Segoe UI" w:hAnsi="Segoe UI" w:cs="Segoe UI"/>
        </w:rPr>
      </w:pPr>
      <w:r w:rsidRPr="00AD5AD5">
        <w:rPr>
          <w:rFonts w:ascii="Segoe UI" w:hAnsi="Segoe UI" w:cs="Segoe UI"/>
        </w:rPr>
        <w:t>kara za każdorazowy stwierdzony przypadek świadczenia przez podwykonawców usług lub dostaw o wartościach przekraczających kwotę 50 000 zł bez uprzedniego przedłożenia Zamawiającemu poświadczonej za zgodność z oryginałem kopii zawartej umowy o podwykonawst</w:t>
      </w:r>
      <w:r w:rsidR="00123510" w:rsidRPr="00AD5AD5">
        <w:rPr>
          <w:rFonts w:ascii="Segoe UI" w:hAnsi="Segoe UI" w:cs="Segoe UI"/>
        </w:rPr>
        <w:t>w</w:t>
      </w:r>
      <w:r w:rsidRPr="00AD5AD5">
        <w:rPr>
          <w:rFonts w:ascii="Segoe UI" w:hAnsi="Segoe UI" w:cs="Segoe UI"/>
        </w:rPr>
        <w:t xml:space="preserve">o </w:t>
      </w:r>
      <w:r w:rsidR="00086537">
        <w:rPr>
          <w:rFonts w:ascii="Segoe UI" w:hAnsi="Segoe UI" w:cs="Segoe UI"/>
        </w:rPr>
        <w:t>–</w:t>
      </w:r>
      <w:r w:rsidRPr="00AD5AD5">
        <w:rPr>
          <w:rFonts w:ascii="Segoe UI" w:hAnsi="Segoe UI" w:cs="Segoe UI"/>
        </w:rPr>
        <w:t xml:space="preserve"> </w:t>
      </w:r>
      <w:r w:rsidR="00086537">
        <w:rPr>
          <w:rFonts w:ascii="Segoe UI" w:hAnsi="Segoe UI" w:cs="Segoe UI"/>
          <w:b/>
        </w:rPr>
        <w:t>5.</w:t>
      </w:r>
      <w:r w:rsidRPr="00AD5AD5">
        <w:rPr>
          <w:rFonts w:ascii="Segoe UI" w:hAnsi="Segoe UI" w:cs="Segoe UI"/>
          <w:b/>
        </w:rPr>
        <w:t>000 zł,</w:t>
      </w:r>
    </w:p>
    <w:p w14:paraId="20B6F846" w14:textId="20619E4A" w:rsidR="00CB2F6B" w:rsidRPr="00AD5AD5" w:rsidRDefault="00CB2F6B" w:rsidP="00961BE5">
      <w:pPr>
        <w:numPr>
          <w:ilvl w:val="0"/>
          <w:numId w:val="7"/>
        </w:numPr>
        <w:tabs>
          <w:tab w:val="clear" w:pos="1440"/>
          <w:tab w:val="num" w:pos="993"/>
        </w:tabs>
        <w:suppressAutoHyphens/>
        <w:spacing w:after="0" w:line="240" w:lineRule="auto"/>
        <w:ind w:left="993" w:hanging="425"/>
        <w:jc w:val="both"/>
        <w:rPr>
          <w:rFonts w:ascii="Segoe UI" w:hAnsi="Segoe UI" w:cs="Segoe UI"/>
        </w:rPr>
      </w:pPr>
      <w:r w:rsidRPr="00AD5AD5">
        <w:rPr>
          <w:rFonts w:ascii="Segoe UI" w:hAnsi="Segoe UI" w:cs="Segoe UI"/>
        </w:rPr>
        <w:lastRenderedPageBreak/>
        <w:t>kara za brak zmiany umowy o podwykonawstwo w zakresie terminu zapłaty, zgodnie</w:t>
      </w:r>
      <w:r w:rsidR="00123510" w:rsidRPr="00AD5AD5">
        <w:rPr>
          <w:rFonts w:ascii="Segoe UI" w:hAnsi="Segoe UI" w:cs="Segoe UI"/>
        </w:rPr>
        <w:t xml:space="preserve"> z </w:t>
      </w:r>
      <w:r w:rsidRPr="00AD5AD5">
        <w:rPr>
          <w:rFonts w:ascii="Segoe UI" w:hAnsi="Segoe UI" w:cs="Segoe UI"/>
        </w:rPr>
        <w:t xml:space="preserve">art. 464 ust. 10 ustawy </w:t>
      </w:r>
      <w:proofErr w:type="spellStart"/>
      <w:r w:rsidRPr="00AD5AD5">
        <w:rPr>
          <w:rFonts w:ascii="Segoe UI" w:hAnsi="Segoe UI" w:cs="Segoe UI"/>
        </w:rPr>
        <w:t>Pzp</w:t>
      </w:r>
      <w:proofErr w:type="spellEnd"/>
      <w:r w:rsidRPr="00AD5AD5">
        <w:rPr>
          <w:rFonts w:ascii="Segoe UI" w:hAnsi="Segoe UI" w:cs="Segoe UI"/>
        </w:rPr>
        <w:t xml:space="preserve"> –</w:t>
      </w:r>
      <w:r w:rsidR="00086537">
        <w:rPr>
          <w:rFonts w:ascii="Segoe UI" w:hAnsi="Segoe UI" w:cs="Segoe UI"/>
          <w:b/>
        </w:rPr>
        <w:t xml:space="preserve"> 5.0</w:t>
      </w:r>
      <w:r w:rsidRPr="00AD5AD5">
        <w:rPr>
          <w:rFonts w:ascii="Segoe UI" w:hAnsi="Segoe UI" w:cs="Segoe UI"/>
          <w:b/>
        </w:rPr>
        <w:t>00 zł</w:t>
      </w:r>
      <w:r w:rsidR="00D45B12" w:rsidRPr="00AD5AD5">
        <w:rPr>
          <w:rFonts w:ascii="Segoe UI" w:hAnsi="Segoe UI" w:cs="Segoe UI"/>
          <w:b/>
        </w:rPr>
        <w:t xml:space="preserve"> </w:t>
      </w:r>
      <w:r w:rsidR="00676E2A" w:rsidRPr="00AD5AD5">
        <w:rPr>
          <w:rFonts w:ascii="Segoe UI" w:hAnsi="Segoe UI" w:cs="Segoe UI"/>
        </w:rPr>
        <w:t>za każdorazowy stwierdzony przypadek</w:t>
      </w:r>
      <w:r w:rsidRPr="00AD5AD5">
        <w:rPr>
          <w:rFonts w:ascii="Segoe UI" w:hAnsi="Segoe UI" w:cs="Segoe UI"/>
        </w:rPr>
        <w:t>,</w:t>
      </w:r>
    </w:p>
    <w:p w14:paraId="265F5951" w14:textId="18C7973E" w:rsidR="00CB2F6B" w:rsidRPr="00AD5AD5" w:rsidRDefault="00CB2F6B" w:rsidP="00961BE5">
      <w:pPr>
        <w:numPr>
          <w:ilvl w:val="0"/>
          <w:numId w:val="7"/>
        </w:numPr>
        <w:tabs>
          <w:tab w:val="clear" w:pos="1440"/>
          <w:tab w:val="num" w:pos="993"/>
        </w:tabs>
        <w:suppressAutoHyphens/>
        <w:spacing w:after="0" w:line="240" w:lineRule="auto"/>
        <w:ind w:left="993" w:hanging="425"/>
        <w:jc w:val="both"/>
        <w:rPr>
          <w:rFonts w:ascii="Segoe UI" w:hAnsi="Segoe UI" w:cs="Segoe UI"/>
        </w:rPr>
      </w:pPr>
      <w:r w:rsidRPr="00AD5AD5">
        <w:rPr>
          <w:rFonts w:ascii="Segoe UI" w:hAnsi="Segoe UI" w:cs="Segoe UI"/>
        </w:rPr>
        <w:t>kara za prowadzenie robót przy udziale podwykonawcy w przypadkach</w:t>
      </w:r>
      <w:r w:rsidR="00455A06" w:rsidRPr="00AD5AD5">
        <w:rPr>
          <w:rFonts w:ascii="Segoe UI" w:hAnsi="Segoe UI" w:cs="Segoe UI"/>
        </w:rPr>
        <w:t>,</w:t>
      </w:r>
      <w:r w:rsidRPr="00AD5AD5">
        <w:rPr>
          <w:rFonts w:ascii="Segoe UI" w:hAnsi="Segoe UI" w:cs="Segoe UI"/>
        </w:rPr>
        <w:t xml:space="preserve"> gdy Zamawiający </w:t>
      </w:r>
      <w:r w:rsidR="00F457CB" w:rsidRPr="00AD5AD5">
        <w:rPr>
          <w:rFonts w:ascii="Segoe UI" w:hAnsi="Segoe UI" w:cs="Segoe UI"/>
        </w:rPr>
        <w:t xml:space="preserve">zgłosił </w:t>
      </w:r>
      <w:r w:rsidRPr="00AD5AD5">
        <w:rPr>
          <w:rFonts w:ascii="Segoe UI" w:hAnsi="Segoe UI" w:cs="Segoe UI"/>
        </w:rPr>
        <w:t xml:space="preserve">sprzeciw do przedłożonej umowy o podwykonawstwo, a Wykonawca w wyznaczonym terminie nie doprowadził do zmiany umowy o podwykonawstwo </w:t>
      </w:r>
      <w:r w:rsidR="00086537">
        <w:rPr>
          <w:rFonts w:ascii="Segoe UI" w:hAnsi="Segoe UI" w:cs="Segoe UI"/>
        </w:rPr>
        <w:t>–</w:t>
      </w:r>
      <w:r w:rsidRPr="00AD5AD5">
        <w:rPr>
          <w:rFonts w:ascii="Segoe UI" w:hAnsi="Segoe UI" w:cs="Segoe UI"/>
        </w:rPr>
        <w:t xml:space="preserve"> </w:t>
      </w:r>
      <w:r w:rsidR="00086537">
        <w:rPr>
          <w:rFonts w:ascii="Segoe UI" w:hAnsi="Segoe UI" w:cs="Segoe UI"/>
          <w:b/>
        </w:rPr>
        <w:t>5.</w:t>
      </w:r>
      <w:r w:rsidRPr="00AD5AD5">
        <w:rPr>
          <w:rFonts w:ascii="Segoe UI" w:hAnsi="Segoe UI" w:cs="Segoe UI"/>
          <w:b/>
        </w:rPr>
        <w:t>000 zł</w:t>
      </w:r>
      <w:r w:rsidR="00D45B12" w:rsidRPr="00AD5AD5">
        <w:rPr>
          <w:rFonts w:ascii="Segoe UI" w:hAnsi="Segoe UI" w:cs="Segoe UI"/>
          <w:b/>
        </w:rPr>
        <w:t xml:space="preserve"> </w:t>
      </w:r>
      <w:r w:rsidR="00676E2A" w:rsidRPr="00AD5AD5">
        <w:rPr>
          <w:rFonts w:ascii="Segoe UI" w:hAnsi="Segoe UI" w:cs="Segoe UI"/>
        </w:rPr>
        <w:t>za każdorazowy stwierdzony przypadek</w:t>
      </w:r>
      <w:r w:rsidRPr="00AD5AD5">
        <w:rPr>
          <w:rFonts w:ascii="Segoe UI" w:hAnsi="Segoe UI" w:cs="Segoe UI"/>
          <w:b/>
        </w:rPr>
        <w:t>,</w:t>
      </w:r>
    </w:p>
    <w:p w14:paraId="32F241A2" w14:textId="77777777" w:rsidR="00CB2F6B" w:rsidRPr="00AD5AD5" w:rsidRDefault="00CB2F6B" w:rsidP="00961BE5">
      <w:pPr>
        <w:numPr>
          <w:ilvl w:val="0"/>
          <w:numId w:val="7"/>
        </w:numPr>
        <w:tabs>
          <w:tab w:val="clear" w:pos="1440"/>
          <w:tab w:val="num" w:pos="993"/>
        </w:tabs>
        <w:suppressAutoHyphens/>
        <w:spacing w:after="0" w:line="240" w:lineRule="auto"/>
        <w:ind w:left="993" w:hanging="425"/>
        <w:jc w:val="both"/>
        <w:rPr>
          <w:rFonts w:ascii="Segoe UI" w:hAnsi="Segoe UI" w:cs="Segoe UI"/>
        </w:rPr>
      </w:pPr>
      <w:r w:rsidRPr="00AD5AD5">
        <w:rPr>
          <w:rFonts w:ascii="Segoe UI" w:hAnsi="Segoe UI" w:cs="Segoe UI"/>
        </w:rPr>
        <w:t xml:space="preserve">w przypadkach, o których mowa w punkcie 4), 5),6) i 7) niezależnie od naliczonej kary Wykonawca zobowiązany jest do </w:t>
      </w:r>
      <w:r w:rsidRPr="00AD5AD5">
        <w:rPr>
          <w:rFonts w:ascii="Segoe UI" w:hAnsi="Segoe UI" w:cs="Segoe UI"/>
          <w:b/>
        </w:rPr>
        <w:t xml:space="preserve">niezwłocznego </w:t>
      </w:r>
      <w:r w:rsidRPr="00AD5AD5">
        <w:rPr>
          <w:rFonts w:ascii="Segoe UI" w:hAnsi="Segoe UI" w:cs="Segoe UI"/>
        </w:rPr>
        <w:t xml:space="preserve">uregulowania kwestii podwykonawstwa zgodnie regulacjami § 8 pod rygorem </w:t>
      </w:r>
      <w:r w:rsidRPr="00AD5AD5">
        <w:rPr>
          <w:rFonts w:ascii="Segoe UI" w:hAnsi="Segoe UI" w:cs="Segoe UI"/>
          <w:b/>
        </w:rPr>
        <w:t>odstąpienia od umowy z przyczyn leżących po stronie Wykonawcy,</w:t>
      </w:r>
    </w:p>
    <w:p w14:paraId="12CCA917" w14:textId="22D4CE62" w:rsidR="001869DC" w:rsidRPr="00AD5AD5" w:rsidRDefault="001869DC" w:rsidP="00961BE5">
      <w:pPr>
        <w:numPr>
          <w:ilvl w:val="0"/>
          <w:numId w:val="7"/>
        </w:numPr>
        <w:tabs>
          <w:tab w:val="clear" w:pos="1440"/>
          <w:tab w:val="num" w:pos="993"/>
        </w:tabs>
        <w:suppressAutoHyphens/>
        <w:spacing w:after="0" w:line="240" w:lineRule="auto"/>
        <w:ind w:left="993" w:hanging="425"/>
        <w:jc w:val="both"/>
        <w:rPr>
          <w:rFonts w:ascii="Segoe UI" w:hAnsi="Segoe UI" w:cs="Segoe UI"/>
        </w:rPr>
      </w:pPr>
      <w:r w:rsidRPr="00AD5AD5">
        <w:rPr>
          <w:rFonts w:ascii="Segoe UI" w:hAnsi="Segoe UI" w:cs="Segoe UI"/>
        </w:rPr>
        <w:t xml:space="preserve">kara z tytułu </w:t>
      </w:r>
      <w:r w:rsidRPr="00AD5AD5">
        <w:rPr>
          <w:rFonts w:ascii="Segoe UI" w:hAnsi="Segoe UI" w:cs="Segoe UI"/>
          <w:shd w:val="clear" w:color="auto" w:fill="FFFFFF"/>
        </w:rPr>
        <w:t>braku zapłaty lub nieterminowej zapłaty wynagrodzenia należnego podwykonawcom lub dalszym podwykonawcom  -</w:t>
      </w:r>
      <w:r w:rsidR="00D30529">
        <w:rPr>
          <w:rFonts w:ascii="Segoe UI" w:hAnsi="Segoe UI" w:cs="Segoe UI"/>
          <w:shd w:val="clear" w:color="auto" w:fill="FFFFFF"/>
        </w:rPr>
        <w:t xml:space="preserve"> </w:t>
      </w:r>
      <w:r w:rsidR="00086537">
        <w:rPr>
          <w:rFonts w:ascii="Segoe UI" w:hAnsi="Segoe UI" w:cs="Segoe UI"/>
          <w:b/>
          <w:shd w:val="clear" w:color="auto" w:fill="FFFFFF"/>
        </w:rPr>
        <w:t>1.0</w:t>
      </w:r>
      <w:r w:rsidR="00CB2BD9" w:rsidRPr="00AD5AD5">
        <w:rPr>
          <w:rFonts w:ascii="Segoe UI" w:hAnsi="Segoe UI" w:cs="Segoe UI"/>
          <w:b/>
          <w:shd w:val="clear" w:color="auto" w:fill="FFFFFF"/>
        </w:rPr>
        <w:t>00</w:t>
      </w:r>
      <w:r w:rsidR="00983E4F" w:rsidRPr="00AD5AD5">
        <w:rPr>
          <w:rFonts w:ascii="Segoe UI" w:hAnsi="Segoe UI" w:cs="Segoe UI"/>
          <w:b/>
          <w:shd w:val="clear" w:color="auto" w:fill="FFFFFF"/>
        </w:rPr>
        <w:t>,00 zł</w:t>
      </w:r>
      <w:r w:rsidR="00983E4F" w:rsidRPr="00AD5AD5">
        <w:rPr>
          <w:rFonts w:ascii="Segoe UI" w:hAnsi="Segoe UI" w:cs="Segoe UI"/>
        </w:rPr>
        <w:t>, za każdy dzień zwłoki,</w:t>
      </w:r>
    </w:p>
    <w:p w14:paraId="507F8489" w14:textId="77777777" w:rsidR="001869DC" w:rsidRPr="00AD5AD5" w:rsidRDefault="001869DC" w:rsidP="00961BE5">
      <w:pPr>
        <w:numPr>
          <w:ilvl w:val="0"/>
          <w:numId w:val="7"/>
        </w:numPr>
        <w:tabs>
          <w:tab w:val="clear" w:pos="1440"/>
          <w:tab w:val="num" w:pos="993"/>
        </w:tabs>
        <w:suppressAutoHyphens/>
        <w:spacing w:after="0" w:line="240" w:lineRule="auto"/>
        <w:ind w:left="993" w:hanging="425"/>
        <w:jc w:val="both"/>
        <w:rPr>
          <w:rFonts w:ascii="Segoe UI" w:hAnsi="Segoe UI" w:cs="Segoe UI"/>
        </w:rPr>
      </w:pPr>
      <w:r w:rsidRPr="00AD5AD5">
        <w:rPr>
          <w:rFonts w:ascii="Segoe UI" w:hAnsi="Segoe UI" w:cs="Segoe UI"/>
        </w:rPr>
        <w:t>kara z tytułu braku zapłaty przez Wykonawcę wynagrodzenia należnego podwykonawcy - w przypadku</w:t>
      </w:r>
      <w:r w:rsidR="00D947BB" w:rsidRPr="00AD5AD5">
        <w:rPr>
          <w:rFonts w:ascii="Segoe UI" w:hAnsi="Segoe UI" w:cs="Segoe UI"/>
        </w:rPr>
        <w:t>,</w:t>
      </w:r>
      <w:r w:rsidRPr="00AD5AD5">
        <w:rPr>
          <w:rFonts w:ascii="Segoe UI" w:hAnsi="Segoe UI" w:cs="Segoe UI"/>
        </w:rPr>
        <w:t xml:space="preserve"> gdy po opłaceniu przez Zamawiającego wynagrodzenia Wykonawcy wynikającego z faktury końcowej ujawnione zostaną zaległości Wykonawcy związane z obowiązkiem zapłaty wynagrodzenia podwykonawcom, a pomimo wezwania przez Zamawiającego Wykonawca nie uregulował zaległości w wyznaczonym terminie - </w:t>
      </w:r>
      <w:r w:rsidRPr="00AD5AD5">
        <w:rPr>
          <w:rFonts w:ascii="Segoe UI" w:hAnsi="Segoe UI" w:cs="Segoe UI"/>
          <w:b/>
        </w:rPr>
        <w:t>w wysokości niezapłaconego podwykonawcom wynagrodzenia, egzekwowana z wniesionego zabezpieczenia należytego wykonania umowy (lub jego części pozostawionej z tytułu rękojmi za wady)</w:t>
      </w:r>
      <w:r w:rsidRPr="00AD5AD5">
        <w:rPr>
          <w:rFonts w:ascii="Segoe UI" w:hAnsi="Segoe UI" w:cs="Segoe UI"/>
        </w:rPr>
        <w:t xml:space="preserve">, </w:t>
      </w:r>
    </w:p>
    <w:p w14:paraId="470C69EA" w14:textId="77777777" w:rsidR="00CB2F6B" w:rsidRPr="00AD5AD5" w:rsidRDefault="00CB2F6B" w:rsidP="00961BE5">
      <w:pPr>
        <w:numPr>
          <w:ilvl w:val="0"/>
          <w:numId w:val="7"/>
        </w:numPr>
        <w:tabs>
          <w:tab w:val="clear" w:pos="1440"/>
          <w:tab w:val="num" w:pos="993"/>
        </w:tabs>
        <w:suppressAutoHyphens/>
        <w:spacing w:after="0" w:line="240" w:lineRule="auto"/>
        <w:ind w:left="993" w:hanging="425"/>
        <w:jc w:val="both"/>
        <w:rPr>
          <w:rFonts w:ascii="Segoe UI" w:hAnsi="Segoe UI" w:cs="Segoe UI"/>
        </w:rPr>
      </w:pPr>
      <w:r w:rsidRPr="00AD5AD5">
        <w:rPr>
          <w:rFonts w:ascii="Segoe UI" w:hAnsi="Segoe UI" w:cs="Segoe UI"/>
        </w:rPr>
        <w:t xml:space="preserve">w przypadku nieusunięcia przez Wykonawcę wad i usterek w wyznaczonym terminie Zamawiający ma prawo do zlecenia wykonania tych robót innemu wykonawcy bez wyznaczania dodatkowego terminu, a pełne koszty wykonania tych robót pokryte zostaną z zabezpieczenia należytego wykonania umowy; Zamawiający ma prawo zażądać od gwaranta przed wykonaniem tych robót każdej kwoty, która zdaniem Zamawiającego </w:t>
      </w:r>
      <w:r w:rsidR="00F457CB" w:rsidRPr="00AD5AD5">
        <w:rPr>
          <w:rFonts w:ascii="Segoe UI" w:hAnsi="Segoe UI" w:cs="Segoe UI"/>
        </w:rPr>
        <w:t>potrzebna jest na ich wykonanie,</w:t>
      </w:r>
    </w:p>
    <w:p w14:paraId="4248104C" w14:textId="77777777" w:rsidR="00CB2F6B" w:rsidRPr="00AD5AD5" w:rsidRDefault="00CB2F6B" w:rsidP="00961BE5">
      <w:pPr>
        <w:numPr>
          <w:ilvl w:val="0"/>
          <w:numId w:val="7"/>
        </w:numPr>
        <w:tabs>
          <w:tab w:val="clear" w:pos="1440"/>
          <w:tab w:val="num" w:pos="993"/>
        </w:tabs>
        <w:suppressAutoHyphens/>
        <w:spacing w:after="0" w:line="240" w:lineRule="auto"/>
        <w:ind w:left="993" w:hanging="425"/>
        <w:jc w:val="both"/>
        <w:rPr>
          <w:rFonts w:ascii="Segoe UI" w:hAnsi="Segoe UI" w:cs="Segoe UI"/>
        </w:rPr>
      </w:pPr>
      <w:r w:rsidRPr="00AD5AD5">
        <w:rPr>
          <w:rFonts w:ascii="Segoe UI" w:hAnsi="Segoe UI" w:cs="Segoe UI"/>
        </w:rPr>
        <w:t>w przypadkach braku zapłaty lub nieterminowej zapłaty wynagrodzenia należnego podwykonawcom  Zamawiający stosuje odpowiednio przepisy art. 143c ustawy Prawo zamówień publicznych,</w:t>
      </w:r>
    </w:p>
    <w:p w14:paraId="61A608BA" w14:textId="1609FA83" w:rsidR="00C92D3B" w:rsidRPr="00AD5AD5" w:rsidRDefault="00C92D3B" w:rsidP="00961BE5">
      <w:pPr>
        <w:numPr>
          <w:ilvl w:val="0"/>
          <w:numId w:val="7"/>
        </w:numPr>
        <w:tabs>
          <w:tab w:val="clear" w:pos="1440"/>
          <w:tab w:val="num" w:pos="993"/>
        </w:tabs>
        <w:suppressAutoHyphens/>
        <w:spacing w:after="0" w:line="240" w:lineRule="auto"/>
        <w:ind w:left="993" w:hanging="425"/>
        <w:jc w:val="both"/>
        <w:rPr>
          <w:rFonts w:ascii="Segoe UI" w:hAnsi="Segoe UI" w:cs="Segoe UI"/>
        </w:rPr>
      </w:pPr>
      <w:r w:rsidRPr="00AD5AD5">
        <w:rPr>
          <w:rFonts w:ascii="Segoe UI" w:hAnsi="Segoe UI" w:cs="Segoe UI"/>
        </w:rPr>
        <w:t xml:space="preserve">kara z tytułu nieprzejęcia placu budowy przez wykonawcę w terminie 7 dni od dnia </w:t>
      </w:r>
      <w:r w:rsidR="00D45B12" w:rsidRPr="00AD5AD5">
        <w:rPr>
          <w:rFonts w:ascii="Segoe UI" w:hAnsi="Segoe UI" w:cs="Segoe UI"/>
          <w:spacing w:val="-2"/>
        </w:rPr>
        <w:t>podpisania umowy</w:t>
      </w:r>
      <w:r w:rsidRPr="00AD5AD5">
        <w:rPr>
          <w:rFonts w:ascii="Segoe UI" w:hAnsi="Segoe UI" w:cs="Segoe UI"/>
          <w:spacing w:val="-2"/>
        </w:rPr>
        <w:t xml:space="preserve"> – </w:t>
      </w:r>
      <w:r w:rsidR="00086537">
        <w:rPr>
          <w:rFonts w:ascii="Segoe UI" w:hAnsi="Segoe UI" w:cs="Segoe UI"/>
          <w:b/>
          <w:spacing w:val="-2"/>
        </w:rPr>
        <w:t>5</w:t>
      </w:r>
      <w:r w:rsidRPr="00AD5AD5">
        <w:rPr>
          <w:rFonts w:ascii="Segoe UI" w:hAnsi="Segoe UI" w:cs="Segoe UI"/>
          <w:b/>
          <w:spacing w:val="-2"/>
        </w:rPr>
        <w:t>00 zł</w:t>
      </w:r>
      <w:r w:rsidRPr="00AD5AD5">
        <w:rPr>
          <w:rFonts w:ascii="Segoe UI" w:hAnsi="Segoe UI" w:cs="Segoe UI"/>
          <w:spacing w:val="-2"/>
        </w:rPr>
        <w:t xml:space="preserve"> za każdy dzień zwłoki</w:t>
      </w:r>
      <w:r w:rsidR="00D45B12" w:rsidRPr="00AD5AD5">
        <w:rPr>
          <w:rFonts w:ascii="Segoe UI" w:hAnsi="Segoe UI" w:cs="Segoe UI"/>
          <w:spacing w:val="-2"/>
        </w:rPr>
        <w:t>.</w:t>
      </w:r>
    </w:p>
    <w:p w14:paraId="39A9AE99" w14:textId="77777777" w:rsidR="00CB2F6B" w:rsidRPr="00AD5AD5" w:rsidRDefault="00CB2F6B" w:rsidP="00961BE5">
      <w:pPr>
        <w:numPr>
          <w:ilvl w:val="0"/>
          <w:numId w:val="16"/>
        </w:numPr>
        <w:tabs>
          <w:tab w:val="clear" w:pos="2880"/>
          <w:tab w:val="num" w:pos="540"/>
        </w:tabs>
        <w:suppressAutoHyphens/>
        <w:spacing w:after="0" w:line="240" w:lineRule="auto"/>
        <w:ind w:left="540"/>
        <w:jc w:val="both"/>
        <w:rPr>
          <w:rFonts w:ascii="Segoe UI" w:hAnsi="Segoe UI" w:cs="Segoe UI"/>
        </w:rPr>
      </w:pPr>
      <w:r w:rsidRPr="00AD5AD5">
        <w:rPr>
          <w:rFonts w:ascii="Segoe UI" w:hAnsi="Segoe UI" w:cs="Segoe UI"/>
        </w:rPr>
        <w:t>W przypadku stwierdzenia w toku czynności odbioru końcowego wad, które nie nadają się do usunięcia, oraz jeżeli pomimo wystąpienia tych wad możliwe jest użytkowanie obiektów zgodnie z przeznaczeniem, Zamawiający może potrącić z wynagrodzenia Wykonawcy kwotę odpowiednio do utraconej wartości użytkowej, estetycznej i technicznej Inwestycji.</w:t>
      </w:r>
    </w:p>
    <w:p w14:paraId="3D9BF40E" w14:textId="77777777" w:rsidR="00CB2F6B" w:rsidRPr="00AD5AD5" w:rsidRDefault="00CB2F6B" w:rsidP="00961BE5">
      <w:pPr>
        <w:numPr>
          <w:ilvl w:val="0"/>
          <w:numId w:val="16"/>
        </w:numPr>
        <w:tabs>
          <w:tab w:val="clear" w:pos="2880"/>
          <w:tab w:val="num" w:pos="540"/>
        </w:tabs>
        <w:suppressAutoHyphens/>
        <w:spacing w:after="0" w:line="240" w:lineRule="auto"/>
        <w:ind w:left="540"/>
        <w:jc w:val="both"/>
        <w:rPr>
          <w:rFonts w:ascii="Segoe UI" w:hAnsi="Segoe UI" w:cs="Segoe UI"/>
        </w:rPr>
      </w:pPr>
      <w:r w:rsidRPr="00AD5AD5">
        <w:rPr>
          <w:rFonts w:ascii="Segoe UI" w:hAnsi="Segoe UI" w:cs="Segoe UI"/>
        </w:rPr>
        <w:t>Zamawiający zastrzega sobie prawo zatrzymania z faktury końcowej części kwoty stanowiącej wynagrodzenie Wykonawcy jeżeli Wykonawca nie wywiązał się z ustaleń protokołu końcowego robót, nie dochował terminu usunięcia wad i usterek określonych protokołem, nie dostarczył wszystkich wymaganych dokumentów lub nie wywiązał się z zobowiązań określonych umowami o podwykonawstwo w stopniu i w zakresie mogącym naruszyć interes prawny Zamawiającego. Zatrzymana kwota zwrócona będzie Wykonawcy niezwłocznie po ustaniu przyczyn zatrzymania. Wysokość zatrzymanej kwoty ustalana będzie proporcjonalnie do skali i wagi przyczyny zatrzymania.</w:t>
      </w:r>
    </w:p>
    <w:p w14:paraId="22EE9A13" w14:textId="0DF4ECEA" w:rsidR="00CB2F6B" w:rsidRPr="00AD5AD5" w:rsidRDefault="00CB2F6B" w:rsidP="00961BE5">
      <w:pPr>
        <w:numPr>
          <w:ilvl w:val="0"/>
          <w:numId w:val="16"/>
        </w:numPr>
        <w:tabs>
          <w:tab w:val="clear" w:pos="2880"/>
          <w:tab w:val="num" w:pos="540"/>
        </w:tabs>
        <w:suppressAutoHyphens/>
        <w:spacing w:after="0" w:line="240" w:lineRule="auto"/>
        <w:ind w:left="540"/>
        <w:jc w:val="both"/>
        <w:rPr>
          <w:rFonts w:ascii="Segoe UI" w:hAnsi="Segoe UI" w:cs="Segoe UI"/>
        </w:rPr>
      </w:pPr>
      <w:r w:rsidRPr="00AD5AD5">
        <w:rPr>
          <w:rFonts w:ascii="Segoe UI" w:hAnsi="Segoe UI" w:cs="Segoe UI"/>
        </w:rPr>
        <w:t>Konieczność wielokrotnego dokonywania bezpośredniej za</w:t>
      </w:r>
      <w:r w:rsidR="00F457CB" w:rsidRPr="00AD5AD5">
        <w:rPr>
          <w:rFonts w:ascii="Segoe UI" w:hAnsi="Segoe UI" w:cs="Segoe UI"/>
        </w:rPr>
        <w:t>płaty o której mowa w § 5 ust.</w:t>
      </w:r>
      <w:r w:rsidR="00D30529">
        <w:rPr>
          <w:rFonts w:ascii="Segoe UI" w:hAnsi="Segoe UI" w:cs="Segoe UI"/>
        </w:rPr>
        <w:t xml:space="preserve"> </w:t>
      </w:r>
      <w:r w:rsidR="00F457CB" w:rsidRPr="00AD5AD5">
        <w:rPr>
          <w:rFonts w:ascii="Segoe UI" w:hAnsi="Segoe UI" w:cs="Segoe UI"/>
        </w:rPr>
        <w:t>14</w:t>
      </w:r>
      <w:r w:rsidRPr="00AD5AD5">
        <w:rPr>
          <w:rFonts w:ascii="Segoe UI" w:hAnsi="Segoe UI" w:cs="Segoe UI"/>
        </w:rPr>
        <w:t xml:space="preserve"> podwykonawcy lub dalszemu podwykonawcy, lub konieczność dokonania </w:t>
      </w:r>
      <w:r w:rsidRPr="00AD5AD5">
        <w:rPr>
          <w:rFonts w:ascii="Segoe UI" w:hAnsi="Segoe UI" w:cs="Segoe UI"/>
        </w:rPr>
        <w:lastRenderedPageBreak/>
        <w:t xml:space="preserve">bezpośrednich zapłat na sumę większą niż 5% wartości umowy w sprawie zamówienia publicznego może stanowić podstawę do odstąpienia od umowy w sprawie zamówienia </w:t>
      </w:r>
      <w:r w:rsidR="00F457CB" w:rsidRPr="00AD5AD5">
        <w:rPr>
          <w:rFonts w:ascii="Segoe UI" w:hAnsi="Segoe UI" w:cs="Segoe UI"/>
        </w:rPr>
        <w:t>publicznego przez Zamawiającego.</w:t>
      </w:r>
    </w:p>
    <w:p w14:paraId="36998E57" w14:textId="77777777" w:rsidR="00CB2F6B" w:rsidRPr="00AD5AD5" w:rsidRDefault="00CB2F6B" w:rsidP="00961BE5">
      <w:pPr>
        <w:numPr>
          <w:ilvl w:val="0"/>
          <w:numId w:val="16"/>
        </w:numPr>
        <w:tabs>
          <w:tab w:val="clear" w:pos="2880"/>
          <w:tab w:val="num" w:pos="540"/>
        </w:tabs>
        <w:suppressAutoHyphens/>
        <w:spacing w:after="0" w:line="240" w:lineRule="auto"/>
        <w:ind w:left="540"/>
        <w:jc w:val="both"/>
        <w:rPr>
          <w:rFonts w:ascii="Segoe UI" w:hAnsi="Segoe UI" w:cs="Segoe UI"/>
        </w:rPr>
      </w:pPr>
      <w:r w:rsidRPr="00AD5AD5">
        <w:rPr>
          <w:rFonts w:ascii="Segoe UI" w:hAnsi="Segoe UI" w:cs="Segoe UI"/>
        </w:rPr>
        <w:t xml:space="preserve">Jeżeli Wykonawca wniesie zabezpieczenie jedynie na okres przewidziany na wykonanie zamówienia, a równocześnie w terminie do 14 dni od daty złożenia faktury końcowej nie wniesie odrębnego zabezpieczenia (30% pierwotnej wartości) na okres rękojmi - Zamawiający ma prawo do zatrzymania z faktury końcowej na okres trwania rękojmi wymaganej kwoty zabezpieczenia. </w:t>
      </w:r>
    </w:p>
    <w:p w14:paraId="3BF6655D" w14:textId="711D440F" w:rsidR="00745101" w:rsidRPr="00AD5AD5" w:rsidRDefault="00CB2F6B" w:rsidP="00961BE5">
      <w:pPr>
        <w:numPr>
          <w:ilvl w:val="0"/>
          <w:numId w:val="16"/>
        </w:numPr>
        <w:tabs>
          <w:tab w:val="clear" w:pos="2880"/>
          <w:tab w:val="num" w:pos="540"/>
        </w:tabs>
        <w:suppressAutoHyphens/>
        <w:spacing w:after="0" w:line="240" w:lineRule="auto"/>
        <w:ind w:left="540"/>
        <w:jc w:val="both"/>
        <w:rPr>
          <w:rFonts w:ascii="Segoe UI" w:hAnsi="Segoe UI" w:cs="Segoe UI"/>
        </w:rPr>
      </w:pPr>
      <w:r w:rsidRPr="00AD5AD5">
        <w:rPr>
          <w:rFonts w:ascii="Segoe UI" w:hAnsi="Segoe UI" w:cs="Segoe UI"/>
        </w:rPr>
        <w:t xml:space="preserve">Strony ustalają, że łączna maksymalna wysokość kar umownych, o których mowa </w:t>
      </w:r>
      <w:r w:rsidRPr="00AD5AD5">
        <w:rPr>
          <w:rFonts w:ascii="Segoe UI" w:hAnsi="Segoe UI" w:cs="Segoe UI"/>
        </w:rPr>
        <w:br/>
        <w:t xml:space="preserve">w niniejszej umowie nie przekroczy </w:t>
      </w:r>
      <w:r w:rsidR="00D30529">
        <w:rPr>
          <w:rFonts w:ascii="Segoe UI" w:hAnsi="Segoe UI" w:cs="Segoe UI"/>
        </w:rPr>
        <w:t>40</w:t>
      </w:r>
      <w:r w:rsidR="003F2CC7" w:rsidRPr="00AD5AD5">
        <w:rPr>
          <w:rFonts w:ascii="Segoe UI" w:hAnsi="Segoe UI" w:cs="Segoe UI"/>
        </w:rPr>
        <w:t xml:space="preserve"> </w:t>
      </w:r>
      <w:r w:rsidRPr="00AD5AD5">
        <w:rPr>
          <w:rFonts w:ascii="Segoe UI" w:hAnsi="Segoe UI" w:cs="Segoe UI"/>
        </w:rPr>
        <w:t>% wartości wynagrodzenia, o którym mowa w § 3 ust. 2 pkt 3.</w:t>
      </w:r>
    </w:p>
    <w:p w14:paraId="769B7EBE" w14:textId="77777777" w:rsidR="00745101" w:rsidRPr="00AD5AD5" w:rsidRDefault="00745101" w:rsidP="00961BE5">
      <w:pPr>
        <w:numPr>
          <w:ilvl w:val="0"/>
          <w:numId w:val="16"/>
        </w:numPr>
        <w:tabs>
          <w:tab w:val="clear" w:pos="2880"/>
          <w:tab w:val="num" w:pos="540"/>
        </w:tabs>
        <w:suppressAutoHyphens/>
        <w:spacing w:after="0" w:line="240" w:lineRule="auto"/>
        <w:ind w:left="540"/>
        <w:jc w:val="both"/>
        <w:rPr>
          <w:rFonts w:ascii="Segoe UI" w:hAnsi="Segoe UI" w:cs="Segoe UI"/>
        </w:rPr>
      </w:pPr>
      <w:r w:rsidRPr="00AD5AD5">
        <w:rPr>
          <w:rFonts w:ascii="Segoe UI" w:hAnsi="Segoe UI" w:cs="Segoe UI"/>
        </w:rPr>
        <w:t>Zamawiający zastrzega możliwość dochodzenia odszkodowania uzupełniającego w przypadku, gdy szkoda wyrządzona na skutek niewykonania lub nienależytego wykonania umowy przekracza wysokość zastrzeżonych kar umownych.</w:t>
      </w:r>
    </w:p>
    <w:p w14:paraId="465A36AF" w14:textId="77777777" w:rsidR="00040577" w:rsidRPr="00AD5AD5" w:rsidRDefault="004E2A6B" w:rsidP="00961BE5">
      <w:pPr>
        <w:numPr>
          <w:ilvl w:val="0"/>
          <w:numId w:val="16"/>
        </w:numPr>
        <w:tabs>
          <w:tab w:val="clear" w:pos="2880"/>
          <w:tab w:val="num" w:pos="540"/>
        </w:tabs>
        <w:suppressAutoHyphens/>
        <w:spacing w:after="0" w:line="240" w:lineRule="auto"/>
        <w:ind w:left="540"/>
        <w:jc w:val="both"/>
        <w:rPr>
          <w:rFonts w:ascii="Segoe UI" w:hAnsi="Segoe UI" w:cs="Segoe UI"/>
        </w:rPr>
      </w:pPr>
      <w:r w:rsidRPr="00AD5AD5">
        <w:rPr>
          <w:rFonts w:ascii="Segoe UI" w:hAnsi="Segoe UI" w:cs="Segoe UI"/>
        </w:rPr>
        <w:t>Kary umowne podlegają sumowaniu.</w:t>
      </w:r>
    </w:p>
    <w:p w14:paraId="0DF0B490" w14:textId="77777777" w:rsidR="00492EB2" w:rsidRPr="00AD5AD5" w:rsidRDefault="00492EB2" w:rsidP="00AD5AD5">
      <w:pPr>
        <w:suppressAutoHyphens/>
        <w:spacing w:after="0" w:line="240" w:lineRule="auto"/>
        <w:ind w:left="540"/>
        <w:jc w:val="both"/>
        <w:rPr>
          <w:rFonts w:ascii="Segoe UI" w:hAnsi="Segoe UI" w:cs="Segoe UI"/>
          <w:b/>
        </w:rPr>
      </w:pPr>
    </w:p>
    <w:p w14:paraId="5DAEA54E" w14:textId="77777777" w:rsidR="000E44B6" w:rsidRDefault="000E44B6" w:rsidP="00AD5AD5">
      <w:pPr>
        <w:spacing w:after="0" w:line="240" w:lineRule="auto"/>
        <w:jc w:val="center"/>
        <w:rPr>
          <w:rFonts w:ascii="Segoe UI" w:hAnsi="Segoe UI" w:cs="Segoe UI"/>
          <w:b/>
        </w:rPr>
      </w:pPr>
    </w:p>
    <w:p w14:paraId="664BBBBF" w14:textId="0AC8D4EF" w:rsidR="00CB2F6B" w:rsidRPr="00AD5AD5" w:rsidRDefault="00650B84" w:rsidP="00AD5AD5">
      <w:pPr>
        <w:spacing w:after="0" w:line="240" w:lineRule="auto"/>
        <w:jc w:val="center"/>
        <w:rPr>
          <w:rFonts w:ascii="Segoe UI" w:hAnsi="Segoe UI" w:cs="Segoe UI"/>
          <w:b/>
        </w:rPr>
      </w:pPr>
      <w:r w:rsidRPr="00AD5AD5">
        <w:rPr>
          <w:rFonts w:ascii="Segoe UI" w:hAnsi="Segoe UI" w:cs="Segoe UI"/>
          <w:b/>
        </w:rPr>
        <w:t>§</w:t>
      </w:r>
      <w:r w:rsidR="00D30529">
        <w:rPr>
          <w:rFonts w:ascii="Segoe UI" w:hAnsi="Segoe UI" w:cs="Segoe UI"/>
          <w:b/>
        </w:rPr>
        <w:t xml:space="preserve"> </w:t>
      </w:r>
      <w:r w:rsidR="00CB2F6B" w:rsidRPr="00AD5AD5">
        <w:rPr>
          <w:rFonts w:ascii="Segoe UI" w:hAnsi="Segoe UI" w:cs="Segoe UI"/>
          <w:b/>
        </w:rPr>
        <w:t>8</w:t>
      </w:r>
    </w:p>
    <w:p w14:paraId="026E7A83" w14:textId="77777777" w:rsidR="00040577" w:rsidRPr="00AD5AD5" w:rsidRDefault="00CB2F6B" w:rsidP="00AD5AD5">
      <w:pPr>
        <w:spacing w:after="0" w:line="240" w:lineRule="auto"/>
        <w:jc w:val="center"/>
        <w:rPr>
          <w:rFonts w:ascii="Segoe UI" w:hAnsi="Segoe UI" w:cs="Segoe UI"/>
          <w:b/>
        </w:rPr>
      </w:pPr>
      <w:r w:rsidRPr="00AD5AD5">
        <w:rPr>
          <w:rFonts w:ascii="Segoe UI" w:hAnsi="Segoe UI" w:cs="Segoe UI"/>
          <w:b/>
        </w:rPr>
        <w:t>PODWYKONAWSTWO</w:t>
      </w:r>
    </w:p>
    <w:p w14:paraId="635EAB2F" w14:textId="6AE8E92D" w:rsidR="00CB2F6B" w:rsidRPr="00AD5AD5" w:rsidRDefault="00CB2F6B" w:rsidP="00AD5AD5">
      <w:pPr>
        <w:numPr>
          <w:ilvl w:val="0"/>
          <w:numId w:val="6"/>
        </w:numPr>
        <w:tabs>
          <w:tab w:val="clear" w:pos="720"/>
          <w:tab w:val="num" w:pos="284"/>
        </w:tabs>
        <w:suppressAutoHyphens/>
        <w:spacing w:after="0" w:line="240" w:lineRule="auto"/>
        <w:ind w:left="284" w:hanging="284"/>
        <w:jc w:val="both"/>
        <w:rPr>
          <w:rFonts w:ascii="Segoe UI" w:hAnsi="Segoe UI" w:cs="Segoe UI"/>
        </w:rPr>
      </w:pPr>
      <w:r w:rsidRPr="00AD5AD5">
        <w:rPr>
          <w:rFonts w:ascii="Segoe UI" w:hAnsi="Segoe UI" w:cs="Segoe UI"/>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w:t>
      </w:r>
      <w:r w:rsidR="00C048D9">
        <w:rPr>
          <w:rFonts w:ascii="Segoe UI" w:hAnsi="Segoe UI" w:cs="Segoe UI"/>
        </w:rPr>
        <w:t xml:space="preserve"> </w:t>
      </w:r>
      <w:r w:rsidRPr="00AD5AD5">
        <w:rPr>
          <w:rFonts w:ascii="Segoe UI" w:hAnsi="Segoe UI" w:cs="Segoe UI"/>
        </w:rPr>
        <w:t xml:space="preserve">o podwykonawstwo o treści zgodnej z projektem umowy. </w:t>
      </w:r>
      <w:r w:rsidRPr="00AD5AD5">
        <w:rPr>
          <w:rFonts w:ascii="Segoe UI" w:hAnsi="Segoe UI" w:cs="Segoe UI"/>
          <w:b/>
        </w:rPr>
        <w:t>Obowiązek przedkładania projektu umowy oraz kopii zawartej umowy dotyczy wszystkich podwykonawców na roboty budowlane biorących</w:t>
      </w:r>
      <w:r w:rsidR="002A268D" w:rsidRPr="00AD5AD5">
        <w:rPr>
          <w:rFonts w:ascii="Segoe UI" w:hAnsi="Segoe UI" w:cs="Segoe UI"/>
          <w:b/>
        </w:rPr>
        <w:t xml:space="preserve"> udział w realizacji zamówienia</w:t>
      </w:r>
      <w:r w:rsidRPr="00AD5AD5">
        <w:rPr>
          <w:rFonts w:ascii="Segoe UI" w:hAnsi="Segoe UI" w:cs="Segoe UI"/>
          <w:b/>
        </w:rPr>
        <w:t xml:space="preserve">. </w:t>
      </w:r>
      <w:r w:rsidRPr="00AD5AD5">
        <w:rPr>
          <w:rFonts w:ascii="Segoe UI" w:hAnsi="Segoe UI" w:cs="Segoe UI"/>
        </w:rPr>
        <w:t>Zamawiający nie będzie żądał przedkładania oświadczeń, o którym mowa</w:t>
      </w:r>
      <w:r w:rsidR="002A268D" w:rsidRPr="00AD5AD5">
        <w:rPr>
          <w:rFonts w:ascii="Segoe UI" w:hAnsi="Segoe UI" w:cs="Segoe UI"/>
        </w:rPr>
        <w:br/>
      </w:r>
      <w:r w:rsidRPr="00AD5AD5">
        <w:rPr>
          <w:rFonts w:ascii="Segoe UI" w:hAnsi="Segoe UI" w:cs="Segoe UI"/>
        </w:rPr>
        <w:t xml:space="preserve">w art. 125 ustawy </w:t>
      </w:r>
      <w:proofErr w:type="spellStart"/>
      <w:r w:rsidRPr="00AD5AD5">
        <w:rPr>
          <w:rFonts w:ascii="Segoe UI" w:hAnsi="Segoe UI" w:cs="Segoe UI"/>
        </w:rPr>
        <w:t>pzp</w:t>
      </w:r>
      <w:proofErr w:type="spellEnd"/>
      <w:r w:rsidR="00D45B12" w:rsidRPr="00AD5AD5">
        <w:rPr>
          <w:rFonts w:ascii="Segoe UI" w:hAnsi="Segoe UI" w:cs="Segoe UI"/>
        </w:rPr>
        <w:t xml:space="preserve"> </w:t>
      </w:r>
      <w:r w:rsidRPr="00AD5AD5">
        <w:rPr>
          <w:rFonts w:ascii="Segoe UI" w:hAnsi="Segoe UI" w:cs="Segoe UI"/>
        </w:rPr>
        <w:t xml:space="preserve">potwierdzających brak podstaw wykluczenia wobec podwykonawców. </w:t>
      </w:r>
      <w:r w:rsidRPr="00AD5AD5">
        <w:rPr>
          <w:rFonts w:ascii="Segoe UI" w:hAnsi="Segoe UI" w:cs="Segoe UI"/>
          <w:b/>
        </w:rPr>
        <w:t>Wykonawca zobowiązany jest również przekazywać Zamawiającemu kopię wprowadzanych zmian do umowy o podwykonawstwo</w:t>
      </w:r>
      <w:r w:rsidRPr="00AD5AD5">
        <w:rPr>
          <w:rFonts w:ascii="Segoe UI" w:hAnsi="Segoe UI" w:cs="Segoe UI"/>
        </w:rPr>
        <w:t>.</w:t>
      </w:r>
    </w:p>
    <w:p w14:paraId="41DA21BD" w14:textId="19546EB2" w:rsidR="00CB2F6B" w:rsidRPr="00AD5AD5" w:rsidRDefault="00CB2F6B" w:rsidP="00AD5AD5">
      <w:pPr>
        <w:numPr>
          <w:ilvl w:val="0"/>
          <w:numId w:val="6"/>
        </w:numPr>
        <w:tabs>
          <w:tab w:val="clear" w:pos="720"/>
          <w:tab w:val="num" w:pos="284"/>
        </w:tabs>
        <w:suppressAutoHyphens/>
        <w:spacing w:after="0" w:line="240" w:lineRule="auto"/>
        <w:ind w:left="284" w:hanging="284"/>
        <w:jc w:val="both"/>
        <w:rPr>
          <w:rFonts w:ascii="Segoe UI" w:hAnsi="Segoe UI" w:cs="Segoe UI"/>
        </w:rPr>
      </w:pPr>
      <w:r w:rsidRPr="00AD5AD5">
        <w:rPr>
          <w:rFonts w:ascii="Segoe UI" w:hAnsi="Segoe UI" w:cs="Segoe UI"/>
        </w:rPr>
        <w:t xml:space="preserve">Wykonawca przedkłada Zamawiającemu kopię zawartej umowy o podwykonawstwo, której przedmiotem są </w:t>
      </w:r>
      <w:r w:rsidR="0068691A" w:rsidRPr="00AD5AD5">
        <w:rPr>
          <w:rFonts w:ascii="Segoe UI" w:hAnsi="Segoe UI" w:cs="Segoe UI"/>
          <w:b/>
        </w:rPr>
        <w:t>dostawy lub usługi</w:t>
      </w:r>
      <w:r w:rsidRPr="00AD5AD5">
        <w:rPr>
          <w:rFonts w:ascii="Segoe UI" w:hAnsi="Segoe UI" w:cs="Segoe UI"/>
        </w:rPr>
        <w:t xml:space="preserve">, w terminie 7 dni od dnia jej zawarcia, z wyłączeniem wszelkiego rodzaju umów na </w:t>
      </w:r>
      <w:r w:rsidR="0068691A" w:rsidRPr="00AD5AD5">
        <w:rPr>
          <w:rFonts w:ascii="Segoe UI" w:hAnsi="Segoe UI" w:cs="Segoe UI"/>
        </w:rPr>
        <w:t>dostawy lub usługi</w:t>
      </w:r>
      <w:r w:rsidRPr="00AD5AD5">
        <w:rPr>
          <w:rFonts w:ascii="Segoe UI" w:hAnsi="Segoe UI" w:cs="Segoe UI"/>
        </w:rPr>
        <w:t xml:space="preserve"> o wartości mniejszej niż </w:t>
      </w:r>
      <w:r w:rsidR="0068691A" w:rsidRPr="00AD5AD5">
        <w:rPr>
          <w:rFonts w:ascii="Segoe UI" w:hAnsi="Segoe UI" w:cs="Segoe UI"/>
        </w:rPr>
        <w:br/>
      </w:r>
      <w:r w:rsidR="00D45B12" w:rsidRPr="00AD5AD5">
        <w:rPr>
          <w:rFonts w:ascii="Segoe UI" w:hAnsi="Segoe UI" w:cs="Segoe UI"/>
          <w:b/>
        </w:rPr>
        <w:t>50</w:t>
      </w:r>
      <w:r w:rsidR="00CB2BD9" w:rsidRPr="00AD5AD5">
        <w:rPr>
          <w:rFonts w:ascii="Segoe UI" w:hAnsi="Segoe UI" w:cs="Segoe UI"/>
          <w:b/>
        </w:rPr>
        <w:t xml:space="preserve"> </w:t>
      </w:r>
      <w:r w:rsidRPr="00AD5AD5">
        <w:rPr>
          <w:rFonts w:ascii="Segoe UI" w:hAnsi="Segoe UI" w:cs="Segoe UI"/>
          <w:b/>
        </w:rPr>
        <w:t>000,00 zł</w:t>
      </w:r>
      <w:r w:rsidR="00D45B12" w:rsidRPr="00AD5AD5">
        <w:rPr>
          <w:rFonts w:ascii="Segoe UI" w:hAnsi="Segoe UI" w:cs="Segoe UI"/>
          <w:b/>
        </w:rPr>
        <w:t xml:space="preserve"> </w:t>
      </w:r>
      <w:r w:rsidRPr="00AD5AD5">
        <w:rPr>
          <w:rFonts w:ascii="Segoe UI" w:hAnsi="Segoe UI" w:cs="Segoe UI"/>
          <w:b/>
        </w:rPr>
        <w:t>brutto.</w:t>
      </w:r>
    </w:p>
    <w:p w14:paraId="684D1D35" w14:textId="77777777" w:rsidR="00CB2F6B" w:rsidRPr="00AD5AD5" w:rsidRDefault="00CB2F6B" w:rsidP="00AD5AD5">
      <w:pPr>
        <w:numPr>
          <w:ilvl w:val="0"/>
          <w:numId w:val="6"/>
        </w:numPr>
        <w:tabs>
          <w:tab w:val="clear" w:pos="720"/>
          <w:tab w:val="num" w:pos="284"/>
        </w:tabs>
        <w:suppressAutoHyphens/>
        <w:spacing w:after="0" w:line="240" w:lineRule="auto"/>
        <w:ind w:left="284" w:hanging="284"/>
        <w:jc w:val="both"/>
        <w:rPr>
          <w:rFonts w:ascii="Segoe UI" w:hAnsi="Segoe UI" w:cs="Segoe UI"/>
        </w:rPr>
      </w:pPr>
      <w:r w:rsidRPr="00AD5AD5">
        <w:rPr>
          <w:rFonts w:ascii="Segoe UI" w:hAnsi="Segoe UI" w:cs="Segoe UI"/>
        </w:rPr>
        <w:t xml:space="preserve">Zamawiający, w terminie </w:t>
      </w:r>
      <w:r w:rsidR="00FB216D" w:rsidRPr="00AD5AD5">
        <w:rPr>
          <w:rFonts w:ascii="Segoe UI" w:hAnsi="Segoe UI" w:cs="Segoe UI"/>
        </w:rPr>
        <w:t>14</w:t>
      </w:r>
      <w:r w:rsidR="00D45B12" w:rsidRPr="00AD5AD5">
        <w:rPr>
          <w:rFonts w:ascii="Segoe UI" w:hAnsi="Segoe UI" w:cs="Segoe UI"/>
        </w:rPr>
        <w:t xml:space="preserve"> </w:t>
      </w:r>
      <w:r w:rsidRPr="00AD5AD5">
        <w:rPr>
          <w:rFonts w:ascii="Segoe UI" w:hAnsi="Segoe UI" w:cs="Segoe UI"/>
        </w:rPr>
        <w:t>dni od otrzymania projektu umowy</w:t>
      </w:r>
      <w:r w:rsidR="00890A88" w:rsidRPr="00AD5AD5">
        <w:rPr>
          <w:rFonts w:ascii="Segoe UI" w:hAnsi="Segoe UI" w:cs="Segoe UI"/>
        </w:rPr>
        <w:t xml:space="preserve"> w przypadku umów na roboty budowlane</w:t>
      </w:r>
      <w:r w:rsidRPr="00AD5AD5">
        <w:rPr>
          <w:rFonts w:ascii="Segoe UI" w:hAnsi="Segoe UI" w:cs="Segoe UI"/>
        </w:rPr>
        <w:t xml:space="preserve"> lub otrzymania kopii zawartej umowy</w:t>
      </w:r>
      <w:r w:rsidR="00890A88" w:rsidRPr="00AD5AD5">
        <w:rPr>
          <w:rFonts w:ascii="Segoe UI" w:hAnsi="Segoe UI" w:cs="Segoe UI"/>
        </w:rPr>
        <w:t xml:space="preserve"> w przypadku umów na usługi lub dostawy</w:t>
      </w:r>
      <w:r w:rsidRPr="00AD5AD5">
        <w:rPr>
          <w:rFonts w:ascii="Segoe UI" w:hAnsi="Segoe UI" w:cs="Segoe UI"/>
        </w:rPr>
        <w:t>, zgłasza pisemne zastrzeżenia do projektu umowy lub sprzeciw do umowy o podwykonawstwo  niespełniającej wymagań określonych w ust. 5, wzywając Wykonawcę do wprowadzenia stosownych zmian. Niedoprowadzenie do zmiany umowy powoduje, że</w:t>
      </w:r>
      <w:r w:rsidR="005C5C82" w:rsidRPr="00AD5AD5">
        <w:rPr>
          <w:rFonts w:ascii="Segoe UI" w:hAnsi="Segoe UI" w:cs="Segoe UI"/>
        </w:rPr>
        <w:t> </w:t>
      </w:r>
      <w:r w:rsidRPr="00AD5AD5">
        <w:rPr>
          <w:rFonts w:ascii="Segoe UI" w:hAnsi="Segoe UI" w:cs="Segoe UI"/>
        </w:rPr>
        <w:t>umowa o podwykonawstwo zawarta została bez zgody Zamawiającego w rozumieniu art. 647</w:t>
      </w:r>
      <w:r w:rsidRPr="00AD5AD5">
        <w:rPr>
          <w:rFonts w:ascii="Segoe UI" w:hAnsi="Segoe UI" w:cs="Segoe UI"/>
          <w:vertAlign w:val="superscript"/>
        </w:rPr>
        <w:t>1</w:t>
      </w:r>
      <w:r w:rsidRPr="00AD5AD5">
        <w:rPr>
          <w:rFonts w:ascii="Segoe UI" w:hAnsi="Segoe UI" w:cs="Segoe UI"/>
        </w:rPr>
        <w:t xml:space="preserve"> § 2 Kodeksu cywilnego.</w:t>
      </w:r>
    </w:p>
    <w:p w14:paraId="71667A61" w14:textId="559D9470" w:rsidR="00CB2F6B" w:rsidRPr="00AD5AD5" w:rsidRDefault="00CB2F6B" w:rsidP="00AD5AD5">
      <w:pPr>
        <w:numPr>
          <w:ilvl w:val="0"/>
          <w:numId w:val="6"/>
        </w:numPr>
        <w:tabs>
          <w:tab w:val="clear" w:pos="720"/>
          <w:tab w:val="num" w:pos="284"/>
        </w:tabs>
        <w:suppressAutoHyphens/>
        <w:spacing w:after="0" w:line="240" w:lineRule="auto"/>
        <w:ind w:left="284" w:hanging="284"/>
        <w:jc w:val="both"/>
        <w:rPr>
          <w:rFonts w:ascii="Segoe UI" w:hAnsi="Segoe UI" w:cs="Segoe UI"/>
        </w:rPr>
      </w:pPr>
      <w:r w:rsidRPr="00AD5AD5">
        <w:rPr>
          <w:rFonts w:ascii="Segoe UI" w:hAnsi="Segoe UI" w:cs="Segoe UI"/>
        </w:rPr>
        <w:t>Niezgłoszenie pisemnych zastrzeżeń do przedłożonego projektu umowy lub umowy o podwykonawstwo, w terminie, o którym mowa w ust.</w:t>
      </w:r>
      <w:r w:rsidR="00D30529">
        <w:rPr>
          <w:rFonts w:ascii="Segoe UI" w:hAnsi="Segoe UI" w:cs="Segoe UI"/>
        </w:rPr>
        <w:t xml:space="preserve"> </w:t>
      </w:r>
      <w:r w:rsidRPr="00AD5AD5">
        <w:rPr>
          <w:rFonts w:ascii="Segoe UI" w:hAnsi="Segoe UI" w:cs="Segoe UI"/>
        </w:rPr>
        <w:t>3, uważa się za akceptację projektu umowy przez Zamawiającego.</w:t>
      </w:r>
    </w:p>
    <w:p w14:paraId="0371CC4F" w14:textId="77777777" w:rsidR="00CB2F6B" w:rsidRPr="00AD5AD5" w:rsidRDefault="00CB2F6B" w:rsidP="00AD5AD5">
      <w:pPr>
        <w:numPr>
          <w:ilvl w:val="0"/>
          <w:numId w:val="6"/>
        </w:numPr>
        <w:tabs>
          <w:tab w:val="clear" w:pos="720"/>
          <w:tab w:val="num" w:pos="284"/>
        </w:tabs>
        <w:suppressAutoHyphens/>
        <w:spacing w:after="0" w:line="240" w:lineRule="auto"/>
        <w:ind w:left="284" w:hanging="284"/>
        <w:jc w:val="both"/>
        <w:rPr>
          <w:rFonts w:ascii="Segoe UI" w:hAnsi="Segoe UI" w:cs="Segoe UI"/>
        </w:rPr>
      </w:pPr>
      <w:r w:rsidRPr="00AD5AD5">
        <w:rPr>
          <w:rFonts w:ascii="Segoe UI" w:hAnsi="Segoe UI" w:cs="Segoe UI"/>
        </w:rPr>
        <w:t xml:space="preserve">Wykonawca ma obowiązek przed przystąpieniem do wykonania zamówienia podać Zamawiającemu, o ile są już znane, nazwy albo imiona i nazwiska oraz dane kontaktowe podwykonawców i osób do kontaktu z nimi (telefony, adres e-mail). Jeśli nazwy podwykonawców, nie są znane przed wykonaniem zamówienia, Wykonawca przekazuje </w:t>
      </w:r>
      <w:r w:rsidRPr="00AD5AD5">
        <w:rPr>
          <w:rFonts w:ascii="Segoe UI" w:hAnsi="Segoe UI" w:cs="Segoe UI"/>
        </w:rPr>
        <w:lastRenderedPageBreak/>
        <w:t>dane osób ze strony podwykonawcy do kontaktu z Zamawiającym najpóźniej wraz z umową. Wskazane osoby zobowiązane są do bieżącego informowania Zamawiającego o wszelkich istotnych zdarzeniach związanych z realizacją umowy o podwykonawstwo – szczególnie o stanie rozliczeń i płatności pomiędzy Wykonawcą</w:t>
      </w:r>
      <w:r w:rsidR="000164BB" w:rsidRPr="00AD5AD5">
        <w:rPr>
          <w:rFonts w:ascii="Segoe UI" w:hAnsi="Segoe UI" w:cs="Segoe UI"/>
        </w:rPr>
        <w:t>,</w:t>
      </w:r>
      <w:r w:rsidRPr="00AD5AD5">
        <w:rPr>
          <w:rFonts w:ascii="Segoe UI" w:hAnsi="Segoe UI" w:cs="Segoe UI"/>
        </w:rPr>
        <w:t xml:space="preserve"> a podwykonawcą.</w:t>
      </w:r>
    </w:p>
    <w:p w14:paraId="3FB7A9EC" w14:textId="77777777" w:rsidR="00CB2F6B" w:rsidRPr="00AD5AD5" w:rsidRDefault="00CB2F6B" w:rsidP="00AD5AD5">
      <w:pPr>
        <w:numPr>
          <w:ilvl w:val="0"/>
          <w:numId w:val="6"/>
        </w:numPr>
        <w:tabs>
          <w:tab w:val="clear" w:pos="720"/>
          <w:tab w:val="num" w:pos="284"/>
        </w:tabs>
        <w:suppressAutoHyphens/>
        <w:spacing w:after="0" w:line="240" w:lineRule="auto"/>
        <w:ind w:left="284" w:hanging="284"/>
        <w:jc w:val="both"/>
        <w:rPr>
          <w:rFonts w:ascii="Segoe UI" w:hAnsi="Segoe UI" w:cs="Segoe UI"/>
        </w:rPr>
      </w:pPr>
      <w:r w:rsidRPr="00AD5AD5">
        <w:rPr>
          <w:rFonts w:ascii="Segoe UI" w:hAnsi="Segoe UI" w:cs="Segoe UI"/>
        </w:rPr>
        <w:t>Wymaga się, aby w umowie o podwykonawstwo zawarte były następujące poniższe regulacje (p.1-7), a także aby strony umowy (wykonawca i podwykonawcy) tworząc umowę przestrzegały zasad określonych w p.8:</w:t>
      </w:r>
    </w:p>
    <w:p w14:paraId="03FE978F" w14:textId="77777777" w:rsidR="002051E8" w:rsidRPr="00AD5AD5" w:rsidRDefault="00CB2F6B" w:rsidP="00AD5AD5">
      <w:pPr>
        <w:numPr>
          <w:ilvl w:val="1"/>
          <w:numId w:val="6"/>
        </w:numPr>
        <w:tabs>
          <w:tab w:val="clear" w:pos="1440"/>
          <w:tab w:val="num" w:pos="720"/>
        </w:tabs>
        <w:suppressAutoHyphens/>
        <w:spacing w:after="0" w:line="240" w:lineRule="auto"/>
        <w:ind w:left="720"/>
        <w:jc w:val="both"/>
        <w:rPr>
          <w:rFonts w:ascii="Segoe UI" w:hAnsi="Segoe UI" w:cs="Segoe UI"/>
        </w:rPr>
      </w:pPr>
      <w:r w:rsidRPr="00AD5AD5">
        <w:rPr>
          <w:rFonts w:ascii="Segoe UI" w:hAnsi="Segoe UI" w:cs="Segoe UI"/>
        </w:rPr>
        <w:t>termin zapłaty wynagrodzenia podwykonawcy przewidziany w umowie o podwykonawstwo nie może być dłuższy niż 30 dni od dnia doręczenia Wykonawcy, podwykonawcy faktury lub rachunku, potwierdzających wykonanie zleconej podwykonawcy części zamówienia,</w:t>
      </w:r>
    </w:p>
    <w:p w14:paraId="5908EDBD" w14:textId="17822338" w:rsidR="00CB2F6B" w:rsidRPr="00AD5AD5" w:rsidRDefault="00CB2F6B" w:rsidP="00AD5AD5">
      <w:pPr>
        <w:numPr>
          <w:ilvl w:val="1"/>
          <w:numId w:val="6"/>
        </w:numPr>
        <w:tabs>
          <w:tab w:val="clear" w:pos="1440"/>
          <w:tab w:val="num" w:pos="720"/>
        </w:tabs>
        <w:suppressAutoHyphens/>
        <w:spacing w:after="0" w:line="240" w:lineRule="auto"/>
        <w:ind w:left="720"/>
        <w:jc w:val="both"/>
        <w:rPr>
          <w:rFonts w:ascii="Segoe UI" w:hAnsi="Segoe UI" w:cs="Segoe UI"/>
        </w:rPr>
      </w:pPr>
      <w:r w:rsidRPr="00AD5AD5">
        <w:rPr>
          <w:rFonts w:ascii="Segoe UI" w:hAnsi="Segoe UI" w:cs="Segoe UI"/>
        </w:rPr>
        <w:t>postanowienie o treści – „Niniejsza umowa jest umową o podwykonawstwo przy realizacji zamówienia publicznego na</w:t>
      </w:r>
      <w:r w:rsidR="00C048D9">
        <w:rPr>
          <w:rFonts w:ascii="Segoe UI" w:hAnsi="Segoe UI" w:cs="Segoe UI"/>
        </w:rPr>
        <w:t xml:space="preserve"> </w:t>
      </w:r>
      <w:r w:rsidR="001C341F">
        <w:rPr>
          <w:rFonts w:ascii="Segoe UI" w:hAnsi="Segoe UI" w:cs="Segoe UI"/>
        </w:rPr>
        <w:t xml:space="preserve">budowę placu do ćwiczeń OCR </w:t>
      </w:r>
      <w:proofErr w:type="spellStart"/>
      <w:r w:rsidR="001C341F">
        <w:rPr>
          <w:rFonts w:ascii="Segoe UI" w:hAnsi="Segoe UI" w:cs="Segoe UI"/>
        </w:rPr>
        <w:t>Ninja</w:t>
      </w:r>
      <w:proofErr w:type="spellEnd"/>
      <w:r w:rsidR="001C341F">
        <w:rPr>
          <w:rFonts w:ascii="Segoe UI" w:hAnsi="Segoe UI" w:cs="Segoe UI"/>
        </w:rPr>
        <w:t xml:space="preserve"> Park wraz z niezbędną infrastrukturą </w:t>
      </w:r>
      <w:r w:rsidR="00CF5EAF" w:rsidRPr="00AD5AD5">
        <w:rPr>
          <w:rFonts w:ascii="Segoe UI" w:hAnsi="Segoe UI" w:cs="Segoe UI"/>
        </w:rPr>
        <w:t xml:space="preserve">przy ul. </w:t>
      </w:r>
      <w:r w:rsidR="001C341F">
        <w:rPr>
          <w:rFonts w:ascii="Segoe UI" w:hAnsi="Segoe UI" w:cs="Segoe UI"/>
        </w:rPr>
        <w:t xml:space="preserve">Ceglanej Nr 11 </w:t>
      </w:r>
      <w:r w:rsidR="00CF5EAF" w:rsidRPr="00AD5AD5">
        <w:rPr>
          <w:rFonts w:ascii="Segoe UI" w:hAnsi="Segoe UI" w:cs="Segoe UI"/>
        </w:rPr>
        <w:t xml:space="preserve">w Stargardzie </w:t>
      </w:r>
      <w:r w:rsidRPr="00AD5AD5">
        <w:rPr>
          <w:rFonts w:ascii="Segoe UI" w:hAnsi="Segoe UI" w:cs="Segoe UI"/>
        </w:rPr>
        <w:t>na</w:t>
      </w:r>
      <w:r w:rsidR="00D45B12" w:rsidRPr="00AD5AD5">
        <w:rPr>
          <w:rFonts w:ascii="Segoe UI" w:hAnsi="Segoe UI" w:cs="Segoe UI"/>
        </w:rPr>
        <w:t xml:space="preserve"> </w:t>
      </w:r>
      <w:r w:rsidRPr="00AD5AD5">
        <w:rPr>
          <w:rFonts w:ascii="Segoe UI" w:hAnsi="Segoe UI" w:cs="Segoe UI"/>
        </w:rPr>
        <w:t xml:space="preserve">podstawie umowy Nr ………… z dnia </w:t>
      </w:r>
      <w:r w:rsidR="006F660F" w:rsidRPr="00AD5AD5">
        <w:rPr>
          <w:rFonts w:ascii="Segoe UI" w:hAnsi="Segoe UI" w:cs="Segoe UI"/>
        </w:rPr>
        <w:t>………………</w:t>
      </w:r>
      <w:r w:rsidRPr="00AD5AD5">
        <w:rPr>
          <w:rFonts w:ascii="Segoe UI" w:hAnsi="Segoe UI" w:cs="Segoe UI"/>
        </w:rPr>
        <w:t xml:space="preserve"> roku zawartej </w:t>
      </w:r>
      <w:bookmarkStart w:id="3" w:name="_Hlk107992602"/>
      <w:r w:rsidRPr="00AD5AD5">
        <w:rPr>
          <w:rFonts w:ascii="Segoe UI" w:hAnsi="Segoe UI" w:cs="Segoe UI"/>
        </w:rPr>
        <w:t xml:space="preserve">pomiędzy </w:t>
      </w:r>
      <w:r w:rsidR="0000018C" w:rsidRPr="00AD5AD5">
        <w:rPr>
          <w:rFonts w:ascii="Segoe UI" w:hAnsi="Segoe UI" w:cs="Segoe UI"/>
        </w:rPr>
        <w:t xml:space="preserve">Ośrodkiem Sportu i Rekreacji </w:t>
      </w:r>
      <w:proofErr w:type="spellStart"/>
      <w:r w:rsidR="0000018C" w:rsidRPr="00AD5AD5">
        <w:rPr>
          <w:rFonts w:ascii="Segoe UI" w:hAnsi="Segoe UI" w:cs="Segoe UI"/>
        </w:rPr>
        <w:t>OSiR</w:t>
      </w:r>
      <w:proofErr w:type="spellEnd"/>
      <w:r w:rsidR="0000018C" w:rsidRPr="00AD5AD5">
        <w:rPr>
          <w:rFonts w:ascii="Segoe UI" w:hAnsi="Segoe UI" w:cs="Segoe UI"/>
        </w:rPr>
        <w:t xml:space="preserve"> Stargard Sp. z o.o</w:t>
      </w:r>
      <w:bookmarkEnd w:id="3"/>
      <w:r w:rsidR="00787CC9" w:rsidRPr="00AD5AD5">
        <w:rPr>
          <w:rFonts w:ascii="Segoe UI" w:hAnsi="Segoe UI" w:cs="Segoe UI"/>
        </w:rPr>
        <w:t xml:space="preserve">., </w:t>
      </w:r>
      <w:r w:rsidR="002051E8" w:rsidRPr="00AD5AD5">
        <w:rPr>
          <w:rFonts w:ascii="Segoe UI" w:hAnsi="Segoe UI" w:cs="Segoe UI"/>
        </w:rPr>
        <w:t>a</w:t>
      </w:r>
      <w:r w:rsidR="00694F1B" w:rsidRPr="00AD5AD5">
        <w:rPr>
          <w:rFonts w:ascii="Segoe UI" w:hAnsi="Segoe UI" w:cs="Segoe UI"/>
        </w:rPr>
        <w:t>…………………………………………</w:t>
      </w:r>
      <w:r w:rsidR="00A56BFF" w:rsidRPr="00AD5AD5">
        <w:rPr>
          <w:rFonts w:ascii="Segoe UI" w:hAnsi="Segoe UI" w:cs="Segoe UI"/>
        </w:rPr>
        <w:t>”</w:t>
      </w:r>
      <w:r w:rsidRPr="00AD5AD5">
        <w:rPr>
          <w:rFonts w:ascii="Segoe UI" w:hAnsi="Segoe UI" w:cs="Segoe UI"/>
        </w:rPr>
        <w:t>,</w:t>
      </w:r>
    </w:p>
    <w:p w14:paraId="46954C9E" w14:textId="77777777" w:rsidR="00CB2F6B" w:rsidRPr="00AD5AD5" w:rsidRDefault="00CB2F6B" w:rsidP="00AD5AD5">
      <w:pPr>
        <w:numPr>
          <w:ilvl w:val="1"/>
          <w:numId w:val="6"/>
        </w:numPr>
        <w:tabs>
          <w:tab w:val="clear" w:pos="1440"/>
          <w:tab w:val="num" w:pos="720"/>
        </w:tabs>
        <w:suppressAutoHyphens/>
        <w:spacing w:after="0" w:line="240" w:lineRule="auto"/>
        <w:ind w:left="720"/>
        <w:jc w:val="both"/>
        <w:rPr>
          <w:rFonts w:ascii="Segoe UI" w:hAnsi="Segoe UI" w:cs="Segoe UI"/>
        </w:rPr>
      </w:pPr>
      <w:r w:rsidRPr="00AD5AD5">
        <w:rPr>
          <w:rFonts w:ascii="Segoe UI" w:hAnsi="Segoe UI" w:cs="Segoe UI"/>
        </w:rPr>
        <w:t>postanowienie o treści - „Podwykonawca, zobowiązuje się do niezwłocznego informowania pisemnie Zamawiającego (Inwestora) o fakcie nieotrzymania wynagrodzenia od Wykonawcy za wykonane prace po upływie 10 dni od dnia, w</w:t>
      </w:r>
      <w:r w:rsidR="005C5C82" w:rsidRPr="00AD5AD5">
        <w:rPr>
          <w:rFonts w:ascii="Segoe UI" w:hAnsi="Segoe UI" w:cs="Segoe UI"/>
        </w:rPr>
        <w:t> </w:t>
      </w:r>
      <w:r w:rsidRPr="00AD5AD5">
        <w:rPr>
          <w:rFonts w:ascii="Segoe UI" w:hAnsi="Segoe UI" w:cs="Segoe UI"/>
        </w:rPr>
        <w:t>którym upływa umowny termin płatności - pod rygorem zwolnienia Zamawiającego (Inwestora) z odpowiedzialności za zapłatę wynagrodzenia za zakres zamówienia wykonanego przez Podwykonawcę”,</w:t>
      </w:r>
    </w:p>
    <w:p w14:paraId="68A924E2" w14:textId="77777777" w:rsidR="00CB2F6B" w:rsidRPr="00AD5AD5" w:rsidRDefault="00CB2F6B" w:rsidP="00AD5AD5">
      <w:pPr>
        <w:numPr>
          <w:ilvl w:val="1"/>
          <w:numId w:val="6"/>
        </w:numPr>
        <w:tabs>
          <w:tab w:val="clear" w:pos="1440"/>
          <w:tab w:val="num" w:pos="720"/>
        </w:tabs>
        <w:suppressAutoHyphens/>
        <w:spacing w:after="0" w:line="240" w:lineRule="auto"/>
        <w:ind w:left="720"/>
        <w:jc w:val="both"/>
        <w:rPr>
          <w:rFonts w:ascii="Segoe UI" w:hAnsi="Segoe UI" w:cs="Segoe UI"/>
        </w:rPr>
      </w:pPr>
      <w:r w:rsidRPr="00AD5AD5">
        <w:rPr>
          <w:rFonts w:ascii="Segoe UI" w:hAnsi="Segoe UI" w:cs="Segoe UI"/>
        </w:rPr>
        <w:t xml:space="preserve">postanowienie o treści – „Podwykonawca oświadcza, że zapoznał się z regulacjami dotyczącymi podwykonawstwa oraz warunków płatności zawartych w umowie pomiędzy Zamawiającym (Inwestorem) a Wykonawcą, a w szczególności </w:t>
      </w:r>
      <w:r w:rsidR="006F660F" w:rsidRPr="00AD5AD5">
        <w:rPr>
          <w:rFonts w:ascii="Segoe UI" w:hAnsi="Segoe UI" w:cs="Segoe UI"/>
        </w:rPr>
        <w:br/>
      </w:r>
      <w:r w:rsidRPr="00AD5AD5">
        <w:rPr>
          <w:rFonts w:ascii="Segoe UI" w:hAnsi="Segoe UI" w:cs="Segoe UI"/>
        </w:rPr>
        <w:t>o dopuszczeniu możliwości dokonywania przez Zamawiającego (Inwestora) bezpośredniej zapłaty Podwykonawcy w oparciu o dyspozycje Wykonawcy dołączone do wystawionej Zamawiającemu faktury”,</w:t>
      </w:r>
    </w:p>
    <w:p w14:paraId="3BF8E9FD" w14:textId="77777777" w:rsidR="00CB2F6B" w:rsidRPr="00AD5AD5" w:rsidRDefault="00CB2F6B" w:rsidP="00AD5AD5">
      <w:pPr>
        <w:numPr>
          <w:ilvl w:val="1"/>
          <w:numId w:val="6"/>
        </w:numPr>
        <w:tabs>
          <w:tab w:val="clear" w:pos="1440"/>
          <w:tab w:val="num" w:pos="720"/>
        </w:tabs>
        <w:suppressAutoHyphens/>
        <w:spacing w:after="0" w:line="240" w:lineRule="auto"/>
        <w:ind w:left="720"/>
        <w:jc w:val="both"/>
        <w:rPr>
          <w:rFonts w:ascii="Segoe UI" w:hAnsi="Segoe UI" w:cs="Segoe UI"/>
        </w:rPr>
      </w:pPr>
      <w:r w:rsidRPr="00AD5AD5">
        <w:rPr>
          <w:rFonts w:ascii="Segoe UI" w:hAnsi="Segoe UI" w:cs="Segoe UI"/>
        </w:rPr>
        <w:t xml:space="preserve">postanowienie o treści – „Wykonawca nie będzie wstrzymywać Podwykonawcy odbioru przedmiotu zamówienia lub jego rozliczanego elementu jeśli ten sam element zamówienia został odebrany i przyjęty do rozliczenia przez Zamawiającego (Inwestora)”, </w:t>
      </w:r>
    </w:p>
    <w:p w14:paraId="57355A5D" w14:textId="77777777" w:rsidR="00CB2F6B" w:rsidRPr="00AD5AD5" w:rsidRDefault="00CB2F6B" w:rsidP="00AD5AD5">
      <w:pPr>
        <w:numPr>
          <w:ilvl w:val="1"/>
          <w:numId w:val="6"/>
        </w:numPr>
        <w:tabs>
          <w:tab w:val="clear" w:pos="1440"/>
          <w:tab w:val="num" w:pos="720"/>
        </w:tabs>
        <w:suppressAutoHyphens/>
        <w:spacing w:after="0" w:line="240" w:lineRule="auto"/>
        <w:ind w:left="720"/>
        <w:jc w:val="both"/>
        <w:rPr>
          <w:rFonts w:ascii="Segoe UI" w:hAnsi="Segoe UI" w:cs="Segoe UI"/>
        </w:rPr>
      </w:pPr>
      <w:r w:rsidRPr="00AD5AD5">
        <w:rPr>
          <w:rFonts w:ascii="Segoe UI" w:hAnsi="Segoe UI" w:cs="Segoe UI"/>
        </w:rPr>
        <w:t>umowa na roboty budowlane musi zawierać sprecyzowany zakres zleconych robót, termin ich wykonania oraz kwotę wynagrodzenia (lub jego szacunek),</w:t>
      </w:r>
    </w:p>
    <w:p w14:paraId="34D87841" w14:textId="77777777" w:rsidR="00CB2F6B" w:rsidRPr="00AD5AD5" w:rsidRDefault="00CB2F6B" w:rsidP="00AD5AD5">
      <w:pPr>
        <w:numPr>
          <w:ilvl w:val="1"/>
          <w:numId w:val="6"/>
        </w:numPr>
        <w:tabs>
          <w:tab w:val="clear" w:pos="1440"/>
          <w:tab w:val="num" w:pos="720"/>
        </w:tabs>
        <w:suppressAutoHyphens/>
        <w:spacing w:after="0" w:line="240" w:lineRule="auto"/>
        <w:ind w:left="720"/>
        <w:jc w:val="both"/>
        <w:rPr>
          <w:rFonts w:ascii="Segoe UI" w:hAnsi="Segoe UI" w:cs="Segoe UI"/>
        </w:rPr>
      </w:pPr>
      <w:r w:rsidRPr="00AD5AD5">
        <w:rPr>
          <w:rFonts w:ascii="Segoe UI" w:hAnsi="Segoe UI" w:cs="Segoe UI"/>
          <w:b/>
        </w:rPr>
        <w:t>zobowiązanie podwykonawcy do obowiązku zatrudnienia na podstawie umowy o pracę pracowników wykonujących fizycznie roboty budowlane związane z realizacją przedmiotu zamówienia (w sposób określony w art. 22 § 1 ustawy - Kodeks pracy)</w:t>
      </w:r>
      <w:r w:rsidRPr="00AD5AD5">
        <w:rPr>
          <w:rFonts w:ascii="Segoe UI" w:hAnsi="Segoe UI" w:cs="Segoe UI"/>
        </w:rPr>
        <w:t>,</w:t>
      </w:r>
    </w:p>
    <w:p w14:paraId="6F8A209D" w14:textId="77777777" w:rsidR="00CB2F6B" w:rsidRPr="00AD5AD5" w:rsidRDefault="00CB2F6B" w:rsidP="00AD5AD5">
      <w:pPr>
        <w:numPr>
          <w:ilvl w:val="1"/>
          <w:numId w:val="6"/>
        </w:numPr>
        <w:tabs>
          <w:tab w:val="clear" w:pos="1440"/>
          <w:tab w:val="num" w:pos="720"/>
        </w:tabs>
        <w:suppressAutoHyphens/>
        <w:spacing w:after="0" w:line="240" w:lineRule="auto"/>
        <w:ind w:left="720"/>
        <w:jc w:val="both"/>
        <w:rPr>
          <w:rFonts w:ascii="Segoe UI" w:hAnsi="Segoe UI" w:cs="Segoe UI"/>
        </w:rPr>
      </w:pPr>
      <w:r w:rsidRPr="00AD5AD5">
        <w:rPr>
          <w:rFonts w:ascii="Segoe UI" w:hAnsi="Segoe UI" w:cs="Segoe UI"/>
        </w:rPr>
        <w:t>umowa o podwykonawstwo nie może zawierać postanowień:</w:t>
      </w:r>
    </w:p>
    <w:p w14:paraId="2112206C" w14:textId="77777777" w:rsidR="00CB2F6B" w:rsidRPr="00AD5AD5" w:rsidRDefault="00CB2F6B" w:rsidP="00961BE5">
      <w:pPr>
        <w:numPr>
          <w:ilvl w:val="1"/>
          <w:numId w:val="8"/>
        </w:numPr>
        <w:tabs>
          <w:tab w:val="clear" w:pos="1440"/>
          <w:tab w:val="num" w:pos="1080"/>
        </w:tabs>
        <w:suppressAutoHyphens/>
        <w:spacing w:after="0" w:line="240" w:lineRule="auto"/>
        <w:ind w:left="1080"/>
        <w:jc w:val="both"/>
        <w:rPr>
          <w:rFonts w:ascii="Segoe UI" w:hAnsi="Segoe UI" w:cs="Segoe UI"/>
        </w:rPr>
      </w:pPr>
      <w:r w:rsidRPr="00AD5AD5">
        <w:rPr>
          <w:rFonts w:ascii="Segoe UI" w:hAnsi="Segoe UI" w:cs="Segoe UI"/>
        </w:rPr>
        <w:t>warunkujących zapłatę ustalonego wynagrodzenia rozliczeniami i zdarzeniami związanymi z innymi zawartymi przez strony kontraktami (umowami),</w:t>
      </w:r>
    </w:p>
    <w:p w14:paraId="4F728C9A" w14:textId="77777777" w:rsidR="00CB2F6B" w:rsidRPr="00AD5AD5" w:rsidRDefault="00CB2F6B" w:rsidP="00961BE5">
      <w:pPr>
        <w:numPr>
          <w:ilvl w:val="1"/>
          <w:numId w:val="8"/>
        </w:numPr>
        <w:tabs>
          <w:tab w:val="clear" w:pos="1440"/>
          <w:tab w:val="num" w:pos="1080"/>
        </w:tabs>
        <w:suppressAutoHyphens/>
        <w:spacing w:after="0" w:line="240" w:lineRule="auto"/>
        <w:ind w:left="1080"/>
        <w:jc w:val="both"/>
        <w:rPr>
          <w:rFonts w:ascii="Segoe UI" w:hAnsi="Segoe UI" w:cs="Segoe UI"/>
        </w:rPr>
      </w:pPr>
      <w:r w:rsidRPr="00AD5AD5">
        <w:rPr>
          <w:rFonts w:ascii="Segoe UI" w:hAnsi="Segoe UI" w:cs="Segoe UI"/>
        </w:rPr>
        <w:t>warunkujących Podwykonawcy dokonanie zwrotu kwot zabezpieczenia przez Wykonawcę od zwrotu zabezpieczenia wykonania na rzecz Wykonawcy przez Zamawiającego,</w:t>
      </w:r>
    </w:p>
    <w:p w14:paraId="7888C0B7" w14:textId="77777777" w:rsidR="00CB2F6B" w:rsidRPr="00AD5AD5" w:rsidRDefault="00CB2F6B" w:rsidP="00961BE5">
      <w:pPr>
        <w:numPr>
          <w:ilvl w:val="1"/>
          <w:numId w:val="8"/>
        </w:numPr>
        <w:tabs>
          <w:tab w:val="clear" w:pos="1440"/>
          <w:tab w:val="num" w:pos="1080"/>
        </w:tabs>
        <w:suppressAutoHyphens/>
        <w:spacing w:after="0" w:line="240" w:lineRule="auto"/>
        <w:ind w:left="1080"/>
        <w:jc w:val="both"/>
        <w:rPr>
          <w:rFonts w:ascii="Segoe UI" w:hAnsi="Segoe UI" w:cs="Segoe UI"/>
        </w:rPr>
      </w:pPr>
      <w:r w:rsidRPr="00AD5AD5">
        <w:rPr>
          <w:rFonts w:ascii="Segoe UI" w:hAnsi="Segoe UI" w:cs="Segoe UI"/>
        </w:rPr>
        <w:t>nakazujących Podwykonawcy wnoszenia zabezpieczenia wykonania lub należytego wykonania umowy w pieniądzu – dopuszcza się wnoszenie zabezpieczenia w formie gwarancji bankowej lub ubezpieczeniowej,</w:t>
      </w:r>
    </w:p>
    <w:p w14:paraId="31562557" w14:textId="37ACF84A" w:rsidR="00CB2F6B" w:rsidRPr="00AD5AD5" w:rsidRDefault="00CB2F6B" w:rsidP="00AD5AD5">
      <w:pPr>
        <w:numPr>
          <w:ilvl w:val="0"/>
          <w:numId w:val="6"/>
        </w:numPr>
        <w:tabs>
          <w:tab w:val="clear" w:pos="720"/>
          <w:tab w:val="num" w:pos="284"/>
        </w:tabs>
        <w:suppressAutoHyphens/>
        <w:spacing w:after="0" w:line="240" w:lineRule="auto"/>
        <w:ind w:left="284" w:hanging="284"/>
        <w:jc w:val="both"/>
        <w:rPr>
          <w:rFonts w:ascii="Segoe UI" w:hAnsi="Segoe UI" w:cs="Segoe UI"/>
        </w:rPr>
      </w:pPr>
      <w:r w:rsidRPr="00AD5AD5">
        <w:rPr>
          <w:rFonts w:ascii="Segoe UI" w:hAnsi="Segoe UI" w:cs="Segoe UI"/>
        </w:rPr>
        <w:lastRenderedPageBreak/>
        <w:t xml:space="preserve">W przypadku dostaw lub usług, przy których zwyczajowo nie sporządza się szczegółowych umów, a jedynie zamówienie (zlecenie) – do zamówienia będzie dopisane postanowienie o treści – „Niniejsze zamówienie (zlecenie) dotyczy realizacji zamówienia publicznego na </w:t>
      </w:r>
      <w:r w:rsidR="00F0700D">
        <w:rPr>
          <w:rFonts w:ascii="Segoe UI" w:hAnsi="Segoe UI" w:cs="Segoe UI"/>
        </w:rPr>
        <w:t xml:space="preserve">budowę placu do ćwiczeń OCR </w:t>
      </w:r>
      <w:proofErr w:type="spellStart"/>
      <w:r w:rsidR="00F0700D">
        <w:rPr>
          <w:rFonts w:ascii="Segoe UI" w:hAnsi="Segoe UI" w:cs="Segoe UI"/>
        </w:rPr>
        <w:t>Ninja</w:t>
      </w:r>
      <w:proofErr w:type="spellEnd"/>
      <w:r w:rsidR="00F0700D">
        <w:rPr>
          <w:rFonts w:ascii="Segoe UI" w:hAnsi="Segoe UI" w:cs="Segoe UI"/>
        </w:rPr>
        <w:t xml:space="preserve"> Park wraz z niezbędną infrastrukturą </w:t>
      </w:r>
      <w:r w:rsidR="00F0700D" w:rsidRPr="00AD5AD5">
        <w:rPr>
          <w:rFonts w:ascii="Segoe UI" w:hAnsi="Segoe UI" w:cs="Segoe UI"/>
        </w:rPr>
        <w:t xml:space="preserve">przy ul. </w:t>
      </w:r>
      <w:r w:rsidR="00F0700D">
        <w:rPr>
          <w:rFonts w:ascii="Segoe UI" w:hAnsi="Segoe UI" w:cs="Segoe UI"/>
        </w:rPr>
        <w:t xml:space="preserve">Ceglanej Nr 11 </w:t>
      </w:r>
      <w:r w:rsidR="00F0700D" w:rsidRPr="00AD5AD5">
        <w:rPr>
          <w:rFonts w:ascii="Segoe UI" w:hAnsi="Segoe UI" w:cs="Segoe UI"/>
        </w:rPr>
        <w:t xml:space="preserve">w Stargardzie </w:t>
      </w:r>
      <w:r w:rsidR="00AD5AD5" w:rsidRPr="00AD5AD5">
        <w:rPr>
          <w:rFonts w:ascii="Segoe UI" w:hAnsi="Segoe UI" w:cs="Segoe UI"/>
        </w:rPr>
        <w:t>na</w:t>
      </w:r>
      <w:r w:rsidR="005E1EEE" w:rsidRPr="00AD5AD5">
        <w:rPr>
          <w:rFonts w:ascii="Segoe UI" w:hAnsi="Segoe UI" w:cs="Segoe UI"/>
        </w:rPr>
        <w:t xml:space="preserve"> podstawie umowy Nr ………… z dnia ……………… roku zawartej pomiędzy </w:t>
      </w:r>
      <w:r w:rsidR="003208E8" w:rsidRPr="00AD5AD5">
        <w:rPr>
          <w:rFonts w:ascii="Segoe UI" w:hAnsi="Segoe UI" w:cs="Segoe UI"/>
        </w:rPr>
        <w:t xml:space="preserve">Ośrodkiem Sportu i Rekreacji </w:t>
      </w:r>
      <w:proofErr w:type="spellStart"/>
      <w:r w:rsidR="003208E8" w:rsidRPr="00AD5AD5">
        <w:rPr>
          <w:rFonts w:ascii="Segoe UI" w:hAnsi="Segoe UI" w:cs="Segoe UI"/>
        </w:rPr>
        <w:t>OSiR</w:t>
      </w:r>
      <w:proofErr w:type="spellEnd"/>
      <w:r w:rsidR="003208E8" w:rsidRPr="00AD5AD5">
        <w:rPr>
          <w:rFonts w:ascii="Segoe UI" w:hAnsi="Segoe UI" w:cs="Segoe UI"/>
        </w:rPr>
        <w:t xml:space="preserve"> Stargard Sp. z o.o</w:t>
      </w:r>
      <w:r w:rsidR="00B321E4" w:rsidRPr="00AD5AD5">
        <w:rPr>
          <w:rFonts w:ascii="Segoe UI" w:hAnsi="Segoe UI" w:cs="Segoe UI"/>
        </w:rPr>
        <w:t xml:space="preserve">., </w:t>
      </w:r>
      <w:r w:rsidRPr="00AD5AD5">
        <w:rPr>
          <w:rFonts w:ascii="Segoe UI" w:hAnsi="Segoe UI" w:cs="Segoe UI"/>
        </w:rPr>
        <w:t>a</w:t>
      </w:r>
      <w:r w:rsidR="00694F1B" w:rsidRPr="00AD5AD5">
        <w:rPr>
          <w:rFonts w:ascii="Segoe UI" w:hAnsi="Segoe UI" w:cs="Segoe UI"/>
        </w:rPr>
        <w:t>……………</w:t>
      </w:r>
      <w:r w:rsidRPr="00AD5AD5">
        <w:rPr>
          <w:rFonts w:ascii="Segoe UI" w:hAnsi="Segoe UI" w:cs="Segoe UI"/>
        </w:rPr>
        <w:t>.Dostawca/usługodawca oświadcza, że zapoznał się z regulacjami dotyczącymi podwykonawstwa oraz warunków płatności zawartych w umowie. Obowiązek przedkładania kopii zawartej umowy (zamówienia) dotyczy usług lub dostaw przeznaczonych do wykonania tego, a nie innego, realizowanego przedmiotu zamówienia – nie dotyczy dostaw realizowanych na podstawie stałych, długoterminowych umów zawieranych z dostawcami na dostawy materiałów masowych lub materiałów zamawianych np. na magazyn Wykonawcy bez jednoznacznego przeznaczenia. Wykonawca przekazuje również Zamawiającemu kopię wprowadzanych zmian do umowy o podwykonawstwo.</w:t>
      </w:r>
    </w:p>
    <w:p w14:paraId="50E353FF" w14:textId="77777777" w:rsidR="00CB2F6B" w:rsidRPr="00AD5AD5" w:rsidRDefault="00CB2F6B" w:rsidP="00AD5AD5">
      <w:pPr>
        <w:numPr>
          <w:ilvl w:val="0"/>
          <w:numId w:val="6"/>
        </w:numPr>
        <w:tabs>
          <w:tab w:val="clear" w:pos="720"/>
          <w:tab w:val="num" w:pos="284"/>
        </w:tabs>
        <w:suppressAutoHyphens/>
        <w:spacing w:after="0" w:line="240" w:lineRule="auto"/>
        <w:ind w:left="284" w:hanging="284"/>
        <w:jc w:val="both"/>
        <w:rPr>
          <w:rFonts w:ascii="Segoe UI" w:hAnsi="Segoe UI" w:cs="Segoe UI"/>
        </w:rPr>
      </w:pPr>
      <w:r w:rsidRPr="00AD5AD5">
        <w:rPr>
          <w:rFonts w:ascii="Segoe UI" w:hAnsi="Segoe UI" w:cs="Segoe UI"/>
        </w:rPr>
        <w:t xml:space="preserve">Wykonawca ponosi pełną odpowiedzialność za konsekwencje wynikające z zawartej umowy o podwykonawstwo i jej postanowień. Niewywiązywanie się podwykonawcy z zawartej umowy lub inne zdarzenia związane z jej realizacją nie mają wpływu na zobowiązania Wykonawcy wobec Zamawiającego. </w:t>
      </w:r>
    </w:p>
    <w:p w14:paraId="3C1A2BDD" w14:textId="77777777" w:rsidR="00CB2F6B" w:rsidRPr="00AD5AD5" w:rsidRDefault="00CB2F6B" w:rsidP="00AD5AD5">
      <w:pPr>
        <w:numPr>
          <w:ilvl w:val="0"/>
          <w:numId w:val="6"/>
        </w:numPr>
        <w:tabs>
          <w:tab w:val="clear" w:pos="720"/>
          <w:tab w:val="num" w:pos="284"/>
        </w:tabs>
        <w:suppressAutoHyphens/>
        <w:spacing w:after="0" w:line="240" w:lineRule="auto"/>
        <w:ind w:left="284" w:hanging="284"/>
        <w:jc w:val="both"/>
        <w:rPr>
          <w:rFonts w:ascii="Segoe UI" w:hAnsi="Segoe UI" w:cs="Segoe UI"/>
        </w:rPr>
      </w:pPr>
      <w:r w:rsidRPr="00AD5AD5">
        <w:rPr>
          <w:rFonts w:ascii="Segoe UI" w:hAnsi="Segoe UI" w:cs="Segoe UI"/>
        </w:rPr>
        <w:t>Inne przepisy art. 464 ustawy Prawo zamówień publicznych stosuje się odpowiednio.</w:t>
      </w:r>
    </w:p>
    <w:p w14:paraId="53118909" w14:textId="77777777" w:rsidR="00CB2F6B" w:rsidRPr="00AD5AD5" w:rsidRDefault="00CB2F6B" w:rsidP="00AD5AD5">
      <w:pPr>
        <w:numPr>
          <w:ilvl w:val="0"/>
          <w:numId w:val="6"/>
        </w:numPr>
        <w:tabs>
          <w:tab w:val="clear" w:pos="720"/>
          <w:tab w:val="num" w:pos="426"/>
        </w:tabs>
        <w:suppressAutoHyphens/>
        <w:spacing w:after="0" w:line="240" w:lineRule="auto"/>
        <w:ind w:left="426" w:hanging="426"/>
        <w:jc w:val="both"/>
        <w:rPr>
          <w:rFonts w:ascii="Segoe UI" w:hAnsi="Segoe UI" w:cs="Segoe UI"/>
        </w:rPr>
      </w:pPr>
      <w:r w:rsidRPr="00AD5AD5">
        <w:rPr>
          <w:rFonts w:ascii="Segoe UI" w:hAnsi="Segoe UI" w:cs="Segoe UI"/>
        </w:rPr>
        <w:t>Zawarte w niniejszej umowie postanowienia dotyczące podwykonawców i umów o podwykonawstwo stosuje się odpowiednio do dalszych podwykonawców i zmian umów o podwykonawstwo.</w:t>
      </w:r>
    </w:p>
    <w:p w14:paraId="56114DEE" w14:textId="77777777" w:rsidR="00D30529" w:rsidRDefault="00D30529" w:rsidP="00AD5AD5">
      <w:pPr>
        <w:spacing w:after="0" w:line="240" w:lineRule="auto"/>
        <w:jc w:val="center"/>
        <w:rPr>
          <w:rFonts w:ascii="Segoe UI" w:hAnsi="Segoe UI" w:cs="Segoe UI"/>
          <w:b/>
        </w:rPr>
      </w:pPr>
    </w:p>
    <w:p w14:paraId="62C3109C" w14:textId="38BD6D27" w:rsidR="00CB2F6B" w:rsidRPr="00AD5AD5" w:rsidRDefault="00650B84" w:rsidP="00AD5AD5">
      <w:pPr>
        <w:spacing w:after="0" w:line="240" w:lineRule="auto"/>
        <w:jc w:val="center"/>
        <w:rPr>
          <w:rFonts w:ascii="Segoe UI" w:hAnsi="Segoe UI" w:cs="Segoe UI"/>
          <w:b/>
        </w:rPr>
      </w:pPr>
      <w:r w:rsidRPr="00AD5AD5">
        <w:rPr>
          <w:rFonts w:ascii="Segoe UI" w:hAnsi="Segoe UI" w:cs="Segoe UI"/>
          <w:b/>
        </w:rPr>
        <w:t>§</w:t>
      </w:r>
      <w:r w:rsidR="00D30529">
        <w:rPr>
          <w:rFonts w:ascii="Segoe UI" w:hAnsi="Segoe UI" w:cs="Segoe UI"/>
          <w:b/>
        </w:rPr>
        <w:t xml:space="preserve"> </w:t>
      </w:r>
      <w:r w:rsidR="00CB2F6B" w:rsidRPr="00AD5AD5">
        <w:rPr>
          <w:rFonts w:ascii="Segoe UI" w:hAnsi="Segoe UI" w:cs="Segoe UI"/>
          <w:b/>
        </w:rPr>
        <w:t>9</w:t>
      </w:r>
    </w:p>
    <w:p w14:paraId="7061118D" w14:textId="77777777" w:rsidR="00040577" w:rsidRPr="00AD5AD5" w:rsidRDefault="00CB2F6B" w:rsidP="00AD5AD5">
      <w:pPr>
        <w:spacing w:after="0" w:line="240" w:lineRule="auto"/>
        <w:jc w:val="center"/>
        <w:rPr>
          <w:rFonts w:ascii="Segoe UI" w:hAnsi="Segoe UI" w:cs="Segoe UI"/>
          <w:b/>
        </w:rPr>
      </w:pPr>
      <w:r w:rsidRPr="00AD5AD5">
        <w:rPr>
          <w:rFonts w:ascii="Segoe UI" w:hAnsi="Segoe UI" w:cs="Segoe UI"/>
          <w:b/>
        </w:rPr>
        <w:t>PRZEDSTAWICIELE STRON</w:t>
      </w:r>
    </w:p>
    <w:p w14:paraId="56EB491B" w14:textId="6A5554F8" w:rsidR="00123510" w:rsidRPr="00AD5AD5" w:rsidRDefault="00CB2F6B" w:rsidP="00961BE5">
      <w:pPr>
        <w:numPr>
          <w:ilvl w:val="6"/>
          <w:numId w:val="25"/>
        </w:numPr>
        <w:tabs>
          <w:tab w:val="clear" w:pos="5040"/>
          <w:tab w:val="num" w:pos="426"/>
        </w:tabs>
        <w:spacing w:after="0" w:line="240" w:lineRule="auto"/>
        <w:ind w:left="426"/>
        <w:rPr>
          <w:rFonts w:ascii="Segoe UI" w:hAnsi="Segoe UI" w:cs="Segoe UI"/>
        </w:rPr>
      </w:pPr>
      <w:r w:rsidRPr="00AD5AD5">
        <w:rPr>
          <w:rFonts w:ascii="Segoe UI" w:hAnsi="Segoe UI" w:cs="Segoe UI"/>
        </w:rPr>
        <w:t xml:space="preserve">Przedstawicielem Zamawiającego odpowiedzialnym za realizację zamówienia jest </w:t>
      </w:r>
      <w:r w:rsidR="005E1EEE" w:rsidRPr="00AD5AD5">
        <w:rPr>
          <w:rFonts w:ascii="Segoe UI" w:hAnsi="Segoe UI" w:cs="Segoe UI"/>
        </w:rPr>
        <w:t>…………………………</w:t>
      </w:r>
      <w:r w:rsidR="00890A88" w:rsidRPr="00AD5AD5">
        <w:rPr>
          <w:rFonts w:ascii="Segoe UI" w:hAnsi="Segoe UI" w:cs="Segoe UI"/>
        </w:rPr>
        <w:t xml:space="preserve"> - </w:t>
      </w:r>
      <w:r w:rsidR="00C048D9">
        <w:rPr>
          <w:rFonts w:ascii="Segoe UI" w:hAnsi="Segoe UI" w:cs="Segoe UI"/>
        </w:rPr>
        <w:t>Dyrektor ds. technicznych i inwestycji</w:t>
      </w:r>
      <w:r w:rsidR="00890A88" w:rsidRPr="00AD5AD5">
        <w:rPr>
          <w:rFonts w:ascii="Segoe UI" w:hAnsi="Segoe UI" w:cs="Segoe UI"/>
        </w:rPr>
        <w:t>.</w:t>
      </w:r>
    </w:p>
    <w:p w14:paraId="1B606674" w14:textId="31A9D2D8" w:rsidR="00123510" w:rsidRPr="00AD5AD5" w:rsidRDefault="00981188" w:rsidP="00AD5AD5">
      <w:pPr>
        <w:spacing w:after="0" w:line="240" w:lineRule="auto"/>
        <w:ind w:left="426"/>
        <w:jc w:val="both"/>
        <w:rPr>
          <w:rFonts w:ascii="Segoe UI" w:hAnsi="Segoe UI" w:cs="Segoe UI"/>
        </w:rPr>
      </w:pPr>
      <w:r w:rsidRPr="00AD5AD5">
        <w:rPr>
          <w:rFonts w:ascii="Segoe UI" w:hAnsi="Segoe UI" w:cs="Segoe UI"/>
        </w:rPr>
        <w:t>Osob</w:t>
      </w:r>
      <w:r w:rsidR="00890A88" w:rsidRPr="00AD5AD5">
        <w:rPr>
          <w:rFonts w:ascii="Segoe UI" w:hAnsi="Segoe UI" w:cs="Segoe UI"/>
        </w:rPr>
        <w:t>ą</w:t>
      </w:r>
      <w:r w:rsidRPr="00AD5AD5">
        <w:rPr>
          <w:rFonts w:ascii="Segoe UI" w:hAnsi="Segoe UI" w:cs="Segoe UI"/>
        </w:rPr>
        <w:t xml:space="preserve"> do </w:t>
      </w:r>
      <w:r w:rsidR="00890A88" w:rsidRPr="00AD5AD5">
        <w:rPr>
          <w:rFonts w:ascii="Segoe UI" w:hAnsi="Segoe UI" w:cs="Segoe UI"/>
        </w:rPr>
        <w:t>kontaktu ze strony Zamawiającego jest ……………………………</w:t>
      </w:r>
      <w:r w:rsidR="00C048D9" w:rsidRPr="00C048D9">
        <w:rPr>
          <w:rFonts w:ascii="Segoe UI" w:hAnsi="Segoe UI" w:cs="Segoe UI"/>
        </w:rPr>
        <w:t xml:space="preserve"> </w:t>
      </w:r>
      <w:r w:rsidR="00C048D9">
        <w:rPr>
          <w:rFonts w:ascii="Segoe UI" w:hAnsi="Segoe UI" w:cs="Segoe UI"/>
        </w:rPr>
        <w:t>Dyrektor ds. technicznych i inwestycji</w:t>
      </w:r>
    </w:p>
    <w:p w14:paraId="5C473B38" w14:textId="16B73FFA" w:rsidR="00123510" w:rsidRPr="00AD5AD5" w:rsidRDefault="005E1EEE" w:rsidP="00961BE5">
      <w:pPr>
        <w:numPr>
          <w:ilvl w:val="6"/>
          <w:numId w:val="25"/>
        </w:numPr>
        <w:tabs>
          <w:tab w:val="clear" w:pos="5040"/>
          <w:tab w:val="num" w:pos="426"/>
        </w:tabs>
        <w:spacing w:after="0" w:line="240" w:lineRule="auto"/>
        <w:ind w:left="426"/>
        <w:rPr>
          <w:rFonts w:ascii="Segoe UI" w:hAnsi="Segoe UI" w:cs="Segoe UI"/>
        </w:rPr>
      </w:pPr>
      <w:r w:rsidRPr="00AD5AD5">
        <w:rPr>
          <w:rFonts w:ascii="Segoe UI" w:hAnsi="Segoe UI" w:cs="Segoe UI"/>
        </w:rPr>
        <w:t>O</w:t>
      </w:r>
      <w:r w:rsidR="00CB2F6B" w:rsidRPr="00AD5AD5">
        <w:rPr>
          <w:rFonts w:ascii="Segoe UI" w:hAnsi="Segoe UI" w:cs="Segoe UI"/>
        </w:rPr>
        <w:t>dpowiedzialnym za realizację zamówienia</w:t>
      </w:r>
      <w:r w:rsidR="00890A88" w:rsidRPr="00AD5AD5">
        <w:rPr>
          <w:rFonts w:ascii="Segoe UI" w:hAnsi="Segoe UI" w:cs="Segoe UI"/>
        </w:rPr>
        <w:t xml:space="preserve"> ze strony Wykonawcy</w:t>
      </w:r>
      <w:r w:rsidR="00C048D9">
        <w:rPr>
          <w:rFonts w:ascii="Segoe UI" w:hAnsi="Segoe UI" w:cs="Segoe UI"/>
        </w:rPr>
        <w:t xml:space="preserve"> </w:t>
      </w:r>
      <w:r w:rsidR="00CB2F6B" w:rsidRPr="00AD5AD5">
        <w:rPr>
          <w:rFonts w:ascii="Segoe UI" w:hAnsi="Segoe UI" w:cs="Segoe UI"/>
        </w:rPr>
        <w:t xml:space="preserve">jest  </w:t>
      </w:r>
      <w:r w:rsidR="006A453B" w:rsidRPr="00AD5AD5">
        <w:rPr>
          <w:rFonts w:ascii="Segoe UI" w:hAnsi="Segoe UI" w:cs="Segoe UI"/>
          <w:bCs/>
        </w:rPr>
        <w:t>………….</w:t>
      </w:r>
      <w:r w:rsidR="00CB2F6B" w:rsidRPr="00AD5AD5">
        <w:rPr>
          <w:rFonts w:ascii="Segoe UI" w:hAnsi="Segoe UI" w:cs="Segoe UI"/>
        </w:rPr>
        <w:t xml:space="preserve"> - kierownik </w:t>
      </w:r>
      <w:r w:rsidR="00492EB2" w:rsidRPr="00AD5AD5">
        <w:rPr>
          <w:rFonts w:ascii="Segoe UI" w:hAnsi="Segoe UI" w:cs="Segoe UI"/>
        </w:rPr>
        <w:t>robót</w:t>
      </w:r>
      <w:r w:rsidR="00CB2F6B" w:rsidRPr="00AD5AD5">
        <w:rPr>
          <w:rFonts w:ascii="Segoe UI" w:hAnsi="Segoe UI" w:cs="Segoe UI"/>
        </w:rPr>
        <w:t>.</w:t>
      </w:r>
    </w:p>
    <w:p w14:paraId="33B7AD55" w14:textId="77777777" w:rsidR="00123510" w:rsidRPr="00AD5AD5" w:rsidRDefault="00890A88" w:rsidP="00AD5AD5">
      <w:pPr>
        <w:spacing w:after="0" w:line="240" w:lineRule="auto"/>
        <w:ind w:left="426"/>
        <w:jc w:val="both"/>
        <w:rPr>
          <w:rFonts w:ascii="Segoe UI" w:hAnsi="Segoe UI" w:cs="Segoe UI"/>
        </w:rPr>
      </w:pPr>
      <w:r w:rsidRPr="00AD5AD5">
        <w:rPr>
          <w:rFonts w:ascii="Segoe UI" w:hAnsi="Segoe UI" w:cs="Segoe UI"/>
        </w:rPr>
        <w:t xml:space="preserve">Osobą do kontaktu ze strony </w:t>
      </w:r>
      <w:r w:rsidR="004F66BF" w:rsidRPr="00AD5AD5">
        <w:rPr>
          <w:rFonts w:ascii="Segoe UI" w:hAnsi="Segoe UI" w:cs="Segoe UI"/>
        </w:rPr>
        <w:t>Wykonawcy</w:t>
      </w:r>
      <w:r w:rsidRPr="00AD5AD5">
        <w:rPr>
          <w:rFonts w:ascii="Segoe UI" w:hAnsi="Segoe UI" w:cs="Segoe UI"/>
        </w:rPr>
        <w:t xml:space="preserve"> jest ………………………………</w:t>
      </w:r>
    </w:p>
    <w:p w14:paraId="2881757D" w14:textId="77777777" w:rsidR="00981188" w:rsidRPr="00AD5AD5" w:rsidRDefault="00981188" w:rsidP="00961BE5">
      <w:pPr>
        <w:numPr>
          <w:ilvl w:val="6"/>
          <w:numId w:val="25"/>
        </w:numPr>
        <w:tabs>
          <w:tab w:val="clear" w:pos="5040"/>
          <w:tab w:val="num" w:pos="426"/>
        </w:tabs>
        <w:spacing w:after="0" w:line="240" w:lineRule="auto"/>
        <w:ind w:left="426"/>
        <w:jc w:val="both"/>
        <w:rPr>
          <w:rFonts w:ascii="Segoe UI" w:hAnsi="Segoe UI" w:cs="Segoe UI"/>
        </w:rPr>
      </w:pPr>
      <w:r w:rsidRPr="00AD5AD5">
        <w:rPr>
          <w:rFonts w:ascii="Segoe UI" w:hAnsi="Segoe UI" w:cs="Segoe UI"/>
        </w:rPr>
        <w:t xml:space="preserve">Zmiana osób </w:t>
      </w:r>
      <w:r w:rsidR="00890A88" w:rsidRPr="00AD5AD5">
        <w:rPr>
          <w:rFonts w:ascii="Segoe UI" w:hAnsi="Segoe UI" w:cs="Segoe UI"/>
        </w:rPr>
        <w:t xml:space="preserve">do kontaktu </w:t>
      </w:r>
      <w:r w:rsidRPr="00AD5AD5">
        <w:rPr>
          <w:rFonts w:ascii="Segoe UI" w:hAnsi="Segoe UI" w:cs="Segoe UI"/>
        </w:rPr>
        <w:t xml:space="preserve">nie wymaga </w:t>
      </w:r>
      <w:r w:rsidR="00890A88" w:rsidRPr="00AD5AD5">
        <w:rPr>
          <w:rFonts w:ascii="Segoe UI" w:hAnsi="Segoe UI" w:cs="Segoe UI"/>
        </w:rPr>
        <w:t>zmiany niniejszej umowy.</w:t>
      </w:r>
    </w:p>
    <w:p w14:paraId="09850D90" w14:textId="77777777" w:rsidR="005E1EEE" w:rsidRPr="00AD5AD5" w:rsidRDefault="005E1EEE" w:rsidP="00AD5AD5">
      <w:pPr>
        <w:spacing w:after="0" w:line="240" w:lineRule="auto"/>
        <w:jc w:val="both"/>
        <w:rPr>
          <w:rFonts w:ascii="Segoe UI" w:hAnsi="Segoe UI" w:cs="Segoe UI"/>
        </w:rPr>
      </w:pPr>
    </w:p>
    <w:p w14:paraId="5065F5EC" w14:textId="70E7785A" w:rsidR="00CB2F6B" w:rsidRPr="00AD5AD5" w:rsidRDefault="00650B84" w:rsidP="00AD5AD5">
      <w:pPr>
        <w:spacing w:after="0" w:line="240" w:lineRule="auto"/>
        <w:jc w:val="center"/>
        <w:rPr>
          <w:rFonts w:ascii="Segoe UI" w:hAnsi="Segoe UI" w:cs="Segoe UI"/>
          <w:b/>
        </w:rPr>
      </w:pPr>
      <w:r w:rsidRPr="00AD5AD5">
        <w:rPr>
          <w:rFonts w:ascii="Segoe UI" w:hAnsi="Segoe UI" w:cs="Segoe UI"/>
          <w:b/>
        </w:rPr>
        <w:t>§</w:t>
      </w:r>
      <w:r w:rsidR="00D30529">
        <w:rPr>
          <w:rFonts w:ascii="Segoe UI" w:hAnsi="Segoe UI" w:cs="Segoe UI"/>
          <w:b/>
        </w:rPr>
        <w:t xml:space="preserve"> </w:t>
      </w:r>
      <w:r w:rsidR="00CB2F6B" w:rsidRPr="00AD5AD5">
        <w:rPr>
          <w:rFonts w:ascii="Segoe UI" w:hAnsi="Segoe UI" w:cs="Segoe UI"/>
          <w:b/>
        </w:rPr>
        <w:t>10</w:t>
      </w:r>
    </w:p>
    <w:p w14:paraId="729849CE" w14:textId="77777777" w:rsidR="00040577" w:rsidRPr="00AD5AD5" w:rsidRDefault="00CB2F6B" w:rsidP="00AD5AD5">
      <w:pPr>
        <w:spacing w:after="0" w:line="240" w:lineRule="auto"/>
        <w:jc w:val="center"/>
        <w:rPr>
          <w:rFonts w:ascii="Segoe UI" w:hAnsi="Segoe UI" w:cs="Segoe UI"/>
          <w:b/>
        </w:rPr>
      </w:pPr>
      <w:r w:rsidRPr="00AD5AD5">
        <w:rPr>
          <w:rFonts w:ascii="Segoe UI" w:hAnsi="Segoe UI" w:cs="Segoe UI"/>
          <w:b/>
        </w:rPr>
        <w:t xml:space="preserve">Klauzula społeczna, o której mowa w art. 95 ustawy </w:t>
      </w:r>
      <w:proofErr w:type="spellStart"/>
      <w:r w:rsidRPr="00AD5AD5">
        <w:rPr>
          <w:rFonts w:ascii="Segoe UI" w:hAnsi="Segoe UI" w:cs="Segoe UI"/>
          <w:b/>
        </w:rPr>
        <w:t>Pzp</w:t>
      </w:r>
      <w:proofErr w:type="spellEnd"/>
    </w:p>
    <w:p w14:paraId="57545354" w14:textId="77777777" w:rsidR="00CB2F6B" w:rsidRPr="00AD5AD5" w:rsidRDefault="00CB2F6B" w:rsidP="00961BE5">
      <w:pPr>
        <w:numPr>
          <w:ilvl w:val="0"/>
          <w:numId w:val="19"/>
        </w:numPr>
        <w:tabs>
          <w:tab w:val="clear" w:pos="2880"/>
          <w:tab w:val="num" w:pos="360"/>
        </w:tabs>
        <w:spacing w:after="0" w:line="240" w:lineRule="auto"/>
        <w:ind w:left="360"/>
        <w:contextualSpacing/>
        <w:jc w:val="both"/>
        <w:rPr>
          <w:rFonts w:ascii="Segoe UI" w:hAnsi="Segoe UI" w:cs="Segoe UI"/>
          <w:lang w:eastAsia="en-US"/>
        </w:rPr>
      </w:pPr>
      <w:r w:rsidRPr="00AD5AD5">
        <w:rPr>
          <w:rFonts w:ascii="Segoe UI" w:hAnsi="Segoe UI" w:cs="Segoe UI"/>
          <w:lang w:eastAsia="en-US"/>
        </w:rPr>
        <w:t>Zamawiający przewiduje wymagania, o których mowa w art. 95 Prawa zamówień publicznych i określa je, stosownie do art. 281 ust. 2 pkt 7 tej ustawy.</w:t>
      </w:r>
    </w:p>
    <w:p w14:paraId="590DA225" w14:textId="77777777" w:rsidR="00CB2F6B" w:rsidRPr="00AD5AD5" w:rsidRDefault="00CB2F6B" w:rsidP="00961BE5">
      <w:pPr>
        <w:numPr>
          <w:ilvl w:val="0"/>
          <w:numId w:val="19"/>
        </w:numPr>
        <w:tabs>
          <w:tab w:val="clear" w:pos="2880"/>
          <w:tab w:val="num" w:pos="360"/>
        </w:tabs>
        <w:spacing w:after="0" w:line="240" w:lineRule="auto"/>
        <w:ind w:left="360"/>
        <w:contextualSpacing/>
        <w:jc w:val="both"/>
        <w:rPr>
          <w:rFonts w:ascii="Segoe UI" w:hAnsi="Segoe UI" w:cs="Segoe UI"/>
          <w:lang w:eastAsia="en-US"/>
        </w:rPr>
      </w:pPr>
      <w:r w:rsidRPr="00AD5AD5">
        <w:rPr>
          <w:rFonts w:ascii="Segoe UI" w:hAnsi="Segoe UI" w:cs="Segoe UI"/>
          <w:lang w:eastAsia="en-US"/>
        </w:rPr>
        <w:t xml:space="preserve">Obowiązek, o którym mowa w ust. 1, zostanie spełniony, jeżeli wykonawca oraz – w sytuacji powierzenia przez wykonawcę realizacji części zamówienia zgodnie z art. 409 ust. 1 pkt 1 </w:t>
      </w:r>
      <w:proofErr w:type="spellStart"/>
      <w:r w:rsidRPr="00AD5AD5">
        <w:rPr>
          <w:rFonts w:ascii="Segoe UI" w:hAnsi="Segoe UI" w:cs="Segoe UI"/>
          <w:lang w:eastAsia="en-US"/>
        </w:rPr>
        <w:t>Pzp</w:t>
      </w:r>
      <w:proofErr w:type="spellEnd"/>
      <w:r w:rsidRPr="00AD5AD5">
        <w:rPr>
          <w:rFonts w:ascii="Segoe UI" w:hAnsi="Segoe UI" w:cs="Segoe UI"/>
          <w:lang w:eastAsia="en-US"/>
        </w:rPr>
        <w:t xml:space="preserve"> – również podwykonawca zatrudnia na podstawie umowy o pracę wszystkie osoby wykonujące czynności, o których mowa w ust. 3 lit. a.</w:t>
      </w:r>
    </w:p>
    <w:p w14:paraId="7B123D1B" w14:textId="77777777" w:rsidR="00CB2F6B" w:rsidRPr="00AD5AD5" w:rsidRDefault="00CB2F6B" w:rsidP="00961BE5">
      <w:pPr>
        <w:numPr>
          <w:ilvl w:val="0"/>
          <w:numId w:val="19"/>
        </w:numPr>
        <w:tabs>
          <w:tab w:val="clear" w:pos="2880"/>
          <w:tab w:val="num" w:pos="360"/>
        </w:tabs>
        <w:spacing w:after="0" w:line="240" w:lineRule="auto"/>
        <w:ind w:left="360"/>
        <w:contextualSpacing/>
        <w:jc w:val="both"/>
        <w:rPr>
          <w:rFonts w:ascii="Segoe UI" w:hAnsi="Segoe UI" w:cs="Segoe UI"/>
          <w:lang w:eastAsia="en-US"/>
        </w:rPr>
      </w:pPr>
      <w:r w:rsidRPr="00AD5AD5">
        <w:rPr>
          <w:rFonts w:ascii="Segoe UI" w:hAnsi="Segoe UI" w:cs="Segoe UI"/>
          <w:lang w:eastAsia="en-US"/>
        </w:rPr>
        <w:t>W celu realizacji obowiązku, o którym mowa w ust. 2 umowy wykonawca jest zobowiązany do:</w:t>
      </w:r>
    </w:p>
    <w:p w14:paraId="05BF2295" w14:textId="77777777" w:rsidR="00CB2F6B" w:rsidRPr="00AD5AD5" w:rsidRDefault="00CB2F6B" w:rsidP="00961BE5">
      <w:pPr>
        <w:numPr>
          <w:ilvl w:val="1"/>
          <w:numId w:val="17"/>
        </w:numPr>
        <w:tabs>
          <w:tab w:val="clear" w:pos="1425"/>
          <w:tab w:val="num" w:pos="851"/>
        </w:tabs>
        <w:spacing w:after="0" w:line="240" w:lineRule="auto"/>
        <w:ind w:left="851"/>
        <w:contextualSpacing/>
        <w:jc w:val="both"/>
        <w:rPr>
          <w:rFonts w:ascii="Segoe UI" w:hAnsi="Segoe UI" w:cs="Segoe UI"/>
          <w:lang w:eastAsia="en-US"/>
        </w:rPr>
      </w:pPr>
      <w:r w:rsidRPr="00AD5AD5">
        <w:rPr>
          <w:rFonts w:ascii="Segoe UI" w:hAnsi="Segoe UI" w:cs="Segoe UI"/>
          <w:lang w:eastAsia="en-US"/>
        </w:rPr>
        <w:t xml:space="preserve">zatrudniania na podstawie umowy o pracę osób, które wykonują czynności w zakresie realizacji zamówienia bezpośrednio związane w </w:t>
      </w:r>
      <w:r w:rsidR="005E1EEE" w:rsidRPr="00AD5AD5">
        <w:rPr>
          <w:rFonts w:ascii="Segoe UI" w:hAnsi="Segoe UI" w:cs="Segoe UI"/>
          <w:lang w:eastAsia="en-US"/>
        </w:rPr>
        <w:t xml:space="preserve">wykonywaniem robót budowlanych, w tym między innymi wykonujących: </w:t>
      </w:r>
      <w:r w:rsidR="005E1EEE" w:rsidRPr="00AD5AD5">
        <w:rPr>
          <w:rFonts w:ascii="Segoe UI" w:hAnsi="Segoe UI" w:cs="Segoe UI"/>
        </w:rPr>
        <w:t>prace rozbiórkowe</w:t>
      </w:r>
      <w:r w:rsidR="005E1EEE" w:rsidRPr="00AD5AD5">
        <w:rPr>
          <w:rFonts w:ascii="Segoe UI" w:hAnsi="Segoe UI" w:cs="Segoe UI"/>
          <w:lang w:eastAsia="en-US"/>
        </w:rPr>
        <w:t xml:space="preserve">, </w:t>
      </w:r>
      <w:r w:rsidR="005E1EEE" w:rsidRPr="00AD5AD5">
        <w:rPr>
          <w:rFonts w:ascii="Segoe UI" w:hAnsi="Segoe UI" w:cs="Segoe UI"/>
        </w:rPr>
        <w:t>roboty budowlane i pomocnicze związane z wykonaniem wszystkich</w:t>
      </w:r>
      <w:r w:rsidR="004F66BF" w:rsidRPr="00AD5AD5">
        <w:rPr>
          <w:rFonts w:ascii="Segoe UI" w:hAnsi="Segoe UI" w:cs="Segoe UI"/>
        </w:rPr>
        <w:t xml:space="preserve"> prac objętych zamówieniem</w:t>
      </w:r>
      <w:r w:rsidR="005E1EEE" w:rsidRPr="00AD5AD5">
        <w:rPr>
          <w:rFonts w:ascii="Segoe UI" w:hAnsi="Segoe UI" w:cs="Segoe UI"/>
        </w:rPr>
        <w:t>.</w:t>
      </w:r>
    </w:p>
    <w:p w14:paraId="109E65A7" w14:textId="77777777" w:rsidR="00CB2F6B" w:rsidRPr="00AD5AD5" w:rsidRDefault="00CB2F6B" w:rsidP="00961BE5">
      <w:pPr>
        <w:numPr>
          <w:ilvl w:val="1"/>
          <w:numId w:val="17"/>
        </w:numPr>
        <w:tabs>
          <w:tab w:val="clear" w:pos="1425"/>
          <w:tab w:val="num" w:pos="851"/>
        </w:tabs>
        <w:spacing w:after="0" w:line="240" w:lineRule="auto"/>
        <w:ind w:left="851"/>
        <w:contextualSpacing/>
        <w:jc w:val="both"/>
        <w:rPr>
          <w:rFonts w:ascii="Segoe UI" w:hAnsi="Segoe UI" w:cs="Segoe UI"/>
          <w:lang w:eastAsia="en-US"/>
        </w:rPr>
      </w:pPr>
      <w:r w:rsidRPr="00AD5AD5">
        <w:rPr>
          <w:rFonts w:ascii="Segoe UI" w:hAnsi="Segoe UI" w:cs="Segoe UI"/>
          <w:lang w:eastAsia="en-US"/>
        </w:rPr>
        <w:lastRenderedPageBreak/>
        <w:t xml:space="preserve">Jeżeli czynności, o których mowa w lit. a wykonuje osoba, która działa w imieniu i na rzecz podwykonawcy, także do zobowiązania podwykonawcy do zatrudniania tej osoby na podstawie umowy o pracę oraz zapewnienia zamawiającemu możliwości przeprowadzenia kontroli spełniania przez podwykonawcę wymagań w tym zakresie w sposób, o którym mowa </w:t>
      </w:r>
      <w:r w:rsidR="00FA550C" w:rsidRPr="00AD5AD5">
        <w:rPr>
          <w:rFonts w:ascii="Segoe UI" w:hAnsi="Segoe UI" w:cs="Segoe UI"/>
          <w:lang w:eastAsia="en-US"/>
        </w:rPr>
        <w:t>w</w:t>
      </w:r>
      <w:r w:rsidRPr="00AD5AD5">
        <w:rPr>
          <w:rFonts w:ascii="Segoe UI" w:hAnsi="Segoe UI" w:cs="Segoe UI"/>
          <w:lang w:eastAsia="en-US"/>
        </w:rPr>
        <w:t xml:space="preserve"> ust. 4.</w:t>
      </w:r>
    </w:p>
    <w:p w14:paraId="27AE8200" w14:textId="77777777" w:rsidR="00CB2F6B" w:rsidRPr="00AD5AD5" w:rsidRDefault="00CB2F6B" w:rsidP="00961BE5">
      <w:pPr>
        <w:numPr>
          <w:ilvl w:val="0"/>
          <w:numId w:val="19"/>
        </w:numPr>
        <w:tabs>
          <w:tab w:val="clear" w:pos="2880"/>
        </w:tabs>
        <w:spacing w:after="0" w:line="240" w:lineRule="auto"/>
        <w:ind w:left="426"/>
        <w:jc w:val="both"/>
        <w:rPr>
          <w:rFonts w:ascii="Segoe UI" w:hAnsi="Segoe UI" w:cs="Segoe UI"/>
        </w:rPr>
      </w:pPr>
      <w:r w:rsidRPr="00AD5AD5">
        <w:rPr>
          <w:rFonts w:ascii="Segoe UI" w:hAnsi="Segoe UI" w:cs="Segoe UI"/>
          <w:shd w:val="clear" w:color="auto" w:fill="FFFFFF"/>
        </w:rPr>
        <w:t>W celu weryfikacji zatrudniania, przez wykonawcę lub podwykonawcę, na podstawie umowy o pracę, osób wykonujących wskazane przez zamawiającego czynności w zakresie realizacji zamówienia, Zamawiający może żądać w szczególności:</w:t>
      </w:r>
    </w:p>
    <w:p w14:paraId="6CBDF4AB" w14:textId="77777777" w:rsidR="00CB2F6B" w:rsidRPr="00AD5AD5" w:rsidRDefault="00CB2F6B" w:rsidP="00961BE5">
      <w:pPr>
        <w:numPr>
          <w:ilvl w:val="0"/>
          <w:numId w:val="20"/>
        </w:numPr>
        <w:shd w:val="clear" w:color="auto" w:fill="FFFFFF"/>
        <w:tabs>
          <w:tab w:val="clear" w:pos="2880"/>
        </w:tabs>
        <w:spacing w:after="0" w:line="240" w:lineRule="auto"/>
        <w:ind w:left="851"/>
        <w:rPr>
          <w:rFonts w:ascii="Segoe UI" w:hAnsi="Segoe UI" w:cs="Segoe UI"/>
        </w:rPr>
      </w:pPr>
      <w:r w:rsidRPr="00AD5AD5">
        <w:rPr>
          <w:rFonts w:ascii="Segoe UI" w:hAnsi="Segoe UI" w:cs="Segoe UI"/>
        </w:rPr>
        <w:t>oświadczenia zatrudnionego pracownika,</w:t>
      </w:r>
    </w:p>
    <w:p w14:paraId="4E602694" w14:textId="77777777" w:rsidR="00CB2F6B" w:rsidRPr="00AD5AD5" w:rsidRDefault="00CB2F6B" w:rsidP="00961BE5">
      <w:pPr>
        <w:numPr>
          <w:ilvl w:val="0"/>
          <w:numId w:val="20"/>
        </w:numPr>
        <w:shd w:val="clear" w:color="auto" w:fill="FFFFFF"/>
        <w:tabs>
          <w:tab w:val="clear" w:pos="2880"/>
        </w:tabs>
        <w:spacing w:after="0" w:line="240" w:lineRule="auto"/>
        <w:ind w:left="851"/>
        <w:rPr>
          <w:rFonts w:ascii="Segoe UI" w:hAnsi="Segoe UI" w:cs="Segoe UI"/>
        </w:rPr>
      </w:pPr>
      <w:r w:rsidRPr="00AD5AD5">
        <w:rPr>
          <w:rFonts w:ascii="Segoe UI" w:hAnsi="Segoe UI" w:cs="Segoe UI"/>
        </w:rPr>
        <w:t>oświadczenia wykonawcy lub podwykonawcy o zatrudnieniu pracownika na podstawie umowy o pracę,</w:t>
      </w:r>
    </w:p>
    <w:p w14:paraId="59B4C951" w14:textId="77777777" w:rsidR="00CB2F6B" w:rsidRPr="00AD5AD5" w:rsidRDefault="00CB2F6B" w:rsidP="00961BE5">
      <w:pPr>
        <w:numPr>
          <w:ilvl w:val="0"/>
          <w:numId w:val="20"/>
        </w:numPr>
        <w:shd w:val="clear" w:color="auto" w:fill="FFFFFF"/>
        <w:tabs>
          <w:tab w:val="clear" w:pos="2880"/>
        </w:tabs>
        <w:spacing w:after="0" w:line="240" w:lineRule="auto"/>
        <w:ind w:left="851"/>
        <w:rPr>
          <w:rFonts w:ascii="Segoe UI" w:hAnsi="Segoe UI" w:cs="Segoe UI"/>
        </w:rPr>
      </w:pPr>
      <w:r w:rsidRPr="00AD5AD5">
        <w:rPr>
          <w:rFonts w:ascii="Segoe UI" w:hAnsi="Segoe UI" w:cs="Segoe UI"/>
        </w:rPr>
        <w:t>poświadczonej za zgodność z oryginałem kopii umowy o pracę zatrudnionego pracownika,</w:t>
      </w:r>
    </w:p>
    <w:p w14:paraId="079C0232" w14:textId="77777777" w:rsidR="00CB2F6B" w:rsidRPr="00AD5AD5" w:rsidRDefault="00CB2F6B" w:rsidP="00961BE5">
      <w:pPr>
        <w:numPr>
          <w:ilvl w:val="0"/>
          <w:numId w:val="20"/>
        </w:numPr>
        <w:shd w:val="clear" w:color="auto" w:fill="FFFFFF"/>
        <w:tabs>
          <w:tab w:val="clear" w:pos="2880"/>
        </w:tabs>
        <w:spacing w:after="0" w:line="240" w:lineRule="auto"/>
        <w:ind w:left="851"/>
        <w:rPr>
          <w:rFonts w:ascii="Segoe UI" w:hAnsi="Segoe UI" w:cs="Segoe UI"/>
        </w:rPr>
      </w:pPr>
      <w:r w:rsidRPr="00AD5AD5">
        <w:rPr>
          <w:rFonts w:ascii="Segoe UI" w:hAnsi="Segoe UI" w:cs="Segoe UI"/>
        </w:rPr>
        <w:t>innych dokumentów</w:t>
      </w:r>
    </w:p>
    <w:p w14:paraId="070CDC82" w14:textId="77777777" w:rsidR="00CB2F6B" w:rsidRPr="00AD5AD5" w:rsidRDefault="00CB2F6B" w:rsidP="00AD5AD5">
      <w:pPr>
        <w:shd w:val="clear" w:color="auto" w:fill="FFFFFF"/>
        <w:spacing w:after="0" w:line="240" w:lineRule="auto"/>
        <w:ind w:left="426"/>
        <w:jc w:val="both"/>
        <w:rPr>
          <w:rFonts w:ascii="Segoe UI" w:hAnsi="Segoe UI" w:cs="Segoe UI"/>
        </w:rPr>
      </w:pPr>
      <w:r w:rsidRPr="00AD5AD5">
        <w:rPr>
          <w:rFonts w:ascii="Segoe UI" w:hAnsi="Segoe UI" w:cs="Segoe UI"/>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13741E60" w14:textId="77777777" w:rsidR="00CB2F6B" w:rsidRPr="00AD5AD5" w:rsidRDefault="00CB2F6B" w:rsidP="00961BE5">
      <w:pPr>
        <w:numPr>
          <w:ilvl w:val="0"/>
          <w:numId w:val="19"/>
        </w:numPr>
        <w:tabs>
          <w:tab w:val="clear" w:pos="2880"/>
          <w:tab w:val="num" w:pos="360"/>
        </w:tabs>
        <w:autoSpaceDE w:val="0"/>
        <w:autoSpaceDN w:val="0"/>
        <w:adjustRightInd w:val="0"/>
        <w:spacing w:after="83" w:line="240" w:lineRule="auto"/>
        <w:ind w:left="360"/>
        <w:contextualSpacing/>
        <w:jc w:val="both"/>
        <w:rPr>
          <w:rFonts w:ascii="Segoe UI" w:hAnsi="Segoe UI" w:cs="Segoe UI"/>
          <w:lang w:eastAsia="en-US"/>
        </w:rPr>
      </w:pPr>
      <w:r w:rsidRPr="00AD5AD5">
        <w:rPr>
          <w:rFonts w:ascii="Segoe UI" w:hAnsi="Segoe UI" w:cs="Segoe UI"/>
          <w:bCs/>
          <w:lang w:eastAsia="en-US"/>
        </w:rPr>
        <w:t xml:space="preserve">Wykonawca </w:t>
      </w:r>
      <w:r w:rsidRPr="00AD5AD5">
        <w:rPr>
          <w:rFonts w:ascii="Segoe UI" w:hAnsi="Segoe UI" w:cs="Segoe UI"/>
          <w:lang w:eastAsia="en-US"/>
        </w:rPr>
        <w:t xml:space="preserve">każdorazowo na żądanie </w:t>
      </w:r>
      <w:r w:rsidRPr="00AD5AD5">
        <w:rPr>
          <w:rFonts w:ascii="Segoe UI" w:hAnsi="Segoe UI" w:cs="Segoe UI"/>
          <w:bCs/>
          <w:lang w:eastAsia="en-US"/>
        </w:rPr>
        <w:t>Zamawiającego</w:t>
      </w:r>
      <w:r w:rsidRPr="00AD5AD5">
        <w:rPr>
          <w:rFonts w:ascii="Segoe UI" w:hAnsi="Segoe UI" w:cs="Segoe UI"/>
          <w:lang w:eastAsia="en-US"/>
        </w:rPr>
        <w:t xml:space="preserve">, jest zobowiązany w terminie nie dłuższym niż 5 dni od dnia przekazania wezwania przez </w:t>
      </w:r>
      <w:r w:rsidRPr="00AD5AD5">
        <w:rPr>
          <w:rFonts w:ascii="Segoe UI" w:hAnsi="Segoe UI" w:cs="Segoe UI"/>
          <w:bCs/>
          <w:lang w:eastAsia="en-US"/>
        </w:rPr>
        <w:t xml:space="preserve">Zamawiającego </w:t>
      </w:r>
      <w:r w:rsidRPr="00AD5AD5">
        <w:rPr>
          <w:rFonts w:ascii="Segoe UI" w:hAnsi="Segoe UI" w:cs="Segoe UI"/>
          <w:lang w:eastAsia="en-US"/>
        </w:rPr>
        <w:t xml:space="preserve">przedstawić dowody zatrudnienia na podstawie umowy o pracę osób wskazanych w wykazach, o których mowa w ust. 4. </w:t>
      </w:r>
    </w:p>
    <w:p w14:paraId="68BE16B9" w14:textId="77777777" w:rsidR="00CB2F6B" w:rsidRPr="00AD5AD5" w:rsidRDefault="00CB2F6B" w:rsidP="00961BE5">
      <w:pPr>
        <w:numPr>
          <w:ilvl w:val="0"/>
          <w:numId w:val="19"/>
        </w:numPr>
        <w:tabs>
          <w:tab w:val="clear" w:pos="2880"/>
          <w:tab w:val="num" w:pos="360"/>
        </w:tabs>
        <w:autoSpaceDE w:val="0"/>
        <w:autoSpaceDN w:val="0"/>
        <w:adjustRightInd w:val="0"/>
        <w:spacing w:after="83" w:line="240" w:lineRule="auto"/>
        <w:ind w:left="360"/>
        <w:contextualSpacing/>
        <w:jc w:val="both"/>
        <w:rPr>
          <w:rFonts w:ascii="Segoe UI" w:hAnsi="Segoe UI" w:cs="Segoe UI"/>
          <w:lang w:eastAsia="en-US"/>
        </w:rPr>
      </w:pPr>
      <w:r w:rsidRPr="00AD5AD5">
        <w:rPr>
          <w:rFonts w:ascii="Segoe UI" w:hAnsi="Segoe UI" w:cs="Segoe UI"/>
          <w:bCs/>
          <w:lang w:eastAsia="en-US"/>
        </w:rPr>
        <w:t xml:space="preserve">Zamawiający </w:t>
      </w:r>
      <w:r w:rsidRPr="00AD5AD5">
        <w:rPr>
          <w:rFonts w:ascii="Segoe UI" w:hAnsi="Segoe UI" w:cs="Segoe UI"/>
          <w:lang w:eastAsia="en-US"/>
        </w:rPr>
        <w:t xml:space="preserve">zastrzega sobie prawo przeprowadzenia kontroli na miejscu wykonywania robót w celu zweryfikowania faktu, czy osoby wykonujące określone w ust. 2 czynności są osobami wskazanymi w wykazach osób, o którym mowa w ust. 4. </w:t>
      </w:r>
    </w:p>
    <w:p w14:paraId="5F7AACD8" w14:textId="7B010D2D" w:rsidR="00CB2F6B" w:rsidRPr="00AD5AD5" w:rsidRDefault="00CB2F6B" w:rsidP="00961BE5">
      <w:pPr>
        <w:numPr>
          <w:ilvl w:val="0"/>
          <w:numId w:val="19"/>
        </w:numPr>
        <w:tabs>
          <w:tab w:val="clear" w:pos="2880"/>
          <w:tab w:val="num" w:pos="360"/>
        </w:tabs>
        <w:spacing w:after="0" w:line="240" w:lineRule="auto"/>
        <w:ind w:left="360"/>
        <w:contextualSpacing/>
        <w:jc w:val="both"/>
        <w:rPr>
          <w:rFonts w:ascii="Segoe UI" w:hAnsi="Segoe UI" w:cs="Segoe UI"/>
          <w:lang w:eastAsia="en-US"/>
        </w:rPr>
      </w:pPr>
      <w:r w:rsidRPr="00AD5AD5">
        <w:rPr>
          <w:rFonts w:ascii="Segoe UI" w:hAnsi="Segoe UI" w:cs="Segoe UI"/>
          <w:lang w:eastAsia="en-US"/>
        </w:rPr>
        <w:t xml:space="preserve">Zamawiający zastrzega sobie prawo do naliczenia kar umownych w przypadku niezatrudniania przez wykonawcę lub podwykonawcę osób wykonujących czynności, o których mowa w ust. 3 lit. a na podstawie umowy o pracę. W takim przypadku wykonawca zapłaci zamawiającemu karę umowną w wysokości </w:t>
      </w:r>
      <w:r w:rsidRPr="00AD5AD5">
        <w:rPr>
          <w:rFonts w:ascii="Segoe UI" w:hAnsi="Segoe UI" w:cs="Segoe UI"/>
          <w:b/>
          <w:lang w:eastAsia="en-US"/>
        </w:rPr>
        <w:t>1000,00</w:t>
      </w:r>
      <w:r w:rsidR="00D30529">
        <w:rPr>
          <w:rFonts w:ascii="Segoe UI" w:hAnsi="Segoe UI" w:cs="Segoe UI"/>
          <w:b/>
          <w:lang w:eastAsia="en-US"/>
        </w:rPr>
        <w:t xml:space="preserve"> </w:t>
      </w:r>
      <w:r w:rsidRPr="00AD5AD5">
        <w:rPr>
          <w:rFonts w:ascii="Segoe UI" w:hAnsi="Segoe UI" w:cs="Segoe UI"/>
          <w:b/>
          <w:lang w:eastAsia="en-US"/>
        </w:rPr>
        <w:t xml:space="preserve">zł </w:t>
      </w:r>
      <w:r w:rsidRPr="00AD5AD5">
        <w:rPr>
          <w:rFonts w:ascii="Segoe UI" w:hAnsi="Segoe UI" w:cs="Segoe UI"/>
          <w:lang w:eastAsia="en-US"/>
        </w:rPr>
        <w:t>za każdy taki przypadek.</w:t>
      </w:r>
    </w:p>
    <w:p w14:paraId="0045BB0E" w14:textId="77777777" w:rsidR="00CB2F6B" w:rsidRPr="00AD5AD5" w:rsidRDefault="00CB2F6B" w:rsidP="00961BE5">
      <w:pPr>
        <w:numPr>
          <w:ilvl w:val="0"/>
          <w:numId w:val="19"/>
        </w:numPr>
        <w:tabs>
          <w:tab w:val="clear" w:pos="2880"/>
          <w:tab w:val="num" w:pos="360"/>
        </w:tabs>
        <w:spacing w:after="0" w:line="240" w:lineRule="auto"/>
        <w:ind w:left="360"/>
        <w:contextualSpacing/>
        <w:jc w:val="both"/>
        <w:rPr>
          <w:rFonts w:ascii="Segoe UI" w:hAnsi="Segoe UI" w:cs="Segoe UI"/>
          <w:lang w:eastAsia="en-US"/>
        </w:rPr>
      </w:pPr>
      <w:r w:rsidRPr="00AD5AD5">
        <w:rPr>
          <w:rFonts w:ascii="Segoe UI" w:hAnsi="Segoe UI" w:cs="Segoe UI"/>
          <w:lang w:eastAsia="en-US"/>
        </w:rPr>
        <w:t>Kara, o której mowa w ust. 7 umowy zostanie naliczona w przypadku:</w:t>
      </w:r>
    </w:p>
    <w:p w14:paraId="0E25C0BC" w14:textId="77777777" w:rsidR="00CB2F6B" w:rsidRPr="00AD5AD5" w:rsidRDefault="00CB2F6B" w:rsidP="00961BE5">
      <w:pPr>
        <w:numPr>
          <w:ilvl w:val="2"/>
          <w:numId w:val="21"/>
        </w:numPr>
        <w:tabs>
          <w:tab w:val="clear" w:pos="4320"/>
        </w:tabs>
        <w:spacing w:after="0" w:line="240" w:lineRule="auto"/>
        <w:ind w:left="851" w:hanging="425"/>
        <w:contextualSpacing/>
        <w:jc w:val="both"/>
        <w:rPr>
          <w:rFonts w:ascii="Segoe UI" w:hAnsi="Segoe UI" w:cs="Segoe UI"/>
          <w:lang w:eastAsia="en-US"/>
        </w:rPr>
      </w:pPr>
      <w:r w:rsidRPr="00AD5AD5">
        <w:rPr>
          <w:rFonts w:ascii="Segoe UI" w:hAnsi="Segoe UI" w:cs="Segoe UI"/>
          <w:lang w:eastAsia="en-US"/>
        </w:rPr>
        <w:t>nieprzedstawienia Zamawiającemu dokumentów, o których mowa w ust. 4 w</w:t>
      </w:r>
      <w:r w:rsidR="005C5C82" w:rsidRPr="00AD5AD5">
        <w:rPr>
          <w:rFonts w:ascii="Segoe UI" w:hAnsi="Segoe UI" w:cs="Segoe UI"/>
          <w:lang w:eastAsia="en-US"/>
        </w:rPr>
        <w:t> </w:t>
      </w:r>
      <w:r w:rsidRPr="00AD5AD5">
        <w:rPr>
          <w:rFonts w:ascii="Segoe UI" w:hAnsi="Segoe UI" w:cs="Segoe UI"/>
          <w:lang w:eastAsia="en-US"/>
        </w:rPr>
        <w:t>terminie określonym w ust. 5,</w:t>
      </w:r>
    </w:p>
    <w:p w14:paraId="595FAC10" w14:textId="77777777" w:rsidR="00CB2F6B" w:rsidRPr="00AD5AD5" w:rsidRDefault="00CB2F6B" w:rsidP="00961BE5">
      <w:pPr>
        <w:numPr>
          <w:ilvl w:val="2"/>
          <w:numId w:val="21"/>
        </w:numPr>
        <w:tabs>
          <w:tab w:val="clear" w:pos="4320"/>
        </w:tabs>
        <w:spacing w:after="0" w:line="240" w:lineRule="auto"/>
        <w:ind w:left="851" w:hanging="425"/>
        <w:contextualSpacing/>
        <w:jc w:val="both"/>
        <w:rPr>
          <w:rFonts w:ascii="Segoe UI" w:hAnsi="Segoe UI" w:cs="Segoe UI"/>
          <w:lang w:eastAsia="en-US"/>
        </w:rPr>
      </w:pPr>
      <w:r w:rsidRPr="00AD5AD5">
        <w:rPr>
          <w:rFonts w:ascii="Segoe UI" w:hAnsi="Segoe UI" w:cs="Segoe UI"/>
          <w:lang w:eastAsia="en-US"/>
        </w:rPr>
        <w:t xml:space="preserve">wykazania w trakcie kontroli, o której mowa w ust. 6, przebywania na terenie budowy osób niewykazanych na wykazach, o których mowa w ust. 4, wykonujących czynności, o których mowa w ust. 3 lit. a, </w:t>
      </w:r>
    </w:p>
    <w:p w14:paraId="4658B9C2" w14:textId="77777777" w:rsidR="00CB2F6B" w:rsidRPr="00AD5AD5" w:rsidRDefault="00CB2F6B" w:rsidP="00961BE5">
      <w:pPr>
        <w:numPr>
          <w:ilvl w:val="0"/>
          <w:numId w:val="19"/>
        </w:numPr>
        <w:tabs>
          <w:tab w:val="clear" w:pos="2880"/>
          <w:tab w:val="num" w:pos="360"/>
          <w:tab w:val="num" w:pos="720"/>
        </w:tabs>
        <w:spacing w:after="0" w:line="240" w:lineRule="auto"/>
        <w:ind w:left="360"/>
        <w:contextualSpacing/>
        <w:jc w:val="both"/>
        <w:rPr>
          <w:rFonts w:ascii="Segoe UI" w:hAnsi="Segoe UI" w:cs="Segoe UI"/>
          <w:lang w:eastAsia="en-US"/>
        </w:rPr>
      </w:pPr>
      <w:r w:rsidRPr="00AD5AD5">
        <w:rPr>
          <w:rFonts w:ascii="Segoe UI" w:hAnsi="Segoe UI" w:cs="Segoe UI"/>
          <w:lang w:eastAsia="en-US"/>
        </w:rPr>
        <w:t>Obowiązek, o którym mowa w ust. 2, nie dotyczy osób, które wykonują czynności, o których mowa w ust. 3 lit. a będących jednocześnie:</w:t>
      </w:r>
    </w:p>
    <w:p w14:paraId="54DB32A0" w14:textId="77777777" w:rsidR="00CB2F6B" w:rsidRPr="00AD5AD5" w:rsidRDefault="00CB2F6B" w:rsidP="00961BE5">
      <w:pPr>
        <w:numPr>
          <w:ilvl w:val="0"/>
          <w:numId w:val="18"/>
        </w:numPr>
        <w:tabs>
          <w:tab w:val="left" w:pos="900"/>
        </w:tabs>
        <w:spacing w:after="0" w:line="240" w:lineRule="auto"/>
        <w:ind w:left="900" w:hanging="409"/>
        <w:contextualSpacing/>
        <w:jc w:val="both"/>
        <w:rPr>
          <w:rFonts w:ascii="Segoe UI" w:hAnsi="Segoe UI" w:cs="Segoe UI"/>
          <w:lang w:eastAsia="en-US"/>
        </w:rPr>
      </w:pPr>
      <w:r w:rsidRPr="00AD5AD5">
        <w:rPr>
          <w:rFonts w:ascii="Segoe UI" w:hAnsi="Segoe UI" w:cs="Segoe UI"/>
          <w:lang w:eastAsia="en-US"/>
        </w:rPr>
        <w:t>osobą fizyczną, prowadzącą działalność gospodarczą,</w:t>
      </w:r>
    </w:p>
    <w:p w14:paraId="7831F438" w14:textId="77777777" w:rsidR="00CB2F6B" w:rsidRPr="00AD5AD5" w:rsidRDefault="00CB2F6B" w:rsidP="00961BE5">
      <w:pPr>
        <w:numPr>
          <w:ilvl w:val="0"/>
          <w:numId w:val="18"/>
        </w:numPr>
        <w:tabs>
          <w:tab w:val="left" w:pos="900"/>
        </w:tabs>
        <w:spacing w:after="0" w:line="240" w:lineRule="auto"/>
        <w:ind w:left="900" w:hanging="409"/>
        <w:contextualSpacing/>
        <w:jc w:val="both"/>
        <w:rPr>
          <w:rFonts w:ascii="Segoe UI" w:hAnsi="Segoe UI" w:cs="Segoe UI"/>
          <w:lang w:eastAsia="en-US"/>
        </w:rPr>
      </w:pPr>
      <w:r w:rsidRPr="00AD5AD5">
        <w:rPr>
          <w:rFonts w:ascii="Segoe UI" w:hAnsi="Segoe UI" w:cs="Segoe UI"/>
          <w:lang w:eastAsia="en-US"/>
        </w:rPr>
        <w:t>urzędującym członkiem organu zarządzającego lub nadzorczego wykonawcy,</w:t>
      </w:r>
    </w:p>
    <w:p w14:paraId="2F730F37" w14:textId="77777777" w:rsidR="00CB2F6B" w:rsidRPr="00AD5AD5" w:rsidRDefault="00CB2F6B" w:rsidP="00961BE5">
      <w:pPr>
        <w:numPr>
          <w:ilvl w:val="0"/>
          <w:numId w:val="18"/>
        </w:numPr>
        <w:tabs>
          <w:tab w:val="left" w:pos="900"/>
        </w:tabs>
        <w:spacing w:after="0" w:line="240" w:lineRule="auto"/>
        <w:ind w:left="900" w:hanging="409"/>
        <w:contextualSpacing/>
        <w:jc w:val="both"/>
        <w:rPr>
          <w:rFonts w:ascii="Segoe UI" w:hAnsi="Segoe UI" w:cs="Segoe UI"/>
          <w:lang w:eastAsia="en-US"/>
        </w:rPr>
      </w:pPr>
      <w:r w:rsidRPr="00AD5AD5">
        <w:rPr>
          <w:rFonts w:ascii="Segoe UI" w:hAnsi="Segoe UI" w:cs="Segoe UI"/>
          <w:lang w:eastAsia="en-US"/>
        </w:rPr>
        <w:t>wspólnikiem spółki w spółce jawnej lub partnerskiej,</w:t>
      </w:r>
    </w:p>
    <w:p w14:paraId="6C1B8905" w14:textId="77777777" w:rsidR="00CB2F6B" w:rsidRPr="00AD5AD5" w:rsidRDefault="00CB2F6B" w:rsidP="00961BE5">
      <w:pPr>
        <w:numPr>
          <w:ilvl w:val="0"/>
          <w:numId w:val="18"/>
        </w:numPr>
        <w:tabs>
          <w:tab w:val="left" w:pos="900"/>
        </w:tabs>
        <w:spacing w:after="0" w:line="240" w:lineRule="auto"/>
        <w:ind w:left="900" w:hanging="409"/>
        <w:contextualSpacing/>
        <w:jc w:val="both"/>
        <w:rPr>
          <w:rFonts w:ascii="Segoe UI" w:hAnsi="Segoe UI" w:cs="Segoe UI"/>
          <w:lang w:eastAsia="en-US"/>
        </w:rPr>
      </w:pPr>
      <w:r w:rsidRPr="00AD5AD5">
        <w:rPr>
          <w:rFonts w:ascii="Segoe UI" w:hAnsi="Segoe UI" w:cs="Segoe UI"/>
          <w:lang w:eastAsia="en-US"/>
        </w:rPr>
        <w:t xml:space="preserve">podwykonawcą, któremu wykonawca powierzył realizację części zamówienia w trybie art. 409 ust. 1 pkt 1 ustawy </w:t>
      </w:r>
      <w:proofErr w:type="spellStart"/>
      <w:r w:rsidRPr="00AD5AD5">
        <w:rPr>
          <w:rFonts w:ascii="Segoe UI" w:hAnsi="Segoe UI" w:cs="Segoe UI"/>
          <w:lang w:eastAsia="en-US"/>
        </w:rPr>
        <w:t>Pzp</w:t>
      </w:r>
      <w:proofErr w:type="spellEnd"/>
      <w:r w:rsidRPr="00AD5AD5">
        <w:rPr>
          <w:rFonts w:ascii="Segoe UI" w:hAnsi="Segoe UI" w:cs="Segoe UI"/>
          <w:lang w:eastAsia="en-US"/>
        </w:rPr>
        <w:t>.</w:t>
      </w:r>
    </w:p>
    <w:p w14:paraId="77646F10" w14:textId="77777777" w:rsidR="00CB2F6B" w:rsidRDefault="00CB2F6B" w:rsidP="00AD5AD5">
      <w:pPr>
        <w:tabs>
          <w:tab w:val="left" w:pos="900"/>
        </w:tabs>
        <w:spacing w:after="0" w:line="240" w:lineRule="auto"/>
        <w:ind w:left="900"/>
        <w:contextualSpacing/>
        <w:jc w:val="both"/>
        <w:rPr>
          <w:rFonts w:ascii="Segoe UI" w:hAnsi="Segoe UI" w:cs="Segoe UI"/>
          <w:lang w:eastAsia="en-US"/>
        </w:rPr>
      </w:pPr>
    </w:p>
    <w:p w14:paraId="45A0029E" w14:textId="77777777" w:rsidR="00D30529" w:rsidRPr="00AD5AD5" w:rsidRDefault="00D30529" w:rsidP="00AD5AD5">
      <w:pPr>
        <w:tabs>
          <w:tab w:val="left" w:pos="900"/>
        </w:tabs>
        <w:spacing w:after="0" w:line="240" w:lineRule="auto"/>
        <w:ind w:left="900"/>
        <w:contextualSpacing/>
        <w:jc w:val="both"/>
        <w:rPr>
          <w:rFonts w:ascii="Segoe UI" w:hAnsi="Segoe UI" w:cs="Segoe UI"/>
          <w:lang w:eastAsia="en-US"/>
        </w:rPr>
      </w:pPr>
    </w:p>
    <w:p w14:paraId="6305A887" w14:textId="72637A8B" w:rsidR="006F660F" w:rsidRPr="00AD5AD5" w:rsidRDefault="00650B84" w:rsidP="00AD5AD5">
      <w:pPr>
        <w:spacing w:after="0" w:line="240" w:lineRule="auto"/>
        <w:jc w:val="center"/>
        <w:rPr>
          <w:rFonts w:ascii="Segoe UI" w:hAnsi="Segoe UI" w:cs="Segoe UI"/>
          <w:b/>
        </w:rPr>
      </w:pPr>
      <w:r w:rsidRPr="00AD5AD5">
        <w:rPr>
          <w:rFonts w:ascii="Segoe UI" w:hAnsi="Segoe UI" w:cs="Segoe UI"/>
          <w:b/>
        </w:rPr>
        <w:t>§</w:t>
      </w:r>
      <w:r w:rsidR="00D30529">
        <w:rPr>
          <w:rFonts w:ascii="Segoe UI" w:hAnsi="Segoe UI" w:cs="Segoe UI"/>
          <w:b/>
        </w:rPr>
        <w:t xml:space="preserve"> </w:t>
      </w:r>
      <w:r w:rsidR="006F660F" w:rsidRPr="00AD5AD5">
        <w:rPr>
          <w:rFonts w:ascii="Segoe UI" w:hAnsi="Segoe UI" w:cs="Segoe UI"/>
          <w:b/>
        </w:rPr>
        <w:t>11</w:t>
      </w:r>
    </w:p>
    <w:p w14:paraId="6B1F3CA6" w14:textId="77777777" w:rsidR="00040577" w:rsidRPr="00AD5AD5" w:rsidRDefault="00727301" w:rsidP="00AD5AD5">
      <w:pPr>
        <w:spacing w:after="0" w:line="240" w:lineRule="auto"/>
        <w:jc w:val="center"/>
        <w:rPr>
          <w:rFonts w:ascii="Segoe UI" w:hAnsi="Segoe UI" w:cs="Segoe UI"/>
          <w:b/>
        </w:rPr>
      </w:pPr>
      <w:r w:rsidRPr="00AD5AD5">
        <w:rPr>
          <w:rFonts w:ascii="Segoe UI" w:hAnsi="Segoe UI" w:cs="Segoe UI"/>
          <w:b/>
        </w:rPr>
        <w:t>ZMIANY</w:t>
      </w:r>
    </w:p>
    <w:p w14:paraId="2866A4F1" w14:textId="77777777" w:rsidR="006F660F" w:rsidRPr="00AD5AD5" w:rsidRDefault="006F660F" w:rsidP="00961BE5">
      <w:pPr>
        <w:pStyle w:val="Akapitzlist"/>
        <w:numPr>
          <w:ilvl w:val="0"/>
          <w:numId w:val="22"/>
        </w:numPr>
        <w:shd w:val="clear" w:color="auto" w:fill="FFFFFF"/>
        <w:spacing w:after="0" w:line="240" w:lineRule="auto"/>
        <w:jc w:val="both"/>
        <w:rPr>
          <w:rFonts w:ascii="Segoe UI" w:hAnsi="Segoe UI" w:cs="Segoe UI"/>
          <w:sz w:val="22"/>
          <w:szCs w:val="22"/>
        </w:rPr>
      </w:pPr>
      <w:r w:rsidRPr="00AD5AD5">
        <w:rPr>
          <w:rFonts w:ascii="Segoe UI" w:hAnsi="Segoe UI" w:cs="Segoe UI"/>
          <w:sz w:val="22"/>
          <w:szCs w:val="22"/>
        </w:rPr>
        <w:t xml:space="preserve">Zamawiający dopuszcza zmiany postanowień zawartej umowy, zgodnie z treścią art. 454 ustawy </w:t>
      </w:r>
      <w:proofErr w:type="spellStart"/>
      <w:r w:rsidRPr="00AD5AD5">
        <w:rPr>
          <w:rFonts w:ascii="Segoe UI" w:hAnsi="Segoe UI" w:cs="Segoe UI"/>
          <w:sz w:val="22"/>
          <w:szCs w:val="22"/>
        </w:rPr>
        <w:t>Pzp</w:t>
      </w:r>
      <w:proofErr w:type="spellEnd"/>
      <w:r w:rsidRPr="00AD5AD5">
        <w:rPr>
          <w:rFonts w:ascii="Segoe UI" w:hAnsi="Segoe UI" w:cs="Segoe UI"/>
          <w:sz w:val="22"/>
          <w:szCs w:val="22"/>
        </w:rPr>
        <w:t xml:space="preserve">, których wprowadzenie nie jest sprzeczne z treścią oferty na podstawie, której </w:t>
      </w:r>
      <w:r w:rsidRPr="00AD5AD5">
        <w:rPr>
          <w:rFonts w:ascii="Segoe UI" w:hAnsi="Segoe UI" w:cs="Segoe UI"/>
          <w:sz w:val="22"/>
          <w:szCs w:val="22"/>
        </w:rPr>
        <w:lastRenderedPageBreak/>
        <w:t>dokonano wyboru Wykonawcy oraz nie narusza zasad uczciwej konkurencji i równego traktowania.</w:t>
      </w:r>
    </w:p>
    <w:p w14:paraId="04D2761D" w14:textId="77777777" w:rsidR="005E1EEE" w:rsidRPr="00AD5AD5" w:rsidRDefault="006F660F" w:rsidP="00961BE5">
      <w:pPr>
        <w:numPr>
          <w:ilvl w:val="0"/>
          <w:numId w:val="22"/>
        </w:numPr>
        <w:shd w:val="clear" w:color="auto" w:fill="FFFFFF"/>
        <w:spacing w:after="0" w:line="240" w:lineRule="auto"/>
        <w:contextualSpacing/>
        <w:jc w:val="both"/>
        <w:rPr>
          <w:rFonts w:ascii="Segoe UI" w:hAnsi="Segoe UI" w:cs="Segoe UI"/>
        </w:rPr>
      </w:pPr>
      <w:r w:rsidRPr="00AD5AD5">
        <w:rPr>
          <w:rFonts w:ascii="Segoe UI" w:hAnsi="Segoe UI" w:cs="Segoe UI"/>
          <w:shd w:val="clear" w:color="auto" w:fill="FFFFFF"/>
        </w:rPr>
        <w:t>Zamawiający dopuszcza możliwość zmian wysokości wynagrodzenia należnego wykonawcy</w:t>
      </w:r>
      <w:r w:rsidR="00665726" w:rsidRPr="00AD5AD5">
        <w:rPr>
          <w:rFonts w:ascii="Segoe UI" w:hAnsi="Segoe UI" w:cs="Segoe UI"/>
          <w:shd w:val="clear" w:color="auto" w:fill="FFFFFF"/>
        </w:rPr>
        <w:t xml:space="preserve"> (podwyższenie albo obniżenie) </w:t>
      </w:r>
      <w:r w:rsidR="00665726" w:rsidRPr="00AD5AD5">
        <w:rPr>
          <w:rFonts w:ascii="Segoe UI" w:hAnsi="Segoe UI" w:cs="Segoe UI"/>
        </w:rPr>
        <w:t>lub zakresu przedmiotu umowy</w:t>
      </w:r>
      <w:r w:rsidR="004E2A6B" w:rsidRPr="00AD5AD5">
        <w:rPr>
          <w:rFonts w:ascii="Segoe UI" w:hAnsi="Segoe UI" w:cs="Segoe UI"/>
          <w:shd w:val="clear" w:color="auto" w:fill="FFFFFF"/>
        </w:rPr>
        <w:t>:</w:t>
      </w:r>
    </w:p>
    <w:p w14:paraId="1909F1BB" w14:textId="77777777" w:rsidR="00665726" w:rsidRPr="00AD5AD5" w:rsidRDefault="00665726" w:rsidP="00961BE5">
      <w:pPr>
        <w:numPr>
          <w:ilvl w:val="1"/>
          <w:numId w:val="22"/>
        </w:numPr>
        <w:shd w:val="clear" w:color="auto" w:fill="FFFFFF"/>
        <w:spacing w:after="0" w:line="240" w:lineRule="auto"/>
        <w:ind w:left="709"/>
        <w:contextualSpacing/>
        <w:jc w:val="both"/>
        <w:rPr>
          <w:rFonts w:ascii="Segoe UI" w:hAnsi="Segoe UI" w:cs="Segoe UI"/>
        </w:rPr>
      </w:pPr>
      <w:r w:rsidRPr="00AD5AD5">
        <w:rPr>
          <w:rFonts w:ascii="Segoe UI" w:hAnsi="Segoe UI" w:cs="Segoe UI"/>
        </w:rPr>
        <w:t>w przypadku</w:t>
      </w:r>
      <w:r w:rsidR="00EB36E1" w:rsidRPr="00AD5AD5">
        <w:rPr>
          <w:rFonts w:ascii="Segoe UI" w:hAnsi="Segoe UI" w:cs="Segoe UI"/>
        </w:rPr>
        <w:t>,</w:t>
      </w:r>
      <w:r w:rsidRPr="00AD5AD5">
        <w:rPr>
          <w:rFonts w:ascii="Segoe UI" w:hAnsi="Segoe UI" w:cs="Segoe UI"/>
        </w:rPr>
        <w:t xml:space="preserve"> gdy założona na etapie określenia przedmiotu zamówienia technologia wykonania lub zabezpieczenia robót nie będzie mogła być zastosowana z przyczyn niezależnych od Zamawiającego lub Wykonawcy,</w:t>
      </w:r>
    </w:p>
    <w:p w14:paraId="3C6D32E2" w14:textId="77777777" w:rsidR="007F4C16" w:rsidRDefault="00665726" w:rsidP="00961BE5">
      <w:pPr>
        <w:numPr>
          <w:ilvl w:val="1"/>
          <w:numId w:val="22"/>
        </w:numPr>
        <w:shd w:val="clear" w:color="auto" w:fill="FFFFFF"/>
        <w:spacing w:after="0" w:line="240" w:lineRule="auto"/>
        <w:ind w:left="709"/>
        <w:contextualSpacing/>
        <w:jc w:val="both"/>
        <w:rPr>
          <w:rFonts w:ascii="Segoe UI" w:hAnsi="Segoe UI" w:cs="Segoe UI"/>
        </w:rPr>
      </w:pPr>
      <w:r w:rsidRPr="00AD5AD5">
        <w:rPr>
          <w:rFonts w:ascii="Segoe UI" w:hAnsi="Segoe UI" w:cs="Segoe UI"/>
        </w:rPr>
        <w:t xml:space="preserve">w przypadku, gdy zostanie ograniczony przedmiot zamówienia, tzn. w przypadku rezygnacji z wykonywania wybranych robót lub ich części, które były pierwotnie przewidziane w </w:t>
      </w:r>
      <w:r w:rsidR="00294A1A" w:rsidRPr="00AD5AD5">
        <w:rPr>
          <w:rFonts w:ascii="Segoe UI" w:hAnsi="Segoe UI" w:cs="Segoe UI"/>
        </w:rPr>
        <w:t xml:space="preserve">przedmiarze robót i </w:t>
      </w:r>
      <w:r w:rsidR="004F66BF" w:rsidRPr="00AD5AD5">
        <w:rPr>
          <w:rFonts w:ascii="Segoe UI" w:hAnsi="Segoe UI" w:cs="Segoe UI"/>
        </w:rPr>
        <w:t>szczegółowych specyfikacjach technicznych</w:t>
      </w:r>
      <w:r w:rsidRPr="00AD5AD5">
        <w:rPr>
          <w:rFonts w:ascii="Segoe UI" w:hAnsi="Segoe UI" w:cs="Segoe UI"/>
        </w:rPr>
        <w:t xml:space="preserve">, </w:t>
      </w:r>
      <w:r w:rsidR="004F66BF" w:rsidRPr="00AD5AD5">
        <w:rPr>
          <w:rFonts w:ascii="Segoe UI" w:hAnsi="Segoe UI" w:cs="Segoe UI"/>
        </w:rPr>
        <w:br/>
      </w:r>
      <w:r w:rsidRPr="00AD5AD5">
        <w:rPr>
          <w:rFonts w:ascii="Segoe UI" w:hAnsi="Segoe UI" w:cs="Segoe UI"/>
        </w:rPr>
        <w:t>w sytuacji, gdy wykonanie danych robót, zwanych dalej robotami zaniechanymi, będzie w sposób oczywisty zbędne do prawidłowego wykonania przedmiotu zamówienia</w:t>
      </w:r>
      <w:r w:rsidR="00890A88" w:rsidRPr="00AD5AD5">
        <w:rPr>
          <w:rFonts w:ascii="Segoe UI" w:hAnsi="Segoe UI" w:cs="Segoe UI"/>
        </w:rPr>
        <w:t xml:space="preserve"> lub w sytuacji gdy rezygnacja ta wynika z innych potrzeb Zamawiającego</w:t>
      </w:r>
      <w:r w:rsidRPr="00AD5AD5">
        <w:rPr>
          <w:rFonts w:ascii="Segoe UI" w:hAnsi="Segoe UI" w:cs="Segoe UI"/>
        </w:rPr>
        <w:t>.</w:t>
      </w:r>
    </w:p>
    <w:p w14:paraId="55F31AF7" w14:textId="4445DC9F" w:rsidR="00665726" w:rsidRPr="007F4C16" w:rsidRDefault="00665726" w:rsidP="007F4C16">
      <w:pPr>
        <w:shd w:val="clear" w:color="auto" w:fill="FFFFFF"/>
        <w:spacing w:after="0" w:line="240" w:lineRule="auto"/>
        <w:ind w:left="709"/>
        <w:contextualSpacing/>
        <w:jc w:val="both"/>
        <w:rPr>
          <w:rFonts w:ascii="Segoe UI" w:hAnsi="Segoe UI" w:cs="Segoe UI"/>
        </w:rPr>
      </w:pPr>
      <w:r w:rsidRPr="007F4C16">
        <w:rPr>
          <w:rFonts w:ascii="Segoe UI" w:hAnsi="Segoe UI" w:cs="Segoe UI"/>
        </w:rPr>
        <w:t>Przyczyny dokonania zmian,</w:t>
      </w:r>
      <w:r w:rsidR="00F457CB" w:rsidRPr="007F4C16">
        <w:rPr>
          <w:rFonts w:ascii="Segoe UI" w:hAnsi="Segoe UI" w:cs="Segoe UI"/>
        </w:rPr>
        <w:t xml:space="preserve"> o których mowa ust. 2 pkt </w:t>
      </w:r>
      <w:r w:rsidRPr="007F4C16">
        <w:rPr>
          <w:rFonts w:ascii="Segoe UI" w:hAnsi="Segoe UI" w:cs="Segoe UI"/>
        </w:rPr>
        <w:t xml:space="preserve">1) </w:t>
      </w:r>
      <w:r w:rsidR="00EB36E1" w:rsidRPr="007F4C16">
        <w:rPr>
          <w:rFonts w:ascii="Segoe UI" w:hAnsi="Segoe UI" w:cs="Segoe UI"/>
        </w:rPr>
        <w:t>-</w:t>
      </w:r>
      <w:r w:rsidRPr="007F4C16">
        <w:rPr>
          <w:rFonts w:ascii="Segoe UI" w:hAnsi="Segoe UI" w:cs="Segoe UI"/>
        </w:rPr>
        <w:t xml:space="preserve">2) wraz z uzasadnieniem należy opisać w stosownych dokumentach np. notatka służbowa, pismo Wykonawcy </w:t>
      </w:r>
      <w:r w:rsidRPr="007F4C16">
        <w:rPr>
          <w:rFonts w:ascii="Segoe UI" w:hAnsi="Segoe UI" w:cs="Segoe UI"/>
        </w:rPr>
        <w:br/>
        <w:t>lub Zamawiającego</w:t>
      </w:r>
      <w:r w:rsidR="00890A88" w:rsidRPr="007F4C16">
        <w:rPr>
          <w:rFonts w:ascii="Segoe UI" w:hAnsi="Segoe UI" w:cs="Segoe UI"/>
        </w:rPr>
        <w:t>, protokół konieczności</w:t>
      </w:r>
      <w:r w:rsidRPr="007F4C16">
        <w:rPr>
          <w:rFonts w:ascii="Segoe UI" w:hAnsi="Segoe UI" w:cs="Segoe UI"/>
        </w:rPr>
        <w:t>, itp.</w:t>
      </w:r>
    </w:p>
    <w:p w14:paraId="6A5E6A8B" w14:textId="77777777" w:rsidR="00665726" w:rsidRPr="00AD5AD5" w:rsidRDefault="004E2A6B" w:rsidP="00961BE5">
      <w:pPr>
        <w:numPr>
          <w:ilvl w:val="1"/>
          <w:numId w:val="22"/>
        </w:numPr>
        <w:tabs>
          <w:tab w:val="left" w:pos="0"/>
        </w:tabs>
        <w:suppressAutoHyphens/>
        <w:spacing w:after="0" w:line="240" w:lineRule="auto"/>
        <w:ind w:left="709"/>
        <w:jc w:val="both"/>
        <w:rPr>
          <w:rFonts w:ascii="Segoe UI" w:hAnsi="Segoe UI" w:cs="Segoe UI"/>
        </w:rPr>
      </w:pPr>
      <w:r w:rsidRPr="00AD5AD5">
        <w:rPr>
          <w:rFonts w:ascii="Segoe UI" w:hAnsi="Segoe UI" w:cs="Segoe UI"/>
        </w:rPr>
        <w:t xml:space="preserve">w przypadkach </w:t>
      </w:r>
      <w:r w:rsidR="00665726" w:rsidRPr="00AD5AD5">
        <w:rPr>
          <w:rFonts w:ascii="Segoe UI" w:hAnsi="Segoe UI" w:cs="Segoe UI"/>
        </w:rPr>
        <w:t xml:space="preserve">wynikających z konieczności wykonania robót zamiennych, zamiany materiałów i urządzeń opisanych w </w:t>
      </w:r>
      <w:r w:rsidR="00294A1A" w:rsidRPr="00AD5AD5">
        <w:rPr>
          <w:rFonts w:ascii="Segoe UI" w:hAnsi="Segoe UI" w:cs="Segoe UI"/>
        </w:rPr>
        <w:t xml:space="preserve">przedmiarze robót i </w:t>
      </w:r>
      <w:r w:rsidR="004F66BF" w:rsidRPr="00AD5AD5">
        <w:rPr>
          <w:rFonts w:ascii="Segoe UI" w:hAnsi="Segoe UI" w:cs="Segoe UI"/>
        </w:rPr>
        <w:t>szczegółowych specyfikacjach technicznych</w:t>
      </w:r>
      <w:r w:rsidR="00665726" w:rsidRPr="00AD5AD5">
        <w:rPr>
          <w:rFonts w:ascii="Segoe UI" w:hAnsi="Segoe UI" w:cs="Segoe UI"/>
        </w:rPr>
        <w:t xml:space="preserve"> pod warunkiem, że zmiany te będą korzystne dla Zamawiającego. Będą to np. okoliczności:</w:t>
      </w:r>
    </w:p>
    <w:p w14:paraId="432A3727" w14:textId="77777777" w:rsidR="00665726" w:rsidRPr="00AD5AD5" w:rsidRDefault="00665726" w:rsidP="00961BE5">
      <w:pPr>
        <w:numPr>
          <w:ilvl w:val="1"/>
          <w:numId w:val="27"/>
        </w:numPr>
        <w:suppressAutoHyphens/>
        <w:spacing w:after="0" w:line="240" w:lineRule="auto"/>
        <w:ind w:left="1134"/>
        <w:jc w:val="both"/>
        <w:rPr>
          <w:rFonts w:ascii="Segoe UI" w:hAnsi="Segoe UI" w:cs="Segoe UI"/>
        </w:rPr>
      </w:pPr>
      <w:r w:rsidRPr="00AD5AD5">
        <w:rPr>
          <w:rFonts w:ascii="Segoe UI" w:hAnsi="Segoe UI" w:cs="Segoe UI"/>
        </w:rPr>
        <w:t xml:space="preserve">powodujące obniżenie kosztu ponoszonego przez Zamawiającego </w:t>
      </w:r>
      <w:r w:rsidR="001F63C6" w:rsidRPr="00AD5AD5">
        <w:rPr>
          <w:rFonts w:ascii="Segoe UI" w:hAnsi="Segoe UI" w:cs="Segoe UI"/>
        </w:rPr>
        <w:br/>
      </w:r>
      <w:r w:rsidRPr="00AD5AD5">
        <w:rPr>
          <w:rFonts w:ascii="Segoe UI" w:hAnsi="Segoe UI" w:cs="Segoe UI"/>
        </w:rPr>
        <w:t>na eksploatację i konserwację wykonanego przedmiotu umowy,</w:t>
      </w:r>
    </w:p>
    <w:p w14:paraId="4592B925" w14:textId="77777777" w:rsidR="00665726" w:rsidRPr="00AD5AD5" w:rsidRDefault="00665726" w:rsidP="00961BE5">
      <w:pPr>
        <w:numPr>
          <w:ilvl w:val="1"/>
          <w:numId w:val="27"/>
        </w:numPr>
        <w:suppressAutoHyphens/>
        <w:spacing w:after="0" w:line="240" w:lineRule="auto"/>
        <w:ind w:left="1134"/>
        <w:jc w:val="both"/>
        <w:rPr>
          <w:rFonts w:ascii="Segoe UI" w:hAnsi="Segoe UI" w:cs="Segoe UI"/>
        </w:rPr>
      </w:pPr>
      <w:r w:rsidRPr="00AD5AD5">
        <w:rPr>
          <w:rFonts w:ascii="Segoe UI" w:hAnsi="Segoe UI" w:cs="Segoe UI"/>
        </w:rPr>
        <w:t>powodujące poprawienie parametrów technicznych,</w:t>
      </w:r>
    </w:p>
    <w:p w14:paraId="28D5A273" w14:textId="77777777" w:rsidR="00665726" w:rsidRPr="00AD5AD5" w:rsidRDefault="00665726" w:rsidP="00961BE5">
      <w:pPr>
        <w:numPr>
          <w:ilvl w:val="1"/>
          <w:numId w:val="27"/>
        </w:numPr>
        <w:suppressAutoHyphens/>
        <w:spacing w:after="0" w:line="240" w:lineRule="auto"/>
        <w:ind w:left="1134"/>
        <w:jc w:val="both"/>
        <w:rPr>
          <w:rFonts w:ascii="Segoe UI" w:hAnsi="Segoe UI" w:cs="Segoe UI"/>
        </w:rPr>
      </w:pPr>
      <w:r w:rsidRPr="00AD5AD5">
        <w:rPr>
          <w:rFonts w:ascii="Segoe UI" w:hAnsi="Segoe UI" w:cs="Segoe UI"/>
        </w:rPr>
        <w:t>wynikające z aktualizacji rozwiązań z uwagi na postęp technologiczny lub zmiany obowiązujących przepisów,</w:t>
      </w:r>
    </w:p>
    <w:p w14:paraId="26C5DFBC" w14:textId="77777777" w:rsidR="00665726" w:rsidRPr="00AD5AD5" w:rsidRDefault="00665726" w:rsidP="00961BE5">
      <w:pPr>
        <w:numPr>
          <w:ilvl w:val="1"/>
          <w:numId w:val="27"/>
        </w:numPr>
        <w:suppressAutoHyphens/>
        <w:spacing w:after="0" w:line="240" w:lineRule="auto"/>
        <w:ind w:left="1134"/>
        <w:jc w:val="both"/>
        <w:rPr>
          <w:rFonts w:ascii="Segoe UI" w:hAnsi="Segoe UI" w:cs="Segoe UI"/>
        </w:rPr>
      </w:pPr>
      <w:r w:rsidRPr="00AD5AD5">
        <w:rPr>
          <w:rFonts w:ascii="Segoe UI" w:hAnsi="Segoe UI" w:cs="Segoe UI"/>
        </w:rPr>
        <w:t xml:space="preserve">konieczność zrealizowania jakiejkolwiek części robót, objętej przedmiotem umowy, przy zastosowaniu odmiennych </w:t>
      </w:r>
      <w:r w:rsidR="00EB36E1" w:rsidRPr="00AD5AD5">
        <w:rPr>
          <w:rFonts w:ascii="Segoe UI" w:hAnsi="Segoe UI" w:cs="Segoe UI"/>
        </w:rPr>
        <w:t>rozwiązań</w:t>
      </w:r>
      <w:r w:rsidR="00AD5AD5">
        <w:rPr>
          <w:rFonts w:ascii="Segoe UI" w:hAnsi="Segoe UI" w:cs="Segoe UI"/>
        </w:rPr>
        <w:t xml:space="preserve"> </w:t>
      </w:r>
      <w:r w:rsidRPr="00AD5AD5">
        <w:rPr>
          <w:rFonts w:ascii="Segoe UI" w:hAnsi="Segoe UI" w:cs="Segoe UI"/>
        </w:rPr>
        <w:t>technicznych</w:t>
      </w:r>
      <w:r w:rsidR="00AD5AD5">
        <w:rPr>
          <w:rFonts w:ascii="Segoe UI" w:hAnsi="Segoe UI" w:cs="Segoe UI"/>
        </w:rPr>
        <w:br/>
      </w:r>
      <w:r w:rsidRPr="00AD5AD5">
        <w:rPr>
          <w:rFonts w:ascii="Segoe UI" w:hAnsi="Segoe UI" w:cs="Segoe UI"/>
        </w:rPr>
        <w:t xml:space="preserve">lub technologicznych, niż wskazane w </w:t>
      </w:r>
      <w:r w:rsidR="00AD5AD5">
        <w:rPr>
          <w:rFonts w:ascii="Segoe UI" w:hAnsi="Segoe UI" w:cs="Segoe UI"/>
        </w:rPr>
        <w:t>SWZ</w:t>
      </w:r>
      <w:r w:rsidRPr="00AD5AD5">
        <w:rPr>
          <w:rFonts w:ascii="Segoe UI" w:hAnsi="Segoe UI" w:cs="Segoe UI"/>
        </w:rPr>
        <w:t xml:space="preserve">, a wynikające ze stwierdzonych wad </w:t>
      </w:r>
      <w:r w:rsidR="00AD5AD5">
        <w:rPr>
          <w:rFonts w:ascii="Segoe UI" w:hAnsi="Segoe UI" w:cs="Segoe UI"/>
        </w:rPr>
        <w:br/>
      </w:r>
      <w:r w:rsidRPr="00AD5AD5">
        <w:rPr>
          <w:rFonts w:ascii="Segoe UI" w:hAnsi="Segoe UI" w:cs="Segoe UI"/>
        </w:rPr>
        <w:t xml:space="preserve">w </w:t>
      </w:r>
      <w:r w:rsidR="004F66BF" w:rsidRPr="00AD5AD5">
        <w:rPr>
          <w:rFonts w:ascii="Segoe UI" w:hAnsi="Segoe UI" w:cs="Segoe UI"/>
        </w:rPr>
        <w:t>tych dokumentach</w:t>
      </w:r>
      <w:r w:rsidR="00EB36E1" w:rsidRPr="00AD5AD5">
        <w:rPr>
          <w:rFonts w:ascii="Segoe UI" w:hAnsi="Segoe UI" w:cs="Segoe UI"/>
        </w:rPr>
        <w:t>,</w:t>
      </w:r>
      <w:r w:rsidRPr="00AD5AD5">
        <w:rPr>
          <w:rFonts w:ascii="Segoe UI" w:hAnsi="Segoe UI" w:cs="Segoe UI"/>
        </w:rPr>
        <w:t xml:space="preserve"> gdyby zastosowanie przewidzianych rozwiązań groziło niewykonaniem lub nienależytym wykonaniem przedmiotu umowy,</w:t>
      </w:r>
    </w:p>
    <w:p w14:paraId="1024ED7E" w14:textId="77777777" w:rsidR="00665726" w:rsidRPr="00AD5AD5" w:rsidRDefault="00665726" w:rsidP="00961BE5">
      <w:pPr>
        <w:numPr>
          <w:ilvl w:val="1"/>
          <w:numId w:val="27"/>
        </w:numPr>
        <w:suppressAutoHyphens/>
        <w:spacing w:after="0" w:line="240" w:lineRule="auto"/>
        <w:ind w:left="1134"/>
        <w:jc w:val="both"/>
        <w:rPr>
          <w:rFonts w:ascii="Segoe UI" w:hAnsi="Segoe UI" w:cs="Segoe UI"/>
        </w:rPr>
      </w:pPr>
      <w:r w:rsidRPr="00AD5AD5">
        <w:rPr>
          <w:rFonts w:ascii="Segoe UI" w:hAnsi="Segoe UI" w:cs="Segoe UI"/>
        </w:rPr>
        <w:t xml:space="preserve">konieczność realizacji robot wynikających z wprowadzenia zmian uznanych za nieistotne odstępstwo, </w:t>
      </w:r>
    </w:p>
    <w:p w14:paraId="73B7A51B" w14:textId="77777777" w:rsidR="00665726" w:rsidRPr="00AD5AD5" w:rsidRDefault="00665726" w:rsidP="00961BE5">
      <w:pPr>
        <w:numPr>
          <w:ilvl w:val="1"/>
          <w:numId w:val="27"/>
        </w:numPr>
        <w:suppressAutoHyphens/>
        <w:spacing w:after="0" w:line="240" w:lineRule="auto"/>
        <w:ind w:left="1134"/>
        <w:jc w:val="both"/>
        <w:rPr>
          <w:rFonts w:ascii="Segoe UI" w:hAnsi="Segoe UI" w:cs="Segoe UI"/>
        </w:rPr>
      </w:pPr>
      <w:r w:rsidRPr="00AD5AD5">
        <w:rPr>
          <w:rFonts w:ascii="Segoe UI" w:hAnsi="Segoe UI" w:cs="Segoe UI"/>
        </w:rPr>
        <w:t>w trakcie realizacji zadania, mogą być dokonywane zmiany technologii wykonania poszczególnych elementów robót. Dopuszcza się je tylko w przypadku</w:t>
      </w:r>
      <w:r w:rsidR="00096DD5" w:rsidRPr="00AD5AD5">
        <w:rPr>
          <w:rFonts w:ascii="Segoe UI" w:hAnsi="Segoe UI" w:cs="Segoe UI"/>
        </w:rPr>
        <w:t>,</w:t>
      </w:r>
      <w:r w:rsidRPr="00AD5AD5">
        <w:rPr>
          <w:rFonts w:ascii="Segoe UI" w:hAnsi="Segoe UI" w:cs="Segoe UI"/>
        </w:rPr>
        <w:t xml:space="preserve"> gdy proponowane rozwiązanie jest równorzędne lub lepsze funkcjonalnie, szybsze</w:t>
      </w:r>
      <w:r w:rsidR="00096DD5" w:rsidRPr="00AD5AD5">
        <w:rPr>
          <w:rFonts w:ascii="Segoe UI" w:hAnsi="Segoe UI" w:cs="Segoe UI"/>
        </w:rPr>
        <w:br/>
      </w:r>
      <w:r w:rsidRPr="00AD5AD5">
        <w:rPr>
          <w:rFonts w:ascii="Segoe UI" w:hAnsi="Segoe UI" w:cs="Segoe UI"/>
        </w:rPr>
        <w:t>w wykonaniu lub też realizacja jest mniej uciążliwa dla funkcjonowania ruchu drogowego w trakcie budowy od tego jakie przewiduje projekt, a realizacja jego nie jest droższa od rozwiązania pierwotnego.</w:t>
      </w:r>
    </w:p>
    <w:p w14:paraId="6745EEB3" w14:textId="77777777" w:rsidR="00665726" w:rsidRPr="00AD5AD5" w:rsidRDefault="00665726" w:rsidP="00961BE5">
      <w:pPr>
        <w:numPr>
          <w:ilvl w:val="1"/>
          <w:numId w:val="27"/>
        </w:numPr>
        <w:suppressAutoHyphens/>
        <w:spacing w:after="0" w:line="240" w:lineRule="auto"/>
        <w:ind w:left="1134"/>
        <w:jc w:val="both"/>
        <w:rPr>
          <w:rFonts w:ascii="Segoe UI" w:hAnsi="Segoe UI" w:cs="Segoe UI"/>
        </w:rPr>
      </w:pPr>
      <w:r w:rsidRPr="00AD5AD5">
        <w:rPr>
          <w:rFonts w:ascii="Segoe UI" w:hAnsi="Segoe UI" w:cs="Segoe UI"/>
        </w:rPr>
        <w:t xml:space="preserve">wystąpienia warunków terenowych odbiegających w sposób istotny od przyjętych </w:t>
      </w:r>
      <w:r w:rsidRPr="00AD5AD5">
        <w:rPr>
          <w:rFonts w:ascii="Segoe UI" w:hAnsi="Segoe UI" w:cs="Segoe UI"/>
        </w:rPr>
        <w:br/>
        <w:t xml:space="preserve">w </w:t>
      </w:r>
      <w:r w:rsidR="00AD5AD5">
        <w:rPr>
          <w:rFonts w:ascii="Segoe UI" w:hAnsi="Segoe UI" w:cs="Segoe UI"/>
        </w:rPr>
        <w:t>SWZ</w:t>
      </w:r>
      <w:r w:rsidRPr="00AD5AD5">
        <w:rPr>
          <w:rFonts w:ascii="Segoe UI" w:hAnsi="Segoe UI" w:cs="Segoe UI"/>
        </w:rPr>
        <w:t>.</w:t>
      </w:r>
    </w:p>
    <w:p w14:paraId="448EFF81" w14:textId="77777777" w:rsidR="007F4C16" w:rsidRPr="007F4C16" w:rsidRDefault="004E2A6B" w:rsidP="00961BE5">
      <w:pPr>
        <w:pStyle w:val="Tekstpodstawowy"/>
        <w:numPr>
          <w:ilvl w:val="1"/>
          <w:numId w:val="22"/>
        </w:numPr>
        <w:tabs>
          <w:tab w:val="left" w:pos="709"/>
        </w:tabs>
        <w:suppressAutoHyphens/>
        <w:ind w:left="709"/>
        <w:rPr>
          <w:rFonts w:ascii="Segoe UI" w:hAnsi="Segoe UI" w:cs="Segoe UI"/>
          <w:b/>
          <w:sz w:val="22"/>
          <w:szCs w:val="22"/>
        </w:rPr>
      </w:pPr>
      <w:r w:rsidRPr="00AD5AD5">
        <w:rPr>
          <w:rFonts w:ascii="Segoe UI" w:hAnsi="Segoe UI" w:cs="Segoe UI"/>
          <w:sz w:val="22"/>
          <w:szCs w:val="22"/>
        </w:rPr>
        <w:t xml:space="preserve">W przypadkach </w:t>
      </w:r>
      <w:r w:rsidR="00E5450D" w:rsidRPr="00AD5AD5">
        <w:rPr>
          <w:rFonts w:ascii="Segoe UI" w:hAnsi="Segoe UI" w:cs="Segoe UI"/>
          <w:sz w:val="22"/>
          <w:szCs w:val="22"/>
        </w:rPr>
        <w:t>wynikających z konieczności wykonania robót dodatkowych, które nie były przewidziane w SWZ, nie wykraczających poza określenie przedmiotu zamówienia. Zmiana polegać może na uwzględnieniu robót dodatkowych w umowie w wymiarze rzeczowym i finansowym. Roboty dodatkowe nie wykraczające poza określenie przedmiotu zamówienia są objęte przedmiotem zamówienia, a ich wykonanie odbywa się w ramach zamówienia podstawowego (w ramach umowy podstawowej),</w:t>
      </w:r>
    </w:p>
    <w:p w14:paraId="25476A1D" w14:textId="66D659CC" w:rsidR="00040577" w:rsidRPr="007F4C16" w:rsidRDefault="00E5450D" w:rsidP="007F4C16">
      <w:pPr>
        <w:pStyle w:val="Tekstpodstawowy"/>
        <w:tabs>
          <w:tab w:val="left" w:pos="709"/>
        </w:tabs>
        <w:suppressAutoHyphens/>
        <w:ind w:left="709"/>
        <w:rPr>
          <w:rFonts w:ascii="Segoe UI" w:hAnsi="Segoe UI" w:cs="Segoe UI"/>
          <w:b/>
          <w:sz w:val="22"/>
          <w:szCs w:val="22"/>
        </w:rPr>
      </w:pPr>
      <w:r w:rsidRPr="007F4C16">
        <w:rPr>
          <w:rFonts w:ascii="Segoe UI" w:hAnsi="Segoe UI" w:cs="Segoe UI"/>
          <w:sz w:val="22"/>
          <w:szCs w:val="22"/>
        </w:rPr>
        <w:t>Zmiany wynikające</w:t>
      </w:r>
      <w:r w:rsidR="00665726" w:rsidRPr="007F4C16">
        <w:rPr>
          <w:rFonts w:ascii="Segoe UI" w:hAnsi="Segoe UI" w:cs="Segoe UI"/>
          <w:sz w:val="22"/>
          <w:szCs w:val="22"/>
        </w:rPr>
        <w:t xml:space="preserve"> z ust. 2 pkt 3) </w:t>
      </w:r>
      <w:r w:rsidR="00096DD5" w:rsidRPr="007F4C16">
        <w:rPr>
          <w:rFonts w:ascii="Segoe UI" w:hAnsi="Segoe UI" w:cs="Segoe UI"/>
          <w:sz w:val="22"/>
          <w:szCs w:val="22"/>
        </w:rPr>
        <w:t>-</w:t>
      </w:r>
      <w:r w:rsidR="007F4C16" w:rsidRPr="007F4C16">
        <w:rPr>
          <w:rFonts w:ascii="Segoe UI" w:hAnsi="Segoe UI" w:cs="Segoe UI"/>
          <w:sz w:val="22"/>
          <w:szCs w:val="22"/>
        </w:rPr>
        <w:t xml:space="preserve"> </w:t>
      </w:r>
      <w:r w:rsidRPr="007F4C16">
        <w:rPr>
          <w:rFonts w:ascii="Segoe UI" w:hAnsi="Segoe UI" w:cs="Segoe UI"/>
          <w:sz w:val="22"/>
          <w:szCs w:val="22"/>
        </w:rPr>
        <w:t xml:space="preserve">4) muszą </w:t>
      </w:r>
      <w:r w:rsidR="00665726" w:rsidRPr="007F4C16">
        <w:rPr>
          <w:rFonts w:ascii="Segoe UI" w:hAnsi="Segoe UI" w:cs="Segoe UI"/>
          <w:sz w:val="22"/>
          <w:szCs w:val="22"/>
        </w:rPr>
        <w:t>być poprzedzon</w:t>
      </w:r>
      <w:r w:rsidRPr="007F4C16">
        <w:rPr>
          <w:rFonts w:ascii="Segoe UI" w:hAnsi="Segoe UI" w:cs="Segoe UI"/>
          <w:sz w:val="22"/>
          <w:szCs w:val="22"/>
        </w:rPr>
        <w:t>e</w:t>
      </w:r>
      <w:r w:rsidR="00665726" w:rsidRPr="007F4C16">
        <w:rPr>
          <w:rFonts w:ascii="Segoe UI" w:hAnsi="Segoe UI" w:cs="Segoe UI"/>
          <w:sz w:val="22"/>
          <w:szCs w:val="22"/>
        </w:rPr>
        <w:t xml:space="preserve"> wnioskiem Wykonawcy lub Zamawiającego zawierającym stosowne uzasadnienie.</w:t>
      </w:r>
    </w:p>
    <w:p w14:paraId="3FBEADEF" w14:textId="77777777" w:rsidR="006F660F" w:rsidRPr="00AD5AD5" w:rsidRDefault="006F660F" w:rsidP="00961BE5">
      <w:pPr>
        <w:numPr>
          <w:ilvl w:val="0"/>
          <w:numId w:val="22"/>
        </w:numPr>
        <w:shd w:val="clear" w:color="auto" w:fill="FFFFFF"/>
        <w:tabs>
          <w:tab w:val="left" w:pos="851"/>
        </w:tabs>
        <w:suppressAutoHyphens/>
        <w:spacing w:after="0" w:line="240" w:lineRule="auto"/>
        <w:contextualSpacing/>
        <w:jc w:val="both"/>
        <w:rPr>
          <w:rFonts w:ascii="Segoe UI" w:hAnsi="Segoe UI" w:cs="Segoe UI"/>
          <w:b/>
        </w:rPr>
      </w:pPr>
      <w:r w:rsidRPr="00AD5AD5">
        <w:rPr>
          <w:rFonts w:ascii="Segoe UI" w:hAnsi="Segoe UI" w:cs="Segoe UI"/>
          <w:shd w:val="clear" w:color="auto" w:fill="FFFFFF"/>
        </w:rPr>
        <w:lastRenderedPageBreak/>
        <w:t>Zamawiający dopuszcza możliwość zmiany umowy</w:t>
      </w:r>
      <w:r w:rsidRPr="00AD5AD5">
        <w:rPr>
          <w:rFonts w:ascii="Segoe UI" w:hAnsi="Segoe UI" w:cs="Segoe UI"/>
        </w:rPr>
        <w:t xml:space="preserve"> na wniosek Wykonawcy dotyczący przedłużenia terminu realizacji zamówienia</w:t>
      </w:r>
      <w:r w:rsidR="005E1EEE" w:rsidRPr="00AD5AD5">
        <w:rPr>
          <w:rFonts w:ascii="Segoe UI" w:hAnsi="Segoe UI" w:cs="Segoe UI"/>
        </w:rPr>
        <w:t xml:space="preserve"> w zakresie i na zasadach opisanych w § 2 ust. 2.</w:t>
      </w:r>
    </w:p>
    <w:p w14:paraId="11236F2C" w14:textId="77777777" w:rsidR="005E1EEE" w:rsidRPr="00AD5AD5" w:rsidRDefault="00665726" w:rsidP="00961BE5">
      <w:pPr>
        <w:pStyle w:val="Tekstpodstawowy"/>
        <w:numPr>
          <w:ilvl w:val="0"/>
          <w:numId w:val="22"/>
        </w:numPr>
        <w:tabs>
          <w:tab w:val="left" w:pos="851"/>
        </w:tabs>
        <w:suppressAutoHyphens/>
        <w:rPr>
          <w:rFonts w:ascii="Segoe UI" w:hAnsi="Segoe UI" w:cs="Segoe UI"/>
          <w:b/>
          <w:sz w:val="22"/>
          <w:szCs w:val="22"/>
        </w:rPr>
      </w:pPr>
      <w:r w:rsidRPr="00AD5AD5">
        <w:rPr>
          <w:rFonts w:ascii="Segoe UI" w:hAnsi="Segoe UI" w:cs="Segoe UI"/>
          <w:sz w:val="22"/>
          <w:szCs w:val="22"/>
          <w:shd w:val="clear" w:color="auto" w:fill="FFFFFF"/>
        </w:rPr>
        <w:t xml:space="preserve">Zamawiający dopuszcza </w:t>
      </w:r>
      <w:r w:rsidR="005E1EEE" w:rsidRPr="00AD5AD5">
        <w:rPr>
          <w:rFonts w:ascii="Segoe UI" w:hAnsi="Segoe UI" w:cs="Segoe UI"/>
          <w:sz w:val="22"/>
          <w:szCs w:val="22"/>
        </w:rPr>
        <w:t>wszelkie inne zmiany postanowień zawart</w:t>
      </w:r>
      <w:r w:rsidRPr="00AD5AD5">
        <w:rPr>
          <w:rFonts w:ascii="Segoe UI" w:hAnsi="Segoe UI" w:cs="Segoe UI"/>
          <w:sz w:val="22"/>
          <w:szCs w:val="22"/>
        </w:rPr>
        <w:t xml:space="preserve">ej umowy, których wprowadzenie </w:t>
      </w:r>
      <w:r w:rsidR="005E1EEE" w:rsidRPr="00AD5AD5">
        <w:rPr>
          <w:rFonts w:ascii="Segoe UI" w:hAnsi="Segoe UI" w:cs="Segoe UI"/>
          <w:sz w:val="22"/>
          <w:szCs w:val="22"/>
        </w:rPr>
        <w:t xml:space="preserve">nie jest sprzeczne z treścią oferty, na podstawie, której dokonano wyboru Wykonawcy oraz nie narusza zasad uczciwej konkurencji i równego traktowania. </w:t>
      </w:r>
    </w:p>
    <w:p w14:paraId="176CB5C4" w14:textId="77777777" w:rsidR="00BE1B77" w:rsidRPr="00AD5AD5" w:rsidRDefault="00BE1B77" w:rsidP="00961BE5">
      <w:pPr>
        <w:numPr>
          <w:ilvl w:val="0"/>
          <w:numId w:val="22"/>
        </w:numPr>
        <w:autoSpaceDE w:val="0"/>
        <w:autoSpaceDN w:val="0"/>
        <w:adjustRightInd w:val="0"/>
        <w:spacing w:after="0" w:line="240" w:lineRule="auto"/>
        <w:contextualSpacing/>
        <w:jc w:val="both"/>
        <w:rPr>
          <w:rStyle w:val="Uwydatnienie"/>
          <w:rFonts w:ascii="Segoe UI" w:hAnsi="Segoe UI" w:cs="Segoe UI"/>
          <w:i w:val="0"/>
          <w:iCs w:val="0"/>
        </w:rPr>
      </w:pPr>
      <w:r w:rsidRPr="00AD5AD5">
        <w:rPr>
          <w:rStyle w:val="Uwydatnienie"/>
          <w:rFonts w:ascii="Segoe UI" w:hAnsi="Segoe UI" w:cs="Segoe UI"/>
          <w:i w:val="0"/>
          <w:shd w:val="clear" w:color="auto" w:fill="FFFFFF"/>
        </w:rPr>
        <w:t>Strona, która nie może prawidłowo wykonywać umowy wskutek działania siły wyższej, jest obowiązana do bezzwłocznego poinformowania drugiej Strony o wystąpieniu działania siły wyższej w terminie 14 dni od wystąpienia tego zdarzenia, pod rygorem utraty uprawnienia do powoływania się na tę okoliczność.</w:t>
      </w:r>
    </w:p>
    <w:p w14:paraId="4085DE52" w14:textId="77777777" w:rsidR="00BE1B77" w:rsidRPr="000E44B6" w:rsidRDefault="00BE1B77" w:rsidP="00961BE5">
      <w:pPr>
        <w:numPr>
          <w:ilvl w:val="0"/>
          <w:numId w:val="22"/>
        </w:numPr>
        <w:autoSpaceDE w:val="0"/>
        <w:autoSpaceDN w:val="0"/>
        <w:adjustRightInd w:val="0"/>
        <w:spacing w:after="0" w:line="240" w:lineRule="auto"/>
        <w:contextualSpacing/>
        <w:jc w:val="both"/>
        <w:rPr>
          <w:rFonts w:ascii="Segoe UI" w:hAnsi="Segoe UI" w:cs="Segoe UI"/>
        </w:rPr>
      </w:pPr>
      <w:r w:rsidRPr="000E44B6">
        <w:rPr>
          <w:rFonts w:ascii="Segoe UI" w:hAnsi="Segoe UI" w:cs="Segoe UI"/>
        </w:rPr>
        <w:t>Wynagrodzenie personelu, koszty placu budowy, koszty kadry kierowniczej, koszty zarządu</w:t>
      </w:r>
      <w:r w:rsidR="00890A88" w:rsidRPr="000E44B6">
        <w:rPr>
          <w:rFonts w:ascii="Segoe UI" w:hAnsi="Segoe UI" w:cs="Segoe UI"/>
        </w:rPr>
        <w:t>, koszty mediów</w:t>
      </w:r>
      <w:r w:rsidRPr="000E44B6">
        <w:rPr>
          <w:rFonts w:ascii="Segoe UI" w:hAnsi="Segoe UI" w:cs="Segoe UI"/>
        </w:rPr>
        <w:t xml:space="preserve"> i inne koszty Wykonawcy</w:t>
      </w:r>
      <w:r w:rsidR="00087DD0" w:rsidRPr="000E44B6">
        <w:rPr>
          <w:rFonts w:ascii="Segoe UI" w:hAnsi="Segoe UI" w:cs="Segoe UI"/>
        </w:rPr>
        <w:t>,</w:t>
      </w:r>
      <w:r w:rsidRPr="000E44B6">
        <w:rPr>
          <w:rFonts w:ascii="Segoe UI" w:hAnsi="Segoe UI" w:cs="Segoe UI"/>
        </w:rPr>
        <w:t xml:space="preserve"> jako koszty pośrednie uwzględnione są </w:t>
      </w:r>
      <w:r w:rsidRPr="000E44B6">
        <w:rPr>
          <w:rFonts w:ascii="Segoe UI" w:hAnsi="Segoe UI" w:cs="Segoe UI"/>
        </w:rPr>
        <w:br/>
        <w:t xml:space="preserve">w kosztorysowych cenach jednostkowych wykonywanych robót rozliczanych kosztorysem  powykonawczym. W przypadku zmiany terminu zakończenia robót, Wykonawca nie może rościć od Zamawiającego dodatkowych kosztów związanych z przedmiotowymi kosztami pośrednimi. </w:t>
      </w:r>
    </w:p>
    <w:p w14:paraId="6AAEB984" w14:textId="77777777" w:rsidR="00BE1B77" w:rsidRPr="00AD5AD5" w:rsidRDefault="00BE1B77" w:rsidP="00961BE5">
      <w:pPr>
        <w:numPr>
          <w:ilvl w:val="0"/>
          <w:numId w:val="22"/>
        </w:numPr>
        <w:autoSpaceDE w:val="0"/>
        <w:autoSpaceDN w:val="0"/>
        <w:adjustRightInd w:val="0"/>
        <w:spacing w:after="0" w:line="240" w:lineRule="auto"/>
        <w:contextualSpacing/>
        <w:jc w:val="both"/>
        <w:rPr>
          <w:rFonts w:ascii="Segoe UI" w:hAnsi="Segoe UI" w:cs="Segoe UI"/>
        </w:rPr>
      </w:pPr>
      <w:r w:rsidRPr="00AD5AD5">
        <w:rPr>
          <w:rFonts w:ascii="Segoe UI" w:hAnsi="Segoe UI" w:cs="Segoe UI"/>
        </w:rPr>
        <w:t>Niezależnie od powyższego, Zamawiający i Wykonawca dopuszczają możliwość zmian redakcyjnych umowy oraz zmian będących następstwem zmian danych Stron ujawnionych w rejestrach publicznych.</w:t>
      </w:r>
    </w:p>
    <w:p w14:paraId="4C0FF2F7" w14:textId="77777777" w:rsidR="00F457CB" w:rsidRPr="00AD5AD5" w:rsidRDefault="00F457CB" w:rsidP="00AD5AD5">
      <w:pPr>
        <w:autoSpaceDE w:val="0"/>
        <w:autoSpaceDN w:val="0"/>
        <w:adjustRightInd w:val="0"/>
        <w:spacing w:after="0" w:line="240" w:lineRule="auto"/>
        <w:ind w:left="360"/>
        <w:contextualSpacing/>
        <w:jc w:val="both"/>
        <w:rPr>
          <w:rFonts w:ascii="Segoe UI" w:hAnsi="Segoe UI" w:cs="Segoe UI"/>
        </w:rPr>
      </w:pPr>
    </w:p>
    <w:p w14:paraId="1AE8CACB" w14:textId="77777777" w:rsidR="00F457CB" w:rsidRPr="00AD5AD5" w:rsidRDefault="00F457CB" w:rsidP="00AD5AD5">
      <w:pPr>
        <w:spacing w:after="0" w:line="240" w:lineRule="auto"/>
        <w:jc w:val="center"/>
        <w:rPr>
          <w:rFonts w:ascii="Segoe UI" w:hAnsi="Segoe UI" w:cs="Segoe UI"/>
          <w:b/>
        </w:rPr>
      </w:pPr>
      <w:r w:rsidRPr="00AD5AD5">
        <w:rPr>
          <w:rFonts w:ascii="Segoe UI" w:hAnsi="Segoe UI" w:cs="Segoe UI"/>
          <w:b/>
        </w:rPr>
        <w:t>§12</w:t>
      </w:r>
    </w:p>
    <w:p w14:paraId="6FB89826" w14:textId="77777777" w:rsidR="00040577" w:rsidRPr="00AD5AD5" w:rsidRDefault="00F457CB" w:rsidP="00AD5AD5">
      <w:pPr>
        <w:shd w:val="clear" w:color="auto" w:fill="FFFFFF"/>
        <w:tabs>
          <w:tab w:val="left" w:pos="851"/>
        </w:tabs>
        <w:suppressAutoHyphens/>
        <w:spacing w:after="0" w:line="240" w:lineRule="auto"/>
        <w:contextualSpacing/>
        <w:jc w:val="center"/>
        <w:rPr>
          <w:rFonts w:ascii="Segoe UI" w:hAnsi="Segoe UI" w:cs="Segoe UI"/>
          <w:b/>
        </w:rPr>
      </w:pPr>
      <w:r w:rsidRPr="00AD5AD5">
        <w:rPr>
          <w:rFonts w:ascii="Segoe UI" w:hAnsi="Segoe UI" w:cs="Segoe UI"/>
          <w:b/>
        </w:rPr>
        <w:t>WYPOWIEDZENIE I ODSTĄPIENIE OD UMOWY</w:t>
      </w:r>
    </w:p>
    <w:p w14:paraId="17B1D1CF" w14:textId="77777777" w:rsidR="00DA37F3" w:rsidRPr="00AD5AD5" w:rsidRDefault="00DA37F3" w:rsidP="00961BE5">
      <w:pPr>
        <w:pStyle w:val="Akapitzlist"/>
        <w:numPr>
          <w:ilvl w:val="0"/>
          <w:numId w:val="29"/>
        </w:numPr>
        <w:tabs>
          <w:tab w:val="left" w:pos="426"/>
        </w:tabs>
        <w:spacing w:after="0" w:line="240" w:lineRule="auto"/>
        <w:ind w:left="426"/>
        <w:jc w:val="both"/>
        <w:rPr>
          <w:rFonts w:ascii="Segoe UI" w:hAnsi="Segoe UI" w:cs="Segoe UI"/>
          <w:sz w:val="22"/>
          <w:szCs w:val="22"/>
        </w:rPr>
      </w:pPr>
      <w:r w:rsidRPr="00AD5AD5">
        <w:rPr>
          <w:rFonts w:ascii="Segoe UI" w:hAnsi="Segoe UI" w:cs="Segoe UI"/>
          <w:sz w:val="22"/>
          <w:szCs w:val="22"/>
        </w:rPr>
        <w:t>Zamawiający może odstąpić od Umowy w przypadkach określonych w przepisach obowiązującego prawa oraz z przyczyn leżących po stronie Wykonawcy, w szczególności, gdy:</w:t>
      </w:r>
    </w:p>
    <w:p w14:paraId="1BCAAA2C" w14:textId="77777777" w:rsidR="00DA37F3" w:rsidRPr="00AD5AD5" w:rsidRDefault="00DA37F3" w:rsidP="00961BE5">
      <w:pPr>
        <w:numPr>
          <w:ilvl w:val="0"/>
          <w:numId w:val="30"/>
        </w:numPr>
        <w:spacing w:after="0" w:line="240" w:lineRule="auto"/>
        <w:jc w:val="both"/>
        <w:rPr>
          <w:rFonts w:ascii="Segoe UI" w:hAnsi="Segoe UI" w:cs="Segoe UI"/>
        </w:rPr>
      </w:pPr>
      <w:r w:rsidRPr="00AD5AD5">
        <w:rPr>
          <w:rFonts w:ascii="Segoe UI" w:hAnsi="Segoe UI" w:cs="Segoe UI"/>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bezpieczeństwu publicznemu</w:t>
      </w:r>
      <w:r w:rsidRPr="00AD5AD5">
        <w:rPr>
          <w:rFonts w:ascii="Segoe UI" w:hAnsi="Segoe UI" w:cs="Segoe UI"/>
        </w:rPr>
        <w:t>,</w:t>
      </w:r>
    </w:p>
    <w:p w14:paraId="48EF27C2" w14:textId="77777777" w:rsidR="00DA37F3" w:rsidRPr="00AD5AD5" w:rsidRDefault="00DA37F3" w:rsidP="00961BE5">
      <w:pPr>
        <w:numPr>
          <w:ilvl w:val="0"/>
          <w:numId w:val="30"/>
        </w:numPr>
        <w:spacing w:after="0" w:line="240" w:lineRule="auto"/>
        <w:jc w:val="both"/>
        <w:rPr>
          <w:rFonts w:ascii="Segoe UI" w:hAnsi="Segoe UI" w:cs="Segoe UI"/>
        </w:rPr>
      </w:pPr>
      <w:r w:rsidRPr="00AD5AD5">
        <w:rPr>
          <w:rFonts w:ascii="Segoe UI" w:hAnsi="Segoe UI" w:cs="Segoe UI"/>
        </w:rPr>
        <w:t>Wykonawca zleca, bez zgody Zamawiającego wykonanie umowy lub jej części osobie trzeciej, która nie uzyskała pisemnej akceptacji Zamawiającego lub wykonuje Umowę przy udziale podmiotów, które nie uzyskały pisemnej akceptacji Zamawiającego,</w:t>
      </w:r>
    </w:p>
    <w:p w14:paraId="19D52C26" w14:textId="77777777" w:rsidR="00DA37F3" w:rsidRPr="00AD5AD5" w:rsidRDefault="00DA37F3" w:rsidP="00961BE5">
      <w:pPr>
        <w:numPr>
          <w:ilvl w:val="0"/>
          <w:numId w:val="30"/>
        </w:numPr>
        <w:spacing w:after="0" w:line="240" w:lineRule="auto"/>
        <w:jc w:val="both"/>
        <w:rPr>
          <w:rFonts w:ascii="Segoe UI" w:hAnsi="Segoe UI" w:cs="Segoe UI"/>
        </w:rPr>
      </w:pPr>
      <w:r w:rsidRPr="00AD5AD5">
        <w:rPr>
          <w:rFonts w:ascii="Segoe UI" w:hAnsi="Segoe UI" w:cs="Segoe UI"/>
        </w:rPr>
        <w:t>Wykonawca opóźnia rozpoczęcie realizacji przedmiotu Umowy bez uzasadnionych przyczyn dłużej niż 30 dni lub nie kontynuuje jej realizacji pomimo pisemnego wezwania Zamawiającego,</w:t>
      </w:r>
    </w:p>
    <w:p w14:paraId="220B6C26" w14:textId="77777777" w:rsidR="00DA37F3" w:rsidRPr="00AD5AD5" w:rsidRDefault="00DA37F3" w:rsidP="00961BE5">
      <w:pPr>
        <w:numPr>
          <w:ilvl w:val="0"/>
          <w:numId w:val="30"/>
        </w:numPr>
        <w:spacing w:after="0" w:line="240" w:lineRule="auto"/>
        <w:jc w:val="both"/>
        <w:rPr>
          <w:rFonts w:ascii="Segoe UI" w:hAnsi="Segoe UI" w:cs="Segoe UI"/>
        </w:rPr>
      </w:pPr>
      <w:r w:rsidRPr="00AD5AD5">
        <w:rPr>
          <w:rFonts w:ascii="Segoe UI" w:hAnsi="Segoe UI" w:cs="Segoe UI"/>
        </w:rPr>
        <w:t>Wykonawca nienależycie wykonuje Umowę, w szczególności nie przestrzega ustalonego harmonogramu  lub nie stosuje się do uwag Zamawiającego lub narusza inne postanowienia Umowy,</w:t>
      </w:r>
    </w:p>
    <w:p w14:paraId="2B40A614" w14:textId="77777777" w:rsidR="00DA37F3" w:rsidRPr="00AD5AD5" w:rsidRDefault="00DA37F3" w:rsidP="00961BE5">
      <w:pPr>
        <w:numPr>
          <w:ilvl w:val="0"/>
          <w:numId w:val="30"/>
        </w:numPr>
        <w:spacing w:after="0" w:line="240" w:lineRule="auto"/>
        <w:jc w:val="both"/>
        <w:rPr>
          <w:rFonts w:ascii="Segoe UI" w:hAnsi="Segoe UI" w:cs="Segoe UI"/>
        </w:rPr>
      </w:pPr>
      <w:r w:rsidRPr="00AD5AD5">
        <w:rPr>
          <w:rFonts w:ascii="Segoe UI" w:hAnsi="Segoe UI" w:cs="Segoe UI"/>
        </w:rPr>
        <w:t xml:space="preserve">wystąpią naruszenia przez Wykonawcę postanowień niniejszej Umowy </w:t>
      </w:r>
      <w:r w:rsidRPr="00AD5AD5">
        <w:rPr>
          <w:rFonts w:ascii="Segoe UI" w:hAnsi="Segoe UI" w:cs="Segoe UI"/>
        </w:rPr>
        <w:br/>
        <w:t>lub obowiązujących przepisów prawa</w:t>
      </w:r>
      <w:r w:rsidR="00087DD0" w:rsidRPr="00AD5AD5">
        <w:rPr>
          <w:rFonts w:ascii="Segoe UI" w:hAnsi="Segoe UI" w:cs="Segoe UI"/>
        </w:rPr>
        <w:t>,</w:t>
      </w:r>
      <w:r w:rsidRPr="00AD5AD5">
        <w:rPr>
          <w:rFonts w:ascii="Segoe UI" w:hAnsi="Segoe UI" w:cs="Segoe UI"/>
        </w:rPr>
        <w:t xml:space="preserve"> a Wykonawca pomimo trzykrotnego pisemnego upomnienia nie koryguje działań,</w:t>
      </w:r>
    </w:p>
    <w:p w14:paraId="6A30108D" w14:textId="77777777" w:rsidR="00DA37F3" w:rsidRPr="00AD5AD5" w:rsidRDefault="00DA37F3" w:rsidP="00961BE5">
      <w:pPr>
        <w:numPr>
          <w:ilvl w:val="0"/>
          <w:numId w:val="30"/>
        </w:numPr>
        <w:spacing w:after="0" w:line="240" w:lineRule="auto"/>
        <w:jc w:val="both"/>
        <w:rPr>
          <w:rFonts w:ascii="Segoe UI" w:hAnsi="Segoe UI" w:cs="Segoe UI"/>
        </w:rPr>
      </w:pPr>
      <w:r w:rsidRPr="00AD5AD5">
        <w:rPr>
          <w:rFonts w:ascii="Segoe UI" w:hAnsi="Segoe UI" w:cs="Segoe UI"/>
        </w:rPr>
        <w:t xml:space="preserve">stwierdzenia przez uprawnione do tego instytucje lub organy kontrolne naruszenia przez Wykonawcę lub członków jego personelu obowiązujących przepisów dotyczących wykonywania usług objętych Umową. </w:t>
      </w:r>
    </w:p>
    <w:p w14:paraId="50F7CF68" w14:textId="77777777" w:rsidR="00DA37F3" w:rsidRPr="00AD5AD5" w:rsidRDefault="00DA37F3" w:rsidP="00961BE5">
      <w:pPr>
        <w:pStyle w:val="Akapitzlist"/>
        <w:numPr>
          <w:ilvl w:val="0"/>
          <w:numId w:val="29"/>
        </w:numPr>
        <w:spacing w:after="0" w:line="240" w:lineRule="auto"/>
        <w:ind w:left="426"/>
        <w:jc w:val="both"/>
        <w:rPr>
          <w:rFonts w:ascii="Segoe UI" w:hAnsi="Segoe UI" w:cs="Segoe UI"/>
          <w:sz w:val="22"/>
          <w:szCs w:val="22"/>
        </w:rPr>
      </w:pPr>
      <w:r w:rsidRPr="00AD5AD5">
        <w:rPr>
          <w:rFonts w:ascii="Segoe UI" w:hAnsi="Segoe UI" w:cs="Segoe UI"/>
          <w:sz w:val="22"/>
          <w:szCs w:val="22"/>
        </w:rPr>
        <w:t xml:space="preserve">W przypadku wypowiedzenia Umowy  lub odstąpienia od Umowy Zamawiający zapłaci Wykonawcy tylko taką część wynagrodzenia, jaka odpowiada części zamówienia wykonanej do dnia rozwiązania Umowy lub odstąpienia od Umowy. </w:t>
      </w:r>
    </w:p>
    <w:p w14:paraId="4DDCAEFC" w14:textId="77777777" w:rsidR="00DA37F3" w:rsidRPr="00AD5AD5" w:rsidRDefault="00DA37F3" w:rsidP="00961BE5">
      <w:pPr>
        <w:pStyle w:val="Akapitzlist"/>
        <w:numPr>
          <w:ilvl w:val="0"/>
          <w:numId w:val="29"/>
        </w:numPr>
        <w:spacing w:after="0" w:line="240" w:lineRule="auto"/>
        <w:ind w:left="426"/>
        <w:jc w:val="both"/>
        <w:rPr>
          <w:rFonts w:ascii="Segoe UI" w:hAnsi="Segoe UI" w:cs="Segoe UI"/>
          <w:sz w:val="22"/>
          <w:szCs w:val="22"/>
        </w:rPr>
      </w:pPr>
      <w:r w:rsidRPr="00AD5AD5">
        <w:rPr>
          <w:rFonts w:ascii="Segoe UI" w:hAnsi="Segoe UI" w:cs="Segoe UI"/>
          <w:sz w:val="22"/>
          <w:szCs w:val="22"/>
        </w:rPr>
        <w:t xml:space="preserve">Odstąpienie od Umowy powinno nastąpić w formie pisemnej pod rygorem nieważności takiego oświadczenia  i powinno zawierać uzasadnienie. </w:t>
      </w:r>
    </w:p>
    <w:p w14:paraId="2631CA19" w14:textId="77777777" w:rsidR="00DA37F3" w:rsidRPr="00AD5AD5" w:rsidRDefault="00DA37F3" w:rsidP="00961BE5">
      <w:pPr>
        <w:pStyle w:val="Akapitzlist"/>
        <w:numPr>
          <w:ilvl w:val="0"/>
          <w:numId w:val="29"/>
        </w:numPr>
        <w:spacing w:after="0" w:line="240" w:lineRule="auto"/>
        <w:ind w:left="426"/>
        <w:jc w:val="both"/>
        <w:rPr>
          <w:rFonts w:ascii="Segoe UI" w:hAnsi="Segoe UI" w:cs="Segoe UI"/>
          <w:sz w:val="22"/>
          <w:szCs w:val="22"/>
        </w:rPr>
      </w:pPr>
      <w:r w:rsidRPr="00AD5AD5">
        <w:rPr>
          <w:rFonts w:ascii="Segoe UI" w:hAnsi="Segoe UI" w:cs="Segoe UI"/>
          <w:sz w:val="22"/>
          <w:szCs w:val="22"/>
        </w:rPr>
        <w:lastRenderedPageBreak/>
        <w:t>Rozwiązanie lub odstąpienie od umowy nie ma wpływu na możliwość dochodzenia kar umownych z tego tytułu.</w:t>
      </w:r>
    </w:p>
    <w:p w14:paraId="5F22DEAC" w14:textId="77777777" w:rsidR="00184E9D" w:rsidRPr="00AD5AD5" w:rsidRDefault="00AD5AD5" w:rsidP="00AD5AD5">
      <w:pPr>
        <w:spacing w:line="240" w:lineRule="auto"/>
        <w:contextualSpacing/>
        <w:jc w:val="center"/>
        <w:rPr>
          <w:rFonts w:ascii="Segoe UI" w:eastAsia="Verdana" w:hAnsi="Segoe UI" w:cs="Segoe UI"/>
          <w:b/>
        </w:rPr>
      </w:pPr>
      <w:r>
        <w:rPr>
          <w:rFonts w:ascii="Segoe UI" w:eastAsia="Verdana" w:hAnsi="Segoe UI" w:cs="Segoe UI"/>
          <w:b/>
        </w:rPr>
        <w:t>§ 13</w:t>
      </w:r>
    </w:p>
    <w:p w14:paraId="57C55229" w14:textId="77777777" w:rsidR="00040577" w:rsidRPr="00AD5AD5" w:rsidRDefault="00184E9D" w:rsidP="00AD5AD5">
      <w:pPr>
        <w:spacing w:after="0" w:line="240" w:lineRule="auto"/>
        <w:contextualSpacing/>
        <w:jc w:val="center"/>
        <w:rPr>
          <w:rFonts w:ascii="Segoe UI" w:eastAsia="Verdana" w:hAnsi="Segoe UI" w:cs="Segoe UI"/>
          <w:b/>
        </w:rPr>
      </w:pPr>
      <w:r w:rsidRPr="00AD5AD5">
        <w:rPr>
          <w:rFonts w:ascii="Segoe UI" w:eastAsia="Verdana" w:hAnsi="Segoe UI" w:cs="Segoe UI"/>
          <w:b/>
        </w:rPr>
        <w:t>KLAUZULA POUFNOŚCI</w:t>
      </w:r>
    </w:p>
    <w:p w14:paraId="47EDDB64" w14:textId="77777777" w:rsidR="00AD5AD5" w:rsidRPr="00AD5AD5" w:rsidRDefault="00AD5AD5" w:rsidP="00961BE5">
      <w:pPr>
        <w:pStyle w:val="Tekstpodstawowy"/>
        <w:widowControl w:val="0"/>
        <w:numPr>
          <w:ilvl w:val="0"/>
          <w:numId w:val="31"/>
        </w:numPr>
        <w:tabs>
          <w:tab w:val="left" w:pos="426"/>
        </w:tabs>
        <w:ind w:right="-24" w:hanging="285"/>
        <w:contextualSpacing/>
        <w:rPr>
          <w:rFonts w:ascii="Segoe UI" w:hAnsi="Segoe UI" w:cs="Segoe UI"/>
          <w:b/>
          <w:i/>
          <w:sz w:val="22"/>
          <w:szCs w:val="22"/>
        </w:rPr>
      </w:pPr>
      <w:r w:rsidRPr="00AD5AD5">
        <w:rPr>
          <w:rFonts w:ascii="Segoe UI" w:hAnsi="Segoe UI" w:cs="Segoe UI"/>
          <w:sz w:val="22"/>
          <w:szCs w:val="22"/>
        </w:rPr>
        <w:t xml:space="preserve">Z zastrzeżeniem obowiązków ujawnienia informacji wynikających z przepisów prawa </w:t>
      </w:r>
      <w:r w:rsidRPr="00AD5AD5">
        <w:rPr>
          <w:rFonts w:ascii="Segoe UI" w:hAnsi="Segoe UI" w:cs="Segoe UI"/>
          <w:sz w:val="22"/>
          <w:szCs w:val="22"/>
        </w:rPr>
        <w:br/>
        <w:t xml:space="preserve">i prawomocnych orzeczeń sądowych, Wykonawca zobowiązany jest do zachowania </w:t>
      </w:r>
      <w:r w:rsidRPr="00AD5AD5">
        <w:rPr>
          <w:rFonts w:ascii="Segoe UI" w:hAnsi="Segoe UI" w:cs="Segoe UI"/>
          <w:sz w:val="22"/>
          <w:szCs w:val="22"/>
        </w:rPr>
        <w:br/>
        <w:t xml:space="preserve">w tajemnicy wszystkiego, o czym dowiedział się przy wykonywaniu Przedmiotu Umowy. </w:t>
      </w:r>
    </w:p>
    <w:p w14:paraId="0B0665C5" w14:textId="77777777" w:rsidR="00AD5AD5" w:rsidRPr="00AD5AD5" w:rsidRDefault="00AD5AD5" w:rsidP="00961BE5">
      <w:pPr>
        <w:pStyle w:val="Tekstpodstawowy"/>
        <w:widowControl w:val="0"/>
        <w:numPr>
          <w:ilvl w:val="0"/>
          <w:numId w:val="31"/>
        </w:numPr>
        <w:tabs>
          <w:tab w:val="left" w:pos="426"/>
        </w:tabs>
        <w:ind w:right="-24" w:hanging="285"/>
        <w:contextualSpacing/>
        <w:rPr>
          <w:rFonts w:ascii="Segoe UI" w:hAnsi="Segoe UI" w:cs="Segoe UI"/>
          <w:b/>
          <w:i/>
          <w:sz w:val="22"/>
          <w:szCs w:val="22"/>
        </w:rPr>
      </w:pPr>
      <w:r w:rsidRPr="00AD5AD5">
        <w:rPr>
          <w:rFonts w:ascii="Segoe UI" w:hAnsi="Segoe UI" w:cs="Segoe UI"/>
          <w:sz w:val="22"/>
          <w:szCs w:val="22"/>
        </w:rPr>
        <w:t xml:space="preserve">W szczególności Wykonawca zobowiązuje się do zachowania w tajemnicy wobec osób trzecich informacji </w:t>
      </w:r>
      <w:r w:rsidRPr="00AD5AD5">
        <w:rPr>
          <w:rFonts w:ascii="Segoe UI" w:hAnsi="Segoe UI" w:cs="Segoe UI"/>
          <w:spacing w:val="-1"/>
          <w:sz w:val="22"/>
          <w:szCs w:val="22"/>
        </w:rPr>
        <w:t xml:space="preserve">poufnych oraz </w:t>
      </w:r>
      <w:r w:rsidRPr="00AD5AD5">
        <w:rPr>
          <w:rFonts w:ascii="Segoe UI" w:hAnsi="Segoe UI" w:cs="Segoe UI"/>
          <w:sz w:val="22"/>
          <w:szCs w:val="22"/>
        </w:rPr>
        <w:t xml:space="preserve">do </w:t>
      </w:r>
      <w:r w:rsidRPr="00AD5AD5">
        <w:rPr>
          <w:rFonts w:ascii="Segoe UI" w:hAnsi="Segoe UI" w:cs="Segoe UI"/>
          <w:spacing w:val="-1"/>
          <w:sz w:val="22"/>
          <w:szCs w:val="22"/>
        </w:rPr>
        <w:t xml:space="preserve">niewykorzystywania tych informacji </w:t>
      </w:r>
      <w:r w:rsidRPr="00AD5AD5">
        <w:rPr>
          <w:rFonts w:ascii="Segoe UI" w:hAnsi="Segoe UI" w:cs="Segoe UI"/>
          <w:sz w:val="22"/>
          <w:szCs w:val="22"/>
        </w:rPr>
        <w:t xml:space="preserve">dla </w:t>
      </w:r>
      <w:r w:rsidRPr="00AD5AD5">
        <w:rPr>
          <w:rFonts w:ascii="Segoe UI" w:hAnsi="Segoe UI" w:cs="Segoe UI"/>
          <w:spacing w:val="-1"/>
          <w:sz w:val="22"/>
          <w:szCs w:val="22"/>
        </w:rPr>
        <w:t>celów innych, aniżeli służące realizacji niniejszej umowy.</w:t>
      </w:r>
    </w:p>
    <w:p w14:paraId="7AD309C2" w14:textId="1D516795" w:rsidR="00AD5AD5" w:rsidRPr="007F4C16" w:rsidRDefault="00AD5AD5" w:rsidP="00961BE5">
      <w:pPr>
        <w:pStyle w:val="Tekstpodstawowy"/>
        <w:widowControl w:val="0"/>
        <w:numPr>
          <w:ilvl w:val="0"/>
          <w:numId w:val="31"/>
        </w:numPr>
        <w:tabs>
          <w:tab w:val="left" w:pos="426"/>
        </w:tabs>
        <w:ind w:right="-24" w:hanging="285"/>
        <w:contextualSpacing/>
        <w:rPr>
          <w:rFonts w:ascii="Segoe UI" w:hAnsi="Segoe UI" w:cs="Segoe UI"/>
          <w:sz w:val="22"/>
          <w:szCs w:val="22"/>
        </w:rPr>
      </w:pPr>
      <w:r w:rsidRPr="00AD5AD5">
        <w:rPr>
          <w:rFonts w:ascii="Segoe UI" w:hAnsi="Segoe UI" w:cs="Segoe UI"/>
          <w:spacing w:val="-2"/>
          <w:sz w:val="22"/>
          <w:szCs w:val="22"/>
        </w:rPr>
        <w:t xml:space="preserve">Za </w:t>
      </w:r>
      <w:r w:rsidRPr="00AD5AD5">
        <w:rPr>
          <w:rFonts w:ascii="Segoe UI" w:hAnsi="Segoe UI" w:cs="Segoe UI"/>
          <w:spacing w:val="-1"/>
          <w:sz w:val="22"/>
          <w:szCs w:val="22"/>
        </w:rPr>
        <w:t xml:space="preserve">informacje poufne Zamawiającego </w:t>
      </w:r>
      <w:r w:rsidRPr="00AD5AD5">
        <w:rPr>
          <w:rFonts w:ascii="Segoe UI" w:hAnsi="Segoe UI" w:cs="Segoe UI"/>
          <w:sz w:val="22"/>
          <w:szCs w:val="22"/>
        </w:rPr>
        <w:t xml:space="preserve">rozumie się </w:t>
      </w:r>
      <w:r w:rsidRPr="00AD5AD5">
        <w:rPr>
          <w:rFonts w:ascii="Segoe UI" w:hAnsi="Segoe UI" w:cs="Segoe UI"/>
          <w:spacing w:val="-1"/>
          <w:sz w:val="22"/>
          <w:szCs w:val="22"/>
        </w:rPr>
        <w:t xml:space="preserve">wszelkie </w:t>
      </w:r>
      <w:r w:rsidRPr="00AD5AD5">
        <w:rPr>
          <w:rFonts w:ascii="Segoe UI" w:hAnsi="Segoe UI" w:cs="Segoe UI"/>
          <w:sz w:val="22"/>
          <w:szCs w:val="22"/>
        </w:rPr>
        <w:t xml:space="preserve">informacje lub materiały </w:t>
      </w:r>
      <w:r w:rsidRPr="00AD5AD5">
        <w:rPr>
          <w:rFonts w:ascii="Segoe UI" w:hAnsi="Segoe UI" w:cs="Segoe UI"/>
          <w:spacing w:val="-1"/>
          <w:sz w:val="22"/>
          <w:szCs w:val="22"/>
        </w:rPr>
        <w:t>dotyczące</w:t>
      </w:r>
      <w:r w:rsidRPr="00AD5AD5">
        <w:rPr>
          <w:rFonts w:ascii="Segoe UI" w:hAnsi="Segoe UI" w:cs="Segoe UI"/>
          <w:spacing w:val="4"/>
          <w:sz w:val="22"/>
          <w:szCs w:val="22"/>
        </w:rPr>
        <w:t xml:space="preserve"> realizacji niniejszej umowy, dotyczące </w:t>
      </w:r>
      <w:r w:rsidRPr="00AD5AD5">
        <w:rPr>
          <w:rFonts w:ascii="Segoe UI" w:hAnsi="Segoe UI" w:cs="Segoe UI"/>
          <w:spacing w:val="-1"/>
          <w:sz w:val="22"/>
          <w:szCs w:val="22"/>
        </w:rPr>
        <w:t xml:space="preserve">Zamawiającego i inwestycji, które </w:t>
      </w:r>
      <w:r w:rsidRPr="00AD5AD5">
        <w:rPr>
          <w:rFonts w:ascii="Segoe UI" w:hAnsi="Segoe UI" w:cs="Segoe UI"/>
          <w:sz w:val="22"/>
          <w:szCs w:val="22"/>
        </w:rPr>
        <w:t xml:space="preserve">nie </w:t>
      </w:r>
      <w:r w:rsidRPr="007F4C16">
        <w:rPr>
          <w:rFonts w:ascii="Segoe UI" w:hAnsi="Segoe UI" w:cs="Segoe UI"/>
          <w:sz w:val="22"/>
          <w:szCs w:val="22"/>
        </w:rPr>
        <w:t xml:space="preserve">są znane lub nie powinny </w:t>
      </w:r>
      <w:r w:rsidRPr="007F4C16">
        <w:rPr>
          <w:rFonts w:ascii="Segoe UI" w:hAnsi="Segoe UI" w:cs="Segoe UI"/>
          <w:spacing w:val="-1"/>
          <w:sz w:val="22"/>
          <w:szCs w:val="22"/>
        </w:rPr>
        <w:t xml:space="preserve">być </w:t>
      </w:r>
      <w:r w:rsidRPr="007F4C16">
        <w:rPr>
          <w:rFonts w:ascii="Segoe UI" w:hAnsi="Segoe UI" w:cs="Segoe UI"/>
          <w:sz w:val="22"/>
          <w:szCs w:val="22"/>
        </w:rPr>
        <w:t xml:space="preserve">znane </w:t>
      </w:r>
      <w:r w:rsidRPr="007F4C16">
        <w:rPr>
          <w:rFonts w:ascii="Segoe UI" w:hAnsi="Segoe UI" w:cs="Segoe UI"/>
          <w:spacing w:val="-1"/>
          <w:sz w:val="22"/>
          <w:szCs w:val="22"/>
        </w:rPr>
        <w:t xml:space="preserve">publicznie, powzięte lub otrzymane przez Wykonawcę, </w:t>
      </w:r>
      <w:r w:rsidRPr="007F4C16">
        <w:rPr>
          <w:rFonts w:ascii="Segoe UI" w:hAnsi="Segoe UI" w:cs="Segoe UI"/>
          <w:sz w:val="22"/>
          <w:szCs w:val="22"/>
        </w:rPr>
        <w:t xml:space="preserve">w związku z </w:t>
      </w:r>
      <w:r w:rsidRPr="007F4C16">
        <w:rPr>
          <w:rFonts w:ascii="Segoe UI" w:hAnsi="Segoe UI" w:cs="Segoe UI"/>
          <w:spacing w:val="-1"/>
          <w:sz w:val="22"/>
          <w:szCs w:val="22"/>
        </w:rPr>
        <w:t xml:space="preserve">wykonywaniem </w:t>
      </w:r>
      <w:r w:rsidRPr="007F4C16">
        <w:rPr>
          <w:rFonts w:ascii="Segoe UI" w:hAnsi="Segoe UI" w:cs="Segoe UI"/>
          <w:sz w:val="22"/>
          <w:szCs w:val="22"/>
        </w:rPr>
        <w:t xml:space="preserve">lub przy okazji </w:t>
      </w:r>
      <w:r w:rsidRPr="007F4C16">
        <w:rPr>
          <w:rFonts w:ascii="Segoe UI" w:hAnsi="Segoe UI" w:cs="Segoe UI"/>
          <w:spacing w:val="-1"/>
          <w:sz w:val="22"/>
          <w:szCs w:val="22"/>
        </w:rPr>
        <w:t>wykonywania niniejszej umowy,</w:t>
      </w:r>
      <w:r w:rsidRPr="007F4C16">
        <w:rPr>
          <w:rFonts w:ascii="Segoe UI" w:hAnsi="Segoe UI" w:cs="Segoe UI"/>
          <w:spacing w:val="-1"/>
          <w:sz w:val="22"/>
          <w:szCs w:val="22"/>
        </w:rPr>
        <w:br/>
      </w:r>
      <w:r w:rsidRPr="007F4C16">
        <w:rPr>
          <w:rFonts w:ascii="Segoe UI" w:hAnsi="Segoe UI" w:cs="Segoe UI"/>
          <w:sz w:val="22"/>
          <w:szCs w:val="22"/>
        </w:rPr>
        <w:t xml:space="preserve">a w </w:t>
      </w:r>
      <w:r w:rsidRPr="007F4C16">
        <w:rPr>
          <w:rFonts w:ascii="Segoe UI" w:hAnsi="Segoe UI" w:cs="Segoe UI"/>
          <w:spacing w:val="-1"/>
          <w:sz w:val="22"/>
          <w:szCs w:val="22"/>
        </w:rPr>
        <w:t xml:space="preserve">szczególności informacje stanowiące tajemnice prawem chronione, </w:t>
      </w:r>
      <w:r w:rsidRPr="007F4C16">
        <w:rPr>
          <w:rFonts w:ascii="Segoe UI" w:hAnsi="Segoe UI" w:cs="Segoe UI"/>
          <w:sz w:val="22"/>
          <w:szCs w:val="22"/>
        </w:rPr>
        <w:t>w</w:t>
      </w:r>
      <w:r w:rsidRPr="007F4C16">
        <w:rPr>
          <w:rFonts w:ascii="Segoe UI" w:hAnsi="Segoe UI" w:cs="Segoe UI"/>
          <w:spacing w:val="37"/>
          <w:sz w:val="22"/>
          <w:szCs w:val="22"/>
        </w:rPr>
        <w:t> </w:t>
      </w:r>
      <w:r w:rsidRPr="007F4C16">
        <w:rPr>
          <w:rFonts w:ascii="Segoe UI" w:hAnsi="Segoe UI" w:cs="Segoe UI"/>
          <w:sz w:val="22"/>
          <w:szCs w:val="22"/>
        </w:rPr>
        <w:t xml:space="preserve">tym </w:t>
      </w:r>
      <w:r w:rsidRPr="007F4C16">
        <w:rPr>
          <w:rFonts w:ascii="Segoe UI" w:hAnsi="Segoe UI" w:cs="Segoe UI"/>
          <w:spacing w:val="-1"/>
          <w:sz w:val="22"/>
          <w:szCs w:val="22"/>
        </w:rPr>
        <w:t>informacje</w:t>
      </w:r>
      <w:r w:rsidRPr="007F4C16">
        <w:rPr>
          <w:rFonts w:ascii="Segoe UI" w:hAnsi="Segoe UI" w:cs="Segoe UI"/>
          <w:sz w:val="22"/>
          <w:szCs w:val="22"/>
        </w:rPr>
        <w:t xml:space="preserve"> chronione na podstawie ustawy z dnia </w:t>
      </w:r>
      <w:r w:rsidRPr="007F4C16">
        <w:rPr>
          <w:rFonts w:ascii="Segoe UI" w:hAnsi="Segoe UI" w:cs="Segoe UI"/>
          <w:spacing w:val="1"/>
          <w:sz w:val="22"/>
          <w:szCs w:val="22"/>
        </w:rPr>
        <w:t>10 maja 2018</w:t>
      </w:r>
      <w:r w:rsidRPr="007F4C16">
        <w:rPr>
          <w:rFonts w:ascii="Segoe UI" w:hAnsi="Segoe UI" w:cs="Segoe UI"/>
          <w:spacing w:val="-1"/>
          <w:sz w:val="22"/>
          <w:szCs w:val="22"/>
        </w:rPr>
        <w:t xml:space="preserve">r. </w:t>
      </w:r>
      <w:r w:rsidRPr="007F4C16">
        <w:rPr>
          <w:rFonts w:ascii="Segoe UI" w:hAnsi="Segoe UI" w:cs="Segoe UI"/>
          <w:sz w:val="22"/>
          <w:szCs w:val="22"/>
        </w:rPr>
        <w:t xml:space="preserve">o </w:t>
      </w:r>
      <w:r w:rsidRPr="007F4C16">
        <w:rPr>
          <w:rFonts w:ascii="Segoe UI" w:hAnsi="Segoe UI" w:cs="Segoe UI"/>
          <w:spacing w:val="-1"/>
          <w:sz w:val="22"/>
          <w:szCs w:val="22"/>
        </w:rPr>
        <w:t xml:space="preserve">ochronie danych </w:t>
      </w:r>
      <w:r w:rsidRPr="007F4C16">
        <w:rPr>
          <w:rFonts w:ascii="Segoe UI" w:hAnsi="Segoe UI" w:cs="Segoe UI"/>
          <w:sz w:val="22"/>
          <w:szCs w:val="22"/>
        </w:rPr>
        <w:t xml:space="preserve">osobowych </w:t>
      </w:r>
      <w:r w:rsidRPr="007F4C16">
        <w:rPr>
          <w:rFonts w:ascii="Segoe UI" w:hAnsi="Segoe UI" w:cs="Segoe UI"/>
          <w:sz w:val="22"/>
          <w:szCs w:val="22"/>
        </w:rPr>
        <w:br/>
        <w:t xml:space="preserve">(Dz. U. z 2019 r., poz. 1781 z </w:t>
      </w:r>
      <w:proofErr w:type="spellStart"/>
      <w:r w:rsidRPr="007F4C16">
        <w:rPr>
          <w:rFonts w:ascii="Segoe UI" w:hAnsi="Segoe UI" w:cs="Segoe UI"/>
          <w:sz w:val="22"/>
          <w:szCs w:val="22"/>
        </w:rPr>
        <w:t>późn</w:t>
      </w:r>
      <w:proofErr w:type="spellEnd"/>
      <w:r w:rsidRPr="007F4C16">
        <w:rPr>
          <w:rFonts w:ascii="Segoe UI" w:hAnsi="Segoe UI" w:cs="Segoe UI"/>
          <w:sz w:val="22"/>
          <w:szCs w:val="22"/>
        </w:rPr>
        <w:t xml:space="preserve">. zm.) </w:t>
      </w:r>
      <w:r w:rsidRPr="007F4C16">
        <w:rPr>
          <w:rFonts w:ascii="Segoe UI" w:hAnsi="Segoe UI" w:cs="Segoe UI"/>
          <w:spacing w:val="-1"/>
          <w:sz w:val="22"/>
          <w:szCs w:val="22"/>
        </w:rPr>
        <w:t xml:space="preserve">oraz informacje chronione </w:t>
      </w:r>
      <w:r w:rsidRPr="007F4C16">
        <w:rPr>
          <w:rFonts w:ascii="Segoe UI" w:hAnsi="Segoe UI" w:cs="Segoe UI"/>
          <w:sz w:val="22"/>
          <w:szCs w:val="22"/>
        </w:rPr>
        <w:t xml:space="preserve">na </w:t>
      </w:r>
      <w:r w:rsidRPr="007F4C16">
        <w:rPr>
          <w:rFonts w:ascii="Segoe UI" w:hAnsi="Segoe UI" w:cs="Segoe UI"/>
          <w:spacing w:val="-1"/>
          <w:sz w:val="22"/>
          <w:szCs w:val="22"/>
        </w:rPr>
        <w:t xml:space="preserve">podstawie </w:t>
      </w:r>
      <w:r w:rsidRPr="007F4C16">
        <w:rPr>
          <w:rFonts w:ascii="Segoe UI" w:hAnsi="Segoe UI" w:cs="Segoe UI"/>
          <w:sz w:val="22"/>
          <w:szCs w:val="22"/>
        </w:rPr>
        <w:t xml:space="preserve">ustawy </w:t>
      </w:r>
      <w:r w:rsidRPr="007F4C16">
        <w:rPr>
          <w:rFonts w:ascii="Segoe UI" w:hAnsi="Segoe UI" w:cs="Segoe UI"/>
          <w:sz w:val="22"/>
          <w:szCs w:val="22"/>
        </w:rPr>
        <w:br/>
        <w:t xml:space="preserve">z dnia </w:t>
      </w:r>
      <w:r w:rsidRPr="007F4C16">
        <w:rPr>
          <w:rFonts w:ascii="Segoe UI" w:hAnsi="Segoe UI" w:cs="Segoe UI"/>
          <w:spacing w:val="-7"/>
          <w:sz w:val="22"/>
          <w:szCs w:val="22"/>
        </w:rPr>
        <w:t xml:space="preserve">05 </w:t>
      </w:r>
      <w:r w:rsidRPr="007F4C16">
        <w:rPr>
          <w:rFonts w:ascii="Segoe UI" w:hAnsi="Segoe UI" w:cs="Segoe UI"/>
          <w:spacing w:val="-1"/>
          <w:sz w:val="22"/>
          <w:szCs w:val="22"/>
        </w:rPr>
        <w:t xml:space="preserve">sierpnia </w:t>
      </w:r>
      <w:r w:rsidRPr="007F4C16">
        <w:rPr>
          <w:rFonts w:ascii="Segoe UI" w:hAnsi="Segoe UI" w:cs="Segoe UI"/>
          <w:sz w:val="22"/>
          <w:szCs w:val="22"/>
        </w:rPr>
        <w:t>2010</w:t>
      </w:r>
      <w:r w:rsidRPr="007F4C16">
        <w:rPr>
          <w:rFonts w:ascii="Segoe UI" w:hAnsi="Segoe UI" w:cs="Segoe UI"/>
          <w:spacing w:val="-1"/>
          <w:sz w:val="22"/>
          <w:szCs w:val="22"/>
        </w:rPr>
        <w:t xml:space="preserve">r. </w:t>
      </w:r>
      <w:r w:rsidRPr="007F4C16">
        <w:rPr>
          <w:rFonts w:ascii="Segoe UI" w:hAnsi="Segoe UI" w:cs="Segoe UI"/>
          <w:sz w:val="22"/>
          <w:szCs w:val="22"/>
        </w:rPr>
        <w:t xml:space="preserve">o ochronie </w:t>
      </w:r>
      <w:r w:rsidRPr="007F4C16">
        <w:rPr>
          <w:rFonts w:ascii="Segoe UI" w:hAnsi="Segoe UI" w:cs="Segoe UI"/>
          <w:spacing w:val="-1"/>
          <w:sz w:val="22"/>
          <w:szCs w:val="22"/>
        </w:rPr>
        <w:t xml:space="preserve">informacji niejawnych (Dz. U. z </w:t>
      </w:r>
      <w:r w:rsidR="007F4C16">
        <w:rPr>
          <w:rFonts w:ascii="Segoe UI" w:hAnsi="Segoe UI" w:cs="Segoe UI"/>
          <w:spacing w:val="-1"/>
          <w:sz w:val="22"/>
          <w:szCs w:val="22"/>
        </w:rPr>
        <w:t>2023</w:t>
      </w:r>
      <w:r w:rsidRPr="007F4C16">
        <w:rPr>
          <w:rFonts w:ascii="Segoe UI" w:hAnsi="Segoe UI" w:cs="Segoe UI"/>
          <w:spacing w:val="-1"/>
          <w:sz w:val="22"/>
          <w:szCs w:val="22"/>
        </w:rPr>
        <w:t xml:space="preserve"> r., poz. 7</w:t>
      </w:r>
      <w:r w:rsidR="007F4C16">
        <w:rPr>
          <w:rFonts w:ascii="Segoe UI" w:hAnsi="Segoe UI" w:cs="Segoe UI"/>
          <w:spacing w:val="-1"/>
          <w:sz w:val="22"/>
          <w:szCs w:val="22"/>
        </w:rPr>
        <w:t>56</w:t>
      </w:r>
      <w:r w:rsidRPr="007F4C16">
        <w:rPr>
          <w:rFonts w:ascii="Segoe UI" w:hAnsi="Segoe UI" w:cs="Segoe UI"/>
          <w:spacing w:val="-1"/>
          <w:sz w:val="22"/>
          <w:szCs w:val="22"/>
        </w:rPr>
        <w:t xml:space="preserve"> z </w:t>
      </w:r>
      <w:proofErr w:type="spellStart"/>
      <w:r w:rsidRPr="007F4C16">
        <w:rPr>
          <w:rFonts w:ascii="Segoe UI" w:hAnsi="Segoe UI" w:cs="Segoe UI"/>
          <w:spacing w:val="-1"/>
          <w:sz w:val="22"/>
          <w:szCs w:val="22"/>
        </w:rPr>
        <w:t>późn</w:t>
      </w:r>
      <w:proofErr w:type="spellEnd"/>
      <w:r w:rsidRPr="007F4C16">
        <w:rPr>
          <w:rFonts w:ascii="Segoe UI" w:hAnsi="Segoe UI" w:cs="Segoe UI"/>
          <w:spacing w:val="-1"/>
          <w:sz w:val="22"/>
          <w:szCs w:val="22"/>
        </w:rPr>
        <w:t xml:space="preserve">. zm.). </w:t>
      </w:r>
    </w:p>
    <w:p w14:paraId="0D2A4F11" w14:textId="77777777" w:rsidR="00AD5AD5" w:rsidRPr="00AD5AD5" w:rsidRDefault="00AD5AD5" w:rsidP="00961BE5">
      <w:pPr>
        <w:pStyle w:val="Tekstpodstawowy"/>
        <w:widowControl w:val="0"/>
        <w:numPr>
          <w:ilvl w:val="0"/>
          <w:numId w:val="31"/>
        </w:numPr>
        <w:tabs>
          <w:tab w:val="left" w:pos="426"/>
        </w:tabs>
        <w:ind w:right="-24" w:hanging="285"/>
        <w:contextualSpacing/>
        <w:rPr>
          <w:rFonts w:ascii="Segoe UI" w:hAnsi="Segoe UI" w:cs="Segoe UI"/>
          <w:b/>
          <w:i/>
          <w:sz w:val="22"/>
          <w:szCs w:val="22"/>
        </w:rPr>
      </w:pPr>
      <w:r w:rsidRPr="00AD5AD5">
        <w:rPr>
          <w:rFonts w:ascii="Segoe UI" w:hAnsi="Segoe UI" w:cs="Segoe UI"/>
          <w:spacing w:val="-1"/>
          <w:sz w:val="22"/>
          <w:szCs w:val="22"/>
        </w:rPr>
        <w:t xml:space="preserve">Obowiązek </w:t>
      </w:r>
      <w:r w:rsidRPr="00AD5AD5">
        <w:rPr>
          <w:rFonts w:ascii="Segoe UI" w:hAnsi="Segoe UI" w:cs="Segoe UI"/>
          <w:sz w:val="22"/>
          <w:szCs w:val="22"/>
        </w:rPr>
        <w:t xml:space="preserve">ochrony </w:t>
      </w:r>
      <w:r w:rsidRPr="00AD5AD5">
        <w:rPr>
          <w:rFonts w:ascii="Segoe UI" w:hAnsi="Segoe UI" w:cs="Segoe UI"/>
          <w:spacing w:val="-1"/>
          <w:sz w:val="22"/>
          <w:szCs w:val="22"/>
        </w:rPr>
        <w:t xml:space="preserve">informacji poufnych </w:t>
      </w:r>
      <w:r w:rsidRPr="00AD5AD5">
        <w:rPr>
          <w:rFonts w:ascii="Segoe UI" w:hAnsi="Segoe UI" w:cs="Segoe UI"/>
          <w:sz w:val="22"/>
          <w:szCs w:val="22"/>
        </w:rPr>
        <w:t xml:space="preserve">spoczywa na Wykonawcy </w:t>
      </w:r>
      <w:r w:rsidRPr="00AD5AD5">
        <w:rPr>
          <w:rFonts w:ascii="Segoe UI" w:hAnsi="Segoe UI" w:cs="Segoe UI"/>
          <w:spacing w:val="-1"/>
          <w:sz w:val="22"/>
          <w:szCs w:val="22"/>
        </w:rPr>
        <w:t xml:space="preserve">niezależnie </w:t>
      </w:r>
      <w:r w:rsidRPr="00AD5AD5">
        <w:rPr>
          <w:rFonts w:ascii="Segoe UI" w:hAnsi="Segoe UI" w:cs="Segoe UI"/>
          <w:sz w:val="22"/>
          <w:szCs w:val="22"/>
        </w:rPr>
        <w:t>od formy ich</w:t>
      </w:r>
      <w:r w:rsidRPr="00AD5AD5">
        <w:rPr>
          <w:rFonts w:ascii="Segoe UI" w:hAnsi="Segoe UI" w:cs="Segoe UI"/>
          <w:spacing w:val="-1"/>
          <w:sz w:val="22"/>
          <w:szCs w:val="22"/>
        </w:rPr>
        <w:t xml:space="preserve"> przekazania przez Zamawiającego </w:t>
      </w:r>
      <w:r w:rsidRPr="00AD5AD5">
        <w:rPr>
          <w:rFonts w:ascii="Segoe UI" w:hAnsi="Segoe UI" w:cs="Segoe UI"/>
          <w:sz w:val="22"/>
          <w:szCs w:val="22"/>
        </w:rPr>
        <w:t xml:space="preserve">(w </w:t>
      </w:r>
      <w:r w:rsidRPr="00AD5AD5">
        <w:rPr>
          <w:rFonts w:ascii="Segoe UI" w:hAnsi="Segoe UI" w:cs="Segoe UI"/>
          <w:spacing w:val="-1"/>
          <w:sz w:val="22"/>
          <w:szCs w:val="22"/>
        </w:rPr>
        <w:t xml:space="preserve">tym </w:t>
      </w:r>
      <w:r w:rsidRPr="00AD5AD5">
        <w:rPr>
          <w:rFonts w:ascii="Segoe UI" w:hAnsi="Segoe UI" w:cs="Segoe UI"/>
          <w:sz w:val="22"/>
          <w:szCs w:val="22"/>
        </w:rPr>
        <w:t xml:space="preserve">w </w:t>
      </w:r>
      <w:r w:rsidRPr="00AD5AD5">
        <w:rPr>
          <w:rFonts w:ascii="Segoe UI" w:hAnsi="Segoe UI" w:cs="Segoe UI"/>
          <w:spacing w:val="-1"/>
          <w:sz w:val="22"/>
          <w:szCs w:val="22"/>
        </w:rPr>
        <w:t xml:space="preserve">formie przekazu </w:t>
      </w:r>
      <w:r w:rsidRPr="00AD5AD5">
        <w:rPr>
          <w:rFonts w:ascii="Segoe UI" w:hAnsi="Segoe UI" w:cs="Segoe UI"/>
          <w:sz w:val="22"/>
          <w:szCs w:val="22"/>
        </w:rPr>
        <w:t xml:space="preserve">ustnego, </w:t>
      </w:r>
      <w:r w:rsidRPr="00AD5AD5">
        <w:rPr>
          <w:rFonts w:ascii="Segoe UI" w:hAnsi="Segoe UI" w:cs="Segoe UI"/>
          <w:spacing w:val="-1"/>
          <w:sz w:val="22"/>
          <w:szCs w:val="22"/>
        </w:rPr>
        <w:t xml:space="preserve">dokumentu </w:t>
      </w:r>
      <w:r w:rsidRPr="00AD5AD5">
        <w:rPr>
          <w:rFonts w:ascii="Segoe UI" w:hAnsi="Segoe UI" w:cs="Segoe UI"/>
          <w:sz w:val="22"/>
          <w:szCs w:val="22"/>
        </w:rPr>
        <w:t xml:space="preserve">lub zapisu na </w:t>
      </w:r>
      <w:r w:rsidRPr="00AD5AD5">
        <w:rPr>
          <w:rFonts w:ascii="Segoe UI" w:hAnsi="Segoe UI" w:cs="Segoe UI"/>
          <w:spacing w:val="-1"/>
          <w:sz w:val="22"/>
          <w:szCs w:val="22"/>
        </w:rPr>
        <w:t xml:space="preserve">komputerowym </w:t>
      </w:r>
      <w:r w:rsidRPr="00AD5AD5">
        <w:rPr>
          <w:rFonts w:ascii="Segoe UI" w:hAnsi="Segoe UI" w:cs="Segoe UI"/>
          <w:sz w:val="22"/>
          <w:szCs w:val="22"/>
        </w:rPr>
        <w:t xml:space="preserve">nośniku </w:t>
      </w:r>
      <w:r w:rsidRPr="00AD5AD5">
        <w:rPr>
          <w:rFonts w:ascii="Segoe UI" w:hAnsi="Segoe UI" w:cs="Segoe UI"/>
          <w:spacing w:val="-1"/>
          <w:sz w:val="22"/>
          <w:szCs w:val="22"/>
        </w:rPr>
        <w:t>informacji).</w:t>
      </w:r>
    </w:p>
    <w:p w14:paraId="2B27EEC2" w14:textId="77777777" w:rsidR="00AD5AD5" w:rsidRPr="00AD5AD5" w:rsidRDefault="00AD5AD5" w:rsidP="00961BE5">
      <w:pPr>
        <w:pStyle w:val="Tekstpodstawowy"/>
        <w:widowControl w:val="0"/>
        <w:numPr>
          <w:ilvl w:val="0"/>
          <w:numId w:val="31"/>
        </w:numPr>
        <w:tabs>
          <w:tab w:val="left" w:pos="426"/>
        </w:tabs>
        <w:ind w:right="-24" w:hanging="285"/>
        <w:contextualSpacing/>
        <w:rPr>
          <w:rFonts w:ascii="Segoe UI" w:hAnsi="Segoe UI" w:cs="Segoe UI"/>
          <w:b/>
          <w:i/>
          <w:sz w:val="22"/>
          <w:szCs w:val="22"/>
        </w:rPr>
      </w:pPr>
      <w:r w:rsidRPr="00AD5AD5">
        <w:rPr>
          <w:rFonts w:ascii="Segoe UI" w:hAnsi="Segoe UI" w:cs="Segoe UI"/>
          <w:spacing w:val="-1"/>
          <w:sz w:val="22"/>
          <w:szCs w:val="22"/>
        </w:rPr>
        <w:t xml:space="preserve">Zobowiązanie Wykonawcy, o którym mowa w niniejszym paragrafie, nie jest ograniczone w czasie. </w:t>
      </w:r>
    </w:p>
    <w:p w14:paraId="0471B304" w14:textId="77777777" w:rsidR="007F4C16" w:rsidRDefault="007F4C16" w:rsidP="00AD5AD5">
      <w:pPr>
        <w:spacing w:after="0" w:line="240" w:lineRule="auto"/>
        <w:jc w:val="center"/>
        <w:rPr>
          <w:rFonts w:ascii="Segoe UI" w:hAnsi="Segoe UI" w:cs="Segoe UI"/>
          <w:b/>
        </w:rPr>
      </w:pPr>
    </w:p>
    <w:p w14:paraId="35FF4911" w14:textId="77777777" w:rsidR="006F660F" w:rsidRPr="00AD5AD5" w:rsidRDefault="006F660F" w:rsidP="00AD5AD5">
      <w:pPr>
        <w:spacing w:after="0" w:line="240" w:lineRule="auto"/>
        <w:jc w:val="center"/>
        <w:rPr>
          <w:rFonts w:ascii="Segoe UI" w:hAnsi="Segoe UI" w:cs="Segoe UI"/>
          <w:b/>
        </w:rPr>
      </w:pPr>
      <w:r w:rsidRPr="00AD5AD5">
        <w:rPr>
          <w:rFonts w:ascii="Segoe UI" w:hAnsi="Segoe UI" w:cs="Segoe UI"/>
          <w:b/>
        </w:rPr>
        <w:t>§1</w:t>
      </w:r>
      <w:r w:rsidR="00AD5AD5">
        <w:rPr>
          <w:rFonts w:ascii="Segoe UI" w:hAnsi="Segoe UI" w:cs="Segoe UI"/>
          <w:b/>
        </w:rPr>
        <w:t>4</w:t>
      </w:r>
    </w:p>
    <w:p w14:paraId="1DA2DAAF" w14:textId="77777777" w:rsidR="00040577" w:rsidRPr="00AD5AD5" w:rsidRDefault="006F660F" w:rsidP="00AD5AD5">
      <w:pPr>
        <w:spacing w:after="0" w:line="240" w:lineRule="auto"/>
        <w:jc w:val="center"/>
        <w:rPr>
          <w:rFonts w:ascii="Segoe UI" w:hAnsi="Segoe UI" w:cs="Segoe UI"/>
          <w:b/>
        </w:rPr>
      </w:pPr>
      <w:r w:rsidRPr="00AD5AD5">
        <w:rPr>
          <w:rFonts w:ascii="Segoe UI" w:hAnsi="Segoe UI" w:cs="Segoe UI"/>
          <w:b/>
        </w:rPr>
        <w:t>DANE OSOBOWE</w:t>
      </w:r>
    </w:p>
    <w:p w14:paraId="0BAC2652" w14:textId="77777777" w:rsidR="00822721" w:rsidRPr="00AD5AD5" w:rsidRDefault="00822721" w:rsidP="00961BE5">
      <w:pPr>
        <w:numPr>
          <w:ilvl w:val="0"/>
          <w:numId w:val="23"/>
        </w:numPr>
        <w:tabs>
          <w:tab w:val="clear" w:pos="2880"/>
          <w:tab w:val="num" w:pos="284"/>
        </w:tabs>
        <w:suppressAutoHyphens/>
        <w:spacing w:after="0" w:line="240" w:lineRule="auto"/>
        <w:ind w:left="284" w:hanging="284"/>
        <w:jc w:val="both"/>
        <w:rPr>
          <w:rFonts w:ascii="Segoe UI" w:hAnsi="Segoe UI" w:cs="Segoe UI"/>
        </w:rPr>
      </w:pPr>
      <w:r w:rsidRPr="00AD5AD5">
        <w:rPr>
          <w:rFonts w:ascii="Segoe UI" w:hAnsi="Segoe UI" w:cs="Segoe UI"/>
        </w:rPr>
        <w:t xml:space="preserve">Strony oświadczają, iż w ramach realizacji danej umowy będą przestrzegać przepisów Rozporządzenia Parlamentu Europejskiego i Rady (UE) 2016/679 z dnia 27 kwietnia 2016 r. w sprawie ochrony osób fizycznych w związku z przetwarzaniem danych osobowych </w:t>
      </w:r>
      <w:r w:rsidRPr="00AD5AD5">
        <w:rPr>
          <w:rFonts w:ascii="Segoe UI" w:hAnsi="Segoe UI" w:cs="Segoe UI"/>
        </w:rPr>
        <w:br/>
        <w:t>i w sprawie swobodnego przepływu takich danych oraz uchylenia dyrektywy 95/46/WE (ogólne rozporządzenie o ochronie danych osobowych) oraz ustawy z dnia 10 maja 2018 r. o ochronie danych osobowych.</w:t>
      </w:r>
    </w:p>
    <w:p w14:paraId="6646DAD9" w14:textId="77777777" w:rsidR="00822721" w:rsidRPr="00AD5AD5" w:rsidRDefault="00822721" w:rsidP="00961BE5">
      <w:pPr>
        <w:numPr>
          <w:ilvl w:val="0"/>
          <w:numId w:val="23"/>
        </w:numPr>
        <w:tabs>
          <w:tab w:val="clear" w:pos="2880"/>
          <w:tab w:val="num" w:pos="284"/>
        </w:tabs>
        <w:suppressAutoHyphens/>
        <w:spacing w:after="0" w:line="240" w:lineRule="auto"/>
        <w:ind w:left="284" w:hanging="284"/>
        <w:jc w:val="both"/>
        <w:rPr>
          <w:rFonts w:ascii="Segoe UI" w:hAnsi="Segoe UI" w:cs="Segoe UI"/>
        </w:rPr>
      </w:pPr>
      <w:r w:rsidRPr="00AD5AD5">
        <w:rPr>
          <w:rFonts w:ascii="Segoe UI" w:hAnsi="Segoe UI" w:cs="Segoe UI"/>
        </w:rPr>
        <w:t xml:space="preserve">Wykonawca oświadcza, iż zapoznał się z treścią informacji dotyczącej przetwarzania danych osobowych, zgodnej z art. 13 ust. 1 i 2 Rozporządzenia Parlamentu Europejskiego </w:t>
      </w:r>
      <w:r w:rsidR="00087DD0" w:rsidRPr="00AD5AD5">
        <w:rPr>
          <w:rFonts w:ascii="Segoe UI" w:hAnsi="Segoe UI" w:cs="Segoe UI"/>
        </w:rPr>
        <w:br/>
      </w:r>
      <w:r w:rsidRPr="00AD5AD5">
        <w:rPr>
          <w:rFonts w:ascii="Segoe UI" w:hAnsi="Segoe UI" w:cs="Segoe UI"/>
        </w:rPr>
        <w:t xml:space="preserve">i Rady (UE) 2016/679 z dnia 27 kwietnia 2016 r. w sprawie ochrony osób fizycznych </w:t>
      </w:r>
      <w:r w:rsidR="00087DD0" w:rsidRPr="00AD5AD5">
        <w:rPr>
          <w:rFonts w:ascii="Segoe UI" w:hAnsi="Segoe UI" w:cs="Segoe UI"/>
        </w:rPr>
        <w:br/>
      </w:r>
      <w:r w:rsidRPr="00AD5AD5">
        <w:rPr>
          <w:rFonts w:ascii="Segoe UI" w:hAnsi="Segoe UI" w:cs="Segoe UI"/>
        </w:rPr>
        <w:t>w związku z przetwarzaniem danych osobowych i w sprawie swobodnego przepływu takich danych oraz uchylenia dyrektywy 95/46/WE (ogólne rozporządzenie o ochronie danych).</w:t>
      </w:r>
    </w:p>
    <w:p w14:paraId="657281C3" w14:textId="77777777" w:rsidR="0005717E" w:rsidRDefault="0005717E" w:rsidP="00C91F1C">
      <w:pPr>
        <w:tabs>
          <w:tab w:val="left" w:pos="0"/>
          <w:tab w:val="left" w:pos="360"/>
        </w:tabs>
        <w:spacing w:after="0" w:line="240" w:lineRule="auto"/>
        <w:jc w:val="center"/>
        <w:rPr>
          <w:rFonts w:ascii="Segoe UI" w:hAnsi="Segoe UI" w:cs="Segoe UI"/>
          <w:b/>
          <w:lang w:eastAsia="ar-SA"/>
        </w:rPr>
      </w:pPr>
    </w:p>
    <w:p w14:paraId="4746A67A" w14:textId="77777777" w:rsidR="00BE1B77" w:rsidRPr="00AD5AD5" w:rsidRDefault="00DA37F3" w:rsidP="00C91F1C">
      <w:pPr>
        <w:tabs>
          <w:tab w:val="left" w:pos="0"/>
          <w:tab w:val="left" w:pos="360"/>
        </w:tabs>
        <w:spacing w:after="0" w:line="240" w:lineRule="auto"/>
        <w:jc w:val="center"/>
        <w:rPr>
          <w:rFonts w:ascii="Segoe UI" w:hAnsi="Segoe UI" w:cs="Segoe UI"/>
          <w:b/>
          <w:lang w:eastAsia="ar-SA"/>
        </w:rPr>
      </w:pPr>
      <w:r w:rsidRPr="00AD5AD5">
        <w:rPr>
          <w:rFonts w:ascii="Segoe UI" w:hAnsi="Segoe UI" w:cs="Segoe UI"/>
          <w:b/>
          <w:lang w:eastAsia="ar-SA"/>
        </w:rPr>
        <w:t>§ 1</w:t>
      </w:r>
      <w:r w:rsidR="00C91F1C">
        <w:rPr>
          <w:rFonts w:ascii="Segoe UI" w:hAnsi="Segoe UI" w:cs="Segoe UI"/>
          <w:b/>
          <w:lang w:eastAsia="ar-SA"/>
        </w:rPr>
        <w:t>5</w:t>
      </w:r>
    </w:p>
    <w:p w14:paraId="7C6D6285" w14:textId="77777777" w:rsidR="00BE1B77" w:rsidRPr="00AD5AD5" w:rsidRDefault="00BE1B77" w:rsidP="00CB6023">
      <w:pPr>
        <w:tabs>
          <w:tab w:val="left" w:pos="0"/>
          <w:tab w:val="left" w:pos="360"/>
        </w:tabs>
        <w:spacing w:after="0" w:line="240" w:lineRule="auto"/>
        <w:jc w:val="center"/>
        <w:rPr>
          <w:rFonts w:ascii="Segoe UI" w:hAnsi="Segoe UI" w:cs="Segoe UI"/>
          <w:b/>
          <w:lang w:eastAsia="ar-SA"/>
        </w:rPr>
      </w:pPr>
      <w:r w:rsidRPr="00AD5AD5">
        <w:rPr>
          <w:rFonts w:ascii="Segoe UI" w:hAnsi="Segoe UI" w:cs="Segoe UI"/>
          <w:b/>
          <w:lang w:eastAsia="ar-SA"/>
        </w:rPr>
        <w:t>ROZWIĄZYWANIE SPORÓW</w:t>
      </w:r>
    </w:p>
    <w:p w14:paraId="0B697E1B" w14:textId="77777777" w:rsidR="00BE1B77" w:rsidRPr="00AD5AD5" w:rsidRDefault="00BE1B77" w:rsidP="00961BE5">
      <w:pPr>
        <w:pStyle w:val="Nagwek3"/>
        <w:numPr>
          <w:ilvl w:val="3"/>
          <w:numId w:val="26"/>
        </w:numPr>
        <w:spacing w:before="0" w:after="0" w:line="240" w:lineRule="auto"/>
        <w:ind w:left="360"/>
        <w:jc w:val="both"/>
        <w:rPr>
          <w:rFonts w:ascii="Segoe UI" w:hAnsi="Segoe UI" w:cs="Segoe UI"/>
          <w:b w:val="0"/>
          <w:sz w:val="22"/>
          <w:szCs w:val="22"/>
          <w:lang w:eastAsia="ar-SA"/>
        </w:rPr>
      </w:pPr>
      <w:r w:rsidRPr="00AD5AD5">
        <w:rPr>
          <w:rFonts w:ascii="Segoe UI" w:hAnsi="Segoe UI" w:cs="Segoe UI"/>
          <w:b w:val="0"/>
          <w:sz w:val="22"/>
          <w:szCs w:val="22"/>
          <w:lang w:eastAsia="ar-SA"/>
        </w:rPr>
        <w:t>Strony zgodnie oświadczają, że wszelkie spory powstałem w związku z wykonywaniem niniejsze Umowy o roszczenia cywilnoprawne, w sprawach, których zawarcie ugody jest dopuszczalne będę rozstrzygać na drodze polubownej.</w:t>
      </w:r>
    </w:p>
    <w:p w14:paraId="691799F6" w14:textId="77777777" w:rsidR="00BE1B77" w:rsidRPr="00AD5AD5" w:rsidRDefault="00BE1B77" w:rsidP="00961BE5">
      <w:pPr>
        <w:numPr>
          <w:ilvl w:val="0"/>
          <w:numId w:val="26"/>
        </w:numPr>
        <w:spacing w:line="240" w:lineRule="auto"/>
        <w:ind w:left="360"/>
        <w:jc w:val="both"/>
        <w:rPr>
          <w:rFonts w:ascii="Segoe UI" w:hAnsi="Segoe UI" w:cs="Segoe UI"/>
          <w:lang w:eastAsia="ar-SA"/>
        </w:rPr>
      </w:pPr>
      <w:r w:rsidRPr="00AD5AD5">
        <w:rPr>
          <w:rFonts w:ascii="Segoe UI" w:hAnsi="Segoe UI" w:cs="Segoe UI"/>
          <w:lang w:eastAsia="ar-SA"/>
        </w:rPr>
        <w:t>W przypadku braku ugodowego rozstrzygnięcia sporu, każda ze Stron może dochodzić swoich roszczeń na drodze postępowania sądowego przez Sądem Powszechnym miejscowo i rzeczowo właściwy dla siedziby Zamawiającego.</w:t>
      </w:r>
    </w:p>
    <w:p w14:paraId="74E90B40" w14:textId="77777777" w:rsidR="0005717E" w:rsidRDefault="0005717E" w:rsidP="00AD5AD5">
      <w:pPr>
        <w:spacing w:after="0" w:line="240" w:lineRule="auto"/>
        <w:jc w:val="center"/>
        <w:rPr>
          <w:rFonts w:ascii="Segoe UI" w:hAnsi="Segoe UI" w:cs="Segoe UI"/>
          <w:b/>
        </w:rPr>
      </w:pPr>
    </w:p>
    <w:p w14:paraId="497A6F7F" w14:textId="77777777" w:rsidR="00CB2F6B" w:rsidRPr="00AD5AD5" w:rsidRDefault="006F660F" w:rsidP="00AD5AD5">
      <w:pPr>
        <w:spacing w:after="0" w:line="240" w:lineRule="auto"/>
        <w:jc w:val="center"/>
        <w:rPr>
          <w:rFonts w:ascii="Segoe UI" w:hAnsi="Segoe UI" w:cs="Segoe UI"/>
          <w:b/>
        </w:rPr>
      </w:pPr>
      <w:r w:rsidRPr="00AD5AD5">
        <w:rPr>
          <w:rFonts w:ascii="Segoe UI" w:hAnsi="Segoe UI" w:cs="Segoe UI"/>
          <w:b/>
        </w:rPr>
        <w:lastRenderedPageBreak/>
        <w:t>§1</w:t>
      </w:r>
      <w:r w:rsidR="00C91F1C">
        <w:rPr>
          <w:rFonts w:ascii="Segoe UI" w:hAnsi="Segoe UI" w:cs="Segoe UI"/>
          <w:b/>
        </w:rPr>
        <w:t>6</w:t>
      </w:r>
    </w:p>
    <w:p w14:paraId="79144203" w14:textId="77777777" w:rsidR="00040577" w:rsidRPr="00AD5AD5" w:rsidRDefault="00CB2F6B" w:rsidP="00AD5AD5">
      <w:pPr>
        <w:spacing w:after="0" w:line="240" w:lineRule="auto"/>
        <w:jc w:val="center"/>
        <w:rPr>
          <w:rFonts w:ascii="Segoe UI" w:hAnsi="Segoe UI" w:cs="Segoe UI"/>
          <w:b/>
        </w:rPr>
      </w:pPr>
      <w:r w:rsidRPr="00AD5AD5">
        <w:rPr>
          <w:rFonts w:ascii="Segoe UI" w:hAnsi="Segoe UI" w:cs="Segoe UI"/>
          <w:b/>
        </w:rPr>
        <w:t>POSTANOWIENIA KOŃCOWE</w:t>
      </w:r>
    </w:p>
    <w:p w14:paraId="193555FE" w14:textId="77777777" w:rsidR="007A6F8F" w:rsidRPr="00AD5AD5" w:rsidRDefault="007A6F8F" w:rsidP="00AD5AD5">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AD5AD5">
        <w:rPr>
          <w:rFonts w:ascii="Segoe UI" w:hAnsi="Segoe UI" w:cs="Segoe UI"/>
          <w:shd w:val="clear" w:color="auto" w:fill="FFFFFF"/>
        </w:rPr>
        <w:t xml:space="preserve">Zamawiający i </w:t>
      </w:r>
      <w:r w:rsidR="00837E3D" w:rsidRPr="00AD5AD5">
        <w:rPr>
          <w:rFonts w:ascii="Segoe UI" w:hAnsi="Segoe UI" w:cs="Segoe UI"/>
          <w:shd w:val="clear" w:color="auto" w:fill="FFFFFF"/>
        </w:rPr>
        <w:t>W</w:t>
      </w:r>
      <w:r w:rsidRPr="00AD5AD5">
        <w:rPr>
          <w:rFonts w:ascii="Segoe UI" w:hAnsi="Segoe UI" w:cs="Segoe UI"/>
          <w:shd w:val="clear" w:color="auto" w:fill="FFFFFF"/>
        </w:rPr>
        <w:t xml:space="preserve">ykonawca obowiązani są współdziałać przy wykonaniu umowy </w:t>
      </w:r>
      <w:r w:rsidR="00087DD0" w:rsidRPr="00AD5AD5">
        <w:rPr>
          <w:rFonts w:ascii="Segoe UI" w:hAnsi="Segoe UI" w:cs="Segoe UI"/>
          <w:shd w:val="clear" w:color="auto" w:fill="FFFFFF"/>
        </w:rPr>
        <w:br/>
      </w:r>
      <w:r w:rsidRPr="00AD5AD5">
        <w:rPr>
          <w:rFonts w:ascii="Segoe UI" w:hAnsi="Segoe UI" w:cs="Segoe UI"/>
          <w:shd w:val="clear" w:color="auto" w:fill="FFFFFF"/>
        </w:rPr>
        <w:t>w sprawie zamówienia publicznego, w celu należytej realizacji zamówienia.</w:t>
      </w:r>
    </w:p>
    <w:p w14:paraId="2E30B024" w14:textId="77777777" w:rsidR="00CB2F6B" w:rsidRPr="00AD5AD5" w:rsidRDefault="00CB2F6B" w:rsidP="00AD5AD5">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AD5AD5">
        <w:rPr>
          <w:rFonts w:ascii="Segoe UI" w:hAnsi="Segoe UI" w:cs="Segoe UI"/>
        </w:rPr>
        <w:t>Wszelkie zmiany niniejszej umowy mogą być dokonywane za zgodą obu stron wyrażoną na piśmie pod rygorem nieważności.</w:t>
      </w:r>
    </w:p>
    <w:p w14:paraId="1CE217C4" w14:textId="387B3B38" w:rsidR="00CB2F6B" w:rsidRPr="00AD5AD5" w:rsidRDefault="00CB2F6B" w:rsidP="00AD5AD5">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AD5AD5">
        <w:rPr>
          <w:rFonts w:ascii="Segoe UI" w:hAnsi="Segoe UI" w:cs="Segoe UI"/>
        </w:rPr>
        <w:t>W sprawach nieuregulowanych w niniejszej umowie będą miały zastosowanie przepisy Kodeksu cywilnego i us</w:t>
      </w:r>
      <w:r w:rsidR="007F4C16">
        <w:rPr>
          <w:rFonts w:ascii="Segoe UI" w:hAnsi="Segoe UI" w:cs="Segoe UI"/>
        </w:rPr>
        <w:t xml:space="preserve">tawy Prawo zamówień publicznych oraz inne powszechnie obowiązujące akty prawne. </w:t>
      </w:r>
    </w:p>
    <w:p w14:paraId="28B68702" w14:textId="77777777" w:rsidR="00CB2F6B" w:rsidRPr="00AD5AD5" w:rsidRDefault="00CB2F6B" w:rsidP="00AD5AD5">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AD5AD5">
        <w:rPr>
          <w:rFonts w:ascii="Segoe UI" w:hAnsi="Segoe UI" w:cs="Segoe UI"/>
        </w:rPr>
        <w:t>Umowę niniejszą sporządzono w 3 egzemplarzach, w tym 2 egzemplarze dla Zamawiającego i 1 egzemplarz dla Wykonawcy.</w:t>
      </w:r>
    </w:p>
    <w:p w14:paraId="7D66122B" w14:textId="015CA7FE" w:rsidR="00CB2F6B" w:rsidRPr="00F0700D" w:rsidRDefault="00CB2F6B" w:rsidP="00AD5AD5">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AD5AD5">
        <w:rPr>
          <w:rFonts w:ascii="Segoe UI" w:hAnsi="Segoe UI" w:cs="Segoe UI"/>
        </w:rPr>
        <w:t>Załącznikiem do umowy jest oferta Wykonawcy oraz specyfikacja warunków zamówienia</w:t>
      </w:r>
      <w:r w:rsidR="0005717E">
        <w:rPr>
          <w:rFonts w:ascii="Segoe UI" w:hAnsi="Segoe UI" w:cs="Segoe UI"/>
        </w:rPr>
        <w:t xml:space="preserve"> </w:t>
      </w:r>
      <w:r w:rsidR="0005717E" w:rsidRPr="00F0700D">
        <w:rPr>
          <w:rFonts w:ascii="Segoe UI" w:hAnsi="Segoe UI" w:cs="Segoe UI"/>
        </w:rPr>
        <w:t xml:space="preserve">wraz z załącznikami. </w:t>
      </w:r>
    </w:p>
    <w:p w14:paraId="6D04DCFD" w14:textId="2BC05DCA" w:rsidR="0005717E" w:rsidRPr="00F0700D" w:rsidRDefault="0005717E" w:rsidP="0005717E">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F0700D">
        <w:rPr>
          <w:rFonts w:ascii="Segoe UI" w:hAnsi="Segoe UI" w:cs="Segoe UI"/>
        </w:rPr>
        <w:t xml:space="preserve">Zadanie objęte niniejsza umową jest realizowane </w:t>
      </w:r>
      <w:r w:rsidRPr="00F0700D">
        <w:rPr>
          <w:rFonts w:ascii="Segoe UI" w:hAnsi="Segoe UI" w:cs="Segoe UI"/>
          <w:bCs/>
        </w:rPr>
        <w:t xml:space="preserve">w ramach zadania budżetowego pn.: „OCR NINJA PARK STARGARD/ OCR </w:t>
      </w:r>
      <w:proofErr w:type="spellStart"/>
      <w:r w:rsidRPr="00F0700D">
        <w:rPr>
          <w:rFonts w:ascii="Segoe UI" w:hAnsi="Segoe UI" w:cs="Segoe UI"/>
          <w:bCs/>
        </w:rPr>
        <w:t>Village</w:t>
      </w:r>
      <w:proofErr w:type="spellEnd"/>
      <w:r w:rsidRPr="00F0700D">
        <w:rPr>
          <w:rFonts w:ascii="Segoe UI" w:hAnsi="Segoe UI" w:cs="Segoe UI"/>
          <w:bCs/>
        </w:rPr>
        <w:t>” – Stargardzki Budżet Obywatelski – Edycja 2024.</w:t>
      </w:r>
    </w:p>
    <w:p w14:paraId="22EB5F59" w14:textId="77777777" w:rsidR="00CB0084" w:rsidRPr="00AD5AD5" w:rsidRDefault="00CB0084" w:rsidP="00CB0084">
      <w:pPr>
        <w:suppressAutoHyphens/>
        <w:spacing w:after="0" w:line="240" w:lineRule="auto"/>
        <w:ind w:left="567"/>
        <w:jc w:val="both"/>
        <w:rPr>
          <w:rFonts w:ascii="Segoe UI" w:hAnsi="Segoe UI" w:cs="Segoe UI"/>
        </w:rPr>
      </w:pPr>
    </w:p>
    <w:p w14:paraId="4FD3EF89" w14:textId="77777777" w:rsidR="00CB6023" w:rsidRDefault="00CB6023" w:rsidP="00CB6023">
      <w:pPr>
        <w:spacing w:after="0" w:line="240" w:lineRule="auto"/>
        <w:jc w:val="center"/>
        <w:rPr>
          <w:rFonts w:ascii="Segoe UI" w:hAnsi="Segoe UI" w:cs="Segoe UI"/>
          <w:b/>
        </w:rPr>
      </w:pPr>
    </w:p>
    <w:p w14:paraId="1099349D" w14:textId="77777777" w:rsidR="00796F4B" w:rsidRPr="00AD5AD5" w:rsidRDefault="00CB2F6B" w:rsidP="00CB6023">
      <w:pPr>
        <w:spacing w:after="0" w:line="240" w:lineRule="auto"/>
        <w:jc w:val="center"/>
        <w:rPr>
          <w:rFonts w:ascii="Segoe UI" w:hAnsi="Segoe UI" w:cs="Segoe UI"/>
          <w:b/>
        </w:rPr>
      </w:pPr>
      <w:r w:rsidRPr="00AD5AD5">
        <w:rPr>
          <w:rFonts w:ascii="Segoe UI" w:hAnsi="Segoe UI" w:cs="Segoe UI"/>
          <w:b/>
        </w:rPr>
        <w:t>ZAMAWIAJĄCY                                                                      WYKONAWCA</w:t>
      </w:r>
    </w:p>
    <w:sectPr w:rsidR="00796F4B" w:rsidRPr="00AD5AD5" w:rsidSect="00CB6023">
      <w:headerReference w:type="default" r:id="rId8"/>
      <w:footerReference w:type="default" r:id="rId9"/>
      <w:pgSz w:w="11907" w:h="16839" w:code="9"/>
      <w:pgMar w:top="1418" w:right="1418" w:bottom="567" w:left="1418" w:header="357" w:footer="352"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B97B7" w14:textId="77777777" w:rsidR="00EF7C36" w:rsidRDefault="00EF7C36" w:rsidP="00C75B80">
      <w:pPr>
        <w:spacing w:after="0" w:line="240" w:lineRule="auto"/>
      </w:pPr>
      <w:r>
        <w:separator/>
      </w:r>
    </w:p>
  </w:endnote>
  <w:endnote w:type="continuationSeparator" w:id="0">
    <w:p w14:paraId="06693561" w14:textId="77777777" w:rsidR="00EF7C36" w:rsidRDefault="00EF7C36"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7923951"/>
      <w:docPartObj>
        <w:docPartGallery w:val="Page Numbers (Bottom of Page)"/>
        <w:docPartUnique/>
      </w:docPartObj>
    </w:sdtPr>
    <w:sdtContent>
      <w:p w14:paraId="2965B26E" w14:textId="65AF41FE" w:rsidR="001C341F" w:rsidRDefault="001C341F" w:rsidP="001C341F">
        <w:pPr>
          <w:pStyle w:val="Stopka"/>
          <w:tabs>
            <w:tab w:val="clear" w:pos="9072"/>
            <w:tab w:val="left" w:pos="8010"/>
            <w:tab w:val="right" w:pos="9071"/>
          </w:tabs>
        </w:pPr>
        <w:r>
          <w:tab/>
        </w:r>
        <w:r>
          <w:tab/>
        </w:r>
        <w:r w:rsidRPr="001C341F">
          <w:rPr>
            <w:rFonts w:ascii="Segoe UI" w:hAnsi="Segoe UI" w:cs="Segoe UI"/>
          </w:rPr>
          <w:tab/>
        </w:r>
        <w:r w:rsidRPr="001C341F">
          <w:rPr>
            <w:rFonts w:ascii="Segoe UI" w:hAnsi="Segoe UI" w:cs="Segoe UI"/>
          </w:rPr>
          <w:fldChar w:fldCharType="begin"/>
        </w:r>
        <w:r w:rsidRPr="001C341F">
          <w:rPr>
            <w:rFonts w:ascii="Segoe UI" w:hAnsi="Segoe UI" w:cs="Segoe UI"/>
          </w:rPr>
          <w:instrText>PAGE   \* MERGEFORMAT</w:instrText>
        </w:r>
        <w:r w:rsidRPr="001C341F">
          <w:rPr>
            <w:rFonts w:ascii="Segoe UI" w:hAnsi="Segoe UI" w:cs="Segoe UI"/>
          </w:rPr>
          <w:fldChar w:fldCharType="separate"/>
        </w:r>
        <w:r w:rsidR="00F0700D">
          <w:rPr>
            <w:rFonts w:ascii="Segoe UI" w:hAnsi="Segoe UI" w:cs="Segoe UI"/>
            <w:noProof/>
          </w:rPr>
          <w:t>16</w:t>
        </w:r>
        <w:r w:rsidRPr="001C341F">
          <w:rPr>
            <w:rFonts w:ascii="Segoe UI" w:hAnsi="Segoe UI" w:cs="Segoe UI"/>
          </w:rPr>
          <w:fldChar w:fldCharType="end"/>
        </w:r>
      </w:p>
    </w:sdtContent>
  </w:sdt>
  <w:p w14:paraId="5DADE5B3" w14:textId="77777777" w:rsidR="00FA2099" w:rsidRDefault="00FA2099" w:rsidP="00E163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0727A" w14:textId="77777777" w:rsidR="00EF7C36" w:rsidRDefault="00EF7C36" w:rsidP="00C75B80">
      <w:pPr>
        <w:spacing w:after="0" w:line="240" w:lineRule="auto"/>
      </w:pPr>
      <w:r>
        <w:separator/>
      </w:r>
    </w:p>
  </w:footnote>
  <w:footnote w:type="continuationSeparator" w:id="0">
    <w:p w14:paraId="29F5B5AD" w14:textId="77777777" w:rsidR="00EF7C36" w:rsidRDefault="00EF7C36" w:rsidP="00C75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DA4D9" w14:textId="77777777" w:rsidR="00FA2099" w:rsidRPr="004F61D2" w:rsidRDefault="00FA2099" w:rsidP="00276F90">
    <w:pPr>
      <w:pStyle w:val="Nagwek"/>
      <w:jc w:val="right"/>
      <w:rPr>
        <w:rFonts w:ascii="Segoe UI" w:hAnsi="Segoe UI" w:cs="Segoe U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96CC99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3783941"/>
    <w:multiLevelType w:val="hybridMultilevel"/>
    <w:tmpl w:val="50CAE4E0"/>
    <w:lvl w:ilvl="0" w:tplc="F5EA940E">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A8177E"/>
    <w:multiLevelType w:val="multilevel"/>
    <w:tmpl w:val="AA8407B4"/>
    <w:lvl w:ilvl="0">
      <w:start w:val="1"/>
      <w:numFmt w:val="decimal"/>
      <w:lvlText w:val="%1."/>
      <w:lvlJc w:val="left"/>
      <w:pPr>
        <w:tabs>
          <w:tab w:val="num" w:pos="360"/>
        </w:tabs>
        <w:ind w:left="360" w:hanging="360"/>
      </w:pPr>
      <w:rPr>
        <w:rFonts w:hint="default"/>
        <w:b w:val="0"/>
        <w:color w:val="auto"/>
      </w:rPr>
    </w:lvl>
    <w:lvl w:ilvl="1">
      <w:start w:val="1"/>
      <w:numFmt w:val="decimal"/>
      <w:lvlText w:val="%2)"/>
      <w:lvlJc w:val="left"/>
      <w:pPr>
        <w:ind w:left="36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BE870D0"/>
    <w:multiLevelType w:val="multilevel"/>
    <w:tmpl w:val="CB6209A6"/>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15:restartNumberingAfterBreak="0">
    <w:nsid w:val="0EDE1A79"/>
    <w:multiLevelType w:val="hybridMultilevel"/>
    <w:tmpl w:val="AD4E00F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5325F8F"/>
    <w:multiLevelType w:val="hybridMultilevel"/>
    <w:tmpl w:val="93442040"/>
    <w:lvl w:ilvl="0" w:tplc="04150017">
      <w:start w:val="1"/>
      <w:numFmt w:val="lowerLetter"/>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6" w15:restartNumberingAfterBreak="0">
    <w:nsid w:val="269130A9"/>
    <w:multiLevelType w:val="hybridMultilevel"/>
    <w:tmpl w:val="40BA9EB0"/>
    <w:lvl w:ilvl="0" w:tplc="4A505E06">
      <w:start w:val="1"/>
      <w:numFmt w:val="decimal"/>
      <w:lvlText w:val="%1."/>
      <w:lvlJc w:val="left"/>
      <w:pPr>
        <w:tabs>
          <w:tab w:val="num" w:pos="2340"/>
        </w:tabs>
        <w:ind w:left="2340" w:hanging="360"/>
      </w:pPr>
      <w:rPr>
        <w:rFonts w:cs="Times New Roman"/>
        <w:b w:val="0"/>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7"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15:restartNumberingAfterBreak="0">
    <w:nsid w:val="26E26016"/>
    <w:multiLevelType w:val="multilevel"/>
    <w:tmpl w:val="D9181B0C"/>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ascii="Arial" w:eastAsia="Times New Roman" w:hAnsi="Arial" w:cs="Times New Roman"/>
        <w:b w:val="0"/>
      </w:rPr>
    </w:lvl>
    <w:lvl w:ilvl="2">
      <w:start w:val="1"/>
      <w:numFmt w:val="decimal"/>
      <w:lvlText w:val="%1.%2.%3"/>
      <w:lvlJc w:val="left"/>
      <w:pPr>
        <w:ind w:left="2160" w:hanging="720"/>
      </w:pPr>
      <w:rPr>
        <w:rFonts w:cs="Times New Roman" w:hint="default"/>
      </w:rPr>
    </w:lvl>
    <w:lvl w:ilvl="3">
      <w:start w:val="1"/>
      <w:numFmt w:val="decimal"/>
      <w:lvlText w:val="%4."/>
      <w:lvlJc w:val="left"/>
      <w:pPr>
        <w:ind w:left="2880" w:hanging="720"/>
      </w:pPr>
      <w:rPr>
        <w:rFonts w:ascii="Segoe UI" w:eastAsia="Times New Roman" w:hAnsi="Segoe UI" w:cs="Segoe UI" w:hint="default"/>
        <w:b/>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rFonts w:ascii="Segoe UI" w:eastAsia="Times New Roman" w:hAnsi="Segoe UI" w:cs="Segoe UI"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 w15:restartNumberingAfterBreak="0">
    <w:nsid w:val="28D955F3"/>
    <w:multiLevelType w:val="hybridMultilevel"/>
    <w:tmpl w:val="479446A4"/>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7">
      <w:start w:val="1"/>
      <w:numFmt w:val="lowerLetter"/>
      <w:lvlText w:val="%3)"/>
      <w:lvlJc w:val="left"/>
      <w:pPr>
        <w:tabs>
          <w:tab w:val="num" w:pos="4320"/>
        </w:tabs>
        <w:ind w:left="4320" w:hanging="180"/>
      </w:p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0" w15:restartNumberingAfterBreak="0">
    <w:nsid w:val="298D3859"/>
    <w:multiLevelType w:val="hybridMultilevel"/>
    <w:tmpl w:val="09BAA220"/>
    <w:lvl w:ilvl="0" w:tplc="13AE756E">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9E13C5"/>
    <w:multiLevelType w:val="hybridMultilevel"/>
    <w:tmpl w:val="D3BA0A0C"/>
    <w:lvl w:ilvl="0" w:tplc="BA362226">
      <w:start w:val="1"/>
      <w:numFmt w:val="decimal"/>
      <w:lvlText w:val="%1."/>
      <w:lvlJc w:val="left"/>
      <w:pPr>
        <w:ind w:left="427" w:hanging="428"/>
      </w:pPr>
      <w:rPr>
        <w:rFonts w:ascii="Segoe UI" w:eastAsia="Times New Roman" w:hAnsi="Segoe UI" w:cs="Segoe UI" w:hint="default"/>
        <w:b w:val="0"/>
        <w:i w:val="0"/>
        <w:w w:val="99"/>
        <w:sz w:val="22"/>
        <w:szCs w:val="22"/>
      </w:rPr>
    </w:lvl>
    <w:lvl w:ilvl="1" w:tplc="082E1834">
      <w:start w:val="1"/>
      <w:numFmt w:val="decimal"/>
      <w:lvlText w:val="%2)"/>
      <w:lvlJc w:val="left"/>
      <w:pPr>
        <w:ind w:left="708" w:hanging="360"/>
      </w:pPr>
      <w:rPr>
        <w:rFonts w:ascii="Times New Roman" w:eastAsia="Times New Roman" w:hAnsi="Times New Roman" w:hint="default"/>
        <w:w w:val="99"/>
        <w:sz w:val="24"/>
        <w:szCs w:val="24"/>
      </w:rPr>
    </w:lvl>
    <w:lvl w:ilvl="2" w:tplc="D466F402">
      <w:start w:val="1"/>
      <w:numFmt w:val="bullet"/>
      <w:lvlText w:val="•"/>
      <w:lvlJc w:val="left"/>
      <w:pPr>
        <w:ind w:left="1681" w:hanging="360"/>
      </w:pPr>
      <w:rPr>
        <w:rFonts w:hint="default"/>
      </w:rPr>
    </w:lvl>
    <w:lvl w:ilvl="3" w:tplc="7FA2CEF4">
      <w:start w:val="1"/>
      <w:numFmt w:val="bullet"/>
      <w:lvlText w:val="•"/>
      <w:lvlJc w:val="left"/>
      <w:pPr>
        <w:ind w:left="2653" w:hanging="360"/>
      </w:pPr>
      <w:rPr>
        <w:rFonts w:hint="default"/>
      </w:rPr>
    </w:lvl>
    <w:lvl w:ilvl="4" w:tplc="263E6FC2">
      <w:start w:val="1"/>
      <w:numFmt w:val="bullet"/>
      <w:lvlText w:val="•"/>
      <w:lvlJc w:val="left"/>
      <w:pPr>
        <w:ind w:left="3626" w:hanging="360"/>
      </w:pPr>
      <w:rPr>
        <w:rFonts w:hint="default"/>
      </w:rPr>
    </w:lvl>
    <w:lvl w:ilvl="5" w:tplc="C00296FE">
      <w:start w:val="1"/>
      <w:numFmt w:val="bullet"/>
      <w:lvlText w:val="•"/>
      <w:lvlJc w:val="left"/>
      <w:pPr>
        <w:ind w:left="4598" w:hanging="360"/>
      </w:pPr>
      <w:rPr>
        <w:rFonts w:hint="default"/>
      </w:rPr>
    </w:lvl>
    <w:lvl w:ilvl="6" w:tplc="26722D66">
      <w:start w:val="1"/>
      <w:numFmt w:val="bullet"/>
      <w:lvlText w:val="•"/>
      <w:lvlJc w:val="left"/>
      <w:pPr>
        <w:ind w:left="5571" w:hanging="360"/>
      </w:pPr>
      <w:rPr>
        <w:rFonts w:hint="default"/>
      </w:rPr>
    </w:lvl>
    <w:lvl w:ilvl="7" w:tplc="F4A4BF4C">
      <w:start w:val="1"/>
      <w:numFmt w:val="bullet"/>
      <w:lvlText w:val="•"/>
      <w:lvlJc w:val="left"/>
      <w:pPr>
        <w:ind w:left="6544" w:hanging="360"/>
      </w:pPr>
      <w:rPr>
        <w:rFonts w:hint="default"/>
      </w:rPr>
    </w:lvl>
    <w:lvl w:ilvl="8" w:tplc="56B0034C">
      <w:start w:val="1"/>
      <w:numFmt w:val="bullet"/>
      <w:lvlText w:val="•"/>
      <w:lvlJc w:val="left"/>
      <w:pPr>
        <w:ind w:left="7516" w:hanging="360"/>
      </w:pPr>
      <w:rPr>
        <w:rFonts w:hint="default"/>
      </w:rPr>
    </w:lvl>
  </w:abstractNum>
  <w:abstractNum w:abstractNumId="12" w15:restartNumberingAfterBreak="0">
    <w:nsid w:val="2E8B4BFA"/>
    <w:multiLevelType w:val="hybridMultilevel"/>
    <w:tmpl w:val="521ED072"/>
    <w:lvl w:ilvl="0" w:tplc="57060CBC">
      <w:start w:val="1"/>
      <w:numFmt w:val="decimal"/>
      <w:lvlText w:val="%1)"/>
      <w:lvlJc w:val="left"/>
      <w:pPr>
        <w:tabs>
          <w:tab w:val="num" w:pos="720"/>
        </w:tabs>
        <w:ind w:left="720" w:hanging="360"/>
      </w:pPr>
      <w:rPr>
        <w:rFonts w:cs="Times New Roman" w:hint="default"/>
        <w:b w:val="0"/>
        <w:i w:val="0"/>
        <w:color w:val="auto"/>
      </w:rPr>
    </w:lvl>
    <w:lvl w:ilvl="1" w:tplc="9F82D884">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2FBA3147"/>
    <w:multiLevelType w:val="hybridMultilevel"/>
    <w:tmpl w:val="25103834"/>
    <w:lvl w:ilvl="0" w:tplc="8762437E">
      <w:start w:val="1"/>
      <w:numFmt w:val="lowerLetter"/>
      <w:lvlText w:val="%1)"/>
      <w:lvlJc w:val="left"/>
      <w:pPr>
        <w:ind w:left="1440" w:hanging="360"/>
      </w:pPr>
      <w:rPr>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4171942"/>
    <w:multiLevelType w:val="hybridMultilevel"/>
    <w:tmpl w:val="0838934A"/>
    <w:lvl w:ilvl="0" w:tplc="24E49078">
      <w:start w:val="1"/>
      <w:numFmt w:val="decimal"/>
      <w:lvlText w:val="%1)"/>
      <w:lvlJc w:val="left"/>
      <w:pPr>
        <w:tabs>
          <w:tab w:val="num" w:pos="1068"/>
        </w:tabs>
        <w:ind w:left="1068" w:hanging="360"/>
      </w:pPr>
      <w:rPr>
        <w:rFonts w:cs="Times New Roman" w:hint="default"/>
        <w:sz w:val="24"/>
        <w:szCs w:val="24"/>
      </w:rPr>
    </w:lvl>
    <w:lvl w:ilvl="1" w:tplc="E72E8964">
      <w:start w:val="1"/>
      <w:numFmt w:val="lowerLetter"/>
      <w:lvlText w:val="%2)"/>
      <w:lvlJc w:val="left"/>
      <w:pPr>
        <w:tabs>
          <w:tab w:val="num" w:pos="1425"/>
        </w:tabs>
        <w:ind w:left="1425" w:hanging="360"/>
      </w:pPr>
      <w:rPr>
        <w:rFonts w:cs="Times New Roman" w:hint="default"/>
        <w:sz w:val="22"/>
        <w:szCs w:val="22"/>
      </w:rPr>
    </w:lvl>
    <w:lvl w:ilvl="2" w:tplc="ABE2A56A">
      <w:start w:val="1"/>
      <w:numFmt w:val="lowerLetter"/>
      <w:lvlText w:val="%3)"/>
      <w:lvlJc w:val="left"/>
      <w:pPr>
        <w:tabs>
          <w:tab w:val="num" w:pos="2323"/>
        </w:tabs>
        <w:ind w:left="2323" w:hanging="358"/>
      </w:pPr>
      <w:rPr>
        <w:rFonts w:cs="Times New Roman" w:hint="default"/>
        <w:sz w:val="22"/>
        <w:szCs w:val="22"/>
      </w:rPr>
    </w:lvl>
    <w:lvl w:ilvl="3" w:tplc="0415000F" w:tentative="1">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15" w15:restartNumberingAfterBreak="0">
    <w:nsid w:val="364C4BFF"/>
    <w:multiLevelType w:val="hybridMultilevel"/>
    <w:tmpl w:val="54D6E63A"/>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6" w15:restartNumberingAfterBreak="0">
    <w:nsid w:val="38235D20"/>
    <w:multiLevelType w:val="hybridMultilevel"/>
    <w:tmpl w:val="FD8EDB56"/>
    <w:lvl w:ilvl="0" w:tplc="351E3BBE">
      <w:start w:val="1"/>
      <w:numFmt w:val="decimal"/>
      <w:lvlText w:val="%1."/>
      <w:lvlJc w:val="left"/>
      <w:pPr>
        <w:tabs>
          <w:tab w:val="num" w:pos="720"/>
        </w:tabs>
        <w:ind w:left="720" w:hanging="360"/>
      </w:pPr>
      <w:rPr>
        <w:rFonts w:cs="Times New Roman" w:hint="default"/>
        <w:b w:val="0"/>
      </w:rPr>
    </w:lvl>
    <w:lvl w:ilvl="1" w:tplc="17B49F5A">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9E718F5"/>
    <w:multiLevelType w:val="hybridMultilevel"/>
    <w:tmpl w:val="ABF0C422"/>
    <w:lvl w:ilvl="0" w:tplc="DDD4A702">
      <w:start w:val="1"/>
      <w:numFmt w:val="decimal"/>
      <w:lvlText w:val="%1)"/>
      <w:lvlJc w:val="left"/>
      <w:pPr>
        <w:tabs>
          <w:tab w:val="num" w:pos="1440"/>
        </w:tabs>
        <w:ind w:left="1440" w:hanging="360"/>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BB26EC0"/>
    <w:multiLevelType w:val="hybridMultilevel"/>
    <w:tmpl w:val="030AF60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3097BA6"/>
    <w:multiLevelType w:val="hybridMultilevel"/>
    <w:tmpl w:val="DB24AB20"/>
    <w:lvl w:ilvl="0" w:tplc="8804A99E">
      <w:start w:val="1"/>
      <w:numFmt w:val="decimal"/>
      <w:lvlText w:val="%1."/>
      <w:lvlJc w:val="left"/>
      <w:pPr>
        <w:ind w:left="720" w:hanging="360"/>
      </w:pPr>
      <w:rPr>
        <w:rFonts w:ascii="Segoe UI" w:eastAsia="Times New Roman" w:hAnsi="Segoe UI" w:cs="Segoe UI" w:hint="default"/>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3793036"/>
    <w:multiLevelType w:val="singleLevel"/>
    <w:tmpl w:val="42A28E16"/>
    <w:lvl w:ilvl="0">
      <w:start w:val="1"/>
      <w:numFmt w:val="decimal"/>
      <w:lvlText w:val="%1."/>
      <w:lvlJc w:val="left"/>
      <w:pPr>
        <w:tabs>
          <w:tab w:val="num" w:pos="360"/>
        </w:tabs>
        <w:ind w:left="360" w:hanging="360"/>
      </w:pPr>
      <w:rPr>
        <w:rFonts w:cs="Times New Roman"/>
        <w:b w:val="0"/>
        <w:i w:val="0"/>
        <w:u w:val="none"/>
      </w:rPr>
    </w:lvl>
  </w:abstractNum>
  <w:abstractNum w:abstractNumId="21" w15:restartNumberingAfterBreak="0">
    <w:nsid w:val="43C17CB7"/>
    <w:multiLevelType w:val="multilevel"/>
    <w:tmpl w:val="6742AFA6"/>
    <w:styleLink w:val="Styl1"/>
    <w:lvl w:ilvl="0">
      <w:start w:val="1"/>
      <w:numFmt w:val="decimal"/>
      <w:lvlText w:val="%1)"/>
      <w:lvlJc w:val="left"/>
      <w:pPr>
        <w:tabs>
          <w:tab w:val="num" w:pos="928"/>
        </w:tabs>
        <w:ind w:left="928"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3CB0985"/>
    <w:multiLevelType w:val="hybridMultilevel"/>
    <w:tmpl w:val="4F2A8D76"/>
    <w:lvl w:ilvl="0" w:tplc="76227718">
      <w:start w:val="1"/>
      <w:numFmt w:val="decimal"/>
      <w:lvlText w:val="%1)"/>
      <w:lvlJc w:val="left"/>
      <w:pPr>
        <w:tabs>
          <w:tab w:val="num" w:pos="720"/>
        </w:tabs>
        <w:ind w:left="720" w:hanging="360"/>
      </w:pPr>
      <w:rPr>
        <w:rFonts w:cs="Times New Roman" w:hint="default"/>
        <w:b w:val="0"/>
      </w:rPr>
    </w:lvl>
    <w:lvl w:ilvl="1" w:tplc="6E3E9990">
      <w:start w:val="1"/>
      <w:numFmt w:val="lowerLetter"/>
      <w:lvlText w:val="%2)"/>
      <w:lvlJc w:val="left"/>
      <w:pPr>
        <w:tabs>
          <w:tab w:val="num" w:pos="1440"/>
        </w:tabs>
        <w:ind w:left="1440" w:hanging="360"/>
      </w:pPr>
      <w:rPr>
        <w:rFonts w:ascii="Segoe UI" w:eastAsia="Times New Roman" w:hAnsi="Segoe UI" w:cs="Segoe UI" w:hint="default"/>
      </w:rPr>
    </w:lvl>
    <w:lvl w:ilvl="2" w:tplc="F350CE52" w:tentative="1">
      <w:start w:val="1"/>
      <w:numFmt w:val="lowerRoman"/>
      <w:lvlText w:val="%3."/>
      <w:lvlJc w:val="right"/>
      <w:pPr>
        <w:tabs>
          <w:tab w:val="num" w:pos="2160"/>
        </w:tabs>
        <w:ind w:left="2160" w:hanging="180"/>
      </w:pPr>
      <w:rPr>
        <w:rFonts w:cs="Times New Roman"/>
      </w:rPr>
    </w:lvl>
    <w:lvl w:ilvl="3" w:tplc="C61EE956" w:tentative="1">
      <w:start w:val="1"/>
      <w:numFmt w:val="decimal"/>
      <w:lvlText w:val="%4."/>
      <w:lvlJc w:val="left"/>
      <w:pPr>
        <w:tabs>
          <w:tab w:val="num" w:pos="2880"/>
        </w:tabs>
        <w:ind w:left="2880" w:hanging="360"/>
      </w:pPr>
      <w:rPr>
        <w:rFonts w:cs="Times New Roman"/>
      </w:rPr>
    </w:lvl>
    <w:lvl w:ilvl="4" w:tplc="4CDE484C" w:tentative="1">
      <w:start w:val="1"/>
      <w:numFmt w:val="lowerLetter"/>
      <w:lvlText w:val="%5."/>
      <w:lvlJc w:val="left"/>
      <w:pPr>
        <w:tabs>
          <w:tab w:val="num" w:pos="3600"/>
        </w:tabs>
        <w:ind w:left="3600" w:hanging="360"/>
      </w:pPr>
      <w:rPr>
        <w:rFonts w:cs="Times New Roman"/>
      </w:rPr>
    </w:lvl>
    <w:lvl w:ilvl="5" w:tplc="F4CCC85E" w:tentative="1">
      <w:start w:val="1"/>
      <w:numFmt w:val="lowerRoman"/>
      <w:lvlText w:val="%6."/>
      <w:lvlJc w:val="right"/>
      <w:pPr>
        <w:tabs>
          <w:tab w:val="num" w:pos="4320"/>
        </w:tabs>
        <w:ind w:left="4320" w:hanging="180"/>
      </w:pPr>
      <w:rPr>
        <w:rFonts w:cs="Times New Roman"/>
      </w:rPr>
    </w:lvl>
    <w:lvl w:ilvl="6" w:tplc="37DC75D8" w:tentative="1">
      <w:start w:val="1"/>
      <w:numFmt w:val="decimal"/>
      <w:lvlText w:val="%7."/>
      <w:lvlJc w:val="left"/>
      <w:pPr>
        <w:tabs>
          <w:tab w:val="num" w:pos="5040"/>
        </w:tabs>
        <w:ind w:left="5040" w:hanging="360"/>
      </w:pPr>
      <w:rPr>
        <w:rFonts w:cs="Times New Roman"/>
      </w:rPr>
    </w:lvl>
    <w:lvl w:ilvl="7" w:tplc="7EC27AB6" w:tentative="1">
      <w:start w:val="1"/>
      <w:numFmt w:val="lowerLetter"/>
      <w:lvlText w:val="%8."/>
      <w:lvlJc w:val="left"/>
      <w:pPr>
        <w:tabs>
          <w:tab w:val="num" w:pos="5760"/>
        </w:tabs>
        <w:ind w:left="5760" w:hanging="360"/>
      </w:pPr>
      <w:rPr>
        <w:rFonts w:cs="Times New Roman"/>
      </w:rPr>
    </w:lvl>
    <w:lvl w:ilvl="8" w:tplc="380A290E" w:tentative="1">
      <w:start w:val="1"/>
      <w:numFmt w:val="lowerRoman"/>
      <w:lvlText w:val="%9."/>
      <w:lvlJc w:val="right"/>
      <w:pPr>
        <w:tabs>
          <w:tab w:val="num" w:pos="6480"/>
        </w:tabs>
        <w:ind w:left="6480" w:hanging="180"/>
      </w:pPr>
      <w:rPr>
        <w:rFonts w:cs="Times New Roman"/>
      </w:rPr>
    </w:lvl>
  </w:abstractNum>
  <w:abstractNum w:abstractNumId="23"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4" w15:restartNumberingAfterBreak="0">
    <w:nsid w:val="487B4B5B"/>
    <w:multiLevelType w:val="hybridMultilevel"/>
    <w:tmpl w:val="6D7A6D30"/>
    <w:lvl w:ilvl="0" w:tplc="05B2B8EE">
      <w:start w:val="1"/>
      <w:numFmt w:val="decimal"/>
      <w:lvlText w:val="%1."/>
      <w:lvlJc w:val="left"/>
      <w:pPr>
        <w:tabs>
          <w:tab w:val="num" w:pos="720"/>
        </w:tabs>
        <w:ind w:left="720" w:hanging="360"/>
      </w:pPr>
      <w:rPr>
        <w:rFonts w:cs="Times New Roman" w:hint="default"/>
        <w:b/>
        <w:i w:val="0"/>
        <w:color w:val="auto"/>
      </w:rPr>
    </w:lvl>
    <w:lvl w:ilvl="1" w:tplc="738052AE">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248217F6">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48C90E56"/>
    <w:multiLevelType w:val="hybridMultilevel"/>
    <w:tmpl w:val="32E61C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B0075D9"/>
    <w:multiLevelType w:val="hybridMultilevel"/>
    <w:tmpl w:val="704CB59E"/>
    <w:name w:val="WW8Num102"/>
    <w:lvl w:ilvl="0" w:tplc="25708DB4">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D7C52F9"/>
    <w:multiLevelType w:val="hybridMultilevel"/>
    <w:tmpl w:val="45A2E0A2"/>
    <w:lvl w:ilvl="0" w:tplc="501CC04C">
      <w:start w:val="1"/>
      <w:numFmt w:val="decimal"/>
      <w:lvlText w:val="%1."/>
      <w:lvlJc w:val="left"/>
      <w:pPr>
        <w:tabs>
          <w:tab w:val="num" w:pos="2880"/>
        </w:tabs>
        <w:ind w:left="2880" w:hanging="360"/>
      </w:pPr>
      <w:rPr>
        <w:rFonts w:cs="Times New Roman"/>
        <w:b w:val="0"/>
      </w:rPr>
    </w:lvl>
    <w:lvl w:ilvl="1" w:tplc="04150019">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8" w15:restartNumberingAfterBreak="0">
    <w:nsid w:val="4DDD49C2"/>
    <w:multiLevelType w:val="hybridMultilevel"/>
    <w:tmpl w:val="E0F6CED8"/>
    <w:lvl w:ilvl="0" w:tplc="5F443D6E">
      <w:start w:val="1"/>
      <w:numFmt w:val="decimal"/>
      <w:lvlText w:val="%1)"/>
      <w:lvlJc w:val="left"/>
      <w:pPr>
        <w:tabs>
          <w:tab w:val="num" w:pos="1440"/>
        </w:tabs>
        <w:ind w:left="1440" w:hanging="360"/>
      </w:pPr>
      <w:rPr>
        <w:rFonts w:cs="Times New Roman" w:hint="default"/>
      </w:rPr>
    </w:lvl>
    <w:lvl w:ilvl="1" w:tplc="2E9C80E6">
      <w:start w:val="1"/>
      <w:numFmt w:val="lowerLetter"/>
      <w:lvlText w:val="%2)"/>
      <w:lvlJc w:val="left"/>
      <w:pPr>
        <w:tabs>
          <w:tab w:val="num" w:pos="1440"/>
        </w:tabs>
        <w:ind w:left="1440" w:hanging="360"/>
      </w:pPr>
      <w:rPr>
        <w:rFonts w:cs="Times New Roman" w:hint="default"/>
      </w:rPr>
    </w:lvl>
    <w:lvl w:ilvl="2" w:tplc="8F2E73B4">
      <w:start w:val="1"/>
      <w:numFmt w:val="lowerRoman"/>
      <w:lvlText w:val="%3."/>
      <w:lvlJc w:val="right"/>
      <w:pPr>
        <w:tabs>
          <w:tab w:val="num" w:pos="2160"/>
        </w:tabs>
        <w:ind w:left="2160" w:hanging="180"/>
      </w:pPr>
      <w:rPr>
        <w:rFonts w:cs="Times New Roman"/>
      </w:rPr>
    </w:lvl>
    <w:lvl w:ilvl="3" w:tplc="4A96CF34" w:tentative="1">
      <w:start w:val="1"/>
      <w:numFmt w:val="decimal"/>
      <w:lvlText w:val="%4."/>
      <w:lvlJc w:val="left"/>
      <w:pPr>
        <w:tabs>
          <w:tab w:val="num" w:pos="2880"/>
        </w:tabs>
        <w:ind w:left="2880" w:hanging="360"/>
      </w:pPr>
      <w:rPr>
        <w:rFonts w:cs="Times New Roman"/>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29" w15:restartNumberingAfterBreak="0">
    <w:nsid w:val="5BE64286"/>
    <w:multiLevelType w:val="multilevel"/>
    <w:tmpl w:val="CA804CF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30" w15:restartNumberingAfterBreak="0">
    <w:nsid w:val="5C777872"/>
    <w:multiLevelType w:val="hybridMultilevel"/>
    <w:tmpl w:val="4882F62A"/>
    <w:lvl w:ilvl="0" w:tplc="631A5F4C">
      <w:start w:val="3"/>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5E680716"/>
    <w:multiLevelType w:val="hybridMultilevel"/>
    <w:tmpl w:val="5EE4B394"/>
    <w:lvl w:ilvl="0" w:tplc="F946B58C">
      <w:start w:val="1"/>
      <w:numFmt w:val="decimal"/>
      <w:lvlText w:val="%1)"/>
      <w:lvlJc w:val="left"/>
      <w:pPr>
        <w:tabs>
          <w:tab w:val="num" w:pos="1800"/>
        </w:tabs>
        <w:ind w:left="1800" w:hanging="360"/>
      </w:pPr>
      <w:rPr>
        <w:rFonts w:hint="default"/>
      </w:rPr>
    </w:lvl>
    <w:lvl w:ilvl="1" w:tplc="BEA8E8D6">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2C57A19"/>
    <w:multiLevelType w:val="hybridMultilevel"/>
    <w:tmpl w:val="BA2EFA50"/>
    <w:lvl w:ilvl="0" w:tplc="114C0BEC">
      <w:start w:val="1"/>
      <w:numFmt w:val="decimal"/>
      <w:lvlText w:val="%1."/>
      <w:lvlJc w:val="left"/>
      <w:pPr>
        <w:ind w:left="720" w:hanging="360"/>
      </w:pPr>
      <w:rPr>
        <w:color w:val="auto"/>
      </w:r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39467BB8">
      <w:start w:val="10"/>
      <w:numFmt w:val="decimal"/>
      <w:lvlText w:val="%8"/>
      <w:lvlJc w:val="left"/>
      <w:pPr>
        <w:ind w:left="5760" w:hanging="360"/>
      </w:pPr>
      <w:rPr>
        <w:rFonts w:ascii="Calibri" w:hAnsi="Calibri" w:hint="default"/>
        <w:sz w:val="22"/>
      </w:rPr>
    </w:lvl>
    <w:lvl w:ilvl="8" w:tplc="0415001B" w:tentative="1">
      <w:start w:val="1"/>
      <w:numFmt w:val="lowerRoman"/>
      <w:lvlText w:val="%9."/>
      <w:lvlJc w:val="right"/>
      <w:pPr>
        <w:ind w:left="6480" w:hanging="180"/>
      </w:pPr>
    </w:lvl>
  </w:abstractNum>
  <w:abstractNum w:abstractNumId="33" w15:restartNumberingAfterBreak="0">
    <w:nsid w:val="6D2A410D"/>
    <w:multiLevelType w:val="hybridMultilevel"/>
    <w:tmpl w:val="DDC46270"/>
    <w:lvl w:ilvl="0" w:tplc="114C0BEC">
      <w:start w:val="1"/>
      <w:numFmt w:val="decimal"/>
      <w:lvlText w:val="%1."/>
      <w:lvlJc w:val="left"/>
      <w:pPr>
        <w:ind w:left="720" w:hanging="360"/>
      </w:pPr>
      <w:rPr>
        <w:color w:val="auto"/>
      </w:rPr>
    </w:lvl>
    <w:lvl w:ilvl="1" w:tplc="DDEEA9D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39467BB8">
      <w:start w:val="10"/>
      <w:numFmt w:val="decimal"/>
      <w:lvlText w:val="%8"/>
      <w:lvlJc w:val="left"/>
      <w:pPr>
        <w:ind w:left="5760" w:hanging="360"/>
      </w:pPr>
      <w:rPr>
        <w:rFonts w:ascii="Calibri" w:hAnsi="Calibri" w:hint="default"/>
        <w:sz w:val="22"/>
      </w:rPr>
    </w:lvl>
    <w:lvl w:ilvl="8" w:tplc="0415001B" w:tentative="1">
      <w:start w:val="1"/>
      <w:numFmt w:val="lowerRoman"/>
      <w:lvlText w:val="%9."/>
      <w:lvlJc w:val="right"/>
      <w:pPr>
        <w:ind w:left="6480" w:hanging="180"/>
      </w:pPr>
    </w:lvl>
  </w:abstractNum>
  <w:abstractNum w:abstractNumId="34" w15:restartNumberingAfterBreak="0">
    <w:nsid w:val="7584197F"/>
    <w:multiLevelType w:val="multilevel"/>
    <w:tmpl w:val="52249310"/>
    <w:lvl w:ilvl="0">
      <w:start w:val="1"/>
      <w:numFmt w:val="decimal"/>
      <w:lvlText w:val="%1."/>
      <w:lvlJc w:val="left"/>
      <w:pPr>
        <w:tabs>
          <w:tab w:val="num" w:pos="720"/>
        </w:tabs>
        <w:ind w:left="720" w:hanging="360"/>
      </w:pPr>
      <w:rPr>
        <w:rFonts w:cs="Times New Roman"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b w:val="0"/>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35" w15:restartNumberingAfterBreak="0">
    <w:nsid w:val="75965DB4"/>
    <w:multiLevelType w:val="hybridMultilevel"/>
    <w:tmpl w:val="0F58F65A"/>
    <w:lvl w:ilvl="0" w:tplc="0415000F">
      <w:start w:val="1"/>
      <w:numFmt w:val="decimal"/>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abstractNum w:abstractNumId="36" w15:restartNumberingAfterBreak="0">
    <w:nsid w:val="79CD732B"/>
    <w:multiLevelType w:val="hybridMultilevel"/>
    <w:tmpl w:val="CA00088C"/>
    <w:lvl w:ilvl="0" w:tplc="B752549E">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num w:numId="1">
    <w:abstractNumId w:val="24"/>
  </w:num>
  <w:num w:numId="2">
    <w:abstractNumId w:val="12"/>
  </w:num>
  <w:num w:numId="3">
    <w:abstractNumId w:val="22"/>
  </w:num>
  <w:num w:numId="4">
    <w:abstractNumId w:val="6"/>
  </w:num>
  <w:num w:numId="5">
    <w:abstractNumId w:val="20"/>
  </w:num>
  <w:num w:numId="6">
    <w:abstractNumId w:val="16"/>
  </w:num>
  <w:num w:numId="7">
    <w:abstractNumId w:val="17"/>
  </w:num>
  <w:num w:numId="8">
    <w:abstractNumId w:val="28"/>
  </w:num>
  <w:num w:numId="9">
    <w:abstractNumId w:val="30"/>
  </w:num>
  <w:num w:numId="10">
    <w:abstractNumId w:val="34"/>
  </w:num>
  <w:num w:numId="11">
    <w:abstractNumId w:val="8"/>
  </w:num>
  <w:num w:numId="12">
    <w:abstractNumId w:val="23"/>
  </w:num>
  <w:num w:numId="13">
    <w:abstractNumId w:val="7"/>
  </w:num>
  <w:num w:numId="14">
    <w:abstractNumId w:val="3"/>
  </w:num>
  <w:num w:numId="15">
    <w:abstractNumId w:val="1"/>
  </w:num>
  <w:num w:numId="16">
    <w:abstractNumId w:val="27"/>
  </w:num>
  <w:num w:numId="17">
    <w:abstractNumId w:val="14"/>
  </w:num>
  <w:num w:numId="18">
    <w:abstractNumId w:val="36"/>
  </w:num>
  <w:num w:numId="19">
    <w:abstractNumId w:val="15"/>
  </w:num>
  <w:num w:numId="20">
    <w:abstractNumId w:val="5"/>
  </w:num>
  <w:num w:numId="21">
    <w:abstractNumId w:val="9"/>
  </w:num>
  <w:num w:numId="22">
    <w:abstractNumId w:val="2"/>
  </w:num>
  <w:num w:numId="23">
    <w:abstractNumId w:val="35"/>
  </w:num>
  <w:num w:numId="24">
    <w:abstractNumId w:val="31"/>
  </w:num>
  <w:num w:numId="25">
    <w:abstractNumId w:val="0"/>
  </w:num>
  <w:num w:numId="26">
    <w:abstractNumId w:val="33"/>
  </w:num>
  <w:num w:numId="27">
    <w:abstractNumId w:val="32"/>
  </w:num>
  <w:num w:numId="28">
    <w:abstractNumId w:val="21"/>
  </w:num>
  <w:num w:numId="29">
    <w:abstractNumId w:val="19"/>
  </w:num>
  <w:num w:numId="30">
    <w:abstractNumId w:val="18"/>
  </w:num>
  <w:num w:numId="31">
    <w:abstractNumId w:val="11"/>
  </w:num>
  <w:num w:numId="32">
    <w:abstractNumId w:val="3"/>
    <w:lvlOverride w:ilvl="0">
      <w:lvl w:ilvl="0">
        <w:start w:val="1"/>
        <w:numFmt w:val="decimal"/>
        <w:lvlText w:val="%1."/>
        <w:lvlJc w:val="left"/>
        <w:pPr>
          <w:ind w:left="5040" w:hanging="360"/>
        </w:pPr>
        <w:rPr>
          <w:rFonts w:cs="Times New Roman"/>
          <w:b w:val="0"/>
        </w:rPr>
      </w:lvl>
    </w:lvlOverride>
    <w:lvlOverride w:ilvl="1">
      <w:lvl w:ilvl="1">
        <w:start w:val="1"/>
        <w:numFmt w:val="lowerLetter"/>
        <w:lvlText w:val="%2."/>
        <w:lvlJc w:val="left"/>
        <w:pPr>
          <w:ind w:left="1440" w:hanging="360"/>
        </w:pPr>
        <w:rPr>
          <w:rFonts w:cs="Times New Roman"/>
        </w:rPr>
      </w:lvl>
    </w:lvlOverride>
    <w:lvlOverride w:ilvl="2">
      <w:lvl w:ilvl="2">
        <w:start w:val="1"/>
        <w:numFmt w:val="decimal"/>
        <w:lvlText w:val="%3."/>
        <w:lvlJc w:val="right"/>
        <w:pPr>
          <w:ind w:left="2160" w:hanging="180"/>
        </w:pPr>
        <w:rPr>
          <w:rFonts w:ascii="Times New Roman" w:eastAsia="Times New Roman" w:hAnsi="Times New Roman" w:cs="Times New Roman"/>
        </w:rPr>
      </w:lvl>
    </w:lvlOverride>
    <w:lvlOverride w:ilvl="3">
      <w:lvl w:ilvl="3">
        <w:start w:val="1"/>
        <w:numFmt w:val="decimal"/>
        <w:lvlText w:val="%1.%2.%3.%4."/>
        <w:lvlJc w:val="left"/>
        <w:pPr>
          <w:ind w:left="2880" w:hanging="360"/>
        </w:pPr>
        <w:rPr>
          <w:rFonts w:cs="Times New Roman"/>
        </w:rPr>
      </w:lvl>
    </w:lvlOverride>
    <w:lvlOverride w:ilvl="4">
      <w:lvl w:ilvl="4">
        <w:start w:val="1"/>
        <w:numFmt w:val="lowerLetter"/>
        <w:lvlText w:val="%1.%2.%3.%4.%5."/>
        <w:lvlJc w:val="left"/>
        <w:pPr>
          <w:ind w:left="3600" w:hanging="360"/>
        </w:pPr>
        <w:rPr>
          <w:rFonts w:cs="Times New Roman"/>
        </w:rPr>
      </w:lvl>
    </w:lvlOverride>
    <w:lvlOverride w:ilvl="5">
      <w:lvl w:ilvl="5">
        <w:start w:val="1"/>
        <w:numFmt w:val="lowerRoman"/>
        <w:lvlText w:val="%1.%2.%3.%4.%5.%6."/>
        <w:lvlJc w:val="right"/>
        <w:pPr>
          <w:ind w:left="4320" w:hanging="180"/>
        </w:pPr>
        <w:rPr>
          <w:rFonts w:cs="Times New Roman"/>
        </w:rPr>
      </w:lvl>
    </w:lvlOverride>
    <w:lvlOverride w:ilvl="6">
      <w:lvl w:ilvl="6">
        <w:start w:val="1"/>
        <w:numFmt w:val="decimal"/>
        <w:lvlText w:val="%1.%2.%3.%4.%5.%6.%7."/>
        <w:lvlJc w:val="left"/>
        <w:pPr>
          <w:ind w:left="5040" w:hanging="360"/>
        </w:pPr>
        <w:rPr>
          <w:rFonts w:cs="Times New Roman"/>
        </w:rPr>
      </w:lvl>
    </w:lvlOverride>
    <w:lvlOverride w:ilvl="7">
      <w:lvl w:ilvl="7">
        <w:start w:val="1"/>
        <w:numFmt w:val="lowerLetter"/>
        <w:lvlText w:val="%1.%2.%3.%4.%5.%6.%7.%8."/>
        <w:lvlJc w:val="left"/>
        <w:pPr>
          <w:ind w:left="5760" w:hanging="360"/>
        </w:pPr>
        <w:rPr>
          <w:rFonts w:cs="Times New Roman"/>
        </w:rPr>
      </w:lvl>
    </w:lvlOverride>
    <w:lvlOverride w:ilvl="8">
      <w:lvl w:ilvl="8">
        <w:start w:val="1"/>
        <w:numFmt w:val="lowerRoman"/>
        <w:lvlText w:val="%1.%2.%3.%4.%5.%6.%7.%8.%9."/>
        <w:lvlJc w:val="right"/>
        <w:pPr>
          <w:ind w:left="6480" w:hanging="180"/>
        </w:pPr>
        <w:rPr>
          <w:rFonts w:cs="Times New Roman"/>
        </w:rPr>
      </w:lvl>
    </w:lvlOverride>
  </w:num>
  <w:num w:numId="33">
    <w:abstractNumId w:val="10"/>
  </w:num>
  <w:num w:numId="34">
    <w:abstractNumId w:val="13"/>
  </w:num>
  <w:num w:numId="35">
    <w:abstractNumId w:val="4"/>
  </w:num>
  <w:num w:numId="36">
    <w:abstractNumId w:val="25"/>
  </w:num>
  <w:num w:numId="37">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B80"/>
    <w:rsid w:val="0000018C"/>
    <w:rsid w:val="000164BB"/>
    <w:rsid w:val="00040577"/>
    <w:rsid w:val="00041248"/>
    <w:rsid w:val="00043B26"/>
    <w:rsid w:val="000471F6"/>
    <w:rsid w:val="0005717E"/>
    <w:rsid w:val="00066637"/>
    <w:rsid w:val="000771CA"/>
    <w:rsid w:val="00086537"/>
    <w:rsid w:val="00087DD0"/>
    <w:rsid w:val="000929ED"/>
    <w:rsid w:val="00096DD5"/>
    <w:rsid w:val="000B5CB3"/>
    <w:rsid w:val="000E44B6"/>
    <w:rsid w:val="000E5F58"/>
    <w:rsid w:val="00102908"/>
    <w:rsid w:val="00112012"/>
    <w:rsid w:val="00114AA1"/>
    <w:rsid w:val="00123510"/>
    <w:rsid w:val="00133787"/>
    <w:rsid w:val="00143A94"/>
    <w:rsid w:val="00144817"/>
    <w:rsid w:val="00152F36"/>
    <w:rsid w:val="001533A3"/>
    <w:rsid w:val="00154486"/>
    <w:rsid w:val="00160CE5"/>
    <w:rsid w:val="00172B0C"/>
    <w:rsid w:val="00174892"/>
    <w:rsid w:val="00184E9D"/>
    <w:rsid w:val="001869DC"/>
    <w:rsid w:val="001900FC"/>
    <w:rsid w:val="001934FF"/>
    <w:rsid w:val="00196D2F"/>
    <w:rsid w:val="001B640F"/>
    <w:rsid w:val="001C341F"/>
    <w:rsid w:val="001F521F"/>
    <w:rsid w:val="001F63C6"/>
    <w:rsid w:val="002051E8"/>
    <w:rsid w:val="00206DFE"/>
    <w:rsid w:val="0021063A"/>
    <w:rsid w:val="002115F0"/>
    <w:rsid w:val="00213B45"/>
    <w:rsid w:val="0021598D"/>
    <w:rsid w:val="002441D0"/>
    <w:rsid w:val="002512AB"/>
    <w:rsid w:val="002544A3"/>
    <w:rsid w:val="0025658A"/>
    <w:rsid w:val="00276F90"/>
    <w:rsid w:val="00291480"/>
    <w:rsid w:val="00292ED9"/>
    <w:rsid w:val="00292EF1"/>
    <w:rsid w:val="00294A1A"/>
    <w:rsid w:val="002A1164"/>
    <w:rsid w:val="002A268D"/>
    <w:rsid w:val="002E3035"/>
    <w:rsid w:val="002E4BCD"/>
    <w:rsid w:val="00302B2F"/>
    <w:rsid w:val="0030703F"/>
    <w:rsid w:val="003208E8"/>
    <w:rsid w:val="0032744C"/>
    <w:rsid w:val="00337B61"/>
    <w:rsid w:val="00345ED6"/>
    <w:rsid w:val="0035163D"/>
    <w:rsid w:val="00353971"/>
    <w:rsid w:val="00353BB6"/>
    <w:rsid w:val="00361F68"/>
    <w:rsid w:val="0036769A"/>
    <w:rsid w:val="003702C0"/>
    <w:rsid w:val="00372284"/>
    <w:rsid w:val="00373681"/>
    <w:rsid w:val="00395FE2"/>
    <w:rsid w:val="0039627A"/>
    <w:rsid w:val="003A6C2F"/>
    <w:rsid w:val="003B694D"/>
    <w:rsid w:val="003C741E"/>
    <w:rsid w:val="003D1C6B"/>
    <w:rsid w:val="003D4318"/>
    <w:rsid w:val="003D54AB"/>
    <w:rsid w:val="003D5D88"/>
    <w:rsid w:val="003E55BF"/>
    <w:rsid w:val="003E6D11"/>
    <w:rsid w:val="003F0776"/>
    <w:rsid w:val="003F2CC7"/>
    <w:rsid w:val="004031EC"/>
    <w:rsid w:val="0040336A"/>
    <w:rsid w:val="00410374"/>
    <w:rsid w:val="004118C0"/>
    <w:rsid w:val="00414DBF"/>
    <w:rsid w:val="00441DC0"/>
    <w:rsid w:val="004434A0"/>
    <w:rsid w:val="00450D46"/>
    <w:rsid w:val="00455A06"/>
    <w:rsid w:val="0045616B"/>
    <w:rsid w:val="00462D0D"/>
    <w:rsid w:val="00462E52"/>
    <w:rsid w:val="00474687"/>
    <w:rsid w:val="0048434A"/>
    <w:rsid w:val="00485958"/>
    <w:rsid w:val="004905D1"/>
    <w:rsid w:val="00492EB2"/>
    <w:rsid w:val="004A7429"/>
    <w:rsid w:val="004B2A5C"/>
    <w:rsid w:val="004C2912"/>
    <w:rsid w:val="004C5312"/>
    <w:rsid w:val="004E2A6B"/>
    <w:rsid w:val="004F17FA"/>
    <w:rsid w:val="004F61D2"/>
    <w:rsid w:val="004F66BF"/>
    <w:rsid w:val="00500F5F"/>
    <w:rsid w:val="00506C3F"/>
    <w:rsid w:val="00511974"/>
    <w:rsid w:val="00524FCA"/>
    <w:rsid w:val="0053730C"/>
    <w:rsid w:val="005444BB"/>
    <w:rsid w:val="00551777"/>
    <w:rsid w:val="00554C55"/>
    <w:rsid w:val="005623FC"/>
    <w:rsid w:val="0056563E"/>
    <w:rsid w:val="00572FC5"/>
    <w:rsid w:val="005977C7"/>
    <w:rsid w:val="005A08FD"/>
    <w:rsid w:val="005B3350"/>
    <w:rsid w:val="005C5C82"/>
    <w:rsid w:val="005E1EEE"/>
    <w:rsid w:val="005F0D9D"/>
    <w:rsid w:val="005F3C92"/>
    <w:rsid w:val="005F560D"/>
    <w:rsid w:val="0060107B"/>
    <w:rsid w:val="0060346F"/>
    <w:rsid w:val="0061256F"/>
    <w:rsid w:val="00650B84"/>
    <w:rsid w:val="006516E0"/>
    <w:rsid w:val="0065287D"/>
    <w:rsid w:val="00654F91"/>
    <w:rsid w:val="006631C8"/>
    <w:rsid w:val="00665726"/>
    <w:rsid w:val="00675E6F"/>
    <w:rsid w:val="00676E2A"/>
    <w:rsid w:val="0068691A"/>
    <w:rsid w:val="00694F1B"/>
    <w:rsid w:val="006A28D8"/>
    <w:rsid w:val="006A2B76"/>
    <w:rsid w:val="006A453B"/>
    <w:rsid w:val="006D45D1"/>
    <w:rsid w:val="006D6E95"/>
    <w:rsid w:val="006E32E0"/>
    <w:rsid w:val="006F660F"/>
    <w:rsid w:val="00702A77"/>
    <w:rsid w:val="00704A78"/>
    <w:rsid w:val="00706853"/>
    <w:rsid w:val="007071D9"/>
    <w:rsid w:val="00710A81"/>
    <w:rsid w:val="00716FC0"/>
    <w:rsid w:val="007208D8"/>
    <w:rsid w:val="007221EB"/>
    <w:rsid w:val="007259A5"/>
    <w:rsid w:val="007269C1"/>
    <w:rsid w:val="00727301"/>
    <w:rsid w:val="00740188"/>
    <w:rsid w:val="00745101"/>
    <w:rsid w:val="00753A88"/>
    <w:rsid w:val="0076126F"/>
    <w:rsid w:val="007660AB"/>
    <w:rsid w:val="007801B5"/>
    <w:rsid w:val="00787CC9"/>
    <w:rsid w:val="00791C11"/>
    <w:rsid w:val="00796F4B"/>
    <w:rsid w:val="007A2121"/>
    <w:rsid w:val="007A6F8F"/>
    <w:rsid w:val="007A7128"/>
    <w:rsid w:val="007B2D36"/>
    <w:rsid w:val="007B3A1B"/>
    <w:rsid w:val="007C729A"/>
    <w:rsid w:val="007D173C"/>
    <w:rsid w:val="007D1D5A"/>
    <w:rsid w:val="007D218B"/>
    <w:rsid w:val="007E73A6"/>
    <w:rsid w:val="007F4C16"/>
    <w:rsid w:val="007F67D9"/>
    <w:rsid w:val="00811690"/>
    <w:rsid w:val="00822721"/>
    <w:rsid w:val="00826CEE"/>
    <w:rsid w:val="008303ED"/>
    <w:rsid w:val="00837E3D"/>
    <w:rsid w:val="00851273"/>
    <w:rsid w:val="00855CD3"/>
    <w:rsid w:val="008676B1"/>
    <w:rsid w:val="008676CA"/>
    <w:rsid w:val="00870E5F"/>
    <w:rsid w:val="00874D23"/>
    <w:rsid w:val="00877DB7"/>
    <w:rsid w:val="008829BF"/>
    <w:rsid w:val="00885467"/>
    <w:rsid w:val="00890A88"/>
    <w:rsid w:val="008A2A2F"/>
    <w:rsid w:val="008B0789"/>
    <w:rsid w:val="008D1886"/>
    <w:rsid w:val="008D21B6"/>
    <w:rsid w:val="008E54C5"/>
    <w:rsid w:val="008F0185"/>
    <w:rsid w:val="008F15F3"/>
    <w:rsid w:val="008F4CE4"/>
    <w:rsid w:val="008F75DF"/>
    <w:rsid w:val="00901E91"/>
    <w:rsid w:val="009064AF"/>
    <w:rsid w:val="00923B7B"/>
    <w:rsid w:val="00931CC1"/>
    <w:rsid w:val="00934BC4"/>
    <w:rsid w:val="00947EC8"/>
    <w:rsid w:val="00961BE5"/>
    <w:rsid w:val="00977DCA"/>
    <w:rsid w:val="00981188"/>
    <w:rsid w:val="00982748"/>
    <w:rsid w:val="00983E4F"/>
    <w:rsid w:val="00987AED"/>
    <w:rsid w:val="009B0D70"/>
    <w:rsid w:val="009B2E24"/>
    <w:rsid w:val="009B4802"/>
    <w:rsid w:val="009B6DCB"/>
    <w:rsid w:val="009B7564"/>
    <w:rsid w:val="009C2D88"/>
    <w:rsid w:val="009C774B"/>
    <w:rsid w:val="009C7E79"/>
    <w:rsid w:val="009E2BC8"/>
    <w:rsid w:val="00A10DB0"/>
    <w:rsid w:val="00A32A42"/>
    <w:rsid w:val="00A35555"/>
    <w:rsid w:val="00A369DF"/>
    <w:rsid w:val="00A36ECA"/>
    <w:rsid w:val="00A56BFF"/>
    <w:rsid w:val="00A63E94"/>
    <w:rsid w:val="00A64C6B"/>
    <w:rsid w:val="00A67437"/>
    <w:rsid w:val="00A77150"/>
    <w:rsid w:val="00A77558"/>
    <w:rsid w:val="00A835B9"/>
    <w:rsid w:val="00A93765"/>
    <w:rsid w:val="00A93F16"/>
    <w:rsid w:val="00A9671C"/>
    <w:rsid w:val="00AB3CC8"/>
    <w:rsid w:val="00AC7727"/>
    <w:rsid w:val="00AD5AD5"/>
    <w:rsid w:val="00AD6034"/>
    <w:rsid w:val="00AE0537"/>
    <w:rsid w:val="00B03E2A"/>
    <w:rsid w:val="00B20087"/>
    <w:rsid w:val="00B20167"/>
    <w:rsid w:val="00B23473"/>
    <w:rsid w:val="00B321E4"/>
    <w:rsid w:val="00B34691"/>
    <w:rsid w:val="00B37A65"/>
    <w:rsid w:val="00B410E0"/>
    <w:rsid w:val="00B6624E"/>
    <w:rsid w:val="00B70281"/>
    <w:rsid w:val="00B76A33"/>
    <w:rsid w:val="00B9485B"/>
    <w:rsid w:val="00BA7566"/>
    <w:rsid w:val="00BB72AC"/>
    <w:rsid w:val="00BC7EB1"/>
    <w:rsid w:val="00BD2DE1"/>
    <w:rsid w:val="00BD497E"/>
    <w:rsid w:val="00BE1B77"/>
    <w:rsid w:val="00BF0654"/>
    <w:rsid w:val="00BF1166"/>
    <w:rsid w:val="00BF4143"/>
    <w:rsid w:val="00BF6650"/>
    <w:rsid w:val="00C01730"/>
    <w:rsid w:val="00C048D9"/>
    <w:rsid w:val="00C13036"/>
    <w:rsid w:val="00C33750"/>
    <w:rsid w:val="00C40442"/>
    <w:rsid w:val="00C55857"/>
    <w:rsid w:val="00C617C6"/>
    <w:rsid w:val="00C61DCF"/>
    <w:rsid w:val="00C75B80"/>
    <w:rsid w:val="00C820BF"/>
    <w:rsid w:val="00C91F1C"/>
    <w:rsid w:val="00C92D3B"/>
    <w:rsid w:val="00CA031E"/>
    <w:rsid w:val="00CA45B2"/>
    <w:rsid w:val="00CB0084"/>
    <w:rsid w:val="00CB2BD9"/>
    <w:rsid w:val="00CB2F6B"/>
    <w:rsid w:val="00CB6023"/>
    <w:rsid w:val="00CC4804"/>
    <w:rsid w:val="00CC6392"/>
    <w:rsid w:val="00CE22CA"/>
    <w:rsid w:val="00CF1D5F"/>
    <w:rsid w:val="00CF5EAF"/>
    <w:rsid w:val="00CF76E3"/>
    <w:rsid w:val="00CF7B9F"/>
    <w:rsid w:val="00D0012A"/>
    <w:rsid w:val="00D00B9A"/>
    <w:rsid w:val="00D02238"/>
    <w:rsid w:val="00D137F2"/>
    <w:rsid w:val="00D23A73"/>
    <w:rsid w:val="00D30529"/>
    <w:rsid w:val="00D45B12"/>
    <w:rsid w:val="00D90BEA"/>
    <w:rsid w:val="00D947BB"/>
    <w:rsid w:val="00D94B7F"/>
    <w:rsid w:val="00DA37F3"/>
    <w:rsid w:val="00DA6E95"/>
    <w:rsid w:val="00DA7A8F"/>
    <w:rsid w:val="00DB24A3"/>
    <w:rsid w:val="00DB647D"/>
    <w:rsid w:val="00DC5309"/>
    <w:rsid w:val="00DD3438"/>
    <w:rsid w:val="00DD4A12"/>
    <w:rsid w:val="00DE3CEC"/>
    <w:rsid w:val="00DE3E2D"/>
    <w:rsid w:val="00DF28A4"/>
    <w:rsid w:val="00DF3B86"/>
    <w:rsid w:val="00DF4E6C"/>
    <w:rsid w:val="00E12151"/>
    <w:rsid w:val="00E16384"/>
    <w:rsid w:val="00E22408"/>
    <w:rsid w:val="00E232A2"/>
    <w:rsid w:val="00E25E10"/>
    <w:rsid w:val="00E25E2C"/>
    <w:rsid w:val="00E310AC"/>
    <w:rsid w:val="00E337A0"/>
    <w:rsid w:val="00E367F9"/>
    <w:rsid w:val="00E40446"/>
    <w:rsid w:val="00E450F9"/>
    <w:rsid w:val="00E5450D"/>
    <w:rsid w:val="00E64035"/>
    <w:rsid w:val="00E7088D"/>
    <w:rsid w:val="00E70F59"/>
    <w:rsid w:val="00E75609"/>
    <w:rsid w:val="00E803CB"/>
    <w:rsid w:val="00E95322"/>
    <w:rsid w:val="00EA4858"/>
    <w:rsid w:val="00EA74F6"/>
    <w:rsid w:val="00EB36E1"/>
    <w:rsid w:val="00EC7E84"/>
    <w:rsid w:val="00ED7E12"/>
    <w:rsid w:val="00EE6D35"/>
    <w:rsid w:val="00EF1E0C"/>
    <w:rsid w:val="00EF7C36"/>
    <w:rsid w:val="00F02015"/>
    <w:rsid w:val="00F04139"/>
    <w:rsid w:val="00F0700D"/>
    <w:rsid w:val="00F12CD8"/>
    <w:rsid w:val="00F24FAB"/>
    <w:rsid w:val="00F32EEF"/>
    <w:rsid w:val="00F351C6"/>
    <w:rsid w:val="00F43644"/>
    <w:rsid w:val="00F44437"/>
    <w:rsid w:val="00F457CB"/>
    <w:rsid w:val="00F55636"/>
    <w:rsid w:val="00F63DB6"/>
    <w:rsid w:val="00F65284"/>
    <w:rsid w:val="00F65E1B"/>
    <w:rsid w:val="00F66519"/>
    <w:rsid w:val="00F80945"/>
    <w:rsid w:val="00F93E9C"/>
    <w:rsid w:val="00F9485B"/>
    <w:rsid w:val="00FA03B6"/>
    <w:rsid w:val="00FA187F"/>
    <w:rsid w:val="00FA2099"/>
    <w:rsid w:val="00FA3618"/>
    <w:rsid w:val="00FA550C"/>
    <w:rsid w:val="00FA5E44"/>
    <w:rsid w:val="00FB216D"/>
    <w:rsid w:val="00FC4A4E"/>
    <w:rsid w:val="00FD347F"/>
    <w:rsid w:val="00FE2F02"/>
    <w:rsid w:val="00FE71FD"/>
    <w:rsid w:val="00FF07DD"/>
    <w:rsid w:val="00FF2A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CF0B4C"/>
  <w15:docId w15:val="{B5ED565B-620B-4DB5-AF71-F8BD0830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1E91"/>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3">
    <w:name w:val="heading 3"/>
    <w:basedOn w:val="Normalny"/>
    <w:next w:val="Normalny"/>
    <w:link w:val="Nagwek3Znak"/>
    <w:unhideWhenUsed/>
    <w:qFormat/>
    <w:locked/>
    <w:rsid w:val="00BE1B77"/>
    <w:pPr>
      <w:keepNext/>
      <w:spacing w:before="240" w:after="60"/>
      <w:outlineLvl w:val="2"/>
    </w:pPr>
    <w:rPr>
      <w:rFonts w:ascii="Calibri Light" w:hAnsi="Calibri Light"/>
      <w:b/>
      <w:bCs/>
      <w:sz w:val="26"/>
      <w:szCs w:val="26"/>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List Paragraph,Numerowanie,Akapit z listą BS,Kolorowa lista — akcent 11,Akapit z listą3,Obiekt,BulletC,Akapit z listą31,NOWY,Akapit z listą32,CW_Lista,Akapit z listą2,sw tekst,Preambuła,L1,maz_wyliczenie,opis dzialania"/>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List Paragraph Znak,Numerowanie Znak,Akapit z listą BS Znak,Kolorowa lista — akcent 11 Znak,Akapit z listą3 Znak,Obiekt Znak,BulletC Znak,Akapit z listą31 Znak,NOWY Znak,Akapit z listą32 Znak,CW_Lista Znak,L1 Znak"/>
    <w:link w:val="Akapitzlist"/>
    <w:uiPriority w:val="34"/>
    <w:qFormat/>
    <w:locked/>
    <w:rsid w:val="00524FCA"/>
    <w:rPr>
      <w:rFonts w:ascii="Calibri" w:eastAsia="Times New Roman"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numbering" w:customStyle="1" w:styleId="WWNum35">
    <w:name w:val="WWNum35"/>
    <w:rsid w:val="00695DCA"/>
    <w:pPr>
      <w:numPr>
        <w:numId w:val="14"/>
      </w:numPr>
    </w:pPr>
  </w:style>
  <w:style w:type="numbering" w:customStyle="1" w:styleId="WWNum2">
    <w:name w:val="WWNum2"/>
    <w:rsid w:val="00695DCA"/>
    <w:pPr>
      <w:numPr>
        <w:numId w:val="13"/>
      </w:numPr>
    </w:pPr>
  </w:style>
  <w:style w:type="numbering" w:customStyle="1" w:styleId="WWNum13">
    <w:name w:val="WWNum13"/>
    <w:rsid w:val="00695DCA"/>
    <w:pPr>
      <w:numPr>
        <w:numId w:val="12"/>
      </w:numPr>
    </w:pPr>
  </w:style>
  <w:style w:type="paragraph" w:customStyle="1" w:styleId="Akapitzlist1">
    <w:name w:val="Akapit z listą1"/>
    <w:basedOn w:val="Normalny"/>
    <w:uiPriority w:val="34"/>
    <w:qFormat/>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unhideWhenUsed/>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3B26"/>
    <w:rPr>
      <w:rFonts w:ascii="Segoe UI" w:hAnsi="Segoe UI" w:cs="Segoe UI"/>
      <w:sz w:val="18"/>
      <w:szCs w:val="18"/>
    </w:rPr>
  </w:style>
  <w:style w:type="character" w:customStyle="1" w:styleId="alb">
    <w:name w:val="a_lb"/>
    <w:basedOn w:val="Domylnaczcionkaakapitu"/>
    <w:rsid w:val="0021063A"/>
  </w:style>
  <w:style w:type="paragraph" w:customStyle="1" w:styleId="text-justify">
    <w:name w:val="text-justify"/>
    <w:basedOn w:val="Normalny"/>
    <w:rsid w:val="00F93E9C"/>
    <w:pPr>
      <w:spacing w:before="100" w:beforeAutospacing="1" w:after="100" w:afterAutospacing="1" w:line="240" w:lineRule="auto"/>
    </w:pPr>
    <w:rPr>
      <w:rFonts w:ascii="Times New Roman" w:hAnsi="Times New Roman"/>
      <w:sz w:val="24"/>
      <w:szCs w:val="24"/>
    </w:rPr>
  </w:style>
  <w:style w:type="character" w:customStyle="1" w:styleId="AkapitzlistZnak1">
    <w:name w:val="Akapit z listą Znak1"/>
    <w:aliases w:val="normalny tekst Znak1,Numerowanie Znak1,Akapit z listą BS Znak1,Kolorowa lista — akcent 11 Znak1,Akapit z listą3 Znak1,Obiekt Znak1,BulletC Znak1,Akapit z listą31 Znak1,NOWY Znak1,Akapit z listą32 Znak1,CW_Lista Znak1,sw tekst Znak"/>
    <w:uiPriority w:val="34"/>
    <w:locked/>
    <w:rsid w:val="002051E8"/>
    <w:rPr>
      <w:lang w:eastAsia="en-US"/>
    </w:rPr>
  </w:style>
  <w:style w:type="character" w:styleId="Uwydatnienie">
    <w:name w:val="Emphasis"/>
    <w:uiPriority w:val="20"/>
    <w:qFormat/>
    <w:locked/>
    <w:rsid w:val="00E5450D"/>
    <w:rPr>
      <w:i/>
      <w:iCs/>
    </w:rPr>
  </w:style>
  <w:style w:type="numbering" w:customStyle="1" w:styleId="Styl1">
    <w:name w:val="Styl1"/>
    <w:uiPriority w:val="99"/>
    <w:rsid w:val="00BE1B77"/>
    <w:pPr>
      <w:numPr>
        <w:numId w:val="28"/>
      </w:numPr>
    </w:pPr>
  </w:style>
  <w:style w:type="character" w:customStyle="1" w:styleId="Nagwek3Znak">
    <w:name w:val="Nagłówek 3 Znak"/>
    <w:basedOn w:val="Domylnaczcionkaakapitu"/>
    <w:link w:val="Nagwek3"/>
    <w:rsid w:val="00BE1B77"/>
    <w:rPr>
      <w:rFonts w:ascii="Calibri Light" w:hAnsi="Calibri Light"/>
      <w:b/>
      <w:bCs/>
      <w:sz w:val="26"/>
      <w:szCs w:val="26"/>
    </w:rPr>
  </w:style>
  <w:style w:type="character" w:styleId="Odwoaniedokomentarza">
    <w:name w:val="annotation reference"/>
    <w:basedOn w:val="Domylnaczcionkaakapitu"/>
    <w:uiPriority w:val="99"/>
    <w:semiHidden/>
    <w:unhideWhenUsed/>
    <w:rsid w:val="00E25E10"/>
    <w:rPr>
      <w:sz w:val="16"/>
      <w:szCs w:val="16"/>
    </w:rPr>
  </w:style>
  <w:style w:type="paragraph" w:styleId="Tematkomentarza">
    <w:name w:val="annotation subject"/>
    <w:basedOn w:val="Tekstkomentarza"/>
    <w:next w:val="Tekstkomentarza"/>
    <w:link w:val="TematkomentarzaZnak"/>
    <w:uiPriority w:val="99"/>
    <w:semiHidden/>
    <w:unhideWhenUsed/>
    <w:rsid w:val="00E25E10"/>
    <w:pPr>
      <w:spacing w:after="200"/>
    </w:pPr>
    <w:rPr>
      <w:rFonts w:ascii="Calibri" w:hAnsi="Calibri"/>
      <w:b/>
      <w:bCs/>
    </w:rPr>
  </w:style>
  <w:style w:type="character" w:customStyle="1" w:styleId="TematkomentarzaZnak">
    <w:name w:val="Temat komentarza Znak"/>
    <w:basedOn w:val="TekstkomentarzaZnak"/>
    <w:link w:val="Tematkomentarza"/>
    <w:uiPriority w:val="99"/>
    <w:semiHidden/>
    <w:rsid w:val="00E25E10"/>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28472">
      <w:bodyDiv w:val="1"/>
      <w:marLeft w:val="0"/>
      <w:marRight w:val="0"/>
      <w:marTop w:val="0"/>
      <w:marBottom w:val="0"/>
      <w:divBdr>
        <w:top w:val="none" w:sz="0" w:space="0" w:color="auto"/>
        <w:left w:val="none" w:sz="0" w:space="0" w:color="auto"/>
        <w:bottom w:val="none" w:sz="0" w:space="0" w:color="auto"/>
        <w:right w:val="none" w:sz="0" w:space="0" w:color="auto"/>
      </w:divBdr>
      <w:divsChild>
        <w:div w:id="495848687">
          <w:marLeft w:val="360"/>
          <w:marRight w:val="0"/>
          <w:marTop w:val="72"/>
          <w:marBottom w:val="72"/>
          <w:divBdr>
            <w:top w:val="none" w:sz="0" w:space="0" w:color="auto"/>
            <w:left w:val="none" w:sz="0" w:space="0" w:color="auto"/>
            <w:bottom w:val="none" w:sz="0" w:space="0" w:color="auto"/>
            <w:right w:val="none" w:sz="0" w:space="0" w:color="auto"/>
          </w:divBdr>
          <w:divsChild>
            <w:div w:id="1053234882">
              <w:marLeft w:val="0"/>
              <w:marRight w:val="0"/>
              <w:marTop w:val="0"/>
              <w:marBottom w:val="0"/>
              <w:divBdr>
                <w:top w:val="none" w:sz="0" w:space="0" w:color="auto"/>
                <w:left w:val="none" w:sz="0" w:space="0" w:color="auto"/>
                <w:bottom w:val="none" w:sz="0" w:space="0" w:color="auto"/>
                <w:right w:val="none" w:sz="0" w:space="0" w:color="auto"/>
              </w:divBdr>
            </w:div>
          </w:divsChild>
        </w:div>
        <w:div w:id="186875720">
          <w:marLeft w:val="360"/>
          <w:marRight w:val="0"/>
          <w:marTop w:val="0"/>
          <w:marBottom w:val="72"/>
          <w:divBdr>
            <w:top w:val="none" w:sz="0" w:space="0" w:color="auto"/>
            <w:left w:val="none" w:sz="0" w:space="0" w:color="auto"/>
            <w:bottom w:val="none" w:sz="0" w:space="0" w:color="auto"/>
            <w:right w:val="none" w:sz="0" w:space="0" w:color="auto"/>
          </w:divBdr>
          <w:divsChild>
            <w:div w:id="64278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73793">
      <w:bodyDiv w:val="1"/>
      <w:marLeft w:val="0"/>
      <w:marRight w:val="0"/>
      <w:marTop w:val="0"/>
      <w:marBottom w:val="0"/>
      <w:divBdr>
        <w:top w:val="none" w:sz="0" w:space="0" w:color="auto"/>
        <w:left w:val="none" w:sz="0" w:space="0" w:color="auto"/>
        <w:bottom w:val="none" w:sz="0" w:space="0" w:color="auto"/>
        <w:right w:val="none" w:sz="0" w:space="0" w:color="auto"/>
      </w:divBdr>
      <w:divsChild>
        <w:div w:id="330111464">
          <w:marLeft w:val="360"/>
          <w:marRight w:val="0"/>
          <w:marTop w:val="72"/>
          <w:marBottom w:val="72"/>
          <w:divBdr>
            <w:top w:val="none" w:sz="0" w:space="0" w:color="auto"/>
            <w:left w:val="none" w:sz="0" w:space="0" w:color="auto"/>
            <w:bottom w:val="none" w:sz="0" w:space="0" w:color="auto"/>
            <w:right w:val="none" w:sz="0" w:space="0" w:color="auto"/>
          </w:divBdr>
        </w:div>
        <w:div w:id="1716155920">
          <w:marLeft w:val="360"/>
          <w:marRight w:val="0"/>
          <w:marTop w:val="0"/>
          <w:marBottom w:val="72"/>
          <w:divBdr>
            <w:top w:val="none" w:sz="0" w:space="0" w:color="auto"/>
            <w:left w:val="none" w:sz="0" w:space="0" w:color="auto"/>
            <w:bottom w:val="none" w:sz="0" w:space="0" w:color="auto"/>
            <w:right w:val="none" w:sz="0" w:space="0" w:color="auto"/>
          </w:divBdr>
        </w:div>
        <w:div w:id="1997341583">
          <w:marLeft w:val="360"/>
          <w:marRight w:val="0"/>
          <w:marTop w:val="0"/>
          <w:marBottom w:val="72"/>
          <w:divBdr>
            <w:top w:val="none" w:sz="0" w:space="0" w:color="auto"/>
            <w:left w:val="none" w:sz="0" w:space="0" w:color="auto"/>
            <w:bottom w:val="none" w:sz="0" w:space="0" w:color="auto"/>
            <w:right w:val="none" w:sz="0" w:space="0" w:color="auto"/>
          </w:divBdr>
        </w:div>
      </w:divsChild>
    </w:div>
    <w:div w:id="797916799">
      <w:bodyDiv w:val="1"/>
      <w:marLeft w:val="0"/>
      <w:marRight w:val="0"/>
      <w:marTop w:val="0"/>
      <w:marBottom w:val="0"/>
      <w:divBdr>
        <w:top w:val="none" w:sz="0" w:space="0" w:color="auto"/>
        <w:left w:val="none" w:sz="0" w:space="0" w:color="auto"/>
        <w:bottom w:val="none" w:sz="0" w:space="0" w:color="auto"/>
        <w:right w:val="none" w:sz="0" w:space="0" w:color="auto"/>
      </w:divBdr>
      <w:divsChild>
        <w:div w:id="965964947">
          <w:marLeft w:val="360"/>
          <w:marRight w:val="0"/>
          <w:marTop w:val="72"/>
          <w:marBottom w:val="72"/>
          <w:divBdr>
            <w:top w:val="none" w:sz="0" w:space="0" w:color="auto"/>
            <w:left w:val="none" w:sz="0" w:space="0" w:color="auto"/>
            <w:bottom w:val="none" w:sz="0" w:space="0" w:color="auto"/>
            <w:right w:val="none" w:sz="0" w:space="0" w:color="auto"/>
          </w:divBdr>
          <w:divsChild>
            <w:div w:id="1718318283">
              <w:marLeft w:val="0"/>
              <w:marRight w:val="0"/>
              <w:marTop w:val="0"/>
              <w:marBottom w:val="0"/>
              <w:divBdr>
                <w:top w:val="none" w:sz="0" w:space="0" w:color="auto"/>
                <w:left w:val="none" w:sz="0" w:space="0" w:color="auto"/>
                <w:bottom w:val="none" w:sz="0" w:space="0" w:color="auto"/>
                <w:right w:val="none" w:sz="0" w:space="0" w:color="auto"/>
              </w:divBdr>
            </w:div>
          </w:divsChild>
        </w:div>
        <w:div w:id="1006823">
          <w:marLeft w:val="360"/>
          <w:marRight w:val="0"/>
          <w:marTop w:val="0"/>
          <w:marBottom w:val="72"/>
          <w:divBdr>
            <w:top w:val="none" w:sz="0" w:space="0" w:color="auto"/>
            <w:left w:val="none" w:sz="0" w:space="0" w:color="auto"/>
            <w:bottom w:val="none" w:sz="0" w:space="0" w:color="auto"/>
            <w:right w:val="none" w:sz="0" w:space="0" w:color="auto"/>
          </w:divBdr>
          <w:divsChild>
            <w:div w:id="12545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0237">
      <w:bodyDiv w:val="1"/>
      <w:marLeft w:val="0"/>
      <w:marRight w:val="0"/>
      <w:marTop w:val="0"/>
      <w:marBottom w:val="0"/>
      <w:divBdr>
        <w:top w:val="none" w:sz="0" w:space="0" w:color="auto"/>
        <w:left w:val="none" w:sz="0" w:space="0" w:color="auto"/>
        <w:bottom w:val="none" w:sz="0" w:space="0" w:color="auto"/>
        <w:right w:val="none" w:sz="0" w:space="0" w:color="auto"/>
      </w:divBdr>
      <w:divsChild>
        <w:div w:id="1086652509">
          <w:marLeft w:val="360"/>
          <w:marRight w:val="0"/>
          <w:marTop w:val="72"/>
          <w:marBottom w:val="72"/>
          <w:divBdr>
            <w:top w:val="none" w:sz="0" w:space="0" w:color="auto"/>
            <w:left w:val="none" w:sz="0" w:space="0" w:color="auto"/>
            <w:bottom w:val="none" w:sz="0" w:space="0" w:color="auto"/>
            <w:right w:val="none" w:sz="0" w:space="0" w:color="auto"/>
          </w:divBdr>
        </w:div>
        <w:div w:id="1801075073">
          <w:marLeft w:val="360"/>
          <w:marRight w:val="0"/>
          <w:marTop w:val="0"/>
          <w:marBottom w:val="72"/>
          <w:divBdr>
            <w:top w:val="none" w:sz="0" w:space="0" w:color="auto"/>
            <w:left w:val="none" w:sz="0" w:space="0" w:color="auto"/>
            <w:bottom w:val="none" w:sz="0" w:space="0" w:color="auto"/>
            <w:right w:val="none" w:sz="0" w:space="0" w:color="auto"/>
          </w:divBdr>
        </w:div>
        <w:div w:id="704019552">
          <w:marLeft w:val="360"/>
          <w:marRight w:val="0"/>
          <w:marTop w:val="0"/>
          <w:marBottom w:val="72"/>
          <w:divBdr>
            <w:top w:val="none" w:sz="0" w:space="0" w:color="auto"/>
            <w:left w:val="none" w:sz="0" w:space="0" w:color="auto"/>
            <w:bottom w:val="none" w:sz="0" w:space="0" w:color="auto"/>
            <w:right w:val="none" w:sz="0" w:space="0" w:color="auto"/>
          </w:divBdr>
        </w:div>
        <w:div w:id="156309184">
          <w:marLeft w:val="360"/>
          <w:marRight w:val="0"/>
          <w:marTop w:val="0"/>
          <w:marBottom w:val="72"/>
          <w:divBdr>
            <w:top w:val="none" w:sz="0" w:space="0" w:color="auto"/>
            <w:left w:val="none" w:sz="0" w:space="0" w:color="auto"/>
            <w:bottom w:val="none" w:sz="0" w:space="0" w:color="auto"/>
            <w:right w:val="none" w:sz="0" w:space="0" w:color="auto"/>
          </w:divBdr>
        </w:div>
      </w:divsChild>
    </w:div>
    <w:div w:id="187165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9A95D-A00B-40D5-8B65-FE9663BBC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16</Pages>
  <Words>6621</Words>
  <Characters>39727</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46256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vaio</dc:creator>
  <cp:lastModifiedBy>Gosia .</cp:lastModifiedBy>
  <cp:revision>6</cp:revision>
  <cp:lastPrinted>2024-04-17T07:25:00Z</cp:lastPrinted>
  <dcterms:created xsi:type="dcterms:W3CDTF">2024-09-04T07:15:00Z</dcterms:created>
  <dcterms:modified xsi:type="dcterms:W3CDTF">2024-09-11T07:03:00Z</dcterms:modified>
</cp:coreProperties>
</file>