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3D6C3" w14:textId="77777777" w:rsidR="000D24BF" w:rsidRDefault="000D24BF">
      <w:pPr>
        <w:pStyle w:val="Style3"/>
        <w:widowControl/>
        <w:jc w:val="center"/>
        <w:rPr>
          <w:rFonts w:ascii="Times New Roman" w:hAnsi="Times New Roman" w:cs="Times New Roman"/>
          <w:sz w:val="22"/>
          <w:szCs w:val="22"/>
        </w:rPr>
      </w:pPr>
    </w:p>
    <w:p w14:paraId="2E92F94B" w14:textId="77777777" w:rsidR="000D24BF" w:rsidRDefault="00000000">
      <w:pPr>
        <w:pStyle w:val="Tekstpodstawowy"/>
        <w:ind w:right="5103"/>
        <w:jc w:val="center"/>
        <w:rPr>
          <w:b w:val="0"/>
          <w:bCs w:val="0"/>
          <w:i w:val="0"/>
          <w:iCs w:val="0"/>
          <w:sz w:val="20"/>
          <w:szCs w:val="20"/>
        </w:rPr>
      </w:pPr>
      <w:r>
        <w:rPr>
          <w:b w:val="0"/>
          <w:i w:val="0"/>
          <w:sz w:val="20"/>
          <w:szCs w:val="20"/>
        </w:rPr>
        <w:t>Numer referencyjny postępowania:</w:t>
      </w:r>
    </w:p>
    <w:p w14:paraId="57726EDD" w14:textId="09D987FA" w:rsidR="000D24BF" w:rsidRDefault="00000000">
      <w:pPr>
        <w:pStyle w:val="Tekstpodstawowy"/>
        <w:ind w:right="5103"/>
        <w:jc w:val="center"/>
        <w:rPr>
          <w:i w:val="0"/>
          <w:sz w:val="20"/>
          <w:szCs w:val="20"/>
        </w:rPr>
      </w:pPr>
      <w:r>
        <w:rPr>
          <w:i w:val="0"/>
          <w:sz w:val="20"/>
          <w:szCs w:val="20"/>
        </w:rPr>
        <w:t>ZP.272.</w:t>
      </w:r>
      <w:r w:rsidR="00FD2464">
        <w:rPr>
          <w:i w:val="0"/>
          <w:sz w:val="20"/>
          <w:szCs w:val="20"/>
        </w:rPr>
        <w:t>02</w:t>
      </w:r>
      <w:r>
        <w:rPr>
          <w:i w:val="0"/>
          <w:sz w:val="20"/>
          <w:szCs w:val="20"/>
        </w:rPr>
        <w:t>.202</w:t>
      </w:r>
      <w:r w:rsidR="00FD2464">
        <w:rPr>
          <w:i w:val="0"/>
          <w:sz w:val="20"/>
          <w:szCs w:val="20"/>
        </w:rPr>
        <w:t>4</w:t>
      </w:r>
    </w:p>
    <w:p w14:paraId="5C13EC1A" w14:textId="77777777" w:rsidR="000D24BF" w:rsidRDefault="00000000">
      <w:pPr>
        <w:jc w:val="right"/>
        <w:rPr>
          <w:rFonts w:ascii="Arial" w:hAnsi="Arial" w:cs="Arial"/>
          <w:b/>
          <w:sz w:val="20"/>
          <w:szCs w:val="20"/>
        </w:rPr>
      </w:pPr>
      <w:r>
        <w:rPr>
          <w:rFonts w:ascii="Arial" w:hAnsi="Arial" w:cs="Arial"/>
          <w:b/>
          <w:sz w:val="20"/>
          <w:szCs w:val="20"/>
        </w:rPr>
        <w:t>Załącznik nr 5 do SWZ</w:t>
      </w:r>
    </w:p>
    <w:p w14:paraId="035576CB" w14:textId="77777777" w:rsidR="000D24BF" w:rsidRDefault="000D24BF">
      <w:pPr>
        <w:jc w:val="right"/>
        <w:rPr>
          <w:rFonts w:ascii="Arial" w:hAnsi="Arial" w:cs="Arial"/>
          <w:b/>
          <w:sz w:val="20"/>
          <w:szCs w:val="20"/>
        </w:rPr>
      </w:pPr>
    </w:p>
    <w:p w14:paraId="00BAF8F5" w14:textId="77777777" w:rsidR="000D24BF" w:rsidRDefault="00000000">
      <w:pPr>
        <w:pBdr>
          <w:bottom w:val="single" w:sz="4" w:space="1" w:color="000000"/>
        </w:pBdr>
        <w:spacing w:after="120"/>
        <w:ind w:left="3969" w:firstLine="6"/>
        <w:jc w:val="right"/>
        <w:rPr>
          <w:rFonts w:ascii="Arial" w:hAnsi="Arial" w:cs="Arial"/>
          <w:color w:val="000000" w:themeColor="text1"/>
          <w:sz w:val="20"/>
          <w:szCs w:val="20"/>
        </w:rPr>
      </w:pPr>
      <w:r>
        <w:rPr>
          <w:rFonts w:ascii="Arial" w:hAnsi="Arial" w:cs="Arial"/>
          <w:color w:val="000000" w:themeColor="text1"/>
          <w:sz w:val="20"/>
          <w:szCs w:val="20"/>
        </w:rPr>
        <w:t xml:space="preserve">Projektowane Postanowienia Umowy (UMOWA) NR: </w:t>
      </w:r>
      <w:r>
        <w:rPr>
          <w:rFonts w:ascii="Arial" w:hAnsi="Arial" w:cs="Arial"/>
          <w:color w:val="000000" w:themeColor="text1"/>
          <w:sz w:val="20"/>
          <w:szCs w:val="20"/>
          <w:highlight w:val="yellow"/>
        </w:rPr>
        <w:t>[_]</w:t>
      </w:r>
    </w:p>
    <w:p w14:paraId="1FED6CC1" w14:textId="77777777" w:rsidR="000D24BF" w:rsidRDefault="000D24BF">
      <w:pPr>
        <w:pStyle w:val="Style4"/>
        <w:widowControl/>
        <w:spacing w:line="240" w:lineRule="auto"/>
        <w:rPr>
          <w:rFonts w:ascii="Times New Roman" w:hAnsi="Times New Roman" w:cs="Times New Roman"/>
          <w:sz w:val="22"/>
          <w:szCs w:val="22"/>
        </w:rPr>
      </w:pPr>
    </w:p>
    <w:p w14:paraId="7271DFDC" w14:textId="77777777" w:rsidR="000D24BF" w:rsidRDefault="00000000">
      <w:pPr>
        <w:jc w:val="both"/>
        <w:rPr>
          <w:rFonts w:ascii="Arial" w:hAnsi="Arial" w:cs="Arial"/>
          <w:sz w:val="20"/>
        </w:rPr>
      </w:pPr>
      <w:r>
        <w:rPr>
          <w:rFonts w:ascii="Arial" w:hAnsi="Arial" w:cs="Arial"/>
          <w:sz w:val="20"/>
        </w:rPr>
        <w:t xml:space="preserve">zawarta w dniu </w:t>
      </w:r>
      <w:r>
        <w:rPr>
          <w:rFonts w:ascii="Arial" w:hAnsi="Arial" w:cs="Arial"/>
          <w:sz w:val="20"/>
          <w:highlight w:val="yellow"/>
        </w:rPr>
        <w:t>[_]</w:t>
      </w:r>
      <w:r>
        <w:rPr>
          <w:rFonts w:ascii="Arial" w:hAnsi="Arial" w:cs="Arial"/>
          <w:sz w:val="20"/>
        </w:rPr>
        <w:t xml:space="preserve"> roku w Pruszkowie pomiędzy:</w:t>
      </w:r>
    </w:p>
    <w:p w14:paraId="15A5E5A9" w14:textId="77777777" w:rsidR="000D24BF" w:rsidRDefault="000D24BF">
      <w:pPr>
        <w:jc w:val="both"/>
        <w:rPr>
          <w:rFonts w:ascii="Arial" w:hAnsi="Arial" w:cs="Arial"/>
        </w:rPr>
      </w:pPr>
    </w:p>
    <w:p w14:paraId="18684177" w14:textId="77777777" w:rsidR="000D24BF" w:rsidRDefault="00000000">
      <w:pPr>
        <w:jc w:val="both"/>
        <w:rPr>
          <w:rFonts w:ascii="Arial" w:hAnsi="Arial" w:cs="Arial"/>
          <w:sz w:val="20"/>
          <w:szCs w:val="20"/>
        </w:rPr>
      </w:pPr>
      <w:r>
        <w:rPr>
          <w:rFonts w:ascii="Arial" w:hAnsi="Arial" w:cs="Arial"/>
          <w:b/>
          <w:bCs/>
          <w:sz w:val="20"/>
          <w:szCs w:val="20"/>
        </w:rPr>
        <w:t>Samodzielnym Publicznym Zespołem Zakładów Opieki Zdrowotnej w Pruszkowie</w:t>
      </w:r>
      <w:r>
        <w:rPr>
          <w:rFonts w:ascii="Arial" w:hAnsi="Arial" w:cs="Arial"/>
          <w:sz w:val="20"/>
          <w:szCs w:val="20"/>
        </w:rPr>
        <w:t xml:space="preserve"> z siedzibą przy </w:t>
      </w:r>
      <w:r>
        <w:rPr>
          <w:rFonts w:ascii="Arial" w:hAnsi="Arial" w:cs="Arial"/>
          <w:sz w:val="20"/>
          <w:szCs w:val="20"/>
        </w:rPr>
        <w:br/>
        <w:t>ul. Armii Krajowej 2/4 w Pruszkowie (05-800), wpisanym do Rejestru stowarzyszeń, innych organizacji społecznych i zawodowych, fundacji oraz samodzielnych zakładów opieki zdrowotnej prowadzonego  przez Sąd Rejonowy dla m. st. Warszawy w Warszawie, Wydział XIV Gospodarczy Krajowego Rejestru Sądowego pod numerem KRS: 0000176316, NIP: 534-194-95-70, REGON 000310290, zwany w dalszej treści umowy „</w:t>
      </w:r>
      <w:r>
        <w:rPr>
          <w:rFonts w:ascii="Arial" w:hAnsi="Arial" w:cs="Arial"/>
          <w:b/>
          <w:bCs/>
          <w:sz w:val="20"/>
          <w:szCs w:val="20"/>
        </w:rPr>
        <w:t>Zamawiającym</w:t>
      </w:r>
      <w:r>
        <w:rPr>
          <w:rFonts w:ascii="Arial" w:hAnsi="Arial" w:cs="Arial"/>
          <w:sz w:val="20"/>
          <w:szCs w:val="20"/>
        </w:rPr>
        <w:t>”</w:t>
      </w:r>
      <w:r>
        <w:rPr>
          <w:rFonts w:ascii="Arial" w:hAnsi="Arial" w:cs="Arial"/>
          <w:color w:val="000000" w:themeColor="text1"/>
        </w:rPr>
        <w:t xml:space="preserve">, </w:t>
      </w:r>
      <w:r>
        <w:rPr>
          <w:rFonts w:ascii="Arial" w:hAnsi="Arial" w:cs="Arial"/>
          <w:color w:val="000000" w:themeColor="text1"/>
          <w:sz w:val="20"/>
          <w:szCs w:val="20"/>
        </w:rPr>
        <w:t>r</w:t>
      </w:r>
      <w:r>
        <w:rPr>
          <w:rFonts w:ascii="Arial" w:hAnsi="Arial" w:cs="Arial"/>
          <w:sz w:val="20"/>
          <w:szCs w:val="20"/>
        </w:rPr>
        <w:t>eprezentowaną przez:</w:t>
      </w:r>
    </w:p>
    <w:p w14:paraId="72A42721" w14:textId="77777777" w:rsidR="000D24BF" w:rsidRDefault="000D24BF">
      <w:pPr>
        <w:jc w:val="both"/>
        <w:rPr>
          <w:rFonts w:ascii="Arial" w:hAnsi="Arial" w:cs="Arial"/>
          <w:color w:val="000000" w:themeColor="text1"/>
        </w:rPr>
      </w:pPr>
    </w:p>
    <w:p w14:paraId="1E7DFFF9" w14:textId="77777777" w:rsidR="000D24BF" w:rsidRDefault="00000000">
      <w:pPr>
        <w:jc w:val="both"/>
        <w:rPr>
          <w:rFonts w:ascii="Arial" w:hAnsi="Arial" w:cs="Arial"/>
        </w:rPr>
      </w:pPr>
      <w:r>
        <w:rPr>
          <w:rFonts w:ascii="Arial" w:hAnsi="Arial" w:cs="Arial"/>
          <w:highlight w:val="yellow"/>
        </w:rPr>
        <w:t>[_]</w:t>
      </w:r>
      <w:r>
        <w:rPr>
          <w:rFonts w:ascii="Arial" w:hAnsi="Arial" w:cs="Arial"/>
        </w:rPr>
        <w:t xml:space="preserve"> - </w:t>
      </w:r>
      <w:r>
        <w:rPr>
          <w:rFonts w:ascii="Arial" w:hAnsi="Arial" w:cs="Arial"/>
          <w:highlight w:val="yellow"/>
        </w:rPr>
        <w:t>[_]</w:t>
      </w:r>
    </w:p>
    <w:p w14:paraId="62D1A4FC" w14:textId="77777777" w:rsidR="000D24BF" w:rsidRDefault="000D24BF">
      <w:pPr>
        <w:jc w:val="both"/>
        <w:rPr>
          <w:rFonts w:ascii="Arial" w:hAnsi="Arial" w:cs="Arial"/>
        </w:rPr>
      </w:pPr>
    </w:p>
    <w:p w14:paraId="1FB333DC" w14:textId="77777777" w:rsidR="000D24BF" w:rsidRDefault="00000000">
      <w:pPr>
        <w:jc w:val="both"/>
        <w:rPr>
          <w:rFonts w:ascii="Arial" w:hAnsi="Arial" w:cs="Arial"/>
          <w:sz w:val="20"/>
          <w:szCs w:val="20"/>
        </w:rPr>
      </w:pPr>
      <w:r>
        <w:rPr>
          <w:rFonts w:ascii="Arial" w:hAnsi="Arial" w:cs="Arial"/>
          <w:sz w:val="20"/>
          <w:szCs w:val="20"/>
        </w:rPr>
        <w:t>a</w:t>
      </w:r>
    </w:p>
    <w:p w14:paraId="38D9505F" w14:textId="77777777" w:rsidR="000D24BF" w:rsidRDefault="000D24BF">
      <w:pPr>
        <w:tabs>
          <w:tab w:val="left" w:pos="426"/>
          <w:tab w:val="left" w:pos="708"/>
          <w:tab w:val="center" w:pos="4536"/>
          <w:tab w:val="right" w:pos="9072"/>
        </w:tabs>
        <w:jc w:val="both"/>
        <w:rPr>
          <w:rFonts w:ascii="Arial" w:hAnsi="Arial" w:cs="Arial"/>
        </w:rPr>
      </w:pPr>
    </w:p>
    <w:p w14:paraId="03ED1100" w14:textId="77777777" w:rsidR="000D24BF" w:rsidRDefault="00000000">
      <w:pPr>
        <w:jc w:val="both"/>
        <w:rPr>
          <w:rFonts w:ascii="Arial" w:hAnsi="Arial" w:cs="Arial"/>
          <w:b/>
          <w:bCs/>
          <w:sz w:val="20"/>
          <w:szCs w:val="20"/>
        </w:rPr>
      </w:pPr>
      <w:r>
        <w:rPr>
          <w:rFonts w:ascii="Arial" w:hAnsi="Arial" w:cs="Arial"/>
          <w:b/>
          <w:bCs/>
          <w:sz w:val="20"/>
          <w:szCs w:val="20"/>
        </w:rPr>
        <w:t>(w przypadku przedsiębiorcy wpisanego do KRS)</w:t>
      </w:r>
    </w:p>
    <w:p w14:paraId="38B1E13A" w14:textId="77777777" w:rsidR="000D24BF" w:rsidRDefault="00000000">
      <w:pPr>
        <w:jc w:val="both"/>
        <w:rPr>
          <w:rFonts w:ascii="Arial" w:hAnsi="Arial" w:cs="Arial"/>
          <w:sz w:val="20"/>
          <w:szCs w:val="20"/>
        </w:rPr>
      </w:pPr>
      <w:r>
        <w:rPr>
          <w:rFonts w:ascii="Arial" w:hAnsi="Arial" w:cs="Arial"/>
          <w:sz w:val="20"/>
          <w:szCs w:val="20"/>
        </w:rPr>
        <w:t xml:space="preserve">Spółką działającą pod firmą </w:t>
      </w:r>
      <w:r>
        <w:rPr>
          <w:rFonts w:ascii="Arial" w:hAnsi="Arial" w:cs="Arial"/>
          <w:sz w:val="20"/>
          <w:szCs w:val="20"/>
          <w:highlight w:val="yellow"/>
        </w:rPr>
        <w:t>[_]</w:t>
      </w:r>
      <w:r>
        <w:rPr>
          <w:rFonts w:ascii="Arial" w:hAnsi="Arial" w:cs="Arial"/>
          <w:sz w:val="20"/>
          <w:szCs w:val="20"/>
        </w:rPr>
        <w:t xml:space="preserve">, z siedzibą w </w:t>
      </w:r>
      <w:r>
        <w:rPr>
          <w:rFonts w:ascii="Arial" w:hAnsi="Arial" w:cs="Arial"/>
          <w:sz w:val="20"/>
          <w:szCs w:val="20"/>
          <w:highlight w:val="yellow"/>
        </w:rPr>
        <w:t>[_]</w:t>
      </w:r>
      <w:r>
        <w:rPr>
          <w:rFonts w:ascii="Arial" w:hAnsi="Arial" w:cs="Arial"/>
          <w:sz w:val="20"/>
          <w:szCs w:val="20"/>
        </w:rPr>
        <w:t xml:space="preserve"> przy ulicy </w:t>
      </w:r>
      <w:r>
        <w:rPr>
          <w:rFonts w:ascii="Arial" w:hAnsi="Arial" w:cs="Arial"/>
          <w:sz w:val="20"/>
          <w:szCs w:val="20"/>
          <w:highlight w:val="yellow"/>
        </w:rPr>
        <w:t>[_]</w:t>
      </w:r>
      <w:r>
        <w:rPr>
          <w:rFonts w:ascii="Arial" w:hAnsi="Arial" w:cs="Arial"/>
          <w:sz w:val="20"/>
          <w:szCs w:val="20"/>
        </w:rPr>
        <w:t xml:space="preserve">, kod pocztowy </w:t>
      </w:r>
      <w:r>
        <w:rPr>
          <w:rFonts w:ascii="Arial" w:hAnsi="Arial" w:cs="Arial"/>
          <w:sz w:val="20"/>
          <w:szCs w:val="20"/>
          <w:highlight w:val="yellow"/>
        </w:rPr>
        <w:t>[_]</w:t>
      </w:r>
      <w:r>
        <w:rPr>
          <w:rFonts w:ascii="Arial" w:hAnsi="Arial" w:cs="Arial"/>
          <w:sz w:val="20"/>
          <w:szCs w:val="20"/>
        </w:rPr>
        <w:t xml:space="preserve">, zarejestrowaną w </w:t>
      </w:r>
      <w:r>
        <w:rPr>
          <w:rFonts w:ascii="Arial" w:hAnsi="Arial" w:cs="Arial"/>
          <w:sz w:val="20"/>
          <w:szCs w:val="20"/>
          <w:highlight w:val="yellow"/>
        </w:rPr>
        <w:t>[_]</w:t>
      </w:r>
      <w:r>
        <w:rPr>
          <w:rFonts w:ascii="Arial" w:hAnsi="Arial" w:cs="Arial"/>
          <w:sz w:val="20"/>
          <w:szCs w:val="20"/>
        </w:rPr>
        <w:t xml:space="preserve"> pod numerem KRS: </w:t>
      </w:r>
      <w:r>
        <w:rPr>
          <w:rFonts w:ascii="Arial" w:hAnsi="Arial" w:cs="Arial"/>
          <w:sz w:val="20"/>
          <w:szCs w:val="20"/>
          <w:highlight w:val="yellow"/>
        </w:rPr>
        <w:t>[_]</w:t>
      </w:r>
      <w:r>
        <w:rPr>
          <w:rFonts w:ascii="Arial" w:hAnsi="Arial" w:cs="Arial"/>
          <w:sz w:val="20"/>
          <w:szCs w:val="20"/>
        </w:rPr>
        <w:t xml:space="preserve">, posługującej się nadanym jej Numerem Identyfikacji Podatkowej oraz numerem REGON </w:t>
      </w:r>
      <w:r>
        <w:rPr>
          <w:rFonts w:ascii="Arial" w:hAnsi="Arial" w:cs="Arial"/>
          <w:sz w:val="20"/>
          <w:szCs w:val="20"/>
          <w:highlight w:val="yellow"/>
        </w:rPr>
        <w:t>[_]</w:t>
      </w:r>
    </w:p>
    <w:p w14:paraId="1B1A38B4" w14:textId="77777777" w:rsidR="000D24BF" w:rsidRDefault="00000000">
      <w:pPr>
        <w:jc w:val="both"/>
        <w:rPr>
          <w:rFonts w:ascii="Arial" w:hAnsi="Arial" w:cs="Arial"/>
          <w:sz w:val="20"/>
          <w:szCs w:val="20"/>
        </w:rPr>
      </w:pPr>
      <w:r>
        <w:rPr>
          <w:rFonts w:ascii="Arial" w:hAnsi="Arial" w:cs="Arial"/>
          <w:sz w:val="20"/>
          <w:szCs w:val="20"/>
        </w:rPr>
        <w:t>reprezentowaną przez:</w:t>
      </w:r>
    </w:p>
    <w:p w14:paraId="57FE0192" w14:textId="77777777" w:rsidR="000D24BF" w:rsidRDefault="000D24BF">
      <w:pPr>
        <w:jc w:val="both"/>
        <w:rPr>
          <w:rFonts w:ascii="Arial" w:hAnsi="Arial" w:cs="Arial"/>
          <w:sz w:val="20"/>
          <w:szCs w:val="20"/>
        </w:rPr>
      </w:pPr>
    </w:p>
    <w:p w14:paraId="468F1003" w14:textId="77777777" w:rsidR="000D24BF" w:rsidRDefault="00000000">
      <w:pPr>
        <w:jc w:val="both"/>
        <w:rPr>
          <w:rFonts w:ascii="Arial" w:hAnsi="Arial" w:cs="Arial"/>
          <w:sz w:val="20"/>
          <w:szCs w:val="20"/>
        </w:rPr>
      </w:pPr>
      <w:r>
        <w:rPr>
          <w:rFonts w:ascii="Arial" w:hAnsi="Arial" w:cs="Arial"/>
          <w:sz w:val="20"/>
          <w:szCs w:val="20"/>
          <w:highlight w:val="yellow"/>
        </w:rPr>
        <w:t>[_]</w:t>
      </w:r>
      <w:r>
        <w:rPr>
          <w:rFonts w:ascii="Arial" w:hAnsi="Arial" w:cs="Arial"/>
          <w:sz w:val="20"/>
          <w:szCs w:val="20"/>
        </w:rPr>
        <w:t xml:space="preserve"> - </w:t>
      </w:r>
      <w:r>
        <w:rPr>
          <w:rFonts w:ascii="Arial" w:hAnsi="Arial" w:cs="Arial"/>
          <w:sz w:val="20"/>
          <w:szCs w:val="20"/>
          <w:highlight w:val="yellow"/>
        </w:rPr>
        <w:t>[_]</w:t>
      </w:r>
    </w:p>
    <w:p w14:paraId="796611FC" w14:textId="77777777" w:rsidR="000D24BF" w:rsidRDefault="000D24BF">
      <w:pPr>
        <w:jc w:val="both"/>
        <w:rPr>
          <w:rFonts w:ascii="Arial" w:hAnsi="Arial" w:cs="Arial"/>
          <w:sz w:val="20"/>
          <w:szCs w:val="20"/>
        </w:rPr>
      </w:pPr>
    </w:p>
    <w:p w14:paraId="5BCCFB03" w14:textId="77777777" w:rsidR="000D24BF" w:rsidRDefault="00000000">
      <w:pPr>
        <w:jc w:val="both"/>
        <w:rPr>
          <w:rFonts w:ascii="Arial" w:hAnsi="Arial" w:cs="Arial"/>
          <w:sz w:val="20"/>
          <w:szCs w:val="20"/>
        </w:rPr>
      </w:pPr>
      <w:r>
        <w:rPr>
          <w:rFonts w:ascii="Arial" w:hAnsi="Arial" w:cs="Arial"/>
          <w:sz w:val="20"/>
          <w:szCs w:val="20"/>
        </w:rPr>
        <w:t xml:space="preserve">zwaną w dalszej treści umowy </w:t>
      </w:r>
      <w:r>
        <w:rPr>
          <w:rFonts w:ascii="Arial" w:hAnsi="Arial" w:cs="Arial"/>
          <w:b/>
          <w:bCs/>
          <w:i/>
          <w:sz w:val="20"/>
          <w:szCs w:val="20"/>
        </w:rPr>
        <w:t>„Wykonawcą”</w:t>
      </w:r>
    </w:p>
    <w:p w14:paraId="61C695B4" w14:textId="77777777" w:rsidR="000D24BF" w:rsidRDefault="000D24BF">
      <w:pPr>
        <w:jc w:val="both"/>
        <w:rPr>
          <w:rFonts w:ascii="Arial" w:hAnsi="Arial" w:cs="Arial"/>
          <w:b/>
          <w:bCs/>
          <w:sz w:val="20"/>
          <w:szCs w:val="20"/>
        </w:rPr>
      </w:pPr>
    </w:p>
    <w:p w14:paraId="1A69FEA6" w14:textId="77777777" w:rsidR="000D24BF" w:rsidRDefault="00000000">
      <w:pPr>
        <w:jc w:val="both"/>
        <w:rPr>
          <w:rFonts w:ascii="Arial" w:hAnsi="Arial" w:cs="Arial"/>
          <w:b/>
          <w:bCs/>
          <w:sz w:val="20"/>
          <w:szCs w:val="20"/>
        </w:rPr>
      </w:pPr>
      <w:r>
        <w:rPr>
          <w:rFonts w:ascii="Arial" w:hAnsi="Arial" w:cs="Arial"/>
          <w:b/>
          <w:bCs/>
          <w:sz w:val="20"/>
          <w:szCs w:val="20"/>
        </w:rPr>
        <w:t>(w przypadku przedsiębiorcy wpisanego do CEIDG)</w:t>
      </w:r>
    </w:p>
    <w:p w14:paraId="6F5ADB20" w14:textId="77777777" w:rsidR="000D24BF" w:rsidRDefault="00000000">
      <w:pPr>
        <w:jc w:val="both"/>
        <w:rPr>
          <w:rFonts w:ascii="Arial" w:hAnsi="Arial" w:cs="Arial"/>
          <w:sz w:val="20"/>
          <w:szCs w:val="20"/>
        </w:rPr>
      </w:pPr>
      <w:r>
        <w:rPr>
          <w:rFonts w:ascii="Arial" w:hAnsi="Arial" w:cs="Arial"/>
          <w:sz w:val="20"/>
          <w:szCs w:val="20"/>
        </w:rPr>
        <w:t xml:space="preserve">(imię i nazwisko) </w:t>
      </w:r>
      <w:r>
        <w:rPr>
          <w:rFonts w:ascii="Arial" w:hAnsi="Arial" w:cs="Arial"/>
          <w:sz w:val="20"/>
          <w:szCs w:val="20"/>
          <w:highlight w:val="yellow"/>
        </w:rPr>
        <w:t>[_]</w:t>
      </w:r>
      <w:r>
        <w:rPr>
          <w:rFonts w:ascii="Arial" w:hAnsi="Arial" w:cs="Arial"/>
          <w:sz w:val="20"/>
          <w:szCs w:val="20"/>
        </w:rPr>
        <w:t xml:space="preserve">, prowadzącym działalność gospodarczą pod nazwą </w:t>
      </w:r>
      <w:r>
        <w:rPr>
          <w:rFonts w:ascii="Arial" w:hAnsi="Arial" w:cs="Arial"/>
          <w:sz w:val="20"/>
          <w:szCs w:val="20"/>
          <w:highlight w:val="yellow"/>
        </w:rPr>
        <w:t>[_]</w:t>
      </w:r>
      <w:r>
        <w:rPr>
          <w:rFonts w:ascii="Arial" w:hAnsi="Arial" w:cs="Arial"/>
          <w:sz w:val="20"/>
          <w:szCs w:val="20"/>
        </w:rPr>
        <w:t xml:space="preserve"> z siedzibą przy ulicy </w:t>
      </w:r>
      <w:r>
        <w:rPr>
          <w:rFonts w:ascii="Arial" w:hAnsi="Arial" w:cs="Arial"/>
          <w:sz w:val="20"/>
          <w:szCs w:val="20"/>
          <w:highlight w:val="yellow"/>
        </w:rPr>
        <w:t>[_]</w:t>
      </w:r>
      <w:r>
        <w:rPr>
          <w:rFonts w:ascii="Arial" w:hAnsi="Arial" w:cs="Arial"/>
          <w:sz w:val="20"/>
          <w:szCs w:val="20"/>
        </w:rPr>
        <w:t xml:space="preserve">, kod pocztowy </w:t>
      </w:r>
      <w:r>
        <w:rPr>
          <w:rFonts w:ascii="Arial" w:hAnsi="Arial" w:cs="Arial"/>
          <w:sz w:val="20"/>
          <w:szCs w:val="20"/>
          <w:highlight w:val="yellow"/>
        </w:rPr>
        <w:t>[_]</w:t>
      </w:r>
      <w:r>
        <w:rPr>
          <w:rFonts w:ascii="Arial" w:hAnsi="Arial" w:cs="Arial"/>
          <w:sz w:val="20"/>
          <w:szCs w:val="20"/>
        </w:rPr>
        <w:t xml:space="preserve">, wpisaną do Centralnej Ewidencji i Informacji o Działalności Gospodarczej Rzeczypospolitej Polskiej pod numerem PESEL </w:t>
      </w:r>
      <w:r>
        <w:rPr>
          <w:rFonts w:ascii="Arial" w:hAnsi="Arial" w:cs="Arial"/>
          <w:sz w:val="20"/>
          <w:szCs w:val="20"/>
          <w:highlight w:val="yellow"/>
        </w:rPr>
        <w:t>[_]</w:t>
      </w:r>
      <w:r>
        <w:rPr>
          <w:rFonts w:ascii="Arial" w:hAnsi="Arial" w:cs="Arial"/>
          <w:sz w:val="20"/>
          <w:szCs w:val="20"/>
        </w:rPr>
        <w:t xml:space="preserve">, Numerem Identyfikacji Podatkowej </w:t>
      </w:r>
      <w:r>
        <w:rPr>
          <w:rFonts w:ascii="Arial" w:hAnsi="Arial" w:cs="Arial"/>
          <w:sz w:val="20"/>
          <w:szCs w:val="20"/>
          <w:highlight w:val="yellow"/>
        </w:rPr>
        <w:t>[_]</w:t>
      </w:r>
      <w:r>
        <w:rPr>
          <w:rFonts w:ascii="Arial" w:hAnsi="Arial" w:cs="Arial"/>
          <w:sz w:val="20"/>
          <w:szCs w:val="20"/>
        </w:rPr>
        <w:t xml:space="preserve"> oraz numerem REGON </w:t>
      </w:r>
      <w:r>
        <w:rPr>
          <w:rFonts w:ascii="Arial" w:hAnsi="Arial" w:cs="Arial"/>
          <w:sz w:val="20"/>
          <w:szCs w:val="20"/>
          <w:highlight w:val="yellow"/>
        </w:rPr>
        <w:t>[_]</w:t>
      </w:r>
    </w:p>
    <w:p w14:paraId="0B955D01" w14:textId="77777777" w:rsidR="000D24BF" w:rsidRDefault="000D24BF">
      <w:pPr>
        <w:jc w:val="both"/>
        <w:rPr>
          <w:rFonts w:ascii="Arial" w:hAnsi="Arial" w:cs="Arial"/>
          <w:sz w:val="20"/>
          <w:szCs w:val="20"/>
        </w:rPr>
      </w:pPr>
    </w:p>
    <w:p w14:paraId="7C1DA4EF" w14:textId="77777777" w:rsidR="000D24BF" w:rsidRDefault="00000000">
      <w:pPr>
        <w:jc w:val="both"/>
        <w:rPr>
          <w:rFonts w:ascii="Arial" w:hAnsi="Arial" w:cs="Arial"/>
          <w:sz w:val="20"/>
          <w:szCs w:val="20"/>
        </w:rPr>
      </w:pPr>
      <w:r>
        <w:rPr>
          <w:rFonts w:ascii="Arial" w:hAnsi="Arial" w:cs="Arial"/>
          <w:sz w:val="20"/>
          <w:szCs w:val="20"/>
        </w:rPr>
        <w:t xml:space="preserve">zwanym w dalszej treści umowy </w:t>
      </w:r>
      <w:r>
        <w:rPr>
          <w:rFonts w:ascii="Arial" w:hAnsi="Arial" w:cs="Arial"/>
          <w:b/>
          <w:bCs/>
          <w:i/>
          <w:sz w:val="20"/>
          <w:szCs w:val="20"/>
        </w:rPr>
        <w:t>„Wykonawcą”</w:t>
      </w:r>
      <w:r>
        <w:rPr>
          <w:rFonts w:ascii="Arial" w:hAnsi="Arial" w:cs="Arial"/>
          <w:i/>
          <w:sz w:val="20"/>
          <w:szCs w:val="20"/>
        </w:rPr>
        <w:t>.</w:t>
      </w:r>
    </w:p>
    <w:p w14:paraId="184D6029" w14:textId="77777777" w:rsidR="000D24BF" w:rsidRDefault="000D24BF">
      <w:pPr>
        <w:jc w:val="both"/>
        <w:rPr>
          <w:rFonts w:ascii="Arial" w:hAnsi="Arial" w:cs="Arial"/>
          <w:sz w:val="20"/>
          <w:szCs w:val="20"/>
        </w:rPr>
      </w:pPr>
    </w:p>
    <w:p w14:paraId="6B6EB7C5" w14:textId="77777777" w:rsidR="000D24BF" w:rsidRDefault="00000000">
      <w:pPr>
        <w:jc w:val="both"/>
        <w:rPr>
          <w:rFonts w:ascii="Arial" w:hAnsi="Arial" w:cs="Arial"/>
          <w:bCs/>
          <w:sz w:val="20"/>
          <w:szCs w:val="20"/>
        </w:rPr>
      </w:pPr>
      <w:r>
        <w:rPr>
          <w:rFonts w:ascii="Arial" w:hAnsi="Arial" w:cs="Arial"/>
          <w:bCs/>
          <w:sz w:val="20"/>
          <w:szCs w:val="20"/>
        </w:rPr>
        <w:t xml:space="preserve">Strony zgodnie oświadczają, że osoby je reprezentujące przy zawieraniu niniejszej umowy (zwanej dalej: </w:t>
      </w:r>
      <w:r>
        <w:rPr>
          <w:rFonts w:ascii="Arial" w:hAnsi="Arial" w:cs="Arial"/>
          <w:bCs/>
          <w:i/>
          <w:sz w:val="20"/>
          <w:szCs w:val="20"/>
        </w:rPr>
        <w:t>„Umową”</w:t>
      </w:r>
      <w:r>
        <w:rPr>
          <w:rFonts w:ascii="Arial" w:hAnsi="Arial" w:cs="Arial"/>
          <w:bCs/>
          <w:sz w:val="20"/>
          <w:szCs w:val="20"/>
        </w:rPr>
        <w:t>) są do tego prawnie umocowane zgodnie z wymogami prawa polskiego. W związku z powyższym nie będą powoływać się na brak umocowania osoby reprezentującej w przypadku jakichkolwiek sporów mogących wyniknąć z Umowy.</w:t>
      </w:r>
    </w:p>
    <w:p w14:paraId="118CE739" w14:textId="77777777" w:rsidR="000D24BF" w:rsidRDefault="000D24BF">
      <w:pPr>
        <w:jc w:val="both"/>
        <w:rPr>
          <w:rFonts w:ascii="Arial" w:hAnsi="Arial" w:cs="Arial"/>
          <w:sz w:val="20"/>
          <w:szCs w:val="20"/>
        </w:rPr>
      </w:pPr>
    </w:p>
    <w:p w14:paraId="658F237C" w14:textId="10B22FD7" w:rsidR="000D24BF" w:rsidRDefault="00000000">
      <w:pPr>
        <w:jc w:val="both"/>
        <w:rPr>
          <w:rFonts w:ascii="Arial" w:hAnsi="Arial" w:cs="Arial"/>
          <w:color w:val="000000" w:themeColor="text1"/>
          <w:sz w:val="20"/>
          <w:szCs w:val="20"/>
        </w:rPr>
      </w:pPr>
      <w:r>
        <w:rPr>
          <w:rFonts w:ascii="Arial" w:hAnsi="Arial" w:cs="Arial"/>
          <w:sz w:val="20"/>
          <w:szCs w:val="20"/>
        </w:rPr>
        <w:t xml:space="preserve">Niniejsza Umowa została zawarta po przeprowadzeniu postępowania o udzielenie zamówienia publicznego na podstawie przepisów ustawy z dnia 11 września 2019 r. – Prawo </w:t>
      </w:r>
      <w:r>
        <w:rPr>
          <w:rFonts w:ascii="Arial" w:hAnsi="Arial" w:cs="Arial"/>
          <w:color w:val="000000" w:themeColor="text1"/>
          <w:sz w:val="20"/>
          <w:szCs w:val="20"/>
        </w:rPr>
        <w:t xml:space="preserve">zamówień publicznych (Dz.U. z </w:t>
      </w:r>
      <w:r w:rsidR="00E551BF">
        <w:rPr>
          <w:rFonts w:ascii="Arial" w:hAnsi="Arial" w:cs="Arial"/>
          <w:color w:val="000000" w:themeColor="text1"/>
          <w:sz w:val="20"/>
          <w:szCs w:val="20"/>
        </w:rPr>
        <w:t>2023</w:t>
      </w:r>
      <w:r>
        <w:rPr>
          <w:rFonts w:ascii="Arial" w:hAnsi="Arial" w:cs="Arial"/>
          <w:color w:val="000000" w:themeColor="text1"/>
          <w:sz w:val="20"/>
          <w:szCs w:val="20"/>
        </w:rPr>
        <w:t xml:space="preserve"> r., poz. </w:t>
      </w:r>
      <w:r w:rsidR="00E551BF">
        <w:rPr>
          <w:rFonts w:ascii="Arial" w:hAnsi="Arial" w:cs="Arial"/>
          <w:color w:val="000000" w:themeColor="text1"/>
          <w:sz w:val="20"/>
          <w:szCs w:val="20"/>
        </w:rPr>
        <w:t>1605</w:t>
      </w:r>
      <w:r>
        <w:rPr>
          <w:rFonts w:ascii="Arial" w:hAnsi="Arial" w:cs="Arial"/>
          <w:color w:val="000000" w:themeColor="text1"/>
          <w:sz w:val="20"/>
          <w:szCs w:val="20"/>
        </w:rPr>
        <w:t xml:space="preserve">), daje jako „ustawa Pzp, w trybie podstawowym bez negocjacji – numer referencyjny postępowania: </w:t>
      </w:r>
      <w:r>
        <w:rPr>
          <w:rFonts w:ascii="Arial" w:hAnsi="Arial" w:cs="Arial"/>
          <w:sz w:val="20"/>
          <w:szCs w:val="20"/>
        </w:rPr>
        <w:t>ZP.272.</w:t>
      </w:r>
      <w:r w:rsidR="00417CBF">
        <w:rPr>
          <w:rFonts w:ascii="Arial" w:hAnsi="Arial" w:cs="Arial"/>
          <w:sz w:val="20"/>
          <w:szCs w:val="20"/>
        </w:rPr>
        <w:t>02</w:t>
      </w:r>
      <w:r>
        <w:rPr>
          <w:rFonts w:ascii="Arial" w:hAnsi="Arial" w:cs="Arial"/>
          <w:sz w:val="20"/>
          <w:szCs w:val="20"/>
        </w:rPr>
        <w:t>.202</w:t>
      </w:r>
      <w:r w:rsidR="00417CBF">
        <w:rPr>
          <w:rFonts w:ascii="Arial" w:hAnsi="Arial" w:cs="Arial"/>
          <w:sz w:val="20"/>
          <w:szCs w:val="20"/>
        </w:rPr>
        <w:t>4</w:t>
      </w:r>
      <w:r>
        <w:rPr>
          <w:rFonts w:ascii="Arial" w:hAnsi="Arial" w:cs="Arial"/>
          <w:color w:val="000000" w:themeColor="text1"/>
          <w:sz w:val="20"/>
          <w:szCs w:val="20"/>
        </w:rPr>
        <w:t>.</w:t>
      </w:r>
    </w:p>
    <w:p w14:paraId="3F514B93" w14:textId="77777777" w:rsidR="000D24BF" w:rsidRDefault="000D24BF">
      <w:pPr>
        <w:jc w:val="both"/>
        <w:rPr>
          <w:rFonts w:ascii="Arial" w:hAnsi="Arial" w:cs="Arial"/>
          <w:sz w:val="20"/>
          <w:szCs w:val="20"/>
        </w:rPr>
      </w:pPr>
    </w:p>
    <w:p w14:paraId="2CCD2616" w14:textId="77777777" w:rsidR="000D24BF" w:rsidRDefault="00000000">
      <w:pPr>
        <w:jc w:val="both"/>
        <w:rPr>
          <w:rFonts w:ascii="Arial" w:hAnsi="Arial" w:cs="Arial"/>
          <w:sz w:val="20"/>
          <w:szCs w:val="20"/>
          <w:u w:val="single"/>
        </w:rPr>
      </w:pPr>
      <w:r>
        <w:rPr>
          <w:rFonts w:ascii="Arial" w:hAnsi="Arial" w:cs="Arial"/>
          <w:sz w:val="20"/>
          <w:szCs w:val="20"/>
        </w:rPr>
        <w:t xml:space="preserve">Zamawiający i Wykonawca, zwani w dalszej części z osobna również </w:t>
      </w:r>
      <w:r>
        <w:rPr>
          <w:rFonts w:ascii="Arial" w:hAnsi="Arial" w:cs="Arial"/>
          <w:i/>
          <w:sz w:val="20"/>
          <w:szCs w:val="20"/>
        </w:rPr>
        <w:t>„Stroną”</w:t>
      </w:r>
      <w:r>
        <w:rPr>
          <w:rFonts w:ascii="Arial" w:hAnsi="Arial" w:cs="Arial"/>
          <w:sz w:val="20"/>
          <w:szCs w:val="20"/>
        </w:rPr>
        <w:t xml:space="preserve">, zaś wspólnie </w:t>
      </w:r>
      <w:r>
        <w:rPr>
          <w:rFonts w:ascii="Arial" w:hAnsi="Arial" w:cs="Arial"/>
          <w:i/>
          <w:sz w:val="20"/>
          <w:szCs w:val="20"/>
        </w:rPr>
        <w:t>„Stronami”</w:t>
      </w:r>
      <w:r>
        <w:rPr>
          <w:rFonts w:ascii="Arial" w:hAnsi="Arial" w:cs="Arial"/>
          <w:sz w:val="20"/>
          <w:szCs w:val="20"/>
        </w:rPr>
        <w:t>, zawierają niniejszą Umowę, o następującej treści:</w:t>
      </w:r>
    </w:p>
    <w:p w14:paraId="553AF21B" w14:textId="77777777" w:rsidR="000D24BF" w:rsidRDefault="000D24BF">
      <w:pPr>
        <w:pStyle w:val="Style3"/>
        <w:widowControl/>
        <w:spacing w:before="29"/>
        <w:jc w:val="center"/>
        <w:rPr>
          <w:rStyle w:val="FontStyle18"/>
          <w:rFonts w:ascii="Times New Roman" w:hAnsi="Times New Roman" w:cs="Times New Roman"/>
          <w:sz w:val="22"/>
          <w:szCs w:val="22"/>
        </w:rPr>
      </w:pPr>
    </w:p>
    <w:p w14:paraId="5166E706" w14:textId="77777777" w:rsidR="000D24BF" w:rsidRDefault="000D24BF">
      <w:pPr>
        <w:pStyle w:val="Style3"/>
        <w:widowControl/>
        <w:spacing w:before="29"/>
        <w:jc w:val="center"/>
        <w:rPr>
          <w:rStyle w:val="FontStyle18"/>
          <w:rFonts w:ascii="Arial" w:hAnsi="Arial" w:cs="Arial"/>
          <w:sz w:val="20"/>
          <w:szCs w:val="20"/>
        </w:rPr>
      </w:pPr>
    </w:p>
    <w:p w14:paraId="73B9BCA0" w14:textId="77777777" w:rsidR="000D24BF" w:rsidRDefault="000D24BF">
      <w:pPr>
        <w:pStyle w:val="Style3"/>
        <w:widowControl/>
        <w:spacing w:before="29"/>
        <w:jc w:val="center"/>
        <w:rPr>
          <w:rStyle w:val="FontStyle18"/>
          <w:rFonts w:ascii="Arial" w:hAnsi="Arial" w:cs="Arial"/>
          <w:sz w:val="20"/>
          <w:szCs w:val="20"/>
        </w:rPr>
      </w:pPr>
    </w:p>
    <w:p w14:paraId="37863219" w14:textId="77777777" w:rsidR="000D24BF" w:rsidRDefault="00000000">
      <w:pPr>
        <w:pStyle w:val="Standard"/>
        <w:keepLines/>
        <w:spacing w:after="0"/>
        <w:jc w:val="center"/>
        <w:rPr>
          <w:rFonts w:ascii="Arial" w:hAnsi="Arial" w:cs="Arial"/>
          <w:b/>
          <w:bCs/>
          <w:sz w:val="20"/>
          <w:szCs w:val="20"/>
          <w:lang w:eastAsia="en-US"/>
        </w:rPr>
      </w:pPr>
      <w:r>
        <w:rPr>
          <w:rFonts w:ascii="Arial" w:hAnsi="Arial" w:cs="Arial"/>
          <w:b/>
          <w:bCs/>
          <w:sz w:val="20"/>
          <w:szCs w:val="20"/>
          <w:lang w:eastAsia="en-US"/>
        </w:rPr>
        <w:t>§ 1. Przedmiot Umowy</w:t>
      </w:r>
    </w:p>
    <w:p w14:paraId="2DC40E63" w14:textId="4DDA1C3A" w:rsidR="000D24BF" w:rsidRPr="00EF7BFA" w:rsidRDefault="00000000" w:rsidP="00EF7BFA">
      <w:pPr>
        <w:pStyle w:val="Standard"/>
        <w:keepLines/>
        <w:numPr>
          <w:ilvl w:val="0"/>
          <w:numId w:val="1"/>
        </w:numPr>
        <w:jc w:val="both"/>
        <w:rPr>
          <w:rFonts w:ascii="Arial" w:hAnsi="Arial" w:cs="Arial"/>
          <w:sz w:val="20"/>
          <w:szCs w:val="20"/>
        </w:rPr>
      </w:pPr>
      <w:r w:rsidRPr="00EF7BFA">
        <w:rPr>
          <w:rFonts w:ascii="Arial" w:hAnsi="Arial" w:cs="Arial"/>
          <w:sz w:val="20"/>
          <w:szCs w:val="20"/>
          <w:lang w:eastAsia="en-US"/>
        </w:rPr>
        <w:t xml:space="preserve">Przedmiotem Umowy jest sprzedaż i dostawa przez </w:t>
      </w:r>
      <w:r w:rsidRPr="00EF7BFA">
        <w:rPr>
          <w:rFonts w:ascii="Arial" w:hAnsi="Arial" w:cs="Arial"/>
          <w:b/>
          <w:bCs/>
          <w:sz w:val="20"/>
          <w:szCs w:val="20"/>
          <w:lang w:eastAsia="en-US"/>
        </w:rPr>
        <w:t xml:space="preserve">„Wykonawcę" </w:t>
      </w:r>
      <w:r w:rsidRPr="00EF7BFA">
        <w:rPr>
          <w:rFonts w:ascii="Arial" w:hAnsi="Arial" w:cs="Arial"/>
          <w:sz w:val="20"/>
          <w:szCs w:val="20"/>
          <w:lang w:eastAsia="en-US"/>
        </w:rPr>
        <w:t xml:space="preserve">na rzecz </w:t>
      </w:r>
      <w:r w:rsidRPr="00EF7BFA">
        <w:rPr>
          <w:rFonts w:ascii="Arial" w:hAnsi="Arial" w:cs="Arial"/>
          <w:b/>
          <w:bCs/>
          <w:sz w:val="20"/>
          <w:szCs w:val="20"/>
          <w:lang w:eastAsia="en-US"/>
        </w:rPr>
        <w:t xml:space="preserve">„Zamawiającego” </w:t>
      </w:r>
      <w:r w:rsidR="00EF7BFA" w:rsidRPr="00EF7BFA">
        <w:rPr>
          <w:rFonts w:ascii="Arial" w:hAnsi="Arial" w:cs="Arial"/>
          <w:b/>
          <w:bCs/>
          <w:sz w:val="20"/>
          <w:szCs w:val="20"/>
        </w:rPr>
        <w:t>rękawiczek jednorazowych</w:t>
      </w:r>
      <w:r w:rsidR="00EF7BFA" w:rsidRPr="00EF7BFA">
        <w:rPr>
          <w:rFonts w:ascii="Arial" w:hAnsi="Arial" w:cs="Arial"/>
          <w:sz w:val="20"/>
          <w:szCs w:val="20"/>
        </w:rPr>
        <w:t xml:space="preserve">, </w:t>
      </w:r>
      <w:r w:rsidRPr="00EF7BFA">
        <w:rPr>
          <w:rFonts w:ascii="Arial" w:hAnsi="Arial" w:cs="Arial"/>
          <w:sz w:val="20"/>
          <w:szCs w:val="20"/>
        </w:rPr>
        <w:t>określonych co do rodzaju, ilości i ceny w ofercie Wykonawcy składającej się z Formularza ofertowego (</w:t>
      </w:r>
      <w:r w:rsidRPr="00EF7BFA">
        <w:rPr>
          <w:rFonts w:ascii="Arial" w:hAnsi="Arial" w:cs="Arial"/>
          <w:sz w:val="20"/>
          <w:szCs w:val="20"/>
          <w:u w:val="single"/>
        </w:rPr>
        <w:t>Załącznik nr 1 do Umowy</w:t>
      </w:r>
      <w:r w:rsidRPr="00EF7BFA">
        <w:rPr>
          <w:rFonts w:ascii="Arial" w:hAnsi="Arial" w:cs="Arial"/>
          <w:sz w:val="20"/>
          <w:szCs w:val="20"/>
        </w:rPr>
        <w:t>) oraz Formularz asortymentowo-cenowy (</w:t>
      </w:r>
      <w:r w:rsidRPr="00EF7BFA">
        <w:rPr>
          <w:rFonts w:ascii="Arial" w:hAnsi="Arial" w:cs="Arial"/>
          <w:sz w:val="20"/>
          <w:szCs w:val="20"/>
          <w:u w:val="single"/>
        </w:rPr>
        <w:t>Załącznik nr 2 do Umowy</w:t>
      </w:r>
      <w:r w:rsidRPr="00EF7BFA">
        <w:rPr>
          <w:rFonts w:ascii="Arial" w:hAnsi="Arial" w:cs="Arial"/>
          <w:sz w:val="20"/>
          <w:szCs w:val="20"/>
        </w:rPr>
        <w:t>).</w:t>
      </w:r>
    </w:p>
    <w:p w14:paraId="5568AFD9" w14:textId="77777777" w:rsidR="000D24BF" w:rsidRDefault="00000000">
      <w:pPr>
        <w:pStyle w:val="Standard"/>
        <w:keepLines/>
        <w:numPr>
          <w:ilvl w:val="0"/>
          <w:numId w:val="1"/>
        </w:numPr>
        <w:jc w:val="both"/>
      </w:pPr>
      <w:r>
        <w:rPr>
          <w:rFonts w:ascii="Arial" w:hAnsi="Arial" w:cs="Arial"/>
          <w:sz w:val="20"/>
          <w:szCs w:val="20"/>
          <w:lang w:eastAsia="en-US"/>
        </w:rPr>
        <w:lastRenderedPageBreak/>
        <w:t xml:space="preserve">Zamawiający zastrzega sobie prawo dokonania zmiany ilości przedmiotu zamówienia wyszczególnionego co do rodzaju w </w:t>
      </w:r>
      <w:r>
        <w:rPr>
          <w:rFonts w:ascii="Arial" w:hAnsi="Arial" w:cs="Arial"/>
          <w:sz w:val="20"/>
          <w:szCs w:val="20"/>
          <w:u w:val="single"/>
          <w:lang w:eastAsia="en-US"/>
        </w:rPr>
        <w:t>Załączniku nr 2 do Umowy</w:t>
      </w:r>
      <w:r>
        <w:rPr>
          <w:rFonts w:ascii="Arial" w:hAnsi="Arial" w:cs="Arial"/>
          <w:sz w:val="20"/>
          <w:szCs w:val="20"/>
          <w:lang w:eastAsia="en-US"/>
        </w:rPr>
        <w:t>, w granicach wynagrodzenia, o którym mowa w § 3 ust. 1.</w:t>
      </w:r>
    </w:p>
    <w:p w14:paraId="2C2F0767" w14:textId="77777777" w:rsidR="000D24BF" w:rsidRDefault="00000000">
      <w:pPr>
        <w:pStyle w:val="Akapitzlist"/>
        <w:numPr>
          <w:ilvl w:val="0"/>
          <w:numId w:val="1"/>
        </w:numPr>
        <w:spacing w:after="120" w:line="240" w:lineRule="auto"/>
        <w:ind w:left="357" w:hanging="357"/>
        <w:jc w:val="both"/>
        <w:rPr>
          <w:rFonts w:ascii="Arial" w:eastAsia="Calibri" w:hAnsi="Arial" w:cs="Arial"/>
          <w:sz w:val="20"/>
          <w:szCs w:val="20"/>
        </w:rPr>
      </w:pPr>
      <w:r>
        <w:rPr>
          <w:rFonts w:ascii="Arial" w:eastAsia="Calibri" w:hAnsi="Arial" w:cs="Arial"/>
          <w:sz w:val="20"/>
          <w:szCs w:val="20"/>
        </w:rPr>
        <w:t>Zamawiający zastrzega sobie prawo do rezygnacji z części zamawianych w ramach Umowy produktów, przy czym rezygnacja ta może dotyczyć produktów o wartości nie wyższej, niż 50% wartości brutto przedmiotu Umowy, wskazanej w § 3 ust. 1, na co Wykonawca wyraża zgodę. Skorzystanie z tego prawa nie wymaga od Zamawiającego odrębnego zawiadomienia i zostanie ono wykonane poprzez złożenie zamówień na mniejsze niż maksymalne ilości produktów będących przedmiotem Umowy. Skorzystanie przez Zamawiającego z tego prawa spowoduje zmniejszenie wynagrodzenia należnego Wykonawcy stosownie do dokonanego ograniczenia realizowanych w ramach Umowy dostaw, według wartości wskazanych w Formularzach asortymentowo-cenowych.</w:t>
      </w:r>
    </w:p>
    <w:p w14:paraId="233BBFA7" w14:textId="77777777" w:rsidR="000D24BF" w:rsidRDefault="00000000">
      <w:pPr>
        <w:widowControl/>
        <w:numPr>
          <w:ilvl w:val="0"/>
          <w:numId w:val="1"/>
        </w:numPr>
        <w:suppressAutoHyphens/>
        <w:spacing w:after="120"/>
        <w:ind w:left="357" w:hanging="357"/>
        <w:jc w:val="both"/>
      </w:pPr>
      <w:r>
        <w:rPr>
          <w:rFonts w:ascii="Arial" w:hAnsi="Arial" w:cs="Arial"/>
          <w:sz w:val="20"/>
          <w:szCs w:val="20"/>
        </w:rPr>
        <w:t xml:space="preserve">Termin ważności przedmiotu Umowy nie może być krótszy niż </w:t>
      </w:r>
      <w:r>
        <w:rPr>
          <w:rFonts w:ascii="Arial" w:hAnsi="Arial" w:cs="Arial"/>
          <w:b/>
          <w:sz w:val="20"/>
          <w:szCs w:val="20"/>
        </w:rPr>
        <w:t>12 miesięcy</w:t>
      </w:r>
      <w:r>
        <w:rPr>
          <w:rFonts w:ascii="Arial" w:hAnsi="Arial" w:cs="Arial"/>
          <w:sz w:val="20"/>
          <w:szCs w:val="20"/>
        </w:rPr>
        <w:t xml:space="preserve">, licząc od daty dostawy do Zamawiającego (o ile dotyczy). </w:t>
      </w:r>
    </w:p>
    <w:p w14:paraId="46343D37" w14:textId="77777777" w:rsidR="000D24BF" w:rsidRDefault="00000000">
      <w:pPr>
        <w:widowControl/>
        <w:numPr>
          <w:ilvl w:val="0"/>
          <w:numId w:val="1"/>
        </w:numPr>
        <w:suppressAutoHyphens/>
        <w:spacing w:after="120"/>
        <w:ind w:left="357" w:hanging="357"/>
        <w:jc w:val="both"/>
      </w:pPr>
      <w:r>
        <w:rPr>
          <w:rFonts w:ascii="Arial" w:hAnsi="Arial" w:cs="Arial"/>
          <w:sz w:val="20"/>
          <w:szCs w:val="20"/>
        </w:rPr>
        <w:t>Strony ustalają, że opakowania jednostkowe oraz zbiorcze przedmiotu umowy będą oznaczone zgodnie z obowiązującymi w tym zakresie przepisami.</w:t>
      </w:r>
    </w:p>
    <w:p w14:paraId="0CC5AD97" w14:textId="2B568E3A" w:rsidR="001C52BC" w:rsidRPr="001C52BC" w:rsidRDefault="00000000" w:rsidP="001C52BC">
      <w:pPr>
        <w:widowControl/>
        <w:numPr>
          <w:ilvl w:val="0"/>
          <w:numId w:val="1"/>
        </w:numPr>
        <w:spacing w:after="120"/>
        <w:jc w:val="both"/>
        <w:rPr>
          <w:rFonts w:ascii="Arial" w:hAnsi="Arial" w:cs="Arial"/>
          <w:sz w:val="20"/>
          <w:szCs w:val="20"/>
        </w:rPr>
      </w:pPr>
      <w:r>
        <w:rPr>
          <w:rFonts w:ascii="Arial" w:hAnsi="Arial" w:cs="Arial"/>
          <w:sz w:val="20"/>
          <w:szCs w:val="20"/>
        </w:rPr>
        <w:t>Wykonawca zobowiązany jest do dostarczenia na każde żądanie Zamawiającego (w okresie obowiązywania umowy), w terminie 5 dni roboczych od pisemnego wezwania, dokumentów potwierdzających, że zaoferowane przez Wykonawcę produkty lecznicze w zakresie opakowań, oznaczenia oraz obrotu odpowiadają wymaganiom ustawy z dnia 6 września 2001 r. Prawo Farmaceutyczne (Dz.U. z 2022 r. poz. 2301, ze zm.), a zaoferowane wyroby medyczne są wprowadzone do obrotu i stosowania na terenie Polski zgodnie z przepisami ustawy z dnia 7 kwietnia 2022 r. o wyrobach medycznych (Dz.U. z 2022 r., poz. 974 ze zm.)</w:t>
      </w:r>
      <w:r w:rsidR="004F431C">
        <w:rPr>
          <w:rFonts w:ascii="Arial" w:hAnsi="Arial" w:cs="Arial"/>
          <w:sz w:val="20"/>
          <w:szCs w:val="20"/>
        </w:rPr>
        <w:t>.</w:t>
      </w:r>
    </w:p>
    <w:p w14:paraId="4397C921" w14:textId="77777777" w:rsidR="000D24BF" w:rsidRDefault="00000000">
      <w:pPr>
        <w:widowControl/>
        <w:numPr>
          <w:ilvl w:val="0"/>
          <w:numId w:val="1"/>
        </w:numPr>
        <w:spacing w:after="120"/>
        <w:jc w:val="both"/>
        <w:rPr>
          <w:rFonts w:ascii="Arial" w:hAnsi="Arial" w:cs="Arial"/>
          <w:sz w:val="20"/>
          <w:szCs w:val="20"/>
        </w:rPr>
      </w:pPr>
      <w:r>
        <w:rPr>
          <w:rFonts w:ascii="Arial" w:hAnsi="Arial" w:cs="Arial"/>
          <w:sz w:val="20"/>
          <w:szCs w:val="20"/>
        </w:rPr>
        <w:t>Strony ustalają, że opakowania jednostkowe oraz zbiorcze przedmiotu umowy będą oznaczone zgodnie z obowiązującymi w tym zakresie przepisami.</w:t>
      </w:r>
    </w:p>
    <w:p w14:paraId="310BCC1C" w14:textId="77777777" w:rsidR="000D24BF" w:rsidRDefault="00000000">
      <w:pPr>
        <w:widowControl/>
        <w:numPr>
          <w:ilvl w:val="0"/>
          <w:numId w:val="1"/>
        </w:numPr>
        <w:spacing w:after="120"/>
        <w:jc w:val="both"/>
        <w:rPr>
          <w:rFonts w:ascii="Arial" w:hAnsi="Arial" w:cs="Arial"/>
          <w:sz w:val="20"/>
          <w:szCs w:val="20"/>
        </w:rPr>
      </w:pPr>
      <w:r>
        <w:rPr>
          <w:rFonts w:ascii="Arial" w:hAnsi="Arial" w:cs="Arial"/>
          <w:sz w:val="20"/>
          <w:szCs w:val="20"/>
        </w:rPr>
        <w:t>Wymaga się, aby dostarczone Zamawiającemu wyroby medyczne/produkty lecznicze nie naruszały praw własności intelektualnej (w tym patentów) ani praw rzeczowych lub obligacyjnych podmiotów trzecich.</w:t>
      </w:r>
    </w:p>
    <w:p w14:paraId="2CA20ED6" w14:textId="77777777" w:rsidR="000D24BF" w:rsidRDefault="00000000">
      <w:pPr>
        <w:widowControl/>
        <w:numPr>
          <w:ilvl w:val="0"/>
          <w:numId w:val="1"/>
        </w:numPr>
        <w:spacing w:after="120"/>
        <w:jc w:val="both"/>
        <w:rPr>
          <w:rFonts w:ascii="Arial" w:hAnsi="Arial" w:cs="Arial"/>
          <w:sz w:val="20"/>
          <w:szCs w:val="20"/>
        </w:rPr>
      </w:pPr>
      <w:r>
        <w:rPr>
          <w:rFonts w:ascii="Arial" w:hAnsi="Arial" w:cs="Arial"/>
          <w:sz w:val="20"/>
          <w:szCs w:val="20"/>
        </w:rPr>
        <w:t>W przypadku gdy Umowa zawarta jest na więcej niż jedną część zapisy umowne stosuje się do każdej części odrębnie. Każda część jest traktowana jako odrębna Umowa.</w:t>
      </w:r>
    </w:p>
    <w:p w14:paraId="601FF837" w14:textId="77777777" w:rsidR="000D24BF" w:rsidRDefault="000D24BF">
      <w:pPr>
        <w:pStyle w:val="Style3"/>
        <w:widowControl/>
        <w:jc w:val="center"/>
        <w:rPr>
          <w:rFonts w:ascii="Arial" w:hAnsi="Arial" w:cs="Arial"/>
          <w:sz w:val="20"/>
          <w:szCs w:val="20"/>
        </w:rPr>
      </w:pPr>
    </w:p>
    <w:p w14:paraId="458232F7" w14:textId="77777777" w:rsidR="000D24BF" w:rsidRDefault="00000000">
      <w:pPr>
        <w:pStyle w:val="Standard"/>
        <w:keepLines/>
        <w:spacing w:after="0"/>
        <w:jc w:val="center"/>
        <w:rPr>
          <w:rFonts w:ascii="Arial" w:hAnsi="Arial" w:cs="Arial"/>
          <w:b/>
          <w:bCs/>
          <w:sz w:val="20"/>
          <w:szCs w:val="20"/>
          <w:lang w:eastAsia="en-US"/>
        </w:rPr>
      </w:pPr>
      <w:r>
        <w:rPr>
          <w:rFonts w:ascii="Arial" w:hAnsi="Arial" w:cs="Arial"/>
          <w:b/>
          <w:bCs/>
          <w:sz w:val="20"/>
          <w:szCs w:val="20"/>
          <w:lang w:eastAsia="en-US"/>
        </w:rPr>
        <w:t>§ 2. Czas trwania Umowy</w:t>
      </w:r>
    </w:p>
    <w:p w14:paraId="2EEA1788" w14:textId="7F1630CF" w:rsidR="000D24BF" w:rsidRPr="004C3B3A" w:rsidRDefault="00000000">
      <w:pPr>
        <w:pStyle w:val="Standard"/>
        <w:keepLines/>
        <w:numPr>
          <w:ilvl w:val="0"/>
          <w:numId w:val="2"/>
        </w:numPr>
        <w:spacing w:after="120"/>
        <w:ind w:left="357" w:hanging="357"/>
        <w:jc w:val="both"/>
      </w:pPr>
      <w:r w:rsidRPr="004C3B3A">
        <w:rPr>
          <w:rFonts w:ascii="Arial" w:hAnsi="Arial" w:cs="Arial"/>
          <w:sz w:val="20"/>
          <w:szCs w:val="20"/>
          <w:lang w:eastAsia="en-US"/>
        </w:rPr>
        <w:t xml:space="preserve">Umowa obowiązuje w okresie </w:t>
      </w:r>
      <w:r w:rsidR="004C3B3A" w:rsidRPr="004C3B3A">
        <w:rPr>
          <w:rFonts w:ascii="Arial" w:hAnsi="Arial" w:cs="Arial"/>
          <w:sz w:val="20"/>
          <w:szCs w:val="20"/>
          <w:lang w:eastAsia="en-US"/>
        </w:rPr>
        <w:t>........</w:t>
      </w:r>
      <w:r w:rsidR="004C3B3A">
        <w:rPr>
          <w:rFonts w:ascii="Arial" w:hAnsi="Arial" w:cs="Arial"/>
          <w:sz w:val="20"/>
          <w:szCs w:val="20"/>
          <w:lang w:eastAsia="en-US"/>
        </w:rPr>
        <w:t>*</w:t>
      </w:r>
      <w:r w:rsidRPr="004C3B3A">
        <w:rPr>
          <w:rFonts w:ascii="Arial" w:hAnsi="Arial" w:cs="Arial"/>
          <w:sz w:val="20"/>
          <w:szCs w:val="20"/>
          <w:lang w:eastAsia="en-US"/>
        </w:rPr>
        <w:t xml:space="preserve"> miesięcy licząc od dnia zawarcia Umowy, nie dłużej jednak niż do wykorzystania wartości Umowy.</w:t>
      </w:r>
      <w:r w:rsidRPr="004C3B3A">
        <w:rPr>
          <w:rFonts w:ascii="Arial" w:hAnsi="Arial" w:cs="Arial"/>
          <w:b/>
          <w:bCs/>
          <w:sz w:val="20"/>
          <w:szCs w:val="20"/>
          <w:lang w:eastAsia="en-US"/>
        </w:rPr>
        <w:t xml:space="preserve"> </w:t>
      </w:r>
    </w:p>
    <w:p w14:paraId="208674F0" w14:textId="20BB8355" w:rsidR="004C3B3A" w:rsidRPr="004C3B3A" w:rsidRDefault="004C3B3A" w:rsidP="004C3B3A">
      <w:pPr>
        <w:pStyle w:val="Standard"/>
        <w:keepLines/>
        <w:spacing w:after="120"/>
        <w:ind w:left="357"/>
        <w:jc w:val="both"/>
        <w:rPr>
          <w:i/>
          <w:iCs/>
        </w:rPr>
      </w:pPr>
      <w:r w:rsidRPr="004C3B3A">
        <w:rPr>
          <w:rFonts w:ascii="Arial" w:hAnsi="Arial" w:cs="Arial"/>
          <w:b/>
          <w:bCs/>
          <w:i/>
          <w:iCs/>
          <w:sz w:val="20"/>
          <w:szCs w:val="20"/>
          <w:lang w:eastAsia="en-US"/>
        </w:rPr>
        <w:t>*Uwaga:</w:t>
      </w:r>
    </w:p>
    <w:p w14:paraId="7E183220" w14:textId="1DC8B31E" w:rsidR="004C3B3A" w:rsidRPr="004C3B3A" w:rsidRDefault="004C3B3A" w:rsidP="004C3B3A">
      <w:pPr>
        <w:pStyle w:val="Standard"/>
        <w:keepLines/>
        <w:spacing w:after="120"/>
        <w:ind w:left="357"/>
        <w:jc w:val="both"/>
        <w:rPr>
          <w:rFonts w:ascii="Arial" w:hAnsi="Arial" w:cs="Arial"/>
          <w:b/>
          <w:bCs/>
          <w:i/>
          <w:iCs/>
          <w:sz w:val="20"/>
          <w:szCs w:val="20"/>
          <w:lang w:eastAsia="en-US"/>
        </w:rPr>
      </w:pPr>
      <w:r w:rsidRPr="004C3B3A">
        <w:rPr>
          <w:rFonts w:ascii="Arial" w:hAnsi="Arial" w:cs="Arial"/>
          <w:b/>
          <w:bCs/>
          <w:i/>
          <w:iCs/>
          <w:sz w:val="20"/>
          <w:szCs w:val="20"/>
          <w:lang w:eastAsia="en-US"/>
        </w:rPr>
        <w:t>Pakiet 1-4: 12 miesięcy;</w:t>
      </w:r>
    </w:p>
    <w:p w14:paraId="7842A87B" w14:textId="19178E56" w:rsidR="004C3B3A" w:rsidRPr="004C3B3A" w:rsidRDefault="004C3B3A" w:rsidP="004C3B3A">
      <w:pPr>
        <w:pStyle w:val="Standard"/>
        <w:keepLines/>
        <w:spacing w:after="120"/>
        <w:ind w:left="357"/>
        <w:jc w:val="both"/>
        <w:rPr>
          <w:i/>
          <w:iCs/>
        </w:rPr>
      </w:pPr>
      <w:r w:rsidRPr="004C3B3A">
        <w:rPr>
          <w:rFonts w:ascii="Arial" w:hAnsi="Arial" w:cs="Arial"/>
          <w:b/>
          <w:bCs/>
          <w:i/>
          <w:iCs/>
          <w:sz w:val="20"/>
          <w:szCs w:val="20"/>
          <w:lang w:eastAsia="en-US"/>
        </w:rPr>
        <w:t>Pakiet 5: 24 miesiące.</w:t>
      </w:r>
    </w:p>
    <w:p w14:paraId="6595822A" w14:textId="77777777" w:rsidR="000D24BF" w:rsidRDefault="00000000">
      <w:pPr>
        <w:pStyle w:val="Akapitzlist"/>
        <w:numPr>
          <w:ilvl w:val="0"/>
          <w:numId w:val="2"/>
        </w:numPr>
        <w:spacing w:after="120" w:line="240" w:lineRule="auto"/>
        <w:ind w:left="357" w:hanging="357"/>
        <w:jc w:val="both"/>
        <w:textAlignment w:val="auto"/>
        <w:rPr>
          <w:rFonts w:ascii="Arial" w:eastAsia="Calibri" w:hAnsi="Arial" w:cs="Arial"/>
          <w:sz w:val="20"/>
          <w:szCs w:val="20"/>
          <w:lang w:eastAsia="en-US"/>
        </w:rPr>
      </w:pPr>
      <w:r>
        <w:rPr>
          <w:rFonts w:ascii="Arial" w:eastAsia="Calibri" w:hAnsi="Arial" w:cs="Arial"/>
          <w:sz w:val="20"/>
          <w:szCs w:val="20"/>
          <w:lang w:eastAsia="en-US"/>
        </w:rPr>
        <w:t>Wykonawca zobligowany jest do monitorowania poziomu wykorzystania wartości Umowy oraz przekazywania Zamawiającemu wraz z fakturą informację o poziomie wykorzystania wartości Umowy.</w:t>
      </w:r>
      <w:bookmarkStart w:id="0" w:name="_Hlk95825507"/>
      <w:bookmarkEnd w:id="0"/>
    </w:p>
    <w:p w14:paraId="33AF6338" w14:textId="77777777" w:rsidR="000D24BF" w:rsidRDefault="000D24BF">
      <w:pPr>
        <w:pStyle w:val="Style3"/>
        <w:widowControl/>
        <w:jc w:val="center"/>
        <w:rPr>
          <w:rFonts w:ascii="Arial" w:hAnsi="Arial" w:cs="Arial"/>
          <w:sz w:val="20"/>
          <w:szCs w:val="20"/>
        </w:rPr>
      </w:pPr>
    </w:p>
    <w:p w14:paraId="6A7E2CA4" w14:textId="77777777" w:rsidR="000D24BF" w:rsidRDefault="00000000">
      <w:pPr>
        <w:pStyle w:val="Standard"/>
        <w:keepLines/>
        <w:spacing w:after="0"/>
        <w:jc w:val="center"/>
        <w:rPr>
          <w:rFonts w:ascii="Arial" w:hAnsi="Arial" w:cs="Arial"/>
          <w:b/>
          <w:bCs/>
          <w:sz w:val="20"/>
          <w:szCs w:val="20"/>
          <w:lang w:eastAsia="en-US"/>
        </w:rPr>
      </w:pPr>
      <w:r>
        <w:rPr>
          <w:rFonts w:ascii="Arial" w:hAnsi="Arial" w:cs="Arial"/>
          <w:b/>
          <w:bCs/>
          <w:sz w:val="20"/>
          <w:szCs w:val="20"/>
          <w:lang w:eastAsia="en-US"/>
        </w:rPr>
        <w:t>§ 3. Wynagrodzenie</w:t>
      </w:r>
    </w:p>
    <w:p w14:paraId="05836C7E" w14:textId="09C9EEE0" w:rsidR="000D24BF" w:rsidRDefault="00000000">
      <w:pPr>
        <w:pStyle w:val="Teksttreci21"/>
        <w:numPr>
          <w:ilvl w:val="0"/>
          <w:numId w:val="3"/>
        </w:numPr>
        <w:suppressAutoHyphens/>
        <w:spacing w:after="120" w:line="240" w:lineRule="auto"/>
        <w:ind w:left="357" w:hanging="357"/>
      </w:pPr>
      <w:r>
        <w:t>Maksymalna wartość przedmiotu Umowy wynosi:</w:t>
      </w:r>
      <w:bookmarkStart w:id="1" w:name="_Hlk64302710"/>
      <w:r>
        <w:t xml:space="preserve"> </w:t>
      </w:r>
      <w:r>
        <w:rPr>
          <w:b/>
          <w:bCs/>
        </w:rPr>
        <w:t xml:space="preserve">…………………… </w:t>
      </w:r>
      <w:r>
        <w:rPr>
          <w:b/>
        </w:rPr>
        <w:t>zł</w:t>
      </w:r>
      <w:r>
        <w:rPr>
          <w:b/>
          <w:bCs/>
        </w:rPr>
        <w:t xml:space="preserve"> </w:t>
      </w:r>
      <w:bookmarkEnd w:id="1"/>
      <w:r w:rsidR="00A30C9C">
        <w:rPr>
          <w:b/>
          <w:bCs/>
        </w:rPr>
        <w:t xml:space="preserve">netto </w:t>
      </w:r>
      <w:r>
        <w:t xml:space="preserve">i </w:t>
      </w:r>
      <w:r w:rsidRPr="00A30C9C">
        <w:rPr>
          <w:b/>
          <w:bCs/>
        </w:rPr>
        <w:t>…………………… zł brutto</w:t>
      </w:r>
      <w:r>
        <w:t xml:space="preserve">, a ceny jednostkowe zawarte są w </w:t>
      </w:r>
      <w:r>
        <w:rPr>
          <w:u w:val="single"/>
        </w:rPr>
        <w:t>Załączniku nr 2 do Umowy.</w:t>
      </w:r>
    </w:p>
    <w:p w14:paraId="1DE5DA3E" w14:textId="77777777" w:rsidR="000D24BF" w:rsidRDefault="00000000">
      <w:pPr>
        <w:pStyle w:val="Teksttreci21"/>
        <w:numPr>
          <w:ilvl w:val="0"/>
          <w:numId w:val="3"/>
        </w:numPr>
        <w:suppressAutoHyphens/>
        <w:spacing w:after="120" w:line="240" w:lineRule="auto"/>
        <w:ind w:left="357" w:hanging="357"/>
      </w:pPr>
      <w:r>
        <w:t>Wartość brutto wymieniona w ust. 1 zawiera wszystkie koszty związane z prawidłowym wykonaniem przedmiotu Umowy oraz podatek VAT.</w:t>
      </w:r>
    </w:p>
    <w:p w14:paraId="15F24668" w14:textId="77777777" w:rsidR="000D24BF" w:rsidRDefault="00000000">
      <w:pPr>
        <w:pStyle w:val="Teksttreci21"/>
        <w:numPr>
          <w:ilvl w:val="0"/>
          <w:numId w:val="3"/>
        </w:numPr>
        <w:suppressAutoHyphens/>
        <w:spacing w:after="120" w:line="240" w:lineRule="auto"/>
        <w:ind w:left="357" w:hanging="357"/>
      </w:pPr>
      <w:r>
        <w:t>Wykonawca oświadcza, że szczegółowo zapoznał się ze wszystkimi wymaganiami Zamawiającego, które uwzględnił w swojej ofercie i dokonał wyceny wszelkich kosztów niezbędnych do realizacji dostaw będących przedmiotem Umowy zgodnie z obowiązującymi przepisami i postanowieniami Umowy.</w:t>
      </w:r>
    </w:p>
    <w:p w14:paraId="0A83BB02" w14:textId="77777777" w:rsidR="000D24BF" w:rsidRDefault="00000000">
      <w:pPr>
        <w:pStyle w:val="Teksttreci21"/>
        <w:numPr>
          <w:ilvl w:val="0"/>
          <w:numId w:val="3"/>
        </w:numPr>
        <w:suppressAutoHyphens/>
        <w:spacing w:after="120" w:line="240" w:lineRule="auto"/>
        <w:ind w:left="357" w:hanging="357"/>
      </w:pPr>
      <w:r>
        <w:t>Opóźnienie zapłaty należności za zrealizowane dostawy jednostkowe nie upoważnia Wykonawcy do wstrzymania realizacji kolejnych dostaw.</w:t>
      </w:r>
    </w:p>
    <w:p w14:paraId="7AA9EA2E" w14:textId="77777777" w:rsidR="000D24BF" w:rsidRDefault="00000000">
      <w:pPr>
        <w:pStyle w:val="Teksttreci21"/>
        <w:numPr>
          <w:ilvl w:val="0"/>
          <w:numId w:val="3"/>
        </w:numPr>
        <w:suppressAutoHyphens/>
        <w:spacing w:after="120" w:line="240" w:lineRule="auto"/>
        <w:ind w:left="357" w:hanging="357"/>
      </w:pPr>
      <w:r>
        <w:t xml:space="preserve">W przypadku stosowania przez Wykonawcę lub producenta czasowych lub jednorazowych cen </w:t>
      </w:r>
      <w:r>
        <w:lastRenderedPageBreak/>
        <w:t>promocyjnych bądź upustów, Wykonawca zobowiązany jest zastosować ceny korzystne dla Zamawiającego.</w:t>
      </w:r>
    </w:p>
    <w:p w14:paraId="6389D83A" w14:textId="77777777" w:rsidR="000D24BF" w:rsidRDefault="00000000">
      <w:pPr>
        <w:pStyle w:val="Teksttreci21"/>
        <w:numPr>
          <w:ilvl w:val="0"/>
          <w:numId w:val="3"/>
        </w:numPr>
        <w:suppressAutoHyphens/>
        <w:spacing w:after="120" w:line="240" w:lineRule="auto"/>
        <w:ind w:left="357" w:hanging="357"/>
      </w:pPr>
      <w:r>
        <w:t>Wynagrodzenie Wykonawcy, o którym mowa w ust. 1, zostanie odpowiednio zmienione (zmniejszone lub zwiększone) w wysokości wynikającej ze zmiany kwartalnego Wskaźnika cen towarów i usług konsumpcyjnych ogółem publikowanego przez Główny Urząd Statystyczny (dalej jako: „wskaźnik GUS”) – w stosunku do kwartału poprzedzającego złożenie wniosku o zmianę wynagrodzenia.</w:t>
      </w:r>
    </w:p>
    <w:p w14:paraId="3A390A1A" w14:textId="142501F3" w:rsidR="000D24BF" w:rsidRDefault="00000000">
      <w:pPr>
        <w:pStyle w:val="Teksttreci21"/>
        <w:numPr>
          <w:ilvl w:val="0"/>
          <w:numId w:val="3"/>
        </w:numPr>
        <w:suppressAutoHyphens/>
        <w:spacing w:after="120" w:line="240" w:lineRule="auto"/>
        <w:ind w:left="357" w:hanging="357"/>
      </w:pPr>
      <w:bookmarkStart w:id="2" w:name="_Hlk122451898"/>
      <w:bookmarkEnd w:id="2"/>
      <w:r>
        <w:t>Minimalny poziom zmiany wskaźnika GUS, w wyniku którego wynagrodzenie Wykonawcy zostanie zmienione wynosi 5%,</w:t>
      </w:r>
      <w:r w:rsidR="00F716F1">
        <w:t xml:space="preserve"> </w:t>
      </w:r>
      <w:r>
        <w:t>w stosunku do wskaźnika wzrostu (spadku) cen towarów i usług konsumpcyjnych ogółem (poziom zmiany ceny) publikowanego przez Główny Urząd Statystyczny w kwartale poprzedzającym złożenie wniosku o zmianę wynagrodzenia.</w:t>
      </w:r>
    </w:p>
    <w:p w14:paraId="394569E7" w14:textId="77777777" w:rsidR="000D24BF" w:rsidRDefault="00000000">
      <w:pPr>
        <w:pStyle w:val="Teksttreci21"/>
        <w:numPr>
          <w:ilvl w:val="0"/>
          <w:numId w:val="3"/>
        </w:numPr>
        <w:suppressAutoHyphens/>
        <w:spacing w:after="120" w:line="240" w:lineRule="auto"/>
        <w:ind w:left="357" w:hanging="357"/>
      </w:pPr>
      <w:bookmarkStart w:id="3" w:name="_Hlk122451878"/>
      <w:bookmarkStart w:id="4" w:name="_Hlk122451949"/>
      <w:bookmarkEnd w:id="3"/>
      <w:r>
        <w:t>Wykonawca zobowiązany jest do wykazania wpływu zmiany wskaźnika GUS na wykonanie przedmiotu Umowy. Wykazanie wpływu następuje w formie pisemnej. Wykonawca składa wyczerpujące uzasadnienie faktyczne i prawne oraz dokładne wyliczenie kwoty cen materiałów i kosztów przed i po zmianie wynagrodzenia.</w:t>
      </w:r>
      <w:bookmarkEnd w:id="4"/>
    </w:p>
    <w:p w14:paraId="36FC9052" w14:textId="77777777" w:rsidR="000D24BF" w:rsidRDefault="00000000">
      <w:pPr>
        <w:pStyle w:val="Teksttreci21"/>
        <w:numPr>
          <w:ilvl w:val="0"/>
          <w:numId w:val="3"/>
        </w:numPr>
        <w:suppressAutoHyphens/>
        <w:spacing w:after="120" w:line="240" w:lineRule="auto"/>
        <w:ind w:left="357" w:hanging="357"/>
      </w:pPr>
      <w:r>
        <w:t>Strony nie przewidują zmiany wynagrodzenia na podstawie ust. 7 w pierwszych sześciu miesiącach obowiązywania Umowy. W okresie obowiązywania Umowy Zamawiający dopuszcza wyłącznie jedną zmianę wynagrodzenia.</w:t>
      </w:r>
    </w:p>
    <w:p w14:paraId="1239659F" w14:textId="77777777" w:rsidR="000D24BF" w:rsidRDefault="00000000">
      <w:pPr>
        <w:pStyle w:val="Teksttreci21"/>
        <w:numPr>
          <w:ilvl w:val="0"/>
          <w:numId w:val="3"/>
        </w:numPr>
        <w:suppressAutoHyphens/>
        <w:spacing w:after="120" w:line="240" w:lineRule="auto"/>
        <w:ind w:left="357" w:hanging="357"/>
      </w:pPr>
      <w:r>
        <w:t>Maksymalna wartość zmiany wynagrodzenia w okresie obowiązywania Umowy, o której mowa w ust. 6-9, wynosi łącznie 3% wartości całkowitego wynagrodzenia brutto Wykonawcy, określonego w ust. 1.</w:t>
      </w:r>
    </w:p>
    <w:p w14:paraId="3EFC3158" w14:textId="77777777" w:rsidR="000D24BF" w:rsidRDefault="00000000">
      <w:pPr>
        <w:pStyle w:val="Teksttreci21"/>
        <w:numPr>
          <w:ilvl w:val="0"/>
          <w:numId w:val="3"/>
        </w:numPr>
        <w:suppressAutoHyphens/>
        <w:spacing w:after="120" w:line="240" w:lineRule="auto"/>
        <w:ind w:left="357" w:hanging="357"/>
      </w:pPr>
      <w:r>
        <w:t xml:space="preserve">Zmiana Umowy skutkuje zmianą wynagrodzenia jedynie w zakresie płatności realizowanych po dacie złożenia wniosku, pod warunkiem zawarcia aneksu do Umowy i zaakceptowaniu wniosku przez Zamawiającego. </w:t>
      </w:r>
    </w:p>
    <w:p w14:paraId="6BFDD9BA" w14:textId="77777777" w:rsidR="000D24BF" w:rsidRDefault="00000000">
      <w:pPr>
        <w:pStyle w:val="Teksttreci21"/>
        <w:numPr>
          <w:ilvl w:val="0"/>
          <w:numId w:val="3"/>
        </w:numPr>
        <w:suppressAutoHyphens/>
        <w:spacing w:after="120" w:line="240" w:lineRule="auto"/>
        <w:ind w:left="357" w:hanging="357"/>
      </w:pPr>
      <w:bookmarkStart w:id="5" w:name="_Hlk122452168"/>
      <w:bookmarkEnd w:id="5"/>
      <w:r>
        <w:t>Każda ze Strony jest uprawniona do wystąpienia z wnioskiem o zmianę wynagrodzenia. Postanowienie ust. 6-11 stosuje się odpowiednio do wniosku o zmniejszenie wynagrodzenia.</w:t>
      </w:r>
      <w:bookmarkStart w:id="6" w:name="_Hlk122452197"/>
      <w:bookmarkEnd w:id="6"/>
    </w:p>
    <w:p w14:paraId="0496AFD5" w14:textId="77777777" w:rsidR="000D24BF" w:rsidRPr="00E35634" w:rsidRDefault="00000000">
      <w:pPr>
        <w:pStyle w:val="Teksttreci21"/>
        <w:numPr>
          <w:ilvl w:val="0"/>
          <w:numId w:val="3"/>
        </w:numPr>
        <w:suppressAutoHyphens/>
        <w:spacing w:after="120" w:line="240" w:lineRule="auto"/>
        <w:ind w:left="357" w:hanging="357"/>
      </w:pPr>
      <w:r>
        <w:t xml:space="preserve">Wykonawca, którego wynagrodzenie zostało zmienione zgodnie z ust. 6-12, zobowiązany jest do zmiany wynagrodzenia przysługującego podwykonawcy, z którym zawarł umowę, w zakresie </w:t>
      </w:r>
      <w:r w:rsidRPr="00E35634">
        <w:t>odpowiadającym zmianom cen materiałów lub kosztów dotyczących zobowiązania podwykonawcy.</w:t>
      </w:r>
    </w:p>
    <w:p w14:paraId="23E42A37" w14:textId="77777777" w:rsidR="000D24BF" w:rsidRPr="00E35634" w:rsidRDefault="000D24BF">
      <w:pPr>
        <w:pStyle w:val="Style3"/>
        <w:widowControl/>
        <w:jc w:val="center"/>
        <w:rPr>
          <w:rFonts w:ascii="Arial" w:hAnsi="Arial" w:cs="Arial"/>
          <w:sz w:val="20"/>
          <w:szCs w:val="20"/>
        </w:rPr>
      </w:pPr>
    </w:p>
    <w:p w14:paraId="03343D6D" w14:textId="77777777" w:rsidR="000D24BF" w:rsidRPr="00E35634" w:rsidRDefault="00000000">
      <w:pPr>
        <w:pStyle w:val="Teksttreci21"/>
        <w:shd w:val="clear" w:color="auto" w:fill="auto"/>
        <w:suppressAutoHyphens/>
        <w:spacing w:line="240" w:lineRule="auto"/>
        <w:ind w:firstLine="0"/>
        <w:jc w:val="center"/>
        <w:rPr>
          <w:b/>
        </w:rPr>
      </w:pPr>
      <w:r w:rsidRPr="00E35634">
        <w:rPr>
          <w:b/>
        </w:rPr>
        <w:t>§ 4. Zasady dostaw</w:t>
      </w:r>
    </w:p>
    <w:p w14:paraId="06252FFB" w14:textId="2F1D9E10" w:rsidR="000D24BF" w:rsidRPr="00E35634" w:rsidRDefault="00000000">
      <w:pPr>
        <w:pStyle w:val="Standard"/>
        <w:keepLines/>
        <w:numPr>
          <w:ilvl w:val="0"/>
          <w:numId w:val="4"/>
        </w:numPr>
        <w:spacing w:after="120"/>
        <w:ind w:left="357" w:hanging="357"/>
        <w:jc w:val="both"/>
      </w:pPr>
      <w:r w:rsidRPr="00E35634">
        <w:rPr>
          <w:rFonts w:ascii="Arial" w:hAnsi="Arial" w:cs="Arial"/>
          <w:sz w:val="20"/>
          <w:szCs w:val="20"/>
          <w:lang w:eastAsia="en-US"/>
        </w:rPr>
        <w:t xml:space="preserve">Wykonawca zobowiązany jest do wykonywania sukcesywnych dostaw przedmiotu Umowy na podstawie składanych zamówień w terminie do </w:t>
      </w:r>
      <w:r w:rsidR="001B18C1">
        <w:rPr>
          <w:rFonts w:ascii="Arial" w:hAnsi="Arial" w:cs="Arial"/>
          <w:sz w:val="20"/>
          <w:szCs w:val="20"/>
          <w:lang w:eastAsia="en-US"/>
        </w:rPr>
        <w:t>2</w:t>
      </w:r>
      <w:r w:rsidRPr="00E35634">
        <w:rPr>
          <w:rFonts w:ascii="Arial" w:hAnsi="Arial" w:cs="Arial"/>
          <w:sz w:val="20"/>
          <w:szCs w:val="20"/>
          <w:lang w:eastAsia="en-US"/>
        </w:rPr>
        <w:t xml:space="preserve"> </w:t>
      </w:r>
      <w:r w:rsidR="001B18C1">
        <w:rPr>
          <w:rFonts w:ascii="Arial" w:hAnsi="Arial" w:cs="Arial"/>
          <w:sz w:val="20"/>
          <w:szCs w:val="20"/>
          <w:lang w:eastAsia="en-US"/>
        </w:rPr>
        <w:t>dni</w:t>
      </w:r>
      <w:r w:rsidRPr="00E35634">
        <w:rPr>
          <w:rFonts w:ascii="Arial" w:hAnsi="Arial" w:cs="Arial"/>
          <w:sz w:val="20"/>
          <w:szCs w:val="20"/>
          <w:lang w:eastAsia="en-US"/>
        </w:rPr>
        <w:t xml:space="preserve"> od chwili złożenia zamówienia na podstawie pisemnych, mailowych, telefonicznych lub faksem zamówień określających zapotrzebowanie na asortyment i ilość zapotrzebowanego przedmiotu zamówienia. </w:t>
      </w:r>
    </w:p>
    <w:p w14:paraId="5BAE5832" w14:textId="524A8792" w:rsidR="000D24BF" w:rsidRPr="00E35634" w:rsidRDefault="00000000">
      <w:pPr>
        <w:pStyle w:val="Standard"/>
        <w:keepLines/>
        <w:numPr>
          <w:ilvl w:val="0"/>
          <w:numId w:val="4"/>
        </w:numPr>
        <w:spacing w:after="120"/>
        <w:ind w:left="357" w:hanging="357"/>
        <w:jc w:val="both"/>
      </w:pPr>
      <w:r w:rsidRPr="00E35634">
        <w:rPr>
          <w:rFonts w:ascii="Arial" w:hAnsi="Arial" w:cs="Arial"/>
          <w:sz w:val="20"/>
          <w:szCs w:val="20"/>
          <w:lang w:eastAsia="en-US"/>
        </w:rPr>
        <w:t>Wykonawca zobowiązuje się do realizacji dostawy transportem własnym do siedziby Zamawiającego (od poniedziałku do piątku w godz. 7:30 do 14:30</w:t>
      </w:r>
      <w:r w:rsidR="001B18C1">
        <w:rPr>
          <w:rFonts w:ascii="Arial" w:hAnsi="Arial" w:cs="Arial"/>
          <w:sz w:val="20"/>
          <w:szCs w:val="20"/>
          <w:lang w:eastAsia="en-US"/>
        </w:rPr>
        <w:t xml:space="preserve">) </w:t>
      </w:r>
      <w:r w:rsidR="0017691C">
        <w:rPr>
          <w:rFonts w:ascii="Arial" w:hAnsi="Arial" w:cs="Arial"/>
          <w:sz w:val="20"/>
          <w:szCs w:val="20"/>
          <w:lang w:eastAsia="en-US"/>
        </w:rPr>
        <w:t>– Magazyn Szpitala</w:t>
      </w:r>
      <w:r w:rsidR="0017691C">
        <w:rPr>
          <w:rFonts w:ascii="Arial" w:hAnsi="Arial" w:cs="Arial"/>
          <w:sz w:val="20"/>
          <w:szCs w:val="20"/>
          <w:lang w:eastAsia="en-US"/>
        </w:rPr>
        <w:t xml:space="preserve"> </w:t>
      </w:r>
      <w:r w:rsidRPr="00E35634">
        <w:rPr>
          <w:rFonts w:ascii="Arial" w:hAnsi="Arial" w:cs="Arial"/>
          <w:sz w:val="20"/>
          <w:szCs w:val="20"/>
          <w:lang w:eastAsia="en-US"/>
        </w:rPr>
        <w:t>ponosząc koszty i ryzyko transportu.</w:t>
      </w:r>
      <w:r w:rsidRPr="00E35634">
        <w:t xml:space="preserve"> </w:t>
      </w:r>
      <w:r w:rsidRPr="00E35634">
        <w:rPr>
          <w:rFonts w:ascii="Arial" w:hAnsi="Arial" w:cs="Arial"/>
          <w:sz w:val="20"/>
          <w:szCs w:val="20"/>
          <w:lang w:eastAsia="en-US"/>
        </w:rPr>
        <w:t>Potwierdzeniem dostawy zamówienia jest protokół odbioru sporządzony na dzień realizacji zamówienia, a w przypadku gdy przy odbiorze stwierdzono braki lub wady na dzień uzupełnienia braków i usunięcia wad.</w:t>
      </w:r>
      <w:r w:rsidR="00031B09" w:rsidRPr="00E35634">
        <w:rPr>
          <w:rFonts w:ascii="Arial" w:hAnsi="Arial" w:cs="Arial"/>
          <w:sz w:val="20"/>
          <w:szCs w:val="20"/>
          <w:lang w:eastAsia="en-US"/>
        </w:rPr>
        <w:t xml:space="preserve"> Wykonawca do każdej dostawy zobowiązany jest dołączyć dokument potwierdzający rodzaj i  cenę towaru, będącego przedmiotem Umowy, zawierający ilość oraz cenę zamówionego i dostarczonego towaru.</w:t>
      </w:r>
    </w:p>
    <w:p w14:paraId="4A7A66D9" w14:textId="423D3CE1" w:rsidR="000D24BF" w:rsidRPr="00E35634" w:rsidRDefault="00000000">
      <w:pPr>
        <w:pStyle w:val="Standard"/>
        <w:keepLines/>
        <w:numPr>
          <w:ilvl w:val="0"/>
          <w:numId w:val="4"/>
        </w:numPr>
        <w:spacing w:after="120"/>
        <w:ind w:left="357" w:hanging="357"/>
        <w:jc w:val="both"/>
        <w:rPr>
          <w:rFonts w:ascii="Arial" w:hAnsi="Arial" w:cs="Arial"/>
          <w:sz w:val="20"/>
          <w:szCs w:val="20"/>
        </w:rPr>
      </w:pPr>
      <w:r w:rsidRPr="00E35634">
        <w:rPr>
          <w:rFonts w:ascii="Arial" w:hAnsi="Arial" w:cs="Arial"/>
          <w:sz w:val="20"/>
          <w:szCs w:val="20"/>
        </w:rPr>
        <w:t xml:space="preserve">Jeśli w ciągu </w:t>
      </w:r>
      <w:r w:rsidR="009305CA">
        <w:rPr>
          <w:rFonts w:ascii="Arial" w:hAnsi="Arial" w:cs="Arial"/>
          <w:sz w:val="20"/>
          <w:szCs w:val="20"/>
        </w:rPr>
        <w:t>3</w:t>
      </w:r>
      <w:r w:rsidRPr="00E35634">
        <w:rPr>
          <w:rFonts w:ascii="Arial" w:hAnsi="Arial" w:cs="Arial"/>
          <w:sz w:val="20"/>
          <w:szCs w:val="20"/>
        </w:rPr>
        <w:t xml:space="preserve"> godzin od chwili otrzymania zamówienia Wykonawca nie poinformuje Zamawiającego o  odmowie realizacji zamówienia, oznaczało to przyjęcie zamówienie do realizacji w określonym terminie. Odmowa realizacji zamówienia następowała poprzez powiadomienie faksem lub drogą elektroniczną.</w:t>
      </w:r>
    </w:p>
    <w:p w14:paraId="6E2A4BCF" w14:textId="77777777" w:rsidR="00D0167B" w:rsidRPr="00E35634" w:rsidRDefault="00000000" w:rsidP="00D0167B">
      <w:pPr>
        <w:pStyle w:val="Standard"/>
        <w:keepLines/>
        <w:numPr>
          <w:ilvl w:val="0"/>
          <w:numId w:val="4"/>
        </w:numPr>
        <w:spacing w:after="120"/>
        <w:ind w:left="357" w:hanging="357"/>
        <w:jc w:val="both"/>
        <w:rPr>
          <w:rFonts w:ascii="Arial" w:hAnsi="Arial" w:cs="Arial"/>
          <w:sz w:val="20"/>
          <w:szCs w:val="20"/>
        </w:rPr>
      </w:pPr>
      <w:r w:rsidRPr="00E35634">
        <w:rPr>
          <w:rFonts w:ascii="Arial" w:hAnsi="Arial" w:cs="Arial"/>
          <w:sz w:val="20"/>
          <w:szCs w:val="20"/>
        </w:rPr>
        <w:t>Przy braku danego asortymentu i Wykonawcy na podstawie uzyskanej informacji Zamawiający ma prawo do zamówienia tego asortymentu u innego wykonawcy i obciążenia Wykonawcy poniesionymi kosztami.</w:t>
      </w:r>
    </w:p>
    <w:p w14:paraId="26C76220" w14:textId="5AB50915" w:rsidR="000D24BF" w:rsidRPr="00E35634" w:rsidRDefault="00000000" w:rsidP="00D0167B">
      <w:pPr>
        <w:pStyle w:val="Standard"/>
        <w:keepLines/>
        <w:numPr>
          <w:ilvl w:val="0"/>
          <w:numId w:val="4"/>
        </w:numPr>
        <w:spacing w:after="120"/>
        <w:ind w:left="357" w:hanging="357"/>
        <w:jc w:val="both"/>
        <w:rPr>
          <w:rFonts w:ascii="Arial" w:hAnsi="Arial" w:cs="Arial"/>
          <w:sz w:val="20"/>
          <w:szCs w:val="20"/>
        </w:rPr>
      </w:pPr>
      <w:r w:rsidRPr="00E35634">
        <w:rPr>
          <w:rFonts w:ascii="Arial" w:hAnsi="Arial" w:cs="Arial"/>
          <w:sz w:val="20"/>
          <w:szCs w:val="20"/>
        </w:rPr>
        <w:t>W przypadku braku możliwości zrealizowania bieżącego zamówienia złożonego przez Zamawiającego, Wykonawca zobowiązuje się do sprowadzenia niezbędnego asortymentu od innego dostawcy zachowując termin dostawy, o którym mowa w ust. 1.</w:t>
      </w:r>
    </w:p>
    <w:p w14:paraId="4A0C2FBB" w14:textId="77777777" w:rsidR="000D24BF" w:rsidRPr="00E35634" w:rsidRDefault="00000000">
      <w:pPr>
        <w:pStyle w:val="Teksttreci21"/>
        <w:numPr>
          <w:ilvl w:val="0"/>
          <w:numId w:val="4"/>
        </w:numPr>
        <w:suppressAutoHyphens/>
        <w:spacing w:after="120" w:line="240" w:lineRule="auto"/>
        <w:ind w:left="357" w:hanging="357"/>
      </w:pPr>
      <w:r w:rsidRPr="00E35634">
        <w:t xml:space="preserve">Wykonawca gwarantuje, że przedmiot dostawy ma być dostarczany jako produkt pochodzący z nowej produkcji i spełnia wymagania atestów i wymogi przepisów, dopuszczające ich stosowanie w </w:t>
      </w:r>
      <w:r w:rsidRPr="00E35634">
        <w:lastRenderedPageBreak/>
        <w:t xml:space="preserve">obiektach służby zdrowia. </w:t>
      </w:r>
    </w:p>
    <w:p w14:paraId="5FFB4D3A" w14:textId="1F58034B" w:rsidR="00AA0EFD" w:rsidRDefault="00000000" w:rsidP="00AA0EFD">
      <w:pPr>
        <w:pStyle w:val="Teksttreci21"/>
        <w:numPr>
          <w:ilvl w:val="0"/>
          <w:numId w:val="4"/>
        </w:numPr>
        <w:suppressAutoHyphens/>
        <w:spacing w:after="120" w:line="240" w:lineRule="auto"/>
        <w:ind w:left="357" w:hanging="357"/>
      </w:pPr>
      <w:r w:rsidRPr="00E35634">
        <w:t>Dostawy przedmiotu Umowy, realizowane będą na podstawie sukcesywnych zamówień przesyłanych przez Zamawiającego w czasie trwania umowy. Za bezpieczeństwo produktów do momentu ich przekazania Zamawiającemu</w:t>
      </w:r>
      <w:r>
        <w:t xml:space="preserve"> odpowiada dostawca.  </w:t>
      </w:r>
    </w:p>
    <w:p w14:paraId="3B535F45" w14:textId="77777777" w:rsidR="000D24BF" w:rsidRDefault="00000000">
      <w:pPr>
        <w:pStyle w:val="Teksttreci21"/>
        <w:numPr>
          <w:ilvl w:val="0"/>
          <w:numId w:val="4"/>
        </w:numPr>
        <w:suppressAutoHyphens/>
        <w:spacing w:after="120" w:line="240" w:lineRule="auto"/>
        <w:ind w:left="357" w:hanging="357"/>
      </w:pPr>
      <w:r>
        <w:t>Do obowiązków Wykonawcy należy również rozładunek oraz wniesienie we wskazane miejsce produktów objętego zamówieniem.</w:t>
      </w:r>
    </w:p>
    <w:p w14:paraId="087AA659" w14:textId="77777777" w:rsidR="000D24BF" w:rsidRDefault="00000000">
      <w:pPr>
        <w:pStyle w:val="Teksttreci21"/>
        <w:numPr>
          <w:ilvl w:val="0"/>
          <w:numId w:val="4"/>
        </w:numPr>
        <w:suppressAutoHyphens/>
        <w:spacing w:after="120" w:line="240" w:lineRule="auto"/>
        <w:ind w:left="357" w:hanging="357"/>
      </w:pPr>
      <w:r>
        <w:t>Ryzyko przypadkowego uszkodzenia lub utraty przedmiotu Umowy obciąża Wykonawcę do momentu odbioru przedmiotu Umowy przez Zamawiającego, w szczególności Wykonawca ponosi pełną odpowiedzialność za szkody wynikłe w czasie transportu oraz spowodowane niewłaściwym opakowaniem.</w:t>
      </w:r>
    </w:p>
    <w:p w14:paraId="644C545C" w14:textId="77777777" w:rsidR="000D24BF" w:rsidRDefault="00000000">
      <w:pPr>
        <w:pStyle w:val="Teksttreci21"/>
        <w:numPr>
          <w:ilvl w:val="0"/>
          <w:numId w:val="4"/>
        </w:numPr>
        <w:suppressAutoHyphens/>
        <w:spacing w:after="120" w:line="240" w:lineRule="auto"/>
        <w:ind w:left="357" w:hanging="357"/>
      </w:pPr>
      <w:r>
        <w:t>W przypadku odmowy przyjęcia dostawy przez Zamawiającego w sytuacjach opisanych powyżej, Wykonawca zobowiązuje się do niezwłocznego dostarczenia Zamawiającemu produktów wolnych od wad.</w:t>
      </w:r>
    </w:p>
    <w:p w14:paraId="5F4D37D2" w14:textId="77777777" w:rsidR="000D24BF" w:rsidRDefault="00000000">
      <w:pPr>
        <w:pStyle w:val="Teksttreci21"/>
        <w:numPr>
          <w:ilvl w:val="0"/>
          <w:numId w:val="4"/>
        </w:numPr>
        <w:suppressAutoHyphens/>
        <w:spacing w:after="120" w:line="240" w:lineRule="auto"/>
        <w:ind w:left="357" w:hanging="357"/>
      </w:pPr>
      <w:r>
        <w:t xml:space="preserve">Każdorazowe dostarczenie przedmiotu zamówienia winno zawierać: </w:t>
      </w:r>
    </w:p>
    <w:p w14:paraId="30634A6F" w14:textId="3CFF0439" w:rsidR="000D24BF" w:rsidRDefault="00000000">
      <w:pPr>
        <w:pStyle w:val="Default"/>
        <w:numPr>
          <w:ilvl w:val="0"/>
          <w:numId w:val="5"/>
        </w:numPr>
        <w:suppressAutoHyphens/>
        <w:spacing w:after="120"/>
        <w:ind w:left="714" w:hanging="357"/>
        <w:jc w:val="both"/>
        <w:rPr>
          <w:rFonts w:ascii="Arial" w:hAnsi="Arial" w:cs="Arial"/>
          <w:sz w:val="20"/>
          <w:szCs w:val="20"/>
        </w:rPr>
      </w:pPr>
      <w:r>
        <w:rPr>
          <w:rFonts w:ascii="Arial" w:hAnsi="Arial" w:cs="Arial"/>
          <w:sz w:val="20"/>
          <w:szCs w:val="20"/>
        </w:rPr>
        <w:t>dokument dostawy zawierający wykaz asortymentu i ilość ze wskazaniem serii (chyba, że dane te zostały wskazane na fakturze) - dokument pozwalający na identyfikację/weryfikację asortymentu</w:t>
      </w:r>
      <w:r w:rsidR="00031B09">
        <w:rPr>
          <w:rFonts w:ascii="Arial" w:hAnsi="Arial" w:cs="Arial"/>
          <w:sz w:val="20"/>
          <w:szCs w:val="20"/>
        </w:rPr>
        <w:t xml:space="preserve"> (o ile dotyczy);</w:t>
      </w:r>
    </w:p>
    <w:p w14:paraId="6C2B4150" w14:textId="77777777" w:rsidR="000D24BF" w:rsidRDefault="00000000">
      <w:pPr>
        <w:pStyle w:val="Default"/>
        <w:numPr>
          <w:ilvl w:val="0"/>
          <w:numId w:val="5"/>
        </w:numPr>
        <w:suppressAutoHyphens/>
        <w:spacing w:after="120"/>
        <w:ind w:left="714" w:hanging="357"/>
        <w:jc w:val="both"/>
        <w:rPr>
          <w:rFonts w:ascii="Arial" w:hAnsi="Arial" w:cs="Arial"/>
          <w:sz w:val="20"/>
          <w:szCs w:val="20"/>
        </w:rPr>
      </w:pPr>
      <w:r>
        <w:rPr>
          <w:rFonts w:ascii="Arial" w:hAnsi="Arial" w:cs="Arial"/>
          <w:sz w:val="20"/>
          <w:szCs w:val="20"/>
        </w:rPr>
        <w:t>ulotki w języku polskim, zawierające, wszystkie niezbędne dla bezpośredniego użytkownika informacje,</w:t>
      </w:r>
    </w:p>
    <w:p w14:paraId="527594B8" w14:textId="77777777" w:rsidR="000D24BF" w:rsidRDefault="00000000">
      <w:pPr>
        <w:pStyle w:val="Default"/>
        <w:numPr>
          <w:ilvl w:val="0"/>
          <w:numId w:val="5"/>
        </w:numPr>
        <w:suppressAutoHyphens/>
        <w:spacing w:after="120"/>
        <w:ind w:left="714" w:hanging="357"/>
        <w:jc w:val="both"/>
        <w:rPr>
          <w:rFonts w:ascii="Arial" w:hAnsi="Arial" w:cs="Arial"/>
          <w:sz w:val="20"/>
          <w:szCs w:val="20"/>
        </w:rPr>
      </w:pPr>
      <w:r>
        <w:rPr>
          <w:rFonts w:ascii="Arial" w:hAnsi="Arial" w:cs="Arial"/>
          <w:sz w:val="20"/>
          <w:szCs w:val="20"/>
        </w:rPr>
        <w:t>instrukcje w języku polskim dotyczące magazynowania i przechowywania przedmiotu Umowy,</w:t>
      </w:r>
    </w:p>
    <w:p w14:paraId="03D73E06" w14:textId="77777777" w:rsidR="000D24BF" w:rsidRDefault="00000000">
      <w:pPr>
        <w:pStyle w:val="Default"/>
        <w:numPr>
          <w:ilvl w:val="0"/>
          <w:numId w:val="5"/>
        </w:numPr>
        <w:suppressAutoHyphens/>
        <w:spacing w:after="120"/>
        <w:ind w:left="714" w:hanging="357"/>
        <w:jc w:val="both"/>
        <w:rPr>
          <w:rFonts w:ascii="Arial" w:hAnsi="Arial" w:cs="Arial"/>
          <w:sz w:val="20"/>
          <w:szCs w:val="20"/>
        </w:rPr>
      </w:pPr>
      <w:r>
        <w:rPr>
          <w:rFonts w:ascii="Arial" w:hAnsi="Arial" w:cs="Arial"/>
          <w:sz w:val="20"/>
          <w:szCs w:val="20"/>
        </w:rPr>
        <w:t>opakowanie jednostkowe winno zawierać datę produkcji, termin ważności, numer serii oraz nazwę producenta.</w:t>
      </w:r>
    </w:p>
    <w:p w14:paraId="73732439" w14:textId="77777777" w:rsidR="000D24BF" w:rsidRDefault="00000000">
      <w:pPr>
        <w:pStyle w:val="Teksttreci21"/>
        <w:numPr>
          <w:ilvl w:val="0"/>
          <w:numId w:val="4"/>
        </w:numPr>
        <w:shd w:val="clear" w:color="auto" w:fill="auto"/>
        <w:suppressAutoHyphens/>
        <w:spacing w:after="120" w:line="240" w:lineRule="auto"/>
        <w:ind w:left="357" w:hanging="357"/>
      </w:pPr>
      <w:r>
        <w:t>Zamawiającemu przysługuje prawo odmowy przyjęcia towaru w przypadku:</w:t>
      </w:r>
    </w:p>
    <w:p w14:paraId="234199D1" w14:textId="77777777" w:rsidR="000D24BF" w:rsidRDefault="00000000">
      <w:pPr>
        <w:pStyle w:val="Teksttreci21"/>
        <w:numPr>
          <w:ilvl w:val="0"/>
          <w:numId w:val="6"/>
        </w:numPr>
        <w:shd w:val="clear" w:color="auto" w:fill="auto"/>
        <w:suppressAutoHyphens/>
        <w:spacing w:after="120" w:line="240" w:lineRule="auto"/>
        <w:ind w:left="714" w:hanging="357"/>
      </w:pPr>
      <w:r>
        <w:t>dostarczenia towaru niezgodnego z Umową lub zamówieniem,</w:t>
      </w:r>
    </w:p>
    <w:p w14:paraId="26B6AB30" w14:textId="77777777" w:rsidR="000D24BF" w:rsidRDefault="00000000">
      <w:pPr>
        <w:pStyle w:val="Teksttreci21"/>
        <w:numPr>
          <w:ilvl w:val="0"/>
          <w:numId w:val="6"/>
        </w:numPr>
        <w:shd w:val="clear" w:color="auto" w:fill="auto"/>
        <w:suppressAutoHyphens/>
        <w:spacing w:after="120" w:line="240" w:lineRule="auto"/>
        <w:ind w:left="714" w:hanging="357"/>
      </w:pPr>
      <w:r>
        <w:t>dostarczenia towaru wadliwego (w tym brak oryginalnego opakowania),</w:t>
      </w:r>
    </w:p>
    <w:p w14:paraId="48D2161F" w14:textId="77777777" w:rsidR="000D24BF" w:rsidRDefault="00000000">
      <w:pPr>
        <w:pStyle w:val="Teksttreci21"/>
        <w:numPr>
          <w:ilvl w:val="0"/>
          <w:numId w:val="6"/>
        </w:numPr>
        <w:shd w:val="clear" w:color="auto" w:fill="auto"/>
        <w:suppressAutoHyphens/>
        <w:spacing w:after="120" w:line="240" w:lineRule="auto"/>
        <w:ind w:left="714" w:hanging="357"/>
      </w:pPr>
      <w:r>
        <w:t>dostarczenia towaru z opóźnieniem,</w:t>
      </w:r>
    </w:p>
    <w:p w14:paraId="3EA77A41" w14:textId="77777777" w:rsidR="000D24BF" w:rsidRDefault="00000000">
      <w:pPr>
        <w:pStyle w:val="Teksttreci21"/>
        <w:numPr>
          <w:ilvl w:val="0"/>
          <w:numId w:val="6"/>
        </w:numPr>
        <w:shd w:val="clear" w:color="auto" w:fill="auto"/>
        <w:suppressAutoHyphens/>
        <w:spacing w:after="120" w:line="240" w:lineRule="auto"/>
        <w:ind w:left="714" w:hanging="357"/>
      </w:pPr>
      <w:r>
        <w:t>dostarczenia towaru z terminem ważności krótszym niż wymagany w § 1 umowy,</w:t>
      </w:r>
    </w:p>
    <w:p w14:paraId="3A09E508" w14:textId="77777777" w:rsidR="000D24BF" w:rsidRDefault="00000000">
      <w:pPr>
        <w:pStyle w:val="Teksttreci21"/>
        <w:numPr>
          <w:ilvl w:val="0"/>
          <w:numId w:val="6"/>
        </w:numPr>
        <w:shd w:val="clear" w:color="auto" w:fill="auto"/>
        <w:suppressAutoHyphens/>
        <w:spacing w:after="120" w:line="240" w:lineRule="auto"/>
        <w:ind w:left="714" w:hanging="357"/>
      </w:pPr>
      <w:r>
        <w:t>dostarczenia towaru noszącego ślady otwarcia bądź źle zabezpieczonego;</w:t>
      </w:r>
    </w:p>
    <w:p w14:paraId="28A44072" w14:textId="77777777" w:rsidR="000D24BF" w:rsidRDefault="00000000">
      <w:pPr>
        <w:pStyle w:val="Teksttreci21"/>
        <w:numPr>
          <w:ilvl w:val="0"/>
          <w:numId w:val="6"/>
        </w:numPr>
        <w:shd w:val="clear" w:color="auto" w:fill="auto"/>
        <w:suppressAutoHyphens/>
        <w:spacing w:after="120" w:line="240" w:lineRule="auto"/>
        <w:ind w:left="714" w:hanging="357"/>
      </w:pPr>
      <w:r>
        <w:t>dostarczenia towaru transportowanego bez zachowania wymaganych warunków transportu,</w:t>
      </w:r>
    </w:p>
    <w:p w14:paraId="40491567" w14:textId="77777777" w:rsidR="000D24BF" w:rsidRDefault="00000000">
      <w:pPr>
        <w:pStyle w:val="Teksttreci21"/>
        <w:numPr>
          <w:ilvl w:val="0"/>
          <w:numId w:val="6"/>
        </w:numPr>
        <w:shd w:val="clear" w:color="auto" w:fill="auto"/>
        <w:suppressAutoHyphens/>
        <w:spacing w:after="120" w:line="240" w:lineRule="auto"/>
        <w:ind w:left="714" w:hanging="357"/>
      </w:pPr>
      <w:r>
        <w:t>dostarczenia towaru bez Dokumentu dostawy.</w:t>
      </w:r>
    </w:p>
    <w:p w14:paraId="4EC6EEE7" w14:textId="77777777" w:rsidR="000D24BF" w:rsidRDefault="000D24BF">
      <w:pPr>
        <w:pStyle w:val="Style3"/>
        <w:widowControl/>
        <w:jc w:val="center"/>
        <w:rPr>
          <w:rFonts w:ascii="Arial" w:hAnsi="Arial" w:cs="Arial"/>
          <w:sz w:val="20"/>
          <w:szCs w:val="20"/>
        </w:rPr>
      </w:pPr>
    </w:p>
    <w:p w14:paraId="40C7EFA1" w14:textId="77777777" w:rsidR="000D24BF" w:rsidRDefault="00000000">
      <w:pPr>
        <w:pStyle w:val="Teksttreci21"/>
        <w:shd w:val="clear" w:color="auto" w:fill="auto"/>
        <w:suppressAutoHyphens/>
        <w:spacing w:line="240" w:lineRule="auto"/>
        <w:ind w:firstLine="0"/>
        <w:jc w:val="center"/>
        <w:rPr>
          <w:b/>
        </w:rPr>
      </w:pPr>
      <w:r>
        <w:rPr>
          <w:b/>
        </w:rPr>
        <w:t>§ 5. Zasady płatności</w:t>
      </w:r>
    </w:p>
    <w:p w14:paraId="1C2C8755" w14:textId="77777777" w:rsidR="0033391F" w:rsidRDefault="00000000" w:rsidP="0033391F">
      <w:pPr>
        <w:pStyle w:val="Teksttreci21"/>
        <w:numPr>
          <w:ilvl w:val="3"/>
          <w:numId w:val="7"/>
        </w:numPr>
        <w:suppressAutoHyphens/>
        <w:spacing w:after="120" w:line="240" w:lineRule="auto"/>
        <w:ind w:left="357" w:hanging="357"/>
      </w:pPr>
      <w:r>
        <w:t>Rozliczenie za dostarczone produkty odbywać się będzie fakturami zbiorczymi, z których każda faktura będzie wystawiona i płatna po zakończeniu miesiąca kalendarzowego i obejmować będzie dostawy zrealizowane w danym miesiącu. Ceny jednostkowe są stałe i niezmienne przez cały okres obowiązywania Umowy i nie podlegają waloryzacji, z zastrzeżeniem sytuacji przewidzianych niniejszą Umową.</w:t>
      </w:r>
    </w:p>
    <w:p w14:paraId="3FF4CB76" w14:textId="0C6975AA" w:rsidR="000D24BF" w:rsidRDefault="00000000">
      <w:pPr>
        <w:pStyle w:val="Teksttreci21"/>
        <w:numPr>
          <w:ilvl w:val="3"/>
          <w:numId w:val="7"/>
        </w:numPr>
        <w:suppressAutoHyphens/>
        <w:spacing w:after="120" w:line="240" w:lineRule="auto"/>
        <w:ind w:left="357" w:hanging="357"/>
      </w:pPr>
      <w:r>
        <w:t>Zapłata należności z tytułu wykonanych dostaw w ramach przedmiotu Umowy nastąpi przelewem na konto Wykonawcy nr ……………… wskazane na fakturze,</w:t>
      </w:r>
      <w:r>
        <w:rPr>
          <w:rStyle w:val="Teksttreci2Pogrubienie"/>
        </w:rPr>
        <w:t xml:space="preserve"> </w:t>
      </w:r>
      <w:r>
        <w:t xml:space="preserve">za każde zamówienie jednostkowe/za całość zrealizowanej dostawy, w terminie </w:t>
      </w:r>
      <w:r>
        <w:rPr>
          <w:rStyle w:val="Teksttreci2Pogrubienie"/>
        </w:rPr>
        <w:t xml:space="preserve">60 dni </w:t>
      </w:r>
      <w:r>
        <w:t>od daty doręczenia Zamawiającemu prawidłowo wystawionej faktury. Fakturę wraz z wymaganymi dokumentami należy złożyć w Sekretariacie Dyrekcji przy ul. Armii Krajowej 2/4 w Pruszkowie (05-800)</w:t>
      </w:r>
      <w:r w:rsidR="00F716F1">
        <w:t xml:space="preserve"> lub elektronicznie na adres: ............................</w:t>
      </w:r>
    </w:p>
    <w:p w14:paraId="2D2E4576" w14:textId="77777777" w:rsidR="000D24BF" w:rsidRDefault="00000000">
      <w:pPr>
        <w:pStyle w:val="Teksttreci21"/>
        <w:numPr>
          <w:ilvl w:val="3"/>
          <w:numId w:val="7"/>
        </w:numPr>
        <w:suppressAutoHyphens/>
        <w:spacing w:after="120" w:line="240" w:lineRule="auto"/>
        <w:ind w:left="357" w:hanging="357"/>
      </w:pPr>
      <w:r>
        <w:t xml:space="preserve">Prawidłowo wystawiona faktura VAT musi wskazywać między innymi numer umowy lub numer zamówienia, na podstawie którego dostawa została wykonana. </w:t>
      </w:r>
    </w:p>
    <w:p w14:paraId="632B804E" w14:textId="77777777" w:rsidR="000D24BF" w:rsidRDefault="00000000">
      <w:pPr>
        <w:pStyle w:val="Teksttreci21"/>
        <w:numPr>
          <w:ilvl w:val="3"/>
          <w:numId w:val="7"/>
        </w:numPr>
        <w:suppressAutoHyphens/>
        <w:spacing w:after="120" w:line="240" w:lineRule="auto"/>
        <w:ind w:left="357" w:hanging="357"/>
      </w:pPr>
      <w:r>
        <w:t>Za dzień dokonania zapłaty uważa się dzień obciążenia rachunku bankowego Zamawiającego.</w:t>
      </w:r>
    </w:p>
    <w:p w14:paraId="16E61245" w14:textId="77777777" w:rsidR="000D24BF" w:rsidRDefault="00000000">
      <w:pPr>
        <w:pStyle w:val="Teksttreci21"/>
        <w:numPr>
          <w:ilvl w:val="3"/>
          <w:numId w:val="7"/>
        </w:numPr>
        <w:suppressAutoHyphens/>
        <w:spacing w:after="120" w:line="240" w:lineRule="auto"/>
        <w:ind w:left="357" w:hanging="357"/>
      </w:pPr>
      <w:r>
        <w:t>Wykonawca nie może, pod rygorem nieważności, bez uprzedniej pisemnej zgody Zamawiającego i organu założycielskiego Szpitala przenieść wierzytelności wynikających z niniejszej umowy na osoby trzecie.</w:t>
      </w:r>
    </w:p>
    <w:p w14:paraId="1357A40E" w14:textId="77777777" w:rsidR="000D24BF" w:rsidRDefault="00000000">
      <w:pPr>
        <w:pStyle w:val="Teksttreci21"/>
        <w:numPr>
          <w:ilvl w:val="3"/>
          <w:numId w:val="7"/>
        </w:numPr>
        <w:suppressAutoHyphens/>
        <w:spacing w:after="120" w:line="240" w:lineRule="auto"/>
        <w:ind w:left="357" w:hanging="357"/>
      </w:pPr>
      <w:r>
        <w:lastRenderedPageBreak/>
        <w:t>Wykonawca poza zakazem zbywania wierzytelności, wynikających z niniejszej umowy nie może bez uprzedniej pisemnej zgody Zamawiającego uzyskiwać dodatkowego ubezpieczenia, gwarancji lub poręczenia spłaty tych wierzytelności od podmiotów trzecich. Zamawiający potwierdza, że zawieranie takich umów naraża go na dodatkowe, wysokie koszty związane z ponad standardowymi czynnościami administracyjnymi i księgowymi, niezbędnymi do obsługi takich umów.</w:t>
      </w:r>
    </w:p>
    <w:p w14:paraId="243D6F66" w14:textId="7CCA2E1E" w:rsidR="000D24BF" w:rsidRDefault="00000000">
      <w:pPr>
        <w:pStyle w:val="Teksttreci21"/>
        <w:numPr>
          <w:ilvl w:val="3"/>
          <w:numId w:val="7"/>
        </w:numPr>
        <w:suppressAutoHyphens/>
        <w:spacing w:after="120" w:line="240" w:lineRule="auto"/>
        <w:ind w:left="357" w:hanging="357"/>
      </w:pPr>
      <w:r>
        <w:t>Wykonawca może wystawiać ustrukturyzowane faktury elektroniczne w rozumieniu przepisów ustawy z dnia 9 listopada 2018 r. o elektronicznym fakturowaniu w zamówieniach publicznych, koncesjach na roboty budowlane lub usługi oraz partnerstwie publiczno-prywatnym (Dz.U. z 2020 r. poz. 1666</w:t>
      </w:r>
      <w:r w:rsidR="00880908">
        <w:t>).</w:t>
      </w:r>
    </w:p>
    <w:p w14:paraId="63E76C60" w14:textId="77777777" w:rsidR="000D24BF" w:rsidRDefault="00000000">
      <w:pPr>
        <w:pStyle w:val="Teksttreci21"/>
        <w:numPr>
          <w:ilvl w:val="3"/>
          <w:numId w:val="7"/>
        </w:numPr>
        <w:suppressAutoHyphens/>
        <w:spacing w:after="120" w:line="240" w:lineRule="auto"/>
        <w:ind w:left="357" w:hanging="357"/>
      </w:pPr>
      <w:r>
        <w:t>Za chwilę doręczenia ustrukturyzowanej faktury elektronicznej uznawać się będzie chwilę wprowadzenia prawidłowo wystawionej faktury do konta Zamawiającego na PEF, w sposób umożliwiający Zamawiającemu zapoznanie się z jej treścią.</w:t>
      </w:r>
    </w:p>
    <w:p w14:paraId="4035944A" w14:textId="77777777" w:rsidR="000D24BF" w:rsidRDefault="000D24BF">
      <w:pPr>
        <w:pStyle w:val="Style3"/>
        <w:widowControl/>
        <w:jc w:val="center"/>
        <w:rPr>
          <w:rFonts w:ascii="Arial" w:hAnsi="Arial" w:cs="Arial"/>
          <w:sz w:val="20"/>
          <w:szCs w:val="20"/>
        </w:rPr>
      </w:pPr>
    </w:p>
    <w:p w14:paraId="6286A68F" w14:textId="77777777" w:rsidR="000D24BF" w:rsidRDefault="00000000">
      <w:pPr>
        <w:pStyle w:val="Default"/>
        <w:suppressAutoHyphens/>
        <w:jc w:val="center"/>
      </w:pPr>
      <w:r>
        <w:rPr>
          <w:rFonts w:ascii="Arial" w:hAnsi="Arial" w:cs="Arial"/>
          <w:b/>
          <w:bCs/>
          <w:sz w:val="20"/>
          <w:szCs w:val="20"/>
        </w:rPr>
        <w:t>§ 6. Zakupy interwencyjne</w:t>
      </w:r>
    </w:p>
    <w:p w14:paraId="62B0A752" w14:textId="77777777" w:rsidR="000D24BF" w:rsidRDefault="00000000">
      <w:pPr>
        <w:pStyle w:val="Default"/>
        <w:numPr>
          <w:ilvl w:val="0"/>
          <w:numId w:val="8"/>
        </w:numPr>
        <w:suppressAutoHyphens/>
        <w:spacing w:after="120"/>
        <w:ind w:left="357" w:hanging="357"/>
        <w:jc w:val="both"/>
        <w:rPr>
          <w:rFonts w:ascii="Arial" w:hAnsi="Arial" w:cs="Arial"/>
          <w:sz w:val="20"/>
          <w:szCs w:val="20"/>
        </w:rPr>
      </w:pPr>
      <w:r>
        <w:rPr>
          <w:rFonts w:ascii="Arial" w:hAnsi="Arial" w:cs="Arial"/>
          <w:sz w:val="20"/>
          <w:szCs w:val="20"/>
        </w:rPr>
        <w:t>W przypadku, gdy Wykonawca nie dostarczy całości lub części przedmiotu Umowy Zamawiającemu w terminie określonym w § 4, a brak tych produktów powoduje brak możliwości lub istotne utrudnienie w świadczeniu przez Zamawiającego działalności leczniczej w sposób ciągły, Zamawiający zastrzega sobie prawo do dokonania – bez upoważnienia sądu − zakupu interwencyjnego od podmiotu trzeciego w ilości i asortymencie niezrealizowanej w terminie dostawy tego samego produktu lub równoważnego zamiennika, skutkującego prawem odmowy przyjęcia opóźnionej dostawy od Wykonawcy.</w:t>
      </w:r>
    </w:p>
    <w:p w14:paraId="2E0FD9CB" w14:textId="77777777" w:rsidR="000D24BF" w:rsidRDefault="00000000">
      <w:pPr>
        <w:pStyle w:val="Default"/>
        <w:numPr>
          <w:ilvl w:val="0"/>
          <w:numId w:val="8"/>
        </w:numPr>
        <w:suppressAutoHyphens/>
        <w:spacing w:after="120"/>
        <w:ind w:left="357" w:hanging="357"/>
        <w:jc w:val="both"/>
        <w:rPr>
          <w:rFonts w:ascii="Arial" w:hAnsi="Arial" w:cs="Arial"/>
          <w:sz w:val="20"/>
          <w:szCs w:val="20"/>
        </w:rPr>
      </w:pPr>
      <w:r>
        <w:rPr>
          <w:rFonts w:ascii="Arial" w:hAnsi="Arial" w:cs="Arial"/>
          <w:sz w:val="20"/>
          <w:szCs w:val="20"/>
        </w:rPr>
        <w:t xml:space="preserve">W przypadku zakupu interwencyjnego odpowiedniemu zmniejszeniu ulega wielkość przedmiotu Umowy oraz wartość Umowy – stosownie do wielkości i wartości tego zakupu. </w:t>
      </w:r>
    </w:p>
    <w:p w14:paraId="312314E4" w14:textId="77777777" w:rsidR="000D24BF" w:rsidRDefault="00000000">
      <w:pPr>
        <w:pStyle w:val="Default"/>
        <w:numPr>
          <w:ilvl w:val="0"/>
          <w:numId w:val="8"/>
        </w:numPr>
        <w:suppressAutoHyphens/>
        <w:spacing w:after="120"/>
        <w:ind w:left="357" w:hanging="357"/>
        <w:jc w:val="both"/>
        <w:rPr>
          <w:rFonts w:ascii="Arial" w:hAnsi="Arial" w:cs="Arial"/>
          <w:sz w:val="20"/>
          <w:szCs w:val="20"/>
        </w:rPr>
      </w:pPr>
      <w:r>
        <w:rPr>
          <w:rFonts w:ascii="Arial" w:hAnsi="Arial" w:cs="Arial"/>
          <w:sz w:val="20"/>
          <w:szCs w:val="20"/>
        </w:rPr>
        <w:t xml:space="preserve">Ponadto, jeżeli opóźnienie w dostawie nastąpiło z przyczyn, za które odpowiada Wykonawca, Wykonawca jest zobowiązany do zwrotu Zamawiającemu różnicy pomiędzy ceną zakupu interwencyjnego a ceną ofertową Wykonawcy, w odniesieniu do produktów będących przedmiotem zakupu interwencyjnego. Kwota odpowiadająca wysokości tej różnicy zostanie wypłacona Zamawiającemu przez Wykonawcę poprzez wystawienie noty obciążeniowej wraz z terminem zapłaty 30 dni oraz wskazaniem tytułu obciążenia. Na wniosek Wykonawcy zostaną mu udostępnione niezbędne dokumenty dotyczące przedmiotowego zakupu interwencyjnego. Kwota obciążenia może być potrącona z wynagrodzenia należnego Wykonawcy. Powyższe nie zwalnia Wykonawcy z obowiązku zapłaty na rzecz Zamawiającego kar umownych, jeżeli są one należne zgodnie z postanowieniem § 11 Umowy oraz ewentualnie odszkodowania na zasadach ogólnych. </w:t>
      </w:r>
    </w:p>
    <w:p w14:paraId="29E547FF" w14:textId="77777777" w:rsidR="000D24BF" w:rsidRDefault="000D24BF">
      <w:pPr>
        <w:pStyle w:val="Style3"/>
        <w:widowControl/>
        <w:jc w:val="center"/>
        <w:rPr>
          <w:rFonts w:ascii="Arial" w:hAnsi="Arial" w:cs="Arial"/>
          <w:sz w:val="20"/>
          <w:szCs w:val="20"/>
        </w:rPr>
      </w:pPr>
    </w:p>
    <w:p w14:paraId="5C07BAF5" w14:textId="77777777" w:rsidR="000D24BF" w:rsidRDefault="00000000">
      <w:pPr>
        <w:pStyle w:val="Teksttreci41"/>
        <w:shd w:val="clear" w:color="auto" w:fill="auto"/>
        <w:suppressAutoHyphens/>
        <w:spacing w:line="240" w:lineRule="auto"/>
        <w:ind w:firstLine="0"/>
        <w:jc w:val="center"/>
      </w:pPr>
      <w:r>
        <w:t>§ 7. Podwykonawcy</w:t>
      </w:r>
    </w:p>
    <w:p w14:paraId="2F9C211F" w14:textId="77777777" w:rsidR="000D24BF" w:rsidRDefault="00000000">
      <w:pPr>
        <w:pStyle w:val="Teksttreci21"/>
        <w:numPr>
          <w:ilvl w:val="0"/>
          <w:numId w:val="9"/>
        </w:numPr>
        <w:shd w:val="clear" w:color="auto" w:fill="auto"/>
        <w:suppressAutoHyphens/>
        <w:spacing w:after="120" w:line="240" w:lineRule="auto"/>
        <w:ind w:left="357" w:hanging="357"/>
      </w:pPr>
      <w:r>
        <w:t>Powierzenie wykonania części zamówienia podwykonawcom nie zwalnia Wykonawcy z odpowiedzialności za należyte wykonanie tego zamówienia.</w:t>
      </w:r>
    </w:p>
    <w:p w14:paraId="13AF6D1E" w14:textId="77777777" w:rsidR="000D24BF" w:rsidRDefault="00000000">
      <w:pPr>
        <w:pStyle w:val="Teksttreci21"/>
        <w:numPr>
          <w:ilvl w:val="0"/>
          <w:numId w:val="9"/>
        </w:numPr>
        <w:shd w:val="clear" w:color="auto" w:fill="auto"/>
        <w:suppressAutoHyphens/>
        <w:spacing w:after="120" w:line="240" w:lineRule="auto"/>
        <w:ind w:left="357" w:hanging="357"/>
      </w:pPr>
      <w:r>
        <w:t>W przypadku, gdy Wykonawca będzie wykonywał Umowę z udziałem podwykonawcy lub podwykonawców, na którego lub których zasoby Wykonawca powoływał się, na zasadach określonych w art. 118 ustawy z dnia 11 września 2019 roku Prawo zamówień publicznych, w celu wykazania spełniania warunków udziału w postępowaniu, zmiana takiego podwykonawcy jest dopuszczalna, jeśli Wykonawca wykaże Zamawiającemu, że proponowany inny podwykonawca lub Wykonawca samodzielnie spełnia te warunki w stopniu nie mniejszym niż podwykonawca, na którego zasoby Wykonawca powoływał się w trakcie postępowania o udzielenie zamówienia.</w:t>
      </w:r>
    </w:p>
    <w:p w14:paraId="4BF9DCFB" w14:textId="77777777" w:rsidR="000D24BF" w:rsidRDefault="000D24BF">
      <w:pPr>
        <w:pStyle w:val="Style3"/>
        <w:widowControl/>
        <w:jc w:val="center"/>
        <w:rPr>
          <w:rFonts w:ascii="Arial" w:hAnsi="Arial" w:cs="Arial"/>
          <w:sz w:val="20"/>
          <w:szCs w:val="20"/>
        </w:rPr>
      </w:pPr>
    </w:p>
    <w:p w14:paraId="4B9F7528" w14:textId="77777777" w:rsidR="000D24BF" w:rsidRDefault="00000000">
      <w:pPr>
        <w:pStyle w:val="Default"/>
        <w:suppressAutoHyphens/>
        <w:jc w:val="center"/>
        <w:rPr>
          <w:rFonts w:ascii="Arial" w:hAnsi="Arial" w:cs="Arial"/>
          <w:b/>
          <w:bCs/>
          <w:sz w:val="20"/>
          <w:szCs w:val="20"/>
        </w:rPr>
      </w:pPr>
      <w:r>
        <w:rPr>
          <w:rFonts w:ascii="Arial" w:hAnsi="Arial" w:cs="Arial"/>
          <w:b/>
          <w:bCs/>
          <w:sz w:val="20"/>
          <w:szCs w:val="20"/>
        </w:rPr>
        <w:t>§ 8. Reklamacja</w:t>
      </w:r>
    </w:p>
    <w:p w14:paraId="3F5E4F8E" w14:textId="77777777" w:rsidR="000D24BF" w:rsidRDefault="00000000">
      <w:pPr>
        <w:pStyle w:val="Teksttreci21"/>
        <w:numPr>
          <w:ilvl w:val="0"/>
          <w:numId w:val="10"/>
        </w:numPr>
        <w:shd w:val="clear" w:color="auto" w:fill="auto"/>
        <w:suppressAutoHyphens/>
        <w:spacing w:after="120" w:line="240" w:lineRule="auto"/>
        <w:ind w:left="357" w:hanging="357"/>
      </w:pPr>
      <w:r>
        <w:t>Wykonawca gwarantuje wysoką jakość i bezpieczeństwo użycia produktów objętych przedmiotem Umowy, o którym mowa w § 1 ust. 1.</w:t>
      </w:r>
    </w:p>
    <w:p w14:paraId="201ED421" w14:textId="77777777" w:rsidR="000D24BF" w:rsidRDefault="00000000">
      <w:pPr>
        <w:pStyle w:val="Teksttreci21"/>
        <w:numPr>
          <w:ilvl w:val="0"/>
          <w:numId w:val="10"/>
        </w:numPr>
        <w:shd w:val="clear" w:color="auto" w:fill="auto"/>
        <w:suppressAutoHyphens/>
        <w:spacing w:after="120" w:line="240" w:lineRule="auto"/>
        <w:ind w:left="357" w:hanging="357"/>
      </w:pPr>
      <w:r>
        <w:t>O stwierdzonych niezgodnościach jakościowych lub ilościowych dostawy z Umową lub zamówieniem jednostkowym Zamawiający zawiadamia Wykonawcę zgłoszeniem reklamacji w terminie do 24 miesięcy od daty otrzymania towaru. Reklamacje można złożyć drogą telefoniczną podając numer zamówienia lub inny charakterystyczny dla danej dostawy materiałów, niezwłocznie potwierdzając zgłoszenie drogą elektroniczną (np. mail). Za termin zgłoszenia reklamacji Strony uznają dzień przesłania zawiadomienia o wadliwości lub brakach dostawy za pośrednictwem faksu lub poczty elektronicznej.</w:t>
      </w:r>
    </w:p>
    <w:p w14:paraId="59BCABC9" w14:textId="5315D679" w:rsidR="000D24BF" w:rsidRDefault="00000000">
      <w:pPr>
        <w:pStyle w:val="Teksttreci21"/>
        <w:numPr>
          <w:ilvl w:val="0"/>
          <w:numId w:val="10"/>
        </w:numPr>
        <w:shd w:val="clear" w:color="auto" w:fill="auto"/>
        <w:suppressAutoHyphens/>
        <w:spacing w:after="120" w:line="240" w:lineRule="auto"/>
        <w:ind w:left="357" w:hanging="357"/>
      </w:pPr>
      <w:r>
        <w:t xml:space="preserve">W przypadku stwierdzenia niezgodności jakościowych (również ukrytych) dostawy z Umową bądź </w:t>
      </w:r>
      <w:r>
        <w:lastRenderedPageBreak/>
        <w:t xml:space="preserve">zamówieniem jednostkowym, Wykonawca zobowiązany jest do wymiany wadliwych produktów na wolne od wad, na własny koszt i ryzyko - w terminie </w:t>
      </w:r>
      <w:r w:rsidR="0035243F">
        <w:t>2</w:t>
      </w:r>
      <w:r>
        <w:t xml:space="preserve"> dni od dnia zgłoszenia reklamacji (uznanie reklamacji).</w:t>
      </w:r>
    </w:p>
    <w:p w14:paraId="361727E5" w14:textId="07D1CF87" w:rsidR="000D24BF" w:rsidRDefault="00000000">
      <w:pPr>
        <w:pStyle w:val="Teksttreci21"/>
        <w:numPr>
          <w:ilvl w:val="0"/>
          <w:numId w:val="10"/>
        </w:numPr>
        <w:shd w:val="clear" w:color="auto" w:fill="auto"/>
        <w:suppressAutoHyphens/>
        <w:spacing w:after="120" w:line="240" w:lineRule="auto"/>
        <w:ind w:left="357" w:hanging="357"/>
      </w:pPr>
      <w:r>
        <w:t>O przypadkach niezgodności ilościowej dostawy z Umową bądź zamówieniem jednostkowym Zamawiający zawiadomi Wykonawcę, który zobowiązany jest do niezwłocznego (2 dni) uzupełnienia różnicy w ilości wynikającej z zamówienia jednostkowego i faktycznie zrealizowanej dostawy, na własny koszt i ryzyko.</w:t>
      </w:r>
    </w:p>
    <w:p w14:paraId="316248EB" w14:textId="77777777" w:rsidR="000D24BF" w:rsidRDefault="00000000">
      <w:pPr>
        <w:pStyle w:val="Teksttreci21"/>
        <w:numPr>
          <w:ilvl w:val="0"/>
          <w:numId w:val="10"/>
        </w:numPr>
        <w:shd w:val="clear" w:color="auto" w:fill="auto"/>
        <w:suppressAutoHyphens/>
        <w:spacing w:after="120" w:line="240" w:lineRule="auto"/>
        <w:ind w:left="357" w:hanging="357"/>
      </w:pPr>
      <w:r>
        <w:t>W przypadku, gdy Wykonawca kwestionuje zasadność reklamacji złożonej przez Zamawiającego (odrzucenie reklamacji), Strony w terminie 2 dni roboczych wyznaczą swoich przedstawicieli w celu ustalenia stanu faktycznego, a w przypadku braku porozumienia Zamawiający uprawniony będzie do zasięgnięcia opinii lub ekspertyzy właściwego organu lub wszczęcia procedury rozstrzygania sporów. Jeżeli reklamacja Zamawiającego okaże się uzasadniona, koszty związane z przeprowadzeniem opinii lub ekspertyzy ponosi Wykonawca.</w:t>
      </w:r>
    </w:p>
    <w:p w14:paraId="22943936" w14:textId="77777777" w:rsidR="000D24BF" w:rsidRDefault="00000000">
      <w:pPr>
        <w:pStyle w:val="Teksttreci21"/>
        <w:numPr>
          <w:ilvl w:val="0"/>
          <w:numId w:val="10"/>
        </w:numPr>
        <w:shd w:val="clear" w:color="auto" w:fill="auto"/>
        <w:suppressAutoHyphens/>
        <w:spacing w:after="120" w:line="240" w:lineRule="auto"/>
        <w:ind w:left="357" w:hanging="357"/>
      </w:pPr>
      <w:r>
        <w:t>Płatność faktury za dostarczony towar objęty reklamacją zostaje zawieszona do czasu ostatecznego rozstrzygnięcia reklamacji, na co Wykonawca wyraża zgodę.</w:t>
      </w:r>
    </w:p>
    <w:p w14:paraId="2B639E4A" w14:textId="1F43C881" w:rsidR="000D24BF" w:rsidRDefault="00000000">
      <w:pPr>
        <w:pStyle w:val="Teksttreci21"/>
        <w:numPr>
          <w:ilvl w:val="0"/>
          <w:numId w:val="10"/>
        </w:numPr>
        <w:shd w:val="clear" w:color="auto" w:fill="auto"/>
        <w:suppressAutoHyphens/>
        <w:spacing w:after="120" w:line="240" w:lineRule="auto"/>
        <w:ind w:left="357" w:hanging="357"/>
      </w:pPr>
      <w:r>
        <w:t>W celu zapewnienia ciągłości wykonywania działalności leczniczej przez Zamawiającego przez czas trwania procedury reklamacyjnej, Wykonawca dostarczy nową partię towaru (wolną od wad) - w terminie 2 dni od dnia odrzucenia reklamacji.</w:t>
      </w:r>
    </w:p>
    <w:p w14:paraId="27BC5646" w14:textId="77777777" w:rsidR="000D24BF" w:rsidRDefault="00000000">
      <w:pPr>
        <w:pStyle w:val="Teksttreci21"/>
        <w:numPr>
          <w:ilvl w:val="0"/>
          <w:numId w:val="10"/>
        </w:numPr>
        <w:shd w:val="clear" w:color="auto" w:fill="auto"/>
        <w:suppressAutoHyphens/>
        <w:spacing w:after="120" w:line="240" w:lineRule="auto"/>
        <w:ind w:left="357" w:hanging="357"/>
      </w:pPr>
      <w:r>
        <w:t>W przypadku rozstrzygnięcia reklamacji na korzyść Zamawiającego, Wykonawca zobowiązany jest do odbioru na własny koszt i ryzyko wadliwego towaru - w terminie 2 dni od daty rozstrzygnięcia reklamacji, a złożona faktura podlega zwrotowi.</w:t>
      </w:r>
    </w:p>
    <w:p w14:paraId="7F4689A7" w14:textId="77777777" w:rsidR="000D24BF" w:rsidRDefault="00000000">
      <w:pPr>
        <w:pStyle w:val="Teksttreci21"/>
        <w:numPr>
          <w:ilvl w:val="0"/>
          <w:numId w:val="10"/>
        </w:numPr>
        <w:shd w:val="clear" w:color="auto" w:fill="auto"/>
        <w:suppressAutoHyphens/>
        <w:spacing w:after="120" w:line="240" w:lineRule="auto"/>
        <w:ind w:left="357" w:hanging="357"/>
      </w:pPr>
      <w:r>
        <w:t>W przypadku rozstrzygnięcia reklamacji na korzyść Wykonawcy, towar objęty reklamacją zostanie zaliczony na poczet wykonania Umowy, a termin płatności faktury liczony będzie od daty ostatecznego rozstrzygnięcia reklamacji.</w:t>
      </w:r>
    </w:p>
    <w:p w14:paraId="501BBDC8" w14:textId="77777777" w:rsidR="000D24BF" w:rsidRDefault="000D24BF">
      <w:pPr>
        <w:pStyle w:val="Teksttreci6"/>
        <w:shd w:val="clear" w:color="auto" w:fill="auto"/>
        <w:suppressAutoHyphens/>
        <w:spacing w:line="240" w:lineRule="auto"/>
        <w:rPr>
          <w:b/>
          <w:sz w:val="20"/>
          <w:szCs w:val="20"/>
        </w:rPr>
      </w:pPr>
    </w:p>
    <w:p w14:paraId="534C9412" w14:textId="77777777" w:rsidR="000D24BF" w:rsidRDefault="00000000">
      <w:pPr>
        <w:pStyle w:val="Teksttreci41"/>
        <w:shd w:val="clear" w:color="auto" w:fill="auto"/>
        <w:suppressAutoHyphens/>
        <w:spacing w:line="240" w:lineRule="auto"/>
        <w:ind w:firstLine="0"/>
        <w:jc w:val="center"/>
      </w:pPr>
      <w:r>
        <w:t>§ 9. Zmiana Umowy</w:t>
      </w:r>
    </w:p>
    <w:p w14:paraId="3BD95E64" w14:textId="77777777" w:rsidR="000D24BF" w:rsidRDefault="00000000">
      <w:pPr>
        <w:pStyle w:val="NormalnyWeb"/>
        <w:numPr>
          <w:ilvl w:val="3"/>
          <w:numId w:val="11"/>
        </w:numPr>
        <w:spacing w:before="0" w:after="120"/>
        <w:ind w:left="357" w:hanging="357"/>
        <w:jc w:val="both"/>
        <w:textAlignment w:val="auto"/>
        <w:rPr>
          <w:rFonts w:ascii="Arial" w:hAnsi="Arial" w:cs="Arial"/>
          <w:sz w:val="20"/>
          <w:szCs w:val="20"/>
        </w:rPr>
      </w:pPr>
      <w:r>
        <w:rPr>
          <w:rFonts w:ascii="Arial" w:hAnsi="Arial" w:cs="Arial"/>
          <w:sz w:val="20"/>
          <w:szCs w:val="20"/>
        </w:rPr>
        <w:t>Zamawiający przewiduje możliwość dokonania zmiany zawartej Umowy w przypadku:</w:t>
      </w:r>
    </w:p>
    <w:p w14:paraId="1D06F2BB" w14:textId="77777777" w:rsidR="000D24BF" w:rsidRDefault="00000000">
      <w:pPr>
        <w:pStyle w:val="NormalnyWeb"/>
        <w:numPr>
          <w:ilvl w:val="0"/>
          <w:numId w:val="23"/>
        </w:numPr>
        <w:spacing w:before="0" w:after="120"/>
        <w:jc w:val="both"/>
        <w:textAlignment w:val="auto"/>
        <w:rPr>
          <w:rFonts w:ascii="Arial" w:hAnsi="Arial" w:cs="Arial"/>
          <w:sz w:val="20"/>
          <w:szCs w:val="20"/>
        </w:rPr>
      </w:pPr>
      <w:r>
        <w:rPr>
          <w:rFonts w:ascii="Arial" w:hAnsi="Arial" w:cs="Arial"/>
          <w:sz w:val="20"/>
          <w:szCs w:val="20"/>
        </w:rPr>
        <w:t>wystąpienia okoliczności siły wyższej, takich jak w szczególności: pożar, powódź, niszczące działanie wiatru, gradobicie, uderzenie pioruna, upadek statku powietrznego, które to okoliczności przyczyniłyby się do opóźnienia wykonania świadczenia Wykonawcy – poprzez przedłużenie terminu na wykonanie świadczenia Wykonawcy stosownie do przyczynienia się okoliczności siły wyższej do opóźnienia;</w:t>
      </w:r>
    </w:p>
    <w:p w14:paraId="2E9A9F97" w14:textId="77777777" w:rsidR="000D24BF" w:rsidRDefault="00000000">
      <w:pPr>
        <w:pStyle w:val="NormalnyWeb"/>
        <w:numPr>
          <w:ilvl w:val="0"/>
          <w:numId w:val="23"/>
        </w:numPr>
        <w:spacing w:before="0" w:after="120"/>
        <w:ind w:left="714" w:hanging="357"/>
        <w:jc w:val="both"/>
        <w:textAlignment w:val="auto"/>
        <w:rPr>
          <w:rFonts w:ascii="Arial" w:hAnsi="Arial" w:cs="Arial"/>
          <w:sz w:val="20"/>
          <w:szCs w:val="20"/>
        </w:rPr>
      </w:pPr>
      <w:r>
        <w:rPr>
          <w:rFonts w:ascii="Arial" w:hAnsi="Arial" w:cs="Arial"/>
          <w:sz w:val="20"/>
          <w:szCs w:val="20"/>
        </w:rPr>
        <w:t>zmiany oferowanego asortymentu dostawy ze względu na zakończenie produkcji lub wycofanie produktu z obrotu − w takim przypadku Wykonawca może przedstawić inny produkt (zamiennik) o  właściwościach równoważnych, odpowiadających charakterystyce produktu określonej w SWZ, za cenę określoną w ofercie i Umowie dla produktu pierwotnego, chyba że zamiennik jest tańszy, wówczas odpowiedniej zmianie ulegnie również wynagrodzenie umowne; spełnienie warunku równoważności produktu zostanie zweryfikowane przez Zamawiającego i wymaga jego akceptacji;</w:t>
      </w:r>
    </w:p>
    <w:p w14:paraId="7CE92B69" w14:textId="77777777" w:rsidR="000D24BF" w:rsidRDefault="00000000">
      <w:pPr>
        <w:pStyle w:val="Teksttreci21"/>
        <w:widowControl/>
        <w:numPr>
          <w:ilvl w:val="0"/>
          <w:numId w:val="23"/>
        </w:numPr>
        <w:shd w:val="clear" w:color="auto" w:fill="auto"/>
        <w:suppressAutoHyphens/>
        <w:spacing w:after="120" w:line="240" w:lineRule="auto"/>
        <w:textAlignment w:val="baseline"/>
      </w:pPr>
      <w:r>
        <w:t>zmiany oferowanego asortymentu dostawy w zakresie wielkości opakowania lub sposobu konfekcjonowania – z zachowaniem zasady proporcjonalności w stosunku do ceny objętej umową;</w:t>
      </w:r>
    </w:p>
    <w:p w14:paraId="183346E5" w14:textId="77777777" w:rsidR="000D24BF" w:rsidRDefault="00000000">
      <w:pPr>
        <w:pStyle w:val="Teksttreci21"/>
        <w:numPr>
          <w:ilvl w:val="0"/>
          <w:numId w:val="23"/>
        </w:numPr>
        <w:shd w:val="clear" w:color="auto" w:fill="auto"/>
        <w:suppressAutoHyphens/>
        <w:spacing w:after="120" w:line="240" w:lineRule="auto"/>
      </w:pPr>
      <w:r>
        <w:t xml:space="preserve">zmiany producenta, nazwy handlowej lub numeru katalogowego produktu, z zachowaniem jego parametrów nie gorszych niż zaoferowane – </w:t>
      </w:r>
      <w:r>
        <w:rPr>
          <w:color w:val="000000"/>
        </w:rPr>
        <w:t>gdy zostanie wprowadzony do obrotu zmodyfikowany (udoskonalony) produkt, z zachowaniem jego parametrów nie gorszych niż zaoferowane;</w:t>
      </w:r>
    </w:p>
    <w:p w14:paraId="02337A77" w14:textId="77777777" w:rsidR="000D24BF" w:rsidRDefault="00000000">
      <w:pPr>
        <w:pStyle w:val="Teksttreci21"/>
        <w:widowControl/>
        <w:numPr>
          <w:ilvl w:val="0"/>
          <w:numId w:val="23"/>
        </w:numPr>
        <w:shd w:val="clear" w:color="auto" w:fill="auto"/>
        <w:suppressAutoHyphens/>
        <w:spacing w:after="120" w:line="240" w:lineRule="auto"/>
        <w:textAlignment w:val="baseline"/>
      </w:pPr>
      <w:r>
        <w:t>zmiany stawki podatku od towarów i usług – w związku ze zmianą klasyfikacji produktu;</w:t>
      </w:r>
    </w:p>
    <w:p w14:paraId="0893AC9A" w14:textId="77777777" w:rsidR="00392F53" w:rsidRPr="00E85B14" w:rsidRDefault="00392F53" w:rsidP="00392F53">
      <w:pPr>
        <w:pStyle w:val="Teksttreci21"/>
        <w:widowControl/>
        <w:numPr>
          <w:ilvl w:val="0"/>
          <w:numId w:val="23"/>
        </w:numPr>
        <w:shd w:val="clear" w:color="auto" w:fill="auto"/>
        <w:suppressAutoHyphens/>
        <w:spacing w:after="120" w:line="240" w:lineRule="auto"/>
        <w:textAlignment w:val="baseline"/>
      </w:pPr>
      <w:r w:rsidRPr="00E85B14">
        <w:t xml:space="preserve">Zamawiający dopuszcza możliwość zmiany Umowy w zakresie zwiększenia wynagrodzenia, o którym mowa § 3 ust. 1, przy czym nie więcej niż o 20%, w przypadku osiągnięcia faktycznego wykorzystania przedmiotu Umowy na poziomie co najmniej 80%. Wynagrodzenie, o którym mowa w § 3 ust. 1, ulegnie zwiększeniu w zakresie niezbędnym do dalszej realizacji Umowy do końca terminu, o którym mowa w § 2 ust. 1, jednak nie więcej niż o 20%. W takim przypadku ceny jednostkowe wskazane w Formularzu asortymentowo-cenowym oraz termin obowiązywania Umowy pozostają bez zmian. Warunkiem zmiany Umowy jest wystąpienie z wnioskiem przez Stronę w terminie obowiązywania Umowy w przedmiocie zmiany Umowy oraz </w:t>
      </w:r>
      <w:r w:rsidRPr="00E85B14">
        <w:lastRenderedPageBreak/>
        <w:t>akceptacja wniosku przez drugą Stronę. Wniosek powinien zawierać poziom wykonania Umowy oraz wysokość zmiany wynagrodzenia niezbędna do dalszej realizacji Umowy do upływu terminu wskazanego w § 2 ust. 1;</w:t>
      </w:r>
    </w:p>
    <w:p w14:paraId="311187CE" w14:textId="7C6F8C65" w:rsidR="00392F53" w:rsidRDefault="00392F53" w:rsidP="00392F53">
      <w:pPr>
        <w:pStyle w:val="NormalnyWeb"/>
        <w:numPr>
          <w:ilvl w:val="0"/>
          <w:numId w:val="23"/>
        </w:numPr>
        <w:spacing w:before="0" w:after="120"/>
        <w:ind w:left="714" w:hanging="357"/>
        <w:jc w:val="both"/>
        <w:textAlignment w:val="auto"/>
        <w:rPr>
          <w:rFonts w:ascii="Arial" w:hAnsi="Arial" w:cs="Arial"/>
          <w:sz w:val="20"/>
          <w:szCs w:val="20"/>
        </w:rPr>
      </w:pPr>
      <w:r>
        <w:rPr>
          <w:rFonts w:ascii="Arial" w:hAnsi="Arial" w:cs="Arial"/>
          <w:sz w:val="20"/>
          <w:szCs w:val="20"/>
        </w:rPr>
        <w:t>niewykorzystania wartości Umowy określonej w § 3 ust. 1 Umowy, w terminie określonym w § 2 – w takim wypadku Zamawiający przewiduje możliwość przedłużenia okresu obowiązywania Umowy o czas określony do 6 miesięcy (jednak nie dłużej niż do wykorzystania wartości Umowy).</w:t>
      </w:r>
    </w:p>
    <w:p w14:paraId="65A90D99" w14:textId="77777777" w:rsidR="00AD524C" w:rsidRDefault="00AD524C" w:rsidP="00AD524C">
      <w:pPr>
        <w:pStyle w:val="NormalnyWeb"/>
        <w:spacing w:before="0" w:after="120"/>
        <w:jc w:val="both"/>
        <w:textAlignment w:val="auto"/>
        <w:rPr>
          <w:rFonts w:ascii="Arial" w:hAnsi="Arial" w:cs="Arial"/>
          <w:sz w:val="20"/>
          <w:szCs w:val="20"/>
        </w:rPr>
      </w:pPr>
    </w:p>
    <w:p w14:paraId="28459A51" w14:textId="6E543A85" w:rsidR="00AD524C" w:rsidRPr="00AD524C" w:rsidRDefault="00AD524C" w:rsidP="00AD524C">
      <w:pPr>
        <w:pStyle w:val="NormalnyWeb"/>
        <w:spacing w:before="0" w:after="120"/>
        <w:jc w:val="center"/>
        <w:textAlignment w:val="auto"/>
        <w:rPr>
          <w:rFonts w:ascii="Arial" w:hAnsi="Arial" w:cs="Arial"/>
          <w:b/>
          <w:bCs/>
          <w:i/>
          <w:iCs/>
          <w:sz w:val="20"/>
          <w:szCs w:val="20"/>
          <w:u w:val="single"/>
        </w:rPr>
      </w:pPr>
      <w:r w:rsidRPr="00AD524C">
        <w:rPr>
          <w:rFonts w:ascii="Arial" w:hAnsi="Arial" w:cs="Arial"/>
          <w:b/>
          <w:bCs/>
          <w:i/>
          <w:iCs/>
          <w:sz w:val="20"/>
          <w:szCs w:val="20"/>
          <w:u w:val="single"/>
        </w:rPr>
        <w:t>Uwaga ust. 2-13 dotyczy tylko Pakietu nr 1-4</w:t>
      </w:r>
    </w:p>
    <w:p w14:paraId="3D11D8C4" w14:textId="77777777" w:rsidR="000D24BF" w:rsidRPr="002B79C6" w:rsidRDefault="00000000">
      <w:pPr>
        <w:pStyle w:val="NormalnyWeb"/>
        <w:numPr>
          <w:ilvl w:val="3"/>
          <w:numId w:val="11"/>
        </w:numPr>
        <w:spacing w:before="0" w:after="120"/>
        <w:ind w:left="357" w:hanging="357"/>
        <w:jc w:val="both"/>
        <w:textAlignment w:val="auto"/>
        <w:rPr>
          <w:rFonts w:ascii="Arial" w:hAnsi="Arial" w:cs="Arial"/>
          <w:color w:val="FF0000"/>
          <w:sz w:val="20"/>
          <w:szCs w:val="20"/>
        </w:rPr>
      </w:pPr>
      <w:r w:rsidRPr="002B79C6">
        <w:rPr>
          <w:rFonts w:ascii="Arial" w:hAnsi="Arial" w:cs="Arial"/>
          <w:color w:val="FF0000"/>
          <w:sz w:val="20"/>
          <w:szCs w:val="20"/>
        </w:rPr>
        <w:t>Strony postanawiają, iż dokonają odpowiedniej zmiany wynagrodzenia w wypadku wystąpienia którejkolwiek ze zmian przepisów wskazanych w art. 436 pkt 4 lit. b) ustawy Pzp, tj. zmiany:</w:t>
      </w:r>
    </w:p>
    <w:p w14:paraId="70B5BD05" w14:textId="77777777" w:rsidR="000D24BF" w:rsidRPr="002B79C6" w:rsidRDefault="00000000">
      <w:pPr>
        <w:widowControl/>
        <w:numPr>
          <w:ilvl w:val="0"/>
          <w:numId w:val="24"/>
        </w:numPr>
        <w:suppressAutoHyphens/>
        <w:spacing w:after="120"/>
        <w:jc w:val="both"/>
        <w:rPr>
          <w:rFonts w:ascii="Arial" w:hAnsi="Arial" w:cs="Arial"/>
          <w:color w:val="FF0000"/>
          <w:sz w:val="20"/>
          <w:szCs w:val="20"/>
        </w:rPr>
      </w:pPr>
      <w:r w:rsidRPr="002B79C6">
        <w:rPr>
          <w:rFonts w:ascii="Arial" w:hAnsi="Arial" w:cs="Arial"/>
          <w:color w:val="FF0000"/>
          <w:sz w:val="20"/>
          <w:szCs w:val="20"/>
        </w:rPr>
        <w:t>stawki podatku od towarów i usług oraz podatku akcyzowego;</w:t>
      </w:r>
    </w:p>
    <w:p w14:paraId="072153F8" w14:textId="77777777" w:rsidR="000D24BF" w:rsidRPr="002B79C6" w:rsidRDefault="00000000">
      <w:pPr>
        <w:widowControl/>
        <w:numPr>
          <w:ilvl w:val="0"/>
          <w:numId w:val="24"/>
        </w:numPr>
        <w:suppressAutoHyphens/>
        <w:spacing w:after="120"/>
        <w:jc w:val="both"/>
        <w:rPr>
          <w:rFonts w:ascii="Arial" w:hAnsi="Arial" w:cs="Arial"/>
          <w:color w:val="FF0000"/>
          <w:sz w:val="20"/>
          <w:szCs w:val="20"/>
        </w:rPr>
      </w:pPr>
      <w:r w:rsidRPr="002B79C6">
        <w:rPr>
          <w:rFonts w:ascii="Arial" w:hAnsi="Arial" w:cs="Arial"/>
          <w:color w:val="FF0000"/>
          <w:sz w:val="20"/>
          <w:szCs w:val="20"/>
        </w:rPr>
        <w:t>wysokości minimalnego wynagrodzenia za pracę albo wysokości minimalnej stawki godzinowej, ustalonych na podstawie ustawy z dnia 10 października 2002 r. o minimalnym wynagrodzeniu za pracę;</w:t>
      </w:r>
    </w:p>
    <w:p w14:paraId="249EFAFB" w14:textId="77777777" w:rsidR="000D24BF" w:rsidRPr="002B79C6" w:rsidRDefault="00000000">
      <w:pPr>
        <w:widowControl/>
        <w:numPr>
          <w:ilvl w:val="0"/>
          <w:numId w:val="24"/>
        </w:numPr>
        <w:suppressAutoHyphens/>
        <w:spacing w:after="120"/>
        <w:jc w:val="both"/>
        <w:rPr>
          <w:rFonts w:ascii="Arial" w:hAnsi="Arial" w:cs="Arial"/>
          <w:color w:val="FF0000"/>
          <w:sz w:val="20"/>
          <w:szCs w:val="20"/>
        </w:rPr>
      </w:pPr>
      <w:r w:rsidRPr="002B79C6">
        <w:rPr>
          <w:rFonts w:ascii="Arial" w:hAnsi="Arial" w:cs="Arial"/>
          <w:color w:val="FF0000"/>
          <w:sz w:val="20"/>
          <w:szCs w:val="20"/>
        </w:rPr>
        <w:t>zasad podlegania ubezpieczeniom społecznym lub ubezpieczeniu zdrowotnemu lub wysokości stawki składki na ubezpieczenia społeczne lub ubezpieczenie zdrowotne;</w:t>
      </w:r>
    </w:p>
    <w:p w14:paraId="020F3745" w14:textId="77777777" w:rsidR="000D24BF" w:rsidRPr="002B79C6" w:rsidRDefault="00000000">
      <w:pPr>
        <w:widowControl/>
        <w:numPr>
          <w:ilvl w:val="0"/>
          <w:numId w:val="24"/>
        </w:numPr>
        <w:suppressAutoHyphens/>
        <w:spacing w:after="120"/>
        <w:jc w:val="both"/>
        <w:rPr>
          <w:rFonts w:ascii="Arial" w:hAnsi="Arial" w:cs="Arial"/>
          <w:color w:val="FF0000"/>
          <w:sz w:val="20"/>
          <w:szCs w:val="20"/>
        </w:rPr>
      </w:pPr>
      <w:r w:rsidRPr="002B79C6">
        <w:rPr>
          <w:rFonts w:ascii="Arial" w:hAnsi="Arial" w:cs="Arial"/>
          <w:color w:val="FF0000"/>
          <w:sz w:val="20"/>
          <w:szCs w:val="20"/>
        </w:rPr>
        <w:t xml:space="preserve">zasad gromadzenia i wysokości wpłat do pracowniczych planów kapitałowych, o których mowa </w:t>
      </w:r>
      <w:r w:rsidRPr="002B79C6">
        <w:rPr>
          <w:rFonts w:ascii="Arial" w:hAnsi="Arial" w:cs="Arial"/>
          <w:color w:val="FF0000"/>
          <w:sz w:val="20"/>
          <w:szCs w:val="20"/>
        </w:rPr>
        <w:br/>
        <w:t>w ustawie z dnia 4 października 2018 r. o pracowniczych planach kapitałowych (Dz. U. z 2020 r., poz. 1342 z późn. zm.);</w:t>
      </w:r>
    </w:p>
    <w:p w14:paraId="1CC7FB81" w14:textId="77777777" w:rsidR="000D24BF" w:rsidRPr="002B79C6" w:rsidRDefault="00000000">
      <w:pPr>
        <w:spacing w:after="120"/>
        <w:ind w:left="360"/>
        <w:jc w:val="both"/>
        <w:rPr>
          <w:rFonts w:ascii="Arial" w:hAnsi="Arial" w:cs="Arial"/>
          <w:color w:val="FF0000"/>
          <w:sz w:val="20"/>
          <w:szCs w:val="20"/>
        </w:rPr>
      </w:pPr>
      <w:r w:rsidRPr="002B79C6">
        <w:rPr>
          <w:rFonts w:ascii="Arial" w:hAnsi="Arial" w:cs="Arial"/>
          <w:color w:val="FF0000"/>
          <w:sz w:val="20"/>
          <w:szCs w:val="20"/>
        </w:rPr>
        <w:t>pod warunkiem wykazania Zamawiającemu przez Wykonawcę, że zmiana ma wpływ na koszty realizacji przedmiotu Umowy oraz wykazania wysokości tych dodatkowych kosztów.</w:t>
      </w:r>
    </w:p>
    <w:p w14:paraId="3F084880" w14:textId="77777777" w:rsidR="000D24BF" w:rsidRPr="002B79C6" w:rsidRDefault="00000000">
      <w:pPr>
        <w:pStyle w:val="NormalnyWeb"/>
        <w:numPr>
          <w:ilvl w:val="3"/>
          <w:numId w:val="11"/>
        </w:numPr>
        <w:spacing w:before="0" w:after="120"/>
        <w:ind w:left="357" w:hanging="357"/>
        <w:jc w:val="both"/>
        <w:textAlignment w:val="auto"/>
        <w:rPr>
          <w:rFonts w:ascii="Arial" w:hAnsi="Arial" w:cs="Arial"/>
          <w:color w:val="FF0000"/>
          <w:sz w:val="20"/>
          <w:szCs w:val="20"/>
        </w:rPr>
      </w:pPr>
      <w:r w:rsidRPr="002B79C6">
        <w:rPr>
          <w:rFonts w:ascii="Arial" w:hAnsi="Arial" w:cs="Arial"/>
          <w:color w:val="FF0000"/>
          <w:sz w:val="20"/>
          <w:szCs w:val="20"/>
        </w:rPr>
        <w:t>Zmiana wysokości wynagrodzenia, o której mowa w ust. 2, obowiązywać będzie od dnia wejścia w życie zmian, o których mowa w ust. 2, zgodnie z załączoną uprzednio przez Wykonawcę kalkulacją kosztów oraz określoną niżej dokumentacją.</w:t>
      </w:r>
      <w:bookmarkStart w:id="7" w:name="_Hlk67581136"/>
    </w:p>
    <w:p w14:paraId="3BD22FAA" w14:textId="77777777" w:rsidR="000D24BF" w:rsidRPr="002B79C6" w:rsidRDefault="00000000">
      <w:pPr>
        <w:pStyle w:val="NormalnyWeb"/>
        <w:numPr>
          <w:ilvl w:val="3"/>
          <w:numId w:val="11"/>
        </w:numPr>
        <w:spacing w:before="0" w:after="120"/>
        <w:ind w:left="357" w:hanging="357"/>
        <w:jc w:val="both"/>
        <w:textAlignment w:val="auto"/>
        <w:rPr>
          <w:rFonts w:ascii="Arial" w:hAnsi="Arial" w:cs="Arial"/>
          <w:color w:val="FF0000"/>
          <w:sz w:val="20"/>
          <w:szCs w:val="20"/>
        </w:rPr>
      </w:pPr>
      <w:r w:rsidRPr="002B79C6">
        <w:rPr>
          <w:rFonts w:ascii="Arial" w:hAnsi="Arial" w:cs="Arial"/>
          <w:color w:val="FF0000"/>
          <w:sz w:val="20"/>
          <w:szCs w:val="20"/>
        </w:rPr>
        <w:t>W wypadku zmiany, o której mowa w ust. 2 lit. a) w zakresie zmiany stawki podatku VAT, wartość netto wynagrodzenia Wykonawcy nie zmieni się, a określona w aneksie wartość brutto wynagrodzenia zostanie wyliczona na podstawie nowych przepisów.</w:t>
      </w:r>
    </w:p>
    <w:p w14:paraId="097B6C72" w14:textId="77777777" w:rsidR="000D24BF" w:rsidRPr="002B79C6" w:rsidRDefault="00000000">
      <w:pPr>
        <w:pStyle w:val="NormalnyWeb"/>
        <w:numPr>
          <w:ilvl w:val="3"/>
          <w:numId w:val="11"/>
        </w:numPr>
        <w:spacing w:before="0" w:after="120"/>
        <w:ind w:left="357" w:hanging="357"/>
        <w:jc w:val="both"/>
        <w:textAlignment w:val="auto"/>
        <w:rPr>
          <w:rFonts w:ascii="Arial" w:hAnsi="Arial" w:cs="Arial"/>
          <w:color w:val="FF0000"/>
          <w:sz w:val="20"/>
          <w:szCs w:val="20"/>
        </w:rPr>
      </w:pPr>
      <w:r w:rsidRPr="002B79C6">
        <w:rPr>
          <w:rFonts w:ascii="Arial" w:hAnsi="Arial" w:cs="Arial"/>
          <w:color w:val="FF0000"/>
          <w:sz w:val="20"/>
          <w:szCs w:val="20"/>
        </w:rPr>
        <w:t>W wypadku zmiany, o której mowa w ust. 2 lit. a) w zakresie zmiany stawki podatku akcyzowego, wynagrodzenie Wykonawcy ulegnie zmianie o wartość wzrostu całkowitego kosztu wykonania przez Wykonawcę zamówienia wynikającą ze zmiany stawki podatku akcyzowego.</w:t>
      </w:r>
      <w:bookmarkEnd w:id="7"/>
    </w:p>
    <w:p w14:paraId="5EFC032A" w14:textId="77777777" w:rsidR="000D24BF" w:rsidRPr="002B79C6" w:rsidRDefault="00000000">
      <w:pPr>
        <w:pStyle w:val="NormalnyWeb"/>
        <w:numPr>
          <w:ilvl w:val="3"/>
          <w:numId w:val="11"/>
        </w:numPr>
        <w:spacing w:before="0" w:after="120"/>
        <w:ind w:left="357" w:hanging="357"/>
        <w:jc w:val="both"/>
        <w:textAlignment w:val="auto"/>
        <w:rPr>
          <w:rFonts w:ascii="Arial" w:hAnsi="Arial" w:cs="Arial"/>
          <w:color w:val="FF0000"/>
          <w:sz w:val="20"/>
          <w:szCs w:val="20"/>
        </w:rPr>
      </w:pPr>
      <w:r w:rsidRPr="002B79C6">
        <w:rPr>
          <w:rFonts w:ascii="Arial" w:hAnsi="Arial" w:cs="Arial"/>
          <w:color w:val="FF0000"/>
          <w:sz w:val="20"/>
          <w:szCs w:val="20"/>
        </w:rPr>
        <w:t>W przypadku zmiany, o której mowa w ust 2 lit. b), wynagrodzenie Wykonawcy ulegnie zmianie o wartość wzrostu całkowitego kosztu wykonania przez Wykonawcę zamówienia wynikającą ze zwiększenia wynagrodzeń osób bezpośrednio wykonujących zamówienie do wysokości zmienionego minimalnego wynagrodzenia, z uwzględnieniem wszystkich obciążeń publicznoprawnych od kwoty wzrostu minimalnego wynagrodzenia (przy uwzględnieniu proporcji wynikającej z udziału tych osób w wykonaniu wszystkich zamówień realizowanych przez Wykonawcę).</w:t>
      </w:r>
    </w:p>
    <w:p w14:paraId="0512537A" w14:textId="77777777" w:rsidR="000D24BF" w:rsidRPr="002B79C6" w:rsidRDefault="00000000">
      <w:pPr>
        <w:pStyle w:val="NormalnyWeb"/>
        <w:numPr>
          <w:ilvl w:val="3"/>
          <w:numId w:val="11"/>
        </w:numPr>
        <w:spacing w:before="0" w:after="120"/>
        <w:ind w:left="357" w:hanging="357"/>
        <w:jc w:val="both"/>
        <w:textAlignment w:val="auto"/>
        <w:rPr>
          <w:rFonts w:ascii="Arial" w:hAnsi="Arial" w:cs="Arial"/>
          <w:color w:val="FF0000"/>
          <w:sz w:val="20"/>
          <w:szCs w:val="20"/>
        </w:rPr>
      </w:pPr>
      <w:r w:rsidRPr="002B79C6">
        <w:rPr>
          <w:rFonts w:ascii="Arial" w:hAnsi="Arial" w:cs="Arial"/>
          <w:color w:val="FF0000"/>
          <w:sz w:val="20"/>
          <w:szCs w:val="20"/>
        </w:rPr>
        <w:t>W przypadku zmiany, o której mowa w ust 2 lit. c) lub d), wynagrodzenie Wykonawcy ulegnie zmianie o wartość wzrostu całkowitego kosztu wykonania przez Wykonawcę zamówienia, jaką będzie on zobowiązany dodatkowo ponieść w celu uwzględnienia tej zmiany, przy zachowaniu dotychczasowej kwoty netto wynagrodzenia osób bezpośrednio wykonujących zamówienie na rzecz Zamawiającego (przy uwzględnieniu proporcji wynikającej z udziału tych osób w wykonaniu wszystkich zamówień realizowanych przez Wykonawcę).</w:t>
      </w:r>
    </w:p>
    <w:p w14:paraId="2B193468" w14:textId="77777777" w:rsidR="000D24BF" w:rsidRPr="002B79C6" w:rsidRDefault="00000000">
      <w:pPr>
        <w:pStyle w:val="NormalnyWeb"/>
        <w:numPr>
          <w:ilvl w:val="3"/>
          <w:numId w:val="11"/>
        </w:numPr>
        <w:spacing w:before="0" w:after="120"/>
        <w:ind w:left="357" w:hanging="357"/>
        <w:jc w:val="both"/>
        <w:textAlignment w:val="auto"/>
        <w:rPr>
          <w:rFonts w:ascii="Arial" w:hAnsi="Arial" w:cs="Arial"/>
          <w:color w:val="FF0000"/>
          <w:sz w:val="20"/>
          <w:szCs w:val="20"/>
        </w:rPr>
      </w:pPr>
      <w:r w:rsidRPr="002B79C6">
        <w:rPr>
          <w:rFonts w:ascii="Arial" w:hAnsi="Arial" w:cs="Arial"/>
          <w:color w:val="FF0000"/>
          <w:sz w:val="20"/>
          <w:szCs w:val="20"/>
        </w:rPr>
        <w:t xml:space="preserve">Wprowadzenie zmian wysokości wynagrodzenia wymaga uprzedniego złożenia przez Wykonawcę oświadczenia o wysokości dodatkowych kosztów wynikających z wprowadzenia zmian, o których mowa w ust. 2 lit. b.), c) lub d). </w:t>
      </w:r>
    </w:p>
    <w:p w14:paraId="00FC3F65" w14:textId="77777777" w:rsidR="000D24BF" w:rsidRPr="002B79C6" w:rsidRDefault="00000000">
      <w:pPr>
        <w:pStyle w:val="NormalnyWeb"/>
        <w:numPr>
          <w:ilvl w:val="3"/>
          <w:numId w:val="11"/>
        </w:numPr>
        <w:spacing w:before="0" w:after="120"/>
        <w:ind w:left="357" w:hanging="357"/>
        <w:jc w:val="both"/>
        <w:textAlignment w:val="auto"/>
        <w:rPr>
          <w:rFonts w:ascii="Arial" w:hAnsi="Arial" w:cs="Arial"/>
          <w:color w:val="FF0000"/>
          <w:sz w:val="20"/>
          <w:szCs w:val="20"/>
        </w:rPr>
      </w:pPr>
      <w:r w:rsidRPr="002B79C6">
        <w:rPr>
          <w:rFonts w:ascii="Arial" w:hAnsi="Arial" w:cs="Arial"/>
          <w:color w:val="FF0000"/>
          <w:sz w:val="20"/>
          <w:szCs w:val="20"/>
        </w:rPr>
        <w:t xml:space="preserve">W przypadku ust. 2. lit. b) lub d), Wykonawca przedłoży Zamawiającemu wykaz pracowników, którzy bezpośrednio realizują Umowę i do których ma zastosowanie zmiana wraz z udokumentowaną kalkulacją kosztów oraz dokumentami rozliczeniowymi z tytułu wynagrodzeń dotyczącymi przedmiotowej zmiany. Wykaz powinien zawierać udokumentowane zestawienia, ile roboczogodzin miesięcznie, każdy z pracowników faktycznie realizuje Umowę. </w:t>
      </w:r>
    </w:p>
    <w:p w14:paraId="6818AF59" w14:textId="77777777" w:rsidR="000D24BF" w:rsidRPr="002B79C6" w:rsidRDefault="00000000">
      <w:pPr>
        <w:pStyle w:val="NormalnyWeb"/>
        <w:numPr>
          <w:ilvl w:val="3"/>
          <w:numId w:val="11"/>
        </w:numPr>
        <w:spacing w:before="0" w:after="120"/>
        <w:ind w:left="357" w:hanging="357"/>
        <w:jc w:val="both"/>
        <w:textAlignment w:val="auto"/>
        <w:rPr>
          <w:rFonts w:ascii="Arial" w:hAnsi="Arial" w:cs="Arial"/>
          <w:color w:val="FF0000"/>
          <w:sz w:val="20"/>
          <w:szCs w:val="20"/>
        </w:rPr>
      </w:pPr>
      <w:r w:rsidRPr="002B79C6">
        <w:rPr>
          <w:rFonts w:ascii="Arial" w:hAnsi="Arial" w:cs="Arial"/>
          <w:color w:val="FF0000"/>
          <w:sz w:val="20"/>
          <w:szCs w:val="20"/>
        </w:rPr>
        <w:lastRenderedPageBreak/>
        <w:t>W przypadku ust. 2 lit. c), Wykonawca przedkłada Zamawiającemu wykaz personelu, który bezpośrednio realizuje Umowę i dla którego ma zastosowanie zmiana wraz z udokumentowaną kalkulacją oraz dokumentami rozliczeniowymi z tytułu wynagrodzeń dotyczącymi przedmiotowej zmiany.</w:t>
      </w:r>
    </w:p>
    <w:p w14:paraId="160BE93D" w14:textId="77777777" w:rsidR="000D24BF" w:rsidRPr="002B79C6" w:rsidRDefault="00000000">
      <w:pPr>
        <w:pStyle w:val="NormalnyWeb"/>
        <w:numPr>
          <w:ilvl w:val="3"/>
          <w:numId w:val="11"/>
        </w:numPr>
        <w:spacing w:before="0" w:after="120"/>
        <w:ind w:left="357" w:hanging="357"/>
        <w:jc w:val="both"/>
        <w:textAlignment w:val="auto"/>
        <w:rPr>
          <w:rFonts w:ascii="Arial" w:hAnsi="Arial" w:cs="Arial"/>
          <w:color w:val="FF0000"/>
          <w:sz w:val="20"/>
          <w:szCs w:val="20"/>
        </w:rPr>
      </w:pPr>
      <w:r w:rsidRPr="002B79C6">
        <w:rPr>
          <w:rFonts w:ascii="Arial" w:hAnsi="Arial" w:cs="Arial"/>
          <w:color w:val="FF0000"/>
          <w:sz w:val="20"/>
          <w:szCs w:val="20"/>
        </w:rPr>
        <w:t>Wykonawca, w każdym ze wskazanych powyżej w ust. 6-10 przypadków, jest zobowiązany także złożyć oświadczenie w przedmiocie procentowego udziału w wykonaniu zamówienia na podstawie Umowy osób bezpośrednio wykonujących to zamówienie, w stosunku do ich udziału w wykonaniu wszystkich zamówień realizowanych przez Wykonawcę (w okresie, na który zawarta jest Umowa). Przedłożenie wskazanych dokumentów stanowi warunek rozpatrzenia wniosku Wykonawcy w przedmiocie zmiany Umowy.</w:t>
      </w:r>
    </w:p>
    <w:p w14:paraId="61FF8A6C" w14:textId="77777777" w:rsidR="000D24BF" w:rsidRPr="002B79C6" w:rsidRDefault="00000000">
      <w:pPr>
        <w:pStyle w:val="NormalnyWeb"/>
        <w:numPr>
          <w:ilvl w:val="3"/>
          <w:numId w:val="11"/>
        </w:numPr>
        <w:spacing w:before="0" w:after="120"/>
        <w:ind w:left="357" w:hanging="357"/>
        <w:jc w:val="both"/>
        <w:textAlignment w:val="auto"/>
        <w:rPr>
          <w:rFonts w:ascii="Arial" w:hAnsi="Arial" w:cs="Arial"/>
          <w:color w:val="FF0000"/>
          <w:sz w:val="20"/>
          <w:szCs w:val="20"/>
        </w:rPr>
      </w:pPr>
      <w:r w:rsidRPr="002B79C6">
        <w:rPr>
          <w:rFonts w:ascii="Arial" w:hAnsi="Arial" w:cs="Arial"/>
          <w:color w:val="FF0000"/>
          <w:sz w:val="20"/>
          <w:szCs w:val="20"/>
        </w:rPr>
        <w:t>Wykonawca powinien zgłosić Zamawiającemu na piśmie zamiar zmiany, o którym mowa w ust. 2, wraz z kalkulacją oraz stosowną dokumentacją, w terminie 30 dni od zdarzenia uzasadniającego wprowadzenie zmiany, pod rygorem pominięcia.</w:t>
      </w:r>
    </w:p>
    <w:p w14:paraId="236E3318" w14:textId="77777777" w:rsidR="000D24BF" w:rsidRPr="002B79C6" w:rsidRDefault="00000000">
      <w:pPr>
        <w:pStyle w:val="NormalnyWeb"/>
        <w:numPr>
          <w:ilvl w:val="3"/>
          <w:numId w:val="11"/>
        </w:numPr>
        <w:spacing w:before="0" w:after="120"/>
        <w:ind w:left="357" w:hanging="357"/>
        <w:jc w:val="both"/>
        <w:textAlignment w:val="auto"/>
        <w:rPr>
          <w:rFonts w:ascii="Arial" w:hAnsi="Arial" w:cs="Arial"/>
          <w:color w:val="FF0000"/>
          <w:sz w:val="20"/>
          <w:szCs w:val="20"/>
        </w:rPr>
      </w:pPr>
      <w:r w:rsidRPr="002B79C6">
        <w:rPr>
          <w:rFonts w:ascii="Arial" w:hAnsi="Arial" w:cs="Arial"/>
          <w:color w:val="FF0000"/>
          <w:sz w:val="20"/>
          <w:szCs w:val="20"/>
        </w:rPr>
        <w:t>Zmiana Umowy, o której mowa w ust. 2, nie zostanie dokonana w przypadku, gdy w przedstawionej przez Wykonawcę dokumentacji jego uprawnienie w przedmiotowym zakresie (oraz jego treść) nie zostanie w sposób jednoznaczny wykazane.</w:t>
      </w:r>
    </w:p>
    <w:p w14:paraId="55AADBBC" w14:textId="77777777" w:rsidR="000D24BF" w:rsidRDefault="000D24BF">
      <w:pPr>
        <w:pStyle w:val="Teksttreci41"/>
        <w:shd w:val="clear" w:color="auto" w:fill="auto"/>
        <w:suppressAutoHyphens/>
        <w:spacing w:line="240" w:lineRule="auto"/>
        <w:ind w:firstLine="0"/>
        <w:jc w:val="center"/>
      </w:pPr>
    </w:p>
    <w:p w14:paraId="16BCA818" w14:textId="77777777" w:rsidR="000D24BF" w:rsidRDefault="00000000">
      <w:pPr>
        <w:pStyle w:val="Teksttreci41"/>
        <w:shd w:val="clear" w:color="auto" w:fill="auto"/>
        <w:suppressAutoHyphens/>
        <w:spacing w:line="240" w:lineRule="auto"/>
        <w:ind w:firstLine="0"/>
        <w:jc w:val="center"/>
      </w:pPr>
      <w:r>
        <w:t>§ 10. Odstąpienie od Umowy</w:t>
      </w:r>
    </w:p>
    <w:p w14:paraId="5E8970AA" w14:textId="77777777" w:rsidR="000D24BF" w:rsidRDefault="00000000">
      <w:pPr>
        <w:numPr>
          <w:ilvl w:val="0"/>
          <w:numId w:val="12"/>
        </w:numPr>
        <w:suppressAutoHyphens/>
        <w:spacing w:after="120"/>
        <w:ind w:left="426" w:hanging="425"/>
        <w:jc w:val="both"/>
        <w:rPr>
          <w:rFonts w:ascii="Arial" w:hAnsi="Arial" w:cs="Arial"/>
          <w:sz w:val="20"/>
          <w:szCs w:val="20"/>
        </w:rPr>
      </w:pPr>
      <w:r>
        <w:rPr>
          <w:rFonts w:ascii="Arial" w:hAnsi="Arial" w:cs="Arial"/>
          <w:sz w:val="20"/>
          <w:szCs w:val="20"/>
        </w:rPr>
        <w:t>Zamawiający może odstąpić od Umowy i naliczyć Wykonawcy kary umowne zastrzeżone w § 11 Umowy, z przyczyn następujących:</w:t>
      </w:r>
    </w:p>
    <w:p w14:paraId="59B422B1" w14:textId="77777777" w:rsidR="000D24BF" w:rsidRDefault="00000000">
      <w:pPr>
        <w:numPr>
          <w:ilvl w:val="0"/>
          <w:numId w:val="13"/>
        </w:numPr>
        <w:suppressAutoHyphens/>
        <w:spacing w:after="120"/>
        <w:ind w:left="851" w:hanging="425"/>
        <w:jc w:val="both"/>
        <w:rPr>
          <w:rFonts w:ascii="Arial" w:hAnsi="Arial" w:cs="Arial"/>
          <w:sz w:val="20"/>
          <w:szCs w:val="20"/>
        </w:rPr>
      </w:pPr>
      <w:r>
        <w:rPr>
          <w:rFonts w:ascii="Arial" w:hAnsi="Arial" w:cs="Arial"/>
          <w:sz w:val="20"/>
          <w:szCs w:val="20"/>
        </w:rPr>
        <w:t>zwłoki w realizacji zamówienia przekraczającej 3 dni;</w:t>
      </w:r>
    </w:p>
    <w:p w14:paraId="6EA3C095" w14:textId="77777777" w:rsidR="000D24BF" w:rsidRDefault="00000000">
      <w:pPr>
        <w:numPr>
          <w:ilvl w:val="0"/>
          <w:numId w:val="13"/>
        </w:numPr>
        <w:suppressAutoHyphens/>
        <w:spacing w:after="120"/>
        <w:ind w:left="851" w:hanging="425"/>
        <w:jc w:val="both"/>
        <w:rPr>
          <w:rFonts w:ascii="Arial" w:hAnsi="Arial" w:cs="Arial"/>
          <w:sz w:val="20"/>
          <w:szCs w:val="20"/>
        </w:rPr>
      </w:pPr>
      <w:r>
        <w:rPr>
          <w:rFonts w:ascii="Arial" w:hAnsi="Arial" w:cs="Arial"/>
          <w:sz w:val="20"/>
          <w:szCs w:val="20"/>
        </w:rPr>
        <w:t>wykonywania przez Wykonawcę zamówienia lub przedmiotu Umowy wadliwie lub w sposób sprzeczny z Umową, lub zastosowania rozwiązań sprzecznych z otrzymanymi od zamawiającego założeniami i dokonanymi z nim uzgodnieniami, po bezskutecznym upływie terminu wyznaczonego przez Zamawiającego na dokonanie przez Wykonawcę zmiany sposobu wykonywania Zamówienia lub przedmiotu Umowy;</w:t>
      </w:r>
    </w:p>
    <w:p w14:paraId="1B1FFDA1" w14:textId="77777777" w:rsidR="000D24BF" w:rsidRDefault="00000000">
      <w:pPr>
        <w:numPr>
          <w:ilvl w:val="0"/>
          <w:numId w:val="13"/>
        </w:numPr>
        <w:suppressAutoHyphens/>
        <w:spacing w:after="120"/>
        <w:ind w:left="851" w:hanging="425"/>
        <w:jc w:val="both"/>
        <w:rPr>
          <w:rFonts w:ascii="Arial" w:hAnsi="Arial" w:cs="Arial"/>
          <w:sz w:val="20"/>
          <w:szCs w:val="20"/>
        </w:rPr>
      </w:pPr>
      <w:r>
        <w:rPr>
          <w:rFonts w:ascii="Arial" w:hAnsi="Arial" w:cs="Arial"/>
          <w:sz w:val="20"/>
          <w:szCs w:val="20"/>
        </w:rPr>
        <w:t>naruszenia przez Wykonawcę postanowienia Umowy o posługiwaniu się podwykonawcami;</w:t>
      </w:r>
    </w:p>
    <w:p w14:paraId="3551D9BD" w14:textId="77777777" w:rsidR="000D24BF" w:rsidRDefault="00000000">
      <w:pPr>
        <w:numPr>
          <w:ilvl w:val="0"/>
          <w:numId w:val="13"/>
        </w:numPr>
        <w:suppressAutoHyphens/>
        <w:spacing w:after="120"/>
        <w:ind w:left="851" w:hanging="425"/>
        <w:jc w:val="both"/>
        <w:rPr>
          <w:rFonts w:ascii="Arial" w:hAnsi="Arial" w:cs="Arial"/>
          <w:sz w:val="20"/>
          <w:szCs w:val="20"/>
        </w:rPr>
      </w:pPr>
      <w:r>
        <w:rPr>
          <w:rFonts w:ascii="Arial" w:hAnsi="Arial" w:cs="Arial"/>
          <w:sz w:val="20"/>
          <w:szCs w:val="20"/>
        </w:rPr>
        <w:t>niedostarczenia zamówienia lub przedmiotu Umowy w żądanej ilości, pełnowartościowego lub spełniającego wymagania Zamawiającego w terminie określonym w § 8.</w:t>
      </w:r>
    </w:p>
    <w:p w14:paraId="201AEFBE" w14:textId="77777777" w:rsidR="000D24BF" w:rsidRDefault="00000000">
      <w:pPr>
        <w:numPr>
          <w:ilvl w:val="0"/>
          <w:numId w:val="12"/>
        </w:numPr>
        <w:suppressAutoHyphens/>
        <w:spacing w:after="120"/>
        <w:ind w:left="426" w:hanging="425"/>
        <w:jc w:val="both"/>
        <w:rPr>
          <w:rFonts w:ascii="Arial" w:hAnsi="Arial" w:cs="Arial"/>
          <w:sz w:val="20"/>
          <w:szCs w:val="20"/>
        </w:rPr>
      </w:pPr>
      <w:r>
        <w:rPr>
          <w:rFonts w:ascii="Arial" w:hAnsi="Arial" w:cs="Arial"/>
          <w:sz w:val="20"/>
          <w:szCs w:val="20"/>
        </w:rPr>
        <w:t>Odstąpienie od Umowy powinno nastąpić w formie pisemnej, z podaniem uzasadnienia, w terminie do 60 dni od wystąpienia przesłanek określonych w ust. 1.</w:t>
      </w:r>
    </w:p>
    <w:p w14:paraId="446C1BD2" w14:textId="77777777" w:rsidR="000D24BF" w:rsidRDefault="00000000">
      <w:pPr>
        <w:numPr>
          <w:ilvl w:val="0"/>
          <w:numId w:val="12"/>
        </w:numPr>
        <w:suppressAutoHyphens/>
        <w:spacing w:after="120"/>
        <w:ind w:left="426" w:hanging="425"/>
        <w:jc w:val="both"/>
        <w:rPr>
          <w:rFonts w:ascii="Arial" w:hAnsi="Arial" w:cs="Arial"/>
          <w:sz w:val="20"/>
          <w:szCs w:val="20"/>
        </w:rPr>
      </w:pPr>
      <w:r>
        <w:rPr>
          <w:rFonts w:ascii="Arial" w:hAnsi="Arial" w:cs="Arial"/>
          <w:sz w:val="20"/>
          <w:szCs w:val="20"/>
        </w:rPr>
        <w:t>W przypadku odstąpienia od Umowy zgodnie z niniejszym paragrafem, Wykonawca będzie miał prawo do otrzymania zapłaty za dostawy właściwie zrealizowane, które zostały zrealizowane do dnia odstąpienia od Umowy.</w:t>
      </w:r>
    </w:p>
    <w:p w14:paraId="0274324A" w14:textId="77777777" w:rsidR="000D24BF" w:rsidRDefault="000D24BF">
      <w:pPr>
        <w:pStyle w:val="Teksttreci21"/>
        <w:shd w:val="clear" w:color="auto" w:fill="auto"/>
        <w:suppressAutoHyphens/>
        <w:spacing w:line="240" w:lineRule="auto"/>
        <w:ind w:firstLine="0"/>
        <w:jc w:val="center"/>
        <w:rPr>
          <w:b/>
        </w:rPr>
      </w:pPr>
    </w:p>
    <w:p w14:paraId="3EBA030B" w14:textId="77777777" w:rsidR="000D24BF" w:rsidRDefault="00000000">
      <w:pPr>
        <w:pStyle w:val="Teksttreci21"/>
        <w:shd w:val="clear" w:color="auto" w:fill="auto"/>
        <w:suppressAutoHyphens/>
        <w:spacing w:line="240" w:lineRule="auto"/>
        <w:ind w:firstLine="0"/>
        <w:jc w:val="center"/>
        <w:rPr>
          <w:b/>
        </w:rPr>
      </w:pPr>
      <w:r>
        <w:rPr>
          <w:b/>
        </w:rPr>
        <w:t>§ 11. Kary umowne</w:t>
      </w:r>
    </w:p>
    <w:p w14:paraId="0113A5C1" w14:textId="77777777" w:rsidR="000D24BF" w:rsidRDefault="00000000">
      <w:pPr>
        <w:pStyle w:val="Teksttreci21"/>
        <w:numPr>
          <w:ilvl w:val="0"/>
          <w:numId w:val="14"/>
        </w:numPr>
        <w:shd w:val="clear" w:color="auto" w:fill="auto"/>
        <w:suppressAutoHyphens/>
        <w:spacing w:after="120" w:line="240" w:lineRule="auto"/>
        <w:ind w:left="357" w:hanging="357"/>
      </w:pPr>
      <w:r>
        <w:t>Zamawiający ma prawo naliczyć kary umowne w przypadku:</w:t>
      </w:r>
    </w:p>
    <w:p w14:paraId="69CA7EAE" w14:textId="62D379C4" w:rsidR="000D24BF" w:rsidRDefault="00000000">
      <w:pPr>
        <w:pStyle w:val="Teksttreci21"/>
        <w:numPr>
          <w:ilvl w:val="0"/>
          <w:numId w:val="15"/>
        </w:numPr>
        <w:shd w:val="clear" w:color="auto" w:fill="auto"/>
        <w:suppressAutoHyphens/>
        <w:spacing w:after="120" w:line="240" w:lineRule="auto"/>
        <w:ind w:left="851" w:hanging="426"/>
      </w:pPr>
      <w:r>
        <w:t xml:space="preserve">zwłoki w dostawie zamówienia - w wysokości </w:t>
      </w:r>
      <w:r>
        <w:rPr>
          <w:b/>
        </w:rPr>
        <w:t>1%</w:t>
      </w:r>
      <w:r>
        <w:t xml:space="preserve"> wartości brutto zamówienia jednostkowego za każdy rozpoczę</w:t>
      </w:r>
      <w:r w:rsidR="0035243F">
        <w:t>ty dzień zwłoki</w:t>
      </w:r>
      <w:r>
        <w:t>, jednak w wysokości nie mniejszej niż 50,00 zł;</w:t>
      </w:r>
    </w:p>
    <w:p w14:paraId="186AC171" w14:textId="77777777" w:rsidR="000D24BF" w:rsidRDefault="00000000">
      <w:pPr>
        <w:pStyle w:val="Teksttreci21"/>
        <w:numPr>
          <w:ilvl w:val="0"/>
          <w:numId w:val="15"/>
        </w:numPr>
        <w:shd w:val="clear" w:color="auto" w:fill="auto"/>
        <w:suppressAutoHyphens/>
        <w:spacing w:after="120" w:line="240" w:lineRule="auto"/>
        <w:ind w:left="851" w:hanging="426"/>
      </w:pPr>
      <w:r>
        <w:t xml:space="preserve">przekroczenia obowiązującego terminu wymiany wadliwego produktu na wolny od wad lub terminu usunięcia usterki - w wysokości </w:t>
      </w:r>
      <w:bookmarkStart w:id="8" w:name="_Hlk56153396"/>
      <w:r>
        <w:rPr>
          <w:b/>
        </w:rPr>
        <w:t>5%</w:t>
      </w:r>
      <w:r>
        <w:t xml:space="preserve"> wartości brutto wadliwego produktu za każdy rozpoczęty dzień zwłoki, </w:t>
      </w:r>
      <w:bookmarkStart w:id="9" w:name="_Hlk64393501"/>
      <w:r>
        <w:t xml:space="preserve">za które odpowiada Wykonawca, </w:t>
      </w:r>
      <w:bookmarkEnd w:id="9"/>
      <w:r>
        <w:t>jednak nie mniej niż 150,00 zł i nie więcej niż 1 000,00 zł za każdy dzień zwłoki</w:t>
      </w:r>
      <w:bookmarkEnd w:id="8"/>
      <w:r>
        <w:t>;</w:t>
      </w:r>
    </w:p>
    <w:p w14:paraId="528BBE07" w14:textId="77777777" w:rsidR="000D24BF" w:rsidRDefault="00000000">
      <w:pPr>
        <w:pStyle w:val="Teksttreci21"/>
        <w:numPr>
          <w:ilvl w:val="0"/>
          <w:numId w:val="15"/>
        </w:numPr>
        <w:shd w:val="clear" w:color="auto" w:fill="auto"/>
        <w:suppressAutoHyphens/>
        <w:spacing w:after="120" w:line="240" w:lineRule="auto"/>
        <w:ind w:left="851" w:hanging="426"/>
      </w:pPr>
      <w:r>
        <w:t xml:space="preserve">zwłoki w uzupełnieniu różnicy w ilości wynikającej z zamówienia jednostkowego i faktycznie zrealizowanej dostawy - w wysokości </w:t>
      </w:r>
      <w:r>
        <w:rPr>
          <w:b/>
        </w:rPr>
        <w:t>1%</w:t>
      </w:r>
      <w:r>
        <w:t xml:space="preserve"> wartości brutto zamówienia jednostkowego za każdy rozpoczęty dzień zwłoki, za które odpowiada Wykonawca, jednak w wysokości nie mniejszej  niż 50,00 zł;</w:t>
      </w:r>
    </w:p>
    <w:p w14:paraId="5605F24D" w14:textId="77777777" w:rsidR="000D24BF" w:rsidRDefault="00000000">
      <w:pPr>
        <w:pStyle w:val="Teksttreci21"/>
        <w:numPr>
          <w:ilvl w:val="0"/>
          <w:numId w:val="15"/>
        </w:numPr>
        <w:shd w:val="clear" w:color="auto" w:fill="auto"/>
        <w:suppressAutoHyphens/>
        <w:spacing w:after="120" w:line="240" w:lineRule="auto"/>
        <w:ind w:left="851" w:hanging="426"/>
      </w:pPr>
      <w:bookmarkStart w:id="10" w:name="_Hlk13817836"/>
      <w:r>
        <w:t xml:space="preserve">w przypadku naruszenia zakazu określonego w § 5 ust. 5 lub 6 -  w wysokości </w:t>
      </w:r>
      <w:r>
        <w:rPr>
          <w:b/>
        </w:rPr>
        <w:t xml:space="preserve">5% </w:t>
      </w:r>
      <w:r>
        <w:t>wartości wierzytelności, objętych taką umową, lecz nie mniej niż 5.000,00 zł, niezależnie od skuteczności zawartej z naruszeniem § 5 ust. 5 lub 6 umowy;</w:t>
      </w:r>
    </w:p>
    <w:p w14:paraId="3D2D530F" w14:textId="77777777" w:rsidR="000D24BF" w:rsidRDefault="00000000">
      <w:pPr>
        <w:pStyle w:val="Teksttreci21"/>
        <w:numPr>
          <w:ilvl w:val="0"/>
          <w:numId w:val="15"/>
        </w:numPr>
        <w:shd w:val="clear" w:color="auto" w:fill="auto"/>
        <w:suppressAutoHyphens/>
        <w:spacing w:after="120" w:line="240" w:lineRule="auto"/>
        <w:ind w:left="851" w:hanging="426"/>
      </w:pPr>
      <w:r>
        <w:t xml:space="preserve">odstąpienia od umowy z przyczyn leżących po stronie Wykonawcy - w wysokości </w:t>
      </w:r>
      <w:r>
        <w:rPr>
          <w:b/>
        </w:rPr>
        <w:t>20%</w:t>
      </w:r>
      <w:r>
        <w:t xml:space="preserve"> wartości brutto części, od której nastąpiło odstąpienie od umowy;</w:t>
      </w:r>
    </w:p>
    <w:p w14:paraId="0ED82D2F" w14:textId="77777777" w:rsidR="000D24BF" w:rsidRDefault="00000000">
      <w:pPr>
        <w:pStyle w:val="Teksttreci21"/>
        <w:numPr>
          <w:ilvl w:val="0"/>
          <w:numId w:val="15"/>
        </w:numPr>
        <w:shd w:val="clear" w:color="auto" w:fill="auto"/>
        <w:suppressAutoHyphens/>
        <w:spacing w:after="120" w:line="240" w:lineRule="auto"/>
        <w:ind w:left="851" w:hanging="426"/>
      </w:pPr>
      <w:r>
        <w:lastRenderedPageBreak/>
        <w:t>w przypadku braku zapłaty lub nieterminowej zapłaty wynagrodzenia należnego podwykonawcom z tytułu zmiany wysokości wynagrodzenia, o której mowa w art. 439 ust. 5 ustawy Pzp – w wysokości 10% wartości brutto Umowy.</w:t>
      </w:r>
    </w:p>
    <w:p w14:paraId="164A2989" w14:textId="77777777" w:rsidR="000D24BF" w:rsidRDefault="00000000">
      <w:pPr>
        <w:pStyle w:val="Teksttreci21"/>
        <w:numPr>
          <w:ilvl w:val="0"/>
          <w:numId w:val="14"/>
        </w:numPr>
        <w:shd w:val="clear" w:color="auto" w:fill="auto"/>
        <w:suppressAutoHyphens/>
        <w:spacing w:after="120" w:line="240" w:lineRule="auto"/>
        <w:ind w:left="357" w:hanging="357"/>
      </w:pPr>
      <w:r>
        <w:t>Rozliczenie naliczonych kwot kar umownych zostanie zrealizowane poprzez potrącenie z jakiejkolwiek płatności należnej Wykonawcy. Wykonawca upoważnia Zamawiającego do potrącenia kar umownych z  płatności za wykonane i fakturowane części przedmiotu Umowy bez uprzedniego wezwania do zapłaty. W przypadku braku możliwości  potrącenia, Zamawiający wezwie Wykonawcę do  zapłaty wyznaczając 14-dniowy termin zapłaty od dnia doręczenia wezwania.</w:t>
      </w:r>
    </w:p>
    <w:p w14:paraId="36282EDB" w14:textId="77777777" w:rsidR="000D24BF" w:rsidRDefault="00000000">
      <w:pPr>
        <w:pStyle w:val="Teksttreci21"/>
        <w:numPr>
          <w:ilvl w:val="0"/>
          <w:numId w:val="14"/>
        </w:numPr>
        <w:shd w:val="clear" w:color="auto" w:fill="auto"/>
        <w:suppressAutoHyphens/>
        <w:spacing w:after="120" w:line="240" w:lineRule="auto"/>
        <w:ind w:left="357" w:hanging="357"/>
      </w:pPr>
      <w:r>
        <w:t>Zamawiający zastrzega możliwość dochodzenia odszkodowania uzupełniającego przenoszącego wysokość zastrzeżonych kar umownych na zasadach ogólnych, do wysokości rzeczywiście poniesionej szkody.</w:t>
      </w:r>
    </w:p>
    <w:p w14:paraId="3E9A6957" w14:textId="77777777" w:rsidR="000D24BF" w:rsidRDefault="00000000">
      <w:pPr>
        <w:pStyle w:val="Teksttreci21"/>
        <w:numPr>
          <w:ilvl w:val="0"/>
          <w:numId w:val="14"/>
        </w:numPr>
        <w:shd w:val="clear" w:color="auto" w:fill="auto"/>
        <w:suppressAutoHyphens/>
        <w:spacing w:after="120" w:line="240" w:lineRule="auto"/>
        <w:ind w:left="357" w:hanging="357"/>
      </w:pPr>
      <w:r>
        <w:t xml:space="preserve">Maksymalna łączna wysokość kar umownych wynosi </w:t>
      </w:r>
      <w:r>
        <w:rPr>
          <w:b/>
        </w:rPr>
        <w:t>30%</w:t>
      </w:r>
      <w:r>
        <w:t xml:space="preserve"> maksymalnej wartości przedmiotu Umowy brutto, wskazanej w § 2 ust. 1.</w:t>
      </w:r>
      <w:bookmarkEnd w:id="10"/>
    </w:p>
    <w:p w14:paraId="4ED5EE31" w14:textId="77777777" w:rsidR="00433662" w:rsidRDefault="00433662" w:rsidP="00831D36">
      <w:pPr>
        <w:widowControl/>
        <w:rPr>
          <w:rFonts w:ascii="Arial" w:eastAsia="Times New Roman" w:hAnsi="Arial" w:cs="Arial"/>
          <w:b/>
          <w:bCs/>
          <w:sz w:val="20"/>
          <w:szCs w:val="20"/>
        </w:rPr>
      </w:pPr>
    </w:p>
    <w:p w14:paraId="07E70A17" w14:textId="77777777" w:rsidR="000D24BF" w:rsidRDefault="00000000">
      <w:pPr>
        <w:widowControl/>
        <w:ind w:left="284" w:hanging="284"/>
        <w:jc w:val="center"/>
      </w:pPr>
      <w:r>
        <w:rPr>
          <w:rFonts w:ascii="Arial" w:eastAsia="Times New Roman" w:hAnsi="Arial" w:cs="Arial"/>
          <w:b/>
          <w:bCs/>
          <w:sz w:val="20"/>
          <w:szCs w:val="20"/>
        </w:rPr>
        <w:t>§ 12</w:t>
      </w:r>
      <w:r>
        <w:t xml:space="preserve">. </w:t>
      </w:r>
      <w:r>
        <w:rPr>
          <w:rFonts w:ascii="Arial" w:eastAsia="Times New Roman" w:hAnsi="Arial" w:cs="Arial"/>
          <w:b/>
          <w:bCs/>
          <w:sz w:val="20"/>
          <w:szCs w:val="20"/>
        </w:rPr>
        <w:t>Przedstawiciele stron i komunikacja</w:t>
      </w:r>
    </w:p>
    <w:p w14:paraId="457ABC84" w14:textId="77777777" w:rsidR="000D24BF" w:rsidRDefault="00000000">
      <w:pPr>
        <w:widowControl/>
        <w:numPr>
          <w:ilvl w:val="0"/>
          <w:numId w:val="16"/>
        </w:numPr>
        <w:suppressAutoHyphens/>
        <w:spacing w:after="120"/>
        <w:ind w:left="426" w:hanging="425"/>
        <w:jc w:val="both"/>
        <w:rPr>
          <w:rFonts w:ascii="Arial" w:hAnsi="Arial" w:cs="Arial"/>
          <w:sz w:val="20"/>
          <w:szCs w:val="20"/>
        </w:rPr>
      </w:pPr>
      <w:r>
        <w:rPr>
          <w:rFonts w:ascii="Arial" w:hAnsi="Arial" w:cs="Arial"/>
          <w:sz w:val="20"/>
          <w:szCs w:val="20"/>
        </w:rPr>
        <w:t>Strony postanawiają, że komunikacja między nimi odbywać się będzie w formie pisemnej, telefonicznej oraz elektronicznej (e-mail), z zastrzeżeniem przepisów Umowy wymagających wyłącznie lub dodatkowo formy pisemnej.</w:t>
      </w:r>
    </w:p>
    <w:p w14:paraId="109EFB95" w14:textId="77777777" w:rsidR="000D24BF" w:rsidRDefault="00000000">
      <w:pPr>
        <w:widowControl/>
        <w:numPr>
          <w:ilvl w:val="0"/>
          <w:numId w:val="16"/>
        </w:numPr>
        <w:suppressAutoHyphens/>
        <w:spacing w:after="120"/>
        <w:ind w:left="426" w:hanging="425"/>
        <w:jc w:val="both"/>
        <w:rPr>
          <w:rFonts w:ascii="Arial" w:hAnsi="Arial" w:cs="Arial"/>
          <w:sz w:val="20"/>
          <w:szCs w:val="20"/>
        </w:rPr>
      </w:pPr>
      <w:r>
        <w:rPr>
          <w:rFonts w:ascii="Arial" w:hAnsi="Arial" w:cs="Arial"/>
          <w:sz w:val="20"/>
          <w:szCs w:val="20"/>
        </w:rPr>
        <w:t xml:space="preserve">Wszelka korespondencja pomiędzy Stronami musi zawierać nazwę i numer Umowy oraz powinna być dostarczana na adresy wskazane w ust. 3. </w:t>
      </w:r>
    </w:p>
    <w:p w14:paraId="3E263E9F" w14:textId="77777777" w:rsidR="000D24BF" w:rsidRDefault="00000000">
      <w:pPr>
        <w:widowControl/>
        <w:numPr>
          <w:ilvl w:val="0"/>
          <w:numId w:val="16"/>
        </w:numPr>
        <w:suppressAutoHyphens/>
        <w:spacing w:after="120"/>
        <w:ind w:left="426" w:hanging="425"/>
        <w:jc w:val="both"/>
        <w:rPr>
          <w:rFonts w:ascii="Arial" w:hAnsi="Arial" w:cs="Arial"/>
          <w:sz w:val="20"/>
          <w:szCs w:val="20"/>
        </w:rPr>
      </w:pPr>
      <w:r>
        <w:rPr>
          <w:rFonts w:ascii="Arial" w:hAnsi="Arial" w:cs="Arial"/>
          <w:sz w:val="20"/>
          <w:szCs w:val="20"/>
        </w:rPr>
        <w:t xml:space="preserve">Strony ustalają, że osobami upoważnionymi do bezpośrednich kontaktów w trakcie wykonywania niniejszej Umowy, mających na celu sprawną realizację Umowy oraz jej bieżący nadzór, są: </w:t>
      </w:r>
    </w:p>
    <w:p w14:paraId="5C3D3C24" w14:textId="77777777" w:rsidR="000D24BF" w:rsidRDefault="00000000">
      <w:pPr>
        <w:widowControl/>
        <w:numPr>
          <w:ilvl w:val="1"/>
          <w:numId w:val="16"/>
        </w:numPr>
        <w:suppressAutoHyphens/>
        <w:spacing w:after="120"/>
        <w:ind w:left="851" w:hanging="425"/>
        <w:jc w:val="both"/>
        <w:rPr>
          <w:rFonts w:ascii="Arial" w:hAnsi="Arial" w:cs="Arial"/>
          <w:sz w:val="20"/>
          <w:szCs w:val="20"/>
        </w:rPr>
      </w:pPr>
      <w:r>
        <w:rPr>
          <w:rFonts w:ascii="Arial" w:hAnsi="Arial" w:cs="Arial"/>
          <w:sz w:val="20"/>
          <w:szCs w:val="20"/>
        </w:rPr>
        <w:t xml:space="preserve">Zamawiający ustanawia do kontaktów z Wykonawcą: </w:t>
      </w:r>
    </w:p>
    <w:p w14:paraId="34391DE0" w14:textId="77777777" w:rsidR="000D24BF" w:rsidRDefault="00000000">
      <w:pPr>
        <w:widowControl/>
        <w:spacing w:after="120"/>
        <w:ind w:left="851" w:hanging="425"/>
        <w:jc w:val="both"/>
        <w:rPr>
          <w:rFonts w:ascii="Arial" w:hAnsi="Arial" w:cs="Arial"/>
          <w:sz w:val="20"/>
          <w:szCs w:val="20"/>
        </w:rPr>
      </w:pPr>
      <w:r>
        <w:rPr>
          <w:rFonts w:ascii="Arial" w:hAnsi="Arial" w:cs="Arial"/>
          <w:sz w:val="20"/>
          <w:szCs w:val="20"/>
        </w:rPr>
        <w:t xml:space="preserve">(Imię i nazwisko) …………………………….., tel.:…………….., e-mail: …….……… </w:t>
      </w:r>
    </w:p>
    <w:p w14:paraId="0E3BEA54" w14:textId="77777777" w:rsidR="000D24BF" w:rsidRDefault="00000000">
      <w:pPr>
        <w:widowControl/>
        <w:numPr>
          <w:ilvl w:val="1"/>
          <w:numId w:val="16"/>
        </w:numPr>
        <w:suppressAutoHyphens/>
        <w:spacing w:after="120"/>
        <w:ind w:left="851" w:hanging="425"/>
        <w:jc w:val="both"/>
        <w:rPr>
          <w:rFonts w:ascii="Arial" w:hAnsi="Arial" w:cs="Arial"/>
          <w:sz w:val="20"/>
          <w:szCs w:val="20"/>
        </w:rPr>
      </w:pPr>
      <w:r>
        <w:rPr>
          <w:rFonts w:ascii="Arial" w:hAnsi="Arial" w:cs="Arial"/>
          <w:sz w:val="20"/>
          <w:szCs w:val="20"/>
        </w:rPr>
        <w:t xml:space="preserve">Wykonawca ustanawia do kontaktów osobę/y odpowiedzialne za realizację usług: </w:t>
      </w:r>
    </w:p>
    <w:p w14:paraId="2B9944BA" w14:textId="77777777" w:rsidR="000D24BF" w:rsidRDefault="00000000">
      <w:pPr>
        <w:widowControl/>
        <w:spacing w:after="120"/>
        <w:ind w:left="851" w:hanging="425"/>
        <w:jc w:val="both"/>
        <w:rPr>
          <w:rFonts w:ascii="Arial" w:hAnsi="Arial" w:cs="Arial"/>
          <w:sz w:val="20"/>
          <w:szCs w:val="20"/>
        </w:rPr>
      </w:pPr>
      <w:r>
        <w:rPr>
          <w:rFonts w:ascii="Arial" w:hAnsi="Arial" w:cs="Arial"/>
          <w:sz w:val="20"/>
          <w:szCs w:val="20"/>
        </w:rPr>
        <w:t xml:space="preserve">(Imię i nazwisko) ………………………, tel. …………………, e-mail: …….……….………… </w:t>
      </w:r>
    </w:p>
    <w:p w14:paraId="31EE4D7E" w14:textId="77777777" w:rsidR="000D24BF" w:rsidRDefault="00000000">
      <w:pPr>
        <w:widowControl/>
        <w:numPr>
          <w:ilvl w:val="0"/>
          <w:numId w:val="16"/>
        </w:numPr>
        <w:suppressAutoHyphens/>
        <w:spacing w:after="120"/>
        <w:ind w:left="426" w:hanging="425"/>
        <w:jc w:val="both"/>
        <w:rPr>
          <w:rFonts w:ascii="Arial" w:hAnsi="Arial" w:cs="Arial"/>
          <w:sz w:val="20"/>
          <w:szCs w:val="20"/>
        </w:rPr>
      </w:pPr>
      <w:r>
        <w:rPr>
          <w:rFonts w:ascii="Arial" w:hAnsi="Arial" w:cs="Arial"/>
          <w:sz w:val="20"/>
          <w:szCs w:val="20"/>
        </w:rPr>
        <w:t xml:space="preserve">Wskazane osoby umocowane są jedynie do dokonywania czynności faktycznych związanych z realizacją przedmiotu Umowy i nie są upoważnione do dokonywania zmian w Umowie. </w:t>
      </w:r>
    </w:p>
    <w:p w14:paraId="1E1F9DE9" w14:textId="77777777" w:rsidR="000D24BF" w:rsidRDefault="00000000">
      <w:pPr>
        <w:widowControl/>
        <w:numPr>
          <w:ilvl w:val="0"/>
          <w:numId w:val="16"/>
        </w:numPr>
        <w:suppressAutoHyphens/>
        <w:spacing w:after="120"/>
        <w:ind w:left="426" w:hanging="425"/>
        <w:jc w:val="both"/>
        <w:rPr>
          <w:rFonts w:ascii="Arial" w:hAnsi="Arial" w:cs="Arial"/>
          <w:sz w:val="20"/>
          <w:szCs w:val="20"/>
        </w:rPr>
      </w:pPr>
      <w:r>
        <w:rPr>
          <w:rFonts w:ascii="Arial" w:hAnsi="Arial" w:cs="Arial"/>
          <w:sz w:val="20"/>
          <w:szCs w:val="20"/>
        </w:rPr>
        <w:t xml:space="preserve">Upoważniony przedstawiciel Zamawiającego, o którym mowa w ust. 3 powyżej, jest odpowiedzialny za składanie zamówień jednostkowych, potwierdzenie przyjęcia dostaw oraz wszelkich innych czynności związanych z realizacją Umowy. Zamówienia składane przez inne osoby Wykonawca realizuje na własne ryzyko (pod rygorem odmowy przyjęcia lub zwrotu przesłanej faktury). </w:t>
      </w:r>
    </w:p>
    <w:p w14:paraId="3DF9C3E5" w14:textId="77777777" w:rsidR="000D24BF" w:rsidRDefault="00000000">
      <w:pPr>
        <w:widowControl/>
        <w:numPr>
          <w:ilvl w:val="0"/>
          <w:numId w:val="16"/>
        </w:numPr>
        <w:suppressAutoHyphens/>
        <w:spacing w:after="120"/>
        <w:ind w:left="426" w:hanging="425"/>
        <w:jc w:val="both"/>
        <w:rPr>
          <w:rFonts w:ascii="Arial" w:hAnsi="Arial" w:cs="Arial"/>
          <w:sz w:val="20"/>
          <w:szCs w:val="20"/>
        </w:rPr>
      </w:pPr>
      <w:r>
        <w:rPr>
          <w:rFonts w:ascii="Arial" w:hAnsi="Arial" w:cs="Arial"/>
          <w:sz w:val="20"/>
          <w:szCs w:val="20"/>
        </w:rPr>
        <w:t>Zmiana osób określonych w ust. 3 lub ich danych teleadresowych wymaga poinformowania drugiej Strony na piśmie lub poprzez e-mail, nie wymaga jednak aneksu do Umowy i nie stanowi zmiany Umowy. Strony są obowiązane do informowania z wyprzedzeniem drugiej Strony o każdej takiej zmianie, z zastrzeżeniem, że zawiadomienie będzie skuteczne od dnia jego doręczenia. W przypadku braku przedmiotowego zawiadomienia, doręczenie korespondencji na adres, który stracił swoją aktualność, uznane będzie za skuteczne.</w:t>
      </w:r>
    </w:p>
    <w:p w14:paraId="31DCF046" w14:textId="77777777" w:rsidR="000D24BF" w:rsidRDefault="000D24BF">
      <w:pPr>
        <w:pStyle w:val="Style3"/>
        <w:widowControl/>
        <w:jc w:val="center"/>
        <w:rPr>
          <w:rFonts w:ascii="Arial" w:hAnsi="Arial" w:cs="Arial"/>
          <w:sz w:val="20"/>
          <w:szCs w:val="20"/>
        </w:rPr>
      </w:pPr>
    </w:p>
    <w:p w14:paraId="03FA7D3B" w14:textId="77777777" w:rsidR="000D24BF" w:rsidRDefault="00000000">
      <w:pPr>
        <w:pStyle w:val="Teksttreci41"/>
        <w:shd w:val="clear" w:color="auto" w:fill="auto"/>
        <w:suppressAutoHyphens/>
        <w:spacing w:line="240" w:lineRule="auto"/>
        <w:ind w:firstLine="0"/>
        <w:jc w:val="center"/>
      </w:pPr>
      <w:r>
        <w:t>§ 13. RODO</w:t>
      </w:r>
    </w:p>
    <w:p w14:paraId="3BA30512" w14:textId="77777777" w:rsidR="000D24BF" w:rsidRDefault="00000000" w:rsidP="009305CA">
      <w:pPr>
        <w:widowControl/>
        <w:numPr>
          <w:ilvl w:val="0"/>
          <w:numId w:val="17"/>
        </w:numPr>
        <w:suppressAutoHyphens/>
        <w:spacing w:before="120"/>
        <w:ind w:left="357" w:hanging="357"/>
        <w:jc w:val="both"/>
      </w:pPr>
      <w:r>
        <w:rPr>
          <w:rFonts w:ascii="Arial" w:hAnsi="Arial" w:cs="Arial"/>
          <w:bCs/>
          <w:sz w:val="20"/>
          <w:szCs w:val="20"/>
        </w:rPr>
        <w:t>Każda ze stron Umowy oświadcza, że jest administratorem danych osobowych</w:t>
      </w:r>
      <w:r>
        <w:rPr>
          <w:rFonts w:ascii="Arial" w:hAnsi="Arial" w:cs="Arial"/>
          <w:bCs/>
          <w:sz w:val="20"/>
          <w:szCs w:val="20"/>
        </w:rPr>
        <w:br/>
        <w:t>w rozumieniu RODO w odniesieniu do danych osobowych</w:t>
      </w:r>
      <w:r>
        <w:rPr>
          <w:rFonts w:ascii="Arial" w:hAnsi="Arial" w:cs="Arial"/>
          <w:sz w:val="20"/>
          <w:szCs w:val="20"/>
        </w:rPr>
        <w:t xml:space="preserve"> </w:t>
      </w:r>
      <w:r>
        <w:rPr>
          <w:rFonts w:ascii="Arial" w:hAnsi="Arial" w:cs="Arial"/>
          <w:bCs/>
          <w:sz w:val="20"/>
          <w:szCs w:val="20"/>
        </w:rPr>
        <w:t>pracowników oraz osób działających w imieniu</w:t>
      </w:r>
      <w:r>
        <w:rPr>
          <w:rFonts w:ascii="Arial" w:hAnsi="Arial" w:cs="Arial"/>
          <w:sz w:val="20"/>
          <w:szCs w:val="20"/>
        </w:rPr>
        <w:t xml:space="preserve"> drugiej Strony umowy - powyższe dotyczy </w:t>
      </w:r>
      <w:r>
        <w:rPr>
          <w:rFonts w:ascii="Arial" w:hAnsi="Arial" w:cs="Arial"/>
          <w:bCs/>
          <w:sz w:val="20"/>
          <w:szCs w:val="20"/>
        </w:rPr>
        <w:t xml:space="preserve">danych wskazanych w niniejszej umowie oraz w trakcie jej realizacji. </w:t>
      </w:r>
    </w:p>
    <w:p w14:paraId="780645B3" w14:textId="77777777" w:rsidR="000D24BF" w:rsidRDefault="00000000" w:rsidP="009305CA">
      <w:pPr>
        <w:widowControl/>
        <w:numPr>
          <w:ilvl w:val="0"/>
          <w:numId w:val="17"/>
        </w:numPr>
        <w:suppressAutoHyphens/>
        <w:spacing w:before="120"/>
        <w:ind w:left="357" w:hanging="357"/>
        <w:jc w:val="both"/>
        <w:rPr>
          <w:rFonts w:ascii="Arial" w:hAnsi="Arial" w:cs="Arial"/>
          <w:sz w:val="20"/>
          <w:szCs w:val="20"/>
        </w:rPr>
      </w:pPr>
      <w:r>
        <w:rPr>
          <w:rFonts w:ascii="Arial" w:hAnsi="Arial" w:cs="Arial"/>
          <w:sz w:val="20"/>
          <w:szCs w:val="20"/>
        </w:rPr>
        <w:t>Strony zobowiązują się przestrzegać przepisów Rozporządzenia Parlamentu Europejskiego i Rady(UE) 2016/679 z dnia 27 kwietnia 2016 r. w sprawie ochrony osób fizycznych w związku z przetwarzaniem danych osobowych i w sprawie swobodnego przepływu takich danych (RODO) oraz krajowych przepisów z obszaru ochrony danych osobowych, przy przetwarzaniu danych osobowych w związku z realizacją niniejszej umowy.</w:t>
      </w:r>
    </w:p>
    <w:p w14:paraId="23ACCCC7" w14:textId="77777777" w:rsidR="000D24BF" w:rsidRDefault="00000000" w:rsidP="009305CA">
      <w:pPr>
        <w:widowControl/>
        <w:numPr>
          <w:ilvl w:val="0"/>
          <w:numId w:val="17"/>
        </w:numPr>
        <w:suppressAutoHyphens/>
        <w:spacing w:before="120"/>
        <w:ind w:left="357" w:hanging="357"/>
        <w:jc w:val="both"/>
        <w:rPr>
          <w:rFonts w:ascii="Arial" w:hAnsi="Arial" w:cs="Arial"/>
          <w:sz w:val="20"/>
          <w:szCs w:val="20"/>
        </w:rPr>
      </w:pPr>
      <w:r>
        <w:rPr>
          <w:rFonts w:ascii="Arial" w:hAnsi="Arial" w:cs="Arial"/>
          <w:sz w:val="20"/>
          <w:szCs w:val="20"/>
        </w:rPr>
        <w:t xml:space="preserve">Strony w szczególności, uwzględniając stan wiedzy technicznej, koszt wdrażania oraz charakter, zakres, kontekst i cele przetwarzania oraz ryzyko naruszenia praw lub wolności osób fizycznych o </w:t>
      </w:r>
      <w:r>
        <w:rPr>
          <w:rFonts w:ascii="Arial" w:hAnsi="Arial" w:cs="Arial"/>
          <w:sz w:val="20"/>
          <w:szCs w:val="20"/>
        </w:rPr>
        <w:lastRenderedPageBreak/>
        <w:t>różnym prawdopodobieństwie wystąpienia i wadze zagrożenia, zobowiązują się wdrożyć i stosować odpowiednie środki techniczne i organizacyjne, aby zapewnić odpowiedni stopień bezpieczeństwa odpowiadający temu ryzyku.</w:t>
      </w:r>
    </w:p>
    <w:p w14:paraId="3738C5BC" w14:textId="77777777" w:rsidR="000D24BF" w:rsidRDefault="00000000" w:rsidP="009305CA">
      <w:pPr>
        <w:widowControl/>
        <w:numPr>
          <w:ilvl w:val="0"/>
          <w:numId w:val="17"/>
        </w:numPr>
        <w:suppressAutoHyphens/>
        <w:spacing w:before="120"/>
        <w:ind w:left="357" w:hanging="357"/>
        <w:jc w:val="both"/>
        <w:rPr>
          <w:rFonts w:ascii="Arial" w:hAnsi="Arial" w:cs="Arial"/>
          <w:sz w:val="20"/>
          <w:szCs w:val="20"/>
        </w:rPr>
      </w:pPr>
      <w:r>
        <w:rPr>
          <w:rFonts w:ascii="Arial" w:hAnsi="Arial" w:cs="Arial"/>
          <w:sz w:val="20"/>
          <w:szCs w:val="20"/>
        </w:rPr>
        <w:t>Strony zobowiązują się poinformować swoich przedstawicieli i osoby, których dane osobowe zostały przekazane, a które nie podpisywały niniejszej umowy, o treści niniejszego paragrafu.</w:t>
      </w:r>
      <w:r>
        <w:rPr>
          <w:rFonts w:ascii="Arial" w:hAnsi="Arial" w:cs="Arial"/>
          <w:bCs/>
          <w:sz w:val="20"/>
          <w:szCs w:val="20"/>
        </w:rPr>
        <w:t xml:space="preserve"> Aktualna klauzula informacyjna Zamawiającego stanowi Załącznik nr 3 do Umowy.</w:t>
      </w:r>
    </w:p>
    <w:p w14:paraId="1806962A" w14:textId="10F5F963" w:rsidR="000D24BF" w:rsidRDefault="000D24BF">
      <w:pPr>
        <w:pStyle w:val="Teksttreci21"/>
        <w:shd w:val="clear" w:color="auto" w:fill="auto"/>
        <w:suppressAutoHyphens/>
        <w:spacing w:line="240" w:lineRule="auto"/>
        <w:ind w:firstLine="0"/>
      </w:pPr>
    </w:p>
    <w:p w14:paraId="476D076F" w14:textId="77777777" w:rsidR="00992D1E" w:rsidRDefault="00992D1E">
      <w:pPr>
        <w:pStyle w:val="Teksttreci21"/>
        <w:shd w:val="clear" w:color="auto" w:fill="auto"/>
        <w:suppressAutoHyphens/>
        <w:spacing w:line="240" w:lineRule="auto"/>
        <w:ind w:firstLine="0"/>
      </w:pPr>
    </w:p>
    <w:p w14:paraId="4FBB8D11" w14:textId="77777777" w:rsidR="000D24BF" w:rsidRDefault="00000000">
      <w:pPr>
        <w:pStyle w:val="Teksttreci21"/>
        <w:shd w:val="clear" w:color="auto" w:fill="auto"/>
        <w:suppressAutoHyphens/>
        <w:spacing w:line="240" w:lineRule="auto"/>
        <w:ind w:firstLine="0"/>
        <w:jc w:val="center"/>
        <w:rPr>
          <w:b/>
          <w:bCs/>
        </w:rPr>
      </w:pPr>
      <w:r>
        <w:rPr>
          <w:b/>
          <w:bCs/>
        </w:rPr>
        <w:t>§ 14. Postanowienia końcowe</w:t>
      </w:r>
    </w:p>
    <w:p w14:paraId="691FADC6" w14:textId="77777777" w:rsidR="000D24BF" w:rsidRDefault="00000000">
      <w:pPr>
        <w:pStyle w:val="Teksttreci21"/>
        <w:numPr>
          <w:ilvl w:val="0"/>
          <w:numId w:val="18"/>
        </w:numPr>
        <w:suppressAutoHyphens/>
        <w:spacing w:before="120" w:line="240" w:lineRule="auto"/>
        <w:ind w:left="357" w:hanging="357"/>
      </w:pPr>
      <w:r>
        <w:t xml:space="preserve">Wykonawca potwierdza, podpisując niniejszą Umowę, że dokumenty przedłożone Zamawiającemu </w:t>
      </w:r>
      <w:r>
        <w:br/>
        <w:t>w postępowaniu o udzielenie zamówienia publicznego, w następstwie którego została zawarta Umowa pozostają aktualne i Wykonawca na dzień podpisania Umowy spełnia wszystkie warunki udziału w postępowaniu i nie spełnia przesłanek wykluczenia.</w:t>
      </w:r>
      <w:bookmarkStart w:id="11" w:name="_Hlk13824302"/>
      <w:bookmarkEnd w:id="11"/>
    </w:p>
    <w:p w14:paraId="7F5A74A5" w14:textId="77777777" w:rsidR="000D24BF" w:rsidRDefault="00000000">
      <w:pPr>
        <w:pStyle w:val="Teksttreci21"/>
        <w:numPr>
          <w:ilvl w:val="0"/>
          <w:numId w:val="18"/>
        </w:numPr>
        <w:shd w:val="clear" w:color="auto" w:fill="auto"/>
        <w:suppressAutoHyphens/>
        <w:spacing w:before="120" w:line="240" w:lineRule="auto"/>
        <w:ind w:left="357" w:hanging="357"/>
      </w:pPr>
      <w:r>
        <w:t>Strony ustalają, że wszelkie spory rozstrzygane będą w pierwszej kolejności w drodze negocjacji, a jeśli porozumienie nie zostanie zawarte - przez Sąd właściwy dla siedziby Zamawiającego.</w:t>
      </w:r>
    </w:p>
    <w:p w14:paraId="4C39D77A" w14:textId="77777777" w:rsidR="000D24BF" w:rsidRDefault="00000000">
      <w:pPr>
        <w:pStyle w:val="Teksttreci21"/>
        <w:numPr>
          <w:ilvl w:val="0"/>
          <w:numId w:val="18"/>
        </w:numPr>
        <w:suppressAutoHyphens/>
        <w:spacing w:before="120" w:line="240" w:lineRule="auto"/>
        <w:ind w:left="357" w:hanging="357"/>
      </w:pPr>
      <w:r>
        <w:t>Wszelkie zmiany i uzupełnienia niniejszej Umowy wymagają zachowania formy pisemnej pod rygorem nieważności.</w:t>
      </w:r>
    </w:p>
    <w:p w14:paraId="620C2EC5" w14:textId="77777777" w:rsidR="000D24BF" w:rsidRDefault="00000000">
      <w:pPr>
        <w:pStyle w:val="Teksttreci21"/>
        <w:numPr>
          <w:ilvl w:val="0"/>
          <w:numId w:val="18"/>
        </w:numPr>
        <w:suppressAutoHyphens/>
        <w:spacing w:before="120" w:line="240" w:lineRule="auto"/>
        <w:ind w:left="357" w:hanging="357"/>
      </w:pPr>
      <w:r>
        <w:t>W przypadku użycia w Umowie określenia odnoszącego się do terminu „dni”, rozumie się przez to dni kalendarzowe.</w:t>
      </w:r>
    </w:p>
    <w:p w14:paraId="086B3867" w14:textId="77777777" w:rsidR="000D24BF" w:rsidRDefault="00000000">
      <w:pPr>
        <w:pStyle w:val="Teksttreci21"/>
        <w:numPr>
          <w:ilvl w:val="0"/>
          <w:numId w:val="18"/>
        </w:numPr>
        <w:suppressAutoHyphens/>
        <w:spacing w:before="120" w:line="240" w:lineRule="auto"/>
        <w:ind w:left="357" w:hanging="357"/>
      </w:pPr>
      <w:r>
        <w:t xml:space="preserve">W sprawach nieuregulowanych w niniejszej Umowie zastosowanie będą miały  przepisy Kodeksu Cywilnego i ustawy Prawo zamówień publicznych. </w:t>
      </w:r>
    </w:p>
    <w:p w14:paraId="145F6C10" w14:textId="77777777" w:rsidR="000D24BF" w:rsidRDefault="00000000">
      <w:pPr>
        <w:pStyle w:val="Teksttreci21"/>
        <w:numPr>
          <w:ilvl w:val="0"/>
          <w:numId w:val="18"/>
        </w:numPr>
        <w:suppressAutoHyphens/>
        <w:spacing w:before="120" w:line="240" w:lineRule="auto"/>
        <w:ind w:left="357" w:hanging="357"/>
      </w:pPr>
      <w:r>
        <w:t>Umowę niniejszą sporządzono w dwóch jednobrzmiących egzemplarzach po jednym dla każdej ze Stron.</w:t>
      </w:r>
    </w:p>
    <w:p w14:paraId="2BC14E79" w14:textId="77777777" w:rsidR="000D24BF" w:rsidRDefault="000D24BF">
      <w:pPr>
        <w:pStyle w:val="Standard"/>
        <w:keepLines/>
        <w:spacing w:line="20" w:lineRule="atLeast"/>
        <w:jc w:val="both"/>
        <w:rPr>
          <w:rFonts w:ascii="Arial" w:hAnsi="Arial" w:cs="Arial"/>
          <w:b/>
          <w:bCs/>
          <w:sz w:val="20"/>
          <w:szCs w:val="20"/>
        </w:rPr>
      </w:pPr>
    </w:p>
    <w:p w14:paraId="31EC3553" w14:textId="77777777" w:rsidR="000D24BF" w:rsidRDefault="00000000">
      <w:pPr>
        <w:pStyle w:val="Teksttreci21"/>
        <w:suppressAutoHyphens/>
        <w:ind w:firstLine="0"/>
      </w:pPr>
      <w:r>
        <w:t>Załączniki:</w:t>
      </w:r>
    </w:p>
    <w:p w14:paraId="4DC681ED" w14:textId="77777777" w:rsidR="000D24BF" w:rsidRDefault="00000000">
      <w:pPr>
        <w:pStyle w:val="Teksttreci21"/>
        <w:shd w:val="clear" w:color="auto" w:fill="auto"/>
        <w:suppressAutoHyphens/>
        <w:spacing w:line="240" w:lineRule="auto"/>
        <w:ind w:firstLine="0"/>
      </w:pPr>
      <w:r>
        <w:t>Załącznik nr 1 – Formularz Ofertowy,</w:t>
      </w:r>
    </w:p>
    <w:p w14:paraId="53733398" w14:textId="77777777" w:rsidR="000D24BF" w:rsidRDefault="00000000">
      <w:pPr>
        <w:pStyle w:val="Teksttreci21"/>
        <w:shd w:val="clear" w:color="auto" w:fill="auto"/>
        <w:suppressAutoHyphens/>
        <w:spacing w:line="240" w:lineRule="auto"/>
        <w:ind w:firstLine="0"/>
      </w:pPr>
      <w:r>
        <w:t>Załącznik nr 2 – Formularz asortymentowo-cenowy,</w:t>
      </w:r>
    </w:p>
    <w:p w14:paraId="058F278A" w14:textId="77777777" w:rsidR="000D24BF" w:rsidRDefault="00000000">
      <w:pPr>
        <w:pStyle w:val="Teksttreci21"/>
        <w:shd w:val="clear" w:color="auto" w:fill="auto"/>
        <w:suppressAutoHyphens/>
        <w:spacing w:line="240" w:lineRule="auto"/>
        <w:ind w:firstLine="0"/>
      </w:pPr>
      <w:r>
        <w:t>Załącznik nr 3 – Klauzula RODO.</w:t>
      </w:r>
    </w:p>
    <w:p w14:paraId="5FEC7A06" w14:textId="77777777" w:rsidR="000D24BF" w:rsidRDefault="000D24BF">
      <w:pPr>
        <w:pStyle w:val="Teksttreci21"/>
        <w:shd w:val="clear" w:color="auto" w:fill="auto"/>
        <w:suppressAutoHyphens/>
        <w:spacing w:line="240" w:lineRule="auto"/>
        <w:ind w:firstLine="0"/>
      </w:pPr>
    </w:p>
    <w:p w14:paraId="0E122E6B" w14:textId="77777777" w:rsidR="000D24BF" w:rsidRDefault="00000000">
      <w:pPr>
        <w:pStyle w:val="Standard"/>
        <w:jc w:val="center"/>
        <w:rPr>
          <w:rFonts w:ascii="Arial" w:hAnsi="Arial" w:cs="Arial"/>
          <w:b/>
          <w:bCs/>
          <w:lang w:eastAsia="en-US"/>
        </w:rPr>
      </w:pPr>
      <w:r>
        <w:rPr>
          <w:rFonts w:ascii="Arial" w:hAnsi="Arial" w:cs="Arial"/>
          <w:b/>
          <w:bCs/>
          <w:lang w:eastAsia="en-US"/>
        </w:rPr>
        <w:t>Zamawiający</w:t>
      </w:r>
      <w:r>
        <w:rPr>
          <w:rFonts w:ascii="Arial" w:hAnsi="Arial" w:cs="Arial"/>
          <w:b/>
          <w:bCs/>
          <w:lang w:eastAsia="en-US"/>
        </w:rPr>
        <w:tab/>
      </w:r>
      <w:r>
        <w:rPr>
          <w:rFonts w:ascii="Arial" w:hAnsi="Arial" w:cs="Arial"/>
          <w:b/>
          <w:bCs/>
          <w:lang w:eastAsia="en-US"/>
        </w:rPr>
        <w:tab/>
      </w:r>
      <w:r>
        <w:rPr>
          <w:rFonts w:ascii="Arial" w:hAnsi="Arial" w:cs="Arial"/>
          <w:b/>
          <w:bCs/>
          <w:lang w:eastAsia="en-US"/>
        </w:rPr>
        <w:tab/>
      </w:r>
      <w:r>
        <w:rPr>
          <w:rFonts w:ascii="Arial" w:hAnsi="Arial" w:cs="Arial"/>
          <w:b/>
          <w:bCs/>
          <w:lang w:eastAsia="en-US"/>
        </w:rPr>
        <w:tab/>
      </w:r>
      <w:r>
        <w:rPr>
          <w:rFonts w:ascii="Arial" w:hAnsi="Arial" w:cs="Arial"/>
          <w:b/>
          <w:bCs/>
          <w:lang w:eastAsia="en-US"/>
        </w:rPr>
        <w:tab/>
        <w:t>Wykonawca</w:t>
      </w:r>
    </w:p>
    <w:p w14:paraId="6A8B8A79" w14:textId="77777777" w:rsidR="000D24BF" w:rsidRDefault="00000000">
      <w:pPr>
        <w:widowControl/>
        <w:spacing w:after="160" w:line="259" w:lineRule="auto"/>
        <w:rPr>
          <w:rFonts w:ascii="Arial" w:eastAsia="Calibri" w:hAnsi="Arial" w:cs="Arial"/>
          <w:b/>
          <w:bCs/>
          <w:kern w:val="2"/>
          <w:sz w:val="22"/>
          <w:szCs w:val="22"/>
          <w:lang w:eastAsia="en-US"/>
        </w:rPr>
      </w:pPr>
      <w:r>
        <w:br w:type="page"/>
      </w:r>
    </w:p>
    <w:tbl>
      <w:tblPr>
        <w:tblStyle w:val="Tabela-Siatka"/>
        <w:tblW w:w="9057" w:type="dxa"/>
        <w:tblLook w:val="04A0" w:firstRow="1" w:lastRow="0" w:firstColumn="1" w:lastColumn="0" w:noHBand="0" w:noVBand="1"/>
      </w:tblPr>
      <w:tblGrid>
        <w:gridCol w:w="9057"/>
      </w:tblGrid>
      <w:tr w:rsidR="000D24BF" w:rsidRPr="00992D1E" w14:paraId="4A8C5559" w14:textId="77777777">
        <w:trPr>
          <w:trHeight w:val="699"/>
        </w:trPr>
        <w:tc>
          <w:tcPr>
            <w:tcW w:w="9057" w:type="dxa"/>
            <w:shd w:val="clear" w:color="auto" w:fill="D0CECE" w:themeFill="background2" w:themeFillShade="E6"/>
            <w:vAlign w:val="center"/>
          </w:tcPr>
          <w:p w14:paraId="32B53A8C" w14:textId="77777777" w:rsidR="000D24BF" w:rsidRPr="00992D1E" w:rsidRDefault="00000000">
            <w:pPr>
              <w:spacing w:line="260" w:lineRule="exact"/>
              <w:jc w:val="right"/>
              <w:rPr>
                <w:rFonts w:ascii="Arial" w:hAnsi="Arial" w:cs="Arial"/>
                <w:sz w:val="20"/>
                <w:szCs w:val="20"/>
              </w:rPr>
            </w:pPr>
            <w:r w:rsidRPr="00992D1E">
              <w:rPr>
                <w:rFonts w:ascii="Arial" w:eastAsia="Times New Roman" w:hAnsi="Arial" w:cs="Arial"/>
                <w:sz w:val="20"/>
                <w:szCs w:val="20"/>
              </w:rPr>
              <w:lastRenderedPageBreak/>
              <w:t xml:space="preserve"> Załącznik nr 3 do Umowy</w:t>
            </w:r>
          </w:p>
          <w:p w14:paraId="6D93E0A0" w14:textId="77777777" w:rsidR="000D24BF" w:rsidRPr="00992D1E" w:rsidRDefault="000D24BF">
            <w:pPr>
              <w:spacing w:line="260" w:lineRule="exact"/>
              <w:jc w:val="center"/>
              <w:rPr>
                <w:rFonts w:ascii="Arial" w:eastAsia="Times New Roman" w:hAnsi="Arial" w:cs="Arial"/>
                <w:sz w:val="20"/>
                <w:szCs w:val="20"/>
              </w:rPr>
            </w:pPr>
          </w:p>
          <w:p w14:paraId="5D1D5D2C" w14:textId="77777777" w:rsidR="000D24BF" w:rsidRPr="00992D1E" w:rsidRDefault="00000000">
            <w:pPr>
              <w:spacing w:line="260" w:lineRule="exact"/>
              <w:jc w:val="center"/>
              <w:rPr>
                <w:rFonts w:ascii="Arial" w:hAnsi="Arial" w:cs="Arial"/>
                <w:sz w:val="20"/>
                <w:szCs w:val="20"/>
              </w:rPr>
            </w:pPr>
            <w:r w:rsidRPr="00992D1E">
              <w:rPr>
                <w:rFonts w:ascii="Arial" w:eastAsia="Times New Roman" w:hAnsi="Arial" w:cs="Arial"/>
                <w:b/>
                <w:bCs/>
                <w:smallCaps/>
                <w:sz w:val="20"/>
                <w:szCs w:val="20"/>
              </w:rPr>
              <w:t>KLAUZULA INFORMACYJNA PRAWO ZAMÓWIEŃ PUBLICZNYCH</w:t>
            </w:r>
          </w:p>
        </w:tc>
      </w:tr>
      <w:tr w:rsidR="000D24BF" w:rsidRPr="00992D1E" w14:paraId="0ED09285" w14:textId="77777777">
        <w:tc>
          <w:tcPr>
            <w:tcW w:w="9057" w:type="dxa"/>
            <w:shd w:val="clear" w:color="auto" w:fill="auto"/>
          </w:tcPr>
          <w:p w14:paraId="04B3148C" w14:textId="77777777" w:rsidR="000D24BF" w:rsidRPr="00992D1E" w:rsidRDefault="00000000">
            <w:pPr>
              <w:jc w:val="both"/>
              <w:rPr>
                <w:rFonts w:ascii="Arial" w:hAnsi="Arial" w:cs="Arial"/>
                <w:sz w:val="20"/>
                <w:szCs w:val="20"/>
              </w:rPr>
            </w:pPr>
            <w:r w:rsidRPr="00992D1E">
              <w:rPr>
                <w:rFonts w:ascii="Arial" w:eastAsia="Times New Roman" w:hAnsi="Arial" w:cs="Arial"/>
                <w:sz w:val="20"/>
                <w:szCs w:val="20"/>
              </w:rPr>
              <w:t>Zgodnie z art. 13 ogólnego rozporządzenia o ochronie danych osobowych z dnia 27 kwietnia 2016 r.  (Dz. Urz. UE L 119 z 04.05.2016) informuję, iż:</w:t>
            </w:r>
          </w:p>
          <w:p w14:paraId="6527F0D6" w14:textId="77777777" w:rsidR="000D24BF" w:rsidRPr="00992D1E" w:rsidRDefault="00000000">
            <w:pPr>
              <w:pStyle w:val="Akapitzlist"/>
              <w:numPr>
                <w:ilvl w:val="0"/>
                <w:numId w:val="20"/>
              </w:numPr>
              <w:spacing w:after="0" w:line="240" w:lineRule="auto"/>
              <w:contextualSpacing/>
              <w:jc w:val="both"/>
              <w:textAlignment w:val="auto"/>
              <w:rPr>
                <w:rFonts w:ascii="Arial" w:hAnsi="Arial" w:cs="Arial"/>
                <w:sz w:val="20"/>
              </w:rPr>
            </w:pPr>
            <w:r w:rsidRPr="00992D1E">
              <w:rPr>
                <w:rFonts w:ascii="Arial" w:hAnsi="Arial" w:cs="Arial"/>
                <w:sz w:val="20"/>
              </w:rPr>
              <w:t>Administratorem Pana/Pani danych osobowych jest Samodzielny Publiczny Zespół Zakładów Opieki Zdrowotnej,  ul. Armii Krajowej 2/4, 05-800 Pruszków;</w:t>
            </w:r>
          </w:p>
          <w:p w14:paraId="484F2180" w14:textId="77777777" w:rsidR="000D24BF" w:rsidRPr="00992D1E" w:rsidRDefault="00000000">
            <w:pPr>
              <w:pStyle w:val="Akapitzlist"/>
              <w:numPr>
                <w:ilvl w:val="0"/>
                <w:numId w:val="20"/>
              </w:numPr>
              <w:spacing w:after="0" w:line="240" w:lineRule="auto"/>
              <w:contextualSpacing/>
              <w:jc w:val="both"/>
              <w:textAlignment w:val="auto"/>
              <w:rPr>
                <w:rFonts w:ascii="Arial" w:hAnsi="Arial" w:cs="Arial"/>
                <w:sz w:val="20"/>
              </w:rPr>
            </w:pPr>
            <w:r w:rsidRPr="00992D1E">
              <w:rPr>
                <w:rFonts w:ascii="Arial" w:hAnsi="Arial" w:cs="Arial"/>
                <w:sz w:val="20"/>
              </w:rPr>
              <w:t>W Samodzielnym Publicznym Zespole Zakładów Opieki Zdrowotnej w Pruszkowie został wyznaczony Inspektor Ochrony Danych Osobowych – Izabela Remjasz, z którym kontakt jest możliwy pod adresem korespondencyjnym Samodzielny Publiczny Zespół Zakładów Opieki Zdrowotnej,  ul. Armii Krajowej 2/4, 05-800 Pruszków, bądź za pomocą adresu e-mail: iod@szpitalnawrzesinie.pl</w:t>
            </w:r>
          </w:p>
          <w:p w14:paraId="1EC50A96" w14:textId="77777777" w:rsidR="000D24BF" w:rsidRPr="00992D1E" w:rsidRDefault="00000000">
            <w:pPr>
              <w:widowControl/>
              <w:numPr>
                <w:ilvl w:val="0"/>
                <w:numId w:val="20"/>
              </w:numPr>
              <w:suppressAutoHyphens/>
              <w:jc w:val="both"/>
              <w:rPr>
                <w:rFonts w:ascii="Arial" w:hAnsi="Arial" w:cs="Arial"/>
                <w:sz w:val="20"/>
                <w:szCs w:val="20"/>
              </w:rPr>
            </w:pPr>
            <w:r w:rsidRPr="00992D1E">
              <w:rPr>
                <w:rFonts w:ascii="Arial" w:eastAsia="Times New Roman" w:hAnsi="Arial" w:cs="Arial"/>
                <w:sz w:val="20"/>
                <w:szCs w:val="20"/>
              </w:rPr>
              <w:t>Pana/Pani dane osobowe przetwarzane będą w celu w  prowadzenia postępowań w sprawie zamówienia publicznego na postawie:</w:t>
            </w:r>
          </w:p>
          <w:p w14:paraId="0833E33A" w14:textId="77777777" w:rsidR="000D24BF" w:rsidRPr="00992D1E" w:rsidRDefault="00000000">
            <w:pPr>
              <w:pStyle w:val="Akapitzlist"/>
              <w:numPr>
                <w:ilvl w:val="0"/>
                <w:numId w:val="21"/>
              </w:numPr>
              <w:spacing w:after="0" w:line="240" w:lineRule="auto"/>
              <w:contextualSpacing/>
              <w:jc w:val="both"/>
              <w:textAlignment w:val="auto"/>
              <w:rPr>
                <w:rFonts w:ascii="Arial" w:hAnsi="Arial" w:cs="Arial"/>
                <w:sz w:val="20"/>
              </w:rPr>
            </w:pPr>
            <w:r w:rsidRPr="00992D1E">
              <w:rPr>
                <w:rFonts w:ascii="Arial" w:hAnsi="Arial" w:cs="Arial"/>
                <w:sz w:val="20"/>
              </w:rPr>
              <w:t>ustawy z dnia 11 września 2019 r. Prawo zamówień publicznych</w:t>
            </w:r>
          </w:p>
          <w:p w14:paraId="49A0ED87" w14:textId="77777777" w:rsidR="000D24BF" w:rsidRPr="00992D1E" w:rsidRDefault="00000000">
            <w:pPr>
              <w:widowControl/>
              <w:numPr>
                <w:ilvl w:val="1"/>
                <w:numId w:val="20"/>
              </w:numPr>
              <w:suppressAutoHyphens/>
              <w:jc w:val="both"/>
              <w:rPr>
                <w:rFonts w:ascii="Arial" w:hAnsi="Arial" w:cs="Arial"/>
                <w:sz w:val="20"/>
                <w:szCs w:val="20"/>
              </w:rPr>
            </w:pPr>
            <w:r w:rsidRPr="00992D1E">
              <w:rPr>
                <w:rFonts w:ascii="Arial" w:eastAsia="Times New Roman" w:hAnsi="Arial" w:cs="Arial"/>
                <w:sz w:val="20"/>
                <w:szCs w:val="20"/>
              </w:rPr>
              <w:t>art. 6 ust. 1 lit. c) RODO przetwarzanie jest niezbędne do wypełnienia obowiązku prawnego ciążącego na administratorze w celu prowadzenia przedmiotowego postępowania o udzielenie zamówienia publicznego oraz jego rozstrzygnięcia, jak również zawarcia umowy w sprawie zamówienia publicznego oraz jej realizacji, a także udokumentowania postępowania o udzielenie zamówienia publicznego i jego archiwizacji;</w:t>
            </w:r>
          </w:p>
          <w:p w14:paraId="3DC53C7E" w14:textId="77777777" w:rsidR="000D24BF" w:rsidRPr="00992D1E" w:rsidRDefault="00000000">
            <w:pPr>
              <w:widowControl/>
              <w:numPr>
                <w:ilvl w:val="1"/>
                <w:numId w:val="20"/>
              </w:numPr>
              <w:suppressAutoHyphens/>
              <w:jc w:val="both"/>
              <w:rPr>
                <w:rFonts w:ascii="Arial" w:hAnsi="Arial" w:cs="Arial"/>
                <w:sz w:val="20"/>
                <w:szCs w:val="20"/>
              </w:rPr>
            </w:pPr>
            <w:r w:rsidRPr="00992D1E">
              <w:rPr>
                <w:rFonts w:ascii="Arial" w:eastAsia="Times New Roman" w:hAnsi="Arial" w:cs="Arial"/>
                <w:sz w:val="20"/>
                <w:szCs w:val="20"/>
              </w:rPr>
              <w:t>art. 6 ust. 1 lit. f ) RODO jako</w:t>
            </w:r>
            <w:r w:rsidRPr="00992D1E">
              <w:rPr>
                <w:rFonts w:ascii="Arial" w:eastAsia="Times New Roman" w:hAnsi="Arial" w:cs="Arial"/>
                <w:color w:val="FF0000"/>
                <w:sz w:val="20"/>
                <w:szCs w:val="20"/>
              </w:rPr>
              <w:t xml:space="preserve"> </w:t>
            </w:r>
            <w:r w:rsidRPr="00992D1E">
              <w:rPr>
                <w:rFonts w:ascii="Arial" w:eastAsia="Times New Roman" w:hAnsi="Arial" w:cs="Arial"/>
                <w:sz w:val="20"/>
                <w:szCs w:val="20"/>
              </w:rPr>
              <w:t xml:space="preserve">niezbędne do celów wynikających z prawnie uzasadnionych interesów realizowanych przez administratora. </w:t>
            </w:r>
          </w:p>
          <w:p w14:paraId="52AE8F8E" w14:textId="77777777" w:rsidR="000D24BF" w:rsidRPr="00992D1E" w:rsidRDefault="00000000">
            <w:pPr>
              <w:pStyle w:val="Akapitzlist"/>
              <w:numPr>
                <w:ilvl w:val="0"/>
                <w:numId w:val="20"/>
              </w:numPr>
              <w:suppressAutoHyphens w:val="0"/>
              <w:spacing w:after="0" w:line="240" w:lineRule="auto"/>
              <w:contextualSpacing/>
              <w:jc w:val="both"/>
              <w:textAlignment w:val="auto"/>
              <w:rPr>
                <w:rFonts w:ascii="Arial" w:hAnsi="Arial" w:cs="Arial"/>
                <w:sz w:val="20"/>
              </w:rPr>
            </w:pPr>
            <w:r w:rsidRPr="00992D1E">
              <w:rPr>
                <w:rFonts w:ascii="Arial" w:hAnsi="Arial" w:cs="Arial"/>
                <w:sz w:val="20"/>
              </w:rPr>
              <w:t xml:space="preserve">Odbiorcami Pana/Pani danych osobowych będą: </w:t>
            </w:r>
          </w:p>
          <w:p w14:paraId="0DC61600" w14:textId="77777777" w:rsidR="000D24BF" w:rsidRPr="00992D1E" w:rsidRDefault="00000000">
            <w:pPr>
              <w:pStyle w:val="Akapitzlist"/>
              <w:numPr>
                <w:ilvl w:val="0"/>
                <w:numId w:val="21"/>
              </w:numPr>
              <w:suppressAutoHyphens w:val="0"/>
              <w:spacing w:after="0" w:line="240" w:lineRule="auto"/>
              <w:contextualSpacing/>
              <w:jc w:val="both"/>
              <w:textAlignment w:val="auto"/>
              <w:rPr>
                <w:rFonts w:ascii="Arial" w:hAnsi="Arial" w:cs="Arial"/>
                <w:sz w:val="20"/>
              </w:rPr>
            </w:pPr>
            <w:r w:rsidRPr="00992D1E">
              <w:rPr>
                <w:rFonts w:ascii="Arial" w:hAnsi="Arial" w:cs="Arial"/>
                <w:sz w:val="20"/>
              </w:rPr>
              <w:t xml:space="preserve">organy uprawnione na podstawie przepisów prawa; </w:t>
            </w:r>
          </w:p>
          <w:p w14:paraId="0346C88F" w14:textId="77777777" w:rsidR="000D24BF" w:rsidRPr="00992D1E" w:rsidRDefault="00000000">
            <w:pPr>
              <w:pStyle w:val="Akapitzlist"/>
              <w:numPr>
                <w:ilvl w:val="0"/>
                <w:numId w:val="21"/>
              </w:numPr>
              <w:suppressAutoHyphens w:val="0"/>
              <w:spacing w:after="0" w:line="240" w:lineRule="auto"/>
              <w:contextualSpacing/>
              <w:jc w:val="both"/>
              <w:textAlignment w:val="auto"/>
              <w:rPr>
                <w:rFonts w:ascii="Arial" w:hAnsi="Arial" w:cs="Arial"/>
                <w:sz w:val="20"/>
              </w:rPr>
            </w:pPr>
            <w:r w:rsidRPr="00992D1E">
              <w:rPr>
                <w:rFonts w:ascii="Arial" w:hAnsi="Arial" w:cs="Arial"/>
                <w:sz w:val="20"/>
              </w:rPr>
              <w:t>osoby lub podmioty, którym udostępniona zostanie dokumentacja postępowania w oparciu o art. 18 oraz art. 74 ustawy PZP</w:t>
            </w:r>
          </w:p>
          <w:p w14:paraId="4D88BF29" w14:textId="77777777" w:rsidR="000D24BF" w:rsidRPr="00992D1E" w:rsidRDefault="00000000">
            <w:pPr>
              <w:pStyle w:val="Akapitzlist"/>
              <w:numPr>
                <w:ilvl w:val="0"/>
                <w:numId w:val="21"/>
              </w:numPr>
              <w:suppressAutoHyphens w:val="0"/>
              <w:spacing w:after="0" w:line="240" w:lineRule="auto"/>
              <w:contextualSpacing/>
              <w:jc w:val="both"/>
              <w:textAlignment w:val="auto"/>
              <w:rPr>
                <w:rFonts w:ascii="Arial" w:hAnsi="Arial" w:cs="Arial"/>
                <w:sz w:val="20"/>
              </w:rPr>
            </w:pPr>
            <w:r w:rsidRPr="00992D1E">
              <w:rPr>
                <w:rFonts w:ascii="Arial" w:hAnsi="Arial" w:cs="Arial"/>
                <w:sz w:val="20"/>
              </w:rPr>
              <w:t>właściciel Platformy Zakupowej, na której Administrator  prowadzi postępowania o udzielenie zamówienia publicznego</w:t>
            </w:r>
          </w:p>
          <w:p w14:paraId="121A5DFE" w14:textId="77777777" w:rsidR="000D24BF" w:rsidRPr="00992D1E" w:rsidRDefault="00000000">
            <w:pPr>
              <w:widowControl/>
              <w:numPr>
                <w:ilvl w:val="0"/>
                <w:numId w:val="20"/>
              </w:numPr>
              <w:suppressAutoHyphens/>
              <w:jc w:val="both"/>
              <w:rPr>
                <w:rFonts w:ascii="Arial" w:hAnsi="Arial" w:cs="Arial"/>
                <w:sz w:val="20"/>
                <w:szCs w:val="20"/>
              </w:rPr>
            </w:pPr>
            <w:r w:rsidRPr="00992D1E">
              <w:rPr>
                <w:rFonts w:ascii="Arial" w:eastAsia="Times New Roman" w:hAnsi="Arial" w:cs="Arial"/>
                <w:sz w:val="20"/>
                <w:szCs w:val="20"/>
              </w:rPr>
              <w:t>Pana/Pani dane osobowe przechowywane będą przez okres niezbędny do realizacji wymienianych powyżej celów zgodnie z art. 78 ust. 1 ustawy PZP przez okres 4 lat od dnia zakończenia postępowania o udzielenie zamówienia, a jeżeli czas trwania umowy przekracza 4 lata, okres przechowywania obejmuje cały czas trwania umowy;</w:t>
            </w:r>
          </w:p>
          <w:p w14:paraId="18949871" w14:textId="77777777" w:rsidR="000D24BF" w:rsidRPr="00992D1E" w:rsidRDefault="00000000">
            <w:pPr>
              <w:widowControl/>
              <w:numPr>
                <w:ilvl w:val="0"/>
                <w:numId w:val="20"/>
              </w:numPr>
              <w:tabs>
                <w:tab w:val="left" w:pos="720"/>
              </w:tabs>
              <w:suppressAutoHyphens/>
              <w:jc w:val="both"/>
              <w:rPr>
                <w:rFonts w:ascii="Arial" w:hAnsi="Arial" w:cs="Arial"/>
                <w:b/>
                <w:bCs/>
                <w:sz w:val="20"/>
                <w:szCs w:val="20"/>
              </w:rPr>
            </w:pPr>
            <w:r w:rsidRPr="00992D1E">
              <w:rPr>
                <w:rStyle w:val="Pogrubienie"/>
                <w:rFonts w:ascii="Arial" w:eastAsia="Times New Roman" w:hAnsi="Arial" w:cs="Arial"/>
                <w:sz w:val="20"/>
                <w:szCs w:val="20"/>
              </w:rPr>
              <w:t>Posiada Pan/Pani prawo do:</w:t>
            </w:r>
            <w:r w:rsidRPr="00992D1E">
              <w:rPr>
                <w:rFonts w:ascii="Arial" w:eastAsia="Times New Roman" w:hAnsi="Arial" w:cs="Arial"/>
                <w:b/>
                <w:bCs/>
                <w:sz w:val="20"/>
                <w:szCs w:val="20"/>
                <w:lang w:eastAsia="en-US"/>
              </w:rPr>
              <w:t xml:space="preserve"> </w:t>
            </w:r>
          </w:p>
          <w:p w14:paraId="17A8DF40" w14:textId="77777777" w:rsidR="000D24BF" w:rsidRPr="00992D1E" w:rsidRDefault="00000000">
            <w:pPr>
              <w:pStyle w:val="Akapitzlist"/>
              <w:numPr>
                <w:ilvl w:val="0"/>
                <w:numId w:val="21"/>
              </w:numPr>
              <w:spacing w:after="0" w:line="240" w:lineRule="auto"/>
              <w:contextualSpacing/>
              <w:jc w:val="both"/>
              <w:textAlignment w:val="auto"/>
              <w:rPr>
                <w:rFonts w:ascii="Arial" w:hAnsi="Arial" w:cs="Arial"/>
                <w:sz w:val="20"/>
              </w:rPr>
            </w:pPr>
            <w:r w:rsidRPr="00992D1E">
              <w:rPr>
                <w:rFonts w:ascii="Arial" w:eastAsia="Calibri" w:hAnsi="Arial" w:cs="Arial"/>
                <w:sz w:val="20"/>
                <w:lang w:eastAsia="en-US"/>
              </w:rPr>
              <w:t>na podstawie art. 15 RODO prawo dostępu do danych osobowych Pana/Pani dotyczących; </w:t>
            </w:r>
          </w:p>
          <w:p w14:paraId="44895691" w14:textId="77777777" w:rsidR="000D24BF" w:rsidRPr="00992D1E" w:rsidRDefault="00000000">
            <w:pPr>
              <w:pStyle w:val="Akapitzlist"/>
              <w:numPr>
                <w:ilvl w:val="0"/>
                <w:numId w:val="21"/>
              </w:numPr>
              <w:spacing w:after="0" w:line="240" w:lineRule="auto"/>
              <w:contextualSpacing/>
              <w:jc w:val="both"/>
              <w:textAlignment w:val="auto"/>
              <w:rPr>
                <w:rFonts w:ascii="Arial" w:hAnsi="Arial" w:cs="Arial"/>
                <w:sz w:val="20"/>
              </w:rPr>
            </w:pPr>
            <w:r w:rsidRPr="00992D1E">
              <w:rPr>
                <w:rFonts w:ascii="Arial" w:eastAsia="Calibri" w:hAnsi="Arial" w:cs="Arial"/>
                <w:sz w:val="20"/>
                <w:lang w:eastAsia="en-US"/>
              </w:rPr>
              <w:t>na podstawie art. 16 RODO prawo do sprostowania lub uzupełnienia Pana/Pani danych osobowych, przy czym skorzystanie z prawa do sprostowania lub uzupełnienia nie może skutkować zmianą wyniku postępowania o udzielenie zamówienia publicznego ani zmianą postanowień umowy w sprawie zamówienia publicznego w zakresie niezgodnym z ustawą PZP oraz nie może naruszać integralności protokołu postępowania oraz jego załączników;</w:t>
            </w:r>
          </w:p>
          <w:p w14:paraId="63CADAFB" w14:textId="77777777" w:rsidR="000D24BF" w:rsidRPr="00992D1E" w:rsidRDefault="00000000">
            <w:pPr>
              <w:pStyle w:val="Akapitzlist"/>
              <w:numPr>
                <w:ilvl w:val="0"/>
                <w:numId w:val="21"/>
              </w:numPr>
              <w:spacing w:after="0" w:line="240" w:lineRule="auto"/>
              <w:contextualSpacing/>
              <w:jc w:val="both"/>
              <w:textAlignment w:val="auto"/>
              <w:rPr>
                <w:rFonts w:ascii="Arial" w:hAnsi="Arial" w:cs="Arial"/>
                <w:sz w:val="20"/>
              </w:rPr>
            </w:pPr>
            <w:r w:rsidRPr="00992D1E">
              <w:rPr>
                <w:rFonts w:ascii="Arial" w:eastAsia="Calibri" w:hAnsi="Arial" w:cs="Arial"/>
                <w:sz w:val="20"/>
                <w:lang w:eastAsia="en-US"/>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783FB502" w14:textId="77777777" w:rsidR="000D24BF" w:rsidRPr="00992D1E" w:rsidRDefault="00000000">
            <w:pPr>
              <w:pStyle w:val="Akapitzlist"/>
              <w:numPr>
                <w:ilvl w:val="0"/>
                <w:numId w:val="21"/>
              </w:numPr>
              <w:spacing w:after="0" w:line="240" w:lineRule="auto"/>
              <w:contextualSpacing/>
              <w:jc w:val="both"/>
              <w:textAlignment w:val="auto"/>
              <w:rPr>
                <w:rFonts w:ascii="Arial" w:hAnsi="Arial" w:cs="Arial"/>
                <w:sz w:val="20"/>
              </w:rPr>
            </w:pPr>
            <w:r w:rsidRPr="00992D1E">
              <w:rPr>
                <w:rFonts w:ascii="Arial" w:eastAsia="Calibri" w:hAnsi="Arial" w:cs="Arial"/>
                <w:sz w:val="20"/>
                <w:lang w:eastAsia="en-US"/>
              </w:rPr>
              <w:t>prawo do wniesienia skargi do Prezesa Urzędu Ochrony Danych Osobowych, gdy uzna Pan/Pani, że przetwarzanie danych osobowych Pana/Pani dotyczących narusza przepisy RODO;</w:t>
            </w:r>
          </w:p>
          <w:p w14:paraId="3F100829" w14:textId="77777777" w:rsidR="000D24BF" w:rsidRPr="00992D1E" w:rsidRDefault="00000000">
            <w:pPr>
              <w:widowControl/>
              <w:numPr>
                <w:ilvl w:val="0"/>
                <w:numId w:val="20"/>
              </w:numPr>
              <w:suppressAutoHyphens/>
              <w:jc w:val="both"/>
              <w:rPr>
                <w:rFonts w:ascii="Arial" w:hAnsi="Arial" w:cs="Arial"/>
                <w:sz w:val="20"/>
                <w:szCs w:val="20"/>
              </w:rPr>
            </w:pPr>
            <w:r w:rsidRPr="00992D1E">
              <w:rPr>
                <w:rFonts w:ascii="Arial" w:eastAsia="Calibri" w:hAnsi="Arial" w:cs="Arial"/>
                <w:sz w:val="20"/>
                <w:szCs w:val="20"/>
                <w:lang w:eastAsia="en-US"/>
              </w:rPr>
              <w:t>Nie przysługuje Panu/Pani prawo do:</w:t>
            </w:r>
          </w:p>
          <w:p w14:paraId="6515DF3D" w14:textId="77777777" w:rsidR="000D24BF" w:rsidRPr="00992D1E" w:rsidRDefault="00000000">
            <w:pPr>
              <w:pStyle w:val="Akapitzlist"/>
              <w:numPr>
                <w:ilvl w:val="0"/>
                <w:numId w:val="22"/>
              </w:numPr>
              <w:spacing w:after="0" w:line="240" w:lineRule="auto"/>
              <w:contextualSpacing/>
              <w:jc w:val="both"/>
              <w:textAlignment w:val="auto"/>
              <w:rPr>
                <w:rFonts w:ascii="Arial" w:eastAsia="Calibri" w:hAnsi="Arial" w:cs="Arial"/>
                <w:sz w:val="20"/>
                <w:lang w:eastAsia="en-US"/>
              </w:rPr>
            </w:pPr>
            <w:r w:rsidRPr="00992D1E">
              <w:rPr>
                <w:rFonts w:ascii="Arial" w:eastAsia="Calibri" w:hAnsi="Arial" w:cs="Arial"/>
                <w:sz w:val="20"/>
                <w:lang w:eastAsia="en-US"/>
              </w:rPr>
              <w:t>w związku z art. 17 ust. 3 lit. b, d lub e RODO prawo do usunięcia danych osobowych;</w:t>
            </w:r>
          </w:p>
          <w:p w14:paraId="132218E8" w14:textId="77777777" w:rsidR="000D24BF" w:rsidRPr="00992D1E" w:rsidRDefault="00000000">
            <w:pPr>
              <w:pStyle w:val="Akapitzlist"/>
              <w:numPr>
                <w:ilvl w:val="0"/>
                <w:numId w:val="22"/>
              </w:numPr>
              <w:spacing w:after="0" w:line="240" w:lineRule="auto"/>
              <w:contextualSpacing/>
              <w:jc w:val="both"/>
              <w:textAlignment w:val="auto"/>
              <w:rPr>
                <w:rFonts w:ascii="Arial" w:eastAsia="Calibri" w:hAnsi="Arial" w:cs="Arial"/>
                <w:sz w:val="20"/>
                <w:lang w:eastAsia="en-US"/>
              </w:rPr>
            </w:pPr>
            <w:r w:rsidRPr="00992D1E">
              <w:rPr>
                <w:rFonts w:ascii="Arial" w:eastAsia="Calibri" w:hAnsi="Arial" w:cs="Arial"/>
                <w:sz w:val="20"/>
                <w:lang w:eastAsia="en-US"/>
              </w:rPr>
              <w:t>prawo do przenoszenia danych osobowych, o którym mowa w art. 20 RODO;</w:t>
            </w:r>
          </w:p>
          <w:p w14:paraId="1E22256B" w14:textId="77777777" w:rsidR="000D24BF" w:rsidRPr="00992D1E" w:rsidRDefault="00000000">
            <w:pPr>
              <w:pStyle w:val="Akapitzlist"/>
              <w:numPr>
                <w:ilvl w:val="0"/>
                <w:numId w:val="22"/>
              </w:numPr>
              <w:spacing w:after="0" w:line="240" w:lineRule="auto"/>
              <w:contextualSpacing/>
              <w:jc w:val="both"/>
              <w:textAlignment w:val="auto"/>
              <w:rPr>
                <w:rFonts w:ascii="Arial" w:eastAsia="Calibri" w:hAnsi="Arial" w:cs="Arial"/>
                <w:sz w:val="20"/>
                <w:lang w:eastAsia="en-US"/>
              </w:rPr>
            </w:pPr>
            <w:r w:rsidRPr="00992D1E">
              <w:rPr>
                <w:rFonts w:ascii="Arial" w:eastAsia="Calibri" w:hAnsi="Arial" w:cs="Arial"/>
                <w:sz w:val="20"/>
                <w:lang w:eastAsia="en-US"/>
              </w:rPr>
              <w:t>na podstawie art. 21 RODO prawo sprzeciwu, wobec przetwarzania danych osobowych,gdyż podstawą prawną przetwarzania Pana/Pani danych osobowych jest art. 6 ust. 1 lit. c RODO;</w:t>
            </w:r>
          </w:p>
          <w:p w14:paraId="1F0248FF" w14:textId="77777777" w:rsidR="000D24BF" w:rsidRPr="00992D1E" w:rsidRDefault="00000000">
            <w:pPr>
              <w:pStyle w:val="Akapitzlist"/>
              <w:numPr>
                <w:ilvl w:val="0"/>
                <w:numId w:val="20"/>
              </w:numPr>
              <w:suppressAutoHyphens w:val="0"/>
              <w:spacing w:after="0" w:line="240" w:lineRule="auto"/>
              <w:contextualSpacing/>
              <w:jc w:val="both"/>
              <w:textAlignment w:val="auto"/>
              <w:rPr>
                <w:rFonts w:ascii="Arial" w:hAnsi="Arial" w:cs="Arial"/>
                <w:sz w:val="20"/>
              </w:rPr>
            </w:pPr>
            <w:r w:rsidRPr="00992D1E">
              <w:rPr>
                <w:rFonts w:ascii="Arial" w:hAnsi="Arial" w:cs="Arial"/>
                <w:sz w:val="20"/>
              </w:rPr>
              <w:lastRenderedPageBreak/>
              <w:t xml:space="preserve">Pana/Pani dane osobowe nie będą przekazywane do państw pochodzących z poza Europejskiego Obszaru Gospodarczego (EOG) </w:t>
            </w:r>
          </w:p>
          <w:p w14:paraId="35B73149" w14:textId="77777777" w:rsidR="000D24BF" w:rsidRPr="00992D1E" w:rsidRDefault="00000000">
            <w:pPr>
              <w:widowControl/>
              <w:numPr>
                <w:ilvl w:val="0"/>
                <w:numId w:val="20"/>
              </w:numPr>
              <w:tabs>
                <w:tab w:val="left" w:pos="720"/>
              </w:tabs>
              <w:suppressAutoHyphens/>
              <w:jc w:val="both"/>
              <w:rPr>
                <w:rFonts w:ascii="Arial" w:hAnsi="Arial" w:cs="Arial"/>
                <w:sz w:val="20"/>
                <w:szCs w:val="20"/>
              </w:rPr>
            </w:pPr>
            <w:r w:rsidRPr="00992D1E">
              <w:rPr>
                <w:rFonts w:ascii="Arial" w:eastAsia="Times New Roman" w:hAnsi="Arial" w:cs="Arial"/>
                <w:sz w:val="20"/>
                <w:szCs w:val="20"/>
              </w:rPr>
              <w:t>Podanie danych osobowych Pana/Pani dotyczących jest wymogiem ustawowym określonym w przepisach ustawy PZP, związanym z udziałem w postępowaniu o udzielenie zamówienia publicznego; konsekwencje niepodania określonych danych wynikają z ustawy PZP;</w:t>
            </w:r>
          </w:p>
          <w:p w14:paraId="4FEA7E68" w14:textId="77777777" w:rsidR="000D24BF" w:rsidRPr="00992D1E" w:rsidRDefault="00000000">
            <w:pPr>
              <w:pStyle w:val="Akapitzlist"/>
              <w:numPr>
                <w:ilvl w:val="0"/>
                <w:numId w:val="20"/>
              </w:numPr>
              <w:spacing w:after="0" w:line="240" w:lineRule="auto"/>
              <w:contextualSpacing/>
              <w:jc w:val="both"/>
              <w:textAlignment w:val="auto"/>
              <w:rPr>
                <w:rFonts w:ascii="Arial" w:hAnsi="Arial" w:cs="Arial"/>
                <w:sz w:val="20"/>
              </w:rPr>
            </w:pPr>
            <w:r w:rsidRPr="00992D1E">
              <w:rPr>
                <w:rFonts w:ascii="Arial" w:hAnsi="Arial" w:cs="Arial"/>
                <w:sz w:val="20"/>
              </w:rPr>
              <w:t>Jednocześnie Zamawiający przypomina o ciążącym na Panu/Pani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14:paraId="72004128" w14:textId="77777777" w:rsidR="000D24BF" w:rsidRPr="00992D1E" w:rsidRDefault="00000000">
            <w:pPr>
              <w:pStyle w:val="Akapitzlist"/>
              <w:numPr>
                <w:ilvl w:val="0"/>
                <w:numId w:val="20"/>
              </w:numPr>
              <w:spacing w:after="0" w:line="240" w:lineRule="auto"/>
              <w:contextualSpacing/>
              <w:jc w:val="both"/>
              <w:textAlignment w:val="auto"/>
              <w:rPr>
                <w:rFonts w:ascii="Arial" w:hAnsi="Arial" w:cs="Arial"/>
                <w:sz w:val="20"/>
              </w:rPr>
            </w:pPr>
            <w:r w:rsidRPr="00992D1E">
              <w:rPr>
                <w:rFonts w:ascii="Arial" w:hAnsi="Arial" w:cs="Arial"/>
                <w:sz w:val="20"/>
              </w:rPr>
              <w:t>Pana/Pani Dane mogą być przetwarzane w sposób zautomatyzowany (na platformie zakupowej), ale nie będą profilowane</w:t>
            </w:r>
          </w:p>
        </w:tc>
      </w:tr>
    </w:tbl>
    <w:p w14:paraId="7291BCDF" w14:textId="0E6D9061" w:rsidR="000D24BF" w:rsidRPr="00992D1E" w:rsidRDefault="000D24BF">
      <w:pPr>
        <w:widowControl/>
        <w:spacing w:after="160" w:line="259" w:lineRule="auto"/>
        <w:rPr>
          <w:rFonts w:ascii="Arial" w:eastAsia="Calibri" w:hAnsi="Arial" w:cs="Arial"/>
          <w:b/>
          <w:bCs/>
          <w:kern w:val="2"/>
          <w:sz w:val="20"/>
          <w:szCs w:val="20"/>
          <w:lang w:eastAsia="en-US"/>
        </w:rPr>
      </w:pPr>
    </w:p>
    <w:p w14:paraId="05ECE1BB" w14:textId="77777777" w:rsidR="000D24BF" w:rsidRPr="00992D1E" w:rsidRDefault="000D24BF">
      <w:pPr>
        <w:rPr>
          <w:rFonts w:ascii="Arial" w:hAnsi="Arial" w:cs="Arial"/>
          <w:sz w:val="20"/>
          <w:szCs w:val="20"/>
        </w:rPr>
      </w:pPr>
    </w:p>
    <w:p w14:paraId="6B9C83F8" w14:textId="77777777" w:rsidR="000D24BF" w:rsidRDefault="000D24BF">
      <w:pPr>
        <w:pStyle w:val="Standard"/>
        <w:jc w:val="center"/>
      </w:pPr>
    </w:p>
    <w:sectPr w:rsidR="000D24BF">
      <w:pgSz w:w="11906" w:h="16838"/>
      <w:pgMar w:top="1170" w:right="1419" w:bottom="1440" w:left="1419"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4CEE"/>
    <w:multiLevelType w:val="multilevel"/>
    <w:tmpl w:val="150233C2"/>
    <w:lvl w:ilvl="0">
      <w:start w:val="1"/>
      <w:numFmt w:val="decimal"/>
      <w:lvlText w:val="%1."/>
      <w:lvlJc w:val="left"/>
      <w:pPr>
        <w:ind w:left="705" w:hanging="705"/>
      </w:pPr>
      <w:rPr>
        <w:rFonts w:ascii="Arial" w:hAnsi="Arial"/>
        <w:b w:val="0"/>
        <w:bCs w:val="0"/>
        <w:sz w:val="2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3BE4F42"/>
    <w:multiLevelType w:val="multilevel"/>
    <w:tmpl w:val="C1EE5C08"/>
    <w:lvl w:ilvl="0">
      <w:start w:val="1"/>
      <w:numFmt w:val="decimal"/>
      <w:lvlText w:val="%1)"/>
      <w:lvlJc w:val="left"/>
      <w:pPr>
        <w:ind w:left="360" w:hanging="360"/>
      </w:pPr>
      <w:rPr>
        <w:rFonts w:ascii="Arial" w:hAnsi="Arial"/>
        <w:b/>
        <w:bCs/>
        <w:color w:val="auto"/>
        <w:sz w:val="20"/>
        <w:szCs w:val="20"/>
      </w:rPr>
    </w:lvl>
    <w:lvl w:ilvl="1">
      <w:start w:val="1"/>
      <w:numFmt w:val="bullet"/>
      <w:lvlText w:val=""/>
      <w:lvlJc w:val="left"/>
      <w:pPr>
        <w:ind w:left="1080" w:hanging="360"/>
      </w:pPr>
      <w:rPr>
        <w:rFonts w:ascii="Symbol" w:hAnsi="Symbol" w:cs="Symbol" w:hint="default"/>
        <w:color w:val="auto"/>
        <w:sz w:val="2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4605064"/>
    <w:multiLevelType w:val="multilevel"/>
    <w:tmpl w:val="B5FAABB0"/>
    <w:lvl w:ilvl="0">
      <w:start w:val="1"/>
      <w:numFmt w:val="lowerLetter"/>
      <w:lvlText w:val="%1)"/>
      <w:lvlJc w:val="left"/>
      <w:pPr>
        <w:ind w:left="1146" w:hanging="360"/>
      </w:pPr>
      <w:rPr>
        <w:rFonts w:ascii="Arial" w:hAnsi="Arial"/>
        <w:b w:val="0"/>
        <w:bCs/>
        <w:sz w:val="2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 w15:restartNumberingAfterBreak="0">
    <w:nsid w:val="14CB60E1"/>
    <w:multiLevelType w:val="multilevel"/>
    <w:tmpl w:val="BA0C0A4E"/>
    <w:lvl w:ilvl="0">
      <w:start w:val="1"/>
      <w:numFmt w:val="decimal"/>
      <w:lvlText w:val="%1)"/>
      <w:lvlJc w:val="left"/>
      <w:pPr>
        <w:ind w:left="0" w:firstLine="0"/>
      </w:pPr>
      <w:rPr>
        <w:b w:val="0"/>
        <w:bCs/>
        <w:i w:val="0"/>
        <w:iCs w:val="0"/>
        <w:caps w:val="0"/>
        <w:smallCaps w:val="0"/>
        <w:strike w:val="0"/>
        <w:dstrike w:val="0"/>
        <w:color w:val="000000"/>
        <w:spacing w:val="0"/>
        <w:w w:val="100"/>
        <w:position w:val="0"/>
        <w:sz w:val="20"/>
        <w:szCs w:val="20"/>
        <w:u w:val="none"/>
        <w:vertAlign w:val="baselin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 w15:restartNumberingAfterBreak="0">
    <w:nsid w:val="17182F05"/>
    <w:multiLevelType w:val="multilevel"/>
    <w:tmpl w:val="243A1AFE"/>
    <w:lvl w:ilvl="0">
      <w:start w:val="1"/>
      <w:numFmt w:val="decimal"/>
      <w:lvlText w:val="%1)"/>
      <w:lvlJc w:val="left"/>
      <w:pPr>
        <w:ind w:left="717" w:hanging="360"/>
      </w:pPr>
      <w:rPr>
        <w:rFonts w:ascii="Arial" w:hAnsi="Arial" w:cs="Arial"/>
        <w:sz w:val="20"/>
        <w:szCs w:val="20"/>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5" w15:restartNumberingAfterBreak="0">
    <w:nsid w:val="1C594749"/>
    <w:multiLevelType w:val="multilevel"/>
    <w:tmpl w:val="1CECE400"/>
    <w:lvl w:ilvl="0">
      <w:start w:val="1"/>
      <w:numFmt w:val="decimal"/>
      <w:lvlText w:val="%1."/>
      <w:lvlJc w:val="left"/>
      <w:pPr>
        <w:ind w:left="720" w:hanging="360"/>
      </w:pPr>
      <w:rPr>
        <w:rFonts w:ascii="Arial" w:hAnsi="Arial"/>
        <w:b w:val="0"/>
        <w:bCs/>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C5338A3"/>
    <w:multiLevelType w:val="multilevel"/>
    <w:tmpl w:val="2860420C"/>
    <w:lvl w:ilvl="0">
      <w:start w:val="1"/>
      <w:numFmt w:val="decimal"/>
      <w:lvlText w:val="%1."/>
      <w:lvlJc w:val="left"/>
      <w:pPr>
        <w:ind w:left="0" w:firstLine="0"/>
      </w:pPr>
      <w:rPr>
        <w:rFonts w:ascii="Arial" w:eastAsia="Times New Roman" w:hAnsi="Arial" w:cs="Arial"/>
        <w:b w:val="0"/>
        <w:bCs/>
        <w:i w:val="0"/>
        <w:iCs w:val="0"/>
        <w:caps w:val="0"/>
        <w:smallCaps w:val="0"/>
        <w:strike w:val="0"/>
        <w:dstrike w:val="0"/>
        <w:color w:val="000000"/>
        <w:spacing w:val="0"/>
        <w:w w:val="100"/>
        <w:position w:val="0"/>
        <w:sz w:val="20"/>
        <w:szCs w:val="20"/>
        <w:u w:val="none"/>
        <w:vertAlign w:val="baselin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7" w15:restartNumberingAfterBreak="0">
    <w:nsid w:val="315B2C03"/>
    <w:multiLevelType w:val="multilevel"/>
    <w:tmpl w:val="523C26FC"/>
    <w:lvl w:ilvl="0">
      <w:start w:val="1"/>
      <w:numFmt w:val="decimal"/>
      <w:lvlText w:val="%1)"/>
      <w:lvlJc w:val="left"/>
      <w:pPr>
        <w:ind w:left="644" w:hanging="360"/>
      </w:pPr>
      <w:rPr>
        <w:rFonts w:ascii="Arial" w:hAnsi="Arial" w:cs="Arial"/>
        <w:sz w:val="20"/>
        <w:szCs w:val="2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3DD83C6B"/>
    <w:multiLevelType w:val="multilevel"/>
    <w:tmpl w:val="126053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F892668"/>
    <w:multiLevelType w:val="multilevel"/>
    <w:tmpl w:val="2B5A6B46"/>
    <w:lvl w:ilvl="0">
      <w:start w:val="1"/>
      <w:numFmt w:val="decimal"/>
      <w:lvlText w:val="%1."/>
      <w:lvlJc w:val="left"/>
      <w:pPr>
        <w:ind w:left="0" w:firstLine="0"/>
      </w:pPr>
      <w:rPr>
        <w:rFonts w:eastAsia="Times New Roman" w:cs="Arial"/>
        <w:b w:val="0"/>
        <w:bCs/>
        <w:i w:val="0"/>
        <w:iCs w:val="0"/>
        <w:caps w:val="0"/>
        <w:smallCaps w:val="0"/>
        <w:strike w:val="0"/>
        <w:dstrike w:val="0"/>
        <w:color w:val="000000"/>
        <w:spacing w:val="0"/>
        <w:w w:val="100"/>
        <w:position w:val="0"/>
        <w:sz w:val="20"/>
        <w:szCs w:val="20"/>
        <w:u w:val="none"/>
        <w:vertAlign w:val="baselin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0" w15:restartNumberingAfterBreak="0">
    <w:nsid w:val="40EF5E4F"/>
    <w:multiLevelType w:val="multilevel"/>
    <w:tmpl w:val="9F18E098"/>
    <w:lvl w:ilvl="0">
      <w:start w:val="1"/>
      <w:numFmt w:val="decimal"/>
      <w:lvlText w:val="%1)"/>
      <w:lvlJc w:val="left"/>
      <w:pPr>
        <w:ind w:left="720" w:hanging="360"/>
      </w:pPr>
      <w:rPr>
        <w:rFonts w:cs="Arial"/>
        <w:b w:val="0"/>
        <w:bCs/>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8576472"/>
    <w:multiLevelType w:val="multilevel"/>
    <w:tmpl w:val="6CE4E418"/>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2" w15:restartNumberingAfterBreak="0">
    <w:nsid w:val="4A7061AE"/>
    <w:multiLevelType w:val="multilevel"/>
    <w:tmpl w:val="4CBE6A7E"/>
    <w:lvl w:ilvl="0">
      <w:start w:val="1"/>
      <w:numFmt w:val="decimal"/>
      <w:lvlText w:val="%1."/>
      <w:lvlJc w:val="left"/>
      <w:pPr>
        <w:ind w:left="360" w:hanging="360"/>
      </w:pPr>
      <w:rPr>
        <w:rFonts w:ascii="Arial" w:hAnsi="Arial" w:cs="Arial"/>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4AD340C7"/>
    <w:multiLevelType w:val="multilevel"/>
    <w:tmpl w:val="9E22181C"/>
    <w:lvl w:ilvl="0">
      <w:start w:val="1"/>
      <w:numFmt w:val="decimal"/>
      <w:lvlText w:val="%1."/>
      <w:lvlJc w:val="left"/>
      <w:pPr>
        <w:ind w:left="0" w:firstLine="0"/>
      </w:pPr>
      <w:rPr>
        <w:rFonts w:eastAsia="Times New Roman" w:cs="Arial"/>
        <w:b w:val="0"/>
        <w:bCs/>
        <w:i w:val="0"/>
        <w:iCs w:val="0"/>
        <w:caps w:val="0"/>
        <w:smallCaps w:val="0"/>
        <w:strike w:val="0"/>
        <w:dstrike w:val="0"/>
        <w:color w:val="000000"/>
        <w:spacing w:val="0"/>
        <w:w w:val="100"/>
        <w:position w:val="0"/>
        <w:sz w:val="20"/>
        <w:szCs w:val="20"/>
        <w:u w:val="none"/>
        <w:vertAlign w:val="baselin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4" w15:restartNumberingAfterBreak="0">
    <w:nsid w:val="4BB77965"/>
    <w:multiLevelType w:val="multilevel"/>
    <w:tmpl w:val="DB861EA2"/>
    <w:lvl w:ilvl="0">
      <w:start w:val="1"/>
      <w:numFmt w:val="decimal"/>
      <w:lvlText w:val="%1."/>
      <w:lvlJc w:val="left"/>
      <w:pPr>
        <w:ind w:left="0" w:firstLine="0"/>
      </w:pPr>
      <w:rPr>
        <w:rFonts w:eastAsia="Times New Roman" w:cs="Arial"/>
        <w:b w:val="0"/>
        <w:bCs/>
        <w:i w:val="0"/>
        <w:iCs w:val="0"/>
        <w:caps w:val="0"/>
        <w:smallCaps w:val="0"/>
        <w:strike w:val="0"/>
        <w:dstrike w:val="0"/>
        <w:color w:val="000000"/>
        <w:spacing w:val="0"/>
        <w:w w:val="100"/>
        <w:position w:val="0"/>
        <w:sz w:val="20"/>
        <w:szCs w:val="20"/>
        <w:u w:val="none"/>
        <w:vertAlign w:val="baselin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5" w15:restartNumberingAfterBreak="0">
    <w:nsid w:val="4FB17DC7"/>
    <w:multiLevelType w:val="multilevel"/>
    <w:tmpl w:val="3ED0FC66"/>
    <w:lvl w:ilvl="0">
      <w:start w:val="1"/>
      <w:numFmt w:val="decimal"/>
      <w:lvlText w:val="%1."/>
      <w:lvlJc w:val="center"/>
      <w:pPr>
        <w:ind w:left="501" w:hanging="360"/>
      </w:pPr>
      <w:rPr>
        <w:b w:val="0"/>
        <w:bCs/>
        <w:sz w:val="20"/>
        <w:szCs w:val="20"/>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16" w15:restartNumberingAfterBreak="0">
    <w:nsid w:val="53547744"/>
    <w:multiLevelType w:val="multilevel"/>
    <w:tmpl w:val="58CAB28C"/>
    <w:lvl w:ilvl="0">
      <w:start w:val="1"/>
      <w:numFmt w:val="decimal"/>
      <w:lvlText w:val="%1."/>
      <w:lvlJc w:val="left"/>
      <w:pPr>
        <w:ind w:left="360" w:hanging="360"/>
      </w:pPr>
      <w:rPr>
        <w:rFonts w:ascii="Arial" w:hAnsi="Arial" w:cs="Arial"/>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5EF2378F"/>
    <w:multiLevelType w:val="multilevel"/>
    <w:tmpl w:val="69463538"/>
    <w:lvl w:ilvl="0">
      <w:start w:val="1"/>
      <w:numFmt w:val="decimal"/>
      <w:lvlText w:val="%1."/>
      <w:lvlJc w:val="left"/>
      <w:pPr>
        <w:ind w:left="720" w:hanging="360"/>
      </w:pPr>
      <w:rPr>
        <w:rFonts w:ascii="Arial" w:hAnsi="Arial" w:cs="Arial"/>
        <w:b w:val="0"/>
        <w:b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3DC3540"/>
    <w:multiLevelType w:val="multilevel"/>
    <w:tmpl w:val="1546722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65CB5A57"/>
    <w:multiLevelType w:val="multilevel"/>
    <w:tmpl w:val="EB9E97A0"/>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0" w15:restartNumberingAfterBreak="0">
    <w:nsid w:val="6EFB55AC"/>
    <w:multiLevelType w:val="multilevel"/>
    <w:tmpl w:val="BCDCBA0E"/>
    <w:lvl w:ilvl="0">
      <w:start w:val="1"/>
      <w:numFmt w:val="lowerLetter"/>
      <w:lvlText w:val="%1)"/>
      <w:lvlJc w:val="left"/>
      <w:pPr>
        <w:ind w:left="720" w:hanging="360"/>
      </w:pPr>
    </w:lvl>
    <w:lvl w:ilvl="1">
      <w:start w:val="1"/>
      <w:numFmt w:val="lowerLetter"/>
      <w:lvlText w:val="%2)"/>
      <w:lvlJc w:val="left"/>
      <w:pPr>
        <w:ind w:left="1440" w:hanging="360"/>
      </w:pPr>
      <w:rPr>
        <w:b/>
      </w:rPr>
    </w:lvl>
    <w:lvl w:ilvl="2">
      <w:start w:val="1"/>
      <w:numFmt w:val="decimal"/>
      <w:lvlText w:val="%3)"/>
      <w:lvlJc w:val="left"/>
      <w:pPr>
        <w:ind w:left="2340" w:hanging="360"/>
      </w:pPr>
    </w:lvl>
    <w:lvl w:ilvl="3">
      <w:start w:val="1"/>
      <w:numFmt w:val="decimal"/>
      <w:lvlText w:val="%4."/>
      <w:lvlJc w:val="left"/>
      <w:pPr>
        <w:ind w:left="2880" w:hanging="360"/>
      </w:pPr>
      <w:rPr>
        <w:b w:val="0"/>
        <w:b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FFD12BF"/>
    <w:multiLevelType w:val="multilevel"/>
    <w:tmpl w:val="B66286F8"/>
    <w:lvl w:ilvl="0">
      <w:start w:val="1"/>
      <w:numFmt w:val="decimal"/>
      <w:lvlText w:val="%1."/>
      <w:lvlJc w:val="left"/>
      <w:pPr>
        <w:ind w:left="0" w:firstLine="0"/>
      </w:pPr>
      <w:rPr>
        <w:rFonts w:eastAsia="Times New Roman" w:cs="Arial"/>
        <w:b w:val="0"/>
        <w:bCs/>
        <w:i w:val="0"/>
        <w:iCs w:val="0"/>
        <w:caps w:val="0"/>
        <w:smallCaps w:val="0"/>
        <w:strike w:val="0"/>
        <w:dstrike w:val="0"/>
        <w:color w:val="000000"/>
        <w:spacing w:val="0"/>
        <w:w w:val="100"/>
        <w:position w:val="0"/>
        <w:sz w:val="20"/>
        <w:szCs w:val="20"/>
        <w:u w:val="none"/>
        <w:vertAlign w:val="baselin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2" w15:restartNumberingAfterBreak="0">
    <w:nsid w:val="74C46194"/>
    <w:multiLevelType w:val="multilevel"/>
    <w:tmpl w:val="6680CBF8"/>
    <w:lvl w:ilvl="0">
      <w:start w:val="1"/>
      <w:numFmt w:val="lowerLetter"/>
      <w:lvlText w:val="%1)"/>
      <w:lvlJc w:val="left"/>
      <w:pPr>
        <w:ind w:left="0" w:firstLine="0"/>
      </w:pPr>
      <w:rPr>
        <w:rFonts w:eastAsia="Times New Roman" w:cs="Arial"/>
        <w:b w:val="0"/>
        <w:bCs/>
        <w:i w:val="0"/>
        <w:iCs w:val="0"/>
        <w:caps w:val="0"/>
        <w:smallCaps w:val="0"/>
        <w:strike w:val="0"/>
        <w:dstrike w:val="0"/>
        <w:color w:val="000000"/>
        <w:spacing w:val="0"/>
        <w:w w:val="100"/>
        <w:position w:val="0"/>
        <w:sz w:val="20"/>
        <w:szCs w:val="20"/>
        <w:u w:val="none"/>
        <w:vertAlign w:val="baselin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3" w15:restartNumberingAfterBreak="0">
    <w:nsid w:val="7A665AD6"/>
    <w:multiLevelType w:val="multilevel"/>
    <w:tmpl w:val="20967538"/>
    <w:lvl w:ilvl="0">
      <w:start w:val="1"/>
      <w:numFmt w:val="decimal"/>
      <w:lvlText w:val="%1)"/>
      <w:lvlJc w:val="left"/>
      <w:pPr>
        <w:ind w:left="717" w:hanging="360"/>
      </w:pPr>
      <w:rPr>
        <w:rFonts w:cs="Arial"/>
        <w:sz w:val="20"/>
        <w:szCs w:val="20"/>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24" w15:restartNumberingAfterBreak="0">
    <w:nsid w:val="7DCE0BC7"/>
    <w:multiLevelType w:val="multilevel"/>
    <w:tmpl w:val="F80ECBF8"/>
    <w:lvl w:ilvl="0">
      <w:start w:val="1"/>
      <w:numFmt w:val="decimal"/>
      <w:lvlText w:val="%1."/>
      <w:lvlJc w:val="left"/>
      <w:pPr>
        <w:ind w:left="720" w:hanging="360"/>
      </w:pPr>
      <w:rPr>
        <w:rFonts w:ascii="Arial" w:hAnsi="Arial" w:cs="Arial"/>
        <w:b w:val="0"/>
        <w:bCs/>
        <w:sz w:val="20"/>
        <w:szCs w:val="2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92371348">
    <w:abstractNumId w:val="16"/>
  </w:num>
  <w:num w:numId="2" w16cid:durableId="382674543">
    <w:abstractNumId w:val="12"/>
  </w:num>
  <w:num w:numId="3" w16cid:durableId="1592616697">
    <w:abstractNumId w:val="14"/>
  </w:num>
  <w:num w:numId="4" w16cid:durableId="1101951592">
    <w:abstractNumId w:val="6"/>
  </w:num>
  <w:num w:numId="5" w16cid:durableId="31080897">
    <w:abstractNumId w:val="2"/>
  </w:num>
  <w:num w:numId="6" w16cid:durableId="1603683793">
    <w:abstractNumId w:val="22"/>
  </w:num>
  <w:num w:numId="7" w16cid:durableId="2075858256">
    <w:abstractNumId w:val="20"/>
  </w:num>
  <w:num w:numId="8" w16cid:durableId="1058169958">
    <w:abstractNumId w:val="5"/>
  </w:num>
  <w:num w:numId="9" w16cid:durableId="2140033083">
    <w:abstractNumId w:val="9"/>
  </w:num>
  <w:num w:numId="10" w16cid:durableId="1506166432">
    <w:abstractNumId w:val="21"/>
  </w:num>
  <w:num w:numId="11" w16cid:durableId="765809672">
    <w:abstractNumId w:val="23"/>
  </w:num>
  <w:num w:numId="12" w16cid:durableId="387800932">
    <w:abstractNumId w:val="0"/>
  </w:num>
  <w:num w:numId="13" w16cid:durableId="570623992">
    <w:abstractNumId w:val="7"/>
  </w:num>
  <w:num w:numId="14" w16cid:durableId="370887492">
    <w:abstractNumId w:val="13"/>
  </w:num>
  <w:num w:numId="15" w16cid:durableId="1510411178">
    <w:abstractNumId w:val="3"/>
  </w:num>
  <w:num w:numId="16" w16cid:durableId="1288469189">
    <w:abstractNumId w:val="24"/>
  </w:num>
  <w:num w:numId="17" w16cid:durableId="1161195014">
    <w:abstractNumId w:val="17"/>
  </w:num>
  <w:num w:numId="18" w16cid:durableId="291600293">
    <w:abstractNumId w:val="15"/>
  </w:num>
  <w:num w:numId="19" w16cid:durableId="1605381341">
    <w:abstractNumId w:val="10"/>
  </w:num>
  <w:num w:numId="20" w16cid:durableId="199628914">
    <w:abstractNumId w:val="1"/>
  </w:num>
  <w:num w:numId="21" w16cid:durableId="1362247568">
    <w:abstractNumId w:val="19"/>
  </w:num>
  <w:num w:numId="22" w16cid:durableId="775708458">
    <w:abstractNumId w:val="11"/>
  </w:num>
  <w:num w:numId="23" w16cid:durableId="1720470611">
    <w:abstractNumId w:val="4"/>
  </w:num>
  <w:num w:numId="24" w16cid:durableId="1399982211">
    <w:abstractNumId w:val="8"/>
  </w:num>
  <w:num w:numId="25" w16cid:durableId="175454787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4BF"/>
    <w:rsid w:val="00031B09"/>
    <w:rsid w:val="00055834"/>
    <w:rsid w:val="000D24BF"/>
    <w:rsid w:val="0017691C"/>
    <w:rsid w:val="001B18C1"/>
    <w:rsid w:val="001C52BC"/>
    <w:rsid w:val="00274FF2"/>
    <w:rsid w:val="002B1BB8"/>
    <w:rsid w:val="002B79C6"/>
    <w:rsid w:val="0033391F"/>
    <w:rsid w:val="0035243F"/>
    <w:rsid w:val="00392F53"/>
    <w:rsid w:val="00417CBF"/>
    <w:rsid w:val="00433662"/>
    <w:rsid w:val="004C3B3A"/>
    <w:rsid w:val="004F431C"/>
    <w:rsid w:val="005A035A"/>
    <w:rsid w:val="0066194E"/>
    <w:rsid w:val="00831D36"/>
    <w:rsid w:val="00880908"/>
    <w:rsid w:val="009305CA"/>
    <w:rsid w:val="00992D1E"/>
    <w:rsid w:val="00A30C9C"/>
    <w:rsid w:val="00A72522"/>
    <w:rsid w:val="00AA0EFD"/>
    <w:rsid w:val="00AD524C"/>
    <w:rsid w:val="00C12280"/>
    <w:rsid w:val="00C25F24"/>
    <w:rsid w:val="00D0167B"/>
    <w:rsid w:val="00DB1B4F"/>
    <w:rsid w:val="00E35634"/>
    <w:rsid w:val="00E551BF"/>
    <w:rsid w:val="00EF7BFA"/>
    <w:rsid w:val="00EF7E8B"/>
    <w:rsid w:val="00F14020"/>
    <w:rsid w:val="00F716F1"/>
    <w:rsid w:val="00FD2464"/>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8B85F"/>
  <w15:docId w15:val="{08DABC79-5564-463B-A93F-8C88032EA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Theme="minorEastAsia" w:hAnsiTheme="minorHAnsi" w:cstheme="minorBidi"/>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pPr>
    <w:rPr>
      <w:rFonts w:eastAsia="Arial Unicode MS" w:cs="Arial Unicode MS"/>
      <w:sz w:val="24"/>
      <w:szCs w:val="24"/>
    </w:rPr>
  </w:style>
  <w:style w:type="paragraph" w:styleId="Nagwek5">
    <w:name w:val="heading 5"/>
    <w:basedOn w:val="Normalny"/>
    <w:next w:val="Normalny"/>
    <w:link w:val="Nagwek5Znak"/>
    <w:uiPriority w:val="9"/>
    <w:qFormat/>
    <w:rsid w:val="007939D3"/>
    <w:pPr>
      <w:keepNext/>
      <w:keepLines/>
      <w:widowControl/>
      <w:spacing w:before="200" w:line="276" w:lineRule="auto"/>
      <w:outlineLvl w:val="4"/>
    </w:pPr>
    <w:rPr>
      <w:rFonts w:ascii="Cambria" w:eastAsia="Times New Roman" w:hAnsi="Cambria" w:cs="Times New Roman"/>
      <w:color w:val="243F60"/>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11">
    <w:name w:val="Font Style11"/>
    <w:basedOn w:val="Domylnaczcionkaakapitu"/>
    <w:uiPriority w:val="99"/>
    <w:qFormat/>
    <w:rPr>
      <w:rFonts w:ascii="Times New Roman" w:hAnsi="Times New Roman" w:cs="Times New Roman"/>
      <w:b/>
      <w:bCs/>
      <w:sz w:val="20"/>
      <w:szCs w:val="20"/>
    </w:rPr>
  </w:style>
  <w:style w:type="character" w:customStyle="1" w:styleId="FontStyle12">
    <w:name w:val="Font Style12"/>
    <w:basedOn w:val="Domylnaczcionkaakapitu"/>
    <w:uiPriority w:val="99"/>
    <w:qFormat/>
    <w:rPr>
      <w:rFonts w:ascii="Arial Unicode MS" w:eastAsia="Arial Unicode MS" w:hAnsi="Arial Unicode MS" w:cs="Arial Unicode MS"/>
      <w:sz w:val="16"/>
      <w:szCs w:val="16"/>
    </w:rPr>
  </w:style>
  <w:style w:type="character" w:customStyle="1" w:styleId="FontStyle13">
    <w:name w:val="Font Style13"/>
    <w:basedOn w:val="Domylnaczcionkaakapitu"/>
    <w:uiPriority w:val="99"/>
    <w:qFormat/>
    <w:rPr>
      <w:rFonts w:ascii="Arial Unicode MS" w:eastAsia="Arial Unicode MS" w:hAnsi="Arial Unicode MS" w:cs="Arial Unicode MS"/>
      <w:b/>
      <w:bCs/>
      <w:sz w:val="20"/>
      <w:szCs w:val="20"/>
    </w:rPr>
  </w:style>
  <w:style w:type="character" w:customStyle="1" w:styleId="FontStyle14">
    <w:name w:val="Font Style14"/>
    <w:basedOn w:val="Domylnaczcionkaakapitu"/>
    <w:uiPriority w:val="99"/>
    <w:qFormat/>
    <w:rPr>
      <w:rFonts w:ascii="Times New Roman" w:hAnsi="Times New Roman" w:cs="Times New Roman"/>
      <w:spacing w:val="10"/>
      <w:sz w:val="18"/>
      <w:szCs w:val="18"/>
    </w:rPr>
  </w:style>
  <w:style w:type="character" w:customStyle="1" w:styleId="FontStyle15">
    <w:name w:val="Font Style15"/>
    <w:basedOn w:val="Domylnaczcionkaakapitu"/>
    <w:uiPriority w:val="99"/>
    <w:qFormat/>
    <w:rPr>
      <w:rFonts w:ascii="Times New Roman" w:hAnsi="Times New Roman" w:cs="Times New Roman"/>
      <w:smallCaps/>
      <w:spacing w:val="10"/>
      <w:sz w:val="16"/>
      <w:szCs w:val="16"/>
    </w:rPr>
  </w:style>
  <w:style w:type="character" w:customStyle="1" w:styleId="FontStyle16">
    <w:name w:val="Font Style16"/>
    <w:basedOn w:val="Domylnaczcionkaakapitu"/>
    <w:uiPriority w:val="99"/>
    <w:qFormat/>
    <w:rPr>
      <w:rFonts w:ascii="Arial Unicode MS" w:eastAsia="Arial Unicode MS" w:hAnsi="Arial Unicode MS" w:cs="Arial Unicode MS"/>
      <w:i/>
      <w:iCs/>
      <w:spacing w:val="10"/>
      <w:sz w:val="16"/>
      <w:szCs w:val="16"/>
    </w:rPr>
  </w:style>
  <w:style w:type="character" w:customStyle="1" w:styleId="FontStyle17">
    <w:name w:val="Font Style17"/>
    <w:basedOn w:val="Domylnaczcionkaakapitu"/>
    <w:uiPriority w:val="99"/>
    <w:qFormat/>
    <w:rPr>
      <w:rFonts w:ascii="Arial" w:hAnsi="Arial" w:cs="Arial"/>
      <w:i/>
      <w:iCs/>
      <w:sz w:val="18"/>
      <w:szCs w:val="18"/>
    </w:rPr>
  </w:style>
  <w:style w:type="character" w:customStyle="1" w:styleId="FontStyle18">
    <w:name w:val="Font Style18"/>
    <w:basedOn w:val="Domylnaczcionkaakapitu"/>
    <w:uiPriority w:val="99"/>
    <w:qFormat/>
    <w:rPr>
      <w:rFonts w:ascii="Arial Unicode MS" w:eastAsia="Arial Unicode MS" w:hAnsi="Arial Unicode MS" w:cs="Arial Unicode MS"/>
      <w:b/>
      <w:bCs/>
      <w:sz w:val="16"/>
      <w:szCs w:val="16"/>
    </w:rPr>
  </w:style>
  <w:style w:type="character" w:customStyle="1" w:styleId="FontStyle19">
    <w:name w:val="Font Style19"/>
    <w:basedOn w:val="Domylnaczcionkaakapitu"/>
    <w:uiPriority w:val="99"/>
    <w:qFormat/>
    <w:rPr>
      <w:rFonts w:ascii="Arial Unicode MS" w:eastAsia="Arial Unicode MS" w:hAnsi="Arial Unicode MS" w:cs="Arial Unicode MS"/>
      <w:sz w:val="16"/>
      <w:szCs w:val="16"/>
    </w:rPr>
  </w:style>
  <w:style w:type="character" w:customStyle="1" w:styleId="czeinternetowe">
    <w:name w:val="Łącze internetowe"/>
    <w:basedOn w:val="Domylnaczcionkaakapitu"/>
    <w:uiPriority w:val="99"/>
    <w:unhideWhenUsed/>
    <w:rsid w:val="00E52255"/>
    <w:rPr>
      <w:color w:val="0563C1" w:themeColor="hyperlink"/>
      <w:u w:val="single"/>
    </w:rPr>
  </w:style>
  <w:style w:type="character" w:customStyle="1" w:styleId="NagwekZnak">
    <w:name w:val="Nagłówek Znak"/>
    <w:basedOn w:val="Domylnaczcionkaakapitu"/>
    <w:link w:val="Nagwek"/>
    <w:uiPriority w:val="99"/>
    <w:qFormat/>
    <w:rsid w:val="007939D3"/>
    <w:rPr>
      <w:rFonts w:eastAsia="Arial Unicode MS" w:cs="Arial Unicode MS"/>
      <w:sz w:val="24"/>
      <w:szCs w:val="24"/>
    </w:rPr>
  </w:style>
  <w:style w:type="character" w:customStyle="1" w:styleId="StopkaZnak">
    <w:name w:val="Stopka Znak"/>
    <w:basedOn w:val="Domylnaczcionkaakapitu"/>
    <w:link w:val="Stopka"/>
    <w:uiPriority w:val="99"/>
    <w:qFormat/>
    <w:rsid w:val="007939D3"/>
    <w:rPr>
      <w:rFonts w:eastAsia="Arial Unicode MS" w:cs="Arial Unicode MS"/>
      <w:sz w:val="24"/>
      <w:szCs w:val="24"/>
    </w:rPr>
  </w:style>
  <w:style w:type="character" w:customStyle="1" w:styleId="TekstpodstawowyZnak">
    <w:name w:val="Tekst podstawowy Znak"/>
    <w:link w:val="Tekstpodstawowy"/>
    <w:uiPriority w:val="99"/>
    <w:qFormat/>
    <w:locked/>
    <w:rsid w:val="007939D3"/>
    <w:rPr>
      <w:rFonts w:ascii="Arial" w:hAnsi="Arial" w:cs="Arial"/>
      <w:b/>
      <w:bCs/>
      <w:i/>
      <w:iCs/>
      <w:sz w:val="24"/>
      <w:szCs w:val="24"/>
    </w:rPr>
  </w:style>
  <w:style w:type="character" w:customStyle="1" w:styleId="TekstpodstawowyZnak1">
    <w:name w:val="Tekst podstawowy Znak1"/>
    <w:basedOn w:val="Domylnaczcionkaakapitu"/>
    <w:uiPriority w:val="99"/>
    <w:semiHidden/>
    <w:qFormat/>
    <w:rsid w:val="007939D3"/>
    <w:rPr>
      <w:rFonts w:eastAsia="Arial Unicode MS" w:cs="Arial Unicode MS"/>
      <w:sz w:val="24"/>
      <w:szCs w:val="24"/>
    </w:rPr>
  </w:style>
  <w:style w:type="character" w:customStyle="1" w:styleId="Nagwek5Znak">
    <w:name w:val="Nagłówek 5 Znak"/>
    <w:basedOn w:val="Domylnaczcionkaakapitu"/>
    <w:link w:val="Nagwek5"/>
    <w:uiPriority w:val="9"/>
    <w:qFormat/>
    <w:rsid w:val="007939D3"/>
    <w:rPr>
      <w:rFonts w:ascii="Cambria" w:eastAsia="Times New Roman" w:hAnsi="Cambria" w:cs="Times New Roman"/>
      <w:color w:val="243F60"/>
      <w:sz w:val="20"/>
      <w:szCs w:val="20"/>
      <w:lang w:val="x-none" w:eastAsia="x-none"/>
    </w:rPr>
  </w:style>
  <w:style w:type="character" w:customStyle="1" w:styleId="Teksttreci2Pogrubienie">
    <w:name w:val="Tekst treści (2) + Pogrubienie"/>
    <w:basedOn w:val="Domylnaczcionkaakapitu"/>
    <w:qFormat/>
    <w:rsid w:val="001F7CC6"/>
    <w:rPr>
      <w:rFonts w:ascii="Arial" w:hAnsi="Arial" w:cs="Arial"/>
      <w:color w:val="000000"/>
      <w:spacing w:val="0"/>
      <w:w w:val="100"/>
      <w:position w:val="0"/>
      <w:sz w:val="20"/>
      <w:szCs w:val="20"/>
      <w:shd w:val="clear" w:color="auto" w:fill="FFFFFF"/>
      <w:vertAlign w:val="baseline"/>
      <w:lang w:val="pl-PL" w:eastAsia="pl-PL"/>
    </w:rPr>
  </w:style>
  <w:style w:type="character" w:styleId="Odwoaniedokomentarza">
    <w:name w:val="annotation reference"/>
    <w:basedOn w:val="Domylnaczcionkaakapitu"/>
    <w:uiPriority w:val="99"/>
    <w:semiHidden/>
    <w:unhideWhenUsed/>
    <w:qFormat/>
    <w:rsid w:val="00CA0334"/>
    <w:rPr>
      <w:sz w:val="16"/>
      <w:szCs w:val="16"/>
    </w:rPr>
  </w:style>
  <w:style w:type="character" w:customStyle="1" w:styleId="TekstkomentarzaZnak">
    <w:name w:val="Tekst komentarza Znak"/>
    <w:basedOn w:val="Domylnaczcionkaakapitu"/>
    <w:link w:val="Tekstkomentarza"/>
    <w:uiPriority w:val="99"/>
    <w:qFormat/>
    <w:rsid w:val="00CA0334"/>
    <w:rPr>
      <w:rFonts w:eastAsia="Arial Unicode MS" w:cs="Arial Unicode MS"/>
      <w:sz w:val="20"/>
      <w:szCs w:val="20"/>
    </w:rPr>
  </w:style>
  <w:style w:type="character" w:customStyle="1" w:styleId="TematkomentarzaZnak">
    <w:name w:val="Temat komentarza Znak"/>
    <w:basedOn w:val="TekstkomentarzaZnak"/>
    <w:link w:val="Tematkomentarza"/>
    <w:uiPriority w:val="99"/>
    <w:semiHidden/>
    <w:qFormat/>
    <w:rsid w:val="00CA0334"/>
    <w:rPr>
      <w:rFonts w:eastAsia="Arial Unicode MS" w:cs="Arial Unicode MS"/>
      <w:b/>
      <w:bCs/>
      <w:sz w:val="20"/>
      <w:szCs w:val="20"/>
    </w:rPr>
  </w:style>
  <w:style w:type="character" w:customStyle="1" w:styleId="AkapitzlistZnak">
    <w:name w:val="Akapit z listą Znak"/>
    <w:link w:val="Akapitzlist"/>
    <w:uiPriority w:val="34"/>
    <w:qFormat/>
    <w:locked/>
    <w:rsid w:val="00844719"/>
    <w:rPr>
      <w:rFonts w:ascii="Calibri" w:eastAsia="Times New Roman" w:hAnsi="Calibri" w:cs="Times New Roman"/>
      <w:kern w:val="2"/>
      <w:lang w:eastAsia="zh-CN"/>
    </w:rPr>
  </w:style>
  <w:style w:type="character" w:styleId="Pogrubienie">
    <w:name w:val="Strong"/>
    <w:basedOn w:val="Domylnaczcionkaakapitu"/>
    <w:uiPriority w:val="22"/>
    <w:qFormat/>
    <w:rsid w:val="00900CB0"/>
    <w:rPr>
      <w:b/>
      <w:bCs/>
    </w:rPr>
  </w:style>
  <w:style w:type="paragraph" w:styleId="Nagwek">
    <w:name w:val="header"/>
    <w:basedOn w:val="Normalny"/>
    <w:next w:val="Tekstpodstawowy"/>
    <w:link w:val="NagwekZnak"/>
    <w:uiPriority w:val="99"/>
    <w:unhideWhenUsed/>
    <w:rsid w:val="007939D3"/>
    <w:pPr>
      <w:tabs>
        <w:tab w:val="center" w:pos="4536"/>
        <w:tab w:val="right" w:pos="9072"/>
      </w:tabs>
    </w:pPr>
  </w:style>
  <w:style w:type="paragraph" w:styleId="Tekstpodstawowy">
    <w:name w:val="Body Text"/>
    <w:basedOn w:val="Normalny"/>
    <w:link w:val="TekstpodstawowyZnak"/>
    <w:uiPriority w:val="99"/>
    <w:rsid w:val="007939D3"/>
    <w:pPr>
      <w:widowControl/>
      <w:jc w:val="both"/>
    </w:pPr>
    <w:rPr>
      <w:rFonts w:ascii="Arial" w:eastAsiaTheme="minorEastAsia" w:hAnsi="Arial" w:cs="Arial"/>
      <w:b/>
      <w:bCs/>
      <w:i/>
      <w:iCs/>
    </w:rPr>
  </w:style>
  <w:style w:type="paragraph" w:styleId="Lista">
    <w:name w:val="List"/>
    <w:basedOn w:val="Tekstpodstawowy"/>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Style1">
    <w:name w:val="Style1"/>
    <w:basedOn w:val="Normalny"/>
    <w:uiPriority w:val="99"/>
    <w:qFormat/>
    <w:pPr>
      <w:spacing w:line="228" w:lineRule="exact"/>
      <w:ind w:firstLine="274"/>
    </w:pPr>
  </w:style>
  <w:style w:type="paragraph" w:customStyle="1" w:styleId="Style2">
    <w:name w:val="Style2"/>
    <w:basedOn w:val="Normalny"/>
    <w:uiPriority w:val="99"/>
    <w:qFormat/>
    <w:pPr>
      <w:spacing w:line="230" w:lineRule="exact"/>
      <w:ind w:hanging="283"/>
      <w:jc w:val="both"/>
    </w:pPr>
  </w:style>
  <w:style w:type="paragraph" w:customStyle="1" w:styleId="Style3">
    <w:name w:val="Style3"/>
    <w:basedOn w:val="Normalny"/>
    <w:uiPriority w:val="99"/>
    <w:qFormat/>
  </w:style>
  <w:style w:type="paragraph" w:customStyle="1" w:styleId="Style4">
    <w:name w:val="Style4"/>
    <w:basedOn w:val="Normalny"/>
    <w:uiPriority w:val="99"/>
    <w:qFormat/>
    <w:pPr>
      <w:spacing w:line="229" w:lineRule="exact"/>
    </w:pPr>
  </w:style>
  <w:style w:type="paragraph" w:customStyle="1" w:styleId="Style5">
    <w:name w:val="Style5"/>
    <w:basedOn w:val="Normalny"/>
    <w:uiPriority w:val="99"/>
    <w:qFormat/>
    <w:pPr>
      <w:spacing w:line="235" w:lineRule="exact"/>
      <w:ind w:hanging="355"/>
    </w:pPr>
  </w:style>
  <w:style w:type="paragraph" w:customStyle="1" w:styleId="Style6">
    <w:name w:val="Style6"/>
    <w:basedOn w:val="Normalny"/>
    <w:uiPriority w:val="99"/>
    <w:qFormat/>
    <w:pPr>
      <w:spacing w:line="230" w:lineRule="exact"/>
      <w:jc w:val="both"/>
    </w:pPr>
  </w:style>
  <w:style w:type="paragraph" w:customStyle="1" w:styleId="Style7">
    <w:name w:val="Style7"/>
    <w:basedOn w:val="Normalny"/>
    <w:uiPriority w:val="99"/>
    <w:qFormat/>
    <w:pPr>
      <w:spacing w:line="230" w:lineRule="exact"/>
      <w:ind w:hanging="283"/>
      <w:jc w:val="both"/>
    </w:pPr>
  </w:style>
  <w:style w:type="paragraph" w:customStyle="1" w:styleId="Style8">
    <w:name w:val="Style8"/>
    <w:basedOn w:val="Normalny"/>
    <w:uiPriority w:val="99"/>
    <w:qFormat/>
    <w:pPr>
      <w:spacing w:line="230" w:lineRule="exact"/>
      <w:jc w:val="both"/>
    </w:pPr>
  </w:style>
  <w:style w:type="paragraph" w:customStyle="1" w:styleId="Style9">
    <w:name w:val="Style9"/>
    <w:basedOn w:val="Normalny"/>
    <w:uiPriority w:val="99"/>
    <w:qFormat/>
    <w:pPr>
      <w:jc w:val="both"/>
    </w:pPr>
  </w:style>
  <w:style w:type="paragraph" w:customStyle="1" w:styleId="Gwkaistopka">
    <w:name w:val="Główka i stopka"/>
    <w:basedOn w:val="Normalny"/>
    <w:qFormat/>
  </w:style>
  <w:style w:type="paragraph" w:styleId="Stopka">
    <w:name w:val="footer"/>
    <w:basedOn w:val="Normalny"/>
    <w:link w:val="StopkaZnak"/>
    <w:uiPriority w:val="99"/>
    <w:unhideWhenUsed/>
    <w:rsid w:val="007939D3"/>
    <w:pPr>
      <w:tabs>
        <w:tab w:val="center" w:pos="4536"/>
        <w:tab w:val="right" w:pos="9072"/>
      </w:tabs>
    </w:pPr>
  </w:style>
  <w:style w:type="paragraph" w:customStyle="1" w:styleId="Standard">
    <w:name w:val="Standard"/>
    <w:qFormat/>
    <w:rsid w:val="00D579DE"/>
    <w:pPr>
      <w:suppressAutoHyphens/>
      <w:spacing w:after="160"/>
      <w:textAlignment w:val="baseline"/>
    </w:pPr>
    <w:rPr>
      <w:rFonts w:ascii="Calibri" w:eastAsia="Calibri" w:cs="Times New Roman"/>
      <w:kern w:val="2"/>
      <w:sz w:val="24"/>
      <w:lang w:eastAsia="zh-CN"/>
    </w:rPr>
  </w:style>
  <w:style w:type="paragraph" w:styleId="Akapitzlist">
    <w:name w:val="List Paragraph"/>
    <w:basedOn w:val="Standard"/>
    <w:link w:val="AkapitzlistZnak"/>
    <w:uiPriority w:val="34"/>
    <w:qFormat/>
    <w:rsid w:val="00D579DE"/>
    <w:pPr>
      <w:spacing w:after="200" w:line="276" w:lineRule="auto"/>
      <w:ind w:left="720"/>
    </w:pPr>
    <w:rPr>
      <w:rFonts w:eastAsia="Times New Roman"/>
    </w:rPr>
  </w:style>
  <w:style w:type="paragraph" w:customStyle="1" w:styleId="Teksttreci21">
    <w:name w:val="Tekst treści (2)1"/>
    <w:basedOn w:val="Normalny"/>
    <w:qFormat/>
    <w:rsid w:val="00D579DE"/>
    <w:pPr>
      <w:shd w:val="clear" w:color="auto" w:fill="FFFFFF"/>
      <w:spacing w:line="243" w:lineRule="exact"/>
      <w:ind w:hanging="560"/>
      <w:jc w:val="both"/>
    </w:pPr>
    <w:rPr>
      <w:rFonts w:ascii="Arial" w:eastAsia="SimSun" w:hAnsi="Arial" w:cs="Arial"/>
      <w:kern w:val="2"/>
      <w:sz w:val="20"/>
      <w:szCs w:val="20"/>
      <w:lang w:eastAsia="zh-CN" w:bidi="hi-IN"/>
    </w:rPr>
  </w:style>
  <w:style w:type="paragraph" w:customStyle="1" w:styleId="Default">
    <w:name w:val="Default"/>
    <w:qFormat/>
    <w:rsid w:val="001F7CC6"/>
    <w:rPr>
      <w:rFonts w:ascii="Calibri" w:eastAsia="Arial Unicode MS" w:hAnsi="Calibri" w:cs="Calibri"/>
      <w:color w:val="000000"/>
      <w:sz w:val="24"/>
      <w:szCs w:val="24"/>
    </w:rPr>
  </w:style>
  <w:style w:type="paragraph" w:customStyle="1" w:styleId="Teksttreci41">
    <w:name w:val="Tekst treści (4)1"/>
    <w:basedOn w:val="Normalny"/>
    <w:qFormat/>
    <w:rsid w:val="001F7CC6"/>
    <w:pPr>
      <w:shd w:val="clear" w:color="auto" w:fill="FFFFFF"/>
      <w:spacing w:line="240" w:lineRule="atLeast"/>
      <w:ind w:hanging="420"/>
      <w:jc w:val="right"/>
    </w:pPr>
    <w:rPr>
      <w:rFonts w:ascii="Arial" w:eastAsia="SimSun" w:hAnsi="Arial" w:cs="Arial"/>
      <w:b/>
      <w:bCs/>
      <w:kern w:val="2"/>
      <w:sz w:val="20"/>
      <w:szCs w:val="20"/>
      <w:lang w:eastAsia="zh-CN" w:bidi="hi-IN"/>
    </w:rPr>
  </w:style>
  <w:style w:type="paragraph" w:styleId="NormalnyWeb">
    <w:name w:val="Normal (Web)"/>
    <w:basedOn w:val="Standard"/>
    <w:qFormat/>
    <w:rsid w:val="00F41C6C"/>
    <w:pPr>
      <w:spacing w:before="280" w:after="280"/>
    </w:pPr>
    <w:rPr>
      <w:rFonts w:ascii="Times New Roman" w:eastAsia="Times New Roman" w:hAnsi="Times New Roman"/>
      <w:szCs w:val="24"/>
    </w:rPr>
  </w:style>
  <w:style w:type="paragraph" w:customStyle="1" w:styleId="Teksttreci6">
    <w:name w:val="Tekst treści (6)"/>
    <w:basedOn w:val="Normalny"/>
    <w:qFormat/>
    <w:rsid w:val="00F41C6C"/>
    <w:pPr>
      <w:shd w:val="clear" w:color="auto" w:fill="FFFFFF"/>
      <w:spacing w:line="240" w:lineRule="atLeast"/>
      <w:jc w:val="center"/>
    </w:pPr>
    <w:rPr>
      <w:rFonts w:ascii="Arial" w:eastAsia="SimSun" w:hAnsi="Arial" w:cs="Arial"/>
      <w:spacing w:val="60"/>
      <w:kern w:val="2"/>
      <w:sz w:val="19"/>
      <w:szCs w:val="19"/>
      <w:lang w:eastAsia="zh-CN" w:bidi="hi-IN"/>
    </w:rPr>
  </w:style>
  <w:style w:type="paragraph" w:customStyle="1" w:styleId="Teksttreci8">
    <w:name w:val="Tekst treści (8)"/>
    <w:basedOn w:val="Normalny"/>
    <w:qFormat/>
    <w:rsid w:val="00F41C6C"/>
    <w:pPr>
      <w:shd w:val="clear" w:color="auto" w:fill="FFFFFF"/>
      <w:spacing w:line="357" w:lineRule="exact"/>
      <w:jc w:val="center"/>
    </w:pPr>
    <w:rPr>
      <w:rFonts w:ascii="Tahoma" w:eastAsia="SimSun" w:hAnsi="Tahoma" w:cs="Tahoma"/>
      <w:spacing w:val="30"/>
      <w:kern w:val="2"/>
      <w:sz w:val="19"/>
      <w:szCs w:val="19"/>
      <w:lang w:eastAsia="zh-CN" w:bidi="hi-IN"/>
    </w:rPr>
  </w:style>
  <w:style w:type="paragraph" w:styleId="Tekstkomentarza">
    <w:name w:val="annotation text"/>
    <w:basedOn w:val="Normalny"/>
    <w:link w:val="TekstkomentarzaZnak"/>
    <w:uiPriority w:val="99"/>
    <w:unhideWhenUsed/>
    <w:qFormat/>
    <w:rsid w:val="00CA0334"/>
    <w:rPr>
      <w:sz w:val="20"/>
      <w:szCs w:val="20"/>
    </w:rPr>
  </w:style>
  <w:style w:type="paragraph" w:styleId="Tematkomentarza">
    <w:name w:val="annotation subject"/>
    <w:basedOn w:val="Tekstkomentarza"/>
    <w:next w:val="Tekstkomentarza"/>
    <w:link w:val="TematkomentarzaZnak"/>
    <w:uiPriority w:val="99"/>
    <w:semiHidden/>
    <w:unhideWhenUsed/>
    <w:qFormat/>
    <w:rsid w:val="00CA0334"/>
    <w:rPr>
      <w:b/>
      <w:bCs/>
    </w:rPr>
  </w:style>
  <w:style w:type="table" w:styleId="Tabela-Siatka">
    <w:name w:val="Table Grid"/>
    <w:basedOn w:val="Standardowy"/>
    <w:uiPriority w:val="39"/>
    <w:rsid w:val="00900CB0"/>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TotalTime>
  <Pages>12</Pages>
  <Words>5551</Words>
  <Characters>33309</Characters>
  <Application>Microsoft Office Word</Application>
  <DocSecurity>0</DocSecurity>
  <Lines>277</Lines>
  <Paragraphs>77</Paragraphs>
  <ScaleCrop>false</ScaleCrop>
  <Company/>
  <LinksUpToDate>false</LinksUpToDate>
  <CharactersWithSpaces>38783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3 do SWZ</dc:title>
  <dc:subject/>
  <dc:creator>Kancelaria</dc:creator>
  <dc:description/>
  <cp:lastModifiedBy>ŁUKASZ MATUSIAK</cp:lastModifiedBy>
  <cp:revision>103</cp:revision>
  <dcterms:created xsi:type="dcterms:W3CDTF">2022-02-22T10:46:00Z</dcterms:created>
  <dcterms:modified xsi:type="dcterms:W3CDTF">2024-01-23T12:01:00Z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