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1A51A" w14:textId="77777777" w:rsidR="00D10560" w:rsidRPr="00A959F9" w:rsidRDefault="00D10560" w:rsidP="00D10560">
      <w:pPr>
        <w:pStyle w:val="Zwykytekst1"/>
        <w:spacing w:line="276" w:lineRule="auto"/>
        <w:jc w:val="both"/>
        <w:rPr>
          <w:b/>
          <w:bCs/>
          <w:szCs w:val="22"/>
        </w:rPr>
      </w:pPr>
      <w:r w:rsidRPr="00A959F9">
        <w:rPr>
          <w:b/>
          <w:bCs/>
          <w:szCs w:val="22"/>
        </w:rPr>
        <w:t>GMINA NOWOSOLNA</w:t>
      </w:r>
    </w:p>
    <w:p w14:paraId="411798E8" w14:textId="77777777" w:rsidR="00D10560" w:rsidRPr="00A959F9" w:rsidRDefault="00D10560" w:rsidP="00D10560">
      <w:pPr>
        <w:pStyle w:val="Zwykytekst1"/>
        <w:spacing w:line="276" w:lineRule="auto"/>
        <w:jc w:val="both"/>
        <w:rPr>
          <w:b/>
          <w:bCs/>
          <w:szCs w:val="22"/>
        </w:rPr>
      </w:pPr>
      <w:r w:rsidRPr="00A959F9">
        <w:rPr>
          <w:b/>
          <w:bCs/>
          <w:szCs w:val="22"/>
        </w:rPr>
        <w:t>ul. Rynek Nowosolna 1</w:t>
      </w:r>
    </w:p>
    <w:p w14:paraId="4151DA8B" w14:textId="77777777" w:rsidR="00D10560" w:rsidRPr="00A959F9" w:rsidRDefault="00D10560" w:rsidP="00D10560">
      <w:pPr>
        <w:pStyle w:val="Zwykytekst1"/>
        <w:spacing w:line="276" w:lineRule="auto"/>
        <w:jc w:val="both"/>
        <w:rPr>
          <w:b/>
          <w:bCs/>
          <w:szCs w:val="22"/>
        </w:rPr>
      </w:pPr>
      <w:r w:rsidRPr="00A959F9">
        <w:rPr>
          <w:b/>
          <w:bCs/>
          <w:szCs w:val="22"/>
        </w:rPr>
        <w:t>92-703 Łódź</w:t>
      </w:r>
    </w:p>
    <w:p w14:paraId="7C39CD4D" w14:textId="77777777" w:rsidR="00D10560" w:rsidRPr="00AC2627" w:rsidRDefault="00D10560" w:rsidP="00D10560">
      <w:pPr>
        <w:jc w:val="both"/>
        <w:rPr>
          <w:rFonts w:ascii="Calibri" w:hAnsi="Calibri"/>
          <w:b/>
        </w:rPr>
      </w:pPr>
    </w:p>
    <w:p w14:paraId="5085F5C3" w14:textId="77777777" w:rsidR="00D10560" w:rsidRDefault="00D10560" w:rsidP="00D10560">
      <w:pPr>
        <w:pStyle w:val="Nagwek8"/>
        <w:keepNext/>
        <w:numPr>
          <w:ilvl w:val="2"/>
          <w:numId w:val="1"/>
        </w:numPr>
        <w:suppressAutoHyphens/>
        <w:spacing w:before="0" w:after="0"/>
        <w:jc w:val="right"/>
        <w:rPr>
          <w:rFonts w:ascii="Calibri" w:hAnsi="Calibri"/>
          <w:sz w:val="22"/>
          <w:szCs w:val="22"/>
        </w:rPr>
      </w:pPr>
    </w:p>
    <w:p w14:paraId="098F708B" w14:textId="715A2CA1" w:rsidR="002A4EBF" w:rsidRDefault="00D10560" w:rsidP="00D10560">
      <w:pPr>
        <w:jc w:val="right"/>
      </w:pPr>
      <w:r>
        <w:rPr>
          <w:rFonts w:ascii="Calibri" w:hAnsi="Calibri"/>
        </w:rPr>
        <w:t xml:space="preserve">Nr sprawy: </w:t>
      </w:r>
      <w:r w:rsidR="000E2153">
        <w:rPr>
          <w:rFonts w:ascii="Calibri" w:hAnsi="Calibri"/>
        </w:rPr>
        <w:t>ZPUB.</w:t>
      </w:r>
      <w:r>
        <w:rPr>
          <w:rFonts w:ascii="Calibri" w:hAnsi="Calibri"/>
        </w:rPr>
        <w:t>271.1.</w:t>
      </w:r>
      <w:r w:rsidR="000E2153">
        <w:rPr>
          <w:rFonts w:ascii="Calibri" w:hAnsi="Calibri"/>
        </w:rPr>
        <w:t>1</w:t>
      </w:r>
      <w:r>
        <w:rPr>
          <w:rFonts w:ascii="Calibri" w:hAnsi="Calibri"/>
        </w:rPr>
        <w:t>.202</w:t>
      </w:r>
      <w:r w:rsidR="00914BF1">
        <w:rPr>
          <w:rFonts w:ascii="Calibri" w:hAnsi="Calibri"/>
        </w:rPr>
        <w:t>2</w:t>
      </w:r>
    </w:p>
    <w:p w14:paraId="0AB8C653" w14:textId="77777777" w:rsidR="008E40B6" w:rsidRPr="002A4EBF" w:rsidRDefault="008E40B6" w:rsidP="002A4EBF"/>
    <w:p w14:paraId="4143531D" w14:textId="77777777" w:rsidR="00D57133" w:rsidRDefault="00D57133" w:rsidP="00F76356">
      <w:pPr>
        <w:pStyle w:val="Nagwek40"/>
        <w:numPr>
          <w:ilvl w:val="3"/>
          <w:numId w:val="1"/>
        </w:numPr>
        <w:suppressAutoHyphens/>
        <w:spacing w:before="0" w:after="0"/>
        <w:ind w:firstLine="6"/>
        <w:jc w:val="center"/>
        <w:rPr>
          <w:rFonts w:ascii="Calibri" w:hAnsi="Calibri"/>
        </w:rPr>
      </w:pPr>
    </w:p>
    <w:p w14:paraId="4202F615" w14:textId="0E5E6FA6" w:rsidR="00F76356" w:rsidRDefault="00F76356" w:rsidP="00F76356">
      <w:pPr>
        <w:pStyle w:val="Nagwek40"/>
        <w:numPr>
          <w:ilvl w:val="3"/>
          <w:numId w:val="1"/>
        </w:numPr>
        <w:suppressAutoHyphens/>
        <w:spacing w:before="0" w:after="0"/>
        <w:ind w:firstLine="6"/>
        <w:jc w:val="center"/>
        <w:rPr>
          <w:rFonts w:ascii="Calibri" w:hAnsi="Calibri"/>
        </w:rPr>
      </w:pPr>
      <w:r w:rsidRPr="0055770F">
        <w:rPr>
          <w:rFonts w:ascii="Calibri" w:hAnsi="Calibri"/>
        </w:rPr>
        <w:t>SPECYFIKACJA  WARUNKÓW  ZAMÓWIENIA</w:t>
      </w:r>
      <w:r w:rsidR="00F917DD">
        <w:rPr>
          <w:rFonts w:ascii="Calibri" w:hAnsi="Calibri"/>
        </w:rPr>
        <w:br/>
      </w:r>
      <w:r w:rsidR="00DB490B">
        <w:rPr>
          <w:rFonts w:ascii="Calibri" w:hAnsi="Calibri"/>
        </w:rPr>
        <w:t>po modyfi</w:t>
      </w:r>
      <w:r w:rsidR="009F32F7">
        <w:rPr>
          <w:rFonts w:ascii="Calibri" w:hAnsi="Calibri"/>
        </w:rPr>
        <w:t>kacji z dnia 25-10-2022r.</w:t>
      </w:r>
    </w:p>
    <w:p w14:paraId="758E4B26" w14:textId="77777777" w:rsidR="001E1006" w:rsidRPr="00DD755C" w:rsidRDefault="001E1006" w:rsidP="001E1006">
      <w:pPr>
        <w:pStyle w:val="Akapitzlist"/>
        <w:numPr>
          <w:ilvl w:val="0"/>
          <w:numId w:val="1"/>
        </w:numPr>
        <w:autoSpaceDE w:val="0"/>
        <w:jc w:val="center"/>
        <w:rPr>
          <w:rFonts w:ascii="Cambria" w:hAnsi="Cambria" w:cs="Courier New"/>
          <w:sz w:val="20"/>
          <w:szCs w:val="20"/>
        </w:rPr>
      </w:pPr>
      <w:r w:rsidRPr="00DD755C">
        <w:rPr>
          <w:rFonts w:ascii="Cambria" w:hAnsi="Cambria" w:cs="Courier New"/>
          <w:sz w:val="20"/>
          <w:szCs w:val="20"/>
        </w:rPr>
        <w:t xml:space="preserve">W TRYBIE PRZETARGU NIEOGRANICZONEGO </w:t>
      </w:r>
      <w:r w:rsidRPr="00DD755C">
        <w:rPr>
          <w:rFonts w:ascii="Cambria" w:hAnsi="Cambria" w:cs="Courier New"/>
          <w:sz w:val="20"/>
          <w:szCs w:val="20"/>
        </w:rPr>
        <w:br/>
        <w:t>o wartości szacunkowej powyżej 21</w:t>
      </w:r>
      <w:r>
        <w:rPr>
          <w:rFonts w:ascii="Cambria" w:hAnsi="Cambria" w:cs="Courier New"/>
          <w:sz w:val="20"/>
          <w:szCs w:val="20"/>
        </w:rPr>
        <w:t>5</w:t>
      </w:r>
      <w:r w:rsidRPr="00DD755C">
        <w:rPr>
          <w:rFonts w:ascii="Cambria" w:hAnsi="Cambria" w:cs="Courier New"/>
          <w:sz w:val="20"/>
          <w:szCs w:val="20"/>
        </w:rPr>
        <w:t>.000 €</w:t>
      </w:r>
    </w:p>
    <w:p w14:paraId="3D472455" w14:textId="77777777" w:rsidR="008E40B6" w:rsidRPr="008E40B6" w:rsidRDefault="008E40B6" w:rsidP="008E40B6"/>
    <w:p w14:paraId="3F36ECBC" w14:textId="643CE243" w:rsidR="00F76356" w:rsidRDefault="00F76356" w:rsidP="00F76356">
      <w:pPr>
        <w:pStyle w:val="Tekstpodstawowy"/>
        <w:jc w:val="center"/>
        <w:rPr>
          <w:rFonts w:ascii="Calibri" w:hAnsi="Calibri"/>
          <w:szCs w:val="22"/>
        </w:rPr>
      </w:pPr>
      <w:r w:rsidRPr="00AC2627">
        <w:rPr>
          <w:rFonts w:ascii="Calibri" w:hAnsi="Calibri"/>
          <w:szCs w:val="22"/>
        </w:rPr>
        <w:t>Przedmiot zamówienia:</w:t>
      </w:r>
    </w:p>
    <w:p w14:paraId="0EC10DD8" w14:textId="06B55C0A" w:rsidR="002A4EBF" w:rsidRPr="000E2153" w:rsidRDefault="000E2153" w:rsidP="00F76356">
      <w:pPr>
        <w:pStyle w:val="Tekstpodstawowy"/>
        <w:jc w:val="center"/>
        <w:rPr>
          <w:rFonts w:ascii="Calibri" w:hAnsi="Calibri"/>
          <w:b/>
          <w:bCs/>
          <w:szCs w:val="22"/>
        </w:rPr>
      </w:pPr>
      <w:r w:rsidRPr="000E2153">
        <w:rPr>
          <w:rFonts w:asciiTheme="minorHAnsi" w:hAnsiTheme="minorHAnsi"/>
          <w:b/>
          <w:bCs/>
        </w:rPr>
        <w:t>ODBIÓR I ZAGOSPODAROWANIE ODPADÓW KOMUNALNYCH Z TERENU  GMINY NOWOSOLNA</w:t>
      </w:r>
    </w:p>
    <w:p w14:paraId="2FE97406" w14:textId="77777777" w:rsidR="00D57133" w:rsidRDefault="00D57133" w:rsidP="00E6702E">
      <w:pPr>
        <w:spacing w:after="0"/>
        <w:ind w:left="2124" w:hanging="2124"/>
        <w:jc w:val="center"/>
        <w:rPr>
          <w:rFonts w:ascii="Calibri" w:hAnsi="Calibri"/>
          <w:b/>
          <w:bCs/>
        </w:rPr>
      </w:pPr>
    </w:p>
    <w:p w14:paraId="327DA5DF" w14:textId="77777777" w:rsidR="00B34ABD" w:rsidRPr="0027262B" w:rsidRDefault="00B34ABD" w:rsidP="00B34ABD">
      <w:pPr>
        <w:widowControl w:val="0"/>
        <w:spacing w:line="276" w:lineRule="auto"/>
        <w:rPr>
          <w:rFonts w:ascii="Verdana" w:hAnsi="Verdana" w:cs="Calibri"/>
          <w:bCs/>
          <w:snapToGrid w:val="0"/>
          <w:sz w:val="18"/>
          <w:szCs w:val="18"/>
        </w:rPr>
      </w:pPr>
      <w:r w:rsidRPr="0027262B">
        <w:rPr>
          <w:rFonts w:ascii="Verdana" w:hAnsi="Verdana" w:cs="Calibri"/>
          <w:b/>
          <w:bCs/>
          <w:snapToGrid w:val="0"/>
          <w:sz w:val="18"/>
          <w:szCs w:val="18"/>
        </w:rPr>
        <w:t>Kody CPV:</w:t>
      </w:r>
    </w:p>
    <w:p w14:paraId="080355A5" w14:textId="77777777" w:rsidR="008806C5" w:rsidRDefault="00827AFE" w:rsidP="008806C5">
      <w:pPr>
        <w:spacing w:after="0" w:line="240" w:lineRule="auto"/>
        <w:rPr>
          <w:rFonts w:cstheme="minorHAnsi"/>
          <w:b/>
          <w:bCs/>
        </w:rPr>
      </w:pPr>
      <w:r w:rsidRPr="008806C5">
        <w:rPr>
          <w:rFonts w:cstheme="minorHAnsi"/>
          <w:b/>
          <w:bCs/>
        </w:rPr>
        <w:t>90.00.00.00</w:t>
      </w:r>
      <w:r w:rsidR="00F333F3" w:rsidRPr="008806C5">
        <w:rPr>
          <w:rFonts w:cstheme="minorHAnsi"/>
          <w:b/>
          <w:bCs/>
        </w:rPr>
        <w:t>-7</w:t>
      </w:r>
      <w:r w:rsidR="00F333F3" w:rsidRPr="008806C5">
        <w:rPr>
          <w:rFonts w:cstheme="minorHAnsi"/>
          <w:b/>
          <w:bCs/>
        </w:rPr>
        <w:tab/>
        <w:t>-</w:t>
      </w:r>
      <w:r w:rsidR="00F333F3" w:rsidRPr="008806C5">
        <w:rPr>
          <w:rFonts w:cstheme="minorHAnsi"/>
          <w:b/>
          <w:bCs/>
        </w:rPr>
        <w:tab/>
      </w:r>
      <w:r w:rsidR="00047813" w:rsidRPr="008806C5">
        <w:rPr>
          <w:rFonts w:cstheme="minorHAnsi"/>
          <w:b/>
          <w:bCs/>
        </w:rPr>
        <w:t xml:space="preserve">Usługi odbioru ścieków, usuwania odpadów, czyszczenia/sprzątania i usługi </w:t>
      </w:r>
    </w:p>
    <w:p w14:paraId="298C8F58" w14:textId="10B4ED61" w:rsidR="00F333F3" w:rsidRPr="008806C5" w:rsidRDefault="00047813" w:rsidP="008806C5">
      <w:pPr>
        <w:spacing w:after="0" w:line="240" w:lineRule="auto"/>
        <w:ind w:left="1416" w:firstLine="708"/>
        <w:rPr>
          <w:rFonts w:cstheme="minorHAnsi"/>
          <w:b/>
          <w:bCs/>
        </w:rPr>
      </w:pPr>
      <w:r w:rsidRPr="008806C5">
        <w:rPr>
          <w:rFonts w:cstheme="minorHAnsi"/>
          <w:b/>
          <w:bCs/>
        </w:rPr>
        <w:t>ekologiczne</w:t>
      </w:r>
    </w:p>
    <w:p w14:paraId="43199AA2" w14:textId="31CCF3A0" w:rsidR="00047813" w:rsidRPr="008806C5" w:rsidRDefault="00047813" w:rsidP="008806C5">
      <w:pPr>
        <w:spacing w:after="0" w:line="240" w:lineRule="auto"/>
        <w:rPr>
          <w:rFonts w:cstheme="minorHAnsi"/>
          <w:b/>
          <w:bCs/>
        </w:rPr>
      </w:pPr>
      <w:r w:rsidRPr="008806C5">
        <w:rPr>
          <w:rFonts w:cstheme="minorHAnsi"/>
          <w:b/>
          <w:bCs/>
        </w:rPr>
        <w:t>90.51.11.00-3</w:t>
      </w:r>
      <w:r w:rsidRPr="008806C5">
        <w:rPr>
          <w:rFonts w:cstheme="minorHAnsi"/>
          <w:b/>
          <w:bCs/>
        </w:rPr>
        <w:tab/>
        <w:t>-</w:t>
      </w:r>
      <w:r w:rsidR="008806C5">
        <w:rPr>
          <w:rFonts w:cstheme="minorHAnsi"/>
          <w:b/>
          <w:bCs/>
        </w:rPr>
        <w:tab/>
        <w:t>Usługi gromadzenia stałych odpadów miejskich</w:t>
      </w:r>
    </w:p>
    <w:p w14:paraId="7C9D7531" w14:textId="3DAFF0BB" w:rsidR="00CA7CA1" w:rsidRDefault="00047813" w:rsidP="008806C5">
      <w:pPr>
        <w:spacing w:after="0" w:line="240" w:lineRule="auto"/>
        <w:rPr>
          <w:rFonts w:cstheme="minorHAnsi"/>
          <w:b/>
          <w:bCs/>
        </w:rPr>
      </w:pPr>
      <w:r w:rsidRPr="008806C5">
        <w:rPr>
          <w:rFonts w:cstheme="minorHAnsi"/>
          <w:b/>
          <w:bCs/>
        </w:rPr>
        <w:t>90.51.31.00-7</w:t>
      </w:r>
      <w:r w:rsidR="008806C5" w:rsidRPr="008806C5">
        <w:rPr>
          <w:rFonts w:cstheme="minorHAnsi"/>
          <w:b/>
          <w:bCs/>
        </w:rPr>
        <w:tab/>
        <w:t>-</w:t>
      </w:r>
      <w:r w:rsidR="008806C5">
        <w:rPr>
          <w:rFonts w:cstheme="minorHAnsi"/>
          <w:b/>
          <w:bCs/>
        </w:rPr>
        <w:tab/>
        <w:t>Usługi wywozu odpadów pochodzących z gospodarstw domowych</w:t>
      </w:r>
    </w:p>
    <w:p w14:paraId="21B3110C" w14:textId="58802229" w:rsidR="008806C5" w:rsidRDefault="008806C5" w:rsidP="008806C5">
      <w:pPr>
        <w:spacing w:after="0" w:line="240" w:lineRule="auto"/>
        <w:rPr>
          <w:rFonts w:cstheme="minorHAnsi"/>
          <w:b/>
          <w:bCs/>
        </w:rPr>
      </w:pPr>
      <w:r>
        <w:rPr>
          <w:rFonts w:cstheme="minorHAnsi"/>
          <w:b/>
          <w:bCs/>
        </w:rPr>
        <w:t>90</w:t>
      </w:r>
      <w:r w:rsidR="00A40E3E">
        <w:rPr>
          <w:rFonts w:cstheme="minorHAnsi"/>
          <w:b/>
          <w:bCs/>
        </w:rPr>
        <w:t>.51.40.00-3</w:t>
      </w:r>
      <w:r w:rsidR="00A40E3E">
        <w:rPr>
          <w:rFonts w:cstheme="minorHAnsi"/>
          <w:b/>
          <w:bCs/>
        </w:rPr>
        <w:tab/>
        <w:t>-</w:t>
      </w:r>
      <w:r w:rsidR="00A40E3E">
        <w:rPr>
          <w:rFonts w:cstheme="minorHAnsi"/>
          <w:b/>
          <w:bCs/>
        </w:rPr>
        <w:tab/>
        <w:t>Usługi recyklingu odpadów</w:t>
      </w:r>
    </w:p>
    <w:p w14:paraId="4663CB31" w14:textId="69FFF555" w:rsidR="00A40E3E" w:rsidRDefault="00A40E3E" w:rsidP="008806C5">
      <w:pPr>
        <w:spacing w:after="0" w:line="240" w:lineRule="auto"/>
        <w:rPr>
          <w:rFonts w:cstheme="minorHAnsi"/>
          <w:b/>
          <w:bCs/>
        </w:rPr>
      </w:pPr>
      <w:r>
        <w:rPr>
          <w:rFonts w:cstheme="minorHAnsi"/>
          <w:b/>
          <w:bCs/>
        </w:rPr>
        <w:t>90.53.30.00-2</w:t>
      </w:r>
      <w:r>
        <w:rPr>
          <w:rFonts w:cstheme="minorHAnsi"/>
          <w:b/>
          <w:bCs/>
        </w:rPr>
        <w:tab/>
        <w:t>-</w:t>
      </w:r>
      <w:r>
        <w:rPr>
          <w:rFonts w:cstheme="minorHAnsi"/>
          <w:b/>
          <w:bCs/>
        </w:rPr>
        <w:tab/>
        <w:t>Usługi gospodarki odpadami</w:t>
      </w:r>
    </w:p>
    <w:p w14:paraId="6473F269" w14:textId="32BF2AB1" w:rsidR="00A40E3E" w:rsidRPr="008806C5" w:rsidRDefault="00A40E3E" w:rsidP="008806C5">
      <w:pPr>
        <w:spacing w:after="0" w:line="240" w:lineRule="auto"/>
        <w:rPr>
          <w:rFonts w:cstheme="minorHAnsi"/>
          <w:b/>
          <w:bCs/>
        </w:rPr>
      </w:pPr>
      <w:r>
        <w:rPr>
          <w:rFonts w:cstheme="minorHAnsi"/>
          <w:b/>
          <w:bCs/>
        </w:rPr>
        <w:t>34.92.84.80-6</w:t>
      </w:r>
      <w:r>
        <w:rPr>
          <w:rFonts w:cstheme="minorHAnsi"/>
          <w:b/>
          <w:bCs/>
        </w:rPr>
        <w:tab/>
        <w:t>-</w:t>
      </w:r>
      <w:r>
        <w:rPr>
          <w:rFonts w:cstheme="minorHAnsi"/>
          <w:b/>
          <w:bCs/>
        </w:rPr>
        <w:tab/>
        <w:t xml:space="preserve">Pojemniki i kosze na odpady i </w:t>
      </w:r>
      <w:r w:rsidR="008E40B6">
        <w:rPr>
          <w:rFonts w:cstheme="minorHAnsi"/>
          <w:b/>
          <w:bCs/>
        </w:rPr>
        <w:t>ś</w:t>
      </w:r>
      <w:r>
        <w:rPr>
          <w:rFonts w:cstheme="minorHAnsi"/>
          <w:b/>
          <w:bCs/>
        </w:rPr>
        <w:t>mieci</w:t>
      </w:r>
    </w:p>
    <w:p w14:paraId="76B583AF" w14:textId="77777777" w:rsidR="008806C5" w:rsidRPr="008806C5" w:rsidRDefault="008806C5" w:rsidP="008806C5">
      <w:pPr>
        <w:spacing w:after="0" w:line="240" w:lineRule="auto"/>
        <w:rPr>
          <w:rFonts w:cstheme="minorHAnsi"/>
          <w:b/>
          <w:bCs/>
        </w:rPr>
      </w:pPr>
    </w:p>
    <w:p w14:paraId="0993C0A4" w14:textId="2EBC7BCA" w:rsidR="00F76356" w:rsidRPr="00AC2627" w:rsidRDefault="00F76356" w:rsidP="00F76356">
      <w:pPr>
        <w:jc w:val="both"/>
        <w:rPr>
          <w:rFonts w:ascii="Calibri" w:hAnsi="Calibri"/>
        </w:rPr>
      </w:pPr>
    </w:p>
    <w:p w14:paraId="2120C764" w14:textId="6A740E9D" w:rsidR="00F35839" w:rsidRDefault="00F35839" w:rsidP="00F76356">
      <w:pPr>
        <w:jc w:val="center"/>
        <w:rPr>
          <w:rFonts w:ascii="Calibri" w:hAnsi="Calibri"/>
        </w:rPr>
      </w:pPr>
    </w:p>
    <w:p w14:paraId="16FB3EAB" w14:textId="77777777" w:rsidR="00D57133" w:rsidRDefault="00D57133" w:rsidP="00F76356">
      <w:pPr>
        <w:jc w:val="center"/>
        <w:rPr>
          <w:rFonts w:ascii="Calibri" w:hAnsi="Calibri"/>
        </w:rPr>
      </w:pPr>
    </w:p>
    <w:p w14:paraId="0E3A3B93" w14:textId="77777777" w:rsidR="00D57133" w:rsidRDefault="00D57133" w:rsidP="00F76356">
      <w:pPr>
        <w:jc w:val="center"/>
        <w:rPr>
          <w:rFonts w:ascii="Calibri" w:hAnsi="Calibri"/>
        </w:rPr>
      </w:pPr>
    </w:p>
    <w:p w14:paraId="4CF18B6F" w14:textId="6D49B5CE" w:rsidR="00D57133" w:rsidRDefault="00D57133" w:rsidP="00F76356">
      <w:pPr>
        <w:jc w:val="center"/>
        <w:rPr>
          <w:rFonts w:ascii="Calibri" w:hAnsi="Calibri"/>
        </w:rPr>
      </w:pPr>
    </w:p>
    <w:p w14:paraId="3FD09360" w14:textId="3FB2A750" w:rsidR="008E40B6" w:rsidRDefault="008E40B6" w:rsidP="00F76356">
      <w:pPr>
        <w:jc w:val="center"/>
        <w:rPr>
          <w:rFonts w:ascii="Calibri" w:hAnsi="Calibri"/>
        </w:rPr>
      </w:pPr>
    </w:p>
    <w:p w14:paraId="43C96EF2" w14:textId="21B20D50" w:rsidR="008E40B6" w:rsidRDefault="008E40B6" w:rsidP="00F76356">
      <w:pPr>
        <w:jc w:val="center"/>
        <w:rPr>
          <w:rFonts w:ascii="Calibri" w:hAnsi="Calibri"/>
        </w:rPr>
      </w:pPr>
    </w:p>
    <w:p w14:paraId="46B56FE8" w14:textId="3992F9D0" w:rsidR="008E40B6" w:rsidRDefault="008E40B6" w:rsidP="00F76356">
      <w:pPr>
        <w:jc w:val="center"/>
        <w:rPr>
          <w:rFonts w:ascii="Calibri" w:hAnsi="Calibri"/>
        </w:rPr>
      </w:pPr>
    </w:p>
    <w:p w14:paraId="568674EE" w14:textId="7F40BC87" w:rsidR="008E40B6" w:rsidRDefault="008E40B6" w:rsidP="00F76356">
      <w:pPr>
        <w:jc w:val="center"/>
        <w:rPr>
          <w:rFonts w:ascii="Calibri" w:hAnsi="Calibri"/>
        </w:rPr>
      </w:pPr>
    </w:p>
    <w:p w14:paraId="718D80B9" w14:textId="77777777" w:rsidR="008E40B6" w:rsidRDefault="008E40B6" w:rsidP="00F76356">
      <w:pPr>
        <w:jc w:val="center"/>
        <w:rPr>
          <w:rFonts w:ascii="Calibri" w:hAnsi="Calibri"/>
        </w:rPr>
      </w:pPr>
    </w:p>
    <w:p w14:paraId="4A72E987" w14:textId="79B883FE" w:rsidR="00D57133" w:rsidRDefault="00D10560" w:rsidP="00F76356">
      <w:pPr>
        <w:jc w:val="center"/>
        <w:rPr>
          <w:rFonts w:ascii="Calibri" w:hAnsi="Calibri"/>
        </w:rPr>
      </w:pPr>
      <w:r>
        <w:rPr>
          <w:rFonts w:ascii="Calibri" w:hAnsi="Calibri"/>
        </w:rPr>
        <w:t xml:space="preserve">Łódź, </w:t>
      </w:r>
      <w:r w:rsidR="0078474C">
        <w:rPr>
          <w:rFonts w:ascii="Calibri" w:hAnsi="Calibri"/>
        </w:rPr>
        <w:t>październik 202</w:t>
      </w:r>
      <w:r w:rsidR="00914BF1">
        <w:rPr>
          <w:rFonts w:ascii="Calibri" w:hAnsi="Calibri"/>
        </w:rPr>
        <w:t>2</w:t>
      </w:r>
      <w:r w:rsidR="0078474C">
        <w:rPr>
          <w:rFonts w:ascii="Calibri" w:hAnsi="Calibri"/>
        </w:rPr>
        <w:t>r.</w:t>
      </w:r>
    </w:p>
    <w:p w14:paraId="12969F38" w14:textId="500EAEA9" w:rsidR="00BF2A55" w:rsidRDefault="0050580D" w:rsidP="005F4F4F">
      <w:pPr>
        <w:rPr>
          <w:u w:val="single"/>
        </w:rPr>
      </w:pPr>
      <w:r>
        <w:rPr>
          <w:rFonts w:ascii="Calibri" w:hAnsi="Calibri"/>
        </w:rPr>
        <w:br w:type="page"/>
      </w:r>
      <w:r w:rsidR="00F76356">
        <w:rPr>
          <w:u w:val="single"/>
        </w:rPr>
        <w:lastRenderedPageBreak/>
        <w:t>SPECYFIKACJA WARUNKÓW ZAMÓWIENIA</w:t>
      </w:r>
    </w:p>
    <w:p w14:paraId="22CAD99A" w14:textId="77777777" w:rsidR="00F76356" w:rsidRDefault="00F76356" w:rsidP="00011B3D">
      <w:pPr>
        <w:numPr>
          <w:ilvl w:val="0"/>
          <w:numId w:val="15"/>
        </w:numPr>
        <w:tabs>
          <w:tab w:val="left" w:pos="567"/>
        </w:tabs>
        <w:spacing w:after="0" w:line="276" w:lineRule="auto"/>
        <w:ind w:left="567" w:hanging="567"/>
        <w:jc w:val="both"/>
        <w:rPr>
          <w:b/>
          <w:u w:val="single"/>
        </w:rPr>
      </w:pPr>
      <w:r w:rsidRPr="008C4A69">
        <w:rPr>
          <w:b/>
          <w:u w:val="single"/>
        </w:rPr>
        <w:t>Nazwa i adres Zamawiającego</w:t>
      </w:r>
    </w:p>
    <w:p w14:paraId="367880DE" w14:textId="77777777" w:rsidR="0078474C" w:rsidRDefault="0078474C" w:rsidP="0078474C">
      <w:pPr>
        <w:pStyle w:val="Zwykytekst1"/>
        <w:spacing w:line="276" w:lineRule="auto"/>
        <w:ind w:left="426" w:firstLine="141"/>
        <w:jc w:val="both"/>
        <w:rPr>
          <w:szCs w:val="22"/>
        </w:rPr>
      </w:pPr>
      <w:r>
        <w:rPr>
          <w:szCs w:val="22"/>
        </w:rPr>
        <w:t>Gmina Nowosolna</w:t>
      </w:r>
    </w:p>
    <w:p w14:paraId="47F48B02" w14:textId="77777777" w:rsidR="0078474C" w:rsidRPr="000C6EAC" w:rsidRDefault="0078474C" w:rsidP="0078474C">
      <w:pPr>
        <w:pStyle w:val="Zwykytekst1"/>
        <w:spacing w:line="276" w:lineRule="auto"/>
        <w:ind w:left="426" w:firstLine="141"/>
        <w:jc w:val="both"/>
        <w:rPr>
          <w:szCs w:val="22"/>
        </w:rPr>
      </w:pPr>
      <w:r w:rsidRPr="000C6EAC">
        <w:rPr>
          <w:i/>
          <w:szCs w:val="22"/>
        </w:rPr>
        <w:t>Adres</w:t>
      </w:r>
      <w:r>
        <w:rPr>
          <w:szCs w:val="22"/>
        </w:rPr>
        <w:t>: ul. Rynek Nowosolna 1, 92-703 Łódź</w:t>
      </w:r>
    </w:p>
    <w:p w14:paraId="0B85A02D" w14:textId="77777777" w:rsidR="0078474C" w:rsidRPr="00B317C7" w:rsidRDefault="0078474C" w:rsidP="0078474C">
      <w:pPr>
        <w:pStyle w:val="Zwykytekst1"/>
        <w:spacing w:line="276" w:lineRule="auto"/>
        <w:ind w:left="426" w:firstLine="141"/>
        <w:jc w:val="both"/>
        <w:rPr>
          <w:rStyle w:val="Pogrubienie"/>
          <w:rFonts w:cs="Arial"/>
          <w:b w:val="0"/>
          <w:szCs w:val="22"/>
          <w:lang w:val="en-US"/>
        </w:rPr>
      </w:pPr>
      <w:r w:rsidRPr="00B317C7">
        <w:rPr>
          <w:i/>
          <w:szCs w:val="22"/>
          <w:lang w:val="en-US"/>
        </w:rPr>
        <w:t>tel.</w:t>
      </w:r>
      <w:r w:rsidRPr="00B317C7">
        <w:rPr>
          <w:szCs w:val="22"/>
          <w:lang w:val="en-US"/>
        </w:rPr>
        <w:t xml:space="preserve">: </w:t>
      </w:r>
      <w:r w:rsidRPr="00B317C7">
        <w:rPr>
          <w:rStyle w:val="Pogrubienie"/>
          <w:rFonts w:cs="Arial"/>
          <w:b w:val="0"/>
          <w:szCs w:val="22"/>
          <w:lang w:val="en-US"/>
        </w:rPr>
        <w:t>(42) 616-45-00</w:t>
      </w:r>
    </w:p>
    <w:p w14:paraId="205E86A9" w14:textId="77777777" w:rsidR="0078474C" w:rsidRPr="002F087F" w:rsidRDefault="0078474C" w:rsidP="0078474C">
      <w:pPr>
        <w:pStyle w:val="Zwykytekst1"/>
        <w:spacing w:line="276" w:lineRule="auto"/>
        <w:ind w:left="426" w:firstLine="141"/>
        <w:jc w:val="both"/>
        <w:rPr>
          <w:rStyle w:val="Pogrubienie"/>
          <w:rFonts w:cs="Arial"/>
          <w:b w:val="0"/>
          <w:szCs w:val="22"/>
          <w:lang w:val="en-US"/>
        </w:rPr>
      </w:pPr>
      <w:r w:rsidRPr="002F087F">
        <w:rPr>
          <w:i/>
          <w:szCs w:val="22"/>
          <w:lang w:val="en-US"/>
        </w:rPr>
        <w:t xml:space="preserve">fax: </w:t>
      </w:r>
      <w:r>
        <w:rPr>
          <w:rStyle w:val="Pogrubienie"/>
          <w:rFonts w:cs="Arial"/>
          <w:b w:val="0"/>
          <w:szCs w:val="22"/>
          <w:lang w:val="en-US"/>
        </w:rPr>
        <w:t>(42) 616-45-44</w:t>
      </w:r>
    </w:p>
    <w:p w14:paraId="6560D097" w14:textId="77777777" w:rsidR="0078474C" w:rsidRPr="002F087F" w:rsidRDefault="0078474C" w:rsidP="0078474C">
      <w:pPr>
        <w:pStyle w:val="Zwykytekst1"/>
        <w:spacing w:line="276" w:lineRule="auto"/>
        <w:ind w:left="426" w:firstLine="141"/>
        <w:jc w:val="both"/>
        <w:rPr>
          <w:rStyle w:val="Pogrubienie"/>
          <w:rFonts w:cs="Arial"/>
          <w:b w:val="0"/>
          <w:szCs w:val="22"/>
          <w:lang w:val="en-US"/>
        </w:rPr>
      </w:pPr>
      <w:r w:rsidRPr="002F087F">
        <w:rPr>
          <w:rStyle w:val="Pogrubienie"/>
          <w:rFonts w:cs="Arial"/>
          <w:b w:val="0"/>
          <w:szCs w:val="22"/>
          <w:lang w:val="en-US"/>
        </w:rPr>
        <w:t>REGON: 472057780</w:t>
      </w:r>
    </w:p>
    <w:p w14:paraId="4E2F30D5" w14:textId="77777777" w:rsidR="0078474C" w:rsidRPr="002F087F" w:rsidRDefault="0078474C" w:rsidP="0078474C">
      <w:pPr>
        <w:pStyle w:val="Zwykytekst1"/>
        <w:spacing w:line="276" w:lineRule="auto"/>
        <w:ind w:left="426" w:firstLine="141"/>
        <w:jc w:val="both"/>
        <w:rPr>
          <w:rStyle w:val="Pogrubienie"/>
          <w:rFonts w:cs="Arial"/>
          <w:b w:val="0"/>
          <w:szCs w:val="22"/>
          <w:lang w:val="en-US"/>
        </w:rPr>
      </w:pPr>
      <w:r w:rsidRPr="002F087F">
        <w:rPr>
          <w:rStyle w:val="Pogrubienie"/>
          <w:rFonts w:cs="Arial"/>
          <w:b w:val="0"/>
          <w:szCs w:val="22"/>
          <w:lang w:val="en-US"/>
        </w:rPr>
        <w:t>NIP: 728-256-22-72</w:t>
      </w:r>
    </w:p>
    <w:p w14:paraId="03713E83" w14:textId="77777777" w:rsidR="0078474C" w:rsidRPr="002F087F" w:rsidRDefault="0078474C" w:rsidP="0078474C">
      <w:pPr>
        <w:pStyle w:val="Zwykytekst1"/>
        <w:spacing w:line="276" w:lineRule="auto"/>
        <w:ind w:left="426" w:firstLine="141"/>
        <w:jc w:val="both"/>
        <w:rPr>
          <w:szCs w:val="22"/>
          <w:lang w:val="en-US"/>
        </w:rPr>
      </w:pPr>
      <w:r w:rsidRPr="002F087F">
        <w:rPr>
          <w:i/>
          <w:szCs w:val="22"/>
          <w:lang w:val="en-US"/>
        </w:rPr>
        <w:t>e-mail:</w:t>
      </w:r>
      <w:r w:rsidRPr="002F087F">
        <w:rPr>
          <w:szCs w:val="22"/>
          <w:lang w:val="en-US"/>
        </w:rPr>
        <w:t xml:space="preserve"> </w:t>
      </w:r>
      <w:hyperlink r:id="rId8" w:history="1">
        <w:r w:rsidRPr="00357AF8">
          <w:rPr>
            <w:rStyle w:val="Hipercze"/>
            <w:szCs w:val="22"/>
            <w:lang w:val="en-US"/>
          </w:rPr>
          <w:t>urzad@gminanowosolna.pl</w:t>
        </w:r>
      </w:hyperlink>
    </w:p>
    <w:p w14:paraId="2A77E6FB" w14:textId="77777777" w:rsidR="0078474C" w:rsidRPr="002338D0" w:rsidRDefault="0078474C" w:rsidP="0078474C">
      <w:pPr>
        <w:pStyle w:val="Zwykytekst1"/>
        <w:spacing w:line="276" w:lineRule="auto"/>
        <w:ind w:left="426" w:firstLine="141"/>
        <w:jc w:val="both"/>
        <w:rPr>
          <w:szCs w:val="22"/>
        </w:rPr>
      </w:pPr>
      <w:r w:rsidRPr="002338D0">
        <w:rPr>
          <w:szCs w:val="22"/>
        </w:rPr>
        <w:t xml:space="preserve">adres strony </w:t>
      </w:r>
      <w:hyperlink r:id="rId9" w:history="1">
        <w:r w:rsidRPr="002338D0">
          <w:rPr>
            <w:rStyle w:val="Hipercze"/>
            <w:szCs w:val="22"/>
          </w:rPr>
          <w:t>www.gminanowosolna.pl</w:t>
        </w:r>
      </w:hyperlink>
    </w:p>
    <w:p w14:paraId="54E4F849" w14:textId="77777777" w:rsidR="0078474C" w:rsidRPr="002F087F" w:rsidRDefault="0078474C" w:rsidP="0078474C">
      <w:pPr>
        <w:pStyle w:val="Zwykytekst1"/>
        <w:spacing w:line="276" w:lineRule="auto"/>
        <w:ind w:left="426" w:firstLine="141"/>
        <w:jc w:val="both"/>
        <w:rPr>
          <w:szCs w:val="22"/>
        </w:rPr>
      </w:pPr>
      <w:r>
        <w:rPr>
          <w:szCs w:val="22"/>
        </w:rPr>
        <w:t>Godziny urzędowania: pon, śr. czw. 8:00 - 16:00, wt. 8:00 - 17:00, pt. 8:00 - 15:00.</w:t>
      </w:r>
    </w:p>
    <w:p w14:paraId="6F15DED6" w14:textId="77777777" w:rsidR="0078474C" w:rsidRDefault="0078474C" w:rsidP="0078474C">
      <w:pPr>
        <w:spacing w:after="0" w:line="276" w:lineRule="auto"/>
        <w:jc w:val="center"/>
      </w:pPr>
    </w:p>
    <w:p w14:paraId="6146ADBC" w14:textId="77777777" w:rsidR="0078474C" w:rsidRDefault="0078474C" w:rsidP="0078474C">
      <w:pPr>
        <w:numPr>
          <w:ilvl w:val="0"/>
          <w:numId w:val="15"/>
        </w:numPr>
        <w:tabs>
          <w:tab w:val="left" w:pos="567"/>
        </w:tabs>
        <w:spacing w:after="0" w:line="276" w:lineRule="auto"/>
        <w:ind w:left="567" w:hanging="567"/>
        <w:jc w:val="both"/>
        <w:rPr>
          <w:b/>
          <w:u w:val="single"/>
        </w:rPr>
      </w:pPr>
      <w:r>
        <w:rPr>
          <w:b/>
          <w:u w:val="single"/>
        </w:rPr>
        <w:t>Adres strony internetowej na której udostępnione są dokumenty zamówienia</w:t>
      </w:r>
    </w:p>
    <w:p w14:paraId="6F83FF5A" w14:textId="77777777" w:rsidR="0078474C" w:rsidRPr="00C266AE" w:rsidRDefault="0078474C" w:rsidP="0078474C">
      <w:pPr>
        <w:pStyle w:val="Standardowy1"/>
        <w:suppressLineNumbers/>
        <w:tabs>
          <w:tab w:val="left" w:pos="0"/>
        </w:tabs>
        <w:spacing w:after="0" w:line="276" w:lineRule="auto"/>
        <w:ind w:left="567" w:right="-28" w:firstLine="0"/>
        <w:jc w:val="both"/>
        <w:rPr>
          <w:rFonts w:asciiTheme="minorHAnsi" w:hAnsiTheme="minorHAnsi" w:cstheme="minorHAnsi"/>
          <w:b/>
          <w:sz w:val="22"/>
          <w:szCs w:val="22"/>
        </w:rPr>
      </w:pPr>
      <w:r w:rsidRPr="00513EDE">
        <w:rPr>
          <w:rFonts w:ascii="Calibri" w:hAnsi="Calibri"/>
          <w:b/>
          <w:sz w:val="22"/>
          <w:szCs w:val="22"/>
        </w:rPr>
        <w:t>Wszelka komunikacja miedzy Zamawiającym a Wykonawcami, w tym skład</w:t>
      </w:r>
      <w:r>
        <w:rPr>
          <w:rFonts w:ascii="Calibri" w:hAnsi="Calibri"/>
          <w:b/>
          <w:sz w:val="22"/>
          <w:szCs w:val="22"/>
        </w:rPr>
        <w:t>a</w:t>
      </w:r>
      <w:r w:rsidRPr="00513EDE">
        <w:rPr>
          <w:rFonts w:ascii="Calibri" w:hAnsi="Calibri"/>
          <w:b/>
          <w:sz w:val="22"/>
          <w:szCs w:val="22"/>
        </w:rPr>
        <w:t xml:space="preserve">nie ofert, odbywa się w formie elektronicznej za pośrednictwem </w:t>
      </w:r>
      <w:hyperlink r:id="rId10">
        <w:r w:rsidRPr="00513EDE">
          <w:rPr>
            <w:rFonts w:ascii="Calibri" w:eastAsia="Calibri" w:hAnsi="Calibri" w:cs="Calibri"/>
            <w:sz w:val="22"/>
            <w:szCs w:val="22"/>
            <w:u w:val="single"/>
          </w:rPr>
          <w:t>platformazakupowa.pl</w:t>
        </w:r>
      </w:hyperlink>
      <w:r w:rsidRPr="00513EDE">
        <w:rPr>
          <w:rFonts w:ascii="Calibri" w:hAnsi="Calibri"/>
          <w:b/>
          <w:sz w:val="22"/>
          <w:szCs w:val="22"/>
        </w:rPr>
        <w:t xml:space="preserve"> (zwanej dalej Platformą) </w:t>
      </w:r>
      <w:r w:rsidRPr="00C266AE">
        <w:rPr>
          <w:rFonts w:asciiTheme="minorHAnsi" w:hAnsiTheme="minorHAnsi" w:cstheme="minorHAnsi"/>
          <w:b/>
          <w:sz w:val="22"/>
          <w:szCs w:val="22"/>
        </w:rPr>
        <w:t xml:space="preserve">dostępnej pod adresem </w:t>
      </w:r>
      <w:hyperlink r:id="rId11" w:history="1">
        <w:r w:rsidRPr="00C266AE">
          <w:rPr>
            <w:rStyle w:val="Hipercze"/>
            <w:rFonts w:asciiTheme="minorHAnsi" w:hAnsiTheme="minorHAnsi" w:cstheme="minorHAnsi"/>
            <w:sz w:val="22"/>
            <w:szCs w:val="22"/>
          </w:rPr>
          <w:t>https://platformazakupowa.pl/pn/gminanowosolna</w:t>
        </w:r>
      </w:hyperlink>
      <w:r w:rsidRPr="00C266AE">
        <w:rPr>
          <w:rFonts w:asciiTheme="minorHAnsi" w:hAnsiTheme="minorHAnsi" w:cstheme="minorHAnsi"/>
          <w:b/>
          <w:sz w:val="22"/>
          <w:szCs w:val="22"/>
        </w:rPr>
        <w:t>.</w:t>
      </w:r>
    </w:p>
    <w:p w14:paraId="35E81BC7" w14:textId="77777777" w:rsidR="0078474C" w:rsidRPr="00EE124C" w:rsidRDefault="0078474C" w:rsidP="0078474C">
      <w:pPr>
        <w:pStyle w:val="Standardowy1"/>
        <w:suppressLineNumbers/>
        <w:tabs>
          <w:tab w:val="left" w:pos="567"/>
        </w:tabs>
        <w:spacing w:after="0" w:line="276" w:lineRule="auto"/>
        <w:ind w:left="567" w:right="-28" w:firstLine="0"/>
        <w:jc w:val="both"/>
        <w:rPr>
          <w:rFonts w:asciiTheme="minorHAnsi" w:hAnsiTheme="minorHAnsi"/>
          <w:bCs/>
          <w:sz w:val="22"/>
          <w:szCs w:val="22"/>
        </w:rPr>
      </w:pPr>
      <w:r w:rsidRPr="00EE124C">
        <w:rPr>
          <w:rFonts w:asciiTheme="minorHAnsi" w:hAnsiTheme="minorHAnsi"/>
          <w:bCs/>
          <w:sz w:val="22"/>
          <w:szCs w:val="22"/>
        </w:rPr>
        <w:t xml:space="preserve">Na powyższej Platformie udostępniane będą zmiany i wyjaśnienia </w:t>
      </w:r>
      <w:r>
        <w:rPr>
          <w:rFonts w:asciiTheme="minorHAnsi" w:hAnsiTheme="minorHAnsi"/>
          <w:bCs/>
          <w:sz w:val="22"/>
          <w:szCs w:val="22"/>
        </w:rPr>
        <w:t>specyfikacji warunków zamówienia zwanej dalej SWZ</w:t>
      </w:r>
      <w:r w:rsidRPr="00EE124C">
        <w:rPr>
          <w:rFonts w:asciiTheme="minorHAnsi" w:hAnsiTheme="minorHAnsi"/>
          <w:bCs/>
          <w:sz w:val="22"/>
          <w:szCs w:val="22"/>
        </w:rPr>
        <w:t xml:space="preserve"> oraz inne dokumenty zamówienia bezpośrednio związane z niniejszym postępowaniem.</w:t>
      </w:r>
    </w:p>
    <w:p w14:paraId="66B44429" w14:textId="77777777" w:rsidR="00DD02A5" w:rsidRDefault="00DD02A5" w:rsidP="00DD02A5">
      <w:pPr>
        <w:spacing w:after="0" w:line="276" w:lineRule="auto"/>
        <w:ind w:left="567" w:hanging="567"/>
        <w:rPr>
          <w:b/>
          <w:color w:val="000000"/>
        </w:rPr>
      </w:pPr>
    </w:p>
    <w:p w14:paraId="0514EACF" w14:textId="64E600A9" w:rsidR="00F76356" w:rsidRDefault="00083A5E" w:rsidP="00DD02A5">
      <w:pPr>
        <w:spacing w:after="0" w:line="276" w:lineRule="auto"/>
        <w:ind w:left="567" w:hanging="567"/>
        <w:rPr>
          <w:b/>
          <w:color w:val="000000"/>
          <w:u w:val="single"/>
        </w:rPr>
      </w:pPr>
      <w:r>
        <w:rPr>
          <w:b/>
          <w:color w:val="000000"/>
        </w:rPr>
        <w:t>3</w:t>
      </w:r>
      <w:r w:rsidR="00F76356" w:rsidRPr="0043510B">
        <w:rPr>
          <w:b/>
          <w:color w:val="000000"/>
        </w:rPr>
        <w:t xml:space="preserve">. </w:t>
      </w:r>
      <w:r w:rsidR="00F76356">
        <w:rPr>
          <w:b/>
          <w:color w:val="000000"/>
        </w:rPr>
        <w:tab/>
      </w:r>
      <w:r w:rsidR="00F76356" w:rsidRPr="008C4A69">
        <w:rPr>
          <w:b/>
          <w:color w:val="000000"/>
          <w:u w:val="single"/>
        </w:rPr>
        <w:t>Tryb udzielenia zamówienia</w:t>
      </w:r>
    </w:p>
    <w:p w14:paraId="43071CA0" w14:textId="2334A16F" w:rsidR="00306F6A" w:rsidRPr="00306F6A" w:rsidRDefault="00306F6A" w:rsidP="00011B3D">
      <w:pPr>
        <w:pStyle w:val="BodyTextIndentZnak"/>
        <w:numPr>
          <w:ilvl w:val="1"/>
          <w:numId w:val="29"/>
        </w:numPr>
        <w:tabs>
          <w:tab w:val="left" w:pos="567"/>
        </w:tabs>
        <w:spacing w:line="276" w:lineRule="auto"/>
        <w:ind w:left="567" w:hanging="567"/>
        <w:rPr>
          <w:rFonts w:asciiTheme="minorHAnsi" w:eastAsia="Calibri" w:hAnsiTheme="minorHAnsi" w:cstheme="minorHAnsi"/>
          <w:b/>
          <w:sz w:val="22"/>
          <w:szCs w:val="22"/>
        </w:rPr>
      </w:pPr>
      <w:r w:rsidRPr="00306F6A">
        <w:rPr>
          <w:rFonts w:asciiTheme="minorHAnsi" w:hAnsiTheme="minorHAnsi" w:cstheme="minorHAnsi"/>
          <w:sz w:val="22"/>
          <w:szCs w:val="22"/>
        </w:rPr>
        <w:t xml:space="preserve">Postępowanie o udzielenie zamówienia publicznego prowadzone jest w trybie </w:t>
      </w:r>
      <w:r w:rsidRPr="00306F6A">
        <w:rPr>
          <w:rFonts w:asciiTheme="minorHAnsi" w:hAnsiTheme="minorHAnsi" w:cstheme="minorHAnsi"/>
          <w:b/>
          <w:sz w:val="22"/>
          <w:szCs w:val="22"/>
        </w:rPr>
        <w:t>przetargu nieograniczonego</w:t>
      </w:r>
      <w:r w:rsidRPr="00306F6A">
        <w:rPr>
          <w:rFonts w:asciiTheme="minorHAnsi" w:hAnsiTheme="minorHAnsi" w:cstheme="minorHAnsi"/>
          <w:sz w:val="22"/>
          <w:szCs w:val="22"/>
        </w:rPr>
        <w:t xml:space="preserve"> na podstawie art. 129 ust. 1 pkt.1 oraz art. 132 i nast. ustawy z dnia 11 września 2019 r. Prawo zamówień publicznych </w:t>
      </w:r>
      <w:bookmarkStart w:id="0" w:name="_Hlk62813005"/>
      <w:r w:rsidR="007E4138">
        <w:rPr>
          <w:rFonts w:asciiTheme="minorHAnsi" w:hAnsiTheme="minorHAnsi" w:cstheme="minorHAnsi"/>
          <w:sz w:val="22"/>
          <w:szCs w:val="22"/>
        </w:rPr>
        <w:t>(</w:t>
      </w:r>
      <w:r w:rsidR="00914BF1">
        <w:rPr>
          <w:rFonts w:asciiTheme="minorHAnsi" w:hAnsiTheme="minorHAnsi" w:cstheme="minorHAnsi"/>
          <w:sz w:val="22"/>
          <w:szCs w:val="22"/>
        </w:rPr>
        <w:t xml:space="preserve">t.j. </w:t>
      </w:r>
      <w:r w:rsidR="007E4138">
        <w:rPr>
          <w:rFonts w:asciiTheme="minorHAnsi" w:hAnsiTheme="minorHAnsi" w:cstheme="minorHAnsi"/>
          <w:sz w:val="22"/>
          <w:szCs w:val="22"/>
        </w:rPr>
        <w:t>Dz.U. z 202</w:t>
      </w:r>
      <w:r w:rsidR="00914BF1">
        <w:rPr>
          <w:rFonts w:asciiTheme="minorHAnsi" w:hAnsiTheme="minorHAnsi" w:cstheme="minorHAnsi"/>
          <w:sz w:val="22"/>
          <w:szCs w:val="22"/>
        </w:rPr>
        <w:t>2</w:t>
      </w:r>
      <w:r w:rsidRPr="00306F6A">
        <w:rPr>
          <w:rFonts w:asciiTheme="minorHAnsi" w:hAnsiTheme="minorHAnsi" w:cstheme="minorHAnsi"/>
          <w:sz w:val="22"/>
          <w:szCs w:val="22"/>
        </w:rPr>
        <w:t xml:space="preserve"> r. poz. </w:t>
      </w:r>
      <w:r w:rsidR="00914BF1">
        <w:rPr>
          <w:rFonts w:asciiTheme="minorHAnsi" w:hAnsiTheme="minorHAnsi" w:cstheme="minorHAnsi"/>
          <w:sz w:val="22"/>
          <w:szCs w:val="22"/>
        </w:rPr>
        <w:t>1710</w:t>
      </w:r>
      <w:r w:rsidRPr="00306F6A">
        <w:rPr>
          <w:rFonts w:asciiTheme="minorHAnsi" w:hAnsiTheme="minorHAnsi" w:cstheme="minorHAnsi"/>
          <w:sz w:val="22"/>
          <w:szCs w:val="22"/>
        </w:rPr>
        <w:t xml:space="preserve">) </w:t>
      </w:r>
      <w:bookmarkEnd w:id="0"/>
      <w:r w:rsidRPr="00306F6A">
        <w:rPr>
          <w:rFonts w:asciiTheme="minorHAnsi" w:hAnsiTheme="minorHAnsi" w:cstheme="minorHAnsi"/>
          <w:sz w:val="22"/>
          <w:szCs w:val="22"/>
        </w:rPr>
        <w:t>zwanej dalej „Ustawą”.</w:t>
      </w:r>
    </w:p>
    <w:p w14:paraId="338062D3" w14:textId="33679822" w:rsidR="00EE124C" w:rsidRPr="00306F6A" w:rsidRDefault="00EE124C" w:rsidP="00DD02A5">
      <w:pPr>
        <w:pStyle w:val="Standardowy1"/>
        <w:suppressLineNumbers/>
        <w:tabs>
          <w:tab w:val="left" w:pos="567"/>
        </w:tabs>
        <w:spacing w:after="0" w:line="276" w:lineRule="auto"/>
        <w:ind w:left="567" w:right="-28" w:hanging="567"/>
        <w:jc w:val="both"/>
        <w:rPr>
          <w:rFonts w:asciiTheme="minorHAnsi" w:hAnsiTheme="minorHAnsi" w:cstheme="minorHAnsi"/>
          <w:sz w:val="22"/>
          <w:szCs w:val="22"/>
        </w:rPr>
      </w:pPr>
      <w:r w:rsidRPr="00306F6A">
        <w:rPr>
          <w:rFonts w:asciiTheme="minorHAnsi" w:hAnsiTheme="minorHAnsi" w:cstheme="minorHAnsi"/>
          <w:color w:val="000000"/>
          <w:sz w:val="22"/>
          <w:szCs w:val="22"/>
        </w:rPr>
        <w:t>3.2.</w:t>
      </w:r>
      <w:r w:rsidRPr="00306F6A">
        <w:rPr>
          <w:rFonts w:asciiTheme="minorHAnsi" w:hAnsiTheme="minorHAnsi" w:cstheme="minorHAnsi"/>
          <w:color w:val="000000"/>
          <w:sz w:val="22"/>
          <w:szCs w:val="22"/>
        </w:rPr>
        <w:tab/>
      </w:r>
      <w:r w:rsidRPr="00306F6A">
        <w:rPr>
          <w:rFonts w:asciiTheme="minorHAnsi" w:hAnsiTheme="minorHAnsi" w:cstheme="minorHAnsi"/>
          <w:sz w:val="22"/>
          <w:szCs w:val="22"/>
        </w:rPr>
        <w:t>W sprawach, które nie zostały uregulowane w niniejszej SWZ mają zastosowanie przepisy Ustawy oraz aktów wykonawczych wydanych na jej podstawie w szczególności Rozporządzenia Ministra Rozwoju , Pracy i Technologii z dnia 23 grudnia 2020r.w sprawie podmiotowych środków dowodowych oraz innych dokumentów lub oświadczeń, jakich może żądać zamawiający od wykonawcy (Dz.U. z 2020r.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2020r. poz. 2452) .W zakresie nieuregulowanym przez ww. akty prawne stosuje się przepisy ustawy z dnia 23 kwietnia 1964 r. - Kodeks cywilny (</w:t>
      </w:r>
      <w:r w:rsidR="00E9548F">
        <w:rPr>
          <w:rFonts w:asciiTheme="minorHAnsi" w:hAnsiTheme="minorHAnsi" w:cstheme="minorHAnsi"/>
          <w:sz w:val="22"/>
          <w:szCs w:val="22"/>
        </w:rPr>
        <w:t xml:space="preserve">t.j. </w:t>
      </w:r>
      <w:r w:rsidRPr="00306F6A">
        <w:rPr>
          <w:rFonts w:asciiTheme="minorHAnsi" w:hAnsiTheme="minorHAnsi" w:cstheme="minorHAnsi"/>
          <w:sz w:val="22"/>
          <w:szCs w:val="22"/>
        </w:rPr>
        <w:t>Dz.U. z 202</w:t>
      </w:r>
      <w:r w:rsidR="00E9548F">
        <w:rPr>
          <w:rFonts w:asciiTheme="minorHAnsi" w:hAnsiTheme="minorHAnsi" w:cstheme="minorHAnsi"/>
          <w:sz w:val="22"/>
          <w:szCs w:val="22"/>
        </w:rPr>
        <w:t>2</w:t>
      </w:r>
      <w:r w:rsidRPr="00306F6A">
        <w:rPr>
          <w:rFonts w:asciiTheme="minorHAnsi" w:hAnsiTheme="minorHAnsi" w:cstheme="minorHAnsi"/>
          <w:sz w:val="22"/>
          <w:szCs w:val="22"/>
        </w:rPr>
        <w:t xml:space="preserve"> r. poz. </w:t>
      </w:r>
      <w:r w:rsidR="00E9548F">
        <w:rPr>
          <w:rFonts w:asciiTheme="minorHAnsi" w:hAnsiTheme="minorHAnsi" w:cstheme="minorHAnsi"/>
          <w:sz w:val="22"/>
          <w:szCs w:val="22"/>
        </w:rPr>
        <w:t>1360</w:t>
      </w:r>
      <w:r w:rsidRPr="00306F6A">
        <w:rPr>
          <w:rFonts w:asciiTheme="minorHAnsi" w:hAnsiTheme="minorHAnsi" w:cstheme="minorHAnsi"/>
          <w:sz w:val="22"/>
          <w:szCs w:val="22"/>
        </w:rPr>
        <w:t xml:space="preserve"> z późn. zm.) oraz inne przepisy powszechnie obowiązującego prawa związanego z przedmiotem zamówienia.</w:t>
      </w:r>
    </w:p>
    <w:p w14:paraId="1E8C337A" w14:textId="2AAE633B" w:rsidR="00EE124C" w:rsidRPr="00306F6A" w:rsidRDefault="00EE124C" w:rsidP="00533785">
      <w:pPr>
        <w:pStyle w:val="Standardowy1"/>
        <w:suppressLineNumbers/>
        <w:tabs>
          <w:tab w:val="left" w:pos="567"/>
        </w:tabs>
        <w:spacing w:after="0" w:line="276" w:lineRule="auto"/>
        <w:ind w:left="567" w:right="-28" w:hanging="567"/>
        <w:jc w:val="both"/>
        <w:rPr>
          <w:rFonts w:asciiTheme="minorHAnsi" w:hAnsiTheme="minorHAnsi" w:cstheme="minorHAnsi"/>
          <w:color w:val="000000"/>
          <w:sz w:val="22"/>
          <w:szCs w:val="22"/>
        </w:rPr>
      </w:pPr>
      <w:r w:rsidRPr="00306F6A">
        <w:rPr>
          <w:rFonts w:asciiTheme="minorHAnsi" w:hAnsiTheme="minorHAnsi" w:cstheme="minorHAnsi"/>
          <w:color w:val="000000"/>
          <w:sz w:val="22"/>
          <w:szCs w:val="22"/>
        </w:rPr>
        <w:t>3.</w:t>
      </w:r>
      <w:r w:rsidRPr="00306F6A">
        <w:rPr>
          <w:rFonts w:asciiTheme="minorHAnsi" w:hAnsiTheme="minorHAnsi" w:cstheme="minorHAnsi"/>
          <w:sz w:val="22"/>
          <w:szCs w:val="22"/>
          <w:lang w:eastAsia="ar-SA"/>
        </w:rPr>
        <w:t>2.</w:t>
      </w:r>
      <w:r w:rsidRPr="00306F6A">
        <w:rPr>
          <w:rFonts w:asciiTheme="minorHAnsi" w:hAnsiTheme="minorHAnsi" w:cstheme="minorHAnsi"/>
          <w:sz w:val="22"/>
          <w:szCs w:val="22"/>
          <w:lang w:eastAsia="ar-SA"/>
        </w:rPr>
        <w:tab/>
        <w:t xml:space="preserve">Postępowanie prowadzone jest w języku polskim. </w:t>
      </w:r>
      <w:r w:rsidRPr="00306F6A">
        <w:rPr>
          <w:rFonts w:asciiTheme="minorHAnsi" w:hAnsiTheme="minorHAnsi" w:cstheme="minorHAnsi"/>
          <w:sz w:val="22"/>
          <w:szCs w:val="22"/>
        </w:rPr>
        <w:t xml:space="preserve">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z dnia 7 października 1999 r. o języku </w:t>
      </w:r>
      <w:r w:rsidRPr="000D2A8F">
        <w:rPr>
          <w:rFonts w:asciiTheme="minorHAnsi" w:hAnsiTheme="minorHAnsi" w:cstheme="minorHAnsi"/>
          <w:sz w:val="22"/>
          <w:szCs w:val="22"/>
        </w:rPr>
        <w:t>polskim (t.j. Dz.U. z 20</w:t>
      </w:r>
      <w:r w:rsidR="006A5EA3" w:rsidRPr="000D2A8F">
        <w:rPr>
          <w:rFonts w:asciiTheme="minorHAnsi" w:hAnsiTheme="minorHAnsi" w:cstheme="minorHAnsi"/>
          <w:sz w:val="22"/>
          <w:szCs w:val="22"/>
        </w:rPr>
        <w:t>21</w:t>
      </w:r>
      <w:r w:rsidRPr="000D2A8F">
        <w:rPr>
          <w:rFonts w:asciiTheme="minorHAnsi" w:hAnsiTheme="minorHAnsi" w:cstheme="minorHAnsi"/>
          <w:sz w:val="22"/>
          <w:szCs w:val="22"/>
        </w:rPr>
        <w:t xml:space="preserve"> r. poz.  </w:t>
      </w:r>
      <w:r w:rsidR="006A5EA3">
        <w:rPr>
          <w:rFonts w:asciiTheme="minorHAnsi" w:hAnsiTheme="minorHAnsi" w:cstheme="minorHAnsi"/>
          <w:sz w:val="22"/>
          <w:szCs w:val="22"/>
        </w:rPr>
        <w:t>672)</w:t>
      </w:r>
      <w:r w:rsidR="006A5EA3">
        <w:rPr>
          <w:rFonts w:asciiTheme="minorHAnsi" w:hAnsiTheme="minorHAnsi" w:cstheme="minorHAnsi"/>
          <w:sz w:val="22"/>
          <w:szCs w:val="22"/>
          <w:lang w:eastAsia="ar-SA"/>
        </w:rPr>
        <w:t>.</w:t>
      </w:r>
    </w:p>
    <w:p w14:paraId="0C66C9E2" w14:textId="77777777" w:rsidR="00DD02A5" w:rsidRDefault="00DD02A5" w:rsidP="00376D8F">
      <w:pPr>
        <w:tabs>
          <w:tab w:val="left" w:pos="567"/>
        </w:tabs>
        <w:spacing w:after="0"/>
        <w:ind w:left="567" w:hanging="567"/>
        <w:jc w:val="both"/>
        <w:rPr>
          <w:b/>
          <w:color w:val="000000"/>
        </w:rPr>
      </w:pPr>
    </w:p>
    <w:p w14:paraId="7515D4FC" w14:textId="21D53BE0" w:rsidR="00F76356" w:rsidRDefault="003C5013" w:rsidP="00376D8F">
      <w:pPr>
        <w:tabs>
          <w:tab w:val="left" w:pos="567"/>
        </w:tabs>
        <w:spacing w:after="0"/>
        <w:ind w:left="567" w:hanging="567"/>
        <w:jc w:val="both"/>
        <w:rPr>
          <w:b/>
          <w:color w:val="000000"/>
          <w:u w:val="single"/>
        </w:rPr>
      </w:pPr>
      <w:r>
        <w:rPr>
          <w:b/>
          <w:color w:val="000000"/>
        </w:rPr>
        <w:t>4</w:t>
      </w:r>
      <w:r w:rsidR="00F76356" w:rsidRPr="0043510B">
        <w:rPr>
          <w:b/>
          <w:color w:val="000000"/>
        </w:rPr>
        <w:t xml:space="preserve">. </w:t>
      </w:r>
      <w:r w:rsidR="00F76356">
        <w:rPr>
          <w:b/>
          <w:color w:val="000000"/>
        </w:rPr>
        <w:tab/>
      </w:r>
      <w:r w:rsidR="00F76356" w:rsidRPr="008C4A69">
        <w:rPr>
          <w:b/>
          <w:color w:val="000000"/>
          <w:u w:val="single"/>
        </w:rPr>
        <w:t>Przedmiot zamówienia</w:t>
      </w:r>
    </w:p>
    <w:p w14:paraId="03EA7691" w14:textId="77777777" w:rsidR="003C5013" w:rsidRPr="003C5013" w:rsidRDefault="003C5013" w:rsidP="00011B3D">
      <w:pPr>
        <w:pStyle w:val="Akapitzlist"/>
        <w:numPr>
          <w:ilvl w:val="0"/>
          <w:numId w:val="26"/>
        </w:numPr>
        <w:tabs>
          <w:tab w:val="left" w:pos="0"/>
          <w:tab w:val="left" w:pos="851"/>
          <w:tab w:val="left" w:pos="900"/>
        </w:tabs>
        <w:overflowPunct w:val="0"/>
        <w:autoSpaceDE w:val="0"/>
        <w:autoSpaceDN w:val="0"/>
        <w:adjustRightInd w:val="0"/>
        <w:spacing w:line="276" w:lineRule="auto"/>
        <w:contextualSpacing w:val="0"/>
        <w:jc w:val="both"/>
        <w:textAlignment w:val="baseline"/>
        <w:rPr>
          <w:rFonts w:asciiTheme="minorHAnsi" w:hAnsiTheme="minorHAnsi"/>
          <w:vanish/>
          <w:color w:val="000000"/>
          <w:sz w:val="22"/>
          <w:szCs w:val="22"/>
        </w:rPr>
      </w:pPr>
    </w:p>
    <w:p w14:paraId="490C069E" w14:textId="77777777" w:rsidR="003C5013" w:rsidRPr="003C5013" w:rsidRDefault="003C5013" w:rsidP="00011B3D">
      <w:pPr>
        <w:pStyle w:val="Akapitzlist"/>
        <w:numPr>
          <w:ilvl w:val="0"/>
          <w:numId w:val="26"/>
        </w:numPr>
        <w:tabs>
          <w:tab w:val="left" w:pos="0"/>
          <w:tab w:val="left" w:pos="851"/>
          <w:tab w:val="left" w:pos="900"/>
        </w:tabs>
        <w:overflowPunct w:val="0"/>
        <w:autoSpaceDE w:val="0"/>
        <w:autoSpaceDN w:val="0"/>
        <w:adjustRightInd w:val="0"/>
        <w:spacing w:line="276" w:lineRule="auto"/>
        <w:contextualSpacing w:val="0"/>
        <w:jc w:val="both"/>
        <w:textAlignment w:val="baseline"/>
        <w:rPr>
          <w:rFonts w:asciiTheme="minorHAnsi" w:hAnsiTheme="minorHAnsi"/>
          <w:vanish/>
          <w:color w:val="000000"/>
          <w:sz w:val="22"/>
          <w:szCs w:val="22"/>
        </w:rPr>
      </w:pPr>
    </w:p>
    <w:p w14:paraId="744775A9" w14:textId="2995396B" w:rsidR="00DF147C" w:rsidRPr="00DF147C" w:rsidRDefault="00DF147C" w:rsidP="00DF147C">
      <w:pPr>
        <w:pStyle w:val="Akapitzlist"/>
        <w:numPr>
          <w:ilvl w:val="1"/>
          <w:numId w:val="26"/>
        </w:numPr>
        <w:ind w:hanging="540"/>
        <w:jc w:val="both"/>
        <w:rPr>
          <w:rFonts w:asciiTheme="minorHAnsi" w:hAnsiTheme="minorHAnsi" w:cstheme="minorHAnsi"/>
          <w:b/>
          <w:sz w:val="22"/>
          <w:szCs w:val="22"/>
        </w:rPr>
      </w:pPr>
      <w:r w:rsidRPr="00DF147C">
        <w:rPr>
          <w:rFonts w:asciiTheme="minorHAnsi" w:hAnsiTheme="minorHAnsi" w:cstheme="minorHAnsi"/>
          <w:sz w:val="22"/>
          <w:szCs w:val="22"/>
        </w:rPr>
        <w:t xml:space="preserve">Przedmiotem zamówienia jest odbiór i zagospodarowanie odpadów komunalnych z terenu  Gminy Nowosolna od właścicieli nieruchomości, na których zamieszkują mieszkańcy, od właścicieli nieruchomości na których nie zamieszkują mieszkańcy a powstają odpady komunalne oraz od właścicieli nieruchomości na których znajdują się domki letniskowe lub inne </w:t>
      </w:r>
      <w:r w:rsidRPr="00DF147C">
        <w:rPr>
          <w:rFonts w:asciiTheme="minorHAnsi" w:hAnsiTheme="minorHAnsi" w:cstheme="minorHAnsi"/>
          <w:sz w:val="22"/>
          <w:szCs w:val="22"/>
        </w:rPr>
        <w:lastRenderedPageBreak/>
        <w:t>nieruchomości wykorzystywane na cele rekreacyjno – wypoczynkowe wykorzystywane jedynie przez  część  roku</w:t>
      </w:r>
      <w:r w:rsidR="004264D9">
        <w:rPr>
          <w:rFonts w:asciiTheme="minorHAnsi" w:hAnsiTheme="minorHAnsi" w:cstheme="minorHAnsi"/>
          <w:sz w:val="22"/>
          <w:szCs w:val="22"/>
        </w:rPr>
        <w:t>,</w:t>
      </w:r>
      <w:r w:rsidRPr="00DF147C">
        <w:rPr>
          <w:rFonts w:asciiTheme="minorHAnsi" w:hAnsiTheme="minorHAnsi" w:cstheme="minorHAnsi"/>
          <w:sz w:val="22"/>
          <w:szCs w:val="22"/>
        </w:rPr>
        <w:t xml:space="preserve"> w okresie od 01.01.202</w:t>
      </w:r>
      <w:r w:rsidR="00E9548F">
        <w:rPr>
          <w:rFonts w:asciiTheme="minorHAnsi" w:hAnsiTheme="minorHAnsi" w:cstheme="minorHAnsi"/>
          <w:sz w:val="22"/>
          <w:szCs w:val="22"/>
        </w:rPr>
        <w:t>3</w:t>
      </w:r>
      <w:r w:rsidRPr="00DF147C">
        <w:rPr>
          <w:rFonts w:asciiTheme="minorHAnsi" w:hAnsiTheme="minorHAnsi" w:cstheme="minorHAnsi"/>
          <w:sz w:val="22"/>
          <w:szCs w:val="22"/>
        </w:rPr>
        <w:t xml:space="preserve"> r. do 31.12.202</w:t>
      </w:r>
      <w:r w:rsidR="00E9548F">
        <w:rPr>
          <w:rFonts w:asciiTheme="minorHAnsi" w:hAnsiTheme="minorHAnsi" w:cstheme="minorHAnsi"/>
          <w:sz w:val="22"/>
          <w:szCs w:val="22"/>
        </w:rPr>
        <w:t>3</w:t>
      </w:r>
      <w:r w:rsidRPr="00DF147C">
        <w:rPr>
          <w:rFonts w:asciiTheme="minorHAnsi" w:hAnsiTheme="minorHAnsi" w:cstheme="minorHAnsi"/>
          <w:sz w:val="22"/>
          <w:szCs w:val="22"/>
        </w:rPr>
        <w:t xml:space="preserve"> r.</w:t>
      </w:r>
    </w:p>
    <w:p w14:paraId="68CDC726" w14:textId="77777777" w:rsidR="00A01414" w:rsidRPr="00DF147C" w:rsidRDefault="00C1445A" w:rsidP="00A01414">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color w:val="000000"/>
          <w:szCs w:val="22"/>
          <w:lang w:val="pl-PL"/>
        </w:rPr>
      </w:pPr>
      <w:r w:rsidRPr="00DF147C">
        <w:rPr>
          <w:rFonts w:asciiTheme="minorHAnsi" w:hAnsiTheme="minorHAnsi" w:cstheme="minorHAnsi"/>
          <w:color w:val="000000"/>
          <w:szCs w:val="22"/>
          <w:lang w:val="pl-PL"/>
        </w:rPr>
        <w:t>Szczegó</w:t>
      </w:r>
      <w:r w:rsidR="0000053B" w:rsidRPr="00DF147C">
        <w:rPr>
          <w:rFonts w:asciiTheme="minorHAnsi" w:hAnsiTheme="minorHAnsi" w:cstheme="minorHAnsi"/>
          <w:color w:val="000000"/>
          <w:szCs w:val="22"/>
          <w:lang w:val="pl-PL"/>
        </w:rPr>
        <w:t>ł</w:t>
      </w:r>
      <w:r w:rsidRPr="00DF147C">
        <w:rPr>
          <w:rFonts w:asciiTheme="minorHAnsi" w:hAnsiTheme="minorHAnsi" w:cstheme="minorHAnsi"/>
          <w:color w:val="000000"/>
          <w:szCs w:val="22"/>
          <w:lang w:val="pl-PL"/>
        </w:rPr>
        <w:t xml:space="preserve">owy opis przedmiotu zamówienia </w:t>
      </w:r>
      <w:r w:rsidR="007625A3" w:rsidRPr="00DF147C">
        <w:rPr>
          <w:rFonts w:asciiTheme="minorHAnsi" w:hAnsiTheme="minorHAnsi" w:cstheme="minorHAnsi"/>
          <w:color w:val="000000"/>
          <w:szCs w:val="22"/>
          <w:lang w:val="pl-PL"/>
        </w:rPr>
        <w:t>zamieszczo</w:t>
      </w:r>
      <w:r w:rsidRPr="00DF147C">
        <w:rPr>
          <w:rFonts w:asciiTheme="minorHAnsi" w:hAnsiTheme="minorHAnsi" w:cstheme="minorHAnsi"/>
          <w:color w:val="000000"/>
          <w:szCs w:val="22"/>
          <w:lang w:val="pl-PL"/>
        </w:rPr>
        <w:t>ny</w:t>
      </w:r>
      <w:r w:rsidR="007625A3" w:rsidRPr="00DF147C">
        <w:rPr>
          <w:rFonts w:asciiTheme="minorHAnsi" w:hAnsiTheme="minorHAnsi" w:cstheme="minorHAnsi"/>
          <w:color w:val="000000"/>
          <w:szCs w:val="22"/>
          <w:lang w:val="pl-PL"/>
        </w:rPr>
        <w:t xml:space="preserve"> jest w </w:t>
      </w:r>
      <w:r w:rsidR="009D6208" w:rsidRPr="00DF147C">
        <w:rPr>
          <w:rFonts w:asciiTheme="minorHAnsi" w:hAnsiTheme="minorHAnsi" w:cstheme="minorHAnsi"/>
          <w:color w:val="000000"/>
          <w:szCs w:val="22"/>
          <w:lang w:val="pl-PL"/>
        </w:rPr>
        <w:t>Opisie przedmiotu zamówienia s</w:t>
      </w:r>
      <w:r w:rsidR="007625A3" w:rsidRPr="00DF147C">
        <w:rPr>
          <w:rFonts w:asciiTheme="minorHAnsi" w:hAnsiTheme="minorHAnsi" w:cstheme="minorHAnsi"/>
          <w:color w:val="000000"/>
          <w:szCs w:val="22"/>
          <w:lang w:val="pl-PL"/>
        </w:rPr>
        <w:t xml:space="preserve">tanowiącym załącznik </w:t>
      </w:r>
      <w:r w:rsidR="002A7795" w:rsidRPr="00DF147C">
        <w:rPr>
          <w:rFonts w:asciiTheme="minorHAnsi" w:hAnsiTheme="minorHAnsi" w:cstheme="minorHAnsi"/>
          <w:color w:val="000000"/>
          <w:szCs w:val="22"/>
          <w:lang w:val="pl-PL"/>
        </w:rPr>
        <w:t xml:space="preserve">nr </w:t>
      </w:r>
      <w:r w:rsidR="00460573" w:rsidRPr="00DF147C">
        <w:rPr>
          <w:rFonts w:asciiTheme="minorHAnsi" w:hAnsiTheme="minorHAnsi" w:cstheme="minorHAnsi"/>
          <w:color w:val="000000"/>
          <w:szCs w:val="22"/>
          <w:lang w:val="pl-PL"/>
        </w:rPr>
        <w:t>1</w:t>
      </w:r>
      <w:r w:rsidR="00F35839" w:rsidRPr="00DF147C">
        <w:rPr>
          <w:rFonts w:asciiTheme="minorHAnsi" w:hAnsiTheme="minorHAnsi" w:cstheme="minorHAnsi"/>
          <w:color w:val="000000"/>
          <w:szCs w:val="22"/>
          <w:lang w:val="pl-PL"/>
        </w:rPr>
        <w:t xml:space="preserve">  do </w:t>
      </w:r>
      <w:r w:rsidR="003D2009" w:rsidRPr="00DF147C">
        <w:rPr>
          <w:rFonts w:asciiTheme="minorHAnsi" w:hAnsiTheme="minorHAnsi" w:cstheme="minorHAnsi"/>
          <w:color w:val="000000"/>
          <w:szCs w:val="22"/>
          <w:lang w:val="pl-PL"/>
        </w:rPr>
        <w:t>SWZ</w:t>
      </w:r>
      <w:r w:rsidR="00F35839" w:rsidRPr="00DF147C">
        <w:rPr>
          <w:rFonts w:asciiTheme="minorHAnsi" w:hAnsiTheme="minorHAnsi" w:cstheme="minorHAnsi"/>
          <w:color w:val="000000"/>
          <w:szCs w:val="22"/>
          <w:lang w:val="pl-PL"/>
        </w:rPr>
        <w:t>.</w:t>
      </w:r>
    </w:p>
    <w:p w14:paraId="5B85A6CF" w14:textId="77328964" w:rsidR="00CB51B5" w:rsidRPr="00DF147C" w:rsidRDefault="007625A3" w:rsidP="00A01414">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color w:val="000000"/>
          <w:szCs w:val="22"/>
          <w:lang w:val="pl-PL"/>
        </w:rPr>
      </w:pPr>
      <w:r w:rsidRPr="00DF147C">
        <w:rPr>
          <w:rFonts w:asciiTheme="minorHAnsi" w:hAnsiTheme="minorHAnsi" w:cstheme="minorHAnsi"/>
          <w:color w:val="000000"/>
          <w:szCs w:val="22"/>
          <w:lang w:val="pl-PL"/>
        </w:rPr>
        <w:t xml:space="preserve">Zamawiający </w:t>
      </w:r>
      <w:r w:rsidR="00597F61" w:rsidRPr="00DF147C">
        <w:rPr>
          <w:rFonts w:asciiTheme="minorHAnsi" w:hAnsiTheme="minorHAnsi" w:cstheme="minorHAnsi"/>
          <w:color w:val="000000"/>
          <w:szCs w:val="22"/>
          <w:lang w:val="pl-PL"/>
        </w:rPr>
        <w:t xml:space="preserve">nie </w:t>
      </w:r>
      <w:r w:rsidRPr="00DF147C">
        <w:rPr>
          <w:rFonts w:asciiTheme="minorHAnsi" w:hAnsiTheme="minorHAnsi" w:cstheme="minorHAnsi"/>
          <w:color w:val="000000"/>
          <w:szCs w:val="22"/>
          <w:lang w:val="pl-PL"/>
        </w:rPr>
        <w:t>dopuszcza możliwoś</w:t>
      </w:r>
      <w:r w:rsidR="008571B2" w:rsidRPr="00DF147C">
        <w:rPr>
          <w:rFonts w:asciiTheme="minorHAnsi" w:hAnsiTheme="minorHAnsi" w:cstheme="minorHAnsi"/>
          <w:color w:val="000000"/>
          <w:szCs w:val="22"/>
          <w:lang w:val="pl-PL"/>
        </w:rPr>
        <w:t>ci</w:t>
      </w:r>
      <w:r w:rsidRPr="00DF147C">
        <w:rPr>
          <w:rFonts w:asciiTheme="minorHAnsi" w:hAnsiTheme="minorHAnsi" w:cstheme="minorHAnsi"/>
          <w:color w:val="000000"/>
          <w:szCs w:val="22"/>
          <w:lang w:val="pl-PL"/>
        </w:rPr>
        <w:t xml:space="preserve"> składania ofert częściowych</w:t>
      </w:r>
      <w:r w:rsidR="008571B2" w:rsidRPr="00DF147C">
        <w:rPr>
          <w:rFonts w:asciiTheme="minorHAnsi" w:hAnsiTheme="minorHAnsi" w:cstheme="minorHAnsi"/>
          <w:color w:val="000000"/>
          <w:szCs w:val="22"/>
          <w:lang w:val="pl-PL"/>
        </w:rPr>
        <w:t xml:space="preserve">. </w:t>
      </w:r>
      <w:r w:rsidR="002A7795" w:rsidRPr="00DF147C">
        <w:rPr>
          <w:rFonts w:asciiTheme="minorHAnsi" w:hAnsiTheme="minorHAnsi" w:cstheme="minorHAnsi"/>
          <w:color w:val="000000"/>
          <w:szCs w:val="22"/>
          <w:lang w:val="pl-PL"/>
        </w:rPr>
        <w:t xml:space="preserve">Struktura organizacyjna Zamawiającego nie pozwala na koordynację i kontrolę przedmiotu zamówienia w przypadku dokonania podziału zamówienia na części i dopuszczenia możliwości składania ofert częściowych. </w:t>
      </w:r>
      <w:r w:rsidR="00033794" w:rsidRPr="00DF147C">
        <w:rPr>
          <w:rFonts w:asciiTheme="minorHAnsi" w:hAnsiTheme="minorHAnsi" w:cstheme="minorHAnsi"/>
          <w:color w:val="000000"/>
          <w:szCs w:val="22"/>
          <w:lang w:val="pl-PL"/>
        </w:rPr>
        <w:t xml:space="preserve"> </w:t>
      </w:r>
    </w:p>
    <w:p w14:paraId="45F1EBF5" w14:textId="77777777" w:rsidR="00CB51B5" w:rsidRPr="00DF147C" w:rsidRDefault="00CB51B5" w:rsidP="00011B3D">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DF147C">
        <w:rPr>
          <w:rFonts w:asciiTheme="minorHAnsi" w:hAnsiTheme="minorHAnsi" w:cstheme="minorHAnsi"/>
          <w:bCs/>
          <w:szCs w:val="22"/>
          <w:lang w:val="pl-PL"/>
        </w:rPr>
        <w:t>Zamawiający nie dopuszcza możliwości składania ofert częściowych i wariantowych.</w:t>
      </w:r>
    </w:p>
    <w:p w14:paraId="24AF2ECC" w14:textId="77777777" w:rsidR="00CB51B5" w:rsidRPr="00DF147C" w:rsidRDefault="00CB51B5" w:rsidP="00011B3D">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DF147C">
        <w:rPr>
          <w:rFonts w:asciiTheme="minorHAnsi" w:hAnsiTheme="minorHAnsi" w:cstheme="minorHAnsi"/>
          <w:bCs/>
          <w:szCs w:val="22"/>
          <w:lang w:val="pl-PL"/>
        </w:rPr>
        <w:t>Zamawiający nie zamierza zawrzeć umowy ramowej.</w:t>
      </w:r>
    </w:p>
    <w:p w14:paraId="286B06D4" w14:textId="77777777" w:rsidR="00CB51B5" w:rsidRPr="00DF147C" w:rsidRDefault="00CB51B5" w:rsidP="00011B3D">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DF147C">
        <w:rPr>
          <w:rFonts w:asciiTheme="minorHAnsi" w:hAnsiTheme="minorHAnsi" w:cstheme="minorHAnsi"/>
          <w:bCs/>
          <w:szCs w:val="22"/>
          <w:lang w:val="pl-PL"/>
        </w:rPr>
        <w:t>Zamawiający nie zamierza ustanowić dynamicznego systemu zakupów.</w:t>
      </w:r>
    </w:p>
    <w:p w14:paraId="59059437" w14:textId="77777777" w:rsidR="00CB51B5" w:rsidRPr="00DF147C" w:rsidRDefault="00CB51B5" w:rsidP="00011B3D">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DF147C">
        <w:rPr>
          <w:rFonts w:asciiTheme="minorHAnsi" w:hAnsiTheme="minorHAnsi" w:cstheme="minorHAnsi"/>
          <w:bCs/>
          <w:szCs w:val="22"/>
          <w:lang w:val="pl-PL"/>
        </w:rPr>
        <w:t>Zamawiający nie zamierza dokonać wyboru najkorzystniejszej oferty z zastosowaniem aukcji elektronicznej.</w:t>
      </w:r>
      <w:r w:rsidRPr="00DF147C">
        <w:rPr>
          <w:rFonts w:asciiTheme="minorHAnsi" w:hAnsiTheme="minorHAnsi" w:cstheme="minorHAnsi"/>
          <w:szCs w:val="22"/>
          <w:lang w:val="pl-PL"/>
        </w:rPr>
        <w:t xml:space="preserve"> </w:t>
      </w:r>
    </w:p>
    <w:p w14:paraId="3AC2C2CB" w14:textId="0C61B629" w:rsidR="007B0AAA" w:rsidRPr="00DF147C" w:rsidRDefault="00CB51B5" w:rsidP="00011B3D">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DF147C">
        <w:rPr>
          <w:rFonts w:asciiTheme="minorHAnsi" w:hAnsiTheme="minorHAnsi" w:cstheme="minorHAnsi"/>
          <w:szCs w:val="22"/>
          <w:lang w:val="pl-PL"/>
        </w:rPr>
        <w:t xml:space="preserve">Zamawiający, </w:t>
      </w:r>
      <w:r w:rsidR="006D08F9" w:rsidRPr="00DF147C">
        <w:rPr>
          <w:rFonts w:asciiTheme="minorHAnsi" w:hAnsiTheme="minorHAnsi" w:cstheme="minorHAnsi"/>
          <w:szCs w:val="22"/>
          <w:lang w:val="pl-PL"/>
        </w:rPr>
        <w:t>zgodnie z art. 139 ust. 1 Ustawy,</w:t>
      </w:r>
      <w:r w:rsidRPr="00DF147C">
        <w:rPr>
          <w:rFonts w:asciiTheme="minorHAnsi" w:hAnsiTheme="minorHAnsi" w:cstheme="minorHAnsi"/>
          <w:szCs w:val="22"/>
          <w:lang w:val="pl-PL"/>
        </w:rPr>
        <w:t xml:space="preserve"> przewiduje możliwość w pierwszej kolejności dokonania oceny ofert, a następnie zbadania czy Wykonawca, którego oferta została oceniona jako najkorzystniejsza nie podlega wykluczeniu oraz spełnia warunki udziału w postępowaniu.</w:t>
      </w:r>
    </w:p>
    <w:p w14:paraId="03D094A5" w14:textId="2639C492" w:rsidR="007B0AAA" w:rsidRPr="009F3A1A" w:rsidRDefault="007B0AAA" w:rsidP="00B10B69">
      <w:pPr>
        <w:pStyle w:val="Tekstpodstawowywcity"/>
        <w:numPr>
          <w:ilvl w:val="1"/>
          <w:numId w:val="26"/>
        </w:numPr>
        <w:tabs>
          <w:tab w:val="left" w:pos="0"/>
          <w:tab w:val="left" w:pos="567"/>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DF147C">
        <w:rPr>
          <w:rFonts w:asciiTheme="minorHAnsi" w:hAnsiTheme="minorHAnsi" w:cstheme="minorHAnsi"/>
          <w:szCs w:val="22"/>
          <w:lang w:val="pl-PL"/>
        </w:rPr>
        <w:t xml:space="preserve">Zamawiający na podstawie art. </w:t>
      </w:r>
      <w:r w:rsidR="00895DCB" w:rsidRPr="00DF147C">
        <w:rPr>
          <w:rFonts w:asciiTheme="minorHAnsi" w:hAnsiTheme="minorHAnsi" w:cstheme="minorHAnsi"/>
          <w:szCs w:val="22"/>
          <w:lang w:val="pl-PL"/>
        </w:rPr>
        <w:t>95</w:t>
      </w:r>
      <w:r w:rsidRPr="00DF147C">
        <w:rPr>
          <w:rFonts w:asciiTheme="minorHAnsi" w:hAnsiTheme="minorHAnsi" w:cstheme="minorHAnsi"/>
          <w:szCs w:val="22"/>
          <w:lang w:val="pl-PL"/>
        </w:rPr>
        <w:t xml:space="preserve"> ust. </w:t>
      </w:r>
      <w:r w:rsidR="00895DCB" w:rsidRPr="00DF147C">
        <w:rPr>
          <w:rFonts w:asciiTheme="minorHAnsi" w:hAnsiTheme="minorHAnsi" w:cstheme="minorHAnsi"/>
          <w:szCs w:val="22"/>
          <w:lang w:val="pl-PL"/>
        </w:rPr>
        <w:t>1</w:t>
      </w:r>
      <w:r w:rsidRPr="00DF147C">
        <w:rPr>
          <w:rFonts w:asciiTheme="minorHAnsi" w:hAnsiTheme="minorHAnsi" w:cstheme="minorHAnsi"/>
          <w:szCs w:val="22"/>
          <w:lang w:val="pl-PL"/>
        </w:rPr>
        <w:t xml:space="preserve"> </w:t>
      </w:r>
      <w:r w:rsidR="002B66BF" w:rsidRPr="00DF147C">
        <w:rPr>
          <w:rFonts w:asciiTheme="minorHAnsi" w:hAnsiTheme="minorHAnsi" w:cstheme="minorHAnsi"/>
          <w:szCs w:val="22"/>
          <w:lang w:val="pl-PL"/>
        </w:rPr>
        <w:t>Ustawy</w:t>
      </w:r>
      <w:r w:rsidRPr="00DF147C">
        <w:rPr>
          <w:rFonts w:asciiTheme="minorHAnsi" w:hAnsiTheme="minorHAnsi" w:cstheme="minorHAnsi"/>
          <w:szCs w:val="22"/>
          <w:lang w:val="pl-PL"/>
        </w:rPr>
        <w:t xml:space="preserve"> wymaga zatrudnienia przez wykonawcę na podstawie umowy o pracę osób wykonujących czynności w zakresie realizacji zamówienia w </w:t>
      </w:r>
      <w:r w:rsidRPr="009F3A1A">
        <w:rPr>
          <w:rFonts w:asciiTheme="minorHAnsi" w:hAnsiTheme="minorHAnsi" w:cstheme="minorHAnsi"/>
          <w:szCs w:val="22"/>
          <w:lang w:val="pl-PL"/>
        </w:rPr>
        <w:t>rozumieniu przepisów ustawy z dnia 26 czerwca 1974 r. – Kodeks pracy (t.j. Dz. U. z 202</w:t>
      </w:r>
      <w:r w:rsidR="00E42A1F">
        <w:rPr>
          <w:rFonts w:asciiTheme="minorHAnsi" w:hAnsiTheme="minorHAnsi" w:cstheme="minorHAnsi"/>
          <w:szCs w:val="22"/>
          <w:lang w:val="pl-PL"/>
        </w:rPr>
        <w:t>2</w:t>
      </w:r>
      <w:r w:rsidRPr="009F3A1A">
        <w:rPr>
          <w:rFonts w:asciiTheme="minorHAnsi" w:hAnsiTheme="minorHAnsi" w:cstheme="minorHAnsi"/>
          <w:szCs w:val="22"/>
          <w:lang w:val="pl-PL"/>
        </w:rPr>
        <w:t xml:space="preserve"> r. poz. </w:t>
      </w:r>
      <w:r w:rsidR="00E42A1F">
        <w:rPr>
          <w:rFonts w:asciiTheme="minorHAnsi" w:hAnsiTheme="minorHAnsi" w:cstheme="minorHAnsi"/>
          <w:szCs w:val="22"/>
          <w:lang w:val="pl-PL"/>
        </w:rPr>
        <w:t>1510</w:t>
      </w:r>
      <w:r w:rsidRPr="009F3A1A">
        <w:rPr>
          <w:rFonts w:asciiTheme="minorHAnsi" w:hAnsiTheme="minorHAnsi" w:cstheme="minorHAnsi"/>
          <w:szCs w:val="22"/>
          <w:lang w:val="pl-PL"/>
        </w:rPr>
        <w:t xml:space="preserve"> z późn. zm.) </w:t>
      </w:r>
      <w:r w:rsidRPr="009F3A1A">
        <w:rPr>
          <w:rFonts w:asciiTheme="minorHAnsi" w:hAnsiTheme="minorHAnsi" w:cstheme="minorHAnsi"/>
          <w:color w:val="0F0F0F"/>
          <w:szCs w:val="22"/>
          <w:lang w:val="pl-PL"/>
        </w:rPr>
        <w:t>tj.:</w:t>
      </w:r>
    </w:p>
    <w:p w14:paraId="4EA9A4EE" w14:textId="2D56282B" w:rsidR="009F3A1A" w:rsidRPr="009F3A1A" w:rsidRDefault="009F3A1A" w:rsidP="00B10B69">
      <w:pPr>
        <w:pStyle w:val="Akapitzlist"/>
        <w:numPr>
          <w:ilvl w:val="0"/>
          <w:numId w:val="60"/>
        </w:numPr>
        <w:tabs>
          <w:tab w:val="left" w:pos="993"/>
        </w:tabs>
        <w:autoSpaceDN w:val="0"/>
        <w:spacing w:line="276" w:lineRule="auto"/>
        <w:ind w:left="993"/>
        <w:jc w:val="both"/>
        <w:rPr>
          <w:rFonts w:ascii="Calibri" w:eastAsia="Calibri" w:hAnsi="Calibri" w:cs="Calibri"/>
          <w:sz w:val="22"/>
          <w:szCs w:val="22"/>
        </w:rPr>
      </w:pPr>
      <w:r w:rsidRPr="009F3A1A">
        <w:rPr>
          <w:rFonts w:ascii="Calibri" w:eastAsia="Calibri" w:hAnsi="Calibri" w:cs="Calibri"/>
          <w:sz w:val="22"/>
          <w:szCs w:val="22"/>
        </w:rPr>
        <w:t xml:space="preserve">kierowcy pojazdów samochodowych – śmieciarek; </w:t>
      </w:r>
    </w:p>
    <w:p w14:paraId="5D291800" w14:textId="7D576284" w:rsidR="009F3A1A" w:rsidRPr="009F3A1A" w:rsidRDefault="009F3A1A" w:rsidP="00B10B69">
      <w:pPr>
        <w:pStyle w:val="Akapitzlist"/>
        <w:numPr>
          <w:ilvl w:val="0"/>
          <w:numId w:val="60"/>
        </w:numPr>
        <w:tabs>
          <w:tab w:val="left" w:pos="993"/>
        </w:tabs>
        <w:autoSpaceDN w:val="0"/>
        <w:spacing w:line="276" w:lineRule="auto"/>
        <w:ind w:left="993"/>
        <w:jc w:val="both"/>
        <w:rPr>
          <w:rFonts w:ascii="Calibri" w:eastAsia="Calibri" w:hAnsi="Calibri" w:cs="Calibri"/>
          <w:sz w:val="22"/>
          <w:szCs w:val="22"/>
        </w:rPr>
      </w:pPr>
      <w:r w:rsidRPr="009F3A1A">
        <w:rPr>
          <w:rFonts w:ascii="Calibri" w:eastAsia="Calibri" w:hAnsi="Calibri" w:cs="Calibri"/>
          <w:sz w:val="22"/>
          <w:szCs w:val="22"/>
        </w:rPr>
        <w:t>pracownicy  fizyczni w zakresie: transportu odpadów z posesji do punktu odbioru odpadów lub punktu przeładunku odpadów, weryfikacji stanu pojemników, wymiany pojemników, prac dotyczących sortowania, przeładunku odpadów i ich selekcji;</w:t>
      </w:r>
    </w:p>
    <w:p w14:paraId="0C8A942A" w14:textId="77777777" w:rsidR="009F3A1A" w:rsidRPr="009F3A1A" w:rsidRDefault="009F3A1A" w:rsidP="00B10B69">
      <w:pPr>
        <w:numPr>
          <w:ilvl w:val="0"/>
          <w:numId w:val="60"/>
        </w:numPr>
        <w:tabs>
          <w:tab w:val="left" w:pos="993"/>
        </w:tabs>
        <w:autoSpaceDN w:val="0"/>
        <w:spacing w:after="0" w:line="276" w:lineRule="auto"/>
        <w:ind w:left="993"/>
        <w:jc w:val="both"/>
        <w:rPr>
          <w:rFonts w:ascii="Calibri" w:eastAsia="Calibri" w:hAnsi="Calibri" w:cs="Calibri"/>
        </w:rPr>
      </w:pPr>
      <w:r w:rsidRPr="009F3A1A">
        <w:rPr>
          <w:rFonts w:ascii="Calibri" w:eastAsia="Calibri" w:hAnsi="Calibri" w:cs="Calibri"/>
        </w:rPr>
        <w:t>pracownicy wykonujący czynności w zakresie bieżących napraw pojazdów przeznaczonych do odbioru odpadów;</w:t>
      </w:r>
    </w:p>
    <w:p w14:paraId="53A87B51" w14:textId="449D2D0D" w:rsidR="007B0AAA" w:rsidRPr="00DF147C" w:rsidRDefault="007B0AAA" w:rsidP="00B10B69">
      <w:pPr>
        <w:pStyle w:val="Tekstpodstawowy"/>
        <w:widowControl w:val="0"/>
        <w:numPr>
          <w:ilvl w:val="1"/>
          <w:numId w:val="26"/>
        </w:numPr>
        <w:tabs>
          <w:tab w:val="left" w:pos="993"/>
        </w:tabs>
        <w:spacing w:line="276" w:lineRule="auto"/>
        <w:ind w:hanging="540"/>
        <w:rPr>
          <w:rFonts w:asciiTheme="minorHAnsi" w:hAnsiTheme="minorHAnsi" w:cstheme="minorHAnsi"/>
          <w:color w:val="0F0F0F"/>
          <w:sz w:val="22"/>
          <w:szCs w:val="22"/>
        </w:rPr>
      </w:pPr>
      <w:r w:rsidRPr="009F3A1A">
        <w:rPr>
          <w:rFonts w:asciiTheme="minorHAnsi" w:hAnsiTheme="minorHAnsi" w:cstheme="minorHAnsi"/>
          <w:color w:val="0F0F0F"/>
          <w:sz w:val="22"/>
          <w:szCs w:val="22"/>
        </w:rPr>
        <w:t>Wymagania określające w szczególności sposób dokumentowania zatrudnienia osób, o których</w:t>
      </w:r>
      <w:r w:rsidRPr="00DF147C">
        <w:rPr>
          <w:rFonts w:asciiTheme="minorHAnsi" w:hAnsiTheme="minorHAnsi" w:cstheme="minorHAnsi"/>
          <w:color w:val="0F0F0F"/>
          <w:sz w:val="22"/>
          <w:szCs w:val="22"/>
        </w:rPr>
        <w:t xml:space="preserve"> mowa w art. </w:t>
      </w:r>
      <w:r w:rsidR="00895DCB" w:rsidRPr="00DF147C">
        <w:rPr>
          <w:rFonts w:asciiTheme="minorHAnsi" w:hAnsiTheme="minorHAnsi" w:cstheme="minorHAnsi"/>
          <w:color w:val="0F0F0F"/>
          <w:sz w:val="22"/>
          <w:szCs w:val="22"/>
        </w:rPr>
        <w:t>95 ust. 1</w:t>
      </w:r>
      <w:r w:rsidRPr="00DF147C">
        <w:rPr>
          <w:rFonts w:asciiTheme="minorHAnsi" w:hAnsiTheme="minorHAnsi" w:cstheme="minorHAnsi"/>
          <w:color w:val="0F0F0F"/>
          <w:sz w:val="22"/>
          <w:szCs w:val="22"/>
        </w:rPr>
        <w:t xml:space="preserve"> </w:t>
      </w:r>
      <w:r w:rsidR="00895DCB" w:rsidRPr="00DF147C">
        <w:rPr>
          <w:rFonts w:asciiTheme="minorHAnsi" w:hAnsiTheme="minorHAnsi" w:cstheme="minorHAnsi"/>
          <w:color w:val="0F0F0F"/>
          <w:sz w:val="22"/>
          <w:szCs w:val="22"/>
        </w:rPr>
        <w:t>Ustawy</w:t>
      </w:r>
      <w:r w:rsidRPr="00DF147C">
        <w:rPr>
          <w:rFonts w:asciiTheme="minorHAnsi" w:hAnsiTheme="minorHAnsi" w:cstheme="minorHAnsi"/>
          <w:color w:val="0F0F0F"/>
          <w:sz w:val="22"/>
          <w:szCs w:val="22"/>
        </w:rPr>
        <w:t xml:space="preserve">, uprawnienia Zamawiającego w zakresie kontroli spełniania przez Wykonawcę wymagań, o których mowa w art. </w:t>
      </w:r>
      <w:r w:rsidR="008215EF" w:rsidRPr="00DF147C">
        <w:rPr>
          <w:rFonts w:asciiTheme="minorHAnsi" w:hAnsiTheme="minorHAnsi" w:cstheme="minorHAnsi"/>
          <w:color w:val="0F0F0F"/>
          <w:sz w:val="22"/>
          <w:szCs w:val="22"/>
        </w:rPr>
        <w:t>95 ust. 1 Ustawy</w:t>
      </w:r>
      <w:r w:rsidRPr="00DF147C">
        <w:rPr>
          <w:rFonts w:asciiTheme="minorHAnsi" w:hAnsiTheme="minorHAnsi" w:cstheme="minorHAnsi"/>
          <w:color w:val="0F0F0F"/>
          <w:sz w:val="22"/>
          <w:szCs w:val="22"/>
        </w:rPr>
        <w:t xml:space="preserve">, oraz sankcje z tytułu niespełnienia tych wymagań określa wzór umowy </w:t>
      </w:r>
      <w:r w:rsidRPr="008A56A4">
        <w:rPr>
          <w:rFonts w:asciiTheme="minorHAnsi" w:hAnsiTheme="minorHAnsi" w:cstheme="minorHAnsi"/>
          <w:sz w:val="22"/>
          <w:szCs w:val="22"/>
        </w:rPr>
        <w:t xml:space="preserve">stanowiący załącznik nr </w:t>
      </w:r>
      <w:r w:rsidR="008A56A4" w:rsidRPr="008A56A4">
        <w:rPr>
          <w:rFonts w:asciiTheme="minorHAnsi" w:hAnsiTheme="minorHAnsi" w:cstheme="minorHAnsi"/>
          <w:sz w:val="22"/>
          <w:szCs w:val="22"/>
        </w:rPr>
        <w:t>7</w:t>
      </w:r>
      <w:r w:rsidR="00781E48" w:rsidRPr="008A56A4">
        <w:rPr>
          <w:rFonts w:asciiTheme="minorHAnsi" w:hAnsiTheme="minorHAnsi" w:cstheme="minorHAnsi"/>
          <w:sz w:val="22"/>
          <w:szCs w:val="22"/>
        </w:rPr>
        <w:t xml:space="preserve"> </w:t>
      </w:r>
      <w:r w:rsidR="008C2F7C" w:rsidRPr="008A56A4">
        <w:rPr>
          <w:rFonts w:asciiTheme="minorHAnsi" w:hAnsiTheme="minorHAnsi" w:cstheme="minorHAnsi"/>
          <w:sz w:val="22"/>
          <w:szCs w:val="22"/>
        </w:rPr>
        <w:t xml:space="preserve"> do </w:t>
      </w:r>
      <w:r w:rsidR="008C2F7C">
        <w:rPr>
          <w:rFonts w:asciiTheme="minorHAnsi" w:hAnsiTheme="minorHAnsi" w:cstheme="minorHAnsi"/>
          <w:color w:val="0F0F0F"/>
          <w:sz w:val="22"/>
          <w:szCs w:val="22"/>
        </w:rPr>
        <w:t>S</w:t>
      </w:r>
      <w:r w:rsidRPr="00DF147C">
        <w:rPr>
          <w:rFonts w:asciiTheme="minorHAnsi" w:hAnsiTheme="minorHAnsi" w:cstheme="minorHAnsi"/>
          <w:color w:val="0F0F0F"/>
          <w:sz w:val="22"/>
          <w:szCs w:val="22"/>
        </w:rPr>
        <w:t>WZ.</w:t>
      </w:r>
    </w:p>
    <w:p w14:paraId="5997CC1D" w14:textId="77777777" w:rsidR="00F76356" w:rsidRPr="0043510B" w:rsidRDefault="00F76356" w:rsidP="00376D8F">
      <w:pPr>
        <w:tabs>
          <w:tab w:val="left" w:pos="540"/>
          <w:tab w:val="left" w:pos="567"/>
        </w:tabs>
        <w:spacing w:after="0"/>
        <w:rPr>
          <w:color w:val="000000"/>
        </w:rPr>
      </w:pPr>
    </w:p>
    <w:p w14:paraId="1B99DC0C" w14:textId="6D6A3C99" w:rsidR="00F76356" w:rsidRPr="0043510B" w:rsidRDefault="00E9721F" w:rsidP="00376D8F">
      <w:pPr>
        <w:tabs>
          <w:tab w:val="left" w:pos="567"/>
        </w:tabs>
        <w:spacing w:after="0" w:line="276" w:lineRule="auto"/>
        <w:ind w:left="567" w:hanging="567"/>
        <w:jc w:val="both"/>
        <w:rPr>
          <w:color w:val="000000"/>
        </w:rPr>
      </w:pPr>
      <w:r>
        <w:rPr>
          <w:b/>
          <w:color w:val="000000"/>
        </w:rPr>
        <w:t>5</w:t>
      </w:r>
      <w:r w:rsidR="00F76356" w:rsidRPr="0043510B">
        <w:rPr>
          <w:b/>
          <w:color w:val="000000"/>
        </w:rPr>
        <w:t xml:space="preserve">. </w:t>
      </w:r>
      <w:r w:rsidR="00F76356">
        <w:rPr>
          <w:b/>
          <w:color w:val="000000"/>
        </w:rPr>
        <w:tab/>
      </w:r>
      <w:r w:rsidR="00F76356" w:rsidRPr="00081E9D">
        <w:rPr>
          <w:b/>
          <w:color w:val="000000"/>
          <w:u w:val="single"/>
        </w:rPr>
        <w:t>Numer postępowania</w:t>
      </w:r>
    </w:p>
    <w:p w14:paraId="0E8E98A6" w14:textId="1E6CF6AF" w:rsidR="00F76356" w:rsidRPr="0043510B" w:rsidRDefault="00937305" w:rsidP="00937305">
      <w:pPr>
        <w:tabs>
          <w:tab w:val="left" w:pos="567"/>
        </w:tabs>
        <w:spacing w:after="0" w:line="276" w:lineRule="auto"/>
        <w:ind w:left="567" w:hanging="567"/>
        <w:jc w:val="both"/>
        <w:rPr>
          <w:color w:val="000000"/>
        </w:rPr>
      </w:pPr>
      <w:r>
        <w:rPr>
          <w:color w:val="000000"/>
        </w:rPr>
        <w:tab/>
      </w:r>
      <w:r w:rsidR="00F76356" w:rsidRPr="0043510B">
        <w:rPr>
          <w:color w:val="000000"/>
        </w:rPr>
        <w:t xml:space="preserve">Postępowanie, którego dotyczy niniejszy dokument, oznaczone jest znakiem: </w:t>
      </w:r>
    </w:p>
    <w:p w14:paraId="62317F64" w14:textId="00B6BF19" w:rsidR="00F76356" w:rsidRPr="0043510B" w:rsidRDefault="00937305" w:rsidP="00937305">
      <w:pPr>
        <w:tabs>
          <w:tab w:val="left" w:pos="567"/>
        </w:tabs>
        <w:spacing w:after="0" w:line="276" w:lineRule="auto"/>
        <w:ind w:left="567" w:hanging="567"/>
        <w:jc w:val="both"/>
        <w:rPr>
          <w:color w:val="000000"/>
        </w:rPr>
      </w:pPr>
      <w:r>
        <w:rPr>
          <w:b/>
          <w:color w:val="000000"/>
        </w:rPr>
        <w:tab/>
      </w:r>
      <w:r w:rsidR="00AF4E95">
        <w:rPr>
          <w:b/>
          <w:color w:val="000000"/>
        </w:rPr>
        <w:t>ZPUB.271.1.1</w:t>
      </w:r>
      <w:r w:rsidR="00986D65">
        <w:rPr>
          <w:b/>
          <w:color w:val="000000"/>
        </w:rPr>
        <w:t>.202</w:t>
      </w:r>
      <w:r w:rsidR="00E42A1F">
        <w:rPr>
          <w:b/>
          <w:color w:val="000000"/>
        </w:rPr>
        <w:t>2</w:t>
      </w:r>
      <w:r w:rsidR="00F76356" w:rsidRPr="0043510B">
        <w:rPr>
          <w:b/>
          <w:color w:val="000000"/>
        </w:rPr>
        <w:t>.</w:t>
      </w:r>
      <w:r w:rsidR="00F76356" w:rsidRPr="0043510B">
        <w:rPr>
          <w:color w:val="000000"/>
        </w:rPr>
        <w:t xml:space="preserve"> Wykonawcy we wszystkich kontaktach z Zamawiającym powinni powoływać się na ten znak.</w:t>
      </w:r>
    </w:p>
    <w:p w14:paraId="110FFD37" w14:textId="77777777" w:rsidR="00F76356" w:rsidRDefault="00F76356" w:rsidP="00376D8F">
      <w:pPr>
        <w:tabs>
          <w:tab w:val="left" w:pos="567"/>
        </w:tabs>
        <w:spacing w:after="0" w:line="276" w:lineRule="auto"/>
        <w:ind w:left="567" w:hanging="567"/>
        <w:jc w:val="both"/>
        <w:rPr>
          <w:b/>
        </w:rPr>
      </w:pPr>
    </w:p>
    <w:p w14:paraId="7CBFBEAB" w14:textId="3DE05E9B" w:rsidR="00F76356" w:rsidRPr="00422078" w:rsidRDefault="00E9721F" w:rsidP="00376D8F">
      <w:pPr>
        <w:tabs>
          <w:tab w:val="left" w:pos="567"/>
        </w:tabs>
        <w:spacing w:after="0" w:line="276" w:lineRule="auto"/>
        <w:ind w:left="567" w:hanging="567"/>
        <w:jc w:val="both"/>
        <w:rPr>
          <w:b/>
        </w:rPr>
      </w:pPr>
      <w:r>
        <w:rPr>
          <w:b/>
        </w:rPr>
        <w:t>6</w:t>
      </w:r>
      <w:r w:rsidR="00F76356" w:rsidRPr="00422078">
        <w:rPr>
          <w:b/>
        </w:rPr>
        <w:t>.</w:t>
      </w:r>
      <w:r w:rsidR="00F76356" w:rsidRPr="00422078">
        <w:t xml:space="preserve"> </w:t>
      </w:r>
      <w:r w:rsidR="00F76356">
        <w:tab/>
      </w:r>
      <w:r w:rsidR="00F76356" w:rsidRPr="00081E9D">
        <w:rPr>
          <w:b/>
          <w:u w:val="single"/>
        </w:rPr>
        <w:t>Informacje o przewidywan</w:t>
      </w:r>
      <w:r w:rsidR="00F76356">
        <w:rPr>
          <w:b/>
          <w:u w:val="single"/>
        </w:rPr>
        <w:t>ych zamówieniach, o któ</w:t>
      </w:r>
      <w:r w:rsidR="0065157E">
        <w:rPr>
          <w:b/>
          <w:u w:val="single"/>
        </w:rPr>
        <w:t xml:space="preserve">rych mowa w art. </w:t>
      </w:r>
      <w:r w:rsidR="00541D1C">
        <w:rPr>
          <w:b/>
          <w:u w:val="single"/>
        </w:rPr>
        <w:t xml:space="preserve">214 </w:t>
      </w:r>
      <w:r w:rsidR="0065157E">
        <w:rPr>
          <w:b/>
          <w:u w:val="single"/>
        </w:rPr>
        <w:t xml:space="preserve">ust. 1 pkt </w:t>
      </w:r>
      <w:r w:rsidR="0082416E">
        <w:rPr>
          <w:b/>
          <w:u w:val="single"/>
        </w:rPr>
        <w:t>7</w:t>
      </w:r>
      <w:r w:rsidR="00F76356">
        <w:rPr>
          <w:b/>
          <w:u w:val="single"/>
        </w:rPr>
        <w:t xml:space="preserve"> Ustawy.</w:t>
      </w:r>
    </w:p>
    <w:p w14:paraId="24258E1C" w14:textId="37782E66" w:rsidR="00F76356" w:rsidRPr="00AA6498" w:rsidRDefault="00937305" w:rsidP="00937305">
      <w:pPr>
        <w:pStyle w:val="Tekstpodstawowy"/>
        <w:tabs>
          <w:tab w:val="left" w:pos="567"/>
        </w:tabs>
        <w:spacing w:line="276" w:lineRule="auto"/>
        <w:ind w:left="567" w:hanging="567"/>
        <w:rPr>
          <w:rFonts w:asciiTheme="minorHAnsi" w:hAnsiTheme="minorHAnsi" w:cs="Times New Roman"/>
          <w:sz w:val="22"/>
          <w:szCs w:val="22"/>
        </w:rPr>
      </w:pPr>
      <w:r>
        <w:rPr>
          <w:rFonts w:asciiTheme="minorHAnsi" w:hAnsiTheme="minorHAnsi" w:cs="Times New Roman"/>
          <w:sz w:val="22"/>
          <w:szCs w:val="22"/>
        </w:rPr>
        <w:tab/>
      </w:r>
      <w:r w:rsidR="00F76356" w:rsidRPr="00AA6498">
        <w:rPr>
          <w:rFonts w:asciiTheme="minorHAnsi" w:hAnsiTheme="minorHAnsi" w:cs="Times New Roman"/>
          <w:sz w:val="22"/>
          <w:szCs w:val="22"/>
        </w:rPr>
        <w:t>Zamawiający nie przewiduje możliwości udzielenia zamówień, o których mowa w</w:t>
      </w:r>
      <w:r w:rsidR="0065157E">
        <w:rPr>
          <w:rFonts w:asciiTheme="minorHAnsi" w:hAnsiTheme="minorHAnsi" w:cs="Times New Roman"/>
          <w:sz w:val="22"/>
          <w:szCs w:val="22"/>
        </w:rPr>
        <w:t xml:space="preserve"> art. </w:t>
      </w:r>
      <w:r w:rsidR="00541D1C">
        <w:rPr>
          <w:rFonts w:asciiTheme="minorHAnsi" w:hAnsiTheme="minorHAnsi" w:cs="Times New Roman"/>
          <w:sz w:val="22"/>
          <w:szCs w:val="22"/>
        </w:rPr>
        <w:t>214</w:t>
      </w:r>
      <w:r w:rsidR="0065157E">
        <w:rPr>
          <w:rFonts w:asciiTheme="minorHAnsi" w:hAnsiTheme="minorHAnsi" w:cs="Times New Roman"/>
          <w:sz w:val="22"/>
          <w:szCs w:val="22"/>
        </w:rPr>
        <w:t xml:space="preserve"> ust. 1 pkt </w:t>
      </w:r>
      <w:r w:rsidR="00D9225A">
        <w:rPr>
          <w:rFonts w:asciiTheme="minorHAnsi" w:hAnsiTheme="minorHAnsi" w:cs="Times New Roman"/>
          <w:sz w:val="22"/>
          <w:szCs w:val="22"/>
        </w:rPr>
        <w:t>7</w:t>
      </w:r>
      <w:r w:rsidR="00F76356" w:rsidRPr="00AA6498">
        <w:rPr>
          <w:rFonts w:asciiTheme="minorHAnsi" w:hAnsiTheme="minorHAnsi" w:cs="Times New Roman"/>
          <w:sz w:val="22"/>
          <w:szCs w:val="22"/>
        </w:rPr>
        <w:t xml:space="preserve"> ustawy. </w:t>
      </w:r>
    </w:p>
    <w:p w14:paraId="6B699379" w14:textId="77777777" w:rsidR="00F76356" w:rsidRDefault="00F76356" w:rsidP="00376D8F">
      <w:pPr>
        <w:pStyle w:val="Tekstpodstawowy"/>
        <w:tabs>
          <w:tab w:val="left" w:pos="0"/>
        </w:tabs>
        <w:spacing w:line="276" w:lineRule="auto"/>
        <w:rPr>
          <w:rFonts w:ascii="Times New Roman" w:hAnsi="Times New Roman" w:cs="Times New Roman"/>
        </w:rPr>
      </w:pPr>
    </w:p>
    <w:p w14:paraId="43DD6F1B" w14:textId="64654647" w:rsidR="00F76356" w:rsidRPr="00422078" w:rsidRDefault="00E9721F" w:rsidP="00376D8F">
      <w:pPr>
        <w:tabs>
          <w:tab w:val="left" w:pos="567"/>
        </w:tabs>
        <w:spacing w:after="0" w:line="276" w:lineRule="auto"/>
        <w:ind w:left="567" w:hanging="567"/>
        <w:jc w:val="both"/>
        <w:rPr>
          <w:b/>
        </w:rPr>
      </w:pPr>
      <w:r>
        <w:rPr>
          <w:b/>
        </w:rPr>
        <w:t>7</w:t>
      </w:r>
      <w:r w:rsidR="00F76356" w:rsidRPr="00422078">
        <w:rPr>
          <w:b/>
        </w:rPr>
        <w:t xml:space="preserve">. </w:t>
      </w:r>
      <w:r w:rsidR="00F76356">
        <w:rPr>
          <w:b/>
        </w:rPr>
        <w:tab/>
      </w:r>
      <w:r w:rsidR="00D9225A">
        <w:rPr>
          <w:b/>
          <w:u w:val="single"/>
        </w:rPr>
        <w:t>Okres</w:t>
      </w:r>
      <w:r w:rsidR="00F76356" w:rsidRPr="008C4A69">
        <w:rPr>
          <w:b/>
          <w:u w:val="single"/>
        </w:rPr>
        <w:t xml:space="preserve"> wykonania zamówienia</w:t>
      </w:r>
    </w:p>
    <w:p w14:paraId="460AE25F" w14:textId="13BF11D5" w:rsidR="00D9225A" w:rsidRPr="002B66BF" w:rsidRDefault="001C7F20" w:rsidP="0005313A">
      <w:pPr>
        <w:suppressAutoHyphens/>
        <w:spacing w:after="0" w:line="240" w:lineRule="auto"/>
        <w:ind w:left="567"/>
        <w:jc w:val="both"/>
        <w:rPr>
          <w:rFonts w:eastAsia="Times New Roman" w:cstheme="minorHAnsi"/>
          <w:b/>
        </w:rPr>
      </w:pPr>
      <w:r w:rsidRPr="002B66BF">
        <w:rPr>
          <w:rFonts w:eastAsia="Times New Roman" w:cstheme="minorHAnsi"/>
          <w:b/>
        </w:rPr>
        <w:t xml:space="preserve">Umowa </w:t>
      </w:r>
      <w:r w:rsidR="0005313A" w:rsidRPr="002B66BF">
        <w:rPr>
          <w:rFonts w:eastAsia="Times New Roman" w:cstheme="minorHAnsi"/>
          <w:b/>
        </w:rPr>
        <w:t>będzie obowiązywać przez okres 12 m-cy</w:t>
      </w:r>
      <w:r w:rsidR="007171CF">
        <w:rPr>
          <w:rFonts w:eastAsia="Times New Roman" w:cstheme="minorHAnsi"/>
          <w:b/>
        </w:rPr>
        <w:t>, od dnia 1.01.202</w:t>
      </w:r>
      <w:r w:rsidR="00E42A1F">
        <w:rPr>
          <w:rFonts w:eastAsia="Times New Roman" w:cstheme="minorHAnsi"/>
          <w:b/>
        </w:rPr>
        <w:t>3</w:t>
      </w:r>
      <w:r w:rsidR="007171CF">
        <w:rPr>
          <w:rFonts w:eastAsia="Times New Roman" w:cstheme="minorHAnsi"/>
          <w:b/>
        </w:rPr>
        <w:t>r. do dnia 31</w:t>
      </w:r>
      <w:r w:rsidR="00D9225A" w:rsidRPr="002B66BF">
        <w:rPr>
          <w:rFonts w:eastAsia="Times New Roman" w:cstheme="minorHAnsi"/>
          <w:b/>
        </w:rPr>
        <w:t>.</w:t>
      </w:r>
      <w:r w:rsidR="004264D9">
        <w:rPr>
          <w:rFonts w:eastAsia="Times New Roman" w:cstheme="minorHAnsi"/>
          <w:b/>
        </w:rPr>
        <w:t>12</w:t>
      </w:r>
      <w:r w:rsidR="00D9225A" w:rsidRPr="002B66BF">
        <w:rPr>
          <w:rFonts w:eastAsia="Times New Roman" w:cstheme="minorHAnsi"/>
          <w:b/>
        </w:rPr>
        <w:t>.202</w:t>
      </w:r>
      <w:r w:rsidR="00E42A1F">
        <w:rPr>
          <w:rFonts w:eastAsia="Times New Roman" w:cstheme="minorHAnsi"/>
          <w:b/>
        </w:rPr>
        <w:t>3</w:t>
      </w:r>
      <w:r w:rsidR="00D9225A" w:rsidRPr="002B66BF">
        <w:rPr>
          <w:rFonts w:eastAsia="Times New Roman" w:cstheme="minorHAnsi"/>
          <w:b/>
        </w:rPr>
        <w:t>r.</w:t>
      </w:r>
    </w:p>
    <w:p w14:paraId="32D15FA9" w14:textId="10F0471C" w:rsidR="00C3329E" w:rsidRDefault="00C3329E" w:rsidP="00C00C87">
      <w:pPr>
        <w:spacing w:after="0" w:line="240" w:lineRule="auto"/>
        <w:jc w:val="both"/>
        <w:rPr>
          <w:color w:val="FF0000"/>
        </w:rPr>
      </w:pPr>
    </w:p>
    <w:p w14:paraId="126AEF1B" w14:textId="3632EA33" w:rsidR="00750C9A" w:rsidRPr="00E9721F" w:rsidRDefault="00750C9A" w:rsidP="00011B3D">
      <w:pPr>
        <w:pStyle w:val="Akapitzlist"/>
        <w:numPr>
          <w:ilvl w:val="0"/>
          <w:numId w:val="30"/>
        </w:numPr>
        <w:tabs>
          <w:tab w:val="left" w:pos="567"/>
        </w:tabs>
        <w:spacing w:line="276" w:lineRule="auto"/>
        <w:ind w:left="567" w:hanging="567"/>
        <w:jc w:val="both"/>
        <w:rPr>
          <w:rFonts w:asciiTheme="minorHAnsi" w:hAnsiTheme="minorHAnsi" w:cstheme="minorHAnsi"/>
          <w:b/>
          <w:color w:val="000000"/>
          <w:sz w:val="22"/>
          <w:szCs w:val="22"/>
          <w:u w:val="single"/>
        </w:rPr>
      </w:pPr>
      <w:r w:rsidRPr="00E9721F">
        <w:rPr>
          <w:rFonts w:asciiTheme="minorHAnsi" w:hAnsiTheme="minorHAnsi" w:cstheme="minorHAnsi"/>
          <w:b/>
          <w:color w:val="000000"/>
          <w:sz w:val="22"/>
          <w:szCs w:val="22"/>
          <w:u w:val="single"/>
        </w:rPr>
        <w:t>Podstawy wykluczenia</w:t>
      </w:r>
    </w:p>
    <w:p w14:paraId="49C585BA" w14:textId="77777777" w:rsidR="001E1006" w:rsidRPr="00B37C0F" w:rsidRDefault="001E1006" w:rsidP="001E1006">
      <w:pPr>
        <w:pStyle w:val="Akapitzlist"/>
        <w:numPr>
          <w:ilvl w:val="1"/>
          <w:numId w:val="30"/>
        </w:numPr>
        <w:tabs>
          <w:tab w:val="left" w:pos="567"/>
        </w:tabs>
        <w:spacing w:line="276" w:lineRule="auto"/>
        <w:ind w:left="567"/>
        <w:jc w:val="both"/>
        <w:rPr>
          <w:rFonts w:asciiTheme="minorHAnsi" w:hAnsiTheme="minorHAnsi" w:cstheme="minorHAnsi"/>
          <w:color w:val="000000"/>
          <w:sz w:val="22"/>
          <w:szCs w:val="22"/>
        </w:rPr>
      </w:pPr>
      <w:r w:rsidRPr="00B37C0F">
        <w:rPr>
          <w:rFonts w:asciiTheme="minorHAnsi" w:hAnsiTheme="minorHAnsi" w:cstheme="minorHAnsi"/>
          <w:color w:val="000000"/>
          <w:sz w:val="22"/>
          <w:szCs w:val="22"/>
        </w:rPr>
        <w:t xml:space="preserve">Z postępowania o udzielenie zamówienia publicznego wyklucza się Wykonawcę, w stosunku do którego zachodzi którakolwiek z okoliczności, o których mowa w art. 108 ust. 1 Ustawy, tj. </w:t>
      </w:r>
    </w:p>
    <w:p w14:paraId="39A7FE1F" w14:textId="77777777" w:rsidR="001E1006" w:rsidRPr="00820D42" w:rsidRDefault="001E1006" w:rsidP="001E1006">
      <w:pPr>
        <w:tabs>
          <w:tab w:val="left" w:pos="567"/>
        </w:tabs>
        <w:spacing w:after="0" w:line="276" w:lineRule="auto"/>
        <w:ind w:left="567"/>
        <w:contextualSpacing/>
        <w:jc w:val="both"/>
        <w:rPr>
          <w:rFonts w:eastAsia="Times New Roman" w:cstheme="minorHAnsi"/>
          <w:color w:val="000000"/>
          <w:lang w:eastAsia="pl-PL"/>
        </w:rPr>
      </w:pPr>
      <w:r w:rsidRPr="00820D42">
        <w:rPr>
          <w:rFonts w:eastAsia="Times New Roman" w:cstheme="minorHAnsi"/>
          <w:color w:val="000000"/>
          <w:lang w:eastAsia="pl-PL"/>
        </w:rPr>
        <w:t>1) będącego osobą fizyczną, którego prawomocnie skazano za przestępstwo:</w:t>
      </w:r>
    </w:p>
    <w:p w14:paraId="7CCCC506" w14:textId="77777777" w:rsidR="001E1006" w:rsidRPr="00820D42" w:rsidRDefault="001E1006" w:rsidP="001E1006">
      <w:pPr>
        <w:keepNext/>
        <w:widowControl w:val="0"/>
        <w:spacing w:after="0" w:line="276" w:lineRule="auto"/>
        <w:ind w:left="567" w:right="142"/>
        <w:jc w:val="both"/>
        <w:outlineLvl w:val="0"/>
        <w:rPr>
          <w:rFonts w:eastAsia="Times New Roman" w:cstheme="minorHAnsi"/>
          <w:color w:val="000000"/>
          <w:kern w:val="32"/>
          <w:lang w:val="x-none" w:eastAsia="x-none"/>
        </w:rPr>
      </w:pPr>
      <w:r w:rsidRPr="00820D42">
        <w:rPr>
          <w:rFonts w:eastAsia="Times New Roman" w:cstheme="minorHAnsi"/>
          <w:color w:val="000000"/>
          <w:kern w:val="32"/>
          <w:lang w:val="x-none" w:eastAsia="x-none"/>
        </w:rPr>
        <w:t xml:space="preserve">a) udziału w zorganizowanej grupie przestępczej albo związku mającym na celu popełnienie </w:t>
      </w:r>
      <w:r w:rsidRPr="00820D42">
        <w:rPr>
          <w:rFonts w:eastAsia="Times New Roman" w:cstheme="minorHAnsi"/>
          <w:color w:val="000000"/>
          <w:kern w:val="32"/>
          <w:lang w:val="x-none" w:eastAsia="x-none"/>
        </w:rPr>
        <w:lastRenderedPageBreak/>
        <w:t>przestępstwa lub przestępstwa skarbowego, o którym mowa w art. 258 Kodeksu karnego,</w:t>
      </w:r>
    </w:p>
    <w:p w14:paraId="56AF683F" w14:textId="77777777" w:rsidR="001E1006" w:rsidRPr="00820D42" w:rsidRDefault="001E1006" w:rsidP="001E1006">
      <w:pPr>
        <w:keepNext/>
        <w:widowControl w:val="0"/>
        <w:spacing w:after="0" w:line="276" w:lineRule="auto"/>
        <w:ind w:left="567" w:right="142"/>
        <w:jc w:val="both"/>
        <w:outlineLvl w:val="0"/>
        <w:rPr>
          <w:rFonts w:eastAsia="Times New Roman" w:cstheme="minorHAnsi"/>
          <w:color w:val="000000"/>
          <w:kern w:val="32"/>
          <w:lang w:val="x-none" w:eastAsia="x-none"/>
        </w:rPr>
      </w:pPr>
      <w:r w:rsidRPr="00820D42">
        <w:rPr>
          <w:rFonts w:eastAsia="Times New Roman" w:cstheme="minorHAnsi"/>
          <w:color w:val="000000"/>
          <w:kern w:val="32"/>
          <w:lang w:val="x-none" w:eastAsia="x-none"/>
        </w:rPr>
        <w:t>b) handlu ludźmi, o którym mowa w art. 189a Kodeksu karnego,</w:t>
      </w:r>
    </w:p>
    <w:p w14:paraId="223F1679" w14:textId="77777777" w:rsidR="001E1006" w:rsidRPr="00820D42" w:rsidRDefault="001E1006" w:rsidP="001E1006">
      <w:pPr>
        <w:keepNext/>
        <w:widowControl w:val="0"/>
        <w:spacing w:after="0" w:line="276" w:lineRule="auto"/>
        <w:ind w:left="567" w:right="142"/>
        <w:jc w:val="both"/>
        <w:outlineLvl w:val="0"/>
        <w:rPr>
          <w:rFonts w:eastAsia="Times New Roman" w:cstheme="minorHAnsi"/>
          <w:color w:val="000000"/>
          <w:kern w:val="32"/>
          <w:lang w:val="x-none" w:eastAsia="x-none"/>
        </w:rPr>
      </w:pPr>
      <w:r w:rsidRPr="00820D42">
        <w:rPr>
          <w:rFonts w:eastAsia="Times New Roman" w:cstheme="minorHAnsi"/>
          <w:color w:val="000000"/>
          <w:kern w:val="32"/>
          <w:lang w:val="x-none" w:eastAsia="x-none"/>
        </w:rPr>
        <w:t>c) o którym mowa w art. 228-230a, art. 250a Kodeksu karnego</w:t>
      </w:r>
      <w:r w:rsidRPr="00820D42">
        <w:rPr>
          <w:rFonts w:eastAsia="Times New Roman" w:cstheme="minorHAnsi"/>
          <w:color w:val="000000"/>
          <w:kern w:val="32"/>
          <w:lang w:eastAsia="x-none"/>
        </w:rPr>
        <w:t>,</w:t>
      </w:r>
      <w:r w:rsidRPr="00820D42">
        <w:rPr>
          <w:rFonts w:eastAsia="Times New Roman" w:cstheme="minorHAnsi"/>
          <w:color w:val="000000"/>
          <w:kern w:val="32"/>
          <w:lang w:val="x-none" w:eastAsia="x-none"/>
        </w:rPr>
        <w:t xml:space="preserve"> </w:t>
      </w:r>
      <w:r w:rsidRPr="00820D42">
        <w:rPr>
          <w:rFonts w:eastAsia="Times New Roman" w:cstheme="minorHAnsi"/>
          <w:color w:val="000000"/>
          <w:kern w:val="32"/>
          <w:lang w:eastAsia="x-none"/>
        </w:rPr>
        <w:t>w art. 46-48 ustawy z dnia 25 czerwca 2010 r. o sporcie (Dz.U. z 2020 r. poz. 1133 oraz z 2021 r. poz. 2054 i 2142) lub w art. 54 ust. 104 ustawy z dnia 12 maja 2011 r. o refundacji leków, środków spożywczych specjalnego przeznaczenia żywieniowego oraz wyrobów medycznych (Dz. U. z 2021 r. poz. 523, 1292, 1559, 2054 i 2120)</w:t>
      </w:r>
      <w:r w:rsidRPr="00820D42">
        <w:rPr>
          <w:rFonts w:eastAsia="Times New Roman" w:cstheme="minorHAnsi"/>
          <w:color w:val="000000"/>
          <w:kern w:val="32"/>
          <w:lang w:val="x-none" w:eastAsia="x-none"/>
        </w:rPr>
        <w:t>,</w:t>
      </w:r>
    </w:p>
    <w:p w14:paraId="694DF4C6" w14:textId="77777777" w:rsidR="001E1006" w:rsidRPr="00820D42" w:rsidRDefault="001E1006" w:rsidP="001E1006">
      <w:pPr>
        <w:keepNext/>
        <w:widowControl w:val="0"/>
        <w:spacing w:after="0" w:line="276" w:lineRule="auto"/>
        <w:ind w:left="567" w:right="142"/>
        <w:jc w:val="both"/>
        <w:outlineLvl w:val="0"/>
        <w:rPr>
          <w:rFonts w:eastAsia="Times New Roman" w:cstheme="minorHAnsi"/>
          <w:color w:val="000000"/>
          <w:kern w:val="32"/>
          <w:lang w:val="x-none" w:eastAsia="x-none"/>
        </w:rPr>
      </w:pPr>
      <w:r w:rsidRPr="00820D42">
        <w:rPr>
          <w:rFonts w:eastAsia="Times New Roman" w:cstheme="minorHAnsi"/>
          <w:color w:val="000000"/>
          <w:kern w:val="32"/>
          <w:lang w:val="x-none" w:eastAsia="x-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B44172" w14:textId="77777777" w:rsidR="001E1006" w:rsidRPr="00820D42" w:rsidRDefault="001E1006" w:rsidP="001E1006">
      <w:pPr>
        <w:keepNext/>
        <w:widowControl w:val="0"/>
        <w:spacing w:after="0" w:line="276" w:lineRule="auto"/>
        <w:ind w:left="567" w:right="142"/>
        <w:jc w:val="both"/>
        <w:outlineLvl w:val="0"/>
        <w:rPr>
          <w:rFonts w:eastAsia="Times New Roman" w:cstheme="minorHAnsi"/>
          <w:color w:val="000000"/>
          <w:kern w:val="32"/>
          <w:lang w:val="x-none" w:eastAsia="x-none"/>
        </w:rPr>
      </w:pPr>
      <w:r w:rsidRPr="00820D42">
        <w:rPr>
          <w:rFonts w:eastAsia="Times New Roman" w:cstheme="minorHAnsi"/>
          <w:color w:val="000000"/>
          <w:kern w:val="32"/>
          <w:lang w:val="x-none" w:eastAsia="x-none"/>
        </w:rPr>
        <w:t>e) o charakterze terrorystycznym, o którym mowa w art. 115 § 20 Kodeksu karnego, lub mające na celu popełnienie tego przestępstwa,</w:t>
      </w:r>
    </w:p>
    <w:p w14:paraId="143F9360" w14:textId="77777777" w:rsidR="001E1006" w:rsidRPr="00820D42" w:rsidRDefault="001E1006" w:rsidP="001E1006">
      <w:pPr>
        <w:keepNext/>
        <w:widowControl w:val="0"/>
        <w:spacing w:after="0" w:line="276" w:lineRule="auto"/>
        <w:ind w:left="567" w:right="142"/>
        <w:jc w:val="both"/>
        <w:outlineLvl w:val="0"/>
        <w:rPr>
          <w:rFonts w:eastAsia="Times New Roman" w:cstheme="minorHAnsi"/>
          <w:color w:val="000000"/>
          <w:kern w:val="32"/>
          <w:lang w:val="x-none" w:eastAsia="x-none"/>
        </w:rPr>
      </w:pPr>
      <w:r w:rsidRPr="00820D42">
        <w:rPr>
          <w:rFonts w:eastAsia="Times New Roman" w:cstheme="minorHAnsi"/>
          <w:color w:val="000000"/>
          <w:kern w:val="32"/>
          <w:lang w:val="x-none" w:eastAsia="x-none"/>
        </w:rPr>
        <w:t xml:space="preserve">f) </w:t>
      </w:r>
      <w:r w:rsidRPr="00820D42">
        <w:rPr>
          <w:rFonts w:eastAsia="Times New Roman" w:cstheme="minorHAnsi"/>
          <w:color w:val="000000"/>
          <w:kern w:val="32"/>
          <w:lang w:eastAsia="x-none"/>
        </w:rPr>
        <w:t xml:space="preserve">powierzenia wykonywania </w:t>
      </w:r>
      <w:r w:rsidRPr="00820D42">
        <w:rPr>
          <w:rFonts w:eastAsia="Times New Roman" w:cstheme="minorHAnsi"/>
          <w:color w:val="000000"/>
          <w:kern w:val="32"/>
          <w:lang w:val="x-none" w:eastAsia="x-none"/>
        </w:rPr>
        <w:t>pracy małoletni</w:t>
      </w:r>
      <w:r w:rsidRPr="00820D42">
        <w:rPr>
          <w:rFonts w:eastAsia="Times New Roman" w:cstheme="minorHAnsi"/>
          <w:color w:val="000000"/>
          <w:kern w:val="32"/>
          <w:lang w:eastAsia="x-none"/>
        </w:rPr>
        <w:t>emu</w:t>
      </w:r>
      <w:r w:rsidRPr="00820D42">
        <w:rPr>
          <w:rFonts w:eastAsia="Times New Roman" w:cstheme="minorHAnsi"/>
          <w:color w:val="000000"/>
          <w:kern w:val="32"/>
          <w:lang w:val="x-none" w:eastAsia="x-none"/>
        </w:rPr>
        <w:t xml:space="preserve"> cudzoziemc</w:t>
      </w:r>
      <w:r w:rsidRPr="00820D42">
        <w:rPr>
          <w:rFonts w:eastAsia="Times New Roman" w:cstheme="minorHAnsi"/>
          <w:color w:val="000000"/>
          <w:kern w:val="32"/>
          <w:lang w:eastAsia="x-none"/>
        </w:rPr>
        <w:t>owi</w:t>
      </w:r>
      <w:r w:rsidRPr="00820D42">
        <w:rPr>
          <w:rFonts w:eastAsia="Times New Roman" w:cstheme="minorHAnsi"/>
          <w:color w:val="000000"/>
          <w:kern w:val="32"/>
          <w:lang w:val="x-none" w:eastAsia="x-none"/>
        </w:rPr>
        <w:t>, o którym mowa w art. 9 ust. 2 ustawy z dnia 15</w:t>
      </w:r>
      <w:r w:rsidRPr="00820D42">
        <w:rPr>
          <w:rFonts w:eastAsia="Times New Roman" w:cstheme="minorHAnsi"/>
          <w:color w:val="000000"/>
          <w:kern w:val="32"/>
          <w:lang w:eastAsia="x-none"/>
        </w:rPr>
        <w:t xml:space="preserve"> </w:t>
      </w:r>
      <w:r w:rsidRPr="00820D42">
        <w:rPr>
          <w:rFonts w:eastAsia="Times New Roman" w:cstheme="minorHAnsi"/>
          <w:color w:val="000000"/>
          <w:kern w:val="32"/>
          <w:lang w:val="x-none" w:eastAsia="x-none"/>
        </w:rPr>
        <w:t>czerwca 2012 r. o skutkach powierzania wykonywania pracy cudzoziemcom przebywającym wbrew przepisom na terytorium Rzeczypospolitej Polskiej (Dz. U. poz. 769),</w:t>
      </w:r>
    </w:p>
    <w:p w14:paraId="66057F26" w14:textId="77777777" w:rsidR="001E1006" w:rsidRPr="00820D42" w:rsidRDefault="001E1006" w:rsidP="001E1006">
      <w:pPr>
        <w:keepNext/>
        <w:widowControl w:val="0"/>
        <w:spacing w:after="0" w:line="276" w:lineRule="auto"/>
        <w:ind w:left="567" w:right="142"/>
        <w:jc w:val="both"/>
        <w:outlineLvl w:val="0"/>
        <w:rPr>
          <w:rFonts w:eastAsia="Times New Roman" w:cstheme="minorHAnsi"/>
          <w:color w:val="000000"/>
          <w:kern w:val="32"/>
          <w:lang w:val="x-none" w:eastAsia="x-none"/>
        </w:rPr>
      </w:pPr>
      <w:r w:rsidRPr="00820D42">
        <w:rPr>
          <w:rFonts w:eastAsia="Times New Roman" w:cstheme="minorHAnsi"/>
          <w:color w:val="000000"/>
          <w:kern w:val="32"/>
          <w:lang w:val="x-none" w:eastAsia="x-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BEBB443" w14:textId="77777777" w:rsidR="001E1006" w:rsidRPr="00820D42" w:rsidRDefault="001E1006" w:rsidP="001E1006">
      <w:pPr>
        <w:keepNext/>
        <w:widowControl w:val="0"/>
        <w:spacing w:after="0" w:line="276" w:lineRule="auto"/>
        <w:ind w:left="567" w:right="142"/>
        <w:jc w:val="both"/>
        <w:outlineLvl w:val="0"/>
        <w:rPr>
          <w:rFonts w:eastAsia="Times New Roman" w:cstheme="minorHAnsi"/>
          <w:color w:val="000000"/>
          <w:kern w:val="32"/>
          <w:lang w:val="x-none" w:eastAsia="x-none"/>
        </w:rPr>
      </w:pPr>
      <w:r w:rsidRPr="00820D42">
        <w:rPr>
          <w:rFonts w:eastAsia="Times New Roman" w:cstheme="minorHAnsi"/>
          <w:color w:val="000000"/>
          <w:kern w:val="32"/>
          <w:lang w:val="x-none" w:eastAsia="x-none"/>
        </w:rPr>
        <w:t>h) o którym mowa w art. 9 ust. 1 i 3 lub art. 10 ustawy z dnia 15 czerwca 2012 r. o skutkach powierzania wykonywania pracy cudzoziemcom przebywającym wbrew przepisom na terytorium Rzeczypospolitej Polskiej</w:t>
      </w:r>
    </w:p>
    <w:p w14:paraId="1C6F57EB" w14:textId="77777777" w:rsidR="001E1006" w:rsidRPr="00820D42" w:rsidRDefault="001E1006" w:rsidP="001E1006">
      <w:pPr>
        <w:keepNext/>
        <w:widowControl w:val="0"/>
        <w:spacing w:after="0" w:line="276" w:lineRule="auto"/>
        <w:ind w:left="567" w:right="142"/>
        <w:jc w:val="both"/>
        <w:outlineLvl w:val="0"/>
        <w:rPr>
          <w:rFonts w:eastAsia="Times New Roman" w:cstheme="minorHAnsi"/>
          <w:color w:val="000000"/>
          <w:kern w:val="32"/>
          <w:lang w:val="x-none" w:eastAsia="x-none"/>
        </w:rPr>
      </w:pPr>
      <w:r w:rsidRPr="00820D42">
        <w:rPr>
          <w:rFonts w:eastAsia="Times New Roman" w:cstheme="minorHAnsi"/>
          <w:color w:val="000000"/>
          <w:kern w:val="32"/>
          <w:lang w:val="x-none" w:eastAsia="x-none"/>
        </w:rPr>
        <w:t>- lub za odpowiedni czyn zabroniony określony w przepisach prawa obcego;</w:t>
      </w:r>
    </w:p>
    <w:p w14:paraId="768C834C" w14:textId="77777777" w:rsidR="001E1006" w:rsidRPr="00820D42" w:rsidRDefault="001E1006" w:rsidP="001E1006">
      <w:pPr>
        <w:keepNext/>
        <w:widowControl w:val="0"/>
        <w:spacing w:after="0" w:line="276" w:lineRule="auto"/>
        <w:ind w:left="567" w:right="142"/>
        <w:jc w:val="both"/>
        <w:outlineLvl w:val="0"/>
        <w:rPr>
          <w:rFonts w:eastAsia="Times New Roman" w:cstheme="minorHAnsi"/>
          <w:color w:val="000000"/>
          <w:kern w:val="32"/>
          <w:lang w:val="x-none" w:eastAsia="x-none"/>
        </w:rPr>
      </w:pPr>
      <w:r w:rsidRPr="00820D42">
        <w:rPr>
          <w:rFonts w:eastAsia="Times New Roman" w:cstheme="minorHAnsi"/>
          <w:color w:val="000000"/>
          <w:kern w:val="32"/>
          <w:lang w:val="x-none" w:eastAsia="x-none"/>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Pr="00820D42">
        <w:rPr>
          <w:rFonts w:eastAsia="Times New Roman" w:cstheme="minorHAnsi"/>
          <w:color w:val="000000"/>
          <w:kern w:val="32"/>
          <w:lang w:eastAsia="x-none"/>
        </w:rPr>
        <w:t>)</w:t>
      </w:r>
      <w:r w:rsidRPr="00820D42">
        <w:rPr>
          <w:rFonts w:eastAsia="Times New Roman" w:cstheme="minorHAnsi"/>
          <w:color w:val="000000"/>
          <w:kern w:val="32"/>
          <w:lang w:val="x-none" w:eastAsia="x-none"/>
        </w:rPr>
        <w:t>;</w:t>
      </w:r>
    </w:p>
    <w:p w14:paraId="0795EBE8" w14:textId="77777777" w:rsidR="001E1006" w:rsidRPr="00820D42" w:rsidRDefault="001E1006" w:rsidP="001E1006">
      <w:pPr>
        <w:keepNext/>
        <w:widowControl w:val="0"/>
        <w:spacing w:after="0" w:line="276" w:lineRule="auto"/>
        <w:ind w:left="567" w:right="142"/>
        <w:jc w:val="both"/>
        <w:outlineLvl w:val="0"/>
        <w:rPr>
          <w:rFonts w:eastAsia="Times New Roman" w:cstheme="minorHAnsi"/>
          <w:color w:val="000000"/>
          <w:kern w:val="32"/>
          <w:lang w:val="x-none" w:eastAsia="x-none"/>
        </w:rPr>
      </w:pPr>
      <w:r w:rsidRPr="00820D42">
        <w:rPr>
          <w:rFonts w:eastAsia="Times New Roman" w:cstheme="minorHAnsi"/>
          <w:color w:val="000000"/>
          <w:kern w:val="32"/>
          <w:lang w:val="x-none" w:eastAsia="x-none"/>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D87C8F9" w14:textId="77777777" w:rsidR="001E1006" w:rsidRPr="00820D42" w:rsidRDefault="001E1006" w:rsidP="001E1006">
      <w:pPr>
        <w:keepNext/>
        <w:widowControl w:val="0"/>
        <w:spacing w:after="0" w:line="276" w:lineRule="auto"/>
        <w:ind w:left="567" w:right="142"/>
        <w:jc w:val="both"/>
        <w:outlineLvl w:val="0"/>
        <w:rPr>
          <w:rFonts w:eastAsia="Times New Roman" w:cstheme="minorHAnsi"/>
          <w:color w:val="000000"/>
          <w:kern w:val="32"/>
          <w:lang w:val="x-none" w:eastAsia="x-none"/>
        </w:rPr>
      </w:pPr>
      <w:r w:rsidRPr="00820D42">
        <w:rPr>
          <w:rFonts w:eastAsia="Times New Roman" w:cstheme="minorHAnsi"/>
          <w:color w:val="000000"/>
          <w:kern w:val="32"/>
          <w:lang w:val="x-none" w:eastAsia="x-none"/>
        </w:rPr>
        <w:t xml:space="preserve">4) wobec którego </w:t>
      </w:r>
      <w:r w:rsidRPr="00820D42">
        <w:rPr>
          <w:rFonts w:eastAsia="Times New Roman" w:cstheme="minorHAnsi"/>
          <w:color w:val="000000"/>
          <w:kern w:val="32"/>
          <w:lang w:eastAsia="x-none"/>
        </w:rPr>
        <w:t>prawomocnie orzeczono zakaz ubiegania się o zamówienia publiczne</w:t>
      </w:r>
      <w:r w:rsidRPr="00820D42">
        <w:rPr>
          <w:rFonts w:eastAsia="Times New Roman" w:cstheme="minorHAnsi"/>
          <w:color w:val="000000"/>
          <w:kern w:val="32"/>
          <w:lang w:val="x-none" w:eastAsia="x-none"/>
        </w:rPr>
        <w:t>;</w:t>
      </w:r>
    </w:p>
    <w:p w14:paraId="7D35B9F1" w14:textId="77777777" w:rsidR="001E1006" w:rsidRPr="00820D42" w:rsidRDefault="001E1006" w:rsidP="001E1006">
      <w:pPr>
        <w:keepNext/>
        <w:widowControl w:val="0"/>
        <w:spacing w:after="0" w:line="276" w:lineRule="auto"/>
        <w:ind w:left="567" w:right="142"/>
        <w:jc w:val="both"/>
        <w:outlineLvl w:val="0"/>
        <w:rPr>
          <w:rFonts w:eastAsia="Times New Roman" w:cstheme="minorHAnsi"/>
          <w:color w:val="000000"/>
          <w:kern w:val="32"/>
          <w:lang w:val="x-none" w:eastAsia="x-none"/>
        </w:rPr>
      </w:pPr>
      <w:r w:rsidRPr="00820D42">
        <w:rPr>
          <w:rFonts w:eastAsia="Times New Roman" w:cstheme="minorHAnsi"/>
          <w:color w:val="000000"/>
          <w:kern w:val="32"/>
          <w:lang w:val="x-none" w:eastAsia="x-none"/>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12B4951" w14:textId="77777777" w:rsidR="001E1006" w:rsidRPr="00820D42" w:rsidRDefault="001E1006" w:rsidP="001E1006">
      <w:pPr>
        <w:keepNext/>
        <w:widowControl w:val="0"/>
        <w:spacing w:after="0" w:line="276" w:lineRule="auto"/>
        <w:ind w:left="567" w:right="142"/>
        <w:jc w:val="both"/>
        <w:outlineLvl w:val="0"/>
        <w:rPr>
          <w:rFonts w:eastAsia="Times New Roman" w:cstheme="minorHAnsi"/>
          <w:color w:val="000000"/>
          <w:kern w:val="32"/>
          <w:lang w:val="x-none" w:eastAsia="x-none"/>
        </w:rPr>
      </w:pPr>
      <w:r w:rsidRPr="00820D42">
        <w:rPr>
          <w:rFonts w:eastAsia="Times New Roman" w:cstheme="minorHAnsi"/>
          <w:color w:val="000000"/>
          <w:kern w:val="32"/>
          <w:lang w:val="x-none" w:eastAsia="x-none"/>
        </w:rPr>
        <w:t>6) jeżeli, w przypadkach, o których mowa w art. 85 ust. 1</w:t>
      </w:r>
      <w:r w:rsidRPr="00820D42">
        <w:rPr>
          <w:rFonts w:eastAsia="Times New Roman" w:cstheme="minorHAnsi"/>
          <w:color w:val="000000"/>
          <w:kern w:val="32"/>
          <w:lang w:eastAsia="x-none"/>
        </w:rPr>
        <w:t xml:space="preserve"> Ustawy</w:t>
      </w:r>
      <w:r w:rsidRPr="00820D42">
        <w:rPr>
          <w:rFonts w:eastAsia="Times New Roman" w:cstheme="minorHAnsi"/>
          <w:color w:val="000000"/>
          <w:kern w:val="32"/>
          <w:lang w:val="x-none" w:eastAsia="x-none"/>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w:t>
      </w:r>
      <w:r w:rsidRPr="00820D42">
        <w:rPr>
          <w:rFonts w:eastAsia="Times New Roman" w:cstheme="minorHAnsi"/>
          <w:color w:val="000000"/>
          <w:kern w:val="32"/>
          <w:lang w:val="x-none" w:eastAsia="x-none"/>
        </w:rPr>
        <w:lastRenderedPageBreak/>
        <w:t>udziału w postępowaniu o udzielenie zamówienia.</w:t>
      </w:r>
    </w:p>
    <w:p w14:paraId="44A85828" w14:textId="77777777" w:rsidR="001E1006" w:rsidRPr="00820D42" w:rsidRDefault="001E1006" w:rsidP="00DA1E3E">
      <w:pPr>
        <w:keepNext/>
        <w:widowControl w:val="0"/>
        <w:numPr>
          <w:ilvl w:val="1"/>
          <w:numId w:val="30"/>
        </w:numPr>
        <w:spacing w:after="0" w:line="276" w:lineRule="auto"/>
        <w:ind w:left="567" w:right="142" w:hanging="567"/>
        <w:jc w:val="both"/>
        <w:outlineLvl w:val="0"/>
        <w:rPr>
          <w:rFonts w:eastAsia="Times New Roman" w:cstheme="minorHAnsi"/>
          <w:color w:val="000000"/>
          <w:kern w:val="32"/>
          <w:lang w:val="x-none" w:eastAsia="x-none"/>
        </w:rPr>
      </w:pPr>
      <w:r w:rsidRPr="00820D42">
        <w:rPr>
          <w:rFonts w:eastAsia="Times New Roman" w:cstheme="minorHAnsi"/>
          <w:color w:val="000000" w:themeColor="text1"/>
          <w:kern w:val="32"/>
          <w:lang w:val="x-none" w:eastAsia="x-none"/>
        </w:rPr>
        <w:t xml:space="preserve">Dodatkowo z postępowania o udzielenie zamówienia </w:t>
      </w:r>
      <w:r w:rsidRPr="00820D42">
        <w:rPr>
          <w:rFonts w:eastAsia="Times New Roman" w:cstheme="minorHAnsi"/>
          <w:color w:val="000000" w:themeColor="text1"/>
          <w:kern w:val="32"/>
          <w:lang w:eastAsia="x-none"/>
        </w:rPr>
        <w:t xml:space="preserve">Zamawiający </w:t>
      </w:r>
      <w:r w:rsidRPr="00820D42">
        <w:rPr>
          <w:rFonts w:eastAsia="Times New Roman" w:cstheme="minorHAnsi"/>
          <w:color w:val="000000" w:themeColor="text1"/>
          <w:kern w:val="32"/>
          <w:lang w:val="x-none" w:eastAsia="x-none"/>
        </w:rPr>
        <w:t>wyklucz</w:t>
      </w:r>
      <w:r w:rsidRPr="00820D42">
        <w:rPr>
          <w:rFonts w:eastAsia="Times New Roman" w:cstheme="minorHAnsi"/>
          <w:color w:val="000000" w:themeColor="text1"/>
          <w:kern w:val="32"/>
          <w:lang w:eastAsia="x-none"/>
        </w:rPr>
        <w:t>y</w:t>
      </w:r>
      <w:r w:rsidRPr="00820D42">
        <w:rPr>
          <w:rFonts w:eastAsia="Times New Roman" w:cstheme="minorHAnsi"/>
          <w:color w:val="000000" w:themeColor="text1"/>
          <w:kern w:val="32"/>
          <w:lang w:val="x-none" w:eastAsia="x-none"/>
        </w:rPr>
        <w:t xml:space="preserve"> Wykonawc</w:t>
      </w:r>
      <w:r w:rsidRPr="00820D42">
        <w:rPr>
          <w:rFonts w:eastAsia="Times New Roman" w:cstheme="minorHAnsi"/>
          <w:color w:val="000000" w:themeColor="text1"/>
          <w:kern w:val="32"/>
          <w:lang w:eastAsia="x-none"/>
        </w:rPr>
        <w:t>ę</w:t>
      </w:r>
      <w:r w:rsidRPr="00820D42">
        <w:rPr>
          <w:rFonts w:eastAsia="Times New Roman" w:cstheme="minorHAnsi"/>
          <w:color w:val="000000" w:themeColor="text1"/>
          <w:kern w:val="32"/>
          <w:lang w:val="x-none" w:eastAsia="x-none"/>
        </w:rPr>
        <w:t>, w stosunku do któr</w:t>
      </w:r>
      <w:r w:rsidRPr="00820D42">
        <w:rPr>
          <w:rFonts w:eastAsia="Times New Roman" w:cstheme="minorHAnsi"/>
          <w:color w:val="000000" w:themeColor="text1"/>
          <w:kern w:val="32"/>
          <w:lang w:eastAsia="x-none"/>
        </w:rPr>
        <w:t>ego</w:t>
      </w:r>
      <w:r w:rsidRPr="00820D42">
        <w:rPr>
          <w:rFonts w:eastAsia="Times New Roman" w:cstheme="minorHAnsi"/>
          <w:color w:val="000000" w:themeColor="text1"/>
          <w:kern w:val="32"/>
          <w:lang w:val="x-none" w:eastAsia="x-none"/>
        </w:rPr>
        <w:t xml:space="preserve"> zachodzi okoliczność wskazana w art. 109 ust. 1 pkt 4) </w:t>
      </w:r>
      <w:r w:rsidRPr="00820D42">
        <w:rPr>
          <w:rFonts w:eastAsia="Times New Roman" w:cstheme="minorHAnsi"/>
          <w:color w:val="000000" w:themeColor="text1"/>
          <w:kern w:val="32"/>
          <w:lang w:eastAsia="x-none"/>
        </w:rPr>
        <w:t>Ustawy</w:t>
      </w:r>
      <w:r w:rsidRPr="00820D42">
        <w:rPr>
          <w:rFonts w:eastAsia="Times New Roman" w:cstheme="minorHAnsi"/>
          <w:color w:val="000000" w:themeColor="text1"/>
          <w:kern w:val="32"/>
          <w:lang w:val="x-none" w:eastAsia="x-none"/>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820D42">
        <w:rPr>
          <w:rFonts w:eastAsia="Times New Roman" w:cstheme="minorHAnsi"/>
          <w:color w:val="000000" w:themeColor="text1"/>
          <w:kern w:val="32"/>
          <w:lang w:eastAsia="x-none"/>
        </w:rPr>
        <w:t>.</w:t>
      </w:r>
    </w:p>
    <w:p w14:paraId="094AC50F" w14:textId="77777777" w:rsidR="001E1006" w:rsidRPr="004D1BBD" w:rsidRDefault="001E1006" w:rsidP="00DA1E3E">
      <w:pPr>
        <w:keepNext/>
        <w:widowControl w:val="0"/>
        <w:numPr>
          <w:ilvl w:val="1"/>
          <w:numId w:val="30"/>
        </w:numPr>
        <w:spacing w:after="0" w:line="276" w:lineRule="auto"/>
        <w:ind w:left="567" w:right="142" w:hanging="567"/>
        <w:jc w:val="both"/>
        <w:outlineLvl w:val="0"/>
        <w:rPr>
          <w:rFonts w:eastAsia="Times New Roman" w:cstheme="minorHAnsi"/>
          <w:b/>
          <w:bCs/>
          <w:color w:val="000000"/>
          <w:kern w:val="32"/>
          <w:lang w:val="x-none" w:eastAsia="x-none"/>
        </w:rPr>
      </w:pPr>
      <w:bookmarkStart w:id="1" w:name="_Hlk101864288"/>
      <w:r w:rsidRPr="004D1BBD">
        <w:rPr>
          <w:rFonts w:eastAsia="Times New Roman" w:cstheme="minorHAnsi"/>
          <w:b/>
          <w:bCs/>
          <w:color w:val="000000"/>
          <w:kern w:val="32"/>
          <w:lang w:eastAsia="x-none"/>
        </w:rPr>
        <w:t>Zamawiający, na podstawie przepisów art. 7 ust. 1 Ustawy z dnia 13 kwietnia 2022 r. o szczególnych rozwiązaniach w zakresie przeciwdziałania wspierania agresji na Ukrainę oraz służących ochronie bezpieczeństwa narodowego (Dz.U. z 2022 r. poz. 835) zwanej dalej „ustawą o szczególnych rozwiązaniach” wykluczy z postępowania:</w:t>
      </w:r>
      <w:bookmarkEnd w:id="1"/>
    </w:p>
    <w:p w14:paraId="147691B7" w14:textId="77777777" w:rsidR="001E1006" w:rsidRPr="004D1BBD" w:rsidRDefault="001E1006" w:rsidP="00DA1E3E">
      <w:pPr>
        <w:keepNext/>
        <w:widowControl w:val="0"/>
        <w:numPr>
          <w:ilvl w:val="2"/>
          <w:numId w:val="30"/>
        </w:numPr>
        <w:spacing w:after="0" w:line="276" w:lineRule="auto"/>
        <w:ind w:left="1077" w:right="142"/>
        <w:jc w:val="both"/>
        <w:outlineLvl w:val="0"/>
        <w:rPr>
          <w:rFonts w:eastAsia="Times New Roman" w:cstheme="minorHAnsi"/>
          <w:color w:val="000000"/>
          <w:kern w:val="32"/>
          <w:lang w:val="x-none" w:eastAsia="x-none"/>
        </w:rPr>
      </w:pPr>
      <w:bookmarkStart w:id="2" w:name="_Hlk101864305"/>
      <w:r w:rsidRPr="004D1BBD">
        <w:rPr>
          <w:rFonts w:eastAsia="Times New Roman" w:cstheme="minorHAnsi"/>
          <w:color w:val="000000"/>
          <w:kern w:val="32"/>
          <w:lang w:val="x-none" w:eastAsia="x-none"/>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t>
      </w:r>
      <w:r w:rsidRPr="004D1BBD">
        <w:rPr>
          <w:rFonts w:eastAsia="Times New Roman" w:cstheme="minorHAnsi"/>
          <w:color w:val="000000"/>
          <w:kern w:val="32"/>
          <w:lang w:eastAsia="x-none"/>
        </w:rPr>
        <w:t xml:space="preserve">w </w:t>
      </w:r>
      <w:r w:rsidRPr="004D1BBD">
        <w:rPr>
          <w:rFonts w:eastAsia="Times New Roman" w:cstheme="minorHAnsi"/>
          <w:color w:val="000000"/>
          <w:kern w:val="32"/>
          <w:lang w:val="x-none" w:eastAsia="x-none"/>
        </w:rPr>
        <w:t xml:space="preserve">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w:t>
      </w:r>
      <w:r w:rsidRPr="004D1BBD">
        <w:rPr>
          <w:rFonts w:eastAsia="Times New Roman" w:cstheme="minorHAnsi"/>
          <w:color w:val="000000"/>
          <w:kern w:val="32"/>
          <w:lang w:eastAsia="x-none"/>
        </w:rPr>
        <w:t>u</w:t>
      </w:r>
      <w:r w:rsidRPr="004D1BBD">
        <w:rPr>
          <w:rFonts w:eastAsia="Times New Roman" w:cstheme="minorHAnsi"/>
          <w:color w:val="000000"/>
          <w:kern w:val="32"/>
          <w:lang w:val="x-none" w:eastAsia="x-none"/>
        </w:rPr>
        <w:t xml:space="preserve">stawy </w:t>
      </w:r>
      <w:r w:rsidRPr="004D1BBD">
        <w:rPr>
          <w:rFonts w:eastAsia="Times New Roman" w:cstheme="minorHAnsi"/>
          <w:color w:val="000000"/>
          <w:kern w:val="32"/>
          <w:lang w:eastAsia="x-none"/>
        </w:rPr>
        <w:t>o szczególnych rozwiązaniach;</w:t>
      </w:r>
    </w:p>
    <w:p w14:paraId="23C0D4FA" w14:textId="77777777" w:rsidR="001E1006" w:rsidRPr="004D1BBD" w:rsidRDefault="001E1006" w:rsidP="00DA1E3E">
      <w:pPr>
        <w:keepNext/>
        <w:widowControl w:val="0"/>
        <w:numPr>
          <w:ilvl w:val="2"/>
          <w:numId w:val="30"/>
        </w:numPr>
        <w:spacing w:after="0" w:line="276" w:lineRule="auto"/>
        <w:ind w:left="1077" w:right="142"/>
        <w:jc w:val="both"/>
        <w:outlineLvl w:val="0"/>
        <w:rPr>
          <w:rFonts w:eastAsia="Times New Roman" w:cstheme="minorHAnsi"/>
          <w:color w:val="000000"/>
          <w:kern w:val="32"/>
          <w:lang w:val="x-none" w:eastAsia="x-none"/>
        </w:rPr>
      </w:pPr>
      <w:r w:rsidRPr="004D1BBD">
        <w:rPr>
          <w:rFonts w:eastAsia="Times New Roman" w:cstheme="minorHAnsi"/>
          <w:color w:val="000000"/>
          <w:kern w:val="32"/>
          <w:lang w:eastAsia="x-none"/>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37B736D7" w14:textId="77777777" w:rsidR="001E1006" w:rsidRPr="004D1BBD" w:rsidRDefault="001E1006" w:rsidP="00DA1E3E">
      <w:pPr>
        <w:keepNext/>
        <w:widowControl w:val="0"/>
        <w:numPr>
          <w:ilvl w:val="2"/>
          <w:numId w:val="30"/>
        </w:numPr>
        <w:spacing w:after="0" w:line="276" w:lineRule="auto"/>
        <w:ind w:right="142"/>
        <w:jc w:val="both"/>
        <w:outlineLvl w:val="0"/>
        <w:rPr>
          <w:rFonts w:eastAsia="Times New Roman" w:cstheme="minorHAnsi"/>
          <w:color w:val="000000"/>
          <w:kern w:val="32"/>
          <w:lang w:val="x-none" w:eastAsia="x-none"/>
        </w:rPr>
      </w:pPr>
      <w:r w:rsidRPr="004D1BBD">
        <w:rPr>
          <w:rFonts w:eastAsia="Times New Roman" w:cstheme="minorHAnsi"/>
          <w:color w:val="000000"/>
          <w:kern w:val="32"/>
          <w:lang w:eastAsia="x-none"/>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
    </w:p>
    <w:p w14:paraId="0ABF9C8B" w14:textId="7080991F" w:rsidR="001E1006" w:rsidRPr="004D1BBD" w:rsidRDefault="001E1006" w:rsidP="00DA1E3E">
      <w:pPr>
        <w:keepNext/>
        <w:widowControl w:val="0"/>
        <w:numPr>
          <w:ilvl w:val="1"/>
          <w:numId w:val="30"/>
        </w:numPr>
        <w:spacing w:after="0" w:line="276" w:lineRule="auto"/>
        <w:ind w:left="567" w:right="142" w:hanging="567"/>
        <w:jc w:val="both"/>
        <w:outlineLvl w:val="0"/>
        <w:rPr>
          <w:rFonts w:eastAsia="Times New Roman" w:cstheme="minorHAnsi"/>
          <w:kern w:val="32"/>
          <w:lang w:val="x-none" w:eastAsia="x-none"/>
        </w:rPr>
      </w:pPr>
      <w:r w:rsidRPr="004D1BBD">
        <w:rPr>
          <w:rFonts w:eastAsia="Calibri" w:cstheme="minorHAnsi"/>
          <w:b/>
          <w:bCs/>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4D1BBD">
        <w:rPr>
          <w:rFonts w:eastAsia="Calibri" w:cstheme="minorHAnsi"/>
        </w:rPr>
        <w:t xml:space="preserve"> w brzmieniu nadanym  rozporządzeniem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 </w:t>
      </w:r>
      <w:r w:rsidRPr="004D1BBD">
        <w:rPr>
          <w:rFonts w:eastAsia="Calibri" w:cstheme="minorHAnsi"/>
          <w:b/>
          <w:bCs/>
        </w:rPr>
        <w:t>wyk</w:t>
      </w:r>
      <w:r w:rsidR="008C3FF8">
        <w:rPr>
          <w:rFonts w:eastAsia="Calibri" w:cstheme="minorHAnsi"/>
          <w:b/>
          <w:bCs/>
        </w:rPr>
        <w:t xml:space="preserve">luczy z postępowania Wykonawców, </w:t>
      </w:r>
      <w:r w:rsidRPr="004D1BBD">
        <w:rPr>
          <w:rFonts w:eastAsia="Calibri" w:cstheme="minorHAnsi"/>
          <w:b/>
          <w:bCs/>
        </w:rPr>
        <w:t>:</w:t>
      </w:r>
    </w:p>
    <w:p w14:paraId="73E52A14" w14:textId="2D3CD30A" w:rsidR="001E1006" w:rsidRPr="004D1BBD" w:rsidRDefault="00DE07CC" w:rsidP="00DA1E3E">
      <w:pPr>
        <w:keepNext/>
        <w:widowControl w:val="0"/>
        <w:numPr>
          <w:ilvl w:val="2"/>
          <w:numId w:val="30"/>
        </w:numPr>
        <w:spacing w:after="0" w:line="276" w:lineRule="auto"/>
        <w:ind w:right="142"/>
        <w:jc w:val="both"/>
        <w:outlineLvl w:val="0"/>
        <w:rPr>
          <w:rFonts w:eastAsia="Times New Roman" w:cstheme="minorHAnsi"/>
          <w:kern w:val="32"/>
          <w:lang w:val="x-none" w:eastAsia="x-none"/>
        </w:rPr>
      </w:pPr>
      <w:r>
        <w:rPr>
          <w:rFonts w:eastAsia="Calibri" w:cstheme="minorHAnsi"/>
        </w:rPr>
        <w:t>będących</w:t>
      </w:r>
      <w:r w:rsidR="001E1006" w:rsidRPr="004D1BBD">
        <w:rPr>
          <w:rFonts w:eastAsia="Calibri" w:cstheme="minorHAnsi"/>
        </w:rPr>
        <w:t xml:space="preserve"> obywatelami rosyjskimi, osobami fizycznymi lub prawnymi, podmiotami lub organami z siedzibą w Rosji;</w:t>
      </w:r>
    </w:p>
    <w:p w14:paraId="398C3A33" w14:textId="41F2B548" w:rsidR="001E1006" w:rsidRPr="004D1BBD" w:rsidRDefault="00DE07CC" w:rsidP="00DA1E3E">
      <w:pPr>
        <w:keepNext/>
        <w:widowControl w:val="0"/>
        <w:numPr>
          <w:ilvl w:val="2"/>
          <w:numId w:val="30"/>
        </w:numPr>
        <w:spacing w:after="0" w:line="276" w:lineRule="auto"/>
        <w:ind w:left="1077" w:right="142"/>
        <w:jc w:val="both"/>
        <w:outlineLvl w:val="0"/>
        <w:rPr>
          <w:rFonts w:eastAsia="Times New Roman" w:cstheme="minorHAnsi"/>
          <w:kern w:val="32"/>
          <w:lang w:val="x-none" w:eastAsia="x-none"/>
        </w:rPr>
      </w:pPr>
      <w:r>
        <w:rPr>
          <w:rFonts w:eastAsia="Calibri" w:cstheme="minorHAnsi"/>
        </w:rPr>
        <w:t>będących</w:t>
      </w:r>
      <w:r w:rsidR="001E1006" w:rsidRPr="004D1BBD">
        <w:rPr>
          <w:rFonts w:eastAsia="Calibri" w:cstheme="minorHAnsi"/>
        </w:rPr>
        <w:t xml:space="preserve"> osobami prawnymi, podmiotami lub organami, do których prawa własności </w:t>
      </w:r>
      <w:r w:rsidR="001E1006" w:rsidRPr="004D1BBD">
        <w:rPr>
          <w:rFonts w:eastAsia="Calibri" w:cstheme="minorHAnsi"/>
        </w:rPr>
        <w:lastRenderedPageBreak/>
        <w:t>bezpośrednio lub pośrednio w ponad 50 % należą do obywateli rosyjskich lub osób fizycznych lub prawnych, podmiotów lub organów z siedzibą w Rosji;</w:t>
      </w:r>
    </w:p>
    <w:p w14:paraId="53A196F6" w14:textId="6C006E91" w:rsidR="001E1006" w:rsidRPr="004D1BBD" w:rsidRDefault="00DE07CC" w:rsidP="00DA1E3E">
      <w:pPr>
        <w:keepNext/>
        <w:widowControl w:val="0"/>
        <w:numPr>
          <w:ilvl w:val="2"/>
          <w:numId w:val="30"/>
        </w:numPr>
        <w:spacing w:after="0" w:line="276" w:lineRule="auto"/>
        <w:ind w:left="1077" w:right="142"/>
        <w:jc w:val="both"/>
        <w:outlineLvl w:val="0"/>
        <w:rPr>
          <w:rFonts w:eastAsia="Times New Roman" w:cstheme="minorHAnsi"/>
          <w:kern w:val="32"/>
          <w:lang w:val="x-none" w:eastAsia="x-none"/>
        </w:rPr>
      </w:pPr>
      <w:r>
        <w:rPr>
          <w:rFonts w:eastAsia="Calibri" w:cstheme="minorHAnsi"/>
        </w:rPr>
        <w:t>będących</w:t>
      </w:r>
      <w:r w:rsidR="001E1006" w:rsidRPr="004D1BBD">
        <w:rPr>
          <w:rFonts w:eastAsia="Calibri" w:cstheme="minorHAnsi"/>
        </w:rPr>
        <w:t xml:space="preserve"> osobami fizycznymi lub prawnymi, podmiotami lub organami działającymi w imieniu lub pod kierunkiem:</w:t>
      </w:r>
    </w:p>
    <w:p w14:paraId="79292C70" w14:textId="77777777" w:rsidR="001E1006" w:rsidRPr="004D1BBD" w:rsidRDefault="001E1006">
      <w:pPr>
        <w:keepNext/>
        <w:widowControl w:val="0"/>
        <w:numPr>
          <w:ilvl w:val="0"/>
          <w:numId w:val="131"/>
        </w:numPr>
        <w:spacing w:after="0" w:line="276" w:lineRule="auto"/>
        <w:ind w:left="1418" w:right="142" w:hanging="284"/>
        <w:jc w:val="both"/>
        <w:outlineLvl w:val="0"/>
        <w:rPr>
          <w:rFonts w:eastAsia="Times New Roman" w:cstheme="minorHAnsi"/>
          <w:kern w:val="32"/>
          <w:lang w:val="x-none" w:eastAsia="x-none"/>
        </w:rPr>
      </w:pPr>
      <w:r w:rsidRPr="004D1BBD">
        <w:rPr>
          <w:rFonts w:eastAsia="Calibri" w:cstheme="minorHAnsi"/>
        </w:rPr>
        <w:t>obywateli rosyjskich lub osób fizycznych lub prawnych, podmiotów lub organów z siedzibą w Rosji lub</w:t>
      </w:r>
    </w:p>
    <w:p w14:paraId="3B9AB30F" w14:textId="77777777" w:rsidR="001E1006" w:rsidRPr="004D1BBD" w:rsidRDefault="001E1006">
      <w:pPr>
        <w:keepNext/>
        <w:widowControl w:val="0"/>
        <w:numPr>
          <w:ilvl w:val="0"/>
          <w:numId w:val="131"/>
        </w:numPr>
        <w:spacing w:after="0" w:line="276" w:lineRule="auto"/>
        <w:ind w:left="1418" w:right="142" w:hanging="284"/>
        <w:jc w:val="both"/>
        <w:outlineLvl w:val="0"/>
        <w:rPr>
          <w:rFonts w:eastAsia="Calibri" w:cstheme="minorHAnsi"/>
        </w:rPr>
      </w:pPr>
      <w:r w:rsidRPr="004D1BBD">
        <w:rPr>
          <w:rFonts w:eastAsia="Calibri" w:cstheme="minorHAnsi"/>
        </w:rPr>
        <w:t>osób prawnych, podmiotów lub organów, do których prawa własności bezpośrednio lub pośrednio w ponad 50 % należą do obywateli rosyjskich lub osób fizycznych lub prawnych, podmiotów lub organów z siedzibą w Rosji,</w:t>
      </w:r>
    </w:p>
    <w:p w14:paraId="38D40F5B" w14:textId="0D1F94AF" w:rsidR="001E1006" w:rsidRPr="002D5F95" w:rsidRDefault="002D5F95" w:rsidP="008C3FF8">
      <w:pPr>
        <w:keepNext/>
        <w:widowControl w:val="0"/>
        <w:numPr>
          <w:ilvl w:val="2"/>
          <w:numId w:val="30"/>
        </w:numPr>
        <w:spacing w:after="0" w:line="276" w:lineRule="auto"/>
        <w:ind w:right="142"/>
        <w:jc w:val="both"/>
        <w:outlineLvl w:val="0"/>
        <w:rPr>
          <w:rFonts w:eastAsia="Calibri" w:cstheme="minorHAnsi"/>
        </w:rPr>
      </w:pPr>
      <w:r w:rsidRPr="002D5F95">
        <w:rPr>
          <w:rFonts w:eastAsia="Calibri" w:cstheme="minorHAnsi"/>
        </w:rPr>
        <w:t>będących</w:t>
      </w:r>
      <w:r w:rsidR="00DE07CC" w:rsidRPr="002D5F95">
        <w:rPr>
          <w:rFonts w:eastAsia="Calibri" w:cstheme="minorHAnsi"/>
        </w:rPr>
        <w:t xml:space="preserve"> podwykonawcami, dostawcami i podmiotami</w:t>
      </w:r>
      <w:r w:rsidR="001E1006" w:rsidRPr="002D5F95">
        <w:rPr>
          <w:rFonts w:eastAsia="Calibri" w:cstheme="minorHAnsi"/>
        </w:rPr>
        <w:t xml:space="preserve">, </w:t>
      </w:r>
      <w:r w:rsidRPr="002D5F95">
        <w:rPr>
          <w:rFonts w:eastAsia="Calibri" w:cstheme="minorHAnsi"/>
        </w:rPr>
        <w:t>na których zdolności polega się w rozumieniu dyrektyw w sprawie zamówień publicznych</w:t>
      </w:r>
      <w:r w:rsidR="001E1006" w:rsidRPr="002D5F95">
        <w:rPr>
          <w:rFonts w:eastAsia="Calibri" w:cstheme="minorHAnsi"/>
        </w:rPr>
        <w:t>, w przypadku gdy przypada na nich ponad 10 % wartości zamówienia, jeżeli taki podwykonawca, dostawca, podmiot, na którego zdolności wykonawca polega, należy do którejkolwiek z kategorii podmiotów wymienionych w punktach 8.4.1. – 8.4.3. SWZ.</w:t>
      </w:r>
    </w:p>
    <w:p w14:paraId="3A5DE5C8" w14:textId="064F56F4" w:rsidR="001E1006" w:rsidRPr="004D1BBD" w:rsidRDefault="001E1006" w:rsidP="00DA1E3E">
      <w:pPr>
        <w:keepNext/>
        <w:widowControl w:val="0"/>
        <w:numPr>
          <w:ilvl w:val="1"/>
          <w:numId w:val="30"/>
        </w:numPr>
        <w:spacing w:after="0" w:line="276" w:lineRule="auto"/>
        <w:ind w:left="567" w:right="142" w:hanging="567"/>
        <w:jc w:val="both"/>
        <w:outlineLvl w:val="0"/>
        <w:rPr>
          <w:rFonts w:eastAsia="Times New Roman" w:cstheme="minorHAnsi"/>
          <w:kern w:val="32"/>
          <w:lang w:val="x-none" w:eastAsia="x-none"/>
        </w:rPr>
      </w:pPr>
      <w:r w:rsidRPr="004D1BBD">
        <w:rPr>
          <w:rFonts w:eastAsia="Times New Roman" w:cstheme="minorHAnsi"/>
          <w:kern w:val="32"/>
          <w:lang w:val="x-none" w:eastAsia="x-none"/>
        </w:rPr>
        <w:t>W przypadku, o których mowa w pkt. 8.2. zamawiający może nie wykluczać wykonawcy, jeżeli wykluczenie byłoby w sposób oczywisty nieproporcjonalne, w szczególności sytuacja ekonomiczna lub finansowa wyk</w:t>
      </w:r>
      <w:r w:rsidR="001B5814">
        <w:rPr>
          <w:rFonts w:eastAsia="Times New Roman" w:cstheme="minorHAnsi"/>
          <w:kern w:val="32"/>
          <w:lang w:val="x-none" w:eastAsia="x-none"/>
        </w:rPr>
        <w:t>onawcy, o którym mowa pkt. 8.2 j</w:t>
      </w:r>
      <w:r w:rsidRPr="004D1BBD">
        <w:rPr>
          <w:rFonts w:eastAsia="Times New Roman" w:cstheme="minorHAnsi"/>
          <w:kern w:val="32"/>
          <w:lang w:val="x-none" w:eastAsia="x-none"/>
        </w:rPr>
        <w:t>est wystarczająca do wykonania zamówienia.</w:t>
      </w:r>
    </w:p>
    <w:p w14:paraId="3F450DB0" w14:textId="77777777" w:rsidR="001E1006" w:rsidRPr="004D1BBD" w:rsidRDefault="001E1006" w:rsidP="00DA1E3E">
      <w:pPr>
        <w:keepNext/>
        <w:widowControl w:val="0"/>
        <w:numPr>
          <w:ilvl w:val="1"/>
          <w:numId w:val="30"/>
        </w:numPr>
        <w:spacing w:after="0" w:line="276" w:lineRule="auto"/>
        <w:ind w:left="567" w:right="142" w:hanging="567"/>
        <w:jc w:val="both"/>
        <w:outlineLvl w:val="0"/>
        <w:rPr>
          <w:rFonts w:eastAsia="Times New Roman" w:cstheme="minorHAnsi"/>
          <w:kern w:val="32"/>
          <w:lang w:val="x-none" w:eastAsia="x-none"/>
        </w:rPr>
      </w:pPr>
      <w:r w:rsidRPr="004D1BBD">
        <w:rPr>
          <w:rFonts w:eastAsia="Times New Roman" w:cstheme="minorHAnsi"/>
          <w:kern w:val="32"/>
          <w:lang w:val="x-none" w:eastAsia="x-none"/>
        </w:rPr>
        <w:t xml:space="preserve">Wykonawca nie podlega wykluczeniu w okolicznościach określonych w pkt 8.1 w zakresie art. 108 ust. 1,2 i 5 </w:t>
      </w:r>
      <w:r w:rsidRPr="004D1BBD">
        <w:rPr>
          <w:rFonts w:eastAsia="Times New Roman" w:cstheme="minorHAnsi"/>
          <w:kern w:val="32"/>
          <w:lang w:eastAsia="x-none"/>
        </w:rPr>
        <w:t xml:space="preserve">Ustawy </w:t>
      </w:r>
      <w:r w:rsidRPr="004D1BBD">
        <w:rPr>
          <w:rFonts w:eastAsia="Times New Roman" w:cstheme="minorHAnsi"/>
          <w:kern w:val="32"/>
          <w:lang w:val="x-none" w:eastAsia="x-none"/>
        </w:rPr>
        <w:t xml:space="preserve">lub </w:t>
      </w:r>
      <w:r w:rsidRPr="004D1BBD">
        <w:rPr>
          <w:rFonts w:eastAsia="Times New Roman" w:cstheme="minorHAnsi"/>
          <w:kern w:val="32"/>
          <w:lang w:eastAsia="x-none"/>
        </w:rPr>
        <w:t xml:space="preserve">w okolicznościach określonych w pkt 8.2 w zakresie art. </w:t>
      </w:r>
      <w:r w:rsidRPr="004D1BBD">
        <w:rPr>
          <w:rFonts w:eastAsia="Times New Roman" w:cstheme="minorHAnsi"/>
          <w:kern w:val="32"/>
          <w:lang w:val="x-none" w:eastAsia="x-none"/>
        </w:rPr>
        <w:t>109 ust. 1 pkt 4</w:t>
      </w:r>
      <w:r w:rsidRPr="004D1BBD">
        <w:rPr>
          <w:rFonts w:eastAsia="Times New Roman" w:cstheme="minorHAnsi"/>
          <w:kern w:val="32"/>
          <w:lang w:eastAsia="x-none"/>
        </w:rPr>
        <w:t>)</w:t>
      </w:r>
      <w:r w:rsidRPr="004D1BBD">
        <w:rPr>
          <w:rFonts w:eastAsia="Times New Roman" w:cstheme="minorHAnsi"/>
          <w:kern w:val="32"/>
          <w:lang w:val="x-none" w:eastAsia="x-none"/>
        </w:rPr>
        <w:t xml:space="preserve"> Ustawy, jeżeli udowodni </w:t>
      </w:r>
      <w:r w:rsidRPr="004D1BBD">
        <w:rPr>
          <w:rFonts w:eastAsia="Times New Roman" w:cstheme="minorHAnsi"/>
          <w:kern w:val="32"/>
          <w:lang w:eastAsia="x-none"/>
        </w:rPr>
        <w:t>Zamawiającemu</w:t>
      </w:r>
      <w:r w:rsidRPr="004D1BBD">
        <w:rPr>
          <w:rFonts w:eastAsia="Times New Roman" w:cstheme="minorHAnsi"/>
          <w:kern w:val="32"/>
          <w:lang w:val="x-none" w:eastAsia="x-none"/>
        </w:rPr>
        <w:t>, że spełnił łącznie następujące przesłanki określone w art. 110 ust. 2 Ustawy, tj.:</w:t>
      </w:r>
    </w:p>
    <w:p w14:paraId="572ADF38" w14:textId="77777777" w:rsidR="001E1006" w:rsidRPr="004D1BBD" w:rsidRDefault="001E1006" w:rsidP="00DA1E3E">
      <w:pPr>
        <w:widowControl w:val="0"/>
        <w:spacing w:after="0" w:line="276" w:lineRule="auto"/>
        <w:ind w:left="567" w:right="142"/>
        <w:jc w:val="both"/>
        <w:outlineLvl w:val="0"/>
        <w:rPr>
          <w:rFonts w:eastAsia="Times New Roman" w:cstheme="minorHAnsi"/>
          <w:color w:val="000000"/>
          <w:kern w:val="32"/>
          <w:lang w:val="x-none" w:eastAsia="x-none"/>
        </w:rPr>
      </w:pPr>
      <w:r w:rsidRPr="004D1BBD">
        <w:rPr>
          <w:rFonts w:eastAsia="Times New Roman" w:cstheme="minorHAnsi"/>
          <w:color w:val="000000"/>
          <w:kern w:val="32"/>
          <w:lang w:val="x-none" w:eastAsia="x-none"/>
        </w:rPr>
        <w:t>1) naprawił lub zobowiązał się do naprawienia szkody wyrządzonej przestępstwem, wykroczeniem lub swoim nieprawidłowym postępowaniem, w tym poprzez zadośćuczynienie pieniężne;</w:t>
      </w:r>
    </w:p>
    <w:p w14:paraId="22C24FB9" w14:textId="77777777" w:rsidR="001E1006" w:rsidRPr="004D1BBD" w:rsidRDefault="001E1006" w:rsidP="00DA1E3E">
      <w:pPr>
        <w:widowControl w:val="0"/>
        <w:spacing w:after="0" w:line="276" w:lineRule="auto"/>
        <w:ind w:left="567" w:right="142"/>
        <w:jc w:val="both"/>
        <w:outlineLvl w:val="0"/>
        <w:rPr>
          <w:rFonts w:eastAsia="Times New Roman" w:cstheme="minorHAnsi"/>
          <w:bCs/>
          <w:color w:val="000000"/>
          <w:kern w:val="32"/>
          <w:lang w:val="x-none" w:eastAsia="x-none"/>
        </w:rPr>
      </w:pPr>
      <w:r w:rsidRPr="004D1BBD">
        <w:rPr>
          <w:rFonts w:eastAsia="Times New Roman" w:cstheme="minorHAnsi"/>
          <w:bCs/>
          <w:color w:val="000000"/>
          <w:kern w:val="32"/>
          <w:lang w:val="x-none" w:eastAsia="x-none"/>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37920A9" w14:textId="77777777" w:rsidR="001E1006" w:rsidRPr="004D1BBD" w:rsidRDefault="001E1006" w:rsidP="00DA1E3E">
      <w:pPr>
        <w:widowControl w:val="0"/>
        <w:spacing w:after="0" w:line="276" w:lineRule="auto"/>
        <w:ind w:left="567" w:right="142"/>
        <w:jc w:val="both"/>
        <w:outlineLvl w:val="0"/>
        <w:rPr>
          <w:rFonts w:eastAsia="Times New Roman" w:cstheme="minorHAnsi"/>
          <w:bCs/>
          <w:color w:val="000000"/>
          <w:kern w:val="32"/>
          <w:lang w:val="x-none" w:eastAsia="x-none"/>
        </w:rPr>
      </w:pPr>
      <w:r w:rsidRPr="004D1BBD">
        <w:rPr>
          <w:rFonts w:eastAsia="Times New Roman" w:cstheme="minorHAnsi"/>
          <w:bCs/>
          <w:color w:val="000000"/>
          <w:kern w:val="32"/>
          <w:lang w:val="x-none" w:eastAsia="x-none"/>
        </w:rPr>
        <w:t>3) podjął konkretne środki techniczne, organizacyjne i kadrowe, odpowiednie dla zapobiegania dalszym przestępstwom, wykroczeniom lub nieprawidłowemu postępowaniu, w szczególności:</w:t>
      </w:r>
    </w:p>
    <w:p w14:paraId="28E6AC91" w14:textId="77777777" w:rsidR="001E1006" w:rsidRPr="004D1BBD" w:rsidRDefault="001E1006">
      <w:pPr>
        <w:keepNext/>
        <w:widowControl w:val="0"/>
        <w:numPr>
          <w:ilvl w:val="0"/>
          <w:numId w:val="130"/>
        </w:numPr>
        <w:spacing w:after="0" w:line="276" w:lineRule="auto"/>
        <w:ind w:right="142"/>
        <w:jc w:val="both"/>
        <w:outlineLvl w:val="0"/>
        <w:rPr>
          <w:rFonts w:eastAsia="Times New Roman" w:cstheme="minorHAnsi"/>
          <w:color w:val="000000"/>
          <w:kern w:val="32"/>
          <w:lang w:val="x-none" w:eastAsia="x-none"/>
        </w:rPr>
      </w:pPr>
      <w:r w:rsidRPr="004D1BBD">
        <w:rPr>
          <w:rFonts w:eastAsia="Times New Roman" w:cstheme="minorHAnsi"/>
          <w:color w:val="000000"/>
          <w:kern w:val="32"/>
          <w:lang w:val="x-none" w:eastAsia="x-none"/>
        </w:rPr>
        <w:t>zerwał wszelkie powiązania z osobami lub podmiotami odpowiedzialnymi za nieprawidłowe postępowanie wykonawcy,</w:t>
      </w:r>
    </w:p>
    <w:p w14:paraId="347700DB" w14:textId="77777777" w:rsidR="001E1006" w:rsidRPr="004D1BBD" w:rsidRDefault="001E1006">
      <w:pPr>
        <w:keepNext/>
        <w:widowControl w:val="0"/>
        <w:numPr>
          <w:ilvl w:val="0"/>
          <w:numId w:val="130"/>
        </w:numPr>
        <w:spacing w:after="0" w:line="276" w:lineRule="auto"/>
        <w:ind w:right="142"/>
        <w:jc w:val="both"/>
        <w:outlineLvl w:val="0"/>
        <w:rPr>
          <w:rFonts w:eastAsia="Times New Roman" w:cstheme="minorHAnsi"/>
          <w:color w:val="000000"/>
          <w:kern w:val="32"/>
          <w:lang w:val="x-none" w:eastAsia="x-none"/>
        </w:rPr>
      </w:pPr>
      <w:r w:rsidRPr="004D1BBD">
        <w:rPr>
          <w:rFonts w:eastAsia="Times New Roman" w:cstheme="minorHAnsi"/>
          <w:color w:val="000000"/>
          <w:kern w:val="32"/>
          <w:lang w:val="x-none" w:eastAsia="x-none"/>
        </w:rPr>
        <w:t>zreorganizował personel,</w:t>
      </w:r>
    </w:p>
    <w:p w14:paraId="5468A4A7" w14:textId="77777777" w:rsidR="001E1006" w:rsidRPr="004D1BBD" w:rsidRDefault="001E1006">
      <w:pPr>
        <w:keepNext/>
        <w:widowControl w:val="0"/>
        <w:numPr>
          <w:ilvl w:val="0"/>
          <w:numId w:val="130"/>
        </w:numPr>
        <w:spacing w:after="0" w:line="276" w:lineRule="auto"/>
        <w:ind w:right="142"/>
        <w:jc w:val="both"/>
        <w:outlineLvl w:val="0"/>
        <w:rPr>
          <w:rFonts w:eastAsia="Times New Roman" w:cstheme="minorHAnsi"/>
          <w:color w:val="000000"/>
          <w:kern w:val="32"/>
          <w:lang w:val="x-none" w:eastAsia="x-none"/>
        </w:rPr>
      </w:pPr>
      <w:r w:rsidRPr="004D1BBD">
        <w:rPr>
          <w:rFonts w:eastAsia="Times New Roman" w:cstheme="minorHAnsi"/>
          <w:color w:val="000000"/>
          <w:kern w:val="32"/>
          <w:lang w:val="x-none" w:eastAsia="x-none"/>
        </w:rPr>
        <w:t>wdrożył system sprawozdawczości i kontroli,</w:t>
      </w:r>
    </w:p>
    <w:p w14:paraId="4D81855E" w14:textId="77777777" w:rsidR="001E1006" w:rsidRPr="004D1BBD" w:rsidRDefault="001E1006">
      <w:pPr>
        <w:keepNext/>
        <w:widowControl w:val="0"/>
        <w:numPr>
          <w:ilvl w:val="0"/>
          <w:numId w:val="130"/>
        </w:numPr>
        <w:spacing w:after="0" w:line="276" w:lineRule="auto"/>
        <w:ind w:right="142"/>
        <w:jc w:val="both"/>
        <w:outlineLvl w:val="0"/>
        <w:rPr>
          <w:rFonts w:eastAsia="Times New Roman" w:cstheme="minorHAnsi"/>
          <w:color w:val="000000"/>
          <w:kern w:val="32"/>
          <w:lang w:val="x-none" w:eastAsia="x-none"/>
        </w:rPr>
      </w:pPr>
      <w:r w:rsidRPr="004D1BBD">
        <w:rPr>
          <w:rFonts w:eastAsia="Times New Roman" w:cstheme="minorHAnsi"/>
          <w:color w:val="000000"/>
          <w:kern w:val="32"/>
          <w:lang w:val="x-none" w:eastAsia="x-none"/>
        </w:rPr>
        <w:t>utworzył struktury audytu wewnętrznego do monitorowania przestrzegania przepisów, wewnętrznych regulacji lub standardów,</w:t>
      </w:r>
    </w:p>
    <w:p w14:paraId="7CE633CC" w14:textId="77777777" w:rsidR="001E1006" w:rsidRPr="004D1BBD" w:rsidRDefault="001E1006">
      <w:pPr>
        <w:keepNext/>
        <w:widowControl w:val="0"/>
        <w:numPr>
          <w:ilvl w:val="0"/>
          <w:numId w:val="130"/>
        </w:numPr>
        <w:spacing w:after="0" w:line="276" w:lineRule="auto"/>
        <w:ind w:right="142"/>
        <w:jc w:val="both"/>
        <w:outlineLvl w:val="0"/>
        <w:rPr>
          <w:rFonts w:eastAsia="Times New Roman" w:cstheme="minorHAnsi"/>
          <w:color w:val="000000"/>
          <w:kern w:val="32"/>
          <w:lang w:val="x-none" w:eastAsia="x-none"/>
        </w:rPr>
      </w:pPr>
      <w:r w:rsidRPr="004D1BBD">
        <w:rPr>
          <w:rFonts w:eastAsia="Times New Roman" w:cstheme="minorHAnsi"/>
          <w:color w:val="000000"/>
          <w:kern w:val="32"/>
          <w:lang w:val="x-none" w:eastAsia="x-none"/>
        </w:rPr>
        <w:t>wprowadził wewnętrzne regulacje dotyczące odpowiedzialności i odszkodowań za nieprzestrzeganie przepisów, wewnętrznych regulacji lub standardów.</w:t>
      </w:r>
    </w:p>
    <w:p w14:paraId="265E1258" w14:textId="77777777" w:rsidR="001E1006" w:rsidRPr="004D1BBD" w:rsidRDefault="001E1006" w:rsidP="00DA1E3E">
      <w:pPr>
        <w:numPr>
          <w:ilvl w:val="1"/>
          <w:numId w:val="30"/>
        </w:numPr>
        <w:tabs>
          <w:tab w:val="left" w:pos="567"/>
        </w:tabs>
        <w:spacing w:after="0" w:line="276" w:lineRule="auto"/>
        <w:ind w:left="567"/>
        <w:contextualSpacing/>
        <w:jc w:val="both"/>
        <w:rPr>
          <w:rFonts w:eastAsia="Times New Roman" w:cstheme="minorHAnsi"/>
          <w:color w:val="000000"/>
          <w:lang w:eastAsia="pl-PL"/>
        </w:rPr>
      </w:pPr>
      <w:r w:rsidRPr="004D1BBD">
        <w:rPr>
          <w:rFonts w:eastAsia="Times New Roman" w:cstheme="minorHAnsi"/>
          <w:lang w:eastAsia="pl-PL"/>
        </w:rPr>
        <w:t>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01F28FEA" w14:textId="77777777" w:rsidR="001E1006" w:rsidRPr="004D1BBD" w:rsidRDefault="001E1006" w:rsidP="00DA1E3E">
      <w:pPr>
        <w:numPr>
          <w:ilvl w:val="1"/>
          <w:numId w:val="30"/>
        </w:numPr>
        <w:tabs>
          <w:tab w:val="left" w:pos="567"/>
        </w:tabs>
        <w:spacing w:after="0" w:line="276" w:lineRule="auto"/>
        <w:ind w:left="567"/>
        <w:contextualSpacing/>
        <w:jc w:val="both"/>
        <w:rPr>
          <w:rFonts w:eastAsia="Times New Roman" w:cstheme="minorHAnsi"/>
          <w:color w:val="000000"/>
          <w:lang w:eastAsia="pl-PL"/>
        </w:rPr>
      </w:pPr>
      <w:r w:rsidRPr="004D1BBD">
        <w:rPr>
          <w:rFonts w:eastAsia="Calibri" w:cstheme="minorHAnsi"/>
        </w:rPr>
        <w:t xml:space="preserve">Wykonawca nie podlega wykluczeniu w okolicznościach określonych w pkt 8.4.4. jeżeli na żądanie Zamawiającego i w terminie określonym przez niego, zastąpi podwykonawcę, dostawcę lub podmiot, na którego zdolności wykonawca polega na innego podwykonawcę, dostawcę lub </w:t>
      </w:r>
      <w:r w:rsidRPr="004D1BBD">
        <w:rPr>
          <w:rFonts w:eastAsia="Calibri" w:cstheme="minorHAnsi"/>
        </w:rPr>
        <w:lastRenderedPageBreak/>
        <w:t>podmiot, na którego zdolności wykonawca polega, który nie należy do którejkolwiek z kategorii podmiotów wymienionych w punktach 8.4.1. – 8.4.3 SWZ.</w:t>
      </w:r>
    </w:p>
    <w:p w14:paraId="5187C498" w14:textId="77777777" w:rsidR="001E1006" w:rsidRPr="00820D42" w:rsidRDefault="001E1006" w:rsidP="00DA1E3E">
      <w:pPr>
        <w:numPr>
          <w:ilvl w:val="1"/>
          <w:numId w:val="30"/>
        </w:numPr>
        <w:tabs>
          <w:tab w:val="left" w:pos="567"/>
        </w:tabs>
        <w:spacing w:after="0" w:line="276" w:lineRule="auto"/>
        <w:ind w:left="567"/>
        <w:contextualSpacing/>
        <w:jc w:val="both"/>
        <w:rPr>
          <w:rFonts w:eastAsia="Times New Roman" w:cstheme="minorHAnsi"/>
          <w:color w:val="000000"/>
          <w:lang w:eastAsia="pl-PL"/>
        </w:rPr>
      </w:pPr>
      <w:r w:rsidRPr="00820D42">
        <w:rPr>
          <w:rFonts w:eastAsia="Times New Roman" w:cstheme="minorHAnsi"/>
          <w:lang w:eastAsia="pl-PL"/>
        </w:rPr>
        <w:t>Wykluczenie Wykonawcy następuje zgodnie z art. 111 Ustawy.</w:t>
      </w:r>
      <w:r w:rsidRPr="00820D42">
        <w:rPr>
          <w:rFonts w:eastAsia="Times New Roman" w:cstheme="minorHAnsi"/>
          <w:color w:val="0F0F0F"/>
          <w:lang w:eastAsia="pl-PL"/>
        </w:rPr>
        <w:t xml:space="preserve"> </w:t>
      </w:r>
    </w:p>
    <w:p w14:paraId="608DEB16" w14:textId="77777777" w:rsidR="001E1006" w:rsidRPr="00820D42" w:rsidRDefault="001E1006" w:rsidP="00DA1E3E">
      <w:pPr>
        <w:numPr>
          <w:ilvl w:val="1"/>
          <w:numId w:val="30"/>
        </w:numPr>
        <w:tabs>
          <w:tab w:val="left" w:pos="567"/>
        </w:tabs>
        <w:spacing w:after="0" w:line="276" w:lineRule="auto"/>
        <w:ind w:left="567"/>
        <w:contextualSpacing/>
        <w:jc w:val="both"/>
        <w:rPr>
          <w:rFonts w:eastAsia="Times New Roman" w:cstheme="minorHAnsi"/>
          <w:color w:val="000000"/>
          <w:lang w:eastAsia="pl-PL"/>
        </w:rPr>
      </w:pPr>
      <w:r w:rsidRPr="00820D42">
        <w:rPr>
          <w:rFonts w:eastAsia="Times New Roman" w:cstheme="minorHAnsi"/>
          <w:color w:val="0F0F0F"/>
          <w:lang w:eastAsia="pl-PL"/>
        </w:rPr>
        <w:t>Zamawiający odrzuci ofertę na podstawie art. 226 ust. 1 pkt 2) lit a) jeżeli została złożona przez wykonawcę podlegającemu wykluczeniu z postępowania.</w:t>
      </w:r>
    </w:p>
    <w:p w14:paraId="3F80A31A" w14:textId="77777777" w:rsidR="001E1006" w:rsidRPr="00820D42" w:rsidRDefault="001E1006" w:rsidP="00DA1E3E">
      <w:pPr>
        <w:numPr>
          <w:ilvl w:val="1"/>
          <w:numId w:val="30"/>
        </w:numPr>
        <w:tabs>
          <w:tab w:val="left" w:pos="567"/>
        </w:tabs>
        <w:spacing w:after="0" w:line="276" w:lineRule="auto"/>
        <w:ind w:left="567"/>
        <w:contextualSpacing/>
        <w:jc w:val="both"/>
        <w:rPr>
          <w:rFonts w:eastAsia="Times New Roman" w:cstheme="minorHAnsi"/>
          <w:color w:val="000000"/>
          <w:lang w:eastAsia="pl-PL"/>
        </w:rPr>
      </w:pPr>
      <w:r w:rsidRPr="00820D42">
        <w:rPr>
          <w:rFonts w:eastAsia="Times New Roman" w:cstheme="minorHAnsi"/>
          <w:lang w:eastAsia="pl-PL"/>
        </w:rPr>
        <w:t xml:space="preserve">Wykonawca może zostać wykluczony przez zamawiającego na każdym etapie postępowania. </w:t>
      </w:r>
    </w:p>
    <w:p w14:paraId="3B1E3F30" w14:textId="77777777" w:rsidR="00750C9A" w:rsidRPr="006D08F9" w:rsidRDefault="00750C9A" w:rsidP="00DA1E3E">
      <w:pPr>
        <w:spacing w:after="0" w:line="276" w:lineRule="auto"/>
        <w:jc w:val="both"/>
        <w:rPr>
          <w:color w:val="FF0000"/>
        </w:rPr>
      </w:pPr>
    </w:p>
    <w:p w14:paraId="22EB7607" w14:textId="09F66F75" w:rsidR="00F76356" w:rsidRPr="006D08F9" w:rsidRDefault="000E7A44" w:rsidP="00DA1E3E">
      <w:pPr>
        <w:spacing w:after="0" w:line="276" w:lineRule="auto"/>
        <w:ind w:left="567" w:hanging="567"/>
        <w:jc w:val="both"/>
        <w:rPr>
          <w:b/>
        </w:rPr>
      </w:pPr>
      <w:r w:rsidRPr="006D08F9">
        <w:rPr>
          <w:b/>
        </w:rPr>
        <w:t>9</w:t>
      </w:r>
      <w:r w:rsidR="00F76356" w:rsidRPr="006D08F9">
        <w:rPr>
          <w:b/>
        </w:rPr>
        <w:t xml:space="preserve">. </w:t>
      </w:r>
      <w:r w:rsidR="00F76356" w:rsidRPr="006D08F9">
        <w:rPr>
          <w:b/>
        </w:rPr>
        <w:tab/>
      </w:r>
      <w:r w:rsidR="00F76356" w:rsidRPr="006D08F9">
        <w:rPr>
          <w:b/>
          <w:u w:val="single"/>
        </w:rPr>
        <w:t>Warunki udziału w postępowaniu</w:t>
      </w:r>
    </w:p>
    <w:p w14:paraId="69C386EB" w14:textId="1F1C82F0" w:rsidR="005D34D6" w:rsidRPr="006D08F9" w:rsidRDefault="0038606E" w:rsidP="00DA1E3E">
      <w:pPr>
        <w:spacing w:after="0" w:line="276" w:lineRule="auto"/>
        <w:ind w:left="567" w:right="72" w:hanging="567"/>
        <w:jc w:val="both"/>
      </w:pPr>
      <w:r w:rsidRPr="006D08F9">
        <w:t>9</w:t>
      </w:r>
      <w:r w:rsidR="005D34D6" w:rsidRPr="006D08F9">
        <w:t xml:space="preserve">.1. </w:t>
      </w:r>
      <w:r w:rsidR="005F37B5" w:rsidRPr="006D08F9">
        <w:tab/>
      </w:r>
      <w:r w:rsidR="005D34D6" w:rsidRPr="006D08F9">
        <w:t>O udzielenie zamówienia mogą ubiegać się Wykonawcy, którzy:</w:t>
      </w:r>
    </w:p>
    <w:p w14:paraId="539CA200" w14:textId="77777777" w:rsidR="0038606E" w:rsidRPr="006D08F9" w:rsidRDefault="0038606E" w:rsidP="00DA1E3E">
      <w:pPr>
        <w:pStyle w:val="Akapitzlist"/>
        <w:numPr>
          <w:ilvl w:val="0"/>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01D36C0E" w14:textId="77777777" w:rsidR="0038606E" w:rsidRPr="006D08F9" w:rsidRDefault="0038606E" w:rsidP="00DA1E3E">
      <w:pPr>
        <w:pStyle w:val="Akapitzlist"/>
        <w:numPr>
          <w:ilvl w:val="0"/>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3889B063" w14:textId="77777777" w:rsidR="0038606E" w:rsidRPr="006D08F9" w:rsidRDefault="0038606E" w:rsidP="00DA1E3E">
      <w:pPr>
        <w:pStyle w:val="Akapitzlist"/>
        <w:numPr>
          <w:ilvl w:val="0"/>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6C2E08C5" w14:textId="77777777" w:rsidR="0038606E" w:rsidRPr="006D08F9" w:rsidRDefault="0038606E" w:rsidP="00DA1E3E">
      <w:pPr>
        <w:pStyle w:val="Akapitzlist"/>
        <w:numPr>
          <w:ilvl w:val="1"/>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003221E0" w14:textId="7A02AF62" w:rsidR="005D34D6" w:rsidRPr="006D08F9" w:rsidRDefault="005D34D6" w:rsidP="00DA1E3E">
      <w:pPr>
        <w:numPr>
          <w:ilvl w:val="2"/>
          <w:numId w:val="6"/>
        </w:numPr>
        <w:spacing w:after="0" w:line="276" w:lineRule="auto"/>
        <w:ind w:right="72" w:hanging="513"/>
        <w:jc w:val="both"/>
      </w:pPr>
      <w:r w:rsidRPr="006D08F9">
        <w:t xml:space="preserve">Spełniają warunki udziału w postępowaniu </w:t>
      </w:r>
      <w:r w:rsidR="006A348F" w:rsidRPr="006D08F9">
        <w:t xml:space="preserve">o których mowa w art. 112 ust. 2 </w:t>
      </w:r>
      <w:r w:rsidR="006D6FF2" w:rsidRPr="006D08F9">
        <w:t>U</w:t>
      </w:r>
      <w:r w:rsidR="006A348F" w:rsidRPr="006D08F9">
        <w:t>stawy dotyczące:</w:t>
      </w:r>
      <w:r w:rsidRPr="006D08F9">
        <w:t xml:space="preserve">:  </w:t>
      </w:r>
    </w:p>
    <w:p w14:paraId="73BC9A05" w14:textId="41BBB8C8" w:rsidR="006A348F" w:rsidRPr="006D08F9" w:rsidRDefault="00BD62D1" w:rsidP="00DA1E3E">
      <w:pPr>
        <w:numPr>
          <w:ilvl w:val="0"/>
          <w:numId w:val="5"/>
        </w:numPr>
        <w:spacing w:after="0" w:line="276" w:lineRule="auto"/>
        <w:ind w:left="1134" w:right="72" w:hanging="425"/>
        <w:jc w:val="both"/>
      </w:pPr>
      <w:r w:rsidRPr="006D08F9">
        <w:rPr>
          <w:b/>
          <w:bCs/>
        </w:rPr>
        <w:t>z</w:t>
      </w:r>
      <w:r w:rsidR="006A348F" w:rsidRPr="006D08F9">
        <w:rPr>
          <w:b/>
          <w:bCs/>
        </w:rPr>
        <w:t>dolności do występowania w obrocie gospodarczym</w:t>
      </w:r>
      <w:r w:rsidR="006A348F" w:rsidRPr="006D08F9">
        <w:t xml:space="preserve"> - </w:t>
      </w:r>
      <w:r w:rsidRPr="006D08F9">
        <w:t>zamawiający odstępuje od postawienia warunku w tym zakresie.</w:t>
      </w:r>
    </w:p>
    <w:p w14:paraId="4EB64A7D" w14:textId="76082DAA" w:rsidR="00816825" w:rsidRDefault="001927DA" w:rsidP="00DA1E3E">
      <w:pPr>
        <w:numPr>
          <w:ilvl w:val="0"/>
          <w:numId w:val="5"/>
        </w:numPr>
        <w:spacing w:after="0" w:line="276" w:lineRule="auto"/>
        <w:ind w:left="1134" w:right="72" w:hanging="425"/>
        <w:jc w:val="both"/>
      </w:pPr>
      <w:r w:rsidRPr="006D08F9">
        <w:rPr>
          <w:b/>
          <w:bCs/>
        </w:rPr>
        <w:t>u</w:t>
      </w:r>
      <w:r w:rsidR="00BD62D1" w:rsidRPr="006D08F9">
        <w:rPr>
          <w:b/>
          <w:bCs/>
        </w:rPr>
        <w:t>prawień do prowadzenia określonej działalności gospodarczej lub zawodowej, jeśli wynika to z odrębnych przepisów</w:t>
      </w:r>
      <w:r w:rsidR="000A2D43" w:rsidRPr="006D08F9">
        <w:t xml:space="preserve"> - </w:t>
      </w:r>
      <w:r w:rsidR="00816825" w:rsidRPr="006D08F9">
        <w:rPr>
          <w:spacing w:val="-1"/>
        </w:rPr>
        <w:t>Zamawiający</w:t>
      </w:r>
      <w:r w:rsidR="00816825" w:rsidRPr="006D08F9">
        <w:rPr>
          <w:spacing w:val="17"/>
        </w:rPr>
        <w:t xml:space="preserve"> </w:t>
      </w:r>
      <w:r w:rsidR="00816825" w:rsidRPr="006D08F9">
        <w:t>uzna,</w:t>
      </w:r>
      <w:r w:rsidR="00816825" w:rsidRPr="006D08F9">
        <w:rPr>
          <w:spacing w:val="15"/>
        </w:rPr>
        <w:t xml:space="preserve"> </w:t>
      </w:r>
      <w:r w:rsidR="00816825" w:rsidRPr="006D08F9">
        <w:t>że</w:t>
      </w:r>
      <w:r w:rsidR="00816825" w:rsidRPr="006D08F9">
        <w:rPr>
          <w:spacing w:val="18"/>
        </w:rPr>
        <w:t xml:space="preserve"> </w:t>
      </w:r>
      <w:r w:rsidR="00816825" w:rsidRPr="006D08F9">
        <w:t>Wykonawca</w:t>
      </w:r>
      <w:r w:rsidR="00816825" w:rsidRPr="006D08F9">
        <w:rPr>
          <w:spacing w:val="15"/>
        </w:rPr>
        <w:t xml:space="preserve"> </w:t>
      </w:r>
      <w:r w:rsidR="00816825" w:rsidRPr="006D08F9">
        <w:t>spełnia</w:t>
      </w:r>
      <w:r w:rsidR="00816825" w:rsidRPr="006D08F9">
        <w:rPr>
          <w:spacing w:val="16"/>
        </w:rPr>
        <w:t xml:space="preserve"> </w:t>
      </w:r>
      <w:r w:rsidR="00816825" w:rsidRPr="006D08F9">
        <w:t>ww.</w:t>
      </w:r>
      <w:r w:rsidR="00816825" w:rsidRPr="006D08F9">
        <w:rPr>
          <w:spacing w:val="19"/>
        </w:rPr>
        <w:t xml:space="preserve"> </w:t>
      </w:r>
      <w:r w:rsidR="00816825" w:rsidRPr="006D08F9">
        <w:rPr>
          <w:spacing w:val="-1"/>
        </w:rPr>
        <w:t>warunki,</w:t>
      </w:r>
      <w:r w:rsidR="00816825" w:rsidRPr="006D08F9">
        <w:rPr>
          <w:spacing w:val="18"/>
        </w:rPr>
        <w:t xml:space="preserve"> </w:t>
      </w:r>
      <w:r w:rsidR="00816825" w:rsidRPr="006D08F9">
        <w:rPr>
          <w:spacing w:val="-1"/>
        </w:rPr>
        <w:t>jeżeli</w:t>
      </w:r>
      <w:r w:rsidR="00816825" w:rsidRPr="006D08F9">
        <w:rPr>
          <w:spacing w:val="16"/>
        </w:rPr>
        <w:t xml:space="preserve"> </w:t>
      </w:r>
      <w:r w:rsidR="00816825" w:rsidRPr="006D08F9">
        <w:rPr>
          <w:spacing w:val="-1"/>
        </w:rPr>
        <w:t>Wykonawca</w:t>
      </w:r>
      <w:r w:rsidR="00816825" w:rsidRPr="006D08F9">
        <w:rPr>
          <w:spacing w:val="18"/>
        </w:rPr>
        <w:t xml:space="preserve"> </w:t>
      </w:r>
      <w:r w:rsidR="00816825" w:rsidRPr="006D08F9">
        <w:t>posiada</w:t>
      </w:r>
      <w:r w:rsidR="00816825" w:rsidRPr="006D08F9">
        <w:rPr>
          <w:rFonts w:ascii="Times New Roman" w:hAnsi="Times New Roman"/>
          <w:spacing w:val="64"/>
          <w:w w:val="102"/>
        </w:rPr>
        <w:t xml:space="preserve"> </w:t>
      </w:r>
      <w:r w:rsidR="00816825" w:rsidRPr="006D08F9">
        <w:rPr>
          <w:spacing w:val="-1"/>
        </w:rPr>
        <w:t>uprawnienia</w:t>
      </w:r>
      <w:r w:rsidR="00816825" w:rsidRPr="006D08F9">
        <w:rPr>
          <w:spacing w:val="22"/>
        </w:rPr>
        <w:t xml:space="preserve"> </w:t>
      </w:r>
      <w:r w:rsidR="00816825" w:rsidRPr="006D08F9">
        <w:t>w</w:t>
      </w:r>
      <w:r w:rsidR="00816825" w:rsidRPr="006D08F9">
        <w:rPr>
          <w:spacing w:val="20"/>
        </w:rPr>
        <w:t xml:space="preserve"> </w:t>
      </w:r>
      <w:r w:rsidR="00816825" w:rsidRPr="006D08F9">
        <w:t>zakresie</w:t>
      </w:r>
      <w:r w:rsidR="00816825" w:rsidRPr="006D08F9">
        <w:rPr>
          <w:spacing w:val="21"/>
        </w:rPr>
        <w:t xml:space="preserve"> </w:t>
      </w:r>
      <w:r w:rsidR="00816825" w:rsidRPr="006D08F9">
        <w:rPr>
          <w:spacing w:val="-1"/>
        </w:rPr>
        <w:t>prowadzonej</w:t>
      </w:r>
      <w:r w:rsidR="00816825" w:rsidRPr="006D08F9">
        <w:rPr>
          <w:spacing w:val="19"/>
        </w:rPr>
        <w:t xml:space="preserve"> </w:t>
      </w:r>
      <w:r w:rsidR="00816825" w:rsidRPr="006D08F9">
        <w:rPr>
          <w:spacing w:val="-1"/>
        </w:rPr>
        <w:t>działalności,</w:t>
      </w:r>
      <w:r w:rsidR="00816825" w:rsidRPr="00816825">
        <w:rPr>
          <w:spacing w:val="20"/>
        </w:rPr>
        <w:t xml:space="preserve"> </w:t>
      </w:r>
      <w:r w:rsidR="00816825">
        <w:t>w</w:t>
      </w:r>
      <w:r w:rsidR="00816825" w:rsidRPr="00816825">
        <w:rPr>
          <w:spacing w:val="24"/>
        </w:rPr>
        <w:t xml:space="preserve"> </w:t>
      </w:r>
      <w:r w:rsidR="00816825" w:rsidRPr="00816825">
        <w:rPr>
          <w:spacing w:val="-1"/>
        </w:rPr>
        <w:t>szczególności:</w:t>
      </w:r>
    </w:p>
    <w:p w14:paraId="42548F4D" w14:textId="306D4DB9" w:rsidR="00816825" w:rsidRPr="00707644" w:rsidRDefault="00707644" w:rsidP="00DA1E3E">
      <w:pPr>
        <w:pStyle w:val="Tekstpodstawowy"/>
        <w:spacing w:line="276" w:lineRule="auto"/>
        <w:ind w:left="1134"/>
        <w:rPr>
          <w:rFonts w:asciiTheme="minorHAnsi" w:hAnsiTheme="minorHAnsi" w:cstheme="minorHAnsi"/>
          <w:sz w:val="22"/>
          <w:szCs w:val="22"/>
        </w:rPr>
      </w:pPr>
      <w:r w:rsidRPr="00707644">
        <w:rPr>
          <w:rFonts w:asciiTheme="minorHAnsi" w:hAnsiTheme="minorHAnsi" w:cstheme="minorHAnsi"/>
          <w:sz w:val="22"/>
          <w:szCs w:val="22"/>
        </w:rPr>
        <w:t>b</w:t>
      </w:r>
      <w:r w:rsidR="00860E1A">
        <w:rPr>
          <w:rFonts w:asciiTheme="minorHAnsi" w:hAnsiTheme="minorHAnsi" w:cstheme="minorHAnsi"/>
          <w:sz w:val="22"/>
          <w:szCs w:val="22"/>
        </w:rPr>
        <w:t>.</w:t>
      </w:r>
      <w:r w:rsidR="00816825" w:rsidRPr="00707644">
        <w:rPr>
          <w:rFonts w:asciiTheme="minorHAnsi" w:hAnsiTheme="minorHAnsi" w:cstheme="minorHAnsi"/>
          <w:sz w:val="22"/>
          <w:szCs w:val="22"/>
        </w:rPr>
        <w:t>1)</w:t>
      </w:r>
      <w:r w:rsidR="00816825" w:rsidRPr="00707644">
        <w:rPr>
          <w:rFonts w:asciiTheme="minorHAnsi" w:hAnsiTheme="minorHAnsi" w:cstheme="minorHAnsi"/>
          <w:spacing w:val="16"/>
          <w:sz w:val="22"/>
          <w:szCs w:val="22"/>
        </w:rPr>
        <w:t xml:space="preserve"> </w:t>
      </w:r>
      <w:r w:rsidR="00816825" w:rsidRPr="00707644">
        <w:rPr>
          <w:rFonts w:asciiTheme="minorHAnsi" w:hAnsiTheme="minorHAnsi" w:cstheme="minorHAnsi"/>
          <w:sz w:val="22"/>
          <w:szCs w:val="22"/>
        </w:rPr>
        <w:t>wpis</w:t>
      </w:r>
      <w:r w:rsidR="00816825" w:rsidRPr="00707644">
        <w:rPr>
          <w:rFonts w:asciiTheme="minorHAnsi" w:hAnsiTheme="minorHAnsi" w:cstheme="minorHAnsi"/>
          <w:spacing w:val="16"/>
          <w:sz w:val="22"/>
          <w:szCs w:val="22"/>
        </w:rPr>
        <w:t xml:space="preserve"> </w:t>
      </w:r>
      <w:r w:rsidR="00816825" w:rsidRPr="00707644">
        <w:rPr>
          <w:rFonts w:asciiTheme="minorHAnsi" w:hAnsiTheme="minorHAnsi" w:cstheme="minorHAnsi"/>
          <w:sz w:val="22"/>
          <w:szCs w:val="22"/>
        </w:rPr>
        <w:t>do</w:t>
      </w:r>
      <w:r w:rsidR="00816825" w:rsidRPr="00707644">
        <w:rPr>
          <w:rFonts w:asciiTheme="minorHAnsi" w:hAnsiTheme="minorHAnsi" w:cstheme="minorHAnsi"/>
          <w:spacing w:val="17"/>
          <w:sz w:val="22"/>
          <w:szCs w:val="22"/>
        </w:rPr>
        <w:t xml:space="preserve"> </w:t>
      </w:r>
      <w:r w:rsidR="00816825" w:rsidRPr="00707644">
        <w:rPr>
          <w:rFonts w:asciiTheme="minorHAnsi" w:hAnsiTheme="minorHAnsi" w:cstheme="minorHAnsi"/>
          <w:spacing w:val="-1"/>
          <w:sz w:val="22"/>
          <w:szCs w:val="22"/>
        </w:rPr>
        <w:t>rejestru</w:t>
      </w:r>
      <w:r w:rsidR="00816825" w:rsidRPr="00707644">
        <w:rPr>
          <w:rFonts w:asciiTheme="minorHAnsi" w:hAnsiTheme="minorHAnsi" w:cstheme="minorHAnsi"/>
          <w:spacing w:val="16"/>
          <w:sz w:val="22"/>
          <w:szCs w:val="22"/>
        </w:rPr>
        <w:t xml:space="preserve"> </w:t>
      </w:r>
      <w:r w:rsidR="00816825" w:rsidRPr="00707644">
        <w:rPr>
          <w:rFonts w:asciiTheme="minorHAnsi" w:hAnsiTheme="minorHAnsi" w:cstheme="minorHAnsi"/>
          <w:spacing w:val="-1"/>
          <w:sz w:val="22"/>
          <w:szCs w:val="22"/>
        </w:rPr>
        <w:t>działalności</w:t>
      </w:r>
      <w:r w:rsidR="00816825" w:rsidRPr="00707644">
        <w:rPr>
          <w:rFonts w:asciiTheme="minorHAnsi" w:hAnsiTheme="minorHAnsi" w:cstheme="minorHAnsi"/>
          <w:spacing w:val="15"/>
          <w:sz w:val="22"/>
          <w:szCs w:val="22"/>
        </w:rPr>
        <w:t xml:space="preserve"> </w:t>
      </w:r>
      <w:r w:rsidR="00816825" w:rsidRPr="00707644">
        <w:rPr>
          <w:rFonts w:asciiTheme="minorHAnsi" w:hAnsiTheme="minorHAnsi" w:cstheme="minorHAnsi"/>
          <w:spacing w:val="-1"/>
          <w:sz w:val="22"/>
          <w:szCs w:val="22"/>
        </w:rPr>
        <w:t>regulowanej</w:t>
      </w:r>
      <w:r w:rsidR="00816825" w:rsidRPr="00707644">
        <w:rPr>
          <w:rFonts w:asciiTheme="minorHAnsi" w:hAnsiTheme="minorHAnsi" w:cstheme="minorHAnsi"/>
          <w:spacing w:val="18"/>
          <w:sz w:val="22"/>
          <w:szCs w:val="22"/>
        </w:rPr>
        <w:t xml:space="preserve"> </w:t>
      </w:r>
      <w:r w:rsidR="00816825" w:rsidRPr="00707644">
        <w:rPr>
          <w:rFonts w:asciiTheme="minorHAnsi" w:hAnsiTheme="minorHAnsi" w:cstheme="minorHAnsi"/>
          <w:sz w:val="22"/>
          <w:szCs w:val="22"/>
        </w:rPr>
        <w:t>w</w:t>
      </w:r>
      <w:r w:rsidR="00816825" w:rsidRPr="00707644">
        <w:rPr>
          <w:rFonts w:asciiTheme="minorHAnsi" w:hAnsiTheme="minorHAnsi" w:cstheme="minorHAnsi"/>
          <w:spacing w:val="15"/>
          <w:sz w:val="22"/>
          <w:szCs w:val="22"/>
        </w:rPr>
        <w:t xml:space="preserve"> </w:t>
      </w:r>
      <w:r w:rsidR="00816825" w:rsidRPr="00707644">
        <w:rPr>
          <w:rFonts w:asciiTheme="minorHAnsi" w:hAnsiTheme="minorHAnsi" w:cstheme="minorHAnsi"/>
          <w:spacing w:val="-1"/>
          <w:sz w:val="22"/>
          <w:szCs w:val="22"/>
        </w:rPr>
        <w:t>zakresie</w:t>
      </w:r>
      <w:r w:rsidR="00816825" w:rsidRPr="00707644">
        <w:rPr>
          <w:rFonts w:asciiTheme="minorHAnsi" w:hAnsiTheme="minorHAnsi" w:cstheme="minorHAnsi"/>
          <w:spacing w:val="16"/>
          <w:sz w:val="22"/>
          <w:szCs w:val="22"/>
        </w:rPr>
        <w:t xml:space="preserve"> </w:t>
      </w:r>
      <w:r w:rsidR="00816825" w:rsidRPr="00707644">
        <w:rPr>
          <w:rFonts w:asciiTheme="minorHAnsi" w:hAnsiTheme="minorHAnsi" w:cstheme="minorHAnsi"/>
          <w:spacing w:val="-1"/>
          <w:sz w:val="22"/>
          <w:szCs w:val="22"/>
        </w:rPr>
        <w:t>odbierania</w:t>
      </w:r>
      <w:r w:rsidR="00816825" w:rsidRPr="00707644">
        <w:rPr>
          <w:rFonts w:asciiTheme="minorHAnsi" w:hAnsiTheme="minorHAnsi" w:cstheme="minorHAnsi"/>
          <w:spacing w:val="17"/>
          <w:sz w:val="22"/>
          <w:szCs w:val="22"/>
        </w:rPr>
        <w:t xml:space="preserve"> </w:t>
      </w:r>
      <w:r w:rsidR="00816825" w:rsidRPr="00707644">
        <w:rPr>
          <w:rFonts w:asciiTheme="minorHAnsi" w:hAnsiTheme="minorHAnsi" w:cstheme="minorHAnsi"/>
          <w:sz w:val="22"/>
          <w:szCs w:val="22"/>
        </w:rPr>
        <w:t>odpadów</w:t>
      </w:r>
      <w:r w:rsidR="00816825" w:rsidRPr="00707644">
        <w:rPr>
          <w:rFonts w:asciiTheme="minorHAnsi" w:hAnsiTheme="minorHAnsi" w:cstheme="minorHAnsi"/>
          <w:spacing w:val="83"/>
          <w:w w:val="102"/>
          <w:sz w:val="22"/>
          <w:szCs w:val="22"/>
        </w:rPr>
        <w:t xml:space="preserve"> </w:t>
      </w:r>
      <w:r w:rsidR="00816825" w:rsidRPr="00707644">
        <w:rPr>
          <w:rFonts w:asciiTheme="minorHAnsi" w:hAnsiTheme="minorHAnsi" w:cstheme="minorHAnsi"/>
          <w:spacing w:val="-1"/>
          <w:sz w:val="22"/>
          <w:szCs w:val="22"/>
        </w:rPr>
        <w:t>komunalnych</w:t>
      </w:r>
      <w:r w:rsidR="00816825" w:rsidRPr="00707644">
        <w:rPr>
          <w:rFonts w:asciiTheme="minorHAnsi" w:hAnsiTheme="minorHAnsi" w:cstheme="minorHAnsi"/>
          <w:spacing w:val="18"/>
          <w:sz w:val="22"/>
          <w:szCs w:val="22"/>
        </w:rPr>
        <w:t xml:space="preserve"> </w:t>
      </w:r>
      <w:r w:rsidR="00816825" w:rsidRPr="00707644">
        <w:rPr>
          <w:rFonts w:asciiTheme="minorHAnsi" w:hAnsiTheme="minorHAnsi" w:cstheme="minorHAnsi"/>
          <w:sz w:val="22"/>
          <w:szCs w:val="22"/>
        </w:rPr>
        <w:t>od</w:t>
      </w:r>
      <w:r w:rsidR="00816825" w:rsidRPr="00707644">
        <w:rPr>
          <w:rFonts w:asciiTheme="minorHAnsi" w:hAnsiTheme="minorHAnsi" w:cstheme="minorHAnsi"/>
          <w:spacing w:val="19"/>
          <w:sz w:val="22"/>
          <w:szCs w:val="22"/>
        </w:rPr>
        <w:t xml:space="preserve"> </w:t>
      </w:r>
      <w:r w:rsidR="00816825" w:rsidRPr="00707644">
        <w:rPr>
          <w:rFonts w:asciiTheme="minorHAnsi" w:hAnsiTheme="minorHAnsi" w:cstheme="minorHAnsi"/>
          <w:spacing w:val="-1"/>
          <w:sz w:val="22"/>
          <w:szCs w:val="22"/>
        </w:rPr>
        <w:t>właścicieli</w:t>
      </w:r>
      <w:r w:rsidR="00816825" w:rsidRPr="00707644">
        <w:rPr>
          <w:rFonts w:asciiTheme="minorHAnsi" w:hAnsiTheme="minorHAnsi" w:cstheme="minorHAnsi"/>
          <w:spacing w:val="18"/>
          <w:sz w:val="22"/>
          <w:szCs w:val="22"/>
        </w:rPr>
        <w:t xml:space="preserve"> </w:t>
      </w:r>
      <w:r w:rsidR="00816825" w:rsidRPr="00707644">
        <w:rPr>
          <w:rFonts w:asciiTheme="minorHAnsi" w:hAnsiTheme="minorHAnsi" w:cstheme="minorHAnsi"/>
          <w:sz w:val="22"/>
          <w:szCs w:val="22"/>
        </w:rPr>
        <w:t>nieruchomości</w:t>
      </w:r>
      <w:r w:rsidR="00816825" w:rsidRPr="00707644">
        <w:rPr>
          <w:rFonts w:asciiTheme="minorHAnsi" w:hAnsiTheme="minorHAnsi" w:cstheme="minorHAnsi"/>
          <w:spacing w:val="17"/>
          <w:sz w:val="22"/>
          <w:szCs w:val="22"/>
        </w:rPr>
        <w:t xml:space="preserve"> </w:t>
      </w:r>
      <w:r w:rsidR="00816825" w:rsidRPr="00707644">
        <w:rPr>
          <w:rFonts w:asciiTheme="minorHAnsi" w:hAnsiTheme="minorHAnsi" w:cstheme="minorHAnsi"/>
          <w:sz w:val="22"/>
          <w:szCs w:val="22"/>
        </w:rPr>
        <w:t>z</w:t>
      </w:r>
      <w:r w:rsidR="00816825" w:rsidRPr="00707644">
        <w:rPr>
          <w:rFonts w:asciiTheme="minorHAnsi" w:hAnsiTheme="minorHAnsi" w:cstheme="minorHAnsi"/>
          <w:spacing w:val="18"/>
          <w:sz w:val="22"/>
          <w:szCs w:val="22"/>
        </w:rPr>
        <w:t xml:space="preserve"> </w:t>
      </w:r>
      <w:r w:rsidR="00816825" w:rsidRPr="00707644">
        <w:rPr>
          <w:rFonts w:asciiTheme="minorHAnsi" w:hAnsiTheme="minorHAnsi" w:cstheme="minorHAnsi"/>
          <w:sz w:val="22"/>
          <w:szCs w:val="22"/>
        </w:rPr>
        <w:t>terenu</w:t>
      </w:r>
      <w:r w:rsidR="00816825" w:rsidRPr="00707644">
        <w:rPr>
          <w:rFonts w:asciiTheme="minorHAnsi" w:hAnsiTheme="minorHAnsi" w:cstheme="minorHAnsi"/>
          <w:spacing w:val="19"/>
          <w:sz w:val="22"/>
          <w:szCs w:val="22"/>
        </w:rPr>
        <w:t xml:space="preserve"> </w:t>
      </w:r>
      <w:r w:rsidR="00816825" w:rsidRPr="00707644">
        <w:rPr>
          <w:rFonts w:asciiTheme="minorHAnsi" w:hAnsiTheme="minorHAnsi" w:cstheme="minorHAnsi"/>
          <w:sz w:val="22"/>
          <w:szCs w:val="22"/>
        </w:rPr>
        <w:t>gminy</w:t>
      </w:r>
      <w:r w:rsidR="00816825" w:rsidRPr="00707644">
        <w:rPr>
          <w:rFonts w:asciiTheme="minorHAnsi" w:hAnsiTheme="minorHAnsi" w:cstheme="minorHAnsi"/>
          <w:spacing w:val="19"/>
          <w:sz w:val="22"/>
          <w:szCs w:val="22"/>
        </w:rPr>
        <w:t xml:space="preserve"> </w:t>
      </w:r>
      <w:r w:rsidR="0074453D">
        <w:rPr>
          <w:rFonts w:asciiTheme="minorHAnsi" w:hAnsiTheme="minorHAnsi" w:cstheme="minorHAnsi"/>
          <w:spacing w:val="-1"/>
          <w:sz w:val="22"/>
          <w:szCs w:val="22"/>
        </w:rPr>
        <w:t>Nowosolna</w:t>
      </w:r>
      <w:r w:rsidR="00816825" w:rsidRPr="00707644">
        <w:rPr>
          <w:rFonts w:asciiTheme="minorHAnsi" w:hAnsiTheme="minorHAnsi" w:cstheme="minorHAnsi"/>
          <w:spacing w:val="59"/>
          <w:w w:val="102"/>
          <w:sz w:val="22"/>
          <w:szCs w:val="22"/>
        </w:rPr>
        <w:t xml:space="preserve"> </w:t>
      </w:r>
      <w:r w:rsidR="00816825" w:rsidRPr="00707644">
        <w:rPr>
          <w:rFonts w:asciiTheme="minorHAnsi" w:hAnsiTheme="minorHAnsi" w:cstheme="minorHAnsi"/>
          <w:sz w:val="22"/>
          <w:szCs w:val="22"/>
        </w:rPr>
        <w:t>prowadzonego</w:t>
      </w:r>
      <w:r w:rsidR="00816825" w:rsidRPr="00707644">
        <w:rPr>
          <w:rFonts w:asciiTheme="minorHAnsi" w:hAnsiTheme="minorHAnsi" w:cstheme="minorHAnsi"/>
          <w:spacing w:val="23"/>
          <w:sz w:val="22"/>
          <w:szCs w:val="22"/>
        </w:rPr>
        <w:t xml:space="preserve"> </w:t>
      </w:r>
      <w:r w:rsidR="00816825" w:rsidRPr="00707644">
        <w:rPr>
          <w:rFonts w:asciiTheme="minorHAnsi" w:hAnsiTheme="minorHAnsi" w:cstheme="minorHAnsi"/>
          <w:spacing w:val="-1"/>
          <w:sz w:val="22"/>
          <w:szCs w:val="22"/>
        </w:rPr>
        <w:t>przez</w:t>
      </w:r>
      <w:r w:rsidR="00816825" w:rsidRPr="00707644">
        <w:rPr>
          <w:rFonts w:asciiTheme="minorHAnsi" w:hAnsiTheme="minorHAnsi" w:cstheme="minorHAnsi"/>
          <w:spacing w:val="20"/>
          <w:sz w:val="22"/>
          <w:szCs w:val="22"/>
        </w:rPr>
        <w:t xml:space="preserve"> </w:t>
      </w:r>
      <w:r w:rsidR="00816825" w:rsidRPr="00707644">
        <w:rPr>
          <w:rFonts w:asciiTheme="minorHAnsi" w:hAnsiTheme="minorHAnsi" w:cstheme="minorHAnsi"/>
          <w:sz w:val="22"/>
          <w:szCs w:val="22"/>
        </w:rPr>
        <w:t>Wójta</w:t>
      </w:r>
      <w:r w:rsidR="00816825" w:rsidRPr="00707644">
        <w:rPr>
          <w:rFonts w:asciiTheme="minorHAnsi" w:hAnsiTheme="minorHAnsi" w:cstheme="minorHAnsi"/>
          <w:spacing w:val="21"/>
          <w:sz w:val="22"/>
          <w:szCs w:val="22"/>
        </w:rPr>
        <w:t xml:space="preserve"> </w:t>
      </w:r>
      <w:r w:rsidR="00816825" w:rsidRPr="00707644">
        <w:rPr>
          <w:rFonts w:asciiTheme="minorHAnsi" w:hAnsiTheme="minorHAnsi" w:cstheme="minorHAnsi"/>
          <w:sz w:val="22"/>
          <w:szCs w:val="22"/>
        </w:rPr>
        <w:t>Gminy</w:t>
      </w:r>
      <w:r w:rsidR="00816825" w:rsidRPr="00707644">
        <w:rPr>
          <w:rFonts w:asciiTheme="minorHAnsi" w:hAnsiTheme="minorHAnsi" w:cstheme="minorHAnsi"/>
          <w:spacing w:val="22"/>
          <w:sz w:val="22"/>
          <w:szCs w:val="22"/>
        </w:rPr>
        <w:t xml:space="preserve"> </w:t>
      </w:r>
      <w:r w:rsidR="0074453D">
        <w:rPr>
          <w:rFonts w:asciiTheme="minorHAnsi" w:hAnsiTheme="minorHAnsi" w:cstheme="minorHAnsi"/>
          <w:spacing w:val="-1"/>
          <w:sz w:val="22"/>
          <w:szCs w:val="22"/>
        </w:rPr>
        <w:t>Nowosolna</w:t>
      </w:r>
      <w:r w:rsidR="00816825" w:rsidRPr="00707644">
        <w:rPr>
          <w:rFonts w:asciiTheme="minorHAnsi" w:hAnsiTheme="minorHAnsi" w:cstheme="minorHAnsi"/>
          <w:spacing w:val="-1"/>
          <w:sz w:val="22"/>
          <w:szCs w:val="22"/>
        </w:rPr>
        <w:t>,</w:t>
      </w:r>
    </w:p>
    <w:p w14:paraId="410A5A69" w14:textId="71120E47" w:rsidR="00816825" w:rsidRPr="00707644" w:rsidRDefault="00707644" w:rsidP="00DA1E3E">
      <w:pPr>
        <w:pStyle w:val="Tekstpodstawowy"/>
        <w:spacing w:line="276" w:lineRule="auto"/>
        <w:ind w:left="1134"/>
        <w:rPr>
          <w:rFonts w:asciiTheme="minorHAnsi" w:hAnsiTheme="minorHAnsi" w:cstheme="minorHAnsi"/>
          <w:sz w:val="22"/>
          <w:szCs w:val="22"/>
        </w:rPr>
      </w:pPr>
      <w:r w:rsidRPr="00707644">
        <w:rPr>
          <w:rFonts w:asciiTheme="minorHAnsi" w:hAnsiTheme="minorHAnsi" w:cstheme="minorHAnsi"/>
          <w:sz w:val="22"/>
          <w:szCs w:val="22"/>
        </w:rPr>
        <w:t>b</w:t>
      </w:r>
      <w:r w:rsidR="00860E1A">
        <w:rPr>
          <w:rFonts w:asciiTheme="minorHAnsi" w:hAnsiTheme="minorHAnsi" w:cstheme="minorHAnsi"/>
          <w:sz w:val="22"/>
          <w:szCs w:val="22"/>
        </w:rPr>
        <w:t>.</w:t>
      </w:r>
      <w:r w:rsidR="00816825" w:rsidRPr="00707644">
        <w:rPr>
          <w:rFonts w:asciiTheme="minorHAnsi" w:hAnsiTheme="minorHAnsi" w:cstheme="minorHAnsi"/>
          <w:sz w:val="22"/>
          <w:szCs w:val="22"/>
        </w:rPr>
        <w:t>2)</w:t>
      </w:r>
      <w:r w:rsidR="00816825" w:rsidRPr="00707644">
        <w:rPr>
          <w:rFonts w:asciiTheme="minorHAnsi" w:hAnsiTheme="minorHAnsi" w:cstheme="minorHAnsi"/>
          <w:spacing w:val="16"/>
          <w:sz w:val="22"/>
          <w:szCs w:val="22"/>
        </w:rPr>
        <w:t xml:space="preserve"> </w:t>
      </w:r>
      <w:r w:rsidR="00816825" w:rsidRPr="00707644">
        <w:rPr>
          <w:rFonts w:asciiTheme="minorHAnsi" w:hAnsiTheme="minorHAnsi" w:cstheme="minorHAnsi"/>
          <w:spacing w:val="-1"/>
          <w:sz w:val="22"/>
          <w:szCs w:val="22"/>
        </w:rPr>
        <w:t>aktualne</w:t>
      </w:r>
      <w:r w:rsidR="00816825" w:rsidRPr="00707644">
        <w:rPr>
          <w:rFonts w:asciiTheme="minorHAnsi" w:hAnsiTheme="minorHAnsi" w:cstheme="minorHAnsi"/>
          <w:spacing w:val="16"/>
          <w:sz w:val="22"/>
          <w:szCs w:val="22"/>
        </w:rPr>
        <w:t xml:space="preserve"> </w:t>
      </w:r>
      <w:r w:rsidR="00816825" w:rsidRPr="00707644">
        <w:rPr>
          <w:rFonts w:asciiTheme="minorHAnsi" w:hAnsiTheme="minorHAnsi" w:cstheme="minorHAnsi"/>
          <w:spacing w:val="-1"/>
          <w:sz w:val="22"/>
          <w:szCs w:val="22"/>
        </w:rPr>
        <w:t>zezwolenie</w:t>
      </w:r>
      <w:r w:rsidR="00816825" w:rsidRPr="00707644">
        <w:rPr>
          <w:rFonts w:asciiTheme="minorHAnsi" w:hAnsiTheme="minorHAnsi" w:cstheme="minorHAnsi"/>
          <w:spacing w:val="16"/>
          <w:sz w:val="22"/>
          <w:szCs w:val="22"/>
        </w:rPr>
        <w:t xml:space="preserve"> </w:t>
      </w:r>
      <w:r w:rsidR="00816825" w:rsidRPr="00707644">
        <w:rPr>
          <w:rFonts w:asciiTheme="minorHAnsi" w:hAnsiTheme="minorHAnsi" w:cstheme="minorHAnsi"/>
          <w:sz w:val="22"/>
          <w:szCs w:val="22"/>
        </w:rPr>
        <w:t>lub</w:t>
      </w:r>
      <w:r w:rsidR="00816825" w:rsidRPr="00707644">
        <w:rPr>
          <w:rFonts w:asciiTheme="minorHAnsi" w:hAnsiTheme="minorHAnsi" w:cstheme="minorHAnsi"/>
          <w:spacing w:val="17"/>
          <w:sz w:val="22"/>
          <w:szCs w:val="22"/>
        </w:rPr>
        <w:t xml:space="preserve"> </w:t>
      </w:r>
      <w:r w:rsidR="00816825" w:rsidRPr="00707644">
        <w:rPr>
          <w:rFonts w:asciiTheme="minorHAnsi" w:hAnsiTheme="minorHAnsi" w:cstheme="minorHAnsi"/>
          <w:spacing w:val="-1"/>
          <w:sz w:val="22"/>
          <w:szCs w:val="22"/>
        </w:rPr>
        <w:t>decyzję</w:t>
      </w:r>
      <w:r w:rsidR="00816825" w:rsidRPr="00707644">
        <w:rPr>
          <w:rFonts w:asciiTheme="minorHAnsi" w:hAnsiTheme="minorHAnsi" w:cstheme="minorHAnsi"/>
          <w:spacing w:val="16"/>
          <w:sz w:val="22"/>
          <w:szCs w:val="22"/>
        </w:rPr>
        <w:t xml:space="preserve"> </w:t>
      </w:r>
      <w:r w:rsidR="00816825" w:rsidRPr="00707644">
        <w:rPr>
          <w:rFonts w:asciiTheme="minorHAnsi" w:hAnsiTheme="minorHAnsi" w:cstheme="minorHAnsi"/>
          <w:sz w:val="22"/>
          <w:szCs w:val="22"/>
        </w:rPr>
        <w:t>właściwego</w:t>
      </w:r>
      <w:r w:rsidR="00816825" w:rsidRPr="00707644">
        <w:rPr>
          <w:rFonts w:asciiTheme="minorHAnsi" w:hAnsiTheme="minorHAnsi" w:cstheme="minorHAnsi"/>
          <w:spacing w:val="18"/>
          <w:sz w:val="22"/>
          <w:szCs w:val="22"/>
        </w:rPr>
        <w:t xml:space="preserve"> </w:t>
      </w:r>
      <w:r w:rsidR="00816825" w:rsidRPr="00707644">
        <w:rPr>
          <w:rFonts w:asciiTheme="minorHAnsi" w:hAnsiTheme="minorHAnsi" w:cstheme="minorHAnsi"/>
          <w:spacing w:val="-1"/>
          <w:sz w:val="22"/>
          <w:szCs w:val="22"/>
        </w:rPr>
        <w:t>organu</w:t>
      </w:r>
      <w:r w:rsidR="00816825" w:rsidRPr="00707644">
        <w:rPr>
          <w:rFonts w:asciiTheme="minorHAnsi" w:hAnsiTheme="minorHAnsi" w:cstheme="minorHAnsi"/>
          <w:spacing w:val="16"/>
          <w:sz w:val="22"/>
          <w:szCs w:val="22"/>
        </w:rPr>
        <w:t xml:space="preserve"> </w:t>
      </w:r>
      <w:r w:rsidR="00816825" w:rsidRPr="00707644">
        <w:rPr>
          <w:rFonts w:asciiTheme="minorHAnsi" w:hAnsiTheme="minorHAnsi" w:cstheme="minorHAnsi"/>
          <w:spacing w:val="-1"/>
          <w:sz w:val="22"/>
          <w:szCs w:val="22"/>
        </w:rPr>
        <w:t>na</w:t>
      </w:r>
      <w:r w:rsidR="00816825" w:rsidRPr="00707644">
        <w:rPr>
          <w:rFonts w:asciiTheme="minorHAnsi" w:hAnsiTheme="minorHAnsi" w:cstheme="minorHAnsi"/>
          <w:spacing w:val="17"/>
          <w:sz w:val="22"/>
          <w:szCs w:val="22"/>
        </w:rPr>
        <w:t xml:space="preserve"> </w:t>
      </w:r>
      <w:r w:rsidR="00816825" w:rsidRPr="00707644">
        <w:rPr>
          <w:rFonts w:asciiTheme="minorHAnsi" w:hAnsiTheme="minorHAnsi" w:cstheme="minorHAnsi"/>
          <w:spacing w:val="-1"/>
          <w:sz w:val="22"/>
          <w:szCs w:val="22"/>
        </w:rPr>
        <w:t>transport</w:t>
      </w:r>
      <w:r w:rsidR="00816825" w:rsidRPr="00707644">
        <w:rPr>
          <w:rFonts w:asciiTheme="minorHAnsi" w:hAnsiTheme="minorHAnsi" w:cstheme="minorHAnsi"/>
          <w:spacing w:val="19"/>
          <w:sz w:val="22"/>
          <w:szCs w:val="22"/>
        </w:rPr>
        <w:t xml:space="preserve"> </w:t>
      </w:r>
      <w:r w:rsidR="00816825" w:rsidRPr="00707644">
        <w:rPr>
          <w:rFonts w:asciiTheme="minorHAnsi" w:hAnsiTheme="minorHAnsi" w:cstheme="minorHAnsi"/>
          <w:sz w:val="22"/>
          <w:szCs w:val="22"/>
        </w:rPr>
        <w:t>odpadów</w:t>
      </w:r>
      <w:r w:rsidR="00816825" w:rsidRPr="00707644">
        <w:rPr>
          <w:rFonts w:asciiTheme="minorHAnsi" w:hAnsiTheme="minorHAnsi" w:cstheme="minorHAnsi"/>
          <w:spacing w:val="67"/>
          <w:w w:val="102"/>
          <w:sz w:val="22"/>
          <w:szCs w:val="22"/>
        </w:rPr>
        <w:t xml:space="preserve"> </w:t>
      </w:r>
      <w:r w:rsidR="00816825" w:rsidRPr="00707644">
        <w:rPr>
          <w:rFonts w:asciiTheme="minorHAnsi" w:hAnsiTheme="minorHAnsi" w:cstheme="minorHAnsi"/>
          <w:spacing w:val="-1"/>
          <w:sz w:val="22"/>
          <w:szCs w:val="22"/>
        </w:rPr>
        <w:t>zgodnie</w:t>
      </w:r>
      <w:r w:rsidR="00816825" w:rsidRPr="00707644">
        <w:rPr>
          <w:rFonts w:asciiTheme="minorHAnsi" w:hAnsiTheme="minorHAnsi" w:cstheme="minorHAnsi"/>
          <w:spacing w:val="14"/>
          <w:sz w:val="22"/>
          <w:szCs w:val="22"/>
        </w:rPr>
        <w:t xml:space="preserve"> </w:t>
      </w:r>
      <w:r w:rsidR="00816825" w:rsidRPr="00707644">
        <w:rPr>
          <w:rFonts w:asciiTheme="minorHAnsi" w:hAnsiTheme="minorHAnsi" w:cstheme="minorHAnsi"/>
          <w:sz w:val="22"/>
          <w:szCs w:val="22"/>
        </w:rPr>
        <w:t>z</w:t>
      </w:r>
      <w:r w:rsidR="00816825" w:rsidRPr="00707644">
        <w:rPr>
          <w:rFonts w:asciiTheme="minorHAnsi" w:hAnsiTheme="minorHAnsi" w:cstheme="minorHAnsi"/>
          <w:spacing w:val="16"/>
          <w:sz w:val="22"/>
          <w:szCs w:val="22"/>
        </w:rPr>
        <w:t xml:space="preserve"> </w:t>
      </w:r>
      <w:r w:rsidR="00816825" w:rsidRPr="00707644">
        <w:rPr>
          <w:rFonts w:asciiTheme="minorHAnsi" w:hAnsiTheme="minorHAnsi" w:cstheme="minorHAnsi"/>
          <w:spacing w:val="-1"/>
          <w:sz w:val="22"/>
          <w:szCs w:val="22"/>
        </w:rPr>
        <w:t>ustawą</w:t>
      </w:r>
      <w:r w:rsidR="00816825" w:rsidRPr="00707644">
        <w:rPr>
          <w:rFonts w:asciiTheme="minorHAnsi" w:hAnsiTheme="minorHAnsi" w:cstheme="minorHAnsi"/>
          <w:spacing w:val="15"/>
          <w:sz w:val="22"/>
          <w:szCs w:val="22"/>
        </w:rPr>
        <w:t xml:space="preserve"> </w:t>
      </w:r>
      <w:r w:rsidR="00816825" w:rsidRPr="00707644">
        <w:rPr>
          <w:rFonts w:asciiTheme="minorHAnsi" w:hAnsiTheme="minorHAnsi" w:cstheme="minorHAnsi"/>
          <w:sz w:val="22"/>
          <w:szCs w:val="22"/>
        </w:rPr>
        <w:t>o</w:t>
      </w:r>
      <w:r w:rsidR="00816825" w:rsidRPr="00707644">
        <w:rPr>
          <w:rFonts w:asciiTheme="minorHAnsi" w:hAnsiTheme="minorHAnsi" w:cstheme="minorHAnsi"/>
          <w:spacing w:val="16"/>
          <w:sz w:val="22"/>
          <w:szCs w:val="22"/>
        </w:rPr>
        <w:t xml:space="preserve"> </w:t>
      </w:r>
      <w:r w:rsidR="00816825" w:rsidRPr="00707644">
        <w:rPr>
          <w:rFonts w:asciiTheme="minorHAnsi" w:hAnsiTheme="minorHAnsi" w:cstheme="minorHAnsi"/>
          <w:spacing w:val="-1"/>
          <w:sz w:val="22"/>
          <w:szCs w:val="22"/>
        </w:rPr>
        <w:t>odpadach,</w:t>
      </w:r>
    </w:p>
    <w:p w14:paraId="453B3507" w14:textId="5CBA9D39" w:rsidR="00816825" w:rsidRPr="00707644" w:rsidRDefault="00707644" w:rsidP="00DA1E3E">
      <w:pPr>
        <w:pStyle w:val="Tekstpodstawowy"/>
        <w:spacing w:line="276" w:lineRule="auto"/>
        <w:ind w:left="1134"/>
        <w:rPr>
          <w:rFonts w:asciiTheme="minorHAnsi" w:hAnsiTheme="minorHAnsi" w:cstheme="minorHAnsi"/>
          <w:sz w:val="22"/>
          <w:szCs w:val="22"/>
        </w:rPr>
      </w:pPr>
      <w:r w:rsidRPr="00707644">
        <w:rPr>
          <w:rFonts w:asciiTheme="minorHAnsi" w:hAnsiTheme="minorHAnsi" w:cstheme="minorHAnsi"/>
          <w:sz w:val="22"/>
          <w:szCs w:val="22"/>
        </w:rPr>
        <w:t>b</w:t>
      </w:r>
      <w:r w:rsidR="00860E1A">
        <w:rPr>
          <w:rFonts w:asciiTheme="minorHAnsi" w:hAnsiTheme="minorHAnsi" w:cstheme="minorHAnsi"/>
          <w:sz w:val="22"/>
          <w:szCs w:val="22"/>
        </w:rPr>
        <w:t>.</w:t>
      </w:r>
      <w:r w:rsidR="00816825" w:rsidRPr="00707644">
        <w:rPr>
          <w:rFonts w:asciiTheme="minorHAnsi" w:hAnsiTheme="minorHAnsi" w:cstheme="minorHAnsi"/>
          <w:sz w:val="22"/>
          <w:szCs w:val="22"/>
        </w:rPr>
        <w:t>3)</w:t>
      </w:r>
      <w:r w:rsidR="00816825" w:rsidRPr="00707644">
        <w:rPr>
          <w:rFonts w:asciiTheme="minorHAnsi" w:hAnsiTheme="minorHAnsi" w:cstheme="minorHAnsi"/>
          <w:spacing w:val="17"/>
          <w:sz w:val="22"/>
          <w:szCs w:val="22"/>
        </w:rPr>
        <w:t xml:space="preserve"> </w:t>
      </w:r>
      <w:r w:rsidR="00816825" w:rsidRPr="00707644">
        <w:rPr>
          <w:rFonts w:asciiTheme="minorHAnsi" w:hAnsiTheme="minorHAnsi" w:cstheme="minorHAnsi"/>
          <w:sz w:val="22"/>
          <w:szCs w:val="22"/>
        </w:rPr>
        <w:t>wpis</w:t>
      </w:r>
      <w:r w:rsidR="00816825" w:rsidRPr="00707644">
        <w:rPr>
          <w:rFonts w:asciiTheme="minorHAnsi" w:hAnsiTheme="minorHAnsi" w:cstheme="minorHAnsi"/>
          <w:spacing w:val="17"/>
          <w:sz w:val="22"/>
          <w:szCs w:val="22"/>
        </w:rPr>
        <w:t xml:space="preserve"> </w:t>
      </w:r>
      <w:r w:rsidR="00816825" w:rsidRPr="00707644">
        <w:rPr>
          <w:rFonts w:asciiTheme="minorHAnsi" w:hAnsiTheme="minorHAnsi" w:cstheme="minorHAnsi"/>
          <w:sz w:val="22"/>
          <w:szCs w:val="22"/>
        </w:rPr>
        <w:t>do</w:t>
      </w:r>
      <w:r w:rsidR="00816825" w:rsidRPr="00707644">
        <w:rPr>
          <w:rFonts w:asciiTheme="minorHAnsi" w:hAnsiTheme="minorHAnsi" w:cstheme="minorHAnsi"/>
          <w:spacing w:val="19"/>
          <w:sz w:val="22"/>
          <w:szCs w:val="22"/>
        </w:rPr>
        <w:t xml:space="preserve"> </w:t>
      </w:r>
      <w:r w:rsidR="00816825" w:rsidRPr="00707644">
        <w:rPr>
          <w:rFonts w:asciiTheme="minorHAnsi" w:hAnsiTheme="minorHAnsi" w:cstheme="minorHAnsi"/>
          <w:spacing w:val="-1"/>
          <w:sz w:val="22"/>
          <w:szCs w:val="22"/>
        </w:rPr>
        <w:t>rejestru</w:t>
      </w:r>
      <w:r w:rsidR="00816825" w:rsidRPr="00707644">
        <w:rPr>
          <w:rFonts w:asciiTheme="minorHAnsi" w:hAnsiTheme="minorHAnsi" w:cstheme="minorHAnsi"/>
          <w:spacing w:val="17"/>
          <w:sz w:val="22"/>
          <w:szCs w:val="22"/>
        </w:rPr>
        <w:t xml:space="preserve"> </w:t>
      </w:r>
      <w:r w:rsidR="00816825" w:rsidRPr="00707644">
        <w:rPr>
          <w:rFonts w:asciiTheme="minorHAnsi" w:hAnsiTheme="minorHAnsi" w:cstheme="minorHAnsi"/>
          <w:spacing w:val="-1"/>
          <w:sz w:val="22"/>
          <w:szCs w:val="22"/>
        </w:rPr>
        <w:t>zbierających</w:t>
      </w:r>
      <w:r w:rsidR="00816825" w:rsidRPr="00707644">
        <w:rPr>
          <w:rFonts w:asciiTheme="minorHAnsi" w:hAnsiTheme="minorHAnsi" w:cstheme="minorHAnsi"/>
          <w:spacing w:val="17"/>
          <w:sz w:val="22"/>
          <w:szCs w:val="22"/>
        </w:rPr>
        <w:t xml:space="preserve"> </w:t>
      </w:r>
      <w:r w:rsidR="00816825" w:rsidRPr="00707644">
        <w:rPr>
          <w:rFonts w:asciiTheme="minorHAnsi" w:hAnsiTheme="minorHAnsi" w:cstheme="minorHAnsi"/>
          <w:sz w:val="22"/>
          <w:szCs w:val="22"/>
        </w:rPr>
        <w:t>sprzęt</w:t>
      </w:r>
      <w:r w:rsidR="00816825" w:rsidRPr="00707644">
        <w:rPr>
          <w:rFonts w:asciiTheme="minorHAnsi" w:hAnsiTheme="minorHAnsi" w:cstheme="minorHAnsi"/>
          <w:spacing w:val="17"/>
          <w:sz w:val="22"/>
          <w:szCs w:val="22"/>
        </w:rPr>
        <w:t xml:space="preserve"> </w:t>
      </w:r>
      <w:r w:rsidR="00816825" w:rsidRPr="00707644">
        <w:rPr>
          <w:rFonts w:asciiTheme="minorHAnsi" w:hAnsiTheme="minorHAnsi" w:cstheme="minorHAnsi"/>
          <w:spacing w:val="-1"/>
          <w:sz w:val="22"/>
          <w:szCs w:val="22"/>
        </w:rPr>
        <w:t>elektryczny</w:t>
      </w:r>
      <w:r w:rsidR="00816825" w:rsidRPr="00707644">
        <w:rPr>
          <w:rFonts w:asciiTheme="minorHAnsi" w:hAnsiTheme="minorHAnsi" w:cstheme="minorHAnsi"/>
          <w:spacing w:val="18"/>
          <w:sz w:val="22"/>
          <w:szCs w:val="22"/>
        </w:rPr>
        <w:t xml:space="preserve"> </w:t>
      </w:r>
      <w:r w:rsidR="00816825" w:rsidRPr="00707644">
        <w:rPr>
          <w:rFonts w:asciiTheme="minorHAnsi" w:hAnsiTheme="minorHAnsi" w:cstheme="minorHAnsi"/>
          <w:sz w:val="22"/>
          <w:szCs w:val="22"/>
        </w:rPr>
        <w:t>i</w:t>
      </w:r>
      <w:r w:rsidR="00816825" w:rsidRPr="00707644">
        <w:rPr>
          <w:rFonts w:asciiTheme="minorHAnsi" w:hAnsiTheme="minorHAnsi" w:cstheme="minorHAnsi"/>
          <w:spacing w:val="16"/>
          <w:sz w:val="22"/>
          <w:szCs w:val="22"/>
        </w:rPr>
        <w:t xml:space="preserve"> </w:t>
      </w:r>
      <w:r w:rsidR="00816825" w:rsidRPr="00707644">
        <w:rPr>
          <w:rFonts w:asciiTheme="minorHAnsi" w:hAnsiTheme="minorHAnsi" w:cstheme="minorHAnsi"/>
          <w:sz w:val="22"/>
          <w:szCs w:val="22"/>
        </w:rPr>
        <w:t>elektroniczny</w:t>
      </w:r>
      <w:r w:rsidR="00816825" w:rsidRPr="00707644">
        <w:rPr>
          <w:rFonts w:asciiTheme="minorHAnsi" w:hAnsiTheme="minorHAnsi" w:cstheme="minorHAnsi"/>
          <w:spacing w:val="17"/>
          <w:sz w:val="22"/>
          <w:szCs w:val="22"/>
        </w:rPr>
        <w:t xml:space="preserve"> </w:t>
      </w:r>
      <w:r w:rsidR="00816825" w:rsidRPr="00707644">
        <w:rPr>
          <w:rFonts w:asciiTheme="minorHAnsi" w:hAnsiTheme="minorHAnsi" w:cstheme="minorHAnsi"/>
          <w:sz w:val="22"/>
          <w:szCs w:val="22"/>
        </w:rPr>
        <w:t>prowadzonego</w:t>
      </w:r>
      <w:r w:rsidR="00816825" w:rsidRPr="00707644">
        <w:rPr>
          <w:rFonts w:asciiTheme="minorHAnsi" w:hAnsiTheme="minorHAnsi" w:cstheme="minorHAnsi"/>
          <w:spacing w:val="62"/>
          <w:w w:val="102"/>
          <w:sz w:val="22"/>
          <w:szCs w:val="22"/>
        </w:rPr>
        <w:t xml:space="preserve"> </w:t>
      </w:r>
      <w:r w:rsidR="00816825" w:rsidRPr="00707644">
        <w:rPr>
          <w:rFonts w:asciiTheme="minorHAnsi" w:hAnsiTheme="minorHAnsi" w:cstheme="minorHAnsi"/>
          <w:spacing w:val="-1"/>
          <w:sz w:val="22"/>
          <w:szCs w:val="22"/>
        </w:rPr>
        <w:t>przez</w:t>
      </w:r>
      <w:r w:rsidR="00816825" w:rsidRPr="00707644">
        <w:rPr>
          <w:rFonts w:asciiTheme="minorHAnsi" w:hAnsiTheme="minorHAnsi" w:cstheme="minorHAnsi"/>
          <w:spacing w:val="21"/>
          <w:sz w:val="22"/>
          <w:szCs w:val="22"/>
        </w:rPr>
        <w:t xml:space="preserve"> </w:t>
      </w:r>
      <w:r w:rsidR="00816825" w:rsidRPr="00707644">
        <w:rPr>
          <w:rFonts w:asciiTheme="minorHAnsi" w:hAnsiTheme="minorHAnsi" w:cstheme="minorHAnsi"/>
          <w:spacing w:val="-1"/>
          <w:sz w:val="22"/>
          <w:szCs w:val="22"/>
        </w:rPr>
        <w:t>Głównego</w:t>
      </w:r>
      <w:r w:rsidR="00816825" w:rsidRPr="00707644">
        <w:rPr>
          <w:rFonts w:asciiTheme="minorHAnsi" w:hAnsiTheme="minorHAnsi" w:cstheme="minorHAnsi"/>
          <w:spacing w:val="17"/>
          <w:sz w:val="22"/>
          <w:szCs w:val="22"/>
        </w:rPr>
        <w:t xml:space="preserve"> </w:t>
      </w:r>
      <w:r w:rsidR="00816825" w:rsidRPr="00707644">
        <w:rPr>
          <w:rFonts w:asciiTheme="minorHAnsi" w:hAnsiTheme="minorHAnsi" w:cstheme="minorHAnsi"/>
          <w:spacing w:val="-1"/>
          <w:sz w:val="22"/>
          <w:szCs w:val="22"/>
        </w:rPr>
        <w:t>Inspektora</w:t>
      </w:r>
      <w:r w:rsidR="00816825" w:rsidRPr="00707644">
        <w:rPr>
          <w:rFonts w:asciiTheme="minorHAnsi" w:hAnsiTheme="minorHAnsi" w:cstheme="minorHAnsi"/>
          <w:spacing w:val="20"/>
          <w:sz w:val="22"/>
          <w:szCs w:val="22"/>
        </w:rPr>
        <w:t xml:space="preserve"> </w:t>
      </w:r>
      <w:r w:rsidR="00816825" w:rsidRPr="00707644">
        <w:rPr>
          <w:rFonts w:asciiTheme="minorHAnsi" w:hAnsiTheme="minorHAnsi" w:cstheme="minorHAnsi"/>
          <w:sz w:val="22"/>
          <w:szCs w:val="22"/>
        </w:rPr>
        <w:t>Ochrony</w:t>
      </w:r>
      <w:r w:rsidR="00816825" w:rsidRPr="00707644">
        <w:rPr>
          <w:rFonts w:asciiTheme="minorHAnsi" w:hAnsiTheme="minorHAnsi" w:cstheme="minorHAnsi"/>
          <w:spacing w:val="18"/>
          <w:sz w:val="22"/>
          <w:szCs w:val="22"/>
        </w:rPr>
        <w:t xml:space="preserve"> </w:t>
      </w:r>
      <w:r w:rsidR="00816825" w:rsidRPr="00707644">
        <w:rPr>
          <w:rFonts w:asciiTheme="minorHAnsi" w:hAnsiTheme="minorHAnsi" w:cstheme="minorHAnsi"/>
          <w:spacing w:val="-1"/>
          <w:sz w:val="22"/>
          <w:szCs w:val="22"/>
        </w:rPr>
        <w:t>Środowiska</w:t>
      </w:r>
      <w:r w:rsidR="00816825" w:rsidRPr="00707644">
        <w:rPr>
          <w:rFonts w:asciiTheme="minorHAnsi" w:hAnsiTheme="minorHAnsi" w:cstheme="minorHAnsi"/>
          <w:spacing w:val="17"/>
          <w:sz w:val="22"/>
          <w:szCs w:val="22"/>
        </w:rPr>
        <w:t xml:space="preserve"> </w:t>
      </w:r>
      <w:r w:rsidR="00816825" w:rsidRPr="00707644">
        <w:rPr>
          <w:rFonts w:asciiTheme="minorHAnsi" w:hAnsiTheme="minorHAnsi" w:cstheme="minorHAnsi"/>
          <w:sz w:val="22"/>
          <w:szCs w:val="22"/>
        </w:rPr>
        <w:t>w</w:t>
      </w:r>
      <w:r w:rsidR="00816825" w:rsidRPr="00707644">
        <w:rPr>
          <w:rFonts w:asciiTheme="minorHAnsi" w:hAnsiTheme="minorHAnsi" w:cstheme="minorHAnsi"/>
          <w:spacing w:val="21"/>
          <w:sz w:val="22"/>
          <w:szCs w:val="22"/>
        </w:rPr>
        <w:t xml:space="preserve"> </w:t>
      </w:r>
      <w:r w:rsidR="00816825" w:rsidRPr="00707644">
        <w:rPr>
          <w:rFonts w:asciiTheme="minorHAnsi" w:hAnsiTheme="minorHAnsi" w:cstheme="minorHAnsi"/>
          <w:spacing w:val="-1"/>
          <w:sz w:val="22"/>
          <w:szCs w:val="22"/>
        </w:rPr>
        <w:t>zakresie</w:t>
      </w:r>
      <w:r w:rsidR="00816825" w:rsidRPr="00707644">
        <w:rPr>
          <w:rFonts w:asciiTheme="minorHAnsi" w:hAnsiTheme="minorHAnsi" w:cstheme="minorHAnsi"/>
          <w:spacing w:val="19"/>
          <w:sz w:val="22"/>
          <w:szCs w:val="22"/>
        </w:rPr>
        <w:t xml:space="preserve"> </w:t>
      </w:r>
      <w:r w:rsidR="00816825" w:rsidRPr="00707644">
        <w:rPr>
          <w:rFonts w:asciiTheme="minorHAnsi" w:hAnsiTheme="minorHAnsi" w:cstheme="minorHAnsi"/>
          <w:sz w:val="22"/>
          <w:szCs w:val="22"/>
        </w:rPr>
        <w:t>zbierania</w:t>
      </w:r>
      <w:r w:rsidR="00816825" w:rsidRPr="00707644">
        <w:rPr>
          <w:rFonts w:asciiTheme="minorHAnsi" w:hAnsiTheme="minorHAnsi" w:cstheme="minorHAnsi"/>
          <w:spacing w:val="17"/>
          <w:sz w:val="22"/>
          <w:szCs w:val="22"/>
        </w:rPr>
        <w:t xml:space="preserve"> </w:t>
      </w:r>
      <w:r w:rsidR="00816825" w:rsidRPr="00707644">
        <w:rPr>
          <w:rFonts w:asciiTheme="minorHAnsi" w:hAnsiTheme="minorHAnsi" w:cstheme="minorHAnsi"/>
          <w:sz w:val="22"/>
          <w:szCs w:val="22"/>
        </w:rPr>
        <w:t>zużytego</w:t>
      </w:r>
      <w:r w:rsidR="00816825" w:rsidRPr="00707644">
        <w:rPr>
          <w:rFonts w:asciiTheme="minorHAnsi" w:hAnsiTheme="minorHAnsi" w:cstheme="minorHAnsi"/>
          <w:spacing w:val="73"/>
          <w:w w:val="102"/>
          <w:sz w:val="22"/>
          <w:szCs w:val="22"/>
        </w:rPr>
        <w:t xml:space="preserve"> </w:t>
      </w:r>
      <w:r w:rsidR="00816825" w:rsidRPr="00707644">
        <w:rPr>
          <w:rFonts w:asciiTheme="minorHAnsi" w:hAnsiTheme="minorHAnsi" w:cstheme="minorHAnsi"/>
          <w:spacing w:val="-1"/>
          <w:sz w:val="22"/>
          <w:szCs w:val="22"/>
        </w:rPr>
        <w:t>sprzętu</w:t>
      </w:r>
      <w:r w:rsidR="00816825" w:rsidRPr="00707644">
        <w:rPr>
          <w:rFonts w:asciiTheme="minorHAnsi" w:hAnsiTheme="minorHAnsi" w:cstheme="minorHAnsi"/>
          <w:spacing w:val="25"/>
          <w:sz w:val="22"/>
          <w:szCs w:val="22"/>
        </w:rPr>
        <w:t xml:space="preserve"> </w:t>
      </w:r>
      <w:r w:rsidR="00816825" w:rsidRPr="00707644">
        <w:rPr>
          <w:rFonts w:asciiTheme="minorHAnsi" w:hAnsiTheme="minorHAnsi" w:cstheme="minorHAnsi"/>
          <w:sz w:val="22"/>
          <w:szCs w:val="22"/>
        </w:rPr>
        <w:t>elektrycznego</w:t>
      </w:r>
      <w:r w:rsidR="00816825" w:rsidRPr="00707644">
        <w:rPr>
          <w:rFonts w:asciiTheme="minorHAnsi" w:hAnsiTheme="minorHAnsi" w:cstheme="minorHAnsi"/>
          <w:spacing w:val="24"/>
          <w:sz w:val="22"/>
          <w:szCs w:val="22"/>
        </w:rPr>
        <w:t xml:space="preserve"> </w:t>
      </w:r>
      <w:r w:rsidR="00816825" w:rsidRPr="00707644">
        <w:rPr>
          <w:rFonts w:asciiTheme="minorHAnsi" w:hAnsiTheme="minorHAnsi" w:cstheme="minorHAnsi"/>
          <w:sz w:val="22"/>
          <w:szCs w:val="22"/>
        </w:rPr>
        <w:t>i</w:t>
      </w:r>
      <w:r w:rsidR="00816825" w:rsidRPr="00707644">
        <w:rPr>
          <w:rFonts w:asciiTheme="minorHAnsi" w:hAnsiTheme="minorHAnsi" w:cstheme="minorHAnsi"/>
          <w:spacing w:val="28"/>
          <w:sz w:val="22"/>
          <w:szCs w:val="22"/>
        </w:rPr>
        <w:t xml:space="preserve"> </w:t>
      </w:r>
      <w:r w:rsidR="00816825" w:rsidRPr="00707644">
        <w:rPr>
          <w:rFonts w:asciiTheme="minorHAnsi" w:hAnsiTheme="minorHAnsi" w:cstheme="minorHAnsi"/>
          <w:spacing w:val="-1"/>
          <w:sz w:val="22"/>
          <w:szCs w:val="22"/>
        </w:rPr>
        <w:t>elektronicznego,</w:t>
      </w:r>
    </w:p>
    <w:p w14:paraId="0B6E20F1" w14:textId="7E2E6F0B" w:rsidR="00816825" w:rsidRPr="00707644" w:rsidRDefault="00707644" w:rsidP="00DA1E3E">
      <w:pPr>
        <w:pStyle w:val="Tekstpodstawowy"/>
        <w:spacing w:line="276" w:lineRule="auto"/>
        <w:ind w:left="1134"/>
        <w:rPr>
          <w:rFonts w:asciiTheme="minorHAnsi" w:hAnsiTheme="minorHAnsi" w:cstheme="minorHAnsi"/>
          <w:sz w:val="22"/>
          <w:szCs w:val="22"/>
        </w:rPr>
      </w:pPr>
      <w:r w:rsidRPr="00707644">
        <w:rPr>
          <w:rFonts w:asciiTheme="minorHAnsi" w:hAnsiTheme="minorHAnsi" w:cstheme="minorHAnsi"/>
          <w:sz w:val="22"/>
          <w:szCs w:val="22"/>
        </w:rPr>
        <w:t>b</w:t>
      </w:r>
      <w:r w:rsidR="00860E1A">
        <w:rPr>
          <w:rFonts w:asciiTheme="minorHAnsi" w:hAnsiTheme="minorHAnsi" w:cstheme="minorHAnsi"/>
          <w:sz w:val="22"/>
          <w:szCs w:val="22"/>
        </w:rPr>
        <w:t>.</w:t>
      </w:r>
      <w:r w:rsidR="00816825" w:rsidRPr="00707644">
        <w:rPr>
          <w:rFonts w:asciiTheme="minorHAnsi" w:hAnsiTheme="minorHAnsi" w:cstheme="minorHAnsi"/>
          <w:sz w:val="22"/>
          <w:szCs w:val="22"/>
        </w:rPr>
        <w:t>4)</w:t>
      </w:r>
      <w:r w:rsidR="00816825" w:rsidRPr="00707644">
        <w:rPr>
          <w:rFonts w:asciiTheme="minorHAnsi" w:hAnsiTheme="minorHAnsi" w:cstheme="minorHAnsi"/>
          <w:spacing w:val="12"/>
          <w:sz w:val="22"/>
          <w:szCs w:val="22"/>
        </w:rPr>
        <w:t xml:space="preserve"> </w:t>
      </w:r>
      <w:r w:rsidR="00816825" w:rsidRPr="00707644">
        <w:rPr>
          <w:rFonts w:asciiTheme="minorHAnsi" w:hAnsiTheme="minorHAnsi" w:cstheme="minorHAnsi"/>
          <w:sz w:val="22"/>
          <w:szCs w:val="22"/>
        </w:rPr>
        <w:t>wpis</w:t>
      </w:r>
      <w:r w:rsidR="00816825" w:rsidRPr="00707644">
        <w:rPr>
          <w:rFonts w:asciiTheme="minorHAnsi" w:hAnsiTheme="minorHAnsi" w:cstheme="minorHAnsi"/>
          <w:spacing w:val="13"/>
          <w:sz w:val="22"/>
          <w:szCs w:val="22"/>
        </w:rPr>
        <w:t xml:space="preserve"> </w:t>
      </w:r>
      <w:r w:rsidR="00816825" w:rsidRPr="00707644">
        <w:rPr>
          <w:rFonts w:asciiTheme="minorHAnsi" w:hAnsiTheme="minorHAnsi" w:cstheme="minorHAnsi"/>
          <w:sz w:val="22"/>
          <w:szCs w:val="22"/>
        </w:rPr>
        <w:t>do</w:t>
      </w:r>
      <w:r w:rsidR="00816825" w:rsidRPr="00707644">
        <w:rPr>
          <w:rFonts w:asciiTheme="minorHAnsi" w:hAnsiTheme="minorHAnsi" w:cstheme="minorHAnsi"/>
          <w:spacing w:val="14"/>
          <w:sz w:val="22"/>
          <w:szCs w:val="22"/>
        </w:rPr>
        <w:t xml:space="preserve"> </w:t>
      </w:r>
      <w:r w:rsidR="00816825" w:rsidRPr="00707644">
        <w:rPr>
          <w:rFonts w:asciiTheme="minorHAnsi" w:hAnsiTheme="minorHAnsi" w:cstheme="minorHAnsi"/>
          <w:spacing w:val="-1"/>
          <w:sz w:val="22"/>
          <w:szCs w:val="22"/>
        </w:rPr>
        <w:t>bazy</w:t>
      </w:r>
      <w:r w:rsidR="00816825" w:rsidRPr="00707644">
        <w:rPr>
          <w:rFonts w:asciiTheme="minorHAnsi" w:hAnsiTheme="minorHAnsi" w:cstheme="minorHAnsi"/>
          <w:spacing w:val="15"/>
          <w:sz w:val="22"/>
          <w:szCs w:val="22"/>
        </w:rPr>
        <w:t xml:space="preserve"> </w:t>
      </w:r>
      <w:r w:rsidR="00816825" w:rsidRPr="00707644">
        <w:rPr>
          <w:rFonts w:asciiTheme="minorHAnsi" w:hAnsiTheme="minorHAnsi" w:cstheme="minorHAnsi"/>
          <w:spacing w:val="-1"/>
          <w:sz w:val="22"/>
          <w:szCs w:val="22"/>
        </w:rPr>
        <w:t>danych</w:t>
      </w:r>
      <w:r w:rsidR="00816825" w:rsidRPr="00707644">
        <w:rPr>
          <w:rFonts w:asciiTheme="minorHAnsi" w:hAnsiTheme="minorHAnsi" w:cstheme="minorHAnsi"/>
          <w:spacing w:val="12"/>
          <w:sz w:val="22"/>
          <w:szCs w:val="22"/>
        </w:rPr>
        <w:t xml:space="preserve"> </w:t>
      </w:r>
      <w:r w:rsidR="00816825" w:rsidRPr="00707644">
        <w:rPr>
          <w:rFonts w:asciiTheme="minorHAnsi" w:hAnsiTheme="minorHAnsi" w:cstheme="minorHAnsi"/>
          <w:sz w:val="22"/>
          <w:szCs w:val="22"/>
        </w:rPr>
        <w:t>o</w:t>
      </w:r>
      <w:r w:rsidR="00816825" w:rsidRPr="00707644">
        <w:rPr>
          <w:rFonts w:asciiTheme="minorHAnsi" w:hAnsiTheme="minorHAnsi" w:cstheme="minorHAnsi"/>
          <w:spacing w:val="14"/>
          <w:sz w:val="22"/>
          <w:szCs w:val="22"/>
        </w:rPr>
        <w:t xml:space="preserve"> </w:t>
      </w:r>
      <w:r w:rsidR="00816825" w:rsidRPr="00707644">
        <w:rPr>
          <w:rFonts w:asciiTheme="minorHAnsi" w:hAnsiTheme="minorHAnsi" w:cstheme="minorHAnsi"/>
          <w:spacing w:val="-1"/>
          <w:sz w:val="22"/>
          <w:szCs w:val="22"/>
        </w:rPr>
        <w:t>produktach</w:t>
      </w:r>
      <w:r w:rsidR="00816825" w:rsidRPr="00707644">
        <w:rPr>
          <w:rFonts w:asciiTheme="minorHAnsi" w:hAnsiTheme="minorHAnsi" w:cstheme="minorHAnsi"/>
          <w:spacing w:val="15"/>
          <w:sz w:val="22"/>
          <w:szCs w:val="22"/>
        </w:rPr>
        <w:t xml:space="preserve"> </w:t>
      </w:r>
      <w:r w:rsidR="00816825" w:rsidRPr="00707644">
        <w:rPr>
          <w:rFonts w:asciiTheme="minorHAnsi" w:hAnsiTheme="minorHAnsi" w:cstheme="minorHAnsi"/>
          <w:sz w:val="22"/>
          <w:szCs w:val="22"/>
        </w:rPr>
        <w:t>i</w:t>
      </w:r>
      <w:r w:rsidR="00816825" w:rsidRPr="00707644">
        <w:rPr>
          <w:rFonts w:asciiTheme="minorHAnsi" w:hAnsiTheme="minorHAnsi" w:cstheme="minorHAnsi"/>
          <w:spacing w:val="12"/>
          <w:sz w:val="22"/>
          <w:szCs w:val="22"/>
        </w:rPr>
        <w:t xml:space="preserve"> </w:t>
      </w:r>
      <w:r w:rsidR="00816825" w:rsidRPr="00707644">
        <w:rPr>
          <w:rFonts w:asciiTheme="minorHAnsi" w:hAnsiTheme="minorHAnsi" w:cstheme="minorHAnsi"/>
          <w:spacing w:val="-1"/>
          <w:sz w:val="22"/>
          <w:szCs w:val="22"/>
        </w:rPr>
        <w:t>opakowaniach</w:t>
      </w:r>
      <w:r w:rsidR="00816825" w:rsidRPr="00707644">
        <w:rPr>
          <w:rFonts w:asciiTheme="minorHAnsi" w:hAnsiTheme="minorHAnsi" w:cstheme="minorHAnsi"/>
          <w:spacing w:val="12"/>
          <w:sz w:val="22"/>
          <w:szCs w:val="22"/>
        </w:rPr>
        <w:t xml:space="preserve"> </w:t>
      </w:r>
      <w:r w:rsidR="00816825" w:rsidRPr="00707644">
        <w:rPr>
          <w:rFonts w:asciiTheme="minorHAnsi" w:hAnsiTheme="minorHAnsi" w:cstheme="minorHAnsi"/>
          <w:spacing w:val="-1"/>
          <w:sz w:val="22"/>
          <w:szCs w:val="22"/>
        </w:rPr>
        <w:t>oraz</w:t>
      </w:r>
      <w:r w:rsidR="00816825" w:rsidRPr="00707644">
        <w:rPr>
          <w:rFonts w:asciiTheme="minorHAnsi" w:hAnsiTheme="minorHAnsi" w:cstheme="minorHAnsi"/>
          <w:spacing w:val="12"/>
          <w:sz w:val="22"/>
          <w:szCs w:val="22"/>
        </w:rPr>
        <w:t xml:space="preserve"> </w:t>
      </w:r>
      <w:r w:rsidR="00816825" w:rsidRPr="00707644">
        <w:rPr>
          <w:rFonts w:asciiTheme="minorHAnsi" w:hAnsiTheme="minorHAnsi" w:cstheme="minorHAnsi"/>
          <w:sz w:val="22"/>
          <w:szCs w:val="22"/>
        </w:rPr>
        <w:t>o</w:t>
      </w:r>
      <w:r w:rsidR="00816825" w:rsidRPr="00707644">
        <w:rPr>
          <w:rFonts w:asciiTheme="minorHAnsi" w:hAnsiTheme="minorHAnsi" w:cstheme="minorHAnsi"/>
          <w:spacing w:val="13"/>
          <w:sz w:val="22"/>
          <w:szCs w:val="22"/>
        </w:rPr>
        <w:t xml:space="preserve"> </w:t>
      </w:r>
      <w:r w:rsidR="00816825" w:rsidRPr="00707644">
        <w:rPr>
          <w:rFonts w:asciiTheme="minorHAnsi" w:hAnsiTheme="minorHAnsi" w:cstheme="minorHAnsi"/>
          <w:sz w:val="22"/>
          <w:szCs w:val="22"/>
        </w:rPr>
        <w:t>gospodarce</w:t>
      </w:r>
      <w:r w:rsidR="00816825" w:rsidRPr="00707644">
        <w:rPr>
          <w:rFonts w:asciiTheme="minorHAnsi" w:hAnsiTheme="minorHAnsi" w:cstheme="minorHAnsi"/>
          <w:spacing w:val="61"/>
          <w:w w:val="102"/>
          <w:sz w:val="22"/>
          <w:szCs w:val="22"/>
        </w:rPr>
        <w:t xml:space="preserve"> </w:t>
      </w:r>
      <w:r w:rsidR="00816825" w:rsidRPr="00707644">
        <w:rPr>
          <w:rFonts w:asciiTheme="minorHAnsi" w:hAnsiTheme="minorHAnsi" w:cstheme="minorHAnsi"/>
          <w:sz w:val="22"/>
          <w:szCs w:val="22"/>
        </w:rPr>
        <w:t>odpadami</w:t>
      </w:r>
      <w:r w:rsidR="00816825" w:rsidRPr="00707644">
        <w:rPr>
          <w:rFonts w:asciiTheme="minorHAnsi" w:hAnsiTheme="minorHAnsi" w:cstheme="minorHAnsi"/>
          <w:spacing w:val="30"/>
          <w:sz w:val="22"/>
          <w:szCs w:val="22"/>
        </w:rPr>
        <w:t xml:space="preserve"> </w:t>
      </w:r>
      <w:r w:rsidR="00816825" w:rsidRPr="00707644">
        <w:rPr>
          <w:rFonts w:asciiTheme="minorHAnsi" w:hAnsiTheme="minorHAnsi" w:cstheme="minorHAnsi"/>
          <w:sz w:val="22"/>
          <w:szCs w:val="22"/>
        </w:rPr>
        <w:t>(BDO).</w:t>
      </w:r>
    </w:p>
    <w:p w14:paraId="24340897" w14:textId="77777777" w:rsidR="00C4372F" w:rsidRPr="00C4372F" w:rsidRDefault="005D34D6" w:rsidP="00DA1E3E">
      <w:pPr>
        <w:numPr>
          <w:ilvl w:val="0"/>
          <w:numId w:val="5"/>
        </w:numPr>
        <w:spacing w:after="0" w:line="276" w:lineRule="auto"/>
        <w:ind w:left="1134" w:right="72" w:hanging="425"/>
        <w:jc w:val="both"/>
      </w:pPr>
      <w:r w:rsidRPr="00F33064">
        <w:rPr>
          <w:b/>
          <w:bCs/>
        </w:rPr>
        <w:t>sytuacji ekonomicznej lub finansowej</w:t>
      </w:r>
      <w:r>
        <w:t xml:space="preserve"> – </w:t>
      </w:r>
    </w:p>
    <w:p w14:paraId="0C123DA1" w14:textId="5666E2F2" w:rsidR="00F33064" w:rsidRPr="00C4372F" w:rsidRDefault="00C4372F" w:rsidP="00DA1E3E">
      <w:pPr>
        <w:spacing w:after="0" w:line="276" w:lineRule="auto"/>
        <w:ind w:left="1134" w:right="72"/>
        <w:jc w:val="both"/>
      </w:pPr>
      <w:r w:rsidRPr="00C4372F">
        <w:t>c</w:t>
      </w:r>
      <w:r w:rsidR="00860E1A">
        <w:t>.</w:t>
      </w:r>
      <w:r w:rsidRPr="00C4372F">
        <w:t>1)</w:t>
      </w:r>
      <w:r>
        <w:rPr>
          <w:b/>
          <w:bCs/>
        </w:rPr>
        <w:t xml:space="preserve"> </w:t>
      </w:r>
      <w:r w:rsidR="00F33064" w:rsidRPr="00C4372F">
        <w:rPr>
          <w:rFonts w:cstheme="minorHAnsi"/>
          <w:spacing w:val="-1"/>
        </w:rPr>
        <w:t>Zamawiający</w:t>
      </w:r>
      <w:r w:rsidR="00F33064" w:rsidRPr="00C4372F">
        <w:rPr>
          <w:rFonts w:cstheme="minorHAnsi"/>
          <w:spacing w:val="18"/>
        </w:rPr>
        <w:t xml:space="preserve"> </w:t>
      </w:r>
      <w:r w:rsidR="00F33064" w:rsidRPr="00C4372F">
        <w:rPr>
          <w:rFonts w:cstheme="minorHAnsi"/>
          <w:spacing w:val="-1"/>
        </w:rPr>
        <w:t>uzna,</w:t>
      </w:r>
      <w:r w:rsidR="00F33064" w:rsidRPr="00C4372F">
        <w:rPr>
          <w:rFonts w:cstheme="minorHAnsi"/>
          <w:spacing w:val="15"/>
        </w:rPr>
        <w:t xml:space="preserve"> </w:t>
      </w:r>
      <w:r w:rsidR="00F33064" w:rsidRPr="00C4372F">
        <w:rPr>
          <w:rFonts w:cstheme="minorHAnsi"/>
        </w:rPr>
        <w:t>że</w:t>
      </w:r>
      <w:r w:rsidR="00F33064" w:rsidRPr="00C4372F">
        <w:rPr>
          <w:rFonts w:cstheme="minorHAnsi"/>
          <w:spacing w:val="17"/>
        </w:rPr>
        <w:t xml:space="preserve"> </w:t>
      </w:r>
      <w:r w:rsidR="00F33064" w:rsidRPr="00C4372F">
        <w:rPr>
          <w:rFonts w:cstheme="minorHAnsi"/>
        </w:rPr>
        <w:t>Wykonawca</w:t>
      </w:r>
      <w:r w:rsidR="00F33064" w:rsidRPr="00C4372F">
        <w:rPr>
          <w:rFonts w:cstheme="minorHAnsi"/>
          <w:spacing w:val="17"/>
        </w:rPr>
        <w:t xml:space="preserve"> </w:t>
      </w:r>
      <w:r w:rsidR="00F33064" w:rsidRPr="00C4372F">
        <w:rPr>
          <w:rFonts w:cstheme="minorHAnsi"/>
        </w:rPr>
        <w:t>spełnia</w:t>
      </w:r>
      <w:r w:rsidR="00F33064" w:rsidRPr="00C4372F">
        <w:rPr>
          <w:rFonts w:cstheme="minorHAnsi"/>
          <w:spacing w:val="15"/>
        </w:rPr>
        <w:t xml:space="preserve"> </w:t>
      </w:r>
      <w:r w:rsidR="00F33064" w:rsidRPr="00C4372F">
        <w:rPr>
          <w:rFonts w:cstheme="minorHAnsi"/>
        </w:rPr>
        <w:t>ww.</w:t>
      </w:r>
      <w:r w:rsidR="00F33064" w:rsidRPr="00C4372F">
        <w:rPr>
          <w:rFonts w:cstheme="minorHAnsi"/>
          <w:spacing w:val="15"/>
        </w:rPr>
        <w:t xml:space="preserve"> </w:t>
      </w:r>
      <w:r w:rsidR="00F33064" w:rsidRPr="00C4372F">
        <w:rPr>
          <w:rFonts w:cstheme="minorHAnsi"/>
          <w:spacing w:val="-1"/>
        </w:rPr>
        <w:t>warunek,</w:t>
      </w:r>
      <w:r w:rsidR="00F33064" w:rsidRPr="00C4372F">
        <w:rPr>
          <w:rFonts w:cstheme="minorHAnsi"/>
          <w:spacing w:val="18"/>
        </w:rPr>
        <w:t xml:space="preserve"> </w:t>
      </w:r>
      <w:r w:rsidR="00F33064" w:rsidRPr="00C4372F">
        <w:rPr>
          <w:rFonts w:cstheme="minorHAnsi"/>
          <w:spacing w:val="-1"/>
        </w:rPr>
        <w:t>jeżeli</w:t>
      </w:r>
      <w:r w:rsidR="00F33064" w:rsidRPr="00C4372F">
        <w:rPr>
          <w:rFonts w:cstheme="minorHAnsi"/>
          <w:spacing w:val="15"/>
        </w:rPr>
        <w:t xml:space="preserve"> </w:t>
      </w:r>
      <w:r w:rsidR="00F33064" w:rsidRPr="00C4372F">
        <w:rPr>
          <w:rFonts w:cstheme="minorHAnsi"/>
          <w:spacing w:val="-1"/>
        </w:rPr>
        <w:t>Wykonawca</w:t>
      </w:r>
      <w:r w:rsidR="00F33064" w:rsidRPr="00C4372F">
        <w:rPr>
          <w:rFonts w:cstheme="minorHAnsi"/>
          <w:spacing w:val="69"/>
          <w:w w:val="102"/>
        </w:rPr>
        <w:t xml:space="preserve"> </w:t>
      </w:r>
      <w:r w:rsidR="00F33064" w:rsidRPr="00C4372F">
        <w:rPr>
          <w:rFonts w:cstheme="minorHAnsi"/>
        </w:rPr>
        <w:t>wykaże,</w:t>
      </w:r>
      <w:r w:rsidR="00F33064" w:rsidRPr="00C4372F">
        <w:rPr>
          <w:rFonts w:cstheme="minorHAnsi"/>
          <w:spacing w:val="15"/>
        </w:rPr>
        <w:t xml:space="preserve"> </w:t>
      </w:r>
      <w:r w:rsidR="00F33064" w:rsidRPr="00C4372F">
        <w:rPr>
          <w:rFonts w:cstheme="minorHAnsi"/>
        </w:rPr>
        <w:t>że</w:t>
      </w:r>
      <w:r w:rsidR="00F33064" w:rsidRPr="00C4372F">
        <w:rPr>
          <w:rFonts w:cstheme="minorHAnsi"/>
          <w:spacing w:val="17"/>
        </w:rPr>
        <w:t xml:space="preserve"> </w:t>
      </w:r>
      <w:r w:rsidR="00F33064" w:rsidRPr="00C4372F">
        <w:rPr>
          <w:rFonts w:cstheme="minorHAnsi"/>
          <w:spacing w:val="-1"/>
        </w:rPr>
        <w:t>jest</w:t>
      </w:r>
      <w:r w:rsidR="00F33064" w:rsidRPr="00C4372F">
        <w:rPr>
          <w:rFonts w:cstheme="minorHAnsi"/>
          <w:spacing w:val="17"/>
        </w:rPr>
        <w:t xml:space="preserve"> </w:t>
      </w:r>
      <w:r w:rsidR="00F33064" w:rsidRPr="00C4372F">
        <w:rPr>
          <w:rFonts w:cstheme="minorHAnsi"/>
        </w:rPr>
        <w:t>ubezpieczony</w:t>
      </w:r>
      <w:r w:rsidR="00F33064" w:rsidRPr="00C4372F">
        <w:rPr>
          <w:rFonts w:cstheme="minorHAnsi"/>
          <w:spacing w:val="17"/>
        </w:rPr>
        <w:t xml:space="preserve"> </w:t>
      </w:r>
      <w:r w:rsidR="00F33064" w:rsidRPr="00C4372F">
        <w:rPr>
          <w:rFonts w:cstheme="minorHAnsi"/>
        </w:rPr>
        <w:t>od</w:t>
      </w:r>
      <w:r w:rsidR="00F33064" w:rsidRPr="00C4372F">
        <w:rPr>
          <w:rFonts w:cstheme="minorHAnsi"/>
          <w:spacing w:val="17"/>
        </w:rPr>
        <w:t xml:space="preserve"> </w:t>
      </w:r>
      <w:r w:rsidR="00F33064" w:rsidRPr="00C4372F">
        <w:rPr>
          <w:rFonts w:cstheme="minorHAnsi"/>
          <w:spacing w:val="-1"/>
        </w:rPr>
        <w:t>odpowiedzialności</w:t>
      </w:r>
      <w:r w:rsidR="00F33064" w:rsidRPr="00C4372F">
        <w:rPr>
          <w:rFonts w:cstheme="minorHAnsi"/>
          <w:spacing w:val="15"/>
        </w:rPr>
        <w:t xml:space="preserve"> </w:t>
      </w:r>
      <w:r w:rsidR="00F33064" w:rsidRPr="00C4372F">
        <w:rPr>
          <w:rFonts w:cstheme="minorHAnsi"/>
        </w:rPr>
        <w:t>cywilnej</w:t>
      </w:r>
      <w:r w:rsidR="00F33064" w:rsidRPr="00C4372F">
        <w:rPr>
          <w:rFonts w:cstheme="minorHAnsi"/>
          <w:spacing w:val="16"/>
        </w:rPr>
        <w:t xml:space="preserve"> </w:t>
      </w:r>
      <w:r w:rsidR="00F33064" w:rsidRPr="00C4372F">
        <w:rPr>
          <w:rFonts w:cstheme="minorHAnsi"/>
        </w:rPr>
        <w:t>w</w:t>
      </w:r>
      <w:r w:rsidR="00F33064" w:rsidRPr="00C4372F">
        <w:rPr>
          <w:rFonts w:cstheme="minorHAnsi"/>
          <w:spacing w:val="19"/>
        </w:rPr>
        <w:t xml:space="preserve"> </w:t>
      </w:r>
      <w:r w:rsidR="00F33064" w:rsidRPr="00C4372F">
        <w:rPr>
          <w:rFonts w:cstheme="minorHAnsi"/>
          <w:spacing w:val="-1"/>
        </w:rPr>
        <w:t>zakresie</w:t>
      </w:r>
      <w:r w:rsidR="00F33064" w:rsidRPr="00C4372F">
        <w:rPr>
          <w:rFonts w:cstheme="minorHAnsi"/>
          <w:spacing w:val="53"/>
          <w:w w:val="102"/>
        </w:rPr>
        <w:t xml:space="preserve"> </w:t>
      </w:r>
      <w:r w:rsidR="00F33064" w:rsidRPr="00C4372F">
        <w:rPr>
          <w:rFonts w:cstheme="minorHAnsi"/>
        </w:rPr>
        <w:t>prowadzonej</w:t>
      </w:r>
      <w:r w:rsidR="00F33064" w:rsidRPr="00C4372F">
        <w:rPr>
          <w:rFonts w:cstheme="minorHAnsi"/>
          <w:spacing w:val="21"/>
        </w:rPr>
        <w:t xml:space="preserve"> </w:t>
      </w:r>
      <w:r w:rsidR="00F33064" w:rsidRPr="00C4372F">
        <w:rPr>
          <w:rFonts w:cstheme="minorHAnsi"/>
          <w:spacing w:val="-1"/>
        </w:rPr>
        <w:t>działalności</w:t>
      </w:r>
      <w:r w:rsidR="00F33064" w:rsidRPr="00C4372F">
        <w:rPr>
          <w:rFonts w:cstheme="minorHAnsi"/>
          <w:spacing w:val="18"/>
        </w:rPr>
        <w:t xml:space="preserve"> </w:t>
      </w:r>
      <w:r w:rsidR="00F33064" w:rsidRPr="00C4372F">
        <w:rPr>
          <w:rFonts w:cstheme="minorHAnsi"/>
        </w:rPr>
        <w:t>związanej</w:t>
      </w:r>
      <w:r w:rsidR="00F33064" w:rsidRPr="00C4372F">
        <w:rPr>
          <w:rFonts w:cstheme="minorHAnsi"/>
          <w:spacing w:val="19"/>
        </w:rPr>
        <w:t xml:space="preserve"> </w:t>
      </w:r>
      <w:r w:rsidR="00F33064" w:rsidRPr="00C4372F">
        <w:rPr>
          <w:rFonts w:cstheme="minorHAnsi"/>
        </w:rPr>
        <w:t>z</w:t>
      </w:r>
      <w:r w:rsidR="00F33064" w:rsidRPr="00C4372F">
        <w:rPr>
          <w:rFonts w:cstheme="minorHAnsi"/>
          <w:spacing w:val="18"/>
        </w:rPr>
        <w:t xml:space="preserve"> </w:t>
      </w:r>
      <w:r w:rsidR="00F33064" w:rsidRPr="00C4372F">
        <w:rPr>
          <w:rFonts w:cstheme="minorHAnsi"/>
        </w:rPr>
        <w:t>przedmiotem</w:t>
      </w:r>
      <w:r w:rsidR="00F33064" w:rsidRPr="00C4372F">
        <w:rPr>
          <w:rFonts w:cstheme="minorHAnsi"/>
          <w:spacing w:val="19"/>
        </w:rPr>
        <w:t xml:space="preserve"> </w:t>
      </w:r>
      <w:r w:rsidR="00F33064" w:rsidRPr="00C4372F">
        <w:rPr>
          <w:rFonts w:cstheme="minorHAnsi"/>
        </w:rPr>
        <w:t>zamówienia</w:t>
      </w:r>
      <w:r w:rsidR="00F33064" w:rsidRPr="00C4372F">
        <w:rPr>
          <w:rFonts w:cstheme="minorHAnsi"/>
          <w:spacing w:val="18"/>
        </w:rPr>
        <w:t xml:space="preserve"> </w:t>
      </w:r>
      <w:r w:rsidR="00F33064" w:rsidRPr="00C4372F">
        <w:rPr>
          <w:rFonts w:cstheme="minorHAnsi"/>
        </w:rPr>
        <w:t>na</w:t>
      </w:r>
      <w:r w:rsidR="00F33064" w:rsidRPr="00C4372F">
        <w:rPr>
          <w:rFonts w:cstheme="minorHAnsi"/>
          <w:spacing w:val="19"/>
        </w:rPr>
        <w:t xml:space="preserve"> </w:t>
      </w:r>
      <w:r w:rsidR="00F33064" w:rsidRPr="00C4372F">
        <w:rPr>
          <w:rFonts w:cstheme="minorHAnsi"/>
        </w:rPr>
        <w:t>sumę</w:t>
      </w:r>
      <w:r w:rsidR="00F33064" w:rsidRPr="00C4372F">
        <w:rPr>
          <w:rFonts w:cstheme="minorHAnsi"/>
          <w:spacing w:val="28"/>
          <w:w w:val="102"/>
        </w:rPr>
        <w:t xml:space="preserve"> </w:t>
      </w:r>
      <w:r w:rsidR="00F33064" w:rsidRPr="00C4372F">
        <w:rPr>
          <w:rFonts w:cstheme="minorHAnsi"/>
          <w:spacing w:val="-1"/>
        </w:rPr>
        <w:t>gwarancyjną</w:t>
      </w:r>
      <w:r w:rsidR="00F33064" w:rsidRPr="00C4372F">
        <w:rPr>
          <w:rFonts w:cstheme="minorHAnsi"/>
          <w:spacing w:val="13"/>
        </w:rPr>
        <w:t xml:space="preserve"> </w:t>
      </w:r>
      <w:r w:rsidR="00F33064" w:rsidRPr="00C4372F">
        <w:rPr>
          <w:rFonts w:cstheme="minorHAnsi"/>
        </w:rPr>
        <w:t>nie</w:t>
      </w:r>
      <w:r w:rsidR="00F33064" w:rsidRPr="00C4372F">
        <w:rPr>
          <w:rFonts w:cstheme="minorHAnsi"/>
          <w:spacing w:val="12"/>
        </w:rPr>
        <w:t xml:space="preserve"> </w:t>
      </w:r>
      <w:r w:rsidR="00F33064" w:rsidRPr="00C4372F">
        <w:rPr>
          <w:rFonts w:cstheme="minorHAnsi"/>
          <w:spacing w:val="-1"/>
        </w:rPr>
        <w:t>mniejszą</w:t>
      </w:r>
      <w:r w:rsidR="00F33064" w:rsidRPr="00C4372F">
        <w:rPr>
          <w:rFonts w:cstheme="minorHAnsi"/>
          <w:spacing w:val="14"/>
        </w:rPr>
        <w:t xml:space="preserve"> </w:t>
      </w:r>
      <w:r w:rsidR="00F33064" w:rsidRPr="00C4372F">
        <w:rPr>
          <w:rFonts w:cstheme="minorHAnsi"/>
        </w:rPr>
        <w:t>niż</w:t>
      </w:r>
      <w:r w:rsidR="00F33064" w:rsidRPr="00C4372F">
        <w:rPr>
          <w:rFonts w:cstheme="minorHAnsi"/>
          <w:spacing w:val="11"/>
        </w:rPr>
        <w:t xml:space="preserve"> </w:t>
      </w:r>
      <w:r w:rsidR="00F33064" w:rsidRPr="00C4372F">
        <w:rPr>
          <w:rFonts w:cstheme="minorHAnsi"/>
        </w:rPr>
        <w:t>1</w:t>
      </w:r>
      <w:r w:rsidR="00F33064" w:rsidRPr="00C4372F">
        <w:rPr>
          <w:rFonts w:cstheme="minorHAnsi"/>
          <w:spacing w:val="12"/>
        </w:rPr>
        <w:t xml:space="preserve"> </w:t>
      </w:r>
      <w:r w:rsidR="00F33064" w:rsidRPr="00C4372F">
        <w:rPr>
          <w:rFonts w:cstheme="minorHAnsi"/>
        </w:rPr>
        <w:t>000</w:t>
      </w:r>
      <w:r w:rsidR="00F33064" w:rsidRPr="00C4372F">
        <w:rPr>
          <w:rFonts w:cstheme="minorHAnsi"/>
          <w:spacing w:val="12"/>
        </w:rPr>
        <w:t xml:space="preserve"> </w:t>
      </w:r>
      <w:r w:rsidR="00F33064" w:rsidRPr="00C4372F">
        <w:rPr>
          <w:rFonts w:cstheme="minorHAnsi"/>
        </w:rPr>
        <w:t>000</w:t>
      </w:r>
      <w:r w:rsidR="00F33064" w:rsidRPr="00C4372F">
        <w:rPr>
          <w:rFonts w:cstheme="minorHAnsi"/>
          <w:spacing w:val="12"/>
        </w:rPr>
        <w:t xml:space="preserve"> </w:t>
      </w:r>
      <w:r w:rsidR="00F33064" w:rsidRPr="00C4372F">
        <w:rPr>
          <w:rFonts w:cstheme="minorHAnsi"/>
          <w:spacing w:val="-1"/>
        </w:rPr>
        <w:t>PLN.</w:t>
      </w:r>
    </w:p>
    <w:p w14:paraId="43BA2D0D" w14:textId="77777777" w:rsidR="00165CBA" w:rsidRPr="00165CBA" w:rsidRDefault="005D34D6" w:rsidP="00DA1E3E">
      <w:pPr>
        <w:numPr>
          <w:ilvl w:val="0"/>
          <w:numId w:val="5"/>
        </w:numPr>
        <w:spacing w:after="0" w:line="276" w:lineRule="auto"/>
        <w:ind w:left="1134" w:right="72" w:hanging="425"/>
        <w:jc w:val="both"/>
      </w:pPr>
      <w:r w:rsidRPr="00F33064">
        <w:rPr>
          <w:b/>
          <w:bCs/>
        </w:rPr>
        <w:t>zdolności technicznej lub zawodowej</w:t>
      </w:r>
      <w:r w:rsidR="00165CBA">
        <w:t xml:space="preserve"> - </w:t>
      </w:r>
      <w:r w:rsidR="008C025C" w:rsidRPr="00165CBA">
        <w:rPr>
          <w:rFonts w:cstheme="minorHAnsi"/>
          <w:spacing w:val="-1"/>
        </w:rPr>
        <w:t>Zamawiający</w:t>
      </w:r>
      <w:r w:rsidR="008C025C" w:rsidRPr="00165CBA">
        <w:rPr>
          <w:rFonts w:cstheme="minorHAnsi"/>
          <w:spacing w:val="15"/>
        </w:rPr>
        <w:t xml:space="preserve"> </w:t>
      </w:r>
      <w:r w:rsidR="008C025C" w:rsidRPr="00165CBA">
        <w:rPr>
          <w:rFonts w:cstheme="minorHAnsi"/>
          <w:spacing w:val="-1"/>
        </w:rPr>
        <w:t>uzna,</w:t>
      </w:r>
      <w:r w:rsidR="008C025C" w:rsidRPr="00165CBA">
        <w:rPr>
          <w:rFonts w:cstheme="minorHAnsi"/>
          <w:spacing w:val="17"/>
        </w:rPr>
        <w:t xml:space="preserve"> </w:t>
      </w:r>
      <w:r w:rsidR="008C025C" w:rsidRPr="00165CBA">
        <w:rPr>
          <w:rFonts w:cstheme="minorHAnsi"/>
          <w:spacing w:val="-1"/>
        </w:rPr>
        <w:t>że</w:t>
      </w:r>
      <w:r w:rsidR="008C025C" w:rsidRPr="00165CBA">
        <w:rPr>
          <w:rFonts w:cstheme="minorHAnsi"/>
          <w:spacing w:val="19"/>
        </w:rPr>
        <w:t xml:space="preserve"> </w:t>
      </w:r>
      <w:r w:rsidR="008C025C" w:rsidRPr="00165CBA">
        <w:rPr>
          <w:rFonts w:cstheme="minorHAnsi"/>
          <w:spacing w:val="-1"/>
        </w:rPr>
        <w:t>Wykonawca</w:t>
      </w:r>
      <w:r w:rsidR="008C025C" w:rsidRPr="00165CBA">
        <w:rPr>
          <w:rFonts w:cstheme="minorHAnsi"/>
          <w:spacing w:val="17"/>
        </w:rPr>
        <w:t xml:space="preserve"> </w:t>
      </w:r>
      <w:r w:rsidR="008C025C" w:rsidRPr="00165CBA">
        <w:rPr>
          <w:rFonts w:cstheme="minorHAnsi"/>
          <w:spacing w:val="-1"/>
        </w:rPr>
        <w:t>spełnia</w:t>
      </w:r>
      <w:r w:rsidR="008C025C" w:rsidRPr="00165CBA">
        <w:rPr>
          <w:rFonts w:cstheme="minorHAnsi"/>
          <w:spacing w:val="17"/>
        </w:rPr>
        <w:t xml:space="preserve"> </w:t>
      </w:r>
      <w:r w:rsidR="008C025C" w:rsidRPr="00165CBA">
        <w:rPr>
          <w:rFonts w:cstheme="minorHAnsi"/>
        </w:rPr>
        <w:t>ww.</w:t>
      </w:r>
      <w:r w:rsidR="008C025C" w:rsidRPr="00165CBA">
        <w:rPr>
          <w:rFonts w:cstheme="minorHAnsi"/>
          <w:spacing w:val="16"/>
        </w:rPr>
        <w:t xml:space="preserve"> </w:t>
      </w:r>
      <w:r w:rsidR="008C025C" w:rsidRPr="00165CBA">
        <w:rPr>
          <w:rFonts w:cstheme="minorHAnsi"/>
          <w:spacing w:val="-1"/>
        </w:rPr>
        <w:t>warunek,</w:t>
      </w:r>
      <w:r w:rsidR="008C025C" w:rsidRPr="00165CBA">
        <w:rPr>
          <w:rFonts w:cstheme="minorHAnsi"/>
          <w:spacing w:val="14"/>
        </w:rPr>
        <w:t xml:space="preserve"> </w:t>
      </w:r>
      <w:r w:rsidR="008C025C" w:rsidRPr="00165CBA">
        <w:rPr>
          <w:rFonts w:cstheme="minorHAnsi"/>
          <w:spacing w:val="-1"/>
        </w:rPr>
        <w:t>jeżeli:</w:t>
      </w:r>
      <w:r w:rsidR="008C025C" w:rsidRPr="00165CBA">
        <w:rPr>
          <w:rFonts w:eastAsia="Times New Roman" w:cstheme="minorHAnsi"/>
          <w:spacing w:val="75"/>
          <w:w w:val="102"/>
        </w:rPr>
        <w:t xml:space="preserve"> </w:t>
      </w:r>
    </w:p>
    <w:p w14:paraId="15BF7C34" w14:textId="0A411E3B" w:rsidR="00165CBA" w:rsidRDefault="00165CBA" w:rsidP="00DA1E3E">
      <w:pPr>
        <w:spacing w:after="0" w:line="276" w:lineRule="auto"/>
        <w:ind w:left="1134" w:right="72"/>
        <w:jc w:val="both"/>
        <w:rPr>
          <w:rFonts w:cstheme="minorHAnsi"/>
          <w:spacing w:val="-1"/>
        </w:rPr>
      </w:pPr>
      <w:r w:rsidRPr="00165CBA">
        <w:t>d</w:t>
      </w:r>
      <w:r w:rsidR="00860E1A">
        <w:t>.</w:t>
      </w:r>
      <w:r w:rsidRPr="00165CBA">
        <w:t>1)</w:t>
      </w:r>
      <w:r>
        <w:rPr>
          <w:b/>
          <w:bCs/>
        </w:rPr>
        <w:t xml:space="preserve"> </w:t>
      </w:r>
      <w:r w:rsidR="008C025C" w:rsidRPr="00165CBA">
        <w:rPr>
          <w:rFonts w:cstheme="minorHAnsi"/>
        </w:rPr>
        <w:t>Wykonawca</w:t>
      </w:r>
      <w:r w:rsidR="008C025C" w:rsidRPr="00165CBA">
        <w:rPr>
          <w:rFonts w:cstheme="minorHAnsi"/>
          <w:spacing w:val="15"/>
        </w:rPr>
        <w:t xml:space="preserve"> </w:t>
      </w:r>
      <w:r w:rsidR="008C025C" w:rsidRPr="00165CBA">
        <w:rPr>
          <w:rFonts w:cstheme="minorHAnsi"/>
        </w:rPr>
        <w:t>wykonał</w:t>
      </w:r>
      <w:r w:rsidR="008C025C" w:rsidRPr="00165CBA">
        <w:rPr>
          <w:rFonts w:cstheme="minorHAnsi"/>
          <w:spacing w:val="14"/>
        </w:rPr>
        <w:t xml:space="preserve"> </w:t>
      </w:r>
      <w:r w:rsidR="008C025C" w:rsidRPr="00165CBA">
        <w:rPr>
          <w:rFonts w:cstheme="minorHAnsi"/>
        </w:rPr>
        <w:t>w</w:t>
      </w:r>
      <w:r w:rsidR="008C025C" w:rsidRPr="00165CBA">
        <w:rPr>
          <w:rFonts w:cstheme="minorHAnsi"/>
          <w:spacing w:val="13"/>
        </w:rPr>
        <w:t xml:space="preserve"> </w:t>
      </w:r>
      <w:r w:rsidR="008C025C" w:rsidRPr="00165CBA">
        <w:rPr>
          <w:rFonts w:cstheme="minorHAnsi"/>
        </w:rPr>
        <w:t>okresie</w:t>
      </w:r>
      <w:r w:rsidR="008C025C" w:rsidRPr="00165CBA">
        <w:rPr>
          <w:rFonts w:cstheme="minorHAnsi"/>
          <w:spacing w:val="14"/>
        </w:rPr>
        <w:t xml:space="preserve"> </w:t>
      </w:r>
      <w:r w:rsidR="008C025C" w:rsidRPr="00165CBA">
        <w:rPr>
          <w:rFonts w:cstheme="minorHAnsi"/>
        </w:rPr>
        <w:t>ostatnich</w:t>
      </w:r>
      <w:r w:rsidR="008C025C" w:rsidRPr="00165CBA">
        <w:rPr>
          <w:rFonts w:cstheme="minorHAnsi"/>
          <w:spacing w:val="14"/>
        </w:rPr>
        <w:t xml:space="preserve"> </w:t>
      </w:r>
      <w:r w:rsidR="008C025C" w:rsidRPr="00165CBA">
        <w:rPr>
          <w:rFonts w:cstheme="minorHAnsi"/>
        </w:rPr>
        <w:t>3</w:t>
      </w:r>
      <w:r w:rsidR="008C025C" w:rsidRPr="00165CBA">
        <w:rPr>
          <w:rFonts w:cstheme="minorHAnsi"/>
          <w:spacing w:val="14"/>
        </w:rPr>
        <w:t xml:space="preserve"> </w:t>
      </w:r>
      <w:r w:rsidR="008C025C" w:rsidRPr="00165CBA">
        <w:rPr>
          <w:rFonts w:cstheme="minorHAnsi"/>
          <w:spacing w:val="-1"/>
        </w:rPr>
        <w:t>lat</w:t>
      </w:r>
      <w:r w:rsidR="008B2128" w:rsidRPr="008B2128">
        <w:rPr>
          <w:rFonts w:ascii="Calibri" w:hAnsi="Calibri"/>
          <w:color w:val="000000"/>
          <w:vertAlign w:val="superscript"/>
        </w:rPr>
        <w:footnoteReference w:id="1"/>
      </w:r>
      <w:r w:rsidR="008C025C" w:rsidRPr="00165CBA">
        <w:rPr>
          <w:rFonts w:cstheme="minorHAnsi"/>
          <w:spacing w:val="14"/>
        </w:rPr>
        <w:t xml:space="preserve"> </w:t>
      </w:r>
      <w:r w:rsidR="008C025C" w:rsidRPr="00165CBA">
        <w:rPr>
          <w:rFonts w:cstheme="minorHAnsi"/>
          <w:spacing w:val="-1"/>
        </w:rPr>
        <w:t>przed</w:t>
      </w:r>
      <w:r w:rsidR="008C025C" w:rsidRPr="00165CBA">
        <w:rPr>
          <w:rFonts w:cstheme="minorHAnsi"/>
          <w:spacing w:val="14"/>
        </w:rPr>
        <w:t xml:space="preserve"> </w:t>
      </w:r>
      <w:r w:rsidR="008C025C" w:rsidRPr="00165CBA">
        <w:rPr>
          <w:rFonts w:cstheme="minorHAnsi"/>
        </w:rPr>
        <w:t>dniem</w:t>
      </w:r>
      <w:r w:rsidR="008C025C" w:rsidRPr="00165CBA">
        <w:rPr>
          <w:rFonts w:cstheme="minorHAnsi"/>
          <w:spacing w:val="13"/>
        </w:rPr>
        <w:t xml:space="preserve"> </w:t>
      </w:r>
      <w:r w:rsidR="008C025C" w:rsidRPr="00165CBA">
        <w:rPr>
          <w:rFonts w:cstheme="minorHAnsi"/>
          <w:spacing w:val="-1"/>
        </w:rPr>
        <w:t>upływu</w:t>
      </w:r>
      <w:r w:rsidR="008C025C" w:rsidRPr="00165CBA">
        <w:rPr>
          <w:rFonts w:cstheme="minorHAnsi"/>
          <w:spacing w:val="14"/>
        </w:rPr>
        <w:t xml:space="preserve"> </w:t>
      </w:r>
      <w:r w:rsidR="008C025C" w:rsidRPr="00165CBA">
        <w:rPr>
          <w:rFonts w:cstheme="minorHAnsi"/>
          <w:spacing w:val="-1"/>
        </w:rPr>
        <w:t>terminu</w:t>
      </w:r>
      <w:r w:rsidR="008C025C" w:rsidRPr="00165CBA">
        <w:rPr>
          <w:rFonts w:eastAsia="Times New Roman" w:cstheme="minorHAnsi"/>
          <w:spacing w:val="38"/>
          <w:w w:val="102"/>
        </w:rPr>
        <w:t xml:space="preserve"> </w:t>
      </w:r>
      <w:r w:rsidR="008C025C" w:rsidRPr="00165CBA">
        <w:rPr>
          <w:rFonts w:cstheme="minorHAnsi"/>
          <w:spacing w:val="-1"/>
        </w:rPr>
        <w:t>składania</w:t>
      </w:r>
      <w:r w:rsidR="008C025C" w:rsidRPr="00165CBA">
        <w:rPr>
          <w:rFonts w:cstheme="minorHAnsi"/>
          <w:spacing w:val="14"/>
        </w:rPr>
        <w:t xml:space="preserve"> </w:t>
      </w:r>
      <w:r w:rsidR="008C025C" w:rsidRPr="00165CBA">
        <w:rPr>
          <w:rFonts w:cstheme="minorHAnsi"/>
          <w:spacing w:val="-1"/>
        </w:rPr>
        <w:t>ofert,</w:t>
      </w:r>
      <w:r w:rsidR="008C025C" w:rsidRPr="00165CBA">
        <w:rPr>
          <w:rFonts w:cstheme="minorHAnsi"/>
          <w:spacing w:val="11"/>
        </w:rPr>
        <w:t xml:space="preserve"> </w:t>
      </w:r>
      <w:r w:rsidR="008C025C" w:rsidRPr="00165CBA">
        <w:rPr>
          <w:rFonts w:cstheme="minorHAnsi"/>
        </w:rPr>
        <w:t>a</w:t>
      </w:r>
      <w:r w:rsidR="008C025C" w:rsidRPr="00165CBA">
        <w:rPr>
          <w:rFonts w:cstheme="minorHAnsi"/>
          <w:spacing w:val="15"/>
        </w:rPr>
        <w:t xml:space="preserve"> </w:t>
      </w:r>
      <w:r w:rsidR="008C025C" w:rsidRPr="00165CBA">
        <w:rPr>
          <w:rFonts w:cstheme="minorHAnsi"/>
          <w:spacing w:val="-1"/>
        </w:rPr>
        <w:t>jeżeli</w:t>
      </w:r>
      <w:r w:rsidR="008C025C" w:rsidRPr="00165CBA">
        <w:rPr>
          <w:rFonts w:cstheme="minorHAnsi"/>
          <w:spacing w:val="11"/>
        </w:rPr>
        <w:t xml:space="preserve"> </w:t>
      </w:r>
      <w:r w:rsidR="008C025C" w:rsidRPr="00165CBA">
        <w:rPr>
          <w:rFonts w:cstheme="minorHAnsi"/>
          <w:spacing w:val="-1"/>
        </w:rPr>
        <w:t>okres</w:t>
      </w:r>
      <w:r w:rsidR="008C025C" w:rsidRPr="00165CBA">
        <w:rPr>
          <w:rFonts w:cstheme="minorHAnsi"/>
          <w:spacing w:val="13"/>
        </w:rPr>
        <w:t xml:space="preserve"> </w:t>
      </w:r>
      <w:r w:rsidR="008C025C" w:rsidRPr="00165CBA">
        <w:rPr>
          <w:rFonts w:cstheme="minorHAnsi"/>
        </w:rPr>
        <w:t>prowadzenia</w:t>
      </w:r>
      <w:r w:rsidR="008C025C" w:rsidRPr="00165CBA">
        <w:rPr>
          <w:rFonts w:cstheme="minorHAnsi"/>
          <w:spacing w:val="14"/>
        </w:rPr>
        <w:t xml:space="preserve"> </w:t>
      </w:r>
      <w:r w:rsidR="008C025C" w:rsidRPr="00165CBA">
        <w:rPr>
          <w:rFonts w:cstheme="minorHAnsi"/>
          <w:spacing w:val="-1"/>
        </w:rPr>
        <w:t>działalności</w:t>
      </w:r>
      <w:r w:rsidR="008C025C" w:rsidRPr="00165CBA">
        <w:rPr>
          <w:rFonts w:cstheme="minorHAnsi"/>
          <w:spacing w:val="12"/>
        </w:rPr>
        <w:t xml:space="preserve"> </w:t>
      </w:r>
      <w:r w:rsidR="008C025C" w:rsidRPr="00165CBA">
        <w:rPr>
          <w:rFonts w:cstheme="minorHAnsi"/>
          <w:spacing w:val="-1"/>
        </w:rPr>
        <w:t>jest</w:t>
      </w:r>
      <w:r w:rsidR="008C025C" w:rsidRPr="00165CBA">
        <w:rPr>
          <w:rFonts w:cstheme="minorHAnsi"/>
          <w:spacing w:val="15"/>
        </w:rPr>
        <w:t xml:space="preserve"> </w:t>
      </w:r>
      <w:r w:rsidR="008C025C" w:rsidRPr="00165CBA">
        <w:rPr>
          <w:rFonts w:cstheme="minorHAnsi"/>
          <w:spacing w:val="-1"/>
        </w:rPr>
        <w:t>krótszy</w:t>
      </w:r>
      <w:r w:rsidR="008C025C" w:rsidRPr="00165CBA">
        <w:rPr>
          <w:rFonts w:cstheme="minorHAnsi"/>
          <w:spacing w:val="13"/>
        </w:rPr>
        <w:t xml:space="preserve"> </w:t>
      </w:r>
      <w:r w:rsidR="008C025C" w:rsidRPr="00165CBA">
        <w:rPr>
          <w:rFonts w:cstheme="minorHAnsi"/>
        </w:rPr>
        <w:t>–</w:t>
      </w:r>
      <w:r w:rsidR="008C025C" w:rsidRPr="00165CBA">
        <w:rPr>
          <w:rFonts w:cstheme="minorHAnsi"/>
          <w:spacing w:val="12"/>
        </w:rPr>
        <w:t xml:space="preserve"> </w:t>
      </w:r>
      <w:r w:rsidR="008C025C" w:rsidRPr="00165CBA">
        <w:rPr>
          <w:rFonts w:cstheme="minorHAnsi"/>
        </w:rPr>
        <w:t>w</w:t>
      </w:r>
      <w:r w:rsidR="008C025C" w:rsidRPr="00165CBA">
        <w:rPr>
          <w:rFonts w:cstheme="minorHAnsi"/>
          <w:spacing w:val="15"/>
        </w:rPr>
        <w:t xml:space="preserve"> </w:t>
      </w:r>
      <w:r w:rsidR="008C025C" w:rsidRPr="00165CBA">
        <w:rPr>
          <w:rFonts w:cstheme="minorHAnsi"/>
          <w:spacing w:val="-1"/>
        </w:rPr>
        <w:t>tym</w:t>
      </w:r>
      <w:r w:rsidR="00C4372F" w:rsidRPr="00165CBA">
        <w:rPr>
          <w:rFonts w:cstheme="minorHAnsi"/>
        </w:rPr>
        <w:t xml:space="preserve"> </w:t>
      </w:r>
      <w:r w:rsidR="008C025C" w:rsidRPr="00165CBA">
        <w:rPr>
          <w:rFonts w:cstheme="minorHAnsi"/>
          <w:spacing w:val="-1"/>
        </w:rPr>
        <w:t>okresie,</w:t>
      </w:r>
      <w:r w:rsidR="008C025C" w:rsidRPr="00165CBA">
        <w:rPr>
          <w:rFonts w:cstheme="minorHAnsi"/>
          <w:spacing w:val="16"/>
        </w:rPr>
        <w:t xml:space="preserve"> </w:t>
      </w:r>
      <w:r w:rsidR="008C025C" w:rsidRPr="00165CBA">
        <w:rPr>
          <w:rFonts w:cstheme="minorHAnsi"/>
          <w:b/>
          <w:bCs/>
          <w:spacing w:val="-1"/>
        </w:rPr>
        <w:t>co</w:t>
      </w:r>
      <w:r w:rsidR="008C025C" w:rsidRPr="00165CBA">
        <w:rPr>
          <w:rFonts w:cstheme="minorHAnsi"/>
          <w:b/>
          <w:bCs/>
          <w:spacing w:val="16"/>
        </w:rPr>
        <w:t xml:space="preserve"> </w:t>
      </w:r>
      <w:r w:rsidR="008C025C" w:rsidRPr="00165CBA">
        <w:rPr>
          <w:rFonts w:cstheme="minorHAnsi"/>
          <w:b/>
          <w:bCs/>
          <w:spacing w:val="-1"/>
        </w:rPr>
        <w:t>najmniej</w:t>
      </w:r>
      <w:r w:rsidR="008C025C" w:rsidRPr="00165CBA">
        <w:rPr>
          <w:rFonts w:cstheme="minorHAnsi"/>
          <w:b/>
          <w:bCs/>
          <w:spacing w:val="14"/>
        </w:rPr>
        <w:t xml:space="preserve"> </w:t>
      </w:r>
      <w:r w:rsidR="008C025C" w:rsidRPr="00165CBA">
        <w:rPr>
          <w:rFonts w:cstheme="minorHAnsi"/>
          <w:b/>
          <w:bCs/>
        </w:rPr>
        <w:t>dwie</w:t>
      </w:r>
      <w:r w:rsidR="008C025C" w:rsidRPr="00165CBA">
        <w:rPr>
          <w:rFonts w:cstheme="minorHAnsi"/>
          <w:b/>
          <w:bCs/>
          <w:spacing w:val="15"/>
        </w:rPr>
        <w:t xml:space="preserve"> </w:t>
      </w:r>
      <w:r w:rsidR="008C025C" w:rsidRPr="00165CBA">
        <w:rPr>
          <w:rFonts w:cstheme="minorHAnsi"/>
          <w:b/>
          <w:bCs/>
          <w:spacing w:val="-1"/>
        </w:rPr>
        <w:t>usługi</w:t>
      </w:r>
      <w:r w:rsidR="008C025C" w:rsidRPr="00165CBA">
        <w:rPr>
          <w:rFonts w:cstheme="minorHAnsi"/>
          <w:spacing w:val="13"/>
        </w:rPr>
        <w:t xml:space="preserve"> </w:t>
      </w:r>
      <w:r w:rsidR="008C025C" w:rsidRPr="00165CBA">
        <w:rPr>
          <w:rFonts w:cstheme="minorHAnsi"/>
        </w:rPr>
        <w:t>polegające</w:t>
      </w:r>
      <w:r w:rsidR="008C025C" w:rsidRPr="00165CBA">
        <w:rPr>
          <w:rFonts w:cstheme="minorHAnsi"/>
          <w:spacing w:val="15"/>
        </w:rPr>
        <w:t xml:space="preserve"> </w:t>
      </w:r>
      <w:r w:rsidR="008C025C" w:rsidRPr="00165CBA">
        <w:rPr>
          <w:rFonts w:cstheme="minorHAnsi"/>
          <w:spacing w:val="-1"/>
        </w:rPr>
        <w:t>na</w:t>
      </w:r>
      <w:r w:rsidR="008C025C" w:rsidRPr="00165CBA">
        <w:rPr>
          <w:rFonts w:cstheme="minorHAnsi"/>
          <w:spacing w:val="17"/>
        </w:rPr>
        <w:t xml:space="preserve"> </w:t>
      </w:r>
      <w:r w:rsidR="008C025C" w:rsidRPr="00165CBA">
        <w:rPr>
          <w:rFonts w:cstheme="minorHAnsi"/>
          <w:spacing w:val="-1"/>
        </w:rPr>
        <w:t>odbiorze</w:t>
      </w:r>
      <w:r w:rsidR="008C025C" w:rsidRPr="00165CBA">
        <w:rPr>
          <w:rFonts w:cstheme="minorHAnsi"/>
          <w:spacing w:val="15"/>
        </w:rPr>
        <w:t xml:space="preserve"> </w:t>
      </w:r>
      <w:r w:rsidR="008C025C" w:rsidRPr="00165CBA">
        <w:rPr>
          <w:rFonts w:cstheme="minorHAnsi"/>
        </w:rPr>
        <w:t>i</w:t>
      </w:r>
      <w:r w:rsidR="008C025C" w:rsidRPr="00165CBA">
        <w:rPr>
          <w:rFonts w:cstheme="minorHAnsi"/>
          <w:spacing w:val="13"/>
        </w:rPr>
        <w:t xml:space="preserve"> </w:t>
      </w:r>
      <w:r w:rsidR="008C025C" w:rsidRPr="00165CBA">
        <w:rPr>
          <w:rFonts w:cstheme="minorHAnsi"/>
          <w:spacing w:val="-1"/>
        </w:rPr>
        <w:t>zagospodarowaniu</w:t>
      </w:r>
      <w:r w:rsidR="008C025C" w:rsidRPr="00165CBA">
        <w:rPr>
          <w:rFonts w:cstheme="minorHAnsi"/>
          <w:spacing w:val="18"/>
        </w:rPr>
        <w:t xml:space="preserve"> </w:t>
      </w:r>
      <w:r w:rsidR="008C025C" w:rsidRPr="00165CBA">
        <w:rPr>
          <w:rFonts w:cstheme="minorHAnsi"/>
          <w:spacing w:val="-1"/>
        </w:rPr>
        <w:t>od</w:t>
      </w:r>
      <w:r w:rsidR="008C025C" w:rsidRPr="00165CBA">
        <w:rPr>
          <w:rFonts w:eastAsia="Times New Roman" w:cstheme="minorHAnsi"/>
          <w:spacing w:val="83"/>
          <w:w w:val="102"/>
        </w:rPr>
        <w:t xml:space="preserve"> </w:t>
      </w:r>
      <w:r w:rsidR="008C025C" w:rsidRPr="00165CBA">
        <w:rPr>
          <w:rFonts w:cstheme="minorHAnsi"/>
          <w:spacing w:val="-1"/>
        </w:rPr>
        <w:t>właścicieli</w:t>
      </w:r>
      <w:r w:rsidR="008C025C" w:rsidRPr="00165CBA">
        <w:rPr>
          <w:rFonts w:cstheme="minorHAnsi"/>
          <w:spacing w:val="17"/>
        </w:rPr>
        <w:t xml:space="preserve"> </w:t>
      </w:r>
      <w:r w:rsidR="008C025C" w:rsidRPr="00165CBA">
        <w:rPr>
          <w:rFonts w:cstheme="minorHAnsi"/>
          <w:spacing w:val="-1"/>
        </w:rPr>
        <w:t>nieruchomości</w:t>
      </w:r>
      <w:r w:rsidR="008C025C" w:rsidRPr="00165CBA">
        <w:rPr>
          <w:rFonts w:cstheme="minorHAnsi"/>
          <w:spacing w:val="14"/>
        </w:rPr>
        <w:t xml:space="preserve"> </w:t>
      </w:r>
      <w:r w:rsidR="008C025C" w:rsidRPr="00165CBA">
        <w:rPr>
          <w:rFonts w:cstheme="minorHAnsi"/>
        </w:rPr>
        <w:t>co</w:t>
      </w:r>
      <w:r w:rsidR="008C025C" w:rsidRPr="00165CBA">
        <w:rPr>
          <w:rFonts w:cstheme="minorHAnsi"/>
          <w:spacing w:val="17"/>
        </w:rPr>
        <w:t xml:space="preserve"> </w:t>
      </w:r>
      <w:r w:rsidR="008C025C" w:rsidRPr="00165CBA">
        <w:rPr>
          <w:rFonts w:cstheme="minorHAnsi"/>
          <w:spacing w:val="-1"/>
        </w:rPr>
        <w:t>najmniej</w:t>
      </w:r>
      <w:r w:rsidR="008C025C" w:rsidRPr="00165CBA">
        <w:rPr>
          <w:rFonts w:cstheme="minorHAnsi"/>
          <w:spacing w:val="14"/>
        </w:rPr>
        <w:t xml:space="preserve"> </w:t>
      </w:r>
      <w:r w:rsidR="00EF72B8">
        <w:rPr>
          <w:rFonts w:cstheme="minorHAnsi"/>
        </w:rPr>
        <w:t>2</w:t>
      </w:r>
      <w:r w:rsidR="008C025C" w:rsidRPr="00165CBA">
        <w:rPr>
          <w:rFonts w:cstheme="minorHAnsi"/>
          <w:spacing w:val="15"/>
        </w:rPr>
        <w:t xml:space="preserve"> </w:t>
      </w:r>
      <w:r w:rsidR="008C025C" w:rsidRPr="00165CBA">
        <w:rPr>
          <w:rFonts w:cstheme="minorHAnsi"/>
        </w:rPr>
        <w:t>000</w:t>
      </w:r>
      <w:r w:rsidR="008C025C" w:rsidRPr="00165CBA">
        <w:rPr>
          <w:rFonts w:cstheme="minorHAnsi"/>
          <w:spacing w:val="16"/>
        </w:rPr>
        <w:t xml:space="preserve"> </w:t>
      </w:r>
      <w:r w:rsidR="008C025C" w:rsidRPr="00165CBA">
        <w:rPr>
          <w:rFonts w:cstheme="minorHAnsi"/>
        </w:rPr>
        <w:t>Mg</w:t>
      </w:r>
      <w:r w:rsidR="008C025C" w:rsidRPr="00165CBA">
        <w:rPr>
          <w:rFonts w:cstheme="minorHAnsi"/>
          <w:spacing w:val="14"/>
        </w:rPr>
        <w:t xml:space="preserve"> </w:t>
      </w:r>
      <w:r w:rsidR="008C025C" w:rsidRPr="00165CBA">
        <w:rPr>
          <w:rFonts w:cstheme="minorHAnsi"/>
        </w:rPr>
        <w:t>odpadów</w:t>
      </w:r>
      <w:r w:rsidR="008C025C" w:rsidRPr="00165CBA">
        <w:rPr>
          <w:rFonts w:cstheme="minorHAnsi"/>
          <w:spacing w:val="17"/>
        </w:rPr>
        <w:t xml:space="preserve"> </w:t>
      </w:r>
      <w:r w:rsidR="008C025C" w:rsidRPr="00165CBA">
        <w:rPr>
          <w:rFonts w:cstheme="minorHAnsi"/>
          <w:spacing w:val="-1"/>
        </w:rPr>
        <w:t>komunalnych</w:t>
      </w:r>
      <w:r w:rsidR="008C025C" w:rsidRPr="00165CBA">
        <w:rPr>
          <w:rFonts w:cstheme="minorHAnsi"/>
          <w:spacing w:val="16"/>
        </w:rPr>
        <w:t xml:space="preserve"> </w:t>
      </w:r>
      <w:r w:rsidR="008C025C" w:rsidRPr="00165CBA">
        <w:rPr>
          <w:rFonts w:cstheme="minorHAnsi"/>
        </w:rPr>
        <w:t>w</w:t>
      </w:r>
      <w:r w:rsidR="008C025C" w:rsidRPr="00165CBA">
        <w:rPr>
          <w:rFonts w:cstheme="minorHAnsi"/>
          <w:spacing w:val="14"/>
        </w:rPr>
        <w:t xml:space="preserve"> </w:t>
      </w:r>
      <w:r w:rsidR="008C025C" w:rsidRPr="00165CBA">
        <w:rPr>
          <w:rFonts w:cstheme="minorHAnsi"/>
        </w:rPr>
        <w:t>sposób</w:t>
      </w:r>
      <w:r w:rsidR="008C025C" w:rsidRPr="00165CBA">
        <w:rPr>
          <w:rFonts w:eastAsia="Times New Roman" w:cstheme="minorHAnsi"/>
          <w:spacing w:val="77"/>
          <w:w w:val="102"/>
        </w:rPr>
        <w:t xml:space="preserve"> </w:t>
      </w:r>
      <w:r w:rsidR="008C025C" w:rsidRPr="00165CBA">
        <w:rPr>
          <w:rFonts w:cstheme="minorHAnsi"/>
        </w:rPr>
        <w:t>ciągły</w:t>
      </w:r>
      <w:r w:rsidR="008C025C" w:rsidRPr="00165CBA">
        <w:rPr>
          <w:rFonts w:cstheme="minorHAnsi"/>
          <w:spacing w:val="12"/>
        </w:rPr>
        <w:t xml:space="preserve"> </w:t>
      </w:r>
      <w:r w:rsidR="008C025C" w:rsidRPr="00165CBA">
        <w:rPr>
          <w:rFonts w:cstheme="minorHAnsi"/>
        </w:rPr>
        <w:t>przez</w:t>
      </w:r>
      <w:r w:rsidR="008C025C" w:rsidRPr="00165CBA">
        <w:rPr>
          <w:rFonts w:cstheme="minorHAnsi"/>
          <w:spacing w:val="11"/>
        </w:rPr>
        <w:t xml:space="preserve"> </w:t>
      </w:r>
      <w:r w:rsidR="008C025C" w:rsidRPr="00165CBA">
        <w:rPr>
          <w:rFonts w:cstheme="minorHAnsi"/>
        </w:rPr>
        <w:t>min.</w:t>
      </w:r>
      <w:r w:rsidR="008C025C" w:rsidRPr="00165CBA">
        <w:rPr>
          <w:rFonts w:cstheme="minorHAnsi"/>
          <w:spacing w:val="11"/>
        </w:rPr>
        <w:t xml:space="preserve"> </w:t>
      </w:r>
      <w:r w:rsidR="008C025C" w:rsidRPr="00165CBA">
        <w:rPr>
          <w:rFonts w:cstheme="minorHAnsi"/>
          <w:spacing w:val="-1"/>
        </w:rPr>
        <w:t>12</w:t>
      </w:r>
      <w:r w:rsidR="008C025C" w:rsidRPr="00165CBA">
        <w:rPr>
          <w:rFonts w:cstheme="minorHAnsi"/>
          <w:spacing w:val="15"/>
        </w:rPr>
        <w:t xml:space="preserve"> </w:t>
      </w:r>
      <w:r w:rsidR="008C025C" w:rsidRPr="00165CBA">
        <w:rPr>
          <w:rFonts w:cstheme="minorHAnsi"/>
          <w:spacing w:val="-1"/>
        </w:rPr>
        <w:t>miesięcy</w:t>
      </w:r>
      <w:r w:rsidR="008C025C" w:rsidRPr="00165CBA">
        <w:rPr>
          <w:rFonts w:cstheme="minorHAnsi"/>
          <w:spacing w:val="12"/>
        </w:rPr>
        <w:t xml:space="preserve"> </w:t>
      </w:r>
      <w:r w:rsidR="008C025C" w:rsidRPr="00165CBA">
        <w:rPr>
          <w:rFonts w:cstheme="minorHAnsi"/>
        </w:rPr>
        <w:t>–</w:t>
      </w:r>
      <w:r w:rsidR="008C025C" w:rsidRPr="00165CBA">
        <w:rPr>
          <w:rFonts w:cstheme="minorHAnsi"/>
          <w:spacing w:val="15"/>
        </w:rPr>
        <w:t xml:space="preserve"> </w:t>
      </w:r>
      <w:r w:rsidR="008C025C" w:rsidRPr="00165CBA">
        <w:rPr>
          <w:rFonts w:cstheme="minorHAnsi"/>
          <w:spacing w:val="-1"/>
        </w:rPr>
        <w:t>wraz</w:t>
      </w:r>
      <w:r w:rsidR="008C025C" w:rsidRPr="00165CBA">
        <w:rPr>
          <w:rFonts w:cstheme="minorHAnsi"/>
          <w:spacing w:val="15"/>
        </w:rPr>
        <w:t xml:space="preserve"> </w:t>
      </w:r>
      <w:r w:rsidR="008C025C" w:rsidRPr="00165CBA">
        <w:rPr>
          <w:rFonts w:cstheme="minorHAnsi"/>
        </w:rPr>
        <w:t>z</w:t>
      </w:r>
      <w:r w:rsidR="008C025C" w:rsidRPr="00165CBA">
        <w:rPr>
          <w:rFonts w:cstheme="minorHAnsi"/>
          <w:spacing w:val="11"/>
        </w:rPr>
        <w:t xml:space="preserve"> </w:t>
      </w:r>
      <w:r w:rsidR="008C025C" w:rsidRPr="00165CBA">
        <w:rPr>
          <w:rFonts w:cstheme="minorHAnsi"/>
          <w:spacing w:val="-1"/>
        </w:rPr>
        <w:t>podaniem</w:t>
      </w:r>
      <w:r w:rsidR="008C025C" w:rsidRPr="00165CBA">
        <w:rPr>
          <w:rFonts w:cstheme="minorHAnsi"/>
          <w:spacing w:val="13"/>
        </w:rPr>
        <w:t xml:space="preserve"> </w:t>
      </w:r>
      <w:r w:rsidR="008C025C" w:rsidRPr="00165CBA">
        <w:rPr>
          <w:rFonts w:cstheme="minorHAnsi"/>
        </w:rPr>
        <w:t>ich</w:t>
      </w:r>
      <w:r w:rsidR="008C025C" w:rsidRPr="00165CBA">
        <w:rPr>
          <w:rFonts w:cstheme="minorHAnsi"/>
          <w:spacing w:val="12"/>
        </w:rPr>
        <w:t xml:space="preserve"> </w:t>
      </w:r>
      <w:r w:rsidR="008C025C" w:rsidRPr="00165CBA">
        <w:rPr>
          <w:rFonts w:cstheme="minorHAnsi"/>
          <w:spacing w:val="-1"/>
        </w:rPr>
        <w:t>wartości,</w:t>
      </w:r>
      <w:r w:rsidR="008C025C" w:rsidRPr="00165CBA">
        <w:rPr>
          <w:rFonts w:cstheme="minorHAnsi"/>
          <w:spacing w:val="14"/>
        </w:rPr>
        <w:t xml:space="preserve"> </w:t>
      </w:r>
      <w:r w:rsidR="008C025C" w:rsidRPr="00165CBA">
        <w:rPr>
          <w:rFonts w:cstheme="minorHAnsi"/>
          <w:spacing w:val="-1"/>
        </w:rPr>
        <w:t>przedmiotu,</w:t>
      </w:r>
      <w:r w:rsidR="008C025C" w:rsidRPr="00165CBA">
        <w:rPr>
          <w:rFonts w:cstheme="minorHAnsi"/>
          <w:spacing w:val="13"/>
        </w:rPr>
        <w:t xml:space="preserve"> </w:t>
      </w:r>
      <w:r w:rsidR="008C025C" w:rsidRPr="00165CBA">
        <w:rPr>
          <w:rFonts w:cstheme="minorHAnsi"/>
        </w:rPr>
        <w:t>dat</w:t>
      </w:r>
      <w:r w:rsidR="008C025C" w:rsidRPr="00165CBA">
        <w:rPr>
          <w:rFonts w:eastAsia="Times New Roman" w:cstheme="minorHAnsi"/>
          <w:spacing w:val="69"/>
          <w:w w:val="102"/>
        </w:rPr>
        <w:t xml:space="preserve"> </w:t>
      </w:r>
      <w:r w:rsidR="008C025C" w:rsidRPr="00165CBA">
        <w:rPr>
          <w:rFonts w:cstheme="minorHAnsi"/>
        </w:rPr>
        <w:t>wykonania</w:t>
      </w:r>
      <w:r w:rsidR="008C025C" w:rsidRPr="00165CBA">
        <w:rPr>
          <w:rFonts w:cstheme="minorHAnsi"/>
          <w:spacing w:val="12"/>
        </w:rPr>
        <w:t xml:space="preserve"> </w:t>
      </w:r>
      <w:r w:rsidR="008C025C" w:rsidRPr="00165CBA">
        <w:rPr>
          <w:rFonts w:cstheme="minorHAnsi"/>
        </w:rPr>
        <w:t>i</w:t>
      </w:r>
      <w:r w:rsidR="008C025C" w:rsidRPr="00165CBA">
        <w:rPr>
          <w:rFonts w:cstheme="minorHAnsi"/>
          <w:spacing w:val="17"/>
        </w:rPr>
        <w:t xml:space="preserve"> </w:t>
      </w:r>
      <w:r w:rsidR="008C025C" w:rsidRPr="00165CBA">
        <w:rPr>
          <w:rFonts w:cstheme="minorHAnsi"/>
          <w:spacing w:val="-1"/>
        </w:rPr>
        <w:t>podmiotów,</w:t>
      </w:r>
      <w:r w:rsidR="008C025C" w:rsidRPr="00165CBA">
        <w:rPr>
          <w:rFonts w:cstheme="minorHAnsi"/>
          <w:spacing w:val="13"/>
        </w:rPr>
        <w:t xml:space="preserve"> </w:t>
      </w:r>
      <w:r w:rsidR="008C025C" w:rsidRPr="00165CBA">
        <w:rPr>
          <w:rFonts w:cstheme="minorHAnsi"/>
        </w:rPr>
        <w:t>na</w:t>
      </w:r>
      <w:r w:rsidR="008C025C" w:rsidRPr="00165CBA">
        <w:rPr>
          <w:rFonts w:cstheme="minorHAnsi"/>
          <w:spacing w:val="12"/>
        </w:rPr>
        <w:t xml:space="preserve"> </w:t>
      </w:r>
      <w:r w:rsidR="008C025C" w:rsidRPr="00165CBA">
        <w:rPr>
          <w:rFonts w:cstheme="minorHAnsi"/>
        </w:rPr>
        <w:t>rzecz</w:t>
      </w:r>
      <w:r w:rsidR="008C025C" w:rsidRPr="00165CBA">
        <w:rPr>
          <w:rFonts w:cstheme="minorHAnsi"/>
          <w:spacing w:val="13"/>
        </w:rPr>
        <w:t xml:space="preserve"> </w:t>
      </w:r>
      <w:r w:rsidR="008C025C" w:rsidRPr="00165CBA">
        <w:rPr>
          <w:rFonts w:cstheme="minorHAnsi"/>
        </w:rPr>
        <w:t>których</w:t>
      </w:r>
      <w:r w:rsidR="008C025C" w:rsidRPr="00165CBA">
        <w:rPr>
          <w:rFonts w:cstheme="minorHAnsi"/>
          <w:spacing w:val="14"/>
        </w:rPr>
        <w:t xml:space="preserve"> </w:t>
      </w:r>
      <w:r w:rsidR="008C025C" w:rsidRPr="00165CBA">
        <w:rPr>
          <w:rFonts w:cstheme="minorHAnsi"/>
          <w:spacing w:val="-1"/>
        </w:rPr>
        <w:t>usługi</w:t>
      </w:r>
      <w:r w:rsidR="008C025C" w:rsidRPr="00165CBA">
        <w:rPr>
          <w:rFonts w:cstheme="minorHAnsi"/>
          <w:spacing w:val="13"/>
        </w:rPr>
        <w:t xml:space="preserve"> </w:t>
      </w:r>
      <w:r w:rsidR="008C025C" w:rsidRPr="00165CBA">
        <w:rPr>
          <w:rFonts w:cstheme="minorHAnsi"/>
        </w:rPr>
        <w:t>te</w:t>
      </w:r>
      <w:r w:rsidR="008C025C" w:rsidRPr="00165CBA">
        <w:rPr>
          <w:rFonts w:cstheme="minorHAnsi"/>
          <w:spacing w:val="14"/>
        </w:rPr>
        <w:t xml:space="preserve"> </w:t>
      </w:r>
      <w:r w:rsidR="008C025C" w:rsidRPr="00165CBA">
        <w:rPr>
          <w:rFonts w:cstheme="minorHAnsi"/>
          <w:spacing w:val="-1"/>
        </w:rPr>
        <w:t>zostały</w:t>
      </w:r>
      <w:r w:rsidR="008C025C" w:rsidRPr="00165CBA">
        <w:rPr>
          <w:rFonts w:cstheme="minorHAnsi"/>
          <w:spacing w:val="16"/>
        </w:rPr>
        <w:t xml:space="preserve"> </w:t>
      </w:r>
      <w:r w:rsidR="008C025C" w:rsidRPr="00165CBA">
        <w:rPr>
          <w:rFonts w:cstheme="minorHAnsi"/>
          <w:spacing w:val="-1"/>
        </w:rPr>
        <w:t>wykonane</w:t>
      </w:r>
      <w:r w:rsidR="008C025C" w:rsidRPr="00165CBA">
        <w:rPr>
          <w:rFonts w:cstheme="minorHAnsi"/>
          <w:spacing w:val="14"/>
        </w:rPr>
        <w:t xml:space="preserve"> </w:t>
      </w:r>
      <w:r w:rsidR="008C025C" w:rsidRPr="00165CBA">
        <w:rPr>
          <w:rFonts w:cstheme="minorHAnsi"/>
          <w:spacing w:val="-1"/>
        </w:rPr>
        <w:t>oraz</w:t>
      </w:r>
      <w:r w:rsidR="008C025C" w:rsidRPr="00165CBA">
        <w:rPr>
          <w:rFonts w:eastAsia="Times New Roman" w:cstheme="minorHAnsi"/>
          <w:spacing w:val="61"/>
          <w:w w:val="102"/>
        </w:rPr>
        <w:t xml:space="preserve"> </w:t>
      </w:r>
      <w:r w:rsidR="008C025C" w:rsidRPr="00165CBA">
        <w:rPr>
          <w:rFonts w:cstheme="minorHAnsi"/>
        </w:rPr>
        <w:t>załączeniem</w:t>
      </w:r>
      <w:r w:rsidR="008C025C" w:rsidRPr="00165CBA">
        <w:rPr>
          <w:rFonts w:cstheme="minorHAnsi"/>
          <w:spacing w:val="18"/>
        </w:rPr>
        <w:t xml:space="preserve"> </w:t>
      </w:r>
      <w:r w:rsidR="008C025C" w:rsidRPr="00165CBA">
        <w:rPr>
          <w:rFonts w:cstheme="minorHAnsi"/>
          <w:spacing w:val="-1"/>
        </w:rPr>
        <w:t>dokumentów</w:t>
      </w:r>
      <w:r w:rsidR="008C025C" w:rsidRPr="00165CBA">
        <w:rPr>
          <w:rFonts w:cstheme="minorHAnsi"/>
          <w:spacing w:val="18"/>
        </w:rPr>
        <w:t xml:space="preserve"> </w:t>
      </w:r>
      <w:r w:rsidR="008C025C" w:rsidRPr="00165CBA">
        <w:rPr>
          <w:rFonts w:cstheme="minorHAnsi"/>
          <w:spacing w:val="-1"/>
        </w:rPr>
        <w:t>określających,</w:t>
      </w:r>
      <w:r w:rsidR="008C025C" w:rsidRPr="00165CBA">
        <w:rPr>
          <w:rFonts w:cstheme="minorHAnsi"/>
          <w:spacing w:val="18"/>
        </w:rPr>
        <w:t xml:space="preserve"> </w:t>
      </w:r>
      <w:r w:rsidR="008C025C" w:rsidRPr="00165CBA">
        <w:rPr>
          <w:rFonts w:cstheme="minorHAnsi"/>
        </w:rPr>
        <w:t>czy</w:t>
      </w:r>
      <w:r w:rsidR="008C025C" w:rsidRPr="00165CBA">
        <w:rPr>
          <w:rFonts w:cstheme="minorHAnsi"/>
          <w:spacing w:val="19"/>
        </w:rPr>
        <w:t xml:space="preserve"> </w:t>
      </w:r>
      <w:r w:rsidR="008C025C" w:rsidRPr="00165CBA">
        <w:rPr>
          <w:rFonts w:cstheme="minorHAnsi"/>
          <w:spacing w:val="-1"/>
        </w:rPr>
        <w:t>te</w:t>
      </w:r>
      <w:r w:rsidR="008C025C" w:rsidRPr="00165CBA">
        <w:rPr>
          <w:rFonts w:cstheme="minorHAnsi"/>
          <w:spacing w:val="20"/>
        </w:rPr>
        <w:t xml:space="preserve"> </w:t>
      </w:r>
      <w:r w:rsidR="008C025C" w:rsidRPr="00165CBA">
        <w:rPr>
          <w:rFonts w:cstheme="minorHAnsi"/>
        </w:rPr>
        <w:t>usługi</w:t>
      </w:r>
      <w:r w:rsidR="008C025C" w:rsidRPr="00165CBA">
        <w:rPr>
          <w:rFonts w:cstheme="minorHAnsi"/>
          <w:spacing w:val="18"/>
        </w:rPr>
        <w:t xml:space="preserve"> </w:t>
      </w:r>
      <w:r w:rsidR="008C025C" w:rsidRPr="00165CBA">
        <w:rPr>
          <w:rFonts w:cstheme="minorHAnsi"/>
          <w:spacing w:val="-1"/>
        </w:rPr>
        <w:t>zostały</w:t>
      </w:r>
      <w:r w:rsidR="008C025C" w:rsidRPr="00165CBA">
        <w:rPr>
          <w:rFonts w:cstheme="minorHAnsi"/>
          <w:spacing w:val="22"/>
        </w:rPr>
        <w:t xml:space="preserve"> </w:t>
      </w:r>
      <w:r w:rsidR="008C025C" w:rsidRPr="00165CBA">
        <w:rPr>
          <w:rFonts w:cstheme="minorHAnsi"/>
          <w:spacing w:val="-1"/>
        </w:rPr>
        <w:t>wykonane</w:t>
      </w:r>
      <w:r w:rsidR="008C025C" w:rsidRPr="00165CBA">
        <w:rPr>
          <w:rFonts w:cstheme="minorHAnsi"/>
          <w:spacing w:val="20"/>
        </w:rPr>
        <w:t xml:space="preserve"> </w:t>
      </w:r>
      <w:r w:rsidR="008C025C" w:rsidRPr="00165CBA">
        <w:rPr>
          <w:rFonts w:cstheme="minorHAnsi"/>
          <w:spacing w:val="-1"/>
        </w:rPr>
        <w:t>należycie,</w:t>
      </w:r>
      <w:r w:rsidR="008C025C" w:rsidRPr="00165CBA">
        <w:rPr>
          <w:rFonts w:eastAsia="Times New Roman" w:cstheme="minorHAnsi"/>
          <w:spacing w:val="87"/>
          <w:w w:val="102"/>
        </w:rPr>
        <w:t xml:space="preserve"> </w:t>
      </w:r>
      <w:r w:rsidR="008C025C" w:rsidRPr="00165CBA">
        <w:rPr>
          <w:rFonts w:cstheme="minorHAnsi"/>
        </w:rPr>
        <w:t>przy</w:t>
      </w:r>
      <w:r w:rsidR="008C025C" w:rsidRPr="00165CBA">
        <w:rPr>
          <w:rFonts w:cstheme="minorHAnsi"/>
          <w:spacing w:val="13"/>
        </w:rPr>
        <w:t xml:space="preserve"> </w:t>
      </w:r>
      <w:r w:rsidR="008C025C" w:rsidRPr="00165CBA">
        <w:rPr>
          <w:rFonts w:cstheme="minorHAnsi"/>
        </w:rPr>
        <w:t>czym</w:t>
      </w:r>
      <w:r w:rsidR="008C025C" w:rsidRPr="00165CBA">
        <w:rPr>
          <w:rFonts w:cstheme="minorHAnsi"/>
          <w:spacing w:val="16"/>
        </w:rPr>
        <w:t xml:space="preserve"> </w:t>
      </w:r>
      <w:r w:rsidR="008C025C" w:rsidRPr="00165CBA">
        <w:rPr>
          <w:rFonts w:cstheme="minorHAnsi"/>
          <w:spacing w:val="-1"/>
        </w:rPr>
        <w:t>dowodami</w:t>
      </w:r>
      <w:r w:rsidR="008C025C" w:rsidRPr="00165CBA">
        <w:rPr>
          <w:rFonts w:cstheme="minorHAnsi"/>
          <w:spacing w:val="12"/>
        </w:rPr>
        <w:t xml:space="preserve"> </w:t>
      </w:r>
      <w:r w:rsidR="008C025C" w:rsidRPr="00165CBA">
        <w:rPr>
          <w:rFonts w:cstheme="minorHAnsi"/>
        </w:rPr>
        <w:t>o</w:t>
      </w:r>
      <w:r w:rsidR="008C025C" w:rsidRPr="00165CBA">
        <w:rPr>
          <w:rFonts w:cstheme="minorHAnsi"/>
          <w:spacing w:val="15"/>
        </w:rPr>
        <w:t xml:space="preserve"> </w:t>
      </w:r>
      <w:r w:rsidR="008C025C" w:rsidRPr="00165CBA">
        <w:rPr>
          <w:rFonts w:cstheme="minorHAnsi"/>
          <w:spacing w:val="-1"/>
        </w:rPr>
        <w:t>których</w:t>
      </w:r>
      <w:r w:rsidR="008C025C" w:rsidRPr="00165CBA">
        <w:rPr>
          <w:rFonts w:cstheme="minorHAnsi"/>
          <w:spacing w:val="14"/>
        </w:rPr>
        <w:t xml:space="preserve"> </w:t>
      </w:r>
      <w:r w:rsidR="008C025C" w:rsidRPr="00165CBA">
        <w:rPr>
          <w:rFonts w:cstheme="minorHAnsi"/>
          <w:spacing w:val="-1"/>
        </w:rPr>
        <w:t>mowa,</w:t>
      </w:r>
      <w:r w:rsidR="008C025C" w:rsidRPr="00165CBA">
        <w:rPr>
          <w:rFonts w:cstheme="minorHAnsi"/>
          <w:spacing w:val="15"/>
        </w:rPr>
        <w:t xml:space="preserve"> </w:t>
      </w:r>
      <w:r w:rsidR="008C025C" w:rsidRPr="00165CBA">
        <w:rPr>
          <w:rFonts w:cstheme="minorHAnsi"/>
          <w:spacing w:val="-1"/>
        </w:rPr>
        <w:t>są</w:t>
      </w:r>
      <w:r w:rsidR="008C025C" w:rsidRPr="00165CBA">
        <w:rPr>
          <w:rFonts w:cstheme="minorHAnsi"/>
          <w:spacing w:val="15"/>
        </w:rPr>
        <w:t xml:space="preserve"> </w:t>
      </w:r>
      <w:r w:rsidR="008C025C" w:rsidRPr="00165CBA">
        <w:rPr>
          <w:rFonts w:cstheme="minorHAnsi"/>
          <w:spacing w:val="-1"/>
        </w:rPr>
        <w:t>referencje</w:t>
      </w:r>
      <w:r w:rsidR="008C025C" w:rsidRPr="00165CBA">
        <w:rPr>
          <w:rFonts w:cstheme="minorHAnsi"/>
          <w:spacing w:val="14"/>
        </w:rPr>
        <w:t xml:space="preserve"> </w:t>
      </w:r>
      <w:r w:rsidR="008C025C" w:rsidRPr="00165CBA">
        <w:rPr>
          <w:rFonts w:cstheme="minorHAnsi"/>
        </w:rPr>
        <w:t>bądź</w:t>
      </w:r>
      <w:r w:rsidR="008C025C" w:rsidRPr="00165CBA">
        <w:rPr>
          <w:rFonts w:cstheme="minorHAnsi"/>
          <w:spacing w:val="17"/>
        </w:rPr>
        <w:t xml:space="preserve"> </w:t>
      </w:r>
      <w:r w:rsidR="008C025C" w:rsidRPr="00165CBA">
        <w:rPr>
          <w:rFonts w:cstheme="minorHAnsi"/>
          <w:spacing w:val="-1"/>
        </w:rPr>
        <w:t>inne</w:t>
      </w:r>
      <w:r w:rsidR="008C025C" w:rsidRPr="00165CBA">
        <w:rPr>
          <w:rFonts w:cstheme="minorHAnsi"/>
          <w:spacing w:val="13"/>
        </w:rPr>
        <w:t xml:space="preserve"> </w:t>
      </w:r>
      <w:r w:rsidR="008C025C" w:rsidRPr="00165CBA">
        <w:rPr>
          <w:rFonts w:cstheme="minorHAnsi"/>
          <w:spacing w:val="-1"/>
        </w:rPr>
        <w:t>dokumenty</w:t>
      </w:r>
      <w:r w:rsidR="008C025C" w:rsidRPr="00165CBA">
        <w:rPr>
          <w:rFonts w:eastAsia="Times New Roman" w:cstheme="minorHAnsi"/>
          <w:spacing w:val="75"/>
          <w:w w:val="102"/>
        </w:rPr>
        <w:t xml:space="preserve"> </w:t>
      </w:r>
      <w:r w:rsidR="008C025C" w:rsidRPr="00165CBA">
        <w:rPr>
          <w:rFonts w:cstheme="minorHAnsi"/>
          <w:spacing w:val="-1"/>
        </w:rPr>
        <w:t>wystawione</w:t>
      </w:r>
      <w:r w:rsidR="008C025C" w:rsidRPr="00165CBA">
        <w:rPr>
          <w:rFonts w:cstheme="minorHAnsi"/>
          <w:spacing w:val="13"/>
        </w:rPr>
        <w:t xml:space="preserve"> </w:t>
      </w:r>
      <w:r w:rsidR="008C025C" w:rsidRPr="00165CBA">
        <w:rPr>
          <w:rFonts w:cstheme="minorHAnsi"/>
        </w:rPr>
        <w:t>przez</w:t>
      </w:r>
      <w:r w:rsidR="008C025C" w:rsidRPr="00165CBA">
        <w:rPr>
          <w:rFonts w:cstheme="minorHAnsi"/>
          <w:spacing w:val="11"/>
        </w:rPr>
        <w:t xml:space="preserve"> </w:t>
      </w:r>
      <w:r w:rsidR="008C025C" w:rsidRPr="00165CBA">
        <w:rPr>
          <w:rFonts w:cstheme="minorHAnsi"/>
        </w:rPr>
        <w:t>podmiot,</w:t>
      </w:r>
      <w:r w:rsidR="008C025C" w:rsidRPr="00165CBA">
        <w:rPr>
          <w:rFonts w:cstheme="minorHAnsi"/>
          <w:spacing w:val="12"/>
        </w:rPr>
        <w:t xml:space="preserve"> </w:t>
      </w:r>
      <w:r w:rsidR="008C025C" w:rsidRPr="00165CBA">
        <w:rPr>
          <w:rFonts w:cstheme="minorHAnsi"/>
        </w:rPr>
        <w:t>na</w:t>
      </w:r>
      <w:r w:rsidR="008C025C" w:rsidRPr="00165CBA">
        <w:rPr>
          <w:rFonts w:cstheme="minorHAnsi"/>
          <w:spacing w:val="12"/>
        </w:rPr>
        <w:t xml:space="preserve"> </w:t>
      </w:r>
      <w:r w:rsidR="008C025C" w:rsidRPr="00165CBA">
        <w:rPr>
          <w:rFonts w:cstheme="minorHAnsi"/>
        </w:rPr>
        <w:t>rzecz</w:t>
      </w:r>
      <w:r w:rsidR="008C025C" w:rsidRPr="00165CBA">
        <w:rPr>
          <w:rFonts w:cstheme="minorHAnsi"/>
          <w:spacing w:val="12"/>
        </w:rPr>
        <w:t xml:space="preserve"> </w:t>
      </w:r>
      <w:r w:rsidR="008C025C" w:rsidRPr="00165CBA">
        <w:rPr>
          <w:rFonts w:cstheme="minorHAnsi"/>
          <w:spacing w:val="-1"/>
        </w:rPr>
        <w:t>którego</w:t>
      </w:r>
      <w:r w:rsidR="008C025C" w:rsidRPr="00165CBA">
        <w:rPr>
          <w:rFonts w:cstheme="minorHAnsi"/>
          <w:spacing w:val="14"/>
        </w:rPr>
        <w:t xml:space="preserve"> </w:t>
      </w:r>
      <w:r w:rsidR="008C025C" w:rsidRPr="00165CBA">
        <w:rPr>
          <w:rFonts w:cstheme="minorHAnsi"/>
          <w:spacing w:val="-1"/>
        </w:rPr>
        <w:t>te</w:t>
      </w:r>
      <w:r w:rsidR="008C025C" w:rsidRPr="00165CBA">
        <w:rPr>
          <w:rFonts w:cstheme="minorHAnsi"/>
          <w:spacing w:val="13"/>
        </w:rPr>
        <w:t xml:space="preserve"> </w:t>
      </w:r>
      <w:r w:rsidR="008C025C" w:rsidRPr="00165CBA">
        <w:rPr>
          <w:rFonts w:cstheme="minorHAnsi"/>
        </w:rPr>
        <w:t>usługi</w:t>
      </w:r>
      <w:r w:rsidR="008C025C" w:rsidRPr="00165CBA">
        <w:rPr>
          <w:rFonts w:cstheme="minorHAnsi"/>
          <w:spacing w:val="12"/>
        </w:rPr>
        <w:t xml:space="preserve"> </w:t>
      </w:r>
      <w:r w:rsidR="008C025C" w:rsidRPr="00165CBA">
        <w:rPr>
          <w:rFonts w:cstheme="minorHAnsi"/>
        </w:rPr>
        <w:t>były</w:t>
      </w:r>
      <w:r w:rsidR="008C025C" w:rsidRPr="00165CBA">
        <w:rPr>
          <w:rFonts w:cstheme="minorHAnsi"/>
          <w:spacing w:val="13"/>
        </w:rPr>
        <w:t xml:space="preserve"> </w:t>
      </w:r>
      <w:r w:rsidR="008C025C" w:rsidRPr="00165CBA">
        <w:rPr>
          <w:rFonts w:cstheme="minorHAnsi"/>
        </w:rPr>
        <w:t>wykonywane,</w:t>
      </w:r>
      <w:r w:rsidR="008C025C" w:rsidRPr="00165CBA">
        <w:rPr>
          <w:rFonts w:cstheme="minorHAnsi"/>
          <w:spacing w:val="12"/>
        </w:rPr>
        <w:t xml:space="preserve"> </w:t>
      </w:r>
      <w:r w:rsidR="008C025C" w:rsidRPr="00165CBA">
        <w:rPr>
          <w:rFonts w:cstheme="minorHAnsi"/>
        </w:rPr>
        <w:t>a</w:t>
      </w:r>
      <w:r w:rsidR="008C025C" w:rsidRPr="00165CBA">
        <w:rPr>
          <w:rFonts w:cstheme="minorHAnsi"/>
          <w:spacing w:val="14"/>
        </w:rPr>
        <w:t xml:space="preserve"> </w:t>
      </w:r>
      <w:r w:rsidR="008C025C" w:rsidRPr="00165CBA">
        <w:rPr>
          <w:rFonts w:cstheme="minorHAnsi"/>
          <w:spacing w:val="-1"/>
        </w:rPr>
        <w:t>jeżeli</w:t>
      </w:r>
      <w:r w:rsidR="008C025C" w:rsidRPr="00165CBA">
        <w:rPr>
          <w:rFonts w:cstheme="minorHAnsi"/>
          <w:spacing w:val="12"/>
        </w:rPr>
        <w:t xml:space="preserve"> </w:t>
      </w:r>
      <w:r w:rsidR="008C025C" w:rsidRPr="00165CBA">
        <w:rPr>
          <w:rFonts w:cstheme="minorHAnsi"/>
        </w:rPr>
        <w:t>z</w:t>
      </w:r>
      <w:r w:rsidR="008C025C" w:rsidRPr="00165CBA">
        <w:rPr>
          <w:rFonts w:eastAsia="Times New Roman" w:cstheme="minorHAnsi"/>
          <w:spacing w:val="46"/>
          <w:w w:val="102"/>
        </w:rPr>
        <w:t xml:space="preserve"> </w:t>
      </w:r>
      <w:r w:rsidR="008C025C" w:rsidRPr="00165CBA">
        <w:rPr>
          <w:rFonts w:cstheme="minorHAnsi"/>
          <w:spacing w:val="-1"/>
        </w:rPr>
        <w:t>uzasadnionej</w:t>
      </w:r>
      <w:r w:rsidR="008C025C" w:rsidRPr="00165CBA">
        <w:rPr>
          <w:rFonts w:cstheme="minorHAnsi"/>
          <w:spacing w:val="15"/>
        </w:rPr>
        <w:t xml:space="preserve"> </w:t>
      </w:r>
      <w:r w:rsidR="008C025C" w:rsidRPr="00165CBA">
        <w:rPr>
          <w:rFonts w:cstheme="minorHAnsi"/>
          <w:spacing w:val="-1"/>
        </w:rPr>
        <w:t>przyczyny</w:t>
      </w:r>
      <w:r w:rsidR="008C025C" w:rsidRPr="00165CBA">
        <w:rPr>
          <w:rFonts w:cstheme="minorHAnsi"/>
          <w:spacing w:val="17"/>
        </w:rPr>
        <w:t xml:space="preserve"> </w:t>
      </w:r>
      <w:r w:rsidR="008C025C" w:rsidRPr="00165CBA">
        <w:rPr>
          <w:rFonts w:cstheme="minorHAnsi"/>
        </w:rPr>
        <w:t>o</w:t>
      </w:r>
      <w:r w:rsidR="008C025C" w:rsidRPr="00165CBA">
        <w:rPr>
          <w:rFonts w:cstheme="minorHAnsi"/>
          <w:spacing w:val="18"/>
        </w:rPr>
        <w:t xml:space="preserve"> </w:t>
      </w:r>
      <w:r w:rsidR="008C025C" w:rsidRPr="00165CBA">
        <w:rPr>
          <w:rFonts w:cstheme="minorHAnsi"/>
        </w:rPr>
        <w:t>obiektywnym</w:t>
      </w:r>
      <w:r w:rsidR="008C025C" w:rsidRPr="00165CBA">
        <w:rPr>
          <w:rFonts w:cstheme="minorHAnsi"/>
          <w:spacing w:val="16"/>
        </w:rPr>
        <w:t xml:space="preserve"> </w:t>
      </w:r>
      <w:r w:rsidR="008C025C" w:rsidRPr="00165CBA">
        <w:rPr>
          <w:rFonts w:cstheme="minorHAnsi"/>
          <w:spacing w:val="-1"/>
        </w:rPr>
        <w:lastRenderedPageBreak/>
        <w:t>charakterze</w:t>
      </w:r>
      <w:r w:rsidR="008C025C" w:rsidRPr="00165CBA">
        <w:rPr>
          <w:rFonts w:cstheme="minorHAnsi"/>
          <w:spacing w:val="16"/>
        </w:rPr>
        <w:t xml:space="preserve"> </w:t>
      </w:r>
      <w:r w:rsidR="008C025C" w:rsidRPr="00165CBA">
        <w:rPr>
          <w:rFonts w:cstheme="minorHAnsi"/>
          <w:spacing w:val="-1"/>
        </w:rPr>
        <w:t>Wykonawca</w:t>
      </w:r>
      <w:r w:rsidR="008C025C" w:rsidRPr="00165CBA">
        <w:rPr>
          <w:rFonts w:cstheme="minorHAnsi"/>
          <w:spacing w:val="18"/>
        </w:rPr>
        <w:t xml:space="preserve"> </w:t>
      </w:r>
      <w:r w:rsidR="008C025C" w:rsidRPr="00165CBA">
        <w:rPr>
          <w:rFonts w:cstheme="minorHAnsi"/>
        </w:rPr>
        <w:t>nie</w:t>
      </w:r>
      <w:r w:rsidR="008C025C" w:rsidRPr="00165CBA">
        <w:rPr>
          <w:rFonts w:cstheme="minorHAnsi"/>
          <w:spacing w:val="17"/>
        </w:rPr>
        <w:t xml:space="preserve"> </w:t>
      </w:r>
      <w:r w:rsidR="008C025C" w:rsidRPr="00165CBA">
        <w:rPr>
          <w:rFonts w:cstheme="minorHAnsi"/>
          <w:spacing w:val="-1"/>
        </w:rPr>
        <w:t>jest</w:t>
      </w:r>
      <w:r w:rsidR="008C025C" w:rsidRPr="00165CBA">
        <w:rPr>
          <w:rFonts w:cstheme="minorHAnsi"/>
          <w:spacing w:val="17"/>
        </w:rPr>
        <w:t xml:space="preserve"> </w:t>
      </w:r>
      <w:r w:rsidR="008C025C" w:rsidRPr="00165CBA">
        <w:rPr>
          <w:rFonts w:cstheme="minorHAnsi"/>
        </w:rPr>
        <w:t>w</w:t>
      </w:r>
      <w:r w:rsidR="008C025C" w:rsidRPr="00165CBA">
        <w:rPr>
          <w:rFonts w:cstheme="minorHAnsi"/>
          <w:spacing w:val="19"/>
        </w:rPr>
        <w:t xml:space="preserve"> </w:t>
      </w:r>
      <w:r w:rsidR="008C025C" w:rsidRPr="00165CBA">
        <w:rPr>
          <w:rFonts w:cstheme="minorHAnsi"/>
          <w:spacing w:val="-1"/>
        </w:rPr>
        <w:t>stanie</w:t>
      </w:r>
      <w:r w:rsidR="008C025C" w:rsidRPr="00165CBA">
        <w:rPr>
          <w:rFonts w:eastAsia="Times New Roman" w:cstheme="minorHAnsi"/>
          <w:spacing w:val="87"/>
          <w:w w:val="102"/>
        </w:rPr>
        <w:t xml:space="preserve"> </w:t>
      </w:r>
      <w:r w:rsidR="008C025C" w:rsidRPr="00165CBA">
        <w:rPr>
          <w:rFonts w:cstheme="minorHAnsi"/>
          <w:spacing w:val="-1"/>
        </w:rPr>
        <w:t>uzyskać</w:t>
      </w:r>
      <w:r w:rsidR="008C025C" w:rsidRPr="00165CBA">
        <w:rPr>
          <w:rFonts w:cstheme="minorHAnsi"/>
          <w:spacing w:val="22"/>
        </w:rPr>
        <w:t xml:space="preserve"> </w:t>
      </w:r>
      <w:r w:rsidR="008C025C" w:rsidRPr="00165CBA">
        <w:rPr>
          <w:rFonts w:cstheme="minorHAnsi"/>
          <w:spacing w:val="-1"/>
        </w:rPr>
        <w:t>tych</w:t>
      </w:r>
      <w:r w:rsidR="008C025C" w:rsidRPr="00165CBA">
        <w:rPr>
          <w:rFonts w:cstheme="minorHAnsi"/>
          <w:spacing w:val="23"/>
        </w:rPr>
        <w:t xml:space="preserve"> </w:t>
      </w:r>
      <w:r w:rsidR="008C025C" w:rsidRPr="00165CBA">
        <w:rPr>
          <w:rFonts w:cstheme="minorHAnsi"/>
          <w:spacing w:val="-1"/>
        </w:rPr>
        <w:t>dokumentów</w:t>
      </w:r>
      <w:r w:rsidR="008C025C" w:rsidRPr="00165CBA">
        <w:rPr>
          <w:rFonts w:cstheme="minorHAnsi"/>
          <w:spacing w:val="23"/>
        </w:rPr>
        <w:t xml:space="preserve"> </w:t>
      </w:r>
      <w:r w:rsidR="008C025C" w:rsidRPr="00165CBA">
        <w:rPr>
          <w:rFonts w:cstheme="minorHAnsi"/>
        </w:rPr>
        <w:t>–</w:t>
      </w:r>
      <w:r w:rsidR="008C025C" w:rsidRPr="00165CBA">
        <w:rPr>
          <w:rFonts w:cstheme="minorHAnsi"/>
          <w:spacing w:val="19"/>
        </w:rPr>
        <w:t xml:space="preserve"> </w:t>
      </w:r>
      <w:r w:rsidR="008C025C" w:rsidRPr="00165CBA">
        <w:rPr>
          <w:rFonts w:cstheme="minorHAnsi"/>
        </w:rPr>
        <w:t>oświadczenie</w:t>
      </w:r>
      <w:r w:rsidR="008C025C" w:rsidRPr="00165CBA">
        <w:rPr>
          <w:rFonts w:cstheme="minorHAnsi"/>
          <w:spacing w:val="20"/>
        </w:rPr>
        <w:t xml:space="preserve"> </w:t>
      </w:r>
      <w:r w:rsidR="008C025C" w:rsidRPr="00165CBA">
        <w:rPr>
          <w:rFonts w:cstheme="minorHAnsi"/>
          <w:spacing w:val="-1"/>
        </w:rPr>
        <w:t>Wykonawcy</w:t>
      </w:r>
      <w:r>
        <w:rPr>
          <w:rFonts w:cstheme="minorHAnsi"/>
          <w:spacing w:val="-1"/>
        </w:rPr>
        <w:t>,</w:t>
      </w:r>
    </w:p>
    <w:p w14:paraId="0E82C073" w14:textId="1F7AAD0D" w:rsidR="008C025C" w:rsidRPr="008C025C" w:rsidRDefault="00165CBA" w:rsidP="00DA1E3E">
      <w:pPr>
        <w:pStyle w:val="Tekstpodstawowy"/>
        <w:widowControl w:val="0"/>
        <w:tabs>
          <w:tab w:val="left" w:pos="3125"/>
        </w:tabs>
        <w:spacing w:line="276" w:lineRule="auto"/>
        <w:ind w:left="1134" w:right="142"/>
        <w:rPr>
          <w:rFonts w:asciiTheme="minorHAnsi" w:hAnsiTheme="minorHAnsi" w:cstheme="minorHAnsi"/>
          <w:sz w:val="22"/>
          <w:szCs w:val="22"/>
        </w:rPr>
      </w:pPr>
      <w:r>
        <w:rPr>
          <w:rFonts w:asciiTheme="minorHAnsi" w:hAnsiTheme="minorHAnsi" w:cstheme="minorHAnsi"/>
          <w:sz w:val="22"/>
          <w:szCs w:val="22"/>
        </w:rPr>
        <w:t>d.</w:t>
      </w:r>
      <w:r w:rsidR="00EF72B8">
        <w:rPr>
          <w:rFonts w:asciiTheme="minorHAnsi" w:hAnsiTheme="minorHAnsi" w:cstheme="minorHAnsi"/>
          <w:sz w:val="22"/>
          <w:szCs w:val="22"/>
        </w:rPr>
        <w:t>2</w:t>
      </w:r>
      <w:r>
        <w:rPr>
          <w:rFonts w:asciiTheme="minorHAnsi" w:hAnsiTheme="minorHAnsi" w:cstheme="minorHAnsi"/>
          <w:sz w:val="22"/>
          <w:szCs w:val="22"/>
        </w:rPr>
        <w:t xml:space="preserve">) </w:t>
      </w:r>
      <w:r w:rsidR="008C025C" w:rsidRPr="008C025C">
        <w:rPr>
          <w:rFonts w:asciiTheme="minorHAnsi" w:hAnsiTheme="minorHAnsi" w:cstheme="minorHAnsi"/>
          <w:sz w:val="22"/>
          <w:szCs w:val="22"/>
        </w:rPr>
        <w:t>Wykonawca</w:t>
      </w:r>
      <w:r w:rsidR="008C025C" w:rsidRPr="008C025C">
        <w:rPr>
          <w:rFonts w:asciiTheme="minorHAnsi" w:hAnsiTheme="minorHAnsi" w:cstheme="minorHAnsi"/>
          <w:spacing w:val="23"/>
          <w:sz w:val="22"/>
          <w:szCs w:val="22"/>
        </w:rPr>
        <w:t xml:space="preserve"> </w:t>
      </w:r>
      <w:r w:rsidR="008C025C" w:rsidRPr="008C025C">
        <w:rPr>
          <w:rFonts w:asciiTheme="minorHAnsi" w:hAnsiTheme="minorHAnsi" w:cstheme="minorHAnsi"/>
          <w:spacing w:val="-1"/>
          <w:sz w:val="22"/>
          <w:szCs w:val="22"/>
        </w:rPr>
        <w:t>dysponuje</w:t>
      </w:r>
      <w:r w:rsidR="008C025C" w:rsidRPr="008C025C">
        <w:rPr>
          <w:rFonts w:asciiTheme="minorHAnsi" w:hAnsiTheme="minorHAnsi" w:cstheme="minorHAnsi"/>
          <w:spacing w:val="21"/>
          <w:sz w:val="22"/>
          <w:szCs w:val="22"/>
        </w:rPr>
        <w:t xml:space="preserve"> </w:t>
      </w:r>
      <w:r w:rsidR="008C025C" w:rsidRPr="008C025C">
        <w:rPr>
          <w:rFonts w:asciiTheme="minorHAnsi" w:hAnsiTheme="minorHAnsi" w:cstheme="minorHAnsi"/>
          <w:sz w:val="22"/>
          <w:szCs w:val="22"/>
        </w:rPr>
        <w:t>co</w:t>
      </w:r>
      <w:r w:rsidR="008C025C" w:rsidRPr="008C025C">
        <w:rPr>
          <w:rFonts w:asciiTheme="minorHAnsi" w:hAnsiTheme="minorHAnsi" w:cstheme="minorHAnsi"/>
          <w:spacing w:val="24"/>
          <w:sz w:val="22"/>
          <w:szCs w:val="22"/>
        </w:rPr>
        <w:t xml:space="preserve"> </w:t>
      </w:r>
      <w:r w:rsidR="008C025C" w:rsidRPr="008C025C">
        <w:rPr>
          <w:rFonts w:asciiTheme="minorHAnsi" w:hAnsiTheme="minorHAnsi" w:cstheme="minorHAnsi"/>
          <w:spacing w:val="-1"/>
          <w:sz w:val="22"/>
          <w:szCs w:val="22"/>
        </w:rPr>
        <w:t>najmniej:</w:t>
      </w:r>
    </w:p>
    <w:p w14:paraId="67114E49" w14:textId="78FB8EDA" w:rsidR="00165CBA" w:rsidRDefault="00165CBA" w:rsidP="00DA1E3E">
      <w:pPr>
        <w:pStyle w:val="Tekstpodstawowy"/>
        <w:spacing w:line="276" w:lineRule="auto"/>
        <w:ind w:left="1134" w:right="142"/>
        <w:rPr>
          <w:rFonts w:asciiTheme="minorHAnsi" w:hAnsiTheme="minorHAnsi" w:cstheme="minorHAnsi"/>
          <w:sz w:val="22"/>
          <w:szCs w:val="22"/>
        </w:rPr>
      </w:pPr>
      <w:r>
        <w:rPr>
          <w:rFonts w:asciiTheme="minorHAnsi" w:hAnsiTheme="minorHAnsi" w:cstheme="minorHAnsi"/>
          <w:spacing w:val="-1"/>
          <w:sz w:val="22"/>
          <w:szCs w:val="22"/>
        </w:rPr>
        <w:t>d</w:t>
      </w:r>
      <w:r w:rsidR="00860E1A">
        <w:rPr>
          <w:rFonts w:asciiTheme="minorHAnsi" w:hAnsiTheme="minorHAnsi" w:cstheme="minorHAnsi"/>
          <w:spacing w:val="-1"/>
          <w:sz w:val="22"/>
          <w:szCs w:val="22"/>
        </w:rPr>
        <w:t>.</w:t>
      </w:r>
      <w:r w:rsidR="00EF72B8">
        <w:rPr>
          <w:rFonts w:asciiTheme="minorHAnsi" w:hAnsiTheme="minorHAnsi" w:cstheme="minorHAnsi"/>
          <w:spacing w:val="-1"/>
          <w:sz w:val="22"/>
          <w:szCs w:val="22"/>
        </w:rPr>
        <w:t>2</w:t>
      </w:r>
      <w:r>
        <w:rPr>
          <w:rFonts w:asciiTheme="minorHAnsi" w:hAnsiTheme="minorHAnsi" w:cstheme="minorHAnsi"/>
          <w:spacing w:val="-1"/>
          <w:sz w:val="22"/>
          <w:szCs w:val="22"/>
        </w:rPr>
        <w:t>.1)</w:t>
      </w:r>
      <w:r w:rsidR="008C025C" w:rsidRPr="008C025C">
        <w:rPr>
          <w:rFonts w:asciiTheme="minorHAnsi" w:hAnsiTheme="minorHAnsi" w:cstheme="minorHAnsi"/>
          <w:spacing w:val="21"/>
          <w:sz w:val="22"/>
          <w:szCs w:val="22"/>
        </w:rPr>
        <w:t xml:space="preserve"> </w:t>
      </w:r>
      <w:r w:rsidR="008C025C" w:rsidRPr="008C025C">
        <w:rPr>
          <w:rFonts w:asciiTheme="minorHAnsi" w:hAnsiTheme="minorHAnsi" w:cstheme="minorHAnsi"/>
          <w:spacing w:val="-1"/>
          <w:sz w:val="22"/>
          <w:szCs w:val="22"/>
        </w:rPr>
        <w:t>dwoma</w:t>
      </w:r>
      <w:r w:rsidR="008C025C" w:rsidRPr="008C025C">
        <w:rPr>
          <w:rFonts w:asciiTheme="minorHAnsi" w:hAnsiTheme="minorHAnsi" w:cstheme="minorHAnsi"/>
          <w:spacing w:val="22"/>
          <w:sz w:val="22"/>
          <w:szCs w:val="22"/>
        </w:rPr>
        <w:t xml:space="preserve"> </w:t>
      </w:r>
      <w:r w:rsidR="008C025C" w:rsidRPr="008C025C">
        <w:rPr>
          <w:rFonts w:asciiTheme="minorHAnsi" w:hAnsiTheme="minorHAnsi" w:cstheme="minorHAnsi"/>
          <w:spacing w:val="-1"/>
          <w:sz w:val="22"/>
          <w:szCs w:val="22"/>
        </w:rPr>
        <w:t>pojazdami</w:t>
      </w:r>
      <w:r w:rsidR="008C025C" w:rsidRPr="008C025C">
        <w:rPr>
          <w:rFonts w:asciiTheme="minorHAnsi" w:hAnsiTheme="minorHAnsi" w:cstheme="minorHAnsi"/>
          <w:spacing w:val="19"/>
          <w:sz w:val="22"/>
          <w:szCs w:val="22"/>
        </w:rPr>
        <w:t xml:space="preserve"> </w:t>
      </w:r>
      <w:r w:rsidR="008C025C" w:rsidRPr="008C025C">
        <w:rPr>
          <w:rFonts w:asciiTheme="minorHAnsi" w:hAnsiTheme="minorHAnsi" w:cstheme="minorHAnsi"/>
          <w:spacing w:val="-1"/>
          <w:sz w:val="22"/>
          <w:szCs w:val="22"/>
        </w:rPr>
        <w:t>przystosowanymi</w:t>
      </w:r>
      <w:r w:rsidR="008C025C" w:rsidRPr="008C025C">
        <w:rPr>
          <w:rFonts w:asciiTheme="minorHAnsi" w:hAnsiTheme="minorHAnsi" w:cstheme="minorHAnsi"/>
          <w:spacing w:val="20"/>
          <w:sz w:val="22"/>
          <w:szCs w:val="22"/>
        </w:rPr>
        <w:t xml:space="preserve"> </w:t>
      </w:r>
      <w:r w:rsidR="008C025C" w:rsidRPr="008C025C">
        <w:rPr>
          <w:rFonts w:asciiTheme="minorHAnsi" w:hAnsiTheme="minorHAnsi" w:cstheme="minorHAnsi"/>
          <w:sz w:val="22"/>
          <w:szCs w:val="22"/>
        </w:rPr>
        <w:t>do</w:t>
      </w:r>
      <w:r w:rsidR="008C025C" w:rsidRPr="008C025C">
        <w:rPr>
          <w:rFonts w:asciiTheme="minorHAnsi" w:hAnsiTheme="minorHAnsi" w:cstheme="minorHAnsi"/>
          <w:spacing w:val="22"/>
          <w:sz w:val="22"/>
          <w:szCs w:val="22"/>
        </w:rPr>
        <w:t xml:space="preserve"> </w:t>
      </w:r>
      <w:r w:rsidR="008C025C" w:rsidRPr="008C025C">
        <w:rPr>
          <w:rFonts w:asciiTheme="minorHAnsi" w:hAnsiTheme="minorHAnsi" w:cstheme="minorHAnsi"/>
          <w:sz w:val="22"/>
          <w:szCs w:val="22"/>
        </w:rPr>
        <w:t>odbioru</w:t>
      </w:r>
      <w:r w:rsidR="008C025C" w:rsidRPr="008C025C">
        <w:rPr>
          <w:rFonts w:asciiTheme="minorHAnsi" w:hAnsiTheme="minorHAnsi" w:cstheme="minorHAnsi"/>
          <w:spacing w:val="21"/>
          <w:sz w:val="22"/>
          <w:szCs w:val="22"/>
        </w:rPr>
        <w:t xml:space="preserve"> </w:t>
      </w:r>
      <w:r w:rsidR="008C025C" w:rsidRPr="008C025C">
        <w:rPr>
          <w:rFonts w:asciiTheme="minorHAnsi" w:hAnsiTheme="minorHAnsi" w:cstheme="minorHAnsi"/>
          <w:spacing w:val="-1"/>
          <w:sz w:val="22"/>
          <w:szCs w:val="22"/>
        </w:rPr>
        <w:t>zmieszanych</w:t>
      </w:r>
      <w:r w:rsidR="008C025C" w:rsidRPr="008C025C">
        <w:rPr>
          <w:rFonts w:asciiTheme="minorHAnsi" w:hAnsiTheme="minorHAnsi" w:cstheme="minorHAnsi"/>
          <w:spacing w:val="24"/>
          <w:sz w:val="22"/>
          <w:szCs w:val="22"/>
        </w:rPr>
        <w:t xml:space="preserve"> </w:t>
      </w:r>
      <w:r w:rsidR="008C025C" w:rsidRPr="008C025C">
        <w:rPr>
          <w:rFonts w:asciiTheme="minorHAnsi" w:hAnsiTheme="minorHAnsi" w:cstheme="minorHAnsi"/>
          <w:sz w:val="22"/>
          <w:szCs w:val="22"/>
        </w:rPr>
        <w:t>odpadów</w:t>
      </w:r>
      <w:r w:rsidR="008C025C" w:rsidRPr="008C025C">
        <w:rPr>
          <w:rFonts w:asciiTheme="minorHAnsi" w:hAnsiTheme="minorHAnsi" w:cstheme="minorHAnsi"/>
          <w:spacing w:val="79"/>
          <w:w w:val="102"/>
          <w:sz w:val="22"/>
          <w:szCs w:val="22"/>
        </w:rPr>
        <w:t xml:space="preserve"> </w:t>
      </w:r>
      <w:r w:rsidR="008C025C" w:rsidRPr="008C025C">
        <w:rPr>
          <w:rFonts w:asciiTheme="minorHAnsi" w:hAnsiTheme="minorHAnsi" w:cstheme="minorHAnsi"/>
          <w:sz w:val="22"/>
          <w:szCs w:val="22"/>
        </w:rPr>
        <w:t>komunalnych,</w:t>
      </w:r>
    </w:p>
    <w:p w14:paraId="58D48E6E" w14:textId="65F29FE4" w:rsidR="00165CBA" w:rsidRDefault="00165CBA" w:rsidP="00DA1E3E">
      <w:pPr>
        <w:pStyle w:val="Tekstpodstawowy"/>
        <w:spacing w:line="276" w:lineRule="auto"/>
        <w:ind w:left="1134" w:right="142"/>
        <w:rPr>
          <w:rFonts w:asciiTheme="minorHAnsi" w:hAnsiTheme="minorHAnsi" w:cstheme="minorHAnsi"/>
          <w:sz w:val="22"/>
          <w:szCs w:val="22"/>
        </w:rPr>
      </w:pPr>
      <w:r>
        <w:rPr>
          <w:rFonts w:asciiTheme="minorHAnsi" w:hAnsiTheme="minorHAnsi" w:cstheme="minorHAnsi"/>
          <w:sz w:val="22"/>
          <w:szCs w:val="22"/>
        </w:rPr>
        <w:t>d.</w:t>
      </w:r>
      <w:r w:rsidR="00EF72B8">
        <w:rPr>
          <w:rFonts w:asciiTheme="minorHAnsi" w:hAnsiTheme="minorHAnsi" w:cstheme="minorHAnsi"/>
          <w:sz w:val="22"/>
          <w:szCs w:val="22"/>
        </w:rPr>
        <w:t>2</w:t>
      </w:r>
      <w:r>
        <w:rPr>
          <w:rFonts w:asciiTheme="minorHAnsi" w:hAnsiTheme="minorHAnsi" w:cstheme="minorHAnsi"/>
          <w:sz w:val="22"/>
          <w:szCs w:val="22"/>
        </w:rPr>
        <w:t xml:space="preserve">.2) </w:t>
      </w:r>
      <w:r w:rsidR="008C025C" w:rsidRPr="008C025C">
        <w:rPr>
          <w:rFonts w:asciiTheme="minorHAnsi" w:hAnsiTheme="minorHAnsi" w:cstheme="minorHAnsi"/>
          <w:spacing w:val="-1"/>
          <w:sz w:val="22"/>
          <w:szCs w:val="22"/>
        </w:rPr>
        <w:t>dwoma</w:t>
      </w:r>
      <w:r w:rsidR="008C025C" w:rsidRPr="008C025C">
        <w:rPr>
          <w:rFonts w:asciiTheme="minorHAnsi" w:hAnsiTheme="minorHAnsi" w:cstheme="minorHAnsi"/>
          <w:spacing w:val="24"/>
          <w:sz w:val="22"/>
          <w:szCs w:val="22"/>
        </w:rPr>
        <w:t xml:space="preserve"> </w:t>
      </w:r>
      <w:r w:rsidR="008C025C" w:rsidRPr="008C025C">
        <w:rPr>
          <w:rFonts w:asciiTheme="minorHAnsi" w:hAnsiTheme="minorHAnsi" w:cstheme="minorHAnsi"/>
          <w:spacing w:val="-1"/>
          <w:sz w:val="22"/>
          <w:szCs w:val="22"/>
        </w:rPr>
        <w:t>pojazdami</w:t>
      </w:r>
      <w:r w:rsidR="008C025C" w:rsidRPr="008C025C">
        <w:rPr>
          <w:rFonts w:asciiTheme="minorHAnsi" w:hAnsiTheme="minorHAnsi" w:cstheme="minorHAnsi"/>
          <w:spacing w:val="22"/>
          <w:sz w:val="22"/>
          <w:szCs w:val="22"/>
        </w:rPr>
        <w:t xml:space="preserve"> </w:t>
      </w:r>
      <w:r w:rsidR="008C025C" w:rsidRPr="008C025C">
        <w:rPr>
          <w:rFonts w:asciiTheme="minorHAnsi" w:hAnsiTheme="minorHAnsi" w:cstheme="minorHAnsi"/>
          <w:spacing w:val="-1"/>
          <w:sz w:val="22"/>
          <w:szCs w:val="22"/>
        </w:rPr>
        <w:t>przystosowanymi</w:t>
      </w:r>
      <w:r w:rsidR="008C025C" w:rsidRPr="008C025C">
        <w:rPr>
          <w:rFonts w:asciiTheme="minorHAnsi" w:hAnsiTheme="minorHAnsi" w:cstheme="minorHAnsi"/>
          <w:spacing w:val="21"/>
          <w:sz w:val="22"/>
          <w:szCs w:val="22"/>
        </w:rPr>
        <w:t xml:space="preserve"> </w:t>
      </w:r>
      <w:r w:rsidR="008C025C" w:rsidRPr="008C025C">
        <w:rPr>
          <w:rFonts w:asciiTheme="minorHAnsi" w:hAnsiTheme="minorHAnsi" w:cstheme="minorHAnsi"/>
          <w:sz w:val="22"/>
          <w:szCs w:val="22"/>
        </w:rPr>
        <w:t>do</w:t>
      </w:r>
      <w:r w:rsidR="008C025C" w:rsidRPr="008C025C">
        <w:rPr>
          <w:rFonts w:asciiTheme="minorHAnsi" w:hAnsiTheme="minorHAnsi" w:cstheme="minorHAnsi"/>
          <w:spacing w:val="25"/>
          <w:sz w:val="22"/>
          <w:szCs w:val="22"/>
        </w:rPr>
        <w:t xml:space="preserve"> </w:t>
      </w:r>
      <w:r w:rsidR="008C025C" w:rsidRPr="008C025C">
        <w:rPr>
          <w:rFonts w:asciiTheme="minorHAnsi" w:hAnsiTheme="minorHAnsi" w:cstheme="minorHAnsi"/>
          <w:sz w:val="22"/>
          <w:szCs w:val="22"/>
        </w:rPr>
        <w:t>odbierania</w:t>
      </w:r>
      <w:r w:rsidR="008C025C" w:rsidRPr="008C025C">
        <w:rPr>
          <w:rFonts w:asciiTheme="minorHAnsi" w:hAnsiTheme="minorHAnsi" w:cstheme="minorHAnsi"/>
          <w:spacing w:val="22"/>
          <w:sz w:val="22"/>
          <w:szCs w:val="22"/>
        </w:rPr>
        <w:t xml:space="preserve"> </w:t>
      </w:r>
      <w:r w:rsidR="008C025C" w:rsidRPr="008C025C">
        <w:rPr>
          <w:rFonts w:asciiTheme="minorHAnsi" w:hAnsiTheme="minorHAnsi" w:cstheme="minorHAnsi"/>
          <w:sz w:val="22"/>
          <w:szCs w:val="22"/>
        </w:rPr>
        <w:t>selektywnie</w:t>
      </w:r>
      <w:r w:rsidR="008C025C" w:rsidRPr="008C025C">
        <w:rPr>
          <w:rFonts w:asciiTheme="minorHAnsi" w:hAnsiTheme="minorHAnsi" w:cstheme="minorHAnsi"/>
          <w:spacing w:val="23"/>
          <w:sz w:val="22"/>
          <w:szCs w:val="22"/>
        </w:rPr>
        <w:t xml:space="preserve"> </w:t>
      </w:r>
      <w:r w:rsidR="008C025C" w:rsidRPr="008C025C">
        <w:rPr>
          <w:rFonts w:asciiTheme="minorHAnsi" w:hAnsiTheme="minorHAnsi" w:cstheme="minorHAnsi"/>
          <w:spacing w:val="-1"/>
          <w:sz w:val="22"/>
          <w:szCs w:val="22"/>
        </w:rPr>
        <w:t>zebranych</w:t>
      </w:r>
      <w:r w:rsidR="008C025C" w:rsidRPr="008C025C">
        <w:rPr>
          <w:rFonts w:asciiTheme="minorHAnsi" w:hAnsiTheme="minorHAnsi" w:cstheme="minorHAnsi"/>
          <w:spacing w:val="65"/>
          <w:w w:val="102"/>
          <w:sz w:val="22"/>
          <w:szCs w:val="22"/>
        </w:rPr>
        <w:t xml:space="preserve"> </w:t>
      </w:r>
      <w:r w:rsidR="008C025C" w:rsidRPr="008C025C">
        <w:rPr>
          <w:rFonts w:asciiTheme="minorHAnsi" w:hAnsiTheme="minorHAnsi" w:cstheme="minorHAnsi"/>
          <w:sz w:val="22"/>
          <w:szCs w:val="22"/>
        </w:rPr>
        <w:t>odpadów</w:t>
      </w:r>
      <w:r w:rsidR="008C025C" w:rsidRPr="008C025C">
        <w:rPr>
          <w:rFonts w:asciiTheme="minorHAnsi" w:hAnsiTheme="minorHAnsi" w:cstheme="minorHAnsi"/>
          <w:spacing w:val="46"/>
          <w:sz w:val="22"/>
          <w:szCs w:val="22"/>
        </w:rPr>
        <w:t xml:space="preserve"> </w:t>
      </w:r>
      <w:r w:rsidR="008C025C" w:rsidRPr="008C025C">
        <w:rPr>
          <w:rFonts w:asciiTheme="minorHAnsi" w:hAnsiTheme="minorHAnsi" w:cstheme="minorHAnsi"/>
          <w:spacing w:val="-1"/>
          <w:sz w:val="22"/>
          <w:szCs w:val="22"/>
        </w:rPr>
        <w:t>komunalnych,</w:t>
      </w:r>
    </w:p>
    <w:p w14:paraId="584C196D" w14:textId="51ADB9DF" w:rsidR="008C025C" w:rsidRPr="008C025C" w:rsidRDefault="00165CBA" w:rsidP="00DA1E3E">
      <w:pPr>
        <w:pStyle w:val="Tekstpodstawowy"/>
        <w:spacing w:line="276" w:lineRule="auto"/>
        <w:ind w:left="1134" w:right="142"/>
        <w:rPr>
          <w:rFonts w:asciiTheme="minorHAnsi" w:hAnsiTheme="minorHAnsi" w:cstheme="minorHAnsi"/>
          <w:sz w:val="22"/>
          <w:szCs w:val="22"/>
        </w:rPr>
      </w:pPr>
      <w:r>
        <w:rPr>
          <w:rFonts w:asciiTheme="minorHAnsi" w:hAnsiTheme="minorHAnsi" w:cstheme="minorHAnsi"/>
          <w:sz w:val="22"/>
          <w:szCs w:val="22"/>
        </w:rPr>
        <w:t>d.</w:t>
      </w:r>
      <w:r w:rsidR="00EF72B8">
        <w:rPr>
          <w:rFonts w:asciiTheme="minorHAnsi" w:hAnsiTheme="minorHAnsi" w:cstheme="minorHAnsi"/>
          <w:sz w:val="22"/>
          <w:szCs w:val="22"/>
        </w:rPr>
        <w:t>2</w:t>
      </w:r>
      <w:r>
        <w:rPr>
          <w:rFonts w:asciiTheme="minorHAnsi" w:hAnsiTheme="minorHAnsi" w:cstheme="minorHAnsi"/>
          <w:sz w:val="22"/>
          <w:szCs w:val="22"/>
        </w:rPr>
        <w:t xml:space="preserve">.3) </w:t>
      </w:r>
      <w:r w:rsidR="008C025C" w:rsidRPr="008C025C">
        <w:rPr>
          <w:rFonts w:asciiTheme="minorHAnsi" w:hAnsiTheme="minorHAnsi" w:cstheme="minorHAnsi"/>
          <w:sz w:val="22"/>
          <w:szCs w:val="22"/>
        </w:rPr>
        <w:t>jednym</w:t>
      </w:r>
      <w:r w:rsidR="008C025C" w:rsidRPr="008C025C">
        <w:rPr>
          <w:rFonts w:asciiTheme="minorHAnsi" w:hAnsiTheme="minorHAnsi" w:cstheme="minorHAnsi"/>
          <w:spacing w:val="14"/>
          <w:sz w:val="22"/>
          <w:szCs w:val="22"/>
        </w:rPr>
        <w:t xml:space="preserve"> </w:t>
      </w:r>
      <w:r w:rsidR="008C025C" w:rsidRPr="008C025C">
        <w:rPr>
          <w:rFonts w:asciiTheme="minorHAnsi" w:hAnsiTheme="minorHAnsi" w:cstheme="minorHAnsi"/>
          <w:sz w:val="22"/>
          <w:szCs w:val="22"/>
        </w:rPr>
        <w:t>pojazdem</w:t>
      </w:r>
      <w:r w:rsidR="008C025C" w:rsidRPr="008C025C">
        <w:rPr>
          <w:rFonts w:asciiTheme="minorHAnsi" w:hAnsiTheme="minorHAnsi" w:cstheme="minorHAnsi"/>
          <w:spacing w:val="15"/>
          <w:sz w:val="22"/>
          <w:szCs w:val="22"/>
        </w:rPr>
        <w:t xml:space="preserve"> </w:t>
      </w:r>
      <w:r w:rsidR="008C025C" w:rsidRPr="008C025C">
        <w:rPr>
          <w:rFonts w:asciiTheme="minorHAnsi" w:hAnsiTheme="minorHAnsi" w:cstheme="minorHAnsi"/>
          <w:sz w:val="22"/>
          <w:szCs w:val="22"/>
        </w:rPr>
        <w:t>do</w:t>
      </w:r>
      <w:r w:rsidR="008C025C" w:rsidRPr="008C025C">
        <w:rPr>
          <w:rFonts w:asciiTheme="minorHAnsi" w:hAnsiTheme="minorHAnsi" w:cstheme="minorHAnsi"/>
          <w:spacing w:val="14"/>
          <w:sz w:val="22"/>
          <w:szCs w:val="22"/>
        </w:rPr>
        <w:t xml:space="preserve"> </w:t>
      </w:r>
      <w:r w:rsidR="008C025C" w:rsidRPr="008C025C">
        <w:rPr>
          <w:rFonts w:asciiTheme="minorHAnsi" w:hAnsiTheme="minorHAnsi" w:cstheme="minorHAnsi"/>
          <w:sz w:val="22"/>
          <w:szCs w:val="22"/>
        </w:rPr>
        <w:t>odbioru</w:t>
      </w:r>
      <w:r w:rsidR="008C025C" w:rsidRPr="008C025C">
        <w:rPr>
          <w:rFonts w:asciiTheme="minorHAnsi" w:hAnsiTheme="minorHAnsi" w:cstheme="minorHAnsi"/>
          <w:spacing w:val="16"/>
          <w:sz w:val="22"/>
          <w:szCs w:val="22"/>
        </w:rPr>
        <w:t xml:space="preserve"> </w:t>
      </w:r>
      <w:r w:rsidR="008C025C" w:rsidRPr="008C025C">
        <w:rPr>
          <w:rFonts w:asciiTheme="minorHAnsi" w:hAnsiTheme="minorHAnsi" w:cstheme="minorHAnsi"/>
          <w:sz w:val="22"/>
          <w:szCs w:val="22"/>
        </w:rPr>
        <w:t>odpadów</w:t>
      </w:r>
      <w:r w:rsidR="008C025C" w:rsidRPr="008C025C">
        <w:rPr>
          <w:rFonts w:asciiTheme="minorHAnsi" w:hAnsiTheme="minorHAnsi" w:cstheme="minorHAnsi"/>
          <w:spacing w:val="15"/>
          <w:sz w:val="22"/>
          <w:szCs w:val="22"/>
        </w:rPr>
        <w:t xml:space="preserve"> </w:t>
      </w:r>
      <w:r w:rsidR="008C025C" w:rsidRPr="008C025C">
        <w:rPr>
          <w:rFonts w:asciiTheme="minorHAnsi" w:hAnsiTheme="minorHAnsi" w:cstheme="minorHAnsi"/>
          <w:sz w:val="22"/>
          <w:szCs w:val="22"/>
        </w:rPr>
        <w:t>bez</w:t>
      </w:r>
      <w:r w:rsidR="008C025C" w:rsidRPr="008C025C">
        <w:rPr>
          <w:rFonts w:asciiTheme="minorHAnsi" w:hAnsiTheme="minorHAnsi" w:cstheme="minorHAnsi"/>
          <w:spacing w:val="14"/>
          <w:sz w:val="22"/>
          <w:szCs w:val="22"/>
        </w:rPr>
        <w:t xml:space="preserve"> </w:t>
      </w:r>
      <w:r w:rsidR="008C025C" w:rsidRPr="008C025C">
        <w:rPr>
          <w:rFonts w:asciiTheme="minorHAnsi" w:hAnsiTheme="minorHAnsi" w:cstheme="minorHAnsi"/>
          <w:sz w:val="22"/>
          <w:szCs w:val="22"/>
        </w:rPr>
        <w:t>funkcji</w:t>
      </w:r>
      <w:r w:rsidR="008C025C" w:rsidRPr="008C025C">
        <w:rPr>
          <w:rFonts w:asciiTheme="minorHAnsi" w:hAnsiTheme="minorHAnsi" w:cstheme="minorHAnsi"/>
          <w:spacing w:val="15"/>
          <w:sz w:val="22"/>
          <w:szCs w:val="22"/>
        </w:rPr>
        <w:t xml:space="preserve"> </w:t>
      </w:r>
      <w:r w:rsidR="008C025C" w:rsidRPr="008C025C">
        <w:rPr>
          <w:rFonts w:asciiTheme="minorHAnsi" w:hAnsiTheme="minorHAnsi" w:cstheme="minorHAnsi"/>
          <w:spacing w:val="-1"/>
          <w:sz w:val="22"/>
          <w:szCs w:val="22"/>
        </w:rPr>
        <w:t>kompaktującej</w:t>
      </w:r>
      <w:r w:rsidR="008C025C" w:rsidRPr="008C025C">
        <w:rPr>
          <w:rFonts w:asciiTheme="minorHAnsi" w:hAnsiTheme="minorHAnsi" w:cstheme="minorHAnsi"/>
          <w:spacing w:val="17"/>
          <w:sz w:val="22"/>
          <w:szCs w:val="22"/>
        </w:rPr>
        <w:t xml:space="preserve"> </w:t>
      </w:r>
      <w:r w:rsidR="008C025C" w:rsidRPr="008C025C">
        <w:rPr>
          <w:rFonts w:asciiTheme="minorHAnsi" w:hAnsiTheme="minorHAnsi" w:cstheme="minorHAnsi"/>
          <w:sz w:val="22"/>
          <w:szCs w:val="22"/>
        </w:rPr>
        <w:t>–</w:t>
      </w:r>
      <w:r w:rsidR="008C025C" w:rsidRPr="008C025C">
        <w:rPr>
          <w:rFonts w:asciiTheme="minorHAnsi" w:hAnsiTheme="minorHAnsi" w:cstheme="minorHAnsi"/>
          <w:spacing w:val="14"/>
          <w:sz w:val="22"/>
          <w:szCs w:val="22"/>
        </w:rPr>
        <w:t xml:space="preserve"> </w:t>
      </w:r>
      <w:r w:rsidR="008C025C" w:rsidRPr="008C025C">
        <w:rPr>
          <w:rFonts w:asciiTheme="minorHAnsi" w:hAnsiTheme="minorHAnsi" w:cstheme="minorHAnsi"/>
          <w:spacing w:val="-1"/>
          <w:sz w:val="22"/>
          <w:szCs w:val="22"/>
        </w:rPr>
        <w:t>które</w:t>
      </w:r>
      <w:r w:rsidR="008C025C" w:rsidRPr="008C025C">
        <w:rPr>
          <w:rFonts w:asciiTheme="minorHAnsi" w:hAnsiTheme="minorHAnsi" w:cstheme="minorHAnsi"/>
          <w:spacing w:val="32"/>
          <w:w w:val="102"/>
          <w:sz w:val="22"/>
          <w:szCs w:val="22"/>
        </w:rPr>
        <w:t xml:space="preserve"> </w:t>
      </w:r>
      <w:r w:rsidR="008C025C" w:rsidRPr="008C025C">
        <w:rPr>
          <w:rFonts w:asciiTheme="minorHAnsi" w:hAnsiTheme="minorHAnsi" w:cstheme="minorHAnsi"/>
          <w:spacing w:val="-1"/>
          <w:sz w:val="22"/>
          <w:szCs w:val="22"/>
        </w:rPr>
        <w:t>spełniają</w:t>
      </w:r>
      <w:r w:rsidR="008C025C" w:rsidRPr="008C025C">
        <w:rPr>
          <w:rFonts w:asciiTheme="minorHAnsi" w:hAnsiTheme="minorHAnsi" w:cstheme="minorHAnsi"/>
          <w:spacing w:val="17"/>
          <w:sz w:val="22"/>
          <w:szCs w:val="22"/>
        </w:rPr>
        <w:t xml:space="preserve"> </w:t>
      </w:r>
      <w:r w:rsidR="008C025C" w:rsidRPr="008C025C">
        <w:rPr>
          <w:rFonts w:asciiTheme="minorHAnsi" w:hAnsiTheme="minorHAnsi" w:cstheme="minorHAnsi"/>
          <w:spacing w:val="-1"/>
          <w:sz w:val="22"/>
          <w:szCs w:val="22"/>
        </w:rPr>
        <w:t>wymagania,</w:t>
      </w:r>
      <w:r w:rsidR="008C025C" w:rsidRPr="008C025C">
        <w:rPr>
          <w:rFonts w:asciiTheme="minorHAnsi" w:hAnsiTheme="minorHAnsi" w:cstheme="minorHAnsi"/>
          <w:spacing w:val="16"/>
          <w:sz w:val="22"/>
          <w:szCs w:val="22"/>
        </w:rPr>
        <w:t xml:space="preserve"> </w:t>
      </w:r>
      <w:r w:rsidR="008C025C" w:rsidRPr="008C025C">
        <w:rPr>
          <w:rFonts w:asciiTheme="minorHAnsi" w:hAnsiTheme="minorHAnsi" w:cstheme="minorHAnsi"/>
          <w:sz w:val="22"/>
          <w:szCs w:val="22"/>
        </w:rPr>
        <w:t>o</w:t>
      </w:r>
      <w:r w:rsidR="008C025C" w:rsidRPr="008C025C">
        <w:rPr>
          <w:rFonts w:asciiTheme="minorHAnsi" w:hAnsiTheme="minorHAnsi" w:cstheme="minorHAnsi"/>
          <w:spacing w:val="17"/>
          <w:sz w:val="22"/>
          <w:szCs w:val="22"/>
        </w:rPr>
        <w:t xml:space="preserve"> </w:t>
      </w:r>
      <w:r w:rsidR="008C025C" w:rsidRPr="008C025C">
        <w:rPr>
          <w:rFonts w:asciiTheme="minorHAnsi" w:hAnsiTheme="minorHAnsi" w:cstheme="minorHAnsi"/>
          <w:spacing w:val="-1"/>
          <w:sz w:val="22"/>
          <w:szCs w:val="22"/>
        </w:rPr>
        <w:t>których</w:t>
      </w:r>
      <w:r w:rsidR="008C025C" w:rsidRPr="008C025C">
        <w:rPr>
          <w:rFonts w:asciiTheme="minorHAnsi" w:hAnsiTheme="minorHAnsi" w:cstheme="minorHAnsi"/>
          <w:spacing w:val="17"/>
          <w:sz w:val="22"/>
          <w:szCs w:val="22"/>
        </w:rPr>
        <w:t xml:space="preserve"> </w:t>
      </w:r>
      <w:r w:rsidR="008C025C" w:rsidRPr="008C025C">
        <w:rPr>
          <w:rFonts w:asciiTheme="minorHAnsi" w:hAnsiTheme="minorHAnsi" w:cstheme="minorHAnsi"/>
          <w:spacing w:val="-1"/>
          <w:sz w:val="22"/>
          <w:szCs w:val="22"/>
        </w:rPr>
        <w:t>mowa</w:t>
      </w:r>
      <w:r w:rsidR="008C025C" w:rsidRPr="008C025C">
        <w:rPr>
          <w:rFonts w:asciiTheme="minorHAnsi" w:hAnsiTheme="minorHAnsi" w:cstheme="minorHAnsi"/>
          <w:spacing w:val="18"/>
          <w:sz w:val="22"/>
          <w:szCs w:val="22"/>
        </w:rPr>
        <w:t xml:space="preserve"> </w:t>
      </w:r>
      <w:r w:rsidR="008C025C" w:rsidRPr="008C025C">
        <w:rPr>
          <w:rFonts w:asciiTheme="minorHAnsi" w:hAnsiTheme="minorHAnsi" w:cstheme="minorHAnsi"/>
          <w:sz w:val="22"/>
          <w:szCs w:val="22"/>
        </w:rPr>
        <w:t>w</w:t>
      </w:r>
      <w:r w:rsidR="008C025C" w:rsidRPr="008C025C">
        <w:rPr>
          <w:rFonts w:asciiTheme="minorHAnsi" w:hAnsiTheme="minorHAnsi" w:cstheme="minorHAnsi"/>
          <w:spacing w:val="15"/>
          <w:sz w:val="22"/>
          <w:szCs w:val="22"/>
        </w:rPr>
        <w:t xml:space="preserve"> </w:t>
      </w:r>
      <w:r w:rsidR="008C025C" w:rsidRPr="008C025C">
        <w:rPr>
          <w:rFonts w:asciiTheme="minorHAnsi" w:hAnsiTheme="minorHAnsi" w:cstheme="minorHAnsi"/>
          <w:sz w:val="22"/>
          <w:szCs w:val="22"/>
        </w:rPr>
        <w:t>rozporządzeniu</w:t>
      </w:r>
      <w:r w:rsidR="008C025C" w:rsidRPr="008C025C">
        <w:rPr>
          <w:rFonts w:asciiTheme="minorHAnsi" w:hAnsiTheme="minorHAnsi" w:cstheme="minorHAnsi"/>
          <w:spacing w:val="17"/>
          <w:sz w:val="22"/>
          <w:szCs w:val="22"/>
        </w:rPr>
        <w:t xml:space="preserve"> </w:t>
      </w:r>
      <w:r w:rsidR="008C025C" w:rsidRPr="008C025C">
        <w:rPr>
          <w:rFonts w:asciiTheme="minorHAnsi" w:hAnsiTheme="minorHAnsi" w:cstheme="minorHAnsi"/>
          <w:spacing w:val="-1"/>
          <w:sz w:val="22"/>
          <w:szCs w:val="22"/>
        </w:rPr>
        <w:t>Ministra</w:t>
      </w:r>
      <w:r w:rsidR="008C025C" w:rsidRPr="008C025C">
        <w:rPr>
          <w:rFonts w:asciiTheme="minorHAnsi" w:hAnsiTheme="minorHAnsi" w:cstheme="minorHAnsi"/>
          <w:spacing w:val="17"/>
          <w:sz w:val="22"/>
          <w:szCs w:val="22"/>
        </w:rPr>
        <w:t xml:space="preserve"> </w:t>
      </w:r>
      <w:r w:rsidR="008C025C" w:rsidRPr="008C025C">
        <w:rPr>
          <w:rFonts w:asciiTheme="minorHAnsi" w:hAnsiTheme="minorHAnsi" w:cstheme="minorHAnsi"/>
          <w:spacing w:val="-1"/>
          <w:sz w:val="22"/>
          <w:szCs w:val="22"/>
        </w:rPr>
        <w:t>Środowiska</w:t>
      </w:r>
      <w:r w:rsidR="008C025C" w:rsidRPr="008C025C">
        <w:rPr>
          <w:rFonts w:asciiTheme="minorHAnsi" w:hAnsiTheme="minorHAnsi" w:cstheme="minorHAnsi"/>
          <w:spacing w:val="16"/>
          <w:sz w:val="22"/>
          <w:szCs w:val="22"/>
        </w:rPr>
        <w:t xml:space="preserve"> </w:t>
      </w:r>
      <w:r w:rsidR="008C025C" w:rsidRPr="008C025C">
        <w:rPr>
          <w:rFonts w:asciiTheme="minorHAnsi" w:hAnsiTheme="minorHAnsi" w:cstheme="minorHAnsi"/>
          <w:sz w:val="22"/>
          <w:szCs w:val="22"/>
        </w:rPr>
        <w:t>w</w:t>
      </w:r>
      <w:r w:rsidR="008C025C" w:rsidRPr="008C025C">
        <w:rPr>
          <w:rFonts w:asciiTheme="minorHAnsi" w:hAnsiTheme="minorHAnsi" w:cstheme="minorHAnsi"/>
          <w:spacing w:val="83"/>
          <w:w w:val="102"/>
          <w:sz w:val="22"/>
          <w:szCs w:val="22"/>
        </w:rPr>
        <w:t xml:space="preserve"> </w:t>
      </w:r>
      <w:r w:rsidR="008C025C" w:rsidRPr="008C025C">
        <w:rPr>
          <w:rFonts w:asciiTheme="minorHAnsi" w:hAnsiTheme="minorHAnsi" w:cstheme="minorHAnsi"/>
          <w:sz w:val="22"/>
          <w:szCs w:val="22"/>
        </w:rPr>
        <w:t>sprawie</w:t>
      </w:r>
      <w:r w:rsidR="008C025C" w:rsidRPr="008C025C">
        <w:rPr>
          <w:rFonts w:asciiTheme="minorHAnsi" w:hAnsiTheme="minorHAnsi" w:cstheme="minorHAnsi"/>
          <w:spacing w:val="21"/>
          <w:sz w:val="22"/>
          <w:szCs w:val="22"/>
        </w:rPr>
        <w:t xml:space="preserve"> </w:t>
      </w:r>
      <w:r w:rsidR="008C025C" w:rsidRPr="008C025C">
        <w:rPr>
          <w:rFonts w:asciiTheme="minorHAnsi" w:hAnsiTheme="minorHAnsi" w:cstheme="minorHAnsi"/>
          <w:spacing w:val="-1"/>
          <w:sz w:val="22"/>
          <w:szCs w:val="22"/>
        </w:rPr>
        <w:t>szczegółowych</w:t>
      </w:r>
      <w:r w:rsidR="008C025C" w:rsidRPr="008C025C">
        <w:rPr>
          <w:rFonts w:asciiTheme="minorHAnsi" w:hAnsiTheme="minorHAnsi" w:cstheme="minorHAnsi"/>
          <w:spacing w:val="22"/>
          <w:sz w:val="22"/>
          <w:szCs w:val="22"/>
        </w:rPr>
        <w:t xml:space="preserve"> </w:t>
      </w:r>
      <w:r w:rsidR="008C025C" w:rsidRPr="008C025C">
        <w:rPr>
          <w:rFonts w:asciiTheme="minorHAnsi" w:hAnsiTheme="minorHAnsi" w:cstheme="minorHAnsi"/>
          <w:sz w:val="22"/>
          <w:szCs w:val="22"/>
        </w:rPr>
        <w:t>wymagań</w:t>
      </w:r>
      <w:r w:rsidR="008C025C" w:rsidRPr="008C025C">
        <w:rPr>
          <w:rFonts w:asciiTheme="minorHAnsi" w:hAnsiTheme="minorHAnsi" w:cstheme="minorHAnsi"/>
          <w:spacing w:val="22"/>
          <w:sz w:val="22"/>
          <w:szCs w:val="22"/>
        </w:rPr>
        <w:t xml:space="preserve"> </w:t>
      </w:r>
      <w:r w:rsidR="008C025C" w:rsidRPr="008C025C">
        <w:rPr>
          <w:rFonts w:asciiTheme="minorHAnsi" w:hAnsiTheme="minorHAnsi" w:cstheme="minorHAnsi"/>
          <w:sz w:val="22"/>
          <w:szCs w:val="22"/>
        </w:rPr>
        <w:t>odbierania</w:t>
      </w:r>
      <w:r w:rsidR="008C025C" w:rsidRPr="008C025C">
        <w:rPr>
          <w:rFonts w:asciiTheme="minorHAnsi" w:hAnsiTheme="minorHAnsi" w:cstheme="minorHAnsi"/>
          <w:spacing w:val="21"/>
          <w:sz w:val="22"/>
          <w:szCs w:val="22"/>
        </w:rPr>
        <w:t xml:space="preserve"> </w:t>
      </w:r>
      <w:r w:rsidR="008C025C" w:rsidRPr="008C025C">
        <w:rPr>
          <w:rFonts w:asciiTheme="minorHAnsi" w:hAnsiTheme="minorHAnsi" w:cstheme="minorHAnsi"/>
          <w:sz w:val="22"/>
          <w:szCs w:val="22"/>
        </w:rPr>
        <w:t>odpadów</w:t>
      </w:r>
      <w:r w:rsidR="008C025C" w:rsidRPr="008C025C">
        <w:rPr>
          <w:rFonts w:asciiTheme="minorHAnsi" w:hAnsiTheme="minorHAnsi" w:cstheme="minorHAnsi"/>
          <w:spacing w:val="24"/>
          <w:sz w:val="22"/>
          <w:szCs w:val="22"/>
        </w:rPr>
        <w:t xml:space="preserve"> </w:t>
      </w:r>
      <w:r w:rsidR="008C025C" w:rsidRPr="008C025C">
        <w:rPr>
          <w:rFonts w:asciiTheme="minorHAnsi" w:hAnsiTheme="minorHAnsi" w:cstheme="minorHAnsi"/>
          <w:spacing w:val="-1"/>
          <w:sz w:val="22"/>
          <w:szCs w:val="22"/>
        </w:rPr>
        <w:t>komunalnych</w:t>
      </w:r>
      <w:r w:rsidR="008C025C" w:rsidRPr="008C025C">
        <w:rPr>
          <w:rFonts w:asciiTheme="minorHAnsi" w:hAnsiTheme="minorHAnsi" w:cstheme="minorHAnsi"/>
          <w:spacing w:val="22"/>
          <w:sz w:val="22"/>
          <w:szCs w:val="22"/>
        </w:rPr>
        <w:t xml:space="preserve"> </w:t>
      </w:r>
      <w:r w:rsidR="008C025C" w:rsidRPr="008C025C">
        <w:rPr>
          <w:rFonts w:asciiTheme="minorHAnsi" w:hAnsiTheme="minorHAnsi" w:cstheme="minorHAnsi"/>
          <w:sz w:val="22"/>
          <w:szCs w:val="22"/>
        </w:rPr>
        <w:t>od</w:t>
      </w:r>
      <w:r w:rsidR="008C025C" w:rsidRPr="008C025C">
        <w:rPr>
          <w:rFonts w:asciiTheme="minorHAnsi" w:hAnsiTheme="minorHAnsi" w:cstheme="minorHAnsi"/>
          <w:spacing w:val="22"/>
          <w:sz w:val="22"/>
          <w:szCs w:val="22"/>
        </w:rPr>
        <w:t xml:space="preserve"> </w:t>
      </w:r>
      <w:r w:rsidR="008C025C" w:rsidRPr="008C025C">
        <w:rPr>
          <w:rFonts w:asciiTheme="minorHAnsi" w:hAnsiTheme="minorHAnsi" w:cstheme="minorHAnsi"/>
          <w:spacing w:val="-1"/>
          <w:sz w:val="22"/>
          <w:szCs w:val="22"/>
        </w:rPr>
        <w:t>właścicieli</w:t>
      </w:r>
      <w:r w:rsidR="008C025C" w:rsidRPr="008C025C">
        <w:rPr>
          <w:rFonts w:asciiTheme="minorHAnsi" w:hAnsiTheme="minorHAnsi" w:cstheme="minorHAnsi"/>
          <w:spacing w:val="66"/>
          <w:w w:val="102"/>
          <w:sz w:val="22"/>
          <w:szCs w:val="22"/>
        </w:rPr>
        <w:t xml:space="preserve"> </w:t>
      </w:r>
      <w:r w:rsidR="008C025C" w:rsidRPr="008C025C">
        <w:rPr>
          <w:rFonts w:asciiTheme="minorHAnsi" w:hAnsiTheme="minorHAnsi" w:cstheme="minorHAnsi"/>
          <w:sz w:val="22"/>
          <w:szCs w:val="22"/>
        </w:rPr>
        <w:t>nieruchomości</w:t>
      </w:r>
      <w:r w:rsidR="008C025C" w:rsidRPr="008C025C">
        <w:rPr>
          <w:rFonts w:asciiTheme="minorHAnsi" w:hAnsiTheme="minorHAnsi" w:cstheme="minorHAnsi"/>
          <w:spacing w:val="16"/>
          <w:sz w:val="22"/>
          <w:szCs w:val="22"/>
        </w:rPr>
        <w:t xml:space="preserve"> </w:t>
      </w:r>
      <w:r w:rsidR="008C025C" w:rsidRPr="008C025C">
        <w:rPr>
          <w:rFonts w:asciiTheme="minorHAnsi" w:hAnsiTheme="minorHAnsi" w:cstheme="minorHAnsi"/>
          <w:sz w:val="22"/>
          <w:szCs w:val="22"/>
        </w:rPr>
        <w:t>wraz</w:t>
      </w:r>
      <w:r w:rsidR="008C025C" w:rsidRPr="008C025C">
        <w:rPr>
          <w:rFonts w:asciiTheme="minorHAnsi" w:hAnsiTheme="minorHAnsi" w:cstheme="minorHAnsi"/>
          <w:spacing w:val="16"/>
          <w:sz w:val="22"/>
          <w:szCs w:val="22"/>
        </w:rPr>
        <w:t xml:space="preserve"> </w:t>
      </w:r>
      <w:r w:rsidR="008C025C" w:rsidRPr="008C025C">
        <w:rPr>
          <w:rFonts w:asciiTheme="minorHAnsi" w:hAnsiTheme="minorHAnsi" w:cstheme="minorHAnsi"/>
          <w:sz w:val="22"/>
          <w:szCs w:val="22"/>
        </w:rPr>
        <w:t>z</w:t>
      </w:r>
      <w:r w:rsidR="008C025C" w:rsidRPr="008C025C">
        <w:rPr>
          <w:rFonts w:asciiTheme="minorHAnsi" w:hAnsiTheme="minorHAnsi" w:cstheme="minorHAnsi"/>
          <w:spacing w:val="16"/>
          <w:sz w:val="22"/>
          <w:szCs w:val="22"/>
        </w:rPr>
        <w:t xml:space="preserve"> </w:t>
      </w:r>
      <w:r w:rsidR="008C025C" w:rsidRPr="008C025C">
        <w:rPr>
          <w:rFonts w:asciiTheme="minorHAnsi" w:hAnsiTheme="minorHAnsi" w:cstheme="minorHAnsi"/>
          <w:sz w:val="22"/>
          <w:szCs w:val="22"/>
        </w:rPr>
        <w:t>podstawą</w:t>
      </w:r>
      <w:r w:rsidR="008C025C" w:rsidRPr="008C025C">
        <w:rPr>
          <w:rFonts w:asciiTheme="minorHAnsi" w:hAnsiTheme="minorHAnsi" w:cstheme="minorHAnsi"/>
          <w:spacing w:val="17"/>
          <w:sz w:val="22"/>
          <w:szCs w:val="22"/>
        </w:rPr>
        <w:t xml:space="preserve"> </w:t>
      </w:r>
      <w:r w:rsidR="008C025C" w:rsidRPr="008C025C">
        <w:rPr>
          <w:rFonts w:asciiTheme="minorHAnsi" w:hAnsiTheme="minorHAnsi" w:cstheme="minorHAnsi"/>
          <w:sz w:val="22"/>
          <w:szCs w:val="22"/>
        </w:rPr>
        <w:t>do</w:t>
      </w:r>
      <w:r w:rsidR="008C025C" w:rsidRPr="008C025C">
        <w:rPr>
          <w:rFonts w:asciiTheme="minorHAnsi" w:hAnsiTheme="minorHAnsi" w:cstheme="minorHAnsi"/>
          <w:spacing w:val="16"/>
          <w:sz w:val="22"/>
          <w:szCs w:val="22"/>
        </w:rPr>
        <w:t xml:space="preserve"> </w:t>
      </w:r>
      <w:r w:rsidR="008C025C" w:rsidRPr="008C025C">
        <w:rPr>
          <w:rFonts w:asciiTheme="minorHAnsi" w:hAnsiTheme="minorHAnsi" w:cstheme="minorHAnsi"/>
          <w:spacing w:val="-1"/>
          <w:sz w:val="22"/>
          <w:szCs w:val="22"/>
        </w:rPr>
        <w:t>ich</w:t>
      </w:r>
      <w:r w:rsidR="008C025C" w:rsidRPr="008C025C">
        <w:rPr>
          <w:rFonts w:asciiTheme="minorHAnsi" w:hAnsiTheme="minorHAnsi" w:cstheme="minorHAnsi"/>
          <w:spacing w:val="17"/>
          <w:sz w:val="22"/>
          <w:szCs w:val="22"/>
        </w:rPr>
        <w:t xml:space="preserve"> </w:t>
      </w:r>
      <w:r w:rsidR="008C025C" w:rsidRPr="008C025C">
        <w:rPr>
          <w:rFonts w:asciiTheme="minorHAnsi" w:hAnsiTheme="minorHAnsi" w:cstheme="minorHAnsi"/>
          <w:sz w:val="22"/>
          <w:szCs w:val="22"/>
        </w:rPr>
        <w:t>dysponowania.</w:t>
      </w:r>
    </w:p>
    <w:p w14:paraId="2FD2EF20" w14:textId="266A8553" w:rsidR="001E745A" w:rsidRPr="00660348" w:rsidRDefault="001E745A" w:rsidP="00DA1E3E">
      <w:pPr>
        <w:spacing w:after="0" w:line="276" w:lineRule="auto"/>
        <w:ind w:left="1134" w:right="142"/>
        <w:jc w:val="both"/>
        <w:rPr>
          <w:rFonts w:cstheme="minorHAnsi"/>
          <w:b/>
          <w:bCs/>
          <w:kern w:val="1"/>
        </w:rPr>
      </w:pPr>
      <w:r w:rsidRPr="00963FFD">
        <w:rPr>
          <w:rFonts w:cstheme="minorHAnsi"/>
          <w:b/>
          <w:bCs/>
          <w:color w:val="000000"/>
        </w:rPr>
        <w:t xml:space="preserve">Informacje </w:t>
      </w:r>
      <w:r w:rsidR="00FA0DC7" w:rsidRPr="00963FFD">
        <w:rPr>
          <w:rFonts w:cstheme="minorHAnsi"/>
          <w:b/>
          <w:bCs/>
          <w:color w:val="000000"/>
        </w:rPr>
        <w:t>w zakresie warunku określone w pkt d.1 – d</w:t>
      </w:r>
      <w:r w:rsidR="007E0538" w:rsidRPr="00963FFD">
        <w:rPr>
          <w:rFonts w:cstheme="minorHAnsi"/>
          <w:b/>
          <w:bCs/>
          <w:color w:val="000000"/>
        </w:rPr>
        <w:t>.</w:t>
      </w:r>
      <w:r w:rsidR="00EF72B8">
        <w:rPr>
          <w:rFonts w:cstheme="minorHAnsi"/>
          <w:b/>
          <w:bCs/>
          <w:color w:val="000000"/>
        </w:rPr>
        <w:t>2</w:t>
      </w:r>
      <w:r w:rsidR="00FA0DC7" w:rsidRPr="00963FFD">
        <w:rPr>
          <w:rFonts w:cstheme="minorHAnsi"/>
          <w:b/>
          <w:bCs/>
          <w:color w:val="000000"/>
        </w:rPr>
        <w:t xml:space="preserve">) </w:t>
      </w:r>
      <w:r w:rsidRPr="00963FFD">
        <w:rPr>
          <w:rFonts w:cstheme="minorHAnsi"/>
          <w:b/>
          <w:bCs/>
          <w:color w:val="000000"/>
        </w:rPr>
        <w:t xml:space="preserve">należy podać w </w:t>
      </w:r>
      <w:r w:rsidRPr="00660348">
        <w:rPr>
          <w:rFonts w:cstheme="minorHAnsi"/>
          <w:b/>
          <w:bCs/>
        </w:rPr>
        <w:t>załącznik</w:t>
      </w:r>
      <w:r w:rsidR="002F03AC" w:rsidRPr="00660348">
        <w:rPr>
          <w:rFonts w:cstheme="minorHAnsi"/>
          <w:b/>
          <w:bCs/>
        </w:rPr>
        <w:t xml:space="preserve">ach </w:t>
      </w:r>
      <w:r w:rsidRPr="00660348">
        <w:rPr>
          <w:rFonts w:cstheme="minorHAnsi"/>
          <w:b/>
          <w:bCs/>
        </w:rPr>
        <w:t xml:space="preserve"> nr </w:t>
      </w:r>
      <w:r w:rsidR="00DB4CC4">
        <w:rPr>
          <w:rFonts w:cstheme="minorHAnsi"/>
          <w:b/>
          <w:bCs/>
        </w:rPr>
        <w:t>4</w:t>
      </w:r>
      <w:r w:rsidR="00A54F6B" w:rsidRPr="00660348">
        <w:rPr>
          <w:rFonts w:cstheme="minorHAnsi"/>
          <w:b/>
          <w:bCs/>
        </w:rPr>
        <w:t xml:space="preserve">a – </w:t>
      </w:r>
      <w:r w:rsidR="00DB4CC4">
        <w:rPr>
          <w:rFonts w:cstheme="minorHAnsi"/>
          <w:b/>
          <w:bCs/>
        </w:rPr>
        <w:t>4b</w:t>
      </w:r>
      <w:r w:rsidRPr="00660348">
        <w:rPr>
          <w:rFonts w:cstheme="minorHAnsi"/>
          <w:b/>
          <w:bCs/>
        </w:rPr>
        <w:t xml:space="preserve"> do SWZ. </w:t>
      </w:r>
    </w:p>
    <w:p w14:paraId="18AE48F9" w14:textId="77777777" w:rsidR="008121B1" w:rsidRPr="00660348" w:rsidRDefault="00A57993" w:rsidP="00DA1E3E">
      <w:pPr>
        <w:widowControl w:val="0"/>
        <w:tabs>
          <w:tab w:val="left" w:pos="1080"/>
        </w:tabs>
        <w:spacing w:after="0" w:line="276" w:lineRule="auto"/>
        <w:ind w:left="1077"/>
        <w:jc w:val="both"/>
        <w:rPr>
          <w:rFonts w:cstheme="minorHAnsi"/>
          <w:b/>
        </w:rPr>
      </w:pPr>
      <w:r w:rsidRPr="00660348">
        <w:rPr>
          <w:rFonts w:cstheme="minorHAnsi"/>
          <w:b/>
        </w:rPr>
        <w:tab/>
      </w:r>
    </w:p>
    <w:p w14:paraId="026155BA" w14:textId="3B2A19A7" w:rsidR="001927DA" w:rsidRPr="001927DA" w:rsidRDefault="001927DA" w:rsidP="00DA1E3E">
      <w:pPr>
        <w:widowControl w:val="0"/>
        <w:spacing w:after="0" w:line="276" w:lineRule="auto"/>
        <w:ind w:left="567"/>
        <w:jc w:val="both"/>
        <w:rPr>
          <w:rFonts w:cstheme="minorHAnsi"/>
          <w:b/>
          <w:color w:val="000000"/>
        </w:rPr>
      </w:pPr>
      <w:r w:rsidRPr="001927DA">
        <w:rPr>
          <w:rFonts w:cstheme="minorHAnsi"/>
          <w:b/>
          <w:color w:val="000000"/>
        </w:rPr>
        <w:t xml:space="preserve">W przypadku gdy Wykonawca wykonywał w ramach jednego kontraktu/umowy większy zakres </w:t>
      </w:r>
      <w:r w:rsidR="00677B1A">
        <w:rPr>
          <w:rFonts w:cstheme="minorHAnsi"/>
          <w:b/>
          <w:color w:val="000000"/>
        </w:rPr>
        <w:t>usług</w:t>
      </w:r>
      <w:r w:rsidRPr="001927DA">
        <w:rPr>
          <w:rFonts w:cstheme="minorHAnsi"/>
          <w:b/>
          <w:color w:val="000000"/>
        </w:rPr>
        <w:t xml:space="preserve">, dla potrzeb niniejszego zamówień zobowiązany jest wyodrębnić rodzajowo i podać wartość </w:t>
      </w:r>
      <w:r w:rsidR="00860E1A">
        <w:rPr>
          <w:rFonts w:cstheme="minorHAnsi"/>
          <w:b/>
          <w:color w:val="000000"/>
        </w:rPr>
        <w:t>usług</w:t>
      </w:r>
      <w:r w:rsidRPr="001927DA">
        <w:rPr>
          <w:rFonts w:cstheme="minorHAnsi"/>
          <w:b/>
          <w:color w:val="000000"/>
        </w:rPr>
        <w:t>, o których mowa powyżej.</w:t>
      </w:r>
    </w:p>
    <w:p w14:paraId="2C1FC942" w14:textId="77777777" w:rsidR="008121B1" w:rsidRDefault="008121B1" w:rsidP="00DA1E3E">
      <w:pPr>
        <w:pStyle w:val="BodyTextIndentZnak"/>
        <w:tabs>
          <w:tab w:val="left" w:pos="567"/>
        </w:tabs>
        <w:spacing w:line="276" w:lineRule="auto"/>
        <w:ind w:left="567"/>
        <w:rPr>
          <w:rFonts w:asciiTheme="minorHAnsi" w:hAnsiTheme="minorHAnsi" w:cstheme="minorHAnsi"/>
          <w:sz w:val="22"/>
          <w:szCs w:val="22"/>
          <w:lang w:eastAsia="pl-PL"/>
        </w:rPr>
      </w:pPr>
    </w:p>
    <w:p w14:paraId="6A5F38B3" w14:textId="70B67D8C" w:rsidR="00524417" w:rsidRPr="00524417" w:rsidRDefault="00524417" w:rsidP="00DA1E3E">
      <w:pPr>
        <w:pStyle w:val="BodyTextIndentZnak"/>
        <w:tabs>
          <w:tab w:val="left" w:pos="567"/>
        </w:tabs>
        <w:spacing w:line="276" w:lineRule="auto"/>
        <w:ind w:left="567"/>
        <w:rPr>
          <w:rFonts w:asciiTheme="minorHAnsi" w:eastAsia="Calibri" w:hAnsiTheme="minorHAnsi" w:cstheme="minorHAnsi"/>
          <w:sz w:val="22"/>
          <w:szCs w:val="22"/>
        </w:rPr>
      </w:pPr>
      <w:r w:rsidRPr="00524417">
        <w:rPr>
          <w:rFonts w:asciiTheme="minorHAnsi" w:hAnsiTheme="minorHAnsi" w:cstheme="minorHAnsi"/>
          <w:sz w:val="22"/>
          <w:szCs w:val="22"/>
          <w:lang w:eastAsia="pl-PL"/>
        </w:rPr>
        <w:t xml:space="preserve">W przypadku złożenia przez Wykonawców dokumentów zawierających kwoty wyrażone w innych walutach niż PLN, dla potrzeb oceny spełniania warunku </w:t>
      </w:r>
      <w:r w:rsidR="00677B1A">
        <w:rPr>
          <w:rFonts w:asciiTheme="minorHAnsi" w:hAnsiTheme="minorHAnsi" w:cstheme="minorHAnsi"/>
          <w:sz w:val="22"/>
          <w:szCs w:val="22"/>
          <w:lang w:eastAsia="pl-PL"/>
        </w:rPr>
        <w:t>o</w:t>
      </w:r>
      <w:r w:rsidRPr="00524417">
        <w:rPr>
          <w:rFonts w:asciiTheme="minorHAnsi" w:hAnsiTheme="minorHAnsi" w:cstheme="minorHAnsi"/>
          <w:sz w:val="22"/>
          <w:szCs w:val="22"/>
          <w:lang w:eastAsia="pl-PL"/>
        </w:rPr>
        <w:t xml:space="preserve">kreślonego powyżej,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w:t>
      </w:r>
      <w:r w:rsidR="00460F2A">
        <w:rPr>
          <w:rFonts w:asciiTheme="minorHAnsi" w:hAnsiTheme="minorHAnsi" w:cstheme="minorHAnsi"/>
          <w:sz w:val="22"/>
          <w:szCs w:val="22"/>
          <w:lang w:eastAsia="pl-PL"/>
        </w:rPr>
        <w:t xml:space="preserve">po dniu publikacji ogłoszenia o zamówieniu </w:t>
      </w:r>
      <w:r w:rsidRPr="00524417">
        <w:rPr>
          <w:rFonts w:asciiTheme="minorHAnsi" w:hAnsiTheme="minorHAnsi" w:cstheme="minorHAnsi"/>
          <w:sz w:val="22"/>
          <w:szCs w:val="22"/>
          <w:lang w:eastAsia="pl-PL"/>
        </w:rPr>
        <w:t>w Dzienniku Urzędowym Unii Europejskiej, w którym zostanie on opublikowany.</w:t>
      </w:r>
    </w:p>
    <w:p w14:paraId="779F2B44" w14:textId="77777777" w:rsidR="0038606E" w:rsidRDefault="0038606E" w:rsidP="00DA1E3E">
      <w:pPr>
        <w:autoSpaceDE w:val="0"/>
        <w:autoSpaceDN w:val="0"/>
        <w:adjustRightInd w:val="0"/>
        <w:spacing w:after="0" w:line="276" w:lineRule="auto"/>
        <w:ind w:left="1134"/>
        <w:jc w:val="both"/>
        <w:rPr>
          <w:rFonts w:cstheme="minorHAnsi"/>
          <w:color w:val="000000"/>
        </w:rPr>
      </w:pPr>
    </w:p>
    <w:p w14:paraId="1EBA4389" w14:textId="13CA55F7" w:rsidR="001927DA" w:rsidRDefault="00094638" w:rsidP="00DA1E3E">
      <w:pPr>
        <w:spacing w:after="0" w:line="276" w:lineRule="auto"/>
        <w:ind w:left="567" w:hanging="567"/>
        <w:jc w:val="both"/>
        <w:rPr>
          <w:rFonts w:cstheme="minorHAnsi"/>
          <w:color w:val="000000"/>
        </w:rPr>
      </w:pPr>
      <w:r>
        <w:rPr>
          <w:rFonts w:cstheme="minorHAnsi"/>
          <w:color w:val="000000"/>
        </w:rPr>
        <w:t>9</w:t>
      </w:r>
      <w:r w:rsidR="001927DA" w:rsidRPr="001927DA">
        <w:rPr>
          <w:rFonts w:cstheme="minorHAnsi"/>
          <w:color w:val="000000"/>
        </w:rPr>
        <w:t>.</w:t>
      </w:r>
      <w:r>
        <w:rPr>
          <w:rFonts w:cstheme="minorHAnsi"/>
          <w:color w:val="000000"/>
        </w:rPr>
        <w:t>2</w:t>
      </w:r>
      <w:r w:rsidR="001927DA" w:rsidRPr="001927DA">
        <w:rPr>
          <w:rFonts w:cstheme="minorHAnsi"/>
          <w:color w:val="000000"/>
        </w:rPr>
        <w:t>.</w:t>
      </w:r>
      <w:r w:rsidR="001927DA" w:rsidRPr="001927DA">
        <w:rPr>
          <w:rFonts w:cstheme="minorHAnsi"/>
          <w:color w:val="000000"/>
        </w:rPr>
        <w:tab/>
      </w:r>
      <w:r w:rsidR="000102A1">
        <w:rPr>
          <w:rFonts w:cstheme="minorHAnsi"/>
          <w:color w:val="000000"/>
        </w:rPr>
        <w:t>Oceniając zdolność techniczn</w:t>
      </w:r>
      <w:r w:rsidR="000E7A44">
        <w:rPr>
          <w:rFonts w:cstheme="minorHAnsi"/>
          <w:color w:val="000000"/>
        </w:rPr>
        <w:t>ą</w:t>
      </w:r>
      <w:r w:rsidR="000102A1">
        <w:rPr>
          <w:rFonts w:cstheme="minorHAnsi"/>
          <w:color w:val="000000"/>
        </w:rPr>
        <w:t xml:space="preserve"> lub zawodową, z</w:t>
      </w:r>
      <w:r w:rsidR="001927DA" w:rsidRPr="001927DA">
        <w:rPr>
          <w:rFonts w:cstheme="minorHAnsi"/>
          <w:color w:val="000000"/>
        </w:rPr>
        <w:t xml:space="preserve">amawiający może, na każdym etapie postępowania, uznać, że </w:t>
      </w:r>
      <w:r w:rsidR="004C52CF">
        <w:rPr>
          <w:rFonts w:cstheme="minorHAnsi"/>
          <w:color w:val="000000"/>
        </w:rPr>
        <w:t>w</w:t>
      </w:r>
      <w:r w:rsidR="001927DA" w:rsidRPr="001927DA">
        <w:rPr>
          <w:rFonts w:cstheme="minorHAnsi"/>
          <w:color w:val="000000"/>
        </w:rPr>
        <w:t xml:space="preserve">ykonawca nie posiada wymaganych zdolności, jeżeli </w:t>
      </w:r>
      <w:r w:rsidR="004C52CF">
        <w:rPr>
          <w:rFonts w:cstheme="minorHAnsi"/>
          <w:color w:val="000000"/>
        </w:rPr>
        <w:t xml:space="preserve">posiadanie przez wykonawcę sprzecznych interesów, w szczególności </w:t>
      </w:r>
      <w:r w:rsidR="001927DA" w:rsidRPr="001927DA">
        <w:rPr>
          <w:rFonts w:cstheme="minorHAnsi"/>
          <w:color w:val="000000"/>
        </w:rPr>
        <w:t xml:space="preserve">zaangażowanie zasobów technicznych lub zawodowych </w:t>
      </w:r>
      <w:r w:rsidR="004C52CF">
        <w:rPr>
          <w:rFonts w:cstheme="minorHAnsi"/>
          <w:color w:val="000000"/>
        </w:rPr>
        <w:t>w</w:t>
      </w:r>
      <w:r w:rsidR="001927DA" w:rsidRPr="001927DA">
        <w:rPr>
          <w:rFonts w:cstheme="minorHAnsi"/>
          <w:color w:val="000000"/>
        </w:rPr>
        <w:t xml:space="preserve">ykonawcy w inne przedsięwzięcia gospodarcze </w:t>
      </w:r>
      <w:r w:rsidR="004C52CF">
        <w:rPr>
          <w:rFonts w:cstheme="minorHAnsi"/>
          <w:color w:val="000000"/>
        </w:rPr>
        <w:t>w</w:t>
      </w:r>
      <w:r w:rsidR="001927DA" w:rsidRPr="001927DA">
        <w:rPr>
          <w:rFonts w:cstheme="minorHAnsi"/>
          <w:color w:val="000000"/>
        </w:rPr>
        <w:t xml:space="preserve">ykonawcy może mieć negatywny wpływ na realizację zamówienia. </w:t>
      </w:r>
      <w:r w:rsidR="000102A1">
        <w:rPr>
          <w:rFonts w:cstheme="minorHAnsi"/>
          <w:color w:val="000000"/>
        </w:rPr>
        <w:t xml:space="preserve"> </w:t>
      </w:r>
    </w:p>
    <w:p w14:paraId="6DBFCD06" w14:textId="03B63FB5" w:rsidR="008A3391" w:rsidRDefault="00F04292" w:rsidP="00DA1E3E">
      <w:pPr>
        <w:pStyle w:val="BodyTextIndentZnak"/>
        <w:tabs>
          <w:tab w:val="left" w:pos="567"/>
        </w:tabs>
        <w:spacing w:line="276" w:lineRule="auto"/>
        <w:ind w:left="567" w:hanging="567"/>
        <w:rPr>
          <w:rFonts w:asciiTheme="minorHAnsi" w:hAnsiTheme="minorHAnsi" w:cstheme="minorHAnsi"/>
          <w:sz w:val="22"/>
          <w:szCs w:val="22"/>
        </w:rPr>
      </w:pPr>
      <w:r>
        <w:rPr>
          <w:rFonts w:asciiTheme="minorHAnsi" w:hAnsiTheme="minorHAnsi" w:cstheme="minorHAnsi"/>
          <w:sz w:val="22"/>
          <w:szCs w:val="22"/>
        </w:rPr>
        <w:t>9</w:t>
      </w:r>
      <w:r w:rsidR="006033EF" w:rsidRPr="00E53AE5">
        <w:rPr>
          <w:rFonts w:asciiTheme="minorHAnsi" w:hAnsiTheme="minorHAnsi" w:cstheme="minorHAnsi"/>
          <w:sz w:val="22"/>
          <w:szCs w:val="22"/>
        </w:rPr>
        <w:t>.</w:t>
      </w:r>
      <w:r>
        <w:rPr>
          <w:rFonts w:asciiTheme="minorHAnsi" w:hAnsiTheme="minorHAnsi" w:cstheme="minorHAnsi"/>
          <w:sz w:val="22"/>
          <w:szCs w:val="22"/>
        </w:rPr>
        <w:t>3</w:t>
      </w:r>
      <w:r w:rsidR="006033EF" w:rsidRPr="00E53AE5">
        <w:rPr>
          <w:rFonts w:asciiTheme="minorHAnsi" w:hAnsiTheme="minorHAnsi" w:cstheme="minorHAnsi"/>
          <w:sz w:val="22"/>
          <w:szCs w:val="22"/>
        </w:rPr>
        <w:t>.</w:t>
      </w:r>
      <w:r w:rsidR="00E53AE5">
        <w:rPr>
          <w:rFonts w:asciiTheme="minorHAnsi" w:hAnsiTheme="minorHAnsi" w:cstheme="minorHAnsi"/>
          <w:sz w:val="22"/>
          <w:szCs w:val="22"/>
        </w:rPr>
        <w:tab/>
      </w:r>
      <w:r w:rsidR="00D7237C">
        <w:rPr>
          <w:rFonts w:asciiTheme="minorHAnsi" w:hAnsiTheme="minorHAnsi" w:cstheme="minorHAnsi"/>
          <w:sz w:val="22"/>
          <w:szCs w:val="22"/>
        </w:rPr>
        <w:t xml:space="preserve">W przypadku wykazywania spełnienia warunków przez wykonawców wspólnie ubiegających się o udzielenie zamówienia (konsorcjum, spółka cywilna) stosuje się postanowienia pkt </w:t>
      </w:r>
      <w:r w:rsidR="003F072A">
        <w:rPr>
          <w:rFonts w:asciiTheme="minorHAnsi" w:hAnsiTheme="minorHAnsi" w:cstheme="minorHAnsi"/>
          <w:sz w:val="22"/>
          <w:szCs w:val="22"/>
        </w:rPr>
        <w:t>10.16 i nast.</w:t>
      </w:r>
      <w:r w:rsidR="00D7237C">
        <w:rPr>
          <w:rFonts w:asciiTheme="minorHAnsi" w:hAnsiTheme="minorHAnsi" w:cstheme="minorHAnsi"/>
          <w:sz w:val="22"/>
          <w:szCs w:val="22"/>
        </w:rPr>
        <w:t xml:space="preserve"> SWZ.</w:t>
      </w:r>
    </w:p>
    <w:p w14:paraId="48349B08" w14:textId="1F028531" w:rsidR="00303B32" w:rsidRPr="00E53AE5" w:rsidRDefault="008A3391" w:rsidP="00DA1E3E">
      <w:pPr>
        <w:pStyle w:val="BodyTextIndentZnak"/>
        <w:tabs>
          <w:tab w:val="left" w:pos="567"/>
        </w:tabs>
        <w:spacing w:line="276" w:lineRule="auto"/>
        <w:ind w:left="567" w:hanging="567"/>
        <w:rPr>
          <w:rFonts w:asciiTheme="minorHAnsi" w:eastAsia="Calibri" w:hAnsiTheme="minorHAnsi" w:cstheme="minorHAnsi"/>
          <w:sz w:val="22"/>
          <w:szCs w:val="22"/>
        </w:rPr>
      </w:pPr>
      <w:r>
        <w:rPr>
          <w:rFonts w:asciiTheme="minorHAnsi" w:hAnsiTheme="minorHAnsi" w:cstheme="minorHAnsi"/>
          <w:sz w:val="22"/>
          <w:szCs w:val="22"/>
        </w:rPr>
        <w:t>9.4.</w:t>
      </w:r>
      <w:r>
        <w:rPr>
          <w:rFonts w:asciiTheme="minorHAnsi" w:hAnsiTheme="minorHAnsi" w:cstheme="minorHAnsi"/>
          <w:sz w:val="22"/>
          <w:szCs w:val="22"/>
        </w:rPr>
        <w:tab/>
      </w:r>
      <w:r w:rsidR="00F06EC9" w:rsidRPr="00E53AE5">
        <w:rPr>
          <w:rFonts w:asciiTheme="minorHAnsi" w:hAnsiTheme="minorHAnsi" w:cstheme="minorHAnsi"/>
          <w:sz w:val="22"/>
          <w:szCs w:val="22"/>
        </w:rPr>
        <w:t>W</w:t>
      </w:r>
      <w:r w:rsidR="00F06EC9" w:rsidRPr="00E53AE5">
        <w:rPr>
          <w:rFonts w:asciiTheme="minorHAnsi" w:eastAsia="Calibri" w:hAnsiTheme="minorHAnsi" w:cstheme="minorHAnsi"/>
          <w:sz w:val="22"/>
          <w:szCs w:val="22"/>
        </w:rPr>
        <w:t>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2789A916" w14:textId="5C05406E" w:rsidR="00E53AE5" w:rsidRDefault="00F04292" w:rsidP="00DA1E3E">
      <w:pPr>
        <w:pStyle w:val="BodyTextIndentZnak"/>
        <w:tabs>
          <w:tab w:val="left" w:pos="567"/>
        </w:tabs>
        <w:spacing w:line="276" w:lineRule="auto"/>
        <w:ind w:left="567" w:hanging="567"/>
        <w:rPr>
          <w:rFonts w:asciiTheme="minorHAnsi" w:eastAsia="Calibri" w:hAnsiTheme="minorHAnsi" w:cstheme="minorHAnsi"/>
          <w:sz w:val="22"/>
          <w:szCs w:val="22"/>
        </w:rPr>
      </w:pPr>
      <w:r>
        <w:rPr>
          <w:rFonts w:asciiTheme="minorHAnsi" w:eastAsia="Calibri" w:hAnsiTheme="minorHAnsi" w:cstheme="minorHAnsi"/>
          <w:sz w:val="22"/>
          <w:szCs w:val="22"/>
        </w:rPr>
        <w:t>9</w:t>
      </w:r>
      <w:r w:rsidR="00303B32" w:rsidRPr="00E53AE5">
        <w:rPr>
          <w:rFonts w:asciiTheme="minorHAnsi" w:eastAsia="Calibri" w:hAnsiTheme="minorHAnsi" w:cstheme="minorHAnsi"/>
          <w:sz w:val="22"/>
          <w:szCs w:val="22"/>
        </w:rPr>
        <w:t>.</w:t>
      </w:r>
      <w:r w:rsidR="008A3391">
        <w:rPr>
          <w:rFonts w:asciiTheme="minorHAnsi" w:eastAsia="Calibri" w:hAnsiTheme="minorHAnsi" w:cstheme="minorHAnsi"/>
          <w:sz w:val="22"/>
          <w:szCs w:val="22"/>
        </w:rPr>
        <w:t>5</w:t>
      </w:r>
      <w:r w:rsidR="00303B32" w:rsidRPr="00E53AE5">
        <w:rPr>
          <w:rFonts w:asciiTheme="minorHAnsi" w:eastAsia="Calibri" w:hAnsiTheme="minorHAnsi" w:cstheme="minorHAnsi"/>
          <w:sz w:val="22"/>
          <w:szCs w:val="22"/>
        </w:rPr>
        <w:t xml:space="preserve">. </w:t>
      </w:r>
      <w:r w:rsidR="00E53AE5">
        <w:rPr>
          <w:rFonts w:asciiTheme="minorHAnsi" w:eastAsia="Calibri" w:hAnsiTheme="minorHAnsi" w:cstheme="minorHAnsi"/>
          <w:sz w:val="22"/>
          <w:szCs w:val="22"/>
        </w:rPr>
        <w:tab/>
      </w:r>
      <w:r w:rsidR="00F06EC9" w:rsidRPr="00E53AE5">
        <w:rPr>
          <w:rFonts w:asciiTheme="minorHAnsi" w:hAnsiTheme="minorHAnsi" w:cstheme="minorHAnsi"/>
          <w:sz w:val="22"/>
          <w:szCs w:val="22"/>
        </w:rPr>
        <w:t xml:space="preserve">Wykonawca, który polega na zdolnościach lub sytuacji podmiotów udostępniających zasoby, składa wraz z ofertą, </w:t>
      </w:r>
      <w:r w:rsidR="00F06EC9" w:rsidRPr="004C3F87">
        <w:rPr>
          <w:rFonts w:asciiTheme="minorHAnsi" w:hAnsiTheme="minorHAnsi" w:cstheme="minorHAnsi"/>
          <w:b/>
          <w:bCs/>
          <w:sz w:val="22"/>
          <w:szCs w:val="22"/>
        </w:rPr>
        <w:t>zobowiązanie podmiotu udostępniającego zasoby</w:t>
      </w:r>
      <w:r w:rsidR="00F06EC9" w:rsidRPr="00E53AE5">
        <w:rPr>
          <w:rFonts w:asciiTheme="minorHAnsi" w:hAnsiTheme="minorHAnsi" w:cstheme="minorHAnsi"/>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9B5AD4">
        <w:rPr>
          <w:rFonts w:asciiTheme="minorHAnsi" w:hAnsiTheme="minorHAnsi" w:cstheme="minorHAnsi"/>
          <w:sz w:val="22"/>
          <w:szCs w:val="22"/>
        </w:rPr>
        <w:t xml:space="preserve"> (wzór zobowiązania stanowi załącznik nr 6 do SWZ).</w:t>
      </w:r>
    </w:p>
    <w:p w14:paraId="6D7116AF" w14:textId="76BF4643" w:rsidR="00F06EC9" w:rsidRPr="00E53AE5" w:rsidRDefault="00F04292" w:rsidP="00DA1E3E">
      <w:pPr>
        <w:pStyle w:val="BodyTextIndentZnak"/>
        <w:tabs>
          <w:tab w:val="left" w:pos="567"/>
        </w:tabs>
        <w:spacing w:line="276" w:lineRule="auto"/>
        <w:ind w:left="567" w:hanging="567"/>
        <w:rPr>
          <w:rFonts w:asciiTheme="minorHAnsi" w:eastAsia="Calibri" w:hAnsiTheme="minorHAnsi" w:cstheme="minorHAnsi"/>
          <w:sz w:val="22"/>
          <w:szCs w:val="22"/>
        </w:rPr>
      </w:pPr>
      <w:r>
        <w:rPr>
          <w:rFonts w:asciiTheme="minorHAnsi" w:eastAsia="Calibri" w:hAnsiTheme="minorHAnsi" w:cstheme="minorHAnsi"/>
          <w:sz w:val="22"/>
          <w:szCs w:val="22"/>
        </w:rPr>
        <w:lastRenderedPageBreak/>
        <w:t>9</w:t>
      </w:r>
      <w:r w:rsidR="00E53AE5">
        <w:rPr>
          <w:rFonts w:asciiTheme="minorHAnsi" w:eastAsia="Calibri" w:hAnsiTheme="minorHAnsi" w:cstheme="minorHAnsi"/>
          <w:sz w:val="22"/>
          <w:szCs w:val="22"/>
        </w:rPr>
        <w:t>.</w:t>
      </w:r>
      <w:r w:rsidR="008A3391">
        <w:rPr>
          <w:rFonts w:asciiTheme="minorHAnsi" w:eastAsia="Calibri" w:hAnsiTheme="minorHAnsi" w:cstheme="minorHAnsi"/>
          <w:sz w:val="22"/>
          <w:szCs w:val="22"/>
        </w:rPr>
        <w:t>6</w:t>
      </w:r>
      <w:r w:rsidR="00E53AE5">
        <w:rPr>
          <w:rFonts w:asciiTheme="minorHAnsi" w:eastAsia="Calibri" w:hAnsiTheme="minorHAnsi" w:cstheme="minorHAnsi"/>
          <w:sz w:val="22"/>
          <w:szCs w:val="22"/>
        </w:rPr>
        <w:t>.</w:t>
      </w:r>
      <w:r w:rsidR="00E53AE5">
        <w:rPr>
          <w:rFonts w:asciiTheme="minorHAnsi" w:eastAsia="Calibri" w:hAnsiTheme="minorHAnsi" w:cstheme="minorHAnsi"/>
          <w:sz w:val="22"/>
          <w:szCs w:val="22"/>
        </w:rPr>
        <w:tab/>
        <w:t>Z</w:t>
      </w:r>
      <w:r w:rsidR="00F06EC9" w:rsidRPr="00E53AE5">
        <w:rPr>
          <w:rFonts w:asciiTheme="minorHAnsi" w:hAnsiTheme="minorHAnsi" w:cstheme="minorHAnsi"/>
          <w:sz w:val="22"/>
          <w:szCs w:val="22"/>
          <w:lang w:eastAsia="pl-PL"/>
        </w:rPr>
        <w:t xml:space="preserve">obowiązanie podmiotu udostępniającego zasoby, o którym mowa w pkt. </w:t>
      </w:r>
      <w:r>
        <w:rPr>
          <w:rFonts w:asciiTheme="minorHAnsi" w:hAnsiTheme="minorHAnsi" w:cstheme="minorHAnsi"/>
          <w:sz w:val="22"/>
          <w:szCs w:val="22"/>
          <w:lang w:eastAsia="pl-PL"/>
        </w:rPr>
        <w:t>9</w:t>
      </w:r>
      <w:r w:rsidR="004C3F87">
        <w:rPr>
          <w:rFonts w:asciiTheme="minorHAnsi" w:hAnsiTheme="minorHAnsi" w:cstheme="minorHAnsi"/>
          <w:sz w:val="22"/>
          <w:szCs w:val="22"/>
          <w:lang w:eastAsia="pl-PL"/>
        </w:rPr>
        <w:t>.</w:t>
      </w:r>
      <w:r w:rsidR="008A3391">
        <w:rPr>
          <w:rFonts w:asciiTheme="minorHAnsi" w:hAnsiTheme="minorHAnsi" w:cstheme="minorHAnsi"/>
          <w:sz w:val="22"/>
          <w:szCs w:val="22"/>
          <w:lang w:eastAsia="pl-PL"/>
        </w:rPr>
        <w:t>5</w:t>
      </w:r>
      <w:r w:rsidR="004C3F87">
        <w:rPr>
          <w:rFonts w:asciiTheme="minorHAnsi" w:hAnsiTheme="minorHAnsi" w:cstheme="minorHAnsi"/>
          <w:sz w:val="22"/>
          <w:szCs w:val="22"/>
          <w:lang w:eastAsia="pl-PL"/>
        </w:rPr>
        <w:t xml:space="preserve"> SWZ</w:t>
      </w:r>
      <w:r w:rsidR="00F06EC9" w:rsidRPr="00E53AE5">
        <w:rPr>
          <w:rFonts w:asciiTheme="minorHAnsi" w:hAnsiTheme="minorHAnsi" w:cstheme="minorHAnsi"/>
          <w:sz w:val="22"/>
          <w:szCs w:val="22"/>
          <w:lang w:eastAsia="pl-PL"/>
        </w:rPr>
        <w:t xml:space="preserve">, potwierdza, że stosunek łączący wykonawcę z podmiotami udostępniającymi zasoby gwarantuje rzeczywisty dostęp do tych zasobów oraz określa w szczególności: </w:t>
      </w:r>
    </w:p>
    <w:p w14:paraId="26803801" w14:textId="08209D8B" w:rsidR="00F06EC9" w:rsidRPr="00E53AE5" w:rsidRDefault="00F04292" w:rsidP="00DA1E3E">
      <w:pPr>
        <w:autoSpaceDE w:val="0"/>
        <w:autoSpaceDN w:val="0"/>
        <w:adjustRightInd w:val="0"/>
        <w:spacing w:after="0" w:line="276" w:lineRule="auto"/>
        <w:ind w:left="1134" w:hanging="567"/>
        <w:jc w:val="both"/>
        <w:rPr>
          <w:rFonts w:cstheme="minorHAnsi"/>
          <w:lang w:eastAsia="pl-PL"/>
        </w:rPr>
      </w:pPr>
      <w:r>
        <w:rPr>
          <w:rFonts w:cstheme="minorHAnsi"/>
          <w:lang w:eastAsia="pl-PL"/>
        </w:rPr>
        <w:t>9.</w:t>
      </w:r>
      <w:r w:rsidR="008A3391">
        <w:rPr>
          <w:rFonts w:cstheme="minorHAnsi"/>
          <w:lang w:eastAsia="pl-PL"/>
        </w:rPr>
        <w:t>6</w:t>
      </w:r>
      <w:r w:rsidR="00303B32" w:rsidRPr="00E53AE5">
        <w:rPr>
          <w:rFonts w:cstheme="minorHAnsi"/>
          <w:lang w:eastAsia="pl-PL"/>
        </w:rPr>
        <w:t>.</w:t>
      </w:r>
      <w:r w:rsidR="00F06EC9" w:rsidRPr="00E53AE5">
        <w:rPr>
          <w:rFonts w:cstheme="minorHAnsi"/>
          <w:lang w:eastAsia="pl-PL"/>
        </w:rPr>
        <w:t xml:space="preserve">1)   zakres dostępnych wykonawcy zasobów podmiotu udostępniającego zasoby; </w:t>
      </w:r>
    </w:p>
    <w:p w14:paraId="1FF13EBB" w14:textId="61FF44E9" w:rsidR="00F06EC9" w:rsidRPr="00E53AE5" w:rsidRDefault="00F04292" w:rsidP="00DA1E3E">
      <w:pPr>
        <w:autoSpaceDE w:val="0"/>
        <w:autoSpaceDN w:val="0"/>
        <w:adjustRightInd w:val="0"/>
        <w:spacing w:after="0" w:line="276" w:lineRule="auto"/>
        <w:ind w:left="1134" w:hanging="567"/>
        <w:jc w:val="both"/>
        <w:rPr>
          <w:rFonts w:cstheme="minorHAnsi"/>
          <w:lang w:eastAsia="pl-PL"/>
        </w:rPr>
      </w:pPr>
      <w:r>
        <w:rPr>
          <w:rFonts w:cstheme="minorHAnsi"/>
          <w:lang w:eastAsia="pl-PL"/>
        </w:rPr>
        <w:t>9.</w:t>
      </w:r>
      <w:r w:rsidR="008A3391">
        <w:rPr>
          <w:rFonts w:cstheme="minorHAnsi"/>
          <w:lang w:eastAsia="pl-PL"/>
        </w:rPr>
        <w:t>6</w:t>
      </w:r>
      <w:r>
        <w:rPr>
          <w:rFonts w:cstheme="minorHAnsi"/>
          <w:lang w:eastAsia="pl-PL"/>
        </w:rPr>
        <w:t>.2</w:t>
      </w:r>
      <w:r w:rsidR="00F06EC9" w:rsidRPr="00E53AE5">
        <w:rPr>
          <w:rFonts w:cstheme="minorHAnsi"/>
          <w:lang w:eastAsia="pl-PL"/>
        </w:rPr>
        <w:t>) sposób i okres udostępnienia wykonawcy i wykorzystania przez niego</w:t>
      </w:r>
      <w:r w:rsidR="00F06EC9" w:rsidRPr="00E53AE5">
        <w:rPr>
          <w:rFonts w:cstheme="minorHAnsi"/>
          <w:lang w:eastAsia="pl-PL"/>
        </w:rPr>
        <w:br/>
        <w:t xml:space="preserve">     zasobów podmiotu udostępniającego te zasoby przy wykonywani</w:t>
      </w:r>
      <w:r w:rsidR="00F10E16">
        <w:rPr>
          <w:rFonts w:cstheme="minorHAnsi"/>
          <w:lang w:eastAsia="pl-PL"/>
        </w:rPr>
        <w:t xml:space="preserve">u </w:t>
      </w:r>
      <w:r w:rsidR="00F06EC9" w:rsidRPr="00E53AE5">
        <w:rPr>
          <w:rFonts w:cstheme="minorHAnsi"/>
          <w:lang w:eastAsia="pl-PL"/>
        </w:rPr>
        <w:t xml:space="preserve">zamówienia; </w:t>
      </w:r>
    </w:p>
    <w:p w14:paraId="0500408A" w14:textId="76F52709" w:rsidR="00F06EC9" w:rsidRPr="00E53AE5" w:rsidRDefault="00F04292" w:rsidP="00DA1E3E">
      <w:pPr>
        <w:pStyle w:val="BodyTextIndentZnak"/>
        <w:tabs>
          <w:tab w:val="left" w:pos="567"/>
        </w:tabs>
        <w:spacing w:line="276" w:lineRule="auto"/>
        <w:ind w:left="1134" w:hanging="567"/>
        <w:rPr>
          <w:rFonts w:asciiTheme="minorHAnsi" w:eastAsia="Calibri" w:hAnsiTheme="minorHAnsi" w:cstheme="minorHAnsi"/>
          <w:sz w:val="22"/>
          <w:szCs w:val="22"/>
        </w:rPr>
      </w:pPr>
      <w:r>
        <w:rPr>
          <w:rFonts w:asciiTheme="minorHAnsi" w:hAnsiTheme="minorHAnsi" w:cstheme="minorHAnsi"/>
          <w:sz w:val="22"/>
          <w:szCs w:val="22"/>
          <w:lang w:eastAsia="pl-PL"/>
        </w:rPr>
        <w:t>9.</w:t>
      </w:r>
      <w:r w:rsidR="008A3391">
        <w:rPr>
          <w:rFonts w:asciiTheme="minorHAnsi" w:hAnsiTheme="minorHAnsi" w:cstheme="minorHAnsi"/>
          <w:sz w:val="22"/>
          <w:szCs w:val="22"/>
          <w:lang w:eastAsia="pl-PL"/>
        </w:rPr>
        <w:t>6</w:t>
      </w:r>
      <w:r>
        <w:rPr>
          <w:rFonts w:asciiTheme="minorHAnsi" w:hAnsiTheme="minorHAnsi" w:cstheme="minorHAnsi"/>
          <w:sz w:val="22"/>
          <w:szCs w:val="22"/>
          <w:lang w:eastAsia="pl-PL"/>
        </w:rPr>
        <w:t>.3</w:t>
      </w:r>
      <w:r w:rsidR="00F06EC9" w:rsidRPr="00E53AE5">
        <w:rPr>
          <w:rFonts w:asciiTheme="minorHAnsi" w:hAnsiTheme="minorHAnsi" w:cstheme="minorHAnsi"/>
          <w:sz w:val="22"/>
          <w:szCs w:val="22"/>
          <w:lang w:eastAsia="pl-PL"/>
        </w:rPr>
        <w:t>) czy i w jakim zakresie podmiot udostępniający zasoby, na zdolnościach</w:t>
      </w:r>
      <w:r w:rsidR="00F06EC9" w:rsidRPr="00E53AE5">
        <w:rPr>
          <w:rFonts w:asciiTheme="minorHAnsi" w:hAnsiTheme="minorHAnsi" w:cstheme="minorHAnsi"/>
          <w:sz w:val="22"/>
          <w:szCs w:val="22"/>
          <w:lang w:eastAsia="pl-PL"/>
        </w:rPr>
        <w:br/>
        <w:t xml:space="preserve">     którego wykonawca polega w odniesieniu do warunków udziału </w:t>
      </w:r>
      <w:r w:rsidR="00F06EC9" w:rsidRPr="00E53AE5">
        <w:rPr>
          <w:rFonts w:asciiTheme="minorHAnsi" w:hAnsiTheme="minorHAnsi" w:cstheme="minorHAnsi"/>
          <w:sz w:val="22"/>
          <w:szCs w:val="22"/>
          <w:lang w:eastAsia="pl-PL"/>
        </w:rPr>
        <w:br/>
        <w:t xml:space="preserve">     w postępowaniu dotyczących wykształcenia, kwalifikacji zawodowych lub</w:t>
      </w:r>
      <w:r w:rsidR="00F06EC9" w:rsidRPr="00E53AE5">
        <w:rPr>
          <w:rFonts w:asciiTheme="minorHAnsi" w:hAnsiTheme="minorHAnsi" w:cstheme="minorHAnsi"/>
          <w:sz w:val="22"/>
          <w:szCs w:val="22"/>
          <w:lang w:eastAsia="pl-PL"/>
        </w:rPr>
        <w:br/>
        <w:t xml:space="preserve">     doświadczenia, zrealizuje usługi, których wskaza</w:t>
      </w:r>
      <w:r w:rsidR="00DF5774">
        <w:rPr>
          <w:rFonts w:asciiTheme="minorHAnsi" w:hAnsiTheme="minorHAnsi" w:cstheme="minorHAnsi"/>
          <w:sz w:val="22"/>
          <w:szCs w:val="22"/>
          <w:lang w:eastAsia="pl-PL"/>
        </w:rPr>
        <w:t xml:space="preserve">ne </w:t>
      </w:r>
      <w:r w:rsidR="00F06EC9" w:rsidRPr="00E53AE5">
        <w:rPr>
          <w:rFonts w:asciiTheme="minorHAnsi" w:hAnsiTheme="minorHAnsi" w:cstheme="minorHAnsi"/>
          <w:sz w:val="22"/>
          <w:szCs w:val="22"/>
          <w:lang w:eastAsia="pl-PL"/>
        </w:rPr>
        <w:t>zdolności dotyczą.</w:t>
      </w:r>
    </w:p>
    <w:p w14:paraId="0D92AC86" w14:textId="567EA345" w:rsidR="00303B32" w:rsidRPr="00E53AE5" w:rsidRDefault="00D4260B" w:rsidP="00DA1E3E">
      <w:pPr>
        <w:pStyle w:val="BodyTextIndentZnak"/>
        <w:tabs>
          <w:tab w:val="left" w:pos="567"/>
        </w:tabs>
        <w:spacing w:line="276" w:lineRule="auto"/>
        <w:ind w:left="567" w:hanging="567"/>
        <w:rPr>
          <w:rFonts w:asciiTheme="minorHAnsi" w:hAnsiTheme="minorHAnsi" w:cstheme="minorHAnsi"/>
          <w:sz w:val="22"/>
          <w:szCs w:val="22"/>
        </w:rPr>
      </w:pPr>
      <w:r>
        <w:rPr>
          <w:rFonts w:asciiTheme="minorHAnsi" w:eastAsia="Calibri" w:hAnsiTheme="minorHAnsi" w:cstheme="minorHAnsi"/>
          <w:sz w:val="22"/>
          <w:szCs w:val="22"/>
        </w:rPr>
        <w:t>9</w:t>
      </w:r>
      <w:r w:rsidR="00303B32" w:rsidRPr="00E53AE5">
        <w:rPr>
          <w:rFonts w:asciiTheme="minorHAnsi" w:eastAsia="Calibri" w:hAnsiTheme="minorHAnsi" w:cstheme="minorHAnsi"/>
          <w:sz w:val="22"/>
          <w:szCs w:val="22"/>
        </w:rPr>
        <w:t>.</w:t>
      </w:r>
      <w:r w:rsidR="008A3391">
        <w:rPr>
          <w:rFonts w:asciiTheme="minorHAnsi" w:eastAsia="Calibri" w:hAnsiTheme="minorHAnsi" w:cstheme="minorHAnsi"/>
          <w:sz w:val="22"/>
          <w:szCs w:val="22"/>
        </w:rPr>
        <w:t>7</w:t>
      </w:r>
      <w:r w:rsidR="00303B32" w:rsidRPr="00E53AE5">
        <w:rPr>
          <w:rFonts w:asciiTheme="minorHAnsi" w:eastAsia="Calibri" w:hAnsiTheme="minorHAnsi" w:cstheme="minorHAnsi"/>
          <w:sz w:val="22"/>
          <w:szCs w:val="22"/>
        </w:rPr>
        <w:t xml:space="preserve">. </w:t>
      </w:r>
      <w:r w:rsidR="00E53AE5">
        <w:rPr>
          <w:rFonts w:asciiTheme="minorHAnsi" w:eastAsia="Calibri" w:hAnsiTheme="minorHAnsi" w:cstheme="minorHAnsi"/>
          <w:sz w:val="22"/>
          <w:szCs w:val="22"/>
        </w:rPr>
        <w:tab/>
      </w:r>
      <w:r w:rsidR="00F06EC9" w:rsidRPr="00E53AE5">
        <w:rPr>
          <w:rFonts w:asciiTheme="minorHAnsi" w:eastAsia="Calibri" w:hAnsiTheme="minorHAnsi" w:cstheme="minorHAnsi"/>
          <w:sz w:val="22"/>
          <w:szCs w:val="22"/>
        </w:rPr>
        <w:t xml:space="preserve">Zamawiający </w:t>
      </w:r>
      <w:r w:rsidR="00F06EC9" w:rsidRPr="00E53AE5">
        <w:rPr>
          <w:rFonts w:asciiTheme="minorHAnsi" w:hAnsiTheme="minorHAnsi" w:cstheme="minorHAnsi"/>
          <w:sz w:val="22"/>
          <w:szCs w:val="22"/>
        </w:rPr>
        <w:t>ocenia, czy udostępniane wykonawcy przez podmioty udostępniające zasoby</w:t>
      </w:r>
      <w:r w:rsidR="00E27BA7">
        <w:rPr>
          <w:rFonts w:asciiTheme="minorHAnsi" w:hAnsiTheme="minorHAnsi" w:cstheme="minorHAnsi"/>
          <w:sz w:val="22"/>
          <w:szCs w:val="22"/>
        </w:rPr>
        <w:t>,</w:t>
      </w:r>
      <w:r w:rsidR="00F06EC9" w:rsidRPr="00E53AE5">
        <w:rPr>
          <w:rFonts w:asciiTheme="minorHAnsi" w:hAnsiTheme="minorHAnsi" w:cstheme="minorHAnsi"/>
          <w:sz w:val="22"/>
          <w:szCs w:val="22"/>
        </w:rPr>
        <w:t xml:space="preserve"> zdolności techniczne lub zawodowe lub ich sytuacja finansowa lub ekonomiczna, pozwalają na wykazanie przez wykonawcę spełniania warunków udziału w postępowaniu, o których mowa w pkt. </w:t>
      </w:r>
      <w:r>
        <w:rPr>
          <w:rFonts w:asciiTheme="minorHAnsi" w:hAnsiTheme="minorHAnsi" w:cstheme="minorHAnsi"/>
          <w:sz w:val="22"/>
          <w:szCs w:val="22"/>
        </w:rPr>
        <w:t>9.1.1.d</w:t>
      </w:r>
      <w:r w:rsidR="00A10C4C">
        <w:rPr>
          <w:rFonts w:asciiTheme="minorHAnsi" w:hAnsiTheme="minorHAnsi" w:cstheme="minorHAnsi"/>
          <w:sz w:val="22"/>
          <w:szCs w:val="22"/>
        </w:rPr>
        <w:t>) SWZ</w:t>
      </w:r>
      <w:r w:rsidR="00F06EC9" w:rsidRPr="00E53AE5">
        <w:rPr>
          <w:rFonts w:asciiTheme="minorHAnsi" w:hAnsiTheme="minorHAnsi" w:cstheme="minorHAnsi"/>
          <w:sz w:val="22"/>
          <w:szCs w:val="22"/>
        </w:rPr>
        <w:t>,  a także bada, czy nie zachodzą wobec tego podmiotu podstawy wykluczenia, które zostały przewidziane względem wykonawcy.</w:t>
      </w:r>
    </w:p>
    <w:p w14:paraId="3ECBED88" w14:textId="075B2AF3" w:rsidR="00303B32" w:rsidRPr="00E53AE5" w:rsidRDefault="00422FF7" w:rsidP="00DA1E3E">
      <w:pPr>
        <w:pStyle w:val="BodyTextIndentZnak"/>
        <w:tabs>
          <w:tab w:val="left" w:pos="567"/>
        </w:tabs>
        <w:spacing w:line="276" w:lineRule="auto"/>
        <w:ind w:left="567" w:hanging="567"/>
        <w:rPr>
          <w:rFonts w:asciiTheme="minorHAnsi" w:hAnsiTheme="minorHAnsi" w:cstheme="minorHAnsi"/>
          <w:sz w:val="22"/>
          <w:szCs w:val="22"/>
        </w:rPr>
      </w:pPr>
      <w:r>
        <w:rPr>
          <w:rFonts w:asciiTheme="minorHAnsi" w:hAnsiTheme="minorHAnsi" w:cstheme="minorHAnsi"/>
          <w:sz w:val="22"/>
          <w:szCs w:val="22"/>
        </w:rPr>
        <w:t>9</w:t>
      </w:r>
      <w:r w:rsidR="00303B32" w:rsidRPr="00E53AE5">
        <w:rPr>
          <w:rFonts w:asciiTheme="minorHAnsi" w:hAnsiTheme="minorHAnsi" w:cstheme="minorHAnsi"/>
          <w:sz w:val="22"/>
          <w:szCs w:val="22"/>
        </w:rPr>
        <w:t>.</w:t>
      </w:r>
      <w:r w:rsidR="008A3391">
        <w:rPr>
          <w:rFonts w:asciiTheme="minorHAnsi" w:hAnsiTheme="minorHAnsi" w:cstheme="minorHAnsi"/>
          <w:sz w:val="22"/>
          <w:szCs w:val="22"/>
        </w:rPr>
        <w:t>8</w:t>
      </w:r>
      <w:r w:rsidR="00303B32" w:rsidRPr="00E53AE5">
        <w:rPr>
          <w:rFonts w:asciiTheme="minorHAnsi" w:hAnsiTheme="minorHAnsi" w:cstheme="minorHAnsi"/>
          <w:sz w:val="22"/>
          <w:szCs w:val="22"/>
        </w:rPr>
        <w:t xml:space="preserve">. </w:t>
      </w:r>
      <w:r>
        <w:rPr>
          <w:rFonts w:asciiTheme="minorHAnsi" w:hAnsiTheme="minorHAnsi" w:cstheme="minorHAnsi"/>
          <w:sz w:val="22"/>
          <w:szCs w:val="22"/>
        </w:rPr>
        <w:tab/>
      </w:r>
      <w:r w:rsidR="00F06EC9" w:rsidRPr="00E53AE5">
        <w:rPr>
          <w:rFonts w:asciiTheme="minorHAnsi" w:eastAsia="Calibri" w:hAnsiTheme="minorHAnsi" w:cstheme="minorHAnsi"/>
          <w:sz w:val="22"/>
          <w:szCs w:val="22"/>
        </w:rPr>
        <w:t xml:space="preserve">Jeżeli </w:t>
      </w:r>
      <w:r w:rsidR="00F06EC9" w:rsidRPr="00E53AE5">
        <w:rPr>
          <w:rFonts w:asciiTheme="minorHAnsi" w:hAnsiTheme="minorHAnsi" w:cstheme="minorHAnsi"/>
          <w:sz w:val="22"/>
          <w:szCs w:val="22"/>
        </w:rPr>
        <w:t xml:space="preserve">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F06EC9" w:rsidRPr="00E53AE5">
        <w:rPr>
          <w:rFonts w:asciiTheme="minorHAnsi" w:hAnsiTheme="minorHAnsi" w:cstheme="minorHAnsi"/>
          <w:sz w:val="22"/>
          <w:szCs w:val="22"/>
        </w:rPr>
        <w:br/>
        <w:t>w postępowaniu.</w:t>
      </w:r>
    </w:p>
    <w:p w14:paraId="3022E2D2" w14:textId="02F79CD1" w:rsidR="00F06EC9" w:rsidRDefault="00422FF7" w:rsidP="00DA1E3E">
      <w:pPr>
        <w:pStyle w:val="BodyTextIndentZnak"/>
        <w:tabs>
          <w:tab w:val="left" w:pos="567"/>
        </w:tabs>
        <w:spacing w:line="276" w:lineRule="auto"/>
        <w:ind w:left="567" w:hanging="567"/>
        <w:rPr>
          <w:rFonts w:asciiTheme="minorHAnsi" w:hAnsiTheme="minorHAnsi" w:cstheme="minorHAnsi"/>
          <w:sz w:val="22"/>
          <w:szCs w:val="22"/>
        </w:rPr>
      </w:pPr>
      <w:r>
        <w:rPr>
          <w:rFonts w:asciiTheme="minorHAnsi" w:hAnsiTheme="minorHAnsi" w:cstheme="minorHAnsi"/>
          <w:sz w:val="22"/>
          <w:szCs w:val="22"/>
        </w:rPr>
        <w:t>9</w:t>
      </w:r>
      <w:r w:rsidR="00303B32" w:rsidRPr="00E53AE5">
        <w:rPr>
          <w:rFonts w:asciiTheme="minorHAnsi" w:hAnsiTheme="minorHAnsi" w:cstheme="minorHAnsi"/>
          <w:sz w:val="22"/>
          <w:szCs w:val="22"/>
        </w:rPr>
        <w:t>.</w:t>
      </w:r>
      <w:r w:rsidR="008A3391">
        <w:rPr>
          <w:rFonts w:asciiTheme="minorHAnsi" w:hAnsiTheme="minorHAnsi" w:cstheme="minorHAnsi"/>
          <w:sz w:val="22"/>
          <w:szCs w:val="22"/>
        </w:rPr>
        <w:t>9</w:t>
      </w:r>
      <w:r w:rsidR="00303B32" w:rsidRPr="00E53AE5">
        <w:rPr>
          <w:rFonts w:asciiTheme="minorHAnsi" w:hAnsiTheme="minorHAnsi" w:cstheme="minorHAnsi"/>
          <w:sz w:val="22"/>
          <w:szCs w:val="22"/>
        </w:rPr>
        <w:t xml:space="preserve">. </w:t>
      </w:r>
      <w:r>
        <w:rPr>
          <w:rFonts w:asciiTheme="minorHAnsi" w:hAnsiTheme="minorHAnsi" w:cstheme="minorHAnsi"/>
          <w:sz w:val="22"/>
          <w:szCs w:val="22"/>
        </w:rPr>
        <w:tab/>
      </w:r>
      <w:r w:rsidR="00F06EC9" w:rsidRPr="00E53AE5">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047B2F9" w14:textId="27244858" w:rsidR="00213AE8" w:rsidRPr="006D08F9" w:rsidRDefault="00213AE8" w:rsidP="00DA1E3E">
      <w:pPr>
        <w:pStyle w:val="BodyTextIndentZnak"/>
        <w:tabs>
          <w:tab w:val="left" w:pos="567"/>
        </w:tabs>
        <w:spacing w:line="276" w:lineRule="auto"/>
        <w:ind w:left="567" w:hanging="567"/>
        <w:rPr>
          <w:rFonts w:asciiTheme="minorHAnsi" w:hAnsiTheme="minorHAnsi" w:cstheme="minorHAnsi"/>
          <w:sz w:val="22"/>
          <w:szCs w:val="22"/>
        </w:rPr>
      </w:pPr>
      <w:r w:rsidRPr="006D08F9">
        <w:rPr>
          <w:rFonts w:asciiTheme="minorHAnsi" w:hAnsiTheme="minorHAnsi" w:cstheme="minorHAnsi"/>
          <w:sz w:val="22"/>
          <w:szCs w:val="22"/>
        </w:rPr>
        <w:t>9.10.</w:t>
      </w:r>
      <w:r w:rsidRPr="006D08F9">
        <w:rPr>
          <w:rFonts w:asciiTheme="minorHAnsi" w:hAnsiTheme="minorHAnsi" w:cstheme="minorHAnsi"/>
          <w:sz w:val="22"/>
          <w:szCs w:val="22"/>
        </w:rPr>
        <w:tab/>
      </w:r>
      <w:r w:rsidR="002F6FEB" w:rsidRPr="006D08F9">
        <w:rPr>
          <w:rFonts w:asciiTheme="minorHAnsi" w:hAnsiTheme="minorHAnsi" w:cstheme="minorHAnsi"/>
          <w:sz w:val="22"/>
          <w:szCs w:val="22"/>
        </w:rPr>
        <w:t>W odniesieniu do warunków dotyczących wykształcenia, kwalifikacji zawodowych lub doświadczenia wykonawcy mogą polegać na zdolnościach podmiotów udostepniających zasoby, jeżeli podmioty te wykonają usługi, do realizacji których te zasoby są wymagane.</w:t>
      </w:r>
    </w:p>
    <w:p w14:paraId="463F29E8" w14:textId="77777777" w:rsidR="00F76356" w:rsidRPr="006D08F9" w:rsidRDefault="00F76356" w:rsidP="00DA1E3E">
      <w:pPr>
        <w:spacing w:after="0" w:line="276" w:lineRule="auto"/>
        <w:ind w:left="1134" w:right="72"/>
        <w:jc w:val="both"/>
      </w:pPr>
    </w:p>
    <w:p w14:paraId="1EA8BE15" w14:textId="1122E6A9" w:rsidR="00F76356" w:rsidRPr="006D08F9" w:rsidRDefault="00422FF7" w:rsidP="00DA1E3E">
      <w:pPr>
        <w:tabs>
          <w:tab w:val="left" w:pos="567"/>
        </w:tabs>
        <w:spacing w:after="0" w:line="276" w:lineRule="auto"/>
        <w:ind w:left="567" w:hanging="567"/>
        <w:jc w:val="both"/>
        <w:rPr>
          <w:b/>
          <w:u w:val="single"/>
        </w:rPr>
      </w:pPr>
      <w:r w:rsidRPr="006D08F9">
        <w:rPr>
          <w:b/>
        </w:rPr>
        <w:t>10</w:t>
      </w:r>
      <w:r w:rsidR="00F76356" w:rsidRPr="006D08F9">
        <w:rPr>
          <w:b/>
        </w:rPr>
        <w:t xml:space="preserve">. </w:t>
      </w:r>
      <w:r w:rsidR="00F76356" w:rsidRPr="006D08F9">
        <w:rPr>
          <w:b/>
        </w:rPr>
        <w:tab/>
      </w:r>
      <w:r w:rsidR="00F76356" w:rsidRPr="006D08F9">
        <w:rPr>
          <w:b/>
          <w:u w:val="single"/>
        </w:rPr>
        <w:t xml:space="preserve">Wykaz </w:t>
      </w:r>
      <w:r w:rsidR="00213AE8" w:rsidRPr="006D08F9">
        <w:rPr>
          <w:b/>
          <w:u w:val="single"/>
        </w:rPr>
        <w:t xml:space="preserve">oświadczeń oraz </w:t>
      </w:r>
      <w:r w:rsidR="00486222" w:rsidRPr="006D08F9">
        <w:rPr>
          <w:b/>
          <w:u w:val="single"/>
        </w:rPr>
        <w:t>podmiotowych środków dowodowych</w:t>
      </w:r>
      <w:r w:rsidR="00F76356" w:rsidRPr="006D08F9">
        <w:rPr>
          <w:b/>
          <w:u w:val="single"/>
        </w:rPr>
        <w:t>.</w:t>
      </w:r>
    </w:p>
    <w:p w14:paraId="5AAFCBDA" w14:textId="77777777" w:rsidR="00422FF7" w:rsidRPr="006D08F9" w:rsidRDefault="00422FF7" w:rsidP="00DA1E3E">
      <w:pPr>
        <w:pStyle w:val="Akapitzlist"/>
        <w:numPr>
          <w:ilvl w:val="0"/>
          <w:numId w:val="3"/>
        </w:numPr>
        <w:spacing w:line="276" w:lineRule="auto"/>
        <w:contextualSpacing w:val="0"/>
        <w:jc w:val="both"/>
        <w:rPr>
          <w:rFonts w:asciiTheme="minorHAnsi" w:hAnsiTheme="minorHAnsi" w:cstheme="minorHAnsi"/>
          <w:vanish/>
          <w:sz w:val="22"/>
          <w:szCs w:val="22"/>
        </w:rPr>
      </w:pPr>
    </w:p>
    <w:p w14:paraId="2D8B86D5" w14:textId="77777777" w:rsidR="00422FF7" w:rsidRPr="006D08F9" w:rsidRDefault="00422FF7" w:rsidP="00DA1E3E">
      <w:pPr>
        <w:pStyle w:val="Akapitzlist"/>
        <w:numPr>
          <w:ilvl w:val="0"/>
          <w:numId w:val="3"/>
        </w:numPr>
        <w:spacing w:line="276" w:lineRule="auto"/>
        <w:contextualSpacing w:val="0"/>
        <w:jc w:val="both"/>
        <w:rPr>
          <w:rFonts w:asciiTheme="minorHAnsi" w:hAnsiTheme="minorHAnsi" w:cstheme="minorHAnsi"/>
          <w:vanish/>
          <w:sz w:val="22"/>
          <w:szCs w:val="22"/>
        </w:rPr>
      </w:pPr>
    </w:p>
    <w:p w14:paraId="5B6D7B68" w14:textId="77777777" w:rsidR="00422FF7" w:rsidRPr="006D08F9" w:rsidRDefault="00422FF7" w:rsidP="00DA1E3E">
      <w:pPr>
        <w:pStyle w:val="Akapitzlist"/>
        <w:numPr>
          <w:ilvl w:val="0"/>
          <w:numId w:val="3"/>
        </w:numPr>
        <w:spacing w:line="276" w:lineRule="auto"/>
        <w:contextualSpacing w:val="0"/>
        <w:jc w:val="both"/>
        <w:rPr>
          <w:rFonts w:asciiTheme="minorHAnsi" w:hAnsiTheme="minorHAnsi" w:cstheme="minorHAnsi"/>
          <w:vanish/>
          <w:sz w:val="22"/>
          <w:szCs w:val="22"/>
        </w:rPr>
      </w:pPr>
    </w:p>
    <w:p w14:paraId="4F687657" w14:textId="4608991F" w:rsidR="00041216" w:rsidRPr="006D08F9" w:rsidRDefault="00F77107" w:rsidP="00DA1E3E">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6D08F9">
        <w:rPr>
          <w:rFonts w:asciiTheme="minorHAnsi" w:hAnsiTheme="minorHAnsi" w:cstheme="minorHAnsi"/>
          <w:sz w:val="22"/>
          <w:szCs w:val="22"/>
        </w:rPr>
        <w:t xml:space="preserve">Do oferty wykonawca </w:t>
      </w:r>
      <w:r w:rsidR="00F76356" w:rsidRPr="006D08F9">
        <w:rPr>
          <w:rFonts w:asciiTheme="minorHAnsi" w:hAnsiTheme="minorHAnsi" w:cstheme="minorHAnsi"/>
          <w:sz w:val="22"/>
          <w:szCs w:val="22"/>
        </w:rPr>
        <w:t xml:space="preserve">zgodnie z art. </w:t>
      </w:r>
      <w:r w:rsidR="00486222" w:rsidRPr="006D08F9">
        <w:rPr>
          <w:rFonts w:asciiTheme="minorHAnsi" w:hAnsiTheme="minorHAnsi" w:cstheme="minorHAnsi"/>
          <w:sz w:val="22"/>
          <w:szCs w:val="22"/>
        </w:rPr>
        <w:t>1</w:t>
      </w:r>
      <w:r w:rsidR="00F76356" w:rsidRPr="006D08F9">
        <w:rPr>
          <w:rFonts w:asciiTheme="minorHAnsi" w:hAnsiTheme="minorHAnsi" w:cstheme="minorHAnsi"/>
          <w:sz w:val="22"/>
          <w:szCs w:val="22"/>
        </w:rPr>
        <w:t>25 ust. 1</w:t>
      </w:r>
      <w:r w:rsidR="002F2CF4" w:rsidRPr="006D08F9">
        <w:rPr>
          <w:rFonts w:asciiTheme="minorHAnsi" w:hAnsiTheme="minorHAnsi" w:cstheme="minorHAnsi"/>
          <w:sz w:val="22"/>
          <w:szCs w:val="22"/>
        </w:rPr>
        <w:t xml:space="preserve"> i ust. 2</w:t>
      </w:r>
      <w:r w:rsidR="00F76356" w:rsidRPr="006D08F9">
        <w:rPr>
          <w:rFonts w:asciiTheme="minorHAnsi" w:hAnsiTheme="minorHAnsi" w:cstheme="minorHAnsi"/>
          <w:sz w:val="22"/>
          <w:szCs w:val="22"/>
        </w:rPr>
        <w:t xml:space="preserve"> Ustawy</w:t>
      </w:r>
      <w:r w:rsidR="00E15C6E" w:rsidRPr="006D08F9">
        <w:rPr>
          <w:rFonts w:asciiTheme="minorHAnsi" w:hAnsiTheme="minorHAnsi" w:cstheme="minorHAnsi"/>
          <w:sz w:val="22"/>
          <w:szCs w:val="22"/>
        </w:rPr>
        <w:t xml:space="preserve"> dołącza </w:t>
      </w:r>
      <w:r w:rsidR="00321D82" w:rsidRPr="006D08F9">
        <w:rPr>
          <w:rFonts w:asciiTheme="minorHAnsi" w:hAnsiTheme="minorHAnsi" w:cstheme="minorHAnsi"/>
          <w:sz w:val="22"/>
          <w:szCs w:val="22"/>
        </w:rPr>
        <w:t>oświadczenie o niepodleganiu wykluczeniu, spełnianiu warunków udziału w postępowaniu</w:t>
      </w:r>
      <w:r w:rsidR="00EA5ACC" w:rsidRPr="006D08F9">
        <w:rPr>
          <w:rFonts w:asciiTheme="minorHAnsi" w:hAnsiTheme="minorHAnsi" w:cstheme="minorHAnsi"/>
          <w:sz w:val="22"/>
          <w:szCs w:val="22"/>
        </w:rPr>
        <w:t xml:space="preserve"> w zakresie wskazanym przez Zamawiającego.</w:t>
      </w:r>
    </w:p>
    <w:p w14:paraId="238615F0" w14:textId="7EECA8D2" w:rsidR="00040962" w:rsidRDefault="00F76356" w:rsidP="00DA1E3E">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6D08F9">
        <w:rPr>
          <w:rFonts w:asciiTheme="minorHAnsi" w:hAnsiTheme="minorHAnsi" w:cstheme="minorHAnsi"/>
          <w:sz w:val="22"/>
          <w:szCs w:val="22"/>
        </w:rPr>
        <w:t>Oświadczeni</w:t>
      </w:r>
      <w:r w:rsidR="00EA5ACC" w:rsidRPr="006D08F9">
        <w:rPr>
          <w:rFonts w:asciiTheme="minorHAnsi" w:hAnsiTheme="minorHAnsi" w:cstheme="minorHAnsi"/>
          <w:sz w:val="22"/>
          <w:szCs w:val="22"/>
        </w:rPr>
        <w:t xml:space="preserve">e o którym mowa w pkt </w:t>
      </w:r>
      <w:r w:rsidR="00BA4B07" w:rsidRPr="006D08F9">
        <w:rPr>
          <w:rFonts w:asciiTheme="minorHAnsi" w:hAnsiTheme="minorHAnsi" w:cstheme="minorHAnsi"/>
          <w:sz w:val="22"/>
          <w:szCs w:val="22"/>
        </w:rPr>
        <w:t>10.1.</w:t>
      </w:r>
      <w:r w:rsidR="00EA5ACC" w:rsidRPr="006D08F9">
        <w:rPr>
          <w:rFonts w:asciiTheme="minorHAnsi" w:hAnsiTheme="minorHAnsi" w:cstheme="minorHAnsi"/>
          <w:sz w:val="22"/>
          <w:szCs w:val="22"/>
        </w:rPr>
        <w:t xml:space="preserve"> SWZ</w:t>
      </w:r>
      <w:r w:rsidR="008707F2" w:rsidRPr="006D08F9">
        <w:rPr>
          <w:rFonts w:asciiTheme="minorHAnsi" w:hAnsiTheme="minorHAnsi" w:cstheme="minorHAnsi"/>
          <w:sz w:val="22"/>
          <w:szCs w:val="22"/>
        </w:rPr>
        <w:t xml:space="preserve">, </w:t>
      </w:r>
      <w:r w:rsidRPr="006D08F9">
        <w:rPr>
          <w:rFonts w:asciiTheme="minorHAnsi" w:hAnsiTheme="minorHAnsi" w:cstheme="minorHAnsi"/>
          <w:sz w:val="22"/>
          <w:szCs w:val="22"/>
        </w:rPr>
        <w:t>składa</w:t>
      </w:r>
      <w:r w:rsidR="008707F2" w:rsidRPr="006D08F9">
        <w:rPr>
          <w:rFonts w:asciiTheme="minorHAnsi" w:hAnsiTheme="minorHAnsi" w:cstheme="minorHAnsi"/>
          <w:sz w:val="22"/>
          <w:szCs w:val="22"/>
        </w:rPr>
        <w:t xml:space="preserve"> się</w:t>
      </w:r>
      <w:r w:rsidR="003F335A" w:rsidRPr="006D08F9">
        <w:rPr>
          <w:rFonts w:asciiTheme="minorHAnsi" w:hAnsiTheme="minorHAnsi" w:cstheme="minorHAnsi"/>
          <w:sz w:val="22"/>
          <w:szCs w:val="22"/>
        </w:rPr>
        <w:t xml:space="preserve"> na formularzu jednolitego europejskiego dokumentu zamówienia</w:t>
      </w:r>
      <w:r w:rsidRPr="006D08F9">
        <w:rPr>
          <w:rFonts w:asciiTheme="minorHAnsi" w:hAnsiTheme="minorHAnsi" w:cstheme="minorHAnsi"/>
          <w:sz w:val="22"/>
          <w:szCs w:val="22"/>
        </w:rPr>
        <w:t xml:space="preserve"> (dalej JEDZ)</w:t>
      </w:r>
      <w:r w:rsidR="003F335A" w:rsidRPr="006D08F9">
        <w:rPr>
          <w:rFonts w:asciiTheme="minorHAnsi" w:hAnsiTheme="minorHAnsi" w:cstheme="minorHAnsi"/>
          <w:sz w:val="22"/>
          <w:szCs w:val="22"/>
        </w:rPr>
        <w:t>, sporządzonym zgodnie ze wzorem</w:t>
      </w:r>
      <w:r w:rsidR="003F335A" w:rsidRPr="00635804">
        <w:rPr>
          <w:rFonts w:asciiTheme="minorHAnsi" w:hAnsiTheme="minorHAnsi" w:cstheme="minorHAnsi"/>
          <w:sz w:val="22"/>
          <w:szCs w:val="22"/>
        </w:rPr>
        <w:t xml:space="preserve"> </w:t>
      </w:r>
      <w:r w:rsidRPr="00635804">
        <w:rPr>
          <w:rFonts w:asciiTheme="minorHAnsi" w:hAnsiTheme="minorHAnsi" w:cstheme="minorHAnsi"/>
          <w:sz w:val="22"/>
          <w:szCs w:val="22"/>
        </w:rPr>
        <w:t xml:space="preserve">określonym w rozporządzeniu wykonawczym </w:t>
      </w:r>
      <w:r w:rsidR="00680D18" w:rsidRPr="00635804">
        <w:rPr>
          <w:rFonts w:asciiTheme="minorHAnsi" w:hAnsiTheme="minorHAnsi" w:cstheme="minorHAnsi"/>
          <w:sz w:val="22"/>
          <w:szCs w:val="22"/>
        </w:rPr>
        <w:t>Komisji (UE) 2016/7 z dnia 5 stycznia 2016r. ustanawiającym standardowy formularz europejskiego dokumentu zamówienia (Dz. Urz. UE L 3 z 06.01.2016</w:t>
      </w:r>
      <w:r w:rsidR="00041216" w:rsidRPr="00635804">
        <w:rPr>
          <w:rFonts w:asciiTheme="minorHAnsi" w:hAnsiTheme="minorHAnsi" w:cstheme="minorHAnsi"/>
          <w:sz w:val="22"/>
          <w:szCs w:val="22"/>
        </w:rPr>
        <w:t xml:space="preserve">, str. 16). Oświadczenie to stanowi dowód potwierdzający brak podstawa wykluczenia i spełnianie warunków udziału w postępowaniu na dzień składania ofert, tymczasowo zastępujący wymagane przez zamawiającego podmiotowe środki dowodowe. </w:t>
      </w:r>
    </w:p>
    <w:p w14:paraId="4A31A77E" w14:textId="77777777" w:rsidR="00C72415" w:rsidRPr="00500DC7" w:rsidRDefault="00C72415" w:rsidP="00DA1E3E">
      <w:pPr>
        <w:pStyle w:val="Tekstpodstawowywcity2"/>
        <w:tabs>
          <w:tab w:val="num" w:pos="1134"/>
        </w:tabs>
        <w:spacing w:line="276" w:lineRule="auto"/>
        <w:ind w:left="1134" w:hanging="567"/>
        <w:jc w:val="both"/>
        <w:rPr>
          <w:rFonts w:ascii="Calibri" w:hAnsi="Calibri"/>
          <w:b/>
          <w:sz w:val="22"/>
          <w:szCs w:val="22"/>
        </w:rPr>
      </w:pPr>
      <w:r w:rsidRPr="00500DC7">
        <w:rPr>
          <w:rFonts w:ascii="Calibri" w:hAnsi="Calibri"/>
          <w:b/>
          <w:sz w:val="22"/>
          <w:szCs w:val="22"/>
        </w:rPr>
        <w:t>UWAGA!</w:t>
      </w:r>
    </w:p>
    <w:p w14:paraId="581574E0" w14:textId="6A16DD97" w:rsidR="00C72415" w:rsidRPr="00C72415" w:rsidRDefault="00C72415" w:rsidP="00DA1E3E">
      <w:pPr>
        <w:pStyle w:val="Tekstpodstawowywcity2"/>
        <w:widowControl w:val="0"/>
        <w:tabs>
          <w:tab w:val="left" w:pos="601"/>
        </w:tabs>
        <w:spacing w:line="276" w:lineRule="auto"/>
        <w:ind w:left="567" w:right="114" w:firstLine="0"/>
        <w:jc w:val="both"/>
        <w:rPr>
          <w:rFonts w:ascii="Calibri" w:hAnsi="Calibri"/>
          <w:color w:val="231F20"/>
          <w:sz w:val="22"/>
          <w:szCs w:val="22"/>
        </w:rPr>
      </w:pPr>
      <w:r w:rsidRPr="00AD509E">
        <w:rPr>
          <w:rFonts w:ascii="Calibri" w:hAnsi="Calibri"/>
          <w:b/>
          <w:sz w:val="22"/>
          <w:szCs w:val="22"/>
          <w:u w:val="single"/>
        </w:rPr>
        <w:t>Dla poprawnego złożenia oświadczenia</w:t>
      </w:r>
      <w:r w:rsidR="002D296F">
        <w:rPr>
          <w:rFonts w:ascii="Calibri" w:hAnsi="Calibri"/>
          <w:b/>
          <w:sz w:val="22"/>
          <w:szCs w:val="22"/>
          <w:u w:val="single"/>
        </w:rPr>
        <w:t>,</w:t>
      </w:r>
      <w:r w:rsidRPr="00AD509E">
        <w:rPr>
          <w:rFonts w:ascii="Calibri" w:hAnsi="Calibri"/>
          <w:b/>
          <w:sz w:val="22"/>
          <w:szCs w:val="22"/>
          <w:u w:val="single"/>
        </w:rPr>
        <w:t xml:space="preserve"> o którym mowa w pkt </w:t>
      </w:r>
      <w:r>
        <w:rPr>
          <w:rFonts w:ascii="Calibri" w:hAnsi="Calibri"/>
          <w:b/>
          <w:sz w:val="22"/>
          <w:szCs w:val="22"/>
          <w:u w:val="single"/>
        </w:rPr>
        <w:t>10</w:t>
      </w:r>
      <w:r w:rsidRPr="00AD509E">
        <w:rPr>
          <w:rFonts w:ascii="Calibri" w:hAnsi="Calibri"/>
          <w:b/>
          <w:sz w:val="22"/>
          <w:szCs w:val="22"/>
          <w:u w:val="single"/>
        </w:rPr>
        <w:t xml:space="preserve">.1. w zakresie spełniania warunków udziału w postępowaniu Zamawiający wymaga jedynie, by Wykonawca </w:t>
      </w:r>
      <w:r>
        <w:rPr>
          <w:rFonts w:ascii="Calibri" w:hAnsi="Calibri"/>
          <w:b/>
          <w:sz w:val="22"/>
          <w:szCs w:val="22"/>
          <w:u w:val="single"/>
        </w:rPr>
        <w:t xml:space="preserve">w </w:t>
      </w:r>
      <w:r w:rsidR="00643D34">
        <w:rPr>
          <w:rFonts w:ascii="Calibri" w:hAnsi="Calibri"/>
          <w:b/>
          <w:sz w:val="22"/>
          <w:szCs w:val="22"/>
          <w:u w:val="single"/>
        </w:rPr>
        <w:t xml:space="preserve">złożonym JEDZ w </w:t>
      </w:r>
      <w:r>
        <w:rPr>
          <w:rFonts w:ascii="Calibri" w:hAnsi="Calibri"/>
          <w:b/>
          <w:sz w:val="22"/>
          <w:szCs w:val="22"/>
          <w:u w:val="single"/>
        </w:rPr>
        <w:t xml:space="preserve">części IV Kryteria kwalifikacji ograniczył się do wypełnienia sekcji </w:t>
      </w:r>
      <w:r w:rsidRPr="00C747A6">
        <w:rPr>
          <w:rFonts w:ascii="Calibri" w:hAnsi="Calibri"/>
          <w:b/>
          <w:color w:val="231F20"/>
          <w:spacing w:val="11"/>
          <w:sz w:val="22"/>
          <w:szCs w:val="22"/>
          <w:u w:val="single"/>
        </w:rPr>
        <w:t>α</w:t>
      </w:r>
      <w:r>
        <w:rPr>
          <w:rFonts w:ascii="Calibri" w:hAnsi="Calibri"/>
          <w:b/>
          <w:color w:val="231F20"/>
          <w:spacing w:val="11"/>
          <w:sz w:val="22"/>
          <w:szCs w:val="22"/>
          <w:u w:val="single"/>
        </w:rPr>
        <w:t xml:space="preserve"> i nie musi wypełniać żadnej z pozostałych sekcji w części IV</w:t>
      </w:r>
      <w:r w:rsidRPr="00F0480A">
        <w:rPr>
          <w:rFonts w:ascii="Calibri" w:hAnsi="Calibri"/>
          <w:b/>
          <w:color w:val="231F20"/>
          <w:sz w:val="22"/>
          <w:szCs w:val="22"/>
          <w:u w:val="single"/>
        </w:rPr>
        <w:t>.</w:t>
      </w:r>
    </w:p>
    <w:p w14:paraId="4E2AEFC3" w14:textId="77777777" w:rsidR="00A323BB" w:rsidRPr="00660348" w:rsidRDefault="00A323BB" w:rsidP="00DA1E3E">
      <w:pPr>
        <w:pStyle w:val="Tekstpodstawowywcity2"/>
        <w:numPr>
          <w:ilvl w:val="1"/>
          <w:numId w:val="3"/>
        </w:numPr>
        <w:tabs>
          <w:tab w:val="clear" w:pos="360"/>
          <w:tab w:val="num" w:pos="567"/>
          <w:tab w:val="num" w:pos="928"/>
        </w:tabs>
        <w:spacing w:line="276" w:lineRule="auto"/>
        <w:ind w:left="567" w:hanging="567"/>
        <w:jc w:val="both"/>
        <w:rPr>
          <w:rFonts w:asciiTheme="minorHAnsi" w:hAnsiTheme="minorHAnsi" w:cstheme="minorHAnsi"/>
          <w:b/>
          <w:bCs/>
          <w:sz w:val="22"/>
          <w:szCs w:val="22"/>
        </w:rPr>
      </w:pPr>
      <w:r w:rsidRPr="00DA1E3E">
        <w:rPr>
          <w:rFonts w:ascii="Calibri" w:eastAsia="Calibri" w:hAnsi="Calibri" w:cs="Calibri"/>
          <w:sz w:val="22"/>
          <w:szCs w:val="22"/>
          <w:lang w:eastAsia="en-US"/>
        </w:rPr>
        <w:t xml:space="preserve">Dodatkowo, w celu wykazania braku podstaw wykluczenia na podstawie art. 5k rozporządzenia 833/2014 w brzmieniu nadanym rozporządzeniem 2022/576, Wykonawca składa oświadczenie, którego wzór stanowi  </w:t>
      </w:r>
      <w:r w:rsidRPr="00660348">
        <w:rPr>
          <w:rFonts w:ascii="Calibri" w:eastAsia="Calibri" w:hAnsi="Calibri" w:cs="Calibri"/>
          <w:b/>
          <w:bCs/>
          <w:sz w:val="22"/>
          <w:szCs w:val="22"/>
          <w:lang w:eastAsia="en-US"/>
        </w:rPr>
        <w:t>Załącznik nr 3a  do SWZ.</w:t>
      </w:r>
    </w:p>
    <w:p w14:paraId="603CDA4A" w14:textId="77777777" w:rsidR="00A323BB" w:rsidRPr="00635804" w:rsidRDefault="00A323BB" w:rsidP="00DA1E3E">
      <w:pPr>
        <w:pStyle w:val="Tekstpodstawowywcity2"/>
        <w:numPr>
          <w:ilvl w:val="1"/>
          <w:numId w:val="3"/>
        </w:numPr>
        <w:tabs>
          <w:tab w:val="clear" w:pos="360"/>
          <w:tab w:val="num" w:pos="567"/>
          <w:tab w:val="num" w:pos="928"/>
        </w:tabs>
        <w:spacing w:line="276" w:lineRule="auto"/>
        <w:ind w:left="567" w:hanging="567"/>
        <w:jc w:val="both"/>
        <w:rPr>
          <w:rFonts w:asciiTheme="minorHAnsi" w:hAnsiTheme="minorHAnsi" w:cstheme="minorHAnsi"/>
          <w:sz w:val="22"/>
          <w:szCs w:val="22"/>
        </w:rPr>
      </w:pPr>
      <w:r w:rsidRPr="00782C9D">
        <w:rPr>
          <w:rFonts w:asciiTheme="minorHAnsi" w:hAnsiTheme="minorHAnsi" w:cstheme="minorHAnsi"/>
          <w:sz w:val="22"/>
          <w:szCs w:val="22"/>
          <w:u w:val="single"/>
        </w:rPr>
        <w:lastRenderedPageBreak/>
        <w:t>W przypadku wspólnego ubiegania się</w:t>
      </w:r>
      <w:r w:rsidRPr="00782C9D">
        <w:rPr>
          <w:rFonts w:asciiTheme="minorHAnsi" w:hAnsiTheme="minorHAnsi" w:cstheme="minorHAnsi"/>
          <w:sz w:val="22"/>
          <w:szCs w:val="22"/>
        </w:rPr>
        <w:t xml:space="preserve"> o zamówienie przez wykonawców, oświadczenie, o</w:t>
      </w:r>
      <w:r w:rsidRPr="00635804">
        <w:rPr>
          <w:rFonts w:asciiTheme="minorHAnsi" w:hAnsiTheme="minorHAnsi" w:cstheme="minorHAnsi"/>
          <w:sz w:val="22"/>
          <w:szCs w:val="22"/>
        </w:rPr>
        <w:t xml:space="preserve"> którym mowa w pkt. </w:t>
      </w:r>
      <w:r>
        <w:rPr>
          <w:rFonts w:asciiTheme="minorHAnsi" w:hAnsiTheme="minorHAnsi" w:cstheme="minorHAnsi"/>
          <w:sz w:val="22"/>
          <w:szCs w:val="22"/>
        </w:rPr>
        <w:t>10</w:t>
      </w:r>
      <w:r w:rsidRPr="00635804">
        <w:rPr>
          <w:rFonts w:asciiTheme="minorHAnsi" w:hAnsiTheme="minorHAnsi" w:cstheme="minorHAnsi"/>
          <w:sz w:val="22"/>
          <w:szCs w:val="22"/>
        </w:rPr>
        <w:t>.1</w:t>
      </w:r>
      <w:r>
        <w:rPr>
          <w:rFonts w:asciiTheme="minorHAnsi" w:hAnsiTheme="minorHAnsi" w:cstheme="minorHAnsi"/>
          <w:sz w:val="22"/>
          <w:szCs w:val="22"/>
        </w:rPr>
        <w:t>.</w:t>
      </w:r>
      <w:r w:rsidRPr="00635804">
        <w:rPr>
          <w:rFonts w:asciiTheme="minorHAnsi" w:hAnsiTheme="minorHAnsi" w:cstheme="minorHAnsi"/>
          <w:sz w:val="22"/>
          <w:szCs w:val="22"/>
        </w:rPr>
        <w:t xml:space="preserve"> składa każdy z wykonawców. Oświadczenia te potwierdzają brak podstaw wykluczenia oraz spełnianie warunków udziału w postępowaniu, w jakim każdy z wykonawców wykazuje spełnianie warunków udziału.</w:t>
      </w:r>
    </w:p>
    <w:p w14:paraId="198F298B" w14:textId="77777777" w:rsidR="00A323BB" w:rsidRPr="00635804" w:rsidRDefault="00A323BB" w:rsidP="00DA1E3E">
      <w:pPr>
        <w:pStyle w:val="Tekstpodstawowywcity2"/>
        <w:numPr>
          <w:ilvl w:val="1"/>
          <w:numId w:val="3"/>
        </w:numPr>
        <w:tabs>
          <w:tab w:val="clear" w:pos="360"/>
          <w:tab w:val="num" w:pos="567"/>
          <w:tab w:val="num" w:pos="928"/>
        </w:tabs>
        <w:spacing w:line="276" w:lineRule="auto"/>
        <w:ind w:left="567" w:hanging="567"/>
        <w:jc w:val="both"/>
        <w:rPr>
          <w:rFonts w:asciiTheme="minorHAnsi" w:hAnsiTheme="minorHAnsi" w:cstheme="minorHAnsi"/>
          <w:sz w:val="22"/>
          <w:szCs w:val="22"/>
        </w:rPr>
      </w:pPr>
      <w:r w:rsidRPr="00635804">
        <w:rPr>
          <w:rFonts w:asciiTheme="minorHAnsi" w:hAnsiTheme="minorHAnsi" w:cstheme="minorHAnsi"/>
          <w:sz w:val="22"/>
          <w:szCs w:val="22"/>
        </w:rPr>
        <w:t xml:space="preserve">Wykonawca, w przypadku polegania na zdolnościach lub sytuacji podmiotów udostępniających zasoby, przedstawia, wraz z oświadczeniem, o którym mowa w pkt. </w:t>
      </w:r>
      <w:r>
        <w:rPr>
          <w:rFonts w:asciiTheme="minorHAnsi" w:hAnsiTheme="minorHAnsi" w:cstheme="minorHAnsi"/>
          <w:sz w:val="22"/>
          <w:szCs w:val="22"/>
        </w:rPr>
        <w:t>10</w:t>
      </w:r>
      <w:r w:rsidRPr="00635804">
        <w:rPr>
          <w:rFonts w:asciiTheme="minorHAnsi" w:hAnsiTheme="minorHAnsi" w:cstheme="minorHAnsi"/>
          <w:sz w:val="22"/>
          <w:szCs w:val="22"/>
        </w:rPr>
        <w:t>.1</w:t>
      </w:r>
      <w:r>
        <w:rPr>
          <w:rFonts w:asciiTheme="minorHAnsi" w:hAnsiTheme="minorHAnsi" w:cstheme="minorHAnsi"/>
          <w:sz w:val="22"/>
          <w:szCs w:val="22"/>
        </w:rPr>
        <w:t>.</w:t>
      </w:r>
      <w:r w:rsidRPr="00635804">
        <w:rPr>
          <w:rFonts w:asciiTheme="minorHAnsi" w:hAnsiTheme="minorHAnsi" w:cstheme="minorHAnsi"/>
          <w:sz w:val="22"/>
          <w:szCs w:val="22"/>
        </w:rPr>
        <w:t xml:space="preserve">, także oświadczenie podmiotu udostępniającego zasoby, potwierdzające brak podstaw wykluczenia tego podmiotu oraz odpowiednio spełnianie warunków udziału w postępowaniu. </w:t>
      </w:r>
    </w:p>
    <w:p w14:paraId="14806C14" w14:textId="77777777" w:rsidR="00504E17" w:rsidRPr="00635804" w:rsidRDefault="00040962" w:rsidP="00DA1E3E">
      <w:pPr>
        <w:pStyle w:val="BodyTextIndentZnak"/>
        <w:numPr>
          <w:ilvl w:val="1"/>
          <w:numId w:val="3"/>
        </w:numPr>
        <w:tabs>
          <w:tab w:val="clear" w:pos="360"/>
        </w:tabs>
        <w:spacing w:line="276" w:lineRule="auto"/>
        <w:ind w:left="567" w:hanging="567"/>
        <w:rPr>
          <w:rFonts w:asciiTheme="minorHAnsi" w:hAnsiTheme="minorHAnsi" w:cstheme="minorHAnsi"/>
          <w:sz w:val="22"/>
          <w:szCs w:val="22"/>
        </w:rPr>
      </w:pPr>
      <w:r w:rsidRPr="00635804">
        <w:rPr>
          <w:rFonts w:asciiTheme="minorHAnsi" w:hAnsiTheme="minorHAnsi" w:cstheme="minorHAnsi"/>
          <w:sz w:val="22"/>
          <w:szCs w:val="22"/>
        </w:rPr>
        <w:t xml:space="preserve">Zamawiający przed wyborem najkorzystniejszej oferty wezwie Wykonawcę, którego oferta została najwyżej oceniona, do złożenia w wyznaczonym terminie, </w:t>
      </w:r>
      <w:r w:rsidRPr="00635804">
        <w:rPr>
          <w:rFonts w:asciiTheme="minorHAnsi" w:hAnsiTheme="minorHAnsi" w:cstheme="minorHAnsi"/>
          <w:sz w:val="22"/>
          <w:szCs w:val="22"/>
          <w:u w:val="single"/>
        </w:rPr>
        <w:t>nie krótszym niż 10 dni</w:t>
      </w:r>
      <w:r w:rsidRPr="00635804">
        <w:rPr>
          <w:rFonts w:asciiTheme="minorHAnsi" w:hAnsiTheme="minorHAnsi" w:cstheme="minorHAnsi"/>
          <w:sz w:val="22"/>
          <w:szCs w:val="22"/>
        </w:rPr>
        <w:t>, aktualnych na dzień złożenia podmiotowych środków dowodowych:</w:t>
      </w:r>
      <w:bookmarkStart w:id="3" w:name="_Hlk60045585"/>
    </w:p>
    <w:p w14:paraId="28C20A82" w14:textId="77777777" w:rsidR="005F023E" w:rsidRPr="005F023E" w:rsidRDefault="005F023E" w:rsidP="00DA1E3E">
      <w:pPr>
        <w:pStyle w:val="Akapitzlist"/>
        <w:numPr>
          <w:ilvl w:val="0"/>
          <w:numId w:val="28"/>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760EE80C" w14:textId="77777777" w:rsidR="005F023E" w:rsidRPr="005F023E" w:rsidRDefault="005F023E" w:rsidP="00DA1E3E">
      <w:pPr>
        <w:pStyle w:val="Akapitzlist"/>
        <w:numPr>
          <w:ilvl w:val="0"/>
          <w:numId w:val="28"/>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6DE8FCEC" w14:textId="77777777" w:rsidR="005F023E" w:rsidRPr="005F023E" w:rsidRDefault="005F023E" w:rsidP="00DA1E3E">
      <w:pPr>
        <w:pStyle w:val="Akapitzlist"/>
        <w:numPr>
          <w:ilvl w:val="1"/>
          <w:numId w:val="28"/>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2190859F" w14:textId="3C8D59A3" w:rsidR="007E0538" w:rsidRPr="007E0538" w:rsidRDefault="00040962" w:rsidP="00DA1E3E">
      <w:pPr>
        <w:pStyle w:val="BodyTextIndentZnak"/>
        <w:numPr>
          <w:ilvl w:val="2"/>
          <w:numId w:val="28"/>
        </w:numPr>
        <w:spacing w:line="276" w:lineRule="auto"/>
        <w:rPr>
          <w:rFonts w:asciiTheme="minorHAnsi" w:hAnsiTheme="minorHAnsi" w:cstheme="minorHAnsi"/>
          <w:sz w:val="22"/>
          <w:szCs w:val="22"/>
        </w:rPr>
      </w:pPr>
      <w:r w:rsidRPr="00635804">
        <w:rPr>
          <w:rFonts w:asciiTheme="minorHAnsi" w:hAnsiTheme="minorHAnsi" w:cstheme="minorHAnsi"/>
          <w:sz w:val="22"/>
          <w:szCs w:val="22"/>
          <w:bdr w:val="none" w:sz="0" w:space="0" w:color="auto" w:frame="1"/>
          <w:shd w:val="clear" w:color="auto" w:fill="FFFFFF"/>
        </w:rPr>
        <w:t xml:space="preserve">Wykazu </w:t>
      </w:r>
      <w:r w:rsidR="00DF5774">
        <w:rPr>
          <w:rFonts w:asciiTheme="minorHAnsi" w:hAnsiTheme="minorHAnsi" w:cstheme="minorHAnsi"/>
          <w:sz w:val="22"/>
          <w:szCs w:val="22"/>
          <w:bdr w:val="none" w:sz="0" w:space="0" w:color="auto" w:frame="1"/>
          <w:shd w:val="clear" w:color="auto" w:fill="FFFFFF"/>
        </w:rPr>
        <w:t xml:space="preserve">zrealizowanych usług </w:t>
      </w:r>
      <w:r w:rsidRPr="00635804">
        <w:rPr>
          <w:rFonts w:asciiTheme="minorHAnsi" w:hAnsiTheme="minorHAnsi" w:cstheme="minorHAnsi"/>
          <w:sz w:val="22"/>
          <w:szCs w:val="22"/>
          <w:bdr w:val="none" w:sz="0" w:space="0" w:color="auto" w:frame="1"/>
          <w:shd w:val="clear" w:color="auto" w:fill="FFFFFF"/>
        </w:rPr>
        <w:t xml:space="preserve">(wg wzoru stanowiącego </w:t>
      </w:r>
      <w:r w:rsidR="00205C9B" w:rsidRPr="00660348">
        <w:rPr>
          <w:rFonts w:asciiTheme="minorHAnsi" w:hAnsiTheme="minorHAnsi" w:cstheme="minorHAnsi"/>
          <w:b/>
          <w:bCs/>
          <w:sz w:val="22"/>
          <w:szCs w:val="22"/>
          <w:bdr w:val="none" w:sz="0" w:space="0" w:color="auto" w:frame="1"/>
          <w:shd w:val="clear" w:color="auto" w:fill="FFFFFF"/>
        </w:rPr>
        <w:t>(</w:t>
      </w:r>
      <w:r w:rsidRPr="00660348">
        <w:rPr>
          <w:rFonts w:asciiTheme="minorHAnsi" w:hAnsiTheme="minorHAnsi" w:cstheme="minorHAnsi"/>
          <w:b/>
          <w:bCs/>
          <w:i/>
          <w:sz w:val="22"/>
          <w:szCs w:val="22"/>
          <w:bdr w:val="none" w:sz="0" w:space="0" w:color="auto" w:frame="1"/>
          <w:shd w:val="clear" w:color="auto" w:fill="FFFFFF"/>
        </w:rPr>
        <w:t xml:space="preserve">Załącznik nr </w:t>
      </w:r>
      <w:r w:rsidR="00DB4CC4">
        <w:rPr>
          <w:rFonts w:asciiTheme="minorHAnsi" w:hAnsiTheme="minorHAnsi" w:cstheme="minorHAnsi"/>
          <w:b/>
          <w:bCs/>
          <w:i/>
          <w:sz w:val="22"/>
          <w:szCs w:val="22"/>
          <w:bdr w:val="none" w:sz="0" w:space="0" w:color="auto" w:frame="1"/>
          <w:shd w:val="clear" w:color="auto" w:fill="FFFFFF"/>
        </w:rPr>
        <w:t>4</w:t>
      </w:r>
      <w:r w:rsidR="002F03AC" w:rsidRPr="00660348">
        <w:rPr>
          <w:rFonts w:asciiTheme="minorHAnsi" w:hAnsiTheme="minorHAnsi" w:cstheme="minorHAnsi"/>
          <w:b/>
          <w:bCs/>
          <w:i/>
          <w:sz w:val="22"/>
          <w:szCs w:val="22"/>
          <w:bdr w:val="none" w:sz="0" w:space="0" w:color="auto" w:frame="1"/>
          <w:shd w:val="clear" w:color="auto" w:fill="FFFFFF"/>
        </w:rPr>
        <w:t>a</w:t>
      </w:r>
      <w:r w:rsidRPr="00660348">
        <w:rPr>
          <w:rFonts w:asciiTheme="minorHAnsi" w:hAnsiTheme="minorHAnsi" w:cstheme="minorHAnsi"/>
          <w:b/>
          <w:bCs/>
          <w:i/>
          <w:sz w:val="22"/>
          <w:szCs w:val="22"/>
          <w:bdr w:val="none" w:sz="0" w:space="0" w:color="auto" w:frame="1"/>
          <w:shd w:val="clear" w:color="auto" w:fill="FFFFFF"/>
        </w:rPr>
        <w:t xml:space="preserve"> do SWZ</w:t>
      </w:r>
      <w:r w:rsidRPr="00660348">
        <w:rPr>
          <w:rFonts w:asciiTheme="minorHAnsi" w:hAnsiTheme="minorHAnsi" w:cstheme="minorHAnsi"/>
          <w:b/>
          <w:bCs/>
          <w:sz w:val="22"/>
          <w:szCs w:val="22"/>
          <w:bdr w:val="none" w:sz="0" w:space="0" w:color="auto" w:frame="1"/>
          <w:shd w:val="clear" w:color="auto" w:fill="FFFFFF"/>
        </w:rPr>
        <w:t>)  </w:t>
      </w:r>
      <w:r w:rsidRPr="00635804">
        <w:rPr>
          <w:rFonts w:asciiTheme="minorHAnsi" w:hAnsiTheme="minorHAnsi" w:cstheme="minorHAnsi"/>
          <w:sz w:val="22"/>
          <w:szCs w:val="22"/>
          <w:bdr w:val="none" w:sz="0" w:space="0" w:color="auto" w:frame="1"/>
          <w:shd w:val="clear" w:color="auto" w:fill="FFFFFF"/>
        </w:rPr>
        <w:t xml:space="preserve">wykonanych nie wcześniej niż w okresie ostatnich 3 lat, a jeżeli okres prowadzenia działalności jest krótszy – w tym okresie, wraz z podaniem ich, wartości, przedmiotu, dat wykonania, i podmiotów, na rzecz których </w:t>
      </w:r>
      <w:r w:rsidR="00DB75EE">
        <w:rPr>
          <w:rFonts w:asciiTheme="minorHAnsi" w:hAnsiTheme="minorHAnsi" w:cstheme="minorHAnsi"/>
          <w:sz w:val="22"/>
          <w:szCs w:val="22"/>
          <w:bdr w:val="none" w:sz="0" w:space="0" w:color="auto" w:frame="1"/>
          <w:shd w:val="clear" w:color="auto" w:fill="FFFFFF"/>
        </w:rPr>
        <w:t>usługi</w:t>
      </w:r>
      <w:r w:rsidRPr="00635804">
        <w:rPr>
          <w:rFonts w:asciiTheme="minorHAnsi" w:hAnsiTheme="minorHAnsi" w:cstheme="minorHAnsi"/>
          <w:sz w:val="22"/>
          <w:szCs w:val="22"/>
          <w:bdr w:val="none" w:sz="0" w:space="0" w:color="auto" w:frame="1"/>
          <w:shd w:val="clear" w:color="auto" w:fill="FFFFFF"/>
        </w:rPr>
        <w:t xml:space="preserve"> te zostały wykonane, oraz załączeniem dowodów określających, czy te </w:t>
      </w:r>
      <w:r w:rsidR="00DB75EE">
        <w:rPr>
          <w:rFonts w:asciiTheme="minorHAnsi" w:hAnsiTheme="minorHAnsi" w:cstheme="minorHAnsi"/>
          <w:sz w:val="22"/>
          <w:szCs w:val="22"/>
          <w:bdr w:val="none" w:sz="0" w:space="0" w:color="auto" w:frame="1"/>
          <w:shd w:val="clear" w:color="auto" w:fill="FFFFFF"/>
        </w:rPr>
        <w:t>usługi</w:t>
      </w:r>
      <w:r w:rsidRPr="00635804">
        <w:rPr>
          <w:rFonts w:asciiTheme="minorHAnsi" w:hAnsiTheme="minorHAnsi" w:cstheme="minorHAnsi"/>
          <w:sz w:val="22"/>
          <w:szCs w:val="22"/>
          <w:bdr w:val="none" w:sz="0" w:space="0" w:color="auto" w:frame="1"/>
          <w:shd w:val="clear" w:color="auto" w:fill="FFFFFF"/>
        </w:rPr>
        <w:t xml:space="preserve"> zostały wykonane należycie, przy czym dowodami, o których mowa, są referencje bądź inne dokumenty sporządzone  przez podmiot, na rzecz którego </w:t>
      </w:r>
      <w:r w:rsidR="00DB75EE">
        <w:rPr>
          <w:rFonts w:asciiTheme="minorHAnsi" w:hAnsiTheme="minorHAnsi" w:cstheme="minorHAnsi"/>
          <w:sz w:val="22"/>
          <w:szCs w:val="22"/>
          <w:bdr w:val="none" w:sz="0" w:space="0" w:color="auto" w:frame="1"/>
          <w:shd w:val="clear" w:color="auto" w:fill="FFFFFF"/>
        </w:rPr>
        <w:t>usł</w:t>
      </w:r>
      <w:r w:rsidR="00963FFD">
        <w:rPr>
          <w:rFonts w:asciiTheme="minorHAnsi" w:hAnsiTheme="minorHAnsi" w:cstheme="minorHAnsi"/>
          <w:sz w:val="22"/>
          <w:szCs w:val="22"/>
          <w:bdr w:val="none" w:sz="0" w:space="0" w:color="auto" w:frame="1"/>
          <w:shd w:val="clear" w:color="auto" w:fill="FFFFFF"/>
        </w:rPr>
        <w:t>u</w:t>
      </w:r>
      <w:r w:rsidR="00DB75EE">
        <w:rPr>
          <w:rFonts w:asciiTheme="minorHAnsi" w:hAnsiTheme="minorHAnsi" w:cstheme="minorHAnsi"/>
          <w:sz w:val="22"/>
          <w:szCs w:val="22"/>
          <w:bdr w:val="none" w:sz="0" w:space="0" w:color="auto" w:frame="1"/>
          <w:shd w:val="clear" w:color="auto" w:fill="FFFFFF"/>
        </w:rPr>
        <w:t>gi</w:t>
      </w:r>
      <w:r w:rsidRPr="00635804">
        <w:rPr>
          <w:rFonts w:asciiTheme="minorHAnsi" w:hAnsiTheme="minorHAnsi" w:cstheme="minorHAnsi"/>
          <w:sz w:val="22"/>
          <w:szCs w:val="22"/>
          <w:bdr w:val="none" w:sz="0" w:space="0" w:color="auto" w:frame="1"/>
          <w:shd w:val="clear" w:color="auto" w:fill="FFFFFF"/>
        </w:rPr>
        <w:t xml:space="preserve"> zostały  wykonywane, a jeżeli wykonawca z przyczyn niezależnych od niego a nie jest w stanie uzyskać tych dokumentów – oświadczenie wykonawcy. </w:t>
      </w:r>
      <w:r w:rsidRPr="00635804">
        <w:rPr>
          <w:rFonts w:asciiTheme="minorHAnsi" w:hAnsiTheme="minorHAnsi" w:cstheme="minorHAnsi"/>
          <w:sz w:val="22"/>
          <w:szCs w:val="22"/>
          <w:u w:val="single"/>
          <w:bdr w:val="none" w:sz="0" w:space="0" w:color="auto" w:frame="1"/>
          <w:shd w:val="clear" w:color="auto" w:fill="FFFFFF"/>
        </w:rPr>
        <w:t xml:space="preserve">Wskazane w wykazie </w:t>
      </w:r>
      <w:r w:rsidR="00663FC3">
        <w:rPr>
          <w:rFonts w:asciiTheme="minorHAnsi" w:hAnsiTheme="minorHAnsi" w:cstheme="minorHAnsi"/>
          <w:sz w:val="22"/>
          <w:szCs w:val="22"/>
          <w:u w:val="single"/>
          <w:bdr w:val="none" w:sz="0" w:space="0" w:color="auto" w:frame="1"/>
          <w:shd w:val="clear" w:color="auto" w:fill="FFFFFF"/>
        </w:rPr>
        <w:t>usługi</w:t>
      </w:r>
      <w:r w:rsidRPr="00635804">
        <w:rPr>
          <w:rFonts w:asciiTheme="minorHAnsi" w:hAnsiTheme="minorHAnsi" w:cstheme="minorHAnsi"/>
          <w:sz w:val="22"/>
          <w:szCs w:val="22"/>
          <w:u w:val="single"/>
          <w:bdr w:val="none" w:sz="0" w:space="0" w:color="auto" w:frame="1"/>
          <w:shd w:val="clear" w:color="auto" w:fill="FFFFFF"/>
        </w:rPr>
        <w:t xml:space="preserve"> </w:t>
      </w:r>
      <w:r w:rsidR="00681AB2">
        <w:rPr>
          <w:rFonts w:asciiTheme="minorHAnsi" w:hAnsiTheme="minorHAnsi" w:cstheme="minorHAnsi"/>
          <w:sz w:val="22"/>
          <w:szCs w:val="22"/>
          <w:u w:val="single"/>
          <w:bdr w:val="none" w:sz="0" w:space="0" w:color="auto" w:frame="1"/>
          <w:shd w:val="clear" w:color="auto" w:fill="FFFFFF"/>
        </w:rPr>
        <w:t>muszą</w:t>
      </w:r>
      <w:r w:rsidRPr="00635804">
        <w:rPr>
          <w:rFonts w:asciiTheme="minorHAnsi" w:hAnsiTheme="minorHAnsi" w:cstheme="minorHAnsi"/>
          <w:sz w:val="22"/>
          <w:szCs w:val="22"/>
          <w:u w:val="single"/>
          <w:bdr w:val="none" w:sz="0" w:space="0" w:color="auto" w:frame="1"/>
          <w:shd w:val="clear" w:color="auto" w:fill="FFFFFF"/>
        </w:rPr>
        <w:t xml:space="preserve"> spełniać warunki określone w pkt</w:t>
      </w:r>
      <w:r w:rsidR="00045F61" w:rsidRPr="00635804">
        <w:rPr>
          <w:rFonts w:asciiTheme="minorHAnsi" w:hAnsiTheme="minorHAnsi" w:cstheme="minorHAnsi"/>
          <w:sz w:val="22"/>
          <w:szCs w:val="22"/>
          <w:u w:val="single"/>
          <w:bdr w:val="none" w:sz="0" w:space="0" w:color="auto" w:frame="1"/>
          <w:shd w:val="clear" w:color="auto" w:fill="FFFFFF"/>
        </w:rPr>
        <w:t xml:space="preserve"> </w:t>
      </w:r>
      <w:r w:rsidR="005F023E">
        <w:rPr>
          <w:rFonts w:asciiTheme="minorHAnsi" w:hAnsiTheme="minorHAnsi" w:cstheme="minorHAnsi"/>
          <w:sz w:val="22"/>
          <w:szCs w:val="22"/>
          <w:u w:val="single"/>
          <w:bdr w:val="none" w:sz="0" w:space="0" w:color="auto" w:frame="1"/>
          <w:shd w:val="clear" w:color="auto" w:fill="FFFFFF"/>
        </w:rPr>
        <w:t>9</w:t>
      </w:r>
      <w:r w:rsidR="00045F61" w:rsidRPr="00635804">
        <w:rPr>
          <w:rFonts w:asciiTheme="minorHAnsi" w:hAnsiTheme="minorHAnsi" w:cstheme="minorHAnsi"/>
          <w:sz w:val="22"/>
          <w:szCs w:val="22"/>
          <w:u w:val="single"/>
          <w:bdr w:val="none" w:sz="0" w:space="0" w:color="auto" w:frame="1"/>
          <w:shd w:val="clear" w:color="auto" w:fill="FFFFFF"/>
        </w:rPr>
        <w:t>.1.</w:t>
      </w:r>
      <w:r w:rsidR="0006333E">
        <w:rPr>
          <w:rFonts w:asciiTheme="minorHAnsi" w:hAnsiTheme="minorHAnsi" w:cstheme="minorHAnsi"/>
          <w:sz w:val="22"/>
          <w:szCs w:val="22"/>
          <w:u w:val="single"/>
          <w:bdr w:val="none" w:sz="0" w:space="0" w:color="auto" w:frame="1"/>
          <w:shd w:val="clear" w:color="auto" w:fill="FFFFFF"/>
        </w:rPr>
        <w:t>1</w:t>
      </w:r>
      <w:r w:rsidR="00045F61" w:rsidRPr="00635804">
        <w:rPr>
          <w:rFonts w:asciiTheme="minorHAnsi" w:hAnsiTheme="minorHAnsi" w:cstheme="minorHAnsi"/>
          <w:sz w:val="22"/>
          <w:szCs w:val="22"/>
          <w:u w:val="single"/>
          <w:bdr w:val="none" w:sz="0" w:space="0" w:color="auto" w:frame="1"/>
          <w:shd w:val="clear" w:color="auto" w:fill="FFFFFF"/>
        </w:rPr>
        <w:t>.d.1)</w:t>
      </w:r>
      <w:r w:rsidRPr="00635804">
        <w:rPr>
          <w:rFonts w:asciiTheme="minorHAnsi" w:hAnsiTheme="minorHAnsi" w:cstheme="minorHAnsi"/>
          <w:sz w:val="22"/>
          <w:szCs w:val="22"/>
          <w:u w:val="single"/>
          <w:bdr w:val="none" w:sz="0" w:space="0" w:color="auto" w:frame="1"/>
          <w:shd w:val="clear" w:color="auto" w:fill="FFFFFF"/>
        </w:rPr>
        <w:t xml:space="preserve"> SWZ. </w:t>
      </w:r>
    </w:p>
    <w:p w14:paraId="7DD58FE7" w14:textId="4B2FE9A4" w:rsidR="00DE42A0" w:rsidRPr="00DE42A0" w:rsidRDefault="00F00679" w:rsidP="00DA1E3E">
      <w:pPr>
        <w:pStyle w:val="BodyTextIndentZnak"/>
        <w:numPr>
          <w:ilvl w:val="2"/>
          <w:numId w:val="28"/>
        </w:numPr>
        <w:spacing w:line="276" w:lineRule="auto"/>
        <w:rPr>
          <w:rFonts w:asciiTheme="minorHAnsi" w:hAnsiTheme="minorHAnsi" w:cstheme="minorHAnsi"/>
          <w:sz w:val="22"/>
          <w:szCs w:val="22"/>
        </w:rPr>
      </w:pPr>
      <w:r w:rsidRPr="00963FFD">
        <w:rPr>
          <w:rFonts w:asciiTheme="minorHAnsi" w:hAnsiTheme="minorHAnsi" w:cstheme="minorHAnsi"/>
          <w:sz w:val="22"/>
          <w:szCs w:val="22"/>
          <w:bdr w:val="none" w:sz="0" w:space="0" w:color="auto" w:frame="1"/>
          <w:shd w:val="clear" w:color="auto" w:fill="FFFFFF"/>
        </w:rPr>
        <w:t>Wykazu</w:t>
      </w:r>
      <w:r w:rsidR="00681AB2">
        <w:rPr>
          <w:rFonts w:asciiTheme="minorHAnsi" w:hAnsiTheme="minorHAnsi" w:cstheme="minorHAnsi"/>
          <w:sz w:val="22"/>
          <w:szCs w:val="22"/>
          <w:bdr w:val="none" w:sz="0" w:space="0" w:color="auto" w:frame="1"/>
          <w:shd w:val="clear" w:color="auto" w:fill="FFFFFF"/>
        </w:rPr>
        <w:t xml:space="preserve"> narzędzi</w:t>
      </w:r>
      <w:r w:rsidR="006F7AE2">
        <w:rPr>
          <w:rFonts w:asciiTheme="minorHAnsi" w:hAnsiTheme="minorHAnsi" w:cstheme="minorHAnsi"/>
          <w:sz w:val="22"/>
          <w:szCs w:val="22"/>
          <w:bdr w:val="none" w:sz="0" w:space="0" w:color="auto" w:frame="1"/>
          <w:shd w:val="clear" w:color="auto" w:fill="FFFFFF"/>
        </w:rPr>
        <w:t xml:space="preserve"> dostępnych wykonawcy w celu wykonania zamówienia publicznego  wraz z informacją o podstawie do dysponowania tymi zasobami </w:t>
      </w:r>
      <w:r w:rsidR="00681AB2" w:rsidRPr="00660348">
        <w:rPr>
          <w:rFonts w:asciiTheme="minorHAnsi" w:hAnsiTheme="minorHAnsi" w:cstheme="minorHAnsi"/>
          <w:b/>
          <w:bCs/>
          <w:i/>
          <w:iCs/>
          <w:sz w:val="22"/>
          <w:szCs w:val="22"/>
          <w:bdr w:val="none" w:sz="0" w:space="0" w:color="auto" w:frame="1"/>
          <w:shd w:val="clear" w:color="auto" w:fill="FFFFFF"/>
        </w:rPr>
        <w:t>(</w:t>
      </w:r>
      <w:r w:rsidR="00251264" w:rsidRPr="00660348">
        <w:rPr>
          <w:rFonts w:asciiTheme="minorHAnsi" w:hAnsiTheme="minorHAnsi" w:cstheme="minorHAnsi"/>
          <w:b/>
          <w:bCs/>
          <w:i/>
          <w:iCs/>
          <w:sz w:val="22"/>
          <w:szCs w:val="22"/>
          <w:bdr w:val="none" w:sz="0" w:space="0" w:color="auto" w:frame="1"/>
          <w:shd w:val="clear" w:color="auto" w:fill="FFFFFF"/>
        </w:rPr>
        <w:t xml:space="preserve">wg wzoru stanowiącego Załącznik nr </w:t>
      </w:r>
      <w:r w:rsidR="00DB4CC4">
        <w:rPr>
          <w:rFonts w:asciiTheme="minorHAnsi" w:hAnsiTheme="minorHAnsi" w:cstheme="minorHAnsi"/>
          <w:b/>
          <w:bCs/>
          <w:i/>
          <w:iCs/>
          <w:sz w:val="22"/>
          <w:szCs w:val="22"/>
          <w:bdr w:val="none" w:sz="0" w:space="0" w:color="auto" w:frame="1"/>
          <w:shd w:val="clear" w:color="auto" w:fill="FFFFFF"/>
        </w:rPr>
        <w:t>4</w:t>
      </w:r>
      <w:r w:rsidR="0064105F" w:rsidRPr="00660348">
        <w:rPr>
          <w:rFonts w:asciiTheme="minorHAnsi" w:hAnsiTheme="minorHAnsi" w:cstheme="minorHAnsi"/>
          <w:b/>
          <w:bCs/>
          <w:i/>
          <w:iCs/>
          <w:sz w:val="22"/>
          <w:szCs w:val="22"/>
          <w:bdr w:val="none" w:sz="0" w:space="0" w:color="auto" w:frame="1"/>
          <w:shd w:val="clear" w:color="auto" w:fill="FFFFFF"/>
        </w:rPr>
        <w:t>b</w:t>
      </w:r>
      <w:r w:rsidR="00251264" w:rsidRPr="00660348">
        <w:rPr>
          <w:rFonts w:asciiTheme="minorHAnsi" w:hAnsiTheme="minorHAnsi" w:cstheme="minorHAnsi"/>
          <w:b/>
          <w:bCs/>
          <w:i/>
          <w:iCs/>
          <w:sz w:val="22"/>
          <w:szCs w:val="22"/>
          <w:bdr w:val="none" w:sz="0" w:space="0" w:color="auto" w:frame="1"/>
          <w:shd w:val="clear" w:color="auto" w:fill="FFFFFF"/>
        </w:rPr>
        <w:t xml:space="preserve"> do SWZ)</w:t>
      </w:r>
      <w:r w:rsidR="00251264" w:rsidRPr="00205C9B">
        <w:rPr>
          <w:rFonts w:asciiTheme="minorHAnsi" w:hAnsiTheme="minorHAnsi" w:cstheme="minorHAnsi"/>
          <w:color w:val="00B050"/>
          <w:sz w:val="22"/>
          <w:szCs w:val="22"/>
          <w:bdr w:val="none" w:sz="0" w:space="0" w:color="auto" w:frame="1"/>
          <w:shd w:val="clear" w:color="auto" w:fill="FFFFFF"/>
        </w:rPr>
        <w:t> </w:t>
      </w:r>
      <w:r w:rsidR="00251264" w:rsidRPr="00635804">
        <w:rPr>
          <w:rFonts w:asciiTheme="minorHAnsi" w:hAnsiTheme="minorHAnsi" w:cstheme="minorHAnsi"/>
          <w:color w:val="000000"/>
          <w:sz w:val="22"/>
          <w:szCs w:val="22"/>
        </w:rPr>
        <w:t xml:space="preserve">. </w:t>
      </w:r>
      <w:r w:rsidR="00251264" w:rsidRPr="00635804">
        <w:rPr>
          <w:rFonts w:asciiTheme="minorHAnsi" w:hAnsiTheme="minorHAnsi" w:cstheme="minorHAnsi"/>
          <w:sz w:val="22"/>
          <w:szCs w:val="22"/>
          <w:u w:val="single"/>
          <w:bdr w:val="none" w:sz="0" w:space="0" w:color="auto" w:frame="1"/>
          <w:shd w:val="clear" w:color="auto" w:fill="FFFFFF"/>
        </w:rPr>
        <w:t xml:space="preserve">Wskazane w wykazie </w:t>
      </w:r>
      <w:r w:rsidR="0016755F">
        <w:rPr>
          <w:rFonts w:asciiTheme="minorHAnsi" w:hAnsiTheme="minorHAnsi" w:cstheme="minorHAnsi"/>
          <w:sz w:val="22"/>
          <w:szCs w:val="22"/>
          <w:u w:val="single"/>
          <w:bdr w:val="none" w:sz="0" w:space="0" w:color="auto" w:frame="1"/>
          <w:shd w:val="clear" w:color="auto" w:fill="FFFFFF"/>
        </w:rPr>
        <w:t>zasoby</w:t>
      </w:r>
      <w:r w:rsidR="00251264" w:rsidRPr="00635804">
        <w:rPr>
          <w:rFonts w:asciiTheme="minorHAnsi" w:hAnsiTheme="minorHAnsi" w:cstheme="minorHAnsi"/>
          <w:sz w:val="22"/>
          <w:szCs w:val="22"/>
          <w:u w:val="single"/>
          <w:bdr w:val="none" w:sz="0" w:space="0" w:color="auto" w:frame="1"/>
          <w:shd w:val="clear" w:color="auto" w:fill="FFFFFF"/>
        </w:rPr>
        <w:t xml:space="preserve"> </w:t>
      </w:r>
      <w:r w:rsidR="0016755F">
        <w:rPr>
          <w:rFonts w:asciiTheme="minorHAnsi" w:hAnsiTheme="minorHAnsi" w:cstheme="minorHAnsi"/>
          <w:sz w:val="22"/>
          <w:szCs w:val="22"/>
          <w:u w:val="single"/>
          <w:bdr w:val="none" w:sz="0" w:space="0" w:color="auto" w:frame="1"/>
          <w:shd w:val="clear" w:color="auto" w:fill="FFFFFF"/>
        </w:rPr>
        <w:t>muszą</w:t>
      </w:r>
      <w:r w:rsidR="00251264" w:rsidRPr="00635804">
        <w:rPr>
          <w:rFonts w:asciiTheme="minorHAnsi" w:hAnsiTheme="minorHAnsi" w:cstheme="minorHAnsi"/>
          <w:sz w:val="22"/>
          <w:szCs w:val="22"/>
          <w:u w:val="single"/>
          <w:bdr w:val="none" w:sz="0" w:space="0" w:color="auto" w:frame="1"/>
          <w:shd w:val="clear" w:color="auto" w:fill="FFFFFF"/>
        </w:rPr>
        <w:t xml:space="preserve"> spełniać łącznie warunki określone w pkt </w:t>
      </w:r>
      <w:r w:rsidR="00251264">
        <w:rPr>
          <w:rFonts w:asciiTheme="minorHAnsi" w:hAnsiTheme="minorHAnsi" w:cstheme="minorHAnsi"/>
          <w:sz w:val="22"/>
          <w:szCs w:val="22"/>
          <w:u w:val="single"/>
          <w:bdr w:val="none" w:sz="0" w:space="0" w:color="auto" w:frame="1"/>
          <w:shd w:val="clear" w:color="auto" w:fill="FFFFFF"/>
        </w:rPr>
        <w:t>9</w:t>
      </w:r>
      <w:r w:rsidR="00251264" w:rsidRPr="00635804">
        <w:rPr>
          <w:rFonts w:asciiTheme="minorHAnsi" w:hAnsiTheme="minorHAnsi" w:cstheme="minorHAnsi"/>
          <w:sz w:val="22"/>
          <w:szCs w:val="22"/>
          <w:u w:val="single"/>
          <w:bdr w:val="none" w:sz="0" w:space="0" w:color="auto" w:frame="1"/>
          <w:shd w:val="clear" w:color="auto" w:fill="FFFFFF"/>
        </w:rPr>
        <w:t>.1.</w:t>
      </w:r>
      <w:r w:rsidR="00251264">
        <w:rPr>
          <w:rFonts w:asciiTheme="minorHAnsi" w:hAnsiTheme="minorHAnsi" w:cstheme="minorHAnsi"/>
          <w:sz w:val="22"/>
          <w:szCs w:val="22"/>
          <w:u w:val="single"/>
          <w:bdr w:val="none" w:sz="0" w:space="0" w:color="auto" w:frame="1"/>
          <w:shd w:val="clear" w:color="auto" w:fill="FFFFFF"/>
        </w:rPr>
        <w:t>1</w:t>
      </w:r>
      <w:r w:rsidR="00251264" w:rsidRPr="00635804">
        <w:rPr>
          <w:rFonts w:asciiTheme="minorHAnsi" w:hAnsiTheme="minorHAnsi" w:cstheme="minorHAnsi"/>
          <w:sz w:val="22"/>
          <w:szCs w:val="22"/>
          <w:u w:val="single"/>
          <w:bdr w:val="none" w:sz="0" w:space="0" w:color="auto" w:frame="1"/>
          <w:shd w:val="clear" w:color="auto" w:fill="FFFFFF"/>
        </w:rPr>
        <w:t>.d.</w:t>
      </w:r>
      <w:r w:rsidR="000A4B1C">
        <w:rPr>
          <w:rFonts w:asciiTheme="minorHAnsi" w:hAnsiTheme="minorHAnsi" w:cstheme="minorHAnsi"/>
          <w:sz w:val="22"/>
          <w:szCs w:val="22"/>
          <w:u w:val="single"/>
          <w:bdr w:val="none" w:sz="0" w:space="0" w:color="auto" w:frame="1"/>
          <w:shd w:val="clear" w:color="auto" w:fill="FFFFFF"/>
        </w:rPr>
        <w:t>2</w:t>
      </w:r>
      <w:r w:rsidR="00251264" w:rsidRPr="00635804">
        <w:rPr>
          <w:rFonts w:asciiTheme="minorHAnsi" w:hAnsiTheme="minorHAnsi" w:cstheme="minorHAnsi"/>
          <w:sz w:val="22"/>
          <w:szCs w:val="22"/>
          <w:u w:val="single"/>
          <w:bdr w:val="none" w:sz="0" w:space="0" w:color="auto" w:frame="1"/>
          <w:shd w:val="clear" w:color="auto" w:fill="FFFFFF"/>
        </w:rPr>
        <w:t>) SWZ.</w:t>
      </w:r>
    </w:p>
    <w:p w14:paraId="0ED7C6E7" w14:textId="571ED76F" w:rsidR="00DE42A0" w:rsidRDefault="00EE47C1" w:rsidP="00DA1E3E">
      <w:pPr>
        <w:pStyle w:val="BodyTextIndentZnak"/>
        <w:numPr>
          <w:ilvl w:val="2"/>
          <w:numId w:val="28"/>
        </w:numPr>
        <w:spacing w:line="276" w:lineRule="auto"/>
        <w:rPr>
          <w:rFonts w:asciiTheme="minorHAnsi" w:hAnsiTheme="minorHAnsi" w:cstheme="minorHAnsi"/>
          <w:sz w:val="22"/>
          <w:szCs w:val="22"/>
        </w:rPr>
      </w:pPr>
      <w:r w:rsidRPr="00DE42A0">
        <w:rPr>
          <w:rFonts w:asciiTheme="minorHAnsi" w:hAnsiTheme="minorHAnsi" w:cstheme="minorHAnsi"/>
          <w:sz w:val="22"/>
          <w:szCs w:val="22"/>
        </w:rPr>
        <w:t>dokumentu potwierdzając</w:t>
      </w:r>
      <w:r w:rsidR="00DE42A0">
        <w:rPr>
          <w:rFonts w:asciiTheme="minorHAnsi" w:hAnsiTheme="minorHAnsi" w:cstheme="minorHAnsi"/>
          <w:sz w:val="22"/>
          <w:szCs w:val="22"/>
        </w:rPr>
        <w:t>e</w:t>
      </w:r>
      <w:r w:rsidRPr="00DE42A0">
        <w:rPr>
          <w:rFonts w:asciiTheme="minorHAnsi" w:hAnsiTheme="minorHAnsi" w:cstheme="minorHAnsi"/>
          <w:sz w:val="22"/>
          <w:szCs w:val="22"/>
        </w:rPr>
        <w:t>go, że Wykonawca jest</w:t>
      </w:r>
      <w:r w:rsidR="00DE42A0" w:rsidRPr="00DE42A0">
        <w:rPr>
          <w:rFonts w:asciiTheme="minorHAnsi" w:hAnsiTheme="minorHAnsi" w:cstheme="minorHAnsi"/>
          <w:spacing w:val="17"/>
          <w:sz w:val="22"/>
          <w:szCs w:val="22"/>
        </w:rPr>
        <w:t xml:space="preserve"> </w:t>
      </w:r>
      <w:r w:rsidR="00DE42A0" w:rsidRPr="00DE42A0">
        <w:rPr>
          <w:rFonts w:asciiTheme="minorHAnsi" w:hAnsiTheme="minorHAnsi" w:cstheme="minorHAnsi"/>
          <w:sz w:val="22"/>
          <w:szCs w:val="22"/>
        </w:rPr>
        <w:t>ubezpieczony</w:t>
      </w:r>
      <w:r w:rsidR="00DE42A0" w:rsidRPr="00DE42A0">
        <w:rPr>
          <w:rFonts w:asciiTheme="minorHAnsi" w:hAnsiTheme="minorHAnsi" w:cstheme="minorHAnsi"/>
          <w:spacing w:val="17"/>
          <w:sz w:val="22"/>
          <w:szCs w:val="22"/>
        </w:rPr>
        <w:t xml:space="preserve"> </w:t>
      </w:r>
      <w:r w:rsidR="00DE42A0" w:rsidRPr="00DE42A0">
        <w:rPr>
          <w:rFonts w:asciiTheme="minorHAnsi" w:hAnsiTheme="minorHAnsi" w:cstheme="minorHAnsi"/>
          <w:sz w:val="22"/>
          <w:szCs w:val="22"/>
        </w:rPr>
        <w:t>od</w:t>
      </w:r>
      <w:r w:rsidR="00DE42A0" w:rsidRPr="00DE42A0">
        <w:rPr>
          <w:rFonts w:asciiTheme="minorHAnsi" w:hAnsiTheme="minorHAnsi" w:cstheme="minorHAnsi"/>
          <w:spacing w:val="17"/>
          <w:sz w:val="22"/>
          <w:szCs w:val="22"/>
        </w:rPr>
        <w:t xml:space="preserve"> </w:t>
      </w:r>
      <w:r w:rsidR="00DE42A0" w:rsidRPr="00DE42A0">
        <w:rPr>
          <w:rFonts w:asciiTheme="minorHAnsi" w:hAnsiTheme="minorHAnsi" w:cstheme="minorHAnsi"/>
          <w:spacing w:val="-1"/>
          <w:sz w:val="22"/>
          <w:szCs w:val="22"/>
        </w:rPr>
        <w:t>odpowiedzialności</w:t>
      </w:r>
      <w:r w:rsidR="00DE42A0" w:rsidRPr="00DE42A0">
        <w:rPr>
          <w:rFonts w:asciiTheme="minorHAnsi" w:hAnsiTheme="minorHAnsi" w:cstheme="minorHAnsi"/>
          <w:spacing w:val="15"/>
          <w:sz w:val="22"/>
          <w:szCs w:val="22"/>
        </w:rPr>
        <w:t xml:space="preserve"> </w:t>
      </w:r>
      <w:r w:rsidR="00DE42A0" w:rsidRPr="00DE42A0">
        <w:rPr>
          <w:rFonts w:asciiTheme="minorHAnsi" w:hAnsiTheme="minorHAnsi" w:cstheme="minorHAnsi"/>
          <w:sz w:val="22"/>
          <w:szCs w:val="22"/>
        </w:rPr>
        <w:t>cywilnej</w:t>
      </w:r>
      <w:r w:rsidR="00DE42A0" w:rsidRPr="00DE42A0">
        <w:rPr>
          <w:rFonts w:asciiTheme="minorHAnsi" w:hAnsiTheme="minorHAnsi" w:cstheme="minorHAnsi"/>
          <w:spacing w:val="16"/>
          <w:sz w:val="22"/>
          <w:szCs w:val="22"/>
        </w:rPr>
        <w:t xml:space="preserve"> </w:t>
      </w:r>
      <w:r w:rsidR="00DE42A0" w:rsidRPr="00DE42A0">
        <w:rPr>
          <w:rFonts w:asciiTheme="minorHAnsi" w:hAnsiTheme="minorHAnsi" w:cstheme="minorHAnsi"/>
          <w:sz w:val="22"/>
          <w:szCs w:val="22"/>
        </w:rPr>
        <w:t>w</w:t>
      </w:r>
      <w:r w:rsidR="00DE42A0" w:rsidRPr="00DE42A0">
        <w:rPr>
          <w:rFonts w:asciiTheme="minorHAnsi" w:hAnsiTheme="minorHAnsi" w:cstheme="minorHAnsi"/>
          <w:spacing w:val="19"/>
          <w:sz w:val="22"/>
          <w:szCs w:val="22"/>
        </w:rPr>
        <w:t xml:space="preserve"> </w:t>
      </w:r>
      <w:r w:rsidR="00DE42A0" w:rsidRPr="00DE42A0">
        <w:rPr>
          <w:rFonts w:asciiTheme="minorHAnsi" w:hAnsiTheme="minorHAnsi" w:cstheme="minorHAnsi"/>
          <w:spacing w:val="-1"/>
          <w:sz w:val="22"/>
          <w:szCs w:val="22"/>
        </w:rPr>
        <w:t>zakresie</w:t>
      </w:r>
      <w:r w:rsidR="00DE42A0" w:rsidRPr="00DE42A0">
        <w:rPr>
          <w:rFonts w:asciiTheme="minorHAnsi" w:hAnsiTheme="minorHAnsi" w:cstheme="minorHAnsi"/>
          <w:spacing w:val="53"/>
          <w:w w:val="102"/>
          <w:sz w:val="22"/>
          <w:szCs w:val="22"/>
        </w:rPr>
        <w:t xml:space="preserve"> </w:t>
      </w:r>
      <w:r w:rsidR="00DE42A0" w:rsidRPr="00DE42A0">
        <w:rPr>
          <w:rFonts w:asciiTheme="minorHAnsi" w:hAnsiTheme="minorHAnsi" w:cstheme="minorHAnsi"/>
          <w:sz w:val="22"/>
          <w:szCs w:val="22"/>
        </w:rPr>
        <w:t>prowadzonej</w:t>
      </w:r>
      <w:r w:rsidR="00DE42A0" w:rsidRPr="00DE42A0">
        <w:rPr>
          <w:rFonts w:asciiTheme="minorHAnsi" w:hAnsiTheme="minorHAnsi" w:cstheme="minorHAnsi"/>
          <w:spacing w:val="21"/>
          <w:sz w:val="22"/>
          <w:szCs w:val="22"/>
        </w:rPr>
        <w:t xml:space="preserve"> </w:t>
      </w:r>
      <w:r w:rsidR="00DE42A0" w:rsidRPr="00DE42A0">
        <w:rPr>
          <w:rFonts w:asciiTheme="minorHAnsi" w:hAnsiTheme="minorHAnsi" w:cstheme="minorHAnsi"/>
          <w:spacing w:val="-1"/>
          <w:sz w:val="22"/>
          <w:szCs w:val="22"/>
        </w:rPr>
        <w:t>działalności</w:t>
      </w:r>
      <w:r w:rsidR="00DE42A0" w:rsidRPr="00DE42A0">
        <w:rPr>
          <w:rFonts w:asciiTheme="minorHAnsi" w:hAnsiTheme="minorHAnsi" w:cstheme="minorHAnsi"/>
          <w:spacing w:val="18"/>
          <w:sz w:val="22"/>
          <w:szCs w:val="22"/>
        </w:rPr>
        <w:t xml:space="preserve"> </w:t>
      </w:r>
      <w:r w:rsidR="00DE42A0" w:rsidRPr="00DE42A0">
        <w:rPr>
          <w:rFonts w:asciiTheme="minorHAnsi" w:hAnsiTheme="minorHAnsi" w:cstheme="minorHAnsi"/>
          <w:sz w:val="22"/>
          <w:szCs w:val="22"/>
        </w:rPr>
        <w:t>związanej</w:t>
      </w:r>
      <w:r w:rsidR="00DE42A0" w:rsidRPr="00DE42A0">
        <w:rPr>
          <w:rFonts w:asciiTheme="minorHAnsi" w:hAnsiTheme="minorHAnsi" w:cstheme="minorHAnsi"/>
          <w:spacing w:val="19"/>
          <w:sz w:val="22"/>
          <w:szCs w:val="22"/>
        </w:rPr>
        <w:t xml:space="preserve"> </w:t>
      </w:r>
      <w:r w:rsidR="00DE42A0" w:rsidRPr="00DE42A0">
        <w:rPr>
          <w:rFonts w:asciiTheme="minorHAnsi" w:hAnsiTheme="minorHAnsi" w:cstheme="minorHAnsi"/>
          <w:sz w:val="22"/>
          <w:szCs w:val="22"/>
        </w:rPr>
        <w:t>z</w:t>
      </w:r>
      <w:r w:rsidR="00DE42A0" w:rsidRPr="00DE42A0">
        <w:rPr>
          <w:rFonts w:asciiTheme="minorHAnsi" w:hAnsiTheme="minorHAnsi" w:cstheme="minorHAnsi"/>
          <w:spacing w:val="18"/>
          <w:sz w:val="22"/>
          <w:szCs w:val="22"/>
        </w:rPr>
        <w:t xml:space="preserve"> </w:t>
      </w:r>
      <w:r w:rsidR="00DE42A0" w:rsidRPr="00DE42A0">
        <w:rPr>
          <w:rFonts w:asciiTheme="minorHAnsi" w:hAnsiTheme="minorHAnsi" w:cstheme="minorHAnsi"/>
          <w:sz w:val="22"/>
          <w:szCs w:val="22"/>
        </w:rPr>
        <w:t>przedmiotem</w:t>
      </w:r>
      <w:r w:rsidR="00DE42A0" w:rsidRPr="00DE42A0">
        <w:rPr>
          <w:rFonts w:asciiTheme="minorHAnsi" w:hAnsiTheme="minorHAnsi" w:cstheme="minorHAnsi"/>
          <w:spacing w:val="19"/>
          <w:sz w:val="22"/>
          <w:szCs w:val="22"/>
        </w:rPr>
        <w:t xml:space="preserve"> </w:t>
      </w:r>
      <w:r w:rsidR="00DE42A0" w:rsidRPr="00DE42A0">
        <w:rPr>
          <w:rFonts w:asciiTheme="minorHAnsi" w:hAnsiTheme="minorHAnsi" w:cstheme="minorHAnsi"/>
          <w:sz w:val="22"/>
          <w:szCs w:val="22"/>
        </w:rPr>
        <w:t>zamówienia</w:t>
      </w:r>
      <w:r w:rsidR="00DE42A0" w:rsidRPr="00DE42A0">
        <w:rPr>
          <w:rFonts w:asciiTheme="minorHAnsi" w:hAnsiTheme="minorHAnsi" w:cstheme="minorHAnsi"/>
          <w:spacing w:val="18"/>
          <w:sz w:val="22"/>
          <w:szCs w:val="22"/>
        </w:rPr>
        <w:t xml:space="preserve"> </w:t>
      </w:r>
      <w:r w:rsidR="00DE42A0" w:rsidRPr="00DE42A0">
        <w:rPr>
          <w:rFonts w:asciiTheme="minorHAnsi" w:hAnsiTheme="minorHAnsi" w:cstheme="minorHAnsi"/>
          <w:sz w:val="22"/>
          <w:szCs w:val="22"/>
        </w:rPr>
        <w:t>na</w:t>
      </w:r>
      <w:r w:rsidR="00DE42A0" w:rsidRPr="00DE42A0">
        <w:rPr>
          <w:rFonts w:asciiTheme="minorHAnsi" w:hAnsiTheme="minorHAnsi" w:cstheme="minorHAnsi"/>
          <w:spacing w:val="19"/>
          <w:sz w:val="22"/>
          <w:szCs w:val="22"/>
        </w:rPr>
        <w:t xml:space="preserve"> </w:t>
      </w:r>
      <w:r w:rsidR="00DE42A0" w:rsidRPr="00DE42A0">
        <w:rPr>
          <w:rFonts w:asciiTheme="minorHAnsi" w:hAnsiTheme="minorHAnsi" w:cstheme="minorHAnsi"/>
          <w:sz w:val="22"/>
          <w:szCs w:val="22"/>
        </w:rPr>
        <w:t>sumę</w:t>
      </w:r>
      <w:r w:rsidR="00DE42A0" w:rsidRPr="00DE42A0">
        <w:rPr>
          <w:rFonts w:asciiTheme="minorHAnsi" w:hAnsiTheme="minorHAnsi" w:cstheme="minorHAnsi"/>
          <w:spacing w:val="28"/>
          <w:w w:val="102"/>
          <w:sz w:val="22"/>
          <w:szCs w:val="22"/>
        </w:rPr>
        <w:t xml:space="preserve"> </w:t>
      </w:r>
      <w:r w:rsidR="00DE42A0" w:rsidRPr="00DE42A0">
        <w:rPr>
          <w:rFonts w:asciiTheme="minorHAnsi" w:hAnsiTheme="minorHAnsi" w:cstheme="minorHAnsi"/>
          <w:spacing w:val="-1"/>
          <w:sz w:val="22"/>
          <w:szCs w:val="22"/>
        </w:rPr>
        <w:t>gwarancyjną</w:t>
      </w:r>
      <w:r w:rsidR="00DE42A0" w:rsidRPr="00DE42A0">
        <w:rPr>
          <w:rFonts w:asciiTheme="minorHAnsi" w:hAnsiTheme="minorHAnsi" w:cstheme="minorHAnsi"/>
          <w:spacing w:val="13"/>
          <w:sz w:val="22"/>
          <w:szCs w:val="22"/>
        </w:rPr>
        <w:t xml:space="preserve"> </w:t>
      </w:r>
      <w:r w:rsidR="00DE42A0" w:rsidRPr="00DE42A0">
        <w:rPr>
          <w:rFonts w:asciiTheme="minorHAnsi" w:hAnsiTheme="minorHAnsi" w:cstheme="minorHAnsi"/>
          <w:sz w:val="22"/>
          <w:szCs w:val="22"/>
        </w:rPr>
        <w:t>nie</w:t>
      </w:r>
      <w:r w:rsidR="00DE42A0" w:rsidRPr="00DE42A0">
        <w:rPr>
          <w:rFonts w:asciiTheme="minorHAnsi" w:hAnsiTheme="minorHAnsi" w:cstheme="minorHAnsi"/>
          <w:spacing w:val="12"/>
          <w:sz w:val="22"/>
          <w:szCs w:val="22"/>
        </w:rPr>
        <w:t xml:space="preserve"> </w:t>
      </w:r>
      <w:r w:rsidR="00DE42A0" w:rsidRPr="00DE42A0">
        <w:rPr>
          <w:rFonts w:asciiTheme="minorHAnsi" w:hAnsiTheme="minorHAnsi" w:cstheme="minorHAnsi"/>
          <w:spacing w:val="-1"/>
          <w:sz w:val="22"/>
          <w:szCs w:val="22"/>
        </w:rPr>
        <w:t>mniejszą</w:t>
      </w:r>
      <w:r w:rsidR="00DE42A0" w:rsidRPr="00DE42A0">
        <w:rPr>
          <w:rFonts w:asciiTheme="minorHAnsi" w:hAnsiTheme="minorHAnsi" w:cstheme="minorHAnsi"/>
          <w:spacing w:val="14"/>
          <w:sz w:val="22"/>
          <w:szCs w:val="22"/>
        </w:rPr>
        <w:t xml:space="preserve"> </w:t>
      </w:r>
      <w:r w:rsidR="00DE42A0" w:rsidRPr="00DE42A0">
        <w:rPr>
          <w:rFonts w:asciiTheme="minorHAnsi" w:hAnsiTheme="minorHAnsi" w:cstheme="minorHAnsi"/>
          <w:sz w:val="22"/>
          <w:szCs w:val="22"/>
        </w:rPr>
        <w:t>niż</w:t>
      </w:r>
      <w:r w:rsidR="00DE42A0" w:rsidRPr="00DE42A0">
        <w:rPr>
          <w:rFonts w:asciiTheme="minorHAnsi" w:hAnsiTheme="minorHAnsi" w:cstheme="minorHAnsi"/>
          <w:spacing w:val="11"/>
          <w:sz w:val="22"/>
          <w:szCs w:val="22"/>
        </w:rPr>
        <w:t xml:space="preserve"> </w:t>
      </w:r>
      <w:r w:rsidR="00DE42A0" w:rsidRPr="00DE42A0">
        <w:rPr>
          <w:rFonts w:asciiTheme="minorHAnsi" w:hAnsiTheme="minorHAnsi" w:cstheme="minorHAnsi"/>
          <w:sz w:val="22"/>
          <w:szCs w:val="22"/>
        </w:rPr>
        <w:t>1</w:t>
      </w:r>
      <w:r w:rsidR="00DE42A0" w:rsidRPr="00DE42A0">
        <w:rPr>
          <w:rFonts w:asciiTheme="minorHAnsi" w:hAnsiTheme="minorHAnsi" w:cstheme="minorHAnsi"/>
          <w:spacing w:val="12"/>
          <w:sz w:val="22"/>
          <w:szCs w:val="22"/>
        </w:rPr>
        <w:t xml:space="preserve"> </w:t>
      </w:r>
      <w:r w:rsidR="00DE42A0" w:rsidRPr="00DE42A0">
        <w:rPr>
          <w:rFonts w:asciiTheme="minorHAnsi" w:hAnsiTheme="minorHAnsi" w:cstheme="minorHAnsi"/>
          <w:sz w:val="22"/>
          <w:szCs w:val="22"/>
        </w:rPr>
        <w:t>000</w:t>
      </w:r>
      <w:r w:rsidR="00DE42A0" w:rsidRPr="00DE42A0">
        <w:rPr>
          <w:rFonts w:asciiTheme="minorHAnsi" w:hAnsiTheme="minorHAnsi" w:cstheme="minorHAnsi"/>
          <w:spacing w:val="12"/>
          <w:sz w:val="22"/>
          <w:szCs w:val="22"/>
        </w:rPr>
        <w:t xml:space="preserve"> </w:t>
      </w:r>
      <w:r w:rsidR="00DE42A0" w:rsidRPr="00DE42A0">
        <w:rPr>
          <w:rFonts w:asciiTheme="minorHAnsi" w:hAnsiTheme="minorHAnsi" w:cstheme="minorHAnsi"/>
          <w:sz w:val="22"/>
          <w:szCs w:val="22"/>
        </w:rPr>
        <w:t>000</w:t>
      </w:r>
      <w:r w:rsidR="00DE42A0" w:rsidRPr="00DE42A0">
        <w:rPr>
          <w:rFonts w:asciiTheme="minorHAnsi" w:hAnsiTheme="minorHAnsi" w:cstheme="minorHAnsi"/>
          <w:spacing w:val="12"/>
          <w:sz w:val="22"/>
          <w:szCs w:val="22"/>
        </w:rPr>
        <w:t xml:space="preserve"> </w:t>
      </w:r>
      <w:r w:rsidR="00DE42A0" w:rsidRPr="00DE42A0">
        <w:rPr>
          <w:rFonts w:asciiTheme="minorHAnsi" w:hAnsiTheme="minorHAnsi" w:cstheme="minorHAnsi"/>
          <w:spacing w:val="-1"/>
          <w:sz w:val="22"/>
          <w:szCs w:val="22"/>
        </w:rPr>
        <w:t>PLN.</w:t>
      </w:r>
    </w:p>
    <w:p w14:paraId="2D36AACB" w14:textId="78139403" w:rsidR="004B2D97" w:rsidRPr="004B2D97" w:rsidRDefault="00DE42A0" w:rsidP="00DA1E3E">
      <w:pPr>
        <w:pStyle w:val="BodyTextIndentZnak"/>
        <w:numPr>
          <w:ilvl w:val="2"/>
          <w:numId w:val="28"/>
        </w:numPr>
        <w:spacing w:line="276" w:lineRule="auto"/>
        <w:rPr>
          <w:rFonts w:asciiTheme="minorHAnsi" w:hAnsiTheme="minorHAnsi" w:cstheme="minorHAnsi"/>
          <w:sz w:val="22"/>
          <w:szCs w:val="22"/>
        </w:rPr>
      </w:pPr>
      <w:r w:rsidRPr="00DE42A0">
        <w:rPr>
          <w:rFonts w:asciiTheme="minorHAnsi" w:hAnsiTheme="minorHAnsi" w:cstheme="minorHAnsi"/>
          <w:sz w:val="22"/>
          <w:szCs w:val="22"/>
        </w:rPr>
        <w:t>wpis</w:t>
      </w:r>
      <w:r w:rsidR="004B2D97">
        <w:rPr>
          <w:rFonts w:asciiTheme="minorHAnsi" w:hAnsiTheme="minorHAnsi" w:cstheme="minorHAnsi"/>
          <w:sz w:val="22"/>
          <w:szCs w:val="22"/>
        </w:rPr>
        <w:t>u</w:t>
      </w:r>
      <w:r w:rsidRPr="00DE42A0">
        <w:rPr>
          <w:rFonts w:asciiTheme="minorHAnsi" w:hAnsiTheme="minorHAnsi" w:cstheme="minorHAnsi"/>
          <w:spacing w:val="16"/>
          <w:sz w:val="22"/>
          <w:szCs w:val="22"/>
        </w:rPr>
        <w:t xml:space="preserve"> </w:t>
      </w:r>
      <w:r w:rsidRPr="00DE42A0">
        <w:rPr>
          <w:rFonts w:asciiTheme="minorHAnsi" w:hAnsiTheme="minorHAnsi" w:cstheme="minorHAnsi"/>
          <w:sz w:val="22"/>
          <w:szCs w:val="22"/>
        </w:rPr>
        <w:t>do</w:t>
      </w:r>
      <w:r w:rsidRPr="00DE42A0">
        <w:rPr>
          <w:rFonts w:asciiTheme="minorHAnsi" w:hAnsiTheme="minorHAnsi" w:cstheme="minorHAnsi"/>
          <w:spacing w:val="17"/>
          <w:sz w:val="22"/>
          <w:szCs w:val="22"/>
        </w:rPr>
        <w:t xml:space="preserve"> </w:t>
      </w:r>
      <w:r w:rsidRPr="00DE42A0">
        <w:rPr>
          <w:rFonts w:asciiTheme="minorHAnsi" w:hAnsiTheme="minorHAnsi" w:cstheme="minorHAnsi"/>
          <w:spacing w:val="-1"/>
          <w:sz w:val="22"/>
          <w:szCs w:val="22"/>
        </w:rPr>
        <w:t>rejestru</w:t>
      </w:r>
      <w:r w:rsidRPr="00DE42A0">
        <w:rPr>
          <w:rFonts w:asciiTheme="minorHAnsi" w:hAnsiTheme="minorHAnsi" w:cstheme="minorHAnsi"/>
          <w:spacing w:val="16"/>
          <w:sz w:val="22"/>
          <w:szCs w:val="22"/>
        </w:rPr>
        <w:t xml:space="preserve"> </w:t>
      </w:r>
      <w:r w:rsidRPr="00DE42A0">
        <w:rPr>
          <w:rFonts w:asciiTheme="minorHAnsi" w:hAnsiTheme="minorHAnsi" w:cstheme="minorHAnsi"/>
          <w:spacing w:val="-1"/>
          <w:sz w:val="22"/>
          <w:szCs w:val="22"/>
        </w:rPr>
        <w:t>działalności</w:t>
      </w:r>
      <w:r w:rsidRPr="00DE42A0">
        <w:rPr>
          <w:rFonts w:asciiTheme="minorHAnsi" w:hAnsiTheme="minorHAnsi" w:cstheme="minorHAnsi"/>
          <w:spacing w:val="15"/>
          <w:sz w:val="22"/>
          <w:szCs w:val="22"/>
        </w:rPr>
        <w:t xml:space="preserve"> </w:t>
      </w:r>
      <w:r w:rsidRPr="00DE42A0">
        <w:rPr>
          <w:rFonts w:asciiTheme="minorHAnsi" w:hAnsiTheme="minorHAnsi" w:cstheme="minorHAnsi"/>
          <w:spacing w:val="-1"/>
          <w:sz w:val="22"/>
          <w:szCs w:val="22"/>
        </w:rPr>
        <w:t>regulowanej</w:t>
      </w:r>
      <w:r w:rsidRPr="00DE42A0">
        <w:rPr>
          <w:rFonts w:asciiTheme="minorHAnsi" w:hAnsiTheme="minorHAnsi" w:cstheme="minorHAnsi"/>
          <w:spacing w:val="18"/>
          <w:sz w:val="22"/>
          <w:szCs w:val="22"/>
        </w:rPr>
        <w:t xml:space="preserve"> </w:t>
      </w:r>
      <w:r w:rsidRPr="00DE42A0">
        <w:rPr>
          <w:rFonts w:asciiTheme="minorHAnsi" w:hAnsiTheme="minorHAnsi" w:cstheme="minorHAnsi"/>
          <w:sz w:val="22"/>
          <w:szCs w:val="22"/>
        </w:rPr>
        <w:t>w</w:t>
      </w:r>
      <w:r w:rsidRPr="00DE42A0">
        <w:rPr>
          <w:rFonts w:asciiTheme="minorHAnsi" w:hAnsiTheme="minorHAnsi" w:cstheme="minorHAnsi"/>
          <w:spacing w:val="15"/>
          <w:sz w:val="22"/>
          <w:szCs w:val="22"/>
        </w:rPr>
        <w:t xml:space="preserve"> </w:t>
      </w:r>
      <w:r w:rsidRPr="00DE42A0">
        <w:rPr>
          <w:rFonts w:asciiTheme="minorHAnsi" w:hAnsiTheme="minorHAnsi" w:cstheme="minorHAnsi"/>
          <w:spacing w:val="-1"/>
          <w:sz w:val="22"/>
          <w:szCs w:val="22"/>
        </w:rPr>
        <w:t>zakresie</w:t>
      </w:r>
      <w:r w:rsidRPr="00DE42A0">
        <w:rPr>
          <w:rFonts w:asciiTheme="minorHAnsi" w:hAnsiTheme="minorHAnsi" w:cstheme="minorHAnsi"/>
          <w:spacing w:val="16"/>
          <w:sz w:val="22"/>
          <w:szCs w:val="22"/>
        </w:rPr>
        <w:t xml:space="preserve"> </w:t>
      </w:r>
      <w:r w:rsidRPr="00DE42A0">
        <w:rPr>
          <w:rFonts w:asciiTheme="minorHAnsi" w:hAnsiTheme="minorHAnsi" w:cstheme="minorHAnsi"/>
          <w:spacing w:val="-1"/>
          <w:sz w:val="22"/>
          <w:szCs w:val="22"/>
        </w:rPr>
        <w:t>odbierania</w:t>
      </w:r>
      <w:r w:rsidRPr="00DE42A0">
        <w:rPr>
          <w:rFonts w:asciiTheme="minorHAnsi" w:hAnsiTheme="minorHAnsi" w:cstheme="minorHAnsi"/>
          <w:spacing w:val="17"/>
          <w:sz w:val="22"/>
          <w:szCs w:val="22"/>
        </w:rPr>
        <w:t xml:space="preserve"> </w:t>
      </w:r>
      <w:r w:rsidRPr="00DE42A0">
        <w:rPr>
          <w:rFonts w:asciiTheme="minorHAnsi" w:hAnsiTheme="minorHAnsi" w:cstheme="minorHAnsi"/>
          <w:sz w:val="22"/>
          <w:szCs w:val="22"/>
        </w:rPr>
        <w:t>odpadów</w:t>
      </w:r>
      <w:r w:rsidRPr="00DE42A0">
        <w:rPr>
          <w:rFonts w:asciiTheme="minorHAnsi" w:hAnsiTheme="minorHAnsi" w:cstheme="minorHAnsi"/>
          <w:spacing w:val="83"/>
          <w:w w:val="102"/>
          <w:sz w:val="22"/>
          <w:szCs w:val="22"/>
        </w:rPr>
        <w:t xml:space="preserve"> </w:t>
      </w:r>
      <w:r w:rsidRPr="00DE42A0">
        <w:rPr>
          <w:rFonts w:asciiTheme="minorHAnsi" w:hAnsiTheme="minorHAnsi" w:cstheme="minorHAnsi"/>
          <w:spacing w:val="-1"/>
          <w:sz w:val="22"/>
          <w:szCs w:val="22"/>
        </w:rPr>
        <w:t>komunalnych</w:t>
      </w:r>
      <w:r w:rsidRPr="00DE42A0">
        <w:rPr>
          <w:rFonts w:asciiTheme="minorHAnsi" w:hAnsiTheme="minorHAnsi" w:cstheme="minorHAnsi"/>
          <w:spacing w:val="18"/>
          <w:sz w:val="22"/>
          <w:szCs w:val="22"/>
        </w:rPr>
        <w:t xml:space="preserve"> </w:t>
      </w:r>
      <w:r w:rsidRPr="00DE42A0">
        <w:rPr>
          <w:rFonts w:asciiTheme="minorHAnsi" w:hAnsiTheme="minorHAnsi" w:cstheme="minorHAnsi"/>
          <w:sz w:val="22"/>
          <w:szCs w:val="22"/>
        </w:rPr>
        <w:t>od</w:t>
      </w:r>
      <w:r w:rsidRPr="00DE42A0">
        <w:rPr>
          <w:rFonts w:asciiTheme="minorHAnsi" w:hAnsiTheme="minorHAnsi" w:cstheme="minorHAnsi"/>
          <w:spacing w:val="19"/>
          <w:sz w:val="22"/>
          <w:szCs w:val="22"/>
        </w:rPr>
        <w:t xml:space="preserve"> </w:t>
      </w:r>
      <w:r w:rsidRPr="00DE42A0">
        <w:rPr>
          <w:rFonts w:asciiTheme="minorHAnsi" w:hAnsiTheme="minorHAnsi" w:cstheme="minorHAnsi"/>
          <w:spacing w:val="-1"/>
          <w:sz w:val="22"/>
          <w:szCs w:val="22"/>
        </w:rPr>
        <w:t>właścicieli</w:t>
      </w:r>
      <w:r w:rsidRPr="00DE42A0">
        <w:rPr>
          <w:rFonts w:asciiTheme="minorHAnsi" w:hAnsiTheme="minorHAnsi" w:cstheme="minorHAnsi"/>
          <w:spacing w:val="18"/>
          <w:sz w:val="22"/>
          <w:szCs w:val="22"/>
        </w:rPr>
        <w:t xml:space="preserve"> </w:t>
      </w:r>
      <w:r w:rsidRPr="00DE42A0">
        <w:rPr>
          <w:rFonts w:asciiTheme="minorHAnsi" w:hAnsiTheme="minorHAnsi" w:cstheme="minorHAnsi"/>
          <w:sz w:val="22"/>
          <w:szCs w:val="22"/>
        </w:rPr>
        <w:t>nieruchomości</w:t>
      </w:r>
      <w:r w:rsidRPr="00DE42A0">
        <w:rPr>
          <w:rFonts w:asciiTheme="minorHAnsi" w:hAnsiTheme="minorHAnsi" w:cstheme="minorHAnsi"/>
          <w:spacing w:val="17"/>
          <w:sz w:val="22"/>
          <w:szCs w:val="22"/>
        </w:rPr>
        <w:t xml:space="preserve"> </w:t>
      </w:r>
      <w:r w:rsidRPr="00DE42A0">
        <w:rPr>
          <w:rFonts w:asciiTheme="minorHAnsi" w:hAnsiTheme="minorHAnsi" w:cstheme="minorHAnsi"/>
          <w:sz w:val="22"/>
          <w:szCs w:val="22"/>
        </w:rPr>
        <w:t>z</w:t>
      </w:r>
      <w:r w:rsidRPr="00DE42A0">
        <w:rPr>
          <w:rFonts w:asciiTheme="minorHAnsi" w:hAnsiTheme="minorHAnsi" w:cstheme="minorHAnsi"/>
          <w:spacing w:val="18"/>
          <w:sz w:val="22"/>
          <w:szCs w:val="22"/>
        </w:rPr>
        <w:t xml:space="preserve"> </w:t>
      </w:r>
      <w:r w:rsidRPr="00DE42A0">
        <w:rPr>
          <w:rFonts w:asciiTheme="minorHAnsi" w:hAnsiTheme="minorHAnsi" w:cstheme="minorHAnsi"/>
          <w:sz w:val="22"/>
          <w:szCs w:val="22"/>
        </w:rPr>
        <w:t>terenu</w:t>
      </w:r>
      <w:r w:rsidRPr="00DE42A0">
        <w:rPr>
          <w:rFonts w:asciiTheme="minorHAnsi" w:hAnsiTheme="minorHAnsi" w:cstheme="minorHAnsi"/>
          <w:spacing w:val="19"/>
          <w:sz w:val="22"/>
          <w:szCs w:val="22"/>
        </w:rPr>
        <w:t xml:space="preserve"> </w:t>
      </w:r>
      <w:r w:rsidRPr="00DE42A0">
        <w:rPr>
          <w:rFonts w:asciiTheme="minorHAnsi" w:hAnsiTheme="minorHAnsi" w:cstheme="minorHAnsi"/>
          <w:sz w:val="22"/>
          <w:szCs w:val="22"/>
        </w:rPr>
        <w:t>gminy</w:t>
      </w:r>
      <w:r w:rsidRPr="00DE42A0">
        <w:rPr>
          <w:rFonts w:asciiTheme="minorHAnsi" w:hAnsiTheme="minorHAnsi" w:cstheme="minorHAnsi"/>
          <w:spacing w:val="19"/>
          <w:sz w:val="22"/>
          <w:szCs w:val="22"/>
        </w:rPr>
        <w:t xml:space="preserve"> </w:t>
      </w:r>
      <w:r w:rsidR="000A4B1C">
        <w:rPr>
          <w:rFonts w:asciiTheme="minorHAnsi" w:hAnsiTheme="minorHAnsi" w:cstheme="minorHAnsi"/>
          <w:spacing w:val="-1"/>
          <w:sz w:val="22"/>
          <w:szCs w:val="22"/>
        </w:rPr>
        <w:t>Nowosolna</w:t>
      </w:r>
      <w:r w:rsidRPr="00DE42A0">
        <w:rPr>
          <w:rFonts w:asciiTheme="minorHAnsi" w:hAnsiTheme="minorHAnsi" w:cstheme="minorHAnsi"/>
          <w:spacing w:val="59"/>
          <w:w w:val="102"/>
          <w:sz w:val="22"/>
          <w:szCs w:val="22"/>
        </w:rPr>
        <w:t xml:space="preserve"> </w:t>
      </w:r>
      <w:r w:rsidRPr="00DE42A0">
        <w:rPr>
          <w:rFonts w:asciiTheme="minorHAnsi" w:hAnsiTheme="minorHAnsi" w:cstheme="minorHAnsi"/>
          <w:sz w:val="22"/>
          <w:szCs w:val="22"/>
        </w:rPr>
        <w:t>prowadzonego</w:t>
      </w:r>
      <w:r w:rsidRPr="00DE42A0">
        <w:rPr>
          <w:rFonts w:asciiTheme="minorHAnsi" w:hAnsiTheme="minorHAnsi" w:cstheme="minorHAnsi"/>
          <w:spacing w:val="23"/>
          <w:sz w:val="22"/>
          <w:szCs w:val="22"/>
        </w:rPr>
        <w:t xml:space="preserve"> </w:t>
      </w:r>
      <w:r w:rsidRPr="00DE42A0">
        <w:rPr>
          <w:rFonts w:asciiTheme="minorHAnsi" w:hAnsiTheme="minorHAnsi" w:cstheme="minorHAnsi"/>
          <w:spacing w:val="-1"/>
          <w:sz w:val="22"/>
          <w:szCs w:val="22"/>
        </w:rPr>
        <w:t>przez</w:t>
      </w:r>
      <w:r w:rsidRPr="00DE42A0">
        <w:rPr>
          <w:rFonts w:asciiTheme="minorHAnsi" w:hAnsiTheme="minorHAnsi" w:cstheme="minorHAnsi"/>
          <w:spacing w:val="20"/>
          <w:sz w:val="22"/>
          <w:szCs w:val="22"/>
        </w:rPr>
        <w:t xml:space="preserve"> </w:t>
      </w:r>
      <w:r w:rsidRPr="00DE42A0">
        <w:rPr>
          <w:rFonts w:asciiTheme="minorHAnsi" w:hAnsiTheme="minorHAnsi" w:cstheme="minorHAnsi"/>
          <w:sz w:val="22"/>
          <w:szCs w:val="22"/>
        </w:rPr>
        <w:t>Wójta</w:t>
      </w:r>
      <w:r w:rsidRPr="00DE42A0">
        <w:rPr>
          <w:rFonts w:asciiTheme="minorHAnsi" w:hAnsiTheme="minorHAnsi" w:cstheme="minorHAnsi"/>
          <w:spacing w:val="21"/>
          <w:sz w:val="22"/>
          <w:szCs w:val="22"/>
        </w:rPr>
        <w:t xml:space="preserve"> </w:t>
      </w:r>
      <w:r w:rsidRPr="00DE42A0">
        <w:rPr>
          <w:rFonts w:asciiTheme="minorHAnsi" w:hAnsiTheme="minorHAnsi" w:cstheme="minorHAnsi"/>
          <w:sz w:val="22"/>
          <w:szCs w:val="22"/>
        </w:rPr>
        <w:t>Gminy</w:t>
      </w:r>
      <w:r w:rsidRPr="00DE42A0">
        <w:rPr>
          <w:rFonts w:asciiTheme="minorHAnsi" w:hAnsiTheme="minorHAnsi" w:cstheme="minorHAnsi"/>
          <w:spacing w:val="22"/>
          <w:sz w:val="22"/>
          <w:szCs w:val="22"/>
        </w:rPr>
        <w:t xml:space="preserve"> </w:t>
      </w:r>
      <w:r w:rsidR="000A4B1C">
        <w:rPr>
          <w:rFonts w:asciiTheme="minorHAnsi" w:hAnsiTheme="minorHAnsi" w:cstheme="minorHAnsi"/>
          <w:spacing w:val="-1"/>
          <w:sz w:val="22"/>
          <w:szCs w:val="22"/>
        </w:rPr>
        <w:t>Nowosolna</w:t>
      </w:r>
      <w:r w:rsidRPr="00DE42A0">
        <w:rPr>
          <w:rFonts w:asciiTheme="minorHAnsi" w:hAnsiTheme="minorHAnsi" w:cstheme="minorHAnsi"/>
          <w:spacing w:val="-1"/>
          <w:sz w:val="22"/>
          <w:szCs w:val="22"/>
        </w:rPr>
        <w:t>,</w:t>
      </w:r>
    </w:p>
    <w:p w14:paraId="7A34DC2B" w14:textId="03881652" w:rsidR="004B2D97" w:rsidRPr="004B2D97" w:rsidRDefault="00DE42A0" w:rsidP="00DA1E3E">
      <w:pPr>
        <w:pStyle w:val="BodyTextIndentZnak"/>
        <w:numPr>
          <w:ilvl w:val="2"/>
          <w:numId w:val="28"/>
        </w:numPr>
        <w:spacing w:line="276" w:lineRule="auto"/>
        <w:rPr>
          <w:rFonts w:asciiTheme="minorHAnsi" w:hAnsiTheme="minorHAnsi" w:cstheme="minorHAnsi"/>
          <w:sz w:val="22"/>
          <w:szCs w:val="22"/>
        </w:rPr>
      </w:pPr>
      <w:r w:rsidRPr="004B2D97">
        <w:rPr>
          <w:rFonts w:asciiTheme="minorHAnsi" w:hAnsiTheme="minorHAnsi" w:cstheme="minorHAnsi"/>
          <w:spacing w:val="-1"/>
          <w:sz w:val="22"/>
          <w:szCs w:val="22"/>
        </w:rPr>
        <w:t>aktualne</w:t>
      </w:r>
      <w:r w:rsidR="004B2D97">
        <w:rPr>
          <w:rFonts w:asciiTheme="minorHAnsi" w:hAnsiTheme="minorHAnsi" w:cstheme="minorHAnsi"/>
          <w:spacing w:val="-1"/>
          <w:sz w:val="22"/>
          <w:szCs w:val="22"/>
        </w:rPr>
        <w:t>go</w:t>
      </w:r>
      <w:r w:rsidRPr="004B2D97">
        <w:rPr>
          <w:rFonts w:asciiTheme="minorHAnsi" w:hAnsiTheme="minorHAnsi" w:cstheme="minorHAnsi"/>
          <w:spacing w:val="16"/>
          <w:sz w:val="22"/>
          <w:szCs w:val="22"/>
        </w:rPr>
        <w:t xml:space="preserve"> </w:t>
      </w:r>
      <w:r w:rsidRPr="004B2D97">
        <w:rPr>
          <w:rFonts w:asciiTheme="minorHAnsi" w:hAnsiTheme="minorHAnsi" w:cstheme="minorHAnsi"/>
          <w:spacing w:val="-1"/>
          <w:sz w:val="22"/>
          <w:szCs w:val="22"/>
        </w:rPr>
        <w:t>zezwoleni</w:t>
      </w:r>
      <w:r w:rsidR="004B2D97">
        <w:rPr>
          <w:rFonts w:asciiTheme="minorHAnsi" w:hAnsiTheme="minorHAnsi" w:cstheme="minorHAnsi"/>
          <w:spacing w:val="-1"/>
          <w:sz w:val="22"/>
          <w:szCs w:val="22"/>
        </w:rPr>
        <w:t>a</w:t>
      </w:r>
      <w:r w:rsidRPr="004B2D97">
        <w:rPr>
          <w:rFonts w:asciiTheme="minorHAnsi" w:hAnsiTheme="minorHAnsi" w:cstheme="minorHAnsi"/>
          <w:spacing w:val="16"/>
          <w:sz w:val="22"/>
          <w:szCs w:val="22"/>
        </w:rPr>
        <w:t xml:space="preserve"> </w:t>
      </w:r>
      <w:r w:rsidRPr="004B2D97">
        <w:rPr>
          <w:rFonts w:asciiTheme="minorHAnsi" w:hAnsiTheme="minorHAnsi" w:cstheme="minorHAnsi"/>
          <w:sz w:val="22"/>
          <w:szCs w:val="22"/>
        </w:rPr>
        <w:t>lub</w:t>
      </w:r>
      <w:r w:rsidRPr="004B2D97">
        <w:rPr>
          <w:rFonts w:asciiTheme="minorHAnsi" w:hAnsiTheme="minorHAnsi" w:cstheme="minorHAnsi"/>
          <w:spacing w:val="17"/>
          <w:sz w:val="22"/>
          <w:szCs w:val="22"/>
        </w:rPr>
        <w:t xml:space="preserve"> </w:t>
      </w:r>
      <w:r w:rsidRPr="004B2D97">
        <w:rPr>
          <w:rFonts w:asciiTheme="minorHAnsi" w:hAnsiTheme="minorHAnsi" w:cstheme="minorHAnsi"/>
          <w:spacing w:val="-1"/>
          <w:sz w:val="22"/>
          <w:szCs w:val="22"/>
        </w:rPr>
        <w:t>decyzj</w:t>
      </w:r>
      <w:r w:rsidR="004B2D97">
        <w:rPr>
          <w:rFonts w:asciiTheme="minorHAnsi" w:hAnsiTheme="minorHAnsi" w:cstheme="minorHAnsi"/>
          <w:spacing w:val="-1"/>
          <w:sz w:val="22"/>
          <w:szCs w:val="22"/>
        </w:rPr>
        <w:t>i</w:t>
      </w:r>
      <w:r w:rsidRPr="004B2D97">
        <w:rPr>
          <w:rFonts w:asciiTheme="minorHAnsi" w:hAnsiTheme="minorHAnsi" w:cstheme="minorHAnsi"/>
          <w:spacing w:val="16"/>
          <w:sz w:val="22"/>
          <w:szCs w:val="22"/>
        </w:rPr>
        <w:t xml:space="preserve"> </w:t>
      </w:r>
      <w:r w:rsidRPr="004B2D97">
        <w:rPr>
          <w:rFonts w:asciiTheme="minorHAnsi" w:hAnsiTheme="minorHAnsi" w:cstheme="minorHAnsi"/>
          <w:sz w:val="22"/>
          <w:szCs w:val="22"/>
        </w:rPr>
        <w:t>właściwego</w:t>
      </w:r>
      <w:r w:rsidRPr="004B2D97">
        <w:rPr>
          <w:rFonts w:asciiTheme="minorHAnsi" w:hAnsiTheme="minorHAnsi" w:cstheme="minorHAnsi"/>
          <w:spacing w:val="18"/>
          <w:sz w:val="22"/>
          <w:szCs w:val="22"/>
        </w:rPr>
        <w:t xml:space="preserve"> </w:t>
      </w:r>
      <w:r w:rsidRPr="004B2D97">
        <w:rPr>
          <w:rFonts w:asciiTheme="minorHAnsi" w:hAnsiTheme="minorHAnsi" w:cstheme="minorHAnsi"/>
          <w:spacing w:val="-1"/>
          <w:sz w:val="22"/>
          <w:szCs w:val="22"/>
        </w:rPr>
        <w:t>organu</w:t>
      </w:r>
      <w:r w:rsidRPr="004B2D97">
        <w:rPr>
          <w:rFonts w:asciiTheme="minorHAnsi" w:hAnsiTheme="minorHAnsi" w:cstheme="minorHAnsi"/>
          <w:spacing w:val="16"/>
          <w:sz w:val="22"/>
          <w:szCs w:val="22"/>
        </w:rPr>
        <w:t xml:space="preserve"> </w:t>
      </w:r>
      <w:r w:rsidRPr="004B2D97">
        <w:rPr>
          <w:rFonts w:asciiTheme="minorHAnsi" w:hAnsiTheme="minorHAnsi" w:cstheme="minorHAnsi"/>
          <w:spacing w:val="-1"/>
          <w:sz w:val="22"/>
          <w:szCs w:val="22"/>
        </w:rPr>
        <w:t>na</w:t>
      </w:r>
      <w:r w:rsidRPr="004B2D97">
        <w:rPr>
          <w:rFonts w:asciiTheme="minorHAnsi" w:hAnsiTheme="minorHAnsi" w:cstheme="minorHAnsi"/>
          <w:spacing w:val="17"/>
          <w:sz w:val="22"/>
          <w:szCs w:val="22"/>
        </w:rPr>
        <w:t xml:space="preserve"> </w:t>
      </w:r>
      <w:r w:rsidRPr="004B2D97">
        <w:rPr>
          <w:rFonts w:asciiTheme="minorHAnsi" w:hAnsiTheme="minorHAnsi" w:cstheme="minorHAnsi"/>
          <w:spacing w:val="-1"/>
          <w:sz w:val="22"/>
          <w:szCs w:val="22"/>
        </w:rPr>
        <w:t>transport</w:t>
      </w:r>
      <w:r w:rsidRPr="004B2D97">
        <w:rPr>
          <w:rFonts w:asciiTheme="minorHAnsi" w:hAnsiTheme="minorHAnsi" w:cstheme="minorHAnsi"/>
          <w:spacing w:val="19"/>
          <w:sz w:val="22"/>
          <w:szCs w:val="22"/>
        </w:rPr>
        <w:t xml:space="preserve"> </w:t>
      </w:r>
      <w:r w:rsidRPr="004B2D97">
        <w:rPr>
          <w:rFonts w:asciiTheme="minorHAnsi" w:hAnsiTheme="minorHAnsi" w:cstheme="minorHAnsi"/>
          <w:sz w:val="22"/>
          <w:szCs w:val="22"/>
        </w:rPr>
        <w:t>odpadów</w:t>
      </w:r>
      <w:r w:rsidRPr="004B2D97">
        <w:rPr>
          <w:rFonts w:asciiTheme="minorHAnsi" w:hAnsiTheme="minorHAnsi" w:cstheme="minorHAnsi"/>
          <w:spacing w:val="67"/>
          <w:w w:val="102"/>
          <w:sz w:val="22"/>
          <w:szCs w:val="22"/>
        </w:rPr>
        <w:t xml:space="preserve"> </w:t>
      </w:r>
      <w:r w:rsidRPr="004B2D97">
        <w:rPr>
          <w:rFonts w:asciiTheme="minorHAnsi" w:hAnsiTheme="minorHAnsi" w:cstheme="minorHAnsi"/>
          <w:spacing w:val="-1"/>
          <w:sz w:val="22"/>
          <w:szCs w:val="22"/>
        </w:rPr>
        <w:t>zgodnie</w:t>
      </w:r>
      <w:r w:rsidRPr="004B2D97">
        <w:rPr>
          <w:rFonts w:asciiTheme="minorHAnsi" w:hAnsiTheme="minorHAnsi" w:cstheme="minorHAnsi"/>
          <w:spacing w:val="14"/>
          <w:sz w:val="22"/>
          <w:szCs w:val="22"/>
        </w:rPr>
        <w:t xml:space="preserve"> </w:t>
      </w:r>
      <w:r w:rsidRPr="004B2D97">
        <w:rPr>
          <w:rFonts w:asciiTheme="minorHAnsi" w:hAnsiTheme="minorHAnsi" w:cstheme="minorHAnsi"/>
          <w:sz w:val="22"/>
          <w:szCs w:val="22"/>
        </w:rPr>
        <w:t>z</w:t>
      </w:r>
      <w:r w:rsidRPr="004B2D97">
        <w:rPr>
          <w:rFonts w:asciiTheme="minorHAnsi" w:hAnsiTheme="minorHAnsi" w:cstheme="minorHAnsi"/>
          <w:spacing w:val="16"/>
          <w:sz w:val="22"/>
          <w:szCs w:val="22"/>
        </w:rPr>
        <w:t xml:space="preserve"> </w:t>
      </w:r>
      <w:r w:rsidRPr="004B2D97">
        <w:rPr>
          <w:rFonts w:asciiTheme="minorHAnsi" w:hAnsiTheme="minorHAnsi" w:cstheme="minorHAnsi"/>
          <w:spacing w:val="-1"/>
          <w:sz w:val="22"/>
          <w:szCs w:val="22"/>
        </w:rPr>
        <w:t>ustawą</w:t>
      </w:r>
      <w:r w:rsidRPr="004B2D97">
        <w:rPr>
          <w:rFonts w:asciiTheme="minorHAnsi" w:hAnsiTheme="minorHAnsi" w:cstheme="minorHAnsi"/>
          <w:spacing w:val="15"/>
          <w:sz w:val="22"/>
          <w:szCs w:val="22"/>
        </w:rPr>
        <w:t xml:space="preserve"> </w:t>
      </w:r>
      <w:r w:rsidRPr="004B2D97">
        <w:rPr>
          <w:rFonts w:asciiTheme="minorHAnsi" w:hAnsiTheme="minorHAnsi" w:cstheme="minorHAnsi"/>
          <w:sz w:val="22"/>
          <w:szCs w:val="22"/>
        </w:rPr>
        <w:t>o</w:t>
      </w:r>
      <w:r w:rsidRPr="004B2D97">
        <w:rPr>
          <w:rFonts w:asciiTheme="minorHAnsi" w:hAnsiTheme="minorHAnsi" w:cstheme="minorHAnsi"/>
          <w:spacing w:val="16"/>
          <w:sz w:val="22"/>
          <w:szCs w:val="22"/>
        </w:rPr>
        <w:t xml:space="preserve"> </w:t>
      </w:r>
      <w:r w:rsidRPr="004B2D97">
        <w:rPr>
          <w:rFonts w:asciiTheme="minorHAnsi" w:hAnsiTheme="minorHAnsi" w:cstheme="minorHAnsi"/>
          <w:spacing w:val="-1"/>
          <w:sz w:val="22"/>
          <w:szCs w:val="22"/>
        </w:rPr>
        <w:t>odpadach,</w:t>
      </w:r>
    </w:p>
    <w:p w14:paraId="3FC94E7F" w14:textId="16CCFA4B" w:rsidR="004B2D97" w:rsidRPr="004B2D97" w:rsidRDefault="00DE42A0" w:rsidP="00DA1E3E">
      <w:pPr>
        <w:pStyle w:val="BodyTextIndentZnak"/>
        <w:numPr>
          <w:ilvl w:val="2"/>
          <w:numId w:val="28"/>
        </w:numPr>
        <w:spacing w:line="276" w:lineRule="auto"/>
        <w:rPr>
          <w:rFonts w:asciiTheme="minorHAnsi" w:hAnsiTheme="minorHAnsi" w:cstheme="minorHAnsi"/>
          <w:sz w:val="22"/>
          <w:szCs w:val="22"/>
        </w:rPr>
      </w:pPr>
      <w:r w:rsidRPr="004B2D97">
        <w:rPr>
          <w:rFonts w:asciiTheme="minorHAnsi" w:hAnsiTheme="minorHAnsi" w:cstheme="minorHAnsi"/>
          <w:sz w:val="22"/>
          <w:szCs w:val="22"/>
        </w:rPr>
        <w:t>wpis</w:t>
      </w:r>
      <w:r w:rsidR="004B2D97">
        <w:rPr>
          <w:rFonts w:asciiTheme="minorHAnsi" w:hAnsiTheme="minorHAnsi" w:cstheme="minorHAnsi"/>
          <w:sz w:val="22"/>
          <w:szCs w:val="22"/>
        </w:rPr>
        <w:t>u</w:t>
      </w:r>
      <w:r w:rsidRPr="004B2D97">
        <w:rPr>
          <w:rFonts w:asciiTheme="minorHAnsi" w:hAnsiTheme="minorHAnsi" w:cstheme="minorHAnsi"/>
          <w:spacing w:val="17"/>
          <w:sz w:val="22"/>
          <w:szCs w:val="22"/>
        </w:rPr>
        <w:t xml:space="preserve"> </w:t>
      </w:r>
      <w:r w:rsidRPr="004B2D97">
        <w:rPr>
          <w:rFonts w:asciiTheme="minorHAnsi" w:hAnsiTheme="minorHAnsi" w:cstheme="minorHAnsi"/>
          <w:sz w:val="22"/>
          <w:szCs w:val="22"/>
        </w:rPr>
        <w:t>do</w:t>
      </w:r>
      <w:r w:rsidRPr="004B2D97">
        <w:rPr>
          <w:rFonts w:asciiTheme="minorHAnsi" w:hAnsiTheme="minorHAnsi" w:cstheme="minorHAnsi"/>
          <w:spacing w:val="19"/>
          <w:sz w:val="22"/>
          <w:szCs w:val="22"/>
        </w:rPr>
        <w:t xml:space="preserve"> </w:t>
      </w:r>
      <w:r w:rsidRPr="004B2D97">
        <w:rPr>
          <w:rFonts w:asciiTheme="minorHAnsi" w:hAnsiTheme="minorHAnsi" w:cstheme="minorHAnsi"/>
          <w:spacing w:val="-1"/>
          <w:sz w:val="22"/>
          <w:szCs w:val="22"/>
        </w:rPr>
        <w:t>rejestru</w:t>
      </w:r>
      <w:r w:rsidRPr="004B2D97">
        <w:rPr>
          <w:rFonts w:asciiTheme="minorHAnsi" w:hAnsiTheme="minorHAnsi" w:cstheme="minorHAnsi"/>
          <w:spacing w:val="17"/>
          <w:sz w:val="22"/>
          <w:szCs w:val="22"/>
        </w:rPr>
        <w:t xml:space="preserve"> </w:t>
      </w:r>
      <w:r w:rsidRPr="004B2D97">
        <w:rPr>
          <w:rFonts w:asciiTheme="minorHAnsi" w:hAnsiTheme="minorHAnsi" w:cstheme="minorHAnsi"/>
          <w:spacing w:val="-1"/>
          <w:sz w:val="22"/>
          <w:szCs w:val="22"/>
        </w:rPr>
        <w:t>zbierających</w:t>
      </w:r>
      <w:r w:rsidRPr="004B2D97">
        <w:rPr>
          <w:rFonts w:asciiTheme="minorHAnsi" w:hAnsiTheme="minorHAnsi" w:cstheme="minorHAnsi"/>
          <w:spacing w:val="17"/>
          <w:sz w:val="22"/>
          <w:szCs w:val="22"/>
        </w:rPr>
        <w:t xml:space="preserve"> </w:t>
      </w:r>
      <w:r w:rsidRPr="004B2D97">
        <w:rPr>
          <w:rFonts w:asciiTheme="minorHAnsi" w:hAnsiTheme="minorHAnsi" w:cstheme="minorHAnsi"/>
          <w:sz w:val="22"/>
          <w:szCs w:val="22"/>
        </w:rPr>
        <w:t>sprzęt</w:t>
      </w:r>
      <w:r w:rsidRPr="004B2D97">
        <w:rPr>
          <w:rFonts w:asciiTheme="minorHAnsi" w:hAnsiTheme="minorHAnsi" w:cstheme="minorHAnsi"/>
          <w:spacing w:val="17"/>
          <w:sz w:val="22"/>
          <w:szCs w:val="22"/>
        </w:rPr>
        <w:t xml:space="preserve"> </w:t>
      </w:r>
      <w:r w:rsidRPr="004B2D97">
        <w:rPr>
          <w:rFonts w:asciiTheme="minorHAnsi" w:hAnsiTheme="minorHAnsi" w:cstheme="minorHAnsi"/>
          <w:spacing w:val="-1"/>
          <w:sz w:val="22"/>
          <w:szCs w:val="22"/>
        </w:rPr>
        <w:t>elektryczny</w:t>
      </w:r>
      <w:r w:rsidRPr="004B2D97">
        <w:rPr>
          <w:rFonts w:asciiTheme="minorHAnsi" w:hAnsiTheme="minorHAnsi" w:cstheme="minorHAnsi"/>
          <w:spacing w:val="18"/>
          <w:sz w:val="22"/>
          <w:szCs w:val="22"/>
        </w:rPr>
        <w:t xml:space="preserve"> </w:t>
      </w:r>
      <w:r w:rsidRPr="004B2D97">
        <w:rPr>
          <w:rFonts w:asciiTheme="minorHAnsi" w:hAnsiTheme="minorHAnsi" w:cstheme="minorHAnsi"/>
          <w:sz w:val="22"/>
          <w:szCs w:val="22"/>
        </w:rPr>
        <w:t>i</w:t>
      </w:r>
      <w:r w:rsidRPr="004B2D97">
        <w:rPr>
          <w:rFonts w:asciiTheme="minorHAnsi" w:hAnsiTheme="minorHAnsi" w:cstheme="minorHAnsi"/>
          <w:spacing w:val="16"/>
          <w:sz w:val="22"/>
          <w:szCs w:val="22"/>
        </w:rPr>
        <w:t xml:space="preserve"> </w:t>
      </w:r>
      <w:r w:rsidRPr="004B2D97">
        <w:rPr>
          <w:rFonts w:asciiTheme="minorHAnsi" w:hAnsiTheme="minorHAnsi" w:cstheme="minorHAnsi"/>
          <w:sz w:val="22"/>
          <w:szCs w:val="22"/>
        </w:rPr>
        <w:t>elektroniczny</w:t>
      </w:r>
      <w:r w:rsidRPr="004B2D97">
        <w:rPr>
          <w:rFonts w:asciiTheme="minorHAnsi" w:hAnsiTheme="minorHAnsi" w:cstheme="minorHAnsi"/>
          <w:spacing w:val="17"/>
          <w:sz w:val="22"/>
          <w:szCs w:val="22"/>
        </w:rPr>
        <w:t xml:space="preserve"> </w:t>
      </w:r>
      <w:r w:rsidRPr="004B2D97">
        <w:rPr>
          <w:rFonts w:asciiTheme="minorHAnsi" w:hAnsiTheme="minorHAnsi" w:cstheme="minorHAnsi"/>
          <w:sz w:val="22"/>
          <w:szCs w:val="22"/>
        </w:rPr>
        <w:t>prowadzonego</w:t>
      </w:r>
      <w:r w:rsidRPr="004B2D97">
        <w:rPr>
          <w:rFonts w:asciiTheme="minorHAnsi" w:hAnsiTheme="minorHAnsi" w:cstheme="minorHAnsi"/>
          <w:spacing w:val="62"/>
          <w:w w:val="102"/>
          <w:sz w:val="22"/>
          <w:szCs w:val="22"/>
        </w:rPr>
        <w:t xml:space="preserve"> </w:t>
      </w:r>
      <w:r w:rsidRPr="004B2D97">
        <w:rPr>
          <w:rFonts w:asciiTheme="minorHAnsi" w:hAnsiTheme="minorHAnsi" w:cstheme="minorHAnsi"/>
          <w:spacing w:val="-1"/>
          <w:sz w:val="22"/>
          <w:szCs w:val="22"/>
        </w:rPr>
        <w:t>przez</w:t>
      </w:r>
      <w:r w:rsidRPr="004B2D97">
        <w:rPr>
          <w:rFonts w:asciiTheme="minorHAnsi" w:hAnsiTheme="minorHAnsi" w:cstheme="minorHAnsi"/>
          <w:spacing w:val="21"/>
          <w:sz w:val="22"/>
          <w:szCs w:val="22"/>
        </w:rPr>
        <w:t xml:space="preserve"> </w:t>
      </w:r>
      <w:r w:rsidRPr="004B2D97">
        <w:rPr>
          <w:rFonts w:asciiTheme="minorHAnsi" w:hAnsiTheme="minorHAnsi" w:cstheme="minorHAnsi"/>
          <w:spacing w:val="-1"/>
          <w:sz w:val="22"/>
          <w:szCs w:val="22"/>
        </w:rPr>
        <w:t>Głównego</w:t>
      </w:r>
      <w:r w:rsidRPr="004B2D97">
        <w:rPr>
          <w:rFonts w:asciiTheme="minorHAnsi" w:hAnsiTheme="minorHAnsi" w:cstheme="minorHAnsi"/>
          <w:spacing w:val="17"/>
          <w:sz w:val="22"/>
          <w:szCs w:val="22"/>
        </w:rPr>
        <w:t xml:space="preserve"> </w:t>
      </w:r>
      <w:r w:rsidRPr="004B2D97">
        <w:rPr>
          <w:rFonts w:asciiTheme="minorHAnsi" w:hAnsiTheme="minorHAnsi" w:cstheme="minorHAnsi"/>
          <w:spacing w:val="-1"/>
          <w:sz w:val="22"/>
          <w:szCs w:val="22"/>
        </w:rPr>
        <w:t>Inspektora</w:t>
      </w:r>
      <w:r w:rsidRPr="004B2D97">
        <w:rPr>
          <w:rFonts w:asciiTheme="minorHAnsi" w:hAnsiTheme="minorHAnsi" w:cstheme="minorHAnsi"/>
          <w:spacing w:val="20"/>
          <w:sz w:val="22"/>
          <w:szCs w:val="22"/>
        </w:rPr>
        <w:t xml:space="preserve"> </w:t>
      </w:r>
      <w:r w:rsidRPr="004B2D97">
        <w:rPr>
          <w:rFonts w:asciiTheme="minorHAnsi" w:hAnsiTheme="minorHAnsi" w:cstheme="minorHAnsi"/>
          <w:sz w:val="22"/>
          <w:szCs w:val="22"/>
        </w:rPr>
        <w:t>Ochrony</w:t>
      </w:r>
      <w:r w:rsidRPr="004B2D97">
        <w:rPr>
          <w:rFonts w:asciiTheme="minorHAnsi" w:hAnsiTheme="minorHAnsi" w:cstheme="minorHAnsi"/>
          <w:spacing w:val="18"/>
          <w:sz w:val="22"/>
          <w:szCs w:val="22"/>
        </w:rPr>
        <w:t xml:space="preserve"> </w:t>
      </w:r>
      <w:r w:rsidRPr="004B2D97">
        <w:rPr>
          <w:rFonts w:asciiTheme="minorHAnsi" w:hAnsiTheme="minorHAnsi" w:cstheme="minorHAnsi"/>
          <w:spacing w:val="-1"/>
          <w:sz w:val="22"/>
          <w:szCs w:val="22"/>
        </w:rPr>
        <w:t>Środowiska</w:t>
      </w:r>
      <w:r w:rsidRPr="004B2D97">
        <w:rPr>
          <w:rFonts w:asciiTheme="minorHAnsi" w:hAnsiTheme="minorHAnsi" w:cstheme="minorHAnsi"/>
          <w:spacing w:val="17"/>
          <w:sz w:val="22"/>
          <w:szCs w:val="22"/>
        </w:rPr>
        <w:t xml:space="preserve"> </w:t>
      </w:r>
      <w:r w:rsidRPr="004B2D97">
        <w:rPr>
          <w:rFonts w:asciiTheme="minorHAnsi" w:hAnsiTheme="minorHAnsi" w:cstheme="minorHAnsi"/>
          <w:sz w:val="22"/>
          <w:szCs w:val="22"/>
        </w:rPr>
        <w:t>w</w:t>
      </w:r>
      <w:r w:rsidRPr="004B2D97">
        <w:rPr>
          <w:rFonts w:asciiTheme="minorHAnsi" w:hAnsiTheme="minorHAnsi" w:cstheme="minorHAnsi"/>
          <w:spacing w:val="21"/>
          <w:sz w:val="22"/>
          <w:szCs w:val="22"/>
        </w:rPr>
        <w:t xml:space="preserve"> </w:t>
      </w:r>
      <w:r w:rsidRPr="004B2D97">
        <w:rPr>
          <w:rFonts w:asciiTheme="minorHAnsi" w:hAnsiTheme="minorHAnsi" w:cstheme="minorHAnsi"/>
          <w:spacing w:val="-1"/>
          <w:sz w:val="22"/>
          <w:szCs w:val="22"/>
        </w:rPr>
        <w:t>zakresie</w:t>
      </w:r>
      <w:r w:rsidRPr="004B2D97">
        <w:rPr>
          <w:rFonts w:asciiTheme="minorHAnsi" w:hAnsiTheme="minorHAnsi" w:cstheme="minorHAnsi"/>
          <w:spacing w:val="19"/>
          <w:sz w:val="22"/>
          <w:szCs w:val="22"/>
        </w:rPr>
        <w:t xml:space="preserve"> </w:t>
      </w:r>
      <w:r w:rsidRPr="004B2D97">
        <w:rPr>
          <w:rFonts w:asciiTheme="minorHAnsi" w:hAnsiTheme="minorHAnsi" w:cstheme="minorHAnsi"/>
          <w:sz w:val="22"/>
          <w:szCs w:val="22"/>
        </w:rPr>
        <w:t>zbierania</w:t>
      </w:r>
      <w:r w:rsidRPr="004B2D97">
        <w:rPr>
          <w:rFonts w:asciiTheme="minorHAnsi" w:hAnsiTheme="minorHAnsi" w:cstheme="minorHAnsi"/>
          <w:spacing w:val="17"/>
          <w:sz w:val="22"/>
          <w:szCs w:val="22"/>
        </w:rPr>
        <w:t xml:space="preserve"> </w:t>
      </w:r>
      <w:r w:rsidRPr="004B2D97">
        <w:rPr>
          <w:rFonts w:asciiTheme="minorHAnsi" w:hAnsiTheme="minorHAnsi" w:cstheme="minorHAnsi"/>
          <w:sz w:val="22"/>
          <w:szCs w:val="22"/>
        </w:rPr>
        <w:t>zużytego</w:t>
      </w:r>
      <w:r w:rsidRPr="004B2D97">
        <w:rPr>
          <w:rFonts w:asciiTheme="minorHAnsi" w:hAnsiTheme="minorHAnsi" w:cstheme="minorHAnsi"/>
          <w:spacing w:val="73"/>
          <w:w w:val="102"/>
          <w:sz w:val="22"/>
          <w:szCs w:val="22"/>
        </w:rPr>
        <w:t xml:space="preserve"> </w:t>
      </w:r>
      <w:r w:rsidRPr="004B2D97">
        <w:rPr>
          <w:rFonts w:asciiTheme="minorHAnsi" w:hAnsiTheme="minorHAnsi" w:cstheme="minorHAnsi"/>
          <w:spacing w:val="-1"/>
          <w:sz w:val="22"/>
          <w:szCs w:val="22"/>
        </w:rPr>
        <w:t>sprzętu</w:t>
      </w:r>
      <w:r w:rsidRPr="004B2D97">
        <w:rPr>
          <w:rFonts w:asciiTheme="minorHAnsi" w:hAnsiTheme="minorHAnsi" w:cstheme="minorHAnsi"/>
          <w:spacing w:val="25"/>
          <w:sz w:val="22"/>
          <w:szCs w:val="22"/>
        </w:rPr>
        <w:t xml:space="preserve"> </w:t>
      </w:r>
      <w:r w:rsidRPr="004B2D97">
        <w:rPr>
          <w:rFonts w:asciiTheme="minorHAnsi" w:hAnsiTheme="minorHAnsi" w:cstheme="minorHAnsi"/>
          <w:sz w:val="22"/>
          <w:szCs w:val="22"/>
        </w:rPr>
        <w:t>elektrycznego</w:t>
      </w:r>
      <w:r w:rsidRPr="004B2D97">
        <w:rPr>
          <w:rFonts w:asciiTheme="minorHAnsi" w:hAnsiTheme="minorHAnsi" w:cstheme="minorHAnsi"/>
          <w:spacing w:val="24"/>
          <w:sz w:val="22"/>
          <w:szCs w:val="22"/>
        </w:rPr>
        <w:t xml:space="preserve"> </w:t>
      </w:r>
      <w:r w:rsidRPr="004B2D97">
        <w:rPr>
          <w:rFonts w:asciiTheme="minorHAnsi" w:hAnsiTheme="minorHAnsi" w:cstheme="minorHAnsi"/>
          <w:sz w:val="22"/>
          <w:szCs w:val="22"/>
        </w:rPr>
        <w:t>i</w:t>
      </w:r>
      <w:r w:rsidRPr="004B2D97">
        <w:rPr>
          <w:rFonts w:asciiTheme="minorHAnsi" w:hAnsiTheme="minorHAnsi" w:cstheme="minorHAnsi"/>
          <w:spacing w:val="28"/>
          <w:sz w:val="22"/>
          <w:szCs w:val="22"/>
        </w:rPr>
        <w:t xml:space="preserve"> </w:t>
      </w:r>
      <w:r w:rsidRPr="004B2D97">
        <w:rPr>
          <w:rFonts w:asciiTheme="minorHAnsi" w:hAnsiTheme="minorHAnsi" w:cstheme="minorHAnsi"/>
          <w:spacing w:val="-1"/>
          <w:sz w:val="22"/>
          <w:szCs w:val="22"/>
        </w:rPr>
        <w:t>elektronicznego,</w:t>
      </w:r>
    </w:p>
    <w:p w14:paraId="47336717" w14:textId="50AAD30E" w:rsidR="00EE47C1" w:rsidRPr="004B2D97" w:rsidRDefault="00DE42A0" w:rsidP="00DA1E3E">
      <w:pPr>
        <w:pStyle w:val="BodyTextIndentZnak"/>
        <w:numPr>
          <w:ilvl w:val="2"/>
          <w:numId w:val="28"/>
        </w:numPr>
        <w:spacing w:line="276" w:lineRule="auto"/>
        <w:rPr>
          <w:rFonts w:asciiTheme="minorHAnsi" w:hAnsiTheme="minorHAnsi" w:cstheme="minorHAnsi"/>
          <w:sz w:val="22"/>
          <w:szCs w:val="22"/>
        </w:rPr>
      </w:pPr>
      <w:r w:rsidRPr="004B2D97">
        <w:rPr>
          <w:rFonts w:asciiTheme="minorHAnsi" w:hAnsiTheme="minorHAnsi" w:cstheme="minorHAnsi"/>
          <w:sz w:val="22"/>
          <w:szCs w:val="22"/>
        </w:rPr>
        <w:t>wpis</w:t>
      </w:r>
      <w:r w:rsidR="004B2D97">
        <w:rPr>
          <w:rFonts w:asciiTheme="minorHAnsi" w:hAnsiTheme="minorHAnsi" w:cstheme="minorHAnsi"/>
          <w:sz w:val="22"/>
          <w:szCs w:val="22"/>
        </w:rPr>
        <w:t>u</w:t>
      </w:r>
      <w:r w:rsidRPr="004B2D97">
        <w:rPr>
          <w:rFonts w:asciiTheme="minorHAnsi" w:hAnsiTheme="minorHAnsi" w:cstheme="minorHAnsi"/>
          <w:spacing w:val="13"/>
          <w:sz w:val="22"/>
          <w:szCs w:val="22"/>
        </w:rPr>
        <w:t xml:space="preserve"> </w:t>
      </w:r>
      <w:r w:rsidRPr="004B2D97">
        <w:rPr>
          <w:rFonts w:asciiTheme="minorHAnsi" w:hAnsiTheme="minorHAnsi" w:cstheme="minorHAnsi"/>
          <w:sz w:val="22"/>
          <w:szCs w:val="22"/>
        </w:rPr>
        <w:t>do</w:t>
      </w:r>
      <w:r w:rsidRPr="004B2D97">
        <w:rPr>
          <w:rFonts w:asciiTheme="minorHAnsi" w:hAnsiTheme="minorHAnsi" w:cstheme="minorHAnsi"/>
          <w:spacing w:val="14"/>
          <w:sz w:val="22"/>
          <w:szCs w:val="22"/>
        </w:rPr>
        <w:t xml:space="preserve"> </w:t>
      </w:r>
      <w:r w:rsidRPr="004B2D97">
        <w:rPr>
          <w:rFonts w:asciiTheme="minorHAnsi" w:hAnsiTheme="minorHAnsi" w:cstheme="minorHAnsi"/>
          <w:spacing w:val="-1"/>
          <w:sz w:val="22"/>
          <w:szCs w:val="22"/>
        </w:rPr>
        <w:t>bazy</w:t>
      </w:r>
      <w:r w:rsidRPr="004B2D97">
        <w:rPr>
          <w:rFonts w:asciiTheme="minorHAnsi" w:hAnsiTheme="minorHAnsi" w:cstheme="minorHAnsi"/>
          <w:spacing w:val="15"/>
          <w:sz w:val="22"/>
          <w:szCs w:val="22"/>
        </w:rPr>
        <w:t xml:space="preserve"> </w:t>
      </w:r>
      <w:r w:rsidRPr="004B2D97">
        <w:rPr>
          <w:rFonts w:asciiTheme="minorHAnsi" w:hAnsiTheme="minorHAnsi" w:cstheme="minorHAnsi"/>
          <w:spacing w:val="-1"/>
          <w:sz w:val="22"/>
          <w:szCs w:val="22"/>
        </w:rPr>
        <w:t>danych</w:t>
      </w:r>
      <w:r w:rsidRPr="004B2D97">
        <w:rPr>
          <w:rFonts w:asciiTheme="minorHAnsi" w:hAnsiTheme="minorHAnsi" w:cstheme="minorHAnsi"/>
          <w:spacing w:val="12"/>
          <w:sz w:val="22"/>
          <w:szCs w:val="22"/>
        </w:rPr>
        <w:t xml:space="preserve"> </w:t>
      </w:r>
      <w:r w:rsidRPr="004B2D97">
        <w:rPr>
          <w:rFonts w:asciiTheme="minorHAnsi" w:hAnsiTheme="minorHAnsi" w:cstheme="minorHAnsi"/>
          <w:sz w:val="22"/>
          <w:szCs w:val="22"/>
        </w:rPr>
        <w:t>o</w:t>
      </w:r>
      <w:r w:rsidRPr="004B2D97">
        <w:rPr>
          <w:rFonts w:asciiTheme="minorHAnsi" w:hAnsiTheme="minorHAnsi" w:cstheme="minorHAnsi"/>
          <w:spacing w:val="14"/>
          <w:sz w:val="22"/>
          <w:szCs w:val="22"/>
        </w:rPr>
        <w:t xml:space="preserve"> </w:t>
      </w:r>
      <w:r w:rsidRPr="004B2D97">
        <w:rPr>
          <w:rFonts w:asciiTheme="minorHAnsi" w:hAnsiTheme="minorHAnsi" w:cstheme="minorHAnsi"/>
          <w:spacing w:val="-1"/>
          <w:sz w:val="22"/>
          <w:szCs w:val="22"/>
        </w:rPr>
        <w:t>produktach</w:t>
      </w:r>
      <w:r w:rsidRPr="004B2D97">
        <w:rPr>
          <w:rFonts w:asciiTheme="minorHAnsi" w:hAnsiTheme="minorHAnsi" w:cstheme="minorHAnsi"/>
          <w:spacing w:val="15"/>
          <w:sz w:val="22"/>
          <w:szCs w:val="22"/>
        </w:rPr>
        <w:t xml:space="preserve"> </w:t>
      </w:r>
      <w:r w:rsidRPr="004B2D97">
        <w:rPr>
          <w:rFonts w:asciiTheme="minorHAnsi" w:hAnsiTheme="minorHAnsi" w:cstheme="minorHAnsi"/>
          <w:sz w:val="22"/>
          <w:szCs w:val="22"/>
        </w:rPr>
        <w:t>i</w:t>
      </w:r>
      <w:r w:rsidRPr="004B2D97">
        <w:rPr>
          <w:rFonts w:asciiTheme="minorHAnsi" w:hAnsiTheme="minorHAnsi" w:cstheme="minorHAnsi"/>
          <w:spacing w:val="12"/>
          <w:sz w:val="22"/>
          <w:szCs w:val="22"/>
        </w:rPr>
        <w:t xml:space="preserve"> </w:t>
      </w:r>
      <w:r w:rsidRPr="004B2D97">
        <w:rPr>
          <w:rFonts w:asciiTheme="minorHAnsi" w:hAnsiTheme="minorHAnsi" w:cstheme="minorHAnsi"/>
          <w:spacing w:val="-1"/>
          <w:sz w:val="22"/>
          <w:szCs w:val="22"/>
        </w:rPr>
        <w:t>opakowaniach</w:t>
      </w:r>
      <w:r w:rsidRPr="004B2D97">
        <w:rPr>
          <w:rFonts w:asciiTheme="minorHAnsi" w:hAnsiTheme="minorHAnsi" w:cstheme="minorHAnsi"/>
          <w:spacing w:val="12"/>
          <w:sz w:val="22"/>
          <w:szCs w:val="22"/>
        </w:rPr>
        <w:t xml:space="preserve"> </w:t>
      </w:r>
      <w:r w:rsidRPr="004B2D97">
        <w:rPr>
          <w:rFonts w:asciiTheme="minorHAnsi" w:hAnsiTheme="minorHAnsi" w:cstheme="minorHAnsi"/>
          <w:spacing w:val="-1"/>
          <w:sz w:val="22"/>
          <w:szCs w:val="22"/>
        </w:rPr>
        <w:t>oraz</w:t>
      </w:r>
      <w:r w:rsidRPr="004B2D97">
        <w:rPr>
          <w:rFonts w:asciiTheme="minorHAnsi" w:hAnsiTheme="minorHAnsi" w:cstheme="minorHAnsi"/>
          <w:spacing w:val="12"/>
          <w:sz w:val="22"/>
          <w:szCs w:val="22"/>
        </w:rPr>
        <w:t xml:space="preserve"> </w:t>
      </w:r>
      <w:r w:rsidRPr="004B2D97">
        <w:rPr>
          <w:rFonts w:asciiTheme="minorHAnsi" w:hAnsiTheme="minorHAnsi" w:cstheme="minorHAnsi"/>
          <w:sz w:val="22"/>
          <w:szCs w:val="22"/>
        </w:rPr>
        <w:t>o</w:t>
      </w:r>
      <w:r w:rsidRPr="004B2D97">
        <w:rPr>
          <w:rFonts w:asciiTheme="minorHAnsi" w:hAnsiTheme="minorHAnsi" w:cstheme="minorHAnsi"/>
          <w:spacing w:val="13"/>
          <w:sz w:val="22"/>
          <w:szCs w:val="22"/>
        </w:rPr>
        <w:t xml:space="preserve"> </w:t>
      </w:r>
      <w:r w:rsidRPr="004B2D97">
        <w:rPr>
          <w:rFonts w:asciiTheme="minorHAnsi" w:hAnsiTheme="minorHAnsi" w:cstheme="minorHAnsi"/>
          <w:sz w:val="22"/>
          <w:szCs w:val="22"/>
        </w:rPr>
        <w:t>gospodarce</w:t>
      </w:r>
      <w:r w:rsidRPr="004B2D97">
        <w:rPr>
          <w:rFonts w:asciiTheme="minorHAnsi" w:hAnsiTheme="minorHAnsi" w:cstheme="minorHAnsi"/>
          <w:spacing w:val="61"/>
          <w:w w:val="102"/>
          <w:sz w:val="22"/>
          <w:szCs w:val="22"/>
        </w:rPr>
        <w:t xml:space="preserve"> </w:t>
      </w:r>
      <w:r w:rsidRPr="004B2D97">
        <w:rPr>
          <w:rFonts w:asciiTheme="minorHAnsi" w:hAnsiTheme="minorHAnsi" w:cstheme="minorHAnsi"/>
          <w:sz w:val="22"/>
          <w:szCs w:val="22"/>
        </w:rPr>
        <w:t>odpadami</w:t>
      </w:r>
      <w:r w:rsidRPr="004B2D97">
        <w:rPr>
          <w:rFonts w:asciiTheme="minorHAnsi" w:hAnsiTheme="minorHAnsi" w:cstheme="minorHAnsi"/>
          <w:spacing w:val="30"/>
          <w:sz w:val="22"/>
          <w:szCs w:val="22"/>
        </w:rPr>
        <w:t xml:space="preserve"> </w:t>
      </w:r>
      <w:r w:rsidRPr="004B2D97">
        <w:rPr>
          <w:rFonts w:asciiTheme="minorHAnsi" w:hAnsiTheme="minorHAnsi" w:cstheme="minorHAnsi"/>
          <w:sz w:val="22"/>
          <w:szCs w:val="22"/>
        </w:rPr>
        <w:t>(BDO)</w:t>
      </w:r>
      <w:r w:rsidR="004B2D97">
        <w:rPr>
          <w:rFonts w:asciiTheme="minorHAnsi" w:hAnsiTheme="minorHAnsi" w:cstheme="minorHAnsi"/>
          <w:sz w:val="22"/>
          <w:szCs w:val="22"/>
        </w:rPr>
        <w:t>,</w:t>
      </w:r>
    </w:p>
    <w:p w14:paraId="036A8FDB" w14:textId="74FF9ECE" w:rsidR="00040962" w:rsidRPr="00635804" w:rsidRDefault="00040962" w:rsidP="00DA1E3E">
      <w:pPr>
        <w:pStyle w:val="BodyTextIndentZnak"/>
        <w:numPr>
          <w:ilvl w:val="2"/>
          <w:numId w:val="28"/>
        </w:numPr>
        <w:spacing w:line="276" w:lineRule="auto"/>
        <w:rPr>
          <w:rFonts w:asciiTheme="minorHAnsi" w:hAnsiTheme="minorHAnsi" w:cstheme="minorHAnsi"/>
          <w:sz w:val="22"/>
          <w:szCs w:val="22"/>
        </w:rPr>
      </w:pPr>
      <w:bookmarkStart w:id="4" w:name="_Hlk32925556"/>
      <w:bookmarkEnd w:id="3"/>
      <w:r w:rsidRPr="00635804">
        <w:rPr>
          <w:rFonts w:asciiTheme="minorHAnsi" w:hAnsiTheme="minorHAnsi" w:cstheme="minorHAnsi"/>
          <w:sz w:val="22"/>
          <w:szCs w:val="22"/>
        </w:rPr>
        <w:t xml:space="preserve">Informacji z Krajowego Rejestru Karnego </w:t>
      </w:r>
      <w:r w:rsidR="002151BF">
        <w:rPr>
          <w:rFonts w:asciiTheme="minorHAnsi" w:hAnsiTheme="minorHAnsi" w:cstheme="minorHAnsi"/>
          <w:sz w:val="22"/>
          <w:szCs w:val="22"/>
          <w:u w:val="single"/>
        </w:rPr>
        <w:t>sporzą</w:t>
      </w:r>
      <w:r w:rsidR="00DF5ECD">
        <w:rPr>
          <w:rFonts w:asciiTheme="minorHAnsi" w:hAnsiTheme="minorHAnsi" w:cstheme="minorHAnsi"/>
          <w:sz w:val="22"/>
          <w:szCs w:val="22"/>
          <w:u w:val="single"/>
        </w:rPr>
        <w:t>dzonej nie wcześniej niż 6 miesięcy przed jej złożeniem,</w:t>
      </w:r>
      <w:r w:rsidR="00DF5ECD">
        <w:rPr>
          <w:rStyle w:val="Odwoanieprzypisukocowego"/>
          <w:rFonts w:asciiTheme="minorHAnsi" w:hAnsiTheme="minorHAnsi" w:cstheme="minorHAnsi"/>
          <w:sz w:val="22"/>
          <w:szCs w:val="22"/>
          <w:u w:val="single"/>
        </w:rPr>
        <w:t xml:space="preserve"> </w:t>
      </w:r>
      <w:r w:rsidRPr="00635804">
        <w:rPr>
          <w:rFonts w:asciiTheme="minorHAnsi" w:hAnsiTheme="minorHAnsi" w:cstheme="minorHAnsi"/>
          <w:sz w:val="22"/>
          <w:szCs w:val="22"/>
        </w:rPr>
        <w:t>w zakresie:</w:t>
      </w:r>
    </w:p>
    <w:p w14:paraId="2A1D7A6F" w14:textId="77777777" w:rsidR="00040962" w:rsidRPr="00635804" w:rsidRDefault="00040962" w:rsidP="00DA1E3E">
      <w:pPr>
        <w:pStyle w:val="BodyTextIndentZnak"/>
        <w:tabs>
          <w:tab w:val="left" w:pos="709"/>
        </w:tabs>
        <w:spacing w:line="276" w:lineRule="auto"/>
        <w:ind w:left="1418"/>
        <w:rPr>
          <w:rFonts w:asciiTheme="minorHAnsi" w:hAnsiTheme="minorHAnsi" w:cstheme="minorHAnsi"/>
          <w:sz w:val="22"/>
          <w:szCs w:val="22"/>
        </w:rPr>
      </w:pPr>
      <w:r w:rsidRPr="00635804">
        <w:rPr>
          <w:rFonts w:asciiTheme="minorHAnsi" w:hAnsiTheme="minorHAnsi" w:cstheme="minorHAnsi"/>
          <w:sz w:val="22"/>
          <w:szCs w:val="22"/>
        </w:rPr>
        <w:t>a)  art. 108 ust. 1 pkt 1 i 2 Ustawy;</w:t>
      </w:r>
    </w:p>
    <w:p w14:paraId="2D1AAD71" w14:textId="7074C4C7" w:rsidR="00040962" w:rsidRPr="00635804" w:rsidRDefault="00040962" w:rsidP="00DA1E3E">
      <w:pPr>
        <w:pStyle w:val="BodyTextIndentZnak"/>
        <w:tabs>
          <w:tab w:val="left" w:pos="709"/>
        </w:tabs>
        <w:spacing w:line="276" w:lineRule="auto"/>
        <w:ind w:left="1418"/>
        <w:rPr>
          <w:rFonts w:asciiTheme="minorHAnsi" w:hAnsiTheme="minorHAnsi" w:cstheme="minorHAnsi"/>
          <w:sz w:val="22"/>
          <w:szCs w:val="22"/>
        </w:rPr>
      </w:pPr>
      <w:r w:rsidRPr="00635804">
        <w:rPr>
          <w:rFonts w:asciiTheme="minorHAnsi" w:hAnsiTheme="minorHAnsi" w:cstheme="minorHAnsi"/>
          <w:sz w:val="22"/>
          <w:szCs w:val="22"/>
        </w:rPr>
        <w:t>b) art. 108 ust 1 pkt 4 ustawy, dotyczącej orzeczenia zakazu ubiegania się o zamówienie publiczne tytułem środka  karnego;</w:t>
      </w:r>
    </w:p>
    <w:p w14:paraId="1BED058B" w14:textId="42A37A45" w:rsidR="00FD1FAB" w:rsidRPr="00660348" w:rsidRDefault="00040962" w:rsidP="00DA1E3E">
      <w:pPr>
        <w:pStyle w:val="BodyTextIndentZnak"/>
        <w:numPr>
          <w:ilvl w:val="2"/>
          <w:numId w:val="28"/>
        </w:numPr>
        <w:tabs>
          <w:tab w:val="left" w:pos="709"/>
        </w:tabs>
        <w:spacing w:line="276" w:lineRule="auto"/>
        <w:rPr>
          <w:rFonts w:asciiTheme="minorHAnsi" w:hAnsiTheme="minorHAnsi" w:cstheme="minorHAnsi"/>
          <w:b/>
          <w:bCs/>
          <w:sz w:val="22"/>
          <w:szCs w:val="22"/>
        </w:rPr>
      </w:pPr>
      <w:r w:rsidRPr="00635804">
        <w:rPr>
          <w:rFonts w:asciiTheme="minorHAnsi" w:hAnsiTheme="minorHAnsi" w:cstheme="minorHAnsi"/>
          <w:sz w:val="22"/>
          <w:szCs w:val="22"/>
        </w:rPr>
        <w:t xml:space="preserve">Oświadczenie wykonawcy, w zakresie art. 108 ust. 1 pkt 5 ustawy, o braku przynależności do tej samej grupy kapitałowej, w rozumieniu ustawy z dnia 16 lutego </w:t>
      </w:r>
      <w:r w:rsidRPr="006D08F9">
        <w:rPr>
          <w:rFonts w:asciiTheme="minorHAnsi" w:hAnsiTheme="minorHAnsi" w:cstheme="minorHAnsi"/>
          <w:sz w:val="22"/>
          <w:szCs w:val="22"/>
        </w:rPr>
        <w:t>2007 r. o ochronie konkurencji i konsumentów (Dz. U. z 20</w:t>
      </w:r>
      <w:r w:rsidR="006A5EA3" w:rsidRPr="006D08F9">
        <w:rPr>
          <w:rFonts w:asciiTheme="minorHAnsi" w:hAnsiTheme="minorHAnsi" w:cstheme="minorHAnsi"/>
          <w:sz w:val="22"/>
          <w:szCs w:val="22"/>
        </w:rPr>
        <w:t>21</w:t>
      </w:r>
      <w:r w:rsidRPr="006D08F9">
        <w:rPr>
          <w:rFonts w:asciiTheme="minorHAnsi" w:hAnsiTheme="minorHAnsi" w:cstheme="minorHAnsi"/>
          <w:sz w:val="22"/>
          <w:szCs w:val="22"/>
        </w:rPr>
        <w:t xml:space="preserve"> r poz. </w:t>
      </w:r>
      <w:r w:rsidR="006A5EA3" w:rsidRPr="006D08F9">
        <w:rPr>
          <w:rFonts w:asciiTheme="minorHAnsi" w:hAnsiTheme="minorHAnsi" w:cstheme="minorHAnsi"/>
          <w:sz w:val="22"/>
          <w:szCs w:val="22"/>
        </w:rPr>
        <w:t>275</w:t>
      </w:r>
      <w:r w:rsidRPr="006D08F9">
        <w:rPr>
          <w:rFonts w:asciiTheme="minorHAnsi" w:hAnsiTheme="minorHAnsi" w:cstheme="minorHAnsi"/>
          <w:sz w:val="22"/>
          <w:szCs w:val="22"/>
        </w:rPr>
        <w:t>) z innym</w:t>
      </w:r>
      <w:r w:rsidRPr="00635804">
        <w:rPr>
          <w:rFonts w:asciiTheme="minorHAnsi" w:hAnsiTheme="minorHAnsi" w:cstheme="minorHAnsi"/>
          <w:sz w:val="22"/>
          <w:szCs w:val="22"/>
        </w:rPr>
        <w:t xml:space="preserve"> wykonawcą, który złożył odrębną ofertą, ofertę częściową, albo oświadczenie </w:t>
      </w:r>
      <w:r w:rsidRPr="00635804">
        <w:rPr>
          <w:rFonts w:asciiTheme="minorHAnsi" w:hAnsiTheme="minorHAnsi" w:cstheme="minorHAnsi"/>
          <w:sz w:val="22"/>
          <w:szCs w:val="22"/>
        </w:rPr>
        <w:br/>
      </w:r>
      <w:r w:rsidRPr="00635804">
        <w:rPr>
          <w:rFonts w:asciiTheme="minorHAnsi" w:hAnsiTheme="minorHAnsi" w:cstheme="minorHAnsi"/>
          <w:sz w:val="22"/>
          <w:szCs w:val="22"/>
        </w:rPr>
        <w:lastRenderedPageBreak/>
        <w:t xml:space="preserve">o przynależności do tej samej grupy kapitałowej wraz z dokumentami lub informacjami potwierdzającymi przygotowanie oferty, oferty częściowej niezależnie od innego wykonawcy należącego do tej samej grupy kapitałowej </w:t>
      </w:r>
      <w:r w:rsidR="00E34569">
        <w:rPr>
          <w:rFonts w:asciiTheme="minorHAnsi" w:hAnsiTheme="minorHAnsi" w:cstheme="minorHAnsi"/>
          <w:sz w:val="22"/>
          <w:szCs w:val="22"/>
          <w:bdr w:val="none" w:sz="0" w:space="0" w:color="auto" w:frame="1"/>
          <w:shd w:val="clear" w:color="auto" w:fill="FFFFFF"/>
        </w:rPr>
        <w:t>–</w:t>
      </w:r>
      <w:r w:rsidRPr="00635804">
        <w:rPr>
          <w:rFonts w:asciiTheme="minorHAnsi" w:hAnsiTheme="minorHAnsi" w:cstheme="minorHAnsi"/>
          <w:sz w:val="22"/>
          <w:szCs w:val="22"/>
          <w:bdr w:val="none" w:sz="0" w:space="0" w:color="auto" w:frame="1"/>
          <w:shd w:val="clear" w:color="auto" w:fill="FFFFFF"/>
        </w:rPr>
        <w:t xml:space="preserve"> </w:t>
      </w:r>
      <w:r w:rsidR="00E34569" w:rsidRPr="00660348">
        <w:rPr>
          <w:rFonts w:asciiTheme="minorHAnsi" w:hAnsiTheme="minorHAnsi" w:cstheme="minorHAnsi"/>
          <w:b/>
          <w:bCs/>
          <w:sz w:val="22"/>
          <w:szCs w:val="22"/>
          <w:bdr w:val="none" w:sz="0" w:space="0" w:color="auto" w:frame="1"/>
          <w:shd w:val="clear" w:color="auto" w:fill="FFFFFF"/>
        </w:rPr>
        <w:t>(w</w:t>
      </w:r>
      <w:r w:rsidRPr="00660348">
        <w:rPr>
          <w:rFonts w:asciiTheme="minorHAnsi" w:hAnsiTheme="minorHAnsi" w:cstheme="minorHAnsi"/>
          <w:b/>
          <w:bCs/>
          <w:sz w:val="22"/>
          <w:szCs w:val="22"/>
          <w:bdr w:val="none" w:sz="0" w:space="0" w:color="auto" w:frame="1"/>
          <w:shd w:val="clear" w:color="auto" w:fill="FFFFFF"/>
        </w:rPr>
        <w:t xml:space="preserve">g wzoru stanowiącego </w:t>
      </w:r>
      <w:r w:rsidRPr="00660348">
        <w:rPr>
          <w:rFonts w:asciiTheme="minorHAnsi" w:hAnsiTheme="minorHAnsi" w:cstheme="minorHAnsi"/>
          <w:b/>
          <w:bCs/>
          <w:i/>
          <w:sz w:val="22"/>
          <w:szCs w:val="22"/>
          <w:bdr w:val="none" w:sz="0" w:space="0" w:color="auto" w:frame="1"/>
          <w:shd w:val="clear" w:color="auto" w:fill="FFFFFF"/>
        </w:rPr>
        <w:t xml:space="preserve">Załącznik nr </w:t>
      </w:r>
      <w:r w:rsidR="00DB4CC4">
        <w:rPr>
          <w:rFonts w:asciiTheme="minorHAnsi" w:hAnsiTheme="minorHAnsi" w:cstheme="minorHAnsi"/>
          <w:b/>
          <w:bCs/>
          <w:i/>
          <w:sz w:val="22"/>
          <w:szCs w:val="22"/>
          <w:bdr w:val="none" w:sz="0" w:space="0" w:color="auto" w:frame="1"/>
          <w:shd w:val="clear" w:color="auto" w:fill="FFFFFF"/>
        </w:rPr>
        <w:t>3</w:t>
      </w:r>
      <w:r w:rsidRPr="00660348">
        <w:rPr>
          <w:rFonts w:asciiTheme="minorHAnsi" w:hAnsiTheme="minorHAnsi" w:cstheme="minorHAnsi"/>
          <w:b/>
          <w:bCs/>
          <w:i/>
          <w:sz w:val="22"/>
          <w:szCs w:val="22"/>
          <w:bdr w:val="none" w:sz="0" w:space="0" w:color="auto" w:frame="1"/>
          <w:shd w:val="clear" w:color="auto" w:fill="FFFFFF"/>
        </w:rPr>
        <w:t xml:space="preserve"> do SWZ</w:t>
      </w:r>
      <w:r w:rsidRPr="00660348">
        <w:rPr>
          <w:rFonts w:asciiTheme="minorHAnsi" w:hAnsiTheme="minorHAnsi" w:cstheme="minorHAnsi"/>
          <w:b/>
          <w:bCs/>
          <w:sz w:val="22"/>
          <w:szCs w:val="22"/>
          <w:bdr w:val="none" w:sz="0" w:space="0" w:color="auto" w:frame="1"/>
          <w:shd w:val="clear" w:color="auto" w:fill="FFFFFF"/>
        </w:rPr>
        <w:t>)</w:t>
      </w:r>
      <w:r w:rsidRPr="00660348">
        <w:rPr>
          <w:rFonts w:asciiTheme="minorHAnsi" w:hAnsiTheme="minorHAnsi" w:cstheme="minorHAnsi"/>
          <w:b/>
          <w:bCs/>
          <w:sz w:val="22"/>
          <w:szCs w:val="22"/>
        </w:rPr>
        <w:t>.</w:t>
      </w:r>
    </w:p>
    <w:p w14:paraId="08FB214B" w14:textId="3E187C5B" w:rsidR="00FD1FAB" w:rsidRPr="00635804" w:rsidRDefault="00040962" w:rsidP="00DA1E3E">
      <w:pPr>
        <w:pStyle w:val="BodyTextIndentZnak"/>
        <w:numPr>
          <w:ilvl w:val="2"/>
          <w:numId w:val="28"/>
        </w:numPr>
        <w:tabs>
          <w:tab w:val="left" w:pos="709"/>
        </w:tabs>
        <w:spacing w:line="276" w:lineRule="auto"/>
        <w:rPr>
          <w:rFonts w:asciiTheme="minorHAnsi" w:hAnsiTheme="minorHAnsi" w:cstheme="minorHAnsi"/>
          <w:sz w:val="22"/>
          <w:szCs w:val="22"/>
        </w:rPr>
      </w:pPr>
      <w:r w:rsidRPr="00635804">
        <w:rPr>
          <w:rFonts w:asciiTheme="minorHAnsi" w:hAnsiTheme="minorHAnsi" w:cstheme="minorHAnsi"/>
          <w:sz w:val="22"/>
          <w:szCs w:val="22"/>
        </w:rPr>
        <w:t xml:space="preserve">Odpisu lub informacji z Krajowego Rejestru Sądowego lub z Centralnej Ewidencji i Informacji o Działalności Gospodarczej, w zakresie art. 109 ust. 1 pkt 4 Ustawy, sporządzonej nie wcześniej niż 3 miesiące przed jej złożeniem, jeżeli odrębne przepisy wymagają wpisu do rejestru lub ewidencji. </w:t>
      </w:r>
    </w:p>
    <w:p w14:paraId="34452C1F" w14:textId="43708E2C" w:rsidR="00040962" w:rsidRPr="00635804" w:rsidRDefault="00040962" w:rsidP="00DA1E3E">
      <w:pPr>
        <w:pStyle w:val="BodyTextIndentZnak"/>
        <w:numPr>
          <w:ilvl w:val="2"/>
          <w:numId w:val="28"/>
        </w:numPr>
        <w:tabs>
          <w:tab w:val="left" w:pos="709"/>
        </w:tabs>
        <w:spacing w:line="276" w:lineRule="auto"/>
        <w:rPr>
          <w:rFonts w:asciiTheme="minorHAnsi" w:hAnsiTheme="minorHAnsi" w:cstheme="minorHAnsi"/>
          <w:sz w:val="22"/>
          <w:szCs w:val="22"/>
        </w:rPr>
      </w:pPr>
      <w:r w:rsidRPr="00635804">
        <w:rPr>
          <w:rFonts w:asciiTheme="minorHAnsi" w:hAnsiTheme="minorHAnsi" w:cstheme="minorHAnsi"/>
          <w:sz w:val="22"/>
          <w:szCs w:val="22"/>
        </w:rPr>
        <w:t xml:space="preserve">Oświadczenia Wykonawcy o aktualności </w:t>
      </w:r>
      <w:bookmarkStart w:id="5" w:name="_Hlk62812756"/>
      <w:r w:rsidRPr="00635804">
        <w:rPr>
          <w:rFonts w:asciiTheme="minorHAnsi" w:hAnsiTheme="minorHAnsi" w:cstheme="minorHAnsi"/>
          <w:sz w:val="22"/>
          <w:szCs w:val="22"/>
        </w:rPr>
        <w:t xml:space="preserve">informacji zawartych w oświadczeniu, </w:t>
      </w:r>
      <w:r w:rsidRPr="00635804">
        <w:rPr>
          <w:rFonts w:asciiTheme="minorHAnsi" w:hAnsiTheme="minorHAnsi" w:cstheme="minorHAnsi"/>
          <w:sz w:val="22"/>
          <w:szCs w:val="22"/>
        </w:rPr>
        <w:br/>
        <w:t>o którym mowa w art. 125 ust. 1 Ustawy w zakresie podstaw wykluczenia z postępowania, a</w:t>
      </w:r>
      <w:r w:rsidR="007D0E53">
        <w:rPr>
          <w:rFonts w:asciiTheme="minorHAnsi" w:hAnsiTheme="minorHAnsi" w:cstheme="minorHAnsi"/>
          <w:sz w:val="22"/>
          <w:szCs w:val="22"/>
        </w:rPr>
        <w:t xml:space="preserve"> o</w:t>
      </w:r>
      <w:r w:rsidRPr="00635804">
        <w:rPr>
          <w:rFonts w:asciiTheme="minorHAnsi" w:hAnsiTheme="minorHAnsi" w:cstheme="minorHAnsi"/>
          <w:sz w:val="22"/>
          <w:szCs w:val="22"/>
        </w:rPr>
        <w:t xml:space="preserve"> których mowa w:</w:t>
      </w:r>
    </w:p>
    <w:p w14:paraId="5CBA73D5" w14:textId="77777777" w:rsidR="00040962" w:rsidRPr="00635804" w:rsidRDefault="00040962" w:rsidP="00DA1E3E">
      <w:pPr>
        <w:pStyle w:val="BodyTextIndentZnak"/>
        <w:tabs>
          <w:tab w:val="left" w:pos="1276"/>
        </w:tabs>
        <w:spacing w:line="276" w:lineRule="auto"/>
        <w:ind w:left="1276"/>
        <w:rPr>
          <w:rFonts w:asciiTheme="minorHAnsi" w:hAnsiTheme="minorHAnsi" w:cstheme="minorHAnsi"/>
          <w:sz w:val="22"/>
          <w:szCs w:val="22"/>
        </w:rPr>
      </w:pPr>
      <w:r w:rsidRPr="00635804">
        <w:rPr>
          <w:rFonts w:asciiTheme="minorHAnsi" w:hAnsiTheme="minorHAnsi" w:cstheme="minorHAnsi"/>
          <w:sz w:val="22"/>
          <w:szCs w:val="22"/>
        </w:rPr>
        <w:t>a) art. 108 ust 1 pkt 3 Ustawy</w:t>
      </w:r>
    </w:p>
    <w:p w14:paraId="77FA92A9" w14:textId="77777777" w:rsidR="00040962" w:rsidRPr="00635804" w:rsidRDefault="00040962" w:rsidP="00DA1E3E">
      <w:pPr>
        <w:pStyle w:val="BodyTextIndentZnak"/>
        <w:tabs>
          <w:tab w:val="left" w:pos="1276"/>
        </w:tabs>
        <w:spacing w:line="276" w:lineRule="auto"/>
        <w:ind w:left="1276"/>
        <w:rPr>
          <w:rFonts w:asciiTheme="minorHAnsi" w:hAnsiTheme="minorHAnsi" w:cstheme="minorHAnsi"/>
          <w:sz w:val="22"/>
          <w:szCs w:val="22"/>
        </w:rPr>
      </w:pPr>
      <w:r w:rsidRPr="00635804">
        <w:rPr>
          <w:rFonts w:asciiTheme="minorHAnsi" w:hAnsiTheme="minorHAnsi" w:cstheme="minorHAnsi"/>
          <w:sz w:val="22"/>
          <w:szCs w:val="22"/>
        </w:rPr>
        <w:t>b) art. 108 ust. 1 pkt 4 ustawy, dotyczących orzeczenia zakazu ubiegania się o zamówienie publiczne tytułem środka zapobiegawczego,</w:t>
      </w:r>
    </w:p>
    <w:p w14:paraId="62D946E4" w14:textId="77777777" w:rsidR="00040962" w:rsidRPr="00635804" w:rsidRDefault="00040962" w:rsidP="00DA1E3E">
      <w:pPr>
        <w:pStyle w:val="BodyTextIndentZnak"/>
        <w:tabs>
          <w:tab w:val="left" w:pos="1276"/>
        </w:tabs>
        <w:spacing w:line="276" w:lineRule="auto"/>
        <w:ind w:left="1276"/>
        <w:rPr>
          <w:rFonts w:asciiTheme="minorHAnsi" w:hAnsiTheme="minorHAnsi" w:cstheme="minorHAnsi"/>
          <w:sz w:val="22"/>
          <w:szCs w:val="22"/>
        </w:rPr>
      </w:pPr>
      <w:r w:rsidRPr="00635804">
        <w:rPr>
          <w:rFonts w:asciiTheme="minorHAnsi" w:hAnsiTheme="minorHAnsi" w:cstheme="minorHAnsi"/>
          <w:sz w:val="22"/>
          <w:szCs w:val="22"/>
        </w:rPr>
        <w:t>c) art. 108 ust. 1 pkt 5 ustawy, dotyczących zawarcia z innymi wykonawcami porozumienia mającego na celu zakłócenie konkurencji,</w:t>
      </w:r>
    </w:p>
    <w:p w14:paraId="44818F71" w14:textId="4CCD516E" w:rsidR="00040962" w:rsidRPr="00635804" w:rsidRDefault="00040962" w:rsidP="00DA1E3E">
      <w:pPr>
        <w:pStyle w:val="BodyTextIndentZnak"/>
        <w:tabs>
          <w:tab w:val="left" w:pos="1276"/>
        </w:tabs>
        <w:spacing w:line="276" w:lineRule="auto"/>
        <w:ind w:left="1276"/>
        <w:rPr>
          <w:rFonts w:asciiTheme="minorHAnsi" w:hAnsiTheme="minorHAnsi" w:cstheme="minorHAnsi"/>
          <w:sz w:val="22"/>
          <w:szCs w:val="22"/>
        </w:rPr>
      </w:pPr>
      <w:r w:rsidRPr="00635804">
        <w:rPr>
          <w:rFonts w:asciiTheme="minorHAnsi" w:hAnsiTheme="minorHAnsi" w:cstheme="minorHAnsi"/>
          <w:sz w:val="22"/>
          <w:szCs w:val="22"/>
        </w:rPr>
        <w:t xml:space="preserve">d) art. 108 ust. 1 pkt  6 </w:t>
      </w:r>
      <w:r w:rsidR="007D0E53">
        <w:rPr>
          <w:rFonts w:asciiTheme="minorHAnsi" w:hAnsiTheme="minorHAnsi" w:cstheme="minorHAnsi"/>
          <w:sz w:val="22"/>
          <w:szCs w:val="22"/>
        </w:rPr>
        <w:t>U</w:t>
      </w:r>
      <w:r w:rsidRPr="00635804">
        <w:rPr>
          <w:rFonts w:asciiTheme="minorHAnsi" w:hAnsiTheme="minorHAnsi" w:cstheme="minorHAnsi"/>
          <w:sz w:val="22"/>
          <w:szCs w:val="22"/>
        </w:rPr>
        <w:t>stawy</w:t>
      </w:r>
    </w:p>
    <w:bookmarkEnd w:id="5"/>
    <w:p w14:paraId="67C11E5C" w14:textId="7878473C" w:rsidR="00DA1E3E" w:rsidRPr="00252D7B" w:rsidRDefault="00FD1FAB" w:rsidP="00E34569">
      <w:pPr>
        <w:pStyle w:val="BodyTextIndentZnak"/>
        <w:tabs>
          <w:tab w:val="left" w:pos="709"/>
        </w:tabs>
        <w:spacing w:line="276" w:lineRule="auto"/>
        <w:ind w:left="1276"/>
        <w:rPr>
          <w:rFonts w:asciiTheme="minorHAnsi" w:hAnsiTheme="minorHAnsi" w:cstheme="minorHAnsi"/>
          <w:b/>
          <w:bCs/>
          <w:sz w:val="22"/>
          <w:szCs w:val="22"/>
          <w:bdr w:val="none" w:sz="0" w:space="0" w:color="auto" w:frame="1"/>
          <w:shd w:val="clear" w:color="auto" w:fill="FFFFFF"/>
        </w:rPr>
      </w:pPr>
      <w:r w:rsidRPr="00635804">
        <w:rPr>
          <w:rFonts w:asciiTheme="minorHAnsi" w:hAnsiTheme="minorHAnsi" w:cstheme="minorHAnsi"/>
          <w:sz w:val="22"/>
          <w:szCs w:val="22"/>
        </w:rPr>
        <w:tab/>
      </w:r>
      <w:r w:rsidR="00040962" w:rsidRPr="00635804">
        <w:rPr>
          <w:rFonts w:asciiTheme="minorHAnsi" w:hAnsiTheme="minorHAnsi" w:cstheme="minorHAnsi"/>
          <w:sz w:val="22"/>
          <w:szCs w:val="22"/>
        </w:rPr>
        <w:t>–</w:t>
      </w:r>
      <w:r w:rsidR="004C7E67">
        <w:rPr>
          <w:rFonts w:asciiTheme="minorHAnsi" w:hAnsiTheme="minorHAnsi" w:cstheme="minorHAnsi"/>
          <w:sz w:val="22"/>
          <w:szCs w:val="22"/>
        </w:rPr>
        <w:t xml:space="preserve"> </w:t>
      </w:r>
      <w:r w:rsidR="00DA1E3E" w:rsidRPr="004C7E67">
        <w:rPr>
          <w:rFonts w:asciiTheme="minorHAnsi" w:hAnsiTheme="minorHAnsi" w:cstheme="minorHAnsi"/>
          <w:b/>
          <w:bCs/>
          <w:sz w:val="22"/>
          <w:szCs w:val="22"/>
          <w:bdr w:val="none" w:sz="0" w:space="0" w:color="auto" w:frame="1"/>
          <w:shd w:val="clear" w:color="auto" w:fill="FFFFFF"/>
        </w:rPr>
        <w:t>wg wzoru stanowiącego Załącznik nr 3b do SWZ.</w:t>
      </w:r>
    </w:p>
    <w:p w14:paraId="19568422" w14:textId="77777777" w:rsidR="000B1BA4" w:rsidRPr="004C7E67" w:rsidRDefault="000B1BA4">
      <w:pPr>
        <w:pStyle w:val="BodyTextIndentZnak"/>
        <w:numPr>
          <w:ilvl w:val="2"/>
          <w:numId w:val="132"/>
        </w:numPr>
        <w:spacing w:line="276" w:lineRule="auto"/>
        <w:rPr>
          <w:rFonts w:asciiTheme="minorHAnsi" w:eastAsia="Calibri" w:hAnsiTheme="minorHAnsi" w:cstheme="minorHAnsi"/>
          <w:b/>
          <w:bCs/>
          <w:sz w:val="22"/>
          <w:szCs w:val="22"/>
          <w:u w:val="single"/>
        </w:rPr>
      </w:pPr>
      <w:r w:rsidRPr="000B1BA4">
        <w:rPr>
          <w:rFonts w:ascii="Calibri" w:eastAsia="Calibri" w:hAnsi="Calibri" w:cs="Calibri"/>
          <w:sz w:val="22"/>
          <w:szCs w:val="22"/>
          <w:bdr w:val="none" w:sz="0" w:space="0" w:color="auto" w:frame="1"/>
          <w:shd w:val="clear" w:color="auto" w:fill="FFFFFF"/>
          <w:lang w:eastAsia="en-US"/>
        </w:rPr>
        <w:t>Oświadczenie Wykonawcy o braku podstaw wykluczenie na podstawie art. 7 ust 1</w:t>
      </w:r>
      <w:r w:rsidRPr="00782C9D">
        <w:rPr>
          <w:rFonts w:ascii="Calibri" w:eastAsia="Calibri" w:hAnsi="Calibri" w:cs="Calibri"/>
          <w:b/>
          <w:bCs/>
          <w:sz w:val="22"/>
          <w:szCs w:val="22"/>
          <w:bdr w:val="none" w:sz="0" w:space="0" w:color="auto" w:frame="1"/>
          <w:shd w:val="clear" w:color="auto" w:fill="FFFFFF"/>
          <w:lang w:eastAsia="en-US"/>
        </w:rPr>
        <w:t xml:space="preserve"> </w:t>
      </w:r>
      <w:r w:rsidRPr="00782C9D">
        <w:rPr>
          <w:rFonts w:ascii="Calibri" w:eastAsia="Calibri" w:hAnsi="Calibri" w:cs="Calibri"/>
          <w:color w:val="000000"/>
          <w:sz w:val="22"/>
          <w:szCs w:val="22"/>
          <w:lang w:eastAsia="en-US"/>
        </w:rPr>
        <w:t xml:space="preserve">Ustawy z dnia 13 kwietnia 2022 r. o szczególnych rozwiązaniach w zakresie przeciwdziałania wspierania agresji na Ukrainę oraz służących ochronie bezpieczeństwa narodowego (Dz.U. z 2022 r. poz. 835) </w:t>
      </w:r>
      <w:r w:rsidRPr="004C7E67">
        <w:rPr>
          <w:rFonts w:ascii="Calibri" w:eastAsia="Calibri" w:hAnsi="Calibri" w:cs="Calibri"/>
          <w:b/>
          <w:bCs/>
          <w:sz w:val="22"/>
          <w:szCs w:val="22"/>
          <w:lang w:eastAsia="en-US"/>
        </w:rPr>
        <w:t>wg wzoru stanowiącego Załącznik nr 3c do SWZ)</w:t>
      </w:r>
    </w:p>
    <w:p w14:paraId="2717BDBB" w14:textId="77777777" w:rsidR="000B1BA4" w:rsidRPr="004C7E67" w:rsidRDefault="000B1BA4">
      <w:pPr>
        <w:pStyle w:val="BodyTextIndentZnak"/>
        <w:numPr>
          <w:ilvl w:val="2"/>
          <w:numId w:val="132"/>
        </w:numPr>
        <w:spacing w:line="276" w:lineRule="auto"/>
        <w:rPr>
          <w:rFonts w:asciiTheme="minorHAnsi" w:eastAsia="Calibri" w:hAnsiTheme="minorHAnsi" w:cstheme="minorHAnsi"/>
          <w:sz w:val="22"/>
          <w:szCs w:val="22"/>
          <w:u w:val="single"/>
        </w:rPr>
      </w:pPr>
      <w:r w:rsidRPr="000B1BA4">
        <w:rPr>
          <w:rFonts w:ascii="Calibri" w:eastAsia="Calibri" w:hAnsi="Calibri" w:cs="Calibri"/>
          <w:sz w:val="22"/>
          <w:szCs w:val="22"/>
          <w:lang w:eastAsia="en-US"/>
        </w:rPr>
        <w:t xml:space="preserve">Oświadczenia Wykonawcy o aktualności informacji zawartych w oświadczeniu zawartym w  Załączniku nr 3a SWZ w zakresie podstaw wykluczenia  na podstawie art. 5k rozporządzenia 833/2014 w brzmieniu nadanym rozporządzeniem 2022/576  </w:t>
      </w:r>
      <w:r w:rsidRPr="004C7E67">
        <w:rPr>
          <w:rFonts w:ascii="Calibri" w:eastAsia="Calibri" w:hAnsi="Calibri" w:cs="Calibri"/>
          <w:b/>
          <w:bCs/>
          <w:sz w:val="22"/>
          <w:szCs w:val="22"/>
          <w:lang w:eastAsia="en-US"/>
        </w:rPr>
        <w:t>wg wzoru stanowiącego Załącznik nr 3d do SWZ.</w:t>
      </w:r>
    </w:p>
    <w:bookmarkEnd w:id="4"/>
    <w:p w14:paraId="4E070D63" w14:textId="0A02B001" w:rsidR="00040962" w:rsidRPr="00635804" w:rsidRDefault="00627399" w:rsidP="00DA1E3E">
      <w:pPr>
        <w:pStyle w:val="BodyTextIndentZnak"/>
        <w:tabs>
          <w:tab w:val="left" w:pos="567"/>
        </w:tabs>
        <w:spacing w:line="276" w:lineRule="auto"/>
        <w:ind w:left="567" w:hanging="567"/>
        <w:rPr>
          <w:rFonts w:asciiTheme="minorHAnsi" w:eastAsia="Calibri" w:hAnsiTheme="minorHAnsi" w:cstheme="minorHAnsi"/>
          <w:sz w:val="22"/>
          <w:szCs w:val="22"/>
        </w:rPr>
      </w:pPr>
      <w:r>
        <w:rPr>
          <w:rFonts w:asciiTheme="minorHAnsi" w:hAnsiTheme="minorHAnsi" w:cstheme="minorHAnsi"/>
          <w:sz w:val="22"/>
          <w:szCs w:val="22"/>
        </w:rPr>
        <w:t>10</w:t>
      </w:r>
      <w:r w:rsidR="004D4876" w:rsidRPr="00635804">
        <w:rPr>
          <w:rFonts w:asciiTheme="minorHAnsi" w:hAnsiTheme="minorHAnsi" w:cstheme="minorHAnsi"/>
          <w:sz w:val="22"/>
          <w:szCs w:val="22"/>
        </w:rPr>
        <w:t>.6</w:t>
      </w:r>
      <w:r w:rsidR="00040962" w:rsidRPr="00635804">
        <w:rPr>
          <w:rFonts w:asciiTheme="minorHAnsi" w:hAnsiTheme="minorHAnsi" w:cstheme="minorHAnsi"/>
          <w:sz w:val="22"/>
          <w:szCs w:val="22"/>
        </w:rPr>
        <w:t xml:space="preserve">. Jeżeli Wykonawca ma siedzibę lub miejsce zamieszkania poza terytorium Rzeczypospolitej Polskiej, zamiast </w:t>
      </w:r>
      <w:r w:rsidR="00040962" w:rsidRPr="00635804">
        <w:rPr>
          <w:rFonts w:asciiTheme="minorHAnsi" w:hAnsiTheme="minorHAnsi" w:cstheme="minorHAnsi"/>
          <w:kern w:val="32"/>
          <w:sz w:val="22"/>
          <w:szCs w:val="22"/>
        </w:rPr>
        <w:t xml:space="preserve">dokumentów, o których mowa w pkt. </w:t>
      </w:r>
      <w:r>
        <w:rPr>
          <w:rFonts w:asciiTheme="minorHAnsi" w:hAnsiTheme="minorHAnsi" w:cstheme="minorHAnsi"/>
          <w:kern w:val="32"/>
          <w:sz w:val="22"/>
          <w:szCs w:val="22"/>
        </w:rPr>
        <w:t>10</w:t>
      </w:r>
      <w:r w:rsidR="004D4876" w:rsidRPr="00635804">
        <w:rPr>
          <w:rFonts w:asciiTheme="minorHAnsi" w:hAnsiTheme="minorHAnsi" w:cstheme="minorHAnsi"/>
          <w:kern w:val="32"/>
          <w:sz w:val="22"/>
          <w:szCs w:val="22"/>
        </w:rPr>
        <w:t>.5)</w:t>
      </w:r>
      <w:r w:rsidR="00040962" w:rsidRPr="00635804">
        <w:rPr>
          <w:rFonts w:asciiTheme="minorHAnsi" w:hAnsiTheme="minorHAnsi" w:cstheme="minorHAnsi"/>
          <w:kern w:val="32"/>
          <w:sz w:val="22"/>
          <w:szCs w:val="22"/>
        </w:rPr>
        <w:t xml:space="preserve">: </w:t>
      </w:r>
    </w:p>
    <w:p w14:paraId="5A1DF0EF" w14:textId="0A561100" w:rsidR="00062EF9" w:rsidRDefault="00627399" w:rsidP="00DA1E3E">
      <w:pPr>
        <w:pStyle w:val="BodyTextIndentZnak"/>
        <w:spacing w:line="276" w:lineRule="auto"/>
        <w:ind w:left="1134" w:hanging="567"/>
        <w:rPr>
          <w:rFonts w:asciiTheme="minorHAnsi" w:hAnsiTheme="minorHAnsi" w:cstheme="minorHAnsi"/>
          <w:kern w:val="32"/>
          <w:sz w:val="22"/>
          <w:szCs w:val="22"/>
        </w:rPr>
      </w:pPr>
      <w:r>
        <w:rPr>
          <w:rFonts w:asciiTheme="minorHAnsi" w:hAnsiTheme="minorHAnsi" w:cstheme="minorHAnsi"/>
          <w:kern w:val="32"/>
          <w:sz w:val="22"/>
          <w:szCs w:val="22"/>
        </w:rPr>
        <w:t>10</w:t>
      </w:r>
      <w:r w:rsidR="004D4876" w:rsidRPr="00635804">
        <w:rPr>
          <w:rFonts w:asciiTheme="minorHAnsi" w:hAnsiTheme="minorHAnsi" w:cstheme="minorHAnsi"/>
          <w:kern w:val="32"/>
          <w:sz w:val="22"/>
          <w:szCs w:val="22"/>
        </w:rPr>
        <w:t>.6.1)</w:t>
      </w:r>
      <w:r w:rsidR="00040962" w:rsidRPr="00635804">
        <w:rPr>
          <w:rFonts w:asciiTheme="minorHAnsi" w:hAnsiTheme="minorHAnsi" w:cstheme="minorHAnsi"/>
          <w:kern w:val="32"/>
          <w:sz w:val="22"/>
          <w:szCs w:val="22"/>
        </w:rPr>
        <w:t xml:space="preserve"> w pkt  </w:t>
      </w:r>
      <w:r>
        <w:rPr>
          <w:rFonts w:asciiTheme="minorHAnsi" w:hAnsiTheme="minorHAnsi" w:cstheme="minorHAnsi"/>
          <w:kern w:val="32"/>
          <w:sz w:val="22"/>
          <w:szCs w:val="22"/>
        </w:rPr>
        <w:t>10.</w:t>
      </w:r>
      <w:r w:rsidR="009F6362" w:rsidRPr="00635804">
        <w:rPr>
          <w:rFonts w:asciiTheme="minorHAnsi" w:hAnsiTheme="minorHAnsi" w:cstheme="minorHAnsi"/>
          <w:kern w:val="32"/>
          <w:sz w:val="22"/>
          <w:szCs w:val="22"/>
        </w:rPr>
        <w:t>5.3)</w:t>
      </w:r>
      <w:r w:rsidR="00040962" w:rsidRPr="00635804">
        <w:rPr>
          <w:rFonts w:asciiTheme="minorHAnsi" w:hAnsiTheme="minorHAnsi" w:cstheme="minorHAnsi"/>
          <w:kern w:val="32"/>
          <w:sz w:val="22"/>
          <w:szCs w:val="22"/>
        </w:rPr>
        <w:t xml:space="preserve">  – składa </w:t>
      </w:r>
      <w:r w:rsidR="00040962" w:rsidRPr="00635804">
        <w:rPr>
          <w:rFonts w:asciiTheme="minorHAnsi" w:hAnsiTheme="minorHAnsi" w:cstheme="minorHAnsi"/>
          <w:sz w:val="22"/>
          <w:szCs w:val="22"/>
        </w:rPr>
        <w:t>informację z odpowiedniego rejestru, takiego jak rejestr sądowy, a w przypadku braku takiego rejestru, inny równoważny dokument wydany przez właściwy organ sądowy lub administracyjny kraju, w którym wykonawca ma siedzibę lub miejsce zamieszkania w zakresie,  o którym mowa w pkt</w:t>
      </w:r>
      <w:r w:rsidR="009F6362" w:rsidRPr="00635804">
        <w:rPr>
          <w:rFonts w:asciiTheme="minorHAnsi" w:hAnsiTheme="minorHAnsi" w:cstheme="minorHAnsi"/>
          <w:sz w:val="22"/>
          <w:szCs w:val="22"/>
        </w:rPr>
        <w:t xml:space="preserve"> </w:t>
      </w:r>
      <w:r w:rsidR="00576ED4">
        <w:rPr>
          <w:rFonts w:asciiTheme="minorHAnsi" w:hAnsiTheme="minorHAnsi" w:cstheme="minorHAnsi"/>
          <w:sz w:val="22"/>
          <w:szCs w:val="22"/>
        </w:rPr>
        <w:t>10</w:t>
      </w:r>
      <w:r w:rsidR="009F6362" w:rsidRPr="00635804">
        <w:rPr>
          <w:rFonts w:asciiTheme="minorHAnsi" w:hAnsiTheme="minorHAnsi" w:cstheme="minorHAnsi"/>
          <w:sz w:val="22"/>
          <w:szCs w:val="22"/>
        </w:rPr>
        <w:t>.5.3)</w:t>
      </w:r>
      <w:r w:rsidR="00040962" w:rsidRPr="00635804">
        <w:rPr>
          <w:rFonts w:asciiTheme="minorHAnsi" w:hAnsiTheme="minorHAnsi" w:cstheme="minorHAnsi"/>
          <w:sz w:val="22"/>
          <w:szCs w:val="22"/>
        </w:rPr>
        <w:t>;</w:t>
      </w:r>
    </w:p>
    <w:p w14:paraId="59FFDC55" w14:textId="150BAB15" w:rsidR="00040962" w:rsidRPr="00635804" w:rsidRDefault="00062EF9" w:rsidP="00DA1E3E">
      <w:pPr>
        <w:pStyle w:val="BodyTextIndentZnak"/>
        <w:spacing w:line="276" w:lineRule="auto"/>
        <w:ind w:left="1134" w:hanging="567"/>
        <w:rPr>
          <w:rFonts w:asciiTheme="minorHAnsi" w:hAnsiTheme="minorHAnsi" w:cstheme="minorHAnsi"/>
          <w:kern w:val="32"/>
          <w:sz w:val="22"/>
          <w:szCs w:val="22"/>
        </w:rPr>
      </w:pPr>
      <w:r>
        <w:rPr>
          <w:rFonts w:asciiTheme="minorHAnsi" w:hAnsiTheme="minorHAnsi" w:cstheme="minorHAnsi"/>
          <w:kern w:val="32"/>
          <w:sz w:val="22"/>
          <w:szCs w:val="22"/>
        </w:rPr>
        <w:t xml:space="preserve">10.6.2.) </w:t>
      </w:r>
      <w:r w:rsidR="00040962" w:rsidRPr="00635804">
        <w:rPr>
          <w:rFonts w:asciiTheme="minorHAnsi" w:hAnsiTheme="minorHAnsi" w:cstheme="minorHAnsi"/>
          <w:kern w:val="32"/>
          <w:sz w:val="22"/>
          <w:szCs w:val="22"/>
        </w:rPr>
        <w:t xml:space="preserve">w pkt </w:t>
      </w:r>
      <w:r w:rsidR="000636D8">
        <w:rPr>
          <w:rFonts w:asciiTheme="minorHAnsi" w:hAnsiTheme="minorHAnsi" w:cstheme="minorHAnsi"/>
          <w:kern w:val="32"/>
          <w:sz w:val="22"/>
          <w:szCs w:val="22"/>
        </w:rPr>
        <w:t>10</w:t>
      </w:r>
      <w:r w:rsidR="009F6362" w:rsidRPr="00635804">
        <w:rPr>
          <w:rFonts w:asciiTheme="minorHAnsi" w:hAnsiTheme="minorHAnsi" w:cstheme="minorHAnsi"/>
          <w:kern w:val="32"/>
          <w:sz w:val="22"/>
          <w:szCs w:val="22"/>
        </w:rPr>
        <w:t>.5.</w:t>
      </w:r>
      <w:r w:rsidR="000636D8">
        <w:rPr>
          <w:rFonts w:asciiTheme="minorHAnsi" w:hAnsiTheme="minorHAnsi" w:cstheme="minorHAnsi"/>
          <w:kern w:val="32"/>
          <w:sz w:val="22"/>
          <w:szCs w:val="22"/>
        </w:rPr>
        <w:t>5</w:t>
      </w:r>
      <w:r w:rsidR="009F6362" w:rsidRPr="00635804">
        <w:rPr>
          <w:rFonts w:asciiTheme="minorHAnsi" w:hAnsiTheme="minorHAnsi" w:cstheme="minorHAnsi"/>
          <w:kern w:val="32"/>
          <w:sz w:val="22"/>
          <w:szCs w:val="22"/>
        </w:rPr>
        <w:t>)</w:t>
      </w:r>
      <w:r w:rsidR="00040962" w:rsidRPr="00635804">
        <w:rPr>
          <w:rFonts w:asciiTheme="minorHAnsi" w:hAnsiTheme="minorHAnsi" w:cstheme="minorHAnsi"/>
          <w:kern w:val="32"/>
          <w:sz w:val="22"/>
          <w:szCs w:val="22"/>
        </w:rPr>
        <w:t xml:space="preserve"> – składa dokument lub dokumenty wystawione w kraju, w którym wykonawca ma siedzibę lub miejsce zamieszkania, potwierdzające odpowiednio, że:</w:t>
      </w:r>
    </w:p>
    <w:p w14:paraId="75212654" w14:textId="5A304259" w:rsidR="00040962" w:rsidRPr="00635804" w:rsidRDefault="006720EF" w:rsidP="00DA1E3E">
      <w:pPr>
        <w:pStyle w:val="BodyTextIndentZnak"/>
        <w:tabs>
          <w:tab w:val="left" w:pos="1418"/>
        </w:tabs>
        <w:spacing w:line="276" w:lineRule="auto"/>
        <w:ind w:left="1418" w:hanging="284"/>
        <w:rPr>
          <w:rFonts w:asciiTheme="minorHAnsi" w:hAnsiTheme="minorHAnsi" w:cstheme="minorHAnsi"/>
          <w:sz w:val="22"/>
          <w:szCs w:val="22"/>
        </w:rPr>
      </w:pPr>
      <w:r>
        <w:rPr>
          <w:rFonts w:asciiTheme="minorHAnsi" w:hAnsiTheme="minorHAnsi" w:cstheme="minorHAnsi"/>
          <w:kern w:val="32"/>
          <w:sz w:val="22"/>
          <w:szCs w:val="22"/>
        </w:rPr>
        <w:t>a</w:t>
      </w:r>
      <w:r w:rsidR="00040962" w:rsidRPr="00635804">
        <w:rPr>
          <w:rFonts w:asciiTheme="minorHAnsi" w:hAnsiTheme="minorHAnsi" w:cstheme="minorHAnsi"/>
          <w:kern w:val="32"/>
          <w:sz w:val="22"/>
          <w:szCs w:val="22"/>
        </w:rPr>
        <w:t xml:space="preserve">) </w:t>
      </w:r>
      <w:r w:rsidR="00062EF9">
        <w:rPr>
          <w:rFonts w:asciiTheme="minorHAnsi" w:hAnsiTheme="minorHAnsi" w:cstheme="minorHAnsi"/>
          <w:kern w:val="32"/>
          <w:sz w:val="22"/>
          <w:szCs w:val="22"/>
        </w:rPr>
        <w:tab/>
      </w:r>
      <w:r w:rsidR="00040962" w:rsidRPr="00635804">
        <w:rPr>
          <w:rFonts w:asciiTheme="minorHAnsi" w:hAnsiTheme="minorHAnsi" w:cstheme="minorHAnsi"/>
          <w:kern w:val="32"/>
          <w:sz w:val="22"/>
          <w:szCs w:val="22"/>
        </w:rPr>
        <w:t xml:space="preserve">nie otwarto jego likwidacji, nie ogłoszono upadłości, jego aktywami nie zarządza likwidator lub sąd, nie zawarł układu z wierzycielami, jego działalność </w:t>
      </w:r>
      <w:r w:rsidR="00040962" w:rsidRPr="00635804">
        <w:rPr>
          <w:rFonts w:asciiTheme="minorHAnsi" w:hAnsiTheme="minorHAnsi" w:cstheme="minorHAnsi"/>
          <w:sz w:val="22"/>
          <w:szCs w:val="22"/>
        </w:rPr>
        <w:t xml:space="preserve"> gospodarcza nie jest zawieszona ani nie znajduje się on w innej tego rodzaju sytuacji wynikającej z podobnej procedury przewidzianej w przepisach miejsca wszczęcia tej procedury.</w:t>
      </w:r>
    </w:p>
    <w:p w14:paraId="61A6B76C" w14:textId="77777777" w:rsidR="002B6CAF" w:rsidRPr="00635804" w:rsidRDefault="002B6CAF" w:rsidP="00DA1E3E">
      <w:pPr>
        <w:pStyle w:val="Akapitzlist"/>
        <w:numPr>
          <w:ilvl w:val="1"/>
          <w:numId w:val="28"/>
        </w:numPr>
        <w:tabs>
          <w:tab w:val="left" w:pos="567"/>
        </w:tabs>
        <w:suppressAutoHyphens/>
        <w:spacing w:line="276" w:lineRule="auto"/>
        <w:contextualSpacing w:val="0"/>
        <w:jc w:val="both"/>
        <w:rPr>
          <w:rFonts w:asciiTheme="minorHAnsi" w:hAnsiTheme="minorHAnsi" w:cstheme="minorHAnsi"/>
          <w:vanish/>
          <w:sz w:val="22"/>
          <w:szCs w:val="22"/>
          <w:lang w:eastAsia="ar-SA"/>
        </w:rPr>
      </w:pPr>
    </w:p>
    <w:p w14:paraId="2788ABAF" w14:textId="77777777" w:rsidR="0093198F" w:rsidRDefault="00040962" w:rsidP="00DA1E3E">
      <w:pPr>
        <w:pStyle w:val="BodyTextIndentZnak"/>
        <w:numPr>
          <w:ilvl w:val="1"/>
          <w:numId w:val="28"/>
        </w:numPr>
        <w:tabs>
          <w:tab w:val="left" w:pos="567"/>
        </w:tabs>
        <w:spacing w:line="276" w:lineRule="auto"/>
        <w:ind w:left="567" w:hanging="567"/>
        <w:rPr>
          <w:rFonts w:asciiTheme="minorHAnsi" w:hAnsiTheme="minorHAnsi" w:cstheme="minorHAnsi"/>
          <w:sz w:val="22"/>
          <w:szCs w:val="22"/>
        </w:rPr>
      </w:pPr>
      <w:r w:rsidRPr="00635804">
        <w:rPr>
          <w:rFonts w:asciiTheme="minorHAnsi" w:hAnsiTheme="minorHAnsi" w:cstheme="minorHAnsi"/>
          <w:sz w:val="22"/>
          <w:szCs w:val="22"/>
        </w:rPr>
        <w:t xml:space="preserve">Dokument, o których mowa w pkt.  </w:t>
      </w:r>
      <w:r w:rsidR="00062EF9">
        <w:rPr>
          <w:rFonts w:asciiTheme="minorHAnsi" w:hAnsiTheme="minorHAnsi" w:cstheme="minorHAnsi"/>
          <w:sz w:val="22"/>
          <w:szCs w:val="22"/>
        </w:rPr>
        <w:t>10</w:t>
      </w:r>
      <w:r w:rsidR="002B6CAF" w:rsidRPr="00635804">
        <w:rPr>
          <w:rFonts w:asciiTheme="minorHAnsi" w:hAnsiTheme="minorHAnsi" w:cstheme="minorHAnsi"/>
          <w:sz w:val="22"/>
          <w:szCs w:val="22"/>
        </w:rPr>
        <w:t>.6.1)</w:t>
      </w:r>
      <w:r w:rsidRPr="00635804">
        <w:rPr>
          <w:rFonts w:asciiTheme="minorHAnsi" w:hAnsiTheme="minorHAnsi" w:cstheme="minorHAnsi"/>
          <w:sz w:val="22"/>
          <w:szCs w:val="22"/>
        </w:rPr>
        <w:t xml:space="preserve">  powinny być wystawione nie wcześniej niż 6 miesięcy przed jego złożeniem. Dokumenty, o którym mowa w pkt</w:t>
      </w:r>
      <w:r w:rsidR="002B6CAF" w:rsidRPr="00635804">
        <w:rPr>
          <w:rFonts w:asciiTheme="minorHAnsi" w:hAnsiTheme="minorHAnsi" w:cstheme="minorHAnsi"/>
          <w:sz w:val="22"/>
          <w:szCs w:val="22"/>
        </w:rPr>
        <w:t xml:space="preserve"> </w:t>
      </w:r>
      <w:r w:rsidR="0093198F">
        <w:rPr>
          <w:rFonts w:asciiTheme="minorHAnsi" w:hAnsiTheme="minorHAnsi" w:cstheme="minorHAnsi"/>
          <w:sz w:val="22"/>
          <w:szCs w:val="22"/>
        </w:rPr>
        <w:t>10</w:t>
      </w:r>
      <w:r w:rsidR="002B6CAF" w:rsidRPr="00635804">
        <w:rPr>
          <w:rFonts w:asciiTheme="minorHAnsi" w:hAnsiTheme="minorHAnsi" w:cstheme="minorHAnsi"/>
          <w:sz w:val="22"/>
          <w:szCs w:val="22"/>
        </w:rPr>
        <w:t>.6.2)</w:t>
      </w:r>
      <w:r w:rsidRPr="00635804">
        <w:rPr>
          <w:rFonts w:asciiTheme="minorHAnsi" w:hAnsiTheme="minorHAnsi" w:cstheme="minorHAnsi"/>
          <w:sz w:val="22"/>
          <w:szCs w:val="22"/>
        </w:rPr>
        <w:t xml:space="preserve"> powinny  być wystawione nie wcześniej niż 3 miesiące przed ich złożeniem.</w:t>
      </w:r>
    </w:p>
    <w:p w14:paraId="0E58D562" w14:textId="60B1662C" w:rsidR="0093198F" w:rsidRDefault="00040962" w:rsidP="00DA1E3E">
      <w:pPr>
        <w:pStyle w:val="BodyTextIndentZnak"/>
        <w:numPr>
          <w:ilvl w:val="1"/>
          <w:numId w:val="28"/>
        </w:numPr>
        <w:tabs>
          <w:tab w:val="left" w:pos="567"/>
        </w:tabs>
        <w:spacing w:line="276"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Jeżeli w kraju, w którym Wykonawca ma siedzibę lub miejsce zamieszkania lub miejsce zamieszkania, nie wydaje się dokumentów, o których mowa w pkt </w:t>
      </w:r>
      <w:r w:rsidR="0093198F">
        <w:rPr>
          <w:rFonts w:asciiTheme="minorHAnsi" w:hAnsiTheme="minorHAnsi" w:cstheme="minorHAnsi"/>
          <w:sz w:val="22"/>
          <w:szCs w:val="22"/>
        </w:rPr>
        <w:t>10</w:t>
      </w:r>
      <w:r w:rsidR="002B6CAF" w:rsidRPr="0093198F">
        <w:rPr>
          <w:rFonts w:asciiTheme="minorHAnsi" w:hAnsiTheme="minorHAnsi" w:cstheme="minorHAnsi"/>
          <w:sz w:val="22"/>
          <w:szCs w:val="22"/>
        </w:rPr>
        <w:t>.6)</w:t>
      </w:r>
      <w:r w:rsidRPr="0093198F">
        <w:rPr>
          <w:rFonts w:asciiTheme="minorHAnsi" w:hAnsiTheme="minorHAnsi" w:cstheme="minorHAnsi"/>
          <w:sz w:val="22"/>
          <w:szCs w:val="22"/>
        </w:rPr>
        <w:t xml:space="preserve"> lub gdy dokumenty te nie odnoszą się do wszystkich przypadków, o których mowa w art. 108 ust. 1 pkt 1, 2 i 4</w:t>
      </w:r>
      <w:r w:rsidR="0070733C">
        <w:rPr>
          <w:rFonts w:asciiTheme="minorHAnsi" w:hAnsiTheme="minorHAnsi" w:cstheme="minorHAnsi"/>
          <w:sz w:val="22"/>
          <w:szCs w:val="22"/>
        </w:rPr>
        <w:t xml:space="preserve"> Ustawy</w:t>
      </w:r>
      <w:r w:rsidRPr="0093198F">
        <w:rPr>
          <w:rFonts w:asciiTheme="minorHAnsi" w:hAnsiTheme="minorHAnsi" w:cstheme="minorHAnsi"/>
          <w:sz w:val="22"/>
          <w:szCs w:val="22"/>
        </w:rPr>
        <w:t xml:space="preserve">, zastępuje się je odpowiednio w całości lub w części dokumentem zawierającym odpowiednio oświadczenie Wykonawcy, ze wskazaniem osoby albo osób uprawnionych do jego reprezentacji, </w:t>
      </w:r>
      <w:r w:rsidRPr="0093198F">
        <w:rPr>
          <w:rFonts w:asciiTheme="minorHAnsi" w:hAnsiTheme="minorHAnsi" w:cstheme="minorHAnsi"/>
          <w:sz w:val="22"/>
          <w:szCs w:val="22"/>
        </w:rPr>
        <w:lastRenderedPageBreak/>
        <w:t xml:space="preserve">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w:t>
      </w:r>
      <w:r w:rsidR="0093198F">
        <w:rPr>
          <w:rFonts w:asciiTheme="minorHAnsi" w:hAnsiTheme="minorHAnsi" w:cstheme="minorHAnsi"/>
          <w:sz w:val="22"/>
          <w:szCs w:val="22"/>
        </w:rPr>
        <w:t>10</w:t>
      </w:r>
      <w:r w:rsidR="009B6483" w:rsidRPr="0093198F">
        <w:rPr>
          <w:rFonts w:asciiTheme="minorHAnsi" w:hAnsiTheme="minorHAnsi" w:cstheme="minorHAnsi"/>
          <w:sz w:val="22"/>
          <w:szCs w:val="22"/>
        </w:rPr>
        <w:t>.7</w:t>
      </w:r>
      <w:r w:rsidRPr="0093198F">
        <w:rPr>
          <w:rFonts w:asciiTheme="minorHAnsi" w:hAnsiTheme="minorHAnsi" w:cstheme="minorHAnsi"/>
          <w:sz w:val="22"/>
          <w:szCs w:val="22"/>
        </w:rPr>
        <w:t xml:space="preserve"> stosuje się.</w:t>
      </w:r>
    </w:p>
    <w:p w14:paraId="23836D81" w14:textId="77777777" w:rsidR="0093198F" w:rsidRDefault="00040962" w:rsidP="00DA1E3E">
      <w:pPr>
        <w:pStyle w:val="BodyTextIndentZnak"/>
        <w:numPr>
          <w:ilvl w:val="1"/>
          <w:numId w:val="28"/>
        </w:numPr>
        <w:tabs>
          <w:tab w:val="left" w:pos="567"/>
        </w:tabs>
        <w:spacing w:line="276"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Jeżeli jest to </w:t>
      </w:r>
      <w:r w:rsidRPr="0093198F">
        <w:rPr>
          <w:rFonts w:asciiTheme="minorHAnsi" w:eastAsia="Calibri" w:hAnsiTheme="minorHAnsi" w:cstheme="minorHAnsi"/>
          <w:sz w:val="22"/>
          <w:szCs w:val="22"/>
        </w:rPr>
        <w:t>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EA3AC40" w14:textId="77777777" w:rsidR="0093198F" w:rsidRDefault="00040962" w:rsidP="00DA1E3E">
      <w:pPr>
        <w:pStyle w:val="BodyTextIndentZnak"/>
        <w:numPr>
          <w:ilvl w:val="1"/>
          <w:numId w:val="28"/>
        </w:numPr>
        <w:tabs>
          <w:tab w:val="left" w:pos="567"/>
        </w:tabs>
        <w:spacing w:line="276"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Jeżeli zachodzą </w:t>
      </w:r>
      <w:r w:rsidRPr="0093198F">
        <w:rPr>
          <w:rFonts w:asciiTheme="minorHAnsi" w:eastAsia="Calibri" w:hAnsiTheme="minorHAns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3E30647" w14:textId="1C727949" w:rsidR="00040962" w:rsidRPr="0093198F" w:rsidRDefault="00040962" w:rsidP="00DA1E3E">
      <w:pPr>
        <w:pStyle w:val="BodyTextIndentZnak"/>
        <w:numPr>
          <w:ilvl w:val="1"/>
          <w:numId w:val="28"/>
        </w:numPr>
        <w:tabs>
          <w:tab w:val="left" w:pos="567"/>
        </w:tabs>
        <w:spacing w:line="276" w:lineRule="auto"/>
        <w:ind w:left="567" w:hanging="567"/>
        <w:rPr>
          <w:rFonts w:asciiTheme="minorHAnsi" w:hAnsiTheme="minorHAnsi" w:cstheme="minorHAnsi"/>
          <w:sz w:val="22"/>
          <w:szCs w:val="22"/>
        </w:rPr>
      </w:pPr>
      <w:r w:rsidRPr="0093198F">
        <w:rPr>
          <w:rFonts w:asciiTheme="minorHAnsi" w:hAnsiTheme="minorHAnsi" w:cstheme="minorHAnsi"/>
          <w:sz w:val="22"/>
          <w:szCs w:val="22"/>
        </w:rPr>
        <w:t>Zamawiający nie będzie wzywał do złożenia podmiotowych środków dowodowych jeżeli :</w:t>
      </w:r>
    </w:p>
    <w:p w14:paraId="612BEFAC" w14:textId="6D968946" w:rsidR="00B646E2" w:rsidRDefault="00040962" w:rsidP="00DA1E3E">
      <w:pPr>
        <w:pStyle w:val="BodyTextIndentZnak"/>
        <w:numPr>
          <w:ilvl w:val="2"/>
          <w:numId w:val="28"/>
        </w:numPr>
        <w:tabs>
          <w:tab w:val="left" w:pos="1134"/>
        </w:tabs>
        <w:spacing w:line="276" w:lineRule="auto"/>
        <w:ind w:left="1134" w:hanging="567"/>
        <w:rPr>
          <w:rFonts w:asciiTheme="minorHAnsi" w:hAnsiTheme="minorHAnsi" w:cstheme="minorHAnsi"/>
          <w:sz w:val="22"/>
          <w:szCs w:val="22"/>
        </w:rPr>
      </w:pPr>
      <w:r w:rsidRPr="00635804">
        <w:rPr>
          <w:rFonts w:asciiTheme="minorHAnsi" w:hAnsiTheme="minorHAnsi" w:cstheme="minorHAnsi"/>
          <w:sz w:val="22"/>
          <w:szCs w:val="22"/>
        </w:rPr>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r w:rsidR="00B646E2">
        <w:rPr>
          <w:rFonts w:asciiTheme="minorHAnsi" w:hAnsiTheme="minorHAnsi" w:cstheme="minorHAnsi"/>
          <w:sz w:val="22"/>
          <w:szCs w:val="22"/>
        </w:rPr>
        <w:t>,</w:t>
      </w:r>
    </w:p>
    <w:p w14:paraId="0C6B96C4" w14:textId="38DA0ADC" w:rsidR="00040962" w:rsidRPr="00B646E2" w:rsidRDefault="00040962" w:rsidP="00DA1E3E">
      <w:pPr>
        <w:pStyle w:val="BodyTextIndentZnak"/>
        <w:numPr>
          <w:ilvl w:val="2"/>
          <w:numId w:val="28"/>
        </w:numPr>
        <w:tabs>
          <w:tab w:val="left" w:pos="1134"/>
        </w:tabs>
        <w:spacing w:line="276" w:lineRule="auto"/>
        <w:ind w:left="1134" w:hanging="567"/>
        <w:rPr>
          <w:rFonts w:asciiTheme="minorHAnsi" w:hAnsiTheme="minorHAnsi" w:cstheme="minorHAnsi"/>
          <w:sz w:val="22"/>
          <w:szCs w:val="22"/>
        </w:rPr>
      </w:pPr>
      <w:r w:rsidRPr="00B646E2">
        <w:rPr>
          <w:rFonts w:asciiTheme="minorHAnsi" w:eastAsia="Calibri" w:hAnsiTheme="minorHAnsi" w:cstheme="minorHAnsi"/>
          <w:sz w:val="22"/>
          <w:szCs w:val="22"/>
        </w:rPr>
        <w:t>podmiotowym środkiem dowodowym jest oświadczenie, którego treść odpowiada zakresowi oświadczenia, o którym mowa w art. 125 ust. 1</w:t>
      </w:r>
      <w:r w:rsidR="0070733C">
        <w:rPr>
          <w:rFonts w:asciiTheme="minorHAnsi" w:eastAsia="Calibri" w:hAnsiTheme="minorHAnsi" w:cstheme="minorHAnsi"/>
          <w:sz w:val="22"/>
          <w:szCs w:val="22"/>
        </w:rPr>
        <w:t xml:space="preserve"> Ustawy</w:t>
      </w:r>
      <w:r w:rsidRPr="00B646E2">
        <w:rPr>
          <w:rFonts w:asciiTheme="minorHAnsi" w:eastAsia="Calibri" w:hAnsiTheme="minorHAnsi" w:cstheme="minorHAnsi"/>
          <w:sz w:val="22"/>
          <w:szCs w:val="22"/>
        </w:rPr>
        <w:t>.</w:t>
      </w:r>
    </w:p>
    <w:p w14:paraId="534BF29C" w14:textId="6615D585" w:rsidR="00040962" w:rsidRPr="00635804" w:rsidRDefault="00040962" w:rsidP="00DA1E3E">
      <w:pPr>
        <w:pStyle w:val="BodyTextIndentZnak"/>
        <w:numPr>
          <w:ilvl w:val="1"/>
          <w:numId w:val="28"/>
        </w:numPr>
        <w:tabs>
          <w:tab w:val="left" w:pos="567"/>
        </w:tabs>
        <w:spacing w:line="276"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 xml:space="preserve">Wykonawca nie jest zobowiązany do złożenia podmiotowych środków dowodowych, które  zamawiający posiada, jeżeli wykonawca wskaże te środki oraz potwierdzi ich prawidłowość </w:t>
      </w:r>
      <w:r w:rsidRPr="00635804">
        <w:rPr>
          <w:rFonts w:asciiTheme="minorHAnsi" w:eastAsia="Calibri" w:hAnsiTheme="minorHAnsi" w:cstheme="minorHAnsi"/>
          <w:sz w:val="22"/>
          <w:szCs w:val="22"/>
        </w:rPr>
        <w:br/>
        <w:t>i aktualność.</w:t>
      </w:r>
    </w:p>
    <w:p w14:paraId="613004BB" w14:textId="77777777" w:rsidR="00040962" w:rsidRPr="00635804" w:rsidRDefault="00040962" w:rsidP="00DA1E3E">
      <w:pPr>
        <w:pStyle w:val="BodyTextIndentZnak"/>
        <w:numPr>
          <w:ilvl w:val="1"/>
          <w:numId w:val="28"/>
        </w:numPr>
        <w:tabs>
          <w:tab w:val="left" w:pos="567"/>
        </w:tabs>
        <w:spacing w:line="276"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987F04C" w14:textId="78401D9C" w:rsidR="00040962" w:rsidRPr="00635804" w:rsidRDefault="00040962" w:rsidP="00DA1E3E">
      <w:pPr>
        <w:pStyle w:val="BodyTextIndentZnak"/>
        <w:numPr>
          <w:ilvl w:val="1"/>
          <w:numId w:val="28"/>
        </w:numPr>
        <w:tabs>
          <w:tab w:val="left" w:pos="567"/>
        </w:tabs>
        <w:spacing w:line="276"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Jeżeli Wykonawca nie złożył oświadczenia, o którym mowa w art. 125 ust. 1</w:t>
      </w:r>
      <w:r w:rsidR="0070733C">
        <w:rPr>
          <w:rFonts w:asciiTheme="minorHAnsi" w:eastAsia="Calibri" w:hAnsiTheme="minorHAnsi" w:cstheme="minorHAnsi"/>
          <w:sz w:val="22"/>
          <w:szCs w:val="22"/>
        </w:rPr>
        <w:t xml:space="preserve"> Ustawy</w:t>
      </w:r>
      <w:r w:rsidRPr="00635804">
        <w:rPr>
          <w:rFonts w:asciiTheme="minorHAnsi" w:eastAsia="Calibri" w:hAnsiTheme="minorHAnsi" w:cstheme="minorHAnsi"/>
          <w:sz w:val="22"/>
          <w:szCs w:val="22"/>
        </w:rPr>
        <w:t xml:space="preserve">, </w:t>
      </w:r>
      <w:r w:rsidRPr="00635804">
        <w:rPr>
          <w:rFonts w:asciiTheme="minorHAnsi" w:hAnsiTheme="minorHAnsi" w:cstheme="minorHAnsi"/>
          <w:sz w:val="22"/>
          <w:szCs w:val="22"/>
        </w:rPr>
        <w:t>podmiotowych środków dowodowych</w:t>
      </w:r>
      <w:r w:rsidRPr="00635804">
        <w:rPr>
          <w:rFonts w:asciiTheme="minorHAnsi" w:eastAsia="Calibri" w:hAnsiTheme="minorHAnsi" w:cstheme="minorHAnsi"/>
          <w:sz w:val="22"/>
          <w:szCs w:val="22"/>
        </w:rPr>
        <w:t xml:space="preserve">, innych dokumentów lub oświadczeń składanych w postępowaniu lub są one niekompletne lub zawierają błędy , zamawiający wezwie wykonawcę odpowiednio do ich złożenia, poprawienia lub uzupełnienia w wyznaczonym terminie, chyba że oferta wykonawcy </w:t>
      </w:r>
      <w:r w:rsidR="00CA2E72">
        <w:rPr>
          <w:rFonts w:asciiTheme="minorHAnsi" w:eastAsia="Calibri" w:hAnsiTheme="minorHAnsi" w:cstheme="minorHAnsi"/>
          <w:sz w:val="22"/>
          <w:szCs w:val="22"/>
        </w:rPr>
        <w:t xml:space="preserve">podlega </w:t>
      </w:r>
      <w:r w:rsidRPr="00635804">
        <w:rPr>
          <w:rFonts w:asciiTheme="minorHAnsi" w:eastAsia="Calibri" w:hAnsiTheme="minorHAnsi" w:cstheme="minorHAnsi"/>
          <w:sz w:val="22"/>
          <w:szCs w:val="22"/>
        </w:rPr>
        <w:t>odrzuceniu bez względu na ich złożenie, uzupełnienie lub poprawienie lub zachodzą przesłanki unieważnienia postępowania. Wykonawca składa podmiotowe środki dowodowe na wezwanie, o którym mowa w zdaniu pierwszym, aktualne na dzień ich złożenia.</w:t>
      </w:r>
    </w:p>
    <w:p w14:paraId="415F4C37" w14:textId="0596FED1" w:rsidR="00F35975" w:rsidRDefault="00040962" w:rsidP="00DA1E3E">
      <w:pPr>
        <w:pStyle w:val="BodyTextIndentZnak"/>
        <w:numPr>
          <w:ilvl w:val="1"/>
          <w:numId w:val="28"/>
        </w:numPr>
        <w:tabs>
          <w:tab w:val="left" w:pos="567"/>
        </w:tabs>
        <w:spacing w:line="276" w:lineRule="auto"/>
        <w:ind w:left="567" w:hanging="567"/>
        <w:rPr>
          <w:rFonts w:asciiTheme="minorHAnsi" w:eastAsia="Calibri" w:hAnsiTheme="minorHAnsi" w:cstheme="minorHAnsi"/>
          <w:sz w:val="22"/>
          <w:szCs w:val="22"/>
        </w:rPr>
      </w:pPr>
      <w:r w:rsidRPr="00D23B7A">
        <w:rPr>
          <w:rFonts w:asciiTheme="minorHAnsi" w:eastAsia="Calibri" w:hAnsiTheme="minorHAnsi" w:cstheme="minorHAnsi"/>
          <w:sz w:val="22"/>
          <w:szCs w:val="22"/>
        </w:rPr>
        <w:t xml:space="preserve">Zamawiający może żądać od wykonawców wyjaśnień dotyczących treści oświadczenia, </w:t>
      </w:r>
      <w:r w:rsidRPr="00D23B7A">
        <w:rPr>
          <w:rFonts w:asciiTheme="minorHAnsi" w:eastAsia="Calibri" w:hAnsiTheme="minorHAnsi" w:cstheme="minorHAnsi"/>
          <w:sz w:val="22"/>
          <w:szCs w:val="22"/>
        </w:rPr>
        <w:br/>
        <w:t>o którym mowa w art. 125 ust.1</w:t>
      </w:r>
      <w:r w:rsidR="0070733C">
        <w:rPr>
          <w:rFonts w:asciiTheme="minorHAnsi" w:eastAsia="Calibri" w:hAnsiTheme="minorHAnsi" w:cstheme="minorHAnsi"/>
          <w:sz w:val="22"/>
          <w:szCs w:val="22"/>
        </w:rPr>
        <w:t xml:space="preserve"> Ustawy</w:t>
      </w:r>
      <w:r w:rsidRPr="00D23B7A">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3F7758E9" w14:textId="77777777" w:rsidR="00173B34" w:rsidRPr="00706639" w:rsidRDefault="00173B34" w:rsidP="00DA1E3E">
      <w:pPr>
        <w:pStyle w:val="Nagwek20"/>
        <w:keepNext w:val="0"/>
        <w:widowControl w:val="0"/>
        <w:spacing w:before="136" w:after="0" w:line="276" w:lineRule="auto"/>
        <w:ind w:left="567" w:right="180"/>
        <w:jc w:val="both"/>
        <w:rPr>
          <w:rFonts w:asciiTheme="minorHAnsi" w:hAnsiTheme="minorHAnsi"/>
          <w:b w:val="0"/>
          <w:bCs w:val="0"/>
          <w:i w:val="0"/>
          <w:sz w:val="22"/>
          <w:szCs w:val="22"/>
          <w:u w:val="single"/>
        </w:rPr>
      </w:pPr>
      <w:r w:rsidRPr="00B83C9B">
        <w:rPr>
          <w:rFonts w:asciiTheme="minorHAnsi" w:hAnsiTheme="minorHAnsi"/>
          <w:i w:val="0"/>
          <w:color w:val="0F0F0F"/>
          <w:sz w:val="22"/>
          <w:szCs w:val="22"/>
          <w:u w:val="single"/>
        </w:rPr>
        <w:t>Informacja dla wykonawców wspólnie ubiegających się o udzielenie zamówienia (spółki cywilne/konsorcja)</w:t>
      </w:r>
    </w:p>
    <w:p w14:paraId="7BA08740" w14:textId="77777777" w:rsidR="00DB04E9" w:rsidRPr="00D23B7A" w:rsidRDefault="00DB04E9" w:rsidP="00DA1E3E">
      <w:pPr>
        <w:pStyle w:val="BodyTextIndentZnak"/>
        <w:numPr>
          <w:ilvl w:val="1"/>
          <w:numId w:val="28"/>
        </w:numPr>
        <w:tabs>
          <w:tab w:val="left" w:pos="567"/>
        </w:tabs>
        <w:spacing w:line="276" w:lineRule="auto"/>
        <w:ind w:left="567" w:hanging="567"/>
        <w:rPr>
          <w:rFonts w:asciiTheme="minorHAnsi" w:eastAsia="Calibri" w:hAnsiTheme="minorHAnsi" w:cstheme="minorHAnsi"/>
          <w:sz w:val="22"/>
          <w:szCs w:val="22"/>
        </w:rPr>
      </w:pPr>
      <w:r w:rsidRPr="00D23B7A">
        <w:rPr>
          <w:rFonts w:asciiTheme="minorHAnsi" w:hAnsiTheme="minorHAnsi" w:cstheme="minorHAnsi"/>
          <w:sz w:val="22"/>
          <w:szCs w:val="22"/>
        </w:rPr>
        <w:t>W przypadku Wykonawców wspólnie ubiegających się o udzielenie zamówienia, żaden z nich nie może podlegać wykluczeniu z powodu niespełniania warunków, o których mowa w art. 108 ust. 1 oraz art. 109 ust. 1 pkt 4 Ustawy, natomiast spełnianie warunków udziału w postępowaniu Wykonawcy wykazują zgodnie z pkt 9</w:t>
      </w:r>
      <w:r>
        <w:rPr>
          <w:rFonts w:asciiTheme="minorHAnsi" w:hAnsiTheme="minorHAnsi" w:cstheme="minorHAnsi"/>
          <w:sz w:val="22"/>
          <w:szCs w:val="22"/>
        </w:rPr>
        <w:t>.1.</w:t>
      </w:r>
      <w:r w:rsidRPr="00D23B7A">
        <w:rPr>
          <w:rFonts w:asciiTheme="minorHAnsi" w:hAnsiTheme="minorHAnsi" w:cstheme="minorHAnsi"/>
          <w:sz w:val="22"/>
          <w:szCs w:val="22"/>
        </w:rPr>
        <w:t xml:space="preserve"> SWZ.</w:t>
      </w:r>
    </w:p>
    <w:p w14:paraId="5871A7A9" w14:textId="77777777" w:rsidR="00DB04E9" w:rsidRPr="002953BB" w:rsidRDefault="00DB04E9" w:rsidP="00DA1E3E">
      <w:pPr>
        <w:pStyle w:val="BodyTextIndentZnak"/>
        <w:numPr>
          <w:ilvl w:val="1"/>
          <w:numId w:val="28"/>
        </w:numPr>
        <w:tabs>
          <w:tab w:val="left" w:pos="567"/>
        </w:tabs>
        <w:spacing w:line="276" w:lineRule="auto"/>
        <w:ind w:left="567" w:hanging="567"/>
        <w:rPr>
          <w:rFonts w:asciiTheme="minorHAnsi" w:eastAsia="Calibri" w:hAnsiTheme="minorHAnsi" w:cstheme="minorHAnsi"/>
          <w:color w:val="000000" w:themeColor="text1"/>
          <w:sz w:val="22"/>
          <w:szCs w:val="22"/>
        </w:rPr>
      </w:pPr>
      <w:r w:rsidRPr="00D23B7A">
        <w:rPr>
          <w:rFonts w:asciiTheme="minorHAnsi" w:hAnsiTheme="minorHAnsi" w:cstheme="minorHAnsi"/>
          <w:sz w:val="22"/>
          <w:szCs w:val="22"/>
        </w:rPr>
        <w:t xml:space="preserve">W przypadku wspólnego ubiegania się o zamówienie przez Wykonawców, oświadczenie, </w:t>
      </w:r>
      <w:r w:rsidRPr="00D23B7A">
        <w:rPr>
          <w:rFonts w:asciiTheme="minorHAnsi" w:hAnsiTheme="minorHAnsi" w:cstheme="minorHAnsi"/>
          <w:sz w:val="22"/>
          <w:szCs w:val="22"/>
        </w:rPr>
        <w:br/>
        <w:t xml:space="preserve">o którym mowa w pkt. 10.1 SWZ składa każdy z Wykonawców wspólnie ubiegających się </w:t>
      </w:r>
      <w:r w:rsidRPr="00D23B7A">
        <w:rPr>
          <w:rFonts w:asciiTheme="minorHAnsi" w:hAnsiTheme="minorHAnsi" w:cstheme="minorHAnsi"/>
          <w:sz w:val="22"/>
          <w:szCs w:val="22"/>
        </w:rPr>
        <w:br/>
        <w:t xml:space="preserve">o zamówienie. Oświadczenia te potwierdzają   brak podstaw wykluczenia oraz spełnianie </w:t>
      </w:r>
      <w:r w:rsidRPr="00D23B7A">
        <w:rPr>
          <w:rFonts w:asciiTheme="minorHAnsi" w:hAnsiTheme="minorHAnsi" w:cstheme="minorHAnsi"/>
          <w:sz w:val="22"/>
          <w:szCs w:val="22"/>
        </w:rPr>
        <w:lastRenderedPageBreak/>
        <w:t xml:space="preserve">warunków udziału w postępowaniu w zakresie, w jakim każdy z Wykonawców wykazuje   </w:t>
      </w:r>
      <w:r w:rsidRPr="002953BB">
        <w:rPr>
          <w:rFonts w:asciiTheme="minorHAnsi" w:hAnsiTheme="minorHAnsi" w:cstheme="minorHAnsi"/>
          <w:color w:val="000000" w:themeColor="text1"/>
          <w:sz w:val="22"/>
          <w:szCs w:val="22"/>
        </w:rPr>
        <w:t>spełnianie   warunków   udziału w postępowaniu oraz brak podstaw wykluczenia.</w:t>
      </w:r>
    </w:p>
    <w:p w14:paraId="1B39D4F0" w14:textId="77777777" w:rsidR="00DB04E9" w:rsidRPr="002953BB" w:rsidRDefault="00DB04E9" w:rsidP="00DA1E3E">
      <w:pPr>
        <w:pStyle w:val="BodyTextIndentZnak"/>
        <w:numPr>
          <w:ilvl w:val="1"/>
          <w:numId w:val="28"/>
        </w:numPr>
        <w:tabs>
          <w:tab w:val="left" w:pos="567"/>
        </w:tabs>
        <w:spacing w:line="276" w:lineRule="auto"/>
        <w:ind w:left="567" w:hanging="567"/>
        <w:rPr>
          <w:rFonts w:asciiTheme="minorHAnsi" w:eastAsia="Calibri" w:hAnsiTheme="minorHAnsi" w:cstheme="minorHAnsi"/>
          <w:color w:val="000000" w:themeColor="text1"/>
          <w:sz w:val="22"/>
          <w:szCs w:val="22"/>
        </w:rPr>
      </w:pPr>
      <w:r w:rsidRPr="002953BB">
        <w:rPr>
          <w:rFonts w:asciiTheme="minorHAnsi" w:hAnsiTheme="minorHAnsi" w:cstheme="minorHAnsi"/>
          <w:color w:val="000000" w:themeColor="text1"/>
          <w:sz w:val="22"/>
          <w:szCs w:val="22"/>
        </w:rPr>
        <w:t>W przypadku wspólnego ubiegania się o zamówienie przez Wykonawców są oni zobowiązani  na wezwanie Zamawiającego złożyć podmiotowe środki dowodowe  o których mowa w pkt 10.5 SWZ, przy czym:</w:t>
      </w:r>
    </w:p>
    <w:p w14:paraId="14AACD29" w14:textId="01AACC4C" w:rsidR="00DB04E9" w:rsidRPr="002953BB" w:rsidRDefault="00DB04E9" w:rsidP="00DA1E3E">
      <w:pPr>
        <w:pStyle w:val="Tekstpodstawowy"/>
        <w:widowControl w:val="0"/>
        <w:numPr>
          <w:ilvl w:val="2"/>
          <w:numId w:val="28"/>
        </w:numPr>
        <w:tabs>
          <w:tab w:val="left" w:pos="1134"/>
        </w:tabs>
        <w:spacing w:line="276" w:lineRule="auto"/>
        <w:ind w:right="159"/>
        <w:rPr>
          <w:rFonts w:asciiTheme="minorHAnsi" w:hAnsiTheme="minorHAnsi" w:cstheme="minorHAnsi"/>
          <w:color w:val="000000" w:themeColor="text1"/>
          <w:sz w:val="22"/>
          <w:szCs w:val="22"/>
        </w:rPr>
      </w:pPr>
      <w:r w:rsidRPr="002953BB">
        <w:rPr>
          <w:rFonts w:asciiTheme="minorHAnsi" w:hAnsiTheme="minorHAnsi" w:cstheme="minorHAnsi"/>
          <w:color w:val="000000" w:themeColor="text1"/>
          <w:sz w:val="22"/>
          <w:szCs w:val="22"/>
        </w:rPr>
        <w:t>podmiotowe środki dowodowe o których mowa w pkt 10.5.1) i 10.5.2) SWZ składa odpowiednio Wykonawca, który wykazuje spełnianie warunku, w zakresie i na zasadach opisanych w pkt 9.1. SWZ,</w:t>
      </w:r>
    </w:p>
    <w:p w14:paraId="778D6CCA" w14:textId="77777777" w:rsidR="00DB04E9" w:rsidRPr="002953BB" w:rsidRDefault="00DB04E9" w:rsidP="00DA1E3E">
      <w:pPr>
        <w:pStyle w:val="Tekstpodstawowy"/>
        <w:widowControl w:val="0"/>
        <w:numPr>
          <w:ilvl w:val="2"/>
          <w:numId w:val="28"/>
        </w:numPr>
        <w:tabs>
          <w:tab w:val="left" w:pos="1134"/>
        </w:tabs>
        <w:spacing w:line="276" w:lineRule="auto"/>
        <w:ind w:right="159"/>
        <w:rPr>
          <w:rFonts w:asciiTheme="minorHAnsi" w:hAnsiTheme="minorHAnsi" w:cstheme="minorHAnsi"/>
          <w:color w:val="000000" w:themeColor="text1"/>
          <w:sz w:val="22"/>
          <w:szCs w:val="22"/>
        </w:rPr>
      </w:pPr>
      <w:r w:rsidRPr="002953BB">
        <w:rPr>
          <w:rFonts w:asciiTheme="minorHAnsi" w:hAnsiTheme="minorHAnsi" w:cstheme="minorHAnsi"/>
          <w:color w:val="000000" w:themeColor="text1"/>
          <w:sz w:val="22"/>
          <w:szCs w:val="22"/>
        </w:rPr>
        <w:t>podmiotowe środki dowodowe  o których mowa w pkt  10.5.3) – 10.5.6)  SWZ składa każdy z nich.</w:t>
      </w:r>
    </w:p>
    <w:p w14:paraId="07938BDB" w14:textId="5D7D7C9E" w:rsidR="00DB04E9" w:rsidRPr="002953BB" w:rsidRDefault="00DB04E9" w:rsidP="00DA1E3E">
      <w:pPr>
        <w:pStyle w:val="Akapitzlist"/>
        <w:numPr>
          <w:ilvl w:val="1"/>
          <w:numId w:val="28"/>
        </w:numPr>
        <w:shd w:val="clear" w:color="auto" w:fill="FFFFFF"/>
        <w:suppressAutoHyphens/>
        <w:spacing w:line="276" w:lineRule="auto"/>
        <w:ind w:left="567" w:right="139" w:hanging="567"/>
        <w:jc w:val="both"/>
        <w:rPr>
          <w:rFonts w:asciiTheme="minorHAnsi" w:hAnsiTheme="minorHAnsi" w:cstheme="minorHAnsi"/>
          <w:color w:val="000000" w:themeColor="text1"/>
          <w:sz w:val="22"/>
          <w:szCs w:val="22"/>
        </w:rPr>
      </w:pPr>
      <w:r w:rsidRPr="002953BB">
        <w:rPr>
          <w:rFonts w:asciiTheme="minorHAnsi" w:hAnsiTheme="minorHAnsi" w:cstheme="minorHAnsi"/>
          <w:color w:val="000000" w:themeColor="text1"/>
          <w:sz w:val="22"/>
          <w:szCs w:val="22"/>
          <w:bdr w:val="none" w:sz="0" w:space="0" w:color="auto" w:frame="1"/>
        </w:rPr>
        <w:t>W przypadku Wykonawców wspólnie ubiegających się o udzielenie zamówienia, warunek o których mowa w pkt 9.1.1.d)  niniejszej SWZ zostanie spełniony jeżeli spełni go jeden z Wykonawców samodzielnie, natomiast każdy z Wykonawców wspólnie ubiegających się o udzielenie zamówienia zobowiązany jest wykazać brak podstaw do wykluczenia go z postępowania na podstawach wskazanych w SWZ. </w:t>
      </w:r>
      <w:r w:rsidRPr="002953BB">
        <w:rPr>
          <w:rFonts w:asciiTheme="minorHAnsi" w:hAnsiTheme="minorHAnsi" w:cstheme="minorHAnsi"/>
          <w:color w:val="000000" w:themeColor="text1"/>
          <w:sz w:val="22"/>
          <w:szCs w:val="22"/>
          <w:u w:val="single"/>
          <w:bdr w:val="none" w:sz="0" w:space="0" w:color="auto" w:frame="1"/>
        </w:rPr>
        <w:t>Zamawiający nie uzna warunku za spełniony jeśli każdy z Wykonawców wykaże się zrealizowaną tylko jedną usługą.</w:t>
      </w:r>
      <w:r w:rsidRPr="002953BB">
        <w:rPr>
          <w:rFonts w:ascii="Calibri" w:hAnsi="Calibri"/>
          <w:color w:val="000000" w:themeColor="text1"/>
          <w:sz w:val="22"/>
          <w:szCs w:val="22"/>
          <w:u w:val="single"/>
        </w:rPr>
        <w:t xml:space="preserve"> </w:t>
      </w:r>
      <w:r w:rsidRPr="002953BB">
        <w:rPr>
          <w:rFonts w:asciiTheme="minorHAnsi" w:hAnsiTheme="minorHAnsi" w:cstheme="minorHAnsi"/>
          <w:color w:val="000000" w:themeColor="text1"/>
          <w:sz w:val="22"/>
          <w:szCs w:val="22"/>
          <w:u w:val="single"/>
          <w:bdr w:val="none" w:sz="0" w:space="0" w:color="auto" w:frame="1"/>
        </w:rPr>
        <w:t xml:space="preserve">Analogicznie w przypadku polegania przez Wykonawcę na zdolnościach technicznych lub zawodowych podmiotów udostępniających  zasoby celem wykazania spełnienia warunku, o którym mowa w pkt 9.1.1.d) to podmiot  udostępniający  ma spełnić ten warunek samodzielnie. </w:t>
      </w:r>
    </w:p>
    <w:p w14:paraId="53535447" w14:textId="77777777" w:rsidR="00EE67AD" w:rsidRPr="00EE67AD" w:rsidRDefault="00EE67AD" w:rsidP="00DA1E3E">
      <w:pPr>
        <w:pStyle w:val="Akapitzlist"/>
        <w:shd w:val="clear" w:color="auto" w:fill="FFFFFF"/>
        <w:tabs>
          <w:tab w:val="left" w:pos="567"/>
        </w:tabs>
        <w:suppressAutoHyphens/>
        <w:spacing w:line="276" w:lineRule="auto"/>
        <w:ind w:left="567" w:right="139"/>
        <w:jc w:val="both"/>
        <w:rPr>
          <w:rFonts w:asciiTheme="minorHAnsi" w:eastAsia="Calibri" w:hAnsiTheme="minorHAnsi" w:cstheme="minorHAnsi"/>
          <w:sz w:val="22"/>
          <w:szCs w:val="22"/>
        </w:rPr>
      </w:pPr>
    </w:p>
    <w:p w14:paraId="21FE3A5E" w14:textId="77777777" w:rsidR="00706639" w:rsidRPr="00706639" w:rsidRDefault="00706639" w:rsidP="00DA1E3E">
      <w:pPr>
        <w:pStyle w:val="Akapitzlist"/>
        <w:widowControl w:val="0"/>
        <w:numPr>
          <w:ilvl w:val="1"/>
          <w:numId w:val="28"/>
        </w:numPr>
        <w:spacing w:before="50" w:line="276" w:lineRule="auto"/>
        <w:ind w:right="112"/>
        <w:contextualSpacing w:val="0"/>
        <w:jc w:val="both"/>
        <w:rPr>
          <w:rFonts w:asciiTheme="minorHAnsi" w:hAnsiTheme="minorHAnsi"/>
          <w:vanish/>
          <w:sz w:val="22"/>
          <w:szCs w:val="22"/>
        </w:rPr>
      </w:pPr>
    </w:p>
    <w:p w14:paraId="19704945" w14:textId="77777777" w:rsidR="00706639" w:rsidRPr="00706639" w:rsidRDefault="00706639" w:rsidP="00DA1E3E">
      <w:pPr>
        <w:pStyle w:val="Akapitzlist"/>
        <w:widowControl w:val="0"/>
        <w:numPr>
          <w:ilvl w:val="1"/>
          <w:numId w:val="28"/>
        </w:numPr>
        <w:spacing w:before="50" w:line="276" w:lineRule="auto"/>
        <w:ind w:right="112"/>
        <w:contextualSpacing w:val="0"/>
        <w:jc w:val="both"/>
        <w:rPr>
          <w:rFonts w:asciiTheme="minorHAnsi" w:hAnsiTheme="minorHAnsi"/>
          <w:vanish/>
          <w:sz w:val="22"/>
          <w:szCs w:val="22"/>
        </w:rPr>
      </w:pPr>
    </w:p>
    <w:p w14:paraId="54E11D2A" w14:textId="728B7194" w:rsidR="005B7CFC" w:rsidRDefault="00F76356" w:rsidP="00DA1E3E">
      <w:pPr>
        <w:pStyle w:val="Tekstpodstawowywcity"/>
        <w:numPr>
          <w:ilvl w:val="0"/>
          <w:numId w:val="10"/>
        </w:numPr>
        <w:tabs>
          <w:tab w:val="clear" w:pos="360"/>
          <w:tab w:val="left" w:pos="0"/>
          <w:tab w:val="num" w:pos="567"/>
        </w:tabs>
        <w:overflowPunct w:val="0"/>
        <w:autoSpaceDE w:val="0"/>
        <w:autoSpaceDN w:val="0"/>
        <w:adjustRightInd w:val="0"/>
        <w:spacing w:line="276" w:lineRule="auto"/>
        <w:ind w:left="567" w:hanging="567"/>
        <w:textAlignment w:val="baseline"/>
        <w:rPr>
          <w:rFonts w:asciiTheme="minorHAnsi" w:hAnsiTheme="minorHAnsi" w:cs="Times New Roman"/>
          <w:b/>
          <w:bCs/>
          <w:szCs w:val="22"/>
          <w:u w:val="single"/>
          <w:lang w:val="pl-PL"/>
        </w:rPr>
      </w:pPr>
      <w:r w:rsidRPr="001C496D">
        <w:rPr>
          <w:rFonts w:asciiTheme="minorHAnsi" w:hAnsiTheme="minorHAnsi" w:cs="Times New Roman"/>
          <w:b/>
          <w:bCs/>
          <w:szCs w:val="22"/>
          <w:u w:val="single"/>
          <w:lang w:val="pl-PL"/>
        </w:rPr>
        <w:t xml:space="preserve">Informacje o sposobie </w:t>
      </w:r>
      <w:r w:rsidR="00847A8E">
        <w:rPr>
          <w:rFonts w:asciiTheme="minorHAnsi" w:hAnsiTheme="minorHAnsi" w:cs="Times New Roman"/>
          <w:b/>
          <w:bCs/>
          <w:szCs w:val="22"/>
          <w:u w:val="single"/>
          <w:lang w:val="pl-PL"/>
        </w:rPr>
        <w:t>komunikowania</w:t>
      </w:r>
      <w:r w:rsidRPr="001C496D">
        <w:rPr>
          <w:rFonts w:asciiTheme="minorHAnsi" w:hAnsiTheme="minorHAnsi" w:cs="Times New Roman"/>
          <w:b/>
          <w:bCs/>
          <w:szCs w:val="22"/>
          <w:u w:val="single"/>
          <w:lang w:val="pl-PL"/>
        </w:rPr>
        <w:t xml:space="preserve"> się zamawiając</w:t>
      </w:r>
      <w:r w:rsidR="001703B4">
        <w:rPr>
          <w:rFonts w:asciiTheme="minorHAnsi" w:hAnsiTheme="minorHAnsi" w:cs="Times New Roman"/>
          <w:b/>
          <w:bCs/>
          <w:szCs w:val="22"/>
          <w:u w:val="single"/>
          <w:lang w:val="pl-PL"/>
        </w:rPr>
        <w:t>ego z wykonawcami</w:t>
      </w:r>
      <w:r w:rsidR="00847A8E">
        <w:rPr>
          <w:rFonts w:asciiTheme="minorHAnsi" w:hAnsiTheme="minorHAnsi" w:cs="Times New Roman"/>
          <w:b/>
          <w:bCs/>
          <w:szCs w:val="22"/>
          <w:u w:val="single"/>
          <w:lang w:val="pl-PL"/>
        </w:rPr>
        <w:t xml:space="preserve"> oraz o wymaganiach technicznych i organizacyjnych sporządzania, wysyłania i odbi</w:t>
      </w:r>
      <w:r w:rsidR="00C74A3E">
        <w:rPr>
          <w:rFonts w:asciiTheme="minorHAnsi" w:hAnsiTheme="minorHAnsi" w:cs="Times New Roman"/>
          <w:b/>
          <w:bCs/>
          <w:szCs w:val="22"/>
          <w:u w:val="single"/>
          <w:lang w:val="pl-PL"/>
        </w:rPr>
        <w:t>erania korespondencji elektronicznej</w:t>
      </w:r>
    </w:p>
    <w:p w14:paraId="0E0C7427" w14:textId="77777777" w:rsidR="00E5433E" w:rsidRPr="00B478A7" w:rsidRDefault="00E5433E" w:rsidP="00DA1E3E">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bookmarkStart w:id="6" w:name="_Hlk18581991"/>
      <w:r w:rsidRPr="00B478A7">
        <w:rPr>
          <w:rFonts w:asciiTheme="minorHAnsi" w:hAnsiTheme="minorHAnsi"/>
          <w:sz w:val="22"/>
          <w:szCs w:val="22"/>
        </w:rPr>
        <w:t>Komunikacja w postępowaniu, w tym składanie ofert, wymiana informacji oraz przekazywanie dokumentów lub oświadczeń między zamawiającym a wykonawcą odbywa się przy użyciu środków komunikacji elektronicznych.</w:t>
      </w:r>
    </w:p>
    <w:p w14:paraId="0ED0ADEC" w14:textId="77777777" w:rsidR="00E5433E" w:rsidRPr="00B478A7" w:rsidRDefault="00E5433E" w:rsidP="00DA1E3E">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r w:rsidRPr="00B478A7">
        <w:rPr>
          <w:rFonts w:asciiTheme="minorHAnsi" w:hAnsiTheme="minorHAnsi"/>
          <w:sz w:val="22"/>
          <w:szCs w:val="22"/>
        </w:rPr>
        <w:t xml:space="preserve">Komunikacja w postępowaniu odbywa się zgodnie </w:t>
      </w:r>
      <w:bookmarkStart w:id="7" w:name="_Hlk62564153"/>
      <w:r>
        <w:rPr>
          <w:rFonts w:asciiTheme="minorHAnsi" w:hAnsiTheme="minorHAnsi"/>
          <w:sz w:val="22"/>
          <w:szCs w:val="22"/>
        </w:rPr>
        <w:t xml:space="preserve">z </w:t>
      </w:r>
      <w:r w:rsidRPr="00B478A7">
        <w:rPr>
          <w:rFonts w:asciiTheme="minorHAnsi" w:hAnsiTheme="minorHAnsi"/>
          <w:sz w:val="22"/>
          <w:szCs w:val="22"/>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bookmarkEnd w:id="7"/>
    </w:p>
    <w:p w14:paraId="76AD0196" w14:textId="77777777" w:rsidR="00E5433E" w:rsidRPr="00461FFF" w:rsidRDefault="00E5433E" w:rsidP="00DA1E3E">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r w:rsidRPr="00461FFF">
        <w:rPr>
          <w:rFonts w:asciiTheme="minorHAnsi" w:hAnsiTheme="minorHAnsi"/>
          <w:sz w:val="22"/>
          <w:szCs w:val="22"/>
        </w:rPr>
        <w:t xml:space="preserve">Postępowanie prowadzone jest w języku polskim w formie elektronicznej za pośrednictwem platformazakupowa.pl, zwanej dalej Platformą,  dostępnej pod adresem:  </w:t>
      </w:r>
      <w:hyperlink r:id="rId12" w:history="1">
        <w:r w:rsidRPr="00080AFB">
          <w:rPr>
            <w:rStyle w:val="Hipercze"/>
            <w:rFonts w:ascii="Calibri" w:hAnsi="Calibri" w:cs="Calibri"/>
            <w:sz w:val="22"/>
            <w:szCs w:val="22"/>
          </w:rPr>
          <w:t>https://platformazakupowa.pl/pn/gminanowosolna</w:t>
        </w:r>
      </w:hyperlink>
      <w:r>
        <w:rPr>
          <w:rFonts w:ascii="Calibri" w:hAnsi="Calibri"/>
          <w:b/>
          <w:sz w:val="22"/>
          <w:szCs w:val="22"/>
        </w:rPr>
        <w:t>.</w:t>
      </w:r>
    </w:p>
    <w:p w14:paraId="6622C2F0" w14:textId="77777777" w:rsidR="00E5433E" w:rsidRPr="00461FFF" w:rsidRDefault="00E5433E" w:rsidP="00DA1E3E">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r w:rsidRPr="00461FFF">
        <w:rPr>
          <w:rFonts w:asciiTheme="minorHAnsi" w:hAnsiTheme="minorHAnsi"/>
          <w:sz w:val="22"/>
          <w:szCs w:val="22"/>
        </w:rPr>
        <w:t xml:space="preserve">Wykonawca przystępując do niniejszego postępowania o udzielenie zamówienia publicznego:       </w:t>
      </w:r>
    </w:p>
    <w:p w14:paraId="5E9D5D4F" w14:textId="77777777" w:rsidR="00E5433E" w:rsidRPr="00B478A7" w:rsidRDefault="00E5433E" w:rsidP="00DA1E3E">
      <w:pPr>
        <w:tabs>
          <w:tab w:val="num" w:pos="1418"/>
        </w:tabs>
        <w:spacing w:after="0" w:line="276" w:lineRule="auto"/>
        <w:ind w:left="1418" w:hanging="851"/>
        <w:contextualSpacing/>
        <w:jc w:val="both"/>
      </w:pPr>
      <w:r w:rsidRPr="00B478A7">
        <w:t xml:space="preserve"> 11.4.a) akceptuje warunki korzystania z platformy </w:t>
      </w:r>
      <w:r w:rsidRPr="00B478A7">
        <w:rPr>
          <w:bCs/>
          <w:iCs/>
        </w:rPr>
        <w:t>zakupowej</w:t>
      </w:r>
      <w:r w:rsidRPr="00B478A7">
        <w:t xml:space="preserve">, określone w Regulaminie zamieszczonym na stronie internetowej pod adresem: </w:t>
      </w:r>
      <w:hyperlink r:id="rId13" w:history="1">
        <w:r w:rsidRPr="00B478A7">
          <w:rPr>
            <w:rStyle w:val="Hipercze"/>
          </w:rPr>
          <w:t>https://platformazakupowa.pl/strona/1-regulamin</w:t>
        </w:r>
      </w:hyperlink>
      <w:r w:rsidRPr="00B478A7">
        <w:t>, w zakładce „Regulamin" oraz uznaje go za wiążący</w:t>
      </w:r>
    </w:p>
    <w:p w14:paraId="56117DA9" w14:textId="77777777" w:rsidR="00E5433E" w:rsidRPr="00B478A7" w:rsidRDefault="00E5433E" w:rsidP="00DA1E3E">
      <w:pPr>
        <w:pStyle w:val="Akapitzlist"/>
        <w:tabs>
          <w:tab w:val="num" w:pos="1418"/>
        </w:tabs>
        <w:spacing w:line="276" w:lineRule="auto"/>
        <w:ind w:left="1418" w:hanging="851"/>
        <w:jc w:val="both"/>
        <w:rPr>
          <w:rFonts w:asciiTheme="minorHAnsi" w:hAnsiTheme="minorHAnsi"/>
          <w:sz w:val="22"/>
          <w:szCs w:val="22"/>
        </w:rPr>
      </w:pPr>
      <w:r w:rsidRPr="00B478A7">
        <w:rPr>
          <w:rFonts w:asciiTheme="minorHAnsi" w:hAnsiTheme="minorHAnsi"/>
          <w:sz w:val="22"/>
          <w:szCs w:val="22"/>
          <w:lang w:eastAsia="en-US"/>
        </w:rPr>
        <w:t xml:space="preserve">11.4.b) zapoznał się i stosuje do Instrukcji składania ofert dostępnej pod linkiem </w:t>
      </w:r>
      <w:hyperlink r:id="rId14" w:history="1">
        <w:r w:rsidRPr="00B478A7">
          <w:rPr>
            <w:rStyle w:val="Hipercze"/>
            <w:rFonts w:asciiTheme="minorHAnsi" w:hAnsiTheme="minorHAnsi"/>
            <w:sz w:val="22"/>
            <w:szCs w:val="22"/>
            <w:lang w:eastAsia="en-US"/>
          </w:rPr>
          <w:t>https://drive.google.com/file/d/1Kd1DttbBeiNWt4q4slS4t76lZVKPbkyD/view</w:t>
        </w:r>
      </w:hyperlink>
      <w:r w:rsidRPr="00B478A7">
        <w:rPr>
          <w:rFonts w:asciiTheme="minorHAnsi" w:hAnsiTheme="minorHAnsi"/>
          <w:sz w:val="22"/>
          <w:szCs w:val="22"/>
          <w:lang w:eastAsia="en-US"/>
        </w:rPr>
        <w:t xml:space="preserve"> </w:t>
      </w:r>
    </w:p>
    <w:p w14:paraId="780E8DB0" w14:textId="77777777" w:rsidR="00E5433E" w:rsidRPr="00B478A7" w:rsidRDefault="00E5433E" w:rsidP="00DA1E3E">
      <w:pPr>
        <w:tabs>
          <w:tab w:val="num" w:pos="567"/>
        </w:tabs>
        <w:spacing w:after="0" w:line="276" w:lineRule="auto"/>
        <w:ind w:left="567" w:hanging="567"/>
        <w:contextualSpacing/>
        <w:jc w:val="both"/>
        <w:rPr>
          <w:color w:val="0000FF"/>
          <w:u w:val="single"/>
        </w:rPr>
      </w:pPr>
      <w:r w:rsidRPr="00B478A7">
        <w:t xml:space="preserve">11.5. </w:t>
      </w:r>
      <w:r w:rsidRPr="00B478A7">
        <w:tab/>
        <w:t xml:space="preserve">Zamawiający informuje, że </w:t>
      </w:r>
      <w:r w:rsidRPr="00B478A7">
        <w:rPr>
          <w:b/>
        </w:rPr>
        <w:t>instrukcje korzystania z platformy zakupowej</w:t>
      </w:r>
      <w:r w:rsidRPr="00B478A7">
        <w:t xml:space="preserve">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Pr="00B478A7">
          <w:rPr>
            <w:rStyle w:val="Hipercze"/>
          </w:rPr>
          <w:t>https://platformazakupowa.pl/strona/45-instrukcje</w:t>
        </w:r>
      </w:hyperlink>
      <w:r w:rsidRPr="00B478A7">
        <w:rPr>
          <w:rStyle w:val="Hipercze"/>
        </w:rPr>
        <w:t xml:space="preserve"> .</w:t>
      </w:r>
    </w:p>
    <w:p w14:paraId="615E9C36" w14:textId="77777777" w:rsidR="00E5433E" w:rsidRPr="00B478A7" w:rsidRDefault="00E5433E" w:rsidP="00DA1E3E">
      <w:pPr>
        <w:tabs>
          <w:tab w:val="num" w:pos="567"/>
        </w:tabs>
        <w:spacing w:after="0" w:line="276" w:lineRule="auto"/>
        <w:ind w:left="567" w:hanging="567"/>
        <w:contextualSpacing/>
        <w:jc w:val="both"/>
      </w:pPr>
      <w:r w:rsidRPr="00B478A7">
        <w:lastRenderedPageBreak/>
        <w:t>11.6.</w:t>
      </w:r>
      <w:r w:rsidRPr="00B478A7">
        <w:tab/>
        <w:t>W przypadku</w:t>
      </w:r>
      <w:r w:rsidRPr="00B478A7">
        <w:rPr>
          <w:b/>
        </w:rPr>
        <w:t xml:space="preserve"> </w:t>
      </w:r>
      <w:r w:rsidRPr="00B478A7">
        <w:t>pytań technicznych związanych z działaniem Platformy, należy kontaktować się z</w:t>
      </w:r>
      <w:r w:rsidRPr="00B478A7">
        <w:rPr>
          <w:b/>
        </w:rPr>
        <w:t xml:space="preserve"> Centrum Wsparcia Klienta Platformy: </w:t>
      </w:r>
      <w:r w:rsidRPr="00B478A7">
        <w:t>nr tel. (22) 101 02 02, adres e-mail:cwk@platformazakupowa.pl</w:t>
      </w:r>
    </w:p>
    <w:p w14:paraId="059BA674" w14:textId="33BF7DF3" w:rsidR="00E5433E" w:rsidRPr="00B478A7" w:rsidRDefault="00E5433E" w:rsidP="00DA1E3E">
      <w:pPr>
        <w:tabs>
          <w:tab w:val="num" w:pos="567"/>
        </w:tabs>
        <w:spacing w:after="0" w:line="276" w:lineRule="auto"/>
        <w:ind w:left="567" w:hanging="567"/>
        <w:contextualSpacing/>
        <w:jc w:val="both"/>
        <w:rPr>
          <w:b/>
          <w:bCs/>
        </w:rPr>
      </w:pPr>
      <w:r w:rsidRPr="00B478A7">
        <w:t>11.7.</w:t>
      </w:r>
      <w:r w:rsidRPr="00B478A7">
        <w:tab/>
        <w:t xml:space="preserve">Osobą ze strony Zamawiającego, upoważnioną do kontaktów z Wykonawcami w sprawach merytorycznych dotyczących przedmiotowego postępowania jest </w:t>
      </w:r>
      <w:r w:rsidRPr="00B478A7">
        <w:rPr>
          <w:b/>
        </w:rPr>
        <w:t xml:space="preserve">mgr </w:t>
      </w:r>
      <w:r w:rsidR="002953BB">
        <w:rPr>
          <w:b/>
        </w:rPr>
        <w:t xml:space="preserve">Dorota </w:t>
      </w:r>
      <w:r w:rsidR="00B84CF5">
        <w:rPr>
          <w:b/>
        </w:rPr>
        <w:t>Jałmużna</w:t>
      </w:r>
      <w:r w:rsidR="006368D2">
        <w:rPr>
          <w:b/>
        </w:rPr>
        <w:t xml:space="preserve"> </w:t>
      </w:r>
      <w:r w:rsidR="006368D2">
        <w:rPr>
          <w:bCs/>
        </w:rPr>
        <w:t>a w zakresie procedur</w:t>
      </w:r>
      <w:r w:rsidR="00B948FB">
        <w:rPr>
          <w:bCs/>
        </w:rPr>
        <w:t>y udzielenia zamówienia</w:t>
      </w:r>
      <w:r w:rsidR="006368D2">
        <w:rPr>
          <w:bCs/>
        </w:rPr>
        <w:t xml:space="preserve"> jest </w:t>
      </w:r>
      <w:r w:rsidR="006368D2">
        <w:rPr>
          <w:b/>
        </w:rPr>
        <w:t>mgr Sebastian Rudziński</w:t>
      </w:r>
      <w:r w:rsidRPr="00B478A7">
        <w:rPr>
          <w:b/>
          <w:bCs/>
        </w:rPr>
        <w:t>.</w:t>
      </w:r>
    </w:p>
    <w:p w14:paraId="3F4D53A8" w14:textId="77777777" w:rsidR="00E5433E" w:rsidRPr="00B478A7" w:rsidRDefault="00E5433E" w:rsidP="00DA1E3E">
      <w:pPr>
        <w:tabs>
          <w:tab w:val="num" w:pos="567"/>
        </w:tabs>
        <w:spacing w:after="0" w:line="276" w:lineRule="auto"/>
        <w:ind w:left="567" w:hanging="567"/>
        <w:jc w:val="both"/>
      </w:pPr>
      <w:r w:rsidRPr="00B478A7">
        <w:t xml:space="preserve">11.8. </w:t>
      </w:r>
      <w:r w:rsidRPr="00B478A7">
        <w:tab/>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148F319F" w14:textId="77777777" w:rsidR="00E5433E" w:rsidRPr="00B478A7" w:rsidRDefault="00E5433E" w:rsidP="00DA1E3E">
      <w:pPr>
        <w:tabs>
          <w:tab w:val="num" w:pos="567"/>
        </w:tabs>
        <w:spacing w:after="0" w:line="276" w:lineRule="auto"/>
        <w:ind w:left="567" w:hanging="567"/>
        <w:jc w:val="both"/>
        <w:rPr>
          <w:rFonts w:eastAsia="Times"/>
          <w:b/>
          <w:u w:val="single"/>
        </w:rPr>
      </w:pPr>
      <w:r w:rsidRPr="00B478A7">
        <w:t>11.9.</w:t>
      </w:r>
      <w:r w:rsidRPr="00B478A7">
        <w:tab/>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546F4F37" w14:textId="77777777" w:rsidR="00E5433E" w:rsidRPr="00B478A7" w:rsidRDefault="00E5433E" w:rsidP="00DA1E3E">
      <w:pPr>
        <w:tabs>
          <w:tab w:val="num" w:pos="567"/>
        </w:tabs>
        <w:spacing w:after="0" w:line="276" w:lineRule="auto"/>
        <w:ind w:left="567" w:hanging="567"/>
        <w:jc w:val="both"/>
        <w:rPr>
          <w:rFonts w:eastAsia="Times"/>
          <w:b/>
          <w:u w:val="single"/>
        </w:rPr>
      </w:pPr>
      <w:r w:rsidRPr="00B478A7">
        <w:rPr>
          <w:rFonts w:eastAsia="Times"/>
          <w:bCs/>
        </w:rPr>
        <w:t>11.10.</w:t>
      </w:r>
      <w:r w:rsidRPr="00B478A7">
        <w:rPr>
          <w:rFonts w:eastAsia="Times"/>
          <w:bCs/>
        </w:rPr>
        <w:tab/>
      </w:r>
      <w:r w:rsidRPr="00B478A7">
        <w:t>Wykonawca jako podmiot profesjonalny ma obowiązek sprawdzania komunikatów i wiadomości bezpośrednio na Platformie przesłanych przez zamawiającego, gdyż system powiadomień może ulec awarii lub powiadomienie może trafić do folderu SPAM.</w:t>
      </w:r>
      <w:r w:rsidRPr="00B478A7">
        <w:rPr>
          <w:b/>
          <w:bCs/>
        </w:rPr>
        <w:t xml:space="preserve"> </w:t>
      </w:r>
    </w:p>
    <w:p w14:paraId="4D3EE27F" w14:textId="77777777" w:rsidR="00E5433E" w:rsidRPr="00B478A7" w:rsidRDefault="00E5433E" w:rsidP="00DA1E3E">
      <w:pPr>
        <w:tabs>
          <w:tab w:val="num" w:pos="567"/>
        </w:tabs>
        <w:spacing w:after="0" w:line="276" w:lineRule="auto"/>
        <w:ind w:left="567" w:hanging="567"/>
        <w:jc w:val="both"/>
        <w:rPr>
          <w:rFonts w:eastAsia="Times"/>
          <w:b/>
          <w:u w:val="single"/>
        </w:rPr>
      </w:pPr>
      <w:r w:rsidRPr="00B478A7">
        <w:rPr>
          <w:rFonts w:eastAsia="Times"/>
          <w:bCs/>
        </w:rPr>
        <w:t>11.11.</w:t>
      </w:r>
      <w:r w:rsidRPr="00B478A7">
        <w:rPr>
          <w:rFonts w:eastAsia="Times"/>
          <w:bCs/>
        </w:rPr>
        <w:tab/>
      </w:r>
      <w:r w:rsidRPr="00B478A7">
        <w:rPr>
          <w:b/>
          <w:bCs/>
        </w:rPr>
        <w:t xml:space="preserve">Zamawiający nie ponosi odpowiedzialności za złożenie oferty w sposób niezgodny </w:t>
      </w:r>
      <w:r w:rsidRPr="00B478A7">
        <w:rPr>
          <w:b/>
          <w:bCs/>
        </w:rPr>
        <w:br/>
        <w:t xml:space="preserve">z Instrukcją korzystania z </w:t>
      </w:r>
      <w:hyperlink r:id="rId16" w:history="1">
        <w:r w:rsidRPr="00B478A7">
          <w:rPr>
            <w:b/>
            <w:bCs/>
            <w:u w:val="single"/>
          </w:rPr>
          <w:t>Platformy</w:t>
        </w:r>
      </w:hyperlink>
      <w:r w:rsidRPr="00B478A7">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0840319" w14:textId="77777777" w:rsidR="00E5433E" w:rsidRPr="00B478A7" w:rsidRDefault="00E5433E" w:rsidP="00E5433E">
      <w:pPr>
        <w:tabs>
          <w:tab w:val="num" w:pos="567"/>
        </w:tabs>
        <w:spacing w:after="0" w:line="276" w:lineRule="auto"/>
        <w:ind w:left="567" w:hanging="567"/>
        <w:jc w:val="both"/>
        <w:rPr>
          <w:rFonts w:eastAsia="Times"/>
          <w:b/>
          <w:u w:val="single"/>
        </w:rPr>
      </w:pPr>
      <w:r w:rsidRPr="00B478A7">
        <w:rPr>
          <w:rFonts w:eastAsia="Times"/>
          <w:bCs/>
        </w:rPr>
        <w:t>11.12.</w:t>
      </w:r>
      <w:r w:rsidRPr="00B478A7">
        <w:rPr>
          <w:rFonts w:eastAsia="Times"/>
          <w:bCs/>
        </w:rPr>
        <w:tab/>
      </w:r>
      <w:r w:rsidRPr="00B478A7">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w:t>
      </w:r>
      <w:r w:rsidRPr="00B478A7">
        <w:br/>
        <w:t>o udzielenie zamówienia publicznego lub konkursie (Dz.U. z 2020 poz. 2452) określa niezbędne wymagania sprzętowo - aplikacyjne umożliwiające pracę na Platformie, tj.:</w:t>
      </w:r>
    </w:p>
    <w:p w14:paraId="63778B34" w14:textId="77777777" w:rsidR="00E5433E" w:rsidRPr="00B478A7" w:rsidRDefault="00E5433E" w:rsidP="00E5433E">
      <w:pPr>
        <w:tabs>
          <w:tab w:val="num" w:pos="851"/>
        </w:tabs>
        <w:suppressAutoHyphens/>
        <w:spacing w:after="0" w:line="276" w:lineRule="auto"/>
        <w:ind w:left="851" w:hanging="284"/>
        <w:jc w:val="both"/>
      </w:pPr>
      <w:r w:rsidRPr="00B478A7">
        <w:t xml:space="preserve">- </w:t>
      </w:r>
      <w:r>
        <w:tab/>
      </w:r>
      <w:r w:rsidRPr="00B478A7">
        <w:t>stały dostęp do sieci Internet o gwarantowanej przepustowości nie mniejszej niż 512 kb/s,</w:t>
      </w:r>
    </w:p>
    <w:p w14:paraId="7C2441C6" w14:textId="77777777" w:rsidR="00E5433E" w:rsidRPr="00B478A7" w:rsidRDefault="00E5433E" w:rsidP="00E5433E">
      <w:pPr>
        <w:tabs>
          <w:tab w:val="num" w:pos="851"/>
        </w:tabs>
        <w:suppressAutoHyphens/>
        <w:spacing w:after="0" w:line="276" w:lineRule="auto"/>
        <w:ind w:left="851" w:hanging="284"/>
        <w:jc w:val="both"/>
      </w:pPr>
      <w:r w:rsidRPr="00B478A7">
        <w:t xml:space="preserve">- </w:t>
      </w:r>
      <w:r w:rsidRPr="00B478A7">
        <w:tab/>
        <w:t>komputer klasy PC lub MAC, o następującej konfiguracji: pamięć min. 2 GB Ram, procesor Intel IV 2 GHZ (lub równoważny) lub jego nowsza wersja, jeden z systemów operacyjnych - MS Windows 7, Mac Os x 10 4, Linux lub ich nowsze wersje,</w:t>
      </w:r>
    </w:p>
    <w:p w14:paraId="15FC4636" w14:textId="77777777" w:rsidR="00E5433E" w:rsidRPr="00B478A7" w:rsidRDefault="00E5433E" w:rsidP="00E5433E">
      <w:pPr>
        <w:tabs>
          <w:tab w:val="num" w:pos="851"/>
        </w:tabs>
        <w:suppressAutoHyphens/>
        <w:spacing w:after="0" w:line="276" w:lineRule="auto"/>
        <w:ind w:left="851" w:hanging="284"/>
        <w:jc w:val="both"/>
      </w:pPr>
      <w:r w:rsidRPr="00B478A7">
        <w:t xml:space="preserve">- </w:t>
      </w:r>
      <w:r>
        <w:tab/>
      </w:r>
      <w:r w:rsidRPr="00B478A7">
        <w:t>zainstalowana dowolna przeglądarka internetowa, w przypadku Internet Explorer minimalnie wersja 10 0.,</w:t>
      </w:r>
    </w:p>
    <w:p w14:paraId="0A1E5412" w14:textId="77777777" w:rsidR="00E5433E" w:rsidRPr="00B478A7" w:rsidRDefault="00E5433E" w:rsidP="00E5433E">
      <w:pPr>
        <w:tabs>
          <w:tab w:val="num" w:pos="851"/>
        </w:tabs>
        <w:suppressAutoHyphens/>
        <w:spacing w:after="0" w:line="276" w:lineRule="auto"/>
        <w:ind w:left="851" w:hanging="284"/>
        <w:jc w:val="both"/>
      </w:pPr>
      <w:r w:rsidRPr="00B478A7">
        <w:t xml:space="preserve">- </w:t>
      </w:r>
      <w:r>
        <w:tab/>
      </w:r>
      <w:r w:rsidRPr="00B478A7">
        <w:t>włączona obsługa JavaScript,</w:t>
      </w:r>
    </w:p>
    <w:p w14:paraId="488BF0D5" w14:textId="77777777" w:rsidR="00E5433E" w:rsidRPr="00B478A7" w:rsidRDefault="00E5433E" w:rsidP="00E5433E">
      <w:pPr>
        <w:tabs>
          <w:tab w:val="num" w:pos="851"/>
        </w:tabs>
        <w:suppressAutoHyphens/>
        <w:spacing w:after="0" w:line="276" w:lineRule="auto"/>
        <w:ind w:left="851" w:hanging="284"/>
        <w:jc w:val="both"/>
      </w:pPr>
      <w:r w:rsidRPr="00B478A7">
        <w:t xml:space="preserve">- </w:t>
      </w:r>
      <w:r>
        <w:tab/>
      </w:r>
      <w:r w:rsidRPr="00B478A7">
        <w:t>zainstalowany program Adobe Acrobat Reader, lub inny obsługujący format plików .pdf.</w:t>
      </w:r>
    </w:p>
    <w:p w14:paraId="3BA3015B" w14:textId="77777777" w:rsidR="00E5433E" w:rsidRPr="00B478A7" w:rsidRDefault="00E5433E" w:rsidP="00E5433E">
      <w:pPr>
        <w:tabs>
          <w:tab w:val="num" w:pos="851"/>
        </w:tabs>
        <w:suppressAutoHyphens/>
        <w:spacing w:after="0" w:line="276" w:lineRule="auto"/>
        <w:ind w:left="851" w:hanging="284"/>
        <w:jc w:val="both"/>
      </w:pPr>
      <w:r w:rsidRPr="00B478A7">
        <w:t xml:space="preserve">- </w:t>
      </w:r>
      <w:r>
        <w:tab/>
      </w:r>
      <w:r w:rsidRPr="00B478A7">
        <w:t>Platforma działa według standardu przyjętego w komunikacji sieciowej - kodowanie UTF8,</w:t>
      </w:r>
    </w:p>
    <w:p w14:paraId="7777E210" w14:textId="77777777" w:rsidR="00E5433E" w:rsidRPr="00B478A7" w:rsidRDefault="00E5433E" w:rsidP="00E5433E">
      <w:pPr>
        <w:tabs>
          <w:tab w:val="num" w:pos="851"/>
        </w:tabs>
        <w:suppressAutoHyphens/>
        <w:spacing w:after="0" w:line="276" w:lineRule="auto"/>
        <w:ind w:left="851" w:hanging="284"/>
        <w:jc w:val="both"/>
      </w:pPr>
      <w:r w:rsidRPr="00B478A7">
        <w:t xml:space="preserve">- </w:t>
      </w:r>
      <w:r>
        <w:tab/>
        <w:t>o</w:t>
      </w:r>
      <w:r w:rsidRPr="00B478A7">
        <w:t>znaczenie czasu odbioru danych przez platformę zakupową stanowi datę oraz dokładny czas (hh:mm:ss) generowany wg. czasu lokalnego serwera synchronizowanego z zegarem Głównego Urzędu Miar.</w:t>
      </w:r>
    </w:p>
    <w:p w14:paraId="4D287021" w14:textId="77777777" w:rsidR="00E5433E" w:rsidRPr="00B478A7" w:rsidRDefault="00E5433E" w:rsidP="00FC2028">
      <w:pPr>
        <w:pStyle w:val="Akapitzlist"/>
        <w:numPr>
          <w:ilvl w:val="0"/>
          <w:numId w:val="57"/>
        </w:numPr>
        <w:tabs>
          <w:tab w:val="num" w:pos="567"/>
        </w:tabs>
        <w:suppressAutoHyphens/>
        <w:spacing w:line="276" w:lineRule="auto"/>
        <w:ind w:left="567" w:hanging="567"/>
        <w:jc w:val="both"/>
        <w:rPr>
          <w:rFonts w:asciiTheme="minorHAnsi" w:hAnsiTheme="minorHAnsi"/>
          <w:bCs/>
          <w:iCs/>
          <w:vanish/>
          <w:sz w:val="22"/>
          <w:szCs w:val="22"/>
        </w:rPr>
      </w:pPr>
    </w:p>
    <w:p w14:paraId="2362869E" w14:textId="77777777" w:rsidR="00E5433E" w:rsidRPr="00B478A7" w:rsidRDefault="00E5433E" w:rsidP="00FC2028">
      <w:pPr>
        <w:pStyle w:val="Akapitzlist"/>
        <w:numPr>
          <w:ilvl w:val="1"/>
          <w:numId w:val="57"/>
        </w:numPr>
        <w:tabs>
          <w:tab w:val="num" w:pos="567"/>
        </w:tabs>
        <w:suppressAutoHyphens/>
        <w:spacing w:line="276" w:lineRule="auto"/>
        <w:ind w:left="567" w:hanging="567"/>
        <w:jc w:val="both"/>
        <w:rPr>
          <w:rFonts w:asciiTheme="minorHAnsi" w:hAnsiTheme="minorHAnsi"/>
          <w:bCs/>
          <w:iCs/>
          <w:vanish/>
          <w:sz w:val="22"/>
          <w:szCs w:val="22"/>
        </w:rPr>
      </w:pPr>
    </w:p>
    <w:p w14:paraId="15D33311" w14:textId="77777777" w:rsidR="00E5433E" w:rsidRPr="00B478A7" w:rsidRDefault="00E5433E" w:rsidP="00FC2028">
      <w:pPr>
        <w:pStyle w:val="Akapitzlist"/>
        <w:numPr>
          <w:ilvl w:val="1"/>
          <w:numId w:val="57"/>
        </w:numPr>
        <w:tabs>
          <w:tab w:val="num" w:pos="567"/>
        </w:tabs>
        <w:suppressAutoHyphens/>
        <w:spacing w:line="276" w:lineRule="auto"/>
        <w:ind w:left="567" w:hanging="567"/>
        <w:jc w:val="both"/>
        <w:rPr>
          <w:rFonts w:asciiTheme="minorHAnsi" w:hAnsiTheme="minorHAnsi"/>
          <w:bCs/>
          <w:iCs/>
          <w:vanish/>
          <w:sz w:val="22"/>
          <w:szCs w:val="22"/>
        </w:rPr>
      </w:pPr>
    </w:p>
    <w:p w14:paraId="625ADA95" w14:textId="77777777" w:rsidR="00E5433E" w:rsidRPr="00B478A7" w:rsidRDefault="00E5433E" w:rsidP="00FC2028">
      <w:pPr>
        <w:pStyle w:val="Akapitzlist"/>
        <w:numPr>
          <w:ilvl w:val="1"/>
          <w:numId w:val="57"/>
        </w:numPr>
        <w:tabs>
          <w:tab w:val="num" w:pos="567"/>
        </w:tabs>
        <w:suppressAutoHyphens/>
        <w:spacing w:line="276" w:lineRule="auto"/>
        <w:ind w:left="567" w:hanging="567"/>
        <w:jc w:val="both"/>
        <w:rPr>
          <w:rFonts w:asciiTheme="minorHAnsi" w:hAnsiTheme="minorHAnsi"/>
          <w:bCs/>
          <w:iCs/>
          <w:sz w:val="22"/>
          <w:szCs w:val="22"/>
        </w:rPr>
      </w:pPr>
      <w:r w:rsidRPr="00B478A7">
        <w:rPr>
          <w:rFonts w:asciiTheme="minorHAnsi" w:hAnsiTheme="minorHAnsi"/>
          <w:bCs/>
          <w:iCs/>
          <w:sz w:val="22"/>
          <w:szCs w:val="22"/>
        </w:rPr>
        <w:t>Zamawiający nie przewiduje zwołania zebrania wszystkich Wykonawców, w celu wyjaśnienia treści SWZ.</w:t>
      </w:r>
    </w:p>
    <w:p w14:paraId="528063F0" w14:textId="77777777" w:rsidR="00E5433E" w:rsidRPr="00B478A7" w:rsidRDefault="00E5433E" w:rsidP="00FC2028">
      <w:pPr>
        <w:pStyle w:val="Akapitzlist"/>
        <w:numPr>
          <w:ilvl w:val="1"/>
          <w:numId w:val="57"/>
        </w:numPr>
        <w:tabs>
          <w:tab w:val="num" w:pos="567"/>
        </w:tabs>
        <w:suppressAutoHyphens/>
        <w:spacing w:line="276" w:lineRule="auto"/>
        <w:ind w:left="567" w:hanging="567"/>
        <w:jc w:val="both"/>
        <w:rPr>
          <w:rFonts w:asciiTheme="minorHAnsi" w:hAnsiTheme="minorHAnsi"/>
          <w:bCs/>
          <w:iCs/>
          <w:sz w:val="22"/>
          <w:szCs w:val="22"/>
        </w:rPr>
      </w:pPr>
      <w:r w:rsidRPr="00B478A7">
        <w:rPr>
          <w:rFonts w:asciiTheme="minorHAnsi" w:hAnsiTheme="minorHAnsi"/>
          <w:iCs/>
          <w:sz w:val="22"/>
          <w:szCs w:val="22"/>
        </w:rPr>
        <w:lastRenderedPageBreak/>
        <w:t>Wykonawca może zwrócić się do Zamawiającego z wnioskiem o wyjaśnienie treści SWZ. Zamawiający jest obowiązany udzielić odpowiedzi niezwłocznie, jednak nie później niż na 6 dni przed upływem terminu składania ofert, pod warunkiem, że wniosek o wyjaśnienie treści SWZ wpłynął do Zamawiającego nie później niż na 14 dni przed upływem terminu składania ofert.</w:t>
      </w:r>
    </w:p>
    <w:p w14:paraId="2286D7EA" w14:textId="77777777" w:rsidR="00E5433E" w:rsidRPr="00B478A7" w:rsidRDefault="00E5433E" w:rsidP="00FC2028">
      <w:pPr>
        <w:pStyle w:val="Akapitzlist"/>
        <w:numPr>
          <w:ilvl w:val="1"/>
          <w:numId w:val="57"/>
        </w:numPr>
        <w:tabs>
          <w:tab w:val="num" w:pos="567"/>
        </w:tabs>
        <w:suppressAutoHyphens/>
        <w:spacing w:line="276" w:lineRule="auto"/>
        <w:ind w:left="567" w:hanging="567"/>
        <w:jc w:val="both"/>
        <w:rPr>
          <w:rFonts w:asciiTheme="minorHAnsi" w:hAnsiTheme="minorHAnsi"/>
          <w:bCs/>
          <w:iCs/>
          <w:sz w:val="22"/>
          <w:szCs w:val="22"/>
        </w:rPr>
      </w:pPr>
      <w:r w:rsidRPr="00B478A7">
        <w:rPr>
          <w:rFonts w:asciiTheme="minorHAnsi" w:hAnsiTheme="minorHAnsi"/>
          <w:bCs/>
          <w:iCs/>
          <w:sz w:val="22"/>
          <w:szCs w:val="22"/>
        </w:rPr>
        <w:t>Jeżeli zamawiający nie udzieli wyjaśnień w terminie, o którym mowa w pkt. 11.14, przedłuża termin składania ofert o czas niezbędny do zapoznania się wszystkich zainteresowanych Wykonawców z wyjaśnieniami niezbędnymi do należytego przygotowania i złożenia oferty.</w:t>
      </w:r>
    </w:p>
    <w:p w14:paraId="2A15EACD" w14:textId="77777777" w:rsidR="00E5433E" w:rsidRPr="00B478A7" w:rsidRDefault="00E5433E" w:rsidP="00FC2028">
      <w:pPr>
        <w:pStyle w:val="Akapitzlist"/>
        <w:numPr>
          <w:ilvl w:val="1"/>
          <w:numId w:val="57"/>
        </w:numPr>
        <w:tabs>
          <w:tab w:val="num" w:pos="567"/>
        </w:tabs>
        <w:suppressAutoHyphens/>
        <w:spacing w:line="276" w:lineRule="auto"/>
        <w:ind w:left="567" w:hanging="567"/>
        <w:jc w:val="both"/>
        <w:rPr>
          <w:rFonts w:asciiTheme="minorHAnsi" w:hAnsiTheme="minorHAnsi"/>
          <w:bCs/>
          <w:iCs/>
          <w:sz w:val="22"/>
          <w:szCs w:val="22"/>
        </w:rPr>
      </w:pPr>
      <w:r w:rsidRPr="00B478A7">
        <w:rPr>
          <w:rFonts w:asciiTheme="minorHAnsi" w:hAnsiTheme="minorHAnsi"/>
          <w:iCs/>
          <w:sz w:val="22"/>
          <w:szCs w:val="22"/>
        </w:rPr>
        <w:t>W przypadku gdy wniosek o wyjaśnienie treści SWZ nie wpłynął w terminie, o którym mowa w  pkt 11.14, Zamawiający nie ma obowiązku udzielania wyjaśnień SWZ oraz obowiązku przedłużania terminu składania ofert.</w:t>
      </w:r>
    </w:p>
    <w:p w14:paraId="25DD7631" w14:textId="77777777" w:rsidR="00E5433E" w:rsidRPr="00B478A7" w:rsidRDefault="00E5433E" w:rsidP="00FC2028">
      <w:pPr>
        <w:pStyle w:val="Akapitzlist"/>
        <w:numPr>
          <w:ilvl w:val="1"/>
          <w:numId w:val="57"/>
        </w:numPr>
        <w:tabs>
          <w:tab w:val="num" w:pos="567"/>
        </w:tabs>
        <w:suppressAutoHyphens/>
        <w:spacing w:line="276" w:lineRule="auto"/>
        <w:ind w:left="567" w:hanging="567"/>
        <w:jc w:val="both"/>
        <w:rPr>
          <w:rFonts w:asciiTheme="minorHAnsi" w:hAnsiTheme="minorHAnsi"/>
          <w:bCs/>
          <w:iCs/>
          <w:sz w:val="22"/>
          <w:szCs w:val="22"/>
        </w:rPr>
      </w:pPr>
      <w:r w:rsidRPr="00B478A7">
        <w:rPr>
          <w:rFonts w:asciiTheme="minorHAnsi" w:hAnsiTheme="minorHAnsi"/>
          <w:bCs/>
          <w:iCs/>
          <w:sz w:val="22"/>
          <w:szCs w:val="22"/>
        </w:rPr>
        <w:t>Przedłużenie terminu składania ofert, o którym mowa w pkt. 11.1</w:t>
      </w:r>
      <w:r>
        <w:rPr>
          <w:rFonts w:asciiTheme="minorHAnsi" w:hAnsiTheme="minorHAnsi"/>
          <w:bCs/>
          <w:iCs/>
          <w:sz w:val="22"/>
          <w:szCs w:val="22"/>
        </w:rPr>
        <w:t>5</w:t>
      </w:r>
      <w:r w:rsidRPr="00B478A7">
        <w:rPr>
          <w:rFonts w:asciiTheme="minorHAnsi" w:hAnsiTheme="minorHAnsi"/>
          <w:bCs/>
          <w:iCs/>
          <w:sz w:val="22"/>
          <w:szCs w:val="22"/>
        </w:rPr>
        <w:t>, nie wpływa na bieg terminu składania wniosku o wyjaśnienie treści SWZ, o którym mowa w pkt. 11.14. SWZ.</w:t>
      </w:r>
    </w:p>
    <w:p w14:paraId="3C0C06B9" w14:textId="77777777" w:rsidR="00E5433E" w:rsidRPr="00B478A7" w:rsidRDefault="00E5433E" w:rsidP="00FC2028">
      <w:pPr>
        <w:pStyle w:val="Akapitzlist"/>
        <w:numPr>
          <w:ilvl w:val="1"/>
          <w:numId w:val="57"/>
        </w:numPr>
        <w:tabs>
          <w:tab w:val="num" w:pos="567"/>
        </w:tabs>
        <w:suppressAutoHyphens/>
        <w:spacing w:line="276" w:lineRule="auto"/>
        <w:ind w:left="567" w:hanging="567"/>
        <w:jc w:val="both"/>
        <w:rPr>
          <w:rFonts w:asciiTheme="minorHAnsi" w:hAnsiTheme="minorHAnsi"/>
          <w:bCs/>
          <w:iCs/>
          <w:sz w:val="22"/>
          <w:szCs w:val="22"/>
        </w:rPr>
      </w:pPr>
      <w:r w:rsidRPr="00B478A7">
        <w:rPr>
          <w:rFonts w:asciiTheme="minorHAnsi" w:hAnsiTheme="minorHAnsi"/>
          <w:iCs/>
          <w:sz w:val="22"/>
          <w:szCs w:val="22"/>
        </w:rPr>
        <w:t>Treść zapytań wraz z wyjaśnieniami Zamawiający udostępnia, bez ujawniania źródła zapytania, na stronie internetowej prowadzącego postępowania.</w:t>
      </w:r>
    </w:p>
    <w:bookmarkEnd w:id="6"/>
    <w:p w14:paraId="308F0015" w14:textId="535F6E98" w:rsidR="000B4658" w:rsidRDefault="000B4658" w:rsidP="00F76356">
      <w:pPr>
        <w:pStyle w:val="Tekstpodstawowy3"/>
        <w:ind w:left="180"/>
        <w:rPr>
          <w:bCs/>
        </w:rPr>
      </w:pPr>
    </w:p>
    <w:p w14:paraId="1325A672" w14:textId="77777777" w:rsidR="00F76356" w:rsidRDefault="00F76356" w:rsidP="00A72D2A">
      <w:pPr>
        <w:pStyle w:val="pkt"/>
        <w:tabs>
          <w:tab w:val="left" w:pos="0"/>
        </w:tabs>
        <w:spacing w:before="0" w:after="0" w:line="276" w:lineRule="auto"/>
        <w:ind w:left="0" w:firstLine="0"/>
        <w:rPr>
          <w:rFonts w:asciiTheme="minorHAnsi" w:hAnsiTheme="minorHAnsi"/>
          <w:b/>
          <w:sz w:val="22"/>
          <w:szCs w:val="22"/>
        </w:rPr>
      </w:pPr>
      <w:r w:rsidRPr="00B83C9B">
        <w:rPr>
          <w:rFonts w:asciiTheme="minorHAnsi" w:hAnsiTheme="minorHAnsi"/>
          <w:b/>
          <w:sz w:val="22"/>
          <w:szCs w:val="22"/>
        </w:rPr>
        <w:t xml:space="preserve">12.     </w:t>
      </w:r>
      <w:r w:rsidRPr="00B83C9B">
        <w:rPr>
          <w:rFonts w:asciiTheme="minorHAnsi" w:hAnsiTheme="minorHAnsi"/>
          <w:b/>
          <w:sz w:val="22"/>
          <w:szCs w:val="22"/>
          <w:u w:val="single"/>
        </w:rPr>
        <w:t>Wymagania dotyczące wadium</w:t>
      </w:r>
      <w:r w:rsidRPr="00B83C9B">
        <w:rPr>
          <w:rFonts w:asciiTheme="minorHAnsi" w:hAnsiTheme="minorHAnsi"/>
          <w:b/>
          <w:sz w:val="22"/>
          <w:szCs w:val="22"/>
        </w:rPr>
        <w:tab/>
      </w:r>
    </w:p>
    <w:p w14:paraId="3512438C" w14:textId="77777777" w:rsidR="00530655" w:rsidRPr="00530655" w:rsidRDefault="00530655" w:rsidP="00011B3D">
      <w:pPr>
        <w:pStyle w:val="Akapitzlist"/>
        <w:numPr>
          <w:ilvl w:val="0"/>
          <w:numId w:val="27"/>
        </w:numPr>
        <w:tabs>
          <w:tab w:val="left" w:pos="567"/>
        </w:tabs>
        <w:overflowPunct w:val="0"/>
        <w:spacing w:line="276" w:lineRule="auto"/>
        <w:contextualSpacing w:val="0"/>
        <w:jc w:val="both"/>
        <w:textAlignment w:val="baseline"/>
        <w:rPr>
          <w:rFonts w:asciiTheme="minorHAnsi" w:hAnsiTheme="minorHAnsi"/>
          <w:vanish/>
          <w:sz w:val="22"/>
          <w:szCs w:val="22"/>
        </w:rPr>
      </w:pPr>
    </w:p>
    <w:p w14:paraId="21079492" w14:textId="77777777" w:rsidR="00530655" w:rsidRPr="00530655" w:rsidRDefault="00530655" w:rsidP="00011B3D">
      <w:pPr>
        <w:pStyle w:val="Akapitzlist"/>
        <w:numPr>
          <w:ilvl w:val="0"/>
          <w:numId w:val="27"/>
        </w:numPr>
        <w:tabs>
          <w:tab w:val="left" w:pos="567"/>
        </w:tabs>
        <w:overflowPunct w:val="0"/>
        <w:spacing w:line="276" w:lineRule="auto"/>
        <w:contextualSpacing w:val="0"/>
        <w:jc w:val="both"/>
        <w:textAlignment w:val="baseline"/>
        <w:rPr>
          <w:rFonts w:asciiTheme="minorHAnsi" w:hAnsiTheme="minorHAnsi"/>
          <w:vanish/>
          <w:sz w:val="22"/>
          <w:szCs w:val="22"/>
        </w:rPr>
      </w:pPr>
    </w:p>
    <w:p w14:paraId="0E4995D3" w14:textId="77777777" w:rsidR="00530655" w:rsidRPr="00530655" w:rsidRDefault="00530655" w:rsidP="00011B3D">
      <w:pPr>
        <w:pStyle w:val="Akapitzlist"/>
        <w:numPr>
          <w:ilvl w:val="0"/>
          <w:numId w:val="27"/>
        </w:numPr>
        <w:tabs>
          <w:tab w:val="left" w:pos="567"/>
        </w:tabs>
        <w:overflowPunct w:val="0"/>
        <w:spacing w:line="276" w:lineRule="auto"/>
        <w:contextualSpacing w:val="0"/>
        <w:jc w:val="both"/>
        <w:textAlignment w:val="baseline"/>
        <w:rPr>
          <w:rFonts w:asciiTheme="minorHAnsi" w:hAnsiTheme="minorHAnsi"/>
          <w:vanish/>
          <w:sz w:val="22"/>
          <w:szCs w:val="22"/>
        </w:rPr>
      </w:pPr>
    </w:p>
    <w:p w14:paraId="735CE62D" w14:textId="77777777" w:rsidR="009C6A25" w:rsidRPr="009C6A25" w:rsidRDefault="009C6A25" w:rsidP="00D2230D">
      <w:pPr>
        <w:pStyle w:val="Akapitzlist"/>
        <w:numPr>
          <w:ilvl w:val="0"/>
          <w:numId w:val="8"/>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221E3BF5" w14:textId="77777777" w:rsidR="009C6A25" w:rsidRPr="009C6A25" w:rsidRDefault="009C6A25" w:rsidP="00D2230D">
      <w:pPr>
        <w:pStyle w:val="Akapitzlist"/>
        <w:numPr>
          <w:ilvl w:val="0"/>
          <w:numId w:val="8"/>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76EB3DDF" w14:textId="77777777" w:rsidR="009C6A25" w:rsidRPr="009C6A25" w:rsidRDefault="009C6A25" w:rsidP="00D2230D">
      <w:pPr>
        <w:pStyle w:val="Akapitzlist"/>
        <w:numPr>
          <w:ilvl w:val="0"/>
          <w:numId w:val="8"/>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005F83F2" w14:textId="5D3E34C9" w:rsidR="00481E66" w:rsidRPr="00260F41" w:rsidRDefault="00A40F7E" w:rsidP="00695669">
      <w:pPr>
        <w:spacing w:after="0" w:line="276" w:lineRule="auto"/>
        <w:ind w:left="1134" w:hanging="567"/>
        <w:jc w:val="both"/>
        <w:rPr>
          <w:b/>
        </w:rPr>
      </w:pPr>
      <w:r>
        <w:rPr>
          <w:lang w:eastAsia="pl-PL"/>
        </w:rPr>
        <w:t>Zamawiający odstępuje od wymogu wniesienia wadium.</w:t>
      </w:r>
    </w:p>
    <w:p w14:paraId="3EEA2805" w14:textId="198B366B" w:rsidR="005978DF" w:rsidRDefault="005978DF" w:rsidP="00F76356">
      <w:pPr>
        <w:pStyle w:val="pkt"/>
        <w:tabs>
          <w:tab w:val="num" w:pos="567"/>
        </w:tabs>
        <w:spacing w:before="0" w:after="0"/>
        <w:ind w:left="567" w:hanging="567"/>
        <w:rPr>
          <w:rFonts w:asciiTheme="minorHAnsi" w:hAnsiTheme="minorHAnsi"/>
          <w:bCs/>
          <w:color w:val="000000"/>
          <w:sz w:val="22"/>
          <w:szCs w:val="22"/>
        </w:rPr>
      </w:pPr>
    </w:p>
    <w:p w14:paraId="703DF95C" w14:textId="2905F24D" w:rsidR="0032673F" w:rsidRPr="00A72D2A" w:rsidRDefault="0032673F" w:rsidP="00D2230D">
      <w:pPr>
        <w:pStyle w:val="Tekstpodstawowywcity"/>
        <w:numPr>
          <w:ilvl w:val="0"/>
          <w:numId w:val="4"/>
        </w:numPr>
        <w:spacing w:line="276" w:lineRule="auto"/>
        <w:ind w:left="567" w:hanging="567"/>
        <w:rPr>
          <w:rFonts w:asciiTheme="minorHAnsi" w:hAnsiTheme="minorHAnsi" w:cs="Times New Roman"/>
          <w:b/>
          <w:bCs/>
          <w:szCs w:val="22"/>
          <w:u w:val="single"/>
          <w:lang w:val="pl-PL"/>
        </w:rPr>
      </w:pPr>
      <w:r w:rsidRPr="00A72D2A">
        <w:rPr>
          <w:rFonts w:asciiTheme="minorHAnsi" w:hAnsiTheme="minorHAnsi" w:cs="Times New Roman"/>
          <w:b/>
          <w:bCs/>
          <w:szCs w:val="22"/>
          <w:u w:val="single"/>
          <w:lang w:val="pl-PL"/>
        </w:rPr>
        <w:t>Forma składanych dokumentów</w:t>
      </w:r>
    </w:p>
    <w:p w14:paraId="11E07359" w14:textId="03C6F3B2" w:rsidR="00F34BF3" w:rsidRPr="00A72D2A"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A72D2A">
        <w:rPr>
          <w:rFonts w:asciiTheme="minorHAnsi" w:eastAsia="Calibri" w:hAnsiTheme="minorHAnsi"/>
          <w:bCs/>
          <w:sz w:val="22"/>
          <w:szCs w:val="22"/>
        </w:rPr>
        <w:t xml:space="preserve">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w:t>
      </w:r>
      <w:r w:rsidRPr="00A72D2A">
        <w:rPr>
          <w:rFonts w:asciiTheme="minorHAnsi" w:hAnsiTheme="minorHAnsi"/>
          <w:bCs/>
          <w:sz w:val="22"/>
          <w:szCs w:val="22"/>
        </w:rPr>
        <w:t xml:space="preserve">Rozporządzeniu Rady Ministrów </w:t>
      </w:r>
      <w:r w:rsidRPr="00A72D2A">
        <w:rPr>
          <w:rFonts w:asciiTheme="minorHAnsi" w:eastAsia="TimesNewRomanPSMT" w:hAnsiTheme="minorHAnsi"/>
          <w:bCs/>
          <w:sz w:val="22"/>
          <w:szCs w:val="22"/>
        </w:rPr>
        <w:t xml:space="preserve">z dnia 12 kwietnia 2012 r. </w:t>
      </w:r>
      <w:r w:rsidRPr="00A72D2A">
        <w:rPr>
          <w:rFonts w:asciiTheme="minorHAnsi" w:hAnsiTheme="minorHAnsi"/>
          <w:bCs/>
          <w:sz w:val="22"/>
          <w:szCs w:val="22"/>
        </w:rPr>
        <w:t xml:space="preserve">w sprawie Krajowych Ram Interoperacyjności, minimalnych wymagań dla rejestrów publicznych i wymiany informacji w postaci elektronicznej oraz minimalnych wymagań dla systemów teleinformatycznych (t.j. Dz.U. z 2017r. poz. 2247 z późn. zm.). </w:t>
      </w:r>
      <w:r w:rsidRPr="00A72D2A">
        <w:rPr>
          <w:rFonts w:asciiTheme="minorHAnsi" w:hAnsiTheme="minorHAnsi"/>
          <w:sz w:val="22"/>
          <w:szCs w:val="22"/>
        </w:rPr>
        <w:t xml:space="preserve">Wśród formatów powszechnych a </w:t>
      </w:r>
      <w:r w:rsidRPr="00A72D2A">
        <w:rPr>
          <w:rFonts w:asciiTheme="minorHAnsi" w:hAnsiTheme="minorHAnsi"/>
          <w:b/>
          <w:bCs/>
          <w:sz w:val="22"/>
          <w:szCs w:val="22"/>
        </w:rPr>
        <w:t>NIE występujących</w:t>
      </w:r>
      <w:r w:rsidRPr="00A72D2A">
        <w:rPr>
          <w:rFonts w:asciiTheme="minorHAnsi" w:hAnsiTheme="minorHAnsi"/>
          <w:sz w:val="22"/>
          <w:szCs w:val="22"/>
        </w:rPr>
        <w:t xml:space="preserve"> w rozporządzeniu występują: .rar .gif .bmp .numbers .pages. </w:t>
      </w:r>
      <w:r w:rsidRPr="00A72D2A">
        <w:rPr>
          <w:rFonts w:asciiTheme="minorHAnsi" w:hAnsiTheme="minorHAnsi"/>
          <w:b/>
          <w:bCs/>
          <w:sz w:val="22"/>
          <w:szCs w:val="22"/>
        </w:rPr>
        <w:t>Dokumenty złożone w takich plikach zostaną uznane za złożone nieskutecznie</w:t>
      </w:r>
      <w:r w:rsidR="00F34BF3" w:rsidRPr="00A72D2A">
        <w:rPr>
          <w:rFonts w:asciiTheme="minorHAnsi" w:hAnsiTheme="minorHAnsi"/>
          <w:b/>
          <w:bCs/>
          <w:sz w:val="22"/>
          <w:szCs w:val="22"/>
        </w:rPr>
        <w:t>.</w:t>
      </w:r>
    </w:p>
    <w:p w14:paraId="76E9F1DE" w14:textId="07F0C378" w:rsidR="00F34BF3" w:rsidRPr="00A72D2A"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A72D2A">
        <w:rPr>
          <w:rFonts w:asciiTheme="minorHAnsi" w:hAnsi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45CD9A4" w14:textId="77777777" w:rsidR="00F34BF3" w:rsidRPr="00A72D2A"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A72D2A">
        <w:rPr>
          <w:rFonts w:asciiTheme="minorHAnsi" w:hAnsi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6956451" w14:textId="0FD73A72" w:rsidR="00E21887" w:rsidRPr="00A72D2A"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A72D2A">
        <w:rPr>
          <w:rFonts w:asciiTheme="minorHAnsi" w:hAnsiTheme="minorHAnsi"/>
          <w:sz w:val="22"/>
          <w:szCs w:val="22"/>
        </w:rPr>
        <w:t xml:space="preserve">Przez cyfrowe odwzorowanie, o którym mowa pkt </w:t>
      </w:r>
      <w:r w:rsidR="00E21887" w:rsidRPr="00A72D2A">
        <w:rPr>
          <w:rFonts w:asciiTheme="minorHAnsi" w:hAnsiTheme="minorHAnsi"/>
          <w:sz w:val="22"/>
          <w:szCs w:val="22"/>
        </w:rPr>
        <w:t>13.3.</w:t>
      </w:r>
      <w:r w:rsidRPr="00A72D2A">
        <w:rPr>
          <w:rFonts w:asciiTheme="minorHAnsi" w:hAnsiTheme="minorHAnsi"/>
          <w:sz w:val="22"/>
          <w:szCs w:val="22"/>
        </w:rPr>
        <w:t xml:space="preserve">, należy rozumieć dokument elektroniczny </w:t>
      </w:r>
      <w:r w:rsidRPr="008571B2">
        <w:rPr>
          <w:rFonts w:asciiTheme="minorHAnsi" w:hAnsiTheme="minorHAnsi"/>
          <w:sz w:val="22"/>
          <w:szCs w:val="22"/>
        </w:rPr>
        <w:t>będą</w:t>
      </w:r>
      <w:r w:rsidR="008571B2" w:rsidRPr="008571B2">
        <w:rPr>
          <w:rFonts w:asciiTheme="minorHAnsi" w:hAnsiTheme="minorHAnsi"/>
          <w:sz w:val="22"/>
          <w:szCs w:val="22"/>
        </w:rPr>
        <w:t>cy</w:t>
      </w:r>
      <w:r w:rsidRPr="008571B2">
        <w:rPr>
          <w:rFonts w:asciiTheme="minorHAnsi" w:hAnsiTheme="minorHAnsi"/>
          <w:sz w:val="22"/>
          <w:szCs w:val="22"/>
        </w:rPr>
        <w:t xml:space="preserve"> kopią</w:t>
      </w:r>
      <w:r w:rsidRPr="00A72D2A">
        <w:rPr>
          <w:rFonts w:asciiTheme="minorHAnsi" w:hAnsiTheme="minorHAnsi"/>
          <w:sz w:val="22"/>
          <w:szCs w:val="22"/>
        </w:rPr>
        <w:t xml:space="preserve"> elektroniczną treści zapisanej w postaci papierowej, umożliwiający zapoznanie się z tą treścią i jej zrozumienie, bez konieczności bezpośredniego dostępu do oryginału</w:t>
      </w:r>
    </w:p>
    <w:p w14:paraId="79724F95" w14:textId="47A06659" w:rsidR="0032673F" w:rsidRPr="00A72D2A"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A72D2A">
        <w:rPr>
          <w:rFonts w:asciiTheme="minorHAnsi" w:hAnsiTheme="minorHAnsi"/>
          <w:sz w:val="22"/>
          <w:szCs w:val="22"/>
        </w:rPr>
        <w:lastRenderedPageBreak/>
        <w:t xml:space="preserve">Poświadczenia zgodności cyfrowego odwzorowania z dokumentem w postaci papierowej, </w:t>
      </w:r>
      <w:r w:rsidRPr="00A72D2A">
        <w:rPr>
          <w:rFonts w:asciiTheme="minorHAnsi" w:hAnsiTheme="minorHAnsi"/>
          <w:sz w:val="22"/>
          <w:szCs w:val="22"/>
        </w:rPr>
        <w:br/>
        <w:t>o którym mowa pkt.</w:t>
      </w:r>
      <w:r w:rsidR="0064105F">
        <w:rPr>
          <w:rFonts w:asciiTheme="minorHAnsi" w:hAnsiTheme="minorHAnsi"/>
          <w:sz w:val="22"/>
          <w:szCs w:val="22"/>
        </w:rPr>
        <w:t xml:space="preserve"> </w:t>
      </w:r>
      <w:r w:rsidR="00E21887" w:rsidRPr="00A72D2A">
        <w:rPr>
          <w:rFonts w:asciiTheme="minorHAnsi" w:hAnsiTheme="minorHAnsi"/>
          <w:sz w:val="22"/>
          <w:szCs w:val="22"/>
        </w:rPr>
        <w:t>13.4.</w:t>
      </w:r>
      <w:r w:rsidRPr="00A72D2A">
        <w:rPr>
          <w:rFonts w:asciiTheme="minorHAnsi" w:hAnsiTheme="minorHAnsi"/>
          <w:sz w:val="22"/>
          <w:szCs w:val="22"/>
        </w:rPr>
        <w:t>, dokonuje w przypadku:</w:t>
      </w:r>
    </w:p>
    <w:p w14:paraId="3163F905" w14:textId="77777777" w:rsidR="0032673F" w:rsidRPr="00A72D2A" w:rsidRDefault="0032673F" w:rsidP="006633A2">
      <w:pPr>
        <w:spacing w:after="0" w:line="276" w:lineRule="auto"/>
        <w:ind w:left="851" w:hanging="284"/>
        <w:jc w:val="both"/>
        <w:textAlignment w:val="baseline"/>
      </w:pPr>
      <w:r w:rsidRPr="00A72D2A">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3551240" w14:textId="77777777" w:rsidR="0032673F" w:rsidRPr="00A72D2A" w:rsidRDefault="0032673F" w:rsidP="006633A2">
      <w:pPr>
        <w:spacing w:after="0" w:line="276" w:lineRule="auto"/>
        <w:ind w:left="851" w:hanging="284"/>
        <w:jc w:val="both"/>
        <w:textAlignment w:val="baseline"/>
      </w:pPr>
      <w:r w:rsidRPr="00A72D2A">
        <w:t xml:space="preserve">2) przedmiotowych środków dowodowych – odpowiednio wykonawca lub wykonawca wspólnie ubiegający się o udzielenie zamówienia; </w:t>
      </w:r>
    </w:p>
    <w:p w14:paraId="51AA0E7F" w14:textId="77777777" w:rsidR="0032673F" w:rsidRPr="00A72D2A" w:rsidRDefault="0032673F" w:rsidP="006633A2">
      <w:pPr>
        <w:spacing w:after="0" w:line="276" w:lineRule="auto"/>
        <w:ind w:left="851" w:hanging="284"/>
        <w:jc w:val="both"/>
        <w:textAlignment w:val="baseline"/>
      </w:pPr>
      <w:r w:rsidRPr="00A72D2A">
        <w:t xml:space="preserve">3) innych dokumentów – odpowiednio wykonawca lub wykonawca wspólnie ubiegający się </w:t>
      </w:r>
      <w:r w:rsidRPr="00A72D2A">
        <w:br/>
        <w:t>o udzielenie zamówienia, w zakresie dokumentów, które każdego z nich dotyczą.</w:t>
      </w:r>
    </w:p>
    <w:p w14:paraId="6CD6C803" w14:textId="77777777" w:rsidR="00E21887" w:rsidRPr="00A72D2A" w:rsidRDefault="00E21887" w:rsidP="00A72D2A">
      <w:pPr>
        <w:spacing w:after="0" w:line="276" w:lineRule="auto"/>
        <w:ind w:left="567" w:hanging="567"/>
        <w:jc w:val="both"/>
        <w:textAlignment w:val="baseline"/>
      </w:pPr>
      <w:r w:rsidRPr="00A72D2A">
        <w:t>13.6.</w:t>
      </w:r>
      <w:r w:rsidR="0032673F" w:rsidRPr="00A72D2A">
        <w:t xml:space="preserve"> </w:t>
      </w:r>
      <w:r w:rsidR="0032673F" w:rsidRPr="00A72D2A">
        <w:tab/>
        <w:t xml:space="preserve">Podmiotowe środki dowodowe, </w:t>
      </w:r>
      <w:r w:rsidR="0032673F" w:rsidRPr="00A72D2A">
        <w:rPr>
          <w:rFonts w:eastAsia="Calibri"/>
          <w:bCs/>
        </w:rPr>
        <w:t xml:space="preserve">w tym oświadczenie, o którym w art. 117 ust. 4 Ustawy, oraz </w:t>
      </w:r>
      <w:r w:rsidR="0032673F" w:rsidRPr="00A72D2A">
        <w:t xml:space="preserve"> zobowiązanie podmiotu udostępniającego zasoby, przedmiotowe środki dowodowe niewystawione przez upoważnione podmioty, oraz pełnomocnictwo przekazuje się w postaci elektronicznej i opatruje się kwalifikowanym podpisem elektronicznym.</w:t>
      </w:r>
    </w:p>
    <w:p w14:paraId="4D10CE9D" w14:textId="085A45B7" w:rsidR="0032673F" w:rsidRPr="00A72D2A" w:rsidRDefault="00E21887" w:rsidP="00A72D2A">
      <w:pPr>
        <w:spacing w:after="0" w:line="276" w:lineRule="auto"/>
        <w:ind w:left="567" w:hanging="567"/>
        <w:jc w:val="both"/>
        <w:textAlignment w:val="baseline"/>
      </w:pPr>
      <w:r w:rsidRPr="00A72D2A">
        <w:t>13.7.</w:t>
      </w:r>
      <w:r w:rsidRPr="00A72D2A">
        <w:tab/>
      </w:r>
      <w:r w:rsidR="0032673F" w:rsidRPr="00A72D2A">
        <w:t>W przypadku gdy podmiotowe środki dowodowe,</w:t>
      </w:r>
      <w:r w:rsidR="0032673F" w:rsidRPr="00A72D2A">
        <w:rPr>
          <w:rFonts w:eastAsia="Calibri"/>
          <w:bCs/>
        </w:rPr>
        <w:t xml:space="preserve"> w tym oświadczenie, o którym w art. 117 ust. 4 Ustawy oraz</w:t>
      </w:r>
      <w:r w:rsidR="0032673F" w:rsidRPr="00A72D2A">
        <w:t xml:space="preserv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8D33F92" w14:textId="35089C78" w:rsidR="0032673F" w:rsidRPr="00A72D2A" w:rsidRDefault="00E21887" w:rsidP="00A72D2A">
      <w:pPr>
        <w:spacing w:after="0" w:line="276" w:lineRule="auto"/>
        <w:ind w:left="567" w:hanging="567"/>
        <w:jc w:val="both"/>
        <w:textAlignment w:val="baseline"/>
      </w:pPr>
      <w:r w:rsidRPr="00A72D2A">
        <w:t>13.8</w:t>
      </w:r>
      <w:r w:rsidR="0032673F" w:rsidRPr="00A72D2A">
        <w:t xml:space="preserve">. </w:t>
      </w:r>
      <w:r w:rsidR="0032673F" w:rsidRPr="00A72D2A">
        <w:tab/>
        <w:t xml:space="preserve">Poświadczenia zgodności cyfrowego odwzorowania z dokumentem w postaci papierowej, </w:t>
      </w:r>
      <w:r w:rsidR="0032673F" w:rsidRPr="00A72D2A">
        <w:br/>
        <w:t xml:space="preserve">o którym mowa w pkt </w:t>
      </w:r>
      <w:r w:rsidR="00A72D2A" w:rsidRPr="00A72D2A">
        <w:t>13.</w:t>
      </w:r>
      <w:r w:rsidR="0032673F" w:rsidRPr="00A72D2A">
        <w:t>7, dokonuje w przypadku:</w:t>
      </w:r>
    </w:p>
    <w:p w14:paraId="7B3A720B" w14:textId="77777777" w:rsidR="0032673F" w:rsidRPr="00A72D2A" w:rsidRDefault="0032673F" w:rsidP="00A66DD5">
      <w:pPr>
        <w:spacing w:after="0" w:line="276" w:lineRule="auto"/>
        <w:ind w:left="851" w:hanging="284"/>
        <w:jc w:val="both"/>
        <w:textAlignment w:val="baseline"/>
      </w:pPr>
      <w:r w:rsidRPr="00A72D2A">
        <w:t xml:space="preserve">1) </w:t>
      </w:r>
      <w:r w:rsidRPr="00A72D2A">
        <w:tab/>
        <w:t xml:space="preserve">podmiotowych środków dowodowych – odpowiednio wykonawca, wykonawca wspólnie ubiegający się o udzielenie zamówienia, podmiot udostępniający zasoby lub podwykonawca, </w:t>
      </w:r>
      <w:r w:rsidRPr="00A72D2A">
        <w:br/>
        <w:t>w zakresie podmiotowych środków dowodowych, które każdego z nich dotyczą;</w:t>
      </w:r>
    </w:p>
    <w:p w14:paraId="0C35FE12" w14:textId="77777777" w:rsidR="0032673F" w:rsidRPr="00A72D2A" w:rsidRDefault="0032673F" w:rsidP="00A66DD5">
      <w:pPr>
        <w:spacing w:after="0" w:line="276" w:lineRule="auto"/>
        <w:ind w:left="851" w:hanging="284"/>
        <w:jc w:val="both"/>
        <w:textAlignment w:val="baseline"/>
      </w:pPr>
      <w:r w:rsidRPr="00A72D2A">
        <w:t xml:space="preserve">2) </w:t>
      </w:r>
      <w:r w:rsidRPr="00A72D2A">
        <w:tab/>
        <w:t xml:space="preserve">przedmiotowego środka dowodowego, </w:t>
      </w:r>
      <w:r w:rsidRPr="00A72D2A">
        <w:rPr>
          <w:rFonts w:eastAsia="Calibri"/>
          <w:bCs/>
        </w:rPr>
        <w:t>oświadczenia, o którym w art. 117 ust. 4 Ustawy,</w:t>
      </w:r>
      <w:r w:rsidRPr="00A72D2A">
        <w:t xml:space="preserve"> lub zobowiązania podmiotu udostępniającego zasoby – odpowiednio wykonawca lub wykonawca wspólnie ubiegający się o udzielenie zamówienia;</w:t>
      </w:r>
    </w:p>
    <w:p w14:paraId="0E60A593" w14:textId="0019A7E2" w:rsidR="0032673F" w:rsidRPr="00A72D2A" w:rsidRDefault="0032673F" w:rsidP="00A66DD5">
      <w:pPr>
        <w:spacing w:after="0" w:line="276" w:lineRule="auto"/>
        <w:ind w:left="851" w:hanging="284"/>
        <w:jc w:val="both"/>
        <w:textAlignment w:val="baseline"/>
      </w:pPr>
      <w:r w:rsidRPr="00A72D2A">
        <w:t>3)</w:t>
      </w:r>
      <w:r w:rsidRPr="00A72D2A">
        <w:tab/>
        <w:t>pełnomocnictwa –</w:t>
      </w:r>
      <w:r w:rsidR="00A66DD5">
        <w:t xml:space="preserve"> </w:t>
      </w:r>
      <w:r w:rsidRPr="00A72D2A">
        <w:t>mocodawca.</w:t>
      </w:r>
    </w:p>
    <w:p w14:paraId="2CBCB240" w14:textId="4F1005CA" w:rsidR="0032673F" w:rsidRDefault="00A72D2A" w:rsidP="00A72D2A">
      <w:pPr>
        <w:spacing w:after="0" w:line="276" w:lineRule="auto"/>
        <w:ind w:left="567" w:hanging="567"/>
        <w:jc w:val="both"/>
        <w:textAlignment w:val="baseline"/>
      </w:pPr>
      <w:r w:rsidRPr="00A72D2A">
        <w:t>13.9</w:t>
      </w:r>
      <w:r w:rsidR="0032673F" w:rsidRPr="00A72D2A">
        <w:t xml:space="preserve">. </w:t>
      </w:r>
      <w:r w:rsidR="0032673F" w:rsidRPr="00A72D2A">
        <w:tab/>
        <w:t xml:space="preserve">Poświadczenia zgodności cyfrowego odwzorowania z dokumentem w postaci papierowej, </w:t>
      </w:r>
      <w:r w:rsidR="0032673F" w:rsidRPr="00A72D2A">
        <w:br/>
        <w:t xml:space="preserve">o którym mowa w pkt. </w:t>
      </w:r>
      <w:r w:rsidRPr="00A72D2A">
        <w:t>13</w:t>
      </w:r>
      <w:r w:rsidR="0032673F" w:rsidRPr="00A72D2A">
        <w:t>.8, może dokonać również notariusz.</w:t>
      </w:r>
    </w:p>
    <w:p w14:paraId="34BAE6C8" w14:textId="77777777" w:rsidR="00A72D2A" w:rsidRPr="00A72D2A" w:rsidRDefault="00A72D2A" w:rsidP="00A72D2A">
      <w:pPr>
        <w:spacing w:after="0" w:line="276" w:lineRule="auto"/>
        <w:ind w:left="567" w:hanging="567"/>
        <w:jc w:val="both"/>
        <w:textAlignment w:val="baseline"/>
        <w:rPr>
          <w:lang w:eastAsia="pl-PL"/>
        </w:rPr>
      </w:pPr>
    </w:p>
    <w:p w14:paraId="05A6B64A" w14:textId="4EFA213D" w:rsidR="0032673F" w:rsidRPr="00EF3809" w:rsidRDefault="00A72D2A" w:rsidP="00E91FCF">
      <w:pPr>
        <w:pStyle w:val="Tekstpodstawowywcity"/>
        <w:spacing w:line="276" w:lineRule="auto"/>
        <w:ind w:left="567" w:hanging="567"/>
        <w:rPr>
          <w:rFonts w:asciiTheme="minorHAnsi" w:hAnsiTheme="minorHAnsi" w:cs="Times New Roman"/>
          <w:b/>
          <w:bCs/>
          <w:szCs w:val="22"/>
          <w:u w:val="single"/>
          <w:lang w:val="pl-PL"/>
        </w:rPr>
      </w:pPr>
      <w:r w:rsidRPr="00EF3809">
        <w:rPr>
          <w:rFonts w:asciiTheme="minorHAnsi" w:hAnsiTheme="minorHAnsi" w:cs="Times New Roman"/>
          <w:b/>
          <w:bCs/>
          <w:szCs w:val="22"/>
          <w:lang w:val="pl-PL"/>
        </w:rPr>
        <w:t>14.</w:t>
      </w:r>
      <w:r w:rsidRPr="00EF3809">
        <w:rPr>
          <w:rFonts w:asciiTheme="minorHAnsi" w:hAnsiTheme="minorHAnsi" w:cs="Times New Roman"/>
          <w:b/>
          <w:bCs/>
          <w:szCs w:val="22"/>
          <w:lang w:val="pl-PL"/>
        </w:rPr>
        <w:tab/>
      </w:r>
      <w:r w:rsidR="000E60A5" w:rsidRPr="00EF3809">
        <w:rPr>
          <w:rFonts w:asciiTheme="minorHAnsi" w:hAnsiTheme="minorHAnsi" w:cs="Times New Roman"/>
          <w:b/>
          <w:bCs/>
          <w:szCs w:val="22"/>
          <w:u w:val="single"/>
          <w:lang w:val="pl-PL"/>
        </w:rPr>
        <w:t>Opis sposobu przygotowania i złożenia oferty oraz dokumentów wymaganych w treści SWZ</w:t>
      </w:r>
    </w:p>
    <w:p w14:paraId="61711DEF" w14:textId="7E584E8B" w:rsidR="0045657C" w:rsidRPr="00EF3809" w:rsidRDefault="0045657C" w:rsidP="00011B3D">
      <w:pPr>
        <w:pStyle w:val="BodyTextIndentZnak"/>
        <w:numPr>
          <w:ilvl w:val="1"/>
          <w:numId w:val="32"/>
        </w:numPr>
        <w:spacing w:line="276" w:lineRule="auto"/>
        <w:ind w:left="567" w:hanging="567"/>
        <w:rPr>
          <w:rFonts w:asciiTheme="minorHAnsi" w:hAnsiTheme="minorHAnsi"/>
          <w:sz w:val="22"/>
          <w:szCs w:val="22"/>
        </w:rPr>
      </w:pPr>
      <w:r w:rsidRPr="00EF3809">
        <w:rPr>
          <w:rFonts w:asciiTheme="minorHAnsi" w:hAnsiTheme="minorHAnsi"/>
          <w:sz w:val="22"/>
          <w:szCs w:val="22"/>
        </w:rPr>
        <w:t xml:space="preserve">Wykonawcy zobowiązani są zapoznać się dokładnie z informacjami zawartymi w SWZ </w:t>
      </w:r>
      <w:r w:rsidRPr="00EF3809">
        <w:rPr>
          <w:rFonts w:asciiTheme="minorHAnsi" w:hAnsiTheme="minorHAnsi"/>
          <w:sz w:val="22"/>
          <w:szCs w:val="22"/>
        </w:rPr>
        <w:br/>
        <w:t>i przygotować ofertę zgodnie z wymaganiami określonymi w dokumencie.</w:t>
      </w:r>
    </w:p>
    <w:p w14:paraId="5CCA2C9C" w14:textId="53D4780C" w:rsidR="0045657C" w:rsidRPr="00EF3809" w:rsidRDefault="0045657C" w:rsidP="00011B3D">
      <w:pPr>
        <w:pStyle w:val="Akapitzlist"/>
        <w:numPr>
          <w:ilvl w:val="1"/>
          <w:numId w:val="33"/>
        </w:numPr>
        <w:spacing w:line="276" w:lineRule="auto"/>
        <w:ind w:left="567" w:hanging="567"/>
        <w:jc w:val="both"/>
        <w:rPr>
          <w:rFonts w:asciiTheme="minorHAnsi" w:hAnsiTheme="minorHAnsi"/>
          <w:sz w:val="22"/>
          <w:szCs w:val="22"/>
        </w:rPr>
      </w:pPr>
      <w:r w:rsidRPr="00EF3809">
        <w:rPr>
          <w:rFonts w:asciiTheme="minorHAnsi" w:hAnsiTheme="minorHAnsi"/>
          <w:sz w:val="22"/>
          <w:szCs w:val="22"/>
          <w:u w:val="single"/>
        </w:rPr>
        <w:t>Oferta musi zawierać</w:t>
      </w:r>
      <w:r w:rsidRPr="00EF3809">
        <w:rPr>
          <w:rFonts w:asciiTheme="minorHAnsi" w:hAnsiTheme="minorHAnsi"/>
          <w:sz w:val="22"/>
          <w:szCs w:val="22"/>
        </w:rPr>
        <w:t>:</w:t>
      </w:r>
    </w:p>
    <w:p w14:paraId="531E3C6E" w14:textId="191E9DBF" w:rsidR="0045657C" w:rsidRPr="00EF3809" w:rsidRDefault="0045657C" w:rsidP="00D2230D">
      <w:pPr>
        <w:numPr>
          <w:ilvl w:val="2"/>
          <w:numId w:val="2"/>
        </w:numPr>
        <w:tabs>
          <w:tab w:val="clear" w:pos="2400"/>
          <w:tab w:val="num" w:pos="1134"/>
        </w:tabs>
        <w:spacing w:after="0" w:line="276" w:lineRule="auto"/>
        <w:ind w:left="1134" w:hanging="567"/>
        <w:jc w:val="both"/>
      </w:pPr>
      <w:r w:rsidRPr="00EF3809">
        <w:rPr>
          <w:u w:val="single"/>
        </w:rPr>
        <w:t xml:space="preserve">Wypełniony </w:t>
      </w:r>
      <w:r w:rsidRPr="00EF3809">
        <w:rPr>
          <w:b/>
          <w:bCs/>
          <w:u w:val="single"/>
        </w:rPr>
        <w:t>Formularz oferty</w:t>
      </w:r>
      <w:r w:rsidRPr="00EF3809">
        <w:t xml:space="preserve">, stanowiący </w:t>
      </w:r>
      <w:r w:rsidR="0064105F">
        <w:rPr>
          <w:i/>
          <w:iCs/>
        </w:rPr>
        <w:t>Załącznik nr 2</w:t>
      </w:r>
      <w:r w:rsidRPr="00EF3809">
        <w:rPr>
          <w:i/>
          <w:iCs/>
        </w:rPr>
        <w:t xml:space="preserve"> do SWZ</w:t>
      </w:r>
      <w:r w:rsidRPr="00EF3809">
        <w:t xml:space="preserve">. </w:t>
      </w:r>
    </w:p>
    <w:p w14:paraId="2943BE18" w14:textId="0D69E74B" w:rsidR="0045657C" w:rsidRPr="00EF3809" w:rsidRDefault="0045657C" w:rsidP="001957F8">
      <w:pPr>
        <w:spacing w:after="0" w:line="276" w:lineRule="auto"/>
        <w:ind w:left="1134"/>
        <w:jc w:val="both"/>
      </w:pPr>
      <w:r w:rsidRPr="00EF3809">
        <w:t xml:space="preserve">Niedopuszczalne jest wprowadzanie przez Wykonawców jakichkolwiek zmian do treści ww. załącznika. Wprowadzenie zmian skutkować będzie odrzuceniem oferty zgodnie </w:t>
      </w:r>
      <w:r w:rsidRPr="00EF3809">
        <w:br/>
        <w:t xml:space="preserve">z przepisami ustawy. Zamawiający zaleca wykorzystanie formularza załącznika nr </w:t>
      </w:r>
      <w:r w:rsidR="003118F7">
        <w:t>2</w:t>
      </w:r>
      <w:r w:rsidRPr="00EF3809">
        <w:t xml:space="preserve"> przekazanego przez Zamawiającego. Dopuszcza się w ofercie złożenie załącznika opracowanego przez Wykonawców pod warunkiem, że będzie on identyczny co do treści z arkuszem przygotowanym przez Zamawiającego.</w:t>
      </w:r>
    </w:p>
    <w:p w14:paraId="096FFACD" w14:textId="54E8A82C" w:rsidR="0045657C" w:rsidRPr="00EF3809" w:rsidRDefault="0045657C" w:rsidP="00D2230D">
      <w:pPr>
        <w:numPr>
          <w:ilvl w:val="2"/>
          <w:numId w:val="2"/>
        </w:numPr>
        <w:tabs>
          <w:tab w:val="clear" w:pos="2400"/>
          <w:tab w:val="num" w:pos="1134"/>
        </w:tabs>
        <w:spacing w:after="0" w:line="276" w:lineRule="auto"/>
        <w:ind w:left="1134" w:hanging="567"/>
        <w:jc w:val="both"/>
        <w:rPr>
          <w:kern w:val="36"/>
          <w:lang w:eastAsia="pl-PL"/>
        </w:rPr>
      </w:pPr>
      <w:r w:rsidRPr="00EF3809">
        <w:rPr>
          <w:b/>
          <w:bCs/>
          <w:u w:val="single"/>
        </w:rPr>
        <w:t>Jednolity Europejski Dokument Zamówienia</w:t>
      </w:r>
      <w:r w:rsidRPr="00EF3809">
        <w:t xml:space="preserve"> (JEDZ) ( </w:t>
      </w:r>
      <w:r w:rsidRPr="00EF3809">
        <w:rPr>
          <w:rFonts w:eastAsia="Calibri"/>
          <w:bCs/>
        </w:rPr>
        <w:t>oświadczenia, o których mowa w art. 125 ust. 1 Ustawy).</w:t>
      </w:r>
      <w:r w:rsidRPr="00EF3809">
        <w:t xml:space="preserve">Wykonawca wypełnia JEDZ, tworząc dokument elektroniczny. </w:t>
      </w:r>
      <w:r w:rsidRPr="00EF3809">
        <w:lastRenderedPageBreak/>
        <w:t xml:space="preserve">Może korzystać z narzędzia ESPD lub innych dostępnych narzędzi lub oprogramowania, które umożliwiają wypełnienie JEDZ i utworzenie dokumentu elektronicznego. </w:t>
      </w:r>
      <w:r w:rsidRPr="00EF3809">
        <w:rPr>
          <w:kern w:val="36"/>
          <w:lang w:eastAsia="pl-PL"/>
        </w:rPr>
        <w:t xml:space="preserve">Aktualną wersję instrukcji wypełniania JEDZ/ESPD można znaleźć pod linkiem </w:t>
      </w:r>
      <w:hyperlink r:id="rId17" w:history="1">
        <w:r w:rsidRPr="00EF3809">
          <w:rPr>
            <w:rStyle w:val="Hipercze"/>
            <w:kern w:val="36"/>
            <w:lang w:eastAsia="pl-PL"/>
          </w:rPr>
          <w:t>https://www.uzp.gov.pl/__data/assets/pdf_file/0026/45557/Jednolity-Europejski-Dokument-Zamowienia-instrukcja-2021.01.20.pdf</w:t>
        </w:r>
      </w:hyperlink>
    </w:p>
    <w:p w14:paraId="27F545E5" w14:textId="30D7DE85" w:rsidR="0045657C" w:rsidRPr="00EF3809" w:rsidRDefault="00A66DD5" w:rsidP="001957F8">
      <w:pPr>
        <w:pStyle w:val="Tekstpodstawowywcity2"/>
        <w:tabs>
          <w:tab w:val="num" w:pos="1134"/>
        </w:tabs>
        <w:spacing w:line="276" w:lineRule="auto"/>
        <w:jc w:val="both"/>
        <w:rPr>
          <w:rFonts w:asciiTheme="minorHAnsi" w:hAnsiTheme="minorHAnsi"/>
          <w:b/>
          <w:sz w:val="22"/>
          <w:szCs w:val="22"/>
        </w:rPr>
      </w:pPr>
      <w:r w:rsidRPr="00EF3809">
        <w:rPr>
          <w:rFonts w:asciiTheme="minorHAnsi" w:hAnsiTheme="minorHAnsi"/>
          <w:b/>
          <w:sz w:val="22"/>
          <w:szCs w:val="22"/>
        </w:rPr>
        <w:tab/>
      </w:r>
      <w:r w:rsidR="0045657C" w:rsidRPr="00EF3809">
        <w:rPr>
          <w:rFonts w:asciiTheme="minorHAnsi" w:hAnsiTheme="minorHAnsi"/>
          <w:b/>
          <w:sz w:val="22"/>
          <w:szCs w:val="22"/>
        </w:rPr>
        <w:t>UWAGA!</w:t>
      </w:r>
    </w:p>
    <w:p w14:paraId="0787173F" w14:textId="77777777" w:rsidR="0045657C" w:rsidRPr="00EF3809" w:rsidRDefault="0045657C" w:rsidP="001957F8">
      <w:pPr>
        <w:spacing w:after="0" w:line="276" w:lineRule="auto"/>
        <w:ind w:left="1134"/>
        <w:jc w:val="both"/>
        <w:rPr>
          <w:kern w:val="36"/>
          <w:lang w:eastAsia="pl-PL"/>
        </w:rPr>
      </w:pPr>
      <w:r w:rsidRPr="00EF3809">
        <w:rPr>
          <w:b/>
          <w:u w:val="single"/>
        </w:rPr>
        <w:t xml:space="preserve">Dla poprawnego złożenia oświadczenia w zakresie spełniania warunków udziału </w:t>
      </w:r>
      <w:r w:rsidRPr="00EF3809">
        <w:rPr>
          <w:b/>
          <w:u w:val="single"/>
        </w:rPr>
        <w:br/>
        <w:t>w postępowaniu Zamawiający wymaga jedynie, by wykonawca w  złożonym Jednolitym Europejskim Dokumencie Zamówienia (JEDZ) części IV: Kryteria kwalifikacji w pkt α – Ogólne oświadczenie dotyczące wszystkich kryteriów kwalifikacji odpowiedź – TAK.</w:t>
      </w:r>
    </w:p>
    <w:p w14:paraId="5461517C" w14:textId="77777777" w:rsidR="00B428F9" w:rsidRDefault="0045657C" w:rsidP="00B428F9">
      <w:pPr>
        <w:numPr>
          <w:ilvl w:val="2"/>
          <w:numId w:val="2"/>
        </w:numPr>
        <w:tabs>
          <w:tab w:val="clear" w:pos="2400"/>
          <w:tab w:val="num" w:pos="1134"/>
        </w:tabs>
        <w:spacing w:after="0" w:line="276" w:lineRule="auto"/>
        <w:ind w:left="1134" w:hanging="567"/>
        <w:jc w:val="both"/>
      </w:pPr>
      <w:r w:rsidRPr="00EF3809">
        <w:rPr>
          <w:rFonts w:eastAsia="Calibri"/>
          <w:b/>
        </w:rPr>
        <w:t>Zobowiązanie podmiotu udostępniającego zasoby</w:t>
      </w:r>
      <w:r w:rsidRPr="00EF3809">
        <w:rPr>
          <w:rFonts w:eastAsia="Calibri"/>
          <w:bCs/>
        </w:rPr>
        <w:t>, o których mowa w art. 118 ust. 3 Ustawy (jeżeli dotyczy)</w:t>
      </w:r>
      <w:r w:rsidR="00B428F9">
        <w:rPr>
          <w:rFonts w:eastAsia="Calibri"/>
          <w:bCs/>
        </w:rPr>
        <w:t>.</w:t>
      </w:r>
    </w:p>
    <w:p w14:paraId="564CBF8A" w14:textId="391777F2" w:rsidR="00B428F9" w:rsidRPr="00191D50" w:rsidRDefault="00B428F9" w:rsidP="00B428F9">
      <w:pPr>
        <w:numPr>
          <w:ilvl w:val="2"/>
          <w:numId w:val="2"/>
        </w:numPr>
        <w:tabs>
          <w:tab w:val="clear" w:pos="2400"/>
          <w:tab w:val="num" w:pos="1134"/>
        </w:tabs>
        <w:spacing w:after="0" w:line="276" w:lineRule="auto"/>
        <w:ind w:left="1134" w:hanging="567"/>
        <w:jc w:val="both"/>
        <w:rPr>
          <w:color w:val="00B050"/>
        </w:rPr>
      </w:pPr>
      <w:r w:rsidRPr="00B428F9">
        <w:rPr>
          <w:rFonts w:ascii="Calibri" w:eastAsia="Calibri" w:hAnsi="Calibri" w:cs="Calibri"/>
          <w:b/>
          <w:bCs/>
          <w:color w:val="000000" w:themeColor="text1"/>
        </w:rPr>
        <w:t>Oświadczenie o braku podstaw wykluczenia przewidziana w art. 5k</w:t>
      </w:r>
      <w:r w:rsidRPr="00B428F9">
        <w:rPr>
          <w:rFonts w:ascii="Calibri" w:eastAsia="Calibri" w:hAnsi="Calibri" w:cs="Calibri"/>
          <w:color w:val="000000" w:themeColor="text1"/>
        </w:rPr>
        <w:t xml:space="preserve"> rozporządzenia   833/2014 w brzmieniu nadanym rozporządzeniem 2022/576 </w:t>
      </w:r>
      <w:r w:rsidRPr="00666B07">
        <w:rPr>
          <w:rFonts w:ascii="Calibri" w:eastAsia="Calibri" w:hAnsi="Calibri" w:cs="Calibri"/>
          <w:b/>
          <w:bCs/>
        </w:rPr>
        <w:t>(Załącznik nr 3a do SWZ)</w:t>
      </w:r>
    </w:p>
    <w:p w14:paraId="29F1D433" w14:textId="6F661360" w:rsidR="0045657C" w:rsidRDefault="0045657C" w:rsidP="00D2230D">
      <w:pPr>
        <w:pStyle w:val="Akapitzlist"/>
        <w:numPr>
          <w:ilvl w:val="2"/>
          <w:numId w:val="2"/>
        </w:numPr>
        <w:tabs>
          <w:tab w:val="clear" w:pos="2400"/>
        </w:tabs>
        <w:spacing w:line="276" w:lineRule="auto"/>
        <w:ind w:left="1134" w:hanging="567"/>
        <w:contextualSpacing w:val="0"/>
        <w:jc w:val="both"/>
        <w:rPr>
          <w:rFonts w:asciiTheme="minorHAnsi" w:hAnsiTheme="minorHAnsi"/>
          <w:sz w:val="22"/>
          <w:szCs w:val="22"/>
        </w:rPr>
      </w:pPr>
      <w:r w:rsidRPr="00EF3809">
        <w:rPr>
          <w:rFonts w:asciiTheme="minorHAnsi" w:hAnsiTheme="minorHAnsi"/>
          <w:b/>
          <w:bCs/>
          <w:sz w:val="22"/>
          <w:szCs w:val="22"/>
        </w:rPr>
        <w:t xml:space="preserve">Odpis lub informację z Krajowego Rejestru Sądowego, Centralnej Ewidencji </w:t>
      </w:r>
      <w:r w:rsidRPr="00EF3809">
        <w:rPr>
          <w:rFonts w:asciiTheme="minorHAnsi" w:hAnsiTheme="minorHAnsi"/>
          <w:b/>
          <w:bCs/>
          <w:sz w:val="22"/>
          <w:szCs w:val="22"/>
        </w:rPr>
        <w:br/>
        <w:t>i Informacji o Działalności Gospodarczej lub innego właściwego rejestru</w:t>
      </w:r>
      <w:r w:rsidRPr="00EF3809">
        <w:rPr>
          <w:rFonts w:asciiTheme="minorHAnsi" w:hAnsiTheme="minorHAnsi"/>
          <w:sz w:val="22"/>
          <w:szCs w:val="22"/>
        </w:rPr>
        <w:t xml:space="preserve">  w celu potwierdzenia, że osoba działająca w imieniu wykonawcy jest umocowana do jego reprezentowania chyba, że zamawiający może je pozyskać za pomocą  bezpłatnych </w:t>
      </w:r>
      <w:r w:rsidRPr="00EF3809">
        <w:rPr>
          <w:rFonts w:asciiTheme="minorHAnsi" w:hAnsiTheme="minorHAnsi"/>
          <w:sz w:val="22"/>
          <w:szCs w:val="22"/>
        </w:rPr>
        <w:br/>
        <w:t>i ogólnodostępnych baz danych, o ile wykonawca wskazał dane umożliwiające dostęp do tych dokumentów.</w:t>
      </w:r>
    </w:p>
    <w:p w14:paraId="04063CD8" w14:textId="77777777" w:rsidR="00801C36" w:rsidRPr="00925282" w:rsidRDefault="00801C36" w:rsidP="00801C36">
      <w:pPr>
        <w:pStyle w:val="Akapitzlist"/>
        <w:spacing w:line="276" w:lineRule="auto"/>
        <w:ind w:left="1065"/>
        <w:contextualSpacing w:val="0"/>
        <w:jc w:val="both"/>
        <w:rPr>
          <w:rFonts w:asciiTheme="minorHAnsi" w:hAnsiTheme="minorHAnsi"/>
          <w:sz w:val="22"/>
          <w:szCs w:val="22"/>
          <w:u w:val="single"/>
        </w:rPr>
      </w:pPr>
      <w:r w:rsidRPr="00930EA3">
        <w:rPr>
          <w:rFonts w:asciiTheme="minorHAnsi" w:hAnsiTheme="minorHAnsi"/>
          <w:b/>
          <w:sz w:val="22"/>
          <w:szCs w:val="22"/>
          <w:u w:val="single"/>
        </w:rPr>
        <w:t>UWAGA: W przypadku</w:t>
      </w:r>
      <w:r w:rsidRPr="00930EA3">
        <w:rPr>
          <w:rFonts w:asciiTheme="minorHAnsi" w:hAnsiTheme="minorHAnsi"/>
          <w:sz w:val="22"/>
          <w:szCs w:val="22"/>
          <w:u w:val="single"/>
        </w:rPr>
        <w:t xml:space="preserve"> </w:t>
      </w:r>
      <w:r w:rsidRPr="00930EA3">
        <w:rPr>
          <w:rFonts w:asciiTheme="minorHAnsi" w:hAnsiTheme="minorHAnsi"/>
          <w:b/>
          <w:sz w:val="22"/>
          <w:szCs w:val="22"/>
          <w:u w:val="single"/>
        </w:rPr>
        <w:t>Wykonawców figurujących w KRS lub CEIDG, Zamawiający uzna, że podanie w Formularzu Oferty  w pkt  1 nr NIP i REGON  Wykonawcy będzie wystarczające do uzyskania dostępu do w/w dokumentów</w:t>
      </w:r>
    </w:p>
    <w:p w14:paraId="3D66770D" w14:textId="2FE88333" w:rsidR="0045657C" w:rsidRPr="00EF3809" w:rsidRDefault="0045657C" w:rsidP="002D76B7">
      <w:pPr>
        <w:spacing w:after="0" w:line="276" w:lineRule="auto"/>
        <w:ind w:left="1418" w:hanging="284"/>
        <w:jc w:val="both"/>
      </w:pPr>
      <w:r w:rsidRPr="00EF3809">
        <w:t xml:space="preserve">- </w:t>
      </w:r>
      <w:r w:rsidR="002D76B7">
        <w:tab/>
      </w:r>
      <w:r w:rsidRPr="00EF3809">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1EF2155A" w14:textId="05FE0E2D" w:rsidR="0045657C" w:rsidRPr="00EF3809" w:rsidRDefault="0045657C" w:rsidP="002D76B7">
      <w:pPr>
        <w:spacing w:after="0" w:line="276" w:lineRule="auto"/>
        <w:ind w:left="1418" w:hanging="284"/>
        <w:jc w:val="both"/>
      </w:pPr>
      <w:r w:rsidRPr="00EF3809">
        <w:t xml:space="preserve">- </w:t>
      </w:r>
      <w:r w:rsidR="002D76B7">
        <w:tab/>
      </w:r>
      <w:r w:rsidRPr="00EF3809">
        <w:t xml:space="preserve">Przepis o którym mowa w zdaniu drugim stosuje się odpowiednio do osoby działającej </w:t>
      </w:r>
      <w:r w:rsidRPr="00EF3809">
        <w:br/>
        <w:t>w imieniu wykonawców wspólnie ubiegających się o udzielenie zamówienia publicznego.</w:t>
      </w:r>
    </w:p>
    <w:p w14:paraId="4E4D6F4B" w14:textId="77777777" w:rsidR="00801C36" w:rsidRDefault="0045657C" w:rsidP="00801C36">
      <w:pPr>
        <w:spacing w:after="0" w:line="276" w:lineRule="auto"/>
        <w:ind w:left="1418" w:hanging="284"/>
        <w:jc w:val="both"/>
      </w:pPr>
      <w:r w:rsidRPr="00EF3809">
        <w:t xml:space="preserve">- </w:t>
      </w:r>
      <w:r w:rsidR="002D76B7">
        <w:tab/>
      </w:r>
      <w:r w:rsidRPr="00EF3809">
        <w:t>Przepisy o których mowa w zdaniu pierwszym i drugim stosuje się odpowiednio do osoby działającej w imieniu podmiotu udostępniającego zasoby na zasadach określonych w</w:t>
      </w:r>
      <w:r w:rsidR="00EF3809">
        <w:t xml:space="preserve"> </w:t>
      </w:r>
      <w:r w:rsidRPr="00EF3809">
        <w:t>art.</w:t>
      </w:r>
      <w:r w:rsidR="00EF3809">
        <w:t xml:space="preserve"> </w:t>
      </w:r>
      <w:r w:rsidRPr="00EF3809">
        <w:t>118 ustawy lub podwykonawcy niebędącego podmiotem udostępniającym zasoby na takich zasadach.</w:t>
      </w:r>
    </w:p>
    <w:p w14:paraId="259903A8" w14:textId="325E61C8" w:rsidR="00801C36" w:rsidRPr="00666B07" w:rsidRDefault="00801C36" w:rsidP="00801C36">
      <w:pPr>
        <w:spacing w:after="0" w:line="276" w:lineRule="auto"/>
        <w:ind w:left="1418" w:hanging="284"/>
        <w:jc w:val="both"/>
      </w:pPr>
      <w:r>
        <w:t>-</w:t>
      </w:r>
      <w:r>
        <w:tab/>
      </w:r>
      <w:r w:rsidRPr="00B11834">
        <w:t>oświadczenie wykonawców wspólnie ubiegających się o udzielenie</w:t>
      </w:r>
      <w:r>
        <w:t xml:space="preserve"> </w:t>
      </w:r>
      <w:r w:rsidRPr="00B11834">
        <w:t>zamówienia publicznego, z którego wynika, które usługi wykonają</w:t>
      </w:r>
      <w:r>
        <w:t xml:space="preserve"> </w:t>
      </w:r>
      <w:r w:rsidRPr="00B11834">
        <w:t>poszczególni wykonawcy (jeśli dotyczy),</w:t>
      </w:r>
      <w:r>
        <w:t xml:space="preserve"> wzór oświadczenia stanowi </w:t>
      </w:r>
      <w:r w:rsidRPr="00666B07">
        <w:rPr>
          <w:b/>
          <w:bCs/>
        </w:rPr>
        <w:t xml:space="preserve">załącznik nr </w:t>
      </w:r>
      <w:r w:rsidR="00191D50" w:rsidRPr="00666B07">
        <w:rPr>
          <w:b/>
          <w:bCs/>
        </w:rPr>
        <w:t>6</w:t>
      </w:r>
      <w:r w:rsidRPr="00666B07">
        <w:rPr>
          <w:b/>
          <w:bCs/>
        </w:rPr>
        <w:t xml:space="preserve"> do SWZ</w:t>
      </w:r>
      <w:r w:rsidRPr="00666B07">
        <w:t>.</w:t>
      </w:r>
    </w:p>
    <w:p w14:paraId="6FB1BEC4" w14:textId="77777777" w:rsidR="00082F24" w:rsidRDefault="00082F24" w:rsidP="00082F24">
      <w:pPr>
        <w:pStyle w:val="BodyTextIndentZnak"/>
        <w:spacing w:line="276" w:lineRule="auto"/>
        <w:ind w:left="567" w:hanging="567"/>
        <w:rPr>
          <w:rFonts w:asciiTheme="minorHAnsi" w:hAnsiTheme="minorHAnsi"/>
          <w:sz w:val="22"/>
          <w:szCs w:val="22"/>
        </w:rPr>
      </w:pPr>
      <w:r>
        <w:rPr>
          <w:rFonts w:asciiTheme="minorHAnsi" w:hAnsiTheme="minorHAnsi"/>
          <w:sz w:val="22"/>
          <w:szCs w:val="22"/>
        </w:rPr>
        <w:t>14.</w:t>
      </w:r>
      <w:r w:rsidRPr="00EF3809">
        <w:rPr>
          <w:rFonts w:asciiTheme="minorHAnsi" w:hAnsiTheme="minorHAnsi"/>
          <w:sz w:val="22"/>
          <w:szCs w:val="22"/>
        </w:rPr>
        <w:t xml:space="preserve">3.  Forma składanych dokumentów została określona w </w:t>
      </w:r>
      <w:r>
        <w:rPr>
          <w:rFonts w:asciiTheme="minorHAnsi" w:hAnsiTheme="minorHAnsi"/>
          <w:sz w:val="22"/>
          <w:szCs w:val="22"/>
        </w:rPr>
        <w:t>pkt 13</w:t>
      </w:r>
      <w:r w:rsidRPr="00EF3809">
        <w:rPr>
          <w:rFonts w:asciiTheme="minorHAnsi" w:hAnsiTheme="minorHAnsi"/>
          <w:sz w:val="22"/>
          <w:szCs w:val="22"/>
        </w:rPr>
        <w:t xml:space="preserve"> SWZ.</w:t>
      </w:r>
    </w:p>
    <w:p w14:paraId="10F05825" w14:textId="77777777" w:rsidR="00082F24" w:rsidRPr="00845172" w:rsidRDefault="00082F24" w:rsidP="00082F24">
      <w:pPr>
        <w:pStyle w:val="BodyTextIndentZnak"/>
        <w:spacing w:line="276" w:lineRule="auto"/>
        <w:ind w:left="567" w:hanging="567"/>
        <w:rPr>
          <w:rFonts w:asciiTheme="minorHAnsi" w:hAnsiTheme="minorHAnsi"/>
          <w:sz w:val="22"/>
          <w:szCs w:val="22"/>
        </w:rPr>
      </w:pPr>
      <w:r w:rsidRPr="00845172">
        <w:rPr>
          <w:rFonts w:asciiTheme="minorHAnsi" w:hAnsiTheme="minorHAnsi"/>
          <w:sz w:val="22"/>
          <w:szCs w:val="22"/>
        </w:rPr>
        <w:t>14.4.</w:t>
      </w:r>
      <w:r w:rsidRPr="00845172">
        <w:rPr>
          <w:rFonts w:asciiTheme="minorHAnsi" w:hAnsiTheme="minorHAnsi"/>
          <w:sz w:val="22"/>
          <w:szCs w:val="22"/>
        </w:rPr>
        <w:tab/>
        <w:t>Ofertę wraz z wymaganymi dokumentami należy umieścić na Platformie pod adresem:</w:t>
      </w:r>
      <w:r w:rsidRPr="00845172">
        <w:rPr>
          <w:rFonts w:asciiTheme="minorHAnsi" w:hAnsiTheme="minorHAnsi"/>
          <w:b/>
          <w:sz w:val="22"/>
          <w:szCs w:val="22"/>
        </w:rPr>
        <w:t xml:space="preserve"> </w:t>
      </w:r>
      <w:hyperlink r:id="rId18" w:history="1">
        <w:r w:rsidRPr="00845172">
          <w:rPr>
            <w:rStyle w:val="Hipercze"/>
            <w:rFonts w:ascii="Calibri" w:hAnsi="Calibri" w:cs="Calibri"/>
            <w:sz w:val="22"/>
            <w:szCs w:val="22"/>
          </w:rPr>
          <w:t>https://platformazakupowa.pl/pn/gminanowosolna</w:t>
        </w:r>
      </w:hyperlink>
      <w:r w:rsidRPr="00845172">
        <w:rPr>
          <w:rFonts w:ascii="Calibri" w:hAnsi="Calibri"/>
          <w:b/>
          <w:sz w:val="22"/>
          <w:szCs w:val="22"/>
        </w:rPr>
        <w:t xml:space="preserve"> </w:t>
      </w:r>
      <w:r w:rsidRPr="00845172">
        <w:rPr>
          <w:rFonts w:asciiTheme="minorHAnsi" w:hAnsiTheme="minorHAnsi"/>
          <w:sz w:val="22"/>
          <w:szCs w:val="22"/>
        </w:rPr>
        <w:t>na stronie prowadzonego postępowania. Po wypełnieniu 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6F724F7E" w14:textId="77777777" w:rsidR="00082F24" w:rsidRDefault="00082F24" w:rsidP="00082F24">
      <w:pPr>
        <w:pStyle w:val="BodyTextIndentZnak"/>
        <w:spacing w:line="276" w:lineRule="auto"/>
        <w:ind w:left="567" w:hanging="567"/>
        <w:rPr>
          <w:rFonts w:asciiTheme="minorHAnsi" w:hAnsiTheme="minorHAnsi"/>
          <w:sz w:val="22"/>
          <w:szCs w:val="22"/>
        </w:rPr>
      </w:pPr>
      <w:r>
        <w:rPr>
          <w:rFonts w:asciiTheme="minorHAnsi" w:hAnsiTheme="minorHAnsi"/>
          <w:sz w:val="22"/>
          <w:szCs w:val="22"/>
        </w:rPr>
        <w:t>14.5.</w:t>
      </w:r>
      <w:r>
        <w:rPr>
          <w:rFonts w:asciiTheme="minorHAnsi" w:hAnsiTheme="minorHAnsi"/>
          <w:sz w:val="22"/>
          <w:szCs w:val="22"/>
        </w:rPr>
        <w:tab/>
      </w:r>
      <w:r w:rsidRPr="00EF3809">
        <w:rPr>
          <w:rFonts w:asciiTheme="minorHAnsi" w:hAnsiTheme="minorHAnsi"/>
          <w:sz w:val="22"/>
          <w:szCs w:val="22"/>
        </w:rPr>
        <w:t>Korzystanie z Platformy zakupowej przez Wykonawcę jest bezpłatne;</w:t>
      </w:r>
    </w:p>
    <w:p w14:paraId="0F607CA1" w14:textId="77777777" w:rsidR="00082F24" w:rsidRDefault="00082F24" w:rsidP="00082F24">
      <w:pPr>
        <w:pStyle w:val="BodyTextIndentZnak"/>
        <w:spacing w:line="276" w:lineRule="auto"/>
        <w:ind w:left="567" w:hanging="567"/>
        <w:rPr>
          <w:rFonts w:asciiTheme="minorHAnsi" w:hAnsiTheme="minorHAnsi"/>
          <w:sz w:val="22"/>
          <w:szCs w:val="22"/>
        </w:rPr>
      </w:pPr>
      <w:r>
        <w:rPr>
          <w:rFonts w:asciiTheme="minorHAnsi" w:hAnsiTheme="minorHAnsi"/>
          <w:sz w:val="22"/>
          <w:szCs w:val="22"/>
        </w:rPr>
        <w:t>14.6.</w:t>
      </w:r>
      <w:r>
        <w:rPr>
          <w:rFonts w:asciiTheme="minorHAnsi" w:hAnsiTheme="minorHAnsi"/>
          <w:sz w:val="22"/>
          <w:szCs w:val="22"/>
        </w:rPr>
        <w:tab/>
      </w:r>
      <w:r w:rsidRPr="00EF3809">
        <w:rPr>
          <w:rFonts w:asciiTheme="minorHAnsi" w:hAnsiTheme="minorHAnsi"/>
          <w:sz w:val="22"/>
          <w:szCs w:val="22"/>
        </w:rPr>
        <w:t xml:space="preserve">Wykonawca może złożyć tylko jedną ofertę, </w:t>
      </w:r>
      <w:r w:rsidRPr="00EF3809">
        <w:rPr>
          <w:rFonts w:asciiTheme="minorHAnsi" w:hAnsiTheme="minorHAnsi"/>
          <w:bCs/>
          <w:sz w:val="22"/>
          <w:szCs w:val="22"/>
        </w:rPr>
        <w:t>na jedną albo na obie części zamówienia</w:t>
      </w:r>
      <w:r w:rsidRPr="00EF3809">
        <w:rPr>
          <w:rFonts w:asciiTheme="minorHAnsi" w:hAnsiTheme="minorHAnsi"/>
          <w:sz w:val="22"/>
          <w:szCs w:val="22"/>
        </w:rPr>
        <w:t>;</w:t>
      </w:r>
    </w:p>
    <w:p w14:paraId="0399D6AD" w14:textId="77777777" w:rsidR="00082F24" w:rsidRDefault="00082F24" w:rsidP="00082F24">
      <w:pPr>
        <w:pStyle w:val="BodyTextIndentZnak"/>
        <w:spacing w:line="276" w:lineRule="auto"/>
        <w:ind w:left="567" w:hanging="567"/>
        <w:rPr>
          <w:rFonts w:asciiTheme="minorHAnsi" w:hAnsiTheme="minorHAnsi"/>
          <w:sz w:val="22"/>
          <w:szCs w:val="22"/>
        </w:rPr>
      </w:pPr>
      <w:r>
        <w:rPr>
          <w:rFonts w:asciiTheme="minorHAnsi" w:hAnsiTheme="minorHAnsi"/>
          <w:sz w:val="22"/>
          <w:szCs w:val="22"/>
        </w:rPr>
        <w:lastRenderedPageBreak/>
        <w:t>14.7.</w:t>
      </w:r>
      <w:r>
        <w:rPr>
          <w:rFonts w:asciiTheme="minorHAnsi" w:hAnsiTheme="minorHAnsi"/>
          <w:sz w:val="22"/>
          <w:szCs w:val="22"/>
        </w:rPr>
        <w:tab/>
      </w:r>
      <w:r w:rsidRPr="00EF3809">
        <w:rPr>
          <w:rFonts w:asciiTheme="minorHAnsi" w:hAnsiTheme="minorHAnsi"/>
          <w:sz w:val="22"/>
          <w:szCs w:val="22"/>
        </w:rPr>
        <w:t>Treść oferty musi być zgodna z wymaganiami zamawiającego określonymi w dokumentach zamówienia.</w:t>
      </w:r>
      <w:r w:rsidRPr="00EF3809">
        <w:rPr>
          <w:rFonts w:asciiTheme="minorHAnsi" w:hAnsiTheme="minorHAnsi"/>
          <w:sz w:val="22"/>
          <w:szCs w:val="22"/>
          <w:lang w:eastAsia="pl-PL"/>
        </w:rPr>
        <w:t xml:space="preserve"> </w:t>
      </w:r>
    </w:p>
    <w:p w14:paraId="3FCD6870" w14:textId="77777777" w:rsidR="00082F24" w:rsidRDefault="00082F24" w:rsidP="00082F24">
      <w:pPr>
        <w:pStyle w:val="BodyTextIndentZnak"/>
        <w:spacing w:line="276" w:lineRule="auto"/>
        <w:ind w:left="567" w:hanging="567"/>
        <w:rPr>
          <w:rFonts w:asciiTheme="minorHAnsi" w:hAnsiTheme="minorHAnsi"/>
          <w:sz w:val="22"/>
          <w:szCs w:val="22"/>
        </w:rPr>
      </w:pPr>
      <w:r>
        <w:rPr>
          <w:rFonts w:asciiTheme="minorHAnsi" w:hAnsiTheme="minorHAnsi"/>
          <w:sz w:val="22"/>
          <w:szCs w:val="22"/>
        </w:rPr>
        <w:t>14.8.</w:t>
      </w:r>
      <w:r>
        <w:rPr>
          <w:rFonts w:asciiTheme="minorHAnsi" w:hAnsiTheme="minorHAnsi"/>
          <w:sz w:val="22"/>
          <w:szCs w:val="22"/>
        </w:rPr>
        <w:tab/>
      </w:r>
      <w:r w:rsidRPr="00EF3809">
        <w:rPr>
          <w:rFonts w:asciiTheme="minorHAnsi" w:hAnsiTheme="minorHAnsi"/>
          <w:sz w:val="22"/>
          <w:szCs w:val="22"/>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62C765D" w14:textId="77777777" w:rsidR="00082F24" w:rsidRDefault="00082F24" w:rsidP="00082F24">
      <w:pPr>
        <w:pStyle w:val="BodyTextIndentZnak"/>
        <w:spacing w:line="276" w:lineRule="auto"/>
        <w:ind w:left="567" w:hanging="567"/>
        <w:rPr>
          <w:rFonts w:asciiTheme="minorHAnsi" w:hAnsiTheme="minorHAnsi"/>
          <w:sz w:val="22"/>
          <w:szCs w:val="22"/>
        </w:rPr>
      </w:pPr>
      <w:r>
        <w:rPr>
          <w:rFonts w:asciiTheme="minorHAnsi" w:hAnsiTheme="minorHAnsi"/>
          <w:sz w:val="22"/>
          <w:szCs w:val="22"/>
        </w:rPr>
        <w:t>14.9.</w:t>
      </w:r>
      <w:r>
        <w:rPr>
          <w:rFonts w:asciiTheme="minorHAnsi" w:hAnsiTheme="minorHAnsi"/>
          <w:sz w:val="22"/>
          <w:szCs w:val="22"/>
        </w:rPr>
        <w:tab/>
      </w:r>
      <w:r w:rsidRPr="00EF3809">
        <w:rPr>
          <w:rFonts w:asciiTheme="minorHAnsi" w:hAnsiTheme="minorHAnsi"/>
          <w:sz w:val="22"/>
          <w:szCs w:val="22"/>
        </w:rPr>
        <w:t>Oferta może być złożona tylko do upływu terminu składania ofert.</w:t>
      </w:r>
    </w:p>
    <w:p w14:paraId="32C5BA48" w14:textId="77777777" w:rsidR="00082F24" w:rsidRDefault="00082F24" w:rsidP="00082F24">
      <w:pPr>
        <w:pStyle w:val="BodyTextIndentZnak"/>
        <w:spacing w:line="276" w:lineRule="auto"/>
        <w:ind w:left="567" w:hanging="567"/>
        <w:rPr>
          <w:rFonts w:asciiTheme="minorHAnsi" w:hAnsiTheme="minorHAnsi"/>
          <w:sz w:val="22"/>
          <w:szCs w:val="22"/>
        </w:rPr>
      </w:pPr>
      <w:r>
        <w:rPr>
          <w:rFonts w:asciiTheme="minorHAnsi" w:hAnsiTheme="minorHAnsi"/>
          <w:sz w:val="22"/>
          <w:szCs w:val="22"/>
        </w:rPr>
        <w:t>14.10.</w:t>
      </w:r>
      <w:r>
        <w:rPr>
          <w:rFonts w:asciiTheme="minorHAnsi" w:hAnsiTheme="minorHAnsi"/>
          <w:sz w:val="22"/>
          <w:szCs w:val="22"/>
        </w:rPr>
        <w:tab/>
      </w:r>
      <w:r w:rsidRPr="00EF3809">
        <w:rPr>
          <w:rFonts w:asciiTheme="minorHAnsi" w:hAnsiTheme="minorHAnsi"/>
          <w:sz w:val="22"/>
          <w:szCs w:val="22"/>
        </w:rPr>
        <w:t>Do upływu terminu składania ofert wykonawca może wycofać ofertę.</w:t>
      </w:r>
    </w:p>
    <w:p w14:paraId="66883698" w14:textId="77777777" w:rsidR="00082F24" w:rsidRDefault="00082F24" w:rsidP="00082F24">
      <w:pPr>
        <w:pStyle w:val="BodyTextIndentZnak"/>
        <w:spacing w:line="276" w:lineRule="auto"/>
        <w:ind w:left="567" w:hanging="567"/>
        <w:rPr>
          <w:rFonts w:asciiTheme="minorHAnsi" w:hAnsiTheme="minorHAnsi"/>
          <w:sz w:val="22"/>
          <w:szCs w:val="22"/>
        </w:rPr>
      </w:pPr>
      <w:r>
        <w:rPr>
          <w:rFonts w:asciiTheme="minorHAnsi" w:hAnsiTheme="minorHAnsi"/>
          <w:sz w:val="22"/>
          <w:szCs w:val="22"/>
        </w:rPr>
        <w:t>14.11.</w:t>
      </w:r>
      <w:r>
        <w:rPr>
          <w:rFonts w:asciiTheme="minorHAnsi" w:hAnsiTheme="minorHAnsi"/>
          <w:sz w:val="22"/>
          <w:szCs w:val="22"/>
        </w:rPr>
        <w:tab/>
      </w:r>
      <w:r w:rsidRPr="00585DC2">
        <w:rPr>
          <w:rFonts w:asciiTheme="minorHAnsi" w:hAnsiTheme="minorHAnsi"/>
          <w:sz w:val="22"/>
          <w:szCs w:val="22"/>
        </w:rPr>
        <w:t xml:space="preserve">Sposób składania ofert, dokonywania zmiany lub wycofania oferty zamieszczono w instrukcji zamieszczonej na stronie internetowej pod adresem: </w:t>
      </w:r>
      <w:hyperlink r:id="rId19" w:history="1">
        <w:r w:rsidRPr="00585DC2">
          <w:rPr>
            <w:rFonts w:asciiTheme="minorHAnsi" w:hAnsiTheme="minorHAnsi"/>
            <w:sz w:val="22"/>
            <w:szCs w:val="22"/>
            <w:u w:val="single"/>
          </w:rPr>
          <w:t>https://platformazakupowa.pl/strona/45-instrukcje</w:t>
        </w:r>
      </w:hyperlink>
      <w:r>
        <w:rPr>
          <w:rFonts w:asciiTheme="minorHAnsi" w:hAnsiTheme="minorHAnsi"/>
          <w:sz w:val="22"/>
          <w:szCs w:val="22"/>
        </w:rPr>
        <w:t>.</w:t>
      </w:r>
    </w:p>
    <w:p w14:paraId="12A34847" w14:textId="77777777" w:rsidR="00082F24" w:rsidRDefault="00082F24" w:rsidP="00082F24">
      <w:pPr>
        <w:pStyle w:val="BodyTextIndentZnak"/>
        <w:spacing w:line="276" w:lineRule="auto"/>
        <w:ind w:left="567" w:hanging="567"/>
        <w:rPr>
          <w:rFonts w:asciiTheme="minorHAnsi" w:hAnsiTheme="minorHAnsi"/>
          <w:sz w:val="22"/>
          <w:szCs w:val="22"/>
        </w:rPr>
      </w:pPr>
      <w:r>
        <w:rPr>
          <w:rFonts w:asciiTheme="minorHAnsi" w:hAnsiTheme="minorHAnsi"/>
          <w:sz w:val="22"/>
          <w:szCs w:val="22"/>
        </w:rPr>
        <w:t>14.12.</w:t>
      </w:r>
      <w:r>
        <w:rPr>
          <w:rFonts w:asciiTheme="minorHAnsi" w:hAnsiTheme="minorHAnsi"/>
          <w:sz w:val="22"/>
          <w:szCs w:val="22"/>
        </w:rPr>
        <w:tab/>
      </w:r>
      <w:r w:rsidRPr="00EF3809">
        <w:rPr>
          <w:rFonts w:asciiTheme="minorHAnsi" w:hAnsiTheme="minorHAnsi"/>
          <w:b/>
          <w:bCs/>
          <w:sz w:val="22"/>
          <w:szCs w:val="22"/>
        </w:rPr>
        <w:t>Oferta składana elektronicznie musi być podpisana kwalifikowanym podpisem elektronicznym</w:t>
      </w:r>
      <w:r w:rsidRPr="00EF3809">
        <w:rPr>
          <w:rFonts w:asciiTheme="minorHAnsi" w:hAnsiTheme="minorHAnsi"/>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61 ust. 1 Ustawy, gdzie zaznaczono, iż oferty oraz oświadczenie, o którym mowa w art. 125 ust.</w:t>
      </w:r>
      <w:r>
        <w:rPr>
          <w:rFonts w:asciiTheme="minorHAnsi" w:hAnsiTheme="minorHAnsi"/>
          <w:sz w:val="22"/>
          <w:szCs w:val="22"/>
        </w:rPr>
        <w:t xml:space="preserve"> </w:t>
      </w:r>
      <w:r w:rsidRPr="00EF3809">
        <w:rPr>
          <w:rFonts w:asciiTheme="minorHAnsi" w:hAnsiTheme="minorHAnsi"/>
          <w:sz w:val="22"/>
          <w:szCs w:val="22"/>
        </w:rPr>
        <w:t>1 Ustawy sporządza się, pod rygorem nieważności, w formie elektronicznej i opatruje się kwalifikowanym podpisem elektronicznym.</w:t>
      </w:r>
    </w:p>
    <w:p w14:paraId="1D188437" w14:textId="26EDD0E2" w:rsidR="00082F24" w:rsidRPr="00E91FCF" w:rsidRDefault="00082F24" w:rsidP="00082F24">
      <w:pPr>
        <w:pStyle w:val="BodyTextIndentZnak"/>
        <w:spacing w:line="276" w:lineRule="auto"/>
        <w:ind w:left="567" w:hanging="567"/>
        <w:rPr>
          <w:rFonts w:asciiTheme="minorHAnsi" w:hAnsiTheme="minorHAnsi"/>
          <w:sz w:val="22"/>
          <w:szCs w:val="22"/>
        </w:rPr>
      </w:pPr>
      <w:r w:rsidRPr="00E91FCF">
        <w:rPr>
          <w:rFonts w:asciiTheme="minorHAnsi" w:hAnsiTheme="minorHAnsi"/>
          <w:sz w:val="22"/>
          <w:szCs w:val="22"/>
        </w:rPr>
        <w:t>14.13.</w:t>
      </w:r>
      <w:r w:rsidRPr="00E91FCF">
        <w:rPr>
          <w:rFonts w:asciiTheme="minorHAnsi" w:hAnsiTheme="minorHAnsi"/>
          <w:sz w:val="22"/>
          <w:szCs w:val="22"/>
        </w:rPr>
        <w:tab/>
        <w:t xml:space="preserve"> Nie ujawnia się informacji stanowiących tajemnicę przedsiębiorstwa w rozumieniu przepisów ustawy z dnia 16 kwietnia 1993r. o zwalczaniu nieuczciwej konkurencji (Dz.U. z  202</w:t>
      </w:r>
      <w:r w:rsidR="004F0F98">
        <w:rPr>
          <w:rFonts w:asciiTheme="minorHAnsi" w:hAnsiTheme="minorHAnsi"/>
          <w:sz w:val="22"/>
          <w:szCs w:val="22"/>
        </w:rPr>
        <w:t>2</w:t>
      </w:r>
      <w:r w:rsidRPr="00E91FCF">
        <w:rPr>
          <w:rFonts w:asciiTheme="minorHAnsi" w:hAnsiTheme="minorHAnsi"/>
          <w:sz w:val="22"/>
          <w:szCs w:val="22"/>
        </w:rPr>
        <w:t xml:space="preserve"> r. poz. 1</w:t>
      </w:r>
      <w:r w:rsidR="004F0F98">
        <w:rPr>
          <w:rFonts w:asciiTheme="minorHAnsi" w:hAnsiTheme="minorHAnsi"/>
          <w:sz w:val="22"/>
          <w:szCs w:val="22"/>
        </w:rPr>
        <w:t>233</w:t>
      </w:r>
      <w:r w:rsidRPr="00E91FCF">
        <w:rPr>
          <w:rFonts w:asciiTheme="minorHAnsi" w:hAnsiTheme="minorHAnsi"/>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r w:rsidRPr="00E91FCF">
        <w:rPr>
          <w:rFonts w:asciiTheme="minorHAnsi" w:hAnsiTheme="minorHAnsi" w:cs="Arial"/>
          <w:sz w:val="22"/>
          <w:szCs w:val="22"/>
        </w:rPr>
        <w:t xml:space="preserve"> </w:t>
      </w:r>
    </w:p>
    <w:p w14:paraId="50950334" w14:textId="77B27747" w:rsidR="00082F24" w:rsidRPr="00E91FCF" w:rsidRDefault="00082F24" w:rsidP="00082F24">
      <w:pPr>
        <w:pStyle w:val="BodyTextIndentZnak"/>
        <w:spacing w:line="276" w:lineRule="auto"/>
        <w:ind w:left="567" w:hanging="567"/>
        <w:rPr>
          <w:rFonts w:asciiTheme="minorHAnsi" w:hAnsiTheme="minorHAnsi"/>
          <w:kern w:val="20"/>
          <w:sz w:val="22"/>
          <w:szCs w:val="22"/>
        </w:rPr>
      </w:pPr>
      <w:r w:rsidRPr="00E91FCF">
        <w:rPr>
          <w:rFonts w:asciiTheme="minorHAnsi" w:hAnsiTheme="minorHAnsi"/>
          <w:sz w:val="22"/>
          <w:szCs w:val="22"/>
        </w:rPr>
        <w:t>14.14. W przypadku gdy dokumenty elektroniczne w postępowaniu, przekazywane przy użyciu środków komunikacji elektronicznej, zawierają informacje stanowiące tajemnicę przedsiębiorstwa postępowaniu, w rozumieniu przepisów ustawy z dnia 16 kwietnia 1993r. o zwalczaniu nieuczciwej konkurencji (Dz.U. z 202</w:t>
      </w:r>
      <w:r w:rsidR="004F0F98">
        <w:rPr>
          <w:rFonts w:asciiTheme="minorHAnsi" w:hAnsiTheme="minorHAnsi"/>
          <w:sz w:val="22"/>
          <w:szCs w:val="22"/>
        </w:rPr>
        <w:t xml:space="preserve">2 </w:t>
      </w:r>
      <w:r w:rsidRPr="00E91FCF">
        <w:rPr>
          <w:rFonts w:asciiTheme="minorHAnsi" w:hAnsiTheme="minorHAnsi"/>
          <w:sz w:val="22"/>
          <w:szCs w:val="22"/>
        </w:rPr>
        <w:t>r. poz.</w:t>
      </w:r>
      <w:r w:rsidR="004F0F98">
        <w:rPr>
          <w:rFonts w:asciiTheme="minorHAnsi" w:hAnsiTheme="minorHAnsi"/>
          <w:sz w:val="22"/>
          <w:szCs w:val="22"/>
        </w:rPr>
        <w:t xml:space="preserve"> 1233</w:t>
      </w:r>
      <w:r w:rsidRPr="00E91FCF">
        <w:rPr>
          <w:rFonts w:asciiTheme="minorHAnsi" w:hAnsiTheme="minorHAnsi"/>
          <w:sz w:val="22"/>
          <w:szCs w:val="22"/>
        </w:rPr>
        <w:t xml:space="preserve">), wykonawca, w celu utrzymania w poufności tych informacji, przekazuje je w wydzielonym i odpowiednio oznaczonym pliku. </w:t>
      </w:r>
      <w:r w:rsidRPr="00E91FCF">
        <w:rPr>
          <w:rFonts w:asciiTheme="minorHAnsi" w:hAnsiTheme="minorHAnsi"/>
          <w:kern w:val="20"/>
          <w:sz w:val="22"/>
          <w:szCs w:val="22"/>
        </w:rPr>
        <w:t>Na Platformie w formularzu składania oferty znajduje się miejsce wyznaczone do dołączenia części oferty stanowiącej tajemnicę przedsiębiorstwa.</w:t>
      </w:r>
    </w:p>
    <w:p w14:paraId="7FA8B7D4" w14:textId="77777777" w:rsidR="00082F24" w:rsidRPr="00E91FCF" w:rsidRDefault="00082F24" w:rsidP="00082F24">
      <w:pPr>
        <w:pStyle w:val="BodyTextIndentZnak"/>
        <w:spacing w:line="276" w:lineRule="auto"/>
        <w:ind w:left="567" w:hanging="567"/>
        <w:rPr>
          <w:rFonts w:asciiTheme="minorHAnsi" w:hAnsiTheme="minorHAnsi"/>
          <w:sz w:val="22"/>
          <w:szCs w:val="22"/>
          <w:lang w:eastAsia="pl-PL"/>
        </w:rPr>
      </w:pPr>
      <w:r w:rsidRPr="00E91FCF">
        <w:rPr>
          <w:rFonts w:asciiTheme="minorHAnsi" w:hAnsiTheme="minorHAnsi"/>
          <w:kern w:val="20"/>
          <w:sz w:val="22"/>
          <w:szCs w:val="22"/>
        </w:rPr>
        <w:t xml:space="preserve">14.15. </w:t>
      </w:r>
      <w:r w:rsidRPr="00E91FCF">
        <w:rPr>
          <w:rFonts w:asciiTheme="minorHAnsi" w:hAnsi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6A14D56" w14:textId="77777777" w:rsidR="00082F24" w:rsidRPr="00E91FCF" w:rsidRDefault="00082F24" w:rsidP="00082F24">
      <w:pPr>
        <w:pStyle w:val="BodyTextIndentZnak"/>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14.16. W przypadku wykorzystania formatu podpisu XAdES zewnętrznego,  Zamawiający wymaga dołączenia odpowiedniej ilości plików tj. podpisywanych plików z danymi oraz plików podpisu w formacie XAdES.</w:t>
      </w:r>
    </w:p>
    <w:p w14:paraId="75207F88" w14:textId="77777777" w:rsidR="00082F24" w:rsidRPr="00E91FCF" w:rsidRDefault="00082F24" w:rsidP="00082F24">
      <w:pPr>
        <w:pStyle w:val="BodyTextIndentZnak"/>
        <w:spacing w:line="276" w:lineRule="auto"/>
        <w:ind w:left="567" w:hanging="567"/>
        <w:rPr>
          <w:rFonts w:asciiTheme="minorHAnsi" w:hAnsiTheme="minorHAnsi"/>
          <w:sz w:val="22"/>
          <w:szCs w:val="22"/>
        </w:rPr>
      </w:pPr>
      <w:r w:rsidRPr="00E91FCF">
        <w:rPr>
          <w:rFonts w:asciiTheme="minorHAnsi" w:hAnsiTheme="minorHAnsi"/>
          <w:sz w:val="22"/>
          <w:szCs w:val="22"/>
          <w:lang w:eastAsia="pl-PL"/>
        </w:rPr>
        <w:t xml:space="preserve">14.17. </w:t>
      </w:r>
      <w:r w:rsidRPr="00E91FCF">
        <w:rPr>
          <w:rFonts w:asciiTheme="minorHAnsi" w:hAnsiTheme="minorHAnsi"/>
          <w:sz w:val="22"/>
          <w:szCs w:val="22"/>
        </w:rPr>
        <w:t>Maksymalny rozmiar jednego pliku przesyłanego za pośrednictwem dedykowanych formularzy do: złożenia, zmiany, wycofania oferty wynosi 150 MB natomiast przy komunikacji wielkość pliku to maksymalnie 500 MB.</w:t>
      </w:r>
    </w:p>
    <w:p w14:paraId="7AC97372" w14:textId="77777777" w:rsidR="00082F24" w:rsidRPr="00E91FCF" w:rsidRDefault="00082F24" w:rsidP="00082F24">
      <w:pPr>
        <w:pStyle w:val="BodyTextIndentZnak"/>
        <w:spacing w:line="276" w:lineRule="auto"/>
        <w:ind w:left="567" w:hanging="567"/>
        <w:rPr>
          <w:rFonts w:asciiTheme="minorHAnsi" w:hAnsiTheme="minorHAnsi"/>
          <w:sz w:val="22"/>
          <w:szCs w:val="22"/>
        </w:rPr>
      </w:pPr>
      <w:r w:rsidRPr="00E91FCF">
        <w:rPr>
          <w:rFonts w:asciiTheme="minorHAnsi" w:hAnsiTheme="minorHAnsi"/>
          <w:sz w:val="22"/>
          <w:szCs w:val="22"/>
        </w:rPr>
        <w:t>14.18. Zamawiający rekomenduje:</w:t>
      </w:r>
    </w:p>
    <w:p w14:paraId="1D5EE41D" w14:textId="77777777" w:rsidR="00082F24" w:rsidRPr="00E91FCF" w:rsidRDefault="00082F24" w:rsidP="00082F24">
      <w:pPr>
        <w:pStyle w:val="Akapitzlist"/>
        <w:numPr>
          <w:ilvl w:val="0"/>
          <w:numId w:val="31"/>
        </w:numPr>
        <w:spacing w:line="276" w:lineRule="auto"/>
        <w:ind w:hanging="513"/>
        <w:contextualSpacing w:val="0"/>
        <w:jc w:val="both"/>
        <w:textAlignment w:val="baseline"/>
        <w:rPr>
          <w:rFonts w:asciiTheme="minorHAnsi" w:hAnsiTheme="minorHAnsi"/>
          <w:sz w:val="22"/>
          <w:szCs w:val="22"/>
        </w:rPr>
      </w:pPr>
      <w:r w:rsidRPr="00E91FCF">
        <w:rPr>
          <w:rFonts w:asciiTheme="minorHAnsi" w:hAnsiTheme="minorHAnsi"/>
          <w:sz w:val="22"/>
          <w:szCs w:val="22"/>
        </w:rPr>
        <w:t xml:space="preserve">wykorzystanie formatów: .pdf .doc .xls .jpg (.jpeg) </w:t>
      </w:r>
      <w:r w:rsidRPr="00E91FCF">
        <w:rPr>
          <w:rFonts w:asciiTheme="minorHAnsi" w:hAnsiTheme="minorHAnsi"/>
          <w:b/>
          <w:bCs/>
          <w:sz w:val="22"/>
          <w:szCs w:val="22"/>
        </w:rPr>
        <w:t>ze szczególnym wskazaniem na .pdf</w:t>
      </w:r>
    </w:p>
    <w:p w14:paraId="5C61DE36" w14:textId="77777777" w:rsidR="00082F24" w:rsidRPr="00E91FCF" w:rsidRDefault="00082F24" w:rsidP="00082F24">
      <w:pPr>
        <w:pStyle w:val="Akapitzlist"/>
        <w:numPr>
          <w:ilvl w:val="0"/>
          <w:numId w:val="31"/>
        </w:numPr>
        <w:spacing w:line="276" w:lineRule="auto"/>
        <w:ind w:hanging="513"/>
        <w:contextualSpacing w:val="0"/>
        <w:jc w:val="both"/>
        <w:textAlignment w:val="baseline"/>
        <w:rPr>
          <w:rFonts w:asciiTheme="minorHAnsi" w:hAnsiTheme="minorHAnsi"/>
          <w:sz w:val="22"/>
          <w:szCs w:val="22"/>
        </w:rPr>
      </w:pPr>
      <w:r w:rsidRPr="00E91FCF">
        <w:rPr>
          <w:rFonts w:asciiTheme="minorHAnsi" w:hAnsiTheme="minorHAnsi"/>
          <w:sz w:val="22"/>
          <w:szCs w:val="22"/>
        </w:rPr>
        <w:t>W celu ewentualnej kompresji danych wykorzystanie jednego z formatów: .zip, 7Z</w:t>
      </w:r>
    </w:p>
    <w:p w14:paraId="3196A7DE" w14:textId="77777777" w:rsidR="00082F24" w:rsidRPr="00E91FCF" w:rsidRDefault="00082F24" w:rsidP="00082F24">
      <w:pPr>
        <w:numPr>
          <w:ilvl w:val="0"/>
          <w:numId w:val="31"/>
        </w:numPr>
        <w:spacing w:after="0" w:line="276" w:lineRule="auto"/>
        <w:ind w:hanging="513"/>
        <w:jc w:val="both"/>
        <w:textAlignment w:val="baseline"/>
        <w:rPr>
          <w:lang w:eastAsia="pl-PL"/>
        </w:rPr>
      </w:pPr>
      <w:r w:rsidRPr="00E91FCF">
        <w:rPr>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BB2B8DA" w14:textId="77777777" w:rsidR="00082F24" w:rsidRPr="00E91FCF" w:rsidRDefault="00082F24" w:rsidP="00082F24">
      <w:pPr>
        <w:numPr>
          <w:ilvl w:val="0"/>
          <w:numId w:val="31"/>
        </w:numPr>
        <w:spacing w:after="0" w:line="276" w:lineRule="auto"/>
        <w:ind w:hanging="513"/>
        <w:jc w:val="both"/>
        <w:textAlignment w:val="baseline"/>
        <w:rPr>
          <w:lang w:eastAsia="pl-PL"/>
        </w:rPr>
      </w:pPr>
      <w:r w:rsidRPr="00E91FCF">
        <w:rPr>
          <w:lang w:eastAsia="pl-PL"/>
        </w:rPr>
        <w:lastRenderedPageBreak/>
        <w:t>Pliki w innych formatach niż PDF zaleca się opatrzyć zewnętrznym podpisem XAdES. Wykonawca powinien pamiętać, aby plik z podpisem przekazywać łącznie z dokumentem podpisywanym.</w:t>
      </w:r>
    </w:p>
    <w:p w14:paraId="126A6ECC" w14:textId="77777777" w:rsidR="00082F24" w:rsidRPr="00E91FCF" w:rsidRDefault="00082F24" w:rsidP="00082F24">
      <w:pPr>
        <w:numPr>
          <w:ilvl w:val="0"/>
          <w:numId w:val="31"/>
        </w:numPr>
        <w:spacing w:after="0" w:line="276" w:lineRule="auto"/>
        <w:ind w:hanging="513"/>
        <w:jc w:val="both"/>
        <w:textAlignment w:val="baseline"/>
        <w:rPr>
          <w:lang w:eastAsia="pl-PL"/>
        </w:rPr>
      </w:pPr>
      <w:r w:rsidRPr="00E91FCF">
        <w:rPr>
          <w:lang w:eastAsia="pl-PL"/>
        </w:rPr>
        <w:t>Zamawiający zaleca aby w przypadku podpisywania pliku przez kilka osób, stosować podpisy tego samego rodzaju. Podpisywanie różnymi rodzajami podpisów może doprowadzić do problemów w weryfikacji plików. </w:t>
      </w:r>
    </w:p>
    <w:p w14:paraId="1829354B" w14:textId="77777777" w:rsidR="00082F24" w:rsidRPr="00E91FCF" w:rsidRDefault="00082F24" w:rsidP="00082F24">
      <w:pPr>
        <w:numPr>
          <w:ilvl w:val="0"/>
          <w:numId w:val="31"/>
        </w:numPr>
        <w:spacing w:after="0" w:line="276" w:lineRule="auto"/>
        <w:ind w:hanging="513"/>
        <w:jc w:val="both"/>
        <w:textAlignment w:val="baseline"/>
        <w:rPr>
          <w:lang w:eastAsia="pl-PL"/>
        </w:rPr>
      </w:pPr>
      <w:r w:rsidRPr="00E91FCF">
        <w:rPr>
          <w:lang w:eastAsia="pl-PL"/>
        </w:rPr>
        <w:t>Zamawiający zaleca, aby Wykonawca z odpowiednim wyprzedzeniem przetestował możliwość prawidłowego wykorzystania wybranej metody podpisania plików oferty.</w:t>
      </w:r>
    </w:p>
    <w:p w14:paraId="7FEE4606" w14:textId="77777777" w:rsidR="00082F24" w:rsidRPr="00E91FCF" w:rsidRDefault="00082F24" w:rsidP="00082F24">
      <w:pPr>
        <w:numPr>
          <w:ilvl w:val="0"/>
          <w:numId w:val="31"/>
        </w:numPr>
        <w:spacing w:after="0" w:line="276" w:lineRule="auto"/>
        <w:ind w:hanging="513"/>
        <w:jc w:val="both"/>
        <w:textAlignment w:val="baseline"/>
        <w:rPr>
          <w:lang w:eastAsia="pl-PL"/>
        </w:rPr>
      </w:pPr>
      <w:r w:rsidRPr="00E91FCF">
        <w:rPr>
          <w:lang w:eastAsia="pl-PL"/>
        </w:rPr>
        <w:t>Ofertę należy przygotować z należytą starannością i zachowaniem odpowiedniego odstępu czasu do zakończenia przyjmowania ofert. Sugerujemy złożenie oferty na kilka godziny przed upływem terminu składania ofert.</w:t>
      </w:r>
    </w:p>
    <w:p w14:paraId="730154D4" w14:textId="77777777" w:rsidR="00082F24" w:rsidRPr="00E91FCF" w:rsidRDefault="00082F24" w:rsidP="00082F24">
      <w:pPr>
        <w:numPr>
          <w:ilvl w:val="0"/>
          <w:numId w:val="31"/>
        </w:numPr>
        <w:spacing w:after="0" w:line="276" w:lineRule="auto"/>
        <w:ind w:hanging="513"/>
        <w:jc w:val="both"/>
        <w:textAlignment w:val="baseline"/>
        <w:rPr>
          <w:lang w:eastAsia="pl-PL"/>
        </w:rPr>
      </w:pPr>
      <w:r w:rsidRPr="00E91FCF">
        <w:rPr>
          <w:lang w:eastAsia="pl-PL"/>
        </w:rPr>
        <w:t>Podczas podpisywania plików zaleca się stosowanie algorytmu skrótu SHA2 zamiast SHA1.  </w:t>
      </w:r>
    </w:p>
    <w:p w14:paraId="15204493" w14:textId="77777777" w:rsidR="00082F24" w:rsidRPr="00E91FCF" w:rsidRDefault="00082F24" w:rsidP="00082F24">
      <w:pPr>
        <w:numPr>
          <w:ilvl w:val="0"/>
          <w:numId w:val="31"/>
        </w:numPr>
        <w:spacing w:after="0" w:line="276" w:lineRule="auto"/>
        <w:ind w:hanging="513"/>
        <w:jc w:val="both"/>
        <w:textAlignment w:val="baseline"/>
        <w:rPr>
          <w:lang w:eastAsia="pl-PL"/>
        </w:rPr>
      </w:pPr>
      <w:r w:rsidRPr="00E91FCF">
        <w:rPr>
          <w:lang w:eastAsia="pl-PL"/>
        </w:rPr>
        <w:t>Jeśli wykonawca pakuje dokumenty np. w plik ZIP zalecamy wcześniejsze podpisanie każdego ze skompresowanych plików. </w:t>
      </w:r>
    </w:p>
    <w:p w14:paraId="11F3831D" w14:textId="77777777" w:rsidR="00082F24" w:rsidRPr="00E91FCF" w:rsidRDefault="00082F24" w:rsidP="00082F24">
      <w:pPr>
        <w:numPr>
          <w:ilvl w:val="0"/>
          <w:numId w:val="31"/>
        </w:numPr>
        <w:spacing w:after="0" w:line="276" w:lineRule="auto"/>
        <w:ind w:hanging="513"/>
        <w:jc w:val="both"/>
        <w:textAlignment w:val="baseline"/>
        <w:rPr>
          <w:lang w:eastAsia="pl-PL"/>
        </w:rPr>
      </w:pPr>
      <w:r w:rsidRPr="00E91FCF">
        <w:rPr>
          <w:lang w:eastAsia="pl-PL"/>
        </w:rPr>
        <w:t>Zamawiający rekomenduje wykorzystanie podpisu z kwalifikowanym znacznikiem czasu.</w:t>
      </w:r>
    </w:p>
    <w:p w14:paraId="45F99C7E" w14:textId="77777777" w:rsidR="00082F24" w:rsidRPr="00E91FCF" w:rsidRDefault="00082F24" w:rsidP="00082F24">
      <w:pPr>
        <w:numPr>
          <w:ilvl w:val="0"/>
          <w:numId w:val="31"/>
        </w:numPr>
        <w:spacing w:after="0" w:line="276" w:lineRule="auto"/>
        <w:ind w:hanging="513"/>
        <w:jc w:val="both"/>
        <w:textAlignment w:val="baseline"/>
      </w:pPr>
      <w:r w:rsidRPr="00E91FCF">
        <w:rPr>
          <w:lang w:eastAsia="pl-PL"/>
        </w:rPr>
        <w:t xml:space="preserve">Zamawiający zaleca aby </w:t>
      </w:r>
      <w:r w:rsidRPr="00E91FCF">
        <w:rPr>
          <w:u w:val="single"/>
          <w:lang w:eastAsia="pl-PL"/>
        </w:rPr>
        <w:t>nie</w:t>
      </w:r>
      <w:r w:rsidRPr="00E91FCF">
        <w:rPr>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13F56704" w14:textId="77777777" w:rsidR="00082F24" w:rsidRPr="00E91FCF" w:rsidRDefault="00082F24" w:rsidP="00FC2028">
      <w:pPr>
        <w:pStyle w:val="BodyTextIndentZnak"/>
        <w:numPr>
          <w:ilvl w:val="1"/>
          <w:numId w:val="58"/>
        </w:numPr>
        <w:spacing w:line="276" w:lineRule="auto"/>
        <w:rPr>
          <w:rFonts w:asciiTheme="minorHAnsi" w:eastAsia="DejaVu Sans" w:hAnsiTheme="minorHAnsi"/>
          <w:iCs/>
          <w:kern w:val="1"/>
          <w:sz w:val="22"/>
          <w:szCs w:val="22"/>
          <w:lang w:bidi="hi-IN"/>
        </w:rPr>
      </w:pPr>
      <w:r w:rsidRPr="00E91FCF">
        <w:rPr>
          <w:rFonts w:asciiTheme="minorHAnsi" w:hAnsiTheme="minorHAnsi"/>
          <w:sz w:val="22"/>
          <w:szCs w:val="22"/>
        </w:rPr>
        <w:t xml:space="preserve">Wykonawcy </w:t>
      </w:r>
      <w:r w:rsidRPr="00E91FCF">
        <w:rPr>
          <w:rFonts w:asciiTheme="minorHAnsi" w:eastAsia="Batang" w:hAnsiTheme="minorHAnsi"/>
          <w:sz w:val="22"/>
          <w:szCs w:val="22"/>
        </w:rPr>
        <w:t>ponoszą wszelkie koszty związane z przygotowaniem i złożeniem oferty, w tym koszty poniesione z tytułu nabycia kwalifikowanego podpisu elektronicznego;</w:t>
      </w:r>
    </w:p>
    <w:p w14:paraId="487DC4BE" w14:textId="77777777" w:rsidR="00082F24" w:rsidRPr="00E91FCF" w:rsidRDefault="00082F24" w:rsidP="00FC2028">
      <w:pPr>
        <w:pStyle w:val="BodyTextIndentZnak"/>
        <w:numPr>
          <w:ilvl w:val="1"/>
          <w:numId w:val="58"/>
        </w:numPr>
        <w:spacing w:line="276" w:lineRule="auto"/>
        <w:rPr>
          <w:rFonts w:asciiTheme="minorHAnsi" w:eastAsia="DejaVu Sans" w:hAnsiTheme="minorHAnsi"/>
          <w:iCs/>
          <w:kern w:val="1"/>
          <w:sz w:val="22"/>
          <w:szCs w:val="22"/>
          <w:lang w:bidi="hi-IN"/>
        </w:rPr>
      </w:pPr>
      <w:r w:rsidRPr="00E91FCF">
        <w:rPr>
          <w:rFonts w:asciiTheme="minorHAnsi" w:eastAsia="DejaVu Sans" w:hAnsiTheme="minorHAnsi"/>
          <w:iCs/>
          <w:kern w:val="1"/>
          <w:sz w:val="22"/>
          <w:szCs w:val="22"/>
          <w:lang w:bidi="hi-IN"/>
        </w:rPr>
        <w:t xml:space="preserve">Protokół z postępowania jest jawny i </w:t>
      </w:r>
      <w:r w:rsidRPr="00E91FCF">
        <w:rPr>
          <w:rFonts w:asciiTheme="minorHAnsi" w:eastAsia="DejaVu Sans" w:hAnsiTheme="minorHAnsi"/>
          <w:b/>
          <w:bCs/>
          <w:iCs/>
          <w:kern w:val="1"/>
          <w:sz w:val="22"/>
          <w:szCs w:val="22"/>
          <w:lang w:bidi="hi-IN"/>
        </w:rPr>
        <w:t>udostępniany na wniosek.</w:t>
      </w:r>
      <w:r w:rsidRPr="00E91FCF">
        <w:rPr>
          <w:rFonts w:asciiTheme="minorHAnsi" w:eastAsia="DejaVu Sans" w:hAnsiTheme="minorHAnsi"/>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1BF18105" w14:textId="0BB00573" w:rsidR="00082F24" w:rsidRPr="00E91FCF" w:rsidRDefault="00082F24" w:rsidP="00FC2028">
      <w:pPr>
        <w:pStyle w:val="BodyTextIndentZnak"/>
        <w:numPr>
          <w:ilvl w:val="1"/>
          <w:numId w:val="58"/>
        </w:numPr>
        <w:spacing w:line="276" w:lineRule="auto"/>
        <w:rPr>
          <w:rFonts w:asciiTheme="minorHAnsi" w:eastAsia="DejaVu Sans" w:hAnsiTheme="minorHAnsi"/>
          <w:iCs/>
          <w:kern w:val="1"/>
          <w:sz w:val="22"/>
          <w:szCs w:val="22"/>
          <w:lang w:bidi="hi-IN"/>
        </w:rPr>
      </w:pPr>
      <w:r w:rsidRPr="00E91FCF">
        <w:rPr>
          <w:rFonts w:asciiTheme="minorHAnsi" w:eastAsia="DejaVu Sans" w:hAnsiTheme="minorHAnsi"/>
          <w:iCs/>
          <w:kern w:val="1"/>
          <w:sz w:val="22"/>
          <w:szCs w:val="22"/>
          <w:lang w:bidi="hi-IN"/>
        </w:rPr>
        <w:t>Wykonawca ubiegając się o udzielenie zamówienia publicznego jest zobowiązany do wypełnienia obowiązku informacyjnego przewidzianego w art.</w:t>
      </w:r>
      <w:r w:rsidRPr="00E91FCF">
        <w:rPr>
          <w:rFonts w:asciiTheme="minorHAnsi" w:hAnsi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E91FCF">
        <w:rPr>
          <w:rFonts w:asciiTheme="minorHAnsi" w:hAnsiTheme="minorHAnsi"/>
          <w:sz w:val="22"/>
          <w:szCs w:val="22"/>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w:t>
      </w:r>
      <w:r w:rsidRPr="008A56A4">
        <w:rPr>
          <w:rFonts w:asciiTheme="minorHAnsi" w:hAnsiTheme="minorHAnsi"/>
          <w:sz w:val="22"/>
          <w:szCs w:val="22"/>
        </w:rPr>
        <w:t xml:space="preserve">pkt. </w:t>
      </w:r>
      <w:r w:rsidR="008A56A4" w:rsidRPr="008A56A4">
        <w:rPr>
          <w:rFonts w:asciiTheme="minorHAnsi" w:hAnsiTheme="minorHAnsi"/>
          <w:sz w:val="22"/>
          <w:szCs w:val="22"/>
        </w:rPr>
        <w:t>11</w:t>
      </w:r>
      <w:r w:rsidRPr="008A56A4">
        <w:rPr>
          <w:rFonts w:asciiTheme="minorHAnsi" w:hAnsiTheme="minorHAnsi"/>
          <w:sz w:val="22"/>
          <w:szCs w:val="22"/>
        </w:rPr>
        <w:t xml:space="preserve"> </w:t>
      </w:r>
      <w:r w:rsidRPr="00E91FCF">
        <w:rPr>
          <w:rFonts w:asciiTheme="minorHAnsi" w:hAnsiTheme="minorHAnsi"/>
          <w:sz w:val="22"/>
          <w:szCs w:val="22"/>
        </w:rPr>
        <w:t xml:space="preserve">Formularza ofertowego stanowiącego </w:t>
      </w:r>
      <w:r w:rsidR="00593A02">
        <w:rPr>
          <w:rFonts w:asciiTheme="minorHAnsi" w:hAnsiTheme="minorHAnsi"/>
          <w:b/>
          <w:i/>
          <w:sz w:val="22"/>
          <w:szCs w:val="22"/>
        </w:rPr>
        <w:t>Załącznik nr 2</w:t>
      </w:r>
      <w:r w:rsidR="008A56A4">
        <w:rPr>
          <w:rFonts w:asciiTheme="minorHAnsi" w:hAnsiTheme="minorHAnsi"/>
          <w:b/>
          <w:i/>
          <w:sz w:val="22"/>
          <w:szCs w:val="22"/>
        </w:rPr>
        <w:t xml:space="preserve"> do S</w:t>
      </w:r>
      <w:r w:rsidRPr="00E91FCF">
        <w:rPr>
          <w:rFonts w:asciiTheme="minorHAnsi" w:hAnsiTheme="minorHAnsi"/>
          <w:b/>
          <w:i/>
          <w:sz w:val="22"/>
          <w:szCs w:val="22"/>
        </w:rPr>
        <w:t>WZ</w:t>
      </w:r>
      <w:r w:rsidRPr="00E91FCF">
        <w:rPr>
          <w:rFonts w:asciiTheme="minorHAnsi" w:hAnsiTheme="minorHAnsi"/>
          <w:sz w:val="22"/>
          <w:szCs w:val="22"/>
        </w:rPr>
        <w:t>.</w:t>
      </w:r>
      <w:r w:rsidRPr="00E91FCF">
        <w:rPr>
          <w:rFonts w:asciiTheme="minorHAnsi" w:hAnsiTheme="minorHAnsi"/>
          <w:kern w:val="20"/>
          <w:sz w:val="22"/>
          <w:szCs w:val="22"/>
        </w:rPr>
        <w:t xml:space="preserve"> </w:t>
      </w:r>
    </w:p>
    <w:p w14:paraId="3510D2BB" w14:textId="77777777" w:rsidR="0045657C" w:rsidRDefault="0045657C" w:rsidP="0032673F">
      <w:pPr>
        <w:pStyle w:val="Tekstpodstawowywcity"/>
        <w:spacing w:line="276" w:lineRule="auto"/>
        <w:ind w:left="567" w:firstLine="0"/>
        <w:rPr>
          <w:rFonts w:asciiTheme="minorHAnsi" w:hAnsiTheme="minorHAnsi" w:cs="Times New Roman"/>
          <w:b/>
          <w:bCs/>
          <w:szCs w:val="22"/>
          <w:u w:val="single"/>
          <w:lang w:val="pl-PL"/>
        </w:rPr>
      </w:pPr>
    </w:p>
    <w:p w14:paraId="63DE9293" w14:textId="77777777" w:rsidR="00EF3C04" w:rsidRPr="002F0AE9" w:rsidRDefault="00F76356" w:rsidP="00082F24">
      <w:pPr>
        <w:pStyle w:val="Tekstpodstawowywcity"/>
        <w:numPr>
          <w:ilvl w:val="0"/>
          <w:numId w:val="50"/>
        </w:numPr>
        <w:spacing w:line="276" w:lineRule="auto"/>
        <w:ind w:left="567" w:hanging="567"/>
        <w:rPr>
          <w:rFonts w:asciiTheme="minorHAnsi" w:hAnsiTheme="minorHAnsi" w:cs="Times New Roman"/>
          <w:szCs w:val="22"/>
          <w:u w:val="single"/>
          <w:lang w:val="pl-PL"/>
        </w:rPr>
      </w:pPr>
      <w:r w:rsidRPr="00B83C9B">
        <w:rPr>
          <w:rFonts w:asciiTheme="minorHAnsi" w:hAnsiTheme="minorHAnsi" w:cs="Times New Roman"/>
          <w:b/>
          <w:bCs/>
          <w:szCs w:val="22"/>
          <w:u w:val="single"/>
          <w:lang w:val="pl-PL"/>
        </w:rPr>
        <w:t>Termin związania ofertą</w:t>
      </w:r>
    </w:p>
    <w:p w14:paraId="2D3246FA" w14:textId="1E5D9BDD" w:rsidR="00EF3C04" w:rsidRPr="0028524C" w:rsidRDefault="00EF3C04" w:rsidP="00011B3D">
      <w:pPr>
        <w:pStyle w:val="Tekstpodstawowywcity"/>
        <w:numPr>
          <w:ilvl w:val="1"/>
          <w:numId w:val="35"/>
        </w:numPr>
        <w:spacing w:line="276" w:lineRule="auto"/>
        <w:ind w:left="567" w:hanging="567"/>
        <w:rPr>
          <w:rFonts w:asciiTheme="minorHAnsi" w:hAnsiTheme="minorHAnsi" w:cs="Times New Roman"/>
          <w:b/>
          <w:bCs/>
          <w:szCs w:val="22"/>
          <w:u w:val="single"/>
          <w:lang w:val="pl-PL"/>
        </w:rPr>
      </w:pPr>
      <w:r w:rsidRPr="002F0AE9">
        <w:rPr>
          <w:rFonts w:asciiTheme="minorHAnsi" w:hAnsiTheme="minorHAnsi"/>
          <w:szCs w:val="22"/>
          <w:lang w:val="pl-PL"/>
        </w:rPr>
        <w:t xml:space="preserve">Wykonawca pozostaje związany ofertą do dnia </w:t>
      </w:r>
      <w:r w:rsidR="00DB490B">
        <w:rPr>
          <w:rFonts w:asciiTheme="minorHAnsi" w:hAnsiTheme="minorHAnsi"/>
          <w:b/>
          <w:bCs/>
          <w:szCs w:val="22"/>
          <w:lang w:val="pl-PL"/>
        </w:rPr>
        <w:t>6 lutego</w:t>
      </w:r>
      <w:r w:rsidR="00D7377C">
        <w:rPr>
          <w:rFonts w:asciiTheme="minorHAnsi" w:hAnsiTheme="minorHAnsi"/>
          <w:szCs w:val="22"/>
          <w:lang w:val="pl-PL"/>
        </w:rPr>
        <w:t xml:space="preserve"> </w:t>
      </w:r>
      <w:r w:rsidRPr="0028524C">
        <w:rPr>
          <w:rFonts w:asciiTheme="minorHAnsi" w:hAnsiTheme="minorHAnsi"/>
          <w:b/>
          <w:bCs/>
          <w:szCs w:val="22"/>
          <w:lang w:val="pl-PL"/>
        </w:rPr>
        <w:t>202</w:t>
      </w:r>
      <w:r w:rsidR="00056FA1">
        <w:rPr>
          <w:rFonts w:asciiTheme="minorHAnsi" w:hAnsiTheme="minorHAnsi"/>
          <w:b/>
          <w:bCs/>
          <w:szCs w:val="22"/>
          <w:lang w:val="pl-PL"/>
        </w:rPr>
        <w:t>3</w:t>
      </w:r>
      <w:r w:rsidRPr="0028524C">
        <w:rPr>
          <w:rFonts w:asciiTheme="minorHAnsi" w:hAnsiTheme="minorHAnsi"/>
          <w:b/>
          <w:bCs/>
          <w:szCs w:val="22"/>
          <w:lang w:val="pl-PL"/>
        </w:rPr>
        <w:t xml:space="preserve"> r.</w:t>
      </w:r>
      <w:r w:rsidR="00D7377C">
        <w:rPr>
          <w:rFonts w:asciiTheme="minorHAnsi" w:hAnsiTheme="minorHAnsi"/>
          <w:b/>
          <w:bCs/>
          <w:szCs w:val="22"/>
          <w:lang w:val="pl-PL"/>
        </w:rPr>
        <w:t xml:space="preserve"> (90 dni).</w:t>
      </w:r>
    </w:p>
    <w:p w14:paraId="4890E9C6" w14:textId="77777777" w:rsidR="00EF3C04" w:rsidRPr="00EF3C04" w:rsidRDefault="00EF3C04" w:rsidP="00011B3D">
      <w:pPr>
        <w:pStyle w:val="BodyTextIndentZnak"/>
        <w:numPr>
          <w:ilvl w:val="1"/>
          <w:numId w:val="35"/>
        </w:numPr>
        <w:spacing w:line="276" w:lineRule="auto"/>
        <w:ind w:left="567" w:hanging="567"/>
        <w:rPr>
          <w:rFonts w:asciiTheme="minorHAnsi" w:hAnsiTheme="minorHAnsi"/>
          <w:sz w:val="22"/>
          <w:szCs w:val="22"/>
        </w:rPr>
      </w:pPr>
      <w:r w:rsidRPr="00EF3C04">
        <w:rPr>
          <w:rFonts w:asciiTheme="minorHAnsi" w:hAnsiTheme="minorHAnsi"/>
          <w:sz w:val="22"/>
          <w:szCs w:val="22"/>
        </w:rPr>
        <w:lastRenderedPageBreak/>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w:t>
      </w:r>
    </w:p>
    <w:p w14:paraId="15A81EEE" w14:textId="74E63353" w:rsidR="00EF3C04" w:rsidRPr="00EF3C04" w:rsidRDefault="00EF3C04" w:rsidP="00011B3D">
      <w:pPr>
        <w:pStyle w:val="BodyTextIndentZnak"/>
        <w:numPr>
          <w:ilvl w:val="1"/>
          <w:numId w:val="35"/>
        </w:numPr>
        <w:spacing w:line="276" w:lineRule="auto"/>
        <w:ind w:left="567" w:hanging="567"/>
        <w:rPr>
          <w:rFonts w:asciiTheme="minorHAnsi" w:hAnsiTheme="minorHAnsi"/>
          <w:sz w:val="22"/>
          <w:szCs w:val="22"/>
        </w:rPr>
      </w:pPr>
      <w:r w:rsidRPr="00EF3C04">
        <w:rPr>
          <w:rFonts w:asciiTheme="minorHAnsi" w:hAnsiTheme="minorHAnsi"/>
          <w:sz w:val="22"/>
          <w:szCs w:val="22"/>
        </w:rPr>
        <w:t>Przedłużenie terminu związania ofertą, o którym mowa w pkt</w:t>
      </w:r>
      <w:r w:rsidR="00A749C7">
        <w:rPr>
          <w:rFonts w:asciiTheme="minorHAnsi" w:hAnsiTheme="minorHAnsi"/>
          <w:sz w:val="22"/>
          <w:szCs w:val="22"/>
        </w:rPr>
        <w:t xml:space="preserve"> 15.2</w:t>
      </w:r>
      <w:r w:rsidR="00DA55F2">
        <w:rPr>
          <w:rFonts w:asciiTheme="minorHAnsi" w:hAnsiTheme="minorHAnsi"/>
          <w:sz w:val="22"/>
          <w:szCs w:val="22"/>
        </w:rPr>
        <w:t>.</w:t>
      </w:r>
      <w:r w:rsidR="00A749C7">
        <w:rPr>
          <w:rFonts w:asciiTheme="minorHAnsi" w:hAnsiTheme="minorHAnsi"/>
          <w:sz w:val="22"/>
          <w:szCs w:val="22"/>
        </w:rPr>
        <w:t xml:space="preserve"> SWZ</w:t>
      </w:r>
      <w:r w:rsidRPr="00EF3C04">
        <w:rPr>
          <w:rFonts w:asciiTheme="minorHAnsi" w:hAnsiTheme="minorHAnsi"/>
          <w:sz w:val="22"/>
          <w:szCs w:val="22"/>
        </w:rPr>
        <w:t>, wymaga złożenia przez Wykonawcę pisemnego oświadczenia o wyrażeniu zgody na przedłużenie terminu związania ofertą.</w:t>
      </w:r>
    </w:p>
    <w:p w14:paraId="4BDB5498" w14:textId="77777777" w:rsidR="00D848B2" w:rsidRPr="00217CDC" w:rsidRDefault="00D848B2" w:rsidP="00F76356">
      <w:pPr>
        <w:pStyle w:val="Tekstpodstawowy3"/>
        <w:spacing w:after="0"/>
        <w:ind w:left="180"/>
        <w:rPr>
          <w:bCs/>
          <w:sz w:val="24"/>
          <w:szCs w:val="24"/>
        </w:rPr>
      </w:pPr>
    </w:p>
    <w:p w14:paraId="2916C19D" w14:textId="77777777" w:rsidR="00F76356" w:rsidRPr="008A1663" w:rsidRDefault="00F76356" w:rsidP="00D2230D">
      <w:pPr>
        <w:pStyle w:val="Akapitzlist"/>
        <w:numPr>
          <w:ilvl w:val="0"/>
          <w:numId w:val="9"/>
        </w:numPr>
        <w:spacing w:line="276" w:lineRule="auto"/>
        <w:contextualSpacing w:val="0"/>
        <w:jc w:val="both"/>
        <w:rPr>
          <w:vanish/>
        </w:rPr>
      </w:pPr>
    </w:p>
    <w:p w14:paraId="74869460" w14:textId="77777777" w:rsidR="00F76356" w:rsidRPr="008A1663" w:rsidRDefault="00F76356" w:rsidP="00D2230D">
      <w:pPr>
        <w:pStyle w:val="Akapitzlist"/>
        <w:numPr>
          <w:ilvl w:val="0"/>
          <w:numId w:val="9"/>
        </w:numPr>
        <w:spacing w:line="276" w:lineRule="auto"/>
        <w:contextualSpacing w:val="0"/>
        <w:jc w:val="both"/>
        <w:rPr>
          <w:vanish/>
        </w:rPr>
      </w:pPr>
    </w:p>
    <w:p w14:paraId="187F57B8" w14:textId="77777777" w:rsidR="00F76356" w:rsidRPr="008A1663" w:rsidRDefault="00F76356" w:rsidP="00D2230D">
      <w:pPr>
        <w:pStyle w:val="Akapitzlist"/>
        <w:numPr>
          <w:ilvl w:val="0"/>
          <w:numId w:val="9"/>
        </w:numPr>
        <w:spacing w:line="276" w:lineRule="auto"/>
        <w:contextualSpacing w:val="0"/>
        <w:jc w:val="both"/>
        <w:rPr>
          <w:vanish/>
        </w:rPr>
      </w:pPr>
    </w:p>
    <w:p w14:paraId="0CF7438F" w14:textId="586982DD" w:rsidR="00F76356" w:rsidRPr="00217CDC" w:rsidRDefault="00F76356" w:rsidP="001957F8">
      <w:pPr>
        <w:spacing w:after="0" w:line="276" w:lineRule="auto"/>
        <w:ind w:left="567" w:hanging="567"/>
        <w:jc w:val="both"/>
        <w:rPr>
          <w:b/>
          <w:u w:val="single"/>
        </w:rPr>
      </w:pPr>
      <w:r>
        <w:rPr>
          <w:b/>
        </w:rPr>
        <w:t>1</w:t>
      </w:r>
      <w:r w:rsidR="00E91FCF">
        <w:rPr>
          <w:b/>
        </w:rPr>
        <w:t>6</w:t>
      </w:r>
      <w:r w:rsidRPr="00217CDC">
        <w:rPr>
          <w:b/>
        </w:rPr>
        <w:t>.</w:t>
      </w:r>
      <w:r w:rsidRPr="00217CDC">
        <w:t xml:space="preserve"> </w:t>
      </w:r>
      <w:r>
        <w:tab/>
      </w:r>
      <w:r w:rsidR="002A23DD">
        <w:rPr>
          <w:b/>
          <w:u w:val="single"/>
        </w:rPr>
        <w:t>Miejsce i t</w:t>
      </w:r>
      <w:r w:rsidR="002A23DD" w:rsidRPr="00B83C9B">
        <w:rPr>
          <w:b/>
          <w:u w:val="single"/>
        </w:rPr>
        <w:t>ermin otwarcia ofert</w:t>
      </w:r>
    </w:p>
    <w:p w14:paraId="56890B89" w14:textId="56331FC6" w:rsidR="0045709C" w:rsidRPr="003D6179" w:rsidRDefault="0045709C" w:rsidP="0045709C">
      <w:pPr>
        <w:pStyle w:val="Akapitzlist"/>
        <w:widowControl w:val="0"/>
        <w:numPr>
          <w:ilvl w:val="1"/>
          <w:numId w:val="34"/>
        </w:numPr>
        <w:suppressAutoHyphens/>
        <w:spacing w:line="276" w:lineRule="auto"/>
        <w:ind w:left="567" w:hanging="567"/>
        <w:jc w:val="both"/>
        <w:rPr>
          <w:rFonts w:asciiTheme="minorHAnsi" w:hAnsiTheme="minorHAnsi" w:cstheme="minorHAnsi"/>
          <w:sz w:val="22"/>
          <w:szCs w:val="22"/>
        </w:rPr>
      </w:pPr>
      <w:r w:rsidRPr="003D6179">
        <w:rPr>
          <w:rFonts w:asciiTheme="minorHAnsi" w:hAnsiTheme="minorHAnsi" w:cstheme="minorHAnsi"/>
          <w:sz w:val="22"/>
          <w:szCs w:val="22"/>
        </w:rPr>
        <w:t xml:space="preserve">Ofertę wraz z załącznikami należy złożyć za pośrednictwem Platformy pod adresem: </w:t>
      </w:r>
      <w:hyperlink r:id="rId20" w:history="1">
        <w:r w:rsidRPr="003D6179">
          <w:rPr>
            <w:rStyle w:val="Hipercze"/>
            <w:rFonts w:asciiTheme="minorHAnsi" w:hAnsiTheme="minorHAnsi" w:cstheme="minorHAnsi"/>
            <w:sz w:val="22"/>
            <w:szCs w:val="22"/>
          </w:rPr>
          <w:t>https://platformazakupowa.pl/pn/gminanowosolna</w:t>
        </w:r>
      </w:hyperlink>
      <w:r w:rsidRPr="003D6179">
        <w:rPr>
          <w:rFonts w:asciiTheme="minorHAnsi" w:hAnsiTheme="minorHAnsi" w:cstheme="minorHAnsi"/>
          <w:b/>
          <w:sz w:val="22"/>
          <w:szCs w:val="22"/>
        </w:rPr>
        <w:t xml:space="preserve"> </w:t>
      </w:r>
      <w:r w:rsidRPr="003D6179">
        <w:rPr>
          <w:rFonts w:asciiTheme="minorHAnsi" w:hAnsiTheme="minorHAnsi" w:cstheme="minorHAnsi"/>
          <w:sz w:val="22"/>
          <w:szCs w:val="22"/>
        </w:rPr>
        <w:t>w terminie najpóźniej do dnia</w:t>
      </w:r>
      <w:r w:rsidR="00593A02">
        <w:rPr>
          <w:rFonts w:asciiTheme="minorHAnsi" w:hAnsiTheme="minorHAnsi" w:cstheme="minorHAnsi"/>
          <w:sz w:val="22"/>
          <w:szCs w:val="22"/>
        </w:rPr>
        <w:t xml:space="preserve"> </w:t>
      </w:r>
      <w:r w:rsidR="003750F6">
        <w:rPr>
          <w:rFonts w:asciiTheme="minorHAnsi" w:hAnsiTheme="minorHAnsi" w:cstheme="minorHAnsi"/>
          <w:b/>
          <w:bCs/>
          <w:sz w:val="22"/>
          <w:szCs w:val="22"/>
        </w:rPr>
        <w:t>8</w:t>
      </w:r>
      <w:r w:rsidR="000812FC">
        <w:rPr>
          <w:rFonts w:asciiTheme="minorHAnsi" w:hAnsiTheme="minorHAnsi" w:cstheme="minorHAnsi"/>
          <w:b/>
          <w:bCs/>
          <w:sz w:val="22"/>
          <w:szCs w:val="22"/>
        </w:rPr>
        <w:t xml:space="preserve"> listopada</w:t>
      </w:r>
      <w:r w:rsidR="00016997">
        <w:rPr>
          <w:rFonts w:asciiTheme="minorHAnsi" w:hAnsiTheme="minorHAnsi" w:cstheme="minorHAnsi"/>
          <w:b/>
          <w:bCs/>
          <w:sz w:val="22"/>
          <w:szCs w:val="22"/>
        </w:rPr>
        <w:t xml:space="preserve"> </w:t>
      </w:r>
      <w:r w:rsidRPr="003D6179">
        <w:rPr>
          <w:rFonts w:asciiTheme="minorHAnsi" w:hAnsiTheme="minorHAnsi" w:cstheme="minorHAnsi"/>
          <w:b/>
          <w:sz w:val="22"/>
          <w:szCs w:val="22"/>
        </w:rPr>
        <w:t>202</w:t>
      </w:r>
      <w:r w:rsidR="00056FA1">
        <w:rPr>
          <w:rFonts w:asciiTheme="minorHAnsi" w:hAnsiTheme="minorHAnsi" w:cstheme="minorHAnsi"/>
          <w:b/>
          <w:sz w:val="22"/>
          <w:szCs w:val="22"/>
        </w:rPr>
        <w:t>2</w:t>
      </w:r>
      <w:r w:rsidRPr="003D6179">
        <w:rPr>
          <w:rFonts w:asciiTheme="minorHAnsi" w:hAnsiTheme="minorHAnsi" w:cstheme="minorHAnsi"/>
          <w:b/>
          <w:sz w:val="22"/>
          <w:szCs w:val="22"/>
        </w:rPr>
        <w:t xml:space="preserve"> r. </w:t>
      </w:r>
      <w:r w:rsidRPr="003D6179">
        <w:rPr>
          <w:rFonts w:asciiTheme="minorHAnsi" w:hAnsiTheme="minorHAnsi" w:cstheme="minorHAnsi"/>
          <w:b/>
          <w:bCs/>
          <w:sz w:val="22"/>
          <w:szCs w:val="22"/>
        </w:rPr>
        <w:t xml:space="preserve">do godz. </w:t>
      </w:r>
      <w:r>
        <w:rPr>
          <w:rFonts w:asciiTheme="minorHAnsi" w:hAnsiTheme="minorHAnsi" w:cstheme="minorHAnsi"/>
          <w:b/>
          <w:bCs/>
          <w:sz w:val="22"/>
          <w:szCs w:val="22"/>
        </w:rPr>
        <w:t>1</w:t>
      </w:r>
      <w:r w:rsidR="000812FC">
        <w:rPr>
          <w:rFonts w:asciiTheme="minorHAnsi" w:hAnsiTheme="minorHAnsi" w:cstheme="minorHAnsi"/>
          <w:b/>
          <w:bCs/>
          <w:sz w:val="22"/>
          <w:szCs w:val="22"/>
        </w:rPr>
        <w:t>2</w:t>
      </w:r>
      <w:r>
        <w:rPr>
          <w:rFonts w:asciiTheme="minorHAnsi" w:hAnsiTheme="minorHAnsi" w:cstheme="minorHAnsi"/>
          <w:b/>
          <w:bCs/>
          <w:sz w:val="22"/>
          <w:szCs w:val="22"/>
        </w:rPr>
        <w:t>:</w:t>
      </w:r>
      <w:r w:rsidR="00016997">
        <w:rPr>
          <w:rFonts w:asciiTheme="minorHAnsi" w:hAnsiTheme="minorHAnsi" w:cstheme="minorHAnsi"/>
          <w:b/>
          <w:bCs/>
          <w:sz w:val="22"/>
          <w:szCs w:val="22"/>
        </w:rPr>
        <w:t>00</w:t>
      </w:r>
      <w:r w:rsidRPr="003D6179">
        <w:rPr>
          <w:rFonts w:asciiTheme="minorHAnsi" w:hAnsiTheme="minorHAnsi" w:cstheme="minorHAnsi"/>
          <w:b/>
          <w:bCs/>
          <w:sz w:val="22"/>
          <w:szCs w:val="22"/>
        </w:rPr>
        <w:t>.</w:t>
      </w:r>
      <w:r w:rsidRPr="003D6179">
        <w:rPr>
          <w:rFonts w:asciiTheme="minorHAnsi" w:hAnsiTheme="minorHAnsi" w:cstheme="minorHAnsi"/>
          <w:sz w:val="22"/>
          <w:szCs w:val="22"/>
        </w:rPr>
        <w:t xml:space="preserve"> </w:t>
      </w:r>
    </w:p>
    <w:p w14:paraId="628C7DFB" w14:textId="2C88AF5C" w:rsidR="0045709C" w:rsidRPr="00A62900" w:rsidRDefault="0045709C" w:rsidP="0045709C">
      <w:pPr>
        <w:pStyle w:val="BodyTextIndentZnak"/>
        <w:numPr>
          <w:ilvl w:val="1"/>
          <w:numId w:val="34"/>
        </w:numPr>
        <w:spacing w:line="276" w:lineRule="auto"/>
        <w:ind w:left="567" w:hanging="567"/>
        <w:rPr>
          <w:rFonts w:asciiTheme="minorHAnsi" w:hAnsiTheme="minorHAnsi"/>
          <w:sz w:val="22"/>
          <w:szCs w:val="22"/>
        </w:rPr>
      </w:pPr>
      <w:r w:rsidRPr="00A62900">
        <w:rPr>
          <w:rFonts w:asciiTheme="minorHAnsi" w:hAnsiTheme="minorHAnsi"/>
          <w:b/>
          <w:sz w:val="22"/>
          <w:szCs w:val="22"/>
        </w:rPr>
        <w:t xml:space="preserve">Otwarcie ofert nastąpi dnia </w:t>
      </w:r>
      <w:r w:rsidR="003750F6">
        <w:rPr>
          <w:rFonts w:asciiTheme="minorHAnsi" w:hAnsiTheme="minorHAnsi"/>
          <w:b/>
          <w:sz w:val="22"/>
          <w:szCs w:val="22"/>
        </w:rPr>
        <w:t>8</w:t>
      </w:r>
      <w:r w:rsidR="000812FC">
        <w:rPr>
          <w:rFonts w:asciiTheme="minorHAnsi" w:hAnsiTheme="minorHAnsi"/>
          <w:b/>
          <w:sz w:val="22"/>
          <w:szCs w:val="22"/>
        </w:rPr>
        <w:t xml:space="preserve"> listopada</w:t>
      </w:r>
      <w:r>
        <w:rPr>
          <w:rFonts w:asciiTheme="minorHAnsi" w:hAnsiTheme="minorHAnsi"/>
          <w:b/>
          <w:sz w:val="22"/>
          <w:szCs w:val="22"/>
        </w:rPr>
        <w:t xml:space="preserve"> </w:t>
      </w:r>
      <w:r w:rsidRPr="00A62900">
        <w:rPr>
          <w:rFonts w:asciiTheme="minorHAnsi" w:hAnsiTheme="minorHAnsi"/>
          <w:b/>
          <w:sz w:val="22"/>
          <w:szCs w:val="22"/>
        </w:rPr>
        <w:t>202</w:t>
      </w:r>
      <w:r w:rsidR="00056FA1">
        <w:rPr>
          <w:rFonts w:asciiTheme="minorHAnsi" w:hAnsiTheme="minorHAnsi"/>
          <w:b/>
          <w:sz w:val="22"/>
          <w:szCs w:val="22"/>
        </w:rPr>
        <w:t>2</w:t>
      </w:r>
      <w:r w:rsidRPr="00A62900">
        <w:rPr>
          <w:rFonts w:asciiTheme="minorHAnsi" w:hAnsiTheme="minorHAnsi"/>
          <w:b/>
          <w:sz w:val="22"/>
          <w:szCs w:val="22"/>
        </w:rPr>
        <w:t xml:space="preserve"> r. </w:t>
      </w:r>
      <w:r w:rsidRPr="00A62900">
        <w:rPr>
          <w:rFonts w:asciiTheme="minorHAnsi" w:hAnsiTheme="minorHAnsi"/>
          <w:b/>
          <w:bCs/>
          <w:sz w:val="22"/>
          <w:szCs w:val="22"/>
        </w:rPr>
        <w:t xml:space="preserve">o godz. </w:t>
      </w:r>
      <w:r>
        <w:rPr>
          <w:rFonts w:asciiTheme="minorHAnsi" w:hAnsiTheme="minorHAnsi"/>
          <w:b/>
          <w:bCs/>
          <w:sz w:val="22"/>
          <w:szCs w:val="22"/>
        </w:rPr>
        <w:t>1</w:t>
      </w:r>
      <w:r w:rsidR="000812FC">
        <w:rPr>
          <w:rFonts w:asciiTheme="minorHAnsi" w:hAnsiTheme="minorHAnsi"/>
          <w:b/>
          <w:bCs/>
          <w:sz w:val="22"/>
          <w:szCs w:val="22"/>
        </w:rPr>
        <w:t>2</w:t>
      </w:r>
      <w:r>
        <w:rPr>
          <w:rFonts w:asciiTheme="minorHAnsi" w:hAnsiTheme="minorHAnsi"/>
          <w:b/>
          <w:bCs/>
          <w:sz w:val="22"/>
          <w:szCs w:val="22"/>
        </w:rPr>
        <w:t>:</w:t>
      </w:r>
      <w:r w:rsidR="00016997">
        <w:rPr>
          <w:rFonts w:asciiTheme="minorHAnsi" w:hAnsiTheme="minorHAnsi"/>
          <w:b/>
          <w:bCs/>
          <w:sz w:val="22"/>
          <w:szCs w:val="22"/>
        </w:rPr>
        <w:t>30</w:t>
      </w:r>
      <w:r w:rsidRPr="00A62900">
        <w:rPr>
          <w:rFonts w:asciiTheme="minorHAnsi" w:hAnsiTheme="minorHAnsi"/>
          <w:b/>
          <w:sz w:val="22"/>
          <w:szCs w:val="22"/>
        </w:rPr>
        <w:t xml:space="preserve"> za pomocą Platformy. </w:t>
      </w:r>
    </w:p>
    <w:p w14:paraId="42C9DFA6" w14:textId="77777777" w:rsidR="0045709C" w:rsidRPr="00A62900" w:rsidRDefault="0045709C" w:rsidP="0045709C">
      <w:pPr>
        <w:pStyle w:val="BodyTextIndentZnak"/>
        <w:numPr>
          <w:ilvl w:val="1"/>
          <w:numId w:val="34"/>
        </w:numPr>
        <w:spacing w:line="276" w:lineRule="auto"/>
        <w:ind w:left="567" w:hanging="567"/>
        <w:rPr>
          <w:rFonts w:asciiTheme="minorHAnsi" w:hAnsiTheme="minorHAnsi"/>
          <w:sz w:val="22"/>
          <w:szCs w:val="22"/>
        </w:rPr>
      </w:pPr>
      <w:r w:rsidRPr="00A62900">
        <w:rPr>
          <w:rFonts w:asciiTheme="minorHAnsi" w:hAnsiTheme="minorHAnsi"/>
          <w:sz w:val="22"/>
          <w:szCs w:val="22"/>
        </w:rPr>
        <w:t>W przypadku awarii Platformy, która by spowodowała brak możliwości otwarcia ofert w terminie określonym przez zamawiającego, otwarcie ofert nastąpi niezwłocznie po usunięciu awarii.</w:t>
      </w:r>
    </w:p>
    <w:p w14:paraId="5595B87F" w14:textId="77777777" w:rsidR="0045709C" w:rsidRPr="00A62900" w:rsidRDefault="0045709C" w:rsidP="0045709C">
      <w:pPr>
        <w:pStyle w:val="BodyTextIndentZnak"/>
        <w:numPr>
          <w:ilvl w:val="1"/>
          <w:numId w:val="34"/>
        </w:numPr>
        <w:spacing w:line="276" w:lineRule="auto"/>
        <w:ind w:left="567" w:hanging="567"/>
        <w:rPr>
          <w:rFonts w:asciiTheme="minorHAnsi" w:hAnsiTheme="minorHAnsi"/>
          <w:sz w:val="22"/>
          <w:szCs w:val="22"/>
        </w:rPr>
      </w:pPr>
      <w:r w:rsidRPr="00A62900">
        <w:rPr>
          <w:rFonts w:asciiTheme="minorHAnsi" w:hAnsiTheme="minorHAnsi"/>
          <w:sz w:val="22"/>
          <w:szCs w:val="22"/>
        </w:rPr>
        <w:t>Zamawiający poinformuje o zmianie terminu otwarcia ofert na stronie internetowej prowadzonego postępowania.</w:t>
      </w:r>
    </w:p>
    <w:p w14:paraId="6BD3CE21" w14:textId="77777777" w:rsidR="0045709C" w:rsidRPr="00A62900" w:rsidRDefault="0045709C" w:rsidP="0045709C">
      <w:pPr>
        <w:pStyle w:val="BodyTextIndentZnak"/>
        <w:numPr>
          <w:ilvl w:val="1"/>
          <w:numId w:val="34"/>
        </w:numPr>
        <w:spacing w:line="276" w:lineRule="auto"/>
        <w:ind w:left="567" w:hanging="567"/>
        <w:rPr>
          <w:rFonts w:asciiTheme="minorHAnsi" w:hAnsiTheme="minorHAnsi"/>
          <w:sz w:val="22"/>
          <w:szCs w:val="22"/>
        </w:rPr>
      </w:pPr>
      <w:r w:rsidRPr="00A62900">
        <w:rPr>
          <w:rFonts w:asciiTheme="minorHAnsi" w:hAnsiTheme="minorHAnsi"/>
          <w:sz w:val="22"/>
          <w:szCs w:val="22"/>
        </w:rPr>
        <w:t>Zamawiający, najpóźniej przed otwarciem ofert, udostępni  na stronie internetowej prowadzonego postępowania informację o kwocie, jaką zamierza przeznaczyć na sfinansowanie zamówienia.</w:t>
      </w:r>
    </w:p>
    <w:p w14:paraId="3797BAB4" w14:textId="77777777" w:rsidR="0045709C" w:rsidRPr="00A62900" w:rsidRDefault="0045709C" w:rsidP="0045709C">
      <w:pPr>
        <w:pStyle w:val="BodyTextIndentZnak"/>
        <w:numPr>
          <w:ilvl w:val="1"/>
          <w:numId w:val="34"/>
        </w:numPr>
        <w:spacing w:line="276" w:lineRule="auto"/>
        <w:ind w:left="567" w:hanging="567"/>
        <w:rPr>
          <w:rFonts w:asciiTheme="minorHAnsi" w:hAnsiTheme="minorHAnsi"/>
          <w:sz w:val="22"/>
          <w:szCs w:val="22"/>
        </w:rPr>
      </w:pPr>
      <w:r w:rsidRPr="00A62900">
        <w:rPr>
          <w:rFonts w:asciiTheme="minorHAnsi" w:hAnsiTheme="minorHAnsi"/>
          <w:sz w:val="22"/>
          <w:szCs w:val="22"/>
        </w:rPr>
        <w:t>Zamawiający niezwłocznie po otwarciu ofert, udostępni na Platformie w sekcji „Komunikaty” na stronie danego postępowania informacje o:</w:t>
      </w:r>
    </w:p>
    <w:p w14:paraId="52E268D3" w14:textId="77777777" w:rsidR="0045709C" w:rsidRPr="00A62900" w:rsidRDefault="0045709C" w:rsidP="0045709C">
      <w:pPr>
        <w:pStyle w:val="ZLITLITwPKTzmlitwpktliter"/>
        <w:spacing w:line="276" w:lineRule="auto"/>
        <w:ind w:left="1134" w:hanging="567"/>
        <w:rPr>
          <w:rFonts w:asciiTheme="minorHAnsi" w:hAnsiTheme="minorHAnsi" w:cs="Times New Roman"/>
          <w:sz w:val="22"/>
          <w:szCs w:val="22"/>
        </w:rPr>
      </w:pPr>
      <w:r w:rsidRPr="00A62900">
        <w:rPr>
          <w:rFonts w:asciiTheme="minorHAnsi" w:hAnsiTheme="minorHAnsi" w:cs="Times New Roman"/>
          <w:sz w:val="22"/>
          <w:szCs w:val="22"/>
        </w:rPr>
        <w:t>16.6.a) nazwach albo imionach i nazwiskach oraz siedzibach lub miejscach prowadzonej działalności gospodarczej albo miejscach zamieszkania wykonawców, których oferty zostały otwarte;</w:t>
      </w:r>
    </w:p>
    <w:p w14:paraId="6FFBD3EC" w14:textId="77777777" w:rsidR="005679D8" w:rsidRPr="00B83C9B" w:rsidRDefault="005679D8" w:rsidP="00B83C9B">
      <w:pPr>
        <w:pStyle w:val="Tekstpodstawowy"/>
        <w:spacing w:line="240" w:lineRule="auto"/>
        <w:ind w:left="564" w:right="127"/>
        <w:rPr>
          <w:rFonts w:asciiTheme="minorHAnsi" w:hAnsiTheme="minorHAnsi" w:cs="Times New Roman"/>
          <w:color w:val="000000"/>
          <w:sz w:val="22"/>
          <w:szCs w:val="22"/>
        </w:rPr>
      </w:pPr>
    </w:p>
    <w:p w14:paraId="36AF6883" w14:textId="5A16CBCF" w:rsidR="00F76356" w:rsidRPr="009C6A25" w:rsidRDefault="009C6A25" w:rsidP="00D2230D">
      <w:pPr>
        <w:pStyle w:val="Tekstpodstawowy"/>
        <w:widowControl w:val="0"/>
        <w:numPr>
          <w:ilvl w:val="0"/>
          <w:numId w:val="12"/>
        </w:numPr>
        <w:tabs>
          <w:tab w:val="left" w:pos="567"/>
        </w:tabs>
        <w:spacing w:line="276" w:lineRule="auto"/>
        <w:ind w:left="567" w:hanging="567"/>
        <w:rPr>
          <w:rFonts w:asciiTheme="minorHAnsi" w:hAnsiTheme="minorHAnsi" w:cs="Times New Roman"/>
          <w:b/>
          <w:sz w:val="22"/>
          <w:szCs w:val="22"/>
          <w:u w:val="single"/>
        </w:rPr>
      </w:pPr>
      <w:r>
        <w:rPr>
          <w:rFonts w:asciiTheme="minorHAnsi" w:hAnsiTheme="minorHAnsi" w:cs="Times New Roman"/>
          <w:b/>
          <w:color w:val="0F0F0F"/>
          <w:sz w:val="22"/>
          <w:szCs w:val="22"/>
          <w:u w:val="single"/>
        </w:rPr>
        <w:t>Podwykonawstwo</w:t>
      </w:r>
    </w:p>
    <w:p w14:paraId="307C48D4" w14:textId="77777777" w:rsidR="00D662DE" w:rsidRPr="00D662DE"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201B84B4" w14:textId="77777777" w:rsidR="00D662DE" w:rsidRPr="00D662DE"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6272852D" w14:textId="77777777" w:rsidR="00D662DE" w:rsidRPr="00D662DE"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6DD4DCFC" w14:textId="77777777" w:rsidR="00D662DE" w:rsidRPr="00D662DE"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0AA93B0E" w14:textId="77777777" w:rsidR="00D662DE" w:rsidRPr="00D662DE"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75C2FA49" w14:textId="77777777" w:rsidR="00D662DE" w:rsidRPr="00D662DE"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705ADC1C" w14:textId="194B387E" w:rsidR="00F76356" w:rsidRPr="00B83C9B" w:rsidRDefault="00F76356" w:rsidP="00D2230D">
      <w:pPr>
        <w:pStyle w:val="Tekstpodstawowy"/>
        <w:widowControl w:val="0"/>
        <w:numPr>
          <w:ilvl w:val="1"/>
          <w:numId w:val="11"/>
        </w:numPr>
        <w:tabs>
          <w:tab w:val="left" w:pos="567"/>
          <w:tab w:val="left" w:pos="1134"/>
        </w:tabs>
        <w:spacing w:line="276" w:lineRule="auto"/>
        <w:ind w:left="567" w:right="-2" w:hanging="567"/>
        <w:rPr>
          <w:rFonts w:asciiTheme="minorHAnsi" w:hAnsiTheme="minorHAnsi" w:cs="Times New Roman"/>
          <w:sz w:val="22"/>
          <w:szCs w:val="22"/>
        </w:rPr>
      </w:pPr>
      <w:r w:rsidRPr="00B83C9B">
        <w:rPr>
          <w:rFonts w:asciiTheme="minorHAnsi" w:hAnsiTheme="minorHAnsi" w:cs="Times New Roman"/>
          <w:color w:val="0F0F0F"/>
          <w:sz w:val="22"/>
          <w:szCs w:val="22"/>
        </w:rPr>
        <w:t xml:space="preserve">Zamawiający </w:t>
      </w:r>
      <w:r w:rsidRPr="00B83C9B">
        <w:rPr>
          <w:rFonts w:asciiTheme="minorHAnsi" w:hAnsiTheme="minorHAnsi" w:cs="Times New Roman"/>
          <w:b/>
          <w:color w:val="0F0F0F"/>
          <w:sz w:val="22"/>
          <w:szCs w:val="22"/>
        </w:rPr>
        <w:t xml:space="preserve">nie zastrzega </w:t>
      </w:r>
      <w:r w:rsidRPr="00B83C9B">
        <w:rPr>
          <w:rFonts w:asciiTheme="minorHAnsi" w:hAnsiTheme="minorHAnsi" w:cs="Times New Roman"/>
          <w:color w:val="0F0F0F"/>
          <w:sz w:val="22"/>
          <w:szCs w:val="22"/>
        </w:rPr>
        <w:t>obowiązku osobistego wykonania przez Wykonawcę kluczowych części zamówienia.</w:t>
      </w:r>
    </w:p>
    <w:p w14:paraId="07EA3EF9" w14:textId="77777777" w:rsidR="00F76356" w:rsidRPr="00B83C9B" w:rsidRDefault="00F76356" w:rsidP="00D2230D">
      <w:pPr>
        <w:pStyle w:val="Tekstpodstawowy"/>
        <w:widowControl w:val="0"/>
        <w:numPr>
          <w:ilvl w:val="1"/>
          <w:numId w:val="11"/>
        </w:numPr>
        <w:tabs>
          <w:tab w:val="left" w:pos="567"/>
          <w:tab w:val="left" w:pos="1134"/>
        </w:tabs>
        <w:spacing w:line="276" w:lineRule="auto"/>
        <w:ind w:left="567" w:right="-2" w:hanging="567"/>
        <w:rPr>
          <w:rFonts w:asciiTheme="minorHAnsi" w:hAnsiTheme="minorHAnsi" w:cs="Times New Roman"/>
          <w:sz w:val="22"/>
          <w:szCs w:val="22"/>
        </w:rPr>
      </w:pPr>
      <w:r w:rsidRPr="00B83C9B">
        <w:rPr>
          <w:rFonts w:asciiTheme="minorHAnsi" w:hAnsiTheme="minorHAnsi" w:cs="Times New Roman"/>
          <w:color w:val="0F0F0F"/>
          <w:sz w:val="22"/>
          <w:szCs w:val="22"/>
        </w:rPr>
        <w:t>Wykonawca może powierzyć wykonanie części zamówienia podwykonawcy.</w:t>
      </w:r>
    </w:p>
    <w:p w14:paraId="62AB3AB6" w14:textId="77777777" w:rsidR="00F76356" w:rsidRPr="00B83C9B" w:rsidRDefault="00F76356" w:rsidP="00D2230D">
      <w:pPr>
        <w:pStyle w:val="Tekstpodstawowy"/>
        <w:widowControl w:val="0"/>
        <w:numPr>
          <w:ilvl w:val="1"/>
          <w:numId w:val="11"/>
        </w:numPr>
        <w:tabs>
          <w:tab w:val="left" w:pos="567"/>
        </w:tabs>
        <w:spacing w:line="276" w:lineRule="auto"/>
        <w:ind w:left="567" w:right="-2" w:hanging="567"/>
        <w:rPr>
          <w:rFonts w:asciiTheme="minorHAnsi" w:hAnsiTheme="minorHAnsi" w:cs="Times New Roman"/>
          <w:color w:val="000000"/>
          <w:sz w:val="22"/>
          <w:szCs w:val="22"/>
        </w:rPr>
      </w:pPr>
      <w:r w:rsidRPr="00B83C9B">
        <w:rPr>
          <w:rFonts w:asciiTheme="minorHAnsi" w:hAnsiTheme="minorHAnsi" w:cs="Times New Roman"/>
          <w:color w:val="0F0F0F"/>
          <w:sz w:val="22"/>
          <w:szCs w:val="22"/>
        </w:rPr>
        <w:t>Zamawiający żąda wskazania przez Wykonawcę w treści Formularza Oferty części zamówienia, których wykonanie zamierza powierzyć podwykonawcom, i podania przez Wykonawcę firm podwykonawców.</w:t>
      </w:r>
    </w:p>
    <w:p w14:paraId="6E36661F" w14:textId="77777777" w:rsidR="00B83C9B" w:rsidRDefault="00B83C9B" w:rsidP="00A21C77">
      <w:pPr>
        <w:pStyle w:val="Tekstpodstawowy"/>
        <w:spacing w:line="276" w:lineRule="auto"/>
        <w:rPr>
          <w:rFonts w:ascii="Times New Roman" w:hAnsi="Times New Roman" w:cs="Times New Roman"/>
          <w:b/>
          <w:iCs/>
        </w:rPr>
      </w:pPr>
    </w:p>
    <w:p w14:paraId="3CC4463F" w14:textId="53E554B4" w:rsidR="00F76356" w:rsidRPr="00B83C9B" w:rsidRDefault="00F76356" w:rsidP="00A21C77">
      <w:pPr>
        <w:pStyle w:val="Tekstpodstawowy2"/>
        <w:spacing w:after="0" w:line="276" w:lineRule="auto"/>
        <w:ind w:left="567" w:hanging="567"/>
        <w:rPr>
          <w:rFonts w:asciiTheme="minorHAnsi" w:hAnsiTheme="minorHAnsi"/>
          <w:b/>
          <w:sz w:val="22"/>
          <w:szCs w:val="22"/>
          <w:u w:val="single"/>
        </w:rPr>
      </w:pPr>
      <w:r w:rsidRPr="00B83C9B">
        <w:rPr>
          <w:rFonts w:asciiTheme="minorHAnsi" w:hAnsiTheme="minorHAnsi"/>
          <w:b/>
          <w:sz w:val="22"/>
          <w:szCs w:val="22"/>
        </w:rPr>
        <w:t>1</w:t>
      </w:r>
      <w:r w:rsidR="00D662DE">
        <w:rPr>
          <w:rFonts w:asciiTheme="minorHAnsi" w:hAnsiTheme="minorHAnsi"/>
          <w:b/>
          <w:sz w:val="22"/>
          <w:szCs w:val="22"/>
        </w:rPr>
        <w:t>8</w:t>
      </w:r>
      <w:r w:rsidRPr="00B83C9B">
        <w:rPr>
          <w:rFonts w:asciiTheme="minorHAnsi" w:hAnsiTheme="minorHAnsi"/>
          <w:b/>
          <w:sz w:val="22"/>
          <w:szCs w:val="22"/>
        </w:rPr>
        <w:t xml:space="preserve">. </w:t>
      </w:r>
      <w:r w:rsidRPr="00B83C9B">
        <w:rPr>
          <w:rFonts w:asciiTheme="minorHAnsi" w:hAnsiTheme="minorHAnsi"/>
          <w:b/>
          <w:sz w:val="22"/>
          <w:szCs w:val="22"/>
        </w:rPr>
        <w:tab/>
      </w:r>
      <w:r w:rsidRPr="00B83C9B">
        <w:rPr>
          <w:rFonts w:asciiTheme="minorHAnsi" w:hAnsiTheme="minorHAnsi"/>
          <w:b/>
          <w:sz w:val="22"/>
          <w:szCs w:val="22"/>
          <w:u w:val="single"/>
        </w:rPr>
        <w:t>Opis sposobu obliczenia ceny</w:t>
      </w:r>
    </w:p>
    <w:p w14:paraId="52C7C920" w14:textId="77777777" w:rsidR="0095784D" w:rsidRPr="0095784D" w:rsidRDefault="0095784D" w:rsidP="00D2230D">
      <w:pPr>
        <w:pStyle w:val="Akapitzlist"/>
        <w:numPr>
          <w:ilvl w:val="0"/>
          <w:numId w:val="7"/>
        </w:numPr>
        <w:tabs>
          <w:tab w:val="left" w:pos="0"/>
        </w:tabs>
        <w:spacing w:line="276" w:lineRule="auto"/>
        <w:contextualSpacing w:val="0"/>
        <w:jc w:val="both"/>
        <w:rPr>
          <w:rFonts w:asciiTheme="minorHAnsi" w:hAnsiTheme="minorHAnsi"/>
          <w:vanish/>
          <w:sz w:val="22"/>
          <w:szCs w:val="22"/>
        </w:rPr>
      </w:pPr>
    </w:p>
    <w:p w14:paraId="06F949DE" w14:textId="77777777" w:rsidR="0095784D" w:rsidRPr="0095784D" w:rsidRDefault="0095784D" w:rsidP="00D2230D">
      <w:pPr>
        <w:pStyle w:val="Akapitzlist"/>
        <w:numPr>
          <w:ilvl w:val="0"/>
          <w:numId w:val="7"/>
        </w:numPr>
        <w:tabs>
          <w:tab w:val="left" w:pos="0"/>
        </w:tabs>
        <w:spacing w:line="276" w:lineRule="auto"/>
        <w:contextualSpacing w:val="0"/>
        <w:jc w:val="both"/>
        <w:rPr>
          <w:rFonts w:asciiTheme="minorHAnsi" w:hAnsiTheme="minorHAnsi"/>
          <w:vanish/>
          <w:sz w:val="22"/>
          <w:szCs w:val="22"/>
        </w:rPr>
      </w:pPr>
    </w:p>
    <w:p w14:paraId="4A64B897" w14:textId="77777777" w:rsidR="0095784D" w:rsidRPr="0095784D" w:rsidRDefault="0095784D" w:rsidP="00D2230D">
      <w:pPr>
        <w:pStyle w:val="Akapitzlist"/>
        <w:numPr>
          <w:ilvl w:val="0"/>
          <w:numId w:val="7"/>
        </w:numPr>
        <w:tabs>
          <w:tab w:val="left" w:pos="0"/>
        </w:tabs>
        <w:spacing w:line="276" w:lineRule="auto"/>
        <w:contextualSpacing w:val="0"/>
        <w:jc w:val="both"/>
        <w:rPr>
          <w:rFonts w:asciiTheme="minorHAnsi" w:hAnsiTheme="minorHAnsi"/>
          <w:vanish/>
          <w:sz w:val="22"/>
          <w:szCs w:val="22"/>
        </w:rPr>
      </w:pPr>
    </w:p>
    <w:p w14:paraId="4DEA9B5F" w14:textId="77777777" w:rsidR="00481E2B" w:rsidRPr="00481E2B"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Cena podana w ofercie powinna być wyrażona w złotych polskich jako cena brutto z podatkiem VAT w % wg obowiązującej stawki.</w:t>
      </w:r>
    </w:p>
    <w:p w14:paraId="45282195" w14:textId="77777777" w:rsidR="00481E2B" w:rsidRPr="00481E2B"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 xml:space="preserve">Nie dopuszcza się podawania ceny w przedziałach kwotowych. </w:t>
      </w:r>
    </w:p>
    <w:p w14:paraId="444143C1" w14:textId="77777777" w:rsidR="00481E2B" w:rsidRPr="00481E2B"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Cena określona w ofercie będzie stała tzn. nie ulega zmianie przez okres ważności ofert (związania) oraz okres realizacji (wykonania) przedmiotu zamówienia.</w:t>
      </w:r>
    </w:p>
    <w:p w14:paraId="62760EB8" w14:textId="79C9C47E" w:rsidR="00481E2B" w:rsidRPr="00B64865"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B64865">
        <w:rPr>
          <w:rFonts w:asciiTheme="minorHAnsi" w:hAnsiTheme="minorHAnsi"/>
          <w:sz w:val="22"/>
          <w:szCs w:val="22"/>
        </w:rPr>
        <w:t xml:space="preserve">Cena podana w ofercie powinna być umieszczona </w:t>
      </w:r>
      <w:r w:rsidR="00460573" w:rsidRPr="00B64865">
        <w:rPr>
          <w:rFonts w:asciiTheme="minorHAnsi" w:hAnsiTheme="minorHAnsi"/>
          <w:sz w:val="22"/>
          <w:szCs w:val="22"/>
        </w:rPr>
        <w:t>w treści</w:t>
      </w:r>
      <w:r w:rsidR="00D745EC" w:rsidRPr="00B64865">
        <w:rPr>
          <w:rFonts w:asciiTheme="minorHAnsi" w:hAnsiTheme="minorHAnsi"/>
          <w:sz w:val="22"/>
          <w:szCs w:val="22"/>
        </w:rPr>
        <w:t xml:space="preserve"> </w:t>
      </w:r>
      <w:r w:rsidRPr="00B64865">
        <w:rPr>
          <w:rFonts w:asciiTheme="minorHAnsi" w:hAnsiTheme="minorHAnsi"/>
          <w:sz w:val="22"/>
          <w:szCs w:val="22"/>
        </w:rPr>
        <w:t>Formularzu ofert</w:t>
      </w:r>
      <w:r w:rsidR="006454B4" w:rsidRPr="00B64865">
        <w:rPr>
          <w:rFonts w:asciiTheme="minorHAnsi" w:hAnsiTheme="minorHAnsi"/>
          <w:sz w:val="22"/>
          <w:szCs w:val="22"/>
        </w:rPr>
        <w:t>owego</w:t>
      </w:r>
      <w:r w:rsidRPr="00B64865">
        <w:rPr>
          <w:rFonts w:asciiTheme="minorHAnsi" w:hAnsiTheme="minorHAnsi"/>
          <w:sz w:val="22"/>
          <w:szCs w:val="22"/>
        </w:rPr>
        <w:t xml:space="preserve"> - </w:t>
      </w:r>
      <w:r w:rsidRPr="00B64865">
        <w:rPr>
          <w:rFonts w:asciiTheme="minorHAnsi" w:hAnsiTheme="minorHAnsi"/>
          <w:b/>
          <w:i/>
          <w:sz w:val="22"/>
          <w:szCs w:val="22"/>
        </w:rPr>
        <w:t xml:space="preserve">Załącznik Nr </w:t>
      </w:r>
      <w:r w:rsidR="00460573" w:rsidRPr="00B64865">
        <w:rPr>
          <w:rFonts w:asciiTheme="minorHAnsi" w:hAnsiTheme="minorHAnsi"/>
          <w:b/>
          <w:i/>
          <w:sz w:val="22"/>
          <w:szCs w:val="22"/>
        </w:rPr>
        <w:t>2</w:t>
      </w:r>
      <w:r w:rsidRPr="00B64865">
        <w:rPr>
          <w:rFonts w:asciiTheme="minorHAnsi" w:hAnsiTheme="minorHAnsi"/>
          <w:b/>
          <w:i/>
          <w:sz w:val="22"/>
          <w:szCs w:val="22"/>
        </w:rPr>
        <w:t xml:space="preserve"> do SWZ </w:t>
      </w:r>
      <w:r w:rsidRPr="00B64865">
        <w:rPr>
          <w:rFonts w:asciiTheme="minorHAnsi" w:hAnsiTheme="minorHAnsi"/>
          <w:sz w:val="22"/>
          <w:szCs w:val="22"/>
        </w:rPr>
        <w:t xml:space="preserve"> w postaci cyfrowej i słownej</w:t>
      </w:r>
      <w:r w:rsidR="00053D58" w:rsidRPr="00B64865">
        <w:rPr>
          <w:rFonts w:asciiTheme="minorHAnsi" w:hAnsiTheme="minorHAnsi"/>
          <w:sz w:val="22"/>
          <w:szCs w:val="22"/>
        </w:rPr>
        <w:t>.</w:t>
      </w:r>
    </w:p>
    <w:p w14:paraId="6AF28CCC" w14:textId="77777777" w:rsidR="006D5CAF" w:rsidRPr="003118F7"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118F7">
        <w:rPr>
          <w:rFonts w:asciiTheme="minorHAnsi" w:hAnsiTheme="minorHAnsi"/>
          <w:sz w:val="22"/>
          <w:szCs w:val="22"/>
        </w:rPr>
        <w:t>Niedopuszczalna jest wycena, z której będzie wynikało, że oferowany przedmiot zamówienia przez Wykonawcę będzie miał cenę zero (0,00 zł.).</w:t>
      </w:r>
    </w:p>
    <w:p w14:paraId="02A51CA5" w14:textId="329C3450" w:rsidR="006D5CAF" w:rsidRPr="003118F7"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118F7">
        <w:rPr>
          <w:rFonts w:asciiTheme="minorHAnsi" w:hAnsiTheme="minorHAnsi"/>
          <w:sz w:val="22"/>
          <w:szCs w:val="22"/>
        </w:rPr>
        <w:t>Cena oferty winna obejmować wszystkie koszty związane z wykonaniem przedmiotu zamówienia oraz z warunkami stawianymi przez Zamawiającego.,</w:t>
      </w:r>
    </w:p>
    <w:p w14:paraId="7AD8C255" w14:textId="7C2A7CAD" w:rsidR="006D5CAF" w:rsidRPr="003118F7"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118F7">
        <w:rPr>
          <w:rFonts w:asciiTheme="minorHAnsi" w:hAnsiTheme="minorHAnsi"/>
          <w:b/>
          <w:sz w:val="22"/>
          <w:szCs w:val="22"/>
        </w:rPr>
        <w:lastRenderedPageBreak/>
        <w:t>Cena oferty w złotych polskich</w:t>
      </w:r>
      <w:r w:rsidRPr="003118F7">
        <w:rPr>
          <w:rFonts w:asciiTheme="minorHAnsi" w:hAnsiTheme="minorHAnsi"/>
          <w:sz w:val="22"/>
          <w:szCs w:val="22"/>
        </w:rPr>
        <w:t xml:space="preserve"> (tj. cena wynikająca z Formularza ofertowego i Arkusza asortymentowo-cenowego) </w:t>
      </w:r>
      <w:r w:rsidRPr="003118F7">
        <w:rPr>
          <w:rFonts w:asciiTheme="minorHAnsi" w:hAnsiTheme="minorHAnsi"/>
          <w:b/>
          <w:sz w:val="22"/>
          <w:szCs w:val="22"/>
        </w:rPr>
        <w:t>składana przez wykonawców z terytorium Polski</w:t>
      </w:r>
      <w:r w:rsidRPr="003118F7">
        <w:rPr>
          <w:rFonts w:asciiTheme="minorHAnsi" w:hAnsiTheme="minorHAnsi"/>
          <w:sz w:val="22"/>
          <w:szCs w:val="22"/>
        </w:rPr>
        <w:t xml:space="preserve"> powinna być podana w następujący sposób: </w:t>
      </w:r>
      <w:r w:rsidRPr="003118F7">
        <w:rPr>
          <w:rFonts w:asciiTheme="minorHAnsi" w:hAnsiTheme="minorHAnsi"/>
          <w:sz w:val="22"/>
          <w:szCs w:val="22"/>
          <w:u w:val="single"/>
        </w:rPr>
        <w:t>cena całkowita brutto</w:t>
      </w:r>
      <w:r w:rsidRPr="003118F7">
        <w:rPr>
          <w:rFonts w:asciiTheme="minorHAnsi" w:hAnsiTheme="minorHAnsi"/>
          <w:sz w:val="22"/>
          <w:szCs w:val="22"/>
        </w:rPr>
        <w:t xml:space="preserve"> oferty, tak jak to wynika z Formularza ofertowego</w:t>
      </w:r>
      <w:r w:rsidR="006454B4">
        <w:rPr>
          <w:rFonts w:asciiTheme="minorHAnsi" w:hAnsiTheme="minorHAnsi"/>
          <w:sz w:val="22"/>
          <w:szCs w:val="22"/>
        </w:rPr>
        <w:t>.</w:t>
      </w:r>
    </w:p>
    <w:p w14:paraId="40831955" w14:textId="37B1F4B5" w:rsidR="00DE40B4" w:rsidRPr="006D5CAF"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6D5CAF">
        <w:rPr>
          <w:rFonts w:asciiTheme="minorHAnsi" w:hAnsiTheme="minorHAnsi"/>
          <w:b/>
          <w:sz w:val="22"/>
          <w:szCs w:val="22"/>
        </w:rPr>
        <w:t>Cena oferty w złotych polskich</w:t>
      </w:r>
      <w:r w:rsidRPr="006D5CAF">
        <w:rPr>
          <w:rFonts w:asciiTheme="minorHAnsi" w:hAnsiTheme="minorHAnsi"/>
          <w:sz w:val="22"/>
          <w:szCs w:val="22"/>
        </w:rPr>
        <w:t xml:space="preserve"> (tj. cena wynikająca z Formularza ofertowego i Arkusza asortymentowo-cenowego) </w:t>
      </w:r>
      <w:r w:rsidRPr="006D5CAF">
        <w:rPr>
          <w:rFonts w:asciiTheme="minorHAnsi" w:hAnsiTheme="minorHAnsi"/>
          <w:b/>
          <w:sz w:val="22"/>
          <w:szCs w:val="22"/>
        </w:rPr>
        <w:t>składana przez wykonawców zagranicznych</w:t>
      </w:r>
      <w:r w:rsidRPr="006D5CAF">
        <w:rPr>
          <w:rFonts w:asciiTheme="minorHAnsi" w:hAnsiTheme="minorHAnsi"/>
          <w:sz w:val="22"/>
          <w:szCs w:val="22"/>
        </w:rPr>
        <w:t xml:space="preserve"> powinna być podana w następujący sposób: </w:t>
      </w:r>
      <w:r w:rsidRPr="006D5CAF">
        <w:rPr>
          <w:rFonts w:asciiTheme="minorHAnsi" w:hAnsiTheme="minorHAnsi"/>
          <w:sz w:val="22"/>
          <w:szCs w:val="22"/>
          <w:u w:val="single"/>
        </w:rPr>
        <w:t xml:space="preserve">cena </w:t>
      </w:r>
      <w:r w:rsidR="000E0B0D">
        <w:rPr>
          <w:rFonts w:asciiTheme="minorHAnsi" w:hAnsiTheme="minorHAnsi"/>
          <w:sz w:val="22"/>
          <w:szCs w:val="22"/>
          <w:u w:val="single"/>
        </w:rPr>
        <w:t xml:space="preserve">całkowita oferty </w:t>
      </w:r>
      <w:r w:rsidRPr="006D5CAF">
        <w:rPr>
          <w:rFonts w:asciiTheme="minorHAnsi" w:hAnsiTheme="minorHAnsi"/>
          <w:sz w:val="22"/>
          <w:szCs w:val="22"/>
          <w:u w:val="single"/>
        </w:rPr>
        <w:t>netto</w:t>
      </w:r>
      <w:r w:rsidRPr="006D5CAF">
        <w:rPr>
          <w:rFonts w:asciiTheme="minorHAnsi" w:hAnsiTheme="minorHAnsi"/>
          <w:sz w:val="22"/>
          <w:szCs w:val="22"/>
        </w:rPr>
        <w:t>.</w:t>
      </w:r>
      <w:r w:rsidR="004016D7">
        <w:rPr>
          <w:rFonts w:asciiTheme="minorHAnsi" w:hAnsiTheme="minorHAnsi"/>
          <w:sz w:val="22"/>
          <w:szCs w:val="22"/>
        </w:rPr>
        <w:t xml:space="preserve"> </w:t>
      </w:r>
      <w:r w:rsidR="00CB1FDB">
        <w:rPr>
          <w:rFonts w:asciiTheme="minorHAnsi" w:hAnsiTheme="minorHAnsi"/>
          <w:sz w:val="22"/>
          <w:szCs w:val="22"/>
        </w:rPr>
        <w:t>Zatem wykonawca zagraniczny dokonuje skreślenia wyrażenia „</w:t>
      </w:r>
      <w:r w:rsidR="00CB1FDB" w:rsidRPr="006D5CAF">
        <w:rPr>
          <w:rFonts w:asciiTheme="minorHAnsi" w:hAnsiTheme="minorHAnsi"/>
          <w:b/>
          <w:sz w:val="22"/>
          <w:szCs w:val="22"/>
        </w:rPr>
        <w:t xml:space="preserve">Cena </w:t>
      </w:r>
      <w:r w:rsidR="00CE0AE5">
        <w:rPr>
          <w:rFonts w:asciiTheme="minorHAnsi" w:hAnsiTheme="minorHAnsi"/>
          <w:b/>
          <w:sz w:val="22"/>
          <w:szCs w:val="22"/>
        </w:rPr>
        <w:t xml:space="preserve">całkowita </w:t>
      </w:r>
      <w:r w:rsidR="00CB1FDB" w:rsidRPr="006D5CAF">
        <w:rPr>
          <w:rFonts w:asciiTheme="minorHAnsi" w:hAnsiTheme="minorHAnsi"/>
          <w:b/>
          <w:sz w:val="22"/>
          <w:szCs w:val="22"/>
        </w:rPr>
        <w:t xml:space="preserve">oferty </w:t>
      </w:r>
      <w:r w:rsidR="00CE0AE5">
        <w:rPr>
          <w:rFonts w:asciiTheme="minorHAnsi" w:hAnsiTheme="minorHAnsi"/>
          <w:b/>
          <w:sz w:val="22"/>
          <w:szCs w:val="22"/>
        </w:rPr>
        <w:t>brutto</w:t>
      </w:r>
      <w:r w:rsidR="00CB1FDB">
        <w:rPr>
          <w:rFonts w:asciiTheme="minorHAnsi" w:hAnsiTheme="minorHAnsi"/>
          <w:b/>
          <w:sz w:val="22"/>
          <w:szCs w:val="22"/>
        </w:rPr>
        <w:t xml:space="preserve">” </w:t>
      </w:r>
      <w:r w:rsidR="00CB1FDB">
        <w:rPr>
          <w:rFonts w:asciiTheme="minorHAnsi" w:hAnsiTheme="minorHAnsi"/>
          <w:bCs/>
          <w:sz w:val="22"/>
          <w:szCs w:val="22"/>
        </w:rPr>
        <w:t>w treści Formularza ofert</w:t>
      </w:r>
      <w:r w:rsidR="006454B4">
        <w:rPr>
          <w:rFonts w:asciiTheme="minorHAnsi" w:hAnsiTheme="minorHAnsi"/>
          <w:bCs/>
          <w:sz w:val="22"/>
          <w:szCs w:val="22"/>
        </w:rPr>
        <w:t xml:space="preserve">owego </w:t>
      </w:r>
      <w:r w:rsidR="00734BD3">
        <w:rPr>
          <w:rFonts w:asciiTheme="minorHAnsi" w:hAnsiTheme="minorHAnsi"/>
          <w:bCs/>
          <w:sz w:val="22"/>
          <w:szCs w:val="22"/>
        </w:rPr>
        <w:t>zastępując je określeniem „</w:t>
      </w:r>
      <w:r w:rsidR="00734BD3">
        <w:rPr>
          <w:rFonts w:asciiTheme="minorHAnsi" w:hAnsiTheme="minorHAnsi"/>
          <w:sz w:val="22"/>
          <w:szCs w:val="22"/>
          <w:u w:val="single"/>
        </w:rPr>
        <w:t>C</w:t>
      </w:r>
      <w:r w:rsidR="00734BD3" w:rsidRPr="006D5CAF">
        <w:rPr>
          <w:rFonts w:asciiTheme="minorHAnsi" w:hAnsiTheme="minorHAnsi"/>
          <w:sz w:val="22"/>
          <w:szCs w:val="22"/>
          <w:u w:val="single"/>
        </w:rPr>
        <w:t xml:space="preserve">ena </w:t>
      </w:r>
      <w:r w:rsidR="00CE0AE5">
        <w:rPr>
          <w:rFonts w:asciiTheme="minorHAnsi" w:hAnsiTheme="minorHAnsi"/>
          <w:sz w:val="22"/>
          <w:szCs w:val="22"/>
          <w:u w:val="single"/>
        </w:rPr>
        <w:t xml:space="preserve">całkowita </w:t>
      </w:r>
      <w:r w:rsidR="00734BD3">
        <w:rPr>
          <w:rFonts w:asciiTheme="minorHAnsi" w:hAnsiTheme="minorHAnsi"/>
          <w:sz w:val="22"/>
          <w:szCs w:val="22"/>
          <w:u w:val="single"/>
        </w:rPr>
        <w:t>oferty</w:t>
      </w:r>
      <w:r w:rsidR="00734BD3" w:rsidRPr="006D5CAF">
        <w:rPr>
          <w:rFonts w:asciiTheme="minorHAnsi" w:hAnsiTheme="minorHAnsi"/>
          <w:sz w:val="22"/>
          <w:szCs w:val="22"/>
          <w:u w:val="single"/>
        </w:rPr>
        <w:t xml:space="preserve"> netto</w:t>
      </w:r>
      <w:r w:rsidR="00CE0AE5">
        <w:rPr>
          <w:rFonts w:asciiTheme="minorHAnsi" w:hAnsiTheme="minorHAnsi"/>
          <w:sz w:val="22"/>
          <w:szCs w:val="22"/>
          <w:u w:val="single"/>
        </w:rPr>
        <w:t xml:space="preserve">” </w:t>
      </w:r>
      <w:r w:rsidR="00CE0AE5">
        <w:rPr>
          <w:rFonts w:asciiTheme="minorHAnsi" w:hAnsiTheme="minorHAnsi"/>
          <w:sz w:val="22"/>
          <w:szCs w:val="22"/>
        </w:rPr>
        <w:t xml:space="preserve">i wpisuje cenę całkowitą </w:t>
      </w:r>
      <w:r w:rsidR="00AD6FD4">
        <w:rPr>
          <w:rFonts w:asciiTheme="minorHAnsi" w:hAnsiTheme="minorHAnsi"/>
          <w:sz w:val="22"/>
          <w:szCs w:val="22"/>
        </w:rPr>
        <w:t>oferty brutto cyfrowo oraz słownie.</w:t>
      </w:r>
    </w:p>
    <w:p w14:paraId="006FAF9E" w14:textId="77777777" w:rsidR="00DE40B4" w:rsidRPr="00481E2B" w:rsidRDefault="00DE40B4" w:rsidP="00A64604">
      <w:pPr>
        <w:pStyle w:val="ust"/>
        <w:spacing w:before="0" w:after="0" w:line="276" w:lineRule="auto"/>
        <w:ind w:left="567" w:firstLine="0"/>
        <w:rPr>
          <w:rFonts w:asciiTheme="minorHAnsi" w:hAnsiTheme="minorHAnsi"/>
          <w:sz w:val="22"/>
          <w:szCs w:val="22"/>
        </w:rPr>
      </w:pPr>
      <w:r w:rsidRPr="00481E2B">
        <w:rPr>
          <w:rFonts w:asciiTheme="minorHAnsi" w:hAnsiTheme="minorHAnsi"/>
          <w:sz w:val="22"/>
          <w:szCs w:val="22"/>
        </w:rPr>
        <w:t>Dla porównania ofert Zamawiający doliczy do ceny ofertowej podmiotów zagranicznych, kwotę należnego podatku VAT oraz cła obciążającego Zamawiającego z tytułu realizacji umowy.</w:t>
      </w:r>
    </w:p>
    <w:p w14:paraId="164D6B86" w14:textId="77777777" w:rsidR="006D5CAF" w:rsidRPr="006D08F9" w:rsidRDefault="00DE40B4" w:rsidP="00A64604">
      <w:pPr>
        <w:pStyle w:val="ust"/>
        <w:spacing w:before="0" w:after="0" w:line="276" w:lineRule="auto"/>
        <w:ind w:left="567" w:firstLine="0"/>
        <w:rPr>
          <w:rFonts w:asciiTheme="minorHAnsi" w:hAnsiTheme="minorHAnsi"/>
          <w:sz w:val="22"/>
          <w:szCs w:val="22"/>
        </w:rPr>
      </w:pPr>
      <w:r w:rsidRPr="006D08F9">
        <w:rPr>
          <w:rFonts w:asciiTheme="minorHAnsi" w:hAnsiTheme="minorHAnsi"/>
          <w:sz w:val="22"/>
          <w:szCs w:val="22"/>
        </w:rPr>
        <w:t>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5851209B" w14:textId="2C3029D4" w:rsidR="0045709C" w:rsidRDefault="0045709C" w:rsidP="0045709C">
      <w:pPr>
        <w:pStyle w:val="ust"/>
        <w:numPr>
          <w:ilvl w:val="1"/>
          <w:numId w:val="7"/>
        </w:numPr>
        <w:spacing w:before="0" w:after="0" w:line="276" w:lineRule="auto"/>
        <w:ind w:left="567" w:hanging="567"/>
        <w:rPr>
          <w:rFonts w:asciiTheme="minorHAnsi" w:eastAsia="Calibri" w:hAnsiTheme="minorHAnsi"/>
          <w:b/>
          <w:sz w:val="22"/>
          <w:szCs w:val="22"/>
        </w:rPr>
      </w:pPr>
      <w:r w:rsidRPr="00481E2B">
        <w:rPr>
          <w:rFonts w:asciiTheme="minorHAnsi" w:hAnsiTheme="minorHAnsi"/>
          <w:sz w:val="22"/>
          <w:szCs w:val="22"/>
        </w:rPr>
        <w:t>Jeżeli została złożona oferta, której wybór prowadziłby do powstania u zamawiającego obowiązku podatkowego zgodnie z ustawą z dnia 11</w:t>
      </w:r>
      <w:r w:rsidR="004B736A">
        <w:rPr>
          <w:rFonts w:asciiTheme="minorHAnsi" w:hAnsiTheme="minorHAnsi"/>
          <w:sz w:val="22"/>
          <w:szCs w:val="22"/>
        </w:rPr>
        <w:t xml:space="preserve"> </w:t>
      </w:r>
      <w:r w:rsidRPr="00481E2B">
        <w:rPr>
          <w:rFonts w:asciiTheme="minorHAnsi" w:hAnsiTheme="minorHAnsi"/>
          <w:sz w:val="22"/>
          <w:szCs w:val="22"/>
        </w:rPr>
        <w:t xml:space="preserve">marca 2004r. o podatku </w:t>
      </w:r>
      <w:r w:rsidR="009E07E6">
        <w:rPr>
          <w:rFonts w:asciiTheme="minorHAnsi" w:hAnsiTheme="minorHAnsi"/>
          <w:sz w:val="22"/>
          <w:szCs w:val="22"/>
        </w:rPr>
        <w:t>od towarów i usług (Dz.U. z 202</w:t>
      </w:r>
      <w:r w:rsidR="004B736A">
        <w:rPr>
          <w:rFonts w:asciiTheme="minorHAnsi" w:hAnsiTheme="minorHAnsi"/>
          <w:sz w:val="22"/>
          <w:szCs w:val="22"/>
        </w:rPr>
        <w:t xml:space="preserve">2 </w:t>
      </w:r>
      <w:r w:rsidRPr="00481E2B">
        <w:rPr>
          <w:rFonts w:asciiTheme="minorHAnsi" w:hAnsiTheme="minorHAnsi"/>
          <w:sz w:val="22"/>
          <w:szCs w:val="22"/>
        </w:rPr>
        <w:t xml:space="preserve">r. poz. </w:t>
      </w:r>
      <w:r w:rsidR="004B736A">
        <w:rPr>
          <w:rFonts w:asciiTheme="minorHAnsi" w:hAnsiTheme="minorHAnsi"/>
          <w:sz w:val="22"/>
          <w:szCs w:val="22"/>
        </w:rPr>
        <w:t>931</w:t>
      </w:r>
      <w:r w:rsidRPr="00481E2B">
        <w:rPr>
          <w:rFonts w:asciiTheme="minorHAnsi" w:hAnsiTheme="minorHAnsi"/>
          <w:sz w:val="22"/>
          <w:szCs w:val="22"/>
        </w:rPr>
        <w:t xml:space="preserve"> z późn. zm.), dla celów zastosowania kryterium ceny zamawiający dolicza do przedstawionej w tej ofercie ceny kwotę podatku od towarów i usług, którą miałby obowiązek rozliczyć.</w:t>
      </w:r>
    </w:p>
    <w:p w14:paraId="52C3EEC1" w14:textId="1FD06C1A" w:rsidR="00DE40B4" w:rsidRPr="006D08F9" w:rsidRDefault="00A64604" w:rsidP="00D2230D">
      <w:pPr>
        <w:pStyle w:val="ust"/>
        <w:numPr>
          <w:ilvl w:val="1"/>
          <w:numId w:val="7"/>
        </w:numPr>
        <w:spacing w:before="0" w:after="0" w:line="276" w:lineRule="auto"/>
        <w:ind w:left="567" w:hanging="567"/>
        <w:rPr>
          <w:rFonts w:asciiTheme="minorHAnsi" w:eastAsia="Calibri" w:hAnsiTheme="minorHAnsi"/>
          <w:b/>
          <w:sz w:val="22"/>
          <w:szCs w:val="22"/>
        </w:rPr>
      </w:pPr>
      <w:r w:rsidRPr="006D08F9">
        <w:rPr>
          <w:rFonts w:asciiTheme="minorHAnsi" w:hAnsiTheme="minorHAnsi"/>
          <w:sz w:val="22"/>
          <w:szCs w:val="22"/>
        </w:rPr>
        <w:t xml:space="preserve"> </w:t>
      </w:r>
      <w:r w:rsidR="00DE40B4" w:rsidRPr="006D08F9">
        <w:rPr>
          <w:rFonts w:asciiTheme="minorHAnsi" w:hAnsiTheme="minorHAnsi"/>
          <w:sz w:val="22"/>
          <w:szCs w:val="22"/>
        </w:rPr>
        <w:t>W ofercie, o której mowa w pkt.</w:t>
      </w:r>
      <w:r w:rsidR="00B772FC" w:rsidRPr="006D08F9">
        <w:rPr>
          <w:rFonts w:asciiTheme="minorHAnsi" w:hAnsiTheme="minorHAnsi"/>
          <w:sz w:val="22"/>
          <w:szCs w:val="22"/>
        </w:rPr>
        <w:t xml:space="preserve"> 18</w:t>
      </w:r>
      <w:r w:rsidR="00DE40B4" w:rsidRPr="006D08F9">
        <w:rPr>
          <w:rFonts w:asciiTheme="minorHAnsi" w:hAnsiTheme="minorHAnsi"/>
          <w:sz w:val="22"/>
          <w:szCs w:val="22"/>
        </w:rPr>
        <w:t>.9</w:t>
      </w:r>
      <w:r w:rsidR="00B772FC" w:rsidRPr="006D08F9">
        <w:rPr>
          <w:rFonts w:asciiTheme="minorHAnsi" w:hAnsiTheme="minorHAnsi"/>
          <w:sz w:val="22"/>
          <w:szCs w:val="22"/>
        </w:rPr>
        <w:t xml:space="preserve"> SWZ</w:t>
      </w:r>
      <w:r w:rsidR="00DE40B4" w:rsidRPr="006D08F9">
        <w:rPr>
          <w:rFonts w:asciiTheme="minorHAnsi" w:hAnsiTheme="minorHAnsi"/>
          <w:sz w:val="22"/>
          <w:szCs w:val="22"/>
        </w:rPr>
        <w:t>, wykonawca ma obowiązek:</w:t>
      </w:r>
    </w:p>
    <w:p w14:paraId="41AB4445" w14:textId="71FC7A94" w:rsidR="00DE40B4" w:rsidRPr="006D08F9" w:rsidRDefault="00DE40B4" w:rsidP="00A64604">
      <w:pPr>
        <w:pStyle w:val="Tekstpodstawowy"/>
        <w:spacing w:line="276" w:lineRule="auto"/>
        <w:ind w:left="1134" w:hanging="567"/>
        <w:rPr>
          <w:rFonts w:asciiTheme="minorHAnsi" w:hAnsiTheme="minorHAnsi"/>
          <w:sz w:val="22"/>
          <w:szCs w:val="22"/>
        </w:rPr>
      </w:pPr>
      <w:r w:rsidRPr="006D08F9">
        <w:rPr>
          <w:rFonts w:asciiTheme="minorHAnsi" w:hAnsiTheme="minorHAnsi"/>
          <w:sz w:val="22"/>
          <w:szCs w:val="22"/>
        </w:rPr>
        <w:t xml:space="preserve">1) </w:t>
      </w:r>
      <w:r w:rsidR="00A64604" w:rsidRPr="006D08F9">
        <w:rPr>
          <w:rFonts w:asciiTheme="minorHAnsi" w:hAnsiTheme="minorHAnsi"/>
          <w:sz w:val="22"/>
          <w:szCs w:val="22"/>
        </w:rPr>
        <w:tab/>
      </w:r>
      <w:r w:rsidRPr="006D08F9">
        <w:rPr>
          <w:rFonts w:asciiTheme="minorHAnsi" w:hAnsiTheme="minorHAnsi"/>
          <w:sz w:val="22"/>
          <w:szCs w:val="22"/>
        </w:rPr>
        <w:t xml:space="preserve">poinformowania zamawiającego, że wybór jego oferty będzie prowadził do powstania </w:t>
      </w:r>
      <w:r w:rsidRPr="006D08F9">
        <w:rPr>
          <w:rFonts w:asciiTheme="minorHAnsi" w:hAnsiTheme="minorHAnsi"/>
          <w:sz w:val="22"/>
          <w:szCs w:val="22"/>
        </w:rPr>
        <w:br/>
        <w:t>u zamawiającego obowiązku podatkowego;</w:t>
      </w:r>
    </w:p>
    <w:p w14:paraId="6266E2F5" w14:textId="7DF78283" w:rsidR="00DE40B4" w:rsidRPr="006D08F9" w:rsidRDefault="00DE40B4" w:rsidP="00A64604">
      <w:pPr>
        <w:pStyle w:val="Tekstpodstawowy"/>
        <w:spacing w:line="276" w:lineRule="auto"/>
        <w:ind w:left="1134" w:hanging="567"/>
        <w:rPr>
          <w:rFonts w:asciiTheme="minorHAnsi" w:hAnsiTheme="minorHAnsi"/>
          <w:sz w:val="22"/>
          <w:szCs w:val="22"/>
        </w:rPr>
      </w:pPr>
      <w:r w:rsidRPr="006D08F9">
        <w:rPr>
          <w:rFonts w:asciiTheme="minorHAnsi" w:hAnsiTheme="minorHAnsi"/>
          <w:sz w:val="22"/>
          <w:szCs w:val="22"/>
        </w:rPr>
        <w:t xml:space="preserve">2) </w:t>
      </w:r>
      <w:r w:rsidR="00A64604" w:rsidRPr="006D08F9">
        <w:rPr>
          <w:rFonts w:asciiTheme="minorHAnsi" w:hAnsiTheme="minorHAnsi"/>
          <w:sz w:val="22"/>
          <w:szCs w:val="22"/>
        </w:rPr>
        <w:tab/>
      </w:r>
      <w:r w:rsidRPr="006D08F9">
        <w:rPr>
          <w:rFonts w:asciiTheme="minorHAnsi" w:hAnsiTheme="minorHAnsi"/>
          <w:sz w:val="22"/>
          <w:szCs w:val="22"/>
        </w:rPr>
        <w:t>wskazania nazwy (rodzaju) towaru lub usługi, których dostawa lub świadczenie będą prowadziły do powstania obowiązku podatkowego;</w:t>
      </w:r>
    </w:p>
    <w:p w14:paraId="201DAD51" w14:textId="1B56DA72" w:rsidR="00DE40B4" w:rsidRPr="006D08F9" w:rsidRDefault="00DE40B4" w:rsidP="00A64604">
      <w:pPr>
        <w:pStyle w:val="Tekstpodstawowy"/>
        <w:spacing w:line="276" w:lineRule="auto"/>
        <w:ind w:left="1134" w:hanging="567"/>
        <w:rPr>
          <w:rFonts w:asciiTheme="minorHAnsi" w:hAnsiTheme="minorHAnsi"/>
          <w:sz w:val="22"/>
          <w:szCs w:val="22"/>
        </w:rPr>
      </w:pPr>
      <w:r w:rsidRPr="006D08F9">
        <w:rPr>
          <w:rFonts w:asciiTheme="minorHAnsi" w:hAnsiTheme="minorHAnsi"/>
          <w:sz w:val="22"/>
          <w:szCs w:val="22"/>
        </w:rPr>
        <w:t xml:space="preserve">3) </w:t>
      </w:r>
      <w:r w:rsidR="00A64604" w:rsidRPr="006D08F9">
        <w:rPr>
          <w:rFonts w:asciiTheme="minorHAnsi" w:hAnsiTheme="minorHAnsi"/>
          <w:sz w:val="22"/>
          <w:szCs w:val="22"/>
        </w:rPr>
        <w:tab/>
      </w:r>
      <w:r w:rsidRPr="006D08F9">
        <w:rPr>
          <w:rFonts w:asciiTheme="minorHAnsi" w:hAnsiTheme="minorHAnsi"/>
          <w:sz w:val="22"/>
          <w:szCs w:val="22"/>
        </w:rPr>
        <w:t xml:space="preserve">wskazania wartości towaru lub usługi objętego obowiązkiem podatkowym zamawiającego, bez kwoty podatku; </w:t>
      </w:r>
    </w:p>
    <w:p w14:paraId="0C897E70" w14:textId="6E070ED1" w:rsidR="00B772FC" w:rsidRPr="006D08F9" w:rsidRDefault="00DE40B4" w:rsidP="00A64604">
      <w:pPr>
        <w:pStyle w:val="Tekstpodstawowy"/>
        <w:spacing w:line="276" w:lineRule="auto"/>
        <w:ind w:left="1134" w:hanging="567"/>
        <w:rPr>
          <w:rFonts w:asciiTheme="minorHAnsi" w:hAnsiTheme="minorHAnsi"/>
          <w:sz w:val="22"/>
          <w:szCs w:val="22"/>
        </w:rPr>
      </w:pPr>
      <w:r w:rsidRPr="006D08F9">
        <w:rPr>
          <w:rFonts w:asciiTheme="minorHAnsi" w:hAnsiTheme="minorHAnsi"/>
          <w:sz w:val="22"/>
          <w:szCs w:val="22"/>
        </w:rPr>
        <w:t xml:space="preserve">4) </w:t>
      </w:r>
      <w:r w:rsidR="00A64604" w:rsidRPr="006D08F9">
        <w:rPr>
          <w:rFonts w:asciiTheme="minorHAnsi" w:hAnsiTheme="minorHAnsi"/>
          <w:sz w:val="22"/>
          <w:szCs w:val="22"/>
        </w:rPr>
        <w:tab/>
      </w:r>
      <w:r w:rsidRPr="006D08F9">
        <w:rPr>
          <w:rFonts w:asciiTheme="minorHAnsi" w:hAnsiTheme="minorHAnsi"/>
          <w:sz w:val="22"/>
          <w:szCs w:val="22"/>
        </w:rPr>
        <w:t>wskazania stawki podatku od towarów i usług, która zgodnie z wiedzą wykonawcy, będzie miała zastosowanie.</w:t>
      </w:r>
    </w:p>
    <w:p w14:paraId="0118A884" w14:textId="19CFE4CF" w:rsidR="00DE40B4" w:rsidRPr="006D08F9" w:rsidRDefault="00B772FC" w:rsidP="00A64604">
      <w:pPr>
        <w:pStyle w:val="Tekstpodstawowy"/>
        <w:spacing w:line="276" w:lineRule="auto"/>
        <w:ind w:left="567" w:hanging="567"/>
        <w:rPr>
          <w:rFonts w:asciiTheme="minorHAnsi" w:eastAsia="Calibri" w:hAnsiTheme="minorHAnsi"/>
          <w:b/>
          <w:sz w:val="22"/>
          <w:szCs w:val="22"/>
        </w:rPr>
      </w:pPr>
      <w:r w:rsidRPr="006D08F9">
        <w:rPr>
          <w:rFonts w:asciiTheme="minorHAnsi" w:hAnsiTheme="minorHAnsi"/>
          <w:sz w:val="22"/>
          <w:szCs w:val="22"/>
        </w:rPr>
        <w:t>18.11.</w:t>
      </w:r>
      <w:r w:rsidR="00A64604" w:rsidRPr="006D08F9">
        <w:rPr>
          <w:rFonts w:asciiTheme="minorHAnsi" w:hAnsiTheme="minorHAnsi"/>
          <w:sz w:val="22"/>
          <w:szCs w:val="22"/>
        </w:rPr>
        <w:t xml:space="preserve"> </w:t>
      </w:r>
      <w:r w:rsidRPr="006D08F9">
        <w:rPr>
          <w:rFonts w:asciiTheme="minorHAnsi" w:hAnsiTheme="minorHAnsi"/>
          <w:sz w:val="22"/>
          <w:szCs w:val="22"/>
        </w:rPr>
        <w:tab/>
      </w:r>
      <w:r w:rsidR="00DE40B4" w:rsidRPr="006D08F9">
        <w:rPr>
          <w:rFonts w:asciiTheme="minorHAnsi" w:hAnsiTheme="minorHAnsi"/>
          <w:sz w:val="22"/>
          <w:szCs w:val="22"/>
        </w:rPr>
        <w:t>Jeżeli zaoferowana cena lub koszt, lub ich istotne części składowe, wydają się</w:t>
      </w:r>
      <w:r w:rsidR="00DE40B4" w:rsidRPr="006D08F9">
        <w:rPr>
          <w:rFonts w:asciiTheme="minorHAnsi" w:hAnsiTheme="minorHAnsi"/>
          <w:w w:val="99"/>
          <w:sz w:val="22"/>
          <w:szCs w:val="22"/>
        </w:rPr>
        <w:t xml:space="preserve"> </w:t>
      </w:r>
      <w:r w:rsidR="00DE40B4" w:rsidRPr="006D08F9">
        <w:rPr>
          <w:rFonts w:asciiTheme="minorHAnsi" w:hAnsiTheme="minorHAnsi"/>
          <w:sz w:val="22"/>
          <w:szCs w:val="22"/>
        </w:rPr>
        <w:t xml:space="preserve">rażąco niskie </w:t>
      </w:r>
      <w:r w:rsidR="00DE40B4" w:rsidRPr="006D08F9">
        <w:rPr>
          <w:rFonts w:asciiTheme="minorHAnsi" w:hAnsiTheme="minorHAnsi"/>
          <w:sz w:val="22"/>
          <w:szCs w:val="22"/>
        </w:rPr>
        <w:br/>
        <w:t>w stosunku do przedmiotu zamówienia i budzą wątpliwości</w:t>
      </w:r>
      <w:r w:rsidR="00DE40B4" w:rsidRPr="006D08F9">
        <w:rPr>
          <w:rFonts w:asciiTheme="minorHAnsi" w:hAnsiTheme="minorHAnsi"/>
          <w:w w:val="99"/>
          <w:sz w:val="22"/>
          <w:szCs w:val="22"/>
        </w:rPr>
        <w:t xml:space="preserve"> </w:t>
      </w:r>
      <w:r w:rsidR="00DE40B4" w:rsidRPr="006D08F9">
        <w:rPr>
          <w:rFonts w:asciiTheme="minorHAnsi" w:hAnsiTheme="minorHAnsi"/>
          <w:sz w:val="22"/>
          <w:szCs w:val="22"/>
        </w:rPr>
        <w:t>zamawiającego co do możliwości wykonania przedmiotu zamówienia zgodnie</w:t>
      </w:r>
      <w:r w:rsidR="00DE40B4" w:rsidRPr="006D08F9">
        <w:rPr>
          <w:rFonts w:asciiTheme="minorHAnsi" w:hAnsiTheme="minorHAnsi"/>
          <w:w w:val="99"/>
          <w:sz w:val="22"/>
          <w:szCs w:val="22"/>
        </w:rPr>
        <w:t xml:space="preserve"> </w:t>
      </w:r>
      <w:r w:rsidR="00DE40B4" w:rsidRPr="006D08F9">
        <w:rPr>
          <w:rFonts w:asciiTheme="minorHAnsi" w:hAnsiTheme="minorHAnsi"/>
          <w:sz w:val="22"/>
          <w:szCs w:val="22"/>
        </w:rPr>
        <w:t>z wymaganiami określonymi  w dokumentach zamówienia   lub   wynikającymi</w:t>
      </w:r>
      <w:r w:rsidR="00DE40B4" w:rsidRPr="006D08F9">
        <w:rPr>
          <w:rFonts w:asciiTheme="minorHAnsi" w:hAnsiTheme="minorHAnsi"/>
          <w:w w:val="99"/>
          <w:sz w:val="22"/>
          <w:szCs w:val="22"/>
        </w:rPr>
        <w:t xml:space="preserve"> </w:t>
      </w:r>
      <w:r w:rsidR="00DE40B4" w:rsidRPr="006D08F9">
        <w:rPr>
          <w:rFonts w:asciiTheme="minorHAnsi" w:hAnsiTheme="minorHAnsi"/>
          <w:sz w:val="22"/>
          <w:szCs w:val="22"/>
        </w:rPr>
        <w:t xml:space="preserve">z odrębnych przepisów, Zamawiający żąda od wykonawcy </w:t>
      </w:r>
      <w:r w:rsidR="00DE40B4" w:rsidRPr="006D08F9">
        <w:rPr>
          <w:rFonts w:asciiTheme="minorHAnsi" w:hAnsiTheme="minorHAnsi"/>
          <w:sz w:val="22"/>
          <w:szCs w:val="22"/>
        </w:rPr>
        <w:lastRenderedPageBreak/>
        <w:t>wyjaśnień, w</w:t>
      </w:r>
      <w:r w:rsidR="00DE40B4" w:rsidRPr="006D08F9">
        <w:rPr>
          <w:rFonts w:asciiTheme="minorHAnsi" w:hAnsiTheme="minorHAnsi"/>
          <w:w w:val="99"/>
          <w:sz w:val="22"/>
          <w:szCs w:val="22"/>
        </w:rPr>
        <w:t xml:space="preserve"> </w:t>
      </w:r>
      <w:r w:rsidR="00DE40B4" w:rsidRPr="006D08F9">
        <w:rPr>
          <w:rFonts w:asciiTheme="minorHAnsi" w:hAnsiTheme="minorHAnsi"/>
          <w:sz w:val="22"/>
          <w:szCs w:val="22"/>
        </w:rPr>
        <w:t>tym złożenie dowodów w zakresie wyliczenia ceny lub kosztu, lub ich istotnych składowych. Wyjaśnienia mogą dotyczyć w szczególności:</w:t>
      </w:r>
    </w:p>
    <w:p w14:paraId="2A057438" w14:textId="77777777" w:rsidR="00DE40B4" w:rsidRPr="006D08F9"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6D08F9">
        <w:rPr>
          <w:rFonts w:asciiTheme="minorHAnsi" w:hAnsiTheme="minorHAnsi"/>
          <w:sz w:val="22"/>
          <w:szCs w:val="22"/>
        </w:rPr>
        <w:t>zarządzania procesem produkcji;</w:t>
      </w:r>
    </w:p>
    <w:p w14:paraId="2E485EE3" w14:textId="77777777" w:rsidR="00DE40B4" w:rsidRPr="006D08F9"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6D08F9">
        <w:rPr>
          <w:rFonts w:asciiTheme="minorHAnsi" w:hAnsiTheme="minorHAnsi"/>
          <w:sz w:val="22"/>
          <w:szCs w:val="22"/>
        </w:rPr>
        <w:t>wybranych rozwiązań technicznych, wyjątkowo korzystnych warunków dostaw;</w:t>
      </w:r>
    </w:p>
    <w:p w14:paraId="296D07F1" w14:textId="77777777" w:rsidR="00DE40B4" w:rsidRPr="006D08F9"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6D08F9">
        <w:rPr>
          <w:rFonts w:asciiTheme="minorHAnsi" w:hAnsiTheme="minorHAnsi"/>
          <w:sz w:val="22"/>
          <w:szCs w:val="22"/>
        </w:rPr>
        <w:t>oryginalności dostaw oferowanych przez wykonawcę;</w:t>
      </w:r>
    </w:p>
    <w:p w14:paraId="41258D9B" w14:textId="5B8845AA" w:rsidR="00726A6A" w:rsidRPr="00481E2B" w:rsidRDefault="00726A6A" w:rsidP="00726A6A">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481E2B">
        <w:rPr>
          <w:rFonts w:asciiTheme="minorHAnsi" w:hAnsiTheme="minorHAnsi"/>
          <w:sz w:val="22"/>
          <w:szCs w:val="22"/>
        </w:rPr>
        <w:br/>
        <w:t>o minimalnym wynag</w:t>
      </w:r>
      <w:r w:rsidR="009E07E6">
        <w:rPr>
          <w:rFonts w:asciiTheme="minorHAnsi" w:hAnsiTheme="minorHAnsi"/>
          <w:sz w:val="22"/>
          <w:szCs w:val="22"/>
        </w:rPr>
        <w:t xml:space="preserve">rodzeniu za pracę </w:t>
      </w:r>
      <w:r w:rsidR="00E928E4">
        <w:rPr>
          <w:rFonts w:asciiTheme="minorHAnsi" w:hAnsiTheme="minorHAnsi"/>
          <w:sz w:val="22"/>
          <w:szCs w:val="22"/>
        </w:rPr>
        <w:t xml:space="preserve">(Dz. U. </w:t>
      </w:r>
      <w:r w:rsidR="009E07E6" w:rsidRPr="00556F6D">
        <w:rPr>
          <w:rFonts w:asciiTheme="minorHAnsi" w:hAnsiTheme="minorHAnsi"/>
          <w:sz w:val="22"/>
          <w:szCs w:val="22"/>
        </w:rPr>
        <w:t>z 2020 r. poz. 2207</w:t>
      </w:r>
      <w:r w:rsidRPr="00481E2B">
        <w:rPr>
          <w:rFonts w:asciiTheme="minorHAnsi" w:hAnsiTheme="minorHAnsi"/>
          <w:sz w:val="22"/>
          <w:szCs w:val="22"/>
        </w:rPr>
        <w:t>) lub przepisów odrębnych właściwych dla spraw, z którymi związane jest realizowane zamówienie;</w:t>
      </w:r>
    </w:p>
    <w:p w14:paraId="792393CF" w14:textId="77777777" w:rsidR="00DE40B4" w:rsidRPr="006D08F9"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6D08F9">
        <w:rPr>
          <w:rFonts w:asciiTheme="minorHAnsi" w:hAnsiTheme="minorHAnsi"/>
          <w:sz w:val="22"/>
          <w:szCs w:val="22"/>
        </w:rPr>
        <w:t>zgodności z prawem w rozumieniu przepisów o postępowaniu w sprawach dotyczących pomocy publicznej;</w:t>
      </w:r>
    </w:p>
    <w:p w14:paraId="64EA72EB" w14:textId="77777777" w:rsidR="00DE40B4" w:rsidRPr="006D08F9"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6D08F9">
        <w:rPr>
          <w:rFonts w:asciiTheme="minorHAnsi" w:hAnsiTheme="minorHAnsi"/>
          <w:sz w:val="22"/>
          <w:szCs w:val="22"/>
        </w:rPr>
        <w:t>zgodności z przepisami z zakresu prawa pracy i zabezpieczenia społecznego, obowiązującymi w miejscu, w którym realizowane jest zamówienie;</w:t>
      </w:r>
    </w:p>
    <w:p w14:paraId="114791FE" w14:textId="77777777" w:rsidR="00DE40B4" w:rsidRPr="006D08F9"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6D08F9">
        <w:rPr>
          <w:rFonts w:asciiTheme="minorHAnsi" w:hAnsiTheme="minorHAnsi"/>
          <w:sz w:val="22"/>
          <w:szCs w:val="22"/>
        </w:rPr>
        <w:t>zgodności z przepisami z zakresu ochrony środowiska;</w:t>
      </w:r>
    </w:p>
    <w:p w14:paraId="01B870FA" w14:textId="77777777" w:rsidR="00DE40B4" w:rsidRPr="006D08F9"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6D08F9">
        <w:rPr>
          <w:rFonts w:asciiTheme="minorHAnsi" w:hAnsiTheme="minorHAnsi"/>
          <w:sz w:val="22"/>
          <w:szCs w:val="22"/>
        </w:rPr>
        <w:t>wypełniania obowiązków związanych z powierzeniem wykonania części zamówienia podwykonawcy.</w:t>
      </w:r>
    </w:p>
    <w:p w14:paraId="1BD2E709" w14:textId="6462E47A" w:rsidR="00DE40B4" w:rsidRPr="006D08F9" w:rsidRDefault="00B772FC" w:rsidP="00A64604">
      <w:pPr>
        <w:pStyle w:val="Akapitzlist"/>
        <w:spacing w:line="276" w:lineRule="auto"/>
        <w:ind w:left="567" w:hanging="567"/>
        <w:rPr>
          <w:rFonts w:asciiTheme="minorHAnsi" w:hAnsiTheme="minorHAnsi"/>
          <w:sz w:val="22"/>
          <w:szCs w:val="22"/>
        </w:rPr>
      </w:pPr>
      <w:r w:rsidRPr="006D08F9">
        <w:rPr>
          <w:rFonts w:asciiTheme="minorHAnsi" w:hAnsiTheme="minorHAnsi"/>
          <w:sz w:val="22"/>
          <w:szCs w:val="22"/>
        </w:rPr>
        <w:t>18.12.</w:t>
      </w:r>
      <w:r w:rsidR="00DE40B4" w:rsidRPr="006D08F9">
        <w:rPr>
          <w:rFonts w:asciiTheme="minorHAnsi" w:hAnsiTheme="minorHAnsi"/>
          <w:sz w:val="22"/>
          <w:szCs w:val="22"/>
        </w:rPr>
        <w:t xml:space="preserve"> W przypadku gdy cena całkowita oferty złożonej w terminie jest niższa o co najmniej 30% od:</w:t>
      </w:r>
    </w:p>
    <w:p w14:paraId="04F6114D" w14:textId="4EE1A16D" w:rsidR="00DE40B4" w:rsidRPr="00481E2B" w:rsidRDefault="00B772FC" w:rsidP="00B3093E">
      <w:pPr>
        <w:pStyle w:val="Akapitzlist"/>
        <w:widowControl w:val="0"/>
        <w:tabs>
          <w:tab w:val="left" w:pos="1134"/>
        </w:tabs>
        <w:spacing w:line="276" w:lineRule="auto"/>
        <w:ind w:left="1134" w:hanging="567"/>
        <w:jc w:val="both"/>
        <w:rPr>
          <w:rFonts w:asciiTheme="minorHAnsi" w:hAnsiTheme="minorHAnsi"/>
          <w:sz w:val="22"/>
          <w:szCs w:val="22"/>
        </w:rPr>
      </w:pPr>
      <w:r w:rsidRPr="006D08F9">
        <w:rPr>
          <w:rFonts w:asciiTheme="minorHAnsi" w:hAnsiTheme="minorHAnsi"/>
          <w:sz w:val="22"/>
          <w:szCs w:val="22"/>
        </w:rPr>
        <w:t>18.</w:t>
      </w:r>
      <w:r w:rsidR="00DE40B4" w:rsidRPr="006D08F9">
        <w:rPr>
          <w:rFonts w:asciiTheme="minorHAnsi" w:hAnsiTheme="minorHAnsi"/>
          <w:sz w:val="22"/>
          <w:szCs w:val="22"/>
        </w:rPr>
        <w:t>12.1</w:t>
      </w:r>
      <w:r w:rsidRPr="006D08F9">
        <w:rPr>
          <w:rFonts w:asciiTheme="minorHAnsi" w:hAnsiTheme="minorHAnsi"/>
          <w:sz w:val="22"/>
          <w:szCs w:val="22"/>
        </w:rPr>
        <w:t>)</w:t>
      </w:r>
      <w:r w:rsidR="00DE40B4" w:rsidRPr="006D08F9">
        <w:rPr>
          <w:rFonts w:asciiTheme="minorHAnsi" w:hAnsiTheme="minorHAnsi"/>
          <w:sz w:val="22"/>
          <w:szCs w:val="22"/>
        </w:rPr>
        <w:t xml:space="preserve">  wartości zamówienia powiększonej o należny podatek od towarów i</w:t>
      </w:r>
      <w:r w:rsidR="00DE40B4" w:rsidRPr="006D08F9">
        <w:rPr>
          <w:rFonts w:asciiTheme="minorHAnsi" w:hAnsiTheme="minorHAnsi"/>
          <w:w w:val="99"/>
          <w:sz w:val="22"/>
          <w:szCs w:val="22"/>
        </w:rPr>
        <w:t xml:space="preserve"> </w:t>
      </w:r>
      <w:r w:rsidR="00DE40B4" w:rsidRPr="006D08F9">
        <w:rPr>
          <w:rFonts w:asciiTheme="minorHAnsi" w:hAnsiTheme="minorHAnsi"/>
          <w:sz w:val="22"/>
          <w:szCs w:val="22"/>
        </w:rPr>
        <w:t xml:space="preserve">usług, ustalonej przed wszczęciem postępowania lub średniej arytmetycznej cen wszystkich złożonych ofert niepodlegających odrzuceniu na podstawie art. 226 ust. 1 pkt. 1 i 10 Ustawy Zamawiający zwraca się o udzielenie wyjaśnień, o których mowa w pkt. </w:t>
      </w:r>
      <w:r w:rsidRPr="006D08F9">
        <w:rPr>
          <w:rFonts w:asciiTheme="minorHAnsi" w:hAnsiTheme="minorHAnsi"/>
          <w:sz w:val="22"/>
          <w:szCs w:val="22"/>
        </w:rPr>
        <w:t>18</w:t>
      </w:r>
      <w:r w:rsidR="00DE40B4" w:rsidRPr="006D08F9">
        <w:rPr>
          <w:rFonts w:asciiTheme="minorHAnsi" w:hAnsiTheme="minorHAnsi"/>
          <w:sz w:val="22"/>
          <w:szCs w:val="22"/>
        </w:rPr>
        <w:t>.11 SWZ,</w:t>
      </w:r>
      <w:r w:rsidR="00DE40B4" w:rsidRPr="006D08F9">
        <w:rPr>
          <w:rFonts w:asciiTheme="minorHAnsi" w:hAnsiTheme="minorHAnsi"/>
          <w:w w:val="99"/>
          <w:sz w:val="22"/>
          <w:szCs w:val="22"/>
        </w:rPr>
        <w:t xml:space="preserve"> </w:t>
      </w:r>
      <w:r w:rsidR="00DE40B4" w:rsidRPr="006D08F9">
        <w:rPr>
          <w:rFonts w:asciiTheme="minorHAnsi" w:hAnsiTheme="minorHAnsi"/>
          <w:sz w:val="22"/>
          <w:szCs w:val="22"/>
        </w:rPr>
        <w:t>chyba że rozbieżność wynika z okoliczności oczywistych, które nie</w:t>
      </w:r>
      <w:r w:rsidR="00DE40B4" w:rsidRPr="006D08F9">
        <w:rPr>
          <w:rFonts w:asciiTheme="minorHAnsi" w:hAnsiTheme="minorHAnsi"/>
          <w:w w:val="99"/>
          <w:sz w:val="22"/>
          <w:szCs w:val="22"/>
        </w:rPr>
        <w:t xml:space="preserve"> </w:t>
      </w:r>
      <w:r w:rsidR="00DE40B4" w:rsidRPr="006D08F9">
        <w:rPr>
          <w:rFonts w:asciiTheme="minorHAnsi" w:hAnsiTheme="minorHAnsi"/>
          <w:sz w:val="22"/>
          <w:szCs w:val="22"/>
        </w:rPr>
        <w:t>wymagają wyjaśnienia</w:t>
      </w:r>
      <w:r w:rsidR="00DE40B4" w:rsidRPr="00481E2B">
        <w:rPr>
          <w:rFonts w:asciiTheme="minorHAnsi" w:hAnsiTheme="minorHAnsi"/>
          <w:sz w:val="22"/>
          <w:szCs w:val="22"/>
        </w:rPr>
        <w:t>;</w:t>
      </w:r>
    </w:p>
    <w:p w14:paraId="6F0276F5" w14:textId="7088318E" w:rsidR="00DE40B4" w:rsidRPr="00481E2B" w:rsidRDefault="00B772FC" w:rsidP="00B3093E">
      <w:pPr>
        <w:pStyle w:val="Akapitzlist"/>
        <w:widowControl w:val="0"/>
        <w:tabs>
          <w:tab w:val="left" w:pos="1134"/>
        </w:tabs>
        <w:spacing w:line="276" w:lineRule="auto"/>
        <w:ind w:left="1134" w:hanging="567"/>
        <w:jc w:val="both"/>
        <w:rPr>
          <w:rFonts w:asciiTheme="minorHAnsi" w:hAnsiTheme="minorHAnsi"/>
          <w:sz w:val="22"/>
          <w:szCs w:val="22"/>
        </w:rPr>
      </w:pPr>
      <w:r>
        <w:rPr>
          <w:rFonts w:asciiTheme="minorHAnsi" w:hAnsiTheme="minorHAnsi"/>
          <w:sz w:val="22"/>
          <w:szCs w:val="22"/>
        </w:rPr>
        <w:t>18.</w:t>
      </w:r>
      <w:r w:rsidR="00DE40B4" w:rsidRPr="00481E2B">
        <w:rPr>
          <w:rFonts w:asciiTheme="minorHAnsi" w:hAnsiTheme="minorHAnsi"/>
          <w:sz w:val="22"/>
          <w:szCs w:val="22"/>
        </w:rPr>
        <w:t>12.2</w:t>
      </w:r>
      <w:r>
        <w:rPr>
          <w:rFonts w:asciiTheme="minorHAnsi" w:hAnsiTheme="minorHAnsi"/>
          <w:sz w:val="22"/>
          <w:szCs w:val="22"/>
        </w:rPr>
        <w:t>)</w:t>
      </w:r>
      <w:r w:rsidR="00DE40B4" w:rsidRPr="00481E2B">
        <w:rPr>
          <w:rFonts w:asciiTheme="minorHAnsi" w:hAnsiTheme="minorHAnsi"/>
          <w:sz w:val="22"/>
          <w:szCs w:val="22"/>
        </w:rPr>
        <w:t xml:space="preserve">  wartości  zamówienia  powiększonej  o  należny  podatek  od  towarów</w:t>
      </w:r>
      <w:r w:rsidR="00DE40B4" w:rsidRPr="00481E2B">
        <w:rPr>
          <w:rFonts w:asciiTheme="minorHAnsi" w:hAnsiTheme="minorHAnsi"/>
          <w:w w:val="99"/>
          <w:sz w:val="22"/>
          <w:szCs w:val="22"/>
        </w:rPr>
        <w:t xml:space="preserve"> </w:t>
      </w:r>
      <w:r w:rsidR="00DE40B4" w:rsidRPr="00481E2B">
        <w:rPr>
          <w:rFonts w:asciiTheme="minorHAnsi" w:hAnsiTheme="minorHAnsi"/>
          <w:sz w:val="22"/>
          <w:szCs w:val="22"/>
        </w:rPr>
        <w:t>i usług, zaktualizowanej z uwzględnieniem okoliczności, które nastąpiły</w:t>
      </w:r>
      <w:r w:rsidR="00DE40B4" w:rsidRPr="00481E2B">
        <w:rPr>
          <w:rFonts w:asciiTheme="minorHAnsi" w:hAnsiTheme="minorHAnsi"/>
          <w:w w:val="99"/>
          <w:sz w:val="22"/>
          <w:szCs w:val="22"/>
        </w:rPr>
        <w:t xml:space="preserve"> </w:t>
      </w:r>
      <w:r w:rsidR="00DE40B4" w:rsidRPr="00481E2B">
        <w:rPr>
          <w:rFonts w:asciiTheme="minorHAnsi" w:hAnsiTheme="minorHAnsi"/>
          <w:sz w:val="22"/>
          <w:szCs w:val="22"/>
        </w:rPr>
        <w:t>po wszczęciu postępowania, w szczególności istotnej zmiany cen</w:t>
      </w:r>
      <w:r w:rsidR="00DE40B4" w:rsidRPr="00481E2B">
        <w:rPr>
          <w:rFonts w:asciiTheme="minorHAnsi" w:hAnsiTheme="minorHAnsi"/>
          <w:w w:val="99"/>
          <w:sz w:val="22"/>
          <w:szCs w:val="22"/>
        </w:rPr>
        <w:t xml:space="preserve"> </w:t>
      </w:r>
      <w:r w:rsidR="00DE40B4" w:rsidRPr="00481E2B">
        <w:rPr>
          <w:rFonts w:asciiTheme="minorHAnsi" w:hAnsiTheme="minorHAnsi"/>
          <w:sz w:val="22"/>
          <w:szCs w:val="22"/>
        </w:rPr>
        <w:t>rynkowych, Zamawiający może zwrócić się o udzielenie wyjaśnień, o</w:t>
      </w:r>
      <w:r w:rsidR="00DE40B4" w:rsidRPr="00481E2B">
        <w:rPr>
          <w:rFonts w:asciiTheme="minorHAnsi" w:hAnsiTheme="minorHAnsi"/>
          <w:w w:val="99"/>
          <w:sz w:val="22"/>
          <w:szCs w:val="22"/>
        </w:rPr>
        <w:t xml:space="preserve"> </w:t>
      </w:r>
      <w:r w:rsidR="00DE40B4" w:rsidRPr="00481E2B">
        <w:rPr>
          <w:rFonts w:asciiTheme="minorHAnsi" w:hAnsiTheme="minorHAnsi"/>
          <w:sz w:val="22"/>
          <w:szCs w:val="22"/>
        </w:rPr>
        <w:t xml:space="preserve">których mowa w pkt </w:t>
      </w:r>
      <w:r>
        <w:rPr>
          <w:rFonts w:asciiTheme="minorHAnsi" w:hAnsiTheme="minorHAnsi"/>
          <w:sz w:val="22"/>
          <w:szCs w:val="22"/>
        </w:rPr>
        <w:t>18</w:t>
      </w:r>
      <w:r w:rsidR="00DE40B4" w:rsidRPr="00481E2B">
        <w:rPr>
          <w:rFonts w:asciiTheme="minorHAnsi" w:hAnsiTheme="minorHAnsi"/>
          <w:sz w:val="22"/>
          <w:szCs w:val="22"/>
        </w:rPr>
        <w:t>.11 SWZ.</w:t>
      </w:r>
    </w:p>
    <w:p w14:paraId="4C9A99DA" w14:textId="062A055D" w:rsidR="00DE40B4" w:rsidRPr="00481E2B" w:rsidRDefault="00B772FC" w:rsidP="00A64604">
      <w:pPr>
        <w:widowControl w:val="0"/>
        <w:tabs>
          <w:tab w:val="left" w:pos="567"/>
        </w:tabs>
        <w:spacing w:after="0" w:line="276" w:lineRule="auto"/>
        <w:ind w:left="567" w:hanging="567"/>
        <w:jc w:val="both"/>
      </w:pPr>
      <w:r>
        <w:t>18.</w:t>
      </w:r>
      <w:r w:rsidR="00DE40B4" w:rsidRPr="00481E2B">
        <w:t>13</w:t>
      </w:r>
      <w:r w:rsidR="00DE40B4" w:rsidRPr="00481E2B">
        <w:rPr>
          <w:b/>
          <w:bCs/>
        </w:rPr>
        <w:t>.</w:t>
      </w:r>
      <w:r w:rsidR="00DE40B4" w:rsidRPr="00481E2B">
        <w:t xml:space="preserve"> Obowiązek wykazania, że oferta nie zawiera rażąco niskiej ceny lub kosztu</w:t>
      </w:r>
      <w:r w:rsidR="00DE40B4" w:rsidRPr="00481E2B">
        <w:rPr>
          <w:w w:val="99"/>
        </w:rPr>
        <w:t xml:space="preserve"> </w:t>
      </w:r>
      <w:r w:rsidR="00DE40B4" w:rsidRPr="00481E2B">
        <w:t>spoczywa na wykonawcy.</w:t>
      </w:r>
    </w:p>
    <w:p w14:paraId="620D1BFB" w14:textId="198A94A3" w:rsidR="00DE40B4" w:rsidRPr="00481E2B" w:rsidRDefault="00B772FC" w:rsidP="00A64604">
      <w:pPr>
        <w:widowControl w:val="0"/>
        <w:tabs>
          <w:tab w:val="left" w:pos="284"/>
          <w:tab w:val="left" w:pos="567"/>
        </w:tabs>
        <w:spacing w:after="0" w:line="276" w:lineRule="auto"/>
        <w:ind w:left="567" w:hanging="567"/>
        <w:jc w:val="both"/>
      </w:pPr>
      <w:r>
        <w:t>18.</w:t>
      </w:r>
      <w:r w:rsidR="00DE40B4" w:rsidRPr="00481E2B">
        <w:t>14</w:t>
      </w:r>
      <w:r w:rsidR="00DE40B4" w:rsidRPr="00481E2B">
        <w:rPr>
          <w:b/>
          <w:bCs/>
        </w:rPr>
        <w:t>.</w:t>
      </w:r>
      <w:r w:rsidR="00DE40B4" w:rsidRPr="00481E2B">
        <w:t xml:space="preserve"> Odrzuceniu, jako oferta z rażąco niską ceną lub kosztem, podlega oferta Wykonawcy, który nie udzielił wyjaśnień w wyznaczonym terminie, lub</w:t>
      </w:r>
      <w:r w:rsidR="00DE40B4" w:rsidRPr="00481E2B">
        <w:rPr>
          <w:w w:val="99"/>
        </w:rPr>
        <w:t xml:space="preserve"> </w:t>
      </w:r>
      <w:r w:rsidR="00DE40B4" w:rsidRPr="00481E2B">
        <w:t>jeżeli złożone wyjaśnienia wraz z dowodami nie uzasadniają podanej w ofercie ceny lub kosztu.</w:t>
      </w:r>
    </w:p>
    <w:p w14:paraId="2BF75995" w14:textId="0649E353" w:rsidR="00DE40B4" w:rsidRPr="00B772FC" w:rsidRDefault="00B772FC" w:rsidP="00A64604">
      <w:pPr>
        <w:widowControl w:val="0"/>
        <w:tabs>
          <w:tab w:val="left" w:pos="567"/>
        </w:tabs>
        <w:spacing w:after="0" w:line="276" w:lineRule="auto"/>
        <w:ind w:left="567" w:hanging="567"/>
        <w:jc w:val="both"/>
      </w:pPr>
      <w:r>
        <w:t xml:space="preserve">18.15. </w:t>
      </w:r>
      <w:r w:rsidR="00DE40B4" w:rsidRPr="00B772FC">
        <w:t>Zamawiający poprawia w ofercie:</w:t>
      </w:r>
    </w:p>
    <w:p w14:paraId="4B346419" w14:textId="77777777" w:rsidR="00DE40B4" w:rsidRPr="00481E2B" w:rsidRDefault="00DE40B4" w:rsidP="00011B3D">
      <w:pPr>
        <w:pStyle w:val="Akapitzlist"/>
        <w:widowControl w:val="0"/>
        <w:numPr>
          <w:ilvl w:val="0"/>
          <w:numId w:val="36"/>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oczywiste omyłki pisarskie,</w:t>
      </w:r>
    </w:p>
    <w:p w14:paraId="33F0EB0D" w14:textId="77777777" w:rsidR="00DE40B4" w:rsidRPr="00481E2B" w:rsidRDefault="00DE40B4" w:rsidP="00011B3D">
      <w:pPr>
        <w:pStyle w:val="Akapitzlist"/>
        <w:widowControl w:val="0"/>
        <w:numPr>
          <w:ilvl w:val="0"/>
          <w:numId w:val="36"/>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oczywiste omyłki rachunkowe z uwzględnieniem konsekwencji rachunkowych dokonanych poprawek,</w:t>
      </w:r>
    </w:p>
    <w:p w14:paraId="3C760EA4" w14:textId="77777777" w:rsidR="00DE40B4" w:rsidRPr="00481E2B" w:rsidRDefault="00DE40B4" w:rsidP="00011B3D">
      <w:pPr>
        <w:pStyle w:val="Akapitzlist"/>
        <w:widowControl w:val="0"/>
        <w:numPr>
          <w:ilvl w:val="0"/>
          <w:numId w:val="36"/>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inne omyłki polegające na niezgodności oferty z dokumentami zamówienia , niepowodujące istotnych zmian w treści oferty,</w:t>
      </w:r>
    </w:p>
    <w:p w14:paraId="181C76E8" w14:textId="5E51DC51" w:rsidR="00DE40B4" w:rsidRPr="00B772FC" w:rsidRDefault="00B772FC" w:rsidP="00A64604">
      <w:pPr>
        <w:spacing w:after="0" w:line="276" w:lineRule="auto"/>
        <w:ind w:left="567" w:right="96" w:hanging="567"/>
        <w:jc w:val="both"/>
      </w:pPr>
      <w:r>
        <w:t xml:space="preserve">18.16. </w:t>
      </w:r>
      <w:r w:rsidR="00DE40B4" w:rsidRPr="00B772FC">
        <w:t>Przykładowe oczywiste omyłki rachunkowe poprawiane przez zamawiającego:</w:t>
      </w:r>
    </w:p>
    <w:p w14:paraId="170A6725" w14:textId="77777777" w:rsidR="00DE40B4" w:rsidRPr="00481E2B" w:rsidRDefault="00DE40B4" w:rsidP="00B3093E">
      <w:pPr>
        <w:spacing w:after="0" w:line="276" w:lineRule="auto"/>
        <w:ind w:left="1134" w:hanging="567"/>
        <w:jc w:val="both"/>
      </w:pPr>
      <w:r w:rsidRPr="00481E2B">
        <w:t xml:space="preserve">a) </w:t>
      </w:r>
      <w:r w:rsidRPr="00481E2B">
        <w:tab/>
        <w:t>w przypadku mnożenia cen jednostkowych i liczby jednostek miar:</w:t>
      </w:r>
    </w:p>
    <w:p w14:paraId="0523A726" w14:textId="77777777" w:rsidR="00DE40B4" w:rsidRPr="00481E2B" w:rsidRDefault="00DE40B4" w:rsidP="00B3093E">
      <w:pPr>
        <w:spacing w:after="0" w:line="276" w:lineRule="auto"/>
        <w:ind w:left="1134" w:hanging="567"/>
        <w:jc w:val="both"/>
      </w:pPr>
      <w:r w:rsidRPr="00481E2B">
        <w:t xml:space="preserve">- </w:t>
      </w:r>
      <w:r w:rsidRPr="00481E2B">
        <w:tab/>
        <w:t>jeżeli obliczona cena nie odpowiada iloczynowi ceny jednostkowej oraz liczby jednostek miar, przyjmuje się, że prawidłowo podano liczbę jednostek miar oraz cenę jednostkową,</w:t>
      </w:r>
    </w:p>
    <w:p w14:paraId="43D012D4" w14:textId="77777777" w:rsidR="00DE40B4" w:rsidRPr="00481E2B" w:rsidRDefault="00DE40B4" w:rsidP="00B3093E">
      <w:pPr>
        <w:spacing w:after="0" w:line="276" w:lineRule="auto"/>
        <w:ind w:left="1134" w:hanging="567"/>
        <w:jc w:val="both"/>
      </w:pPr>
      <w:r w:rsidRPr="00481E2B">
        <w:t xml:space="preserve">- </w:t>
      </w:r>
      <w:r w:rsidRPr="00481E2B">
        <w:tab/>
        <w:t>jeżeli cenę podano rozbieżnie słownie i liczbą, przyjmuje się, że prawidłowo podano liczbę jednostek miar oraz ceny jednostkowej i ten zapis ceny, który odpowiada dokonanemu obliczeniu ceny,</w:t>
      </w:r>
    </w:p>
    <w:p w14:paraId="206F276F" w14:textId="6A8839EC" w:rsidR="00DE40B4" w:rsidRPr="00481E2B" w:rsidRDefault="00DE40B4" w:rsidP="0060322B">
      <w:pPr>
        <w:spacing w:after="0" w:line="276" w:lineRule="auto"/>
        <w:ind w:left="1134" w:hanging="567"/>
        <w:jc w:val="both"/>
      </w:pPr>
      <w:r w:rsidRPr="00481E2B">
        <w:t xml:space="preserve"> b) </w:t>
      </w:r>
      <w:r w:rsidRPr="00481E2B">
        <w:tab/>
        <w:t>w przypadku sumowania cen za poszczególne pozycje:</w:t>
      </w:r>
    </w:p>
    <w:p w14:paraId="63488DB0" w14:textId="77777777" w:rsidR="00DE40B4" w:rsidRPr="00481E2B" w:rsidRDefault="00DE40B4" w:rsidP="0060322B">
      <w:pPr>
        <w:spacing w:after="0" w:line="276" w:lineRule="auto"/>
        <w:ind w:left="1134" w:hanging="567"/>
        <w:jc w:val="both"/>
      </w:pPr>
      <w:r w:rsidRPr="00481E2B">
        <w:lastRenderedPageBreak/>
        <w:t xml:space="preserve"> - </w:t>
      </w:r>
      <w:r w:rsidRPr="00481E2B">
        <w:tab/>
        <w:t>jeżeli obliczona cena nie odpowiada sumie cen za pozycje, przyjmuje się, że  prawidłowo podano ceny za poszczególne pozycje,</w:t>
      </w:r>
    </w:p>
    <w:p w14:paraId="3B88899E" w14:textId="24301DEA" w:rsidR="00D848B2" w:rsidRPr="00E928E4" w:rsidRDefault="00B772FC" w:rsidP="00E928E4">
      <w:pPr>
        <w:widowControl w:val="0"/>
        <w:tabs>
          <w:tab w:val="left" w:pos="567"/>
        </w:tabs>
        <w:spacing w:after="0" w:line="276" w:lineRule="auto"/>
        <w:ind w:left="567" w:hanging="567"/>
        <w:jc w:val="both"/>
      </w:pPr>
      <w:r>
        <w:t xml:space="preserve">18.17. </w:t>
      </w:r>
      <w:r w:rsidR="00DE40B4" w:rsidRPr="00B772FC">
        <w:t xml:space="preserve">W przypadku, o którym mowa w pkt. </w:t>
      </w:r>
      <w:r>
        <w:t>18</w:t>
      </w:r>
      <w:r w:rsidR="00DE40B4" w:rsidRPr="00B772FC">
        <w:t>.</w:t>
      </w:r>
      <w:r w:rsidR="005262F5">
        <w:t>15</w:t>
      </w:r>
      <w:r w:rsidR="00DE40B4" w:rsidRPr="00B772FC">
        <w:t>.c) SWZ, Zamawiający wyznacza Wykonawcy odpowiedni termin na wyrażenie zgody na poprawienie w ofercie omyłki lub zakwestionowanie jej poprawienia. Brak odpowiedzi w wyznaczonym terminie uznaje się za wyrażenie zgody na poprawienie omyłki.</w:t>
      </w:r>
    </w:p>
    <w:p w14:paraId="13A53D14" w14:textId="484FEDED" w:rsidR="00F76356" w:rsidRPr="00217CDC" w:rsidRDefault="0043315C" w:rsidP="00376D8F">
      <w:pPr>
        <w:tabs>
          <w:tab w:val="left" w:pos="567"/>
        </w:tabs>
        <w:spacing w:after="120" w:line="240" w:lineRule="auto"/>
        <w:ind w:left="567" w:hanging="567"/>
        <w:jc w:val="both"/>
        <w:rPr>
          <w:b/>
          <w:u w:val="single"/>
        </w:rPr>
      </w:pPr>
      <w:r>
        <w:rPr>
          <w:b/>
        </w:rPr>
        <w:t>19</w:t>
      </w:r>
      <w:r w:rsidR="00F76356" w:rsidRPr="00217CDC">
        <w:rPr>
          <w:b/>
        </w:rPr>
        <w:t xml:space="preserve">. </w:t>
      </w:r>
      <w:r w:rsidR="00F76356">
        <w:rPr>
          <w:b/>
        </w:rPr>
        <w:tab/>
      </w:r>
      <w:r w:rsidR="00F76356" w:rsidRPr="00217CDC">
        <w:rPr>
          <w:b/>
          <w:u w:val="single"/>
        </w:rPr>
        <w:t>Informacje dotyczące walut obcych, w jakich mogą być prowadzone rozliczenia między Zamawiającym a Wykonawcą</w:t>
      </w:r>
    </w:p>
    <w:p w14:paraId="50E27041" w14:textId="277EC02A" w:rsidR="0065096C" w:rsidRPr="00E928E4" w:rsidRDefault="00F76356" w:rsidP="00E928E4">
      <w:pPr>
        <w:tabs>
          <w:tab w:val="left" w:pos="567"/>
        </w:tabs>
        <w:spacing w:after="120" w:line="240" w:lineRule="auto"/>
        <w:ind w:left="567"/>
        <w:jc w:val="both"/>
      </w:pPr>
      <w:r w:rsidRPr="00217CDC">
        <w:t>Rozliczenia między Zamawiającym a Wykonawcą będą prowadzone wyłącznie w PLN w zaokrągleniu do dwóch miejsc po przecinku. Zamawiający nie przewiduje możliwości prowadzen</w:t>
      </w:r>
      <w:r w:rsidR="00E928E4">
        <w:t>ia rozliczeń w walutach obcych.</w:t>
      </w:r>
    </w:p>
    <w:p w14:paraId="6AF412A1" w14:textId="5F6B0A36" w:rsidR="00F76356" w:rsidRPr="00AD620A" w:rsidRDefault="00F76356" w:rsidP="00F76356">
      <w:pPr>
        <w:tabs>
          <w:tab w:val="left" w:pos="567"/>
        </w:tabs>
        <w:ind w:left="567" w:hanging="567"/>
        <w:jc w:val="both"/>
        <w:rPr>
          <w:b/>
          <w:u w:val="single"/>
        </w:rPr>
      </w:pPr>
      <w:r>
        <w:rPr>
          <w:b/>
        </w:rPr>
        <w:t>2</w:t>
      </w:r>
      <w:r w:rsidR="0043315C">
        <w:rPr>
          <w:b/>
        </w:rPr>
        <w:t>0</w:t>
      </w:r>
      <w:r w:rsidRPr="00217CDC">
        <w:rPr>
          <w:b/>
        </w:rPr>
        <w:t xml:space="preserve">. </w:t>
      </w:r>
      <w:r>
        <w:rPr>
          <w:b/>
        </w:rPr>
        <w:t xml:space="preserve"> </w:t>
      </w:r>
      <w:r w:rsidR="00A21C77">
        <w:rPr>
          <w:b/>
        </w:rPr>
        <w:tab/>
      </w:r>
      <w:r w:rsidRPr="00AD620A">
        <w:rPr>
          <w:b/>
          <w:u w:val="single"/>
        </w:rPr>
        <w:t>Opis kryteriów, którymi Zamawiający będzie się kierował przy wyborze oferty wraz z podaniem znaczenia tych kryteriów oraz sposobu oceny ofert</w:t>
      </w:r>
    </w:p>
    <w:p w14:paraId="32111FDB" w14:textId="77777777" w:rsidR="0043315C" w:rsidRPr="0043315C" w:rsidRDefault="0043315C" w:rsidP="00011B3D">
      <w:pPr>
        <w:pStyle w:val="Akapitzlist"/>
        <w:numPr>
          <w:ilvl w:val="0"/>
          <w:numId w:val="14"/>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71EA894" w14:textId="77777777" w:rsidR="0043315C" w:rsidRPr="0043315C" w:rsidRDefault="0043315C" w:rsidP="00011B3D">
      <w:pPr>
        <w:pStyle w:val="Akapitzlist"/>
        <w:numPr>
          <w:ilvl w:val="0"/>
          <w:numId w:val="14"/>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04F3EE59" w14:textId="55FFF31E" w:rsidR="00E45637" w:rsidRPr="00AD620A" w:rsidRDefault="00E45637" w:rsidP="00011B3D">
      <w:pPr>
        <w:numPr>
          <w:ilvl w:val="1"/>
          <w:numId w:val="14"/>
        </w:numPr>
        <w:tabs>
          <w:tab w:val="left" w:pos="567"/>
        </w:tabs>
        <w:spacing w:after="0" w:line="276" w:lineRule="auto"/>
        <w:jc w:val="both"/>
      </w:pPr>
      <w:r w:rsidRPr="00AD620A">
        <w:t>Przy wyborze oferty Zamawiający będzie się kierował następującymi kryteriami:</w:t>
      </w:r>
    </w:p>
    <w:p w14:paraId="1798B2B5" w14:textId="77777777" w:rsidR="0049196C" w:rsidRPr="00DA0674" w:rsidRDefault="0049196C" w:rsidP="00FC2028">
      <w:pPr>
        <w:numPr>
          <w:ilvl w:val="2"/>
          <w:numId w:val="51"/>
        </w:numPr>
        <w:suppressLineNumbers/>
        <w:suppressAutoHyphens/>
        <w:spacing w:after="0" w:line="276" w:lineRule="auto"/>
        <w:ind w:left="1134" w:hanging="567"/>
        <w:jc w:val="both"/>
        <w:rPr>
          <w:rFonts w:ascii="Calibri" w:hAnsi="Calibri"/>
          <w:b/>
          <w:bCs/>
          <w:kern w:val="1"/>
        </w:rPr>
      </w:pPr>
      <w:r w:rsidRPr="00DA0674">
        <w:rPr>
          <w:rFonts w:ascii="Calibri" w:hAnsi="Calibri"/>
          <w:b/>
          <w:bCs/>
          <w:kern w:val="1"/>
        </w:rPr>
        <w:t xml:space="preserve">cena </w:t>
      </w:r>
      <w:r w:rsidRPr="00DA0674">
        <w:rPr>
          <w:rFonts w:ascii="Calibri" w:hAnsi="Calibri"/>
          <w:b/>
          <w:bCs/>
          <w:kern w:val="1"/>
        </w:rPr>
        <w:tab/>
      </w:r>
      <w:r w:rsidRPr="00DA0674">
        <w:rPr>
          <w:rFonts w:ascii="Calibri" w:hAnsi="Calibri"/>
          <w:b/>
          <w:bCs/>
          <w:kern w:val="1"/>
        </w:rPr>
        <w:tab/>
      </w:r>
      <w:r w:rsidRPr="00DA0674">
        <w:rPr>
          <w:rFonts w:ascii="Calibri" w:hAnsi="Calibri"/>
          <w:b/>
          <w:bCs/>
          <w:kern w:val="1"/>
        </w:rPr>
        <w:tab/>
      </w:r>
      <w:r w:rsidRPr="00DA0674">
        <w:rPr>
          <w:rFonts w:ascii="Calibri" w:hAnsi="Calibri"/>
          <w:b/>
          <w:bCs/>
          <w:kern w:val="1"/>
        </w:rPr>
        <w:tab/>
        <w:t>- 60 %</w:t>
      </w:r>
    </w:p>
    <w:p w14:paraId="580C809A" w14:textId="77777777" w:rsidR="0049196C" w:rsidRPr="00DA0674" w:rsidRDefault="0049196C" w:rsidP="00FC2028">
      <w:pPr>
        <w:numPr>
          <w:ilvl w:val="2"/>
          <w:numId w:val="51"/>
        </w:numPr>
        <w:suppressLineNumbers/>
        <w:suppressAutoHyphens/>
        <w:spacing w:after="0" w:line="276" w:lineRule="auto"/>
        <w:ind w:left="1134" w:hanging="567"/>
        <w:jc w:val="both"/>
        <w:rPr>
          <w:rFonts w:ascii="Calibri" w:hAnsi="Calibri"/>
          <w:b/>
          <w:bCs/>
          <w:kern w:val="1"/>
        </w:rPr>
      </w:pPr>
      <w:r w:rsidRPr="00DA0674">
        <w:rPr>
          <w:rFonts w:ascii="Calibri" w:hAnsi="Calibri"/>
          <w:b/>
          <w:bCs/>
          <w:kern w:val="1"/>
        </w:rPr>
        <w:t>aspekty środowiskowe</w:t>
      </w:r>
      <w:r w:rsidRPr="00DA0674">
        <w:rPr>
          <w:rFonts w:ascii="Calibri" w:hAnsi="Calibri"/>
          <w:b/>
          <w:bCs/>
          <w:kern w:val="1"/>
        </w:rPr>
        <w:tab/>
      </w:r>
      <w:r w:rsidRPr="00DA0674">
        <w:rPr>
          <w:rFonts w:ascii="Calibri" w:hAnsi="Calibri"/>
          <w:b/>
          <w:bCs/>
          <w:kern w:val="1"/>
        </w:rPr>
        <w:tab/>
        <w:t>- 40 %</w:t>
      </w:r>
    </w:p>
    <w:p w14:paraId="287D0C48" w14:textId="77777777" w:rsidR="0049196C" w:rsidRPr="00032E9E" w:rsidRDefault="0049196C" w:rsidP="00C72DCD">
      <w:pPr>
        <w:suppressLineNumbers/>
        <w:spacing w:after="0" w:line="276" w:lineRule="auto"/>
        <w:jc w:val="both"/>
        <w:rPr>
          <w:rFonts w:ascii="Calibri" w:hAnsi="Calibri"/>
          <w:kern w:val="1"/>
        </w:rPr>
      </w:pPr>
      <w:r w:rsidRPr="00032E9E">
        <w:rPr>
          <w:rFonts w:ascii="Calibri" w:hAnsi="Calibri"/>
          <w:kern w:val="1"/>
        </w:rPr>
        <w:t>Ad.1) Cena oferty będzie wynikała z „Ceny brutto oferty”, zapisanej w pkt 4. Formularza ofertowego. Ze wszystkich wartości  C</w:t>
      </w:r>
      <w:r w:rsidRPr="00032E9E">
        <w:rPr>
          <w:rFonts w:ascii="Calibri" w:hAnsi="Calibri"/>
          <w:kern w:val="1"/>
          <w:vertAlign w:val="subscript"/>
        </w:rPr>
        <w:t>i</w:t>
      </w:r>
      <w:r w:rsidRPr="00032E9E">
        <w:rPr>
          <w:rFonts w:ascii="Calibri" w:hAnsi="Calibri"/>
          <w:kern w:val="1"/>
        </w:rPr>
        <w:t xml:space="preserve">  złożonych ofert, Zamawiający przyjmie wartość najmniejszą , jako C </w:t>
      </w:r>
      <w:r w:rsidRPr="00032E9E">
        <w:rPr>
          <w:rFonts w:ascii="Calibri" w:hAnsi="Calibri"/>
          <w:kern w:val="1"/>
          <w:vertAlign w:val="subscript"/>
        </w:rPr>
        <w:t>minimum</w:t>
      </w:r>
      <w:r w:rsidRPr="00032E9E">
        <w:rPr>
          <w:rFonts w:ascii="Calibri" w:hAnsi="Calibri"/>
          <w:kern w:val="1"/>
        </w:rPr>
        <w:t xml:space="preserve"> . Punktacja za cenę oferty ustalona jest w sposób następujący:</w:t>
      </w:r>
    </w:p>
    <w:p w14:paraId="0014E437" w14:textId="40CED168" w:rsidR="0049196C" w:rsidRPr="00032E9E" w:rsidRDefault="00B53867" w:rsidP="00C72DCD">
      <w:pPr>
        <w:suppressLineNumbers/>
        <w:spacing w:after="0" w:line="276" w:lineRule="auto"/>
        <w:jc w:val="both"/>
        <w:rPr>
          <w:rFonts w:ascii="Calibri" w:hAnsi="Calibri"/>
          <w:kern w:val="1"/>
          <w:vertAlign w:val="subscript"/>
        </w:rPr>
      </w:pPr>
      <w:r>
        <w:rPr>
          <w:rFonts w:ascii="Calibri" w:hAnsi="Calibri"/>
          <w:kern w:val="1"/>
        </w:rPr>
        <w:t xml:space="preserve">     </w:t>
      </w:r>
      <w:r w:rsidR="0049196C" w:rsidRPr="00032E9E">
        <w:rPr>
          <w:rFonts w:ascii="Calibri" w:hAnsi="Calibri"/>
          <w:kern w:val="1"/>
        </w:rPr>
        <w:t xml:space="preserve">                                             C </w:t>
      </w:r>
      <w:r w:rsidR="0049196C" w:rsidRPr="00032E9E">
        <w:rPr>
          <w:rFonts w:ascii="Calibri" w:hAnsi="Calibri"/>
          <w:kern w:val="1"/>
          <w:vertAlign w:val="subscript"/>
        </w:rPr>
        <w:t>minimum</w:t>
      </w:r>
    </w:p>
    <w:p w14:paraId="3C83CF33" w14:textId="77777777" w:rsidR="0049196C" w:rsidRPr="00032E9E" w:rsidRDefault="0049196C" w:rsidP="00C72DCD">
      <w:pPr>
        <w:suppressLineNumbers/>
        <w:spacing w:after="0" w:line="276" w:lineRule="auto"/>
        <w:jc w:val="both"/>
        <w:rPr>
          <w:rFonts w:ascii="Calibri" w:hAnsi="Calibri"/>
          <w:kern w:val="1"/>
        </w:rPr>
      </w:pPr>
      <w:r w:rsidRPr="00032E9E">
        <w:rPr>
          <w:rFonts w:ascii="Calibri" w:hAnsi="Calibri"/>
          <w:kern w:val="1"/>
        </w:rPr>
        <w:t xml:space="preserve">                              C </w:t>
      </w:r>
      <w:r>
        <w:rPr>
          <w:rFonts w:ascii="Calibri" w:hAnsi="Calibri"/>
          <w:kern w:val="1"/>
        </w:rPr>
        <w:t xml:space="preserve"> =      -------------------   x </w:t>
      </w:r>
      <w:r w:rsidRPr="00032E9E">
        <w:rPr>
          <w:rFonts w:ascii="Calibri" w:hAnsi="Calibri"/>
          <w:kern w:val="1"/>
        </w:rPr>
        <w:t>100 punktów x 60%</w:t>
      </w:r>
    </w:p>
    <w:p w14:paraId="27B09A5E" w14:textId="77777777" w:rsidR="0049196C" w:rsidRPr="00032E9E" w:rsidRDefault="0049196C" w:rsidP="00C72DCD">
      <w:pPr>
        <w:suppressLineNumbers/>
        <w:spacing w:after="0" w:line="276" w:lineRule="auto"/>
        <w:jc w:val="both"/>
        <w:rPr>
          <w:rFonts w:ascii="Calibri" w:hAnsi="Calibri"/>
          <w:kern w:val="1"/>
          <w:vertAlign w:val="subscript"/>
        </w:rPr>
      </w:pPr>
      <w:r w:rsidRPr="00032E9E">
        <w:rPr>
          <w:rFonts w:ascii="Calibri" w:hAnsi="Calibri"/>
          <w:kern w:val="1"/>
        </w:rPr>
        <w:tab/>
      </w:r>
      <w:r w:rsidRPr="00032E9E">
        <w:rPr>
          <w:rFonts w:ascii="Calibri" w:hAnsi="Calibri"/>
          <w:kern w:val="1"/>
        </w:rPr>
        <w:tab/>
      </w:r>
      <w:r w:rsidRPr="00032E9E">
        <w:rPr>
          <w:rFonts w:ascii="Calibri" w:hAnsi="Calibri"/>
          <w:kern w:val="1"/>
        </w:rPr>
        <w:tab/>
      </w:r>
      <w:r w:rsidRPr="00032E9E">
        <w:rPr>
          <w:rFonts w:ascii="Calibri" w:hAnsi="Calibri"/>
          <w:kern w:val="1"/>
        </w:rPr>
        <w:tab/>
        <w:t xml:space="preserve">C </w:t>
      </w:r>
      <w:r w:rsidRPr="00032E9E">
        <w:rPr>
          <w:rFonts w:ascii="Calibri" w:hAnsi="Calibri"/>
          <w:kern w:val="1"/>
          <w:vertAlign w:val="subscript"/>
        </w:rPr>
        <w:t xml:space="preserve">i </w:t>
      </w:r>
    </w:p>
    <w:p w14:paraId="613E61B5" w14:textId="77777777" w:rsidR="0049196C" w:rsidRPr="00032E9E" w:rsidRDefault="0049196C" w:rsidP="00C72DCD">
      <w:pPr>
        <w:suppressLineNumbers/>
        <w:spacing w:after="0" w:line="276" w:lineRule="auto"/>
        <w:jc w:val="both"/>
        <w:rPr>
          <w:rFonts w:ascii="Calibri" w:hAnsi="Calibri"/>
          <w:kern w:val="1"/>
        </w:rPr>
      </w:pPr>
      <w:r w:rsidRPr="00032E9E">
        <w:rPr>
          <w:rFonts w:ascii="Calibri" w:hAnsi="Calibri"/>
          <w:kern w:val="1"/>
        </w:rPr>
        <w:t xml:space="preserve">C </w:t>
      </w:r>
      <w:r w:rsidRPr="00032E9E">
        <w:rPr>
          <w:rFonts w:ascii="Calibri" w:hAnsi="Calibri"/>
          <w:kern w:val="1"/>
          <w:vertAlign w:val="subscript"/>
        </w:rPr>
        <w:t>i</w:t>
      </w:r>
      <w:r w:rsidRPr="00032E9E">
        <w:rPr>
          <w:rFonts w:ascii="Calibri" w:hAnsi="Calibri"/>
          <w:kern w:val="1"/>
        </w:rPr>
        <w:t xml:space="preserve">   -  Cena badanej oferty (z  Formularza  ofertowego) </w:t>
      </w:r>
    </w:p>
    <w:p w14:paraId="3DD8E84D" w14:textId="77777777" w:rsidR="00C72DCD" w:rsidRDefault="00C72DCD" w:rsidP="00C72DCD">
      <w:pPr>
        <w:autoSpaceDE w:val="0"/>
        <w:autoSpaceDN w:val="0"/>
        <w:adjustRightInd w:val="0"/>
        <w:spacing w:after="0" w:line="276" w:lineRule="auto"/>
        <w:jc w:val="both"/>
        <w:rPr>
          <w:rFonts w:ascii="Calibri" w:hAnsi="Calibri"/>
          <w:kern w:val="1"/>
        </w:rPr>
      </w:pPr>
    </w:p>
    <w:p w14:paraId="2F10AD10" w14:textId="245A78CC" w:rsidR="0049196C" w:rsidRPr="00304B60" w:rsidRDefault="0049196C" w:rsidP="00C72DCD">
      <w:pPr>
        <w:autoSpaceDE w:val="0"/>
        <w:autoSpaceDN w:val="0"/>
        <w:adjustRightInd w:val="0"/>
        <w:spacing w:after="0" w:line="276" w:lineRule="auto"/>
        <w:jc w:val="both"/>
        <w:rPr>
          <w:rFonts w:ascii="Calibri" w:hAnsi="Calibri"/>
          <w:kern w:val="1"/>
        </w:rPr>
      </w:pPr>
      <w:r w:rsidRPr="00304B60">
        <w:rPr>
          <w:rFonts w:ascii="Calibri" w:hAnsi="Calibri"/>
          <w:kern w:val="1"/>
        </w:rPr>
        <w:t xml:space="preserve">Ad.2) Aspekty środowiskowe będą oceniane na podstawie Wykazu pojazdów </w:t>
      </w:r>
      <w:r w:rsidRPr="00304B60">
        <w:rPr>
          <w:rFonts w:ascii="Calibri" w:hAnsi="Calibri"/>
        </w:rPr>
        <w:t>przystosowanych do odbioru odpadów komunalnych dostępnych Wykonawcy w celu realizacji zamówienia. Maksymalna ilość punktów przyznana w tym kryterium to 40 pkt. Wykonawca jest zobowiązany do wypełnienia ww. wykazu, który stanowi treść Formularza oferty, gdyż na tej podstawie Zamawiający będzie</w:t>
      </w:r>
      <w:r w:rsidRPr="00304B60">
        <w:rPr>
          <w:rFonts w:ascii="Calibri" w:hAnsi="Calibri"/>
          <w:kern w:val="1"/>
        </w:rPr>
        <w:t xml:space="preserve"> przyznawał punkty w tym kryterium. Punkty będą przyznawane w następujący sposób:</w:t>
      </w:r>
    </w:p>
    <w:p w14:paraId="08D7DBFC" w14:textId="1CFD17A6" w:rsidR="0049196C" w:rsidRPr="00304B60" w:rsidRDefault="0049196C" w:rsidP="00FC2028">
      <w:pPr>
        <w:pStyle w:val="Stopka"/>
        <w:numPr>
          <w:ilvl w:val="3"/>
          <w:numId w:val="52"/>
        </w:numPr>
        <w:suppressLineNumbers/>
        <w:tabs>
          <w:tab w:val="clear" w:pos="4536"/>
          <w:tab w:val="clear" w:pos="9072"/>
        </w:tabs>
        <w:suppressAutoHyphens/>
        <w:spacing w:line="276" w:lineRule="auto"/>
        <w:ind w:left="284" w:hanging="284"/>
        <w:jc w:val="both"/>
        <w:rPr>
          <w:rFonts w:ascii="Calibri" w:hAnsi="Calibri"/>
        </w:rPr>
      </w:pPr>
      <w:r w:rsidRPr="00304B60">
        <w:rPr>
          <w:rFonts w:ascii="Calibri" w:hAnsi="Calibri"/>
          <w:kern w:val="1"/>
        </w:rPr>
        <w:t xml:space="preserve">jeżeli Wykonawca w złożonym wykazie </w:t>
      </w:r>
      <w:r w:rsidR="00507B60">
        <w:rPr>
          <w:rFonts w:ascii="Calibri" w:hAnsi="Calibri"/>
          <w:kern w:val="1"/>
        </w:rPr>
        <w:t xml:space="preserve">- </w:t>
      </w:r>
      <w:r w:rsidR="00AF5CE3">
        <w:rPr>
          <w:rFonts w:ascii="Calibri" w:hAnsi="Calibri"/>
          <w:kern w:val="1"/>
        </w:rPr>
        <w:t xml:space="preserve">określonym w pkt 7 Formularza oferty </w:t>
      </w:r>
      <w:r w:rsidR="00507B60">
        <w:rPr>
          <w:rFonts w:ascii="Calibri" w:hAnsi="Calibri"/>
          <w:kern w:val="1"/>
        </w:rPr>
        <w:t xml:space="preserve">- </w:t>
      </w:r>
      <w:r w:rsidRPr="00304B60">
        <w:rPr>
          <w:rFonts w:ascii="Calibri" w:hAnsi="Calibri"/>
          <w:kern w:val="1"/>
        </w:rPr>
        <w:t xml:space="preserve">pojazdów </w:t>
      </w:r>
      <w:r w:rsidRPr="00304B60">
        <w:rPr>
          <w:rFonts w:ascii="Calibri" w:hAnsi="Calibri"/>
        </w:rPr>
        <w:t xml:space="preserve">przystosowanych do odbioru odpadów komunalnych wykaże, że posiada jeden pojazd, który spełnia normę emisji spalin Euro </w:t>
      </w:r>
      <w:r w:rsidR="00304B60">
        <w:rPr>
          <w:rFonts w:ascii="Calibri" w:hAnsi="Calibri"/>
        </w:rPr>
        <w:t>6</w:t>
      </w:r>
      <w:r w:rsidRPr="00304B60">
        <w:rPr>
          <w:rFonts w:ascii="Calibri" w:hAnsi="Calibri"/>
        </w:rPr>
        <w:t xml:space="preserve"> – otrzyma </w:t>
      </w:r>
      <w:r w:rsidR="00B97B6A">
        <w:rPr>
          <w:rFonts w:ascii="Calibri" w:hAnsi="Calibri"/>
        </w:rPr>
        <w:t>0</w:t>
      </w:r>
      <w:r w:rsidRPr="00304B60">
        <w:rPr>
          <w:rFonts w:ascii="Calibri" w:hAnsi="Calibri"/>
        </w:rPr>
        <w:t xml:space="preserve"> pkt,</w:t>
      </w:r>
    </w:p>
    <w:p w14:paraId="5C1EF8D5" w14:textId="0D649A28" w:rsidR="0049196C" w:rsidRPr="00304B60" w:rsidRDefault="0049196C" w:rsidP="00FC2028">
      <w:pPr>
        <w:pStyle w:val="Stopka"/>
        <w:numPr>
          <w:ilvl w:val="3"/>
          <w:numId w:val="52"/>
        </w:numPr>
        <w:suppressLineNumbers/>
        <w:tabs>
          <w:tab w:val="clear" w:pos="4536"/>
          <w:tab w:val="clear" w:pos="9072"/>
        </w:tabs>
        <w:suppressAutoHyphens/>
        <w:spacing w:line="276" w:lineRule="auto"/>
        <w:ind w:left="284" w:hanging="284"/>
        <w:jc w:val="both"/>
        <w:rPr>
          <w:rFonts w:ascii="Calibri" w:hAnsi="Calibri"/>
        </w:rPr>
      </w:pPr>
      <w:r w:rsidRPr="00304B60">
        <w:rPr>
          <w:rFonts w:ascii="Calibri" w:hAnsi="Calibri"/>
          <w:kern w:val="1"/>
        </w:rPr>
        <w:t xml:space="preserve">jeżeli Wykonawca w złożonym wykazie </w:t>
      </w:r>
      <w:r w:rsidR="00507B60">
        <w:rPr>
          <w:rFonts w:ascii="Calibri" w:hAnsi="Calibri"/>
          <w:kern w:val="1"/>
        </w:rPr>
        <w:t xml:space="preserve">- określonym w pkt 7 Formularza oferty - </w:t>
      </w:r>
      <w:r w:rsidRPr="00304B60">
        <w:rPr>
          <w:rFonts w:ascii="Calibri" w:hAnsi="Calibri"/>
          <w:kern w:val="1"/>
        </w:rPr>
        <w:t xml:space="preserve">pojazdów </w:t>
      </w:r>
      <w:r w:rsidRPr="00304B60">
        <w:rPr>
          <w:rFonts w:ascii="Calibri" w:hAnsi="Calibri"/>
        </w:rPr>
        <w:t>przystosowanych do odbioru odpadów komunalnych wykaże, że posiada dwa pojazdy, które spełniają normę em</w:t>
      </w:r>
      <w:r w:rsidR="00304B60">
        <w:rPr>
          <w:rFonts w:ascii="Calibri" w:hAnsi="Calibri"/>
        </w:rPr>
        <w:t>isji spalin Euro 6</w:t>
      </w:r>
      <w:r w:rsidRPr="00304B60">
        <w:rPr>
          <w:rFonts w:ascii="Calibri" w:hAnsi="Calibri"/>
        </w:rPr>
        <w:t xml:space="preserve"> – otrzyma </w:t>
      </w:r>
      <w:r w:rsidR="00B97B6A">
        <w:rPr>
          <w:rFonts w:ascii="Calibri" w:hAnsi="Calibri"/>
        </w:rPr>
        <w:t>10</w:t>
      </w:r>
      <w:r w:rsidRPr="00304B60">
        <w:rPr>
          <w:rFonts w:ascii="Calibri" w:hAnsi="Calibri"/>
        </w:rPr>
        <w:t xml:space="preserve"> pkt,</w:t>
      </w:r>
    </w:p>
    <w:p w14:paraId="2B3CFC9D" w14:textId="5BE51012" w:rsidR="0049196C" w:rsidRPr="00AF5CE3" w:rsidRDefault="0049196C" w:rsidP="00FC2028">
      <w:pPr>
        <w:pStyle w:val="Stopka"/>
        <w:numPr>
          <w:ilvl w:val="3"/>
          <w:numId w:val="52"/>
        </w:numPr>
        <w:suppressLineNumbers/>
        <w:tabs>
          <w:tab w:val="clear" w:pos="4536"/>
          <w:tab w:val="clear" w:pos="9072"/>
        </w:tabs>
        <w:suppressAutoHyphens/>
        <w:spacing w:line="276" w:lineRule="auto"/>
        <w:ind w:left="284" w:hanging="284"/>
        <w:jc w:val="both"/>
        <w:rPr>
          <w:rFonts w:ascii="Calibri" w:hAnsi="Calibri"/>
        </w:rPr>
      </w:pPr>
      <w:r w:rsidRPr="00304B60">
        <w:rPr>
          <w:rFonts w:ascii="Calibri" w:hAnsi="Calibri"/>
          <w:kern w:val="1"/>
        </w:rPr>
        <w:t xml:space="preserve">jeżeli Wykonawca w złożonym wykazie </w:t>
      </w:r>
      <w:r w:rsidR="00507B60">
        <w:rPr>
          <w:rFonts w:ascii="Calibri" w:hAnsi="Calibri"/>
          <w:kern w:val="1"/>
        </w:rPr>
        <w:t xml:space="preserve">- określonym w pkt 7 Formularza oferty - </w:t>
      </w:r>
      <w:r w:rsidRPr="00304B60">
        <w:rPr>
          <w:rFonts w:ascii="Calibri" w:hAnsi="Calibri"/>
          <w:kern w:val="1"/>
        </w:rPr>
        <w:t>pojazdów przystosowanych do odbioru odpadów komunalnych wykaże, że</w:t>
      </w:r>
      <w:r w:rsidR="000C34FE">
        <w:rPr>
          <w:rFonts w:ascii="Calibri" w:hAnsi="Calibri"/>
          <w:kern w:val="1"/>
        </w:rPr>
        <w:t xml:space="preserve"> </w:t>
      </w:r>
      <w:r w:rsidR="000C34FE" w:rsidRPr="00AF5CE3">
        <w:rPr>
          <w:rFonts w:ascii="Calibri" w:hAnsi="Calibri"/>
          <w:color w:val="000000" w:themeColor="text1"/>
        </w:rPr>
        <w:t xml:space="preserve">posiada  co najmniej </w:t>
      </w:r>
      <w:r w:rsidR="000C34FE">
        <w:rPr>
          <w:rFonts w:ascii="Calibri" w:hAnsi="Calibri"/>
          <w:color w:val="000000" w:themeColor="text1"/>
        </w:rPr>
        <w:t>dwa</w:t>
      </w:r>
      <w:r w:rsidR="000C34FE" w:rsidRPr="00AF5CE3">
        <w:rPr>
          <w:rFonts w:ascii="Calibri" w:hAnsi="Calibri"/>
          <w:color w:val="000000" w:themeColor="text1"/>
        </w:rPr>
        <w:t xml:space="preserve"> pojazdy które spełniają normę emisji spalin Euro 6 oraz co najmniej jeden pojazd nisko- lub zeroemisyjny </w:t>
      </w:r>
      <w:r w:rsidRPr="00304B60">
        <w:rPr>
          <w:rFonts w:ascii="Calibri" w:hAnsi="Calibri"/>
          <w:kern w:val="1"/>
        </w:rPr>
        <w:t xml:space="preserve">– otrzyma </w:t>
      </w:r>
      <w:r w:rsidR="00B97B6A" w:rsidRPr="00AF5CE3">
        <w:rPr>
          <w:rFonts w:ascii="Calibri" w:hAnsi="Calibri"/>
          <w:kern w:val="1"/>
        </w:rPr>
        <w:t>20</w:t>
      </w:r>
      <w:r w:rsidRPr="00AF5CE3">
        <w:rPr>
          <w:rFonts w:ascii="Calibri" w:hAnsi="Calibri"/>
          <w:kern w:val="1"/>
        </w:rPr>
        <w:t xml:space="preserve"> pkt,</w:t>
      </w:r>
    </w:p>
    <w:p w14:paraId="5DB3E8D4" w14:textId="16719C15" w:rsidR="0049196C" w:rsidRPr="00AF5CE3" w:rsidRDefault="0049196C" w:rsidP="00FC2028">
      <w:pPr>
        <w:pStyle w:val="Stopka"/>
        <w:numPr>
          <w:ilvl w:val="3"/>
          <w:numId w:val="52"/>
        </w:numPr>
        <w:suppressLineNumbers/>
        <w:tabs>
          <w:tab w:val="clear" w:pos="4536"/>
          <w:tab w:val="clear" w:pos="9072"/>
        </w:tabs>
        <w:suppressAutoHyphens/>
        <w:spacing w:line="276" w:lineRule="auto"/>
        <w:ind w:left="284" w:hanging="284"/>
        <w:jc w:val="both"/>
        <w:rPr>
          <w:rFonts w:ascii="Calibri" w:hAnsi="Calibri"/>
          <w:color w:val="000000" w:themeColor="text1"/>
        </w:rPr>
      </w:pPr>
      <w:r w:rsidRPr="00AF5CE3">
        <w:rPr>
          <w:rFonts w:ascii="Calibri" w:hAnsi="Calibri"/>
          <w:color w:val="000000" w:themeColor="text1"/>
          <w:kern w:val="1"/>
        </w:rPr>
        <w:t xml:space="preserve">jeżeli Wykonawca w złożonym wykazie </w:t>
      </w:r>
      <w:r w:rsidR="00507B60">
        <w:rPr>
          <w:rFonts w:ascii="Calibri" w:hAnsi="Calibri"/>
          <w:kern w:val="1"/>
        </w:rPr>
        <w:t xml:space="preserve">- określonym w pkt 7 Formularza oferty - </w:t>
      </w:r>
      <w:r w:rsidRPr="00AF5CE3">
        <w:rPr>
          <w:rFonts w:ascii="Calibri" w:hAnsi="Calibri"/>
          <w:color w:val="000000" w:themeColor="text1"/>
          <w:kern w:val="1"/>
        </w:rPr>
        <w:t xml:space="preserve">pojazdów </w:t>
      </w:r>
      <w:r w:rsidRPr="00AF5CE3">
        <w:rPr>
          <w:rFonts w:ascii="Calibri" w:hAnsi="Calibri"/>
          <w:color w:val="000000" w:themeColor="text1"/>
        </w:rPr>
        <w:t xml:space="preserve">przystosowanych do odbioru odpadów komunalnych wykaże, że posiada </w:t>
      </w:r>
      <w:r w:rsidR="00304B60" w:rsidRPr="00AF5CE3">
        <w:rPr>
          <w:rFonts w:ascii="Calibri" w:hAnsi="Calibri"/>
          <w:color w:val="000000" w:themeColor="text1"/>
        </w:rPr>
        <w:t xml:space="preserve"> co najmniej trzy</w:t>
      </w:r>
      <w:r w:rsidRPr="00AF5CE3">
        <w:rPr>
          <w:rFonts w:ascii="Calibri" w:hAnsi="Calibri"/>
          <w:color w:val="000000" w:themeColor="text1"/>
        </w:rPr>
        <w:t xml:space="preserve"> pojazdy które spełniają normę emisji spalin Euro </w:t>
      </w:r>
      <w:r w:rsidR="00304B60" w:rsidRPr="00AF5CE3">
        <w:rPr>
          <w:rFonts w:ascii="Calibri" w:hAnsi="Calibri"/>
          <w:color w:val="000000" w:themeColor="text1"/>
        </w:rPr>
        <w:t>6</w:t>
      </w:r>
      <w:r w:rsidRPr="00AF5CE3">
        <w:rPr>
          <w:rFonts w:ascii="Calibri" w:hAnsi="Calibri"/>
          <w:color w:val="000000" w:themeColor="text1"/>
        </w:rPr>
        <w:t xml:space="preserve"> </w:t>
      </w:r>
      <w:r w:rsidR="00304B60" w:rsidRPr="00AF5CE3">
        <w:rPr>
          <w:rFonts w:ascii="Calibri" w:hAnsi="Calibri"/>
          <w:color w:val="000000" w:themeColor="text1"/>
        </w:rPr>
        <w:t xml:space="preserve">oraz co najmniej jeden pojazd nisko- lub zeroemisyjny </w:t>
      </w:r>
      <w:r w:rsidRPr="00AF5CE3">
        <w:rPr>
          <w:rFonts w:ascii="Calibri" w:hAnsi="Calibri"/>
          <w:color w:val="000000" w:themeColor="text1"/>
        </w:rPr>
        <w:t>– otrzyma 40 pkt.</w:t>
      </w:r>
    </w:p>
    <w:p w14:paraId="0AF33845" w14:textId="77777777" w:rsidR="00C72DCD" w:rsidRPr="00AF5CE3" w:rsidRDefault="00C72DCD" w:rsidP="00C72DCD">
      <w:pPr>
        <w:pStyle w:val="Stopka"/>
        <w:suppressLineNumbers/>
        <w:spacing w:line="276" w:lineRule="auto"/>
        <w:jc w:val="both"/>
        <w:rPr>
          <w:rFonts w:ascii="Calibri" w:hAnsi="Calibri"/>
          <w:b/>
          <w:color w:val="000000" w:themeColor="text1"/>
        </w:rPr>
      </w:pPr>
    </w:p>
    <w:p w14:paraId="59F7E607" w14:textId="61A1C0A6" w:rsidR="0049196C" w:rsidRPr="00032E9E" w:rsidRDefault="0049196C" w:rsidP="00C72DCD">
      <w:pPr>
        <w:pStyle w:val="Stopka"/>
        <w:suppressLineNumbers/>
        <w:spacing w:line="276" w:lineRule="auto"/>
        <w:jc w:val="both"/>
        <w:rPr>
          <w:rFonts w:ascii="Calibri" w:hAnsi="Calibri"/>
          <w:b/>
          <w:color w:val="000000"/>
        </w:rPr>
      </w:pPr>
      <w:r w:rsidRPr="00032E9E">
        <w:rPr>
          <w:rFonts w:ascii="Calibri" w:hAnsi="Calibri"/>
          <w:b/>
          <w:color w:val="000000"/>
        </w:rPr>
        <w:t xml:space="preserve">Niewypełnienie </w:t>
      </w:r>
      <w:r w:rsidRPr="00032E9E">
        <w:rPr>
          <w:rFonts w:ascii="Calibri" w:hAnsi="Calibri"/>
          <w:b/>
          <w:kern w:val="1"/>
        </w:rPr>
        <w:t xml:space="preserve">Wykazu pojazdów </w:t>
      </w:r>
      <w:r w:rsidRPr="00032E9E">
        <w:rPr>
          <w:rFonts w:ascii="Calibri" w:hAnsi="Calibri"/>
          <w:b/>
          <w:color w:val="000000"/>
        </w:rPr>
        <w:t xml:space="preserve">przystosowanych do odbioru odpadów komunalnych zawartego w pkt </w:t>
      </w:r>
      <w:r w:rsidR="00A50815">
        <w:rPr>
          <w:rFonts w:ascii="Calibri" w:hAnsi="Calibri"/>
          <w:b/>
          <w:color w:val="000000"/>
        </w:rPr>
        <w:t>7</w:t>
      </w:r>
      <w:r w:rsidRPr="00032E9E">
        <w:rPr>
          <w:rFonts w:ascii="Calibri" w:hAnsi="Calibri"/>
          <w:b/>
          <w:color w:val="000000"/>
        </w:rPr>
        <w:t xml:space="preserve"> Formularza oferty, </w:t>
      </w:r>
      <w:r>
        <w:rPr>
          <w:rFonts w:ascii="Calibri" w:hAnsi="Calibri"/>
          <w:b/>
          <w:color w:val="000000"/>
        </w:rPr>
        <w:t>będzie podstawą do odrzucenia oferty W</w:t>
      </w:r>
      <w:r w:rsidRPr="00032E9E">
        <w:rPr>
          <w:rFonts w:ascii="Calibri" w:hAnsi="Calibri"/>
          <w:b/>
          <w:color w:val="000000"/>
        </w:rPr>
        <w:t>ykonawcy z postępowania</w:t>
      </w:r>
      <w:r>
        <w:rPr>
          <w:rFonts w:ascii="Calibri" w:hAnsi="Calibri"/>
          <w:b/>
          <w:color w:val="000000"/>
        </w:rPr>
        <w:t>, jako niezgodnej z treścią SWZ</w:t>
      </w:r>
      <w:r w:rsidRPr="00032E9E">
        <w:rPr>
          <w:rFonts w:ascii="Calibri" w:hAnsi="Calibri"/>
          <w:b/>
          <w:color w:val="000000"/>
        </w:rPr>
        <w:t>.</w:t>
      </w:r>
    </w:p>
    <w:p w14:paraId="5AF16C03" w14:textId="77777777" w:rsidR="00C72DCD" w:rsidRPr="005C6C4A" w:rsidRDefault="00C72DCD" w:rsidP="00C72DCD">
      <w:pPr>
        <w:pStyle w:val="Tekstpodstawowywcity"/>
        <w:spacing w:line="276" w:lineRule="auto"/>
        <w:ind w:firstLine="0"/>
        <w:rPr>
          <w:rFonts w:ascii="Calibri" w:hAnsi="Calibri"/>
          <w:b/>
          <w:szCs w:val="22"/>
          <w:lang w:val="pl-PL"/>
        </w:rPr>
      </w:pPr>
    </w:p>
    <w:p w14:paraId="164092A8" w14:textId="4554A2AC" w:rsidR="0049196C" w:rsidRPr="005C6C4A" w:rsidRDefault="0049196C" w:rsidP="00C72DCD">
      <w:pPr>
        <w:pStyle w:val="Tekstpodstawowywcity"/>
        <w:spacing w:line="276" w:lineRule="auto"/>
        <w:ind w:firstLine="0"/>
        <w:rPr>
          <w:rFonts w:ascii="Calibri" w:hAnsi="Calibri"/>
          <w:b/>
          <w:szCs w:val="22"/>
          <w:lang w:val="pl-PL"/>
        </w:rPr>
      </w:pPr>
      <w:r w:rsidRPr="005C6C4A">
        <w:rPr>
          <w:rFonts w:ascii="Calibri" w:hAnsi="Calibri"/>
          <w:b/>
          <w:szCs w:val="22"/>
          <w:lang w:val="pl-PL"/>
        </w:rPr>
        <w:t>Za najkorzystniejszą zostanie wybrana oferta posiadająca najkorzystniejszy bilans ceny i aspektów środowiskowych.</w:t>
      </w:r>
    </w:p>
    <w:p w14:paraId="4A242EE6" w14:textId="77777777" w:rsidR="00E04316" w:rsidRDefault="00E04316" w:rsidP="00E45637">
      <w:pPr>
        <w:tabs>
          <w:tab w:val="left" w:pos="0"/>
        </w:tabs>
        <w:spacing w:after="0" w:line="276" w:lineRule="auto"/>
        <w:jc w:val="both"/>
        <w:rPr>
          <w:color w:val="000000"/>
        </w:rPr>
      </w:pPr>
    </w:p>
    <w:p w14:paraId="51E45C96" w14:textId="24BAFDD8" w:rsidR="00F76356" w:rsidRPr="00C831BD" w:rsidRDefault="00F76356" w:rsidP="00A21C77">
      <w:pPr>
        <w:tabs>
          <w:tab w:val="left" w:pos="567"/>
        </w:tabs>
        <w:spacing w:after="0" w:line="276" w:lineRule="auto"/>
        <w:ind w:left="567" w:hanging="567"/>
        <w:jc w:val="both"/>
        <w:rPr>
          <w:b/>
          <w:color w:val="000000" w:themeColor="text1"/>
          <w:u w:val="single"/>
        </w:rPr>
      </w:pPr>
      <w:r w:rsidRPr="00C831BD">
        <w:rPr>
          <w:b/>
          <w:color w:val="000000" w:themeColor="text1"/>
        </w:rPr>
        <w:t>2</w:t>
      </w:r>
      <w:r w:rsidR="00E04316" w:rsidRPr="00C831BD">
        <w:rPr>
          <w:b/>
          <w:color w:val="000000" w:themeColor="text1"/>
        </w:rPr>
        <w:t>1</w:t>
      </w:r>
      <w:r w:rsidRPr="00C831BD">
        <w:rPr>
          <w:b/>
          <w:color w:val="000000" w:themeColor="text1"/>
        </w:rPr>
        <w:t xml:space="preserve">. </w:t>
      </w:r>
      <w:r w:rsidRPr="00C831BD">
        <w:rPr>
          <w:b/>
          <w:color w:val="000000" w:themeColor="text1"/>
        </w:rPr>
        <w:tab/>
      </w:r>
      <w:r w:rsidRPr="00C831BD">
        <w:rPr>
          <w:b/>
          <w:color w:val="000000" w:themeColor="text1"/>
          <w:u w:val="single"/>
        </w:rPr>
        <w:t xml:space="preserve">Informacje o formalnościach jakie powinny zostać dopełnione po wyborze oferty w celu zawarcia umowy w sprawie zamówienia publicznego </w:t>
      </w:r>
    </w:p>
    <w:p w14:paraId="3B273DC2" w14:textId="77777777" w:rsidR="00E04316" w:rsidRPr="00C831BD" w:rsidRDefault="00E04316" w:rsidP="00D2230D">
      <w:pPr>
        <w:pStyle w:val="Akapitzlist"/>
        <w:numPr>
          <w:ilvl w:val="0"/>
          <w:numId w:val="13"/>
        </w:numPr>
        <w:tabs>
          <w:tab w:val="left" w:pos="567"/>
        </w:tabs>
        <w:spacing w:line="276" w:lineRule="auto"/>
        <w:contextualSpacing w:val="0"/>
        <w:jc w:val="both"/>
        <w:rPr>
          <w:rFonts w:asciiTheme="minorHAnsi" w:hAnsiTheme="minorHAnsi"/>
          <w:vanish/>
          <w:color w:val="000000" w:themeColor="text1"/>
          <w:sz w:val="22"/>
          <w:szCs w:val="22"/>
        </w:rPr>
      </w:pPr>
    </w:p>
    <w:p w14:paraId="20198BC1" w14:textId="77777777" w:rsidR="00E04316" w:rsidRPr="00C831BD" w:rsidRDefault="00E04316" w:rsidP="00D2230D">
      <w:pPr>
        <w:pStyle w:val="Akapitzlist"/>
        <w:numPr>
          <w:ilvl w:val="0"/>
          <w:numId w:val="13"/>
        </w:numPr>
        <w:tabs>
          <w:tab w:val="left" w:pos="567"/>
        </w:tabs>
        <w:spacing w:line="276" w:lineRule="auto"/>
        <w:contextualSpacing w:val="0"/>
        <w:jc w:val="both"/>
        <w:rPr>
          <w:rFonts w:asciiTheme="minorHAnsi" w:hAnsiTheme="minorHAnsi"/>
          <w:vanish/>
          <w:color w:val="000000" w:themeColor="text1"/>
          <w:sz w:val="22"/>
          <w:szCs w:val="22"/>
        </w:rPr>
      </w:pPr>
    </w:p>
    <w:p w14:paraId="2B332857" w14:textId="77777777" w:rsidR="00C831BD" w:rsidRPr="00833B53" w:rsidRDefault="00C831BD" w:rsidP="00833B53">
      <w:pPr>
        <w:pStyle w:val="Tekstpodstawowy"/>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21.1. </w:t>
      </w:r>
      <w:r w:rsidR="00BB02F3" w:rsidRPr="00833B53">
        <w:rPr>
          <w:rFonts w:asciiTheme="minorHAnsi" w:hAnsiTheme="minorHAnsi"/>
          <w:color w:val="000000" w:themeColor="text1"/>
          <w:sz w:val="22"/>
          <w:szCs w:val="22"/>
        </w:rPr>
        <w:t>Zamawiający zawrze umowę z Wykonawcą, który zaoferował najkorzystniejszy bilans ceny i dodatkowych parametrów technicznych.</w:t>
      </w:r>
    </w:p>
    <w:p w14:paraId="09C3CC8B" w14:textId="490EB72F" w:rsidR="00833B53" w:rsidRPr="00C72DCD" w:rsidRDefault="00C831BD" w:rsidP="00833B53">
      <w:pPr>
        <w:pStyle w:val="Tekstpodstawowy"/>
        <w:tabs>
          <w:tab w:val="left" w:pos="567"/>
        </w:tabs>
        <w:suppressAutoHyphens/>
        <w:spacing w:line="276" w:lineRule="auto"/>
        <w:ind w:left="567" w:hanging="567"/>
        <w:rPr>
          <w:rFonts w:asciiTheme="minorHAnsi" w:hAnsiTheme="minorHAnsi"/>
          <w:b/>
          <w:bCs/>
          <w:color w:val="000000" w:themeColor="text1"/>
          <w:sz w:val="22"/>
          <w:szCs w:val="22"/>
        </w:rPr>
      </w:pPr>
      <w:r w:rsidRPr="00C72DCD">
        <w:rPr>
          <w:rFonts w:asciiTheme="minorHAnsi" w:hAnsiTheme="minorHAnsi"/>
          <w:b/>
          <w:bCs/>
          <w:color w:val="000000" w:themeColor="text1"/>
          <w:sz w:val="22"/>
          <w:szCs w:val="22"/>
        </w:rPr>
        <w:t xml:space="preserve">21.2. </w:t>
      </w:r>
      <w:r w:rsidR="00BB02F3" w:rsidRPr="00C72DCD">
        <w:rPr>
          <w:rFonts w:asciiTheme="minorHAnsi" w:hAnsiTheme="minorHAnsi"/>
          <w:b/>
          <w:bCs/>
          <w:color w:val="000000" w:themeColor="text1"/>
          <w:sz w:val="22"/>
          <w:szCs w:val="22"/>
        </w:rPr>
        <w:t>Zamawiający przewiduje koniecznoś</w:t>
      </w:r>
      <w:r w:rsidR="00A926D9">
        <w:rPr>
          <w:rFonts w:asciiTheme="minorHAnsi" w:hAnsiTheme="minorHAnsi"/>
          <w:b/>
          <w:bCs/>
          <w:color w:val="000000" w:themeColor="text1"/>
          <w:sz w:val="22"/>
          <w:szCs w:val="22"/>
        </w:rPr>
        <w:t>ć</w:t>
      </w:r>
      <w:r w:rsidR="00BB02F3" w:rsidRPr="00C72DCD">
        <w:rPr>
          <w:rFonts w:asciiTheme="minorHAnsi" w:hAnsiTheme="minorHAnsi"/>
          <w:b/>
          <w:bCs/>
          <w:color w:val="000000" w:themeColor="text1"/>
          <w:sz w:val="22"/>
          <w:szCs w:val="22"/>
        </w:rPr>
        <w:t xml:space="preserve"> wniesienia zabezpieczenia należytego wykonania umowy przed zawarciem umowy w wysokości 5 % ceny całkowitej oferty.</w:t>
      </w:r>
    </w:p>
    <w:p w14:paraId="60CB7ACB" w14:textId="3066947E" w:rsidR="00BB02F3" w:rsidRPr="00833B53" w:rsidRDefault="00833B53" w:rsidP="00833B53">
      <w:pPr>
        <w:pStyle w:val="Tekstpodstawowy"/>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21.3. </w:t>
      </w:r>
      <w:r w:rsidR="00BB02F3" w:rsidRPr="00833B53">
        <w:rPr>
          <w:rFonts w:asciiTheme="minorHAnsi" w:hAnsiTheme="minorHAnsi"/>
          <w:color w:val="000000" w:themeColor="text1"/>
          <w:sz w:val="22"/>
          <w:szCs w:val="22"/>
        </w:rPr>
        <w:t xml:space="preserve">Zamawiający wybiera najkorzystniejszą ofertę w terminie związania ofertą określonym </w:t>
      </w:r>
      <w:r w:rsidR="00BB02F3" w:rsidRPr="00833B53">
        <w:rPr>
          <w:rFonts w:asciiTheme="minorHAnsi" w:hAnsiTheme="minorHAnsi"/>
          <w:color w:val="000000" w:themeColor="text1"/>
          <w:sz w:val="22"/>
          <w:szCs w:val="22"/>
        </w:rPr>
        <w:br/>
        <w:t>w dokumentach zamówienia.</w:t>
      </w:r>
    </w:p>
    <w:p w14:paraId="7932A72B" w14:textId="1B0F9863" w:rsidR="00BB02F3" w:rsidRPr="00833B53" w:rsidRDefault="00BB02F3" w:rsidP="00011B3D">
      <w:pPr>
        <w:pStyle w:val="Tekstpodstawowy"/>
        <w:numPr>
          <w:ilvl w:val="1"/>
          <w:numId w:val="39"/>
        </w:numPr>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7440C44" w14:textId="2DC575F1" w:rsidR="00BB02F3" w:rsidRPr="00833B53" w:rsidRDefault="00BB02F3" w:rsidP="00011B3D">
      <w:pPr>
        <w:pStyle w:val="Tekstpodstawowy"/>
        <w:numPr>
          <w:ilvl w:val="1"/>
          <w:numId w:val="39"/>
        </w:numPr>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W przypadku braku zgody, o której mowa w pkt </w:t>
      </w:r>
      <w:r w:rsidR="00833B53" w:rsidRPr="00833B53">
        <w:rPr>
          <w:rFonts w:asciiTheme="minorHAnsi" w:hAnsiTheme="minorHAnsi"/>
          <w:color w:val="000000" w:themeColor="text1"/>
          <w:sz w:val="22"/>
          <w:szCs w:val="22"/>
        </w:rPr>
        <w:t>21.</w:t>
      </w:r>
      <w:r w:rsidRPr="00833B53">
        <w:rPr>
          <w:rFonts w:asciiTheme="minorHAnsi" w:hAnsiTheme="minorHAnsi"/>
          <w:color w:val="000000" w:themeColor="text1"/>
          <w:sz w:val="22"/>
          <w:szCs w:val="22"/>
        </w:rPr>
        <w:t>4</w:t>
      </w:r>
      <w:r w:rsidR="00833B53" w:rsidRPr="00833B53">
        <w:rPr>
          <w:rFonts w:asciiTheme="minorHAnsi" w:hAnsiTheme="minorHAnsi"/>
          <w:color w:val="000000" w:themeColor="text1"/>
          <w:sz w:val="22"/>
          <w:szCs w:val="22"/>
        </w:rPr>
        <w:t>.</w:t>
      </w:r>
      <w:r w:rsidRPr="00833B53">
        <w:rPr>
          <w:rFonts w:asciiTheme="minorHAnsi" w:hAnsiTheme="minorHAnsi"/>
          <w:color w:val="000000" w:themeColor="text1"/>
          <w:sz w:val="22"/>
          <w:szCs w:val="22"/>
        </w:rPr>
        <w:t>, zamawiający zwraca się o wyrażenie takiej zgody do kolejnego wykonawcy, którego oferta została najwyżej oceniona, chyba że zachodzą przesłanki do unieważnienia postępowania.</w:t>
      </w:r>
    </w:p>
    <w:p w14:paraId="7897590D" w14:textId="50E455A9" w:rsidR="00BB02F3" w:rsidRPr="00833B53" w:rsidRDefault="00BB02F3" w:rsidP="00011B3D">
      <w:pPr>
        <w:pStyle w:val="Tekstpodstawowy"/>
        <w:numPr>
          <w:ilvl w:val="1"/>
          <w:numId w:val="39"/>
        </w:numPr>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Niezwłocznie po wyborze najkorzystniejszej oferty zamawiający informuje równocześnie wykonawców, którzy złożyli oferty, o:</w:t>
      </w:r>
    </w:p>
    <w:p w14:paraId="5CEB9F0B" w14:textId="77777777" w:rsidR="00833B53" w:rsidRPr="00833B53" w:rsidRDefault="00BB02F3" w:rsidP="00011B3D">
      <w:pPr>
        <w:pStyle w:val="Tekstpodstawowy"/>
        <w:numPr>
          <w:ilvl w:val="2"/>
          <w:numId w:val="40"/>
        </w:numPr>
        <w:tabs>
          <w:tab w:val="left" w:pos="1134"/>
        </w:tabs>
        <w:suppressAutoHyphens/>
        <w:spacing w:line="276" w:lineRule="auto"/>
        <w:ind w:left="1134"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7A9B3AD6" w14:textId="51E86EB3" w:rsidR="00BB02F3" w:rsidRPr="00833B53" w:rsidRDefault="00BB02F3" w:rsidP="00011B3D">
      <w:pPr>
        <w:pStyle w:val="Tekstpodstawowy"/>
        <w:numPr>
          <w:ilvl w:val="2"/>
          <w:numId w:val="40"/>
        </w:numPr>
        <w:tabs>
          <w:tab w:val="left" w:pos="1134"/>
        </w:tabs>
        <w:suppressAutoHyphens/>
        <w:spacing w:line="276" w:lineRule="auto"/>
        <w:ind w:left="1134"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wykonawcach, których oferty zostały odrzucone</w:t>
      </w:r>
    </w:p>
    <w:p w14:paraId="302D2F8F" w14:textId="77777777" w:rsidR="00BB02F3" w:rsidRPr="00833B53" w:rsidRDefault="00BB02F3" w:rsidP="00833B53">
      <w:pPr>
        <w:pStyle w:val="Tekstpodstawowy"/>
        <w:tabs>
          <w:tab w:val="left" w:pos="1134"/>
        </w:tabs>
        <w:spacing w:line="276" w:lineRule="auto"/>
        <w:ind w:left="1134"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podając uzasadnienie faktyczne i prawne.</w:t>
      </w:r>
    </w:p>
    <w:p w14:paraId="4F57B648" w14:textId="77777777" w:rsidR="00833B53" w:rsidRPr="00833B53" w:rsidRDefault="00BB02F3" w:rsidP="00011B3D">
      <w:pPr>
        <w:pStyle w:val="Tekstpodstawowy"/>
        <w:numPr>
          <w:ilvl w:val="1"/>
          <w:numId w:val="40"/>
        </w:numPr>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Zamawiający udostępnia niezwłocznie informacje, o których mowa w pkt </w:t>
      </w:r>
      <w:r w:rsidR="00833B53" w:rsidRPr="00833B53">
        <w:rPr>
          <w:rFonts w:asciiTheme="minorHAnsi" w:hAnsiTheme="minorHAnsi"/>
          <w:color w:val="000000" w:themeColor="text1"/>
          <w:sz w:val="22"/>
          <w:szCs w:val="22"/>
        </w:rPr>
        <w:t>21.</w:t>
      </w:r>
      <w:r w:rsidRPr="00833B53">
        <w:rPr>
          <w:rFonts w:asciiTheme="minorHAnsi" w:hAnsiTheme="minorHAnsi"/>
          <w:color w:val="000000" w:themeColor="text1"/>
          <w:sz w:val="22"/>
          <w:szCs w:val="22"/>
        </w:rPr>
        <w:t>6.1), na stronie internetowej prowadzonego postępowania.</w:t>
      </w:r>
    </w:p>
    <w:p w14:paraId="7B077FA2" w14:textId="77777777" w:rsidR="00833B53" w:rsidRPr="00833B53" w:rsidRDefault="00BB02F3" w:rsidP="00011B3D">
      <w:pPr>
        <w:pStyle w:val="Tekstpodstawowy"/>
        <w:numPr>
          <w:ilvl w:val="1"/>
          <w:numId w:val="40"/>
        </w:numPr>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Zamawiający może nie ujawniać informacji, o których mowa w pkt </w:t>
      </w:r>
      <w:r w:rsidR="00833B53" w:rsidRPr="00833B53">
        <w:rPr>
          <w:rFonts w:asciiTheme="minorHAnsi" w:hAnsiTheme="minorHAnsi"/>
          <w:color w:val="000000" w:themeColor="text1"/>
          <w:sz w:val="22"/>
          <w:szCs w:val="22"/>
        </w:rPr>
        <w:t>21</w:t>
      </w:r>
      <w:r w:rsidRPr="00833B53">
        <w:rPr>
          <w:rFonts w:asciiTheme="minorHAnsi" w:hAnsiTheme="minorHAnsi"/>
          <w:color w:val="000000" w:themeColor="text1"/>
          <w:sz w:val="22"/>
          <w:szCs w:val="22"/>
        </w:rPr>
        <w:t>.6, jeżeli ich ujawnienie byłoby sprzeczne z ważnym interesem publicznym.</w:t>
      </w:r>
    </w:p>
    <w:p w14:paraId="168478D0" w14:textId="77777777" w:rsidR="00833B53" w:rsidRPr="00833B53" w:rsidRDefault="00BB02F3" w:rsidP="00011B3D">
      <w:pPr>
        <w:pStyle w:val="Tekstpodstawowy"/>
        <w:numPr>
          <w:ilvl w:val="1"/>
          <w:numId w:val="40"/>
        </w:numPr>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Zamawiający zawrze umowę w sprawie zamówienia publicznego, w terminie nie krótszym niż 10 dni od dnia przesłania zawiadomienia o wyborze najkorzystniejszej oferty , jeżeli zawiadomienie to zostało przesłane przy użyciu środków komunikacji elektronicznej, albo 15 dni – jeżeli zostało przesłane w inny sposób.</w:t>
      </w:r>
    </w:p>
    <w:p w14:paraId="513DE5AD" w14:textId="53E819E9" w:rsidR="00833B53" w:rsidRPr="00833B53" w:rsidRDefault="00BB02F3" w:rsidP="00011B3D">
      <w:pPr>
        <w:pStyle w:val="Tekstpodstawowy"/>
        <w:numPr>
          <w:ilvl w:val="1"/>
          <w:numId w:val="40"/>
        </w:numPr>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Przed upływem terminów określonych w pkt </w:t>
      </w:r>
      <w:r w:rsidR="002A398A">
        <w:rPr>
          <w:rFonts w:asciiTheme="minorHAnsi" w:hAnsiTheme="minorHAnsi"/>
          <w:color w:val="000000" w:themeColor="text1"/>
          <w:sz w:val="22"/>
          <w:szCs w:val="22"/>
        </w:rPr>
        <w:t xml:space="preserve">21.9 </w:t>
      </w:r>
      <w:r w:rsidRPr="00833B53">
        <w:rPr>
          <w:rFonts w:asciiTheme="minorHAnsi" w:hAnsiTheme="minorHAnsi"/>
          <w:color w:val="000000" w:themeColor="text1"/>
          <w:sz w:val="22"/>
          <w:szCs w:val="22"/>
        </w:rPr>
        <w:t xml:space="preserve">Zamawiający zawrze umowę, jeżeli  </w:t>
      </w:r>
      <w:r w:rsidR="00C11198">
        <w:rPr>
          <w:rFonts w:asciiTheme="minorHAnsi" w:hAnsiTheme="minorHAnsi"/>
          <w:color w:val="000000" w:themeColor="text1"/>
          <w:sz w:val="22"/>
          <w:szCs w:val="22"/>
        </w:rPr>
        <w:t xml:space="preserve"> </w:t>
      </w:r>
      <w:r w:rsidR="002A398A">
        <w:rPr>
          <w:rFonts w:asciiTheme="minorHAnsi" w:hAnsiTheme="minorHAnsi"/>
          <w:color w:val="000000" w:themeColor="text1"/>
          <w:sz w:val="22"/>
          <w:szCs w:val="22"/>
        </w:rPr>
        <w:t xml:space="preserve">                </w:t>
      </w:r>
      <w:r w:rsidR="00C11198">
        <w:rPr>
          <w:rFonts w:asciiTheme="minorHAnsi" w:hAnsiTheme="minorHAnsi"/>
          <w:color w:val="000000" w:themeColor="text1"/>
          <w:sz w:val="22"/>
          <w:szCs w:val="22"/>
        </w:rPr>
        <w:t xml:space="preserve">    </w:t>
      </w:r>
      <w:r w:rsidRPr="00833B53">
        <w:rPr>
          <w:rFonts w:asciiTheme="minorHAnsi" w:hAnsiTheme="minorHAnsi"/>
          <w:color w:val="000000" w:themeColor="text1"/>
          <w:sz w:val="22"/>
          <w:szCs w:val="22"/>
        </w:rPr>
        <w:t xml:space="preserve">   w postępowaniu została złożona tylko jedna oferta.</w:t>
      </w:r>
    </w:p>
    <w:p w14:paraId="1B8397BB" w14:textId="79E39BB7" w:rsidR="00C831BD" w:rsidRPr="00833B53" w:rsidRDefault="00BB02F3" w:rsidP="00011B3D">
      <w:pPr>
        <w:pStyle w:val="Tekstpodstawowy"/>
        <w:numPr>
          <w:ilvl w:val="1"/>
          <w:numId w:val="40"/>
        </w:numPr>
        <w:tabs>
          <w:tab w:val="left" w:pos="567"/>
        </w:tabs>
        <w:suppressAutoHyphens/>
        <w:spacing w:line="276" w:lineRule="auto"/>
        <w:ind w:left="567"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Projekt umowy stanowi </w:t>
      </w:r>
      <w:r w:rsidRPr="00833B53">
        <w:rPr>
          <w:rFonts w:asciiTheme="minorHAnsi" w:hAnsiTheme="minorHAnsi"/>
          <w:b/>
          <w:i/>
          <w:color w:val="000000" w:themeColor="text1"/>
          <w:sz w:val="22"/>
          <w:szCs w:val="22"/>
        </w:rPr>
        <w:t xml:space="preserve">Załącznik nr </w:t>
      </w:r>
      <w:r w:rsidR="009E07E6">
        <w:rPr>
          <w:rFonts w:asciiTheme="minorHAnsi" w:hAnsiTheme="minorHAnsi"/>
          <w:b/>
          <w:i/>
          <w:color w:val="000000" w:themeColor="text1"/>
          <w:sz w:val="22"/>
          <w:szCs w:val="22"/>
        </w:rPr>
        <w:t>7</w:t>
      </w:r>
      <w:r w:rsidRPr="00833B53">
        <w:rPr>
          <w:rFonts w:asciiTheme="minorHAnsi" w:hAnsiTheme="minorHAnsi"/>
          <w:b/>
          <w:i/>
          <w:color w:val="000000" w:themeColor="text1"/>
          <w:sz w:val="22"/>
          <w:szCs w:val="22"/>
        </w:rPr>
        <w:t xml:space="preserve"> do SWZ</w:t>
      </w:r>
      <w:r w:rsidRPr="00833B53">
        <w:rPr>
          <w:rFonts w:asciiTheme="minorHAnsi" w:hAnsiTheme="minorHAnsi"/>
          <w:color w:val="000000" w:themeColor="text1"/>
          <w:sz w:val="22"/>
          <w:szCs w:val="22"/>
        </w:rPr>
        <w:t>.</w:t>
      </w:r>
    </w:p>
    <w:p w14:paraId="7E0E430D" w14:textId="77777777" w:rsidR="00C831BD" w:rsidRPr="00C831BD" w:rsidRDefault="00C831BD" w:rsidP="001511AD">
      <w:pPr>
        <w:suppressAutoHyphens/>
        <w:spacing w:after="0" w:line="276" w:lineRule="auto"/>
        <w:jc w:val="both"/>
        <w:rPr>
          <w:rFonts w:eastAsia="Calibri"/>
          <w:b/>
          <w:color w:val="000000" w:themeColor="text1"/>
        </w:rPr>
      </w:pPr>
    </w:p>
    <w:p w14:paraId="5197F3AD" w14:textId="0C0F1985" w:rsidR="00C11198" w:rsidRPr="00D77464" w:rsidRDefault="00C11198" w:rsidP="00011B3D">
      <w:pPr>
        <w:pStyle w:val="BodyTextIndentZnak"/>
        <w:numPr>
          <w:ilvl w:val="0"/>
          <w:numId w:val="40"/>
        </w:numPr>
        <w:tabs>
          <w:tab w:val="left" w:pos="567"/>
        </w:tabs>
        <w:spacing w:line="312" w:lineRule="auto"/>
        <w:jc w:val="left"/>
        <w:rPr>
          <w:rFonts w:asciiTheme="minorHAnsi" w:eastAsia="Calibri" w:hAnsiTheme="minorHAnsi" w:cstheme="minorHAnsi"/>
          <w:b/>
          <w:sz w:val="22"/>
          <w:szCs w:val="22"/>
          <w:u w:val="single"/>
        </w:rPr>
      </w:pPr>
      <w:r w:rsidRPr="00D77464">
        <w:rPr>
          <w:rFonts w:asciiTheme="minorHAnsi" w:eastAsia="Calibri" w:hAnsiTheme="minorHAnsi" w:cstheme="minorHAnsi"/>
          <w:b/>
          <w:sz w:val="22"/>
          <w:szCs w:val="22"/>
          <w:u w:val="single"/>
        </w:rPr>
        <w:t>WYMAGANIA DOTYCZĄCE ZABEZPIECZENIA NALEŻYTEGO WYKONANIA UMOWY</w:t>
      </w:r>
    </w:p>
    <w:p w14:paraId="3CC5FB56" w14:textId="77777777" w:rsidR="00212AB8" w:rsidRDefault="00212AB8" w:rsidP="0089479E">
      <w:pPr>
        <w:pStyle w:val="Tekstpodstawowy"/>
        <w:numPr>
          <w:ilvl w:val="1"/>
          <w:numId w:val="48"/>
        </w:numPr>
        <w:tabs>
          <w:tab w:val="left" w:pos="567"/>
        </w:tabs>
        <w:suppressAutoHyphens/>
        <w:spacing w:line="276" w:lineRule="auto"/>
        <w:ind w:left="567" w:hanging="567"/>
        <w:rPr>
          <w:rFonts w:asciiTheme="minorHAnsi" w:hAnsiTheme="minorHAnsi" w:cstheme="minorHAnsi"/>
          <w:sz w:val="22"/>
          <w:szCs w:val="22"/>
        </w:rPr>
      </w:pPr>
      <w:r w:rsidRPr="00C11198">
        <w:rPr>
          <w:rFonts w:asciiTheme="minorHAnsi" w:hAnsiTheme="minorHAnsi" w:cstheme="minorHAnsi"/>
          <w:sz w:val="22"/>
          <w:szCs w:val="22"/>
        </w:rPr>
        <w:t>Zamawiający wymaga złożenia (przed zawarciem umowy) zabezpieczenia należytego wykonania umowy w wysokości 5 % ceny całkowitej podanej w ofercie. Zabezpieczenie będzie służyło pokryciu roszczeń z tytułu niewykonania lub nienależytego wykonania umowy.</w:t>
      </w:r>
    </w:p>
    <w:p w14:paraId="1247D59B" w14:textId="77777777" w:rsidR="00212AB8" w:rsidRPr="00D56790" w:rsidRDefault="00212AB8" w:rsidP="0089479E">
      <w:pPr>
        <w:pStyle w:val="Tekstpodstawowy"/>
        <w:numPr>
          <w:ilvl w:val="1"/>
          <w:numId w:val="48"/>
        </w:numPr>
        <w:tabs>
          <w:tab w:val="left" w:pos="567"/>
        </w:tabs>
        <w:suppressAutoHyphens/>
        <w:spacing w:line="276"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Zabezpieczenie może być wnoszone, według wyboru wykonawcy, w jednej lub kilku następujących  formach:</w:t>
      </w:r>
    </w:p>
    <w:p w14:paraId="68DA5A19" w14:textId="77777777" w:rsidR="00212AB8" w:rsidRPr="00C11198" w:rsidRDefault="00212AB8">
      <w:pPr>
        <w:pStyle w:val="Tekstpodstawowy"/>
        <w:numPr>
          <w:ilvl w:val="0"/>
          <w:numId w:val="128"/>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pieniądzu - płatne przelewem na konto podane poniżej,</w:t>
      </w:r>
    </w:p>
    <w:p w14:paraId="1BBF532A" w14:textId="77777777" w:rsidR="00212AB8" w:rsidRPr="00C11198" w:rsidRDefault="00212AB8">
      <w:pPr>
        <w:pStyle w:val="Tekstpodstawowy"/>
        <w:numPr>
          <w:ilvl w:val="0"/>
          <w:numId w:val="128"/>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lastRenderedPageBreak/>
        <w:t xml:space="preserve">poręczeniach bankowych lub poręczeniach spółdzielczej kasy oszczędnościowo-kredytowej, z tym że zobowiązanie kasy jest zawsze zobowiązaniem pieniężnym, </w:t>
      </w:r>
    </w:p>
    <w:p w14:paraId="15E6432F" w14:textId="77777777" w:rsidR="00212AB8" w:rsidRPr="00C11198" w:rsidRDefault="00212AB8">
      <w:pPr>
        <w:pStyle w:val="Tekstpodstawowy"/>
        <w:numPr>
          <w:ilvl w:val="0"/>
          <w:numId w:val="128"/>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gwarancjach bankowych,</w:t>
      </w:r>
    </w:p>
    <w:p w14:paraId="3DAC1C25" w14:textId="77777777" w:rsidR="00212AB8" w:rsidRPr="00C11198" w:rsidRDefault="00212AB8">
      <w:pPr>
        <w:pStyle w:val="Tekstpodstawowy"/>
        <w:numPr>
          <w:ilvl w:val="0"/>
          <w:numId w:val="128"/>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gwarancjach ubezpieczeniowych,</w:t>
      </w:r>
    </w:p>
    <w:p w14:paraId="0EC08884" w14:textId="77777777" w:rsidR="00212AB8" w:rsidRPr="00C11198" w:rsidRDefault="00212AB8">
      <w:pPr>
        <w:pStyle w:val="Tekstpodstawowy"/>
        <w:numPr>
          <w:ilvl w:val="0"/>
          <w:numId w:val="128"/>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0B41F7F6" w14:textId="77777777" w:rsidR="00212AB8" w:rsidRDefault="00212AB8" w:rsidP="0089479E">
      <w:pPr>
        <w:pStyle w:val="BodyTextIndentZnak"/>
        <w:numPr>
          <w:ilvl w:val="1"/>
          <w:numId w:val="48"/>
        </w:numPr>
        <w:spacing w:line="276" w:lineRule="auto"/>
        <w:ind w:left="567" w:hanging="567"/>
        <w:rPr>
          <w:rFonts w:asciiTheme="minorHAnsi" w:hAnsiTheme="minorHAnsi" w:cstheme="minorHAnsi"/>
          <w:sz w:val="22"/>
          <w:szCs w:val="22"/>
        </w:rPr>
      </w:pPr>
      <w:r w:rsidRPr="00C11198">
        <w:rPr>
          <w:rFonts w:asciiTheme="minorHAnsi" w:hAnsiTheme="minorHAnsi" w:cstheme="minorHAnsi"/>
          <w:sz w:val="22"/>
          <w:szCs w:val="22"/>
        </w:rPr>
        <w:t xml:space="preserve">Zabezpieczenie należytego wykonania umowy wniesione w innych formach niż pieniężna określonych w ww. pkt. 2 b) – e) należy złożyć przed podpisaniem umowy w formie oryginału w </w:t>
      </w:r>
      <w:r>
        <w:rPr>
          <w:rFonts w:asciiTheme="minorHAnsi" w:hAnsiTheme="minorHAnsi" w:cstheme="minorHAnsi"/>
          <w:sz w:val="22"/>
          <w:szCs w:val="22"/>
        </w:rPr>
        <w:t>Biurze Obsługi Klienta Urzędu Gminy Nowosolna</w:t>
      </w:r>
      <w:r w:rsidRPr="00C11198">
        <w:rPr>
          <w:rFonts w:asciiTheme="minorHAnsi" w:hAnsiTheme="minorHAnsi" w:cstheme="minorHAnsi"/>
          <w:sz w:val="22"/>
          <w:szCs w:val="22"/>
        </w:rPr>
        <w:t xml:space="preserve">, ul. </w:t>
      </w:r>
      <w:r>
        <w:rPr>
          <w:rFonts w:asciiTheme="minorHAnsi" w:hAnsiTheme="minorHAnsi" w:cstheme="minorHAnsi"/>
          <w:sz w:val="22"/>
          <w:szCs w:val="22"/>
        </w:rPr>
        <w:t>Rynek Nowosolna 1, 92-703</w:t>
      </w:r>
      <w:r w:rsidRPr="00C11198">
        <w:rPr>
          <w:rFonts w:asciiTheme="minorHAnsi" w:hAnsiTheme="minorHAnsi" w:cstheme="minorHAnsi"/>
          <w:sz w:val="22"/>
          <w:szCs w:val="22"/>
        </w:rPr>
        <w:t xml:space="preserve"> Łódź.</w:t>
      </w:r>
    </w:p>
    <w:p w14:paraId="7CD26132" w14:textId="0F816110" w:rsidR="00212AB8" w:rsidRDefault="00212AB8" w:rsidP="0089479E">
      <w:pPr>
        <w:pStyle w:val="BodyTextIndentZnak"/>
        <w:numPr>
          <w:ilvl w:val="1"/>
          <w:numId w:val="48"/>
        </w:numPr>
        <w:spacing w:line="276"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Zabezpieczenie wnoszone w pieniądzu wykonawca wpłaca przelewem na rachunek bankowy Zamawiającego:</w:t>
      </w:r>
      <w:r w:rsidRPr="00D56790">
        <w:rPr>
          <w:rFonts w:asciiTheme="minorHAnsi" w:hAnsiTheme="minorHAnsi" w:cstheme="minorHAnsi"/>
          <w:b/>
          <w:kern w:val="1"/>
          <w:sz w:val="22"/>
          <w:szCs w:val="22"/>
        </w:rPr>
        <w:t xml:space="preserve"> </w:t>
      </w:r>
      <w:r w:rsidRPr="00B9712B">
        <w:rPr>
          <w:rFonts w:asciiTheme="minorHAnsi" w:hAnsiTheme="minorHAnsi" w:cstheme="minorHAnsi"/>
          <w:sz w:val="22"/>
          <w:szCs w:val="22"/>
        </w:rPr>
        <w:t>Bank Spółdzielczy w Andrespolu, Oddział Nowosolna, nr konta 92 8781 0006 0030 0588 2000 0040</w:t>
      </w:r>
      <w:r>
        <w:rPr>
          <w:rFonts w:asciiTheme="minorHAnsi" w:hAnsiTheme="minorHAnsi" w:cstheme="minorHAnsi"/>
          <w:b/>
          <w:kern w:val="1"/>
          <w:sz w:val="22"/>
          <w:szCs w:val="22"/>
        </w:rPr>
        <w:t xml:space="preserve"> </w:t>
      </w:r>
      <w:r w:rsidRPr="00D56790">
        <w:rPr>
          <w:rFonts w:asciiTheme="minorHAnsi" w:hAnsiTheme="minorHAnsi" w:cstheme="minorHAnsi"/>
          <w:sz w:val="22"/>
          <w:szCs w:val="22"/>
        </w:rPr>
        <w:t xml:space="preserve"> z adnotacją – </w:t>
      </w:r>
      <w:r w:rsidRPr="00D56790">
        <w:rPr>
          <w:rFonts w:asciiTheme="minorHAnsi" w:hAnsiTheme="minorHAnsi" w:cstheme="minorHAnsi"/>
          <w:b/>
          <w:sz w:val="22"/>
          <w:szCs w:val="22"/>
        </w:rPr>
        <w:t xml:space="preserve">zabezpieczenie do postępowania – </w:t>
      </w:r>
      <w:r w:rsidR="00F43A61">
        <w:rPr>
          <w:rFonts w:asciiTheme="minorHAnsi" w:hAnsiTheme="minorHAnsi" w:cstheme="minorHAnsi"/>
          <w:b/>
          <w:sz w:val="22"/>
          <w:szCs w:val="22"/>
        </w:rPr>
        <w:t>ZPUB</w:t>
      </w:r>
      <w:r>
        <w:rPr>
          <w:rFonts w:asciiTheme="minorHAnsi" w:hAnsiTheme="minorHAnsi" w:cstheme="minorHAnsi"/>
          <w:b/>
          <w:sz w:val="22"/>
          <w:szCs w:val="22"/>
        </w:rPr>
        <w:t>.271.1.1.</w:t>
      </w:r>
      <w:r w:rsidRPr="00D56790">
        <w:rPr>
          <w:rFonts w:asciiTheme="minorHAnsi" w:hAnsiTheme="minorHAnsi" w:cstheme="minorHAnsi"/>
          <w:b/>
          <w:sz w:val="22"/>
          <w:szCs w:val="22"/>
        </w:rPr>
        <w:t>202</w:t>
      </w:r>
      <w:r w:rsidR="0089479E">
        <w:rPr>
          <w:rFonts w:asciiTheme="minorHAnsi" w:hAnsiTheme="minorHAnsi" w:cstheme="minorHAnsi"/>
          <w:b/>
          <w:sz w:val="22"/>
          <w:szCs w:val="22"/>
        </w:rPr>
        <w:t>2</w:t>
      </w:r>
      <w:r w:rsidRPr="00D56790">
        <w:rPr>
          <w:rFonts w:asciiTheme="minorHAnsi" w:hAnsiTheme="minorHAnsi" w:cstheme="minorHAnsi"/>
          <w:sz w:val="22"/>
          <w:szCs w:val="22"/>
        </w:rPr>
        <w:t>.</w:t>
      </w:r>
    </w:p>
    <w:p w14:paraId="2DE7AA49" w14:textId="77777777" w:rsidR="00212AB8" w:rsidRPr="005D5C65" w:rsidRDefault="00212AB8" w:rsidP="0089479E">
      <w:pPr>
        <w:pStyle w:val="BodyTextIndentZnak"/>
        <w:numPr>
          <w:ilvl w:val="1"/>
          <w:numId w:val="48"/>
        </w:numPr>
        <w:spacing w:line="276" w:lineRule="auto"/>
        <w:ind w:left="567" w:hanging="567"/>
        <w:rPr>
          <w:rFonts w:asciiTheme="minorHAnsi" w:hAnsiTheme="minorHAnsi" w:cstheme="minorHAnsi"/>
          <w:sz w:val="22"/>
          <w:szCs w:val="22"/>
        </w:rPr>
      </w:pPr>
      <w:r w:rsidRPr="005D5C65">
        <w:rPr>
          <w:rFonts w:asciiTheme="minorHAnsi" w:hAnsiTheme="minorHAnsi" w:cstheme="minorHAnsi"/>
          <w:sz w:val="22"/>
          <w:szCs w:val="22"/>
        </w:rPr>
        <w:t xml:space="preserve">Zamawiający </w:t>
      </w:r>
      <w:r w:rsidRPr="005D5C65">
        <w:rPr>
          <w:rFonts w:asciiTheme="minorHAnsi" w:hAnsiTheme="minorHAnsi" w:cstheme="minorHAnsi"/>
          <w:b/>
          <w:bCs/>
          <w:sz w:val="22"/>
          <w:szCs w:val="22"/>
        </w:rPr>
        <w:t>nie dopuszcza</w:t>
      </w:r>
      <w:r w:rsidRPr="005D5C65">
        <w:rPr>
          <w:rFonts w:asciiTheme="minorHAnsi" w:hAnsiTheme="minorHAnsi" w:cstheme="minorHAnsi"/>
          <w:sz w:val="22"/>
          <w:szCs w:val="22"/>
        </w:rPr>
        <w:t xml:space="preserve"> składania zabezpieczenia w:</w:t>
      </w:r>
    </w:p>
    <w:p w14:paraId="2B7C7462" w14:textId="77777777" w:rsidR="00212AB8" w:rsidRPr="00C11198" w:rsidRDefault="00212AB8">
      <w:pPr>
        <w:pStyle w:val="Tekstpodstawowy"/>
        <w:numPr>
          <w:ilvl w:val="0"/>
          <w:numId w:val="129"/>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wekslach z poręczeniem wekslowym banku lub spółdzielczej kasy oszczędnościowo-kredytowej;</w:t>
      </w:r>
    </w:p>
    <w:p w14:paraId="6089A07A" w14:textId="77777777" w:rsidR="00212AB8" w:rsidRPr="00C11198" w:rsidRDefault="00212AB8">
      <w:pPr>
        <w:pStyle w:val="Tekstpodstawowy"/>
        <w:numPr>
          <w:ilvl w:val="0"/>
          <w:numId w:val="129"/>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przez ustanowienie zastawu na papierach wartościowych emitowanych przez Skarb Państwa lub jednostkę samorządu terytorialnego,</w:t>
      </w:r>
    </w:p>
    <w:p w14:paraId="1ADE5019" w14:textId="77777777" w:rsidR="00212AB8" w:rsidRDefault="00212AB8">
      <w:pPr>
        <w:pStyle w:val="Tekstpodstawowy"/>
        <w:numPr>
          <w:ilvl w:val="0"/>
          <w:numId w:val="129"/>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przez ustanowienie zastawu rejestrowego na zasadach określonych w ustawie z dnia 6 grudnia 1996r. o zastawie rejestrowym i rejestrze zastawów przepisach.</w:t>
      </w:r>
    </w:p>
    <w:p w14:paraId="790D3F39" w14:textId="3B16B031" w:rsidR="003E6092" w:rsidRDefault="00212AB8" w:rsidP="0089479E">
      <w:pPr>
        <w:pStyle w:val="Tekstpodstawowy"/>
        <w:numPr>
          <w:ilvl w:val="1"/>
          <w:numId w:val="48"/>
        </w:numPr>
        <w:tabs>
          <w:tab w:val="left" w:pos="567"/>
          <w:tab w:val="left" w:pos="1080"/>
        </w:tabs>
        <w:suppressAutoHyphens/>
        <w:spacing w:line="276"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Zamawiający zwróci zabezpieczenie w następujących termin</w:t>
      </w:r>
      <w:r w:rsidR="003E6092">
        <w:rPr>
          <w:rFonts w:asciiTheme="minorHAnsi" w:hAnsiTheme="minorHAnsi" w:cstheme="minorHAnsi"/>
          <w:sz w:val="22"/>
          <w:szCs w:val="22"/>
        </w:rPr>
        <w:t>ie 30 dni od dnia wykonania zamówienia i uznania</w:t>
      </w:r>
      <w:r w:rsidR="004A49D6">
        <w:rPr>
          <w:rFonts w:asciiTheme="minorHAnsi" w:hAnsiTheme="minorHAnsi" w:cstheme="minorHAnsi"/>
          <w:sz w:val="22"/>
          <w:szCs w:val="22"/>
        </w:rPr>
        <w:t>, że zamówienie zostało należycie wykonane.</w:t>
      </w:r>
    </w:p>
    <w:p w14:paraId="03972208" w14:textId="77777777" w:rsidR="003E6092" w:rsidRPr="003E6092" w:rsidRDefault="003E6092" w:rsidP="003E6092">
      <w:pPr>
        <w:pStyle w:val="Tekstpodstawowy"/>
        <w:tabs>
          <w:tab w:val="left" w:pos="567"/>
          <w:tab w:val="left" w:pos="1080"/>
        </w:tabs>
        <w:suppressAutoHyphens/>
        <w:spacing w:line="312" w:lineRule="auto"/>
        <w:ind w:left="1080"/>
        <w:rPr>
          <w:rFonts w:asciiTheme="minorHAnsi" w:hAnsiTheme="minorHAnsi" w:cstheme="minorHAnsi"/>
          <w:sz w:val="22"/>
          <w:szCs w:val="22"/>
        </w:rPr>
      </w:pPr>
    </w:p>
    <w:p w14:paraId="70416962" w14:textId="0DE85374" w:rsidR="00BB02F3" w:rsidRPr="001511AD" w:rsidRDefault="0022552C" w:rsidP="00011B3D">
      <w:pPr>
        <w:pStyle w:val="Akapitzlist"/>
        <w:numPr>
          <w:ilvl w:val="0"/>
          <w:numId w:val="48"/>
        </w:numPr>
        <w:suppressAutoHyphens/>
        <w:spacing w:line="276" w:lineRule="auto"/>
        <w:ind w:left="567" w:hanging="567"/>
        <w:jc w:val="both"/>
        <w:rPr>
          <w:rFonts w:asciiTheme="minorHAnsi" w:eastAsia="Calibri" w:hAnsiTheme="minorHAnsi"/>
          <w:b/>
          <w:color w:val="000000" w:themeColor="text1"/>
          <w:sz w:val="22"/>
          <w:szCs w:val="22"/>
          <w:u w:val="single"/>
        </w:rPr>
      </w:pPr>
      <w:r w:rsidRPr="001511AD">
        <w:rPr>
          <w:rFonts w:asciiTheme="minorHAnsi" w:eastAsia="Calibri" w:hAnsiTheme="minorHAnsi"/>
          <w:b/>
          <w:color w:val="000000" w:themeColor="text1"/>
          <w:sz w:val="22"/>
          <w:szCs w:val="22"/>
          <w:u w:val="single"/>
        </w:rPr>
        <w:t>Pouczenie o środkach ochrony prawnej przysługujących wykonawcy w toku postępowania o udzielenie zamówienia publicznego</w:t>
      </w:r>
    </w:p>
    <w:p w14:paraId="66CCF0D4" w14:textId="77777777" w:rsidR="00D77464" w:rsidRPr="00D77464" w:rsidRDefault="00D77464" w:rsidP="00011B3D">
      <w:pPr>
        <w:pStyle w:val="Akapitzlist"/>
        <w:numPr>
          <w:ilvl w:val="0"/>
          <w:numId w:val="41"/>
        </w:numPr>
        <w:autoSpaceDE w:val="0"/>
        <w:autoSpaceDN w:val="0"/>
        <w:adjustRightInd w:val="0"/>
        <w:spacing w:line="276" w:lineRule="auto"/>
        <w:jc w:val="both"/>
        <w:rPr>
          <w:rFonts w:asciiTheme="minorHAnsi" w:hAnsiTheme="minorHAnsi"/>
          <w:vanish/>
          <w:color w:val="000000" w:themeColor="text1"/>
          <w:sz w:val="22"/>
          <w:szCs w:val="22"/>
        </w:rPr>
      </w:pPr>
    </w:p>
    <w:p w14:paraId="33395C52" w14:textId="77777777" w:rsidR="00D77464" w:rsidRPr="00D77464" w:rsidRDefault="00D77464" w:rsidP="00011B3D">
      <w:pPr>
        <w:pStyle w:val="Akapitzlist"/>
        <w:numPr>
          <w:ilvl w:val="0"/>
          <w:numId w:val="41"/>
        </w:numPr>
        <w:autoSpaceDE w:val="0"/>
        <w:autoSpaceDN w:val="0"/>
        <w:adjustRightInd w:val="0"/>
        <w:spacing w:line="276" w:lineRule="auto"/>
        <w:jc w:val="both"/>
        <w:rPr>
          <w:rFonts w:asciiTheme="minorHAnsi" w:hAnsiTheme="minorHAnsi"/>
          <w:vanish/>
          <w:color w:val="000000" w:themeColor="text1"/>
          <w:sz w:val="22"/>
          <w:szCs w:val="22"/>
        </w:rPr>
      </w:pPr>
    </w:p>
    <w:p w14:paraId="1AE3D45B" w14:textId="5F3FF225" w:rsidR="00833B53" w:rsidRPr="00C662FD" w:rsidRDefault="0022552C" w:rsidP="00011B3D">
      <w:pPr>
        <w:pStyle w:val="Akapitzlist"/>
        <w:numPr>
          <w:ilvl w:val="1"/>
          <w:numId w:val="41"/>
        </w:numPr>
        <w:autoSpaceDE w:val="0"/>
        <w:autoSpaceDN w:val="0"/>
        <w:adjustRightInd w:val="0"/>
        <w:spacing w:line="276" w:lineRule="auto"/>
        <w:ind w:left="567" w:hanging="567"/>
        <w:jc w:val="both"/>
        <w:rPr>
          <w:rFonts w:asciiTheme="minorHAnsi" w:hAnsiTheme="minorHAnsi"/>
          <w:color w:val="000000" w:themeColor="text1"/>
          <w:sz w:val="22"/>
          <w:szCs w:val="22"/>
        </w:rPr>
      </w:pPr>
      <w:r w:rsidRPr="00C662FD">
        <w:rPr>
          <w:rFonts w:asciiTheme="minorHAnsi" w:hAnsiTheme="minorHAnsi"/>
          <w:color w:val="000000" w:themeColor="text1"/>
          <w:sz w:val="22"/>
          <w:szCs w:val="22"/>
        </w:rPr>
        <w:t xml:space="preserve">Środki ochrony prawnej zawarte są w  dziale </w:t>
      </w:r>
      <w:r w:rsidR="001511AD" w:rsidRPr="00C662FD">
        <w:rPr>
          <w:rFonts w:asciiTheme="minorHAnsi" w:hAnsiTheme="minorHAnsi"/>
          <w:color w:val="000000" w:themeColor="text1"/>
          <w:sz w:val="22"/>
          <w:szCs w:val="22"/>
        </w:rPr>
        <w:t>IX</w:t>
      </w:r>
      <w:r w:rsidRPr="00C662FD">
        <w:rPr>
          <w:rFonts w:asciiTheme="minorHAnsi" w:hAnsiTheme="minorHAnsi"/>
          <w:color w:val="000000" w:themeColor="text1"/>
          <w:sz w:val="22"/>
          <w:szCs w:val="22"/>
        </w:rPr>
        <w:t xml:space="preserve"> ustawy.</w:t>
      </w:r>
    </w:p>
    <w:p w14:paraId="6520BB64" w14:textId="71B3D448" w:rsidR="00BB02F3" w:rsidRPr="00C662FD" w:rsidRDefault="00BB02F3" w:rsidP="00011B3D">
      <w:pPr>
        <w:pStyle w:val="Akapitzlist"/>
        <w:numPr>
          <w:ilvl w:val="1"/>
          <w:numId w:val="41"/>
        </w:numPr>
        <w:autoSpaceDE w:val="0"/>
        <w:autoSpaceDN w:val="0"/>
        <w:adjustRightInd w:val="0"/>
        <w:spacing w:line="276" w:lineRule="auto"/>
        <w:ind w:left="567" w:hanging="567"/>
        <w:jc w:val="both"/>
        <w:rPr>
          <w:rFonts w:asciiTheme="minorHAnsi" w:hAnsiTheme="minorHAnsi"/>
          <w:color w:val="000000" w:themeColor="text1"/>
          <w:sz w:val="22"/>
          <w:szCs w:val="22"/>
        </w:rPr>
      </w:pPr>
      <w:r w:rsidRPr="00C662FD">
        <w:rPr>
          <w:rFonts w:asciiTheme="minorHAnsi" w:hAnsiTheme="minorHAnsi"/>
          <w:color w:val="000000" w:themeColor="text1"/>
          <w:sz w:val="22"/>
          <w:szCs w:val="22"/>
        </w:rPr>
        <w:t xml:space="preserve">Odwołanie przysługuje na: </w:t>
      </w:r>
    </w:p>
    <w:p w14:paraId="5C4F986C" w14:textId="726BBE77" w:rsidR="00AF1D63" w:rsidRPr="00C662FD" w:rsidRDefault="00833B53" w:rsidP="00C662FD">
      <w:pPr>
        <w:autoSpaceDE w:val="0"/>
        <w:autoSpaceDN w:val="0"/>
        <w:adjustRightInd w:val="0"/>
        <w:spacing w:after="0" w:line="276" w:lineRule="auto"/>
        <w:ind w:left="1134" w:hanging="567"/>
        <w:jc w:val="both"/>
        <w:rPr>
          <w:color w:val="000000" w:themeColor="text1"/>
        </w:rPr>
      </w:pPr>
      <w:r w:rsidRPr="00C662FD">
        <w:rPr>
          <w:color w:val="000000" w:themeColor="text1"/>
        </w:rPr>
        <w:t>2</w:t>
      </w:r>
      <w:r w:rsidR="00D77464">
        <w:rPr>
          <w:color w:val="000000" w:themeColor="text1"/>
        </w:rPr>
        <w:t>3</w:t>
      </w:r>
      <w:r w:rsidRPr="00C662FD">
        <w:rPr>
          <w:color w:val="000000" w:themeColor="text1"/>
        </w:rPr>
        <w:t>.2</w:t>
      </w:r>
      <w:r w:rsidR="00AF1D63" w:rsidRPr="00C662FD">
        <w:rPr>
          <w:color w:val="000000" w:themeColor="text1"/>
        </w:rPr>
        <w:t xml:space="preserve">.a) </w:t>
      </w:r>
      <w:r w:rsidR="00BB02F3" w:rsidRPr="00C662FD">
        <w:rPr>
          <w:color w:val="000000" w:themeColor="text1"/>
        </w:rPr>
        <w:t xml:space="preserve">niezgodną z przepisami ustawy czynność zamawiającego, podjętą w postępowaniu </w:t>
      </w:r>
      <w:r w:rsidR="00BB02F3" w:rsidRPr="00C662FD">
        <w:rPr>
          <w:color w:val="000000" w:themeColor="text1"/>
        </w:rPr>
        <w:br/>
        <w:t xml:space="preserve">o udzielenie zamówienia, o zawarcie umowy ramowej, dynamicznym systemie zakupów, systemie kwalifikowania wykonawców lub konkursie, w tym na projektowane postanowienie umowy; </w:t>
      </w:r>
    </w:p>
    <w:p w14:paraId="7CBF0617" w14:textId="2DE99658" w:rsidR="00AF1D63" w:rsidRPr="00C662FD" w:rsidRDefault="00AF1D63" w:rsidP="00C662FD">
      <w:pPr>
        <w:autoSpaceDE w:val="0"/>
        <w:autoSpaceDN w:val="0"/>
        <w:adjustRightInd w:val="0"/>
        <w:spacing w:after="0" w:line="276" w:lineRule="auto"/>
        <w:ind w:left="1134" w:hanging="567"/>
        <w:jc w:val="both"/>
        <w:rPr>
          <w:color w:val="000000" w:themeColor="text1"/>
        </w:rPr>
      </w:pPr>
      <w:r w:rsidRPr="00C662FD">
        <w:rPr>
          <w:color w:val="000000" w:themeColor="text1"/>
        </w:rPr>
        <w:t>2</w:t>
      </w:r>
      <w:r w:rsidR="00D77464">
        <w:rPr>
          <w:color w:val="000000" w:themeColor="text1"/>
        </w:rPr>
        <w:t>3</w:t>
      </w:r>
      <w:r w:rsidRPr="00C662FD">
        <w:rPr>
          <w:color w:val="000000" w:themeColor="text1"/>
        </w:rPr>
        <w:t xml:space="preserve">.2.b) </w:t>
      </w:r>
      <w:r w:rsidR="00BB02F3" w:rsidRPr="00C662FD">
        <w:rPr>
          <w:color w:val="000000" w:themeColor="text1"/>
        </w:rPr>
        <w:t xml:space="preserve">zaniechanie czynności w postępowaniu o udzielenie zamówienia, o zawarcie umowy ramowej, dynamicznym systemie zakupów, systemie kwalifikowania wykonawców lub konkursie, do której zamawiający był obowiązany na podstawie ustawy; </w:t>
      </w:r>
    </w:p>
    <w:p w14:paraId="4A5EF4D0" w14:textId="6B2AAA65" w:rsidR="00BB02F3" w:rsidRPr="00C662FD" w:rsidRDefault="00BB02F3" w:rsidP="00011B3D">
      <w:pPr>
        <w:pStyle w:val="Tekstpodstawowywcity"/>
        <w:numPr>
          <w:ilvl w:val="1"/>
          <w:numId w:val="41"/>
        </w:numPr>
        <w:suppressAutoHyphens/>
        <w:spacing w:line="276" w:lineRule="auto"/>
        <w:ind w:left="567"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Odwołanie wnosi się:</w:t>
      </w:r>
    </w:p>
    <w:p w14:paraId="37E2B5B1" w14:textId="50A29889" w:rsidR="00BB02F3" w:rsidRPr="00C662FD" w:rsidRDefault="00BB02F3" w:rsidP="00011B3D">
      <w:pPr>
        <w:pStyle w:val="Tekstpodstawowywcity"/>
        <w:numPr>
          <w:ilvl w:val="1"/>
          <w:numId w:val="38"/>
        </w:numPr>
        <w:suppressAutoHyphens/>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 xml:space="preserve"> w terminie 10 dni od dnia przekazania </w:t>
      </w:r>
      <w:r w:rsidR="0022552C" w:rsidRPr="00C662FD">
        <w:rPr>
          <w:rFonts w:asciiTheme="minorHAnsi" w:hAnsiTheme="minorHAnsi" w:cs="Times New Roman"/>
          <w:bCs/>
          <w:color w:val="000000" w:themeColor="text1"/>
          <w:szCs w:val="22"/>
          <w:lang w:val="pl-PL"/>
        </w:rPr>
        <w:t xml:space="preserve">informacji o czynności zamawiającego stanowiącego podstawę jego wniesienia </w:t>
      </w:r>
      <w:r w:rsidRPr="00C662FD">
        <w:rPr>
          <w:rFonts w:asciiTheme="minorHAnsi" w:hAnsiTheme="minorHAnsi" w:cs="Times New Roman"/>
          <w:bCs/>
          <w:color w:val="000000" w:themeColor="text1"/>
          <w:szCs w:val="22"/>
          <w:lang w:val="pl-PL"/>
        </w:rPr>
        <w:t>, jeżeli informacja została przekazana przy użyciu środków komunikacji elektronicznej</w:t>
      </w:r>
      <w:r w:rsidR="0082416E">
        <w:rPr>
          <w:rFonts w:asciiTheme="minorHAnsi" w:hAnsiTheme="minorHAnsi" w:cs="Times New Roman"/>
          <w:bCs/>
          <w:color w:val="000000" w:themeColor="text1"/>
          <w:szCs w:val="22"/>
          <w:lang w:val="pl-PL"/>
        </w:rPr>
        <w:t>,</w:t>
      </w:r>
    </w:p>
    <w:p w14:paraId="12BB63DE" w14:textId="0E0428EC" w:rsidR="00BB02F3" w:rsidRPr="00C662FD" w:rsidRDefault="00BB02F3" w:rsidP="00011B3D">
      <w:pPr>
        <w:pStyle w:val="Tekstpodstawowywcity"/>
        <w:numPr>
          <w:ilvl w:val="1"/>
          <w:numId w:val="38"/>
        </w:numPr>
        <w:suppressAutoHyphens/>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15 dni od dnia przekazania informacji o czynności zamawiającego stanowiącego</w:t>
      </w:r>
      <w:r w:rsidR="001511AD" w:rsidRPr="00C662FD">
        <w:rPr>
          <w:rFonts w:asciiTheme="minorHAnsi" w:hAnsiTheme="minorHAnsi" w:cs="Times New Roman"/>
          <w:bCs/>
          <w:color w:val="000000" w:themeColor="text1"/>
          <w:szCs w:val="22"/>
          <w:lang w:val="pl-PL"/>
        </w:rPr>
        <w:t xml:space="preserve"> </w:t>
      </w:r>
      <w:r w:rsidRPr="00C662FD">
        <w:rPr>
          <w:rFonts w:asciiTheme="minorHAnsi" w:hAnsiTheme="minorHAnsi" w:cs="Times New Roman"/>
          <w:bCs/>
          <w:color w:val="000000" w:themeColor="text1"/>
          <w:szCs w:val="22"/>
          <w:lang w:val="pl-PL"/>
        </w:rPr>
        <w:t xml:space="preserve">       podstawę jego wniesieni</w:t>
      </w:r>
      <w:r w:rsidR="0082416E">
        <w:rPr>
          <w:rFonts w:asciiTheme="minorHAnsi" w:hAnsiTheme="minorHAnsi" w:cs="Times New Roman"/>
          <w:bCs/>
          <w:color w:val="000000" w:themeColor="text1"/>
          <w:szCs w:val="22"/>
          <w:lang w:val="pl-PL"/>
        </w:rPr>
        <w:t>a</w:t>
      </w:r>
      <w:r w:rsidRPr="00C662FD">
        <w:rPr>
          <w:rFonts w:asciiTheme="minorHAnsi" w:hAnsiTheme="minorHAnsi" w:cs="Times New Roman"/>
          <w:bCs/>
          <w:color w:val="000000" w:themeColor="text1"/>
          <w:szCs w:val="22"/>
          <w:lang w:val="pl-PL"/>
        </w:rPr>
        <w:t xml:space="preserve">, jeżeli informacja została przekazana </w:t>
      </w:r>
      <w:r w:rsidRPr="00C662FD">
        <w:rPr>
          <w:rFonts w:asciiTheme="minorHAnsi" w:hAnsiTheme="minorHAnsi" w:cs="Times New Roman"/>
          <w:color w:val="000000" w:themeColor="text1"/>
          <w:szCs w:val="22"/>
          <w:lang w:val="pl-PL"/>
        </w:rPr>
        <w:t>w sposób inny niż</w:t>
      </w:r>
      <w:r w:rsidR="001511AD" w:rsidRPr="00C662FD">
        <w:rPr>
          <w:rFonts w:asciiTheme="minorHAnsi" w:hAnsiTheme="minorHAnsi" w:cs="Times New Roman"/>
          <w:color w:val="000000" w:themeColor="text1"/>
          <w:szCs w:val="22"/>
          <w:lang w:val="pl-PL"/>
        </w:rPr>
        <w:t xml:space="preserve"> </w:t>
      </w:r>
      <w:r w:rsidRPr="00C662FD">
        <w:rPr>
          <w:rFonts w:asciiTheme="minorHAnsi" w:hAnsiTheme="minorHAnsi"/>
          <w:color w:val="000000" w:themeColor="text1"/>
          <w:szCs w:val="22"/>
          <w:lang w:val="pl-PL"/>
        </w:rPr>
        <w:t xml:space="preserve">      </w:t>
      </w:r>
      <w:r w:rsidRPr="00C662FD">
        <w:rPr>
          <w:rFonts w:asciiTheme="minorHAnsi" w:hAnsiTheme="minorHAnsi" w:cs="Times New Roman"/>
          <w:color w:val="000000" w:themeColor="text1"/>
          <w:szCs w:val="22"/>
          <w:lang w:val="pl-PL"/>
        </w:rPr>
        <w:t xml:space="preserve"> określony w pkt. </w:t>
      </w:r>
      <w:r w:rsidR="00C662FD" w:rsidRPr="00C662FD">
        <w:rPr>
          <w:rFonts w:asciiTheme="minorHAnsi" w:hAnsiTheme="minorHAnsi" w:cs="Times New Roman"/>
          <w:color w:val="000000" w:themeColor="text1"/>
          <w:szCs w:val="22"/>
          <w:lang w:val="pl-PL"/>
        </w:rPr>
        <w:t>23.</w:t>
      </w:r>
      <w:r w:rsidR="0082416E">
        <w:rPr>
          <w:rFonts w:asciiTheme="minorHAnsi" w:hAnsiTheme="minorHAnsi" w:cs="Times New Roman"/>
          <w:color w:val="000000" w:themeColor="text1"/>
          <w:szCs w:val="22"/>
          <w:lang w:val="pl-PL"/>
        </w:rPr>
        <w:t>3</w:t>
      </w:r>
      <w:r w:rsidR="00C662FD" w:rsidRPr="00C662FD">
        <w:rPr>
          <w:rFonts w:asciiTheme="minorHAnsi" w:hAnsiTheme="minorHAnsi" w:cs="Times New Roman"/>
          <w:color w:val="000000" w:themeColor="text1"/>
          <w:szCs w:val="22"/>
          <w:lang w:val="pl-PL"/>
        </w:rPr>
        <w:t>.a)</w:t>
      </w:r>
      <w:r w:rsidRPr="00C662FD">
        <w:rPr>
          <w:rFonts w:asciiTheme="minorHAnsi" w:hAnsiTheme="minorHAnsi" w:cs="Times New Roman"/>
          <w:color w:val="000000" w:themeColor="text1"/>
          <w:szCs w:val="22"/>
          <w:lang w:val="pl-PL"/>
        </w:rPr>
        <w:t xml:space="preserve">. </w:t>
      </w:r>
    </w:p>
    <w:p w14:paraId="39F3054E" w14:textId="7757C0E6" w:rsidR="00BB02F3" w:rsidRPr="00C662FD"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 xml:space="preserve">Odwołanie wobec treści ogłoszenia wszczynającego postępowanie o udzielenie zamówienia lub wobec treści dokumentów zamówienia </w:t>
      </w:r>
      <w:r w:rsidR="0022552C" w:rsidRPr="00C662FD">
        <w:rPr>
          <w:rFonts w:asciiTheme="minorHAnsi" w:hAnsiTheme="minorHAnsi" w:cs="Times New Roman"/>
          <w:bCs/>
          <w:color w:val="000000" w:themeColor="text1"/>
          <w:szCs w:val="22"/>
          <w:lang w:val="pl-PL"/>
        </w:rPr>
        <w:t xml:space="preserve">wnosi się w terminie 10 dni od dnia publikacji ogłoszenia w </w:t>
      </w:r>
      <w:r w:rsidR="00827582">
        <w:rPr>
          <w:rFonts w:asciiTheme="minorHAnsi" w:hAnsiTheme="minorHAnsi" w:cs="Times New Roman"/>
          <w:bCs/>
          <w:color w:val="000000" w:themeColor="text1"/>
          <w:szCs w:val="22"/>
          <w:lang w:val="pl-PL"/>
        </w:rPr>
        <w:t>D</w:t>
      </w:r>
      <w:r w:rsidR="0022552C" w:rsidRPr="00C662FD">
        <w:rPr>
          <w:rFonts w:asciiTheme="minorHAnsi" w:hAnsiTheme="minorHAnsi" w:cs="Times New Roman"/>
          <w:bCs/>
          <w:color w:val="000000" w:themeColor="text1"/>
          <w:szCs w:val="22"/>
          <w:lang w:val="pl-PL"/>
        </w:rPr>
        <w:t xml:space="preserve">zienniku </w:t>
      </w:r>
      <w:r w:rsidR="00827582">
        <w:rPr>
          <w:rFonts w:asciiTheme="minorHAnsi" w:hAnsiTheme="minorHAnsi" w:cs="Times New Roman"/>
          <w:bCs/>
          <w:color w:val="000000" w:themeColor="text1"/>
          <w:szCs w:val="22"/>
          <w:lang w:val="pl-PL"/>
        </w:rPr>
        <w:t>U</w:t>
      </w:r>
      <w:r w:rsidR="0022552C" w:rsidRPr="00C662FD">
        <w:rPr>
          <w:rFonts w:asciiTheme="minorHAnsi" w:hAnsiTheme="minorHAnsi" w:cs="Times New Roman"/>
          <w:bCs/>
          <w:color w:val="000000" w:themeColor="text1"/>
          <w:szCs w:val="22"/>
          <w:lang w:val="pl-PL"/>
        </w:rPr>
        <w:t xml:space="preserve">rzędowym </w:t>
      </w:r>
      <w:r w:rsidR="00827582">
        <w:rPr>
          <w:rFonts w:asciiTheme="minorHAnsi" w:hAnsiTheme="minorHAnsi" w:cs="Times New Roman"/>
          <w:bCs/>
          <w:color w:val="000000" w:themeColor="text1"/>
          <w:szCs w:val="22"/>
          <w:lang w:val="pl-PL"/>
        </w:rPr>
        <w:t>UE</w:t>
      </w:r>
      <w:r w:rsidR="0022552C" w:rsidRPr="00C662FD">
        <w:rPr>
          <w:rFonts w:asciiTheme="minorHAnsi" w:hAnsiTheme="minorHAnsi" w:cs="Times New Roman"/>
          <w:bCs/>
          <w:color w:val="000000" w:themeColor="text1"/>
          <w:szCs w:val="22"/>
          <w:lang w:val="pl-PL"/>
        </w:rPr>
        <w:t xml:space="preserve"> lub zamieszczenia </w:t>
      </w:r>
      <w:r w:rsidRPr="00C662FD">
        <w:rPr>
          <w:rFonts w:asciiTheme="minorHAnsi" w:hAnsiTheme="minorHAnsi" w:cs="Times New Roman"/>
          <w:bCs/>
          <w:color w:val="000000" w:themeColor="text1"/>
          <w:szCs w:val="22"/>
          <w:lang w:val="pl-PL"/>
        </w:rPr>
        <w:t>dokumentów zamówienia na stronie internetowej.</w:t>
      </w:r>
    </w:p>
    <w:p w14:paraId="3A675CA3" w14:textId="6008A52C" w:rsidR="00BB02F3" w:rsidRPr="00C662FD"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 xml:space="preserve">Odwołanie wobec czynności innych niż określone w punktach </w:t>
      </w:r>
      <w:r w:rsidR="00C662FD" w:rsidRPr="00C662FD">
        <w:rPr>
          <w:rFonts w:asciiTheme="minorHAnsi" w:hAnsiTheme="minorHAnsi" w:cs="Times New Roman"/>
          <w:bCs/>
          <w:color w:val="000000" w:themeColor="text1"/>
          <w:szCs w:val="22"/>
          <w:lang w:val="pl-PL"/>
        </w:rPr>
        <w:t>23.</w:t>
      </w:r>
      <w:r w:rsidRPr="00C662FD">
        <w:rPr>
          <w:rFonts w:asciiTheme="minorHAnsi" w:hAnsiTheme="minorHAnsi" w:cs="Times New Roman"/>
          <w:bCs/>
          <w:color w:val="000000" w:themeColor="text1"/>
          <w:szCs w:val="22"/>
          <w:lang w:val="pl-PL"/>
        </w:rPr>
        <w:t xml:space="preserve">2 i </w:t>
      </w:r>
      <w:r w:rsidR="00C662FD" w:rsidRPr="00C662FD">
        <w:rPr>
          <w:rFonts w:asciiTheme="minorHAnsi" w:hAnsiTheme="minorHAnsi" w:cs="Times New Roman"/>
          <w:bCs/>
          <w:color w:val="000000" w:themeColor="text1"/>
          <w:szCs w:val="22"/>
          <w:lang w:val="pl-PL"/>
        </w:rPr>
        <w:t>23.</w:t>
      </w:r>
      <w:r w:rsidRPr="00C662FD">
        <w:rPr>
          <w:rFonts w:asciiTheme="minorHAnsi" w:hAnsiTheme="minorHAnsi" w:cs="Times New Roman"/>
          <w:bCs/>
          <w:color w:val="000000" w:themeColor="text1"/>
          <w:szCs w:val="22"/>
          <w:lang w:val="pl-PL"/>
        </w:rPr>
        <w:t>3 wnosi się w terminie 10 dni od dnia, w którym powzięto lub przy zachowaniu należytej staranności można było powziąć wiadomość o okolicznościach stanowiących podstawę jego wniesienia.</w:t>
      </w:r>
    </w:p>
    <w:p w14:paraId="2A59A33F" w14:textId="2053E01A" w:rsidR="00BB02F3" w:rsidRPr="00C662FD"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lastRenderedPageBreak/>
        <w:t>Odwołanie wnosi się</w:t>
      </w:r>
      <w:r w:rsidR="0022552C" w:rsidRPr="00C662FD">
        <w:rPr>
          <w:rFonts w:asciiTheme="minorHAnsi" w:hAnsiTheme="minorHAnsi" w:cs="Times New Roman"/>
          <w:bCs/>
          <w:color w:val="000000" w:themeColor="text1"/>
          <w:szCs w:val="22"/>
          <w:lang w:val="pl-PL"/>
        </w:rPr>
        <w:t xml:space="preserve"> do prezesa krajowej izby odwoławczej</w:t>
      </w:r>
      <w:r w:rsidRPr="00C662FD">
        <w:rPr>
          <w:rFonts w:asciiTheme="minorHAnsi" w:hAnsiTheme="minorHAnsi" w:cs="Times New Roman"/>
          <w:bCs/>
          <w:color w:val="000000" w:themeColor="text1"/>
          <w:szCs w:val="22"/>
          <w:lang w:val="pl-PL"/>
        </w:rPr>
        <w:t>.</w:t>
      </w:r>
    </w:p>
    <w:p w14:paraId="511674FB" w14:textId="1FB21896" w:rsidR="00AF1D63" w:rsidRPr="00C662FD"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Pisma w postepowaniu odwoławczym wnosi się w formie pisemnej albo w formie elektronicznej albo w postaci elektronicznej, z tym</w:t>
      </w:r>
      <w:r w:rsidR="00D745EC">
        <w:rPr>
          <w:rFonts w:asciiTheme="minorHAnsi" w:hAnsiTheme="minorHAnsi" w:cs="Times New Roman"/>
          <w:bCs/>
          <w:color w:val="000000" w:themeColor="text1"/>
          <w:szCs w:val="22"/>
          <w:lang w:val="pl-PL"/>
        </w:rPr>
        <w:t>,</w:t>
      </w:r>
      <w:r w:rsidRPr="00C662FD">
        <w:rPr>
          <w:rFonts w:asciiTheme="minorHAnsi" w:hAnsiTheme="minorHAnsi" w:cs="Times New Roman"/>
          <w:bCs/>
          <w:color w:val="000000" w:themeColor="text1"/>
          <w:szCs w:val="22"/>
          <w:lang w:val="pl-PL"/>
        </w:rPr>
        <w:t xml:space="preserve"> że odwołanie i przystąpienie do postepowania odwoławczego, wniesione w postaci elektronicznej, wymagają opatrzenia podpisem zaufanym. </w:t>
      </w:r>
    </w:p>
    <w:p w14:paraId="3BCE3D0F" w14:textId="5807849E" w:rsidR="00AF1D63" w:rsidRPr="00C662FD" w:rsidRDefault="0022552C"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C662FD">
        <w:rPr>
          <w:rFonts w:asciiTheme="minorHAnsi" w:hAnsiTheme="minorHAnsi" w:cs="Times New Roman"/>
          <w:color w:val="000000" w:themeColor="text1"/>
          <w:szCs w:val="22"/>
          <w:lang w:val="pl-PL"/>
        </w:rPr>
        <w:t xml:space="preserve">Pisma w formie pisemnej wnosi się za pośrednictwem operatora pocztowego, w rozumieniu ustawy z dnia 23 listopada 2012r. – prawo pocztowe, osobiście, za pośrednictwem posłańca, </w:t>
      </w:r>
      <w:r w:rsidR="00BB02F3" w:rsidRPr="00C662FD">
        <w:rPr>
          <w:rFonts w:asciiTheme="minorHAnsi" w:hAnsiTheme="minorHAnsi" w:cs="Times New Roman"/>
          <w:color w:val="000000" w:themeColor="text1"/>
          <w:szCs w:val="22"/>
          <w:lang w:val="pl-PL"/>
        </w:rPr>
        <w:br/>
        <w:t>a pisma w postaci elektronicznej wnosi się przy użyciu środków komunikacji elektronicznej.</w:t>
      </w:r>
    </w:p>
    <w:p w14:paraId="02AF7BF8" w14:textId="77777777" w:rsidR="00AF1D63" w:rsidRPr="00C662FD"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C662FD">
        <w:rPr>
          <w:rFonts w:asciiTheme="minorHAnsi" w:hAnsiTheme="minorHAnsi" w:cs="Times New Roman"/>
          <w:color w:val="000000" w:themeColor="text1"/>
          <w:szCs w:val="22"/>
          <w:lang w:val="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37715D0" w14:textId="77777777" w:rsidR="00AF1D63" w:rsidRPr="00C662FD"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C662FD">
        <w:rPr>
          <w:rFonts w:asciiTheme="minorHAnsi" w:hAnsiTheme="minorHAnsi" w:cs="Times New Roman"/>
          <w:color w:val="000000" w:themeColor="text1"/>
          <w:szCs w:val="22"/>
          <w:lang w:val="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71FDBB6" w14:textId="2889A476" w:rsidR="00BB02F3" w:rsidRPr="00C662FD" w:rsidRDefault="00BB02F3" w:rsidP="00011B3D">
      <w:pPr>
        <w:pStyle w:val="Tekstpodstawowywcity"/>
        <w:numPr>
          <w:ilvl w:val="1"/>
          <w:numId w:val="42"/>
        </w:numPr>
        <w:suppressAutoHyphens/>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olor w:val="000000" w:themeColor="text1"/>
          <w:szCs w:val="22"/>
          <w:lang w:val="pl-PL"/>
        </w:rPr>
        <w:t xml:space="preserve">Odwołanie zawiera: </w:t>
      </w:r>
    </w:p>
    <w:p w14:paraId="6C3C8405" w14:textId="01AEB4E4"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 </w:t>
      </w:r>
      <w:r w:rsidR="00021A34">
        <w:rPr>
          <w:color w:val="000000" w:themeColor="text1"/>
          <w:lang w:eastAsia="pl-PL"/>
        </w:rPr>
        <w:tab/>
      </w:r>
      <w:r w:rsidRPr="00C662FD">
        <w:rPr>
          <w:color w:val="000000" w:themeColor="text1"/>
          <w:lang w:eastAsia="pl-PL"/>
        </w:rPr>
        <w:t>imię i nazwisko albo nazwę, miejsce zamieszkania albo siedzibę, numer telefonu oraz adres</w:t>
      </w:r>
      <w:r w:rsidR="00021A34">
        <w:rPr>
          <w:color w:val="000000" w:themeColor="text1"/>
          <w:lang w:eastAsia="pl-PL"/>
        </w:rPr>
        <w:t xml:space="preserve"> </w:t>
      </w:r>
      <w:r w:rsidRPr="00C662FD">
        <w:rPr>
          <w:color w:val="000000" w:themeColor="text1"/>
          <w:lang w:eastAsia="pl-PL"/>
        </w:rPr>
        <w:t xml:space="preserve">poczty elektronicznej odwołującego oraz imię i nazwisko przedstawiciela (przedstawicieli); </w:t>
      </w:r>
    </w:p>
    <w:p w14:paraId="68A1A8C7" w14:textId="265E3AD0"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2) </w:t>
      </w:r>
      <w:r w:rsidR="00021A34">
        <w:rPr>
          <w:color w:val="000000" w:themeColor="text1"/>
          <w:lang w:eastAsia="pl-PL"/>
        </w:rPr>
        <w:tab/>
      </w:r>
      <w:r w:rsidRPr="00C662FD">
        <w:rPr>
          <w:color w:val="000000" w:themeColor="text1"/>
          <w:lang w:eastAsia="pl-PL"/>
        </w:rPr>
        <w:t xml:space="preserve">nazwę i siedzibę zamawiającego, numer telefonu oraz adres poczty elektronicznej </w:t>
      </w:r>
    </w:p>
    <w:p w14:paraId="1CD4C8F7" w14:textId="080308F2"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zamawiającego; </w:t>
      </w:r>
    </w:p>
    <w:p w14:paraId="51A8132C" w14:textId="777AEC0D" w:rsidR="00BB02F3" w:rsidRPr="00C662FD" w:rsidRDefault="0022552C"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3) </w:t>
      </w:r>
      <w:r w:rsidR="00021A34">
        <w:rPr>
          <w:color w:val="000000" w:themeColor="text1"/>
          <w:lang w:eastAsia="pl-PL"/>
        </w:rPr>
        <w:tab/>
      </w:r>
      <w:r w:rsidRPr="00C662FD">
        <w:rPr>
          <w:color w:val="000000" w:themeColor="text1"/>
          <w:lang w:eastAsia="pl-PL"/>
        </w:rPr>
        <w:t>numer powszechnego elektronicznego systemu ewidencji ludności (</w:t>
      </w:r>
      <w:r w:rsidR="00021A34">
        <w:rPr>
          <w:color w:val="000000" w:themeColor="text1"/>
          <w:lang w:eastAsia="pl-PL"/>
        </w:rPr>
        <w:t>PESEL</w:t>
      </w:r>
      <w:r w:rsidRPr="00C662FD">
        <w:rPr>
          <w:color w:val="000000" w:themeColor="text1"/>
          <w:lang w:eastAsia="pl-PL"/>
        </w:rPr>
        <w:t xml:space="preserve">) lub </w:t>
      </w:r>
      <w:r w:rsidR="00021A34">
        <w:rPr>
          <w:color w:val="000000" w:themeColor="text1"/>
          <w:lang w:eastAsia="pl-PL"/>
        </w:rPr>
        <w:t xml:space="preserve">NIP </w:t>
      </w:r>
      <w:r w:rsidR="00BB02F3" w:rsidRPr="00C662FD">
        <w:rPr>
          <w:color w:val="000000" w:themeColor="text1"/>
          <w:lang w:eastAsia="pl-PL"/>
        </w:rPr>
        <w:t xml:space="preserve">    odwołującego będącego osobą fizyczną, jeżeli jest on obowiązany do jego posiadania albo  </w:t>
      </w:r>
    </w:p>
    <w:p w14:paraId="37F468A2" w14:textId="41BE9B25"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posiada go nie mając takiego obowiązku; </w:t>
      </w:r>
    </w:p>
    <w:p w14:paraId="72B85878" w14:textId="4852ADFC" w:rsidR="00BB02F3" w:rsidRPr="00C662FD" w:rsidRDefault="0022552C"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4) </w:t>
      </w:r>
      <w:r w:rsidR="00021A34">
        <w:rPr>
          <w:color w:val="000000" w:themeColor="text1"/>
          <w:lang w:eastAsia="pl-PL"/>
        </w:rPr>
        <w:tab/>
      </w:r>
      <w:r w:rsidRPr="00C662FD">
        <w:rPr>
          <w:color w:val="000000" w:themeColor="text1"/>
          <w:lang w:eastAsia="pl-PL"/>
        </w:rPr>
        <w:t xml:space="preserve">numer w krajowym rejestrze sądowym, a w przypadku jego braku – numer w innym </w:t>
      </w:r>
      <w:r w:rsidR="00BB02F3" w:rsidRPr="00C662FD">
        <w:rPr>
          <w:color w:val="000000" w:themeColor="text1"/>
          <w:lang w:eastAsia="pl-PL"/>
        </w:rPr>
        <w:t xml:space="preserve"> </w:t>
      </w:r>
      <w:r w:rsidRPr="00C662FD">
        <w:rPr>
          <w:color w:val="000000" w:themeColor="text1"/>
          <w:lang w:eastAsia="pl-PL"/>
        </w:rPr>
        <w:t xml:space="preserve">   właściwym rejestrze, ewidencji lub nip odwołującego niebędącego osobą fizyczną, który</w:t>
      </w:r>
    </w:p>
    <w:p w14:paraId="60FF3AE4" w14:textId="26E98AB1"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nie ma obowiązku wpisu we właściwym rejestrze lub ewidencji, jeżeli jest on obowiązany     do jego posiadania; </w:t>
      </w:r>
    </w:p>
    <w:p w14:paraId="3A83297A" w14:textId="687A8296"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5) </w:t>
      </w:r>
      <w:r w:rsidR="00021A34">
        <w:rPr>
          <w:color w:val="000000" w:themeColor="text1"/>
          <w:lang w:eastAsia="pl-PL"/>
        </w:rPr>
        <w:tab/>
      </w:r>
      <w:r w:rsidRPr="00C662FD">
        <w:rPr>
          <w:color w:val="000000" w:themeColor="text1"/>
          <w:lang w:eastAsia="pl-PL"/>
        </w:rPr>
        <w:t xml:space="preserve">określenie przedmiotu zamówienia; </w:t>
      </w:r>
    </w:p>
    <w:p w14:paraId="6E1C6AB1" w14:textId="3EF0AFF9"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6) </w:t>
      </w:r>
      <w:r w:rsidR="00021A34">
        <w:rPr>
          <w:color w:val="000000" w:themeColor="text1"/>
          <w:lang w:eastAsia="pl-PL"/>
        </w:rPr>
        <w:tab/>
      </w:r>
      <w:r w:rsidRPr="00C662FD">
        <w:rPr>
          <w:color w:val="000000" w:themeColor="text1"/>
          <w:lang w:eastAsia="pl-PL"/>
        </w:rPr>
        <w:t>wskazanie</w:t>
      </w:r>
      <w:r w:rsidR="0022552C" w:rsidRPr="00C662FD">
        <w:rPr>
          <w:color w:val="000000" w:themeColor="text1"/>
          <w:lang w:eastAsia="pl-PL"/>
        </w:rPr>
        <w:t xml:space="preserve"> numeru ogłoszenia w przypadku zamieszczenia w biuletynie zamówień     publicznych albo publikacji w dzienniku urzędowym unii europejskiej; </w:t>
      </w:r>
    </w:p>
    <w:p w14:paraId="560BC6FF" w14:textId="329BCA7C"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7) </w:t>
      </w:r>
      <w:r w:rsidR="00021A34">
        <w:rPr>
          <w:color w:val="000000" w:themeColor="text1"/>
          <w:lang w:eastAsia="pl-PL"/>
        </w:rPr>
        <w:tab/>
      </w:r>
      <w:r w:rsidRPr="00C662FD">
        <w:rPr>
          <w:color w:val="000000" w:themeColor="text1"/>
          <w:lang w:eastAsia="pl-PL"/>
        </w:rPr>
        <w:t xml:space="preserve">wskazanie czynności lub zaniechania czynności zamawiającego, której zarzuca się     niezgodność z przepisami ustawy; </w:t>
      </w:r>
    </w:p>
    <w:p w14:paraId="1CDDFEB4" w14:textId="1DB3C786"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8) </w:t>
      </w:r>
      <w:r w:rsidR="00021A34">
        <w:rPr>
          <w:color w:val="000000" w:themeColor="text1"/>
          <w:lang w:eastAsia="pl-PL"/>
        </w:rPr>
        <w:tab/>
      </w:r>
      <w:r w:rsidRPr="00C662FD">
        <w:rPr>
          <w:color w:val="000000" w:themeColor="text1"/>
          <w:lang w:eastAsia="pl-PL"/>
        </w:rPr>
        <w:t xml:space="preserve">zwięzłe przedstawienie zarzutów; </w:t>
      </w:r>
    </w:p>
    <w:p w14:paraId="0B80FF9C" w14:textId="14FA164E"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9) </w:t>
      </w:r>
      <w:r w:rsidR="00021A34">
        <w:rPr>
          <w:color w:val="000000" w:themeColor="text1"/>
          <w:lang w:eastAsia="pl-PL"/>
        </w:rPr>
        <w:tab/>
      </w:r>
      <w:r w:rsidRPr="00C662FD">
        <w:rPr>
          <w:color w:val="000000" w:themeColor="text1"/>
          <w:lang w:eastAsia="pl-PL"/>
        </w:rPr>
        <w:t xml:space="preserve">żądanie co do sposobu rozstrzygnięcia odwołania; </w:t>
      </w:r>
    </w:p>
    <w:p w14:paraId="6EDAAA55" w14:textId="593671C5"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10) </w:t>
      </w:r>
      <w:r w:rsidR="00021A34">
        <w:rPr>
          <w:color w:val="000000" w:themeColor="text1"/>
          <w:lang w:eastAsia="pl-PL"/>
        </w:rPr>
        <w:tab/>
      </w:r>
      <w:r w:rsidRPr="00C662FD">
        <w:rPr>
          <w:color w:val="000000" w:themeColor="text1"/>
          <w:lang w:eastAsia="pl-PL"/>
        </w:rPr>
        <w:t>wskazanie okoliczności faktycznych i prawnych uzasadniających wniesienie odwołania</w:t>
      </w:r>
    </w:p>
    <w:p w14:paraId="55C57497" w14:textId="18B77EB1"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oraz dowodów na poparcie przytoczonych okoliczności; </w:t>
      </w:r>
    </w:p>
    <w:p w14:paraId="1316AC7C" w14:textId="528403E6"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11) </w:t>
      </w:r>
      <w:r w:rsidR="00021A34">
        <w:rPr>
          <w:color w:val="000000" w:themeColor="text1"/>
          <w:lang w:eastAsia="pl-PL"/>
        </w:rPr>
        <w:tab/>
      </w:r>
      <w:r w:rsidRPr="00C662FD">
        <w:rPr>
          <w:color w:val="000000" w:themeColor="text1"/>
          <w:lang w:eastAsia="pl-PL"/>
        </w:rPr>
        <w:t xml:space="preserve">podpis odwołującego albo jego przedstawiciela lub przedstawicieli; </w:t>
      </w:r>
    </w:p>
    <w:p w14:paraId="67E3CC8A" w14:textId="5BE843DE" w:rsidR="00BB02F3" w:rsidRPr="00C662FD" w:rsidRDefault="00BB02F3" w:rsidP="00C662FD">
      <w:pPr>
        <w:pStyle w:val="Tekstpodstawowywcity"/>
        <w:spacing w:line="276" w:lineRule="auto"/>
        <w:ind w:left="1134" w:hanging="567"/>
        <w:rPr>
          <w:rFonts w:asciiTheme="minorHAnsi" w:hAnsiTheme="minorHAnsi" w:cs="Times New Roman"/>
          <w:color w:val="000000" w:themeColor="text1"/>
          <w:szCs w:val="22"/>
          <w:lang w:val="pl-PL"/>
        </w:rPr>
      </w:pPr>
      <w:r w:rsidRPr="00C662FD">
        <w:rPr>
          <w:rFonts w:asciiTheme="minorHAnsi" w:hAnsiTheme="minorHAnsi"/>
          <w:color w:val="000000" w:themeColor="text1"/>
          <w:szCs w:val="22"/>
          <w:lang w:val="pl-PL"/>
        </w:rPr>
        <w:t xml:space="preserve">12) </w:t>
      </w:r>
      <w:r w:rsidR="00D02343">
        <w:rPr>
          <w:rFonts w:asciiTheme="minorHAnsi" w:hAnsiTheme="minorHAnsi"/>
          <w:color w:val="000000" w:themeColor="text1"/>
          <w:szCs w:val="22"/>
          <w:lang w:val="pl-PL"/>
        </w:rPr>
        <w:tab/>
      </w:r>
      <w:r w:rsidRPr="00C662FD">
        <w:rPr>
          <w:rFonts w:asciiTheme="minorHAnsi" w:hAnsiTheme="minorHAnsi"/>
          <w:color w:val="000000" w:themeColor="text1"/>
          <w:szCs w:val="22"/>
          <w:lang w:val="pl-PL"/>
        </w:rPr>
        <w:t>wykaz załączników.</w:t>
      </w:r>
    </w:p>
    <w:p w14:paraId="292AAC84" w14:textId="467F995E" w:rsidR="00BB02F3" w:rsidRPr="00C662FD" w:rsidRDefault="00C662FD" w:rsidP="00C662FD">
      <w:pPr>
        <w:autoSpaceDE w:val="0"/>
        <w:autoSpaceDN w:val="0"/>
        <w:adjustRightInd w:val="0"/>
        <w:spacing w:after="0" w:line="276" w:lineRule="auto"/>
        <w:ind w:left="567" w:hanging="567"/>
        <w:jc w:val="both"/>
        <w:rPr>
          <w:color w:val="000000" w:themeColor="text1"/>
          <w:lang w:eastAsia="pl-PL"/>
        </w:rPr>
      </w:pPr>
      <w:r w:rsidRPr="00C662FD">
        <w:rPr>
          <w:color w:val="000000" w:themeColor="text1"/>
          <w:lang w:eastAsia="pl-PL"/>
        </w:rPr>
        <w:t>23.</w:t>
      </w:r>
      <w:r w:rsidR="00BB02F3" w:rsidRPr="00C662FD">
        <w:rPr>
          <w:color w:val="000000" w:themeColor="text1"/>
          <w:lang w:eastAsia="pl-PL"/>
        </w:rPr>
        <w:t xml:space="preserve">11. Do odwołania dołącza się: </w:t>
      </w:r>
    </w:p>
    <w:p w14:paraId="65290A62" w14:textId="78807B07" w:rsidR="00BB02F3" w:rsidRPr="00C662FD" w:rsidRDefault="00C662FD"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a</w:t>
      </w:r>
      <w:r w:rsidR="0022552C" w:rsidRPr="00C662FD">
        <w:rPr>
          <w:color w:val="000000" w:themeColor="text1"/>
          <w:lang w:eastAsia="pl-PL"/>
        </w:rPr>
        <w:t xml:space="preserve">) </w:t>
      </w:r>
      <w:r w:rsidR="00D02343">
        <w:rPr>
          <w:color w:val="000000" w:themeColor="text1"/>
          <w:lang w:eastAsia="pl-PL"/>
        </w:rPr>
        <w:tab/>
      </w:r>
      <w:r w:rsidR="00BB02F3" w:rsidRPr="00C662FD">
        <w:rPr>
          <w:color w:val="000000" w:themeColor="text1"/>
          <w:lang w:eastAsia="pl-PL"/>
        </w:rPr>
        <w:t xml:space="preserve">dowód uiszczenia wpisu od odwołania w wymaganej wysokości; </w:t>
      </w:r>
    </w:p>
    <w:p w14:paraId="728047E9" w14:textId="73FCC482" w:rsidR="00BB02F3" w:rsidRPr="00C662FD" w:rsidRDefault="00C662FD"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b</w:t>
      </w:r>
      <w:r w:rsidR="0022552C" w:rsidRPr="00C662FD">
        <w:rPr>
          <w:color w:val="000000" w:themeColor="text1"/>
          <w:lang w:eastAsia="pl-PL"/>
        </w:rPr>
        <w:t xml:space="preserve">) </w:t>
      </w:r>
      <w:r w:rsidR="00D02343">
        <w:rPr>
          <w:color w:val="000000" w:themeColor="text1"/>
          <w:lang w:eastAsia="pl-PL"/>
        </w:rPr>
        <w:tab/>
      </w:r>
      <w:r w:rsidR="00BB02F3" w:rsidRPr="00C662FD">
        <w:rPr>
          <w:color w:val="000000" w:themeColor="text1"/>
          <w:lang w:eastAsia="pl-PL"/>
        </w:rPr>
        <w:t xml:space="preserve">dowód przesłania kopii odwołania zamawiającemu; </w:t>
      </w:r>
    </w:p>
    <w:p w14:paraId="3E53AE94" w14:textId="430BB0ED" w:rsidR="00BB02F3" w:rsidRPr="00C662FD" w:rsidRDefault="00C662FD" w:rsidP="00C662FD">
      <w:pPr>
        <w:pStyle w:val="Tekstpodstawowywcity"/>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olor w:val="000000" w:themeColor="text1"/>
          <w:szCs w:val="22"/>
          <w:lang w:val="pl-PL"/>
        </w:rPr>
        <w:t>c</w:t>
      </w:r>
      <w:r w:rsidR="0022552C" w:rsidRPr="00C662FD">
        <w:rPr>
          <w:rFonts w:asciiTheme="minorHAnsi" w:hAnsiTheme="minorHAnsi"/>
          <w:color w:val="000000" w:themeColor="text1"/>
          <w:szCs w:val="22"/>
          <w:lang w:val="pl-PL"/>
        </w:rPr>
        <w:t xml:space="preserve">) </w:t>
      </w:r>
      <w:r w:rsidR="00D02343">
        <w:rPr>
          <w:rFonts w:asciiTheme="minorHAnsi" w:hAnsiTheme="minorHAnsi"/>
          <w:color w:val="000000" w:themeColor="text1"/>
          <w:szCs w:val="22"/>
          <w:lang w:val="pl-PL"/>
        </w:rPr>
        <w:tab/>
      </w:r>
      <w:r w:rsidR="00BB02F3" w:rsidRPr="00C662FD">
        <w:rPr>
          <w:rFonts w:asciiTheme="minorHAnsi" w:hAnsiTheme="minorHAnsi"/>
          <w:color w:val="000000" w:themeColor="text1"/>
          <w:szCs w:val="22"/>
          <w:lang w:val="pl-PL"/>
        </w:rPr>
        <w:t>dokument potwierdzający umocowanie do reprezentowania odwołującego.</w:t>
      </w:r>
    </w:p>
    <w:p w14:paraId="2B5D4433" w14:textId="41BC5DB3" w:rsidR="00BB02F3" w:rsidRDefault="00C662FD"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23.</w:t>
      </w:r>
      <w:r w:rsidR="0022552C" w:rsidRPr="00C662FD">
        <w:rPr>
          <w:rFonts w:asciiTheme="minorHAnsi" w:hAnsiTheme="minorHAnsi" w:cs="Times New Roman"/>
          <w:bCs/>
          <w:color w:val="000000" w:themeColor="text1"/>
          <w:szCs w:val="22"/>
          <w:lang w:val="pl-PL"/>
        </w:rPr>
        <w:t>12. Na orzeczenie krajowej izby odwoławczej oraz postanowienie prezesa krajowej izby odwoławczej, o którym mowa w art. 519 ust. 1 ustawy,</w:t>
      </w:r>
      <w:r w:rsidR="00BB02F3" w:rsidRPr="00C662FD">
        <w:rPr>
          <w:rFonts w:asciiTheme="minorHAnsi" w:hAnsiTheme="minorHAnsi" w:cs="Times New Roman"/>
          <w:bCs/>
          <w:color w:val="000000" w:themeColor="text1"/>
          <w:szCs w:val="22"/>
          <w:lang w:val="pl-PL"/>
        </w:rPr>
        <w:t xml:space="preserve"> stronom oraz uczestnikom postępowania odwoławczego przysługuje skarga sądu, którą wnosi się do </w:t>
      </w:r>
      <w:r w:rsidR="0022552C" w:rsidRPr="00C662FD">
        <w:rPr>
          <w:rFonts w:asciiTheme="minorHAnsi" w:hAnsiTheme="minorHAnsi" w:cs="Times New Roman"/>
          <w:bCs/>
          <w:color w:val="000000" w:themeColor="text1"/>
          <w:szCs w:val="22"/>
          <w:lang w:val="pl-PL"/>
        </w:rPr>
        <w:t>s</w:t>
      </w:r>
      <w:r w:rsidR="00BB02F3" w:rsidRPr="00C662FD">
        <w:rPr>
          <w:rFonts w:asciiTheme="minorHAnsi" w:hAnsiTheme="minorHAnsi" w:cs="Times New Roman"/>
          <w:bCs/>
          <w:color w:val="000000" w:themeColor="text1"/>
          <w:szCs w:val="22"/>
          <w:lang w:val="pl-PL"/>
        </w:rPr>
        <w:t xml:space="preserve">ądu </w:t>
      </w:r>
      <w:r w:rsidR="0022552C" w:rsidRPr="00C662FD">
        <w:rPr>
          <w:rFonts w:asciiTheme="minorHAnsi" w:hAnsiTheme="minorHAnsi" w:cs="Times New Roman"/>
          <w:bCs/>
          <w:color w:val="000000" w:themeColor="text1"/>
          <w:szCs w:val="22"/>
          <w:lang w:val="pl-PL"/>
        </w:rPr>
        <w:t>o</w:t>
      </w:r>
      <w:r w:rsidR="00BB02F3" w:rsidRPr="00C662FD">
        <w:rPr>
          <w:rFonts w:asciiTheme="minorHAnsi" w:hAnsiTheme="minorHAnsi" w:cs="Times New Roman"/>
          <w:bCs/>
          <w:color w:val="000000" w:themeColor="text1"/>
          <w:szCs w:val="22"/>
          <w:lang w:val="pl-PL"/>
        </w:rPr>
        <w:t xml:space="preserve">kręgowego </w:t>
      </w:r>
      <w:r w:rsidR="0022552C" w:rsidRPr="00C662FD">
        <w:rPr>
          <w:rFonts w:asciiTheme="minorHAnsi" w:hAnsiTheme="minorHAnsi" w:cs="Times New Roman"/>
          <w:bCs/>
          <w:color w:val="000000" w:themeColor="text1"/>
          <w:szCs w:val="22"/>
          <w:lang w:val="pl-PL"/>
        </w:rPr>
        <w:t xml:space="preserve">w warszawie </w:t>
      </w:r>
      <w:r w:rsidR="00BB02F3" w:rsidRPr="00C662FD">
        <w:rPr>
          <w:rFonts w:asciiTheme="minorHAnsi" w:hAnsiTheme="minorHAnsi" w:cs="Times New Roman"/>
          <w:bCs/>
          <w:color w:val="000000" w:themeColor="text1"/>
          <w:szCs w:val="22"/>
          <w:lang w:val="pl-PL"/>
        </w:rPr>
        <w:t xml:space="preserve">– sądu zamówień publicznych </w:t>
      </w:r>
      <w:r w:rsidR="0022552C" w:rsidRPr="00C662FD">
        <w:rPr>
          <w:rFonts w:asciiTheme="minorHAnsi" w:hAnsiTheme="minorHAnsi" w:cs="Times New Roman"/>
          <w:bCs/>
          <w:color w:val="000000" w:themeColor="text1"/>
          <w:szCs w:val="22"/>
          <w:lang w:val="pl-PL"/>
        </w:rPr>
        <w:t xml:space="preserve">za pośrednictwem prezesa krajowej izby odwoławczej </w:t>
      </w:r>
      <w:r w:rsidR="00BB02F3" w:rsidRPr="00C662FD">
        <w:rPr>
          <w:rFonts w:asciiTheme="minorHAnsi" w:hAnsiTheme="minorHAnsi" w:cs="Times New Roman"/>
          <w:bCs/>
          <w:color w:val="000000" w:themeColor="text1"/>
          <w:szCs w:val="22"/>
          <w:lang w:val="pl-PL"/>
        </w:rPr>
        <w:t xml:space="preserve"> w terminie 14 dni od dnia doręczenia orzeczenia </w:t>
      </w:r>
      <w:r w:rsidR="0022552C" w:rsidRPr="00C662FD">
        <w:rPr>
          <w:rFonts w:asciiTheme="minorHAnsi" w:hAnsiTheme="minorHAnsi" w:cs="Times New Roman"/>
          <w:bCs/>
          <w:color w:val="000000" w:themeColor="text1"/>
          <w:szCs w:val="22"/>
          <w:lang w:val="pl-PL"/>
        </w:rPr>
        <w:t>izby lub postanowienia prezesa izby</w:t>
      </w:r>
      <w:r w:rsidR="00BB02F3" w:rsidRPr="00C662FD">
        <w:rPr>
          <w:rFonts w:asciiTheme="minorHAnsi" w:hAnsiTheme="minorHAnsi" w:cs="Times New Roman"/>
          <w:bCs/>
          <w:color w:val="000000" w:themeColor="text1"/>
          <w:szCs w:val="22"/>
          <w:lang w:val="pl-PL"/>
        </w:rPr>
        <w:t xml:space="preserve">. O którym mowa w </w:t>
      </w:r>
      <w:r w:rsidR="00BB02F3" w:rsidRPr="00C662FD">
        <w:rPr>
          <w:rFonts w:asciiTheme="minorHAnsi" w:hAnsiTheme="minorHAnsi" w:cs="Times New Roman"/>
          <w:bCs/>
          <w:color w:val="000000" w:themeColor="text1"/>
          <w:szCs w:val="22"/>
          <w:lang w:val="pl-PL"/>
        </w:rPr>
        <w:lastRenderedPageBreak/>
        <w:t xml:space="preserve">art. 519 ust. 1, przesyłając jednocześnie jej odpis przeciwnikowi skargi. Złożenie skargi w placówce pocztowej operatora wyznaczonego </w:t>
      </w:r>
      <w:r w:rsidR="0022552C" w:rsidRPr="00C662FD">
        <w:rPr>
          <w:rFonts w:asciiTheme="minorHAnsi" w:hAnsiTheme="minorHAnsi" w:cs="Times New Roman"/>
          <w:bCs/>
          <w:color w:val="000000" w:themeColor="text1"/>
          <w:szCs w:val="22"/>
          <w:lang w:val="pl-PL"/>
        </w:rPr>
        <w:t>w rozumieniu ustawy z dnia 23 listopada 2012 r. – prawo pocztowe</w:t>
      </w:r>
      <w:r w:rsidR="00BB02F3" w:rsidRPr="00C662FD">
        <w:rPr>
          <w:rFonts w:asciiTheme="minorHAnsi" w:hAnsiTheme="minorHAnsi" w:cs="Times New Roman"/>
          <w:bCs/>
          <w:color w:val="000000" w:themeColor="text1"/>
          <w:szCs w:val="22"/>
          <w:lang w:val="pl-PL"/>
        </w:rPr>
        <w:t xml:space="preserve"> jest równoważne z jej wniesieniem. </w:t>
      </w:r>
    </w:p>
    <w:p w14:paraId="72636A06" w14:textId="77777777" w:rsidR="00D02343" w:rsidRPr="00C662FD" w:rsidRDefault="00D02343"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p>
    <w:p w14:paraId="3D0F689A" w14:textId="77777777" w:rsidR="00D02343" w:rsidRDefault="00BB02F3" w:rsidP="00011B3D">
      <w:pPr>
        <w:pStyle w:val="BodyTextIndentZnak"/>
        <w:numPr>
          <w:ilvl w:val="0"/>
          <w:numId w:val="42"/>
        </w:numPr>
        <w:tabs>
          <w:tab w:val="left" w:pos="567"/>
        </w:tabs>
        <w:spacing w:line="276" w:lineRule="auto"/>
        <w:ind w:left="567" w:hanging="567"/>
        <w:jc w:val="left"/>
        <w:rPr>
          <w:rFonts w:asciiTheme="minorHAnsi" w:eastAsia="Calibri" w:hAnsiTheme="minorHAnsi"/>
          <w:b/>
          <w:color w:val="000000" w:themeColor="text1"/>
          <w:sz w:val="22"/>
          <w:szCs w:val="22"/>
          <w:u w:val="single"/>
        </w:rPr>
      </w:pPr>
      <w:r w:rsidRPr="00D02343">
        <w:rPr>
          <w:rFonts w:asciiTheme="minorHAnsi" w:eastAsia="Calibri" w:hAnsiTheme="minorHAnsi"/>
          <w:b/>
          <w:color w:val="000000" w:themeColor="text1"/>
          <w:sz w:val="22"/>
          <w:szCs w:val="22"/>
          <w:u w:val="single"/>
        </w:rPr>
        <w:t xml:space="preserve">KLAUZULA INFORMACYJNA RODO. </w:t>
      </w:r>
    </w:p>
    <w:p w14:paraId="7A3DC356" w14:textId="77777777" w:rsidR="00854D84" w:rsidRPr="00936F7A" w:rsidRDefault="00854D84" w:rsidP="00854D84">
      <w:pPr>
        <w:pStyle w:val="BodyTextIndentZnak"/>
        <w:numPr>
          <w:ilvl w:val="1"/>
          <w:numId w:val="43"/>
        </w:numPr>
        <w:spacing w:line="276" w:lineRule="auto"/>
        <w:ind w:left="567" w:hanging="567"/>
        <w:rPr>
          <w:rFonts w:asciiTheme="minorHAnsi" w:eastAsia="Calibri" w:hAnsiTheme="minorHAnsi" w:cstheme="minorHAnsi"/>
          <w:color w:val="000000" w:themeColor="text1"/>
          <w:sz w:val="22"/>
          <w:szCs w:val="22"/>
          <w:u w:val="single"/>
        </w:rPr>
      </w:pPr>
      <w:r w:rsidRPr="00455F69">
        <w:rPr>
          <w:rFonts w:asciiTheme="minorHAnsi" w:hAnsiTheme="minorHAnsi"/>
          <w:color w:val="000000" w:themeColor="text1"/>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w:t>
      </w:r>
      <w:r w:rsidRPr="00936F7A">
        <w:rPr>
          <w:rFonts w:asciiTheme="minorHAnsi" w:hAnsiTheme="minorHAnsi" w:cstheme="minorHAnsi"/>
          <w:color w:val="000000" w:themeColor="text1"/>
          <w:sz w:val="22"/>
          <w:szCs w:val="22"/>
        </w:rPr>
        <w:t>dalej „RODO”) informujemy, że:</w:t>
      </w:r>
    </w:p>
    <w:p w14:paraId="2E7BB799" w14:textId="77777777" w:rsidR="00854D84" w:rsidRPr="00936F7A" w:rsidRDefault="00854D84" w:rsidP="00854D84">
      <w:pPr>
        <w:pStyle w:val="Akapitzlist"/>
        <w:widowControl w:val="0"/>
        <w:ind w:left="709" w:right="98"/>
        <w:jc w:val="both"/>
        <w:rPr>
          <w:rFonts w:asciiTheme="minorHAnsi" w:hAnsiTheme="minorHAnsi" w:cstheme="minorHAnsi"/>
          <w:sz w:val="22"/>
          <w:szCs w:val="22"/>
        </w:rPr>
      </w:pPr>
      <w:r w:rsidRPr="00936F7A">
        <w:rPr>
          <w:rFonts w:asciiTheme="minorHAnsi" w:hAnsiTheme="minorHAnsi" w:cstheme="minorHAnsi"/>
          <w:color w:val="000000"/>
          <w:sz w:val="22"/>
          <w:szCs w:val="22"/>
        </w:rPr>
        <w:t>1) Administratorem danych osobowych jest Gmina Nowosolna, ul. Rynek Nowosolna 1, 92-703 Łódź.</w:t>
      </w:r>
    </w:p>
    <w:p w14:paraId="5B3F3E13" w14:textId="77777777" w:rsidR="00854D84" w:rsidRPr="004264D9" w:rsidRDefault="00854D84" w:rsidP="00FC2028">
      <w:pPr>
        <w:pStyle w:val="HTML-wstpniesformatowany"/>
        <w:numPr>
          <w:ilvl w:val="0"/>
          <w:numId w:val="5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lang w:val="de-LU"/>
        </w:rPr>
      </w:pPr>
      <w:r w:rsidRPr="004264D9">
        <w:rPr>
          <w:rFonts w:asciiTheme="minorHAnsi" w:hAnsiTheme="minorHAnsi" w:cstheme="minorHAnsi"/>
          <w:color w:val="000000"/>
          <w:sz w:val="22"/>
          <w:szCs w:val="22"/>
          <w:lang w:val="de-LU"/>
        </w:rPr>
        <w:t xml:space="preserve">Kontakt e-mail: </w:t>
      </w:r>
      <w:hyperlink r:id="rId21" w:history="1">
        <w:r w:rsidRPr="004264D9">
          <w:rPr>
            <w:rStyle w:val="Hipercze"/>
            <w:rFonts w:asciiTheme="minorHAnsi" w:hAnsiTheme="minorHAnsi" w:cstheme="minorHAnsi"/>
            <w:sz w:val="22"/>
            <w:szCs w:val="22"/>
            <w:lang w:val="de-LU"/>
          </w:rPr>
          <w:t>urzad@gminanowosolna.pl</w:t>
        </w:r>
      </w:hyperlink>
    </w:p>
    <w:p w14:paraId="243D4269" w14:textId="77777777" w:rsidR="00854D84" w:rsidRPr="00936F7A" w:rsidRDefault="00854D84" w:rsidP="00FC2028">
      <w:pPr>
        <w:pStyle w:val="HTML-wstpniesformatowany"/>
        <w:numPr>
          <w:ilvl w:val="0"/>
          <w:numId w:val="5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Dane osób fizycznych będą wykorzystywane do przeprowadzenia postępowania przetargowego.</w:t>
      </w:r>
    </w:p>
    <w:p w14:paraId="5D297203" w14:textId="77777777" w:rsidR="00854D84" w:rsidRPr="00936F7A" w:rsidRDefault="00854D84" w:rsidP="00FC2028">
      <w:pPr>
        <w:pStyle w:val="HTML-wstpniesformatowany"/>
        <w:numPr>
          <w:ilvl w:val="0"/>
          <w:numId w:val="5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Dane osób fizycznych będą przetwarzane na podstawie przepisów:</w:t>
      </w:r>
    </w:p>
    <w:p w14:paraId="1A07BBF4" w14:textId="77777777" w:rsidR="00854D84" w:rsidRPr="00936F7A" w:rsidRDefault="00854D84" w:rsidP="00854D84">
      <w:pPr>
        <w:pStyle w:val="HTML-wstpniesformatowany"/>
        <w:tabs>
          <w:tab w:val="left" w:pos="709"/>
        </w:tabs>
        <w:spacing w:line="276" w:lineRule="auto"/>
        <w:ind w:left="1068"/>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 obowiązującego Prawa Zamówień Publicznych.</w:t>
      </w:r>
    </w:p>
    <w:p w14:paraId="35C23178" w14:textId="77777777" w:rsidR="00854D84" w:rsidRPr="00936F7A" w:rsidRDefault="00854D84" w:rsidP="00854D84">
      <w:pPr>
        <w:pStyle w:val="HTML-wstpniesformatowany"/>
        <w:tabs>
          <w:tab w:val="left" w:pos="709"/>
        </w:tabs>
        <w:spacing w:line="276" w:lineRule="auto"/>
        <w:ind w:left="1068"/>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 w celu wykonania zadania w interesie publicznym (art. 6 ust. 1 lit. e Rozporządzenie Parlamentu Europejskiego i Rady (UE) 2016/679 )</w:t>
      </w:r>
    </w:p>
    <w:p w14:paraId="75F09A6A" w14:textId="77777777" w:rsidR="00854D84" w:rsidRPr="00936F7A" w:rsidRDefault="00854D84" w:rsidP="00FC2028">
      <w:pPr>
        <w:pStyle w:val="HTML-wstpniesformatowany"/>
        <w:numPr>
          <w:ilvl w:val="0"/>
          <w:numId w:val="5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Pozyskane dane będą przetwarzane i przechowywane przez okres określony przez obowiązujące Prawo Zamówień Publicznych</w:t>
      </w:r>
    </w:p>
    <w:p w14:paraId="2A60BBD6" w14:textId="77777777" w:rsidR="00854D84" w:rsidRPr="00936F7A" w:rsidRDefault="00854D84" w:rsidP="00FC2028">
      <w:pPr>
        <w:pStyle w:val="HTML-wstpniesformatowany"/>
        <w:numPr>
          <w:ilvl w:val="0"/>
          <w:numId w:val="5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Osoby fizyczne mają prawo żądać dostępu do swoich danych osobowych, ich sprostowania lub ograniczenia przetwarzania oraz do usunięcia, o ile pozwalają na to przepisy prawa.</w:t>
      </w:r>
    </w:p>
    <w:p w14:paraId="5C12C6CC" w14:textId="77777777" w:rsidR="00854D84" w:rsidRPr="00936F7A" w:rsidRDefault="00854D84" w:rsidP="00FC2028">
      <w:pPr>
        <w:pStyle w:val="HTML-wstpniesformatowany"/>
        <w:numPr>
          <w:ilvl w:val="0"/>
          <w:numId w:val="5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Osoby fizyczne mają prawo wniesienia skargi do organu ds. ochrony danych osobowych w przypadku podejrzenia naruszenia prawa przy ich przetwarzaniu .</w:t>
      </w:r>
    </w:p>
    <w:p w14:paraId="576179F1" w14:textId="77777777" w:rsidR="00854D84" w:rsidRPr="00936F7A" w:rsidRDefault="00854D84" w:rsidP="00FC2028">
      <w:pPr>
        <w:pStyle w:val="HTML-wstpniesformatowany"/>
        <w:numPr>
          <w:ilvl w:val="0"/>
          <w:numId w:val="5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936F7A">
        <w:rPr>
          <w:rFonts w:asciiTheme="minorHAnsi" w:hAnsiTheme="minorHAnsi" w:cstheme="minorHAnsi"/>
          <w:color w:val="000000"/>
          <w:sz w:val="22"/>
          <w:szCs w:val="22"/>
        </w:rPr>
        <w:t>Podanie danych jest niezbędne do przeprowadzenia postępowania przetargowego. Nie podanie ich skutkuje brakiem możliwości rozpatrzenia oferty.</w:t>
      </w:r>
    </w:p>
    <w:p w14:paraId="518FF9BA" w14:textId="77777777" w:rsidR="00854D84" w:rsidRPr="00936F7A" w:rsidRDefault="00854D84" w:rsidP="00FC2028">
      <w:pPr>
        <w:widowControl w:val="0"/>
        <w:numPr>
          <w:ilvl w:val="0"/>
          <w:numId w:val="59"/>
        </w:numPr>
        <w:tabs>
          <w:tab w:val="left" w:pos="709"/>
          <w:tab w:val="left" w:pos="3686"/>
        </w:tabs>
        <w:suppressAutoHyphens/>
        <w:overflowPunct w:val="0"/>
        <w:autoSpaceDE w:val="0"/>
        <w:autoSpaceDN w:val="0"/>
        <w:adjustRightInd w:val="0"/>
        <w:spacing w:after="0" w:line="276" w:lineRule="auto"/>
        <w:jc w:val="both"/>
        <w:textAlignment w:val="baseline"/>
        <w:rPr>
          <w:rFonts w:cstheme="minorHAnsi"/>
        </w:rPr>
      </w:pPr>
      <w:r w:rsidRPr="00936F7A">
        <w:rPr>
          <w:rFonts w:cstheme="minorHAnsi"/>
        </w:rPr>
        <w:t>Dane osobowe przekazane w ofercie oraz załącznikach są przetwarzane i udostępnione Zamawiającemu zgodnie z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dnia 4 maja 2016r.].</w:t>
      </w:r>
    </w:p>
    <w:p w14:paraId="1B6C32FC" w14:textId="22AD2CDD" w:rsidR="00854D84" w:rsidRPr="00936F7A" w:rsidRDefault="00854D84" w:rsidP="00FC2028">
      <w:pPr>
        <w:widowControl w:val="0"/>
        <w:numPr>
          <w:ilvl w:val="0"/>
          <w:numId w:val="59"/>
        </w:numPr>
        <w:tabs>
          <w:tab w:val="left" w:pos="709"/>
          <w:tab w:val="left" w:pos="3686"/>
        </w:tabs>
        <w:suppressAutoHyphens/>
        <w:overflowPunct w:val="0"/>
        <w:autoSpaceDE w:val="0"/>
        <w:autoSpaceDN w:val="0"/>
        <w:adjustRightInd w:val="0"/>
        <w:spacing w:after="0" w:line="276" w:lineRule="auto"/>
        <w:jc w:val="both"/>
        <w:textAlignment w:val="baseline"/>
        <w:rPr>
          <w:rFonts w:cstheme="minorHAnsi"/>
          <w:u w:val="single"/>
        </w:rPr>
      </w:pPr>
      <w:r w:rsidRPr="00936F7A">
        <w:rPr>
          <w:rFonts w:cstheme="minorHAnsi"/>
          <w:color w:val="000000"/>
          <w:lang w:eastAsia="pl-PL"/>
        </w:rPr>
        <w:t xml:space="preserve">Wykonawca zobowiązany jest spełnić obowiązek informacyjny wobec osób fizycznych w zakresie udostępnienia ich danych Zamawiającemu oraz jawności tych danych w ramach przepisów </w:t>
      </w:r>
      <w:r w:rsidRPr="00936F7A">
        <w:rPr>
          <w:rFonts w:cstheme="minorHAnsi"/>
        </w:rPr>
        <w:t xml:space="preserve">ustawy z dnia </w:t>
      </w:r>
      <w:r w:rsidR="009E07E6">
        <w:rPr>
          <w:rFonts w:cstheme="minorHAnsi"/>
        </w:rPr>
        <w:t>11 września 2019</w:t>
      </w:r>
      <w:r w:rsidRPr="00936F7A">
        <w:rPr>
          <w:rFonts w:cstheme="minorHAnsi"/>
        </w:rPr>
        <w:t xml:space="preserve"> r. – Prawo zamówie</w:t>
      </w:r>
      <w:r w:rsidR="009E07E6">
        <w:rPr>
          <w:rFonts w:cstheme="minorHAnsi"/>
        </w:rPr>
        <w:t>ń publicznych (tj. Dz. U. z 2021</w:t>
      </w:r>
      <w:r w:rsidRPr="00936F7A">
        <w:rPr>
          <w:rFonts w:cstheme="minorHAnsi"/>
        </w:rPr>
        <w:t xml:space="preserve"> r., poz. </w:t>
      </w:r>
      <w:r w:rsidR="009E07E6">
        <w:rPr>
          <w:rFonts w:cstheme="minorHAnsi"/>
        </w:rPr>
        <w:t>1129</w:t>
      </w:r>
      <w:r w:rsidRPr="00936F7A">
        <w:rPr>
          <w:rFonts w:cstheme="minorHAnsi"/>
        </w:rPr>
        <w:t xml:space="preserve"> z późn. zm., dalej Pzp) i innych ustaw powszechnie obowiązującego prawa.</w:t>
      </w:r>
    </w:p>
    <w:p w14:paraId="43A94EF3" w14:textId="3EDC186F" w:rsidR="00BB02F3" w:rsidRPr="008A2895" w:rsidRDefault="00BB02F3" w:rsidP="00011B3D">
      <w:pPr>
        <w:pStyle w:val="BodyTextIndentZnak"/>
        <w:numPr>
          <w:ilvl w:val="0"/>
          <w:numId w:val="43"/>
        </w:numPr>
        <w:tabs>
          <w:tab w:val="left" w:pos="567"/>
        </w:tabs>
        <w:spacing w:line="276" w:lineRule="auto"/>
        <w:ind w:left="567" w:hanging="567"/>
        <w:jc w:val="left"/>
        <w:rPr>
          <w:rFonts w:asciiTheme="minorHAnsi" w:eastAsia="Calibri" w:hAnsiTheme="minorHAnsi" w:cs="Calibri"/>
          <w:b/>
          <w:color w:val="000000" w:themeColor="text1"/>
          <w:sz w:val="22"/>
          <w:szCs w:val="22"/>
          <w:u w:val="single"/>
        </w:rPr>
      </w:pPr>
      <w:r w:rsidRPr="008A2895">
        <w:rPr>
          <w:rFonts w:asciiTheme="minorHAnsi" w:eastAsia="Calibri" w:hAnsiTheme="minorHAnsi"/>
          <w:b/>
          <w:color w:val="000000" w:themeColor="text1"/>
          <w:sz w:val="22"/>
          <w:szCs w:val="22"/>
          <w:u w:val="single"/>
        </w:rPr>
        <w:t>POSTANOWIENIA KOŃCOWE</w:t>
      </w:r>
    </w:p>
    <w:p w14:paraId="1E6D8D3C" w14:textId="2C43464A" w:rsidR="00BB02F3" w:rsidRPr="00C831BD" w:rsidRDefault="00BB02F3" w:rsidP="00D02343">
      <w:pPr>
        <w:pStyle w:val="Tekstblokowy1"/>
        <w:tabs>
          <w:tab w:val="left" w:pos="0"/>
          <w:tab w:val="left" w:pos="567"/>
        </w:tabs>
        <w:spacing w:before="0" w:line="276" w:lineRule="auto"/>
        <w:ind w:left="0" w:hanging="567"/>
        <w:rPr>
          <w:rFonts w:asciiTheme="minorHAnsi" w:hAnsiTheme="minorHAnsi"/>
          <w:color w:val="000000" w:themeColor="text1"/>
          <w:sz w:val="22"/>
          <w:szCs w:val="22"/>
        </w:rPr>
      </w:pPr>
      <w:r w:rsidRPr="00C831BD">
        <w:rPr>
          <w:rFonts w:asciiTheme="minorHAnsi" w:hAnsiTheme="minorHAnsi" w:cs="Calibri"/>
          <w:color w:val="000000" w:themeColor="text1"/>
          <w:sz w:val="22"/>
          <w:szCs w:val="22"/>
        </w:rPr>
        <w:tab/>
      </w:r>
      <w:r w:rsidRPr="00C831BD">
        <w:rPr>
          <w:rFonts w:asciiTheme="minorHAnsi" w:hAnsiTheme="minorHAnsi"/>
          <w:color w:val="000000" w:themeColor="text1"/>
          <w:sz w:val="22"/>
          <w:szCs w:val="22"/>
        </w:rPr>
        <w:t xml:space="preserve">W sprawach nieuregulowanych niniejszą specyfikacją mają zastosowanie postanowienia ustawy </w:t>
      </w:r>
      <w:r w:rsidRPr="00C831BD">
        <w:rPr>
          <w:rFonts w:asciiTheme="minorHAnsi" w:hAnsiTheme="minorHAnsi"/>
          <w:color w:val="000000" w:themeColor="text1"/>
          <w:sz w:val="22"/>
          <w:szCs w:val="22"/>
        </w:rPr>
        <w:br/>
        <w:t>z dnia 11 września 2019 r. Prawo zamówień publicznych (</w:t>
      </w:r>
      <w:r w:rsidR="00854D84">
        <w:rPr>
          <w:rFonts w:asciiTheme="minorHAnsi" w:hAnsiTheme="minorHAnsi"/>
          <w:color w:val="000000" w:themeColor="text1"/>
          <w:sz w:val="22"/>
          <w:szCs w:val="22"/>
        </w:rPr>
        <w:t xml:space="preserve">t.j. </w:t>
      </w:r>
      <w:r w:rsidRPr="00C831BD">
        <w:rPr>
          <w:rFonts w:asciiTheme="minorHAnsi" w:hAnsiTheme="minorHAnsi"/>
          <w:color w:val="000000" w:themeColor="text1"/>
          <w:sz w:val="22"/>
          <w:szCs w:val="22"/>
        </w:rPr>
        <w:t>Dz.U. z 20</w:t>
      </w:r>
      <w:r w:rsidR="00854D84">
        <w:rPr>
          <w:rFonts w:asciiTheme="minorHAnsi" w:hAnsiTheme="minorHAnsi"/>
          <w:color w:val="000000" w:themeColor="text1"/>
          <w:sz w:val="22"/>
          <w:szCs w:val="22"/>
        </w:rPr>
        <w:t>21</w:t>
      </w:r>
      <w:r w:rsidRPr="00C831BD">
        <w:rPr>
          <w:rFonts w:asciiTheme="minorHAnsi" w:hAnsiTheme="minorHAnsi"/>
          <w:color w:val="000000" w:themeColor="text1"/>
          <w:sz w:val="22"/>
          <w:szCs w:val="22"/>
        </w:rPr>
        <w:t xml:space="preserve"> r. poz. </w:t>
      </w:r>
      <w:r w:rsidR="00854D84">
        <w:rPr>
          <w:rFonts w:asciiTheme="minorHAnsi" w:hAnsiTheme="minorHAnsi"/>
          <w:color w:val="000000" w:themeColor="text1"/>
          <w:sz w:val="22"/>
          <w:szCs w:val="22"/>
        </w:rPr>
        <w:t>1129</w:t>
      </w:r>
      <w:r w:rsidRPr="00C831BD">
        <w:rPr>
          <w:rFonts w:asciiTheme="minorHAnsi" w:hAnsiTheme="minorHAnsi"/>
          <w:color w:val="000000" w:themeColor="text1"/>
          <w:sz w:val="22"/>
          <w:szCs w:val="22"/>
        </w:rPr>
        <w:t xml:space="preserve"> z późn. zm.).</w:t>
      </w:r>
    </w:p>
    <w:p w14:paraId="67EF8B92" w14:textId="449EDC8E" w:rsidR="00163F1C" w:rsidRPr="00E928E4" w:rsidRDefault="00BB02F3" w:rsidP="00E928E4">
      <w:pPr>
        <w:tabs>
          <w:tab w:val="left" w:pos="0"/>
          <w:tab w:val="left" w:pos="567"/>
        </w:tabs>
        <w:spacing w:after="0" w:line="276" w:lineRule="auto"/>
        <w:ind w:right="98"/>
        <w:jc w:val="both"/>
        <w:rPr>
          <w:color w:val="000000" w:themeColor="text1"/>
        </w:rPr>
      </w:pPr>
      <w:r w:rsidRPr="00C831BD">
        <w:rPr>
          <w:color w:val="000000" w:themeColor="text1"/>
        </w:rPr>
        <w:t xml:space="preserve">Zamówienie zostanie zrealizowane zgodnie z prawem obowiązującym w Rzeczypospolitej Polskiej, </w:t>
      </w:r>
      <w:r w:rsidRPr="00C831BD">
        <w:rPr>
          <w:color w:val="000000" w:themeColor="text1"/>
        </w:rPr>
        <w:br/>
        <w:t>w oparciu o wyżej wymienioną ustawę i Kodeks cywilny.</w:t>
      </w:r>
    </w:p>
    <w:p w14:paraId="4581838A" w14:textId="14FBE6A5" w:rsidR="00B948FB" w:rsidRDefault="00B948FB" w:rsidP="005679D8">
      <w:pPr>
        <w:pStyle w:val="Nagwek9"/>
        <w:spacing w:before="0"/>
        <w:jc w:val="right"/>
        <w:rPr>
          <w:rFonts w:asciiTheme="minorHAnsi" w:hAnsiTheme="minorHAnsi"/>
          <w:b/>
          <w:bCs/>
          <w:i w:val="0"/>
          <w:color w:val="000000"/>
          <w:sz w:val="22"/>
          <w:szCs w:val="22"/>
        </w:rPr>
      </w:pPr>
    </w:p>
    <w:p w14:paraId="74F17D3E" w14:textId="3B17FD1E" w:rsidR="00B948FB" w:rsidRDefault="00B948FB" w:rsidP="00B948FB">
      <w:pPr>
        <w:rPr>
          <w:lang w:eastAsia="pl-PL"/>
        </w:rPr>
      </w:pPr>
    </w:p>
    <w:p w14:paraId="2256286A" w14:textId="5E592D0B" w:rsidR="00666B07" w:rsidRDefault="00666B07" w:rsidP="00B948FB">
      <w:pPr>
        <w:rPr>
          <w:lang w:eastAsia="pl-PL"/>
        </w:rPr>
      </w:pPr>
    </w:p>
    <w:p w14:paraId="1E21E43A" w14:textId="77777777" w:rsidR="00666B07" w:rsidRPr="00B948FB" w:rsidRDefault="00666B07" w:rsidP="00B948FB">
      <w:pPr>
        <w:rPr>
          <w:lang w:eastAsia="pl-PL"/>
        </w:rPr>
      </w:pPr>
    </w:p>
    <w:p w14:paraId="6AF29036" w14:textId="2D58DF76" w:rsidR="005679D8" w:rsidRPr="008C35CC" w:rsidRDefault="00F33955" w:rsidP="005679D8">
      <w:pPr>
        <w:pStyle w:val="Nagwek9"/>
        <w:spacing w:before="0"/>
        <w:jc w:val="right"/>
        <w:rPr>
          <w:rFonts w:asciiTheme="minorHAnsi" w:hAnsiTheme="minorHAnsi"/>
          <w:b/>
          <w:bCs/>
          <w:i w:val="0"/>
          <w:color w:val="000000"/>
          <w:sz w:val="22"/>
          <w:szCs w:val="22"/>
        </w:rPr>
      </w:pPr>
      <w:r>
        <w:rPr>
          <w:rFonts w:asciiTheme="minorHAnsi" w:hAnsiTheme="minorHAnsi"/>
          <w:b/>
          <w:bCs/>
          <w:i w:val="0"/>
          <w:color w:val="000000"/>
          <w:sz w:val="22"/>
          <w:szCs w:val="22"/>
        </w:rPr>
        <w:lastRenderedPageBreak/>
        <w:t>Z</w:t>
      </w:r>
      <w:r w:rsidR="00A156E8">
        <w:rPr>
          <w:rFonts w:asciiTheme="minorHAnsi" w:hAnsiTheme="minorHAnsi"/>
          <w:b/>
          <w:bCs/>
          <w:i w:val="0"/>
          <w:color w:val="000000"/>
          <w:sz w:val="22"/>
          <w:szCs w:val="22"/>
        </w:rPr>
        <w:t xml:space="preserve">ałącznik nr </w:t>
      </w:r>
      <w:r w:rsidR="00460573">
        <w:rPr>
          <w:rFonts w:asciiTheme="minorHAnsi" w:hAnsiTheme="minorHAnsi"/>
          <w:b/>
          <w:bCs/>
          <w:i w:val="0"/>
          <w:color w:val="000000"/>
          <w:sz w:val="22"/>
          <w:szCs w:val="22"/>
        </w:rPr>
        <w:t>1</w:t>
      </w:r>
    </w:p>
    <w:p w14:paraId="5FED7C58" w14:textId="1AD531F5" w:rsidR="005679D8" w:rsidRPr="008C35CC" w:rsidRDefault="005679D8" w:rsidP="005679D8">
      <w:pPr>
        <w:spacing w:after="0" w:line="240" w:lineRule="auto"/>
        <w:jc w:val="right"/>
        <w:rPr>
          <w:b/>
          <w:bCs/>
          <w:color w:val="000000"/>
        </w:rPr>
      </w:pPr>
      <w:r w:rsidRPr="008C35CC">
        <w:rPr>
          <w:b/>
          <w:bCs/>
          <w:color w:val="000000"/>
        </w:rPr>
        <w:t>do SWZ</w:t>
      </w:r>
      <w:r w:rsidR="00B64865">
        <w:rPr>
          <w:b/>
          <w:bCs/>
          <w:color w:val="000000"/>
        </w:rPr>
        <w:t>/do umowy</w:t>
      </w:r>
    </w:p>
    <w:p w14:paraId="357EC3E7" w14:textId="77777777" w:rsidR="00820A05" w:rsidRDefault="00820A05" w:rsidP="005679D8">
      <w:pPr>
        <w:spacing w:after="0" w:line="240" w:lineRule="auto"/>
        <w:jc w:val="center"/>
        <w:rPr>
          <w:b/>
          <w:bCs/>
          <w:u w:val="single"/>
        </w:rPr>
      </w:pPr>
    </w:p>
    <w:p w14:paraId="200A178A" w14:textId="309680CE" w:rsidR="0089479E" w:rsidRDefault="0089479E" w:rsidP="004F10EC">
      <w:pPr>
        <w:spacing w:after="0" w:line="276" w:lineRule="auto"/>
        <w:ind w:left="720"/>
        <w:jc w:val="both"/>
        <w:rPr>
          <w:rFonts w:eastAsia="Times New Roman" w:cstheme="minorHAnsi"/>
          <w:b/>
          <w:bCs/>
          <w:u w:val="single"/>
          <w:lang w:eastAsia="pl-PL"/>
        </w:rPr>
      </w:pPr>
      <w:r w:rsidRPr="0089479E">
        <w:rPr>
          <w:rFonts w:eastAsia="Times New Roman" w:cstheme="minorHAnsi"/>
          <w:b/>
          <w:bCs/>
          <w:u w:val="single"/>
          <w:lang w:eastAsia="pl-PL"/>
        </w:rPr>
        <w:t xml:space="preserve">Opis przedmiotu zamówienia </w:t>
      </w:r>
    </w:p>
    <w:p w14:paraId="18D82280" w14:textId="77777777" w:rsidR="00E21653" w:rsidRPr="0089479E" w:rsidRDefault="00E21653" w:rsidP="004F10EC">
      <w:pPr>
        <w:spacing w:after="0" w:line="276" w:lineRule="auto"/>
        <w:ind w:left="720"/>
        <w:jc w:val="both"/>
        <w:rPr>
          <w:rFonts w:cstheme="minorHAnsi"/>
        </w:rPr>
      </w:pPr>
    </w:p>
    <w:p w14:paraId="3E35BEEF" w14:textId="77777777" w:rsidR="0089479E" w:rsidRPr="0089479E" w:rsidRDefault="0089479E" w:rsidP="004F10EC">
      <w:pPr>
        <w:spacing w:after="0" w:line="276" w:lineRule="auto"/>
        <w:jc w:val="both"/>
        <w:rPr>
          <w:rFonts w:eastAsia="Times New Roman" w:cstheme="minorHAnsi"/>
          <w:lang w:eastAsia="pl-PL"/>
        </w:rPr>
      </w:pPr>
      <w:r w:rsidRPr="0089479E">
        <w:rPr>
          <w:rFonts w:eastAsia="Times New Roman" w:cstheme="minorHAnsi"/>
          <w:lang w:eastAsia="pl-PL"/>
        </w:rPr>
        <w:t>Przedmiotem zamówienia jest odbiór i zagospodarowanie odpadów komunalnych z terenu Gminy Nowosolna od właścicieli nieruchomości, na których zamieszkują mieszkańcy, od właścicieli nieruchomości, na których nie zamieszkują mieszkańcy a powstają odpady komunalne oraz od właścicieli nieruchomości, na których znajdują się domki letniskowe lub inne nieruchomości wykorzystywane na cele rekreacyjno – wypoczynkowe wykorzystywane jedynie przez część roku, w okresie od 01.01.2023 r. do 31.12.2023 r.</w:t>
      </w:r>
    </w:p>
    <w:p w14:paraId="2EEA9A56" w14:textId="77777777" w:rsidR="0089479E" w:rsidRPr="0089479E" w:rsidRDefault="0089479E" w:rsidP="004F10EC">
      <w:pPr>
        <w:spacing w:after="0" w:line="276" w:lineRule="auto"/>
        <w:jc w:val="both"/>
        <w:rPr>
          <w:rFonts w:eastAsia="Times New Roman" w:cstheme="minorHAnsi"/>
          <w:lang w:eastAsia="pl-PL"/>
        </w:rPr>
      </w:pPr>
    </w:p>
    <w:p w14:paraId="792FA1F7" w14:textId="77777777" w:rsidR="0089479E" w:rsidRPr="0089479E" w:rsidRDefault="0089479E">
      <w:pPr>
        <w:numPr>
          <w:ilvl w:val="0"/>
          <w:numId w:val="133"/>
        </w:numPr>
        <w:autoSpaceDN w:val="0"/>
        <w:spacing w:after="0" w:line="276" w:lineRule="auto"/>
        <w:jc w:val="both"/>
        <w:rPr>
          <w:rFonts w:cstheme="minorHAnsi"/>
        </w:rPr>
      </w:pPr>
      <w:r w:rsidRPr="0089479E">
        <w:rPr>
          <w:rFonts w:eastAsia="Times New Roman" w:cstheme="minorHAnsi"/>
          <w:b/>
          <w:bCs/>
          <w:u w:val="single"/>
          <w:lang w:eastAsia="pl-PL"/>
        </w:rPr>
        <w:t>Ogólna charakterystyka Gminy Nowosolna:</w:t>
      </w:r>
    </w:p>
    <w:p w14:paraId="336580EF" w14:textId="77777777" w:rsidR="0089479E" w:rsidRPr="0089479E" w:rsidRDefault="0089479E" w:rsidP="004F10EC">
      <w:pPr>
        <w:spacing w:after="0" w:line="276" w:lineRule="auto"/>
        <w:jc w:val="both"/>
        <w:rPr>
          <w:rFonts w:eastAsia="Times New Roman" w:cstheme="minorHAnsi"/>
          <w:lang w:eastAsia="pl-PL"/>
        </w:rPr>
      </w:pPr>
    </w:p>
    <w:p w14:paraId="58102292" w14:textId="77777777" w:rsidR="0089479E" w:rsidRPr="0089479E" w:rsidRDefault="0089479E">
      <w:pPr>
        <w:numPr>
          <w:ilvl w:val="0"/>
          <w:numId w:val="134"/>
        </w:numPr>
        <w:autoSpaceDN w:val="0"/>
        <w:spacing w:after="0" w:line="276" w:lineRule="auto"/>
        <w:jc w:val="both"/>
        <w:rPr>
          <w:rFonts w:cstheme="minorHAnsi"/>
        </w:rPr>
      </w:pPr>
      <w:r w:rsidRPr="0089479E">
        <w:rPr>
          <w:rFonts w:eastAsia="Times New Roman" w:cstheme="minorHAnsi"/>
          <w:lang w:eastAsia="pl-PL"/>
        </w:rPr>
        <w:t xml:space="preserve">Liczba osób zameldowanych na pobyt stały wynosi </w:t>
      </w:r>
      <w:r w:rsidRPr="0089479E">
        <w:rPr>
          <w:rFonts w:eastAsia="Times New Roman" w:cstheme="minorHAnsi"/>
          <w:b/>
          <w:bCs/>
          <w:lang w:eastAsia="pl-PL"/>
        </w:rPr>
        <w:t>5061</w:t>
      </w:r>
      <w:r w:rsidRPr="0089479E">
        <w:rPr>
          <w:rFonts w:eastAsia="Times New Roman" w:cstheme="minorHAnsi"/>
          <w:lang w:eastAsia="pl-PL"/>
        </w:rPr>
        <w:t xml:space="preserve"> (stan na dzień 20.07.2022 r.).</w:t>
      </w:r>
    </w:p>
    <w:p w14:paraId="0B26E22A" w14:textId="345BBBA7" w:rsidR="0089479E" w:rsidRPr="00C265AD" w:rsidRDefault="0089479E">
      <w:pPr>
        <w:numPr>
          <w:ilvl w:val="0"/>
          <w:numId w:val="135"/>
        </w:numPr>
        <w:autoSpaceDN w:val="0"/>
        <w:spacing w:after="0" w:line="276" w:lineRule="auto"/>
        <w:jc w:val="both"/>
        <w:rPr>
          <w:rFonts w:eastAsia="Times New Roman" w:cstheme="minorHAnsi"/>
          <w:lang w:eastAsia="pl-PL"/>
        </w:rPr>
      </w:pPr>
      <w:r w:rsidRPr="0089479E">
        <w:rPr>
          <w:rFonts w:eastAsia="Times New Roman" w:cstheme="minorHAnsi"/>
          <w:lang w:eastAsia="pl-PL"/>
        </w:rPr>
        <w:t xml:space="preserve">Ilość osób według deklaracji o wysokości opłaty za gospodarowanie odpadami </w:t>
      </w:r>
      <w:r w:rsidRPr="00C265AD">
        <w:rPr>
          <w:rFonts w:eastAsia="Times New Roman" w:cstheme="minorHAnsi"/>
          <w:lang w:eastAsia="pl-PL"/>
        </w:rPr>
        <w:t xml:space="preserve">komunalnymi wynosi </w:t>
      </w:r>
      <w:r w:rsidRPr="00C265AD">
        <w:rPr>
          <w:rFonts w:eastAsia="Times New Roman" w:cstheme="minorHAnsi"/>
          <w:b/>
          <w:bCs/>
          <w:lang w:eastAsia="pl-PL"/>
        </w:rPr>
        <w:t>5 239</w:t>
      </w:r>
      <w:r w:rsidRPr="00C265AD">
        <w:rPr>
          <w:rFonts w:eastAsia="Times New Roman" w:cstheme="minorHAnsi"/>
          <w:lang w:eastAsia="pl-PL"/>
        </w:rPr>
        <w:t>.</w:t>
      </w:r>
    </w:p>
    <w:p w14:paraId="6DBF0B18" w14:textId="77777777" w:rsidR="0089479E" w:rsidRPr="0089479E" w:rsidRDefault="0089479E">
      <w:pPr>
        <w:numPr>
          <w:ilvl w:val="0"/>
          <w:numId w:val="136"/>
        </w:numPr>
        <w:autoSpaceDN w:val="0"/>
        <w:spacing w:after="0" w:line="276" w:lineRule="auto"/>
        <w:jc w:val="both"/>
        <w:rPr>
          <w:rFonts w:cstheme="minorHAnsi"/>
        </w:rPr>
      </w:pPr>
      <w:r w:rsidRPr="0089479E">
        <w:rPr>
          <w:rFonts w:eastAsia="Times New Roman" w:cstheme="minorHAnsi"/>
          <w:lang w:eastAsia="pl-PL"/>
        </w:rPr>
        <w:t xml:space="preserve">Orientacyjna ilość punktów adresowych nieruchomości, pod którymi realizowana będzie usługa wynosi ok. </w:t>
      </w:r>
      <w:r w:rsidRPr="0089479E">
        <w:rPr>
          <w:rFonts w:eastAsia="Times New Roman" w:cstheme="minorHAnsi"/>
          <w:b/>
          <w:bCs/>
          <w:lang w:eastAsia="pl-PL"/>
        </w:rPr>
        <w:t>1967</w:t>
      </w:r>
      <w:r w:rsidRPr="0089479E">
        <w:rPr>
          <w:rFonts w:eastAsia="Times New Roman" w:cstheme="minorHAnsi"/>
          <w:lang w:eastAsia="pl-PL"/>
        </w:rPr>
        <w:t xml:space="preserve"> w tym:</w:t>
      </w:r>
    </w:p>
    <w:p w14:paraId="55198D81" w14:textId="77777777" w:rsidR="0089479E" w:rsidRPr="0089479E" w:rsidRDefault="0089479E" w:rsidP="00C265AD">
      <w:pPr>
        <w:spacing w:after="0" w:line="276" w:lineRule="auto"/>
        <w:ind w:left="709"/>
        <w:jc w:val="both"/>
        <w:rPr>
          <w:rFonts w:eastAsia="Times New Roman" w:cstheme="minorHAnsi"/>
          <w:lang w:eastAsia="pl-PL"/>
        </w:rPr>
      </w:pPr>
      <w:r w:rsidRPr="0089479E">
        <w:rPr>
          <w:rFonts w:eastAsia="Times New Roman" w:cstheme="minorHAnsi"/>
          <w:lang w:eastAsia="pl-PL"/>
        </w:rPr>
        <w:t>- cmentarze – 2,</w:t>
      </w:r>
    </w:p>
    <w:p w14:paraId="50567C62" w14:textId="77777777" w:rsidR="0089479E" w:rsidRPr="0089479E" w:rsidRDefault="0089479E" w:rsidP="00C265AD">
      <w:pPr>
        <w:spacing w:after="0" w:line="276" w:lineRule="auto"/>
        <w:ind w:left="709"/>
        <w:jc w:val="both"/>
        <w:rPr>
          <w:rFonts w:eastAsia="Times New Roman" w:cstheme="minorHAnsi"/>
          <w:lang w:eastAsia="pl-PL"/>
        </w:rPr>
      </w:pPr>
      <w:r w:rsidRPr="0089479E">
        <w:rPr>
          <w:rFonts w:eastAsia="Times New Roman" w:cstheme="minorHAnsi"/>
          <w:lang w:eastAsia="pl-PL"/>
        </w:rPr>
        <w:t>- strażnice OSP – 2,</w:t>
      </w:r>
    </w:p>
    <w:p w14:paraId="20EE925F" w14:textId="77777777" w:rsidR="0089479E" w:rsidRPr="0089479E" w:rsidRDefault="0089479E" w:rsidP="00C265AD">
      <w:pPr>
        <w:spacing w:after="0" w:line="276" w:lineRule="auto"/>
        <w:ind w:left="709"/>
        <w:jc w:val="both"/>
        <w:rPr>
          <w:rFonts w:eastAsia="Times New Roman" w:cstheme="minorHAnsi"/>
          <w:lang w:eastAsia="pl-PL"/>
        </w:rPr>
      </w:pPr>
      <w:r w:rsidRPr="0089479E">
        <w:rPr>
          <w:rFonts w:eastAsia="Times New Roman" w:cstheme="minorHAnsi"/>
          <w:lang w:eastAsia="pl-PL"/>
        </w:rPr>
        <w:t>- ośrodki kultury, świetlice – 2,</w:t>
      </w:r>
    </w:p>
    <w:p w14:paraId="7B720706" w14:textId="77777777" w:rsidR="0089479E" w:rsidRPr="0089479E" w:rsidRDefault="0089479E" w:rsidP="00C265AD">
      <w:pPr>
        <w:spacing w:after="0" w:line="276" w:lineRule="auto"/>
        <w:ind w:left="709"/>
        <w:jc w:val="both"/>
        <w:rPr>
          <w:rFonts w:eastAsia="Times New Roman" w:cstheme="minorHAnsi"/>
          <w:lang w:eastAsia="pl-PL"/>
        </w:rPr>
      </w:pPr>
      <w:r w:rsidRPr="0089479E">
        <w:rPr>
          <w:rFonts w:eastAsia="Times New Roman" w:cstheme="minorHAnsi"/>
          <w:lang w:eastAsia="pl-PL"/>
        </w:rPr>
        <w:t>- placówki oświatowe - 6</w:t>
      </w:r>
    </w:p>
    <w:p w14:paraId="60845A14" w14:textId="77777777" w:rsidR="0089479E" w:rsidRPr="0089479E" w:rsidRDefault="0089479E" w:rsidP="00C265AD">
      <w:pPr>
        <w:spacing w:after="0" w:line="276" w:lineRule="auto"/>
        <w:ind w:left="709"/>
        <w:jc w:val="both"/>
        <w:rPr>
          <w:rFonts w:eastAsia="Times New Roman" w:cstheme="minorHAnsi"/>
          <w:lang w:eastAsia="pl-PL"/>
        </w:rPr>
      </w:pPr>
      <w:r w:rsidRPr="0089479E">
        <w:rPr>
          <w:rFonts w:eastAsia="Times New Roman" w:cstheme="minorHAnsi"/>
          <w:lang w:eastAsia="pl-PL"/>
        </w:rPr>
        <w:t>- podmioty gospodarcze – 49</w:t>
      </w:r>
    </w:p>
    <w:p w14:paraId="5080967E" w14:textId="77777777" w:rsidR="0089479E" w:rsidRPr="0089479E" w:rsidRDefault="0089479E" w:rsidP="00C265AD">
      <w:pPr>
        <w:spacing w:after="0" w:line="276" w:lineRule="auto"/>
        <w:ind w:left="709"/>
        <w:jc w:val="both"/>
        <w:rPr>
          <w:rFonts w:eastAsia="Times New Roman" w:cstheme="minorHAnsi"/>
          <w:lang w:eastAsia="pl-PL"/>
        </w:rPr>
      </w:pPr>
      <w:r w:rsidRPr="0089479E">
        <w:rPr>
          <w:rFonts w:eastAsia="Times New Roman" w:cstheme="minorHAnsi"/>
          <w:lang w:eastAsia="pl-PL"/>
        </w:rPr>
        <w:t>- rodzinne ogródki działkowe – 3,</w:t>
      </w:r>
    </w:p>
    <w:p w14:paraId="701A48D2" w14:textId="77777777" w:rsidR="0089479E" w:rsidRPr="0089479E" w:rsidRDefault="0089479E" w:rsidP="004F10EC">
      <w:pPr>
        <w:spacing w:after="0" w:line="276" w:lineRule="auto"/>
        <w:ind w:left="425"/>
        <w:jc w:val="both"/>
        <w:rPr>
          <w:rFonts w:eastAsia="Times New Roman" w:cstheme="minorHAnsi"/>
          <w:lang w:eastAsia="pl-PL"/>
        </w:rPr>
      </w:pPr>
      <w:r w:rsidRPr="0089479E">
        <w:rPr>
          <w:rFonts w:eastAsia="Times New Roman" w:cstheme="minorHAnsi"/>
          <w:lang w:eastAsia="pl-PL"/>
        </w:rPr>
        <w:t>- inne nieruchomości wykorzystywane na cele rekreacyjno – wypoczynkowe – 67</w:t>
      </w:r>
    </w:p>
    <w:p w14:paraId="3B689374" w14:textId="77777777" w:rsidR="0089479E" w:rsidRPr="0089479E" w:rsidRDefault="0089479E">
      <w:pPr>
        <w:numPr>
          <w:ilvl w:val="0"/>
          <w:numId w:val="137"/>
        </w:numPr>
        <w:autoSpaceDN w:val="0"/>
        <w:spacing w:after="0" w:line="276" w:lineRule="auto"/>
        <w:jc w:val="both"/>
        <w:rPr>
          <w:rFonts w:eastAsia="Times New Roman" w:cstheme="minorHAnsi"/>
          <w:lang w:eastAsia="pl-PL"/>
        </w:rPr>
      </w:pPr>
      <w:r w:rsidRPr="0089479E">
        <w:rPr>
          <w:rFonts w:eastAsia="Times New Roman" w:cstheme="minorHAnsi"/>
          <w:lang w:eastAsia="pl-PL"/>
        </w:rPr>
        <w:t>Podane ilości mieszkańców oraz podane ilości nieruchomości są ilościami szacunkowymi i ich ilość w ciągu realizacji zamówienia może wzrosnąć.</w:t>
      </w:r>
    </w:p>
    <w:p w14:paraId="35EDAA06" w14:textId="77777777" w:rsidR="0089479E" w:rsidRPr="0089479E" w:rsidRDefault="0089479E">
      <w:pPr>
        <w:numPr>
          <w:ilvl w:val="0"/>
          <w:numId w:val="137"/>
        </w:numPr>
        <w:autoSpaceDN w:val="0"/>
        <w:spacing w:after="0" w:line="276" w:lineRule="auto"/>
        <w:jc w:val="both"/>
        <w:rPr>
          <w:rFonts w:eastAsia="Times New Roman" w:cstheme="minorHAnsi"/>
          <w:lang w:eastAsia="pl-PL"/>
        </w:rPr>
      </w:pPr>
      <w:r w:rsidRPr="0089479E">
        <w:rPr>
          <w:rFonts w:eastAsia="Times New Roman" w:cstheme="minorHAnsi"/>
          <w:lang w:eastAsia="pl-PL"/>
        </w:rPr>
        <w:t>Zamawiający określa szacunkową ilość odpadów pochodzących z nieruchomości na podstawie raportów od podmiotu odbierającego odpady komunalne od właścicieli nieruchomości z terenu Gminy Nowosolna za okres od 1 stycznia 2021 r. do 31 grudnia 2021 r. w sposób następujący:</w:t>
      </w:r>
    </w:p>
    <w:p w14:paraId="79A07CB2" w14:textId="77777777" w:rsidR="0089479E" w:rsidRPr="0089479E" w:rsidRDefault="0089479E" w:rsidP="004F10EC">
      <w:pPr>
        <w:spacing w:after="0" w:line="276" w:lineRule="auto"/>
        <w:jc w:val="both"/>
        <w:rPr>
          <w:rFonts w:eastAsia="Times New Roman" w:cstheme="minorHAnsi"/>
          <w:lang w:eastAsia="pl-PL"/>
        </w:rPr>
      </w:pPr>
    </w:p>
    <w:tbl>
      <w:tblPr>
        <w:tblW w:w="7505" w:type="dxa"/>
        <w:jc w:val="center"/>
        <w:tblCellMar>
          <w:left w:w="10" w:type="dxa"/>
          <w:right w:w="10" w:type="dxa"/>
        </w:tblCellMar>
        <w:tblLook w:val="04A0" w:firstRow="1" w:lastRow="0" w:firstColumn="1" w:lastColumn="0" w:noHBand="0" w:noVBand="1"/>
      </w:tblPr>
      <w:tblGrid>
        <w:gridCol w:w="2067"/>
        <w:gridCol w:w="2603"/>
        <w:gridCol w:w="2835"/>
      </w:tblGrid>
      <w:tr w:rsidR="0089479E" w:rsidRPr="0089479E" w14:paraId="53792679" w14:textId="77777777" w:rsidTr="004F10EC">
        <w:trPr>
          <w:trHeight w:val="15"/>
          <w:jc w:val="center"/>
        </w:trPr>
        <w:tc>
          <w:tcPr>
            <w:tcW w:w="2067" w:type="dxa"/>
            <w:tcBorders>
              <w:top w:val="outset" w:sz="6" w:space="0" w:color="00000A"/>
              <w:left w:val="outset" w:sz="6" w:space="0" w:color="00000A"/>
              <w:bottom w:val="outset" w:sz="6" w:space="0" w:color="00000A"/>
              <w:right w:val="outset" w:sz="6" w:space="0" w:color="00000A"/>
            </w:tcBorders>
            <w:shd w:val="clear" w:color="auto" w:fill="D9D9D9"/>
            <w:tcMar>
              <w:top w:w="15" w:type="dxa"/>
              <w:left w:w="15" w:type="dxa"/>
              <w:bottom w:w="15" w:type="dxa"/>
              <w:right w:w="15" w:type="dxa"/>
            </w:tcMar>
            <w:vAlign w:val="center"/>
          </w:tcPr>
          <w:p w14:paraId="1CDCB4AC" w14:textId="77777777" w:rsidR="0089479E" w:rsidRPr="0089479E" w:rsidRDefault="0089479E" w:rsidP="004F10EC">
            <w:pPr>
              <w:spacing w:after="0" w:line="276" w:lineRule="auto"/>
              <w:jc w:val="both"/>
              <w:rPr>
                <w:rFonts w:eastAsia="Times New Roman" w:cstheme="minorHAnsi"/>
                <w:lang w:eastAsia="pl-PL"/>
              </w:rPr>
            </w:pPr>
            <w:r w:rsidRPr="0089479E">
              <w:rPr>
                <w:rFonts w:eastAsia="Times New Roman" w:cstheme="minorHAnsi"/>
                <w:lang w:eastAsia="pl-PL"/>
              </w:rPr>
              <w:t>Kod odpadów</w:t>
            </w:r>
          </w:p>
        </w:tc>
        <w:tc>
          <w:tcPr>
            <w:tcW w:w="2603" w:type="dxa"/>
            <w:tcBorders>
              <w:top w:val="outset" w:sz="6" w:space="0" w:color="00000A"/>
              <w:left w:val="outset" w:sz="6" w:space="0" w:color="00000A"/>
              <w:bottom w:val="outset" w:sz="6" w:space="0" w:color="00000A"/>
              <w:right w:val="outset" w:sz="6" w:space="0" w:color="00000A"/>
            </w:tcBorders>
            <w:shd w:val="clear" w:color="auto" w:fill="D9D9D9"/>
            <w:tcMar>
              <w:top w:w="15" w:type="dxa"/>
              <w:left w:w="15" w:type="dxa"/>
              <w:bottom w:w="15" w:type="dxa"/>
              <w:right w:w="15" w:type="dxa"/>
            </w:tcMar>
            <w:vAlign w:val="center"/>
          </w:tcPr>
          <w:p w14:paraId="5A0BF5A3" w14:textId="77777777" w:rsidR="0089479E" w:rsidRPr="0089479E" w:rsidRDefault="0089479E" w:rsidP="004F10EC">
            <w:pPr>
              <w:spacing w:after="0" w:line="276" w:lineRule="auto"/>
              <w:jc w:val="both"/>
              <w:rPr>
                <w:rFonts w:eastAsia="Times New Roman" w:cstheme="minorHAnsi"/>
                <w:lang w:eastAsia="pl-PL"/>
              </w:rPr>
            </w:pPr>
            <w:r w:rsidRPr="0089479E">
              <w:rPr>
                <w:rFonts w:eastAsia="Times New Roman" w:cstheme="minorHAnsi"/>
                <w:lang w:eastAsia="pl-PL"/>
              </w:rPr>
              <w:t>Rodzaj odpadów</w:t>
            </w:r>
          </w:p>
        </w:tc>
        <w:tc>
          <w:tcPr>
            <w:tcW w:w="2835" w:type="dxa"/>
            <w:tcBorders>
              <w:top w:val="outset" w:sz="6" w:space="0" w:color="00000A"/>
              <w:left w:val="outset" w:sz="6" w:space="0" w:color="00000A"/>
              <w:bottom w:val="outset" w:sz="6" w:space="0" w:color="00000A"/>
              <w:right w:val="outset" w:sz="6" w:space="0" w:color="00000A"/>
            </w:tcBorders>
            <w:shd w:val="clear" w:color="auto" w:fill="D9D9D9"/>
            <w:tcMar>
              <w:top w:w="15" w:type="dxa"/>
              <w:left w:w="15" w:type="dxa"/>
              <w:bottom w:w="15" w:type="dxa"/>
              <w:right w:w="15" w:type="dxa"/>
            </w:tcMar>
            <w:vAlign w:val="center"/>
          </w:tcPr>
          <w:p w14:paraId="17DB4F2D" w14:textId="77777777" w:rsidR="0089479E" w:rsidRPr="0089479E" w:rsidRDefault="0089479E" w:rsidP="004F10EC">
            <w:pPr>
              <w:spacing w:after="0" w:line="276" w:lineRule="auto"/>
              <w:jc w:val="both"/>
              <w:rPr>
                <w:rFonts w:eastAsia="Times New Roman" w:cstheme="minorHAnsi"/>
                <w:lang w:eastAsia="pl-PL"/>
              </w:rPr>
            </w:pPr>
            <w:r w:rsidRPr="0089479E">
              <w:rPr>
                <w:rFonts w:eastAsia="Times New Roman" w:cstheme="minorHAnsi"/>
                <w:lang w:eastAsia="pl-PL"/>
              </w:rPr>
              <w:t>Masa odebranych odpadów komunalnych [Mg]*</w:t>
            </w:r>
          </w:p>
        </w:tc>
      </w:tr>
      <w:tr w:rsidR="0089479E" w:rsidRPr="0089479E" w14:paraId="61BEC613" w14:textId="77777777" w:rsidTr="004F10EC">
        <w:trPr>
          <w:trHeight w:val="240"/>
          <w:jc w:val="center"/>
        </w:trPr>
        <w:tc>
          <w:tcPr>
            <w:tcW w:w="2067"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69C5C17A"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15 01 06</w:t>
            </w:r>
          </w:p>
        </w:tc>
        <w:tc>
          <w:tcPr>
            <w:tcW w:w="2603"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629C5722"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Zmieszane odpady opakowaniowe</w:t>
            </w:r>
          </w:p>
        </w:tc>
        <w:tc>
          <w:tcPr>
            <w:tcW w:w="2835"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22C7B02F"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42,56</w:t>
            </w:r>
          </w:p>
        </w:tc>
      </w:tr>
      <w:tr w:rsidR="0089479E" w:rsidRPr="0089479E" w14:paraId="16A6948D" w14:textId="77777777" w:rsidTr="004F10EC">
        <w:trPr>
          <w:trHeight w:val="240"/>
          <w:jc w:val="center"/>
        </w:trPr>
        <w:tc>
          <w:tcPr>
            <w:tcW w:w="2067"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6EC1C049"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15 01 07</w:t>
            </w:r>
          </w:p>
        </w:tc>
        <w:tc>
          <w:tcPr>
            <w:tcW w:w="2603"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19FA9440"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Opakowania ze szkła</w:t>
            </w:r>
          </w:p>
        </w:tc>
        <w:tc>
          <w:tcPr>
            <w:tcW w:w="2835"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3D162C19"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78,16</w:t>
            </w:r>
          </w:p>
        </w:tc>
      </w:tr>
      <w:tr w:rsidR="0089479E" w:rsidRPr="0089479E" w14:paraId="369AA287" w14:textId="77777777" w:rsidTr="004F10EC">
        <w:trPr>
          <w:trHeight w:val="240"/>
          <w:jc w:val="center"/>
        </w:trPr>
        <w:tc>
          <w:tcPr>
            <w:tcW w:w="2067"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0F9D940E"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16 01 03</w:t>
            </w:r>
          </w:p>
        </w:tc>
        <w:tc>
          <w:tcPr>
            <w:tcW w:w="2603"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2B45A4B8"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Zużyte opony</w:t>
            </w:r>
          </w:p>
        </w:tc>
        <w:tc>
          <w:tcPr>
            <w:tcW w:w="2835"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29CCF333"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5,56</w:t>
            </w:r>
          </w:p>
        </w:tc>
      </w:tr>
      <w:tr w:rsidR="0089479E" w:rsidRPr="0089479E" w14:paraId="1AB10FDC" w14:textId="77777777" w:rsidTr="004F10EC">
        <w:trPr>
          <w:trHeight w:val="225"/>
          <w:jc w:val="center"/>
        </w:trPr>
        <w:tc>
          <w:tcPr>
            <w:tcW w:w="2067"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6559D4F4"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17 01 07</w:t>
            </w:r>
          </w:p>
        </w:tc>
        <w:tc>
          <w:tcPr>
            <w:tcW w:w="2603"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424B9285"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Zmieszane odpady z betonu, gruzu ceglanego, odpadowych materiałów ceramicznych</w:t>
            </w:r>
          </w:p>
        </w:tc>
        <w:tc>
          <w:tcPr>
            <w:tcW w:w="2835"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6840D826"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48,38</w:t>
            </w:r>
          </w:p>
        </w:tc>
      </w:tr>
      <w:tr w:rsidR="0089479E" w:rsidRPr="0089479E" w14:paraId="1AD8CC8E" w14:textId="77777777" w:rsidTr="004F10EC">
        <w:trPr>
          <w:trHeight w:val="180"/>
          <w:jc w:val="center"/>
        </w:trPr>
        <w:tc>
          <w:tcPr>
            <w:tcW w:w="2067"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15BA2D89"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20 01 01</w:t>
            </w:r>
          </w:p>
        </w:tc>
        <w:tc>
          <w:tcPr>
            <w:tcW w:w="2603"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2271A69B"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Papier i tektura</w:t>
            </w:r>
          </w:p>
        </w:tc>
        <w:tc>
          <w:tcPr>
            <w:tcW w:w="2835"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7D1146DF"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98,28</w:t>
            </w:r>
          </w:p>
        </w:tc>
      </w:tr>
      <w:tr w:rsidR="0089479E" w:rsidRPr="0089479E" w14:paraId="5B8D38A5" w14:textId="77777777" w:rsidTr="004F10EC">
        <w:trPr>
          <w:trHeight w:val="180"/>
          <w:jc w:val="center"/>
        </w:trPr>
        <w:tc>
          <w:tcPr>
            <w:tcW w:w="2067"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0A2C1AA9"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20 01 02</w:t>
            </w:r>
          </w:p>
        </w:tc>
        <w:tc>
          <w:tcPr>
            <w:tcW w:w="2603"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59078C47"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Szkło/ opakowania ze szkła</w:t>
            </w:r>
          </w:p>
        </w:tc>
        <w:tc>
          <w:tcPr>
            <w:tcW w:w="2835"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119D5331"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71,86</w:t>
            </w:r>
          </w:p>
        </w:tc>
      </w:tr>
      <w:tr w:rsidR="0089479E" w:rsidRPr="0089479E" w14:paraId="759C6E19" w14:textId="77777777" w:rsidTr="004F10EC">
        <w:trPr>
          <w:trHeight w:val="180"/>
          <w:jc w:val="center"/>
        </w:trPr>
        <w:tc>
          <w:tcPr>
            <w:tcW w:w="2067"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53C2F479"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lastRenderedPageBreak/>
              <w:t>20 01 32</w:t>
            </w:r>
          </w:p>
        </w:tc>
        <w:tc>
          <w:tcPr>
            <w:tcW w:w="2603"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79299A53"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Leki inne niż wymienione w 20 01 31</w:t>
            </w:r>
          </w:p>
        </w:tc>
        <w:tc>
          <w:tcPr>
            <w:tcW w:w="2835"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4C125039"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0,185</w:t>
            </w:r>
          </w:p>
        </w:tc>
      </w:tr>
      <w:tr w:rsidR="0089479E" w:rsidRPr="0089479E" w14:paraId="556B6F43" w14:textId="77777777" w:rsidTr="004F10EC">
        <w:trPr>
          <w:trHeight w:val="180"/>
          <w:jc w:val="center"/>
        </w:trPr>
        <w:tc>
          <w:tcPr>
            <w:tcW w:w="2067"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0D38BBA8"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20 01 36</w:t>
            </w:r>
          </w:p>
        </w:tc>
        <w:tc>
          <w:tcPr>
            <w:tcW w:w="2603"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5483D833"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Zużyte urządzenia elektryczne i elektroniczne inne niż wymienione w 20 01 21, 20 01 23 i 20 01 35</w:t>
            </w:r>
          </w:p>
        </w:tc>
        <w:tc>
          <w:tcPr>
            <w:tcW w:w="2835"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6109F0E5"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0,34</w:t>
            </w:r>
          </w:p>
        </w:tc>
      </w:tr>
      <w:tr w:rsidR="0089479E" w:rsidRPr="0089479E" w14:paraId="313CFDDC" w14:textId="77777777" w:rsidTr="004F10EC">
        <w:trPr>
          <w:trHeight w:val="180"/>
          <w:jc w:val="center"/>
        </w:trPr>
        <w:tc>
          <w:tcPr>
            <w:tcW w:w="2067"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159830AA"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20 01 39</w:t>
            </w:r>
          </w:p>
        </w:tc>
        <w:tc>
          <w:tcPr>
            <w:tcW w:w="2603"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0A8F9CA3"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Tworzywa sztuczne</w:t>
            </w:r>
          </w:p>
        </w:tc>
        <w:tc>
          <w:tcPr>
            <w:tcW w:w="2835"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4278D981"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176,36</w:t>
            </w:r>
          </w:p>
        </w:tc>
      </w:tr>
      <w:tr w:rsidR="0089479E" w:rsidRPr="0089479E" w14:paraId="0B2021DF" w14:textId="77777777" w:rsidTr="004F10EC">
        <w:trPr>
          <w:trHeight w:val="180"/>
          <w:jc w:val="center"/>
        </w:trPr>
        <w:tc>
          <w:tcPr>
            <w:tcW w:w="2067"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0BE3AC27"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20 02 01</w:t>
            </w:r>
          </w:p>
        </w:tc>
        <w:tc>
          <w:tcPr>
            <w:tcW w:w="2603"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385015BB"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Odpady ulegające biodegradacji</w:t>
            </w:r>
          </w:p>
        </w:tc>
        <w:tc>
          <w:tcPr>
            <w:tcW w:w="2835"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735E7E4C"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779,07</w:t>
            </w:r>
          </w:p>
        </w:tc>
      </w:tr>
      <w:tr w:rsidR="0089479E" w:rsidRPr="0089479E" w14:paraId="0D1C449A" w14:textId="77777777" w:rsidTr="004F10EC">
        <w:trPr>
          <w:trHeight w:val="180"/>
          <w:jc w:val="center"/>
        </w:trPr>
        <w:tc>
          <w:tcPr>
            <w:tcW w:w="2067"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6AC03004"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20 03 01</w:t>
            </w:r>
          </w:p>
        </w:tc>
        <w:tc>
          <w:tcPr>
            <w:tcW w:w="2603"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69FEF8A5"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Niesegregowane (zmieszane) odpady komunalne</w:t>
            </w:r>
          </w:p>
        </w:tc>
        <w:tc>
          <w:tcPr>
            <w:tcW w:w="2835"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7595C10F"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1131,60</w:t>
            </w:r>
          </w:p>
        </w:tc>
      </w:tr>
      <w:tr w:rsidR="0089479E" w:rsidRPr="0089479E" w14:paraId="050DB700" w14:textId="77777777" w:rsidTr="004F10EC">
        <w:trPr>
          <w:trHeight w:val="180"/>
          <w:jc w:val="center"/>
        </w:trPr>
        <w:tc>
          <w:tcPr>
            <w:tcW w:w="2067"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10808E02"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20 03 07</w:t>
            </w:r>
          </w:p>
        </w:tc>
        <w:tc>
          <w:tcPr>
            <w:tcW w:w="2603"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2ED48FD6"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Odpady wielkogabarytowe</w:t>
            </w:r>
          </w:p>
        </w:tc>
        <w:tc>
          <w:tcPr>
            <w:tcW w:w="2835"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2B9EC58F"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183,56</w:t>
            </w:r>
          </w:p>
        </w:tc>
      </w:tr>
      <w:tr w:rsidR="0089479E" w:rsidRPr="0089479E" w14:paraId="13C5E604" w14:textId="77777777" w:rsidTr="004F10EC">
        <w:trPr>
          <w:trHeight w:val="180"/>
          <w:jc w:val="center"/>
        </w:trPr>
        <w:tc>
          <w:tcPr>
            <w:tcW w:w="2067"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7A322961"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20 01 34</w:t>
            </w:r>
          </w:p>
        </w:tc>
        <w:tc>
          <w:tcPr>
            <w:tcW w:w="2603"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716A58C9"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Baterie i akumulatory inne niż wymienione w 20 01 33</w:t>
            </w:r>
          </w:p>
        </w:tc>
        <w:tc>
          <w:tcPr>
            <w:tcW w:w="2835"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17DCFC40" w14:textId="77777777"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0,052</w:t>
            </w:r>
          </w:p>
        </w:tc>
      </w:tr>
      <w:tr w:rsidR="0089479E" w:rsidRPr="0089479E" w14:paraId="4AA911D3" w14:textId="77777777" w:rsidTr="004F10EC">
        <w:trPr>
          <w:trHeight w:val="165"/>
          <w:jc w:val="center"/>
        </w:trPr>
        <w:tc>
          <w:tcPr>
            <w:tcW w:w="2067"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2A15D4DD" w14:textId="77777777" w:rsidR="0089479E" w:rsidRPr="0089479E" w:rsidRDefault="0089479E" w:rsidP="00C265AD">
            <w:pPr>
              <w:spacing w:after="0" w:line="276" w:lineRule="auto"/>
              <w:jc w:val="center"/>
              <w:rPr>
                <w:rFonts w:eastAsia="Times New Roman" w:cstheme="minorHAnsi"/>
                <w:lang w:eastAsia="pl-PL"/>
              </w:rPr>
            </w:pPr>
          </w:p>
        </w:tc>
        <w:tc>
          <w:tcPr>
            <w:tcW w:w="2603"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2293D89C" w14:textId="77777777" w:rsidR="0089479E" w:rsidRPr="0089479E" w:rsidRDefault="0089479E" w:rsidP="00C265AD">
            <w:pPr>
              <w:spacing w:after="0" w:line="276" w:lineRule="auto"/>
              <w:jc w:val="center"/>
              <w:rPr>
                <w:rFonts w:eastAsia="Times New Roman" w:cstheme="minorHAnsi"/>
                <w:lang w:eastAsia="pl-PL"/>
              </w:rPr>
            </w:pPr>
          </w:p>
        </w:tc>
        <w:tc>
          <w:tcPr>
            <w:tcW w:w="2835" w:type="dxa"/>
            <w:tcBorders>
              <w:top w:val="outset" w:sz="6" w:space="0" w:color="00000A"/>
              <w:left w:val="outset" w:sz="6" w:space="0" w:color="00000A"/>
              <w:bottom w:val="outset" w:sz="6" w:space="0" w:color="00000A"/>
              <w:right w:val="outset" w:sz="6" w:space="0" w:color="00000A"/>
            </w:tcBorders>
            <w:shd w:val="clear" w:color="auto" w:fill="FFFFFF"/>
            <w:tcMar>
              <w:top w:w="15" w:type="dxa"/>
              <w:left w:w="15" w:type="dxa"/>
              <w:bottom w:w="15" w:type="dxa"/>
              <w:right w:w="15" w:type="dxa"/>
            </w:tcMar>
            <w:vAlign w:val="center"/>
          </w:tcPr>
          <w:p w14:paraId="1CE9A69A" w14:textId="6F2E3152" w:rsidR="0089479E" w:rsidRPr="0089479E" w:rsidRDefault="0089479E" w:rsidP="00C265AD">
            <w:pPr>
              <w:spacing w:after="0" w:line="276" w:lineRule="auto"/>
              <w:jc w:val="center"/>
              <w:rPr>
                <w:rFonts w:eastAsia="Times New Roman" w:cstheme="minorHAnsi"/>
                <w:lang w:eastAsia="pl-PL"/>
              </w:rPr>
            </w:pPr>
            <w:r w:rsidRPr="0089479E">
              <w:rPr>
                <w:rFonts w:eastAsia="Times New Roman" w:cstheme="minorHAnsi"/>
                <w:lang w:eastAsia="pl-PL"/>
              </w:rPr>
              <w:t>2</w:t>
            </w:r>
            <w:r w:rsidR="00C265AD">
              <w:rPr>
                <w:rFonts w:eastAsia="Times New Roman" w:cstheme="minorHAnsi"/>
                <w:lang w:eastAsia="pl-PL"/>
              </w:rPr>
              <w:t xml:space="preserve"> </w:t>
            </w:r>
            <w:r w:rsidRPr="0089479E">
              <w:rPr>
                <w:rFonts w:eastAsia="Times New Roman" w:cstheme="minorHAnsi"/>
                <w:lang w:eastAsia="pl-PL"/>
              </w:rPr>
              <w:t>615,967</w:t>
            </w:r>
          </w:p>
        </w:tc>
      </w:tr>
    </w:tbl>
    <w:p w14:paraId="531DA81D" w14:textId="77777777" w:rsidR="0089479E" w:rsidRPr="0089479E" w:rsidRDefault="0089479E" w:rsidP="004F10EC">
      <w:pPr>
        <w:spacing w:after="0" w:line="276" w:lineRule="auto"/>
        <w:jc w:val="both"/>
        <w:rPr>
          <w:rFonts w:eastAsia="Times New Roman" w:cstheme="minorHAnsi"/>
          <w:lang w:eastAsia="pl-PL"/>
        </w:rPr>
      </w:pPr>
    </w:p>
    <w:p w14:paraId="33C73FEC" w14:textId="77777777" w:rsidR="0089479E" w:rsidRPr="0089479E" w:rsidRDefault="0089479E" w:rsidP="004F10EC">
      <w:pPr>
        <w:spacing w:after="0" w:line="276" w:lineRule="auto"/>
        <w:jc w:val="both"/>
        <w:rPr>
          <w:rFonts w:eastAsia="Times New Roman" w:cstheme="minorHAnsi"/>
          <w:lang w:eastAsia="pl-PL"/>
        </w:rPr>
      </w:pPr>
      <w:r w:rsidRPr="0089479E">
        <w:rPr>
          <w:rFonts w:eastAsia="Times New Roman" w:cstheme="minorHAnsi"/>
          <w:lang w:eastAsia="pl-PL"/>
        </w:rPr>
        <w:t>Zamawiający szacuje maksymalną masę odebranych odpadów okresie trwania umowy (bez podziału na frakcję) na 3100,00 [Mg]</w:t>
      </w:r>
    </w:p>
    <w:p w14:paraId="7DEBFCF9" w14:textId="77777777" w:rsidR="0089479E" w:rsidRPr="0089479E" w:rsidRDefault="0089479E" w:rsidP="004F10EC">
      <w:pPr>
        <w:spacing w:after="0" w:line="276" w:lineRule="auto"/>
        <w:jc w:val="both"/>
        <w:rPr>
          <w:rFonts w:eastAsia="Times New Roman" w:cstheme="minorHAnsi"/>
          <w:lang w:eastAsia="pl-PL"/>
        </w:rPr>
      </w:pPr>
    </w:p>
    <w:p w14:paraId="6154DE28" w14:textId="77777777" w:rsidR="0089479E" w:rsidRPr="0089479E" w:rsidRDefault="0089479E">
      <w:pPr>
        <w:numPr>
          <w:ilvl w:val="0"/>
          <w:numId w:val="138"/>
        </w:numPr>
        <w:autoSpaceDN w:val="0"/>
        <w:spacing w:after="0" w:line="276" w:lineRule="auto"/>
        <w:jc w:val="both"/>
        <w:rPr>
          <w:rFonts w:cstheme="minorHAnsi"/>
        </w:rPr>
      </w:pPr>
      <w:r w:rsidRPr="0089479E">
        <w:rPr>
          <w:rFonts w:eastAsia="Times New Roman" w:cstheme="minorHAnsi"/>
          <w:b/>
          <w:bCs/>
          <w:u w:val="single"/>
          <w:lang w:eastAsia="pl-PL"/>
        </w:rPr>
        <w:t>Szczegółowy opis przedmiotu zamówienia:</w:t>
      </w:r>
    </w:p>
    <w:p w14:paraId="0FDB8E8F" w14:textId="77777777" w:rsidR="0089479E" w:rsidRPr="0089479E" w:rsidRDefault="0089479E" w:rsidP="004F10EC">
      <w:pPr>
        <w:spacing w:after="0" w:line="276" w:lineRule="auto"/>
        <w:jc w:val="both"/>
        <w:rPr>
          <w:rFonts w:eastAsia="Times New Roman" w:cstheme="minorHAnsi"/>
          <w:lang w:eastAsia="pl-PL"/>
        </w:rPr>
      </w:pPr>
    </w:p>
    <w:p w14:paraId="74F8B83F" w14:textId="77777777" w:rsidR="0089479E" w:rsidRPr="0089479E" w:rsidRDefault="0089479E">
      <w:pPr>
        <w:pStyle w:val="Akapitzlist"/>
        <w:numPr>
          <w:ilvl w:val="0"/>
          <w:numId w:val="139"/>
        </w:numPr>
        <w:autoSpaceDN w:val="0"/>
        <w:spacing w:line="276" w:lineRule="auto"/>
        <w:ind w:left="709"/>
        <w:contextualSpacing w:val="0"/>
        <w:jc w:val="both"/>
        <w:rPr>
          <w:rFonts w:asciiTheme="minorHAnsi" w:hAnsiTheme="minorHAnsi" w:cstheme="minorHAnsi"/>
          <w:sz w:val="22"/>
          <w:szCs w:val="22"/>
        </w:rPr>
      </w:pPr>
      <w:r w:rsidRPr="0089479E">
        <w:rPr>
          <w:rFonts w:asciiTheme="minorHAnsi" w:hAnsiTheme="minorHAnsi" w:cstheme="minorHAnsi"/>
          <w:sz w:val="22"/>
          <w:szCs w:val="22"/>
        </w:rPr>
        <w:t>Przedmiotem zamówienia jest usługa polegająca na odbieraniu i zagospodarowywaniu odpadów komunalnych pochodzących od właścicieli nieruchomości z terenu Gminy Nowosolna:</w:t>
      </w:r>
    </w:p>
    <w:p w14:paraId="04C140DA" w14:textId="77777777" w:rsidR="0089479E" w:rsidRPr="0089479E" w:rsidRDefault="0089479E">
      <w:pPr>
        <w:numPr>
          <w:ilvl w:val="0"/>
          <w:numId w:val="140"/>
        </w:numPr>
        <w:tabs>
          <w:tab w:val="left" w:pos="1134"/>
        </w:tabs>
        <w:autoSpaceDN w:val="0"/>
        <w:spacing w:after="0" w:line="276" w:lineRule="auto"/>
        <w:ind w:left="1134" w:hanging="357"/>
        <w:jc w:val="both"/>
        <w:rPr>
          <w:rFonts w:eastAsia="Times New Roman" w:cstheme="minorHAnsi"/>
          <w:lang w:eastAsia="pl-PL"/>
        </w:rPr>
      </w:pPr>
      <w:r w:rsidRPr="0089479E">
        <w:rPr>
          <w:rFonts w:eastAsia="Times New Roman" w:cstheme="minorHAnsi"/>
          <w:lang w:eastAsia="pl-PL"/>
        </w:rPr>
        <w:t>na których zamieszkują mieszkańcy,</w:t>
      </w:r>
    </w:p>
    <w:p w14:paraId="04E19755" w14:textId="77777777" w:rsidR="0089479E" w:rsidRPr="0089479E" w:rsidRDefault="0089479E">
      <w:pPr>
        <w:numPr>
          <w:ilvl w:val="0"/>
          <w:numId w:val="141"/>
        </w:numPr>
        <w:tabs>
          <w:tab w:val="left" w:pos="1134"/>
        </w:tabs>
        <w:autoSpaceDN w:val="0"/>
        <w:spacing w:after="0" w:line="276" w:lineRule="auto"/>
        <w:ind w:left="1134" w:hanging="357"/>
        <w:jc w:val="both"/>
        <w:rPr>
          <w:rFonts w:eastAsia="Times New Roman" w:cstheme="minorHAnsi"/>
          <w:lang w:eastAsia="pl-PL"/>
        </w:rPr>
      </w:pPr>
      <w:r w:rsidRPr="0089479E">
        <w:rPr>
          <w:rFonts w:eastAsia="Times New Roman" w:cstheme="minorHAnsi"/>
          <w:lang w:eastAsia="pl-PL"/>
        </w:rPr>
        <w:t>na których nie zamieszkują mieszkańcy, a powstają odpady komunalne,</w:t>
      </w:r>
    </w:p>
    <w:p w14:paraId="5D774AD4" w14:textId="77777777" w:rsidR="0089479E" w:rsidRPr="0089479E" w:rsidRDefault="0089479E">
      <w:pPr>
        <w:numPr>
          <w:ilvl w:val="0"/>
          <w:numId w:val="141"/>
        </w:numPr>
        <w:tabs>
          <w:tab w:val="left" w:pos="1134"/>
        </w:tabs>
        <w:autoSpaceDN w:val="0"/>
        <w:spacing w:after="0" w:line="276" w:lineRule="auto"/>
        <w:ind w:left="1134"/>
        <w:jc w:val="both"/>
        <w:rPr>
          <w:rFonts w:eastAsia="Times New Roman" w:cstheme="minorHAnsi"/>
          <w:lang w:eastAsia="pl-PL"/>
        </w:rPr>
      </w:pPr>
      <w:r w:rsidRPr="0089479E">
        <w:rPr>
          <w:rFonts w:eastAsia="Times New Roman" w:cstheme="minorHAnsi"/>
          <w:lang w:eastAsia="pl-PL"/>
        </w:rPr>
        <w:t>na których znajdują się domki letniskowe lub inne nieruchomości wykorzystywane na cele rekreacyjno – wypoczynkowe, wykorzystywane jedynie przez część roku.</w:t>
      </w:r>
    </w:p>
    <w:p w14:paraId="447E94A3" w14:textId="77777777" w:rsidR="0089479E" w:rsidRPr="0089479E" w:rsidRDefault="0089479E" w:rsidP="004F10EC">
      <w:pPr>
        <w:spacing w:after="0" w:line="276" w:lineRule="auto"/>
        <w:ind w:left="720"/>
        <w:jc w:val="both"/>
        <w:rPr>
          <w:rFonts w:eastAsia="Times New Roman" w:cstheme="minorHAnsi"/>
          <w:lang w:eastAsia="pl-PL"/>
        </w:rPr>
      </w:pPr>
    </w:p>
    <w:p w14:paraId="47190117" w14:textId="77777777" w:rsidR="0089479E" w:rsidRPr="0089479E" w:rsidRDefault="0089479E">
      <w:pPr>
        <w:pStyle w:val="Akapitzlist"/>
        <w:numPr>
          <w:ilvl w:val="0"/>
          <w:numId w:val="139"/>
        </w:numPr>
        <w:autoSpaceDN w:val="0"/>
        <w:spacing w:line="276" w:lineRule="auto"/>
        <w:ind w:left="709"/>
        <w:contextualSpacing w:val="0"/>
        <w:jc w:val="both"/>
        <w:rPr>
          <w:rFonts w:asciiTheme="minorHAnsi" w:hAnsiTheme="minorHAnsi" w:cstheme="minorHAnsi"/>
          <w:sz w:val="22"/>
          <w:szCs w:val="22"/>
        </w:rPr>
      </w:pPr>
      <w:r w:rsidRPr="0089479E">
        <w:rPr>
          <w:rFonts w:asciiTheme="minorHAnsi" w:hAnsiTheme="minorHAnsi" w:cstheme="minorHAnsi"/>
          <w:sz w:val="22"/>
          <w:szCs w:val="22"/>
        </w:rPr>
        <w:t>Zakres przedmiotu zamówienia obejmuje odbiór i zagospodarowanie odpadów zbieranych selektywnie:</w:t>
      </w:r>
    </w:p>
    <w:p w14:paraId="254B9AF6" w14:textId="77777777" w:rsidR="0089479E" w:rsidRPr="0089479E" w:rsidRDefault="0089479E">
      <w:pPr>
        <w:numPr>
          <w:ilvl w:val="0"/>
          <w:numId w:val="142"/>
        </w:numPr>
        <w:autoSpaceDN w:val="0"/>
        <w:spacing w:after="0" w:line="276" w:lineRule="auto"/>
        <w:ind w:left="1134"/>
        <w:jc w:val="both"/>
        <w:rPr>
          <w:rFonts w:eastAsia="Times New Roman" w:cstheme="minorHAnsi"/>
          <w:lang w:eastAsia="pl-PL"/>
        </w:rPr>
      </w:pPr>
      <w:r w:rsidRPr="0089479E">
        <w:rPr>
          <w:rFonts w:eastAsia="Times New Roman" w:cstheme="minorHAnsi"/>
          <w:lang w:eastAsia="pl-PL"/>
        </w:rPr>
        <w:t>papieru,</w:t>
      </w:r>
    </w:p>
    <w:p w14:paraId="60848D68" w14:textId="77777777" w:rsidR="0089479E" w:rsidRPr="0089479E" w:rsidRDefault="0089479E">
      <w:pPr>
        <w:numPr>
          <w:ilvl w:val="0"/>
          <w:numId w:val="143"/>
        </w:numPr>
        <w:autoSpaceDN w:val="0"/>
        <w:spacing w:after="0" w:line="276" w:lineRule="auto"/>
        <w:ind w:left="1134"/>
        <w:jc w:val="both"/>
        <w:rPr>
          <w:rFonts w:eastAsia="Times New Roman" w:cstheme="minorHAnsi"/>
          <w:lang w:eastAsia="pl-PL"/>
        </w:rPr>
      </w:pPr>
      <w:r w:rsidRPr="0089479E">
        <w:rPr>
          <w:rFonts w:eastAsia="Times New Roman" w:cstheme="minorHAnsi"/>
          <w:lang w:eastAsia="pl-PL"/>
        </w:rPr>
        <w:t>metali,</w:t>
      </w:r>
    </w:p>
    <w:p w14:paraId="5831B7E8" w14:textId="77777777" w:rsidR="0089479E" w:rsidRPr="0089479E" w:rsidRDefault="0089479E">
      <w:pPr>
        <w:numPr>
          <w:ilvl w:val="0"/>
          <w:numId w:val="143"/>
        </w:numPr>
        <w:autoSpaceDN w:val="0"/>
        <w:spacing w:after="0" w:line="276" w:lineRule="auto"/>
        <w:ind w:left="1134"/>
        <w:jc w:val="both"/>
        <w:rPr>
          <w:rFonts w:eastAsia="Times New Roman" w:cstheme="minorHAnsi"/>
          <w:lang w:eastAsia="pl-PL"/>
        </w:rPr>
      </w:pPr>
      <w:r w:rsidRPr="0089479E">
        <w:rPr>
          <w:rFonts w:eastAsia="Times New Roman" w:cstheme="minorHAnsi"/>
          <w:lang w:eastAsia="pl-PL"/>
        </w:rPr>
        <w:t>tworzyw sztucznych,</w:t>
      </w:r>
    </w:p>
    <w:p w14:paraId="0669130E" w14:textId="77777777" w:rsidR="0089479E" w:rsidRPr="0089479E" w:rsidRDefault="0089479E">
      <w:pPr>
        <w:numPr>
          <w:ilvl w:val="0"/>
          <w:numId w:val="143"/>
        </w:numPr>
        <w:autoSpaceDN w:val="0"/>
        <w:spacing w:after="0" w:line="276" w:lineRule="auto"/>
        <w:ind w:left="1134"/>
        <w:jc w:val="both"/>
        <w:rPr>
          <w:rFonts w:cstheme="minorHAnsi"/>
        </w:rPr>
      </w:pPr>
      <w:r w:rsidRPr="0089479E">
        <w:rPr>
          <w:rFonts w:eastAsia="Times New Roman" w:cstheme="minorHAnsi"/>
          <w:lang w:eastAsia="pl-PL"/>
        </w:rPr>
        <w:t>szkła,</w:t>
      </w:r>
    </w:p>
    <w:p w14:paraId="080CB66A" w14:textId="77777777" w:rsidR="0089479E" w:rsidRPr="0089479E" w:rsidRDefault="0089479E">
      <w:pPr>
        <w:numPr>
          <w:ilvl w:val="0"/>
          <w:numId w:val="143"/>
        </w:numPr>
        <w:autoSpaceDN w:val="0"/>
        <w:spacing w:after="0" w:line="276" w:lineRule="auto"/>
        <w:ind w:left="1134"/>
        <w:jc w:val="both"/>
        <w:rPr>
          <w:rFonts w:eastAsia="Times New Roman" w:cstheme="minorHAnsi"/>
          <w:lang w:eastAsia="pl-PL"/>
        </w:rPr>
      </w:pPr>
      <w:r w:rsidRPr="0089479E">
        <w:rPr>
          <w:rFonts w:eastAsia="Times New Roman" w:cstheme="minorHAnsi"/>
          <w:lang w:eastAsia="pl-PL"/>
        </w:rPr>
        <w:t>odpadów opakowaniowych wielomateriałowych,</w:t>
      </w:r>
    </w:p>
    <w:p w14:paraId="6ABEA811" w14:textId="77777777" w:rsidR="0089479E" w:rsidRPr="0089479E" w:rsidRDefault="0089479E">
      <w:pPr>
        <w:numPr>
          <w:ilvl w:val="0"/>
          <w:numId w:val="143"/>
        </w:numPr>
        <w:autoSpaceDN w:val="0"/>
        <w:spacing w:after="0" w:line="276" w:lineRule="auto"/>
        <w:ind w:left="1134"/>
        <w:jc w:val="both"/>
        <w:rPr>
          <w:rFonts w:eastAsia="Times New Roman" w:cstheme="minorHAnsi"/>
          <w:lang w:eastAsia="pl-PL"/>
        </w:rPr>
      </w:pPr>
      <w:r w:rsidRPr="0089479E">
        <w:rPr>
          <w:rFonts w:eastAsia="Times New Roman" w:cstheme="minorHAnsi"/>
          <w:lang w:eastAsia="pl-PL"/>
        </w:rPr>
        <w:t>bioodpadów,</w:t>
      </w:r>
    </w:p>
    <w:p w14:paraId="2F4290C8" w14:textId="77777777" w:rsidR="0089479E" w:rsidRPr="0089479E" w:rsidRDefault="0089479E">
      <w:pPr>
        <w:numPr>
          <w:ilvl w:val="0"/>
          <w:numId w:val="143"/>
        </w:numPr>
        <w:autoSpaceDN w:val="0"/>
        <w:spacing w:after="0" w:line="276" w:lineRule="auto"/>
        <w:ind w:left="1134"/>
        <w:jc w:val="both"/>
        <w:rPr>
          <w:rFonts w:eastAsia="Times New Roman" w:cstheme="minorHAnsi"/>
          <w:lang w:eastAsia="pl-PL"/>
        </w:rPr>
      </w:pPr>
      <w:r w:rsidRPr="0089479E">
        <w:rPr>
          <w:rFonts w:eastAsia="Times New Roman" w:cstheme="minorHAnsi"/>
          <w:lang w:eastAsia="pl-PL"/>
        </w:rPr>
        <w:t xml:space="preserve">odpadów wielkogabarytowych, w tym: mebli, elementów wyposażenia mieszkań, ram okiennych i drzwiowych (bez szyb), </w:t>
      </w:r>
    </w:p>
    <w:p w14:paraId="27B9251F" w14:textId="77777777" w:rsidR="0089479E" w:rsidRPr="0089479E" w:rsidRDefault="0089479E">
      <w:pPr>
        <w:numPr>
          <w:ilvl w:val="0"/>
          <w:numId w:val="143"/>
        </w:numPr>
        <w:autoSpaceDN w:val="0"/>
        <w:spacing w:after="0" w:line="276" w:lineRule="auto"/>
        <w:ind w:left="1134"/>
        <w:jc w:val="both"/>
        <w:rPr>
          <w:rFonts w:eastAsia="Times New Roman" w:cstheme="minorHAnsi"/>
          <w:lang w:eastAsia="pl-PL"/>
        </w:rPr>
      </w:pPr>
      <w:r w:rsidRPr="0089479E">
        <w:rPr>
          <w:rFonts w:eastAsia="Times New Roman" w:cstheme="minorHAnsi"/>
          <w:lang w:eastAsia="pl-PL"/>
        </w:rPr>
        <w:t>odpadów niebezpiecznych, w tym: zużytych akumulatorów przemysłowych i samochodowych, zużytego sprzętu elektrycznego i elektronicznego, zużytych świetlówek i żarówek,  zużytych baterii i akumulatorów (innych niż przemysłowe i samochodowe), przeterminowanych leków i chemikaliów, środków ochrony roślin pochodzących z gospodarstw domowych,</w:t>
      </w:r>
    </w:p>
    <w:p w14:paraId="04D1CF49" w14:textId="77777777" w:rsidR="0089479E" w:rsidRPr="0089479E" w:rsidRDefault="0089479E">
      <w:pPr>
        <w:numPr>
          <w:ilvl w:val="0"/>
          <w:numId w:val="143"/>
        </w:numPr>
        <w:autoSpaceDN w:val="0"/>
        <w:spacing w:after="0" w:line="276" w:lineRule="auto"/>
        <w:ind w:left="1134"/>
        <w:jc w:val="both"/>
        <w:rPr>
          <w:rFonts w:eastAsia="Times New Roman" w:cstheme="minorHAnsi"/>
          <w:lang w:eastAsia="pl-PL"/>
        </w:rPr>
      </w:pPr>
      <w:r w:rsidRPr="0089479E">
        <w:rPr>
          <w:rFonts w:eastAsia="Times New Roman" w:cstheme="minorHAnsi"/>
          <w:lang w:eastAsia="pl-PL"/>
        </w:rPr>
        <w:lastRenderedPageBreak/>
        <w:t>zużytych opon od pojazdów osobowych oraz innych opon niepochodzących z działalności gospodarczej,</w:t>
      </w:r>
    </w:p>
    <w:p w14:paraId="0009DFC4" w14:textId="77777777" w:rsidR="0089479E" w:rsidRPr="0089479E" w:rsidRDefault="0089479E">
      <w:pPr>
        <w:numPr>
          <w:ilvl w:val="0"/>
          <w:numId w:val="143"/>
        </w:numPr>
        <w:autoSpaceDN w:val="0"/>
        <w:spacing w:after="0" w:line="276" w:lineRule="auto"/>
        <w:ind w:left="1134"/>
        <w:jc w:val="both"/>
        <w:rPr>
          <w:rFonts w:eastAsia="Times New Roman" w:cstheme="minorHAnsi"/>
          <w:lang w:eastAsia="pl-PL"/>
        </w:rPr>
      </w:pPr>
      <w:r w:rsidRPr="0089479E">
        <w:rPr>
          <w:rFonts w:eastAsia="Times New Roman" w:cstheme="minorHAnsi"/>
          <w:lang w:eastAsia="pl-PL"/>
        </w:rPr>
        <w:t>odpadów niekwalifikujących się do odpadów medycznych powstałych w gospodarstwie domowym w wyniku przyjmowania produktów leczniczych w formie iniekcji i prowadzenia monitoringu poziomu substancji we krwi, w szczególności igieł i strzykawek,</w:t>
      </w:r>
    </w:p>
    <w:p w14:paraId="15DA172E" w14:textId="77777777" w:rsidR="0089479E" w:rsidRPr="0089479E" w:rsidRDefault="0089479E">
      <w:pPr>
        <w:numPr>
          <w:ilvl w:val="0"/>
          <w:numId w:val="143"/>
        </w:numPr>
        <w:autoSpaceDN w:val="0"/>
        <w:spacing w:after="0" w:line="276" w:lineRule="auto"/>
        <w:ind w:left="1134"/>
        <w:jc w:val="both"/>
        <w:rPr>
          <w:rFonts w:eastAsia="Times New Roman" w:cstheme="minorHAnsi"/>
          <w:lang w:eastAsia="pl-PL"/>
        </w:rPr>
      </w:pPr>
      <w:r w:rsidRPr="0089479E">
        <w:rPr>
          <w:rFonts w:eastAsia="Times New Roman" w:cstheme="minorHAnsi"/>
          <w:lang w:eastAsia="pl-PL"/>
        </w:rPr>
        <w:t>odpadów budowlanych i rozbiórkowych stanowiących odpady komunalne (gruzu),</w:t>
      </w:r>
    </w:p>
    <w:p w14:paraId="6AB8034C" w14:textId="77777777" w:rsidR="0089479E" w:rsidRPr="0089479E" w:rsidRDefault="0089479E">
      <w:pPr>
        <w:numPr>
          <w:ilvl w:val="0"/>
          <w:numId w:val="143"/>
        </w:numPr>
        <w:autoSpaceDN w:val="0"/>
        <w:spacing w:after="0" w:line="276" w:lineRule="auto"/>
        <w:ind w:left="1134"/>
        <w:jc w:val="both"/>
        <w:rPr>
          <w:rFonts w:eastAsia="Times New Roman" w:cstheme="minorHAnsi"/>
          <w:lang w:eastAsia="pl-PL"/>
        </w:rPr>
      </w:pPr>
      <w:bookmarkStart w:id="8" w:name="_Hlk29376152"/>
      <w:bookmarkEnd w:id="8"/>
      <w:r w:rsidRPr="0089479E">
        <w:rPr>
          <w:rFonts w:eastAsia="Times New Roman" w:cstheme="minorHAnsi"/>
          <w:lang w:eastAsia="pl-PL"/>
        </w:rPr>
        <w:t>niesegregowanych (zmieszanych) odpadów komunalnych,</w:t>
      </w:r>
    </w:p>
    <w:p w14:paraId="30635BF6" w14:textId="77777777" w:rsidR="0089479E" w:rsidRPr="0089479E" w:rsidRDefault="0089479E">
      <w:pPr>
        <w:numPr>
          <w:ilvl w:val="0"/>
          <w:numId w:val="143"/>
        </w:numPr>
        <w:autoSpaceDN w:val="0"/>
        <w:spacing w:after="0" w:line="276" w:lineRule="auto"/>
        <w:ind w:left="1134"/>
        <w:jc w:val="both"/>
        <w:rPr>
          <w:rFonts w:eastAsia="Times New Roman" w:cstheme="minorHAnsi"/>
          <w:lang w:eastAsia="pl-PL"/>
        </w:rPr>
      </w:pPr>
      <w:r w:rsidRPr="0089479E">
        <w:rPr>
          <w:rFonts w:eastAsia="Times New Roman" w:cstheme="minorHAnsi"/>
          <w:lang w:eastAsia="pl-PL"/>
        </w:rPr>
        <w:t>odpadów tekstyliów i odzieży.</w:t>
      </w:r>
    </w:p>
    <w:p w14:paraId="6ECBBC77" w14:textId="77777777" w:rsidR="0089479E" w:rsidRPr="0089479E" w:rsidRDefault="0089479E" w:rsidP="004F10EC">
      <w:pPr>
        <w:spacing w:after="0" w:line="276" w:lineRule="auto"/>
        <w:jc w:val="both"/>
        <w:rPr>
          <w:rFonts w:eastAsia="Times New Roman" w:cstheme="minorHAnsi"/>
          <w:lang w:eastAsia="pl-PL"/>
        </w:rPr>
      </w:pPr>
    </w:p>
    <w:p w14:paraId="190A01BE" w14:textId="77777777" w:rsidR="0089479E" w:rsidRPr="0089479E" w:rsidRDefault="0089479E">
      <w:pPr>
        <w:pStyle w:val="Akapitzlist"/>
        <w:numPr>
          <w:ilvl w:val="0"/>
          <w:numId w:val="139"/>
        </w:numPr>
        <w:autoSpaceDN w:val="0"/>
        <w:spacing w:line="276" w:lineRule="auto"/>
        <w:ind w:left="709"/>
        <w:contextualSpacing w:val="0"/>
        <w:jc w:val="both"/>
        <w:rPr>
          <w:rFonts w:asciiTheme="minorHAnsi" w:hAnsiTheme="minorHAnsi" w:cstheme="minorHAnsi"/>
          <w:sz w:val="22"/>
          <w:szCs w:val="22"/>
        </w:rPr>
      </w:pPr>
      <w:r w:rsidRPr="0089479E">
        <w:rPr>
          <w:rFonts w:asciiTheme="minorHAnsi" w:hAnsiTheme="minorHAnsi" w:cstheme="minorHAnsi"/>
          <w:sz w:val="22"/>
          <w:szCs w:val="22"/>
        </w:rPr>
        <w:t>Zamawiający zastrzega, po uprzednim podpisaniu stosownego aneksu z Wykonawcą możliwość wprowadzenia obowiązku selektywnego zbierania i odbierania odpadów komunalnych, innych niż wymienione w punkcie 2.</w:t>
      </w:r>
    </w:p>
    <w:p w14:paraId="2FF187B4" w14:textId="77777777" w:rsidR="0089479E" w:rsidRPr="0089479E" w:rsidRDefault="0089479E">
      <w:pPr>
        <w:numPr>
          <w:ilvl w:val="0"/>
          <w:numId w:val="144"/>
        </w:numPr>
        <w:autoSpaceDN w:val="0"/>
        <w:spacing w:after="0" w:line="276" w:lineRule="auto"/>
        <w:ind w:left="1134"/>
        <w:jc w:val="both"/>
        <w:rPr>
          <w:rFonts w:eastAsia="Times New Roman" w:cstheme="minorHAnsi"/>
          <w:lang w:eastAsia="pl-PL"/>
        </w:rPr>
      </w:pPr>
      <w:r w:rsidRPr="0089479E">
        <w:rPr>
          <w:rFonts w:eastAsia="Times New Roman" w:cstheme="minorHAnsi"/>
          <w:lang w:eastAsia="pl-PL"/>
        </w:rPr>
        <w:t>Wykonawca zobowiązany jest zapewnić pojemniki na niesegregowane (zmieszane) odpady komunalne, na nieruchomościach, na których właściciele zadeklarują wyposażenie nieruchomości w pojemnik przez Gminę Nowosolna, jak również pojemniki na przeterminowane leki, odpady niekwalifikujące się do odpadów medycznych powstałych w gospodarstwie domowym w wyniku przyjmowania produktów leczniczych w formie iniekcji i prowadzenia monitoringu poziomu substancji we krwi, w szczególności igieł i strzykawek oraz baterie i akumulatory ( inne niż przemysłowe i samochodowej) poprzez udostępnienie ich w miejscach wskazanych przez Zamawiającego:</w:t>
      </w:r>
    </w:p>
    <w:p w14:paraId="5FEFC846" w14:textId="77777777" w:rsidR="0089479E" w:rsidRPr="0089479E" w:rsidRDefault="0089479E">
      <w:pPr>
        <w:numPr>
          <w:ilvl w:val="0"/>
          <w:numId w:val="145"/>
        </w:numPr>
        <w:tabs>
          <w:tab w:val="left" w:pos="720"/>
        </w:tabs>
        <w:autoSpaceDN w:val="0"/>
        <w:spacing w:after="0" w:line="276" w:lineRule="auto"/>
        <w:ind w:left="1134" w:hanging="357"/>
        <w:jc w:val="both"/>
        <w:rPr>
          <w:rFonts w:cstheme="minorHAnsi"/>
        </w:rPr>
      </w:pPr>
      <w:r w:rsidRPr="0089479E">
        <w:rPr>
          <w:rFonts w:eastAsia="Times New Roman" w:cstheme="minorHAnsi"/>
          <w:lang w:eastAsia="pl-PL"/>
        </w:rPr>
        <w:t>pojemnik o pojemności 0,12 m</w:t>
      </w:r>
      <w:r w:rsidRPr="0089479E">
        <w:rPr>
          <w:rFonts w:eastAsia="Times New Roman" w:cstheme="minorHAnsi"/>
          <w:vertAlign w:val="superscript"/>
          <w:lang w:eastAsia="pl-PL"/>
        </w:rPr>
        <w:t>3</w:t>
      </w:r>
      <w:r w:rsidRPr="0089479E">
        <w:rPr>
          <w:rFonts w:eastAsia="Times New Roman" w:cstheme="minorHAnsi"/>
          <w:lang w:eastAsia="pl-PL"/>
        </w:rPr>
        <w:t xml:space="preserve"> – 1380 szt.,</w:t>
      </w:r>
    </w:p>
    <w:p w14:paraId="0CE31500" w14:textId="77777777" w:rsidR="0089479E" w:rsidRPr="0089479E" w:rsidRDefault="0089479E">
      <w:pPr>
        <w:numPr>
          <w:ilvl w:val="0"/>
          <w:numId w:val="146"/>
        </w:numPr>
        <w:tabs>
          <w:tab w:val="left" w:pos="720"/>
        </w:tabs>
        <w:autoSpaceDN w:val="0"/>
        <w:spacing w:after="0" w:line="276" w:lineRule="auto"/>
        <w:ind w:left="1134" w:hanging="357"/>
        <w:jc w:val="both"/>
        <w:rPr>
          <w:rFonts w:cstheme="minorHAnsi"/>
        </w:rPr>
      </w:pPr>
      <w:r w:rsidRPr="0089479E">
        <w:rPr>
          <w:rFonts w:eastAsia="Times New Roman" w:cstheme="minorHAnsi"/>
          <w:lang w:eastAsia="pl-PL"/>
        </w:rPr>
        <w:t>pojemnik o pojemności 0,24 m</w:t>
      </w:r>
      <w:r w:rsidRPr="0089479E">
        <w:rPr>
          <w:rFonts w:eastAsia="Times New Roman" w:cstheme="minorHAnsi"/>
          <w:vertAlign w:val="superscript"/>
          <w:lang w:eastAsia="pl-PL"/>
        </w:rPr>
        <w:t>3</w:t>
      </w:r>
      <w:r w:rsidRPr="0089479E">
        <w:rPr>
          <w:rFonts w:eastAsia="Times New Roman" w:cstheme="minorHAnsi"/>
          <w:lang w:eastAsia="pl-PL"/>
        </w:rPr>
        <w:t>- 360 szt.,</w:t>
      </w:r>
    </w:p>
    <w:p w14:paraId="7EA9663B" w14:textId="77777777" w:rsidR="0089479E" w:rsidRPr="0089479E" w:rsidRDefault="0089479E">
      <w:pPr>
        <w:numPr>
          <w:ilvl w:val="0"/>
          <w:numId w:val="146"/>
        </w:numPr>
        <w:tabs>
          <w:tab w:val="left" w:pos="720"/>
        </w:tabs>
        <w:autoSpaceDN w:val="0"/>
        <w:spacing w:after="0" w:line="276" w:lineRule="auto"/>
        <w:ind w:left="1134" w:hanging="357"/>
        <w:jc w:val="both"/>
        <w:rPr>
          <w:rFonts w:cstheme="minorHAnsi"/>
        </w:rPr>
      </w:pPr>
      <w:r w:rsidRPr="0089479E">
        <w:rPr>
          <w:rFonts w:eastAsia="Times New Roman" w:cstheme="minorHAnsi"/>
          <w:lang w:eastAsia="pl-PL"/>
        </w:rPr>
        <w:t>pojemnik o pojemności 1,1 m</w:t>
      </w:r>
      <w:r w:rsidRPr="0089479E">
        <w:rPr>
          <w:rFonts w:eastAsia="Times New Roman" w:cstheme="minorHAnsi"/>
          <w:vertAlign w:val="superscript"/>
          <w:lang w:eastAsia="pl-PL"/>
        </w:rPr>
        <w:t>3</w:t>
      </w:r>
      <w:r w:rsidRPr="0089479E">
        <w:rPr>
          <w:rFonts w:eastAsia="Times New Roman" w:cstheme="minorHAnsi"/>
          <w:lang w:eastAsia="pl-PL"/>
        </w:rPr>
        <w:t xml:space="preserve"> – 35 szt.,</w:t>
      </w:r>
    </w:p>
    <w:p w14:paraId="43C3DF58" w14:textId="77777777" w:rsidR="0089479E" w:rsidRPr="0089479E" w:rsidRDefault="0089479E">
      <w:pPr>
        <w:numPr>
          <w:ilvl w:val="0"/>
          <w:numId w:val="146"/>
        </w:numPr>
        <w:tabs>
          <w:tab w:val="left" w:pos="720"/>
        </w:tabs>
        <w:autoSpaceDN w:val="0"/>
        <w:spacing w:after="0" w:line="276" w:lineRule="auto"/>
        <w:ind w:left="1134" w:hanging="357"/>
        <w:jc w:val="both"/>
        <w:rPr>
          <w:rFonts w:cstheme="minorHAnsi"/>
        </w:rPr>
      </w:pPr>
      <w:r w:rsidRPr="0089479E">
        <w:rPr>
          <w:rFonts w:eastAsia="Times New Roman" w:cstheme="minorHAnsi"/>
          <w:lang w:eastAsia="pl-PL"/>
        </w:rPr>
        <w:t>kontener o pojemności 5 m</w:t>
      </w:r>
      <w:r w:rsidRPr="0089479E">
        <w:rPr>
          <w:rFonts w:eastAsia="Times New Roman" w:cstheme="minorHAnsi"/>
          <w:vertAlign w:val="superscript"/>
          <w:lang w:eastAsia="pl-PL"/>
        </w:rPr>
        <w:t xml:space="preserve">3 </w:t>
      </w:r>
      <w:r w:rsidRPr="0089479E">
        <w:rPr>
          <w:rFonts w:eastAsia="Times New Roman" w:cstheme="minorHAnsi"/>
          <w:lang w:eastAsia="pl-PL"/>
        </w:rPr>
        <w:t>– 4 szt.,</w:t>
      </w:r>
    </w:p>
    <w:p w14:paraId="4C5BFAD3" w14:textId="77777777" w:rsidR="0089479E" w:rsidRPr="0089479E" w:rsidRDefault="0089479E">
      <w:pPr>
        <w:numPr>
          <w:ilvl w:val="0"/>
          <w:numId w:val="146"/>
        </w:numPr>
        <w:tabs>
          <w:tab w:val="left" w:pos="720"/>
        </w:tabs>
        <w:autoSpaceDN w:val="0"/>
        <w:spacing w:after="0" w:line="276" w:lineRule="auto"/>
        <w:ind w:left="1134" w:hanging="357"/>
        <w:jc w:val="both"/>
        <w:rPr>
          <w:rFonts w:eastAsia="Times New Roman" w:cstheme="minorHAnsi"/>
          <w:lang w:eastAsia="pl-PL"/>
        </w:rPr>
      </w:pPr>
      <w:r w:rsidRPr="0089479E">
        <w:rPr>
          <w:rFonts w:eastAsia="Times New Roman" w:cstheme="minorHAnsi"/>
          <w:lang w:eastAsia="pl-PL"/>
        </w:rPr>
        <w:t>pojemniki na przeterminowane leki -2 szt.,</w:t>
      </w:r>
    </w:p>
    <w:p w14:paraId="7FB251E8" w14:textId="77777777" w:rsidR="0089479E" w:rsidRPr="0089479E" w:rsidRDefault="0089479E">
      <w:pPr>
        <w:numPr>
          <w:ilvl w:val="0"/>
          <w:numId w:val="146"/>
        </w:numPr>
        <w:autoSpaceDN w:val="0"/>
        <w:spacing w:after="0" w:line="276" w:lineRule="auto"/>
        <w:ind w:left="1134"/>
        <w:jc w:val="both"/>
        <w:rPr>
          <w:rFonts w:eastAsia="Times New Roman" w:cstheme="minorHAnsi"/>
          <w:lang w:eastAsia="pl-PL"/>
        </w:rPr>
      </w:pPr>
      <w:r w:rsidRPr="0089479E">
        <w:rPr>
          <w:rFonts w:eastAsia="Times New Roman" w:cstheme="minorHAnsi"/>
          <w:lang w:eastAsia="pl-PL"/>
        </w:rPr>
        <w:t>zamykany pojemnik na odpady niekwalifikujące się do odpadów medycznych powstałych w gospodarstwie domowym w wyniku przyjmowania produktów leczniczych w formie iniekcji i prowadzenia monitoringu poziomu substancji we krwi, w szczególności igieł i strzykawek – 1 szt.,</w:t>
      </w:r>
    </w:p>
    <w:p w14:paraId="76FD28A4" w14:textId="77777777" w:rsidR="0089479E" w:rsidRPr="0089479E" w:rsidRDefault="0089479E">
      <w:pPr>
        <w:numPr>
          <w:ilvl w:val="0"/>
          <w:numId w:val="146"/>
        </w:numPr>
        <w:autoSpaceDN w:val="0"/>
        <w:spacing w:after="0" w:line="276" w:lineRule="auto"/>
        <w:ind w:left="1134"/>
        <w:jc w:val="both"/>
        <w:rPr>
          <w:rFonts w:eastAsia="Times New Roman" w:cstheme="minorHAnsi"/>
          <w:lang w:eastAsia="pl-PL"/>
        </w:rPr>
      </w:pPr>
      <w:r w:rsidRPr="0089479E">
        <w:rPr>
          <w:rFonts w:eastAsia="Times New Roman" w:cstheme="minorHAnsi"/>
          <w:lang w:eastAsia="pl-PL"/>
        </w:rPr>
        <w:t>zamykane pojemniki na baterie i akumulatory -8 szt.,</w:t>
      </w:r>
    </w:p>
    <w:p w14:paraId="690D030D" w14:textId="77777777" w:rsidR="0089479E" w:rsidRPr="0089479E" w:rsidRDefault="0089479E">
      <w:pPr>
        <w:numPr>
          <w:ilvl w:val="0"/>
          <w:numId w:val="147"/>
        </w:numPr>
        <w:autoSpaceDN w:val="0"/>
        <w:spacing w:after="0" w:line="276" w:lineRule="auto"/>
        <w:jc w:val="both"/>
        <w:rPr>
          <w:rFonts w:cstheme="minorHAnsi"/>
        </w:rPr>
      </w:pPr>
      <w:r w:rsidRPr="0089479E">
        <w:rPr>
          <w:rFonts w:eastAsia="Times New Roman" w:cstheme="minorHAnsi"/>
          <w:lang w:eastAsia="pl-PL"/>
        </w:rPr>
        <w:t xml:space="preserve">Wyposażenie nieruchomości w pojemniki powinno nastąpić w terminie do 7 dni kalendarzowych od zgłoszenia takiej konieczności przez Zamawiającego w formie elektronicznej. </w:t>
      </w:r>
      <w:r w:rsidRPr="0089479E">
        <w:rPr>
          <w:rFonts w:eastAsia="Times New Roman" w:cstheme="minorHAnsi"/>
          <w:color w:val="000000"/>
          <w:lang w:eastAsia="pl-PL"/>
        </w:rPr>
        <w:t>Na potwierdzenie dostarczenia pojemników Wykonawca przedłoży Zamawiającemu wykaz nieruchomości, na które dostarczono pojemnik, datę przekazania pojemnika(ów) oraz ich rodzaj.</w:t>
      </w:r>
    </w:p>
    <w:p w14:paraId="333B0415" w14:textId="77777777" w:rsidR="0089479E" w:rsidRPr="0089479E" w:rsidRDefault="0089479E">
      <w:pPr>
        <w:numPr>
          <w:ilvl w:val="0"/>
          <w:numId w:val="148"/>
        </w:numPr>
        <w:autoSpaceDN w:val="0"/>
        <w:spacing w:after="0" w:line="276" w:lineRule="auto"/>
        <w:jc w:val="both"/>
        <w:rPr>
          <w:rFonts w:eastAsia="Times New Roman" w:cstheme="minorHAnsi"/>
          <w:lang w:eastAsia="pl-PL"/>
        </w:rPr>
      </w:pPr>
      <w:r w:rsidRPr="0089479E">
        <w:rPr>
          <w:rFonts w:eastAsia="Times New Roman" w:cstheme="minorHAnsi"/>
          <w:lang w:eastAsia="pl-PL"/>
        </w:rPr>
        <w:t>Liczba i rodzaj pojemników, w które właściciele nieruchomości wyposażają nieruchomości we własnym zakresie:</w:t>
      </w:r>
    </w:p>
    <w:p w14:paraId="7A1864DB" w14:textId="77777777" w:rsidR="0089479E" w:rsidRPr="0089479E" w:rsidRDefault="0089479E">
      <w:pPr>
        <w:numPr>
          <w:ilvl w:val="0"/>
          <w:numId w:val="149"/>
        </w:numPr>
        <w:tabs>
          <w:tab w:val="left" w:pos="1134"/>
        </w:tabs>
        <w:autoSpaceDN w:val="0"/>
        <w:spacing w:after="0" w:line="276" w:lineRule="auto"/>
        <w:ind w:left="1134" w:hanging="357"/>
        <w:jc w:val="both"/>
        <w:rPr>
          <w:rFonts w:eastAsia="Times New Roman" w:cstheme="minorHAnsi"/>
          <w:lang w:eastAsia="pl-PL"/>
        </w:rPr>
      </w:pPr>
      <w:r w:rsidRPr="0089479E">
        <w:rPr>
          <w:rFonts w:eastAsia="Times New Roman" w:cstheme="minorHAnsi"/>
          <w:lang w:eastAsia="pl-PL"/>
        </w:rPr>
        <w:t>0,12 m3 - 480 sztuk,</w:t>
      </w:r>
    </w:p>
    <w:p w14:paraId="14E20D7D" w14:textId="77777777" w:rsidR="0089479E" w:rsidRPr="0089479E" w:rsidRDefault="0089479E">
      <w:pPr>
        <w:numPr>
          <w:ilvl w:val="0"/>
          <w:numId w:val="150"/>
        </w:numPr>
        <w:tabs>
          <w:tab w:val="left" w:pos="1134"/>
        </w:tabs>
        <w:autoSpaceDN w:val="0"/>
        <w:spacing w:after="0" w:line="276" w:lineRule="auto"/>
        <w:ind w:left="1134" w:hanging="357"/>
        <w:jc w:val="both"/>
        <w:rPr>
          <w:rFonts w:eastAsia="Times New Roman" w:cstheme="minorHAnsi"/>
          <w:lang w:eastAsia="pl-PL"/>
        </w:rPr>
      </w:pPr>
      <w:r w:rsidRPr="0089479E">
        <w:rPr>
          <w:rFonts w:eastAsia="Times New Roman" w:cstheme="minorHAnsi"/>
          <w:lang w:eastAsia="pl-PL"/>
        </w:rPr>
        <w:t>0,24 m3 - 86 sztuk.</w:t>
      </w:r>
    </w:p>
    <w:p w14:paraId="3F2C257D" w14:textId="77777777" w:rsidR="0089479E" w:rsidRPr="0089479E" w:rsidRDefault="0089479E">
      <w:pPr>
        <w:numPr>
          <w:ilvl w:val="0"/>
          <w:numId w:val="151"/>
        </w:numPr>
        <w:autoSpaceDN w:val="0"/>
        <w:spacing w:after="0" w:line="276" w:lineRule="auto"/>
        <w:jc w:val="both"/>
        <w:rPr>
          <w:rFonts w:cstheme="minorHAnsi"/>
        </w:rPr>
      </w:pPr>
      <w:r w:rsidRPr="0089479E">
        <w:rPr>
          <w:rFonts w:eastAsia="Times New Roman" w:cstheme="minorHAnsi"/>
          <w:color w:val="000000"/>
          <w:lang w:eastAsia="pl-PL"/>
        </w:rPr>
        <w:t xml:space="preserve">Liczba i rodzaj pojemników, którą zapewni Wykonawca i ustawi je w miejscach wskazanych przez właścicieli nieruchomości oraz liczba i rodzaj pojemników, w które właściciele nieruchomości wyposażają nieruchomość we własnym zakresie mogą ulec </w:t>
      </w:r>
      <w:r w:rsidRPr="0089479E">
        <w:rPr>
          <w:rFonts w:eastAsia="Times New Roman" w:cstheme="minorHAnsi"/>
          <w:lang w:eastAsia="pl-PL"/>
        </w:rPr>
        <w:t>zmianie</w:t>
      </w:r>
      <w:r w:rsidRPr="0089479E">
        <w:rPr>
          <w:rFonts w:eastAsia="Times New Roman" w:cstheme="minorHAnsi"/>
          <w:color w:val="000000"/>
          <w:lang w:eastAsia="pl-PL"/>
        </w:rPr>
        <w:t xml:space="preserve"> o </w:t>
      </w:r>
      <w:r w:rsidRPr="0089479E">
        <w:rPr>
          <w:rFonts w:eastAsia="Times New Roman" w:cstheme="minorHAnsi"/>
          <w:lang w:eastAsia="pl-PL"/>
        </w:rPr>
        <w:t>ok. 10 %.</w:t>
      </w:r>
    </w:p>
    <w:p w14:paraId="1BA70547" w14:textId="77777777" w:rsidR="0089479E" w:rsidRPr="0089479E" w:rsidRDefault="0089479E">
      <w:pPr>
        <w:numPr>
          <w:ilvl w:val="0"/>
          <w:numId w:val="151"/>
        </w:numPr>
        <w:autoSpaceDN w:val="0"/>
        <w:spacing w:after="0" w:line="276" w:lineRule="auto"/>
        <w:jc w:val="both"/>
        <w:rPr>
          <w:rFonts w:eastAsia="Times New Roman" w:cstheme="minorHAnsi"/>
          <w:lang w:eastAsia="pl-PL"/>
        </w:rPr>
      </w:pPr>
      <w:r w:rsidRPr="0089479E">
        <w:rPr>
          <w:rFonts w:eastAsia="Times New Roman" w:cstheme="minorHAnsi"/>
          <w:lang w:eastAsia="pl-PL"/>
        </w:rPr>
        <w:t>Wykonawca udostępni nieodpłatnie pojemniki do selektywnej zbiórki odpadów (dotyczy Rodzinnych Ogrodów Działkowych) w ilości:</w:t>
      </w:r>
    </w:p>
    <w:p w14:paraId="7182389A" w14:textId="77777777" w:rsidR="0089479E" w:rsidRPr="0089479E" w:rsidRDefault="0089479E">
      <w:pPr>
        <w:numPr>
          <w:ilvl w:val="0"/>
          <w:numId w:val="152"/>
        </w:numPr>
        <w:autoSpaceDN w:val="0"/>
        <w:spacing w:after="0" w:line="276" w:lineRule="auto"/>
        <w:ind w:left="1418"/>
        <w:jc w:val="both"/>
        <w:rPr>
          <w:rFonts w:eastAsia="Times New Roman" w:cstheme="minorHAnsi"/>
          <w:lang w:eastAsia="pl-PL"/>
        </w:rPr>
      </w:pPr>
      <w:r w:rsidRPr="0089479E">
        <w:rPr>
          <w:rFonts w:eastAsia="Times New Roman" w:cstheme="minorHAnsi"/>
          <w:lang w:eastAsia="pl-PL"/>
        </w:rPr>
        <w:t>papier – 6 sztuk,</w:t>
      </w:r>
    </w:p>
    <w:p w14:paraId="2BC2548C" w14:textId="77777777" w:rsidR="0089479E" w:rsidRPr="0089479E" w:rsidRDefault="0089479E">
      <w:pPr>
        <w:numPr>
          <w:ilvl w:val="0"/>
          <w:numId w:val="152"/>
        </w:numPr>
        <w:autoSpaceDN w:val="0"/>
        <w:spacing w:after="0" w:line="276" w:lineRule="auto"/>
        <w:ind w:left="1418"/>
        <w:jc w:val="both"/>
        <w:rPr>
          <w:rFonts w:eastAsia="Times New Roman" w:cstheme="minorHAnsi"/>
          <w:lang w:eastAsia="pl-PL"/>
        </w:rPr>
      </w:pPr>
      <w:r w:rsidRPr="0089479E">
        <w:rPr>
          <w:rFonts w:eastAsia="Times New Roman" w:cstheme="minorHAnsi"/>
          <w:lang w:eastAsia="pl-PL"/>
        </w:rPr>
        <w:t>metal, tworzywa sztuczne - 6 sztuk,</w:t>
      </w:r>
    </w:p>
    <w:p w14:paraId="59324837" w14:textId="77777777" w:rsidR="0089479E" w:rsidRPr="0089479E" w:rsidRDefault="0089479E">
      <w:pPr>
        <w:numPr>
          <w:ilvl w:val="0"/>
          <w:numId w:val="152"/>
        </w:numPr>
        <w:autoSpaceDN w:val="0"/>
        <w:spacing w:after="0" w:line="276" w:lineRule="auto"/>
        <w:ind w:left="1418"/>
        <w:jc w:val="both"/>
        <w:rPr>
          <w:rFonts w:eastAsia="Times New Roman" w:cstheme="minorHAnsi"/>
          <w:lang w:eastAsia="pl-PL"/>
        </w:rPr>
      </w:pPr>
      <w:r w:rsidRPr="0089479E">
        <w:rPr>
          <w:rFonts w:eastAsia="Times New Roman" w:cstheme="minorHAnsi"/>
          <w:lang w:eastAsia="pl-PL"/>
        </w:rPr>
        <w:t>szkło – 6 sztuk,</w:t>
      </w:r>
    </w:p>
    <w:p w14:paraId="79093926" w14:textId="77777777" w:rsidR="0089479E" w:rsidRPr="0089479E" w:rsidRDefault="0089479E" w:rsidP="007F44DF">
      <w:pPr>
        <w:spacing w:after="0" w:line="276" w:lineRule="auto"/>
        <w:ind w:left="1418"/>
        <w:jc w:val="both"/>
        <w:rPr>
          <w:rFonts w:eastAsia="Times New Roman" w:cstheme="minorHAnsi"/>
          <w:lang w:eastAsia="pl-PL"/>
        </w:rPr>
      </w:pPr>
      <w:r w:rsidRPr="0089479E">
        <w:rPr>
          <w:rFonts w:eastAsia="Times New Roman" w:cstheme="minorHAnsi"/>
          <w:lang w:eastAsia="pl-PL"/>
        </w:rPr>
        <w:lastRenderedPageBreak/>
        <w:t>spełniające następujące wymogi:</w:t>
      </w:r>
    </w:p>
    <w:p w14:paraId="71E25878" w14:textId="77777777" w:rsidR="0089479E" w:rsidRPr="0089479E" w:rsidRDefault="0089479E" w:rsidP="007F44DF">
      <w:pPr>
        <w:spacing w:after="0" w:line="276" w:lineRule="auto"/>
        <w:ind w:left="1701" w:hanging="284"/>
        <w:jc w:val="both"/>
        <w:rPr>
          <w:rFonts w:cstheme="minorHAnsi"/>
        </w:rPr>
      </w:pPr>
      <w:r w:rsidRPr="0089479E">
        <w:rPr>
          <w:rFonts w:eastAsia="Times New Roman" w:cstheme="minorHAnsi"/>
          <w:lang w:eastAsia="pl-PL"/>
        </w:rPr>
        <w:t>- pojemność minimum 1 m</w:t>
      </w:r>
      <w:r w:rsidRPr="0089479E">
        <w:rPr>
          <w:rFonts w:eastAsia="Times New Roman" w:cstheme="minorHAnsi"/>
          <w:vertAlign w:val="superscript"/>
          <w:lang w:eastAsia="pl-PL"/>
        </w:rPr>
        <w:t>3</w:t>
      </w:r>
      <w:r w:rsidRPr="0089479E">
        <w:rPr>
          <w:rFonts w:eastAsia="Times New Roman" w:cstheme="minorHAnsi"/>
          <w:lang w:eastAsia="pl-PL"/>
        </w:rPr>
        <w:t>,</w:t>
      </w:r>
    </w:p>
    <w:p w14:paraId="1368E291" w14:textId="77777777" w:rsidR="0089479E" w:rsidRPr="0089479E" w:rsidRDefault="0089479E" w:rsidP="007F44DF">
      <w:pPr>
        <w:spacing w:after="0" w:line="276" w:lineRule="auto"/>
        <w:ind w:left="1701" w:hanging="284"/>
        <w:jc w:val="both"/>
        <w:rPr>
          <w:rFonts w:eastAsia="Times New Roman" w:cstheme="minorHAnsi"/>
          <w:lang w:eastAsia="pl-PL"/>
        </w:rPr>
      </w:pPr>
      <w:r w:rsidRPr="0089479E">
        <w:rPr>
          <w:rFonts w:eastAsia="Times New Roman" w:cstheme="minorHAnsi"/>
          <w:lang w:eastAsia="pl-PL"/>
        </w:rPr>
        <w:t>- trwale i czytelnie oznakowane rodzajem odpadów, jakie mają być do nich zbierane.</w:t>
      </w:r>
    </w:p>
    <w:p w14:paraId="39C8889A" w14:textId="77777777" w:rsidR="0089479E" w:rsidRPr="0089479E" w:rsidRDefault="0089479E" w:rsidP="004F10EC">
      <w:pPr>
        <w:spacing w:after="0" w:line="276" w:lineRule="auto"/>
        <w:ind w:left="709"/>
        <w:jc w:val="both"/>
        <w:rPr>
          <w:rFonts w:eastAsia="Times New Roman" w:cstheme="minorHAnsi"/>
          <w:lang w:eastAsia="pl-PL"/>
        </w:rPr>
      </w:pPr>
      <w:r w:rsidRPr="0089479E">
        <w:rPr>
          <w:rFonts w:eastAsia="Times New Roman" w:cstheme="minorHAnsi"/>
          <w:lang w:eastAsia="pl-PL"/>
        </w:rPr>
        <w:t>Na terenie rodzinnych ogrodów działkowych dopuszcza się możliwość selektywnego gromadzenia odpadów komunalnych w pojemnikach typu ”dzwon” lub siatkach.</w:t>
      </w:r>
    </w:p>
    <w:p w14:paraId="5D2D5110" w14:textId="77777777" w:rsidR="0089479E" w:rsidRPr="0089479E" w:rsidRDefault="0089479E">
      <w:pPr>
        <w:numPr>
          <w:ilvl w:val="0"/>
          <w:numId w:val="153"/>
        </w:numPr>
        <w:autoSpaceDN w:val="0"/>
        <w:spacing w:after="0" w:line="276" w:lineRule="auto"/>
        <w:jc w:val="both"/>
        <w:rPr>
          <w:rFonts w:eastAsia="Times New Roman" w:cstheme="minorHAnsi"/>
          <w:lang w:eastAsia="pl-PL"/>
        </w:rPr>
      </w:pPr>
      <w:r w:rsidRPr="0089479E">
        <w:rPr>
          <w:rFonts w:eastAsia="Times New Roman" w:cstheme="minorHAnsi"/>
          <w:lang w:eastAsia="pl-PL"/>
        </w:rPr>
        <w:t>Wykonawca udostępnia nieodpłatnie worki do selektywnej zbiórki odpadów, oznaczone kolorem oraz trwałą informacją (nadruk) o rodzaju gromadzonych odpadów, w ilości:</w:t>
      </w:r>
    </w:p>
    <w:p w14:paraId="2E8BB9D7" w14:textId="77777777" w:rsidR="0089479E" w:rsidRPr="0089479E" w:rsidRDefault="0089479E">
      <w:pPr>
        <w:numPr>
          <w:ilvl w:val="0"/>
          <w:numId w:val="154"/>
        </w:numPr>
        <w:tabs>
          <w:tab w:val="left" w:pos="1134"/>
        </w:tabs>
        <w:autoSpaceDN w:val="0"/>
        <w:spacing w:after="0" w:line="276" w:lineRule="auto"/>
        <w:ind w:left="1134" w:hanging="357"/>
        <w:jc w:val="both"/>
        <w:rPr>
          <w:rFonts w:eastAsia="Times New Roman" w:cstheme="minorHAnsi"/>
          <w:lang w:eastAsia="pl-PL"/>
        </w:rPr>
      </w:pPr>
      <w:r w:rsidRPr="0089479E">
        <w:rPr>
          <w:rFonts w:eastAsia="Times New Roman" w:cstheme="minorHAnsi"/>
          <w:lang w:eastAsia="pl-PL"/>
        </w:rPr>
        <w:t>worki koloru niebieskiego oznaczone napisem „Papier” – 40 tysięcy sztuk,</w:t>
      </w:r>
    </w:p>
    <w:p w14:paraId="41653D94" w14:textId="77777777" w:rsidR="0089479E" w:rsidRPr="0089479E" w:rsidRDefault="0089479E">
      <w:pPr>
        <w:numPr>
          <w:ilvl w:val="0"/>
          <w:numId w:val="155"/>
        </w:numPr>
        <w:tabs>
          <w:tab w:val="left" w:pos="1134"/>
        </w:tabs>
        <w:autoSpaceDN w:val="0"/>
        <w:spacing w:after="0" w:line="276" w:lineRule="auto"/>
        <w:ind w:left="1134" w:hanging="357"/>
        <w:jc w:val="both"/>
        <w:rPr>
          <w:rFonts w:eastAsia="Times New Roman" w:cstheme="minorHAnsi"/>
          <w:lang w:eastAsia="pl-PL"/>
        </w:rPr>
      </w:pPr>
      <w:r w:rsidRPr="0089479E">
        <w:rPr>
          <w:rFonts w:eastAsia="Times New Roman" w:cstheme="minorHAnsi"/>
          <w:lang w:eastAsia="pl-PL"/>
        </w:rPr>
        <w:t>worki koloru żółtego oznaczone napisem „Metale i tworzywa sztuczne” – 200 tysięcy sztuk,</w:t>
      </w:r>
    </w:p>
    <w:p w14:paraId="63F833C0" w14:textId="77777777" w:rsidR="0089479E" w:rsidRPr="0089479E" w:rsidRDefault="0089479E">
      <w:pPr>
        <w:numPr>
          <w:ilvl w:val="0"/>
          <w:numId w:val="155"/>
        </w:numPr>
        <w:tabs>
          <w:tab w:val="left" w:pos="1134"/>
        </w:tabs>
        <w:autoSpaceDN w:val="0"/>
        <w:spacing w:after="0" w:line="276" w:lineRule="auto"/>
        <w:ind w:left="1134" w:hanging="357"/>
        <w:jc w:val="both"/>
        <w:rPr>
          <w:rFonts w:eastAsia="Times New Roman" w:cstheme="minorHAnsi"/>
          <w:lang w:eastAsia="pl-PL"/>
        </w:rPr>
      </w:pPr>
      <w:r w:rsidRPr="0089479E">
        <w:rPr>
          <w:rFonts w:eastAsia="Times New Roman" w:cstheme="minorHAnsi"/>
          <w:lang w:eastAsia="pl-PL"/>
        </w:rPr>
        <w:t>worki koloru zielonego oznaczone napisem „Szkło” – 40 tysięcy sztuk,</w:t>
      </w:r>
    </w:p>
    <w:p w14:paraId="43E6368D" w14:textId="77777777" w:rsidR="0089479E" w:rsidRPr="0089479E" w:rsidRDefault="0089479E">
      <w:pPr>
        <w:numPr>
          <w:ilvl w:val="0"/>
          <w:numId w:val="155"/>
        </w:numPr>
        <w:tabs>
          <w:tab w:val="left" w:pos="1134"/>
        </w:tabs>
        <w:autoSpaceDN w:val="0"/>
        <w:spacing w:after="0" w:line="276" w:lineRule="auto"/>
        <w:ind w:left="1134" w:hanging="357"/>
        <w:jc w:val="both"/>
        <w:rPr>
          <w:rFonts w:cstheme="minorHAnsi"/>
        </w:rPr>
      </w:pPr>
      <w:r w:rsidRPr="0089479E">
        <w:rPr>
          <w:rFonts w:eastAsia="Times New Roman" w:cstheme="minorHAnsi"/>
          <w:lang w:eastAsia="pl-PL"/>
        </w:rPr>
        <w:t>worki koloru brązowego oznaczone napisem „BIO” – 170 tysięcy sztuk.</w:t>
      </w:r>
    </w:p>
    <w:p w14:paraId="71C784FA" w14:textId="77777777" w:rsidR="0089479E" w:rsidRPr="0089479E" w:rsidRDefault="0089479E" w:rsidP="007F44DF">
      <w:pPr>
        <w:tabs>
          <w:tab w:val="left" w:pos="1134"/>
        </w:tabs>
        <w:spacing w:after="0" w:line="276" w:lineRule="auto"/>
        <w:ind w:left="777"/>
        <w:jc w:val="both"/>
        <w:rPr>
          <w:rFonts w:cstheme="minorHAnsi"/>
        </w:rPr>
      </w:pPr>
      <w:r w:rsidRPr="0089479E">
        <w:rPr>
          <w:rFonts w:eastAsia="Times New Roman" w:cstheme="minorHAnsi"/>
          <w:lang w:eastAsia="pl-PL"/>
        </w:rPr>
        <w:t>Worki powinny być wykonane</w:t>
      </w:r>
      <w:r w:rsidRPr="0089479E">
        <w:rPr>
          <w:rFonts w:eastAsia="Times New Roman" w:cstheme="minorHAnsi"/>
          <w:color w:val="000000"/>
          <w:lang w:eastAsia="pl-PL"/>
        </w:rPr>
        <w:t xml:space="preserve"> z tworzywa o wytrzymałości nie mniejszej niż dla tworzyw:</w:t>
      </w:r>
    </w:p>
    <w:p w14:paraId="0E456F26" w14:textId="77777777" w:rsidR="0089479E" w:rsidRPr="0089479E" w:rsidRDefault="0089479E">
      <w:pPr>
        <w:numPr>
          <w:ilvl w:val="0"/>
          <w:numId w:val="156"/>
        </w:numPr>
        <w:tabs>
          <w:tab w:val="left" w:pos="1134"/>
        </w:tabs>
        <w:autoSpaceDN w:val="0"/>
        <w:spacing w:after="0" w:line="276" w:lineRule="auto"/>
        <w:ind w:left="1134"/>
        <w:jc w:val="both"/>
        <w:rPr>
          <w:rFonts w:cstheme="minorHAnsi"/>
        </w:rPr>
      </w:pPr>
      <w:r w:rsidRPr="0089479E">
        <w:rPr>
          <w:rFonts w:eastAsia="Times New Roman" w:cstheme="minorHAnsi"/>
          <w:color w:val="000000"/>
          <w:lang w:eastAsia="pl-PL"/>
        </w:rPr>
        <w:t>LDPE-04 w przypadku worków na papier oraz worków na metal, tworzywa sztuczne, opakowania wielomateriałowe,</w:t>
      </w:r>
    </w:p>
    <w:p w14:paraId="18C5AFE4" w14:textId="77777777" w:rsidR="0089479E" w:rsidRPr="0089479E" w:rsidRDefault="0089479E">
      <w:pPr>
        <w:numPr>
          <w:ilvl w:val="0"/>
          <w:numId w:val="157"/>
        </w:numPr>
        <w:tabs>
          <w:tab w:val="left" w:pos="1134"/>
        </w:tabs>
        <w:autoSpaceDN w:val="0"/>
        <w:spacing w:after="0" w:line="276" w:lineRule="auto"/>
        <w:ind w:left="1134"/>
        <w:jc w:val="both"/>
        <w:rPr>
          <w:rFonts w:cstheme="minorHAnsi"/>
        </w:rPr>
      </w:pPr>
      <w:r w:rsidRPr="0089479E">
        <w:rPr>
          <w:rFonts w:eastAsia="Times New Roman" w:cstheme="minorHAnsi"/>
          <w:color w:val="000000"/>
          <w:lang w:eastAsia="pl-PL"/>
        </w:rPr>
        <w:t>HDPE w przypadku worków na szkło oraz worków na odpady komunalne ulegające biodegradacji</w:t>
      </w:r>
    </w:p>
    <w:p w14:paraId="72F9824F" w14:textId="77777777" w:rsidR="0089479E" w:rsidRPr="0089479E" w:rsidRDefault="0089479E" w:rsidP="007F44DF">
      <w:pPr>
        <w:tabs>
          <w:tab w:val="left" w:pos="1134"/>
        </w:tabs>
        <w:spacing w:after="0" w:line="276" w:lineRule="auto"/>
        <w:ind w:left="1134"/>
        <w:jc w:val="both"/>
        <w:rPr>
          <w:rFonts w:cstheme="minorHAnsi"/>
        </w:rPr>
      </w:pPr>
      <w:r w:rsidRPr="0089479E">
        <w:rPr>
          <w:rFonts w:eastAsia="Times New Roman" w:cstheme="minorHAnsi"/>
          <w:lang w:eastAsia="pl-PL"/>
        </w:rPr>
        <w:t>i mieć pojemność minimum 0,1 m</w:t>
      </w:r>
      <w:r w:rsidRPr="0089479E">
        <w:rPr>
          <w:rFonts w:eastAsia="Times New Roman" w:cstheme="minorHAnsi"/>
          <w:vertAlign w:val="superscript"/>
          <w:lang w:eastAsia="pl-PL"/>
        </w:rPr>
        <w:t xml:space="preserve">3. </w:t>
      </w:r>
    </w:p>
    <w:p w14:paraId="690911A6" w14:textId="77777777" w:rsidR="0089479E" w:rsidRPr="0089479E" w:rsidRDefault="0089479E" w:rsidP="004F10EC">
      <w:pPr>
        <w:spacing w:after="0" w:line="276" w:lineRule="auto"/>
        <w:ind w:left="709"/>
        <w:jc w:val="both"/>
        <w:rPr>
          <w:rFonts w:eastAsia="Times New Roman" w:cstheme="minorHAnsi"/>
          <w:lang w:eastAsia="pl-PL"/>
        </w:rPr>
      </w:pPr>
      <w:r w:rsidRPr="0089479E">
        <w:rPr>
          <w:rFonts w:eastAsia="Times New Roman" w:cstheme="minorHAnsi"/>
          <w:lang w:eastAsia="pl-PL"/>
        </w:rPr>
        <w:t xml:space="preserve">Wykonawca zobowiązany jest do niepogarszania, jakości worków dostarczanych właścicielom nieruchomości w trakcie realizacji przedmiotu zamówienia.  </w:t>
      </w:r>
    </w:p>
    <w:p w14:paraId="6D896005" w14:textId="77777777" w:rsidR="0089479E" w:rsidRPr="0089479E" w:rsidRDefault="0089479E">
      <w:pPr>
        <w:pStyle w:val="Akapitzlist"/>
        <w:numPr>
          <w:ilvl w:val="0"/>
          <w:numId w:val="158"/>
        </w:numPr>
        <w:autoSpaceDN w:val="0"/>
        <w:spacing w:line="276" w:lineRule="auto"/>
        <w:ind w:left="709"/>
        <w:contextualSpacing w:val="0"/>
        <w:jc w:val="both"/>
        <w:rPr>
          <w:rFonts w:asciiTheme="minorHAnsi" w:hAnsiTheme="minorHAnsi" w:cstheme="minorHAnsi"/>
          <w:sz w:val="22"/>
          <w:szCs w:val="22"/>
        </w:rPr>
      </w:pPr>
      <w:r w:rsidRPr="0089479E">
        <w:rPr>
          <w:rFonts w:asciiTheme="minorHAnsi" w:hAnsiTheme="minorHAnsi" w:cstheme="minorHAnsi"/>
          <w:color w:val="000000"/>
          <w:sz w:val="22"/>
          <w:szCs w:val="22"/>
        </w:rPr>
        <w:t>Wykonawca zobowiązany jest do udostępnienia nieodpłatnie właścicielom nieruchomości, na których zamieszkują mieszkańcy, worków typu BIG-BAG przeznaczonych do gromadzenia odpadów budowlanych i rozbiórkowych stanowiących odpady komunalne oraz dokonania odbioru ww. odpadów po uprzednim zgłoszeniu przez Zamawiającego.</w:t>
      </w:r>
    </w:p>
    <w:p w14:paraId="4A359408" w14:textId="77777777" w:rsidR="0089479E" w:rsidRPr="0089479E" w:rsidRDefault="0089479E" w:rsidP="004F10EC">
      <w:pPr>
        <w:spacing w:after="0" w:line="276" w:lineRule="auto"/>
        <w:jc w:val="both"/>
        <w:rPr>
          <w:rFonts w:eastAsia="Times New Roman" w:cstheme="minorHAnsi"/>
          <w:lang w:eastAsia="pl-PL"/>
        </w:rPr>
      </w:pPr>
    </w:p>
    <w:p w14:paraId="047CC642" w14:textId="77777777" w:rsidR="0089479E" w:rsidRPr="0089479E" w:rsidRDefault="0089479E">
      <w:pPr>
        <w:numPr>
          <w:ilvl w:val="0"/>
          <w:numId w:val="159"/>
        </w:numPr>
        <w:autoSpaceDN w:val="0"/>
        <w:spacing w:after="0" w:line="276" w:lineRule="auto"/>
        <w:jc w:val="both"/>
        <w:rPr>
          <w:rFonts w:cstheme="minorHAnsi"/>
        </w:rPr>
      </w:pPr>
      <w:r w:rsidRPr="0089479E">
        <w:rPr>
          <w:rFonts w:eastAsia="Times New Roman" w:cstheme="minorHAnsi"/>
          <w:b/>
          <w:bCs/>
          <w:u w:val="single"/>
          <w:lang w:eastAsia="pl-PL"/>
        </w:rPr>
        <w:t>Częstotliwość odbierania odpadów komunalnych:</w:t>
      </w:r>
    </w:p>
    <w:p w14:paraId="41CE932A" w14:textId="77777777" w:rsidR="0089479E" w:rsidRPr="0089479E" w:rsidRDefault="0089479E">
      <w:pPr>
        <w:numPr>
          <w:ilvl w:val="0"/>
          <w:numId w:val="160"/>
        </w:numPr>
        <w:autoSpaceDN w:val="0"/>
        <w:spacing w:after="0" w:line="276" w:lineRule="auto"/>
        <w:jc w:val="both"/>
        <w:rPr>
          <w:rFonts w:eastAsia="Times New Roman" w:cstheme="minorHAnsi"/>
          <w:lang w:eastAsia="pl-PL"/>
        </w:rPr>
      </w:pPr>
      <w:r w:rsidRPr="0089479E">
        <w:rPr>
          <w:rFonts w:eastAsia="Times New Roman" w:cstheme="minorHAnsi"/>
          <w:lang w:eastAsia="pl-PL"/>
        </w:rPr>
        <w:t>Z obszarów zabudowy jednorodzinnej oraz wielorodzinnej (nieruchomości, na których zamieszkują mieszkańcy):</w:t>
      </w:r>
    </w:p>
    <w:p w14:paraId="2CF08D26" w14:textId="77777777" w:rsidR="0089479E" w:rsidRPr="0089479E" w:rsidRDefault="0089479E" w:rsidP="004F10EC">
      <w:pPr>
        <w:spacing w:after="0" w:line="276" w:lineRule="auto"/>
        <w:ind w:left="720"/>
        <w:jc w:val="both"/>
        <w:rPr>
          <w:rFonts w:eastAsia="Times New Roman" w:cstheme="minorHAnsi"/>
          <w:lang w:eastAsia="pl-PL"/>
        </w:rPr>
      </w:pPr>
      <w:r w:rsidRPr="0089479E">
        <w:rPr>
          <w:rFonts w:eastAsia="Times New Roman" w:cstheme="minorHAnsi"/>
          <w:lang w:eastAsia="pl-PL"/>
        </w:rPr>
        <w:t>- zmieszane odpady komunalne, – co 2 tygodnie,</w:t>
      </w:r>
    </w:p>
    <w:p w14:paraId="2363AAF2" w14:textId="77777777" w:rsidR="0089479E" w:rsidRPr="0089479E" w:rsidRDefault="0089479E" w:rsidP="004F10EC">
      <w:pPr>
        <w:spacing w:after="0" w:line="276" w:lineRule="auto"/>
        <w:ind w:left="720"/>
        <w:jc w:val="both"/>
        <w:rPr>
          <w:rFonts w:eastAsia="Times New Roman" w:cstheme="minorHAnsi"/>
          <w:lang w:eastAsia="pl-PL"/>
        </w:rPr>
      </w:pPr>
      <w:r w:rsidRPr="0089479E">
        <w:rPr>
          <w:rFonts w:eastAsia="Times New Roman" w:cstheme="minorHAnsi"/>
          <w:lang w:eastAsia="pl-PL"/>
        </w:rPr>
        <w:t>- odpady komunalne ulegające biodegradacji, w tym odpady opakowaniowe ulegające biodegradacji, – co 2 tygodnie,</w:t>
      </w:r>
    </w:p>
    <w:p w14:paraId="41A1CBF9" w14:textId="77777777" w:rsidR="0089479E" w:rsidRPr="0089479E" w:rsidRDefault="0089479E" w:rsidP="004F10EC">
      <w:pPr>
        <w:spacing w:after="0" w:line="276" w:lineRule="auto"/>
        <w:ind w:left="720"/>
        <w:jc w:val="both"/>
        <w:rPr>
          <w:rFonts w:eastAsia="Times New Roman" w:cstheme="minorHAnsi"/>
          <w:lang w:eastAsia="pl-PL"/>
        </w:rPr>
      </w:pPr>
      <w:r w:rsidRPr="0089479E">
        <w:rPr>
          <w:rFonts w:eastAsia="Times New Roman" w:cstheme="minorHAnsi"/>
          <w:lang w:eastAsia="pl-PL"/>
        </w:rPr>
        <w:t>- papier –1 raz w miesiącu,</w:t>
      </w:r>
    </w:p>
    <w:p w14:paraId="771AE2ED" w14:textId="77777777" w:rsidR="0089479E" w:rsidRPr="0089479E" w:rsidRDefault="0089479E" w:rsidP="004F10EC">
      <w:pPr>
        <w:spacing w:after="0" w:line="276" w:lineRule="auto"/>
        <w:ind w:left="851" w:hanging="142"/>
        <w:jc w:val="both"/>
        <w:rPr>
          <w:rFonts w:eastAsia="Times New Roman" w:cstheme="minorHAnsi"/>
          <w:lang w:eastAsia="pl-PL"/>
        </w:rPr>
      </w:pPr>
      <w:r w:rsidRPr="0089479E">
        <w:rPr>
          <w:rFonts w:eastAsia="Times New Roman" w:cstheme="minorHAnsi"/>
          <w:lang w:eastAsia="pl-PL"/>
        </w:rPr>
        <w:t>- metal, tworzywa sztuczne, opakowania wielomateriałowe – 1 raz w miesiącu w okresie od 1 listopada do 31 marca danego roku, co 2 tygodnie od 1 kwietnia do 31 października danego roku,</w:t>
      </w:r>
    </w:p>
    <w:p w14:paraId="5D808546" w14:textId="77777777" w:rsidR="0089479E" w:rsidRPr="0089479E" w:rsidRDefault="0089479E" w:rsidP="004F10EC">
      <w:pPr>
        <w:spacing w:after="0" w:line="276" w:lineRule="auto"/>
        <w:ind w:left="720"/>
        <w:jc w:val="both"/>
        <w:rPr>
          <w:rFonts w:eastAsia="Times New Roman" w:cstheme="minorHAnsi"/>
          <w:lang w:eastAsia="pl-PL"/>
        </w:rPr>
      </w:pPr>
      <w:r w:rsidRPr="0089479E">
        <w:rPr>
          <w:rFonts w:eastAsia="Times New Roman" w:cstheme="minorHAnsi"/>
          <w:lang w:eastAsia="pl-PL"/>
        </w:rPr>
        <w:t>- szkło – 1 raz w miesiącu;</w:t>
      </w:r>
    </w:p>
    <w:p w14:paraId="2685ACEB" w14:textId="77777777" w:rsidR="0089479E" w:rsidRPr="0089479E" w:rsidRDefault="0089479E">
      <w:pPr>
        <w:numPr>
          <w:ilvl w:val="0"/>
          <w:numId w:val="161"/>
        </w:numPr>
        <w:autoSpaceDN w:val="0"/>
        <w:spacing w:after="0" w:line="276" w:lineRule="auto"/>
        <w:jc w:val="both"/>
        <w:rPr>
          <w:rFonts w:eastAsia="Times New Roman" w:cstheme="minorHAnsi"/>
          <w:lang w:eastAsia="pl-PL"/>
        </w:rPr>
      </w:pPr>
      <w:r w:rsidRPr="0089479E">
        <w:rPr>
          <w:rFonts w:eastAsia="Times New Roman" w:cstheme="minorHAnsi"/>
          <w:lang w:eastAsia="pl-PL"/>
        </w:rPr>
        <w:t>Z terenów cmentarzy, nieruchomości o charakterze usługowym, produkcyjnym oraz przeznaczonych do użytku publicznego (nieruchomości, na których nie zamieszkują mieszkańcy, a powstają odpady komunalne):</w:t>
      </w:r>
    </w:p>
    <w:p w14:paraId="714768B8" w14:textId="77777777" w:rsidR="0089479E" w:rsidRPr="0089479E" w:rsidRDefault="0089479E" w:rsidP="004F10EC">
      <w:pPr>
        <w:spacing w:after="0" w:line="276" w:lineRule="auto"/>
        <w:ind w:left="720"/>
        <w:jc w:val="both"/>
        <w:rPr>
          <w:rFonts w:eastAsia="Times New Roman" w:cstheme="minorHAnsi"/>
          <w:lang w:eastAsia="pl-PL"/>
        </w:rPr>
      </w:pPr>
      <w:r w:rsidRPr="0089479E">
        <w:rPr>
          <w:rFonts w:eastAsia="Times New Roman" w:cstheme="minorHAnsi"/>
          <w:lang w:eastAsia="pl-PL"/>
        </w:rPr>
        <w:t>- zmieszane odpady komunalne, – co 2 tygodnie,</w:t>
      </w:r>
    </w:p>
    <w:p w14:paraId="5B894145" w14:textId="77777777" w:rsidR="0089479E" w:rsidRPr="0089479E" w:rsidRDefault="0089479E" w:rsidP="004F10EC">
      <w:pPr>
        <w:spacing w:after="0" w:line="276" w:lineRule="auto"/>
        <w:ind w:left="720"/>
        <w:jc w:val="both"/>
        <w:rPr>
          <w:rFonts w:eastAsia="Times New Roman" w:cstheme="minorHAnsi"/>
          <w:lang w:eastAsia="pl-PL"/>
        </w:rPr>
      </w:pPr>
      <w:r w:rsidRPr="0089479E">
        <w:rPr>
          <w:rFonts w:eastAsia="Times New Roman" w:cstheme="minorHAnsi"/>
          <w:lang w:eastAsia="pl-PL"/>
        </w:rPr>
        <w:t>- odpady komunalne ulegające biodegradacji, w tym odpady opakowaniowe ulegające biodegradacji, – co 2 tygodnie,</w:t>
      </w:r>
    </w:p>
    <w:p w14:paraId="3B99D998" w14:textId="77777777" w:rsidR="0089479E" w:rsidRPr="0089479E" w:rsidRDefault="0089479E" w:rsidP="004F10EC">
      <w:pPr>
        <w:spacing w:after="0" w:line="276" w:lineRule="auto"/>
        <w:ind w:left="720"/>
        <w:jc w:val="both"/>
        <w:rPr>
          <w:rFonts w:eastAsia="Times New Roman" w:cstheme="minorHAnsi"/>
          <w:lang w:eastAsia="pl-PL"/>
        </w:rPr>
      </w:pPr>
      <w:r w:rsidRPr="0089479E">
        <w:rPr>
          <w:rFonts w:eastAsia="Times New Roman" w:cstheme="minorHAnsi"/>
          <w:lang w:eastAsia="pl-PL"/>
        </w:rPr>
        <w:t>- papier –1 raz w miesiącu,</w:t>
      </w:r>
    </w:p>
    <w:p w14:paraId="183D7AC8" w14:textId="77777777" w:rsidR="0089479E" w:rsidRPr="0089479E" w:rsidRDefault="0089479E" w:rsidP="004F10EC">
      <w:pPr>
        <w:spacing w:after="0" w:line="276" w:lineRule="auto"/>
        <w:ind w:left="851" w:hanging="142"/>
        <w:jc w:val="both"/>
        <w:rPr>
          <w:rFonts w:eastAsia="Times New Roman" w:cstheme="minorHAnsi"/>
          <w:lang w:eastAsia="pl-PL"/>
        </w:rPr>
      </w:pPr>
      <w:r w:rsidRPr="0089479E">
        <w:rPr>
          <w:rFonts w:eastAsia="Times New Roman" w:cstheme="minorHAnsi"/>
          <w:lang w:eastAsia="pl-PL"/>
        </w:rPr>
        <w:t>- metal, tworzywa sztuczne, opakowania wielomateriałowe – 1 raz w miesiącu w okresie od 1 listopada do 31 marca danego roku, co 2 tygodnie od 1 kwietnia do 31 października danego roku,</w:t>
      </w:r>
    </w:p>
    <w:p w14:paraId="099C06FA" w14:textId="77777777" w:rsidR="0089479E" w:rsidRPr="0089479E" w:rsidRDefault="0089479E" w:rsidP="004F10EC">
      <w:pPr>
        <w:spacing w:after="0" w:line="276" w:lineRule="auto"/>
        <w:ind w:left="720"/>
        <w:jc w:val="both"/>
        <w:rPr>
          <w:rFonts w:eastAsia="Times New Roman" w:cstheme="minorHAnsi"/>
          <w:lang w:eastAsia="pl-PL"/>
        </w:rPr>
      </w:pPr>
      <w:r w:rsidRPr="0089479E">
        <w:rPr>
          <w:rFonts w:eastAsia="Times New Roman" w:cstheme="minorHAnsi"/>
          <w:lang w:eastAsia="pl-PL"/>
        </w:rPr>
        <w:t>- szkło – 1 raz w miesiącu;</w:t>
      </w:r>
    </w:p>
    <w:p w14:paraId="41C460C3" w14:textId="77777777" w:rsidR="0089479E" w:rsidRPr="0089479E" w:rsidRDefault="0089479E">
      <w:pPr>
        <w:numPr>
          <w:ilvl w:val="0"/>
          <w:numId w:val="162"/>
        </w:numPr>
        <w:autoSpaceDN w:val="0"/>
        <w:spacing w:after="0" w:line="276" w:lineRule="auto"/>
        <w:jc w:val="both"/>
        <w:rPr>
          <w:rFonts w:eastAsia="Times New Roman" w:cstheme="minorHAnsi"/>
          <w:lang w:eastAsia="pl-PL"/>
        </w:rPr>
      </w:pPr>
      <w:r w:rsidRPr="0089479E">
        <w:rPr>
          <w:rFonts w:eastAsia="Times New Roman" w:cstheme="minorHAnsi"/>
          <w:lang w:eastAsia="pl-PL"/>
        </w:rPr>
        <w:lastRenderedPageBreak/>
        <w:t>Z terenów nieruchomości, na których znajdują się domki letniskowe oraz innych nieruchomości wykorzystywanych na cele rekreacyjno – wypoczynkowe:</w:t>
      </w:r>
    </w:p>
    <w:p w14:paraId="25C0FEAB" w14:textId="77777777" w:rsidR="0089479E" w:rsidRPr="0089479E" w:rsidRDefault="0089479E" w:rsidP="004F10EC">
      <w:pPr>
        <w:spacing w:after="0" w:line="276" w:lineRule="auto"/>
        <w:ind w:left="720"/>
        <w:jc w:val="both"/>
        <w:rPr>
          <w:rFonts w:eastAsia="Times New Roman" w:cstheme="minorHAnsi"/>
          <w:lang w:eastAsia="pl-PL"/>
        </w:rPr>
      </w:pPr>
      <w:r w:rsidRPr="0089479E">
        <w:rPr>
          <w:rFonts w:eastAsia="Times New Roman" w:cstheme="minorHAnsi"/>
          <w:lang w:eastAsia="pl-PL"/>
        </w:rPr>
        <w:t>- zmieszane odpady komunalne - co 2 tygodnie,</w:t>
      </w:r>
    </w:p>
    <w:p w14:paraId="77F6BA30" w14:textId="77777777" w:rsidR="0089479E" w:rsidRPr="0089479E" w:rsidRDefault="0089479E" w:rsidP="004F10EC">
      <w:pPr>
        <w:spacing w:after="0" w:line="276" w:lineRule="auto"/>
        <w:ind w:left="720"/>
        <w:jc w:val="both"/>
        <w:rPr>
          <w:rFonts w:eastAsia="Times New Roman" w:cstheme="minorHAnsi"/>
          <w:lang w:eastAsia="pl-PL"/>
        </w:rPr>
      </w:pPr>
      <w:r w:rsidRPr="0089479E">
        <w:rPr>
          <w:rFonts w:eastAsia="Times New Roman" w:cstheme="minorHAnsi"/>
          <w:lang w:eastAsia="pl-PL"/>
        </w:rPr>
        <w:t>- odpady komunalne ulegające biodegradacji, w tym odpady opakowaniowe ulegające biodegradacji, – co 2 tygodnie,</w:t>
      </w:r>
    </w:p>
    <w:p w14:paraId="4F51BBFF" w14:textId="77777777" w:rsidR="0089479E" w:rsidRPr="0089479E" w:rsidRDefault="0089479E" w:rsidP="004F10EC">
      <w:pPr>
        <w:spacing w:after="0" w:line="276" w:lineRule="auto"/>
        <w:ind w:left="720"/>
        <w:jc w:val="both"/>
        <w:rPr>
          <w:rFonts w:eastAsia="Times New Roman" w:cstheme="minorHAnsi"/>
          <w:lang w:eastAsia="pl-PL"/>
        </w:rPr>
      </w:pPr>
      <w:r w:rsidRPr="0089479E">
        <w:rPr>
          <w:rFonts w:eastAsia="Times New Roman" w:cstheme="minorHAnsi"/>
          <w:lang w:eastAsia="pl-PL"/>
        </w:rPr>
        <w:t>- papier –1 raz w miesiącu,</w:t>
      </w:r>
    </w:p>
    <w:p w14:paraId="0DA60985" w14:textId="77777777" w:rsidR="0089479E" w:rsidRPr="0089479E" w:rsidRDefault="0089479E" w:rsidP="004F10EC">
      <w:pPr>
        <w:spacing w:after="0" w:line="276" w:lineRule="auto"/>
        <w:ind w:left="851" w:hanging="142"/>
        <w:jc w:val="both"/>
        <w:rPr>
          <w:rFonts w:eastAsia="Times New Roman" w:cstheme="minorHAnsi"/>
          <w:lang w:eastAsia="pl-PL"/>
        </w:rPr>
      </w:pPr>
      <w:r w:rsidRPr="0089479E">
        <w:rPr>
          <w:rFonts w:eastAsia="Times New Roman" w:cstheme="minorHAnsi"/>
          <w:lang w:eastAsia="pl-PL"/>
        </w:rPr>
        <w:t>- metal, tworzywa sztuczne, opakowania wielomateriałowe, – co 2 tygodnie,</w:t>
      </w:r>
    </w:p>
    <w:p w14:paraId="35C7EBAA" w14:textId="77777777" w:rsidR="0089479E" w:rsidRPr="0089479E" w:rsidRDefault="0089479E" w:rsidP="004F10EC">
      <w:pPr>
        <w:spacing w:after="0" w:line="276" w:lineRule="auto"/>
        <w:ind w:left="720"/>
        <w:jc w:val="both"/>
        <w:rPr>
          <w:rFonts w:eastAsia="Times New Roman" w:cstheme="minorHAnsi"/>
          <w:lang w:eastAsia="pl-PL"/>
        </w:rPr>
      </w:pPr>
      <w:r w:rsidRPr="0089479E">
        <w:rPr>
          <w:rFonts w:eastAsia="Times New Roman" w:cstheme="minorHAnsi"/>
          <w:lang w:eastAsia="pl-PL"/>
        </w:rPr>
        <w:t>- szkło – 1 raz w miesiącu;</w:t>
      </w:r>
    </w:p>
    <w:p w14:paraId="51A8A303" w14:textId="77777777" w:rsidR="0089479E" w:rsidRPr="0089479E" w:rsidRDefault="0089479E">
      <w:pPr>
        <w:numPr>
          <w:ilvl w:val="0"/>
          <w:numId w:val="163"/>
        </w:numPr>
        <w:autoSpaceDN w:val="0"/>
        <w:spacing w:after="0" w:line="276" w:lineRule="auto"/>
        <w:jc w:val="both"/>
        <w:rPr>
          <w:rFonts w:eastAsia="Times New Roman" w:cstheme="minorHAnsi"/>
          <w:lang w:eastAsia="pl-PL"/>
        </w:rPr>
      </w:pPr>
      <w:r w:rsidRPr="0089479E">
        <w:rPr>
          <w:rFonts w:eastAsia="Times New Roman" w:cstheme="minorHAnsi"/>
          <w:lang w:eastAsia="pl-PL"/>
        </w:rPr>
        <w:t>Z terenów rodzinnych ogródków działkowych:</w:t>
      </w:r>
    </w:p>
    <w:p w14:paraId="4D828427" w14:textId="77777777" w:rsidR="0089479E" w:rsidRPr="0089479E" w:rsidRDefault="0089479E" w:rsidP="004F10EC">
      <w:pPr>
        <w:spacing w:after="0" w:line="276" w:lineRule="auto"/>
        <w:ind w:left="992" w:hanging="284"/>
        <w:jc w:val="both"/>
        <w:rPr>
          <w:rFonts w:eastAsia="Times New Roman" w:cstheme="minorHAnsi"/>
          <w:lang w:eastAsia="pl-PL"/>
        </w:rPr>
      </w:pPr>
      <w:r w:rsidRPr="0089479E">
        <w:rPr>
          <w:rFonts w:eastAsia="Times New Roman" w:cstheme="minorHAnsi"/>
          <w:lang w:eastAsia="pl-PL"/>
        </w:rPr>
        <w:t>- zmieszane odpady komunalne, – co 2 tygodnie,</w:t>
      </w:r>
    </w:p>
    <w:p w14:paraId="2314B2BF" w14:textId="77777777" w:rsidR="0089479E" w:rsidRPr="0089479E" w:rsidRDefault="0089479E" w:rsidP="004F10EC">
      <w:pPr>
        <w:spacing w:after="0" w:line="276" w:lineRule="auto"/>
        <w:ind w:left="992" w:hanging="284"/>
        <w:jc w:val="both"/>
        <w:rPr>
          <w:rFonts w:eastAsia="Times New Roman" w:cstheme="minorHAnsi"/>
          <w:lang w:eastAsia="pl-PL"/>
        </w:rPr>
      </w:pPr>
      <w:r w:rsidRPr="0089479E">
        <w:rPr>
          <w:rFonts w:eastAsia="Times New Roman" w:cstheme="minorHAnsi"/>
          <w:lang w:eastAsia="pl-PL"/>
        </w:rPr>
        <w:t>- papier – 1 raz w miesiącu,</w:t>
      </w:r>
    </w:p>
    <w:p w14:paraId="6C1A1669" w14:textId="77777777" w:rsidR="0089479E" w:rsidRPr="0089479E" w:rsidRDefault="0089479E" w:rsidP="004F10EC">
      <w:pPr>
        <w:spacing w:after="0" w:line="276" w:lineRule="auto"/>
        <w:ind w:left="851" w:hanging="142"/>
        <w:jc w:val="both"/>
        <w:rPr>
          <w:rFonts w:eastAsia="Times New Roman" w:cstheme="minorHAnsi"/>
          <w:lang w:eastAsia="pl-PL"/>
        </w:rPr>
      </w:pPr>
      <w:r w:rsidRPr="0089479E">
        <w:rPr>
          <w:rFonts w:eastAsia="Times New Roman" w:cstheme="minorHAnsi"/>
          <w:lang w:eastAsia="pl-PL"/>
        </w:rPr>
        <w:t>- metal, tworzywa sztuczne, opakowania wielomateriałowe, – co 2 tygodnie,</w:t>
      </w:r>
    </w:p>
    <w:p w14:paraId="3FDAAFDB" w14:textId="77777777" w:rsidR="0089479E" w:rsidRPr="0089479E" w:rsidRDefault="0089479E" w:rsidP="004F10EC">
      <w:pPr>
        <w:spacing w:after="0" w:line="276" w:lineRule="auto"/>
        <w:ind w:left="992" w:hanging="284"/>
        <w:jc w:val="both"/>
        <w:rPr>
          <w:rFonts w:eastAsia="Times New Roman" w:cstheme="minorHAnsi"/>
          <w:lang w:eastAsia="pl-PL"/>
        </w:rPr>
      </w:pPr>
      <w:r w:rsidRPr="0089479E">
        <w:rPr>
          <w:rFonts w:eastAsia="Times New Roman" w:cstheme="minorHAnsi"/>
          <w:lang w:eastAsia="pl-PL"/>
        </w:rPr>
        <w:t>- szkło – 1 raz w miesiącu,</w:t>
      </w:r>
    </w:p>
    <w:p w14:paraId="43994C2F" w14:textId="77777777" w:rsidR="0089479E" w:rsidRPr="0089479E" w:rsidRDefault="0089479E" w:rsidP="004F10EC">
      <w:pPr>
        <w:spacing w:after="0" w:line="276" w:lineRule="auto"/>
        <w:ind w:left="709"/>
        <w:jc w:val="both"/>
        <w:rPr>
          <w:rFonts w:eastAsia="Times New Roman" w:cstheme="minorHAnsi"/>
          <w:lang w:eastAsia="pl-PL"/>
        </w:rPr>
      </w:pPr>
      <w:r w:rsidRPr="0089479E">
        <w:rPr>
          <w:rFonts w:eastAsia="Times New Roman" w:cstheme="minorHAnsi"/>
          <w:lang w:eastAsia="pl-PL"/>
        </w:rPr>
        <w:t>przy czym zastrzega się możliwość zwiększenia częstotliwości odbioru wybranych frakcji odpadów komunalnych w okresie od maja do sierpnia w danym roku kalendarzowym, – co 1 tydzień.</w:t>
      </w:r>
    </w:p>
    <w:p w14:paraId="6B0C88EE" w14:textId="77777777" w:rsidR="0089479E" w:rsidRPr="0089479E" w:rsidRDefault="0089479E">
      <w:pPr>
        <w:numPr>
          <w:ilvl w:val="0"/>
          <w:numId w:val="164"/>
        </w:numPr>
        <w:autoSpaceDN w:val="0"/>
        <w:spacing w:after="0" w:line="276" w:lineRule="auto"/>
        <w:jc w:val="both"/>
        <w:rPr>
          <w:rFonts w:eastAsia="Times New Roman" w:cstheme="minorHAnsi"/>
          <w:lang w:eastAsia="pl-PL"/>
        </w:rPr>
      </w:pPr>
      <w:r w:rsidRPr="0089479E">
        <w:rPr>
          <w:rFonts w:eastAsia="Times New Roman" w:cstheme="minorHAnsi"/>
          <w:lang w:eastAsia="pl-PL"/>
        </w:rPr>
        <w:t>Z terenów nieruchomości, na których znajdują się domki letniskowe oraz w przypadku innych nieruchomości wykorzystywanych na cele rekreacyjno – wypoczynkowe, a także Rodzinnych Ogrodów Działkowych odbiór odpadów komunalnych następuje tylko w okresie sezonu, tj. od 1 kwietnia do 31 października danego roku.</w:t>
      </w:r>
    </w:p>
    <w:p w14:paraId="5AEDF4D7" w14:textId="77777777" w:rsidR="0089479E" w:rsidRPr="0089479E" w:rsidRDefault="0089479E">
      <w:pPr>
        <w:numPr>
          <w:ilvl w:val="0"/>
          <w:numId w:val="164"/>
        </w:numPr>
        <w:autoSpaceDN w:val="0"/>
        <w:spacing w:after="0" w:line="276" w:lineRule="auto"/>
        <w:jc w:val="both"/>
        <w:rPr>
          <w:rFonts w:eastAsia="Times New Roman" w:cstheme="minorHAnsi"/>
          <w:lang w:eastAsia="pl-PL"/>
        </w:rPr>
      </w:pPr>
      <w:r w:rsidRPr="0089479E">
        <w:rPr>
          <w:rFonts w:eastAsia="Times New Roman" w:cstheme="minorHAnsi"/>
          <w:lang w:eastAsia="pl-PL"/>
        </w:rPr>
        <w:t>W sytuacjach nadzwyczajnych (jak np. nieprzejezdność, zamknięcie drogi), gdy nie jest możliwa realizacja usługi zgodnie z harmonogramem, sposób i termin odbioru odpadów może odbyć się w innym terminie po uzyskaniu wcześniejszej akceptacji Zamawiającego. Wykonawca niezwłocznie poinformuje Zamawiającego o braku możliwości realizacji usługi zgodnie z harmonogramem.</w:t>
      </w:r>
    </w:p>
    <w:p w14:paraId="623FE855" w14:textId="77777777" w:rsidR="003750F6" w:rsidRDefault="00C07082">
      <w:pPr>
        <w:numPr>
          <w:ilvl w:val="0"/>
          <w:numId w:val="164"/>
        </w:numPr>
        <w:autoSpaceDN w:val="0"/>
        <w:spacing w:after="0" w:line="276" w:lineRule="auto"/>
        <w:jc w:val="both"/>
        <w:rPr>
          <w:rFonts w:eastAsia="Times New Roman" w:cstheme="minorHAnsi"/>
          <w:lang w:eastAsia="pl-PL"/>
        </w:rPr>
      </w:pPr>
      <w:r w:rsidRPr="00C92616">
        <w:rPr>
          <w:rFonts w:cstheme="minorHAnsi"/>
        </w:rPr>
        <w:t>W okresie trwania umowy Zamawiający zastrzega sobie prawo do zgłoszenia jednorazowego odbioru odpadów określonych w Punkcie II ust.</w:t>
      </w:r>
      <w:r w:rsidR="003750F6">
        <w:rPr>
          <w:rFonts w:cstheme="minorHAnsi"/>
        </w:rPr>
        <w:t xml:space="preserve"> </w:t>
      </w:r>
      <w:r w:rsidRPr="00C92616">
        <w:rPr>
          <w:rFonts w:cstheme="minorHAnsi"/>
        </w:rPr>
        <w:t>2 z miejsc wskazanych przez Zamawiającego</w:t>
      </w:r>
      <w:r w:rsidR="0089479E" w:rsidRPr="0089479E">
        <w:rPr>
          <w:rFonts w:eastAsia="Times New Roman" w:cstheme="minorHAnsi"/>
          <w:lang w:eastAsia="pl-PL"/>
        </w:rPr>
        <w:t>.</w:t>
      </w:r>
    </w:p>
    <w:p w14:paraId="75D6C8F9" w14:textId="7C36ED70" w:rsidR="0089479E" w:rsidRPr="0089479E" w:rsidRDefault="0089479E" w:rsidP="003750F6">
      <w:pPr>
        <w:autoSpaceDN w:val="0"/>
        <w:spacing w:after="0" w:line="276" w:lineRule="auto"/>
        <w:ind w:left="720"/>
        <w:jc w:val="both"/>
        <w:rPr>
          <w:rFonts w:eastAsia="Times New Roman" w:cstheme="minorHAnsi"/>
          <w:lang w:eastAsia="pl-PL"/>
        </w:rPr>
      </w:pPr>
      <w:r w:rsidRPr="0089479E">
        <w:rPr>
          <w:rFonts w:eastAsia="Times New Roman" w:cstheme="minorHAnsi"/>
          <w:lang w:eastAsia="pl-PL"/>
        </w:rPr>
        <w:t xml:space="preserve"> </w:t>
      </w:r>
    </w:p>
    <w:p w14:paraId="4BE8F5BD" w14:textId="77777777" w:rsidR="0089479E" w:rsidRPr="0089479E" w:rsidRDefault="0089479E">
      <w:pPr>
        <w:numPr>
          <w:ilvl w:val="0"/>
          <w:numId w:val="165"/>
        </w:numPr>
        <w:autoSpaceDN w:val="0"/>
        <w:spacing w:after="0" w:line="276" w:lineRule="auto"/>
        <w:jc w:val="both"/>
        <w:rPr>
          <w:rFonts w:cstheme="minorHAnsi"/>
        </w:rPr>
      </w:pPr>
      <w:r w:rsidRPr="0089479E">
        <w:rPr>
          <w:rFonts w:eastAsia="Times New Roman" w:cstheme="minorHAnsi"/>
          <w:b/>
          <w:bCs/>
          <w:color w:val="000000"/>
          <w:u w:val="single"/>
          <w:lang w:eastAsia="pl-PL"/>
        </w:rPr>
        <w:t>Sposób prowadzenia przez Wykonawcę odbioru i kontroli odpadów komunalnych:</w:t>
      </w:r>
    </w:p>
    <w:p w14:paraId="4328221C" w14:textId="77777777" w:rsidR="0089479E" w:rsidRPr="0089479E" w:rsidRDefault="0089479E">
      <w:pPr>
        <w:pStyle w:val="Akapitzlist"/>
        <w:numPr>
          <w:ilvl w:val="0"/>
          <w:numId w:val="166"/>
        </w:numPr>
        <w:autoSpaceDN w:val="0"/>
        <w:spacing w:line="276" w:lineRule="auto"/>
        <w:contextualSpacing w:val="0"/>
        <w:jc w:val="both"/>
        <w:rPr>
          <w:rFonts w:asciiTheme="minorHAnsi" w:hAnsiTheme="minorHAnsi" w:cstheme="minorHAnsi"/>
          <w:sz w:val="22"/>
          <w:szCs w:val="22"/>
        </w:rPr>
      </w:pPr>
      <w:r w:rsidRPr="0089479E">
        <w:rPr>
          <w:rFonts w:asciiTheme="minorHAnsi" w:hAnsiTheme="minorHAnsi" w:cstheme="minorHAnsi"/>
          <w:color w:val="000000"/>
          <w:sz w:val="22"/>
          <w:szCs w:val="22"/>
        </w:rPr>
        <w:t>Wykonawca zobowiązany jest świadczyć usługę odbioru odpadów komunalnych zgodnie z Regulaminem utrzymania czystości i porządku na terenie Gminy Nowosolna.</w:t>
      </w:r>
    </w:p>
    <w:p w14:paraId="75B16CD4" w14:textId="77777777" w:rsidR="0089479E" w:rsidRPr="0089479E" w:rsidRDefault="0089479E">
      <w:pPr>
        <w:numPr>
          <w:ilvl w:val="0"/>
          <w:numId w:val="166"/>
        </w:numPr>
        <w:autoSpaceDN w:val="0"/>
        <w:spacing w:after="0" w:line="276" w:lineRule="auto"/>
        <w:jc w:val="both"/>
        <w:rPr>
          <w:rFonts w:cstheme="minorHAnsi"/>
        </w:rPr>
      </w:pPr>
      <w:r w:rsidRPr="0089479E">
        <w:rPr>
          <w:rFonts w:eastAsia="Times New Roman" w:cstheme="minorHAnsi"/>
          <w:color w:val="000000"/>
          <w:lang w:eastAsia="pl-PL"/>
        </w:rPr>
        <w:t>Wykonawca zobowiązany jest prowadzić odbiór poszczególnych rodzajów odpadów komunalnych wyłącznie w dni powszednie, w godzinach 6.00 – 20.00, w sposób zapewniający utrzymanie właściwego stanu sanitarnego nieruchomości, a w szczególności zapobiegać wysypywaniu się odpadów z pojemników podczas odbierania, odebrać wszystkie odpady umieszczone w pojemnikach lub workach, uporządkować teren, z którego odbiera odpady komunalne oraz pozostawić na posesji worki do segregacji w ilości odpowiadającej ilości worków odebranych z danej frakcji.</w:t>
      </w:r>
    </w:p>
    <w:p w14:paraId="32A8E6FF" w14:textId="77777777" w:rsidR="0089479E" w:rsidRPr="0089479E" w:rsidRDefault="0089479E">
      <w:pPr>
        <w:numPr>
          <w:ilvl w:val="0"/>
          <w:numId w:val="166"/>
        </w:numPr>
        <w:autoSpaceDN w:val="0"/>
        <w:spacing w:after="0" w:line="276" w:lineRule="auto"/>
        <w:jc w:val="both"/>
        <w:rPr>
          <w:rFonts w:eastAsia="Times New Roman" w:cstheme="minorHAnsi"/>
          <w:lang w:eastAsia="pl-PL"/>
        </w:rPr>
      </w:pPr>
      <w:r w:rsidRPr="0089479E">
        <w:rPr>
          <w:rFonts w:eastAsia="Times New Roman" w:cstheme="minorHAnsi"/>
          <w:lang w:eastAsia="pl-PL"/>
        </w:rPr>
        <w:t>Nie dopuszcza się zbierania (dopełnianie pojazdu odpadami) z terenu innej gminy.</w:t>
      </w:r>
    </w:p>
    <w:p w14:paraId="14B2805C" w14:textId="77777777" w:rsidR="0089479E" w:rsidRPr="0089479E" w:rsidRDefault="0089479E">
      <w:pPr>
        <w:numPr>
          <w:ilvl w:val="0"/>
          <w:numId w:val="166"/>
        </w:numPr>
        <w:autoSpaceDN w:val="0"/>
        <w:spacing w:after="0" w:line="276" w:lineRule="auto"/>
        <w:jc w:val="both"/>
        <w:rPr>
          <w:rFonts w:cstheme="minorHAnsi"/>
        </w:rPr>
      </w:pPr>
      <w:r w:rsidRPr="0089479E">
        <w:rPr>
          <w:rFonts w:eastAsia="Times New Roman" w:cstheme="minorHAnsi"/>
          <w:color w:val="000000"/>
          <w:lang w:eastAsia="pl-PL"/>
        </w:rPr>
        <w:t>Wykonawca zobowiązany jest do bieżącego monitoringu w zakresie selektywnej zbiórki odpadów prowadzonej przez właścicieli nieruchomości, w tym wywiązywania się z obowiązku segregacji odpadów oraz innych okoliczności umożliwiających prawidłowe wykonanie przedmiotu zamówienia, a nieprawidłowości stwierdzone w zakresie zbierania odpadów komunalnych przez właścicieli nieruchomości w sposób niezgodny z Regulaminem utrzymania czystości i porządku na terenie Gminy Nowosolna, zobowiązany jest udokumentować w formie zdjęcia w postaci cyfrowej i przesłać niezwłocznie drogą elektroniczną Zamawiającemu, podając adres właściciela nieruchomości.</w:t>
      </w:r>
    </w:p>
    <w:p w14:paraId="1EF2F3FC" w14:textId="77777777" w:rsidR="0089479E" w:rsidRPr="0089479E" w:rsidRDefault="0089479E" w:rsidP="004F10EC">
      <w:pPr>
        <w:spacing w:after="0" w:line="276" w:lineRule="auto"/>
        <w:ind w:left="720"/>
        <w:jc w:val="both"/>
        <w:rPr>
          <w:rFonts w:eastAsia="Times New Roman" w:cstheme="minorHAnsi"/>
          <w:lang w:eastAsia="pl-PL"/>
        </w:rPr>
      </w:pPr>
      <w:r w:rsidRPr="0089479E">
        <w:rPr>
          <w:rFonts w:eastAsia="Times New Roman" w:cstheme="minorHAnsi"/>
          <w:lang w:eastAsia="pl-PL"/>
        </w:rPr>
        <w:lastRenderedPageBreak/>
        <w:t>Dodatkowo w przypadku niesegregowanych (zmieszanych) odpadów komunalnych powiadomienie właściciela nieruchomości nastąpi poprzez przyklejenie na pojemniku naklejki w kolorze pomarańczowym (przygotowanej przez wykonawcę), która stanowi informację dla właściciela nieruchomości o niewłaściwej segregacji odpadów i możliwości podwyższenia opłaty za niedopełnienie obowiązku selektywnego zbierania odpadów komunalnych.</w:t>
      </w:r>
    </w:p>
    <w:p w14:paraId="6986C49D" w14:textId="77777777" w:rsidR="0089479E" w:rsidRPr="0089479E" w:rsidRDefault="0089479E" w:rsidP="004F10EC">
      <w:pPr>
        <w:spacing w:after="0" w:line="276" w:lineRule="auto"/>
        <w:ind w:left="720"/>
        <w:jc w:val="both"/>
        <w:rPr>
          <w:rFonts w:eastAsia="Times New Roman" w:cstheme="minorHAnsi"/>
          <w:lang w:eastAsia="pl-PL"/>
        </w:rPr>
      </w:pPr>
      <w:r w:rsidRPr="0089479E">
        <w:rPr>
          <w:rFonts w:eastAsia="Times New Roman" w:cstheme="minorHAnsi"/>
          <w:lang w:eastAsia="pl-PL"/>
        </w:rPr>
        <w:t>Naklejka powinna być w kolorze pomarańczowym z następującą treścią:</w:t>
      </w:r>
    </w:p>
    <w:p w14:paraId="7231B278" w14:textId="77777777" w:rsidR="0089479E" w:rsidRPr="0089479E" w:rsidRDefault="0089479E" w:rsidP="004F10EC">
      <w:pPr>
        <w:spacing w:after="0" w:line="276" w:lineRule="auto"/>
        <w:jc w:val="both"/>
        <w:rPr>
          <w:rFonts w:eastAsia="Times New Roman" w:cstheme="minorHAnsi"/>
          <w:lang w:eastAsia="pl-PL"/>
        </w:rPr>
      </w:pPr>
    </w:p>
    <w:p w14:paraId="779893F6" w14:textId="77777777" w:rsidR="0089479E" w:rsidRPr="0089479E" w:rsidRDefault="0089479E" w:rsidP="004F10EC">
      <w:pPr>
        <w:spacing w:after="0" w:line="276" w:lineRule="auto"/>
        <w:ind w:left="1440"/>
        <w:jc w:val="both"/>
        <w:rPr>
          <w:rFonts w:cstheme="minorHAnsi"/>
        </w:rPr>
      </w:pPr>
      <w:r w:rsidRPr="0089479E">
        <w:rPr>
          <w:rFonts w:eastAsia="Times New Roman" w:cstheme="minorHAnsi"/>
          <w:lang w:eastAsia="pl-PL"/>
        </w:rPr>
        <w:t>„</w:t>
      </w:r>
      <w:r w:rsidRPr="0089479E">
        <w:rPr>
          <w:rFonts w:eastAsia="Times New Roman" w:cstheme="minorHAnsi"/>
          <w:i/>
          <w:iCs/>
          <w:lang w:eastAsia="pl-PL"/>
        </w:rPr>
        <w:t>Informuje się właściciela nieruchomości nr……… przy</w:t>
      </w:r>
    </w:p>
    <w:p w14:paraId="337133A3" w14:textId="77777777" w:rsidR="0089479E" w:rsidRPr="0089479E" w:rsidRDefault="0089479E" w:rsidP="004F10EC">
      <w:pPr>
        <w:spacing w:after="0" w:line="276" w:lineRule="auto"/>
        <w:ind w:left="1440"/>
        <w:jc w:val="both"/>
        <w:rPr>
          <w:rFonts w:cstheme="minorHAnsi"/>
        </w:rPr>
      </w:pPr>
      <w:r w:rsidRPr="0089479E">
        <w:rPr>
          <w:rFonts w:eastAsia="Times New Roman" w:cstheme="minorHAnsi"/>
          <w:i/>
          <w:iCs/>
          <w:lang w:eastAsia="pl-PL"/>
        </w:rPr>
        <w:t>ulicy……………………………………, że odpady są zbierane niezgodnie z Regulaminem utrzymania czystości i porządku na terenie Gminy Nowosolna.</w:t>
      </w:r>
    </w:p>
    <w:p w14:paraId="18D6C404" w14:textId="77777777" w:rsidR="0089479E" w:rsidRPr="0089479E" w:rsidRDefault="0089479E" w:rsidP="004F10EC">
      <w:pPr>
        <w:spacing w:after="0" w:line="276" w:lineRule="auto"/>
        <w:ind w:left="1440"/>
        <w:jc w:val="both"/>
        <w:rPr>
          <w:rFonts w:cstheme="minorHAnsi"/>
        </w:rPr>
      </w:pPr>
      <w:r w:rsidRPr="0089479E">
        <w:rPr>
          <w:rFonts w:eastAsia="Times New Roman" w:cstheme="minorHAnsi"/>
          <w:i/>
          <w:iCs/>
          <w:lang w:eastAsia="pl-PL"/>
        </w:rPr>
        <w:t>Niestosowanie się do ww. Regulaminu będzie skutkowało podwyższeniem opłaty za gospodarowanie odpadami komunalnymi.”</w:t>
      </w:r>
    </w:p>
    <w:p w14:paraId="022A9217" w14:textId="77777777" w:rsidR="0089479E" w:rsidRPr="0089479E" w:rsidRDefault="0089479E" w:rsidP="004F10EC">
      <w:pPr>
        <w:spacing w:after="0" w:line="276" w:lineRule="auto"/>
        <w:jc w:val="both"/>
        <w:rPr>
          <w:rFonts w:eastAsia="Times New Roman" w:cstheme="minorHAnsi"/>
          <w:lang w:eastAsia="pl-PL"/>
        </w:rPr>
      </w:pPr>
    </w:p>
    <w:p w14:paraId="36333E85" w14:textId="77777777" w:rsidR="0089479E" w:rsidRPr="0089479E" w:rsidRDefault="0089479E">
      <w:pPr>
        <w:numPr>
          <w:ilvl w:val="0"/>
          <w:numId w:val="167"/>
        </w:numPr>
        <w:autoSpaceDN w:val="0"/>
        <w:spacing w:after="0" w:line="276" w:lineRule="auto"/>
        <w:jc w:val="both"/>
        <w:rPr>
          <w:rFonts w:eastAsia="Times New Roman" w:cstheme="minorHAnsi"/>
          <w:lang w:eastAsia="pl-PL"/>
        </w:rPr>
      </w:pPr>
      <w:r w:rsidRPr="0089479E">
        <w:rPr>
          <w:rFonts w:eastAsia="Times New Roman" w:cstheme="minorHAnsi"/>
          <w:lang w:eastAsia="pl-PL"/>
        </w:rPr>
        <w:t>Obowiązkiem wykonawcy jest monitorowanie właścicieli nieruchomości zamieszkałych, którzy zadeklarowali kompostowanie bioodpadów w przydomowych kompostownikach, w zakresie kompostowania odpadów. W przypadku stwierdzenia, iż właściciel deklarujący kompostowanie odpadów w przydomowym kompostowniku wystawia bioodpady do odbioru, Wykonawca powiadamia o tym Zamawiającego w sposób określony w pkt.4.</w:t>
      </w:r>
    </w:p>
    <w:p w14:paraId="66F236B4" w14:textId="77777777" w:rsidR="0089479E" w:rsidRPr="0089479E" w:rsidRDefault="0089479E">
      <w:pPr>
        <w:numPr>
          <w:ilvl w:val="0"/>
          <w:numId w:val="167"/>
        </w:numPr>
        <w:autoSpaceDN w:val="0"/>
        <w:spacing w:after="0" w:line="276" w:lineRule="auto"/>
        <w:jc w:val="both"/>
        <w:rPr>
          <w:rFonts w:cstheme="minorHAnsi"/>
        </w:rPr>
      </w:pPr>
      <w:r w:rsidRPr="0089479E">
        <w:rPr>
          <w:rFonts w:eastAsia="Times New Roman" w:cstheme="minorHAnsi"/>
          <w:color w:val="000000"/>
          <w:lang w:eastAsia="pl-PL"/>
        </w:rPr>
        <w:t>Wykonawca wyposaży pojazdy odbierające odpady komunalne w urządzenia GPS, pozwalające na lokalizację tras przejazdu, załadunku oraz rozładunku odpadów</w:t>
      </w:r>
      <w:r w:rsidRPr="0089479E">
        <w:rPr>
          <w:rFonts w:eastAsia="Times New Roman" w:cstheme="minorHAnsi"/>
          <w:lang w:eastAsia="pl-PL"/>
        </w:rPr>
        <w:t>.</w:t>
      </w:r>
    </w:p>
    <w:p w14:paraId="752985AF" w14:textId="77777777" w:rsidR="0089479E" w:rsidRPr="0089479E" w:rsidRDefault="0089479E">
      <w:pPr>
        <w:numPr>
          <w:ilvl w:val="0"/>
          <w:numId w:val="167"/>
        </w:numPr>
        <w:autoSpaceDN w:val="0"/>
        <w:spacing w:after="0" w:line="276" w:lineRule="auto"/>
        <w:jc w:val="both"/>
        <w:rPr>
          <w:rFonts w:eastAsia="Times New Roman" w:cstheme="minorHAnsi"/>
          <w:lang w:eastAsia="pl-PL"/>
        </w:rPr>
      </w:pPr>
      <w:r w:rsidRPr="0089479E">
        <w:rPr>
          <w:rFonts w:eastAsia="Times New Roman" w:cstheme="minorHAnsi"/>
          <w:lang w:eastAsia="pl-PL"/>
        </w:rPr>
        <w:t>Wykonawca na każde żądanie Zamawiającego ma obowiązek zważenia pojazdu wykonującego usługę odbioru odpadów komunalnych z terenu Gminy Nowosolna przed rozpoczęciem odbioru i po zakończeniu odbioru (przed jego opróżnieniem), w punkcie wagowym wskazanym przez Zamawiającego, znajdującym się na terenie Gminy Nowosolna.</w:t>
      </w:r>
    </w:p>
    <w:p w14:paraId="54FA72CC" w14:textId="77777777" w:rsidR="0089479E" w:rsidRPr="0089479E" w:rsidRDefault="0089479E">
      <w:pPr>
        <w:numPr>
          <w:ilvl w:val="0"/>
          <w:numId w:val="167"/>
        </w:numPr>
        <w:autoSpaceDN w:val="0"/>
        <w:spacing w:after="0" w:line="276" w:lineRule="auto"/>
        <w:jc w:val="both"/>
        <w:rPr>
          <w:rFonts w:eastAsia="Times New Roman" w:cstheme="minorHAnsi"/>
          <w:lang w:eastAsia="pl-PL"/>
        </w:rPr>
      </w:pPr>
      <w:r w:rsidRPr="0089479E">
        <w:rPr>
          <w:rFonts w:eastAsia="Times New Roman" w:cstheme="minorHAnsi"/>
          <w:lang w:eastAsia="pl-PL"/>
        </w:rPr>
        <w:t>W zakresie odbioru odpadów z nieruchomości o utrudnionym dojeździe (brak utwardzonej drogi, wąskie pasy drogowe) Wykonawca może ustalić odrębne terminy wywozu niż dla pozostałych nieruchomości w danej miejscowości za zgodą Zamawiającego.</w:t>
      </w:r>
    </w:p>
    <w:p w14:paraId="2712EF6D" w14:textId="77777777" w:rsidR="0089479E" w:rsidRPr="0089479E" w:rsidRDefault="0089479E">
      <w:pPr>
        <w:numPr>
          <w:ilvl w:val="0"/>
          <w:numId w:val="167"/>
        </w:numPr>
        <w:autoSpaceDN w:val="0"/>
        <w:spacing w:after="0" w:line="276" w:lineRule="auto"/>
        <w:jc w:val="both"/>
        <w:rPr>
          <w:rFonts w:eastAsia="Times New Roman" w:cstheme="minorHAnsi"/>
          <w:lang w:eastAsia="pl-PL"/>
        </w:rPr>
      </w:pPr>
      <w:r w:rsidRPr="0089479E">
        <w:rPr>
          <w:rFonts w:eastAsia="Times New Roman" w:cstheme="minorHAnsi"/>
          <w:lang w:eastAsia="pl-PL"/>
        </w:rPr>
        <w:t>Odbiór odpadów wielkogabarytowych w tym mebli, elementów wyposażenia mieszkań, zużytego sprzętu elektrycznego i elektronicznego, ram okiennych i drzwiowych (bez szyb), zużytych opon od pojazdów osobowych oraz innych opon niepochodzących z działalności gospodarczej, zużytych akumulatorów przemysłowych i samochodowych, odpadów chemicznych z gospodarstw domowych w tym środków ochrony roślin, do czasu utworzenia Stacjonarnego Punktu Selektywnego Zbierania Odpadów Komunalnych albo podpisania stosownego porozumienia z inną gminą w tym zakresie odbywać się będzie poprzez wystawienie ww. odpadów przez właścicieli nieruchomości przed swoimi nieruchomościami.</w:t>
      </w:r>
    </w:p>
    <w:p w14:paraId="1C77F0FB" w14:textId="77777777" w:rsidR="0089479E" w:rsidRPr="0089479E" w:rsidRDefault="0089479E" w:rsidP="004F10EC">
      <w:pPr>
        <w:spacing w:after="0" w:line="276" w:lineRule="auto"/>
        <w:ind w:left="720"/>
        <w:jc w:val="both"/>
        <w:rPr>
          <w:rFonts w:eastAsia="Times New Roman" w:cstheme="minorHAnsi"/>
          <w:lang w:eastAsia="pl-PL"/>
        </w:rPr>
      </w:pPr>
      <w:r w:rsidRPr="0089479E">
        <w:rPr>
          <w:rFonts w:eastAsia="Times New Roman" w:cstheme="minorHAnsi"/>
          <w:lang w:eastAsia="pl-PL"/>
        </w:rPr>
        <w:t>Odbiór i zagospodarowanie ww. odpadów przez Wykonawcę nastąpi dwukrotnie: wiosną 2023 r. oraz jesienią 2023 r. (rekomendowany miesiąc kwiecień, wrzesień). Szczegółowy termin zostanie ustalony przez Zamawiającego z Wykonawcą.</w:t>
      </w:r>
    </w:p>
    <w:p w14:paraId="4064927E" w14:textId="77777777" w:rsidR="0089479E" w:rsidRPr="0089479E" w:rsidRDefault="0089479E">
      <w:pPr>
        <w:numPr>
          <w:ilvl w:val="0"/>
          <w:numId w:val="168"/>
        </w:numPr>
        <w:autoSpaceDN w:val="0"/>
        <w:spacing w:after="0" w:line="276" w:lineRule="auto"/>
        <w:jc w:val="both"/>
        <w:rPr>
          <w:rFonts w:cstheme="minorHAnsi"/>
        </w:rPr>
      </w:pPr>
      <w:r w:rsidRPr="0089479E">
        <w:rPr>
          <w:rFonts w:eastAsia="Times New Roman" w:cstheme="minorHAnsi"/>
          <w:b/>
          <w:bCs/>
          <w:color w:val="000000"/>
          <w:u w:val="single"/>
          <w:lang w:eastAsia="pl-PL"/>
        </w:rPr>
        <w:t>Obowiązki Wykonawcy przed rozpoczęciem oraz w trakcie realizacji zamówienia:</w:t>
      </w:r>
    </w:p>
    <w:p w14:paraId="6D54C649" w14:textId="77777777" w:rsidR="0089479E" w:rsidRPr="0089479E" w:rsidRDefault="0089479E">
      <w:pPr>
        <w:numPr>
          <w:ilvl w:val="0"/>
          <w:numId w:val="169"/>
        </w:numPr>
        <w:autoSpaceDN w:val="0"/>
        <w:spacing w:after="0" w:line="276" w:lineRule="auto"/>
        <w:jc w:val="both"/>
        <w:rPr>
          <w:rFonts w:cstheme="minorHAnsi"/>
        </w:rPr>
      </w:pPr>
      <w:r w:rsidRPr="0089479E">
        <w:rPr>
          <w:rFonts w:eastAsia="Times New Roman" w:cstheme="minorHAnsi"/>
          <w:lang w:eastAsia="pl-PL"/>
        </w:rPr>
        <w:t>Wykonawca jest zobowiązany do odbioru wszystkich odpadów komunalnych od właścicieli nieruchomości zamieszkałych,</w:t>
      </w:r>
      <w:r w:rsidRPr="0089479E">
        <w:rPr>
          <w:rFonts w:eastAsia="Times New Roman" w:cstheme="minorHAnsi"/>
          <w:color w:val="000000"/>
          <w:lang w:eastAsia="pl-PL"/>
        </w:rPr>
        <w:t xml:space="preserve"> nieruchomości, na których nie zamieszkują mieszkańcy, a powstają odpady komunalne, </w:t>
      </w:r>
      <w:r w:rsidRPr="0089479E">
        <w:rPr>
          <w:rFonts w:eastAsia="Times New Roman" w:cstheme="minorHAnsi"/>
          <w:lang w:eastAsia="pl-PL"/>
        </w:rPr>
        <w:t xml:space="preserve">właścicieli nieruchomości, na których znajdują się domki letniskowe lub inne nieruchomości wykorzystywane na cele rekreacyjno – wypoczynkowe, wykorzystywane jedynie przez część roku z udostępnionych pojemników oraz worków, w terminach wynikających z przyjętego harmonogramu </w:t>
      </w:r>
      <w:r w:rsidRPr="0089479E">
        <w:rPr>
          <w:rFonts w:eastAsia="Times New Roman" w:cstheme="minorHAnsi"/>
          <w:color w:val="000000"/>
          <w:lang w:eastAsia="pl-PL"/>
        </w:rPr>
        <w:t>określającego częstotliwość oraz terminy odbioru poszczególnych rodzajów odpadów komunalnych</w:t>
      </w:r>
      <w:r w:rsidRPr="0089479E">
        <w:rPr>
          <w:rFonts w:eastAsia="Times New Roman" w:cstheme="minorHAnsi"/>
          <w:lang w:eastAsia="pl-PL"/>
        </w:rPr>
        <w:t>.</w:t>
      </w:r>
    </w:p>
    <w:p w14:paraId="6847C88A" w14:textId="77777777" w:rsidR="0089479E" w:rsidRPr="0089479E" w:rsidRDefault="0089479E">
      <w:pPr>
        <w:numPr>
          <w:ilvl w:val="0"/>
          <w:numId w:val="170"/>
        </w:numPr>
        <w:autoSpaceDN w:val="0"/>
        <w:spacing w:after="0" w:line="276" w:lineRule="auto"/>
        <w:jc w:val="both"/>
        <w:rPr>
          <w:rFonts w:eastAsia="Times New Roman" w:cstheme="minorHAnsi"/>
          <w:lang w:eastAsia="pl-PL"/>
        </w:rPr>
      </w:pPr>
      <w:r w:rsidRPr="0089479E">
        <w:rPr>
          <w:rFonts w:eastAsia="Times New Roman" w:cstheme="minorHAnsi"/>
          <w:lang w:eastAsia="pl-PL"/>
        </w:rPr>
        <w:lastRenderedPageBreak/>
        <w:t>Harmonogram odbierania odpadów komunalnych z uwzględnieniem poszczególnych rodzajów odpadów, obejmujący okres od 01.01.2023 do 31.12.2023 dla nieruchomości, na których zamieszkują mieszkańcy, dla nieruchomości, na których nie zamieszkują mieszkańcy a powstają odpady komunalne oraz dla nieruchomości, na których znajdują się domki letniskowe lub inne nieruchomości wykorzystywane na cele rekreacyjno – wypoczynkowe wykorzystywane jedynie przez część roku, winien być opracowany przez Wykonawcę i zaakceptowany przez Zamawiającego maksymalnie w ciągu 14 dni od daty zawarcia umowy i otrzymania od Zamawiającego wykazu właścicieli nieruchomości wraz z adresami i lokalizacją miejsc ustawienia pojemników ustalonych na podstawie złożonych przez właścicieli nieruchomości deklaracji o wysokości opłaty za gospodarowanie odpadami komunalnymi.</w:t>
      </w:r>
    </w:p>
    <w:p w14:paraId="24E5573C" w14:textId="77777777" w:rsidR="0089479E" w:rsidRPr="0089479E" w:rsidRDefault="0089479E">
      <w:pPr>
        <w:numPr>
          <w:ilvl w:val="0"/>
          <w:numId w:val="170"/>
        </w:numPr>
        <w:autoSpaceDN w:val="0"/>
        <w:spacing w:after="0" w:line="276" w:lineRule="auto"/>
        <w:jc w:val="both"/>
        <w:rPr>
          <w:rFonts w:cstheme="minorHAnsi"/>
        </w:rPr>
      </w:pPr>
      <w:r w:rsidRPr="0089479E">
        <w:rPr>
          <w:rFonts w:eastAsia="Times New Roman" w:cstheme="minorHAnsi"/>
          <w:color w:val="000000"/>
          <w:lang w:eastAsia="pl-PL"/>
        </w:rPr>
        <w:t>Opracowany przez Wykonawcę harmonogram odbierania odpadów komunalnych z uwzględnieniem poszczególnych rodzajów odpadów, Wykonawca zobowiązany jest przekazać Zamawiającemu w formie elektronicznej do akceptacji, a po zaakceptowaniu przez Zamawiającego, dostarczyć bezpośrednio właścicielom nieruchomości w formie papierowej.</w:t>
      </w:r>
    </w:p>
    <w:p w14:paraId="0D50715E" w14:textId="77777777" w:rsidR="0089479E" w:rsidRPr="0089479E" w:rsidRDefault="0089479E">
      <w:pPr>
        <w:numPr>
          <w:ilvl w:val="0"/>
          <w:numId w:val="170"/>
        </w:numPr>
        <w:autoSpaceDN w:val="0"/>
        <w:spacing w:after="0" w:line="276" w:lineRule="auto"/>
        <w:jc w:val="both"/>
        <w:rPr>
          <w:rFonts w:cstheme="minorHAnsi"/>
        </w:rPr>
      </w:pPr>
      <w:r w:rsidRPr="0089479E">
        <w:rPr>
          <w:rFonts w:eastAsia="Times New Roman" w:cstheme="minorHAnsi"/>
          <w:color w:val="000000"/>
          <w:lang w:eastAsia="pl-PL"/>
        </w:rPr>
        <w:t>Zamawiający zastrzega sobie prawo do wprowadzania zmian w harmonogramie w zakresie tras, wykazu właścicieli nieruchomości wraz z adresami nieruchomości.</w:t>
      </w:r>
    </w:p>
    <w:p w14:paraId="6219CB15" w14:textId="77777777" w:rsidR="0089479E" w:rsidRPr="0089479E" w:rsidRDefault="0089479E">
      <w:pPr>
        <w:numPr>
          <w:ilvl w:val="0"/>
          <w:numId w:val="170"/>
        </w:numPr>
        <w:autoSpaceDN w:val="0"/>
        <w:spacing w:after="0" w:line="276" w:lineRule="auto"/>
        <w:jc w:val="both"/>
        <w:rPr>
          <w:rFonts w:cstheme="minorHAnsi"/>
        </w:rPr>
      </w:pPr>
      <w:r w:rsidRPr="0089479E">
        <w:rPr>
          <w:rFonts w:eastAsia="Times New Roman" w:cstheme="minorHAnsi"/>
          <w:color w:val="000000"/>
          <w:lang w:eastAsia="pl-PL"/>
        </w:rPr>
        <w:t>Wykonawca zobowiązany jest wprowadzić zmiany w harmonogramie w terminie do 5 dni roboczych licząc od dnia zgłoszenia zapotrzebowania przez Zamawiającego, przekazać Zamawiającemu zmieniony harmonogram w wersji elektronicznej do akceptacji oraz po zaakceptowaniu przez Zamawiającego w terminie 10 dni roboczych, dostarczyć niezwłocznie harmonogram właścicielom nieruchomości w formie papierowej.</w:t>
      </w:r>
    </w:p>
    <w:p w14:paraId="1290DDB7" w14:textId="77777777" w:rsidR="0089479E" w:rsidRPr="0089479E" w:rsidRDefault="0089479E">
      <w:pPr>
        <w:numPr>
          <w:ilvl w:val="0"/>
          <w:numId w:val="170"/>
        </w:numPr>
        <w:autoSpaceDN w:val="0"/>
        <w:spacing w:after="0" w:line="276" w:lineRule="auto"/>
        <w:jc w:val="both"/>
        <w:rPr>
          <w:rFonts w:cstheme="minorHAnsi"/>
        </w:rPr>
      </w:pPr>
      <w:r w:rsidRPr="0089479E">
        <w:rPr>
          <w:rFonts w:eastAsia="Times New Roman" w:cstheme="minorHAnsi"/>
          <w:color w:val="000000"/>
          <w:lang w:eastAsia="pl-PL"/>
        </w:rPr>
        <w:t>Harmonogram odbierania odpadów komunalnych powinien być sporządzony według poniższych zasad:</w:t>
      </w:r>
    </w:p>
    <w:p w14:paraId="5A967D56" w14:textId="77777777" w:rsidR="0089479E" w:rsidRPr="0089479E" w:rsidRDefault="0089479E" w:rsidP="004F10EC">
      <w:pPr>
        <w:spacing w:after="0" w:line="276" w:lineRule="auto"/>
        <w:ind w:left="709"/>
        <w:jc w:val="both"/>
        <w:rPr>
          <w:rFonts w:cstheme="minorHAnsi"/>
        </w:rPr>
      </w:pPr>
      <w:r w:rsidRPr="0089479E">
        <w:rPr>
          <w:rFonts w:eastAsia="Times New Roman" w:cstheme="minorHAnsi"/>
          <w:color w:val="000000"/>
          <w:lang w:eastAsia="pl-PL"/>
        </w:rPr>
        <w:t xml:space="preserve">- w przypadku, gdy ustalony dla odbioru odpadów dzień tygodnia lub miesiąca </w:t>
      </w:r>
    </w:p>
    <w:p w14:paraId="5A532D7F" w14:textId="77777777" w:rsidR="0089479E" w:rsidRPr="0089479E" w:rsidRDefault="0089479E" w:rsidP="004F10EC">
      <w:pPr>
        <w:spacing w:after="0" w:line="276" w:lineRule="auto"/>
        <w:ind w:left="709"/>
        <w:jc w:val="both"/>
        <w:rPr>
          <w:rFonts w:cstheme="minorHAnsi"/>
        </w:rPr>
      </w:pPr>
      <w:r w:rsidRPr="0089479E">
        <w:rPr>
          <w:rFonts w:eastAsia="Times New Roman" w:cstheme="minorHAnsi"/>
          <w:color w:val="000000"/>
          <w:lang w:eastAsia="pl-PL"/>
        </w:rPr>
        <w:t xml:space="preserve">przypada na dzień uznany za dzień ustawowo wolny od pracy, Wykonawca zapewni </w:t>
      </w:r>
    </w:p>
    <w:p w14:paraId="4405587F" w14:textId="77777777" w:rsidR="0089479E" w:rsidRPr="0089479E" w:rsidRDefault="0089479E" w:rsidP="004F10EC">
      <w:pPr>
        <w:spacing w:after="0" w:line="276" w:lineRule="auto"/>
        <w:ind w:left="709"/>
        <w:jc w:val="both"/>
        <w:rPr>
          <w:rFonts w:cstheme="minorHAnsi"/>
        </w:rPr>
      </w:pPr>
      <w:r w:rsidRPr="0089479E">
        <w:rPr>
          <w:rFonts w:eastAsia="Times New Roman" w:cstheme="minorHAnsi"/>
          <w:color w:val="000000"/>
          <w:lang w:eastAsia="pl-PL"/>
        </w:rPr>
        <w:t>odbiór odpadów w jednym z kolejnych dni następujących po tym dniu,</w:t>
      </w:r>
    </w:p>
    <w:p w14:paraId="1C20E78A" w14:textId="77777777" w:rsidR="0089479E" w:rsidRPr="0089479E" w:rsidRDefault="0089479E" w:rsidP="004F10EC">
      <w:pPr>
        <w:spacing w:after="0" w:line="276" w:lineRule="auto"/>
        <w:ind w:left="709"/>
        <w:jc w:val="both"/>
        <w:rPr>
          <w:rFonts w:cstheme="minorHAnsi"/>
        </w:rPr>
      </w:pPr>
      <w:r w:rsidRPr="0089479E">
        <w:rPr>
          <w:rFonts w:eastAsia="Times New Roman" w:cstheme="minorHAnsi"/>
          <w:color w:val="000000"/>
          <w:lang w:eastAsia="pl-PL"/>
        </w:rPr>
        <w:t>- harmonogram powinien być opracowany w sposób przejrzysty, umożliwiający</w:t>
      </w:r>
    </w:p>
    <w:p w14:paraId="355F6616" w14:textId="77777777" w:rsidR="0089479E" w:rsidRPr="0089479E" w:rsidRDefault="0089479E" w:rsidP="004F10EC">
      <w:pPr>
        <w:spacing w:after="0" w:line="276" w:lineRule="auto"/>
        <w:ind w:left="709"/>
        <w:jc w:val="both"/>
        <w:rPr>
          <w:rFonts w:cstheme="minorHAnsi"/>
        </w:rPr>
      </w:pPr>
      <w:r w:rsidRPr="0089479E">
        <w:rPr>
          <w:rFonts w:eastAsia="Times New Roman" w:cstheme="minorHAnsi"/>
          <w:color w:val="000000"/>
          <w:lang w:eastAsia="pl-PL"/>
        </w:rPr>
        <w:t>właścicielom nieruchomości łatwe zorientowanie się, co do terminów odbioru</w:t>
      </w:r>
    </w:p>
    <w:p w14:paraId="27DC2260" w14:textId="77777777" w:rsidR="0089479E" w:rsidRPr="0089479E" w:rsidRDefault="0089479E" w:rsidP="004F10EC">
      <w:pPr>
        <w:spacing w:after="0" w:line="276" w:lineRule="auto"/>
        <w:ind w:left="567"/>
        <w:jc w:val="both"/>
        <w:rPr>
          <w:rFonts w:cstheme="minorHAnsi"/>
        </w:rPr>
      </w:pPr>
      <w:r w:rsidRPr="0089479E">
        <w:rPr>
          <w:rFonts w:eastAsia="Times New Roman" w:cstheme="minorHAnsi"/>
          <w:color w:val="000000"/>
          <w:lang w:eastAsia="pl-PL"/>
        </w:rPr>
        <w:t>poszczególnych rodzajów odpadów.</w:t>
      </w:r>
    </w:p>
    <w:p w14:paraId="431F822F" w14:textId="77777777" w:rsidR="0089479E" w:rsidRPr="0089479E" w:rsidRDefault="0089479E">
      <w:pPr>
        <w:numPr>
          <w:ilvl w:val="0"/>
          <w:numId w:val="171"/>
        </w:numPr>
        <w:autoSpaceDN w:val="0"/>
        <w:spacing w:after="0" w:line="276" w:lineRule="auto"/>
        <w:jc w:val="both"/>
        <w:rPr>
          <w:rFonts w:cstheme="minorHAnsi"/>
        </w:rPr>
      </w:pPr>
      <w:r w:rsidRPr="0089479E">
        <w:rPr>
          <w:rFonts w:eastAsia="Times New Roman" w:cstheme="minorHAnsi"/>
          <w:color w:val="000000"/>
          <w:lang w:eastAsia="pl-PL"/>
        </w:rPr>
        <w:t>Wykonawca zobowiązany jest w ramach umowy zawartej z Zamawiającym do dystrybucji również innych dokumentów związanych z systemem gospodarki odpadami w Gminie Nowosolna.</w:t>
      </w:r>
    </w:p>
    <w:p w14:paraId="2AD21F97" w14:textId="77777777" w:rsidR="0089479E" w:rsidRPr="0089479E" w:rsidRDefault="0089479E">
      <w:pPr>
        <w:numPr>
          <w:ilvl w:val="0"/>
          <w:numId w:val="171"/>
        </w:numPr>
        <w:autoSpaceDN w:val="0"/>
        <w:spacing w:after="0" w:line="276" w:lineRule="auto"/>
        <w:jc w:val="both"/>
        <w:rPr>
          <w:rFonts w:cstheme="minorHAnsi"/>
        </w:rPr>
      </w:pPr>
      <w:r w:rsidRPr="0089479E">
        <w:rPr>
          <w:rFonts w:eastAsia="Times New Roman" w:cstheme="minorHAnsi"/>
          <w:color w:val="000000"/>
          <w:lang w:eastAsia="pl-PL"/>
        </w:rPr>
        <w:t>Wykonawca zobowiązany jest do utrzymywania miejsc po odbiorze odpadów komunalnych w należytej czystości.</w:t>
      </w:r>
    </w:p>
    <w:p w14:paraId="5A12A784" w14:textId="77777777" w:rsidR="0089479E" w:rsidRPr="0089479E" w:rsidRDefault="0089479E">
      <w:pPr>
        <w:numPr>
          <w:ilvl w:val="0"/>
          <w:numId w:val="171"/>
        </w:numPr>
        <w:autoSpaceDN w:val="0"/>
        <w:spacing w:after="0" w:line="276" w:lineRule="auto"/>
        <w:jc w:val="both"/>
        <w:rPr>
          <w:rFonts w:cstheme="minorHAnsi"/>
        </w:rPr>
      </w:pPr>
      <w:r w:rsidRPr="0089479E">
        <w:rPr>
          <w:rFonts w:cstheme="minorHAnsi"/>
          <w:shd w:val="clear" w:color="auto" w:fill="FFFFFF"/>
        </w:rPr>
        <w:t>Wykonawca jest obowiązany przekazywać niesegregowane (zmieszane) odpady komunalne do instalacji komunalnej zapewniającej mechaniczno-biologiczne przetwarzanie niesegregowanych (zmieszanych) odpadów komunalnych i wydzielanie z niesegregowanych (zmieszanych) odpadów komunalnych frakcji nadających się w całości lub w części do odzysku, lub składowanie odpadów powstających w procesie mechaniczno-biologicznego przetwarzania niesegregowanych (zmieszanych) odpadów komunalnych oraz pozostałości z sortowania odpadów komunalnych.</w:t>
      </w:r>
    </w:p>
    <w:p w14:paraId="18B14D9E" w14:textId="77777777" w:rsidR="0089479E" w:rsidRPr="0089479E" w:rsidRDefault="0089479E">
      <w:pPr>
        <w:numPr>
          <w:ilvl w:val="0"/>
          <w:numId w:val="171"/>
        </w:numPr>
        <w:autoSpaceDN w:val="0"/>
        <w:spacing w:after="0" w:line="276" w:lineRule="auto"/>
        <w:jc w:val="both"/>
        <w:rPr>
          <w:rFonts w:cstheme="minorHAnsi"/>
        </w:rPr>
      </w:pPr>
      <w:r w:rsidRPr="0089479E">
        <w:rPr>
          <w:rFonts w:cstheme="minorHAnsi"/>
        </w:rPr>
        <w:t>Wykonawca jest zobowiązany do zagospodarowania odpadów komunalnych zgodnie z hierarchią sposobów postępowania z odpadami.</w:t>
      </w:r>
    </w:p>
    <w:p w14:paraId="64FB77FE" w14:textId="77777777" w:rsidR="0089479E" w:rsidRPr="0089479E" w:rsidRDefault="0089479E">
      <w:pPr>
        <w:numPr>
          <w:ilvl w:val="0"/>
          <w:numId w:val="171"/>
        </w:numPr>
        <w:autoSpaceDN w:val="0"/>
        <w:spacing w:after="0" w:line="276" w:lineRule="auto"/>
        <w:jc w:val="both"/>
        <w:rPr>
          <w:rFonts w:cstheme="minorHAnsi"/>
        </w:rPr>
      </w:pPr>
      <w:r w:rsidRPr="0089479E">
        <w:rPr>
          <w:rFonts w:eastAsia="Times New Roman" w:cstheme="minorHAnsi"/>
          <w:color w:val="000000"/>
          <w:lang w:eastAsia="pl-PL"/>
        </w:rPr>
        <w:t xml:space="preserve">Wykonawca zobowiązany jest do przedkładania Zamawiającemu miesięcznych raportów w terminie do 5 dni roboczych od zakończenia miesiąca, którego dany raport dotyczy wraz z protokołem wykonania usługi zestawień miesięcznych ilości poszczególnych rodzajów </w:t>
      </w:r>
      <w:r w:rsidRPr="0089479E">
        <w:rPr>
          <w:rFonts w:eastAsia="Times New Roman" w:cstheme="minorHAnsi"/>
          <w:color w:val="000000"/>
          <w:lang w:eastAsia="pl-PL"/>
        </w:rPr>
        <w:lastRenderedPageBreak/>
        <w:t>odebranych i zagospodarowanych odpadów z nieruchomości z terenu gminy Nowosolna w ujęciu wagowym (Mg), ze wskazaniem instalacji, do której przekazano odpady.</w:t>
      </w:r>
    </w:p>
    <w:p w14:paraId="1E37440F" w14:textId="77777777" w:rsidR="0089479E" w:rsidRPr="0089479E" w:rsidRDefault="0089479E" w:rsidP="00117FAB">
      <w:pPr>
        <w:spacing w:after="0" w:line="276" w:lineRule="auto"/>
        <w:ind w:left="811" w:hanging="103"/>
        <w:jc w:val="both"/>
        <w:rPr>
          <w:rFonts w:cstheme="minorHAnsi"/>
        </w:rPr>
      </w:pPr>
      <w:r w:rsidRPr="0089479E">
        <w:rPr>
          <w:rFonts w:eastAsia="Times New Roman" w:cstheme="minorHAnsi"/>
          <w:color w:val="000000"/>
          <w:lang w:eastAsia="pl-PL"/>
        </w:rPr>
        <w:t>Raporty winny zawierać:</w:t>
      </w:r>
    </w:p>
    <w:p w14:paraId="493AC5CC" w14:textId="77777777" w:rsidR="0089479E" w:rsidRPr="0089479E" w:rsidRDefault="0089479E">
      <w:pPr>
        <w:numPr>
          <w:ilvl w:val="0"/>
          <w:numId w:val="172"/>
        </w:numPr>
        <w:autoSpaceDN w:val="0"/>
        <w:spacing w:after="0" w:line="276" w:lineRule="auto"/>
        <w:ind w:left="1134"/>
        <w:jc w:val="both"/>
        <w:rPr>
          <w:rFonts w:cstheme="minorHAnsi"/>
        </w:rPr>
      </w:pPr>
      <w:r w:rsidRPr="0089479E">
        <w:rPr>
          <w:rFonts w:eastAsia="Times New Roman" w:cstheme="minorHAnsi"/>
          <w:color w:val="000000"/>
          <w:lang w:eastAsia="pl-PL"/>
        </w:rPr>
        <w:t>ilość odebranych odpadów (ogółem), wyrażoną w Mg,</w:t>
      </w:r>
    </w:p>
    <w:p w14:paraId="6EC2EE7C" w14:textId="77777777" w:rsidR="0089479E" w:rsidRPr="0089479E" w:rsidRDefault="0089479E">
      <w:pPr>
        <w:numPr>
          <w:ilvl w:val="0"/>
          <w:numId w:val="173"/>
        </w:numPr>
        <w:autoSpaceDN w:val="0"/>
        <w:spacing w:after="0" w:line="276" w:lineRule="auto"/>
        <w:ind w:left="1134"/>
        <w:jc w:val="both"/>
        <w:rPr>
          <w:rFonts w:cstheme="minorHAnsi"/>
        </w:rPr>
      </w:pPr>
      <w:r w:rsidRPr="0089479E">
        <w:rPr>
          <w:rFonts w:eastAsia="Times New Roman" w:cstheme="minorHAnsi"/>
          <w:color w:val="000000"/>
          <w:lang w:eastAsia="pl-PL"/>
        </w:rPr>
        <w:t>informację o masie poszczególnych rodzajów odebranych i przekazanych do zagospodarowania odpadów komunalnych, w tym o odpadach ulegających biodegradacji, oraz sposobie ich zagospodarowania, wraz ze wskazaniem instalacji, do których zostały przekazane zebrane odpady komunalne;</w:t>
      </w:r>
    </w:p>
    <w:p w14:paraId="474400E9" w14:textId="77777777" w:rsidR="0089479E" w:rsidRPr="0089479E" w:rsidRDefault="0089479E">
      <w:pPr>
        <w:numPr>
          <w:ilvl w:val="0"/>
          <w:numId w:val="173"/>
        </w:numPr>
        <w:autoSpaceDN w:val="0"/>
        <w:spacing w:after="0" w:line="276" w:lineRule="auto"/>
        <w:ind w:left="1134"/>
        <w:jc w:val="both"/>
        <w:rPr>
          <w:rFonts w:cstheme="minorHAnsi"/>
        </w:rPr>
      </w:pPr>
      <w:r w:rsidRPr="0089479E">
        <w:rPr>
          <w:rFonts w:eastAsia="Times New Roman" w:cstheme="minorHAnsi"/>
          <w:color w:val="000000"/>
          <w:lang w:eastAsia="pl-PL"/>
        </w:rPr>
        <w:t>dowody przyjęcia odebranych odpadów komunalnych przez instalacje – kopie kart przekazania odpadów sporządzonych zgodnie z obowiązującymi przepisami; w karcie przekazania odpadów winna znajdować się adnotacja, że przedmiotowe odpady pochodzą z terenu Gminy Nowosolna,</w:t>
      </w:r>
    </w:p>
    <w:p w14:paraId="16E3B9D9" w14:textId="77777777" w:rsidR="0089479E" w:rsidRPr="0089479E" w:rsidRDefault="0089479E">
      <w:pPr>
        <w:numPr>
          <w:ilvl w:val="0"/>
          <w:numId w:val="174"/>
        </w:numPr>
        <w:autoSpaceDN w:val="0"/>
        <w:spacing w:after="0" w:line="276" w:lineRule="auto"/>
        <w:jc w:val="both"/>
        <w:rPr>
          <w:rFonts w:cstheme="minorHAnsi"/>
        </w:rPr>
      </w:pPr>
      <w:r w:rsidRPr="0089479E">
        <w:rPr>
          <w:rFonts w:eastAsia="Times New Roman" w:cstheme="minorHAnsi"/>
          <w:color w:val="000000"/>
          <w:lang w:eastAsia="pl-PL"/>
        </w:rPr>
        <w:t xml:space="preserve">Wykonawca zobowiązany jest do sporządzania rocznych </w:t>
      </w:r>
      <w:r w:rsidRPr="0089479E">
        <w:rPr>
          <w:rFonts w:eastAsia="Times New Roman" w:cstheme="minorHAnsi"/>
          <w:color w:val="333333"/>
          <w:lang w:eastAsia="pl-PL"/>
        </w:rPr>
        <w:t>sprawozdań i przekazywania ich Zamawiającemu za pośrednictwem Bazy danych o produktach i opakowaniach oraz o gospodarce odpadam</w:t>
      </w:r>
      <w:r w:rsidRPr="0089479E">
        <w:rPr>
          <w:rFonts w:eastAsia="Times New Roman" w:cstheme="minorHAnsi"/>
          <w:color w:val="000000"/>
          <w:lang w:eastAsia="pl-PL"/>
        </w:rPr>
        <w:t xml:space="preserve">i, zgodnie z ustawą z dnia 13 września 1996 r. o utrzymaniu czystości i porządku w gminach </w:t>
      </w:r>
      <w:r w:rsidRPr="0089479E">
        <w:rPr>
          <w:rFonts w:eastAsia="Times New Roman" w:cstheme="minorHAnsi"/>
          <w:lang w:eastAsia="pl-PL"/>
        </w:rPr>
        <w:t>(t. j. Dz. U z 2022 r., poz. 1297 z późn. zm.), które winny zawierać informacje o mas</w:t>
      </w:r>
      <w:r w:rsidRPr="0089479E">
        <w:rPr>
          <w:rFonts w:eastAsia="Times New Roman" w:cstheme="minorHAnsi"/>
          <w:color w:val="000000"/>
          <w:lang w:eastAsia="pl-PL"/>
        </w:rPr>
        <w:t>ie:</w:t>
      </w:r>
    </w:p>
    <w:p w14:paraId="395D6D15" w14:textId="77777777" w:rsidR="0089479E" w:rsidRPr="0089479E" w:rsidRDefault="0089479E">
      <w:pPr>
        <w:numPr>
          <w:ilvl w:val="0"/>
          <w:numId w:val="175"/>
        </w:numPr>
        <w:autoSpaceDN w:val="0"/>
        <w:spacing w:after="0" w:line="276" w:lineRule="auto"/>
        <w:ind w:left="1134"/>
        <w:jc w:val="both"/>
        <w:rPr>
          <w:rFonts w:cstheme="minorHAnsi"/>
        </w:rPr>
      </w:pPr>
      <w:r w:rsidRPr="0089479E">
        <w:rPr>
          <w:rFonts w:eastAsia="Times New Roman" w:cstheme="minorHAnsi"/>
          <w:color w:val="000000"/>
          <w:lang w:eastAsia="pl-PL"/>
        </w:rPr>
        <w:t>poszczególnych rodzajów zebranych odpadów komunalnych,</w:t>
      </w:r>
    </w:p>
    <w:p w14:paraId="502EA1C2" w14:textId="77777777" w:rsidR="0089479E" w:rsidRPr="0089479E" w:rsidRDefault="0089479E">
      <w:pPr>
        <w:numPr>
          <w:ilvl w:val="0"/>
          <w:numId w:val="176"/>
        </w:numPr>
        <w:autoSpaceDN w:val="0"/>
        <w:spacing w:after="0" w:line="276" w:lineRule="auto"/>
        <w:ind w:left="1134"/>
        <w:jc w:val="both"/>
        <w:rPr>
          <w:rFonts w:cstheme="minorHAnsi"/>
        </w:rPr>
      </w:pPr>
      <w:r w:rsidRPr="0089479E">
        <w:rPr>
          <w:rFonts w:eastAsia="Times New Roman" w:cstheme="minorHAnsi"/>
          <w:color w:val="000000"/>
          <w:lang w:eastAsia="pl-PL"/>
        </w:rPr>
        <w:t>pozostałości z sortowania przeznaczonych do składowania powstałych z zebranych przez podmiot odpadów komunalnych;</w:t>
      </w:r>
    </w:p>
    <w:p w14:paraId="2800753B" w14:textId="77777777" w:rsidR="0089479E" w:rsidRPr="0089479E" w:rsidRDefault="0089479E">
      <w:pPr>
        <w:numPr>
          <w:ilvl w:val="0"/>
          <w:numId w:val="176"/>
        </w:numPr>
        <w:autoSpaceDN w:val="0"/>
        <w:spacing w:after="0" w:line="276" w:lineRule="auto"/>
        <w:ind w:left="1134"/>
        <w:jc w:val="both"/>
        <w:rPr>
          <w:rFonts w:cstheme="minorHAnsi"/>
        </w:rPr>
      </w:pPr>
      <w:r w:rsidRPr="0089479E">
        <w:rPr>
          <w:rFonts w:eastAsia="Times New Roman" w:cstheme="minorHAnsi"/>
          <w:color w:val="000000"/>
          <w:lang w:eastAsia="pl-PL"/>
        </w:rPr>
        <w:t>odpadów papieru, metali, tworzyw sztucznych i szkła przygotowanych do ponownego użycia i do recyklingu, powstałych z zebranych przez podmiot odpadów komunalnych,</w:t>
      </w:r>
    </w:p>
    <w:p w14:paraId="349E2589" w14:textId="77777777" w:rsidR="0089479E" w:rsidRPr="0089479E" w:rsidRDefault="0089479E">
      <w:pPr>
        <w:numPr>
          <w:ilvl w:val="0"/>
          <w:numId w:val="176"/>
        </w:numPr>
        <w:autoSpaceDN w:val="0"/>
        <w:spacing w:after="0" w:line="276" w:lineRule="auto"/>
        <w:ind w:left="1134"/>
        <w:jc w:val="both"/>
        <w:rPr>
          <w:rFonts w:cstheme="minorHAnsi"/>
        </w:rPr>
      </w:pPr>
      <w:r w:rsidRPr="0089479E">
        <w:rPr>
          <w:rFonts w:eastAsia="Times New Roman" w:cstheme="minorHAnsi"/>
          <w:color w:val="000000"/>
          <w:lang w:eastAsia="pl-PL"/>
        </w:rPr>
        <w:t>odpadów budowlanych i rozbiórkowych będących odpadami komunalnymi przygotowanych do ponownego użycia, poddanych recyklingowi i innym procesom odzysku powstałych z zebranych przez podmiot odpadów komunalnych,</w:t>
      </w:r>
    </w:p>
    <w:p w14:paraId="3212CF17" w14:textId="77777777" w:rsidR="0089479E" w:rsidRPr="0089479E" w:rsidRDefault="0089479E" w:rsidP="00117FAB">
      <w:pPr>
        <w:spacing w:after="0" w:line="276" w:lineRule="auto"/>
        <w:ind w:left="352" w:firstLine="356"/>
        <w:jc w:val="both"/>
        <w:rPr>
          <w:rFonts w:cstheme="minorHAnsi"/>
        </w:rPr>
      </w:pPr>
      <w:r w:rsidRPr="0089479E">
        <w:rPr>
          <w:rFonts w:eastAsia="Times New Roman" w:cstheme="minorHAnsi"/>
          <w:color w:val="000000"/>
          <w:lang w:eastAsia="pl-PL"/>
        </w:rPr>
        <w:t>w terminie określonym w ustawie, tj. do 31 stycznia za poprzedni rok kalendarzowy.</w:t>
      </w:r>
    </w:p>
    <w:p w14:paraId="169F626D" w14:textId="77777777" w:rsidR="0089479E" w:rsidRPr="0089479E" w:rsidRDefault="0089479E" w:rsidP="004F10EC">
      <w:pPr>
        <w:spacing w:after="0" w:line="276" w:lineRule="auto"/>
        <w:jc w:val="both"/>
        <w:rPr>
          <w:rFonts w:eastAsia="Times New Roman" w:cstheme="minorHAnsi"/>
          <w:lang w:eastAsia="pl-PL"/>
        </w:rPr>
      </w:pPr>
    </w:p>
    <w:p w14:paraId="7B8FA47E" w14:textId="77777777" w:rsidR="0089479E" w:rsidRPr="0089479E" w:rsidRDefault="0089479E">
      <w:pPr>
        <w:numPr>
          <w:ilvl w:val="0"/>
          <w:numId w:val="177"/>
        </w:numPr>
        <w:autoSpaceDN w:val="0"/>
        <w:spacing w:after="0" w:line="276" w:lineRule="auto"/>
        <w:jc w:val="both"/>
        <w:rPr>
          <w:rFonts w:cstheme="minorHAnsi"/>
        </w:rPr>
      </w:pPr>
      <w:r w:rsidRPr="0089479E">
        <w:rPr>
          <w:rFonts w:eastAsia="Times New Roman" w:cstheme="minorHAnsi"/>
          <w:color w:val="000000"/>
          <w:lang w:eastAsia="pl-PL"/>
        </w:rPr>
        <w:t>Reklamacje:</w:t>
      </w:r>
    </w:p>
    <w:p w14:paraId="50A67F1E" w14:textId="77777777" w:rsidR="0089479E" w:rsidRPr="0089479E" w:rsidRDefault="0089479E">
      <w:pPr>
        <w:numPr>
          <w:ilvl w:val="0"/>
          <w:numId w:val="178"/>
        </w:numPr>
        <w:autoSpaceDN w:val="0"/>
        <w:spacing w:after="0" w:line="276" w:lineRule="auto"/>
        <w:ind w:left="1134"/>
        <w:jc w:val="both"/>
        <w:rPr>
          <w:rFonts w:cstheme="minorHAnsi"/>
        </w:rPr>
      </w:pPr>
      <w:r w:rsidRPr="0089479E">
        <w:rPr>
          <w:rFonts w:eastAsia="Times New Roman" w:cstheme="minorHAnsi"/>
          <w:color w:val="000000"/>
          <w:lang w:eastAsia="pl-PL"/>
        </w:rPr>
        <w:t>Wykonawca zobowiązany jest do realizacji „reklamacji” (tj. nieodebrania z nieruchomości odpadów zgodnie z harmonogramem, itp.) w ciągu 48 godzin od otrzymania od Zamawiającego zgłoszenia na adres e-mail wskazany przez Wykonawcę. Wykonanie reklamacji Wykonawca potwierdza niezwłocznie informacją wysłaną drogą elektroniczną na adres Zamawiającego.</w:t>
      </w:r>
    </w:p>
    <w:p w14:paraId="1E6779CB" w14:textId="77777777" w:rsidR="0089479E" w:rsidRPr="0089479E" w:rsidRDefault="0089479E">
      <w:pPr>
        <w:numPr>
          <w:ilvl w:val="0"/>
          <w:numId w:val="179"/>
        </w:numPr>
        <w:autoSpaceDN w:val="0"/>
        <w:spacing w:after="0" w:line="276" w:lineRule="auto"/>
        <w:ind w:left="1134"/>
        <w:jc w:val="both"/>
        <w:rPr>
          <w:rFonts w:cstheme="minorHAnsi"/>
        </w:rPr>
      </w:pPr>
      <w:r w:rsidRPr="0089479E">
        <w:rPr>
          <w:rFonts w:eastAsia="Times New Roman" w:cstheme="minorHAnsi"/>
          <w:color w:val="000000"/>
          <w:lang w:eastAsia="pl-PL"/>
        </w:rPr>
        <w:t>Wykonawca zobowiązany jest do realizacji „reklamacji” dotyczącej niedostarczenia worków do segregacji odpadów w ciągu 48 godzin od otrzymania od Zamawiającego zgłoszenia na adres e-mail wskazany przez Wykonawcę. Wykonanie reklamacji Wykonawca niezwłocznie potwierdza zawiadomieniem wysłanym drogą elektroniczną (e-mailem) na adres Zamawiającego.</w:t>
      </w:r>
    </w:p>
    <w:p w14:paraId="02B816B3" w14:textId="77777777" w:rsidR="0089479E" w:rsidRPr="0089479E" w:rsidRDefault="0089479E">
      <w:pPr>
        <w:pStyle w:val="Akapitzlist"/>
        <w:numPr>
          <w:ilvl w:val="0"/>
          <w:numId w:val="177"/>
        </w:numPr>
        <w:autoSpaceDN w:val="0"/>
        <w:spacing w:line="276" w:lineRule="auto"/>
        <w:contextualSpacing w:val="0"/>
        <w:jc w:val="both"/>
        <w:rPr>
          <w:rFonts w:asciiTheme="minorHAnsi" w:hAnsiTheme="minorHAnsi" w:cstheme="minorHAnsi"/>
          <w:sz w:val="22"/>
          <w:szCs w:val="22"/>
        </w:rPr>
      </w:pPr>
      <w:r w:rsidRPr="0089479E">
        <w:rPr>
          <w:rFonts w:asciiTheme="minorHAnsi" w:hAnsiTheme="minorHAnsi" w:cstheme="minorHAnsi"/>
          <w:sz w:val="22"/>
          <w:szCs w:val="22"/>
        </w:rPr>
        <w:t>Wykonawca jest zobowiązany posiadać bazę magazynowo - transportową usytuowaną i wyposażoną zgodnie z wytycznymi z Rozporządzenia Ministra Środowiska z dnia 11 stycznia 2013 r. ( Dz. U. z 2013 r., poz. 122).</w:t>
      </w:r>
    </w:p>
    <w:p w14:paraId="6B4B7C1C" w14:textId="77777777" w:rsidR="0089479E" w:rsidRPr="0089479E" w:rsidRDefault="0089479E">
      <w:pPr>
        <w:pStyle w:val="Akapitzlist"/>
        <w:numPr>
          <w:ilvl w:val="0"/>
          <w:numId w:val="180"/>
        </w:numPr>
        <w:autoSpaceDN w:val="0"/>
        <w:spacing w:line="276" w:lineRule="auto"/>
        <w:contextualSpacing w:val="0"/>
        <w:jc w:val="both"/>
        <w:rPr>
          <w:rFonts w:asciiTheme="minorHAnsi" w:hAnsiTheme="minorHAnsi" w:cstheme="minorHAnsi"/>
          <w:sz w:val="22"/>
          <w:szCs w:val="22"/>
        </w:rPr>
      </w:pPr>
      <w:r w:rsidRPr="0089479E">
        <w:rPr>
          <w:rFonts w:asciiTheme="minorHAnsi" w:hAnsiTheme="minorHAnsi" w:cstheme="minorHAnsi"/>
          <w:sz w:val="22"/>
          <w:szCs w:val="22"/>
        </w:rPr>
        <w:t xml:space="preserve">W przypadku, gdy na terenie bazy magazynowo – transportowej następowałoby magazynowanie odpadów, należy zapewnić zabezpieczenie miejsc magazynowania selektywnie zebranych odpadów komunalnych przed emisją zanieczyszczeń do gruntu oraz przed działaniem czynników atmosferycznych. </w:t>
      </w:r>
      <w:r w:rsidRPr="0089479E">
        <w:rPr>
          <w:rFonts w:asciiTheme="minorHAnsi" w:hAnsiTheme="minorHAnsi" w:cstheme="minorHAnsi"/>
          <w:color w:val="000000"/>
          <w:sz w:val="22"/>
          <w:szCs w:val="22"/>
        </w:rPr>
        <w:t xml:space="preserve">Wykonawca zobowiązany jest do posiadania odpowiednich zasobów pojazdów przystosowanych do odbierania zmieszanych odpadów komunalnych oraz pojazdów przystosowanych do odbierania selektywnie zebranych odpadów </w:t>
      </w:r>
      <w:r w:rsidRPr="0089479E">
        <w:rPr>
          <w:rFonts w:asciiTheme="minorHAnsi" w:hAnsiTheme="minorHAnsi" w:cstheme="minorHAnsi"/>
          <w:color w:val="000000"/>
          <w:sz w:val="22"/>
          <w:szCs w:val="22"/>
        </w:rPr>
        <w:lastRenderedPageBreak/>
        <w:t>komunalnych w tym pojazdów z HDS, a także pojazdów do odbierania odpadów bez funkcji kompaktującej, w ilości gwarantującej sprawną realizację przedmiotu zamówienia.</w:t>
      </w:r>
    </w:p>
    <w:p w14:paraId="49E52906" w14:textId="77777777" w:rsidR="0089479E" w:rsidRPr="0089479E" w:rsidRDefault="0089479E">
      <w:pPr>
        <w:numPr>
          <w:ilvl w:val="0"/>
          <w:numId w:val="180"/>
        </w:numPr>
        <w:autoSpaceDN w:val="0"/>
        <w:spacing w:after="0" w:line="276" w:lineRule="auto"/>
        <w:jc w:val="both"/>
        <w:rPr>
          <w:rFonts w:cstheme="minorHAnsi"/>
        </w:rPr>
      </w:pPr>
      <w:r w:rsidRPr="0089479E">
        <w:rPr>
          <w:rFonts w:eastAsia="Times New Roman" w:cstheme="minorHAnsi"/>
          <w:color w:val="000000"/>
          <w:lang w:eastAsia="pl-PL"/>
        </w:rPr>
        <w:t>Wykonawca zobowiązany jest do trwale i czytelnie oznakować pojazdy w widocznym miejscu nazwą firmy oraz danymi adresowymi i numerem telefonu podmiotu odbierającego odpady komunalne od właścicieli nieruchomości.</w:t>
      </w:r>
    </w:p>
    <w:p w14:paraId="7763967B" w14:textId="77777777" w:rsidR="0089479E" w:rsidRPr="0089479E" w:rsidRDefault="0089479E">
      <w:pPr>
        <w:numPr>
          <w:ilvl w:val="0"/>
          <w:numId w:val="180"/>
        </w:numPr>
        <w:autoSpaceDN w:val="0"/>
        <w:spacing w:after="0" w:line="276" w:lineRule="auto"/>
        <w:jc w:val="both"/>
        <w:rPr>
          <w:rFonts w:cstheme="minorHAnsi"/>
        </w:rPr>
      </w:pPr>
      <w:r w:rsidRPr="0089479E">
        <w:rPr>
          <w:rFonts w:eastAsia="Times New Roman" w:cstheme="minorHAnsi"/>
          <w:color w:val="000000"/>
          <w:lang w:eastAsia="pl-PL"/>
        </w:rPr>
        <w:t>Wykonawca zobowiązany jest do realizowania przedmiotu zamówienia za pomocą pojazdów, których konstrukcja musi zabezpieczać przed rozwiewaniem i rozpylaniem przewożonych odpadów oraz minimalizować oddziaływanie czynników atmosferycznych na odpady.</w:t>
      </w:r>
    </w:p>
    <w:p w14:paraId="4290DB94" w14:textId="77777777" w:rsidR="0089479E" w:rsidRPr="0089479E" w:rsidRDefault="0089479E">
      <w:pPr>
        <w:numPr>
          <w:ilvl w:val="0"/>
          <w:numId w:val="180"/>
        </w:numPr>
        <w:autoSpaceDN w:val="0"/>
        <w:spacing w:after="0" w:line="276" w:lineRule="auto"/>
        <w:jc w:val="both"/>
        <w:rPr>
          <w:rFonts w:cstheme="minorHAnsi"/>
        </w:rPr>
      </w:pPr>
      <w:r w:rsidRPr="0089479E">
        <w:rPr>
          <w:rFonts w:eastAsia="Times New Roman" w:cstheme="minorHAnsi"/>
          <w:color w:val="000000"/>
          <w:lang w:eastAsia="pl-PL"/>
        </w:rPr>
        <w:t>Wykonawca zobowiązany jest do realizowania przedmiotu zamówienia za pomocą pojazdów, które winny być wyposażone w narzędzia lub urządzenia umożliwiające sprzątanie terenu po opróżnieniu pojemników.</w:t>
      </w:r>
    </w:p>
    <w:p w14:paraId="4A449003" w14:textId="77777777" w:rsidR="0089479E" w:rsidRPr="0089479E" w:rsidRDefault="0089479E">
      <w:pPr>
        <w:numPr>
          <w:ilvl w:val="0"/>
          <w:numId w:val="180"/>
        </w:numPr>
        <w:autoSpaceDN w:val="0"/>
        <w:spacing w:after="0" w:line="276" w:lineRule="auto"/>
        <w:jc w:val="both"/>
        <w:rPr>
          <w:rFonts w:cstheme="minorHAnsi"/>
        </w:rPr>
      </w:pPr>
      <w:r w:rsidRPr="0089479E">
        <w:rPr>
          <w:rFonts w:eastAsia="Times New Roman" w:cstheme="minorHAnsi"/>
          <w:color w:val="000000"/>
          <w:lang w:eastAsia="pl-PL"/>
        </w:rPr>
        <w:t>Wykonawca zobowiązany jest do realizowania przedmiotu zamówienia za pomocą pojazdów, które winny być wyposażone w system monitoringu bazującego na systemie pozycjonowania satelitarnego, umożliwiający trwałe zapisywanie, przechowywanie i odczytywanie danych o położeniu pojazdu i miejscach postojów oraz czujników zapisujących dane o miejscach wyładunku odpadów, umożliwiający weryfikację tych danych.</w:t>
      </w:r>
    </w:p>
    <w:p w14:paraId="4355955C" w14:textId="77777777" w:rsidR="0089479E" w:rsidRPr="0089479E" w:rsidRDefault="0089479E">
      <w:pPr>
        <w:numPr>
          <w:ilvl w:val="0"/>
          <w:numId w:val="180"/>
        </w:numPr>
        <w:autoSpaceDN w:val="0"/>
        <w:spacing w:after="0" w:line="276" w:lineRule="auto"/>
        <w:jc w:val="both"/>
        <w:rPr>
          <w:rFonts w:cstheme="minorHAnsi"/>
        </w:rPr>
      </w:pPr>
      <w:r w:rsidRPr="0089479E">
        <w:rPr>
          <w:rFonts w:eastAsia="Times New Roman" w:cstheme="minorHAnsi"/>
          <w:color w:val="000000"/>
          <w:lang w:eastAsia="pl-PL"/>
        </w:rPr>
        <w:t>Wykonawca zobowiązany jest zapewnić mycie i dezynfekcję pojazdów i urządzeń z częstotliwością gwarantującą zapewnienie im właściwego stanu sanitarnego.</w:t>
      </w:r>
    </w:p>
    <w:p w14:paraId="454FD532" w14:textId="77777777" w:rsidR="0089479E" w:rsidRPr="0089479E" w:rsidRDefault="0089479E">
      <w:pPr>
        <w:numPr>
          <w:ilvl w:val="0"/>
          <w:numId w:val="180"/>
        </w:numPr>
        <w:autoSpaceDN w:val="0"/>
        <w:spacing w:after="0" w:line="276" w:lineRule="auto"/>
        <w:jc w:val="both"/>
        <w:rPr>
          <w:rFonts w:cstheme="minorHAnsi"/>
        </w:rPr>
      </w:pPr>
      <w:r w:rsidRPr="0089479E">
        <w:rPr>
          <w:rFonts w:eastAsia="Times New Roman" w:cstheme="minorHAnsi"/>
          <w:color w:val="000000"/>
          <w:lang w:eastAsia="pl-PL"/>
        </w:rPr>
        <w:t>Wykonawca zobowiązany jest zapewnić zabezpieczenie pojazdów i urządzeń przed niekontrolowanym wydostawaniem się na zewnątrz odpadów podczas ich magazynowania, przeładunku a także transportu.</w:t>
      </w:r>
    </w:p>
    <w:p w14:paraId="22B2B2C9" w14:textId="77777777" w:rsidR="0089479E" w:rsidRPr="0089479E" w:rsidRDefault="0089479E">
      <w:pPr>
        <w:numPr>
          <w:ilvl w:val="0"/>
          <w:numId w:val="180"/>
        </w:numPr>
        <w:autoSpaceDN w:val="0"/>
        <w:spacing w:after="0" w:line="276" w:lineRule="auto"/>
        <w:jc w:val="both"/>
        <w:rPr>
          <w:rFonts w:cstheme="minorHAnsi"/>
        </w:rPr>
      </w:pPr>
      <w:r w:rsidRPr="0089479E">
        <w:rPr>
          <w:rFonts w:eastAsia="Times New Roman" w:cstheme="minorHAnsi"/>
          <w:color w:val="000000"/>
          <w:lang w:eastAsia="pl-PL"/>
        </w:rPr>
        <w:t xml:space="preserve">Wykonawca zobowiązany jest do realizacji przedmiotu zamówienia za pomocą pojazdów, które winny być zarejestrowane i dopuszczone do ruchu oraz posiadać aktualne badania techniczne i świadectwa dopuszczenia do ruchu zgodnie z przepisami ustawy z dnia 20 czerwca 1997 r. Prawo o ruchu </w:t>
      </w:r>
      <w:r w:rsidRPr="0089479E">
        <w:rPr>
          <w:rFonts w:eastAsia="Times New Roman" w:cstheme="minorHAnsi"/>
          <w:lang w:eastAsia="pl-PL"/>
        </w:rPr>
        <w:t>drogowym (t. j. Dz. U. z 2022 r., poz. 988).</w:t>
      </w:r>
    </w:p>
    <w:p w14:paraId="3C8197C5" w14:textId="77777777" w:rsidR="0089479E" w:rsidRPr="0089479E" w:rsidRDefault="0089479E">
      <w:pPr>
        <w:numPr>
          <w:ilvl w:val="0"/>
          <w:numId w:val="180"/>
        </w:numPr>
        <w:autoSpaceDN w:val="0"/>
        <w:spacing w:after="0" w:line="276" w:lineRule="auto"/>
        <w:jc w:val="both"/>
        <w:rPr>
          <w:rFonts w:cstheme="minorHAnsi"/>
        </w:rPr>
      </w:pPr>
      <w:r w:rsidRPr="0089479E">
        <w:rPr>
          <w:rFonts w:eastAsia="Times New Roman" w:cstheme="minorHAnsi"/>
          <w:color w:val="000000"/>
          <w:lang w:eastAsia="pl-PL"/>
        </w:rPr>
        <w:t>Wykonawca powinien być wyposażony w pojazd przystosowany do odbioru odpadów z posesji i miejsc o utrudnionym dojeździe ( dojazdy do niektórych posesji objętych niniejszym zamówieniem, są utrudnione ze względu na nieutwardzone drogi lub wąskie, ok. 3 metrowe pasy drogowe).</w:t>
      </w:r>
    </w:p>
    <w:p w14:paraId="52A836BC" w14:textId="77777777" w:rsidR="0089479E" w:rsidRPr="0089479E" w:rsidRDefault="0089479E">
      <w:pPr>
        <w:numPr>
          <w:ilvl w:val="0"/>
          <w:numId w:val="180"/>
        </w:numPr>
        <w:autoSpaceDN w:val="0"/>
        <w:spacing w:after="0" w:line="276" w:lineRule="auto"/>
        <w:jc w:val="both"/>
        <w:rPr>
          <w:rFonts w:cstheme="minorHAnsi"/>
        </w:rPr>
      </w:pPr>
      <w:r w:rsidRPr="0089479E">
        <w:rPr>
          <w:rFonts w:eastAsia="Times New Roman" w:cstheme="minorHAnsi"/>
          <w:color w:val="000000"/>
          <w:lang w:eastAsia="pl-PL"/>
        </w:rPr>
        <w:t>Wykonawca zobowiązany jest do zinwentaryzowania miejsc lokalizacji pojemników, ilości oraz pojemności pojemników na poszczególne rodzaje odpadów; inwentaryzacja nastąpi min. 1 raz w trakcie realizacji przedmiotu umowy, w terminie uzgodnionych między Wykonawcą a Zamawiającym; w przypadku stwierdzenia nieprawidłowości Wykonawca zobowiązany jest poinformować Zamawiającego o tym fakcie niezwłocznie, nie później niż w terminie 3 dni od dnia, w którym zaobserwował występowanie nieprawidłowości.</w:t>
      </w:r>
    </w:p>
    <w:p w14:paraId="1A489FCB" w14:textId="77777777" w:rsidR="0089479E" w:rsidRPr="0089479E" w:rsidRDefault="0089479E">
      <w:pPr>
        <w:numPr>
          <w:ilvl w:val="0"/>
          <w:numId w:val="180"/>
        </w:numPr>
        <w:autoSpaceDN w:val="0"/>
        <w:spacing w:after="0" w:line="276" w:lineRule="auto"/>
        <w:jc w:val="both"/>
        <w:rPr>
          <w:rFonts w:cstheme="minorHAnsi"/>
        </w:rPr>
      </w:pPr>
      <w:r w:rsidRPr="0089479E">
        <w:rPr>
          <w:rFonts w:eastAsia="Times New Roman" w:cstheme="minorHAnsi"/>
          <w:color w:val="000000"/>
          <w:lang w:eastAsia="pl-PL"/>
        </w:rPr>
        <w:t>Wykonawca zobowiązany jest do naprawy i doprowadzenia do stanu poprzedniego na własny koszt pojemników na odpady komunalne w przypadku ich zniszczenia lub uszkodzenia wynikłego z winy Wykonawcy.</w:t>
      </w:r>
    </w:p>
    <w:p w14:paraId="6F26EBE3" w14:textId="77777777" w:rsidR="0089479E" w:rsidRPr="0089479E" w:rsidRDefault="0089479E">
      <w:pPr>
        <w:numPr>
          <w:ilvl w:val="0"/>
          <w:numId w:val="180"/>
        </w:numPr>
        <w:autoSpaceDN w:val="0"/>
        <w:spacing w:after="0" w:line="276" w:lineRule="auto"/>
        <w:jc w:val="both"/>
        <w:rPr>
          <w:rFonts w:cstheme="minorHAnsi"/>
        </w:rPr>
      </w:pPr>
      <w:r w:rsidRPr="0089479E">
        <w:rPr>
          <w:rFonts w:eastAsia="Times New Roman" w:cstheme="minorHAnsi"/>
          <w:color w:val="000000"/>
          <w:lang w:eastAsia="pl-PL"/>
        </w:rPr>
        <w:t>Wykonawca ponosi odpowiedzialność wobec Zamawiającego i osób trzecich za szkody na mieniu i zdrowiu osób trzecich, powstałe podczas i w związku z realizacją przedmiotu zamówienia.</w:t>
      </w:r>
    </w:p>
    <w:p w14:paraId="376B30B1" w14:textId="77777777" w:rsidR="00184469" w:rsidRPr="0089479E" w:rsidRDefault="00184469" w:rsidP="004F10EC">
      <w:pPr>
        <w:suppressAutoHyphens/>
        <w:autoSpaceDN w:val="0"/>
        <w:spacing w:after="0" w:line="276" w:lineRule="auto"/>
        <w:ind w:left="720"/>
        <w:jc w:val="both"/>
        <w:textAlignment w:val="baseline"/>
        <w:rPr>
          <w:rFonts w:eastAsia="Times New Roman" w:cstheme="minorHAnsi"/>
          <w:kern w:val="3"/>
          <w:lang w:eastAsia="ar-SA"/>
        </w:rPr>
      </w:pPr>
    </w:p>
    <w:p w14:paraId="141A4388" w14:textId="4E9D740C" w:rsidR="00820A05" w:rsidRPr="0089479E" w:rsidRDefault="00820A05" w:rsidP="004F10EC">
      <w:pPr>
        <w:spacing w:after="0" w:line="276" w:lineRule="auto"/>
        <w:jc w:val="both"/>
        <w:rPr>
          <w:rFonts w:cstheme="minorHAnsi"/>
          <w:b/>
          <w:bCs/>
          <w:u w:val="single"/>
        </w:rPr>
      </w:pPr>
    </w:p>
    <w:p w14:paraId="0979E0AE" w14:textId="23AD3167" w:rsidR="00820A05" w:rsidRPr="0089479E" w:rsidRDefault="00820A05" w:rsidP="004F10EC">
      <w:pPr>
        <w:spacing w:after="0" w:line="276" w:lineRule="auto"/>
        <w:jc w:val="both"/>
        <w:rPr>
          <w:rFonts w:cstheme="minorHAnsi"/>
          <w:b/>
          <w:bCs/>
          <w:u w:val="single"/>
        </w:rPr>
      </w:pPr>
    </w:p>
    <w:p w14:paraId="464D0D1E" w14:textId="14FD036E" w:rsidR="00820A05" w:rsidRPr="0089479E" w:rsidRDefault="00820A05" w:rsidP="004F10EC">
      <w:pPr>
        <w:spacing w:after="0" w:line="276" w:lineRule="auto"/>
        <w:jc w:val="both"/>
        <w:rPr>
          <w:rFonts w:cstheme="minorHAnsi"/>
          <w:b/>
          <w:bCs/>
          <w:u w:val="single"/>
        </w:rPr>
      </w:pPr>
    </w:p>
    <w:p w14:paraId="49794A08" w14:textId="4D1A0227" w:rsidR="00820A05" w:rsidRPr="0089479E" w:rsidRDefault="00820A05" w:rsidP="004F10EC">
      <w:pPr>
        <w:spacing w:after="0" w:line="276" w:lineRule="auto"/>
        <w:jc w:val="both"/>
        <w:rPr>
          <w:rFonts w:cstheme="minorHAnsi"/>
          <w:b/>
          <w:bCs/>
          <w:u w:val="single"/>
        </w:rPr>
      </w:pPr>
    </w:p>
    <w:p w14:paraId="79D1658F" w14:textId="71322585" w:rsidR="00820A05" w:rsidRPr="0089479E" w:rsidRDefault="00820A05" w:rsidP="004F10EC">
      <w:pPr>
        <w:spacing w:after="0" w:line="276" w:lineRule="auto"/>
        <w:jc w:val="both"/>
        <w:rPr>
          <w:rFonts w:cstheme="minorHAnsi"/>
          <w:b/>
          <w:bCs/>
          <w:u w:val="single"/>
        </w:rPr>
      </w:pPr>
    </w:p>
    <w:p w14:paraId="3DFD9854" w14:textId="77777777" w:rsidR="00666B07" w:rsidRDefault="00666B07" w:rsidP="00666B07">
      <w:pPr>
        <w:ind w:left="6663" w:hanging="6663"/>
        <w:jc w:val="right"/>
        <w:rPr>
          <w:rFonts w:cs="Calibri"/>
          <w:b/>
          <w:iCs/>
          <w:szCs w:val="20"/>
        </w:rPr>
      </w:pPr>
      <w:r>
        <w:rPr>
          <w:rFonts w:cs="Calibri"/>
          <w:b/>
          <w:iCs/>
          <w:szCs w:val="20"/>
        </w:rPr>
        <w:lastRenderedPageBreak/>
        <w:t>Załącznik Nr 2 do SWZ</w:t>
      </w:r>
    </w:p>
    <w:p w14:paraId="44C9A728" w14:textId="77777777" w:rsidR="00666B07" w:rsidRPr="00DF6978" w:rsidRDefault="00666B07" w:rsidP="00666B07">
      <w:pPr>
        <w:pStyle w:val="Zwykytekst1"/>
        <w:spacing w:line="360" w:lineRule="auto"/>
        <w:rPr>
          <w:rFonts w:ascii="Times New Roman" w:hAnsi="Times New Roman"/>
          <w:b/>
          <w:sz w:val="24"/>
          <w:szCs w:val="24"/>
        </w:rPr>
      </w:pPr>
      <w:r w:rsidRPr="00DF6978">
        <w:rPr>
          <w:rFonts w:ascii="Times New Roman" w:hAnsi="Times New Roman"/>
          <w:b/>
          <w:sz w:val="24"/>
          <w:szCs w:val="24"/>
        </w:rPr>
        <w:t>Nr postępowania:</w:t>
      </w:r>
      <w:r w:rsidRPr="00DF6978">
        <w:rPr>
          <w:rFonts w:ascii="Times New Roman" w:hAnsi="Times New Roman"/>
          <w:b/>
          <w:sz w:val="24"/>
          <w:szCs w:val="24"/>
        </w:rPr>
        <w:tab/>
        <w:t>ZPUB….271………..</w:t>
      </w:r>
    </w:p>
    <w:p w14:paraId="071E7ECE" w14:textId="77777777" w:rsidR="00666B07" w:rsidRDefault="00666B07" w:rsidP="00666B07">
      <w:pPr>
        <w:pStyle w:val="Nagwek7"/>
        <w:suppressAutoHyphens/>
        <w:jc w:val="center"/>
        <w:rPr>
          <w:rFonts w:ascii="Calibri" w:hAnsi="Calibri" w:cs="Calibri"/>
          <w:bCs/>
          <w:szCs w:val="20"/>
          <w:u w:val="single"/>
        </w:rPr>
      </w:pPr>
      <w:r>
        <w:rPr>
          <w:rFonts w:ascii="Calibri" w:hAnsi="Calibri" w:cs="Calibri"/>
          <w:bCs/>
          <w:szCs w:val="20"/>
          <w:u w:val="single"/>
        </w:rPr>
        <w:t>FORMULARZ OFERTOWY</w:t>
      </w:r>
    </w:p>
    <w:tbl>
      <w:tblPr>
        <w:tblW w:w="5235" w:type="pct"/>
        <w:tblCellMar>
          <w:left w:w="10" w:type="dxa"/>
          <w:right w:w="10" w:type="dxa"/>
        </w:tblCellMar>
        <w:tblLook w:val="0000" w:firstRow="0" w:lastRow="0" w:firstColumn="0" w:lastColumn="0" w:noHBand="0" w:noVBand="0"/>
      </w:tblPr>
      <w:tblGrid>
        <w:gridCol w:w="1893"/>
        <w:gridCol w:w="7595"/>
      </w:tblGrid>
      <w:tr w:rsidR="00666B07" w14:paraId="4285E816" w14:textId="77777777" w:rsidTr="000C240A">
        <w:trPr>
          <w:trHeight w:val="699"/>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7F34D13" w14:textId="77777777" w:rsidR="00666B07" w:rsidRDefault="00666B07" w:rsidP="000C240A">
            <w:pPr>
              <w:spacing w:line="276" w:lineRule="auto"/>
              <w:jc w:val="center"/>
            </w:pPr>
            <w:r>
              <w:rPr>
                <w:rFonts w:eastAsia="Calibri" w:cs="Times New Roman"/>
                <w:bCs/>
                <w:sz w:val="20"/>
                <w:szCs w:val="20"/>
              </w:rPr>
              <w:t>Nazwa firmy</w:t>
            </w:r>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BE09A23" w14:textId="77777777" w:rsidR="00666B07" w:rsidRDefault="00666B07" w:rsidP="000C240A">
            <w:pPr>
              <w:spacing w:line="276" w:lineRule="auto"/>
              <w:jc w:val="center"/>
              <w:rPr>
                <w:rFonts w:ascii="Calibri" w:eastAsia="Calibri" w:hAnsi="Calibri" w:cs="Calibri"/>
                <w:b/>
                <w:bCs/>
                <w:szCs w:val="20"/>
              </w:rPr>
            </w:pPr>
          </w:p>
        </w:tc>
      </w:tr>
      <w:tr w:rsidR="00666B07" w14:paraId="48F4431A" w14:textId="77777777" w:rsidTr="000C240A">
        <w:trPr>
          <w:trHeight w:val="551"/>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62576C0" w14:textId="77777777" w:rsidR="00666B07" w:rsidRDefault="00666B07" w:rsidP="000C240A">
            <w:pPr>
              <w:spacing w:line="276" w:lineRule="auto"/>
              <w:jc w:val="center"/>
              <w:rPr>
                <w:rFonts w:eastAsia="Calibri" w:cs="Times New Roman"/>
                <w:b/>
                <w:sz w:val="20"/>
                <w:szCs w:val="20"/>
              </w:rPr>
            </w:pPr>
            <w:r>
              <w:rPr>
                <w:rFonts w:eastAsia="Calibri" w:cs="Times New Roman"/>
                <w:b/>
                <w:sz w:val="20"/>
                <w:szCs w:val="20"/>
              </w:rPr>
              <w:t>Adres Wykonawcy</w:t>
            </w:r>
          </w:p>
        </w:tc>
        <w:tc>
          <w:tcPr>
            <w:tcW w:w="796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64966AA" w14:textId="77777777" w:rsidR="00666B07" w:rsidRDefault="00666B07" w:rsidP="000C240A">
            <w:pPr>
              <w:spacing w:line="276" w:lineRule="auto"/>
              <w:jc w:val="center"/>
              <w:rPr>
                <w:rFonts w:ascii="Calibri" w:eastAsia="Calibri" w:hAnsi="Calibri" w:cs="Calibri"/>
                <w:b/>
                <w:szCs w:val="20"/>
              </w:rPr>
            </w:pPr>
          </w:p>
        </w:tc>
      </w:tr>
      <w:tr w:rsidR="00666B07" w14:paraId="0DFA2911" w14:textId="77777777" w:rsidTr="000C240A">
        <w:trPr>
          <w:trHeight w:val="715"/>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DBF10E3" w14:textId="77777777" w:rsidR="00666B07" w:rsidRDefault="00666B07" w:rsidP="000C240A">
            <w:pPr>
              <w:spacing w:line="276" w:lineRule="auto"/>
              <w:jc w:val="center"/>
              <w:rPr>
                <w:rFonts w:eastAsia="Calibri" w:cs="Times New Roman"/>
                <w:b/>
                <w:sz w:val="20"/>
                <w:szCs w:val="20"/>
              </w:rPr>
            </w:pPr>
            <w:r>
              <w:rPr>
                <w:rFonts w:eastAsia="Calibri" w:cs="Times New Roman"/>
                <w:b/>
                <w:sz w:val="20"/>
                <w:szCs w:val="20"/>
              </w:rPr>
              <w:t>Adres do korespondencji / województwo</w:t>
            </w:r>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5F7C982" w14:textId="77777777" w:rsidR="00666B07" w:rsidRDefault="00666B07" w:rsidP="000C240A">
            <w:pPr>
              <w:spacing w:line="276" w:lineRule="auto"/>
              <w:jc w:val="center"/>
              <w:rPr>
                <w:rFonts w:ascii="Calibri" w:eastAsia="Calibri" w:hAnsi="Calibri" w:cs="Calibri"/>
                <w:b/>
                <w:szCs w:val="20"/>
              </w:rPr>
            </w:pPr>
          </w:p>
        </w:tc>
      </w:tr>
      <w:tr w:rsidR="00666B07" w14:paraId="4D7C6153" w14:textId="77777777" w:rsidTr="000C240A">
        <w:trPr>
          <w:trHeight w:val="498"/>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106246D" w14:textId="77777777" w:rsidR="00666B07" w:rsidRDefault="00666B07" w:rsidP="000C240A">
            <w:pPr>
              <w:spacing w:line="276" w:lineRule="auto"/>
              <w:jc w:val="center"/>
              <w:rPr>
                <w:rFonts w:eastAsia="Calibri" w:cs="Times New Roman"/>
                <w:b/>
                <w:sz w:val="20"/>
                <w:szCs w:val="20"/>
              </w:rPr>
            </w:pPr>
            <w:r>
              <w:rPr>
                <w:rFonts w:eastAsia="Calibri" w:cs="Times New Roman"/>
                <w:b/>
                <w:sz w:val="20"/>
                <w:szCs w:val="20"/>
              </w:rPr>
              <w:t>NIP</w:t>
            </w:r>
          </w:p>
        </w:tc>
        <w:tc>
          <w:tcPr>
            <w:tcW w:w="796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3B04CBA" w14:textId="77777777" w:rsidR="00666B07" w:rsidRDefault="00666B07" w:rsidP="000C240A">
            <w:pPr>
              <w:spacing w:line="276" w:lineRule="auto"/>
              <w:jc w:val="center"/>
              <w:rPr>
                <w:rFonts w:ascii="Calibri" w:eastAsia="Calibri" w:hAnsi="Calibri" w:cs="Calibri"/>
                <w:b/>
                <w:szCs w:val="20"/>
              </w:rPr>
            </w:pPr>
          </w:p>
        </w:tc>
      </w:tr>
      <w:tr w:rsidR="00666B07" w14:paraId="36D292AC" w14:textId="77777777" w:rsidTr="000C240A">
        <w:trPr>
          <w:trHeight w:val="470"/>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7AE7A67" w14:textId="77777777" w:rsidR="00666B07" w:rsidRDefault="00666B07" w:rsidP="000C240A">
            <w:pPr>
              <w:spacing w:line="276" w:lineRule="auto"/>
              <w:jc w:val="center"/>
              <w:rPr>
                <w:rFonts w:eastAsia="Calibri" w:cs="Times New Roman"/>
                <w:b/>
                <w:sz w:val="20"/>
                <w:szCs w:val="20"/>
              </w:rPr>
            </w:pPr>
            <w:r>
              <w:rPr>
                <w:rFonts w:eastAsia="Calibri" w:cs="Times New Roman"/>
                <w:b/>
                <w:sz w:val="20"/>
                <w:szCs w:val="20"/>
              </w:rPr>
              <w:t>REGON</w:t>
            </w:r>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9AA5AC" w14:textId="77777777" w:rsidR="00666B07" w:rsidRDefault="00666B07" w:rsidP="000C240A">
            <w:pPr>
              <w:spacing w:line="276" w:lineRule="auto"/>
              <w:jc w:val="center"/>
              <w:rPr>
                <w:rFonts w:ascii="Calibri" w:eastAsia="Calibri" w:hAnsi="Calibri" w:cs="Calibri"/>
                <w:b/>
                <w:szCs w:val="20"/>
              </w:rPr>
            </w:pPr>
          </w:p>
        </w:tc>
      </w:tr>
      <w:tr w:rsidR="00666B07" w14:paraId="50998DDF" w14:textId="77777777" w:rsidTr="000C240A">
        <w:trPr>
          <w:trHeight w:val="558"/>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751AC7F" w14:textId="77777777" w:rsidR="00666B07" w:rsidRDefault="00666B07" w:rsidP="000C240A">
            <w:pPr>
              <w:spacing w:line="276" w:lineRule="auto"/>
              <w:jc w:val="center"/>
              <w:rPr>
                <w:rFonts w:eastAsia="Calibri" w:cs="Times New Roman"/>
                <w:b/>
                <w:sz w:val="20"/>
                <w:szCs w:val="20"/>
              </w:rPr>
            </w:pPr>
            <w:r>
              <w:rPr>
                <w:rFonts w:eastAsia="Calibri" w:cs="Times New Roman"/>
                <w:b/>
                <w:sz w:val="20"/>
                <w:szCs w:val="20"/>
              </w:rPr>
              <w:t>Nr telefonu</w:t>
            </w:r>
          </w:p>
        </w:tc>
        <w:tc>
          <w:tcPr>
            <w:tcW w:w="796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3536013" w14:textId="77777777" w:rsidR="00666B07" w:rsidRDefault="00666B07" w:rsidP="000C240A">
            <w:pPr>
              <w:spacing w:line="276" w:lineRule="auto"/>
              <w:jc w:val="center"/>
              <w:rPr>
                <w:rFonts w:ascii="Calibri" w:eastAsia="Calibri" w:hAnsi="Calibri" w:cs="Calibri"/>
                <w:b/>
                <w:szCs w:val="20"/>
              </w:rPr>
            </w:pPr>
          </w:p>
        </w:tc>
      </w:tr>
      <w:tr w:rsidR="00666B07" w14:paraId="680B2C21" w14:textId="77777777" w:rsidTr="000C240A">
        <w:trPr>
          <w:trHeight w:val="543"/>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DE47D1A" w14:textId="77777777" w:rsidR="00666B07" w:rsidRDefault="00666B07" w:rsidP="000C240A">
            <w:pPr>
              <w:spacing w:line="276" w:lineRule="auto"/>
              <w:jc w:val="center"/>
              <w:rPr>
                <w:rFonts w:eastAsia="Calibri" w:cs="Times New Roman"/>
                <w:b/>
                <w:sz w:val="20"/>
                <w:szCs w:val="20"/>
                <w:lang w:val="en-US"/>
              </w:rPr>
            </w:pPr>
            <w:r>
              <w:rPr>
                <w:rFonts w:eastAsia="Calibri" w:cs="Times New Roman"/>
                <w:b/>
                <w:sz w:val="20"/>
                <w:szCs w:val="20"/>
                <w:lang w:val="en-US"/>
              </w:rPr>
              <w:t>Adres e-mail / adres ePuap</w:t>
            </w:r>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1A02729" w14:textId="77777777" w:rsidR="00666B07" w:rsidRDefault="00666B07" w:rsidP="000C240A">
            <w:pPr>
              <w:spacing w:line="276" w:lineRule="auto"/>
              <w:jc w:val="center"/>
              <w:rPr>
                <w:rFonts w:ascii="Calibri" w:eastAsia="Calibri" w:hAnsi="Calibri" w:cs="Calibri"/>
                <w:b/>
                <w:szCs w:val="20"/>
                <w:lang w:val="en-US"/>
              </w:rPr>
            </w:pPr>
          </w:p>
        </w:tc>
      </w:tr>
      <w:tr w:rsidR="00666B07" w14:paraId="367DF2C3" w14:textId="77777777" w:rsidTr="000C240A">
        <w:trPr>
          <w:trHeight w:val="582"/>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FA8DED5" w14:textId="77777777" w:rsidR="00666B07" w:rsidRDefault="00666B07" w:rsidP="000C240A">
            <w:pPr>
              <w:spacing w:line="276" w:lineRule="auto"/>
              <w:jc w:val="center"/>
              <w:rPr>
                <w:rFonts w:eastAsia="Calibri" w:cs="Times New Roman"/>
                <w:b/>
                <w:sz w:val="20"/>
                <w:szCs w:val="20"/>
              </w:rPr>
            </w:pPr>
            <w:r>
              <w:rPr>
                <w:rFonts w:eastAsia="Calibri" w:cs="Times New Roman"/>
                <w:b/>
                <w:sz w:val="20"/>
                <w:szCs w:val="20"/>
              </w:rPr>
              <w:t>Osoba do kontaktu</w:t>
            </w:r>
          </w:p>
        </w:tc>
        <w:tc>
          <w:tcPr>
            <w:tcW w:w="796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C7959FC" w14:textId="77777777" w:rsidR="00666B07" w:rsidRDefault="00666B07" w:rsidP="000C240A">
            <w:pPr>
              <w:spacing w:line="276" w:lineRule="auto"/>
              <w:jc w:val="center"/>
              <w:rPr>
                <w:rFonts w:ascii="Calibri" w:eastAsia="Calibri" w:hAnsi="Calibri" w:cs="Calibri"/>
                <w:b/>
                <w:szCs w:val="20"/>
              </w:rPr>
            </w:pPr>
          </w:p>
        </w:tc>
      </w:tr>
      <w:tr w:rsidR="00666B07" w:rsidRPr="00DF6978" w14:paraId="04547566" w14:textId="77777777" w:rsidTr="000C240A">
        <w:trPr>
          <w:trHeight w:val="126"/>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8D6F0FE" w14:textId="77777777" w:rsidR="00666B07" w:rsidRDefault="00666B07" w:rsidP="000C240A">
            <w:pPr>
              <w:spacing w:line="276" w:lineRule="auto"/>
              <w:jc w:val="center"/>
              <w:rPr>
                <w:rFonts w:eastAsia="Calibri" w:cs="Times New Roman"/>
                <w:b/>
                <w:sz w:val="20"/>
                <w:szCs w:val="20"/>
              </w:rPr>
            </w:pPr>
            <w:r>
              <w:rPr>
                <w:rFonts w:eastAsia="Calibri" w:cs="Times New Roman"/>
                <w:b/>
                <w:sz w:val="20"/>
                <w:szCs w:val="20"/>
              </w:rPr>
              <w:t>Kategoria przedsiębiorstwa</w:t>
            </w:r>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8E80510" w14:textId="77777777" w:rsidR="00666B07" w:rsidRDefault="00666B07" w:rsidP="000C240A">
            <w:pPr>
              <w:tabs>
                <w:tab w:val="left" w:pos="517"/>
              </w:tabs>
              <w:spacing w:line="276" w:lineRule="auto"/>
              <w:ind w:left="517" w:hanging="425"/>
              <w:jc w:val="both"/>
              <w:rPr>
                <w:rFonts w:ascii="Calibri" w:eastAsia="Calibri" w:hAnsi="Calibri" w:cs="Calibri"/>
                <w:b/>
                <w:szCs w:val="20"/>
                <w:u w:val="single"/>
              </w:rPr>
            </w:pPr>
          </w:p>
          <w:p w14:paraId="4816E08C" w14:textId="77777777" w:rsidR="00666B07" w:rsidRDefault="00666B07" w:rsidP="000C240A">
            <w:pPr>
              <w:tabs>
                <w:tab w:val="left" w:pos="517"/>
              </w:tabs>
              <w:spacing w:line="276" w:lineRule="auto"/>
              <w:ind w:left="517" w:hanging="425"/>
              <w:jc w:val="both"/>
              <w:rPr>
                <w:rFonts w:ascii="Calibri" w:eastAsia="Calibri" w:hAnsi="Calibri" w:cs="Calibri"/>
                <w:b/>
                <w:szCs w:val="20"/>
                <w:u w:val="single"/>
              </w:rPr>
            </w:pPr>
            <w:r>
              <w:rPr>
                <w:rFonts w:ascii="Calibri" w:eastAsia="Calibri" w:hAnsi="Calibri" w:cs="Calibri"/>
                <w:b/>
                <w:szCs w:val="20"/>
                <w:u w:val="single"/>
              </w:rPr>
              <w:t>……………………………………………………………………………………………………………………</w:t>
            </w:r>
          </w:p>
          <w:p w14:paraId="30B13B5E" w14:textId="77777777" w:rsidR="00666B07" w:rsidRDefault="00666B07" w:rsidP="000C240A">
            <w:pPr>
              <w:tabs>
                <w:tab w:val="left" w:pos="517"/>
              </w:tabs>
              <w:spacing w:line="276" w:lineRule="auto"/>
              <w:ind w:left="517" w:hanging="425"/>
              <w:jc w:val="center"/>
              <w:rPr>
                <w:rFonts w:ascii="Calibri" w:eastAsia="Calibri" w:hAnsi="Calibri" w:cs="Calibri"/>
                <w:bCs/>
                <w:i/>
                <w:iCs/>
                <w:sz w:val="18"/>
                <w:szCs w:val="18"/>
              </w:rPr>
            </w:pPr>
            <w:r>
              <w:rPr>
                <w:rFonts w:ascii="Calibri" w:eastAsia="Calibri" w:hAnsi="Calibri" w:cs="Calibri"/>
                <w:bCs/>
                <w:i/>
                <w:iCs/>
                <w:sz w:val="18"/>
                <w:szCs w:val="18"/>
              </w:rPr>
              <w:t>(wypełnić zgodnie z poniższymi kategoriami)</w:t>
            </w:r>
          </w:p>
          <w:p w14:paraId="1A3F5D31" w14:textId="77777777" w:rsidR="00666B07" w:rsidRPr="00DF6978" w:rsidRDefault="00666B07" w:rsidP="00666B07">
            <w:pPr>
              <w:pStyle w:val="Akapitzlist"/>
              <w:numPr>
                <w:ilvl w:val="0"/>
                <w:numId w:val="183"/>
              </w:numPr>
              <w:autoSpaceDN w:val="0"/>
              <w:spacing w:line="276" w:lineRule="auto"/>
              <w:ind w:left="208" w:firstLine="0"/>
              <w:contextualSpacing w:val="0"/>
              <w:jc w:val="both"/>
            </w:pPr>
            <w:r w:rsidRPr="00DF6978">
              <w:rPr>
                <w:b/>
                <w:sz w:val="18"/>
                <w:szCs w:val="18"/>
                <w:u w:val="single"/>
              </w:rPr>
              <w:t>mikroprzedsiębiorstwo:</w:t>
            </w:r>
            <w:r w:rsidRPr="00DF6978">
              <w:rPr>
                <w:sz w:val="18"/>
                <w:szCs w:val="18"/>
              </w:rPr>
              <w:t xml:space="preserve">  mniej niż 10 pracowników oraz roczny obrót lub całkowity bilans  nie przekraczający 2 mln Euro</w:t>
            </w:r>
          </w:p>
          <w:p w14:paraId="0BE6E4B0" w14:textId="77777777" w:rsidR="00666B07" w:rsidRPr="00DF6978" w:rsidRDefault="00666B07" w:rsidP="00666B07">
            <w:pPr>
              <w:pStyle w:val="Akapitzlist"/>
              <w:numPr>
                <w:ilvl w:val="0"/>
                <w:numId w:val="183"/>
              </w:numPr>
              <w:autoSpaceDN w:val="0"/>
              <w:spacing w:line="276" w:lineRule="auto"/>
              <w:ind w:left="208" w:firstLine="0"/>
              <w:contextualSpacing w:val="0"/>
              <w:jc w:val="both"/>
            </w:pPr>
            <w:r w:rsidRPr="00DF6978">
              <w:rPr>
                <w:b/>
                <w:sz w:val="18"/>
                <w:szCs w:val="18"/>
                <w:u w:val="single"/>
              </w:rPr>
              <w:t>przedsiębiorstwo małe:</w:t>
            </w:r>
            <w:r w:rsidRPr="00DF6978">
              <w:rPr>
                <w:sz w:val="18"/>
                <w:szCs w:val="18"/>
              </w:rPr>
              <w:t xml:space="preserve">  mniej niż 50 pracowników oraz roczny obrót nie przekraczający 10 mln Euro lub całkowity bilans roczny nie przekraczający 10 mln Euro</w:t>
            </w:r>
          </w:p>
          <w:p w14:paraId="33DFFD25" w14:textId="77777777" w:rsidR="00666B07" w:rsidRPr="00DF6978" w:rsidRDefault="00666B07" w:rsidP="00666B07">
            <w:pPr>
              <w:pStyle w:val="Akapitzlist"/>
              <w:numPr>
                <w:ilvl w:val="0"/>
                <w:numId w:val="183"/>
              </w:numPr>
              <w:autoSpaceDN w:val="0"/>
              <w:spacing w:line="276" w:lineRule="auto"/>
              <w:ind w:left="208" w:firstLine="0"/>
              <w:contextualSpacing w:val="0"/>
              <w:jc w:val="both"/>
            </w:pPr>
            <w:r w:rsidRPr="00DF6978">
              <w:rPr>
                <w:b/>
                <w:sz w:val="18"/>
                <w:szCs w:val="18"/>
                <w:u w:val="single"/>
              </w:rPr>
              <w:t>przedsiębiorstwo średnie:</w:t>
            </w:r>
            <w:r w:rsidRPr="00DF6978">
              <w:rPr>
                <w:sz w:val="18"/>
                <w:szCs w:val="18"/>
              </w:rPr>
              <w:t xml:space="preserve"> mniej niż 250 pracowników oraz roczny obrót nie przekraczający  50 mln Euro lub całkowity bilans roczny nie przekraczający 43 mln Euro</w:t>
            </w:r>
          </w:p>
          <w:p w14:paraId="32FF39AD" w14:textId="77777777" w:rsidR="00666B07" w:rsidRDefault="00666B07" w:rsidP="00666B07">
            <w:pPr>
              <w:pStyle w:val="Akapitzlist"/>
              <w:numPr>
                <w:ilvl w:val="0"/>
                <w:numId w:val="183"/>
              </w:numPr>
              <w:autoSpaceDN w:val="0"/>
              <w:spacing w:line="276" w:lineRule="auto"/>
              <w:ind w:left="208" w:firstLine="0"/>
              <w:contextualSpacing w:val="0"/>
              <w:jc w:val="both"/>
            </w:pPr>
            <w:r w:rsidRPr="00DF6978">
              <w:rPr>
                <w:b/>
                <w:sz w:val="18"/>
                <w:szCs w:val="18"/>
                <w:u w:val="single"/>
              </w:rPr>
              <w:t>duże przedsiębiorstwo:</w:t>
            </w:r>
            <w:r w:rsidRPr="00DF6978">
              <w:rPr>
                <w:b/>
                <w:sz w:val="18"/>
                <w:szCs w:val="18"/>
              </w:rPr>
              <w:t xml:space="preserve"> </w:t>
            </w:r>
            <w:r w:rsidRPr="00DF6978">
              <w:rPr>
                <w:sz w:val="18"/>
                <w:szCs w:val="18"/>
              </w:rPr>
              <w:t>250 i więcej pracowników oraz roczny obrót przekraczający 50 mln Euro lub całkowity bilans roczny przekraczający 43 mln Euro</w:t>
            </w:r>
          </w:p>
        </w:tc>
      </w:tr>
    </w:tbl>
    <w:p w14:paraId="37286B79" w14:textId="77777777" w:rsidR="00666B07" w:rsidRDefault="00666B07" w:rsidP="00666B07">
      <w:pPr>
        <w:pStyle w:val="Akapitzlist"/>
        <w:numPr>
          <w:ilvl w:val="0"/>
          <w:numId w:val="184"/>
        </w:numPr>
        <w:tabs>
          <w:tab w:val="left" w:pos="364"/>
        </w:tabs>
        <w:autoSpaceDN w:val="0"/>
        <w:spacing w:line="276" w:lineRule="auto"/>
        <w:ind w:hanging="1065"/>
        <w:contextualSpacing w:val="0"/>
      </w:pPr>
      <w:r>
        <w:rPr>
          <w:b/>
          <w:bCs/>
          <w:sz w:val="22"/>
          <w:szCs w:val="22"/>
          <w:u w:val="single"/>
        </w:rPr>
        <w:t xml:space="preserve">Zamawiający: </w:t>
      </w:r>
      <w:r>
        <w:rPr>
          <w:b/>
          <w:bCs/>
          <w:sz w:val="22"/>
          <w:szCs w:val="22"/>
        </w:rPr>
        <w:t>Gmina Nowosolna, ul. Rynek Nowosolna 1, 92-703 Łódź.</w:t>
      </w:r>
    </w:p>
    <w:p w14:paraId="24AFDB3F" w14:textId="77777777" w:rsidR="00666B07" w:rsidRDefault="00666B07" w:rsidP="00666B07">
      <w:pPr>
        <w:pStyle w:val="Zwykytekst1"/>
        <w:numPr>
          <w:ilvl w:val="0"/>
          <w:numId w:val="184"/>
        </w:numPr>
        <w:tabs>
          <w:tab w:val="left" w:pos="709"/>
        </w:tabs>
        <w:autoSpaceDN w:val="0"/>
        <w:spacing w:line="276" w:lineRule="auto"/>
        <w:ind w:left="709"/>
        <w:jc w:val="both"/>
      </w:pPr>
      <w:r>
        <w:rPr>
          <w:rFonts w:ascii="Times New Roman" w:hAnsi="Times New Roman"/>
          <w:b/>
          <w:bCs/>
          <w:szCs w:val="22"/>
          <w:u w:val="single"/>
        </w:rPr>
        <w:t>Przedmiot zamówienia</w:t>
      </w:r>
      <w:r>
        <w:rPr>
          <w:rFonts w:ascii="Times New Roman" w:hAnsi="Times New Roman"/>
          <w:szCs w:val="22"/>
          <w:u w:val="single"/>
        </w:rPr>
        <w:t>:</w:t>
      </w:r>
      <w:r>
        <w:rPr>
          <w:rFonts w:ascii="Times New Roman" w:hAnsi="Times New Roman"/>
          <w:szCs w:val="22"/>
        </w:rPr>
        <w:t xml:space="preserve"> </w:t>
      </w:r>
      <w:r>
        <w:rPr>
          <w:rFonts w:ascii="Times New Roman" w:hAnsi="Times New Roman"/>
          <w:b/>
          <w:bCs/>
          <w:szCs w:val="22"/>
          <w:u w:val="single"/>
        </w:rPr>
        <w:t>Odbiór i zagospodarowanie odpadów komunalnych z terenu  Gminy Nowosolna</w:t>
      </w:r>
    </w:p>
    <w:p w14:paraId="097AD502" w14:textId="77777777" w:rsidR="00666B07" w:rsidRDefault="00666B07" w:rsidP="00666B07">
      <w:pPr>
        <w:spacing w:line="276" w:lineRule="auto"/>
        <w:ind w:left="709" w:hanging="709"/>
        <w:jc w:val="both"/>
      </w:pPr>
      <w:r w:rsidRPr="00DF6978">
        <w:rPr>
          <w:rFonts w:cs="Times New Roman"/>
          <w:bCs/>
        </w:rPr>
        <w:t>3.</w:t>
      </w:r>
      <w:r>
        <w:rPr>
          <w:rFonts w:cs="Times New Roman"/>
          <w:b/>
          <w:bCs/>
        </w:rPr>
        <w:tab/>
      </w:r>
      <w:r>
        <w:rPr>
          <w:rFonts w:cs="Times New Roman"/>
          <w:b/>
          <w:bCs/>
          <w:u w:val="single"/>
        </w:rPr>
        <w:t xml:space="preserve">Cena całkowita oferty brutto </w:t>
      </w:r>
      <w:r>
        <w:rPr>
          <w:rStyle w:val="Odwoanieprzypisudolnego"/>
          <w:rFonts w:cs="Times New Roman"/>
          <w:b/>
          <w:bCs/>
          <w:u w:val="single"/>
        </w:rPr>
        <w:footnoteReference w:id="2"/>
      </w:r>
      <w:r>
        <w:rPr>
          <w:rFonts w:cs="Times New Roman"/>
          <w:u w:val="single"/>
        </w:rPr>
        <w:t xml:space="preserve"> </w:t>
      </w:r>
      <w:r>
        <w:rPr>
          <w:rFonts w:cs="Times New Roman"/>
        </w:rPr>
        <w:t xml:space="preserve"> </w:t>
      </w:r>
    </w:p>
    <w:tbl>
      <w:tblPr>
        <w:tblW w:w="10065" w:type="dxa"/>
        <w:tblInd w:w="-34" w:type="dxa"/>
        <w:tblCellMar>
          <w:left w:w="10" w:type="dxa"/>
          <w:right w:w="10" w:type="dxa"/>
        </w:tblCellMar>
        <w:tblLook w:val="0000" w:firstRow="0" w:lastRow="0" w:firstColumn="0" w:lastColumn="0" w:noHBand="0" w:noVBand="0"/>
      </w:tblPr>
      <w:tblGrid>
        <w:gridCol w:w="533"/>
        <w:gridCol w:w="2087"/>
        <w:gridCol w:w="910"/>
        <w:gridCol w:w="2268"/>
        <w:gridCol w:w="1210"/>
        <w:gridCol w:w="3057"/>
      </w:tblGrid>
      <w:tr w:rsidR="00666B07" w:rsidRPr="00DF6978" w14:paraId="7DCAA26A" w14:textId="77777777" w:rsidTr="000C240A">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A6E64" w14:textId="77777777" w:rsidR="00666B07" w:rsidRPr="00035FFC" w:rsidRDefault="00666B07" w:rsidP="000C240A">
            <w:pPr>
              <w:jc w:val="center"/>
              <w:rPr>
                <w:rFonts w:cs="Times New Roman"/>
                <w:b/>
                <w:bCs/>
                <w:sz w:val="18"/>
                <w:szCs w:val="18"/>
              </w:rPr>
            </w:pPr>
            <w:bookmarkStart w:id="9" w:name="_Hlk72085210"/>
            <w:r w:rsidRPr="00035FFC">
              <w:rPr>
                <w:rFonts w:cs="Times New Roman"/>
                <w:b/>
                <w:bCs/>
                <w:sz w:val="18"/>
                <w:szCs w:val="18"/>
              </w:rPr>
              <w:t>Lp.</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9C2CD" w14:textId="77777777" w:rsidR="00666B07" w:rsidRPr="00035FFC" w:rsidRDefault="00666B07" w:rsidP="000C240A">
            <w:pPr>
              <w:jc w:val="center"/>
              <w:rPr>
                <w:rFonts w:cs="Times New Roman"/>
                <w:b/>
                <w:bCs/>
                <w:sz w:val="18"/>
                <w:szCs w:val="18"/>
              </w:rPr>
            </w:pPr>
            <w:r w:rsidRPr="00035FFC">
              <w:rPr>
                <w:rFonts w:cs="Times New Roman"/>
                <w:b/>
                <w:bCs/>
                <w:sz w:val="18"/>
                <w:szCs w:val="18"/>
              </w:rPr>
              <w:t>Cena netto w zł za 1 Mg odpadów (obejmująca odbiór i zagospodarowanie)</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30F75" w14:textId="77777777" w:rsidR="00666B07" w:rsidRPr="00035FFC" w:rsidRDefault="00666B07" w:rsidP="000C240A">
            <w:pPr>
              <w:jc w:val="center"/>
              <w:rPr>
                <w:rFonts w:cs="Times New Roman"/>
                <w:b/>
                <w:bCs/>
                <w:sz w:val="18"/>
                <w:szCs w:val="18"/>
              </w:rPr>
            </w:pPr>
            <w:r w:rsidRPr="00035FFC">
              <w:rPr>
                <w:rFonts w:cs="Times New Roman"/>
                <w:b/>
                <w:bCs/>
                <w:sz w:val="18"/>
                <w:szCs w:val="18"/>
              </w:rPr>
              <w:t>Stawka podatku VAT w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4E54E" w14:textId="77777777" w:rsidR="00666B07" w:rsidRPr="00035FFC" w:rsidRDefault="00666B07" w:rsidP="000C240A">
            <w:pPr>
              <w:jc w:val="center"/>
              <w:rPr>
                <w:rFonts w:cs="Times New Roman"/>
                <w:b/>
                <w:bCs/>
                <w:sz w:val="18"/>
                <w:szCs w:val="18"/>
              </w:rPr>
            </w:pPr>
            <w:r w:rsidRPr="00035FFC">
              <w:rPr>
                <w:rFonts w:cs="Times New Roman"/>
                <w:b/>
                <w:bCs/>
                <w:sz w:val="18"/>
                <w:szCs w:val="18"/>
              </w:rPr>
              <w:t>Cena brutto w zł za 1 Mg odpadów (obejmująca odbiór i zagospodarowanie)</w:t>
            </w:r>
          </w:p>
          <w:p w14:paraId="413DA718" w14:textId="77777777" w:rsidR="00666B07" w:rsidRPr="00035FFC" w:rsidRDefault="00666B07" w:rsidP="000C240A">
            <w:pPr>
              <w:jc w:val="center"/>
              <w:rPr>
                <w:rFonts w:cs="Times New Roman"/>
                <w:b/>
                <w:bCs/>
                <w:sz w:val="18"/>
                <w:szCs w:val="18"/>
              </w:rPr>
            </w:pPr>
            <w:r w:rsidRPr="00035FFC">
              <w:rPr>
                <w:rFonts w:cs="Times New Roman"/>
                <w:b/>
                <w:bCs/>
                <w:sz w:val="18"/>
                <w:szCs w:val="18"/>
              </w:rPr>
              <w:t>(wartość z kolumny 2 + VAT)</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021AD" w14:textId="77777777" w:rsidR="00666B07" w:rsidRPr="00035FFC" w:rsidRDefault="00666B07" w:rsidP="000C240A">
            <w:pPr>
              <w:jc w:val="center"/>
              <w:rPr>
                <w:rFonts w:cs="Times New Roman"/>
                <w:b/>
                <w:bCs/>
                <w:sz w:val="18"/>
                <w:szCs w:val="18"/>
              </w:rPr>
            </w:pPr>
            <w:r w:rsidRPr="00035FFC">
              <w:rPr>
                <w:rFonts w:cs="Times New Roman"/>
                <w:b/>
                <w:bCs/>
                <w:sz w:val="18"/>
                <w:szCs w:val="18"/>
              </w:rPr>
              <w:t>Szacowania wartość odpadów w okresie trwania umowy (w Mg)</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8E182" w14:textId="77777777" w:rsidR="00666B07" w:rsidRPr="00035FFC" w:rsidRDefault="00666B07" w:rsidP="000C240A">
            <w:pPr>
              <w:jc w:val="center"/>
              <w:rPr>
                <w:rFonts w:cs="Times New Roman"/>
                <w:b/>
                <w:bCs/>
                <w:sz w:val="18"/>
                <w:szCs w:val="18"/>
              </w:rPr>
            </w:pPr>
            <w:r w:rsidRPr="00035FFC">
              <w:rPr>
                <w:rFonts w:cs="Times New Roman"/>
                <w:b/>
                <w:bCs/>
                <w:sz w:val="18"/>
                <w:szCs w:val="18"/>
              </w:rPr>
              <w:t xml:space="preserve">Cena oferty w zł. brutto </w:t>
            </w:r>
          </w:p>
          <w:p w14:paraId="44D01536" w14:textId="77777777" w:rsidR="00666B07" w:rsidRPr="00035FFC" w:rsidRDefault="00666B07" w:rsidP="000C240A">
            <w:pPr>
              <w:jc w:val="center"/>
              <w:rPr>
                <w:rFonts w:cs="Times New Roman"/>
                <w:b/>
                <w:bCs/>
                <w:sz w:val="18"/>
                <w:szCs w:val="18"/>
              </w:rPr>
            </w:pPr>
            <w:r w:rsidRPr="00035FFC">
              <w:rPr>
                <w:rFonts w:cs="Times New Roman"/>
                <w:b/>
                <w:bCs/>
                <w:sz w:val="18"/>
                <w:szCs w:val="18"/>
              </w:rPr>
              <w:t>(iloczyn wartości z kolumny nr 4 i kolumny nr 5)</w:t>
            </w:r>
          </w:p>
        </w:tc>
      </w:tr>
      <w:tr w:rsidR="00666B07" w14:paraId="579079D3" w14:textId="77777777" w:rsidTr="000C240A">
        <w:trPr>
          <w:trHeight w:val="237"/>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5A8A1" w14:textId="77777777" w:rsidR="00666B07" w:rsidRPr="00035FFC" w:rsidRDefault="00666B07" w:rsidP="000C240A">
            <w:pPr>
              <w:jc w:val="center"/>
              <w:rPr>
                <w:rFonts w:cs="Times New Roman"/>
                <w:b/>
                <w:bCs/>
                <w:sz w:val="18"/>
                <w:szCs w:val="18"/>
              </w:rPr>
            </w:pPr>
            <w:r w:rsidRPr="00035FFC">
              <w:rPr>
                <w:rFonts w:cs="Times New Roman"/>
                <w:b/>
                <w:bCs/>
                <w:sz w:val="18"/>
                <w:szCs w:val="18"/>
              </w:rPr>
              <w:lastRenderedPageBreak/>
              <w:t>1.</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30685" w14:textId="77777777" w:rsidR="00666B07" w:rsidRPr="00035FFC" w:rsidRDefault="00666B07" w:rsidP="000C240A">
            <w:pPr>
              <w:jc w:val="center"/>
              <w:rPr>
                <w:rFonts w:cs="Times New Roman"/>
                <w:b/>
                <w:bCs/>
                <w:sz w:val="18"/>
                <w:szCs w:val="18"/>
              </w:rPr>
            </w:pPr>
            <w:r w:rsidRPr="00035FFC">
              <w:rPr>
                <w:rFonts w:cs="Times New Roman"/>
                <w:b/>
                <w:bCs/>
                <w:sz w:val="18"/>
                <w:szCs w:val="18"/>
              </w:rPr>
              <w:t>2.</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E1AF1" w14:textId="77777777" w:rsidR="00666B07" w:rsidRPr="00035FFC" w:rsidRDefault="00666B07" w:rsidP="000C240A">
            <w:pPr>
              <w:jc w:val="center"/>
              <w:rPr>
                <w:rFonts w:cs="Times New Roman"/>
                <w:b/>
                <w:bCs/>
                <w:sz w:val="18"/>
                <w:szCs w:val="18"/>
              </w:rPr>
            </w:pPr>
            <w:r w:rsidRPr="00035FFC">
              <w:rPr>
                <w:rFonts w:cs="Times New Roman"/>
                <w:b/>
                <w:bCs/>
                <w:sz w:val="18"/>
                <w:szCs w:val="18"/>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C8EDB" w14:textId="77777777" w:rsidR="00666B07" w:rsidRPr="00035FFC" w:rsidRDefault="00666B07" w:rsidP="000C240A">
            <w:pPr>
              <w:jc w:val="center"/>
              <w:rPr>
                <w:rFonts w:cs="Times New Roman"/>
                <w:b/>
                <w:bCs/>
                <w:sz w:val="18"/>
                <w:szCs w:val="18"/>
              </w:rPr>
            </w:pPr>
            <w:r w:rsidRPr="00035FFC">
              <w:rPr>
                <w:rFonts w:cs="Times New Roman"/>
                <w:b/>
                <w:bCs/>
                <w:sz w:val="18"/>
                <w:szCs w:val="18"/>
              </w:rPr>
              <w:t>4.</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1326A" w14:textId="77777777" w:rsidR="00666B07" w:rsidRPr="00035FFC" w:rsidRDefault="00666B07" w:rsidP="000C240A">
            <w:pPr>
              <w:jc w:val="center"/>
              <w:rPr>
                <w:rFonts w:cs="Times New Roman"/>
                <w:b/>
                <w:bCs/>
                <w:sz w:val="18"/>
                <w:szCs w:val="18"/>
              </w:rPr>
            </w:pPr>
            <w:r w:rsidRPr="00035FFC">
              <w:rPr>
                <w:rFonts w:cs="Times New Roman"/>
                <w:b/>
                <w:bCs/>
                <w:sz w:val="18"/>
                <w:szCs w:val="18"/>
              </w:rPr>
              <w:t>5.</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7D198" w14:textId="77777777" w:rsidR="00666B07" w:rsidRPr="00035FFC" w:rsidRDefault="00666B07" w:rsidP="000C240A">
            <w:pPr>
              <w:jc w:val="center"/>
              <w:rPr>
                <w:rFonts w:cs="Times New Roman"/>
                <w:b/>
                <w:bCs/>
                <w:sz w:val="18"/>
                <w:szCs w:val="18"/>
              </w:rPr>
            </w:pPr>
            <w:r w:rsidRPr="00035FFC">
              <w:rPr>
                <w:rFonts w:cs="Times New Roman"/>
                <w:b/>
                <w:bCs/>
                <w:sz w:val="18"/>
                <w:szCs w:val="18"/>
              </w:rPr>
              <w:t>6</w:t>
            </w:r>
          </w:p>
        </w:tc>
      </w:tr>
      <w:tr w:rsidR="00666B07" w14:paraId="689A1465" w14:textId="77777777" w:rsidTr="000C240A">
        <w:trPr>
          <w:trHeight w:val="500"/>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E8A0A" w14:textId="77777777" w:rsidR="00666B07" w:rsidRPr="00035FFC" w:rsidRDefault="00666B07" w:rsidP="000C240A">
            <w:pPr>
              <w:jc w:val="center"/>
              <w:rPr>
                <w:rFonts w:ascii="Calibri" w:hAnsi="Calibri"/>
                <w:b/>
                <w:bCs/>
                <w:sz w:val="20"/>
                <w:szCs w:val="20"/>
              </w:rPr>
            </w:pPr>
            <w:r w:rsidRPr="00035FFC">
              <w:rPr>
                <w:rFonts w:ascii="Calibri" w:hAnsi="Calibri"/>
                <w:b/>
                <w:bCs/>
                <w:sz w:val="20"/>
                <w:szCs w:val="20"/>
              </w:rPr>
              <w:t>1.</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27B2C" w14:textId="77777777" w:rsidR="00666B07" w:rsidRPr="00035FFC" w:rsidRDefault="00666B07" w:rsidP="000C240A">
            <w:pPr>
              <w:jc w:val="center"/>
              <w:rPr>
                <w:rFonts w:ascii="Calibri" w:hAnsi="Calibri"/>
                <w:bCs/>
                <w:sz w:val="16"/>
                <w:szCs w:val="16"/>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C2325" w14:textId="77777777" w:rsidR="00666B07" w:rsidRPr="00035FFC" w:rsidRDefault="00666B07" w:rsidP="000C240A">
            <w:pPr>
              <w:jc w:val="center"/>
              <w:rPr>
                <w:rFonts w:ascii="Calibri" w:hAnsi="Calibri"/>
                <w:bCs/>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D2C50" w14:textId="77777777" w:rsidR="00666B07" w:rsidRPr="00035FFC" w:rsidRDefault="00666B07" w:rsidP="000C240A">
            <w:pPr>
              <w:jc w:val="center"/>
              <w:rPr>
                <w:rFonts w:ascii="Calibri" w:hAnsi="Calibri"/>
                <w:bCs/>
                <w:sz w:val="16"/>
                <w:szCs w:val="16"/>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9EC28" w14:textId="77777777" w:rsidR="00666B07" w:rsidRPr="00035FFC" w:rsidRDefault="00666B07" w:rsidP="000C240A">
            <w:pPr>
              <w:jc w:val="center"/>
            </w:pP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56E02" w14:textId="77777777" w:rsidR="00666B07" w:rsidRPr="00035FFC" w:rsidRDefault="00666B07" w:rsidP="000C240A">
            <w:pPr>
              <w:jc w:val="center"/>
              <w:rPr>
                <w:rFonts w:ascii="Calibri" w:hAnsi="Calibri"/>
                <w:bCs/>
                <w:sz w:val="16"/>
                <w:szCs w:val="16"/>
              </w:rPr>
            </w:pPr>
          </w:p>
        </w:tc>
      </w:tr>
      <w:tr w:rsidR="00666B07" w:rsidRPr="00DF6978" w14:paraId="3785EC55" w14:textId="77777777" w:rsidTr="000C240A">
        <w:trPr>
          <w:trHeight w:val="538"/>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D6671" w14:textId="77777777" w:rsidR="00666B07" w:rsidRPr="00DF6978" w:rsidRDefault="00666B07" w:rsidP="000C240A">
            <w:pPr>
              <w:jc w:val="center"/>
              <w:rPr>
                <w:rFonts w:cs="Times New Roman"/>
                <w:b/>
                <w:sz w:val="18"/>
                <w:szCs w:val="18"/>
              </w:rPr>
            </w:pPr>
            <w:r w:rsidRPr="00DF6978">
              <w:rPr>
                <w:rFonts w:cs="Times New Roman"/>
                <w:b/>
                <w:sz w:val="18"/>
                <w:szCs w:val="18"/>
              </w:rPr>
              <w:t>Cena oferty brutto słownie: __________________________________________________________</w:t>
            </w:r>
          </w:p>
          <w:p w14:paraId="6F1FF1A3" w14:textId="77777777" w:rsidR="00666B07" w:rsidRPr="00DF6978" w:rsidRDefault="00666B07" w:rsidP="000C240A">
            <w:pPr>
              <w:jc w:val="center"/>
              <w:rPr>
                <w:rFonts w:cs="Times New Roman"/>
                <w:bCs/>
                <w:sz w:val="18"/>
                <w:szCs w:val="18"/>
              </w:rPr>
            </w:pPr>
            <w:r w:rsidRPr="00DF6978">
              <w:rPr>
                <w:rFonts w:cs="Times New Roman"/>
                <w:bCs/>
                <w:sz w:val="18"/>
                <w:szCs w:val="18"/>
              </w:rPr>
              <w:t>(należy wpisać słownie wartość z kolumny nr 4)</w:t>
            </w:r>
          </w:p>
        </w:tc>
      </w:tr>
      <w:bookmarkEnd w:id="9"/>
    </w:tbl>
    <w:p w14:paraId="27C844EF" w14:textId="77777777" w:rsidR="00666B07" w:rsidRPr="00DF6978" w:rsidRDefault="00666B07" w:rsidP="00666B07">
      <w:pPr>
        <w:spacing w:line="276" w:lineRule="auto"/>
        <w:ind w:left="709" w:hanging="709"/>
        <w:jc w:val="both"/>
        <w:rPr>
          <w:rFonts w:cs="Times New Roman"/>
          <w:sz w:val="18"/>
          <w:szCs w:val="18"/>
        </w:rPr>
      </w:pPr>
    </w:p>
    <w:p w14:paraId="49094650" w14:textId="77777777" w:rsidR="00666B07" w:rsidRPr="00035FFC" w:rsidRDefault="00666B07" w:rsidP="00666B07">
      <w:pPr>
        <w:spacing w:line="276" w:lineRule="auto"/>
        <w:ind w:left="709" w:hanging="703"/>
        <w:jc w:val="both"/>
      </w:pPr>
      <w:r>
        <w:rPr>
          <w:rFonts w:ascii="Calibri" w:hAnsi="Calibri"/>
          <w:bCs/>
        </w:rPr>
        <w:t>4</w:t>
      </w:r>
      <w:r>
        <w:rPr>
          <w:rFonts w:ascii="Calibri" w:hAnsi="Calibri"/>
        </w:rPr>
        <w:t>.</w:t>
      </w:r>
      <w:r>
        <w:rPr>
          <w:rFonts w:ascii="Calibri" w:hAnsi="Calibri"/>
        </w:rPr>
        <w:tab/>
      </w:r>
      <w:r w:rsidRPr="00035FFC">
        <w:rPr>
          <w:rFonts w:cs="Times New Roman"/>
        </w:rPr>
        <w:t>Oświadczam, że ww. wynagrodzenie ma charakter pełnego ryczałtu i nie będzie podlegać żadnym zmianom w trakcie realizacji umowy oraz po jej zakończeniu.</w:t>
      </w:r>
    </w:p>
    <w:p w14:paraId="03DB3B77" w14:textId="77777777" w:rsidR="00666B07" w:rsidRDefault="00666B07" w:rsidP="00666B07">
      <w:pPr>
        <w:pStyle w:val="BodyTextIndentZnak"/>
        <w:spacing w:line="276" w:lineRule="auto"/>
        <w:ind w:left="709" w:hanging="703"/>
      </w:pPr>
      <w:r>
        <w:rPr>
          <w:rFonts w:ascii="Times New Roman" w:hAnsi="Times New Roman"/>
          <w:sz w:val="22"/>
          <w:szCs w:val="22"/>
        </w:rPr>
        <w:t xml:space="preserve">5. </w:t>
      </w:r>
      <w:r>
        <w:rPr>
          <w:rFonts w:ascii="Times New Roman" w:hAnsi="Times New Roman"/>
          <w:sz w:val="22"/>
          <w:szCs w:val="22"/>
        </w:rPr>
        <w:tab/>
      </w:r>
      <w:r>
        <w:rPr>
          <w:rFonts w:ascii="Times New Roman" w:hAnsi="Times New Roman"/>
          <w:b/>
          <w:sz w:val="22"/>
          <w:szCs w:val="22"/>
          <w:u w:val="single"/>
        </w:rPr>
        <w:t>Okres realizacji przedmiotu zamówienia</w:t>
      </w:r>
      <w:r>
        <w:rPr>
          <w:rFonts w:ascii="Times New Roman" w:hAnsi="Times New Roman"/>
          <w:sz w:val="22"/>
          <w:szCs w:val="22"/>
        </w:rPr>
        <w:t>: 12 m-cy licząc od daty podpisania umowy.</w:t>
      </w:r>
    </w:p>
    <w:p w14:paraId="0C84F3E3" w14:textId="77777777" w:rsidR="00666B07" w:rsidRDefault="00666B07" w:rsidP="00666B07">
      <w:pPr>
        <w:pStyle w:val="BodyTextIndentZnak"/>
        <w:spacing w:line="276" w:lineRule="auto"/>
        <w:ind w:left="709" w:hanging="703"/>
      </w:pPr>
      <w:r>
        <w:rPr>
          <w:rFonts w:ascii="Times New Roman" w:hAnsi="Times New Roman"/>
          <w:sz w:val="22"/>
          <w:szCs w:val="22"/>
        </w:rPr>
        <w:t>6.</w:t>
      </w:r>
      <w:r>
        <w:rPr>
          <w:rFonts w:ascii="Times New Roman" w:hAnsi="Times New Roman"/>
          <w:sz w:val="22"/>
          <w:szCs w:val="22"/>
        </w:rPr>
        <w:tab/>
      </w:r>
      <w:r>
        <w:rPr>
          <w:rFonts w:ascii="Times New Roman" w:hAnsi="Times New Roman"/>
          <w:color w:val="000000"/>
          <w:sz w:val="22"/>
          <w:szCs w:val="22"/>
        </w:rPr>
        <w:t>Termin płatności faktury 30 dni licząc od daty jej wystawienia i dostarczenia do siedziby Zamawiającego.</w:t>
      </w:r>
    </w:p>
    <w:p w14:paraId="638D1305" w14:textId="77777777" w:rsidR="00666B07" w:rsidRDefault="00666B07" w:rsidP="00666B07">
      <w:pPr>
        <w:pStyle w:val="BodyTextIndentZnak"/>
        <w:spacing w:line="276" w:lineRule="auto"/>
        <w:ind w:left="709" w:hanging="703"/>
      </w:pPr>
      <w:r>
        <w:rPr>
          <w:rFonts w:ascii="Times New Roman" w:hAnsi="Times New Roman"/>
          <w:color w:val="000000"/>
          <w:sz w:val="22"/>
          <w:szCs w:val="22"/>
        </w:rPr>
        <w:t>7.</w:t>
      </w:r>
      <w:r>
        <w:rPr>
          <w:rFonts w:ascii="Times New Roman" w:hAnsi="Times New Roman"/>
          <w:color w:val="000000"/>
          <w:sz w:val="22"/>
          <w:szCs w:val="22"/>
        </w:rPr>
        <w:tab/>
      </w:r>
      <w:r>
        <w:rPr>
          <w:rFonts w:ascii="Times New Roman" w:hAnsi="Times New Roman"/>
          <w:b/>
          <w:bCs/>
          <w:sz w:val="22"/>
          <w:szCs w:val="22"/>
        </w:rPr>
        <w:t xml:space="preserve">Wykaz </w:t>
      </w:r>
      <w:r>
        <w:rPr>
          <w:rFonts w:ascii="Times New Roman" w:hAnsi="Times New Roman"/>
          <w:b/>
          <w:bCs/>
          <w:kern w:val="3"/>
          <w:sz w:val="22"/>
          <w:szCs w:val="22"/>
        </w:rPr>
        <w:t xml:space="preserve">pojazdów </w:t>
      </w:r>
      <w:r>
        <w:rPr>
          <w:rFonts w:ascii="Times New Roman" w:hAnsi="Times New Roman"/>
          <w:b/>
          <w:bCs/>
          <w:color w:val="000000"/>
          <w:sz w:val="22"/>
          <w:szCs w:val="22"/>
        </w:rPr>
        <w:t>przystosowanych do odbioru odpadów komunalnych dostępnych Wykonawcy w celu realizacji zamówienia (KRYTERIUM OCENY OFERT)</w:t>
      </w:r>
    </w:p>
    <w:p w14:paraId="361F9290" w14:textId="77777777" w:rsidR="00666B07" w:rsidRDefault="00666B07" w:rsidP="00666B07">
      <w:pPr>
        <w:pStyle w:val="Akapitzlist"/>
        <w:widowControl w:val="0"/>
        <w:tabs>
          <w:tab w:val="left" w:pos="567"/>
          <w:tab w:val="left" w:pos="3686"/>
        </w:tabs>
        <w:autoSpaceDE w:val="0"/>
        <w:ind w:left="567" w:right="-2" w:hanging="567"/>
        <w:jc w:val="both"/>
      </w:pPr>
      <w:r>
        <w:rPr>
          <w:b/>
          <w:sz w:val="22"/>
          <w:szCs w:val="22"/>
        </w:rPr>
        <w:t>UWAGA! Brak wypełnienia nw. tabeli będzie skutkował odrzuceniem oferty wykonawcy.</w:t>
      </w:r>
      <w:r>
        <w:rPr>
          <w:rFonts w:ascii="Calibri" w:hAnsi="Calibri"/>
          <w:b/>
          <w:sz w:val="22"/>
          <w:szCs w:val="22"/>
        </w:rPr>
        <w:t xml:space="preserve"> </w:t>
      </w:r>
    </w:p>
    <w:p w14:paraId="74467FCB" w14:textId="77777777" w:rsidR="00666B07" w:rsidRDefault="00666B07" w:rsidP="00666B07">
      <w:pPr>
        <w:pStyle w:val="Akapitzlist"/>
        <w:widowControl w:val="0"/>
        <w:tabs>
          <w:tab w:val="left" w:pos="567"/>
          <w:tab w:val="left" w:pos="3686"/>
        </w:tabs>
        <w:autoSpaceDE w:val="0"/>
        <w:ind w:left="567" w:right="-2" w:hanging="567"/>
        <w:jc w:val="both"/>
        <w:rPr>
          <w:rFonts w:ascii="Calibri" w:hAnsi="Calibri"/>
          <w:b/>
          <w:sz w:val="22"/>
          <w:szCs w:val="22"/>
        </w:rPr>
      </w:pPr>
    </w:p>
    <w:tbl>
      <w:tblPr>
        <w:tblW w:w="8984" w:type="dxa"/>
        <w:jc w:val="center"/>
        <w:tblCellMar>
          <w:left w:w="10" w:type="dxa"/>
          <w:right w:w="10" w:type="dxa"/>
        </w:tblCellMar>
        <w:tblLook w:val="0000" w:firstRow="0" w:lastRow="0" w:firstColumn="0" w:lastColumn="0" w:noHBand="0" w:noVBand="0"/>
      </w:tblPr>
      <w:tblGrid>
        <w:gridCol w:w="524"/>
        <w:gridCol w:w="2351"/>
        <w:gridCol w:w="2409"/>
        <w:gridCol w:w="1134"/>
        <w:gridCol w:w="1276"/>
        <w:gridCol w:w="1290"/>
      </w:tblGrid>
      <w:tr w:rsidR="00666B07" w:rsidRPr="00DF6978" w14:paraId="1975C1D8" w14:textId="77777777" w:rsidTr="000C240A">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A174A6" w14:textId="77777777" w:rsidR="00666B07" w:rsidRPr="00DF6978" w:rsidRDefault="00666B07" w:rsidP="000C240A">
            <w:pPr>
              <w:jc w:val="center"/>
              <w:rPr>
                <w:rFonts w:cs="Times New Roman"/>
                <w:b/>
                <w:sz w:val="18"/>
                <w:szCs w:val="18"/>
              </w:rPr>
            </w:pPr>
            <w:r w:rsidRPr="00DF6978">
              <w:rPr>
                <w:rFonts w:cs="Times New Roman"/>
                <w:b/>
                <w:sz w:val="18"/>
                <w:szCs w:val="18"/>
              </w:rPr>
              <w:t>Lp.</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04DF59" w14:textId="77777777" w:rsidR="00666B07" w:rsidRPr="00DF6978" w:rsidRDefault="00666B07" w:rsidP="000C240A">
            <w:pPr>
              <w:jc w:val="center"/>
              <w:rPr>
                <w:rFonts w:cs="Times New Roman"/>
                <w:b/>
                <w:sz w:val="18"/>
                <w:szCs w:val="18"/>
              </w:rPr>
            </w:pPr>
            <w:r w:rsidRPr="00DF6978">
              <w:rPr>
                <w:rFonts w:cs="Times New Roman"/>
                <w:b/>
                <w:sz w:val="18"/>
                <w:szCs w:val="18"/>
              </w:rPr>
              <w:t>Opis wymagania Zamawiającego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F9010B" w14:textId="77777777" w:rsidR="00666B07" w:rsidRPr="00DF6978" w:rsidRDefault="00666B07" w:rsidP="000C240A">
            <w:pPr>
              <w:jc w:val="center"/>
              <w:rPr>
                <w:rFonts w:cs="Times New Roman"/>
                <w:b/>
                <w:sz w:val="18"/>
                <w:szCs w:val="18"/>
              </w:rPr>
            </w:pPr>
            <w:r w:rsidRPr="00DF6978">
              <w:rPr>
                <w:rFonts w:cs="Times New Roman"/>
                <w:b/>
                <w:sz w:val="18"/>
                <w:szCs w:val="18"/>
              </w:rPr>
              <w:t>Opis, rodzaj, pojazdu jaki dysponuje wykonawca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A9E72D" w14:textId="77777777" w:rsidR="00666B07" w:rsidRPr="00DF6978" w:rsidRDefault="00666B07" w:rsidP="000C240A">
            <w:pPr>
              <w:jc w:val="center"/>
              <w:rPr>
                <w:rFonts w:cs="Times New Roman"/>
                <w:sz w:val="18"/>
                <w:szCs w:val="18"/>
              </w:rPr>
            </w:pPr>
            <w:r w:rsidRPr="00DF6978">
              <w:rPr>
                <w:rFonts w:cs="Times New Roman"/>
                <w:b/>
                <w:sz w:val="18"/>
                <w:szCs w:val="18"/>
              </w:rPr>
              <w:t>Kubatura w m</w:t>
            </w:r>
            <w:r w:rsidRPr="00DF6978">
              <w:rPr>
                <w:rFonts w:cs="Times New Roman"/>
                <w:b/>
                <w:sz w:val="18"/>
                <w:szCs w:val="18"/>
                <w:vertAlign w:val="superscript"/>
              </w:rPr>
              <w:t>3</w:t>
            </w:r>
            <w:r w:rsidRPr="00DF6978">
              <w:rPr>
                <w:rFonts w:cs="Times New Roman"/>
                <w:b/>
                <w:sz w:val="18"/>
                <w:szCs w:val="18"/>
              </w:rPr>
              <w:t xml:space="preserve"> / ładowność w 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168B6E" w14:textId="77777777" w:rsidR="00666B07" w:rsidRPr="00DF6978" w:rsidRDefault="00666B07" w:rsidP="000C240A">
            <w:pPr>
              <w:jc w:val="center"/>
              <w:rPr>
                <w:rFonts w:cs="Times New Roman"/>
                <w:b/>
                <w:sz w:val="18"/>
                <w:szCs w:val="18"/>
              </w:rPr>
            </w:pPr>
            <w:r w:rsidRPr="00DF6978">
              <w:rPr>
                <w:rFonts w:cs="Times New Roman"/>
                <w:b/>
                <w:sz w:val="18"/>
                <w:szCs w:val="18"/>
              </w:rPr>
              <w:t>Norma emisji spalin EURO</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EFCBE2" w14:textId="77777777" w:rsidR="00666B07" w:rsidRPr="00DF6978" w:rsidRDefault="00666B07" w:rsidP="000C240A">
            <w:pPr>
              <w:jc w:val="center"/>
              <w:rPr>
                <w:rFonts w:cs="Times New Roman"/>
                <w:b/>
                <w:sz w:val="18"/>
                <w:szCs w:val="18"/>
              </w:rPr>
            </w:pPr>
            <w:r w:rsidRPr="00DF6978">
              <w:rPr>
                <w:rFonts w:cs="Times New Roman"/>
                <w:b/>
                <w:sz w:val="18"/>
                <w:szCs w:val="18"/>
              </w:rPr>
              <w:t>Zasoby własne</w:t>
            </w:r>
          </w:p>
          <w:p w14:paraId="0E6D7D8A" w14:textId="77777777" w:rsidR="00666B07" w:rsidRPr="00DF6978" w:rsidRDefault="00666B07" w:rsidP="000C240A">
            <w:pPr>
              <w:jc w:val="center"/>
              <w:rPr>
                <w:rFonts w:cs="Times New Roman"/>
                <w:b/>
                <w:sz w:val="18"/>
                <w:szCs w:val="18"/>
              </w:rPr>
            </w:pPr>
            <w:r w:rsidRPr="00DF6978">
              <w:rPr>
                <w:rFonts w:cs="Times New Roman"/>
                <w:b/>
                <w:sz w:val="18"/>
                <w:szCs w:val="18"/>
              </w:rPr>
              <w:t>(własność, leasing, wynajem)</w:t>
            </w:r>
          </w:p>
        </w:tc>
      </w:tr>
      <w:tr w:rsidR="00666B07" w14:paraId="45F5E833" w14:textId="77777777" w:rsidTr="000C240A">
        <w:trPr>
          <w:trHeight w:val="158"/>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9A4379" w14:textId="77777777" w:rsidR="00666B07" w:rsidRPr="00DF6978" w:rsidRDefault="00666B07" w:rsidP="000C240A">
            <w:pPr>
              <w:jc w:val="center"/>
              <w:rPr>
                <w:rFonts w:cs="Times New Roman"/>
                <w:bCs/>
                <w:sz w:val="18"/>
                <w:szCs w:val="18"/>
              </w:rPr>
            </w:pPr>
            <w:r w:rsidRPr="00DF6978">
              <w:rPr>
                <w:rFonts w:cs="Times New Roman"/>
                <w:bCs/>
                <w:sz w:val="18"/>
                <w:szCs w:val="18"/>
              </w:rPr>
              <w:t>1.</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1B6827" w14:textId="77777777" w:rsidR="00666B07" w:rsidRPr="00DF6978" w:rsidRDefault="00666B07" w:rsidP="000C240A">
            <w:pPr>
              <w:jc w:val="center"/>
              <w:rPr>
                <w:rFonts w:cs="Times New Roman"/>
                <w:bCs/>
                <w:sz w:val="18"/>
                <w:szCs w:val="18"/>
              </w:rPr>
            </w:pPr>
            <w:r w:rsidRPr="00DF6978">
              <w:rPr>
                <w:rFonts w:cs="Times New Roman"/>
                <w:bCs/>
                <w:sz w:val="18"/>
                <w:szCs w:val="18"/>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7768ED" w14:textId="77777777" w:rsidR="00666B07" w:rsidRPr="00DF6978" w:rsidRDefault="00666B07" w:rsidP="000C240A">
            <w:pPr>
              <w:jc w:val="center"/>
              <w:rPr>
                <w:rFonts w:cs="Times New Roman"/>
                <w:bCs/>
                <w:sz w:val="18"/>
                <w:szCs w:val="18"/>
              </w:rPr>
            </w:pPr>
            <w:r w:rsidRPr="00DF6978">
              <w:rPr>
                <w:rFonts w:cs="Times New Roman"/>
                <w:bCs/>
                <w:sz w:val="18"/>
                <w:szCs w:val="1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010DE3" w14:textId="77777777" w:rsidR="00666B07" w:rsidRPr="00DF6978" w:rsidRDefault="00666B07" w:rsidP="000C240A">
            <w:pPr>
              <w:jc w:val="center"/>
              <w:rPr>
                <w:rFonts w:cs="Times New Roman"/>
                <w:bCs/>
                <w:sz w:val="18"/>
                <w:szCs w:val="18"/>
              </w:rPr>
            </w:pPr>
            <w:r w:rsidRPr="00DF6978">
              <w:rPr>
                <w:rFonts w:cs="Times New Roman"/>
                <w:bCs/>
                <w:sz w:val="18"/>
                <w:szCs w:val="18"/>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7E8360" w14:textId="77777777" w:rsidR="00666B07" w:rsidRPr="00DF6978" w:rsidRDefault="00666B07" w:rsidP="000C240A">
            <w:pPr>
              <w:jc w:val="center"/>
              <w:rPr>
                <w:rFonts w:cs="Times New Roman"/>
                <w:bCs/>
                <w:sz w:val="18"/>
                <w:szCs w:val="18"/>
              </w:rPr>
            </w:pPr>
            <w:r w:rsidRPr="00DF6978">
              <w:rPr>
                <w:rFonts w:cs="Times New Roman"/>
                <w:bCs/>
                <w:sz w:val="18"/>
                <w:szCs w:val="18"/>
              </w:rPr>
              <w:t>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82BF69" w14:textId="77777777" w:rsidR="00666B07" w:rsidRPr="00DF6978" w:rsidRDefault="00666B07" w:rsidP="000C240A">
            <w:pPr>
              <w:jc w:val="center"/>
              <w:rPr>
                <w:rFonts w:cs="Times New Roman"/>
                <w:bCs/>
                <w:sz w:val="18"/>
                <w:szCs w:val="18"/>
              </w:rPr>
            </w:pPr>
            <w:r w:rsidRPr="00DF6978">
              <w:rPr>
                <w:rFonts w:cs="Times New Roman"/>
                <w:bCs/>
                <w:sz w:val="18"/>
                <w:szCs w:val="18"/>
              </w:rPr>
              <w:t>6.</w:t>
            </w:r>
          </w:p>
        </w:tc>
      </w:tr>
      <w:tr w:rsidR="00666B07" w:rsidRPr="00DF6978" w14:paraId="2B3C0F4E" w14:textId="77777777" w:rsidTr="000C240A">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D9CA31" w14:textId="77777777" w:rsidR="00666B07" w:rsidRPr="00DF6978" w:rsidRDefault="00666B07" w:rsidP="000C240A">
            <w:pPr>
              <w:jc w:val="center"/>
              <w:rPr>
                <w:rFonts w:cs="Times New Roman"/>
                <w:bCs/>
                <w:sz w:val="18"/>
                <w:szCs w:val="18"/>
              </w:rPr>
            </w:pPr>
            <w:r w:rsidRPr="00DF6978">
              <w:rPr>
                <w:rFonts w:cs="Times New Roman"/>
                <w:bCs/>
                <w:sz w:val="18"/>
                <w:szCs w:val="18"/>
              </w:rPr>
              <w:t>1.</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2E6F3A" w14:textId="6CAC22EB" w:rsidR="00666B07" w:rsidRPr="00F81A75" w:rsidRDefault="00666B07" w:rsidP="000C240A">
            <w:pPr>
              <w:jc w:val="center"/>
              <w:rPr>
                <w:rFonts w:cs="Times New Roman"/>
                <w:sz w:val="18"/>
                <w:szCs w:val="18"/>
              </w:rPr>
            </w:pPr>
            <w:r w:rsidRPr="00F81A75">
              <w:rPr>
                <w:rFonts w:cs="Times New Roman"/>
                <w:color w:val="000000" w:themeColor="text1"/>
                <w:sz w:val="18"/>
                <w:szCs w:val="18"/>
              </w:rPr>
              <w:t>Wykonawca posiada</w:t>
            </w:r>
            <w:r w:rsidRPr="00F81A75">
              <w:rPr>
                <w:rFonts w:cs="Times New Roman"/>
                <w:sz w:val="18"/>
                <w:szCs w:val="18"/>
              </w:rPr>
              <w:t xml:space="preserve">  jeden pojazd, który spełnia normę emisji spalin Euro 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6DCB1B" w14:textId="77777777" w:rsidR="00666B07" w:rsidRPr="00DF6978" w:rsidRDefault="00666B07" w:rsidP="000C240A">
            <w:pPr>
              <w:jc w:val="center"/>
              <w:rPr>
                <w:rFonts w:cs="Times New Roman"/>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1585C7" w14:textId="77777777" w:rsidR="00666B07" w:rsidRPr="00DF6978" w:rsidRDefault="00666B07" w:rsidP="000C240A">
            <w:pPr>
              <w:jc w:val="center"/>
              <w:rPr>
                <w:rFonts w:cs="Times New Roman"/>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B9FB43" w14:textId="77777777" w:rsidR="00666B07" w:rsidRPr="00DF6978" w:rsidRDefault="00666B07" w:rsidP="000C240A">
            <w:pPr>
              <w:jc w:val="center"/>
              <w:rPr>
                <w:rFonts w:cs="Times New Roman"/>
                <w:bCs/>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E8F641" w14:textId="77777777" w:rsidR="00666B07" w:rsidRPr="00DF6978" w:rsidRDefault="00666B07" w:rsidP="000C240A">
            <w:pPr>
              <w:jc w:val="center"/>
              <w:rPr>
                <w:rFonts w:cs="Times New Roman"/>
                <w:bCs/>
                <w:sz w:val="18"/>
                <w:szCs w:val="18"/>
              </w:rPr>
            </w:pPr>
          </w:p>
        </w:tc>
      </w:tr>
      <w:tr w:rsidR="00666B07" w:rsidRPr="00DF6978" w14:paraId="5CBA2664" w14:textId="77777777" w:rsidTr="000C240A">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23E832" w14:textId="77777777" w:rsidR="00666B07" w:rsidRPr="00DF6978" w:rsidRDefault="00666B07" w:rsidP="000C240A">
            <w:pPr>
              <w:jc w:val="center"/>
              <w:rPr>
                <w:rFonts w:cs="Times New Roman"/>
                <w:bCs/>
                <w:sz w:val="18"/>
                <w:szCs w:val="18"/>
              </w:rPr>
            </w:pPr>
            <w:r w:rsidRPr="00DF6978">
              <w:rPr>
                <w:rFonts w:cs="Times New Roman"/>
                <w:bCs/>
                <w:sz w:val="18"/>
                <w:szCs w:val="18"/>
              </w:rPr>
              <w:t>2.</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8F9D3C" w14:textId="005287EE" w:rsidR="00666B07" w:rsidRPr="00F81A75" w:rsidRDefault="00666B07" w:rsidP="000C240A">
            <w:pPr>
              <w:jc w:val="center"/>
              <w:rPr>
                <w:rFonts w:cs="Times New Roman"/>
                <w:sz w:val="18"/>
                <w:szCs w:val="18"/>
              </w:rPr>
            </w:pPr>
            <w:r w:rsidRPr="00F81A75">
              <w:rPr>
                <w:rFonts w:cs="Times New Roman"/>
                <w:color w:val="000000" w:themeColor="text1"/>
                <w:sz w:val="18"/>
                <w:szCs w:val="18"/>
              </w:rPr>
              <w:t>Wykonawca posiada</w:t>
            </w:r>
            <w:r w:rsidRPr="00F81A75">
              <w:rPr>
                <w:rFonts w:cs="Times New Roman"/>
                <w:sz w:val="18"/>
                <w:szCs w:val="18"/>
              </w:rPr>
              <w:t xml:space="preserve"> dwa pojazdy, które spełniają normę emisji spalin Euro 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8FBCD2" w14:textId="77777777" w:rsidR="00666B07" w:rsidRPr="00DF6978" w:rsidRDefault="00666B07" w:rsidP="000C240A">
            <w:pPr>
              <w:jc w:val="center"/>
              <w:rPr>
                <w:rFonts w:cs="Times New Roman"/>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4B9CB4" w14:textId="77777777" w:rsidR="00666B07" w:rsidRPr="00DF6978" w:rsidRDefault="00666B07" w:rsidP="000C240A">
            <w:pPr>
              <w:jc w:val="center"/>
              <w:rPr>
                <w:rFonts w:cs="Times New Roman"/>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C78C1E" w14:textId="77777777" w:rsidR="00666B07" w:rsidRPr="00DF6978" w:rsidRDefault="00666B07" w:rsidP="000C240A">
            <w:pPr>
              <w:jc w:val="center"/>
              <w:rPr>
                <w:rFonts w:cs="Times New Roman"/>
                <w:bCs/>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5735DC" w14:textId="77777777" w:rsidR="00666B07" w:rsidRPr="00DF6978" w:rsidRDefault="00666B07" w:rsidP="000C240A">
            <w:pPr>
              <w:jc w:val="center"/>
              <w:rPr>
                <w:rFonts w:cs="Times New Roman"/>
                <w:bCs/>
                <w:sz w:val="18"/>
                <w:szCs w:val="18"/>
              </w:rPr>
            </w:pPr>
          </w:p>
        </w:tc>
      </w:tr>
      <w:tr w:rsidR="00666B07" w:rsidRPr="00DF6978" w14:paraId="272D5210" w14:textId="77777777" w:rsidTr="000C240A">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5FB2B3" w14:textId="77777777" w:rsidR="00666B07" w:rsidRPr="00DF6978" w:rsidRDefault="00666B07" w:rsidP="000C240A">
            <w:pPr>
              <w:jc w:val="center"/>
              <w:rPr>
                <w:rFonts w:cs="Times New Roman"/>
                <w:bCs/>
                <w:sz w:val="18"/>
                <w:szCs w:val="18"/>
              </w:rPr>
            </w:pPr>
            <w:r w:rsidRPr="00DF6978">
              <w:rPr>
                <w:rFonts w:cs="Times New Roman"/>
                <w:bCs/>
                <w:sz w:val="18"/>
                <w:szCs w:val="18"/>
              </w:rPr>
              <w:t>3.</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577E35" w14:textId="757673A5" w:rsidR="00666B07" w:rsidRPr="00F81A75" w:rsidRDefault="00666B07" w:rsidP="000C240A">
            <w:pPr>
              <w:jc w:val="center"/>
              <w:rPr>
                <w:rFonts w:cs="Times New Roman"/>
                <w:sz w:val="18"/>
                <w:szCs w:val="18"/>
              </w:rPr>
            </w:pPr>
            <w:r w:rsidRPr="00F81A75">
              <w:rPr>
                <w:rFonts w:cs="Times New Roman"/>
                <w:color w:val="000000" w:themeColor="text1"/>
                <w:sz w:val="18"/>
                <w:szCs w:val="18"/>
              </w:rPr>
              <w:t>Wykonawca posiada</w:t>
            </w:r>
            <w:r w:rsidRPr="00F81A75">
              <w:rPr>
                <w:rFonts w:cs="Times New Roman"/>
                <w:kern w:val="1"/>
                <w:sz w:val="18"/>
                <w:szCs w:val="18"/>
              </w:rPr>
              <w:t xml:space="preserve">  trzy pojazdy, które spełniają normę emisji spalin Euro 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91706C" w14:textId="77777777" w:rsidR="00666B07" w:rsidRPr="00DF6978" w:rsidRDefault="00666B07" w:rsidP="000C240A">
            <w:pPr>
              <w:jc w:val="center"/>
              <w:rPr>
                <w:rFonts w:cs="Times New Roman"/>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92CFC6" w14:textId="77777777" w:rsidR="00666B07" w:rsidRPr="00DF6978" w:rsidRDefault="00666B07" w:rsidP="000C240A">
            <w:pPr>
              <w:jc w:val="center"/>
              <w:rPr>
                <w:rFonts w:cs="Times New Roman"/>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39D88A" w14:textId="77777777" w:rsidR="00666B07" w:rsidRPr="00DF6978" w:rsidRDefault="00666B07" w:rsidP="000C240A">
            <w:pPr>
              <w:jc w:val="center"/>
              <w:rPr>
                <w:rFonts w:cs="Times New Roman"/>
                <w:bCs/>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34F87B" w14:textId="77777777" w:rsidR="00666B07" w:rsidRPr="00DF6978" w:rsidRDefault="00666B07" w:rsidP="000C240A">
            <w:pPr>
              <w:jc w:val="center"/>
              <w:rPr>
                <w:rFonts w:cs="Times New Roman"/>
                <w:bCs/>
                <w:sz w:val="18"/>
                <w:szCs w:val="18"/>
              </w:rPr>
            </w:pPr>
          </w:p>
        </w:tc>
      </w:tr>
      <w:tr w:rsidR="00666B07" w:rsidRPr="00DF6978" w14:paraId="33A1143E" w14:textId="77777777" w:rsidTr="000C240A">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B1FF51" w14:textId="77777777" w:rsidR="00666B07" w:rsidRPr="00DF6978" w:rsidRDefault="00666B07" w:rsidP="000C240A">
            <w:pPr>
              <w:jc w:val="center"/>
              <w:rPr>
                <w:rFonts w:cs="Times New Roman"/>
                <w:bCs/>
                <w:sz w:val="18"/>
                <w:szCs w:val="18"/>
              </w:rPr>
            </w:pPr>
            <w:r w:rsidRPr="00DF6978">
              <w:rPr>
                <w:rFonts w:cs="Times New Roman"/>
                <w:bCs/>
                <w:sz w:val="18"/>
                <w:szCs w:val="18"/>
              </w:rPr>
              <w:t>4.</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9C6F31" w14:textId="77777777" w:rsidR="00666B07" w:rsidRPr="00F81A75" w:rsidRDefault="00666B07" w:rsidP="000C240A">
            <w:pPr>
              <w:jc w:val="center"/>
              <w:rPr>
                <w:rFonts w:cs="Times New Roman"/>
                <w:sz w:val="18"/>
                <w:szCs w:val="18"/>
              </w:rPr>
            </w:pPr>
            <w:r w:rsidRPr="00F81A75">
              <w:rPr>
                <w:rFonts w:cs="Times New Roman"/>
                <w:color w:val="000000" w:themeColor="text1"/>
                <w:sz w:val="18"/>
                <w:szCs w:val="18"/>
              </w:rPr>
              <w:t>Wykonawca posiada najmniej trzy pojazdy które spełniają normę emisji spalin Euro 6 oraz co najmniej jeden pojazd nisko- lub zeroemisyjny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625715" w14:textId="77777777" w:rsidR="00666B07" w:rsidRPr="00DF6978" w:rsidRDefault="00666B07" w:rsidP="000C240A">
            <w:pPr>
              <w:jc w:val="center"/>
              <w:rPr>
                <w:rFonts w:cs="Times New Roman"/>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B3A7E1" w14:textId="77777777" w:rsidR="00666B07" w:rsidRPr="00DF6978" w:rsidRDefault="00666B07" w:rsidP="000C240A">
            <w:pPr>
              <w:jc w:val="center"/>
              <w:rPr>
                <w:rFonts w:cs="Times New Roman"/>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3C481F" w14:textId="77777777" w:rsidR="00666B07" w:rsidRPr="00DF6978" w:rsidRDefault="00666B07" w:rsidP="000C240A">
            <w:pPr>
              <w:jc w:val="center"/>
              <w:rPr>
                <w:rFonts w:cs="Times New Roman"/>
                <w:bCs/>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A77787" w14:textId="77777777" w:rsidR="00666B07" w:rsidRPr="00DF6978" w:rsidRDefault="00666B07" w:rsidP="000C240A">
            <w:pPr>
              <w:jc w:val="center"/>
              <w:rPr>
                <w:rFonts w:cs="Times New Roman"/>
                <w:bCs/>
                <w:sz w:val="18"/>
                <w:szCs w:val="18"/>
              </w:rPr>
            </w:pPr>
          </w:p>
        </w:tc>
      </w:tr>
    </w:tbl>
    <w:p w14:paraId="45925537" w14:textId="77777777" w:rsidR="00666B07" w:rsidRDefault="00666B07" w:rsidP="00666B07">
      <w:pPr>
        <w:pStyle w:val="Akapitzlist"/>
        <w:widowControl w:val="0"/>
        <w:tabs>
          <w:tab w:val="left" w:pos="567"/>
          <w:tab w:val="left" w:pos="3686"/>
        </w:tabs>
        <w:autoSpaceDE w:val="0"/>
        <w:ind w:left="567" w:right="-2" w:hanging="567"/>
        <w:jc w:val="both"/>
        <w:rPr>
          <w:rFonts w:ascii="Calibri" w:hAnsi="Calibri" w:cs="Calibri"/>
          <w:b/>
          <w:color w:val="000000"/>
          <w:sz w:val="22"/>
          <w:szCs w:val="22"/>
        </w:rPr>
      </w:pPr>
    </w:p>
    <w:p w14:paraId="19DC0380" w14:textId="77777777" w:rsidR="00666B07" w:rsidRPr="00DF6978" w:rsidRDefault="00666B07" w:rsidP="00666B07">
      <w:pPr>
        <w:tabs>
          <w:tab w:val="left" w:pos="567"/>
          <w:tab w:val="left" w:pos="3686"/>
        </w:tabs>
        <w:autoSpaceDE w:val="0"/>
        <w:ind w:right="-2"/>
        <w:jc w:val="both"/>
        <w:rPr>
          <w:rFonts w:ascii="Calibri" w:hAnsi="Calibri" w:cs="Calibri"/>
          <w:b/>
          <w:color w:val="000000"/>
        </w:rPr>
      </w:pPr>
    </w:p>
    <w:p w14:paraId="287EFF7F" w14:textId="77777777" w:rsidR="00666B07" w:rsidRPr="00DF6978" w:rsidRDefault="00666B07" w:rsidP="00666B07">
      <w:pPr>
        <w:pStyle w:val="BodyTextIndent31"/>
        <w:spacing w:before="120" w:after="120" w:line="240" w:lineRule="auto"/>
        <w:ind w:right="-2"/>
        <w:jc w:val="both"/>
        <w:rPr>
          <w:rFonts w:ascii="Times New Roman" w:hAnsi="Times New Roman"/>
          <w:sz w:val="22"/>
          <w:szCs w:val="22"/>
          <w:u w:val="none"/>
        </w:rPr>
      </w:pPr>
      <w:r w:rsidRPr="00DF6978">
        <w:rPr>
          <w:rFonts w:ascii="Times New Roman" w:hAnsi="Times New Roman"/>
          <w:b w:val="0"/>
          <w:sz w:val="22"/>
          <w:szCs w:val="22"/>
          <w:u w:val="none"/>
        </w:rPr>
        <w:t>8</w:t>
      </w:r>
      <w:r w:rsidRPr="00DF6978">
        <w:rPr>
          <w:rFonts w:ascii="Times New Roman" w:hAnsi="Times New Roman"/>
          <w:sz w:val="22"/>
          <w:szCs w:val="22"/>
          <w:u w:val="none"/>
        </w:rPr>
        <w:t>.</w:t>
      </w:r>
      <w:r w:rsidRPr="00DF6978">
        <w:rPr>
          <w:rFonts w:ascii="Times New Roman" w:hAnsi="Times New Roman"/>
          <w:sz w:val="22"/>
          <w:szCs w:val="22"/>
          <w:u w:val="none"/>
        </w:rPr>
        <w:tab/>
        <w:t>Wykaz instalacji do których będą przekazywane odebrane z terenu Gminy Nowosolna odpady komunalne (należy podać nazwę instalacji oraz jej adres):</w:t>
      </w:r>
    </w:p>
    <w:tbl>
      <w:tblPr>
        <w:tblW w:w="9377" w:type="dxa"/>
        <w:jc w:val="center"/>
        <w:tblLayout w:type="fixed"/>
        <w:tblCellMar>
          <w:left w:w="10" w:type="dxa"/>
          <w:right w:w="10" w:type="dxa"/>
        </w:tblCellMar>
        <w:tblLook w:val="0000" w:firstRow="0" w:lastRow="0" w:firstColumn="0" w:lastColumn="0" w:noHBand="0" w:noVBand="0"/>
      </w:tblPr>
      <w:tblGrid>
        <w:gridCol w:w="2095"/>
        <w:gridCol w:w="2746"/>
        <w:gridCol w:w="4536"/>
      </w:tblGrid>
      <w:tr w:rsidR="00666B07" w14:paraId="131359FB" w14:textId="77777777" w:rsidTr="000C240A">
        <w:trPr>
          <w:trHeight w:val="53"/>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B1C753E" w14:textId="77777777" w:rsidR="00666B07" w:rsidRPr="00DF6978" w:rsidRDefault="00666B07" w:rsidP="000C240A">
            <w:pPr>
              <w:jc w:val="both"/>
              <w:rPr>
                <w:rFonts w:cs="Times New Roman"/>
                <w:sz w:val="20"/>
                <w:szCs w:val="20"/>
              </w:rPr>
            </w:pPr>
            <w:r w:rsidRPr="00DF6978">
              <w:rPr>
                <w:rFonts w:cs="Times New Roman"/>
                <w:sz w:val="20"/>
                <w:szCs w:val="20"/>
              </w:rPr>
              <w:t>Kod odpadów</w:t>
            </w:r>
          </w:p>
        </w:tc>
        <w:tc>
          <w:tcPr>
            <w:tcW w:w="274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DCA97A6" w14:textId="77777777" w:rsidR="00666B07" w:rsidRPr="00DF6978" w:rsidRDefault="00666B07" w:rsidP="000C240A">
            <w:pPr>
              <w:jc w:val="both"/>
              <w:rPr>
                <w:rFonts w:cs="Times New Roman"/>
                <w:sz w:val="20"/>
                <w:szCs w:val="20"/>
              </w:rPr>
            </w:pPr>
            <w:r w:rsidRPr="00DF6978">
              <w:rPr>
                <w:rFonts w:cs="Times New Roman"/>
                <w:sz w:val="20"/>
                <w:szCs w:val="20"/>
              </w:rPr>
              <w:t>Rodzaj odpadów</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028AA1F" w14:textId="77777777" w:rsidR="00666B07" w:rsidRPr="00DF6978" w:rsidRDefault="00666B07" w:rsidP="000C240A">
            <w:pPr>
              <w:jc w:val="both"/>
              <w:rPr>
                <w:rFonts w:cs="Times New Roman"/>
                <w:sz w:val="20"/>
                <w:szCs w:val="20"/>
              </w:rPr>
            </w:pPr>
            <w:r w:rsidRPr="00DF6978">
              <w:rPr>
                <w:rFonts w:cs="Times New Roman"/>
                <w:sz w:val="20"/>
                <w:szCs w:val="20"/>
              </w:rPr>
              <w:t>Nazwa i adres instalacji</w:t>
            </w:r>
          </w:p>
        </w:tc>
      </w:tr>
      <w:tr w:rsidR="00666B07" w14:paraId="2B15396F" w14:textId="77777777" w:rsidTr="000C240A">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6FA92E" w14:textId="77777777" w:rsidR="00666B07" w:rsidRPr="00DF6978" w:rsidRDefault="00666B07" w:rsidP="000C240A">
            <w:pPr>
              <w:jc w:val="both"/>
              <w:rPr>
                <w:rFonts w:cs="Times New Roman"/>
                <w:sz w:val="20"/>
                <w:szCs w:val="20"/>
              </w:rPr>
            </w:pPr>
            <w:r w:rsidRPr="00DF6978">
              <w:rPr>
                <w:rFonts w:cs="Times New Roman"/>
                <w:sz w:val="20"/>
                <w:szCs w:val="20"/>
              </w:rPr>
              <w:t>15 01 06</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BA2FFE" w14:textId="77777777" w:rsidR="00666B07" w:rsidRPr="00DF6978" w:rsidRDefault="00666B07" w:rsidP="000C240A">
            <w:pPr>
              <w:jc w:val="both"/>
              <w:rPr>
                <w:rFonts w:cs="Times New Roman"/>
                <w:sz w:val="20"/>
                <w:szCs w:val="20"/>
              </w:rPr>
            </w:pPr>
            <w:r w:rsidRPr="00DF6978">
              <w:rPr>
                <w:rFonts w:cs="Times New Roman"/>
                <w:sz w:val="20"/>
                <w:szCs w:val="20"/>
              </w:rPr>
              <w:t>Zmieszane odpady opakowaniowe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CFD46D" w14:textId="77777777" w:rsidR="00666B07" w:rsidRPr="00DF6978" w:rsidRDefault="00666B07" w:rsidP="000C240A">
            <w:pPr>
              <w:jc w:val="both"/>
              <w:rPr>
                <w:rFonts w:cs="Times New Roman"/>
                <w:sz w:val="20"/>
                <w:szCs w:val="20"/>
              </w:rPr>
            </w:pPr>
          </w:p>
        </w:tc>
      </w:tr>
      <w:tr w:rsidR="00666B07" w14:paraId="0C98AAA9" w14:textId="77777777" w:rsidTr="000C240A">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491703" w14:textId="77777777" w:rsidR="00666B07" w:rsidRPr="00DF6978" w:rsidRDefault="00666B07" w:rsidP="000C240A">
            <w:pPr>
              <w:jc w:val="both"/>
              <w:rPr>
                <w:rFonts w:cs="Times New Roman"/>
                <w:sz w:val="20"/>
                <w:szCs w:val="20"/>
              </w:rPr>
            </w:pPr>
            <w:r w:rsidRPr="00DF6978">
              <w:rPr>
                <w:rFonts w:cs="Times New Roman"/>
                <w:sz w:val="20"/>
                <w:szCs w:val="20"/>
              </w:rPr>
              <w:t>15 01 07</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04B710" w14:textId="77777777" w:rsidR="00666B07" w:rsidRPr="00DF6978" w:rsidRDefault="00666B07" w:rsidP="000C240A">
            <w:pPr>
              <w:jc w:val="both"/>
              <w:rPr>
                <w:rFonts w:cs="Times New Roman"/>
                <w:sz w:val="20"/>
                <w:szCs w:val="20"/>
              </w:rPr>
            </w:pPr>
            <w:r w:rsidRPr="00DF6978">
              <w:rPr>
                <w:rFonts w:cs="Times New Roman"/>
                <w:sz w:val="20"/>
                <w:szCs w:val="20"/>
              </w:rPr>
              <w:t>Opakowania ze szkła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EFCD02" w14:textId="77777777" w:rsidR="00666B07" w:rsidRPr="00DF6978" w:rsidRDefault="00666B07" w:rsidP="000C240A">
            <w:pPr>
              <w:jc w:val="both"/>
              <w:rPr>
                <w:rFonts w:cs="Times New Roman"/>
                <w:sz w:val="20"/>
                <w:szCs w:val="20"/>
              </w:rPr>
            </w:pPr>
          </w:p>
        </w:tc>
      </w:tr>
      <w:tr w:rsidR="00666B07" w14:paraId="7C0ABDE3" w14:textId="77777777" w:rsidTr="000C240A">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D7BC48" w14:textId="77777777" w:rsidR="00666B07" w:rsidRPr="00DF6978" w:rsidRDefault="00666B07" w:rsidP="000C240A">
            <w:pPr>
              <w:jc w:val="both"/>
              <w:rPr>
                <w:rFonts w:cs="Times New Roman"/>
                <w:sz w:val="20"/>
                <w:szCs w:val="20"/>
              </w:rPr>
            </w:pPr>
            <w:r w:rsidRPr="00DF6978">
              <w:rPr>
                <w:rFonts w:cs="Times New Roman"/>
                <w:sz w:val="20"/>
                <w:szCs w:val="20"/>
              </w:rPr>
              <w:t>16 01 03</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5EFA6A" w14:textId="77777777" w:rsidR="00666B07" w:rsidRPr="00DF6978" w:rsidRDefault="00666B07" w:rsidP="000C240A">
            <w:pPr>
              <w:jc w:val="both"/>
              <w:rPr>
                <w:rFonts w:cs="Times New Roman"/>
                <w:sz w:val="20"/>
                <w:szCs w:val="20"/>
              </w:rPr>
            </w:pPr>
            <w:r w:rsidRPr="00DF6978">
              <w:rPr>
                <w:rFonts w:cs="Times New Roman"/>
                <w:sz w:val="20"/>
                <w:szCs w:val="20"/>
              </w:rPr>
              <w:t>Zużyte opony</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B96954" w14:textId="77777777" w:rsidR="00666B07" w:rsidRPr="00DF6978" w:rsidRDefault="00666B07" w:rsidP="000C240A">
            <w:pPr>
              <w:jc w:val="both"/>
              <w:rPr>
                <w:rFonts w:cs="Times New Roman"/>
                <w:sz w:val="20"/>
                <w:szCs w:val="20"/>
              </w:rPr>
            </w:pPr>
          </w:p>
        </w:tc>
      </w:tr>
      <w:tr w:rsidR="00666B07" w:rsidRPr="00DF6978" w14:paraId="781D6781" w14:textId="77777777" w:rsidTr="000C240A">
        <w:trPr>
          <w:trHeight w:val="24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23AFC4" w14:textId="77777777" w:rsidR="00666B07" w:rsidRPr="00DF6978" w:rsidRDefault="00666B07" w:rsidP="000C240A">
            <w:pPr>
              <w:jc w:val="both"/>
              <w:rPr>
                <w:rFonts w:cs="Times New Roman"/>
                <w:sz w:val="20"/>
                <w:szCs w:val="20"/>
              </w:rPr>
            </w:pPr>
            <w:r w:rsidRPr="00DF6978">
              <w:rPr>
                <w:rFonts w:cs="Times New Roman"/>
                <w:sz w:val="20"/>
                <w:szCs w:val="20"/>
              </w:rPr>
              <w:lastRenderedPageBreak/>
              <w:t>17 01 07</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1AC73F" w14:textId="77777777" w:rsidR="00666B07" w:rsidRPr="00DF6978" w:rsidRDefault="00666B07" w:rsidP="000C240A">
            <w:pPr>
              <w:jc w:val="both"/>
              <w:rPr>
                <w:rFonts w:cs="Times New Roman"/>
                <w:sz w:val="20"/>
                <w:szCs w:val="20"/>
              </w:rPr>
            </w:pPr>
            <w:r w:rsidRPr="00DF6978">
              <w:rPr>
                <w:rFonts w:cs="Times New Roman"/>
                <w:sz w:val="20"/>
                <w:szCs w:val="20"/>
              </w:rPr>
              <w:t>Zmieszane odpady z betonu, gruzu ceglanego, odpadowych materiałów ceramicznych</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5A9BF1" w14:textId="77777777" w:rsidR="00666B07" w:rsidRPr="00DF6978" w:rsidRDefault="00666B07" w:rsidP="000C240A">
            <w:pPr>
              <w:jc w:val="both"/>
              <w:rPr>
                <w:rFonts w:cs="Times New Roman"/>
                <w:sz w:val="20"/>
                <w:szCs w:val="20"/>
              </w:rPr>
            </w:pPr>
          </w:p>
        </w:tc>
      </w:tr>
      <w:tr w:rsidR="00666B07" w14:paraId="47C0DB6F" w14:textId="77777777" w:rsidTr="000C240A">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18C2D7" w14:textId="77777777" w:rsidR="00666B07" w:rsidRPr="00DF6978" w:rsidRDefault="00666B07" w:rsidP="000C240A">
            <w:pPr>
              <w:jc w:val="both"/>
              <w:rPr>
                <w:rFonts w:cs="Times New Roman"/>
                <w:sz w:val="20"/>
                <w:szCs w:val="20"/>
              </w:rPr>
            </w:pPr>
            <w:r w:rsidRPr="00DF6978">
              <w:rPr>
                <w:rFonts w:cs="Times New Roman"/>
                <w:sz w:val="20"/>
                <w:szCs w:val="20"/>
              </w:rPr>
              <w:t>20 01 01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F77911" w14:textId="77777777" w:rsidR="00666B07" w:rsidRPr="00DF6978" w:rsidRDefault="00666B07" w:rsidP="000C240A">
            <w:pPr>
              <w:jc w:val="both"/>
              <w:rPr>
                <w:rFonts w:cs="Times New Roman"/>
                <w:sz w:val="20"/>
                <w:szCs w:val="20"/>
              </w:rPr>
            </w:pPr>
            <w:r w:rsidRPr="00DF6978">
              <w:rPr>
                <w:rFonts w:cs="Times New Roman"/>
                <w:sz w:val="20"/>
                <w:szCs w:val="20"/>
              </w:rPr>
              <w:t>Papier i tektura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EC352C" w14:textId="77777777" w:rsidR="00666B07" w:rsidRPr="00DF6978" w:rsidRDefault="00666B07" w:rsidP="000C240A">
            <w:pPr>
              <w:jc w:val="both"/>
              <w:rPr>
                <w:rFonts w:cs="Times New Roman"/>
                <w:sz w:val="20"/>
                <w:szCs w:val="20"/>
              </w:rPr>
            </w:pPr>
          </w:p>
        </w:tc>
      </w:tr>
      <w:tr w:rsidR="00666B07" w14:paraId="544D7C3B" w14:textId="77777777" w:rsidTr="000C240A">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AF144E" w14:textId="77777777" w:rsidR="00666B07" w:rsidRPr="00DF6978" w:rsidRDefault="00666B07" w:rsidP="000C240A">
            <w:pPr>
              <w:jc w:val="both"/>
              <w:rPr>
                <w:rFonts w:cs="Times New Roman"/>
                <w:sz w:val="20"/>
                <w:szCs w:val="20"/>
              </w:rPr>
            </w:pPr>
            <w:r w:rsidRPr="00DF6978">
              <w:rPr>
                <w:rFonts w:cs="Times New Roman"/>
                <w:sz w:val="20"/>
                <w:szCs w:val="20"/>
              </w:rPr>
              <w:t>20 01 02</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AACC26" w14:textId="77777777" w:rsidR="00666B07" w:rsidRPr="00DF6978" w:rsidRDefault="00666B07" w:rsidP="000C240A">
            <w:pPr>
              <w:jc w:val="both"/>
              <w:rPr>
                <w:rFonts w:cs="Times New Roman"/>
                <w:sz w:val="20"/>
                <w:szCs w:val="20"/>
              </w:rPr>
            </w:pPr>
            <w:r w:rsidRPr="00DF6978">
              <w:rPr>
                <w:rFonts w:cs="Times New Roman"/>
                <w:sz w:val="20"/>
                <w:szCs w:val="20"/>
              </w:rPr>
              <w:t>Szkło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66C982" w14:textId="77777777" w:rsidR="00666B07" w:rsidRPr="00DF6978" w:rsidRDefault="00666B07" w:rsidP="000C240A">
            <w:pPr>
              <w:jc w:val="both"/>
              <w:rPr>
                <w:rFonts w:cs="Times New Roman"/>
                <w:sz w:val="20"/>
                <w:szCs w:val="20"/>
              </w:rPr>
            </w:pPr>
          </w:p>
        </w:tc>
      </w:tr>
      <w:tr w:rsidR="00666B07" w:rsidRPr="00DF6978" w14:paraId="47239E0B" w14:textId="77777777" w:rsidTr="000C240A">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A3D4F3" w14:textId="77777777" w:rsidR="00666B07" w:rsidRPr="00DF6978" w:rsidRDefault="00666B07" w:rsidP="000C240A">
            <w:pPr>
              <w:jc w:val="both"/>
              <w:rPr>
                <w:rFonts w:cs="Times New Roman"/>
                <w:sz w:val="20"/>
                <w:szCs w:val="20"/>
              </w:rPr>
            </w:pPr>
            <w:r w:rsidRPr="00DF6978">
              <w:rPr>
                <w:rFonts w:cs="Times New Roman"/>
                <w:sz w:val="20"/>
                <w:szCs w:val="20"/>
              </w:rPr>
              <w:t>20 01 32</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2D4F3D" w14:textId="77777777" w:rsidR="00666B07" w:rsidRPr="00DF6978" w:rsidRDefault="00666B07" w:rsidP="000C240A">
            <w:pPr>
              <w:jc w:val="both"/>
              <w:rPr>
                <w:rFonts w:cs="Times New Roman"/>
                <w:sz w:val="20"/>
                <w:szCs w:val="20"/>
              </w:rPr>
            </w:pPr>
            <w:r w:rsidRPr="00DF6978">
              <w:rPr>
                <w:rFonts w:cs="Times New Roman"/>
                <w:sz w:val="20"/>
                <w:szCs w:val="20"/>
              </w:rPr>
              <w:t>Leki inne niż wymienione w 20 01 31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458C49" w14:textId="77777777" w:rsidR="00666B07" w:rsidRPr="00DF6978" w:rsidRDefault="00666B07" w:rsidP="000C240A">
            <w:pPr>
              <w:jc w:val="both"/>
              <w:rPr>
                <w:rFonts w:cs="Times New Roman"/>
                <w:sz w:val="20"/>
                <w:szCs w:val="20"/>
              </w:rPr>
            </w:pPr>
          </w:p>
        </w:tc>
      </w:tr>
      <w:tr w:rsidR="00666B07" w:rsidRPr="00DF6978" w14:paraId="4620C1D9" w14:textId="77777777" w:rsidTr="000C240A">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72D773" w14:textId="77777777" w:rsidR="00666B07" w:rsidRPr="00DF6978" w:rsidRDefault="00666B07" w:rsidP="000C240A">
            <w:pPr>
              <w:jc w:val="both"/>
              <w:rPr>
                <w:rFonts w:cs="Times New Roman"/>
                <w:sz w:val="20"/>
                <w:szCs w:val="20"/>
              </w:rPr>
            </w:pPr>
            <w:r w:rsidRPr="00DF6978">
              <w:rPr>
                <w:rFonts w:cs="Times New Roman"/>
                <w:sz w:val="20"/>
                <w:szCs w:val="20"/>
              </w:rPr>
              <w:t>20 01 36</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C02D3F" w14:textId="77777777" w:rsidR="00666B07" w:rsidRPr="00DF6978" w:rsidRDefault="00666B07" w:rsidP="000C240A">
            <w:pPr>
              <w:jc w:val="both"/>
              <w:rPr>
                <w:rFonts w:cs="Times New Roman"/>
                <w:sz w:val="20"/>
                <w:szCs w:val="20"/>
              </w:rPr>
            </w:pPr>
            <w:r w:rsidRPr="00DF6978">
              <w:rPr>
                <w:rFonts w:cs="Times New Roman"/>
                <w:sz w:val="20"/>
                <w:szCs w:val="20"/>
              </w:rPr>
              <w:t>Zużyte urządzenia elektryczne i elektroniczne inne niż wymienione w 20 01 21, 20 01 23 i 20 01 35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9494E5" w14:textId="77777777" w:rsidR="00666B07" w:rsidRPr="00DF6978" w:rsidRDefault="00666B07" w:rsidP="000C240A">
            <w:pPr>
              <w:jc w:val="both"/>
              <w:rPr>
                <w:rFonts w:cs="Times New Roman"/>
                <w:sz w:val="20"/>
                <w:szCs w:val="20"/>
              </w:rPr>
            </w:pPr>
          </w:p>
        </w:tc>
      </w:tr>
      <w:tr w:rsidR="00666B07" w:rsidRPr="00DF6978" w14:paraId="298E208B" w14:textId="77777777" w:rsidTr="000C240A">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B9858F" w14:textId="77777777" w:rsidR="00666B07" w:rsidRPr="00DF6978" w:rsidRDefault="00666B07" w:rsidP="000C240A">
            <w:pPr>
              <w:jc w:val="both"/>
              <w:rPr>
                <w:rFonts w:cs="Times New Roman"/>
                <w:sz w:val="20"/>
                <w:szCs w:val="20"/>
              </w:rPr>
            </w:pPr>
            <w:r w:rsidRPr="00DF6978">
              <w:rPr>
                <w:rFonts w:cs="Times New Roman"/>
                <w:sz w:val="20"/>
                <w:szCs w:val="20"/>
              </w:rPr>
              <w:t>20 01 34</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45B615" w14:textId="77777777" w:rsidR="00666B07" w:rsidRPr="00DF6978" w:rsidRDefault="00666B07" w:rsidP="000C240A">
            <w:pPr>
              <w:jc w:val="both"/>
              <w:rPr>
                <w:rFonts w:cs="Times New Roman"/>
                <w:sz w:val="20"/>
                <w:szCs w:val="20"/>
              </w:rPr>
            </w:pPr>
            <w:r w:rsidRPr="00DF6978">
              <w:rPr>
                <w:rFonts w:cs="Times New Roman"/>
                <w:sz w:val="20"/>
                <w:szCs w:val="20"/>
              </w:rPr>
              <w:t>Baterie i akumulatory inne niż wymienione w 20 01 33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673CA4" w14:textId="77777777" w:rsidR="00666B07" w:rsidRPr="00DF6978" w:rsidRDefault="00666B07" w:rsidP="000C240A">
            <w:pPr>
              <w:jc w:val="both"/>
              <w:rPr>
                <w:rFonts w:cs="Times New Roman"/>
                <w:sz w:val="20"/>
                <w:szCs w:val="20"/>
              </w:rPr>
            </w:pPr>
          </w:p>
        </w:tc>
      </w:tr>
      <w:tr w:rsidR="00666B07" w14:paraId="18D3ED8D" w14:textId="77777777" w:rsidTr="000C240A">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833A7B" w14:textId="77777777" w:rsidR="00666B07" w:rsidRPr="00DF6978" w:rsidRDefault="00666B07" w:rsidP="000C240A">
            <w:pPr>
              <w:jc w:val="both"/>
              <w:rPr>
                <w:rFonts w:cs="Times New Roman"/>
                <w:sz w:val="20"/>
                <w:szCs w:val="20"/>
              </w:rPr>
            </w:pPr>
            <w:r w:rsidRPr="00DF6978">
              <w:rPr>
                <w:rFonts w:cs="Times New Roman"/>
                <w:sz w:val="20"/>
                <w:szCs w:val="20"/>
              </w:rPr>
              <w:t>20 01 39</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674D2F" w14:textId="77777777" w:rsidR="00666B07" w:rsidRPr="00DF6978" w:rsidRDefault="00666B07" w:rsidP="000C240A">
            <w:pPr>
              <w:jc w:val="both"/>
              <w:rPr>
                <w:rFonts w:cs="Times New Roman"/>
                <w:sz w:val="20"/>
                <w:szCs w:val="20"/>
              </w:rPr>
            </w:pPr>
            <w:r w:rsidRPr="00DF6978">
              <w:rPr>
                <w:rFonts w:cs="Times New Roman"/>
                <w:sz w:val="20"/>
                <w:szCs w:val="20"/>
              </w:rPr>
              <w:t>Tworzywa sztuczne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08EF5F" w14:textId="77777777" w:rsidR="00666B07" w:rsidRPr="00DF6978" w:rsidRDefault="00666B07" w:rsidP="000C240A">
            <w:pPr>
              <w:jc w:val="both"/>
              <w:rPr>
                <w:rFonts w:cs="Times New Roman"/>
                <w:sz w:val="20"/>
                <w:szCs w:val="20"/>
              </w:rPr>
            </w:pPr>
          </w:p>
        </w:tc>
      </w:tr>
      <w:tr w:rsidR="00666B07" w14:paraId="63A823D6" w14:textId="77777777" w:rsidTr="000C240A">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4CEC21" w14:textId="77777777" w:rsidR="00666B07" w:rsidRPr="00DF6978" w:rsidRDefault="00666B07" w:rsidP="000C240A">
            <w:pPr>
              <w:jc w:val="both"/>
              <w:rPr>
                <w:rFonts w:cs="Times New Roman"/>
                <w:sz w:val="20"/>
                <w:szCs w:val="20"/>
              </w:rPr>
            </w:pPr>
            <w:r w:rsidRPr="00DF6978">
              <w:rPr>
                <w:rFonts w:cs="Times New Roman"/>
                <w:sz w:val="20"/>
                <w:szCs w:val="20"/>
              </w:rPr>
              <w:t>20 02 01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0B606A" w14:textId="77777777" w:rsidR="00666B07" w:rsidRPr="00DF6978" w:rsidRDefault="00666B07" w:rsidP="000C240A">
            <w:pPr>
              <w:jc w:val="both"/>
              <w:rPr>
                <w:rFonts w:cs="Times New Roman"/>
                <w:sz w:val="20"/>
                <w:szCs w:val="20"/>
              </w:rPr>
            </w:pPr>
            <w:r w:rsidRPr="00DF6978">
              <w:rPr>
                <w:rFonts w:cs="Times New Roman"/>
                <w:sz w:val="20"/>
                <w:szCs w:val="20"/>
              </w:rPr>
              <w:t>Odpady ulegające biodegradacji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7EA5B7" w14:textId="77777777" w:rsidR="00666B07" w:rsidRPr="00DF6978" w:rsidRDefault="00666B07" w:rsidP="000C240A">
            <w:pPr>
              <w:jc w:val="both"/>
              <w:rPr>
                <w:rFonts w:cs="Times New Roman"/>
                <w:sz w:val="20"/>
                <w:szCs w:val="20"/>
              </w:rPr>
            </w:pPr>
          </w:p>
        </w:tc>
      </w:tr>
      <w:tr w:rsidR="00666B07" w14:paraId="32D0BAB5" w14:textId="77777777" w:rsidTr="000C240A">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73B816" w14:textId="77777777" w:rsidR="00666B07" w:rsidRPr="00DF6978" w:rsidRDefault="00666B07" w:rsidP="000C240A">
            <w:pPr>
              <w:jc w:val="both"/>
              <w:rPr>
                <w:rFonts w:cs="Times New Roman"/>
                <w:sz w:val="20"/>
                <w:szCs w:val="20"/>
              </w:rPr>
            </w:pPr>
            <w:r w:rsidRPr="00DF6978">
              <w:rPr>
                <w:rFonts w:cs="Times New Roman"/>
                <w:sz w:val="20"/>
                <w:szCs w:val="20"/>
              </w:rPr>
              <w:t>20 03 01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69FAB0" w14:textId="77777777" w:rsidR="00666B07" w:rsidRPr="00DF6978" w:rsidRDefault="00666B07" w:rsidP="000C240A">
            <w:pPr>
              <w:jc w:val="both"/>
              <w:rPr>
                <w:rFonts w:cs="Times New Roman"/>
                <w:sz w:val="20"/>
                <w:szCs w:val="20"/>
              </w:rPr>
            </w:pPr>
            <w:r w:rsidRPr="00DF6978">
              <w:rPr>
                <w:rFonts w:cs="Times New Roman"/>
                <w:sz w:val="20"/>
                <w:szCs w:val="20"/>
              </w:rPr>
              <w:t>Niesegregowane (zmieszane) odpady komunalne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C2EB7B" w14:textId="77777777" w:rsidR="00666B07" w:rsidRPr="00DF6978" w:rsidRDefault="00666B07" w:rsidP="000C240A">
            <w:pPr>
              <w:jc w:val="both"/>
              <w:rPr>
                <w:rFonts w:cs="Times New Roman"/>
                <w:sz w:val="20"/>
                <w:szCs w:val="20"/>
              </w:rPr>
            </w:pPr>
          </w:p>
        </w:tc>
      </w:tr>
      <w:tr w:rsidR="00666B07" w14:paraId="74AB5B8E" w14:textId="77777777" w:rsidTr="000C240A">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97703F" w14:textId="77777777" w:rsidR="00666B07" w:rsidRPr="00DF6978" w:rsidRDefault="00666B07" w:rsidP="000C240A">
            <w:pPr>
              <w:jc w:val="both"/>
              <w:rPr>
                <w:rFonts w:cs="Times New Roman"/>
                <w:sz w:val="20"/>
                <w:szCs w:val="20"/>
              </w:rPr>
            </w:pPr>
            <w:r w:rsidRPr="00DF6978">
              <w:rPr>
                <w:rFonts w:cs="Times New Roman"/>
                <w:sz w:val="20"/>
                <w:szCs w:val="20"/>
              </w:rPr>
              <w:t>20 03 07</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B9E719" w14:textId="77777777" w:rsidR="00666B07" w:rsidRPr="00DF6978" w:rsidRDefault="00666B07" w:rsidP="000C240A">
            <w:pPr>
              <w:jc w:val="both"/>
              <w:rPr>
                <w:rFonts w:cs="Times New Roman"/>
                <w:sz w:val="20"/>
                <w:szCs w:val="20"/>
              </w:rPr>
            </w:pPr>
            <w:r w:rsidRPr="00DF6978">
              <w:rPr>
                <w:rFonts w:cs="Times New Roman"/>
                <w:sz w:val="20"/>
                <w:szCs w:val="20"/>
              </w:rPr>
              <w:t>Odpady wielkogabarytowe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E3651F" w14:textId="77777777" w:rsidR="00666B07" w:rsidRPr="00DF6978" w:rsidRDefault="00666B07" w:rsidP="000C240A">
            <w:pPr>
              <w:jc w:val="both"/>
              <w:rPr>
                <w:rFonts w:cs="Times New Roman"/>
                <w:sz w:val="20"/>
                <w:szCs w:val="20"/>
              </w:rPr>
            </w:pPr>
          </w:p>
        </w:tc>
      </w:tr>
    </w:tbl>
    <w:p w14:paraId="6CE45C2E" w14:textId="77777777" w:rsidR="00666B07" w:rsidRDefault="00666B07" w:rsidP="00666B07">
      <w:pPr>
        <w:pStyle w:val="Akapitzlist"/>
        <w:numPr>
          <w:ilvl w:val="0"/>
          <w:numId w:val="185"/>
        </w:numPr>
        <w:autoSpaceDN w:val="0"/>
        <w:spacing w:line="276" w:lineRule="auto"/>
        <w:contextualSpacing w:val="0"/>
        <w:jc w:val="both"/>
      </w:pPr>
      <w:r>
        <w:rPr>
          <w:sz w:val="22"/>
          <w:szCs w:val="22"/>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color w:val="000000"/>
          <w:sz w:val="22"/>
          <w:szCs w:val="22"/>
          <w:lang w:eastAsia="ar-SA"/>
        </w:rPr>
        <w:t xml:space="preserve">(Dz. Urz. UE L 119 z 04.05.2016, str. 1), dalej „RODO”, </w:t>
      </w:r>
      <w:r>
        <w:rPr>
          <w:sz w:val="22"/>
          <w:szCs w:val="22"/>
        </w:rPr>
        <w:t>wobec osób fizycznych, od których dane osobowe bezpośrednio lub pośrednio pozyskaliśmy w celu ubiegania się o udzielenie zamówienia publicznego w niniejszym postępowaniu</w:t>
      </w:r>
      <w:r>
        <w:rPr>
          <w:rStyle w:val="Odwoanieprzypisudolnego"/>
          <w:sz w:val="22"/>
          <w:szCs w:val="22"/>
        </w:rPr>
        <w:footnoteReference w:id="3"/>
      </w:r>
    </w:p>
    <w:p w14:paraId="0FB14BD2" w14:textId="77777777" w:rsidR="00666B07" w:rsidRDefault="00666B07" w:rsidP="00666B07">
      <w:pPr>
        <w:pStyle w:val="Akapitzlist"/>
        <w:numPr>
          <w:ilvl w:val="0"/>
          <w:numId w:val="185"/>
        </w:numPr>
        <w:autoSpaceDN w:val="0"/>
        <w:spacing w:line="276" w:lineRule="auto"/>
        <w:contextualSpacing w:val="0"/>
        <w:jc w:val="both"/>
        <w:rPr>
          <w:sz w:val="22"/>
          <w:szCs w:val="22"/>
        </w:rPr>
      </w:pPr>
      <w:r>
        <w:rPr>
          <w:sz w:val="22"/>
          <w:szCs w:val="22"/>
        </w:rPr>
        <w:t xml:space="preserve">Oświadczenia Wykonawcy: </w:t>
      </w:r>
    </w:p>
    <w:p w14:paraId="1FB67B8D" w14:textId="77777777" w:rsidR="00666B07" w:rsidRDefault="00666B07" w:rsidP="00666B07">
      <w:pPr>
        <w:numPr>
          <w:ilvl w:val="0"/>
          <w:numId w:val="186"/>
        </w:numPr>
        <w:suppressLineNumbers/>
        <w:autoSpaceDN w:val="0"/>
        <w:spacing w:after="0" w:line="276" w:lineRule="auto"/>
        <w:ind w:left="1134" w:hanging="425"/>
        <w:jc w:val="both"/>
        <w:rPr>
          <w:rFonts w:cs="Times New Roman"/>
        </w:rPr>
      </w:pPr>
      <w:r>
        <w:rPr>
          <w:rFonts w:cs="Times New Roman"/>
        </w:rPr>
        <w:t>Po zapoznaniu się z warunkami zamówienia przedstawionymi w SWZ i załącznikach w pełni je akceptuję i nie wnoszę do nich zastrzeżeń.</w:t>
      </w:r>
    </w:p>
    <w:p w14:paraId="36AE95E8" w14:textId="77777777" w:rsidR="00666B07" w:rsidRDefault="00666B07" w:rsidP="00666B07">
      <w:pPr>
        <w:numPr>
          <w:ilvl w:val="0"/>
          <w:numId w:val="186"/>
        </w:numPr>
        <w:suppressLineNumbers/>
        <w:autoSpaceDN w:val="0"/>
        <w:spacing w:after="0" w:line="276" w:lineRule="auto"/>
        <w:ind w:left="1134" w:hanging="425"/>
        <w:jc w:val="both"/>
        <w:rPr>
          <w:rFonts w:cs="Times New Roman"/>
        </w:rPr>
      </w:pPr>
      <w:r>
        <w:rPr>
          <w:rFonts w:cs="Times New Roman"/>
        </w:rPr>
        <w:t>Akceptuję przedstawione warunki i zakres realizacji przedmiotu zamówienia.</w:t>
      </w:r>
    </w:p>
    <w:p w14:paraId="62B9BC45" w14:textId="77777777" w:rsidR="00666B07" w:rsidRDefault="00666B07" w:rsidP="00666B07">
      <w:pPr>
        <w:numPr>
          <w:ilvl w:val="0"/>
          <w:numId w:val="186"/>
        </w:numPr>
        <w:suppressLineNumbers/>
        <w:autoSpaceDN w:val="0"/>
        <w:spacing w:after="0" w:line="276" w:lineRule="auto"/>
        <w:ind w:left="1134" w:hanging="425"/>
        <w:jc w:val="both"/>
        <w:rPr>
          <w:rFonts w:cs="Times New Roman"/>
        </w:rPr>
      </w:pPr>
      <w:r>
        <w:rPr>
          <w:rFonts w:cs="Times New Roman"/>
        </w:rPr>
        <w:t>Akceptuję warunki gwarancji, termin realizacji zamówienia, termin płatności faktur.</w:t>
      </w:r>
    </w:p>
    <w:p w14:paraId="0A789EDA" w14:textId="77777777" w:rsidR="00666B07" w:rsidRDefault="00666B07" w:rsidP="00666B07">
      <w:pPr>
        <w:numPr>
          <w:ilvl w:val="0"/>
          <w:numId w:val="186"/>
        </w:numPr>
        <w:suppressLineNumbers/>
        <w:autoSpaceDN w:val="0"/>
        <w:spacing w:after="0" w:line="276" w:lineRule="auto"/>
        <w:ind w:left="1134" w:hanging="425"/>
        <w:jc w:val="both"/>
        <w:rPr>
          <w:rFonts w:cs="Times New Roman"/>
        </w:rPr>
      </w:pPr>
      <w:r>
        <w:rPr>
          <w:rFonts w:cs="Times New Roman"/>
        </w:rPr>
        <w:t>Wszystkie wymagane w niniejszym postępowaniu oświadczenia składam ze świadomością odpowiedzialności karnej za składanie fałszywych oświadczeń w celu uzyskania korzyści majątkowych.</w:t>
      </w:r>
    </w:p>
    <w:p w14:paraId="5072C75E" w14:textId="77777777" w:rsidR="00666B07" w:rsidRDefault="00666B07" w:rsidP="00666B07">
      <w:pPr>
        <w:numPr>
          <w:ilvl w:val="0"/>
          <w:numId w:val="186"/>
        </w:numPr>
        <w:suppressLineNumbers/>
        <w:autoSpaceDN w:val="0"/>
        <w:spacing w:after="0" w:line="276" w:lineRule="auto"/>
        <w:ind w:left="1134" w:hanging="425"/>
        <w:jc w:val="both"/>
        <w:rPr>
          <w:rFonts w:cs="Times New Roman"/>
        </w:rPr>
      </w:pPr>
      <w:r>
        <w:rPr>
          <w:rFonts w:cs="Times New Roman"/>
        </w:rPr>
        <w:t>Akceptuję 90 dniowy termin związania ofertą wskazany w SWZ.</w:t>
      </w:r>
    </w:p>
    <w:p w14:paraId="5E574780" w14:textId="77777777" w:rsidR="00666B07" w:rsidRPr="00DF6978" w:rsidRDefault="00666B07" w:rsidP="00666B07">
      <w:pPr>
        <w:numPr>
          <w:ilvl w:val="0"/>
          <w:numId w:val="186"/>
        </w:numPr>
        <w:suppressLineNumbers/>
        <w:autoSpaceDN w:val="0"/>
        <w:spacing w:after="0" w:line="276" w:lineRule="auto"/>
        <w:ind w:left="1134" w:hanging="425"/>
        <w:jc w:val="both"/>
      </w:pPr>
      <w:r>
        <w:rPr>
          <w:rFonts w:cs="Times New Roman"/>
        </w:rPr>
        <w:t xml:space="preserve">Akceptuję projekt umowy i w przypadku wybrania oferty zobowiązuję się do zawarcia umowy w terminie i miejscu wyznaczonym przez Zamawiającego (wg. </w:t>
      </w:r>
      <w:r>
        <w:rPr>
          <w:rFonts w:cs="Times New Roman"/>
          <w:i/>
        </w:rPr>
        <w:t>projektu umowy</w:t>
      </w:r>
      <w:r>
        <w:rPr>
          <w:rFonts w:cs="Times New Roman"/>
        </w:rPr>
        <w:t xml:space="preserve">, jak w załączniku </w:t>
      </w:r>
      <w:r>
        <w:rPr>
          <w:rFonts w:cs="Times New Roman"/>
          <w:color w:val="FF0000"/>
        </w:rPr>
        <w:t>……</w:t>
      </w:r>
      <w:r>
        <w:rPr>
          <w:rFonts w:cs="Times New Roman"/>
        </w:rPr>
        <w:t xml:space="preserve">  do SWZ).</w:t>
      </w:r>
    </w:p>
    <w:p w14:paraId="555ED7FC" w14:textId="77777777" w:rsidR="00666B07" w:rsidRPr="00DF6978" w:rsidRDefault="00666B07" w:rsidP="00666B07">
      <w:pPr>
        <w:numPr>
          <w:ilvl w:val="0"/>
          <w:numId w:val="186"/>
        </w:numPr>
        <w:suppressLineNumbers/>
        <w:autoSpaceDN w:val="0"/>
        <w:spacing w:after="0" w:line="276" w:lineRule="auto"/>
        <w:ind w:left="1134" w:hanging="425"/>
        <w:jc w:val="both"/>
      </w:pPr>
      <w:r>
        <w:rPr>
          <w:rFonts w:cs="Times New Roman"/>
        </w:rPr>
        <w:t xml:space="preserve">Akceptuję warunki korzystania w określone w </w:t>
      </w:r>
      <w:r>
        <w:rPr>
          <w:rFonts w:cs="Times New Roman"/>
          <w:color w:val="000000"/>
        </w:rPr>
        <w:t>Instrukcji użytkowania systemu miniPortal oraz Regulaminie ePUAP</w:t>
      </w:r>
      <w:r>
        <w:rPr>
          <w:rFonts w:cs="Times New Roman"/>
        </w:rPr>
        <w:t xml:space="preserve"> oraz uznaję go za wiążący.</w:t>
      </w:r>
    </w:p>
    <w:p w14:paraId="3290BA43" w14:textId="77777777" w:rsidR="00666B07" w:rsidRDefault="00666B07" w:rsidP="00666B07">
      <w:pPr>
        <w:numPr>
          <w:ilvl w:val="0"/>
          <w:numId w:val="186"/>
        </w:numPr>
        <w:suppressLineNumbers/>
        <w:autoSpaceDN w:val="0"/>
        <w:spacing w:after="0" w:line="276" w:lineRule="auto"/>
        <w:ind w:left="1134" w:hanging="425"/>
        <w:jc w:val="both"/>
        <w:rPr>
          <w:rFonts w:cs="Times New Roman"/>
        </w:rPr>
      </w:pPr>
      <w:r>
        <w:rPr>
          <w:rFonts w:cs="Times New Roman"/>
        </w:rPr>
        <w:lastRenderedPageBreak/>
        <w:t>Oświadczam, że informacje i dokumenty zawarte w pliku/plikach (wpisać nazwę pliku) _______________________ stanowią tajemnicę przedsiębiorstwa w rozumieniu przepisów o zwalczaniu nieuczciwej konkurencji, co wykazaliśmy w załączniku nr ____ (podać nr załącznika) do Oferty i zastrzegam, że nie mogą być one udostępniane.</w:t>
      </w:r>
    </w:p>
    <w:p w14:paraId="75465C67" w14:textId="77777777" w:rsidR="00666B07" w:rsidRPr="00DF6978" w:rsidRDefault="00666B07" w:rsidP="00666B07">
      <w:pPr>
        <w:numPr>
          <w:ilvl w:val="0"/>
          <w:numId w:val="186"/>
        </w:numPr>
        <w:suppressLineNumbers/>
        <w:autoSpaceDN w:val="0"/>
        <w:spacing w:after="0" w:line="276" w:lineRule="auto"/>
        <w:ind w:left="1134" w:hanging="425"/>
        <w:jc w:val="both"/>
      </w:pPr>
      <w:r>
        <w:rPr>
          <w:rFonts w:cs="Times New Roman"/>
          <w:b/>
        </w:rPr>
        <w:t>Zamierzam / nie zamierzam*</w:t>
      </w:r>
      <w:r>
        <w:rPr>
          <w:rFonts w:cs="Times New Roman"/>
        </w:rPr>
        <w:t xml:space="preserve"> powierzyć wykonanie następujących części zamówienia ________ podwykonawcom </w:t>
      </w:r>
      <w:r>
        <w:rPr>
          <w:rFonts w:cs="Times New Roman"/>
          <w:i/>
        </w:rPr>
        <w:t>(Podać firmy podwykonawców)</w:t>
      </w:r>
      <w:r>
        <w:rPr>
          <w:rFonts w:cs="Times New Roman"/>
        </w:rPr>
        <w:t xml:space="preserve"> _____________________________________</w:t>
      </w:r>
    </w:p>
    <w:p w14:paraId="2753C0DF" w14:textId="77777777" w:rsidR="00666B07" w:rsidRDefault="00666B07" w:rsidP="00666B07">
      <w:pPr>
        <w:pStyle w:val="NormalnyWeb"/>
        <w:numPr>
          <w:ilvl w:val="0"/>
          <w:numId w:val="186"/>
        </w:numPr>
        <w:suppressAutoHyphens/>
        <w:autoSpaceDN w:val="0"/>
        <w:spacing w:before="0" w:beforeAutospacing="0" w:after="0" w:afterAutospacing="0" w:line="276" w:lineRule="auto"/>
        <w:ind w:left="1134" w:hanging="425"/>
      </w:pPr>
      <w:r>
        <w:rPr>
          <w:rFonts w:ascii="Times New Roman" w:hAnsi="Times New Roman"/>
          <w:color w:val="000000"/>
          <w:sz w:val="22"/>
          <w:szCs w:val="22"/>
          <w:shd w:val="clear" w:color="auto" w:fill="FFFFFF"/>
        </w:rPr>
        <w:t>** Oświadczam,</w:t>
      </w:r>
      <w:r>
        <w:rPr>
          <w:rFonts w:ascii="Times New Roman" w:hAnsi="Times New Roman"/>
          <w:color w:val="000000"/>
          <w:sz w:val="22"/>
          <w:szCs w:val="22"/>
        </w:rPr>
        <w:t xml:space="preserve"> że zgodnie z art. 117 ust. 4 wspólnie ubiegając się o niniejsze zamówienie publiczne, poszczególni wykonawcy wykonają następujący zakres robót budowlanych:</w:t>
      </w:r>
    </w:p>
    <w:p w14:paraId="531B02C0" w14:textId="77777777" w:rsidR="00666B07" w:rsidRDefault="00666B07" w:rsidP="00666B07">
      <w:pPr>
        <w:tabs>
          <w:tab w:val="left" w:pos="3686"/>
        </w:tabs>
        <w:spacing w:line="276" w:lineRule="auto"/>
        <w:ind w:left="1134" w:hanging="425"/>
        <w:jc w:val="both"/>
        <w:rPr>
          <w:rFonts w:cs="Times New Roman"/>
          <w:color w:val="000000"/>
        </w:rPr>
      </w:pPr>
      <w:r>
        <w:rPr>
          <w:rFonts w:cs="Times New Roman"/>
          <w:color w:val="000000"/>
        </w:rPr>
        <w:tab/>
        <w:t>Wykonawca 1 (należy wskazać nazwę i adres) : …………………………………..</w:t>
      </w:r>
    </w:p>
    <w:p w14:paraId="4E45747D" w14:textId="77777777" w:rsidR="00666B07" w:rsidRDefault="00666B07" w:rsidP="00666B07">
      <w:pPr>
        <w:tabs>
          <w:tab w:val="left" w:pos="3686"/>
        </w:tabs>
        <w:spacing w:line="276" w:lineRule="auto"/>
        <w:ind w:left="1134" w:hanging="425"/>
        <w:jc w:val="both"/>
        <w:rPr>
          <w:rFonts w:cs="Times New Roman"/>
          <w:color w:val="000000"/>
        </w:rPr>
      </w:pPr>
      <w:r>
        <w:rPr>
          <w:rFonts w:cs="Times New Roman"/>
          <w:color w:val="000000"/>
        </w:rPr>
        <w:tab/>
        <w:t xml:space="preserve">wykona następujący zakres niniejszego zamówienia: </w:t>
      </w:r>
    </w:p>
    <w:p w14:paraId="5992B919" w14:textId="77777777" w:rsidR="00666B07" w:rsidRDefault="00666B07" w:rsidP="00666B07">
      <w:pPr>
        <w:tabs>
          <w:tab w:val="left" w:pos="3686"/>
        </w:tabs>
        <w:spacing w:line="276" w:lineRule="auto"/>
        <w:ind w:left="1134" w:hanging="425"/>
        <w:jc w:val="both"/>
        <w:rPr>
          <w:rFonts w:cs="Calibri"/>
          <w:color w:val="000000"/>
        </w:rPr>
      </w:pPr>
      <w:r>
        <w:rPr>
          <w:rFonts w:cs="Calibri"/>
          <w:color w:val="000000"/>
        </w:rPr>
        <w:tab/>
        <w:t>1. ……………………………………………………………………………………</w:t>
      </w:r>
    </w:p>
    <w:p w14:paraId="6CD3DE2E" w14:textId="77777777" w:rsidR="00666B07" w:rsidRDefault="00666B07" w:rsidP="00666B07">
      <w:pPr>
        <w:tabs>
          <w:tab w:val="left" w:pos="3686"/>
        </w:tabs>
        <w:spacing w:line="276" w:lineRule="auto"/>
        <w:ind w:left="1134" w:hanging="425"/>
        <w:jc w:val="both"/>
        <w:rPr>
          <w:rFonts w:cs="Calibri"/>
          <w:color w:val="000000"/>
        </w:rPr>
      </w:pPr>
      <w:r>
        <w:rPr>
          <w:rFonts w:cs="Calibri"/>
          <w:color w:val="000000"/>
        </w:rPr>
        <w:tab/>
        <w:t>2. ……………………………………………………………………………………</w:t>
      </w:r>
    </w:p>
    <w:p w14:paraId="16FF6C58" w14:textId="77777777" w:rsidR="00666B07" w:rsidRDefault="00666B07" w:rsidP="00666B07">
      <w:pPr>
        <w:tabs>
          <w:tab w:val="left" w:pos="3686"/>
        </w:tabs>
        <w:spacing w:line="276" w:lineRule="auto"/>
        <w:ind w:left="1134" w:hanging="425"/>
        <w:jc w:val="both"/>
        <w:rPr>
          <w:rFonts w:cs="Calibri"/>
          <w:color w:val="000000"/>
        </w:rPr>
      </w:pPr>
      <w:r>
        <w:rPr>
          <w:rFonts w:cs="Calibri"/>
          <w:color w:val="000000"/>
        </w:rPr>
        <w:tab/>
        <w:t>3. ……………………………………………………………………………………</w:t>
      </w:r>
    </w:p>
    <w:p w14:paraId="5FEC3985" w14:textId="77777777" w:rsidR="00666B07" w:rsidRPr="00DF6978" w:rsidRDefault="00666B07" w:rsidP="00666B07">
      <w:pPr>
        <w:tabs>
          <w:tab w:val="left" w:pos="3686"/>
        </w:tabs>
        <w:spacing w:line="276" w:lineRule="auto"/>
        <w:ind w:left="1134" w:hanging="425"/>
        <w:jc w:val="both"/>
      </w:pPr>
      <w:r>
        <w:rPr>
          <w:rFonts w:cs="Calibri"/>
          <w:color w:val="000000"/>
        </w:rPr>
        <w:tab/>
      </w:r>
      <w:r>
        <w:rPr>
          <w:rFonts w:cs="Times New Roman"/>
          <w:color w:val="000000"/>
        </w:rPr>
        <w:t>Wykonawca 2 (należy wskazać nazwę i adres) : ………………………………….</w:t>
      </w:r>
    </w:p>
    <w:p w14:paraId="04677D16" w14:textId="77777777" w:rsidR="00666B07" w:rsidRDefault="00666B07" w:rsidP="00666B07">
      <w:pPr>
        <w:tabs>
          <w:tab w:val="left" w:pos="3686"/>
        </w:tabs>
        <w:spacing w:line="276" w:lineRule="auto"/>
        <w:ind w:left="1134" w:hanging="425"/>
        <w:jc w:val="both"/>
        <w:rPr>
          <w:rFonts w:cs="Times New Roman"/>
          <w:color w:val="000000"/>
        </w:rPr>
      </w:pPr>
      <w:r>
        <w:rPr>
          <w:rFonts w:cs="Times New Roman"/>
          <w:color w:val="000000"/>
        </w:rPr>
        <w:tab/>
        <w:t xml:space="preserve">wykona następujący zakres niniejszego zamówienia: </w:t>
      </w:r>
    </w:p>
    <w:p w14:paraId="11365956" w14:textId="77777777" w:rsidR="00666B07" w:rsidRDefault="00666B07" w:rsidP="00666B07">
      <w:pPr>
        <w:tabs>
          <w:tab w:val="left" w:pos="3686"/>
        </w:tabs>
        <w:spacing w:line="276" w:lineRule="auto"/>
        <w:ind w:left="1134" w:hanging="425"/>
        <w:jc w:val="both"/>
        <w:rPr>
          <w:rFonts w:cs="Times New Roman"/>
          <w:color w:val="000000"/>
        </w:rPr>
      </w:pPr>
      <w:r>
        <w:rPr>
          <w:rFonts w:cs="Times New Roman"/>
          <w:color w:val="000000"/>
        </w:rPr>
        <w:tab/>
        <w:t>1. ……………………………………………………………………………………</w:t>
      </w:r>
    </w:p>
    <w:p w14:paraId="6D0DEF63" w14:textId="77777777" w:rsidR="00666B07" w:rsidRDefault="00666B07" w:rsidP="00666B07">
      <w:pPr>
        <w:tabs>
          <w:tab w:val="left" w:pos="3686"/>
        </w:tabs>
        <w:spacing w:line="276" w:lineRule="auto"/>
        <w:ind w:left="1134" w:hanging="425"/>
        <w:jc w:val="both"/>
        <w:rPr>
          <w:rFonts w:cs="Times New Roman"/>
          <w:color w:val="000000"/>
        </w:rPr>
      </w:pPr>
      <w:r>
        <w:rPr>
          <w:rFonts w:cs="Times New Roman"/>
          <w:color w:val="000000"/>
        </w:rPr>
        <w:tab/>
        <w:t>2. ……………………………………………………………………………………</w:t>
      </w:r>
    </w:p>
    <w:p w14:paraId="4AA59D2E" w14:textId="77777777" w:rsidR="00666B07" w:rsidRDefault="00666B07" w:rsidP="00666B07">
      <w:pPr>
        <w:tabs>
          <w:tab w:val="left" w:pos="3686"/>
        </w:tabs>
        <w:spacing w:line="276" w:lineRule="auto"/>
        <w:ind w:left="1134" w:hanging="425"/>
        <w:jc w:val="both"/>
        <w:rPr>
          <w:rFonts w:cs="Times New Roman"/>
          <w:color w:val="000000"/>
        </w:rPr>
      </w:pPr>
      <w:r>
        <w:rPr>
          <w:rFonts w:cs="Times New Roman"/>
          <w:color w:val="000000"/>
        </w:rPr>
        <w:tab/>
        <w:t xml:space="preserve">3. …………………………………………………………………………………… </w:t>
      </w:r>
    </w:p>
    <w:p w14:paraId="4E8BBD0F" w14:textId="77777777" w:rsidR="00666B07" w:rsidRDefault="00666B07" w:rsidP="00666B07">
      <w:pPr>
        <w:tabs>
          <w:tab w:val="left" w:pos="3686"/>
        </w:tabs>
        <w:spacing w:line="276" w:lineRule="auto"/>
        <w:ind w:left="1134"/>
        <w:jc w:val="both"/>
        <w:rPr>
          <w:rFonts w:cs="Times New Roman"/>
          <w:b/>
          <w:bCs/>
          <w:i/>
          <w:iCs/>
          <w:color w:val="4472C4"/>
        </w:rPr>
      </w:pPr>
      <w:r>
        <w:rPr>
          <w:rFonts w:cs="Times New Roman"/>
          <w:b/>
          <w:bCs/>
          <w:i/>
          <w:iCs/>
          <w:color w:val="4472C4"/>
        </w:rPr>
        <w:t>* (Zamawiający dopuszcza zwielokrotnienie treści oświadczenia w przypadku trzech i więcej wykonawców wspólnie ubiegających się o udzielenie zamówienia)</w:t>
      </w:r>
    </w:p>
    <w:p w14:paraId="61E0D000" w14:textId="77777777" w:rsidR="00666B07" w:rsidRDefault="00666B07" w:rsidP="00666B07">
      <w:pPr>
        <w:pStyle w:val="Akapitzlist"/>
        <w:numPr>
          <w:ilvl w:val="0"/>
          <w:numId w:val="186"/>
        </w:numPr>
        <w:suppressAutoHyphens/>
        <w:autoSpaceDN w:val="0"/>
        <w:spacing w:line="276" w:lineRule="auto"/>
        <w:ind w:left="1134" w:hanging="502"/>
        <w:contextualSpacing w:val="0"/>
        <w:jc w:val="both"/>
        <w:rPr>
          <w:sz w:val="22"/>
          <w:szCs w:val="22"/>
        </w:rPr>
      </w:pPr>
      <w:r>
        <w:rPr>
          <w:sz w:val="22"/>
          <w:szCs w:val="22"/>
        </w:rPr>
        <w:t>Wybór mojej oferty będzie prowadził do powstania u zamawiającego obowiązku podatkowego zgodnie z ustawą z dnia 11 marca 2004r. o podatku od towarów i usług (Dz.U. z 2022 r. poz. 931 z późn. zm.)  w zakresie ___________________________ (należy wskazać nazwę (rodzaj) towaru lub usługi, których dostawa lub świadczenie będą prowadziły do powstania obowiązku podatkowego) o wartości ________________________________________ (należy wskazać wartość towaru lub usługi objętego obowiązkiem podatkowym zamawiającego, bez kwoty podatku) przy czym stawka podatku od towaru i usług, która zgodnie z wiedzą wykonawcy, będzie miała zastosowanie wynosi ___________ (wskazać stawkę podatku)</w:t>
      </w:r>
    </w:p>
    <w:p w14:paraId="08986AE4" w14:textId="77777777" w:rsidR="00666B07" w:rsidRDefault="00666B07" w:rsidP="00666B07">
      <w:pPr>
        <w:pStyle w:val="Akapitzlist"/>
        <w:ind w:left="1418" w:hanging="502"/>
        <w:jc w:val="both"/>
      </w:pPr>
      <w:r>
        <w:rPr>
          <w:b/>
          <w:bCs/>
          <w:sz w:val="22"/>
          <w:szCs w:val="22"/>
        </w:rPr>
        <w:t>UWAGA.</w:t>
      </w:r>
      <w:r>
        <w:rPr>
          <w:sz w:val="22"/>
          <w:szCs w:val="22"/>
        </w:rPr>
        <w:t xml:space="preserve"> </w:t>
      </w:r>
      <w:r>
        <w:rPr>
          <w:b/>
          <w:bCs/>
          <w:sz w:val="22"/>
          <w:szCs w:val="22"/>
        </w:rPr>
        <w:t xml:space="preserve">Punkt 11 Wykonawca wypełnia jedynie w przypadku powstawania u Zamawiającego obowiązku podatkowego. </w:t>
      </w:r>
    </w:p>
    <w:p w14:paraId="5A496CF7" w14:textId="77777777" w:rsidR="00666B07" w:rsidRDefault="00666B07" w:rsidP="00666B07">
      <w:pPr>
        <w:pStyle w:val="Akapitzlist"/>
        <w:numPr>
          <w:ilvl w:val="0"/>
          <w:numId w:val="187"/>
        </w:numPr>
        <w:autoSpaceDN w:val="0"/>
        <w:spacing w:line="276" w:lineRule="auto"/>
        <w:contextualSpacing w:val="0"/>
        <w:jc w:val="both"/>
      </w:pPr>
      <w:r>
        <w:rPr>
          <w:sz w:val="22"/>
          <w:szCs w:val="22"/>
          <w:u w:val="single"/>
        </w:rPr>
        <w:t>Wraz z Formularzem oferty składamy następujące załączniki</w:t>
      </w:r>
      <w:r>
        <w:rPr>
          <w:sz w:val="22"/>
          <w:szCs w:val="22"/>
        </w:rPr>
        <w:t>:</w:t>
      </w:r>
    </w:p>
    <w:p w14:paraId="4DE62C27" w14:textId="77777777" w:rsidR="00666B07" w:rsidRDefault="00666B07" w:rsidP="00666B07">
      <w:pPr>
        <w:pStyle w:val="ZARTzmartartykuempunktem"/>
        <w:numPr>
          <w:ilvl w:val="0"/>
          <w:numId w:val="188"/>
        </w:numPr>
        <w:tabs>
          <w:tab w:val="left" w:pos="1134"/>
        </w:tabs>
        <w:adjustRightInd/>
        <w:spacing w:line="276" w:lineRule="auto"/>
        <w:ind w:left="1134" w:hanging="425"/>
      </w:pPr>
      <w:r>
        <w:rPr>
          <w:rFonts w:ascii="Times New Roman" w:hAnsi="Times New Roman" w:cs="Times New Roman"/>
          <w:sz w:val="22"/>
          <w:szCs w:val="22"/>
          <w:u w:val="single"/>
        </w:rPr>
        <w:t>Załącznik nr 1 do Oferty.</w:t>
      </w:r>
      <w:r>
        <w:rPr>
          <w:rFonts w:ascii="Times New Roman" w:hAnsi="Times New Roman" w:cs="Times New Roman"/>
          <w:sz w:val="22"/>
          <w:szCs w:val="22"/>
        </w:rPr>
        <w:t xml:space="preserve"> Jednolity Europejski Dokument Zamówienia (JEDZ) - ……… szt. – zgodnie ze wzorem określonym w rozporządzeniu wykonawczym Unii Europejskiej wydanym na podstawie art. 59 ust. 2 dyrektywy 2014/24/UE,</w:t>
      </w:r>
    </w:p>
    <w:p w14:paraId="1238A7A4" w14:textId="173E1E03" w:rsidR="00666B07" w:rsidRPr="00DF6978" w:rsidRDefault="00666B07" w:rsidP="00666B07">
      <w:pPr>
        <w:tabs>
          <w:tab w:val="left" w:pos="1134"/>
        </w:tabs>
        <w:spacing w:line="276" w:lineRule="auto"/>
        <w:ind w:left="1134" w:hanging="567"/>
        <w:jc w:val="both"/>
      </w:pPr>
      <w:r>
        <w:rPr>
          <w:rFonts w:cs="Times New Roman"/>
          <w:lang w:eastAsia="pl-PL"/>
        </w:rPr>
        <w:tab/>
        <w:t xml:space="preserve">(W przypadku powoływania się Wykonawcy na zasoby innych podmiotów, wspólnego ubiegania się o zamówienie lub powierzenia wykonania zamówienia podwykonawcom, oprócz JEDZ  dotyczącego Wykonawcy, do Oferty załącza się jednolite dokument JEDZ zgodnie z opisem pkt. </w:t>
      </w:r>
      <w:r w:rsidRPr="00666B07">
        <w:rPr>
          <w:rFonts w:cs="Times New Roman"/>
          <w:lang w:eastAsia="pl-PL"/>
        </w:rPr>
        <w:t xml:space="preserve">10.17 </w:t>
      </w:r>
      <w:r>
        <w:rPr>
          <w:rFonts w:cs="Times New Roman"/>
          <w:lang w:eastAsia="pl-PL"/>
        </w:rPr>
        <w:t>SWZ</w:t>
      </w:r>
    </w:p>
    <w:p w14:paraId="2283FF65" w14:textId="77777777" w:rsidR="00666B07" w:rsidRDefault="00666B07" w:rsidP="00666B07">
      <w:pPr>
        <w:pStyle w:val="Akapitzlist"/>
        <w:numPr>
          <w:ilvl w:val="0"/>
          <w:numId w:val="188"/>
        </w:numPr>
        <w:tabs>
          <w:tab w:val="left" w:pos="1134"/>
        </w:tabs>
        <w:suppressAutoHyphens/>
        <w:autoSpaceDN w:val="0"/>
        <w:spacing w:line="276" w:lineRule="auto"/>
        <w:ind w:left="1134" w:hanging="425"/>
        <w:contextualSpacing w:val="0"/>
        <w:jc w:val="both"/>
      </w:pPr>
      <w:r>
        <w:rPr>
          <w:sz w:val="22"/>
          <w:szCs w:val="22"/>
          <w:u w:val="single"/>
        </w:rPr>
        <w:lastRenderedPageBreak/>
        <w:t>Załącznik nr 2 do Oferty.</w:t>
      </w:r>
      <w:r>
        <w:rPr>
          <w:sz w:val="22"/>
          <w:szCs w:val="22"/>
        </w:rPr>
        <w:t xml:space="preserve"> Dokument potwierdzający posiadanie uprawnień do złożenia (podpisania) oferty i jej załączników, jeżeli prawo to nie wynika z innych dokumentów złożonych wraz z ofertą,</w:t>
      </w:r>
    </w:p>
    <w:p w14:paraId="3CE97DBD" w14:textId="77777777" w:rsidR="00666B07" w:rsidRDefault="00666B07" w:rsidP="00666B07">
      <w:pPr>
        <w:tabs>
          <w:tab w:val="left" w:pos="567"/>
        </w:tabs>
        <w:ind w:left="567" w:hanging="567"/>
        <w:jc w:val="both"/>
        <w:rPr>
          <w:rFonts w:cs="Times New Roman"/>
        </w:rPr>
      </w:pPr>
      <w:r>
        <w:rPr>
          <w:rFonts w:cs="Times New Roman"/>
        </w:rPr>
        <w:t>* właściwe zaznaczyć</w:t>
      </w:r>
    </w:p>
    <w:p w14:paraId="64899067" w14:textId="77777777" w:rsidR="00666B07" w:rsidRPr="00DF6978" w:rsidRDefault="00666B07" w:rsidP="00666B07">
      <w:pPr>
        <w:tabs>
          <w:tab w:val="left" w:pos="567"/>
        </w:tabs>
        <w:ind w:left="567" w:hanging="567"/>
        <w:jc w:val="both"/>
      </w:pPr>
      <w:r>
        <w:rPr>
          <w:rFonts w:cs="Times New Roman"/>
        </w:rPr>
        <w:t>** dotyczy jedynie wykonawców wspólnie składających ofertę w ramach konsorcjum</w:t>
      </w:r>
    </w:p>
    <w:p w14:paraId="0C75A9F8" w14:textId="77777777" w:rsidR="00666B07" w:rsidRDefault="00666B07" w:rsidP="00666B07">
      <w:pPr>
        <w:tabs>
          <w:tab w:val="left" w:pos="567"/>
        </w:tabs>
        <w:spacing w:line="276" w:lineRule="auto"/>
        <w:ind w:left="567" w:hanging="567"/>
      </w:pPr>
    </w:p>
    <w:p w14:paraId="19064DD0" w14:textId="77777777" w:rsidR="00666B07" w:rsidRDefault="00666B07" w:rsidP="00666B07">
      <w:pPr>
        <w:tabs>
          <w:tab w:val="left" w:pos="567"/>
        </w:tabs>
        <w:spacing w:line="276" w:lineRule="auto"/>
        <w:ind w:left="567" w:hanging="567"/>
      </w:pPr>
    </w:p>
    <w:p w14:paraId="21E3D950" w14:textId="77777777" w:rsidR="00666B07" w:rsidRDefault="00666B07" w:rsidP="00666B07">
      <w:pPr>
        <w:tabs>
          <w:tab w:val="left" w:pos="567"/>
        </w:tabs>
        <w:spacing w:line="276" w:lineRule="auto"/>
        <w:ind w:left="567" w:hanging="567"/>
      </w:pPr>
    </w:p>
    <w:p w14:paraId="3D14A71B" w14:textId="77777777" w:rsidR="00666B07" w:rsidRDefault="00666B07" w:rsidP="00666B07">
      <w:pPr>
        <w:tabs>
          <w:tab w:val="left" w:pos="567"/>
        </w:tabs>
        <w:spacing w:line="276" w:lineRule="auto"/>
        <w:ind w:left="567" w:hanging="567"/>
      </w:pPr>
    </w:p>
    <w:p w14:paraId="5C5B96DE" w14:textId="77777777" w:rsidR="00666B07" w:rsidRDefault="00666B07" w:rsidP="00666B07">
      <w:pPr>
        <w:tabs>
          <w:tab w:val="left" w:pos="567"/>
        </w:tabs>
        <w:spacing w:line="276" w:lineRule="auto"/>
        <w:ind w:left="567" w:hanging="567"/>
      </w:pPr>
    </w:p>
    <w:p w14:paraId="40B7973E" w14:textId="77777777" w:rsidR="00666B07" w:rsidRDefault="00666B07" w:rsidP="00666B07">
      <w:pPr>
        <w:tabs>
          <w:tab w:val="left" w:pos="567"/>
        </w:tabs>
        <w:spacing w:line="276" w:lineRule="auto"/>
        <w:ind w:left="567" w:hanging="567"/>
      </w:pPr>
    </w:p>
    <w:p w14:paraId="5E320222" w14:textId="77777777" w:rsidR="00666B07" w:rsidRDefault="00666B07" w:rsidP="00666B07">
      <w:pPr>
        <w:tabs>
          <w:tab w:val="left" w:pos="567"/>
        </w:tabs>
        <w:spacing w:line="276" w:lineRule="auto"/>
        <w:ind w:left="567" w:hanging="567"/>
      </w:pPr>
      <w:r>
        <w:t xml:space="preserve">       Data......................                          </w:t>
      </w:r>
      <w:r>
        <w:tab/>
      </w:r>
      <w:r>
        <w:tab/>
      </w:r>
    </w:p>
    <w:p w14:paraId="3F88BFAC" w14:textId="77777777" w:rsidR="00666B07" w:rsidRDefault="00666B07" w:rsidP="00666B07">
      <w:pPr>
        <w:tabs>
          <w:tab w:val="left" w:pos="567"/>
        </w:tabs>
        <w:spacing w:line="276" w:lineRule="auto"/>
        <w:ind w:left="567" w:hanging="567"/>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p>
    <w:p w14:paraId="7C2E03D8" w14:textId="77777777" w:rsidR="00666B07" w:rsidRDefault="00666B07" w:rsidP="00666B07">
      <w:pPr>
        <w:tabs>
          <w:tab w:val="left" w:pos="567"/>
        </w:tabs>
        <w:spacing w:line="276" w:lineRule="auto"/>
        <w:rPr>
          <w:color w:val="FF0000"/>
        </w:rPr>
      </w:pPr>
    </w:p>
    <w:p w14:paraId="0C5677EC" w14:textId="77777777" w:rsidR="00666B07" w:rsidRDefault="00666B07" w:rsidP="00666B07">
      <w:pPr>
        <w:tabs>
          <w:tab w:val="left" w:pos="567"/>
        </w:tabs>
        <w:spacing w:line="276" w:lineRule="auto"/>
      </w:pPr>
      <w:r>
        <w:tab/>
      </w:r>
    </w:p>
    <w:p w14:paraId="6C435559" w14:textId="77777777" w:rsidR="00666B07" w:rsidRDefault="00666B07" w:rsidP="00666B07">
      <w:pPr>
        <w:tabs>
          <w:tab w:val="left" w:pos="567"/>
        </w:tabs>
        <w:spacing w:line="276" w:lineRule="auto"/>
      </w:pPr>
    </w:p>
    <w:p w14:paraId="6E2E3582" w14:textId="77777777" w:rsidR="00666B07" w:rsidRDefault="00666B07" w:rsidP="00666B07">
      <w:pPr>
        <w:tabs>
          <w:tab w:val="left" w:pos="567"/>
        </w:tabs>
        <w:spacing w:line="276" w:lineRule="auto"/>
      </w:pPr>
    </w:p>
    <w:p w14:paraId="7DC7B7EE" w14:textId="77777777" w:rsidR="00666B07" w:rsidRDefault="00666B07" w:rsidP="00666B07">
      <w:pPr>
        <w:tabs>
          <w:tab w:val="left" w:pos="567"/>
        </w:tabs>
        <w:spacing w:line="276" w:lineRule="auto"/>
      </w:pPr>
    </w:p>
    <w:p w14:paraId="71E82177" w14:textId="77777777" w:rsidR="00666B07" w:rsidRDefault="00666B07" w:rsidP="00666B07">
      <w:pPr>
        <w:tabs>
          <w:tab w:val="left" w:pos="567"/>
        </w:tabs>
        <w:spacing w:line="276" w:lineRule="auto"/>
      </w:pPr>
    </w:p>
    <w:p w14:paraId="7158C3BF" w14:textId="77777777" w:rsidR="00666B07" w:rsidRDefault="00666B07" w:rsidP="00666B07">
      <w:pPr>
        <w:tabs>
          <w:tab w:val="left" w:pos="567"/>
        </w:tabs>
        <w:spacing w:line="276" w:lineRule="auto"/>
      </w:pPr>
    </w:p>
    <w:p w14:paraId="755A576A" w14:textId="77777777" w:rsidR="00666B07" w:rsidRDefault="00666B07" w:rsidP="00666B07">
      <w:pPr>
        <w:tabs>
          <w:tab w:val="left" w:pos="567"/>
        </w:tabs>
        <w:spacing w:line="276" w:lineRule="auto"/>
      </w:pPr>
      <w:r>
        <w:tab/>
      </w:r>
    </w:p>
    <w:p w14:paraId="25D88667" w14:textId="77777777" w:rsidR="00666B07" w:rsidRDefault="00666B07" w:rsidP="00666B07">
      <w:pPr>
        <w:ind w:left="7788"/>
        <w:rPr>
          <w:rFonts w:cs="Calibri"/>
          <w:b/>
          <w:bCs/>
          <w:i/>
          <w:color w:val="000000"/>
        </w:rPr>
      </w:pPr>
    </w:p>
    <w:p w14:paraId="161EC9A1" w14:textId="77777777" w:rsidR="006323F9" w:rsidRDefault="003F11BD" w:rsidP="006323F9">
      <w:pPr>
        <w:tabs>
          <w:tab w:val="num" w:pos="567"/>
        </w:tabs>
        <w:spacing w:after="0" w:line="276" w:lineRule="auto"/>
        <w:ind w:left="567" w:hanging="567"/>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C661BF" w:rsidRPr="003F11BD">
        <w:rPr>
          <w:color w:val="FF0000"/>
        </w:rPr>
        <w:t xml:space="preserve">Kwalifikowany podpis elektroniczny </w:t>
      </w:r>
    </w:p>
    <w:p w14:paraId="1BF65AC2" w14:textId="77777777" w:rsidR="006323F9" w:rsidRDefault="006323F9" w:rsidP="006323F9">
      <w:pPr>
        <w:tabs>
          <w:tab w:val="num" w:pos="567"/>
        </w:tabs>
        <w:spacing w:after="0" w:line="276" w:lineRule="auto"/>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C661BF" w:rsidRPr="003F11BD">
        <w:rPr>
          <w:color w:val="FF0000"/>
        </w:rPr>
        <w:t xml:space="preserve">osoby uprawnionej do występowania </w:t>
      </w:r>
    </w:p>
    <w:p w14:paraId="4B57FD05" w14:textId="77777777" w:rsidR="00E928E4" w:rsidRDefault="006323F9" w:rsidP="00E928E4">
      <w:pPr>
        <w:tabs>
          <w:tab w:val="num" w:pos="567"/>
        </w:tabs>
        <w:spacing w:after="0" w:line="276" w:lineRule="auto"/>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C661BF" w:rsidRPr="003F11BD">
        <w:rPr>
          <w:color w:val="FF0000"/>
        </w:rPr>
        <w:t>w imieniu Wykonawcy</w:t>
      </w:r>
    </w:p>
    <w:p w14:paraId="4C619DD8" w14:textId="3D4EEAB7" w:rsidR="00F76356" w:rsidRPr="00E928E4" w:rsidRDefault="005679D8" w:rsidP="00E928E4">
      <w:pPr>
        <w:tabs>
          <w:tab w:val="num" w:pos="567"/>
        </w:tabs>
        <w:spacing w:after="0" w:line="276" w:lineRule="auto"/>
        <w:rPr>
          <w:color w:val="FF0000"/>
        </w:rPr>
      </w:pPr>
      <w:r>
        <w:tab/>
      </w:r>
      <w:r>
        <w:tab/>
      </w:r>
    </w:p>
    <w:p w14:paraId="27C18F7B" w14:textId="77777777" w:rsidR="004A49D6" w:rsidRDefault="004A49D6" w:rsidP="00E928E4">
      <w:pPr>
        <w:ind w:left="7788"/>
        <w:rPr>
          <w:rFonts w:cstheme="minorHAnsi"/>
          <w:b/>
          <w:bCs/>
          <w:i/>
          <w:color w:val="000000"/>
        </w:rPr>
      </w:pPr>
    </w:p>
    <w:p w14:paraId="66982DEC" w14:textId="77777777" w:rsidR="004A49D6" w:rsidRDefault="004A49D6" w:rsidP="00E928E4">
      <w:pPr>
        <w:ind w:left="7788"/>
        <w:rPr>
          <w:rFonts w:cstheme="minorHAnsi"/>
          <w:b/>
          <w:bCs/>
          <w:i/>
          <w:color w:val="000000"/>
        </w:rPr>
      </w:pPr>
    </w:p>
    <w:p w14:paraId="1FCF8EB2" w14:textId="50333ED6" w:rsidR="004A49D6" w:rsidRDefault="004A49D6" w:rsidP="00E928E4">
      <w:pPr>
        <w:ind w:left="7788"/>
        <w:rPr>
          <w:rFonts w:cstheme="minorHAnsi"/>
          <w:b/>
          <w:bCs/>
          <w:i/>
          <w:color w:val="000000"/>
        </w:rPr>
      </w:pPr>
    </w:p>
    <w:p w14:paraId="58FE825D" w14:textId="45120E37" w:rsidR="00A926D9" w:rsidRDefault="00A926D9" w:rsidP="00E928E4">
      <w:pPr>
        <w:ind w:left="7788"/>
        <w:rPr>
          <w:rFonts w:cstheme="minorHAnsi"/>
          <w:b/>
          <w:bCs/>
          <w:i/>
          <w:color w:val="000000"/>
        </w:rPr>
      </w:pPr>
    </w:p>
    <w:p w14:paraId="60B82580" w14:textId="13839152" w:rsidR="00666B07" w:rsidRDefault="00666B07" w:rsidP="00E928E4">
      <w:pPr>
        <w:ind w:left="7788"/>
        <w:rPr>
          <w:rFonts w:cstheme="minorHAnsi"/>
          <w:b/>
          <w:bCs/>
          <w:i/>
          <w:color w:val="000000"/>
        </w:rPr>
      </w:pPr>
    </w:p>
    <w:p w14:paraId="396AA6E5" w14:textId="4B916A32" w:rsidR="00666B07" w:rsidRDefault="00666B07" w:rsidP="00E928E4">
      <w:pPr>
        <w:ind w:left="7788"/>
        <w:rPr>
          <w:rFonts w:cstheme="minorHAnsi"/>
          <w:b/>
          <w:bCs/>
          <w:i/>
          <w:color w:val="000000"/>
        </w:rPr>
      </w:pPr>
    </w:p>
    <w:p w14:paraId="24A3D330" w14:textId="3CD6F47B" w:rsidR="00666B07" w:rsidRDefault="00666B07" w:rsidP="00E928E4">
      <w:pPr>
        <w:ind w:left="7788"/>
        <w:rPr>
          <w:rFonts w:cstheme="minorHAnsi"/>
          <w:b/>
          <w:bCs/>
          <w:i/>
          <w:color w:val="000000"/>
        </w:rPr>
      </w:pPr>
    </w:p>
    <w:p w14:paraId="1D6DEE66" w14:textId="1D5F7F1F" w:rsidR="00792F18" w:rsidRDefault="00792F18" w:rsidP="00E928E4">
      <w:pPr>
        <w:ind w:left="7788"/>
        <w:rPr>
          <w:rFonts w:cstheme="minorHAnsi"/>
          <w:b/>
          <w:bCs/>
          <w:i/>
          <w:color w:val="000000"/>
        </w:rPr>
      </w:pPr>
    </w:p>
    <w:p w14:paraId="12A181A1" w14:textId="77777777" w:rsidR="00792F18" w:rsidRDefault="00792F18" w:rsidP="00792F18">
      <w:pPr>
        <w:widowControl w:val="0"/>
        <w:suppressAutoHyphens/>
        <w:autoSpaceDN w:val="0"/>
        <w:spacing w:after="0" w:line="240" w:lineRule="auto"/>
        <w:ind w:left="7080"/>
        <w:textAlignment w:val="baseline"/>
        <w:rPr>
          <w:rFonts w:ascii="Times New Roman" w:eastAsia="Andale Sans UI" w:hAnsi="Times New Roman" w:cs="Tahoma"/>
          <w:kern w:val="3"/>
          <w:sz w:val="24"/>
          <w:szCs w:val="24"/>
          <w:lang w:val="de-DE" w:eastAsia="ja-JP" w:bidi="fa-IR"/>
        </w:rPr>
      </w:pPr>
      <w:r w:rsidRPr="00792F18">
        <w:rPr>
          <w:rFonts w:ascii="Times New Roman" w:eastAsia="Andale Sans UI" w:hAnsi="Times New Roman" w:cs="Times New Roman"/>
          <w:b/>
          <w:bCs/>
          <w:i/>
          <w:color w:val="000000"/>
          <w:kern w:val="3"/>
          <w:lang w:eastAsia="ja-JP" w:bidi="fa-IR"/>
        </w:rPr>
        <w:lastRenderedPageBreak/>
        <w:t>Załącznik nr 3</w:t>
      </w:r>
      <w:r>
        <w:rPr>
          <w:rFonts w:ascii="Times New Roman" w:eastAsia="Andale Sans UI" w:hAnsi="Times New Roman" w:cs="Tahoma"/>
          <w:kern w:val="3"/>
          <w:sz w:val="24"/>
          <w:szCs w:val="24"/>
          <w:lang w:val="de-DE" w:eastAsia="ja-JP" w:bidi="fa-IR"/>
        </w:rPr>
        <w:t xml:space="preserve"> </w:t>
      </w:r>
    </w:p>
    <w:p w14:paraId="3BC63810" w14:textId="1B07BB19" w:rsidR="00792F18" w:rsidRPr="00792F18" w:rsidRDefault="00792F18" w:rsidP="00792F18">
      <w:pPr>
        <w:widowControl w:val="0"/>
        <w:suppressAutoHyphens/>
        <w:autoSpaceDN w:val="0"/>
        <w:spacing w:after="0" w:line="240" w:lineRule="auto"/>
        <w:ind w:left="7080"/>
        <w:textAlignment w:val="baseline"/>
        <w:rPr>
          <w:rFonts w:ascii="Times New Roman" w:eastAsia="Andale Sans UI" w:hAnsi="Times New Roman" w:cs="Tahoma"/>
          <w:kern w:val="3"/>
          <w:sz w:val="24"/>
          <w:szCs w:val="24"/>
          <w:lang w:val="de-DE" w:eastAsia="ja-JP" w:bidi="fa-IR"/>
        </w:rPr>
      </w:pPr>
      <w:r w:rsidRPr="00792F18">
        <w:rPr>
          <w:rFonts w:ascii="Times New Roman" w:eastAsia="Times New Roman" w:hAnsi="Times New Roman" w:cs="Times New Roman"/>
          <w:b/>
          <w:bCs/>
          <w:color w:val="000000"/>
          <w:lang w:eastAsia="pl-PL"/>
        </w:rPr>
        <w:t>do SWZ</w:t>
      </w:r>
    </w:p>
    <w:p w14:paraId="3E6197CD" w14:textId="77777777" w:rsidR="00792F18" w:rsidRPr="00792F18" w:rsidRDefault="00792F18" w:rsidP="00792F18">
      <w:pPr>
        <w:numPr>
          <w:ilvl w:val="0"/>
          <w:numId w:val="190"/>
        </w:numPr>
        <w:suppressAutoHyphens/>
        <w:autoSpaceDN w:val="0"/>
        <w:spacing w:after="0" w:line="240" w:lineRule="auto"/>
        <w:rPr>
          <w:rFonts w:ascii="Times New Roman" w:eastAsia="Andale Sans UI" w:hAnsi="Times New Roman" w:cs="Tahoma"/>
          <w:kern w:val="3"/>
          <w:sz w:val="24"/>
          <w:szCs w:val="24"/>
          <w:lang w:val="de-DE" w:eastAsia="ja-JP" w:bidi="fa-IR"/>
        </w:rPr>
      </w:pPr>
    </w:p>
    <w:p w14:paraId="41097315" w14:textId="77777777" w:rsidR="00792F18" w:rsidRPr="00792F18" w:rsidRDefault="00792F18" w:rsidP="00792F18">
      <w:pPr>
        <w:numPr>
          <w:ilvl w:val="0"/>
          <w:numId w:val="190"/>
        </w:numPr>
        <w:suppressAutoHyphens/>
        <w:autoSpaceDN w:val="0"/>
        <w:spacing w:after="0" w:line="240" w:lineRule="auto"/>
        <w:rPr>
          <w:rFonts w:ascii="Times New Roman" w:eastAsia="Andale Sans UI" w:hAnsi="Times New Roman" w:cs="Times New Roman"/>
          <w:kern w:val="3"/>
          <w:lang w:val="de-DE" w:eastAsia="ja-JP" w:bidi="fa-IR"/>
        </w:rPr>
      </w:pPr>
      <w:r w:rsidRPr="00792F18">
        <w:rPr>
          <w:rFonts w:ascii="Times New Roman" w:eastAsia="Andale Sans UI" w:hAnsi="Times New Roman" w:cs="Times New Roman"/>
          <w:kern w:val="3"/>
          <w:lang w:val="de-DE" w:eastAsia="ja-JP" w:bidi="fa-IR"/>
        </w:rPr>
        <w:t>..............................                                                                                        ………………………</w:t>
      </w:r>
    </w:p>
    <w:p w14:paraId="2290BDC7" w14:textId="77777777" w:rsidR="00792F18" w:rsidRPr="00792F18" w:rsidRDefault="00792F18" w:rsidP="00792F18">
      <w:pPr>
        <w:numPr>
          <w:ilvl w:val="0"/>
          <w:numId w:val="190"/>
        </w:numPr>
        <w:suppressAutoHyphens/>
        <w:autoSpaceDN w:val="0"/>
        <w:spacing w:after="0" w:line="240" w:lineRule="auto"/>
        <w:rPr>
          <w:rFonts w:ascii="Times New Roman" w:eastAsia="Andale Sans UI" w:hAnsi="Times New Roman" w:cs="Times New Roman"/>
          <w:kern w:val="3"/>
          <w:lang w:val="de-DE" w:eastAsia="ja-JP" w:bidi="fa-IR"/>
        </w:rPr>
      </w:pPr>
      <w:r w:rsidRPr="00792F18">
        <w:rPr>
          <w:rFonts w:ascii="Times New Roman" w:eastAsia="Andale Sans UI" w:hAnsi="Times New Roman" w:cs="Times New Roman"/>
          <w:kern w:val="3"/>
          <w:lang w:val="de-DE" w:eastAsia="ja-JP" w:bidi="fa-IR"/>
        </w:rPr>
        <w:t xml:space="preserve">    Nazwa  Wykonawcy                                                                                                             data</w:t>
      </w:r>
    </w:p>
    <w:p w14:paraId="25CD4A45" w14:textId="77777777" w:rsidR="00792F18" w:rsidRPr="00792F18" w:rsidRDefault="00792F18" w:rsidP="00792F18">
      <w:pPr>
        <w:numPr>
          <w:ilvl w:val="0"/>
          <w:numId w:val="190"/>
        </w:numPr>
        <w:suppressAutoHyphens/>
        <w:autoSpaceDN w:val="0"/>
        <w:spacing w:after="0" w:line="240" w:lineRule="auto"/>
        <w:jc w:val="center"/>
        <w:rPr>
          <w:rFonts w:ascii="Times New Roman" w:eastAsia="Andale Sans UI" w:hAnsi="Times New Roman" w:cs="Times New Roman"/>
          <w:kern w:val="3"/>
          <w:lang w:val="de-DE" w:eastAsia="ja-JP" w:bidi="fa-IR"/>
        </w:rPr>
      </w:pPr>
    </w:p>
    <w:p w14:paraId="4FA6FDC6" w14:textId="77777777" w:rsidR="00792F18" w:rsidRPr="00792F18" w:rsidRDefault="00792F18" w:rsidP="00792F18">
      <w:pPr>
        <w:numPr>
          <w:ilvl w:val="0"/>
          <w:numId w:val="190"/>
        </w:numPr>
        <w:suppressAutoHyphens/>
        <w:autoSpaceDN w:val="0"/>
        <w:spacing w:after="0" w:line="240" w:lineRule="auto"/>
        <w:jc w:val="center"/>
        <w:rPr>
          <w:rFonts w:ascii="Times New Roman" w:eastAsia="Andale Sans UI" w:hAnsi="Times New Roman" w:cs="Times New Roman"/>
          <w:b/>
          <w:color w:val="000000"/>
          <w:kern w:val="3"/>
          <w:lang w:val="de-DE" w:eastAsia="ja-JP" w:bidi="fa-IR"/>
        </w:rPr>
      </w:pPr>
      <w:r w:rsidRPr="00792F18">
        <w:rPr>
          <w:rFonts w:ascii="Times New Roman" w:eastAsia="Andale Sans UI" w:hAnsi="Times New Roman" w:cs="Times New Roman"/>
          <w:b/>
          <w:color w:val="000000"/>
          <w:kern w:val="3"/>
          <w:lang w:val="de-DE" w:eastAsia="ja-JP" w:bidi="fa-IR"/>
        </w:rPr>
        <w:t>Oświadczenie Wykonawcy*</w:t>
      </w:r>
    </w:p>
    <w:p w14:paraId="5462846C" w14:textId="77777777" w:rsidR="00792F18" w:rsidRPr="00792F18" w:rsidRDefault="00792F18" w:rsidP="00792F18">
      <w:pPr>
        <w:numPr>
          <w:ilvl w:val="0"/>
          <w:numId w:val="190"/>
        </w:numPr>
        <w:suppressAutoHyphens/>
        <w:autoSpaceDN w:val="0"/>
        <w:spacing w:after="0" w:line="240" w:lineRule="auto"/>
        <w:jc w:val="center"/>
        <w:rPr>
          <w:rFonts w:ascii="Times New Roman" w:eastAsia="Andale Sans UI" w:hAnsi="Times New Roman" w:cs="Times New Roman"/>
          <w:b/>
          <w:color w:val="000000"/>
          <w:kern w:val="3"/>
          <w:lang w:eastAsia="ja-JP" w:bidi="fa-IR"/>
        </w:rPr>
      </w:pPr>
      <w:r w:rsidRPr="00792F18">
        <w:rPr>
          <w:rFonts w:ascii="Times New Roman" w:eastAsia="Andale Sans UI" w:hAnsi="Times New Roman" w:cs="Times New Roman"/>
          <w:b/>
          <w:color w:val="000000"/>
          <w:kern w:val="3"/>
          <w:lang w:eastAsia="ja-JP" w:bidi="fa-IR"/>
        </w:rPr>
        <w:t>o przynależności lub braku przynależności do grupy kapitałowej,</w:t>
      </w:r>
    </w:p>
    <w:p w14:paraId="627F07DC" w14:textId="77777777" w:rsidR="00792F18" w:rsidRPr="00792F18" w:rsidRDefault="00792F18" w:rsidP="00792F18">
      <w:pPr>
        <w:numPr>
          <w:ilvl w:val="0"/>
          <w:numId w:val="190"/>
        </w:numPr>
        <w:suppressAutoHyphens/>
        <w:autoSpaceDN w:val="0"/>
        <w:spacing w:after="0" w:line="240" w:lineRule="auto"/>
        <w:jc w:val="center"/>
        <w:rPr>
          <w:rFonts w:ascii="Times New Roman" w:eastAsia="Andale Sans UI" w:hAnsi="Times New Roman" w:cs="Tahoma"/>
          <w:kern w:val="3"/>
          <w:sz w:val="24"/>
          <w:szCs w:val="24"/>
          <w:lang w:eastAsia="ja-JP" w:bidi="fa-IR"/>
        </w:rPr>
      </w:pPr>
      <w:r w:rsidRPr="00792F18">
        <w:rPr>
          <w:rFonts w:ascii="Times New Roman" w:eastAsia="Andale Sans UI" w:hAnsi="Times New Roman" w:cs="Times New Roman"/>
          <w:b/>
          <w:color w:val="000000"/>
          <w:kern w:val="3"/>
          <w:lang w:eastAsia="ja-JP" w:bidi="fa-IR"/>
        </w:rPr>
        <w:t xml:space="preserve">o której mowa w </w:t>
      </w:r>
      <w:r w:rsidRPr="00792F18">
        <w:rPr>
          <w:rFonts w:ascii="Times New Roman" w:eastAsia="Andale Sans UI" w:hAnsi="Times New Roman" w:cs="Times New Roman"/>
          <w:b/>
          <w:bCs/>
          <w:kern w:val="3"/>
          <w:lang w:eastAsia="ja-JP" w:bidi="fa-IR"/>
        </w:rPr>
        <w:t xml:space="preserve">art. 108 ust. 1 pkt. 5 </w:t>
      </w:r>
      <w:r w:rsidRPr="00792F18">
        <w:rPr>
          <w:rFonts w:ascii="Times New Roman" w:eastAsia="Andale Sans UI" w:hAnsi="Times New Roman" w:cs="Times New Roman"/>
          <w:b/>
          <w:color w:val="000000"/>
          <w:kern w:val="3"/>
          <w:lang w:eastAsia="ja-JP" w:bidi="fa-IR"/>
        </w:rPr>
        <w:t xml:space="preserve">  </w:t>
      </w:r>
      <w:r w:rsidRPr="00792F18">
        <w:rPr>
          <w:rFonts w:ascii="Times New Roman" w:eastAsia="Andale Sans UI" w:hAnsi="Times New Roman" w:cs="Times New Roman"/>
          <w:b/>
          <w:color w:val="000000"/>
          <w:kern w:val="3"/>
          <w:lang w:eastAsia="ja-JP" w:bidi="fa-IR"/>
        </w:rPr>
        <w:br/>
        <w:t>ustawy Prawo zamówień publicznych</w:t>
      </w:r>
    </w:p>
    <w:p w14:paraId="3E5D80F4" w14:textId="77777777" w:rsidR="00792F18" w:rsidRPr="00792F18" w:rsidRDefault="00792F18" w:rsidP="00792F18">
      <w:pPr>
        <w:numPr>
          <w:ilvl w:val="0"/>
          <w:numId w:val="190"/>
        </w:numPr>
        <w:suppressAutoHyphens/>
        <w:autoSpaceDN w:val="0"/>
        <w:spacing w:after="0" w:line="240" w:lineRule="auto"/>
        <w:rPr>
          <w:rFonts w:ascii="Times New Roman" w:eastAsia="Andale Sans UI" w:hAnsi="Times New Roman" w:cs="Times New Roman"/>
          <w:b/>
          <w:color w:val="000000"/>
          <w:kern w:val="3"/>
          <w:lang w:eastAsia="ja-JP" w:bidi="fa-IR"/>
        </w:rPr>
      </w:pPr>
    </w:p>
    <w:p w14:paraId="2428D80D" w14:textId="77777777" w:rsidR="00792F18" w:rsidRPr="00792F18" w:rsidRDefault="00792F18" w:rsidP="00792F18">
      <w:pPr>
        <w:numPr>
          <w:ilvl w:val="0"/>
          <w:numId w:val="190"/>
        </w:numPr>
        <w:tabs>
          <w:tab w:val="left" w:pos="0"/>
        </w:tabs>
        <w:suppressAutoHyphens/>
        <w:autoSpaceDN w:val="0"/>
        <w:spacing w:after="120" w:line="240" w:lineRule="auto"/>
        <w:ind w:left="0" w:firstLine="0"/>
        <w:rPr>
          <w:rFonts w:ascii="Times New Roman" w:eastAsia="Times New Roman" w:hAnsi="Times New Roman" w:cs="Times New Roman"/>
          <w:b/>
          <w:bCs/>
          <w:lang w:eastAsia="pl-PL"/>
        </w:rPr>
      </w:pPr>
      <w:r w:rsidRPr="00792F18">
        <w:rPr>
          <w:rFonts w:ascii="Times New Roman" w:eastAsia="Times New Roman" w:hAnsi="Times New Roman" w:cs="Times New Roman"/>
          <w:lang w:eastAsia="pl-PL"/>
        </w:rPr>
        <w:t>Przystępując do postępowania o zamówienie publiczne  w trybie przetargu nieograniczonego na:</w:t>
      </w:r>
      <w:r w:rsidRPr="00792F18">
        <w:rPr>
          <w:rFonts w:ascii="Times New Roman" w:eastAsia="Times New Roman" w:hAnsi="Times New Roman" w:cs="Times New Roman"/>
          <w:lang w:eastAsia="pl-PL"/>
        </w:rPr>
        <w:br/>
      </w:r>
    </w:p>
    <w:p w14:paraId="4DF5222B" w14:textId="77777777" w:rsidR="00792F18" w:rsidRPr="00792F18" w:rsidRDefault="00792F18" w:rsidP="00792F18">
      <w:pPr>
        <w:numPr>
          <w:ilvl w:val="0"/>
          <w:numId w:val="190"/>
        </w:numPr>
        <w:autoSpaceDN w:val="0"/>
        <w:spacing w:after="0" w:line="360" w:lineRule="auto"/>
        <w:jc w:val="center"/>
        <w:rPr>
          <w:rFonts w:ascii="Times New Roman" w:eastAsia="Times New Roman" w:hAnsi="Times New Roman" w:cs="Times New Roman"/>
          <w:b/>
          <w:bCs/>
          <w:sz w:val="20"/>
          <w:szCs w:val="20"/>
          <w:lang w:eastAsia="pl-PL"/>
        </w:rPr>
      </w:pPr>
      <w:r w:rsidRPr="00792F18">
        <w:rPr>
          <w:rFonts w:ascii="Times New Roman" w:eastAsia="Times New Roman" w:hAnsi="Times New Roman" w:cs="Times New Roman"/>
          <w:b/>
          <w:bCs/>
          <w:sz w:val="20"/>
          <w:szCs w:val="20"/>
          <w:lang w:eastAsia="pl-PL"/>
        </w:rPr>
        <w:t>ODBIÓR I ZAGOSPODAROWANIE ODPADÓW KOMUNLANYCH Z TERENU GMINY NOWOSOLNA</w:t>
      </w:r>
    </w:p>
    <w:p w14:paraId="502CB558" w14:textId="77777777" w:rsidR="00792F18" w:rsidRPr="00792F18" w:rsidRDefault="00792F18" w:rsidP="00792F18">
      <w:pPr>
        <w:widowControl w:val="0"/>
        <w:suppressLineNumbers/>
        <w:tabs>
          <w:tab w:val="left" w:pos="1440"/>
        </w:tabs>
        <w:suppressAutoHyphens/>
        <w:autoSpaceDN w:val="0"/>
        <w:spacing w:after="0" w:line="240" w:lineRule="auto"/>
        <w:textAlignment w:val="baseline"/>
        <w:rPr>
          <w:rFonts w:ascii="Times New Roman" w:eastAsia="Andale Sans UI" w:hAnsi="Times New Roman" w:cs="Times New Roman"/>
          <w:kern w:val="3"/>
          <w:lang w:val="de-DE" w:eastAsia="ja-JP" w:bidi="fa-IR"/>
        </w:rPr>
      </w:pPr>
      <w:r w:rsidRPr="00792F18">
        <w:rPr>
          <w:rFonts w:ascii="Times New Roman" w:eastAsia="Andale Sans UI" w:hAnsi="Times New Roman" w:cs="Times New Roman"/>
          <w:kern w:val="3"/>
          <w:lang w:val="de-DE" w:eastAsia="ja-JP" w:bidi="fa-IR"/>
        </w:rPr>
        <w:t xml:space="preserve">Reprezentując Wykonawcę </w:t>
      </w:r>
    </w:p>
    <w:p w14:paraId="5E35D61F" w14:textId="77777777" w:rsidR="00792F18" w:rsidRPr="00792F18" w:rsidRDefault="00792F18" w:rsidP="00792F18">
      <w:pPr>
        <w:numPr>
          <w:ilvl w:val="0"/>
          <w:numId w:val="190"/>
        </w:numPr>
        <w:suppressAutoHyphens/>
        <w:autoSpaceDN w:val="0"/>
        <w:spacing w:after="0" w:line="240" w:lineRule="auto"/>
        <w:rPr>
          <w:rFonts w:ascii="Times New Roman" w:eastAsia="Andale Sans UI" w:hAnsi="Times New Roman" w:cs="Tahoma"/>
          <w:kern w:val="3"/>
          <w:sz w:val="24"/>
          <w:szCs w:val="24"/>
          <w:lang w:val="de-DE" w:eastAsia="ja-JP" w:bidi="fa-IR"/>
        </w:rPr>
      </w:pPr>
      <w:r w:rsidRPr="00792F18">
        <w:rPr>
          <w:rFonts w:ascii="Times New Roman" w:eastAsia="Tahoma" w:hAnsi="Times New Roman" w:cs="Times New Roman"/>
          <w:kern w:val="3"/>
          <w:lang w:val="de-DE" w:eastAsia="ja-JP" w:bidi="fa-IR"/>
        </w:rPr>
        <w:t>…</w:t>
      </w:r>
      <w:r w:rsidRPr="00792F18">
        <w:rPr>
          <w:rFonts w:ascii="Times New Roman" w:eastAsia="Andale Sans UI" w:hAnsi="Times New Roman" w:cs="Times New Roman"/>
          <w:kern w:val="3"/>
          <w:lang w:val="de-DE" w:eastAsia="ja-JP" w:bidi="fa-IR"/>
        </w:rPr>
        <w:t>.............................................................................................................................................</w:t>
      </w:r>
    </w:p>
    <w:p w14:paraId="52644558" w14:textId="77777777" w:rsidR="00792F18" w:rsidRPr="00792F18" w:rsidRDefault="00792F18" w:rsidP="00792F18">
      <w:pPr>
        <w:numPr>
          <w:ilvl w:val="0"/>
          <w:numId w:val="190"/>
        </w:numPr>
        <w:suppressAutoHyphens/>
        <w:autoSpaceDN w:val="0"/>
        <w:spacing w:after="0" w:line="240" w:lineRule="auto"/>
        <w:rPr>
          <w:rFonts w:ascii="Times New Roman" w:eastAsia="Andale Sans UI" w:hAnsi="Times New Roman" w:cs="Tahoma"/>
          <w:kern w:val="3"/>
          <w:sz w:val="24"/>
          <w:szCs w:val="24"/>
          <w:lang w:eastAsia="ja-JP" w:bidi="fa-IR"/>
        </w:rPr>
      </w:pPr>
      <w:r w:rsidRPr="00792F18">
        <w:rPr>
          <w:rFonts w:ascii="Times New Roman" w:eastAsia="Tahoma" w:hAnsi="Times New Roman" w:cs="Times New Roman"/>
          <w:kern w:val="3"/>
          <w:lang w:eastAsia="ja-JP" w:bidi="fa-IR"/>
        </w:rPr>
        <w:t xml:space="preserve">                                                 (</w:t>
      </w:r>
      <w:r w:rsidRPr="00792F18">
        <w:rPr>
          <w:rFonts w:ascii="Times New Roman" w:eastAsia="Andale Sans UI" w:hAnsi="Times New Roman" w:cs="Times New Roman"/>
          <w:kern w:val="3"/>
          <w:sz w:val="18"/>
          <w:szCs w:val="18"/>
          <w:lang w:eastAsia="ja-JP" w:bidi="fa-IR"/>
        </w:rPr>
        <w:t>pełna nazwa i adres Wykonawcy)</w:t>
      </w:r>
    </w:p>
    <w:p w14:paraId="6BC511E4" w14:textId="77777777" w:rsidR="00792F18" w:rsidRPr="00792F18" w:rsidRDefault="00792F18" w:rsidP="00792F18">
      <w:pPr>
        <w:numPr>
          <w:ilvl w:val="0"/>
          <w:numId w:val="190"/>
        </w:numPr>
        <w:suppressAutoHyphens/>
        <w:autoSpaceDN w:val="0"/>
        <w:spacing w:after="0" w:line="240" w:lineRule="auto"/>
        <w:rPr>
          <w:rFonts w:ascii="Times New Roman" w:eastAsia="Andale Sans UI" w:hAnsi="Times New Roman" w:cs="Times New Roman"/>
          <w:kern w:val="3"/>
          <w:lang w:eastAsia="ja-JP" w:bidi="fa-IR"/>
        </w:rPr>
      </w:pPr>
    </w:p>
    <w:p w14:paraId="024C3844" w14:textId="77777777" w:rsidR="00792F18" w:rsidRPr="00792F18" w:rsidRDefault="00792F18" w:rsidP="00792F18">
      <w:pPr>
        <w:numPr>
          <w:ilvl w:val="0"/>
          <w:numId w:val="190"/>
        </w:numPr>
        <w:suppressAutoHyphens/>
        <w:autoSpaceDN w:val="0"/>
        <w:spacing w:after="0" w:line="240" w:lineRule="auto"/>
        <w:rPr>
          <w:rFonts w:ascii="Times New Roman" w:eastAsia="Andale Sans UI" w:hAnsi="Times New Roman" w:cs="Tahoma"/>
          <w:kern w:val="3"/>
          <w:sz w:val="24"/>
          <w:szCs w:val="24"/>
          <w:lang w:eastAsia="ja-JP" w:bidi="fa-IR"/>
        </w:rPr>
      </w:pPr>
      <w:r w:rsidRPr="00792F18">
        <w:rPr>
          <w:rFonts w:ascii="Times New Roman" w:eastAsia="Andale Sans UI" w:hAnsi="Times New Roman" w:cs="Times New Roman"/>
          <w:b/>
          <w:kern w:val="3"/>
          <w:lang w:eastAsia="ja-JP" w:bidi="fa-IR"/>
        </w:rPr>
        <w:t>i będąc należycie upoważnionym do jego reprezentowania</w:t>
      </w:r>
      <w:r w:rsidRPr="00792F18">
        <w:rPr>
          <w:rFonts w:ascii="Times New Roman" w:eastAsia="Andale Sans UI" w:hAnsi="Times New Roman" w:cs="Times New Roman"/>
          <w:kern w:val="3"/>
          <w:lang w:eastAsia="ja-JP" w:bidi="fa-IR"/>
        </w:rPr>
        <w:t xml:space="preserve"> </w:t>
      </w:r>
      <w:r w:rsidRPr="00792F18">
        <w:rPr>
          <w:rFonts w:ascii="Times New Roman" w:eastAsia="Andale Sans UI" w:hAnsi="Times New Roman" w:cs="Times New Roman"/>
          <w:b/>
          <w:bCs/>
          <w:kern w:val="3"/>
          <w:lang w:eastAsia="ja-JP" w:bidi="fa-IR"/>
        </w:rPr>
        <w:t>oświadczam, że:</w:t>
      </w:r>
      <w:r w:rsidRPr="00792F18">
        <w:rPr>
          <w:rFonts w:ascii="Times New Roman" w:eastAsia="Andale Sans UI" w:hAnsi="Times New Roman" w:cs="Times New Roman"/>
          <w:kern w:val="3"/>
          <w:lang w:eastAsia="ja-JP" w:bidi="fa-IR"/>
        </w:rPr>
        <w:t xml:space="preserve"> </w:t>
      </w:r>
    </w:p>
    <w:p w14:paraId="4117337D" w14:textId="77777777" w:rsidR="00792F18" w:rsidRPr="00792F18" w:rsidRDefault="00792F18" w:rsidP="00792F18">
      <w:pPr>
        <w:autoSpaceDN w:val="0"/>
        <w:spacing w:after="0" w:line="240" w:lineRule="auto"/>
        <w:ind w:left="720"/>
        <w:rPr>
          <w:rFonts w:ascii="Times New Roman" w:eastAsia="Times New Roman" w:hAnsi="Times New Roman" w:cs="Times New Roman"/>
          <w:lang w:eastAsia="pl-PL"/>
        </w:rPr>
      </w:pPr>
    </w:p>
    <w:p w14:paraId="321F1163" w14:textId="77777777" w:rsidR="00792F18" w:rsidRPr="00792F18" w:rsidRDefault="00792F18" w:rsidP="00792F18">
      <w:pPr>
        <w:numPr>
          <w:ilvl w:val="0"/>
          <w:numId w:val="191"/>
        </w:numPr>
        <w:suppressAutoHyphens/>
        <w:autoSpaceDN w:val="0"/>
        <w:spacing w:after="200" w:line="240" w:lineRule="auto"/>
        <w:ind w:left="426"/>
        <w:jc w:val="both"/>
        <w:rPr>
          <w:rFonts w:ascii="Times New Roman" w:eastAsia="Times New Roman" w:hAnsi="Times New Roman" w:cs="Times New Roman"/>
          <w:sz w:val="24"/>
          <w:szCs w:val="24"/>
          <w:lang w:eastAsia="pl-PL"/>
        </w:rPr>
      </w:pPr>
      <w:r w:rsidRPr="00792F18">
        <w:rPr>
          <w:rFonts w:ascii="Times New Roman" w:eastAsia="Times New Roman" w:hAnsi="Times New Roman" w:cs="Times New Roman"/>
          <w:lang w:eastAsia="pl-PL"/>
        </w:rPr>
        <w:t xml:space="preserve">Wykonawca </w:t>
      </w:r>
      <w:r w:rsidRPr="00792F18">
        <w:rPr>
          <w:rFonts w:ascii="Times New Roman" w:eastAsia="Times New Roman" w:hAnsi="Times New Roman" w:cs="Times New Roman"/>
          <w:b/>
          <w:lang w:eastAsia="pl-PL"/>
        </w:rPr>
        <w:t>nie należy do grupy kapitałowej</w:t>
      </w:r>
      <w:r w:rsidRPr="00792F18">
        <w:rPr>
          <w:rFonts w:ascii="Times New Roman" w:eastAsia="Times New Roman" w:hAnsi="Times New Roman" w:cs="Times New Roman"/>
          <w:lang w:eastAsia="pl-PL"/>
        </w:rPr>
        <w:t xml:space="preserve"> ** w rozumieniu ustawy z dnia 16 lutego 2017 r. </w:t>
      </w:r>
      <w:r w:rsidRPr="00792F18">
        <w:rPr>
          <w:rFonts w:ascii="Times New Roman" w:eastAsia="Times New Roman" w:hAnsi="Times New Roman" w:cs="Times New Roman"/>
          <w:lang w:eastAsia="pl-PL"/>
        </w:rPr>
        <w:br/>
        <w:t xml:space="preserve">o ochronie konkurencji i konsumentów (tj. Dz.U. 2021 r. poz. 275) </w:t>
      </w:r>
      <w:r w:rsidRPr="00792F18">
        <w:rPr>
          <w:rFonts w:ascii="Times New Roman" w:eastAsia="Times New Roman" w:hAnsi="Times New Roman" w:cs="Times New Roman"/>
          <w:b/>
          <w:lang w:eastAsia="pl-PL"/>
        </w:rPr>
        <w:t>z innymi Wykonawcami, którzy złożyli odrębne oferty w przedmiotowym postępowaniu o udzielenie zamówienia</w:t>
      </w:r>
    </w:p>
    <w:p w14:paraId="6CEADEAD" w14:textId="77777777" w:rsidR="00792F18" w:rsidRPr="00792F18" w:rsidRDefault="00792F18" w:rsidP="00792F18">
      <w:pPr>
        <w:numPr>
          <w:ilvl w:val="0"/>
          <w:numId w:val="191"/>
        </w:numPr>
        <w:suppressAutoHyphens/>
        <w:autoSpaceDN w:val="0"/>
        <w:spacing w:after="200" w:line="240" w:lineRule="auto"/>
        <w:ind w:left="426"/>
        <w:jc w:val="both"/>
        <w:rPr>
          <w:rFonts w:ascii="Times New Roman" w:eastAsia="Times New Roman" w:hAnsi="Times New Roman" w:cs="Times New Roman"/>
          <w:sz w:val="24"/>
          <w:szCs w:val="24"/>
          <w:lang w:eastAsia="pl-PL"/>
        </w:rPr>
      </w:pPr>
      <w:r w:rsidRPr="00792F18">
        <w:rPr>
          <w:rFonts w:ascii="Times New Roman" w:eastAsia="Times New Roman" w:hAnsi="Times New Roman" w:cs="Times New Roman"/>
          <w:lang w:eastAsia="pl-PL"/>
        </w:rPr>
        <w:t xml:space="preserve">Wykonawca </w:t>
      </w:r>
      <w:r w:rsidRPr="00792F18">
        <w:rPr>
          <w:rFonts w:ascii="Times New Roman" w:eastAsia="Times New Roman" w:hAnsi="Times New Roman" w:cs="Times New Roman"/>
          <w:b/>
          <w:lang w:eastAsia="pl-PL"/>
        </w:rPr>
        <w:t>należy  do grupy kapitałowej</w:t>
      </w:r>
      <w:r w:rsidRPr="00792F18">
        <w:rPr>
          <w:rFonts w:ascii="Times New Roman" w:eastAsia="Times New Roman" w:hAnsi="Times New Roman" w:cs="Times New Roman"/>
          <w:lang w:eastAsia="pl-PL"/>
        </w:rPr>
        <w:t xml:space="preserve"> ** w rozumieniu ustawy z dnia 16 lutego 2017 r. </w:t>
      </w:r>
      <w:r w:rsidRPr="00792F18">
        <w:rPr>
          <w:rFonts w:ascii="Times New Roman" w:eastAsia="Times New Roman" w:hAnsi="Times New Roman" w:cs="Times New Roman"/>
          <w:lang w:eastAsia="pl-PL"/>
        </w:rPr>
        <w:br/>
        <w:t xml:space="preserve">o ochronie konkurencji i konsumentów (tj. Dz.U. 2021 r. poz. 275) </w:t>
      </w:r>
      <w:r w:rsidRPr="00792F18">
        <w:rPr>
          <w:rFonts w:ascii="Times New Roman" w:eastAsia="Times New Roman" w:hAnsi="Times New Roman" w:cs="Times New Roman"/>
          <w:b/>
          <w:lang w:eastAsia="pl-PL"/>
        </w:rPr>
        <w:t xml:space="preserve">z następującymi Wykonawcami, którzy złożyli odrębne oferty w przedmiotowym postępowaniu </w:t>
      </w:r>
      <w:r w:rsidRPr="00792F18">
        <w:rPr>
          <w:rFonts w:ascii="Times New Roman" w:eastAsia="Times New Roman" w:hAnsi="Times New Roman" w:cs="Times New Roman"/>
          <w:b/>
          <w:lang w:eastAsia="pl-PL"/>
        </w:rPr>
        <w:br/>
        <w:t>o udzielenie zamówienia:</w:t>
      </w:r>
    </w:p>
    <w:p w14:paraId="096D7947" w14:textId="77777777" w:rsidR="00792F18" w:rsidRPr="00792F18" w:rsidRDefault="00792F18" w:rsidP="00792F18">
      <w:pPr>
        <w:numPr>
          <w:ilvl w:val="0"/>
          <w:numId w:val="192"/>
        </w:numPr>
        <w:suppressAutoHyphens/>
        <w:autoSpaceDN w:val="0"/>
        <w:spacing w:after="200" w:line="240" w:lineRule="auto"/>
        <w:ind w:left="851"/>
        <w:jc w:val="both"/>
        <w:rPr>
          <w:rFonts w:ascii="Times New Roman" w:eastAsia="Times New Roman" w:hAnsi="Times New Roman" w:cs="Times New Roman"/>
          <w:lang w:eastAsia="pl-PL"/>
        </w:rPr>
      </w:pPr>
      <w:r w:rsidRPr="00792F18">
        <w:rPr>
          <w:rFonts w:ascii="Times New Roman" w:eastAsia="Times New Roman" w:hAnsi="Times New Roman" w:cs="Times New Roman"/>
          <w:lang w:eastAsia="pl-PL"/>
        </w:rPr>
        <w:t>…………………………………………………………………………………………………………………………………</w:t>
      </w:r>
    </w:p>
    <w:p w14:paraId="47D257F5" w14:textId="77777777" w:rsidR="00792F18" w:rsidRPr="00792F18" w:rsidRDefault="00792F18" w:rsidP="00792F18">
      <w:pPr>
        <w:numPr>
          <w:ilvl w:val="0"/>
          <w:numId w:val="192"/>
        </w:numPr>
        <w:suppressAutoHyphens/>
        <w:autoSpaceDN w:val="0"/>
        <w:spacing w:after="200" w:line="240" w:lineRule="auto"/>
        <w:ind w:left="851"/>
        <w:jc w:val="both"/>
        <w:rPr>
          <w:rFonts w:ascii="Times New Roman" w:eastAsia="Times New Roman" w:hAnsi="Times New Roman" w:cs="Times New Roman"/>
          <w:lang w:eastAsia="pl-PL"/>
        </w:rPr>
      </w:pPr>
      <w:r w:rsidRPr="00792F18">
        <w:rPr>
          <w:rFonts w:ascii="Times New Roman" w:eastAsia="Times New Roman" w:hAnsi="Times New Roman" w:cs="Times New Roman"/>
          <w:lang w:eastAsia="pl-PL"/>
        </w:rPr>
        <w:t>…………………………………………………………………………………………………………………………………</w:t>
      </w:r>
    </w:p>
    <w:p w14:paraId="6B853090" w14:textId="77777777" w:rsidR="00792F18" w:rsidRPr="00792F18" w:rsidRDefault="00792F18" w:rsidP="00792F18">
      <w:pPr>
        <w:widowControl w:val="0"/>
        <w:suppressAutoHyphens/>
        <w:autoSpaceDN w:val="0"/>
        <w:spacing w:after="0" w:line="240" w:lineRule="auto"/>
        <w:ind w:left="425"/>
        <w:jc w:val="both"/>
        <w:textAlignment w:val="baseline"/>
        <w:rPr>
          <w:rFonts w:ascii="Times New Roman" w:eastAsia="Andale Sans UI" w:hAnsi="Times New Roman" w:cs="Times New Roman"/>
          <w:b/>
          <w:kern w:val="3"/>
          <w:lang w:eastAsia="ja-JP" w:bidi="fa-IR"/>
        </w:rPr>
      </w:pPr>
      <w:r w:rsidRPr="00792F18">
        <w:rPr>
          <w:rFonts w:ascii="Times New Roman" w:eastAsia="Andale Sans UI" w:hAnsi="Times New Roman" w:cs="Times New Roman"/>
          <w:b/>
          <w:kern w:val="3"/>
          <w:lang w:eastAsia="ja-JP" w:bidi="fa-IR"/>
        </w:rPr>
        <w:t>Jednocześnie przedstawiam w załączeniu następujące dokumenty i informacje potwierdzające przygotowanie oferty w postępowaniu niezależnie od innego wykonawcy nalężącego do tej samej grupy kapitałowej:</w:t>
      </w:r>
    </w:p>
    <w:p w14:paraId="6FA4E6FE" w14:textId="77777777" w:rsidR="00792F18" w:rsidRPr="00792F18" w:rsidRDefault="00792F18" w:rsidP="00792F18">
      <w:pPr>
        <w:widowControl w:val="0"/>
        <w:suppressAutoHyphens/>
        <w:autoSpaceDN w:val="0"/>
        <w:spacing w:after="0" w:line="480" w:lineRule="auto"/>
        <w:ind w:left="425"/>
        <w:jc w:val="both"/>
        <w:textAlignment w:val="baseline"/>
        <w:rPr>
          <w:rFonts w:ascii="Times New Roman" w:eastAsia="Andale Sans UI" w:hAnsi="Times New Roman" w:cs="Times New Roman"/>
          <w:kern w:val="3"/>
          <w:lang w:val="de-DE" w:eastAsia="ja-JP" w:bidi="fa-IR"/>
        </w:rPr>
      </w:pPr>
      <w:r w:rsidRPr="00792F18">
        <w:rPr>
          <w:rFonts w:ascii="Times New Roman" w:eastAsia="Andale Sans UI" w:hAnsi="Times New Roman" w:cs="Times New Roman"/>
          <w:kern w:val="3"/>
          <w:lang w:val="de-DE" w:eastAsia="ja-JP" w:bidi="fa-IR"/>
        </w:rPr>
        <w:t>………………………………………………………………………………………………………….</w:t>
      </w:r>
    </w:p>
    <w:p w14:paraId="243E80A8" w14:textId="77777777" w:rsidR="00792F18" w:rsidRPr="00792F18" w:rsidRDefault="00792F18" w:rsidP="00792F18">
      <w:pPr>
        <w:widowControl w:val="0"/>
        <w:suppressAutoHyphens/>
        <w:autoSpaceDN w:val="0"/>
        <w:spacing w:after="0" w:line="480" w:lineRule="auto"/>
        <w:ind w:left="425"/>
        <w:jc w:val="both"/>
        <w:textAlignment w:val="baseline"/>
        <w:rPr>
          <w:rFonts w:ascii="Times New Roman" w:eastAsia="Andale Sans UI" w:hAnsi="Times New Roman" w:cs="Times New Roman"/>
          <w:kern w:val="3"/>
          <w:lang w:val="de-DE" w:eastAsia="ja-JP" w:bidi="fa-IR"/>
        </w:rPr>
      </w:pPr>
      <w:r w:rsidRPr="00792F18">
        <w:rPr>
          <w:rFonts w:ascii="Times New Roman" w:eastAsia="Andale Sans UI" w:hAnsi="Times New Roman" w:cs="Times New Roman"/>
          <w:kern w:val="3"/>
          <w:lang w:val="de-DE" w:eastAsia="ja-JP" w:bidi="fa-IR"/>
        </w:rPr>
        <w:t>………………………………………………………………………………………………………….</w:t>
      </w:r>
    </w:p>
    <w:p w14:paraId="0CDA738B" w14:textId="77777777" w:rsidR="00792F18" w:rsidRPr="00792F18" w:rsidRDefault="00792F18" w:rsidP="00792F18">
      <w:pPr>
        <w:numPr>
          <w:ilvl w:val="0"/>
          <w:numId w:val="190"/>
        </w:numPr>
        <w:tabs>
          <w:tab w:val="left" w:pos="0"/>
        </w:tabs>
        <w:suppressAutoHyphens/>
        <w:autoSpaceDN w:val="0"/>
        <w:spacing w:after="0" w:line="240" w:lineRule="auto"/>
        <w:ind w:left="0" w:firstLine="0"/>
        <w:jc w:val="both"/>
        <w:rPr>
          <w:rFonts w:ascii="Times New Roman" w:eastAsia="Andale Sans UI" w:hAnsi="Times New Roman" w:cs="Tahoma"/>
          <w:kern w:val="3"/>
          <w:sz w:val="24"/>
          <w:szCs w:val="24"/>
          <w:lang w:val="de-DE" w:eastAsia="ja-JP" w:bidi="fa-IR"/>
        </w:rPr>
      </w:pPr>
      <w:r w:rsidRPr="00792F18">
        <w:rPr>
          <w:rFonts w:ascii="Times New Roman" w:eastAsia="Andale Sans UI" w:hAnsi="Times New Roman" w:cs="Times New Roman"/>
          <w:b/>
          <w:kern w:val="3"/>
          <w:lang w:eastAsia="ja-JP" w:bidi="fa-IR"/>
        </w:rPr>
        <w:t xml:space="preserve">Jednocześnie oświadczam , że  jestem świadom odpowiedzialności karnej za składanie fałszywych oświadczeń. </w:t>
      </w:r>
      <w:r w:rsidRPr="00792F18">
        <w:rPr>
          <w:rFonts w:ascii="Times New Roman" w:eastAsia="Andale Sans UI" w:hAnsi="Times New Roman" w:cs="Times New Roman"/>
          <w:b/>
          <w:kern w:val="3"/>
          <w:lang w:val="de-DE" w:eastAsia="ja-JP" w:bidi="fa-IR"/>
        </w:rPr>
        <w:t>Prawdziwość powyższych danych potwierdzam podpisem świadom odpowiedzialności karnej.</w:t>
      </w:r>
    </w:p>
    <w:p w14:paraId="338F4C0D" w14:textId="77777777" w:rsidR="00792F18" w:rsidRPr="00792F18" w:rsidRDefault="00792F18" w:rsidP="00792F18">
      <w:pPr>
        <w:widowControl w:val="0"/>
        <w:suppressAutoHyphens/>
        <w:autoSpaceDN w:val="0"/>
        <w:spacing w:after="0" w:line="240" w:lineRule="auto"/>
        <w:ind w:left="432"/>
        <w:textAlignment w:val="baseline"/>
        <w:rPr>
          <w:rFonts w:ascii="Times New Roman" w:eastAsia="Andale Sans UI" w:hAnsi="Times New Roman" w:cs="Tahoma"/>
          <w:kern w:val="3"/>
          <w:sz w:val="16"/>
          <w:szCs w:val="16"/>
          <w:lang w:val="de-DE" w:eastAsia="ja-JP" w:bidi="fa-IR"/>
        </w:rPr>
      </w:pPr>
    </w:p>
    <w:p w14:paraId="1B655D2D" w14:textId="77777777" w:rsidR="00792F18" w:rsidRPr="00792F18" w:rsidRDefault="00792F18" w:rsidP="00792F18">
      <w:pPr>
        <w:numPr>
          <w:ilvl w:val="0"/>
          <w:numId w:val="190"/>
        </w:numPr>
        <w:tabs>
          <w:tab w:val="left" w:pos="0"/>
        </w:tabs>
        <w:suppressAutoHyphens/>
        <w:autoSpaceDN w:val="0"/>
        <w:spacing w:after="0" w:line="240" w:lineRule="auto"/>
        <w:ind w:left="6521" w:right="415"/>
        <w:rPr>
          <w:rFonts w:ascii="Times New Roman" w:eastAsia="Andale Sans UI" w:hAnsi="Times New Roman" w:cs="Tahoma"/>
          <w:kern w:val="3"/>
          <w:sz w:val="24"/>
          <w:szCs w:val="24"/>
          <w:lang w:val="de-DE" w:eastAsia="ja-JP" w:bidi="fa-IR"/>
        </w:rPr>
      </w:pPr>
      <w:r w:rsidRPr="00792F18">
        <w:rPr>
          <w:rFonts w:ascii="Times New Roman" w:eastAsia="Andale Sans UI" w:hAnsi="Times New Roman" w:cs="Tahoma"/>
          <w:kern w:val="3"/>
          <w:sz w:val="16"/>
          <w:szCs w:val="16"/>
          <w:lang w:eastAsia="ja-JP" w:bidi="fa-IR"/>
        </w:rPr>
        <w:t xml:space="preserve">                                                                                                                                     </w:t>
      </w:r>
    </w:p>
    <w:p w14:paraId="1AB441A5" w14:textId="77777777" w:rsidR="00792F18" w:rsidRPr="00792F18" w:rsidRDefault="00792F18" w:rsidP="00792F18">
      <w:pPr>
        <w:numPr>
          <w:ilvl w:val="0"/>
          <w:numId w:val="190"/>
        </w:numPr>
        <w:tabs>
          <w:tab w:val="left" w:pos="0"/>
        </w:tabs>
        <w:suppressAutoHyphens/>
        <w:autoSpaceDN w:val="0"/>
        <w:spacing w:after="0" w:line="240" w:lineRule="auto"/>
        <w:ind w:left="6521" w:right="415"/>
        <w:rPr>
          <w:rFonts w:ascii="Times New Roman" w:eastAsia="Andale Sans UI" w:hAnsi="Times New Roman" w:cs="Tahoma"/>
          <w:color w:val="FF0000"/>
          <w:kern w:val="3"/>
          <w:sz w:val="16"/>
          <w:szCs w:val="16"/>
          <w:lang w:eastAsia="ja-JP" w:bidi="fa-IR"/>
        </w:rPr>
      </w:pPr>
    </w:p>
    <w:p w14:paraId="1047168F" w14:textId="77777777" w:rsidR="00792F18" w:rsidRPr="00792F18" w:rsidRDefault="00792F18" w:rsidP="00792F18">
      <w:pPr>
        <w:numPr>
          <w:ilvl w:val="0"/>
          <w:numId w:val="190"/>
        </w:numPr>
        <w:suppressAutoHyphens/>
        <w:autoSpaceDN w:val="0"/>
        <w:spacing w:after="0" w:line="240" w:lineRule="auto"/>
        <w:rPr>
          <w:rFonts w:ascii="Times New Roman" w:eastAsia="Andale Sans UI" w:hAnsi="Times New Roman" w:cs="Tahoma"/>
          <w:kern w:val="3"/>
          <w:sz w:val="18"/>
          <w:szCs w:val="18"/>
          <w:lang w:eastAsia="ja-JP" w:bidi="fa-IR"/>
        </w:rPr>
      </w:pPr>
      <w:r w:rsidRPr="00792F18">
        <w:rPr>
          <w:rFonts w:ascii="Times New Roman" w:eastAsia="Andale Sans UI" w:hAnsi="Times New Roman" w:cs="Tahoma"/>
          <w:kern w:val="3"/>
          <w:sz w:val="18"/>
          <w:szCs w:val="18"/>
          <w:lang w:eastAsia="ja-JP" w:bidi="fa-IR"/>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12392798" w14:textId="77777777" w:rsidR="00792F18" w:rsidRPr="00792F18" w:rsidRDefault="00792F18" w:rsidP="00792F18">
      <w:pPr>
        <w:numPr>
          <w:ilvl w:val="0"/>
          <w:numId w:val="190"/>
        </w:numPr>
        <w:tabs>
          <w:tab w:val="left" w:pos="0"/>
        </w:tabs>
        <w:suppressAutoHyphens/>
        <w:autoSpaceDN w:val="0"/>
        <w:spacing w:after="0" w:line="240" w:lineRule="auto"/>
        <w:ind w:left="142"/>
        <w:rPr>
          <w:rFonts w:ascii="Times New Roman" w:eastAsia="Andale Sans UI" w:hAnsi="Times New Roman" w:cs="Tahoma"/>
          <w:kern w:val="3"/>
          <w:sz w:val="24"/>
          <w:szCs w:val="24"/>
          <w:lang w:val="de-DE" w:eastAsia="ja-JP" w:bidi="fa-IR"/>
        </w:rPr>
      </w:pPr>
      <w:r w:rsidRPr="00792F18">
        <w:rPr>
          <w:rFonts w:ascii="Times New Roman" w:eastAsia="Andale Sans UI" w:hAnsi="Times New Roman" w:cs="Tahoma"/>
          <w:kern w:val="3"/>
          <w:sz w:val="18"/>
          <w:szCs w:val="18"/>
          <w:lang w:eastAsia="ja-JP" w:bidi="fa-IR"/>
        </w:rPr>
        <w:t xml:space="preserve">      </w:t>
      </w:r>
      <w:r w:rsidRPr="00792F18">
        <w:rPr>
          <w:rFonts w:ascii="Times New Roman" w:eastAsia="Andale Sans UI" w:hAnsi="Times New Roman" w:cs="Tahoma"/>
          <w:kern w:val="3"/>
          <w:sz w:val="18"/>
          <w:szCs w:val="18"/>
          <w:lang w:val="de-DE" w:eastAsia="ja-JP" w:bidi="fa-IR"/>
        </w:rPr>
        <w:t>**  niepotrzebne skreślić</w:t>
      </w:r>
    </w:p>
    <w:p w14:paraId="739C8759" w14:textId="77777777" w:rsidR="00792F18" w:rsidRDefault="00792F18" w:rsidP="00E928E4">
      <w:pPr>
        <w:ind w:left="7788"/>
        <w:rPr>
          <w:rFonts w:cstheme="minorHAnsi"/>
          <w:b/>
          <w:bCs/>
          <w:i/>
          <w:color w:val="000000"/>
        </w:rPr>
      </w:pPr>
    </w:p>
    <w:p w14:paraId="343E635F" w14:textId="77777777" w:rsidR="00A926D9" w:rsidRDefault="00A926D9" w:rsidP="00E928E4">
      <w:pPr>
        <w:ind w:left="7788"/>
        <w:rPr>
          <w:rFonts w:cstheme="minorHAnsi"/>
          <w:b/>
          <w:bCs/>
          <w:i/>
          <w:color w:val="000000"/>
        </w:rPr>
      </w:pPr>
    </w:p>
    <w:p w14:paraId="44F290D9" w14:textId="77777777" w:rsidR="007A4FBA" w:rsidRPr="00BE3187" w:rsidRDefault="007A4FBA" w:rsidP="007A4FBA">
      <w:pPr>
        <w:jc w:val="both"/>
        <w:rPr>
          <w:rFonts w:cstheme="minorHAnsi"/>
          <w:b/>
          <w:bCs/>
          <w:i/>
          <w:color w:val="FF0000"/>
          <w:highlight w:val="yellow"/>
        </w:rPr>
      </w:pPr>
      <w:r w:rsidRPr="00BE3187">
        <w:rPr>
          <w:rFonts w:ascii="Calibri" w:hAnsi="Calibri" w:cs="Calibri"/>
          <w:b/>
          <w:bCs/>
          <w:color w:val="FF0000"/>
          <w:highlight w:val="yellow"/>
        </w:rPr>
        <w:t xml:space="preserve">UWAGA: Niniejsze oświadczenie </w:t>
      </w:r>
      <w:r w:rsidRPr="00BE3187">
        <w:rPr>
          <w:rFonts w:ascii="Calibri" w:hAnsi="Calibri" w:cs="Calibri"/>
          <w:b/>
          <w:bCs/>
          <w:color w:val="FF0000"/>
          <w:sz w:val="24"/>
          <w:szCs w:val="24"/>
          <w:highlight w:val="yellow"/>
          <w:u w:val="single"/>
        </w:rPr>
        <w:t>należy złożyć</w:t>
      </w:r>
      <w:r w:rsidRPr="00BE3187">
        <w:rPr>
          <w:rFonts w:ascii="Calibri" w:hAnsi="Calibri" w:cs="Calibri"/>
          <w:b/>
          <w:bCs/>
          <w:color w:val="FF0000"/>
          <w:highlight w:val="yellow"/>
        </w:rPr>
        <w:t xml:space="preserve"> razem z ofertą. </w:t>
      </w:r>
    </w:p>
    <w:p w14:paraId="28ABB92A" w14:textId="77777777" w:rsidR="007A4FBA" w:rsidRPr="00CD379E" w:rsidRDefault="007A4FBA" w:rsidP="007A4FBA">
      <w:pPr>
        <w:pStyle w:val="Nagwek9"/>
        <w:spacing w:before="0"/>
        <w:jc w:val="right"/>
        <w:rPr>
          <w:rFonts w:asciiTheme="minorHAnsi" w:hAnsiTheme="minorHAnsi" w:cstheme="minorHAnsi"/>
          <w:b/>
          <w:bCs/>
          <w:i w:val="0"/>
          <w:color w:val="000000"/>
          <w:sz w:val="22"/>
          <w:szCs w:val="22"/>
        </w:rPr>
      </w:pPr>
      <w:r w:rsidRPr="00CD379E">
        <w:rPr>
          <w:rFonts w:asciiTheme="minorHAnsi" w:hAnsiTheme="minorHAnsi" w:cstheme="minorHAnsi"/>
          <w:b/>
          <w:bCs/>
          <w:i w:val="0"/>
          <w:color w:val="000000"/>
          <w:sz w:val="22"/>
          <w:szCs w:val="22"/>
        </w:rPr>
        <w:t xml:space="preserve">Załącznik nr </w:t>
      </w:r>
      <w:r>
        <w:rPr>
          <w:rFonts w:asciiTheme="minorHAnsi" w:hAnsiTheme="minorHAnsi" w:cstheme="minorHAnsi"/>
          <w:b/>
          <w:bCs/>
          <w:i w:val="0"/>
          <w:color w:val="000000"/>
          <w:sz w:val="22"/>
          <w:szCs w:val="22"/>
        </w:rPr>
        <w:t>3a</w:t>
      </w:r>
    </w:p>
    <w:p w14:paraId="5EEB3C0D" w14:textId="77777777" w:rsidR="007A4FBA" w:rsidRPr="00CD379E" w:rsidRDefault="007A4FBA" w:rsidP="007A4FBA">
      <w:pPr>
        <w:pStyle w:val="Akapitzlist"/>
        <w:numPr>
          <w:ilvl w:val="7"/>
          <w:numId w:val="1"/>
        </w:numPr>
        <w:tabs>
          <w:tab w:val="left" w:pos="3686"/>
        </w:tabs>
        <w:jc w:val="right"/>
        <w:rPr>
          <w:rFonts w:asciiTheme="minorHAnsi" w:hAnsiTheme="minorHAnsi" w:cstheme="minorHAnsi"/>
          <w:b/>
          <w:sz w:val="22"/>
          <w:szCs w:val="22"/>
        </w:rPr>
      </w:pPr>
      <w:r w:rsidRPr="00CD379E">
        <w:rPr>
          <w:rFonts w:asciiTheme="minorHAnsi" w:hAnsiTheme="minorHAnsi" w:cstheme="minorHAnsi"/>
          <w:b/>
          <w:bCs/>
          <w:color w:val="000000"/>
          <w:sz w:val="22"/>
          <w:szCs w:val="22"/>
        </w:rPr>
        <w:t>do SWZ</w:t>
      </w:r>
    </w:p>
    <w:p w14:paraId="016B969E" w14:textId="77777777" w:rsidR="007A4FBA" w:rsidRPr="00CD379E" w:rsidRDefault="007A4FBA" w:rsidP="007A4FBA">
      <w:pPr>
        <w:numPr>
          <w:ilvl w:val="0"/>
          <w:numId w:val="1"/>
        </w:numPr>
        <w:suppressAutoHyphens/>
        <w:spacing w:after="0" w:line="240" w:lineRule="auto"/>
        <w:rPr>
          <w:sz w:val="16"/>
        </w:rPr>
      </w:pPr>
    </w:p>
    <w:p w14:paraId="177DE15A" w14:textId="77777777" w:rsidR="007A4FBA" w:rsidRDefault="007A4FBA" w:rsidP="007A4FBA">
      <w:pPr>
        <w:numPr>
          <w:ilvl w:val="0"/>
          <w:numId w:val="1"/>
        </w:numPr>
        <w:suppressAutoHyphens/>
        <w:spacing w:after="0" w:line="240" w:lineRule="auto"/>
        <w:rPr>
          <w:sz w:val="16"/>
        </w:rPr>
      </w:pPr>
      <w:r>
        <w:t xml:space="preserve">..............................                                                                                       </w:t>
      </w:r>
      <w:r>
        <w:tab/>
      </w:r>
      <w:r>
        <w:tab/>
        <w:t xml:space="preserve"> ………………………</w:t>
      </w:r>
    </w:p>
    <w:p w14:paraId="533AE4C8" w14:textId="77777777" w:rsidR="007A4FBA" w:rsidRPr="0058316A" w:rsidRDefault="007A4FBA" w:rsidP="007A4FBA">
      <w:pPr>
        <w:numPr>
          <w:ilvl w:val="0"/>
          <w:numId w:val="1"/>
        </w:numPr>
        <w:suppressAutoHyphens/>
        <w:spacing w:after="0" w:line="240" w:lineRule="auto"/>
        <w:rPr>
          <w:rFonts w:ascii="Tahoma" w:hAnsi="Tahoma" w:cs="Tahoma"/>
          <w:sz w:val="16"/>
        </w:rPr>
      </w:pPr>
      <w:r>
        <w:rPr>
          <w:sz w:val="16"/>
        </w:rPr>
        <w:t xml:space="preserve">    nazwa  Wykonawcy</w:t>
      </w:r>
      <w:r>
        <w:t xml:space="preserve">                                                                                                           </w:t>
      </w:r>
      <w:r>
        <w:tab/>
      </w:r>
      <w:r>
        <w:tab/>
        <w:t xml:space="preserve">  </w:t>
      </w:r>
      <w:r w:rsidRPr="0058316A">
        <w:rPr>
          <w:sz w:val="16"/>
          <w:szCs w:val="16"/>
        </w:rPr>
        <w:t>data</w:t>
      </w:r>
    </w:p>
    <w:p w14:paraId="15679CA5" w14:textId="77777777" w:rsidR="007A4FBA" w:rsidRDefault="007A4FBA" w:rsidP="007A4FBA">
      <w:pPr>
        <w:suppressAutoHyphens/>
        <w:spacing w:after="0" w:line="240" w:lineRule="auto"/>
        <w:ind w:right="415"/>
        <w:rPr>
          <w:lang w:eastAsia="pl-PL"/>
        </w:rPr>
      </w:pPr>
    </w:p>
    <w:p w14:paraId="42F128C7" w14:textId="77777777" w:rsidR="007A4FBA" w:rsidRPr="00DC115A" w:rsidRDefault="007A4FBA" w:rsidP="007A4FBA">
      <w:pPr>
        <w:suppressAutoHyphens/>
        <w:spacing w:after="0" w:line="240" w:lineRule="auto"/>
        <w:ind w:right="415"/>
        <w:rPr>
          <w:color w:val="FF0000"/>
          <w:sz w:val="16"/>
          <w:szCs w:val="16"/>
        </w:rPr>
      </w:pPr>
    </w:p>
    <w:p w14:paraId="38B63508" w14:textId="77777777" w:rsidR="007A4FBA" w:rsidRPr="00260337" w:rsidRDefault="007A4FBA" w:rsidP="007A4FBA">
      <w:pPr>
        <w:spacing w:after="0" w:line="276" w:lineRule="auto"/>
        <w:jc w:val="center"/>
        <w:rPr>
          <w:rFonts w:ascii="Tahoma" w:eastAsia="Times New Roman" w:hAnsi="Tahoma" w:cs="Tahoma"/>
          <w:b/>
          <w:u w:val="single"/>
          <w:lang w:eastAsia="pl-PL"/>
        </w:rPr>
      </w:pPr>
      <w:r w:rsidRPr="00260337">
        <w:rPr>
          <w:rFonts w:ascii="Tahoma" w:eastAsia="Times New Roman" w:hAnsi="Tahoma" w:cs="Tahoma"/>
          <w:b/>
          <w:u w:val="single"/>
          <w:lang w:eastAsia="pl-PL"/>
        </w:rPr>
        <w:t xml:space="preserve">OŚWIADCZENIE </w:t>
      </w:r>
    </w:p>
    <w:p w14:paraId="411D4C79" w14:textId="77777777" w:rsidR="007A4FBA" w:rsidRPr="00260337" w:rsidRDefault="007A4FBA" w:rsidP="007A4FBA">
      <w:pPr>
        <w:spacing w:after="0" w:line="276" w:lineRule="auto"/>
        <w:jc w:val="center"/>
        <w:rPr>
          <w:rFonts w:ascii="Tahoma" w:eastAsia="Times New Roman" w:hAnsi="Tahoma" w:cs="Tahoma"/>
          <w:b/>
          <w:sz w:val="18"/>
          <w:szCs w:val="18"/>
          <w:u w:val="single"/>
          <w:lang w:eastAsia="pl-PL"/>
        </w:rPr>
      </w:pPr>
    </w:p>
    <w:p w14:paraId="1C0B8C42" w14:textId="77777777" w:rsidR="007A4FBA" w:rsidRPr="00260337" w:rsidRDefault="007A4FBA" w:rsidP="007A4FBA">
      <w:pPr>
        <w:spacing w:after="0" w:line="276" w:lineRule="auto"/>
        <w:jc w:val="center"/>
        <w:rPr>
          <w:rFonts w:ascii="Tahoma" w:eastAsia="Times New Roman" w:hAnsi="Tahoma" w:cs="Tahoma"/>
          <w:b/>
          <w:sz w:val="18"/>
          <w:szCs w:val="18"/>
          <w:lang w:eastAsia="pl-PL"/>
        </w:rPr>
      </w:pPr>
      <w:r w:rsidRPr="00260337">
        <w:rPr>
          <w:rFonts w:ascii="Tahoma" w:eastAsia="Times New Roman" w:hAnsi="Tahoma" w:cs="Tahoma"/>
          <w:b/>
          <w:sz w:val="18"/>
          <w:szCs w:val="18"/>
          <w:lang w:eastAsia="pl-PL"/>
        </w:rPr>
        <w:t xml:space="preserve">składane na podstawie art. 125 ust. 1. ustawy z dnia 11 września 2019 r. – </w:t>
      </w:r>
    </w:p>
    <w:p w14:paraId="021092B4" w14:textId="74666B01" w:rsidR="007A4FBA" w:rsidRPr="00260337" w:rsidRDefault="007A4FBA" w:rsidP="007A4FBA">
      <w:pPr>
        <w:spacing w:after="0" w:line="276" w:lineRule="auto"/>
        <w:jc w:val="center"/>
        <w:rPr>
          <w:rFonts w:ascii="Tahoma" w:eastAsia="Times New Roman" w:hAnsi="Tahoma" w:cs="Tahoma"/>
          <w:b/>
          <w:sz w:val="18"/>
          <w:szCs w:val="18"/>
          <w:lang w:eastAsia="pl-PL"/>
        </w:rPr>
      </w:pPr>
      <w:r w:rsidRPr="00260337">
        <w:rPr>
          <w:rFonts w:ascii="Tahoma" w:eastAsia="Times New Roman" w:hAnsi="Tahoma" w:cs="Tahoma"/>
          <w:b/>
          <w:sz w:val="18"/>
          <w:szCs w:val="18"/>
          <w:lang w:eastAsia="pl-PL"/>
        </w:rPr>
        <w:t>Prawo zamówień publicznych (t.j. Dz.U. z 202</w:t>
      </w:r>
      <w:r w:rsidR="003A7E85">
        <w:rPr>
          <w:rFonts w:ascii="Tahoma" w:eastAsia="Times New Roman" w:hAnsi="Tahoma" w:cs="Tahoma"/>
          <w:b/>
          <w:sz w:val="18"/>
          <w:szCs w:val="18"/>
          <w:lang w:eastAsia="pl-PL"/>
        </w:rPr>
        <w:t>2</w:t>
      </w:r>
      <w:r w:rsidRPr="00260337">
        <w:rPr>
          <w:rFonts w:ascii="Tahoma" w:eastAsia="Times New Roman" w:hAnsi="Tahoma" w:cs="Tahoma"/>
          <w:b/>
          <w:sz w:val="18"/>
          <w:szCs w:val="18"/>
          <w:lang w:eastAsia="pl-PL"/>
        </w:rPr>
        <w:t xml:space="preserve"> r., poz. 1</w:t>
      </w:r>
      <w:r w:rsidR="003A7E85">
        <w:rPr>
          <w:rFonts w:ascii="Tahoma" w:eastAsia="Times New Roman" w:hAnsi="Tahoma" w:cs="Tahoma"/>
          <w:b/>
          <w:sz w:val="18"/>
          <w:szCs w:val="18"/>
          <w:lang w:eastAsia="pl-PL"/>
        </w:rPr>
        <w:t>710</w:t>
      </w:r>
      <w:r w:rsidRPr="00260337">
        <w:rPr>
          <w:rFonts w:ascii="Tahoma" w:eastAsia="Times New Roman" w:hAnsi="Tahoma" w:cs="Tahoma"/>
          <w:sz w:val="18"/>
          <w:szCs w:val="18"/>
          <w:lang w:eastAsia="pl-PL"/>
        </w:rPr>
        <w:t xml:space="preserve"> </w:t>
      </w:r>
      <w:r w:rsidRPr="00260337">
        <w:rPr>
          <w:rFonts w:ascii="Tahoma" w:eastAsia="Times New Roman" w:hAnsi="Tahoma" w:cs="Tahoma"/>
          <w:b/>
          <w:sz w:val="18"/>
          <w:szCs w:val="18"/>
          <w:lang w:eastAsia="pl-PL"/>
        </w:rPr>
        <w:t>z późn. zm.)</w:t>
      </w:r>
    </w:p>
    <w:p w14:paraId="50D8A4E2" w14:textId="77777777" w:rsidR="007A4FBA" w:rsidRPr="00260337" w:rsidRDefault="007A4FBA" w:rsidP="007A4FBA">
      <w:pPr>
        <w:spacing w:after="0" w:line="276" w:lineRule="auto"/>
        <w:rPr>
          <w:rFonts w:ascii="Tahoma" w:hAnsi="Tahoma" w:cs="Tahoma"/>
          <w:b/>
          <w:bCs/>
          <w:sz w:val="18"/>
          <w:szCs w:val="18"/>
        </w:rPr>
      </w:pPr>
    </w:p>
    <w:p w14:paraId="223A535D" w14:textId="77777777" w:rsidR="007A4FBA" w:rsidRPr="00260337" w:rsidRDefault="007A4FBA" w:rsidP="007A4FBA">
      <w:pPr>
        <w:spacing w:after="0" w:line="276" w:lineRule="auto"/>
        <w:jc w:val="center"/>
        <w:rPr>
          <w:rFonts w:ascii="Tahoma" w:eastAsia="Times New Roman" w:hAnsi="Tahoma" w:cs="Tahoma"/>
          <w:b/>
          <w:bCs/>
          <w:sz w:val="6"/>
          <w:szCs w:val="6"/>
          <w:u w:val="single"/>
          <w:lang w:eastAsia="pl-PL"/>
        </w:rPr>
      </w:pPr>
    </w:p>
    <w:p w14:paraId="329CD86C" w14:textId="77777777" w:rsidR="007A4FBA" w:rsidRPr="00260337" w:rsidRDefault="007A4FBA" w:rsidP="007A4FBA">
      <w:pPr>
        <w:spacing w:after="0" w:line="276" w:lineRule="auto"/>
        <w:jc w:val="center"/>
        <w:rPr>
          <w:rFonts w:ascii="Tahoma" w:eastAsia="Times New Roman" w:hAnsi="Tahoma" w:cs="Tahoma"/>
          <w:b/>
          <w:sz w:val="18"/>
          <w:szCs w:val="18"/>
          <w:u w:val="single"/>
          <w:lang w:eastAsia="pl-PL"/>
        </w:rPr>
      </w:pPr>
      <w:r w:rsidRPr="00260337">
        <w:rPr>
          <w:rFonts w:ascii="Tahoma" w:eastAsia="Times New Roman" w:hAnsi="Tahoma" w:cs="Tahoma"/>
          <w:b/>
          <w:sz w:val="18"/>
          <w:szCs w:val="18"/>
          <w:u w:val="single"/>
          <w:lang w:eastAsia="pl-PL"/>
        </w:rPr>
        <w:t>DOTYCZĄCE PRZESŁANEK WYKLUCZENIA Z POSTĘPOWANIA O UDZIELENIE ZAMÓWIENIA</w:t>
      </w:r>
    </w:p>
    <w:p w14:paraId="46278592" w14:textId="77777777" w:rsidR="007A4FBA" w:rsidRPr="00260337" w:rsidRDefault="007A4FBA" w:rsidP="007A4FBA">
      <w:pPr>
        <w:suppressLineNumbers/>
        <w:overflowPunct w:val="0"/>
        <w:autoSpaceDE w:val="0"/>
        <w:autoSpaceDN w:val="0"/>
        <w:adjustRightInd w:val="0"/>
        <w:spacing w:after="0" w:line="276" w:lineRule="auto"/>
        <w:ind w:right="-26"/>
        <w:jc w:val="both"/>
        <w:rPr>
          <w:rFonts w:ascii="Tahoma" w:eastAsia="Times New Roman" w:hAnsi="Tahoma" w:cs="Tahoma"/>
          <w:kern w:val="24"/>
          <w:sz w:val="18"/>
          <w:szCs w:val="18"/>
          <w:lang w:eastAsia="pl-PL"/>
        </w:rPr>
      </w:pPr>
    </w:p>
    <w:p w14:paraId="753BFFD0" w14:textId="21668C67" w:rsidR="007A4FBA" w:rsidRPr="00B44F19" w:rsidRDefault="007A4FBA" w:rsidP="00B44F19">
      <w:pPr>
        <w:pStyle w:val="Zwykytekst1"/>
        <w:spacing w:line="276" w:lineRule="auto"/>
        <w:jc w:val="both"/>
        <w:rPr>
          <w:rFonts w:asciiTheme="minorHAnsi" w:hAnsiTheme="minorHAnsi" w:cstheme="minorHAnsi"/>
          <w:b/>
          <w:bCs/>
          <w:szCs w:val="22"/>
        </w:rPr>
      </w:pPr>
      <w:r w:rsidRPr="00D2216A">
        <w:rPr>
          <w:rFonts w:ascii="Tahoma" w:eastAsia="Times New Roman" w:hAnsi="Tahoma" w:cs="Tahoma"/>
          <w:sz w:val="18"/>
          <w:szCs w:val="18"/>
          <w:lang w:eastAsia="pl-PL"/>
        </w:rPr>
        <w:t xml:space="preserve">Na potrzeby postępowania o udzielenie zamówienia publicznego pn. </w:t>
      </w:r>
      <w:r w:rsidRPr="00B44F19">
        <w:rPr>
          <w:rFonts w:ascii="Tahoma" w:eastAsia="Times New Roman" w:hAnsi="Tahoma" w:cs="Tahoma"/>
          <w:b/>
          <w:bCs/>
          <w:sz w:val="18"/>
          <w:szCs w:val="18"/>
          <w:lang w:eastAsia="pl-PL"/>
        </w:rPr>
        <w:t>„</w:t>
      </w:r>
      <w:r w:rsidR="00B44F19" w:rsidRPr="003A7E85">
        <w:rPr>
          <w:rFonts w:asciiTheme="minorHAnsi" w:hAnsiTheme="minorHAnsi" w:cstheme="minorHAnsi"/>
          <w:b/>
          <w:bCs/>
          <w:szCs w:val="22"/>
        </w:rPr>
        <w:t>O</w:t>
      </w:r>
      <w:r w:rsidR="00B44F19" w:rsidRPr="003A7E85">
        <w:rPr>
          <w:rFonts w:asciiTheme="minorHAnsi" w:hAnsiTheme="minorHAnsi" w:cs="Arial"/>
          <w:b/>
          <w:bCs/>
        </w:rPr>
        <w:t>dbiór i zagospodarowanie odpadów komunalnych z terenu  Gminy Nowosolna</w:t>
      </w:r>
      <w:r w:rsidR="00B44F19">
        <w:rPr>
          <w:rFonts w:asciiTheme="minorHAnsi" w:hAnsiTheme="minorHAnsi" w:cs="Arial"/>
          <w:b/>
          <w:bCs/>
        </w:rPr>
        <w:t xml:space="preserve">” </w:t>
      </w:r>
      <w:r w:rsidRPr="00D2216A">
        <w:rPr>
          <w:rFonts w:ascii="Tahoma" w:eastAsia="Times New Roman" w:hAnsi="Tahoma" w:cs="Tahoma"/>
          <w:sz w:val="18"/>
          <w:szCs w:val="18"/>
          <w:lang w:eastAsia="pl-PL"/>
        </w:rPr>
        <w:t xml:space="preserve">prowadzonego przez </w:t>
      </w:r>
      <w:r>
        <w:rPr>
          <w:rFonts w:ascii="Tahoma" w:eastAsia="Times New Roman" w:hAnsi="Tahoma" w:cs="Tahoma"/>
          <w:sz w:val="18"/>
          <w:szCs w:val="18"/>
          <w:lang w:eastAsia="pl-PL"/>
        </w:rPr>
        <w:t>Gminę Nowosolna, ul. Rynek Nowosolna 1, 92-701 Łódź</w:t>
      </w:r>
      <w:r w:rsidRPr="00D2216A">
        <w:rPr>
          <w:rFonts w:ascii="Tahoma" w:eastAsia="Times New Roman" w:hAnsi="Tahoma" w:cs="Tahoma"/>
          <w:sz w:val="18"/>
          <w:szCs w:val="18"/>
          <w:lang w:eastAsia="pl-PL"/>
        </w:rPr>
        <w:t>, oświadczam, co następuje:</w:t>
      </w:r>
    </w:p>
    <w:p w14:paraId="19D1BD3C" w14:textId="77777777" w:rsidR="007A4FBA" w:rsidRPr="00260337" w:rsidRDefault="007A4FBA" w:rsidP="007A4FBA">
      <w:pPr>
        <w:spacing w:after="0" w:line="288" w:lineRule="auto"/>
        <w:jc w:val="both"/>
        <w:rPr>
          <w:rFonts w:ascii="Tahoma" w:eastAsia="Times New Roman" w:hAnsi="Tahoma" w:cs="Tahoma"/>
          <w:sz w:val="18"/>
          <w:szCs w:val="18"/>
          <w:lang w:eastAsia="pl-PL"/>
        </w:rPr>
      </w:pPr>
    </w:p>
    <w:p w14:paraId="1E556537" w14:textId="77777777" w:rsidR="007A4FBA" w:rsidRPr="00260337" w:rsidRDefault="007A4FBA" w:rsidP="007A4FBA">
      <w:pPr>
        <w:suppressAutoHyphens/>
        <w:spacing w:line="276" w:lineRule="auto"/>
        <w:jc w:val="both"/>
        <w:rPr>
          <w:rFonts w:ascii="Tahoma" w:hAnsi="Tahoma" w:cs="Tahoma"/>
          <w:sz w:val="18"/>
          <w:szCs w:val="18"/>
          <w:u w:val="single"/>
        </w:rPr>
      </w:pPr>
      <w:r w:rsidRPr="00260337">
        <w:rPr>
          <w:rFonts w:ascii="Tahoma" w:hAnsi="Tahoma" w:cs="Tahoma"/>
          <w:b/>
          <w:bCs/>
          <w:sz w:val="18"/>
          <w:szCs w:val="18"/>
        </w:rPr>
        <w:t>● Oświadczam, że</w:t>
      </w:r>
      <w:r w:rsidRPr="00260337">
        <w:rPr>
          <w:rFonts w:ascii="Tahoma" w:hAnsi="Tahoma" w:cs="Tahoma"/>
          <w:sz w:val="18"/>
          <w:szCs w:val="18"/>
        </w:rPr>
        <w:t xml:space="preserve"> przy realizacji ww. zamówienia publicznego będę korzystał z następujących </w:t>
      </w:r>
      <w:r w:rsidRPr="00260337">
        <w:rPr>
          <w:rFonts w:ascii="Tahoma" w:hAnsi="Tahoma" w:cs="Tahoma"/>
          <w:sz w:val="18"/>
          <w:szCs w:val="18"/>
          <w:u w:val="single"/>
        </w:rPr>
        <w:t xml:space="preserve">podwykonawców i dostawców, na których przypada ponad </w:t>
      </w:r>
      <w:r w:rsidRPr="00260337">
        <w:rPr>
          <w:rFonts w:ascii="Tahoma" w:hAnsi="Tahoma" w:cs="Tahoma"/>
          <w:b/>
          <w:bCs/>
          <w:sz w:val="18"/>
          <w:szCs w:val="18"/>
          <w:u w:val="single"/>
        </w:rPr>
        <w:t>10% wartości zamówienia*</w:t>
      </w:r>
      <w:r w:rsidRPr="00260337">
        <w:rPr>
          <w:rFonts w:ascii="Tahoma" w:hAnsi="Tahoma" w:cs="Tahoma"/>
          <w:sz w:val="18"/>
          <w:szCs w:val="18"/>
        </w:rPr>
        <w:t xml:space="preserve"> </w:t>
      </w:r>
    </w:p>
    <w:tbl>
      <w:tblPr>
        <w:tblStyle w:val="Tabela-Siatka"/>
        <w:tblW w:w="0" w:type="auto"/>
        <w:tblBorders>
          <w:top w:val="none" w:sz="0" w:space="0" w:color="auto"/>
          <w:left w:val="none" w:sz="0" w:space="0" w:color="auto"/>
        </w:tblBorders>
        <w:tblLook w:val="04A0" w:firstRow="1" w:lastRow="0" w:firstColumn="1" w:lastColumn="0" w:noHBand="0" w:noVBand="1"/>
      </w:tblPr>
      <w:tblGrid>
        <w:gridCol w:w="4531"/>
        <w:gridCol w:w="4531"/>
      </w:tblGrid>
      <w:tr w:rsidR="007A4FBA" w:rsidRPr="00260337" w14:paraId="2D966C93" w14:textId="77777777" w:rsidTr="004264D9">
        <w:tc>
          <w:tcPr>
            <w:tcW w:w="4531" w:type="dxa"/>
            <w:tcBorders>
              <w:bottom w:val="single" w:sz="4" w:space="0" w:color="auto"/>
            </w:tcBorders>
          </w:tcPr>
          <w:p w14:paraId="4D18AE38" w14:textId="77777777" w:rsidR="007A4FBA" w:rsidRPr="00260337" w:rsidRDefault="007A4FBA" w:rsidP="004264D9">
            <w:pPr>
              <w:suppressAutoHyphens/>
              <w:spacing w:line="276" w:lineRule="auto"/>
              <w:jc w:val="both"/>
              <w:rPr>
                <w:rFonts w:cstheme="minorHAnsi"/>
              </w:rPr>
            </w:pPr>
          </w:p>
        </w:tc>
        <w:tc>
          <w:tcPr>
            <w:tcW w:w="4531" w:type="dxa"/>
            <w:tcBorders>
              <w:top w:val="single" w:sz="4" w:space="0" w:color="auto"/>
            </w:tcBorders>
          </w:tcPr>
          <w:p w14:paraId="46E07FDF" w14:textId="77777777" w:rsidR="007A4FBA" w:rsidRPr="00260337" w:rsidRDefault="007A4FBA" w:rsidP="004264D9">
            <w:pPr>
              <w:suppressAutoHyphens/>
              <w:spacing w:line="276" w:lineRule="auto"/>
              <w:jc w:val="both"/>
              <w:rPr>
                <w:rFonts w:cstheme="minorHAnsi"/>
              </w:rPr>
            </w:pPr>
            <w:r w:rsidRPr="00260337">
              <w:rPr>
                <w:rFonts w:cstheme="minorHAnsi"/>
              </w:rPr>
              <w:t>Nazwa i adres podwykonawcy lub dostawcy</w:t>
            </w:r>
          </w:p>
        </w:tc>
      </w:tr>
      <w:tr w:rsidR="007A4FBA" w:rsidRPr="00260337" w14:paraId="5BB54FA2" w14:textId="77777777" w:rsidTr="004264D9">
        <w:tc>
          <w:tcPr>
            <w:tcW w:w="4531" w:type="dxa"/>
            <w:tcBorders>
              <w:top w:val="single" w:sz="4" w:space="0" w:color="auto"/>
              <w:left w:val="single" w:sz="4" w:space="0" w:color="auto"/>
            </w:tcBorders>
          </w:tcPr>
          <w:p w14:paraId="7ECFFFB7" w14:textId="77777777" w:rsidR="007A4FBA" w:rsidRPr="00260337" w:rsidRDefault="007A4FBA" w:rsidP="004264D9">
            <w:pPr>
              <w:suppressAutoHyphens/>
              <w:spacing w:line="276" w:lineRule="auto"/>
              <w:jc w:val="both"/>
              <w:rPr>
                <w:rFonts w:cstheme="minorHAnsi"/>
              </w:rPr>
            </w:pPr>
            <w:r w:rsidRPr="00260337">
              <w:rPr>
                <w:rFonts w:cstheme="minorHAnsi"/>
              </w:rPr>
              <w:t>Podwykonawca/dostawca**</w:t>
            </w:r>
          </w:p>
        </w:tc>
        <w:tc>
          <w:tcPr>
            <w:tcW w:w="4531" w:type="dxa"/>
          </w:tcPr>
          <w:p w14:paraId="0C921827" w14:textId="77777777" w:rsidR="007A4FBA" w:rsidRPr="00260337" w:rsidRDefault="007A4FBA" w:rsidP="004264D9">
            <w:pPr>
              <w:suppressAutoHyphens/>
              <w:spacing w:line="276" w:lineRule="auto"/>
              <w:jc w:val="both"/>
              <w:rPr>
                <w:rFonts w:cstheme="minorHAnsi"/>
              </w:rPr>
            </w:pPr>
          </w:p>
        </w:tc>
      </w:tr>
      <w:tr w:rsidR="007A4FBA" w:rsidRPr="00260337" w14:paraId="4A419644" w14:textId="77777777" w:rsidTr="004264D9">
        <w:tc>
          <w:tcPr>
            <w:tcW w:w="4531" w:type="dxa"/>
            <w:tcBorders>
              <w:top w:val="single" w:sz="4" w:space="0" w:color="auto"/>
              <w:left w:val="single" w:sz="4" w:space="0" w:color="auto"/>
            </w:tcBorders>
          </w:tcPr>
          <w:p w14:paraId="55BCCDEC" w14:textId="77777777" w:rsidR="007A4FBA" w:rsidRPr="00260337" w:rsidRDefault="007A4FBA" w:rsidP="004264D9">
            <w:pPr>
              <w:suppressAutoHyphens/>
              <w:spacing w:line="276" w:lineRule="auto"/>
              <w:jc w:val="both"/>
              <w:rPr>
                <w:rFonts w:cstheme="minorHAnsi"/>
              </w:rPr>
            </w:pPr>
            <w:r w:rsidRPr="00260337">
              <w:rPr>
                <w:rFonts w:cstheme="minorHAnsi"/>
              </w:rPr>
              <w:t>Podwykonawca/dostawca**</w:t>
            </w:r>
          </w:p>
        </w:tc>
        <w:tc>
          <w:tcPr>
            <w:tcW w:w="4531" w:type="dxa"/>
          </w:tcPr>
          <w:p w14:paraId="4734A8EE" w14:textId="77777777" w:rsidR="007A4FBA" w:rsidRPr="00260337" w:rsidRDefault="007A4FBA" w:rsidP="004264D9">
            <w:pPr>
              <w:suppressAutoHyphens/>
              <w:spacing w:line="276" w:lineRule="auto"/>
              <w:jc w:val="both"/>
              <w:rPr>
                <w:rFonts w:cstheme="minorHAnsi"/>
              </w:rPr>
            </w:pPr>
          </w:p>
        </w:tc>
      </w:tr>
      <w:tr w:rsidR="007A4FBA" w:rsidRPr="00260337" w14:paraId="752DCC12" w14:textId="77777777" w:rsidTr="004264D9">
        <w:tc>
          <w:tcPr>
            <w:tcW w:w="4531" w:type="dxa"/>
            <w:tcBorders>
              <w:top w:val="single" w:sz="4" w:space="0" w:color="auto"/>
              <w:left w:val="single" w:sz="4" w:space="0" w:color="auto"/>
              <w:bottom w:val="single" w:sz="4" w:space="0" w:color="auto"/>
            </w:tcBorders>
          </w:tcPr>
          <w:p w14:paraId="512E8672" w14:textId="77777777" w:rsidR="007A4FBA" w:rsidRPr="00260337" w:rsidRDefault="007A4FBA" w:rsidP="004264D9">
            <w:pPr>
              <w:suppressAutoHyphens/>
              <w:spacing w:line="276" w:lineRule="auto"/>
              <w:jc w:val="both"/>
              <w:rPr>
                <w:rFonts w:cstheme="minorHAnsi"/>
              </w:rPr>
            </w:pPr>
            <w:r w:rsidRPr="00260337">
              <w:rPr>
                <w:rFonts w:cstheme="minorHAnsi"/>
              </w:rPr>
              <w:t>Podwykonawca/dostawca**</w:t>
            </w:r>
          </w:p>
        </w:tc>
        <w:tc>
          <w:tcPr>
            <w:tcW w:w="4531" w:type="dxa"/>
          </w:tcPr>
          <w:p w14:paraId="00E891CB" w14:textId="77777777" w:rsidR="007A4FBA" w:rsidRPr="00260337" w:rsidRDefault="007A4FBA" w:rsidP="004264D9">
            <w:pPr>
              <w:suppressAutoHyphens/>
              <w:spacing w:line="276" w:lineRule="auto"/>
              <w:jc w:val="both"/>
              <w:rPr>
                <w:rFonts w:cstheme="minorHAnsi"/>
              </w:rPr>
            </w:pPr>
          </w:p>
        </w:tc>
      </w:tr>
      <w:tr w:rsidR="007A4FBA" w:rsidRPr="00260337" w14:paraId="61BBCC77" w14:textId="77777777" w:rsidTr="004264D9">
        <w:tc>
          <w:tcPr>
            <w:tcW w:w="4531" w:type="dxa"/>
            <w:tcBorders>
              <w:top w:val="single" w:sz="4" w:space="0" w:color="auto"/>
              <w:left w:val="single" w:sz="4" w:space="0" w:color="auto"/>
            </w:tcBorders>
          </w:tcPr>
          <w:p w14:paraId="78FAB8A3" w14:textId="77777777" w:rsidR="007A4FBA" w:rsidRPr="00260337" w:rsidRDefault="007A4FBA" w:rsidP="004264D9">
            <w:pPr>
              <w:suppressAutoHyphens/>
              <w:spacing w:line="276" w:lineRule="auto"/>
              <w:jc w:val="both"/>
              <w:rPr>
                <w:rFonts w:cstheme="minorHAnsi"/>
              </w:rPr>
            </w:pPr>
            <w:r w:rsidRPr="00260337">
              <w:rPr>
                <w:rFonts w:cstheme="minorHAnsi"/>
              </w:rPr>
              <w:t>………</w:t>
            </w:r>
          </w:p>
        </w:tc>
        <w:tc>
          <w:tcPr>
            <w:tcW w:w="4531" w:type="dxa"/>
          </w:tcPr>
          <w:p w14:paraId="458A3263" w14:textId="77777777" w:rsidR="007A4FBA" w:rsidRPr="00260337" w:rsidRDefault="007A4FBA" w:rsidP="004264D9">
            <w:pPr>
              <w:suppressAutoHyphens/>
              <w:spacing w:line="276" w:lineRule="auto"/>
              <w:jc w:val="both"/>
              <w:rPr>
                <w:rFonts w:cstheme="minorHAnsi"/>
              </w:rPr>
            </w:pPr>
          </w:p>
        </w:tc>
      </w:tr>
    </w:tbl>
    <w:p w14:paraId="7C9FDC86" w14:textId="77777777" w:rsidR="007A4FBA" w:rsidRPr="00260337" w:rsidRDefault="007A4FBA" w:rsidP="007A4FBA">
      <w:pPr>
        <w:suppressAutoHyphens/>
        <w:spacing w:after="0" w:line="288" w:lineRule="auto"/>
        <w:jc w:val="both"/>
        <w:rPr>
          <w:rFonts w:ascii="Tahoma" w:hAnsi="Tahoma" w:cs="Tahoma"/>
          <w:sz w:val="18"/>
          <w:szCs w:val="18"/>
          <w:u w:val="single"/>
        </w:rPr>
      </w:pPr>
      <w:r w:rsidRPr="00260337">
        <w:rPr>
          <w:rFonts w:ascii="Tahoma" w:hAnsi="Tahoma" w:cs="Tahoma"/>
          <w:sz w:val="18"/>
          <w:szCs w:val="18"/>
        </w:rPr>
        <w:t xml:space="preserve">* W przypadku gdy Wykonawca nie korzysta z podwykonawców lub dostawców, na których przypada ponad 10% wartości zamówienia, oświadczenie należy wykreślić, lub wpisać „Nie dotyczy”) </w:t>
      </w:r>
    </w:p>
    <w:p w14:paraId="1BDC0515" w14:textId="77777777" w:rsidR="007A4FBA" w:rsidRPr="00260337" w:rsidRDefault="007A4FBA" w:rsidP="007A4FBA">
      <w:pPr>
        <w:suppressAutoHyphens/>
        <w:spacing w:after="0" w:line="288" w:lineRule="auto"/>
        <w:jc w:val="both"/>
        <w:rPr>
          <w:rFonts w:ascii="Tahoma" w:hAnsi="Tahoma" w:cs="Tahoma"/>
          <w:sz w:val="18"/>
          <w:szCs w:val="18"/>
        </w:rPr>
      </w:pPr>
      <w:r w:rsidRPr="00260337">
        <w:rPr>
          <w:rFonts w:ascii="Tahoma" w:hAnsi="Tahoma" w:cs="Tahoma"/>
          <w:sz w:val="18"/>
          <w:szCs w:val="18"/>
        </w:rPr>
        <w:t>** niewłaściwe skreślić bądź usunąć</w:t>
      </w:r>
    </w:p>
    <w:p w14:paraId="62BBA89B" w14:textId="77777777" w:rsidR="007A4FBA" w:rsidRPr="00260337" w:rsidRDefault="007A4FBA" w:rsidP="007A4FBA">
      <w:pPr>
        <w:tabs>
          <w:tab w:val="left" w:pos="3686"/>
        </w:tabs>
        <w:spacing w:after="0" w:line="288" w:lineRule="auto"/>
        <w:ind w:left="709" w:right="96"/>
        <w:jc w:val="both"/>
        <w:rPr>
          <w:rFonts w:ascii="Tahoma" w:hAnsi="Tahoma" w:cs="Tahoma"/>
          <w:sz w:val="18"/>
          <w:szCs w:val="18"/>
        </w:rPr>
      </w:pPr>
    </w:p>
    <w:p w14:paraId="54402211" w14:textId="77777777" w:rsidR="007A4FBA" w:rsidRPr="00260337" w:rsidRDefault="007A4FBA" w:rsidP="007A4FBA">
      <w:pPr>
        <w:spacing w:after="0" w:line="288" w:lineRule="auto"/>
        <w:jc w:val="both"/>
        <w:rPr>
          <w:rFonts w:ascii="Tahoma" w:eastAsia="Times New Roman" w:hAnsi="Tahoma" w:cs="Tahoma"/>
          <w:sz w:val="18"/>
          <w:szCs w:val="18"/>
          <w:lang w:eastAsia="pl-PL"/>
        </w:rPr>
      </w:pPr>
      <w:r w:rsidRPr="00260337">
        <w:rPr>
          <w:rFonts w:ascii="Tahoma" w:hAnsi="Tahoma" w:cs="Tahoma"/>
          <w:b/>
          <w:bCs/>
          <w:sz w:val="18"/>
          <w:szCs w:val="18"/>
        </w:rPr>
        <w:t>● Oświadczam, że</w:t>
      </w:r>
      <w:r w:rsidRPr="00260337">
        <w:rPr>
          <w:rFonts w:ascii="Tahoma" w:hAnsi="Tahoma" w:cs="Tahoma"/>
          <w:sz w:val="18"/>
          <w:szCs w:val="18"/>
        </w:rPr>
        <w:t xml:space="preserve"> nie podlegam wykluczeniu z postępowania na </w:t>
      </w:r>
      <w:r w:rsidRPr="00260337">
        <w:rPr>
          <w:rFonts w:ascii="Tahoma" w:eastAsia="Times New Roman" w:hAnsi="Tahoma" w:cs="Tahoma"/>
          <w:sz w:val="18"/>
          <w:szCs w:val="18"/>
          <w:lang w:eastAsia="pl-PL"/>
        </w:rPr>
        <w:t>mocy przepisu art. 5k</w:t>
      </w:r>
      <w:r w:rsidRPr="00260337">
        <w:rPr>
          <w:rFonts w:ascii="Tahoma" w:hAnsi="Tahoma" w:cs="Tahoma"/>
          <w:sz w:val="18"/>
          <w:szCs w:val="18"/>
        </w:rPr>
        <w:t xml:space="preserve"> </w:t>
      </w:r>
      <w:r w:rsidRPr="00260337">
        <w:rPr>
          <w:rFonts w:ascii="Tahoma" w:eastAsia="Times New Roman" w:hAnsi="Tahoma" w:cs="Tahoma"/>
          <w:sz w:val="18"/>
          <w:szCs w:val="18"/>
          <w:lang w:eastAsia="pl-PL"/>
        </w:rPr>
        <w:t>rozporządzenia Rady (UE) nr 833/2014 z dnia 31 lipca 2014 r. dotyczącego środków ograniczających w związku z działaniami Rosji destabilizującymi sytuację na Ukrainie (Dz. Urz. UE nr L 229 z 31.7.2014, str. 1), dalej: rozporządzenie 833/2014</w:t>
      </w:r>
      <w:r w:rsidRPr="00260337">
        <w:rPr>
          <w:rFonts w:ascii="Tahoma" w:hAnsi="Tahoma" w:cs="Tahoma"/>
          <w:sz w:val="18"/>
          <w:szCs w:val="18"/>
        </w:rPr>
        <w:t xml:space="preserve">, w brzmieniu nadanym </w:t>
      </w:r>
      <w:r w:rsidRPr="00260337">
        <w:rPr>
          <w:rFonts w:ascii="Tahoma" w:eastAsia="Times New Roman" w:hAnsi="Tahoma" w:cs="Tahoma"/>
          <w:sz w:val="18"/>
          <w:szCs w:val="18"/>
          <w:lang w:eastAsia="pl-PL"/>
        </w:rPr>
        <w:t xml:space="preserve"> rozporządzeni</w:t>
      </w:r>
      <w:r w:rsidRPr="00260337">
        <w:rPr>
          <w:rFonts w:ascii="Tahoma" w:hAnsi="Tahoma" w:cs="Tahoma"/>
          <w:sz w:val="18"/>
          <w:szCs w:val="18"/>
        </w:rPr>
        <w:t xml:space="preserve">em </w:t>
      </w:r>
      <w:r w:rsidRPr="00260337">
        <w:rPr>
          <w:rFonts w:ascii="Tahoma" w:eastAsia="Times New Roman" w:hAnsi="Tahoma" w:cs="Tahoma"/>
          <w:sz w:val="18"/>
          <w:szCs w:val="18"/>
          <w:lang w:eastAsia="pl-PL"/>
        </w:rPr>
        <w:t xml:space="preserve">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w:t>
      </w:r>
    </w:p>
    <w:p w14:paraId="3B67C543" w14:textId="77777777" w:rsidR="007A4FBA" w:rsidRPr="00260337" w:rsidRDefault="007A4FBA" w:rsidP="007A4FBA">
      <w:pPr>
        <w:suppressLineNumbers/>
        <w:overflowPunct w:val="0"/>
        <w:autoSpaceDE w:val="0"/>
        <w:autoSpaceDN w:val="0"/>
        <w:adjustRightInd w:val="0"/>
        <w:spacing w:after="0" w:line="276" w:lineRule="auto"/>
        <w:ind w:right="-28"/>
        <w:jc w:val="center"/>
        <w:rPr>
          <w:rFonts w:ascii="Tahoma" w:eastAsia="Times New Roman" w:hAnsi="Tahoma" w:cs="Tahoma"/>
          <w:b/>
          <w:kern w:val="24"/>
          <w:sz w:val="18"/>
          <w:szCs w:val="18"/>
          <w:u w:val="single"/>
          <w:lang w:eastAsia="pl-PL"/>
        </w:rPr>
      </w:pPr>
    </w:p>
    <w:p w14:paraId="17076213" w14:textId="77777777" w:rsidR="007A4FBA" w:rsidRPr="00260337" w:rsidRDefault="007A4FBA" w:rsidP="007A4FBA">
      <w:pPr>
        <w:suppressLineNumbers/>
        <w:overflowPunct w:val="0"/>
        <w:autoSpaceDE w:val="0"/>
        <w:autoSpaceDN w:val="0"/>
        <w:adjustRightInd w:val="0"/>
        <w:spacing w:after="0" w:line="276" w:lineRule="auto"/>
        <w:ind w:right="-28"/>
        <w:jc w:val="center"/>
        <w:rPr>
          <w:rFonts w:ascii="Tahoma" w:eastAsia="Times New Roman" w:hAnsi="Tahoma" w:cs="Tahoma"/>
          <w:kern w:val="24"/>
          <w:sz w:val="18"/>
          <w:szCs w:val="18"/>
          <w:lang w:eastAsia="pl-PL"/>
        </w:rPr>
      </w:pPr>
      <w:r w:rsidRPr="00260337">
        <w:rPr>
          <w:rFonts w:ascii="Tahoma" w:eastAsia="Times New Roman" w:hAnsi="Tahoma" w:cs="Tahoma"/>
          <w:b/>
          <w:kern w:val="24"/>
          <w:sz w:val="18"/>
          <w:szCs w:val="18"/>
          <w:u w:val="single"/>
          <w:lang w:eastAsia="pl-PL"/>
        </w:rPr>
        <w:t>OŚWIADCZENIE DOTYCZĄCE PODANYCH INFORMACJI:</w:t>
      </w:r>
    </w:p>
    <w:p w14:paraId="114A385D" w14:textId="77777777" w:rsidR="007A4FBA" w:rsidRPr="00260337" w:rsidRDefault="007A4FBA" w:rsidP="007A4FBA">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p>
    <w:p w14:paraId="676109DF" w14:textId="77777777" w:rsidR="007A4FBA" w:rsidRPr="00260337" w:rsidRDefault="007A4FBA" w:rsidP="007A4FBA">
      <w:pPr>
        <w:spacing w:after="0" w:line="276" w:lineRule="auto"/>
        <w:jc w:val="both"/>
        <w:rPr>
          <w:rFonts w:ascii="Tahoma" w:eastAsia="Times New Roman" w:hAnsi="Tahoma" w:cs="Tahoma"/>
          <w:sz w:val="18"/>
          <w:szCs w:val="18"/>
          <w:lang w:eastAsia="pl-PL"/>
        </w:rPr>
      </w:pPr>
      <w:r w:rsidRPr="00260337">
        <w:rPr>
          <w:rFonts w:ascii="Tahoma" w:eastAsia="Times New Roman" w:hAnsi="Tahoma" w:cs="Tahoma"/>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10C491CC" w14:textId="5C3F6831" w:rsidR="007A4FBA" w:rsidRDefault="007A4FBA" w:rsidP="007A4FBA">
      <w:pPr>
        <w:spacing w:after="0" w:line="240" w:lineRule="auto"/>
        <w:ind w:left="4962"/>
        <w:rPr>
          <w:rFonts w:ascii="Tahoma" w:eastAsia="Times New Roman" w:hAnsi="Tahoma" w:cs="Tahoma"/>
          <w:color w:val="FF0000"/>
          <w:sz w:val="18"/>
          <w:szCs w:val="18"/>
          <w:lang w:eastAsia="pl-PL"/>
        </w:rPr>
      </w:pPr>
    </w:p>
    <w:p w14:paraId="078D0555" w14:textId="48124613" w:rsidR="006432AA" w:rsidRDefault="006432AA" w:rsidP="007A4FBA">
      <w:pPr>
        <w:spacing w:after="0" w:line="240" w:lineRule="auto"/>
        <w:ind w:left="4962"/>
        <w:rPr>
          <w:rFonts w:ascii="Tahoma" w:eastAsia="Times New Roman" w:hAnsi="Tahoma" w:cs="Tahoma"/>
          <w:color w:val="FF0000"/>
          <w:sz w:val="18"/>
          <w:szCs w:val="18"/>
          <w:lang w:eastAsia="pl-PL"/>
        </w:rPr>
      </w:pPr>
    </w:p>
    <w:p w14:paraId="00172996" w14:textId="13A31B70" w:rsidR="006432AA" w:rsidRDefault="006432AA" w:rsidP="007A4FBA">
      <w:pPr>
        <w:spacing w:after="0" w:line="240" w:lineRule="auto"/>
        <w:ind w:left="4962"/>
        <w:rPr>
          <w:rFonts w:ascii="Tahoma" w:eastAsia="Times New Roman" w:hAnsi="Tahoma" w:cs="Tahoma"/>
          <w:color w:val="FF0000"/>
          <w:sz w:val="18"/>
          <w:szCs w:val="18"/>
          <w:lang w:eastAsia="pl-PL"/>
        </w:rPr>
      </w:pPr>
    </w:p>
    <w:p w14:paraId="73605726" w14:textId="51FC54E4" w:rsidR="006432AA" w:rsidRDefault="006432AA" w:rsidP="007A4FBA">
      <w:pPr>
        <w:spacing w:after="0" w:line="240" w:lineRule="auto"/>
        <w:ind w:left="4962"/>
        <w:rPr>
          <w:rFonts w:ascii="Tahoma" w:eastAsia="Times New Roman" w:hAnsi="Tahoma" w:cs="Tahoma"/>
          <w:color w:val="FF0000"/>
          <w:sz w:val="18"/>
          <w:szCs w:val="18"/>
          <w:lang w:eastAsia="pl-PL"/>
        </w:rPr>
      </w:pPr>
    </w:p>
    <w:p w14:paraId="5851A1D8" w14:textId="77777777" w:rsidR="006432AA" w:rsidRPr="00260337" w:rsidRDefault="006432AA" w:rsidP="007A4FBA">
      <w:pPr>
        <w:spacing w:after="0" w:line="240" w:lineRule="auto"/>
        <w:ind w:left="4962"/>
        <w:rPr>
          <w:rFonts w:ascii="Tahoma" w:eastAsia="Times New Roman" w:hAnsi="Tahoma" w:cs="Tahoma"/>
          <w:color w:val="FF0000"/>
          <w:sz w:val="18"/>
          <w:szCs w:val="18"/>
          <w:lang w:eastAsia="pl-PL"/>
        </w:rPr>
      </w:pPr>
    </w:p>
    <w:p w14:paraId="6019F428" w14:textId="77777777" w:rsidR="007A4FBA" w:rsidRPr="00260337" w:rsidRDefault="007A4FBA" w:rsidP="007A4FBA">
      <w:pPr>
        <w:spacing w:after="0" w:line="240" w:lineRule="auto"/>
        <w:ind w:left="4962"/>
        <w:rPr>
          <w:rFonts w:ascii="Tahoma" w:eastAsia="Times New Roman" w:hAnsi="Tahoma" w:cs="Tahoma"/>
          <w:color w:val="FF0000"/>
          <w:sz w:val="18"/>
          <w:szCs w:val="18"/>
          <w:lang w:eastAsia="pl-PL"/>
        </w:rPr>
      </w:pPr>
      <w:r>
        <w:rPr>
          <w:rFonts w:ascii="Tahoma" w:eastAsia="Times New Roman" w:hAnsi="Tahoma" w:cs="Tahoma"/>
          <w:color w:val="FF0000"/>
          <w:sz w:val="18"/>
          <w:szCs w:val="18"/>
          <w:lang w:eastAsia="pl-PL"/>
        </w:rPr>
        <w:t>Plik należy opatrzyć  k</w:t>
      </w:r>
      <w:r w:rsidRPr="00260337">
        <w:rPr>
          <w:rFonts w:ascii="Tahoma" w:eastAsia="Times New Roman" w:hAnsi="Tahoma" w:cs="Tahoma"/>
          <w:color w:val="FF0000"/>
          <w:sz w:val="18"/>
          <w:szCs w:val="18"/>
          <w:lang w:eastAsia="pl-PL"/>
        </w:rPr>
        <w:t>walifikowany</w:t>
      </w:r>
      <w:r>
        <w:rPr>
          <w:rFonts w:ascii="Tahoma" w:eastAsia="Times New Roman" w:hAnsi="Tahoma" w:cs="Tahoma"/>
          <w:color w:val="FF0000"/>
          <w:sz w:val="18"/>
          <w:szCs w:val="18"/>
          <w:lang w:eastAsia="pl-PL"/>
        </w:rPr>
        <w:t>m</w:t>
      </w:r>
      <w:r w:rsidRPr="00260337">
        <w:rPr>
          <w:rFonts w:ascii="Tahoma" w:eastAsia="Times New Roman" w:hAnsi="Tahoma" w:cs="Tahoma"/>
          <w:color w:val="FF0000"/>
          <w:sz w:val="18"/>
          <w:szCs w:val="18"/>
          <w:lang w:eastAsia="pl-PL"/>
        </w:rPr>
        <w:t xml:space="preserve"> podpis</w:t>
      </w:r>
      <w:r>
        <w:rPr>
          <w:rFonts w:ascii="Tahoma" w:eastAsia="Times New Roman" w:hAnsi="Tahoma" w:cs="Tahoma"/>
          <w:color w:val="FF0000"/>
          <w:sz w:val="18"/>
          <w:szCs w:val="18"/>
          <w:lang w:eastAsia="pl-PL"/>
        </w:rPr>
        <w:t>em</w:t>
      </w:r>
      <w:r w:rsidRPr="00260337">
        <w:rPr>
          <w:rFonts w:ascii="Tahoma" w:eastAsia="Times New Roman" w:hAnsi="Tahoma" w:cs="Tahoma"/>
          <w:color w:val="FF0000"/>
          <w:sz w:val="18"/>
          <w:szCs w:val="18"/>
          <w:lang w:eastAsia="pl-PL"/>
        </w:rPr>
        <w:t xml:space="preserve"> elektroniczny</w:t>
      </w:r>
      <w:r>
        <w:rPr>
          <w:rFonts w:ascii="Tahoma" w:eastAsia="Times New Roman" w:hAnsi="Tahoma" w:cs="Tahoma"/>
          <w:color w:val="FF0000"/>
          <w:sz w:val="18"/>
          <w:szCs w:val="18"/>
          <w:lang w:eastAsia="pl-PL"/>
        </w:rPr>
        <w:t xml:space="preserve">m </w:t>
      </w:r>
      <w:r w:rsidRPr="00260337">
        <w:rPr>
          <w:rFonts w:ascii="Tahoma" w:eastAsia="Times New Roman" w:hAnsi="Tahoma" w:cs="Tahoma"/>
          <w:color w:val="FF0000"/>
          <w:sz w:val="18"/>
          <w:szCs w:val="18"/>
          <w:lang w:eastAsia="pl-PL"/>
        </w:rPr>
        <w:t xml:space="preserve">osoby uprawnionej do </w:t>
      </w:r>
      <w:r>
        <w:rPr>
          <w:rFonts w:ascii="Tahoma" w:eastAsia="Times New Roman" w:hAnsi="Tahoma" w:cs="Tahoma"/>
          <w:color w:val="FF0000"/>
          <w:sz w:val="18"/>
          <w:szCs w:val="18"/>
          <w:lang w:eastAsia="pl-PL"/>
        </w:rPr>
        <w:t>w</w:t>
      </w:r>
      <w:r w:rsidRPr="00260337">
        <w:rPr>
          <w:rFonts w:ascii="Tahoma" w:eastAsia="Times New Roman" w:hAnsi="Tahoma" w:cs="Tahoma"/>
          <w:color w:val="FF0000"/>
          <w:sz w:val="18"/>
          <w:szCs w:val="18"/>
          <w:lang w:eastAsia="pl-PL"/>
        </w:rPr>
        <w:t>ystępowania</w:t>
      </w:r>
      <w:r>
        <w:rPr>
          <w:rFonts w:ascii="Tahoma" w:eastAsia="Times New Roman" w:hAnsi="Tahoma" w:cs="Tahoma"/>
          <w:color w:val="FF0000"/>
          <w:sz w:val="18"/>
          <w:szCs w:val="18"/>
          <w:lang w:eastAsia="pl-PL"/>
        </w:rPr>
        <w:t xml:space="preserve"> </w:t>
      </w:r>
      <w:r w:rsidRPr="00260337">
        <w:rPr>
          <w:rFonts w:ascii="Tahoma" w:eastAsia="Times New Roman" w:hAnsi="Tahoma" w:cs="Tahoma"/>
          <w:color w:val="FF0000"/>
          <w:sz w:val="18"/>
          <w:szCs w:val="18"/>
          <w:lang w:eastAsia="pl-PL"/>
        </w:rPr>
        <w:t>w imieniu Wykonawcy</w:t>
      </w:r>
    </w:p>
    <w:p w14:paraId="5EB89372" w14:textId="77777777" w:rsidR="007A4FBA" w:rsidRPr="00260337" w:rsidRDefault="007A4FBA" w:rsidP="007A4FBA">
      <w:pPr>
        <w:spacing w:after="0" w:line="240" w:lineRule="auto"/>
        <w:rPr>
          <w:rFonts w:ascii="Tahoma" w:eastAsia="Times New Roman" w:hAnsi="Tahoma" w:cs="Tahoma"/>
          <w:color w:val="FF0000"/>
          <w:sz w:val="20"/>
          <w:szCs w:val="20"/>
          <w:lang w:eastAsia="pl-PL"/>
        </w:rPr>
      </w:pPr>
    </w:p>
    <w:p w14:paraId="69FD7259" w14:textId="77777777" w:rsidR="007A4FBA" w:rsidRPr="00260337" w:rsidRDefault="007A4FBA" w:rsidP="007A4FBA">
      <w:pPr>
        <w:spacing w:after="0" w:line="240" w:lineRule="auto"/>
        <w:rPr>
          <w:rFonts w:ascii="Tahoma" w:eastAsia="Times New Roman" w:hAnsi="Tahoma" w:cs="Tahoma"/>
          <w:color w:val="FF0000"/>
          <w:sz w:val="20"/>
          <w:szCs w:val="20"/>
          <w:lang w:eastAsia="pl-PL"/>
        </w:rPr>
      </w:pPr>
    </w:p>
    <w:p w14:paraId="3B18BCCA" w14:textId="77777777" w:rsidR="007A4FBA" w:rsidRPr="00260337" w:rsidRDefault="007A4FBA" w:rsidP="007A4FBA">
      <w:pPr>
        <w:spacing w:after="0" w:line="276" w:lineRule="auto"/>
        <w:ind w:left="357"/>
        <w:rPr>
          <w:rFonts w:ascii="Tahoma" w:eastAsia="Times New Roman" w:hAnsi="Tahoma" w:cs="Tahoma"/>
          <w:sz w:val="16"/>
          <w:szCs w:val="16"/>
          <w:lang w:eastAsia="pl-PL"/>
        </w:rPr>
      </w:pPr>
      <w:r w:rsidRPr="00260337">
        <w:rPr>
          <w:rFonts w:ascii="Tahoma" w:hAnsi="Tahoma" w:cs="Tahoma"/>
          <w:sz w:val="16"/>
          <w:szCs w:val="16"/>
        </w:rPr>
        <w:lastRenderedPageBreak/>
        <w:t xml:space="preserve">*** Zamawiający, na </w:t>
      </w:r>
      <w:r w:rsidRPr="00260337">
        <w:rPr>
          <w:rFonts w:ascii="Tahoma" w:eastAsia="Times New Roman" w:hAnsi="Tahoma" w:cs="Tahoma"/>
          <w:sz w:val="16"/>
          <w:szCs w:val="16"/>
          <w:lang w:eastAsia="pl-PL"/>
        </w:rPr>
        <w:t>mocy przepisu art. 5k</w:t>
      </w:r>
      <w:r w:rsidRPr="00260337">
        <w:rPr>
          <w:rFonts w:ascii="Tahoma" w:hAnsi="Tahoma" w:cs="Tahoma"/>
          <w:sz w:val="16"/>
          <w:szCs w:val="16"/>
        </w:rPr>
        <w:t xml:space="preserve"> </w:t>
      </w:r>
      <w:r w:rsidRPr="00260337">
        <w:rPr>
          <w:rFonts w:ascii="Tahoma" w:eastAsia="Times New Roman" w:hAnsi="Tahoma" w:cs="Tahoma"/>
          <w:sz w:val="16"/>
          <w:szCs w:val="16"/>
          <w:lang w:eastAsia="pl-PL"/>
        </w:rPr>
        <w:t xml:space="preserve">rozporządzenia 833/2014 </w:t>
      </w:r>
      <w:r w:rsidRPr="00260337">
        <w:rPr>
          <w:rFonts w:ascii="Tahoma" w:hAnsi="Tahoma" w:cs="Tahoma"/>
          <w:sz w:val="16"/>
          <w:szCs w:val="16"/>
        </w:rPr>
        <w:t>w brzmieniu nadanym rozporządzeniem 2022/576  wykluczy z postępowania Wykonawców, którzy:</w:t>
      </w:r>
    </w:p>
    <w:p w14:paraId="3F0F5FE8" w14:textId="77777777" w:rsidR="007A4FBA" w:rsidRPr="00260337" w:rsidRDefault="007A4FBA" w:rsidP="007A4FBA">
      <w:pPr>
        <w:pStyle w:val="Akapitzlist"/>
        <w:numPr>
          <w:ilvl w:val="2"/>
          <w:numId w:val="30"/>
        </w:numPr>
        <w:spacing w:line="276" w:lineRule="auto"/>
        <w:ind w:left="709" w:hanging="284"/>
        <w:rPr>
          <w:rFonts w:ascii="Tahoma" w:hAnsi="Tahoma" w:cs="Tahoma"/>
          <w:sz w:val="16"/>
          <w:szCs w:val="16"/>
        </w:rPr>
      </w:pPr>
      <w:r w:rsidRPr="00260337">
        <w:rPr>
          <w:rFonts w:ascii="Tahoma" w:hAnsi="Tahoma" w:cs="Tahoma"/>
          <w:sz w:val="16"/>
          <w:szCs w:val="16"/>
        </w:rPr>
        <w:t>są obywatelami rosyjskimi, osobami fizycznymi lub prawnymi, podmiotami lub organami z siedzibą w Rosji;</w:t>
      </w:r>
    </w:p>
    <w:p w14:paraId="4BDF2EE8" w14:textId="77777777" w:rsidR="007A4FBA" w:rsidRPr="00260337" w:rsidRDefault="007A4FBA" w:rsidP="007A4FBA">
      <w:pPr>
        <w:pStyle w:val="Akapitzlist"/>
        <w:numPr>
          <w:ilvl w:val="2"/>
          <w:numId w:val="30"/>
        </w:numPr>
        <w:spacing w:before="100" w:beforeAutospacing="1" w:after="100" w:afterAutospacing="1" w:line="276" w:lineRule="auto"/>
        <w:ind w:left="709" w:hanging="283"/>
        <w:rPr>
          <w:rFonts w:ascii="Tahoma" w:hAnsi="Tahoma" w:cs="Tahoma"/>
          <w:sz w:val="16"/>
          <w:szCs w:val="16"/>
        </w:rPr>
      </w:pPr>
      <w:r w:rsidRPr="00260337">
        <w:rPr>
          <w:rFonts w:ascii="Tahoma" w:hAnsi="Tahoma" w:cs="Tahoma"/>
          <w:sz w:val="16"/>
          <w:szCs w:val="16"/>
        </w:rPr>
        <w:t>są osobami prawnymi, podmiotami lub organami, do których prawa własności bezpośrednio lub pośrednio w ponad 50 % należą do obywateli rosyjskich lub osób fizycznych lub prawnych, podmiotów lub organów z siedzibą w Rosji;</w:t>
      </w:r>
    </w:p>
    <w:p w14:paraId="4C175C23" w14:textId="77777777" w:rsidR="007A4FBA" w:rsidRPr="00260337" w:rsidRDefault="007A4FBA" w:rsidP="007A4FBA">
      <w:pPr>
        <w:pStyle w:val="Akapitzlist"/>
        <w:numPr>
          <w:ilvl w:val="2"/>
          <w:numId w:val="30"/>
        </w:numPr>
        <w:spacing w:before="100" w:beforeAutospacing="1" w:after="100" w:afterAutospacing="1" w:line="276" w:lineRule="auto"/>
        <w:ind w:left="709" w:hanging="283"/>
        <w:rPr>
          <w:rFonts w:ascii="Tahoma" w:hAnsi="Tahoma" w:cs="Tahoma"/>
          <w:sz w:val="16"/>
          <w:szCs w:val="16"/>
        </w:rPr>
      </w:pPr>
      <w:r w:rsidRPr="00260337">
        <w:rPr>
          <w:rFonts w:ascii="Tahoma" w:hAnsi="Tahoma" w:cs="Tahoma"/>
          <w:sz w:val="16"/>
          <w:szCs w:val="16"/>
        </w:rPr>
        <w:t>są osobami fizycznymi lub prawnymi, podmiotami lub organami działającymi w imieniu lub pod kierunkiem:</w:t>
      </w:r>
    </w:p>
    <w:p w14:paraId="37368D19" w14:textId="77777777" w:rsidR="007A4FBA" w:rsidRPr="00260337" w:rsidRDefault="007A4FBA">
      <w:pPr>
        <w:pStyle w:val="Akapitzlist"/>
        <w:numPr>
          <w:ilvl w:val="0"/>
          <w:numId w:val="181"/>
        </w:numPr>
        <w:spacing w:before="100" w:beforeAutospacing="1" w:after="100" w:afterAutospacing="1" w:line="276" w:lineRule="auto"/>
        <w:ind w:left="1418" w:hanging="425"/>
        <w:rPr>
          <w:rFonts w:ascii="Tahoma" w:hAnsi="Tahoma" w:cs="Tahoma"/>
          <w:sz w:val="16"/>
          <w:szCs w:val="16"/>
        </w:rPr>
      </w:pPr>
      <w:r w:rsidRPr="00260337">
        <w:rPr>
          <w:rFonts w:ascii="Tahoma" w:hAnsi="Tahoma" w:cs="Tahoma"/>
          <w:sz w:val="16"/>
          <w:szCs w:val="16"/>
        </w:rPr>
        <w:t>obywateli rosyjskich lub osób fizycznych lub prawnych, podmiotów lub organów z siedzibą w Rosji lub</w:t>
      </w:r>
    </w:p>
    <w:p w14:paraId="42CFBE84" w14:textId="77777777" w:rsidR="007A4FBA" w:rsidRPr="00260337" w:rsidRDefault="007A4FBA">
      <w:pPr>
        <w:pStyle w:val="Akapitzlist"/>
        <w:numPr>
          <w:ilvl w:val="0"/>
          <w:numId w:val="181"/>
        </w:numPr>
        <w:spacing w:before="100" w:beforeAutospacing="1" w:after="100" w:afterAutospacing="1" w:line="276" w:lineRule="auto"/>
        <w:ind w:left="1418" w:hanging="425"/>
        <w:rPr>
          <w:rFonts w:ascii="Tahoma" w:hAnsi="Tahoma" w:cs="Tahoma"/>
          <w:sz w:val="16"/>
          <w:szCs w:val="16"/>
        </w:rPr>
      </w:pPr>
      <w:r w:rsidRPr="00260337">
        <w:rPr>
          <w:rFonts w:ascii="Tahoma" w:hAnsi="Tahoma" w:cs="Tahoma"/>
          <w:sz w:val="16"/>
          <w:szCs w:val="16"/>
        </w:rPr>
        <w:t>osób prawnych, podmiotów lub organów, do których prawa własności bezpośrednio lub pośrednio w ponad 50 % należą do obywateli rosyjskich lub osób fizycznych lub prawnych, podmiotów lub organów z siedzibą w Rosji,</w:t>
      </w:r>
    </w:p>
    <w:p w14:paraId="36CC9DE7" w14:textId="77777777" w:rsidR="007A4FBA" w:rsidRPr="00260337" w:rsidRDefault="007A4FBA" w:rsidP="007A4FBA">
      <w:pPr>
        <w:pStyle w:val="Akapitzlist"/>
        <w:numPr>
          <w:ilvl w:val="0"/>
          <w:numId w:val="30"/>
        </w:numPr>
        <w:spacing w:line="276" w:lineRule="auto"/>
        <w:rPr>
          <w:rFonts w:ascii="Tahoma" w:hAnsi="Tahoma" w:cs="Tahoma"/>
          <w:vanish/>
          <w:sz w:val="16"/>
          <w:szCs w:val="16"/>
        </w:rPr>
      </w:pPr>
    </w:p>
    <w:p w14:paraId="62D2797D" w14:textId="77777777" w:rsidR="007A4FBA" w:rsidRPr="00260337" w:rsidRDefault="007A4FBA" w:rsidP="007A4FBA">
      <w:pPr>
        <w:pStyle w:val="Akapitzlist"/>
        <w:numPr>
          <w:ilvl w:val="1"/>
          <w:numId w:val="30"/>
        </w:numPr>
        <w:spacing w:line="276" w:lineRule="auto"/>
        <w:rPr>
          <w:rFonts w:ascii="Tahoma" w:hAnsi="Tahoma" w:cs="Tahoma"/>
          <w:vanish/>
          <w:sz w:val="16"/>
          <w:szCs w:val="16"/>
        </w:rPr>
      </w:pPr>
    </w:p>
    <w:p w14:paraId="3F8B90B2" w14:textId="77777777" w:rsidR="007A4FBA" w:rsidRPr="00260337" w:rsidRDefault="007A4FBA" w:rsidP="007A4FBA">
      <w:pPr>
        <w:pStyle w:val="Akapitzlist"/>
        <w:numPr>
          <w:ilvl w:val="1"/>
          <w:numId w:val="30"/>
        </w:numPr>
        <w:spacing w:line="276" w:lineRule="auto"/>
        <w:rPr>
          <w:rFonts w:ascii="Tahoma" w:hAnsi="Tahoma" w:cs="Tahoma"/>
          <w:vanish/>
          <w:sz w:val="16"/>
          <w:szCs w:val="16"/>
        </w:rPr>
      </w:pPr>
    </w:p>
    <w:p w14:paraId="683ABFCC" w14:textId="77777777" w:rsidR="007A4FBA" w:rsidRPr="00260337" w:rsidRDefault="007A4FBA" w:rsidP="007A4FBA">
      <w:pPr>
        <w:pStyle w:val="Akapitzlist"/>
        <w:numPr>
          <w:ilvl w:val="1"/>
          <w:numId w:val="30"/>
        </w:numPr>
        <w:spacing w:line="276" w:lineRule="auto"/>
        <w:rPr>
          <w:rFonts w:ascii="Tahoma" w:hAnsi="Tahoma" w:cs="Tahoma"/>
          <w:vanish/>
          <w:sz w:val="16"/>
          <w:szCs w:val="16"/>
        </w:rPr>
      </w:pPr>
    </w:p>
    <w:p w14:paraId="30DCEBB9" w14:textId="77777777" w:rsidR="007A4FBA" w:rsidRPr="00260337" w:rsidRDefault="007A4FBA" w:rsidP="007A4FBA">
      <w:pPr>
        <w:pStyle w:val="Akapitzlist"/>
        <w:numPr>
          <w:ilvl w:val="1"/>
          <w:numId w:val="30"/>
        </w:numPr>
        <w:spacing w:line="276" w:lineRule="auto"/>
        <w:rPr>
          <w:rFonts w:ascii="Tahoma" w:hAnsi="Tahoma" w:cs="Tahoma"/>
          <w:vanish/>
          <w:sz w:val="16"/>
          <w:szCs w:val="16"/>
        </w:rPr>
      </w:pPr>
    </w:p>
    <w:p w14:paraId="264BE04A" w14:textId="77777777" w:rsidR="007A4FBA" w:rsidRPr="00260337" w:rsidRDefault="007A4FBA" w:rsidP="007A4FBA">
      <w:pPr>
        <w:pStyle w:val="Akapitzlist"/>
        <w:numPr>
          <w:ilvl w:val="2"/>
          <w:numId w:val="30"/>
        </w:numPr>
        <w:spacing w:line="276" w:lineRule="auto"/>
        <w:rPr>
          <w:rFonts w:ascii="Tahoma" w:hAnsi="Tahoma" w:cs="Tahoma"/>
          <w:vanish/>
          <w:sz w:val="16"/>
          <w:szCs w:val="16"/>
        </w:rPr>
      </w:pPr>
    </w:p>
    <w:p w14:paraId="47E846AE" w14:textId="77777777" w:rsidR="007A4FBA" w:rsidRPr="00260337" w:rsidRDefault="007A4FBA" w:rsidP="007A4FBA">
      <w:pPr>
        <w:pStyle w:val="Akapitzlist"/>
        <w:numPr>
          <w:ilvl w:val="2"/>
          <w:numId w:val="30"/>
        </w:numPr>
        <w:spacing w:line="276" w:lineRule="auto"/>
        <w:rPr>
          <w:rFonts w:ascii="Tahoma" w:hAnsi="Tahoma" w:cs="Tahoma"/>
          <w:vanish/>
          <w:sz w:val="16"/>
          <w:szCs w:val="16"/>
        </w:rPr>
      </w:pPr>
    </w:p>
    <w:p w14:paraId="34EC6C36" w14:textId="77777777" w:rsidR="007A4FBA" w:rsidRPr="00260337" w:rsidRDefault="007A4FBA" w:rsidP="007A4FBA">
      <w:pPr>
        <w:pStyle w:val="Akapitzlist"/>
        <w:numPr>
          <w:ilvl w:val="2"/>
          <w:numId w:val="30"/>
        </w:numPr>
        <w:spacing w:line="276" w:lineRule="auto"/>
        <w:rPr>
          <w:rFonts w:ascii="Tahoma" w:hAnsi="Tahoma" w:cs="Tahoma"/>
          <w:vanish/>
          <w:sz w:val="16"/>
          <w:szCs w:val="16"/>
        </w:rPr>
      </w:pPr>
    </w:p>
    <w:p w14:paraId="6D0015C7" w14:textId="77777777" w:rsidR="007A4FBA" w:rsidRPr="00260337" w:rsidRDefault="007A4FBA" w:rsidP="007A4FBA">
      <w:pPr>
        <w:pStyle w:val="Akapitzlist"/>
        <w:numPr>
          <w:ilvl w:val="2"/>
          <w:numId w:val="30"/>
        </w:numPr>
        <w:spacing w:line="276" w:lineRule="auto"/>
        <w:ind w:left="709" w:hanging="283"/>
        <w:rPr>
          <w:rFonts w:ascii="Tahoma" w:hAnsi="Tahoma" w:cs="Tahoma"/>
          <w:sz w:val="16"/>
          <w:szCs w:val="16"/>
        </w:rPr>
      </w:pPr>
      <w:r w:rsidRPr="00260337">
        <w:rPr>
          <w:rFonts w:ascii="Tahoma" w:hAnsi="Tahoma" w:cs="Tahoma"/>
          <w:sz w:val="16"/>
          <w:szCs w:val="16"/>
        </w:rPr>
        <w:t>których,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1 -3.</w:t>
      </w:r>
    </w:p>
    <w:p w14:paraId="37505C0B" w14:textId="77777777" w:rsidR="007A4FBA" w:rsidRDefault="007A4FBA" w:rsidP="007A4FBA"/>
    <w:p w14:paraId="20E7E971" w14:textId="77777777" w:rsidR="007A4FBA" w:rsidRDefault="007A4FBA" w:rsidP="007A4FBA"/>
    <w:p w14:paraId="7BF3468D" w14:textId="77777777" w:rsidR="007A4FBA" w:rsidRDefault="007A4FBA" w:rsidP="007A4FBA"/>
    <w:p w14:paraId="3EE67965" w14:textId="77777777" w:rsidR="007A4FBA" w:rsidRDefault="007A4FBA" w:rsidP="007A4FBA"/>
    <w:p w14:paraId="2ACC005E" w14:textId="77777777" w:rsidR="007A4FBA" w:rsidRDefault="007A4FBA" w:rsidP="007A4FBA"/>
    <w:p w14:paraId="6F36E678" w14:textId="77777777" w:rsidR="007A4FBA" w:rsidRDefault="007A4FBA" w:rsidP="007A4FBA"/>
    <w:p w14:paraId="28347F02" w14:textId="77777777" w:rsidR="007A4FBA" w:rsidRDefault="007A4FBA" w:rsidP="007A4FBA"/>
    <w:p w14:paraId="00F93B7C" w14:textId="77777777" w:rsidR="007A4FBA" w:rsidRDefault="007A4FBA" w:rsidP="007A4FBA"/>
    <w:p w14:paraId="746BA9A8" w14:textId="77777777" w:rsidR="007A4FBA" w:rsidRDefault="007A4FBA" w:rsidP="007A4FBA"/>
    <w:p w14:paraId="61589947" w14:textId="77777777" w:rsidR="007A4FBA" w:rsidRDefault="007A4FBA" w:rsidP="007A4FBA"/>
    <w:p w14:paraId="1EFD18EE" w14:textId="77777777" w:rsidR="007A4FBA" w:rsidRDefault="007A4FBA" w:rsidP="007A4FBA"/>
    <w:p w14:paraId="6EB217A8" w14:textId="77777777" w:rsidR="007A4FBA" w:rsidRDefault="007A4FBA" w:rsidP="007A4FBA"/>
    <w:p w14:paraId="414286E3" w14:textId="77777777" w:rsidR="007A4FBA" w:rsidRDefault="007A4FBA" w:rsidP="007A4FBA"/>
    <w:p w14:paraId="303D79DF" w14:textId="77777777" w:rsidR="007A4FBA" w:rsidRDefault="007A4FBA" w:rsidP="007A4FBA"/>
    <w:p w14:paraId="41793DD2" w14:textId="77777777" w:rsidR="007A4FBA" w:rsidRDefault="007A4FBA" w:rsidP="007A4FBA"/>
    <w:p w14:paraId="63458B03" w14:textId="77777777" w:rsidR="007A4FBA" w:rsidRDefault="007A4FBA" w:rsidP="007A4FBA"/>
    <w:p w14:paraId="7DF2D73D" w14:textId="77777777" w:rsidR="007A4FBA" w:rsidRDefault="007A4FBA" w:rsidP="007A4FBA"/>
    <w:p w14:paraId="6838479A" w14:textId="77777777" w:rsidR="007A4FBA" w:rsidRDefault="007A4FBA" w:rsidP="007A4FBA"/>
    <w:p w14:paraId="521FD64E" w14:textId="77777777" w:rsidR="007A4FBA" w:rsidRDefault="007A4FBA" w:rsidP="007A4FBA"/>
    <w:p w14:paraId="2A6D55BD" w14:textId="77777777" w:rsidR="007A4FBA" w:rsidRDefault="007A4FBA" w:rsidP="007A4FBA"/>
    <w:p w14:paraId="3F7F009D" w14:textId="77777777" w:rsidR="007A4FBA" w:rsidRDefault="007A4FBA" w:rsidP="007A4FBA"/>
    <w:p w14:paraId="06474F6B" w14:textId="77777777" w:rsidR="007A4FBA" w:rsidRDefault="007A4FBA" w:rsidP="007A4FBA"/>
    <w:p w14:paraId="78BE812D" w14:textId="77777777" w:rsidR="007A4FBA" w:rsidRDefault="007A4FBA" w:rsidP="007A4FBA"/>
    <w:p w14:paraId="3F6E9C3A" w14:textId="77777777" w:rsidR="007A4FBA" w:rsidRDefault="007A4FBA" w:rsidP="007A4FBA"/>
    <w:p w14:paraId="116C20BC" w14:textId="77777777" w:rsidR="007A4FBA" w:rsidRDefault="007A4FBA" w:rsidP="007A4FBA"/>
    <w:p w14:paraId="7C308098" w14:textId="77777777" w:rsidR="007A4FBA" w:rsidRDefault="007A4FBA" w:rsidP="007A4FBA"/>
    <w:p w14:paraId="6BC23F2D" w14:textId="77777777" w:rsidR="007A4FBA" w:rsidRDefault="007A4FBA" w:rsidP="007A4FBA"/>
    <w:p w14:paraId="15FE9A36" w14:textId="77777777" w:rsidR="007A4FBA" w:rsidRDefault="007A4FBA" w:rsidP="007A4FBA"/>
    <w:p w14:paraId="636EBCA4" w14:textId="77777777" w:rsidR="007A4FBA" w:rsidRPr="0061402D" w:rsidRDefault="007A4FBA" w:rsidP="007A4FBA">
      <w:pPr>
        <w:jc w:val="both"/>
        <w:rPr>
          <w:rFonts w:cstheme="minorHAnsi"/>
          <w:b/>
          <w:bCs/>
          <w:i/>
          <w:color w:val="FF0000"/>
          <w:highlight w:val="yellow"/>
        </w:rPr>
      </w:pPr>
      <w:r w:rsidRPr="0061402D">
        <w:rPr>
          <w:rFonts w:ascii="Calibri" w:hAnsi="Calibri" w:cs="Calibri"/>
          <w:color w:val="FF0000"/>
          <w:highlight w:val="yellow"/>
        </w:rPr>
        <w:t xml:space="preserve">UWAGA: Niniejszego oświadczenia </w:t>
      </w:r>
      <w:r w:rsidRPr="0061402D">
        <w:rPr>
          <w:rFonts w:ascii="Calibri" w:hAnsi="Calibri" w:cs="Calibri"/>
          <w:color w:val="FF0000"/>
          <w:sz w:val="24"/>
          <w:szCs w:val="24"/>
          <w:highlight w:val="yellow"/>
          <w:u w:val="single"/>
        </w:rPr>
        <w:t>nie należy składać</w:t>
      </w:r>
      <w:r w:rsidRPr="0061402D">
        <w:rPr>
          <w:rFonts w:ascii="Calibri" w:hAnsi="Calibri" w:cs="Calibri"/>
          <w:color w:val="FF0000"/>
          <w:highlight w:val="yellow"/>
        </w:rPr>
        <w:t xml:space="preserve"> razem z ofertą. Składane jest tylko na wezwanie Zamawiającego  przez Wykonawcę, którego oferta zostanie najwyżej oceniona</w:t>
      </w:r>
    </w:p>
    <w:p w14:paraId="20A34160" w14:textId="77777777" w:rsidR="007A4FBA" w:rsidRPr="00CE0F67" w:rsidRDefault="007A4FBA" w:rsidP="007A4FBA">
      <w:pPr>
        <w:pStyle w:val="Nagwek9"/>
        <w:spacing w:before="0"/>
        <w:jc w:val="right"/>
        <w:rPr>
          <w:rFonts w:asciiTheme="minorHAnsi" w:hAnsiTheme="minorHAnsi" w:cstheme="minorHAnsi"/>
          <w:b/>
          <w:bCs/>
          <w:i w:val="0"/>
          <w:color w:val="000000"/>
          <w:sz w:val="22"/>
          <w:szCs w:val="22"/>
        </w:rPr>
      </w:pPr>
      <w:r w:rsidRPr="00CE0F67">
        <w:rPr>
          <w:rFonts w:asciiTheme="minorHAnsi" w:hAnsiTheme="minorHAnsi" w:cstheme="minorHAnsi"/>
          <w:b/>
          <w:bCs/>
          <w:i w:val="0"/>
          <w:color w:val="000000"/>
          <w:sz w:val="22"/>
          <w:szCs w:val="22"/>
        </w:rPr>
        <w:t xml:space="preserve">Załącznik nr </w:t>
      </w:r>
      <w:r>
        <w:rPr>
          <w:rFonts w:asciiTheme="minorHAnsi" w:hAnsiTheme="minorHAnsi" w:cstheme="minorHAnsi"/>
          <w:b/>
          <w:bCs/>
          <w:i w:val="0"/>
          <w:color w:val="000000"/>
          <w:sz w:val="22"/>
          <w:szCs w:val="22"/>
        </w:rPr>
        <w:t>3b</w:t>
      </w:r>
    </w:p>
    <w:p w14:paraId="320FCBDA" w14:textId="77777777" w:rsidR="007A4FBA" w:rsidRPr="00CE0F67" w:rsidRDefault="007A4FBA" w:rsidP="007A4FBA">
      <w:pPr>
        <w:pStyle w:val="Akapitzlist"/>
        <w:numPr>
          <w:ilvl w:val="7"/>
          <w:numId w:val="1"/>
        </w:numPr>
        <w:tabs>
          <w:tab w:val="left" w:pos="3686"/>
        </w:tabs>
        <w:jc w:val="right"/>
        <w:rPr>
          <w:rFonts w:asciiTheme="minorHAnsi" w:hAnsiTheme="minorHAnsi" w:cstheme="minorHAnsi"/>
          <w:b/>
          <w:sz w:val="22"/>
          <w:szCs w:val="22"/>
        </w:rPr>
      </w:pPr>
      <w:r w:rsidRPr="00CE0F67">
        <w:rPr>
          <w:rFonts w:asciiTheme="minorHAnsi" w:hAnsiTheme="minorHAnsi" w:cstheme="minorHAnsi"/>
          <w:b/>
          <w:bCs/>
          <w:color w:val="000000"/>
          <w:sz w:val="22"/>
          <w:szCs w:val="22"/>
        </w:rPr>
        <w:t>do SWZ</w:t>
      </w:r>
    </w:p>
    <w:p w14:paraId="230C4B14" w14:textId="77777777" w:rsidR="007A4FBA" w:rsidRDefault="007A4FBA" w:rsidP="007A4FBA">
      <w:pPr>
        <w:numPr>
          <w:ilvl w:val="0"/>
          <w:numId w:val="45"/>
        </w:numPr>
        <w:suppressAutoHyphens/>
        <w:spacing w:after="0" w:line="240" w:lineRule="auto"/>
        <w:rPr>
          <w:sz w:val="16"/>
        </w:rPr>
      </w:pPr>
      <w:r>
        <w:t>..............................                                                                                        ………………………</w:t>
      </w:r>
    </w:p>
    <w:p w14:paraId="29A912C9" w14:textId="77777777" w:rsidR="007A4FBA" w:rsidRPr="0058316A" w:rsidRDefault="007A4FBA" w:rsidP="007A4FBA">
      <w:pPr>
        <w:numPr>
          <w:ilvl w:val="0"/>
          <w:numId w:val="45"/>
        </w:numPr>
        <w:suppressAutoHyphens/>
        <w:spacing w:after="0" w:line="240" w:lineRule="auto"/>
        <w:rPr>
          <w:rFonts w:ascii="Tahoma" w:hAnsi="Tahoma" w:cs="Tahoma"/>
          <w:sz w:val="16"/>
        </w:rPr>
      </w:pPr>
      <w:r>
        <w:rPr>
          <w:sz w:val="16"/>
        </w:rPr>
        <w:t xml:space="preserve">    nazwa  Wykonawcy</w:t>
      </w:r>
      <w:r>
        <w:t xml:space="preserve">                                                                                                             </w:t>
      </w:r>
      <w:r w:rsidRPr="0058316A">
        <w:rPr>
          <w:sz w:val="16"/>
          <w:szCs w:val="16"/>
        </w:rPr>
        <w:t>data</w:t>
      </w:r>
    </w:p>
    <w:p w14:paraId="56427EA9" w14:textId="77777777" w:rsidR="007A4FBA" w:rsidRDefault="007A4FBA" w:rsidP="007A4FBA"/>
    <w:p w14:paraId="50020AD6" w14:textId="77777777" w:rsidR="007A4FBA" w:rsidRDefault="007A4FBA" w:rsidP="007A4FBA"/>
    <w:p w14:paraId="79668DBA" w14:textId="77777777" w:rsidR="007A4FBA" w:rsidRPr="002F3A16" w:rsidRDefault="007A4FBA" w:rsidP="007A4FBA">
      <w:pPr>
        <w:tabs>
          <w:tab w:val="left" w:pos="3686"/>
        </w:tabs>
        <w:jc w:val="center"/>
        <w:rPr>
          <w:b/>
          <w:sz w:val="26"/>
          <w:szCs w:val="26"/>
        </w:rPr>
      </w:pPr>
      <w:r w:rsidRPr="002F3A16">
        <w:rPr>
          <w:b/>
          <w:sz w:val="26"/>
          <w:szCs w:val="26"/>
        </w:rPr>
        <w:t>Oświadczenie</w:t>
      </w:r>
      <w:r>
        <w:rPr>
          <w:b/>
          <w:sz w:val="26"/>
          <w:szCs w:val="26"/>
        </w:rPr>
        <w:t xml:space="preserve"> Wykonawcy </w:t>
      </w:r>
    </w:p>
    <w:p w14:paraId="6E581E8A" w14:textId="77777777" w:rsidR="007A4FBA" w:rsidRDefault="007A4FBA" w:rsidP="007A4FBA">
      <w:pPr>
        <w:tabs>
          <w:tab w:val="left" w:pos="3686"/>
        </w:tabs>
        <w:jc w:val="center"/>
        <w:rPr>
          <w:b/>
          <w:sz w:val="26"/>
          <w:szCs w:val="26"/>
        </w:rPr>
      </w:pPr>
      <w:r>
        <w:rPr>
          <w:b/>
          <w:sz w:val="26"/>
          <w:szCs w:val="26"/>
        </w:rPr>
        <w:t xml:space="preserve">o aktualności informacji zawartych w oświadczeniu, </w:t>
      </w:r>
    </w:p>
    <w:p w14:paraId="45988BA5" w14:textId="1A164B66" w:rsidR="007A4FBA" w:rsidRPr="000C65D1" w:rsidRDefault="007A4FBA" w:rsidP="007A4FBA">
      <w:pPr>
        <w:tabs>
          <w:tab w:val="left" w:pos="3686"/>
        </w:tabs>
        <w:jc w:val="center"/>
        <w:rPr>
          <w:b/>
          <w:bCs/>
          <w:sz w:val="26"/>
          <w:szCs w:val="26"/>
        </w:rPr>
      </w:pPr>
      <w:r>
        <w:rPr>
          <w:b/>
          <w:sz w:val="26"/>
          <w:szCs w:val="26"/>
        </w:rPr>
        <w:t xml:space="preserve">o którym mowa w art. 125 ust. 1 ustawy Prawo zamówień publicznych </w:t>
      </w:r>
      <w:r>
        <w:rPr>
          <w:b/>
          <w:sz w:val="26"/>
          <w:szCs w:val="26"/>
        </w:rPr>
        <w:br/>
      </w:r>
      <w:r w:rsidRPr="000C65D1">
        <w:rPr>
          <w:b/>
          <w:bCs/>
          <w:sz w:val="26"/>
          <w:szCs w:val="26"/>
        </w:rPr>
        <w:t>(</w:t>
      </w:r>
      <w:r w:rsidR="00B44F19">
        <w:rPr>
          <w:b/>
          <w:bCs/>
          <w:sz w:val="26"/>
          <w:szCs w:val="26"/>
        </w:rPr>
        <w:t xml:space="preserve">t.j. </w:t>
      </w:r>
      <w:r w:rsidRPr="000C65D1">
        <w:rPr>
          <w:b/>
          <w:bCs/>
          <w:sz w:val="26"/>
          <w:szCs w:val="26"/>
        </w:rPr>
        <w:t>Dz.U. z 20</w:t>
      </w:r>
      <w:r w:rsidR="00B44F19">
        <w:rPr>
          <w:b/>
          <w:bCs/>
          <w:sz w:val="26"/>
          <w:szCs w:val="26"/>
        </w:rPr>
        <w:t>22</w:t>
      </w:r>
      <w:r w:rsidRPr="000C65D1">
        <w:rPr>
          <w:b/>
          <w:bCs/>
          <w:sz w:val="26"/>
          <w:szCs w:val="26"/>
        </w:rPr>
        <w:t xml:space="preserve"> r. poz. </w:t>
      </w:r>
      <w:r w:rsidR="00B44F19">
        <w:rPr>
          <w:b/>
          <w:bCs/>
          <w:sz w:val="26"/>
          <w:szCs w:val="26"/>
        </w:rPr>
        <w:t>1710</w:t>
      </w:r>
      <w:r w:rsidRPr="000C65D1">
        <w:rPr>
          <w:b/>
          <w:bCs/>
          <w:sz w:val="26"/>
          <w:szCs w:val="26"/>
        </w:rPr>
        <w:t>)</w:t>
      </w:r>
    </w:p>
    <w:p w14:paraId="083207FF" w14:textId="77777777" w:rsidR="007A4FBA" w:rsidRDefault="007A4FBA" w:rsidP="007A4FBA">
      <w:pPr>
        <w:tabs>
          <w:tab w:val="left" w:pos="3686"/>
        </w:tabs>
        <w:spacing w:line="360" w:lineRule="auto"/>
        <w:jc w:val="center"/>
        <w:rPr>
          <w:b/>
          <w:sz w:val="28"/>
          <w:szCs w:val="28"/>
        </w:rPr>
      </w:pPr>
    </w:p>
    <w:p w14:paraId="026966F5" w14:textId="77777777" w:rsidR="007A4FBA" w:rsidRDefault="007A4FBA" w:rsidP="007A4FBA">
      <w:pPr>
        <w:tabs>
          <w:tab w:val="left" w:pos="3686"/>
        </w:tabs>
        <w:spacing w:line="276" w:lineRule="auto"/>
        <w:jc w:val="both"/>
      </w:pPr>
      <w:r>
        <w:t>Przystępując do postępowania o udzielenie zamówienia publicznego, prowadzonego w trybie przetargu nieograniczonego na:</w:t>
      </w:r>
    </w:p>
    <w:p w14:paraId="0C4C4237" w14:textId="72C93C6D" w:rsidR="00B44F19" w:rsidRDefault="00B44F19" w:rsidP="00B44F19">
      <w:pPr>
        <w:tabs>
          <w:tab w:val="left" w:pos="3686"/>
        </w:tabs>
        <w:spacing w:line="276" w:lineRule="auto"/>
        <w:jc w:val="center"/>
        <w:rPr>
          <w:rFonts w:cs="Arial"/>
          <w:b/>
          <w:bCs/>
        </w:rPr>
      </w:pPr>
      <w:r w:rsidRPr="00B44F19">
        <w:rPr>
          <w:rFonts w:ascii="Tahoma" w:eastAsia="Times New Roman" w:hAnsi="Tahoma" w:cs="Tahoma"/>
          <w:b/>
          <w:bCs/>
          <w:sz w:val="18"/>
          <w:szCs w:val="18"/>
          <w:lang w:eastAsia="pl-PL"/>
        </w:rPr>
        <w:t>„</w:t>
      </w:r>
      <w:r w:rsidRPr="003A7E85">
        <w:rPr>
          <w:rFonts w:cstheme="minorHAnsi"/>
          <w:b/>
          <w:bCs/>
        </w:rPr>
        <w:t>O</w:t>
      </w:r>
      <w:r w:rsidRPr="003A7E85">
        <w:rPr>
          <w:rFonts w:cs="Arial"/>
          <w:b/>
          <w:bCs/>
        </w:rPr>
        <w:t>dbiór i zagospodarowanie odpadów komunalnych z terenu  Gminy Nowosolna</w:t>
      </w:r>
      <w:r>
        <w:rPr>
          <w:rFonts w:cs="Arial"/>
          <w:b/>
          <w:bCs/>
        </w:rPr>
        <w:t>”</w:t>
      </w:r>
    </w:p>
    <w:p w14:paraId="1DBEBC50" w14:textId="1097029F" w:rsidR="007A4FBA" w:rsidRPr="000C65D1" w:rsidRDefault="007A4FBA" w:rsidP="007A4FBA">
      <w:pPr>
        <w:tabs>
          <w:tab w:val="left" w:pos="3686"/>
        </w:tabs>
        <w:spacing w:line="276" w:lineRule="auto"/>
        <w:jc w:val="both"/>
      </w:pPr>
      <w:r>
        <w:t xml:space="preserve">oświadczam, że </w:t>
      </w:r>
      <w:r w:rsidRPr="000C65D1">
        <w:rPr>
          <w:bCs/>
        </w:rPr>
        <w:t>informacje zawarte w oświadczeniu, o którym mowa w art. 125 ust. 1 Ustawy (JEDZ) w zakresie podstaw wykluczenia z postępowania, a których mowa w:</w:t>
      </w:r>
    </w:p>
    <w:p w14:paraId="0F5F0DEF" w14:textId="77777777" w:rsidR="007A4FBA" w:rsidRPr="00CC0641" w:rsidRDefault="007A4FBA" w:rsidP="007A4FBA">
      <w:pPr>
        <w:pStyle w:val="BodyTextIndentZnak"/>
        <w:tabs>
          <w:tab w:val="left" w:pos="567"/>
        </w:tabs>
        <w:spacing w:line="276" w:lineRule="auto"/>
        <w:ind w:left="567" w:hanging="567"/>
        <w:rPr>
          <w:rFonts w:asciiTheme="minorHAnsi" w:hAnsiTheme="minorHAnsi"/>
          <w:bCs/>
          <w:sz w:val="22"/>
          <w:szCs w:val="22"/>
        </w:rPr>
      </w:pPr>
      <w:r w:rsidRPr="00CC0641">
        <w:rPr>
          <w:rFonts w:asciiTheme="minorHAnsi" w:hAnsiTheme="minorHAnsi"/>
          <w:bCs/>
          <w:sz w:val="22"/>
          <w:szCs w:val="22"/>
        </w:rPr>
        <w:t xml:space="preserve">a) </w:t>
      </w:r>
      <w:r>
        <w:rPr>
          <w:rFonts w:asciiTheme="minorHAnsi" w:hAnsiTheme="minorHAnsi"/>
          <w:bCs/>
          <w:sz w:val="22"/>
          <w:szCs w:val="22"/>
        </w:rPr>
        <w:tab/>
      </w:r>
      <w:r w:rsidRPr="00CC0641">
        <w:rPr>
          <w:rFonts w:asciiTheme="minorHAnsi" w:hAnsiTheme="minorHAnsi"/>
          <w:bCs/>
          <w:sz w:val="22"/>
          <w:szCs w:val="22"/>
        </w:rPr>
        <w:t>art. 108 ust 1 pkt 3 Ustawy</w:t>
      </w:r>
    </w:p>
    <w:p w14:paraId="4CA643F8" w14:textId="77777777" w:rsidR="007A4FBA" w:rsidRPr="00CC0641" w:rsidRDefault="007A4FBA" w:rsidP="007A4FBA">
      <w:pPr>
        <w:pStyle w:val="BodyTextIndentZnak"/>
        <w:tabs>
          <w:tab w:val="left" w:pos="567"/>
        </w:tabs>
        <w:spacing w:line="276" w:lineRule="auto"/>
        <w:ind w:left="567" w:hanging="567"/>
        <w:rPr>
          <w:rFonts w:asciiTheme="minorHAnsi" w:hAnsiTheme="minorHAnsi"/>
          <w:bCs/>
          <w:sz w:val="22"/>
          <w:szCs w:val="22"/>
        </w:rPr>
      </w:pPr>
      <w:r w:rsidRPr="00CC0641">
        <w:rPr>
          <w:rFonts w:asciiTheme="minorHAnsi" w:hAnsiTheme="minorHAnsi"/>
          <w:bCs/>
          <w:sz w:val="22"/>
          <w:szCs w:val="22"/>
        </w:rPr>
        <w:t xml:space="preserve">b) </w:t>
      </w:r>
      <w:r>
        <w:rPr>
          <w:rFonts w:asciiTheme="minorHAnsi" w:hAnsiTheme="minorHAnsi"/>
          <w:bCs/>
          <w:sz w:val="22"/>
          <w:szCs w:val="22"/>
        </w:rPr>
        <w:tab/>
      </w:r>
      <w:r w:rsidRPr="00CC0641">
        <w:rPr>
          <w:rFonts w:asciiTheme="minorHAnsi" w:hAnsiTheme="minorHAnsi"/>
          <w:bCs/>
          <w:sz w:val="22"/>
          <w:szCs w:val="22"/>
        </w:rPr>
        <w:t>art. 108 ust. 1 pkt 4 ustawy, dotyczących orzeczenia zakazu ubiegania się o zamówienie publiczne tytułem środka zapobiegawczego,</w:t>
      </w:r>
    </w:p>
    <w:p w14:paraId="218A5923" w14:textId="77777777" w:rsidR="007A4FBA" w:rsidRPr="00CC0641" w:rsidRDefault="007A4FBA" w:rsidP="007A4FBA">
      <w:pPr>
        <w:pStyle w:val="BodyTextIndentZnak"/>
        <w:tabs>
          <w:tab w:val="left" w:pos="567"/>
        </w:tabs>
        <w:spacing w:line="276" w:lineRule="auto"/>
        <w:ind w:left="567" w:hanging="567"/>
        <w:rPr>
          <w:rFonts w:asciiTheme="minorHAnsi" w:hAnsiTheme="minorHAnsi"/>
          <w:bCs/>
          <w:sz w:val="22"/>
          <w:szCs w:val="22"/>
        </w:rPr>
      </w:pPr>
      <w:r w:rsidRPr="00CC0641">
        <w:rPr>
          <w:rFonts w:asciiTheme="minorHAnsi" w:hAnsiTheme="minorHAnsi"/>
          <w:bCs/>
          <w:sz w:val="22"/>
          <w:szCs w:val="22"/>
        </w:rPr>
        <w:t xml:space="preserve">c) </w:t>
      </w:r>
      <w:r>
        <w:rPr>
          <w:rFonts w:asciiTheme="minorHAnsi" w:hAnsiTheme="minorHAnsi"/>
          <w:bCs/>
          <w:sz w:val="22"/>
          <w:szCs w:val="22"/>
        </w:rPr>
        <w:tab/>
      </w:r>
      <w:r w:rsidRPr="00CC0641">
        <w:rPr>
          <w:rFonts w:asciiTheme="minorHAnsi" w:hAnsiTheme="minorHAnsi"/>
          <w:bCs/>
          <w:sz w:val="22"/>
          <w:szCs w:val="22"/>
        </w:rPr>
        <w:t>art. 108 ust. 1 pkt 5 ustawy, dotyczących zawarcia z innymi wykonawcami porozumienia mającego na celu zakłócenie konkurencji,</w:t>
      </w:r>
    </w:p>
    <w:p w14:paraId="538A5799" w14:textId="77777777" w:rsidR="007A4FBA" w:rsidRPr="00CC0641" w:rsidRDefault="007A4FBA" w:rsidP="007A4FBA">
      <w:pPr>
        <w:pStyle w:val="BodyTextIndentZnak"/>
        <w:tabs>
          <w:tab w:val="left" w:pos="567"/>
        </w:tabs>
        <w:spacing w:line="276" w:lineRule="auto"/>
        <w:ind w:left="567" w:hanging="567"/>
        <w:rPr>
          <w:rFonts w:asciiTheme="minorHAnsi" w:hAnsiTheme="minorHAnsi"/>
          <w:bCs/>
          <w:sz w:val="22"/>
          <w:szCs w:val="22"/>
        </w:rPr>
      </w:pPr>
      <w:r w:rsidRPr="00CC0641">
        <w:rPr>
          <w:rFonts w:asciiTheme="minorHAnsi" w:hAnsiTheme="minorHAnsi"/>
          <w:bCs/>
          <w:sz w:val="22"/>
          <w:szCs w:val="22"/>
        </w:rPr>
        <w:t xml:space="preserve">d) </w:t>
      </w:r>
      <w:r>
        <w:rPr>
          <w:rFonts w:asciiTheme="minorHAnsi" w:hAnsiTheme="minorHAnsi"/>
          <w:bCs/>
          <w:sz w:val="22"/>
          <w:szCs w:val="22"/>
        </w:rPr>
        <w:tab/>
      </w:r>
      <w:r w:rsidRPr="00CC0641">
        <w:rPr>
          <w:rFonts w:asciiTheme="minorHAnsi" w:hAnsiTheme="minorHAnsi"/>
          <w:bCs/>
          <w:sz w:val="22"/>
          <w:szCs w:val="22"/>
        </w:rPr>
        <w:t>art. 108 ust. 1 pkt  6 ustawy,</w:t>
      </w:r>
    </w:p>
    <w:p w14:paraId="6CC13566" w14:textId="77777777" w:rsidR="007A4FBA" w:rsidRDefault="007A4FBA" w:rsidP="007A4FBA">
      <w:pPr>
        <w:tabs>
          <w:tab w:val="left" w:pos="3686"/>
        </w:tabs>
        <w:spacing w:line="360" w:lineRule="auto"/>
        <w:jc w:val="both"/>
      </w:pPr>
      <w:r>
        <w:t>- są aktualne na dzień złożenia niniejszego oświadczenia.</w:t>
      </w:r>
    </w:p>
    <w:p w14:paraId="4B2A83F6" w14:textId="77777777" w:rsidR="007A4FBA" w:rsidRDefault="007A4FBA" w:rsidP="007A4FBA">
      <w:pPr>
        <w:tabs>
          <w:tab w:val="left" w:pos="3686"/>
        </w:tabs>
        <w:jc w:val="right"/>
        <w:rPr>
          <w:b/>
        </w:rPr>
      </w:pPr>
    </w:p>
    <w:p w14:paraId="39156296" w14:textId="77777777" w:rsidR="007A4FBA" w:rsidRPr="00260337" w:rsidRDefault="007A4FBA" w:rsidP="007A4FBA">
      <w:pPr>
        <w:spacing w:after="0" w:line="240" w:lineRule="auto"/>
        <w:ind w:left="4962"/>
        <w:rPr>
          <w:rFonts w:ascii="Tahoma" w:eastAsia="Times New Roman" w:hAnsi="Tahoma" w:cs="Tahoma"/>
          <w:color w:val="FF0000"/>
          <w:sz w:val="18"/>
          <w:szCs w:val="18"/>
          <w:lang w:eastAsia="pl-PL"/>
        </w:rPr>
      </w:pPr>
      <w:r>
        <w:rPr>
          <w:rFonts w:ascii="Tahoma" w:eastAsia="Times New Roman" w:hAnsi="Tahoma" w:cs="Tahoma"/>
          <w:color w:val="FF0000"/>
          <w:sz w:val="18"/>
          <w:szCs w:val="18"/>
          <w:lang w:eastAsia="pl-PL"/>
        </w:rPr>
        <w:t>Plik należy opatrzyć  k</w:t>
      </w:r>
      <w:r w:rsidRPr="00260337">
        <w:rPr>
          <w:rFonts w:ascii="Tahoma" w:eastAsia="Times New Roman" w:hAnsi="Tahoma" w:cs="Tahoma"/>
          <w:color w:val="FF0000"/>
          <w:sz w:val="18"/>
          <w:szCs w:val="18"/>
          <w:lang w:eastAsia="pl-PL"/>
        </w:rPr>
        <w:t>walifikowany</w:t>
      </w:r>
      <w:r>
        <w:rPr>
          <w:rFonts w:ascii="Tahoma" w:eastAsia="Times New Roman" w:hAnsi="Tahoma" w:cs="Tahoma"/>
          <w:color w:val="FF0000"/>
          <w:sz w:val="18"/>
          <w:szCs w:val="18"/>
          <w:lang w:eastAsia="pl-PL"/>
        </w:rPr>
        <w:t>m</w:t>
      </w:r>
      <w:r w:rsidRPr="00260337">
        <w:rPr>
          <w:rFonts w:ascii="Tahoma" w:eastAsia="Times New Roman" w:hAnsi="Tahoma" w:cs="Tahoma"/>
          <w:color w:val="FF0000"/>
          <w:sz w:val="18"/>
          <w:szCs w:val="18"/>
          <w:lang w:eastAsia="pl-PL"/>
        </w:rPr>
        <w:t xml:space="preserve"> podpis</w:t>
      </w:r>
      <w:r>
        <w:rPr>
          <w:rFonts w:ascii="Tahoma" w:eastAsia="Times New Roman" w:hAnsi="Tahoma" w:cs="Tahoma"/>
          <w:color w:val="FF0000"/>
          <w:sz w:val="18"/>
          <w:szCs w:val="18"/>
          <w:lang w:eastAsia="pl-PL"/>
        </w:rPr>
        <w:t>em</w:t>
      </w:r>
      <w:r w:rsidRPr="00260337">
        <w:rPr>
          <w:rFonts w:ascii="Tahoma" w:eastAsia="Times New Roman" w:hAnsi="Tahoma" w:cs="Tahoma"/>
          <w:color w:val="FF0000"/>
          <w:sz w:val="18"/>
          <w:szCs w:val="18"/>
          <w:lang w:eastAsia="pl-PL"/>
        </w:rPr>
        <w:t xml:space="preserve"> elektroniczny</w:t>
      </w:r>
      <w:r>
        <w:rPr>
          <w:rFonts w:ascii="Tahoma" w:eastAsia="Times New Roman" w:hAnsi="Tahoma" w:cs="Tahoma"/>
          <w:color w:val="FF0000"/>
          <w:sz w:val="18"/>
          <w:szCs w:val="18"/>
          <w:lang w:eastAsia="pl-PL"/>
        </w:rPr>
        <w:t xml:space="preserve">m </w:t>
      </w:r>
      <w:r w:rsidRPr="00260337">
        <w:rPr>
          <w:rFonts w:ascii="Tahoma" w:eastAsia="Times New Roman" w:hAnsi="Tahoma" w:cs="Tahoma"/>
          <w:color w:val="FF0000"/>
          <w:sz w:val="18"/>
          <w:szCs w:val="18"/>
          <w:lang w:eastAsia="pl-PL"/>
        </w:rPr>
        <w:t xml:space="preserve">osoby uprawnionej do </w:t>
      </w:r>
      <w:r>
        <w:rPr>
          <w:rFonts w:ascii="Tahoma" w:eastAsia="Times New Roman" w:hAnsi="Tahoma" w:cs="Tahoma"/>
          <w:color w:val="FF0000"/>
          <w:sz w:val="18"/>
          <w:szCs w:val="18"/>
          <w:lang w:eastAsia="pl-PL"/>
        </w:rPr>
        <w:t>w</w:t>
      </w:r>
      <w:r w:rsidRPr="00260337">
        <w:rPr>
          <w:rFonts w:ascii="Tahoma" w:eastAsia="Times New Roman" w:hAnsi="Tahoma" w:cs="Tahoma"/>
          <w:color w:val="FF0000"/>
          <w:sz w:val="18"/>
          <w:szCs w:val="18"/>
          <w:lang w:eastAsia="pl-PL"/>
        </w:rPr>
        <w:t>ystępowania</w:t>
      </w:r>
      <w:r>
        <w:rPr>
          <w:rFonts w:ascii="Tahoma" w:eastAsia="Times New Roman" w:hAnsi="Tahoma" w:cs="Tahoma"/>
          <w:color w:val="FF0000"/>
          <w:sz w:val="18"/>
          <w:szCs w:val="18"/>
          <w:lang w:eastAsia="pl-PL"/>
        </w:rPr>
        <w:t xml:space="preserve"> </w:t>
      </w:r>
      <w:r w:rsidRPr="00260337">
        <w:rPr>
          <w:rFonts w:ascii="Tahoma" w:eastAsia="Times New Roman" w:hAnsi="Tahoma" w:cs="Tahoma"/>
          <w:color w:val="FF0000"/>
          <w:sz w:val="18"/>
          <w:szCs w:val="18"/>
          <w:lang w:eastAsia="pl-PL"/>
        </w:rPr>
        <w:t>w imieniu Wykonawcy</w:t>
      </w:r>
    </w:p>
    <w:p w14:paraId="0473F5C1" w14:textId="77777777" w:rsidR="007A4FBA" w:rsidRPr="002343CA" w:rsidRDefault="007A4FBA" w:rsidP="007A4FBA">
      <w:pPr>
        <w:ind w:left="4962" w:hanging="142"/>
        <w:rPr>
          <w:i/>
          <w:color w:val="FF0000"/>
          <w:sz w:val="20"/>
          <w:szCs w:val="20"/>
        </w:rPr>
      </w:pPr>
    </w:p>
    <w:p w14:paraId="6FA797BF" w14:textId="77777777" w:rsidR="007A4FBA" w:rsidRPr="003A600B" w:rsidRDefault="007A4FBA" w:rsidP="007A4FBA"/>
    <w:p w14:paraId="0B7561CB" w14:textId="77777777" w:rsidR="007A4FBA" w:rsidRDefault="007A4FBA" w:rsidP="007A4FBA"/>
    <w:p w14:paraId="31354F56" w14:textId="77777777" w:rsidR="007A4FBA" w:rsidRDefault="007A4FBA" w:rsidP="007A4FBA"/>
    <w:p w14:paraId="65315E9F" w14:textId="77777777" w:rsidR="007A4FBA" w:rsidRDefault="007A4FBA" w:rsidP="007A4FBA"/>
    <w:p w14:paraId="3207E56F" w14:textId="77777777" w:rsidR="007A4FBA" w:rsidRDefault="007A4FBA" w:rsidP="007A4FBA"/>
    <w:p w14:paraId="73F9ADD6" w14:textId="428C96D0" w:rsidR="007A4FBA" w:rsidRDefault="007A4FBA" w:rsidP="007A4FBA"/>
    <w:p w14:paraId="26828D25" w14:textId="77777777" w:rsidR="00136EFD" w:rsidRDefault="00136EFD" w:rsidP="007A4FBA"/>
    <w:p w14:paraId="78A61F1D" w14:textId="79EB8987" w:rsidR="007A4FBA" w:rsidRPr="0061402D" w:rsidRDefault="007A4FBA" w:rsidP="00136EFD">
      <w:pPr>
        <w:jc w:val="both"/>
        <w:rPr>
          <w:rFonts w:eastAsia="Times New Roman" w:cstheme="minorHAnsi"/>
          <w:sz w:val="18"/>
          <w:szCs w:val="18"/>
          <w:highlight w:val="yellow"/>
          <w:lang w:eastAsia="zh-CN"/>
        </w:rPr>
      </w:pPr>
      <w:r w:rsidRPr="0061402D">
        <w:rPr>
          <w:rFonts w:ascii="Calibri" w:hAnsi="Calibri" w:cs="Calibri"/>
          <w:color w:val="FF0000"/>
          <w:highlight w:val="yellow"/>
        </w:rPr>
        <w:t xml:space="preserve">UWAGA: Niniejszego oświadczenia </w:t>
      </w:r>
      <w:r w:rsidRPr="0061402D">
        <w:rPr>
          <w:rFonts w:ascii="Calibri" w:hAnsi="Calibri" w:cs="Calibri"/>
          <w:color w:val="FF0000"/>
          <w:sz w:val="24"/>
          <w:szCs w:val="24"/>
          <w:highlight w:val="yellow"/>
          <w:u w:val="single"/>
        </w:rPr>
        <w:t>nie należy składać</w:t>
      </w:r>
      <w:r w:rsidRPr="0061402D">
        <w:rPr>
          <w:rFonts w:ascii="Calibri" w:hAnsi="Calibri" w:cs="Calibri"/>
          <w:color w:val="FF0000"/>
          <w:highlight w:val="yellow"/>
        </w:rPr>
        <w:t xml:space="preserve"> razem z ofertą. Składane jest tylko na wezwanie Zamawiającego  przez Wykonawcę, którego oferta zostanie najwyżej oceniona</w:t>
      </w:r>
    </w:p>
    <w:p w14:paraId="18049034" w14:textId="77777777" w:rsidR="007A4FBA" w:rsidRPr="00D2216A" w:rsidRDefault="007A4FBA" w:rsidP="007A4FBA">
      <w:pPr>
        <w:jc w:val="right"/>
        <w:rPr>
          <w:rFonts w:cstheme="minorHAnsi"/>
          <w:b/>
          <w:bCs/>
          <w:i/>
        </w:rPr>
      </w:pPr>
      <w:r w:rsidRPr="00D2216A">
        <w:rPr>
          <w:rFonts w:cstheme="minorHAnsi"/>
          <w:b/>
          <w:bCs/>
        </w:rPr>
        <w:t>Załącznik nr 3c do SWZ</w:t>
      </w:r>
    </w:p>
    <w:p w14:paraId="021CC754" w14:textId="77777777" w:rsidR="007A4FBA" w:rsidRPr="00D2216A" w:rsidRDefault="007A4FBA" w:rsidP="007A4FBA">
      <w:pPr>
        <w:numPr>
          <w:ilvl w:val="0"/>
          <w:numId w:val="45"/>
        </w:numPr>
        <w:suppressAutoHyphens/>
        <w:spacing w:after="0" w:line="240" w:lineRule="auto"/>
        <w:rPr>
          <w:sz w:val="16"/>
        </w:rPr>
      </w:pPr>
      <w:r w:rsidRPr="00D2216A">
        <w:t>..............................                                                                                        ………………………</w:t>
      </w:r>
    </w:p>
    <w:p w14:paraId="251789FB" w14:textId="77777777" w:rsidR="007A4FBA" w:rsidRPr="00D2216A" w:rsidRDefault="007A4FBA" w:rsidP="007A4FBA">
      <w:pPr>
        <w:numPr>
          <w:ilvl w:val="0"/>
          <w:numId w:val="45"/>
        </w:numPr>
        <w:suppressAutoHyphens/>
        <w:spacing w:after="0" w:line="240" w:lineRule="auto"/>
        <w:rPr>
          <w:rFonts w:ascii="Tahoma" w:hAnsi="Tahoma" w:cs="Tahoma"/>
          <w:sz w:val="16"/>
        </w:rPr>
      </w:pPr>
      <w:r w:rsidRPr="00D2216A">
        <w:rPr>
          <w:sz w:val="16"/>
        </w:rPr>
        <w:t xml:space="preserve">    nazwa  Wykonawcy</w:t>
      </w:r>
      <w:r w:rsidRPr="00D2216A">
        <w:t xml:space="preserve">                                                                                                             </w:t>
      </w:r>
      <w:r w:rsidRPr="00D2216A">
        <w:rPr>
          <w:sz w:val="16"/>
          <w:szCs w:val="16"/>
        </w:rPr>
        <w:t>data</w:t>
      </w:r>
    </w:p>
    <w:p w14:paraId="131518F6" w14:textId="77777777" w:rsidR="007A4FBA" w:rsidRPr="00D2216A" w:rsidRDefault="007A4FBA" w:rsidP="007A4FBA"/>
    <w:p w14:paraId="5003FF0D" w14:textId="77777777" w:rsidR="007A4FBA" w:rsidRPr="00D2216A" w:rsidRDefault="007A4FBA" w:rsidP="007A4FBA">
      <w:pPr>
        <w:spacing w:after="0" w:line="276" w:lineRule="auto"/>
        <w:jc w:val="center"/>
        <w:rPr>
          <w:rFonts w:ascii="Tahoma" w:eastAsia="Times New Roman" w:hAnsi="Tahoma" w:cs="Tahoma"/>
          <w:b/>
          <w:u w:val="single"/>
          <w:lang w:eastAsia="pl-PL"/>
        </w:rPr>
      </w:pPr>
      <w:r w:rsidRPr="00D2216A">
        <w:rPr>
          <w:rFonts w:ascii="Tahoma" w:eastAsia="Times New Roman" w:hAnsi="Tahoma" w:cs="Tahoma"/>
          <w:b/>
          <w:u w:val="single"/>
          <w:lang w:eastAsia="pl-PL"/>
        </w:rPr>
        <w:t xml:space="preserve">OŚWIADCZENIE </w:t>
      </w:r>
    </w:p>
    <w:p w14:paraId="445C7542" w14:textId="77777777" w:rsidR="007A4FBA" w:rsidRPr="00D2216A" w:rsidRDefault="007A4FBA" w:rsidP="007A4FBA">
      <w:pPr>
        <w:spacing w:after="0" w:line="276" w:lineRule="auto"/>
        <w:jc w:val="center"/>
        <w:rPr>
          <w:rFonts w:ascii="Tahoma" w:eastAsia="Times New Roman" w:hAnsi="Tahoma" w:cs="Tahoma"/>
          <w:b/>
          <w:sz w:val="18"/>
          <w:szCs w:val="18"/>
          <w:u w:val="single"/>
          <w:lang w:eastAsia="pl-PL"/>
        </w:rPr>
      </w:pPr>
    </w:p>
    <w:p w14:paraId="0A1CE4A1" w14:textId="77777777" w:rsidR="007A4FBA" w:rsidRPr="00D2216A" w:rsidRDefault="007A4FBA" w:rsidP="007A4FBA">
      <w:pPr>
        <w:spacing w:after="0" w:line="276" w:lineRule="auto"/>
        <w:jc w:val="center"/>
        <w:rPr>
          <w:rFonts w:ascii="Tahoma" w:eastAsia="Times New Roman" w:hAnsi="Tahoma" w:cs="Tahoma"/>
          <w:b/>
          <w:bCs/>
          <w:sz w:val="6"/>
          <w:szCs w:val="6"/>
          <w:u w:val="single"/>
          <w:lang w:eastAsia="pl-PL"/>
        </w:rPr>
      </w:pPr>
    </w:p>
    <w:p w14:paraId="117BB8D3" w14:textId="77777777" w:rsidR="007A4FBA" w:rsidRPr="00D2216A" w:rsidRDefault="007A4FBA" w:rsidP="007A4FBA">
      <w:pPr>
        <w:spacing w:after="0" w:line="276" w:lineRule="auto"/>
        <w:jc w:val="center"/>
        <w:rPr>
          <w:rFonts w:ascii="Tahoma" w:eastAsia="Times New Roman" w:hAnsi="Tahoma" w:cs="Tahoma"/>
          <w:sz w:val="18"/>
          <w:szCs w:val="18"/>
          <w:lang w:eastAsia="pl-PL"/>
        </w:rPr>
      </w:pPr>
      <w:r w:rsidRPr="00D2216A">
        <w:rPr>
          <w:rFonts w:ascii="Tahoma" w:eastAsia="Times New Roman" w:hAnsi="Tahoma" w:cs="Tahoma"/>
          <w:b/>
          <w:sz w:val="18"/>
          <w:szCs w:val="18"/>
          <w:u w:val="single"/>
          <w:lang w:eastAsia="pl-PL"/>
        </w:rPr>
        <w:t>DOTYCZĄCE PRZESŁANEK WYKLUCZENIA Z POSTĘPOWANIA O UDZIELENIE ZAMÓWIENIA</w:t>
      </w:r>
    </w:p>
    <w:p w14:paraId="526E434E" w14:textId="77777777" w:rsidR="007A4FBA" w:rsidRPr="00D2216A" w:rsidRDefault="007A4FBA" w:rsidP="007A4FBA">
      <w:pPr>
        <w:suppressLineNumbers/>
        <w:overflowPunct w:val="0"/>
        <w:autoSpaceDE w:val="0"/>
        <w:autoSpaceDN w:val="0"/>
        <w:adjustRightInd w:val="0"/>
        <w:spacing w:after="0" w:line="276" w:lineRule="auto"/>
        <w:ind w:right="-26"/>
        <w:jc w:val="both"/>
        <w:rPr>
          <w:rFonts w:ascii="Tahoma" w:eastAsia="Times New Roman" w:hAnsi="Tahoma" w:cs="Tahoma"/>
          <w:kern w:val="24"/>
          <w:sz w:val="18"/>
          <w:szCs w:val="18"/>
          <w:lang w:eastAsia="pl-PL"/>
        </w:rPr>
      </w:pPr>
    </w:p>
    <w:p w14:paraId="6B18DA34" w14:textId="029466B7" w:rsidR="007A4FBA" w:rsidRPr="00D2216A" w:rsidRDefault="007A4FBA" w:rsidP="007A4FBA">
      <w:pPr>
        <w:tabs>
          <w:tab w:val="left" w:pos="3686"/>
        </w:tabs>
        <w:spacing w:line="276" w:lineRule="auto"/>
        <w:jc w:val="both"/>
        <w:rPr>
          <w:rFonts w:ascii="Tahoma" w:eastAsia="Times New Roman" w:hAnsi="Tahoma" w:cs="Tahoma"/>
          <w:sz w:val="18"/>
          <w:szCs w:val="18"/>
          <w:lang w:eastAsia="pl-PL"/>
        </w:rPr>
      </w:pPr>
      <w:r w:rsidRPr="00D2216A">
        <w:rPr>
          <w:rFonts w:ascii="Tahoma" w:eastAsia="Times New Roman" w:hAnsi="Tahoma" w:cs="Tahoma"/>
          <w:sz w:val="18"/>
          <w:szCs w:val="18"/>
          <w:lang w:eastAsia="pl-PL"/>
        </w:rPr>
        <w:t xml:space="preserve">Na potrzeby postępowania o udzielenie zamówienia publicznego pn. </w:t>
      </w:r>
      <w:r w:rsidR="00F7189E" w:rsidRPr="00B44F19">
        <w:rPr>
          <w:rFonts w:ascii="Tahoma" w:eastAsia="Times New Roman" w:hAnsi="Tahoma" w:cs="Tahoma"/>
          <w:b/>
          <w:bCs/>
          <w:sz w:val="18"/>
          <w:szCs w:val="18"/>
          <w:lang w:eastAsia="pl-PL"/>
        </w:rPr>
        <w:t>„</w:t>
      </w:r>
      <w:r w:rsidR="00F7189E" w:rsidRPr="003A7E85">
        <w:rPr>
          <w:rFonts w:cstheme="minorHAnsi"/>
          <w:b/>
          <w:bCs/>
        </w:rPr>
        <w:t>O</w:t>
      </w:r>
      <w:r w:rsidR="00F7189E" w:rsidRPr="003A7E85">
        <w:rPr>
          <w:rFonts w:cs="Arial"/>
          <w:b/>
          <w:bCs/>
        </w:rPr>
        <w:t>dbiór i zagospodarowanie odpadów komunalnych z terenu  Gminy Nowosolna</w:t>
      </w:r>
      <w:r w:rsidR="00F7189E">
        <w:rPr>
          <w:rFonts w:cs="Arial"/>
          <w:b/>
          <w:bCs/>
        </w:rPr>
        <w:t>”</w:t>
      </w:r>
      <w:r w:rsidRPr="00D2216A">
        <w:rPr>
          <w:rFonts w:ascii="Tahoma" w:hAnsi="Tahoma" w:cs="Tahoma"/>
          <w:b/>
          <w:sz w:val="18"/>
          <w:szCs w:val="18"/>
        </w:rPr>
        <w:t xml:space="preserve"> </w:t>
      </w:r>
      <w:r w:rsidRPr="00D2216A">
        <w:rPr>
          <w:rFonts w:ascii="Tahoma" w:eastAsia="Times New Roman" w:hAnsi="Tahoma" w:cs="Tahoma"/>
          <w:sz w:val="18"/>
          <w:szCs w:val="18"/>
          <w:lang w:eastAsia="pl-PL"/>
        </w:rPr>
        <w:t xml:space="preserve">prowadzonego przez </w:t>
      </w:r>
      <w:r>
        <w:rPr>
          <w:rFonts w:ascii="Tahoma" w:eastAsia="Times New Roman" w:hAnsi="Tahoma" w:cs="Tahoma"/>
          <w:sz w:val="18"/>
          <w:szCs w:val="18"/>
          <w:lang w:eastAsia="pl-PL"/>
        </w:rPr>
        <w:t>Gminę Nowosolna, ul. Rynek Nowosolna 1, 92-701 Łódź</w:t>
      </w:r>
      <w:r w:rsidRPr="00D2216A">
        <w:rPr>
          <w:rFonts w:ascii="Tahoma" w:eastAsia="Times New Roman" w:hAnsi="Tahoma" w:cs="Tahoma"/>
          <w:sz w:val="18"/>
          <w:szCs w:val="18"/>
          <w:lang w:eastAsia="pl-PL"/>
        </w:rPr>
        <w:t>, oświadczam, co następuje:</w:t>
      </w:r>
    </w:p>
    <w:p w14:paraId="3377F90C" w14:textId="77777777" w:rsidR="007A4FBA" w:rsidRPr="00D2216A" w:rsidRDefault="007A4FBA" w:rsidP="007A4FBA">
      <w:pPr>
        <w:tabs>
          <w:tab w:val="left" w:pos="3686"/>
        </w:tabs>
        <w:spacing w:after="0" w:line="276" w:lineRule="auto"/>
        <w:ind w:left="709" w:right="96"/>
        <w:jc w:val="both"/>
        <w:rPr>
          <w:rFonts w:ascii="Tahoma" w:hAnsi="Tahoma" w:cs="Tahoma"/>
          <w:sz w:val="18"/>
          <w:szCs w:val="18"/>
        </w:rPr>
      </w:pPr>
    </w:p>
    <w:p w14:paraId="1C9A1A74" w14:textId="77777777" w:rsidR="007A4FBA" w:rsidRPr="00D2216A" w:rsidRDefault="007A4FBA" w:rsidP="007A4FBA">
      <w:pPr>
        <w:spacing w:after="0" w:line="276" w:lineRule="auto"/>
        <w:jc w:val="both"/>
        <w:rPr>
          <w:rFonts w:ascii="Tahoma" w:hAnsi="Tahoma" w:cs="Tahoma"/>
          <w:sz w:val="18"/>
          <w:szCs w:val="18"/>
        </w:rPr>
      </w:pPr>
      <w:r w:rsidRPr="00D2216A">
        <w:rPr>
          <w:rFonts w:ascii="Tahoma" w:hAnsi="Tahoma" w:cs="Tahoma"/>
          <w:sz w:val="18"/>
          <w:szCs w:val="18"/>
        </w:rPr>
        <w:t xml:space="preserve">Oświadczam, że nie podlegam wykluczeniu z postępowania  na podstawie przepisów art. 7 ust 1 Ustawy z dnia 13 kwietnia 2022 r. o szczególnych rozwiązaniach w zakresie przeciwdziałania wspierania agresji na Ukrainę oraz służących ochronie bezpieczeństwa narodowego (Dz.U. z 2022 r. poz. 835) zwanej dalej ustawą o szczególnych rozwiązaniach *  </w:t>
      </w:r>
    </w:p>
    <w:p w14:paraId="5EF5867E" w14:textId="77777777" w:rsidR="007A4FBA" w:rsidRPr="00D2216A" w:rsidRDefault="007A4FBA" w:rsidP="007A4FBA">
      <w:pPr>
        <w:tabs>
          <w:tab w:val="left" w:pos="3686"/>
        </w:tabs>
        <w:spacing w:after="0" w:line="276" w:lineRule="auto"/>
        <w:ind w:left="709" w:right="96"/>
        <w:jc w:val="both"/>
        <w:rPr>
          <w:rFonts w:ascii="Tahoma" w:eastAsia="Times New Roman" w:hAnsi="Tahoma" w:cs="Tahoma"/>
          <w:sz w:val="18"/>
          <w:szCs w:val="18"/>
          <w:lang w:eastAsia="pl-PL"/>
        </w:rPr>
      </w:pPr>
    </w:p>
    <w:p w14:paraId="0C356C03" w14:textId="77777777" w:rsidR="007A4FBA" w:rsidRPr="00D2216A" w:rsidRDefault="007A4FBA" w:rsidP="007A4FBA">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r w:rsidRPr="00D2216A">
        <w:rPr>
          <w:rFonts w:ascii="Tahoma" w:eastAsia="Times New Roman" w:hAnsi="Tahoma" w:cs="Tahoma"/>
          <w:b/>
          <w:kern w:val="24"/>
          <w:sz w:val="18"/>
          <w:szCs w:val="18"/>
          <w:u w:val="single"/>
          <w:lang w:eastAsia="pl-PL"/>
        </w:rPr>
        <w:t xml:space="preserve">OŚWIADCZENIE DOTYCZĄCE PODANYCH INFORMACJI: </w:t>
      </w:r>
    </w:p>
    <w:p w14:paraId="787D7991" w14:textId="77777777" w:rsidR="007A4FBA" w:rsidRPr="00D2216A" w:rsidRDefault="007A4FBA" w:rsidP="007A4FBA">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p>
    <w:p w14:paraId="00AD9EA6" w14:textId="77777777" w:rsidR="007A4FBA" w:rsidRPr="00D2216A" w:rsidRDefault="007A4FBA" w:rsidP="007A4FBA">
      <w:pPr>
        <w:spacing w:after="0" w:line="276" w:lineRule="auto"/>
        <w:jc w:val="both"/>
        <w:rPr>
          <w:rFonts w:ascii="Tahoma" w:eastAsia="Times New Roman" w:hAnsi="Tahoma" w:cs="Tahoma"/>
          <w:sz w:val="18"/>
          <w:szCs w:val="18"/>
          <w:lang w:eastAsia="pl-PL"/>
        </w:rPr>
      </w:pPr>
      <w:r w:rsidRPr="00D2216A">
        <w:rPr>
          <w:rFonts w:ascii="Tahoma" w:eastAsia="Times New Roman" w:hAnsi="Tahoma" w:cs="Tahoma"/>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1FABFA3B" w14:textId="77777777" w:rsidR="007A4FBA" w:rsidRPr="00D2216A" w:rsidRDefault="007A4FBA" w:rsidP="007A4FBA"/>
    <w:p w14:paraId="23AB7E8E" w14:textId="77777777" w:rsidR="007A4FBA" w:rsidRPr="00D2216A" w:rsidRDefault="007A4FBA" w:rsidP="007A4FBA">
      <w:pPr>
        <w:spacing w:after="0" w:line="240" w:lineRule="auto"/>
        <w:ind w:left="4962"/>
        <w:rPr>
          <w:rFonts w:ascii="Tahoma" w:eastAsia="Times New Roman" w:hAnsi="Tahoma" w:cs="Tahoma"/>
          <w:color w:val="FF0000"/>
          <w:sz w:val="18"/>
          <w:szCs w:val="18"/>
          <w:lang w:eastAsia="pl-PL"/>
        </w:rPr>
      </w:pPr>
      <w:r w:rsidRPr="00D2216A">
        <w:rPr>
          <w:rFonts w:ascii="Tahoma" w:eastAsia="Times New Roman" w:hAnsi="Tahoma" w:cs="Tahoma"/>
          <w:color w:val="FF0000"/>
          <w:sz w:val="18"/>
          <w:szCs w:val="18"/>
          <w:lang w:eastAsia="pl-PL"/>
        </w:rPr>
        <w:t>Plik należy opatrzyć  kwalifikowanym podpisem elektronicznym osoby uprawnionej do występowania w imieniu Wykonawcy</w:t>
      </w:r>
    </w:p>
    <w:p w14:paraId="0522D9C1" w14:textId="77777777" w:rsidR="007A4FBA" w:rsidRPr="00D2216A" w:rsidRDefault="007A4FBA" w:rsidP="007A4FBA"/>
    <w:p w14:paraId="250879E0" w14:textId="77777777" w:rsidR="007A4FBA" w:rsidRPr="00D2216A" w:rsidRDefault="007A4FBA" w:rsidP="007A4FBA"/>
    <w:p w14:paraId="51383D69" w14:textId="77777777" w:rsidR="007A4FBA" w:rsidRPr="00D2216A" w:rsidRDefault="007A4FBA" w:rsidP="007A4FBA">
      <w:pPr>
        <w:pStyle w:val="Akapitzlist"/>
        <w:ind w:left="-142"/>
        <w:jc w:val="both"/>
        <w:rPr>
          <w:rFonts w:ascii="Tahoma" w:hAnsi="Tahoma" w:cs="Tahoma"/>
          <w:sz w:val="16"/>
          <w:szCs w:val="16"/>
        </w:rPr>
      </w:pPr>
      <w:r w:rsidRPr="00D2216A">
        <w:t>*</w:t>
      </w:r>
      <w:r w:rsidRPr="00D2216A">
        <w:rPr>
          <w:rFonts w:ascii="Tahoma" w:hAnsi="Tahoma" w:cs="Tahoma"/>
          <w:sz w:val="16"/>
          <w:szCs w:val="16"/>
        </w:rPr>
        <w:t xml:space="preserve"> Zamawiający, na podstawie przepisów art. 7 ust ustawy o szczególnych rozwiązaniach, wykluczy z postępowania: </w:t>
      </w:r>
    </w:p>
    <w:p w14:paraId="7598BBB9" w14:textId="77777777" w:rsidR="007A4FBA" w:rsidRPr="00D2216A" w:rsidRDefault="007A4FBA">
      <w:pPr>
        <w:pStyle w:val="Akapitzlist"/>
        <w:numPr>
          <w:ilvl w:val="0"/>
          <w:numId w:val="182"/>
        </w:numPr>
        <w:ind w:left="284" w:hanging="284"/>
        <w:jc w:val="both"/>
        <w:rPr>
          <w:rFonts w:ascii="Tahoma" w:hAnsi="Tahoma" w:cs="Tahoma"/>
          <w:sz w:val="16"/>
          <w:szCs w:val="16"/>
        </w:rPr>
      </w:pPr>
      <w:r w:rsidRPr="00D2216A">
        <w:rPr>
          <w:rFonts w:ascii="Tahoma" w:hAnsi="Tahoma" w:cs="Tahoma"/>
          <w:sz w:val="16"/>
          <w:szCs w:val="16"/>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w:t>
      </w:r>
      <w:r w:rsidRPr="00D2216A">
        <w:rPr>
          <w:rFonts w:ascii="Tahoma" w:hAnsi="Tahoma" w:cs="Tahoma"/>
          <w:sz w:val="16"/>
          <w:szCs w:val="16"/>
        </w:rPr>
        <w:br/>
        <w:t>z późn. zm.)  zwanego dalej „rozporządzeniem 269/2014” albo wpisanego na listę na podstawie decyzji w sprawie wpisu na listę rozstrzygającej o zastosowaniu środka, o którym mowa w art. 1 pkt 3 ustawy o szczególnych rozwiązaniach;</w:t>
      </w:r>
    </w:p>
    <w:p w14:paraId="7F6690CE" w14:textId="77777777" w:rsidR="007A4FBA" w:rsidRPr="00D2216A" w:rsidRDefault="007A4FBA">
      <w:pPr>
        <w:pStyle w:val="Akapitzlist"/>
        <w:numPr>
          <w:ilvl w:val="0"/>
          <w:numId w:val="182"/>
        </w:numPr>
        <w:ind w:left="284" w:hanging="284"/>
        <w:jc w:val="both"/>
        <w:rPr>
          <w:rFonts w:ascii="Tahoma" w:hAnsi="Tahoma" w:cs="Tahoma"/>
          <w:sz w:val="16"/>
          <w:szCs w:val="16"/>
        </w:rPr>
      </w:pPr>
      <w:r w:rsidRPr="00D2216A">
        <w:rPr>
          <w:rFonts w:ascii="Tahoma" w:hAnsi="Tahoma" w:cs="Tahoma"/>
          <w:sz w:val="16"/>
          <w:szCs w:val="16"/>
        </w:rPr>
        <w:t xml:space="preserve">Wykonawcę, którego beneficjentem rzeczywistym w rozumieniu ustawy z dnia 1 marca 2018 r. o przeciwdziałaniu praniu pieniędzy oraz finansowaniu terroryzmu (Dz. U. z 2022 r. poz. 593 i 655) jest osoba wymieniona w wykazach określonych </w:t>
      </w:r>
      <w:r w:rsidRPr="00D2216A">
        <w:rPr>
          <w:rFonts w:ascii="Tahoma" w:hAnsi="Tahoma" w:cs="Tahoma"/>
          <w:sz w:val="16"/>
          <w:szCs w:val="16"/>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Pr="00D2216A">
        <w:rPr>
          <w:rFonts w:ascii="Tahoma" w:hAnsi="Tahoma" w:cs="Tahoma"/>
          <w:sz w:val="16"/>
          <w:szCs w:val="16"/>
        </w:rPr>
        <w:br/>
        <w:t>o zastosowaniu środka, o którym mowa w art. 1 pkt 3 ustawy o szczególnych rozwiązaniach;</w:t>
      </w:r>
    </w:p>
    <w:p w14:paraId="1CCE1E8E" w14:textId="77777777" w:rsidR="007A4FBA" w:rsidRPr="00D2216A" w:rsidRDefault="007A4FBA">
      <w:pPr>
        <w:pStyle w:val="Akapitzlist"/>
        <w:numPr>
          <w:ilvl w:val="0"/>
          <w:numId w:val="182"/>
        </w:numPr>
        <w:ind w:left="284" w:hanging="284"/>
        <w:jc w:val="both"/>
        <w:rPr>
          <w:rFonts w:ascii="Tahoma" w:hAnsi="Tahoma" w:cs="Tahoma"/>
          <w:sz w:val="16"/>
          <w:szCs w:val="16"/>
        </w:rPr>
      </w:pPr>
      <w:r w:rsidRPr="00D2216A">
        <w:rPr>
          <w:rFonts w:ascii="Tahoma" w:hAnsi="Tahoma" w:cs="Tahoma"/>
          <w:sz w:val="16"/>
          <w:szCs w:val="16"/>
        </w:rPr>
        <w:t xml:space="preserve">Wykonawcę, którego jednostką dominującą w rozumieniu art. 3 ust. 1 pkt 37 ustawy z dnia 29 września 1994 r. </w:t>
      </w:r>
      <w:r w:rsidRPr="00D2216A">
        <w:rPr>
          <w:rFonts w:ascii="Tahoma" w:hAnsi="Tahoma" w:cs="Tahoma"/>
          <w:sz w:val="16"/>
          <w:szCs w:val="16"/>
        </w:rPr>
        <w:b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2A7700D5" w14:textId="77777777" w:rsidR="007A4FBA" w:rsidRDefault="007A4FBA" w:rsidP="007A4FBA">
      <w:pPr>
        <w:pStyle w:val="Akapitzlist"/>
        <w:ind w:left="0"/>
        <w:rPr>
          <w:rFonts w:ascii="Calibri" w:hAnsi="Calibri" w:cs="Calibri"/>
          <w:color w:val="FF0000"/>
        </w:rPr>
      </w:pPr>
    </w:p>
    <w:p w14:paraId="3267BDA7" w14:textId="5C07FF0C" w:rsidR="007A4FBA" w:rsidRDefault="007A4FBA" w:rsidP="007A4FBA">
      <w:pPr>
        <w:pStyle w:val="Akapitzlist"/>
        <w:ind w:left="0"/>
        <w:rPr>
          <w:rFonts w:ascii="Calibri" w:hAnsi="Calibri" w:cs="Calibri"/>
          <w:color w:val="FF0000"/>
        </w:rPr>
      </w:pPr>
    </w:p>
    <w:p w14:paraId="39D044B4" w14:textId="05E882F6" w:rsidR="00136EFD" w:rsidRDefault="00136EFD" w:rsidP="007A4FBA">
      <w:pPr>
        <w:pStyle w:val="Akapitzlist"/>
        <w:ind w:left="0"/>
        <w:rPr>
          <w:rFonts w:ascii="Calibri" w:hAnsi="Calibri" w:cs="Calibri"/>
          <w:color w:val="FF0000"/>
        </w:rPr>
      </w:pPr>
    </w:p>
    <w:p w14:paraId="43F4DB7A" w14:textId="2394B56F" w:rsidR="00136EFD" w:rsidRDefault="00136EFD" w:rsidP="007A4FBA">
      <w:pPr>
        <w:pStyle w:val="Akapitzlist"/>
        <w:ind w:left="0"/>
        <w:rPr>
          <w:rFonts w:ascii="Calibri" w:hAnsi="Calibri" w:cs="Calibri"/>
          <w:color w:val="FF0000"/>
        </w:rPr>
      </w:pPr>
    </w:p>
    <w:p w14:paraId="1B011C33" w14:textId="14A37ED6" w:rsidR="00136EFD" w:rsidRDefault="00136EFD" w:rsidP="007A4FBA">
      <w:pPr>
        <w:pStyle w:val="Akapitzlist"/>
        <w:ind w:left="0"/>
        <w:rPr>
          <w:rFonts w:ascii="Calibri" w:hAnsi="Calibri" w:cs="Calibri"/>
          <w:color w:val="FF0000"/>
        </w:rPr>
      </w:pPr>
    </w:p>
    <w:p w14:paraId="5F4594F5" w14:textId="77777777" w:rsidR="00136EFD" w:rsidRDefault="00136EFD" w:rsidP="007A4FBA">
      <w:pPr>
        <w:pStyle w:val="Akapitzlist"/>
        <w:ind w:left="0"/>
        <w:rPr>
          <w:rFonts w:ascii="Calibri" w:hAnsi="Calibri" w:cs="Calibri"/>
          <w:color w:val="FF0000"/>
        </w:rPr>
      </w:pPr>
    </w:p>
    <w:p w14:paraId="50E37414" w14:textId="77777777" w:rsidR="007A4FBA" w:rsidRPr="0061402D" w:rsidRDefault="007A4FBA" w:rsidP="007A4FBA">
      <w:pPr>
        <w:jc w:val="both"/>
        <w:rPr>
          <w:rFonts w:cstheme="minorHAnsi"/>
          <w:b/>
          <w:bCs/>
          <w:i/>
          <w:color w:val="FF0000"/>
          <w:highlight w:val="yellow"/>
        </w:rPr>
      </w:pPr>
      <w:r w:rsidRPr="0061402D">
        <w:rPr>
          <w:rFonts w:ascii="Calibri" w:hAnsi="Calibri" w:cs="Calibri"/>
          <w:color w:val="FF0000"/>
          <w:highlight w:val="yellow"/>
        </w:rPr>
        <w:t xml:space="preserve">UWAGA: Niniejszego oświadczenia </w:t>
      </w:r>
      <w:r w:rsidRPr="0061402D">
        <w:rPr>
          <w:rFonts w:ascii="Calibri" w:hAnsi="Calibri" w:cs="Calibri"/>
          <w:color w:val="FF0000"/>
          <w:sz w:val="24"/>
          <w:szCs w:val="24"/>
          <w:highlight w:val="yellow"/>
          <w:u w:val="single"/>
        </w:rPr>
        <w:t>nie należy składać</w:t>
      </w:r>
      <w:r w:rsidRPr="0061402D">
        <w:rPr>
          <w:rFonts w:ascii="Calibri" w:hAnsi="Calibri" w:cs="Calibri"/>
          <w:color w:val="FF0000"/>
          <w:highlight w:val="yellow"/>
        </w:rPr>
        <w:t xml:space="preserve"> razem z ofertą. Składane jest tylko na wezwanie Zamawiającego  przez Wykonawcę, którego oferta zostanie najwyżej oceniona</w:t>
      </w:r>
    </w:p>
    <w:p w14:paraId="44543137" w14:textId="77777777" w:rsidR="007A4FBA" w:rsidRPr="00012FA3" w:rsidRDefault="007A4FBA" w:rsidP="007A4FBA">
      <w:pPr>
        <w:jc w:val="right"/>
        <w:rPr>
          <w:rFonts w:cstheme="minorHAnsi"/>
          <w:b/>
          <w:bCs/>
          <w:i/>
        </w:rPr>
      </w:pPr>
      <w:r w:rsidRPr="00012FA3">
        <w:rPr>
          <w:rFonts w:cstheme="minorHAnsi"/>
          <w:b/>
          <w:bCs/>
        </w:rPr>
        <w:t>Załącznik nr 3d do SWZ</w:t>
      </w:r>
    </w:p>
    <w:p w14:paraId="6F1AFB30" w14:textId="77777777" w:rsidR="007A4FBA" w:rsidRPr="00012FA3" w:rsidRDefault="007A4FBA" w:rsidP="007A4FBA">
      <w:pPr>
        <w:tabs>
          <w:tab w:val="left" w:pos="3686"/>
        </w:tabs>
        <w:spacing w:after="0" w:line="276" w:lineRule="auto"/>
        <w:jc w:val="center"/>
        <w:rPr>
          <w:rFonts w:cstheme="minorHAnsi"/>
          <w:b/>
          <w:sz w:val="26"/>
          <w:szCs w:val="26"/>
        </w:rPr>
      </w:pPr>
      <w:r w:rsidRPr="00012FA3">
        <w:rPr>
          <w:rFonts w:cstheme="minorHAnsi"/>
          <w:b/>
          <w:sz w:val="26"/>
          <w:szCs w:val="26"/>
        </w:rPr>
        <w:t xml:space="preserve">Oświadczenie Wykonawcy </w:t>
      </w:r>
    </w:p>
    <w:p w14:paraId="792349B5" w14:textId="77777777" w:rsidR="007A4FBA" w:rsidRPr="00012FA3" w:rsidRDefault="007A4FBA" w:rsidP="007A4FBA">
      <w:pPr>
        <w:tabs>
          <w:tab w:val="left" w:pos="3686"/>
        </w:tabs>
        <w:spacing w:after="0" w:line="276" w:lineRule="auto"/>
        <w:jc w:val="center"/>
        <w:rPr>
          <w:rFonts w:cstheme="minorHAnsi"/>
          <w:b/>
          <w:sz w:val="26"/>
          <w:szCs w:val="26"/>
        </w:rPr>
      </w:pPr>
      <w:r w:rsidRPr="00012FA3">
        <w:rPr>
          <w:rFonts w:cstheme="minorHAnsi"/>
          <w:b/>
          <w:sz w:val="26"/>
          <w:szCs w:val="26"/>
        </w:rPr>
        <w:t xml:space="preserve">o aktualności informacji zawartych w oświadczeniu stanowiącym Załącznik nr 3a do SWZ </w:t>
      </w:r>
    </w:p>
    <w:p w14:paraId="2124F31A" w14:textId="77777777" w:rsidR="00FE4BE8" w:rsidRDefault="00FE4BE8" w:rsidP="007A4FBA">
      <w:pPr>
        <w:tabs>
          <w:tab w:val="left" w:pos="3686"/>
        </w:tabs>
        <w:spacing w:line="276" w:lineRule="auto"/>
        <w:jc w:val="both"/>
      </w:pPr>
    </w:p>
    <w:p w14:paraId="2B9BAA85" w14:textId="59295168" w:rsidR="007A4FBA" w:rsidRPr="00012FA3" w:rsidRDefault="007A4FBA" w:rsidP="007A4FBA">
      <w:pPr>
        <w:tabs>
          <w:tab w:val="left" w:pos="3686"/>
        </w:tabs>
        <w:spacing w:line="276" w:lineRule="auto"/>
        <w:jc w:val="both"/>
      </w:pPr>
      <w:r w:rsidRPr="00012FA3">
        <w:t>Przystępując do postępowania o udzielenie zamówienia publicznego, prowadzonego w trybie przetargu nieograniczonego na:</w:t>
      </w:r>
    </w:p>
    <w:p w14:paraId="0DE97BC6" w14:textId="77777777" w:rsidR="007A4FBA" w:rsidRPr="00012FA3" w:rsidRDefault="007A4FBA" w:rsidP="007A4FBA">
      <w:pPr>
        <w:suppressLineNumbers/>
        <w:tabs>
          <w:tab w:val="left" w:pos="1440"/>
        </w:tabs>
        <w:suppressAutoHyphens/>
        <w:spacing w:after="0" w:line="240" w:lineRule="auto"/>
        <w:rPr>
          <w:rFonts w:ascii="Tahoma" w:eastAsia="Times New Roman" w:hAnsi="Tahoma" w:cs="Tahoma"/>
          <w:sz w:val="18"/>
          <w:szCs w:val="18"/>
          <w:lang w:eastAsia="zh-CN"/>
        </w:rPr>
      </w:pPr>
      <w:r w:rsidRPr="00012FA3">
        <w:rPr>
          <w:rFonts w:ascii="Tahoma" w:eastAsia="Times New Roman" w:hAnsi="Tahoma" w:cs="Tahoma"/>
          <w:sz w:val="18"/>
          <w:szCs w:val="18"/>
          <w:lang w:eastAsia="zh-CN"/>
        </w:rPr>
        <w:t xml:space="preserve">reprezentując Wykonawcę </w:t>
      </w:r>
    </w:p>
    <w:p w14:paraId="513E0B08" w14:textId="77777777" w:rsidR="007A4FBA" w:rsidRPr="00012FA3" w:rsidRDefault="007A4FBA" w:rsidP="007A4FBA">
      <w:pPr>
        <w:suppressAutoHyphens/>
        <w:spacing w:after="0" w:line="240" w:lineRule="auto"/>
        <w:rPr>
          <w:rFonts w:ascii="Tahoma" w:eastAsia="Times New Roman" w:hAnsi="Tahoma" w:cs="Tahoma"/>
          <w:sz w:val="18"/>
          <w:szCs w:val="18"/>
          <w:lang w:eastAsia="zh-CN"/>
        </w:rPr>
      </w:pPr>
    </w:p>
    <w:p w14:paraId="543A2346" w14:textId="77777777" w:rsidR="007A4FBA" w:rsidRPr="00012FA3" w:rsidRDefault="007A4FBA" w:rsidP="007A4FBA">
      <w:pPr>
        <w:suppressAutoHyphens/>
        <w:spacing w:after="0" w:line="240" w:lineRule="auto"/>
        <w:rPr>
          <w:rFonts w:ascii="Tahoma" w:eastAsia="Times New Roman" w:hAnsi="Tahoma" w:cs="Tahoma"/>
          <w:sz w:val="18"/>
          <w:szCs w:val="18"/>
          <w:lang w:eastAsia="zh-CN"/>
        </w:rPr>
      </w:pPr>
    </w:p>
    <w:p w14:paraId="55680773" w14:textId="77777777" w:rsidR="007A4FBA" w:rsidRPr="00012FA3" w:rsidRDefault="007A4FBA" w:rsidP="007A4FBA">
      <w:pPr>
        <w:numPr>
          <w:ilvl w:val="0"/>
          <w:numId w:val="45"/>
        </w:numPr>
        <w:suppressAutoHyphens/>
        <w:spacing w:after="0" w:line="240" w:lineRule="auto"/>
        <w:rPr>
          <w:rFonts w:ascii="Tahoma" w:eastAsia="Tahoma" w:hAnsi="Tahoma" w:cs="Tahoma"/>
          <w:sz w:val="18"/>
          <w:szCs w:val="18"/>
          <w:lang w:eastAsia="zh-CN"/>
        </w:rPr>
      </w:pPr>
      <w:r w:rsidRPr="00012FA3">
        <w:rPr>
          <w:rFonts w:ascii="Tahoma" w:eastAsia="Tahoma" w:hAnsi="Tahoma" w:cs="Tahoma"/>
          <w:sz w:val="18"/>
          <w:szCs w:val="18"/>
          <w:lang w:eastAsia="zh-CN"/>
        </w:rPr>
        <w:t>…</w:t>
      </w:r>
      <w:r w:rsidRPr="00012FA3">
        <w:rPr>
          <w:rFonts w:ascii="Tahoma" w:eastAsia="Times New Roman" w:hAnsi="Tahoma" w:cs="Tahoma"/>
          <w:sz w:val="18"/>
          <w:szCs w:val="18"/>
          <w:lang w:eastAsia="zh-CN"/>
        </w:rPr>
        <w:t>.............................................................................................................................................</w:t>
      </w:r>
    </w:p>
    <w:p w14:paraId="12F2AA83" w14:textId="77777777" w:rsidR="007A4FBA" w:rsidRPr="00012FA3" w:rsidRDefault="007A4FBA" w:rsidP="007A4FBA">
      <w:pPr>
        <w:numPr>
          <w:ilvl w:val="0"/>
          <w:numId w:val="45"/>
        </w:numPr>
        <w:suppressAutoHyphens/>
        <w:spacing w:after="0" w:line="240" w:lineRule="auto"/>
        <w:rPr>
          <w:rFonts w:ascii="Tahoma" w:eastAsia="Times New Roman" w:hAnsi="Tahoma" w:cs="Tahoma"/>
          <w:sz w:val="16"/>
          <w:szCs w:val="16"/>
          <w:lang w:eastAsia="zh-CN"/>
        </w:rPr>
      </w:pPr>
      <w:r w:rsidRPr="00012FA3">
        <w:rPr>
          <w:rFonts w:ascii="Tahoma" w:eastAsia="Tahoma" w:hAnsi="Tahoma" w:cs="Tahoma"/>
          <w:sz w:val="20"/>
          <w:szCs w:val="20"/>
          <w:lang w:eastAsia="zh-CN"/>
        </w:rPr>
        <w:t xml:space="preserve">                                                 </w:t>
      </w:r>
      <w:r w:rsidRPr="00012FA3">
        <w:rPr>
          <w:rFonts w:ascii="Tahoma" w:eastAsia="Times New Roman" w:hAnsi="Tahoma" w:cs="Tahoma"/>
          <w:sz w:val="16"/>
          <w:szCs w:val="16"/>
          <w:lang w:eastAsia="zh-CN"/>
        </w:rPr>
        <w:t>pełna nazwa i adres Wykonawcy</w:t>
      </w:r>
    </w:p>
    <w:p w14:paraId="02840E01" w14:textId="77777777" w:rsidR="007A4FBA" w:rsidRPr="00012FA3" w:rsidRDefault="007A4FBA" w:rsidP="007A4FBA">
      <w:pPr>
        <w:suppressLineNumbers/>
        <w:tabs>
          <w:tab w:val="left" w:pos="1440"/>
        </w:tabs>
        <w:rPr>
          <w:rFonts w:ascii="Tahoma" w:hAnsi="Tahoma" w:cs="Tahoma"/>
          <w:sz w:val="20"/>
          <w:szCs w:val="20"/>
        </w:rPr>
      </w:pPr>
    </w:p>
    <w:p w14:paraId="1F19E880" w14:textId="77777777" w:rsidR="007A4FBA" w:rsidRPr="00012FA3" w:rsidRDefault="007A4FBA" w:rsidP="007A4FBA">
      <w:pPr>
        <w:tabs>
          <w:tab w:val="left" w:pos="3686"/>
        </w:tabs>
        <w:spacing w:line="276" w:lineRule="auto"/>
        <w:jc w:val="both"/>
      </w:pPr>
      <w:r w:rsidRPr="00012FA3">
        <w:rPr>
          <w:rFonts w:cstheme="minorHAnsi"/>
        </w:rPr>
        <w:t xml:space="preserve">oświadczam, że </w:t>
      </w:r>
      <w:r w:rsidRPr="00012FA3">
        <w:rPr>
          <w:rFonts w:cstheme="minorHAnsi"/>
          <w:bCs/>
        </w:rPr>
        <w:t xml:space="preserve">informacje zawarte w oświadczeniu stanowiącym Załącznik nr 3a do SWZ  w zakresie podstaw wykluczenia z postępowania, a których mowa w </w:t>
      </w:r>
      <w:r w:rsidRPr="00012FA3">
        <w:rPr>
          <w:rFonts w:eastAsia="Times New Roman" w:cstheme="minorHAnsi"/>
          <w:lang w:eastAsia="pl-PL"/>
        </w:rPr>
        <w:t>art. 5k</w:t>
      </w:r>
      <w:r w:rsidRPr="00012FA3">
        <w:rPr>
          <w:rFonts w:cstheme="minorHAnsi"/>
        </w:rPr>
        <w:t xml:space="preserve"> </w:t>
      </w:r>
      <w:r w:rsidRPr="00012FA3">
        <w:rPr>
          <w:rFonts w:eastAsia="Times New Roman" w:cstheme="minorHAnsi"/>
          <w:lang w:eastAsia="pl-PL"/>
        </w:rPr>
        <w:t xml:space="preserve">rozporządzenia Rady (UE) nr 833/2014 z dnia 31 lipca 2014 r. dotyczącego środków ograniczających w związku z działaniami Rosji destabilizującymi sytuację na Ukrainie (Dz. Urz. UE nr L 229 z 31.7.2014, str. 1), </w:t>
      </w:r>
      <w:r w:rsidRPr="00012FA3">
        <w:rPr>
          <w:rFonts w:cstheme="minorHAnsi"/>
        </w:rPr>
        <w:t xml:space="preserve">w brzmieniu nadanym </w:t>
      </w:r>
      <w:r w:rsidRPr="00012FA3">
        <w:rPr>
          <w:rFonts w:eastAsia="Times New Roman" w:cstheme="minorHAnsi"/>
          <w:lang w:eastAsia="pl-PL"/>
        </w:rPr>
        <w:t xml:space="preserve"> rozporządzeni</w:t>
      </w:r>
      <w:r w:rsidRPr="00012FA3">
        <w:rPr>
          <w:rFonts w:cstheme="minorHAnsi"/>
        </w:rPr>
        <w:t xml:space="preserve">em </w:t>
      </w:r>
      <w:r w:rsidRPr="00012FA3">
        <w:rPr>
          <w:rFonts w:eastAsia="Times New Roman" w:cstheme="minorHAnsi"/>
          <w:lang w:eastAsia="pl-PL"/>
        </w:rPr>
        <w:t xml:space="preserve"> Rady (UE) 2022/576 w sprawie zmiany rozporządzenia (UE) nr 833/2014 dotyczącego środków ograniczających w związku z działaniami Rosji destabilizującymi sytuację na Ukrainie (Dz. Urz. UE nr L 111 z 8.4.2022, str. 1),  które ustanawiają zakaz udziału rosyjskich wykonawców w zamówieniach publicznych i koncesjach udzielanych we wszystkich państwach członkowskich Unii Europejskiej </w:t>
      </w:r>
      <w:r w:rsidRPr="00012FA3">
        <w:t>są aktualne na dzień złożenia niniejszego oświadczenia.</w:t>
      </w:r>
    </w:p>
    <w:p w14:paraId="3FF92974" w14:textId="77777777" w:rsidR="007A4FBA" w:rsidRPr="00012FA3" w:rsidRDefault="007A4FBA" w:rsidP="007A4FBA">
      <w:pPr>
        <w:tabs>
          <w:tab w:val="left" w:pos="3686"/>
        </w:tabs>
        <w:jc w:val="right"/>
        <w:rPr>
          <w:b/>
        </w:rPr>
      </w:pPr>
    </w:p>
    <w:p w14:paraId="54B82566" w14:textId="77777777" w:rsidR="007A4FBA" w:rsidRPr="00565FFD" w:rsidRDefault="007A4FBA" w:rsidP="007A4FBA">
      <w:pPr>
        <w:pStyle w:val="Akapitzlist"/>
        <w:numPr>
          <w:ilvl w:val="0"/>
          <w:numId w:val="45"/>
        </w:numPr>
        <w:ind w:left="5529" w:firstLine="0"/>
        <w:rPr>
          <w:rFonts w:ascii="Tahoma" w:hAnsi="Tahoma" w:cs="Tahoma"/>
          <w:color w:val="FF0000"/>
          <w:sz w:val="18"/>
          <w:szCs w:val="18"/>
        </w:rPr>
      </w:pPr>
      <w:bookmarkStart w:id="10" w:name="_Hlk115953206"/>
      <w:r w:rsidRPr="00565FFD">
        <w:rPr>
          <w:rFonts w:ascii="Tahoma" w:hAnsi="Tahoma" w:cs="Tahoma"/>
          <w:color w:val="FF0000"/>
          <w:sz w:val="18"/>
          <w:szCs w:val="18"/>
        </w:rPr>
        <w:t>Plik należy opatrzyć  kwalifikowanym podpisem elektronicznym osoby uprawnionej do występowania w imieniu Wykonawcy</w:t>
      </w:r>
    </w:p>
    <w:bookmarkEnd w:id="10"/>
    <w:p w14:paraId="377FA73A" w14:textId="77777777" w:rsidR="007A4FBA" w:rsidRPr="00783630" w:rsidRDefault="007A4FBA" w:rsidP="007A4FBA">
      <w:pPr>
        <w:numPr>
          <w:ilvl w:val="0"/>
          <w:numId w:val="45"/>
        </w:numPr>
        <w:suppressAutoHyphens/>
        <w:spacing w:after="0" w:line="240" w:lineRule="auto"/>
        <w:ind w:left="0" w:firstLine="0"/>
        <w:jc w:val="both"/>
        <w:rPr>
          <w:rFonts w:ascii="Times New Roman" w:eastAsia="Times New Roman" w:hAnsi="Times New Roman" w:cs="Times New Roman"/>
          <w:sz w:val="18"/>
          <w:szCs w:val="18"/>
          <w:lang w:eastAsia="zh-CN"/>
        </w:rPr>
      </w:pPr>
    </w:p>
    <w:p w14:paraId="373F287F" w14:textId="77777777" w:rsidR="007A4FBA" w:rsidRDefault="007A4FBA" w:rsidP="007A4FBA">
      <w:pPr>
        <w:pStyle w:val="Nagwek9"/>
        <w:spacing w:before="0"/>
        <w:jc w:val="right"/>
        <w:rPr>
          <w:rFonts w:asciiTheme="minorHAnsi" w:hAnsiTheme="minorHAnsi" w:cstheme="minorHAnsi"/>
          <w:b/>
          <w:bCs/>
          <w:i w:val="0"/>
          <w:color w:val="000000"/>
          <w:sz w:val="22"/>
          <w:szCs w:val="22"/>
        </w:rPr>
      </w:pPr>
    </w:p>
    <w:p w14:paraId="0D017478" w14:textId="77777777" w:rsidR="007A4FBA" w:rsidRDefault="007A4FBA" w:rsidP="007A4FBA">
      <w:pPr>
        <w:rPr>
          <w:lang w:eastAsia="pl-PL"/>
        </w:rPr>
      </w:pPr>
    </w:p>
    <w:p w14:paraId="0BDDDB64" w14:textId="77777777" w:rsidR="007A4FBA" w:rsidRDefault="007A4FBA" w:rsidP="007A4FBA">
      <w:pPr>
        <w:rPr>
          <w:lang w:eastAsia="pl-PL"/>
        </w:rPr>
      </w:pPr>
    </w:p>
    <w:p w14:paraId="59363CDB" w14:textId="77777777" w:rsidR="007A4FBA" w:rsidRPr="003B6CDD" w:rsidRDefault="007A4FBA" w:rsidP="007A4FBA">
      <w:pPr>
        <w:rPr>
          <w:lang w:eastAsia="pl-PL"/>
        </w:rPr>
      </w:pPr>
    </w:p>
    <w:p w14:paraId="10C979E0" w14:textId="77777777" w:rsidR="007A4FBA" w:rsidRDefault="007A4FBA" w:rsidP="007A4FBA">
      <w:pPr>
        <w:pStyle w:val="Nagwek9"/>
        <w:spacing w:before="0"/>
        <w:jc w:val="right"/>
        <w:rPr>
          <w:rFonts w:asciiTheme="minorHAnsi" w:hAnsiTheme="minorHAnsi" w:cstheme="minorHAnsi"/>
          <w:b/>
          <w:bCs/>
          <w:i w:val="0"/>
          <w:color w:val="000000"/>
          <w:sz w:val="22"/>
          <w:szCs w:val="22"/>
        </w:rPr>
      </w:pPr>
    </w:p>
    <w:p w14:paraId="6F1648C5" w14:textId="77777777" w:rsidR="007A4FBA" w:rsidRDefault="007A4FBA" w:rsidP="00E928E4">
      <w:pPr>
        <w:ind w:left="7788"/>
        <w:rPr>
          <w:rFonts w:cstheme="minorHAnsi"/>
          <w:b/>
          <w:bCs/>
          <w:i/>
          <w:color w:val="000000"/>
        </w:rPr>
      </w:pPr>
    </w:p>
    <w:p w14:paraId="1F78676D" w14:textId="77777777" w:rsidR="00F7189E" w:rsidRDefault="00F7189E" w:rsidP="00E928E4">
      <w:pPr>
        <w:ind w:left="7788"/>
        <w:rPr>
          <w:rFonts w:cstheme="minorHAnsi"/>
          <w:b/>
          <w:bCs/>
          <w:i/>
          <w:color w:val="000000"/>
        </w:rPr>
      </w:pPr>
    </w:p>
    <w:p w14:paraId="3B039AD8" w14:textId="77777777" w:rsidR="00F7189E" w:rsidRDefault="00F7189E" w:rsidP="00E928E4">
      <w:pPr>
        <w:ind w:left="7788"/>
        <w:rPr>
          <w:rFonts w:cstheme="minorHAnsi"/>
          <w:b/>
          <w:bCs/>
          <w:i/>
          <w:color w:val="000000"/>
        </w:rPr>
      </w:pPr>
    </w:p>
    <w:p w14:paraId="1578A915" w14:textId="77777777" w:rsidR="00F7189E" w:rsidRDefault="00F7189E" w:rsidP="00E928E4">
      <w:pPr>
        <w:ind w:left="7788"/>
        <w:rPr>
          <w:rFonts w:cstheme="minorHAnsi"/>
          <w:b/>
          <w:bCs/>
          <w:i/>
          <w:color w:val="000000"/>
        </w:rPr>
      </w:pPr>
    </w:p>
    <w:p w14:paraId="02CC3FEB" w14:textId="77777777" w:rsidR="00FE4BE8" w:rsidRDefault="00FE4BE8" w:rsidP="00E928E4">
      <w:pPr>
        <w:ind w:left="7788"/>
        <w:rPr>
          <w:rFonts w:cstheme="minorHAnsi"/>
          <w:b/>
          <w:bCs/>
          <w:i/>
          <w:color w:val="000000"/>
        </w:rPr>
      </w:pPr>
    </w:p>
    <w:p w14:paraId="140CC836" w14:textId="77777777" w:rsidR="00FE4BE8" w:rsidRDefault="00FE4BE8" w:rsidP="00E928E4">
      <w:pPr>
        <w:ind w:left="7788"/>
        <w:rPr>
          <w:rFonts w:cstheme="minorHAnsi"/>
          <w:b/>
          <w:bCs/>
          <w:i/>
          <w:color w:val="000000"/>
        </w:rPr>
      </w:pPr>
    </w:p>
    <w:p w14:paraId="6E0C6A68" w14:textId="77777777" w:rsidR="00FE4BE8" w:rsidRDefault="00FE4BE8" w:rsidP="00E928E4">
      <w:pPr>
        <w:ind w:left="7788"/>
        <w:rPr>
          <w:rFonts w:cstheme="minorHAnsi"/>
          <w:b/>
          <w:bCs/>
          <w:i/>
          <w:color w:val="000000"/>
        </w:rPr>
      </w:pPr>
    </w:p>
    <w:p w14:paraId="57432E28" w14:textId="77777777" w:rsidR="009106D5" w:rsidRDefault="009106D5" w:rsidP="009106D5">
      <w:pPr>
        <w:pStyle w:val="Nagwek9"/>
        <w:spacing w:before="0"/>
        <w:jc w:val="right"/>
        <w:rPr>
          <w:rFonts w:ascii="Calibri" w:hAnsi="Calibri" w:cs="Calibri"/>
          <w:b/>
          <w:bCs/>
          <w:i w:val="0"/>
          <w:color w:val="000000"/>
          <w:sz w:val="22"/>
          <w:szCs w:val="22"/>
        </w:rPr>
      </w:pPr>
      <w:r>
        <w:rPr>
          <w:rFonts w:ascii="Calibri" w:hAnsi="Calibri" w:cs="Calibri"/>
          <w:b/>
          <w:bCs/>
          <w:i w:val="0"/>
          <w:color w:val="000000"/>
          <w:sz w:val="22"/>
          <w:szCs w:val="22"/>
        </w:rPr>
        <w:t>Załącznik nr 4a</w:t>
      </w:r>
    </w:p>
    <w:p w14:paraId="474EA9DE" w14:textId="77777777" w:rsidR="009106D5" w:rsidRDefault="009106D5" w:rsidP="009106D5">
      <w:pPr>
        <w:pStyle w:val="Akapitzlist"/>
        <w:numPr>
          <w:ilvl w:val="7"/>
          <w:numId w:val="189"/>
        </w:numPr>
        <w:tabs>
          <w:tab w:val="left" w:pos="720"/>
          <w:tab w:val="left" w:pos="4406"/>
        </w:tabs>
        <w:autoSpaceDN w:val="0"/>
        <w:ind w:hanging="1440"/>
        <w:contextualSpacing w:val="0"/>
        <w:jc w:val="right"/>
      </w:pPr>
      <w:r>
        <w:rPr>
          <w:rFonts w:ascii="Calibri" w:hAnsi="Calibri" w:cs="Calibri"/>
          <w:b/>
          <w:bCs/>
          <w:color w:val="000000"/>
          <w:sz w:val="22"/>
          <w:szCs w:val="22"/>
        </w:rPr>
        <w:t>do SWZ</w:t>
      </w:r>
    </w:p>
    <w:p w14:paraId="2FD794B9" w14:textId="77777777" w:rsidR="009106D5" w:rsidRDefault="009106D5" w:rsidP="009106D5">
      <w:pPr>
        <w:numPr>
          <w:ilvl w:val="0"/>
          <w:numId w:val="190"/>
        </w:numPr>
        <w:suppressAutoHyphens/>
        <w:autoSpaceDN w:val="0"/>
        <w:spacing w:after="0" w:line="240" w:lineRule="auto"/>
        <w:rPr>
          <w:sz w:val="16"/>
        </w:rPr>
      </w:pPr>
    </w:p>
    <w:p w14:paraId="7C714655" w14:textId="77777777" w:rsidR="009106D5" w:rsidRDefault="009106D5" w:rsidP="009106D5">
      <w:pPr>
        <w:numPr>
          <w:ilvl w:val="0"/>
          <w:numId w:val="190"/>
        </w:numPr>
        <w:suppressAutoHyphens/>
        <w:autoSpaceDN w:val="0"/>
        <w:spacing w:after="0" w:line="240" w:lineRule="auto"/>
        <w:rPr>
          <w:sz w:val="16"/>
        </w:rPr>
      </w:pPr>
    </w:p>
    <w:p w14:paraId="20A435E0" w14:textId="77777777" w:rsidR="009106D5" w:rsidRDefault="009106D5" w:rsidP="009106D5">
      <w:pPr>
        <w:pStyle w:val="Nagwek9"/>
        <w:spacing w:before="0"/>
        <w:jc w:val="right"/>
        <w:rPr>
          <w:rFonts w:ascii="Calibri" w:hAnsi="Calibri"/>
          <w:b/>
          <w:bCs/>
          <w:i w:val="0"/>
          <w:color w:val="000000"/>
          <w:sz w:val="22"/>
          <w:szCs w:val="22"/>
        </w:rPr>
      </w:pPr>
    </w:p>
    <w:p w14:paraId="56B383C0" w14:textId="77777777" w:rsidR="009106D5" w:rsidRDefault="009106D5" w:rsidP="009106D5">
      <w:pPr>
        <w:pStyle w:val="Tekstpodstawowywcity"/>
        <w:spacing w:line="276" w:lineRule="auto"/>
        <w:ind w:firstLine="0"/>
        <w:jc w:val="center"/>
      </w:pPr>
      <w:r>
        <w:rPr>
          <w:rFonts w:ascii="Times New Roman" w:hAnsi="Times New Roman" w:cs="Times New Roman"/>
          <w:b/>
          <w:bCs/>
          <w:szCs w:val="22"/>
        </w:rPr>
        <w:t>WYKAZ</w:t>
      </w:r>
      <w:r>
        <w:rPr>
          <w:rFonts w:ascii="Times New Roman" w:hAnsi="Times New Roman" w:cs="Times New Roman"/>
          <w:b/>
          <w:bCs/>
          <w:szCs w:val="22"/>
          <w:lang w:val="pl-PL"/>
        </w:rPr>
        <w:t xml:space="preserve"> </w:t>
      </w:r>
      <w:r>
        <w:rPr>
          <w:rFonts w:ascii="Times New Roman" w:hAnsi="Times New Roman" w:cs="Times New Roman"/>
          <w:b/>
          <w:bCs/>
          <w:szCs w:val="22"/>
          <w:lang w:val="pl-PL"/>
        </w:rPr>
        <w:br/>
      </w:r>
    </w:p>
    <w:p w14:paraId="3FD2517D" w14:textId="77777777" w:rsidR="009106D5" w:rsidRPr="00DF6978" w:rsidRDefault="009106D5" w:rsidP="009106D5">
      <w:pPr>
        <w:spacing w:line="276" w:lineRule="auto"/>
        <w:ind w:right="72"/>
        <w:jc w:val="both"/>
      </w:pPr>
      <w:r>
        <w:rPr>
          <w:rFonts w:cs="Times New Roman"/>
          <w:color w:val="000000"/>
        </w:rPr>
        <w:t>wykonanych usług w</w:t>
      </w:r>
      <w:r>
        <w:rPr>
          <w:rFonts w:cs="Times New Roman"/>
          <w:spacing w:val="13"/>
        </w:rPr>
        <w:t xml:space="preserve"> </w:t>
      </w:r>
      <w:r>
        <w:rPr>
          <w:rFonts w:cs="Times New Roman"/>
        </w:rPr>
        <w:t>okresie</w:t>
      </w:r>
      <w:r>
        <w:rPr>
          <w:rFonts w:cs="Times New Roman"/>
          <w:spacing w:val="14"/>
        </w:rPr>
        <w:t xml:space="preserve"> </w:t>
      </w:r>
      <w:r>
        <w:rPr>
          <w:rFonts w:cs="Times New Roman"/>
        </w:rPr>
        <w:t>ostatnich</w:t>
      </w:r>
      <w:r>
        <w:rPr>
          <w:rFonts w:cs="Times New Roman"/>
          <w:spacing w:val="14"/>
        </w:rPr>
        <w:t xml:space="preserve"> </w:t>
      </w:r>
      <w:r>
        <w:rPr>
          <w:rFonts w:cs="Times New Roman"/>
        </w:rPr>
        <w:t>3</w:t>
      </w:r>
      <w:r>
        <w:rPr>
          <w:rFonts w:cs="Times New Roman"/>
          <w:spacing w:val="14"/>
        </w:rPr>
        <w:t xml:space="preserve"> </w:t>
      </w:r>
      <w:r>
        <w:rPr>
          <w:rFonts w:cs="Times New Roman"/>
          <w:spacing w:val="-1"/>
        </w:rPr>
        <w:t>lat</w:t>
      </w:r>
      <w:r>
        <w:rPr>
          <w:rFonts w:cs="Times New Roman"/>
          <w:spacing w:val="14"/>
        </w:rPr>
        <w:t xml:space="preserve"> </w:t>
      </w:r>
      <w:r>
        <w:rPr>
          <w:rFonts w:cs="Times New Roman"/>
          <w:spacing w:val="-1"/>
        </w:rPr>
        <w:t>przed</w:t>
      </w:r>
      <w:r>
        <w:rPr>
          <w:rFonts w:cs="Times New Roman"/>
          <w:spacing w:val="14"/>
        </w:rPr>
        <w:t xml:space="preserve"> </w:t>
      </w:r>
      <w:r>
        <w:rPr>
          <w:rFonts w:cs="Times New Roman"/>
        </w:rPr>
        <w:t>dniem</w:t>
      </w:r>
      <w:r>
        <w:rPr>
          <w:rFonts w:cs="Times New Roman"/>
          <w:spacing w:val="13"/>
        </w:rPr>
        <w:t xml:space="preserve"> </w:t>
      </w:r>
      <w:r>
        <w:rPr>
          <w:rFonts w:cs="Times New Roman"/>
          <w:spacing w:val="-1"/>
        </w:rPr>
        <w:t>upływu</w:t>
      </w:r>
      <w:r>
        <w:rPr>
          <w:rFonts w:cs="Times New Roman"/>
          <w:spacing w:val="14"/>
        </w:rPr>
        <w:t xml:space="preserve"> </w:t>
      </w:r>
      <w:r>
        <w:rPr>
          <w:rFonts w:cs="Times New Roman"/>
          <w:spacing w:val="-1"/>
        </w:rPr>
        <w:t>terminu</w:t>
      </w:r>
      <w:r>
        <w:rPr>
          <w:rFonts w:eastAsia="Times New Roman" w:cs="Times New Roman"/>
          <w:spacing w:val="38"/>
          <w:w w:val="102"/>
        </w:rPr>
        <w:t xml:space="preserve"> </w:t>
      </w:r>
      <w:r>
        <w:rPr>
          <w:rFonts w:cs="Times New Roman"/>
          <w:spacing w:val="-1"/>
        </w:rPr>
        <w:t>składania</w:t>
      </w:r>
      <w:r>
        <w:rPr>
          <w:rFonts w:cs="Times New Roman"/>
          <w:spacing w:val="14"/>
        </w:rPr>
        <w:t xml:space="preserve"> </w:t>
      </w:r>
      <w:r>
        <w:rPr>
          <w:rFonts w:cs="Times New Roman"/>
          <w:spacing w:val="-1"/>
        </w:rPr>
        <w:t>ofert,</w:t>
      </w:r>
      <w:r>
        <w:rPr>
          <w:rFonts w:cs="Times New Roman"/>
          <w:spacing w:val="11"/>
        </w:rPr>
        <w:t xml:space="preserve"> </w:t>
      </w:r>
      <w:r>
        <w:rPr>
          <w:rFonts w:cs="Times New Roman"/>
        </w:rPr>
        <w:t>a</w:t>
      </w:r>
      <w:r>
        <w:rPr>
          <w:rFonts w:cs="Times New Roman"/>
          <w:spacing w:val="15"/>
        </w:rPr>
        <w:t xml:space="preserve"> </w:t>
      </w:r>
      <w:r>
        <w:rPr>
          <w:rFonts w:cs="Times New Roman"/>
          <w:spacing w:val="-1"/>
        </w:rPr>
        <w:t>jeżeli</w:t>
      </w:r>
      <w:r>
        <w:rPr>
          <w:rFonts w:cs="Times New Roman"/>
          <w:spacing w:val="11"/>
        </w:rPr>
        <w:t xml:space="preserve"> </w:t>
      </w:r>
      <w:r>
        <w:rPr>
          <w:rFonts w:cs="Times New Roman"/>
          <w:spacing w:val="-1"/>
        </w:rPr>
        <w:t>okres</w:t>
      </w:r>
      <w:r>
        <w:rPr>
          <w:rFonts w:cs="Times New Roman"/>
          <w:spacing w:val="13"/>
        </w:rPr>
        <w:t xml:space="preserve"> </w:t>
      </w:r>
      <w:r>
        <w:rPr>
          <w:rFonts w:cs="Times New Roman"/>
        </w:rPr>
        <w:t>prowadzenia</w:t>
      </w:r>
      <w:r>
        <w:rPr>
          <w:rFonts w:cs="Times New Roman"/>
          <w:spacing w:val="14"/>
        </w:rPr>
        <w:t xml:space="preserve"> </w:t>
      </w:r>
      <w:r>
        <w:rPr>
          <w:rFonts w:cs="Times New Roman"/>
          <w:spacing w:val="-1"/>
        </w:rPr>
        <w:t>działalności</w:t>
      </w:r>
      <w:r>
        <w:rPr>
          <w:rFonts w:cs="Times New Roman"/>
          <w:spacing w:val="12"/>
        </w:rPr>
        <w:t xml:space="preserve"> </w:t>
      </w:r>
      <w:r>
        <w:rPr>
          <w:rFonts w:cs="Times New Roman"/>
          <w:spacing w:val="-1"/>
        </w:rPr>
        <w:t>jest</w:t>
      </w:r>
      <w:r>
        <w:rPr>
          <w:rFonts w:cs="Times New Roman"/>
          <w:spacing w:val="15"/>
        </w:rPr>
        <w:t xml:space="preserve"> </w:t>
      </w:r>
      <w:r>
        <w:rPr>
          <w:rFonts w:cs="Times New Roman"/>
          <w:spacing w:val="-1"/>
        </w:rPr>
        <w:t>krótszy</w:t>
      </w:r>
      <w:r>
        <w:rPr>
          <w:rFonts w:cs="Times New Roman"/>
          <w:spacing w:val="13"/>
        </w:rPr>
        <w:t xml:space="preserve"> </w:t>
      </w:r>
      <w:r>
        <w:rPr>
          <w:rFonts w:cs="Times New Roman"/>
        </w:rPr>
        <w:t>–</w:t>
      </w:r>
      <w:r>
        <w:rPr>
          <w:rFonts w:cs="Times New Roman"/>
          <w:spacing w:val="12"/>
        </w:rPr>
        <w:t xml:space="preserve"> </w:t>
      </w:r>
      <w:r>
        <w:rPr>
          <w:rFonts w:cs="Times New Roman"/>
        </w:rPr>
        <w:t>w</w:t>
      </w:r>
      <w:r>
        <w:rPr>
          <w:rFonts w:cs="Times New Roman"/>
          <w:spacing w:val="15"/>
        </w:rPr>
        <w:t xml:space="preserve"> </w:t>
      </w:r>
      <w:r>
        <w:rPr>
          <w:rFonts w:cs="Times New Roman"/>
          <w:spacing w:val="-1"/>
        </w:rPr>
        <w:t>tym</w:t>
      </w:r>
      <w:r>
        <w:rPr>
          <w:rFonts w:cs="Times New Roman"/>
        </w:rPr>
        <w:t xml:space="preserve"> </w:t>
      </w:r>
      <w:r>
        <w:rPr>
          <w:rFonts w:cs="Times New Roman"/>
          <w:spacing w:val="-1"/>
        </w:rPr>
        <w:t>okresie,</w:t>
      </w:r>
      <w:r>
        <w:rPr>
          <w:rFonts w:cs="Times New Roman"/>
          <w:spacing w:val="16"/>
        </w:rPr>
        <w:t xml:space="preserve"> </w:t>
      </w:r>
      <w:r>
        <w:rPr>
          <w:rFonts w:cs="Times New Roman"/>
          <w:b/>
          <w:bCs/>
          <w:spacing w:val="-1"/>
        </w:rPr>
        <w:t>co</w:t>
      </w:r>
      <w:r>
        <w:rPr>
          <w:rFonts w:cs="Times New Roman"/>
          <w:b/>
          <w:bCs/>
          <w:spacing w:val="16"/>
        </w:rPr>
        <w:t xml:space="preserve"> </w:t>
      </w:r>
      <w:r>
        <w:rPr>
          <w:rFonts w:cs="Times New Roman"/>
          <w:b/>
          <w:bCs/>
          <w:spacing w:val="-1"/>
        </w:rPr>
        <w:t>najmniej</w:t>
      </w:r>
      <w:r>
        <w:rPr>
          <w:rFonts w:cs="Times New Roman"/>
          <w:b/>
          <w:bCs/>
          <w:spacing w:val="14"/>
        </w:rPr>
        <w:t xml:space="preserve"> </w:t>
      </w:r>
      <w:r>
        <w:rPr>
          <w:rFonts w:cs="Times New Roman"/>
          <w:b/>
          <w:bCs/>
        </w:rPr>
        <w:t>dwóch</w:t>
      </w:r>
      <w:r>
        <w:rPr>
          <w:rFonts w:cs="Times New Roman"/>
          <w:b/>
          <w:bCs/>
          <w:spacing w:val="15"/>
        </w:rPr>
        <w:t xml:space="preserve"> </w:t>
      </w:r>
      <w:r>
        <w:rPr>
          <w:rFonts w:cs="Times New Roman"/>
          <w:b/>
          <w:bCs/>
          <w:spacing w:val="-1"/>
        </w:rPr>
        <w:t>usług</w:t>
      </w:r>
      <w:r>
        <w:rPr>
          <w:rFonts w:cs="Times New Roman"/>
          <w:spacing w:val="13"/>
        </w:rPr>
        <w:t xml:space="preserve"> </w:t>
      </w:r>
      <w:r>
        <w:rPr>
          <w:rFonts w:cs="Times New Roman"/>
        </w:rPr>
        <w:t>polegających</w:t>
      </w:r>
      <w:r>
        <w:rPr>
          <w:rFonts w:cs="Times New Roman"/>
          <w:spacing w:val="15"/>
        </w:rPr>
        <w:t xml:space="preserve"> </w:t>
      </w:r>
      <w:r>
        <w:rPr>
          <w:rFonts w:cs="Times New Roman"/>
          <w:spacing w:val="-1"/>
        </w:rPr>
        <w:t>na</w:t>
      </w:r>
      <w:r>
        <w:rPr>
          <w:rFonts w:cs="Times New Roman"/>
          <w:spacing w:val="17"/>
        </w:rPr>
        <w:t xml:space="preserve"> </w:t>
      </w:r>
      <w:r>
        <w:rPr>
          <w:rFonts w:cs="Times New Roman"/>
          <w:spacing w:val="-1"/>
        </w:rPr>
        <w:t>odbiorze</w:t>
      </w:r>
      <w:r>
        <w:rPr>
          <w:rFonts w:cs="Times New Roman"/>
          <w:spacing w:val="15"/>
        </w:rPr>
        <w:t xml:space="preserve"> </w:t>
      </w:r>
      <w:r>
        <w:rPr>
          <w:rFonts w:cs="Times New Roman"/>
        </w:rPr>
        <w:t>i</w:t>
      </w:r>
      <w:r>
        <w:rPr>
          <w:rFonts w:cs="Times New Roman"/>
          <w:spacing w:val="13"/>
        </w:rPr>
        <w:t xml:space="preserve"> </w:t>
      </w:r>
      <w:r>
        <w:rPr>
          <w:rFonts w:cs="Times New Roman"/>
          <w:spacing w:val="-1"/>
        </w:rPr>
        <w:t>zagospodarowaniu</w:t>
      </w:r>
      <w:r>
        <w:rPr>
          <w:rFonts w:cs="Times New Roman"/>
          <w:spacing w:val="18"/>
        </w:rPr>
        <w:t xml:space="preserve"> </w:t>
      </w:r>
      <w:r>
        <w:rPr>
          <w:rFonts w:cs="Times New Roman"/>
          <w:spacing w:val="-1"/>
        </w:rPr>
        <w:t>od</w:t>
      </w:r>
      <w:r>
        <w:rPr>
          <w:rFonts w:eastAsia="Times New Roman" w:cs="Times New Roman"/>
          <w:spacing w:val="83"/>
          <w:w w:val="102"/>
        </w:rPr>
        <w:t xml:space="preserve"> </w:t>
      </w:r>
      <w:r>
        <w:rPr>
          <w:rFonts w:cs="Times New Roman"/>
          <w:spacing w:val="-1"/>
        </w:rPr>
        <w:t>właścicieli</w:t>
      </w:r>
      <w:r>
        <w:rPr>
          <w:rFonts w:cs="Times New Roman"/>
          <w:spacing w:val="17"/>
        </w:rPr>
        <w:t xml:space="preserve"> </w:t>
      </w:r>
      <w:r>
        <w:rPr>
          <w:rFonts w:cs="Times New Roman"/>
          <w:spacing w:val="-1"/>
        </w:rPr>
        <w:t>nieruchomości</w:t>
      </w:r>
      <w:r>
        <w:rPr>
          <w:rFonts w:cs="Times New Roman"/>
          <w:spacing w:val="14"/>
        </w:rPr>
        <w:t xml:space="preserve"> </w:t>
      </w:r>
      <w:r>
        <w:rPr>
          <w:rFonts w:cs="Times New Roman"/>
        </w:rPr>
        <w:t>co</w:t>
      </w:r>
      <w:r>
        <w:rPr>
          <w:rFonts w:cs="Times New Roman"/>
          <w:spacing w:val="17"/>
        </w:rPr>
        <w:t xml:space="preserve"> </w:t>
      </w:r>
      <w:r>
        <w:rPr>
          <w:rFonts w:cs="Times New Roman"/>
          <w:spacing w:val="-1"/>
        </w:rPr>
        <w:t>najmniej</w:t>
      </w:r>
      <w:r>
        <w:rPr>
          <w:rFonts w:cs="Times New Roman"/>
          <w:spacing w:val="14"/>
        </w:rPr>
        <w:t xml:space="preserve"> </w:t>
      </w:r>
      <w:r>
        <w:rPr>
          <w:rFonts w:cs="Times New Roman"/>
        </w:rPr>
        <w:t>2</w:t>
      </w:r>
      <w:r>
        <w:rPr>
          <w:rFonts w:cs="Times New Roman"/>
          <w:spacing w:val="15"/>
        </w:rPr>
        <w:t xml:space="preserve"> </w:t>
      </w:r>
      <w:r>
        <w:rPr>
          <w:rFonts w:cs="Times New Roman"/>
        </w:rPr>
        <w:t>000</w:t>
      </w:r>
      <w:r>
        <w:rPr>
          <w:rFonts w:cs="Times New Roman"/>
          <w:spacing w:val="16"/>
        </w:rPr>
        <w:t xml:space="preserve"> </w:t>
      </w:r>
      <w:r>
        <w:rPr>
          <w:rFonts w:cs="Times New Roman"/>
        </w:rPr>
        <w:t>Mg</w:t>
      </w:r>
      <w:r>
        <w:rPr>
          <w:rFonts w:cs="Times New Roman"/>
          <w:spacing w:val="14"/>
        </w:rPr>
        <w:t xml:space="preserve"> </w:t>
      </w:r>
      <w:r>
        <w:rPr>
          <w:rFonts w:cs="Times New Roman"/>
        </w:rPr>
        <w:t>odpadów</w:t>
      </w:r>
      <w:r>
        <w:rPr>
          <w:rFonts w:cs="Times New Roman"/>
          <w:spacing w:val="17"/>
        </w:rPr>
        <w:t xml:space="preserve"> </w:t>
      </w:r>
      <w:r>
        <w:rPr>
          <w:rFonts w:cs="Times New Roman"/>
          <w:spacing w:val="-1"/>
        </w:rPr>
        <w:t>komunalnych</w:t>
      </w:r>
      <w:r>
        <w:rPr>
          <w:rFonts w:cs="Times New Roman"/>
          <w:spacing w:val="16"/>
        </w:rPr>
        <w:t xml:space="preserve"> </w:t>
      </w:r>
      <w:r>
        <w:rPr>
          <w:rFonts w:cs="Times New Roman"/>
        </w:rPr>
        <w:t>w</w:t>
      </w:r>
      <w:r>
        <w:rPr>
          <w:rFonts w:cs="Times New Roman"/>
          <w:spacing w:val="14"/>
        </w:rPr>
        <w:t xml:space="preserve"> </w:t>
      </w:r>
      <w:r>
        <w:rPr>
          <w:rFonts w:cs="Times New Roman"/>
        </w:rPr>
        <w:t>sposób</w:t>
      </w:r>
      <w:r>
        <w:rPr>
          <w:rFonts w:eastAsia="Times New Roman" w:cs="Times New Roman"/>
          <w:spacing w:val="77"/>
          <w:w w:val="102"/>
        </w:rPr>
        <w:t xml:space="preserve"> </w:t>
      </w:r>
      <w:r>
        <w:rPr>
          <w:rFonts w:cs="Times New Roman"/>
        </w:rPr>
        <w:t>ciągły</w:t>
      </w:r>
      <w:r>
        <w:rPr>
          <w:rFonts w:cs="Times New Roman"/>
          <w:spacing w:val="12"/>
        </w:rPr>
        <w:t xml:space="preserve"> </w:t>
      </w:r>
      <w:r>
        <w:rPr>
          <w:rFonts w:cs="Times New Roman"/>
        </w:rPr>
        <w:t>przez</w:t>
      </w:r>
      <w:r>
        <w:rPr>
          <w:rFonts w:cs="Times New Roman"/>
          <w:spacing w:val="11"/>
        </w:rPr>
        <w:t xml:space="preserve"> </w:t>
      </w:r>
      <w:r>
        <w:rPr>
          <w:rFonts w:cs="Times New Roman"/>
        </w:rPr>
        <w:t>min.</w:t>
      </w:r>
      <w:r>
        <w:rPr>
          <w:rFonts w:cs="Times New Roman"/>
          <w:spacing w:val="11"/>
        </w:rPr>
        <w:t xml:space="preserve"> </w:t>
      </w:r>
      <w:r>
        <w:rPr>
          <w:rFonts w:cs="Times New Roman"/>
          <w:spacing w:val="-1"/>
        </w:rPr>
        <w:t>12</w:t>
      </w:r>
      <w:r>
        <w:rPr>
          <w:rFonts w:cs="Times New Roman"/>
          <w:spacing w:val="15"/>
        </w:rPr>
        <w:t xml:space="preserve"> </w:t>
      </w:r>
      <w:r>
        <w:rPr>
          <w:rFonts w:cs="Times New Roman"/>
          <w:spacing w:val="-1"/>
        </w:rPr>
        <w:t>miesięcy</w:t>
      </w:r>
      <w:r>
        <w:rPr>
          <w:rFonts w:cs="Times New Roman"/>
          <w:spacing w:val="12"/>
        </w:rPr>
        <w:t xml:space="preserve"> </w:t>
      </w:r>
      <w:r>
        <w:rPr>
          <w:rFonts w:cs="Times New Roman"/>
        </w:rPr>
        <w:t>–</w:t>
      </w:r>
      <w:r>
        <w:rPr>
          <w:rFonts w:cs="Times New Roman"/>
          <w:spacing w:val="15"/>
        </w:rPr>
        <w:t xml:space="preserve"> </w:t>
      </w:r>
      <w:r>
        <w:rPr>
          <w:rFonts w:cs="Times New Roman"/>
          <w:spacing w:val="-1"/>
        </w:rPr>
        <w:t>wraz</w:t>
      </w:r>
      <w:r>
        <w:rPr>
          <w:rFonts w:cs="Times New Roman"/>
          <w:spacing w:val="15"/>
        </w:rPr>
        <w:t xml:space="preserve"> </w:t>
      </w:r>
      <w:r>
        <w:rPr>
          <w:rFonts w:cs="Times New Roman"/>
        </w:rPr>
        <w:t>z</w:t>
      </w:r>
      <w:r>
        <w:rPr>
          <w:rFonts w:cs="Times New Roman"/>
          <w:spacing w:val="11"/>
        </w:rPr>
        <w:t xml:space="preserve"> </w:t>
      </w:r>
      <w:r>
        <w:rPr>
          <w:rFonts w:cs="Times New Roman"/>
          <w:spacing w:val="-1"/>
        </w:rPr>
        <w:t>podaniem</w:t>
      </w:r>
      <w:r>
        <w:rPr>
          <w:rFonts w:cs="Times New Roman"/>
          <w:spacing w:val="13"/>
        </w:rPr>
        <w:t xml:space="preserve"> </w:t>
      </w:r>
      <w:r>
        <w:rPr>
          <w:rFonts w:cs="Times New Roman"/>
        </w:rPr>
        <w:t>ich</w:t>
      </w:r>
      <w:r>
        <w:rPr>
          <w:rFonts w:cs="Times New Roman"/>
          <w:spacing w:val="12"/>
        </w:rPr>
        <w:t xml:space="preserve"> </w:t>
      </w:r>
      <w:r>
        <w:rPr>
          <w:rFonts w:cs="Times New Roman"/>
          <w:spacing w:val="-1"/>
        </w:rPr>
        <w:t>wartości,</w:t>
      </w:r>
      <w:r>
        <w:rPr>
          <w:rFonts w:cs="Times New Roman"/>
          <w:spacing w:val="14"/>
        </w:rPr>
        <w:t xml:space="preserve"> </w:t>
      </w:r>
      <w:r>
        <w:rPr>
          <w:rFonts w:cs="Times New Roman"/>
          <w:spacing w:val="-1"/>
        </w:rPr>
        <w:t>przedmiotu,</w:t>
      </w:r>
      <w:r>
        <w:rPr>
          <w:rFonts w:cs="Times New Roman"/>
          <w:spacing w:val="13"/>
        </w:rPr>
        <w:t xml:space="preserve"> </w:t>
      </w:r>
      <w:r>
        <w:rPr>
          <w:rFonts w:cs="Times New Roman"/>
        </w:rPr>
        <w:t>dat</w:t>
      </w:r>
      <w:r>
        <w:rPr>
          <w:rFonts w:eastAsia="Times New Roman" w:cs="Times New Roman"/>
          <w:spacing w:val="69"/>
          <w:w w:val="102"/>
        </w:rPr>
        <w:t xml:space="preserve"> </w:t>
      </w:r>
      <w:r>
        <w:rPr>
          <w:rFonts w:cs="Times New Roman"/>
        </w:rPr>
        <w:t>wykonania</w:t>
      </w:r>
      <w:r>
        <w:rPr>
          <w:rFonts w:cs="Times New Roman"/>
          <w:spacing w:val="12"/>
        </w:rPr>
        <w:t xml:space="preserve"> </w:t>
      </w:r>
      <w:r>
        <w:rPr>
          <w:rFonts w:cs="Times New Roman"/>
        </w:rPr>
        <w:t>i</w:t>
      </w:r>
      <w:r>
        <w:rPr>
          <w:rFonts w:cs="Times New Roman"/>
          <w:spacing w:val="17"/>
        </w:rPr>
        <w:t xml:space="preserve"> </w:t>
      </w:r>
      <w:r>
        <w:rPr>
          <w:rFonts w:cs="Times New Roman"/>
          <w:spacing w:val="-1"/>
        </w:rPr>
        <w:t>podmiotów,</w:t>
      </w:r>
      <w:r>
        <w:rPr>
          <w:rFonts w:cs="Times New Roman"/>
          <w:spacing w:val="13"/>
        </w:rPr>
        <w:t xml:space="preserve"> </w:t>
      </w:r>
      <w:r>
        <w:rPr>
          <w:rFonts w:cs="Times New Roman"/>
        </w:rPr>
        <w:t>na</w:t>
      </w:r>
      <w:r>
        <w:rPr>
          <w:rFonts w:cs="Times New Roman"/>
          <w:spacing w:val="12"/>
        </w:rPr>
        <w:t xml:space="preserve"> </w:t>
      </w:r>
      <w:r>
        <w:rPr>
          <w:rFonts w:cs="Times New Roman"/>
        </w:rPr>
        <w:t>rzecz</w:t>
      </w:r>
      <w:r>
        <w:rPr>
          <w:rFonts w:cs="Times New Roman"/>
          <w:spacing w:val="13"/>
        </w:rPr>
        <w:t xml:space="preserve"> </w:t>
      </w:r>
      <w:r>
        <w:rPr>
          <w:rFonts w:cs="Times New Roman"/>
        </w:rPr>
        <w:t>których</w:t>
      </w:r>
      <w:r>
        <w:rPr>
          <w:rFonts w:cs="Times New Roman"/>
          <w:spacing w:val="14"/>
        </w:rPr>
        <w:t xml:space="preserve"> </w:t>
      </w:r>
      <w:r>
        <w:rPr>
          <w:rFonts w:cs="Times New Roman"/>
          <w:spacing w:val="-1"/>
        </w:rPr>
        <w:t>usługi</w:t>
      </w:r>
      <w:r>
        <w:rPr>
          <w:rFonts w:cs="Times New Roman"/>
          <w:spacing w:val="13"/>
        </w:rPr>
        <w:t xml:space="preserve"> </w:t>
      </w:r>
      <w:r>
        <w:rPr>
          <w:rFonts w:cs="Times New Roman"/>
        </w:rPr>
        <w:t>te</w:t>
      </w:r>
      <w:r>
        <w:rPr>
          <w:rFonts w:cs="Times New Roman"/>
          <w:spacing w:val="14"/>
        </w:rPr>
        <w:t xml:space="preserve"> </w:t>
      </w:r>
      <w:r>
        <w:rPr>
          <w:rFonts w:cs="Times New Roman"/>
          <w:spacing w:val="-1"/>
        </w:rPr>
        <w:t>zostały</w:t>
      </w:r>
      <w:r>
        <w:rPr>
          <w:rFonts w:cs="Times New Roman"/>
          <w:spacing w:val="16"/>
        </w:rPr>
        <w:t xml:space="preserve"> </w:t>
      </w:r>
      <w:r>
        <w:rPr>
          <w:rFonts w:cs="Times New Roman"/>
          <w:spacing w:val="-1"/>
        </w:rPr>
        <w:t>wykonane</w:t>
      </w:r>
      <w:r>
        <w:rPr>
          <w:rFonts w:cs="Times New Roman"/>
          <w:spacing w:val="14"/>
        </w:rPr>
        <w:t xml:space="preserve"> </w:t>
      </w:r>
      <w:r>
        <w:rPr>
          <w:rFonts w:cs="Times New Roman"/>
          <w:spacing w:val="-1"/>
        </w:rPr>
        <w:t>oraz</w:t>
      </w:r>
      <w:r>
        <w:rPr>
          <w:rFonts w:eastAsia="Times New Roman" w:cs="Times New Roman"/>
          <w:spacing w:val="61"/>
          <w:w w:val="102"/>
        </w:rPr>
        <w:t xml:space="preserve"> </w:t>
      </w:r>
      <w:r>
        <w:rPr>
          <w:rFonts w:cs="Times New Roman"/>
        </w:rPr>
        <w:t>załączeniem</w:t>
      </w:r>
      <w:r>
        <w:rPr>
          <w:rFonts w:cs="Times New Roman"/>
          <w:spacing w:val="18"/>
        </w:rPr>
        <w:t xml:space="preserve"> </w:t>
      </w:r>
      <w:r>
        <w:rPr>
          <w:rFonts w:cs="Times New Roman"/>
          <w:spacing w:val="-1"/>
        </w:rPr>
        <w:t>dokumentów</w:t>
      </w:r>
      <w:r>
        <w:rPr>
          <w:rFonts w:cs="Times New Roman"/>
          <w:spacing w:val="18"/>
        </w:rPr>
        <w:t xml:space="preserve"> </w:t>
      </w:r>
      <w:r>
        <w:rPr>
          <w:rFonts w:cs="Times New Roman"/>
          <w:spacing w:val="-1"/>
        </w:rPr>
        <w:t>określających,</w:t>
      </w:r>
      <w:r>
        <w:rPr>
          <w:rFonts w:cs="Times New Roman"/>
          <w:spacing w:val="18"/>
        </w:rPr>
        <w:t xml:space="preserve"> </w:t>
      </w:r>
      <w:r>
        <w:rPr>
          <w:rFonts w:cs="Times New Roman"/>
        </w:rPr>
        <w:t>czy</w:t>
      </w:r>
      <w:r>
        <w:rPr>
          <w:rFonts w:cs="Times New Roman"/>
          <w:spacing w:val="19"/>
        </w:rPr>
        <w:t xml:space="preserve"> </w:t>
      </w:r>
      <w:r>
        <w:rPr>
          <w:rFonts w:cs="Times New Roman"/>
          <w:spacing w:val="-1"/>
        </w:rPr>
        <w:t>te</w:t>
      </w:r>
      <w:r>
        <w:rPr>
          <w:rFonts w:cs="Times New Roman"/>
          <w:spacing w:val="20"/>
        </w:rPr>
        <w:t xml:space="preserve"> </w:t>
      </w:r>
      <w:r>
        <w:rPr>
          <w:rFonts w:cs="Times New Roman"/>
        </w:rPr>
        <w:t>usługi</w:t>
      </w:r>
      <w:r>
        <w:rPr>
          <w:rFonts w:cs="Times New Roman"/>
          <w:spacing w:val="18"/>
        </w:rPr>
        <w:t xml:space="preserve"> </w:t>
      </w:r>
      <w:r>
        <w:rPr>
          <w:rFonts w:cs="Times New Roman"/>
          <w:spacing w:val="-1"/>
        </w:rPr>
        <w:t>zostały</w:t>
      </w:r>
      <w:r>
        <w:rPr>
          <w:rFonts w:cs="Times New Roman"/>
          <w:spacing w:val="22"/>
        </w:rPr>
        <w:t xml:space="preserve"> </w:t>
      </w:r>
      <w:r>
        <w:rPr>
          <w:rFonts w:cs="Times New Roman"/>
          <w:spacing w:val="-1"/>
        </w:rPr>
        <w:t>wykonane</w:t>
      </w:r>
      <w:r>
        <w:rPr>
          <w:rFonts w:cs="Times New Roman"/>
          <w:spacing w:val="20"/>
        </w:rPr>
        <w:t xml:space="preserve"> </w:t>
      </w:r>
      <w:r>
        <w:rPr>
          <w:rFonts w:cs="Times New Roman"/>
          <w:spacing w:val="-1"/>
        </w:rPr>
        <w:t>należycie,</w:t>
      </w:r>
      <w:r>
        <w:rPr>
          <w:rFonts w:eastAsia="Times New Roman" w:cs="Times New Roman"/>
          <w:spacing w:val="87"/>
          <w:w w:val="102"/>
        </w:rPr>
        <w:t xml:space="preserve"> </w:t>
      </w:r>
      <w:r>
        <w:rPr>
          <w:rFonts w:cs="Times New Roman"/>
        </w:rPr>
        <w:t>przy</w:t>
      </w:r>
      <w:r>
        <w:rPr>
          <w:rFonts w:cs="Times New Roman"/>
          <w:spacing w:val="13"/>
        </w:rPr>
        <w:t xml:space="preserve"> </w:t>
      </w:r>
      <w:r>
        <w:rPr>
          <w:rFonts w:cs="Times New Roman"/>
        </w:rPr>
        <w:t>czym</w:t>
      </w:r>
      <w:r>
        <w:rPr>
          <w:rFonts w:cs="Times New Roman"/>
          <w:spacing w:val="16"/>
        </w:rPr>
        <w:t xml:space="preserve"> </w:t>
      </w:r>
      <w:r>
        <w:rPr>
          <w:rFonts w:cs="Times New Roman"/>
          <w:spacing w:val="-1"/>
        </w:rPr>
        <w:t>dowodami</w:t>
      </w:r>
      <w:r>
        <w:rPr>
          <w:rFonts w:cs="Times New Roman"/>
          <w:spacing w:val="12"/>
        </w:rPr>
        <w:t xml:space="preserve"> </w:t>
      </w:r>
      <w:r>
        <w:rPr>
          <w:rFonts w:cs="Times New Roman"/>
        </w:rPr>
        <w:t>o</w:t>
      </w:r>
      <w:r>
        <w:rPr>
          <w:rFonts w:cs="Times New Roman"/>
          <w:spacing w:val="15"/>
        </w:rPr>
        <w:t xml:space="preserve"> </w:t>
      </w:r>
      <w:r>
        <w:rPr>
          <w:rFonts w:cs="Times New Roman"/>
          <w:spacing w:val="-1"/>
        </w:rPr>
        <w:t>których</w:t>
      </w:r>
      <w:r>
        <w:rPr>
          <w:rFonts w:cs="Times New Roman"/>
          <w:spacing w:val="14"/>
        </w:rPr>
        <w:t xml:space="preserve"> </w:t>
      </w:r>
      <w:r>
        <w:rPr>
          <w:rFonts w:cs="Times New Roman"/>
          <w:spacing w:val="-1"/>
        </w:rPr>
        <w:t>mowa,</w:t>
      </w:r>
      <w:r>
        <w:rPr>
          <w:rFonts w:cs="Times New Roman"/>
          <w:spacing w:val="15"/>
        </w:rPr>
        <w:t xml:space="preserve"> </w:t>
      </w:r>
      <w:r>
        <w:rPr>
          <w:rFonts w:cs="Times New Roman"/>
          <w:spacing w:val="-1"/>
        </w:rPr>
        <w:t>są</w:t>
      </w:r>
      <w:r>
        <w:rPr>
          <w:rFonts w:cs="Times New Roman"/>
          <w:spacing w:val="15"/>
        </w:rPr>
        <w:t xml:space="preserve"> </w:t>
      </w:r>
      <w:r>
        <w:rPr>
          <w:rFonts w:cs="Times New Roman"/>
          <w:spacing w:val="-1"/>
        </w:rPr>
        <w:t>referencje</w:t>
      </w:r>
      <w:r>
        <w:rPr>
          <w:rFonts w:cs="Times New Roman"/>
          <w:spacing w:val="14"/>
        </w:rPr>
        <w:t xml:space="preserve"> </w:t>
      </w:r>
      <w:r>
        <w:rPr>
          <w:rFonts w:cs="Times New Roman"/>
        </w:rPr>
        <w:t>bądź</w:t>
      </w:r>
      <w:r>
        <w:rPr>
          <w:rFonts w:cs="Times New Roman"/>
          <w:spacing w:val="17"/>
        </w:rPr>
        <w:t xml:space="preserve"> </w:t>
      </w:r>
      <w:r>
        <w:rPr>
          <w:rFonts w:cs="Times New Roman"/>
          <w:spacing w:val="-1"/>
        </w:rPr>
        <w:t>inne</w:t>
      </w:r>
      <w:r>
        <w:rPr>
          <w:rFonts w:cs="Times New Roman"/>
          <w:spacing w:val="13"/>
        </w:rPr>
        <w:t xml:space="preserve"> </w:t>
      </w:r>
      <w:r>
        <w:rPr>
          <w:rFonts w:cs="Times New Roman"/>
          <w:spacing w:val="-1"/>
        </w:rPr>
        <w:t>dokumenty</w:t>
      </w:r>
      <w:r>
        <w:rPr>
          <w:rFonts w:eastAsia="Times New Roman" w:cs="Times New Roman"/>
          <w:spacing w:val="75"/>
          <w:w w:val="102"/>
        </w:rPr>
        <w:t xml:space="preserve"> </w:t>
      </w:r>
      <w:r>
        <w:rPr>
          <w:rFonts w:cs="Times New Roman"/>
          <w:spacing w:val="-1"/>
        </w:rPr>
        <w:t>wystawione</w:t>
      </w:r>
      <w:r>
        <w:rPr>
          <w:rFonts w:cs="Times New Roman"/>
          <w:spacing w:val="13"/>
        </w:rPr>
        <w:t xml:space="preserve"> </w:t>
      </w:r>
      <w:r>
        <w:rPr>
          <w:rFonts w:cs="Times New Roman"/>
        </w:rPr>
        <w:t>przez</w:t>
      </w:r>
      <w:r>
        <w:rPr>
          <w:rFonts w:cs="Times New Roman"/>
          <w:spacing w:val="11"/>
        </w:rPr>
        <w:t xml:space="preserve"> </w:t>
      </w:r>
      <w:r>
        <w:rPr>
          <w:rFonts w:cs="Times New Roman"/>
        </w:rPr>
        <w:t>podmiot,</w:t>
      </w:r>
      <w:r>
        <w:rPr>
          <w:rFonts w:cs="Times New Roman"/>
          <w:spacing w:val="12"/>
        </w:rPr>
        <w:t xml:space="preserve"> </w:t>
      </w:r>
      <w:r>
        <w:rPr>
          <w:rFonts w:cs="Times New Roman"/>
        </w:rPr>
        <w:t>na</w:t>
      </w:r>
      <w:r>
        <w:rPr>
          <w:rFonts w:cs="Times New Roman"/>
          <w:spacing w:val="12"/>
        </w:rPr>
        <w:t xml:space="preserve"> </w:t>
      </w:r>
      <w:r>
        <w:rPr>
          <w:rFonts w:cs="Times New Roman"/>
        </w:rPr>
        <w:t>rzecz</w:t>
      </w:r>
      <w:r>
        <w:rPr>
          <w:rFonts w:cs="Times New Roman"/>
          <w:spacing w:val="12"/>
        </w:rPr>
        <w:t xml:space="preserve"> </w:t>
      </w:r>
      <w:r>
        <w:rPr>
          <w:rFonts w:cs="Times New Roman"/>
          <w:spacing w:val="-1"/>
        </w:rPr>
        <w:t>którego</w:t>
      </w:r>
      <w:r>
        <w:rPr>
          <w:rFonts w:cs="Times New Roman"/>
          <w:spacing w:val="14"/>
        </w:rPr>
        <w:t xml:space="preserve"> </w:t>
      </w:r>
      <w:r>
        <w:rPr>
          <w:rFonts w:cs="Times New Roman"/>
          <w:spacing w:val="-1"/>
        </w:rPr>
        <w:t>te</w:t>
      </w:r>
      <w:r>
        <w:rPr>
          <w:rFonts w:cs="Times New Roman"/>
          <w:spacing w:val="13"/>
        </w:rPr>
        <w:t xml:space="preserve"> </w:t>
      </w:r>
      <w:r>
        <w:rPr>
          <w:rFonts w:cs="Times New Roman"/>
        </w:rPr>
        <w:t>usługi</w:t>
      </w:r>
      <w:r>
        <w:rPr>
          <w:rFonts w:cs="Times New Roman"/>
          <w:spacing w:val="12"/>
        </w:rPr>
        <w:t xml:space="preserve"> </w:t>
      </w:r>
      <w:r>
        <w:rPr>
          <w:rFonts w:cs="Times New Roman"/>
        </w:rPr>
        <w:t>były</w:t>
      </w:r>
      <w:r>
        <w:rPr>
          <w:rFonts w:cs="Times New Roman"/>
          <w:spacing w:val="13"/>
        </w:rPr>
        <w:t xml:space="preserve"> </w:t>
      </w:r>
      <w:r>
        <w:rPr>
          <w:rFonts w:cs="Times New Roman"/>
        </w:rPr>
        <w:t>wykonywane,</w:t>
      </w:r>
      <w:r>
        <w:rPr>
          <w:rFonts w:cs="Times New Roman"/>
          <w:spacing w:val="12"/>
        </w:rPr>
        <w:t xml:space="preserve"> </w:t>
      </w:r>
      <w:r>
        <w:rPr>
          <w:rFonts w:cs="Times New Roman"/>
        </w:rPr>
        <w:t>a</w:t>
      </w:r>
      <w:r>
        <w:rPr>
          <w:rFonts w:cs="Times New Roman"/>
          <w:spacing w:val="14"/>
        </w:rPr>
        <w:t xml:space="preserve"> </w:t>
      </w:r>
      <w:r>
        <w:rPr>
          <w:rFonts w:cs="Times New Roman"/>
          <w:spacing w:val="-1"/>
        </w:rPr>
        <w:t>jeżeli</w:t>
      </w:r>
      <w:r>
        <w:rPr>
          <w:rFonts w:cs="Times New Roman"/>
          <w:spacing w:val="12"/>
        </w:rPr>
        <w:t xml:space="preserve"> </w:t>
      </w:r>
      <w:r>
        <w:rPr>
          <w:rFonts w:cs="Times New Roman"/>
        </w:rPr>
        <w:t>z</w:t>
      </w:r>
      <w:r>
        <w:rPr>
          <w:rFonts w:eastAsia="Times New Roman" w:cs="Times New Roman"/>
          <w:spacing w:val="46"/>
          <w:w w:val="102"/>
        </w:rPr>
        <w:t xml:space="preserve"> </w:t>
      </w:r>
      <w:r>
        <w:rPr>
          <w:rFonts w:cs="Times New Roman"/>
          <w:spacing w:val="-1"/>
        </w:rPr>
        <w:t>uzasadnionej</w:t>
      </w:r>
      <w:r>
        <w:rPr>
          <w:rFonts w:cs="Times New Roman"/>
          <w:spacing w:val="15"/>
        </w:rPr>
        <w:t xml:space="preserve"> </w:t>
      </w:r>
      <w:r>
        <w:rPr>
          <w:rFonts w:cs="Times New Roman"/>
          <w:spacing w:val="-1"/>
        </w:rPr>
        <w:t>przyczyny</w:t>
      </w:r>
      <w:r>
        <w:rPr>
          <w:rFonts w:cs="Times New Roman"/>
          <w:spacing w:val="17"/>
        </w:rPr>
        <w:t xml:space="preserve"> </w:t>
      </w:r>
      <w:r>
        <w:rPr>
          <w:rFonts w:cs="Times New Roman"/>
        </w:rPr>
        <w:t>o</w:t>
      </w:r>
      <w:r>
        <w:rPr>
          <w:rFonts w:cs="Times New Roman"/>
          <w:spacing w:val="18"/>
        </w:rPr>
        <w:t xml:space="preserve"> </w:t>
      </w:r>
      <w:r>
        <w:rPr>
          <w:rFonts w:cs="Times New Roman"/>
        </w:rPr>
        <w:t>obiektywnym</w:t>
      </w:r>
      <w:r>
        <w:rPr>
          <w:rFonts w:cs="Times New Roman"/>
          <w:spacing w:val="16"/>
        </w:rPr>
        <w:t xml:space="preserve"> </w:t>
      </w:r>
      <w:r>
        <w:rPr>
          <w:rFonts w:cs="Times New Roman"/>
          <w:spacing w:val="-1"/>
        </w:rPr>
        <w:t>charakterze</w:t>
      </w:r>
      <w:r>
        <w:rPr>
          <w:rFonts w:cs="Times New Roman"/>
          <w:spacing w:val="16"/>
        </w:rPr>
        <w:t xml:space="preserve"> </w:t>
      </w:r>
      <w:r>
        <w:rPr>
          <w:rFonts w:cs="Times New Roman"/>
          <w:spacing w:val="-1"/>
        </w:rPr>
        <w:t>Wykonawca</w:t>
      </w:r>
      <w:r>
        <w:rPr>
          <w:rFonts w:cs="Times New Roman"/>
          <w:spacing w:val="18"/>
        </w:rPr>
        <w:t xml:space="preserve"> </w:t>
      </w:r>
      <w:r>
        <w:rPr>
          <w:rFonts w:cs="Times New Roman"/>
        </w:rPr>
        <w:t>nie</w:t>
      </w:r>
      <w:r>
        <w:rPr>
          <w:rFonts w:cs="Times New Roman"/>
          <w:spacing w:val="17"/>
        </w:rPr>
        <w:t xml:space="preserve"> </w:t>
      </w:r>
      <w:r>
        <w:rPr>
          <w:rFonts w:cs="Times New Roman"/>
          <w:spacing w:val="-1"/>
        </w:rPr>
        <w:t>jest</w:t>
      </w:r>
      <w:r>
        <w:rPr>
          <w:rFonts w:cs="Times New Roman"/>
          <w:spacing w:val="17"/>
        </w:rPr>
        <w:t xml:space="preserve"> </w:t>
      </w:r>
      <w:r>
        <w:rPr>
          <w:rFonts w:cs="Times New Roman"/>
        </w:rPr>
        <w:t>w</w:t>
      </w:r>
      <w:r>
        <w:rPr>
          <w:rFonts w:cs="Times New Roman"/>
          <w:spacing w:val="19"/>
        </w:rPr>
        <w:t xml:space="preserve"> </w:t>
      </w:r>
      <w:r>
        <w:rPr>
          <w:rFonts w:cs="Times New Roman"/>
          <w:spacing w:val="-1"/>
        </w:rPr>
        <w:t>stanie</w:t>
      </w:r>
      <w:r>
        <w:rPr>
          <w:rFonts w:eastAsia="Times New Roman" w:cs="Times New Roman"/>
          <w:spacing w:val="87"/>
          <w:w w:val="102"/>
        </w:rPr>
        <w:t xml:space="preserve"> </w:t>
      </w:r>
      <w:r>
        <w:rPr>
          <w:rFonts w:cs="Times New Roman"/>
          <w:spacing w:val="-1"/>
        </w:rPr>
        <w:t>uzyskać</w:t>
      </w:r>
      <w:r>
        <w:rPr>
          <w:rFonts w:cs="Times New Roman"/>
          <w:spacing w:val="22"/>
        </w:rPr>
        <w:t xml:space="preserve"> </w:t>
      </w:r>
      <w:r>
        <w:rPr>
          <w:rFonts w:cs="Times New Roman"/>
          <w:spacing w:val="-1"/>
        </w:rPr>
        <w:t>tych</w:t>
      </w:r>
      <w:r>
        <w:rPr>
          <w:rFonts w:cs="Times New Roman"/>
          <w:spacing w:val="23"/>
        </w:rPr>
        <w:t xml:space="preserve"> </w:t>
      </w:r>
      <w:r>
        <w:rPr>
          <w:rFonts w:cs="Times New Roman"/>
          <w:spacing w:val="-1"/>
        </w:rPr>
        <w:t>dokumentów</w:t>
      </w:r>
      <w:r>
        <w:rPr>
          <w:rFonts w:cs="Times New Roman"/>
          <w:spacing w:val="23"/>
        </w:rPr>
        <w:t xml:space="preserve"> </w:t>
      </w:r>
      <w:r>
        <w:rPr>
          <w:rFonts w:cs="Times New Roman"/>
        </w:rPr>
        <w:t>–</w:t>
      </w:r>
      <w:r>
        <w:rPr>
          <w:rFonts w:cs="Times New Roman"/>
          <w:spacing w:val="19"/>
        </w:rPr>
        <w:t xml:space="preserve"> </w:t>
      </w:r>
      <w:r>
        <w:rPr>
          <w:rFonts w:cs="Times New Roman"/>
        </w:rPr>
        <w:t>oświadczenie</w:t>
      </w:r>
      <w:r>
        <w:rPr>
          <w:rFonts w:cs="Times New Roman"/>
          <w:spacing w:val="20"/>
        </w:rPr>
        <w:t xml:space="preserve"> </w:t>
      </w:r>
      <w:r>
        <w:rPr>
          <w:rFonts w:cs="Times New Roman"/>
          <w:spacing w:val="-1"/>
        </w:rPr>
        <w:t>Wykonawcy,</w:t>
      </w:r>
    </w:p>
    <w:p w14:paraId="028D021A" w14:textId="77777777" w:rsidR="009106D5" w:rsidRDefault="009106D5" w:rsidP="009106D5">
      <w:pPr>
        <w:tabs>
          <w:tab w:val="left" w:pos="1080"/>
        </w:tabs>
        <w:spacing w:line="276" w:lineRule="auto"/>
        <w:jc w:val="both"/>
        <w:rPr>
          <w:rFonts w:cs="Times New Roman"/>
          <w:b/>
          <w:color w:val="000000"/>
        </w:rPr>
      </w:pPr>
      <w:r>
        <w:rPr>
          <w:rFonts w:cs="Times New Roman"/>
          <w:b/>
          <w:color w:val="000000"/>
        </w:rPr>
        <w:t>W przypadku gdy Wykonawca wykonywał w ramach jednego kontraktu/umowy większy zakres usług, dla potrzeb niniejszego zamówienia zobowiązany jest wyodrębnić rodzajowo i podać wartość usług, o których mowa powyżej.</w:t>
      </w:r>
    </w:p>
    <w:p w14:paraId="7696632D" w14:textId="77777777" w:rsidR="009106D5" w:rsidRDefault="009106D5" w:rsidP="009106D5">
      <w:pPr>
        <w:pStyle w:val="BodyTextIndentZnak"/>
        <w:tabs>
          <w:tab w:val="left" w:pos="567"/>
        </w:tabs>
        <w:spacing w:line="276" w:lineRule="auto"/>
        <w:ind w:left="0"/>
        <w:rPr>
          <w:rFonts w:ascii="Calibri" w:hAnsi="Calibri" w:cs="Calibri"/>
          <w:sz w:val="22"/>
          <w:szCs w:val="22"/>
          <w:lang w:eastAsia="pl-PL"/>
        </w:rPr>
      </w:pPr>
    </w:p>
    <w:tbl>
      <w:tblPr>
        <w:tblW w:w="9031" w:type="dxa"/>
        <w:tblInd w:w="178" w:type="dxa"/>
        <w:tblLayout w:type="fixed"/>
        <w:tblCellMar>
          <w:left w:w="10" w:type="dxa"/>
          <w:right w:w="10" w:type="dxa"/>
        </w:tblCellMar>
        <w:tblLook w:val="0000" w:firstRow="0" w:lastRow="0" w:firstColumn="0" w:lastColumn="0" w:noHBand="0" w:noVBand="0"/>
      </w:tblPr>
      <w:tblGrid>
        <w:gridCol w:w="526"/>
        <w:gridCol w:w="2268"/>
        <w:gridCol w:w="1701"/>
        <w:gridCol w:w="1559"/>
        <w:gridCol w:w="1701"/>
        <w:gridCol w:w="1276"/>
      </w:tblGrid>
      <w:tr w:rsidR="009106D5" w:rsidRPr="00035FFC" w14:paraId="741B8AAC" w14:textId="77777777" w:rsidTr="000C240A">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67BD59" w14:textId="77777777" w:rsidR="009106D5" w:rsidRDefault="009106D5" w:rsidP="000C240A">
            <w:pPr>
              <w:jc w:val="center"/>
            </w:pPr>
            <w:r>
              <w:rPr>
                <w:rFonts w:ascii="Arial Narrow" w:hAnsi="Arial Narrow"/>
                <w:b/>
                <w:bCs/>
                <w:sz w:val="20"/>
                <w:szCs w:val="20"/>
              </w:rPr>
              <w:t>Lp.</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D7BD72" w14:textId="753853C6" w:rsidR="009106D5" w:rsidRPr="00035FFC" w:rsidRDefault="009106D5" w:rsidP="000C240A">
            <w:pPr>
              <w:jc w:val="center"/>
            </w:pPr>
            <w:r>
              <w:rPr>
                <w:rFonts w:cs="Times New Roman"/>
                <w:b/>
                <w:bCs/>
                <w:sz w:val="20"/>
                <w:szCs w:val="20"/>
              </w:rPr>
              <w:t>Nazwa podmiotu na rzecz, którego wykonana została dostawa spełniająca warunki finansowe określone w pkt</w:t>
            </w:r>
            <w:r w:rsidRPr="009106D5">
              <w:rPr>
                <w:rFonts w:cs="Times New Roman"/>
                <w:b/>
                <w:bCs/>
                <w:sz w:val="20"/>
                <w:szCs w:val="20"/>
              </w:rPr>
              <w:t xml:space="preserve">.  9.1.1.d.1 </w:t>
            </w:r>
            <w:r w:rsidRPr="00035FFC">
              <w:rPr>
                <w:rFonts w:cs="Times New Roman"/>
                <w:b/>
                <w:bCs/>
                <w:sz w:val="20"/>
                <w:szCs w:val="20"/>
              </w:rPr>
              <w:t>SWZ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8BAE82" w14:textId="77777777" w:rsidR="009106D5" w:rsidRPr="00035FFC" w:rsidRDefault="009106D5" w:rsidP="000C240A">
            <w:pPr>
              <w:jc w:val="center"/>
            </w:pPr>
            <w:r w:rsidRPr="00035FFC">
              <w:rPr>
                <w:rFonts w:cs="Times New Roman"/>
                <w:b/>
                <w:bCs/>
                <w:sz w:val="20"/>
                <w:szCs w:val="20"/>
              </w:rPr>
              <w:t xml:space="preserve">Adres podmiotu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B297E1" w14:textId="77777777" w:rsidR="009106D5" w:rsidRPr="00DF6978" w:rsidRDefault="009106D5" w:rsidP="000C240A">
            <w:pPr>
              <w:jc w:val="center"/>
            </w:pPr>
            <w:r>
              <w:rPr>
                <w:rFonts w:cs="Times New Roman"/>
                <w:b/>
                <w:bCs/>
                <w:sz w:val="20"/>
                <w:szCs w:val="20"/>
              </w:rPr>
              <w:t>Wartość usługi</w:t>
            </w:r>
          </w:p>
          <w:p w14:paraId="2A7966BC" w14:textId="77777777" w:rsidR="009106D5" w:rsidRPr="00DF6978" w:rsidRDefault="009106D5" w:rsidP="000C240A">
            <w:pPr>
              <w:jc w:val="center"/>
            </w:pPr>
            <w:r>
              <w:rPr>
                <w:rFonts w:cs="Times New Roman"/>
                <w:sz w:val="20"/>
                <w:szCs w:val="20"/>
              </w:rPr>
              <w:t xml:space="preserve">(w zł </w:t>
            </w:r>
            <w:r>
              <w:rPr>
                <w:rFonts w:cs="Times New Roman"/>
                <w:sz w:val="20"/>
                <w:szCs w:val="20"/>
                <w:lang w:val="it-IT"/>
              </w:rPr>
              <w:t>netto)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670587" w14:textId="77777777" w:rsidR="009106D5" w:rsidRPr="00035FFC" w:rsidRDefault="009106D5" w:rsidP="000C240A">
            <w:pPr>
              <w:jc w:val="center"/>
            </w:pPr>
            <w:r w:rsidRPr="00035FFC">
              <w:rPr>
                <w:rFonts w:cs="Times New Roman"/>
                <w:b/>
                <w:bCs/>
                <w:sz w:val="20"/>
                <w:szCs w:val="20"/>
              </w:rPr>
              <w:t xml:space="preserve">Zakres wykonanej usługi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4BCD9C" w14:textId="77777777" w:rsidR="009106D5" w:rsidRPr="00035FFC" w:rsidRDefault="009106D5" w:rsidP="000C240A">
            <w:pPr>
              <w:jc w:val="center"/>
            </w:pPr>
            <w:r>
              <w:rPr>
                <w:rFonts w:cs="Times New Roman"/>
                <w:b/>
                <w:bCs/>
                <w:sz w:val="20"/>
                <w:szCs w:val="20"/>
                <w:lang w:val="nl-NL"/>
              </w:rPr>
              <w:t>Okres realiacji usługi</w:t>
            </w:r>
          </w:p>
        </w:tc>
      </w:tr>
      <w:tr w:rsidR="009106D5" w:rsidRPr="00035FFC" w14:paraId="252273F8" w14:textId="77777777" w:rsidTr="000C240A">
        <w:trPr>
          <w:trHeight w:val="253"/>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A3E0BE" w14:textId="77777777" w:rsidR="009106D5" w:rsidRPr="00035FFC" w:rsidRDefault="009106D5" w:rsidP="000C240A">
            <w:pPr>
              <w:jc w:val="center"/>
              <w:rPr>
                <w:rFonts w:cs="Times New Roman"/>
                <w:b/>
                <w:bCs/>
                <w:sz w:val="18"/>
                <w:szCs w:val="18"/>
              </w:rPr>
            </w:pPr>
            <w:r w:rsidRPr="00035FFC">
              <w:rPr>
                <w:rFonts w:cs="Times New Roman"/>
                <w:b/>
                <w:bCs/>
                <w:sz w:val="18"/>
                <w:szCs w:val="1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1C765" w14:textId="77777777" w:rsidR="009106D5" w:rsidRPr="00035FFC" w:rsidRDefault="009106D5" w:rsidP="000C240A">
            <w:pPr>
              <w:jc w:val="center"/>
              <w:rPr>
                <w:rFonts w:cs="Times New Roman"/>
                <w:b/>
                <w:bCs/>
                <w:sz w:val="18"/>
                <w:szCs w:val="18"/>
              </w:rPr>
            </w:pPr>
            <w:r w:rsidRPr="00035FFC">
              <w:rPr>
                <w:rFonts w:cs="Times New Roman"/>
                <w:b/>
                <w:bCs/>
                <w:sz w:val="18"/>
                <w:szCs w:val="1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B3685" w14:textId="77777777" w:rsidR="009106D5" w:rsidRPr="00035FFC" w:rsidRDefault="009106D5" w:rsidP="000C240A">
            <w:pPr>
              <w:jc w:val="center"/>
              <w:rPr>
                <w:rFonts w:cs="Times New Roman"/>
                <w:b/>
                <w:bCs/>
                <w:sz w:val="18"/>
                <w:szCs w:val="18"/>
              </w:rPr>
            </w:pPr>
            <w:r w:rsidRPr="00035FFC">
              <w:rPr>
                <w:rFonts w:cs="Times New Roman"/>
                <w:b/>
                <w:bCs/>
                <w:sz w:val="18"/>
                <w:szCs w:val="18"/>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77B6F" w14:textId="77777777" w:rsidR="009106D5" w:rsidRPr="00035FFC" w:rsidRDefault="009106D5" w:rsidP="000C240A">
            <w:pPr>
              <w:jc w:val="center"/>
              <w:rPr>
                <w:rFonts w:cs="Times New Roman"/>
                <w:b/>
                <w:bCs/>
                <w:sz w:val="18"/>
                <w:szCs w:val="18"/>
              </w:rPr>
            </w:pPr>
            <w:r w:rsidRPr="00035FFC">
              <w:rPr>
                <w:rFonts w:cs="Times New Roman"/>
                <w:b/>
                <w:bCs/>
                <w:sz w:val="18"/>
                <w:szCs w:val="18"/>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773979" w14:textId="77777777" w:rsidR="009106D5" w:rsidRPr="00035FFC" w:rsidRDefault="009106D5" w:rsidP="000C240A">
            <w:pPr>
              <w:jc w:val="center"/>
              <w:rPr>
                <w:rFonts w:cs="Times New Roman"/>
                <w:b/>
                <w:bCs/>
                <w:sz w:val="18"/>
                <w:szCs w:val="18"/>
              </w:rPr>
            </w:pPr>
            <w:r w:rsidRPr="00035FFC">
              <w:rPr>
                <w:rFonts w:cs="Times New Roman"/>
                <w:b/>
                <w:bCs/>
                <w:sz w:val="18"/>
                <w:szCs w:val="18"/>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4C33B" w14:textId="77777777" w:rsidR="009106D5" w:rsidRPr="00035FFC" w:rsidRDefault="009106D5" w:rsidP="000C240A">
            <w:pPr>
              <w:jc w:val="center"/>
              <w:rPr>
                <w:rFonts w:cs="Times New Roman"/>
                <w:b/>
                <w:bCs/>
                <w:sz w:val="18"/>
                <w:szCs w:val="18"/>
              </w:rPr>
            </w:pPr>
            <w:r w:rsidRPr="00035FFC">
              <w:rPr>
                <w:rFonts w:cs="Times New Roman"/>
                <w:b/>
                <w:bCs/>
                <w:sz w:val="18"/>
                <w:szCs w:val="18"/>
              </w:rPr>
              <w:t>6.</w:t>
            </w:r>
          </w:p>
        </w:tc>
      </w:tr>
      <w:tr w:rsidR="009106D5" w:rsidRPr="00035FFC" w14:paraId="713AE6FC" w14:textId="77777777" w:rsidTr="000C240A">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7BA26" w14:textId="77777777" w:rsidR="009106D5" w:rsidRPr="00035FFC" w:rsidRDefault="009106D5" w:rsidP="000C240A">
            <w:pPr>
              <w:spacing w:line="276" w:lineRule="auto"/>
              <w:jc w:val="center"/>
              <w:rPr>
                <w:rFonts w:cs="Times New Roman"/>
                <w:sz w:val="18"/>
                <w:szCs w:val="18"/>
              </w:rPr>
            </w:pPr>
            <w:r w:rsidRPr="00035FFC">
              <w:rPr>
                <w:rFonts w:cs="Times New Roman"/>
                <w:sz w:val="18"/>
                <w:szCs w:val="1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3D2177" w14:textId="77777777" w:rsidR="009106D5" w:rsidRPr="00035FFC" w:rsidRDefault="009106D5" w:rsidP="000C240A">
            <w:pPr>
              <w:spacing w:line="276" w:lineRule="auto"/>
              <w:rPr>
                <w:rFonts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39AE05" w14:textId="77777777" w:rsidR="009106D5" w:rsidRPr="00035FFC" w:rsidRDefault="009106D5" w:rsidP="000C240A">
            <w:pPr>
              <w:spacing w:line="276" w:lineRule="auto"/>
              <w:rPr>
                <w:rFonts w:cs="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D5BCDA" w14:textId="77777777" w:rsidR="009106D5" w:rsidRPr="00035FFC" w:rsidRDefault="009106D5" w:rsidP="000C240A">
            <w:pPr>
              <w:spacing w:line="276" w:lineRule="auto"/>
              <w:rPr>
                <w:rFonts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BAB22A" w14:textId="77777777" w:rsidR="009106D5" w:rsidRPr="00035FFC" w:rsidRDefault="009106D5" w:rsidP="000C240A">
            <w:pPr>
              <w:spacing w:line="276" w:lineRule="auto"/>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51CD3A" w14:textId="77777777" w:rsidR="009106D5" w:rsidRPr="00035FFC" w:rsidRDefault="009106D5" w:rsidP="000C240A">
            <w:pPr>
              <w:spacing w:line="276" w:lineRule="auto"/>
              <w:rPr>
                <w:rFonts w:cs="Times New Roman"/>
                <w:sz w:val="18"/>
                <w:szCs w:val="18"/>
              </w:rPr>
            </w:pPr>
          </w:p>
        </w:tc>
      </w:tr>
      <w:tr w:rsidR="009106D5" w:rsidRPr="00035FFC" w14:paraId="608FCAD7" w14:textId="77777777" w:rsidTr="000C240A">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BC453C" w14:textId="77777777" w:rsidR="009106D5" w:rsidRPr="00035FFC" w:rsidRDefault="009106D5" w:rsidP="000C240A">
            <w:pPr>
              <w:spacing w:line="276" w:lineRule="auto"/>
              <w:jc w:val="center"/>
              <w:rPr>
                <w:rFonts w:cs="Times New Roman"/>
                <w:sz w:val="18"/>
                <w:szCs w:val="18"/>
              </w:rPr>
            </w:pPr>
            <w:r w:rsidRPr="00035FFC">
              <w:rPr>
                <w:rFonts w:cs="Times New Roman"/>
                <w:sz w:val="18"/>
                <w:szCs w:val="18"/>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B8FA06" w14:textId="77777777" w:rsidR="009106D5" w:rsidRPr="00035FFC" w:rsidRDefault="009106D5" w:rsidP="000C240A">
            <w:pPr>
              <w:spacing w:line="276" w:lineRule="auto"/>
              <w:rPr>
                <w:rFonts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C68F5" w14:textId="77777777" w:rsidR="009106D5" w:rsidRPr="00035FFC" w:rsidRDefault="009106D5" w:rsidP="000C240A">
            <w:pPr>
              <w:spacing w:line="276" w:lineRule="auto"/>
              <w:rPr>
                <w:rFonts w:cs="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33625D" w14:textId="77777777" w:rsidR="009106D5" w:rsidRPr="00035FFC" w:rsidRDefault="009106D5" w:rsidP="000C240A">
            <w:pPr>
              <w:spacing w:line="276" w:lineRule="auto"/>
              <w:rPr>
                <w:rFonts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51432F" w14:textId="77777777" w:rsidR="009106D5" w:rsidRPr="00035FFC" w:rsidRDefault="009106D5" w:rsidP="000C240A">
            <w:pPr>
              <w:spacing w:line="276" w:lineRule="auto"/>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8B1ACB" w14:textId="77777777" w:rsidR="009106D5" w:rsidRPr="00035FFC" w:rsidRDefault="009106D5" w:rsidP="000C240A">
            <w:pPr>
              <w:spacing w:line="276" w:lineRule="auto"/>
              <w:rPr>
                <w:rFonts w:cs="Times New Roman"/>
                <w:sz w:val="18"/>
                <w:szCs w:val="18"/>
              </w:rPr>
            </w:pPr>
          </w:p>
        </w:tc>
      </w:tr>
    </w:tbl>
    <w:p w14:paraId="076585EE" w14:textId="77777777" w:rsidR="009106D5" w:rsidRPr="00035FFC" w:rsidRDefault="009106D5" w:rsidP="009106D5">
      <w:pPr>
        <w:tabs>
          <w:tab w:val="left" w:pos="1080"/>
        </w:tabs>
        <w:spacing w:line="276" w:lineRule="auto"/>
        <w:ind w:left="70" w:hanging="70"/>
        <w:jc w:val="both"/>
        <w:rPr>
          <w:rFonts w:ascii="Calibri" w:eastAsia="Calibri" w:hAnsi="Calibri" w:cs="Calibri"/>
          <w:sz w:val="10"/>
          <w:szCs w:val="10"/>
        </w:rPr>
      </w:pPr>
    </w:p>
    <w:p w14:paraId="5CCFBD8C" w14:textId="77777777" w:rsidR="009106D5" w:rsidRDefault="009106D5" w:rsidP="009106D5">
      <w:pPr>
        <w:pStyle w:val="Tekstpodstawowy"/>
        <w:spacing w:line="240" w:lineRule="auto"/>
      </w:pPr>
      <w:r>
        <w:rPr>
          <w:rFonts w:ascii="Times New Roman" w:hAnsi="Times New Roman" w:cs="Times New Roman"/>
          <w:sz w:val="18"/>
          <w:szCs w:val="18"/>
        </w:rPr>
        <w:t>UWAGA!</w:t>
      </w:r>
    </w:p>
    <w:p w14:paraId="28A785A4" w14:textId="77777777" w:rsidR="009106D5" w:rsidRDefault="009106D5" w:rsidP="009106D5">
      <w:pPr>
        <w:pStyle w:val="BodyTextIndentZnak"/>
        <w:tabs>
          <w:tab w:val="left" w:pos="567"/>
        </w:tabs>
        <w:spacing w:line="240" w:lineRule="auto"/>
        <w:ind w:left="0"/>
        <w:rPr>
          <w:rFonts w:ascii="Times New Roman" w:hAnsi="Times New Roman"/>
          <w:sz w:val="18"/>
          <w:szCs w:val="18"/>
          <w:lang w:eastAsia="pl-PL"/>
        </w:rPr>
      </w:pPr>
      <w:r>
        <w:rPr>
          <w:rFonts w:ascii="Times New Roman" w:hAnsi="Times New Roman"/>
          <w:sz w:val="18"/>
          <w:szCs w:val="18"/>
          <w:lang w:eastAsia="pl-PL"/>
        </w:rPr>
        <w:t>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w:t>
      </w:r>
    </w:p>
    <w:p w14:paraId="3DBEBFFE" w14:textId="77777777" w:rsidR="009106D5" w:rsidRDefault="009106D5" w:rsidP="009106D5">
      <w:pPr>
        <w:pStyle w:val="Nagwek9"/>
        <w:spacing w:before="0"/>
        <w:jc w:val="right"/>
        <w:rPr>
          <w:rFonts w:ascii="Calibri" w:hAnsi="Calibri" w:cs="Calibri"/>
          <w:b/>
          <w:bCs/>
          <w:i w:val="0"/>
          <w:color w:val="000000"/>
          <w:sz w:val="22"/>
          <w:szCs w:val="22"/>
        </w:rPr>
      </w:pPr>
    </w:p>
    <w:p w14:paraId="59D83DD3" w14:textId="77777777" w:rsidR="009106D5" w:rsidRDefault="009106D5" w:rsidP="009106D5">
      <w:pPr>
        <w:ind w:left="4821" w:firstLine="708"/>
      </w:pPr>
      <w:r>
        <w:rPr>
          <w:rFonts w:ascii="Arial Narrow" w:hAnsi="Arial Narrow"/>
          <w:sz w:val="20"/>
          <w:szCs w:val="20"/>
        </w:rPr>
        <w:t>..........................................................</w:t>
      </w:r>
    </w:p>
    <w:p w14:paraId="57C8BD97" w14:textId="77777777" w:rsidR="009106D5" w:rsidRDefault="009106D5" w:rsidP="009106D5">
      <w:pPr>
        <w:pStyle w:val="Nagwek9"/>
        <w:spacing w:before="0"/>
        <w:jc w:val="right"/>
        <w:rPr>
          <w:rFonts w:ascii="Calibri" w:hAnsi="Calibri" w:cs="Calibri"/>
          <w:b/>
          <w:bCs/>
          <w:i w:val="0"/>
          <w:color w:val="000000"/>
          <w:sz w:val="22"/>
          <w:szCs w:val="22"/>
        </w:rPr>
      </w:pPr>
    </w:p>
    <w:p w14:paraId="5B7CA78C" w14:textId="786AD271" w:rsidR="009106D5" w:rsidRPr="009106D5" w:rsidRDefault="009106D5" w:rsidP="009106D5">
      <w:pPr>
        <w:pStyle w:val="Akapitzlist"/>
        <w:numPr>
          <w:ilvl w:val="0"/>
          <w:numId w:val="45"/>
        </w:numPr>
        <w:ind w:left="5529" w:firstLine="0"/>
        <w:rPr>
          <w:rFonts w:ascii="Tahoma" w:hAnsi="Tahoma" w:cs="Tahoma"/>
          <w:color w:val="FF0000"/>
          <w:sz w:val="18"/>
          <w:szCs w:val="18"/>
        </w:rPr>
      </w:pPr>
      <w:r>
        <w:tab/>
      </w:r>
      <w:r>
        <w:tab/>
      </w:r>
      <w:r>
        <w:tab/>
      </w:r>
      <w:r>
        <w:tab/>
      </w:r>
      <w:r>
        <w:tab/>
      </w:r>
      <w:r>
        <w:tab/>
      </w:r>
      <w:r>
        <w:tab/>
      </w:r>
      <w:r w:rsidRPr="00565FFD">
        <w:rPr>
          <w:rFonts w:ascii="Tahoma" w:hAnsi="Tahoma" w:cs="Tahoma"/>
          <w:color w:val="FF0000"/>
          <w:sz w:val="18"/>
          <w:szCs w:val="18"/>
        </w:rPr>
        <w:t xml:space="preserve">Plik należy opatrzyć  kwalifikowanym podpisem elektronicznym </w:t>
      </w:r>
      <w:r w:rsidRPr="00565FFD">
        <w:rPr>
          <w:rFonts w:ascii="Tahoma" w:hAnsi="Tahoma" w:cs="Tahoma"/>
          <w:color w:val="FF0000"/>
          <w:sz w:val="18"/>
          <w:szCs w:val="18"/>
        </w:rPr>
        <w:lastRenderedPageBreak/>
        <w:t>osoby uprawnionej do występowania w imieniu Wykonawcy</w:t>
      </w:r>
    </w:p>
    <w:p w14:paraId="58347CC6" w14:textId="77777777" w:rsidR="009106D5" w:rsidRDefault="009106D5" w:rsidP="009106D5">
      <w:pPr>
        <w:rPr>
          <w:lang w:eastAsia="pl-PL"/>
        </w:rPr>
      </w:pPr>
    </w:p>
    <w:p w14:paraId="70A3ACBE" w14:textId="77777777" w:rsidR="009106D5" w:rsidRDefault="009106D5" w:rsidP="009106D5">
      <w:pPr>
        <w:rPr>
          <w:lang w:eastAsia="pl-PL"/>
        </w:rPr>
      </w:pPr>
    </w:p>
    <w:p w14:paraId="5226D5AE" w14:textId="77777777" w:rsidR="009106D5" w:rsidRDefault="009106D5" w:rsidP="009106D5">
      <w:pPr>
        <w:pStyle w:val="Nagwek9"/>
        <w:spacing w:before="0"/>
        <w:jc w:val="right"/>
        <w:rPr>
          <w:rFonts w:ascii="Calibri" w:hAnsi="Calibri" w:cs="Calibri"/>
          <w:b/>
          <w:bCs/>
          <w:i w:val="0"/>
          <w:color w:val="000000"/>
          <w:sz w:val="22"/>
          <w:szCs w:val="22"/>
        </w:rPr>
      </w:pPr>
      <w:r>
        <w:rPr>
          <w:rFonts w:ascii="Calibri" w:hAnsi="Calibri" w:cs="Calibri"/>
          <w:b/>
          <w:bCs/>
          <w:i w:val="0"/>
          <w:color w:val="000000"/>
          <w:sz w:val="22"/>
          <w:szCs w:val="22"/>
        </w:rPr>
        <w:t>Załącznik nr 4b</w:t>
      </w:r>
    </w:p>
    <w:p w14:paraId="36E05A57" w14:textId="77777777" w:rsidR="009106D5" w:rsidRDefault="009106D5" w:rsidP="009106D5">
      <w:pPr>
        <w:pStyle w:val="Akapitzlist"/>
        <w:numPr>
          <w:ilvl w:val="7"/>
          <w:numId w:val="189"/>
        </w:numPr>
        <w:tabs>
          <w:tab w:val="left" w:pos="720"/>
          <w:tab w:val="left" w:pos="4406"/>
        </w:tabs>
        <w:autoSpaceDN w:val="0"/>
        <w:ind w:hanging="1440"/>
        <w:contextualSpacing w:val="0"/>
        <w:jc w:val="right"/>
      </w:pPr>
      <w:r>
        <w:rPr>
          <w:rFonts w:ascii="Calibri" w:hAnsi="Calibri" w:cs="Calibri"/>
          <w:b/>
          <w:bCs/>
          <w:color w:val="000000"/>
          <w:sz w:val="22"/>
          <w:szCs w:val="22"/>
        </w:rPr>
        <w:t>do SWZ</w:t>
      </w:r>
    </w:p>
    <w:p w14:paraId="57F6852F" w14:textId="77777777" w:rsidR="009106D5" w:rsidRDefault="009106D5" w:rsidP="009106D5">
      <w:pPr>
        <w:pStyle w:val="Tekstpodstawowy"/>
        <w:widowControl w:val="0"/>
        <w:tabs>
          <w:tab w:val="left" w:pos="3125"/>
        </w:tabs>
        <w:spacing w:line="276" w:lineRule="auto"/>
        <w:ind w:left="992" w:right="142"/>
        <w:rPr>
          <w:rFonts w:ascii="Calibri" w:hAnsi="Calibri" w:cs="Calibri"/>
          <w:sz w:val="22"/>
          <w:szCs w:val="22"/>
        </w:rPr>
      </w:pPr>
    </w:p>
    <w:p w14:paraId="27604427" w14:textId="77777777" w:rsidR="009106D5" w:rsidRDefault="009106D5" w:rsidP="009106D5">
      <w:pPr>
        <w:pStyle w:val="BodyTextIndentZnak"/>
        <w:spacing w:line="312" w:lineRule="auto"/>
        <w:ind w:left="0"/>
        <w:jc w:val="center"/>
        <w:rPr>
          <w:rFonts w:ascii="Times New Roman" w:hAnsi="Times New Roman"/>
          <w:b/>
          <w:bCs/>
          <w:sz w:val="22"/>
          <w:szCs w:val="22"/>
          <w:shd w:val="clear" w:color="auto" w:fill="FFFFFF"/>
        </w:rPr>
      </w:pPr>
      <w:r>
        <w:rPr>
          <w:rFonts w:ascii="Times New Roman" w:hAnsi="Times New Roman"/>
          <w:b/>
          <w:bCs/>
          <w:sz w:val="22"/>
          <w:szCs w:val="22"/>
          <w:shd w:val="clear" w:color="auto" w:fill="FFFFFF"/>
        </w:rPr>
        <w:t>WYKAZ</w:t>
      </w:r>
    </w:p>
    <w:p w14:paraId="33234B1C" w14:textId="77777777" w:rsidR="009106D5" w:rsidRDefault="009106D5" w:rsidP="009106D5">
      <w:pPr>
        <w:pStyle w:val="BodyTextIndentZnak"/>
        <w:spacing w:line="312" w:lineRule="auto"/>
        <w:ind w:left="0"/>
      </w:pPr>
      <w:r>
        <w:rPr>
          <w:rFonts w:ascii="Times New Roman" w:hAnsi="Times New Roman"/>
          <w:sz w:val="22"/>
          <w:szCs w:val="22"/>
          <w:shd w:val="clear" w:color="auto" w:fill="FFFFFF"/>
        </w:rPr>
        <w:t xml:space="preserve">narzędzi dostępnych wykonawcy w celu wykonania zamówienia publicznego  wraz z informacją o podstawie do dysponowania tymi zasobami. </w:t>
      </w:r>
    </w:p>
    <w:tbl>
      <w:tblPr>
        <w:tblW w:w="9062" w:type="dxa"/>
        <w:jc w:val="center"/>
        <w:tblCellMar>
          <w:left w:w="10" w:type="dxa"/>
          <w:right w:w="10" w:type="dxa"/>
        </w:tblCellMar>
        <w:tblLook w:val="0000" w:firstRow="0" w:lastRow="0" w:firstColumn="0" w:lastColumn="0" w:noHBand="0" w:noVBand="0"/>
      </w:tblPr>
      <w:tblGrid>
        <w:gridCol w:w="434"/>
        <w:gridCol w:w="2820"/>
        <w:gridCol w:w="1292"/>
        <w:gridCol w:w="1261"/>
        <w:gridCol w:w="1297"/>
        <w:gridCol w:w="872"/>
        <w:gridCol w:w="1086"/>
      </w:tblGrid>
      <w:tr w:rsidR="009106D5" w:rsidRPr="00DF6978" w14:paraId="2D7EF529" w14:textId="77777777" w:rsidTr="000C240A">
        <w:trPr>
          <w:trHeight w:val="919"/>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053AD3" w14:textId="77777777" w:rsidR="009106D5" w:rsidRDefault="009106D5" w:rsidP="000C240A">
            <w:pPr>
              <w:jc w:val="center"/>
              <w:rPr>
                <w:rFonts w:cs="Times New Roman"/>
                <w:b/>
                <w:sz w:val="18"/>
                <w:szCs w:val="18"/>
              </w:rPr>
            </w:pPr>
            <w:r>
              <w:rPr>
                <w:rFonts w:cs="Times New Roman"/>
                <w:b/>
                <w:sz w:val="18"/>
                <w:szCs w:val="18"/>
              </w:rPr>
              <w:t>Lp.</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AE9FB3" w14:textId="77777777" w:rsidR="009106D5" w:rsidRDefault="009106D5" w:rsidP="000C240A">
            <w:pPr>
              <w:jc w:val="center"/>
              <w:rPr>
                <w:rFonts w:cs="Times New Roman"/>
                <w:b/>
                <w:sz w:val="18"/>
                <w:szCs w:val="18"/>
              </w:rPr>
            </w:pPr>
            <w:r>
              <w:rPr>
                <w:rFonts w:cs="Times New Roman"/>
                <w:b/>
                <w:sz w:val="18"/>
                <w:szCs w:val="18"/>
              </w:rPr>
              <w:t>Opis wymagania Zamawiającego</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315100" w14:textId="77777777" w:rsidR="009106D5" w:rsidRDefault="009106D5" w:rsidP="000C240A">
            <w:pPr>
              <w:jc w:val="center"/>
              <w:rPr>
                <w:rFonts w:cs="Times New Roman"/>
                <w:b/>
                <w:sz w:val="18"/>
                <w:szCs w:val="18"/>
              </w:rPr>
            </w:pPr>
            <w:r>
              <w:rPr>
                <w:rFonts w:cs="Times New Roman"/>
                <w:b/>
                <w:sz w:val="18"/>
                <w:szCs w:val="18"/>
              </w:rPr>
              <w:t>Wymagana ilość sztuk</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FD1E9A" w14:textId="77777777" w:rsidR="009106D5" w:rsidRDefault="009106D5" w:rsidP="000C240A">
            <w:pPr>
              <w:jc w:val="center"/>
              <w:rPr>
                <w:rFonts w:cs="Times New Roman"/>
                <w:b/>
                <w:sz w:val="18"/>
                <w:szCs w:val="18"/>
              </w:rPr>
            </w:pPr>
            <w:r>
              <w:rPr>
                <w:rFonts w:cs="Times New Roman"/>
                <w:b/>
                <w:sz w:val="18"/>
                <w:szCs w:val="18"/>
              </w:rPr>
              <w:t>Opis, rodzaj, pojazdu jaki dysponuje wykonawca</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8BDD39" w14:textId="77777777" w:rsidR="009106D5" w:rsidRPr="00DF6978" w:rsidRDefault="009106D5" w:rsidP="000C240A">
            <w:pPr>
              <w:jc w:val="center"/>
            </w:pPr>
            <w:r>
              <w:rPr>
                <w:rFonts w:cs="Times New Roman"/>
                <w:b/>
                <w:sz w:val="18"/>
                <w:szCs w:val="18"/>
              </w:rPr>
              <w:t>Kubatura w m</w:t>
            </w:r>
            <w:r>
              <w:rPr>
                <w:rFonts w:cs="Times New Roman"/>
                <w:b/>
                <w:sz w:val="18"/>
                <w:szCs w:val="18"/>
                <w:vertAlign w:val="superscript"/>
              </w:rPr>
              <w:t>3</w:t>
            </w:r>
            <w:r>
              <w:rPr>
                <w:rFonts w:cs="Times New Roman"/>
                <w:b/>
                <w:sz w:val="18"/>
                <w:szCs w:val="18"/>
              </w:rPr>
              <w:t xml:space="preserve"> / ładowność w t</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B2C765" w14:textId="77777777" w:rsidR="009106D5" w:rsidRDefault="009106D5" w:rsidP="000C240A">
            <w:pPr>
              <w:jc w:val="center"/>
              <w:rPr>
                <w:rFonts w:cs="Times New Roman"/>
                <w:b/>
                <w:sz w:val="18"/>
                <w:szCs w:val="18"/>
              </w:rPr>
            </w:pPr>
            <w:r>
              <w:rPr>
                <w:rFonts w:cs="Times New Roman"/>
                <w:b/>
                <w:sz w:val="18"/>
                <w:szCs w:val="18"/>
              </w:rPr>
              <w:t>Norma emisji spalin EURO</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9858EB" w14:textId="77777777" w:rsidR="009106D5" w:rsidRDefault="009106D5" w:rsidP="000C240A">
            <w:pPr>
              <w:jc w:val="center"/>
              <w:rPr>
                <w:rFonts w:cs="Times New Roman"/>
                <w:b/>
                <w:sz w:val="18"/>
                <w:szCs w:val="18"/>
              </w:rPr>
            </w:pPr>
            <w:r>
              <w:rPr>
                <w:rFonts w:cs="Times New Roman"/>
                <w:b/>
                <w:sz w:val="18"/>
                <w:szCs w:val="18"/>
              </w:rPr>
              <w:t>Zasoby własne</w:t>
            </w:r>
          </w:p>
          <w:p w14:paraId="1097E027" w14:textId="77777777" w:rsidR="009106D5" w:rsidRDefault="009106D5" w:rsidP="000C240A">
            <w:pPr>
              <w:jc w:val="center"/>
              <w:rPr>
                <w:rFonts w:cs="Times New Roman"/>
                <w:b/>
                <w:sz w:val="18"/>
                <w:szCs w:val="18"/>
              </w:rPr>
            </w:pPr>
            <w:r>
              <w:rPr>
                <w:rFonts w:cs="Times New Roman"/>
                <w:b/>
                <w:sz w:val="18"/>
                <w:szCs w:val="18"/>
              </w:rPr>
              <w:t>(własność, leasing, wynajem)</w:t>
            </w:r>
          </w:p>
        </w:tc>
      </w:tr>
      <w:tr w:rsidR="009106D5" w14:paraId="1B0B6EBF" w14:textId="77777777" w:rsidTr="000C240A">
        <w:trPr>
          <w:trHeight w:val="158"/>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8FFA30" w14:textId="77777777" w:rsidR="009106D5" w:rsidRDefault="009106D5" w:rsidP="000C240A">
            <w:pPr>
              <w:jc w:val="center"/>
              <w:rPr>
                <w:rFonts w:cs="Times New Roman"/>
                <w:bCs/>
                <w:sz w:val="18"/>
                <w:szCs w:val="18"/>
              </w:rPr>
            </w:pPr>
            <w:r>
              <w:rPr>
                <w:rFonts w:cs="Times New Roman"/>
                <w:bCs/>
                <w:sz w:val="18"/>
                <w:szCs w:val="18"/>
              </w:rPr>
              <w:t>1.</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7DEA8B" w14:textId="77777777" w:rsidR="009106D5" w:rsidRDefault="009106D5" w:rsidP="000C240A">
            <w:pPr>
              <w:jc w:val="center"/>
              <w:rPr>
                <w:rFonts w:cs="Times New Roman"/>
                <w:bCs/>
                <w:sz w:val="18"/>
                <w:szCs w:val="18"/>
              </w:rPr>
            </w:pPr>
            <w:r>
              <w:rPr>
                <w:rFonts w:cs="Times New Roman"/>
                <w:bCs/>
                <w:sz w:val="18"/>
                <w:szCs w:val="18"/>
              </w:rPr>
              <w:t>2.</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9B8792" w14:textId="77777777" w:rsidR="009106D5" w:rsidRDefault="009106D5" w:rsidP="000C240A">
            <w:pPr>
              <w:jc w:val="center"/>
              <w:rPr>
                <w:rFonts w:cs="Times New Roman"/>
                <w:bCs/>
                <w:sz w:val="18"/>
                <w:szCs w:val="18"/>
              </w:rPr>
            </w:pPr>
            <w:r>
              <w:rPr>
                <w:rFonts w:cs="Times New Roman"/>
                <w:bCs/>
                <w:sz w:val="18"/>
                <w:szCs w:val="18"/>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ACEB44" w14:textId="77777777" w:rsidR="009106D5" w:rsidRDefault="009106D5" w:rsidP="000C240A">
            <w:pPr>
              <w:jc w:val="center"/>
              <w:rPr>
                <w:rFonts w:cs="Times New Roman"/>
                <w:bCs/>
                <w:sz w:val="18"/>
                <w:szCs w:val="18"/>
              </w:rPr>
            </w:pPr>
            <w:r>
              <w:rPr>
                <w:rFonts w:cs="Times New Roman"/>
                <w:bCs/>
                <w:sz w:val="18"/>
                <w:szCs w:val="18"/>
              </w:rPr>
              <w:t>4.</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CA856B" w14:textId="77777777" w:rsidR="009106D5" w:rsidRDefault="009106D5" w:rsidP="000C240A">
            <w:pPr>
              <w:jc w:val="center"/>
              <w:rPr>
                <w:rFonts w:cs="Times New Roman"/>
                <w:bCs/>
                <w:sz w:val="18"/>
                <w:szCs w:val="18"/>
              </w:rPr>
            </w:pPr>
            <w:r>
              <w:rPr>
                <w:rFonts w:cs="Times New Roman"/>
                <w:bCs/>
                <w:sz w:val="18"/>
                <w:szCs w:val="18"/>
              </w:rPr>
              <w:t>5.</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6D1B0F" w14:textId="77777777" w:rsidR="009106D5" w:rsidRDefault="009106D5" w:rsidP="000C240A">
            <w:pPr>
              <w:jc w:val="center"/>
              <w:rPr>
                <w:rFonts w:cs="Times New Roman"/>
                <w:bCs/>
                <w:sz w:val="18"/>
                <w:szCs w:val="18"/>
              </w:rPr>
            </w:pPr>
            <w:r>
              <w:rPr>
                <w:rFonts w:cs="Times New Roman"/>
                <w:bCs/>
                <w:sz w:val="18"/>
                <w:szCs w:val="18"/>
              </w:rPr>
              <w:t>6.</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B3E957" w14:textId="77777777" w:rsidR="009106D5" w:rsidRDefault="009106D5" w:rsidP="000C240A">
            <w:pPr>
              <w:jc w:val="center"/>
              <w:rPr>
                <w:rFonts w:cs="Times New Roman"/>
                <w:bCs/>
                <w:sz w:val="18"/>
                <w:szCs w:val="18"/>
              </w:rPr>
            </w:pPr>
            <w:r>
              <w:rPr>
                <w:rFonts w:cs="Times New Roman"/>
                <w:bCs/>
                <w:sz w:val="18"/>
                <w:szCs w:val="18"/>
              </w:rPr>
              <w:t>7.</w:t>
            </w:r>
          </w:p>
        </w:tc>
      </w:tr>
      <w:tr w:rsidR="009106D5" w14:paraId="32DC495B" w14:textId="77777777" w:rsidTr="000C240A">
        <w:trPr>
          <w:trHeight w:val="919"/>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A45B72" w14:textId="77777777" w:rsidR="009106D5" w:rsidRDefault="009106D5" w:rsidP="000C240A">
            <w:pPr>
              <w:jc w:val="center"/>
              <w:rPr>
                <w:rFonts w:cs="Times New Roman"/>
                <w:bCs/>
                <w:sz w:val="18"/>
                <w:szCs w:val="18"/>
              </w:rPr>
            </w:pPr>
            <w:r>
              <w:rPr>
                <w:rFonts w:cs="Times New Roman"/>
                <w:bCs/>
                <w:sz w:val="18"/>
                <w:szCs w:val="18"/>
              </w:rPr>
              <w:t>1.</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54F7E2" w14:textId="77777777" w:rsidR="009106D5" w:rsidRDefault="009106D5" w:rsidP="000C240A">
            <w:pPr>
              <w:pStyle w:val="Tekstpodstawowy"/>
              <w:spacing w:line="240" w:lineRule="auto"/>
              <w:ind w:right="142"/>
              <w:jc w:val="center"/>
            </w:pPr>
            <w:r>
              <w:rPr>
                <w:rFonts w:ascii="Times New Roman" w:hAnsi="Times New Roman" w:cs="Times New Roman"/>
                <w:spacing w:val="-1"/>
                <w:sz w:val="18"/>
                <w:szCs w:val="18"/>
              </w:rPr>
              <w:t xml:space="preserve">Pojazd przystosowany </w:t>
            </w:r>
            <w:r>
              <w:rPr>
                <w:rFonts w:ascii="Times New Roman" w:hAnsi="Times New Roman" w:cs="Times New Roman"/>
                <w:sz w:val="18"/>
                <w:szCs w:val="18"/>
              </w:rPr>
              <w:t>do</w:t>
            </w:r>
            <w:r>
              <w:rPr>
                <w:rFonts w:ascii="Times New Roman" w:hAnsi="Times New Roman" w:cs="Times New Roman"/>
                <w:spacing w:val="22"/>
                <w:sz w:val="18"/>
                <w:szCs w:val="18"/>
              </w:rPr>
              <w:t xml:space="preserve"> </w:t>
            </w:r>
            <w:r>
              <w:rPr>
                <w:rFonts w:ascii="Times New Roman" w:hAnsi="Times New Roman" w:cs="Times New Roman"/>
                <w:sz w:val="18"/>
                <w:szCs w:val="18"/>
              </w:rPr>
              <w:t>odbioru</w:t>
            </w:r>
            <w:r>
              <w:rPr>
                <w:rFonts w:ascii="Times New Roman" w:hAnsi="Times New Roman" w:cs="Times New Roman"/>
                <w:spacing w:val="21"/>
                <w:sz w:val="18"/>
                <w:szCs w:val="18"/>
              </w:rPr>
              <w:t xml:space="preserve"> </w:t>
            </w:r>
            <w:r>
              <w:rPr>
                <w:rFonts w:ascii="Times New Roman" w:hAnsi="Times New Roman" w:cs="Times New Roman"/>
                <w:spacing w:val="-1"/>
                <w:sz w:val="18"/>
                <w:szCs w:val="18"/>
              </w:rPr>
              <w:t>zmieszanych</w:t>
            </w:r>
            <w:r>
              <w:rPr>
                <w:rFonts w:ascii="Times New Roman" w:hAnsi="Times New Roman" w:cs="Times New Roman"/>
                <w:spacing w:val="24"/>
                <w:sz w:val="18"/>
                <w:szCs w:val="18"/>
              </w:rPr>
              <w:t xml:space="preserve"> </w:t>
            </w:r>
            <w:r>
              <w:rPr>
                <w:rFonts w:ascii="Times New Roman" w:hAnsi="Times New Roman" w:cs="Times New Roman"/>
                <w:sz w:val="18"/>
                <w:szCs w:val="18"/>
              </w:rPr>
              <w:t>odpadów</w:t>
            </w:r>
            <w:r>
              <w:rPr>
                <w:rFonts w:ascii="Times New Roman" w:hAnsi="Times New Roman" w:cs="Times New Roman"/>
                <w:spacing w:val="79"/>
                <w:w w:val="102"/>
                <w:sz w:val="18"/>
                <w:szCs w:val="18"/>
              </w:rPr>
              <w:t xml:space="preserve"> </w:t>
            </w:r>
            <w:r>
              <w:rPr>
                <w:rFonts w:ascii="Times New Roman" w:hAnsi="Times New Roman" w:cs="Times New Roman"/>
                <w:sz w:val="18"/>
                <w:szCs w:val="18"/>
              </w:rPr>
              <w:t>komunalnych,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B68047" w14:textId="77777777" w:rsidR="009106D5" w:rsidRDefault="009106D5" w:rsidP="000C240A">
            <w:pPr>
              <w:jc w:val="center"/>
              <w:rPr>
                <w:rFonts w:cs="Times New Roman"/>
                <w:bCs/>
                <w:sz w:val="18"/>
                <w:szCs w:val="18"/>
              </w:rPr>
            </w:pPr>
            <w:r>
              <w:rPr>
                <w:rFonts w:cs="Times New Roman"/>
                <w:bCs/>
                <w:sz w:val="18"/>
                <w:szCs w:val="18"/>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640233" w14:textId="77777777" w:rsidR="009106D5" w:rsidRDefault="009106D5" w:rsidP="000C240A">
            <w:pPr>
              <w:jc w:val="center"/>
              <w:rPr>
                <w:rFonts w:cs="Times New Roman"/>
                <w:bCs/>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B559A3" w14:textId="77777777" w:rsidR="009106D5" w:rsidRDefault="009106D5" w:rsidP="000C240A">
            <w:pPr>
              <w:jc w:val="center"/>
              <w:rPr>
                <w:rFonts w:cs="Times New Roman"/>
                <w:bCs/>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3C867B" w14:textId="77777777" w:rsidR="009106D5" w:rsidRDefault="009106D5" w:rsidP="000C240A">
            <w:pPr>
              <w:jc w:val="center"/>
              <w:rPr>
                <w:rFonts w:cs="Times New Roman"/>
                <w:bCs/>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FFBC02" w14:textId="77777777" w:rsidR="009106D5" w:rsidRDefault="009106D5" w:rsidP="000C240A">
            <w:pPr>
              <w:jc w:val="center"/>
              <w:rPr>
                <w:rFonts w:cs="Times New Roman"/>
                <w:bCs/>
                <w:sz w:val="18"/>
                <w:szCs w:val="18"/>
              </w:rPr>
            </w:pPr>
          </w:p>
        </w:tc>
      </w:tr>
      <w:tr w:rsidR="009106D5" w14:paraId="5D45C5F5" w14:textId="77777777" w:rsidTr="000C240A">
        <w:trPr>
          <w:trHeight w:val="919"/>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F708FA" w14:textId="77777777" w:rsidR="009106D5" w:rsidRDefault="009106D5" w:rsidP="000C240A">
            <w:pPr>
              <w:jc w:val="center"/>
              <w:rPr>
                <w:rFonts w:cs="Times New Roman"/>
                <w:bCs/>
                <w:sz w:val="18"/>
                <w:szCs w:val="18"/>
              </w:rPr>
            </w:pPr>
            <w:r>
              <w:rPr>
                <w:rFonts w:cs="Times New Roman"/>
                <w:bCs/>
                <w:sz w:val="18"/>
                <w:szCs w:val="18"/>
              </w:rPr>
              <w:t>2.</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204A01" w14:textId="77777777" w:rsidR="009106D5" w:rsidRPr="00DF6978" w:rsidRDefault="009106D5" w:rsidP="000C240A">
            <w:pPr>
              <w:jc w:val="center"/>
            </w:pPr>
            <w:r>
              <w:rPr>
                <w:rFonts w:cs="Times New Roman"/>
                <w:spacing w:val="-1"/>
                <w:sz w:val="18"/>
                <w:szCs w:val="18"/>
              </w:rPr>
              <w:t>Pojazd przystosowany d</w:t>
            </w:r>
            <w:r>
              <w:rPr>
                <w:rFonts w:cs="Times New Roman"/>
                <w:sz w:val="18"/>
                <w:szCs w:val="18"/>
              </w:rPr>
              <w:t>o</w:t>
            </w:r>
            <w:r>
              <w:rPr>
                <w:rFonts w:cs="Times New Roman"/>
                <w:spacing w:val="25"/>
                <w:sz w:val="18"/>
                <w:szCs w:val="18"/>
              </w:rPr>
              <w:t xml:space="preserve"> </w:t>
            </w:r>
            <w:r>
              <w:rPr>
                <w:rFonts w:cs="Times New Roman"/>
                <w:sz w:val="18"/>
                <w:szCs w:val="18"/>
              </w:rPr>
              <w:t>odbierania</w:t>
            </w:r>
            <w:r>
              <w:rPr>
                <w:rFonts w:cs="Times New Roman"/>
                <w:spacing w:val="22"/>
                <w:sz w:val="18"/>
                <w:szCs w:val="18"/>
              </w:rPr>
              <w:t xml:space="preserve"> </w:t>
            </w:r>
            <w:r>
              <w:rPr>
                <w:rFonts w:cs="Times New Roman"/>
                <w:sz w:val="18"/>
                <w:szCs w:val="18"/>
              </w:rPr>
              <w:t>selektywnie</w:t>
            </w:r>
            <w:r>
              <w:rPr>
                <w:rFonts w:cs="Times New Roman"/>
                <w:spacing w:val="23"/>
                <w:sz w:val="18"/>
                <w:szCs w:val="18"/>
              </w:rPr>
              <w:t xml:space="preserve"> </w:t>
            </w:r>
            <w:r>
              <w:rPr>
                <w:rFonts w:cs="Times New Roman"/>
                <w:spacing w:val="-1"/>
                <w:sz w:val="18"/>
                <w:szCs w:val="18"/>
              </w:rPr>
              <w:t>zebranych</w:t>
            </w:r>
            <w:r>
              <w:rPr>
                <w:rFonts w:cs="Times New Roman"/>
                <w:spacing w:val="65"/>
                <w:w w:val="102"/>
                <w:sz w:val="18"/>
                <w:szCs w:val="18"/>
              </w:rPr>
              <w:t xml:space="preserve"> </w:t>
            </w:r>
            <w:r>
              <w:rPr>
                <w:rFonts w:cs="Times New Roman"/>
                <w:sz w:val="18"/>
                <w:szCs w:val="18"/>
              </w:rPr>
              <w:t>odpadów</w:t>
            </w:r>
            <w:r>
              <w:rPr>
                <w:rFonts w:cs="Times New Roman"/>
                <w:spacing w:val="46"/>
                <w:sz w:val="18"/>
                <w:szCs w:val="18"/>
              </w:rPr>
              <w:t xml:space="preserve"> </w:t>
            </w:r>
            <w:r>
              <w:rPr>
                <w:rFonts w:cs="Times New Roman"/>
                <w:spacing w:val="-1"/>
                <w:sz w:val="18"/>
                <w:szCs w:val="18"/>
              </w:rPr>
              <w:t>komunalnych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C3EF2A" w14:textId="77777777" w:rsidR="009106D5" w:rsidRDefault="009106D5" w:rsidP="000C240A">
            <w:pPr>
              <w:jc w:val="center"/>
              <w:rPr>
                <w:rFonts w:cs="Times New Roman"/>
                <w:bCs/>
                <w:sz w:val="18"/>
                <w:szCs w:val="18"/>
              </w:rPr>
            </w:pPr>
            <w:r>
              <w:rPr>
                <w:rFonts w:cs="Times New Roman"/>
                <w:bCs/>
                <w:sz w:val="18"/>
                <w:szCs w:val="18"/>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BB0031" w14:textId="77777777" w:rsidR="009106D5" w:rsidRDefault="009106D5" w:rsidP="000C240A">
            <w:pPr>
              <w:jc w:val="center"/>
              <w:rPr>
                <w:rFonts w:cs="Times New Roman"/>
                <w:bCs/>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031ACA" w14:textId="77777777" w:rsidR="009106D5" w:rsidRDefault="009106D5" w:rsidP="000C240A">
            <w:pPr>
              <w:jc w:val="center"/>
              <w:rPr>
                <w:rFonts w:cs="Times New Roman"/>
                <w:bCs/>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2779B3" w14:textId="77777777" w:rsidR="009106D5" w:rsidRDefault="009106D5" w:rsidP="000C240A">
            <w:pPr>
              <w:jc w:val="center"/>
              <w:rPr>
                <w:rFonts w:cs="Times New Roman"/>
                <w:bCs/>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7471FD" w14:textId="77777777" w:rsidR="009106D5" w:rsidRDefault="009106D5" w:rsidP="000C240A">
            <w:pPr>
              <w:jc w:val="center"/>
              <w:rPr>
                <w:rFonts w:cs="Times New Roman"/>
                <w:bCs/>
                <w:sz w:val="18"/>
                <w:szCs w:val="18"/>
              </w:rPr>
            </w:pPr>
          </w:p>
        </w:tc>
      </w:tr>
      <w:tr w:rsidR="009106D5" w14:paraId="1D93CA4A" w14:textId="77777777" w:rsidTr="000C240A">
        <w:trPr>
          <w:trHeight w:val="919"/>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C83A0B" w14:textId="77777777" w:rsidR="009106D5" w:rsidRDefault="009106D5" w:rsidP="000C240A">
            <w:pPr>
              <w:jc w:val="center"/>
              <w:rPr>
                <w:rFonts w:cs="Times New Roman"/>
                <w:bCs/>
                <w:sz w:val="18"/>
                <w:szCs w:val="18"/>
              </w:rPr>
            </w:pPr>
            <w:r>
              <w:rPr>
                <w:rFonts w:cs="Times New Roman"/>
                <w:bCs/>
                <w:sz w:val="18"/>
                <w:szCs w:val="18"/>
              </w:rPr>
              <w:t>3.</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67A35F" w14:textId="77777777" w:rsidR="009106D5" w:rsidRPr="00DF6978" w:rsidRDefault="009106D5" w:rsidP="000C240A">
            <w:pPr>
              <w:jc w:val="center"/>
            </w:pPr>
            <w:r>
              <w:rPr>
                <w:rFonts w:cs="Times New Roman"/>
                <w:sz w:val="18"/>
                <w:szCs w:val="18"/>
              </w:rPr>
              <w:t>Pojazd</w:t>
            </w:r>
            <w:r>
              <w:rPr>
                <w:rFonts w:cs="Times New Roman"/>
                <w:spacing w:val="15"/>
                <w:sz w:val="18"/>
                <w:szCs w:val="18"/>
              </w:rPr>
              <w:t xml:space="preserve"> </w:t>
            </w:r>
            <w:r>
              <w:rPr>
                <w:rFonts w:cs="Times New Roman"/>
                <w:sz w:val="18"/>
                <w:szCs w:val="18"/>
              </w:rPr>
              <w:t>do</w:t>
            </w:r>
            <w:r>
              <w:rPr>
                <w:rFonts w:cs="Times New Roman"/>
                <w:spacing w:val="14"/>
                <w:sz w:val="18"/>
                <w:szCs w:val="18"/>
              </w:rPr>
              <w:t xml:space="preserve"> </w:t>
            </w:r>
            <w:r>
              <w:rPr>
                <w:rFonts w:cs="Times New Roman"/>
                <w:sz w:val="18"/>
                <w:szCs w:val="18"/>
              </w:rPr>
              <w:t>odbioru</w:t>
            </w:r>
            <w:r>
              <w:rPr>
                <w:rFonts w:cs="Times New Roman"/>
                <w:spacing w:val="16"/>
                <w:sz w:val="18"/>
                <w:szCs w:val="18"/>
              </w:rPr>
              <w:t xml:space="preserve"> </w:t>
            </w:r>
            <w:r>
              <w:rPr>
                <w:rFonts w:cs="Times New Roman"/>
                <w:sz w:val="18"/>
                <w:szCs w:val="18"/>
              </w:rPr>
              <w:t>odpadów</w:t>
            </w:r>
            <w:r>
              <w:rPr>
                <w:rFonts w:cs="Times New Roman"/>
                <w:spacing w:val="15"/>
                <w:sz w:val="18"/>
                <w:szCs w:val="18"/>
              </w:rPr>
              <w:t xml:space="preserve"> </w:t>
            </w:r>
            <w:r>
              <w:rPr>
                <w:rFonts w:cs="Times New Roman"/>
                <w:sz w:val="18"/>
                <w:szCs w:val="18"/>
              </w:rPr>
              <w:t>bez</w:t>
            </w:r>
            <w:r>
              <w:rPr>
                <w:rFonts w:cs="Times New Roman"/>
                <w:spacing w:val="14"/>
                <w:sz w:val="18"/>
                <w:szCs w:val="18"/>
              </w:rPr>
              <w:t xml:space="preserve"> </w:t>
            </w:r>
            <w:r>
              <w:rPr>
                <w:rFonts w:cs="Times New Roman"/>
                <w:sz w:val="18"/>
                <w:szCs w:val="18"/>
              </w:rPr>
              <w:t>funkcji</w:t>
            </w:r>
            <w:r>
              <w:rPr>
                <w:rFonts w:cs="Times New Roman"/>
                <w:spacing w:val="15"/>
                <w:sz w:val="18"/>
                <w:szCs w:val="18"/>
              </w:rPr>
              <w:t xml:space="preserve"> </w:t>
            </w:r>
            <w:r>
              <w:rPr>
                <w:rFonts w:cs="Times New Roman"/>
                <w:spacing w:val="-1"/>
                <w:sz w:val="18"/>
                <w:szCs w:val="18"/>
              </w:rPr>
              <w:t>kompaktującej</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F33226" w14:textId="77777777" w:rsidR="009106D5" w:rsidRDefault="009106D5" w:rsidP="000C240A">
            <w:pPr>
              <w:jc w:val="center"/>
              <w:rPr>
                <w:rFonts w:cs="Times New Roman"/>
                <w:bCs/>
                <w:sz w:val="18"/>
                <w:szCs w:val="18"/>
              </w:rPr>
            </w:pPr>
            <w:r>
              <w:rPr>
                <w:rFonts w:cs="Times New Roman"/>
                <w:bCs/>
                <w:sz w:val="18"/>
                <w:szCs w:val="18"/>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D7D651" w14:textId="77777777" w:rsidR="009106D5" w:rsidRDefault="009106D5" w:rsidP="000C240A">
            <w:pPr>
              <w:jc w:val="center"/>
              <w:rPr>
                <w:rFonts w:cs="Times New Roman"/>
                <w:bCs/>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45943A" w14:textId="77777777" w:rsidR="009106D5" w:rsidRDefault="009106D5" w:rsidP="000C240A">
            <w:pPr>
              <w:jc w:val="center"/>
              <w:rPr>
                <w:rFonts w:cs="Times New Roman"/>
                <w:bCs/>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5454C1" w14:textId="77777777" w:rsidR="009106D5" w:rsidRDefault="009106D5" w:rsidP="000C240A">
            <w:pPr>
              <w:jc w:val="center"/>
              <w:rPr>
                <w:rFonts w:cs="Times New Roman"/>
                <w:bCs/>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44483A" w14:textId="77777777" w:rsidR="009106D5" w:rsidRDefault="009106D5" w:rsidP="000C240A">
            <w:pPr>
              <w:jc w:val="center"/>
              <w:rPr>
                <w:rFonts w:cs="Times New Roman"/>
                <w:bCs/>
                <w:sz w:val="18"/>
                <w:szCs w:val="18"/>
              </w:rPr>
            </w:pPr>
          </w:p>
        </w:tc>
      </w:tr>
    </w:tbl>
    <w:p w14:paraId="49C43E0B" w14:textId="77777777" w:rsidR="009106D5" w:rsidRDefault="009106D5" w:rsidP="009106D5">
      <w:pPr>
        <w:pStyle w:val="Tekstpodstawowy"/>
        <w:widowControl w:val="0"/>
        <w:tabs>
          <w:tab w:val="left" w:pos="3125"/>
        </w:tabs>
        <w:spacing w:line="276" w:lineRule="auto"/>
        <w:ind w:left="992" w:right="142"/>
        <w:rPr>
          <w:rFonts w:ascii="Calibri" w:hAnsi="Calibri" w:cs="Calibri"/>
          <w:sz w:val="22"/>
          <w:szCs w:val="22"/>
        </w:rPr>
      </w:pPr>
    </w:p>
    <w:p w14:paraId="088CF894" w14:textId="77777777" w:rsidR="009106D5" w:rsidRDefault="009106D5" w:rsidP="009106D5">
      <w:pPr>
        <w:pStyle w:val="Tekstpodstawowy"/>
        <w:widowControl w:val="0"/>
        <w:tabs>
          <w:tab w:val="left" w:pos="3125"/>
        </w:tabs>
        <w:spacing w:line="276" w:lineRule="auto"/>
        <w:ind w:right="142"/>
      </w:pPr>
      <w:r>
        <w:rPr>
          <w:rFonts w:ascii="Times New Roman" w:hAnsi="Times New Roman" w:cs="Times New Roman"/>
          <w:sz w:val="22"/>
          <w:szCs w:val="22"/>
        </w:rPr>
        <w:t xml:space="preserve">Oświadczam, że pojazdy wymienione w powyższym wykazie spełniają </w:t>
      </w:r>
      <w:r>
        <w:rPr>
          <w:rFonts w:ascii="Times New Roman" w:hAnsi="Times New Roman" w:cs="Times New Roman"/>
          <w:spacing w:val="17"/>
          <w:sz w:val="22"/>
          <w:szCs w:val="22"/>
        </w:rPr>
        <w:t xml:space="preserve"> </w:t>
      </w:r>
      <w:r>
        <w:rPr>
          <w:rFonts w:ascii="Times New Roman" w:hAnsi="Times New Roman" w:cs="Times New Roman"/>
          <w:spacing w:val="-1"/>
          <w:sz w:val="22"/>
          <w:szCs w:val="22"/>
        </w:rPr>
        <w:t>wymagania,</w:t>
      </w:r>
      <w:r>
        <w:rPr>
          <w:rFonts w:ascii="Times New Roman" w:hAnsi="Times New Roman" w:cs="Times New Roman"/>
          <w:spacing w:val="16"/>
          <w:sz w:val="22"/>
          <w:szCs w:val="22"/>
        </w:rPr>
        <w:t xml:space="preserve"> </w:t>
      </w:r>
      <w:r>
        <w:rPr>
          <w:rFonts w:ascii="Times New Roman" w:hAnsi="Times New Roman" w:cs="Times New Roman"/>
          <w:sz w:val="22"/>
          <w:szCs w:val="22"/>
        </w:rPr>
        <w:t>o</w:t>
      </w:r>
      <w:r>
        <w:rPr>
          <w:rFonts w:ascii="Times New Roman" w:hAnsi="Times New Roman" w:cs="Times New Roman"/>
          <w:spacing w:val="17"/>
          <w:sz w:val="22"/>
          <w:szCs w:val="22"/>
        </w:rPr>
        <w:t xml:space="preserve"> </w:t>
      </w:r>
      <w:r>
        <w:rPr>
          <w:rFonts w:ascii="Times New Roman" w:hAnsi="Times New Roman" w:cs="Times New Roman"/>
          <w:spacing w:val="-1"/>
          <w:sz w:val="22"/>
          <w:szCs w:val="22"/>
        </w:rPr>
        <w:t>których</w:t>
      </w:r>
      <w:r>
        <w:rPr>
          <w:rFonts w:ascii="Times New Roman" w:hAnsi="Times New Roman" w:cs="Times New Roman"/>
          <w:spacing w:val="17"/>
          <w:sz w:val="22"/>
          <w:szCs w:val="22"/>
        </w:rPr>
        <w:t xml:space="preserve"> </w:t>
      </w:r>
      <w:r>
        <w:rPr>
          <w:rFonts w:ascii="Times New Roman" w:hAnsi="Times New Roman" w:cs="Times New Roman"/>
          <w:spacing w:val="-1"/>
          <w:sz w:val="22"/>
          <w:szCs w:val="22"/>
        </w:rPr>
        <w:t>mowa</w:t>
      </w:r>
      <w:r>
        <w:rPr>
          <w:rFonts w:ascii="Times New Roman" w:hAnsi="Times New Roman" w:cs="Times New Roman"/>
          <w:spacing w:val="18"/>
          <w:sz w:val="22"/>
          <w:szCs w:val="22"/>
        </w:rPr>
        <w:t xml:space="preserve"> </w:t>
      </w:r>
      <w:r>
        <w:rPr>
          <w:rFonts w:ascii="Times New Roman" w:hAnsi="Times New Roman" w:cs="Times New Roman"/>
          <w:sz w:val="22"/>
          <w:szCs w:val="22"/>
        </w:rPr>
        <w:t>w</w:t>
      </w:r>
      <w:r>
        <w:rPr>
          <w:rFonts w:ascii="Times New Roman" w:hAnsi="Times New Roman" w:cs="Times New Roman"/>
          <w:spacing w:val="15"/>
          <w:sz w:val="22"/>
          <w:szCs w:val="22"/>
        </w:rPr>
        <w:t xml:space="preserve"> </w:t>
      </w:r>
      <w:r>
        <w:rPr>
          <w:rFonts w:ascii="Times New Roman" w:hAnsi="Times New Roman" w:cs="Times New Roman"/>
          <w:sz w:val="22"/>
          <w:szCs w:val="22"/>
        </w:rPr>
        <w:t>rozporządzeniu</w:t>
      </w:r>
      <w:r>
        <w:rPr>
          <w:rFonts w:ascii="Times New Roman" w:hAnsi="Times New Roman" w:cs="Times New Roman"/>
          <w:spacing w:val="17"/>
          <w:sz w:val="22"/>
          <w:szCs w:val="22"/>
        </w:rPr>
        <w:t xml:space="preserve"> </w:t>
      </w:r>
      <w:r>
        <w:rPr>
          <w:rFonts w:ascii="Times New Roman" w:hAnsi="Times New Roman" w:cs="Times New Roman"/>
          <w:spacing w:val="-1"/>
          <w:sz w:val="22"/>
          <w:szCs w:val="22"/>
        </w:rPr>
        <w:t>Ministra</w:t>
      </w:r>
      <w:r>
        <w:rPr>
          <w:rFonts w:ascii="Times New Roman" w:hAnsi="Times New Roman" w:cs="Times New Roman"/>
          <w:spacing w:val="17"/>
          <w:sz w:val="22"/>
          <w:szCs w:val="22"/>
        </w:rPr>
        <w:t xml:space="preserve"> </w:t>
      </w:r>
      <w:r>
        <w:rPr>
          <w:rFonts w:ascii="Times New Roman" w:hAnsi="Times New Roman" w:cs="Times New Roman"/>
          <w:spacing w:val="-1"/>
          <w:sz w:val="22"/>
          <w:szCs w:val="22"/>
        </w:rPr>
        <w:t>Środowiska</w:t>
      </w:r>
      <w:r>
        <w:rPr>
          <w:rFonts w:ascii="Times New Roman" w:hAnsi="Times New Roman" w:cs="Times New Roman"/>
          <w:spacing w:val="16"/>
          <w:sz w:val="22"/>
          <w:szCs w:val="22"/>
        </w:rPr>
        <w:t xml:space="preserve"> </w:t>
      </w:r>
      <w:r>
        <w:rPr>
          <w:rFonts w:ascii="Times New Roman" w:hAnsi="Times New Roman" w:cs="Times New Roman"/>
          <w:sz w:val="22"/>
          <w:szCs w:val="22"/>
        </w:rPr>
        <w:t>w</w:t>
      </w:r>
      <w:r>
        <w:rPr>
          <w:rFonts w:ascii="Times New Roman" w:hAnsi="Times New Roman" w:cs="Times New Roman"/>
          <w:spacing w:val="83"/>
          <w:w w:val="102"/>
          <w:sz w:val="22"/>
          <w:szCs w:val="22"/>
        </w:rPr>
        <w:t xml:space="preserve"> </w:t>
      </w:r>
      <w:r>
        <w:rPr>
          <w:rFonts w:ascii="Times New Roman" w:hAnsi="Times New Roman" w:cs="Times New Roman"/>
          <w:sz w:val="22"/>
          <w:szCs w:val="22"/>
        </w:rPr>
        <w:t>sprawie</w:t>
      </w:r>
      <w:r>
        <w:rPr>
          <w:rFonts w:ascii="Times New Roman" w:hAnsi="Times New Roman" w:cs="Times New Roman"/>
          <w:spacing w:val="21"/>
          <w:sz w:val="22"/>
          <w:szCs w:val="22"/>
        </w:rPr>
        <w:t xml:space="preserve"> </w:t>
      </w:r>
      <w:r>
        <w:rPr>
          <w:rFonts w:ascii="Times New Roman" w:hAnsi="Times New Roman" w:cs="Times New Roman"/>
          <w:spacing w:val="-1"/>
          <w:sz w:val="22"/>
          <w:szCs w:val="22"/>
        </w:rPr>
        <w:t>szczegółowych</w:t>
      </w:r>
      <w:r>
        <w:rPr>
          <w:rFonts w:ascii="Times New Roman" w:hAnsi="Times New Roman" w:cs="Times New Roman"/>
          <w:spacing w:val="22"/>
          <w:sz w:val="22"/>
          <w:szCs w:val="22"/>
        </w:rPr>
        <w:t xml:space="preserve"> </w:t>
      </w:r>
      <w:r>
        <w:rPr>
          <w:rFonts w:ascii="Times New Roman" w:hAnsi="Times New Roman" w:cs="Times New Roman"/>
          <w:sz w:val="22"/>
          <w:szCs w:val="22"/>
        </w:rPr>
        <w:t>wymagań</w:t>
      </w:r>
      <w:r>
        <w:rPr>
          <w:rFonts w:ascii="Times New Roman" w:hAnsi="Times New Roman" w:cs="Times New Roman"/>
          <w:spacing w:val="22"/>
          <w:sz w:val="22"/>
          <w:szCs w:val="22"/>
        </w:rPr>
        <w:t xml:space="preserve"> </w:t>
      </w:r>
      <w:r>
        <w:rPr>
          <w:rFonts w:ascii="Times New Roman" w:hAnsi="Times New Roman" w:cs="Times New Roman"/>
          <w:sz w:val="22"/>
          <w:szCs w:val="22"/>
        </w:rPr>
        <w:t>odbierania</w:t>
      </w:r>
      <w:r>
        <w:rPr>
          <w:rFonts w:ascii="Times New Roman" w:hAnsi="Times New Roman" w:cs="Times New Roman"/>
          <w:spacing w:val="21"/>
          <w:sz w:val="22"/>
          <w:szCs w:val="22"/>
        </w:rPr>
        <w:t xml:space="preserve"> </w:t>
      </w:r>
      <w:r>
        <w:rPr>
          <w:rFonts w:ascii="Times New Roman" w:hAnsi="Times New Roman" w:cs="Times New Roman"/>
          <w:sz w:val="22"/>
          <w:szCs w:val="22"/>
        </w:rPr>
        <w:t>odpadów</w:t>
      </w:r>
      <w:r>
        <w:rPr>
          <w:rFonts w:ascii="Times New Roman" w:hAnsi="Times New Roman" w:cs="Times New Roman"/>
          <w:spacing w:val="24"/>
          <w:sz w:val="22"/>
          <w:szCs w:val="22"/>
        </w:rPr>
        <w:t xml:space="preserve"> </w:t>
      </w:r>
      <w:r>
        <w:rPr>
          <w:rFonts w:ascii="Times New Roman" w:hAnsi="Times New Roman" w:cs="Times New Roman"/>
          <w:spacing w:val="-1"/>
          <w:sz w:val="22"/>
          <w:szCs w:val="22"/>
        </w:rPr>
        <w:t>komunalnych</w:t>
      </w:r>
      <w:r>
        <w:rPr>
          <w:rFonts w:ascii="Times New Roman" w:hAnsi="Times New Roman" w:cs="Times New Roman"/>
          <w:spacing w:val="22"/>
          <w:sz w:val="22"/>
          <w:szCs w:val="22"/>
        </w:rPr>
        <w:t xml:space="preserve"> </w:t>
      </w:r>
      <w:r>
        <w:rPr>
          <w:rFonts w:ascii="Times New Roman" w:hAnsi="Times New Roman" w:cs="Times New Roman"/>
          <w:sz w:val="22"/>
          <w:szCs w:val="22"/>
        </w:rPr>
        <w:t>od</w:t>
      </w:r>
      <w:r>
        <w:rPr>
          <w:rFonts w:ascii="Times New Roman" w:hAnsi="Times New Roman" w:cs="Times New Roman"/>
          <w:spacing w:val="22"/>
          <w:sz w:val="22"/>
          <w:szCs w:val="22"/>
        </w:rPr>
        <w:t xml:space="preserve"> </w:t>
      </w:r>
      <w:r>
        <w:rPr>
          <w:rFonts w:ascii="Times New Roman" w:hAnsi="Times New Roman" w:cs="Times New Roman"/>
          <w:spacing w:val="-1"/>
          <w:sz w:val="22"/>
          <w:szCs w:val="22"/>
        </w:rPr>
        <w:t>właścicieli</w:t>
      </w:r>
      <w:r>
        <w:rPr>
          <w:rFonts w:ascii="Times New Roman" w:hAnsi="Times New Roman" w:cs="Times New Roman"/>
          <w:spacing w:val="66"/>
          <w:w w:val="102"/>
          <w:sz w:val="22"/>
          <w:szCs w:val="22"/>
        </w:rPr>
        <w:t xml:space="preserve"> </w:t>
      </w:r>
      <w:r>
        <w:rPr>
          <w:rFonts w:ascii="Times New Roman" w:hAnsi="Times New Roman" w:cs="Times New Roman"/>
          <w:sz w:val="22"/>
          <w:szCs w:val="22"/>
        </w:rPr>
        <w:t>nieruchomości</w:t>
      </w:r>
      <w:r>
        <w:rPr>
          <w:rFonts w:ascii="Times New Roman" w:hAnsi="Times New Roman" w:cs="Times New Roman"/>
          <w:spacing w:val="16"/>
          <w:sz w:val="22"/>
          <w:szCs w:val="22"/>
        </w:rPr>
        <w:t xml:space="preserve"> </w:t>
      </w:r>
      <w:r>
        <w:rPr>
          <w:rFonts w:ascii="Times New Roman" w:hAnsi="Times New Roman" w:cs="Times New Roman"/>
          <w:sz w:val="22"/>
          <w:szCs w:val="22"/>
        </w:rPr>
        <w:t>wraz</w:t>
      </w:r>
      <w:r>
        <w:rPr>
          <w:rFonts w:ascii="Times New Roman" w:hAnsi="Times New Roman" w:cs="Times New Roman"/>
          <w:spacing w:val="16"/>
          <w:sz w:val="22"/>
          <w:szCs w:val="22"/>
        </w:rPr>
        <w:t xml:space="preserve"> </w:t>
      </w:r>
      <w:r>
        <w:rPr>
          <w:rFonts w:ascii="Times New Roman" w:hAnsi="Times New Roman" w:cs="Times New Roman"/>
          <w:sz w:val="22"/>
          <w:szCs w:val="22"/>
        </w:rPr>
        <w:t>z</w:t>
      </w:r>
      <w:r>
        <w:rPr>
          <w:rFonts w:ascii="Times New Roman" w:hAnsi="Times New Roman" w:cs="Times New Roman"/>
          <w:spacing w:val="16"/>
          <w:sz w:val="22"/>
          <w:szCs w:val="22"/>
        </w:rPr>
        <w:t xml:space="preserve"> </w:t>
      </w:r>
      <w:r>
        <w:rPr>
          <w:rFonts w:ascii="Times New Roman" w:hAnsi="Times New Roman" w:cs="Times New Roman"/>
          <w:sz w:val="22"/>
          <w:szCs w:val="22"/>
        </w:rPr>
        <w:t>podstawą</w:t>
      </w:r>
      <w:r>
        <w:rPr>
          <w:rFonts w:ascii="Times New Roman" w:hAnsi="Times New Roman" w:cs="Times New Roman"/>
          <w:spacing w:val="17"/>
          <w:sz w:val="22"/>
          <w:szCs w:val="22"/>
        </w:rPr>
        <w:t xml:space="preserve"> </w:t>
      </w:r>
      <w:r>
        <w:rPr>
          <w:rFonts w:ascii="Times New Roman" w:hAnsi="Times New Roman" w:cs="Times New Roman"/>
          <w:sz w:val="22"/>
          <w:szCs w:val="22"/>
        </w:rPr>
        <w:t>do</w:t>
      </w:r>
      <w:r>
        <w:rPr>
          <w:rFonts w:ascii="Times New Roman" w:hAnsi="Times New Roman" w:cs="Times New Roman"/>
          <w:spacing w:val="16"/>
          <w:sz w:val="22"/>
          <w:szCs w:val="22"/>
        </w:rPr>
        <w:t xml:space="preserve"> </w:t>
      </w:r>
      <w:r>
        <w:rPr>
          <w:rFonts w:ascii="Times New Roman" w:hAnsi="Times New Roman" w:cs="Times New Roman"/>
          <w:spacing w:val="-1"/>
          <w:sz w:val="22"/>
          <w:szCs w:val="22"/>
        </w:rPr>
        <w:t>ich</w:t>
      </w:r>
      <w:r>
        <w:rPr>
          <w:rFonts w:ascii="Times New Roman" w:hAnsi="Times New Roman" w:cs="Times New Roman"/>
          <w:spacing w:val="17"/>
          <w:sz w:val="22"/>
          <w:szCs w:val="22"/>
        </w:rPr>
        <w:t xml:space="preserve"> </w:t>
      </w:r>
      <w:r>
        <w:rPr>
          <w:rFonts w:ascii="Times New Roman" w:hAnsi="Times New Roman" w:cs="Times New Roman"/>
          <w:sz w:val="22"/>
          <w:szCs w:val="22"/>
        </w:rPr>
        <w:t>dysponowania.</w:t>
      </w:r>
    </w:p>
    <w:p w14:paraId="2328EB4F" w14:textId="77777777" w:rsidR="009106D5" w:rsidRDefault="009106D5" w:rsidP="009106D5">
      <w:pPr>
        <w:spacing w:line="276" w:lineRule="auto"/>
        <w:ind w:right="72"/>
        <w:jc w:val="both"/>
        <w:rPr>
          <w:rFonts w:ascii="Calibri" w:hAnsi="Calibri"/>
          <w:color w:val="000000"/>
        </w:rPr>
      </w:pPr>
    </w:p>
    <w:p w14:paraId="73D7E93F" w14:textId="77777777" w:rsidR="009106D5" w:rsidRDefault="009106D5" w:rsidP="009106D5">
      <w:r>
        <w:rPr>
          <w:rFonts w:ascii="Arial Narrow" w:hAnsi="Arial Narrow"/>
          <w:sz w:val="20"/>
          <w:szCs w:val="20"/>
        </w:rPr>
        <w:t xml:space="preserve">                   </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Pr>
          <w:rFonts w:ascii="Arial Narrow" w:hAnsi="Arial Narrow"/>
          <w:sz w:val="20"/>
          <w:szCs w:val="20"/>
        </w:rPr>
        <w:tab/>
      </w:r>
      <w:r>
        <w:rPr>
          <w:rFonts w:ascii="Arial Narrow" w:hAnsi="Arial Narrow"/>
          <w:sz w:val="20"/>
          <w:szCs w:val="20"/>
        </w:rPr>
        <w:tab/>
      </w:r>
      <w:r>
        <w:rPr>
          <w:rFonts w:ascii="Arial Narrow" w:hAnsi="Arial Narrow"/>
          <w:sz w:val="20"/>
          <w:szCs w:val="20"/>
        </w:rPr>
        <w:tab/>
        <w:t>..........................................................</w:t>
      </w:r>
    </w:p>
    <w:p w14:paraId="4678A859" w14:textId="77777777" w:rsidR="009106D5" w:rsidRPr="00565FFD" w:rsidRDefault="009106D5" w:rsidP="009106D5">
      <w:pPr>
        <w:pStyle w:val="Akapitzlist"/>
        <w:numPr>
          <w:ilvl w:val="0"/>
          <w:numId w:val="45"/>
        </w:numPr>
        <w:ind w:left="5529" w:firstLine="0"/>
        <w:rPr>
          <w:rFonts w:ascii="Tahoma" w:hAnsi="Tahoma" w:cs="Tahoma"/>
          <w:color w:val="FF0000"/>
          <w:sz w:val="18"/>
          <w:szCs w:val="18"/>
        </w:rPr>
      </w:pPr>
      <w:r>
        <w:rPr>
          <w:rFonts w:ascii="Arial Narrow" w:eastAsia="Arial Narrow" w:hAnsi="Arial Narrow" w:cs="Arial Narrow"/>
          <w:sz w:val="20"/>
          <w:szCs w:val="20"/>
        </w:rPr>
        <w:tab/>
      </w:r>
      <w:r>
        <w:rPr>
          <w:color w:val="FF0000"/>
          <w:sz w:val="16"/>
          <w:szCs w:val="16"/>
        </w:rPr>
        <w:t xml:space="preserve"> </w:t>
      </w:r>
      <w:r w:rsidRPr="00565FFD">
        <w:rPr>
          <w:rFonts w:ascii="Tahoma" w:hAnsi="Tahoma" w:cs="Tahoma"/>
          <w:color w:val="FF0000"/>
          <w:sz w:val="18"/>
          <w:szCs w:val="18"/>
        </w:rPr>
        <w:t>Plik należy opatrzyć  kwalifikowanym podpisem elektronicznym osoby uprawnionej do występowania w imieniu Wykonawcy</w:t>
      </w:r>
    </w:p>
    <w:p w14:paraId="3D1C14E4" w14:textId="1DDF3EEB" w:rsidR="009106D5" w:rsidRDefault="009106D5" w:rsidP="009106D5">
      <w:pPr>
        <w:numPr>
          <w:ilvl w:val="0"/>
          <w:numId w:val="190"/>
        </w:numPr>
        <w:tabs>
          <w:tab w:val="left" w:pos="0"/>
        </w:tabs>
        <w:suppressAutoHyphens/>
        <w:autoSpaceDN w:val="0"/>
        <w:spacing w:after="0" w:line="240" w:lineRule="auto"/>
        <w:ind w:left="5529" w:right="415" w:firstLine="0"/>
      </w:pPr>
    </w:p>
    <w:p w14:paraId="0AE2B637" w14:textId="77777777" w:rsidR="003A769E" w:rsidRDefault="003A769E" w:rsidP="00CC0641">
      <w:pPr>
        <w:pStyle w:val="Nagwek9"/>
        <w:spacing w:before="0"/>
        <w:jc w:val="right"/>
        <w:rPr>
          <w:rFonts w:asciiTheme="minorHAnsi" w:hAnsiTheme="minorHAnsi" w:cstheme="minorHAnsi"/>
          <w:b/>
          <w:bCs/>
          <w:i w:val="0"/>
          <w:color w:val="000000"/>
          <w:sz w:val="22"/>
          <w:szCs w:val="22"/>
        </w:rPr>
      </w:pPr>
    </w:p>
    <w:p w14:paraId="5B1C2CDE" w14:textId="1DDD003D" w:rsidR="003A769E" w:rsidRDefault="003A769E" w:rsidP="00CC0641">
      <w:pPr>
        <w:pStyle w:val="Nagwek9"/>
        <w:spacing w:before="0"/>
        <w:jc w:val="right"/>
        <w:rPr>
          <w:rFonts w:asciiTheme="minorHAnsi" w:hAnsiTheme="minorHAnsi" w:cstheme="minorHAnsi"/>
          <w:b/>
          <w:bCs/>
          <w:i w:val="0"/>
          <w:color w:val="000000"/>
          <w:sz w:val="22"/>
          <w:szCs w:val="22"/>
        </w:rPr>
      </w:pPr>
    </w:p>
    <w:p w14:paraId="7CBB4168" w14:textId="4D38463B" w:rsidR="003A769E" w:rsidRDefault="003A769E" w:rsidP="00CC0641">
      <w:pPr>
        <w:pStyle w:val="Nagwek9"/>
        <w:spacing w:before="0"/>
        <w:jc w:val="right"/>
        <w:rPr>
          <w:rFonts w:asciiTheme="minorHAnsi" w:hAnsiTheme="minorHAnsi" w:cstheme="minorHAnsi"/>
          <w:b/>
          <w:bCs/>
          <w:i w:val="0"/>
          <w:color w:val="000000"/>
          <w:sz w:val="22"/>
          <w:szCs w:val="22"/>
        </w:rPr>
      </w:pPr>
    </w:p>
    <w:p w14:paraId="5F42C477" w14:textId="0F27689C" w:rsidR="003A769E" w:rsidRDefault="003A769E" w:rsidP="00CC0641">
      <w:pPr>
        <w:pStyle w:val="Nagwek9"/>
        <w:spacing w:before="0"/>
        <w:jc w:val="right"/>
        <w:rPr>
          <w:rFonts w:asciiTheme="minorHAnsi" w:hAnsiTheme="minorHAnsi" w:cstheme="minorHAnsi"/>
          <w:b/>
          <w:bCs/>
          <w:i w:val="0"/>
          <w:color w:val="000000"/>
          <w:sz w:val="22"/>
          <w:szCs w:val="22"/>
        </w:rPr>
      </w:pPr>
    </w:p>
    <w:p w14:paraId="57FDFC4D" w14:textId="66071BB0" w:rsidR="003A769E" w:rsidRDefault="003A769E" w:rsidP="00CC0641">
      <w:pPr>
        <w:pStyle w:val="Nagwek9"/>
        <w:spacing w:before="0"/>
        <w:jc w:val="right"/>
        <w:rPr>
          <w:rFonts w:asciiTheme="minorHAnsi" w:hAnsiTheme="minorHAnsi" w:cstheme="minorHAnsi"/>
          <w:b/>
          <w:bCs/>
          <w:i w:val="0"/>
          <w:color w:val="000000"/>
          <w:sz w:val="22"/>
          <w:szCs w:val="22"/>
        </w:rPr>
      </w:pPr>
    </w:p>
    <w:p w14:paraId="30FF9B6A" w14:textId="4C85B364" w:rsidR="003A769E" w:rsidRDefault="003A769E" w:rsidP="00CC0641">
      <w:pPr>
        <w:pStyle w:val="Nagwek9"/>
        <w:spacing w:before="0"/>
        <w:jc w:val="right"/>
        <w:rPr>
          <w:rFonts w:asciiTheme="minorHAnsi" w:hAnsiTheme="minorHAnsi" w:cstheme="minorHAnsi"/>
          <w:b/>
          <w:bCs/>
          <w:i w:val="0"/>
          <w:color w:val="000000"/>
          <w:sz w:val="22"/>
          <w:szCs w:val="22"/>
        </w:rPr>
      </w:pPr>
    </w:p>
    <w:p w14:paraId="09CEDB50" w14:textId="70676603" w:rsidR="003A769E" w:rsidRDefault="003A769E" w:rsidP="00CC0641">
      <w:pPr>
        <w:pStyle w:val="Nagwek9"/>
        <w:spacing w:before="0"/>
        <w:jc w:val="right"/>
        <w:rPr>
          <w:rFonts w:asciiTheme="minorHAnsi" w:hAnsiTheme="minorHAnsi" w:cstheme="minorHAnsi"/>
          <w:b/>
          <w:bCs/>
          <w:i w:val="0"/>
          <w:color w:val="000000"/>
          <w:sz w:val="22"/>
          <w:szCs w:val="22"/>
        </w:rPr>
      </w:pPr>
    </w:p>
    <w:p w14:paraId="6C7ACC80" w14:textId="1AE3E189" w:rsidR="003A769E" w:rsidRDefault="003A769E" w:rsidP="00CC0641">
      <w:pPr>
        <w:pStyle w:val="Nagwek9"/>
        <w:spacing w:before="0"/>
        <w:jc w:val="right"/>
        <w:rPr>
          <w:rFonts w:asciiTheme="minorHAnsi" w:hAnsiTheme="minorHAnsi" w:cstheme="minorHAnsi"/>
          <w:b/>
          <w:bCs/>
          <w:i w:val="0"/>
          <w:color w:val="000000"/>
          <w:sz w:val="22"/>
          <w:szCs w:val="22"/>
        </w:rPr>
      </w:pPr>
    </w:p>
    <w:p w14:paraId="45F4CA3D" w14:textId="21A51003" w:rsidR="003A769E" w:rsidRDefault="003A769E" w:rsidP="00CC0641">
      <w:pPr>
        <w:pStyle w:val="Nagwek9"/>
        <w:spacing w:before="0"/>
        <w:jc w:val="right"/>
        <w:rPr>
          <w:rFonts w:asciiTheme="minorHAnsi" w:hAnsiTheme="minorHAnsi" w:cstheme="minorHAnsi"/>
          <w:b/>
          <w:bCs/>
          <w:i w:val="0"/>
          <w:color w:val="000000"/>
          <w:sz w:val="22"/>
          <w:szCs w:val="22"/>
        </w:rPr>
      </w:pPr>
    </w:p>
    <w:p w14:paraId="11635990" w14:textId="545025AA" w:rsidR="003A769E" w:rsidRDefault="003A769E" w:rsidP="00CC0641">
      <w:pPr>
        <w:pStyle w:val="Nagwek9"/>
        <w:spacing w:before="0"/>
        <w:jc w:val="right"/>
        <w:rPr>
          <w:rFonts w:asciiTheme="minorHAnsi" w:hAnsiTheme="minorHAnsi" w:cstheme="minorHAnsi"/>
          <w:b/>
          <w:bCs/>
          <w:i w:val="0"/>
          <w:color w:val="000000"/>
          <w:sz w:val="22"/>
          <w:szCs w:val="22"/>
        </w:rPr>
      </w:pPr>
    </w:p>
    <w:p w14:paraId="21C1DBAD" w14:textId="25154B6C" w:rsidR="009106D5" w:rsidRDefault="009106D5" w:rsidP="009106D5">
      <w:pPr>
        <w:rPr>
          <w:lang w:eastAsia="pl-PL"/>
        </w:rPr>
      </w:pPr>
    </w:p>
    <w:p w14:paraId="3CFB4454" w14:textId="0E79190B" w:rsidR="009106D5" w:rsidRDefault="009106D5" w:rsidP="009106D5">
      <w:pPr>
        <w:rPr>
          <w:lang w:eastAsia="pl-PL"/>
        </w:rPr>
      </w:pPr>
    </w:p>
    <w:p w14:paraId="56C27C42" w14:textId="7E25D1D4" w:rsidR="009106D5" w:rsidRDefault="009106D5" w:rsidP="009106D5">
      <w:pPr>
        <w:rPr>
          <w:lang w:eastAsia="pl-PL"/>
        </w:rPr>
      </w:pPr>
    </w:p>
    <w:p w14:paraId="1FE3669E" w14:textId="77777777" w:rsidR="009106D5" w:rsidRDefault="009106D5" w:rsidP="009106D5">
      <w:pPr>
        <w:pStyle w:val="Nagwek9"/>
        <w:spacing w:before="0"/>
        <w:jc w:val="right"/>
        <w:rPr>
          <w:rFonts w:ascii="Calibri" w:hAnsi="Calibri" w:cs="Calibri"/>
          <w:b/>
          <w:bCs/>
          <w:i w:val="0"/>
          <w:color w:val="000000"/>
          <w:sz w:val="22"/>
          <w:szCs w:val="22"/>
        </w:rPr>
      </w:pPr>
      <w:r>
        <w:rPr>
          <w:rFonts w:ascii="Calibri" w:hAnsi="Calibri" w:cs="Calibri"/>
          <w:b/>
          <w:bCs/>
          <w:i w:val="0"/>
          <w:color w:val="000000"/>
          <w:sz w:val="22"/>
          <w:szCs w:val="22"/>
        </w:rPr>
        <w:t>Załącznik nr 5</w:t>
      </w:r>
    </w:p>
    <w:p w14:paraId="71E47C22" w14:textId="77777777" w:rsidR="009106D5" w:rsidRDefault="009106D5" w:rsidP="009106D5">
      <w:pPr>
        <w:pStyle w:val="Akapitzlist"/>
        <w:numPr>
          <w:ilvl w:val="7"/>
          <w:numId w:val="189"/>
        </w:numPr>
        <w:tabs>
          <w:tab w:val="left" w:pos="720"/>
          <w:tab w:val="left" w:pos="4406"/>
        </w:tabs>
        <w:autoSpaceDN w:val="0"/>
        <w:contextualSpacing w:val="0"/>
        <w:jc w:val="right"/>
      </w:pPr>
      <w:r>
        <w:rPr>
          <w:rFonts w:ascii="Calibri" w:hAnsi="Calibri" w:cs="Calibri"/>
          <w:b/>
          <w:bCs/>
          <w:color w:val="000000"/>
          <w:sz w:val="22"/>
          <w:szCs w:val="22"/>
        </w:rPr>
        <w:t>do SWZ</w:t>
      </w:r>
    </w:p>
    <w:p w14:paraId="657B2227" w14:textId="77777777" w:rsidR="009106D5" w:rsidRDefault="009106D5" w:rsidP="009106D5"/>
    <w:p w14:paraId="3FDA3179" w14:textId="77777777" w:rsidR="009106D5" w:rsidRDefault="009106D5" w:rsidP="009106D5"/>
    <w:p w14:paraId="30A8B9BD" w14:textId="77777777" w:rsidR="009106D5" w:rsidRDefault="009106D5" w:rsidP="009106D5">
      <w:pPr>
        <w:tabs>
          <w:tab w:val="left" w:pos="3686"/>
        </w:tabs>
        <w:jc w:val="center"/>
        <w:rPr>
          <w:b/>
        </w:rPr>
      </w:pPr>
      <w:r>
        <w:rPr>
          <w:b/>
        </w:rPr>
        <w:t xml:space="preserve">Oświadczenie Wykonawcy </w:t>
      </w:r>
    </w:p>
    <w:p w14:paraId="53EA45C6" w14:textId="77777777" w:rsidR="009106D5" w:rsidRDefault="009106D5" w:rsidP="009106D5">
      <w:pPr>
        <w:tabs>
          <w:tab w:val="left" w:pos="3686"/>
        </w:tabs>
        <w:jc w:val="center"/>
        <w:rPr>
          <w:b/>
        </w:rPr>
      </w:pPr>
      <w:r>
        <w:rPr>
          <w:b/>
        </w:rPr>
        <w:t xml:space="preserve">o aktualności informacji zawartych w oświadczeniu, </w:t>
      </w:r>
    </w:p>
    <w:p w14:paraId="5D83AD05" w14:textId="77777777" w:rsidR="009106D5" w:rsidRPr="00DF6978" w:rsidRDefault="009106D5" w:rsidP="009106D5">
      <w:pPr>
        <w:tabs>
          <w:tab w:val="left" w:pos="3686"/>
        </w:tabs>
        <w:jc w:val="center"/>
      </w:pPr>
      <w:r>
        <w:rPr>
          <w:b/>
        </w:rPr>
        <w:t xml:space="preserve">o którym mowa w art. 125 ust. 1 ustawy Prawo zamówień publicznych </w:t>
      </w:r>
      <w:r>
        <w:rPr>
          <w:b/>
        </w:rPr>
        <w:br/>
      </w:r>
      <w:r>
        <w:rPr>
          <w:b/>
          <w:bCs/>
        </w:rPr>
        <w:t>(Dz.U. z 2022 r. poz. 1710 z późn. zm.)</w:t>
      </w:r>
    </w:p>
    <w:p w14:paraId="1F918ED5" w14:textId="77777777" w:rsidR="009106D5" w:rsidRDefault="009106D5" w:rsidP="009106D5">
      <w:pPr>
        <w:tabs>
          <w:tab w:val="left" w:pos="3686"/>
        </w:tabs>
        <w:spacing w:line="360" w:lineRule="auto"/>
        <w:jc w:val="center"/>
        <w:rPr>
          <w:b/>
          <w:sz w:val="28"/>
          <w:szCs w:val="28"/>
        </w:rPr>
      </w:pPr>
    </w:p>
    <w:p w14:paraId="2E213814" w14:textId="77777777" w:rsidR="009106D5" w:rsidRDefault="009106D5" w:rsidP="009106D5">
      <w:pPr>
        <w:tabs>
          <w:tab w:val="left" w:pos="3686"/>
        </w:tabs>
        <w:spacing w:line="276" w:lineRule="auto"/>
        <w:jc w:val="both"/>
        <w:rPr>
          <w:rFonts w:cs="Times New Roman"/>
        </w:rPr>
      </w:pPr>
      <w:r>
        <w:rPr>
          <w:rFonts w:cs="Times New Roman"/>
        </w:rPr>
        <w:t>Przystępując do postępowania o udzielenie zamówienia publicznego, prowadzonego w trybie przetargu nieograniczonego na:</w:t>
      </w:r>
    </w:p>
    <w:p w14:paraId="4B7121AB" w14:textId="77777777" w:rsidR="009106D5" w:rsidRDefault="009106D5" w:rsidP="009106D5">
      <w:pPr>
        <w:pStyle w:val="Tekstpodstawowy"/>
        <w:jc w:val="center"/>
        <w:rPr>
          <w:rFonts w:ascii="Times New Roman" w:hAnsi="Times New Roman" w:cs="Times New Roman"/>
          <w:b/>
          <w:bCs/>
        </w:rPr>
      </w:pPr>
      <w:r>
        <w:rPr>
          <w:rFonts w:ascii="Times New Roman" w:hAnsi="Times New Roman" w:cs="Times New Roman"/>
          <w:b/>
          <w:bCs/>
        </w:rPr>
        <w:t>ODBIÓR I ZAGOSPODAROWANIE ODPADÓW KOMUNLANYCH Z TERENU GMINY NOWOSOLNA</w:t>
      </w:r>
    </w:p>
    <w:p w14:paraId="4E25851F" w14:textId="77777777" w:rsidR="009106D5" w:rsidRPr="00DF6978" w:rsidRDefault="009106D5" w:rsidP="009106D5">
      <w:pPr>
        <w:tabs>
          <w:tab w:val="left" w:pos="3686"/>
        </w:tabs>
        <w:spacing w:line="276" w:lineRule="auto"/>
        <w:jc w:val="both"/>
      </w:pPr>
      <w:r>
        <w:rPr>
          <w:rFonts w:cs="Times New Roman"/>
        </w:rPr>
        <w:t xml:space="preserve">oświadczam, że </w:t>
      </w:r>
      <w:r>
        <w:rPr>
          <w:rFonts w:cs="Times New Roman"/>
          <w:bCs/>
        </w:rPr>
        <w:t>informacje zawarte w oświadczeniu, o którym mowa w art. 125 ust. 1 Ustawy (JEDZ) w zakresie podstaw wykluczenia z postępowania, a których mowa w:</w:t>
      </w:r>
    </w:p>
    <w:p w14:paraId="1070D49A" w14:textId="77777777" w:rsidR="009106D5" w:rsidRDefault="009106D5" w:rsidP="009106D5">
      <w:pPr>
        <w:pStyle w:val="BodyTextIndentZnak"/>
        <w:tabs>
          <w:tab w:val="left" w:pos="567"/>
        </w:tabs>
        <w:spacing w:line="276" w:lineRule="auto"/>
        <w:ind w:left="567" w:hanging="567"/>
        <w:rPr>
          <w:rFonts w:ascii="Times New Roman" w:hAnsi="Times New Roman"/>
          <w:bCs/>
          <w:sz w:val="22"/>
          <w:szCs w:val="22"/>
        </w:rPr>
      </w:pPr>
      <w:r>
        <w:rPr>
          <w:rFonts w:ascii="Times New Roman" w:hAnsi="Times New Roman"/>
          <w:bCs/>
          <w:sz w:val="22"/>
          <w:szCs w:val="22"/>
        </w:rPr>
        <w:t xml:space="preserve">a) </w:t>
      </w:r>
      <w:r>
        <w:rPr>
          <w:rFonts w:ascii="Times New Roman" w:hAnsi="Times New Roman"/>
          <w:bCs/>
          <w:sz w:val="22"/>
          <w:szCs w:val="22"/>
        </w:rPr>
        <w:tab/>
        <w:t>art. 108 ust 1 pkt 3 Ustawy</w:t>
      </w:r>
    </w:p>
    <w:p w14:paraId="5398BF5B" w14:textId="77777777" w:rsidR="009106D5" w:rsidRDefault="009106D5" w:rsidP="009106D5">
      <w:pPr>
        <w:pStyle w:val="BodyTextIndentZnak"/>
        <w:tabs>
          <w:tab w:val="left" w:pos="567"/>
        </w:tabs>
        <w:spacing w:line="276" w:lineRule="auto"/>
        <w:ind w:left="567" w:hanging="567"/>
        <w:rPr>
          <w:rFonts w:ascii="Times New Roman" w:hAnsi="Times New Roman"/>
          <w:bCs/>
          <w:sz w:val="22"/>
          <w:szCs w:val="22"/>
        </w:rPr>
      </w:pPr>
      <w:r>
        <w:rPr>
          <w:rFonts w:ascii="Times New Roman" w:hAnsi="Times New Roman"/>
          <w:bCs/>
          <w:sz w:val="22"/>
          <w:szCs w:val="22"/>
        </w:rPr>
        <w:t xml:space="preserve">b) </w:t>
      </w:r>
      <w:r>
        <w:rPr>
          <w:rFonts w:ascii="Times New Roman" w:hAnsi="Times New Roman"/>
          <w:bCs/>
          <w:sz w:val="22"/>
          <w:szCs w:val="22"/>
        </w:rPr>
        <w:tab/>
        <w:t>art. 108 ust. 1 pkt 4 Ustawy, dotyczących orzeczenia zakazu ubiegania się o zamówienie publiczne tytułem środka zapobiegawczego,</w:t>
      </w:r>
    </w:p>
    <w:p w14:paraId="25F1F4BB" w14:textId="77777777" w:rsidR="009106D5" w:rsidRDefault="009106D5" w:rsidP="009106D5">
      <w:pPr>
        <w:pStyle w:val="BodyTextIndentZnak"/>
        <w:tabs>
          <w:tab w:val="left" w:pos="567"/>
        </w:tabs>
        <w:spacing w:line="276" w:lineRule="auto"/>
        <w:ind w:left="567" w:hanging="567"/>
        <w:rPr>
          <w:rFonts w:ascii="Times New Roman" w:hAnsi="Times New Roman"/>
          <w:bCs/>
          <w:sz w:val="22"/>
          <w:szCs w:val="22"/>
        </w:rPr>
      </w:pPr>
      <w:r>
        <w:rPr>
          <w:rFonts w:ascii="Times New Roman" w:hAnsi="Times New Roman"/>
          <w:bCs/>
          <w:sz w:val="22"/>
          <w:szCs w:val="22"/>
        </w:rPr>
        <w:t xml:space="preserve">c) </w:t>
      </w:r>
      <w:r>
        <w:rPr>
          <w:rFonts w:ascii="Times New Roman" w:hAnsi="Times New Roman"/>
          <w:bCs/>
          <w:sz w:val="22"/>
          <w:szCs w:val="22"/>
        </w:rPr>
        <w:tab/>
        <w:t>art. 108 ust. 1 pkt 5 Ustawy, dotyczących zawarcia z innymi wykonawcami porozumienia mającego na celu zakłócenie konkurencji,</w:t>
      </w:r>
    </w:p>
    <w:p w14:paraId="4E466846" w14:textId="77777777" w:rsidR="009106D5" w:rsidRDefault="009106D5" w:rsidP="009106D5">
      <w:pPr>
        <w:pStyle w:val="BodyTextIndentZnak"/>
        <w:tabs>
          <w:tab w:val="left" w:pos="567"/>
        </w:tabs>
        <w:spacing w:line="276" w:lineRule="auto"/>
        <w:ind w:left="567" w:hanging="567"/>
        <w:rPr>
          <w:rFonts w:ascii="Times New Roman" w:hAnsi="Times New Roman"/>
          <w:bCs/>
          <w:sz w:val="22"/>
          <w:szCs w:val="22"/>
        </w:rPr>
      </w:pPr>
      <w:r>
        <w:rPr>
          <w:rFonts w:ascii="Times New Roman" w:hAnsi="Times New Roman"/>
          <w:bCs/>
          <w:sz w:val="22"/>
          <w:szCs w:val="22"/>
        </w:rPr>
        <w:t xml:space="preserve">d) </w:t>
      </w:r>
      <w:r>
        <w:rPr>
          <w:rFonts w:ascii="Times New Roman" w:hAnsi="Times New Roman"/>
          <w:bCs/>
          <w:sz w:val="22"/>
          <w:szCs w:val="22"/>
        </w:rPr>
        <w:tab/>
        <w:t>art. 108 ust. 1 pkt  6 Ustawy,</w:t>
      </w:r>
    </w:p>
    <w:p w14:paraId="7E1B2410" w14:textId="77777777" w:rsidR="009106D5" w:rsidRDefault="009106D5" w:rsidP="009106D5">
      <w:pPr>
        <w:tabs>
          <w:tab w:val="left" w:pos="3686"/>
        </w:tabs>
        <w:spacing w:line="360" w:lineRule="auto"/>
        <w:jc w:val="both"/>
        <w:rPr>
          <w:rFonts w:cs="Times New Roman"/>
        </w:rPr>
      </w:pPr>
    </w:p>
    <w:p w14:paraId="72436375" w14:textId="77777777" w:rsidR="009106D5" w:rsidRDefault="009106D5" w:rsidP="009106D5">
      <w:pPr>
        <w:tabs>
          <w:tab w:val="left" w:pos="3686"/>
        </w:tabs>
        <w:spacing w:line="360" w:lineRule="auto"/>
        <w:jc w:val="both"/>
        <w:rPr>
          <w:rFonts w:cs="Times New Roman"/>
        </w:rPr>
      </w:pPr>
      <w:r>
        <w:rPr>
          <w:rFonts w:cs="Times New Roman"/>
        </w:rPr>
        <w:t>- są aktualne na dzień złożenia niniejszego oświadczenia.</w:t>
      </w:r>
    </w:p>
    <w:p w14:paraId="1E4B8434" w14:textId="77777777" w:rsidR="009106D5" w:rsidRDefault="009106D5" w:rsidP="009106D5">
      <w:pPr>
        <w:tabs>
          <w:tab w:val="left" w:pos="3686"/>
        </w:tabs>
        <w:jc w:val="right"/>
        <w:rPr>
          <w:b/>
        </w:rPr>
      </w:pPr>
    </w:p>
    <w:p w14:paraId="521B8CBE" w14:textId="77777777" w:rsidR="009106D5" w:rsidRDefault="009106D5" w:rsidP="009106D5">
      <w:pPr>
        <w:ind w:left="4962" w:hanging="142"/>
        <w:rPr>
          <w:sz w:val="20"/>
          <w:szCs w:val="20"/>
        </w:rPr>
      </w:pPr>
      <w:r>
        <w:rPr>
          <w:sz w:val="20"/>
          <w:szCs w:val="20"/>
        </w:rPr>
        <w:t xml:space="preserve">    …………………………………………..</w:t>
      </w:r>
    </w:p>
    <w:p w14:paraId="05F3244D" w14:textId="77777777" w:rsidR="009106D5" w:rsidRDefault="009106D5" w:rsidP="009106D5"/>
    <w:p w14:paraId="5BC45831" w14:textId="77777777" w:rsidR="009106D5" w:rsidRDefault="009106D5" w:rsidP="009106D5"/>
    <w:p w14:paraId="0BEFBAC3" w14:textId="77777777" w:rsidR="009106D5" w:rsidRPr="009106D5" w:rsidRDefault="009106D5" w:rsidP="009106D5">
      <w:pPr>
        <w:rPr>
          <w:lang w:eastAsia="pl-PL"/>
        </w:rPr>
      </w:pPr>
    </w:p>
    <w:p w14:paraId="76FAFF3A" w14:textId="5DF1078C" w:rsidR="003A769E" w:rsidRDefault="003A769E" w:rsidP="00CC0641">
      <w:pPr>
        <w:pStyle w:val="Nagwek9"/>
        <w:spacing w:before="0"/>
        <w:jc w:val="right"/>
        <w:rPr>
          <w:rFonts w:asciiTheme="minorHAnsi" w:hAnsiTheme="minorHAnsi" w:cstheme="minorHAnsi"/>
          <w:b/>
          <w:bCs/>
          <w:i w:val="0"/>
          <w:color w:val="000000"/>
          <w:sz w:val="22"/>
          <w:szCs w:val="22"/>
        </w:rPr>
      </w:pPr>
    </w:p>
    <w:p w14:paraId="25E9E3DD" w14:textId="6AC03746" w:rsidR="003A769E" w:rsidRDefault="003A769E" w:rsidP="00CC0641">
      <w:pPr>
        <w:pStyle w:val="Nagwek9"/>
        <w:spacing w:before="0"/>
        <w:jc w:val="right"/>
        <w:rPr>
          <w:rFonts w:asciiTheme="minorHAnsi" w:hAnsiTheme="minorHAnsi" w:cstheme="minorHAnsi"/>
          <w:b/>
          <w:bCs/>
          <w:i w:val="0"/>
          <w:color w:val="000000"/>
          <w:sz w:val="22"/>
          <w:szCs w:val="22"/>
        </w:rPr>
      </w:pPr>
    </w:p>
    <w:p w14:paraId="1953ACE1" w14:textId="5E713902" w:rsidR="003A769E" w:rsidRDefault="003A769E" w:rsidP="00CC0641">
      <w:pPr>
        <w:pStyle w:val="Nagwek9"/>
        <w:spacing w:before="0"/>
        <w:jc w:val="right"/>
        <w:rPr>
          <w:rFonts w:asciiTheme="minorHAnsi" w:hAnsiTheme="minorHAnsi" w:cstheme="minorHAnsi"/>
          <w:b/>
          <w:bCs/>
          <w:i w:val="0"/>
          <w:color w:val="000000"/>
          <w:sz w:val="22"/>
          <w:szCs w:val="22"/>
        </w:rPr>
      </w:pPr>
    </w:p>
    <w:p w14:paraId="38A4EA67" w14:textId="77777777" w:rsidR="005B3CEC" w:rsidRPr="005B3CEC" w:rsidRDefault="005B3CEC" w:rsidP="005B3CEC">
      <w:pPr>
        <w:rPr>
          <w:lang w:eastAsia="pl-PL"/>
        </w:rPr>
      </w:pPr>
    </w:p>
    <w:p w14:paraId="5FB22A6A" w14:textId="26F6EF04" w:rsidR="003A769E" w:rsidRDefault="003A769E" w:rsidP="00CC0641">
      <w:pPr>
        <w:pStyle w:val="Nagwek9"/>
        <w:spacing w:before="0"/>
        <w:jc w:val="right"/>
        <w:rPr>
          <w:rFonts w:asciiTheme="minorHAnsi" w:hAnsiTheme="minorHAnsi" w:cstheme="minorHAnsi"/>
          <w:b/>
          <w:bCs/>
          <w:i w:val="0"/>
          <w:color w:val="000000"/>
          <w:sz w:val="22"/>
          <w:szCs w:val="22"/>
        </w:rPr>
      </w:pPr>
    </w:p>
    <w:p w14:paraId="39E1934F" w14:textId="2098F403" w:rsidR="003A769E" w:rsidRDefault="003A769E" w:rsidP="00CC0641">
      <w:pPr>
        <w:pStyle w:val="Nagwek9"/>
        <w:spacing w:before="0"/>
        <w:jc w:val="right"/>
        <w:rPr>
          <w:rFonts w:asciiTheme="minorHAnsi" w:hAnsiTheme="minorHAnsi" w:cstheme="minorHAnsi"/>
          <w:b/>
          <w:bCs/>
          <w:i w:val="0"/>
          <w:color w:val="000000"/>
          <w:sz w:val="22"/>
          <w:szCs w:val="22"/>
        </w:rPr>
      </w:pPr>
    </w:p>
    <w:p w14:paraId="26D5E757" w14:textId="264D4BCF" w:rsidR="003A769E" w:rsidRDefault="003A769E" w:rsidP="003A769E">
      <w:pPr>
        <w:rPr>
          <w:lang w:eastAsia="pl-PL"/>
        </w:rPr>
      </w:pPr>
    </w:p>
    <w:p w14:paraId="7E620323" w14:textId="111F45BC" w:rsidR="009106D5" w:rsidRDefault="009106D5" w:rsidP="003A769E">
      <w:pPr>
        <w:rPr>
          <w:lang w:eastAsia="pl-PL"/>
        </w:rPr>
      </w:pPr>
    </w:p>
    <w:p w14:paraId="77C3060D" w14:textId="77777777" w:rsidR="009106D5" w:rsidRPr="003A769E" w:rsidRDefault="009106D5" w:rsidP="003A769E">
      <w:pPr>
        <w:rPr>
          <w:lang w:eastAsia="pl-PL"/>
        </w:rPr>
      </w:pPr>
    </w:p>
    <w:p w14:paraId="456909F6" w14:textId="77777777" w:rsidR="003A769E" w:rsidRDefault="003A769E" w:rsidP="0042562B">
      <w:pPr>
        <w:autoSpaceDE w:val="0"/>
        <w:ind w:left="4248" w:firstLine="708"/>
        <w:contextualSpacing/>
        <w:jc w:val="right"/>
        <w:rPr>
          <w:rFonts w:cstheme="minorHAnsi"/>
          <w:b/>
          <w:bCs/>
        </w:rPr>
      </w:pPr>
    </w:p>
    <w:p w14:paraId="3C53C930" w14:textId="46D71C64" w:rsidR="0042562B" w:rsidRPr="00104217" w:rsidRDefault="0042562B" w:rsidP="0042562B">
      <w:pPr>
        <w:autoSpaceDE w:val="0"/>
        <w:ind w:left="4248" w:firstLine="708"/>
        <w:contextualSpacing/>
        <w:jc w:val="right"/>
        <w:rPr>
          <w:rFonts w:cstheme="minorHAnsi"/>
          <w:b/>
          <w:bCs/>
        </w:rPr>
      </w:pPr>
      <w:r w:rsidRPr="00104217">
        <w:rPr>
          <w:rFonts w:cstheme="minorHAnsi"/>
          <w:b/>
          <w:bCs/>
        </w:rPr>
        <w:t xml:space="preserve">Załącznik nr </w:t>
      </w:r>
      <w:r w:rsidR="0084464A">
        <w:rPr>
          <w:rFonts w:cstheme="minorHAnsi"/>
          <w:b/>
          <w:bCs/>
        </w:rPr>
        <w:t>6</w:t>
      </w:r>
      <w:r w:rsidRPr="00104217">
        <w:rPr>
          <w:rFonts w:cstheme="minorHAnsi"/>
          <w:b/>
          <w:bCs/>
        </w:rPr>
        <w:t xml:space="preserve"> do SWZ</w:t>
      </w:r>
    </w:p>
    <w:p w14:paraId="755A0077" w14:textId="289009D8" w:rsidR="0042562B" w:rsidRPr="000B5343" w:rsidRDefault="0042562B" w:rsidP="0042562B">
      <w:pPr>
        <w:pStyle w:val="Zwykytekst1"/>
        <w:spacing w:line="360" w:lineRule="auto"/>
        <w:rPr>
          <w:rFonts w:cs="Calibri"/>
          <w:b/>
          <w:sz w:val="24"/>
          <w:szCs w:val="24"/>
        </w:rPr>
      </w:pPr>
      <w:r w:rsidRPr="000B5343">
        <w:rPr>
          <w:rFonts w:cs="Calibri"/>
          <w:b/>
          <w:sz w:val="24"/>
          <w:szCs w:val="24"/>
        </w:rPr>
        <w:t>Nr postępowania:</w:t>
      </w:r>
      <w:r>
        <w:rPr>
          <w:rFonts w:cs="Calibri"/>
          <w:b/>
          <w:sz w:val="24"/>
          <w:szCs w:val="24"/>
        </w:rPr>
        <w:tab/>
      </w:r>
      <w:r w:rsidR="00A91595">
        <w:rPr>
          <w:rFonts w:cs="Calibri"/>
          <w:b/>
          <w:sz w:val="24"/>
          <w:szCs w:val="24"/>
        </w:rPr>
        <w:t>ZPUB.271.1.1.202</w:t>
      </w:r>
      <w:r w:rsidR="00E16C93">
        <w:rPr>
          <w:rFonts w:cs="Calibri"/>
          <w:b/>
          <w:sz w:val="24"/>
          <w:szCs w:val="24"/>
        </w:rPr>
        <w:t>2</w:t>
      </w:r>
    </w:p>
    <w:p w14:paraId="18D0C0C1" w14:textId="77777777" w:rsidR="0042562B" w:rsidRDefault="0042562B" w:rsidP="0042562B">
      <w:pPr>
        <w:autoSpaceDE w:val="0"/>
        <w:jc w:val="center"/>
        <w:rPr>
          <w:rFonts w:cstheme="minorHAnsi"/>
          <w:b/>
          <w:bCs/>
        </w:rPr>
      </w:pPr>
    </w:p>
    <w:p w14:paraId="1B7F78C4" w14:textId="77777777" w:rsidR="0042562B" w:rsidRDefault="0042562B" w:rsidP="0042562B">
      <w:pPr>
        <w:autoSpaceDE w:val="0"/>
        <w:jc w:val="center"/>
        <w:rPr>
          <w:rFonts w:cstheme="minorHAnsi"/>
          <w:b/>
          <w:bCs/>
        </w:rPr>
      </w:pPr>
    </w:p>
    <w:p w14:paraId="0448CA14" w14:textId="77777777" w:rsidR="0042562B" w:rsidRPr="00104217" w:rsidRDefault="0042562B" w:rsidP="0042562B">
      <w:pPr>
        <w:autoSpaceDE w:val="0"/>
        <w:jc w:val="center"/>
        <w:rPr>
          <w:rFonts w:cstheme="minorHAnsi"/>
          <w:b/>
        </w:rPr>
      </w:pPr>
      <w:r w:rsidRPr="00104217">
        <w:rPr>
          <w:rFonts w:cstheme="minorHAnsi"/>
          <w:b/>
          <w:bCs/>
        </w:rPr>
        <w:t xml:space="preserve">Zobowiązanie </w:t>
      </w:r>
      <w:r w:rsidRPr="00104217">
        <w:rPr>
          <w:rFonts w:cstheme="minorHAnsi"/>
          <w:b/>
        </w:rPr>
        <w:t>podmiotu trzeciego do oddania do dyspozycji Wykonawcy niezbędnych zasobów na okres korzystania z nich przy wykonywaniu zamówienia</w:t>
      </w:r>
    </w:p>
    <w:p w14:paraId="13F655AF" w14:textId="77777777" w:rsidR="0042562B" w:rsidRPr="00104217" w:rsidRDefault="0042562B" w:rsidP="0042562B">
      <w:pPr>
        <w:autoSpaceDE w:val="0"/>
        <w:jc w:val="center"/>
        <w:rPr>
          <w:rFonts w:cstheme="minorHAnsi"/>
          <w:b/>
          <w:bCs/>
        </w:rPr>
      </w:pPr>
    </w:p>
    <w:p w14:paraId="3C5F80A6" w14:textId="1544E2E4" w:rsidR="0084464A" w:rsidRDefault="0042562B" w:rsidP="0084464A">
      <w:pPr>
        <w:pStyle w:val="Tekstpodstawowy"/>
        <w:jc w:val="center"/>
        <w:rPr>
          <w:rFonts w:asciiTheme="minorHAnsi" w:hAnsiTheme="minorHAnsi" w:cstheme="minorHAnsi"/>
          <w:bCs/>
          <w:color w:val="000000"/>
          <w:sz w:val="22"/>
          <w:szCs w:val="22"/>
        </w:rPr>
      </w:pPr>
      <w:r w:rsidRPr="0084464A">
        <w:rPr>
          <w:rFonts w:asciiTheme="minorHAnsi" w:hAnsiTheme="minorHAnsi" w:cstheme="minorHAnsi"/>
          <w:bCs/>
          <w:sz w:val="22"/>
          <w:szCs w:val="22"/>
        </w:rPr>
        <w:t xml:space="preserve">W </w:t>
      </w:r>
      <w:r w:rsidRPr="0084464A">
        <w:rPr>
          <w:rFonts w:asciiTheme="minorHAnsi" w:hAnsiTheme="minorHAnsi" w:cstheme="minorHAnsi"/>
          <w:bCs/>
          <w:color w:val="000000"/>
          <w:sz w:val="22"/>
          <w:szCs w:val="22"/>
        </w:rPr>
        <w:t xml:space="preserve">postępowaniu o udzielenie zamówienia publicznego nr </w:t>
      </w:r>
      <w:r w:rsidRPr="0084464A">
        <w:rPr>
          <w:rFonts w:asciiTheme="minorHAnsi" w:hAnsiTheme="minorHAnsi" w:cstheme="minorHAnsi"/>
          <w:b/>
          <w:iCs/>
          <w:sz w:val="22"/>
          <w:szCs w:val="22"/>
        </w:rPr>
        <w:t xml:space="preserve">sprawy: </w:t>
      </w:r>
      <w:r w:rsidR="00A91595">
        <w:rPr>
          <w:rFonts w:asciiTheme="minorHAnsi" w:hAnsiTheme="minorHAnsi" w:cstheme="minorHAnsi"/>
          <w:b/>
          <w:iCs/>
          <w:sz w:val="22"/>
          <w:szCs w:val="22"/>
        </w:rPr>
        <w:t>ZPUB</w:t>
      </w:r>
      <w:r w:rsidRPr="0084464A">
        <w:rPr>
          <w:rFonts w:asciiTheme="minorHAnsi" w:hAnsiTheme="minorHAnsi" w:cstheme="minorHAnsi"/>
          <w:b/>
          <w:iCs/>
          <w:sz w:val="22"/>
          <w:szCs w:val="22"/>
        </w:rPr>
        <w:t>.271.</w:t>
      </w:r>
      <w:r w:rsidR="00A91595">
        <w:rPr>
          <w:rFonts w:asciiTheme="minorHAnsi" w:hAnsiTheme="minorHAnsi" w:cstheme="minorHAnsi"/>
          <w:b/>
          <w:iCs/>
          <w:sz w:val="22"/>
          <w:szCs w:val="22"/>
        </w:rPr>
        <w:t>1.1</w:t>
      </w:r>
      <w:r w:rsidRPr="0084464A">
        <w:rPr>
          <w:rFonts w:asciiTheme="minorHAnsi" w:hAnsiTheme="minorHAnsi" w:cstheme="minorHAnsi"/>
          <w:b/>
          <w:iCs/>
          <w:sz w:val="22"/>
          <w:szCs w:val="22"/>
        </w:rPr>
        <w:t>.202</w:t>
      </w:r>
      <w:r w:rsidR="00E16C93">
        <w:rPr>
          <w:rFonts w:asciiTheme="minorHAnsi" w:hAnsiTheme="minorHAnsi" w:cstheme="minorHAnsi"/>
          <w:b/>
          <w:iCs/>
          <w:sz w:val="22"/>
          <w:szCs w:val="22"/>
        </w:rPr>
        <w:t>2</w:t>
      </w:r>
      <w:r w:rsidRPr="0084464A">
        <w:rPr>
          <w:rFonts w:asciiTheme="minorHAnsi" w:hAnsiTheme="minorHAnsi" w:cstheme="minorHAnsi"/>
          <w:bCs/>
          <w:color w:val="000000"/>
          <w:sz w:val="22"/>
          <w:szCs w:val="22"/>
        </w:rPr>
        <w:t xml:space="preserve"> pn. </w:t>
      </w:r>
    </w:p>
    <w:p w14:paraId="49406B8C" w14:textId="58E2F76C" w:rsidR="0084464A" w:rsidRPr="0084464A" w:rsidRDefault="0084464A" w:rsidP="0084464A">
      <w:pPr>
        <w:pStyle w:val="Tekstpodstawowy"/>
        <w:jc w:val="center"/>
        <w:rPr>
          <w:rFonts w:asciiTheme="minorHAnsi" w:hAnsiTheme="minorHAnsi" w:cstheme="minorHAnsi"/>
          <w:b/>
          <w:bCs/>
          <w:sz w:val="22"/>
          <w:szCs w:val="22"/>
        </w:rPr>
      </w:pPr>
      <w:r w:rsidRPr="0084464A">
        <w:rPr>
          <w:rFonts w:asciiTheme="minorHAnsi" w:hAnsiTheme="minorHAnsi" w:cstheme="minorHAnsi"/>
          <w:b/>
          <w:bCs/>
          <w:sz w:val="22"/>
          <w:szCs w:val="22"/>
        </w:rPr>
        <w:t xml:space="preserve">ODBIÓR I ZAGOSPODAROWANIE ODPADÓW KOMUNLANYCH Z TERENU GMINY </w:t>
      </w:r>
      <w:r w:rsidR="00A91595">
        <w:rPr>
          <w:rFonts w:asciiTheme="minorHAnsi" w:hAnsiTheme="minorHAnsi" w:cstheme="minorHAnsi"/>
          <w:b/>
          <w:bCs/>
          <w:sz w:val="22"/>
          <w:szCs w:val="22"/>
        </w:rPr>
        <w:t>NOWOSOLNA</w:t>
      </w:r>
    </w:p>
    <w:p w14:paraId="619D420A" w14:textId="476AB605" w:rsidR="0042562B" w:rsidRPr="00104217" w:rsidRDefault="0042562B" w:rsidP="0084464A">
      <w:pPr>
        <w:suppressAutoHyphens/>
        <w:rPr>
          <w:rFonts w:cstheme="minorHAnsi"/>
        </w:rPr>
      </w:pPr>
      <w:r w:rsidRPr="00104217">
        <w:rPr>
          <w:rFonts w:cstheme="minorHAnsi"/>
        </w:rPr>
        <w:t>Działając w imieniu ……………………………………………………………. zobowiązuje się do oddania do dyspozycji dla Wykonawcy ……………………………….…………………………. biorącego udział w przedmiotowym postępowaniu swoich zasobów w następującym zakresie: ……………………………………………………………………………..…………………</w:t>
      </w:r>
      <w:r>
        <w:rPr>
          <w:rFonts w:cstheme="minorHAnsi"/>
        </w:rPr>
        <w:t>..........</w:t>
      </w:r>
      <w:r w:rsidRPr="00104217">
        <w:rPr>
          <w:rFonts w:cstheme="minorHAnsi"/>
        </w:rPr>
        <w:t>…</w:t>
      </w:r>
      <w:r w:rsidR="00B764AB">
        <w:rPr>
          <w:rFonts w:cstheme="minorHAnsi"/>
        </w:rPr>
        <w:t>……………………………………………</w:t>
      </w:r>
      <w:r w:rsidRPr="00104217">
        <w:rPr>
          <w:rFonts w:cstheme="minorHAnsi"/>
        </w:rPr>
        <w:t>… …………………………………………………………………………………………………….………………………………………………………</w:t>
      </w:r>
    </w:p>
    <w:p w14:paraId="0CC6BA3F" w14:textId="77777777" w:rsidR="0042562B" w:rsidRPr="00104217" w:rsidRDefault="0042562B" w:rsidP="0042562B">
      <w:pPr>
        <w:jc w:val="both"/>
        <w:rPr>
          <w:rFonts w:cstheme="minorHAnsi"/>
          <w:b/>
          <w:i/>
          <w:u w:val="single"/>
        </w:rPr>
      </w:pPr>
      <w:r w:rsidRPr="00104217">
        <w:rPr>
          <w:rFonts w:cstheme="minorHAnsi"/>
          <w:b/>
          <w:i/>
          <w:u w:val="single"/>
        </w:rPr>
        <w:t>Jednocześnie wskazuje, że:</w:t>
      </w:r>
    </w:p>
    <w:p w14:paraId="3EE3A98D" w14:textId="16C77B03" w:rsidR="0042562B" w:rsidRPr="00104217" w:rsidRDefault="0042562B" w:rsidP="00FC2028">
      <w:pPr>
        <w:numPr>
          <w:ilvl w:val="6"/>
          <w:numId w:val="55"/>
        </w:numPr>
        <w:spacing w:after="0" w:line="276" w:lineRule="auto"/>
        <w:ind w:left="284" w:hanging="284"/>
        <w:contextualSpacing/>
        <w:jc w:val="both"/>
        <w:rPr>
          <w:rFonts w:cstheme="minorHAnsi"/>
        </w:rPr>
      </w:pPr>
      <w:r w:rsidRPr="00104217">
        <w:rPr>
          <w:rFonts w:cstheme="minorHAnsi"/>
        </w:rPr>
        <w:t>Zakres w/w zasobów przy wykonywaniu zamówienia będzie następujący: ………………………………….…….</w:t>
      </w:r>
      <w:r>
        <w:rPr>
          <w:rFonts w:cstheme="minorHAnsi"/>
        </w:rPr>
        <w:t>........................................................................................</w:t>
      </w:r>
      <w:r w:rsidRPr="00104217">
        <w:rPr>
          <w:rFonts w:cstheme="minorHAnsi"/>
        </w:rPr>
        <w:t>.</w:t>
      </w:r>
      <w:r w:rsidR="0084464A">
        <w:rPr>
          <w:rFonts w:cstheme="minorHAnsi"/>
        </w:rPr>
        <w:t>.........................</w:t>
      </w:r>
      <w:r w:rsidRPr="00104217">
        <w:rPr>
          <w:rFonts w:cstheme="minorHAnsi"/>
        </w:rPr>
        <w:t xml:space="preserve"> …………………………………………………………………………………………………………………………………………………</w:t>
      </w:r>
      <w:r w:rsidR="0084464A">
        <w:rPr>
          <w:rFonts w:cstheme="minorHAnsi"/>
        </w:rPr>
        <w:t>…….</w:t>
      </w:r>
    </w:p>
    <w:p w14:paraId="3EEC5592" w14:textId="77777777" w:rsidR="0042562B" w:rsidRPr="00104217" w:rsidRDefault="0042562B" w:rsidP="0042562B">
      <w:pPr>
        <w:ind w:left="284"/>
        <w:contextualSpacing/>
        <w:jc w:val="both"/>
        <w:rPr>
          <w:rFonts w:cstheme="minorHAnsi"/>
        </w:rPr>
      </w:pPr>
    </w:p>
    <w:p w14:paraId="0B9BA998" w14:textId="70E9EE9B" w:rsidR="0042562B" w:rsidRPr="00104217" w:rsidRDefault="0042562B" w:rsidP="00FC2028">
      <w:pPr>
        <w:numPr>
          <w:ilvl w:val="6"/>
          <w:numId w:val="55"/>
        </w:numPr>
        <w:spacing w:after="0" w:line="276" w:lineRule="auto"/>
        <w:ind w:left="284" w:hanging="284"/>
        <w:contextualSpacing/>
        <w:jc w:val="both"/>
        <w:rPr>
          <w:rFonts w:cstheme="minorHAnsi"/>
        </w:rPr>
      </w:pPr>
      <w:r w:rsidRPr="00104217">
        <w:rPr>
          <w:rFonts w:cstheme="minorHAnsi"/>
        </w:rPr>
        <w:t>Sposób i okres udostępniania Wykonawcy w/w zasobów oraz wykorzystania przez Wykonawcę w/w zasobów będzie następujący: ……………………………………………….……………………………………………………………………….…………………………………………….…………………………………</w:t>
      </w:r>
      <w:r>
        <w:rPr>
          <w:rFonts w:cstheme="minorHAnsi"/>
        </w:rPr>
        <w:t>..</w:t>
      </w:r>
      <w:r w:rsidRPr="00104217">
        <w:rPr>
          <w:rFonts w:cstheme="minorHAnsi"/>
        </w:rPr>
        <w:t>……………………………………………………………….…</w:t>
      </w:r>
      <w:r>
        <w:rPr>
          <w:rFonts w:cstheme="minorHAnsi"/>
        </w:rPr>
        <w:t>...................................</w:t>
      </w:r>
    </w:p>
    <w:p w14:paraId="6DC5E0BE" w14:textId="77777777" w:rsidR="0042562B" w:rsidRPr="00104217" w:rsidRDefault="0042562B" w:rsidP="0042562B">
      <w:pPr>
        <w:ind w:left="284"/>
        <w:contextualSpacing/>
        <w:jc w:val="both"/>
        <w:rPr>
          <w:rFonts w:cstheme="minorHAnsi"/>
        </w:rPr>
      </w:pPr>
    </w:p>
    <w:p w14:paraId="5B4BBF86" w14:textId="18164AED" w:rsidR="0042562B" w:rsidRPr="00104217" w:rsidRDefault="0042562B" w:rsidP="009106D5">
      <w:pPr>
        <w:numPr>
          <w:ilvl w:val="6"/>
          <w:numId w:val="55"/>
        </w:numPr>
        <w:spacing w:after="0" w:line="276" w:lineRule="auto"/>
        <w:ind w:left="284" w:hanging="284"/>
        <w:contextualSpacing/>
        <w:jc w:val="both"/>
        <w:rPr>
          <w:rFonts w:cstheme="minorHAnsi"/>
        </w:rPr>
      </w:pPr>
      <w:r w:rsidRPr="00104217">
        <w:rPr>
          <w:rFonts w:eastAsia="Times New Roman" w:cstheme="minorHAnsi"/>
          <w:bdr w:val="none" w:sz="0" w:space="0" w:color="auto" w:frame="1"/>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w:t>
      </w:r>
      <w:r w:rsidR="009106D5">
        <w:rPr>
          <w:rFonts w:eastAsia="Times New Roman" w:cstheme="minorHAnsi"/>
          <w:bdr w:val="none" w:sz="0" w:space="0" w:color="auto" w:frame="1"/>
        </w:rPr>
        <w:t xml:space="preserve"> </w:t>
      </w:r>
      <w:r w:rsidRPr="00104217">
        <w:rPr>
          <w:rFonts w:eastAsia="Times New Roman" w:cstheme="minorHAnsi"/>
          <w:bdr w:val="none" w:sz="0" w:space="0" w:color="auto" w:frame="1"/>
        </w:rPr>
        <w:t>dotyczą: ……………………………………………………………………………………………………………………………………………………………………………………………………………………………………………………………………………………………………………</w:t>
      </w:r>
    </w:p>
    <w:p w14:paraId="03FF641B" w14:textId="77777777" w:rsidR="0042562B" w:rsidRPr="00104217" w:rsidRDefault="0042562B" w:rsidP="0042562B">
      <w:pPr>
        <w:contextualSpacing/>
        <w:jc w:val="both"/>
        <w:rPr>
          <w:rFonts w:cstheme="minorHAnsi"/>
        </w:rPr>
      </w:pPr>
    </w:p>
    <w:p w14:paraId="604A2C05" w14:textId="77777777" w:rsidR="00E43900" w:rsidRPr="002343CA" w:rsidRDefault="00E43900" w:rsidP="00E43900">
      <w:pPr>
        <w:ind w:left="4962" w:hanging="142"/>
        <w:rPr>
          <w:i/>
          <w:color w:val="FF0000"/>
          <w:sz w:val="20"/>
          <w:szCs w:val="20"/>
        </w:rPr>
      </w:pPr>
      <w:r w:rsidRPr="002343CA">
        <w:rPr>
          <w:i/>
          <w:color w:val="FF0000"/>
          <w:sz w:val="20"/>
          <w:szCs w:val="20"/>
        </w:rPr>
        <w:t xml:space="preserve">    Kwalifikowany podpis elektroniczny osoby    uprawnionej do występowania w imieniu Wykonawcy</w:t>
      </w:r>
    </w:p>
    <w:p w14:paraId="00666D90" w14:textId="77777777" w:rsidR="0042562B" w:rsidRDefault="0042562B" w:rsidP="00B764AB">
      <w:pPr>
        <w:spacing w:after="0" w:line="240" w:lineRule="auto"/>
        <w:ind w:left="4536"/>
        <w:jc w:val="both"/>
        <w:rPr>
          <w:rFonts w:eastAsia="Times New Roman" w:cstheme="minorHAnsi"/>
          <w:color w:val="ED7D31" w:themeColor="accent2"/>
          <w:kern w:val="24"/>
        </w:rPr>
      </w:pPr>
    </w:p>
    <w:p w14:paraId="7485E2A9" w14:textId="77777777" w:rsidR="0042562B" w:rsidRDefault="0042562B" w:rsidP="0042562B">
      <w:pPr>
        <w:ind w:left="4536"/>
        <w:jc w:val="both"/>
        <w:rPr>
          <w:rFonts w:eastAsia="Times New Roman" w:cstheme="minorHAnsi"/>
          <w:color w:val="ED7D31" w:themeColor="accent2"/>
          <w:kern w:val="24"/>
        </w:rPr>
      </w:pPr>
    </w:p>
    <w:p w14:paraId="4F5553D3" w14:textId="77777777" w:rsidR="0042562B" w:rsidRDefault="0042562B" w:rsidP="0042562B">
      <w:pPr>
        <w:ind w:left="4536"/>
        <w:jc w:val="both"/>
        <w:rPr>
          <w:rFonts w:eastAsia="Times New Roman" w:cstheme="minorHAnsi"/>
          <w:color w:val="ED7D31" w:themeColor="accent2"/>
          <w:kern w:val="24"/>
        </w:rPr>
      </w:pPr>
    </w:p>
    <w:p w14:paraId="177D9335" w14:textId="77777777" w:rsidR="0042562B" w:rsidRDefault="0042562B" w:rsidP="0042562B">
      <w:pPr>
        <w:ind w:left="4536"/>
        <w:jc w:val="both"/>
        <w:rPr>
          <w:rFonts w:eastAsia="Times New Roman" w:cstheme="minorHAnsi"/>
          <w:color w:val="ED7D31" w:themeColor="accent2"/>
          <w:kern w:val="24"/>
        </w:rPr>
      </w:pPr>
    </w:p>
    <w:p w14:paraId="47850BA8" w14:textId="77777777" w:rsidR="0042562B" w:rsidRDefault="0042562B" w:rsidP="0042562B">
      <w:pPr>
        <w:ind w:left="-142"/>
        <w:jc w:val="both"/>
        <w:rPr>
          <w:rFonts w:eastAsia="Times New Roman" w:cstheme="minorHAnsi"/>
          <w:color w:val="ED7D31" w:themeColor="accent2"/>
          <w:kern w:val="24"/>
        </w:rPr>
      </w:pPr>
    </w:p>
    <w:p w14:paraId="5085E724" w14:textId="2A451E25" w:rsidR="0084464A" w:rsidRDefault="0084464A" w:rsidP="0042562B">
      <w:pPr>
        <w:autoSpaceDE w:val="0"/>
        <w:ind w:left="4248" w:firstLine="708"/>
        <w:contextualSpacing/>
        <w:jc w:val="right"/>
        <w:rPr>
          <w:rFonts w:cstheme="minorHAnsi"/>
          <w:b/>
          <w:bCs/>
        </w:rPr>
      </w:pPr>
    </w:p>
    <w:p w14:paraId="38A24630" w14:textId="77777777" w:rsidR="009106D5" w:rsidRDefault="009106D5" w:rsidP="0042562B">
      <w:pPr>
        <w:autoSpaceDE w:val="0"/>
        <w:ind w:left="4248" w:firstLine="708"/>
        <w:contextualSpacing/>
        <w:jc w:val="right"/>
        <w:rPr>
          <w:rFonts w:cstheme="minorHAnsi"/>
          <w:b/>
          <w:bCs/>
        </w:rPr>
      </w:pPr>
    </w:p>
    <w:p w14:paraId="12C078E9" w14:textId="163ADD67" w:rsidR="0084464A" w:rsidRDefault="0084464A" w:rsidP="0042562B">
      <w:pPr>
        <w:autoSpaceDE w:val="0"/>
        <w:ind w:left="4248" w:firstLine="708"/>
        <w:contextualSpacing/>
        <w:jc w:val="right"/>
        <w:rPr>
          <w:rFonts w:cstheme="minorHAnsi"/>
          <w:b/>
          <w:bCs/>
        </w:rPr>
      </w:pPr>
    </w:p>
    <w:p w14:paraId="409C1092" w14:textId="5392CD5C" w:rsidR="00036E43" w:rsidRPr="00036E43" w:rsidRDefault="00036E43" w:rsidP="00036E43">
      <w:pPr>
        <w:tabs>
          <w:tab w:val="left" w:pos="3686"/>
        </w:tabs>
        <w:spacing w:after="0" w:line="276" w:lineRule="auto"/>
        <w:jc w:val="right"/>
        <w:rPr>
          <w:rFonts w:ascii="Calibri" w:eastAsia="Calibri" w:hAnsi="Calibri" w:cs="Times New Roman"/>
          <w:b/>
        </w:rPr>
      </w:pPr>
      <w:r w:rsidRPr="00036E43">
        <w:rPr>
          <w:rFonts w:ascii="Calibri" w:eastAsia="Calibri" w:hAnsi="Calibri" w:cs="Times New Roman"/>
          <w:b/>
        </w:rPr>
        <w:t xml:space="preserve">Załącznik nr </w:t>
      </w:r>
      <w:r w:rsidR="00A91595">
        <w:rPr>
          <w:rFonts w:ascii="Calibri" w:eastAsia="Calibri" w:hAnsi="Calibri" w:cs="Times New Roman"/>
          <w:b/>
        </w:rPr>
        <w:t>7</w:t>
      </w:r>
    </w:p>
    <w:p w14:paraId="3E3480B0" w14:textId="77777777" w:rsidR="00036E43" w:rsidRPr="00036E43" w:rsidRDefault="00036E43" w:rsidP="00036E43">
      <w:pPr>
        <w:tabs>
          <w:tab w:val="left" w:pos="3686"/>
        </w:tabs>
        <w:spacing w:after="0" w:line="276" w:lineRule="auto"/>
        <w:jc w:val="right"/>
        <w:rPr>
          <w:rFonts w:ascii="Calibri" w:eastAsia="Calibri" w:hAnsi="Calibri" w:cs="Times New Roman"/>
          <w:b/>
        </w:rPr>
      </w:pPr>
      <w:r w:rsidRPr="00036E43">
        <w:rPr>
          <w:rFonts w:ascii="Calibri" w:eastAsia="Calibri" w:hAnsi="Calibri" w:cs="Times New Roman"/>
          <w:b/>
        </w:rPr>
        <w:t>do SWZ - Wzór umowy</w:t>
      </w:r>
    </w:p>
    <w:p w14:paraId="29D9F007" w14:textId="7C2F45C9" w:rsidR="00ED2CF7" w:rsidRPr="00984F9D" w:rsidRDefault="00ED2CF7" w:rsidP="00ED2CF7">
      <w:pPr>
        <w:pStyle w:val="Nagwek"/>
        <w:tabs>
          <w:tab w:val="clear" w:pos="4536"/>
          <w:tab w:val="clear" w:pos="9072"/>
          <w:tab w:val="left" w:pos="3686"/>
        </w:tabs>
        <w:rPr>
          <w:rFonts w:cstheme="minorHAnsi"/>
          <w:b/>
        </w:rPr>
      </w:pPr>
    </w:p>
    <w:p w14:paraId="6A01B6EF" w14:textId="77777777" w:rsidR="00DD53C8" w:rsidRPr="00984F9D" w:rsidRDefault="00DD53C8" w:rsidP="004A49D6">
      <w:pPr>
        <w:tabs>
          <w:tab w:val="center" w:pos="5016"/>
          <w:tab w:val="right" w:pos="9552"/>
        </w:tabs>
        <w:spacing w:after="0" w:line="276" w:lineRule="auto"/>
        <w:rPr>
          <w:rFonts w:eastAsia="Times New Roman" w:cstheme="minorHAnsi"/>
          <w:b/>
          <w:bCs/>
          <w:lang w:eastAsia="pl-PL"/>
        </w:rPr>
      </w:pPr>
    </w:p>
    <w:p w14:paraId="7655C03B" w14:textId="77777777" w:rsidR="00BE5E23" w:rsidRPr="00984F9D" w:rsidRDefault="00BE5E23" w:rsidP="004A49D6">
      <w:pPr>
        <w:keepNext/>
        <w:tabs>
          <w:tab w:val="center" w:pos="5016"/>
          <w:tab w:val="right" w:pos="9552"/>
        </w:tabs>
        <w:spacing w:after="0" w:line="276" w:lineRule="auto"/>
        <w:jc w:val="center"/>
        <w:rPr>
          <w:rFonts w:eastAsia="Times New Roman" w:cstheme="minorHAnsi"/>
          <w:b/>
          <w:bCs/>
          <w:color w:val="000000"/>
          <w:lang w:eastAsia="pl-PL"/>
        </w:rPr>
      </w:pPr>
      <w:r w:rsidRPr="00984F9D">
        <w:rPr>
          <w:rFonts w:eastAsia="Times New Roman" w:cstheme="minorHAnsi"/>
          <w:b/>
          <w:bCs/>
          <w:color w:val="000000"/>
          <w:lang w:eastAsia="pl-PL"/>
        </w:rPr>
        <w:t>UMOWA NR __.ZPUB.271………….</w:t>
      </w:r>
    </w:p>
    <w:p w14:paraId="52BC95C3" w14:textId="77777777" w:rsidR="00BE5E23" w:rsidRPr="00984F9D" w:rsidRDefault="00BE5E23" w:rsidP="004A49D6">
      <w:pPr>
        <w:autoSpaceDE w:val="0"/>
        <w:spacing w:after="0" w:line="276" w:lineRule="auto"/>
        <w:rPr>
          <w:rFonts w:eastAsia="Times New Roman" w:cstheme="minorHAnsi"/>
          <w:lang w:eastAsia="pl-PL"/>
        </w:rPr>
      </w:pPr>
    </w:p>
    <w:p w14:paraId="27CA3D46" w14:textId="0988E900" w:rsidR="00BE5E23" w:rsidRPr="00984F9D" w:rsidRDefault="00BE5E23" w:rsidP="004A49D6">
      <w:pPr>
        <w:spacing w:after="0" w:line="276" w:lineRule="auto"/>
        <w:jc w:val="both"/>
        <w:rPr>
          <w:rFonts w:cstheme="minorHAnsi"/>
        </w:rPr>
      </w:pPr>
      <w:r w:rsidRPr="00984F9D">
        <w:rPr>
          <w:rFonts w:eastAsia="Times New Roman" w:cstheme="minorHAnsi"/>
          <w:lang w:eastAsia="pl-PL"/>
        </w:rPr>
        <w:t>zawarta w dniu __ __________ 202</w:t>
      </w:r>
      <w:r w:rsidR="00ED2E39">
        <w:rPr>
          <w:rFonts w:eastAsia="Times New Roman" w:cstheme="minorHAnsi"/>
          <w:lang w:eastAsia="pl-PL"/>
        </w:rPr>
        <w:t>2</w:t>
      </w:r>
      <w:r w:rsidRPr="00984F9D">
        <w:rPr>
          <w:rFonts w:eastAsia="Times New Roman" w:cstheme="minorHAnsi"/>
          <w:lang w:eastAsia="pl-PL"/>
        </w:rPr>
        <w:t xml:space="preserve"> r. w Łodzi, pomiędzy </w:t>
      </w:r>
      <w:r w:rsidRPr="00984F9D">
        <w:rPr>
          <w:rFonts w:eastAsia="Times New Roman" w:cstheme="minorHAnsi"/>
          <w:b/>
          <w:lang w:eastAsia="pl-PL"/>
        </w:rPr>
        <w:t xml:space="preserve">Gminą Nowosolna </w:t>
      </w:r>
      <w:r w:rsidRPr="00984F9D">
        <w:rPr>
          <w:rFonts w:eastAsia="Times New Roman" w:cstheme="minorHAnsi"/>
          <w:lang w:eastAsia="pl-PL"/>
        </w:rPr>
        <w:t>z siedzibą Urząd Gminy Nowosolna, ul. Rynek Nowosolna 1, 92-703 Łódź, Regon</w:t>
      </w:r>
      <w:r w:rsidRPr="00984F9D">
        <w:rPr>
          <w:rFonts w:eastAsia="Times New Roman" w:cstheme="minorHAnsi"/>
          <w:b/>
          <w:lang w:eastAsia="pl-PL"/>
        </w:rPr>
        <w:t xml:space="preserve">: 472057780;  </w:t>
      </w:r>
      <w:r w:rsidRPr="00984F9D">
        <w:rPr>
          <w:rFonts w:eastAsia="Times New Roman" w:cstheme="minorHAnsi"/>
          <w:lang w:eastAsia="pl-PL"/>
        </w:rPr>
        <w:t>NIP</w:t>
      </w:r>
      <w:r w:rsidRPr="00984F9D">
        <w:rPr>
          <w:rFonts w:eastAsia="Times New Roman" w:cstheme="minorHAnsi"/>
          <w:b/>
          <w:lang w:eastAsia="pl-PL"/>
        </w:rPr>
        <w:t xml:space="preserve"> 728-256-22-72, </w:t>
      </w:r>
      <w:r w:rsidRPr="00984F9D">
        <w:rPr>
          <w:rFonts w:eastAsia="Times New Roman" w:cstheme="minorHAnsi"/>
          <w:lang w:eastAsia="pl-PL"/>
        </w:rPr>
        <w:t xml:space="preserve">reprezentowaną przez: </w:t>
      </w:r>
    </w:p>
    <w:p w14:paraId="149D5B55" w14:textId="77777777" w:rsidR="00BE5E23" w:rsidRPr="00984F9D" w:rsidRDefault="00BE5E23" w:rsidP="004A49D6">
      <w:pPr>
        <w:tabs>
          <w:tab w:val="left" w:pos="284"/>
          <w:tab w:val="left" w:pos="3686"/>
        </w:tabs>
        <w:spacing w:after="0" w:line="276" w:lineRule="auto"/>
        <w:jc w:val="both"/>
        <w:rPr>
          <w:rFonts w:eastAsia="Times New Roman" w:cstheme="minorHAnsi"/>
          <w:b/>
          <w:lang w:eastAsia="pl-PL"/>
        </w:rPr>
      </w:pPr>
      <w:r w:rsidRPr="00984F9D">
        <w:rPr>
          <w:rFonts w:eastAsia="Times New Roman" w:cstheme="minorHAnsi"/>
          <w:b/>
          <w:lang w:eastAsia="pl-PL"/>
        </w:rPr>
        <w:t xml:space="preserve">Piotra Szcześniaka </w:t>
      </w:r>
      <w:r w:rsidRPr="00984F9D">
        <w:rPr>
          <w:rFonts w:eastAsia="Times New Roman" w:cstheme="minorHAnsi"/>
          <w:b/>
          <w:lang w:eastAsia="pl-PL"/>
        </w:rPr>
        <w:tab/>
        <w:t>- Wójta Gminy Nowosolna</w:t>
      </w:r>
    </w:p>
    <w:p w14:paraId="73C5887E" w14:textId="77777777" w:rsidR="00BE5E23" w:rsidRPr="00984F9D" w:rsidRDefault="00BE5E23" w:rsidP="004A49D6">
      <w:pPr>
        <w:tabs>
          <w:tab w:val="left" w:pos="3686"/>
        </w:tabs>
        <w:spacing w:after="0" w:line="276" w:lineRule="auto"/>
        <w:jc w:val="both"/>
        <w:rPr>
          <w:rFonts w:cstheme="minorHAnsi"/>
        </w:rPr>
      </w:pPr>
      <w:r w:rsidRPr="00984F9D">
        <w:rPr>
          <w:rFonts w:eastAsia="Times New Roman" w:cstheme="minorHAnsi"/>
          <w:lang w:eastAsia="pl-PL"/>
        </w:rPr>
        <w:t>przy kontrasygnacie</w:t>
      </w:r>
      <w:r w:rsidRPr="00984F9D">
        <w:rPr>
          <w:rFonts w:eastAsia="Times New Roman" w:cstheme="minorHAnsi"/>
          <w:b/>
          <w:lang w:eastAsia="pl-PL"/>
        </w:rPr>
        <w:t xml:space="preserve"> Anny Mazerant</w:t>
      </w:r>
      <w:r w:rsidRPr="00984F9D">
        <w:rPr>
          <w:rFonts w:eastAsia="Times New Roman" w:cstheme="minorHAnsi"/>
          <w:b/>
          <w:lang w:eastAsia="pl-PL"/>
        </w:rPr>
        <w:tab/>
        <w:t xml:space="preserve"> - Skarbnika Gminy Nowosolna </w:t>
      </w:r>
    </w:p>
    <w:p w14:paraId="7C1247F3" w14:textId="77777777" w:rsidR="00BE5E23" w:rsidRPr="00984F9D" w:rsidRDefault="00BE5E23" w:rsidP="004A49D6">
      <w:pPr>
        <w:spacing w:after="0" w:line="276" w:lineRule="auto"/>
        <w:jc w:val="both"/>
        <w:rPr>
          <w:rFonts w:cstheme="minorHAnsi"/>
        </w:rPr>
      </w:pPr>
      <w:r w:rsidRPr="00984F9D">
        <w:rPr>
          <w:rFonts w:eastAsia="Times New Roman" w:cstheme="minorHAnsi"/>
          <w:lang w:eastAsia="pl-PL"/>
        </w:rPr>
        <w:t>zwany dalej</w:t>
      </w:r>
      <w:r w:rsidRPr="00984F9D">
        <w:rPr>
          <w:rFonts w:eastAsia="Times New Roman" w:cstheme="minorHAnsi"/>
          <w:b/>
          <w:lang w:eastAsia="pl-PL"/>
        </w:rPr>
        <w:t xml:space="preserve"> „Zamawiającym”, </w:t>
      </w:r>
    </w:p>
    <w:p w14:paraId="645F30FB" w14:textId="77777777" w:rsidR="00BE5E23" w:rsidRPr="00984F9D" w:rsidRDefault="00BE5E23" w:rsidP="004A49D6">
      <w:pPr>
        <w:spacing w:after="0" w:line="276" w:lineRule="auto"/>
        <w:jc w:val="both"/>
        <w:rPr>
          <w:rFonts w:eastAsia="Times New Roman" w:cstheme="minorHAnsi"/>
          <w:lang w:eastAsia="pl-PL"/>
        </w:rPr>
      </w:pPr>
      <w:r w:rsidRPr="00984F9D">
        <w:rPr>
          <w:rFonts w:eastAsia="Times New Roman" w:cstheme="minorHAnsi"/>
          <w:lang w:eastAsia="pl-PL"/>
        </w:rPr>
        <w:t xml:space="preserve">a </w:t>
      </w:r>
    </w:p>
    <w:p w14:paraId="32E70931" w14:textId="77777777" w:rsidR="00BE5E23" w:rsidRPr="00984F9D" w:rsidRDefault="00BE5E23" w:rsidP="004A49D6">
      <w:pPr>
        <w:autoSpaceDE w:val="0"/>
        <w:spacing w:after="0" w:line="276" w:lineRule="auto"/>
        <w:jc w:val="both"/>
        <w:rPr>
          <w:rFonts w:cstheme="minorHAnsi"/>
        </w:rPr>
      </w:pPr>
      <w:r w:rsidRPr="00984F9D">
        <w:rPr>
          <w:rFonts w:eastAsia="Times New Roman" w:cstheme="minorHAnsi"/>
          <w:b/>
          <w:bCs/>
          <w:lang w:eastAsia="pl-PL"/>
        </w:rPr>
        <w:t>__________________________________________________________________________________________</w:t>
      </w:r>
      <w:r w:rsidRPr="00984F9D">
        <w:rPr>
          <w:rFonts w:eastAsia="Times New Roman" w:cstheme="minorHAnsi"/>
          <w:bCs/>
          <w:lang w:eastAsia="pl-PL"/>
        </w:rPr>
        <w:t>,</w:t>
      </w:r>
      <w:r w:rsidRPr="00984F9D">
        <w:rPr>
          <w:rFonts w:eastAsia="Times New Roman" w:cstheme="minorHAnsi"/>
          <w:b/>
          <w:bCs/>
          <w:lang w:eastAsia="pl-PL"/>
        </w:rPr>
        <w:t xml:space="preserve"> </w:t>
      </w:r>
      <w:r w:rsidRPr="00984F9D">
        <w:rPr>
          <w:rFonts w:eastAsia="Times New Roman" w:cstheme="minorHAnsi"/>
          <w:lang w:eastAsia="pl-PL"/>
        </w:rPr>
        <w:t>zarejestrowaną w KRS pod numerem __________, o kapitale zakładowym wynoszącym ________________ zł (opłaconym w całości), reprezentowaną przez:</w:t>
      </w:r>
    </w:p>
    <w:p w14:paraId="645867E1" w14:textId="77777777" w:rsidR="00BE5E23" w:rsidRPr="00984F9D" w:rsidRDefault="00BE5E23" w:rsidP="004A49D6">
      <w:pPr>
        <w:autoSpaceDE w:val="0"/>
        <w:spacing w:after="0" w:line="276" w:lineRule="auto"/>
        <w:jc w:val="both"/>
        <w:rPr>
          <w:rFonts w:eastAsia="Times New Roman" w:cstheme="minorHAnsi"/>
          <w:b/>
          <w:bCs/>
          <w:lang w:eastAsia="pl-PL"/>
        </w:rPr>
      </w:pPr>
      <w:r w:rsidRPr="00984F9D">
        <w:rPr>
          <w:rFonts w:eastAsia="Times New Roman" w:cstheme="minorHAnsi"/>
          <w:b/>
          <w:bCs/>
          <w:lang w:eastAsia="pl-PL"/>
        </w:rPr>
        <w:t>______________________</w:t>
      </w:r>
      <w:r w:rsidRPr="00984F9D">
        <w:rPr>
          <w:rFonts w:eastAsia="Times New Roman" w:cstheme="minorHAnsi"/>
          <w:b/>
          <w:bCs/>
          <w:lang w:eastAsia="pl-PL"/>
        </w:rPr>
        <w:tab/>
      </w:r>
      <w:r w:rsidRPr="00984F9D">
        <w:rPr>
          <w:rFonts w:eastAsia="Times New Roman" w:cstheme="minorHAnsi"/>
          <w:b/>
          <w:bCs/>
          <w:lang w:eastAsia="pl-PL"/>
        </w:rPr>
        <w:tab/>
        <w:t>- ___________________________</w:t>
      </w:r>
    </w:p>
    <w:p w14:paraId="2E95FCBB" w14:textId="77777777" w:rsidR="00BE5E23" w:rsidRPr="00984F9D" w:rsidRDefault="00BE5E23" w:rsidP="004A49D6">
      <w:pPr>
        <w:autoSpaceDE w:val="0"/>
        <w:spacing w:after="0" w:line="276" w:lineRule="auto"/>
        <w:jc w:val="both"/>
        <w:rPr>
          <w:rFonts w:cstheme="minorHAnsi"/>
        </w:rPr>
      </w:pPr>
      <w:r w:rsidRPr="00984F9D">
        <w:rPr>
          <w:rFonts w:eastAsia="Times New Roman" w:cstheme="minorHAnsi"/>
          <w:bCs/>
          <w:i/>
          <w:lang w:eastAsia="pl-PL"/>
        </w:rPr>
        <w:t>(</w:t>
      </w:r>
      <w:r w:rsidRPr="00984F9D">
        <w:rPr>
          <w:rFonts w:eastAsia="Times New Roman" w:cstheme="minorHAnsi"/>
          <w:b/>
          <w:bCs/>
          <w:i/>
          <w:lang w:eastAsia="pl-PL"/>
        </w:rPr>
        <w:t xml:space="preserve">__________________________________________________________, </w:t>
      </w:r>
      <w:r w:rsidRPr="00984F9D">
        <w:rPr>
          <w:rFonts w:eastAsia="Times New Roman" w:cstheme="minorHAnsi"/>
          <w:bCs/>
          <w:i/>
          <w:lang w:eastAsia="pl-PL"/>
        </w:rPr>
        <w:t>przedsiębiorcą posiadającym wpis do Centralnej Ewidencji i Informacji o Działalności Gospodarczej, prowadzącym działalność gospodarczą pod firmą _________________________________________________, NIP___________, REGON___________________)</w:t>
      </w:r>
    </w:p>
    <w:p w14:paraId="4B0D4B2E" w14:textId="77777777" w:rsidR="00BE5E23" w:rsidRPr="00984F9D" w:rsidRDefault="00BE5E23" w:rsidP="004A49D6">
      <w:pPr>
        <w:autoSpaceDE w:val="0"/>
        <w:spacing w:after="0" w:line="276" w:lineRule="auto"/>
        <w:jc w:val="both"/>
        <w:rPr>
          <w:rFonts w:cstheme="minorHAnsi"/>
        </w:rPr>
      </w:pPr>
      <w:r w:rsidRPr="00984F9D">
        <w:rPr>
          <w:rFonts w:eastAsia="Times New Roman" w:cstheme="minorHAnsi"/>
          <w:lang w:eastAsia="pl-PL"/>
        </w:rPr>
        <w:t xml:space="preserve">zwanym dalej </w:t>
      </w:r>
      <w:r w:rsidRPr="00984F9D">
        <w:rPr>
          <w:rFonts w:eastAsia="Times New Roman" w:cstheme="minorHAnsi"/>
          <w:b/>
          <w:bCs/>
          <w:lang w:eastAsia="pl-PL"/>
        </w:rPr>
        <w:t>„Wykonawcą”</w:t>
      </w:r>
    </w:p>
    <w:p w14:paraId="5809F4DB" w14:textId="77777777" w:rsidR="00BE5E23" w:rsidRPr="00984F9D" w:rsidRDefault="00BE5E23" w:rsidP="004A49D6">
      <w:pPr>
        <w:autoSpaceDE w:val="0"/>
        <w:spacing w:after="0" w:line="276" w:lineRule="auto"/>
        <w:jc w:val="both"/>
        <w:rPr>
          <w:rFonts w:eastAsia="Times New Roman" w:cstheme="minorHAnsi"/>
          <w:lang w:eastAsia="pl-PL"/>
        </w:rPr>
      </w:pPr>
    </w:p>
    <w:p w14:paraId="4B28BE43" w14:textId="6D365D8E" w:rsidR="00BE5E23" w:rsidRPr="00E928E4" w:rsidRDefault="00BE5E23" w:rsidP="004A49D6">
      <w:pPr>
        <w:autoSpaceDE w:val="0"/>
        <w:spacing w:after="0" w:line="276" w:lineRule="auto"/>
        <w:jc w:val="both"/>
        <w:rPr>
          <w:rFonts w:eastAsia="Times New Roman" w:cstheme="minorHAnsi"/>
          <w:lang w:eastAsia="pl-PL"/>
        </w:rPr>
      </w:pPr>
      <w:r w:rsidRPr="00984F9D">
        <w:rPr>
          <w:rFonts w:eastAsia="Times New Roman" w:cstheme="minorHAnsi"/>
          <w:lang w:eastAsia="pl-PL"/>
        </w:rPr>
        <w:t>wyłonionym na drodze postępowania o udzielenie zamówienia publicznego w trybie przetargu nieograniczonego, na podstawie ustawy z dnia 11 września 2019 r. - Prawo zamówień publicznych (t.j. Dz. U. z 202</w:t>
      </w:r>
      <w:r w:rsidR="00E16C93">
        <w:rPr>
          <w:rFonts w:eastAsia="Times New Roman" w:cstheme="minorHAnsi"/>
          <w:lang w:eastAsia="pl-PL"/>
        </w:rPr>
        <w:t>2</w:t>
      </w:r>
      <w:r w:rsidRPr="00984F9D">
        <w:rPr>
          <w:rFonts w:eastAsia="Times New Roman" w:cstheme="minorHAnsi"/>
          <w:lang w:eastAsia="pl-PL"/>
        </w:rPr>
        <w:t xml:space="preserve"> r. poz. </w:t>
      </w:r>
      <w:r w:rsidR="00E16C93">
        <w:rPr>
          <w:rFonts w:eastAsia="Times New Roman" w:cstheme="minorHAnsi"/>
          <w:lang w:eastAsia="pl-PL"/>
        </w:rPr>
        <w:t>1710</w:t>
      </w:r>
      <w:r w:rsidRPr="00984F9D">
        <w:rPr>
          <w:rFonts w:eastAsia="Times New Roman" w:cstheme="minorHAnsi"/>
          <w:lang w:eastAsia="pl-PL"/>
        </w:rPr>
        <w:t>). i wyboru oferty Wykonawcy jako oferty najkorzystniejszej została zawar</w:t>
      </w:r>
      <w:r w:rsidR="00E928E4">
        <w:rPr>
          <w:rFonts w:eastAsia="Times New Roman" w:cstheme="minorHAnsi"/>
          <w:lang w:eastAsia="pl-PL"/>
        </w:rPr>
        <w:t>ta umowa o następującej treści:</w:t>
      </w:r>
    </w:p>
    <w:p w14:paraId="0B734F03" w14:textId="77777777" w:rsidR="009D45FC" w:rsidRDefault="009D45FC" w:rsidP="004A49D6">
      <w:pPr>
        <w:autoSpaceDE w:val="0"/>
        <w:spacing w:after="0" w:line="276" w:lineRule="auto"/>
        <w:jc w:val="center"/>
        <w:rPr>
          <w:rFonts w:eastAsia="Times New Roman" w:cstheme="minorHAnsi"/>
          <w:b/>
          <w:bCs/>
          <w:lang w:eastAsia="pl-PL"/>
        </w:rPr>
      </w:pPr>
    </w:p>
    <w:p w14:paraId="7517FFD5" w14:textId="34285C8D"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 1</w:t>
      </w:r>
    </w:p>
    <w:p w14:paraId="34BE7302" w14:textId="77777777"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Przedmiot umowy wraz z miejscem jego realizacji:</w:t>
      </w:r>
    </w:p>
    <w:p w14:paraId="094EEB79" w14:textId="77777777" w:rsidR="00BE5E23" w:rsidRPr="00984F9D" w:rsidRDefault="00BE5E23">
      <w:pPr>
        <w:numPr>
          <w:ilvl w:val="0"/>
          <w:numId w:val="75"/>
        </w:numPr>
        <w:autoSpaceDE w:val="0"/>
        <w:autoSpaceDN w:val="0"/>
        <w:spacing w:after="0" w:line="276" w:lineRule="auto"/>
        <w:ind w:left="357" w:hanging="357"/>
        <w:jc w:val="both"/>
        <w:rPr>
          <w:rFonts w:cstheme="minorHAnsi"/>
        </w:rPr>
      </w:pPr>
      <w:r w:rsidRPr="00984F9D">
        <w:rPr>
          <w:rFonts w:eastAsia="Times New Roman" w:cstheme="minorHAnsi"/>
          <w:lang w:eastAsia="pl-PL"/>
        </w:rPr>
        <w:t>Zamawiający zleca, a Wykonawca przyjmuje do realizacji świadczenie usług polegających na odbiorze i</w:t>
      </w:r>
      <w:r w:rsidRPr="00984F9D">
        <w:rPr>
          <w:rFonts w:eastAsia="Times New Roman" w:cstheme="minorHAnsi"/>
        </w:rPr>
        <w:t xml:space="preserve"> zagospodarowaniu odpadów komunalnych od właścicieli nieruchomości, na których zamieszkują mieszkańcy</w:t>
      </w:r>
      <w:r w:rsidRPr="00984F9D">
        <w:rPr>
          <w:rFonts w:eastAsia="Times New Roman" w:cstheme="minorHAnsi"/>
          <w:b/>
        </w:rPr>
        <w:t xml:space="preserve"> </w:t>
      </w:r>
      <w:r w:rsidRPr="00984F9D">
        <w:rPr>
          <w:rFonts w:eastAsia="Times New Roman" w:cstheme="minorHAnsi"/>
        </w:rPr>
        <w:t>Gminy Nowosolna, od właścicieli nieruchomości, na których nie zamieszkują mieszkańcy, a powstają odpady komunalne oraz od właścicieli nieruchomości, na których znajdują się domki letniskowe lub inne nieruchomości wykorzystywane na cele rekreacyjno – wypoczynkowe, wykorzystywane jedynie przez część roku</w:t>
      </w:r>
      <w:r w:rsidRPr="00984F9D">
        <w:rPr>
          <w:rFonts w:eastAsia="Times New Roman" w:cstheme="minorHAnsi"/>
          <w:lang w:eastAsia="pl-PL"/>
        </w:rPr>
        <w:t>.</w:t>
      </w:r>
    </w:p>
    <w:p w14:paraId="33AC28F8" w14:textId="77777777" w:rsidR="00BE5E23" w:rsidRPr="00984F9D" w:rsidRDefault="00BE5E23">
      <w:pPr>
        <w:numPr>
          <w:ilvl w:val="0"/>
          <w:numId w:val="75"/>
        </w:numPr>
        <w:autoSpaceDE w:val="0"/>
        <w:autoSpaceDN w:val="0"/>
        <w:spacing w:after="0" w:line="276" w:lineRule="auto"/>
        <w:ind w:left="357" w:hanging="357"/>
        <w:jc w:val="both"/>
        <w:rPr>
          <w:rFonts w:eastAsia="Times New Roman" w:cstheme="minorHAnsi"/>
          <w:lang w:eastAsia="pl-PL"/>
        </w:rPr>
      </w:pPr>
      <w:r w:rsidRPr="00984F9D">
        <w:rPr>
          <w:rFonts w:eastAsia="Times New Roman" w:cstheme="minorHAnsi"/>
          <w:lang w:eastAsia="pl-PL"/>
        </w:rPr>
        <w:t>Szczegółowy zakres i opis usług będących przedmiotem umowy zawarty jest w Specyfikacji Istotnych Warunków Zamówienia, zwanej dalej „SWZ” oraz formularzu ofertowym, które to stanowią integralną część niniejszej umowy.</w:t>
      </w:r>
    </w:p>
    <w:p w14:paraId="6EAC8BC8" w14:textId="77777777" w:rsidR="00BE5E23" w:rsidRPr="00984F9D" w:rsidRDefault="00BE5E23">
      <w:pPr>
        <w:numPr>
          <w:ilvl w:val="0"/>
          <w:numId w:val="75"/>
        </w:numPr>
        <w:autoSpaceDE w:val="0"/>
        <w:autoSpaceDN w:val="0"/>
        <w:spacing w:after="0" w:line="276" w:lineRule="auto"/>
        <w:ind w:left="357" w:hanging="357"/>
        <w:jc w:val="both"/>
        <w:rPr>
          <w:rFonts w:eastAsia="Times New Roman" w:cstheme="minorHAnsi"/>
          <w:lang w:eastAsia="pl-PL"/>
        </w:rPr>
      </w:pPr>
      <w:r w:rsidRPr="00984F9D">
        <w:rPr>
          <w:rFonts w:eastAsia="Times New Roman" w:cstheme="minorHAnsi"/>
          <w:lang w:eastAsia="pl-PL"/>
        </w:rPr>
        <w:t>Miejscem realizacji przedmiotu umowy jest teren Gminy Nowosolna.</w:t>
      </w:r>
    </w:p>
    <w:p w14:paraId="6C7B61C1" w14:textId="77777777" w:rsidR="00BE5E23" w:rsidRPr="00984F9D" w:rsidRDefault="00BE5E23" w:rsidP="004A49D6">
      <w:pPr>
        <w:autoSpaceDE w:val="0"/>
        <w:spacing w:after="0" w:line="276" w:lineRule="auto"/>
        <w:jc w:val="both"/>
        <w:rPr>
          <w:rFonts w:eastAsia="Times New Roman" w:cstheme="minorHAnsi"/>
          <w:b/>
          <w:bCs/>
          <w:lang w:eastAsia="pl-PL"/>
        </w:rPr>
      </w:pPr>
    </w:p>
    <w:p w14:paraId="54620ABE" w14:textId="77777777"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 2</w:t>
      </w:r>
    </w:p>
    <w:p w14:paraId="50430EF0" w14:textId="77777777"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Termin realizacji:</w:t>
      </w:r>
    </w:p>
    <w:p w14:paraId="32C8E958" w14:textId="4AAC88EF" w:rsidR="00BE5E23" w:rsidRPr="00197E48" w:rsidRDefault="00BE5E23">
      <w:pPr>
        <w:pStyle w:val="Akapitzlist"/>
        <w:numPr>
          <w:ilvl w:val="0"/>
          <w:numId w:val="126"/>
        </w:numPr>
        <w:autoSpaceDE w:val="0"/>
        <w:spacing w:line="276" w:lineRule="auto"/>
        <w:ind w:left="426"/>
        <w:jc w:val="both"/>
        <w:rPr>
          <w:rFonts w:asciiTheme="minorHAnsi" w:hAnsiTheme="minorHAnsi" w:cstheme="minorHAnsi"/>
          <w:sz w:val="22"/>
          <w:szCs w:val="22"/>
        </w:rPr>
      </w:pPr>
      <w:r w:rsidRPr="00197E48">
        <w:rPr>
          <w:rFonts w:asciiTheme="minorHAnsi" w:hAnsiTheme="minorHAnsi" w:cstheme="minorHAnsi"/>
          <w:sz w:val="22"/>
          <w:szCs w:val="22"/>
        </w:rPr>
        <w:t xml:space="preserve">Wykonawca zrealizuje usługi objęte przedmiotem umowy w terminie od dnia </w:t>
      </w:r>
      <w:r w:rsidRPr="00197E48">
        <w:rPr>
          <w:rFonts w:asciiTheme="minorHAnsi" w:hAnsiTheme="minorHAnsi" w:cstheme="minorHAnsi"/>
          <w:b/>
          <w:bCs/>
          <w:sz w:val="22"/>
          <w:szCs w:val="22"/>
        </w:rPr>
        <w:t>01.01.202</w:t>
      </w:r>
      <w:r w:rsidR="00FE4BE8">
        <w:rPr>
          <w:rFonts w:asciiTheme="minorHAnsi" w:hAnsiTheme="minorHAnsi" w:cstheme="minorHAnsi"/>
          <w:b/>
          <w:bCs/>
          <w:sz w:val="22"/>
          <w:szCs w:val="22"/>
        </w:rPr>
        <w:t>3</w:t>
      </w:r>
      <w:r w:rsidRPr="00197E48">
        <w:rPr>
          <w:rFonts w:asciiTheme="minorHAnsi" w:hAnsiTheme="minorHAnsi" w:cstheme="minorHAnsi"/>
          <w:b/>
          <w:bCs/>
          <w:sz w:val="22"/>
          <w:szCs w:val="22"/>
        </w:rPr>
        <w:t xml:space="preserve"> roku do dnia 31.12.202</w:t>
      </w:r>
      <w:r w:rsidR="00FE4BE8">
        <w:rPr>
          <w:rFonts w:asciiTheme="minorHAnsi" w:hAnsiTheme="minorHAnsi" w:cstheme="minorHAnsi"/>
          <w:b/>
          <w:bCs/>
          <w:sz w:val="22"/>
          <w:szCs w:val="22"/>
        </w:rPr>
        <w:t>3</w:t>
      </w:r>
      <w:r w:rsidRPr="00197E48">
        <w:rPr>
          <w:rFonts w:asciiTheme="minorHAnsi" w:hAnsiTheme="minorHAnsi" w:cstheme="minorHAnsi"/>
          <w:b/>
          <w:bCs/>
          <w:sz w:val="22"/>
          <w:szCs w:val="22"/>
        </w:rPr>
        <w:t xml:space="preserve"> roku.</w:t>
      </w:r>
      <w:r w:rsidRPr="00197E48">
        <w:rPr>
          <w:rFonts w:asciiTheme="minorHAnsi" w:hAnsiTheme="minorHAnsi" w:cstheme="minorHAnsi"/>
          <w:sz w:val="22"/>
          <w:szCs w:val="22"/>
        </w:rPr>
        <w:t xml:space="preserve"> </w:t>
      </w:r>
    </w:p>
    <w:p w14:paraId="4D6597D2" w14:textId="3F773AFE" w:rsidR="00A46B4A" w:rsidRPr="00197E48" w:rsidRDefault="00A46B4A">
      <w:pPr>
        <w:pStyle w:val="Akapitzlist"/>
        <w:numPr>
          <w:ilvl w:val="0"/>
          <w:numId w:val="126"/>
        </w:numPr>
        <w:autoSpaceDE w:val="0"/>
        <w:spacing w:line="276" w:lineRule="auto"/>
        <w:ind w:left="426"/>
        <w:jc w:val="both"/>
        <w:rPr>
          <w:rFonts w:asciiTheme="minorHAnsi" w:hAnsiTheme="minorHAnsi" w:cstheme="minorHAnsi"/>
          <w:sz w:val="22"/>
          <w:szCs w:val="22"/>
        </w:rPr>
      </w:pPr>
      <w:r w:rsidRPr="00197E48">
        <w:rPr>
          <w:rFonts w:asciiTheme="minorHAnsi" w:hAnsiTheme="minorHAnsi" w:cstheme="minorHAnsi"/>
          <w:sz w:val="22"/>
          <w:szCs w:val="22"/>
        </w:rPr>
        <w:t>Dopuszczalna jest zmiana terminu realizacji umowy w następujących przypadkach i zakresie:</w:t>
      </w:r>
    </w:p>
    <w:p w14:paraId="5C1EFC69" w14:textId="2DC7D29D" w:rsidR="00A46B4A" w:rsidRPr="00197E48" w:rsidRDefault="00197E48">
      <w:pPr>
        <w:pStyle w:val="Akapitzlist"/>
        <w:numPr>
          <w:ilvl w:val="0"/>
          <w:numId w:val="127"/>
        </w:numPr>
        <w:autoSpaceDE w:val="0"/>
        <w:spacing w:line="276" w:lineRule="auto"/>
        <w:jc w:val="both"/>
        <w:rPr>
          <w:rFonts w:asciiTheme="minorHAnsi" w:hAnsiTheme="minorHAnsi" w:cstheme="minorHAnsi"/>
          <w:sz w:val="22"/>
          <w:szCs w:val="22"/>
        </w:rPr>
      </w:pPr>
      <w:r w:rsidRPr="00197E48">
        <w:rPr>
          <w:rFonts w:asciiTheme="minorHAnsi" w:hAnsiTheme="minorHAnsi" w:cstheme="minorHAnsi"/>
          <w:sz w:val="22"/>
          <w:szCs w:val="22"/>
        </w:rPr>
        <w:lastRenderedPageBreak/>
        <w:t>z</w:t>
      </w:r>
      <w:r w:rsidR="00A46B4A" w:rsidRPr="00197E48">
        <w:rPr>
          <w:rFonts w:asciiTheme="minorHAnsi" w:hAnsiTheme="minorHAnsi" w:cstheme="minorHAnsi"/>
          <w:sz w:val="22"/>
          <w:szCs w:val="22"/>
        </w:rPr>
        <w:t>miana terminu rozpoczęcia lub zakończenia świadczenia usług (bez zmiany zakresu i wartości umowy), wynikająca z przyczyn nie leżących po stronie wykonawcy, w szczególności w razie podpisania umowy w terminie uniemożliwiającym rozpoczęcie realizacji usług w terminie okreś</w:t>
      </w:r>
      <w:r w:rsidR="00951284">
        <w:rPr>
          <w:rFonts w:asciiTheme="minorHAnsi" w:hAnsiTheme="minorHAnsi" w:cstheme="minorHAnsi"/>
          <w:sz w:val="22"/>
          <w:szCs w:val="22"/>
        </w:rPr>
        <w:t>lonym w ust. 1;</w:t>
      </w:r>
    </w:p>
    <w:p w14:paraId="249E9CA9" w14:textId="44A69E8E" w:rsidR="00197E48" w:rsidRPr="00197E48" w:rsidRDefault="00197E48">
      <w:pPr>
        <w:pStyle w:val="Akapitzlist"/>
        <w:numPr>
          <w:ilvl w:val="0"/>
          <w:numId w:val="127"/>
        </w:numPr>
        <w:autoSpaceDE w:val="0"/>
        <w:spacing w:line="276" w:lineRule="auto"/>
        <w:jc w:val="both"/>
        <w:rPr>
          <w:rFonts w:asciiTheme="minorHAnsi" w:hAnsiTheme="minorHAnsi" w:cstheme="minorHAnsi"/>
          <w:sz w:val="22"/>
          <w:szCs w:val="22"/>
        </w:rPr>
      </w:pPr>
      <w:r w:rsidRPr="00197E48">
        <w:rPr>
          <w:rFonts w:asciiTheme="minorHAnsi" w:hAnsiTheme="minorHAnsi" w:cstheme="minorHAnsi"/>
          <w:sz w:val="22"/>
          <w:szCs w:val="22"/>
        </w:rPr>
        <w:t>zmiana terminu realizacji usług z uwzględnieniem opracowanego przez strony harmonogramu odbioru odpadów, wynikająca z uzasadnionych potrzeb zamawiającego, w szczególności poprzez wydłużenie terminu jej obowiązywania w razie przedłużającego się postępowania zmierzającego do wyboru nowego wykonawcy.</w:t>
      </w:r>
    </w:p>
    <w:p w14:paraId="446D9645" w14:textId="2859F082" w:rsidR="00197E48" w:rsidRPr="00197E48" w:rsidRDefault="00197E48" w:rsidP="004A49D6">
      <w:pPr>
        <w:autoSpaceDE w:val="0"/>
        <w:spacing w:after="0" w:line="276" w:lineRule="auto"/>
        <w:ind w:left="360"/>
        <w:jc w:val="both"/>
        <w:rPr>
          <w:rFonts w:cstheme="minorHAnsi"/>
        </w:rPr>
      </w:pPr>
      <w:r w:rsidRPr="00197E48">
        <w:rPr>
          <w:rFonts w:cstheme="minorHAnsi"/>
        </w:rPr>
        <w:t>Termin wykonania umowy może ulec zmianie o czas, o jaki okoliczności wskazane powyżej wpłynęły na termin wykonania umowy przez Wykonawcę.</w:t>
      </w:r>
    </w:p>
    <w:p w14:paraId="752C8188" w14:textId="77777777" w:rsidR="009D45FC" w:rsidRDefault="009D45FC" w:rsidP="004A49D6">
      <w:pPr>
        <w:autoSpaceDE w:val="0"/>
        <w:spacing w:after="0" w:line="276" w:lineRule="auto"/>
        <w:jc w:val="center"/>
        <w:rPr>
          <w:rFonts w:eastAsia="Times New Roman" w:cstheme="minorHAnsi"/>
          <w:b/>
          <w:bCs/>
          <w:lang w:eastAsia="pl-PL"/>
        </w:rPr>
      </w:pPr>
    </w:p>
    <w:p w14:paraId="60ACB27A" w14:textId="61AAEBFF"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 3</w:t>
      </w:r>
    </w:p>
    <w:p w14:paraId="5C47E688" w14:textId="77777777"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Wynagrodzenie:</w:t>
      </w:r>
    </w:p>
    <w:p w14:paraId="4D63E50B" w14:textId="77777777" w:rsidR="00BE5E23" w:rsidRPr="00984F9D" w:rsidRDefault="00BE5E23">
      <w:pPr>
        <w:numPr>
          <w:ilvl w:val="0"/>
          <w:numId w:val="76"/>
        </w:numPr>
        <w:autoSpaceDN w:val="0"/>
        <w:spacing w:after="0" w:line="276" w:lineRule="auto"/>
        <w:ind w:left="357" w:hanging="357"/>
        <w:jc w:val="both"/>
        <w:rPr>
          <w:rFonts w:eastAsia="Times New Roman" w:cstheme="minorHAnsi"/>
          <w:lang w:eastAsia="pl-PL"/>
        </w:rPr>
      </w:pPr>
      <w:r w:rsidRPr="00984F9D">
        <w:rPr>
          <w:rFonts w:eastAsia="Times New Roman" w:cstheme="minorHAnsi"/>
          <w:lang w:eastAsia="pl-PL"/>
        </w:rPr>
        <w:t>Strony ustalają, że wynagrodzenie należne Wykonawcy z tytułu wykonania przedmiotu umowy wynosi zgodnie z ofertą:</w:t>
      </w:r>
    </w:p>
    <w:p w14:paraId="0C56B795" w14:textId="77777777" w:rsidR="00BE5E23" w:rsidRPr="00984F9D" w:rsidRDefault="00BE5E23">
      <w:pPr>
        <w:numPr>
          <w:ilvl w:val="0"/>
          <w:numId w:val="77"/>
        </w:numPr>
        <w:autoSpaceDN w:val="0"/>
        <w:spacing w:after="0" w:line="276" w:lineRule="auto"/>
        <w:ind w:left="851" w:hanging="425"/>
        <w:jc w:val="both"/>
        <w:rPr>
          <w:rFonts w:eastAsia="Times New Roman" w:cstheme="minorHAnsi"/>
          <w:lang w:eastAsia="pl-PL"/>
        </w:rPr>
      </w:pPr>
      <w:r w:rsidRPr="00984F9D">
        <w:rPr>
          <w:rFonts w:eastAsia="Times New Roman" w:cstheme="minorHAnsi"/>
          <w:lang w:eastAsia="pl-PL"/>
        </w:rPr>
        <w:t xml:space="preserve">netto:.............................zł/ 1Mg (słownie złotych:...........................) </w:t>
      </w:r>
    </w:p>
    <w:p w14:paraId="75CD87C6" w14:textId="77777777" w:rsidR="00BE5E23" w:rsidRPr="00984F9D" w:rsidRDefault="00BE5E23">
      <w:pPr>
        <w:numPr>
          <w:ilvl w:val="0"/>
          <w:numId w:val="77"/>
        </w:numPr>
        <w:autoSpaceDN w:val="0"/>
        <w:spacing w:after="0" w:line="276" w:lineRule="auto"/>
        <w:ind w:left="851" w:hanging="425"/>
        <w:jc w:val="both"/>
        <w:rPr>
          <w:rFonts w:cstheme="minorHAnsi"/>
        </w:rPr>
      </w:pPr>
      <w:r w:rsidRPr="00984F9D">
        <w:rPr>
          <w:rFonts w:eastAsia="Times New Roman" w:cstheme="minorHAnsi"/>
          <w:lang w:eastAsia="pl-PL"/>
        </w:rPr>
        <w:t>podatek VAT........%:...............zł (słownie złotych:......................)</w:t>
      </w:r>
    </w:p>
    <w:p w14:paraId="68DE9D0E" w14:textId="77777777" w:rsidR="00BE5E23" w:rsidRPr="00984F9D" w:rsidRDefault="00BE5E23">
      <w:pPr>
        <w:numPr>
          <w:ilvl w:val="0"/>
          <w:numId w:val="77"/>
        </w:numPr>
        <w:autoSpaceDN w:val="0"/>
        <w:spacing w:after="0" w:line="276" w:lineRule="auto"/>
        <w:ind w:left="851" w:hanging="425"/>
        <w:jc w:val="both"/>
        <w:rPr>
          <w:rFonts w:cstheme="minorHAnsi"/>
        </w:rPr>
      </w:pPr>
      <w:r w:rsidRPr="00984F9D">
        <w:rPr>
          <w:rFonts w:eastAsia="Times New Roman" w:cstheme="minorHAnsi"/>
          <w:lang w:eastAsia="pl-PL"/>
        </w:rPr>
        <w:t xml:space="preserve">brutto:..............................zł/ 1 Mg (słownie złotych:..........................) </w:t>
      </w:r>
    </w:p>
    <w:p w14:paraId="3F3C121B" w14:textId="77777777" w:rsidR="00BE5E23" w:rsidRPr="00984F9D" w:rsidRDefault="00BE5E23">
      <w:pPr>
        <w:numPr>
          <w:ilvl w:val="0"/>
          <w:numId w:val="76"/>
        </w:numPr>
        <w:autoSpaceDN w:val="0"/>
        <w:spacing w:after="0" w:line="276" w:lineRule="auto"/>
        <w:ind w:left="357" w:hanging="357"/>
        <w:jc w:val="both"/>
        <w:rPr>
          <w:rFonts w:cstheme="minorHAnsi"/>
        </w:rPr>
      </w:pPr>
      <w:r w:rsidRPr="00984F9D">
        <w:rPr>
          <w:rFonts w:eastAsia="Times New Roman" w:cstheme="minorHAnsi"/>
          <w:lang w:eastAsia="pl-PL"/>
        </w:rPr>
        <w:t>Maksymalna wartość całkowitego wynagrodzenia brutto Wykonawcy z tytułu realizacji usług objętych  Umową nie przekroczy kwoty …………..brutto (słownie brutto:………………………………………………………………………….) w tym należny podatek VAT ………………………(słownie podatek VAT:………………………………………………………………………..</w:t>
      </w:r>
    </w:p>
    <w:p w14:paraId="7E8F5E7C" w14:textId="77777777" w:rsidR="00BE5E23" w:rsidRPr="00984F9D" w:rsidRDefault="00BE5E23" w:rsidP="004A49D6">
      <w:pPr>
        <w:spacing w:after="0" w:line="276" w:lineRule="auto"/>
        <w:ind w:left="357"/>
        <w:jc w:val="both"/>
        <w:rPr>
          <w:rFonts w:cstheme="minorHAnsi"/>
        </w:rPr>
      </w:pPr>
      <w:r w:rsidRPr="00984F9D">
        <w:rPr>
          <w:rFonts w:cstheme="minorHAnsi"/>
        </w:rPr>
        <w:t>Faktyczna wysokość wynagrodzenia stanowiła będzie iloczyn rzeczywistej ilości odebranych i zagospodarowanych odpadów komunalnych oraz zaoferowanej ceny jednostkowej brutto.</w:t>
      </w:r>
    </w:p>
    <w:p w14:paraId="5D28C297" w14:textId="77777777" w:rsidR="00BE5E23" w:rsidRPr="00984F9D" w:rsidRDefault="00BE5E23">
      <w:pPr>
        <w:numPr>
          <w:ilvl w:val="0"/>
          <w:numId w:val="76"/>
        </w:numPr>
        <w:autoSpaceDN w:val="0"/>
        <w:spacing w:after="0" w:line="276" w:lineRule="auto"/>
        <w:ind w:left="357" w:hanging="357"/>
        <w:jc w:val="both"/>
        <w:rPr>
          <w:rFonts w:eastAsia="Times New Roman" w:cstheme="minorHAnsi"/>
          <w:lang w:eastAsia="pl-PL"/>
        </w:rPr>
      </w:pPr>
      <w:r w:rsidRPr="00984F9D">
        <w:rPr>
          <w:rFonts w:eastAsia="Times New Roman" w:cstheme="minorHAnsi"/>
          <w:lang w:eastAsia="pl-PL"/>
        </w:rPr>
        <w:t xml:space="preserve">Wynagrodzenie o którym mowa w ust 1. obejmuje wszystkie koszty związane z realizacją robót objętych SWZ z załącznikami w tym: </w:t>
      </w:r>
    </w:p>
    <w:p w14:paraId="7FBE0B52" w14:textId="77777777" w:rsidR="00BE5E23" w:rsidRPr="00984F9D" w:rsidRDefault="00BE5E23">
      <w:pPr>
        <w:numPr>
          <w:ilvl w:val="0"/>
          <w:numId w:val="78"/>
        </w:numPr>
        <w:autoSpaceDE w:val="0"/>
        <w:autoSpaceDN w:val="0"/>
        <w:spacing w:after="0" w:line="276" w:lineRule="auto"/>
        <w:ind w:left="426" w:hanging="283"/>
        <w:jc w:val="both"/>
        <w:rPr>
          <w:rFonts w:eastAsia="Times New Roman" w:cstheme="minorHAnsi"/>
          <w:lang w:eastAsia="pl-PL"/>
        </w:rPr>
      </w:pPr>
      <w:r w:rsidRPr="00984F9D">
        <w:rPr>
          <w:rFonts w:eastAsia="Times New Roman" w:cstheme="minorHAnsi"/>
          <w:lang w:eastAsia="pl-PL"/>
        </w:rPr>
        <w:t xml:space="preserve">ryzyko Wykonawcy z tytułu oszacowania wszelkich kosztów związanych z realizacją przedmiotu umowy, </w:t>
      </w:r>
    </w:p>
    <w:p w14:paraId="38C53B48" w14:textId="77777777" w:rsidR="00BE5E23" w:rsidRPr="00984F9D" w:rsidRDefault="00BE5E23">
      <w:pPr>
        <w:numPr>
          <w:ilvl w:val="0"/>
          <w:numId w:val="78"/>
        </w:numPr>
        <w:autoSpaceDE w:val="0"/>
        <w:autoSpaceDN w:val="0"/>
        <w:spacing w:after="0" w:line="276" w:lineRule="auto"/>
        <w:ind w:left="426" w:hanging="283"/>
        <w:jc w:val="both"/>
        <w:rPr>
          <w:rFonts w:eastAsia="Times New Roman" w:cstheme="minorHAnsi"/>
          <w:lang w:eastAsia="pl-PL"/>
        </w:rPr>
      </w:pPr>
      <w:r w:rsidRPr="00984F9D">
        <w:rPr>
          <w:rFonts w:eastAsia="Times New Roman" w:cstheme="minorHAnsi"/>
          <w:lang w:eastAsia="pl-PL"/>
        </w:rPr>
        <w:t xml:space="preserve">oddziaływania innych czynników mających lub mogących mieć wpływ na koszty, w szczególności koszty transportu i zagospodarowania odpadów, </w:t>
      </w:r>
    </w:p>
    <w:p w14:paraId="0180019E" w14:textId="77777777" w:rsidR="00BE5E23" w:rsidRPr="00984F9D" w:rsidRDefault="00BE5E23">
      <w:pPr>
        <w:numPr>
          <w:ilvl w:val="0"/>
          <w:numId w:val="78"/>
        </w:numPr>
        <w:autoSpaceDE w:val="0"/>
        <w:autoSpaceDN w:val="0"/>
        <w:spacing w:after="0" w:line="276" w:lineRule="auto"/>
        <w:ind w:left="426" w:hanging="283"/>
        <w:jc w:val="both"/>
        <w:rPr>
          <w:rFonts w:eastAsia="Times New Roman" w:cstheme="minorHAnsi"/>
          <w:lang w:eastAsia="pl-PL"/>
        </w:rPr>
      </w:pPr>
      <w:r w:rsidRPr="00984F9D">
        <w:rPr>
          <w:rFonts w:eastAsia="Times New Roman" w:cstheme="minorHAnsi"/>
          <w:lang w:eastAsia="pl-PL"/>
        </w:rPr>
        <w:t xml:space="preserve">opłatę za umieszczenie odpadów na składowisku tzn. opłatę marszałkowską - dla masy odpadów, których unieszkodliwienie przez składowanie będzie konieczne podczas zagospodarowania odpadów odebranych przez Wykonawcę. </w:t>
      </w:r>
    </w:p>
    <w:p w14:paraId="26CAB050" w14:textId="77777777" w:rsidR="00BE5E23" w:rsidRPr="00984F9D" w:rsidRDefault="00BE5E23">
      <w:pPr>
        <w:numPr>
          <w:ilvl w:val="0"/>
          <w:numId w:val="76"/>
        </w:numPr>
        <w:autoSpaceDE w:val="0"/>
        <w:autoSpaceDN w:val="0"/>
        <w:spacing w:after="0" w:line="276" w:lineRule="auto"/>
        <w:ind w:left="426" w:hanging="426"/>
        <w:jc w:val="both"/>
        <w:rPr>
          <w:rFonts w:eastAsia="Times New Roman" w:cstheme="minorHAnsi"/>
          <w:lang w:eastAsia="pl-PL"/>
        </w:rPr>
      </w:pPr>
      <w:r w:rsidRPr="00984F9D">
        <w:rPr>
          <w:rFonts w:eastAsia="Times New Roman" w:cstheme="minorHAnsi"/>
          <w:lang w:eastAsia="pl-PL"/>
        </w:rPr>
        <w:t xml:space="preserve">Niedoszacowanie, pominięcie oraz brak rozpoznania zakresu przedmiotu umowy nie może być podstawą do żądania zmiany wynagrodzenia określonego w ust. 1 niniejszego paragrafu. </w:t>
      </w:r>
    </w:p>
    <w:p w14:paraId="48DAC375" w14:textId="77777777" w:rsidR="00BE5E23" w:rsidRPr="00984F9D" w:rsidRDefault="00BE5E23">
      <w:pPr>
        <w:numPr>
          <w:ilvl w:val="0"/>
          <w:numId w:val="76"/>
        </w:numPr>
        <w:autoSpaceDE w:val="0"/>
        <w:autoSpaceDN w:val="0"/>
        <w:spacing w:after="0" w:line="276" w:lineRule="auto"/>
        <w:ind w:left="426" w:hanging="426"/>
        <w:jc w:val="both"/>
        <w:rPr>
          <w:rFonts w:eastAsia="Times New Roman" w:cstheme="minorHAnsi"/>
          <w:lang w:eastAsia="pl-PL"/>
        </w:rPr>
      </w:pPr>
      <w:r w:rsidRPr="00984F9D">
        <w:rPr>
          <w:rFonts w:eastAsia="Times New Roman" w:cstheme="minorHAnsi"/>
          <w:lang w:eastAsia="pl-PL"/>
        </w:rPr>
        <w:t xml:space="preserve">W cenach podanych w ust. 1 zawarte są wszystkie obowiązujące w Polsce podatki oraz wszelkie inne opłaty związane z wykonywaniem usług będących przedmiotem umowy. </w:t>
      </w:r>
    </w:p>
    <w:p w14:paraId="4A14C100" w14:textId="77777777" w:rsidR="00621782" w:rsidRPr="00951284" w:rsidRDefault="00BE5E23">
      <w:pPr>
        <w:numPr>
          <w:ilvl w:val="0"/>
          <w:numId w:val="76"/>
        </w:numPr>
        <w:autoSpaceDE w:val="0"/>
        <w:autoSpaceDN w:val="0"/>
        <w:spacing w:after="0" w:line="276" w:lineRule="auto"/>
        <w:ind w:left="426" w:hanging="426"/>
        <w:jc w:val="both"/>
        <w:rPr>
          <w:rFonts w:cstheme="minorHAnsi"/>
        </w:rPr>
      </w:pPr>
      <w:r w:rsidRPr="00951284">
        <w:rPr>
          <w:rFonts w:eastAsia="Times New Roman" w:cstheme="minorHAnsi"/>
          <w:lang w:eastAsia="pl-PL"/>
        </w:rPr>
        <w:t>Wynagro</w:t>
      </w:r>
      <w:r w:rsidR="00621782" w:rsidRPr="00951284">
        <w:rPr>
          <w:rFonts w:eastAsia="Times New Roman" w:cstheme="minorHAnsi"/>
          <w:lang w:eastAsia="pl-PL"/>
        </w:rPr>
        <w:t>dzenie umowne brutto może ulec</w:t>
      </w:r>
      <w:r w:rsidRPr="00951284">
        <w:rPr>
          <w:rFonts w:eastAsia="Times New Roman" w:cstheme="minorHAnsi"/>
          <w:lang w:eastAsia="pl-PL"/>
        </w:rPr>
        <w:t xml:space="preserve"> zmianie</w:t>
      </w:r>
      <w:r w:rsidR="00621782" w:rsidRPr="00951284">
        <w:rPr>
          <w:rFonts w:eastAsia="Times New Roman" w:cstheme="minorHAnsi"/>
          <w:lang w:eastAsia="pl-PL"/>
        </w:rPr>
        <w:t xml:space="preserve"> w przypadkach:</w:t>
      </w:r>
    </w:p>
    <w:p w14:paraId="4A8D7C65" w14:textId="77777777" w:rsidR="00621782" w:rsidRPr="00951284" w:rsidRDefault="00BE5E23">
      <w:pPr>
        <w:pStyle w:val="Akapitzlist"/>
        <w:numPr>
          <w:ilvl w:val="0"/>
          <w:numId w:val="124"/>
        </w:numPr>
        <w:autoSpaceDE w:val="0"/>
        <w:autoSpaceDN w:val="0"/>
        <w:spacing w:line="276" w:lineRule="auto"/>
        <w:jc w:val="both"/>
        <w:rPr>
          <w:rFonts w:asciiTheme="minorHAnsi" w:hAnsiTheme="minorHAnsi" w:cstheme="minorHAnsi"/>
          <w:sz w:val="22"/>
          <w:szCs w:val="22"/>
        </w:rPr>
      </w:pPr>
      <w:r w:rsidRPr="00951284">
        <w:rPr>
          <w:rFonts w:asciiTheme="minorHAnsi" w:hAnsiTheme="minorHAnsi" w:cstheme="minorHAnsi"/>
          <w:sz w:val="22"/>
          <w:szCs w:val="22"/>
        </w:rPr>
        <w:t>zmiany powszechnie obowiązujących</w:t>
      </w:r>
      <w:r w:rsidR="00621782" w:rsidRPr="00951284">
        <w:rPr>
          <w:rFonts w:asciiTheme="minorHAnsi" w:hAnsiTheme="minorHAnsi" w:cstheme="minorHAnsi"/>
          <w:sz w:val="22"/>
          <w:szCs w:val="22"/>
        </w:rPr>
        <w:t xml:space="preserve"> przepisów</w:t>
      </w:r>
      <w:r w:rsidRPr="00951284">
        <w:rPr>
          <w:rFonts w:asciiTheme="minorHAnsi" w:hAnsiTheme="minorHAnsi" w:cstheme="minorHAnsi"/>
          <w:sz w:val="22"/>
          <w:szCs w:val="22"/>
        </w:rPr>
        <w:t xml:space="preserve"> w tym</w:t>
      </w:r>
      <w:r w:rsidR="00621782" w:rsidRPr="00951284">
        <w:rPr>
          <w:rFonts w:asciiTheme="minorHAnsi" w:hAnsiTheme="minorHAnsi" w:cstheme="minorHAnsi"/>
          <w:sz w:val="22"/>
          <w:szCs w:val="22"/>
        </w:rPr>
        <w:t xml:space="preserve"> w </w:t>
      </w:r>
      <w:r w:rsidRPr="00951284">
        <w:rPr>
          <w:rFonts w:asciiTheme="minorHAnsi" w:hAnsiTheme="minorHAnsi" w:cstheme="minorHAnsi"/>
          <w:sz w:val="22"/>
          <w:szCs w:val="22"/>
        </w:rPr>
        <w:t xml:space="preserve">zakresie przepisów dotyczących podatku VAT. </w:t>
      </w:r>
    </w:p>
    <w:p w14:paraId="0B892F0B" w14:textId="30E9FA72" w:rsidR="00BE5E23" w:rsidRPr="00951284" w:rsidRDefault="00BE5E23" w:rsidP="004A49D6">
      <w:pPr>
        <w:pStyle w:val="Akapitzlist"/>
        <w:autoSpaceDE w:val="0"/>
        <w:autoSpaceDN w:val="0"/>
        <w:spacing w:line="276" w:lineRule="auto"/>
        <w:ind w:left="1200"/>
        <w:jc w:val="both"/>
        <w:rPr>
          <w:rFonts w:asciiTheme="minorHAnsi" w:hAnsiTheme="minorHAnsi" w:cstheme="minorHAnsi"/>
          <w:sz w:val="22"/>
          <w:szCs w:val="22"/>
        </w:rPr>
      </w:pPr>
      <w:r w:rsidRPr="00951284">
        <w:rPr>
          <w:rFonts w:asciiTheme="minorHAnsi" w:hAnsiTheme="minorHAnsi" w:cstheme="minorHAnsi"/>
          <w:sz w:val="22"/>
          <w:szCs w:val="22"/>
        </w:rPr>
        <w:t>Zmiana nastąpi w taki sposób, że wynagrodzenie netto zostanie powiększone o nową stawkę podatku VAT.</w:t>
      </w:r>
    </w:p>
    <w:p w14:paraId="6E22DD37" w14:textId="35DCCFE7" w:rsidR="00621782" w:rsidRPr="00951284" w:rsidRDefault="00621782">
      <w:pPr>
        <w:pStyle w:val="Akapitzlist"/>
        <w:numPr>
          <w:ilvl w:val="0"/>
          <w:numId w:val="124"/>
        </w:numPr>
        <w:autoSpaceDE w:val="0"/>
        <w:autoSpaceDN w:val="0"/>
        <w:spacing w:line="276" w:lineRule="auto"/>
        <w:jc w:val="both"/>
        <w:rPr>
          <w:rFonts w:asciiTheme="minorHAnsi" w:hAnsiTheme="minorHAnsi" w:cstheme="minorHAnsi"/>
          <w:sz w:val="22"/>
          <w:szCs w:val="22"/>
        </w:rPr>
      </w:pPr>
      <w:r w:rsidRPr="00951284">
        <w:rPr>
          <w:rFonts w:asciiTheme="minorHAnsi" w:hAnsiTheme="minorHAnsi" w:cstheme="minorHAnsi"/>
          <w:sz w:val="22"/>
          <w:szCs w:val="22"/>
        </w:rPr>
        <w:t>Zmiany zakresu lub sposobu wykonywania któregokolwiek świadczenia wykonawcy objętego przedmiotem umowy w razie zmiany przepisów prawa miejscowego ( Regulaminu utrzymania czystości i porządku w gminie Nowosolna), w zakresie niezbędnym do dostosowania umowy do warunków świadczenia usług wynikających ze zmienionych przepisów prawa – zmiana taka może obejmować w szczególności:</w:t>
      </w:r>
    </w:p>
    <w:p w14:paraId="732094BA" w14:textId="235D66C2" w:rsidR="00621782" w:rsidRPr="00951284" w:rsidRDefault="00A46B4A">
      <w:pPr>
        <w:pStyle w:val="Akapitzlist"/>
        <w:numPr>
          <w:ilvl w:val="0"/>
          <w:numId w:val="125"/>
        </w:numPr>
        <w:autoSpaceDE w:val="0"/>
        <w:autoSpaceDN w:val="0"/>
        <w:spacing w:line="276" w:lineRule="auto"/>
        <w:ind w:left="1276"/>
        <w:jc w:val="both"/>
        <w:rPr>
          <w:rFonts w:asciiTheme="minorHAnsi" w:hAnsiTheme="minorHAnsi" w:cstheme="minorHAnsi"/>
          <w:sz w:val="22"/>
          <w:szCs w:val="22"/>
        </w:rPr>
      </w:pPr>
      <w:r w:rsidRPr="00951284">
        <w:rPr>
          <w:rFonts w:asciiTheme="minorHAnsi" w:hAnsiTheme="minorHAnsi" w:cstheme="minorHAnsi"/>
          <w:sz w:val="22"/>
          <w:szCs w:val="22"/>
        </w:rPr>
        <w:lastRenderedPageBreak/>
        <w:t>z</w:t>
      </w:r>
      <w:r w:rsidR="00621782" w:rsidRPr="00951284">
        <w:rPr>
          <w:rFonts w:asciiTheme="minorHAnsi" w:hAnsiTheme="minorHAnsi" w:cstheme="minorHAnsi"/>
          <w:sz w:val="22"/>
          <w:szCs w:val="22"/>
        </w:rPr>
        <w:t>mianę</w:t>
      </w:r>
      <w:r w:rsidRPr="00951284">
        <w:rPr>
          <w:rFonts w:asciiTheme="minorHAnsi" w:hAnsiTheme="minorHAnsi" w:cstheme="minorHAnsi"/>
          <w:sz w:val="22"/>
          <w:szCs w:val="22"/>
        </w:rPr>
        <w:t xml:space="preserve"> częstotl</w:t>
      </w:r>
      <w:r w:rsidR="00621782" w:rsidRPr="00951284">
        <w:rPr>
          <w:rFonts w:asciiTheme="minorHAnsi" w:hAnsiTheme="minorHAnsi" w:cstheme="minorHAnsi"/>
          <w:sz w:val="22"/>
          <w:szCs w:val="22"/>
        </w:rPr>
        <w:t>iwości odbioru odpadów</w:t>
      </w:r>
      <w:r w:rsidR="00951284">
        <w:rPr>
          <w:rFonts w:asciiTheme="minorHAnsi" w:hAnsiTheme="minorHAnsi" w:cstheme="minorHAnsi"/>
          <w:sz w:val="22"/>
          <w:szCs w:val="22"/>
        </w:rPr>
        <w:t>;</w:t>
      </w:r>
    </w:p>
    <w:p w14:paraId="2306A67A" w14:textId="513BD35A" w:rsidR="00621782" w:rsidRPr="00951284" w:rsidRDefault="00951284">
      <w:pPr>
        <w:pStyle w:val="Akapitzlist"/>
        <w:numPr>
          <w:ilvl w:val="0"/>
          <w:numId w:val="125"/>
        </w:numPr>
        <w:autoSpaceDE w:val="0"/>
        <w:autoSpaceDN w:val="0"/>
        <w:spacing w:line="276" w:lineRule="auto"/>
        <w:ind w:left="1276"/>
        <w:jc w:val="both"/>
        <w:rPr>
          <w:rFonts w:asciiTheme="minorHAnsi" w:hAnsiTheme="minorHAnsi" w:cstheme="minorHAnsi"/>
          <w:sz w:val="22"/>
          <w:szCs w:val="22"/>
        </w:rPr>
      </w:pPr>
      <w:r>
        <w:rPr>
          <w:rFonts w:asciiTheme="minorHAnsi" w:hAnsiTheme="minorHAnsi" w:cstheme="minorHAnsi"/>
          <w:sz w:val="22"/>
          <w:szCs w:val="22"/>
        </w:rPr>
        <w:t>z</w:t>
      </w:r>
      <w:r w:rsidR="00621782" w:rsidRPr="00951284">
        <w:rPr>
          <w:rFonts w:asciiTheme="minorHAnsi" w:hAnsiTheme="minorHAnsi" w:cstheme="minorHAnsi"/>
          <w:sz w:val="22"/>
          <w:szCs w:val="22"/>
        </w:rPr>
        <w:t>mianę rodzaju odpadów odbieranych przez wykonawcę na podstawie umowy, polegającą w szczególności na wprowadzeniu</w:t>
      </w:r>
      <w:r w:rsidR="00A46B4A" w:rsidRPr="00951284">
        <w:rPr>
          <w:rFonts w:asciiTheme="minorHAnsi" w:hAnsiTheme="minorHAnsi" w:cstheme="minorHAnsi"/>
          <w:sz w:val="22"/>
          <w:szCs w:val="22"/>
        </w:rPr>
        <w:t xml:space="preserve"> </w:t>
      </w:r>
      <w:r w:rsidR="00621782" w:rsidRPr="00951284">
        <w:rPr>
          <w:rFonts w:asciiTheme="minorHAnsi" w:hAnsiTheme="minorHAnsi" w:cstheme="minorHAnsi"/>
          <w:sz w:val="22"/>
          <w:szCs w:val="22"/>
        </w:rPr>
        <w:t>dodatkowych rodzajów odpadów</w:t>
      </w:r>
      <w:r>
        <w:rPr>
          <w:rFonts w:asciiTheme="minorHAnsi" w:hAnsiTheme="minorHAnsi" w:cstheme="minorHAnsi"/>
          <w:sz w:val="22"/>
          <w:szCs w:val="22"/>
        </w:rPr>
        <w:t>,</w:t>
      </w:r>
    </w:p>
    <w:p w14:paraId="0A287056" w14:textId="7F280A58" w:rsidR="00621782" w:rsidRPr="00951284" w:rsidRDefault="00951284">
      <w:pPr>
        <w:pStyle w:val="Akapitzlist"/>
        <w:numPr>
          <w:ilvl w:val="0"/>
          <w:numId w:val="125"/>
        </w:numPr>
        <w:autoSpaceDE w:val="0"/>
        <w:autoSpaceDN w:val="0"/>
        <w:spacing w:line="276" w:lineRule="auto"/>
        <w:ind w:left="1276"/>
        <w:jc w:val="both"/>
        <w:rPr>
          <w:rFonts w:asciiTheme="minorHAnsi" w:hAnsiTheme="minorHAnsi" w:cstheme="minorHAnsi"/>
          <w:sz w:val="22"/>
          <w:szCs w:val="22"/>
        </w:rPr>
      </w:pPr>
      <w:r>
        <w:rPr>
          <w:rFonts w:asciiTheme="minorHAnsi" w:hAnsiTheme="minorHAnsi" w:cstheme="minorHAnsi"/>
          <w:sz w:val="22"/>
          <w:szCs w:val="22"/>
        </w:rPr>
        <w:t>z</w:t>
      </w:r>
      <w:r w:rsidR="00621782" w:rsidRPr="00951284">
        <w:rPr>
          <w:rFonts w:asciiTheme="minorHAnsi" w:hAnsiTheme="minorHAnsi" w:cstheme="minorHAnsi"/>
          <w:sz w:val="22"/>
          <w:szCs w:val="22"/>
        </w:rPr>
        <w:t>mianę frakcji odpadów podlegających selektywnemu zbieraniu lub obowiązkowemu przekazaniu do instalacji przetwarzania odpadów komunalnych</w:t>
      </w:r>
      <w:r>
        <w:rPr>
          <w:rFonts w:asciiTheme="minorHAnsi" w:hAnsiTheme="minorHAnsi" w:cstheme="minorHAnsi"/>
          <w:sz w:val="22"/>
          <w:szCs w:val="22"/>
        </w:rPr>
        <w:t>,</w:t>
      </w:r>
    </w:p>
    <w:p w14:paraId="45BB17C5" w14:textId="3E21CC54" w:rsidR="00621782" w:rsidRPr="00951284" w:rsidRDefault="00951284">
      <w:pPr>
        <w:pStyle w:val="Akapitzlist"/>
        <w:numPr>
          <w:ilvl w:val="0"/>
          <w:numId w:val="125"/>
        </w:numPr>
        <w:autoSpaceDE w:val="0"/>
        <w:autoSpaceDN w:val="0"/>
        <w:spacing w:line="276" w:lineRule="auto"/>
        <w:ind w:left="1276"/>
        <w:jc w:val="both"/>
        <w:rPr>
          <w:rFonts w:asciiTheme="minorHAnsi" w:hAnsiTheme="minorHAnsi" w:cstheme="minorHAnsi"/>
          <w:sz w:val="22"/>
          <w:szCs w:val="22"/>
        </w:rPr>
      </w:pPr>
      <w:r>
        <w:rPr>
          <w:rFonts w:asciiTheme="minorHAnsi" w:hAnsiTheme="minorHAnsi" w:cstheme="minorHAnsi"/>
          <w:sz w:val="22"/>
          <w:szCs w:val="22"/>
        </w:rPr>
        <w:t>z</w:t>
      </w:r>
      <w:r w:rsidR="00621782" w:rsidRPr="00951284">
        <w:rPr>
          <w:rFonts w:asciiTheme="minorHAnsi" w:hAnsiTheme="minorHAnsi" w:cstheme="minorHAnsi"/>
          <w:sz w:val="22"/>
          <w:szCs w:val="22"/>
        </w:rPr>
        <w:t>mianę rodzaju nieruchomości z jakich wykonawca obowiązany jest odbierać odpady zgodnie z umową</w:t>
      </w:r>
      <w:r>
        <w:rPr>
          <w:rFonts w:asciiTheme="minorHAnsi" w:hAnsiTheme="minorHAnsi" w:cstheme="minorHAnsi"/>
          <w:sz w:val="22"/>
          <w:szCs w:val="22"/>
        </w:rPr>
        <w:t>,</w:t>
      </w:r>
    </w:p>
    <w:p w14:paraId="4020F157" w14:textId="31A87DD2" w:rsidR="00A46B4A" w:rsidRPr="00951284" w:rsidRDefault="00951284">
      <w:pPr>
        <w:pStyle w:val="Akapitzlist"/>
        <w:numPr>
          <w:ilvl w:val="0"/>
          <w:numId w:val="125"/>
        </w:numPr>
        <w:autoSpaceDE w:val="0"/>
        <w:autoSpaceDN w:val="0"/>
        <w:spacing w:line="276" w:lineRule="auto"/>
        <w:ind w:left="1276"/>
        <w:jc w:val="both"/>
        <w:rPr>
          <w:rFonts w:asciiTheme="minorHAnsi" w:hAnsiTheme="minorHAnsi" w:cstheme="minorHAnsi"/>
          <w:sz w:val="22"/>
          <w:szCs w:val="22"/>
        </w:rPr>
      </w:pPr>
      <w:r>
        <w:rPr>
          <w:rFonts w:asciiTheme="minorHAnsi" w:hAnsiTheme="minorHAnsi" w:cstheme="minorHAnsi"/>
          <w:sz w:val="22"/>
          <w:szCs w:val="22"/>
        </w:rPr>
        <w:t>z</w:t>
      </w:r>
      <w:r w:rsidR="00A46B4A" w:rsidRPr="00951284">
        <w:rPr>
          <w:rFonts w:asciiTheme="minorHAnsi" w:hAnsiTheme="minorHAnsi" w:cstheme="minorHAnsi"/>
          <w:sz w:val="22"/>
          <w:szCs w:val="22"/>
        </w:rPr>
        <w:t>mianę w zakresie wymagań dotyczących pojemników/worków  do gromadzenia odpadów, które wykonawca zobowiązany jest zapewnić zgodnie z umową</w:t>
      </w:r>
      <w:r>
        <w:rPr>
          <w:rFonts w:asciiTheme="minorHAnsi" w:hAnsiTheme="minorHAnsi" w:cstheme="minorHAnsi"/>
          <w:sz w:val="22"/>
          <w:szCs w:val="22"/>
        </w:rPr>
        <w:t>,</w:t>
      </w:r>
    </w:p>
    <w:p w14:paraId="6CABAFD1" w14:textId="15F2EC3C" w:rsidR="00A46B4A" w:rsidRPr="00951284" w:rsidRDefault="00951284">
      <w:pPr>
        <w:pStyle w:val="Akapitzlist"/>
        <w:numPr>
          <w:ilvl w:val="0"/>
          <w:numId w:val="125"/>
        </w:numPr>
        <w:autoSpaceDE w:val="0"/>
        <w:autoSpaceDN w:val="0"/>
        <w:spacing w:line="276" w:lineRule="auto"/>
        <w:ind w:left="1276"/>
        <w:jc w:val="both"/>
        <w:rPr>
          <w:rFonts w:asciiTheme="minorHAnsi" w:hAnsiTheme="minorHAnsi" w:cstheme="minorHAnsi"/>
          <w:sz w:val="22"/>
          <w:szCs w:val="22"/>
        </w:rPr>
      </w:pPr>
      <w:r>
        <w:rPr>
          <w:rFonts w:asciiTheme="minorHAnsi" w:hAnsiTheme="minorHAnsi" w:cstheme="minorHAnsi"/>
          <w:sz w:val="22"/>
          <w:szCs w:val="22"/>
        </w:rPr>
        <w:t>z</w:t>
      </w:r>
      <w:r w:rsidR="00A46B4A" w:rsidRPr="00951284">
        <w:rPr>
          <w:rFonts w:asciiTheme="minorHAnsi" w:hAnsiTheme="minorHAnsi" w:cstheme="minorHAnsi"/>
          <w:sz w:val="22"/>
          <w:szCs w:val="22"/>
        </w:rPr>
        <w:t xml:space="preserve">większenie szacowanego wolumenu odpadów określonych w załączniku nr 1 (Opis przedmiotu zamówienia), w razie jego wcześniejszego skonsumowania w zakresie niezbędnym do zapewnienia dalszego odbioru odpadów od właścicieli nieruchomości do zakończenia </w:t>
      </w:r>
      <w:r w:rsidR="00A46B4A" w:rsidRPr="00951284">
        <w:rPr>
          <w:rFonts w:asciiTheme="minorHAnsi" w:hAnsiTheme="minorHAnsi" w:cstheme="minorHAnsi"/>
          <w:sz w:val="22"/>
          <w:szCs w:val="22"/>
        </w:rPr>
        <w:tab/>
        <w:t>okresu, na jaki zawarto niniejszą umowę jednak nie więcej niż o 25%</w:t>
      </w:r>
      <w:r>
        <w:rPr>
          <w:rFonts w:asciiTheme="minorHAnsi" w:hAnsiTheme="minorHAnsi" w:cstheme="minorHAnsi"/>
          <w:sz w:val="22"/>
          <w:szCs w:val="22"/>
        </w:rPr>
        <w:t>.</w:t>
      </w:r>
    </w:p>
    <w:p w14:paraId="28DE7863" w14:textId="77777777" w:rsidR="00BE5E23" w:rsidRPr="00984F9D" w:rsidRDefault="00BE5E23">
      <w:pPr>
        <w:numPr>
          <w:ilvl w:val="0"/>
          <w:numId w:val="76"/>
        </w:numPr>
        <w:autoSpaceDE w:val="0"/>
        <w:autoSpaceDN w:val="0"/>
        <w:spacing w:after="0" w:line="276" w:lineRule="auto"/>
        <w:ind w:left="426" w:hanging="426"/>
        <w:jc w:val="both"/>
        <w:rPr>
          <w:rFonts w:eastAsia="Times New Roman" w:cstheme="minorHAnsi"/>
          <w:lang w:eastAsia="pl-PL"/>
        </w:rPr>
      </w:pPr>
      <w:r w:rsidRPr="00984F9D">
        <w:rPr>
          <w:rFonts w:eastAsia="Times New Roman" w:cstheme="minorHAnsi"/>
          <w:lang w:eastAsia="pl-PL"/>
        </w:rPr>
        <w:t xml:space="preserve">Wykonawca oświadcza, że jest płatnikiem podatku VAT, uprawnionym do wystawienia faktury VAT. </w:t>
      </w:r>
    </w:p>
    <w:p w14:paraId="6B8FD17E" w14:textId="0C65B047" w:rsidR="00BE5E23" w:rsidRDefault="00BE5E23">
      <w:pPr>
        <w:numPr>
          <w:ilvl w:val="0"/>
          <w:numId w:val="76"/>
        </w:numPr>
        <w:autoSpaceDE w:val="0"/>
        <w:autoSpaceDN w:val="0"/>
        <w:spacing w:after="0" w:line="276" w:lineRule="auto"/>
        <w:ind w:left="426" w:hanging="426"/>
        <w:jc w:val="both"/>
        <w:rPr>
          <w:rFonts w:eastAsia="Times New Roman" w:cstheme="minorHAnsi"/>
          <w:lang w:eastAsia="pl-PL"/>
        </w:rPr>
      </w:pPr>
      <w:r w:rsidRPr="00984F9D">
        <w:rPr>
          <w:rFonts w:eastAsia="Times New Roman" w:cstheme="minorHAnsi"/>
          <w:lang w:eastAsia="pl-PL"/>
        </w:rPr>
        <w:t>Zamawiający oświadcza, iż środki na realizację umowy w 202</w:t>
      </w:r>
      <w:r w:rsidR="009D45FC">
        <w:rPr>
          <w:rFonts w:eastAsia="Times New Roman" w:cstheme="minorHAnsi"/>
          <w:lang w:eastAsia="pl-PL"/>
        </w:rPr>
        <w:t>3</w:t>
      </w:r>
      <w:r w:rsidRPr="00984F9D">
        <w:rPr>
          <w:rFonts w:eastAsia="Times New Roman" w:cstheme="minorHAnsi"/>
          <w:lang w:eastAsia="pl-PL"/>
        </w:rPr>
        <w:t xml:space="preserve"> roku zabezpieczy w planie finansowym na zasadach i w trybie przewidzianym przepisami ustawy o finansach publicznych. </w:t>
      </w:r>
    </w:p>
    <w:p w14:paraId="1A1EDFAF" w14:textId="77777777" w:rsidR="001F645E" w:rsidRPr="00984F9D" w:rsidRDefault="001F645E" w:rsidP="004A49D6">
      <w:pPr>
        <w:autoSpaceDE w:val="0"/>
        <w:autoSpaceDN w:val="0"/>
        <w:spacing w:after="0" w:line="276" w:lineRule="auto"/>
        <w:jc w:val="both"/>
        <w:rPr>
          <w:rFonts w:eastAsia="Times New Roman" w:cstheme="minorHAnsi"/>
          <w:lang w:eastAsia="pl-PL"/>
        </w:rPr>
      </w:pPr>
    </w:p>
    <w:p w14:paraId="0764B235" w14:textId="77777777"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 4</w:t>
      </w:r>
    </w:p>
    <w:p w14:paraId="3D15503B" w14:textId="77777777"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Rozliczenia:</w:t>
      </w:r>
    </w:p>
    <w:p w14:paraId="75B3AB04" w14:textId="77777777" w:rsidR="00BE5E23" w:rsidRPr="00984F9D" w:rsidRDefault="00BE5E23">
      <w:pPr>
        <w:numPr>
          <w:ilvl w:val="0"/>
          <w:numId w:val="79"/>
        </w:numPr>
        <w:autoSpaceDE w:val="0"/>
        <w:autoSpaceDN w:val="0"/>
        <w:spacing w:after="0" w:line="276" w:lineRule="auto"/>
        <w:ind w:left="357" w:hanging="357"/>
        <w:jc w:val="both"/>
        <w:rPr>
          <w:rFonts w:eastAsia="Times New Roman" w:cstheme="minorHAnsi"/>
          <w:lang w:eastAsia="pl-PL"/>
        </w:rPr>
      </w:pPr>
      <w:r w:rsidRPr="00984F9D">
        <w:rPr>
          <w:rFonts w:eastAsia="Times New Roman" w:cstheme="minorHAnsi"/>
          <w:lang w:eastAsia="pl-PL"/>
        </w:rPr>
        <w:t>Podstawę do rozliczenia usług i wystawienia faktury przez Wykonawcę będzie stanowił sporządzony przez Wykonawcę i zatwierdzony przez Zamawiającego pisemny protokół wykonania usług wraz z zestawieniem miesięcznym ilości poszczególnych rodzajów odebranych i zagospodarowanych odpadów z nieruchomości z terenu gminy Nowosolna w ujęciu wagowym (Mg) ze wskazaniem instalacji  do których przekazano odpady oraz kopiami kart przekazania odpadów, w okresie rozliczeniowym.</w:t>
      </w:r>
    </w:p>
    <w:p w14:paraId="08B4B284" w14:textId="77777777" w:rsidR="00BE5E23" w:rsidRPr="00984F9D" w:rsidRDefault="00BE5E23">
      <w:pPr>
        <w:numPr>
          <w:ilvl w:val="0"/>
          <w:numId w:val="79"/>
        </w:numPr>
        <w:autoSpaceDE w:val="0"/>
        <w:autoSpaceDN w:val="0"/>
        <w:spacing w:after="0" w:line="276" w:lineRule="auto"/>
        <w:ind w:left="357" w:hanging="357"/>
        <w:jc w:val="both"/>
        <w:rPr>
          <w:rFonts w:eastAsia="Times New Roman" w:cstheme="minorHAnsi"/>
          <w:lang w:eastAsia="pl-PL"/>
        </w:rPr>
      </w:pPr>
      <w:r w:rsidRPr="00984F9D">
        <w:rPr>
          <w:rFonts w:eastAsia="Times New Roman" w:cstheme="minorHAnsi"/>
          <w:lang w:eastAsia="pl-PL"/>
        </w:rPr>
        <w:t>Okresem rozliczeniowym jest miesiąc kalendarzowy.</w:t>
      </w:r>
    </w:p>
    <w:p w14:paraId="17312163" w14:textId="77777777" w:rsidR="00BE5E23" w:rsidRPr="00984F9D" w:rsidRDefault="00BE5E23">
      <w:pPr>
        <w:numPr>
          <w:ilvl w:val="0"/>
          <w:numId w:val="79"/>
        </w:numPr>
        <w:autoSpaceDE w:val="0"/>
        <w:autoSpaceDN w:val="0"/>
        <w:spacing w:after="0" w:line="276" w:lineRule="auto"/>
        <w:ind w:left="357" w:hanging="357"/>
        <w:jc w:val="both"/>
        <w:rPr>
          <w:rFonts w:eastAsia="Times New Roman" w:cstheme="minorHAnsi"/>
          <w:lang w:eastAsia="pl-PL"/>
        </w:rPr>
      </w:pPr>
      <w:r w:rsidRPr="00984F9D">
        <w:rPr>
          <w:rFonts w:eastAsia="Times New Roman" w:cstheme="minorHAnsi"/>
          <w:lang w:eastAsia="pl-PL"/>
        </w:rPr>
        <w:t>Protokół odbioru wraz z comiesięcznym zestawieniem dotyczącym ilości odebranych odpadów i kart przekazania odpadów Wykonawca zobowiązany jest przedłożyć Zamawiającemu nie później niż w ciągu 5 dni roboczych od zakończenia miesiąca kalendarzowego.</w:t>
      </w:r>
    </w:p>
    <w:p w14:paraId="52DA859E" w14:textId="77777777" w:rsidR="00BE5E23" w:rsidRPr="00984F9D" w:rsidRDefault="00BE5E23">
      <w:pPr>
        <w:numPr>
          <w:ilvl w:val="0"/>
          <w:numId w:val="79"/>
        </w:numPr>
        <w:autoSpaceDE w:val="0"/>
        <w:autoSpaceDN w:val="0"/>
        <w:spacing w:after="0" w:line="276" w:lineRule="auto"/>
        <w:ind w:left="357" w:hanging="357"/>
        <w:jc w:val="both"/>
        <w:rPr>
          <w:rFonts w:eastAsia="Times New Roman" w:cstheme="minorHAnsi"/>
          <w:lang w:eastAsia="pl-PL"/>
        </w:rPr>
      </w:pPr>
      <w:r w:rsidRPr="00984F9D">
        <w:rPr>
          <w:rFonts w:eastAsia="Times New Roman" w:cstheme="minorHAnsi"/>
          <w:lang w:eastAsia="pl-PL"/>
        </w:rPr>
        <w:t>Zamawiający zobowiązany jest do weryfikacji i podpisania protokołu odbioru nie później niż w ciągu 5 dni roboczych od jego dostarczenia przez Wykonawcę oraz poinformowania Wykonawcy o wysokości naliczonych kar umownych.</w:t>
      </w:r>
    </w:p>
    <w:p w14:paraId="2444D026" w14:textId="77777777" w:rsidR="00BE5E23" w:rsidRPr="00984F9D" w:rsidRDefault="00BE5E23">
      <w:pPr>
        <w:numPr>
          <w:ilvl w:val="0"/>
          <w:numId w:val="79"/>
        </w:numPr>
        <w:autoSpaceDE w:val="0"/>
        <w:autoSpaceDN w:val="0"/>
        <w:spacing w:after="0" w:line="276" w:lineRule="auto"/>
        <w:ind w:left="357" w:hanging="357"/>
        <w:jc w:val="both"/>
        <w:rPr>
          <w:rFonts w:eastAsia="Times New Roman" w:cstheme="minorHAnsi"/>
          <w:lang w:eastAsia="pl-PL"/>
        </w:rPr>
      </w:pPr>
      <w:r w:rsidRPr="00984F9D">
        <w:rPr>
          <w:rFonts w:eastAsia="Times New Roman" w:cstheme="minorHAnsi"/>
          <w:lang w:eastAsia="pl-PL"/>
        </w:rPr>
        <w:t>Wynagrodzenie należne Wykonawcy będzie płatne przelewem na konto Wykonawcy wskazane na fakturze, w terminie 30 dni od daty wpływu prawidłowo wystawionej faktury do Zamawiającego. Datą zapłaty jest dzień obciążenia rachunku Zamawiającego.</w:t>
      </w:r>
    </w:p>
    <w:p w14:paraId="0254D564" w14:textId="77777777" w:rsidR="009D45FC" w:rsidRDefault="009D45FC" w:rsidP="004A49D6">
      <w:pPr>
        <w:autoSpaceDE w:val="0"/>
        <w:spacing w:after="0" w:line="276" w:lineRule="auto"/>
        <w:jc w:val="center"/>
        <w:rPr>
          <w:rFonts w:eastAsia="Times New Roman" w:cstheme="minorHAnsi"/>
          <w:b/>
          <w:bCs/>
          <w:lang w:eastAsia="pl-PL"/>
        </w:rPr>
      </w:pPr>
    </w:p>
    <w:p w14:paraId="7EF1FBCC" w14:textId="47722DD3"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 5</w:t>
      </w:r>
    </w:p>
    <w:p w14:paraId="2455B194" w14:textId="77777777"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Obowiązki Wykonawcy:</w:t>
      </w:r>
    </w:p>
    <w:p w14:paraId="068A46F9" w14:textId="77777777" w:rsidR="00BE5E23" w:rsidRPr="00984F9D" w:rsidRDefault="00BE5E23">
      <w:pPr>
        <w:pStyle w:val="Akapitzlist"/>
        <w:numPr>
          <w:ilvl w:val="0"/>
          <w:numId w:val="80"/>
        </w:numPr>
        <w:suppressAutoHyphens/>
        <w:autoSpaceDN w:val="0"/>
        <w:spacing w:line="276" w:lineRule="auto"/>
        <w:ind w:left="567" w:hanging="501"/>
        <w:contextualSpacing w:val="0"/>
        <w:jc w:val="both"/>
        <w:rPr>
          <w:rFonts w:asciiTheme="minorHAnsi" w:hAnsiTheme="minorHAnsi" w:cstheme="minorHAnsi"/>
          <w:color w:val="000000"/>
          <w:sz w:val="22"/>
          <w:szCs w:val="22"/>
          <w:lang w:eastAsia="ar-SA"/>
        </w:rPr>
      </w:pPr>
      <w:r w:rsidRPr="00984F9D">
        <w:rPr>
          <w:rFonts w:asciiTheme="minorHAnsi" w:hAnsiTheme="minorHAnsi" w:cstheme="minorHAnsi"/>
          <w:color w:val="000000"/>
          <w:sz w:val="22"/>
          <w:szCs w:val="22"/>
          <w:lang w:eastAsia="ar-SA"/>
        </w:rPr>
        <w:t>Przedmiot zamówienia winien być realizowany przez Wykonawcę zgodnie z przepisami prawa w tym:</w:t>
      </w:r>
    </w:p>
    <w:p w14:paraId="01D16786" w14:textId="77777777" w:rsidR="00BE5E23" w:rsidRPr="00984F9D" w:rsidRDefault="00BE5E23" w:rsidP="004A49D6">
      <w:pPr>
        <w:spacing w:after="0" w:line="276" w:lineRule="auto"/>
        <w:ind w:left="567" w:hanging="501"/>
        <w:jc w:val="both"/>
        <w:rPr>
          <w:rFonts w:eastAsia="Times New Roman" w:cstheme="minorHAnsi"/>
          <w:color w:val="000000"/>
          <w:lang w:eastAsia="ar-SA"/>
        </w:rPr>
      </w:pPr>
      <w:r w:rsidRPr="00984F9D">
        <w:rPr>
          <w:rFonts w:eastAsia="Times New Roman" w:cstheme="minorHAnsi"/>
          <w:color w:val="000000"/>
          <w:lang w:eastAsia="ar-SA"/>
        </w:rPr>
        <w:t>-</w:t>
      </w:r>
      <w:r w:rsidRPr="00984F9D">
        <w:rPr>
          <w:rFonts w:eastAsia="Times New Roman" w:cstheme="minorHAnsi"/>
          <w:color w:val="000000"/>
          <w:lang w:eastAsia="ar-SA"/>
        </w:rPr>
        <w:tab/>
        <w:t xml:space="preserve"> Ustawą z dnia 13 września 1996 r. o utrzymaniu czystości i porządku w gminach (t. j. Dz. U. z 2021 r., poz. 888 z późn. zm.);</w:t>
      </w:r>
    </w:p>
    <w:p w14:paraId="597D2179" w14:textId="77777777" w:rsidR="00BE5E23" w:rsidRPr="00984F9D" w:rsidRDefault="00BE5E23" w:rsidP="004A49D6">
      <w:pPr>
        <w:spacing w:after="0" w:line="276" w:lineRule="auto"/>
        <w:ind w:left="567" w:hanging="501"/>
        <w:jc w:val="both"/>
        <w:rPr>
          <w:rFonts w:eastAsia="Times New Roman" w:cstheme="minorHAnsi"/>
          <w:color w:val="000000"/>
          <w:lang w:eastAsia="ar-SA"/>
        </w:rPr>
      </w:pPr>
      <w:r w:rsidRPr="00984F9D">
        <w:rPr>
          <w:rFonts w:eastAsia="Times New Roman" w:cstheme="minorHAnsi"/>
          <w:color w:val="000000"/>
          <w:lang w:eastAsia="ar-SA"/>
        </w:rPr>
        <w:t>-</w:t>
      </w:r>
      <w:r w:rsidRPr="00984F9D">
        <w:rPr>
          <w:rFonts w:eastAsia="Times New Roman" w:cstheme="minorHAnsi"/>
          <w:color w:val="000000"/>
          <w:lang w:eastAsia="ar-SA"/>
        </w:rPr>
        <w:tab/>
        <w:t>Ustawą z dnia 14 grudnia 2012 r. o odpadach (Dz. U. z 2021 r., poz. 779 z późn. zm.);</w:t>
      </w:r>
    </w:p>
    <w:p w14:paraId="3079F5BA" w14:textId="77777777" w:rsidR="00BE5E23" w:rsidRPr="00984F9D" w:rsidRDefault="00BE5E23" w:rsidP="004A49D6">
      <w:pPr>
        <w:spacing w:after="0" w:line="276" w:lineRule="auto"/>
        <w:ind w:left="567" w:hanging="501"/>
        <w:jc w:val="both"/>
        <w:rPr>
          <w:rFonts w:eastAsia="Times New Roman" w:cstheme="minorHAnsi"/>
          <w:color w:val="000000"/>
          <w:lang w:eastAsia="ar-SA"/>
        </w:rPr>
      </w:pPr>
      <w:r w:rsidRPr="00984F9D">
        <w:rPr>
          <w:rFonts w:eastAsia="Times New Roman" w:cstheme="minorHAnsi"/>
          <w:color w:val="000000"/>
          <w:lang w:eastAsia="ar-SA"/>
        </w:rPr>
        <w:t>-</w:t>
      </w:r>
      <w:r w:rsidRPr="00984F9D">
        <w:rPr>
          <w:rFonts w:eastAsia="Times New Roman" w:cstheme="minorHAnsi"/>
          <w:color w:val="000000"/>
          <w:lang w:eastAsia="ar-SA"/>
        </w:rPr>
        <w:tab/>
        <w:t>Ustawą z dnia 27 kwietnia 2001 r. Prawo ochrony środowiska (Dz. U. z 2020 r., poz. 1219 z późn. zm.);</w:t>
      </w:r>
    </w:p>
    <w:p w14:paraId="51D4B816" w14:textId="77777777" w:rsidR="00BE5E23" w:rsidRPr="00984F9D" w:rsidRDefault="00BE5E23" w:rsidP="004A49D6">
      <w:pPr>
        <w:spacing w:after="0" w:line="276" w:lineRule="auto"/>
        <w:ind w:left="567" w:hanging="501"/>
        <w:jc w:val="both"/>
        <w:rPr>
          <w:rFonts w:eastAsia="Times New Roman" w:cstheme="minorHAnsi"/>
          <w:color w:val="000000"/>
          <w:lang w:eastAsia="ar-SA"/>
        </w:rPr>
      </w:pPr>
      <w:r w:rsidRPr="00984F9D">
        <w:rPr>
          <w:rFonts w:eastAsia="Times New Roman" w:cstheme="minorHAnsi"/>
          <w:color w:val="000000"/>
          <w:lang w:eastAsia="ar-SA"/>
        </w:rPr>
        <w:lastRenderedPageBreak/>
        <w:t>-</w:t>
      </w:r>
      <w:r w:rsidRPr="00984F9D">
        <w:rPr>
          <w:rFonts w:eastAsia="Times New Roman" w:cstheme="minorHAnsi"/>
          <w:color w:val="000000"/>
          <w:lang w:eastAsia="ar-SA"/>
        </w:rPr>
        <w:tab/>
        <w:t>Ustawą z dnia 11 września 2015 r. o zużytym sprzęcie elektrycznym i elektronicznym (Dz. U. z 2020 r., poz. 1893 z późn. zm.);</w:t>
      </w:r>
    </w:p>
    <w:p w14:paraId="68A703D3" w14:textId="77777777" w:rsidR="00BE5E23" w:rsidRPr="00984F9D" w:rsidRDefault="00BE5E23" w:rsidP="004A49D6">
      <w:pPr>
        <w:spacing w:after="0" w:line="276" w:lineRule="auto"/>
        <w:ind w:left="567" w:hanging="501"/>
        <w:jc w:val="both"/>
        <w:rPr>
          <w:rFonts w:eastAsia="Times New Roman" w:cstheme="minorHAnsi"/>
          <w:color w:val="000000"/>
          <w:lang w:eastAsia="ar-SA"/>
        </w:rPr>
      </w:pPr>
      <w:r w:rsidRPr="00984F9D">
        <w:rPr>
          <w:rFonts w:eastAsia="Times New Roman" w:cstheme="minorHAnsi"/>
          <w:color w:val="000000"/>
          <w:lang w:eastAsia="ar-SA"/>
        </w:rPr>
        <w:t>-</w:t>
      </w:r>
      <w:r w:rsidRPr="00984F9D">
        <w:rPr>
          <w:rFonts w:eastAsia="Times New Roman" w:cstheme="minorHAnsi"/>
          <w:color w:val="000000"/>
          <w:lang w:eastAsia="ar-SA"/>
        </w:rPr>
        <w:tab/>
        <w:t>Ustawą z dnia 24 kwietnia 2009 r. o bateriach i akumulatorach (Dz. U. z 2020 r., poz. 1850 z późn. zm.);</w:t>
      </w:r>
    </w:p>
    <w:p w14:paraId="6A4A9BB4" w14:textId="77777777" w:rsidR="00BE5E23" w:rsidRDefault="00BE5E23" w:rsidP="004A49D6">
      <w:pPr>
        <w:spacing w:after="0" w:line="276" w:lineRule="auto"/>
        <w:ind w:left="567" w:hanging="501"/>
        <w:jc w:val="both"/>
        <w:rPr>
          <w:rFonts w:eastAsia="Times New Roman" w:cstheme="minorHAnsi"/>
          <w:color w:val="000000"/>
          <w:lang w:eastAsia="ar-SA"/>
        </w:rPr>
      </w:pPr>
      <w:r w:rsidRPr="00984F9D">
        <w:rPr>
          <w:rFonts w:eastAsia="Times New Roman" w:cstheme="minorHAnsi"/>
          <w:color w:val="000000"/>
          <w:lang w:eastAsia="ar-SA"/>
        </w:rPr>
        <w:t>-</w:t>
      </w:r>
      <w:r w:rsidRPr="00984F9D">
        <w:rPr>
          <w:rFonts w:eastAsia="Times New Roman" w:cstheme="minorHAnsi"/>
          <w:color w:val="000000"/>
          <w:lang w:eastAsia="ar-SA"/>
        </w:rPr>
        <w:tab/>
        <w:t>Ustawą z dnia 13 czerwca 2013 r. o gospodarce opakowaniami i odpadami opakowaniowymi (Dz. U. z 2020 r., poz. 1114 z późn. zm.);</w:t>
      </w:r>
    </w:p>
    <w:p w14:paraId="478156EE" w14:textId="6A44A0D0" w:rsidR="00C34E06" w:rsidRPr="00984F9D" w:rsidRDefault="00C34E06" w:rsidP="00E63D94">
      <w:pPr>
        <w:spacing w:after="0" w:line="276" w:lineRule="auto"/>
        <w:ind w:left="567" w:hanging="501"/>
        <w:jc w:val="both"/>
        <w:rPr>
          <w:rFonts w:eastAsia="Times New Roman" w:cstheme="minorHAnsi"/>
          <w:color w:val="000000"/>
          <w:lang w:eastAsia="ar-SA"/>
        </w:rPr>
      </w:pPr>
      <w:r>
        <w:rPr>
          <w:rFonts w:eastAsia="Times New Roman" w:cstheme="minorHAnsi"/>
          <w:color w:val="000000"/>
          <w:lang w:eastAsia="ar-SA"/>
        </w:rPr>
        <w:t xml:space="preserve">- </w:t>
      </w:r>
      <w:r>
        <w:rPr>
          <w:rFonts w:eastAsia="Times New Roman" w:cstheme="minorHAnsi"/>
          <w:color w:val="000000"/>
          <w:lang w:eastAsia="ar-SA"/>
        </w:rPr>
        <w:tab/>
        <w:t xml:space="preserve">Ustawą </w:t>
      </w:r>
      <w:r w:rsidR="00E63D94">
        <w:rPr>
          <w:rFonts w:eastAsia="Times New Roman" w:cstheme="minorHAnsi"/>
          <w:color w:val="000000"/>
          <w:lang w:eastAsia="ar-SA"/>
        </w:rPr>
        <w:t xml:space="preserve">z dnia 11 stycznia 2018 r. </w:t>
      </w:r>
      <w:r w:rsidR="00E63D94" w:rsidRPr="00E63D94">
        <w:rPr>
          <w:rFonts w:eastAsia="Times New Roman" w:cstheme="minorHAnsi"/>
          <w:color w:val="000000"/>
          <w:lang w:eastAsia="ar-SA"/>
        </w:rPr>
        <w:t>o elektromobilności i paliwach alternatywnych</w:t>
      </w:r>
      <w:r w:rsidR="00E63D94">
        <w:rPr>
          <w:rFonts w:eastAsia="Times New Roman" w:cstheme="minorHAnsi"/>
          <w:color w:val="000000"/>
          <w:lang w:eastAsia="ar-SA"/>
        </w:rPr>
        <w:t xml:space="preserve"> </w:t>
      </w:r>
      <w:r w:rsidR="005D4FDC">
        <w:rPr>
          <w:rFonts w:eastAsia="Times New Roman" w:cstheme="minorHAnsi"/>
          <w:color w:val="000000"/>
          <w:lang w:eastAsia="ar-SA"/>
        </w:rPr>
        <w:t>(</w:t>
      </w:r>
      <w:r w:rsidR="00E63D94">
        <w:rPr>
          <w:rFonts w:eastAsia="Times New Roman" w:cstheme="minorHAnsi"/>
          <w:color w:val="000000"/>
          <w:lang w:eastAsia="ar-SA"/>
        </w:rPr>
        <w:t>Dz. U. z 2022</w:t>
      </w:r>
      <w:r w:rsidR="00E63D94" w:rsidRPr="00984F9D">
        <w:rPr>
          <w:rFonts w:eastAsia="Times New Roman" w:cstheme="minorHAnsi"/>
          <w:color w:val="000000"/>
          <w:lang w:eastAsia="ar-SA"/>
        </w:rPr>
        <w:t xml:space="preserve"> r., poz. </w:t>
      </w:r>
      <w:r w:rsidR="00E63D94">
        <w:rPr>
          <w:rFonts w:eastAsia="Times New Roman" w:cstheme="minorHAnsi"/>
          <w:color w:val="000000"/>
          <w:lang w:eastAsia="ar-SA"/>
        </w:rPr>
        <w:t>1083</w:t>
      </w:r>
      <w:r w:rsidR="00E63D94" w:rsidRPr="00984F9D">
        <w:rPr>
          <w:rFonts w:eastAsia="Times New Roman" w:cstheme="minorHAnsi"/>
          <w:color w:val="000000"/>
          <w:lang w:eastAsia="ar-SA"/>
        </w:rPr>
        <w:t xml:space="preserve"> z późn. zm.)</w:t>
      </w:r>
    </w:p>
    <w:p w14:paraId="4B44315D" w14:textId="77777777" w:rsidR="00BE5E23" w:rsidRPr="00984F9D" w:rsidRDefault="00BE5E23" w:rsidP="004A49D6">
      <w:pPr>
        <w:spacing w:after="0" w:line="276" w:lineRule="auto"/>
        <w:ind w:left="567" w:hanging="501"/>
        <w:jc w:val="both"/>
        <w:rPr>
          <w:rFonts w:eastAsia="Times New Roman" w:cstheme="minorHAnsi"/>
          <w:color w:val="000000"/>
          <w:lang w:eastAsia="ar-SA"/>
        </w:rPr>
      </w:pPr>
      <w:r w:rsidRPr="00984F9D">
        <w:rPr>
          <w:rFonts w:eastAsia="Times New Roman" w:cstheme="minorHAnsi"/>
          <w:color w:val="000000"/>
          <w:lang w:eastAsia="ar-SA"/>
        </w:rPr>
        <w:t>-</w:t>
      </w:r>
      <w:r w:rsidRPr="00984F9D">
        <w:rPr>
          <w:rFonts w:eastAsia="Times New Roman" w:cstheme="minorHAnsi"/>
          <w:color w:val="000000"/>
          <w:lang w:eastAsia="ar-SA"/>
        </w:rPr>
        <w:tab/>
        <w:t xml:space="preserve">Rozporządzeniem Ministra Klimatu z dnia 2 stycznia 2020 r. w sprawie katalogu odpadów (Dz. U. z 2020 r., poz. 10); </w:t>
      </w:r>
    </w:p>
    <w:p w14:paraId="1226A8FC" w14:textId="77777777" w:rsidR="00BE5E23" w:rsidRPr="00984F9D" w:rsidRDefault="00BE5E23" w:rsidP="004A49D6">
      <w:pPr>
        <w:spacing w:after="0" w:line="276" w:lineRule="auto"/>
        <w:ind w:left="567" w:hanging="501"/>
        <w:jc w:val="both"/>
        <w:rPr>
          <w:rFonts w:eastAsia="Times New Roman" w:cstheme="minorHAnsi"/>
          <w:color w:val="000000"/>
          <w:lang w:eastAsia="ar-SA"/>
        </w:rPr>
      </w:pPr>
      <w:r w:rsidRPr="00984F9D">
        <w:rPr>
          <w:rFonts w:eastAsia="Times New Roman" w:cstheme="minorHAnsi"/>
          <w:color w:val="000000"/>
          <w:lang w:eastAsia="ar-SA"/>
        </w:rPr>
        <w:t>-</w:t>
      </w:r>
      <w:r w:rsidRPr="00984F9D">
        <w:rPr>
          <w:rFonts w:eastAsia="Times New Roman" w:cstheme="minorHAnsi"/>
          <w:color w:val="000000"/>
          <w:lang w:eastAsia="ar-SA"/>
        </w:rPr>
        <w:tab/>
        <w:t>Rozporządzeniem Ministra Środowiska z dnia 14 grudnia 2016 r. w sprawie poziomów recyklingu, przygotowania do ponownego użycia i odzysku innymi metodami niektórych frakcji odpadów komunalnych (Dz. U. z 2016 r., poz. 2167);</w:t>
      </w:r>
    </w:p>
    <w:p w14:paraId="702D8A1C" w14:textId="77777777" w:rsidR="00BE5E23" w:rsidRPr="00984F9D" w:rsidRDefault="00BE5E23" w:rsidP="004A49D6">
      <w:pPr>
        <w:spacing w:after="0" w:line="276" w:lineRule="auto"/>
        <w:ind w:left="567" w:hanging="501"/>
        <w:jc w:val="both"/>
        <w:rPr>
          <w:rFonts w:eastAsia="Times New Roman" w:cstheme="minorHAnsi"/>
          <w:color w:val="000000"/>
          <w:lang w:eastAsia="ar-SA"/>
        </w:rPr>
      </w:pPr>
      <w:r w:rsidRPr="00984F9D">
        <w:rPr>
          <w:rFonts w:eastAsia="Times New Roman" w:cstheme="minorHAnsi"/>
          <w:color w:val="000000"/>
          <w:lang w:eastAsia="ar-SA"/>
        </w:rPr>
        <w:t>-</w:t>
      </w:r>
      <w:r w:rsidRPr="00984F9D">
        <w:rPr>
          <w:rFonts w:eastAsia="Times New Roman" w:cstheme="minorHAnsi"/>
          <w:color w:val="000000"/>
          <w:lang w:eastAsia="ar-SA"/>
        </w:rPr>
        <w:tab/>
        <w:t xml:space="preserve">Rozporządzeniem Ministra Środowiska z dnia 15 grudnia 2017 r. w sprawie poziomów ograniczenia składowania masy odpadów komunalnych ulegających biodegradacji komunalnych (Dz. U. z 2017 r., poz. 2412); </w:t>
      </w:r>
    </w:p>
    <w:p w14:paraId="1E1847B7" w14:textId="77777777" w:rsidR="00BE5E23" w:rsidRPr="00984F9D" w:rsidRDefault="00BE5E23" w:rsidP="004A49D6">
      <w:pPr>
        <w:spacing w:after="0" w:line="276" w:lineRule="auto"/>
        <w:ind w:left="567" w:hanging="283"/>
        <w:jc w:val="both"/>
        <w:rPr>
          <w:rFonts w:eastAsia="Times New Roman" w:cstheme="minorHAnsi"/>
          <w:color w:val="000000"/>
          <w:lang w:eastAsia="ar-SA"/>
        </w:rPr>
      </w:pPr>
      <w:r w:rsidRPr="00984F9D">
        <w:rPr>
          <w:rFonts w:eastAsia="Times New Roman" w:cstheme="minorHAnsi"/>
          <w:color w:val="000000"/>
          <w:lang w:eastAsia="ar-SA"/>
        </w:rPr>
        <w:t>-</w:t>
      </w:r>
      <w:r w:rsidRPr="00984F9D">
        <w:rPr>
          <w:rFonts w:eastAsia="Times New Roman" w:cstheme="minorHAnsi"/>
          <w:color w:val="000000"/>
          <w:lang w:eastAsia="ar-SA"/>
        </w:rPr>
        <w:tab/>
        <w:t>Rozporządzeniem Ministra Środowiska z dnia 11 stycznia 2013 r. w sprawie szczegółowych wymagań w zakresie odbierania odpadów komunalnych od właścicieli nieruchomości (Dz. U. z 2013 r., poz. 122) ;</w:t>
      </w:r>
    </w:p>
    <w:p w14:paraId="2483EE8E" w14:textId="77777777" w:rsidR="00BE5E23" w:rsidRPr="00984F9D" w:rsidRDefault="00BE5E23" w:rsidP="004A49D6">
      <w:pPr>
        <w:spacing w:after="0" w:line="276" w:lineRule="auto"/>
        <w:ind w:left="567" w:hanging="283"/>
        <w:jc w:val="both"/>
        <w:rPr>
          <w:rFonts w:eastAsia="Times New Roman" w:cstheme="minorHAnsi"/>
          <w:color w:val="000000"/>
          <w:lang w:eastAsia="ar-SA"/>
        </w:rPr>
      </w:pPr>
      <w:r w:rsidRPr="00984F9D">
        <w:rPr>
          <w:rFonts w:eastAsia="Times New Roman" w:cstheme="minorHAnsi"/>
          <w:color w:val="000000"/>
          <w:lang w:eastAsia="ar-SA"/>
        </w:rPr>
        <w:t>-</w:t>
      </w:r>
      <w:r w:rsidRPr="00984F9D">
        <w:rPr>
          <w:rFonts w:eastAsia="Times New Roman" w:cstheme="minorHAnsi"/>
          <w:color w:val="000000"/>
          <w:lang w:eastAsia="ar-SA"/>
        </w:rPr>
        <w:tab/>
        <w:t>Rozporządzeniem Ministra Środowiska z dnia 7 października 2016 r. w sprawie szczegółowych wymagań dla transportu odpadów (Dz. U. z 2016 r., poz. 1742);</w:t>
      </w:r>
    </w:p>
    <w:p w14:paraId="74638477" w14:textId="77777777" w:rsidR="00BE5E23" w:rsidRPr="00984F9D" w:rsidRDefault="00BE5E23" w:rsidP="004A49D6">
      <w:pPr>
        <w:spacing w:after="0" w:line="276" w:lineRule="auto"/>
        <w:ind w:left="567" w:hanging="283"/>
        <w:jc w:val="both"/>
        <w:rPr>
          <w:rFonts w:cstheme="minorHAnsi"/>
        </w:rPr>
      </w:pPr>
      <w:r w:rsidRPr="00984F9D">
        <w:rPr>
          <w:rFonts w:eastAsia="Times New Roman" w:cstheme="minorHAnsi"/>
          <w:color w:val="000000"/>
          <w:lang w:eastAsia="ar-SA"/>
        </w:rPr>
        <w:t>-</w:t>
      </w:r>
      <w:r w:rsidRPr="00984F9D">
        <w:rPr>
          <w:rFonts w:eastAsia="Times New Roman" w:cstheme="minorHAnsi"/>
          <w:color w:val="000000"/>
          <w:lang w:eastAsia="ar-SA"/>
        </w:rPr>
        <w:tab/>
        <w:t>Rozporządzeniem Parlamentu Europejskiego i Rady (UE) 2016/679 z dnia 27 kwietnia 2016 r. w sprawie ochrony osób fizycznych w związku z przetwarzaniem danych osobowych i w sprawie swobodnego przepływu takich danych oraz uchylenia dyrektywy 95/46WE</w:t>
      </w:r>
      <w:r w:rsidRPr="00984F9D">
        <w:rPr>
          <w:rFonts w:cstheme="minorHAnsi"/>
        </w:rPr>
        <w:t xml:space="preserve"> (</w:t>
      </w:r>
      <w:r w:rsidRPr="00984F9D">
        <w:rPr>
          <w:rFonts w:eastAsia="Times New Roman" w:cstheme="minorHAnsi"/>
          <w:color w:val="000000"/>
          <w:lang w:eastAsia="ar-SA"/>
        </w:rPr>
        <w:t>Dz.U.UE.L z 2016 r. poz. 119.1)</w:t>
      </w:r>
    </w:p>
    <w:p w14:paraId="28DDC2FE" w14:textId="77777777" w:rsidR="00BE5E23" w:rsidRPr="00984F9D" w:rsidRDefault="00BE5E23" w:rsidP="004A49D6">
      <w:pPr>
        <w:spacing w:after="0" w:line="276" w:lineRule="auto"/>
        <w:ind w:left="567" w:hanging="283"/>
        <w:jc w:val="both"/>
        <w:rPr>
          <w:rFonts w:cstheme="minorHAnsi"/>
        </w:rPr>
      </w:pPr>
      <w:r w:rsidRPr="00984F9D">
        <w:rPr>
          <w:rFonts w:eastAsia="Times New Roman" w:cstheme="minorHAnsi"/>
          <w:color w:val="000000"/>
          <w:lang w:eastAsia="ar-SA"/>
        </w:rPr>
        <w:t>-</w:t>
      </w:r>
      <w:r w:rsidRPr="00984F9D">
        <w:rPr>
          <w:rFonts w:eastAsia="Times New Roman" w:cstheme="minorHAnsi"/>
          <w:color w:val="000000"/>
          <w:lang w:eastAsia="ar-SA"/>
        </w:rPr>
        <w:tab/>
        <w:t>Rozporządzeniem Ministra Klimatu i Środowiska z dnia 10 maja 2021 r. w sprawie sposobu selektywnego zbierania wybranych frakcji odpadów</w:t>
      </w:r>
      <w:r w:rsidRPr="00984F9D">
        <w:rPr>
          <w:rFonts w:cstheme="minorHAnsi"/>
        </w:rPr>
        <w:t xml:space="preserve"> </w:t>
      </w:r>
      <w:r w:rsidRPr="00984F9D">
        <w:rPr>
          <w:rFonts w:eastAsia="Times New Roman" w:cstheme="minorHAnsi"/>
          <w:color w:val="000000"/>
          <w:lang w:eastAsia="ar-SA"/>
        </w:rPr>
        <w:t>(Dz. U. z 2021 r., poz. 906);</w:t>
      </w:r>
    </w:p>
    <w:p w14:paraId="5E8E4431" w14:textId="77777777" w:rsidR="00BE5E23" w:rsidRPr="00984F9D" w:rsidRDefault="00BE5E23" w:rsidP="004A49D6">
      <w:pPr>
        <w:spacing w:after="0" w:line="276" w:lineRule="auto"/>
        <w:ind w:left="567" w:hanging="283"/>
        <w:jc w:val="both"/>
        <w:rPr>
          <w:rFonts w:eastAsia="Times New Roman" w:cstheme="minorHAnsi"/>
          <w:color w:val="000000"/>
          <w:lang w:eastAsia="ar-SA"/>
        </w:rPr>
      </w:pPr>
      <w:r w:rsidRPr="00984F9D">
        <w:rPr>
          <w:rFonts w:eastAsia="Times New Roman" w:cstheme="minorHAnsi"/>
          <w:color w:val="000000"/>
          <w:lang w:eastAsia="ar-SA"/>
        </w:rPr>
        <w:t>-</w:t>
      </w:r>
      <w:r w:rsidRPr="00984F9D">
        <w:rPr>
          <w:rFonts w:eastAsia="Times New Roman" w:cstheme="minorHAnsi"/>
          <w:color w:val="000000"/>
          <w:lang w:eastAsia="ar-SA"/>
        </w:rPr>
        <w:tab/>
        <w:t>uchwałą nr XL/503/17 Sejmiku Województwa Łódzkiego z dnia 20 czerwca 2017 r. w sprawie wykonania Planu gospodarki odpadami dla województwa łódzkiego na lata 2016-2022 z uwzględnieniem lat 2023-2028 (Dz. U. Woj. Łódz. z dnia 11 lipca 2018 r., poz. 3942);</w:t>
      </w:r>
    </w:p>
    <w:p w14:paraId="12DAF54E" w14:textId="77777777" w:rsidR="00BE5E23" w:rsidRPr="00984F9D" w:rsidRDefault="00BE5E23" w:rsidP="004A49D6">
      <w:pPr>
        <w:spacing w:after="0" w:line="276" w:lineRule="auto"/>
        <w:ind w:left="567" w:hanging="283"/>
        <w:jc w:val="both"/>
        <w:rPr>
          <w:rFonts w:eastAsia="Times New Roman" w:cstheme="minorHAnsi"/>
          <w:color w:val="000000"/>
          <w:lang w:eastAsia="ar-SA"/>
        </w:rPr>
      </w:pPr>
      <w:r w:rsidRPr="00984F9D">
        <w:rPr>
          <w:rFonts w:eastAsia="Times New Roman" w:cstheme="minorHAnsi"/>
          <w:color w:val="000000"/>
          <w:lang w:eastAsia="ar-SA"/>
        </w:rPr>
        <w:t>-</w:t>
      </w:r>
      <w:r w:rsidRPr="00984F9D">
        <w:rPr>
          <w:rFonts w:eastAsia="Times New Roman" w:cstheme="minorHAnsi"/>
          <w:color w:val="000000"/>
          <w:lang w:eastAsia="ar-SA"/>
        </w:rPr>
        <w:tab/>
        <w:t>obowiązującymi na terenie Gminy Nowosolna aktami prawa miejscowego;</w:t>
      </w:r>
    </w:p>
    <w:p w14:paraId="75015B38" w14:textId="77777777" w:rsidR="00BE5E23" w:rsidRPr="00984F9D" w:rsidRDefault="00BE5E23" w:rsidP="004A49D6">
      <w:pPr>
        <w:spacing w:after="0" w:line="276" w:lineRule="auto"/>
        <w:ind w:left="284"/>
        <w:jc w:val="both"/>
        <w:rPr>
          <w:rFonts w:eastAsia="Times New Roman" w:cstheme="minorHAnsi"/>
          <w:color w:val="000000"/>
          <w:lang w:eastAsia="ar-SA"/>
        </w:rPr>
      </w:pPr>
      <w:r w:rsidRPr="00984F9D">
        <w:rPr>
          <w:rFonts w:eastAsia="Times New Roman" w:cstheme="minorHAnsi"/>
          <w:color w:val="000000"/>
          <w:lang w:eastAsia="ar-SA"/>
        </w:rPr>
        <w:t>w całym okresie trwania umowy.</w:t>
      </w:r>
    </w:p>
    <w:p w14:paraId="501561CA" w14:textId="77777777" w:rsidR="00BE5E23" w:rsidRPr="00984F9D" w:rsidRDefault="00BE5E23">
      <w:pPr>
        <w:numPr>
          <w:ilvl w:val="0"/>
          <w:numId w:val="81"/>
        </w:numPr>
        <w:autoSpaceDN w:val="0"/>
        <w:spacing w:after="0" w:line="276" w:lineRule="auto"/>
        <w:jc w:val="both"/>
        <w:rPr>
          <w:rFonts w:eastAsia="Times New Roman" w:cstheme="minorHAnsi"/>
          <w:color w:val="000000"/>
          <w:lang w:eastAsia="ar-SA"/>
        </w:rPr>
      </w:pPr>
      <w:r w:rsidRPr="00984F9D">
        <w:rPr>
          <w:rFonts w:eastAsia="Times New Roman" w:cstheme="minorHAnsi"/>
          <w:color w:val="000000"/>
          <w:lang w:eastAsia="ar-SA"/>
        </w:rPr>
        <w:t>Wykonawca zobowiązany jest do odbierania od właścicieli nieruchomości:</w:t>
      </w:r>
    </w:p>
    <w:p w14:paraId="5F555254" w14:textId="77777777" w:rsidR="00BE5E23" w:rsidRPr="00984F9D" w:rsidRDefault="00BE5E23">
      <w:pPr>
        <w:numPr>
          <w:ilvl w:val="1"/>
          <w:numId w:val="82"/>
        </w:numPr>
        <w:autoSpaceDN w:val="0"/>
        <w:spacing w:after="0" w:line="276" w:lineRule="auto"/>
        <w:ind w:left="709"/>
        <w:jc w:val="both"/>
        <w:rPr>
          <w:rFonts w:eastAsia="Times New Roman" w:cstheme="minorHAnsi"/>
          <w:color w:val="000000"/>
          <w:lang w:eastAsia="ar-SA"/>
        </w:rPr>
      </w:pPr>
      <w:r w:rsidRPr="00984F9D">
        <w:rPr>
          <w:rFonts w:eastAsia="Times New Roman" w:cstheme="minorHAnsi"/>
          <w:color w:val="000000"/>
          <w:lang w:eastAsia="ar-SA"/>
        </w:rPr>
        <w:t>zebranych w pojemnikach odpadów zmieszanych (odpady niesegregowane oraz odpady pozostałe po segregacji) oraz zebranych w workach lub pojemnikach odpadów gromadzonych w sposób selektywny: papieru, szkła, metalu, tworzyw sztucznych, opakowań wielomateriałowych i odpadów komunalnych ulegających biodegradacji  – ogółem około 1855 nieruchomości,</w:t>
      </w:r>
    </w:p>
    <w:p w14:paraId="67445973" w14:textId="77777777" w:rsidR="00BE5E23" w:rsidRPr="00984F9D" w:rsidRDefault="00BE5E23">
      <w:pPr>
        <w:numPr>
          <w:ilvl w:val="1"/>
          <w:numId w:val="82"/>
        </w:numPr>
        <w:autoSpaceDN w:val="0"/>
        <w:spacing w:after="0" w:line="276" w:lineRule="auto"/>
        <w:ind w:left="709"/>
        <w:jc w:val="both"/>
        <w:rPr>
          <w:rFonts w:eastAsia="Times New Roman" w:cstheme="minorHAnsi"/>
          <w:color w:val="000000"/>
          <w:lang w:eastAsia="ar-SA"/>
        </w:rPr>
      </w:pPr>
      <w:r w:rsidRPr="00984F9D">
        <w:rPr>
          <w:rFonts w:eastAsia="Times New Roman" w:cstheme="minorHAnsi"/>
          <w:color w:val="000000"/>
          <w:lang w:eastAsia="ar-SA"/>
        </w:rPr>
        <w:t>odpadów wielkogabarytowych w tym mebli, elementów wyposażenia mieszkań, zużytego sprzętu elektrycznego i elektronicznego, ram okiennych i drzwiowych (bez szyb), zużytych opon od pojazdów osobowych oraz innych opon niepochodzących z działalności gospodarczej, zużytych akumulatorów przemysłowych i samochodowych, odpadów chemicznych z gospodarstw domowych w tym środków ochrony roślin w ramach Mobilnego Punktu Selektywnego Zbierania Odpadów Komunalnych,</w:t>
      </w:r>
    </w:p>
    <w:p w14:paraId="4428710F" w14:textId="77777777" w:rsidR="00BE5E23" w:rsidRPr="00984F9D" w:rsidRDefault="00BE5E23">
      <w:pPr>
        <w:numPr>
          <w:ilvl w:val="1"/>
          <w:numId w:val="82"/>
        </w:numPr>
        <w:autoSpaceDN w:val="0"/>
        <w:spacing w:after="0" w:line="276" w:lineRule="auto"/>
        <w:ind w:left="709"/>
        <w:jc w:val="both"/>
        <w:rPr>
          <w:rFonts w:eastAsia="Times New Roman" w:cstheme="minorHAnsi"/>
          <w:color w:val="000000"/>
          <w:lang w:eastAsia="ar-SA"/>
        </w:rPr>
      </w:pPr>
      <w:r w:rsidRPr="00984F9D">
        <w:rPr>
          <w:rFonts w:eastAsia="Times New Roman" w:cstheme="minorHAnsi"/>
          <w:color w:val="000000"/>
          <w:lang w:eastAsia="ar-SA"/>
        </w:rPr>
        <w:t>odpadów budowlanych i rozbiórkowych stanowiących odpady komunalne (gruzu) po uprzednim zgłoszeniu do Urzędu Gminy Nowosolna przez właściciela nieruchomości, w udostępnianych przez Wykonawcę kontenerach lub workach,</w:t>
      </w:r>
    </w:p>
    <w:p w14:paraId="5E8635F2" w14:textId="77777777" w:rsidR="00BE5E23" w:rsidRPr="00984F9D" w:rsidRDefault="00BE5E23">
      <w:pPr>
        <w:numPr>
          <w:ilvl w:val="1"/>
          <w:numId w:val="82"/>
        </w:numPr>
        <w:autoSpaceDN w:val="0"/>
        <w:spacing w:after="0" w:line="276" w:lineRule="auto"/>
        <w:ind w:left="709"/>
        <w:jc w:val="both"/>
        <w:rPr>
          <w:rFonts w:eastAsia="Times New Roman" w:cstheme="minorHAnsi"/>
          <w:color w:val="000000"/>
          <w:lang w:eastAsia="ar-SA"/>
        </w:rPr>
      </w:pPr>
      <w:r w:rsidRPr="00984F9D">
        <w:rPr>
          <w:rFonts w:eastAsia="Times New Roman" w:cstheme="minorHAnsi"/>
          <w:color w:val="000000"/>
          <w:lang w:eastAsia="ar-SA"/>
        </w:rPr>
        <w:lastRenderedPageBreak/>
        <w:t xml:space="preserve">przeterminowanych leków, </w:t>
      </w:r>
    </w:p>
    <w:p w14:paraId="5DD07B86" w14:textId="77777777" w:rsidR="00BE5E23" w:rsidRPr="00984F9D" w:rsidRDefault="00BE5E23">
      <w:pPr>
        <w:numPr>
          <w:ilvl w:val="1"/>
          <w:numId w:val="82"/>
        </w:numPr>
        <w:autoSpaceDN w:val="0"/>
        <w:spacing w:after="0" w:line="276" w:lineRule="auto"/>
        <w:ind w:left="709"/>
        <w:jc w:val="both"/>
        <w:rPr>
          <w:rFonts w:eastAsia="Times New Roman" w:cstheme="minorHAnsi"/>
          <w:color w:val="000000"/>
          <w:lang w:eastAsia="ar-SA"/>
        </w:rPr>
      </w:pPr>
      <w:r w:rsidRPr="00984F9D">
        <w:rPr>
          <w:rFonts w:eastAsia="Times New Roman" w:cstheme="minorHAnsi"/>
          <w:color w:val="000000"/>
          <w:lang w:eastAsia="ar-SA"/>
        </w:rPr>
        <w:t xml:space="preserve">odpadów niekwalifikujących się do odpadów medycznych powstałych w gospodarstwie domowym w wyniku przyjmowania produktów leczniczych w formie iniekcji i prowadzenia monitoringu poziomu substancji we krwi, w szczególności igieł i strzykawek; </w:t>
      </w:r>
    </w:p>
    <w:p w14:paraId="221FB220" w14:textId="77777777" w:rsidR="00BE5E23" w:rsidRPr="00984F9D" w:rsidRDefault="00BE5E23">
      <w:pPr>
        <w:numPr>
          <w:ilvl w:val="1"/>
          <w:numId w:val="82"/>
        </w:numPr>
        <w:autoSpaceDN w:val="0"/>
        <w:spacing w:after="0" w:line="276" w:lineRule="auto"/>
        <w:ind w:left="709"/>
        <w:jc w:val="both"/>
        <w:rPr>
          <w:rFonts w:eastAsia="Times New Roman" w:cstheme="minorHAnsi"/>
          <w:color w:val="000000"/>
          <w:lang w:eastAsia="ar-SA"/>
        </w:rPr>
      </w:pPr>
      <w:r w:rsidRPr="00984F9D">
        <w:rPr>
          <w:rFonts w:eastAsia="Times New Roman" w:cstheme="minorHAnsi"/>
          <w:color w:val="000000"/>
          <w:lang w:eastAsia="ar-SA"/>
        </w:rPr>
        <w:t>zużytych baterii i akumulatorów (innych niż przemysłowe i samochodowe);</w:t>
      </w:r>
    </w:p>
    <w:p w14:paraId="3501456D" w14:textId="77777777" w:rsidR="00BE5E23" w:rsidRPr="00984F9D" w:rsidRDefault="00BE5E23" w:rsidP="004A49D6">
      <w:pPr>
        <w:pStyle w:val="Akapitzlist"/>
        <w:spacing w:line="276" w:lineRule="auto"/>
        <w:jc w:val="both"/>
        <w:rPr>
          <w:rFonts w:asciiTheme="minorHAnsi" w:hAnsiTheme="minorHAnsi" w:cstheme="minorHAnsi"/>
          <w:color w:val="000000"/>
          <w:sz w:val="22"/>
          <w:szCs w:val="22"/>
          <w:lang w:eastAsia="ar-SA"/>
        </w:rPr>
      </w:pPr>
      <w:r w:rsidRPr="00984F9D">
        <w:rPr>
          <w:rFonts w:asciiTheme="minorHAnsi" w:hAnsiTheme="minorHAnsi" w:cstheme="minorHAnsi"/>
          <w:color w:val="000000"/>
          <w:sz w:val="22"/>
          <w:szCs w:val="22"/>
          <w:lang w:eastAsia="ar-SA"/>
        </w:rPr>
        <w:t xml:space="preserve">Zamawiający zastrzega możliwość wprowadzenia obowiązku selektywnego zbierania i odbierania odpadów komunalnych innych niż wymienione lit. a. – f., jak również możliwość odbierania odpadów, o których mowa w lit. a. – f., bezpośrednio ze Stacjonarnego Punktu Selektywnego Zbierania Odpadów Komunalnych (dalej: „PSZOK”) w przypadku jego utworzenia albo podpisania stosownego porozumienia z inną gminą w tym zakresie, </w:t>
      </w:r>
    </w:p>
    <w:p w14:paraId="0CD12B3C" w14:textId="77777777" w:rsidR="00BE5E23" w:rsidRPr="00984F9D" w:rsidRDefault="00BE5E23">
      <w:pPr>
        <w:pStyle w:val="Akapitzlist"/>
        <w:numPr>
          <w:ilvl w:val="0"/>
          <w:numId w:val="81"/>
        </w:numPr>
        <w:suppressAutoHyphens/>
        <w:autoSpaceDN w:val="0"/>
        <w:spacing w:line="276" w:lineRule="auto"/>
        <w:contextualSpacing w:val="0"/>
        <w:jc w:val="both"/>
        <w:rPr>
          <w:rFonts w:asciiTheme="minorHAnsi" w:hAnsiTheme="minorHAnsi" w:cstheme="minorHAnsi"/>
          <w:sz w:val="22"/>
          <w:szCs w:val="22"/>
        </w:rPr>
      </w:pPr>
      <w:r w:rsidRPr="00984F9D">
        <w:rPr>
          <w:rFonts w:asciiTheme="minorHAnsi" w:hAnsiTheme="minorHAnsi" w:cstheme="minorHAnsi"/>
          <w:color w:val="000000"/>
          <w:sz w:val="22"/>
          <w:szCs w:val="22"/>
          <w:lang w:eastAsia="ar-SA"/>
        </w:rPr>
        <w:t xml:space="preserve">Wykonawca zobowiązany jest do </w:t>
      </w:r>
      <w:r w:rsidRPr="00984F9D">
        <w:rPr>
          <w:rFonts w:asciiTheme="minorHAnsi" w:hAnsiTheme="minorHAnsi" w:cstheme="minorHAnsi"/>
          <w:sz w:val="22"/>
          <w:szCs w:val="22"/>
        </w:rPr>
        <w:t>zapewnienia:</w:t>
      </w:r>
    </w:p>
    <w:p w14:paraId="4F745EF5" w14:textId="77777777" w:rsidR="00BE5E23" w:rsidRPr="00984F9D" w:rsidRDefault="00BE5E23">
      <w:pPr>
        <w:pStyle w:val="Akapitzlist"/>
        <w:numPr>
          <w:ilvl w:val="0"/>
          <w:numId w:val="83"/>
        </w:numPr>
        <w:suppressAutoHyphens/>
        <w:autoSpaceDN w:val="0"/>
        <w:spacing w:line="276" w:lineRule="auto"/>
        <w:contextualSpacing w:val="0"/>
        <w:jc w:val="both"/>
        <w:rPr>
          <w:rFonts w:asciiTheme="minorHAnsi" w:hAnsiTheme="minorHAnsi" w:cstheme="minorHAnsi"/>
          <w:sz w:val="22"/>
          <w:szCs w:val="22"/>
        </w:rPr>
      </w:pPr>
      <w:r w:rsidRPr="00984F9D">
        <w:rPr>
          <w:rFonts w:asciiTheme="minorHAnsi" w:hAnsiTheme="minorHAnsi" w:cstheme="minorHAnsi"/>
          <w:sz w:val="22"/>
          <w:szCs w:val="22"/>
        </w:rPr>
        <w:t>pojemników na niesegregowane odpady (zmieszane), na nieruchomościach na których właściciele zadeklarują wyposażenie nieruchomości w pojemnik przez Gminę Nowosolna za pośrednictwem przedsiębiorcy odbierającego odpady komunalne,</w:t>
      </w:r>
    </w:p>
    <w:p w14:paraId="3E6BC5C1" w14:textId="77777777" w:rsidR="00BE5E23" w:rsidRPr="00984F9D" w:rsidRDefault="00BE5E23">
      <w:pPr>
        <w:pStyle w:val="Akapitzlist"/>
        <w:numPr>
          <w:ilvl w:val="0"/>
          <w:numId w:val="83"/>
        </w:numPr>
        <w:suppressAutoHyphens/>
        <w:autoSpaceDN w:val="0"/>
        <w:spacing w:line="276" w:lineRule="auto"/>
        <w:contextualSpacing w:val="0"/>
        <w:jc w:val="both"/>
        <w:rPr>
          <w:rFonts w:asciiTheme="minorHAnsi" w:hAnsiTheme="minorHAnsi" w:cstheme="minorHAnsi"/>
          <w:sz w:val="22"/>
          <w:szCs w:val="22"/>
        </w:rPr>
      </w:pPr>
      <w:r w:rsidRPr="00984F9D">
        <w:rPr>
          <w:rFonts w:asciiTheme="minorHAnsi" w:hAnsiTheme="minorHAnsi" w:cstheme="minorHAnsi"/>
          <w:color w:val="000000"/>
          <w:sz w:val="22"/>
          <w:szCs w:val="22"/>
          <w:lang w:eastAsia="ar-SA"/>
        </w:rPr>
        <w:t xml:space="preserve">pojemników do selektywnej zbiórki odpadów (dotyczy rodzinnych ogrodów  działkowych), </w:t>
      </w:r>
    </w:p>
    <w:p w14:paraId="478E5468" w14:textId="77777777" w:rsidR="00BE5E23" w:rsidRPr="00984F9D" w:rsidRDefault="00BE5E23">
      <w:pPr>
        <w:pStyle w:val="Akapitzlist"/>
        <w:numPr>
          <w:ilvl w:val="0"/>
          <w:numId w:val="83"/>
        </w:numPr>
        <w:suppressAutoHyphens/>
        <w:autoSpaceDN w:val="0"/>
        <w:spacing w:line="276" w:lineRule="auto"/>
        <w:ind w:left="709"/>
        <w:contextualSpacing w:val="0"/>
        <w:jc w:val="both"/>
        <w:rPr>
          <w:rFonts w:asciiTheme="minorHAnsi" w:hAnsiTheme="minorHAnsi" w:cstheme="minorHAnsi"/>
          <w:sz w:val="22"/>
          <w:szCs w:val="22"/>
        </w:rPr>
      </w:pPr>
      <w:r w:rsidRPr="00984F9D">
        <w:rPr>
          <w:rFonts w:asciiTheme="minorHAnsi" w:hAnsiTheme="minorHAnsi" w:cstheme="minorHAnsi"/>
          <w:sz w:val="22"/>
          <w:szCs w:val="22"/>
        </w:rPr>
        <w:t xml:space="preserve">worków do selektywnej zbiórki odpadów, </w:t>
      </w:r>
    </w:p>
    <w:p w14:paraId="3A48E4B6" w14:textId="77777777" w:rsidR="00BE5E23" w:rsidRPr="00984F9D" w:rsidRDefault="00BE5E23">
      <w:pPr>
        <w:pStyle w:val="Akapitzlist"/>
        <w:numPr>
          <w:ilvl w:val="0"/>
          <w:numId w:val="83"/>
        </w:numPr>
        <w:suppressAutoHyphens/>
        <w:autoSpaceDN w:val="0"/>
        <w:spacing w:line="276" w:lineRule="auto"/>
        <w:contextualSpacing w:val="0"/>
        <w:jc w:val="both"/>
        <w:rPr>
          <w:rFonts w:asciiTheme="minorHAnsi" w:hAnsiTheme="minorHAnsi" w:cstheme="minorHAnsi"/>
          <w:color w:val="000000"/>
          <w:sz w:val="22"/>
          <w:szCs w:val="22"/>
          <w:lang w:eastAsia="ar-SA"/>
        </w:rPr>
      </w:pPr>
      <w:r w:rsidRPr="00984F9D">
        <w:rPr>
          <w:rFonts w:asciiTheme="minorHAnsi" w:hAnsiTheme="minorHAnsi" w:cstheme="minorHAnsi"/>
          <w:color w:val="000000"/>
          <w:sz w:val="22"/>
          <w:szCs w:val="22"/>
          <w:lang w:eastAsia="ar-SA"/>
        </w:rPr>
        <w:t>pojemników na przeterminowane leki oraz odpady niekwalifikujące się do odpadów medycznych powstałe  w gospodarstwie domowym w wyniku przyjmowania produktów leczniczych w formie iniekcji i prowadzenia monitoringu poziomu substancji we krwi, w szczególności igieł i strzykawek;</w:t>
      </w:r>
    </w:p>
    <w:p w14:paraId="197AE62C" w14:textId="77777777" w:rsidR="00BE5E23" w:rsidRPr="00984F9D" w:rsidRDefault="00BE5E23">
      <w:pPr>
        <w:pStyle w:val="Akapitzlist"/>
        <w:numPr>
          <w:ilvl w:val="0"/>
          <w:numId w:val="83"/>
        </w:numPr>
        <w:suppressAutoHyphens/>
        <w:autoSpaceDN w:val="0"/>
        <w:spacing w:line="276" w:lineRule="auto"/>
        <w:contextualSpacing w:val="0"/>
        <w:jc w:val="both"/>
        <w:rPr>
          <w:rFonts w:asciiTheme="minorHAnsi" w:hAnsiTheme="minorHAnsi" w:cstheme="minorHAnsi"/>
          <w:color w:val="000000"/>
          <w:sz w:val="22"/>
          <w:szCs w:val="22"/>
          <w:lang w:eastAsia="ar-SA"/>
        </w:rPr>
      </w:pPr>
      <w:r w:rsidRPr="00984F9D">
        <w:rPr>
          <w:rFonts w:asciiTheme="minorHAnsi" w:hAnsiTheme="minorHAnsi" w:cstheme="minorHAnsi"/>
          <w:color w:val="000000"/>
          <w:sz w:val="22"/>
          <w:szCs w:val="22"/>
          <w:lang w:eastAsia="ar-SA"/>
        </w:rPr>
        <w:t xml:space="preserve">pojemników na baterie i akumulatory (inne niż przemysłowe i samochodowe ); </w:t>
      </w:r>
    </w:p>
    <w:p w14:paraId="1ADCE779" w14:textId="77777777" w:rsidR="00BE5E23" w:rsidRPr="00984F9D" w:rsidRDefault="00BE5E23">
      <w:pPr>
        <w:pStyle w:val="Akapitzlist"/>
        <w:numPr>
          <w:ilvl w:val="0"/>
          <w:numId w:val="83"/>
        </w:numPr>
        <w:suppressAutoHyphens/>
        <w:autoSpaceDN w:val="0"/>
        <w:spacing w:line="276" w:lineRule="auto"/>
        <w:contextualSpacing w:val="0"/>
        <w:jc w:val="both"/>
        <w:rPr>
          <w:rFonts w:asciiTheme="minorHAnsi" w:hAnsiTheme="minorHAnsi" w:cstheme="minorHAnsi"/>
          <w:color w:val="000000"/>
          <w:sz w:val="22"/>
          <w:szCs w:val="22"/>
          <w:lang w:eastAsia="ar-SA"/>
        </w:rPr>
      </w:pPr>
      <w:r w:rsidRPr="00984F9D">
        <w:rPr>
          <w:rFonts w:asciiTheme="minorHAnsi" w:hAnsiTheme="minorHAnsi" w:cstheme="minorHAnsi"/>
          <w:color w:val="000000"/>
          <w:sz w:val="22"/>
          <w:szCs w:val="22"/>
          <w:lang w:eastAsia="ar-SA"/>
        </w:rPr>
        <w:t>nieodpłatnie worków typu BIG-BAG  przeznaczonych do gromadzenia  odpadów budowlanych i rozbiórkowych stanowiących odpady komunalne.</w:t>
      </w:r>
    </w:p>
    <w:p w14:paraId="27A8DD5B" w14:textId="77777777" w:rsidR="00BE5E23" w:rsidRPr="00984F9D" w:rsidRDefault="00BE5E23" w:rsidP="004A49D6">
      <w:pPr>
        <w:spacing w:after="0" w:line="276" w:lineRule="auto"/>
        <w:jc w:val="both"/>
        <w:rPr>
          <w:rFonts w:eastAsia="Times New Roman" w:cstheme="minorHAnsi"/>
          <w:color w:val="000000"/>
          <w:lang w:eastAsia="ar-SA"/>
        </w:rPr>
      </w:pPr>
      <w:r w:rsidRPr="00984F9D">
        <w:rPr>
          <w:rFonts w:eastAsia="Times New Roman" w:cstheme="minorHAnsi"/>
          <w:color w:val="000000"/>
          <w:lang w:eastAsia="ar-SA"/>
        </w:rPr>
        <w:t xml:space="preserve">Ilość oraz szczegółowe wymagania w tym zakresie zostały  określone w SWZ stanowiącej integralną część umowy. </w:t>
      </w:r>
    </w:p>
    <w:p w14:paraId="1440C214" w14:textId="77777777" w:rsidR="00BE5E23" w:rsidRPr="00984F9D" w:rsidRDefault="00BE5E23">
      <w:pPr>
        <w:pStyle w:val="Akapitzlist"/>
        <w:numPr>
          <w:ilvl w:val="0"/>
          <w:numId w:val="84"/>
        </w:numPr>
        <w:suppressAutoHyphens/>
        <w:autoSpaceDN w:val="0"/>
        <w:spacing w:line="276" w:lineRule="auto"/>
        <w:contextualSpacing w:val="0"/>
        <w:jc w:val="both"/>
        <w:rPr>
          <w:rFonts w:asciiTheme="minorHAnsi" w:hAnsiTheme="minorHAnsi" w:cstheme="minorHAnsi"/>
          <w:color w:val="000000"/>
          <w:sz w:val="22"/>
          <w:szCs w:val="22"/>
          <w:lang w:eastAsia="ar-SA"/>
        </w:rPr>
      </w:pPr>
      <w:r w:rsidRPr="00984F9D">
        <w:rPr>
          <w:rFonts w:asciiTheme="minorHAnsi" w:hAnsiTheme="minorHAnsi" w:cstheme="minorHAnsi"/>
          <w:color w:val="000000"/>
          <w:sz w:val="22"/>
          <w:szCs w:val="22"/>
          <w:lang w:eastAsia="ar-SA"/>
        </w:rPr>
        <w:t>Wykonawca zobowiązany jest do odbierania odpadów od właścicieli nieruchomości z terenu gminy Nowosolna na warunkach i  z częstotliwością określoną w SWZ.</w:t>
      </w:r>
    </w:p>
    <w:p w14:paraId="136240D3" w14:textId="77777777" w:rsidR="00BE5E23" w:rsidRPr="00984F9D" w:rsidRDefault="00BE5E23">
      <w:pPr>
        <w:pStyle w:val="Akapitzlist"/>
        <w:numPr>
          <w:ilvl w:val="0"/>
          <w:numId w:val="84"/>
        </w:numPr>
        <w:autoSpaceDN w:val="0"/>
        <w:spacing w:line="276" w:lineRule="auto"/>
        <w:contextualSpacing w:val="0"/>
        <w:jc w:val="both"/>
        <w:rPr>
          <w:rFonts w:asciiTheme="minorHAnsi" w:hAnsiTheme="minorHAnsi" w:cstheme="minorHAnsi"/>
          <w:sz w:val="22"/>
          <w:szCs w:val="22"/>
        </w:rPr>
      </w:pPr>
      <w:r w:rsidRPr="00984F9D">
        <w:rPr>
          <w:rFonts w:asciiTheme="minorHAnsi" w:hAnsiTheme="minorHAnsi" w:cstheme="minorHAnsi"/>
          <w:color w:val="000000"/>
          <w:sz w:val="22"/>
          <w:szCs w:val="22"/>
          <w:lang w:eastAsia="ar-SA"/>
        </w:rPr>
        <w:t>Odbiór odpadów komunalnych z nieruchomości położonych na terenie Gminy Nowosolna odbywać się będzie zgodnie z harmonogramem ustalonym przez Gminę Nowosolna z Wykonawcą, z którym Gmina Nowosolna zawarła umowę. Zasady sporządzania harmonogramu odbierania odpadów komunalnych oraz sposób ich dystrybucji określone zostały w SWZ.</w:t>
      </w:r>
    </w:p>
    <w:p w14:paraId="3B5DA409" w14:textId="77777777" w:rsidR="00BE5E23" w:rsidRPr="00984F9D" w:rsidRDefault="00BE5E23">
      <w:pPr>
        <w:pStyle w:val="Akapitzlist"/>
        <w:numPr>
          <w:ilvl w:val="0"/>
          <w:numId w:val="84"/>
        </w:numPr>
        <w:autoSpaceDN w:val="0"/>
        <w:spacing w:line="276" w:lineRule="auto"/>
        <w:contextualSpacing w:val="0"/>
        <w:jc w:val="both"/>
        <w:rPr>
          <w:rFonts w:asciiTheme="minorHAnsi" w:hAnsiTheme="minorHAnsi" w:cstheme="minorHAnsi"/>
          <w:sz w:val="22"/>
          <w:szCs w:val="22"/>
        </w:rPr>
      </w:pPr>
      <w:r w:rsidRPr="00984F9D">
        <w:rPr>
          <w:rFonts w:asciiTheme="minorHAnsi" w:hAnsiTheme="minorHAnsi" w:cstheme="minorHAnsi"/>
          <w:sz w:val="22"/>
          <w:szCs w:val="22"/>
        </w:rPr>
        <w:t xml:space="preserve">W okresie trwania umowy Zamawiający zastrzega sobie prawo do trzech odbiorów interwencyjnych, odpadów określonych w § 5 pkt. 2. </w:t>
      </w:r>
    </w:p>
    <w:p w14:paraId="126ACEC1" w14:textId="77777777" w:rsidR="00BE5E23" w:rsidRPr="00984F9D" w:rsidRDefault="00BE5E23">
      <w:pPr>
        <w:pStyle w:val="Akapitzlist"/>
        <w:numPr>
          <w:ilvl w:val="0"/>
          <w:numId w:val="85"/>
        </w:numPr>
        <w:autoSpaceDN w:val="0"/>
        <w:spacing w:line="276" w:lineRule="auto"/>
        <w:ind w:left="709"/>
        <w:contextualSpacing w:val="0"/>
        <w:jc w:val="both"/>
        <w:rPr>
          <w:rFonts w:asciiTheme="minorHAnsi" w:hAnsiTheme="minorHAnsi" w:cstheme="minorHAnsi"/>
          <w:sz w:val="22"/>
          <w:szCs w:val="22"/>
        </w:rPr>
      </w:pPr>
      <w:r w:rsidRPr="00984F9D">
        <w:rPr>
          <w:rFonts w:asciiTheme="minorHAnsi" w:hAnsiTheme="minorHAnsi" w:cstheme="minorHAnsi"/>
          <w:sz w:val="22"/>
          <w:szCs w:val="22"/>
        </w:rPr>
        <w:t xml:space="preserve">Przez odbiór interwencyjny należy rozumieć odbiór odpadów z pojedynczych nieruchomości. </w:t>
      </w:r>
    </w:p>
    <w:p w14:paraId="268A81A8" w14:textId="77777777" w:rsidR="00BE5E23" w:rsidRPr="00984F9D" w:rsidRDefault="00BE5E23">
      <w:pPr>
        <w:pStyle w:val="Akapitzlist"/>
        <w:numPr>
          <w:ilvl w:val="0"/>
          <w:numId w:val="85"/>
        </w:numPr>
        <w:autoSpaceDN w:val="0"/>
        <w:spacing w:line="276" w:lineRule="auto"/>
        <w:ind w:left="709"/>
        <w:contextualSpacing w:val="0"/>
        <w:jc w:val="both"/>
        <w:rPr>
          <w:rFonts w:asciiTheme="minorHAnsi" w:hAnsiTheme="minorHAnsi" w:cstheme="minorHAnsi"/>
          <w:sz w:val="22"/>
          <w:szCs w:val="22"/>
        </w:rPr>
      </w:pPr>
      <w:r w:rsidRPr="00984F9D">
        <w:rPr>
          <w:rFonts w:asciiTheme="minorHAnsi" w:hAnsiTheme="minorHAnsi" w:cstheme="minorHAnsi"/>
          <w:sz w:val="22"/>
          <w:szCs w:val="22"/>
        </w:rPr>
        <w:t xml:space="preserve">Odbiór i zagospodarowanie ww. odpadów przez Wykonawcę nastąpi po uprzednim zgłoszeniu takiej konieczności przez Zamawiającego, w formie elektronicznej wraz ze wskazaniem  miejsc udostępnienia odpadów. </w:t>
      </w:r>
    </w:p>
    <w:p w14:paraId="2A9CBEB5" w14:textId="77777777" w:rsidR="00BE5E23" w:rsidRPr="00984F9D" w:rsidRDefault="00BE5E23">
      <w:pPr>
        <w:pStyle w:val="Akapitzlist"/>
        <w:numPr>
          <w:ilvl w:val="0"/>
          <w:numId w:val="84"/>
        </w:numPr>
        <w:autoSpaceDN w:val="0"/>
        <w:spacing w:line="276" w:lineRule="auto"/>
        <w:contextualSpacing w:val="0"/>
        <w:jc w:val="both"/>
        <w:rPr>
          <w:rFonts w:asciiTheme="minorHAnsi" w:hAnsiTheme="minorHAnsi" w:cstheme="minorHAnsi"/>
          <w:sz w:val="22"/>
          <w:szCs w:val="22"/>
        </w:rPr>
      </w:pPr>
      <w:r w:rsidRPr="00984F9D">
        <w:rPr>
          <w:rFonts w:asciiTheme="minorHAnsi" w:hAnsiTheme="minorHAnsi" w:cstheme="minorHAnsi"/>
          <w:color w:val="000000"/>
          <w:sz w:val="22"/>
          <w:szCs w:val="22"/>
          <w:lang w:eastAsia="ar-SA"/>
        </w:rPr>
        <w:t>Wytyczne dotyczące prowadzenia przez Wykonawcę odbioru i kontroli odpadów komunalnych określone zostały w SWZ.</w:t>
      </w:r>
      <w:r w:rsidRPr="00984F9D">
        <w:rPr>
          <w:rFonts w:asciiTheme="minorHAnsi" w:hAnsiTheme="minorHAnsi" w:cstheme="minorHAnsi"/>
          <w:sz w:val="22"/>
          <w:szCs w:val="22"/>
        </w:rPr>
        <w:t xml:space="preserve"> </w:t>
      </w:r>
    </w:p>
    <w:p w14:paraId="5A4CF3D4" w14:textId="77777777" w:rsidR="00BE5E23" w:rsidRPr="00984F9D" w:rsidRDefault="00BE5E23">
      <w:pPr>
        <w:numPr>
          <w:ilvl w:val="0"/>
          <w:numId w:val="86"/>
        </w:numPr>
        <w:autoSpaceDN w:val="0"/>
        <w:spacing w:after="0" w:line="276" w:lineRule="auto"/>
        <w:jc w:val="both"/>
        <w:rPr>
          <w:rFonts w:eastAsia="Times New Roman" w:cstheme="minorHAnsi"/>
          <w:color w:val="000000"/>
          <w:lang w:eastAsia="ar-SA"/>
        </w:rPr>
      </w:pPr>
      <w:r w:rsidRPr="00984F9D">
        <w:rPr>
          <w:rFonts w:eastAsia="Times New Roman" w:cstheme="minorHAnsi"/>
          <w:color w:val="000000"/>
          <w:lang w:eastAsia="ar-SA"/>
        </w:rPr>
        <w:t xml:space="preserve">Wykonawca jest zobowiązany do przekazywania odebranych niesegregowanych (zmieszanych) odpadów komunalnych bezpośrednio do instalacji komunalnej, zgodnie z art. 29a w związku z art. 35 ust. 6 pkt 1 i art. 38b ustawy z dnia 14 grudnia 2012 r. o odpadach (Dz.U. z 2021 r. poz. 779 z późn.zm.). </w:t>
      </w:r>
    </w:p>
    <w:p w14:paraId="5532F032" w14:textId="77777777" w:rsidR="00BE5E23" w:rsidRPr="00984F9D" w:rsidRDefault="00BE5E23">
      <w:pPr>
        <w:numPr>
          <w:ilvl w:val="0"/>
          <w:numId w:val="86"/>
        </w:numPr>
        <w:autoSpaceDN w:val="0"/>
        <w:spacing w:after="0" w:line="276" w:lineRule="auto"/>
        <w:jc w:val="both"/>
        <w:rPr>
          <w:rFonts w:eastAsia="Times New Roman" w:cstheme="minorHAnsi"/>
          <w:color w:val="000000"/>
          <w:lang w:eastAsia="ar-SA"/>
        </w:rPr>
      </w:pPr>
      <w:r w:rsidRPr="00984F9D">
        <w:rPr>
          <w:rFonts w:eastAsia="Times New Roman" w:cstheme="minorHAnsi"/>
          <w:color w:val="000000"/>
          <w:lang w:eastAsia="ar-SA"/>
        </w:rPr>
        <w:t xml:space="preserve"> Wykonawca zobowiązany jest do przekazywania odebranych od właścicieli nieruchomości selektywnie zebranych odpadów komunalnych, do instalacji odzysku lub unieszkodliwiania odpadów, zgodnie z hierarchią postępowania z odpadami, o której mowa w art. 17 ustawy z dnia 14 grudnia 2012 r. o odpadach (Dz. U. z 2021 r., poz. 779 z późn. zm.)</w:t>
      </w:r>
    </w:p>
    <w:p w14:paraId="1E358263" w14:textId="77777777" w:rsidR="00BE5E23" w:rsidRPr="00984F9D" w:rsidRDefault="00BE5E23">
      <w:pPr>
        <w:numPr>
          <w:ilvl w:val="0"/>
          <w:numId w:val="86"/>
        </w:numPr>
        <w:autoSpaceDN w:val="0"/>
        <w:spacing w:after="0" w:line="276" w:lineRule="auto"/>
        <w:jc w:val="both"/>
        <w:rPr>
          <w:rFonts w:eastAsia="Times New Roman" w:cstheme="minorHAnsi"/>
          <w:color w:val="000000"/>
          <w:lang w:eastAsia="ar-SA"/>
        </w:rPr>
      </w:pPr>
      <w:r w:rsidRPr="00984F9D">
        <w:rPr>
          <w:rFonts w:eastAsia="Times New Roman" w:cstheme="minorHAnsi"/>
          <w:color w:val="000000"/>
          <w:lang w:eastAsia="ar-SA"/>
        </w:rPr>
        <w:lastRenderedPageBreak/>
        <w:t xml:space="preserve">Wykonawca zobowiązany jest do odzysku lub unieszkodliwiania zebranych odpadów komunalnych zgodnie z przepisami prawa w tym ustawą z dnia 14 grudnia 2012 r. o odpadach (t. j. Dz. U. z 2021 r., poz. 779 z późn. zm.) oraz ustawą z dnia 13 września 1996 r. o utrzymaniu czystości i porządku w gminach (t. j. Dz. U. z 2021 r., poz. 888 z późn. zm.), Regulaminem utrzymania czystości i porządku na terenie gminy Nowosolna oraz Wojewódzkim Planem Gospodarki Odpadami, obowiązującymi w czasie trwania umowy. </w:t>
      </w:r>
    </w:p>
    <w:p w14:paraId="05D7C9BD" w14:textId="77777777" w:rsidR="00BE5E23" w:rsidRPr="00984F9D" w:rsidRDefault="00BE5E23">
      <w:pPr>
        <w:numPr>
          <w:ilvl w:val="0"/>
          <w:numId w:val="86"/>
        </w:numPr>
        <w:autoSpaceDN w:val="0"/>
        <w:spacing w:after="0" w:line="276" w:lineRule="auto"/>
        <w:jc w:val="both"/>
        <w:rPr>
          <w:rFonts w:eastAsia="Times New Roman" w:cstheme="minorHAnsi"/>
          <w:color w:val="000000"/>
          <w:lang w:eastAsia="ar-SA"/>
        </w:rPr>
      </w:pPr>
      <w:r w:rsidRPr="00984F9D">
        <w:rPr>
          <w:rFonts w:eastAsia="Times New Roman" w:cstheme="minorHAnsi"/>
          <w:color w:val="000000"/>
          <w:lang w:eastAsia="ar-SA"/>
        </w:rPr>
        <w:t xml:space="preserve">Wykonawca zobowiązany jest do odbierania i zagospodarowania odpadów komunalnych w sposób zapewniający osiągnięcie utrzymania odpowiednich poziomów recyklingu oraz poziomów ograniczenia masy odpadów komunalnych ulegających biodegradacji przekazywanych do składowania, przyjętych na dany rok i ujętych w następujących rozporządzeniach: </w:t>
      </w:r>
    </w:p>
    <w:p w14:paraId="42630CDC" w14:textId="77777777" w:rsidR="00BE5E23" w:rsidRPr="00984F9D" w:rsidRDefault="00BE5E23">
      <w:pPr>
        <w:pStyle w:val="Akapitzlist"/>
        <w:numPr>
          <w:ilvl w:val="0"/>
          <w:numId w:val="87"/>
        </w:numPr>
        <w:autoSpaceDN w:val="0"/>
        <w:spacing w:line="276" w:lineRule="auto"/>
        <w:ind w:left="709"/>
        <w:contextualSpacing w:val="0"/>
        <w:jc w:val="both"/>
        <w:rPr>
          <w:rFonts w:asciiTheme="minorHAnsi" w:hAnsiTheme="minorHAnsi" w:cstheme="minorHAnsi"/>
          <w:color w:val="000000"/>
          <w:sz w:val="22"/>
          <w:szCs w:val="22"/>
          <w:lang w:eastAsia="ar-SA"/>
        </w:rPr>
      </w:pPr>
      <w:r w:rsidRPr="00984F9D">
        <w:rPr>
          <w:rFonts w:asciiTheme="minorHAnsi" w:hAnsiTheme="minorHAnsi" w:cstheme="minorHAnsi"/>
          <w:color w:val="000000"/>
          <w:sz w:val="22"/>
          <w:szCs w:val="22"/>
          <w:lang w:eastAsia="ar-SA"/>
        </w:rPr>
        <w:t>Rozporządzenie  Ministra Środowiska z dnia 14 grudnia 2016 r. w sprawie poziomów recyklingu, przygotowania do ponownego użycia i odzysku innymi metodami niektórych frakcji odpadów komunalnych (Dz. U. z 2016 r., poz. 2167;)</w:t>
      </w:r>
    </w:p>
    <w:p w14:paraId="6CF12C69" w14:textId="77777777" w:rsidR="00BE5E23" w:rsidRPr="00984F9D" w:rsidRDefault="00BE5E23">
      <w:pPr>
        <w:pStyle w:val="Akapitzlist"/>
        <w:numPr>
          <w:ilvl w:val="0"/>
          <w:numId w:val="87"/>
        </w:numPr>
        <w:autoSpaceDN w:val="0"/>
        <w:spacing w:line="276" w:lineRule="auto"/>
        <w:ind w:left="709"/>
        <w:contextualSpacing w:val="0"/>
        <w:jc w:val="both"/>
        <w:rPr>
          <w:rFonts w:asciiTheme="minorHAnsi" w:hAnsiTheme="minorHAnsi" w:cstheme="minorHAnsi"/>
          <w:color w:val="000000"/>
          <w:sz w:val="22"/>
          <w:szCs w:val="22"/>
          <w:lang w:eastAsia="ar-SA"/>
        </w:rPr>
      </w:pPr>
      <w:r w:rsidRPr="00984F9D">
        <w:rPr>
          <w:rFonts w:asciiTheme="minorHAnsi" w:hAnsiTheme="minorHAnsi" w:cstheme="minorHAnsi"/>
          <w:color w:val="000000"/>
          <w:sz w:val="22"/>
          <w:szCs w:val="22"/>
          <w:lang w:eastAsia="ar-SA"/>
        </w:rPr>
        <w:t>Rozporządzenie  Ministra Środowiska z dnia 15 grudnia 2017 r. w sprawie poziomów ograniczenia składowania masy odpadów komunalnych ulegających biodegradacji (Dz.U. z 2017 r., poz. 2412);</w:t>
      </w:r>
    </w:p>
    <w:p w14:paraId="7B41A5D6" w14:textId="77777777" w:rsidR="00BE5E23" w:rsidRPr="00984F9D" w:rsidRDefault="00BE5E23">
      <w:pPr>
        <w:pStyle w:val="Akapitzlist"/>
        <w:numPr>
          <w:ilvl w:val="0"/>
          <w:numId w:val="86"/>
        </w:numPr>
        <w:autoSpaceDN w:val="0"/>
        <w:spacing w:line="276" w:lineRule="auto"/>
        <w:contextualSpacing w:val="0"/>
        <w:jc w:val="both"/>
        <w:rPr>
          <w:rFonts w:asciiTheme="minorHAnsi" w:hAnsiTheme="minorHAnsi" w:cstheme="minorHAnsi"/>
          <w:color w:val="000000"/>
          <w:sz w:val="22"/>
          <w:szCs w:val="22"/>
          <w:lang w:eastAsia="ar-SA"/>
        </w:rPr>
      </w:pPr>
      <w:r w:rsidRPr="00984F9D">
        <w:rPr>
          <w:rFonts w:asciiTheme="minorHAnsi" w:hAnsiTheme="minorHAnsi" w:cstheme="minorHAnsi"/>
          <w:color w:val="000000"/>
          <w:sz w:val="22"/>
          <w:szCs w:val="22"/>
          <w:lang w:eastAsia="ar-SA"/>
        </w:rPr>
        <w:t>Wykonawca jest zobowiązany do utrzymania standardów sanitarnych oraz standardów ochrony środowiska zgodnie z rozporządzeniem Ministra Środowiska z dnia 16 czerwca 2009 r. w sprawie bezpieczeństwa i higieny pracy przy gospodarowaniu odpadami komunalnymi (Dz. U. z 2009 r., Nr 104, poz. 868) oraz postanowieniami Regulaminu utrzymania czystości i porządku na terenie Gminy Nowosolna.</w:t>
      </w:r>
    </w:p>
    <w:p w14:paraId="0537DB21" w14:textId="1D7E83EC" w:rsidR="00BE5E23" w:rsidRPr="00984F9D" w:rsidRDefault="00BE5E23">
      <w:pPr>
        <w:numPr>
          <w:ilvl w:val="0"/>
          <w:numId w:val="86"/>
        </w:numPr>
        <w:autoSpaceDN w:val="0"/>
        <w:spacing w:after="0" w:line="276" w:lineRule="auto"/>
        <w:jc w:val="both"/>
        <w:rPr>
          <w:rFonts w:eastAsia="Times New Roman" w:cstheme="minorHAnsi"/>
          <w:color w:val="000000"/>
          <w:lang w:eastAsia="ar-SA"/>
        </w:rPr>
      </w:pPr>
      <w:r w:rsidRPr="00984F9D">
        <w:rPr>
          <w:rFonts w:eastAsia="Times New Roman" w:cstheme="minorHAnsi"/>
          <w:color w:val="000000"/>
          <w:lang w:eastAsia="ar-SA"/>
        </w:rPr>
        <w:t>Wykonawca jest zobowiązany  do przedkładania informacji, raportów miesięcznych oraz sprawozdań wg. zasad i w terminach określonych w SWZ.</w:t>
      </w:r>
    </w:p>
    <w:p w14:paraId="7266911E" w14:textId="77777777" w:rsidR="009D45FC" w:rsidRDefault="009D45FC" w:rsidP="004A49D6">
      <w:pPr>
        <w:autoSpaceDE w:val="0"/>
        <w:spacing w:after="0" w:line="276" w:lineRule="auto"/>
        <w:jc w:val="center"/>
        <w:rPr>
          <w:rFonts w:eastAsia="Times New Roman" w:cstheme="minorHAnsi"/>
          <w:b/>
          <w:bCs/>
          <w:lang w:eastAsia="pl-PL"/>
        </w:rPr>
      </w:pPr>
    </w:p>
    <w:p w14:paraId="4ADE3C1C" w14:textId="0B8B19B9"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 6</w:t>
      </w:r>
    </w:p>
    <w:p w14:paraId="4AB4D4B4" w14:textId="77777777"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Osoby reprezentujące podmioty odpowiedzialne za realizację usług wynikających z umowy:</w:t>
      </w:r>
    </w:p>
    <w:p w14:paraId="1650E671" w14:textId="77777777" w:rsidR="00BE5E23" w:rsidRPr="00984F9D" w:rsidRDefault="00BE5E23" w:rsidP="004A49D6">
      <w:pPr>
        <w:autoSpaceDE w:val="0"/>
        <w:spacing w:after="0" w:line="276" w:lineRule="auto"/>
        <w:jc w:val="both"/>
        <w:rPr>
          <w:rFonts w:cstheme="minorHAnsi"/>
        </w:rPr>
      </w:pPr>
      <w:r w:rsidRPr="00984F9D">
        <w:rPr>
          <w:rFonts w:eastAsia="Times New Roman" w:cstheme="minorHAnsi"/>
          <w:bCs/>
          <w:lang w:eastAsia="pl-PL"/>
        </w:rPr>
        <w:t xml:space="preserve">1. Koordynatorem realizacji usług wynikających z niniejszej umowy ze strony Zamawiającego będzie Pan/Pani </w:t>
      </w:r>
      <w:r w:rsidRPr="00984F9D">
        <w:rPr>
          <w:rFonts w:eastAsia="Times New Roman" w:cstheme="minorHAnsi"/>
          <w:b/>
          <w:bCs/>
          <w:lang w:eastAsia="pl-PL"/>
        </w:rPr>
        <w:t>________________</w:t>
      </w:r>
      <w:r w:rsidRPr="00984F9D">
        <w:rPr>
          <w:rFonts w:eastAsia="Times New Roman" w:cstheme="minorHAnsi"/>
          <w:bCs/>
          <w:lang w:eastAsia="pl-PL"/>
        </w:rPr>
        <w:t xml:space="preserve">, tel. ____________. </w:t>
      </w:r>
    </w:p>
    <w:p w14:paraId="127398A3" w14:textId="6E43A8C1" w:rsidR="00BE5E23" w:rsidRPr="00984F9D" w:rsidRDefault="00BE5E23" w:rsidP="004A49D6">
      <w:pPr>
        <w:autoSpaceDE w:val="0"/>
        <w:spacing w:after="0" w:line="276" w:lineRule="auto"/>
        <w:jc w:val="both"/>
        <w:rPr>
          <w:rFonts w:cstheme="minorHAnsi"/>
        </w:rPr>
      </w:pPr>
      <w:r w:rsidRPr="00984F9D">
        <w:rPr>
          <w:rFonts w:eastAsia="Times New Roman" w:cstheme="minorHAnsi"/>
          <w:bCs/>
          <w:lang w:eastAsia="pl-PL"/>
        </w:rPr>
        <w:t xml:space="preserve">2. Osobą odpowiedzialną za realizację usług wynikających z niniejszej umowy ze strony Wykonawcy będzie Pan/Pani </w:t>
      </w:r>
      <w:r w:rsidRPr="00984F9D">
        <w:rPr>
          <w:rFonts w:eastAsia="Times New Roman" w:cstheme="minorHAnsi"/>
          <w:b/>
          <w:bCs/>
          <w:lang w:eastAsia="pl-PL"/>
        </w:rPr>
        <w:t>________________</w:t>
      </w:r>
      <w:r w:rsidRPr="00984F9D">
        <w:rPr>
          <w:rFonts w:eastAsia="Times New Roman" w:cstheme="minorHAnsi"/>
          <w:bCs/>
          <w:lang w:eastAsia="pl-PL"/>
        </w:rPr>
        <w:t>,</w:t>
      </w:r>
      <w:r w:rsidRPr="00984F9D">
        <w:rPr>
          <w:rFonts w:eastAsia="Times New Roman" w:cstheme="minorHAnsi"/>
          <w:b/>
          <w:bCs/>
          <w:lang w:eastAsia="pl-PL"/>
        </w:rPr>
        <w:t xml:space="preserve"> </w:t>
      </w:r>
      <w:r w:rsidRPr="00984F9D">
        <w:rPr>
          <w:rFonts w:eastAsia="Times New Roman" w:cstheme="minorHAnsi"/>
          <w:bCs/>
          <w:lang w:eastAsia="pl-PL"/>
        </w:rPr>
        <w:t xml:space="preserve">tel. _______________.   </w:t>
      </w:r>
    </w:p>
    <w:p w14:paraId="42BAE41D" w14:textId="77777777" w:rsidR="009D45FC" w:rsidRDefault="009D45FC" w:rsidP="004A49D6">
      <w:pPr>
        <w:autoSpaceDE w:val="0"/>
        <w:spacing w:after="0" w:line="276" w:lineRule="auto"/>
        <w:jc w:val="center"/>
        <w:rPr>
          <w:rFonts w:eastAsia="Times New Roman" w:cstheme="minorHAnsi"/>
          <w:b/>
          <w:bCs/>
          <w:lang w:eastAsia="pl-PL"/>
        </w:rPr>
      </w:pPr>
    </w:p>
    <w:p w14:paraId="77B35C5C" w14:textId="63DA2499"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 7</w:t>
      </w:r>
    </w:p>
    <w:p w14:paraId="36EB29A3" w14:textId="77777777"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Zabezpieczenie należytego wykonania umowy:</w:t>
      </w:r>
    </w:p>
    <w:p w14:paraId="76A92190" w14:textId="77777777" w:rsidR="00BE5E23" w:rsidRPr="00984F9D" w:rsidRDefault="00BE5E23">
      <w:pPr>
        <w:numPr>
          <w:ilvl w:val="1"/>
          <w:numId w:val="88"/>
        </w:numPr>
        <w:autoSpaceDE w:val="0"/>
        <w:autoSpaceDN w:val="0"/>
        <w:spacing w:after="0" w:line="276" w:lineRule="auto"/>
        <w:ind w:left="284" w:hanging="357"/>
        <w:jc w:val="both"/>
        <w:rPr>
          <w:rFonts w:cstheme="minorHAnsi"/>
        </w:rPr>
      </w:pPr>
      <w:r w:rsidRPr="00984F9D">
        <w:rPr>
          <w:rFonts w:eastAsia="Times New Roman" w:cstheme="minorHAnsi"/>
          <w:lang w:eastAsia="pl-PL"/>
        </w:rPr>
        <w:t xml:space="preserve">Ustala się zabezpieczenie należytego wykonania umowy w wysokości </w:t>
      </w:r>
      <w:r w:rsidRPr="00984F9D">
        <w:rPr>
          <w:rFonts w:eastAsia="Times New Roman" w:cstheme="minorHAnsi"/>
          <w:b/>
          <w:bCs/>
          <w:lang w:eastAsia="pl-PL"/>
        </w:rPr>
        <w:t xml:space="preserve">5% kwoty brutto </w:t>
      </w:r>
      <w:r w:rsidRPr="00984F9D">
        <w:rPr>
          <w:rFonts w:eastAsia="Times New Roman" w:cstheme="minorHAnsi"/>
          <w:lang w:eastAsia="pl-PL"/>
        </w:rPr>
        <w:t xml:space="preserve">określonej w § 3 ust. 2 umowy w formie gwarancji ubezpieczeniowej, na kwotę </w:t>
      </w:r>
      <w:r w:rsidRPr="00984F9D">
        <w:rPr>
          <w:rFonts w:eastAsia="Times New Roman" w:cstheme="minorHAnsi"/>
          <w:b/>
          <w:lang w:eastAsia="pl-PL"/>
        </w:rPr>
        <w:t>_______________________ zł</w:t>
      </w:r>
      <w:r w:rsidRPr="00984F9D">
        <w:rPr>
          <w:rFonts w:eastAsia="Times New Roman" w:cstheme="minorHAnsi"/>
          <w:lang w:eastAsia="pl-PL"/>
        </w:rPr>
        <w:t>.</w:t>
      </w:r>
    </w:p>
    <w:p w14:paraId="3C1E9153" w14:textId="78D87386" w:rsidR="00BE5E23" w:rsidRPr="00984F9D" w:rsidRDefault="00BE5E23">
      <w:pPr>
        <w:numPr>
          <w:ilvl w:val="1"/>
          <w:numId w:val="88"/>
        </w:numPr>
        <w:autoSpaceDE w:val="0"/>
        <w:autoSpaceDN w:val="0"/>
        <w:spacing w:after="0" w:line="276" w:lineRule="auto"/>
        <w:ind w:left="284" w:hanging="357"/>
        <w:jc w:val="both"/>
        <w:rPr>
          <w:rFonts w:cstheme="minorHAnsi"/>
          <w:color w:val="FF0000"/>
        </w:rPr>
      </w:pPr>
      <w:r w:rsidRPr="00984F9D">
        <w:rPr>
          <w:rFonts w:eastAsia="Times New Roman" w:cstheme="minorHAnsi"/>
          <w:lang w:eastAsia="pl-PL"/>
        </w:rPr>
        <w:t>Zabezpieczenie należytego wykonania umowy podlega zwrotowi na rzecz Wyk</w:t>
      </w:r>
      <w:r w:rsidR="003B0566">
        <w:rPr>
          <w:rFonts w:eastAsia="Times New Roman" w:cstheme="minorHAnsi"/>
          <w:lang w:eastAsia="pl-PL"/>
        </w:rPr>
        <w:t>onawcy zgodnie z zapisem punktu 22</w:t>
      </w:r>
      <w:r w:rsidRPr="00984F9D">
        <w:rPr>
          <w:rFonts w:eastAsia="Times New Roman" w:cstheme="minorHAnsi"/>
          <w:color w:val="FF0000"/>
          <w:lang w:eastAsia="pl-PL"/>
        </w:rPr>
        <w:t xml:space="preserve"> </w:t>
      </w:r>
      <w:r w:rsidRPr="003B0566">
        <w:rPr>
          <w:rFonts w:eastAsia="Times New Roman" w:cstheme="minorHAnsi"/>
          <w:lang w:eastAsia="pl-PL"/>
        </w:rPr>
        <w:t>SWZ.</w:t>
      </w:r>
    </w:p>
    <w:p w14:paraId="755603E4" w14:textId="77777777" w:rsidR="003A56DC" w:rsidRDefault="003A56DC" w:rsidP="004A49D6">
      <w:pPr>
        <w:autoSpaceDE w:val="0"/>
        <w:spacing w:after="0" w:line="276" w:lineRule="auto"/>
        <w:jc w:val="center"/>
        <w:rPr>
          <w:rFonts w:eastAsia="Times New Roman" w:cstheme="minorHAnsi"/>
          <w:b/>
          <w:bCs/>
          <w:lang w:eastAsia="pl-PL"/>
        </w:rPr>
      </w:pPr>
    </w:p>
    <w:p w14:paraId="7BB9EB39" w14:textId="0214DC59"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 8</w:t>
      </w:r>
    </w:p>
    <w:p w14:paraId="62840F8B" w14:textId="420434BD" w:rsidR="00BE5E23" w:rsidRPr="00984F9D" w:rsidRDefault="00BE5E23" w:rsidP="004A49D6">
      <w:pPr>
        <w:autoSpaceDE w:val="0"/>
        <w:spacing w:after="0" w:line="276" w:lineRule="auto"/>
        <w:ind w:left="426"/>
        <w:jc w:val="both"/>
        <w:rPr>
          <w:rFonts w:cstheme="minorHAnsi"/>
        </w:rPr>
      </w:pPr>
      <w:r w:rsidRPr="00984F9D">
        <w:rPr>
          <w:rFonts w:eastAsia="Times New Roman" w:cstheme="minorHAnsi"/>
          <w:lang w:eastAsia="pl-PL"/>
        </w:rPr>
        <w:t xml:space="preserve">Terminowość i prawidłowość wykonania usług będzie oceniana przez Zamawiającego w oparciu o harmonogram realizacji usług przedstawiony Zamawiającemu przez Wykonawcę zgodnie z opisem przedmiotu zamówienia zawartym w punkcie III </w:t>
      </w:r>
      <w:r w:rsidR="006432AA">
        <w:rPr>
          <w:rFonts w:eastAsia="Times New Roman" w:cstheme="minorHAnsi"/>
          <w:lang w:eastAsia="pl-PL"/>
        </w:rPr>
        <w:t xml:space="preserve"> załącznika nr 1 do </w:t>
      </w:r>
      <w:r w:rsidRPr="00984F9D">
        <w:rPr>
          <w:rFonts w:eastAsia="Times New Roman" w:cstheme="minorHAnsi"/>
          <w:lang w:eastAsia="pl-PL"/>
        </w:rPr>
        <w:t>SWZ.</w:t>
      </w:r>
    </w:p>
    <w:p w14:paraId="58F339EC" w14:textId="77777777" w:rsidR="003A56DC" w:rsidRDefault="003A56DC" w:rsidP="004A49D6">
      <w:pPr>
        <w:autoSpaceDE w:val="0"/>
        <w:spacing w:after="0" w:line="276" w:lineRule="auto"/>
        <w:jc w:val="center"/>
        <w:rPr>
          <w:rFonts w:eastAsia="Times New Roman" w:cstheme="minorHAnsi"/>
          <w:b/>
          <w:bCs/>
          <w:lang w:eastAsia="pl-PL"/>
        </w:rPr>
      </w:pPr>
    </w:p>
    <w:p w14:paraId="15A0B543" w14:textId="77777777" w:rsidR="003A56DC" w:rsidRDefault="003A56DC" w:rsidP="004A49D6">
      <w:pPr>
        <w:autoSpaceDE w:val="0"/>
        <w:spacing w:after="0" w:line="276" w:lineRule="auto"/>
        <w:jc w:val="center"/>
        <w:rPr>
          <w:rFonts w:eastAsia="Times New Roman" w:cstheme="minorHAnsi"/>
          <w:b/>
          <w:bCs/>
          <w:lang w:eastAsia="pl-PL"/>
        </w:rPr>
      </w:pPr>
    </w:p>
    <w:p w14:paraId="0187C45B" w14:textId="77777777" w:rsidR="003A56DC" w:rsidRDefault="003A56DC" w:rsidP="004A49D6">
      <w:pPr>
        <w:autoSpaceDE w:val="0"/>
        <w:spacing w:after="0" w:line="276" w:lineRule="auto"/>
        <w:jc w:val="center"/>
        <w:rPr>
          <w:rFonts w:eastAsia="Times New Roman" w:cstheme="minorHAnsi"/>
          <w:b/>
          <w:bCs/>
          <w:lang w:eastAsia="pl-PL"/>
        </w:rPr>
      </w:pPr>
    </w:p>
    <w:p w14:paraId="080E3815" w14:textId="77777777" w:rsidR="003A56DC" w:rsidRDefault="003A56DC" w:rsidP="004A49D6">
      <w:pPr>
        <w:autoSpaceDE w:val="0"/>
        <w:spacing w:after="0" w:line="276" w:lineRule="auto"/>
        <w:jc w:val="center"/>
        <w:rPr>
          <w:rFonts w:eastAsia="Times New Roman" w:cstheme="minorHAnsi"/>
          <w:b/>
          <w:bCs/>
          <w:lang w:eastAsia="pl-PL"/>
        </w:rPr>
      </w:pPr>
    </w:p>
    <w:p w14:paraId="7F552E98" w14:textId="50848C7B"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lastRenderedPageBreak/>
        <w:t>§ 9</w:t>
      </w:r>
    </w:p>
    <w:p w14:paraId="01E97B07" w14:textId="77777777"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Odstąpienie od umowy przez Zamawiającego:</w:t>
      </w:r>
    </w:p>
    <w:p w14:paraId="75216E1E" w14:textId="77777777" w:rsidR="00BE5E23" w:rsidRPr="00984F9D" w:rsidRDefault="00BE5E23">
      <w:pPr>
        <w:numPr>
          <w:ilvl w:val="0"/>
          <w:numId w:val="89"/>
        </w:numPr>
        <w:autoSpaceDE w:val="0"/>
        <w:autoSpaceDN w:val="0"/>
        <w:spacing w:after="0" w:line="276" w:lineRule="auto"/>
        <w:ind w:left="426"/>
        <w:jc w:val="both"/>
        <w:rPr>
          <w:rFonts w:cstheme="minorHAnsi"/>
        </w:rPr>
      </w:pPr>
      <w:r w:rsidRPr="00984F9D">
        <w:rPr>
          <w:rFonts w:eastAsia="Times New Roman" w:cstheme="minorHAnsi"/>
          <w:lang w:eastAsia="pl-PL"/>
        </w:rPr>
        <w:t>Zamawiający może odstąpić od umowy w terminie 30 dni od dnia, w którym uzyskał informację o tym, że:</w:t>
      </w:r>
    </w:p>
    <w:p w14:paraId="1E8A660B" w14:textId="77777777" w:rsidR="00BE5E23" w:rsidRPr="00984F9D" w:rsidRDefault="00BE5E23">
      <w:pPr>
        <w:numPr>
          <w:ilvl w:val="0"/>
          <w:numId w:val="90"/>
        </w:numPr>
        <w:autoSpaceDE w:val="0"/>
        <w:autoSpaceDN w:val="0"/>
        <w:spacing w:after="0" w:line="276" w:lineRule="auto"/>
        <w:ind w:left="993"/>
        <w:jc w:val="both"/>
        <w:rPr>
          <w:rFonts w:eastAsia="Times New Roman" w:cstheme="minorHAnsi"/>
          <w:lang w:eastAsia="pl-PL"/>
        </w:rPr>
      </w:pPr>
      <w:r w:rsidRPr="00984F9D">
        <w:rPr>
          <w:rFonts w:eastAsia="Times New Roman" w:cstheme="minorHAnsi"/>
          <w:lang w:eastAsia="pl-PL"/>
        </w:rPr>
        <w:t>otwarto likwidację majątku Wykonawcy,</w:t>
      </w:r>
    </w:p>
    <w:p w14:paraId="3E798931" w14:textId="77777777" w:rsidR="00BE5E23" w:rsidRPr="00984F9D" w:rsidRDefault="00BE5E23">
      <w:pPr>
        <w:numPr>
          <w:ilvl w:val="0"/>
          <w:numId w:val="90"/>
        </w:numPr>
        <w:autoSpaceDE w:val="0"/>
        <w:autoSpaceDN w:val="0"/>
        <w:spacing w:after="0" w:line="276" w:lineRule="auto"/>
        <w:ind w:left="993"/>
        <w:jc w:val="both"/>
        <w:rPr>
          <w:rFonts w:cstheme="minorHAnsi"/>
        </w:rPr>
      </w:pPr>
      <w:r w:rsidRPr="00984F9D">
        <w:rPr>
          <w:rFonts w:eastAsia="Times New Roman" w:cstheme="minorHAnsi"/>
          <w:lang w:eastAsia="pl-PL"/>
        </w:rPr>
        <w:t>Wykonawca utracił uprawnienia do wykonywania przedmiotu umowy wynikające z przepisów szczególnych.</w:t>
      </w:r>
    </w:p>
    <w:p w14:paraId="5790E46E" w14:textId="77777777" w:rsidR="00BE5E23" w:rsidRPr="00984F9D" w:rsidRDefault="00BE5E23">
      <w:pPr>
        <w:numPr>
          <w:ilvl w:val="0"/>
          <w:numId w:val="89"/>
        </w:numPr>
        <w:autoSpaceDE w:val="0"/>
        <w:autoSpaceDN w:val="0"/>
        <w:spacing w:after="0" w:line="276" w:lineRule="auto"/>
        <w:ind w:left="426"/>
        <w:jc w:val="both"/>
        <w:rPr>
          <w:rFonts w:eastAsia="Times New Roman" w:cstheme="minorHAnsi"/>
          <w:lang w:eastAsia="pl-PL"/>
        </w:rPr>
      </w:pPr>
      <w:r w:rsidRPr="00984F9D">
        <w:rPr>
          <w:rFonts w:eastAsia="Times New Roman" w:cstheme="minorHAnsi"/>
          <w:lang w:eastAsia="pl-PL"/>
        </w:rPr>
        <w:t>Odstąpienie od umowy przez Zamawiającego może nastąpić również, jeżeli Wykonawca:</w:t>
      </w:r>
    </w:p>
    <w:p w14:paraId="6C9842AC" w14:textId="77777777" w:rsidR="00BE5E23" w:rsidRPr="00984F9D" w:rsidRDefault="00BE5E23">
      <w:pPr>
        <w:numPr>
          <w:ilvl w:val="0"/>
          <w:numId w:val="91"/>
        </w:numPr>
        <w:autoSpaceDE w:val="0"/>
        <w:autoSpaceDN w:val="0"/>
        <w:spacing w:after="0" w:line="276" w:lineRule="auto"/>
        <w:ind w:left="993"/>
        <w:jc w:val="both"/>
        <w:rPr>
          <w:rFonts w:eastAsia="Times New Roman" w:cstheme="minorHAnsi"/>
          <w:lang w:eastAsia="pl-PL"/>
        </w:rPr>
      </w:pPr>
      <w:r w:rsidRPr="00984F9D">
        <w:rPr>
          <w:rFonts w:eastAsia="Times New Roman" w:cstheme="minorHAnsi"/>
          <w:lang w:eastAsia="pl-PL"/>
        </w:rPr>
        <w:t>nie rozpoczął wykonywania usług w pełnym zakresie objętym umową w terminie 14 dni kalendarzowych, licząc od dnia umownego terminu rozpoczęcia realizacji usług;</w:t>
      </w:r>
    </w:p>
    <w:p w14:paraId="2842C436" w14:textId="77777777" w:rsidR="00BE5E23" w:rsidRPr="00984F9D" w:rsidRDefault="00BE5E23">
      <w:pPr>
        <w:numPr>
          <w:ilvl w:val="0"/>
          <w:numId w:val="91"/>
        </w:numPr>
        <w:autoSpaceDE w:val="0"/>
        <w:autoSpaceDN w:val="0"/>
        <w:spacing w:after="0" w:line="276" w:lineRule="auto"/>
        <w:ind w:left="993"/>
        <w:jc w:val="both"/>
        <w:rPr>
          <w:rFonts w:eastAsia="Times New Roman" w:cstheme="minorHAnsi"/>
          <w:lang w:eastAsia="pl-PL"/>
        </w:rPr>
      </w:pPr>
      <w:r w:rsidRPr="00984F9D">
        <w:rPr>
          <w:rFonts w:eastAsia="Times New Roman" w:cstheme="minorHAnsi"/>
          <w:lang w:eastAsia="pl-PL"/>
        </w:rPr>
        <w:t>zaniechał realizacji umowy, tj. w sposób nieprzerwany nie realizuje jej przez kolejnych 14 dni kalendarzowych;</w:t>
      </w:r>
    </w:p>
    <w:p w14:paraId="246E0BAF" w14:textId="77777777" w:rsidR="00BE5E23" w:rsidRPr="00984F9D" w:rsidRDefault="00BE5E23">
      <w:pPr>
        <w:numPr>
          <w:ilvl w:val="0"/>
          <w:numId w:val="91"/>
        </w:numPr>
        <w:autoSpaceDE w:val="0"/>
        <w:autoSpaceDN w:val="0"/>
        <w:spacing w:after="0" w:line="276" w:lineRule="auto"/>
        <w:ind w:left="993"/>
        <w:jc w:val="both"/>
        <w:rPr>
          <w:rFonts w:eastAsia="Times New Roman" w:cstheme="minorHAnsi"/>
          <w:lang w:eastAsia="pl-PL"/>
        </w:rPr>
      </w:pPr>
      <w:r w:rsidRPr="00984F9D">
        <w:rPr>
          <w:rFonts w:eastAsia="Times New Roman" w:cstheme="minorHAnsi"/>
          <w:lang w:eastAsia="pl-PL"/>
        </w:rPr>
        <w:t>pomimo uprzednich, pisemnych, co najmniej dwukrotnych zastrzeżeń ze strony Zamawiającego nie wykonuje usług zgodnie z postanowieniami umowy lub w istotny sposób narusza zobowiązania umowne.</w:t>
      </w:r>
    </w:p>
    <w:p w14:paraId="2CC2F7AA" w14:textId="77777777" w:rsidR="00BE5E23" w:rsidRPr="00984F9D" w:rsidRDefault="00BE5E23" w:rsidP="004A49D6">
      <w:pPr>
        <w:autoSpaceDE w:val="0"/>
        <w:spacing w:after="0" w:line="276" w:lineRule="auto"/>
        <w:ind w:left="426"/>
        <w:jc w:val="both"/>
        <w:rPr>
          <w:rFonts w:cstheme="minorHAnsi"/>
        </w:rPr>
      </w:pPr>
      <w:r w:rsidRPr="00984F9D">
        <w:rPr>
          <w:rFonts w:eastAsia="Times New Roman" w:cstheme="minorHAnsi"/>
          <w:lang w:eastAsia="pl-PL"/>
        </w:rPr>
        <w:t>Odstąpienie o którym mowa powyżej może nastąpić w terminie 30 dni od dnia powzięcia informacji o okolicznościach będących jego podstawą.</w:t>
      </w:r>
    </w:p>
    <w:p w14:paraId="4EA40C59" w14:textId="77777777" w:rsidR="00BE5E23" w:rsidRPr="00984F9D" w:rsidRDefault="00BE5E23">
      <w:pPr>
        <w:numPr>
          <w:ilvl w:val="0"/>
          <w:numId w:val="89"/>
        </w:numPr>
        <w:autoSpaceDE w:val="0"/>
        <w:autoSpaceDN w:val="0"/>
        <w:spacing w:after="0" w:line="276" w:lineRule="auto"/>
        <w:ind w:left="426"/>
        <w:jc w:val="both"/>
        <w:rPr>
          <w:rFonts w:eastAsia="Times New Roman" w:cstheme="minorHAnsi"/>
          <w:lang w:eastAsia="pl-PL"/>
        </w:rPr>
      </w:pPr>
      <w:r w:rsidRPr="00984F9D">
        <w:rPr>
          <w:rFonts w:eastAsia="Times New Roman" w:cstheme="minorHAnsi"/>
          <w:lang w:eastAsia="pl-PL"/>
        </w:rPr>
        <w:t>W przypadkach wymienionych w ustępie 1 i 2 Zamawiający może w terminie 7 dni po pisemnym uprzedzeniu, powierzyć prowadzenie usług innemu podmiotowi, a kosztami tych usług obciąży Wykonawcę do wysokości odpowiadającej kwocie zabezpieczenia należytego wykonania umowy, o której mowa w § 7.</w:t>
      </w:r>
    </w:p>
    <w:p w14:paraId="067A9923" w14:textId="77777777" w:rsidR="00BE5E23" w:rsidRPr="00984F9D" w:rsidRDefault="00BE5E23">
      <w:pPr>
        <w:numPr>
          <w:ilvl w:val="0"/>
          <w:numId w:val="89"/>
        </w:numPr>
        <w:autoSpaceDE w:val="0"/>
        <w:autoSpaceDN w:val="0"/>
        <w:spacing w:after="0" w:line="276" w:lineRule="auto"/>
        <w:ind w:left="426"/>
        <w:jc w:val="both"/>
        <w:rPr>
          <w:rFonts w:eastAsia="Times New Roman" w:cstheme="minorHAnsi"/>
          <w:lang w:eastAsia="pl-PL"/>
        </w:rPr>
      </w:pPr>
      <w:r w:rsidRPr="00984F9D">
        <w:rPr>
          <w:rFonts w:eastAsia="Times New Roman" w:cstheme="minorHAnsi"/>
          <w:lang w:eastAsia="pl-PL"/>
        </w:rPr>
        <w:t>W przypadku odstąpienia od umowy z przyczyn, o których mowa w ust. 1-2 Wykonawca ma prawo żądać od Zamawiającego wynagrodzenia należnego za zakres prac wykonanych i zatwierdzonych przez Zamawiającego do dnia odstąpienia od umowy.</w:t>
      </w:r>
    </w:p>
    <w:p w14:paraId="28518F49" w14:textId="77777777" w:rsidR="00BE5E23" w:rsidRPr="00984F9D" w:rsidRDefault="00BE5E23">
      <w:pPr>
        <w:numPr>
          <w:ilvl w:val="0"/>
          <w:numId w:val="89"/>
        </w:numPr>
        <w:autoSpaceDE w:val="0"/>
        <w:autoSpaceDN w:val="0"/>
        <w:spacing w:after="0" w:line="276" w:lineRule="auto"/>
        <w:ind w:left="426"/>
        <w:jc w:val="both"/>
        <w:rPr>
          <w:rFonts w:cstheme="minorHAnsi"/>
        </w:rPr>
      </w:pPr>
      <w:r w:rsidRPr="00984F9D">
        <w:rPr>
          <w:rFonts w:eastAsia="Times New Roman" w:cstheme="minorHAnsi"/>
          <w:lang w:eastAsia="pl-PL"/>
        </w:rPr>
        <w:t>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w:t>
      </w:r>
    </w:p>
    <w:p w14:paraId="06EA8B8B" w14:textId="7F175CD8" w:rsidR="00BE5E23" w:rsidRPr="00984F9D" w:rsidRDefault="00BE5E23">
      <w:pPr>
        <w:numPr>
          <w:ilvl w:val="0"/>
          <w:numId w:val="89"/>
        </w:numPr>
        <w:autoSpaceDE w:val="0"/>
        <w:autoSpaceDN w:val="0"/>
        <w:spacing w:after="0" w:line="276" w:lineRule="auto"/>
        <w:ind w:left="426"/>
        <w:jc w:val="both"/>
        <w:rPr>
          <w:rFonts w:cstheme="minorHAnsi"/>
        </w:rPr>
      </w:pPr>
      <w:r w:rsidRPr="00984F9D">
        <w:rPr>
          <w:rFonts w:eastAsia="Times New Roman" w:cstheme="minorHAnsi"/>
          <w:lang w:eastAsia="pl-PL"/>
        </w:rPr>
        <w:t>Odstąpienie wymaga formy pisemnej pod rygorem nieważności.</w:t>
      </w:r>
    </w:p>
    <w:p w14:paraId="6761E9C2" w14:textId="77777777" w:rsidR="003A56DC" w:rsidRDefault="003A56DC" w:rsidP="004A49D6">
      <w:pPr>
        <w:autoSpaceDE w:val="0"/>
        <w:spacing w:after="0" w:line="276" w:lineRule="auto"/>
        <w:jc w:val="center"/>
        <w:rPr>
          <w:rFonts w:eastAsia="Times New Roman" w:cstheme="minorHAnsi"/>
          <w:b/>
          <w:bCs/>
          <w:lang w:eastAsia="pl-PL"/>
        </w:rPr>
      </w:pPr>
    </w:p>
    <w:p w14:paraId="6EF7FD74" w14:textId="248A4410"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 10</w:t>
      </w:r>
    </w:p>
    <w:p w14:paraId="3AC3408E" w14:textId="77777777"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Odstąpienie od umowy przez Wykonawcę:</w:t>
      </w:r>
    </w:p>
    <w:p w14:paraId="6F905356" w14:textId="77777777" w:rsidR="00BE5E23" w:rsidRPr="00984F9D" w:rsidRDefault="00BE5E23">
      <w:pPr>
        <w:numPr>
          <w:ilvl w:val="0"/>
          <w:numId w:val="92"/>
        </w:numPr>
        <w:autoSpaceDE w:val="0"/>
        <w:autoSpaceDN w:val="0"/>
        <w:spacing w:after="0" w:line="276" w:lineRule="auto"/>
        <w:ind w:left="567" w:hanging="567"/>
        <w:jc w:val="both"/>
        <w:rPr>
          <w:rFonts w:cstheme="minorHAnsi"/>
        </w:rPr>
      </w:pPr>
      <w:r w:rsidRPr="00984F9D">
        <w:rPr>
          <w:rFonts w:eastAsia="Times New Roman" w:cstheme="minorHAnsi"/>
          <w:lang w:eastAsia="pl-PL"/>
        </w:rPr>
        <w:t>Wykonawca może odstąpić od umowy w terminie 14 dni od dnia, w którym powziął wiadomość o tym, że Zamawiający:</w:t>
      </w:r>
    </w:p>
    <w:p w14:paraId="0ED9FC96" w14:textId="77777777" w:rsidR="00BE5E23" w:rsidRPr="00984F9D" w:rsidRDefault="00BE5E23">
      <w:pPr>
        <w:numPr>
          <w:ilvl w:val="0"/>
          <w:numId w:val="93"/>
        </w:numPr>
        <w:autoSpaceDE w:val="0"/>
        <w:autoSpaceDN w:val="0"/>
        <w:spacing w:after="0" w:line="276" w:lineRule="auto"/>
        <w:ind w:left="1134" w:hanging="567"/>
        <w:jc w:val="both"/>
        <w:rPr>
          <w:rFonts w:eastAsia="Times New Roman" w:cstheme="minorHAnsi"/>
          <w:lang w:eastAsia="pl-PL"/>
        </w:rPr>
      </w:pPr>
      <w:r w:rsidRPr="00984F9D">
        <w:rPr>
          <w:rFonts w:eastAsia="Times New Roman" w:cstheme="minorHAnsi"/>
          <w:lang w:eastAsia="pl-PL"/>
        </w:rPr>
        <w:t>nie wypłaca Wykonawcy wynagrodzenia za wykonane usługi w ciągu 30 dni od terminu płatności</w:t>
      </w:r>
    </w:p>
    <w:p w14:paraId="5BBBC129" w14:textId="77777777" w:rsidR="00BE5E23" w:rsidRPr="00984F9D" w:rsidRDefault="00BE5E23" w:rsidP="004A49D6">
      <w:pPr>
        <w:autoSpaceDE w:val="0"/>
        <w:spacing w:after="0" w:line="276" w:lineRule="auto"/>
        <w:ind w:left="1134"/>
        <w:jc w:val="both"/>
        <w:rPr>
          <w:rFonts w:eastAsia="Times New Roman" w:cstheme="minorHAnsi"/>
          <w:lang w:eastAsia="pl-PL"/>
        </w:rPr>
      </w:pPr>
      <w:r w:rsidRPr="00984F9D">
        <w:rPr>
          <w:rFonts w:eastAsia="Times New Roman" w:cstheme="minorHAnsi"/>
          <w:lang w:eastAsia="pl-PL"/>
        </w:rPr>
        <w:t>ustalonego w umowie;</w:t>
      </w:r>
    </w:p>
    <w:p w14:paraId="4CEE245A" w14:textId="77777777" w:rsidR="00BE5E23" w:rsidRPr="00984F9D" w:rsidRDefault="00BE5E23">
      <w:pPr>
        <w:numPr>
          <w:ilvl w:val="0"/>
          <w:numId w:val="93"/>
        </w:numPr>
        <w:autoSpaceDE w:val="0"/>
        <w:autoSpaceDN w:val="0"/>
        <w:spacing w:after="0" w:line="276" w:lineRule="auto"/>
        <w:ind w:left="1134" w:hanging="567"/>
        <w:jc w:val="both"/>
        <w:rPr>
          <w:rFonts w:eastAsia="Times New Roman" w:cstheme="minorHAnsi"/>
          <w:lang w:eastAsia="pl-PL"/>
        </w:rPr>
      </w:pPr>
      <w:r w:rsidRPr="00984F9D">
        <w:rPr>
          <w:rFonts w:eastAsia="Times New Roman" w:cstheme="minorHAnsi"/>
          <w:lang w:eastAsia="pl-PL"/>
        </w:rPr>
        <w:t>odmawia bez uzasadnienia zatwierdzenia protokołu wykonania usług w okresie rozliczeniowym,</w:t>
      </w:r>
    </w:p>
    <w:p w14:paraId="66F55E18" w14:textId="77777777" w:rsidR="00BE5E23" w:rsidRPr="00984F9D" w:rsidRDefault="00BE5E23">
      <w:pPr>
        <w:numPr>
          <w:ilvl w:val="0"/>
          <w:numId w:val="93"/>
        </w:numPr>
        <w:autoSpaceDE w:val="0"/>
        <w:autoSpaceDN w:val="0"/>
        <w:spacing w:after="0" w:line="276" w:lineRule="auto"/>
        <w:ind w:left="1134" w:hanging="567"/>
        <w:jc w:val="both"/>
        <w:rPr>
          <w:rFonts w:eastAsia="Times New Roman" w:cstheme="minorHAnsi"/>
          <w:lang w:eastAsia="pl-PL"/>
        </w:rPr>
      </w:pPr>
      <w:r w:rsidRPr="00984F9D">
        <w:rPr>
          <w:rFonts w:eastAsia="Times New Roman" w:cstheme="minorHAnsi"/>
          <w:lang w:eastAsia="pl-PL"/>
        </w:rPr>
        <w:t>zawiadamia Wykonawcę, że w wyniku nieprzewidzianych okoliczności nie będzie mógł pokryć zobowiązania.</w:t>
      </w:r>
    </w:p>
    <w:p w14:paraId="6E27B0E8" w14:textId="77777777" w:rsidR="00BE5E23" w:rsidRPr="00984F9D" w:rsidRDefault="00BE5E23">
      <w:pPr>
        <w:numPr>
          <w:ilvl w:val="0"/>
          <w:numId w:val="92"/>
        </w:numPr>
        <w:autoSpaceDE w:val="0"/>
        <w:autoSpaceDN w:val="0"/>
        <w:spacing w:after="0" w:line="276" w:lineRule="auto"/>
        <w:ind w:left="567" w:hanging="567"/>
        <w:jc w:val="both"/>
        <w:rPr>
          <w:rFonts w:cstheme="minorHAnsi"/>
        </w:rPr>
      </w:pPr>
      <w:r w:rsidRPr="00984F9D">
        <w:rPr>
          <w:rFonts w:eastAsia="Times New Roman" w:cstheme="minorHAnsi"/>
          <w:lang w:eastAsia="pl-PL"/>
        </w:rPr>
        <w:t>Odstąpienie od umowy winno być w formie pisemnej i zawierać uzasadnienie pod rygorem jego nieważności.</w:t>
      </w:r>
    </w:p>
    <w:p w14:paraId="2BA256B1" w14:textId="01EB5537" w:rsidR="00BE5E23" w:rsidRPr="00984F9D" w:rsidRDefault="00BE5E23">
      <w:pPr>
        <w:numPr>
          <w:ilvl w:val="0"/>
          <w:numId w:val="92"/>
        </w:numPr>
        <w:autoSpaceDE w:val="0"/>
        <w:autoSpaceDN w:val="0"/>
        <w:spacing w:after="0" w:line="276" w:lineRule="auto"/>
        <w:ind w:left="567" w:hanging="567"/>
        <w:jc w:val="both"/>
        <w:rPr>
          <w:rFonts w:eastAsia="Times New Roman" w:cstheme="minorHAnsi"/>
          <w:lang w:eastAsia="pl-PL"/>
        </w:rPr>
      </w:pPr>
      <w:r w:rsidRPr="00984F9D">
        <w:rPr>
          <w:rFonts w:eastAsia="Times New Roman" w:cstheme="minorHAnsi"/>
          <w:lang w:eastAsia="pl-PL"/>
        </w:rPr>
        <w:lastRenderedPageBreak/>
        <w:t>Po upływie terminu określonego ust.1, Wykonawca powinien możliwie najszybciej usunąć z obsługiwanego terenu wszystkie swoje urządzenia techniczne w szczególności urządzenia do gromadzenia odpadów.</w:t>
      </w:r>
    </w:p>
    <w:p w14:paraId="02E98C6E" w14:textId="77777777" w:rsidR="003A56DC" w:rsidRDefault="003A56DC" w:rsidP="004A49D6">
      <w:pPr>
        <w:autoSpaceDE w:val="0"/>
        <w:spacing w:after="0" w:line="276" w:lineRule="auto"/>
        <w:jc w:val="center"/>
        <w:rPr>
          <w:rFonts w:eastAsia="Times New Roman" w:cstheme="minorHAnsi"/>
          <w:b/>
          <w:bCs/>
          <w:lang w:eastAsia="pl-PL"/>
        </w:rPr>
      </w:pPr>
    </w:p>
    <w:p w14:paraId="0DE4A02B" w14:textId="3251B069"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 11</w:t>
      </w:r>
    </w:p>
    <w:p w14:paraId="16E13943" w14:textId="77777777"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Ubezpieczenia:</w:t>
      </w:r>
    </w:p>
    <w:p w14:paraId="595E7630" w14:textId="77777777" w:rsidR="00BE5E23" w:rsidRPr="00984F9D" w:rsidRDefault="00BE5E23">
      <w:pPr>
        <w:numPr>
          <w:ilvl w:val="0"/>
          <w:numId w:val="94"/>
        </w:numPr>
        <w:autoSpaceDE w:val="0"/>
        <w:autoSpaceDN w:val="0"/>
        <w:spacing w:after="0" w:line="276" w:lineRule="auto"/>
        <w:ind w:left="567" w:hanging="567"/>
        <w:jc w:val="both"/>
        <w:rPr>
          <w:rFonts w:cstheme="minorHAnsi"/>
        </w:rPr>
      </w:pPr>
      <w:r w:rsidRPr="00984F9D">
        <w:rPr>
          <w:rFonts w:eastAsia="Times New Roman" w:cstheme="minorHAnsi"/>
          <w:lang w:eastAsia="pl-PL"/>
        </w:rPr>
        <w:t xml:space="preserve">Celem wyłączenia lub ograniczenia odpowiedzialności materialnej Wykonawcy z tytułu szkód powstałych w związku z zaistnieniem określonych zdarzeń losowych i odpowiedzialności cywilnej w czasie realizacji umowy, Wykonawca zobowiązany jest posiadać przez czas obowiązywania umowy ubezpieczenia od odpowiedzialności cywilnej na kwotę </w:t>
      </w:r>
      <w:r w:rsidRPr="00984F9D">
        <w:rPr>
          <w:rFonts w:eastAsia="Times New Roman" w:cstheme="minorHAnsi"/>
          <w:b/>
          <w:lang w:eastAsia="pl-PL"/>
        </w:rPr>
        <w:t>nie mniejszą niż.</w:t>
      </w:r>
      <w:r w:rsidRPr="00984F9D">
        <w:rPr>
          <w:rFonts w:eastAsia="Times New Roman" w:cstheme="minorHAnsi"/>
          <w:lang w:eastAsia="pl-PL"/>
        </w:rPr>
        <w:t xml:space="preserve"> </w:t>
      </w:r>
      <w:r w:rsidRPr="00984F9D">
        <w:rPr>
          <w:rFonts w:eastAsia="Times New Roman" w:cstheme="minorHAnsi"/>
          <w:b/>
          <w:lang w:eastAsia="pl-PL"/>
        </w:rPr>
        <w:t>1.000.000,00. zł</w:t>
      </w:r>
      <w:r w:rsidRPr="00984F9D">
        <w:rPr>
          <w:rFonts w:eastAsia="Times New Roman" w:cstheme="minorHAnsi"/>
          <w:lang w:eastAsia="pl-PL"/>
        </w:rPr>
        <w:t>, zapewniające prawidłową realizację przedmiotu umowy.</w:t>
      </w:r>
    </w:p>
    <w:p w14:paraId="17E8E7C8" w14:textId="77777777" w:rsidR="00BE5E23" w:rsidRPr="00984F9D" w:rsidRDefault="00BE5E23">
      <w:pPr>
        <w:numPr>
          <w:ilvl w:val="0"/>
          <w:numId w:val="94"/>
        </w:numPr>
        <w:autoSpaceDE w:val="0"/>
        <w:autoSpaceDN w:val="0"/>
        <w:spacing w:after="0" w:line="276" w:lineRule="auto"/>
        <w:ind w:left="567" w:hanging="567"/>
        <w:jc w:val="both"/>
        <w:rPr>
          <w:rFonts w:eastAsia="Times New Roman" w:cstheme="minorHAnsi"/>
          <w:lang w:eastAsia="pl-PL"/>
        </w:rPr>
      </w:pPr>
      <w:r w:rsidRPr="00984F9D">
        <w:rPr>
          <w:rFonts w:eastAsia="Times New Roman" w:cstheme="minorHAnsi"/>
          <w:lang w:eastAsia="pl-PL"/>
        </w:rPr>
        <w:t>Ubezpieczeniu podlegają w szczególności:</w:t>
      </w:r>
    </w:p>
    <w:p w14:paraId="5D109D0D" w14:textId="77777777" w:rsidR="00BE5E23" w:rsidRPr="00984F9D" w:rsidRDefault="00BE5E23">
      <w:pPr>
        <w:numPr>
          <w:ilvl w:val="0"/>
          <w:numId w:val="95"/>
        </w:numPr>
        <w:autoSpaceDE w:val="0"/>
        <w:autoSpaceDN w:val="0"/>
        <w:spacing w:after="0" w:line="276" w:lineRule="auto"/>
        <w:ind w:left="1134" w:hanging="567"/>
        <w:jc w:val="both"/>
        <w:rPr>
          <w:rFonts w:eastAsia="Times New Roman" w:cstheme="minorHAnsi"/>
          <w:lang w:eastAsia="pl-PL"/>
        </w:rPr>
      </w:pPr>
      <w:r w:rsidRPr="00984F9D">
        <w:rPr>
          <w:rFonts w:eastAsia="Times New Roman" w:cstheme="minorHAnsi"/>
          <w:lang w:eastAsia="pl-PL"/>
        </w:rPr>
        <w:t>urządzenia, mienie ruchome związane z prowadzeniem usług - od zdarzeń losowych,</w:t>
      </w:r>
    </w:p>
    <w:p w14:paraId="6165DACE" w14:textId="77777777" w:rsidR="00BE5E23" w:rsidRPr="00984F9D" w:rsidRDefault="00BE5E23">
      <w:pPr>
        <w:numPr>
          <w:ilvl w:val="0"/>
          <w:numId w:val="95"/>
        </w:numPr>
        <w:autoSpaceDE w:val="0"/>
        <w:autoSpaceDN w:val="0"/>
        <w:spacing w:after="0" w:line="276" w:lineRule="auto"/>
        <w:ind w:left="1134" w:hanging="567"/>
        <w:jc w:val="both"/>
        <w:rPr>
          <w:rFonts w:eastAsia="Times New Roman" w:cstheme="minorHAnsi"/>
          <w:lang w:eastAsia="pl-PL"/>
        </w:rPr>
      </w:pPr>
      <w:r w:rsidRPr="00984F9D">
        <w:rPr>
          <w:rFonts w:eastAsia="Times New Roman" w:cstheme="minorHAnsi"/>
          <w:lang w:eastAsia="pl-PL"/>
        </w:rPr>
        <w:t>odpowiedzialność cywilna za szkody oraz następstwa nieszczęśliwych wypadków dotyczące pracowników i osób trzecich powstałe w związku z prowadzonymi usługami, w tym także ruchem pojazdów mechanicznych.</w:t>
      </w:r>
    </w:p>
    <w:p w14:paraId="1B87FDEF" w14:textId="77777777" w:rsidR="00BE5E23" w:rsidRPr="00984F9D" w:rsidRDefault="00BE5E23">
      <w:pPr>
        <w:numPr>
          <w:ilvl w:val="0"/>
          <w:numId w:val="94"/>
        </w:numPr>
        <w:autoSpaceDE w:val="0"/>
        <w:autoSpaceDN w:val="0"/>
        <w:spacing w:after="0" w:line="276" w:lineRule="auto"/>
        <w:ind w:left="567" w:hanging="567"/>
        <w:jc w:val="both"/>
        <w:rPr>
          <w:rFonts w:eastAsia="Times New Roman" w:cstheme="minorHAnsi"/>
          <w:lang w:eastAsia="pl-PL"/>
        </w:rPr>
      </w:pPr>
      <w:r w:rsidRPr="00984F9D">
        <w:rPr>
          <w:rFonts w:eastAsia="Times New Roman" w:cstheme="minorHAnsi"/>
          <w:lang w:eastAsia="pl-PL"/>
        </w:rPr>
        <w:t>Koszty ubezpieczenia ponosi Wykonawca.</w:t>
      </w:r>
    </w:p>
    <w:p w14:paraId="4B257F48" w14:textId="77777777" w:rsidR="00BE5E23" w:rsidRPr="00984F9D" w:rsidRDefault="00BE5E23">
      <w:pPr>
        <w:numPr>
          <w:ilvl w:val="0"/>
          <w:numId w:val="94"/>
        </w:numPr>
        <w:autoSpaceDE w:val="0"/>
        <w:autoSpaceDN w:val="0"/>
        <w:spacing w:after="0" w:line="276" w:lineRule="auto"/>
        <w:ind w:left="567" w:hanging="567"/>
        <w:jc w:val="both"/>
        <w:rPr>
          <w:rFonts w:eastAsia="Times New Roman" w:cstheme="minorHAnsi"/>
          <w:lang w:eastAsia="pl-PL"/>
        </w:rPr>
      </w:pPr>
      <w:r w:rsidRPr="00984F9D">
        <w:rPr>
          <w:rFonts w:eastAsia="Times New Roman" w:cstheme="minorHAnsi"/>
          <w:lang w:eastAsia="pl-PL"/>
        </w:rPr>
        <w:t>Wykonawca jest zobowiązany do przedstawienia na każde żądanie Zamawiającego polisy ubezpieczeniowej oraz dowodów opłacania składek.</w:t>
      </w:r>
    </w:p>
    <w:p w14:paraId="7890D59A" w14:textId="77777777" w:rsidR="00BE5E23" w:rsidRPr="00984F9D" w:rsidRDefault="00BE5E23">
      <w:pPr>
        <w:numPr>
          <w:ilvl w:val="0"/>
          <w:numId w:val="94"/>
        </w:numPr>
        <w:autoSpaceDE w:val="0"/>
        <w:autoSpaceDN w:val="0"/>
        <w:spacing w:after="0" w:line="276" w:lineRule="auto"/>
        <w:ind w:left="567" w:hanging="567"/>
        <w:jc w:val="both"/>
        <w:rPr>
          <w:rFonts w:eastAsia="Times New Roman" w:cstheme="minorHAnsi"/>
          <w:lang w:eastAsia="pl-PL"/>
        </w:rPr>
      </w:pPr>
      <w:r w:rsidRPr="00984F9D">
        <w:rPr>
          <w:rFonts w:eastAsia="Times New Roman" w:cstheme="minorHAnsi"/>
          <w:lang w:eastAsia="pl-PL"/>
        </w:rPr>
        <w:t>W przypadku jeżeli Wykonawca nie wywiąże się z powyższego obowiązku w terminie 14 dni od dnia zawarcia umowy, Zamawiający zastrzega sobie prawo do zawarcia umowy ubezpieczenia, o której mowa w ust. 1 i ust. 2 w imieniu i na rzecz Wykonawcy oraz potrącenia kosztu tego ubezpieczenia z wynagrodzenia Wykonawcy.</w:t>
      </w:r>
    </w:p>
    <w:p w14:paraId="675F7D17" w14:textId="77777777" w:rsidR="00BE5E23" w:rsidRPr="00984F9D" w:rsidRDefault="00BE5E23">
      <w:pPr>
        <w:numPr>
          <w:ilvl w:val="0"/>
          <w:numId w:val="94"/>
        </w:numPr>
        <w:autoSpaceDE w:val="0"/>
        <w:autoSpaceDN w:val="0"/>
        <w:spacing w:after="0" w:line="276" w:lineRule="auto"/>
        <w:ind w:left="567" w:hanging="567"/>
        <w:jc w:val="both"/>
        <w:rPr>
          <w:rFonts w:cstheme="minorHAnsi"/>
        </w:rPr>
      </w:pPr>
      <w:r w:rsidRPr="00984F9D">
        <w:rPr>
          <w:rFonts w:eastAsia="Times New Roman" w:cstheme="minorHAnsi"/>
          <w:lang w:eastAsia="pl-PL"/>
        </w:rPr>
        <w:t>W przypadku gdyby wysokość szkód przewyższyła wartość odpowiedzialności cywilnej Zamawiający będzie dochodził odszkodowania na zasadach ogólnych Kodeksu Cywilnego.</w:t>
      </w:r>
    </w:p>
    <w:p w14:paraId="554EB6D8" w14:textId="77777777" w:rsidR="00BE5E23" w:rsidRPr="00984F9D" w:rsidRDefault="00BE5E23" w:rsidP="004A49D6">
      <w:pPr>
        <w:autoSpaceDE w:val="0"/>
        <w:spacing w:after="0" w:line="276" w:lineRule="auto"/>
        <w:jc w:val="both"/>
        <w:rPr>
          <w:rFonts w:eastAsia="Times New Roman" w:cstheme="minorHAnsi"/>
          <w:b/>
          <w:bCs/>
          <w:lang w:eastAsia="pl-PL"/>
        </w:rPr>
      </w:pPr>
    </w:p>
    <w:p w14:paraId="75C55E54" w14:textId="77777777" w:rsidR="003A56DC" w:rsidRDefault="003A56DC" w:rsidP="004A49D6">
      <w:pPr>
        <w:autoSpaceDE w:val="0"/>
        <w:spacing w:after="0" w:line="276" w:lineRule="auto"/>
        <w:jc w:val="center"/>
        <w:rPr>
          <w:rFonts w:eastAsia="Times New Roman" w:cstheme="minorHAnsi"/>
          <w:b/>
          <w:bCs/>
          <w:lang w:eastAsia="pl-PL"/>
        </w:rPr>
      </w:pPr>
    </w:p>
    <w:p w14:paraId="47C94DFE" w14:textId="54BD1B19"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 12</w:t>
      </w:r>
    </w:p>
    <w:p w14:paraId="10C1D4BB" w14:textId="77777777" w:rsidR="00BE5E23" w:rsidRPr="00984F9D" w:rsidRDefault="00BE5E23" w:rsidP="004A49D6">
      <w:pPr>
        <w:autoSpaceDE w:val="0"/>
        <w:spacing w:after="0" w:line="276" w:lineRule="auto"/>
        <w:ind w:firstLine="142"/>
        <w:jc w:val="center"/>
        <w:rPr>
          <w:rFonts w:eastAsia="Times New Roman" w:cstheme="minorHAnsi"/>
          <w:b/>
          <w:bCs/>
          <w:lang w:eastAsia="pl-PL"/>
        </w:rPr>
      </w:pPr>
      <w:r w:rsidRPr="00984F9D">
        <w:rPr>
          <w:rFonts w:eastAsia="Times New Roman" w:cstheme="minorHAnsi"/>
          <w:b/>
          <w:bCs/>
          <w:lang w:eastAsia="pl-PL"/>
        </w:rPr>
        <w:t>Odpowiedzialność Wykonawcy:</w:t>
      </w:r>
    </w:p>
    <w:p w14:paraId="770ABA09" w14:textId="77777777" w:rsidR="00BE5E23" w:rsidRPr="00984F9D" w:rsidRDefault="00BE5E23">
      <w:pPr>
        <w:keepNext/>
        <w:numPr>
          <w:ilvl w:val="0"/>
          <w:numId w:val="96"/>
        </w:numPr>
        <w:autoSpaceDE w:val="0"/>
        <w:autoSpaceDN w:val="0"/>
        <w:spacing w:after="0" w:line="276" w:lineRule="auto"/>
        <w:ind w:left="567" w:hanging="567"/>
        <w:jc w:val="both"/>
        <w:rPr>
          <w:rFonts w:eastAsia="SimSun" w:cstheme="minorHAnsi"/>
          <w:bCs/>
          <w:lang w:eastAsia="zh-CN"/>
        </w:rPr>
      </w:pPr>
      <w:r w:rsidRPr="00984F9D">
        <w:rPr>
          <w:rFonts w:eastAsia="SimSun" w:cstheme="minorHAnsi"/>
          <w:bCs/>
          <w:lang w:eastAsia="zh-CN"/>
        </w:rPr>
        <w:t>Wykonawca  jest odpowiedzialny za prawidłową organizację i zabezpieczenie prac w czasie ich trwania.</w:t>
      </w:r>
    </w:p>
    <w:p w14:paraId="718FDCA2" w14:textId="77777777" w:rsidR="00BE5E23" w:rsidRPr="00984F9D" w:rsidRDefault="00BE5E23">
      <w:pPr>
        <w:numPr>
          <w:ilvl w:val="0"/>
          <w:numId w:val="96"/>
        </w:numPr>
        <w:autoSpaceDE w:val="0"/>
        <w:autoSpaceDN w:val="0"/>
        <w:spacing w:after="0" w:line="276" w:lineRule="auto"/>
        <w:ind w:left="567" w:hanging="567"/>
        <w:jc w:val="both"/>
        <w:rPr>
          <w:rFonts w:cstheme="minorHAnsi"/>
        </w:rPr>
      </w:pPr>
      <w:r w:rsidRPr="00984F9D">
        <w:rPr>
          <w:rFonts w:eastAsia="SimSun" w:cstheme="minorHAnsi"/>
          <w:lang w:eastAsia="zh-CN"/>
        </w:rPr>
        <w:t xml:space="preserve">Wykonawca ponosi odpowiedzialność za prawidłowe gospodarowanie odpadami komunalnymi zgodnie z obowiązującymi przepisami. </w:t>
      </w:r>
    </w:p>
    <w:p w14:paraId="37102C50" w14:textId="77777777" w:rsidR="00BE5E23" w:rsidRPr="00984F9D" w:rsidRDefault="00BE5E23">
      <w:pPr>
        <w:keepNext/>
        <w:numPr>
          <w:ilvl w:val="0"/>
          <w:numId w:val="96"/>
        </w:numPr>
        <w:autoSpaceDE w:val="0"/>
        <w:autoSpaceDN w:val="0"/>
        <w:spacing w:after="0" w:line="276" w:lineRule="auto"/>
        <w:ind w:left="567" w:hanging="567"/>
        <w:jc w:val="both"/>
        <w:rPr>
          <w:rFonts w:eastAsia="SimSun" w:cstheme="minorHAnsi"/>
          <w:bCs/>
          <w:lang w:eastAsia="zh-CN"/>
        </w:rPr>
      </w:pPr>
      <w:r w:rsidRPr="00984F9D">
        <w:rPr>
          <w:rFonts w:eastAsia="SimSun" w:cstheme="minorHAnsi"/>
          <w:bCs/>
          <w:lang w:eastAsia="zh-CN"/>
        </w:rPr>
        <w:t>Wykonawca w okresie wykonywania przedmiotu umowy ponosi w stosunku do osób trzecich pełną odpowiedzialność za szkody wyrządzone tym osobom, powstałe w związku z wykonywaniem przedmiotu umowy.</w:t>
      </w:r>
    </w:p>
    <w:p w14:paraId="1FF19E94" w14:textId="67F13AA3" w:rsidR="00BE5E23" w:rsidRPr="00984F9D" w:rsidRDefault="00BE5E23">
      <w:pPr>
        <w:numPr>
          <w:ilvl w:val="0"/>
          <w:numId w:val="96"/>
        </w:numPr>
        <w:autoSpaceDE w:val="0"/>
        <w:autoSpaceDN w:val="0"/>
        <w:spacing w:after="0" w:line="276" w:lineRule="auto"/>
        <w:ind w:left="567" w:hanging="567"/>
        <w:jc w:val="both"/>
        <w:rPr>
          <w:rFonts w:cstheme="minorHAnsi"/>
        </w:rPr>
      </w:pPr>
      <w:r w:rsidRPr="00984F9D">
        <w:rPr>
          <w:rFonts w:eastAsia="SimSun" w:cstheme="minorHAnsi"/>
          <w:bCs/>
          <w:lang w:eastAsia="zh-CN"/>
        </w:rPr>
        <w:t>W przypadku wystąpienia osób trzecich z roszczeniami bezpośrednio do Zamawiającego, Wykonawca zobowiązuje się niezwłocznie zwrócić wszelkie koszty poniesione przez Zamawiającego, w tym kwoty zasądzone prawomocnymi wyrokami łącznie z kosztami zastępstwa procesowego.</w:t>
      </w:r>
    </w:p>
    <w:p w14:paraId="10DDE78A" w14:textId="77777777" w:rsidR="003A56DC" w:rsidRDefault="003A56DC" w:rsidP="004A49D6">
      <w:pPr>
        <w:autoSpaceDE w:val="0"/>
        <w:spacing w:after="0" w:line="276" w:lineRule="auto"/>
        <w:jc w:val="center"/>
        <w:rPr>
          <w:rFonts w:eastAsia="Times New Roman" w:cstheme="minorHAnsi"/>
          <w:b/>
          <w:bCs/>
          <w:lang w:eastAsia="pl-PL"/>
        </w:rPr>
      </w:pPr>
    </w:p>
    <w:p w14:paraId="135D6285" w14:textId="2FC0C1F7"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 13</w:t>
      </w:r>
    </w:p>
    <w:p w14:paraId="00994F21" w14:textId="77777777"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Kary umowne:</w:t>
      </w:r>
    </w:p>
    <w:p w14:paraId="147D4B0E" w14:textId="77777777" w:rsidR="00BE5E23" w:rsidRPr="00984F9D" w:rsidRDefault="00BE5E23">
      <w:pPr>
        <w:numPr>
          <w:ilvl w:val="1"/>
          <w:numId w:val="97"/>
        </w:numPr>
        <w:autoSpaceDE w:val="0"/>
        <w:autoSpaceDN w:val="0"/>
        <w:spacing w:after="0" w:line="276" w:lineRule="auto"/>
        <w:ind w:left="357" w:hanging="357"/>
        <w:jc w:val="both"/>
        <w:rPr>
          <w:rFonts w:cstheme="minorHAnsi"/>
        </w:rPr>
      </w:pPr>
      <w:r w:rsidRPr="00984F9D">
        <w:rPr>
          <w:rFonts w:eastAsia="SimSun" w:cstheme="minorHAnsi"/>
          <w:lang w:eastAsia="zh-CN"/>
        </w:rPr>
        <w:t>Strony postanawiają, że kary będą naliczane w przypadkach i wysokościach, o których mowa   w ust. 2.</w:t>
      </w:r>
    </w:p>
    <w:p w14:paraId="25B5160E" w14:textId="77777777" w:rsidR="00BE5E23" w:rsidRPr="00984F9D" w:rsidRDefault="00BE5E23">
      <w:pPr>
        <w:numPr>
          <w:ilvl w:val="1"/>
          <w:numId w:val="97"/>
        </w:numPr>
        <w:autoSpaceDE w:val="0"/>
        <w:autoSpaceDN w:val="0"/>
        <w:spacing w:after="0" w:line="276" w:lineRule="auto"/>
        <w:ind w:left="357" w:hanging="357"/>
        <w:jc w:val="both"/>
        <w:rPr>
          <w:rFonts w:cstheme="minorHAnsi"/>
        </w:rPr>
      </w:pPr>
      <w:r w:rsidRPr="00984F9D">
        <w:rPr>
          <w:rFonts w:eastAsia="SimSun" w:cstheme="minorHAnsi"/>
          <w:lang w:eastAsia="zh-CN"/>
        </w:rPr>
        <w:t>Wykonawca zobowiązany jest do zapłaty na rzecz Zamawiającego kar umownych za:</w:t>
      </w:r>
    </w:p>
    <w:p w14:paraId="2F1BDE62" w14:textId="77777777" w:rsidR="00BE5E23" w:rsidRPr="00984F9D" w:rsidRDefault="00BE5E23">
      <w:pPr>
        <w:numPr>
          <w:ilvl w:val="1"/>
          <w:numId w:val="98"/>
        </w:numPr>
        <w:tabs>
          <w:tab w:val="left" w:pos="851"/>
          <w:tab w:val="left" w:pos="1440"/>
        </w:tabs>
        <w:autoSpaceDE w:val="0"/>
        <w:autoSpaceDN w:val="0"/>
        <w:spacing w:after="0" w:line="276" w:lineRule="auto"/>
        <w:ind w:left="709"/>
        <w:jc w:val="both"/>
        <w:rPr>
          <w:rFonts w:cstheme="minorHAnsi"/>
        </w:rPr>
      </w:pPr>
      <w:r w:rsidRPr="00984F9D">
        <w:rPr>
          <w:rFonts w:eastAsia="SimSun" w:cstheme="minorHAnsi"/>
          <w:lang w:eastAsia="zh-CN"/>
        </w:rPr>
        <w:lastRenderedPageBreak/>
        <w:t xml:space="preserve">każdorazowy przypadek opóźnienia wykonania usługi względem terminu określonego w harmonogramie – w wysokości </w:t>
      </w:r>
      <w:r w:rsidRPr="00984F9D">
        <w:rPr>
          <w:rFonts w:eastAsia="SimSun" w:cstheme="minorHAnsi"/>
          <w:b/>
          <w:lang w:eastAsia="zh-CN"/>
        </w:rPr>
        <w:t>0,2%</w:t>
      </w:r>
      <w:r w:rsidRPr="00984F9D">
        <w:rPr>
          <w:rFonts w:eastAsia="SimSun" w:cstheme="minorHAnsi"/>
          <w:color w:val="FF0000"/>
          <w:lang w:eastAsia="zh-CN"/>
        </w:rPr>
        <w:t xml:space="preserve"> </w:t>
      </w:r>
      <w:r w:rsidRPr="00984F9D">
        <w:rPr>
          <w:rFonts w:eastAsia="SimSun" w:cstheme="minorHAnsi"/>
          <w:lang w:eastAsia="zh-CN"/>
        </w:rPr>
        <w:t xml:space="preserve">wynagrodzenia za miesiąc, w którym stwierdzono opóźnienie, za każdy dzień opóźnienia, z wyjątkiem zaistnienia okoliczności, których wystąpienie nie wynika z przyczyn zawinionych przez Wykonawcę, a których charakter uniemożliwia dochowanie ustalonego terminu, tj. wystąpienia klęsk żywiołowych, anomalnych (wyjątkowo niesprzyjających) warunków pogodowych, siły wyższej; </w:t>
      </w:r>
    </w:p>
    <w:p w14:paraId="5B2F15C7" w14:textId="77777777" w:rsidR="00BE5E23" w:rsidRPr="00984F9D" w:rsidRDefault="00BE5E23">
      <w:pPr>
        <w:numPr>
          <w:ilvl w:val="1"/>
          <w:numId w:val="98"/>
        </w:numPr>
        <w:tabs>
          <w:tab w:val="left" w:pos="851"/>
          <w:tab w:val="left" w:pos="1440"/>
        </w:tabs>
        <w:autoSpaceDE w:val="0"/>
        <w:autoSpaceDN w:val="0"/>
        <w:spacing w:after="0" w:line="276" w:lineRule="auto"/>
        <w:ind w:left="709"/>
        <w:jc w:val="both"/>
        <w:rPr>
          <w:rFonts w:cstheme="minorHAnsi"/>
        </w:rPr>
      </w:pPr>
      <w:r w:rsidRPr="00984F9D">
        <w:rPr>
          <w:rFonts w:eastAsia="SimSun" w:cstheme="minorHAnsi"/>
          <w:lang w:eastAsia="zh-CN"/>
        </w:rPr>
        <w:t xml:space="preserve">za każdorazowy przypadek zanieczyszczenia lub pozostawienia nieuporządkowanego miejsca gromadzenia odpadów, lub zanieczyszczenie trasy przejazdu - w wysokości </w:t>
      </w:r>
      <w:r w:rsidRPr="00984F9D">
        <w:rPr>
          <w:rFonts w:eastAsia="SimSun" w:cstheme="minorHAnsi"/>
          <w:b/>
          <w:lang w:eastAsia="zh-CN"/>
        </w:rPr>
        <w:t>0,2%</w:t>
      </w:r>
      <w:r w:rsidRPr="00984F9D">
        <w:rPr>
          <w:rFonts w:eastAsia="SimSun" w:cstheme="minorHAnsi"/>
          <w:color w:val="FF0000"/>
          <w:lang w:eastAsia="zh-CN"/>
        </w:rPr>
        <w:t xml:space="preserve"> </w:t>
      </w:r>
      <w:r w:rsidRPr="00984F9D">
        <w:rPr>
          <w:rFonts w:eastAsia="SimSun" w:cstheme="minorHAnsi"/>
          <w:lang w:eastAsia="zh-CN"/>
        </w:rPr>
        <w:t>wynagrodzenia za miesiąc, w którym stwierdzono niewykonanie lub nienależyte wykonanie usługi;</w:t>
      </w:r>
    </w:p>
    <w:p w14:paraId="4197B0D1" w14:textId="77777777" w:rsidR="00614C1E" w:rsidRDefault="00BE5E23" w:rsidP="00614C1E">
      <w:pPr>
        <w:numPr>
          <w:ilvl w:val="1"/>
          <w:numId w:val="98"/>
        </w:numPr>
        <w:tabs>
          <w:tab w:val="left" w:pos="851"/>
          <w:tab w:val="left" w:pos="1440"/>
        </w:tabs>
        <w:autoSpaceDE w:val="0"/>
        <w:autoSpaceDN w:val="0"/>
        <w:spacing w:after="0" w:line="276" w:lineRule="auto"/>
        <w:ind w:left="709"/>
        <w:jc w:val="both"/>
        <w:rPr>
          <w:rFonts w:cstheme="minorHAnsi"/>
        </w:rPr>
      </w:pPr>
      <w:r w:rsidRPr="00984F9D">
        <w:rPr>
          <w:rFonts w:eastAsia="SimSun" w:cstheme="minorHAnsi"/>
          <w:lang w:eastAsia="zh-CN"/>
        </w:rPr>
        <w:t xml:space="preserve">odstąpienie od umowy z przyczyn leżących po stronie Wykonawcy – w wysokości </w:t>
      </w:r>
      <w:r w:rsidRPr="00984F9D">
        <w:rPr>
          <w:rFonts w:eastAsia="SimSun" w:cstheme="minorHAnsi"/>
          <w:b/>
          <w:lang w:eastAsia="zh-CN"/>
        </w:rPr>
        <w:t>20%</w:t>
      </w:r>
      <w:r w:rsidRPr="00984F9D">
        <w:rPr>
          <w:rFonts w:eastAsia="SimSun" w:cstheme="minorHAnsi"/>
          <w:lang w:eastAsia="zh-CN"/>
        </w:rPr>
        <w:t xml:space="preserve"> kwoty określonej w  § 3 ust</w:t>
      </w:r>
      <w:r w:rsidR="00951284" w:rsidRPr="00951284">
        <w:rPr>
          <w:rFonts w:eastAsia="SimSun" w:cstheme="minorHAnsi"/>
          <w:lang w:eastAsia="zh-CN"/>
        </w:rPr>
        <w:t>.</w:t>
      </w:r>
      <w:r w:rsidRPr="00984F9D">
        <w:rPr>
          <w:rFonts w:eastAsia="SimSun" w:cstheme="minorHAnsi"/>
          <w:color w:val="FF0000"/>
          <w:lang w:eastAsia="zh-CN"/>
        </w:rPr>
        <w:t xml:space="preserve"> </w:t>
      </w:r>
      <w:r w:rsidRPr="00984F9D">
        <w:rPr>
          <w:rFonts w:eastAsia="SimSun" w:cstheme="minorHAnsi"/>
          <w:lang w:eastAsia="zh-CN"/>
        </w:rPr>
        <w:t>2;</w:t>
      </w:r>
    </w:p>
    <w:p w14:paraId="55018E02" w14:textId="6F9F8DC2" w:rsidR="00BE5E23" w:rsidRPr="005F6D72" w:rsidRDefault="00614C1E" w:rsidP="00614C1E">
      <w:pPr>
        <w:numPr>
          <w:ilvl w:val="1"/>
          <w:numId w:val="98"/>
        </w:numPr>
        <w:tabs>
          <w:tab w:val="left" w:pos="851"/>
          <w:tab w:val="left" w:pos="1440"/>
        </w:tabs>
        <w:autoSpaceDE w:val="0"/>
        <w:autoSpaceDN w:val="0"/>
        <w:spacing w:after="0" w:line="276" w:lineRule="auto"/>
        <w:ind w:left="709"/>
        <w:jc w:val="both"/>
        <w:rPr>
          <w:rFonts w:cstheme="minorHAnsi"/>
        </w:rPr>
      </w:pPr>
      <w:r w:rsidRPr="005F6D72">
        <w:rPr>
          <w:rFonts w:eastAsia="SimSun" w:cstheme="minorHAnsi"/>
          <w:lang w:eastAsia="zh-CN"/>
        </w:rPr>
        <w:t>za brak osiągnięcia poziomów odzysku i recyklingu wymaganych przepisami prawa oraz poziomu ograniczenia składowania odpadów ulegających biodegradacji – w wysokości równej karze przewidzianej przepisami prawa dla gminy za niewywiązanie się z tego obowiązku;</w:t>
      </w:r>
    </w:p>
    <w:p w14:paraId="37B1B36D" w14:textId="77777777" w:rsidR="00BE5E23" w:rsidRPr="00984F9D" w:rsidRDefault="00BE5E23">
      <w:pPr>
        <w:numPr>
          <w:ilvl w:val="1"/>
          <w:numId w:val="98"/>
        </w:numPr>
        <w:tabs>
          <w:tab w:val="left" w:pos="851"/>
          <w:tab w:val="left" w:pos="1440"/>
        </w:tabs>
        <w:autoSpaceDE w:val="0"/>
        <w:autoSpaceDN w:val="0"/>
        <w:spacing w:after="0" w:line="276" w:lineRule="auto"/>
        <w:ind w:left="709"/>
        <w:jc w:val="both"/>
        <w:rPr>
          <w:rFonts w:cstheme="minorHAnsi"/>
        </w:rPr>
      </w:pPr>
      <w:r w:rsidRPr="00984F9D">
        <w:rPr>
          <w:rFonts w:eastAsia="Times New Roman" w:cstheme="minorHAnsi"/>
          <w:lang w:eastAsia="pl-PL"/>
        </w:rPr>
        <w:t>za niewywiązanie się z obowiązku, o którym mowa w § 5 ust. 3 w wysokości 0,5% wynagrodzenia za miesiąc, w którym stwierdzono opóźnienie, za każdy dzień opóźnienia, z wyjątkiem zaistnienia okoliczności, których wystąpienie nie wynika z przyczyn zawinionych przez Wykonawcę, a których charakter uniemożliwia dochowanie ustalonego terminu, tj. wystąpienia klęsk żywiołowych, anomalnych (wyjątkowo niesprzyjających) warunków pogodowych, siły wyższej.</w:t>
      </w:r>
    </w:p>
    <w:p w14:paraId="373D2820" w14:textId="77777777" w:rsidR="00BE5E23" w:rsidRPr="00984F9D" w:rsidRDefault="00BE5E23">
      <w:pPr>
        <w:pStyle w:val="Akapitzlist"/>
        <w:numPr>
          <w:ilvl w:val="1"/>
          <w:numId w:val="97"/>
        </w:numPr>
        <w:tabs>
          <w:tab w:val="left" w:pos="1440"/>
        </w:tabs>
        <w:autoSpaceDE w:val="0"/>
        <w:autoSpaceDN w:val="0"/>
        <w:spacing w:line="276" w:lineRule="auto"/>
        <w:ind w:left="426"/>
        <w:contextualSpacing w:val="0"/>
        <w:jc w:val="both"/>
        <w:rPr>
          <w:rFonts w:asciiTheme="minorHAnsi" w:hAnsiTheme="minorHAnsi" w:cstheme="minorHAnsi"/>
          <w:sz w:val="22"/>
          <w:szCs w:val="22"/>
        </w:rPr>
      </w:pPr>
      <w:r w:rsidRPr="00984F9D">
        <w:rPr>
          <w:rFonts w:asciiTheme="minorHAnsi" w:hAnsiTheme="minorHAnsi" w:cstheme="minorHAnsi"/>
          <w:sz w:val="22"/>
          <w:szCs w:val="22"/>
        </w:rPr>
        <w:t>przypadkach wymienionych w ust. 2 lit. a, b i e Wykonawca wystawi fakturę na 100% wynagrodzenia umownego, a Zamawiający przedstawi Wykonawcy pisemne obliczenie kar umownych.</w:t>
      </w:r>
    </w:p>
    <w:p w14:paraId="40393110" w14:textId="77777777" w:rsidR="00BE5E23" w:rsidRPr="00984F9D" w:rsidRDefault="00BE5E23">
      <w:pPr>
        <w:numPr>
          <w:ilvl w:val="0"/>
          <w:numId w:val="99"/>
        </w:numPr>
        <w:autoSpaceDE w:val="0"/>
        <w:autoSpaceDN w:val="0"/>
        <w:spacing w:after="0" w:line="276" w:lineRule="auto"/>
        <w:ind w:left="426"/>
        <w:jc w:val="both"/>
        <w:rPr>
          <w:rFonts w:cstheme="minorHAnsi"/>
        </w:rPr>
      </w:pPr>
      <w:r w:rsidRPr="00984F9D">
        <w:rPr>
          <w:rFonts w:eastAsia="Times New Roman" w:cstheme="minorHAnsi"/>
          <w:lang w:eastAsia="pl-PL"/>
        </w:rPr>
        <w:t>Jeżeli wynagrodzenie Wykonawcy jest niższe niż wyliczona do potrącenia kara umowna, Wykonawca zobowiązuje się tę różnicę niezwłocznie dopłacić.</w:t>
      </w:r>
    </w:p>
    <w:p w14:paraId="6D1BF9B1" w14:textId="77777777" w:rsidR="00BE5E23" w:rsidRPr="00984F9D" w:rsidRDefault="00BE5E23">
      <w:pPr>
        <w:numPr>
          <w:ilvl w:val="0"/>
          <w:numId w:val="99"/>
        </w:numPr>
        <w:autoSpaceDE w:val="0"/>
        <w:autoSpaceDN w:val="0"/>
        <w:spacing w:after="0" w:line="276" w:lineRule="auto"/>
        <w:ind w:left="426"/>
        <w:jc w:val="both"/>
        <w:rPr>
          <w:rFonts w:cstheme="minorHAnsi"/>
        </w:rPr>
      </w:pPr>
      <w:r w:rsidRPr="00984F9D">
        <w:rPr>
          <w:rFonts w:eastAsia="Times New Roman" w:cstheme="minorHAnsi"/>
          <w:lang w:eastAsia="pl-PL"/>
        </w:rPr>
        <w:t>W przypadkach określonych w ust. 2 lit. c i d kwoty kar umownych Wykonawca zobowiązany jest przelać na rachunek bankowy Zamawiającego w terminie 14 dni:</w:t>
      </w:r>
    </w:p>
    <w:p w14:paraId="6546F50F" w14:textId="77777777" w:rsidR="00BE5E23" w:rsidRPr="00984F9D" w:rsidRDefault="00BE5E23">
      <w:pPr>
        <w:numPr>
          <w:ilvl w:val="0"/>
          <w:numId w:val="100"/>
        </w:numPr>
        <w:autoSpaceDE w:val="0"/>
        <w:autoSpaceDN w:val="0"/>
        <w:spacing w:after="0" w:line="276" w:lineRule="auto"/>
        <w:jc w:val="both"/>
        <w:rPr>
          <w:rFonts w:eastAsia="Times New Roman" w:cstheme="minorHAnsi"/>
          <w:lang w:eastAsia="pl-PL"/>
        </w:rPr>
      </w:pPr>
      <w:r w:rsidRPr="00984F9D">
        <w:rPr>
          <w:rFonts w:eastAsia="Times New Roman" w:cstheme="minorHAnsi"/>
          <w:lang w:eastAsia="pl-PL"/>
        </w:rPr>
        <w:t>w przypadku określonym w ust. 2 lit. c - od dnia odstąpienia od umowy z przyczyn zależnych od Wykonawcy,</w:t>
      </w:r>
    </w:p>
    <w:p w14:paraId="6E3420BB" w14:textId="77777777" w:rsidR="00BE5E23" w:rsidRPr="00984F9D" w:rsidRDefault="00BE5E23">
      <w:pPr>
        <w:numPr>
          <w:ilvl w:val="0"/>
          <w:numId w:val="100"/>
        </w:numPr>
        <w:autoSpaceDE w:val="0"/>
        <w:autoSpaceDN w:val="0"/>
        <w:spacing w:after="0" w:line="276" w:lineRule="auto"/>
        <w:jc w:val="both"/>
        <w:rPr>
          <w:rFonts w:eastAsia="Times New Roman" w:cstheme="minorHAnsi"/>
          <w:lang w:eastAsia="pl-PL"/>
        </w:rPr>
      </w:pPr>
      <w:r w:rsidRPr="00984F9D">
        <w:rPr>
          <w:rFonts w:eastAsia="Times New Roman" w:cstheme="minorHAnsi"/>
          <w:lang w:eastAsia="pl-PL"/>
        </w:rPr>
        <w:t xml:space="preserve">w przypadku określonym w ust. 2 lit. d – od dnia opłacenia przez Zamawiającego administracyjnej kary pieniężnej, nałożonej przez Wojewódzkiego Inspektora Ochrony Środowiska, za nieosiągnięcie wskazanych poziomów. </w:t>
      </w:r>
    </w:p>
    <w:p w14:paraId="60D88F6E" w14:textId="77777777" w:rsidR="00BE5E23" w:rsidRPr="00984F9D" w:rsidRDefault="00BE5E23">
      <w:pPr>
        <w:numPr>
          <w:ilvl w:val="0"/>
          <w:numId w:val="99"/>
        </w:numPr>
        <w:autoSpaceDE w:val="0"/>
        <w:autoSpaceDN w:val="0"/>
        <w:spacing w:after="0" w:line="276" w:lineRule="auto"/>
        <w:ind w:left="426"/>
        <w:jc w:val="both"/>
        <w:rPr>
          <w:rFonts w:eastAsia="Times New Roman" w:cstheme="minorHAnsi"/>
          <w:lang w:eastAsia="pl-PL"/>
        </w:rPr>
      </w:pPr>
      <w:r w:rsidRPr="00984F9D">
        <w:rPr>
          <w:rFonts w:eastAsia="Times New Roman" w:cstheme="minorHAnsi"/>
          <w:lang w:eastAsia="pl-PL"/>
        </w:rPr>
        <w:t xml:space="preserve">Wysokość kary wraz z uzasadnieniem jej nałożenia Zamawiający przekaże Wykonawcy na piśmie nie później niż w ciągu 5 dni roboczych od daty jej nałożenia. </w:t>
      </w:r>
    </w:p>
    <w:p w14:paraId="6F036592" w14:textId="77777777" w:rsidR="00BE5E23" w:rsidRPr="00984F9D" w:rsidRDefault="00BE5E23">
      <w:pPr>
        <w:numPr>
          <w:ilvl w:val="0"/>
          <w:numId w:val="99"/>
        </w:numPr>
        <w:autoSpaceDE w:val="0"/>
        <w:autoSpaceDN w:val="0"/>
        <w:spacing w:after="0" w:line="276" w:lineRule="auto"/>
        <w:ind w:left="426"/>
        <w:jc w:val="both"/>
        <w:rPr>
          <w:rFonts w:eastAsia="Times New Roman" w:cstheme="minorHAnsi"/>
          <w:lang w:eastAsia="pl-PL"/>
        </w:rPr>
      </w:pPr>
      <w:r w:rsidRPr="00984F9D">
        <w:rPr>
          <w:rFonts w:eastAsia="Times New Roman" w:cstheme="minorHAnsi"/>
          <w:lang w:eastAsia="pl-PL"/>
        </w:rPr>
        <w:t>Zamawiający zobowiązuje się zapłacić Wykonawcy :</w:t>
      </w:r>
    </w:p>
    <w:p w14:paraId="705C807B" w14:textId="77777777" w:rsidR="00BE5E23" w:rsidRPr="00984F9D" w:rsidRDefault="00BE5E23">
      <w:pPr>
        <w:numPr>
          <w:ilvl w:val="0"/>
          <w:numId w:val="101"/>
        </w:numPr>
        <w:autoSpaceDE w:val="0"/>
        <w:autoSpaceDN w:val="0"/>
        <w:spacing w:after="0" w:line="276" w:lineRule="auto"/>
        <w:ind w:left="709" w:hanging="357"/>
        <w:jc w:val="both"/>
        <w:rPr>
          <w:rFonts w:cstheme="minorHAnsi"/>
        </w:rPr>
      </w:pPr>
      <w:r w:rsidRPr="00984F9D">
        <w:rPr>
          <w:rFonts w:eastAsia="Times New Roman" w:cstheme="minorHAnsi"/>
          <w:lang w:eastAsia="pl-PL"/>
        </w:rPr>
        <w:t>ustawowe odsetki</w:t>
      </w:r>
      <w:r w:rsidRPr="00984F9D">
        <w:rPr>
          <w:rFonts w:eastAsia="Times New Roman" w:cstheme="minorHAnsi"/>
          <w:strike/>
          <w:lang w:eastAsia="pl-PL"/>
        </w:rPr>
        <w:t xml:space="preserve"> </w:t>
      </w:r>
      <w:r w:rsidRPr="00984F9D">
        <w:rPr>
          <w:rFonts w:eastAsia="Times New Roman" w:cstheme="minorHAnsi"/>
          <w:lang w:eastAsia="pl-PL"/>
        </w:rPr>
        <w:t xml:space="preserve"> za opóźnienie w uregulowaniu wynagrodzenia, o którym mowa w § 3 ust. 1 umowy;</w:t>
      </w:r>
    </w:p>
    <w:p w14:paraId="27B9E4FF" w14:textId="77777777" w:rsidR="00BE5E23" w:rsidRPr="00984F9D" w:rsidRDefault="00BE5E23">
      <w:pPr>
        <w:numPr>
          <w:ilvl w:val="0"/>
          <w:numId w:val="101"/>
        </w:numPr>
        <w:autoSpaceDE w:val="0"/>
        <w:autoSpaceDN w:val="0"/>
        <w:spacing w:after="0" w:line="276" w:lineRule="auto"/>
        <w:ind w:left="709" w:hanging="357"/>
        <w:jc w:val="both"/>
        <w:rPr>
          <w:rFonts w:cstheme="minorHAnsi"/>
        </w:rPr>
      </w:pPr>
      <w:r w:rsidRPr="00984F9D">
        <w:rPr>
          <w:rFonts w:eastAsia="Times New Roman" w:cstheme="minorHAnsi"/>
          <w:lang w:eastAsia="pl-PL"/>
        </w:rPr>
        <w:t>karę umowną – 20% kwoty brutto określonej w § 3 ust. 2 umowy za odstąpienie od umowy z przyczyn zawinionych przez Zamawiającego.</w:t>
      </w:r>
    </w:p>
    <w:p w14:paraId="2192DD49" w14:textId="77777777" w:rsidR="00BE5E23" w:rsidRPr="00984F9D" w:rsidRDefault="00BE5E23">
      <w:pPr>
        <w:numPr>
          <w:ilvl w:val="0"/>
          <w:numId w:val="102"/>
        </w:numPr>
        <w:autoSpaceDE w:val="0"/>
        <w:autoSpaceDN w:val="0"/>
        <w:spacing w:after="0" w:line="276" w:lineRule="auto"/>
        <w:jc w:val="both"/>
        <w:rPr>
          <w:rFonts w:cstheme="minorHAnsi"/>
        </w:rPr>
      </w:pPr>
      <w:r w:rsidRPr="00984F9D">
        <w:rPr>
          <w:rFonts w:eastAsia="Times New Roman" w:cstheme="minorHAnsi"/>
        </w:rPr>
        <w:t>Zamawiający zastrzega możliwość dochodzenia odszkodowania przewyższającego kary umowne wynikające z umowy za niewykonanie lub nienależyte wykonanie umowy oraz za wyrządzone szkody.</w:t>
      </w:r>
    </w:p>
    <w:p w14:paraId="23764D29" w14:textId="7B655385" w:rsidR="00BE5E23" w:rsidRPr="005F6D72" w:rsidRDefault="00BE5E23">
      <w:pPr>
        <w:numPr>
          <w:ilvl w:val="0"/>
          <w:numId w:val="102"/>
        </w:numPr>
        <w:autoSpaceDE w:val="0"/>
        <w:autoSpaceDN w:val="0"/>
        <w:spacing w:after="0" w:line="276" w:lineRule="auto"/>
        <w:jc w:val="both"/>
        <w:rPr>
          <w:rFonts w:cstheme="minorHAnsi"/>
        </w:rPr>
      </w:pPr>
      <w:r w:rsidRPr="00984F9D">
        <w:rPr>
          <w:rFonts w:eastAsia="Times New Roman" w:cstheme="minorHAnsi"/>
        </w:rPr>
        <w:t xml:space="preserve">Maksymalna wysokość kar umownych o których w niniejszym paragrafie nie może przekroczyć 50% </w:t>
      </w:r>
      <w:r w:rsidRPr="00984F9D">
        <w:rPr>
          <w:rFonts w:eastAsia="Times New Roman" w:cstheme="minorHAnsi"/>
          <w:lang w:eastAsia="pl-PL"/>
        </w:rPr>
        <w:t>kwoty brutto określonej w § 3 ust. 2.</w:t>
      </w:r>
    </w:p>
    <w:p w14:paraId="79420448" w14:textId="77777777" w:rsidR="005F6D72" w:rsidRPr="00984F9D" w:rsidRDefault="005F6D72" w:rsidP="005F6D72">
      <w:pPr>
        <w:autoSpaceDE w:val="0"/>
        <w:autoSpaceDN w:val="0"/>
        <w:spacing w:after="0" w:line="276" w:lineRule="auto"/>
        <w:ind w:left="502"/>
        <w:jc w:val="both"/>
        <w:rPr>
          <w:rFonts w:cstheme="minorHAnsi"/>
        </w:rPr>
      </w:pPr>
    </w:p>
    <w:p w14:paraId="0C7AEE85" w14:textId="77777777" w:rsidR="00BE5E23" w:rsidRPr="00984F9D" w:rsidRDefault="00BE5E23" w:rsidP="004A49D6">
      <w:pPr>
        <w:spacing w:after="0" w:line="276" w:lineRule="auto"/>
        <w:ind w:left="426" w:hanging="426"/>
        <w:jc w:val="center"/>
        <w:rPr>
          <w:rFonts w:eastAsia="Times New Roman" w:cstheme="minorHAnsi"/>
          <w:b/>
          <w:bCs/>
          <w:lang w:eastAsia="pl-PL"/>
        </w:rPr>
      </w:pPr>
      <w:r w:rsidRPr="00984F9D">
        <w:rPr>
          <w:rFonts w:eastAsia="Times New Roman" w:cstheme="minorHAnsi"/>
          <w:b/>
          <w:bCs/>
          <w:lang w:eastAsia="pl-PL"/>
        </w:rPr>
        <w:t>§ 14</w:t>
      </w:r>
    </w:p>
    <w:p w14:paraId="631D28E0" w14:textId="77777777" w:rsidR="00BE5E23" w:rsidRPr="00984F9D" w:rsidRDefault="00BE5E23" w:rsidP="004A49D6">
      <w:pPr>
        <w:spacing w:after="0" w:line="276" w:lineRule="auto"/>
        <w:ind w:left="426" w:hanging="426"/>
        <w:jc w:val="center"/>
        <w:rPr>
          <w:rFonts w:eastAsia="Times New Roman" w:cstheme="minorHAnsi"/>
          <w:b/>
          <w:bCs/>
          <w:lang w:eastAsia="pl-PL"/>
        </w:rPr>
      </w:pPr>
      <w:r w:rsidRPr="00984F9D">
        <w:rPr>
          <w:rFonts w:eastAsia="Times New Roman" w:cstheme="minorHAnsi"/>
          <w:b/>
          <w:bCs/>
          <w:lang w:eastAsia="pl-PL"/>
        </w:rPr>
        <w:lastRenderedPageBreak/>
        <w:t>Obowiązek zatrudniania na podstawie umowy o pracę:</w:t>
      </w:r>
    </w:p>
    <w:p w14:paraId="70B5FAEE" w14:textId="77777777" w:rsidR="00BE5E23" w:rsidRPr="00984F9D" w:rsidRDefault="00BE5E23">
      <w:pPr>
        <w:numPr>
          <w:ilvl w:val="0"/>
          <w:numId w:val="103"/>
        </w:numPr>
        <w:autoSpaceDN w:val="0"/>
        <w:spacing w:after="0" w:line="276" w:lineRule="auto"/>
        <w:ind w:left="425" w:hanging="357"/>
        <w:jc w:val="both"/>
        <w:rPr>
          <w:rFonts w:eastAsia="Calibri" w:cstheme="minorHAnsi"/>
          <w:lang w:eastAsia="pl-PL"/>
        </w:rPr>
      </w:pPr>
      <w:r w:rsidRPr="00984F9D">
        <w:rPr>
          <w:rFonts w:eastAsia="Calibri" w:cstheme="minorHAnsi"/>
          <w:lang w:eastAsia="pl-PL"/>
        </w:rPr>
        <w:t>Wykonawca oświadcza, że osoby realizujące czynności w ramach przedmiotu umowy, tj.:</w:t>
      </w:r>
    </w:p>
    <w:p w14:paraId="10686956" w14:textId="77777777" w:rsidR="00BE5E23" w:rsidRPr="00984F9D" w:rsidRDefault="00BE5E23">
      <w:pPr>
        <w:numPr>
          <w:ilvl w:val="0"/>
          <w:numId w:val="104"/>
        </w:numPr>
        <w:autoSpaceDN w:val="0"/>
        <w:spacing w:after="0" w:line="276" w:lineRule="auto"/>
        <w:ind w:left="709"/>
        <w:jc w:val="both"/>
        <w:rPr>
          <w:rFonts w:eastAsia="Calibri" w:cstheme="minorHAnsi"/>
        </w:rPr>
      </w:pPr>
      <w:r w:rsidRPr="00984F9D">
        <w:rPr>
          <w:rFonts w:eastAsia="Calibri" w:cstheme="minorHAnsi"/>
        </w:rPr>
        <w:t xml:space="preserve">kierowcy pojazdów samochodowych – śmieciarek; </w:t>
      </w:r>
    </w:p>
    <w:p w14:paraId="109DB8E0" w14:textId="77777777" w:rsidR="00BE5E23" w:rsidRPr="00984F9D" w:rsidRDefault="00BE5E23">
      <w:pPr>
        <w:numPr>
          <w:ilvl w:val="0"/>
          <w:numId w:val="104"/>
        </w:numPr>
        <w:autoSpaceDN w:val="0"/>
        <w:spacing w:after="0" w:line="276" w:lineRule="auto"/>
        <w:ind w:left="709"/>
        <w:jc w:val="both"/>
        <w:rPr>
          <w:rFonts w:eastAsia="Calibri" w:cstheme="minorHAnsi"/>
        </w:rPr>
      </w:pPr>
      <w:r w:rsidRPr="00984F9D">
        <w:rPr>
          <w:rFonts w:eastAsia="Calibri" w:cstheme="minorHAnsi"/>
        </w:rPr>
        <w:t>pracownicy  fizyczni w zakresie: transportu odpadów z posesji do punktu odbioru odpadów lub punktu przeładunku odpadów, weryfikacji stanu pojemników, wymiany pojemników, prac dotyczących sortowania, przeładunku odpadów i ich selekcji;</w:t>
      </w:r>
    </w:p>
    <w:p w14:paraId="0DCA186F" w14:textId="77777777" w:rsidR="00BE5E23" w:rsidRPr="00984F9D" w:rsidRDefault="00BE5E23">
      <w:pPr>
        <w:numPr>
          <w:ilvl w:val="0"/>
          <w:numId w:val="104"/>
        </w:numPr>
        <w:autoSpaceDN w:val="0"/>
        <w:spacing w:after="0" w:line="276" w:lineRule="auto"/>
        <w:ind w:left="709"/>
        <w:jc w:val="both"/>
        <w:rPr>
          <w:rFonts w:eastAsia="Calibri" w:cstheme="minorHAnsi"/>
        </w:rPr>
      </w:pPr>
      <w:r w:rsidRPr="00984F9D">
        <w:rPr>
          <w:rFonts w:eastAsia="Calibri" w:cstheme="minorHAnsi"/>
        </w:rPr>
        <w:t>pracownicy wykonujący czynności w zakresie bieżących napraw pojazdów przeznaczonych do odbioru odpadów;</w:t>
      </w:r>
    </w:p>
    <w:p w14:paraId="1D181080" w14:textId="77777777" w:rsidR="00BE5E23" w:rsidRPr="00984F9D" w:rsidRDefault="00BE5E23" w:rsidP="004A49D6">
      <w:pPr>
        <w:spacing w:after="0" w:line="276" w:lineRule="auto"/>
        <w:ind w:left="786"/>
        <w:jc w:val="both"/>
        <w:rPr>
          <w:rFonts w:cstheme="minorHAnsi"/>
        </w:rPr>
      </w:pPr>
      <w:r w:rsidRPr="00984F9D">
        <w:rPr>
          <w:rFonts w:eastAsia="Calibri" w:cstheme="minorHAnsi"/>
          <w:position w:val="6"/>
          <w:lang w:eastAsia="pl-PL"/>
        </w:rPr>
        <w:t>są zatrudnione na umowę o pracę.</w:t>
      </w:r>
    </w:p>
    <w:p w14:paraId="3F3DBE7D" w14:textId="77777777" w:rsidR="00BE5E23" w:rsidRPr="00984F9D" w:rsidRDefault="00BE5E23">
      <w:pPr>
        <w:numPr>
          <w:ilvl w:val="0"/>
          <w:numId w:val="103"/>
        </w:numPr>
        <w:autoSpaceDN w:val="0"/>
        <w:spacing w:after="0" w:line="276" w:lineRule="auto"/>
        <w:ind w:left="426" w:hanging="426"/>
        <w:jc w:val="both"/>
        <w:rPr>
          <w:rFonts w:cstheme="minorHAnsi"/>
        </w:rPr>
      </w:pPr>
      <w:r w:rsidRPr="00984F9D">
        <w:rPr>
          <w:rFonts w:eastAsia="Calibri" w:cstheme="minorHAnsi"/>
          <w:lang w:eastAsia="pl-PL"/>
        </w:rPr>
        <w:t>W celu weryfikacji zatrudnienia przez Wykonawcę lub podwykonawcę na podstawie umowy o pracę osób wykonujących wskazane w ust. 1 czynności w zakresie realizacji przedmiotu niniejszej umowy, Wykonawca przedłoży Zamawiającemu w terminie 5 dni od daty podpisania umowy, następujące dokumenty:</w:t>
      </w:r>
    </w:p>
    <w:p w14:paraId="3EC19FE5" w14:textId="77777777" w:rsidR="00BE5E23" w:rsidRPr="00984F9D" w:rsidRDefault="00BE5E23">
      <w:pPr>
        <w:pStyle w:val="Akapitzlist"/>
        <w:numPr>
          <w:ilvl w:val="0"/>
          <w:numId w:val="105"/>
        </w:numPr>
        <w:tabs>
          <w:tab w:val="left" w:pos="993"/>
        </w:tabs>
        <w:autoSpaceDN w:val="0"/>
        <w:spacing w:line="276" w:lineRule="auto"/>
        <w:contextualSpacing w:val="0"/>
        <w:jc w:val="both"/>
        <w:rPr>
          <w:rFonts w:asciiTheme="minorHAnsi" w:hAnsiTheme="minorHAnsi" w:cstheme="minorHAnsi"/>
          <w:sz w:val="22"/>
          <w:szCs w:val="22"/>
        </w:rPr>
      </w:pPr>
      <w:r w:rsidRPr="00984F9D">
        <w:rPr>
          <w:rFonts w:asciiTheme="minorHAnsi" w:eastAsia="Calibri" w:hAnsiTheme="minorHAnsi" w:cstheme="minorHAnsi"/>
          <w:sz w:val="22"/>
          <w:szCs w:val="22"/>
        </w:rPr>
        <w:t>oświadczenia Wykonawcy lub podwykonawcy o zatrudnieniu pracownika/ów na podstawie umowy o  pracę;</w:t>
      </w:r>
    </w:p>
    <w:p w14:paraId="251FEFE8" w14:textId="77777777" w:rsidR="00BE5E23" w:rsidRPr="00984F9D" w:rsidRDefault="00BE5E23">
      <w:pPr>
        <w:pStyle w:val="Akapitzlist"/>
        <w:numPr>
          <w:ilvl w:val="0"/>
          <w:numId w:val="105"/>
        </w:numPr>
        <w:tabs>
          <w:tab w:val="left" w:pos="993"/>
        </w:tabs>
        <w:autoSpaceDN w:val="0"/>
        <w:spacing w:line="276" w:lineRule="auto"/>
        <w:contextualSpacing w:val="0"/>
        <w:jc w:val="both"/>
        <w:rPr>
          <w:rFonts w:asciiTheme="minorHAnsi" w:hAnsiTheme="minorHAnsi" w:cstheme="minorHAnsi"/>
          <w:sz w:val="22"/>
          <w:szCs w:val="22"/>
        </w:rPr>
      </w:pPr>
      <w:r w:rsidRPr="00984F9D">
        <w:rPr>
          <w:rFonts w:asciiTheme="minorHAnsi" w:eastAsia="Calibri" w:hAnsiTheme="minorHAnsi" w:cstheme="minorHAnsi"/>
          <w:sz w:val="22"/>
          <w:szCs w:val="22"/>
        </w:rPr>
        <w:t xml:space="preserve">poświadczonej za zgodność z oryginałem kopii umowy o pracę zatrudnionych pracownika/ów, zawierającej informacje niezbędne do weryfikacji zatrudnienia na podstawie umowy o pracę, w szczególności imię i nazwisko zatrudnionego/nych na podstawie umowy pracownika/ów, datę zawarcia umowy o pracę, rodzaj umowy o pracę oraz zakres obowiązków pracownika/ów. </w:t>
      </w:r>
    </w:p>
    <w:p w14:paraId="55435758" w14:textId="77777777" w:rsidR="00BE5E23" w:rsidRPr="00984F9D" w:rsidRDefault="00BE5E23">
      <w:pPr>
        <w:numPr>
          <w:ilvl w:val="0"/>
          <w:numId w:val="103"/>
        </w:numPr>
        <w:tabs>
          <w:tab w:val="left" w:pos="426"/>
        </w:tabs>
        <w:autoSpaceDN w:val="0"/>
        <w:spacing w:after="0" w:line="276" w:lineRule="auto"/>
        <w:ind w:left="426" w:hanging="426"/>
        <w:jc w:val="both"/>
        <w:rPr>
          <w:rFonts w:cstheme="minorHAnsi"/>
        </w:rPr>
      </w:pPr>
      <w:r w:rsidRPr="00984F9D">
        <w:rPr>
          <w:rFonts w:eastAsia="Calibri" w:cstheme="minorHAnsi"/>
          <w:lang w:eastAsia="pl-PL"/>
        </w:rPr>
        <w:t>W trakcie realizacji zamówienia Wykonawca zobowiązuje się przedłożyć dokumenty, o których mowa w ust. 2 lit a-b na każde wezwanie Zamawiającego w wyznaczonym w tym wezwaniu terminie, nie krótszym niż 7 dni.</w:t>
      </w:r>
    </w:p>
    <w:p w14:paraId="137AB06D" w14:textId="77777777" w:rsidR="00BE5E23" w:rsidRPr="00984F9D" w:rsidRDefault="00BE5E23">
      <w:pPr>
        <w:numPr>
          <w:ilvl w:val="0"/>
          <w:numId w:val="103"/>
        </w:numPr>
        <w:tabs>
          <w:tab w:val="left" w:pos="426"/>
        </w:tabs>
        <w:autoSpaceDN w:val="0"/>
        <w:spacing w:after="0" w:line="276" w:lineRule="auto"/>
        <w:ind w:left="426" w:hanging="426"/>
        <w:jc w:val="both"/>
        <w:rPr>
          <w:rFonts w:cstheme="minorHAnsi"/>
        </w:rPr>
      </w:pPr>
      <w:r w:rsidRPr="00984F9D">
        <w:rPr>
          <w:rFonts w:eastAsia="Calibri" w:cstheme="minorHAnsi"/>
          <w:lang w:eastAsia="pl-PL"/>
        </w:rPr>
        <w:t>Niezłożenie przez Wykonawcę w wyznaczonym przez Zamawiającego terminie żądanych przez Zamawiającego dokumentów lub oświadczeń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i będzie skutkowało naliczeniem kary umownej w wysokości 0,1% kwoty określonej w §3 ust.2 umowy za każdy przypadek.</w:t>
      </w:r>
    </w:p>
    <w:p w14:paraId="1225BB13" w14:textId="02E776FD" w:rsidR="00BE5E23" w:rsidRPr="00984F9D" w:rsidRDefault="00BE5E23">
      <w:pPr>
        <w:numPr>
          <w:ilvl w:val="0"/>
          <w:numId w:val="103"/>
        </w:numPr>
        <w:tabs>
          <w:tab w:val="left" w:pos="426"/>
        </w:tabs>
        <w:autoSpaceDN w:val="0"/>
        <w:spacing w:after="0" w:line="276" w:lineRule="auto"/>
        <w:ind w:left="426" w:hanging="426"/>
        <w:jc w:val="both"/>
        <w:rPr>
          <w:rFonts w:eastAsia="Calibri" w:cstheme="minorHAnsi"/>
          <w:lang w:eastAsia="pl-PL"/>
        </w:rPr>
      </w:pPr>
      <w:r w:rsidRPr="00984F9D">
        <w:rPr>
          <w:rFonts w:eastAsia="Calibri" w:cstheme="minorHAnsi"/>
          <w:lang w:eastAsia="pl-PL"/>
        </w:rPr>
        <w:t>W przypadku uzasadnionych wątpliwości co do przestrzegania prawa pracy przez Wykonawcę lub podwykonawcę, Zamawiający może zwrócić się o przeprowadzenie kontroli przez Państwową Inspekcję Pracy.</w:t>
      </w:r>
    </w:p>
    <w:p w14:paraId="592D0347" w14:textId="77777777" w:rsidR="003A56DC" w:rsidRDefault="003A56DC" w:rsidP="004A49D6">
      <w:pPr>
        <w:autoSpaceDE w:val="0"/>
        <w:spacing w:after="0" w:line="276" w:lineRule="auto"/>
        <w:jc w:val="center"/>
        <w:rPr>
          <w:rFonts w:eastAsia="Times New Roman" w:cstheme="minorHAnsi"/>
          <w:b/>
          <w:bCs/>
          <w:lang w:eastAsia="pl-PL"/>
        </w:rPr>
      </w:pPr>
    </w:p>
    <w:p w14:paraId="4C868AF6" w14:textId="2C086590"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 15</w:t>
      </w:r>
    </w:p>
    <w:p w14:paraId="608DEF02" w14:textId="77777777"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Uprawnienia kontrolne Zamawiającego:</w:t>
      </w:r>
    </w:p>
    <w:p w14:paraId="4017124B" w14:textId="77777777" w:rsidR="00BE5E23" w:rsidRPr="00984F9D" w:rsidRDefault="00BE5E23">
      <w:pPr>
        <w:numPr>
          <w:ilvl w:val="0"/>
          <w:numId w:val="106"/>
        </w:numPr>
        <w:autoSpaceDE w:val="0"/>
        <w:autoSpaceDN w:val="0"/>
        <w:spacing w:after="0" w:line="276" w:lineRule="auto"/>
        <w:ind w:left="426"/>
        <w:jc w:val="both"/>
        <w:rPr>
          <w:rFonts w:eastAsia="SimSun" w:cstheme="minorHAnsi"/>
          <w:lang w:eastAsia="zh-CN"/>
        </w:rPr>
      </w:pPr>
      <w:r w:rsidRPr="00984F9D">
        <w:rPr>
          <w:rFonts w:eastAsia="SimSun" w:cstheme="minorHAnsi"/>
          <w:lang w:eastAsia="zh-CN"/>
        </w:rPr>
        <w:t>Zamawiający ma prawo prowadzenia na bieżąco kontroli sposobu wykonywania usługi.</w:t>
      </w:r>
    </w:p>
    <w:p w14:paraId="502596AB" w14:textId="77777777" w:rsidR="00BE5E23" w:rsidRPr="00984F9D" w:rsidRDefault="00BE5E23">
      <w:pPr>
        <w:numPr>
          <w:ilvl w:val="0"/>
          <w:numId w:val="106"/>
        </w:numPr>
        <w:autoSpaceDE w:val="0"/>
        <w:autoSpaceDN w:val="0"/>
        <w:spacing w:after="0" w:line="276" w:lineRule="auto"/>
        <w:ind w:left="426"/>
        <w:jc w:val="both"/>
        <w:rPr>
          <w:rFonts w:eastAsia="SimSun" w:cstheme="minorHAnsi"/>
          <w:lang w:eastAsia="zh-CN"/>
        </w:rPr>
      </w:pPr>
      <w:r w:rsidRPr="00984F9D">
        <w:rPr>
          <w:rFonts w:eastAsia="SimSun" w:cstheme="minorHAnsi"/>
          <w:lang w:eastAsia="zh-CN"/>
        </w:rPr>
        <w:t>W przypadku stwierdzenia niewykonania lub nienależytego wykonania obowiązków wynikających z umowy, Zamawiający sporządzi notatkę służbową wraz z dokumentacją fotograficzną i zawiadomi o powyższym Wykonawcę, wyznaczając termin do usunięcia nieprawidłowości.</w:t>
      </w:r>
    </w:p>
    <w:p w14:paraId="4D120CA4" w14:textId="77777777" w:rsidR="00BE5E23" w:rsidRPr="00984F9D" w:rsidRDefault="00BE5E23">
      <w:pPr>
        <w:numPr>
          <w:ilvl w:val="0"/>
          <w:numId w:val="106"/>
        </w:numPr>
        <w:autoSpaceDE w:val="0"/>
        <w:autoSpaceDN w:val="0"/>
        <w:spacing w:after="0" w:line="276" w:lineRule="auto"/>
        <w:ind w:left="426"/>
        <w:jc w:val="both"/>
        <w:rPr>
          <w:rFonts w:eastAsia="SimSun" w:cstheme="minorHAnsi"/>
          <w:lang w:eastAsia="zh-CN"/>
        </w:rPr>
      </w:pPr>
      <w:r w:rsidRPr="00984F9D">
        <w:rPr>
          <w:rFonts w:eastAsia="SimSun" w:cstheme="minorHAnsi"/>
          <w:lang w:eastAsia="zh-CN"/>
        </w:rPr>
        <w:t xml:space="preserve">Po bezskutecznym upływie wyznaczonego terminu na usunięcie nieprawidłowości, Wykonawca zostanie obciążony kara umowną, określoną w § 13 ust. 2 lit. a. </w:t>
      </w:r>
    </w:p>
    <w:p w14:paraId="59394A0C" w14:textId="34EB2807" w:rsidR="00BE5E23" w:rsidRPr="00984F9D" w:rsidRDefault="00BE5E23" w:rsidP="004A49D6">
      <w:pPr>
        <w:autoSpaceDE w:val="0"/>
        <w:spacing w:after="0" w:line="276" w:lineRule="auto"/>
        <w:ind w:left="426"/>
        <w:jc w:val="both"/>
        <w:rPr>
          <w:rFonts w:eastAsia="SimSun" w:cstheme="minorHAnsi"/>
          <w:lang w:eastAsia="zh-CN"/>
        </w:rPr>
      </w:pPr>
      <w:r w:rsidRPr="00984F9D">
        <w:rPr>
          <w:rFonts w:eastAsia="SimSun" w:cstheme="minorHAnsi"/>
          <w:lang w:eastAsia="zh-CN"/>
        </w:rPr>
        <w:t>Zamawiający może zlecić w tym przypadku również wykonanie usługi innemu podmiotowi na koszt Wykonawcy i obciążyć Wykonawcę kosztami wykonania tej usługi, a Wykona</w:t>
      </w:r>
      <w:r w:rsidR="001F645E" w:rsidRPr="00984F9D">
        <w:rPr>
          <w:rFonts w:eastAsia="SimSun" w:cstheme="minorHAnsi"/>
          <w:lang w:eastAsia="zh-CN"/>
        </w:rPr>
        <w:t>wca wyraża na to zgodę.</w:t>
      </w:r>
    </w:p>
    <w:p w14:paraId="6D08EE2A" w14:textId="77777777" w:rsidR="003A56DC" w:rsidRDefault="003A56DC" w:rsidP="004A49D6">
      <w:pPr>
        <w:autoSpaceDE w:val="0"/>
        <w:spacing w:after="0" w:line="276" w:lineRule="auto"/>
        <w:jc w:val="center"/>
        <w:rPr>
          <w:rFonts w:eastAsia="Times New Roman" w:cstheme="minorHAnsi"/>
          <w:b/>
          <w:bCs/>
          <w:iCs/>
          <w:lang w:eastAsia="pl-PL"/>
        </w:rPr>
      </w:pPr>
    </w:p>
    <w:p w14:paraId="145A7946" w14:textId="77777777" w:rsidR="003A56DC" w:rsidRDefault="003A56DC" w:rsidP="004A49D6">
      <w:pPr>
        <w:autoSpaceDE w:val="0"/>
        <w:spacing w:after="0" w:line="276" w:lineRule="auto"/>
        <w:jc w:val="center"/>
        <w:rPr>
          <w:rFonts w:eastAsia="Times New Roman" w:cstheme="minorHAnsi"/>
          <w:b/>
          <w:bCs/>
          <w:iCs/>
          <w:lang w:eastAsia="pl-PL"/>
        </w:rPr>
      </w:pPr>
    </w:p>
    <w:p w14:paraId="73A68998" w14:textId="77777777" w:rsidR="003A56DC" w:rsidRDefault="003A56DC" w:rsidP="004A49D6">
      <w:pPr>
        <w:autoSpaceDE w:val="0"/>
        <w:spacing w:after="0" w:line="276" w:lineRule="auto"/>
        <w:jc w:val="center"/>
        <w:rPr>
          <w:rFonts w:eastAsia="Times New Roman" w:cstheme="minorHAnsi"/>
          <w:b/>
          <w:bCs/>
          <w:iCs/>
          <w:lang w:eastAsia="pl-PL"/>
        </w:rPr>
      </w:pPr>
    </w:p>
    <w:p w14:paraId="3C48371B" w14:textId="77777777" w:rsidR="003A56DC" w:rsidRDefault="003A56DC" w:rsidP="004A49D6">
      <w:pPr>
        <w:autoSpaceDE w:val="0"/>
        <w:spacing w:after="0" w:line="276" w:lineRule="auto"/>
        <w:jc w:val="center"/>
        <w:rPr>
          <w:rFonts w:eastAsia="Times New Roman" w:cstheme="minorHAnsi"/>
          <w:b/>
          <w:bCs/>
          <w:iCs/>
          <w:lang w:eastAsia="pl-PL"/>
        </w:rPr>
      </w:pPr>
    </w:p>
    <w:p w14:paraId="05DA9D2F" w14:textId="56F97D49" w:rsidR="00BE5E23" w:rsidRPr="00984F9D" w:rsidRDefault="00BE5E23" w:rsidP="004A49D6">
      <w:pPr>
        <w:autoSpaceDE w:val="0"/>
        <w:spacing w:after="0" w:line="276" w:lineRule="auto"/>
        <w:jc w:val="center"/>
        <w:rPr>
          <w:rFonts w:eastAsia="Times New Roman" w:cstheme="minorHAnsi"/>
          <w:b/>
          <w:bCs/>
          <w:iCs/>
          <w:lang w:eastAsia="pl-PL"/>
        </w:rPr>
      </w:pPr>
      <w:r w:rsidRPr="00984F9D">
        <w:rPr>
          <w:rFonts w:eastAsia="Times New Roman" w:cstheme="minorHAnsi"/>
          <w:b/>
          <w:bCs/>
          <w:iCs/>
          <w:lang w:eastAsia="pl-PL"/>
        </w:rPr>
        <w:lastRenderedPageBreak/>
        <w:t>§ 16</w:t>
      </w:r>
    </w:p>
    <w:p w14:paraId="2ECCB9FD" w14:textId="77777777" w:rsidR="00BE5E23" w:rsidRPr="00984F9D" w:rsidRDefault="00BE5E23" w:rsidP="004A49D6">
      <w:pPr>
        <w:autoSpaceDE w:val="0"/>
        <w:spacing w:after="0" w:line="276" w:lineRule="auto"/>
        <w:jc w:val="center"/>
        <w:rPr>
          <w:rFonts w:eastAsia="Times New Roman" w:cstheme="minorHAnsi"/>
          <w:b/>
          <w:bCs/>
          <w:iCs/>
          <w:lang w:eastAsia="pl-PL"/>
        </w:rPr>
      </w:pPr>
      <w:r w:rsidRPr="00984F9D">
        <w:rPr>
          <w:rFonts w:eastAsia="Times New Roman" w:cstheme="minorHAnsi"/>
          <w:b/>
          <w:bCs/>
          <w:iCs/>
          <w:lang w:eastAsia="pl-PL"/>
        </w:rPr>
        <w:t>Ochrona danych osobowych:</w:t>
      </w:r>
    </w:p>
    <w:p w14:paraId="7F07F54D" w14:textId="77777777" w:rsidR="00BE5E23" w:rsidRPr="00984F9D" w:rsidRDefault="00BE5E23">
      <w:pPr>
        <w:numPr>
          <w:ilvl w:val="0"/>
          <w:numId w:val="107"/>
        </w:numPr>
        <w:autoSpaceDE w:val="0"/>
        <w:autoSpaceDN w:val="0"/>
        <w:spacing w:after="0" w:line="276" w:lineRule="auto"/>
        <w:ind w:left="357" w:hanging="357"/>
        <w:jc w:val="both"/>
        <w:rPr>
          <w:rFonts w:eastAsia="SimSun" w:cstheme="minorHAnsi"/>
        </w:rPr>
      </w:pPr>
      <w:r w:rsidRPr="00984F9D">
        <w:rPr>
          <w:rFonts w:eastAsia="SimSun" w:cstheme="minorHAnsi"/>
        </w:rPr>
        <w:t>Strony  zgodnie oświadczają, iż zobowiązują  się do zapewnienia należytej i zgodnej z przepisami prawa ochrony danych osobowych w związku z realizacją Umowy, w tym do stosowania się do wymogów wynikających z rozporządzenia Parlamentu Europejskiego i Rady (UE) 2016/679 z dnia 27 kwietnia 2016 r. w sprawie ochrony osób fizycznych w związku z przetwarzaniem danych osobowych i w sprawie swobodnego przepływu takich danych oraz uchylenia dyrektywy 95/46/WE.</w:t>
      </w:r>
    </w:p>
    <w:p w14:paraId="6F5A755E" w14:textId="446B639F" w:rsidR="00BE5E23" w:rsidRPr="00984F9D" w:rsidRDefault="00BE5E23">
      <w:pPr>
        <w:numPr>
          <w:ilvl w:val="0"/>
          <w:numId w:val="107"/>
        </w:numPr>
        <w:autoSpaceDE w:val="0"/>
        <w:autoSpaceDN w:val="0"/>
        <w:spacing w:after="0" w:line="276" w:lineRule="auto"/>
        <w:ind w:left="357" w:hanging="357"/>
        <w:jc w:val="both"/>
        <w:rPr>
          <w:rFonts w:eastAsia="SimSun" w:cstheme="minorHAnsi"/>
        </w:rPr>
      </w:pPr>
      <w:r w:rsidRPr="00984F9D">
        <w:rPr>
          <w:rFonts w:eastAsia="SimSun" w:cstheme="minorHAnsi"/>
        </w:rPr>
        <w:t>Strony zgodnie oświadczają, że dane osobowe zawarte w szczególności w treści umowy lub załącznikach do Umowy oraz w innych dokumentach zostały dostarczone przez Strony. W przypadku, gdy dotyczą one pracowników, współpracowników, reprezentantów, przedstawicieli  Stron, obowiązki informacyjne w zakresie ochrony danych osobowych obciążają Stronę, która dostarczyła dane osobowe. Dane te będą wykorzystywane przez Strony wyłącznie w celu zawarcia oraz wykonywania Umowy oraz ewentualnego dochodzenia roszczeń wynikających z Umowy.</w:t>
      </w:r>
    </w:p>
    <w:p w14:paraId="7C5594A6" w14:textId="77777777" w:rsidR="00BE5E23" w:rsidRPr="00984F9D" w:rsidRDefault="00BE5E23">
      <w:pPr>
        <w:numPr>
          <w:ilvl w:val="0"/>
          <w:numId w:val="107"/>
        </w:numPr>
        <w:autoSpaceDE w:val="0"/>
        <w:autoSpaceDN w:val="0"/>
        <w:spacing w:after="0" w:line="276" w:lineRule="auto"/>
        <w:ind w:left="357" w:hanging="357"/>
        <w:jc w:val="both"/>
        <w:rPr>
          <w:rFonts w:eastAsia="SimSun" w:cstheme="minorHAnsi"/>
        </w:rPr>
      </w:pPr>
      <w:r w:rsidRPr="00984F9D">
        <w:rPr>
          <w:rFonts w:eastAsia="SimSun" w:cstheme="minorHAnsi"/>
        </w:rPr>
        <w:t>W przypadku naruszenia któregokolwiek z zobowiązań wskazanych powyżej, Strona, która dokonała  naruszenia zobowiązana będzie do naprawienia szkody jaką druga Strona poniosła z tego tytułu na zasadach ogólnych.</w:t>
      </w:r>
    </w:p>
    <w:p w14:paraId="5207D06B" w14:textId="0544DCDD" w:rsidR="00BE5E23" w:rsidRPr="00E928E4" w:rsidRDefault="00BE5E23">
      <w:pPr>
        <w:numPr>
          <w:ilvl w:val="0"/>
          <w:numId w:val="107"/>
        </w:numPr>
        <w:autoSpaceDE w:val="0"/>
        <w:autoSpaceDN w:val="0"/>
        <w:spacing w:after="0" w:line="276" w:lineRule="auto"/>
        <w:ind w:left="357" w:hanging="357"/>
        <w:jc w:val="both"/>
        <w:rPr>
          <w:rFonts w:cstheme="minorHAnsi"/>
        </w:rPr>
      </w:pPr>
      <w:r w:rsidRPr="00984F9D">
        <w:rPr>
          <w:rFonts w:eastAsia="SimSun" w:cstheme="minorHAnsi"/>
        </w:rPr>
        <w:t>Szczegółowe kwestie związane z powierzeniem przetwarzania danych osobowych reguluje odrębna umowa (Umowa powierzenia przetwarzania danych osobowych stanowiąca Załącznik n</w:t>
      </w:r>
      <w:r w:rsidR="00C35C30" w:rsidRPr="00984F9D">
        <w:rPr>
          <w:rFonts w:eastAsia="SimSun" w:cstheme="minorHAnsi"/>
        </w:rPr>
        <w:t xml:space="preserve">r 8 </w:t>
      </w:r>
      <w:r w:rsidRPr="00984F9D">
        <w:rPr>
          <w:rFonts w:eastAsia="SimSun" w:cstheme="minorHAnsi"/>
        </w:rPr>
        <w:t>do SWZ).</w:t>
      </w:r>
    </w:p>
    <w:p w14:paraId="1FD47AA5" w14:textId="77777777" w:rsidR="003A56DC" w:rsidRDefault="003A56DC" w:rsidP="004A49D6">
      <w:pPr>
        <w:autoSpaceDE w:val="0"/>
        <w:spacing w:after="0" w:line="276" w:lineRule="auto"/>
        <w:jc w:val="center"/>
        <w:rPr>
          <w:rFonts w:eastAsia="Times New Roman" w:cstheme="minorHAnsi"/>
          <w:b/>
          <w:bCs/>
          <w:lang w:eastAsia="pl-PL"/>
        </w:rPr>
      </w:pPr>
    </w:p>
    <w:p w14:paraId="10D382E6" w14:textId="3976DBA1"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 17</w:t>
      </w:r>
    </w:p>
    <w:p w14:paraId="1D5165DB" w14:textId="77777777"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Zmiana umowy:</w:t>
      </w:r>
    </w:p>
    <w:p w14:paraId="56BD5428" w14:textId="77777777" w:rsidR="00BE5E23" w:rsidRPr="00984F9D" w:rsidRDefault="00BE5E23">
      <w:pPr>
        <w:numPr>
          <w:ilvl w:val="0"/>
          <w:numId w:val="108"/>
        </w:numPr>
        <w:autoSpaceDE w:val="0"/>
        <w:autoSpaceDN w:val="0"/>
        <w:spacing w:after="0" w:line="276" w:lineRule="auto"/>
        <w:ind w:left="426"/>
        <w:jc w:val="both"/>
        <w:rPr>
          <w:rFonts w:eastAsia="Times New Roman" w:cstheme="minorHAnsi"/>
        </w:rPr>
      </w:pPr>
      <w:r w:rsidRPr="00984F9D">
        <w:rPr>
          <w:rFonts w:eastAsia="Times New Roman" w:cstheme="minorHAnsi"/>
        </w:rPr>
        <w:t xml:space="preserve">Wszelkie zmiany i uzupełnienia warunków umowy mogą być dokonywane za zgodą umawiających się stron, wyrażoną na piśmie w formie aneksu pod rygorem nieważności, o ile nie będzie to sprzeczne z ustawą Prawo zamówień publicznych. </w:t>
      </w:r>
    </w:p>
    <w:p w14:paraId="385254F4" w14:textId="77777777" w:rsidR="00BE5E23" w:rsidRPr="00984F9D" w:rsidRDefault="00BE5E23">
      <w:pPr>
        <w:numPr>
          <w:ilvl w:val="0"/>
          <w:numId w:val="108"/>
        </w:numPr>
        <w:autoSpaceDE w:val="0"/>
        <w:autoSpaceDN w:val="0"/>
        <w:spacing w:after="0" w:line="276" w:lineRule="auto"/>
        <w:ind w:left="426"/>
        <w:jc w:val="both"/>
        <w:rPr>
          <w:rFonts w:eastAsia="Times New Roman" w:cstheme="minorHAnsi"/>
        </w:rPr>
      </w:pPr>
      <w:r w:rsidRPr="00984F9D">
        <w:rPr>
          <w:rFonts w:eastAsia="Times New Roman" w:cstheme="minorHAnsi"/>
        </w:rPr>
        <w:t>Oprócz przypadków określonych w art. 455 ustawy Prawo zamówień publicznych, Strony przewidują możliwość dokonania zmiany zawartej Umowy w przypadku, gdy konieczność wprowadzenia zmian wynika z okoliczności, których nie można było przewidzieć w chwili zawarcia Umowy, tj. spowodowanych:</w:t>
      </w:r>
    </w:p>
    <w:p w14:paraId="7D574349" w14:textId="3990FD17" w:rsidR="00BE5E23" w:rsidRPr="00ED2E39" w:rsidRDefault="00BE5E23">
      <w:pPr>
        <w:pStyle w:val="Akapitzlist"/>
        <w:numPr>
          <w:ilvl w:val="0"/>
          <w:numId w:val="109"/>
        </w:numPr>
        <w:autoSpaceDE w:val="0"/>
        <w:autoSpaceDN w:val="0"/>
        <w:spacing w:line="276" w:lineRule="auto"/>
        <w:ind w:left="709"/>
        <w:contextualSpacing w:val="0"/>
        <w:jc w:val="both"/>
        <w:rPr>
          <w:rFonts w:asciiTheme="minorHAnsi" w:hAnsiTheme="minorHAnsi" w:cstheme="minorHAnsi"/>
          <w:sz w:val="22"/>
          <w:szCs w:val="22"/>
        </w:rPr>
      </w:pPr>
      <w:r w:rsidRPr="00ED2E39">
        <w:rPr>
          <w:rFonts w:asciiTheme="minorHAnsi" w:hAnsiTheme="minorHAnsi" w:cstheme="minorHAnsi"/>
          <w:sz w:val="22"/>
          <w:szCs w:val="22"/>
        </w:rPr>
        <w:t>zmianą powszechnie obowiązujących przepisów prawa w takim zakresie, w jakim będzie to niezbędne w celu</w:t>
      </w:r>
      <w:r w:rsidR="00ED2E39" w:rsidRPr="00ED2E39">
        <w:rPr>
          <w:rFonts w:asciiTheme="minorHAnsi" w:hAnsiTheme="minorHAnsi" w:cstheme="minorHAnsi"/>
          <w:sz w:val="22"/>
          <w:szCs w:val="22"/>
        </w:rPr>
        <w:t xml:space="preserve"> </w:t>
      </w:r>
      <w:r w:rsidRPr="00ED2E39">
        <w:rPr>
          <w:rFonts w:asciiTheme="minorHAnsi" w:hAnsiTheme="minorHAnsi" w:cstheme="minorHAnsi"/>
          <w:sz w:val="22"/>
          <w:szCs w:val="22"/>
        </w:rPr>
        <w:t>dostosowania postanowień Umowy do zaistniałego stanu prawnego lub faktycznego,</w:t>
      </w:r>
    </w:p>
    <w:p w14:paraId="45EF8304" w14:textId="1FD888F4" w:rsidR="00BE5E23" w:rsidRPr="003A56DC" w:rsidRDefault="00BE5E23">
      <w:pPr>
        <w:pStyle w:val="Akapitzlist"/>
        <w:numPr>
          <w:ilvl w:val="0"/>
          <w:numId w:val="109"/>
        </w:numPr>
        <w:autoSpaceDE w:val="0"/>
        <w:autoSpaceDN w:val="0"/>
        <w:spacing w:line="276" w:lineRule="auto"/>
        <w:ind w:left="709"/>
        <w:contextualSpacing w:val="0"/>
        <w:jc w:val="both"/>
        <w:rPr>
          <w:rFonts w:asciiTheme="minorHAnsi" w:hAnsiTheme="minorHAnsi" w:cstheme="minorHAnsi"/>
          <w:sz w:val="22"/>
          <w:szCs w:val="22"/>
        </w:rPr>
      </w:pPr>
      <w:r w:rsidRPr="003A56DC">
        <w:rPr>
          <w:rFonts w:asciiTheme="minorHAnsi" w:hAnsiTheme="minorHAnsi" w:cstheme="minorHAnsi"/>
          <w:sz w:val="22"/>
          <w:szCs w:val="22"/>
        </w:rPr>
        <w:t>siłą wyższą - rozumianą jako wystąpienie zdarzenia nadzwyczajnego, zewnętrznego, niemożliwego do</w:t>
      </w:r>
      <w:r w:rsidR="003A56DC" w:rsidRPr="003A56DC">
        <w:rPr>
          <w:rFonts w:asciiTheme="minorHAnsi" w:hAnsiTheme="minorHAnsi" w:cstheme="minorHAnsi"/>
          <w:sz w:val="22"/>
          <w:szCs w:val="22"/>
        </w:rPr>
        <w:t xml:space="preserve"> </w:t>
      </w:r>
      <w:r w:rsidRPr="003A56DC">
        <w:rPr>
          <w:rFonts w:asciiTheme="minorHAnsi" w:hAnsiTheme="minorHAnsi" w:cstheme="minorHAnsi"/>
          <w:sz w:val="22"/>
          <w:szCs w:val="22"/>
        </w:rPr>
        <w:t>przewidzenia i zapobieżenia, którego nie dało się uniknąć nawet przy zachowaniu najwyższej staranności,</w:t>
      </w:r>
      <w:r w:rsidR="003A56DC" w:rsidRPr="003A56DC">
        <w:rPr>
          <w:rFonts w:asciiTheme="minorHAnsi" w:hAnsiTheme="minorHAnsi" w:cstheme="minorHAnsi"/>
          <w:sz w:val="22"/>
          <w:szCs w:val="22"/>
        </w:rPr>
        <w:t xml:space="preserve"> </w:t>
      </w:r>
      <w:r w:rsidRPr="003A56DC">
        <w:rPr>
          <w:rFonts w:asciiTheme="minorHAnsi" w:hAnsiTheme="minorHAnsi" w:cstheme="minorHAnsi"/>
          <w:sz w:val="22"/>
          <w:szCs w:val="22"/>
        </w:rPr>
        <w:t>a które uniemożliwia Wykonawcy wykonanie jego zobowiązania w całości lub części. W razie wystąpienia</w:t>
      </w:r>
      <w:r w:rsidR="003A56DC" w:rsidRPr="003A56DC">
        <w:rPr>
          <w:rFonts w:asciiTheme="minorHAnsi" w:hAnsiTheme="minorHAnsi" w:cstheme="minorHAnsi"/>
          <w:sz w:val="22"/>
          <w:szCs w:val="22"/>
        </w:rPr>
        <w:t xml:space="preserve"> </w:t>
      </w:r>
      <w:r w:rsidRPr="003A56DC">
        <w:rPr>
          <w:rFonts w:asciiTheme="minorHAnsi" w:hAnsiTheme="minorHAnsi" w:cstheme="minorHAnsi"/>
          <w:sz w:val="22"/>
          <w:szCs w:val="22"/>
        </w:rPr>
        <w:t>siły wyższej Strony Umowy zobowiązane są dołożyć wszelkich starań w celu ograniczenia do minimum</w:t>
      </w:r>
      <w:r w:rsidR="003A56DC" w:rsidRPr="003A56DC">
        <w:rPr>
          <w:rFonts w:asciiTheme="minorHAnsi" w:hAnsiTheme="minorHAnsi" w:cstheme="minorHAnsi"/>
          <w:sz w:val="22"/>
          <w:szCs w:val="22"/>
        </w:rPr>
        <w:t xml:space="preserve"> </w:t>
      </w:r>
      <w:r w:rsidRPr="003A56DC">
        <w:rPr>
          <w:rFonts w:asciiTheme="minorHAnsi" w:hAnsiTheme="minorHAnsi" w:cstheme="minorHAnsi"/>
          <w:sz w:val="22"/>
          <w:szCs w:val="22"/>
        </w:rPr>
        <w:t>opóźnienia w wykonywaniu swoich zobowiązań umownych, powstałego na skutek działania siły wyższej.</w:t>
      </w:r>
    </w:p>
    <w:p w14:paraId="1081FD8F" w14:textId="77777777" w:rsidR="00BE5E23" w:rsidRPr="00984F9D" w:rsidRDefault="00BE5E23">
      <w:pPr>
        <w:numPr>
          <w:ilvl w:val="0"/>
          <w:numId w:val="108"/>
        </w:numPr>
        <w:autoSpaceDE w:val="0"/>
        <w:autoSpaceDN w:val="0"/>
        <w:spacing w:after="0" w:line="276" w:lineRule="auto"/>
        <w:ind w:left="357" w:hanging="357"/>
        <w:jc w:val="both"/>
        <w:rPr>
          <w:rFonts w:cstheme="minorHAnsi"/>
        </w:rPr>
      </w:pPr>
      <w:r w:rsidRPr="00984F9D">
        <w:rPr>
          <w:rFonts w:eastAsia="Times New Roman" w:cstheme="minorHAnsi"/>
        </w:rPr>
        <w:t>Zmiana określona w ust. 2 nie może zwiększyć wartości umowy lub zobowiązania umownego Zamawiającego względem Wykonawcy, za wyjątkiem zmiany stawki podatku VAT, innych obciążeń publiczno-prawnych oraz</w:t>
      </w:r>
      <w:r w:rsidRPr="00984F9D">
        <w:rPr>
          <w:rFonts w:eastAsia="Times New Roman" w:cstheme="minorHAnsi"/>
          <w:b/>
          <w:color w:val="C00000"/>
        </w:rPr>
        <w:t xml:space="preserve"> </w:t>
      </w:r>
      <w:r w:rsidRPr="00984F9D">
        <w:rPr>
          <w:rFonts w:eastAsia="Times New Roman" w:cstheme="minorHAnsi"/>
        </w:rPr>
        <w:t>kosztów zagospodarowania odpadów w wysokości stanowiącej co najmniej 10 % wartości wynagrodzenia miesięcznego Wykonawcy .</w:t>
      </w:r>
    </w:p>
    <w:p w14:paraId="0FE5C499" w14:textId="2FD1B88F" w:rsidR="00BE5E23" w:rsidRPr="00984F9D" w:rsidRDefault="00BE5E23">
      <w:pPr>
        <w:numPr>
          <w:ilvl w:val="0"/>
          <w:numId w:val="110"/>
        </w:numPr>
        <w:autoSpaceDE w:val="0"/>
        <w:autoSpaceDN w:val="0"/>
        <w:spacing w:after="0" w:line="276" w:lineRule="auto"/>
        <w:jc w:val="both"/>
        <w:rPr>
          <w:rFonts w:eastAsia="Times New Roman" w:cstheme="minorHAnsi"/>
          <w:lang w:eastAsia="pl-PL"/>
        </w:rPr>
      </w:pPr>
      <w:r w:rsidRPr="00984F9D">
        <w:rPr>
          <w:rFonts w:eastAsia="Times New Roman" w:cstheme="minorHAnsi"/>
          <w:lang w:eastAsia="pl-PL"/>
        </w:rPr>
        <w:t xml:space="preserve">Zmiany i uzupełnienia treści niniejszej umowy wymagają formy pisemnej pod rygorem nieważności </w:t>
      </w:r>
      <w:r w:rsidRPr="00984F9D">
        <w:rPr>
          <w:rFonts w:eastAsia="Times New Roman" w:cstheme="minorHAnsi"/>
          <w:lang w:eastAsia="pl-PL"/>
        </w:rPr>
        <w:br/>
        <w:t>i muszą być zaakceptowane przez obie strony.</w:t>
      </w:r>
    </w:p>
    <w:p w14:paraId="5CD6261A" w14:textId="77777777" w:rsidR="00ED2E39" w:rsidRDefault="00ED2E39" w:rsidP="004A49D6">
      <w:pPr>
        <w:autoSpaceDE w:val="0"/>
        <w:spacing w:after="0" w:line="276" w:lineRule="auto"/>
        <w:jc w:val="center"/>
        <w:rPr>
          <w:rFonts w:eastAsia="Times New Roman" w:cstheme="minorHAnsi"/>
          <w:b/>
          <w:bCs/>
          <w:lang w:eastAsia="pl-PL"/>
        </w:rPr>
      </w:pPr>
    </w:p>
    <w:p w14:paraId="45235668" w14:textId="77777777" w:rsidR="00ED2E39" w:rsidRDefault="00ED2E39" w:rsidP="004A49D6">
      <w:pPr>
        <w:autoSpaceDE w:val="0"/>
        <w:spacing w:after="0" w:line="276" w:lineRule="auto"/>
        <w:jc w:val="center"/>
        <w:rPr>
          <w:rFonts w:eastAsia="Times New Roman" w:cstheme="minorHAnsi"/>
          <w:b/>
          <w:bCs/>
          <w:lang w:eastAsia="pl-PL"/>
        </w:rPr>
      </w:pPr>
    </w:p>
    <w:p w14:paraId="7CB3DE32" w14:textId="1E80900F"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lastRenderedPageBreak/>
        <w:t>§ 18</w:t>
      </w:r>
    </w:p>
    <w:p w14:paraId="1B602259" w14:textId="77777777" w:rsidR="00BE5E23" w:rsidRPr="00984F9D" w:rsidRDefault="00BE5E23">
      <w:pPr>
        <w:pStyle w:val="Akapitzlist"/>
        <w:keepNext/>
        <w:numPr>
          <w:ilvl w:val="0"/>
          <w:numId w:val="111"/>
        </w:numPr>
        <w:autoSpaceDE w:val="0"/>
        <w:autoSpaceDN w:val="0"/>
        <w:spacing w:line="276" w:lineRule="auto"/>
        <w:ind w:left="426"/>
        <w:contextualSpacing w:val="0"/>
        <w:jc w:val="both"/>
        <w:rPr>
          <w:rFonts w:asciiTheme="minorHAnsi" w:eastAsia="SimSun" w:hAnsiTheme="minorHAnsi" w:cstheme="minorHAnsi"/>
          <w:sz w:val="22"/>
          <w:szCs w:val="22"/>
          <w:lang w:eastAsia="zh-CN"/>
        </w:rPr>
      </w:pPr>
      <w:r w:rsidRPr="00984F9D">
        <w:rPr>
          <w:rFonts w:asciiTheme="minorHAnsi" w:eastAsia="SimSun" w:hAnsiTheme="minorHAnsi" w:cstheme="minorHAnsi"/>
          <w:sz w:val="22"/>
          <w:szCs w:val="22"/>
          <w:lang w:eastAsia="zh-CN"/>
        </w:rPr>
        <w:t>W sprawach nieuregulowanych niniejszą umową mają zastosowanie przepisy ustawy z dnia 29 stycznia 2004 r. Prawo zamówień publicznych (t. j. Dz. U. z 2021 r., poz. 1129 z późn. zm.) oraz przepisy ustawy z dnia 23 kwietnia 1964 r. Kodeks cywilny (t. j. Dz. U. z 2020 r., poz. 1740 z późn. zm).</w:t>
      </w:r>
    </w:p>
    <w:p w14:paraId="52125F50" w14:textId="77777777" w:rsidR="00BE5E23" w:rsidRPr="00984F9D" w:rsidRDefault="00BE5E23">
      <w:pPr>
        <w:pStyle w:val="Akapitzlist"/>
        <w:numPr>
          <w:ilvl w:val="0"/>
          <w:numId w:val="111"/>
        </w:numPr>
        <w:autoSpaceDE w:val="0"/>
        <w:autoSpaceDN w:val="0"/>
        <w:spacing w:line="276" w:lineRule="auto"/>
        <w:ind w:left="426"/>
        <w:contextualSpacing w:val="0"/>
        <w:jc w:val="both"/>
        <w:rPr>
          <w:rFonts w:asciiTheme="minorHAnsi" w:hAnsiTheme="minorHAnsi" w:cstheme="minorHAnsi"/>
          <w:sz w:val="22"/>
          <w:szCs w:val="22"/>
        </w:rPr>
      </w:pPr>
      <w:r w:rsidRPr="00984F9D">
        <w:rPr>
          <w:rFonts w:asciiTheme="minorHAnsi" w:eastAsia="SimSun" w:hAnsiTheme="minorHAnsi" w:cstheme="minorHAnsi"/>
          <w:sz w:val="22"/>
          <w:szCs w:val="22"/>
          <w:lang w:eastAsia="zh-CN"/>
        </w:rPr>
        <w:t>Postanowienia niniejszej umowy są interpretowane i stosowane zgodnie ustawą z</w:t>
      </w:r>
      <w:r w:rsidRPr="00984F9D">
        <w:rPr>
          <w:rFonts w:asciiTheme="minorHAnsi" w:hAnsiTheme="minorHAnsi" w:cstheme="minorHAnsi"/>
          <w:sz w:val="22"/>
          <w:szCs w:val="22"/>
        </w:rPr>
        <w:t xml:space="preserve"> dnia </w:t>
      </w:r>
      <w:r w:rsidRPr="00984F9D">
        <w:rPr>
          <w:rFonts w:asciiTheme="minorHAnsi" w:hAnsiTheme="minorHAnsi" w:cstheme="minorHAnsi"/>
          <w:sz w:val="22"/>
          <w:szCs w:val="22"/>
        </w:rPr>
        <w:br/>
        <w:t xml:space="preserve">13 września 1996 r. o utrzymaniu czystości i porządku w gminach (t. j. Dz. U. z 2021 r., poz. 888 z późn. zm. ) </w:t>
      </w:r>
      <w:r w:rsidRPr="00984F9D">
        <w:rPr>
          <w:rFonts w:asciiTheme="minorHAnsi" w:eastAsia="SimSun" w:hAnsiTheme="minorHAnsi" w:cstheme="minorHAnsi"/>
          <w:sz w:val="22"/>
          <w:szCs w:val="22"/>
          <w:lang w:eastAsia="zh-CN"/>
        </w:rPr>
        <w:t xml:space="preserve">oraz Regulaminem utrzymania czystości i porządku na terenie Gminy Nowosolna - </w:t>
      </w:r>
      <w:r w:rsidRPr="00984F9D">
        <w:rPr>
          <w:rFonts w:asciiTheme="minorHAnsi" w:hAnsiTheme="minorHAnsi" w:cstheme="minorHAnsi"/>
          <w:sz w:val="22"/>
          <w:szCs w:val="22"/>
        </w:rPr>
        <w:t>uchwałą nr XXX/215/20 Rady Gminy Nowosolna z dnia 29 grudnia 2020 r. w sprawie Regulaminu utrzymania czystości i porządku na terenie Gminy Nowosolna (Dziennik Urzędowy Województwa Łódzkiego z dnia 1 lutego 2021 r., poz. 444)</w:t>
      </w:r>
      <w:r w:rsidRPr="00984F9D">
        <w:rPr>
          <w:rFonts w:asciiTheme="minorHAnsi" w:eastAsia="SimSun" w:hAnsiTheme="minorHAnsi" w:cstheme="minorHAnsi"/>
          <w:sz w:val="22"/>
          <w:szCs w:val="22"/>
          <w:lang w:eastAsia="zh-CN"/>
        </w:rPr>
        <w:t>.</w:t>
      </w:r>
    </w:p>
    <w:p w14:paraId="25DF55A2" w14:textId="77777777" w:rsidR="00BE5E23" w:rsidRPr="00984F9D" w:rsidRDefault="00BE5E23" w:rsidP="004A49D6">
      <w:pPr>
        <w:autoSpaceDE w:val="0"/>
        <w:spacing w:after="0" w:line="276" w:lineRule="auto"/>
        <w:jc w:val="both"/>
        <w:rPr>
          <w:rFonts w:eastAsia="Times New Roman" w:cstheme="minorHAnsi"/>
          <w:b/>
          <w:bCs/>
          <w:lang w:eastAsia="pl-PL"/>
        </w:rPr>
      </w:pPr>
    </w:p>
    <w:p w14:paraId="03E4EBF7" w14:textId="77777777"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 19</w:t>
      </w:r>
    </w:p>
    <w:p w14:paraId="432D998E" w14:textId="31016FBA" w:rsidR="00BE5E23" w:rsidRPr="00984F9D" w:rsidRDefault="00BE5E23" w:rsidP="004A49D6">
      <w:pPr>
        <w:autoSpaceDE w:val="0"/>
        <w:spacing w:after="0" w:line="276" w:lineRule="auto"/>
        <w:jc w:val="both"/>
        <w:rPr>
          <w:rFonts w:eastAsia="Times New Roman" w:cstheme="minorHAnsi"/>
          <w:lang w:eastAsia="pl-PL"/>
        </w:rPr>
      </w:pPr>
      <w:r w:rsidRPr="00984F9D">
        <w:rPr>
          <w:rFonts w:eastAsia="Times New Roman" w:cstheme="minorHAnsi"/>
          <w:lang w:eastAsia="pl-PL"/>
        </w:rPr>
        <w:t>Spory jakie mogą wyniknąć przy realizacji niniejszej umowy, strony poddają rozstrzygnięciu Sądu powszechnego właściw</w:t>
      </w:r>
      <w:r w:rsidR="001F645E" w:rsidRPr="00984F9D">
        <w:rPr>
          <w:rFonts w:eastAsia="Times New Roman" w:cstheme="minorHAnsi"/>
          <w:lang w:eastAsia="pl-PL"/>
        </w:rPr>
        <w:t>ego dla siedziby Zamawiającego.</w:t>
      </w:r>
    </w:p>
    <w:p w14:paraId="1D70F146" w14:textId="77777777" w:rsidR="004A49D6" w:rsidRDefault="004A49D6" w:rsidP="004A49D6">
      <w:pPr>
        <w:autoSpaceDE w:val="0"/>
        <w:spacing w:after="0" w:line="276" w:lineRule="auto"/>
        <w:jc w:val="center"/>
        <w:rPr>
          <w:rFonts w:eastAsia="Times New Roman" w:cstheme="minorHAnsi"/>
          <w:b/>
          <w:bCs/>
          <w:lang w:eastAsia="pl-PL"/>
        </w:rPr>
      </w:pPr>
    </w:p>
    <w:p w14:paraId="4768B142" w14:textId="6F2C9C31"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 20</w:t>
      </w:r>
    </w:p>
    <w:p w14:paraId="3B3A9E2C" w14:textId="5BF5A665" w:rsidR="00BE5E23" w:rsidRPr="00984F9D" w:rsidRDefault="00BE5E23" w:rsidP="004A49D6">
      <w:pPr>
        <w:autoSpaceDE w:val="0"/>
        <w:spacing w:after="0" w:line="276" w:lineRule="auto"/>
        <w:jc w:val="both"/>
        <w:rPr>
          <w:rFonts w:eastAsia="Times New Roman" w:cstheme="minorHAnsi"/>
          <w:lang w:eastAsia="pl-PL"/>
        </w:rPr>
      </w:pPr>
      <w:r w:rsidRPr="00984F9D">
        <w:rPr>
          <w:rFonts w:eastAsia="Times New Roman" w:cstheme="minorHAnsi"/>
          <w:lang w:eastAsia="pl-PL"/>
        </w:rPr>
        <w:t>Umowa została sporządzona w czterech jednobrzmiących egzemplarzach, trzy dla Zamawi</w:t>
      </w:r>
      <w:r w:rsidR="001F645E" w:rsidRPr="00984F9D">
        <w:rPr>
          <w:rFonts w:eastAsia="Times New Roman" w:cstheme="minorHAnsi"/>
          <w:lang w:eastAsia="pl-PL"/>
        </w:rPr>
        <w:t>ającego, a jeden dla Wykonawcy.</w:t>
      </w:r>
    </w:p>
    <w:p w14:paraId="52D2C0BF" w14:textId="77777777" w:rsidR="00BE5E23" w:rsidRPr="00984F9D" w:rsidRDefault="00BE5E23" w:rsidP="004A49D6">
      <w:pPr>
        <w:autoSpaceDE w:val="0"/>
        <w:spacing w:after="0" w:line="276" w:lineRule="auto"/>
        <w:jc w:val="center"/>
        <w:rPr>
          <w:rFonts w:eastAsia="Times New Roman" w:cstheme="minorHAnsi"/>
          <w:b/>
          <w:bCs/>
          <w:lang w:eastAsia="pl-PL"/>
        </w:rPr>
      </w:pPr>
      <w:r w:rsidRPr="00984F9D">
        <w:rPr>
          <w:rFonts w:eastAsia="Times New Roman" w:cstheme="minorHAnsi"/>
          <w:b/>
          <w:bCs/>
          <w:lang w:eastAsia="pl-PL"/>
        </w:rPr>
        <w:t>§ 21</w:t>
      </w:r>
    </w:p>
    <w:p w14:paraId="7A393327" w14:textId="77777777" w:rsidR="00BE5E23" w:rsidRPr="00984F9D" w:rsidRDefault="00BE5E23" w:rsidP="004A49D6">
      <w:pPr>
        <w:autoSpaceDE w:val="0"/>
        <w:spacing w:after="0" w:line="276" w:lineRule="auto"/>
        <w:jc w:val="both"/>
        <w:rPr>
          <w:rFonts w:eastAsia="Times New Roman" w:cstheme="minorHAnsi"/>
          <w:bCs/>
          <w:lang w:eastAsia="pl-PL"/>
        </w:rPr>
      </w:pPr>
      <w:r w:rsidRPr="00984F9D">
        <w:rPr>
          <w:rFonts w:eastAsia="Times New Roman" w:cstheme="minorHAnsi"/>
          <w:bCs/>
          <w:lang w:eastAsia="pl-PL"/>
        </w:rPr>
        <w:t>Integralną część umowy stanowią:</w:t>
      </w:r>
    </w:p>
    <w:p w14:paraId="7F6C6237" w14:textId="77777777" w:rsidR="00BE5E23" w:rsidRPr="00984F9D" w:rsidRDefault="00BE5E23">
      <w:pPr>
        <w:pStyle w:val="Akapitzlist"/>
        <w:numPr>
          <w:ilvl w:val="3"/>
          <w:numId w:val="111"/>
        </w:numPr>
        <w:autoSpaceDE w:val="0"/>
        <w:autoSpaceDN w:val="0"/>
        <w:spacing w:line="276" w:lineRule="auto"/>
        <w:ind w:left="284"/>
        <w:contextualSpacing w:val="0"/>
        <w:jc w:val="both"/>
        <w:rPr>
          <w:rFonts w:asciiTheme="minorHAnsi" w:hAnsiTheme="minorHAnsi" w:cstheme="minorHAnsi"/>
          <w:bCs/>
          <w:sz w:val="22"/>
          <w:szCs w:val="22"/>
        </w:rPr>
      </w:pPr>
      <w:r w:rsidRPr="00984F9D">
        <w:rPr>
          <w:rFonts w:asciiTheme="minorHAnsi" w:hAnsiTheme="minorHAnsi" w:cstheme="minorHAnsi"/>
          <w:bCs/>
          <w:sz w:val="22"/>
          <w:szCs w:val="22"/>
        </w:rPr>
        <w:t>SWZ – złącznik nr 1</w:t>
      </w:r>
    </w:p>
    <w:p w14:paraId="7C00CC57" w14:textId="77777777" w:rsidR="00BE5E23" w:rsidRPr="00984F9D" w:rsidRDefault="00BE5E23">
      <w:pPr>
        <w:pStyle w:val="Akapitzlist"/>
        <w:numPr>
          <w:ilvl w:val="3"/>
          <w:numId w:val="111"/>
        </w:numPr>
        <w:autoSpaceDE w:val="0"/>
        <w:autoSpaceDN w:val="0"/>
        <w:spacing w:line="276" w:lineRule="auto"/>
        <w:ind w:left="284"/>
        <w:contextualSpacing w:val="0"/>
        <w:jc w:val="both"/>
        <w:rPr>
          <w:rFonts w:asciiTheme="minorHAnsi" w:hAnsiTheme="minorHAnsi" w:cstheme="minorHAnsi"/>
          <w:bCs/>
          <w:sz w:val="22"/>
          <w:szCs w:val="22"/>
        </w:rPr>
      </w:pPr>
      <w:r w:rsidRPr="00984F9D">
        <w:rPr>
          <w:rFonts w:asciiTheme="minorHAnsi" w:hAnsiTheme="minorHAnsi" w:cstheme="minorHAnsi"/>
          <w:bCs/>
          <w:sz w:val="22"/>
          <w:szCs w:val="22"/>
        </w:rPr>
        <w:t>Formularz ofertowy- załącznik nr 2</w:t>
      </w:r>
    </w:p>
    <w:p w14:paraId="45AC2941" w14:textId="77777777" w:rsidR="00BE5E23" w:rsidRPr="00984F9D" w:rsidRDefault="00BE5E23" w:rsidP="004A49D6">
      <w:pPr>
        <w:autoSpaceDE w:val="0"/>
        <w:spacing w:after="0" w:line="276" w:lineRule="auto"/>
        <w:jc w:val="both"/>
        <w:rPr>
          <w:rFonts w:eastAsia="Times New Roman" w:cstheme="minorHAnsi"/>
          <w:b/>
          <w:bCs/>
          <w:lang w:eastAsia="pl-PL"/>
        </w:rPr>
      </w:pPr>
    </w:p>
    <w:p w14:paraId="78B781FE" w14:textId="77777777" w:rsidR="00BE5E23" w:rsidRPr="00984F9D" w:rsidRDefault="00BE5E23" w:rsidP="004A49D6">
      <w:pPr>
        <w:autoSpaceDE w:val="0"/>
        <w:spacing w:after="0" w:line="276" w:lineRule="auto"/>
        <w:jc w:val="both"/>
        <w:rPr>
          <w:rFonts w:eastAsia="Times New Roman" w:cstheme="minorHAnsi"/>
          <w:b/>
          <w:bCs/>
          <w:lang w:eastAsia="pl-PL"/>
        </w:rPr>
      </w:pPr>
    </w:p>
    <w:p w14:paraId="5B6B96C1" w14:textId="2A1F82EE" w:rsidR="00DD53C8" w:rsidRPr="00984F9D" w:rsidRDefault="00BE5E23" w:rsidP="004A49D6">
      <w:pPr>
        <w:pStyle w:val="Nagwek"/>
        <w:tabs>
          <w:tab w:val="clear" w:pos="4536"/>
          <w:tab w:val="clear" w:pos="9072"/>
          <w:tab w:val="left" w:pos="3686"/>
        </w:tabs>
        <w:spacing w:line="276" w:lineRule="auto"/>
        <w:rPr>
          <w:rFonts w:cstheme="minorHAnsi"/>
          <w:b/>
        </w:rPr>
      </w:pPr>
      <w:r w:rsidRPr="00984F9D">
        <w:rPr>
          <w:rFonts w:eastAsia="Times New Roman" w:cstheme="minorHAnsi"/>
          <w:b/>
          <w:bCs/>
          <w:lang w:eastAsia="pl-PL"/>
        </w:rPr>
        <w:t>ZAMAWIAJĄCY:</w:t>
      </w:r>
      <w:r w:rsidRPr="00984F9D">
        <w:rPr>
          <w:rFonts w:eastAsia="Times New Roman" w:cstheme="minorHAnsi"/>
          <w:b/>
          <w:bCs/>
          <w:lang w:eastAsia="pl-PL"/>
        </w:rPr>
        <w:tab/>
        <w:t xml:space="preserve"> </w:t>
      </w:r>
      <w:r w:rsidRPr="00984F9D">
        <w:rPr>
          <w:rFonts w:eastAsia="Times New Roman" w:cstheme="minorHAnsi"/>
          <w:b/>
          <w:bCs/>
          <w:lang w:eastAsia="pl-PL"/>
        </w:rPr>
        <w:tab/>
      </w:r>
      <w:r w:rsidRPr="00984F9D">
        <w:rPr>
          <w:rFonts w:eastAsia="Times New Roman" w:cstheme="minorHAnsi"/>
          <w:b/>
          <w:bCs/>
          <w:lang w:eastAsia="pl-PL"/>
        </w:rPr>
        <w:tab/>
      </w:r>
      <w:r w:rsidRPr="00984F9D">
        <w:rPr>
          <w:rFonts w:eastAsia="Times New Roman" w:cstheme="minorHAnsi"/>
          <w:b/>
          <w:bCs/>
          <w:lang w:eastAsia="pl-PL"/>
        </w:rPr>
        <w:tab/>
      </w:r>
      <w:r w:rsidRPr="00984F9D">
        <w:rPr>
          <w:rFonts w:eastAsia="Times New Roman" w:cstheme="minorHAnsi"/>
          <w:b/>
          <w:bCs/>
          <w:lang w:eastAsia="pl-PL"/>
        </w:rPr>
        <w:tab/>
      </w:r>
      <w:r w:rsidRPr="00984F9D">
        <w:rPr>
          <w:rFonts w:eastAsia="Times New Roman" w:cstheme="minorHAnsi"/>
          <w:b/>
          <w:bCs/>
          <w:lang w:eastAsia="pl-PL"/>
        </w:rPr>
        <w:tab/>
        <w:t>WYKONAWCA:</w:t>
      </w:r>
    </w:p>
    <w:p w14:paraId="4E9019C2" w14:textId="0938F8C7" w:rsidR="00DD53C8" w:rsidRPr="00984F9D" w:rsidRDefault="00DD53C8" w:rsidP="004A49D6">
      <w:pPr>
        <w:pStyle w:val="Nagwek"/>
        <w:tabs>
          <w:tab w:val="clear" w:pos="4536"/>
          <w:tab w:val="clear" w:pos="9072"/>
          <w:tab w:val="left" w:pos="3686"/>
        </w:tabs>
        <w:spacing w:line="276" w:lineRule="auto"/>
        <w:rPr>
          <w:rFonts w:cstheme="minorHAnsi"/>
          <w:b/>
        </w:rPr>
      </w:pPr>
    </w:p>
    <w:p w14:paraId="69ACA0D7" w14:textId="1EA33AF0" w:rsidR="00DD53C8" w:rsidRPr="00984F9D" w:rsidRDefault="00DD53C8" w:rsidP="004A49D6">
      <w:pPr>
        <w:pStyle w:val="Nagwek"/>
        <w:tabs>
          <w:tab w:val="clear" w:pos="4536"/>
          <w:tab w:val="clear" w:pos="9072"/>
          <w:tab w:val="left" w:pos="3686"/>
        </w:tabs>
        <w:spacing w:line="276" w:lineRule="auto"/>
        <w:rPr>
          <w:rFonts w:cstheme="minorHAnsi"/>
          <w:b/>
        </w:rPr>
      </w:pPr>
    </w:p>
    <w:p w14:paraId="7718D310" w14:textId="0E6610C4" w:rsidR="00DD53C8" w:rsidRPr="00984F9D" w:rsidRDefault="00DD53C8" w:rsidP="00ED2CF7">
      <w:pPr>
        <w:pStyle w:val="Nagwek"/>
        <w:tabs>
          <w:tab w:val="clear" w:pos="4536"/>
          <w:tab w:val="clear" w:pos="9072"/>
          <w:tab w:val="left" w:pos="3686"/>
        </w:tabs>
        <w:rPr>
          <w:rFonts w:cstheme="minorHAnsi"/>
          <w:b/>
        </w:rPr>
      </w:pPr>
    </w:p>
    <w:p w14:paraId="7C9DDDBB" w14:textId="4F50476B" w:rsidR="00DD53C8" w:rsidRPr="00984F9D" w:rsidRDefault="00DD53C8" w:rsidP="00ED2CF7">
      <w:pPr>
        <w:pStyle w:val="Nagwek"/>
        <w:tabs>
          <w:tab w:val="clear" w:pos="4536"/>
          <w:tab w:val="clear" w:pos="9072"/>
          <w:tab w:val="left" w:pos="3686"/>
        </w:tabs>
        <w:rPr>
          <w:rFonts w:cstheme="minorHAnsi"/>
          <w:b/>
        </w:rPr>
      </w:pPr>
    </w:p>
    <w:p w14:paraId="79FD667A" w14:textId="77777777" w:rsidR="001F645E" w:rsidRPr="00984F9D" w:rsidRDefault="001F645E" w:rsidP="00ED2CF7">
      <w:pPr>
        <w:pStyle w:val="Nagwek"/>
        <w:tabs>
          <w:tab w:val="clear" w:pos="4536"/>
          <w:tab w:val="clear" w:pos="9072"/>
          <w:tab w:val="left" w:pos="3686"/>
        </w:tabs>
        <w:rPr>
          <w:rFonts w:cstheme="minorHAnsi"/>
          <w:b/>
        </w:rPr>
      </w:pPr>
    </w:p>
    <w:p w14:paraId="095144D8" w14:textId="77777777" w:rsidR="001F645E" w:rsidRPr="00984F9D" w:rsidRDefault="001F645E" w:rsidP="00ED2CF7">
      <w:pPr>
        <w:pStyle w:val="Nagwek"/>
        <w:tabs>
          <w:tab w:val="clear" w:pos="4536"/>
          <w:tab w:val="clear" w:pos="9072"/>
          <w:tab w:val="left" w:pos="3686"/>
        </w:tabs>
        <w:rPr>
          <w:rFonts w:cstheme="minorHAnsi"/>
          <w:b/>
        </w:rPr>
      </w:pPr>
    </w:p>
    <w:p w14:paraId="0DCAC2F3" w14:textId="77777777" w:rsidR="001F645E" w:rsidRPr="00984F9D" w:rsidRDefault="001F645E" w:rsidP="00ED2CF7">
      <w:pPr>
        <w:pStyle w:val="Nagwek"/>
        <w:tabs>
          <w:tab w:val="clear" w:pos="4536"/>
          <w:tab w:val="clear" w:pos="9072"/>
          <w:tab w:val="left" w:pos="3686"/>
        </w:tabs>
        <w:rPr>
          <w:rFonts w:cstheme="minorHAnsi"/>
          <w:b/>
        </w:rPr>
      </w:pPr>
    </w:p>
    <w:p w14:paraId="36A5ABC3" w14:textId="77777777" w:rsidR="001F645E" w:rsidRPr="00984F9D" w:rsidRDefault="001F645E" w:rsidP="00ED2CF7">
      <w:pPr>
        <w:pStyle w:val="Nagwek"/>
        <w:tabs>
          <w:tab w:val="clear" w:pos="4536"/>
          <w:tab w:val="clear" w:pos="9072"/>
          <w:tab w:val="left" w:pos="3686"/>
        </w:tabs>
        <w:rPr>
          <w:rFonts w:cstheme="minorHAnsi"/>
          <w:b/>
        </w:rPr>
      </w:pPr>
    </w:p>
    <w:p w14:paraId="0CBB1642" w14:textId="77777777" w:rsidR="001F645E" w:rsidRPr="00984F9D" w:rsidRDefault="001F645E" w:rsidP="00ED2CF7">
      <w:pPr>
        <w:pStyle w:val="Nagwek"/>
        <w:tabs>
          <w:tab w:val="clear" w:pos="4536"/>
          <w:tab w:val="clear" w:pos="9072"/>
          <w:tab w:val="left" w:pos="3686"/>
        </w:tabs>
        <w:rPr>
          <w:rFonts w:cstheme="minorHAnsi"/>
          <w:b/>
        </w:rPr>
      </w:pPr>
    </w:p>
    <w:p w14:paraId="0051A138" w14:textId="77777777" w:rsidR="001F645E" w:rsidRPr="00984F9D" w:rsidRDefault="001F645E" w:rsidP="00ED2CF7">
      <w:pPr>
        <w:pStyle w:val="Nagwek"/>
        <w:tabs>
          <w:tab w:val="clear" w:pos="4536"/>
          <w:tab w:val="clear" w:pos="9072"/>
          <w:tab w:val="left" w:pos="3686"/>
        </w:tabs>
        <w:rPr>
          <w:rFonts w:cstheme="minorHAnsi"/>
          <w:b/>
        </w:rPr>
      </w:pPr>
    </w:p>
    <w:p w14:paraId="56A2A082" w14:textId="77777777" w:rsidR="001F645E" w:rsidRPr="00984F9D" w:rsidRDefault="001F645E" w:rsidP="00ED2CF7">
      <w:pPr>
        <w:pStyle w:val="Nagwek"/>
        <w:tabs>
          <w:tab w:val="clear" w:pos="4536"/>
          <w:tab w:val="clear" w:pos="9072"/>
          <w:tab w:val="left" w:pos="3686"/>
        </w:tabs>
        <w:rPr>
          <w:rFonts w:cstheme="minorHAnsi"/>
          <w:b/>
        </w:rPr>
      </w:pPr>
    </w:p>
    <w:p w14:paraId="37F479CA" w14:textId="77777777" w:rsidR="001F645E" w:rsidRPr="00984F9D" w:rsidRDefault="001F645E" w:rsidP="00ED2CF7">
      <w:pPr>
        <w:pStyle w:val="Nagwek"/>
        <w:tabs>
          <w:tab w:val="clear" w:pos="4536"/>
          <w:tab w:val="clear" w:pos="9072"/>
          <w:tab w:val="left" w:pos="3686"/>
        </w:tabs>
        <w:rPr>
          <w:rFonts w:cstheme="minorHAnsi"/>
          <w:b/>
        </w:rPr>
      </w:pPr>
    </w:p>
    <w:p w14:paraId="38F10516" w14:textId="77777777" w:rsidR="001F645E" w:rsidRPr="00984F9D" w:rsidRDefault="001F645E" w:rsidP="00ED2CF7">
      <w:pPr>
        <w:pStyle w:val="Nagwek"/>
        <w:tabs>
          <w:tab w:val="clear" w:pos="4536"/>
          <w:tab w:val="clear" w:pos="9072"/>
          <w:tab w:val="left" w:pos="3686"/>
        </w:tabs>
        <w:rPr>
          <w:rFonts w:cstheme="minorHAnsi"/>
          <w:b/>
        </w:rPr>
      </w:pPr>
    </w:p>
    <w:p w14:paraId="115CFA82" w14:textId="77777777" w:rsidR="001F645E" w:rsidRDefault="001F645E" w:rsidP="00ED2CF7">
      <w:pPr>
        <w:pStyle w:val="Nagwek"/>
        <w:tabs>
          <w:tab w:val="clear" w:pos="4536"/>
          <w:tab w:val="clear" w:pos="9072"/>
          <w:tab w:val="left" w:pos="3686"/>
        </w:tabs>
        <w:rPr>
          <w:rFonts w:cstheme="minorHAnsi"/>
          <w:b/>
        </w:rPr>
      </w:pPr>
    </w:p>
    <w:p w14:paraId="321B59C0" w14:textId="77777777" w:rsidR="00984F9D" w:rsidRDefault="00984F9D" w:rsidP="00ED2CF7">
      <w:pPr>
        <w:pStyle w:val="Nagwek"/>
        <w:tabs>
          <w:tab w:val="clear" w:pos="4536"/>
          <w:tab w:val="clear" w:pos="9072"/>
          <w:tab w:val="left" w:pos="3686"/>
        </w:tabs>
        <w:rPr>
          <w:rFonts w:cstheme="minorHAnsi"/>
          <w:b/>
        </w:rPr>
      </w:pPr>
    </w:p>
    <w:p w14:paraId="5E4EEB85" w14:textId="77777777" w:rsidR="00984F9D" w:rsidRDefault="00984F9D" w:rsidP="00ED2CF7">
      <w:pPr>
        <w:pStyle w:val="Nagwek"/>
        <w:tabs>
          <w:tab w:val="clear" w:pos="4536"/>
          <w:tab w:val="clear" w:pos="9072"/>
          <w:tab w:val="left" w:pos="3686"/>
        </w:tabs>
        <w:rPr>
          <w:rFonts w:cstheme="minorHAnsi"/>
          <w:b/>
        </w:rPr>
      </w:pPr>
    </w:p>
    <w:p w14:paraId="14AE462E" w14:textId="77777777" w:rsidR="00984F9D" w:rsidRDefault="00984F9D" w:rsidP="00ED2CF7">
      <w:pPr>
        <w:pStyle w:val="Nagwek"/>
        <w:tabs>
          <w:tab w:val="clear" w:pos="4536"/>
          <w:tab w:val="clear" w:pos="9072"/>
          <w:tab w:val="left" w:pos="3686"/>
        </w:tabs>
        <w:rPr>
          <w:rFonts w:cstheme="minorHAnsi"/>
          <w:b/>
        </w:rPr>
      </w:pPr>
    </w:p>
    <w:p w14:paraId="7CC705A9" w14:textId="77777777" w:rsidR="00984F9D" w:rsidRDefault="00984F9D" w:rsidP="00ED2CF7">
      <w:pPr>
        <w:pStyle w:val="Nagwek"/>
        <w:tabs>
          <w:tab w:val="clear" w:pos="4536"/>
          <w:tab w:val="clear" w:pos="9072"/>
          <w:tab w:val="left" w:pos="3686"/>
        </w:tabs>
        <w:rPr>
          <w:rFonts w:cstheme="minorHAnsi"/>
          <w:b/>
        </w:rPr>
      </w:pPr>
    </w:p>
    <w:p w14:paraId="7A311203" w14:textId="77777777" w:rsidR="00984F9D" w:rsidRDefault="00984F9D" w:rsidP="00ED2CF7">
      <w:pPr>
        <w:pStyle w:val="Nagwek"/>
        <w:tabs>
          <w:tab w:val="clear" w:pos="4536"/>
          <w:tab w:val="clear" w:pos="9072"/>
          <w:tab w:val="left" w:pos="3686"/>
        </w:tabs>
        <w:rPr>
          <w:rFonts w:cstheme="minorHAnsi"/>
          <w:b/>
        </w:rPr>
      </w:pPr>
    </w:p>
    <w:p w14:paraId="478CF367" w14:textId="77777777" w:rsidR="00984F9D" w:rsidRDefault="00984F9D" w:rsidP="00ED2CF7">
      <w:pPr>
        <w:pStyle w:val="Nagwek"/>
        <w:tabs>
          <w:tab w:val="clear" w:pos="4536"/>
          <w:tab w:val="clear" w:pos="9072"/>
          <w:tab w:val="left" w:pos="3686"/>
        </w:tabs>
        <w:rPr>
          <w:rFonts w:cstheme="minorHAnsi"/>
          <w:b/>
        </w:rPr>
      </w:pPr>
    </w:p>
    <w:p w14:paraId="05628911" w14:textId="77777777" w:rsidR="00984F9D" w:rsidRDefault="00984F9D" w:rsidP="00ED2CF7">
      <w:pPr>
        <w:pStyle w:val="Nagwek"/>
        <w:tabs>
          <w:tab w:val="clear" w:pos="4536"/>
          <w:tab w:val="clear" w:pos="9072"/>
          <w:tab w:val="left" w:pos="3686"/>
        </w:tabs>
        <w:rPr>
          <w:rFonts w:cstheme="minorHAnsi"/>
          <w:b/>
        </w:rPr>
      </w:pPr>
    </w:p>
    <w:p w14:paraId="30311211" w14:textId="77777777" w:rsidR="00984F9D" w:rsidRDefault="00984F9D" w:rsidP="00ED2CF7">
      <w:pPr>
        <w:pStyle w:val="Nagwek"/>
        <w:tabs>
          <w:tab w:val="clear" w:pos="4536"/>
          <w:tab w:val="clear" w:pos="9072"/>
          <w:tab w:val="left" w:pos="3686"/>
        </w:tabs>
        <w:rPr>
          <w:rFonts w:cstheme="minorHAnsi"/>
          <w:b/>
        </w:rPr>
      </w:pPr>
    </w:p>
    <w:p w14:paraId="658ED530" w14:textId="77777777" w:rsidR="00984F9D" w:rsidRDefault="00984F9D" w:rsidP="00ED2CF7">
      <w:pPr>
        <w:pStyle w:val="Nagwek"/>
        <w:tabs>
          <w:tab w:val="clear" w:pos="4536"/>
          <w:tab w:val="clear" w:pos="9072"/>
          <w:tab w:val="left" w:pos="3686"/>
        </w:tabs>
        <w:rPr>
          <w:rFonts w:cstheme="minorHAnsi"/>
          <w:b/>
        </w:rPr>
      </w:pPr>
    </w:p>
    <w:p w14:paraId="3395896D" w14:textId="77777777" w:rsidR="00984F9D" w:rsidRDefault="00984F9D" w:rsidP="00ED2CF7">
      <w:pPr>
        <w:pStyle w:val="Nagwek"/>
        <w:tabs>
          <w:tab w:val="clear" w:pos="4536"/>
          <w:tab w:val="clear" w:pos="9072"/>
          <w:tab w:val="left" w:pos="3686"/>
        </w:tabs>
        <w:rPr>
          <w:rFonts w:cstheme="minorHAnsi"/>
          <w:b/>
        </w:rPr>
      </w:pPr>
    </w:p>
    <w:p w14:paraId="71E4CAB1" w14:textId="61EF4D2D" w:rsidR="003B3B07" w:rsidRPr="00984F9D" w:rsidRDefault="003B3B07" w:rsidP="003B3B07">
      <w:pPr>
        <w:tabs>
          <w:tab w:val="left" w:pos="3686"/>
        </w:tabs>
        <w:spacing w:after="0" w:line="276" w:lineRule="auto"/>
        <w:jc w:val="right"/>
        <w:rPr>
          <w:rFonts w:eastAsia="Calibri" w:cstheme="minorHAnsi"/>
          <w:b/>
        </w:rPr>
      </w:pPr>
      <w:r w:rsidRPr="00984F9D">
        <w:rPr>
          <w:rFonts w:eastAsia="Calibri" w:cstheme="minorHAnsi"/>
          <w:b/>
        </w:rPr>
        <w:lastRenderedPageBreak/>
        <w:t>Załącznik nr 8</w:t>
      </w:r>
    </w:p>
    <w:p w14:paraId="3470A81E" w14:textId="4C14219E" w:rsidR="003B3B07" w:rsidRPr="00984F9D" w:rsidRDefault="003B3B07" w:rsidP="003B3B07">
      <w:pPr>
        <w:tabs>
          <w:tab w:val="left" w:pos="3686"/>
        </w:tabs>
        <w:spacing w:after="0" w:line="276" w:lineRule="auto"/>
        <w:jc w:val="right"/>
        <w:rPr>
          <w:rFonts w:eastAsia="Calibri" w:cstheme="minorHAnsi"/>
          <w:b/>
        </w:rPr>
      </w:pPr>
      <w:r w:rsidRPr="00984F9D">
        <w:rPr>
          <w:rFonts w:eastAsia="Calibri" w:cstheme="minorHAnsi"/>
          <w:b/>
        </w:rPr>
        <w:t>Do SWZ</w:t>
      </w:r>
    </w:p>
    <w:p w14:paraId="7140ED5F" w14:textId="17A010DA" w:rsidR="003B3B07" w:rsidRPr="00984F9D" w:rsidRDefault="003B3B07" w:rsidP="003B3B07">
      <w:pPr>
        <w:tabs>
          <w:tab w:val="left" w:pos="3686"/>
        </w:tabs>
        <w:spacing w:after="0" w:line="276" w:lineRule="auto"/>
        <w:jc w:val="right"/>
        <w:rPr>
          <w:rFonts w:eastAsia="Calibri" w:cstheme="minorHAnsi"/>
          <w:b/>
        </w:rPr>
      </w:pPr>
    </w:p>
    <w:p w14:paraId="72B341C6" w14:textId="77777777" w:rsidR="003B3B07" w:rsidRPr="00984F9D" w:rsidRDefault="003B3B07" w:rsidP="003B3B07">
      <w:pPr>
        <w:tabs>
          <w:tab w:val="left" w:pos="3686"/>
        </w:tabs>
        <w:spacing w:after="0" w:line="276" w:lineRule="auto"/>
        <w:jc w:val="right"/>
        <w:rPr>
          <w:rFonts w:eastAsia="Calibri" w:cstheme="minorHAnsi"/>
          <w:b/>
        </w:rPr>
      </w:pPr>
    </w:p>
    <w:p w14:paraId="0365CEC7" w14:textId="77777777" w:rsidR="00C2385F" w:rsidRPr="00984F9D" w:rsidRDefault="00C2385F" w:rsidP="00C2385F">
      <w:pPr>
        <w:spacing w:line="240" w:lineRule="atLeast"/>
        <w:jc w:val="center"/>
        <w:rPr>
          <w:rFonts w:eastAsia="Times New Roman" w:cstheme="minorHAnsi"/>
          <w:b/>
          <w:lang w:eastAsia="pl-PL"/>
        </w:rPr>
      </w:pPr>
      <w:r w:rsidRPr="00984F9D">
        <w:rPr>
          <w:rFonts w:eastAsia="Times New Roman" w:cstheme="minorHAnsi"/>
          <w:b/>
          <w:lang w:eastAsia="pl-PL"/>
        </w:rPr>
        <w:t xml:space="preserve">Umowa powierzenia przetwarzania danych osobowych </w:t>
      </w:r>
    </w:p>
    <w:p w14:paraId="73BA6582" w14:textId="36439D87" w:rsidR="00C2385F" w:rsidRPr="00984F9D" w:rsidRDefault="00C2385F" w:rsidP="00C2385F">
      <w:pPr>
        <w:spacing w:line="240" w:lineRule="atLeast"/>
        <w:jc w:val="center"/>
        <w:rPr>
          <w:rFonts w:eastAsia="Times New Roman" w:cstheme="minorHAnsi"/>
          <w:lang w:eastAsia="pl-PL"/>
        </w:rPr>
      </w:pPr>
      <w:r w:rsidRPr="00984F9D">
        <w:rPr>
          <w:rFonts w:eastAsia="Times New Roman" w:cstheme="minorHAnsi"/>
          <w:lang w:eastAsia="pl-PL"/>
        </w:rPr>
        <w:t>zawarta dnia ___________________202</w:t>
      </w:r>
      <w:r w:rsidR="00ED2E39">
        <w:rPr>
          <w:rFonts w:eastAsia="Times New Roman" w:cstheme="minorHAnsi"/>
          <w:lang w:eastAsia="pl-PL"/>
        </w:rPr>
        <w:t>2</w:t>
      </w:r>
      <w:r w:rsidRPr="00984F9D">
        <w:rPr>
          <w:rFonts w:eastAsia="Times New Roman" w:cstheme="minorHAnsi"/>
          <w:lang w:eastAsia="pl-PL"/>
        </w:rPr>
        <w:t xml:space="preserve"> r. pomiędzy:</w:t>
      </w:r>
    </w:p>
    <w:p w14:paraId="19A3D157" w14:textId="0BB20037" w:rsidR="00C2385F" w:rsidRPr="00984F9D" w:rsidRDefault="00C2385F" w:rsidP="00C2385F">
      <w:pPr>
        <w:spacing w:line="240" w:lineRule="atLeast"/>
        <w:jc w:val="center"/>
        <w:rPr>
          <w:rFonts w:eastAsia="Times New Roman" w:cstheme="minorHAnsi"/>
          <w:lang w:eastAsia="pl-PL"/>
        </w:rPr>
      </w:pPr>
      <w:r w:rsidRPr="00984F9D">
        <w:rPr>
          <w:rFonts w:eastAsia="Times New Roman" w:cstheme="minorHAnsi"/>
          <w:lang w:eastAsia="pl-PL"/>
        </w:rPr>
        <w:t>(zwana dalej „Umową”)</w:t>
      </w:r>
    </w:p>
    <w:p w14:paraId="3CA2A8CF" w14:textId="77777777" w:rsidR="00C2385F" w:rsidRPr="00984F9D" w:rsidRDefault="00C2385F" w:rsidP="00C2385F">
      <w:pPr>
        <w:jc w:val="both"/>
        <w:rPr>
          <w:rFonts w:cstheme="minorHAnsi"/>
        </w:rPr>
      </w:pPr>
      <w:r w:rsidRPr="00984F9D">
        <w:rPr>
          <w:rFonts w:eastAsia="Times New Roman" w:cstheme="minorHAnsi"/>
          <w:lang w:eastAsia="ar-SA"/>
        </w:rPr>
        <w:t xml:space="preserve">pomiędzy </w:t>
      </w:r>
      <w:r w:rsidRPr="00984F9D">
        <w:rPr>
          <w:rFonts w:eastAsia="Times New Roman" w:cstheme="minorHAnsi"/>
          <w:b/>
          <w:lang w:eastAsia="ar-SA"/>
        </w:rPr>
        <w:t xml:space="preserve">Gminą Nowosolna </w:t>
      </w:r>
      <w:r w:rsidRPr="00984F9D">
        <w:rPr>
          <w:rFonts w:eastAsia="Times New Roman" w:cstheme="minorHAnsi"/>
          <w:lang w:eastAsia="ar-SA"/>
        </w:rPr>
        <w:t>z siedzibą Urząd Gminy Nowosolna, ul. Rynek Nowosolna 1, 92-703 Łódź, Regon</w:t>
      </w:r>
      <w:r w:rsidRPr="00984F9D">
        <w:rPr>
          <w:rFonts w:eastAsia="Times New Roman" w:cstheme="minorHAnsi"/>
          <w:b/>
          <w:lang w:eastAsia="ar-SA"/>
        </w:rPr>
        <w:t xml:space="preserve">: 472057780;  </w:t>
      </w:r>
      <w:r w:rsidRPr="00984F9D">
        <w:rPr>
          <w:rFonts w:eastAsia="Times New Roman" w:cstheme="minorHAnsi"/>
          <w:lang w:eastAsia="ar-SA"/>
        </w:rPr>
        <w:t>NIP</w:t>
      </w:r>
      <w:r w:rsidRPr="00984F9D">
        <w:rPr>
          <w:rFonts w:eastAsia="Times New Roman" w:cstheme="minorHAnsi"/>
          <w:b/>
          <w:lang w:eastAsia="ar-SA"/>
        </w:rPr>
        <w:t xml:space="preserve"> 728-256-22-72, </w:t>
      </w:r>
      <w:r w:rsidRPr="00984F9D">
        <w:rPr>
          <w:rFonts w:eastAsia="Times New Roman" w:cstheme="minorHAnsi"/>
          <w:lang w:eastAsia="ar-SA"/>
        </w:rPr>
        <w:t xml:space="preserve">reprezentowaną przez: </w:t>
      </w:r>
    </w:p>
    <w:p w14:paraId="4732DB80" w14:textId="77777777" w:rsidR="00C2385F" w:rsidRPr="00984F9D" w:rsidRDefault="00C2385F" w:rsidP="00C2385F">
      <w:pPr>
        <w:tabs>
          <w:tab w:val="left" w:pos="284"/>
          <w:tab w:val="left" w:pos="3686"/>
        </w:tabs>
        <w:rPr>
          <w:rFonts w:eastAsia="Times New Roman" w:cstheme="minorHAnsi"/>
          <w:b/>
          <w:lang w:eastAsia="ar-SA"/>
        </w:rPr>
      </w:pPr>
      <w:r w:rsidRPr="00984F9D">
        <w:rPr>
          <w:rFonts w:eastAsia="Times New Roman" w:cstheme="minorHAnsi"/>
          <w:b/>
          <w:lang w:eastAsia="ar-SA"/>
        </w:rPr>
        <w:t xml:space="preserve">Piotra Szcześniaka </w:t>
      </w:r>
      <w:r w:rsidRPr="00984F9D">
        <w:rPr>
          <w:rFonts w:eastAsia="Times New Roman" w:cstheme="minorHAnsi"/>
          <w:b/>
          <w:lang w:eastAsia="ar-SA"/>
        </w:rPr>
        <w:tab/>
        <w:t>- Wójta Gminy Nowosolna</w:t>
      </w:r>
    </w:p>
    <w:p w14:paraId="051B903A" w14:textId="77777777" w:rsidR="00C2385F" w:rsidRPr="00984F9D" w:rsidRDefault="00C2385F" w:rsidP="00C2385F">
      <w:pPr>
        <w:rPr>
          <w:rFonts w:cstheme="minorHAnsi"/>
        </w:rPr>
      </w:pPr>
      <w:r w:rsidRPr="00984F9D">
        <w:rPr>
          <w:rFonts w:eastAsia="Times New Roman" w:cstheme="minorHAnsi"/>
          <w:lang w:eastAsia="ar-SA"/>
        </w:rPr>
        <w:t>zwany dalej</w:t>
      </w:r>
      <w:r w:rsidRPr="00984F9D">
        <w:rPr>
          <w:rFonts w:eastAsia="Times New Roman" w:cstheme="minorHAnsi"/>
          <w:b/>
          <w:lang w:eastAsia="ar-SA"/>
        </w:rPr>
        <w:t xml:space="preserve"> Administratorem Danych</w:t>
      </w:r>
    </w:p>
    <w:p w14:paraId="0D78A291" w14:textId="77777777" w:rsidR="00C2385F" w:rsidRPr="00984F9D" w:rsidRDefault="00C2385F" w:rsidP="00C2385F">
      <w:pPr>
        <w:rPr>
          <w:rFonts w:eastAsia="Times New Roman" w:cstheme="minorHAnsi"/>
          <w:lang w:eastAsia="ar-SA"/>
        </w:rPr>
      </w:pPr>
      <w:r w:rsidRPr="00984F9D">
        <w:rPr>
          <w:rFonts w:eastAsia="Times New Roman" w:cstheme="minorHAnsi"/>
          <w:lang w:eastAsia="ar-SA"/>
        </w:rPr>
        <w:t>a</w:t>
      </w:r>
    </w:p>
    <w:p w14:paraId="68014F91" w14:textId="77777777" w:rsidR="00C2385F" w:rsidRPr="00984F9D" w:rsidRDefault="00C2385F" w:rsidP="00C2385F">
      <w:pPr>
        <w:rPr>
          <w:rFonts w:eastAsia="Times New Roman" w:cstheme="minorHAnsi"/>
          <w:lang w:eastAsia="ar-SA"/>
        </w:rPr>
      </w:pPr>
      <w:r w:rsidRPr="00984F9D">
        <w:rPr>
          <w:rFonts w:eastAsia="Times New Roman" w:cstheme="minorHAnsi"/>
          <w:lang w:eastAsia="ar-SA"/>
        </w:rPr>
        <w:t>___________________________________________________________________________________________</w:t>
      </w:r>
    </w:p>
    <w:p w14:paraId="1556650A" w14:textId="77777777" w:rsidR="00C2385F" w:rsidRPr="00984F9D" w:rsidRDefault="00C2385F" w:rsidP="00C2385F">
      <w:pPr>
        <w:autoSpaceDE w:val="0"/>
        <w:jc w:val="both"/>
        <w:rPr>
          <w:rFonts w:eastAsia="Times New Roman" w:cstheme="minorHAnsi"/>
          <w:lang w:eastAsia="pl-PL"/>
        </w:rPr>
      </w:pPr>
      <w:r w:rsidRPr="00984F9D">
        <w:rPr>
          <w:rFonts w:eastAsia="Times New Roman" w:cstheme="minorHAnsi"/>
          <w:lang w:eastAsia="pl-PL"/>
        </w:rPr>
        <w:t>zarejestrowaną w KRS pod numerem __________, o kapitale zakładowym wynoszącym ________________ zł (opłaconym w całości), reprezentowaną przez:</w:t>
      </w:r>
    </w:p>
    <w:p w14:paraId="2E6EF1AC" w14:textId="77777777" w:rsidR="00C2385F" w:rsidRPr="00984F9D" w:rsidRDefault="00C2385F" w:rsidP="00C2385F">
      <w:pPr>
        <w:autoSpaceDE w:val="0"/>
        <w:rPr>
          <w:rFonts w:eastAsia="Times New Roman" w:cstheme="minorHAnsi"/>
          <w:b/>
          <w:bCs/>
          <w:lang w:eastAsia="pl-PL"/>
        </w:rPr>
      </w:pPr>
      <w:r w:rsidRPr="00984F9D">
        <w:rPr>
          <w:rFonts w:eastAsia="Times New Roman" w:cstheme="minorHAnsi"/>
          <w:b/>
          <w:bCs/>
          <w:lang w:eastAsia="pl-PL"/>
        </w:rPr>
        <w:t>______________________</w:t>
      </w:r>
      <w:r w:rsidRPr="00984F9D">
        <w:rPr>
          <w:rFonts w:eastAsia="Times New Roman" w:cstheme="minorHAnsi"/>
          <w:b/>
          <w:bCs/>
          <w:lang w:eastAsia="pl-PL"/>
        </w:rPr>
        <w:tab/>
      </w:r>
      <w:r w:rsidRPr="00984F9D">
        <w:rPr>
          <w:rFonts w:eastAsia="Times New Roman" w:cstheme="minorHAnsi"/>
          <w:b/>
          <w:bCs/>
          <w:lang w:eastAsia="pl-PL"/>
        </w:rPr>
        <w:tab/>
        <w:t>- ___________________________</w:t>
      </w:r>
    </w:p>
    <w:p w14:paraId="5DFB3111" w14:textId="76ED4E59" w:rsidR="00C2385F" w:rsidRPr="00984F9D" w:rsidRDefault="00C2385F" w:rsidP="00C530F9">
      <w:pPr>
        <w:autoSpaceDE w:val="0"/>
        <w:rPr>
          <w:rFonts w:cstheme="minorHAnsi"/>
        </w:rPr>
      </w:pPr>
      <w:r w:rsidRPr="00984F9D">
        <w:rPr>
          <w:rFonts w:eastAsia="Times New Roman" w:cstheme="minorHAnsi"/>
          <w:bCs/>
          <w:i/>
          <w:lang w:eastAsia="pl-PL"/>
        </w:rPr>
        <w:t>(</w:t>
      </w:r>
      <w:r w:rsidRPr="00984F9D">
        <w:rPr>
          <w:rFonts w:eastAsia="Times New Roman" w:cstheme="minorHAnsi"/>
          <w:b/>
          <w:bCs/>
          <w:i/>
          <w:lang w:eastAsia="pl-PL"/>
        </w:rPr>
        <w:t xml:space="preserve">__________________________________________________________, </w:t>
      </w:r>
      <w:r w:rsidRPr="00984F9D">
        <w:rPr>
          <w:rFonts w:eastAsia="Times New Roman" w:cstheme="minorHAnsi"/>
          <w:bCs/>
          <w:i/>
          <w:lang w:eastAsia="pl-PL"/>
        </w:rPr>
        <w:t>przedsiębiorcą posiadającym wpis do Centralnej Ewidencji i Informacji o Działalności Gospodarczej, prowadzącym działalność gospodarczą pod firmą _________________________________________________, NIP___________, REGON___________________)</w:t>
      </w:r>
    </w:p>
    <w:p w14:paraId="08964500" w14:textId="77777777" w:rsidR="00C2385F" w:rsidRPr="00984F9D" w:rsidRDefault="00C2385F" w:rsidP="00C2385F">
      <w:pPr>
        <w:autoSpaceDE w:val="0"/>
        <w:rPr>
          <w:rFonts w:cstheme="minorHAnsi"/>
        </w:rPr>
      </w:pPr>
      <w:r w:rsidRPr="00984F9D">
        <w:rPr>
          <w:rFonts w:eastAsia="Times New Roman" w:cstheme="minorHAnsi"/>
          <w:lang w:eastAsia="pl-PL"/>
        </w:rPr>
        <w:t xml:space="preserve">zwanym dalej </w:t>
      </w:r>
      <w:r w:rsidRPr="00984F9D">
        <w:rPr>
          <w:rFonts w:eastAsia="Times New Roman" w:cstheme="minorHAnsi"/>
          <w:b/>
          <w:lang w:eastAsia="pl-PL"/>
        </w:rPr>
        <w:t>Podmiotem Przetwarzającym</w:t>
      </w:r>
    </w:p>
    <w:p w14:paraId="2CCE8B58" w14:textId="5BD4B1A3" w:rsidR="00C2385F" w:rsidRPr="00984F9D" w:rsidRDefault="00C2385F" w:rsidP="00C2385F">
      <w:pPr>
        <w:autoSpaceDE w:val="0"/>
        <w:rPr>
          <w:rFonts w:cstheme="minorHAnsi"/>
        </w:rPr>
      </w:pPr>
      <w:r w:rsidRPr="00984F9D">
        <w:rPr>
          <w:rFonts w:eastAsia="Times New Roman" w:cstheme="minorHAnsi"/>
          <w:lang w:eastAsia="pl-PL"/>
        </w:rPr>
        <w:t xml:space="preserve">zwanych dalej razem </w:t>
      </w:r>
      <w:r w:rsidRPr="00984F9D">
        <w:rPr>
          <w:rFonts w:eastAsia="Times New Roman" w:cstheme="minorHAnsi"/>
          <w:b/>
          <w:lang w:eastAsia="pl-PL"/>
        </w:rPr>
        <w:t xml:space="preserve">Stronami </w:t>
      </w:r>
    </w:p>
    <w:p w14:paraId="0AC47987" w14:textId="77777777" w:rsidR="00C2385F" w:rsidRPr="00984F9D" w:rsidRDefault="00C2385F" w:rsidP="00C2385F">
      <w:pPr>
        <w:spacing w:line="240" w:lineRule="atLeast"/>
        <w:jc w:val="center"/>
        <w:rPr>
          <w:rFonts w:eastAsia="Times New Roman" w:cstheme="minorHAnsi"/>
          <w:b/>
          <w:lang w:eastAsia="pl-PL"/>
        </w:rPr>
      </w:pPr>
      <w:r w:rsidRPr="00984F9D">
        <w:rPr>
          <w:rFonts w:eastAsia="Times New Roman" w:cstheme="minorHAnsi"/>
          <w:b/>
          <w:lang w:eastAsia="pl-PL"/>
        </w:rPr>
        <w:t>§ 1</w:t>
      </w:r>
    </w:p>
    <w:p w14:paraId="2E76D941" w14:textId="77777777" w:rsidR="00C2385F" w:rsidRPr="00984F9D" w:rsidRDefault="00C2385F" w:rsidP="00C2385F">
      <w:pPr>
        <w:spacing w:line="240" w:lineRule="atLeast"/>
        <w:jc w:val="center"/>
        <w:rPr>
          <w:rFonts w:eastAsia="Times New Roman" w:cstheme="minorHAnsi"/>
          <w:b/>
          <w:lang w:eastAsia="pl-PL"/>
        </w:rPr>
      </w:pPr>
      <w:r w:rsidRPr="00984F9D">
        <w:rPr>
          <w:rFonts w:eastAsia="Times New Roman" w:cstheme="minorHAnsi"/>
          <w:b/>
          <w:lang w:eastAsia="pl-PL"/>
        </w:rPr>
        <w:t>Powierzenie przetwarzania danych osobowych</w:t>
      </w:r>
    </w:p>
    <w:p w14:paraId="207968B5" w14:textId="77777777" w:rsidR="00C2385F" w:rsidRPr="00984F9D" w:rsidRDefault="00C2385F">
      <w:pPr>
        <w:numPr>
          <w:ilvl w:val="0"/>
          <w:numId w:val="112"/>
        </w:numPr>
        <w:autoSpaceDN w:val="0"/>
        <w:spacing w:after="0" w:line="240" w:lineRule="atLeast"/>
        <w:jc w:val="both"/>
        <w:rPr>
          <w:rFonts w:cstheme="minorHAnsi"/>
        </w:rPr>
      </w:pPr>
      <w:r w:rsidRPr="00984F9D">
        <w:rPr>
          <w:rFonts w:eastAsia="Times New Roman" w:cstheme="minorHAnsi"/>
        </w:rPr>
        <w:t xml:space="preserve">Administrator Danych powierza Podmiotowi Przetwarzającemu, w trybie art. 28 ogólnego rozporządzenia o ochronie danych z dnia 27 kwietnia 2016 r. (zwanego w dalszej części „Rozporządzeniem”) dane osobowe do przetwarzania w związku z zawartą </w:t>
      </w:r>
      <w:r w:rsidRPr="00984F9D">
        <w:rPr>
          <w:rFonts w:eastAsia="Times New Roman" w:cstheme="minorHAnsi"/>
          <w:b/>
        </w:rPr>
        <w:t>Umową Nr ___________________</w:t>
      </w:r>
      <w:r w:rsidRPr="00984F9D">
        <w:rPr>
          <w:rFonts w:eastAsia="Times New Roman" w:cstheme="minorHAnsi"/>
        </w:rPr>
        <w:t>dotyczącą realizacji świadczenia usług na terenie Gminy Nowosolna polegających na odbiorze i zagospodarowaniu odpadów komunalnych od właścicieli nieruchomości, na których zamieszkują mieszkańcy od właścicieli nieruchomości, na których nie zamieszkują mieszkańcy, a powstają odpady komunalne oraz od właścicieli nieruchomości, na których znajdują się domki letniskowe lub inne nieruchomości wykorzystywane na cele rekreacyjno – wypoczynkowe, wykorzystywane jedynie przez część roku.</w:t>
      </w:r>
    </w:p>
    <w:p w14:paraId="6CB2B647" w14:textId="77777777" w:rsidR="00C2385F" w:rsidRPr="00984F9D" w:rsidRDefault="00C2385F">
      <w:pPr>
        <w:numPr>
          <w:ilvl w:val="0"/>
          <w:numId w:val="112"/>
        </w:numPr>
        <w:autoSpaceDN w:val="0"/>
        <w:spacing w:after="0" w:line="240" w:lineRule="atLeast"/>
        <w:jc w:val="both"/>
        <w:rPr>
          <w:rFonts w:eastAsia="Times New Roman" w:cstheme="minorHAnsi"/>
        </w:rPr>
      </w:pPr>
      <w:r w:rsidRPr="00984F9D">
        <w:rPr>
          <w:rFonts w:eastAsia="Times New Roman" w:cstheme="minorHAnsi"/>
        </w:rPr>
        <w:t>Podmiot Przetwarzający zobowiązuje się przetwarzać powierzone mu dane osobowe zgodnie  z niniejszą Umową, Rozporządzeniem oraz z innymi przepisami prawa powszechnie obowiązującego, które chronią prawa osób, których dane dotyczą.</w:t>
      </w:r>
    </w:p>
    <w:p w14:paraId="1F07A96C" w14:textId="77777777" w:rsidR="00C2385F" w:rsidRPr="00984F9D" w:rsidRDefault="00C2385F">
      <w:pPr>
        <w:numPr>
          <w:ilvl w:val="0"/>
          <w:numId w:val="112"/>
        </w:numPr>
        <w:autoSpaceDN w:val="0"/>
        <w:spacing w:after="0" w:line="240" w:lineRule="atLeast"/>
        <w:jc w:val="both"/>
        <w:rPr>
          <w:rFonts w:eastAsia="Times New Roman" w:cstheme="minorHAnsi"/>
        </w:rPr>
      </w:pPr>
      <w:r w:rsidRPr="00984F9D">
        <w:rPr>
          <w:rFonts w:eastAsia="Times New Roman" w:cstheme="minorHAnsi"/>
        </w:rPr>
        <w:t>Podmiot przetwarzający oświadcza, iż stosuje środki bezpieczeństwa spełniające wymogi Rozporządzenia.</w:t>
      </w:r>
    </w:p>
    <w:p w14:paraId="5B3154D2" w14:textId="4EA0D902" w:rsidR="00C2385F" w:rsidRPr="00984F9D" w:rsidRDefault="00C2385F">
      <w:pPr>
        <w:numPr>
          <w:ilvl w:val="0"/>
          <w:numId w:val="112"/>
        </w:numPr>
        <w:autoSpaceDN w:val="0"/>
        <w:spacing w:after="0" w:line="240" w:lineRule="atLeast"/>
        <w:jc w:val="both"/>
        <w:rPr>
          <w:rFonts w:cstheme="minorHAnsi"/>
        </w:rPr>
      </w:pPr>
      <w:r w:rsidRPr="00984F9D">
        <w:rPr>
          <w:rFonts w:eastAsia="Times New Roman" w:cstheme="minorHAnsi"/>
        </w:rPr>
        <w:t xml:space="preserve">Podmiot Przetwarzający </w:t>
      </w:r>
      <w:r w:rsidRPr="00984F9D">
        <w:rPr>
          <w:rFonts w:eastAsia="Times New Roman" w:cstheme="minorHAnsi"/>
          <w:shd w:val="clear" w:color="auto" w:fill="FFFFFF"/>
        </w:rPr>
        <w:t xml:space="preserve">przetwarza dane osobowe wyłącznie na udokumentowane polecenie Administratora Danych, chyba że obowiązek taki nakłada na niego prawo Unii lub prawo państwa członkowskiego, któremu podlega Podmiot Przetwarzający; w takim przypadku przed rozpoczęciem przetwarzania Podmiot Przetwarzający informuje Administratora Danych o tym </w:t>
      </w:r>
      <w:r w:rsidRPr="00984F9D">
        <w:rPr>
          <w:rFonts w:eastAsia="Times New Roman" w:cstheme="minorHAnsi"/>
          <w:shd w:val="clear" w:color="auto" w:fill="FFFFFF"/>
        </w:rPr>
        <w:lastRenderedPageBreak/>
        <w:t>obowiązku prawnym, o ile prawo to nie zabrania udzielania takiej informacji z uwagi na ważny interes publiczny.</w:t>
      </w:r>
    </w:p>
    <w:p w14:paraId="0E8FE4F8" w14:textId="77777777" w:rsidR="00C2385F" w:rsidRPr="00984F9D" w:rsidRDefault="00C2385F" w:rsidP="00C2385F">
      <w:pPr>
        <w:spacing w:line="240" w:lineRule="atLeast"/>
        <w:jc w:val="center"/>
        <w:rPr>
          <w:rFonts w:eastAsia="Times New Roman" w:cstheme="minorHAnsi"/>
          <w:b/>
          <w:lang w:eastAsia="pl-PL"/>
        </w:rPr>
      </w:pPr>
      <w:r w:rsidRPr="00984F9D">
        <w:rPr>
          <w:rFonts w:eastAsia="Times New Roman" w:cstheme="minorHAnsi"/>
          <w:b/>
          <w:lang w:eastAsia="pl-PL"/>
        </w:rPr>
        <w:t>§2</w:t>
      </w:r>
    </w:p>
    <w:p w14:paraId="414FA80E" w14:textId="77777777" w:rsidR="00C2385F" w:rsidRPr="00984F9D" w:rsidRDefault="00C2385F" w:rsidP="00C2385F">
      <w:pPr>
        <w:spacing w:line="240" w:lineRule="atLeast"/>
        <w:jc w:val="center"/>
        <w:rPr>
          <w:rFonts w:eastAsia="Times New Roman" w:cstheme="minorHAnsi"/>
          <w:b/>
          <w:lang w:eastAsia="pl-PL"/>
        </w:rPr>
      </w:pPr>
      <w:r w:rsidRPr="00984F9D">
        <w:rPr>
          <w:rFonts w:eastAsia="Times New Roman" w:cstheme="minorHAnsi"/>
          <w:b/>
          <w:lang w:eastAsia="pl-PL"/>
        </w:rPr>
        <w:t>Zakres i cel przetwarzania danych</w:t>
      </w:r>
    </w:p>
    <w:p w14:paraId="27EEF023" w14:textId="77777777" w:rsidR="00C2385F" w:rsidRPr="00984F9D" w:rsidRDefault="00C2385F">
      <w:pPr>
        <w:numPr>
          <w:ilvl w:val="0"/>
          <w:numId w:val="113"/>
        </w:numPr>
        <w:autoSpaceDN w:val="0"/>
        <w:spacing w:after="0" w:line="240" w:lineRule="atLeast"/>
        <w:jc w:val="both"/>
        <w:rPr>
          <w:rFonts w:cstheme="minorHAnsi"/>
        </w:rPr>
      </w:pPr>
      <w:r w:rsidRPr="00984F9D">
        <w:rPr>
          <w:rFonts w:eastAsia="Times New Roman" w:cstheme="minorHAnsi"/>
        </w:rPr>
        <w:t>Podmiot Przetwarzający będzie przetwarzał, powierzone na podstawie Umowy dane zwykłe w postaci imion i nazwisk, numerów telefonów, adresu nieruchomości z której odbierane są odpady komunalne</w:t>
      </w:r>
      <w:r w:rsidRPr="00984F9D">
        <w:rPr>
          <w:rFonts w:eastAsia="Times New Roman" w:cstheme="minorHAnsi"/>
          <w:i/>
        </w:rPr>
        <w:t>.</w:t>
      </w:r>
    </w:p>
    <w:p w14:paraId="330B600D" w14:textId="6655167B" w:rsidR="00C2385F" w:rsidRPr="00984F9D" w:rsidRDefault="00C2385F">
      <w:pPr>
        <w:numPr>
          <w:ilvl w:val="0"/>
          <w:numId w:val="113"/>
        </w:numPr>
        <w:autoSpaceDN w:val="0"/>
        <w:spacing w:after="0" w:line="240" w:lineRule="atLeast"/>
        <w:rPr>
          <w:rFonts w:cstheme="minorHAnsi"/>
        </w:rPr>
      </w:pPr>
      <w:r w:rsidRPr="00984F9D">
        <w:rPr>
          <w:rFonts w:eastAsia="Times New Roman" w:cstheme="minorHAnsi"/>
        </w:rPr>
        <w:t xml:space="preserve">Powierzone przez Administratora dane osobowe będą przetwarzane przez Podmiot Przetwarzający wyłącznie w celu </w:t>
      </w:r>
      <w:r w:rsidRPr="00984F9D">
        <w:rPr>
          <w:rFonts w:eastAsia="Times New Roman" w:cstheme="minorHAnsi"/>
          <w:i/>
        </w:rPr>
        <w:t xml:space="preserve"> </w:t>
      </w:r>
      <w:r w:rsidRPr="00984F9D">
        <w:rPr>
          <w:rFonts w:eastAsia="Times New Roman" w:cstheme="minorHAnsi"/>
        </w:rPr>
        <w:t>realizacji Umowy  Nr________________________.</w:t>
      </w:r>
    </w:p>
    <w:p w14:paraId="5670ABE3" w14:textId="77777777" w:rsidR="00C2385F" w:rsidRPr="00984F9D" w:rsidRDefault="00C2385F" w:rsidP="00C2385F">
      <w:pPr>
        <w:spacing w:line="240" w:lineRule="atLeast"/>
        <w:jc w:val="center"/>
        <w:rPr>
          <w:rFonts w:eastAsia="Times New Roman" w:cstheme="minorHAnsi"/>
          <w:b/>
          <w:lang w:eastAsia="pl-PL"/>
        </w:rPr>
      </w:pPr>
      <w:r w:rsidRPr="00984F9D">
        <w:rPr>
          <w:rFonts w:eastAsia="Times New Roman" w:cstheme="minorHAnsi"/>
          <w:b/>
          <w:lang w:eastAsia="pl-PL"/>
        </w:rPr>
        <w:t>§3</w:t>
      </w:r>
    </w:p>
    <w:p w14:paraId="3B7F0326" w14:textId="77777777" w:rsidR="00C2385F" w:rsidRPr="00984F9D" w:rsidRDefault="00C2385F" w:rsidP="00C2385F">
      <w:pPr>
        <w:spacing w:line="240" w:lineRule="atLeast"/>
        <w:jc w:val="center"/>
        <w:rPr>
          <w:rFonts w:eastAsia="Times New Roman" w:cstheme="minorHAnsi"/>
          <w:b/>
          <w:lang w:eastAsia="pl-PL"/>
        </w:rPr>
      </w:pPr>
      <w:r w:rsidRPr="00984F9D">
        <w:rPr>
          <w:rFonts w:eastAsia="Times New Roman" w:cstheme="minorHAnsi"/>
          <w:b/>
          <w:lang w:eastAsia="pl-PL"/>
        </w:rPr>
        <w:t xml:space="preserve">Obowiązki podmiotu przetwarzającego </w:t>
      </w:r>
    </w:p>
    <w:p w14:paraId="12A8A0EC" w14:textId="77777777" w:rsidR="00C2385F" w:rsidRPr="00984F9D" w:rsidRDefault="00C2385F">
      <w:pPr>
        <w:numPr>
          <w:ilvl w:val="0"/>
          <w:numId w:val="114"/>
        </w:numPr>
        <w:autoSpaceDN w:val="0"/>
        <w:spacing w:after="0" w:line="240" w:lineRule="atLeast"/>
        <w:jc w:val="both"/>
        <w:rPr>
          <w:rFonts w:eastAsia="Times New Roman" w:cstheme="minorHAnsi"/>
        </w:rPr>
      </w:pPr>
      <w:r w:rsidRPr="00984F9D">
        <w:rPr>
          <w:rFonts w:eastAsia="Times New Roman" w:cstheme="minorHAnsi"/>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6A324896" w14:textId="77777777" w:rsidR="00C2385F" w:rsidRPr="00984F9D" w:rsidRDefault="00C2385F">
      <w:pPr>
        <w:numPr>
          <w:ilvl w:val="0"/>
          <w:numId w:val="114"/>
        </w:numPr>
        <w:autoSpaceDN w:val="0"/>
        <w:spacing w:after="0" w:line="240" w:lineRule="atLeast"/>
        <w:jc w:val="both"/>
        <w:rPr>
          <w:rFonts w:eastAsia="Times New Roman" w:cstheme="minorHAnsi"/>
        </w:rPr>
      </w:pPr>
      <w:r w:rsidRPr="00984F9D">
        <w:rPr>
          <w:rFonts w:eastAsia="Times New Roman" w:cstheme="minorHAnsi"/>
        </w:rPr>
        <w:t>Podmiot Przetwarzający zobowiązuje się dołożyć należytej staranności przy przetwarzaniu powierzonych danych osobowych.</w:t>
      </w:r>
    </w:p>
    <w:p w14:paraId="26178DF1" w14:textId="77777777" w:rsidR="00C2385F" w:rsidRPr="00984F9D" w:rsidRDefault="00C2385F">
      <w:pPr>
        <w:numPr>
          <w:ilvl w:val="0"/>
          <w:numId w:val="114"/>
        </w:numPr>
        <w:autoSpaceDN w:val="0"/>
        <w:spacing w:after="0" w:line="240" w:lineRule="atLeast"/>
        <w:jc w:val="both"/>
        <w:rPr>
          <w:rFonts w:eastAsia="Times New Roman" w:cstheme="minorHAnsi"/>
        </w:rPr>
      </w:pPr>
      <w:r w:rsidRPr="00984F9D">
        <w:rPr>
          <w:rFonts w:eastAsia="Times New Roman" w:cstheme="minorHAnsi"/>
        </w:rPr>
        <w:t xml:space="preserve">Podmiot Przetwarzający zobowiązuje się do nadania upoważnień do przetwarzania danych osobowych wszystkim osobom, które będą przetwarzały powierzone dane w celu realizacji niniejszej Umowy.  </w:t>
      </w:r>
    </w:p>
    <w:p w14:paraId="70AD1C28" w14:textId="77777777" w:rsidR="00C2385F" w:rsidRPr="00984F9D" w:rsidRDefault="00C2385F">
      <w:pPr>
        <w:numPr>
          <w:ilvl w:val="0"/>
          <w:numId w:val="114"/>
        </w:numPr>
        <w:autoSpaceDN w:val="0"/>
        <w:spacing w:after="0" w:line="240" w:lineRule="atLeast"/>
        <w:jc w:val="both"/>
        <w:rPr>
          <w:rFonts w:eastAsia="Times New Roman" w:cstheme="minorHAnsi"/>
        </w:rPr>
      </w:pPr>
      <w:r w:rsidRPr="00984F9D">
        <w:rPr>
          <w:rFonts w:eastAsia="Times New Roman" w:cstheme="minorHAnsi"/>
        </w:rPr>
        <w:t xml:space="preserve">Podmiot Przetwarzający zobowiązuje się zapewnić zachowanie w tajemnicy, </w:t>
      </w:r>
      <w:r w:rsidRPr="00984F9D">
        <w:rPr>
          <w:rFonts w:eastAsia="Times New Roman" w:cstheme="minorHAnsi"/>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3C1E20EB" w14:textId="77777777" w:rsidR="00C2385F" w:rsidRPr="00984F9D" w:rsidRDefault="00C2385F">
      <w:pPr>
        <w:numPr>
          <w:ilvl w:val="0"/>
          <w:numId w:val="114"/>
        </w:numPr>
        <w:autoSpaceDN w:val="0"/>
        <w:spacing w:after="0" w:line="240" w:lineRule="atLeast"/>
        <w:jc w:val="both"/>
        <w:rPr>
          <w:rFonts w:eastAsia="Times New Roman" w:cstheme="minorHAnsi"/>
        </w:rPr>
      </w:pPr>
      <w:r w:rsidRPr="00984F9D">
        <w:rPr>
          <w:rFonts w:eastAsia="Times New Roman" w:cstheme="minorHAnsi"/>
        </w:rPr>
        <w:t xml:space="preserve">Podmiot Przetwarzający po zakończeniu świadczenia usług związanych </w:t>
      </w:r>
      <w:r w:rsidRPr="00984F9D">
        <w:rPr>
          <w:rFonts w:eastAsia="Times New Roman" w:cstheme="minorHAnsi"/>
        </w:rPr>
        <w:br/>
        <w:t>z przetwarzaniem usuwa wszelkie dane osobowe oraz usuwa wszelkie ich istniejące kopie, chyba że prawo Unii lub prawo państwa członkowskiego nakazują przechowywanie danych osobowych.</w:t>
      </w:r>
    </w:p>
    <w:p w14:paraId="6AE1B0E8" w14:textId="77777777" w:rsidR="00C2385F" w:rsidRPr="00984F9D" w:rsidRDefault="00C2385F">
      <w:pPr>
        <w:numPr>
          <w:ilvl w:val="0"/>
          <w:numId w:val="114"/>
        </w:numPr>
        <w:autoSpaceDN w:val="0"/>
        <w:spacing w:after="0" w:line="240" w:lineRule="atLeast"/>
        <w:jc w:val="both"/>
        <w:rPr>
          <w:rFonts w:eastAsia="Times New Roman" w:cstheme="minorHAnsi"/>
        </w:rPr>
      </w:pPr>
      <w:r w:rsidRPr="00984F9D">
        <w:rPr>
          <w:rFonts w:eastAsia="Times New Roman" w:cstheme="minorHAnsi"/>
        </w:rPr>
        <w:t xml:space="preserve">W miarę możliwości Podmiot Przetwarzający pomaga Administratorowi Danych </w:t>
      </w:r>
      <w:r w:rsidRPr="00984F9D">
        <w:rPr>
          <w:rFonts w:eastAsia="Times New Roman" w:cstheme="minorHAnsi"/>
        </w:rPr>
        <w:br/>
        <w:t xml:space="preserve">w niezbędnym zakresie wywiązywać się z obowiązku odpowiadania na żądania osoby, której dane dotyczą oraz wywiązywania się z obowiązków określonych w art. 32-36 Rozporządzenia. </w:t>
      </w:r>
    </w:p>
    <w:p w14:paraId="6F4CB6CE" w14:textId="77777777" w:rsidR="00C2385F" w:rsidRPr="00984F9D" w:rsidRDefault="00C2385F">
      <w:pPr>
        <w:numPr>
          <w:ilvl w:val="0"/>
          <w:numId w:val="114"/>
        </w:numPr>
        <w:autoSpaceDN w:val="0"/>
        <w:spacing w:after="0" w:line="240" w:lineRule="atLeast"/>
        <w:jc w:val="both"/>
        <w:rPr>
          <w:rFonts w:eastAsia="Times New Roman" w:cstheme="minorHAnsi"/>
        </w:rPr>
      </w:pPr>
      <w:r w:rsidRPr="00984F9D">
        <w:rPr>
          <w:rFonts w:eastAsia="Times New Roman" w:cstheme="minorHAnsi"/>
        </w:rPr>
        <w:t xml:space="preserve">Podmiot Przetwarzający po stwierdzeniu naruszenia ochrony danych osobowych bez zbędnej zwłoki zgłasza je Administratorowi Danych w ciągu 24 h. </w:t>
      </w:r>
    </w:p>
    <w:p w14:paraId="495E60A9" w14:textId="6BA9D40F" w:rsidR="00C2385F" w:rsidRPr="00984F9D" w:rsidRDefault="00C2385F">
      <w:pPr>
        <w:numPr>
          <w:ilvl w:val="0"/>
          <w:numId w:val="114"/>
        </w:numPr>
        <w:autoSpaceDN w:val="0"/>
        <w:spacing w:after="0" w:line="240" w:lineRule="atLeast"/>
        <w:jc w:val="both"/>
        <w:rPr>
          <w:rFonts w:eastAsia="Times New Roman" w:cstheme="minorHAnsi"/>
        </w:rPr>
      </w:pPr>
      <w:r w:rsidRPr="00984F9D">
        <w:rPr>
          <w:rFonts w:eastAsia="Times New Roman" w:cstheme="minorHAnsi"/>
        </w:rPr>
        <w:t>Podmiot przetwarzający ponosi pełną odpowiedzialność wobec Administratora za niewywiązanie się ze spoczywających na nim obowiązków ochrony danych.</w:t>
      </w:r>
    </w:p>
    <w:p w14:paraId="44AF0C09" w14:textId="77777777" w:rsidR="00C2385F" w:rsidRPr="00984F9D" w:rsidRDefault="00C2385F" w:rsidP="00C2385F">
      <w:pPr>
        <w:spacing w:line="240" w:lineRule="atLeast"/>
        <w:jc w:val="center"/>
        <w:rPr>
          <w:rFonts w:eastAsia="Times New Roman" w:cstheme="minorHAnsi"/>
          <w:b/>
          <w:lang w:eastAsia="pl-PL"/>
        </w:rPr>
      </w:pPr>
      <w:r w:rsidRPr="00984F9D">
        <w:rPr>
          <w:rFonts w:eastAsia="Times New Roman" w:cstheme="minorHAnsi"/>
          <w:b/>
          <w:lang w:eastAsia="pl-PL"/>
        </w:rPr>
        <w:t>§4</w:t>
      </w:r>
    </w:p>
    <w:p w14:paraId="0A6D8A8B" w14:textId="77777777" w:rsidR="00C2385F" w:rsidRPr="00984F9D" w:rsidRDefault="00C2385F" w:rsidP="00C2385F">
      <w:pPr>
        <w:spacing w:line="240" w:lineRule="atLeast"/>
        <w:jc w:val="center"/>
        <w:rPr>
          <w:rFonts w:eastAsia="Times New Roman" w:cstheme="minorHAnsi"/>
          <w:b/>
          <w:lang w:eastAsia="pl-PL"/>
        </w:rPr>
      </w:pPr>
      <w:r w:rsidRPr="00984F9D">
        <w:rPr>
          <w:rFonts w:eastAsia="Times New Roman" w:cstheme="minorHAnsi"/>
          <w:b/>
          <w:lang w:eastAsia="pl-PL"/>
        </w:rPr>
        <w:t>Prawo kontroli</w:t>
      </w:r>
    </w:p>
    <w:p w14:paraId="27689EBC" w14:textId="77777777" w:rsidR="00C2385F" w:rsidRPr="00984F9D" w:rsidRDefault="00C2385F">
      <w:pPr>
        <w:numPr>
          <w:ilvl w:val="0"/>
          <w:numId w:val="115"/>
        </w:numPr>
        <w:autoSpaceDN w:val="0"/>
        <w:spacing w:after="0" w:line="240" w:lineRule="atLeast"/>
        <w:jc w:val="both"/>
        <w:rPr>
          <w:rFonts w:eastAsia="Times New Roman" w:cstheme="minorHAnsi"/>
        </w:rPr>
      </w:pPr>
      <w:r w:rsidRPr="00984F9D">
        <w:rPr>
          <w:rFonts w:eastAsia="Times New Roman" w:cstheme="minorHAnsi"/>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739E5A86" w14:textId="77777777" w:rsidR="00C2385F" w:rsidRPr="00984F9D" w:rsidRDefault="00C2385F">
      <w:pPr>
        <w:numPr>
          <w:ilvl w:val="0"/>
          <w:numId w:val="115"/>
        </w:numPr>
        <w:autoSpaceDN w:val="0"/>
        <w:spacing w:after="0" w:line="240" w:lineRule="atLeast"/>
        <w:jc w:val="both"/>
        <w:rPr>
          <w:rFonts w:eastAsia="Times New Roman" w:cstheme="minorHAnsi"/>
        </w:rPr>
      </w:pPr>
      <w:r w:rsidRPr="00984F9D">
        <w:rPr>
          <w:rFonts w:eastAsia="Times New Roman" w:cstheme="minorHAnsi"/>
        </w:rPr>
        <w:t>Administrator Danych realizować będzie prawo kontroli w godzinach pracy Podmiotu Przetwarzającego, po uprzednim poinformowaniu Podmiotu Przetwarzającego na minimum 3 dni przed planowanym terminem kontroli.</w:t>
      </w:r>
    </w:p>
    <w:p w14:paraId="1D03CAC8" w14:textId="77777777" w:rsidR="00C2385F" w:rsidRPr="00984F9D" w:rsidRDefault="00C2385F">
      <w:pPr>
        <w:numPr>
          <w:ilvl w:val="0"/>
          <w:numId w:val="115"/>
        </w:numPr>
        <w:autoSpaceDN w:val="0"/>
        <w:spacing w:after="0" w:line="240" w:lineRule="atLeast"/>
        <w:jc w:val="both"/>
        <w:rPr>
          <w:rFonts w:eastAsia="Times New Roman" w:cstheme="minorHAnsi"/>
        </w:rPr>
      </w:pPr>
      <w:r w:rsidRPr="00984F9D">
        <w:rPr>
          <w:rFonts w:eastAsia="Times New Roman" w:cstheme="minorHAnsi"/>
        </w:rPr>
        <w:t>Podmiot przetwarzający zobowiązuje się do usunięcia uchybień stwierdzonych podczas kontroli w terminie wskazanym przez Administratora Danych nie dłuższym niż 7 dni .</w:t>
      </w:r>
    </w:p>
    <w:p w14:paraId="35871720" w14:textId="77777777" w:rsidR="00C2385F" w:rsidRPr="00984F9D" w:rsidRDefault="00C2385F">
      <w:pPr>
        <w:numPr>
          <w:ilvl w:val="0"/>
          <w:numId w:val="115"/>
        </w:numPr>
        <w:autoSpaceDN w:val="0"/>
        <w:spacing w:after="0" w:line="240" w:lineRule="atLeast"/>
        <w:jc w:val="both"/>
        <w:rPr>
          <w:rFonts w:eastAsia="Times New Roman" w:cstheme="minorHAnsi"/>
        </w:rPr>
      </w:pPr>
      <w:r w:rsidRPr="00984F9D">
        <w:rPr>
          <w:rFonts w:eastAsia="Times New Roman" w:cstheme="minorHAnsi"/>
        </w:rPr>
        <w:t xml:space="preserve">Podmiot przetwarzający udostępnia Administratorowi Danych wszelkie informacje niezbędne do wykazania spełnienia obowiązków określonych w art. 28 Rozporządzenia. </w:t>
      </w:r>
    </w:p>
    <w:p w14:paraId="1A8EF082" w14:textId="77777777" w:rsidR="00C2385F" w:rsidRPr="00984F9D" w:rsidRDefault="00C2385F" w:rsidP="00C2385F">
      <w:pPr>
        <w:spacing w:line="240" w:lineRule="atLeast"/>
        <w:jc w:val="center"/>
        <w:rPr>
          <w:rFonts w:eastAsia="Times New Roman" w:cstheme="minorHAnsi"/>
          <w:b/>
          <w:lang w:eastAsia="pl-PL"/>
        </w:rPr>
      </w:pPr>
    </w:p>
    <w:p w14:paraId="78AD6272" w14:textId="77777777" w:rsidR="00C2385F" w:rsidRPr="00984F9D" w:rsidRDefault="00C2385F" w:rsidP="00C2385F">
      <w:pPr>
        <w:spacing w:line="240" w:lineRule="atLeast"/>
        <w:jc w:val="center"/>
        <w:rPr>
          <w:rFonts w:eastAsia="Times New Roman" w:cstheme="minorHAnsi"/>
          <w:b/>
          <w:lang w:eastAsia="pl-PL"/>
        </w:rPr>
      </w:pPr>
      <w:r w:rsidRPr="00984F9D">
        <w:rPr>
          <w:rFonts w:eastAsia="Times New Roman" w:cstheme="minorHAnsi"/>
          <w:b/>
          <w:lang w:eastAsia="pl-PL"/>
        </w:rPr>
        <w:t>§5</w:t>
      </w:r>
    </w:p>
    <w:p w14:paraId="2EA6AA99" w14:textId="77777777" w:rsidR="00C2385F" w:rsidRPr="00984F9D" w:rsidRDefault="00C2385F" w:rsidP="00C2385F">
      <w:pPr>
        <w:spacing w:line="240" w:lineRule="atLeast"/>
        <w:jc w:val="center"/>
        <w:rPr>
          <w:rFonts w:eastAsia="Times New Roman" w:cstheme="minorHAnsi"/>
          <w:b/>
          <w:lang w:eastAsia="pl-PL"/>
        </w:rPr>
      </w:pPr>
      <w:r w:rsidRPr="00984F9D">
        <w:rPr>
          <w:rFonts w:eastAsia="Times New Roman" w:cstheme="minorHAnsi"/>
          <w:b/>
          <w:lang w:eastAsia="pl-PL"/>
        </w:rPr>
        <w:t>Dalsze powierzenie danych do przetwarzania</w:t>
      </w:r>
    </w:p>
    <w:p w14:paraId="4AEB7ABC" w14:textId="77777777" w:rsidR="00C2385F" w:rsidRPr="00984F9D" w:rsidRDefault="00C2385F">
      <w:pPr>
        <w:numPr>
          <w:ilvl w:val="0"/>
          <w:numId w:val="116"/>
        </w:numPr>
        <w:autoSpaceDN w:val="0"/>
        <w:spacing w:after="0" w:line="240" w:lineRule="atLeast"/>
        <w:jc w:val="both"/>
        <w:rPr>
          <w:rFonts w:eastAsia="Times New Roman" w:cstheme="minorHAnsi"/>
        </w:rPr>
      </w:pPr>
      <w:r w:rsidRPr="00984F9D">
        <w:rPr>
          <w:rFonts w:eastAsia="Times New Roman" w:cstheme="minorHAnsi"/>
        </w:rPr>
        <w:lastRenderedPageBreak/>
        <w:t xml:space="preserve">Podmiot Przetwarzający może powierzyć dane osobowe objęte niniejszą umową do dalszego przetwarzania podwykonawcom jedynie w celu wykonania umowy, po uzyskaniu uprzedniej pisemnej zgody Administratora Danych.  </w:t>
      </w:r>
    </w:p>
    <w:p w14:paraId="46D05F41" w14:textId="77777777" w:rsidR="00C2385F" w:rsidRPr="00984F9D" w:rsidRDefault="00C2385F">
      <w:pPr>
        <w:numPr>
          <w:ilvl w:val="0"/>
          <w:numId w:val="116"/>
        </w:numPr>
        <w:autoSpaceDN w:val="0"/>
        <w:spacing w:after="0" w:line="240" w:lineRule="atLeast"/>
        <w:jc w:val="both"/>
        <w:rPr>
          <w:rFonts w:eastAsia="Times New Roman" w:cstheme="minorHAnsi"/>
        </w:rPr>
      </w:pPr>
      <w:r w:rsidRPr="00984F9D">
        <w:rPr>
          <w:rFonts w:eastAsia="Times New Roman" w:cstheme="minorHAnsi"/>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42E31C1A" w14:textId="77777777" w:rsidR="00C2385F" w:rsidRPr="00984F9D" w:rsidRDefault="00C2385F">
      <w:pPr>
        <w:numPr>
          <w:ilvl w:val="0"/>
          <w:numId w:val="116"/>
        </w:numPr>
        <w:autoSpaceDN w:val="0"/>
        <w:spacing w:after="0" w:line="240" w:lineRule="atLeast"/>
        <w:jc w:val="both"/>
        <w:rPr>
          <w:rFonts w:eastAsia="Times New Roman" w:cstheme="minorHAnsi"/>
        </w:rPr>
      </w:pPr>
      <w:r w:rsidRPr="00984F9D">
        <w:rPr>
          <w:rFonts w:eastAsia="Times New Roman" w:cstheme="minorHAnsi"/>
        </w:rPr>
        <w:t xml:space="preserve">Podwykonawca, o którym mowa w §5 ust. 1 Umowy winien spełniać te same gwarancje i obowiązki jakie zostały nałożone na Podmiot Przetwarzający w niniejszej Umowie. </w:t>
      </w:r>
    </w:p>
    <w:p w14:paraId="7F450F8B" w14:textId="0274EE96" w:rsidR="00C2385F" w:rsidRPr="00984F9D" w:rsidRDefault="00C2385F">
      <w:pPr>
        <w:numPr>
          <w:ilvl w:val="0"/>
          <w:numId w:val="116"/>
        </w:numPr>
        <w:autoSpaceDN w:val="0"/>
        <w:spacing w:after="0" w:line="240" w:lineRule="atLeast"/>
        <w:jc w:val="both"/>
        <w:rPr>
          <w:rFonts w:eastAsia="Times New Roman" w:cstheme="minorHAnsi"/>
        </w:rPr>
      </w:pPr>
      <w:r w:rsidRPr="00984F9D">
        <w:rPr>
          <w:rFonts w:eastAsia="Times New Roman" w:cstheme="minorHAnsi"/>
        </w:rPr>
        <w:t>Podmiot Przetwarzający ponosi pełną odpowiedzialność wobec Administratora Danych za niewywiązanie się ze spoczywających na podwykonawcy obowiązków ochrony danych.</w:t>
      </w:r>
    </w:p>
    <w:p w14:paraId="17724454" w14:textId="77777777" w:rsidR="00C2385F" w:rsidRPr="00984F9D" w:rsidRDefault="00C2385F" w:rsidP="00C2385F">
      <w:pPr>
        <w:spacing w:line="240" w:lineRule="atLeast"/>
        <w:jc w:val="center"/>
        <w:rPr>
          <w:rFonts w:eastAsia="Times New Roman" w:cstheme="minorHAnsi"/>
          <w:b/>
          <w:lang w:eastAsia="pl-PL"/>
        </w:rPr>
      </w:pPr>
      <w:r w:rsidRPr="00984F9D">
        <w:rPr>
          <w:rFonts w:eastAsia="Times New Roman" w:cstheme="minorHAnsi"/>
          <w:b/>
          <w:lang w:eastAsia="pl-PL"/>
        </w:rPr>
        <w:t>§ 6</w:t>
      </w:r>
    </w:p>
    <w:p w14:paraId="15B415AC" w14:textId="77777777" w:rsidR="00C2385F" w:rsidRPr="00984F9D" w:rsidRDefault="00C2385F" w:rsidP="00C2385F">
      <w:pPr>
        <w:spacing w:line="240" w:lineRule="atLeast"/>
        <w:jc w:val="center"/>
        <w:rPr>
          <w:rFonts w:eastAsia="Times New Roman" w:cstheme="minorHAnsi"/>
          <w:b/>
          <w:lang w:eastAsia="pl-PL"/>
        </w:rPr>
      </w:pPr>
      <w:r w:rsidRPr="00984F9D">
        <w:rPr>
          <w:rFonts w:eastAsia="Times New Roman" w:cstheme="minorHAnsi"/>
          <w:b/>
          <w:lang w:eastAsia="pl-PL"/>
        </w:rPr>
        <w:t>Odpowiedzialność Podmiotu przetwarzającego i kary umowne</w:t>
      </w:r>
    </w:p>
    <w:p w14:paraId="38B02214" w14:textId="77777777" w:rsidR="00C2385F" w:rsidRPr="00984F9D" w:rsidRDefault="00C2385F">
      <w:pPr>
        <w:numPr>
          <w:ilvl w:val="0"/>
          <w:numId w:val="117"/>
        </w:numPr>
        <w:autoSpaceDN w:val="0"/>
        <w:spacing w:after="0" w:line="240" w:lineRule="atLeast"/>
        <w:jc w:val="both"/>
        <w:rPr>
          <w:rFonts w:eastAsia="Times New Roman" w:cstheme="minorHAnsi"/>
        </w:rPr>
      </w:pPr>
      <w:r w:rsidRPr="00984F9D">
        <w:rPr>
          <w:rFonts w:eastAsia="Times New Roman" w:cstheme="minorHAnsi"/>
        </w:rPr>
        <w:t>Podmiot Przetwarzający ponosi odpowiedzialność za wszelkie szkody majątkowe lub niemajątkowe poniesione przez osoby trzecie wskutek przetwarzania danych osobowych w sposób naruszający obowiązujące przepisy o ochronie danych osobowych lub Umowę.</w:t>
      </w:r>
    </w:p>
    <w:p w14:paraId="581834C0" w14:textId="77777777" w:rsidR="00C2385F" w:rsidRPr="00984F9D" w:rsidRDefault="00C2385F">
      <w:pPr>
        <w:numPr>
          <w:ilvl w:val="0"/>
          <w:numId w:val="117"/>
        </w:numPr>
        <w:autoSpaceDN w:val="0"/>
        <w:spacing w:after="0" w:line="240" w:lineRule="atLeast"/>
        <w:jc w:val="both"/>
        <w:rPr>
          <w:rFonts w:eastAsia="Times New Roman" w:cstheme="minorHAnsi"/>
        </w:rPr>
      </w:pPr>
      <w:r w:rsidRPr="00984F9D">
        <w:rPr>
          <w:rFonts w:eastAsia="Times New Roman" w:cstheme="minorHAnsi"/>
        </w:rPr>
        <w:t xml:space="preserve">Strony zgodnie postanawiają, że w przypadku naruszenia obowiązujących przepisów o ochronie danych osobowych w ramach realizacji Umowy z przyczyn leżących po stronie Podmiotu Przetwarzającego lub innego podmiotu przetwarzającego, w następstwie, którego jakakolwiek osoba trzecia, w tym osoba, której Dane osobowe dotyczą, wystąpiłaby przeciwko Administratorowi Danych z jakimikolwiek roszczeniami cywilnoprawnymi, opartymi na naruszeniu praw tej osoby, Podmiot Przetwarzający zobowiązany jest do: </w:t>
      </w:r>
    </w:p>
    <w:p w14:paraId="33ACA1A3" w14:textId="77777777" w:rsidR="00C2385F" w:rsidRPr="00984F9D" w:rsidRDefault="00C2385F">
      <w:pPr>
        <w:numPr>
          <w:ilvl w:val="0"/>
          <w:numId w:val="118"/>
        </w:numPr>
        <w:autoSpaceDN w:val="0"/>
        <w:spacing w:after="0" w:line="240" w:lineRule="atLeast"/>
        <w:jc w:val="both"/>
        <w:rPr>
          <w:rFonts w:eastAsia="Times New Roman" w:cstheme="minorHAnsi"/>
          <w:lang w:eastAsia="pl-PL"/>
        </w:rPr>
      </w:pPr>
      <w:r w:rsidRPr="00984F9D">
        <w:rPr>
          <w:rFonts w:eastAsia="Times New Roman" w:cstheme="minorHAnsi"/>
          <w:lang w:eastAsia="pl-PL"/>
        </w:rPr>
        <w:t>zwolnienia Administratora Danych z obowiązku zapłaty jakichkolwiek odszkodowań lub zadośćuczynień z tytułu naruszenia praw osoby trzeciej;</w:t>
      </w:r>
    </w:p>
    <w:p w14:paraId="00C1B5AC" w14:textId="77777777" w:rsidR="00C2385F" w:rsidRPr="00984F9D" w:rsidRDefault="00C2385F">
      <w:pPr>
        <w:numPr>
          <w:ilvl w:val="0"/>
          <w:numId w:val="118"/>
        </w:numPr>
        <w:autoSpaceDN w:val="0"/>
        <w:spacing w:after="0" w:line="240" w:lineRule="atLeast"/>
        <w:jc w:val="both"/>
        <w:rPr>
          <w:rFonts w:eastAsia="Times New Roman" w:cstheme="minorHAnsi"/>
          <w:lang w:eastAsia="pl-PL"/>
        </w:rPr>
      </w:pPr>
      <w:r w:rsidRPr="00984F9D">
        <w:rPr>
          <w:rFonts w:eastAsia="Times New Roman" w:cstheme="minorHAnsi"/>
          <w:lang w:eastAsia="pl-PL"/>
        </w:rPr>
        <w:t>pokrycia kosztów poniesionych przez Administratora Danych w związku z podniesieniem przez osobę trzecią powyższych roszczeń, a w szczególności kosztów obsługi prawnej;</w:t>
      </w:r>
    </w:p>
    <w:p w14:paraId="22633797" w14:textId="77777777" w:rsidR="00C2385F" w:rsidRPr="00984F9D" w:rsidRDefault="00C2385F">
      <w:pPr>
        <w:numPr>
          <w:ilvl w:val="0"/>
          <w:numId w:val="118"/>
        </w:numPr>
        <w:autoSpaceDN w:val="0"/>
        <w:spacing w:after="0" w:line="240" w:lineRule="atLeast"/>
        <w:jc w:val="both"/>
        <w:rPr>
          <w:rFonts w:eastAsia="Times New Roman" w:cstheme="minorHAnsi"/>
          <w:lang w:eastAsia="pl-PL"/>
        </w:rPr>
      </w:pPr>
      <w:r w:rsidRPr="00984F9D">
        <w:rPr>
          <w:rFonts w:eastAsia="Times New Roman" w:cstheme="minorHAnsi"/>
          <w:lang w:eastAsia="pl-PL"/>
        </w:rPr>
        <w:t>zwolnienia z wszelkich innych roszczeń niż określone powyżej oraz pokrycia wszelkich kosztów poniesionych przez Administratora Danych w związku z podniesieniem tych roszczeń przeciwko niemu.</w:t>
      </w:r>
    </w:p>
    <w:p w14:paraId="535866DC" w14:textId="77777777" w:rsidR="00C2385F" w:rsidRPr="00984F9D" w:rsidRDefault="00C2385F">
      <w:pPr>
        <w:numPr>
          <w:ilvl w:val="0"/>
          <w:numId w:val="117"/>
        </w:numPr>
        <w:autoSpaceDN w:val="0"/>
        <w:spacing w:after="0" w:line="240" w:lineRule="atLeast"/>
        <w:jc w:val="both"/>
        <w:rPr>
          <w:rFonts w:cstheme="minorHAnsi"/>
        </w:rPr>
      </w:pPr>
      <w:r w:rsidRPr="00984F9D">
        <w:rPr>
          <w:rFonts w:eastAsia="Times New Roman" w:cstheme="minorHAnsi"/>
        </w:rPr>
        <w:t>W przypadku, gdyby Podmiot Przetwarzający nie zwolnił Administratora Danych z obowiązku zapłaty jakichkolwiek odszkodowań lub zadośćuczynień, o których mowa w ust. 2 powyżej i Administrator Danych uiścił je na rzecz osoby trzeciej, Podmiot Przetwarzający jest zobowiązany do zwrócenia Administratorowi Danych uiszczonych przez niego kwot, niezależnie od obowiązku zapłaty kary umownej o której mowa w ust.6.</w:t>
      </w:r>
    </w:p>
    <w:p w14:paraId="016EE473" w14:textId="77777777" w:rsidR="00C2385F" w:rsidRPr="00984F9D" w:rsidRDefault="00C2385F">
      <w:pPr>
        <w:numPr>
          <w:ilvl w:val="0"/>
          <w:numId w:val="117"/>
        </w:numPr>
        <w:autoSpaceDN w:val="0"/>
        <w:spacing w:after="0" w:line="240" w:lineRule="atLeast"/>
        <w:jc w:val="both"/>
        <w:rPr>
          <w:rFonts w:cstheme="minorHAnsi"/>
        </w:rPr>
      </w:pPr>
      <w:r w:rsidRPr="00984F9D">
        <w:rPr>
          <w:rFonts w:eastAsia="Times New Roman" w:cstheme="minorHAnsi"/>
        </w:rPr>
        <w:t>Podmiot Przetwarzający jest zobowiązany do pokrycia kosztów oraz zwrotu uiszczonych przez Administratora odszkodowań lub zadośćuczynień , o których mowa w ust. 1 – 2 powyżej, w terminie 14 (słownie: czternastu) dni od dnia wezwania Podmiotu przetwarzającego przez Administratora Danych do zapłaty tych kwot, niezależnie od obowiązku zapłaty kary umownej o której mowa w ust.6.</w:t>
      </w:r>
    </w:p>
    <w:p w14:paraId="163EB565" w14:textId="77777777" w:rsidR="00C2385F" w:rsidRPr="00984F9D" w:rsidRDefault="00C2385F">
      <w:pPr>
        <w:numPr>
          <w:ilvl w:val="0"/>
          <w:numId w:val="117"/>
        </w:numPr>
        <w:autoSpaceDN w:val="0"/>
        <w:spacing w:after="0" w:line="240" w:lineRule="atLeast"/>
        <w:jc w:val="both"/>
        <w:rPr>
          <w:rFonts w:cstheme="minorHAnsi"/>
        </w:rPr>
      </w:pPr>
      <w:r w:rsidRPr="00984F9D">
        <w:rPr>
          <w:rFonts w:eastAsia="Times New Roman" w:cstheme="minorHAnsi"/>
        </w:rPr>
        <w:t>Podmiot Przetwarzający jest zobowiązany do pokrycia wszelkich grzywien, kar administracyjnych i tym podobnych należności publicznych wynikających z naruszenia obowiązujących przepisów o ochronie danych osobowych w ramach realizacji Umowy z przyczyn leżących po stronie Podmiotu Przetwarzającego lub innego podmiotu przetwarzającego terminie 14 (słownie: czternastu) dni od dnia wezwania Podmiotu przetwarzającego przez Administratora Danych do zapłaty tych kwot, niezależnie od obowiązku zapłaty kary umownej o której mowa w ust.6</w:t>
      </w:r>
    </w:p>
    <w:p w14:paraId="7EC19E35" w14:textId="77777777" w:rsidR="00C2385F" w:rsidRPr="00984F9D" w:rsidRDefault="00C2385F">
      <w:pPr>
        <w:numPr>
          <w:ilvl w:val="0"/>
          <w:numId w:val="117"/>
        </w:numPr>
        <w:autoSpaceDN w:val="0"/>
        <w:spacing w:after="0" w:line="240" w:lineRule="atLeast"/>
        <w:jc w:val="both"/>
        <w:rPr>
          <w:rFonts w:cstheme="minorHAnsi"/>
        </w:rPr>
      </w:pPr>
      <w:r w:rsidRPr="00984F9D">
        <w:rPr>
          <w:rFonts w:eastAsia="Times New Roman" w:cstheme="minorHAnsi"/>
        </w:rPr>
        <w:t xml:space="preserve">Strony zgodnie ustalają, że Podmiot Przetwarzający zapłaci Administratorowi Danych karę umowną w wysokości 1.000,00 zł za każdy przypadek naruszenia obowiązujących przepisów o ochronie danych osobowych w ramach realizacji Umowy z przyczyn leżących po stronie Podmiotu Przetwarzającego lub innego podmiotu przetwarzającego. </w:t>
      </w:r>
    </w:p>
    <w:p w14:paraId="64DF5DA3" w14:textId="77777777" w:rsidR="00C2385F" w:rsidRPr="00984F9D" w:rsidRDefault="00C2385F">
      <w:pPr>
        <w:numPr>
          <w:ilvl w:val="0"/>
          <w:numId w:val="117"/>
        </w:numPr>
        <w:autoSpaceDN w:val="0"/>
        <w:spacing w:after="0" w:line="240" w:lineRule="atLeast"/>
        <w:jc w:val="both"/>
        <w:rPr>
          <w:rFonts w:eastAsia="Times New Roman" w:cstheme="minorHAnsi"/>
        </w:rPr>
      </w:pPr>
      <w:r w:rsidRPr="00984F9D">
        <w:rPr>
          <w:rFonts w:eastAsia="Times New Roman" w:cstheme="minorHAnsi"/>
        </w:rPr>
        <w:t>Kara umowna winna zostać zapłacona przez Podmiot Przetwarzający w terminie 14 (słownie: czternastu) dni od dnia wezwania do zapłaty przez Administratora Danych.</w:t>
      </w:r>
    </w:p>
    <w:p w14:paraId="6387668F" w14:textId="79B7C492" w:rsidR="00C2385F" w:rsidRPr="00984F9D" w:rsidRDefault="00C2385F">
      <w:pPr>
        <w:numPr>
          <w:ilvl w:val="0"/>
          <w:numId w:val="117"/>
        </w:numPr>
        <w:autoSpaceDN w:val="0"/>
        <w:spacing w:after="0" w:line="240" w:lineRule="atLeast"/>
        <w:jc w:val="both"/>
        <w:rPr>
          <w:rFonts w:eastAsia="Times New Roman" w:cstheme="minorHAnsi"/>
        </w:rPr>
      </w:pPr>
      <w:r w:rsidRPr="00984F9D">
        <w:rPr>
          <w:rFonts w:eastAsia="Times New Roman" w:cstheme="minorHAnsi"/>
        </w:rPr>
        <w:lastRenderedPageBreak/>
        <w:t>Administrator Danych jest uprawniony do dochodzenia odszkodowania przekraczającego wysokość zastrzeżonych w Umowie kar umownych na zasadach ogólnych.</w:t>
      </w:r>
    </w:p>
    <w:p w14:paraId="5C765856" w14:textId="77777777" w:rsidR="00C2385F" w:rsidRPr="00984F9D" w:rsidRDefault="00C2385F" w:rsidP="00C2385F">
      <w:pPr>
        <w:spacing w:line="240" w:lineRule="atLeast"/>
        <w:jc w:val="center"/>
        <w:rPr>
          <w:rFonts w:eastAsia="Times New Roman" w:cstheme="minorHAnsi"/>
          <w:b/>
          <w:lang w:eastAsia="pl-PL"/>
        </w:rPr>
      </w:pPr>
      <w:r w:rsidRPr="00984F9D">
        <w:rPr>
          <w:rFonts w:eastAsia="Times New Roman" w:cstheme="minorHAnsi"/>
          <w:b/>
          <w:lang w:eastAsia="pl-PL"/>
        </w:rPr>
        <w:t>§7</w:t>
      </w:r>
    </w:p>
    <w:p w14:paraId="4327B3A8" w14:textId="77777777" w:rsidR="00C2385F" w:rsidRPr="00984F9D" w:rsidRDefault="00C2385F" w:rsidP="00C2385F">
      <w:pPr>
        <w:spacing w:line="240" w:lineRule="atLeast"/>
        <w:jc w:val="center"/>
        <w:rPr>
          <w:rFonts w:eastAsia="Times New Roman" w:cstheme="minorHAnsi"/>
          <w:b/>
          <w:lang w:eastAsia="pl-PL"/>
        </w:rPr>
      </w:pPr>
      <w:r w:rsidRPr="00984F9D">
        <w:rPr>
          <w:rFonts w:eastAsia="Times New Roman" w:cstheme="minorHAnsi"/>
          <w:b/>
          <w:lang w:eastAsia="pl-PL"/>
        </w:rPr>
        <w:t>Czas obowiązywania umowy</w:t>
      </w:r>
    </w:p>
    <w:p w14:paraId="35235F71" w14:textId="19FD20A2" w:rsidR="00C2385F" w:rsidRPr="00984F9D" w:rsidRDefault="00C2385F" w:rsidP="00C530F9">
      <w:pPr>
        <w:spacing w:line="240" w:lineRule="atLeast"/>
        <w:ind w:left="360"/>
        <w:jc w:val="both"/>
        <w:rPr>
          <w:rFonts w:eastAsia="Times New Roman" w:cstheme="minorHAnsi"/>
        </w:rPr>
      </w:pPr>
      <w:r w:rsidRPr="00984F9D">
        <w:rPr>
          <w:rFonts w:eastAsia="Times New Roman" w:cstheme="minorHAnsi"/>
        </w:rPr>
        <w:t>Niniejsza umowa obowiązuje od dnia jej zawarcia przez czas obowiązywania Umowy Nr_______________________ z dnia ___________.</w:t>
      </w:r>
    </w:p>
    <w:p w14:paraId="29113929" w14:textId="77777777" w:rsidR="00C2385F" w:rsidRPr="00984F9D" w:rsidRDefault="00C2385F" w:rsidP="00C2385F">
      <w:pPr>
        <w:spacing w:line="240" w:lineRule="atLeast"/>
        <w:jc w:val="center"/>
        <w:rPr>
          <w:rFonts w:eastAsia="Times New Roman" w:cstheme="minorHAnsi"/>
          <w:b/>
          <w:lang w:eastAsia="pl-PL"/>
        </w:rPr>
      </w:pPr>
      <w:r w:rsidRPr="00984F9D">
        <w:rPr>
          <w:rFonts w:eastAsia="Times New Roman" w:cstheme="minorHAnsi"/>
          <w:b/>
          <w:lang w:eastAsia="pl-PL"/>
        </w:rPr>
        <w:t>§8</w:t>
      </w:r>
    </w:p>
    <w:p w14:paraId="14CA9BD6" w14:textId="77777777" w:rsidR="00C2385F" w:rsidRPr="00984F9D" w:rsidRDefault="00C2385F" w:rsidP="00C2385F">
      <w:pPr>
        <w:spacing w:line="240" w:lineRule="atLeast"/>
        <w:jc w:val="center"/>
        <w:rPr>
          <w:rFonts w:eastAsia="Times New Roman" w:cstheme="minorHAnsi"/>
          <w:b/>
          <w:lang w:eastAsia="pl-PL"/>
        </w:rPr>
      </w:pPr>
      <w:r w:rsidRPr="00984F9D">
        <w:rPr>
          <w:rFonts w:eastAsia="Times New Roman" w:cstheme="minorHAnsi"/>
          <w:b/>
          <w:lang w:eastAsia="pl-PL"/>
        </w:rPr>
        <w:t>Rozwiązanie umowy</w:t>
      </w:r>
    </w:p>
    <w:p w14:paraId="3BC90E39" w14:textId="77777777" w:rsidR="00C2385F" w:rsidRPr="00984F9D" w:rsidRDefault="00C2385F" w:rsidP="00C2385F">
      <w:pPr>
        <w:spacing w:line="240" w:lineRule="atLeast"/>
        <w:ind w:left="360"/>
        <w:rPr>
          <w:rFonts w:cstheme="minorHAnsi"/>
        </w:rPr>
      </w:pPr>
      <w:r w:rsidRPr="00984F9D">
        <w:rPr>
          <w:rFonts w:eastAsia="Times New Roman" w:cstheme="minorHAnsi"/>
        </w:rPr>
        <w:t>Administrator Danych może rozwiązać niniejszą umowę ze skutkiem natychmiastowym, gdy Podmiot Przetwarzający:</w:t>
      </w:r>
    </w:p>
    <w:p w14:paraId="2B33845D" w14:textId="77777777" w:rsidR="00C2385F" w:rsidRPr="00984F9D" w:rsidRDefault="00C2385F">
      <w:pPr>
        <w:numPr>
          <w:ilvl w:val="0"/>
          <w:numId w:val="119"/>
        </w:numPr>
        <w:autoSpaceDN w:val="0"/>
        <w:spacing w:after="0" w:line="240" w:lineRule="atLeast"/>
        <w:rPr>
          <w:rFonts w:cstheme="minorHAnsi"/>
        </w:rPr>
      </w:pPr>
      <w:r w:rsidRPr="00984F9D">
        <w:rPr>
          <w:rFonts w:eastAsia="Times New Roman" w:cstheme="minorHAnsi"/>
        </w:rPr>
        <w:t>pomimo zobowiązania go do usunięcia uchybień stwierdzonych podczas kontroli nie usunie ich w wyznaczonym terminie;</w:t>
      </w:r>
    </w:p>
    <w:p w14:paraId="7269AD96" w14:textId="77777777" w:rsidR="00C2385F" w:rsidRPr="00984F9D" w:rsidRDefault="00C2385F">
      <w:pPr>
        <w:numPr>
          <w:ilvl w:val="0"/>
          <w:numId w:val="119"/>
        </w:numPr>
        <w:autoSpaceDN w:val="0"/>
        <w:spacing w:after="0" w:line="240" w:lineRule="atLeast"/>
        <w:rPr>
          <w:rFonts w:eastAsia="Times New Roman" w:cstheme="minorHAnsi"/>
        </w:rPr>
      </w:pPr>
      <w:r w:rsidRPr="00984F9D">
        <w:rPr>
          <w:rFonts w:eastAsia="Times New Roman" w:cstheme="minorHAnsi"/>
        </w:rPr>
        <w:t>przetwarza dane osobowe w sposób niezgodny z umową;</w:t>
      </w:r>
    </w:p>
    <w:p w14:paraId="5B355079" w14:textId="77777777" w:rsidR="00C2385F" w:rsidRPr="00984F9D" w:rsidRDefault="00C2385F">
      <w:pPr>
        <w:numPr>
          <w:ilvl w:val="0"/>
          <w:numId w:val="119"/>
        </w:numPr>
        <w:autoSpaceDN w:val="0"/>
        <w:spacing w:after="0" w:line="240" w:lineRule="atLeast"/>
        <w:rPr>
          <w:rFonts w:cstheme="minorHAnsi"/>
        </w:rPr>
      </w:pPr>
      <w:r w:rsidRPr="00984F9D">
        <w:rPr>
          <w:rFonts w:eastAsia="Times New Roman" w:cstheme="minorHAnsi"/>
        </w:rPr>
        <w:t>powierzył przetwarzanie danych osobowych innemu podmiotowi bez zgody Administratora Danych.</w:t>
      </w:r>
    </w:p>
    <w:p w14:paraId="275D0AE6" w14:textId="77777777" w:rsidR="00C2385F" w:rsidRPr="00984F9D" w:rsidRDefault="00C2385F" w:rsidP="00C2385F">
      <w:pPr>
        <w:spacing w:line="240" w:lineRule="atLeast"/>
        <w:jc w:val="center"/>
        <w:rPr>
          <w:rFonts w:eastAsia="Times New Roman" w:cstheme="minorHAnsi"/>
          <w:b/>
          <w:lang w:eastAsia="pl-PL"/>
        </w:rPr>
      </w:pPr>
      <w:r w:rsidRPr="00984F9D">
        <w:rPr>
          <w:rFonts w:eastAsia="Times New Roman" w:cstheme="minorHAnsi"/>
          <w:b/>
          <w:lang w:eastAsia="pl-PL"/>
        </w:rPr>
        <w:t>§9</w:t>
      </w:r>
    </w:p>
    <w:p w14:paraId="3777E455" w14:textId="77777777" w:rsidR="00C2385F" w:rsidRPr="00984F9D" w:rsidRDefault="00C2385F" w:rsidP="00C2385F">
      <w:pPr>
        <w:spacing w:line="240" w:lineRule="atLeast"/>
        <w:jc w:val="center"/>
        <w:rPr>
          <w:rFonts w:eastAsia="Times New Roman" w:cstheme="minorHAnsi"/>
          <w:b/>
          <w:lang w:eastAsia="pl-PL"/>
        </w:rPr>
      </w:pPr>
      <w:r w:rsidRPr="00984F9D">
        <w:rPr>
          <w:rFonts w:eastAsia="Times New Roman" w:cstheme="minorHAnsi"/>
          <w:b/>
          <w:lang w:eastAsia="pl-PL"/>
        </w:rPr>
        <w:t>Zasady zachowania poufności</w:t>
      </w:r>
    </w:p>
    <w:p w14:paraId="0D7F755C" w14:textId="77777777" w:rsidR="00C2385F" w:rsidRPr="00984F9D" w:rsidRDefault="00C2385F">
      <w:pPr>
        <w:numPr>
          <w:ilvl w:val="0"/>
          <w:numId w:val="120"/>
        </w:numPr>
        <w:autoSpaceDN w:val="0"/>
        <w:spacing w:after="0" w:line="240" w:lineRule="atLeast"/>
        <w:jc w:val="both"/>
        <w:rPr>
          <w:rFonts w:eastAsia="Times New Roman" w:cstheme="minorHAnsi"/>
        </w:rPr>
      </w:pPr>
      <w:r w:rsidRPr="00984F9D">
        <w:rPr>
          <w:rFonts w:eastAsia="Times New Roman" w:cstheme="minorHAnsi"/>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6DC61426" w14:textId="77777777" w:rsidR="00C2385F" w:rsidRPr="00984F9D" w:rsidRDefault="00C2385F">
      <w:pPr>
        <w:numPr>
          <w:ilvl w:val="0"/>
          <w:numId w:val="120"/>
        </w:numPr>
        <w:autoSpaceDN w:val="0"/>
        <w:spacing w:after="0" w:line="240" w:lineRule="atLeast"/>
        <w:jc w:val="both"/>
        <w:rPr>
          <w:rFonts w:eastAsia="Times New Roman" w:cstheme="minorHAnsi"/>
        </w:rPr>
      </w:pPr>
      <w:r w:rsidRPr="00984F9D">
        <w:rPr>
          <w:rFonts w:eastAsia="Times New Roman" w:cstheme="minorHAnsi"/>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0F068E11" w14:textId="24BAD5B0" w:rsidR="00C2385F" w:rsidRPr="00984F9D" w:rsidRDefault="00C2385F">
      <w:pPr>
        <w:numPr>
          <w:ilvl w:val="0"/>
          <w:numId w:val="120"/>
        </w:numPr>
        <w:autoSpaceDN w:val="0"/>
        <w:spacing w:line="240" w:lineRule="auto"/>
        <w:jc w:val="both"/>
        <w:rPr>
          <w:rFonts w:cstheme="minorHAnsi"/>
        </w:rPr>
      </w:pPr>
      <w:r w:rsidRPr="00984F9D">
        <w:rPr>
          <w:rFonts w:eastAsia="Times New Roman" w:cstheme="minorHAnsi"/>
          <w:lang w:eastAsia="zh-CN"/>
        </w:rPr>
        <w:t>Podmiot przetwarzający po wykonaniu przedmiotu</w:t>
      </w:r>
      <w:r w:rsidRPr="00984F9D">
        <w:rPr>
          <w:rFonts w:eastAsia="Times New Roman" w:cstheme="minorHAnsi"/>
          <w:b/>
        </w:rPr>
        <w:t xml:space="preserve"> </w:t>
      </w:r>
      <w:r w:rsidRPr="00984F9D">
        <w:rPr>
          <w:rFonts w:eastAsia="Times New Roman" w:cstheme="minorHAnsi"/>
        </w:rPr>
        <w:t>Umowy Nr ____________________</w:t>
      </w:r>
      <w:r w:rsidRPr="00984F9D">
        <w:rPr>
          <w:rFonts w:eastAsia="Times New Roman" w:cstheme="minorHAnsi"/>
          <w:lang w:eastAsia="zh-CN"/>
        </w:rPr>
        <w:t>, zależnie od decyzji Administratora Danych, usuwa lub zwraca mu wszelkie dane osobowe oraz usuwa wszelkie ich istniejące kopie, chyba że szczególne przepisy prawa nakazują przechowywanie danych osobowych. Usunięcie lub zwrócenie danych oraz usunięcie wszelkich istniejących kopii nastąpi w terminie 7 dni od dnia otrzymania pisemnego wezwania przez Podmiot przetwarzający.</w:t>
      </w:r>
    </w:p>
    <w:p w14:paraId="0984CD30" w14:textId="77777777" w:rsidR="00C2385F" w:rsidRPr="00984F9D" w:rsidRDefault="00C2385F" w:rsidP="00C2385F">
      <w:pPr>
        <w:spacing w:line="240" w:lineRule="atLeast"/>
        <w:jc w:val="center"/>
        <w:rPr>
          <w:rFonts w:eastAsia="Times New Roman" w:cstheme="minorHAnsi"/>
          <w:b/>
          <w:lang w:eastAsia="pl-PL"/>
        </w:rPr>
      </w:pPr>
      <w:r w:rsidRPr="00984F9D">
        <w:rPr>
          <w:rFonts w:eastAsia="Times New Roman" w:cstheme="minorHAnsi"/>
          <w:b/>
          <w:lang w:eastAsia="pl-PL"/>
        </w:rPr>
        <w:t xml:space="preserve">§10 </w:t>
      </w:r>
    </w:p>
    <w:p w14:paraId="46C067F4" w14:textId="77777777" w:rsidR="00C2385F" w:rsidRPr="00984F9D" w:rsidRDefault="00C2385F" w:rsidP="00C2385F">
      <w:pPr>
        <w:spacing w:line="240" w:lineRule="atLeast"/>
        <w:jc w:val="center"/>
        <w:rPr>
          <w:rFonts w:eastAsia="Times New Roman" w:cstheme="minorHAnsi"/>
          <w:b/>
          <w:lang w:eastAsia="pl-PL"/>
        </w:rPr>
      </w:pPr>
      <w:r w:rsidRPr="00984F9D">
        <w:rPr>
          <w:rFonts w:eastAsia="Times New Roman" w:cstheme="minorHAnsi"/>
          <w:b/>
          <w:lang w:eastAsia="pl-PL"/>
        </w:rPr>
        <w:t>Postanowienia końcowe</w:t>
      </w:r>
    </w:p>
    <w:p w14:paraId="5E60DA59" w14:textId="77777777" w:rsidR="00C2385F" w:rsidRPr="00984F9D" w:rsidRDefault="00C2385F">
      <w:pPr>
        <w:numPr>
          <w:ilvl w:val="0"/>
          <w:numId w:val="121"/>
        </w:numPr>
        <w:autoSpaceDN w:val="0"/>
        <w:spacing w:after="0" w:line="240" w:lineRule="atLeast"/>
        <w:jc w:val="both"/>
        <w:rPr>
          <w:rFonts w:eastAsia="Times New Roman" w:cstheme="minorHAnsi"/>
        </w:rPr>
      </w:pPr>
      <w:r w:rsidRPr="00984F9D">
        <w:rPr>
          <w:rFonts w:eastAsia="Times New Roman" w:cstheme="minorHAnsi"/>
        </w:rPr>
        <w:t>Umowa została sporządzona w czterech jednobrzmiących egzemplarzach, trzy dla Administratora Danych, a jeden dla Podmiotu Przetwarzającego.</w:t>
      </w:r>
    </w:p>
    <w:p w14:paraId="44A578F3" w14:textId="77777777" w:rsidR="00C2385F" w:rsidRPr="00984F9D" w:rsidRDefault="00C2385F">
      <w:pPr>
        <w:numPr>
          <w:ilvl w:val="0"/>
          <w:numId w:val="121"/>
        </w:numPr>
        <w:autoSpaceDN w:val="0"/>
        <w:spacing w:after="0" w:line="240" w:lineRule="atLeast"/>
        <w:jc w:val="both"/>
        <w:rPr>
          <w:rFonts w:eastAsia="Times New Roman" w:cstheme="minorHAnsi"/>
        </w:rPr>
      </w:pPr>
      <w:r w:rsidRPr="00984F9D">
        <w:rPr>
          <w:rFonts w:eastAsia="Times New Roman" w:cstheme="minorHAnsi"/>
        </w:rPr>
        <w:t>W sprawach nieuregulowanych zastosowanie będą miały przepisy Kodeksu cywilnego oraz Rozporządzenia.</w:t>
      </w:r>
    </w:p>
    <w:p w14:paraId="1B1DDC58" w14:textId="77777777" w:rsidR="00C2385F" w:rsidRPr="00984F9D" w:rsidRDefault="00C2385F">
      <w:pPr>
        <w:numPr>
          <w:ilvl w:val="0"/>
          <w:numId w:val="121"/>
        </w:numPr>
        <w:autoSpaceDN w:val="0"/>
        <w:spacing w:after="0" w:line="240" w:lineRule="atLeast"/>
        <w:jc w:val="both"/>
        <w:rPr>
          <w:rFonts w:eastAsia="Times New Roman" w:cstheme="minorHAnsi"/>
        </w:rPr>
      </w:pPr>
      <w:r w:rsidRPr="00984F9D">
        <w:rPr>
          <w:rFonts w:eastAsia="Times New Roman" w:cstheme="minorHAnsi"/>
        </w:rPr>
        <w:t xml:space="preserve">Sądem właściwym dla rozpatrzenia sporów wynikających z niniejszej umowy będzie sąd właściwy Administratora Danych.  </w:t>
      </w:r>
    </w:p>
    <w:p w14:paraId="1058E8CC" w14:textId="77777777" w:rsidR="00C2385F" w:rsidRPr="00984F9D" w:rsidRDefault="00C2385F" w:rsidP="00C530F9">
      <w:pPr>
        <w:spacing w:line="240" w:lineRule="atLeast"/>
        <w:rPr>
          <w:rFonts w:eastAsia="Times New Roman" w:cstheme="minorHAnsi"/>
          <w:lang w:eastAsia="pl-PL"/>
        </w:rPr>
      </w:pPr>
    </w:p>
    <w:p w14:paraId="3DE79B4C" w14:textId="77777777" w:rsidR="00C2385F" w:rsidRPr="00984F9D" w:rsidRDefault="00C2385F" w:rsidP="00C2385F">
      <w:pPr>
        <w:spacing w:line="240" w:lineRule="atLeast"/>
        <w:jc w:val="center"/>
        <w:rPr>
          <w:rFonts w:eastAsia="Times New Roman" w:cstheme="minorHAnsi"/>
          <w:lang w:eastAsia="pl-PL"/>
        </w:rPr>
      </w:pPr>
    </w:p>
    <w:p w14:paraId="793D8D7F" w14:textId="77777777" w:rsidR="00C2385F" w:rsidRPr="00984F9D" w:rsidRDefault="00C2385F" w:rsidP="00C2385F">
      <w:pPr>
        <w:spacing w:line="240" w:lineRule="atLeast"/>
        <w:jc w:val="center"/>
        <w:rPr>
          <w:rFonts w:eastAsia="Times New Roman" w:cstheme="minorHAnsi"/>
          <w:lang w:eastAsia="pl-PL"/>
        </w:rPr>
      </w:pPr>
    </w:p>
    <w:p w14:paraId="496A27A3" w14:textId="77777777" w:rsidR="00C2385F" w:rsidRPr="00984F9D" w:rsidRDefault="00C2385F" w:rsidP="00C2385F">
      <w:pPr>
        <w:spacing w:line="240" w:lineRule="atLeast"/>
        <w:rPr>
          <w:rFonts w:eastAsia="Times New Roman" w:cstheme="minorHAnsi"/>
          <w:lang w:eastAsia="pl-PL"/>
        </w:rPr>
      </w:pPr>
      <w:r w:rsidRPr="00984F9D">
        <w:rPr>
          <w:rFonts w:eastAsia="Times New Roman" w:cstheme="minorHAnsi"/>
          <w:lang w:eastAsia="pl-PL"/>
        </w:rPr>
        <w:t>_______________________                                                           ____________________</w:t>
      </w:r>
    </w:p>
    <w:p w14:paraId="087F84A4" w14:textId="77777777" w:rsidR="00C2385F" w:rsidRPr="00984F9D" w:rsidRDefault="00C2385F" w:rsidP="00C2385F">
      <w:pPr>
        <w:spacing w:line="240" w:lineRule="atLeast"/>
        <w:rPr>
          <w:rFonts w:eastAsia="Times New Roman" w:cstheme="minorHAnsi"/>
          <w:lang w:eastAsia="pl-PL"/>
        </w:rPr>
      </w:pPr>
      <w:r w:rsidRPr="00984F9D">
        <w:rPr>
          <w:rFonts w:eastAsia="Times New Roman" w:cstheme="minorHAnsi"/>
          <w:lang w:eastAsia="pl-PL"/>
        </w:rPr>
        <w:t xml:space="preserve">Administrator Danych </w:t>
      </w:r>
      <w:r w:rsidRPr="00984F9D">
        <w:rPr>
          <w:rFonts w:eastAsia="Times New Roman" w:cstheme="minorHAnsi"/>
          <w:lang w:eastAsia="pl-PL"/>
        </w:rPr>
        <w:tab/>
      </w:r>
      <w:r w:rsidRPr="00984F9D">
        <w:rPr>
          <w:rFonts w:eastAsia="Times New Roman" w:cstheme="minorHAnsi"/>
          <w:lang w:eastAsia="pl-PL"/>
        </w:rPr>
        <w:tab/>
      </w:r>
      <w:r w:rsidRPr="00984F9D">
        <w:rPr>
          <w:rFonts w:eastAsia="Times New Roman" w:cstheme="minorHAnsi"/>
          <w:lang w:eastAsia="pl-PL"/>
        </w:rPr>
        <w:tab/>
      </w:r>
      <w:r w:rsidRPr="00984F9D">
        <w:rPr>
          <w:rFonts w:eastAsia="Times New Roman" w:cstheme="minorHAnsi"/>
          <w:lang w:eastAsia="pl-PL"/>
        </w:rPr>
        <w:tab/>
      </w:r>
      <w:r w:rsidRPr="00984F9D">
        <w:rPr>
          <w:rFonts w:eastAsia="Times New Roman" w:cstheme="minorHAnsi"/>
          <w:lang w:eastAsia="pl-PL"/>
        </w:rPr>
        <w:tab/>
      </w:r>
      <w:r w:rsidRPr="00984F9D">
        <w:rPr>
          <w:rFonts w:eastAsia="Times New Roman" w:cstheme="minorHAnsi"/>
          <w:lang w:eastAsia="pl-PL"/>
        </w:rPr>
        <w:tab/>
        <w:t>Podmiot Przetwarzający</w:t>
      </w:r>
    </w:p>
    <w:p w14:paraId="4BC204C0" w14:textId="77777777" w:rsidR="00C2385F" w:rsidRPr="00984F9D" w:rsidRDefault="00C2385F" w:rsidP="00C2385F">
      <w:pPr>
        <w:pStyle w:val="Standard"/>
        <w:rPr>
          <w:rFonts w:asciiTheme="minorHAnsi" w:hAnsiTheme="minorHAnsi" w:cstheme="minorHAnsi"/>
          <w:sz w:val="22"/>
          <w:szCs w:val="22"/>
        </w:rPr>
      </w:pPr>
    </w:p>
    <w:p w14:paraId="72056A19" w14:textId="77777777" w:rsidR="00DD53C8" w:rsidRPr="00984F9D" w:rsidRDefault="00DD53C8" w:rsidP="00ED2CF7">
      <w:pPr>
        <w:pStyle w:val="Nagwek"/>
        <w:tabs>
          <w:tab w:val="clear" w:pos="4536"/>
          <w:tab w:val="clear" w:pos="9072"/>
          <w:tab w:val="left" w:pos="3686"/>
        </w:tabs>
        <w:rPr>
          <w:rFonts w:cstheme="minorHAnsi"/>
          <w:b/>
        </w:rPr>
      </w:pPr>
    </w:p>
    <w:sectPr w:rsidR="00DD53C8" w:rsidRPr="00984F9D" w:rsidSect="00EB108E">
      <w:headerReference w:type="even" r:id="rId22"/>
      <w:headerReference w:type="default" r:id="rId23"/>
      <w:footerReference w:type="even" r:id="rId24"/>
      <w:footerReference w:type="default" r:id="rId25"/>
      <w:headerReference w:type="first" r:id="rId26"/>
      <w:footerReference w:type="first" r:id="rId27"/>
      <w:pgSz w:w="11906" w:h="16838"/>
      <w:pgMar w:top="-1276" w:right="1417"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8859E" w14:textId="77777777" w:rsidR="00AD39B7" w:rsidRDefault="00AD39B7" w:rsidP="008542D1">
      <w:pPr>
        <w:spacing w:after="0" w:line="240" w:lineRule="auto"/>
      </w:pPr>
      <w:r>
        <w:separator/>
      </w:r>
    </w:p>
  </w:endnote>
  <w:endnote w:type="continuationSeparator" w:id="0">
    <w:p w14:paraId="279ED789" w14:textId="77777777" w:rsidR="00AD39B7" w:rsidRDefault="00AD39B7" w:rsidP="0085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L2">
    <w:charset w:val="EE"/>
    <w:family w:val="roman"/>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EE">
    <w:panose1 w:val="00000000000000000000"/>
    <w:charset w:val="00"/>
    <w:family w:val="auto"/>
    <w:notTrueType/>
    <w:pitch w:val="default"/>
    <w:sig w:usb0="00000003" w:usb1="00000000" w:usb2="00000000" w:usb3="00000000" w:csb0="00000001" w:csb1="00000000"/>
  </w:font>
  <w:font w:name="FrankfurtGothic">
    <w:charset w:val="00"/>
    <w:family w:val="auto"/>
    <w:pitch w:val="variable"/>
  </w:font>
  <w:font w:name="Mangal">
    <w:panose1 w:val="00000400000000000000"/>
    <w:charset w:val="00"/>
    <w:family w:val="roman"/>
    <w:pitch w:val="variable"/>
    <w:sig w:usb0="00008003" w:usb1="00000000" w:usb2="00000000" w:usb3="00000000" w:csb0="00000001" w:csb1="00000000"/>
  </w:font>
  <w:font w:name="Times">
    <w:altName w:val="Times"/>
    <w:panose1 w:val="02020603050405020304"/>
    <w:charset w:val="EE"/>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 Sans">
    <w:altName w:val="Verdana"/>
    <w:charset w:val="EE"/>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BDB2" w14:textId="77777777" w:rsidR="00621E36" w:rsidRDefault="00621E3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544078"/>
      <w:docPartObj>
        <w:docPartGallery w:val="Page Numbers (Bottom of Page)"/>
        <w:docPartUnique/>
      </w:docPartObj>
    </w:sdtPr>
    <w:sdtContent>
      <w:p w14:paraId="3E485499" w14:textId="56B88436" w:rsidR="007E6344" w:rsidRDefault="007E6344">
        <w:pPr>
          <w:pStyle w:val="Stopka"/>
          <w:jc w:val="right"/>
        </w:pPr>
        <w:r>
          <w:fldChar w:fldCharType="begin"/>
        </w:r>
        <w:r>
          <w:instrText>PAGE   \* MERGEFORMAT</w:instrText>
        </w:r>
        <w:r>
          <w:fldChar w:fldCharType="separate"/>
        </w:r>
        <w:r w:rsidR="002D5F95">
          <w:rPr>
            <w:noProof/>
          </w:rPr>
          <w:t>23</w:t>
        </w:r>
        <w:r>
          <w:fldChar w:fldCharType="end"/>
        </w:r>
      </w:p>
    </w:sdtContent>
  </w:sdt>
  <w:p w14:paraId="6817BD7E" w14:textId="77777777" w:rsidR="007E6344" w:rsidRDefault="007E634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8432" w14:textId="77777777" w:rsidR="00621E36" w:rsidRDefault="00621E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946C" w14:textId="77777777" w:rsidR="00AD39B7" w:rsidRDefault="00AD39B7" w:rsidP="008542D1">
      <w:pPr>
        <w:spacing w:after="0" w:line="240" w:lineRule="auto"/>
      </w:pPr>
      <w:r>
        <w:separator/>
      </w:r>
    </w:p>
  </w:footnote>
  <w:footnote w:type="continuationSeparator" w:id="0">
    <w:p w14:paraId="1277EEC1" w14:textId="77777777" w:rsidR="00AD39B7" w:rsidRDefault="00AD39B7" w:rsidP="008542D1">
      <w:pPr>
        <w:spacing w:after="0" w:line="240" w:lineRule="auto"/>
      </w:pPr>
      <w:r>
        <w:continuationSeparator/>
      </w:r>
    </w:p>
  </w:footnote>
  <w:footnote w:id="1">
    <w:p w14:paraId="7F3173AE" w14:textId="77777777" w:rsidR="007E6344" w:rsidRPr="0099131B" w:rsidRDefault="007E6344" w:rsidP="008B2128">
      <w:pPr>
        <w:pStyle w:val="Tekstprzypisudolnego"/>
        <w:jc w:val="both"/>
        <w:rPr>
          <w:rFonts w:asciiTheme="minorHAnsi" w:hAnsiTheme="minorHAnsi" w:cstheme="minorHAnsi"/>
        </w:rPr>
      </w:pPr>
      <w:r>
        <w:rPr>
          <w:rStyle w:val="Odwoanieprzypisudolnego"/>
        </w:rPr>
        <w:footnoteRef/>
      </w:r>
      <w:r>
        <w:t xml:space="preserve"> </w:t>
      </w:r>
      <w:r w:rsidRPr="0099131B">
        <w:rPr>
          <w:rFonts w:asciiTheme="minorHAnsi" w:hAnsiTheme="minorHAnsi" w:cstheme="minorHAnsi"/>
        </w:rPr>
        <w:t>Zgodnie z § 9 ust. 2 pkt 1 rozporządzenia Ministra Rozwoju, Pracy i Technologii z dnia 23 grudnia 2020r. w sprawie podmiotowych środków dowodowych oraz innych dokumentów lub oświadczeń, jakich może żądać zamawiający od wykonawcy (Dz. U. z 2020r. poz. 2415) – okres trzech liczy się wstecz od dnia w którym upływa termin składania ofert.</w:t>
      </w:r>
    </w:p>
  </w:footnote>
  <w:footnote w:id="2">
    <w:p w14:paraId="7EA8F1DC" w14:textId="77777777" w:rsidR="00666B07" w:rsidRDefault="00666B07" w:rsidP="00666B07">
      <w:pPr>
        <w:pStyle w:val="Tekstprzypisudolnego"/>
        <w:jc w:val="both"/>
      </w:pPr>
      <w:r>
        <w:rPr>
          <w:rStyle w:val="Odwoanieprzypisudolnego"/>
        </w:rPr>
        <w:footnoteRef/>
      </w:r>
      <w:r>
        <w:t xml:space="preserve"> W przypadku oferty składanej przez wykonawców zagranicznych – należy przekreślić wyrażenie „Cena całkowita oferty brutto” zastępując je określeniem „Cena całkowita oferty netto” i wpisując cenę oferty netto cyfrowo oraz słownie.</w:t>
      </w:r>
    </w:p>
  </w:footnote>
  <w:footnote w:id="3">
    <w:p w14:paraId="325379F6" w14:textId="77777777" w:rsidR="00666B07" w:rsidRDefault="00666B07" w:rsidP="00666B07">
      <w:pPr>
        <w:pStyle w:val="NormalnyWeb"/>
        <w:spacing w:line="276" w:lineRule="auto"/>
      </w:pPr>
      <w:r>
        <w:rPr>
          <w:rStyle w:val="Odwoanieprzypisudolnego"/>
        </w:rPr>
        <w:footnoteRef/>
      </w:r>
      <w:r>
        <w:rPr>
          <w:rFonts w:ascii="Times New Roman" w:hAnsi="Times New Roman"/>
          <w:color w:val="000000"/>
          <w:sz w:val="18"/>
          <w:szCs w:val="18"/>
          <w:vertAlign w:val="superscript"/>
        </w:rPr>
        <w:t xml:space="preserve"> </w:t>
      </w:r>
      <w:r>
        <w:rPr>
          <w:rFonts w:ascii="Times New Roman" w:hAnsi="Times New Roman"/>
          <w:color w:val="000000"/>
          <w:sz w:val="18"/>
          <w:szCs w:val="18"/>
        </w:rPr>
        <w:t xml:space="preserve">W przypadku gdy wykonawca </w:t>
      </w:r>
      <w:r>
        <w:rPr>
          <w:rFonts w:ascii="Times New Roman" w:hAnsi="Times New Roman"/>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7F0D" w14:textId="77777777" w:rsidR="00621E36" w:rsidRDefault="00621E3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A14C" w14:textId="7E7A016A" w:rsidR="007E6344" w:rsidRPr="008E40B6" w:rsidRDefault="007E6344" w:rsidP="00CB51B5">
    <w:pPr>
      <w:pStyle w:val="Zwykytekst1"/>
      <w:numPr>
        <w:ilvl w:val="0"/>
        <w:numId w:val="1"/>
      </w:numPr>
      <w:spacing w:line="360" w:lineRule="auto"/>
      <w:jc w:val="center"/>
      <w:rPr>
        <w:rFonts w:cs="Calibri"/>
        <w:b/>
        <w:sz w:val="24"/>
        <w:szCs w:val="24"/>
      </w:rPr>
    </w:pPr>
    <w:r w:rsidRPr="000B5343">
      <w:rPr>
        <w:rFonts w:cs="Calibri"/>
        <w:b/>
        <w:sz w:val="24"/>
        <w:szCs w:val="24"/>
      </w:rPr>
      <w:t>Nr postępowania:</w:t>
    </w:r>
    <w:r>
      <w:rPr>
        <w:rFonts w:cs="Calibri"/>
        <w:b/>
        <w:sz w:val="24"/>
        <w:szCs w:val="24"/>
      </w:rPr>
      <w:t xml:space="preserve"> ZPUB.271.1.1.2022</w:t>
    </w:r>
  </w:p>
  <w:p w14:paraId="6B2CEA9A" w14:textId="77777777" w:rsidR="007E6344" w:rsidRDefault="007E6344" w:rsidP="008542D1">
    <w:pPr>
      <w:pStyle w:val="Nagwek"/>
      <w:rPr>
        <w:noProof/>
        <w:lang w:eastAsia="pl-PL"/>
      </w:rPr>
    </w:pPr>
  </w:p>
  <w:p w14:paraId="3530F88D" w14:textId="77777777" w:rsidR="007E6344" w:rsidRDefault="007E6344" w:rsidP="008542D1">
    <w:pPr>
      <w:pStyle w:val="Nagwek"/>
      <w:rPr>
        <w:noProof/>
        <w:lang w:eastAsia="pl-PL"/>
      </w:rPr>
    </w:pPr>
  </w:p>
  <w:p w14:paraId="0DE43335" w14:textId="37E9381A" w:rsidR="007E6344" w:rsidRDefault="007E6344" w:rsidP="008542D1">
    <w:pPr>
      <w:pStyle w:val="Nagwek"/>
      <w:rPr>
        <w:noProof/>
        <w:lang w:eastAsia="pl-PL"/>
      </w:rPr>
    </w:pPr>
  </w:p>
  <w:p w14:paraId="068D2404" w14:textId="77777777" w:rsidR="007E6344" w:rsidRDefault="007E6344" w:rsidP="008542D1">
    <w:pPr>
      <w:pStyle w:val="Nagwek"/>
      <w:rPr>
        <w:noProof/>
        <w:lang w:eastAsia="pl-PL"/>
      </w:rPr>
    </w:pPr>
  </w:p>
  <w:p w14:paraId="6FAB63EC" w14:textId="77777777" w:rsidR="007E6344" w:rsidRDefault="007E6344" w:rsidP="008542D1">
    <w:pPr>
      <w:pStyle w:val="Nagwek"/>
      <w:rPr>
        <w:noProof/>
        <w:lang w:eastAsia="pl-PL"/>
      </w:rPr>
    </w:pPr>
  </w:p>
  <w:p w14:paraId="1D2556F6" w14:textId="77777777" w:rsidR="007E6344" w:rsidRDefault="007E6344" w:rsidP="008542D1">
    <w:pPr>
      <w:pStyle w:val="Nagwek"/>
      <w:rPr>
        <w:noProof/>
        <w:lang w:eastAsia="pl-PL"/>
      </w:rPr>
    </w:pPr>
  </w:p>
  <w:p w14:paraId="74E4AF97" w14:textId="1929C239" w:rsidR="007E6344" w:rsidRDefault="007E6344" w:rsidP="008542D1">
    <w:pPr>
      <w:pStyle w:val="Nagwek"/>
    </w:pPr>
  </w:p>
  <w:p w14:paraId="04313A6E" w14:textId="77777777" w:rsidR="007E6344" w:rsidRDefault="007E6344" w:rsidP="008542D1">
    <w:pPr>
      <w:pStyle w:val="Nagwek"/>
    </w:pPr>
  </w:p>
  <w:p w14:paraId="403D868F" w14:textId="7DB39B18" w:rsidR="007E6344" w:rsidRDefault="007E6344" w:rsidP="008542D1">
    <w:pPr>
      <w:pStyle w:val="Nagwek"/>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9BB2" w14:textId="7E1CAAEF" w:rsidR="007E6344" w:rsidRPr="008E40B6" w:rsidRDefault="007E6344" w:rsidP="008E40B6">
    <w:pPr>
      <w:pStyle w:val="Zwykytekst1"/>
      <w:numPr>
        <w:ilvl w:val="0"/>
        <w:numId w:val="1"/>
      </w:numPr>
      <w:spacing w:line="360" w:lineRule="auto"/>
      <w:jc w:val="center"/>
      <w:rPr>
        <w:rFonts w:cs="Calibri"/>
        <w:b/>
        <w:sz w:val="24"/>
        <w:szCs w:val="24"/>
      </w:rPr>
    </w:pPr>
    <w:r w:rsidRPr="000B5343">
      <w:rPr>
        <w:rFonts w:cs="Calibri"/>
        <w:b/>
        <w:sz w:val="24"/>
        <w:szCs w:val="24"/>
      </w:rPr>
      <w:t>Nr postępowania:</w:t>
    </w:r>
    <w:r>
      <w:rPr>
        <w:rFonts w:cs="Calibri"/>
        <w:b/>
        <w:sz w:val="24"/>
        <w:szCs w:val="24"/>
      </w:rPr>
      <w:t xml:space="preserve"> ZPUB.271.1.1.202</w:t>
    </w:r>
    <w:r w:rsidR="00621E36">
      <w:rPr>
        <w:rFonts w:cs="Calibri"/>
        <w:b/>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C124FBDC"/>
    <w:lvl w:ilvl="0">
      <w:start w:val="1"/>
      <w:numFmt w:val="none"/>
      <w:suff w:val="nothing"/>
      <w:lvlText w:val=""/>
      <w:lvlJc w:val="left"/>
      <w:pPr>
        <w:tabs>
          <w:tab w:val="num" w:pos="0"/>
        </w:tabs>
        <w:ind w:left="0" w:firstLine="0"/>
      </w:pPr>
    </w:lvl>
    <w:lvl w:ilvl="1">
      <w:start w:val="1"/>
      <w:numFmt w:val="bullet"/>
      <w:lvlText w:val=""/>
      <w:lvlJc w:val="left"/>
      <w:pPr>
        <w:tabs>
          <w:tab w:val="num" w:pos="0"/>
        </w:tabs>
        <w:ind w:left="0" w:firstLine="0"/>
      </w:pPr>
      <w:rPr>
        <w:rFonts w:ascii="Symbol" w:hAnsi="Symbol"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6362165A"/>
    <w:name w:val="WW8Num10"/>
    <w:lvl w:ilvl="0">
      <w:start w:val="1"/>
      <w:numFmt w:val="decimal"/>
      <w:lvlText w:val="%1)"/>
      <w:lvlJc w:val="left"/>
      <w:pPr>
        <w:tabs>
          <w:tab w:val="num" w:pos="0"/>
        </w:tabs>
        <w:ind w:left="872" w:hanging="408"/>
      </w:pPr>
      <w:rPr>
        <w:rFonts w:ascii="Tahoma" w:hAnsi="Tahoma" w:cs="Times New Roman"/>
        <w:color w:val="000000"/>
        <w:spacing w:val="-1"/>
        <w:sz w:val="20"/>
        <w:szCs w:val="20"/>
      </w:rPr>
    </w:lvl>
    <w:lvl w:ilvl="1">
      <w:start w:val="1"/>
      <w:numFmt w:val="lowerLetter"/>
      <w:lvlText w:val="%2)"/>
      <w:lvlJc w:val="left"/>
      <w:pPr>
        <w:tabs>
          <w:tab w:val="num" w:pos="0"/>
        </w:tabs>
        <w:ind w:left="1234" w:hanging="272"/>
      </w:pPr>
      <w:rPr>
        <w:rFonts w:ascii="Tahoma" w:eastAsiaTheme="minorHAnsi" w:hAnsi="Tahoma" w:cs="Tahoma"/>
        <w:bCs/>
        <w:color w:val="000000"/>
        <w:spacing w:val="-1"/>
        <w:sz w:val="20"/>
        <w:szCs w:val="20"/>
      </w:rPr>
    </w:lvl>
    <w:lvl w:ilvl="2">
      <w:start w:val="1"/>
      <w:numFmt w:val="bullet"/>
      <w:lvlText w:val="•"/>
      <w:lvlJc w:val="left"/>
      <w:pPr>
        <w:tabs>
          <w:tab w:val="num" w:pos="0"/>
        </w:tabs>
        <w:ind w:left="1910" w:hanging="272"/>
      </w:pPr>
      <w:rPr>
        <w:rFonts w:ascii="Liberation Serif" w:hAnsi="Liberation Serif" w:cs="Times New Roman"/>
        <w:b/>
        <w:u w:val="none"/>
      </w:rPr>
    </w:lvl>
    <w:lvl w:ilvl="3">
      <w:start w:val="1"/>
      <w:numFmt w:val="bullet"/>
      <w:lvlText w:val="•"/>
      <w:lvlJc w:val="left"/>
      <w:pPr>
        <w:tabs>
          <w:tab w:val="num" w:pos="0"/>
        </w:tabs>
        <w:ind w:left="2585" w:hanging="272"/>
      </w:pPr>
      <w:rPr>
        <w:rFonts w:ascii="Liberation Serif" w:hAnsi="Liberation Serif" w:cs="Times New Roman"/>
        <w:b/>
        <w:u w:val="none"/>
      </w:rPr>
    </w:lvl>
    <w:lvl w:ilvl="4">
      <w:start w:val="1"/>
      <w:numFmt w:val="bullet"/>
      <w:lvlText w:val="•"/>
      <w:lvlJc w:val="left"/>
      <w:pPr>
        <w:tabs>
          <w:tab w:val="num" w:pos="0"/>
        </w:tabs>
        <w:ind w:left="3260" w:hanging="272"/>
      </w:pPr>
      <w:rPr>
        <w:rFonts w:ascii="Liberation Serif" w:hAnsi="Liberation Serif" w:cs="Times New Roman"/>
        <w:b/>
        <w:u w:val="none"/>
      </w:rPr>
    </w:lvl>
    <w:lvl w:ilvl="5">
      <w:start w:val="1"/>
      <w:numFmt w:val="bullet"/>
      <w:lvlText w:val="•"/>
      <w:lvlJc w:val="left"/>
      <w:pPr>
        <w:tabs>
          <w:tab w:val="num" w:pos="0"/>
        </w:tabs>
        <w:ind w:left="3936" w:hanging="272"/>
      </w:pPr>
      <w:rPr>
        <w:rFonts w:ascii="Liberation Serif" w:hAnsi="Liberation Serif" w:cs="Times New Roman"/>
        <w:b/>
        <w:u w:val="none"/>
      </w:rPr>
    </w:lvl>
    <w:lvl w:ilvl="6">
      <w:start w:val="1"/>
      <w:numFmt w:val="bullet"/>
      <w:lvlText w:val="•"/>
      <w:lvlJc w:val="left"/>
      <w:pPr>
        <w:tabs>
          <w:tab w:val="num" w:pos="0"/>
        </w:tabs>
        <w:ind w:left="4611" w:hanging="272"/>
      </w:pPr>
      <w:rPr>
        <w:rFonts w:ascii="Liberation Serif" w:hAnsi="Liberation Serif" w:cs="Times New Roman"/>
        <w:b/>
        <w:u w:val="none"/>
      </w:rPr>
    </w:lvl>
    <w:lvl w:ilvl="7">
      <w:start w:val="1"/>
      <w:numFmt w:val="bullet"/>
      <w:lvlText w:val="•"/>
      <w:lvlJc w:val="left"/>
      <w:pPr>
        <w:tabs>
          <w:tab w:val="num" w:pos="0"/>
        </w:tabs>
        <w:ind w:left="5286" w:hanging="272"/>
      </w:pPr>
      <w:rPr>
        <w:rFonts w:ascii="Liberation Serif" w:hAnsi="Liberation Serif" w:cs="Times New Roman"/>
        <w:b/>
        <w:u w:val="none"/>
      </w:rPr>
    </w:lvl>
    <w:lvl w:ilvl="8">
      <w:start w:val="1"/>
      <w:numFmt w:val="bullet"/>
      <w:lvlText w:val="•"/>
      <w:lvlJc w:val="left"/>
      <w:pPr>
        <w:tabs>
          <w:tab w:val="num" w:pos="0"/>
        </w:tabs>
        <w:ind w:left="5962" w:hanging="272"/>
      </w:pPr>
      <w:rPr>
        <w:rFonts w:ascii="Liberation Serif" w:hAnsi="Liberation Serif" w:cs="Times New Roman"/>
        <w:b/>
        <w:u w:val="none"/>
      </w:rPr>
    </w:lvl>
  </w:abstractNum>
  <w:abstractNum w:abstractNumId="4" w15:restartNumberingAfterBreak="0">
    <w:nsid w:val="00000005"/>
    <w:multiLevelType w:val="multilevel"/>
    <w:tmpl w:val="00000005"/>
    <w:name w:val="WW8Num16"/>
    <w:lvl w:ilvl="0">
      <w:start w:val="1"/>
      <w:numFmt w:val="decimal"/>
      <w:lvlText w:val="%1."/>
      <w:lvlJc w:val="left"/>
      <w:pPr>
        <w:tabs>
          <w:tab w:val="num" w:pos="0"/>
        </w:tabs>
        <w:ind w:left="720" w:hanging="360"/>
      </w:pPr>
      <w:rPr>
        <w:b/>
        <w:u w:val="none"/>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1412"/>
        </w:tabs>
        <w:ind w:left="748" w:hanging="180"/>
      </w:pPr>
      <w:rPr>
        <w:rFonts w:ascii="Tahoma" w:hAnsi="Tahoma" w:cs="Tahoma"/>
        <w:bCs/>
        <w:color w:val="auto"/>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singleLevel"/>
    <w:tmpl w:val="00000006"/>
    <w:name w:val="WW8Num17"/>
    <w:lvl w:ilvl="0">
      <w:start w:val="6"/>
      <w:numFmt w:val="decimal"/>
      <w:lvlText w:val="%1."/>
      <w:lvlJc w:val="left"/>
      <w:pPr>
        <w:tabs>
          <w:tab w:val="num" w:pos="0"/>
        </w:tabs>
        <w:ind w:left="720" w:hanging="360"/>
      </w:pPr>
      <w:rPr>
        <w:rFonts w:ascii="Tahoma" w:hAnsi="Tahoma" w:cs="Tahoma" w:hint="default"/>
        <w:color w:val="000000"/>
        <w:spacing w:val="-1"/>
        <w:sz w:val="20"/>
        <w:szCs w:val="20"/>
      </w:rPr>
    </w:lvl>
  </w:abstractNum>
  <w:abstractNum w:abstractNumId="6" w15:restartNumberingAfterBreak="0">
    <w:nsid w:val="00000007"/>
    <w:multiLevelType w:val="singleLevel"/>
    <w:tmpl w:val="D6ECCC2A"/>
    <w:name w:val="WW8Num18"/>
    <w:lvl w:ilvl="0">
      <w:start w:val="7"/>
      <w:numFmt w:val="decimal"/>
      <w:lvlText w:val="%1."/>
      <w:lvlJc w:val="left"/>
      <w:pPr>
        <w:tabs>
          <w:tab w:val="num" w:pos="0"/>
        </w:tabs>
        <w:ind w:left="360" w:hanging="360"/>
      </w:pPr>
      <w:rPr>
        <w:rFonts w:ascii="Tahoma" w:hAnsi="Tahoma" w:cs="Tahoma" w:hint="default"/>
        <w:b w:val="0"/>
        <w:bCs w:val="0"/>
        <w:sz w:val="20"/>
        <w:szCs w:val="20"/>
      </w:rPr>
    </w:lvl>
  </w:abstractNum>
  <w:abstractNum w:abstractNumId="7"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8" w15:restartNumberingAfterBreak="0">
    <w:nsid w:val="0000000D"/>
    <w:multiLevelType w:val="singleLevel"/>
    <w:tmpl w:val="0000000D"/>
    <w:name w:val="WW8Num13"/>
    <w:lvl w:ilvl="0">
      <w:start w:val="1"/>
      <w:numFmt w:val="decimal"/>
      <w:lvlText w:val="%1."/>
      <w:lvlJc w:val="left"/>
      <w:pPr>
        <w:tabs>
          <w:tab w:val="num" w:pos="0"/>
        </w:tabs>
        <w:ind w:left="900" w:hanging="360"/>
      </w:pPr>
      <w:rPr>
        <w:b/>
      </w:rPr>
    </w:lvl>
  </w:abstractNum>
  <w:abstractNum w:abstractNumId="9" w15:restartNumberingAfterBreak="0">
    <w:nsid w:val="00000017"/>
    <w:multiLevelType w:val="multilevel"/>
    <w:tmpl w:val="618C9B2A"/>
    <w:name w:val="WW8Num29"/>
    <w:lvl w:ilvl="0">
      <w:start w:val="1"/>
      <w:numFmt w:val="lowerLetter"/>
      <w:lvlText w:val="%1)"/>
      <w:lvlJc w:val="left"/>
      <w:pPr>
        <w:tabs>
          <w:tab w:val="num" w:pos="0"/>
        </w:tabs>
        <w:ind w:left="444" w:hanging="444"/>
      </w:pPr>
      <w:rPr>
        <w:rFonts w:ascii="Verdana" w:eastAsia="Times New Roman" w:hAnsi="Verdana" w:cs="Tahoma"/>
      </w:rPr>
    </w:lvl>
    <w:lvl w:ilvl="1">
      <w:start w:val="1"/>
      <w:numFmt w:val="decimal"/>
      <w:lvlText w:val="%1.%2."/>
      <w:lvlJc w:val="left"/>
      <w:pPr>
        <w:tabs>
          <w:tab w:val="num" w:pos="0"/>
        </w:tabs>
        <w:ind w:left="444" w:hanging="444"/>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1E"/>
    <w:multiLevelType w:val="singleLevel"/>
    <w:tmpl w:val="F4BECF24"/>
    <w:name w:val="WW8Num50"/>
    <w:lvl w:ilvl="0">
      <w:start w:val="1"/>
      <w:numFmt w:val="lowerLetter"/>
      <w:lvlText w:val="%1)"/>
      <w:lvlJc w:val="left"/>
      <w:pPr>
        <w:tabs>
          <w:tab w:val="num" w:pos="0"/>
        </w:tabs>
        <w:ind w:left="722" w:hanging="360"/>
      </w:pPr>
      <w:rPr>
        <w:rFonts w:ascii="Tahoma" w:eastAsia="Times New Roman" w:hAnsi="Tahoma" w:cs="Tahoma"/>
        <w:b/>
        <w:bCs w:val="0"/>
        <w:i w:val="0"/>
        <w:color w:val="000000"/>
        <w:sz w:val="20"/>
        <w:szCs w:val="20"/>
      </w:rPr>
    </w:lvl>
  </w:abstractNum>
  <w:abstractNum w:abstractNumId="11" w15:restartNumberingAfterBreak="0">
    <w:nsid w:val="00000021"/>
    <w:multiLevelType w:val="multilevel"/>
    <w:tmpl w:val="DE84FC60"/>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12" w15:restartNumberingAfterBreak="0">
    <w:nsid w:val="00000022"/>
    <w:multiLevelType w:val="singleLevel"/>
    <w:tmpl w:val="00000022"/>
    <w:name w:val="WW8Num70"/>
    <w:lvl w:ilvl="0">
      <w:start w:val="1"/>
      <w:numFmt w:val="decimal"/>
      <w:lvlText w:val="%1)"/>
      <w:lvlJc w:val="left"/>
      <w:pPr>
        <w:tabs>
          <w:tab w:val="num" w:pos="0"/>
        </w:tabs>
        <w:ind w:left="2552" w:hanging="417"/>
      </w:pPr>
      <w:rPr>
        <w:rFonts w:ascii="Calibri" w:eastAsia="Arial" w:hAnsi="Calibri" w:cs="Calibri" w:hint="default"/>
        <w:b w:val="0"/>
        <w:i/>
        <w:color w:val="0F0F0F"/>
        <w:spacing w:val="0"/>
        <w:w w:val="100"/>
        <w:position w:val="0"/>
        <w:sz w:val="22"/>
        <w:szCs w:val="22"/>
        <w:vertAlign w:val="baseline"/>
      </w:rPr>
    </w:lvl>
  </w:abstractNum>
  <w:abstractNum w:abstractNumId="13" w15:restartNumberingAfterBreak="0">
    <w:nsid w:val="00000026"/>
    <w:multiLevelType w:val="multilevel"/>
    <w:tmpl w:val="00000026"/>
    <w:name w:val="WW8Num5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color w:val="000000"/>
        <w:sz w:val="20"/>
        <w:szCs w:val="20"/>
      </w:rPr>
    </w:lvl>
    <w:lvl w:ilvl="2">
      <w:start w:val="1"/>
      <w:numFmt w:val="decimal"/>
      <w:lvlText w:val="%3."/>
      <w:lvlJc w:val="left"/>
      <w:pPr>
        <w:tabs>
          <w:tab w:val="num" w:pos="2160"/>
        </w:tabs>
        <w:ind w:left="2160" w:hanging="360"/>
      </w:pPr>
      <w:rPr>
        <w:rFonts w:ascii="Tahoma" w:hAnsi="Tahoma" w:cs="Tahoma"/>
        <w:color w:val="000000"/>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9"/>
    <w:multiLevelType w:val="singleLevel"/>
    <w:tmpl w:val="00000029"/>
    <w:name w:val="WW8Num63"/>
    <w:lvl w:ilvl="0">
      <w:start w:val="1"/>
      <w:numFmt w:val="decimal"/>
      <w:lvlText w:val="%1."/>
      <w:lvlJc w:val="left"/>
      <w:pPr>
        <w:tabs>
          <w:tab w:val="num" w:pos="0"/>
        </w:tabs>
        <w:ind w:left="722" w:hanging="360"/>
      </w:pPr>
      <w:rPr>
        <w:rFonts w:ascii="Tahoma" w:hAnsi="Tahoma" w:cs="Tahoma" w:hint="default"/>
        <w:color w:val="000000"/>
        <w:sz w:val="20"/>
        <w:szCs w:val="20"/>
      </w:rPr>
    </w:lvl>
  </w:abstractNum>
  <w:abstractNum w:abstractNumId="15" w15:restartNumberingAfterBreak="0">
    <w:nsid w:val="0000002E"/>
    <w:multiLevelType w:val="multilevel"/>
    <w:tmpl w:val="D7D8265C"/>
    <w:name w:val="WWNum47"/>
    <w:lvl w:ilvl="0">
      <w:start w:val="1"/>
      <w:numFmt w:val="lowerLetter"/>
      <w:lvlText w:val="%1)"/>
      <w:lvlJc w:val="left"/>
      <w:pPr>
        <w:tabs>
          <w:tab w:val="num" w:pos="0"/>
        </w:tabs>
        <w:ind w:left="720" w:hanging="360"/>
      </w:pPr>
      <w:rPr>
        <w:rFonts w:ascii="Tahoma" w:eastAsia="Times New Roman" w:hAnsi="Tahoma" w:cs="Tahom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44546A"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17"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8" w15:restartNumberingAfterBreak="0">
    <w:nsid w:val="003C3097"/>
    <w:multiLevelType w:val="multilevel"/>
    <w:tmpl w:val="AA6096E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0086531E"/>
    <w:multiLevelType w:val="multilevel"/>
    <w:tmpl w:val="CD20C50C"/>
    <w:lvl w:ilvl="0">
      <w:start w:val="1"/>
      <w:numFmt w:val="none"/>
      <w:suff w:val="nothing"/>
      <w:lvlText w:val="%1"/>
      <w:lvlJc w:val="left"/>
      <w:pPr>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2"/>
      <w:lvlJc w:val="left"/>
      <w:pPr>
        <w:ind w:left="576" w:hanging="576"/>
      </w:pPr>
      <w:rPr>
        <w:rFonts w:ascii="Calibri" w:hAnsi="Calibri" w:cs="Calibri"/>
        <w:i/>
        <w:color w:val="000000"/>
        <w:sz w:val="22"/>
        <w:szCs w:val="22"/>
      </w:rPr>
    </w:lvl>
    <w:lvl w:ilvl="2">
      <w:start w:val="1"/>
      <w:numFmt w:val="none"/>
      <w:suff w:val="nothing"/>
      <w:lvlText w:val="%3"/>
      <w:lvlJc w:val="left"/>
      <w:pPr>
        <w:ind w:left="720" w:hanging="720"/>
      </w:pPr>
      <w:rPr>
        <w:rFonts w:ascii="Calibri" w:hAnsi="Calibri" w:cs="Calibri"/>
        <w:b w:val="0"/>
        <w:i/>
        <w:color w:val="000000"/>
        <w:sz w:val="22"/>
        <w:szCs w:val="22"/>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rPr>
        <w:rFonts w:ascii="Calibri" w:hAnsi="Calibri" w:cs="Calibri"/>
        <w:color w:val="000000"/>
        <w:sz w:val="22"/>
        <w:szCs w:val="22"/>
      </w:r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0" w15:restartNumberingAfterBreak="0">
    <w:nsid w:val="01DA29DE"/>
    <w:multiLevelType w:val="multilevel"/>
    <w:tmpl w:val="C66237B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2B32F9E"/>
    <w:multiLevelType w:val="multilevel"/>
    <w:tmpl w:val="F1A862D4"/>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3" w15:restartNumberingAfterBreak="0">
    <w:nsid w:val="03B431D8"/>
    <w:multiLevelType w:val="multilevel"/>
    <w:tmpl w:val="C3E838B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4" w15:restartNumberingAfterBreak="0">
    <w:nsid w:val="03CF516E"/>
    <w:multiLevelType w:val="multilevel"/>
    <w:tmpl w:val="692637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4305322"/>
    <w:multiLevelType w:val="multilevel"/>
    <w:tmpl w:val="FC0E418E"/>
    <w:lvl w:ilvl="0">
      <w:start w:val="1"/>
      <w:numFmt w:val="lowerLetter"/>
      <w:lvlText w:val="%1."/>
      <w:lvlJc w:val="left"/>
      <w:pPr>
        <w:ind w:left="720" w:hanging="360"/>
      </w:pPr>
      <w:rPr>
        <w:rFonts w:ascii="Calibri" w:hAnsi="Calibri" w:cs="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45A2510"/>
    <w:multiLevelType w:val="multilevel"/>
    <w:tmpl w:val="25349C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047A78B1"/>
    <w:multiLevelType w:val="multilevel"/>
    <w:tmpl w:val="526EC4EE"/>
    <w:styleLink w:val="WWNum9"/>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9" w15:restartNumberingAfterBreak="0">
    <w:nsid w:val="06372E5A"/>
    <w:multiLevelType w:val="multilevel"/>
    <w:tmpl w:val="B7F6F8B4"/>
    <w:lvl w:ilvl="0">
      <w:start w:val="1"/>
      <w:numFmt w:val="decimal"/>
      <w:lvlText w:val="%1."/>
      <w:lvlJc w:val="left"/>
      <w:pPr>
        <w:ind w:left="924" w:hanging="564"/>
      </w:pPr>
      <w:rPr>
        <w:rFonts w:hint="default"/>
        <w:u w:val="none"/>
      </w:rPr>
    </w:lvl>
    <w:lvl w:ilvl="1">
      <w:start w:val="1"/>
      <w:numFmt w:val="decimal"/>
      <w:isLgl/>
      <w:lvlText w:val="%1.%2."/>
      <w:lvlJc w:val="left"/>
      <w:pPr>
        <w:ind w:left="720" w:hanging="360"/>
      </w:pPr>
      <w:rPr>
        <w:rFonts w:asciiTheme="minorHAnsi" w:eastAsiaTheme="minorHAnsi" w:hAnsiTheme="minorHAnsi" w:cs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30" w15:restartNumberingAfterBreak="0">
    <w:nsid w:val="06551384"/>
    <w:multiLevelType w:val="hybridMultilevel"/>
    <w:tmpl w:val="C41E3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8C5833"/>
    <w:multiLevelType w:val="multilevel"/>
    <w:tmpl w:val="E7E27834"/>
    <w:styleLink w:val="WWNum14"/>
    <w:lvl w:ilvl="0">
      <w:numFmt w:val="bullet"/>
      <w:lvlText w:val=""/>
      <w:lvlJc w:val="left"/>
      <w:pPr>
        <w:ind w:left="720" w:hanging="360"/>
      </w:pPr>
      <w:rPr>
        <w:rFonts w:ascii="Symbol" w:hAnsi="Symbol"/>
      </w:rPr>
    </w:lvl>
    <w:lvl w:ilvl="1">
      <w:start w:val="6"/>
      <w:numFmt w:val="decimal"/>
      <w:lvlText w:val="%1.%2"/>
      <w:lvlJc w:val="left"/>
      <w:pPr>
        <w:ind w:left="106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07CA1102"/>
    <w:multiLevelType w:val="multilevel"/>
    <w:tmpl w:val="773A53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08555101"/>
    <w:multiLevelType w:val="multilevel"/>
    <w:tmpl w:val="A8B0FE2E"/>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08B66932"/>
    <w:multiLevelType w:val="hybridMultilevel"/>
    <w:tmpl w:val="0FD6D376"/>
    <w:lvl w:ilvl="0" w:tplc="193C6EB8">
      <w:start w:val="1"/>
      <w:numFmt w:val="decimal"/>
      <w:lvlText w:val="%1."/>
      <w:lvlJc w:val="left"/>
      <w:pPr>
        <w:tabs>
          <w:tab w:val="num" w:pos="1065"/>
        </w:tabs>
        <w:ind w:left="1065" w:hanging="705"/>
      </w:pPr>
      <w:rPr>
        <w:rFonts w:hint="default"/>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F998CB58">
      <w:start w:val="1"/>
      <w:numFmt w:val="lowerLetter"/>
      <w:lvlText w:val="%3)"/>
      <w:lvlJc w:val="left"/>
      <w:pPr>
        <w:tabs>
          <w:tab w:val="num" w:pos="2400"/>
        </w:tabs>
        <w:ind w:left="2400" w:hanging="420"/>
      </w:pPr>
      <w:rPr>
        <w:rFonts w:asciiTheme="minorHAnsi" w:eastAsia="Times New Roman" w:hAnsiTheme="minorHAnsi" w:cs="Times New Roman" w:hint="default"/>
        <w:color w:val="auto"/>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A017D0F"/>
    <w:multiLevelType w:val="hybridMultilevel"/>
    <w:tmpl w:val="12DE25E8"/>
    <w:name w:val="WW8Num13222223"/>
    <w:lvl w:ilvl="0" w:tplc="D6229328">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0B0502CD"/>
    <w:multiLevelType w:val="multilevel"/>
    <w:tmpl w:val="55725082"/>
    <w:styleLink w:val="WWNum6"/>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0BA26EF5"/>
    <w:multiLevelType w:val="multilevel"/>
    <w:tmpl w:val="F8384368"/>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0C3C07BA"/>
    <w:multiLevelType w:val="multilevel"/>
    <w:tmpl w:val="24648E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 w15:restartNumberingAfterBreak="0">
    <w:nsid w:val="0D1758C9"/>
    <w:multiLevelType w:val="multilevel"/>
    <w:tmpl w:val="C1C2A4C8"/>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0E15783D"/>
    <w:multiLevelType w:val="multilevel"/>
    <w:tmpl w:val="0A5CBFB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5" w15:restartNumberingAfterBreak="0">
    <w:nsid w:val="0E5E68F3"/>
    <w:multiLevelType w:val="multilevel"/>
    <w:tmpl w:val="F404E6DC"/>
    <w:lvl w:ilvl="0">
      <w:start w:val="1"/>
      <w:numFmt w:val="decimal"/>
      <w:lvlText w:val="%1."/>
      <w:lvlJc w:val="left"/>
      <w:pPr>
        <w:ind w:left="720" w:hanging="360"/>
      </w:pPr>
      <w:rPr>
        <w:rFonts w:ascii="Calibri" w:hAnsi="Calibri" w:cs="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0E6B4166"/>
    <w:multiLevelType w:val="multilevel"/>
    <w:tmpl w:val="7214C8E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0EAB5F5B"/>
    <w:multiLevelType w:val="hybridMultilevel"/>
    <w:tmpl w:val="EA56892C"/>
    <w:name w:val="WW8Num13222"/>
    <w:lvl w:ilvl="0" w:tplc="16D2F69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F597AC7"/>
    <w:multiLevelType w:val="multilevel"/>
    <w:tmpl w:val="04F44A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0FE616AA"/>
    <w:multiLevelType w:val="multilevel"/>
    <w:tmpl w:val="7EB2F0A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0"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10827B02"/>
    <w:multiLevelType w:val="multilevel"/>
    <w:tmpl w:val="C1E89760"/>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52" w15:restartNumberingAfterBreak="0">
    <w:nsid w:val="1144138C"/>
    <w:multiLevelType w:val="multilevel"/>
    <w:tmpl w:val="22821C42"/>
    <w:lvl w:ilvl="0">
      <w:start w:val="1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15:restartNumberingAfterBreak="0">
    <w:nsid w:val="1158151E"/>
    <w:multiLevelType w:val="multilevel"/>
    <w:tmpl w:val="5CC0BFEC"/>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5" w15:restartNumberingAfterBreak="0">
    <w:nsid w:val="12A62BE4"/>
    <w:multiLevelType w:val="multilevel"/>
    <w:tmpl w:val="0EEEFF3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6" w15:restartNumberingAfterBreak="0">
    <w:nsid w:val="12D943E4"/>
    <w:multiLevelType w:val="multilevel"/>
    <w:tmpl w:val="A890378E"/>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15:restartNumberingAfterBreak="0">
    <w:nsid w:val="149A0316"/>
    <w:multiLevelType w:val="hybridMultilevel"/>
    <w:tmpl w:val="05F01C52"/>
    <w:name w:val="WW8Num1322222"/>
    <w:lvl w:ilvl="0" w:tplc="097EA562">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4B9257C"/>
    <w:multiLevelType w:val="multilevel"/>
    <w:tmpl w:val="783E42F6"/>
    <w:lvl w:ilvl="0">
      <w:start w:val="4"/>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15947DAE"/>
    <w:multiLevelType w:val="multilevel"/>
    <w:tmpl w:val="88D017F4"/>
    <w:lvl w:ilvl="0">
      <w:start w:val="1"/>
      <w:numFmt w:val="lowerLetter"/>
      <w:lvlText w:val="%1."/>
      <w:lvlJc w:val="left"/>
      <w:pPr>
        <w:ind w:left="720" w:hanging="360"/>
      </w:pPr>
      <w:rPr>
        <w:rFonts w:ascii="Calibri" w:hAnsi="Calibri" w:cs="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5964B54"/>
    <w:multiLevelType w:val="multilevel"/>
    <w:tmpl w:val="4A865A80"/>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1" w15:restartNumberingAfterBreak="0">
    <w:nsid w:val="176A7F46"/>
    <w:multiLevelType w:val="multilevel"/>
    <w:tmpl w:val="D192533E"/>
    <w:lvl w:ilvl="0">
      <w:start w:val="15"/>
      <w:numFmt w:val="decimal"/>
      <w:lvlText w:val="%1."/>
      <w:lvlJc w:val="left"/>
      <w:pPr>
        <w:ind w:left="720" w:hanging="720"/>
      </w:pPr>
      <w:rPr>
        <w:rFonts w:hint="default"/>
        <w:b w:val="0"/>
      </w:rPr>
    </w:lvl>
    <w:lvl w:ilvl="1">
      <w:start w:val="1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190E5171"/>
    <w:multiLevelType w:val="multilevel"/>
    <w:tmpl w:val="B38699AE"/>
    <w:lvl w:ilvl="0">
      <w:start w:val="14"/>
      <w:numFmt w:val="decimal"/>
      <w:lvlText w:val="%1."/>
      <w:lvlJc w:val="left"/>
      <w:pPr>
        <w:ind w:left="444" w:hanging="444"/>
      </w:pPr>
      <w:rPr>
        <w:rFonts w:hint="default"/>
        <w:u w:val="single"/>
      </w:rPr>
    </w:lvl>
    <w:lvl w:ilvl="1">
      <w:start w:val="2"/>
      <w:numFmt w:val="decimal"/>
      <w:lvlText w:val="%1.%2."/>
      <w:lvlJc w:val="left"/>
      <w:pPr>
        <w:ind w:left="444" w:hanging="444"/>
      </w:pPr>
      <w:rPr>
        <w:rFonts w:hint="default"/>
        <w:u w:val="none"/>
      </w:rPr>
    </w:lvl>
    <w:lvl w:ilvl="2">
      <w:start w:val="1"/>
      <w:numFmt w:val="lowerLetter"/>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3" w15:restartNumberingAfterBreak="0">
    <w:nsid w:val="19BF6F63"/>
    <w:multiLevelType w:val="multilevel"/>
    <w:tmpl w:val="E69230CA"/>
    <w:lvl w:ilvl="0">
      <w:start w:val="22"/>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19EE06A8"/>
    <w:multiLevelType w:val="multilevel"/>
    <w:tmpl w:val="206C1F5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5" w15:restartNumberingAfterBreak="0">
    <w:nsid w:val="19FE5372"/>
    <w:multiLevelType w:val="multilevel"/>
    <w:tmpl w:val="186E7C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1A963547"/>
    <w:multiLevelType w:val="multilevel"/>
    <w:tmpl w:val="673A884A"/>
    <w:styleLink w:val="WWNum21"/>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1B2B75C0"/>
    <w:multiLevelType w:val="multilevel"/>
    <w:tmpl w:val="E37CA532"/>
    <w:lvl w:ilvl="0">
      <w:start w:val="1"/>
      <w:numFmt w:val="decimal"/>
      <w:pStyle w:val="ABIRozdzia"/>
      <w:lvlText w:val="%1"/>
      <w:lvlJc w:val="left"/>
      <w:pPr>
        <w:ind w:left="567" w:hanging="567"/>
      </w:pPr>
      <w:rPr>
        <w:rFonts w:hint="default"/>
        <w:i w:val="0"/>
        <w:color w:val="auto"/>
        <w:sz w:val="28"/>
        <w:szCs w:val="28"/>
      </w:rPr>
    </w:lvl>
    <w:lvl w:ilvl="1">
      <w:start w:val="1"/>
      <w:numFmt w:val="decimal"/>
      <w:pStyle w:val="ABIDefinicja"/>
      <w:lvlText w:val="%1.%2"/>
      <w:lvlJc w:val="left"/>
      <w:pPr>
        <w:ind w:left="567" w:hanging="567"/>
      </w:pPr>
      <w:rPr>
        <w:rFonts w:hint="default"/>
        <w:color w:val="auto"/>
      </w:rPr>
    </w:lvl>
    <w:lvl w:ilvl="2">
      <w:start w:val="1"/>
      <w:numFmt w:val="decimal"/>
      <w:pStyle w:val="ABIPoddefinicja"/>
      <w:lvlText w:val="%1.%2.%3"/>
      <w:lvlJc w:val="left"/>
      <w:pPr>
        <w:tabs>
          <w:tab w:val="num" w:pos="862"/>
        </w:tabs>
        <w:ind w:left="1276" w:hanging="709"/>
      </w:pPr>
      <w:rPr>
        <w:rFonts w:hint="default"/>
        <w:color w:val="auto"/>
      </w:rPr>
    </w:lvl>
    <w:lvl w:ilvl="3">
      <w:start w:val="1"/>
      <w:numFmt w:val="bullet"/>
      <w:pStyle w:val="ABIPunkt"/>
      <w:lvlText w:val=""/>
      <w:lvlJc w:val="left"/>
      <w:pPr>
        <w:ind w:left="851" w:hanging="284"/>
      </w:pPr>
      <w:rPr>
        <w:rFonts w:ascii="Symbol" w:hAnsi="Symbol" w:hint="default"/>
        <w:color w:val="auto"/>
      </w:rPr>
    </w:lvl>
    <w:lvl w:ilvl="4">
      <w:start w:val="1"/>
      <w:numFmt w:val="bullet"/>
      <w:pStyle w:val="ABIPodpunkt"/>
      <w:lvlText w:val=""/>
      <w:lvlJc w:val="left"/>
      <w:pPr>
        <w:tabs>
          <w:tab w:val="num" w:pos="1701"/>
        </w:tabs>
        <w:ind w:left="1701" w:hanging="425"/>
      </w:pPr>
      <w:rPr>
        <w:rFonts w:ascii="Symbol" w:hAnsi="Symbol" w:hint="default"/>
        <w:color w:val="auto"/>
      </w:rPr>
    </w:lvl>
    <w:lvl w:ilvl="5">
      <w:start w:val="1"/>
      <w:numFmt w:val="decimal"/>
      <w:lvlText w:val="%1.%2.%3.%4.%5.%6"/>
      <w:lvlJc w:val="left"/>
      <w:pPr>
        <w:ind w:left="2722" w:hanging="567"/>
      </w:pPr>
      <w:rPr>
        <w:rFonts w:hint="default"/>
      </w:rPr>
    </w:lvl>
    <w:lvl w:ilvl="6">
      <w:start w:val="1"/>
      <w:numFmt w:val="decimal"/>
      <w:lvlText w:val="%1.%2.%3.%4.%5.%6.%7"/>
      <w:lvlJc w:val="left"/>
      <w:pPr>
        <w:ind w:left="3153" w:hanging="567"/>
      </w:pPr>
      <w:rPr>
        <w:rFonts w:hint="default"/>
      </w:rPr>
    </w:lvl>
    <w:lvl w:ilvl="7">
      <w:start w:val="1"/>
      <w:numFmt w:val="decimal"/>
      <w:lvlText w:val="%1.%2.%3.%4.%5.%6.%7.%8"/>
      <w:lvlJc w:val="left"/>
      <w:pPr>
        <w:ind w:left="3584" w:hanging="567"/>
      </w:pPr>
      <w:rPr>
        <w:rFonts w:hint="default"/>
      </w:rPr>
    </w:lvl>
    <w:lvl w:ilvl="8">
      <w:start w:val="1"/>
      <w:numFmt w:val="decimal"/>
      <w:lvlText w:val="%1.%2.%3.%4.%5.%6.%7.%8.%9"/>
      <w:lvlJc w:val="left"/>
      <w:pPr>
        <w:ind w:left="4015" w:hanging="567"/>
      </w:pPr>
      <w:rPr>
        <w:rFonts w:hint="default"/>
      </w:rPr>
    </w:lvl>
  </w:abstractNum>
  <w:abstractNum w:abstractNumId="68" w15:restartNumberingAfterBreak="0">
    <w:nsid w:val="1BC22441"/>
    <w:multiLevelType w:val="hybridMultilevel"/>
    <w:tmpl w:val="34400D08"/>
    <w:name w:val="WW8Num132232"/>
    <w:lvl w:ilvl="0" w:tplc="619C0DD6">
      <w:start w:val="1"/>
      <w:numFmt w:val="decimal"/>
      <w:lvlText w:val="%1."/>
      <w:lvlJc w:val="left"/>
      <w:pPr>
        <w:tabs>
          <w:tab w:val="num" w:pos="1245"/>
        </w:tabs>
        <w:ind w:left="1245" w:hanging="705"/>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C924CB3"/>
    <w:multiLevelType w:val="hybridMultilevel"/>
    <w:tmpl w:val="505E79C0"/>
    <w:lvl w:ilvl="0" w:tplc="42F8728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1D4A4D52"/>
    <w:multiLevelType w:val="multilevel"/>
    <w:tmpl w:val="02584772"/>
    <w:lvl w:ilvl="0">
      <w:start w:val="2"/>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1E8E68BC"/>
    <w:multiLevelType w:val="multilevel"/>
    <w:tmpl w:val="6FCC443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3" w15:restartNumberingAfterBreak="0">
    <w:nsid w:val="1F3A3A8A"/>
    <w:multiLevelType w:val="multilevel"/>
    <w:tmpl w:val="06F44076"/>
    <w:lvl w:ilvl="0">
      <w:start w:val="3"/>
      <w:numFmt w:val="decimal"/>
      <w:lvlText w:val="%1."/>
      <w:lvlJc w:val="left"/>
      <w:pPr>
        <w:ind w:left="360" w:hanging="360"/>
      </w:pPr>
      <w:rPr>
        <w:rFonts w:asciiTheme="minorHAnsi" w:eastAsia="Times New Roman" w:hAnsiTheme="minorHAnsi" w:hint="default"/>
        <w:b w:val="0"/>
        <w:color w:val="000000"/>
      </w:rPr>
    </w:lvl>
    <w:lvl w:ilvl="1">
      <w:start w:val="1"/>
      <w:numFmt w:val="decimal"/>
      <w:lvlText w:val="%1.%2."/>
      <w:lvlJc w:val="left"/>
      <w:pPr>
        <w:ind w:left="360" w:hanging="360"/>
      </w:pPr>
      <w:rPr>
        <w:rFonts w:asciiTheme="minorHAnsi" w:eastAsia="Times New Roman" w:hAnsiTheme="minorHAnsi" w:hint="default"/>
        <w:b w:val="0"/>
        <w:color w:val="000000"/>
      </w:rPr>
    </w:lvl>
    <w:lvl w:ilvl="2">
      <w:start w:val="1"/>
      <w:numFmt w:val="decimal"/>
      <w:lvlText w:val="%1.%2.%3."/>
      <w:lvlJc w:val="left"/>
      <w:pPr>
        <w:ind w:left="720" w:hanging="720"/>
      </w:pPr>
      <w:rPr>
        <w:rFonts w:asciiTheme="minorHAnsi" w:eastAsia="Times New Roman" w:hAnsiTheme="minorHAnsi" w:hint="default"/>
        <w:b w:val="0"/>
        <w:color w:val="000000"/>
      </w:rPr>
    </w:lvl>
    <w:lvl w:ilvl="3">
      <w:start w:val="1"/>
      <w:numFmt w:val="decimal"/>
      <w:lvlText w:val="%1.%2.%3.%4."/>
      <w:lvlJc w:val="left"/>
      <w:pPr>
        <w:ind w:left="720" w:hanging="720"/>
      </w:pPr>
      <w:rPr>
        <w:rFonts w:asciiTheme="minorHAnsi" w:eastAsia="Times New Roman" w:hAnsiTheme="minorHAnsi" w:hint="default"/>
        <w:b w:val="0"/>
        <w:color w:val="000000"/>
      </w:rPr>
    </w:lvl>
    <w:lvl w:ilvl="4">
      <w:start w:val="1"/>
      <w:numFmt w:val="decimal"/>
      <w:lvlText w:val="%1.%2.%3.%4.%5."/>
      <w:lvlJc w:val="left"/>
      <w:pPr>
        <w:ind w:left="1080" w:hanging="1080"/>
      </w:pPr>
      <w:rPr>
        <w:rFonts w:asciiTheme="minorHAnsi" w:eastAsia="Times New Roman" w:hAnsiTheme="minorHAnsi" w:hint="default"/>
        <w:b w:val="0"/>
        <w:color w:val="000000"/>
      </w:rPr>
    </w:lvl>
    <w:lvl w:ilvl="5">
      <w:start w:val="1"/>
      <w:numFmt w:val="decimal"/>
      <w:lvlText w:val="%1.%2.%3.%4.%5.%6."/>
      <w:lvlJc w:val="left"/>
      <w:pPr>
        <w:ind w:left="1080" w:hanging="1080"/>
      </w:pPr>
      <w:rPr>
        <w:rFonts w:asciiTheme="minorHAnsi" w:eastAsia="Times New Roman" w:hAnsiTheme="minorHAnsi" w:hint="default"/>
        <w:b w:val="0"/>
        <w:color w:val="000000"/>
      </w:rPr>
    </w:lvl>
    <w:lvl w:ilvl="6">
      <w:start w:val="1"/>
      <w:numFmt w:val="decimal"/>
      <w:lvlText w:val="%1.%2.%3.%4.%5.%6.%7."/>
      <w:lvlJc w:val="left"/>
      <w:pPr>
        <w:ind w:left="1440" w:hanging="1440"/>
      </w:pPr>
      <w:rPr>
        <w:rFonts w:asciiTheme="minorHAnsi" w:eastAsia="Times New Roman" w:hAnsiTheme="minorHAnsi" w:hint="default"/>
        <w:b w:val="0"/>
        <w:color w:val="000000"/>
      </w:rPr>
    </w:lvl>
    <w:lvl w:ilvl="7">
      <w:start w:val="1"/>
      <w:numFmt w:val="decimal"/>
      <w:lvlText w:val="%1.%2.%3.%4.%5.%6.%7.%8."/>
      <w:lvlJc w:val="left"/>
      <w:pPr>
        <w:ind w:left="1440" w:hanging="1440"/>
      </w:pPr>
      <w:rPr>
        <w:rFonts w:asciiTheme="minorHAnsi" w:eastAsia="Times New Roman" w:hAnsiTheme="minorHAnsi" w:hint="default"/>
        <w:b w:val="0"/>
        <w:color w:val="000000"/>
      </w:rPr>
    </w:lvl>
    <w:lvl w:ilvl="8">
      <w:start w:val="1"/>
      <w:numFmt w:val="decimal"/>
      <w:lvlText w:val="%1.%2.%3.%4.%5.%6.%7.%8.%9."/>
      <w:lvlJc w:val="left"/>
      <w:pPr>
        <w:ind w:left="1800" w:hanging="1800"/>
      </w:pPr>
      <w:rPr>
        <w:rFonts w:asciiTheme="minorHAnsi" w:eastAsia="Times New Roman" w:hAnsiTheme="minorHAnsi" w:hint="default"/>
        <w:b w:val="0"/>
        <w:color w:val="000000"/>
      </w:rPr>
    </w:lvl>
  </w:abstractNum>
  <w:abstractNum w:abstractNumId="74" w15:restartNumberingAfterBreak="0">
    <w:nsid w:val="1F9E2A0F"/>
    <w:multiLevelType w:val="multilevel"/>
    <w:tmpl w:val="5CCC79E2"/>
    <w:styleLink w:val="WWNum101"/>
    <w:lvl w:ilvl="0">
      <w:start w:val="1"/>
      <w:numFmt w:val="decimal"/>
      <w:lvlText w:val="%1."/>
      <w:lvlJc w:val="left"/>
      <w:pPr>
        <w:ind w:left="786" w:hanging="360"/>
      </w:pPr>
      <w:rPr>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1FF539C0"/>
    <w:multiLevelType w:val="multilevel"/>
    <w:tmpl w:val="522824A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6" w15:restartNumberingAfterBreak="0">
    <w:nsid w:val="202140F7"/>
    <w:multiLevelType w:val="multilevel"/>
    <w:tmpl w:val="23561EB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78" w15:restartNumberingAfterBreak="0">
    <w:nsid w:val="2151496A"/>
    <w:multiLevelType w:val="multilevel"/>
    <w:tmpl w:val="AD005D46"/>
    <w:lvl w:ilvl="0">
      <w:start w:val="1"/>
      <w:numFmt w:val="decimal"/>
      <w:lvlText w:val="%1."/>
      <w:lvlJc w:val="left"/>
      <w:pPr>
        <w:ind w:left="720" w:hanging="360"/>
      </w:pPr>
    </w:lvl>
    <w:lvl w:ilvl="1">
      <w:start w:val="1"/>
      <w:numFmt w:val="decimal"/>
      <w:lvlText w:val="%2."/>
      <w:lvlJc w:val="left"/>
      <w:pPr>
        <w:ind w:left="1440" w:hanging="360"/>
      </w:pPr>
      <w:rPr>
        <w:color w:val="auto"/>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229A1E9C"/>
    <w:multiLevelType w:val="multilevel"/>
    <w:tmpl w:val="0C9AB55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235C4A91"/>
    <w:multiLevelType w:val="multilevel"/>
    <w:tmpl w:val="104A467A"/>
    <w:lvl w:ilvl="0">
      <w:start w:val="1"/>
      <w:numFmt w:val="lowerLetter"/>
      <w:lvlText w:val="%1."/>
      <w:lvlJc w:val="left"/>
      <w:pPr>
        <w:ind w:left="1146" w:hanging="360"/>
      </w:pPr>
      <w:rPr>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2" w15:restartNumberingAfterBreak="0">
    <w:nsid w:val="245C132C"/>
    <w:multiLevelType w:val="multilevel"/>
    <w:tmpl w:val="45D0A5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3" w15:restartNumberingAfterBreak="0">
    <w:nsid w:val="25A56C2E"/>
    <w:multiLevelType w:val="hybridMultilevel"/>
    <w:tmpl w:val="8A2AEBF0"/>
    <w:lvl w:ilvl="0" w:tplc="05A279E8">
      <w:start w:val="1"/>
      <w:numFmt w:val="decimal"/>
      <w:lvlText w:val="%1)"/>
      <w:lvlJc w:val="left"/>
      <w:pPr>
        <w:ind w:left="2421" w:hanging="360"/>
      </w:pPr>
      <w:rPr>
        <w:b w:val="0"/>
        <w:bCs/>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84" w15:restartNumberingAfterBreak="0">
    <w:nsid w:val="26262A84"/>
    <w:multiLevelType w:val="multilevel"/>
    <w:tmpl w:val="80469390"/>
    <w:lvl w:ilvl="0">
      <w:start w:val="4"/>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85" w15:restartNumberingAfterBreak="0">
    <w:nsid w:val="26BA68E2"/>
    <w:multiLevelType w:val="multilevel"/>
    <w:tmpl w:val="C8B456C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6" w15:restartNumberingAfterBreak="0">
    <w:nsid w:val="26EF4B0A"/>
    <w:multiLevelType w:val="multilevel"/>
    <w:tmpl w:val="FAAC4A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27547C8D"/>
    <w:multiLevelType w:val="multilevel"/>
    <w:tmpl w:val="E852364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15:restartNumberingAfterBreak="0">
    <w:nsid w:val="276C187E"/>
    <w:multiLevelType w:val="multilevel"/>
    <w:tmpl w:val="93F8F84A"/>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9" w15:restartNumberingAfterBreak="0">
    <w:nsid w:val="283366D1"/>
    <w:multiLevelType w:val="multilevel"/>
    <w:tmpl w:val="47AE736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0" w15:restartNumberingAfterBreak="0">
    <w:nsid w:val="28586C7F"/>
    <w:multiLevelType w:val="hybridMultilevel"/>
    <w:tmpl w:val="2CD89EDC"/>
    <w:lvl w:ilvl="0" w:tplc="8D8CD46C">
      <w:start w:val="1"/>
      <w:numFmt w:val="bullet"/>
      <w:lvlText w:val="-"/>
      <w:lvlJc w:val="left"/>
      <w:pPr>
        <w:ind w:left="1920" w:hanging="360"/>
      </w:pPr>
      <w:rPr>
        <w:rFonts w:ascii="Times New Roman" w:eastAsia="Times New Roman" w:hAnsi="Times New Roman"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91" w15:restartNumberingAfterBreak="0">
    <w:nsid w:val="29C763D3"/>
    <w:multiLevelType w:val="multilevel"/>
    <w:tmpl w:val="B2E696FC"/>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2" w15:restartNumberingAfterBreak="0">
    <w:nsid w:val="2A99645F"/>
    <w:multiLevelType w:val="multilevel"/>
    <w:tmpl w:val="DC38D5E4"/>
    <w:lvl w:ilvl="0">
      <w:start w:val="2"/>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93" w15:restartNumberingAfterBreak="0">
    <w:nsid w:val="2CB42D53"/>
    <w:multiLevelType w:val="multilevel"/>
    <w:tmpl w:val="01CC3D2E"/>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4" w15:restartNumberingAfterBreak="0">
    <w:nsid w:val="2D2E016F"/>
    <w:multiLevelType w:val="multilevel"/>
    <w:tmpl w:val="4F4432FA"/>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5" w15:restartNumberingAfterBreak="0">
    <w:nsid w:val="2E965F14"/>
    <w:multiLevelType w:val="multilevel"/>
    <w:tmpl w:val="A650D6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6" w15:restartNumberingAfterBreak="0">
    <w:nsid w:val="2FC84AE3"/>
    <w:multiLevelType w:val="hybridMultilevel"/>
    <w:tmpl w:val="45425786"/>
    <w:name w:val="WW8Num13223"/>
    <w:lvl w:ilvl="0" w:tplc="90BC0BF6">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0E87556"/>
    <w:multiLevelType w:val="multilevel"/>
    <w:tmpl w:val="741E13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8" w15:restartNumberingAfterBreak="0">
    <w:nsid w:val="314A1E84"/>
    <w:multiLevelType w:val="multilevel"/>
    <w:tmpl w:val="CAD01348"/>
    <w:styleLink w:val="WWNum5"/>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320C4611"/>
    <w:multiLevelType w:val="multilevel"/>
    <w:tmpl w:val="9768F3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0" w15:restartNumberingAfterBreak="0">
    <w:nsid w:val="3291105F"/>
    <w:multiLevelType w:val="multilevel"/>
    <w:tmpl w:val="5C5E131E"/>
    <w:lvl w:ilvl="0">
      <w:start w:val="14"/>
      <w:numFmt w:val="decimal"/>
      <w:lvlText w:val="%1"/>
      <w:lvlJc w:val="left"/>
      <w:pPr>
        <w:ind w:left="2145" w:hanging="690"/>
      </w:pPr>
      <w:rPr>
        <w:rFonts w:hint="default"/>
      </w:rPr>
    </w:lvl>
    <w:lvl w:ilvl="1">
      <w:start w:val="4"/>
      <w:numFmt w:val="decimal"/>
      <w:lvlText w:val="%1.%2."/>
      <w:lvlJc w:val="left"/>
      <w:pPr>
        <w:ind w:left="2145" w:hanging="690"/>
      </w:pPr>
      <w:rPr>
        <w:rFonts w:ascii="Calibri" w:eastAsia="Arial" w:hAnsi="Calibri" w:hint="default"/>
        <w:color w:val="0F0F0F"/>
        <w:spacing w:val="0"/>
        <w:w w:val="100"/>
        <w:sz w:val="22"/>
        <w:szCs w:val="22"/>
      </w:rPr>
    </w:lvl>
    <w:lvl w:ilvl="2">
      <w:start w:val="1"/>
      <w:numFmt w:val="decimal"/>
      <w:lvlText w:val="%3)"/>
      <w:lvlJc w:val="left"/>
      <w:pPr>
        <w:ind w:left="2561" w:hanging="412"/>
      </w:pPr>
      <w:rPr>
        <w:rFonts w:ascii="Calibri" w:eastAsia="Arial" w:hAnsi="Calibri" w:hint="default"/>
        <w:b w:val="0"/>
        <w:color w:val="0F0F0F"/>
        <w:spacing w:val="0"/>
        <w:w w:val="100"/>
        <w:sz w:val="22"/>
        <w:szCs w:val="22"/>
      </w:rPr>
    </w:lvl>
    <w:lvl w:ilvl="3">
      <w:start w:val="1"/>
      <w:numFmt w:val="bullet"/>
      <w:lvlText w:val="•"/>
      <w:lvlJc w:val="left"/>
      <w:pPr>
        <w:ind w:left="4366" w:hanging="412"/>
      </w:pPr>
      <w:rPr>
        <w:rFonts w:hint="default"/>
      </w:rPr>
    </w:lvl>
    <w:lvl w:ilvl="4">
      <w:start w:val="1"/>
      <w:numFmt w:val="bullet"/>
      <w:lvlText w:val="•"/>
      <w:lvlJc w:val="left"/>
      <w:pPr>
        <w:ind w:left="5269" w:hanging="412"/>
      </w:pPr>
      <w:rPr>
        <w:rFonts w:hint="default"/>
      </w:rPr>
    </w:lvl>
    <w:lvl w:ilvl="5">
      <w:start w:val="1"/>
      <w:numFmt w:val="bullet"/>
      <w:lvlText w:val="•"/>
      <w:lvlJc w:val="left"/>
      <w:pPr>
        <w:ind w:left="6171" w:hanging="412"/>
      </w:pPr>
      <w:rPr>
        <w:rFonts w:hint="default"/>
      </w:rPr>
    </w:lvl>
    <w:lvl w:ilvl="6">
      <w:start w:val="1"/>
      <w:numFmt w:val="bullet"/>
      <w:lvlText w:val="•"/>
      <w:lvlJc w:val="left"/>
      <w:pPr>
        <w:ind w:left="7074" w:hanging="412"/>
      </w:pPr>
      <w:rPr>
        <w:rFonts w:hint="default"/>
      </w:rPr>
    </w:lvl>
    <w:lvl w:ilvl="7">
      <w:start w:val="1"/>
      <w:numFmt w:val="bullet"/>
      <w:lvlText w:val="•"/>
      <w:lvlJc w:val="left"/>
      <w:pPr>
        <w:ind w:left="7976" w:hanging="412"/>
      </w:pPr>
      <w:rPr>
        <w:rFonts w:hint="default"/>
      </w:rPr>
    </w:lvl>
    <w:lvl w:ilvl="8">
      <w:start w:val="1"/>
      <w:numFmt w:val="bullet"/>
      <w:lvlText w:val="•"/>
      <w:lvlJc w:val="left"/>
      <w:pPr>
        <w:ind w:left="8879" w:hanging="412"/>
      </w:pPr>
      <w:rPr>
        <w:rFonts w:hint="default"/>
      </w:rPr>
    </w:lvl>
  </w:abstractNum>
  <w:abstractNum w:abstractNumId="101" w15:restartNumberingAfterBreak="0">
    <w:nsid w:val="32B21B7B"/>
    <w:multiLevelType w:val="multilevel"/>
    <w:tmpl w:val="D11E066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2" w15:restartNumberingAfterBreak="0">
    <w:nsid w:val="33132E3C"/>
    <w:multiLevelType w:val="multilevel"/>
    <w:tmpl w:val="BDDAE25A"/>
    <w:lvl w:ilvl="0">
      <w:start w:val="1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3" w15:restartNumberingAfterBreak="0">
    <w:nsid w:val="33C41882"/>
    <w:multiLevelType w:val="multilevel"/>
    <w:tmpl w:val="F55C4E64"/>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4" w15:restartNumberingAfterBreak="0">
    <w:nsid w:val="341E3313"/>
    <w:multiLevelType w:val="multilevel"/>
    <w:tmpl w:val="B36269A6"/>
    <w:lvl w:ilvl="0">
      <w:start w:val="22"/>
      <w:numFmt w:val="decimal"/>
      <w:lvlText w:val="%1."/>
      <w:lvlJc w:val="left"/>
      <w:pPr>
        <w:ind w:left="454" w:hanging="454"/>
      </w:pPr>
      <w:rPr>
        <w:rFonts w:hint="default"/>
      </w:rPr>
    </w:lvl>
    <w:lvl w:ilvl="1">
      <w:start w:val="1"/>
      <w:numFmt w:val="decimal"/>
      <w:lvlText w:val="%1.%2."/>
      <w:lvlJc w:val="left"/>
      <w:pPr>
        <w:ind w:left="1534" w:hanging="454"/>
      </w:pPr>
      <w:rPr>
        <w:rFonts w:hint="default"/>
        <w:b w:val="0"/>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5" w15:restartNumberingAfterBreak="0">
    <w:nsid w:val="35054B9D"/>
    <w:multiLevelType w:val="multilevel"/>
    <w:tmpl w:val="2E501114"/>
    <w:lvl w:ilvl="0">
      <w:start w:val="9"/>
      <w:numFmt w:val="decimal"/>
      <w:lvlText w:val="%1."/>
      <w:lvlJc w:val="left"/>
      <w:pPr>
        <w:ind w:left="516" w:hanging="516"/>
      </w:pPr>
      <w:rPr>
        <w:rFonts w:hint="default"/>
        <w:sz w:val="22"/>
        <w:szCs w:val="22"/>
      </w:rPr>
    </w:lvl>
    <w:lvl w:ilvl="1">
      <w:start w:val="5"/>
      <w:numFmt w:val="decimal"/>
      <w:lvlText w:val="%1.%2."/>
      <w:lvlJc w:val="left"/>
      <w:pPr>
        <w:ind w:left="799" w:hanging="516"/>
      </w:pPr>
      <w:rPr>
        <w:rFonts w:hint="default"/>
      </w:rPr>
    </w:lvl>
    <w:lvl w:ilvl="2">
      <w:start w:val="1"/>
      <w:numFmt w:val="decimal"/>
      <w:lvlText w:val="%1.%2.%3)"/>
      <w:lvlJc w:val="left"/>
      <w:pPr>
        <w:ind w:left="1286" w:hanging="720"/>
      </w:pPr>
      <w:rPr>
        <w:rFonts w:hint="default"/>
        <w:b w:val="0"/>
        <w:bCs/>
        <w:color w:val="auto"/>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6" w15:restartNumberingAfterBreak="0">
    <w:nsid w:val="355F4C0C"/>
    <w:multiLevelType w:val="multilevel"/>
    <w:tmpl w:val="A57878C2"/>
    <w:lvl w:ilvl="0">
      <w:start w:val="17"/>
      <w:numFmt w:val="decimal"/>
      <w:lvlText w:val="%1."/>
      <w:lvlJc w:val="left"/>
      <w:pPr>
        <w:tabs>
          <w:tab w:val="num" w:pos="750"/>
        </w:tabs>
        <w:ind w:left="750" w:hanging="570"/>
      </w:pPr>
      <w:rPr>
        <w:rFonts w:hint="default"/>
        <w:b/>
      </w:rPr>
    </w:lvl>
    <w:lvl w:ilvl="1">
      <w:start w:val="1"/>
      <w:numFmt w:val="decimal"/>
      <w:lvlText w:val="%1.%2"/>
      <w:lvlJc w:val="left"/>
      <w:pPr>
        <w:ind w:left="564" w:hanging="384"/>
      </w:pPr>
      <w:rPr>
        <w:color w:val="000000"/>
      </w:rPr>
    </w:lvl>
    <w:lvl w:ilvl="2">
      <w:start w:val="1"/>
      <w:numFmt w:val="decimal"/>
      <w:isLgl/>
      <w:lvlText w:val="%1.%2.%3"/>
      <w:lvlJc w:val="left"/>
      <w:pPr>
        <w:ind w:left="900" w:hanging="720"/>
      </w:pPr>
      <w:rPr>
        <w:rFonts w:hint="default"/>
        <w:color w:val="000000"/>
      </w:rPr>
    </w:lvl>
    <w:lvl w:ilvl="3">
      <w:start w:val="1"/>
      <w:numFmt w:val="decimal"/>
      <w:isLgl/>
      <w:lvlText w:val="%1.%2.%3.%4"/>
      <w:lvlJc w:val="left"/>
      <w:pPr>
        <w:ind w:left="900" w:hanging="720"/>
      </w:pPr>
      <w:rPr>
        <w:rFonts w:hint="default"/>
        <w:color w:val="000000"/>
      </w:rPr>
    </w:lvl>
    <w:lvl w:ilvl="4">
      <w:start w:val="1"/>
      <w:numFmt w:val="decimal"/>
      <w:isLgl/>
      <w:lvlText w:val="%1.%2.%3.%4.%5"/>
      <w:lvlJc w:val="left"/>
      <w:pPr>
        <w:ind w:left="1260" w:hanging="1080"/>
      </w:pPr>
      <w:rPr>
        <w:rFonts w:hint="default"/>
        <w:color w:val="000000"/>
      </w:rPr>
    </w:lvl>
    <w:lvl w:ilvl="5">
      <w:start w:val="1"/>
      <w:numFmt w:val="decimal"/>
      <w:isLgl/>
      <w:lvlText w:val="%1.%2.%3.%4.%5.%6"/>
      <w:lvlJc w:val="left"/>
      <w:pPr>
        <w:ind w:left="1260" w:hanging="1080"/>
      </w:pPr>
      <w:rPr>
        <w:rFonts w:hint="default"/>
        <w:color w:val="000000"/>
      </w:rPr>
    </w:lvl>
    <w:lvl w:ilvl="6">
      <w:start w:val="1"/>
      <w:numFmt w:val="decimal"/>
      <w:isLgl/>
      <w:lvlText w:val="%1.%2.%3.%4.%5.%6.%7"/>
      <w:lvlJc w:val="left"/>
      <w:pPr>
        <w:ind w:left="1620" w:hanging="1440"/>
      </w:pPr>
      <w:rPr>
        <w:rFonts w:hint="default"/>
        <w:color w:val="000000"/>
      </w:rPr>
    </w:lvl>
    <w:lvl w:ilvl="7">
      <w:start w:val="1"/>
      <w:numFmt w:val="decimal"/>
      <w:isLgl/>
      <w:lvlText w:val="%1.%2.%3.%4.%5.%6.%7.%8"/>
      <w:lvlJc w:val="left"/>
      <w:pPr>
        <w:ind w:left="1620" w:hanging="1440"/>
      </w:pPr>
      <w:rPr>
        <w:rFonts w:hint="default"/>
        <w:color w:val="000000"/>
      </w:rPr>
    </w:lvl>
    <w:lvl w:ilvl="8">
      <w:start w:val="1"/>
      <w:numFmt w:val="decimal"/>
      <w:isLgl/>
      <w:lvlText w:val="%1.%2.%3.%4.%5.%6.%7.%8.%9"/>
      <w:lvlJc w:val="left"/>
      <w:pPr>
        <w:ind w:left="1620" w:hanging="1440"/>
      </w:pPr>
      <w:rPr>
        <w:rFonts w:hint="default"/>
        <w:color w:val="000000"/>
      </w:rPr>
    </w:lvl>
  </w:abstractNum>
  <w:abstractNum w:abstractNumId="107" w15:restartNumberingAfterBreak="0">
    <w:nsid w:val="35827904"/>
    <w:multiLevelType w:val="multilevel"/>
    <w:tmpl w:val="ACAE1F62"/>
    <w:lvl w:ilvl="0">
      <w:start w:val="3"/>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108" w15:restartNumberingAfterBreak="0">
    <w:nsid w:val="35D559B7"/>
    <w:multiLevelType w:val="multilevel"/>
    <w:tmpl w:val="29D2E54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9" w15:restartNumberingAfterBreak="0">
    <w:nsid w:val="3681376F"/>
    <w:multiLevelType w:val="multilevel"/>
    <w:tmpl w:val="BCCEB61E"/>
    <w:styleLink w:val="WWNum13"/>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0" w15:restartNumberingAfterBreak="0">
    <w:nsid w:val="36E816C7"/>
    <w:multiLevelType w:val="multilevel"/>
    <w:tmpl w:val="1BC83B22"/>
    <w:lvl w:ilvl="0">
      <w:start w:val="1"/>
      <w:numFmt w:val="upperLetter"/>
      <w:lvlText w:val="%1."/>
      <w:lvlJc w:val="left"/>
      <w:pPr>
        <w:ind w:left="720" w:hanging="360"/>
      </w:pPr>
    </w:lvl>
    <w:lvl w:ilvl="1">
      <w:start w:val="1"/>
      <w:numFmt w:val="lowerLetter"/>
      <w:lvlText w:val="%2."/>
      <w:lvlJc w:val="left"/>
      <w:pPr>
        <w:ind w:left="144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37340323"/>
    <w:multiLevelType w:val="multilevel"/>
    <w:tmpl w:val="0D8AAC5C"/>
    <w:lvl w:ilvl="0">
      <w:start w:val="1"/>
      <w:numFmt w:val="decimal"/>
      <w:lvlText w:val="%1)"/>
      <w:lvlJc w:val="left"/>
      <w:pPr>
        <w:ind w:left="720" w:hanging="360"/>
      </w:pPr>
    </w:lvl>
    <w:lvl w:ilvl="1">
      <w:start w:val="1"/>
      <w:numFmt w:val="lowerLetter"/>
      <w:lvlText w:val="%2."/>
      <w:lvlJc w:val="left"/>
      <w:pPr>
        <w:ind w:left="144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37514C8D"/>
    <w:multiLevelType w:val="multilevel"/>
    <w:tmpl w:val="09869F36"/>
    <w:lvl w:ilvl="0">
      <w:start w:val="9"/>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8A70CE6"/>
    <w:multiLevelType w:val="multilevel"/>
    <w:tmpl w:val="1200FC92"/>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4" w15:restartNumberingAfterBreak="0">
    <w:nsid w:val="3B102013"/>
    <w:multiLevelType w:val="multilevel"/>
    <w:tmpl w:val="605C2AFC"/>
    <w:lvl w:ilvl="0">
      <w:start w:val="2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3B986404"/>
    <w:multiLevelType w:val="multilevel"/>
    <w:tmpl w:val="90A817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6"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17"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8" w15:restartNumberingAfterBreak="0">
    <w:nsid w:val="3ECC6B99"/>
    <w:multiLevelType w:val="multilevel"/>
    <w:tmpl w:val="343AE122"/>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3F6677F7"/>
    <w:multiLevelType w:val="multilevel"/>
    <w:tmpl w:val="41282C04"/>
    <w:lvl w:ilvl="0">
      <w:start w:val="1"/>
      <w:numFmt w:val="decimal"/>
      <w:lvlText w:val="%1."/>
      <w:lvlJc w:val="left"/>
      <w:pPr>
        <w:ind w:left="1065" w:hanging="705"/>
      </w:pPr>
    </w:lvl>
    <w:lvl w:ilvl="1">
      <w:numFmt w:val="bullet"/>
      <w:lvlText w:val="-"/>
      <w:lvlJc w:val="left"/>
      <w:pPr>
        <w:ind w:left="1440" w:hanging="360"/>
      </w:pPr>
      <w:rPr>
        <w:rFonts w:ascii="Times New Roman" w:eastAsia="Times New Roman" w:hAnsi="Times New Roman" w:cs="Times New Roman"/>
      </w:rPr>
    </w:lvl>
    <w:lvl w:ilvl="2">
      <w:start w:val="1"/>
      <w:numFmt w:val="lowerLetter"/>
      <w:lvlText w:val="%3)"/>
      <w:lvlJc w:val="left"/>
      <w:pPr>
        <w:ind w:left="2400" w:hanging="420"/>
      </w:pPr>
      <w:rPr>
        <w:rFonts w:ascii="Calibri" w:eastAsia="Times New Roman" w:hAnsi="Calibri"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3F706D3A"/>
    <w:multiLevelType w:val="multilevel"/>
    <w:tmpl w:val="8466BDD8"/>
    <w:name w:val="WW8Num11223"/>
    <w:lvl w:ilvl="0">
      <w:start w:val="10"/>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ascii="Calibri" w:hAnsi="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21" w15:restartNumberingAfterBreak="0">
    <w:nsid w:val="40553523"/>
    <w:multiLevelType w:val="multilevel"/>
    <w:tmpl w:val="9D902A26"/>
    <w:lvl w:ilvl="0">
      <w:start w:val="21"/>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40A4096E"/>
    <w:multiLevelType w:val="hybridMultilevel"/>
    <w:tmpl w:val="702E1C0C"/>
    <w:lvl w:ilvl="0" w:tplc="27B827F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4" w15:restartNumberingAfterBreak="0">
    <w:nsid w:val="424E67F9"/>
    <w:multiLevelType w:val="multilevel"/>
    <w:tmpl w:val="FA04F686"/>
    <w:name w:val="WW8Num1322"/>
    <w:lvl w:ilvl="0">
      <w:start w:val="1"/>
      <w:numFmt w:val="decimal"/>
      <w:lvlText w:val="%1."/>
      <w:lvlJc w:val="left"/>
      <w:pPr>
        <w:tabs>
          <w:tab w:val="num" w:pos="0"/>
        </w:tabs>
        <w:ind w:left="900" w:hanging="360"/>
      </w:pPr>
      <w:rPr>
        <w:rFonts w:hint="default"/>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125" w15:restartNumberingAfterBreak="0">
    <w:nsid w:val="43112455"/>
    <w:multiLevelType w:val="multilevel"/>
    <w:tmpl w:val="C6FAD86A"/>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b w:val="0"/>
        <w:bCs/>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6" w15:restartNumberingAfterBreak="0">
    <w:nsid w:val="433452F7"/>
    <w:multiLevelType w:val="multilevel"/>
    <w:tmpl w:val="41526E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433F1021"/>
    <w:multiLevelType w:val="multilevel"/>
    <w:tmpl w:val="E66C7F60"/>
    <w:styleLink w:val="WWNum17"/>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8" w15:restartNumberingAfterBreak="0">
    <w:nsid w:val="4378035D"/>
    <w:multiLevelType w:val="multilevel"/>
    <w:tmpl w:val="7F30FCD6"/>
    <w:lvl w:ilvl="0">
      <w:numFmt w:val="bullet"/>
      <w:lvlText w:val="-"/>
      <w:lvlJc w:val="left"/>
      <w:pPr>
        <w:ind w:left="644"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446E6184"/>
    <w:multiLevelType w:val="multilevel"/>
    <w:tmpl w:val="8AF692E2"/>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0" w15:restartNumberingAfterBreak="0">
    <w:nsid w:val="45EE7BCD"/>
    <w:multiLevelType w:val="hybridMultilevel"/>
    <w:tmpl w:val="562091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475E2E50"/>
    <w:multiLevelType w:val="multilevel"/>
    <w:tmpl w:val="CCA2DA8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3" w15:restartNumberingAfterBreak="0">
    <w:nsid w:val="48BD3F50"/>
    <w:multiLevelType w:val="hybridMultilevel"/>
    <w:tmpl w:val="30A8E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9144272"/>
    <w:multiLevelType w:val="multilevel"/>
    <w:tmpl w:val="88F250A0"/>
    <w:styleLink w:val="WWNum4"/>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5" w15:restartNumberingAfterBreak="0">
    <w:nsid w:val="49434DA3"/>
    <w:multiLevelType w:val="multilevel"/>
    <w:tmpl w:val="458EBABE"/>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6" w15:restartNumberingAfterBreak="0">
    <w:nsid w:val="49660117"/>
    <w:multiLevelType w:val="multilevel"/>
    <w:tmpl w:val="2040B4A8"/>
    <w:lvl w:ilvl="0">
      <w:start w:val="10"/>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4A316DA1"/>
    <w:multiLevelType w:val="hybridMultilevel"/>
    <w:tmpl w:val="FD2E9250"/>
    <w:lvl w:ilvl="0" w:tplc="04150019">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38" w15:restartNumberingAfterBreak="0">
    <w:nsid w:val="4A72475D"/>
    <w:multiLevelType w:val="multilevel"/>
    <w:tmpl w:val="18ACBCD0"/>
    <w:lvl w:ilvl="0">
      <w:start w:val="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9" w15:restartNumberingAfterBreak="0">
    <w:nsid w:val="4C0B7C28"/>
    <w:multiLevelType w:val="multilevel"/>
    <w:tmpl w:val="DD5CB1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15:restartNumberingAfterBreak="0">
    <w:nsid w:val="4CF81C2F"/>
    <w:multiLevelType w:val="multilevel"/>
    <w:tmpl w:val="E0666A8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4D382195"/>
    <w:multiLevelType w:val="multilevel"/>
    <w:tmpl w:val="7818A012"/>
    <w:lvl w:ilvl="0">
      <w:start w:val="7"/>
      <w:numFmt w:val="decimal"/>
      <w:lvlText w:val="%1."/>
      <w:lvlJc w:val="left"/>
      <w:pPr>
        <w:ind w:left="540" w:hanging="540"/>
      </w:pPr>
      <w:rPr>
        <w:rFonts w:asciiTheme="minorHAnsi" w:hAnsiTheme="minorHAnsi"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2" w15:restartNumberingAfterBreak="0">
    <w:nsid w:val="4E427BBF"/>
    <w:multiLevelType w:val="multilevel"/>
    <w:tmpl w:val="D10078B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Calibri" w:eastAsia="Times New Roman" w:hAnsi="Calibri"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4F177054"/>
    <w:multiLevelType w:val="multilevel"/>
    <w:tmpl w:val="508EADFA"/>
    <w:lvl w:ilvl="0">
      <w:start w:val="1"/>
      <w:numFmt w:val="lowerLetter"/>
      <w:lvlText w:val="%1)"/>
      <w:lvlJc w:val="left"/>
      <w:pPr>
        <w:ind w:left="1146" w:hanging="360"/>
      </w:pPr>
    </w:lvl>
    <w:lvl w:ilvl="1">
      <w:start w:val="1"/>
      <w:numFmt w:val="decimal"/>
      <w:lvlText w:val="%2."/>
      <w:lvlJc w:val="left"/>
      <w:pPr>
        <w:ind w:left="1866" w:hanging="360"/>
      </w:pPr>
      <w:rPr>
        <w:sz w:val="20"/>
        <w:szCs w:val="20"/>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4" w15:restartNumberingAfterBreak="0">
    <w:nsid w:val="4F774A71"/>
    <w:multiLevelType w:val="multilevel"/>
    <w:tmpl w:val="11D44B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50C01D8A"/>
    <w:multiLevelType w:val="multilevel"/>
    <w:tmpl w:val="BCB8874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7" w15:restartNumberingAfterBreak="0">
    <w:nsid w:val="50ED495F"/>
    <w:multiLevelType w:val="multilevel"/>
    <w:tmpl w:val="FAC4E6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8" w15:restartNumberingAfterBreak="0">
    <w:nsid w:val="519F7E75"/>
    <w:multiLevelType w:val="multilevel"/>
    <w:tmpl w:val="41CCA9E6"/>
    <w:lvl w:ilvl="0">
      <w:start w:val="4"/>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51E910F3"/>
    <w:multiLevelType w:val="multilevel"/>
    <w:tmpl w:val="F43677E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0" w15:restartNumberingAfterBreak="0">
    <w:nsid w:val="525378A3"/>
    <w:multiLevelType w:val="multilevel"/>
    <w:tmpl w:val="A0649B88"/>
    <w:lvl w:ilvl="0">
      <w:start w:val="5"/>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151" w15:restartNumberingAfterBreak="0">
    <w:nsid w:val="526B14A6"/>
    <w:multiLevelType w:val="multilevel"/>
    <w:tmpl w:val="91061A78"/>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52B40E6C"/>
    <w:multiLevelType w:val="multilevel"/>
    <w:tmpl w:val="D3F4D9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52CF03DC"/>
    <w:multiLevelType w:val="multilevel"/>
    <w:tmpl w:val="80E4356E"/>
    <w:lvl w:ilvl="0">
      <w:start w:val="8"/>
      <w:numFmt w:val="decimal"/>
      <w:lvlText w:val="%1."/>
      <w:lvlJc w:val="left"/>
      <w:pPr>
        <w:ind w:left="502"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53A3487B"/>
    <w:multiLevelType w:val="multilevel"/>
    <w:tmpl w:val="CBB0D8E0"/>
    <w:lvl w:ilvl="0">
      <w:start w:val="1"/>
      <w:numFmt w:val="decimal"/>
      <w:lvlText w:val="%1."/>
      <w:lvlJc w:val="left"/>
      <w:pPr>
        <w:ind w:left="502"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5" w15:restartNumberingAfterBreak="0">
    <w:nsid w:val="55CE053D"/>
    <w:multiLevelType w:val="hybridMultilevel"/>
    <w:tmpl w:val="7FAC4EB4"/>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56096514"/>
    <w:multiLevelType w:val="hybridMultilevel"/>
    <w:tmpl w:val="4FDE60A4"/>
    <w:lvl w:ilvl="0" w:tplc="DE946CC6">
      <w:start w:val="1"/>
      <w:numFmt w:val="lowerLetter"/>
      <w:lvlText w:val="%1."/>
      <w:lvlJc w:val="left"/>
      <w:pPr>
        <w:ind w:left="1200" w:hanging="360"/>
      </w:pPr>
      <w:rPr>
        <w:sz w:val="20"/>
        <w:szCs w:val="2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7" w15:restartNumberingAfterBreak="0">
    <w:nsid w:val="56C81050"/>
    <w:multiLevelType w:val="hybridMultilevel"/>
    <w:tmpl w:val="FB32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8" w15:restartNumberingAfterBreak="0">
    <w:nsid w:val="57356594"/>
    <w:multiLevelType w:val="multilevel"/>
    <w:tmpl w:val="51E085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9" w15:restartNumberingAfterBreak="0">
    <w:nsid w:val="578A1FB1"/>
    <w:multiLevelType w:val="multilevel"/>
    <w:tmpl w:val="E780D47E"/>
    <w:lvl w:ilvl="0">
      <w:start w:val="1"/>
      <w:numFmt w:val="decimal"/>
      <w:lvlText w:val="%1."/>
      <w:lvlJc w:val="left"/>
      <w:pPr>
        <w:ind w:left="644"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598E54FE"/>
    <w:multiLevelType w:val="hybridMultilevel"/>
    <w:tmpl w:val="D974F324"/>
    <w:name w:val="WW8Num13224"/>
    <w:lvl w:ilvl="0" w:tplc="3F94683E">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A4E3807"/>
    <w:multiLevelType w:val="multilevel"/>
    <w:tmpl w:val="965CDA60"/>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15:restartNumberingAfterBreak="0">
    <w:nsid w:val="5AAC5350"/>
    <w:multiLevelType w:val="hybridMultilevel"/>
    <w:tmpl w:val="9B2EC310"/>
    <w:name w:val="WW8Num13222222"/>
    <w:lvl w:ilvl="0" w:tplc="D9C4B936">
      <w:start w:val="1"/>
      <w:numFmt w:val="decimal"/>
      <w:lvlText w:val="%1."/>
      <w:lvlJc w:val="left"/>
      <w:pPr>
        <w:tabs>
          <w:tab w:val="num" w:pos="1245"/>
        </w:tabs>
        <w:ind w:left="1245" w:hanging="705"/>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B686582"/>
    <w:multiLevelType w:val="multilevel"/>
    <w:tmpl w:val="0C9C13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4" w15:restartNumberingAfterBreak="0">
    <w:nsid w:val="5BF047D9"/>
    <w:multiLevelType w:val="multilevel"/>
    <w:tmpl w:val="D32618C0"/>
    <w:name w:val="WW8Num132"/>
    <w:lvl w:ilvl="0">
      <w:start w:val="1"/>
      <w:numFmt w:val="decimal"/>
      <w:lvlText w:val="%1."/>
      <w:lvlJc w:val="left"/>
      <w:pPr>
        <w:tabs>
          <w:tab w:val="num" w:pos="0"/>
        </w:tabs>
        <w:ind w:left="900" w:hanging="360"/>
      </w:pPr>
      <w:rPr>
        <w:rFonts w:hint="default"/>
        <w:b w:val="0"/>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165" w15:restartNumberingAfterBreak="0">
    <w:nsid w:val="5CBF44DA"/>
    <w:multiLevelType w:val="multilevel"/>
    <w:tmpl w:val="55202CB8"/>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6" w15:restartNumberingAfterBreak="0">
    <w:nsid w:val="5D4F59D7"/>
    <w:multiLevelType w:val="hybridMultilevel"/>
    <w:tmpl w:val="8E0E25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DDF049B"/>
    <w:multiLevelType w:val="multilevel"/>
    <w:tmpl w:val="C18CB4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8" w15:restartNumberingAfterBreak="0">
    <w:nsid w:val="5E181395"/>
    <w:multiLevelType w:val="multilevel"/>
    <w:tmpl w:val="EFD8D0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9" w15:restartNumberingAfterBreak="0">
    <w:nsid w:val="5E645E32"/>
    <w:multiLevelType w:val="multilevel"/>
    <w:tmpl w:val="027A597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5EEA7DA7"/>
    <w:multiLevelType w:val="multilevel"/>
    <w:tmpl w:val="69CC2EF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1" w15:restartNumberingAfterBreak="0">
    <w:nsid w:val="5F226DBA"/>
    <w:multiLevelType w:val="multilevel"/>
    <w:tmpl w:val="9AB0B788"/>
    <w:styleLink w:val="WWNum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2" w15:restartNumberingAfterBreak="0">
    <w:nsid w:val="5FA100FC"/>
    <w:multiLevelType w:val="multilevel"/>
    <w:tmpl w:val="F3FE22F4"/>
    <w:lvl w:ilvl="0">
      <w:start w:val="9"/>
      <w:numFmt w:val="decimal"/>
      <w:lvlText w:val="%1."/>
      <w:lvlJc w:val="left"/>
      <w:pPr>
        <w:ind w:left="516" w:hanging="516"/>
      </w:pPr>
      <w:rPr>
        <w:sz w:val="22"/>
        <w:szCs w:val="22"/>
      </w:rPr>
    </w:lvl>
    <w:lvl w:ilvl="1">
      <w:start w:val="5"/>
      <w:numFmt w:val="decimal"/>
      <w:lvlText w:val="%1.%2."/>
      <w:lvlJc w:val="left"/>
      <w:pPr>
        <w:ind w:left="799" w:hanging="516"/>
      </w:pPr>
    </w:lvl>
    <w:lvl w:ilvl="2">
      <w:start w:val="1"/>
      <w:numFmt w:val="decimal"/>
      <w:lvlText w:val="%1.%2.%3)"/>
      <w:lvlJc w:val="left"/>
      <w:pPr>
        <w:ind w:left="1286" w:hanging="720"/>
      </w:pPr>
      <w:rPr>
        <w:b w:val="0"/>
        <w:bCs/>
      </w:rPr>
    </w:lvl>
    <w:lvl w:ilvl="3">
      <w:start w:val="1"/>
      <w:numFmt w:val="decimalZero"/>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73" w15:restartNumberingAfterBreak="0">
    <w:nsid w:val="61E1488F"/>
    <w:multiLevelType w:val="multilevel"/>
    <w:tmpl w:val="8DAA51A0"/>
    <w:lvl w:ilvl="0">
      <w:numFmt w:val="bullet"/>
      <w:lvlText w:val=""/>
      <w:lvlJc w:val="left"/>
      <w:pPr>
        <w:ind w:left="812" w:hanging="360"/>
      </w:pPr>
      <w:rPr>
        <w:rFonts w:ascii="Symbol" w:hAnsi="Symbol"/>
      </w:rPr>
    </w:lvl>
    <w:lvl w:ilvl="1">
      <w:numFmt w:val="bullet"/>
      <w:lvlText w:val="o"/>
      <w:lvlJc w:val="left"/>
      <w:pPr>
        <w:ind w:left="1532" w:hanging="360"/>
      </w:pPr>
      <w:rPr>
        <w:rFonts w:ascii="Courier New" w:hAnsi="Courier New" w:cs="Courier New"/>
      </w:rPr>
    </w:lvl>
    <w:lvl w:ilvl="2">
      <w:numFmt w:val="bullet"/>
      <w:lvlText w:val=""/>
      <w:lvlJc w:val="left"/>
      <w:pPr>
        <w:ind w:left="2252" w:hanging="360"/>
      </w:pPr>
      <w:rPr>
        <w:rFonts w:ascii="Wingdings" w:hAnsi="Wingdings"/>
      </w:rPr>
    </w:lvl>
    <w:lvl w:ilvl="3">
      <w:numFmt w:val="bullet"/>
      <w:lvlText w:val=""/>
      <w:lvlJc w:val="left"/>
      <w:pPr>
        <w:ind w:left="2972" w:hanging="360"/>
      </w:pPr>
      <w:rPr>
        <w:rFonts w:ascii="Symbol" w:hAnsi="Symbol"/>
      </w:rPr>
    </w:lvl>
    <w:lvl w:ilvl="4">
      <w:numFmt w:val="bullet"/>
      <w:lvlText w:val="o"/>
      <w:lvlJc w:val="left"/>
      <w:pPr>
        <w:ind w:left="3692" w:hanging="360"/>
      </w:pPr>
      <w:rPr>
        <w:rFonts w:ascii="Courier New" w:hAnsi="Courier New" w:cs="Courier New"/>
      </w:rPr>
    </w:lvl>
    <w:lvl w:ilvl="5">
      <w:numFmt w:val="bullet"/>
      <w:lvlText w:val=""/>
      <w:lvlJc w:val="left"/>
      <w:pPr>
        <w:ind w:left="4412" w:hanging="360"/>
      </w:pPr>
      <w:rPr>
        <w:rFonts w:ascii="Wingdings" w:hAnsi="Wingdings"/>
      </w:rPr>
    </w:lvl>
    <w:lvl w:ilvl="6">
      <w:numFmt w:val="bullet"/>
      <w:lvlText w:val=""/>
      <w:lvlJc w:val="left"/>
      <w:pPr>
        <w:ind w:left="5132" w:hanging="360"/>
      </w:pPr>
      <w:rPr>
        <w:rFonts w:ascii="Symbol" w:hAnsi="Symbol"/>
      </w:rPr>
    </w:lvl>
    <w:lvl w:ilvl="7">
      <w:numFmt w:val="bullet"/>
      <w:lvlText w:val="o"/>
      <w:lvlJc w:val="left"/>
      <w:pPr>
        <w:ind w:left="5852" w:hanging="360"/>
      </w:pPr>
      <w:rPr>
        <w:rFonts w:ascii="Courier New" w:hAnsi="Courier New" w:cs="Courier New"/>
      </w:rPr>
    </w:lvl>
    <w:lvl w:ilvl="8">
      <w:numFmt w:val="bullet"/>
      <w:lvlText w:val=""/>
      <w:lvlJc w:val="left"/>
      <w:pPr>
        <w:ind w:left="6572" w:hanging="360"/>
      </w:pPr>
      <w:rPr>
        <w:rFonts w:ascii="Wingdings" w:hAnsi="Wingdings"/>
      </w:rPr>
    </w:lvl>
  </w:abstractNum>
  <w:abstractNum w:abstractNumId="174" w15:restartNumberingAfterBreak="0">
    <w:nsid w:val="620D4B74"/>
    <w:multiLevelType w:val="multilevel"/>
    <w:tmpl w:val="B09018FE"/>
    <w:lvl w:ilvl="0">
      <w:start w:val="1"/>
      <w:numFmt w:val="none"/>
      <w:suff w:val="nothing"/>
      <w:lvlText w:val="%1"/>
      <w:lvlJc w:val="left"/>
    </w:lvl>
    <w:lvl w:ilvl="1">
      <w:numFmt w:val="bullet"/>
      <w:lvlText w:val=""/>
      <w:lvlJc w:val="left"/>
      <w:rPr>
        <w:rFonts w:ascii="Symbol" w:hAnsi="Symbol"/>
      </w:rPr>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75" w15:restartNumberingAfterBreak="0">
    <w:nsid w:val="62AD5FFE"/>
    <w:multiLevelType w:val="multilevel"/>
    <w:tmpl w:val="2CFC1974"/>
    <w:lvl w:ilvl="0">
      <w:start w:val="16"/>
      <w:numFmt w:val="decimal"/>
      <w:lvlText w:val="%1."/>
      <w:lvlJc w:val="left"/>
      <w:pPr>
        <w:ind w:left="384" w:hanging="384"/>
      </w:pPr>
      <w:rPr>
        <w:rFonts w:ascii="Arial Narrow" w:hAnsi="Arial Narrow" w:hint="default"/>
        <w:b/>
        <w:sz w:val="20"/>
      </w:rPr>
    </w:lvl>
    <w:lvl w:ilvl="1">
      <w:start w:val="1"/>
      <w:numFmt w:val="decimal"/>
      <w:lvlText w:val="%1.%2."/>
      <w:lvlJc w:val="left"/>
      <w:pPr>
        <w:ind w:left="952"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176" w15:restartNumberingAfterBreak="0">
    <w:nsid w:val="62DA1AD3"/>
    <w:multiLevelType w:val="multilevel"/>
    <w:tmpl w:val="E674ABCE"/>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77" w15:restartNumberingAfterBreak="0">
    <w:nsid w:val="62E3592C"/>
    <w:multiLevelType w:val="multilevel"/>
    <w:tmpl w:val="526A0B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8"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9"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656C3FB6"/>
    <w:multiLevelType w:val="multilevel"/>
    <w:tmpl w:val="C8505134"/>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5D14934"/>
    <w:multiLevelType w:val="multilevel"/>
    <w:tmpl w:val="48F417CA"/>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5ED7339"/>
    <w:multiLevelType w:val="multilevel"/>
    <w:tmpl w:val="5112B292"/>
    <w:lvl w:ilvl="0">
      <w:start w:val="1"/>
      <w:numFmt w:val="lowerLetter"/>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665053E3"/>
    <w:multiLevelType w:val="multilevel"/>
    <w:tmpl w:val="CF604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66A05CB3"/>
    <w:multiLevelType w:val="hybridMultilevel"/>
    <w:tmpl w:val="2292AA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7A45854"/>
    <w:multiLevelType w:val="hybridMultilevel"/>
    <w:tmpl w:val="B45A6B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6" w15:restartNumberingAfterBreak="0">
    <w:nsid w:val="69424EFF"/>
    <w:multiLevelType w:val="multilevel"/>
    <w:tmpl w:val="BBD451A6"/>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7" w15:restartNumberingAfterBreak="0">
    <w:nsid w:val="69907D0A"/>
    <w:multiLevelType w:val="multilevel"/>
    <w:tmpl w:val="9BC2FFF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8" w15:restartNumberingAfterBreak="0">
    <w:nsid w:val="6AE1185B"/>
    <w:multiLevelType w:val="multilevel"/>
    <w:tmpl w:val="06960E1E"/>
    <w:lvl w:ilvl="0">
      <w:start w:val="1"/>
      <w:numFmt w:val="decimal"/>
      <w:lvlText w:val="%1)"/>
      <w:lvlJc w:val="left"/>
      <w:pPr>
        <w:ind w:left="720" w:hanging="360"/>
      </w:pPr>
      <w:rPr>
        <w:b w:val="0"/>
        <w:i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9"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0" w15:restartNumberingAfterBreak="0">
    <w:nsid w:val="6C681391"/>
    <w:multiLevelType w:val="multilevel"/>
    <w:tmpl w:val="FACAC230"/>
    <w:lvl w:ilvl="0">
      <w:start w:val="11"/>
      <w:numFmt w:val="decimal"/>
      <w:lvlText w:val="%1."/>
      <w:lvlJc w:val="left"/>
      <w:pPr>
        <w:ind w:left="622" w:hanging="480"/>
      </w:pPr>
      <w:rPr>
        <w:rFonts w:hint="default"/>
        <w:color w:val="auto"/>
        <w:u w:val="none"/>
      </w:rPr>
    </w:lvl>
    <w:lvl w:ilvl="1">
      <w:start w:val="1"/>
      <w:numFmt w:val="decimal"/>
      <w:lvlText w:val="%1.%2."/>
      <w:lvlJc w:val="left"/>
      <w:pPr>
        <w:ind w:left="906" w:hanging="480"/>
      </w:pPr>
      <w:rPr>
        <w:rFonts w:hint="default"/>
        <w:b w:val="0"/>
        <w:color w:val="auto"/>
      </w:rPr>
    </w:lvl>
    <w:lvl w:ilvl="2">
      <w:start w:val="1"/>
      <w:numFmt w:val="decimal"/>
      <w:lvlText w:val="%1.%2.%3."/>
      <w:lvlJc w:val="left"/>
      <w:pPr>
        <w:ind w:left="2278" w:hanging="720"/>
      </w:pPr>
      <w:rPr>
        <w:rFonts w:hint="default"/>
        <w:color w:val="auto"/>
      </w:rPr>
    </w:lvl>
    <w:lvl w:ilvl="3">
      <w:start w:val="1"/>
      <w:numFmt w:val="decimal"/>
      <w:lvlText w:val="%1.%2.%3.%4."/>
      <w:lvlJc w:val="left"/>
      <w:pPr>
        <w:ind w:left="2986" w:hanging="720"/>
      </w:pPr>
      <w:rPr>
        <w:rFonts w:hint="default"/>
        <w:color w:val="auto"/>
      </w:rPr>
    </w:lvl>
    <w:lvl w:ilvl="4">
      <w:start w:val="1"/>
      <w:numFmt w:val="decimal"/>
      <w:lvlText w:val="%1.%2.%3.%4.%5."/>
      <w:lvlJc w:val="left"/>
      <w:pPr>
        <w:ind w:left="4054" w:hanging="1080"/>
      </w:pPr>
      <w:rPr>
        <w:rFonts w:hint="default"/>
        <w:color w:val="auto"/>
      </w:rPr>
    </w:lvl>
    <w:lvl w:ilvl="5">
      <w:start w:val="1"/>
      <w:numFmt w:val="decimal"/>
      <w:lvlText w:val="%1.%2.%3.%4.%5.%6."/>
      <w:lvlJc w:val="left"/>
      <w:pPr>
        <w:ind w:left="4762" w:hanging="1080"/>
      </w:pPr>
      <w:rPr>
        <w:rFonts w:hint="default"/>
        <w:color w:val="auto"/>
      </w:rPr>
    </w:lvl>
    <w:lvl w:ilvl="6">
      <w:start w:val="1"/>
      <w:numFmt w:val="decimal"/>
      <w:lvlText w:val="%1.%2.%3.%4.%5.%6.%7."/>
      <w:lvlJc w:val="left"/>
      <w:pPr>
        <w:ind w:left="5830" w:hanging="1440"/>
      </w:pPr>
      <w:rPr>
        <w:rFonts w:hint="default"/>
        <w:color w:val="auto"/>
      </w:rPr>
    </w:lvl>
    <w:lvl w:ilvl="7">
      <w:start w:val="1"/>
      <w:numFmt w:val="decimal"/>
      <w:lvlText w:val="%1.%2.%3.%4.%5.%6.%7.%8."/>
      <w:lvlJc w:val="left"/>
      <w:pPr>
        <w:ind w:left="6538" w:hanging="1440"/>
      </w:pPr>
      <w:rPr>
        <w:rFonts w:hint="default"/>
        <w:color w:val="auto"/>
      </w:rPr>
    </w:lvl>
    <w:lvl w:ilvl="8">
      <w:start w:val="1"/>
      <w:numFmt w:val="decimal"/>
      <w:lvlText w:val="%1.%2.%3.%4.%5.%6.%7.%8.%9."/>
      <w:lvlJc w:val="left"/>
      <w:pPr>
        <w:ind w:left="7606" w:hanging="1800"/>
      </w:pPr>
      <w:rPr>
        <w:rFonts w:hint="default"/>
        <w:color w:val="auto"/>
      </w:rPr>
    </w:lvl>
  </w:abstractNum>
  <w:abstractNum w:abstractNumId="191" w15:restartNumberingAfterBreak="0">
    <w:nsid w:val="6D760931"/>
    <w:multiLevelType w:val="multilevel"/>
    <w:tmpl w:val="1F183CC2"/>
    <w:lvl w:ilvl="0">
      <w:start w:val="10"/>
      <w:numFmt w:val="decimal"/>
      <w:lvlText w:val="%1."/>
      <w:lvlJc w:val="left"/>
      <w:pPr>
        <w:ind w:left="684" w:hanging="684"/>
      </w:pPr>
      <w:rPr>
        <w:rFonts w:ascii="Calibri" w:hAnsi="Calibri" w:cs="Calibri" w:hint="default"/>
        <w:b/>
        <w:u w:val="none"/>
      </w:rPr>
    </w:lvl>
    <w:lvl w:ilvl="1">
      <w:start w:val="5"/>
      <w:numFmt w:val="decimal"/>
      <w:lvlText w:val="%1.%2."/>
      <w:lvlJc w:val="left"/>
      <w:pPr>
        <w:ind w:left="1038" w:hanging="684"/>
      </w:pPr>
      <w:rPr>
        <w:rFonts w:ascii="Calibri" w:hAnsi="Calibri" w:cs="Calibri" w:hint="default"/>
        <w:b/>
        <w:u w:val="none"/>
      </w:rPr>
    </w:lvl>
    <w:lvl w:ilvl="2">
      <w:start w:val="6"/>
      <w:numFmt w:val="decimal"/>
      <w:lvlText w:val="%1.%2.%3."/>
      <w:lvlJc w:val="left"/>
      <w:pPr>
        <w:ind w:left="1428" w:hanging="720"/>
      </w:pPr>
      <w:rPr>
        <w:rFonts w:ascii="Calibri" w:hAnsi="Calibri" w:cs="Calibri" w:hint="default"/>
        <w:b w:val="0"/>
        <w:bCs w:val="0"/>
        <w:u w:val="none"/>
      </w:rPr>
    </w:lvl>
    <w:lvl w:ilvl="3">
      <w:start w:val="1"/>
      <w:numFmt w:val="decimal"/>
      <w:lvlText w:val="%1.%2.%3.)%4."/>
      <w:lvlJc w:val="left"/>
      <w:pPr>
        <w:ind w:left="2142" w:hanging="1080"/>
      </w:pPr>
      <w:rPr>
        <w:rFonts w:ascii="Calibri" w:hAnsi="Calibri" w:cs="Calibri" w:hint="default"/>
        <w:b/>
        <w:u w:val="none"/>
      </w:rPr>
    </w:lvl>
    <w:lvl w:ilvl="4">
      <w:start w:val="1"/>
      <w:numFmt w:val="decimal"/>
      <w:lvlText w:val="%1.%2.%3.)%4.%5."/>
      <w:lvlJc w:val="left"/>
      <w:pPr>
        <w:ind w:left="2496" w:hanging="1080"/>
      </w:pPr>
      <w:rPr>
        <w:rFonts w:ascii="Calibri" w:hAnsi="Calibri" w:cs="Calibri" w:hint="default"/>
        <w:b/>
        <w:u w:val="none"/>
      </w:rPr>
    </w:lvl>
    <w:lvl w:ilvl="5">
      <w:start w:val="1"/>
      <w:numFmt w:val="decimal"/>
      <w:lvlText w:val="%1.%2.%3.)%4.%5.%6."/>
      <w:lvlJc w:val="left"/>
      <w:pPr>
        <w:ind w:left="2850" w:hanging="1080"/>
      </w:pPr>
      <w:rPr>
        <w:rFonts w:ascii="Calibri" w:hAnsi="Calibri" w:cs="Calibri" w:hint="default"/>
        <w:b/>
        <w:u w:val="none"/>
      </w:rPr>
    </w:lvl>
    <w:lvl w:ilvl="6">
      <w:start w:val="1"/>
      <w:numFmt w:val="decimal"/>
      <w:lvlText w:val="%1.%2.%3.)%4.%5.%6.%7."/>
      <w:lvlJc w:val="left"/>
      <w:pPr>
        <w:ind w:left="3564" w:hanging="1440"/>
      </w:pPr>
      <w:rPr>
        <w:rFonts w:ascii="Calibri" w:hAnsi="Calibri" w:cs="Calibri" w:hint="default"/>
        <w:b/>
        <w:u w:val="none"/>
      </w:rPr>
    </w:lvl>
    <w:lvl w:ilvl="7">
      <w:start w:val="1"/>
      <w:numFmt w:val="decimal"/>
      <w:lvlText w:val="%1.%2.%3.)%4.%5.%6.%7.%8."/>
      <w:lvlJc w:val="left"/>
      <w:pPr>
        <w:ind w:left="3918" w:hanging="1440"/>
      </w:pPr>
      <w:rPr>
        <w:rFonts w:ascii="Calibri" w:hAnsi="Calibri" w:cs="Calibri" w:hint="default"/>
        <w:b/>
        <w:u w:val="none"/>
      </w:rPr>
    </w:lvl>
    <w:lvl w:ilvl="8">
      <w:start w:val="1"/>
      <w:numFmt w:val="decimal"/>
      <w:lvlText w:val="%1.%2.%3.)%4.%5.%6.%7.%8.%9."/>
      <w:lvlJc w:val="left"/>
      <w:pPr>
        <w:ind w:left="4632" w:hanging="1800"/>
      </w:pPr>
      <w:rPr>
        <w:rFonts w:ascii="Calibri" w:hAnsi="Calibri" w:cs="Calibri" w:hint="default"/>
        <w:b/>
        <w:u w:val="none"/>
      </w:rPr>
    </w:lvl>
  </w:abstractNum>
  <w:abstractNum w:abstractNumId="192" w15:restartNumberingAfterBreak="0">
    <w:nsid w:val="6DE958E3"/>
    <w:multiLevelType w:val="hybridMultilevel"/>
    <w:tmpl w:val="9DE03770"/>
    <w:lvl w:ilvl="0" w:tplc="D5C218E2">
      <w:start w:val="1"/>
      <w:numFmt w:val="bullet"/>
      <w:lvlText w:val=""/>
      <w:lvlJc w:val="left"/>
      <w:pPr>
        <w:ind w:left="812" w:hanging="360"/>
      </w:pPr>
      <w:rPr>
        <w:rFonts w:ascii="Symbol" w:hAnsi="Symbol" w:hint="default"/>
      </w:rPr>
    </w:lvl>
    <w:lvl w:ilvl="1" w:tplc="04150003" w:tentative="1">
      <w:start w:val="1"/>
      <w:numFmt w:val="bullet"/>
      <w:lvlText w:val="o"/>
      <w:lvlJc w:val="left"/>
      <w:pPr>
        <w:ind w:left="1532" w:hanging="360"/>
      </w:pPr>
      <w:rPr>
        <w:rFonts w:ascii="Courier New" w:hAnsi="Courier New" w:cs="Courier New" w:hint="default"/>
      </w:rPr>
    </w:lvl>
    <w:lvl w:ilvl="2" w:tplc="04150005" w:tentative="1">
      <w:start w:val="1"/>
      <w:numFmt w:val="bullet"/>
      <w:lvlText w:val=""/>
      <w:lvlJc w:val="left"/>
      <w:pPr>
        <w:ind w:left="2252" w:hanging="360"/>
      </w:pPr>
      <w:rPr>
        <w:rFonts w:ascii="Wingdings" w:hAnsi="Wingdings" w:hint="default"/>
      </w:rPr>
    </w:lvl>
    <w:lvl w:ilvl="3" w:tplc="04150001" w:tentative="1">
      <w:start w:val="1"/>
      <w:numFmt w:val="bullet"/>
      <w:lvlText w:val=""/>
      <w:lvlJc w:val="left"/>
      <w:pPr>
        <w:ind w:left="2972" w:hanging="360"/>
      </w:pPr>
      <w:rPr>
        <w:rFonts w:ascii="Symbol" w:hAnsi="Symbol" w:hint="default"/>
      </w:rPr>
    </w:lvl>
    <w:lvl w:ilvl="4" w:tplc="04150003" w:tentative="1">
      <w:start w:val="1"/>
      <w:numFmt w:val="bullet"/>
      <w:lvlText w:val="o"/>
      <w:lvlJc w:val="left"/>
      <w:pPr>
        <w:ind w:left="3692" w:hanging="360"/>
      </w:pPr>
      <w:rPr>
        <w:rFonts w:ascii="Courier New" w:hAnsi="Courier New" w:cs="Courier New" w:hint="default"/>
      </w:rPr>
    </w:lvl>
    <w:lvl w:ilvl="5" w:tplc="04150005" w:tentative="1">
      <w:start w:val="1"/>
      <w:numFmt w:val="bullet"/>
      <w:lvlText w:val=""/>
      <w:lvlJc w:val="left"/>
      <w:pPr>
        <w:ind w:left="4412" w:hanging="360"/>
      </w:pPr>
      <w:rPr>
        <w:rFonts w:ascii="Wingdings" w:hAnsi="Wingdings" w:hint="default"/>
      </w:rPr>
    </w:lvl>
    <w:lvl w:ilvl="6" w:tplc="04150001" w:tentative="1">
      <w:start w:val="1"/>
      <w:numFmt w:val="bullet"/>
      <w:lvlText w:val=""/>
      <w:lvlJc w:val="left"/>
      <w:pPr>
        <w:ind w:left="5132" w:hanging="360"/>
      </w:pPr>
      <w:rPr>
        <w:rFonts w:ascii="Symbol" w:hAnsi="Symbol" w:hint="default"/>
      </w:rPr>
    </w:lvl>
    <w:lvl w:ilvl="7" w:tplc="04150003" w:tentative="1">
      <w:start w:val="1"/>
      <w:numFmt w:val="bullet"/>
      <w:lvlText w:val="o"/>
      <w:lvlJc w:val="left"/>
      <w:pPr>
        <w:ind w:left="5852" w:hanging="360"/>
      </w:pPr>
      <w:rPr>
        <w:rFonts w:ascii="Courier New" w:hAnsi="Courier New" w:cs="Courier New" w:hint="default"/>
      </w:rPr>
    </w:lvl>
    <w:lvl w:ilvl="8" w:tplc="04150005" w:tentative="1">
      <w:start w:val="1"/>
      <w:numFmt w:val="bullet"/>
      <w:lvlText w:val=""/>
      <w:lvlJc w:val="left"/>
      <w:pPr>
        <w:ind w:left="6572" w:hanging="360"/>
      </w:pPr>
      <w:rPr>
        <w:rFonts w:ascii="Wingdings" w:hAnsi="Wingdings" w:hint="default"/>
      </w:rPr>
    </w:lvl>
  </w:abstractNum>
  <w:abstractNum w:abstractNumId="193"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4" w15:restartNumberingAfterBreak="0">
    <w:nsid w:val="6EC30C2F"/>
    <w:multiLevelType w:val="multilevel"/>
    <w:tmpl w:val="23DE6DFE"/>
    <w:lvl w:ilvl="0">
      <w:start w:val="1"/>
      <w:numFmt w:val="decimal"/>
      <w:lvlText w:val="%1)"/>
      <w:lvlJc w:val="left"/>
      <w:pPr>
        <w:ind w:left="2421" w:hanging="360"/>
      </w:pPr>
      <w:rPr>
        <w:b w:val="0"/>
        <w:bCs/>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95" w15:restartNumberingAfterBreak="0">
    <w:nsid w:val="704D0261"/>
    <w:multiLevelType w:val="multilevel"/>
    <w:tmpl w:val="DC5EA112"/>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6"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197"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8"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99" w15:restartNumberingAfterBreak="0">
    <w:nsid w:val="727D6CC9"/>
    <w:multiLevelType w:val="multilevel"/>
    <w:tmpl w:val="531026E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0"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01" w15:restartNumberingAfterBreak="0">
    <w:nsid w:val="73990DFA"/>
    <w:multiLevelType w:val="multilevel"/>
    <w:tmpl w:val="C0CE52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2" w15:restartNumberingAfterBreak="0">
    <w:nsid w:val="748C6555"/>
    <w:multiLevelType w:val="multilevel"/>
    <w:tmpl w:val="87B6CE0C"/>
    <w:styleLink w:val="WWNum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3" w15:restartNumberingAfterBreak="0">
    <w:nsid w:val="751204B6"/>
    <w:multiLevelType w:val="multilevel"/>
    <w:tmpl w:val="E71CDFB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4" w15:restartNumberingAfterBreak="0">
    <w:nsid w:val="75A5007C"/>
    <w:multiLevelType w:val="hybridMultilevel"/>
    <w:tmpl w:val="68586580"/>
    <w:name w:val="WW8Num132222"/>
    <w:lvl w:ilvl="0" w:tplc="4726014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66E2D65"/>
    <w:multiLevelType w:val="multilevel"/>
    <w:tmpl w:val="6A5239C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6" w15:restartNumberingAfterBreak="0">
    <w:nsid w:val="76B84C42"/>
    <w:multiLevelType w:val="multilevel"/>
    <w:tmpl w:val="856E314C"/>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7" w15:restartNumberingAfterBreak="0">
    <w:nsid w:val="77B52D82"/>
    <w:multiLevelType w:val="hybridMultilevel"/>
    <w:tmpl w:val="EAC8926E"/>
    <w:lvl w:ilvl="0" w:tplc="FB28E420">
      <w:start w:val="1"/>
      <w:numFmt w:val="decimal"/>
      <w:lvlText w:val="%1."/>
      <w:lvlJc w:val="left"/>
      <w:pPr>
        <w:ind w:left="720" w:hanging="360"/>
      </w:pPr>
      <w:rPr>
        <w:rFonts w:ascii="Tahoma" w:hAnsi="Tahoma" w:cs="Tahoma" w:hint="default"/>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5CCD728">
      <w:start w:val="1"/>
      <w:numFmt w:val="decimal"/>
      <w:lvlText w:val="%7."/>
      <w:lvlJc w:val="left"/>
      <w:pPr>
        <w:ind w:left="5040" w:hanging="360"/>
      </w:pPr>
      <w:rPr>
        <w:b/>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8" w15:restartNumberingAfterBreak="0">
    <w:nsid w:val="780C48CD"/>
    <w:multiLevelType w:val="multilevel"/>
    <w:tmpl w:val="016E4414"/>
    <w:lvl w:ilvl="0">
      <w:start w:val="10"/>
      <w:numFmt w:val="decimal"/>
      <w:lvlText w:val="%1."/>
      <w:lvlJc w:val="left"/>
      <w:pPr>
        <w:ind w:left="480" w:hanging="480"/>
      </w:pPr>
      <w:rPr>
        <w:rFonts w:ascii="Calibri" w:hAnsi="Calibri"/>
        <w:color w:val="auto"/>
        <w:sz w:val="22"/>
      </w:rPr>
    </w:lvl>
    <w:lvl w:ilvl="1">
      <w:start w:val="1"/>
      <w:numFmt w:val="decimal"/>
      <w:lvlText w:val="%1.%2."/>
      <w:lvlJc w:val="left"/>
      <w:pPr>
        <w:ind w:left="764" w:hanging="480"/>
      </w:pPr>
      <w:rPr>
        <w:rFonts w:ascii="Calibri" w:hAnsi="Calibri"/>
        <w:b w:val="0"/>
        <w:bCs/>
        <w:color w:val="auto"/>
        <w:sz w:val="22"/>
      </w:rPr>
    </w:lvl>
    <w:lvl w:ilvl="2">
      <w:start w:val="1"/>
      <w:numFmt w:val="decimal"/>
      <w:lvlText w:val="%1.%2.%3."/>
      <w:lvlJc w:val="left"/>
      <w:pPr>
        <w:ind w:left="2136" w:hanging="720"/>
      </w:pPr>
      <w:rPr>
        <w:rFonts w:ascii="Calibri" w:hAnsi="Calibri"/>
        <w:color w:val="auto"/>
        <w:sz w:val="22"/>
      </w:rPr>
    </w:lvl>
    <w:lvl w:ilvl="3">
      <w:start w:val="1"/>
      <w:numFmt w:val="decimal"/>
      <w:lvlText w:val="%1.%2.%3.%4."/>
      <w:lvlJc w:val="left"/>
      <w:pPr>
        <w:ind w:left="2844" w:hanging="720"/>
      </w:pPr>
      <w:rPr>
        <w:color w:val="auto"/>
      </w:rPr>
    </w:lvl>
    <w:lvl w:ilvl="4">
      <w:start w:val="1"/>
      <w:numFmt w:val="decimal"/>
      <w:lvlText w:val="%1.%2.%3.%4.%5."/>
      <w:lvlJc w:val="left"/>
      <w:pPr>
        <w:ind w:left="3912" w:hanging="1080"/>
      </w:pPr>
      <w:rPr>
        <w:color w:val="auto"/>
      </w:rPr>
    </w:lvl>
    <w:lvl w:ilvl="5">
      <w:start w:val="1"/>
      <w:numFmt w:val="decimal"/>
      <w:lvlText w:val="%1.%2.%3.%4.%5.%6."/>
      <w:lvlJc w:val="left"/>
      <w:pPr>
        <w:ind w:left="4620" w:hanging="1080"/>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209"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0" w15:restartNumberingAfterBreak="0">
    <w:nsid w:val="79947CCE"/>
    <w:multiLevelType w:val="multilevel"/>
    <w:tmpl w:val="99B2C42C"/>
    <w:lvl w:ilvl="0">
      <w:start w:val="4"/>
      <w:numFmt w:val="decimal"/>
      <w:lvlText w:val="%1."/>
      <w:lvlJc w:val="left"/>
      <w:pPr>
        <w:ind w:left="644" w:hanging="360"/>
      </w:pPr>
      <w:rPr>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79C84155"/>
    <w:multiLevelType w:val="multilevel"/>
    <w:tmpl w:val="EB6AEBAA"/>
    <w:styleLink w:val="WW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2" w15:restartNumberingAfterBreak="0">
    <w:nsid w:val="7BFC3A7F"/>
    <w:multiLevelType w:val="multilevel"/>
    <w:tmpl w:val="52C6E44A"/>
    <w:lvl w:ilvl="0">
      <w:start w:val="10"/>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213" w15:restartNumberingAfterBreak="0">
    <w:nsid w:val="7CE12860"/>
    <w:multiLevelType w:val="multilevel"/>
    <w:tmpl w:val="4428FF6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4" w15:restartNumberingAfterBreak="0">
    <w:nsid w:val="7DCF4365"/>
    <w:multiLevelType w:val="multilevel"/>
    <w:tmpl w:val="4E323FFA"/>
    <w:lvl w:ilvl="0">
      <w:start w:val="14"/>
      <w:numFmt w:val="decimal"/>
      <w:lvlText w:val="%1."/>
      <w:lvlJc w:val="left"/>
      <w:pPr>
        <w:ind w:left="552" w:hanging="552"/>
      </w:pPr>
      <w:rPr>
        <w:rFonts w:eastAsia="Times New Roman" w:hint="default"/>
      </w:rPr>
    </w:lvl>
    <w:lvl w:ilvl="1">
      <w:start w:val="18"/>
      <w:numFmt w:val="decimal"/>
      <w:lvlText w:val="%1.%2."/>
      <w:lvlJc w:val="left"/>
      <w:pPr>
        <w:ind w:left="552" w:hanging="552"/>
      </w:pPr>
      <w:rPr>
        <w:rFonts w:eastAsia="Times New Roman" w:hint="default"/>
      </w:rPr>
    </w:lvl>
    <w:lvl w:ilvl="2">
      <w:start w:val="1"/>
      <w:numFmt w:val="lowerLetter"/>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5" w15:restartNumberingAfterBreak="0">
    <w:nsid w:val="7E9C6810"/>
    <w:multiLevelType w:val="multilevel"/>
    <w:tmpl w:val="0E8C66C6"/>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0"/>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16" w15:restartNumberingAfterBreak="0">
    <w:nsid w:val="7EBD6CEC"/>
    <w:multiLevelType w:val="multilevel"/>
    <w:tmpl w:val="AD201DD4"/>
    <w:lvl w:ilvl="0">
      <w:start w:val="13"/>
      <w:numFmt w:val="decimal"/>
      <w:lvlText w:val="%1."/>
      <w:lvlJc w:val="left"/>
      <w:pPr>
        <w:ind w:left="360" w:hanging="360"/>
      </w:pPr>
      <w:rPr>
        <w:rFonts w:hint="default"/>
      </w:rPr>
    </w:lvl>
    <w:lvl w:ilvl="1">
      <w:start w:val="1"/>
      <w:numFmt w:val="decimal"/>
      <w:lvlText w:val="%1.%2."/>
      <w:lvlJc w:val="left"/>
      <w:pPr>
        <w:ind w:left="480" w:hanging="48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7"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8" w15:restartNumberingAfterBreak="0">
    <w:nsid w:val="7FDA1443"/>
    <w:multiLevelType w:val="multilevel"/>
    <w:tmpl w:val="EF2CFC4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15:restartNumberingAfterBreak="0">
    <w:nsid w:val="7FF53226"/>
    <w:multiLevelType w:val="multilevel"/>
    <w:tmpl w:val="17429A6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62485890">
    <w:abstractNumId w:val="1"/>
  </w:num>
  <w:num w:numId="2" w16cid:durableId="401224621">
    <w:abstractNumId w:val="35"/>
  </w:num>
  <w:num w:numId="3" w16cid:durableId="1048341277">
    <w:abstractNumId w:val="32"/>
  </w:num>
  <w:num w:numId="4" w16cid:durableId="1536191540">
    <w:abstractNumId w:val="216"/>
  </w:num>
  <w:num w:numId="5" w16cid:durableId="927270460">
    <w:abstractNumId w:val="37"/>
  </w:num>
  <w:num w:numId="6" w16cid:durableId="1497106813">
    <w:abstractNumId w:val="141"/>
  </w:num>
  <w:num w:numId="7" w16cid:durableId="1122651695">
    <w:abstractNumId w:val="145"/>
  </w:num>
  <w:num w:numId="8" w16cid:durableId="1023167004">
    <w:abstractNumId w:val="212"/>
  </w:num>
  <w:num w:numId="9" w16cid:durableId="48038764">
    <w:abstractNumId w:val="123"/>
  </w:num>
  <w:num w:numId="10" w16cid:durableId="289481454">
    <w:abstractNumId w:val="79"/>
  </w:num>
  <w:num w:numId="11" w16cid:durableId="2057507534">
    <w:abstractNumId w:val="77"/>
  </w:num>
  <w:num w:numId="12" w16cid:durableId="462894225">
    <w:abstractNumId w:val="106"/>
  </w:num>
  <w:num w:numId="13" w16cid:durableId="1245535091">
    <w:abstractNumId w:val="178"/>
  </w:num>
  <w:num w:numId="14" w16cid:durableId="1915504903">
    <w:abstractNumId w:val="80"/>
  </w:num>
  <w:num w:numId="15" w16cid:durableId="710615172">
    <w:abstractNumId w:val="29"/>
  </w:num>
  <w:num w:numId="16" w16cid:durableId="173149294">
    <w:abstractNumId w:val="193"/>
  </w:num>
  <w:num w:numId="17" w16cid:durableId="535580736">
    <w:abstractNumId w:val="209"/>
  </w:num>
  <w:num w:numId="18" w16cid:durableId="31851427">
    <w:abstractNumId w:val="131"/>
  </w:num>
  <w:num w:numId="19" w16cid:durableId="1693337468">
    <w:abstractNumId w:val="33"/>
  </w:num>
  <w:num w:numId="20" w16cid:durableId="931474679">
    <w:abstractNumId w:val="38"/>
  </w:num>
  <w:num w:numId="21" w16cid:durableId="1869489266">
    <w:abstractNumId w:val="54"/>
  </w:num>
  <w:num w:numId="22" w16cid:durableId="1100880771">
    <w:abstractNumId w:val="196"/>
  </w:num>
  <w:num w:numId="23" w16cid:durableId="1291782773">
    <w:abstractNumId w:val="0"/>
  </w:num>
  <w:num w:numId="24" w16cid:durableId="1025865851">
    <w:abstractNumId w:val="116"/>
  </w:num>
  <w:num w:numId="25" w16cid:durableId="1361082299">
    <w:abstractNumId w:val="198"/>
  </w:num>
  <w:num w:numId="26" w16cid:durableId="1876186380">
    <w:abstractNumId w:val="125"/>
  </w:num>
  <w:num w:numId="27" w16cid:durableId="70465243">
    <w:abstractNumId w:val="208"/>
  </w:num>
  <w:num w:numId="28" w16cid:durableId="381246473">
    <w:abstractNumId w:val="105"/>
  </w:num>
  <w:num w:numId="29" w16cid:durableId="1084761927">
    <w:abstractNumId w:val="73"/>
  </w:num>
  <w:num w:numId="30" w16cid:durableId="1000280682">
    <w:abstractNumId w:val="161"/>
  </w:num>
  <w:num w:numId="31" w16cid:durableId="357313074">
    <w:abstractNumId w:val="155"/>
  </w:num>
  <w:num w:numId="32" w16cid:durableId="411854499">
    <w:abstractNumId w:val="70"/>
  </w:num>
  <w:num w:numId="33" w16cid:durableId="255788477">
    <w:abstractNumId w:val="62"/>
  </w:num>
  <w:num w:numId="34" w16cid:durableId="752823738">
    <w:abstractNumId w:val="175"/>
  </w:num>
  <w:num w:numId="35" w16cid:durableId="987318955">
    <w:abstractNumId w:val="179"/>
  </w:num>
  <w:num w:numId="36" w16cid:durableId="1014503464">
    <w:abstractNumId w:val="185"/>
  </w:num>
  <w:num w:numId="37" w16cid:durableId="2070376180">
    <w:abstractNumId w:val="217"/>
  </w:num>
  <w:num w:numId="38" w16cid:durableId="1836914810">
    <w:abstractNumId w:val="7"/>
  </w:num>
  <w:num w:numId="39" w16cid:durableId="250089281">
    <w:abstractNumId w:val="121"/>
  </w:num>
  <w:num w:numId="40" w16cid:durableId="1653872199">
    <w:abstractNumId w:val="200"/>
  </w:num>
  <w:num w:numId="41" w16cid:durableId="1894388018">
    <w:abstractNumId w:val="63"/>
  </w:num>
  <w:num w:numId="42" w16cid:durableId="1236742390">
    <w:abstractNumId w:val="114"/>
  </w:num>
  <w:num w:numId="43" w16cid:durableId="1941985555">
    <w:abstractNumId w:val="53"/>
  </w:num>
  <w:num w:numId="44" w16cid:durableId="2087605572">
    <w:abstractNumId w:val="83"/>
  </w:num>
  <w:num w:numId="45" w16cid:durableId="1426612770">
    <w:abstractNumId w:val="2"/>
  </w:num>
  <w:num w:numId="46" w16cid:durableId="2135169287">
    <w:abstractNumId w:val="130"/>
  </w:num>
  <w:num w:numId="47" w16cid:durableId="597564393">
    <w:abstractNumId w:val="43"/>
  </w:num>
  <w:num w:numId="48" w16cid:durableId="528564922">
    <w:abstractNumId w:val="104"/>
  </w:num>
  <w:num w:numId="49" w16cid:durableId="1440951776">
    <w:abstractNumId w:val="189"/>
  </w:num>
  <w:num w:numId="50" w16cid:durableId="1921139984">
    <w:abstractNumId w:val="61"/>
  </w:num>
  <w:num w:numId="51" w16cid:durableId="300623659">
    <w:abstractNumId w:val="100"/>
  </w:num>
  <w:num w:numId="52" w16cid:durableId="1211531115">
    <w:abstractNumId w:val="142"/>
  </w:num>
  <w:num w:numId="53" w16cid:durableId="1405955052">
    <w:abstractNumId w:val="192"/>
  </w:num>
  <w:num w:numId="54" w16cid:durableId="1213614134">
    <w:abstractNumId w:val="69"/>
  </w:num>
  <w:num w:numId="55" w16cid:durableId="1152061477">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72878161">
    <w:abstractNumId w:val="67"/>
  </w:num>
  <w:num w:numId="57" w16cid:durableId="411783786">
    <w:abstractNumId w:val="50"/>
  </w:num>
  <w:num w:numId="58" w16cid:durableId="621108982">
    <w:abstractNumId w:val="214"/>
  </w:num>
  <w:num w:numId="59" w16cid:durableId="1843619285">
    <w:abstractNumId w:val="22"/>
  </w:num>
  <w:num w:numId="60" w16cid:durableId="1911962276">
    <w:abstractNumId w:val="166"/>
  </w:num>
  <w:num w:numId="61" w16cid:durableId="91441452">
    <w:abstractNumId w:val="205"/>
  </w:num>
  <w:num w:numId="62" w16cid:durableId="67776177">
    <w:abstractNumId w:val="219"/>
  </w:num>
  <w:num w:numId="63" w16cid:durableId="350105593">
    <w:abstractNumId w:val="134"/>
  </w:num>
  <w:num w:numId="64" w16cid:durableId="838618189">
    <w:abstractNumId w:val="98"/>
  </w:num>
  <w:num w:numId="65" w16cid:durableId="1592811162">
    <w:abstractNumId w:val="39"/>
  </w:num>
  <w:num w:numId="66" w16cid:durableId="1084447726">
    <w:abstractNumId w:val="113"/>
  </w:num>
  <w:num w:numId="67" w16cid:durableId="1211108859">
    <w:abstractNumId w:val="74"/>
  </w:num>
  <w:num w:numId="68" w16cid:durableId="1880705676">
    <w:abstractNumId w:val="93"/>
  </w:num>
  <w:num w:numId="69" w16cid:durableId="2134520698">
    <w:abstractNumId w:val="109"/>
  </w:num>
  <w:num w:numId="70" w16cid:durableId="39791137">
    <w:abstractNumId w:val="31"/>
  </w:num>
  <w:num w:numId="71" w16cid:durableId="459147844">
    <w:abstractNumId w:val="171"/>
  </w:num>
  <w:num w:numId="72" w16cid:durableId="967053435">
    <w:abstractNumId w:val="127"/>
  </w:num>
  <w:num w:numId="73" w16cid:durableId="1586837871">
    <w:abstractNumId w:val="202"/>
  </w:num>
  <w:num w:numId="74" w16cid:durableId="388918930">
    <w:abstractNumId w:val="66"/>
  </w:num>
  <w:num w:numId="75" w16cid:durableId="1399553016">
    <w:abstractNumId w:val="45"/>
  </w:num>
  <w:num w:numId="76" w16cid:durableId="1360622986">
    <w:abstractNumId w:val="46"/>
  </w:num>
  <w:num w:numId="77" w16cid:durableId="90395835">
    <w:abstractNumId w:val="42"/>
  </w:num>
  <w:num w:numId="78" w16cid:durableId="832379413">
    <w:abstractNumId w:val="24"/>
  </w:num>
  <w:num w:numId="79" w16cid:durableId="1531069170">
    <w:abstractNumId w:val="183"/>
  </w:num>
  <w:num w:numId="80" w16cid:durableId="1826511302">
    <w:abstractNumId w:val="72"/>
  </w:num>
  <w:num w:numId="81" w16cid:durableId="1380934970">
    <w:abstractNumId w:val="71"/>
  </w:num>
  <w:num w:numId="82" w16cid:durableId="1978991311">
    <w:abstractNumId w:val="111"/>
  </w:num>
  <w:num w:numId="83" w16cid:durableId="1799955195">
    <w:abstractNumId w:val="59"/>
  </w:num>
  <w:num w:numId="84" w16cid:durableId="2060863207">
    <w:abstractNumId w:val="148"/>
  </w:num>
  <w:num w:numId="85" w16cid:durableId="105928531">
    <w:abstractNumId w:val="182"/>
  </w:num>
  <w:num w:numId="86" w16cid:durableId="1787504203">
    <w:abstractNumId w:val="112"/>
  </w:num>
  <w:num w:numId="87" w16cid:durableId="66417261">
    <w:abstractNumId w:val="115"/>
  </w:num>
  <w:num w:numId="88" w16cid:durableId="535387629">
    <w:abstractNumId w:val="78"/>
  </w:num>
  <w:num w:numId="89" w16cid:durableId="2058577426">
    <w:abstractNumId w:val="20"/>
  </w:num>
  <w:num w:numId="90" w16cid:durableId="1299185975">
    <w:abstractNumId w:val="181"/>
  </w:num>
  <w:num w:numId="91" w16cid:durableId="1011834123">
    <w:abstractNumId w:val="48"/>
  </w:num>
  <w:num w:numId="92" w16cid:durableId="509873058">
    <w:abstractNumId w:val="76"/>
  </w:num>
  <w:num w:numId="93" w16cid:durableId="175388721">
    <w:abstractNumId w:val="34"/>
  </w:num>
  <w:num w:numId="94" w16cid:durableId="1803495217">
    <w:abstractNumId w:val="151"/>
  </w:num>
  <w:num w:numId="95" w16cid:durableId="1284845955">
    <w:abstractNumId w:val="152"/>
  </w:num>
  <w:num w:numId="96" w16cid:durableId="51782531">
    <w:abstractNumId w:val="159"/>
  </w:num>
  <w:num w:numId="97" w16cid:durableId="1292370419">
    <w:abstractNumId w:val="143"/>
  </w:num>
  <w:num w:numId="98" w16cid:durableId="663170185">
    <w:abstractNumId w:val="110"/>
  </w:num>
  <w:num w:numId="99" w16cid:durableId="775489182">
    <w:abstractNumId w:val="210"/>
  </w:num>
  <w:num w:numId="100" w16cid:durableId="1872497320">
    <w:abstractNumId w:val="128"/>
  </w:num>
  <w:num w:numId="101" w16cid:durableId="168297640">
    <w:abstractNumId w:val="25"/>
  </w:num>
  <w:num w:numId="102" w16cid:durableId="519390391">
    <w:abstractNumId w:val="153"/>
  </w:num>
  <w:num w:numId="103" w16cid:durableId="1552113624">
    <w:abstractNumId w:val="180"/>
  </w:num>
  <w:num w:numId="104" w16cid:durableId="1276445866">
    <w:abstractNumId w:val="81"/>
  </w:num>
  <w:num w:numId="105" w16cid:durableId="839853527">
    <w:abstractNumId w:val="118"/>
  </w:num>
  <w:num w:numId="106" w16cid:durableId="1295794497">
    <w:abstractNumId w:val="126"/>
  </w:num>
  <w:num w:numId="107" w16cid:durableId="1052463912">
    <w:abstractNumId w:val="169"/>
  </w:num>
  <w:num w:numId="108" w16cid:durableId="1164586724">
    <w:abstractNumId w:val="140"/>
  </w:num>
  <w:num w:numId="109" w16cid:durableId="805512803">
    <w:abstractNumId w:val="23"/>
  </w:num>
  <w:num w:numId="110" w16cid:durableId="752165296">
    <w:abstractNumId w:val="58"/>
  </w:num>
  <w:num w:numId="111" w16cid:durableId="1304769203">
    <w:abstractNumId w:val="21"/>
  </w:num>
  <w:num w:numId="112" w16cid:durableId="929432634">
    <w:abstractNumId w:val="65"/>
  </w:num>
  <w:num w:numId="113" w16cid:durableId="950353558">
    <w:abstractNumId w:val="146"/>
  </w:num>
  <w:num w:numId="114" w16cid:durableId="1837769278">
    <w:abstractNumId w:val="26"/>
  </w:num>
  <w:num w:numId="115" w16cid:durableId="1155486447">
    <w:abstractNumId w:val="168"/>
  </w:num>
  <w:num w:numId="116" w16cid:durableId="1567564434">
    <w:abstractNumId w:val="144"/>
  </w:num>
  <w:num w:numId="117" w16cid:durableId="1460150703">
    <w:abstractNumId w:val="86"/>
  </w:num>
  <w:num w:numId="118" w16cid:durableId="2039119139">
    <w:abstractNumId w:val="188"/>
  </w:num>
  <w:num w:numId="119" w16cid:durableId="861279876">
    <w:abstractNumId w:val="94"/>
  </w:num>
  <w:num w:numId="120" w16cid:durableId="1224409181">
    <w:abstractNumId w:val="139"/>
  </w:num>
  <w:num w:numId="121" w16cid:durableId="19287273">
    <w:abstractNumId w:val="147"/>
  </w:num>
  <w:num w:numId="122" w16cid:durableId="697125619">
    <w:abstractNumId w:val="27"/>
  </w:num>
  <w:num w:numId="123" w16cid:durableId="42337893">
    <w:abstractNumId w:val="211"/>
  </w:num>
  <w:num w:numId="124" w16cid:durableId="1198009094">
    <w:abstractNumId w:val="156"/>
  </w:num>
  <w:num w:numId="125" w16cid:durableId="500046617">
    <w:abstractNumId w:val="90"/>
  </w:num>
  <w:num w:numId="126" w16cid:durableId="1613979609">
    <w:abstractNumId w:val="133"/>
  </w:num>
  <w:num w:numId="127" w16cid:durableId="1232887519">
    <w:abstractNumId w:val="184"/>
  </w:num>
  <w:num w:numId="128" w16cid:durableId="1138913644">
    <w:abstractNumId w:val="197"/>
  </w:num>
  <w:num w:numId="129" w16cid:durableId="962274441">
    <w:abstractNumId w:val="117"/>
  </w:num>
  <w:num w:numId="130" w16cid:durableId="1438716250">
    <w:abstractNumId w:val="157"/>
  </w:num>
  <w:num w:numId="131" w16cid:durableId="742333172">
    <w:abstractNumId w:val="137"/>
  </w:num>
  <w:num w:numId="132" w16cid:durableId="1448043984">
    <w:abstractNumId w:val="191"/>
  </w:num>
  <w:num w:numId="133" w16cid:durableId="1009597275">
    <w:abstractNumId w:val="51"/>
  </w:num>
  <w:num w:numId="134" w16cid:durableId="1166164194">
    <w:abstractNumId w:val="167"/>
  </w:num>
  <w:num w:numId="135" w16cid:durableId="134378395">
    <w:abstractNumId w:val="199"/>
  </w:num>
  <w:num w:numId="136" w16cid:durableId="1542744008">
    <w:abstractNumId w:val="186"/>
  </w:num>
  <w:num w:numId="137" w16cid:durableId="2040885793">
    <w:abstractNumId w:val="56"/>
  </w:num>
  <w:num w:numId="138" w16cid:durableId="1927690161">
    <w:abstractNumId w:val="92"/>
  </w:num>
  <w:num w:numId="139" w16cid:durableId="1529642459">
    <w:abstractNumId w:val="87"/>
  </w:num>
  <w:num w:numId="140" w16cid:durableId="302081204">
    <w:abstractNumId w:val="75"/>
  </w:num>
  <w:num w:numId="141" w16cid:durableId="693578827">
    <w:abstractNumId w:val="18"/>
  </w:num>
  <w:num w:numId="142" w16cid:durableId="1663852052">
    <w:abstractNumId w:val="201"/>
  </w:num>
  <w:num w:numId="143" w16cid:durableId="1220945733">
    <w:abstractNumId w:val="170"/>
  </w:num>
  <w:num w:numId="144" w16cid:durableId="1452358422">
    <w:abstractNumId w:val="195"/>
  </w:num>
  <w:num w:numId="145" w16cid:durableId="1352686874">
    <w:abstractNumId w:val="89"/>
  </w:num>
  <w:num w:numId="146" w16cid:durableId="1960985915">
    <w:abstractNumId w:val="55"/>
  </w:num>
  <w:num w:numId="147" w16cid:durableId="488444623">
    <w:abstractNumId w:val="206"/>
  </w:num>
  <w:num w:numId="148" w16cid:durableId="1492719517">
    <w:abstractNumId w:val="40"/>
  </w:num>
  <w:num w:numId="149" w16cid:durableId="423113935">
    <w:abstractNumId w:val="177"/>
  </w:num>
  <w:num w:numId="150" w16cid:durableId="1643653747">
    <w:abstractNumId w:val="203"/>
  </w:num>
  <w:num w:numId="151" w16cid:durableId="717362801">
    <w:abstractNumId w:val="165"/>
  </w:num>
  <w:num w:numId="152" w16cid:durableId="1911114488">
    <w:abstractNumId w:val="187"/>
  </w:num>
  <w:num w:numId="153" w16cid:durableId="1783725728">
    <w:abstractNumId w:val="88"/>
  </w:num>
  <w:num w:numId="154" w16cid:durableId="1586376008">
    <w:abstractNumId w:val="97"/>
  </w:num>
  <w:num w:numId="155" w16cid:durableId="768356947">
    <w:abstractNumId w:val="41"/>
  </w:num>
  <w:num w:numId="156" w16cid:durableId="1930235328">
    <w:abstractNumId w:val="213"/>
  </w:num>
  <w:num w:numId="157" w16cid:durableId="1447041912">
    <w:abstractNumId w:val="158"/>
  </w:num>
  <w:num w:numId="158" w16cid:durableId="2106463716">
    <w:abstractNumId w:val="136"/>
  </w:num>
  <w:num w:numId="159" w16cid:durableId="1452671677">
    <w:abstractNumId w:val="107"/>
  </w:num>
  <w:num w:numId="160" w16cid:durableId="263343975">
    <w:abstractNumId w:val="82"/>
  </w:num>
  <w:num w:numId="161" w16cid:durableId="211967275">
    <w:abstractNumId w:val="108"/>
  </w:num>
  <w:num w:numId="162" w16cid:durableId="506672948">
    <w:abstractNumId w:val="135"/>
  </w:num>
  <w:num w:numId="163" w16cid:durableId="324480852">
    <w:abstractNumId w:val="103"/>
  </w:num>
  <w:num w:numId="164" w16cid:durableId="398022918">
    <w:abstractNumId w:val="91"/>
  </w:num>
  <w:num w:numId="165" w16cid:durableId="1104567882">
    <w:abstractNumId w:val="84"/>
  </w:num>
  <w:num w:numId="166" w16cid:durableId="960845186">
    <w:abstractNumId w:val="154"/>
  </w:num>
  <w:num w:numId="167" w16cid:durableId="478546275">
    <w:abstractNumId w:val="60"/>
  </w:num>
  <w:num w:numId="168" w16cid:durableId="2017686279">
    <w:abstractNumId w:val="150"/>
  </w:num>
  <w:num w:numId="169" w16cid:durableId="492917055">
    <w:abstractNumId w:val="95"/>
  </w:num>
  <w:num w:numId="170" w16cid:durableId="146824738">
    <w:abstractNumId w:val="149"/>
  </w:num>
  <w:num w:numId="171" w16cid:durableId="851383067">
    <w:abstractNumId w:val="129"/>
  </w:num>
  <w:num w:numId="172" w16cid:durableId="1649897836">
    <w:abstractNumId w:val="99"/>
  </w:num>
  <w:num w:numId="173" w16cid:durableId="886064419">
    <w:abstractNumId w:val="101"/>
  </w:num>
  <w:num w:numId="174" w16cid:durableId="754011176">
    <w:abstractNumId w:val="102"/>
  </w:num>
  <w:num w:numId="175" w16cid:durableId="1154833074">
    <w:abstractNumId w:val="44"/>
  </w:num>
  <w:num w:numId="176" w16cid:durableId="1382705593">
    <w:abstractNumId w:val="85"/>
  </w:num>
  <w:num w:numId="177" w16cid:durableId="573979557">
    <w:abstractNumId w:val="138"/>
  </w:num>
  <w:num w:numId="178" w16cid:durableId="1624574629">
    <w:abstractNumId w:val="49"/>
  </w:num>
  <w:num w:numId="179" w16cid:durableId="1032848111">
    <w:abstractNumId w:val="64"/>
  </w:num>
  <w:num w:numId="180" w16cid:durableId="22830915">
    <w:abstractNumId w:val="52"/>
  </w:num>
  <w:num w:numId="181" w16cid:durableId="2108497529">
    <w:abstractNumId w:val="122"/>
  </w:num>
  <w:num w:numId="182" w16cid:durableId="38285787">
    <w:abstractNumId w:val="30"/>
  </w:num>
  <w:num w:numId="183" w16cid:durableId="1711955060">
    <w:abstractNumId w:val="173"/>
  </w:num>
  <w:num w:numId="184" w16cid:durableId="690761665">
    <w:abstractNumId w:val="119"/>
  </w:num>
  <w:num w:numId="185" w16cid:durableId="820848122">
    <w:abstractNumId w:val="172"/>
  </w:num>
  <w:num w:numId="186" w16cid:durableId="747075915">
    <w:abstractNumId w:val="218"/>
  </w:num>
  <w:num w:numId="187" w16cid:durableId="89009868">
    <w:abstractNumId w:val="190"/>
  </w:num>
  <w:num w:numId="188" w16cid:durableId="55931091">
    <w:abstractNumId w:val="194"/>
  </w:num>
  <w:num w:numId="189" w16cid:durableId="1227565361">
    <w:abstractNumId w:val="174"/>
  </w:num>
  <w:num w:numId="190" w16cid:durableId="1753549741">
    <w:abstractNumId w:val="19"/>
  </w:num>
  <w:num w:numId="191" w16cid:durableId="223495383">
    <w:abstractNumId w:val="163"/>
  </w:num>
  <w:num w:numId="192" w16cid:durableId="809828566">
    <w:abstractNumId w:val="132"/>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2D1"/>
    <w:rsid w:val="00000534"/>
    <w:rsid w:val="0000053B"/>
    <w:rsid w:val="00001414"/>
    <w:rsid w:val="00001451"/>
    <w:rsid w:val="0000370A"/>
    <w:rsid w:val="00003A7C"/>
    <w:rsid w:val="000059E3"/>
    <w:rsid w:val="00006B0C"/>
    <w:rsid w:val="000102A1"/>
    <w:rsid w:val="00011B3D"/>
    <w:rsid w:val="000146F1"/>
    <w:rsid w:val="00016997"/>
    <w:rsid w:val="00016EF5"/>
    <w:rsid w:val="00021A34"/>
    <w:rsid w:val="000258F2"/>
    <w:rsid w:val="00026904"/>
    <w:rsid w:val="00026F1A"/>
    <w:rsid w:val="00030B63"/>
    <w:rsid w:val="00033794"/>
    <w:rsid w:val="000353F2"/>
    <w:rsid w:val="000359BB"/>
    <w:rsid w:val="00035A81"/>
    <w:rsid w:val="00036DB8"/>
    <w:rsid w:val="00036E43"/>
    <w:rsid w:val="00040962"/>
    <w:rsid w:val="00041216"/>
    <w:rsid w:val="00041B4E"/>
    <w:rsid w:val="00043D2D"/>
    <w:rsid w:val="00044391"/>
    <w:rsid w:val="0004526A"/>
    <w:rsid w:val="00045F61"/>
    <w:rsid w:val="00047813"/>
    <w:rsid w:val="00050029"/>
    <w:rsid w:val="00050C1C"/>
    <w:rsid w:val="00050FBC"/>
    <w:rsid w:val="0005313A"/>
    <w:rsid w:val="00053D58"/>
    <w:rsid w:val="000547B3"/>
    <w:rsid w:val="000554AD"/>
    <w:rsid w:val="00056640"/>
    <w:rsid w:val="00056FA1"/>
    <w:rsid w:val="00060FFD"/>
    <w:rsid w:val="00062EF9"/>
    <w:rsid w:val="0006333E"/>
    <w:rsid w:val="000636D8"/>
    <w:rsid w:val="0006376A"/>
    <w:rsid w:val="000642B1"/>
    <w:rsid w:val="0006541F"/>
    <w:rsid w:val="00066799"/>
    <w:rsid w:val="000667AA"/>
    <w:rsid w:val="0006693C"/>
    <w:rsid w:val="000675CF"/>
    <w:rsid w:val="000735D9"/>
    <w:rsid w:val="0007513E"/>
    <w:rsid w:val="000773CB"/>
    <w:rsid w:val="00080FBC"/>
    <w:rsid w:val="000812FC"/>
    <w:rsid w:val="0008288B"/>
    <w:rsid w:val="00082F24"/>
    <w:rsid w:val="00083A5E"/>
    <w:rsid w:val="00084263"/>
    <w:rsid w:val="00086982"/>
    <w:rsid w:val="0009097D"/>
    <w:rsid w:val="0009214B"/>
    <w:rsid w:val="000926E3"/>
    <w:rsid w:val="00094638"/>
    <w:rsid w:val="00096363"/>
    <w:rsid w:val="000A0A88"/>
    <w:rsid w:val="000A2D43"/>
    <w:rsid w:val="000A4838"/>
    <w:rsid w:val="000A4B1C"/>
    <w:rsid w:val="000A4C01"/>
    <w:rsid w:val="000A6B30"/>
    <w:rsid w:val="000A7C49"/>
    <w:rsid w:val="000B009B"/>
    <w:rsid w:val="000B1B8C"/>
    <w:rsid w:val="000B1BA4"/>
    <w:rsid w:val="000B44D7"/>
    <w:rsid w:val="000B4658"/>
    <w:rsid w:val="000B71D6"/>
    <w:rsid w:val="000B7B26"/>
    <w:rsid w:val="000C0335"/>
    <w:rsid w:val="000C1041"/>
    <w:rsid w:val="000C34FE"/>
    <w:rsid w:val="000C5367"/>
    <w:rsid w:val="000C6BFC"/>
    <w:rsid w:val="000D083D"/>
    <w:rsid w:val="000D0D08"/>
    <w:rsid w:val="000D2A8F"/>
    <w:rsid w:val="000D2B0B"/>
    <w:rsid w:val="000D37D5"/>
    <w:rsid w:val="000D4056"/>
    <w:rsid w:val="000D7FD4"/>
    <w:rsid w:val="000E0412"/>
    <w:rsid w:val="000E0B0D"/>
    <w:rsid w:val="000E2153"/>
    <w:rsid w:val="000E42AA"/>
    <w:rsid w:val="000E4B5E"/>
    <w:rsid w:val="000E4D8A"/>
    <w:rsid w:val="000E60A5"/>
    <w:rsid w:val="000E7A44"/>
    <w:rsid w:val="000F223F"/>
    <w:rsid w:val="000F2B2C"/>
    <w:rsid w:val="000F7C5E"/>
    <w:rsid w:val="00101237"/>
    <w:rsid w:val="00102866"/>
    <w:rsid w:val="0010689F"/>
    <w:rsid w:val="0011080A"/>
    <w:rsid w:val="001119F9"/>
    <w:rsid w:val="00112645"/>
    <w:rsid w:val="00115A7D"/>
    <w:rsid w:val="00117081"/>
    <w:rsid w:val="00117FAB"/>
    <w:rsid w:val="0012060C"/>
    <w:rsid w:val="0012252B"/>
    <w:rsid w:val="00122E09"/>
    <w:rsid w:val="0013017D"/>
    <w:rsid w:val="001301D3"/>
    <w:rsid w:val="001309EA"/>
    <w:rsid w:val="001310EF"/>
    <w:rsid w:val="001317AF"/>
    <w:rsid w:val="00135D76"/>
    <w:rsid w:val="00136EFD"/>
    <w:rsid w:val="00137BD1"/>
    <w:rsid w:val="00143323"/>
    <w:rsid w:val="001478C7"/>
    <w:rsid w:val="00147C3E"/>
    <w:rsid w:val="001511AD"/>
    <w:rsid w:val="00151C52"/>
    <w:rsid w:val="00151EF5"/>
    <w:rsid w:val="00151F0C"/>
    <w:rsid w:val="00153FD0"/>
    <w:rsid w:val="00154180"/>
    <w:rsid w:val="001548A6"/>
    <w:rsid w:val="00154C30"/>
    <w:rsid w:val="00160657"/>
    <w:rsid w:val="0016102D"/>
    <w:rsid w:val="00163D32"/>
    <w:rsid w:val="00163F1C"/>
    <w:rsid w:val="00165CBA"/>
    <w:rsid w:val="001660C1"/>
    <w:rsid w:val="0016691F"/>
    <w:rsid w:val="00166939"/>
    <w:rsid w:val="0016755F"/>
    <w:rsid w:val="001703B4"/>
    <w:rsid w:val="00171435"/>
    <w:rsid w:val="00173B34"/>
    <w:rsid w:val="00177F1B"/>
    <w:rsid w:val="00183FDF"/>
    <w:rsid w:val="00184469"/>
    <w:rsid w:val="001845A3"/>
    <w:rsid w:val="00186E78"/>
    <w:rsid w:val="00186FE0"/>
    <w:rsid w:val="00190978"/>
    <w:rsid w:val="0019112A"/>
    <w:rsid w:val="001916D2"/>
    <w:rsid w:val="00191D50"/>
    <w:rsid w:val="00191EF4"/>
    <w:rsid w:val="001927DA"/>
    <w:rsid w:val="00192874"/>
    <w:rsid w:val="00193192"/>
    <w:rsid w:val="001957F8"/>
    <w:rsid w:val="00195DC4"/>
    <w:rsid w:val="00196479"/>
    <w:rsid w:val="00197E48"/>
    <w:rsid w:val="001A31E0"/>
    <w:rsid w:val="001A3311"/>
    <w:rsid w:val="001A3FF2"/>
    <w:rsid w:val="001A5B88"/>
    <w:rsid w:val="001A5FC5"/>
    <w:rsid w:val="001A60AC"/>
    <w:rsid w:val="001A6998"/>
    <w:rsid w:val="001A6BA1"/>
    <w:rsid w:val="001A71D7"/>
    <w:rsid w:val="001A7550"/>
    <w:rsid w:val="001B23DD"/>
    <w:rsid w:val="001B27E9"/>
    <w:rsid w:val="001B39C2"/>
    <w:rsid w:val="001B5721"/>
    <w:rsid w:val="001B5814"/>
    <w:rsid w:val="001C13FB"/>
    <w:rsid w:val="001C496D"/>
    <w:rsid w:val="001C6D35"/>
    <w:rsid w:val="001C7F20"/>
    <w:rsid w:val="001D160A"/>
    <w:rsid w:val="001D1880"/>
    <w:rsid w:val="001D31D7"/>
    <w:rsid w:val="001D44C5"/>
    <w:rsid w:val="001D58F9"/>
    <w:rsid w:val="001D6667"/>
    <w:rsid w:val="001E1006"/>
    <w:rsid w:val="001E390C"/>
    <w:rsid w:val="001E573E"/>
    <w:rsid w:val="001E6886"/>
    <w:rsid w:val="001E6FC3"/>
    <w:rsid w:val="001E745A"/>
    <w:rsid w:val="001F1441"/>
    <w:rsid w:val="001F1FAB"/>
    <w:rsid w:val="001F5959"/>
    <w:rsid w:val="001F5B49"/>
    <w:rsid w:val="001F645E"/>
    <w:rsid w:val="001F781E"/>
    <w:rsid w:val="001F7895"/>
    <w:rsid w:val="002027FD"/>
    <w:rsid w:val="0020430B"/>
    <w:rsid w:val="00205C9B"/>
    <w:rsid w:val="002103EC"/>
    <w:rsid w:val="00210A98"/>
    <w:rsid w:val="00211EDF"/>
    <w:rsid w:val="00212AB8"/>
    <w:rsid w:val="00213AE8"/>
    <w:rsid w:val="002145D6"/>
    <w:rsid w:val="002151BF"/>
    <w:rsid w:val="00216D2F"/>
    <w:rsid w:val="0021741D"/>
    <w:rsid w:val="002214D2"/>
    <w:rsid w:val="0022262B"/>
    <w:rsid w:val="002237CC"/>
    <w:rsid w:val="0022552C"/>
    <w:rsid w:val="0022751F"/>
    <w:rsid w:val="00232AD7"/>
    <w:rsid w:val="00235879"/>
    <w:rsid w:val="00240294"/>
    <w:rsid w:val="0024451A"/>
    <w:rsid w:val="00244969"/>
    <w:rsid w:val="00245873"/>
    <w:rsid w:val="00251264"/>
    <w:rsid w:val="002513CF"/>
    <w:rsid w:val="00251960"/>
    <w:rsid w:val="0025584C"/>
    <w:rsid w:val="00257E18"/>
    <w:rsid w:val="00260F41"/>
    <w:rsid w:val="00262318"/>
    <w:rsid w:val="002623E6"/>
    <w:rsid w:val="00264FD3"/>
    <w:rsid w:val="0027360C"/>
    <w:rsid w:val="002744E8"/>
    <w:rsid w:val="0027685B"/>
    <w:rsid w:val="0027742F"/>
    <w:rsid w:val="00277A9B"/>
    <w:rsid w:val="00280A44"/>
    <w:rsid w:val="00280CBA"/>
    <w:rsid w:val="0028346E"/>
    <w:rsid w:val="002838BD"/>
    <w:rsid w:val="0028524C"/>
    <w:rsid w:val="00285C84"/>
    <w:rsid w:val="00291C83"/>
    <w:rsid w:val="002953BB"/>
    <w:rsid w:val="002A1C75"/>
    <w:rsid w:val="002A23DD"/>
    <w:rsid w:val="002A2BC7"/>
    <w:rsid w:val="002A31AF"/>
    <w:rsid w:val="002A31CC"/>
    <w:rsid w:val="002A38D6"/>
    <w:rsid w:val="002A398A"/>
    <w:rsid w:val="002A4EBF"/>
    <w:rsid w:val="002A5375"/>
    <w:rsid w:val="002A770E"/>
    <w:rsid w:val="002A7795"/>
    <w:rsid w:val="002B01E2"/>
    <w:rsid w:val="002B0810"/>
    <w:rsid w:val="002B5978"/>
    <w:rsid w:val="002B66BF"/>
    <w:rsid w:val="002B69E5"/>
    <w:rsid w:val="002B6CAF"/>
    <w:rsid w:val="002C1575"/>
    <w:rsid w:val="002C165B"/>
    <w:rsid w:val="002C2A04"/>
    <w:rsid w:val="002C55E8"/>
    <w:rsid w:val="002D0269"/>
    <w:rsid w:val="002D296F"/>
    <w:rsid w:val="002D440A"/>
    <w:rsid w:val="002D5F95"/>
    <w:rsid w:val="002D7289"/>
    <w:rsid w:val="002D76B7"/>
    <w:rsid w:val="002D7B1F"/>
    <w:rsid w:val="002E1985"/>
    <w:rsid w:val="002E6486"/>
    <w:rsid w:val="002F03AC"/>
    <w:rsid w:val="002F0AE9"/>
    <w:rsid w:val="002F2CF4"/>
    <w:rsid w:val="002F3890"/>
    <w:rsid w:val="002F3A2E"/>
    <w:rsid w:val="002F424E"/>
    <w:rsid w:val="002F43F1"/>
    <w:rsid w:val="002F4B31"/>
    <w:rsid w:val="002F551B"/>
    <w:rsid w:val="002F68DC"/>
    <w:rsid w:val="002F6FEB"/>
    <w:rsid w:val="002F7610"/>
    <w:rsid w:val="002F77E2"/>
    <w:rsid w:val="00300C9B"/>
    <w:rsid w:val="00300F8A"/>
    <w:rsid w:val="00303B32"/>
    <w:rsid w:val="00304B60"/>
    <w:rsid w:val="0030584F"/>
    <w:rsid w:val="00306F6A"/>
    <w:rsid w:val="00310BCF"/>
    <w:rsid w:val="003118F7"/>
    <w:rsid w:val="00315C84"/>
    <w:rsid w:val="003161BB"/>
    <w:rsid w:val="00321A2F"/>
    <w:rsid w:val="00321D82"/>
    <w:rsid w:val="0032516C"/>
    <w:rsid w:val="0032673F"/>
    <w:rsid w:val="00326FFF"/>
    <w:rsid w:val="003311A0"/>
    <w:rsid w:val="00337C24"/>
    <w:rsid w:val="003433BA"/>
    <w:rsid w:val="003438EB"/>
    <w:rsid w:val="003448B5"/>
    <w:rsid w:val="003506F5"/>
    <w:rsid w:val="00352015"/>
    <w:rsid w:val="003530F5"/>
    <w:rsid w:val="0035533B"/>
    <w:rsid w:val="00356575"/>
    <w:rsid w:val="003566BE"/>
    <w:rsid w:val="00357CA3"/>
    <w:rsid w:val="00362236"/>
    <w:rsid w:val="00364DCC"/>
    <w:rsid w:val="00367071"/>
    <w:rsid w:val="00367073"/>
    <w:rsid w:val="00372A46"/>
    <w:rsid w:val="00373237"/>
    <w:rsid w:val="00373658"/>
    <w:rsid w:val="00373919"/>
    <w:rsid w:val="003750F6"/>
    <w:rsid w:val="00376D8F"/>
    <w:rsid w:val="00377E5F"/>
    <w:rsid w:val="00381A82"/>
    <w:rsid w:val="00383268"/>
    <w:rsid w:val="00385372"/>
    <w:rsid w:val="0038606E"/>
    <w:rsid w:val="0038649B"/>
    <w:rsid w:val="00386BC0"/>
    <w:rsid w:val="00390590"/>
    <w:rsid w:val="00395BC9"/>
    <w:rsid w:val="00395D85"/>
    <w:rsid w:val="003A1E77"/>
    <w:rsid w:val="003A2687"/>
    <w:rsid w:val="003A4900"/>
    <w:rsid w:val="003A56DC"/>
    <w:rsid w:val="003A769E"/>
    <w:rsid w:val="003A7729"/>
    <w:rsid w:val="003A7E85"/>
    <w:rsid w:val="003B0566"/>
    <w:rsid w:val="003B3B07"/>
    <w:rsid w:val="003B4145"/>
    <w:rsid w:val="003B5E9A"/>
    <w:rsid w:val="003C2C56"/>
    <w:rsid w:val="003C5013"/>
    <w:rsid w:val="003C52E6"/>
    <w:rsid w:val="003C5CBC"/>
    <w:rsid w:val="003C6463"/>
    <w:rsid w:val="003C7582"/>
    <w:rsid w:val="003D055F"/>
    <w:rsid w:val="003D149C"/>
    <w:rsid w:val="003D2009"/>
    <w:rsid w:val="003D2076"/>
    <w:rsid w:val="003D2B66"/>
    <w:rsid w:val="003D4157"/>
    <w:rsid w:val="003D5669"/>
    <w:rsid w:val="003D6785"/>
    <w:rsid w:val="003E043A"/>
    <w:rsid w:val="003E1519"/>
    <w:rsid w:val="003E225C"/>
    <w:rsid w:val="003E6092"/>
    <w:rsid w:val="003E6527"/>
    <w:rsid w:val="003E6ADF"/>
    <w:rsid w:val="003F072A"/>
    <w:rsid w:val="003F0AEA"/>
    <w:rsid w:val="003F0F51"/>
    <w:rsid w:val="003F11BD"/>
    <w:rsid w:val="003F2186"/>
    <w:rsid w:val="003F335A"/>
    <w:rsid w:val="003F37DF"/>
    <w:rsid w:val="003F4151"/>
    <w:rsid w:val="003F49DE"/>
    <w:rsid w:val="003F65BF"/>
    <w:rsid w:val="0040076A"/>
    <w:rsid w:val="004016D7"/>
    <w:rsid w:val="00401A60"/>
    <w:rsid w:val="00404339"/>
    <w:rsid w:val="00413B16"/>
    <w:rsid w:val="004143E4"/>
    <w:rsid w:val="0041484E"/>
    <w:rsid w:val="004152CF"/>
    <w:rsid w:val="00415592"/>
    <w:rsid w:val="00422FF7"/>
    <w:rsid w:val="0042562B"/>
    <w:rsid w:val="0042595A"/>
    <w:rsid w:val="004264D9"/>
    <w:rsid w:val="00427AE4"/>
    <w:rsid w:val="00427B9F"/>
    <w:rsid w:val="00431037"/>
    <w:rsid w:val="0043315C"/>
    <w:rsid w:val="00433212"/>
    <w:rsid w:val="00433FFD"/>
    <w:rsid w:val="004343D4"/>
    <w:rsid w:val="004359A1"/>
    <w:rsid w:val="00436595"/>
    <w:rsid w:val="00442C2C"/>
    <w:rsid w:val="00445338"/>
    <w:rsid w:val="0044627D"/>
    <w:rsid w:val="00450FFA"/>
    <w:rsid w:val="00455F69"/>
    <w:rsid w:val="0045617C"/>
    <w:rsid w:val="0045657C"/>
    <w:rsid w:val="0045709C"/>
    <w:rsid w:val="00460573"/>
    <w:rsid w:val="00460F2A"/>
    <w:rsid w:val="004622BC"/>
    <w:rsid w:val="00462CFE"/>
    <w:rsid w:val="004665B4"/>
    <w:rsid w:val="004670FD"/>
    <w:rsid w:val="00475D48"/>
    <w:rsid w:val="0048016B"/>
    <w:rsid w:val="00481E2B"/>
    <w:rsid w:val="00481E66"/>
    <w:rsid w:val="00481F25"/>
    <w:rsid w:val="00482679"/>
    <w:rsid w:val="00483C77"/>
    <w:rsid w:val="00486174"/>
    <w:rsid w:val="00486222"/>
    <w:rsid w:val="004873A9"/>
    <w:rsid w:val="0049196C"/>
    <w:rsid w:val="00494EBB"/>
    <w:rsid w:val="004961C6"/>
    <w:rsid w:val="004A1E84"/>
    <w:rsid w:val="004A49D6"/>
    <w:rsid w:val="004A7F47"/>
    <w:rsid w:val="004B2049"/>
    <w:rsid w:val="004B2D97"/>
    <w:rsid w:val="004B736A"/>
    <w:rsid w:val="004C0045"/>
    <w:rsid w:val="004C02F3"/>
    <w:rsid w:val="004C09FF"/>
    <w:rsid w:val="004C140C"/>
    <w:rsid w:val="004C194A"/>
    <w:rsid w:val="004C3F87"/>
    <w:rsid w:val="004C52CF"/>
    <w:rsid w:val="004C7E67"/>
    <w:rsid w:val="004D0E71"/>
    <w:rsid w:val="004D1276"/>
    <w:rsid w:val="004D2DCA"/>
    <w:rsid w:val="004D4876"/>
    <w:rsid w:val="004E2905"/>
    <w:rsid w:val="004E7A3F"/>
    <w:rsid w:val="004F0F98"/>
    <w:rsid w:val="004F10EC"/>
    <w:rsid w:val="004F144B"/>
    <w:rsid w:val="004F22E7"/>
    <w:rsid w:val="004F5216"/>
    <w:rsid w:val="004F7AE4"/>
    <w:rsid w:val="00502736"/>
    <w:rsid w:val="00504E17"/>
    <w:rsid w:val="0050580D"/>
    <w:rsid w:val="00507B60"/>
    <w:rsid w:val="005115E5"/>
    <w:rsid w:val="005117A1"/>
    <w:rsid w:val="00513974"/>
    <w:rsid w:val="005141F8"/>
    <w:rsid w:val="00514BC4"/>
    <w:rsid w:val="00516BFA"/>
    <w:rsid w:val="0051721B"/>
    <w:rsid w:val="005214AB"/>
    <w:rsid w:val="00521D3F"/>
    <w:rsid w:val="00524417"/>
    <w:rsid w:val="00525110"/>
    <w:rsid w:val="005262F5"/>
    <w:rsid w:val="00530241"/>
    <w:rsid w:val="00530655"/>
    <w:rsid w:val="00532F5B"/>
    <w:rsid w:val="00533785"/>
    <w:rsid w:val="00533FDC"/>
    <w:rsid w:val="0053624C"/>
    <w:rsid w:val="00536EDC"/>
    <w:rsid w:val="00541D1C"/>
    <w:rsid w:val="005451B3"/>
    <w:rsid w:val="00550A77"/>
    <w:rsid w:val="00552728"/>
    <w:rsid w:val="00554D5A"/>
    <w:rsid w:val="00556F6D"/>
    <w:rsid w:val="0055757E"/>
    <w:rsid w:val="0056472D"/>
    <w:rsid w:val="00564902"/>
    <w:rsid w:val="005663F0"/>
    <w:rsid w:val="005679D8"/>
    <w:rsid w:val="0057111E"/>
    <w:rsid w:val="00571420"/>
    <w:rsid w:val="0057206F"/>
    <w:rsid w:val="0057215D"/>
    <w:rsid w:val="005730B2"/>
    <w:rsid w:val="005769E2"/>
    <w:rsid w:val="00576ED4"/>
    <w:rsid w:val="00584DEE"/>
    <w:rsid w:val="00585DC2"/>
    <w:rsid w:val="00585FD0"/>
    <w:rsid w:val="005906FC"/>
    <w:rsid w:val="00590876"/>
    <w:rsid w:val="00591B08"/>
    <w:rsid w:val="0059283B"/>
    <w:rsid w:val="00593A02"/>
    <w:rsid w:val="00594321"/>
    <w:rsid w:val="00594EB5"/>
    <w:rsid w:val="005955FE"/>
    <w:rsid w:val="005978DF"/>
    <w:rsid w:val="00597F33"/>
    <w:rsid w:val="00597F61"/>
    <w:rsid w:val="005A0774"/>
    <w:rsid w:val="005A3BCD"/>
    <w:rsid w:val="005A644F"/>
    <w:rsid w:val="005A7299"/>
    <w:rsid w:val="005B3676"/>
    <w:rsid w:val="005B3CEC"/>
    <w:rsid w:val="005B6840"/>
    <w:rsid w:val="005B6E6C"/>
    <w:rsid w:val="005B7CFC"/>
    <w:rsid w:val="005B7F00"/>
    <w:rsid w:val="005C1F25"/>
    <w:rsid w:val="005C3123"/>
    <w:rsid w:val="005C43E7"/>
    <w:rsid w:val="005C6C4A"/>
    <w:rsid w:val="005D24AB"/>
    <w:rsid w:val="005D34D6"/>
    <w:rsid w:val="005D4EC2"/>
    <w:rsid w:val="005D4FDC"/>
    <w:rsid w:val="005D6CB4"/>
    <w:rsid w:val="005E0ED4"/>
    <w:rsid w:val="005E2E71"/>
    <w:rsid w:val="005E55C4"/>
    <w:rsid w:val="005F023E"/>
    <w:rsid w:val="005F14B9"/>
    <w:rsid w:val="005F2993"/>
    <w:rsid w:val="005F37B5"/>
    <w:rsid w:val="005F4F4F"/>
    <w:rsid w:val="005F5991"/>
    <w:rsid w:val="005F6D72"/>
    <w:rsid w:val="005F7547"/>
    <w:rsid w:val="006007BA"/>
    <w:rsid w:val="006011FD"/>
    <w:rsid w:val="0060322B"/>
    <w:rsid w:val="006033EF"/>
    <w:rsid w:val="0060679B"/>
    <w:rsid w:val="00607F6D"/>
    <w:rsid w:val="00612417"/>
    <w:rsid w:val="00612CB5"/>
    <w:rsid w:val="00614C1E"/>
    <w:rsid w:val="00620107"/>
    <w:rsid w:val="00620523"/>
    <w:rsid w:val="00621782"/>
    <w:rsid w:val="00621E36"/>
    <w:rsid w:val="00623AFA"/>
    <w:rsid w:val="00624EF9"/>
    <w:rsid w:val="0062709A"/>
    <w:rsid w:val="00627399"/>
    <w:rsid w:val="006323F9"/>
    <w:rsid w:val="00632820"/>
    <w:rsid w:val="0063291B"/>
    <w:rsid w:val="00632C66"/>
    <w:rsid w:val="00635804"/>
    <w:rsid w:val="0063618B"/>
    <w:rsid w:val="006368D2"/>
    <w:rsid w:val="00637383"/>
    <w:rsid w:val="006409C0"/>
    <w:rsid w:val="0064105F"/>
    <w:rsid w:val="00641BC1"/>
    <w:rsid w:val="006432AA"/>
    <w:rsid w:val="00643D34"/>
    <w:rsid w:val="00644FD1"/>
    <w:rsid w:val="006454B4"/>
    <w:rsid w:val="00645D76"/>
    <w:rsid w:val="00650893"/>
    <w:rsid w:val="0065096C"/>
    <w:rsid w:val="0065157E"/>
    <w:rsid w:val="0065271E"/>
    <w:rsid w:val="006551C5"/>
    <w:rsid w:val="00657CED"/>
    <w:rsid w:val="00660348"/>
    <w:rsid w:val="0066069B"/>
    <w:rsid w:val="00661880"/>
    <w:rsid w:val="0066208D"/>
    <w:rsid w:val="00663114"/>
    <w:rsid w:val="006633A2"/>
    <w:rsid w:val="00663B66"/>
    <w:rsid w:val="00663FC3"/>
    <w:rsid w:val="00665235"/>
    <w:rsid w:val="00666B07"/>
    <w:rsid w:val="006718FD"/>
    <w:rsid w:val="00671CE7"/>
    <w:rsid w:val="006720EF"/>
    <w:rsid w:val="006749D2"/>
    <w:rsid w:val="00675B48"/>
    <w:rsid w:val="00677B1A"/>
    <w:rsid w:val="00680D18"/>
    <w:rsid w:val="00680EE5"/>
    <w:rsid w:val="00681AB2"/>
    <w:rsid w:val="0068671A"/>
    <w:rsid w:val="00690A76"/>
    <w:rsid w:val="00694D16"/>
    <w:rsid w:val="00694E36"/>
    <w:rsid w:val="00695669"/>
    <w:rsid w:val="006957FD"/>
    <w:rsid w:val="00697775"/>
    <w:rsid w:val="006A2452"/>
    <w:rsid w:val="006A348F"/>
    <w:rsid w:val="006A4DE2"/>
    <w:rsid w:val="006A5EA3"/>
    <w:rsid w:val="006A6B87"/>
    <w:rsid w:val="006A6F1D"/>
    <w:rsid w:val="006A774C"/>
    <w:rsid w:val="006B0025"/>
    <w:rsid w:val="006B035D"/>
    <w:rsid w:val="006B0630"/>
    <w:rsid w:val="006B396F"/>
    <w:rsid w:val="006B3F6B"/>
    <w:rsid w:val="006B5821"/>
    <w:rsid w:val="006B5F8B"/>
    <w:rsid w:val="006B78E7"/>
    <w:rsid w:val="006B7A9B"/>
    <w:rsid w:val="006C0895"/>
    <w:rsid w:val="006C1EC4"/>
    <w:rsid w:val="006C3D9E"/>
    <w:rsid w:val="006C3F72"/>
    <w:rsid w:val="006C5892"/>
    <w:rsid w:val="006C6109"/>
    <w:rsid w:val="006C70B9"/>
    <w:rsid w:val="006D08F9"/>
    <w:rsid w:val="006D1EE6"/>
    <w:rsid w:val="006D354C"/>
    <w:rsid w:val="006D39B3"/>
    <w:rsid w:val="006D5CAF"/>
    <w:rsid w:val="006D6FF2"/>
    <w:rsid w:val="006D7C56"/>
    <w:rsid w:val="006F5BFD"/>
    <w:rsid w:val="006F79A4"/>
    <w:rsid w:val="006F7AE2"/>
    <w:rsid w:val="00703627"/>
    <w:rsid w:val="00704273"/>
    <w:rsid w:val="00706119"/>
    <w:rsid w:val="007065F9"/>
    <w:rsid w:val="00706639"/>
    <w:rsid w:val="00706A03"/>
    <w:rsid w:val="0070733C"/>
    <w:rsid w:val="00707644"/>
    <w:rsid w:val="00707B38"/>
    <w:rsid w:val="00710699"/>
    <w:rsid w:val="00714551"/>
    <w:rsid w:val="00714D9B"/>
    <w:rsid w:val="007165FA"/>
    <w:rsid w:val="007171CF"/>
    <w:rsid w:val="00720255"/>
    <w:rsid w:val="00721BDD"/>
    <w:rsid w:val="00721D96"/>
    <w:rsid w:val="0072467A"/>
    <w:rsid w:val="00726A6A"/>
    <w:rsid w:val="00732B33"/>
    <w:rsid w:val="0073313E"/>
    <w:rsid w:val="00734A26"/>
    <w:rsid w:val="00734BD3"/>
    <w:rsid w:val="00742A30"/>
    <w:rsid w:val="00742D28"/>
    <w:rsid w:val="0074333C"/>
    <w:rsid w:val="0074453D"/>
    <w:rsid w:val="007445C7"/>
    <w:rsid w:val="00744BDB"/>
    <w:rsid w:val="007455D3"/>
    <w:rsid w:val="0074566A"/>
    <w:rsid w:val="00750297"/>
    <w:rsid w:val="00750C9A"/>
    <w:rsid w:val="00752F36"/>
    <w:rsid w:val="00754D52"/>
    <w:rsid w:val="00754E1B"/>
    <w:rsid w:val="00755048"/>
    <w:rsid w:val="00756ABB"/>
    <w:rsid w:val="007625A3"/>
    <w:rsid w:val="00764BF9"/>
    <w:rsid w:val="00770E57"/>
    <w:rsid w:val="007711CB"/>
    <w:rsid w:val="00772F38"/>
    <w:rsid w:val="00776675"/>
    <w:rsid w:val="00777992"/>
    <w:rsid w:val="0078176F"/>
    <w:rsid w:val="00781A30"/>
    <w:rsid w:val="00781E48"/>
    <w:rsid w:val="007837E2"/>
    <w:rsid w:val="00783AD7"/>
    <w:rsid w:val="0078474C"/>
    <w:rsid w:val="00785760"/>
    <w:rsid w:val="00785984"/>
    <w:rsid w:val="0078634D"/>
    <w:rsid w:val="00792F18"/>
    <w:rsid w:val="007A00B5"/>
    <w:rsid w:val="007A4FBA"/>
    <w:rsid w:val="007A70A0"/>
    <w:rsid w:val="007B0AAA"/>
    <w:rsid w:val="007B22BF"/>
    <w:rsid w:val="007B40B0"/>
    <w:rsid w:val="007B5549"/>
    <w:rsid w:val="007B616A"/>
    <w:rsid w:val="007B685D"/>
    <w:rsid w:val="007C2A86"/>
    <w:rsid w:val="007C352B"/>
    <w:rsid w:val="007C4055"/>
    <w:rsid w:val="007C49BC"/>
    <w:rsid w:val="007D0E53"/>
    <w:rsid w:val="007D1C57"/>
    <w:rsid w:val="007D25E4"/>
    <w:rsid w:val="007D706A"/>
    <w:rsid w:val="007E0538"/>
    <w:rsid w:val="007E11F1"/>
    <w:rsid w:val="007E313A"/>
    <w:rsid w:val="007E3C7B"/>
    <w:rsid w:val="007E4138"/>
    <w:rsid w:val="007E6344"/>
    <w:rsid w:val="007E7808"/>
    <w:rsid w:val="007F1439"/>
    <w:rsid w:val="007F2432"/>
    <w:rsid w:val="007F2BA2"/>
    <w:rsid w:val="007F4218"/>
    <w:rsid w:val="007F44DF"/>
    <w:rsid w:val="007F5BE4"/>
    <w:rsid w:val="008014B4"/>
    <w:rsid w:val="00801C36"/>
    <w:rsid w:val="0080364A"/>
    <w:rsid w:val="0080435C"/>
    <w:rsid w:val="00805029"/>
    <w:rsid w:val="00805E01"/>
    <w:rsid w:val="00806CA2"/>
    <w:rsid w:val="0081047E"/>
    <w:rsid w:val="00810AC8"/>
    <w:rsid w:val="008121B1"/>
    <w:rsid w:val="008143C8"/>
    <w:rsid w:val="00816825"/>
    <w:rsid w:val="008178C8"/>
    <w:rsid w:val="00820642"/>
    <w:rsid w:val="00820A05"/>
    <w:rsid w:val="008215EF"/>
    <w:rsid w:val="0082226F"/>
    <w:rsid w:val="0082416E"/>
    <w:rsid w:val="00825498"/>
    <w:rsid w:val="008272C9"/>
    <w:rsid w:val="00827582"/>
    <w:rsid w:val="00827AFE"/>
    <w:rsid w:val="00827C40"/>
    <w:rsid w:val="00827F38"/>
    <w:rsid w:val="0083072E"/>
    <w:rsid w:val="00833B53"/>
    <w:rsid w:val="008351A3"/>
    <w:rsid w:val="008355D2"/>
    <w:rsid w:val="00836C3B"/>
    <w:rsid w:val="00836C53"/>
    <w:rsid w:val="00840A4C"/>
    <w:rsid w:val="00840FD8"/>
    <w:rsid w:val="0084464A"/>
    <w:rsid w:val="00847A8E"/>
    <w:rsid w:val="008542D1"/>
    <w:rsid w:val="00854806"/>
    <w:rsid w:val="00854A9F"/>
    <w:rsid w:val="00854D84"/>
    <w:rsid w:val="008571B2"/>
    <w:rsid w:val="0085757C"/>
    <w:rsid w:val="00860E1A"/>
    <w:rsid w:val="00863206"/>
    <w:rsid w:val="00867242"/>
    <w:rsid w:val="008674CF"/>
    <w:rsid w:val="008676CC"/>
    <w:rsid w:val="008707F2"/>
    <w:rsid w:val="00870D9D"/>
    <w:rsid w:val="0087176D"/>
    <w:rsid w:val="008729AC"/>
    <w:rsid w:val="00874299"/>
    <w:rsid w:val="008764A6"/>
    <w:rsid w:val="008806C5"/>
    <w:rsid w:val="008809EA"/>
    <w:rsid w:val="00880C9B"/>
    <w:rsid w:val="00881932"/>
    <w:rsid w:val="008819D4"/>
    <w:rsid w:val="00881E67"/>
    <w:rsid w:val="00884F1E"/>
    <w:rsid w:val="008864EB"/>
    <w:rsid w:val="00890F35"/>
    <w:rsid w:val="0089479E"/>
    <w:rsid w:val="008947F5"/>
    <w:rsid w:val="008948C7"/>
    <w:rsid w:val="00895DCB"/>
    <w:rsid w:val="008A2895"/>
    <w:rsid w:val="008A2957"/>
    <w:rsid w:val="008A3391"/>
    <w:rsid w:val="008A56A4"/>
    <w:rsid w:val="008B2128"/>
    <w:rsid w:val="008B2CB1"/>
    <w:rsid w:val="008B54B7"/>
    <w:rsid w:val="008B6A1F"/>
    <w:rsid w:val="008B7383"/>
    <w:rsid w:val="008C025C"/>
    <w:rsid w:val="008C247E"/>
    <w:rsid w:val="008C2F7C"/>
    <w:rsid w:val="008C35CC"/>
    <w:rsid w:val="008C3E17"/>
    <w:rsid w:val="008C3FF8"/>
    <w:rsid w:val="008C594B"/>
    <w:rsid w:val="008E0298"/>
    <w:rsid w:val="008E0B1D"/>
    <w:rsid w:val="008E40B6"/>
    <w:rsid w:val="008E488B"/>
    <w:rsid w:val="008E6C62"/>
    <w:rsid w:val="008E7A54"/>
    <w:rsid w:val="008F0164"/>
    <w:rsid w:val="008F02DE"/>
    <w:rsid w:val="008F5E82"/>
    <w:rsid w:val="00902EE5"/>
    <w:rsid w:val="009034E4"/>
    <w:rsid w:val="00903B60"/>
    <w:rsid w:val="009048B8"/>
    <w:rsid w:val="00904A27"/>
    <w:rsid w:val="00904C32"/>
    <w:rsid w:val="00907FEE"/>
    <w:rsid w:val="009106D5"/>
    <w:rsid w:val="009107ED"/>
    <w:rsid w:val="00910996"/>
    <w:rsid w:val="009113B8"/>
    <w:rsid w:val="009139AA"/>
    <w:rsid w:val="00914BF1"/>
    <w:rsid w:val="009203BF"/>
    <w:rsid w:val="00921DD1"/>
    <w:rsid w:val="00925009"/>
    <w:rsid w:val="00927365"/>
    <w:rsid w:val="0093131E"/>
    <w:rsid w:val="0093198F"/>
    <w:rsid w:val="00932CE9"/>
    <w:rsid w:val="0093321A"/>
    <w:rsid w:val="009346B2"/>
    <w:rsid w:val="00935F88"/>
    <w:rsid w:val="009362BF"/>
    <w:rsid w:val="00937305"/>
    <w:rsid w:val="00937500"/>
    <w:rsid w:val="00937560"/>
    <w:rsid w:val="009433D0"/>
    <w:rsid w:val="0094580F"/>
    <w:rsid w:val="009471EC"/>
    <w:rsid w:val="00947CCF"/>
    <w:rsid w:val="00947EE5"/>
    <w:rsid w:val="00950E04"/>
    <w:rsid w:val="00951284"/>
    <w:rsid w:val="009513C5"/>
    <w:rsid w:val="00952A56"/>
    <w:rsid w:val="00952CEA"/>
    <w:rsid w:val="00956ED1"/>
    <w:rsid w:val="009575F6"/>
    <w:rsid w:val="0095784D"/>
    <w:rsid w:val="00960206"/>
    <w:rsid w:val="00963FFD"/>
    <w:rsid w:val="00964090"/>
    <w:rsid w:val="00964D80"/>
    <w:rsid w:val="00972235"/>
    <w:rsid w:val="0097425F"/>
    <w:rsid w:val="0097584F"/>
    <w:rsid w:val="00976C2F"/>
    <w:rsid w:val="00981691"/>
    <w:rsid w:val="0098172D"/>
    <w:rsid w:val="00981C7F"/>
    <w:rsid w:val="00981F9D"/>
    <w:rsid w:val="00984B1A"/>
    <w:rsid w:val="00984F9D"/>
    <w:rsid w:val="009860E5"/>
    <w:rsid w:val="00986D65"/>
    <w:rsid w:val="00992F45"/>
    <w:rsid w:val="0099518F"/>
    <w:rsid w:val="009952A3"/>
    <w:rsid w:val="00997742"/>
    <w:rsid w:val="009A0780"/>
    <w:rsid w:val="009A15F8"/>
    <w:rsid w:val="009A233C"/>
    <w:rsid w:val="009A53C3"/>
    <w:rsid w:val="009A55C5"/>
    <w:rsid w:val="009A7647"/>
    <w:rsid w:val="009A7D41"/>
    <w:rsid w:val="009B027C"/>
    <w:rsid w:val="009B2E0C"/>
    <w:rsid w:val="009B3C67"/>
    <w:rsid w:val="009B3FA2"/>
    <w:rsid w:val="009B5AD4"/>
    <w:rsid w:val="009B6483"/>
    <w:rsid w:val="009B7427"/>
    <w:rsid w:val="009B7A64"/>
    <w:rsid w:val="009B7C59"/>
    <w:rsid w:val="009C105F"/>
    <w:rsid w:val="009C2390"/>
    <w:rsid w:val="009C3449"/>
    <w:rsid w:val="009C39F3"/>
    <w:rsid w:val="009C6A25"/>
    <w:rsid w:val="009C6BCA"/>
    <w:rsid w:val="009C79CF"/>
    <w:rsid w:val="009D0703"/>
    <w:rsid w:val="009D0A17"/>
    <w:rsid w:val="009D1B1B"/>
    <w:rsid w:val="009D3E56"/>
    <w:rsid w:val="009D45FC"/>
    <w:rsid w:val="009D5774"/>
    <w:rsid w:val="009D5B66"/>
    <w:rsid w:val="009D6208"/>
    <w:rsid w:val="009E0018"/>
    <w:rsid w:val="009E07E6"/>
    <w:rsid w:val="009E1C7C"/>
    <w:rsid w:val="009E20B1"/>
    <w:rsid w:val="009E22C7"/>
    <w:rsid w:val="009E248C"/>
    <w:rsid w:val="009E53EC"/>
    <w:rsid w:val="009F08A4"/>
    <w:rsid w:val="009F1ED1"/>
    <w:rsid w:val="009F2627"/>
    <w:rsid w:val="009F32F7"/>
    <w:rsid w:val="009F3A1A"/>
    <w:rsid w:val="009F4212"/>
    <w:rsid w:val="009F4C54"/>
    <w:rsid w:val="009F6362"/>
    <w:rsid w:val="00A002D2"/>
    <w:rsid w:val="00A00AD4"/>
    <w:rsid w:val="00A01414"/>
    <w:rsid w:val="00A024F8"/>
    <w:rsid w:val="00A06B53"/>
    <w:rsid w:val="00A07137"/>
    <w:rsid w:val="00A10032"/>
    <w:rsid w:val="00A10C4C"/>
    <w:rsid w:val="00A10DA4"/>
    <w:rsid w:val="00A130CE"/>
    <w:rsid w:val="00A13969"/>
    <w:rsid w:val="00A156E8"/>
    <w:rsid w:val="00A21C77"/>
    <w:rsid w:val="00A24AD7"/>
    <w:rsid w:val="00A311B5"/>
    <w:rsid w:val="00A31212"/>
    <w:rsid w:val="00A323BB"/>
    <w:rsid w:val="00A33F65"/>
    <w:rsid w:val="00A34323"/>
    <w:rsid w:val="00A3436F"/>
    <w:rsid w:val="00A36CAF"/>
    <w:rsid w:val="00A37C2B"/>
    <w:rsid w:val="00A4024E"/>
    <w:rsid w:val="00A40E3E"/>
    <w:rsid w:val="00A40F7E"/>
    <w:rsid w:val="00A41ECC"/>
    <w:rsid w:val="00A43F0C"/>
    <w:rsid w:val="00A45EE3"/>
    <w:rsid w:val="00A46B4A"/>
    <w:rsid w:val="00A4732C"/>
    <w:rsid w:val="00A4750C"/>
    <w:rsid w:val="00A50815"/>
    <w:rsid w:val="00A542F6"/>
    <w:rsid w:val="00A54F6B"/>
    <w:rsid w:val="00A56B4D"/>
    <w:rsid w:val="00A57993"/>
    <w:rsid w:val="00A62900"/>
    <w:rsid w:val="00A64604"/>
    <w:rsid w:val="00A64FA4"/>
    <w:rsid w:val="00A66DD5"/>
    <w:rsid w:val="00A67003"/>
    <w:rsid w:val="00A67E29"/>
    <w:rsid w:val="00A714AA"/>
    <w:rsid w:val="00A718F8"/>
    <w:rsid w:val="00A72D2A"/>
    <w:rsid w:val="00A749C7"/>
    <w:rsid w:val="00A74F16"/>
    <w:rsid w:val="00A7566B"/>
    <w:rsid w:val="00A7749C"/>
    <w:rsid w:val="00A82A5F"/>
    <w:rsid w:val="00A84CFB"/>
    <w:rsid w:val="00A87A8E"/>
    <w:rsid w:val="00A91595"/>
    <w:rsid w:val="00A91E92"/>
    <w:rsid w:val="00A926D9"/>
    <w:rsid w:val="00A929B0"/>
    <w:rsid w:val="00A94648"/>
    <w:rsid w:val="00A949A0"/>
    <w:rsid w:val="00A949F3"/>
    <w:rsid w:val="00A95916"/>
    <w:rsid w:val="00A9759C"/>
    <w:rsid w:val="00A975FB"/>
    <w:rsid w:val="00AA0A6A"/>
    <w:rsid w:val="00AA0AF5"/>
    <w:rsid w:val="00AA141E"/>
    <w:rsid w:val="00AA5FCB"/>
    <w:rsid w:val="00AA6498"/>
    <w:rsid w:val="00AB0820"/>
    <w:rsid w:val="00AB0D31"/>
    <w:rsid w:val="00AB0DA0"/>
    <w:rsid w:val="00AB1097"/>
    <w:rsid w:val="00AB5174"/>
    <w:rsid w:val="00AB6C7F"/>
    <w:rsid w:val="00AC0C17"/>
    <w:rsid w:val="00AC1E7B"/>
    <w:rsid w:val="00AC3E2E"/>
    <w:rsid w:val="00AD2FAA"/>
    <w:rsid w:val="00AD39B7"/>
    <w:rsid w:val="00AD3D6E"/>
    <w:rsid w:val="00AD42BE"/>
    <w:rsid w:val="00AD5F40"/>
    <w:rsid w:val="00AD620A"/>
    <w:rsid w:val="00AD6FD4"/>
    <w:rsid w:val="00AD7052"/>
    <w:rsid w:val="00AE0D2E"/>
    <w:rsid w:val="00AE2594"/>
    <w:rsid w:val="00AE2A96"/>
    <w:rsid w:val="00AE2D2B"/>
    <w:rsid w:val="00AE4CE3"/>
    <w:rsid w:val="00AE5913"/>
    <w:rsid w:val="00AF1D63"/>
    <w:rsid w:val="00AF2923"/>
    <w:rsid w:val="00AF4E95"/>
    <w:rsid w:val="00AF573B"/>
    <w:rsid w:val="00AF5CE3"/>
    <w:rsid w:val="00AF6AF4"/>
    <w:rsid w:val="00B03D63"/>
    <w:rsid w:val="00B047CC"/>
    <w:rsid w:val="00B0496D"/>
    <w:rsid w:val="00B06D3D"/>
    <w:rsid w:val="00B10B69"/>
    <w:rsid w:val="00B10D42"/>
    <w:rsid w:val="00B130F5"/>
    <w:rsid w:val="00B14AFC"/>
    <w:rsid w:val="00B15CEA"/>
    <w:rsid w:val="00B20C0E"/>
    <w:rsid w:val="00B2137D"/>
    <w:rsid w:val="00B2176B"/>
    <w:rsid w:val="00B27288"/>
    <w:rsid w:val="00B3093E"/>
    <w:rsid w:val="00B31504"/>
    <w:rsid w:val="00B3371C"/>
    <w:rsid w:val="00B338BE"/>
    <w:rsid w:val="00B34594"/>
    <w:rsid w:val="00B34ABD"/>
    <w:rsid w:val="00B4011B"/>
    <w:rsid w:val="00B420B9"/>
    <w:rsid w:val="00B423A2"/>
    <w:rsid w:val="00B428F9"/>
    <w:rsid w:val="00B44F19"/>
    <w:rsid w:val="00B478A7"/>
    <w:rsid w:val="00B51D1B"/>
    <w:rsid w:val="00B5283A"/>
    <w:rsid w:val="00B53867"/>
    <w:rsid w:val="00B54519"/>
    <w:rsid w:val="00B565F4"/>
    <w:rsid w:val="00B5674B"/>
    <w:rsid w:val="00B56DA8"/>
    <w:rsid w:val="00B574A1"/>
    <w:rsid w:val="00B623AC"/>
    <w:rsid w:val="00B63FD9"/>
    <w:rsid w:val="00B646E2"/>
    <w:rsid w:val="00B64865"/>
    <w:rsid w:val="00B65E23"/>
    <w:rsid w:val="00B661AC"/>
    <w:rsid w:val="00B71E14"/>
    <w:rsid w:val="00B723CD"/>
    <w:rsid w:val="00B75914"/>
    <w:rsid w:val="00B764AB"/>
    <w:rsid w:val="00B772FC"/>
    <w:rsid w:val="00B813DB"/>
    <w:rsid w:val="00B828C9"/>
    <w:rsid w:val="00B82A69"/>
    <w:rsid w:val="00B83C9B"/>
    <w:rsid w:val="00B846D3"/>
    <w:rsid w:val="00B846E9"/>
    <w:rsid w:val="00B84CF5"/>
    <w:rsid w:val="00B8507F"/>
    <w:rsid w:val="00B85236"/>
    <w:rsid w:val="00B85655"/>
    <w:rsid w:val="00B8665C"/>
    <w:rsid w:val="00B86F7B"/>
    <w:rsid w:val="00B8779A"/>
    <w:rsid w:val="00B87FD3"/>
    <w:rsid w:val="00B93E2F"/>
    <w:rsid w:val="00B948FB"/>
    <w:rsid w:val="00B96C68"/>
    <w:rsid w:val="00B97305"/>
    <w:rsid w:val="00B977FB"/>
    <w:rsid w:val="00B97B6A"/>
    <w:rsid w:val="00BA4B07"/>
    <w:rsid w:val="00BA70F4"/>
    <w:rsid w:val="00BB02F3"/>
    <w:rsid w:val="00BB179E"/>
    <w:rsid w:val="00BB317A"/>
    <w:rsid w:val="00BB465B"/>
    <w:rsid w:val="00BB4D51"/>
    <w:rsid w:val="00BC248D"/>
    <w:rsid w:val="00BC38B0"/>
    <w:rsid w:val="00BC4AB7"/>
    <w:rsid w:val="00BC66BA"/>
    <w:rsid w:val="00BC7697"/>
    <w:rsid w:val="00BD14FA"/>
    <w:rsid w:val="00BD29BE"/>
    <w:rsid w:val="00BD4F70"/>
    <w:rsid w:val="00BD62D1"/>
    <w:rsid w:val="00BD65F4"/>
    <w:rsid w:val="00BD78AE"/>
    <w:rsid w:val="00BE2167"/>
    <w:rsid w:val="00BE485D"/>
    <w:rsid w:val="00BE5C9A"/>
    <w:rsid w:val="00BE5E23"/>
    <w:rsid w:val="00BE6A8D"/>
    <w:rsid w:val="00BE792B"/>
    <w:rsid w:val="00BF2693"/>
    <w:rsid w:val="00BF2A55"/>
    <w:rsid w:val="00BF5A9B"/>
    <w:rsid w:val="00BF6DD5"/>
    <w:rsid w:val="00BF6F18"/>
    <w:rsid w:val="00C00C87"/>
    <w:rsid w:val="00C011A6"/>
    <w:rsid w:val="00C0169C"/>
    <w:rsid w:val="00C0561F"/>
    <w:rsid w:val="00C07082"/>
    <w:rsid w:val="00C07CE8"/>
    <w:rsid w:val="00C11198"/>
    <w:rsid w:val="00C1445A"/>
    <w:rsid w:val="00C15A6A"/>
    <w:rsid w:val="00C21B58"/>
    <w:rsid w:val="00C2385F"/>
    <w:rsid w:val="00C2528D"/>
    <w:rsid w:val="00C25960"/>
    <w:rsid w:val="00C265AD"/>
    <w:rsid w:val="00C26EC1"/>
    <w:rsid w:val="00C3179D"/>
    <w:rsid w:val="00C3329E"/>
    <w:rsid w:val="00C34E06"/>
    <w:rsid w:val="00C35C30"/>
    <w:rsid w:val="00C35E90"/>
    <w:rsid w:val="00C36305"/>
    <w:rsid w:val="00C36D93"/>
    <w:rsid w:val="00C405A6"/>
    <w:rsid w:val="00C42D58"/>
    <w:rsid w:val="00C4372F"/>
    <w:rsid w:val="00C44520"/>
    <w:rsid w:val="00C44CF1"/>
    <w:rsid w:val="00C51196"/>
    <w:rsid w:val="00C5121E"/>
    <w:rsid w:val="00C530F9"/>
    <w:rsid w:val="00C542BA"/>
    <w:rsid w:val="00C54C32"/>
    <w:rsid w:val="00C56162"/>
    <w:rsid w:val="00C57736"/>
    <w:rsid w:val="00C61241"/>
    <w:rsid w:val="00C62514"/>
    <w:rsid w:val="00C64EA0"/>
    <w:rsid w:val="00C661BF"/>
    <w:rsid w:val="00C662FD"/>
    <w:rsid w:val="00C677FC"/>
    <w:rsid w:val="00C72415"/>
    <w:rsid w:val="00C727DC"/>
    <w:rsid w:val="00C72DCD"/>
    <w:rsid w:val="00C73A6F"/>
    <w:rsid w:val="00C74A3E"/>
    <w:rsid w:val="00C76EB8"/>
    <w:rsid w:val="00C831BD"/>
    <w:rsid w:val="00C924EE"/>
    <w:rsid w:val="00C93ECA"/>
    <w:rsid w:val="00C95A49"/>
    <w:rsid w:val="00C95C10"/>
    <w:rsid w:val="00C961D8"/>
    <w:rsid w:val="00C96BF0"/>
    <w:rsid w:val="00C97D62"/>
    <w:rsid w:val="00CA041A"/>
    <w:rsid w:val="00CA064C"/>
    <w:rsid w:val="00CA2E72"/>
    <w:rsid w:val="00CA5FCA"/>
    <w:rsid w:val="00CA6FCB"/>
    <w:rsid w:val="00CA7CA1"/>
    <w:rsid w:val="00CB0C30"/>
    <w:rsid w:val="00CB17F9"/>
    <w:rsid w:val="00CB1894"/>
    <w:rsid w:val="00CB1FDB"/>
    <w:rsid w:val="00CB30C3"/>
    <w:rsid w:val="00CB4CDF"/>
    <w:rsid w:val="00CB51B5"/>
    <w:rsid w:val="00CB736B"/>
    <w:rsid w:val="00CB7F3D"/>
    <w:rsid w:val="00CC0641"/>
    <w:rsid w:val="00CC1151"/>
    <w:rsid w:val="00CD379E"/>
    <w:rsid w:val="00CD3872"/>
    <w:rsid w:val="00CD4024"/>
    <w:rsid w:val="00CD4149"/>
    <w:rsid w:val="00CD4648"/>
    <w:rsid w:val="00CD5EAC"/>
    <w:rsid w:val="00CD63FA"/>
    <w:rsid w:val="00CD7940"/>
    <w:rsid w:val="00CD7982"/>
    <w:rsid w:val="00CD79C4"/>
    <w:rsid w:val="00CE0AE5"/>
    <w:rsid w:val="00CE0F67"/>
    <w:rsid w:val="00CE22B7"/>
    <w:rsid w:val="00CE30C7"/>
    <w:rsid w:val="00CF1374"/>
    <w:rsid w:val="00CF259D"/>
    <w:rsid w:val="00CF44AC"/>
    <w:rsid w:val="00CF524B"/>
    <w:rsid w:val="00CF6A02"/>
    <w:rsid w:val="00D007B2"/>
    <w:rsid w:val="00D02343"/>
    <w:rsid w:val="00D03FD0"/>
    <w:rsid w:val="00D07FFC"/>
    <w:rsid w:val="00D10560"/>
    <w:rsid w:val="00D10C9E"/>
    <w:rsid w:val="00D11131"/>
    <w:rsid w:val="00D154D6"/>
    <w:rsid w:val="00D159FB"/>
    <w:rsid w:val="00D2109D"/>
    <w:rsid w:val="00D2230D"/>
    <w:rsid w:val="00D225E5"/>
    <w:rsid w:val="00D22E3D"/>
    <w:rsid w:val="00D23B7A"/>
    <w:rsid w:val="00D24CDE"/>
    <w:rsid w:val="00D26283"/>
    <w:rsid w:val="00D271D4"/>
    <w:rsid w:val="00D275F6"/>
    <w:rsid w:val="00D33545"/>
    <w:rsid w:val="00D35E0A"/>
    <w:rsid w:val="00D4260B"/>
    <w:rsid w:val="00D427F7"/>
    <w:rsid w:val="00D42995"/>
    <w:rsid w:val="00D449B2"/>
    <w:rsid w:val="00D45C35"/>
    <w:rsid w:val="00D46521"/>
    <w:rsid w:val="00D5077F"/>
    <w:rsid w:val="00D5138F"/>
    <w:rsid w:val="00D56790"/>
    <w:rsid w:val="00D56CA6"/>
    <w:rsid w:val="00D57133"/>
    <w:rsid w:val="00D60929"/>
    <w:rsid w:val="00D60E03"/>
    <w:rsid w:val="00D662DE"/>
    <w:rsid w:val="00D6669B"/>
    <w:rsid w:val="00D6677A"/>
    <w:rsid w:val="00D707D2"/>
    <w:rsid w:val="00D71721"/>
    <w:rsid w:val="00D7237C"/>
    <w:rsid w:val="00D7377C"/>
    <w:rsid w:val="00D7428F"/>
    <w:rsid w:val="00D745EC"/>
    <w:rsid w:val="00D76394"/>
    <w:rsid w:val="00D76407"/>
    <w:rsid w:val="00D76E0A"/>
    <w:rsid w:val="00D77464"/>
    <w:rsid w:val="00D81464"/>
    <w:rsid w:val="00D8447E"/>
    <w:rsid w:val="00D848B2"/>
    <w:rsid w:val="00D8583F"/>
    <w:rsid w:val="00D870E2"/>
    <w:rsid w:val="00D913D7"/>
    <w:rsid w:val="00D9225A"/>
    <w:rsid w:val="00D92660"/>
    <w:rsid w:val="00D93FF8"/>
    <w:rsid w:val="00DA0F57"/>
    <w:rsid w:val="00DA1A9F"/>
    <w:rsid w:val="00DA1E3E"/>
    <w:rsid w:val="00DA4B33"/>
    <w:rsid w:val="00DA503A"/>
    <w:rsid w:val="00DA5470"/>
    <w:rsid w:val="00DA55BB"/>
    <w:rsid w:val="00DA55F2"/>
    <w:rsid w:val="00DA78FC"/>
    <w:rsid w:val="00DB04E9"/>
    <w:rsid w:val="00DB1232"/>
    <w:rsid w:val="00DB1270"/>
    <w:rsid w:val="00DB319B"/>
    <w:rsid w:val="00DB490B"/>
    <w:rsid w:val="00DB4CC4"/>
    <w:rsid w:val="00DB52BE"/>
    <w:rsid w:val="00DB576A"/>
    <w:rsid w:val="00DB6FDD"/>
    <w:rsid w:val="00DB75EE"/>
    <w:rsid w:val="00DC4B47"/>
    <w:rsid w:val="00DC5008"/>
    <w:rsid w:val="00DD02A5"/>
    <w:rsid w:val="00DD17D9"/>
    <w:rsid w:val="00DD3FA9"/>
    <w:rsid w:val="00DD4BA4"/>
    <w:rsid w:val="00DD53C8"/>
    <w:rsid w:val="00DE07CC"/>
    <w:rsid w:val="00DE09ED"/>
    <w:rsid w:val="00DE40B4"/>
    <w:rsid w:val="00DE42A0"/>
    <w:rsid w:val="00DE435A"/>
    <w:rsid w:val="00DE631C"/>
    <w:rsid w:val="00DF147C"/>
    <w:rsid w:val="00DF55C0"/>
    <w:rsid w:val="00DF5774"/>
    <w:rsid w:val="00DF5E7E"/>
    <w:rsid w:val="00DF5ECD"/>
    <w:rsid w:val="00DF7EE1"/>
    <w:rsid w:val="00E00155"/>
    <w:rsid w:val="00E008A8"/>
    <w:rsid w:val="00E01C19"/>
    <w:rsid w:val="00E04316"/>
    <w:rsid w:val="00E054E8"/>
    <w:rsid w:val="00E0591F"/>
    <w:rsid w:val="00E0752E"/>
    <w:rsid w:val="00E103ED"/>
    <w:rsid w:val="00E104C5"/>
    <w:rsid w:val="00E12BE8"/>
    <w:rsid w:val="00E1308B"/>
    <w:rsid w:val="00E141A4"/>
    <w:rsid w:val="00E15C6E"/>
    <w:rsid w:val="00E16672"/>
    <w:rsid w:val="00E16C93"/>
    <w:rsid w:val="00E17ECC"/>
    <w:rsid w:val="00E205C1"/>
    <w:rsid w:val="00E21653"/>
    <w:rsid w:val="00E21887"/>
    <w:rsid w:val="00E22624"/>
    <w:rsid w:val="00E231C1"/>
    <w:rsid w:val="00E24B67"/>
    <w:rsid w:val="00E27982"/>
    <w:rsid w:val="00E27BA7"/>
    <w:rsid w:val="00E27BBC"/>
    <w:rsid w:val="00E307DE"/>
    <w:rsid w:val="00E316C9"/>
    <w:rsid w:val="00E32B3D"/>
    <w:rsid w:val="00E32CC8"/>
    <w:rsid w:val="00E34569"/>
    <w:rsid w:val="00E37E79"/>
    <w:rsid w:val="00E40149"/>
    <w:rsid w:val="00E414F5"/>
    <w:rsid w:val="00E42A1F"/>
    <w:rsid w:val="00E43900"/>
    <w:rsid w:val="00E4428D"/>
    <w:rsid w:val="00E44736"/>
    <w:rsid w:val="00E45637"/>
    <w:rsid w:val="00E47F5D"/>
    <w:rsid w:val="00E53AE5"/>
    <w:rsid w:val="00E5433E"/>
    <w:rsid w:val="00E5626F"/>
    <w:rsid w:val="00E56500"/>
    <w:rsid w:val="00E56DC1"/>
    <w:rsid w:val="00E6001C"/>
    <w:rsid w:val="00E602FC"/>
    <w:rsid w:val="00E63C13"/>
    <w:rsid w:val="00E63D94"/>
    <w:rsid w:val="00E6702E"/>
    <w:rsid w:val="00E7252C"/>
    <w:rsid w:val="00E73A75"/>
    <w:rsid w:val="00E73B1E"/>
    <w:rsid w:val="00E74137"/>
    <w:rsid w:val="00E75E21"/>
    <w:rsid w:val="00E80495"/>
    <w:rsid w:val="00E80DE8"/>
    <w:rsid w:val="00E81355"/>
    <w:rsid w:val="00E82E81"/>
    <w:rsid w:val="00E8321A"/>
    <w:rsid w:val="00E90F59"/>
    <w:rsid w:val="00E91FCF"/>
    <w:rsid w:val="00E92212"/>
    <w:rsid w:val="00E928E4"/>
    <w:rsid w:val="00E94805"/>
    <w:rsid w:val="00E9548F"/>
    <w:rsid w:val="00E95A54"/>
    <w:rsid w:val="00E95CFE"/>
    <w:rsid w:val="00E9721F"/>
    <w:rsid w:val="00EA53AA"/>
    <w:rsid w:val="00EA596C"/>
    <w:rsid w:val="00EA5ACC"/>
    <w:rsid w:val="00EB108E"/>
    <w:rsid w:val="00EB2946"/>
    <w:rsid w:val="00EB40A4"/>
    <w:rsid w:val="00EB7B61"/>
    <w:rsid w:val="00EB7E1C"/>
    <w:rsid w:val="00EC28FC"/>
    <w:rsid w:val="00ED18ED"/>
    <w:rsid w:val="00ED2CF7"/>
    <w:rsid w:val="00ED2E39"/>
    <w:rsid w:val="00ED3178"/>
    <w:rsid w:val="00EE124C"/>
    <w:rsid w:val="00EE47C1"/>
    <w:rsid w:val="00EE5D45"/>
    <w:rsid w:val="00EE67AD"/>
    <w:rsid w:val="00EE7B13"/>
    <w:rsid w:val="00EF3167"/>
    <w:rsid w:val="00EF3234"/>
    <w:rsid w:val="00EF357F"/>
    <w:rsid w:val="00EF3809"/>
    <w:rsid w:val="00EF3C04"/>
    <w:rsid w:val="00EF64BC"/>
    <w:rsid w:val="00EF72B8"/>
    <w:rsid w:val="00F00679"/>
    <w:rsid w:val="00F04292"/>
    <w:rsid w:val="00F05EFD"/>
    <w:rsid w:val="00F0628B"/>
    <w:rsid w:val="00F06EC9"/>
    <w:rsid w:val="00F070A0"/>
    <w:rsid w:val="00F10091"/>
    <w:rsid w:val="00F10E16"/>
    <w:rsid w:val="00F131B6"/>
    <w:rsid w:val="00F15148"/>
    <w:rsid w:val="00F15B1F"/>
    <w:rsid w:val="00F16C5B"/>
    <w:rsid w:val="00F176D5"/>
    <w:rsid w:val="00F20EA3"/>
    <w:rsid w:val="00F224C0"/>
    <w:rsid w:val="00F23263"/>
    <w:rsid w:val="00F25440"/>
    <w:rsid w:val="00F30B40"/>
    <w:rsid w:val="00F31A41"/>
    <w:rsid w:val="00F33064"/>
    <w:rsid w:val="00F333F3"/>
    <w:rsid w:val="00F33955"/>
    <w:rsid w:val="00F346D4"/>
    <w:rsid w:val="00F34BF3"/>
    <w:rsid w:val="00F34D00"/>
    <w:rsid w:val="00F35839"/>
    <w:rsid w:val="00F35975"/>
    <w:rsid w:val="00F37D1E"/>
    <w:rsid w:val="00F40084"/>
    <w:rsid w:val="00F43485"/>
    <w:rsid w:val="00F43A61"/>
    <w:rsid w:val="00F4537E"/>
    <w:rsid w:val="00F45B45"/>
    <w:rsid w:val="00F45EDC"/>
    <w:rsid w:val="00F4717F"/>
    <w:rsid w:val="00F47366"/>
    <w:rsid w:val="00F50554"/>
    <w:rsid w:val="00F513CB"/>
    <w:rsid w:val="00F52762"/>
    <w:rsid w:val="00F542F7"/>
    <w:rsid w:val="00F6022B"/>
    <w:rsid w:val="00F60C56"/>
    <w:rsid w:val="00F6109F"/>
    <w:rsid w:val="00F61748"/>
    <w:rsid w:val="00F650C6"/>
    <w:rsid w:val="00F7189E"/>
    <w:rsid w:val="00F71FE5"/>
    <w:rsid w:val="00F73F1B"/>
    <w:rsid w:val="00F76356"/>
    <w:rsid w:val="00F77107"/>
    <w:rsid w:val="00F917DD"/>
    <w:rsid w:val="00F92793"/>
    <w:rsid w:val="00F9286A"/>
    <w:rsid w:val="00F931EC"/>
    <w:rsid w:val="00F977D3"/>
    <w:rsid w:val="00FA0DC7"/>
    <w:rsid w:val="00FA0FEF"/>
    <w:rsid w:val="00FA3C8F"/>
    <w:rsid w:val="00FA4845"/>
    <w:rsid w:val="00FB03EB"/>
    <w:rsid w:val="00FB25F0"/>
    <w:rsid w:val="00FB2D6D"/>
    <w:rsid w:val="00FB3DBB"/>
    <w:rsid w:val="00FB7F95"/>
    <w:rsid w:val="00FC2028"/>
    <w:rsid w:val="00FC4E00"/>
    <w:rsid w:val="00FC7A72"/>
    <w:rsid w:val="00FD02F2"/>
    <w:rsid w:val="00FD1FAB"/>
    <w:rsid w:val="00FD2894"/>
    <w:rsid w:val="00FD3619"/>
    <w:rsid w:val="00FD53F7"/>
    <w:rsid w:val="00FD5E59"/>
    <w:rsid w:val="00FD6445"/>
    <w:rsid w:val="00FD77D6"/>
    <w:rsid w:val="00FE00BB"/>
    <w:rsid w:val="00FE0844"/>
    <w:rsid w:val="00FE0A3C"/>
    <w:rsid w:val="00FE3922"/>
    <w:rsid w:val="00FE4532"/>
    <w:rsid w:val="00FE4BE8"/>
    <w:rsid w:val="00FE54BF"/>
    <w:rsid w:val="00FE7B71"/>
    <w:rsid w:val="00FE7E1D"/>
    <w:rsid w:val="00FF28D7"/>
    <w:rsid w:val="00FF6EFF"/>
    <w:rsid w:val="0C18D641"/>
    <w:rsid w:val="1DB49767"/>
    <w:rsid w:val="51FA7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0CC65"/>
  <w15:docId w15:val="{DB5075A6-3329-4524-810F-79CA0D79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3A1A"/>
  </w:style>
  <w:style w:type="paragraph" w:styleId="Nagwek10">
    <w:name w:val="heading 1"/>
    <w:aliases w:val="H1"/>
    <w:basedOn w:val="Normalny"/>
    <w:next w:val="Normalny"/>
    <w:link w:val="Nagwek1Znak"/>
    <w:qFormat/>
    <w:rsid w:val="00F76356"/>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nhideWhenUsed/>
    <w:qFormat/>
    <w:rsid w:val="00F7635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qFormat/>
    <w:rsid w:val="00F76356"/>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qFormat/>
    <w:rsid w:val="00F76356"/>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F76356"/>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F76356"/>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3F4151"/>
    <w:pPr>
      <w:keepNext/>
      <w:keepLines/>
      <w:spacing w:before="200" w:after="0" w:line="360" w:lineRule="auto"/>
      <w:ind w:left="1296" w:hanging="1296"/>
      <w:jc w:val="both"/>
      <w:outlineLvl w:val="6"/>
    </w:pPr>
    <w:rPr>
      <w:rFonts w:ascii="Cambria" w:eastAsia="Times New Roman" w:hAnsi="Cambria" w:cs="Times New Roman"/>
      <w:i/>
      <w:iCs/>
      <w:color w:val="404040"/>
      <w:sz w:val="24"/>
      <w:lang w:eastAsia="x-none"/>
    </w:rPr>
  </w:style>
  <w:style w:type="paragraph" w:styleId="Nagwek8">
    <w:name w:val="heading 8"/>
    <w:basedOn w:val="Normalny"/>
    <w:next w:val="Normalny"/>
    <w:link w:val="Nagwek8Znak"/>
    <w:qFormat/>
    <w:rsid w:val="00F76356"/>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F76356"/>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w:basedOn w:val="Normalny"/>
    <w:link w:val="NagwekZnak"/>
    <w:uiPriority w:val="99"/>
    <w:unhideWhenUsed/>
    <w:rsid w:val="008542D1"/>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uiPriority w:val="99"/>
    <w:rsid w:val="008542D1"/>
  </w:style>
  <w:style w:type="paragraph" w:styleId="Stopka">
    <w:name w:val="footer"/>
    <w:basedOn w:val="Normalny"/>
    <w:link w:val="StopkaZnak"/>
    <w:uiPriority w:val="99"/>
    <w:unhideWhenUsed/>
    <w:rsid w:val="00854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2D1"/>
  </w:style>
  <w:style w:type="paragraph" w:styleId="Tekstdymka">
    <w:name w:val="Balloon Text"/>
    <w:basedOn w:val="Normalny"/>
    <w:link w:val="TekstdymkaZnak"/>
    <w:uiPriority w:val="99"/>
    <w:unhideWhenUsed/>
    <w:rsid w:val="004F52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5216"/>
    <w:rPr>
      <w:rFonts w:ascii="Tahoma" w:hAnsi="Tahoma" w:cs="Tahoma"/>
      <w:sz w:val="16"/>
      <w:szCs w:val="16"/>
    </w:rPr>
  </w:style>
  <w:style w:type="character" w:customStyle="1" w:styleId="Nagwek1Znak">
    <w:name w:val="Nagłówek 1 Znak"/>
    <w:aliases w:val="H1 Znak"/>
    <w:basedOn w:val="Domylnaczcionkaakapitu"/>
    <w:link w:val="Nagwek10"/>
    <w:rsid w:val="00F76356"/>
    <w:rPr>
      <w:rFonts w:ascii="Tahoma" w:eastAsia="Times New Roman" w:hAnsi="Tahoma" w:cs="Tahoma"/>
      <w:i/>
      <w:iCs/>
      <w:sz w:val="20"/>
      <w:szCs w:val="20"/>
      <w:lang w:eastAsia="pl-PL"/>
    </w:rPr>
  </w:style>
  <w:style w:type="character" w:customStyle="1" w:styleId="Nagwek2Znak">
    <w:name w:val="Nagłówek 2 Znak"/>
    <w:basedOn w:val="Domylnaczcionkaakapitu"/>
    <w:link w:val="Nagwek20"/>
    <w:rsid w:val="00F7635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0"/>
    <w:rsid w:val="00F76356"/>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0"/>
    <w:rsid w:val="00F76356"/>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F76356"/>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uiPriority w:val="9"/>
    <w:rsid w:val="00F76356"/>
    <w:rPr>
      <w:rFonts w:ascii="Cambria" w:eastAsia="Times New Roman" w:hAnsi="Cambria" w:cs="Times New Roman"/>
      <w:i/>
      <w:iCs/>
      <w:color w:val="243F60"/>
      <w:sz w:val="24"/>
      <w:szCs w:val="24"/>
      <w:lang w:eastAsia="pl-PL"/>
    </w:rPr>
  </w:style>
  <w:style w:type="character" w:customStyle="1" w:styleId="Nagwek8Znak">
    <w:name w:val="Nagłówek 8 Znak"/>
    <w:basedOn w:val="Domylnaczcionkaakapitu"/>
    <w:link w:val="Nagwek8"/>
    <w:rsid w:val="00F76356"/>
    <w:rPr>
      <w:rFonts w:ascii="Times New Roman" w:eastAsia="Calibri" w:hAnsi="Times New Roman" w:cs="Times New Roman"/>
      <w:i/>
      <w:iCs/>
      <w:sz w:val="24"/>
      <w:szCs w:val="24"/>
    </w:rPr>
  </w:style>
  <w:style w:type="character" w:customStyle="1" w:styleId="Nagwek9Znak">
    <w:name w:val="Nagłówek 9 Znak"/>
    <w:basedOn w:val="Domylnaczcionkaakapitu"/>
    <w:link w:val="Nagwek9"/>
    <w:rsid w:val="00F76356"/>
    <w:rPr>
      <w:rFonts w:ascii="Cambria" w:eastAsia="Times New Roman" w:hAnsi="Cambria" w:cs="Times New Roman"/>
      <w:i/>
      <w:iCs/>
      <w:color w:val="404040"/>
      <w:sz w:val="20"/>
      <w:szCs w:val="20"/>
      <w:lang w:eastAsia="pl-PL"/>
    </w:rPr>
  </w:style>
  <w:style w:type="character" w:styleId="Hipercze">
    <w:name w:val="Hyperlink"/>
    <w:rsid w:val="00F76356"/>
    <w:rPr>
      <w:color w:val="0000FF"/>
      <w:u w:val="single"/>
    </w:rPr>
  </w:style>
  <w:style w:type="paragraph" w:customStyle="1" w:styleId="pgo">
    <w:name w:val="pgo"/>
    <w:basedOn w:val="Normalny"/>
    <w:rsid w:val="00F763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356"/>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F76356"/>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rsid w:val="00F7635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F76356"/>
    <w:rPr>
      <w:rFonts w:ascii="Arial" w:eastAsia="Times New Roman" w:hAnsi="Arial" w:cs="Arial"/>
      <w:sz w:val="24"/>
      <w:szCs w:val="24"/>
      <w:lang w:eastAsia="pl-PL"/>
    </w:rPr>
  </w:style>
  <w:style w:type="character" w:styleId="Pogrubienie">
    <w:name w:val="Strong"/>
    <w:qFormat/>
    <w:rsid w:val="00F76356"/>
    <w:rPr>
      <w:b/>
      <w:bCs/>
    </w:rPr>
  </w:style>
  <w:style w:type="paragraph" w:styleId="Tekstpodstawowywcity2">
    <w:name w:val="Body Text Indent 2"/>
    <w:basedOn w:val="Normalny"/>
    <w:link w:val="Tekstpodstawowywcity2Znak"/>
    <w:uiPriority w:val="99"/>
    <w:rsid w:val="00F76356"/>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F76356"/>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F76356"/>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F76356"/>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F7635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763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76356"/>
    <w:rPr>
      <w:vertAlign w:val="superscript"/>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qFormat/>
    <w:rsid w:val="00F76356"/>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76356"/>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F76356"/>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F76356"/>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F76356"/>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F7635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F76356"/>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F7635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F7635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rsid w:val="00F7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76356"/>
    <w:rPr>
      <w:rFonts w:ascii="Courier New" w:eastAsia="Times New Roman" w:hAnsi="Courier New" w:cs="Courier New"/>
      <w:sz w:val="20"/>
      <w:szCs w:val="20"/>
      <w:lang w:eastAsia="pl-PL"/>
    </w:rPr>
  </w:style>
  <w:style w:type="paragraph" w:customStyle="1" w:styleId="pkt">
    <w:name w:val="pkt"/>
    <w:basedOn w:val="Normalny"/>
    <w:qFormat/>
    <w:rsid w:val="00F76356"/>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rsid w:val="00F76356"/>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F7635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rsid w:val="00F76356"/>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uiPriority w:val="99"/>
    <w:rsid w:val="00F76356"/>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F76356"/>
  </w:style>
  <w:style w:type="paragraph" w:customStyle="1" w:styleId="Default">
    <w:name w:val="Default"/>
    <w:uiPriority w:val="99"/>
    <w:rsid w:val="00F763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F763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F76356"/>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rsid w:val="00AA649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AA6498"/>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AA6498"/>
    <w:pPr>
      <w:numPr>
        <w:numId w:val="16"/>
      </w:numPr>
    </w:pPr>
  </w:style>
  <w:style w:type="paragraph" w:customStyle="1" w:styleId="Kolorowalistaakcent11">
    <w:name w:val="Kolorowa lista — akcent 11"/>
    <w:rsid w:val="00AA6498"/>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AA6498"/>
    <w:pPr>
      <w:numPr>
        <w:numId w:val="17"/>
      </w:numPr>
    </w:pPr>
  </w:style>
  <w:style w:type="numbering" w:customStyle="1" w:styleId="WWNum129">
    <w:name w:val="WWNum129"/>
    <w:rsid w:val="00AA6498"/>
    <w:pPr>
      <w:numPr>
        <w:numId w:val="18"/>
      </w:numPr>
    </w:pPr>
  </w:style>
  <w:style w:type="numbering" w:customStyle="1" w:styleId="WWNum10">
    <w:name w:val="WWNum10"/>
    <w:rsid w:val="00AA6498"/>
    <w:pPr>
      <w:numPr>
        <w:numId w:val="19"/>
      </w:numPr>
    </w:pPr>
  </w:style>
  <w:style w:type="numbering" w:customStyle="1" w:styleId="WWNum11">
    <w:name w:val="WWNum11"/>
    <w:rsid w:val="00AA6498"/>
    <w:pPr>
      <w:numPr>
        <w:numId w:val="20"/>
      </w:numPr>
    </w:pPr>
  </w:style>
  <w:style w:type="character" w:customStyle="1" w:styleId="Nagwek7Znak">
    <w:name w:val="Nagłówek 7 Znak"/>
    <w:basedOn w:val="Domylnaczcionkaakapitu"/>
    <w:semiHidden/>
    <w:rsid w:val="003F4151"/>
    <w:rPr>
      <w:rFonts w:asciiTheme="majorHAnsi" w:eastAsiaTheme="majorEastAsia" w:hAnsiTheme="majorHAnsi" w:cstheme="majorBidi"/>
      <w:i/>
      <w:iCs/>
      <w:color w:val="404040" w:themeColor="text1" w:themeTint="BF"/>
    </w:rPr>
  </w:style>
  <w:style w:type="character" w:customStyle="1" w:styleId="Nagwek5Znak1">
    <w:name w:val="Nagłówek 5 Znak1"/>
    <w:rsid w:val="003F4151"/>
    <w:rPr>
      <w:rFonts w:ascii="Arial" w:eastAsia="Times New Roman" w:hAnsi="Arial" w:cs="Arial"/>
      <w:iCs/>
      <w:sz w:val="20"/>
      <w:szCs w:val="20"/>
    </w:rPr>
  </w:style>
  <w:style w:type="character" w:customStyle="1" w:styleId="Nagwek6Znak1">
    <w:name w:val="Nagłówek 6 Znak1"/>
    <w:rsid w:val="003F4151"/>
    <w:rPr>
      <w:rFonts w:ascii="Arial" w:eastAsia="Times New Roman" w:hAnsi="Arial"/>
      <w:bCs/>
      <w:iCs/>
      <w:sz w:val="20"/>
      <w:szCs w:val="28"/>
    </w:rPr>
  </w:style>
  <w:style w:type="character" w:customStyle="1" w:styleId="Nagwek7Znak1">
    <w:name w:val="Nagłówek 7 Znak1"/>
    <w:link w:val="Nagwek7"/>
    <w:rsid w:val="003F4151"/>
    <w:rPr>
      <w:rFonts w:ascii="Cambria" w:eastAsia="Times New Roman" w:hAnsi="Cambria" w:cs="Times New Roman"/>
      <w:i/>
      <w:iCs/>
      <w:color w:val="404040"/>
      <w:sz w:val="24"/>
      <w:lang w:eastAsia="x-none"/>
    </w:rPr>
  </w:style>
  <w:style w:type="paragraph" w:customStyle="1" w:styleId="CM6">
    <w:name w:val="CM6"/>
    <w:basedOn w:val="Default"/>
    <w:next w:val="Default"/>
    <w:uiPriority w:val="99"/>
    <w:rsid w:val="003F4151"/>
    <w:pPr>
      <w:widowControl w:val="0"/>
      <w:spacing w:line="278" w:lineRule="atLeast"/>
    </w:pPr>
    <w:rPr>
      <w:color w:val="auto"/>
    </w:rPr>
  </w:style>
  <w:style w:type="paragraph" w:customStyle="1" w:styleId="CM7">
    <w:name w:val="CM7"/>
    <w:basedOn w:val="Default"/>
    <w:next w:val="Default"/>
    <w:uiPriority w:val="99"/>
    <w:rsid w:val="003F4151"/>
    <w:pPr>
      <w:widowControl w:val="0"/>
      <w:spacing w:line="278" w:lineRule="atLeast"/>
    </w:pPr>
    <w:rPr>
      <w:color w:val="auto"/>
    </w:rPr>
  </w:style>
  <w:style w:type="paragraph" w:customStyle="1" w:styleId="CM36">
    <w:name w:val="CM36"/>
    <w:basedOn w:val="Default"/>
    <w:next w:val="Default"/>
    <w:rsid w:val="003F4151"/>
    <w:pPr>
      <w:widowControl w:val="0"/>
      <w:spacing w:after="275"/>
    </w:pPr>
    <w:rPr>
      <w:color w:val="auto"/>
    </w:rPr>
  </w:style>
  <w:style w:type="paragraph" w:customStyle="1" w:styleId="CM17">
    <w:name w:val="CM17"/>
    <w:basedOn w:val="Default"/>
    <w:next w:val="Default"/>
    <w:uiPriority w:val="99"/>
    <w:rsid w:val="003F4151"/>
    <w:pPr>
      <w:widowControl w:val="0"/>
      <w:spacing w:line="276" w:lineRule="atLeast"/>
    </w:pPr>
    <w:rPr>
      <w:color w:val="auto"/>
    </w:rPr>
  </w:style>
  <w:style w:type="paragraph" w:customStyle="1" w:styleId="CM19">
    <w:name w:val="CM19"/>
    <w:basedOn w:val="Default"/>
    <w:next w:val="Default"/>
    <w:uiPriority w:val="99"/>
    <w:rsid w:val="003F4151"/>
    <w:pPr>
      <w:widowControl w:val="0"/>
      <w:spacing w:line="276" w:lineRule="atLeast"/>
    </w:pPr>
    <w:rPr>
      <w:color w:val="auto"/>
    </w:rPr>
  </w:style>
  <w:style w:type="paragraph" w:customStyle="1" w:styleId="CM4">
    <w:name w:val="CM4"/>
    <w:basedOn w:val="Default"/>
    <w:next w:val="Default"/>
    <w:uiPriority w:val="99"/>
    <w:rsid w:val="003F4151"/>
    <w:pPr>
      <w:widowControl w:val="0"/>
    </w:pPr>
    <w:rPr>
      <w:color w:val="auto"/>
    </w:rPr>
  </w:style>
  <w:style w:type="paragraph" w:customStyle="1" w:styleId="CM38">
    <w:name w:val="CM38"/>
    <w:basedOn w:val="Default"/>
    <w:next w:val="Default"/>
    <w:uiPriority w:val="99"/>
    <w:rsid w:val="003F4151"/>
    <w:pPr>
      <w:widowControl w:val="0"/>
      <w:spacing w:after="468"/>
    </w:pPr>
    <w:rPr>
      <w:color w:val="auto"/>
    </w:rPr>
  </w:style>
  <w:style w:type="paragraph" w:customStyle="1" w:styleId="Indeks">
    <w:name w:val="Indeks"/>
    <w:basedOn w:val="Normalny"/>
    <w:uiPriority w:val="99"/>
    <w:rsid w:val="003F41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3F4151"/>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3F4151"/>
    <w:rPr>
      <w:b/>
      <w:bCs/>
      <w:sz w:val="18"/>
      <w:szCs w:val="18"/>
    </w:rPr>
  </w:style>
  <w:style w:type="paragraph" w:customStyle="1" w:styleId="Zawartotabeli">
    <w:name w:val="Zawartość tabeli"/>
    <w:basedOn w:val="Normalny"/>
    <w:uiPriority w:val="99"/>
    <w:rsid w:val="003F4151"/>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3F4151"/>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3F4151"/>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3F4151"/>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3F4151"/>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3F4151"/>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3F4151"/>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3F4151"/>
    <w:pPr>
      <w:widowControl w:val="0"/>
      <w:spacing w:after="393"/>
    </w:pPr>
    <w:rPr>
      <w:color w:val="auto"/>
    </w:rPr>
  </w:style>
  <w:style w:type="paragraph" w:customStyle="1" w:styleId="Tekstpodstawowy36">
    <w:name w:val="Tekst podstawowy 36"/>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3F4151"/>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uiPriority w:val="99"/>
    <w:rsid w:val="003F4151"/>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3F4151"/>
    <w:pPr>
      <w:numPr>
        <w:numId w:val="21"/>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3F4151"/>
  </w:style>
  <w:style w:type="paragraph" w:customStyle="1" w:styleId="normal0">
    <w:name w:val="normal0"/>
    <w:basedOn w:val="Normalny"/>
    <w:uiPriority w:val="99"/>
    <w:rsid w:val="003F4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3F4151"/>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3F4151"/>
    <w:rPr>
      <w:sz w:val="24"/>
      <w:szCs w:val="24"/>
    </w:rPr>
  </w:style>
  <w:style w:type="paragraph" w:styleId="Tekstprzypisudolnego">
    <w:name w:val="footnote text"/>
    <w:basedOn w:val="Normalny"/>
    <w:link w:val="TekstprzypisudolnegoZnak"/>
    <w:rsid w:val="003F41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F415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3F4151"/>
    <w:rPr>
      <w:vertAlign w:val="superscript"/>
    </w:rPr>
  </w:style>
  <w:style w:type="paragraph" w:styleId="Lista2">
    <w:name w:val="List 2"/>
    <w:basedOn w:val="Normalny"/>
    <w:uiPriority w:val="99"/>
    <w:semiHidden/>
    <w:rsid w:val="003F4151"/>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3F4151"/>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3F4151"/>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3F4151"/>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3F4151"/>
  </w:style>
  <w:style w:type="paragraph" w:customStyle="1" w:styleId="1">
    <w:name w:val="1."/>
    <w:basedOn w:val="Normalny"/>
    <w:uiPriority w:val="99"/>
    <w:rsid w:val="003F4151"/>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3F4151"/>
    <w:rPr>
      <w:rFonts w:ascii="Times New Roman" w:hAnsi="Times New Roman" w:cs="Times New Roman"/>
      <w:sz w:val="22"/>
      <w:szCs w:val="22"/>
    </w:rPr>
  </w:style>
  <w:style w:type="paragraph" w:customStyle="1" w:styleId="Tekstpodstawowy38">
    <w:name w:val="Tekst podstawowy 38"/>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3F415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3F415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nhideWhenUsed/>
    <w:rsid w:val="003F4151"/>
    <w:rPr>
      <w:sz w:val="16"/>
      <w:szCs w:val="16"/>
    </w:rPr>
  </w:style>
  <w:style w:type="paragraph" w:styleId="Tekstkomentarza">
    <w:name w:val="annotation text"/>
    <w:basedOn w:val="Normalny"/>
    <w:link w:val="TekstkomentarzaZnak"/>
    <w:unhideWhenUsed/>
    <w:rsid w:val="003F415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3F4151"/>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3F415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3F4151"/>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3F4151"/>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uiPriority w:val="99"/>
    <w:rsid w:val="003F4151"/>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3F4151"/>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3F4151"/>
    <w:rPr>
      <w:shd w:val="clear" w:color="auto" w:fill="FFFF00"/>
    </w:rPr>
  </w:style>
  <w:style w:type="paragraph" w:customStyle="1" w:styleId="Akapitzlist3">
    <w:name w:val="Akapit z listą3"/>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3F4151"/>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3F4151"/>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3F4151"/>
    <w:rPr>
      <w:rFonts w:ascii="Arial" w:eastAsia="Times New Roman" w:hAnsi="Arial"/>
      <w:b/>
      <w:color w:val="17365D"/>
      <w:spacing w:val="5"/>
      <w:kern w:val="28"/>
      <w:sz w:val="52"/>
      <w:szCs w:val="52"/>
      <w:lang w:val="x-none" w:eastAsia="x-none"/>
    </w:rPr>
  </w:style>
  <w:style w:type="character" w:customStyle="1" w:styleId="PodtytuZnak1">
    <w:name w:val="Podtytuł Znak1"/>
    <w:rsid w:val="003F4151"/>
    <w:rPr>
      <w:rFonts w:ascii="Arial" w:eastAsia="Times New Roman" w:hAnsi="Arial"/>
      <w:i/>
      <w:iCs/>
      <w:color w:val="4F81BD"/>
      <w:spacing w:val="15"/>
      <w:sz w:val="36"/>
      <w:szCs w:val="24"/>
      <w:lang w:eastAsia="x-none"/>
    </w:rPr>
  </w:style>
  <w:style w:type="paragraph" w:styleId="Spistreci4">
    <w:name w:val="toc 4"/>
    <w:basedOn w:val="Normalny"/>
    <w:next w:val="Normalny"/>
    <w:autoRedefine/>
    <w:uiPriority w:val="39"/>
    <w:unhideWhenUsed/>
    <w:rsid w:val="003F4151"/>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3F4151"/>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3F4151"/>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3F4151"/>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3F4151"/>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3F4151"/>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3F4151"/>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3F4151"/>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3F4151"/>
    <w:pPr>
      <w:numPr>
        <w:numId w:val="22"/>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3F4151"/>
    <w:pPr>
      <w:spacing w:before="120" w:after="0" w:line="240" w:lineRule="auto"/>
    </w:pPr>
    <w:rPr>
      <w:rFonts w:ascii="Arial" w:eastAsia="Calibri" w:hAnsi="Arial" w:cs="Times New Roman"/>
      <w:i/>
      <w:iCs/>
      <w:sz w:val="20"/>
      <w:szCs w:val="20"/>
    </w:rPr>
  </w:style>
  <w:style w:type="character" w:customStyle="1" w:styleId="tabelaZnak">
    <w:name w:val="tabela Znak"/>
    <w:rsid w:val="003F4151"/>
    <w:rPr>
      <w:rFonts w:ascii="Arial" w:hAnsi="Arial"/>
      <w:noProof/>
      <w:szCs w:val="24"/>
      <w:lang w:val="pl-PL" w:eastAsia="pl-PL" w:bidi="ar-SA"/>
    </w:rPr>
  </w:style>
  <w:style w:type="character" w:customStyle="1" w:styleId="TekstdymkaZnak1">
    <w:name w:val="Tekst dymka Znak1"/>
    <w:basedOn w:val="Domylnaczcionkaakapitu"/>
    <w:rsid w:val="003F4151"/>
    <w:rPr>
      <w:rFonts w:ascii="Tahoma" w:hAnsi="Tahoma" w:cs="Tahoma"/>
      <w:sz w:val="16"/>
      <w:szCs w:val="16"/>
      <w:lang w:eastAsia="en-US"/>
    </w:rPr>
  </w:style>
  <w:style w:type="character" w:customStyle="1" w:styleId="TekstkomentarzaZnak1">
    <w:name w:val="Tekst komentarza Znak1"/>
    <w:rsid w:val="003F4151"/>
    <w:rPr>
      <w:sz w:val="24"/>
      <w:szCs w:val="24"/>
      <w:lang w:val="x-none" w:eastAsia="x-none"/>
    </w:rPr>
  </w:style>
  <w:style w:type="paragraph" w:styleId="Tematkomentarza">
    <w:name w:val="annotation subject"/>
    <w:basedOn w:val="Tekstkomentarza"/>
    <w:next w:val="Tekstkomentarza"/>
    <w:link w:val="TematkomentarzaZnak"/>
    <w:rsid w:val="003F4151"/>
    <w:pPr>
      <w:spacing w:before="120" w:after="120"/>
      <w:jc w:val="both"/>
    </w:pPr>
    <w:rPr>
      <w:rFonts w:ascii="Calibri" w:eastAsia="Calibri" w:hAnsi="Calibri"/>
      <w:b/>
      <w:bCs/>
      <w:lang w:val="x-none" w:eastAsia="en-US"/>
    </w:rPr>
  </w:style>
  <w:style w:type="character" w:customStyle="1" w:styleId="TematkomentarzaZnak">
    <w:name w:val="Temat komentarza Znak"/>
    <w:basedOn w:val="TekstkomentarzaZnak"/>
    <w:link w:val="Tematkomentarza"/>
    <w:rsid w:val="003F4151"/>
    <w:rPr>
      <w:rFonts w:ascii="Calibri" w:eastAsia="Calibri" w:hAnsi="Calibri" w:cs="Times New Roman"/>
      <w:b/>
      <w:bCs/>
      <w:sz w:val="20"/>
      <w:szCs w:val="20"/>
      <w:lang w:val="x-none" w:eastAsia="pl-PL"/>
    </w:rPr>
  </w:style>
  <w:style w:type="character" w:customStyle="1" w:styleId="StopkaZnak1">
    <w:name w:val="Stopka Znak1"/>
    <w:rsid w:val="003F4151"/>
    <w:rPr>
      <w:sz w:val="22"/>
      <w:szCs w:val="22"/>
      <w:lang w:val="pl-PL"/>
    </w:rPr>
  </w:style>
  <w:style w:type="paragraph" w:styleId="Listapunktowana">
    <w:name w:val="List Bullet"/>
    <w:basedOn w:val="Normalny"/>
    <w:rsid w:val="003F4151"/>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3F4151"/>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3F4151"/>
    <w:pPr>
      <w:spacing w:before="120" w:after="0" w:line="240" w:lineRule="auto"/>
      <w:ind w:left="709"/>
      <w:jc w:val="both"/>
    </w:pPr>
    <w:rPr>
      <w:rFonts w:ascii="Arial" w:eastAsia="Times New Roman" w:hAnsi="Arial" w:cs="Times New Roman"/>
      <w:szCs w:val="20"/>
      <w:lang w:val="x-none"/>
    </w:rPr>
  </w:style>
  <w:style w:type="character" w:customStyle="1" w:styleId="ListParagraphChar">
    <w:name w:val="List Paragraph Char"/>
    <w:link w:val="Akapitzlist4"/>
    <w:rsid w:val="003F4151"/>
    <w:rPr>
      <w:rFonts w:ascii="Arial" w:eastAsia="Times New Roman" w:hAnsi="Arial" w:cs="Times New Roman"/>
      <w:szCs w:val="20"/>
      <w:lang w:val="x-none"/>
    </w:rPr>
  </w:style>
  <w:style w:type="paragraph" w:customStyle="1" w:styleId="Nagwekspisutreci1">
    <w:name w:val="Nagłówek spisu treści1"/>
    <w:basedOn w:val="Nagwek10"/>
    <w:next w:val="Normalny"/>
    <w:uiPriority w:val="39"/>
    <w:qFormat/>
    <w:rsid w:val="003F4151"/>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3F4151"/>
    <w:rPr>
      <w:rFonts w:ascii="Arial" w:hAnsi="Arial"/>
      <w:lang w:val="x-none" w:eastAsia="en-US"/>
    </w:rPr>
  </w:style>
  <w:style w:type="character" w:customStyle="1" w:styleId="apple-style-span">
    <w:name w:val="apple-style-span"/>
    <w:basedOn w:val="Domylnaczcionkaakapitu"/>
    <w:rsid w:val="003F4151"/>
  </w:style>
  <w:style w:type="character" w:customStyle="1" w:styleId="apple-converted-space">
    <w:name w:val="apple-converted-space"/>
    <w:basedOn w:val="Domylnaczcionkaakapitu"/>
    <w:rsid w:val="003F4151"/>
  </w:style>
  <w:style w:type="paragraph" w:customStyle="1" w:styleId="Tekstblokowy1">
    <w:name w:val="Tekst blokowy1"/>
    <w:basedOn w:val="Normalny"/>
    <w:rsid w:val="003F4151"/>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3F4151"/>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3F4151"/>
    <w:pPr>
      <w:numPr>
        <w:numId w:val="25"/>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3F4151"/>
    <w:pPr>
      <w:numPr>
        <w:ilvl w:val="1"/>
        <w:numId w:val="25"/>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3F4151"/>
    <w:pPr>
      <w:numPr>
        <w:ilvl w:val="2"/>
        <w:numId w:val="25"/>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3F4151"/>
    <w:pPr>
      <w:numPr>
        <w:ilvl w:val="3"/>
        <w:numId w:val="25"/>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3F4151"/>
    <w:pPr>
      <w:numPr>
        <w:ilvl w:val="4"/>
        <w:numId w:val="25"/>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3F4151"/>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3F4151"/>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3F4151"/>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3F4151"/>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3F4151"/>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3F4151"/>
    <w:pPr>
      <w:numPr>
        <w:numId w:val="23"/>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3F4151"/>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3F4151"/>
    <w:pPr>
      <w:numPr>
        <w:numId w:val="24"/>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3F4151"/>
    <w:rPr>
      <w:rFonts w:ascii="Arial" w:eastAsia="Times New Roman" w:hAnsi="Arial"/>
      <w:b/>
      <w:bCs/>
      <w:color w:val="4F81BD"/>
      <w:sz w:val="22"/>
      <w:szCs w:val="28"/>
    </w:rPr>
  </w:style>
  <w:style w:type="character" w:customStyle="1" w:styleId="Nagwek8Znak1">
    <w:name w:val="Nagłówek 8 Znak1"/>
    <w:rsid w:val="003F4151"/>
    <w:rPr>
      <w:rFonts w:ascii="Cambria" w:eastAsia="Times New Roman" w:hAnsi="Cambria"/>
      <w:color w:val="404040"/>
      <w:lang w:eastAsia="x-none"/>
    </w:rPr>
  </w:style>
  <w:style w:type="character" w:customStyle="1" w:styleId="Nagwek9Znak1">
    <w:name w:val="Nagłówek 9 Znak1"/>
    <w:rsid w:val="003F4151"/>
    <w:rPr>
      <w:rFonts w:ascii="Cambria" w:eastAsia="Times New Roman" w:hAnsi="Cambria"/>
      <w:i/>
      <w:iCs/>
      <w:color w:val="404040"/>
      <w:lang w:eastAsia="x-none"/>
    </w:rPr>
  </w:style>
  <w:style w:type="paragraph" w:customStyle="1" w:styleId="Tekstpodstawowywcity31">
    <w:name w:val="Tekst podstawowy wcięty 31"/>
    <w:basedOn w:val="Normalny"/>
    <w:uiPriority w:val="99"/>
    <w:rsid w:val="002237C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571420"/>
  </w:style>
  <w:style w:type="character" w:styleId="UyteHipercze">
    <w:name w:val="FollowedHyperlink"/>
    <w:basedOn w:val="Domylnaczcionkaakapitu"/>
    <w:uiPriority w:val="99"/>
    <w:semiHidden/>
    <w:unhideWhenUsed/>
    <w:rsid w:val="0093321A"/>
    <w:rPr>
      <w:color w:val="954F72" w:themeColor="followedHyperlink"/>
      <w:u w:val="single"/>
    </w:rPr>
  </w:style>
  <w:style w:type="paragraph" w:customStyle="1" w:styleId="BodyTextIndentZnak">
    <w:name w:val="Body Text Indent Znak"/>
    <w:basedOn w:val="Normalny"/>
    <w:rsid w:val="001E745A"/>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A62900"/>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EF3C04"/>
    <w:rPr>
      <w:lang w:eastAsia="zh-CN"/>
    </w:rPr>
  </w:style>
  <w:style w:type="paragraph" w:customStyle="1" w:styleId="ZARTzmartartykuempunktem">
    <w:name w:val="Z/ART(§) – zm. art. (§) artykułem (punktem)"/>
    <w:basedOn w:val="Normalny"/>
    <w:qFormat/>
    <w:rsid w:val="00C661BF"/>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8A2957"/>
  </w:style>
  <w:style w:type="paragraph" w:customStyle="1" w:styleId="Nagwek1">
    <w:name w:val="Nagłówek_1"/>
    <w:basedOn w:val="Nagwek10"/>
    <w:link w:val="Nagwek1Znak0"/>
    <w:qFormat/>
    <w:rsid w:val="008143C8"/>
    <w:pPr>
      <w:widowControl w:val="0"/>
      <w:numPr>
        <w:numId w:val="49"/>
      </w:numPr>
      <w:spacing w:before="240"/>
      <w:ind w:right="142"/>
      <w:jc w:val="both"/>
    </w:pPr>
    <w:rPr>
      <w:rFonts w:ascii="Arial" w:hAnsi="Arial" w:cs="Times New Roman"/>
      <w:b/>
      <w:bCs/>
      <w:i w:val="0"/>
      <w:iCs w:val="0"/>
      <w:color w:val="0000FF"/>
      <w:kern w:val="32"/>
      <w:sz w:val="24"/>
      <w:szCs w:val="24"/>
      <w:u w:val="single"/>
      <w:lang w:val="x-none" w:eastAsia="x-none"/>
    </w:rPr>
  </w:style>
  <w:style w:type="paragraph" w:customStyle="1" w:styleId="Nagwek2">
    <w:name w:val="Nagłówek_2"/>
    <w:basedOn w:val="Nagwek1"/>
    <w:link w:val="Nagwek2Znak0"/>
    <w:qFormat/>
    <w:rsid w:val="008143C8"/>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8143C8"/>
    <w:rPr>
      <w:rFonts w:ascii="Arial" w:eastAsia="Times New Roman" w:hAnsi="Arial" w:cs="Times New Roman"/>
      <w:b/>
      <w:bCs/>
      <w:color w:val="0000FF"/>
      <w:kern w:val="32"/>
      <w:sz w:val="24"/>
      <w:szCs w:val="24"/>
      <w:u w:val="single"/>
      <w:lang w:val="x-none" w:eastAsia="x-none"/>
    </w:rPr>
  </w:style>
  <w:style w:type="paragraph" w:customStyle="1" w:styleId="Nagwek3">
    <w:name w:val="Nagłówek_3"/>
    <w:basedOn w:val="Nagwek2"/>
    <w:link w:val="Nagwek3Znak0"/>
    <w:qFormat/>
    <w:rsid w:val="008143C8"/>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link w:val="Nagwek4Znak0"/>
    <w:qFormat/>
    <w:rsid w:val="008143C8"/>
    <w:pPr>
      <w:numPr>
        <w:ilvl w:val="3"/>
      </w:numPr>
      <w:tabs>
        <w:tab w:val="num" w:pos="0"/>
        <w:tab w:val="num" w:pos="360"/>
      </w:tabs>
      <w:ind w:left="0" w:firstLine="0"/>
    </w:pPr>
  </w:style>
  <w:style w:type="character" w:customStyle="1" w:styleId="Nagwek2Znak0">
    <w:name w:val="Nagłówek_2 Znak"/>
    <w:link w:val="Nagwek2"/>
    <w:rsid w:val="00B8665C"/>
    <w:rPr>
      <w:rFonts w:ascii="Arial" w:eastAsia="Times New Roman" w:hAnsi="Arial" w:cs="Times New Roman"/>
      <w:bCs/>
      <w:kern w:val="32"/>
      <w:szCs w:val="24"/>
      <w:lang w:val="x-none" w:eastAsia="x-none"/>
    </w:rPr>
  </w:style>
  <w:style w:type="paragraph" w:customStyle="1" w:styleId="Zwykytekst1">
    <w:name w:val="Zwykły tekst1"/>
    <w:basedOn w:val="Normalny"/>
    <w:rsid w:val="00E6702E"/>
    <w:pPr>
      <w:suppressAutoHyphens/>
      <w:spacing w:after="0" w:line="240" w:lineRule="auto"/>
    </w:pPr>
    <w:rPr>
      <w:rFonts w:ascii="Calibri" w:eastAsia="Calibri" w:hAnsi="Calibri" w:cs="Times New Roman"/>
      <w:szCs w:val="21"/>
      <w:lang w:eastAsia="ar-SA"/>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211EDF"/>
    <w:rPr>
      <w:rFonts w:ascii="Times New Roman" w:eastAsia="Times New Roman" w:hAnsi="Times New Roman" w:cs="Times New Roman"/>
      <w:sz w:val="24"/>
      <w:szCs w:val="24"/>
      <w:lang w:eastAsia="pl-PL"/>
    </w:rPr>
  </w:style>
  <w:style w:type="character" w:customStyle="1" w:styleId="Nagwek3Znak0">
    <w:name w:val="Nagłówek_3 Znak"/>
    <w:link w:val="Nagwek3"/>
    <w:rsid w:val="00637383"/>
    <w:rPr>
      <w:rFonts w:ascii="Arial" w:eastAsia="Times New Roman" w:hAnsi="Arial" w:cs="Arial"/>
      <w:bCs/>
      <w:spacing w:val="-1"/>
      <w:kern w:val="32"/>
      <w:szCs w:val="24"/>
      <w:lang w:val="x-none" w:eastAsia="x-none"/>
    </w:rPr>
  </w:style>
  <w:style w:type="character" w:customStyle="1" w:styleId="Nagwek4Znak0">
    <w:name w:val="Nagłówek_4 Znak"/>
    <w:basedOn w:val="Nagwek3Znak0"/>
    <w:link w:val="Nagwek4"/>
    <w:rsid w:val="00FE54BF"/>
    <w:rPr>
      <w:rFonts w:ascii="Arial" w:eastAsia="Times New Roman" w:hAnsi="Arial" w:cs="Arial"/>
      <w:bCs/>
      <w:spacing w:val="-1"/>
      <w:kern w:val="32"/>
      <w:szCs w:val="24"/>
      <w:lang w:val="x-none" w:eastAsia="x-none"/>
    </w:rPr>
  </w:style>
  <w:style w:type="character" w:customStyle="1" w:styleId="Nierozpoznanawzmianka1">
    <w:name w:val="Nierozpoznana wzmianka1"/>
    <w:basedOn w:val="Domylnaczcionkaakapitu"/>
    <w:uiPriority w:val="99"/>
    <w:semiHidden/>
    <w:unhideWhenUsed/>
    <w:rsid w:val="00C42D58"/>
    <w:rPr>
      <w:color w:val="605E5C"/>
      <w:shd w:val="clear" w:color="auto" w:fill="E1DFDD"/>
    </w:rPr>
  </w:style>
  <w:style w:type="paragraph" w:customStyle="1" w:styleId="tigrseq">
    <w:name w:val="tigrseq"/>
    <w:basedOn w:val="Normalny"/>
    <w:uiPriority w:val="99"/>
    <w:semiHidden/>
    <w:rsid w:val="00820A05"/>
    <w:pPr>
      <w:spacing w:before="100" w:beforeAutospacing="1" w:after="150" w:line="240" w:lineRule="auto"/>
    </w:pPr>
    <w:rPr>
      <w:rFonts w:ascii="Arial" w:eastAsia="Times New Roman" w:hAnsi="Arial" w:cs="Arial"/>
      <w:sz w:val="24"/>
      <w:szCs w:val="24"/>
      <w:lang w:eastAsia="pl-PL"/>
    </w:rPr>
  </w:style>
  <w:style w:type="table" w:styleId="Zwykatabela1">
    <w:name w:val="Plain Table 1"/>
    <w:basedOn w:val="Standardowy"/>
    <w:uiPriority w:val="41"/>
    <w:rsid w:val="00820A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Indent31">
    <w:name w:val="Body Text Indent 31"/>
    <w:basedOn w:val="Normalny"/>
    <w:rsid w:val="003D2B66"/>
    <w:pPr>
      <w:spacing w:after="0" w:line="360" w:lineRule="auto"/>
      <w:ind w:left="360" w:hanging="360"/>
    </w:pPr>
    <w:rPr>
      <w:rFonts w:ascii="Arial" w:eastAsia="Times New Roman" w:hAnsi="Arial" w:cs="Times New Roman"/>
      <w:b/>
      <w:sz w:val="28"/>
      <w:szCs w:val="20"/>
      <w:u w:val="double"/>
      <w:lang w:eastAsia="pl-PL"/>
    </w:rPr>
  </w:style>
  <w:style w:type="character" w:customStyle="1" w:styleId="TekstkomentarzaZnak3">
    <w:name w:val="Tekst komentarza Znak3"/>
    <w:uiPriority w:val="99"/>
    <w:semiHidden/>
    <w:rsid w:val="006F79A4"/>
    <w:rPr>
      <w:lang w:eastAsia="ar-SA"/>
    </w:rPr>
  </w:style>
  <w:style w:type="paragraph" w:customStyle="1" w:styleId="ABIDefinicja">
    <w:name w:val="ABI.Definicja"/>
    <w:basedOn w:val="Normalny"/>
    <w:qFormat/>
    <w:rsid w:val="00ED2CF7"/>
    <w:pPr>
      <w:numPr>
        <w:ilvl w:val="1"/>
        <w:numId w:val="56"/>
      </w:numPr>
      <w:suppressAutoHyphens/>
      <w:spacing w:after="60" w:line="298" w:lineRule="auto"/>
      <w:jc w:val="both"/>
    </w:pPr>
    <w:rPr>
      <w:rFonts w:ascii="Cambria" w:eastAsia="Calibri" w:hAnsi="Cambria" w:cs="Times New Roman"/>
      <w:kern w:val="1"/>
      <w:sz w:val="24"/>
      <w:szCs w:val="24"/>
      <w:lang w:eastAsia="pl-PL"/>
    </w:rPr>
  </w:style>
  <w:style w:type="paragraph" w:customStyle="1" w:styleId="ABIPoddefinicja">
    <w:name w:val="ABI.Poddefinicja"/>
    <w:basedOn w:val="Normalny"/>
    <w:qFormat/>
    <w:rsid w:val="00ED2CF7"/>
    <w:pPr>
      <w:numPr>
        <w:ilvl w:val="2"/>
        <w:numId w:val="56"/>
      </w:numPr>
      <w:suppressAutoHyphens/>
      <w:spacing w:after="60" w:line="298" w:lineRule="auto"/>
      <w:jc w:val="both"/>
    </w:pPr>
    <w:rPr>
      <w:rFonts w:ascii="Cambria" w:eastAsia="Calibri" w:hAnsi="Cambria" w:cs="Times New Roman"/>
      <w:kern w:val="1"/>
      <w:sz w:val="24"/>
      <w:szCs w:val="24"/>
      <w:lang w:eastAsia="pl-PL"/>
    </w:rPr>
  </w:style>
  <w:style w:type="paragraph" w:customStyle="1" w:styleId="ABIPodpunkt">
    <w:name w:val="ABI.Podpunkt"/>
    <w:basedOn w:val="Normalny"/>
    <w:qFormat/>
    <w:rsid w:val="00ED2CF7"/>
    <w:pPr>
      <w:numPr>
        <w:ilvl w:val="4"/>
        <w:numId w:val="56"/>
      </w:numPr>
      <w:tabs>
        <w:tab w:val="left" w:pos="1560"/>
      </w:tabs>
      <w:suppressAutoHyphens/>
      <w:spacing w:after="60" w:line="298" w:lineRule="auto"/>
      <w:jc w:val="both"/>
    </w:pPr>
    <w:rPr>
      <w:rFonts w:ascii="Cambria" w:eastAsia="Calibri" w:hAnsi="Cambria" w:cs="Times New Roman"/>
      <w:kern w:val="1"/>
      <w:sz w:val="24"/>
      <w:szCs w:val="24"/>
      <w:lang w:eastAsia="pl-PL"/>
    </w:rPr>
  </w:style>
  <w:style w:type="paragraph" w:customStyle="1" w:styleId="ABIPunkt">
    <w:name w:val="ABI.Punkt"/>
    <w:basedOn w:val="ABIPoddefinicja"/>
    <w:next w:val="Normalny"/>
    <w:qFormat/>
    <w:rsid w:val="00ED2CF7"/>
    <w:pPr>
      <w:numPr>
        <w:ilvl w:val="3"/>
      </w:numPr>
      <w:tabs>
        <w:tab w:val="left" w:pos="851"/>
      </w:tabs>
    </w:pPr>
  </w:style>
  <w:style w:type="paragraph" w:customStyle="1" w:styleId="ABIRozdzia">
    <w:name w:val="ABI.Rozdział"/>
    <w:basedOn w:val="Nagwek10"/>
    <w:qFormat/>
    <w:rsid w:val="00ED2CF7"/>
    <w:pPr>
      <w:keepLines/>
      <w:numPr>
        <w:numId w:val="56"/>
      </w:numPr>
      <w:tabs>
        <w:tab w:val="num" w:pos="360"/>
      </w:tabs>
      <w:suppressAutoHyphens/>
      <w:spacing w:before="480" w:line="298" w:lineRule="auto"/>
      <w:ind w:left="0" w:firstLine="0"/>
      <w:jc w:val="both"/>
    </w:pPr>
    <w:rPr>
      <w:rFonts w:ascii="Cambria" w:hAnsi="Cambria" w:cs="Times New Roman"/>
      <w:b/>
      <w:bCs/>
      <w:i w:val="0"/>
      <w:iCs w:val="0"/>
      <w:kern w:val="1"/>
      <w:sz w:val="28"/>
      <w:szCs w:val="28"/>
    </w:rPr>
  </w:style>
  <w:style w:type="numbering" w:customStyle="1" w:styleId="WWNum2">
    <w:name w:val="WWNum2"/>
    <w:basedOn w:val="Bezlisty"/>
    <w:rsid w:val="00184469"/>
    <w:pPr>
      <w:numPr>
        <w:numId w:val="61"/>
      </w:numPr>
    </w:pPr>
  </w:style>
  <w:style w:type="numbering" w:customStyle="1" w:styleId="WWNum3">
    <w:name w:val="WWNum3"/>
    <w:basedOn w:val="Bezlisty"/>
    <w:rsid w:val="00184469"/>
    <w:pPr>
      <w:numPr>
        <w:numId w:val="62"/>
      </w:numPr>
    </w:pPr>
  </w:style>
  <w:style w:type="numbering" w:customStyle="1" w:styleId="WWNum4">
    <w:name w:val="WWNum4"/>
    <w:basedOn w:val="Bezlisty"/>
    <w:rsid w:val="00184469"/>
    <w:pPr>
      <w:numPr>
        <w:numId w:val="63"/>
      </w:numPr>
    </w:pPr>
  </w:style>
  <w:style w:type="numbering" w:customStyle="1" w:styleId="WWNum5">
    <w:name w:val="WWNum5"/>
    <w:basedOn w:val="Bezlisty"/>
    <w:rsid w:val="00184469"/>
    <w:pPr>
      <w:numPr>
        <w:numId w:val="64"/>
      </w:numPr>
    </w:pPr>
  </w:style>
  <w:style w:type="numbering" w:customStyle="1" w:styleId="WWNum6">
    <w:name w:val="WWNum6"/>
    <w:basedOn w:val="Bezlisty"/>
    <w:rsid w:val="00184469"/>
    <w:pPr>
      <w:numPr>
        <w:numId w:val="65"/>
      </w:numPr>
    </w:pPr>
  </w:style>
  <w:style w:type="numbering" w:customStyle="1" w:styleId="WWNum8">
    <w:name w:val="WWNum8"/>
    <w:basedOn w:val="Bezlisty"/>
    <w:rsid w:val="00184469"/>
    <w:pPr>
      <w:numPr>
        <w:numId w:val="66"/>
      </w:numPr>
    </w:pPr>
  </w:style>
  <w:style w:type="numbering" w:customStyle="1" w:styleId="WWNum9">
    <w:name w:val="WWNum9"/>
    <w:basedOn w:val="Bezlisty"/>
    <w:rsid w:val="00184469"/>
    <w:pPr>
      <w:numPr>
        <w:numId w:val="122"/>
      </w:numPr>
    </w:pPr>
  </w:style>
  <w:style w:type="numbering" w:customStyle="1" w:styleId="WWNum101">
    <w:name w:val="WWNum101"/>
    <w:basedOn w:val="Bezlisty"/>
    <w:rsid w:val="00184469"/>
    <w:pPr>
      <w:numPr>
        <w:numId w:val="67"/>
      </w:numPr>
    </w:pPr>
  </w:style>
  <w:style w:type="numbering" w:customStyle="1" w:styleId="WWNum12">
    <w:name w:val="WWNum12"/>
    <w:basedOn w:val="Bezlisty"/>
    <w:rsid w:val="00184469"/>
    <w:pPr>
      <w:numPr>
        <w:numId w:val="68"/>
      </w:numPr>
    </w:pPr>
  </w:style>
  <w:style w:type="numbering" w:customStyle="1" w:styleId="WWNum13">
    <w:name w:val="WWNum13"/>
    <w:basedOn w:val="Bezlisty"/>
    <w:rsid w:val="00184469"/>
    <w:pPr>
      <w:numPr>
        <w:numId w:val="69"/>
      </w:numPr>
    </w:pPr>
  </w:style>
  <w:style w:type="numbering" w:customStyle="1" w:styleId="WWNum14">
    <w:name w:val="WWNum14"/>
    <w:basedOn w:val="Bezlisty"/>
    <w:rsid w:val="00184469"/>
    <w:pPr>
      <w:numPr>
        <w:numId w:val="70"/>
      </w:numPr>
    </w:pPr>
  </w:style>
  <w:style w:type="numbering" w:customStyle="1" w:styleId="WWNum16">
    <w:name w:val="WWNum16"/>
    <w:basedOn w:val="Bezlisty"/>
    <w:rsid w:val="00184469"/>
    <w:pPr>
      <w:numPr>
        <w:numId w:val="71"/>
      </w:numPr>
    </w:pPr>
  </w:style>
  <w:style w:type="numbering" w:customStyle="1" w:styleId="WWNum17">
    <w:name w:val="WWNum17"/>
    <w:basedOn w:val="Bezlisty"/>
    <w:rsid w:val="00184469"/>
    <w:pPr>
      <w:numPr>
        <w:numId w:val="72"/>
      </w:numPr>
    </w:pPr>
  </w:style>
  <w:style w:type="numbering" w:customStyle="1" w:styleId="WWNum18">
    <w:name w:val="WWNum18"/>
    <w:basedOn w:val="Bezlisty"/>
    <w:rsid w:val="00184469"/>
    <w:pPr>
      <w:numPr>
        <w:numId w:val="73"/>
      </w:numPr>
    </w:pPr>
  </w:style>
  <w:style w:type="numbering" w:customStyle="1" w:styleId="WWNum21">
    <w:name w:val="WWNum21"/>
    <w:basedOn w:val="Bezlisty"/>
    <w:rsid w:val="00184469"/>
    <w:pPr>
      <w:numPr>
        <w:numId w:val="74"/>
      </w:numPr>
    </w:pPr>
  </w:style>
  <w:style w:type="numbering" w:customStyle="1" w:styleId="WWNum23">
    <w:name w:val="WWNum23"/>
    <w:basedOn w:val="Bezlisty"/>
    <w:rsid w:val="00184469"/>
    <w:pPr>
      <w:numPr>
        <w:numId w:val="1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6342">
      <w:bodyDiv w:val="1"/>
      <w:marLeft w:val="0"/>
      <w:marRight w:val="0"/>
      <w:marTop w:val="0"/>
      <w:marBottom w:val="0"/>
      <w:divBdr>
        <w:top w:val="none" w:sz="0" w:space="0" w:color="auto"/>
        <w:left w:val="none" w:sz="0" w:space="0" w:color="auto"/>
        <w:bottom w:val="none" w:sz="0" w:space="0" w:color="auto"/>
        <w:right w:val="none" w:sz="0" w:space="0" w:color="auto"/>
      </w:divBdr>
    </w:div>
    <w:div w:id="328213943">
      <w:bodyDiv w:val="1"/>
      <w:marLeft w:val="0"/>
      <w:marRight w:val="0"/>
      <w:marTop w:val="0"/>
      <w:marBottom w:val="0"/>
      <w:divBdr>
        <w:top w:val="none" w:sz="0" w:space="0" w:color="auto"/>
        <w:left w:val="none" w:sz="0" w:space="0" w:color="auto"/>
        <w:bottom w:val="none" w:sz="0" w:space="0" w:color="auto"/>
        <w:right w:val="none" w:sz="0" w:space="0" w:color="auto"/>
      </w:divBdr>
    </w:div>
    <w:div w:id="338965930">
      <w:bodyDiv w:val="1"/>
      <w:marLeft w:val="0"/>
      <w:marRight w:val="0"/>
      <w:marTop w:val="0"/>
      <w:marBottom w:val="0"/>
      <w:divBdr>
        <w:top w:val="none" w:sz="0" w:space="0" w:color="auto"/>
        <w:left w:val="none" w:sz="0" w:space="0" w:color="auto"/>
        <w:bottom w:val="none" w:sz="0" w:space="0" w:color="auto"/>
        <w:right w:val="none" w:sz="0" w:space="0" w:color="auto"/>
      </w:divBdr>
    </w:div>
    <w:div w:id="352996910">
      <w:bodyDiv w:val="1"/>
      <w:marLeft w:val="0"/>
      <w:marRight w:val="0"/>
      <w:marTop w:val="0"/>
      <w:marBottom w:val="0"/>
      <w:divBdr>
        <w:top w:val="none" w:sz="0" w:space="0" w:color="auto"/>
        <w:left w:val="none" w:sz="0" w:space="0" w:color="auto"/>
        <w:bottom w:val="none" w:sz="0" w:space="0" w:color="auto"/>
        <w:right w:val="none" w:sz="0" w:space="0" w:color="auto"/>
      </w:divBdr>
    </w:div>
    <w:div w:id="406617203">
      <w:bodyDiv w:val="1"/>
      <w:marLeft w:val="0"/>
      <w:marRight w:val="0"/>
      <w:marTop w:val="0"/>
      <w:marBottom w:val="0"/>
      <w:divBdr>
        <w:top w:val="none" w:sz="0" w:space="0" w:color="auto"/>
        <w:left w:val="none" w:sz="0" w:space="0" w:color="auto"/>
        <w:bottom w:val="none" w:sz="0" w:space="0" w:color="auto"/>
        <w:right w:val="none" w:sz="0" w:space="0" w:color="auto"/>
      </w:divBdr>
    </w:div>
    <w:div w:id="586236250">
      <w:bodyDiv w:val="1"/>
      <w:marLeft w:val="0"/>
      <w:marRight w:val="0"/>
      <w:marTop w:val="0"/>
      <w:marBottom w:val="0"/>
      <w:divBdr>
        <w:top w:val="none" w:sz="0" w:space="0" w:color="auto"/>
        <w:left w:val="none" w:sz="0" w:space="0" w:color="auto"/>
        <w:bottom w:val="none" w:sz="0" w:space="0" w:color="auto"/>
        <w:right w:val="none" w:sz="0" w:space="0" w:color="auto"/>
      </w:divBdr>
    </w:div>
    <w:div w:id="877015211">
      <w:bodyDiv w:val="1"/>
      <w:marLeft w:val="0"/>
      <w:marRight w:val="0"/>
      <w:marTop w:val="0"/>
      <w:marBottom w:val="0"/>
      <w:divBdr>
        <w:top w:val="none" w:sz="0" w:space="0" w:color="auto"/>
        <w:left w:val="none" w:sz="0" w:space="0" w:color="auto"/>
        <w:bottom w:val="none" w:sz="0" w:space="0" w:color="auto"/>
        <w:right w:val="none" w:sz="0" w:space="0" w:color="auto"/>
      </w:divBdr>
    </w:div>
    <w:div w:id="930743326">
      <w:bodyDiv w:val="1"/>
      <w:marLeft w:val="0"/>
      <w:marRight w:val="0"/>
      <w:marTop w:val="0"/>
      <w:marBottom w:val="0"/>
      <w:divBdr>
        <w:top w:val="none" w:sz="0" w:space="0" w:color="auto"/>
        <w:left w:val="none" w:sz="0" w:space="0" w:color="auto"/>
        <w:bottom w:val="none" w:sz="0" w:space="0" w:color="auto"/>
        <w:right w:val="none" w:sz="0" w:space="0" w:color="auto"/>
      </w:divBdr>
    </w:div>
    <w:div w:id="1581596804">
      <w:bodyDiv w:val="1"/>
      <w:marLeft w:val="0"/>
      <w:marRight w:val="0"/>
      <w:marTop w:val="0"/>
      <w:marBottom w:val="0"/>
      <w:divBdr>
        <w:top w:val="none" w:sz="0" w:space="0" w:color="auto"/>
        <w:left w:val="none" w:sz="0" w:space="0" w:color="auto"/>
        <w:bottom w:val="none" w:sz="0" w:space="0" w:color="auto"/>
        <w:right w:val="none" w:sz="0" w:space="0" w:color="auto"/>
      </w:divBdr>
    </w:div>
    <w:div w:id="1636131743">
      <w:bodyDiv w:val="1"/>
      <w:marLeft w:val="0"/>
      <w:marRight w:val="0"/>
      <w:marTop w:val="0"/>
      <w:marBottom w:val="0"/>
      <w:divBdr>
        <w:top w:val="none" w:sz="0" w:space="0" w:color="auto"/>
        <w:left w:val="none" w:sz="0" w:space="0" w:color="auto"/>
        <w:bottom w:val="none" w:sz="0" w:space="0" w:color="auto"/>
        <w:right w:val="none" w:sz="0" w:space="0" w:color="auto"/>
      </w:divBdr>
    </w:div>
    <w:div w:id="1651399407">
      <w:bodyDiv w:val="1"/>
      <w:marLeft w:val="0"/>
      <w:marRight w:val="0"/>
      <w:marTop w:val="0"/>
      <w:marBottom w:val="0"/>
      <w:divBdr>
        <w:top w:val="none" w:sz="0" w:space="0" w:color="auto"/>
        <w:left w:val="none" w:sz="0" w:space="0" w:color="auto"/>
        <w:bottom w:val="none" w:sz="0" w:space="0" w:color="auto"/>
        <w:right w:val="none" w:sz="0" w:space="0" w:color="auto"/>
      </w:divBdr>
    </w:div>
    <w:div w:id="1796410002">
      <w:bodyDiv w:val="1"/>
      <w:marLeft w:val="0"/>
      <w:marRight w:val="0"/>
      <w:marTop w:val="0"/>
      <w:marBottom w:val="0"/>
      <w:divBdr>
        <w:top w:val="none" w:sz="0" w:space="0" w:color="auto"/>
        <w:left w:val="none" w:sz="0" w:space="0" w:color="auto"/>
        <w:bottom w:val="none" w:sz="0" w:space="0" w:color="auto"/>
        <w:right w:val="none" w:sz="0" w:space="0" w:color="auto"/>
      </w:divBdr>
    </w:div>
    <w:div w:id="1812284415">
      <w:bodyDiv w:val="1"/>
      <w:marLeft w:val="0"/>
      <w:marRight w:val="0"/>
      <w:marTop w:val="0"/>
      <w:marBottom w:val="0"/>
      <w:divBdr>
        <w:top w:val="none" w:sz="0" w:space="0" w:color="auto"/>
        <w:left w:val="none" w:sz="0" w:space="0" w:color="auto"/>
        <w:bottom w:val="none" w:sz="0" w:space="0" w:color="auto"/>
        <w:right w:val="none" w:sz="0" w:space="0" w:color="auto"/>
      </w:divBdr>
    </w:div>
    <w:div w:id="21176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gminanowosolna.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pn/gminanowosoln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urzad@gminanowosolna.pl" TargetMode="External"/><Relationship Id="rId7" Type="http://schemas.openxmlformats.org/officeDocument/2006/relationships/endnotes" Target="endnotes.xml"/><Relationship Id="rId12" Type="http://schemas.openxmlformats.org/officeDocument/2006/relationships/hyperlink" Target="https://platformazakupowa.pl/pn/gminanowosolna" TargetMode="External"/><Relationship Id="rId17" Type="http://schemas.openxmlformats.org/officeDocument/2006/relationships/hyperlink" Target="https://www.uzp.gov.pl/__data/assets/pdf_file/0026/45557/Jednolity-Europejski-Dokument-Zamowienia-instrukcja-2021.01.20.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gminanowosoln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nowosoln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gminanowosolna.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7EC53-1C4E-4567-B522-CC47C53C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67</Pages>
  <Words>26322</Words>
  <Characters>157935</Characters>
  <Application>Microsoft Office Word</Application>
  <DocSecurity>0</DocSecurity>
  <Lines>1316</Lines>
  <Paragraphs>367</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183890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Rudziński</dc:creator>
  <cp:keywords/>
  <dc:description/>
  <cp:lastModifiedBy>Sebastian Rudziński</cp:lastModifiedBy>
  <cp:revision>5</cp:revision>
  <cp:lastPrinted>2022-10-13T07:50:00Z</cp:lastPrinted>
  <dcterms:created xsi:type="dcterms:W3CDTF">2022-10-25T09:59:00Z</dcterms:created>
  <dcterms:modified xsi:type="dcterms:W3CDTF">2022-10-25T13:45:00Z</dcterms:modified>
</cp:coreProperties>
</file>