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9F3ABA3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</w:t>
      </w:r>
      <w:r w:rsidR="00FC330B">
        <w:rPr>
          <w:rFonts w:ascii="Arial" w:hAnsi="Arial" w:cs="Arial"/>
          <w:b/>
          <w:bCs/>
          <w:sz w:val="22"/>
          <w:szCs w:val="22"/>
        </w:rPr>
        <w:t>Czerwony Dwór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2C065E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7E871CCF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</w:t>
      </w:r>
      <w:r w:rsidR="00125B2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na potrzeby Nadleśnictwa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FC330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Czerwony Dwór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>w 202</w:t>
      </w:r>
      <w:r w:rsidR="00FC330B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74E95EDF" w:rsidR="00170431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FF2">
        <w:rPr>
          <w:rFonts w:ascii="Arial" w:hAnsi="Arial" w:cs="Arial"/>
          <w:color w:val="000000"/>
          <w:sz w:val="22"/>
          <w:szCs w:val="22"/>
        </w:rPr>
        <w:br/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za cenę</w:t>
      </w:r>
      <w:r w:rsidR="0076297A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brutto</w:t>
      </w:r>
      <w:r w:rsidR="00441195" w:rsidRPr="004F126F">
        <w:rPr>
          <w:rFonts w:ascii="Arial" w:hAnsi="Arial" w:cs="Arial"/>
          <w:b/>
          <w:bCs/>
          <w:sz w:val="22"/>
          <w:szCs w:val="22"/>
        </w:rPr>
        <w:t>: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EndPr/>
        <w:sdtContent>
          <w:r w:rsidR="00E01E86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6DAC7B6A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owanej ilości energii elektrycznej w trakcie trwania umowy tj. </w:t>
      </w:r>
      <w:r w:rsidR="00FC330B">
        <w:rPr>
          <w:rFonts w:ascii="Arial" w:hAnsi="Arial" w:cs="Arial"/>
          <w:b/>
          <w:bCs/>
          <w:sz w:val="22"/>
          <w:szCs w:val="22"/>
          <w:shd w:val="clear" w:color="auto" w:fill="FFFF00"/>
        </w:rPr>
        <w:t>70,728</w:t>
      </w:r>
      <w:r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MWh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>netto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1C37EC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za 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>1 MWh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EndPr/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4837828C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</w:t>
      </w:r>
      <w:r w:rsidR="00125B2E">
        <w:rPr>
          <w:rFonts w:ascii="Arial" w:hAnsi="Arial" w:cs="Arial"/>
          <w:sz w:val="22"/>
          <w:szCs w:val="22"/>
        </w:rPr>
        <w:t xml:space="preserve">owiązującą w PGL LP Nadleśnictwie </w:t>
      </w:r>
      <w:r w:rsidR="00FC330B">
        <w:rPr>
          <w:rFonts w:ascii="Arial" w:hAnsi="Arial" w:cs="Arial"/>
          <w:sz w:val="22"/>
          <w:szCs w:val="22"/>
        </w:rPr>
        <w:t>Czerwony Dwór</w:t>
      </w:r>
      <w:r w:rsidRPr="00A9660A">
        <w:rPr>
          <w:rFonts w:ascii="Arial" w:hAnsi="Arial" w:cs="Arial"/>
          <w:sz w:val="22"/>
          <w:szCs w:val="22"/>
        </w:rPr>
        <w:t xml:space="preserve"> zawartą </w:t>
      </w:r>
      <w:r w:rsidR="00FC330B">
        <w:rPr>
          <w:rFonts w:ascii="Arial" w:hAnsi="Arial" w:cs="Arial"/>
          <w:sz w:val="22"/>
          <w:szCs w:val="22"/>
        </w:rPr>
        <w:br/>
      </w:r>
      <w:r w:rsidRPr="00A9660A">
        <w:rPr>
          <w:rFonts w:ascii="Arial" w:hAnsi="Arial" w:cs="Arial"/>
          <w:sz w:val="22"/>
          <w:szCs w:val="22"/>
        </w:rPr>
        <w:t xml:space="preserve">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7A65E6B0" w:rsidR="001D03CD" w:rsidRPr="00EC0FF2" w:rsidRDefault="001D03CD" w:rsidP="00B133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</w:t>
      </w:r>
      <w:r w:rsidR="00EC0FF2">
        <w:rPr>
          <w:rFonts w:ascii="Arial" w:hAnsi="Arial" w:cs="Arial"/>
          <w:sz w:val="22"/>
          <w:szCs w:val="22"/>
        </w:rPr>
        <w:br/>
      </w:r>
      <w:r w:rsidRPr="00EC0FF2">
        <w:rPr>
          <w:rFonts w:ascii="Arial" w:hAnsi="Arial" w:cs="Arial"/>
          <w:sz w:val="22"/>
          <w:szCs w:val="22"/>
        </w:rPr>
        <w:t>(</w:t>
      </w:r>
      <w:proofErr w:type="spellStart"/>
      <w:r w:rsidR="00EC0FF2" w:rsidRPr="00EC0FF2">
        <w:rPr>
          <w:rFonts w:ascii="Arial" w:hAnsi="Arial" w:cs="Arial"/>
          <w:sz w:val="22"/>
          <w:szCs w:val="22"/>
        </w:rPr>
        <w:t>t.j</w:t>
      </w:r>
      <w:proofErr w:type="spellEnd"/>
      <w:r w:rsidR="00EC0FF2" w:rsidRPr="00EC0FF2">
        <w:rPr>
          <w:rFonts w:ascii="Arial" w:hAnsi="Arial" w:cs="Arial"/>
          <w:sz w:val="22"/>
          <w:szCs w:val="22"/>
        </w:rPr>
        <w:t xml:space="preserve">. </w:t>
      </w:r>
      <w:r w:rsidR="00B133BB" w:rsidRPr="00B133BB">
        <w:rPr>
          <w:rFonts w:ascii="Arial" w:hAnsi="Arial" w:cs="Arial"/>
          <w:sz w:val="22"/>
          <w:szCs w:val="22"/>
        </w:rPr>
        <w:t xml:space="preserve">Dz.U. 2022 poz. 1385 z </w:t>
      </w:r>
      <w:proofErr w:type="spellStart"/>
      <w:r w:rsidR="00B133BB" w:rsidRPr="00B133BB">
        <w:rPr>
          <w:rFonts w:ascii="Arial" w:hAnsi="Arial" w:cs="Arial"/>
          <w:sz w:val="22"/>
          <w:szCs w:val="22"/>
        </w:rPr>
        <w:t>późn</w:t>
      </w:r>
      <w:proofErr w:type="spellEnd"/>
      <w:r w:rsidR="00B133BB" w:rsidRPr="00B133B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133BB" w:rsidRPr="00B133BB">
        <w:rPr>
          <w:rFonts w:ascii="Arial" w:hAnsi="Arial" w:cs="Arial"/>
          <w:sz w:val="22"/>
          <w:szCs w:val="22"/>
        </w:rPr>
        <w:t>zm</w:t>
      </w:r>
      <w:proofErr w:type="spellEnd"/>
      <w:r w:rsidRPr="00EC0FF2">
        <w:rPr>
          <w:rFonts w:ascii="Arial" w:hAnsi="Arial" w:cs="Arial"/>
          <w:sz w:val="22"/>
          <w:szCs w:val="22"/>
        </w:rPr>
        <w:t>);</w:t>
      </w:r>
    </w:p>
    <w:p w14:paraId="65192DAF" w14:textId="77777777" w:rsidR="0037112D" w:rsidRPr="0037112D" w:rsidRDefault="001D03CD" w:rsidP="0037112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C0FF2">
        <w:rPr>
          <w:rFonts w:ascii="Arial" w:eastAsia="Calibri" w:hAnsi="Arial" w:cs="Arial"/>
          <w:sz w:val="22"/>
          <w:szCs w:val="22"/>
          <w:lang w:eastAsia="en-US"/>
        </w:rPr>
        <w:t>posiadam obowiązującą w okresie realizacji przedmiotu zamówienia Generalną Umowę Dystrybucyjną zawartą z Operatorem Systemu Dystrybucyjnego</w:t>
      </w:r>
      <w:r w:rsidRPr="00EC0FF2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="00EC0FF2" w:rsidRPr="00EC0FF2">
        <w:rPr>
          <w:rFonts w:ascii="Arial" w:eastAsia="Calibri" w:hAnsi="Arial" w:cs="Arial"/>
          <w:sz w:val="22"/>
          <w:szCs w:val="22"/>
          <w:lang w:eastAsia="en-US"/>
        </w:rPr>
        <w:t>PGE</w:t>
      </w:r>
      <w:r w:rsidRPr="00EC0FF2">
        <w:rPr>
          <w:rFonts w:ascii="Arial" w:eastAsia="Calibri" w:hAnsi="Arial" w:cs="Arial"/>
          <w:sz w:val="22"/>
          <w:szCs w:val="22"/>
          <w:lang w:eastAsia="en-US"/>
        </w:rPr>
        <w:t xml:space="preserve"> Dystrybucja SA.</w:t>
      </w:r>
    </w:p>
    <w:p w14:paraId="44927F5F" w14:textId="1639217D" w:rsidR="0037112D" w:rsidRPr="0037112D" w:rsidRDefault="0037112D" w:rsidP="0037112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7112D">
        <w:rPr>
          <w:rFonts w:ascii="Arial" w:eastAsia="Calibri" w:hAnsi="Arial" w:cs="Arial"/>
          <w:sz w:val="22"/>
          <w:szCs w:val="22"/>
          <w:lang w:eastAsia="en-US"/>
        </w:rPr>
        <w:t xml:space="preserve">nie podlegam wykluczeniu z zaproszenie na podstawie art. 7 ust. 1 pkt 1-3 Ustawy </w:t>
      </w:r>
      <w:r w:rsidR="00B00FA0">
        <w:rPr>
          <w:rFonts w:ascii="Arial" w:eastAsia="Calibri" w:hAnsi="Arial" w:cs="Arial"/>
          <w:sz w:val="22"/>
          <w:szCs w:val="22"/>
          <w:lang w:eastAsia="en-US"/>
        </w:rPr>
        <w:br/>
      </w:r>
      <w:bookmarkStart w:id="1" w:name="_GoBack"/>
      <w:bookmarkEnd w:id="1"/>
      <w:r w:rsidRPr="0037112D">
        <w:rPr>
          <w:rFonts w:ascii="Arial" w:eastAsia="Calibri" w:hAnsi="Arial" w:cs="Arial"/>
          <w:sz w:val="22"/>
          <w:szCs w:val="22"/>
          <w:lang w:eastAsia="en-US"/>
        </w:rPr>
        <w:t>z dnia 13 kwietnia 2022 roku o szczególnych rozwiązaniach w zakresie przeciwdziałania wspieraniu agresji na Ukrainę oraz służących ochronie bezpieczeństwa narodowego Dz.U. 2023 poz. 1497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0FF2">
        <w:rPr>
          <w:rFonts w:ascii="Arial" w:hAnsi="Arial" w:cs="Arial"/>
          <w:sz w:val="22"/>
          <w:szCs w:val="22"/>
        </w:rPr>
        <w:t>Wskazuję/my, że aktualnym dokument potwierdzający umocowanie</w:t>
      </w:r>
      <w:r w:rsidRPr="00A9660A">
        <w:rPr>
          <w:rFonts w:ascii="Arial" w:hAnsi="Arial" w:cs="Arial"/>
          <w:sz w:val="22"/>
          <w:szCs w:val="22"/>
        </w:rPr>
        <w:t xml:space="preserve"> do reprezentacji Wykonawcy Zamawiający może pobrać za pomocą bezpłatnych baz dostępnych pod adresem: </w:t>
      </w:r>
    </w:p>
    <w:p w14:paraId="2D614CA2" w14:textId="005192C5" w:rsidR="00FD5CC4" w:rsidRPr="00A9660A" w:rsidRDefault="002C065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0B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FC330B" w:rsidRDefault="002C065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  <w:lang w:val="en-US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 w:rsidRPr="00FC330B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FC330B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9" w:history="1">
        <w:r w:rsidR="00FD5CC4" w:rsidRPr="00FC330B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https://ekrs.ms.gov.pl/web/wyszukiwarka-krs/strona-glowna/</w:t>
        </w:r>
      </w:hyperlink>
      <w:r w:rsidR="00FD5CC4" w:rsidRPr="00FC330B">
        <w:rPr>
          <w:rFonts w:ascii="Arial" w:hAnsi="Arial" w:cs="Arial"/>
          <w:b/>
          <w:bCs/>
          <w:sz w:val="22"/>
          <w:szCs w:val="22"/>
          <w:lang w:val="en-US"/>
        </w:rPr>
        <w:t xml:space="preserve"> (KRS)</w:t>
      </w:r>
    </w:p>
    <w:p w14:paraId="4D1719E4" w14:textId="6F20F2E4" w:rsidR="00FD5CC4" w:rsidRPr="00A9660A" w:rsidRDefault="002C065E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showingPlcHdr/>
        </w:sdtPr>
        <w:sdtEndPr/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showingPlcHdr/>
        </w:sdtPr>
        <w:sdtEndPr/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2C065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FBC6" w14:textId="77777777" w:rsidR="002C065E" w:rsidRDefault="002C065E" w:rsidP="00CA6496">
      <w:r>
        <w:separator/>
      </w:r>
    </w:p>
  </w:endnote>
  <w:endnote w:type="continuationSeparator" w:id="0">
    <w:p w14:paraId="08872C2F" w14:textId="77777777" w:rsidR="002C065E" w:rsidRDefault="002C065E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5A02" w14:textId="77777777" w:rsidR="00287C7C" w:rsidRDefault="00287C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1938" w14:textId="77777777" w:rsidR="00287C7C" w:rsidRDefault="00287C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9520" w14:textId="77777777" w:rsidR="00287C7C" w:rsidRDefault="00287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9B54" w14:textId="77777777" w:rsidR="002C065E" w:rsidRDefault="002C065E" w:rsidP="00CA6496">
      <w:r>
        <w:separator/>
      </w:r>
    </w:p>
  </w:footnote>
  <w:footnote w:type="continuationSeparator" w:id="0">
    <w:p w14:paraId="29AEB5CC" w14:textId="77777777" w:rsidR="002C065E" w:rsidRDefault="002C065E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6D45" w14:textId="77777777" w:rsidR="00287C7C" w:rsidRDefault="00287C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CE14" w14:textId="753D18E5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FC330B">
      <w:rPr>
        <w:rFonts w:ascii="Arial" w:hAnsi="Arial" w:cs="Arial"/>
        <w:sz w:val="20"/>
        <w:szCs w:val="20"/>
      </w:rPr>
      <w:t>.11</w:t>
    </w:r>
    <w:r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303B54">
      <w:rPr>
        <w:rFonts w:ascii="Arial" w:hAnsi="Arial" w:cs="Arial"/>
        <w:sz w:val="20"/>
        <w:szCs w:val="20"/>
      </w:rPr>
      <w:t>2</w:t>
    </w:r>
    <w:r w:rsidR="004E2D98">
      <w:rPr>
        <w:rFonts w:ascii="Arial" w:hAnsi="Arial" w:cs="Arial"/>
        <w:sz w:val="20"/>
        <w:szCs w:val="20"/>
      </w:rPr>
      <w:t xml:space="preserve"> do </w:t>
    </w:r>
    <w:r w:rsidR="001D03CD">
      <w:rPr>
        <w:rFonts w:ascii="Arial" w:hAnsi="Arial" w:cs="Arial"/>
        <w:sz w:val="20"/>
        <w:szCs w:val="20"/>
      </w:rPr>
      <w:t>z</w:t>
    </w:r>
    <w:r w:rsidR="004E2D98">
      <w:rPr>
        <w:rFonts w:ascii="Arial" w:hAnsi="Arial" w:cs="Arial"/>
        <w:sz w:val="20"/>
        <w:szCs w:val="20"/>
      </w:rPr>
      <w:t>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EAC5" w14:textId="77777777" w:rsidR="00287C7C" w:rsidRDefault="00287C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6"/>
  </w:num>
  <w:num w:numId="6">
    <w:abstractNumId w:val="6"/>
  </w:num>
  <w:num w:numId="7">
    <w:abstractNumId w:val="23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26"/>
  </w:num>
  <w:num w:numId="16">
    <w:abstractNumId w:val="2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22DDC"/>
    <w:rsid w:val="00052983"/>
    <w:rsid w:val="00054D2C"/>
    <w:rsid w:val="00080580"/>
    <w:rsid w:val="00086FF9"/>
    <w:rsid w:val="0009413C"/>
    <w:rsid w:val="00096C05"/>
    <w:rsid w:val="000A6485"/>
    <w:rsid w:val="000B5A1F"/>
    <w:rsid w:val="00125B2E"/>
    <w:rsid w:val="00140BFE"/>
    <w:rsid w:val="00142D7B"/>
    <w:rsid w:val="00170431"/>
    <w:rsid w:val="0019407B"/>
    <w:rsid w:val="00195359"/>
    <w:rsid w:val="001962A4"/>
    <w:rsid w:val="001B4EAE"/>
    <w:rsid w:val="001C1D88"/>
    <w:rsid w:val="001C37EC"/>
    <w:rsid w:val="001D03CD"/>
    <w:rsid w:val="00210079"/>
    <w:rsid w:val="00221208"/>
    <w:rsid w:val="00240CD1"/>
    <w:rsid w:val="0025238C"/>
    <w:rsid w:val="00257DAC"/>
    <w:rsid w:val="00266325"/>
    <w:rsid w:val="00272657"/>
    <w:rsid w:val="00277433"/>
    <w:rsid w:val="00287C7C"/>
    <w:rsid w:val="00291D76"/>
    <w:rsid w:val="002A0EBC"/>
    <w:rsid w:val="002A3085"/>
    <w:rsid w:val="002A613F"/>
    <w:rsid w:val="002B6109"/>
    <w:rsid w:val="002B645B"/>
    <w:rsid w:val="002C065E"/>
    <w:rsid w:val="002C62D3"/>
    <w:rsid w:val="002D228E"/>
    <w:rsid w:val="00303B54"/>
    <w:rsid w:val="00303D08"/>
    <w:rsid w:val="003053E7"/>
    <w:rsid w:val="00333332"/>
    <w:rsid w:val="00334825"/>
    <w:rsid w:val="00350931"/>
    <w:rsid w:val="0037112D"/>
    <w:rsid w:val="00371D93"/>
    <w:rsid w:val="00373D10"/>
    <w:rsid w:val="00380313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A5074"/>
    <w:rsid w:val="006B048A"/>
    <w:rsid w:val="006D0B74"/>
    <w:rsid w:val="006D2B76"/>
    <w:rsid w:val="006F1892"/>
    <w:rsid w:val="00701213"/>
    <w:rsid w:val="007112DF"/>
    <w:rsid w:val="00730FD4"/>
    <w:rsid w:val="00743297"/>
    <w:rsid w:val="0076297A"/>
    <w:rsid w:val="00776776"/>
    <w:rsid w:val="0078451C"/>
    <w:rsid w:val="007B0315"/>
    <w:rsid w:val="007C5D24"/>
    <w:rsid w:val="007D1BD1"/>
    <w:rsid w:val="00813966"/>
    <w:rsid w:val="00825470"/>
    <w:rsid w:val="00831117"/>
    <w:rsid w:val="00877FEF"/>
    <w:rsid w:val="008A6154"/>
    <w:rsid w:val="008B2A57"/>
    <w:rsid w:val="008B7ACD"/>
    <w:rsid w:val="008C506D"/>
    <w:rsid w:val="00904278"/>
    <w:rsid w:val="00915BCA"/>
    <w:rsid w:val="00980780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75813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0076A"/>
    <w:rsid w:val="00B00FA0"/>
    <w:rsid w:val="00B10A73"/>
    <w:rsid w:val="00B133BB"/>
    <w:rsid w:val="00B4309F"/>
    <w:rsid w:val="00B47FAB"/>
    <w:rsid w:val="00B6169C"/>
    <w:rsid w:val="00B77A6D"/>
    <w:rsid w:val="00B77FAC"/>
    <w:rsid w:val="00B84575"/>
    <w:rsid w:val="00B87F50"/>
    <w:rsid w:val="00B9418F"/>
    <w:rsid w:val="00BD0143"/>
    <w:rsid w:val="00BE1CEF"/>
    <w:rsid w:val="00C07319"/>
    <w:rsid w:val="00C163DB"/>
    <w:rsid w:val="00C217F7"/>
    <w:rsid w:val="00C55C64"/>
    <w:rsid w:val="00C70C23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0FF2"/>
    <w:rsid w:val="00EC2682"/>
    <w:rsid w:val="00EC5620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C330B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docId w15:val="{AF72FDFE-2E6E-4419-A01F-3C5E6E9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06A3D"/>
    <w:rsid w:val="00225352"/>
    <w:rsid w:val="00283280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6A7CE5"/>
    <w:rsid w:val="007463BA"/>
    <w:rsid w:val="007B40AD"/>
    <w:rsid w:val="008159D2"/>
    <w:rsid w:val="00866821"/>
    <w:rsid w:val="008F01A8"/>
    <w:rsid w:val="00972EA7"/>
    <w:rsid w:val="00990744"/>
    <w:rsid w:val="009D5128"/>
    <w:rsid w:val="00A64832"/>
    <w:rsid w:val="00A70B4B"/>
    <w:rsid w:val="00A80200"/>
    <w:rsid w:val="00AD45D4"/>
    <w:rsid w:val="00AF0845"/>
    <w:rsid w:val="00B63178"/>
    <w:rsid w:val="00B973DB"/>
    <w:rsid w:val="00BA0895"/>
    <w:rsid w:val="00C93B9C"/>
    <w:rsid w:val="00D92929"/>
    <w:rsid w:val="00D96E37"/>
    <w:rsid w:val="00E35856"/>
    <w:rsid w:val="00E85F13"/>
    <w:rsid w:val="00EA7FE5"/>
    <w:rsid w:val="00EF2C52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D882-E4A5-4D98-AD49-35DEF335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aneta.olszowska@katowice.lasy.gov.pl</dc:creator>
  <cp:lastModifiedBy>Karol Podbielski</cp:lastModifiedBy>
  <cp:revision>2</cp:revision>
  <cp:lastPrinted>2023-11-30T10:57:00Z</cp:lastPrinted>
  <dcterms:created xsi:type="dcterms:W3CDTF">2023-12-05T12:48:00Z</dcterms:created>
  <dcterms:modified xsi:type="dcterms:W3CDTF">2023-12-05T12:48:00Z</dcterms:modified>
</cp:coreProperties>
</file>