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A8C4" w14:textId="054FA93F" w:rsidR="00D1126A" w:rsidRPr="001B15B5" w:rsidRDefault="00D1126A" w:rsidP="001B15B5">
      <w:pPr>
        <w:tabs>
          <w:tab w:val="left" w:pos="1170"/>
        </w:tabs>
        <w:suppressAutoHyphens/>
        <w:spacing w:after="0" w:line="200" w:lineRule="atLeast"/>
        <w:ind w:left="142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                     </w:t>
      </w: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</w:t>
      </w:r>
      <w:r w:rsidR="000C1594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</w:t>
      </w:r>
      <w:r w:rsidR="003A6227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="00EE3212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="00D9153B">
        <w:rPr>
          <w:rFonts w:ascii="Century Gothic" w:eastAsia="Times New Roman" w:hAnsi="Century Gothic" w:cs="Times New Roman"/>
          <w:noProof/>
          <w:sz w:val="18"/>
          <w:szCs w:val="18"/>
          <w:lang w:eastAsia="ar-SA"/>
        </w:rPr>
        <w:drawing>
          <wp:inline distT="0" distB="0" distL="0" distR="0" wp14:anchorId="3DF1D757" wp14:editId="782D84E1">
            <wp:extent cx="5761355" cy="14878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A81210" w14:textId="77777777" w:rsidR="00D1126A" w:rsidRPr="001B15B5" w:rsidRDefault="00D1126A" w:rsidP="001B15B5">
      <w:pPr>
        <w:keepLines/>
        <w:suppressAutoHyphens/>
        <w:spacing w:after="0" w:line="200" w:lineRule="atLeast"/>
        <w:jc w:val="both"/>
        <w:rPr>
          <w:rFonts w:ascii="Century Gothic" w:eastAsia="Times New Roman" w:hAnsi="Century Gothic" w:cs="Times New Roman"/>
          <w:b/>
          <w:noProof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92FC9E" wp14:editId="1DF1F605">
                <wp:simplePos x="0" y="0"/>
                <wp:positionH relativeFrom="column">
                  <wp:posOffset>14605</wp:posOffset>
                </wp:positionH>
                <wp:positionV relativeFrom="paragraph">
                  <wp:posOffset>37465</wp:posOffset>
                </wp:positionV>
                <wp:extent cx="5943600" cy="0"/>
                <wp:effectExtent l="5080" t="8890" r="13970" b="1016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3A30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.95pt" to="469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mqvwEAAGkDAAAOAAAAZHJzL2Uyb0RvYy54bWysU02P2yAQvVfqf0DcGzvpdtW14uwh2+0l&#10;bSPt9gdMANtogUFAYuffdyAf3ba3an1ADDPzeO8NXt5P1rCDClGja/l8VnOmnECpXd/yn8+PHz5z&#10;FhM4CQadavlRRX6/ev9uOfpGLXBAI1VgBOJiM/qWDyn5pqqiGJSFOEOvHCU7DBYShaGvZICR0K2p&#10;FnV9W40YpA8oVIx0+nBK8lXB7zol0o+uiyox03LilsoayrrLa7VaQtMH8IMWZxrwHywsaEeXXqEe&#10;IAHbB/0PlNUiYMQuzQTaCrtOC1U0kJp5/ZeapwG8KlrInOivNsW3gxXfD9vAtGz5DWcOLI1oo51i&#10;i+zM6GNDBWu3DVmbmNyT36B4iczhegDXq8Lw+eipbZ47qj9achA94e/GbyipBvYJi01TF2yGJAPY&#10;VKZxvE5DTYkJOvx0d/PxtqahiUuugubS6ENMXxValjctN8S5AMNhE1MmAs2lJN/j8FEbU4ZtHBtb&#10;fkfQpSGi0TInc1kM/W5tAjtAfi7lK6oo87os4N7JAjYokF/O+wTanPZ0uXFnM7L+k5M7lMdtuJhE&#10;8ywsz28vP5jXcen+/YesfgEAAP//AwBQSwMEFAAGAAgAAAAhAKyoUn/aAAAABQEAAA8AAABkcnMv&#10;ZG93bnJldi54bWxMjsFOwzAQRO9I/IO1SFwQtUlVaNM4FUHihITUNh/gxtskEK+j2G1Svp6FCxyf&#10;ZjTzss3kOnHGIbSeNDzMFAikytuWag3l/vV+CSJEQ9Z0nlDDBQNs8uurzKTWj7TF8y7WgkcopEZD&#10;E2OfShmqBp0JM98jcXb0gzORcailHczI466TiVKP0pmW+KExPb40WH3uTk6DWqi9Ky93b+X7x5h8&#10;FSY+FUXU+vZmel6DiDjFvzL86LM65Ox08CeyQXQakjkXNSxWIDhdzZfMh1+WeSb/2+ffAAAA//8D&#10;AFBLAQItABQABgAIAAAAIQC2gziS/gAAAOEBAAATAAAAAAAAAAAAAAAAAAAAAABbQ29udGVudF9U&#10;eXBlc10ueG1sUEsBAi0AFAAGAAgAAAAhADj9If/WAAAAlAEAAAsAAAAAAAAAAAAAAAAALwEAAF9y&#10;ZWxzLy5yZWxzUEsBAi0AFAAGAAgAAAAhAFZCKaq/AQAAaQMAAA4AAAAAAAAAAAAAAAAALgIAAGRy&#10;cy9lMm9Eb2MueG1sUEsBAi0AFAAGAAgAAAAhAKyoUn/aAAAABQEAAA8AAAAAAAAAAAAAAAAAGQQA&#10;AGRycy9kb3ducmV2LnhtbFBLBQYAAAAABAAEAPMAAAAgBQAAAAA=&#10;" o:allowincell="f" strokeweight=".26mm"/>
            </w:pict>
          </mc:Fallback>
        </mc:AlternateContent>
      </w:r>
    </w:p>
    <w:p w14:paraId="7DC9C5C0" w14:textId="77777777" w:rsidR="00D1126A" w:rsidRPr="001B15B5" w:rsidRDefault="00D1126A" w:rsidP="001B15B5">
      <w:pPr>
        <w:keepLines/>
        <w:tabs>
          <w:tab w:val="center" w:pos="4820"/>
          <w:tab w:val="right" w:pos="9640"/>
        </w:tabs>
        <w:suppressAutoHyphens/>
        <w:spacing w:after="0" w:line="200" w:lineRule="atLeast"/>
        <w:jc w:val="center"/>
        <w:rPr>
          <w:rFonts w:ascii="Century Gothic" w:eastAsia="Times New Roman" w:hAnsi="Century Gothic" w:cs="Arial"/>
          <w:sz w:val="16"/>
          <w:szCs w:val="16"/>
          <w:lang w:val="de-DE" w:eastAsia="ar-SA"/>
        </w:rPr>
      </w:pPr>
      <w:r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10-357 Olsztyn,  ul. Jagiellońska 78,  tel. 89</w:t>
      </w:r>
      <w:r w:rsidR="000C1594"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 </w:t>
      </w:r>
      <w:r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532</w:t>
      </w:r>
      <w:r w:rsidR="000C1594"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 xml:space="preserve"> </w:t>
      </w:r>
      <w:r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29</w:t>
      </w:r>
      <w:r w:rsidR="000C1594"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 xml:space="preserve"> </w:t>
      </w:r>
      <w:r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 xml:space="preserve">01/fax </w:t>
      </w:r>
      <w:r w:rsidR="00DE7723" w:rsidRPr="001B15B5">
        <w:rPr>
          <w:rFonts w:ascii="Century Gothic" w:eastAsia="Times New Roman" w:hAnsi="Century Gothic" w:cs="Arial"/>
          <w:sz w:val="16"/>
          <w:szCs w:val="16"/>
          <w:lang w:val="de-DE" w:eastAsia="ar-SA"/>
        </w:rPr>
        <w:t xml:space="preserve">89 532 29 76, e-mail: </w:t>
      </w:r>
      <w:r w:rsidR="00D06866">
        <w:fldChar w:fldCharType="begin"/>
      </w:r>
      <w:r w:rsidR="00D06866">
        <w:instrText xml:space="preserve"> HYPERLINK "mailto:sekretariat@pulmonologia.olsztyn.pl" </w:instrText>
      </w:r>
      <w:r w:rsidR="00D06866">
        <w:fldChar w:fldCharType="separate"/>
      </w:r>
      <w:r w:rsidRPr="001B15B5">
        <w:rPr>
          <w:rFonts w:ascii="Century Gothic" w:eastAsia="Times New Roman" w:hAnsi="Century Gothic" w:cs="Arial"/>
          <w:color w:val="0000FF"/>
          <w:sz w:val="16"/>
          <w:szCs w:val="16"/>
          <w:u w:val="single"/>
          <w:lang w:val="de-DE" w:eastAsia="ar-SA"/>
        </w:rPr>
        <w:t>sekretariat@pulmonologia.olsztyn.pl</w:t>
      </w:r>
      <w:r w:rsidR="00D06866">
        <w:rPr>
          <w:rFonts w:ascii="Century Gothic" w:eastAsia="Times New Roman" w:hAnsi="Century Gothic" w:cs="Arial"/>
          <w:color w:val="0000FF"/>
          <w:sz w:val="16"/>
          <w:szCs w:val="16"/>
          <w:u w:val="single"/>
          <w:lang w:val="de-DE" w:eastAsia="ar-SA"/>
        </w:rPr>
        <w:fldChar w:fldCharType="end"/>
      </w:r>
    </w:p>
    <w:p w14:paraId="40B46411" w14:textId="50ADCE6E" w:rsidR="00D1126A" w:rsidRPr="001B15B5" w:rsidRDefault="00D1126A" w:rsidP="001B15B5">
      <w:pPr>
        <w:tabs>
          <w:tab w:val="left" w:pos="1170"/>
        </w:tabs>
        <w:suppressAutoHyphens/>
        <w:spacing w:after="0" w:line="200" w:lineRule="atLeast"/>
        <w:jc w:val="center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14:paraId="636FA9D4" w14:textId="77777777" w:rsidR="00E152F6" w:rsidRPr="001B15B5" w:rsidRDefault="00E152F6" w:rsidP="001B15B5">
      <w:pPr>
        <w:tabs>
          <w:tab w:val="left" w:pos="708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4DD3190F" w14:textId="77777777" w:rsidR="000D6223" w:rsidRPr="001B15B5" w:rsidRDefault="000D6223" w:rsidP="001B15B5">
      <w:pPr>
        <w:spacing w:after="0" w:line="240" w:lineRule="auto"/>
        <w:jc w:val="both"/>
        <w:rPr>
          <w:rFonts w:ascii="Century Gothic" w:eastAsia="Calibri" w:hAnsi="Century Gothic" w:cs="Century Gothic"/>
          <w:sz w:val="18"/>
          <w:szCs w:val="18"/>
        </w:rPr>
      </w:pPr>
    </w:p>
    <w:p w14:paraId="367535A2" w14:textId="123FE00B" w:rsidR="003E79A8" w:rsidRPr="001B15B5" w:rsidRDefault="003E79A8" w:rsidP="001B15B5">
      <w:pPr>
        <w:spacing w:after="0" w:line="240" w:lineRule="auto"/>
        <w:jc w:val="center"/>
        <w:rPr>
          <w:rFonts w:ascii="Century Gothic" w:hAnsi="Century Gothic"/>
          <w:b/>
        </w:rPr>
      </w:pPr>
      <w:r w:rsidRPr="001B15B5">
        <w:rPr>
          <w:rFonts w:ascii="Century Gothic" w:hAnsi="Century Gothic"/>
          <w:b/>
        </w:rPr>
        <w:t>ODPOWIEDZI NA ZAPYTANIA</w:t>
      </w:r>
    </w:p>
    <w:p w14:paraId="499751E1" w14:textId="67B2B2CE" w:rsidR="003E79A8" w:rsidRPr="001B15B5" w:rsidRDefault="003E79A8" w:rsidP="001B15B5">
      <w:pPr>
        <w:spacing w:after="0" w:line="240" w:lineRule="auto"/>
        <w:jc w:val="center"/>
        <w:rPr>
          <w:rFonts w:ascii="Century Gothic" w:hAnsi="Century Gothic"/>
          <w:b/>
        </w:rPr>
      </w:pPr>
      <w:r w:rsidRPr="001B15B5">
        <w:rPr>
          <w:rFonts w:ascii="Century Gothic" w:hAnsi="Century Gothic"/>
          <w:b/>
        </w:rPr>
        <w:t xml:space="preserve">DO </w:t>
      </w:r>
      <w:r w:rsidR="001B15B5" w:rsidRPr="001B15B5">
        <w:rPr>
          <w:rFonts w:ascii="Century Gothic" w:hAnsi="Century Gothic"/>
          <w:b/>
        </w:rPr>
        <w:t>S</w:t>
      </w:r>
      <w:r w:rsidRPr="001B15B5">
        <w:rPr>
          <w:rFonts w:ascii="Century Gothic" w:hAnsi="Century Gothic"/>
          <w:b/>
        </w:rPr>
        <w:t>WZ</w:t>
      </w:r>
      <w:r w:rsidR="00F01558">
        <w:rPr>
          <w:rFonts w:ascii="Century Gothic" w:hAnsi="Century Gothic"/>
          <w:b/>
        </w:rPr>
        <w:t xml:space="preserve"> </w:t>
      </w:r>
    </w:p>
    <w:p w14:paraId="4D2D1043" w14:textId="77777777" w:rsidR="003E79A8" w:rsidRPr="001B15B5" w:rsidRDefault="003E79A8" w:rsidP="001B15B5">
      <w:pPr>
        <w:jc w:val="both"/>
        <w:rPr>
          <w:rFonts w:ascii="Century Gothic" w:hAnsi="Century Gothic"/>
          <w:b/>
          <w:sz w:val="18"/>
          <w:szCs w:val="18"/>
        </w:rPr>
      </w:pPr>
    </w:p>
    <w:p w14:paraId="54D5A6EA" w14:textId="489E67BA" w:rsidR="003E79A8" w:rsidRPr="001B15B5" w:rsidRDefault="003E79A8" w:rsidP="001B15B5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Znak sprawy: </w:t>
      </w:r>
      <w:r w:rsidR="00CE4DEF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SOZ.383.</w:t>
      </w:r>
      <w:r w:rsidR="00DD5C6D">
        <w:rPr>
          <w:rFonts w:ascii="Century Gothic" w:eastAsia="Times New Roman" w:hAnsi="Century Gothic" w:cs="Times New Roman"/>
          <w:sz w:val="18"/>
          <w:szCs w:val="18"/>
          <w:lang w:eastAsia="ar-SA"/>
        </w:rPr>
        <w:t>3</w:t>
      </w:r>
      <w:r w:rsidR="00CE4DEF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.202</w:t>
      </w:r>
      <w:r w:rsidR="00DD5C6D">
        <w:rPr>
          <w:rFonts w:ascii="Century Gothic" w:eastAsia="Times New Roman" w:hAnsi="Century Gothic" w:cs="Times New Roman"/>
          <w:sz w:val="18"/>
          <w:szCs w:val="18"/>
          <w:lang w:eastAsia="ar-SA"/>
        </w:rPr>
        <w:t>2</w:t>
      </w:r>
    </w:p>
    <w:p w14:paraId="23715147" w14:textId="356DB595" w:rsidR="003E79A8" w:rsidRPr="001B15B5" w:rsidRDefault="003E79A8" w:rsidP="001B15B5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Data:</w:t>
      </w:r>
      <w:r w:rsidR="007E4CF7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="00DD5C6D">
        <w:rPr>
          <w:rFonts w:ascii="Century Gothic" w:eastAsia="Times New Roman" w:hAnsi="Century Gothic" w:cs="Times New Roman"/>
          <w:sz w:val="18"/>
          <w:szCs w:val="18"/>
          <w:lang w:eastAsia="ar-SA"/>
        </w:rPr>
        <w:t>14.04.2022</w:t>
      </w:r>
    </w:p>
    <w:p w14:paraId="57CDB965" w14:textId="77777777" w:rsidR="00D77F50" w:rsidRDefault="00D77F50" w:rsidP="001B15B5">
      <w:pPr>
        <w:spacing w:after="0"/>
        <w:jc w:val="both"/>
        <w:rPr>
          <w:rFonts w:ascii="Century Gothic" w:hAnsi="Century Gothic"/>
          <w:b/>
          <w:sz w:val="20"/>
          <w:szCs w:val="20"/>
          <w:highlight w:val="yellow"/>
        </w:rPr>
      </w:pPr>
    </w:p>
    <w:p w14:paraId="6B26D723" w14:textId="22FF3AD9" w:rsidR="00893EF7" w:rsidRPr="00AD1DDF" w:rsidRDefault="003E79A8" w:rsidP="00893EF7">
      <w:pPr>
        <w:tabs>
          <w:tab w:val="left" w:pos="708"/>
        </w:tabs>
        <w:suppressAutoHyphens/>
        <w:spacing w:after="0" w:line="200" w:lineRule="atLeast"/>
        <w:jc w:val="center"/>
        <w:rPr>
          <w:rFonts w:ascii="Century Gothic" w:hAnsi="Century Gothic"/>
          <w:b/>
          <w:bCs/>
          <w:sz w:val="18"/>
          <w:szCs w:val="18"/>
        </w:rPr>
      </w:pPr>
      <w:r w:rsidRPr="00023217">
        <w:rPr>
          <w:rFonts w:ascii="Century Gothic" w:hAnsi="Century Gothic"/>
          <w:b/>
          <w:sz w:val="18"/>
          <w:szCs w:val="18"/>
        </w:rPr>
        <w:t>Dotyczy</w:t>
      </w:r>
      <w:r w:rsidR="00023217">
        <w:rPr>
          <w:rFonts w:ascii="Century Gothic" w:hAnsi="Century Gothic"/>
          <w:b/>
          <w:sz w:val="18"/>
          <w:szCs w:val="18"/>
        </w:rPr>
        <w:t xml:space="preserve"> postępowania na</w:t>
      </w:r>
      <w:r w:rsidRPr="00023217">
        <w:rPr>
          <w:rFonts w:ascii="Century Gothic" w:hAnsi="Century Gothic"/>
          <w:b/>
          <w:sz w:val="18"/>
          <w:szCs w:val="18"/>
        </w:rPr>
        <w:t>:</w:t>
      </w:r>
      <w:r w:rsidRPr="00D77F50">
        <w:rPr>
          <w:rFonts w:ascii="Century Gothic" w:hAnsi="Century Gothic"/>
          <w:b/>
          <w:sz w:val="20"/>
          <w:szCs w:val="20"/>
        </w:rPr>
        <w:t xml:space="preserve"> </w:t>
      </w:r>
      <w:r w:rsidR="00893EF7" w:rsidRPr="00AD1DDF">
        <w:rPr>
          <w:rFonts w:ascii="Century Gothic" w:hAnsi="Century Gothic"/>
          <w:b/>
          <w:bCs/>
          <w:sz w:val="18"/>
          <w:szCs w:val="18"/>
        </w:rPr>
        <w:t xml:space="preserve">DOSTAWY SPRZĘTU MEDYCZNEGO JEDNORAZOWEGO UŻYTKU </w:t>
      </w:r>
      <w:r w:rsidR="00D9153B">
        <w:rPr>
          <w:rFonts w:ascii="Century Gothic" w:hAnsi="Century Gothic"/>
          <w:b/>
          <w:bCs/>
          <w:sz w:val="18"/>
          <w:szCs w:val="18"/>
        </w:rPr>
        <w:t>ORAZ ODZIEZY OCHRONNEJ</w:t>
      </w:r>
    </w:p>
    <w:p w14:paraId="68EF1ACF" w14:textId="4C18405E" w:rsidR="00F83EED" w:rsidRPr="00F83EED" w:rsidRDefault="00F83EED" w:rsidP="00023217">
      <w:pPr>
        <w:keepNext/>
        <w:suppressAutoHyphens/>
        <w:spacing w:before="240" w:after="120" w:line="240" w:lineRule="auto"/>
        <w:jc w:val="both"/>
        <w:rPr>
          <w:rFonts w:ascii="Century Gothic" w:eastAsia="Tahoma" w:hAnsi="Century Gothic" w:cs="Tahoma"/>
          <w:b/>
          <w:bCs/>
          <w:iCs/>
          <w:sz w:val="18"/>
          <w:szCs w:val="18"/>
          <w:lang w:eastAsia="ar-SA"/>
        </w:rPr>
      </w:pPr>
    </w:p>
    <w:p w14:paraId="50F43EFD" w14:textId="7E8B42D7" w:rsidR="00A701E1" w:rsidRPr="00573578" w:rsidRDefault="003E79A8" w:rsidP="00A34016">
      <w:pPr>
        <w:widowControl w:val="0"/>
        <w:suppressAutoHyphens/>
        <w:spacing w:after="0"/>
        <w:ind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8528A3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Zgodnie  z art. </w:t>
      </w:r>
      <w:r w:rsidR="00206AFA" w:rsidRPr="008528A3">
        <w:rPr>
          <w:rFonts w:ascii="Century Gothic" w:eastAsia="Times New Roman" w:hAnsi="Century Gothic" w:cs="Times New Roman"/>
          <w:sz w:val="18"/>
          <w:szCs w:val="18"/>
          <w:lang w:eastAsia="ar-SA"/>
        </w:rPr>
        <w:t>135</w:t>
      </w:r>
      <w:r w:rsidRPr="008528A3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ust. 2  ustawy z dnia </w:t>
      </w:r>
      <w:r w:rsidR="00E12229" w:rsidRPr="008528A3">
        <w:rPr>
          <w:rFonts w:ascii="Century Gothic" w:eastAsia="Times New Roman" w:hAnsi="Century Gothic" w:cs="Times New Roman"/>
          <w:sz w:val="18"/>
          <w:szCs w:val="18"/>
          <w:lang w:eastAsia="ar-SA"/>
        </w:rPr>
        <w:t>11</w:t>
      </w:r>
      <w:r w:rsidRPr="008528A3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="00E12229" w:rsidRPr="008528A3">
        <w:rPr>
          <w:rFonts w:ascii="Century Gothic" w:eastAsia="Times New Roman" w:hAnsi="Century Gothic" w:cs="Times New Roman"/>
          <w:sz w:val="18"/>
          <w:szCs w:val="18"/>
          <w:lang w:eastAsia="ar-SA"/>
        </w:rPr>
        <w:t>wrześnie</w:t>
      </w:r>
      <w:r w:rsidRPr="008528A3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20</w:t>
      </w:r>
      <w:r w:rsidR="00E12229" w:rsidRPr="008528A3">
        <w:rPr>
          <w:rFonts w:ascii="Century Gothic" w:eastAsia="Times New Roman" w:hAnsi="Century Gothic" w:cs="Times New Roman"/>
          <w:sz w:val="18"/>
          <w:szCs w:val="18"/>
          <w:lang w:eastAsia="ar-SA"/>
        </w:rPr>
        <w:t>19</w:t>
      </w:r>
      <w:r w:rsidRPr="008528A3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roku Prawo zamówień pub</w:t>
      </w:r>
      <w:r w:rsidR="00441E10" w:rsidRPr="008528A3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licznych (Dz. U. </w:t>
      </w:r>
      <w:r w:rsidR="001B15B5" w:rsidRPr="008528A3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                      </w:t>
      </w:r>
      <w:r w:rsidRPr="00573578">
        <w:rPr>
          <w:rFonts w:ascii="Century Gothic" w:eastAsia="Times New Roman" w:hAnsi="Century Gothic" w:cs="Times New Roman"/>
          <w:sz w:val="18"/>
          <w:szCs w:val="18"/>
          <w:lang w:eastAsia="ar-SA"/>
        </w:rPr>
        <w:t>z 20</w:t>
      </w:r>
      <w:r w:rsidR="00023217" w:rsidRPr="00573578">
        <w:rPr>
          <w:rFonts w:ascii="Century Gothic" w:eastAsia="Times New Roman" w:hAnsi="Century Gothic" w:cs="Times New Roman"/>
          <w:sz w:val="18"/>
          <w:szCs w:val="18"/>
          <w:lang w:eastAsia="ar-SA"/>
        </w:rPr>
        <w:t>21</w:t>
      </w:r>
      <w:r w:rsidR="00AC73C8" w:rsidRPr="00573578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roku. poz. </w:t>
      </w:r>
      <w:r w:rsidR="00023217" w:rsidRPr="00573578">
        <w:rPr>
          <w:rFonts w:ascii="Century Gothic" w:eastAsia="Times New Roman" w:hAnsi="Century Gothic" w:cs="Times New Roman"/>
          <w:sz w:val="18"/>
          <w:szCs w:val="18"/>
          <w:lang w:eastAsia="ar-SA"/>
        </w:rPr>
        <w:t>112</w:t>
      </w:r>
      <w:r w:rsidR="00C82DB5" w:rsidRPr="00573578">
        <w:rPr>
          <w:rFonts w:ascii="Century Gothic" w:eastAsia="Times New Roman" w:hAnsi="Century Gothic" w:cs="Times New Roman"/>
          <w:sz w:val="18"/>
          <w:szCs w:val="18"/>
          <w:lang w:eastAsia="ar-SA"/>
        </w:rPr>
        <w:t>9</w:t>
      </w:r>
      <w:r w:rsidR="001B15B5" w:rsidRPr="00573578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ze zmianami</w:t>
      </w:r>
      <w:r w:rsidRPr="00573578">
        <w:rPr>
          <w:rFonts w:ascii="Century Gothic" w:eastAsia="Times New Roman" w:hAnsi="Century Gothic" w:cs="Times New Roman"/>
          <w:sz w:val="18"/>
          <w:szCs w:val="18"/>
          <w:lang w:eastAsia="ar-SA"/>
        </w:rPr>
        <w:t>), Zamawiający udziela odpowiedzi na następujące pytania do SWZ:</w:t>
      </w:r>
    </w:p>
    <w:p w14:paraId="452151B1" w14:textId="0368D908" w:rsidR="00A701E1" w:rsidRPr="00573578" w:rsidRDefault="00A701E1" w:rsidP="00A34016">
      <w:pPr>
        <w:widowControl w:val="0"/>
        <w:suppressAutoHyphens/>
        <w:spacing w:after="0"/>
        <w:ind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016AE382" w14:textId="53DEA769" w:rsidR="00D9153B" w:rsidRPr="00645167" w:rsidRDefault="00D9153B" w:rsidP="00645167">
      <w:pPr>
        <w:widowControl w:val="0"/>
        <w:suppressAutoHyphens/>
        <w:spacing w:after="0"/>
        <w:ind w:firstLine="284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</w:pPr>
      <w:r w:rsidRPr="00573578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>Wykonawca 1</w:t>
      </w:r>
    </w:p>
    <w:p w14:paraId="7CA6955D" w14:textId="2C0EDE1D" w:rsidR="00D9153B" w:rsidRPr="00573578" w:rsidRDefault="005C67F0" w:rsidP="005C67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18"/>
          <w:szCs w:val="18"/>
          <w:u w:val="single"/>
        </w:rPr>
      </w:pPr>
      <w:r w:rsidRPr="00573578">
        <w:rPr>
          <w:rFonts w:ascii="Century Gothic" w:hAnsi="Century Gothic" w:cs="Calibri"/>
          <w:b/>
          <w:bCs/>
          <w:sz w:val="18"/>
          <w:szCs w:val="18"/>
        </w:rPr>
        <w:t>Pyt. 1.:</w:t>
      </w:r>
      <w:r w:rsidRPr="00573578">
        <w:rPr>
          <w:rFonts w:ascii="Century Gothic" w:hAnsi="Century Gothic" w:cs="Calibri"/>
          <w:sz w:val="18"/>
          <w:szCs w:val="18"/>
        </w:rPr>
        <w:t xml:space="preserve"> </w:t>
      </w:r>
      <w:r w:rsidR="00D9153B" w:rsidRPr="00573578">
        <w:rPr>
          <w:rFonts w:ascii="Century Gothic" w:hAnsi="Century Gothic" w:cs="Calibri"/>
          <w:sz w:val="18"/>
          <w:szCs w:val="18"/>
        </w:rPr>
        <w:t xml:space="preserve">Zwracamy się z wnioskiem o zmianę treści SWZ poprzez zmodyfikowanie zapisu dot. § 4  ust. wzoru Umowy. Zamawiający w § 4 ust. 2b wskazał: </w:t>
      </w:r>
      <w:r w:rsidR="00D9153B" w:rsidRPr="00573578">
        <w:rPr>
          <w:rFonts w:ascii="Century Gothic" w:hAnsi="Century Gothic" w:cs="Calibri"/>
          <w:sz w:val="18"/>
          <w:szCs w:val="18"/>
          <w:u w:val="single"/>
        </w:rPr>
        <w:t>Wykonawca zapłaci Zamawiającemu karę umowną w wysokości:</w:t>
      </w:r>
    </w:p>
    <w:p w14:paraId="1DBD1842" w14:textId="77777777" w:rsidR="00D9153B" w:rsidRPr="00573578" w:rsidRDefault="00D9153B" w:rsidP="005C67F0">
      <w:pPr>
        <w:jc w:val="both"/>
        <w:rPr>
          <w:rFonts w:ascii="Century Gothic" w:hAnsi="Century Gothic" w:cs="Calibri"/>
          <w:sz w:val="18"/>
          <w:szCs w:val="18"/>
          <w:u w:val="single"/>
        </w:rPr>
      </w:pPr>
      <w:r w:rsidRPr="00573578">
        <w:rPr>
          <w:rFonts w:ascii="Century Gothic" w:hAnsi="Century Gothic" w:cs="Calibri"/>
          <w:sz w:val="18"/>
          <w:szCs w:val="18"/>
          <w:u w:val="single"/>
        </w:rPr>
        <w:t xml:space="preserve">b) 10%    wartości niezrealizowanej części umowy netto w przypadku odstąpienia od umowy z przyczyn leżących po stronie  Wykonawcy, chyba że nie ponosi on winy, </w:t>
      </w:r>
    </w:p>
    <w:p w14:paraId="6C6322BA" w14:textId="139F5B2A" w:rsidR="004E3D8A" w:rsidRPr="00573578" w:rsidRDefault="00D9153B" w:rsidP="005C67F0">
      <w:pPr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573578">
        <w:rPr>
          <w:rFonts w:ascii="Century Gothic" w:hAnsi="Century Gothic" w:cs="Calibri"/>
          <w:sz w:val="18"/>
          <w:szCs w:val="18"/>
        </w:rPr>
        <w:t xml:space="preserve">W ocenie Wykonawcy zaproponowana wysokość kary umownej za </w:t>
      </w:r>
      <w:bookmarkStart w:id="0" w:name="_Hlk99092832"/>
      <w:r w:rsidRPr="00573578">
        <w:rPr>
          <w:rFonts w:ascii="Century Gothic" w:hAnsi="Century Gothic" w:cs="Calibri"/>
          <w:sz w:val="18"/>
          <w:szCs w:val="18"/>
        </w:rPr>
        <w:t xml:space="preserve">odstąpienie od umowy </w:t>
      </w:r>
      <w:bookmarkEnd w:id="0"/>
      <w:r w:rsidRPr="00573578">
        <w:rPr>
          <w:rFonts w:ascii="Century Gothic" w:hAnsi="Century Gothic" w:cs="Calibri"/>
          <w:sz w:val="18"/>
          <w:szCs w:val="18"/>
        </w:rPr>
        <w:t>jest niewspółmierna do ewentualnego  uchybienia w sposobie realizacji świadczenia, do którego jest on zobowiązany w ramach Umowy, wysokość kary umownej na poziomie 10 % za odstąpienie od umowy, nie ma żadnego związku z funkcją jaką mają pełnić kary umowne, a może jedynie prowadzić do wzbogacenia Zamawiającego, co tym samym w sposób jednoznaczny narusza zasadę równości stron umowy. Zdaniem Wykonawcy postanowienie Umowy o wskazanej treści daleko wykracza poza cel, dla którego zastrzegana jest kara umowna, która ma kompensować negatywne dla wierzyciela konsekwencje wynikające ze stanu niewykonania lub nienależytego wykonania zobowiązania i stanowić swego rodzaju zryczałtowane odszkodowanie. Odszkodowanie zaś powinno być adekwatne do szkody jaką może ponieść Zamawiający. Natomiast kara umowna w wysokości 10% za odstąpienie od umowy, w żaden sposób nie może odpowiadać ewentualnej szkodzie jaką może ponieść Zamawiający. W kwestii rażąco wygórowanych kar umownych KIO zajęło stanowisko w wyroku z dnia 30 listopada 2017 r., Sygn. akt: KIO 2219/17, KIO 2228/17, KIO 2232/17, KIO 2234/17, gdzie stwierdziła, że „W sytuacji, gdy kara umowna równa się bądź zbliżona jest do wysokości wykonanego z opóźnieniem zobowiązania, w związku z którym ją zastrzeżono, można ją uważać za rażąco wygórowaną”</w:t>
      </w:r>
      <w:r w:rsidR="004E3D8A" w:rsidRPr="00573578">
        <w:rPr>
          <w:rFonts w:ascii="Century Gothic" w:hAnsi="Century Gothic" w:cs="Calibri"/>
          <w:sz w:val="18"/>
          <w:szCs w:val="18"/>
        </w:rPr>
        <w:t xml:space="preserve">. </w:t>
      </w:r>
      <w:r w:rsidRPr="00573578">
        <w:rPr>
          <w:rFonts w:ascii="Century Gothic" w:hAnsi="Century Gothic" w:cs="Calibri"/>
          <w:sz w:val="18"/>
          <w:szCs w:val="18"/>
        </w:rPr>
        <w:t>W konsekwencji powyższych rozważań Wykonawca wnosi o zmianę treści SWZ poprzez zmianę postanowienia zawartego w § 4  ust 2b  wzoru Umowy i obniżenie kary umownej do 5% wartości.</w:t>
      </w:r>
      <w:r w:rsidR="004E3D8A" w:rsidRPr="00573578">
        <w:rPr>
          <w:rFonts w:ascii="Century Gothic" w:hAnsi="Century Gothic" w:cs="Calibri"/>
          <w:sz w:val="18"/>
          <w:szCs w:val="18"/>
        </w:rPr>
        <w:br/>
      </w:r>
      <w:r w:rsidR="004E3D8A" w:rsidRPr="00573578">
        <w:rPr>
          <w:rFonts w:ascii="Century Gothic" w:hAnsi="Century Gothic" w:cs="Calibri"/>
          <w:b/>
          <w:bCs/>
          <w:sz w:val="18"/>
          <w:szCs w:val="18"/>
        </w:rPr>
        <w:t>Odp.: Zamawiający pozostaje przy zapisach SWZ.</w:t>
      </w:r>
    </w:p>
    <w:p w14:paraId="725563FA" w14:textId="24A18F40" w:rsidR="00D9153B" w:rsidRPr="00573578" w:rsidRDefault="005C67F0" w:rsidP="005C67F0">
      <w:pPr>
        <w:overflowPunct w:val="0"/>
        <w:autoSpaceDE w:val="0"/>
        <w:autoSpaceDN w:val="0"/>
        <w:adjustRightInd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573578">
        <w:rPr>
          <w:rFonts w:ascii="Century Gothic" w:hAnsi="Century Gothic"/>
          <w:b/>
          <w:bCs/>
          <w:sz w:val="18"/>
          <w:szCs w:val="18"/>
        </w:rPr>
        <w:t>Pyt.2.:</w:t>
      </w:r>
      <w:r w:rsidRPr="00573578">
        <w:rPr>
          <w:rFonts w:ascii="Century Gothic" w:hAnsi="Century Gothic"/>
          <w:sz w:val="18"/>
          <w:szCs w:val="18"/>
        </w:rPr>
        <w:t xml:space="preserve"> </w:t>
      </w:r>
      <w:r w:rsidR="00D9153B" w:rsidRPr="00573578">
        <w:rPr>
          <w:rFonts w:ascii="Century Gothic" w:hAnsi="Century Gothic"/>
          <w:sz w:val="18"/>
          <w:szCs w:val="18"/>
        </w:rPr>
        <w:t xml:space="preserve">Zwracamy się z wnioskiem o zmianę treści SWZ poprzez zmodyfikowanie zapisu </w:t>
      </w:r>
      <w:r w:rsidR="00D9153B" w:rsidRPr="00573578">
        <w:rPr>
          <w:rFonts w:ascii="Century Gothic" w:hAnsi="Century Gothic"/>
          <w:b/>
          <w:bCs/>
          <w:sz w:val="18"/>
          <w:szCs w:val="18"/>
          <w:u w:val="single"/>
        </w:rPr>
        <w:t xml:space="preserve">dot. § 4 ust. </w:t>
      </w:r>
      <w:r w:rsidR="00D9153B" w:rsidRPr="00573578">
        <w:rPr>
          <w:rFonts w:ascii="Century Gothic" w:hAnsi="Century Gothic"/>
          <w:sz w:val="18"/>
          <w:szCs w:val="18"/>
        </w:rPr>
        <w:t>wzoru Umowy. Zamawiający w § 4 ust. 2c wskazał: Wykonawca zapłaci Zamawiającemu karę umowną w wysokości:</w:t>
      </w:r>
    </w:p>
    <w:p w14:paraId="50E94F87" w14:textId="77777777" w:rsidR="00D9153B" w:rsidRPr="00573578" w:rsidRDefault="00D9153B" w:rsidP="005C67F0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573578">
        <w:rPr>
          <w:rFonts w:ascii="Century Gothic" w:hAnsi="Century Gothic"/>
          <w:sz w:val="18"/>
          <w:szCs w:val="18"/>
        </w:rPr>
        <w:lastRenderedPageBreak/>
        <w:t>c) 2 %   wartości niezrealizowanej dostawy netto w przypadku, gdy wykonawca odmówi zrealizowania dostawy.</w:t>
      </w:r>
    </w:p>
    <w:p w14:paraId="7F24336E" w14:textId="6DC7AFA5" w:rsidR="00D9153B" w:rsidRPr="00573578" w:rsidRDefault="00D9153B" w:rsidP="005C67F0">
      <w:pPr>
        <w:spacing w:after="120"/>
        <w:jc w:val="both"/>
        <w:rPr>
          <w:rFonts w:ascii="Century Gothic" w:hAnsi="Century Gothic"/>
          <w:b/>
          <w:bCs/>
          <w:sz w:val="18"/>
          <w:szCs w:val="18"/>
        </w:rPr>
      </w:pPr>
      <w:r w:rsidRPr="00573578">
        <w:rPr>
          <w:rFonts w:ascii="Century Gothic" w:hAnsi="Century Gothic"/>
          <w:sz w:val="18"/>
          <w:szCs w:val="18"/>
        </w:rPr>
        <w:t xml:space="preserve">W ocenie Wykonawcy zaproponowana wysokość kary umownej za nieterminową dostawę jest niewspółmierna do ewentualnego  uchybienia w sposobie realizacji świadczenia, do którego jest on zobowiązany w ramach Umowy, wysokość kary umownej na poziomie 2% za każdy dzień uchybienia terminowi, nie ma żadnego związku z funkcją jaką mają pełnić kary umowne, a może jedynie prowadzić do wzbogacenia Zamawiającego, co tym samym w sposób jednoznaczny narusza zasadę równości stron umowy. </w:t>
      </w:r>
      <w:r w:rsidRPr="00573578">
        <w:rPr>
          <w:rFonts w:ascii="Century Gothic" w:hAnsi="Century Gothic" w:cs="Calibri"/>
          <w:sz w:val="18"/>
          <w:szCs w:val="18"/>
        </w:rPr>
        <w:t xml:space="preserve">Zdaniem Wykonawcy postanowienie Umowy o wskazanej treści daleko wykracza poza cel, dla którego zastrzegana jest kara umowna, która ma kompensować negatywne dla wierzyciela konsekwencje wynikające ze stanu niewykonania lub nienależytego wykonania zobowiązania i stanowić swego rodzaju zryczałtowane odszkodowanie. Odszkodowanie zaś powinno być adekwatne do szkody jaką może ponieść Zamawiający. Natomiast kara umowna w wysokości 2% za jeden dzień opóźnienia, w żaden sposób nie może odpowiadać ewentualnej szkodzie jaką może ponieść Zamawiający. </w:t>
      </w:r>
      <w:r w:rsidRPr="00573578">
        <w:rPr>
          <w:rFonts w:ascii="Century Gothic" w:hAnsi="Century Gothic" w:cs="Calibri"/>
          <w:bCs/>
          <w:sz w:val="18"/>
          <w:szCs w:val="18"/>
        </w:rPr>
        <w:t>W kwestii rażąco wygórowanych kar umownych KIO zajęło stanowisko w wyroku z dnia 30 listopada 2017 r., Sygn. akt: KIO 2219/17, KIO 2228/17, KIO 2232/17, KIO 2234/17, gdzie stwierdziła</w:t>
      </w:r>
      <w:r w:rsidRPr="00573578">
        <w:rPr>
          <w:rFonts w:ascii="Century Gothic" w:hAnsi="Century Gothic" w:cs="Calibri"/>
          <w:b/>
          <w:bCs/>
          <w:i/>
          <w:sz w:val="18"/>
          <w:szCs w:val="18"/>
        </w:rPr>
        <w:t>, że „W sytuacji, gdy kara umowna równa się bądź zbliżona jest do wysokości wykonanego z opóźnieniem zobowiązania, w związku z którym ją zastrzeżono, można ją uważać za rażąco wygórowaną”</w:t>
      </w:r>
      <w:r w:rsidR="004E3D8A" w:rsidRPr="00573578">
        <w:rPr>
          <w:rFonts w:ascii="Century Gothic" w:hAnsi="Century Gothic"/>
          <w:sz w:val="18"/>
          <w:szCs w:val="18"/>
        </w:rPr>
        <w:t xml:space="preserve">. </w:t>
      </w:r>
      <w:r w:rsidRPr="00573578">
        <w:rPr>
          <w:rFonts w:ascii="Century Gothic" w:hAnsi="Century Gothic"/>
          <w:sz w:val="18"/>
          <w:szCs w:val="18"/>
        </w:rPr>
        <w:t xml:space="preserve">W konsekwencji powyższych rozważań </w:t>
      </w:r>
      <w:r w:rsidRPr="00573578">
        <w:rPr>
          <w:rFonts w:ascii="Century Gothic" w:hAnsi="Century Gothic"/>
          <w:b/>
          <w:bCs/>
          <w:sz w:val="18"/>
          <w:szCs w:val="18"/>
          <w:u w:val="single"/>
        </w:rPr>
        <w:t>Wykonawca wnosi o zmianę treści SWZ poprzez zmianę postanowienia zawartego w § 4 ust 2c wzoru Umowy</w:t>
      </w:r>
      <w:r w:rsidRPr="00573578">
        <w:rPr>
          <w:rFonts w:ascii="Century Gothic" w:hAnsi="Century Gothic"/>
          <w:sz w:val="18"/>
          <w:szCs w:val="18"/>
        </w:rPr>
        <w:t xml:space="preserve"> i obniżenie kary umownej do 1% wartości</w:t>
      </w:r>
      <w:r w:rsidR="004E3D8A" w:rsidRPr="00573578">
        <w:rPr>
          <w:rFonts w:ascii="Century Gothic" w:hAnsi="Century Gothic"/>
          <w:sz w:val="18"/>
          <w:szCs w:val="18"/>
        </w:rPr>
        <w:t>.</w:t>
      </w:r>
      <w:r w:rsidR="004E3D8A" w:rsidRPr="00573578">
        <w:rPr>
          <w:rFonts w:ascii="Century Gothic" w:hAnsi="Century Gothic"/>
          <w:sz w:val="18"/>
          <w:szCs w:val="18"/>
        </w:rPr>
        <w:br/>
      </w:r>
      <w:r w:rsidR="004E3D8A" w:rsidRPr="00573578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4E3D8A" w:rsidRPr="00573578">
        <w:rPr>
          <w:rFonts w:ascii="Century Gothic" w:hAnsi="Century Gothic" w:cs="Calibri"/>
          <w:b/>
          <w:bCs/>
          <w:sz w:val="18"/>
          <w:szCs w:val="18"/>
        </w:rPr>
        <w:t>Zamawiający pozostaje przy zapisach SWZ.</w:t>
      </w:r>
    </w:p>
    <w:p w14:paraId="067BB480" w14:textId="77777777" w:rsidR="00E61A66" w:rsidRDefault="00E61A66" w:rsidP="006C0068">
      <w:pPr>
        <w:pStyle w:val="Bezodstpw"/>
        <w:rPr>
          <w:rFonts w:ascii="Century Gothic" w:hAnsi="Century Gothic" w:cs="Calibri"/>
          <w:b/>
          <w:sz w:val="18"/>
          <w:szCs w:val="18"/>
        </w:rPr>
      </w:pPr>
    </w:p>
    <w:p w14:paraId="06E81E2D" w14:textId="30B46D99" w:rsidR="006C0068" w:rsidRPr="007A496E" w:rsidRDefault="00E61A66" w:rsidP="006C0068">
      <w:pPr>
        <w:pStyle w:val="Bezodstpw"/>
        <w:rPr>
          <w:rFonts w:ascii="Century Gothic" w:hAnsi="Century Gothic" w:cs="Calibri"/>
          <w:b/>
          <w:sz w:val="18"/>
          <w:szCs w:val="18"/>
        </w:rPr>
      </w:pPr>
      <w:r>
        <w:rPr>
          <w:rFonts w:ascii="Century Gothic" w:hAnsi="Century Gothic" w:cs="Calibri"/>
          <w:b/>
          <w:sz w:val="18"/>
          <w:szCs w:val="18"/>
        </w:rPr>
        <w:t>Pyt. 3</w:t>
      </w:r>
      <w:r w:rsidR="007A496E">
        <w:rPr>
          <w:rFonts w:ascii="Century Gothic" w:hAnsi="Century Gothic" w:cs="Calibri"/>
          <w:b/>
          <w:sz w:val="18"/>
          <w:szCs w:val="18"/>
        </w:rPr>
        <w:t>.</w:t>
      </w:r>
      <w:r>
        <w:rPr>
          <w:rFonts w:ascii="Century Gothic" w:hAnsi="Century Gothic" w:cs="Calibri"/>
          <w:b/>
          <w:sz w:val="18"/>
          <w:szCs w:val="18"/>
        </w:rPr>
        <w:t xml:space="preserve">: </w:t>
      </w:r>
      <w:r w:rsidR="006C0068" w:rsidRPr="001C64C3">
        <w:rPr>
          <w:rFonts w:ascii="Century Gothic" w:hAnsi="Century Gothic" w:cs="Calibri"/>
          <w:b/>
          <w:sz w:val="18"/>
          <w:szCs w:val="18"/>
        </w:rPr>
        <w:t>Pakiet nr 27 poz. 1</w:t>
      </w:r>
      <w:r w:rsidR="007A496E">
        <w:rPr>
          <w:rFonts w:ascii="Century Gothic" w:hAnsi="Century Gothic" w:cs="Calibri"/>
          <w:b/>
          <w:sz w:val="18"/>
          <w:szCs w:val="18"/>
        </w:rPr>
        <w:br/>
      </w:r>
      <w:r w:rsidR="006C0068" w:rsidRPr="001C64C3">
        <w:rPr>
          <w:rFonts w:ascii="Century Gothic" w:hAnsi="Century Gothic" w:cs="Calibri"/>
          <w:bCs/>
          <w:sz w:val="18"/>
          <w:szCs w:val="18"/>
        </w:rPr>
        <w:t xml:space="preserve">Czy zamawiający dopuści sterylny elektrostatyczny filtr oddechowy, antybakteryjny i antywirusowy, hydrofobowy, z celulozowym wymiennikiem ciepła i wilgoci, z portem do kapnografii, </w:t>
      </w:r>
      <w:bookmarkStart w:id="1" w:name="_Hlk100584505"/>
      <w:r w:rsidR="006C0068" w:rsidRPr="001C64C3">
        <w:rPr>
          <w:rFonts w:ascii="Century Gothic" w:hAnsi="Century Gothic" w:cs="Calibri"/>
          <w:bCs/>
          <w:sz w:val="18"/>
          <w:szCs w:val="18"/>
        </w:rPr>
        <w:t>o większym od wymaganego zakresie objętości oddechowej 150-1500ml, lepszej od wymaganej wydajność nawilżania dla VT500ml 37mgH2O/l, waga 35,6g, przestrzeń martwa 55 ml, niższy od wymaganego opór przepływu 2,14 cm H2O przy 60 l/min. oraz znacznie lepszej skuteczności filtracji B &gt;99,9999% V &gt;99,999% pakowany w opakowania zbiorcze po 50szt. z przeliczeniem ilości ?</w:t>
      </w:r>
      <w:bookmarkEnd w:id="1"/>
      <w:r w:rsidR="007A496E">
        <w:rPr>
          <w:rFonts w:ascii="Century Gothic" w:hAnsi="Century Gothic" w:cs="Calibri"/>
          <w:bCs/>
          <w:sz w:val="18"/>
          <w:szCs w:val="18"/>
        </w:rPr>
        <w:br/>
      </w:r>
      <w:r w:rsidR="007A496E" w:rsidRPr="007A496E">
        <w:rPr>
          <w:rFonts w:ascii="Century Gothic" w:hAnsi="Century Gothic" w:cs="Calibri"/>
          <w:b/>
          <w:sz w:val="18"/>
          <w:szCs w:val="18"/>
        </w:rPr>
        <w:t>Odp.:</w:t>
      </w:r>
      <w:r w:rsidR="001548B6">
        <w:rPr>
          <w:rFonts w:ascii="Century Gothic" w:hAnsi="Century Gothic" w:cs="Calibri"/>
          <w:b/>
          <w:sz w:val="18"/>
          <w:szCs w:val="18"/>
        </w:rPr>
        <w:t xml:space="preserve"> </w:t>
      </w:r>
      <w:bookmarkStart w:id="2" w:name="_Hlk100729469"/>
      <w:r w:rsidR="001548B6">
        <w:rPr>
          <w:rFonts w:ascii="Century Gothic" w:hAnsi="Century Gothic" w:cs="Calibri"/>
          <w:b/>
          <w:sz w:val="18"/>
          <w:szCs w:val="18"/>
        </w:rPr>
        <w:t>Zamawiający wyraża zgodę na powyższe.</w:t>
      </w:r>
    </w:p>
    <w:bookmarkEnd w:id="2"/>
    <w:p w14:paraId="11DA64A4" w14:textId="77777777" w:rsidR="006C0068" w:rsidRPr="007A496E" w:rsidRDefault="006C0068" w:rsidP="006C0068">
      <w:pPr>
        <w:pStyle w:val="Bezodstpw"/>
        <w:rPr>
          <w:rFonts w:ascii="Century Gothic" w:hAnsi="Century Gothic" w:cs="Calibri"/>
          <w:b/>
          <w:sz w:val="18"/>
          <w:szCs w:val="18"/>
        </w:rPr>
      </w:pPr>
    </w:p>
    <w:p w14:paraId="02539537" w14:textId="1099A3FE" w:rsidR="006C0068" w:rsidRPr="001C64C3" w:rsidRDefault="008B0AA4" w:rsidP="006C0068">
      <w:pPr>
        <w:pStyle w:val="Bezodstpw"/>
        <w:rPr>
          <w:rFonts w:ascii="Century Gothic" w:hAnsi="Century Gothic" w:cs="Calibri"/>
          <w:b/>
          <w:sz w:val="18"/>
          <w:szCs w:val="18"/>
        </w:rPr>
      </w:pPr>
      <w:r>
        <w:rPr>
          <w:rFonts w:ascii="Century Gothic" w:hAnsi="Century Gothic" w:cs="Calibri"/>
          <w:b/>
          <w:sz w:val="18"/>
          <w:szCs w:val="18"/>
        </w:rPr>
        <w:t xml:space="preserve">Pyt. 4.: </w:t>
      </w:r>
      <w:r w:rsidR="006C0068" w:rsidRPr="001C64C3">
        <w:rPr>
          <w:rFonts w:ascii="Century Gothic" w:hAnsi="Century Gothic" w:cs="Calibri"/>
          <w:b/>
          <w:sz w:val="18"/>
          <w:szCs w:val="18"/>
        </w:rPr>
        <w:t>Pakiet nr 27 poz. 2</w:t>
      </w:r>
    </w:p>
    <w:p w14:paraId="5B9003D8" w14:textId="5D37FD6B" w:rsidR="006C0068" w:rsidRPr="008B0AA4" w:rsidRDefault="006C0068" w:rsidP="006C0068">
      <w:pPr>
        <w:pStyle w:val="Bezodstpw"/>
        <w:rPr>
          <w:rFonts w:ascii="Century Gothic" w:hAnsi="Century Gothic" w:cs="Calibri"/>
          <w:b/>
          <w:sz w:val="18"/>
          <w:szCs w:val="18"/>
        </w:rPr>
      </w:pPr>
      <w:r w:rsidRPr="001C64C3">
        <w:rPr>
          <w:rFonts w:ascii="Century Gothic" w:hAnsi="Century Gothic" w:cs="Calibri"/>
          <w:bCs/>
          <w:sz w:val="18"/>
          <w:szCs w:val="18"/>
        </w:rPr>
        <w:t>Czy zamawiający dopuści sterylny elektrostatyczny filtr oddechowy, antybakteryjny i antywirusowy, hydrofobowy, z celulozowym wymiennikiem ciepła i wilgoci z portem do kapnografii, o większym od wymaganego zakresie objętości oddechowej 150-1500ml, lepszej od wymaganej wydajność nawilżania dla VT500ml 37mgH2O/l, niższej wadze 35,6g, mniejszej przestrzeni martwej 55 ml, niższym od wymaganego oporze przepływu 2,14 cm H2O przy 60 l/min. oraz znacznie lepszej skuteczności filtracji B &gt;99,9999% V &gt;99,999% pakowany w opakowania zbiorcze po 50szt. z przeliczeniem ilości ?</w:t>
      </w:r>
      <w:r w:rsidR="008B0AA4">
        <w:rPr>
          <w:rFonts w:ascii="Century Gothic" w:hAnsi="Century Gothic" w:cs="Calibri"/>
          <w:bCs/>
          <w:sz w:val="18"/>
          <w:szCs w:val="18"/>
        </w:rPr>
        <w:br/>
      </w:r>
      <w:r w:rsidR="008B0AA4" w:rsidRPr="008B0AA4">
        <w:rPr>
          <w:rFonts w:ascii="Century Gothic" w:hAnsi="Century Gothic" w:cs="Calibri"/>
          <w:b/>
          <w:sz w:val="18"/>
          <w:szCs w:val="18"/>
        </w:rPr>
        <w:t xml:space="preserve">Odp.: </w:t>
      </w:r>
      <w:r w:rsidR="001548B6">
        <w:rPr>
          <w:rFonts w:ascii="Century Gothic" w:hAnsi="Century Gothic" w:cs="Calibri"/>
          <w:b/>
          <w:sz w:val="18"/>
          <w:szCs w:val="18"/>
        </w:rPr>
        <w:t>Nie, zamawiający nie dopuszcza powyższego i pozostaje przy zapisach SWZ.</w:t>
      </w:r>
    </w:p>
    <w:p w14:paraId="3EF05D66" w14:textId="77777777" w:rsidR="006C0068" w:rsidRPr="001C64C3" w:rsidRDefault="006C0068" w:rsidP="006C0068">
      <w:pPr>
        <w:pStyle w:val="Bezodstpw"/>
        <w:rPr>
          <w:rFonts w:ascii="Century Gothic" w:hAnsi="Century Gothic" w:cs="Calibri"/>
          <w:bCs/>
          <w:sz w:val="18"/>
          <w:szCs w:val="18"/>
        </w:rPr>
      </w:pPr>
    </w:p>
    <w:p w14:paraId="263BDA10" w14:textId="3B7CAB43" w:rsidR="006C0068" w:rsidRPr="001C64C3" w:rsidRDefault="008B0AA4" w:rsidP="006C0068">
      <w:pPr>
        <w:pStyle w:val="Bezodstpw"/>
        <w:rPr>
          <w:rFonts w:ascii="Century Gothic" w:hAnsi="Century Gothic" w:cs="Calibri"/>
          <w:b/>
          <w:sz w:val="18"/>
          <w:szCs w:val="18"/>
        </w:rPr>
      </w:pPr>
      <w:r>
        <w:rPr>
          <w:rFonts w:ascii="Century Gothic" w:hAnsi="Century Gothic" w:cs="Calibri"/>
          <w:b/>
          <w:sz w:val="18"/>
          <w:szCs w:val="18"/>
        </w:rPr>
        <w:t xml:space="preserve">Pyt. 5.: </w:t>
      </w:r>
      <w:r w:rsidR="006C0068" w:rsidRPr="001C64C3">
        <w:rPr>
          <w:rFonts w:ascii="Century Gothic" w:hAnsi="Century Gothic" w:cs="Calibri"/>
          <w:b/>
          <w:sz w:val="18"/>
          <w:szCs w:val="18"/>
        </w:rPr>
        <w:t>Pakiet 28 poz. 1</w:t>
      </w:r>
    </w:p>
    <w:p w14:paraId="1367BCEC" w14:textId="37BC6AD8" w:rsidR="001548B6" w:rsidRPr="007A496E" w:rsidRDefault="006C0068" w:rsidP="001548B6">
      <w:pPr>
        <w:pStyle w:val="Bezodstpw"/>
        <w:rPr>
          <w:rFonts w:ascii="Century Gothic" w:hAnsi="Century Gothic" w:cs="Calibri"/>
          <w:b/>
          <w:sz w:val="18"/>
          <w:szCs w:val="18"/>
        </w:rPr>
      </w:pPr>
      <w:r w:rsidRPr="001C64C3">
        <w:rPr>
          <w:rFonts w:ascii="Century Gothic" w:hAnsi="Century Gothic" w:cs="Calibri"/>
          <w:bCs/>
          <w:sz w:val="18"/>
          <w:szCs w:val="18"/>
        </w:rPr>
        <w:t>Czy zamawiający dopuści łącznik z kolankiem podwójnie obrotowym uszczelnionym pierścieniami z PVC, bez piktogramu z oznaczeniem rozmiaru złączy na opakowaniu, spełniający wszystkie pozostałe zapisy SWZ. Wymóg oznakowania piktogramem nie jest uzasadniony żadnymi przepisami i normami dotyczącymi wyrobów medycznych i nie wpływa na użytkowanie produktu, za to mocno ogranicza konkurencje narażając zamawiającego na nieuzasadnione koszty.</w:t>
      </w:r>
      <w:r w:rsidR="008B0AA4">
        <w:rPr>
          <w:rFonts w:ascii="Century Gothic" w:hAnsi="Century Gothic" w:cs="Calibri"/>
          <w:bCs/>
          <w:sz w:val="18"/>
          <w:szCs w:val="18"/>
        </w:rPr>
        <w:br/>
      </w:r>
      <w:r w:rsidR="008B0AA4" w:rsidRPr="008B0AA4">
        <w:rPr>
          <w:rFonts w:ascii="Century Gothic" w:hAnsi="Century Gothic" w:cs="Calibri"/>
          <w:b/>
          <w:sz w:val="18"/>
          <w:szCs w:val="18"/>
        </w:rPr>
        <w:t>Odp.:</w:t>
      </w:r>
      <w:r w:rsidR="001548B6" w:rsidRPr="001548B6">
        <w:rPr>
          <w:rFonts w:ascii="Century Gothic" w:hAnsi="Century Gothic" w:cs="Calibri"/>
          <w:b/>
          <w:sz w:val="18"/>
          <w:szCs w:val="18"/>
        </w:rPr>
        <w:t xml:space="preserve"> </w:t>
      </w:r>
      <w:r w:rsidR="001548B6">
        <w:rPr>
          <w:rFonts w:ascii="Century Gothic" w:hAnsi="Century Gothic" w:cs="Calibri"/>
          <w:b/>
          <w:sz w:val="18"/>
          <w:szCs w:val="18"/>
        </w:rPr>
        <w:t>Zamawiający wyraża zgodę na powyższe.</w:t>
      </w:r>
    </w:p>
    <w:p w14:paraId="0B6D62B3" w14:textId="77777777" w:rsidR="006C0068" w:rsidRPr="001C64C3" w:rsidRDefault="006C0068" w:rsidP="006C0068">
      <w:pPr>
        <w:pStyle w:val="Bezodstpw"/>
        <w:rPr>
          <w:rFonts w:ascii="Century Gothic" w:hAnsi="Century Gothic" w:cs="Calibri"/>
          <w:bCs/>
          <w:sz w:val="18"/>
          <w:szCs w:val="18"/>
        </w:rPr>
      </w:pPr>
    </w:p>
    <w:p w14:paraId="7E702ED0" w14:textId="54489054" w:rsidR="006C0068" w:rsidRPr="001C64C3" w:rsidRDefault="008B0AA4" w:rsidP="006C0068">
      <w:pPr>
        <w:pStyle w:val="Bezodstpw"/>
        <w:rPr>
          <w:rFonts w:ascii="Century Gothic" w:hAnsi="Century Gothic" w:cs="Calibri"/>
          <w:b/>
          <w:sz w:val="18"/>
          <w:szCs w:val="18"/>
        </w:rPr>
      </w:pPr>
      <w:r>
        <w:rPr>
          <w:rFonts w:ascii="Century Gothic" w:hAnsi="Century Gothic" w:cs="Calibri"/>
          <w:b/>
          <w:sz w:val="18"/>
          <w:szCs w:val="18"/>
        </w:rPr>
        <w:t xml:space="preserve">Pyt. 6.: </w:t>
      </w:r>
      <w:r w:rsidR="006C0068" w:rsidRPr="001C64C3">
        <w:rPr>
          <w:rFonts w:ascii="Century Gothic" w:hAnsi="Century Gothic" w:cs="Calibri"/>
          <w:b/>
          <w:sz w:val="18"/>
          <w:szCs w:val="18"/>
        </w:rPr>
        <w:t>Pakiet 28 poz. 2</w:t>
      </w:r>
    </w:p>
    <w:p w14:paraId="4AE91012" w14:textId="12EEC90A" w:rsidR="001548B6" w:rsidRPr="007A496E" w:rsidRDefault="006C0068" w:rsidP="001548B6">
      <w:pPr>
        <w:pStyle w:val="Bezodstpw"/>
        <w:rPr>
          <w:rFonts w:ascii="Century Gothic" w:hAnsi="Century Gothic" w:cs="Calibri"/>
          <w:b/>
          <w:sz w:val="18"/>
          <w:szCs w:val="18"/>
        </w:rPr>
      </w:pPr>
      <w:r w:rsidRPr="001C64C3">
        <w:rPr>
          <w:rFonts w:ascii="Century Gothic" w:hAnsi="Century Gothic" w:cs="Calibri"/>
          <w:bCs/>
          <w:sz w:val="18"/>
          <w:szCs w:val="18"/>
        </w:rPr>
        <w:t>Czy zamawiający dopuści łącznik bez piktogramu z oznaczeniem rozmiaru złączy na opakowaniu, spełniający wszystkie pozostałe zapisy SWZ. Wymóg oznakowania piktogramem nie jest uzasadniony żadnymi przepisami i normami dotyczącymi wyrobów medycznych i nie wpływa na użytkowanie produktu, za to mocno ogranicza konkurencje narażając zamawiającego na nieuzasadnione koszty.</w:t>
      </w:r>
      <w:r w:rsidR="008B0AA4">
        <w:rPr>
          <w:rFonts w:ascii="Century Gothic" w:hAnsi="Century Gothic" w:cs="Calibri"/>
          <w:bCs/>
          <w:sz w:val="18"/>
          <w:szCs w:val="18"/>
        </w:rPr>
        <w:br/>
      </w:r>
      <w:r w:rsidR="008B0AA4" w:rsidRPr="008B0AA4">
        <w:rPr>
          <w:rFonts w:ascii="Century Gothic" w:hAnsi="Century Gothic" w:cs="Calibri"/>
          <w:b/>
          <w:sz w:val="18"/>
          <w:szCs w:val="18"/>
        </w:rPr>
        <w:t>Odp.:</w:t>
      </w:r>
      <w:r w:rsidR="001548B6" w:rsidRPr="001548B6">
        <w:rPr>
          <w:rFonts w:ascii="Century Gothic" w:hAnsi="Century Gothic" w:cs="Calibri"/>
          <w:b/>
          <w:sz w:val="18"/>
          <w:szCs w:val="18"/>
        </w:rPr>
        <w:t xml:space="preserve"> </w:t>
      </w:r>
      <w:r w:rsidR="001548B6">
        <w:rPr>
          <w:rFonts w:ascii="Century Gothic" w:hAnsi="Century Gothic" w:cs="Calibri"/>
          <w:b/>
          <w:sz w:val="18"/>
          <w:szCs w:val="18"/>
        </w:rPr>
        <w:t>Zamawiający wyraża zgodę na powyższe.</w:t>
      </w:r>
    </w:p>
    <w:p w14:paraId="02332AA9" w14:textId="77777777" w:rsidR="007E4A98" w:rsidRPr="001C64C3" w:rsidRDefault="007E4A98" w:rsidP="006C0068">
      <w:pPr>
        <w:pStyle w:val="Bezodstpw"/>
        <w:rPr>
          <w:rFonts w:ascii="Century Gothic" w:hAnsi="Century Gothic" w:cs="Calibri"/>
          <w:bCs/>
          <w:sz w:val="18"/>
          <w:szCs w:val="18"/>
        </w:rPr>
      </w:pPr>
    </w:p>
    <w:p w14:paraId="34085CB8" w14:textId="3639A0D6" w:rsidR="006C0068" w:rsidRPr="001C64C3" w:rsidRDefault="008B0AA4" w:rsidP="006C0068">
      <w:pPr>
        <w:pStyle w:val="Bezodstpw"/>
        <w:rPr>
          <w:rFonts w:ascii="Century Gothic" w:hAnsi="Century Gothic" w:cs="Calibri"/>
          <w:b/>
          <w:sz w:val="18"/>
          <w:szCs w:val="18"/>
        </w:rPr>
      </w:pPr>
      <w:r>
        <w:rPr>
          <w:rFonts w:ascii="Century Gothic" w:hAnsi="Century Gothic" w:cs="Calibri"/>
          <w:b/>
          <w:sz w:val="18"/>
          <w:szCs w:val="18"/>
        </w:rPr>
        <w:t xml:space="preserve">Pyt. 7.: </w:t>
      </w:r>
      <w:r w:rsidR="006C0068" w:rsidRPr="001C64C3">
        <w:rPr>
          <w:rFonts w:ascii="Century Gothic" w:hAnsi="Century Gothic" w:cs="Calibri"/>
          <w:b/>
          <w:sz w:val="18"/>
          <w:szCs w:val="18"/>
        </w:rPr>
        <w:t>Pakiet 33 poz. 1</w:t>
      </w:r>
    </w:p>
    <w:p w14:paraId="6DA33EC6" w14:textId="2AC71734" w:rsidR="001548B6" w:rsidRPr="007A496E" w:rsidRDefault="006C0068" w:rsidP="001548B6">
      <w:pPr>
        <w:pStyle w:val="Bezodstpw"/>
        <w:rPr>
          <w:rFonts w:ascii="Century Gothic" w:hAnsi="Century Gothic" w:cs="Calibri"/>
          <w:b/>
          <w:sz w:val="18"/>
          <w:szCs w:val="18"/>
        </w:rPr>
      </w:pPr>
      <w:r w:rsidRPr="001C64C3">
        <w:rPr>
          <w:rFonts w:ascii="Century Gothic" w:hAnsi="Century Gothic" w:cs="Calibri"/>
          <w:bCs/>
          <w:sz w:val="18"/>
          <w:szCs w:val="18"/>
        </w:rPr>
        <w:t>Czy zamawiający dopuści zestaw z nebulizatorem o pojemności 12ml skalowanym co 2 ml</w:t>
      </w:r>
      <w:r w:rsidRPr="001C64C3">
        <w:rPr>
          <w:rFonts w:ascii="Century Gothic" w:hAnsi="Century Gothic"/>
          <w:sz w:val="18"/>
          <w:szCs w:val="18"/>
        </w:rPr>
        <w:t xml:space="preserve"> </w:t>
      </w:r>
      <w:r w:rsidRPr="001C64C3">
        <w:rPr>
          <w:rFonts w:ascii="Century Gothic" w:hAnsi="Century Gothic" w:cs="Calibri"/>
          <w:bCs/>
          <w:sz w:val="18"/>
          <w:szCs w:val="18"/>
        </w:rPr>
        <w:t>generujący aerozol o średniej cząsteczce 2-3μm, gdzie powyżej 70% cząsteczek jest poniżej 5μm  i drenem gwiazdkowym o długości 2m spełniającym pozostałe zapisy SWZ</w:t>
      </w:r>
      <w:r w:rsidR="008B0AA4">
        <w:rPr>
          <w:rFonts w:ascii="Century Gothic" w:hAnsi="Century Gothic" w:cs="Calibri"/>
          <w:bCs/>
          <w:sz w:val="18"/>
          <w:szCs w:val="18"/>
        </w:rPr>
        <w:br/>
      </w:r>
      <w:r w:rsidR="008B0AA4" w:rsidRPr="008B0AA4">
        <w:rPr>
          <w:rFonts w:ascii="Century Gothic" w:hAnsi="Century Gothic" w:cs="Calibri"/>
          <w:b/>
          <w:sz w:val="18"/>
          <w:szCs w:val="18"/>
        </w:rPr>
        <w:t>Odp.:</w:t>
      </w:r>
      <w:r w:rsidR="001548B6" w:rsidRPr="001548B6">
        <w:rPr>
          <w:rFonts w:ascii="Century Gothic" w:hAnsi="Century Gothic" w:cs="Calibri"/>
          <w:b/>
          <w:sz w:val="18"/>
          <w:szCs w:val="18"/>
        </w:rPr>
        <w:t xml:space="preserve"> </w:t>
      </w:r>
      <w:r w:rsidR="001548B6">
        <w:rPr>
          <w:rFonts w:ascii="Century Gothic" w:hAnsi="Century Gothic" w:cs="Calibri"/>
          <w:b/>
          <w:sz w:val="18"/>
          <w:szCs w:val="18"/>
        </w:rPr>
        <w:t>Zamawiający wyraża zgodę na powyższe.</w:t>
      </w:r>
    </w:p>
    <w:p w14:paraId="234F03C4" w14:textId="77777777" w:rsidR="006C0068" w:rsidRPr="001C64C3" w:rsidRDefault="006C0068" w:rsidP="006C0068">
      <w:pPr>
        <w:pStyle w:val="Bezodstpw"/>
        <w:rPr>
          <w:rFonts w:ascii="Century Gothic" w:hAnsi="Century Gothic" w:cs="Calibri"/>
          <w:bCs/>
          <w:sz w:val="18"/>
          <w:szCs w:val="18"/>
        </w:rPr>
      </w:pPr>
    </w:p>
    <w:p w14:paraId="295039B7" w14:textId="2FFDAF43" w:rsidR="006C0068" w:rsidRPr="001C64C3" w:rsidRDefault="008B0AA4" w:rsidP="006C0068">
      <w:pPr>
        <w:pStyle w:val="Bezodstpw"/>
        <w:rPr>
          <w:rFonts w:ascii="Century Gothic" w:hAnsi="Century Gothic" w:cs="Calibri"/>
          <w:b/>
          <w:sz w:val="18"/>
          <w:szCs w:val="18"/>
        </w:rPr>
      </w:pPr>
      <w:r>
        <w:rPr>
          <w:rFonts w:ascii="Century Gothic" w:hAnsi="Century Gothic" w:cs="Calibri"/>
          <w:b/>
          <w:sz w:val="18"/>
          <w:szCs w:val="18"/>
        </w:rPr>
        <w:t xml:space="preserve">Pyt. 8.: </w:t>
      </w:r>
      <w:r w:rsidR="006C0068" w:rsidRPr="001C64C3">
        <w:rPr>
          <w:rFonts w:ascii="Century Gothic" w:hAnsi="Century Gothic" w:cs="Calibri"/>
          <w:b/>
          <w:sz w:val="18"/>
          <w:szCs w:val="18"/>
        </w:rPr>
        <w:t>Pakiet 33 poz. 2</w:t>
      </w:r>
    </w:p>
    <w:p w14:paraId="32D1F611" w14:textId="288D09CE" w:rsidR="001548B6" w:rsidRPr="007A496E" w:rsidRDefault="006C0068" w:rsidP="001548B6">
      <w:pPr>
        <w:pStyle w:val="Bezodstpw"/>
        <w:rPr>
          <w:rFonts w:ascii="Century Gothic" w:hAnsi="Century Gothic" w:cs="Calibri"/>
          <w:b/>
          <w:sz w:val="18"/>
          <w:szCs w:val="18"/>
        </w:rPr>
      </w:pPr>
      <w:r w:rsidRPr="001C64C3">
        <w:rPr>
          <w:rFonts w:ascii="Century Gothic" w:hAnsi="Century Gothic" w:cs="Calibri"/>
          <w:bCs/>
          <w:sz w:val="18"/>
          <w:szCs w:val="18"/>
        </w:rPr>
        <w:t>Czy zamawiający dopuści zestaw z nebulizatorem o pojemności 12ml skalowanym co 2 ml</w:t>
      </w:r>
      <w:r w:rsidRPr="001C64C3">
        <w:rPr>
          <w:rFonts w:ascii="Century Gothic" w:hAnsi="Century Gothic"/>
          <w:sz w:val="18"/>
          <w:szCs w:val="18"/>
        </w:rPr>
        <w:t xml:space="preserve"> </w:t>
      </w:r>
      <w:r w:rsidRPr="001C64C3">
        <w:rPr>
          <w:rFonts w:ascii="Century Gothic" w:hAnsi="Century Gothic" w:cs="Calibri"/>
          <w:bCs/>
          <w:sz w:val="18"/>
          <w:szCs w:val="18"/>
        </w:rPr>
        <w:t xml:space="preserve">generujący aerozol o średniej cząsteczce 2-3μm, gdzie powyżej 70% cząsteczek jest poniżej 5μm  i drenem gwiazdkowym o długości 2m ze standardowym łącznikiem T umożliwiającym połączenie z </w:t>
      </w:r>
      <w:r w:rsidRPr="001C64C3">
        <w:rPr>
          <w:rFonts w:ascii="Century Gothic" w:hAnsi="Century Gothic" w:cs="Calibri"/>
          <w:bCs/>
          <w:sz w:val="18"/>
          <w:szCs w:val="18"/>
        </w:rPr>
        <w:lastRenderedPageBreak/>
        <w:t xml:space="preserve">układem oddechowym dla dorosłych 22mm. </w:t>
      </w:r>
      <w:r w:rsidR="008B0AA4">
        <w:rPr>
          <w:rFonts w:ascii="Century Gothic" w:hAnsi="Century Gothic" w:cs="Calibri"/>
          <w:bCs/>
          <w:sz w:val="18"/>
          <w:szCs w:val="18"/>
        </w:rPr>
        <w:br/>
      </w:r>
      <w:r w:rsidR="008B0AA4" w:rsidRPr="008B0AA4">
        <w:rPr>
          <w:rFonts w:ascii="Century Gothic" w:hAnsi="Century Gothic" w:cs="Calibri"/>
          <w:b/>
          <w:sz w:val="18"/>
          <w:szCs w:val="18"/>
        </w:rPr>
        <w:t>Odp.:</w:t>
      </w:r>
      <w:r w:rsidR="001548B6" w:rsidRPr="001548B6">
        <w:rPr>
          <w:rFonts w:ascii="Century Gothic" w:hAnsi="Century Gothic" w:cs="Calibri"/>
          <w:b/>
          <w:sz w:val="18"/>
          <w:szCs w:val="18"/>
        </w:rPr>
        <w:t xml:space="preserve"> </w:t>
      </w:r>
      <w:r w:rsidR="001548B6">
        <w:rPr>
          <w:rFonts w:ascii="Century Gothic" w:hAnsi="Century Gothic" w:cs="Calibri"/>
          <w:b/>
          <w:sz w:val="18"/>
          <w:szCs w:val="18"/>
        </w:rPr>
        <w:t>Zamawiający wyraża zgodę na powyższe.</w:t>
      </w:r>
    </w:p>
    <w:p w14:paraId="408A23C2" w14:textId="77777777" w:rsidR="006C0068" w:rsidRPr="001C64C3" w:rsidRDefault="006C0068" w:rsidP="008B0AA4">
      <w:pPr>
        <w:widowControl w:val="0"/>
        <w:suppressAutoHyphens/>
        <w:spacing w:after="0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</w:pPr>
    </w:p>
    <w:p w14:paraId="49E56BF1" w14:textId="3AD961CF" w:rsidR="00D9153B" w:rsidRPr="001C64C3" w:rsidRDefault="00D61E34" w:rsidP="00A34016">
      <w:pPr>
        <w:widowControl w:val="0"/>
        <w:suppressAutoHyphens/>
        <w:spacing w:after="0"/>
        <w:ind w:firstLine="284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</w:pPr>
      <w:r w:rsidRPr="001C64C3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>Wykonawca 2</w:t>
      </w:r>
    </w:p>
    <w:p w14:paraId="1165658A" w14:textId="10E43E58" w:rsidR="00D61E34" w:rsidRPr="001C64C3" w:rsidRDefault="00057F7B" w:rsidP="00D61E34">
      <w:pPr>
        <w:pStyle w:val="Nagwek3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 xml:space="preserve">Pyt. 1.: </w:t>
      </w:r>
      <w:r w:rsidR="00D61E34" w:rsidRPr="001C64C3">
        <w:rPr>
          <w:rFonts w:ascii="Century Gothic" w:hAnsi="Century Gothic"/>
          <w:sz w:val="18"/>
          <w:szCs w:val="18"/>
        </w:rPr>
        <w:t xml:space="preserve">Pakiet 24, Pozycja 1 </w:t>
      </w:r>
    </w:p>
    <w:p w14:paraId="35860F5A" w14:textId="6F10D92C" w:rsidR="006F6DA8" w:rsidRPr="001C64C3" w:rsidRDefault="00D61E34" w:rsidP="00D61E34">
      <w:pPr>
        <w:rPr>
          <w:rFonts w:ascii="Century Gothic" w:hAnsi="Century Gothic" w:cstheme="minorHAnsi"/>
          <w:sz w:val="18"/>
          <w:szCs w:val="18"/>
          <w:lang w:eastAsia="pl-PL"/>
        </w:rPr>
      </w:pPr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Czy Zamawiający dopuści </w:t>
      </w:r>
      <w:r w:rsidRPr="001C64C3">
        <w:rPr>
          <w:rFonts w:ascii="Century Gothic" w:hAnsi="Century Gothic" w:cstheme="minorHAnsi"/>
          <w:sz w:val="18"/>
          <w:szCs w:val="18"/>
        </w:rPr>
        <w:t xml:space="preserve">zestaw centralnych cewników żylnych </w:t>
      </w:r>
      <w:proofErr w:type="spellStart"/>
      <w:r w:rsidRPr="001C64C3">
        <w:rPr>
          <w:rFonts w:ascii="Century Gothic" w:hAnsi="Century Gothic" w:cstheme="minorHAnsi"/>
          <w:sz w:val="18"/>
          <w:szCs w:val="18"/>
          <w:lang w:eastAsia="pl-PL"/>
        </w:rPr>
        <w:t>pięcioświatłowy</w:t>
      </w:r>
      <w:proofErr w:type="spellEnd"/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wprowadzany metodą </w:t>
      </w:r>
      <w:proofErr w:type="spellStart"/>
      <w:r w:rsidRPr="001C64C3">
        <w:rPr>
          <w:rFonts w:ascii="Century Gothic" w:hAnsi="Century Gothic" w:cstheme="minorHAnsi"/>
          <w:sz w:val="18"/>
          <w:szCs w:val="18"/>
          <w:lang w:eastAsia="pl-PL"/>
        </w:rPr>
        <w:t>Seldingera</w:t>
      </w:r>
      <w:proofErr w:type="spellEnd"/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 wykonany z poliuretanu z gładką powierzchnią zewnętrzną. Zestaw posiada znaczoną długość z podaną objętością wypełnienia i szybkość przepływu wraz z miękką zakończoną końcówką. Linie przedłużające wytrzymują wielokrotne zaciskanie i zwalnianie zacisku.  </w:t>
      </w:r>
      <w:r w:rsidRPr="001C64C3">
        <w:rPr>
          <w:rFonts w:ascii="Century Gothic" w:hAnsi="Century Gothic" w:cstheme="minorHAnsi"/>
          <w:sz w:val="18"/>
          <w:szCs w:val="18"/>
          <w:u w:val="single"/>
          <w:lang w:eastAsia="pl-PL"/>
        </w:rPr>
        <w:t xml:space="preserve">Zestaw o przekroju 9Fr o długości 15 cm </w:t>
      </w:r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w gotowych zestawach w skład których wchodzi w szczególności: igła wprowadzająca </w:t>
      </w:r>
      <w:proofErr w:type="spellStart"/>
      <w:r w:rsidRPr="001C64C3">
        <w:rPr>
          <w:rFonts w:ascii="Century Gothic" w:hAnsi="Century Gothic" w:cstheme="minorHAnsi"/>
          <w:sz w:val="18"/>
          <w:szCs w:val="18"/>
          <w:lang w:eastAsia="pl-PL"/>
        </w:rPr>
        <w:t>introduktora</w:t>
      </w:r>
      <w:proofErr w:type="spellEnd"/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18G x 7cm (1,25mm x 7cm),  strzykawka o pojemności 5ml, skalpel #11, prowadnica z </w:t>
      </w:r>
      <w:proofErr w:type="spellStart"/>
      <w:r w:rsidRPr="001C64C3">
        <w:rPr>
          <w:rFonts w:ascii="Century Gothic" w:hAnsi="Century Gothic" w:cstheme="minorHAnsi"/>
          <w:sz w:val="18"/>
          <w:szCs w:val="18"/>
          <w:lang w:eastAsia="pl-PL"/>
        </w:rPr>
        <w:t>Nitinolu</w:t>
      </w:r>
      <w:proofErr w:type="spellEnd"/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typu ‘J’ o przekroju 0,032 i długości 50cm</w:t>
      </w:r>
      <w:r w:rsidRPr="001C64C3">
        <w:rPr>
          <w:rFonts w:ascii="Century Gothic" w:hAnsi="Century Gothic" w:cstheme="minorHAnsi"/>
          <w:color w:val="000000"/>
          <w:sz w:val="18"/>
          <w:szCs w:val="18"/>
        </w:rPr>
        <w:t xml:space="preserve"> umieszczona w pochewce w kształcie koła z płaskim mechanizmem umożliwiającym wprowadzenie prowadnika jedną ręką</w:t>
      </w:r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, rozszerzacz naczyniowy 8Fr (2,1mm) x 12cm, korki zabezpieczające w ilościach odpowiadających kanałom cewnika oraz mocowanie cewnika typu „motylek”. Produkt sterylny z oznakowaniem przepływów na opakowaniu.</w:t>
      </w:r>
      <w:r w:rsidR="006F6DA8" w:rsidRPr="001C64C3">
        <w:rPr>
          <w:rFonts w:ascii="Century Gothic" w:hAnsi="Century Gothic" w:cstheme="minorHAnsi"/>
          <w:sz w:val="18"/>
          <w:szCs w:val="18"/>
          <w:lang w:eastAsia="pl-PL"/>
        </w:rPr>
        <w:br/>
      </w:r>
      <w:r w:rsidR="006F6DA8" w:rsidRPr="001C64C3">
        <w:rPr>
          <w:rFonts w:ascii="Century Gothic" w:hAnsi="Century Gothic" w:cstheme="minorHAnsi"/>
          <w:b/>
          <w:bCs/>
          <w:sz w:val="18"/>
          <w:szCs w:val="18"/>
          <w:lang w:eastAsia="pl-PL"/>
        </w:rPr>
        <w:t>Odp.:</w:t>
      </w:r>
      <w:r w:rsidR="006F6DA8"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Zamawiający nie dopuszcza powyższego i pozostaje przy zapisach SWZ.</w:t>
      </w:r>
    </w:p>
    <w:p w14:paraId="4D3335AD" w14:textId="54D94740" w:rsidR="00D61E34" w:rsidRPr="001C64C3" w:rsidRDefault="00057F7B" w:rsidP="00D61E34">
      <w:pPr>
        <w:pStyle w:val="Nagwek3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 xml:space="preserve">Pyt. 2.: </w:t>
      </w:r>
      <w:r w:rsidR="00D61E34" w:rsidRPr="001C64C3">
        <w:rPr>
          <w:rFonts w:ascii="Century Gothic" w:hAnsi="Century Gothic"/>
          <w:sz w:val="18"/>
          <w:szCs w:val="18"/>
        </w:rPr>
        <w:t>Pakiet 24, Pozycja 2</w:t>
      </w:r>
    </w:p>
    <w:p w14:paraId="409F02BE" w14:textId="7FF83888" w:rsidR="00D61E34" w:rsidRPr="001C64C3" w:rsidRDefault="00D61E34" w:rsidP="00D61E34">
      <w:pPr>
        <w:rPr>
          <w:rFonts w:ascii="Century Gothic" w:hAnsi="Century Gothic" w:cstheme="minorHAnsi"/>
          <w:sz w:val="18"/>
          <w:szCs w:val="18"/>
          <w:lang w:eastAsia="pl-PL"/>
        </w:rPr>
      </w:pPr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Czy Zamawiający dopuści </w:t>
      </w:r>
      <w:r w:rsidRPr="001C64C3">
        <w:rPr>
          <w:rFonts w:ascii="Century Gothic" w:hAnsi="Century Gothic" w:cstheme="minorHAnsi"/>
          <w:sz w:val="18"/>
          <w:szCs w:val="18"/>
        </w:rPr>
        <w:t xml:space="preserve">zestaw centralnych cewników żylnych </w:t>
      </w:r>
      <w:proofErr w:type="spellStart"/>
      <w:r w:rsidRPr="001C64C3">
        <w:rPr>
          <w:rFonts w:ascii="Century Gothic" w:hAnsi="Century Gothic" w:cstheme="minorHAnsi"/>
          <w:sz w:val="18"/>
          <w:szCs w:val="18"/>
          <w:lang w:eastAsia="pl-PL"/>
        </w:rPr>
        <w:t>pięcioświatłowy</w:t>
      </w:r>
      <w:proofErr w:type="spellEnd"/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wprowadzany metodą </w:t>
      </w:r>
      <w:proofErr w:type="spellStart"/>
      <w:r w:rsidRPr="001C64C3">
        <w:rPr>
          <w:rFonts w:ascii="Century Gothic" w:hAnsi="Century Gothic" w:cstheme="minorHAnsi"/>
          <w:sz w:val="18"/>
          <w:szCs w:val="18"/>
          <w:lang w:eastAsia="pl-PL"/>
        </w:rPr>
        <w:t>Seldingera</w:t>
      </w:r>
      <w:proofErr w:type="spellEnd"/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 wykonany z poliuretanu z gładką powierzchnią zewnętrzną. Zestaw posiada znaczoną długość z podaną objętością wypełnienia i szybkość przepływu wraz z miękką zakończoną końcówką. Linie przedłużające wytrzymują wielokrotne zaciskanie i zwalnianie zacisku.  </w:t>
      </w:r>
      <w:r w:rsidRPr="001C64C3">
        <w:rPr>
          <w:rFonts w:ascii="Century Gothic" w:hAnsi="Century Gothic" w:cstheme="minorHAnsi"/>
          <w:sz w:val="18"/>
          <w:szCs w:val="18"/>
          <w:u w:val="single"/>
          <w:lang w:eastAsia="pl-PL"/>
        </w:rPr>
        <w:t xml:space="preserve">Zestaw o przekroju 9Fr o długości 20 cm </w:t>
      </w:r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w gotowych zestawach w skład których wchodzi w szczególności: igła wprowadzająca </w:t>
      </w:r>
      <w:proofErr w:type="spellStart"/>
      <w:r w:rsidRPr="001C64C3">
        <w:rPr>
          <w:rFonts w:ascii="Century Gothic" w:hAnsi="Century Gothic" w:cstheme="minorHAnsi"/>
          <w:sz w:val="18"/>
          <w:szCs w:val="18"/>
          <w:lang w:eastAsia="pl-PL"/>
        </w:rPr>
        <w:t>introduktora</w:t>
      </w:r>
      <w:proofErr w:type="spellEnd"/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18G x 7cm (1,25mm x 7cm),  strzykawka o pojemności 5ml, skalpel #11, prowadnica z </w:t>
      </w:r>
      <w:proofErr w:type="spellStart"/>
      <w:r w:rsidRPr="001C64C3">
        <w:rPr>
          <w:rFonts w:ascii="Century Gothic" w:hAnsi="Century Gothic" w:cstheme="minorHAnsi"/>
          <w:sz w:val="18"/>
          <w:szCs w:val="18"/>
          <w:lang w:eastAsia="pl-PL"/>
        </w:rPr>
        <w:t>Nitinolu</w:t>
      </w:r>
      <w:proofErr w:type="spellEnd"/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typu ‘J’ o przekroju 0,032 i długości 50cm</w:t>
      </w:r>
      <w:r w:rsidRPr="001C64C3">
        <w:rPr>
          <w:rFonts w:ascii="Century Gothic" w:hAnsi="Century Gothic" w:cstheme="minorHAnsi"/>
          <w:color w:val="000000"/>
          <w:sz w:val="18"/>
          <w:szCs w:val="18"/>
        </w:rPr>
        <w:t xml:space="preserve"> umieszczona w pochewce w kształcie koła z płaskim mechanizmem umożliwiającym wprowadzenie prowadnika jedną ręką</w:t>
      </w:r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, rozszerzacz naczyniowy 8Fr (2,1mm) x 12cm, korki zabezpieczające w ilościach odpowiadających kanałom cewnika oraz mocowanie cewnika typu „motylek”. Produkt sterylny z oznakowaniem przepływów na opakowaniu.</w:t>
      </w:r>
      <w:r w:rsidR="006F6DA8" w:rsidRPr="001C64C3">
        <w:rPr>
          <w:rFonts w:ascii="Century Gothic" w:hAnsi="Century Gothic" w:cstheme="minorHAnsi"/>
          <w:sz w:val="18"/>
          <w:szCs w:val="18"/>
          <w:lang w:eastAsia="pl-PL"/>
        </w:rPr>
        <w:br/>
      </w:r>
      <w:r w:rsidR="006F6DA8" w:rsidRPr="001C64C3">
        <w:rPr>
          <w:rFonts w:ascii="Century Gothic" w:hAnsi="Century Gothic" w:cstheme="minorHAnsi"/>
          <w:b/>
          <w:bCs/>
          <w:sz w:val="18"/>
          <w:szCs w:val="18"/>
          <w:lang w:eastAsia="pl-PL"/>
        </w:rPr>
        <w:t>Odp.:</w:t>
      </w:r>
      <w:r w:rsidR="006F6DA8"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Zamawiający nie dopuszcza powyższego i pozostaje przy zapisach SWZ.</w:t>
      </w:r>
    </w:p>
    <w:p w14:paraId="2F390525" w14:textId="05EF9EC3" w:rsidR="00D61E34" w:rsidRPr="001C64C3" w:rsidRDefault="00057F7B" w:rsidP="00D61E34">
      <w:pPr>
        <w:pStyle w:val="Nagwek3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 xml:space="preserve">Pyt.3.: </w:t>
      </w:r>
      <w:r w:rsidR="00D61E34" w:rsidRPr="001C64C3">
        <w:rPr>
          <w:rFonts w:ascii="Century Gothic" w:hAnsi="Century Gothic"/>
          <w:sz w:val="18"/>
          <w:szCs w:val="18"/>
        </w:rPr>
        <w:t>Dotyczy: SOZ.383.3.2022, Pakiet 24, Pozycja 3</w:t>
      </w:r>
    </w:p>
    <w:p w14:paraId="39873947" w14:textId="11936F15" w:rsidR="00D61E34" w:rsidRPr="001C64C3" w:rsidRDefault="00D61E34" w:rsidP="00D61E34">
      <w:pPr>
        <w:rPr>
          <w:rFonts w:ascii="Century Gothic" w:hAnsi="Century Gothic" w:cstheme="minorHAnsi"/>
          <w:sz w:val="18"/>
          <w:szCs w:val="18"/>
          <w:lang w:eastAsia="pl-PL"/>
        </w:rPr>
      </w:pPr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Czy Zamawiający dopuści </w:t>
      </w:r>
      <w:r w:rsidRPr="001C64C3">
        <w:rPr>
          <w:rFonts w:ascii="Century Gothic" w:hAnsi="Century Gothic" w:cstheme="minorHAnsi"/>
          <w:sz w:val="18"/>
          <w:szCs w:val="18"/>
        </w:rPr>
        <w:t xml:space="preserve">zestaw centralnych cewników żylnych </w:t>
      </w:r>
      <w:proofErr w:type="spellStart"/>
      <w:r w:rsidRPr="001C64C3">
        <w:rPr>
          <w:rFonts w:ascii="Century Gothic" w:hAnsi="Century Gothic" w:cstheme="minorHAnsi"/>
          <w:sz w:val="18"/>
          <w:szCs w:val="18"/>
          <w:lang w:eastAsia="pl-PL"/>
        </w:rPr>
        <w:t>dwuświatłowy</w:t>
      </w:r>
      <w:proofErr w:type="spellEnd"/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wprowadzany metodą </w:t>
      </w:r>
      <w:proofErr w:type="spellStart"/>
      <w:r w:rsidRPr="001C64C3">
        <w:rPr>
          <w:rFonts w:ascii="Century Gothic" w:hAnsi="Century Gothic" w:cstheme="minorHAnsi"/>
          <w:sz w:val="18"/>
          <w:szCs w:val="18"/>
          <w:lang w:eastAsia="pl-PL"/>
        </w:rPr>
        <w:t>Seldingera</w:t>
      </w:r>
      <w:proofErr w:type="spellEnd"/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 wykonany z poliuretanu z gładką powierzchnią zewnętrzną. Zestaw posiada znaczoną długość z podaną objętością wypełnienia i szybkość przepływu wraz z miękką zakończoną końcówką. Linie przedłużające wytrzymują wielokrotne zaciskanie i zwalnianie zacisku.  </w:t>
      </w:r>
      <w:r w:rsidRPr="001C64C3">
        <w:rPr>
          <w:rFonts w:ascii="Century Gothic" w:hAnsi="Century Gothic" w:cstheme="minorHAnsi"/>
          <w:sz w:val="18"/>
          <w:szCs w:val="18"/>
          <w:u w:val="single"/>
          <w:lang w:eastAsia="pl-PL"/>
        </w:rPr>
        <w:t xml:space="preserve">Zestaw o przekroju 7Fr o długości 15 cm </w:t>
      </w:r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w gotowych zestawach w skład których wchodzi w szczególności: igła wprowadzająca </w:t>
      </w:r>
      <w:proofErr w:type="spellStart"/>
      <w:r w:rsidRPr="001C64C3">
        <w:rPr>
          <w:rFonts w:ascii="Century Gothic" w:hAnsi="Century Gothic" w:cstheme="minorHAnsi"/>
          <w:sz w:val="18"/>
          <w:szCs w:val="18"/>
          <w:lang w:eastAsia="pl-PL"/>
        </w:rPr>
        <w:t>introduktora</w:t>
      </w:r>
      <w:proofErr w:type="spellEnd"/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18G x 7cm (1,25mm x 7cm),  strzykawka o pojemności 5ml, skalpel #11, prowadnica z </w:t>
      </w:r>
      <w:proofErr w:type="spellStart"/>
      <w:r w:rsidRPr="001C64C3">
        <w:rPr>
          <w:rFonts w:ascii="Century Gothic" w:hAnsi="Century Gothic" w:cstheme="minorHAnsi"/>
          <w:sz w:val="18"/>
          <w:szCs w:val="18"/>
          <w:lang w:eastAsia="pl-PL"/>
        </w:rPr>
        <w:t>Nitinolu</w:t>
      </w:r>
      <w:proofErr w:type="spellEnd"/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typu ‘J’ o przekroju 0,032 i długości 50cm</w:t>
      </w:r>
      <w:r w:rsidRPr="001C64C3">
        <w:rPr>
          <w:rFonts w:ascii="Century Gothic" w:hAnsi="Century Gothic" w:cstheme="minorHAnsi"/>
          <w:color w:val="000000"/>
          <w:sz w:val="18"/>
          <w:szCs w:val="18"/>
        </w:rPr>
        <w:t xml:space="preserve"> umieszczona w pochewce w kształcie koła z płaskim mechanizmem umożliwiającym wprowadzenie prowadnika jedną ręką</w:t>
      </w:r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, rozszerzacz naczyniowy 8Fr (2,1mm) x 12cm, korki zabezpieczające w ilościach odpowiadających kanałom cewnika oraz mocowanie cewnika typu „motylek”. Produkt sterylny z oznakowaniem przepływów na opakowaniu.</w:t>
      </w:r>
      <w:r w:rsidR="006F6DA8" w:rsidRPr="001C64C3">
        <w:rPr>
          <w:rFonts w:ascii="Century Gothic" w:hAnsi="Century Gothic" w:cstheme="minorHAnsi"/>
          <w:sz w:val="18"/>
          <w:szCs w:val="18"/>
          <w:lang w:eastAsia="pl-PL"/>
        </w:rPr>
        <w:br/>
      </w:r>
      <w:r w:rsidR="006F6DA8" w:rsidRPr="001C64C3">
        <w:rPr>
          <w:rFonts w:ascii="Century Gothic" w:hAnsi="Century Gothic" w:cstheme="minorHAnsi"/>
          <w:b/>
          <w:bCs/>
          <w:sz w:val="18"/>
          <w:szCs w:val="18"/>
          <w:lang w:eastAsia="pl-PL"/>
        </w:rPr>
        <w:t>Odp.:</w:t>
      </w:r>
      <w:r w:rsidR="006F6DA8"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Zamawiający nie dopuszcza powyższego i pozostaje przy zapisach SWZ.</w:t>
      </w:r>
    </w:p>
    <w:p w14:paraId="13AD34A8" w14:textId="3F5C4963" w:rsidR="00D61E34" w:rsidRPr="001C64C3" w:rsidRDefault="00057F7B" w:rsidP="00D61E34">
      <w:pPr>
        <w:pStyle w:val="Nagwek3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 xml:space="preserve">Pyt.4.: </w:t>
      </w:r>
      <w:r w:rsidR="00D61E34" w:rsidRPr="001C64C3">
        <w:rPr>
          <w:rFonts w:ascii="Century Gothic" w:hAnsi="Century Gothic"/>
          <w:sz w:val="18"/>
          <w:szCs w:val="18"/>
        </w:rPr>
        <w:t>Dotyczy: SOZ.383.3.2022, Pakiet 24, Pozycja 4</w:t>
      </w:r>
    </w:p>
    <w:p w14:paraId="76C9DF07" w14:textId="709DC0E0" w:rsidR="00D61E34" w:rsidRPr="001C64C3" w:rsidRDefault="00D61E34" w:rsidP="00D61E34">
      <w:pPr>
        <w:rPr>
          <w:rFonts w:ascii="Century Gothic" w:hAnsi="Century Gothic" w:cstheme="minorHAnsi"/>
          <w:sz w:val="18"/>
          <w:szCs w:val="18"/>
          <w:lang w:eastAsia="pl-PL"/>
        </w:rPr>
      </w:pPr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Czy Zamawiający dopuści </w:t>
      </w:r>
      <w:r w:rsidRPr="001C64C3">
        <w:rPr>
          <w:rFonts w:ascii="Century Gothic" w:hAnsi="Century Gothic" w:cstheme="minorHAnsi"/>
          <w:sz w:val="18"/>
          <w:szCs w:val="18"/>
        </w:rPr>
        <w:t xml:space="preserve">zestaw centralnych cewników żylnych </w:t>
      </w:r>
      <w:proofErr w:type="spellStart"/>
      <w:r w:rsidRPr="001C64C3">
        <w:rPr>
          <w:rFonts w:ascii="Century Gothic" w:hAnsi="Century Gothic" w:cstheme="minorHAnsi"/>
          <w:sz w:val="18"/>
          <w:szCs w:val="18"/>
          <w:lang w:eastAsia="pl-PL"/>
        </w:rPr>
        <w:t>dwuświatłowy</w:t>
      </w:r>
      <w:proofErr w:type="spellEnd"/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wprowadzany metodą </w:t>
      </w:r>
      <w:proofErr w:type="spellStart"/>
      <w:r w:rsidRPr="001C64C3">
        <w:rPr>
          <w:rFonts w:ascii="Century Gothic" w:hAnsi="Century Gothic" w:cstheme="minorHAnsi"/>
          <w:sz w:val="18"/>
          <w:szCs w:val="18"/>
          <w:lang w:eastAsia="pl-PL"/>
        </w:rPr>
        <w:t>Seldingera</w:t>
      </w:r>
      <w:proofErr w:type="spellEnd"/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 wykonany z poliuretanu z gładką powierzchnią zewnętrzną. Zestaw posiada znaczoną długość z podaną objętością wypełnienia i szybkość przepływu wraz z miękką zakończoną końcówką. Linie przedłużające wytrzymują wielokrotne zaciskanie i zwalnianie zacisku.  </w:t>
      </w:r>
      <w:r w:rsidRPr="001C64C3">
        <w:rPr>
          <w:rFonts w:ascii="Century Gothic" w:hAnsi="Century Gothic" w:cstheme="minorHAnsi"/>
          <w:sz w:val="18"/>
          <w:szCs w:val="18"/>
          <w:u w:val="single"/>
          <w:lang w:eastAsia="pl-PL"/>
        </w:rPr>
        <w:t xml:space="preserve">Zestaw o przekroju 7Fr o długości 20 cm </w:t>
      </w:r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w gotowych zestawach w skład których wchodzi w szczególności: igła wprowadzająca </w:t>
      </w:r>
      <w:proofErr w:type="spellStart"/>
      <w:r w:rsidRPr="001C64C3">
        <w:rPr>
          <w:rFonts w:ascii="Century Gothic" w:hAnsi="Century Gothic" w:cstheme="minorHAnsi"/>
          <w:sz w:val="18"/>
          <w:szCs w:val="18"/>
          <w:lang w:eastAsia="pl-PL"/>
        </w:rPr>
        <w:t>introduktora</w:t>
      </w:r>
      <w:proofErr w:type="spellEnd"/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18G x 7cm (1,25mm x 7cm),  strzykawka o pojemności 5ml, skalpel #11, prowadnica z </w:t>
      </w:r>
      <w:proofErr w:type="spellStart"/>
      <w:r w:rsidRPr="001C64C3">
        <w:rPr>
          <w:rFonts w:ascii="Century Gothic" w:hAnsi="Century Gothic" w:cstheme="minorHAnsi"/>
          <w:sz w:val="18"/>
          <w:szCs w:val="18"/>
          <w:lang w:eastAsia="pl-PL"/>
        </w:rPr>
        <w:t>Nitinolu</w:t>
      </w:r>
      <w:proofErr w:type="spellEnd"/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typu ‘J’ o przekroju 0,032 i długości 50cm</w:t>
      </w:r>
      <w:r w:rsidRPr="001C64C3">
        <w:rPr>
          <w:rFonts w:ascii="Century Gothic" w:hAnsi="Century Gothic" w:cstheme="minorHAnsi"/>
          <w:color w:val="000000"/>
          <w:sz w:val="18"/>
          <w:szCs w:val="18"/>
        </w:rPr>
        <w:t xml:space="preserve"> umieszczona w pochewce w kształcie koła z płaskim mechanizmem umożliwiającym wprowadzenie </w:t>
      </w:r>
      <w:r w:rsidRPr="001C64C3">
        <w:rPr>
          <w:rFonts w:ascii="Century Gothic" w:hAnsi="Century Gothic" w:cstheme="minorHAnsi"/>
          <w:color w:val="000000"/>
          <w:sz w:val="18"/>
          <w:szCs w:val="18"/>
        </w:rPr>
        <w:lastRenderedPageBreak/>
        <w:t>prowadnika jedną ręką</w:t>
      </w:r>
      <w:r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, rozszerzacz naczyniowy 8Fr (2,1mm) x 12cm, korki zabezpieczające w ilościach odpowiadających kanałom cewnika oraz mocowanie cewnika typu „motylek”. Produkt sterylny z oznakowaniem przepływów na opakowaniu.</w:t>
      </w:r>
      <w:r w:rsidR="006F6DA8" w:rsidRPr="001C64C3">
        <w:rPr>
          <w:rFonts w:ascii="Century Gothic" w:hAnsi="Century Gothic" w:cstheme="minorHAnsi"/>
          <w:sz w:val="18"/>
          <w:szCs w:val="18"/>
          <w:lang w:eastAsia="pl-PL"/>
        </w:rPr>
        <w:br/>
      </w:r>
      <w:r w:rsidR="006F6DA8" w:rsidRPr="001C64C3">
        <w:rPr>
          <w:rFonts w:ascii="Century Gothic" w:hAnsi="Century Gothic" w:cstheme="minorHAnsi"/>
          <w:b/>
          <w:bCs/>
          <w:sz w:val="18"/>
          <w:szCs w:val="18"/>
          <w:lang w:eastAsia="pl-PL"/>
        </w:rPr>
        <w:t>Odp.:</w:t>
      </w:r>
      <w:r w:rsidR="006F6DA8"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Zamawiający nie dopuszcza powyższego i pozostaje przy zapisach SWZ.</w:t>
      </w:r>
    </w:p>
    <w:p w14:paraId="3BA05839" w14:textId="4166FA29" w:rsidR="00D61E34" w:rsidRPr="001C64C3" w:rsidRDefault="00D61E34" w:rsidP="00A34016">
      <w:pPr>
        <w:widowControl w:val="0"/>
        <w:suppressAutoHyphens/>
        <w:spacing w:after="0"/>
        <w:ind w:firstLine="284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</w:pPr>
      <w:r w:rsidRPr="001C64C3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>Wykonawca 3</w:t>
      </w:r>
    </w:p>
    <w:p w14:paraId="760D4B67" w14:textId="77777777" w:rsidR="00D61E34" w:rsidRPr="001C64C3" w:rsidRDefault="00D61E34" w:rsidP="006F6DA8">
      <w:pPr>
        <w:widowControl w:val="0"/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7712B270" w14:textId="2DC1192D" w:rsidR="00D61E34" w:rsidRPr="001C64C3" w:rsidRDefault="00057F7B" w:rsidP="00057F7B">
      <w:pPr>
        <w:widowControl w:val="0"/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C64C3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>Pyt. 1.:</w:t>
      </w:r>
      <w:r w:rsidRPr="001C64C3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="00D61E34" w:rsidRPr="001C64C3">
        <w:rPr>
          <w:rFonts w:ascii="Century Gothic" w:eastAsia="Times New Roman" w:hAnsi="Century Gothic" w:cs="Times New Roman"/>
          <w:sz w:val="18"/>
          <w:szCs w:val="18"/>
          <w:lang w:eastAsia="ar-SA"/>
        </w:rPr>
        <w:t>Dotyczy Pakietu nr 27 poz. 1</w:t>
      </w:r>
    </w:p>
    <w:p w14:paraId="37C3832C" w14:textId="77777777" w:rsidR="006F6DA8" w:rsidRPr="001C64C3" w:rsidRDefault="00D61E34" w:rsidP="006F6DA8">
      <w:pPr>
        <w:rPr>
          <w:rFonts w:ascii="Century Gothic" w:hAnsi="Century Gothic" w:cstheme="minorHAnsi"/>
          <w:sz w:val="18"/>
          <w:szCs w:val="18"/>
          <w:lang w:eastAsia="pl-PL"/>
        </w:rPr>
      </w:pPr>
      <w:r w:rsidRPr="001C64C3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Czy Zamawiający dopuści filtr elektrostatyczny  z celulozowym wymiennikiem ciepła i wilgoci o skuteczności filtracji bakteryjnej 99,9999%, wirusowej 99,999%,dla objętości oddechowej 150-1500 ml, przestrzeń martwa 53 ml, masa 30 g, z wydzielonym celulozowym wymiennikiem ciepła i wilgoci, poziom nawilżania 36.8 mg/l H2O, medium filtracyjne hydrofobowe, wyposażony w złącze proste, sterylny, z portem </w:t>
      </w:r>
      <w:proofErr w:type="spellStart"/>
      <w:r w:rsidRPr="001C64C3">
        <w:rPr>
          <w:rFonts w:ascii="Century Gothic" w:eastAsia="Times New Roman" w:hAnsi="Century Gothic" w:cs="Times New Roman"/>
          <w:sz w:val="18"/>
          <w:szCs w:val="18"/>
          <w:lang w:eastAsia="ar-SA"/>
        </w:rPr>
        <w:t>kapno</w:t>
      </w:r>
      <w:proofErr w:type="spellEnd"/>
      <w:r w:rsidRPr="001C64C3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typu </w:t>
      </w:r>
      <w:proofErr w:type="spellStart"/>
      <w:r w:rsidRPr="001C64C3">
        <w:rPr>
          <w:rFonts w:ascii="Century Gothic" w:eastAsia="Times New Roman" w:hAnsi="Century Gothic" w:cs="Times New Roman"/>
          <w:sz w:val="18"/>
          <w:szCs w:val="18"/>
          <w:lang w:eastAsia="ar-SA"/>
        </w:rPr>
        <w:t>Luer</w:t>
      </w:r>
      <w:proofErr w:type="spellEnd"/>
      <w:r w:rsidRPr="001C64C3">
        <w:rPr>
          <w:rFonts w:ascii="Century Gothic" w:eastAsia="Times New Roman" w:hAnsi="Century Gothic" w:cs="Times New Roman"/>
          <w:sz w:val="18"/>
          <w:szCs w:val="18"/>
          <w:lang w:eastAsia="ar-SA"/>
        </w:rPr>
        <w:t>, pakowany pojedynczo?</w:t>
      </w:r>
      <w:r w:rsidR="006F6DA8" w:rsidRPr="001C64C3">
        <w:rPr>
          <w:rFonts w:ascii="Century Gothic" w:eastAsia="Times New Roman" w:hAnsi="Century Gothic" w:cs="Times New Roman"/>
          <w:sz w:val="18"/>
          <w:szCs w:val="18"/>
          <w:lang w:eastAsia="ar-SA"/>
        </w:rPr>
        <w:br/>
      </w:r>
      <w:r w:rsidR="006F6DA8" w:rsidRPr="001C64C3">
        <w:rPr>
          <w:rFonts w:ascii="Century Gothic" w:hAnsi="Century Gothic" w:cstheme="minorHAnsi"/>
          <w:b/>
          <w:bCs/>
          <w:sz w:val="18"/>
          <w:szCs w:val="18"/>
          <w:lang w:eastAsia="pl-PL"/>
        </w:rPr>
        <w:t>Odp.:</w:t>
      </w:r>
      <w:r w:rsidR="006F6DA8"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Zamawiający nie dopuszcza powyższego i pozostaje przy zapisach SWZ.</w:t>
      </w:r>
    </w:p>
    <w:p w14:paraId="27C78AB3" w14:textId="477A1911" w:rsidR="00D61E34" w:rsidRPr="001C64C3" w:rsidRDefault="00057F7B" w:rsidP="00057F7B">
      <w:pPr>
        <w:widowControl w:val="0"/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C64C3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>Pyt. 2.:</w:t>
      </w:r>
      <w:r w:rsidRPr="001C64C3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="00D61E34" w:rsidRPr="001C64C3">
        <w:rPr>
          <w:rFonts w:ascii="Century Gothic" w:eastAsia="Times New Roman" w:hAnsi="Century Gothic" w:cs="Times New Roman"/>
          <w:sz w:val="18"/>
          <w:szCs w:val="18"/>
          <w:lang w:eastAsia="ar-SA"/>
        </w:rPr>
        <w:t>Dotyczy Pakietu nr 27 poz. 2</w:t>
      </w:r>
    </w:p>
    <w:p w14:paraId="603EBE9D" w14:textId="6EFD51E0" w:rsidR="00D61E34" w:rsidRPr="007E4A98" w:rsidRDefault="00D61E34" w:rsidP="007E4A98">
      <w:pPr>
        <w:rPr>
          <w:rFonts w:ascii="Century Gothic" w:hAnsi="Century Gothic" w:cstheme="minorHAnsi"/>
          <w:sz w:val="18"/>
          <w:szCs w:val="18"/>
          <w:lang w:eastAsia="pl-PL"/>
        </w:rPr>
      </w:pPr>
      <w:r w:rsidRPr="001C64C3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Czy Zamawiający dopuści filtr oddechowy, antybakteryjny, antywirusowy, hydrofobowy o plisowanej wkładce filtracyjnej, mechaniczny o skuteczności filtracji bakteryjnej i wirusowej 99,999999%, skuteczny wobec HIV, WZW, </w:t>
      </w:r>
      <w:proofErr w:type="spellStart"/>
      <w:r w:rsidRPr="001C64C3">
        <w:rPr>
          <w:rFonts w:ascii="Century Gothic" w:eastAsia="Times New Roman" w:hAnsi="Century Gothic" w:cs="Times New Roman"/>
          <w:sz w:val="18"/>
          <w:szCs w:val="18"/>
          <w:lang w:eastAsia="ar-SA"/>
        </w:rPr>
        <w:t>Tbc</w:t>
      </w:r>
      <w:proofErr w:type="spellEnd"/>
      <w:r w:rsidRPr="001C64C3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, o przestrzeni martwej 54 ml, masie 40 g, filtr z wydzielonym piankowym wymiennikiem ciepła i wilgoci o skuteczności nawilżania 34,2 mg H2O przy VT=500 ml, dla objętości oddechowej 200-1500 ml, filtr wyposażony w złącze proste, sterylny, jednorazowy, z portem </w:t>
      </w:r>
      <w:proofErr w:type="spellStart"/>
      <w:r w:rsidRPr="001C64C3">
        <w:rPr>
          <w:rFonts w:ascii="Century Gothic" w:eastAsia="Times New Roman" w:hAnsi="Century Gothic" w:cs="Times New Roman"/>
          <w:sz w:val="18"/>
          <w:szCs w:val="18"/>
          <w:lang w:eastAsia="ar-SA"/>
        </w:rPr>
        <w:t>kapno</w:t>
      </w:r>
      <w:proofErr w:type="spellEnd"/>
      <w:r w:rsidRPr="001C64C3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na lince, pakowany pojedynczo papier/folia?</w:t>
      </w:r>
      <w:r w:rsidR="006F6DA8" w:rsidRPr="001C64C3">
        <w:rPr>
          <w:rFonts w:ascii="Century Gothic" w:eastAsia="Times New Roman" w:hAnsi="Century Gothic" w:cs="Times New Roman"/>
          <w:sz w:val="18"/>
          <w:szCs w:val="18"/>
          <w:lang w:eastAsia="ar-SA"/>
        </w:rPr>
        <w:br/>
      </w:r>
      <w:r w:rsidR="006F6DA8" w:rsidRPr="001C64C3">
        <w:rPr>
          <w:rFonts w:ascii="Century Gothic" w:hAnsi="Century Gothic" w:cstheme="minorHAnsi"/>
          <w:b/>
          <w:bCs/>
          <w:sz w:val="18"/>
          <w:szCs w:val="18"/>
          <w:lang w:eastAsia="pl-PL"/>
        </w:rPr>
        <w:t>Odp.:</w:t>
      </w:r>
      <w:r w:rsidR="006F6DA8" w:rsidRPr="001C64C3">
        <w:rPr>
          <w:rFonts w:ascii="Century Gothic" w:hAnsi="Century Gothic" w:cstheme="minorHAnsi"/>
          <w:sz w:val="18"/>
          <w:szCs w:val="18"/>
          <w:lang w:eastAsia="pl-PL"/>
        </w:rPr>
        <w:t xml:space="preserve"> Zamawiający nie dopuszcza powyższego i pozostaje przy zapisach SWZ.</w:t>
      </w:r>
    </w:p>
    <w:p w14:paraId="035F4EDA" w14:textId="5EB27E53" w:rsidR="00D61E34" w:rsidRPr="001C64C3" w:rsidRDefault="00D61E34" w:rsidP="00D61E34">
      <w:pPr>
        <w:widowControl w:val="0"/>
        <w:suppressAutoHyphens/>
        <w:spacing w:after="0"/>
        <w:ind w:firstLine="284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</w:pPr>
      <w:r w:rsidRPr="001C64C3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>Wykonawca 4</w:t>
      </w:r>
    </w:p>
    <w:p w14:paraId="2C3FFE5F" w14:textId="2E0E5B4E" w:rsidR="00D61E34" w:rsidRPr="001C64C3" w:rsidRDefault="00D61E34" w:rsidP="005C3D4E">
      <w:pPr>
        <w:widowControl w:val="0"/>
        <w:suppressAutoHyphens/>
        <w:spacing w:after="0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</w:pPr>
    </w:p>
    <w:p w14:paraId="3A95B712" w14:textId="08602F6D" w:rsidR="00D61E34" w:rsidRPr="001C64C3" w:rsidRDefault="00D61E34" w:rsidP="00D61E34">
      <w:pPr>
        <w:pStyle w:val="DraeBodytext"/>
        <w:spacing w:line="240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val="pl-PL"/>
        </w:rPr>
      </w:pPr>
      <w:r w:rsidRPr="001C64C3">
        <w:rPr>
          <w:rFonts w:ascii="Century Gothic" w:hAnsi="Century Gothic"/>
          <w:b/>
          <w:bCs/>
          <w:sz w:val="18"/>
          <w:szCs w:val="18"/>
          <w:u w:val="single"/>
          <w:lang w:val="pl-PL"/>
        </w:rPr>
        <w:t>Pyt</w:t>
      </w:r>
      <w:r w:rsidR="00057F7B" w:rsidRPr="001C64C3">
        <w:rPr>
          <w:rFonts w:ascii="Century Gothic" w:hAnsi="Century Gothic"/>
          <w:b/>
          <w:bCs/>
          <w:sz w:val="18"/>
          <w:szCs w:val="18"/>
          <w:u w:val="single"/>
          <w:lang w:val="pl-PL"/>
        </w:rPr>
        <w:t xml:space="preserve">. 1.: </w:t>
      </w:r>
      <w:r w:rsidRPr="001C64C3">
        <w:rPr>
          <w:rFonts w:ascii="Century Gothic" w:hAnsi="Century Gothic"/>
          <w:b/>
          <w:bCs/>
          <w:sz w:val="18"/>
          <w:szCs w:val="18"/>
          <w:u w:val="single"/>
          <w:lang w:val="pl-PL"/>
        </w:rPr>
        <w:t>do pakietu nr 6 pozycja 4:</w:t>
      </w:r>
    </w:p>
    <w:p w14:paraId="4CAD02E1" w14:textId="409ACBAF" w:rsidR="00D61E34" w:rsidRPr="001C64C3" w:rsidRDefault="00D61E34" w:rsidP="00047411">
      <w:pPr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Prosimy o wydzielenie do oddzielnego pakietu pozycji numer 4: „Elektrody EDGE SYSTEM” celem umożliwienia złożenia oferty na pozostałe pozycje w pakiecie, tym samym zwiększenie konkurencyjności ofert.</w:t>
      </w:r>
      <w:r w:rsidR="006F6DA8" w:rsidRPr="001C64C3">
        <w:rPr>
          <w:rFonts w:ascii="Century Gothic" w:hAnsi="Century Gothic"/>
          <w:sz w:val="18"/>
          <w:szCs w:val="18"/>
        </w:rPr>
        <w:br/>
      </w:r>
      <w:r w:rsidR="006F6DA8" w:rsidRPr="001C64C3">
        <w:rPr>
          <w:rFonts w:ascii="Century Gothic" w:hAnsi="Century Gothic"/>
          <w:b/>
          <w:bCs/>
          <w:sz w:val="18"/>
          <w:szCs w:val="18"/>
        </w:rPr>
        <w:t>Odp.:</w:t>
      </w:r>
      <w:r w:rsidR="006F6DA8" w:rsidRPr="001C64C3">
        <w:rPr>
          <w:rFonts w:ascii="Century Gothic" w:hAnsi="Century Gothic"/>
          <w:sz w:val="18"/>
          <w:szCs w:val="18"/>
        </w:rPr>
        <w:t xml:space="preserve"> Zamawiający nie ma możliwości wydzielenia pozycji na tym etapie postepowania.</w:t>
      </w:r>
    </w:p>
    <w:p w14:paraId="77D17C2D" w14:textId="759EE287" w:rsidR="00D61E34" w:rsidRPr="001C64C3" w:rsidRDefault="008528A3" w:rsidP="00D61E34">
      <w:pPr>
        <w:widowControl w:val="0"/>
        <w:suppressAutoHyphens/>
        <w:spacing w:after="0"/>
        <w:ind w:firstLine="284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</w:pPr>
      <w:r w:rsidRPr="001C64C3"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  <w:t>Wykonawca 5</w:t>
      </w:r>
    </w:p>
    <w:p w14:paraId="6B65522C" w14:textId="77777777" w:rsidR="004D3FE5" w:rsidRPr="001C64C3" w:rsidRDefault="004D3FE5" w:rsidP="004D3FE5">
      <w:pPr>
        <w:widowControl w:val="0"/>
        <w:suppressAutoHyphens/>
        <w:spacing w:after="0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ar-SA"/>
        </w:rPr>
      </w:pPr>
    </w:p>
    <w:p w14:paraId="21575DF9" w14:textId="1CF81DE0" w:rsidR="008528A3" w:rsidRPr="001C64C3" w:rsidRDefault="008528A3" w:rsidP="004D3FE5">
      <w:pPr>
        <w:widowControl w:val="0"/>
        <w:suppressAutoHyphens/>
        <w:spacing w:after="0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b/>
          <w:bCs/>
          <w:sz w:val="18"/>
          <w:szCs w:val="18"/>
        </w:rPr>
        <w:t>Pyt</w:t>
      </w:r>
      <w:r w:rsidR="004D3FE5" w:rsidRPr="001C64C3">
        <w:rPr>
          <w:rFonts w:ascii="Century Gothic" w:hAnsi="Century Gothic"/>
          <w:b/>
          <w:bCs/>
          <w:sz w:val="18"/>
          <w:szCs w:val="18"/>
        </w:rPr>
        <w:t>.</w:t>
      </w:r>
      <w:r w:rsidRPr="001C64C3">
        <w:rPr>
          <w:rFonts w:ascii="Century Gothic" w:hAnsi="Century Gothic"/>
          <w:b/>
          <w:bCs/>
          <w:sz w:val="18"/>
          <w:szCs w:val="18"/>
        </w:rPr>
        <w:t>1</w:t>
      </w:r>
      <w:r w:rsidR="004D3FE5" w:rsidRPr="001C64C3">
        <w:rPr>
          <w:rFonts w:ascii="Century Gothic" w:hAnsi="Century Gothic"/>
          <w:b/>
          <w:bCs/>
          <w:sz w:val="18"/>
          <w:szCs w:val="18"/>
        </w:rPr>
        <w:t>.:</w:t>
      </w:r>
      <w:r w:rsidRPr="001C64C3">
        <w:rPr>
          <w:rFonts w:ascii="Century Gothic" w:hAnsi="Century Gothic"/>
          <w:sz w:val="18"/>
          <w:szCs w:val="18"/>
        </w:rPr>
        <w:t xml:space="preserve"> Czy Zamawiający dopuści cewnik do czasowych </w:t>
      </w:r>
      <w:proofErr w:type="spellStart"/>
      <w:r w:rsidRPr="001C64C3">
        <w:rPr>
          <w:rFonts w:ascii="Century Gothic" w:hAnsi="Century Gothic"/>
          <w:sz w:val="18"/>
          <w:szCs w:val="18"/>
        </w:rPr>
        <w:t>hemodiafiltracji</w:t>
      </w:r>
      <w:proofErr w:type="spellEnd"/>
      <w:r w:rsidRPr="001C64C3">
        <w:rPr>
          <w:rFonts w:ascii="Century Gothic" w:hAnsi="Century Gothic"/>
          <w:sz w:val="18"/>
          <w:szCs w:val="18"/>
        </w:rPr>
        <w:t xml:space="preserve"> i hemodializ wysokoprzepływowy </w:t>
      </w:r>
      <w:proofErr w:type="spellStart"/>
      <w:r w:rsidRPr="001C64C3">
        <w:rPr>
          <w:rFonts w:ascii="Century Gothic" w:hAnsi="Century Gothic"/>
          <w:sz w:val="18"/>
          <w:szCs w:val="18"/>
        </w:rPr>
        <w:t>dwuświatłowy</w:t>
      </w:r>
      <w:proofErr w:type="spellEnd"/>
      <w:r w:rsidRPr="001C64C3">
        <w:rPr>
          <w:rFonts w:ascii="Century Gothic" w:hAnsi="Century Gothic"/>
          <w:sz w:val="18"/>
          <w:szCs w:val="18"/>
        </w:rPr>
        <w:t xml:space="preserve"> :zagięte i proste końcówki o przekrojach 11,5 F o długościach 150,200,250 mm i 13 F o długościach 150,200 mm z powłoką bizmutową oraz zakończeniem cewnika kaskadowym aby nie powstawało zjawisko mieszania się krwi powrotnej z napływową do wyboru zamawiającego?</w:t>
      </w:r>
    </w:p>
    <w:p w14:paraId="25B7DBED" w14:textId="67FB8F83" w:rsidR="00C91BBD" w:rsidRPr="001C64C3" w:rsidRDefault="004D3FE5" w:rsidP="004D3FE5">
      <w:pPr>
        <w:widowControl w:val="0"/>
        <w:suppressAutoHyphens/>
        <w:spacing w:after="0"/>
        <w:jc w:val="both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b/>
          <w:bCs/>
          <w:sz w:val="18"/>
          <w:szCs w:val="18"/>
        </w:rPr>
        <w:t>Odp.:</w:t>
      </w:r>
      <w:r w:rsidRPr="001C64C3">
        <w:rPr>
          <w:rFonts w:ascii="Century Gothic" w:hAnsi="Century Gothic"/>
          <w:sz w:val="18"/>
          <w:szCs w:val="18"/>
        </w:rPr>
        <w:t xml:space="preserve"> </w:t>
      </w:r>
      <w:r w:rsidR="00C91BBD" w:rsidRPr="001C64C3">
        <w:rPr>
          <w:rFonts w:ascii="Century Gothic" w:hAnsi="Century Gothic"/>
          <w:sz w:val="18"/>
          <w:szCs w:val="18"/>
        </w:rPr>
        <w:t>T</w:t>
      </w:r>
      <w:r w:rsidRPr="001C64C3">
        <w:rPr>
          <w:rFonts w:ascii="Century Gothic" w:hAnsi="Century Gothic"/>
          <w:sz w:val="18"/>
          <w:szCs w:val="18"/>
        </w:rPr>
        <w:t>ak, Zamawiający wyraża zgodę na powyższe.</w:t>
      </w:r>
    </w:p>
    <w:p w14:paraId="432FB5F6" w14:textId="186481E0" w:rsidR="008528A3" w:rsidRPr="001C64C3" w:rsidRDefault="008528A3" w:rsidP="00D61E34">
      <w:pPr>
        <w:widowControl w:val="0"/>
        <w:suppressAutoHyphens/>
        <w:spacing w:after="0"/>
        <w:ind w:firstLine="284"/>
        <w:jc w:val="both"/>
        <w:rPr>
          <w:rFonts w:ascii="Century Gothic" w:hAnsi="Century Gothic"/>
          <w:sz w:val="18"/>
          <w:szCs w:val="18"/>
        </w:rPr>
      </w:pPr>
    </w:p>
    <w:p w14:paraId="62D72A3E" w14:textId="684CC829" w:rsidR="008528A3" w:rsidRPr="001C64C3" w:rsidRDefault="008528A3" w:rsidP="00D61E34">
      <w:pPr>
        <w:widowControl w:val="0"/>
        <w:suppressAutoHyphens/>
        <w:spacing w:after="0"/>
        <w:ind w:firstLine="284"/>
        <w:jc w:val="both"/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/>
          <w:b/>
          <w:bCs/>
          <w:sz w:val="18"/>
          <w:szCs w:val="18"/>
        </w:rPr>
        <w:t>Wykonawca 6</w:t>
      </w:r>
    </w:p>
    <w:p w14:paraId="64A7B185" w14:textId="10523959" w:rsidR="008528A3" w:rsidRPr="001C64C3" w:rsidRDefault="008528A3" w:rsidP="00D61E34">
      <w:pPr>
        <w:widowControl w:val="0"/>
        <w:suppressAutoHyphens/>
        <w:spacing w:after="0"/>
        <w:ind w:firstLine="284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D6ED2BD" w14:textId="45BDE818" w:rsidR="008528A3" w:rsidRDefault="008528A3" w:rsidP="00D61E34">
      <w:pPr>
        <w:widowControl w:val="0"/>
        <w:suppressAutoHyphens/>
        <w:spacing w:after="0"/>
        <w:ind w:firstLine="284"/>
        <w:jc w:val="both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 xml:space="preserve">Pakiet Nr 5: Pozycja 3, pytanie 1 Czy Zamawiający dopuści zmieniacz membran pakowany po 3 szt. a tym samym zwiększy ilość opakowań? Jako przedstawiciel producenta na terenie RP chcielibyśmy poinformować, że firma </w:t>
      </w:r>
      <w:proofErr w:type="spellStart"/>
      <w:r w:rsidRPr="001C64C3">
        <w:rPr>
          <w:rFonts w:ascii="Century Gothic" w:hAnsi="Century Gothic"/>
          <w:sz w:val="18"/>
          <w:szCs w:val="18"/>
        </w:rPr>
        <w:t>Sentec</w:t>
      </w:r>
      <w:proofErr w:type="spellEnd"/>
      <w:r w:rsidRPr="001C64C3">
        <w:rPr>
          <w:rFonts w:ascii="Century Gothic" w:hAnsi="Century Gothic"/>
          <w:sz w:val="18"/>
          <w:szCs w:val="18"/>
        </w:rPr>
        <w:t xml:space="preserve"> AG zmieniła opakowania </w:t>
      </w:r>
      <w:proofErr w:type="spellStart"/>
      <w:r w:rsidRPr="001C64C3">
        <w:rPr>
          <w:rFonts w:ascii="Century Gothic" w:hAnsi="Century Gothic"/>
          <w:sz w:val="18"/>
          <w:szCs w:val="18"/>
        </w:rPr>
        <w:t>zmianiaczy</w:t>
      </w:r>
      <w:proofErr w:type="spellEnd"/>
      <w:r w:rsidRPr="001C64C3">
        <w:rPr>
          <w:rFonts w:ascii="Century Gothic" w:hAnsi="Century Gothic"/>
          <w:sz w:val="18"/>
          <w:szCs w:val="18"/>
        </w:rPr>
        <w:t xml:space="preserve"> membran z 9 sztuk na 3 sztuki. Opakowania po 9 sztuk nie są już produkowane. Prośbę uzasadniamy faktem, że od dnia 01.01.2022 jesteśmy wyłącznym przedstawicielem producenta powyższego asortymentu (firmy </w:t>
      </w:r>
      <w:proofErr w:type="spellStart"/>
      <w:r w:rsidRPr="001C64C3">
        <w:rPr>
          <w:rFonts w:ascii="Century Gothic" w:hAnsi="Century Gothic"/>
          <w:sz w:val="18"/>
          <w:szCs w:val="18"/>
        </w:rPr>
        <w:t>Sentec</w:t>
      </w:r>
      <w:proofErr w:type="spellEnd"/>
      <w:r w:rsidRPr="001C64C3">
        <w:rPr>
          <w:rFonts w:ascii="Century Gothic" w:hAnsi="Century Gothic"/>
          <w:sz w:val="18"/>
          <w:szCs w:val="18"/>
        </w:rPr>
        <w:t xml:space="preserve"> AG z siedzibą w </w:t>
      </w:r>
      <w:proofErr w:type="spellStart"/>
      <w:r w:rsidRPr="001C64C3">
        <w:rPr>
          <w:rFonts w:ascii="Century Gothic" w:hAnsi="Century Gothic"/>
          <w:sz w:val="18"/>
          <w:szCs w:val="18"/>
        </w:rPr>
        <w:t>Therwil</w:t>
      </w:r>
      <w:proofErr w:type="spellEnd"/>
      <w:r w:rsidRPr="001C64C3">
        <w:rPr>
          <w:rFonts w:ascii="Century Gothic" w:hAnsi="Century Gothic"/>
          <w:sz w:val="18"/>
          <w:szCs w:val="18"/>
        </w:rPr>
        <w:t>, Szwajcaria) na terenie RP. W załączeniu przesyłamy pismo przewodnie o przeniesieniu praw do dystrybucji na terenie Polski.</w:t>
      </w:r>
    </w:p>
    <w:p w14:paraId="4BF492D1" w14:textId="1E6D7282" w:rsidR="008528A3" w:rsidRPr="001548B6" w:rsidRDefault="001548B6" w:rsidP="006E02F5">
      <w:pPr>
        <w:widowControl w:val="0"/>
        <w:suppressAutoHyphens/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1548B6">
        <w:rPr>
          <w:rFonts w:ascii="Century Gothic" w:hAnsi="Century Gothic"/>
          <w:b/>
          <w:bCs/>
          <w:sz w:val="18"/>
          <w:szCs w:val="18"/>
        </w:rPr>
        <w:t>Odp.:</w:t>
      </w:r>
      <w:r w:rsidR="006E02F5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6E02F5" w:rsidRPr="001C64C3">
        <w:rPr>
          <w:rFonts w:ascii="Century Gothic" w:hAnsi="Century Gothic"/>
          <w:sz w:val="18"/>
          <w:szCs w:val="18"/>
        </w:rPr>
        <w:t>Tak, Zamawiający wyraża zgodę na powyższe.</w:t>
      </w:r>
    </w:p>
    <w:p w14:paraId="3C5DB49C" w14:textId="77777777" w:rsidR="008B0AA4" w:rsidRDefault="008B0AA4" w:rsidP="00D61E34">
      <w:pPr>
        <w:widowControl w:val="0"/>
        <w:suppressAutoHyphens/>
        <w:spacing w:after="0"/>
        <w:ind w:firstLine="284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298AF053" w14:textId="0D84D7F6" w:rsidR="008528A3" w:rsidRPr="001C64C3" w:rsidRDefault="008528A3" w:rsidP="00D61E34">
      <w:pPr>
        <w:widowControl w:val="0"/>
        <w:suppressAutoHyphens/>
        <w:spacing w:after="0"/>
        <w:ind w:firstLine="284"/>
        <w:jc w:val="both"/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/>
          <w:b/>
          <w:bCs/>
          <w:sz w:val="18"/>
          <w:szCs w:val="18"/>
        </w:rPr>
        <w:t>Wykonawca 7</w:t>
      </w:r>
    </w:p>
    <w:p w14:paraId="0C49A2DD" w14:textId="77777777" w:rsidR="00520104" w:rsidRPr="001C64C3" w:rsidRDefault="00520104" w:rsidP="00D61E34">
      <w:pPr>
        <w:widowControl w:val="0"/>
        <w:suppressAutoHyphens/>
        <w:spacing w:after="0"/>
        <w:ind w:firstLine="284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0F205A4" w14:textId="77777777" w:rsidR="003C317E" w:rsidRDefault="008528A3" w:rsidP="00520104">
      <w:pPr>
        <w:pStyle w:val="Zwykytekst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1C64C3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Pyt</w:t>
      </w:r>
      <w:r w:rsidR="00520104" w:rsidRPr="001C64C3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.: </w:t>
      </w:r>
      <w:r w:rsidRPr="001C64C3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1</w:t>
      </w:r>
      <w:r w:rsidR="00520104" w:rsidRPr="001C64C3">
        <w:rPr>
          <w:rFonts w:ascii="Century Gothic" w:hAnsi="Century Gothic"/>
          <w:sz w:val="18"/>
          <w:szCs w:val="18"/>
        </w:rPr>
        <w:t xml:space="preserve"> </w:t>
      </w:r>
      <w:r w:rsidRPr="001C64C3">
        <w:rPr>
          <w:rFonts w:ascii="Century Gothic" w:hAnsi="Century Gothic"/>
          <w:sz w:val="18"/>
          <w:szCs w:val="18"/>
          <w:shd w:val="clear" w:color="auto" w:fill="FFFFFF"/>
        </w:rPr>
        <w:t xml:space="preserve">Dot. pakiet 21 poz. 4 Prosimy o dopuszczenie jednorazowy, niepylny </w:t>
      </w:r>
      <w:proofErr w:type="spellStart"/>
      <w:r w:rsidRPr="001C64C3">
        <w:rPr>
          <w:rFonts w:ascii="Century Gothic" w:hAnsi="Century Gothic"/>
          <w:sz w:val="18"/>
          <w:szCs w:val="18"/>
          <w:shd w:val="clear" w:color="auto" w:fill="FFFFFF"/>
        </w:rPr>
        <w:t>wysokochłonny</w:t>
      </w:r>
      <w:proofErr w:type="spellEnd"/>
      <w:r w:rsidRPr="001C64C3">
        <w:rPr>
          <w:rFonts w:ascii="Century Gothic" w:hAnsi="Century Gothic"/>
          <w:sz w:val="18"/>
          <w:szCs w:val="18"/>
          <w:shd w:val="clear" w:color="auto" w:fill="FFFFFF"/>
        </w:rPr>
        <w:t xml:space="preserve">, nieuczulający podkład higieniczny na stół operacyjny wykonany polipropylenu, poliestru oraz SAP; wymiary prześcieradła 101 cm (+/-2 cm) x 228 cm (+/- 2 cm); warstwa chłonna o wymiarach - długość 190 cm (+/- 1cm) i szerokość 50 (+/- 1 cm); </w:t>
      </w:r>
      <w:proofErr w:type="spellStart"/>
      <w:r w:rsidRPr="001C64C3">
        <w:rPr>
          <w:rFonts w:ascii="Century Gothic" w:hAnsi="Century Gothic"/>
          <w:sz w:val="18"/>
          <w:szCs w:val="18"/>
          <w:shd w:val="clear" w:color="auto" w:fill="FFFFFF"/>
        </w:rPr>
        <w:t>wchłanialność</w:t>
      </w:r>
      <w:proofErr w:type="spellEnd"/>
      <w:r w:rsidRPr="001C64C3">
        <w:rPr>
          <w:rFonts w:ascii="Century Gothic" w:hAnsi="Century Gothic"/>
          <w:sz w:val="18"/>
          <w:szCs w:val="18"/>
          <w:shd w:val="clear" w:color="auto" w:fill="FFFFFF"/>
        </w:rPr>
        <w:t xml:space="preserve"> co najmniej 5600 g/m2 potwierdzona badaniami akredytowanego laboratorium; produkt w zestawie z niepylącym prześcieradłem transportowym o wymiarach 86 cm (+/-2 cm) x 168 cm (+/-2 cm) o udźwigu minimum 250 kg; wyprodukowany zgodnie z normą ISO13485; opakowanie 30 szt.?</w:t>
      </w:r>
      <w:r w:rsidR="00520104" w:rsidRPr="001C64C3">
        <w:rPr>
          <w:rFonts w:ascii="Century Gothic" w:hAnsi="Century Gothic"/>
          <w:sz w:val="18"/>
          <w:szCs w:val="18"/>
          <w:shd w:val="clear" w:color="auto" w:fill="FFFFFF"/>
        </w:rPr>
        <w:br/>
      </w:r>
      <w:r w:rsidR="00520104" w:rsidRPr="008B0AA4">
        <w:rPr>
          <w:rFonts w:ascii="Century Gothic" w:hAnsi="Century Gothic"/>
          <w:b/>
          <w:bCs/>
          <w:sz w:val="18"/>
          <w:szCs w:val="18"/>
          <w:shd w:val="clear" w:color="auto" w:fill="FFFFFF"/>
        </w:rPr>
        <w:lastRenderedPageBreak/>
        <w:t>Odp.:</w:t>
      </w:r>
      <w:r w:rsidR="00520104" w:rsidRPr="001C64C3">
        <w:rPr>
          <w:rFonts w:ascii="Century Gothic" w:hAnsi="Century Gothic"/>
          <w:sz w:val="18"/>
          <w:szCs w:val="18"/>
        </w:rPr>
        <w:t xml:space="preserve"> </w:t>
      </w:r>
      <w:r w:rsidR="003C317E" w:rsidRPr="001C64C3">
        <w:rPr>
          <w:rFonts w:ascii="Century Gothic" w:hAnsi="Century Gothic"/>
          <w:sz w:val="18"/>
          <w:szCs w:val="18"/>
        </w:rPr>
        <w:t>Nie wyrażamy zgody, wymagamy zgodnie z opisem w załączniku w przetargu.</w:t>
      </w:r>
      <w:r w:rsidRPr="001C64C3">
        <w:rPr>
          <w:rFonts w:ascii="Century Gothic" w:hAnsi="Century Gothic"/>
          <w:sz w:val="18"/>
          <w:szCs w:val="18"/>
        </w:rPr>
        <w:br/>
      </w:r>
    </w:p>
    <w:p w14:paraId="5255A4F2" w14:textId="7A7C6595" w:rsidR="00520104" w:rsidRDefault="008528A3" w:rsidP="007E4A98">
      <w:pPr>
        <w:pStyle w:val="Zwykytekst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Pyt</w:t>
      </w:r>
      <w:r w:rsidR="00520104" w:rsidRPr="001C64C3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.</w:t>
      </w:r>
      <w:r w:rsidRPr="001C64C3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2</w:t>
      </w:r>
      <w:r w:rsidR="00520104" w:rsidRPr="001C64C3">
        <w:rPr>
          <w:rFonts w:ascii="Century Gothic" w:hAnsi="Century Gothic"/>
          <w:b/>
          <w:bCs/>
          <w:sz w:val="18"/>
          <w:szCs w:val="18"/>
        </w:rPr>
        <w:t>.:</w:t>
      </w:r>
      <w:r w:rsidR="00520104" w:rsidRPr="001C64C3">
        <w:rPr>
          <w:rFonts w:ascii="Century Gothic" w:hAnsi="Century Gothic"/>
          <w:sz w:val="18"/>
          <w:szCs w:val="18"/>
        </w:rPr>
        <w:t xml:space="preserve"> </w:t>
      </w:r>
      <w:r w:rsidRPr="001C64C3">
        <w:rPr>
          <w:rFonts w:ascii="Century Gothic" w:hAnsi="Century Gothic"/>
          <w:sz w:val="18"/>
          <w:szCs w:val="18"/>
          <w:shd w:val="clear" w:color="auto" w:fill="FFFFFF"/>
        </w:rPr>
        <w:t xml:space="preserve">Dot. pakiet 21 poz. 4 Prosimy o dopuszczenie obecnie dostarczanego rozwiązania jednorazowy, niepylny </w:t>
      </w:r>
      <w:proofErr w:type="spellStart"/>
      <w:r w:rsidRPr="001C64C3">
        <w:rPr>
          <w:rFonts w:ascii="Century Gothic" w:hAnsi="Century Gothic"/>
          <w:sz w:val="18"/>
          <w:szCs w:val="18"/>
          <w:shd w:val="clear" w:color="auto" w:fill="FFFFFF"/>
        </w:rPr>
        <w:t>wysokochłonny</w:t>
      </w:r>
      <w:proofErr w:type="spellEnd"/>
      <w:r w:rsidRPr="001C64C3">
        <w:rPr>
          <w:rFonts w:ascii="Century Gothic" w:hAnsi="Century Gothic"/>
          <w:sz w:val="18"/>
          <w:szCs w:val="18"/>
          <w:shd w:val="clear" w:color="auto" w:fill="FFFFFF"/>
        </w:rPr>
        <w:t xml:space="preserve">, nieuczulający podkład higieniczny na stół operacyjny wykonany polipropylenu, poliestru oraz SAP; wymiary prześcieradła 101 cm (+/-2 cm) x 228 cm (+/- 2 cm); warstwa chłonna o wymiarach - długość 190 cm (+/- 1cm) i szerokość 50 (+/- 1 cm); </w:t>
      </w:r>
      <w:proofErr w:type="spellStart"/>
      <w:r w:rsidRPr="001C64C3">
        <w:rPr>
          <w:rFonts w:ascii="Century Gothic" w:hAnsi="Century Gothic"/>
          <w:sz w:val="18"/>
          <w:szCs w:val="18"/>
          <w:shd w:val="clear" w:color="auto" w:fill="FFFFFF"/>
        </w:rPr>
        <w:t>wchłanialność</w:t>
      </w:r>
      <w:proofErr w:type="spellEnd"/>
      <w:r w:rsidRPr="001C64C3">
        <w:rPr>
          <w:rFonts w:ascii="Century Gothic" w:hAnsi="Century Gothic"/>
          <w:sz w:val="18"/>
          <w:szCs w:val="18"/>
          <w:shd w:val="clear" w:color="auto" w:fill="FFFFFF"/>
        </w:rPr>
        <w:t xml:space="preserve"> co najmniej 5600 g/m2 potwierdzona badaniami akredytowanego laboratorium; wyprodukowany zgodnie z normą ISO13485; opakowanie 42 szt.?</w:t>
      </w:r>
      <w:r w:rsidRPr="001C64C3">
        <w:rPr>
          <w:rFonts w:ascii="Century Gothic" w:hAnsi="Century Gothic"/>
          <w:sz w:val="18"/>
          <w:szCs w:val="18"/>
        </w:rPr>
        <w:br/>
      </w:r>
      <w:r w:rsidR="00520104" w:rsidRPr="001C64C3">
        <w:rPr>
          <w:rFonts w:ascii="Century Gothic" w:hAnsi="Century Gothic"/>
          <w:b/>
          <w:bCs/>
          <w:sz w:val="18"/>
          <w:szCs w:val="18"/>
        </w:rPr>
        <w:t>Odp.:</w:t>
      </w:r>
      <w:r w:rsidR="00520104" w:rsidRPr="001C64C3">
        <w:rPr>
          <w:rFonts w:ascii="Century Gothic" w:hAnsi="Century Gothic"/>
          <w:sz w:val="18"/>
          <w:szCs w:val="18"/>
        </w:rPr>
        <w:t xml:space="preserve">  Nie wyrażamy zgody, wymagamy zgodnie z opisem w załączniku w przetargu.</w:t>
      </w:r>
    </w:p>
    <w:p w14:paraId="1151FE11" w14:textId="77777777" w:rsidR="007E4A98" w:rsidRPr="007E4A98" w:rsidRDefault="007E4A98" w:rsidP="007E4A98">
      <w:pPr>
        <w:pStyle w:val="Zwykytekst"/>
        <w:rPr>
          <w:rFonts w:ascii="Century Gothic" w:hAnsi="Century Gothic"/>
          <w:sz w:val="18"/>
          <w:szCs w:val="18"/>
        </w:rPr>
      </w:pPr>
    </w:p>
    <w:p w14:paraId="1D9D7ECC" w14:textId="0A53F7CA" w:rsidR="008528A3" w:rsidRPr="00E13262" w:rsidRDefault="008528A3" w:rsidP="008528A3">
      <w:pPr>
        <w:rPr>
          <w:rFonts w:ascii="Century Gothic" w:hAnsi="Century Gothic"/>
          <w:b/>
          <w:bCs/>
          <w:sz w:val="18"/>
          <w:szCs w:val="18"/>
        </w:rPr>
      </w:pPr>
      <w:bookmarkStart w:id="3" w:name="_Hlk100732712"/>
      <w:r w:rsidRPr="00E13262">
        <w:rPr>
          <w:rFonts w:ascii="Century Gothic" w:hAnsi="Century Gothic"/>
          <w:b/>
          <w:bCs/>
          <w:sz w:val="18"/>
          <w:szCs w:val="18"/>
        </w:rPr>
        <w:t>Wykonawca 8</w:t>
      </w:r>
    </w:p>
    <w:p w14:paraId="3B60512A" w14:textId="44E06ACF" w:rsidR="008528A3" w:rsidRPr="00E13262" w:rsidRDefault="004D3FE5" w:rsidP="008528A3">
      <w:pPr>
        <w:ind w:right="566"/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E13262">
        <w:rPr>
          <w:rFonts w:ascii="Century Gothic" w:hAnsi="Century Gothic" w:cs="Tahoma"/>
          <w:b/>
          <w:bCs/>
          <w:sz w:val="18"/>
          <w:szCs w:val="18"/>
        </w:rPr>
        <w:t xml:space="preserve">Pyt. 1.: </w:t>
      </w:r>
      <w:r w:rsidR="008528A3" w:rsidRPr="00E13262">
        <w:rPr>
          <w:rFonts w:ascii="Century Gothic" w:hAnsi="Century Gothic" w:cs="Tahoma"/>
          <w:b/>
          <w:bCs/>
          <w:sz w:val="18"/>
          <w:szCs w:val="18"/>
        </w:rPr>
        <w:t>Dotyczy pakietu nr 7 poz. 2:</w:t>
      </w:r>
    </w:p>
    <w:p w14:paraId="79168CEC" w14:textId="63AB12AF" w:rsidR="008528A3" w:rsidRPr="001C64C3" w:rsidRDefault="008528A3" w:rsidP="008528A3">
      <w:pPr>
        <w:spacing w:after="0" w:line="240" w:lineRule="auto"/>
        <w:ind w:right="566"/>
        <w:rPr>
          <w:rFonts w:ascii="Century Gothic" w:hAnsi="Century Gothic" w:cs="Tahoma"/>
          <w:sz w:val="18"/>
          <w:szCs w:val="18"/>
        </w:rPr>
      </w:pPr>
      <w:r w:rsidRPr="00E13262">
        <w:rPr>
          <w:rFonts w:ascii="Century Gothic" w:hAnsi="Century Gothic" w:cs="Tahoma"/>
          <w:sz w:val="18"/>
          <w:szCs w:val="18"/>
        </w:rPr>
        <w:t xml:space="preserve">Czy Zamawiający dopuści bezpieczny zestaw do punkcji opłucnej o składzie: igła </w:t>
      </w:r>
      <w:proofErr w:type="spellStart"/>
      <w:r w:rsidRPr="00E13262">
        <w:rPr>
          <w:rFonts w:ascii="Century Gothic" w:hAnsi="Century Gothic" w:cs="Tahoma"/>
          <w:sz w:val="18"/>
          <w:szCs w:val="18"/>
        </w:rPr>
        <w:t>Veressa</w:t>
      </w:r>
      <w:proofErr w:type="spellEnd"/>
      <w:r w:rsidRPr="00E13262">
        <w:rPr>
          <w:rFonts w:ascii="Century Gothic" w:hAnsi="Century Gothic" w:cs="Tahoma"/>
          <w:sz w:val="18"/>
          <w:szCs w:val="18"/>
        </w:rPr>
        <w:t xml:space="preserve"> z zielonym wskaźnikiem pozycji igły; cewnik z poliuretanu, widoczny w </w:t>
      </w:r>
      <w:proofErr w:type="spellStart"/>
      <w:r w:rsidRPr="00E13262">
        <w:rPr>
          <w:rFonts w:ascii="Century Gothic" w:hAnsi="Century Gothic" w:cs="Tahoma"/>
          <w:sz w:val="18"/>
          <w:szCs w:val="18"/>
        </w:rPr>
        <w:t>rtg</w:t>
      </w:r>
      <w:proofErr w:type="spellEnd"/>
      <w:r w:rsidRPr="00E13262">
        <w:rPr>
          <w:rFonts w:ascii="Century Gothic" w:hAnsi="Century Gothic" w:cs="Tahoma"/>
          <w:sz w:val="18"/>
          <w:szCs w:val="18"/>
        </w:rPr>
        <w:t xml:space="preserve">, w rozmiarach 9Ch lub 12Ch, z możliwością utrzymania w pacjencie do 29 dni, z układem automatycznych zastawek jednokierunkowych (bez konieczności regulacji przepływu za pomocą kraników z możliwością przełączenia w tryb drenażu z pominięciem zastawek); strzykawka </w:t>
      </w:r>
      <w:proofErr w:type="spellStart"/>
      <w:r w:rsidRPr="00E13262">
        <w:rPr>
          <w:rFonts w:ascii="Century Gothic" w:hAnsi="Century Gothic" w:cs="Tahoma"/>
          <w:sz w:val="18"/>
          <w:szCs w:val="18"/>
        </w:rPr>
        <w:t>luer</w:t>
      </w:r>
      <w:proofErr w:type="spellEnd"/>
      <w:r w:rsidRPr="00E13262">
        <w:rPr>
          <w:rFonts w:ascii="Century Gothic" w:hAnsi="Century Gothic" w:cs="Tahoma"/>
          <w:sz w:val="18"/>
          <w:szCs w:val="18"/>
        </w:rPr>
        <w:t xml:space="preserve"> lock 30ml; worek do drenażu 2000ml z kranikiem spustowym; skalpel z zatrzaskowym zabezpieczeniem ostrza przed zakłuciem; </w:t>
      </w:r>
      <w:proofErr w:type="spellStart"/>
      <w:r w:rsidRPr="00E13262">
        <w:rPr>
          <w:rFonts w:ascii="Century Gothic" w:hAnsi="Century Gothic" w:cs="Tahoma"/>
          <w:sz w:val="18"/>
          <w:szCs w:val="18"/>
        </w:rPr>
        <w:t>adaptor</w:t>
      </w:r>
      <w:proofErr w:type="spellEnd"/>
      <w:r w:rsidRPr="00E13262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Pr="00E13262">
        <w:rPr>
          <w:rFonts w:ascii="Century Gothic" w:hAnsi="Century Gothic" w:cs="Tahoma"/>
          <w:sz w:val="18"/>
          <w:szCs w:val="18"/>
        </w:rPr>
        <w:t>luer</w:t>
      </w:r>
      <w:proofErr w:type="spellEnd"/>
      <w:r w:rsidRPr="00E13262">
        <w:rPr>
          <w:rFonts w:ascii="Century Gothic" w:hAnsi="Century Gothic" w:cs="Tahoma"/>
          <w:sz w:val="18"/>
          <w:szCs w:val="18"/>
        </w:rPr>
        <w:t>-lock/stożkowy do podłączenia zestawu drenażowego?</w:t>
      </w:r>
      <w:r w:rsidR="004D3FE5" w:rsidRPr="00E13262">
        <w:rPr>
          <w:rFonts w:ascii="Century Gothic" w:hAnsi="Century Gothic" w:cs="Tahoma"/>
          <w:sz w:val="18"/>
          <w:szCs w:val="18"/>
        </w:rPr>
        <w:br/>
      </w:r>
      <w:r w:rsidR="004D3FE5" w:rsidRPr="00E13262">
        <w:rPr>
          <w:rFonts w:ascii="Century Gothic" w:hAnsi="Century Gothic" w:cs="Tahoma"/>
          <w:b/>
          <w:bCs/>
          <w:sz w:val="18"/>
          <w:szCs w:val="18"/>
        </w:rPr>
        <w:t>Odp.:</w:t>
      </w:r>
      <w:r w:rsidR="004D3FE5" w:rsidRPr="001C64C3">
        <w:rPr>
          <w:rFonts w:ascii="Century Gothic" w:hAnsi="Century Gothic" w:cs="Tahoma"/>
          <w:sz w:val="18"/>
          <w:szCs w:val="18"/>
        </w:rPr>
        <w:t xml:space="preserve"> </w:t>
      </w:r>
      <w:r w:rsidR="00E13262">
        <w:rPr>
          <w:rFonts w:ascii="Century Gothic" w:hAnsi="Century Gothic" w:cs="Tahoma"/>
          <w:sz w:val="18"/>
          <w:szCs w:val="18"/>
        </w:rPr>
        <w:t xml:space="preserve">Zamawiający wyraża zgodę na powyższe. </w:t>
      </w:r>
    </w:p>
    <w:bookmarkEnd w:id="3"/>
    <w:p w14:paraId="2513ED34" w14:textId="76194EFE" w:rsidR="008528A3" w:rsidRPr="001C64C3" w:rsidRDefault="008528A3" w:rsidP="008528A3">
      <w:pPr>
        <w:rPr>
          <w:rFonts w:ascii="Century Gothic" w:hAnsi="Century Gothic"/>
          <w:sz w:val="18"/>
          <w:szCs w:val="18"/>
        </w:rPr>
      </w:pPr>
    </w:p>
    <w:p w14:paraId="43F86B45" w14:textId="4F1F6631" w:rsidR="00B60FE5" w:rsidRPr="001C64C3" w:rsidRDefault="00B60FE5" w:rsidP="008528A3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/>
          <w:b/>
          <w:bCs/>
          <w:sz w:val="18"/>
          <w:szCs w:val="18"/>
        </w:rPr>
        <w:t>Wykonawca 9</w:t>
      </w:r>
    </w:p>
    <w:p w14:paraId="58EA05EC" w14:textId="226013F6" w:rsidR="00B60FE5" w:rsidRPr="008B0AA4" w:rsidRDefault="00A85BC6" w:rsidP="00B60FE5">
      <w:pPr>
        <w:rPr>
          <w:rFonts w:ascii="Century Gothic" w:hAnsi="Century Gothic"/>
          <w:sz w:val="18"/>
          <w:szCs w:val="18"/>
        </w:rPr>
      </w:pPr>
      <w:r w:rsidRPr="008B0AA4">
        <w:rPr>
          <w:rFonts w:ascii="Century Gothic" w:hAnsi="Century Gothic"/>
          <w:b/>
          <w:bCs/>
          <w:sz w:val="18"/>
          <w:szCs w:val="18"/>
        </w:rPr>
        <w:t xml:space="preserve">Pyt. </w:t>
      </w:r>
      <w:r w:rsidR="008B0AA4" w:rsidRPr="008B0AA4">
        <w:rPr>
          <w:rFonts w:ascii="Century Gothic" w:hAnsi="Century Gothic"/>
          <w:b/>
          <w:bCs/>
          <w:sz w:val="18"/>
          <w:szCs w:val="18"/>
        </w:rPr>
        <w:t>1.:</w:t>
      </w:r>
      <w:r w:rsidR="008B0AA4" w:rsidRPr="008B0AA4">
        <w:rPr>
          <w:rFonts w:ascii="Century Gothic" w:hAnsi="Century Gothic"/>
          <w:sz w:val="18"/>
          <w:szCs w:val="18"/>
        </w:rPr>
        <w:t xml:space="preserve"> </w:t>
      </w:r>
      <w:r w:rsidR="00B60FE5" w:rsidRPr="008B0AA4">
        <w:rPr>
          <w:rFonts w:ascii="Century Gothic" w:hAnsi="Century Gothic"/>
          <w:sz w:val="18"/>
          <w:szCs w:val="18"/>
        </w:rPr>
        <w:t>Poniższy wniosek dotyczy opisu przedmiotów zamówienia w pakiecie 7, poz. 16 w przedmiotowym postępowaniu:</w:t>
      </w:r>
    </w:p>
    <w:p w14:paraId="24F20AAD" w14:textId="3EA32E60" w:rsidR="00B60FE5" w:rsidRPr="007E4A98" w:rsidRDefault="00B60FE5" w:rsidP="007E4A98">
      <w:pPr>
        <w:jc w:val="both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 w:cs="Calibri"/>
          <w:sz w:val="18"/>
          <w:szCs w:val="18"/>
        </w:rPr>
        <w:t>Uprzejmie prosimy o wydzielenie pozycji 16 z pakietu 7 oraz utworzenie odrębnego zadania. Wydzielenie wymienionej pozycji zwiększy konkurencyjność asortymentowo-cenową w przedmiotowym postępowaniu, co przełoży się na uzyskanie przez Zamawiającego bardziej korzystnych cen ofert. Pozostawienie wyżej wymienionej pozycji w dotychczasowym pakiecie silnie ogranicza konkurencję wyłącznie do podmiotów posiadających pełen asortyment zawarty w pakiecie?</w:t>
      </w:r>
      <w:r w:rsidR="006F6DA8" w:rsidRPr="001C64C3">
        <w:rPr>
          <w:rFonts w:ascii="Century Gothic" w:hAnsi="Century Gothic" w:cs="Calibri"/>
          <w:sz w:val="18"/>
          <w:szCs w:val="18"/>
        </w:rPr>
        <w:br/>
      </w:r>
      <w:r w:rsidR="006F6DA8" w:rsidRPr="001C64C3">
        <w:rPr>
          <w:rFonts w:ascii="Century Gothic" w:hAnsi="Century Gothic"/>
          <w:b/>
          <w:bCs/>
          <w:sz w:val="18"/>
          <w:szCs w:val="18"/>
        </w:rPr>
        <w:t>Odp.:</w:t>
      </w:r>
      <w:r w:rsidR="006F6DA8" w:rsidRPr="001C64C3">
        <w:rPr>
          <w:rFonts w:ascii="Century Gothic" w:hAnsi="Century Gothic"/>
          <w:sz w:val="18"/>
          <w:szCs w:val="18"/>
        </w:rPr>
        <w:t xml:space="preserve"> Zamawiający nie ma możliwości wydzielenia pozycji na tym etapie postepowania.</w:t>
      </w:r>
    </w:p>
    <w:p w14:paraId="0DE443D6" w14:textId="77777777" w:rsidR="008B0AA4" w:rsidRDefault="00B60FE5" w:rsidP="008B0AA4">
      <w:pPr>
        <w:rPr>
          <w:rFonts w:ascii="Century Gothic" w:hAnsi="Century Gothic" w:cs="Calibri"/>
          <w:b/>
          <w:bCs/>
          <w:sz w:val="18"/>
          <w:szCs w:val="18"/>
        </w:rPr>
      </w:pPr>
      <w:r w:rsidRPr="001C64C3">
        <w:rPr>
          <w:rFonts w:ascii="Century Gothic" w:hAnsi="Century Gothic" w:cs="Calibri"/>
          <w:b/>
          <w:bCs/>
          <w:sz w:val="18"/>
          <w:szCs w:val="18"/>
        </w:rPr>
        <w:t>Wykonawca 10</w:t>
      </w:r>
    </w:p>
    <w:p w14:paraId="5A8F341C" w14:textId="47E5CEAC" w:rsidR="00B60FE5" w:rsidRPr="008B0AA4" w:rsidRDefault="008B0AA4" w:rsidP="008B0AA4">
      <w:pPr>
        <w:rPr>
          <w:rFonts w:ascii="Century Gothic" w:hAnsi="Century Gothic" w:cs="Calibri"/>
          <w:b/>
          <w:bCs/>
          <w:sz w:val="18"/>
          <w:szCs w:val="18"/>
        </w:rPr>
      </w:pPr>
      <w:r>
        <w:rPr>
          <w:rFonts w:ascii="Century Gothic" w:hAnsi="Century Gothic" w:cs="Calibri"/>
          <w:b/>
          <w:bCs/>
          <w:sz w:val="18"/>
          <w:szCs w:val="18"/>
        </w:rPr>
        <w:t xml:space="preserve">Pyt. 1.: </w:t>
      </w:r>
      <w:r w:rsidR="00B60FE5" w:rsidRPr="001C64C3">
        <w:rPr>
          <w:rFonts w:ascii="Century Gothic" w:hAnsi="Century Gothic"/>
          <w:b/>
          <w:sz w:val="18"/>
          <w:szCs w:val="18"/>
          <w:u w:val="single"/>
        </w:rPr>
        <w:t>PAKIET NR 20</w:t>
      </w:r>
      <w:r>
        <w:rPr>
          <w:rFonts w:ascii="Century Gothic" w:hAnsi="Century Gothic" w:cs="Calibri"/>
          <w:b/>
          <w:bCs/>
          <w:sz w:val="18"/>
          <w:szCs w:val="18"/>
        </w:rPr>
        <w:t xml:space="preserve">, </w:t>
      </w:r>
      <w:r w:rsidR="00B60FE5" w:rsidRPr="001C64C3">
        <w:rPr>
          <w:rFonts w:ascii="Century Gothic" w:hAnsi="Century Gothic"/>
          <w:b/>
          <w:sz w:val="18"/>
          <w:szCs w:val="18"/>
        </w:rPr>
        <w:t xml:space="preserve">Poz. nr 1 </w:t>
      </w:r>
      <w:r w:rsidR="00B60FE5" w:rsidRPr="001C64C3">
        <w:rPr>
          <w:rFonts w:ascii="Century Gothic" w:hAnsi="Century Gothic"/>
          <w:b/>
          <w:i/>
          <w:sz w:val="18"/>
          <w:szCs w:val="18"/>
        </w:rPr>
        <w:t xml:space="preserve">– </w:t>
      </w:r>
      <w:r w:rsidR="00B60FE5" w:rsidRPr="001C64C3">
        <w:rPr>
          <w:rFonts w:ascii="Century Gothic" w:hAnsi="Century Gothic"/>
          <w:sz w:val="18"/>
          <w:szCs w:val="18"/>
        </w:rPr>
        <w:t>Czy Zamawiający dopuści możliwość zaoferowania Zestawu do wkłucia centralnego o następującym składzie:</w:t>
      </w:r>
    </w:p>
    <w:p w14:paraId="42CF06CA" w14:textId="77777777" w:rsidR="00B60FE5" w:rsidRPr="001C64C3" w:rsidRDefault="00B60FE5" w:rsidP="00B60FE5">
      <w:pPr>
        <w:pStyle w:val="Default"/>
        <w:numPr>
          <w:ilvl w:val="0"/>
          <w:numId w:val="36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1C64C3">
        <w:rPr>
          <w:rFonts w:ascii="Century Gothic" w:hAnsi="Century Gothic" w:cs="Arial"/>
          <w:sz w:val="18"/>
          <w:szCs w:val="18"/>
        </w:rPr>
        <w:t>6 x kompres z gazy bawełnianej 7,5 x 7,5 cm; 8W 17N</w:t>
      </w:r>
    </w:p>
    <w:p w14:paraId="1B444D73" w14:textId="77777777" w:rsidR="00B60FE5" w:rsidRPr="001C64C3" w:rsidRDefault="00B60FE5" w:rsidP="00B60FE5">
      <w:pPr>
        <w:pStyle w:val="Default"/>
        <w:numPr>
          <w:ilvl w:val="0"/>
          <w:numId w:val="36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1C64C3">
        <w:rPr>
          <w:rFonts w:ascii="Century Gothic" w:hAnsi="Century Gothic" w:cs="Arial"/>
          <w:sz w:val="18"/>
          <w:szCs w:val="18"/>
        </w:rPr>
        <w:t>4 x tampon z gazy bawełnianej 20 N, (</w:t>
      </w:r>
      <w:proofErr w:type="spellStart"/>
      <w:r w:rsidRPr="001C64C3">
        <w:rPr>
          <w:rFonts w:ascii="Century Gothic" w:hAnsi="Century Gothic" w:cs="Arial"/>
          <w:sz w:val="18"/>
          <w:szCs w:val="18"/>
        </w:rPr>
        <w:t>tupfer</w:t>
      </w:r>
      <w:proofErr w:type="spellEnd"/>
      <w:r w:rsidRPr="001C64C3">
        <w:rPr>
          <w:rFonts w:ascii="Century Gothic" w:hAnsi="Century Gothic" w:cs="Arial"/>
          <w:sz w:val="18"/>
          <w:szCs w:val="18"/>
        </w:rPr>
        <w:t>), wielkość śliwki</w:t>
      </w:r>
    </w:p>
    <w:p w14:paraId="265BF4FE" w14:textId="77777777" w:rsidR="00B60FE5" w:rsidRPr="001C64C3" w:rsidRDefault="00B60FE5" w:rsidP="00B60FE5">
      <w:pPr>
        <w:pStyle w:val="Default"/>
        <w:numPr>
          <w:ilvl w:val="0"/>
          <w:numId w:val="36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1C64C3">
        <w:rPr>
          <w:rFonts w:ascii="Century Gothic" w:hAnsi="Century Gothic" w:cs="Arial"/>
          <w:sz w:val="18"/>
          <w:szCs w:val="18"/>
        </w:rPr>
        <w:t>1 x kleszczyki plastikowe, 14 cm</w:t>
      </w:r>
    </w:p>
    <w:p w14:paraId="30D2814D" w14:textId="77777777" w:rsidR="00B60FE5" w:rsidRPr="001C64C3" w:rsidRDefault="00B60FE5" w:rsidP="00B60FE5">
      <w:pPr>
        <w:pStyle w:val="Default"/>
        <w:numPr>
          <w:ilvl w:val="0"/>
          <w:numId w:val="36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1C64C3">
        <w:rPr>
          <w:rFonts w:ascii="Century Gothic" w:hAnsi="Century Gothic" w:cs="Arial"/>
          <w:sz w:val="18"/>
          <w:szCs w:val="18"/>
        </w:rPr>
        <w:t>1 x pęseta plastikowa,12,5 cm</w:t>
      </w:r>
    </w:p>
    <w:p w14:paraId="16B73653" w14:textId="77777777" w:rsidR="00B60FE5" w:rsidRPr="001C64C3" w:rsidRDefault="00B60FE5" w:rsidP="00B60FE5">
      <w:pPr>
        <w:pStyle w:val="Default"/>
        <w:numPr>
          <w:ilvl w:val="0"/>
          <w:numId w:val="36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1C64C3">
        <w:rPr>
          <w:rFonts w:ascii="Century Gothic" w:hAnsi="Century Gothic" w:cs="Arial"/>
          <w:sz w:val="18"/>
          <w:szCs w:val="18"/>
        </w:rPr>
        <w:t>1 x serweta włókninowa, nieprzylepna, 45 x 75 cm (barierowa)</w:t>
      </w:r>
    </w:p>
    <w:p w14:paraId="0DABCF58" w14:textId="77777777" w:rsidR="00B60FE5" w:rsidRPr="001C64C3" w:rsidRDefault="00B60FE5" w:rsidP="00B60FE5">
      <w:pPr>
        <w:pStyle w:val="Default"/>
        <w:numPr>
          <w:ilvl w:val="0"/>
          <w:numId w:val="36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1C64C3">
        <w:rPr>
          <w:rFonts w:ascii="Century Gothic" w:hAnsi="Century Gothic" w:cs="Arial"/>
          <w:sz w:val="18"/>
          <w:szCs w:val="18"/>
        </w:rPr>
        <w:t>1 x serweta włókninowa, 45 x 75 cm z regulacją otworu(serweta składa się z 2 oddzielnych części), otwór przylepny (barierowa)</w:t>
      </w:r>
    </w:p>
    <w:p w14:paraId="133E177F" w14:textId="77777777" w:rsidR="00B60FE5" w:rsidRPr="001C64C3" w:rsidRDefault="00B60FE5" w:rsidP="00B60FE5">
      <w:pPr>
        <w:pStyle w:val="Default"/>
        <w:numPr>
          <w:ilvl w:val="0"/>
          <w:numId w:val="36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1C64C3">
        <w:rPr>
          <w:rFonts w:ascii="Century Gothic" w:hAnsi="Century Gothic" w:cs="Arial"/>
          <w:sz w:val="18"/>
          <w:szCs w:val="18"/>
        </w:rPr>
        <w:t xml:space="preserve">1 x strzykawka </w:t>
      </w:r>
      <w:proofErr w:type="spellStart"/>
      <w:r w:rsidRPr="001C64C3">
        <w:rPr>
          <w:rFonts w:ascii="Century Gothic" w:hAnsi="Century Gothic" w:cs="Arial"/>
          <w:sz w:val="18"/>
          <w:szCs w:val="18"/>
        </w:rPr>
        <w:t>Luer</w:t>
      </w:r>
      <w:proofErr w:type="spellEnd"/>
      <w:r w:rsidRPr="001C64C3">
        <w:rPr>
          <w:rFonts w:ascii="Century Gothic" w:hAnsi="Century Gothic" w:cs="Arial"/>
          <w:sz w:val="18"/>
          <w:szCs w:val="18"/>
        </w:rPr>
        <w:t xml:space="preserve"> Lock 10 ml, 3-częściowa (zapakowana)</w:t>
      </w:r>
    </w:p>
    <w:p w14:paraId="50182346" w14:textId="77777777" w:rsidR="00B60FE5" w:rsidRPr="001C64C3" w:rsidRDefault="00B60FE5" w:rsidP="00B60FE5">
      <w:pPr>
        <w:pStyle w:val="Default"/>
        <w:numPr>
          <w:ilvl w:val="0"/>
          <w:numId w:val="36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1C64C3">
        <w:rPr>
          <w:rFonts w:ascii="Century Gothic" w:hAnsi="Century Gothic" w:cs="Arial"/>
          <w:sz w:val="18"/>
          <w:szCs w:val="18"/>
        </w:rPr>
        <w:t>1 x igła 1,2 x 40 mm, 18G x 1 1/2, różowa (zapakowana)</w:t>
      </w:r>
    </w:p>
    <w:p w14:paraId="490E20DA" w14:textId="77777777" w:rsidR="00B60FE5" w:rsidRPr="001C64C3" w:rsidRDefault="00B60FE5" w:rsidP="00B60FE5">
      <w:pPr>
        <w:pStyle w:val="Default"/>
        <w:numPr>
          <w:ilvl w:val="0"/>
          <w:numId w:val="36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1C64C3">
        <w:rPr>
          <w:rFonts w:ascii="Century Gothic" w:hAnsi="Century Gothic" w:cs="Arial"/>
          <w:sz w:val="18"/>
          <w:szCs w:val="18"/>
        </w:rPr>
        <w:t>1 x igła 0,8 x 40 mm, 21G x 1 1/2, zielona (zapakowana)</w:t>
      </w:r>
    </w:p>
    <w:p w14:paraId="3E0F1EAA" w14:textId="77777777" w:rsidR="00B60FE5" w:rsidRPr="001C64C3" w:rsidRDefault="00B60FE5" w:rsidP="00B60FE5">
      <w:pPr>
        <w:pStyle w:val="Default"/>
        <w:numPr>
          <w:ilvl w:val="0"/>
          <w:numId w:val="36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1C64C3">
        <w:rPr>
          <w:rFonts w:ascii="Century Gothic" w:hAnsi="Century Gothic" w:cs="Arial"/>
          <w:sz w:val="18"/>
          <w:szCs w:val="18"/>
        </w:rPr>
        <w:t>1 x ostrze — skalpel, 6,5 cm (zapakowane)</w:t>
      </w:r>
    </w:p>
    <w:p w14:paraId="651846EF" w14:textId="77777777" w:rsidR="00B60FE5" w:rsidRPr="001C64C3" w:rsidRDefault="00B60FE5" w:rsidP="00B60FE5">
      <w:pPr>
        <w:pStyle w:val="Default"/>
        <w:numPr>
          <w:ilvl w:val="0"/>
          <w:numId w:val="36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1C64C3">
        <w:rPr>
          <w:rFonts w:ascii="Century Gothic" w:hAnsi="Century Gothic" w:cs="Arial"/>
          <w:sz w:val="18"/>
          <w:szCs w:val="18"/>
        </w:rPr>
        <w:t>1 x metalowy igłotrzymacz, 14 cm</w:t>
      </w:r>
    </w:p>
    <w:p w14:paraId="6F661D3B" w14:textId="77777777" w:rsidR="00B60FE5" w:rsidRPr="001C64C3" w:rsidRDefault="00B60FE5" w:rsidP="00B60FE5">
      <w:pPr>
        <w:pStyle w:val="Default"/>
        <w:numPr>
          <w:ilvl w:val="0"/>
          <w:numId w:val="36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1C64C3">
        <w:rPr>
          <w:rFonts w:ascii="Century Gothic" w:hAnsi="Century Gothic" w:cs="Arial"/>
          <w:sz w:val="18"/>
          <w:szCs w:val="18"/>
        </w:rPr>
        <w:t>1 x opatrunek transparentny z folii poliuretanowej, 10 x 15 cm, (zapakowany)</w:t>
      </w:r>
    </w:p>
    <w:p w14:paraId="2CD0A7C2" w14:textId="56368469" w:rsidR="00B60FE5" w:rsidRPr="001C64C3" w:rsidRDefault="00B60FE5" w:rsidP="008B0AA4">
      <w:pPr>
        <w:pStyle w:val="Pa0"/>
        <w:spacing w:line="276" w:lineRule="auto"/>
        <w:ind w:left="360"/>
        <w:rPr>
          <w:rStyle w:val="A9"/>
          <w:rFonts w:ascii="Century Gothic" w:hAnsi="Century Gothic" w:cs="Arial"/>
        </w:rPr>
      </w:pPr>
      <w:r w:rsidRPr="001C64C3">
        <w:rPr>
          <w:rStyle w:val="A9"/>
          <w:rFonts w:ascii="Century Gothic" w:hAnsi="Century Gothic" w:cs="Arial"/>
          <w:b/>
          <w:bCs/>
        </w:rPr>
        <w:t>Opakowanie</w:t>
      </w:r>
      <w:r w:rsidRPr="001C64C3">
        <w:rPr>
          <w:rStyle w:val="A9"/>
          <w:rFonts w:ascii="Century Gothic" w:hAnsi="Century Gothic" w:cs="Arial"/>
        </w:rPr>
        <w:t xml:space="preserve"> typu twardy blister.</w:t>
      </w:r>
    </w:p>
    <w:p w14:paraId="5BC08329" w14:textId="20A94C4C" w:rsidR="00B60FE5" w:rsidRPr="001C64C3" w:rsidRDefault="00B60FE5" w:rsidP="00332E0E">
      <w:pPr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Serwety chirurgiczne  wykonane z włókniny dwuwarstwowej o gramaturze 55 g/m2 (włóknina polipropylenowa 30g/m2 oraz folia polietylenowa 25g/m2; koloru zielonego; nieprzemakalne chłonne na całej powierzchni- chłonność ok. 285%, nie zawierające lateksu, niepalne, niepylące. Pozostałe parametry serwet zgodne z wymaganiami SWZ.</w:t>
      </w:r>
      <w:r w:rsidR="008B0AA4">
        <w:rPr>
          <w:rFonts w:ascii="Century Gothic" w:hAnsi="Century Gothic"/>
          <w:sz w:val="18"/>
          <w:szCs w:val="18"/>
        </w:rPr>
        <w:br/>
      </w:r>
      <w:r w:rsidR="008B0AA4" w:rsidRPr="008B0AA4">
        <w:rPr>
          <w:rFonts w:ascii="Century Gothic" w:hAnsi="Century Gothic"/>
          <w:b/>
          <w:bCs/>
          <w:sz w:val="18"/>
          <w:szCs w:val="18"/>
        </w:rPr>
        <w:t>Odp.:</w:t>
      </w:r>
      <w:r w:rsidR="008B0AA4">
        <w:rPr>
          <w:rFonts w:ascii="Century Gothic" w:hAnsi="Century Gothic"/>
          <w:sz w:val="18"/>
          <w:szCs w:val="18"/>
        </w:rPr>
        <w:t xml:space="preserve"> Zamawiający nie wyraża zgody na powyższe i pozostaje </w:t>
      </w:r>
      <w:r w:rsidR="00332E0E">
        <w:rPr>
          <w:rFonts w:ascii="Century Gothic" w:hAnsi="Century Gothic"/>
          <w:sz w:val="18"/>
          <w:szCs w:val="18"/>
        </w:rPr>
        <w:t>przy zapisach SWZ.</w:t>
      </w:r>
    </w:p>
    <w:p w14:paraId="5B60BB36" w14:textId="4B73F017" w:rsidR="00B60FE5" w:rsidRPr="00332E0E" w:rsidRDefault="00A77AC4" w:rsidP="00B60FE5">
      <w:pPr>
        <w:rPr>
          <w:rFonts w:ascii="Century Gothic" w:hAnsi="Century Gothic"/>
          <w:b/>
          <w:bCs/>
          <w:sz w:val="18"/>
          <w:szCs w:val="18"/>
        </w:rPr>
      </w:pPr>
      <w:r w:rsidRPr="00332E0E">
        <w:rPr>
          <w:rFonts w:ascii="Century Gothic" w:hAnsi="Century Gothic"/>
          <w:b/>
          <w:bCs/>
          <w:sz w:val="18"/>
          <w:szCs w:val="18"/>
        </w:rPr>
        <w:t>Wykonawca 11</w:t>
      </w:r>
    </w:p>
    <w:p w14:paraId="253E9A89" w14:textId="03877DF9" w:rsidR="006F6DA8" w:rsidRPr="00332E0E" w:rsidRDefault="00A77AC4" w:rsidP="00A77AC4">
      <w:pPr>
        <w:rPr>
          <w:rFonts w:ascii="Century Gothic" w:hAnsi="Century Gothic"/>
          <w:b/>
          <w:bCs/>
          <w:sz w:val="18"/>
          <w:szCs w:val="18"/>
        </w:rPr>
      </w:pPr>
      <w:r w:rsidRPr="00332E0E">
        <w:rPr>
          <w:rFonts w:ascii="Century Gothic" w:hAnsi="Century Gothic"/>
          <w:b/>
          <w:bCs/>
          <w:sz w:val="18"/>
          <w:szCs w:val="18"/>
        </w:rPr>
        <w:lastRenderedPageBreak/>
        <w:t>Pyt</w:t>
      </w:r>
      <w:r w:rsidR="00332E0E" w:rsidRPr="00332E0E">
        <w:rPr>
          <w:rFonts w:ascii="Century Gothic" w:hAnsi="Century Gothic"/>
          <w:b/>
          <w:bCs/>
          <w:sz w:val="18"/>
          <w:szCs w:val="18"/>
        </w:rPr>
        <w:t>.:</w:t>
      </w:r>
      <w:r w:rsidRPr="00332E0E">
        <w:rPr>
          <w:rFonts w:ascii="Century Gothic" w:hAnsi="Century Gothic"/>
          <w:b/>
          <w:bCs/>
          <w:sz w:val="18"/>
          <w:szCs w:val="18"/>
        </w:rPr>
        <w:t xml:space="preserve"> 1</w:t>
      </w:r>
      <w:r w:rsidR="00332E0E" w:rsidRPr="00332E0E">
        <w:rPr>
          <w:rFonts w:ascii="Century Gothic" w:hAnsi="Century Gothic"/>
          <w:b/>
          <w:bCs/>
          <w:sz w:val="18"/>
          <w:szCs w:val="18"/>
        </w:rPr>
        <w:t>,</w:t>
      </w:r>
      <w:r w:rsidRPr="00332E0E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332E0E" w:rsidRPr="00332E0E">
        <w:rPr>
          <w:rFonts w:ascii="Century Gothic" w:hAnsi="Century Gothic"/>
          <w:b/>
          <w:bCs/>
          <w:sz w:val="18"/>
          <w:szCs w:val="18"/>
        </w:rPr>
        <w:t>P</w:t>
      </w:r>
      <w:r w:rsidRPr="00332E0E">
        <w:rPr>
          <w:rFonts w:ascii="Century Gothic" w:hAnsi="Century Gothic"/>
          <w:b/>
          <w:bCs/>
          <w:sz w:val="18"/>
          <w:szCs w:val="18"/>
        </w:rPr>
        <w:t>akiet  2 poz. 1</w:t>
      </w:r>
      <w:r w:rsidR="00332E0E">
        <w:rPr>
          <w:rFonts w:ascii="Century Gothic" w:hAnsi="Century Gothic"/>
          <w:b/>
          <w:bCs/>
          <w:sz w:val="18"/>
          <w:szCs w:val="18"/>
        </w:rPr>
        <w:br/>
      </w:r>
      <w:r w:rsidRPr="001C64C3">
        <w:rPr>
          <w:rFonts w:ascii="Century Gothic" w:hAnsi="Century Gothic"/>
          <w:sz w:val="18"/>
          <w:szCs w:val="18"/>
        </w:rPr>
        <w:t>Prosimy zamawiającego o dopuszczenie Podwieszki- odciągi w dwóch rozmiarach i czterech kolorach. Przeznaczone do retrakcji, okluzji i identyfikacji tętnic, żył, nerwów i moczowodów. Sterylne, wykonane z silikonu medycznego, nie zawierają lateksu, atraumatyczne dla tkanek, możliwość cofania i zamykania tętnic, żył, moczowodów, zachowują ustawione napięcie, widoczne w promieniach RTG. Op. 20 saszetek. Długość pojedynczej podwieszki – 40,6cm. Rozmiary: mini i maxi i kolory do wyboru przez Zamawiającego.</w:t>
      </w:r>
      <w:r w:rsidR="006F6DA8" w:rsidRPr="001C64C3">
        <w:rPr>
          <w:rFonts w:ascii="Century Gothic" w:hAnsi="Century Gothic"/>
          <w:sz w:val="18"/>
          <w:szCs w:val="18"/>
        </w:rPr>
        <w:br/>
      </w:r>
      <w:r w:rsidR="006F6DA8" w:rsidRPr="001C64C3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6F6DA8" w:rsidRPr="001C64C3">
        <w:rPr>
          <w:rFonts w:ascii="Century Gothic" w:hAnsi="Century Gothic"/>
          <w:sz w:val="18"/>
          <w:szCs w:val="18"/>
        </w:rPr>
        <w:t>Zamawiający pozostaje przy zapisach SWZ, potrzebujemy 3 rodzaje odciągów i o długoście nie krótszej niż 42 cm.</w:t>
      </w:r>
    </w:p>
    <w:p w14:paraId="69E27F32" w14:textId="57000F39" w:rsidR="00A77AC4" w:rsidRPr="00645167" w:rsidRDefault="00A77AC4" w:rsidP="00A77AC4">
      <w:pPr>
        <w:rPr>
          <w:rFonts w:ascii="Century Gothic" w:hAnsi="Century Gothic"/>
          <w:b/>
          <w:bCs/>
          <w:sz w:val="18"/>
          <w:szCs w:val="18"/>
        </w:rPr>
      </w:pPr>
      <w:bookmarkStart w:id="4" w:name="_Hlk100732752"/>
      <w:r w:rsidRPr="00645167">
        <w:rPr>
          <w:rFonts w:ascii="Century Gothic" w:hAnsi="Century Gothic"/>
          <w:b/>
          <w:bCs/>
          <w:sz w:val="18"/>
          <w:szCs w:val="18"/>
        </w:rPr>
        <w:t>Wykonawca 12</w:t>
      </w:r>
    </w:p>
    <w:p w14:paraId="7FB870A4" w14:textId="66E964CE" w:rsidR="00A77AC4" w:rsidRPr="00645167" w:rsidRDefault="00332E0E" w:rsidP="00A77AC4">
      <w:pPr>
        <w:rPr>
          <w:rFonts w:ascii="Century Gothic" w:hAnsi="Century Gothic"/>
          <w:b/>
          <w:bCs/>
          <w:sz w:val="18"/>
          <w:szCs w:val="18"/>
        </w:rPr>
      </w:pPr>
      <w:r w:rsidRPr="00645167">
        <w:rPr>
          <w:rFonts w:ascii="Century Gothic" w:hAnsi="Century Gothic"/>
          <w:b/>
          <w:bCs/>
          <w:sz w:val="18"/>
          <w:szCs w:val="18"/>
        </w:rPr>
        <w:t xml:space="preserve">Pyt. 1., </w:t>
      </w:r>
      <w:r w:rsidR="00A77AC4" w:rsidRPr="00645167">
        <w:rPr>
          <w:rFonts w:ascii="Century Gothic" w:hAnsi="Century Gothic"/>
          <w:b/>
          <w:bCs/>
          <w:sz w:val="18"/>
          <w:szCs w:val="18"/>
        </w:rPr>
        <w:t>Pakiet 3a pozycja 3</w:t>
      </w:r>
    </w:p>
    <w:p w14:paraId="1898B030" w14:textId="2ABD67E0" w:rsidR="00A77AC4" w:rsidRPr="00645167" w:rsidRDefault="00A77AC4" w:rsidP="00A77AC4">
      <w:pPr>
        <w:rPr>
          <w:rFonts w:ascii="Century Gothic" w:hAnsi="Century Gothic"/>
          <w:sz w:val="18"/>
          <w:szCs w:val="18"/>
        </w:rPr>
      </w:pPr>
      <w:r w:rsidRPr="00645167">
        <w:rPr>
          <w:rFonts w:ascii="Century Gothic" w:hAnsi="Century Gothic"/>
          <w:sz w:val="18"/>
          <w:szCs w:val="18"/>
        </w:rPr>
        <w:t>Czy Zamawiający dopuści fartuch medyczny z długim rękawem zakończonym mankietem poliestrowym, w rozmiarze XL, o gramaturze 25g/m2?</w:t>
      </w:r>
      <w:r w:rsidR="0085153C" w:rsidRPr="00645167">
        <w:rPr>
          <w:rFonts w:ascii="Century Gothic" w:hAnsi="Century Gothic"/>
          <w:sz w:val="18"/>
          <w:szCs w:val="18"/>
        </w:rPr>
        <w:br/>
      </w:r>
      <w:r w:rsidR="0085153C" w:rsidRPr="00645167">
        <w:rPr>
          <w:rFonts w:ascii="Century Gothic" w:hAnsi="Century Gothic"/>
          <w:b/>
          <w:bCs/>
          <w:sz w:val="18"/>
          <w:szCs w:val="18"/>
        </w:rPr>
        <w:t>Odp.:</w:t>
      </w:r>
      <w:r w:rsidR="0085153C" w:rsidRPr="00645167">
        <w:rPr>
          <w:rFonts w:ascii="Century Gothic" w:hAnsi="Century Gothic"/>
          <w:sz w:val="18"/>
          <w:szCs w:val="18"/>
        </w:rPr>
        <w:t xml:space="preserve"> </w:t>
      </w:r>
      <w:r w:rsidR="00332E0E" w:rsidRPr="00645167">
        <w:rPr>
          <w:rFonts w:ascii="Century Gothic" w:hAnsi="Century Gothic"/>
          <w:sz w:val="18"/>
          <w:szCs w:val="18"/>
        </w:rPr>
        <w:t>Z</w:t>
      </w:r>
      <w:r w:rsidR="0085153C" w:rsidRPr="00645167">
        <w:rPr>
          <w:rFonts w:ascii="Century Gothic" w:hAnsi="Century Gothic"/>
          <w:sz w:val="18"/>
          <w:szCs w:val="18"/>
        </w:rPr>
        <w:t>amawiający pozostaje przy zapisach SWZ, grubość fartucha nie może być mniejsza niż 30g/m2</w:t>
      </w:r>
      <w:r w:rsidR="00332E0E" w:rsidRPr="00645167">
        <w:rPr>
          <w:rFonts w:ascii="Century Gothic" w:hAnsi="Century Gothic"/>
          <w:sz w:val="18"/>
          <w:szCs w:val="18"/>
        </w:rPr>
        <w:br/>
      </w:r>
      <w:r w:rsidR="00332E0E" w:rsidRPr="00645167">
        <w:rPr>
          <w:rFonts w:ascii="Century Gothic" w:hAnsi="Century Gothic"/>
          <w:b/>
          <w:bCs/>
          <w:sz w:val="18"/>
          <w:szCs w:val="18"/>
        </w:rPr>
        <w:t>Pyt. 2.:</w:t>
      </w:r>
      <w:r w:rsidR="00332E0E" w:rsidRPr="00645167">
        <w:rPr>
          <w:rFonts w:ascii="Century Gothic" w:hAnsi="Century Gothic"/>
          <w:sz w:val="18"/>
          <w:szCs w:val="18"/>
        </w:rPr>
        <w:t xml:space="preserve"> </w:t>
      </w:r>
      <w:r w:rsidRPr="00645167">
        <w:rPr>
          <w:rFonts w:ascii="Century Gothic" w:hAnsi="Century Gothic"/>
          <w:b/>
          <w:bCs/>
          <w:sz w:val="18"/>
          <w:szCs w:val="18"/>
        </w:rPr>
        <w:t>Pakiet 33 pozycja 1-2</w:t>
      </w:r>
    </w:p>
    <w:p w14:paraId="34ABEA58" w14:textId="77777777" w:rsidR="00A77AC4" w:rsidRPr="00645167" w:rsidRDefault="00A77AC4" w:rsidP="00A77AC4">
      <w:pPr>
        <w:rPr>
          <w:rFonts w:ascii="Century Gothic" w:hAnsi="Century Gothic"/>
          <w:b/>
          <w:bCs/>
          <w:sz w:val="18"/>
          <w:szCs w:val="18"/>
        </w:rPr>
      </w:pPr>
      <w:r w:rsidRPr="00645167">
        <w:rPr>
          <w:rFonts w:ascii="Century Gothic" w:hAnsi="Century Gothic"/>
          <w:b/>
          <w:bCs/>
          <w:sz w:val="18"/>
          <w:szCs w:val="18"/>
        </w:rPr>
        <w:t>Czy Zamawiający dopuści zestaw nebulizatora o poniższym opisie:</w:t>
      </w:r>
    </w:p>
    <w:bookmarkEnd w:id="4"/>
    <w:p w14:paraId="424A01B1" w14:textId="083B639F" w:rsidR="00A77AC4" w:rsidRPr="001C64C3" w:rsidRDefault="00A77AC4" w:rsidP="00A77AC4">
      <w:pPr>
        <w:rPr>
          <w:rFonts w:ascii="Century Gothic" w:hAnsi="Century Gothic"/>
          <w:b/>
          <w:bCs/>
          <w:sz w:val="18"/>
          <w:szCs w:val="18"/>
        </w:rPr>
      </w:pPr>
      <w:r w:rsidRPr="009557F8">
        <w:rPr>
          <w:rFonts w:ascii="Century Gothic" w:eastAsia="Times New Roman" w:hAnsi="Century Gothic" w:cs="Times New Roman"/>
          <w:noProof/>
          <w:sz w:val="18"/>
          <w:szCs w:val="18"/>
          <w:highlight w:val="yellow"/>
          <w:lang w:eastAsia="pl-PL"/>
        </w:rPr>
        <w:drawing>
          <wp:inline distT="0" distB="0" distL="0" distR="0" wp14:anchorId="04599F47" wp14:editId="7D400A9B">
            <wp:extent cx="2251139" cy="288607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4033" cy="28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CE323" w14:textId="37996DD9" w:rsidR="0085153C" w:rsidRPr="001C64C3" w:rsidRDefault="0085153C" w:rsidP="00A77AC4">
      <w:pPr>
        <w:rPr>
          <w:rFonts w:ascii="Century Gothic" w:hAnsi="Century Gothic"/>
          <w:b/>
          <w:bCs/>
          <w:sz w:val="18"/>
          <w:szCs w:val="18"/>
        </w:rPr>
      </w:pPr>
      <w:r w:rsidRPr="00645167">
        <w:rPr>
          <w:rFonts w:ascii="Century Gothic" w:hAnsi="Century Gothic"/>
          <w:b/>
          <w:bCs/>
          <w:sz w:val="18"/>
          <w:szCs w:val="18"/>
        </w:rPr>
        <w:t>Odp.:</w:t>
      </w:r>
      <w:r w:rsidR="00645167" w:rsidRPr="00645167">
        <w:rPr>
          <w:rFonts w:ascii="Century Gothic" w:hAnsi="Century Gothic"/>
          <w:sz w:val="18"/>
          <w:szCs w:val="18"/>
        </w:rPr>
        <w:t xml:space="preserve"> </w:t>
      </w:r>
      <w:r w:rsidR="00645167">
        <w:rPr>
          <w:rFonts w:ascii="Century Gothic" w:hAnsi="Century Gothic"/>
          <w:sz w:val="18"/>
          <w:szCs w:val="18"/>
        </w:rPr>
        <w:t>Zamawiający nie wyraża zgody na powyższe i pozostaje przy zapisach SWZ.</w:t>
      </w:r>
    </w:p>
    <w:p w14:paraId="1DDE84F5" w14:textId="771DE5F2" w:rsidR="00A77AC4" w:rsidRPr="007B28ED" w:rsidRDefault="00A77AC4" w:rsidP="007B28ED">
      <w:pPr>
        <w:rPr>
          <w:rFonts w:ascii="Century Gothic" w:hAnsi="Century Gothic"/>
          <w:b/>
          <w:bCs/>
          <w:sz w:val="18"/>
          <w:szCs w:val="18"/>
        </w:rPr>
      </w:pPr>
      <w:r w:rsidRPr="00332E0E">
        <w:rPr>
          <w:rFonts w:ascii="Century Gothic" w:hAnsi="Century Gothic"/>
          <w:b/>
          <w:bCs/>
          <w:sz w:val="18"/>
          <w:szCs w:val="18"/>
        </w:rPr>
        <w:t>Wykonawca 13</w:t>
      </w:r>
    </w:p>
    <w:p w14:paraId="7C9F66B8" w14:textId="1F37935D" w:rsidR="00A77AC4" w:rsidRPr="00332E0E" w:rsidRDefault="007B28ED" w:rsidP="00A77AC4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7B28ED">
        <w:rPr>
          <w:rFonts w:ascii="Century Gothic" w:hAnsi="Century Gothic"/>
          <w:b/>
          <w:bCs/>
          <w:color w:val="000000" w:themeColor="text1"/>
          <w:sz w:val="18"/>
          <w:szCs w:val="18"/>
        </w:rPr>
        <w:t>Pyt. 1.: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A77AC4" w:rsidRPr="00332E0E">
        <w:rPr>
          <w:rFonts w:ascii="Century Gothic" w:hAnsi="Century Gothic"/>
          <w:color w:val="000000" w:themeColor="text1"/>
          <w:sz w:val="18"/>
          <w:szCs w:val="18"/>
        </w:rPr>
        <w:t>Pakiet 10 poz.1</w:t>
      </w:r>
    </w:p>
    <w:p w14:paraId="0A349822" w14:textId="77777777" w:rsidR="00A77AC4" w:rsidRPr="00332E0E" w:rsidRDefault="00A77AC4" w:rsidP="00A77AC4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1EBD0A6C" w14:textId="502A7597" w:rsidR="00A77AC4" w:rsidRPr="00332E0E" w:rsidRDefault="00A77AC4" w:rsidP="00A77AC4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332E0E">
        <w:rPr>
          <w:rFonts w:ascii="Century Gothic" w:hAnsi="Century Gothic"/>
          <w:color w:val="000000" w:themeColor="text1"/>
          <w:sz w:val="18"/>
          <w:szCs w:val="18"/>
        </w:rPr>
        <w:t>Prosimy o dopuszczenie sterylnego rękawa z elastycznym wykończeniem o wymiarach 14cmx55cmx8cm, pakowanego indywidulanie w torebkę papierowo-foliową.</w:t>
      </w:r>
      <w:r w:rsidR="007B28ED">
        <w:rPr>
          <w:rFonts w:ascii="Century Gothic" w:hAnsi="Century Gothic"/>
          <w:color w:val="000000" w:themeColor="text1"/>
          <w:sz w:val="18"/>
          <w:szCs w:val="18"/>
        </w:rPr>
        <w:br/>
      </w:r>
      <w:r w:rsidR="007B28ED" w:rsidRPr="007B28ED">
        <w:rPr>
          <w:rFonts w:ascii="Century Gothic" w:hAnsi="Century Gothic"/>
          <w:b/>
          <w:bCs/>
          <w:color w:val="000000" w:themeColor="text1"/>
          <w:sz w:val="18"/>
          <w:szCs w:val="18"/>
        </w:rPr>
        <w:t>Odp.:</w:t>
      </w:r>
      <w:r w:rsidR="007B28ED">
        <w:rPr>
          <w:rFonts w:ascii="Century Gothic" w:hAnsi="Century Gothic"/>
          <w:color w:val="000000" w:themeColor="text1"/>
          <w:sz w:val="18"/>
          <w:szCs w:val="18"/>
        </w:rPr>
        <w:t xml:space="preserve"> Zamawiający wyraża zgodę i dopuszcza powyższe.</w:t>
      </w:r>
    </w:p>
    <w:p w14:paraId="72673009" w14:textId="77777777" w:rsidR="00A77AC4" w:rsidRPr="00332E0E" w:rsidRDefault="00A77AC4" w:rsidP="00A77AC4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1ECAEAE9" w14:textId="77777777" w:rsidR="00A77AC4" w:rsidRPr="00332E0E" w:rsidRDefault="00A77AC4" w:rsidP="00A77AC4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332E0E">
        <w:rPr>
          <w:rFonts w:ascii="Century Gothic" w:hAnsi="Century Gothic"/>
          <w:color w:val="auto"/>
          <w:sz w:val="18"/>
          <w:szCs w:val="18"/>
        </w:rPr>
        <w:t>Prosimy o dopuszczenie</w:t>
      </w:r>
    </w:p>
    <w:p w14:paraId="69A2A6C9" w14:textId="77777777" w:rsidR="00A77AC4" w:rsidRPr="00332E0E" w:rsidRDefault="00A77AC4" w:rsidP="00A77AC4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332E0E">
        <w:rPr>
          <w:rFonts w:ascii="Century Gothic" w:hAnsi="Century Gothic"/>
          <w:color w:val="auto"/>
          <w:sz w:val="18"/>
          <w:szCs w:val="18"/>
        </w:rPr>
        <w:t xml:space="preserve"> </w:t>
      </w:r>
    </w:p>
    <w:p w14:paraId="1FE56B6D" w14:textId="7C42373E" w:rsidR="00A77AC4" w:rsidRPr="00F001BC" w:rsidRDefault="00F001BC" w:rsidP="00A77AC4">
      <w:pPr>
        <w:pStyle w:val="Default"/>
        <w:jc w:val="both"/>
        <w:rPr>
          <w:rFonts w:ascii="Century Gothic" w:hAnsi="Century Gothic"/>
          <w:b/>
          <w:bCs/>
          <w:color w:val="auto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Pyt. 2.: </w:t>
      </w:r>
      <w:r w:rsidRPr="00332E0E">
        <w:rPr>
          <w:rFonts w:ascii="Century Gothic" w:hAnsi="Century Gothic"/>
          <w:b/>
          <w:bCs/>
          <w:color w:val="auto"/>
          <w:sz w:val="18"/>
          <w:szCs w:val="18"/>
        </w:rPr>
        <w:t>Pakiet 33</w:t>
      </w: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, </w:t>
      </w:r>
      <w:r w:rsidR="00A77AC4" w:rsidRPr="00332E0E">
        <w:rPr>
          <w:rFonts w:ascii="Century Gothic" w:hAnsi="Century Gothic"/>
          <w:color w:val="auto"/>
          <w:sz w:val="18"/>
          <w:szCs w:val="18"/>
        </w:rPr>
        <w:t>Poz. 1</w:t>
      </w:r>
    </w:p>
    <w:p w14:paraId="3F56F87C" w14:textId="77777777" w:rsidR="00A77AC4" w:rsidRPr="00332E0E" w:rsidRDefault="00A77AC4" w:rsidP="00A77AC4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332E0E">
        <w:rPr>
          <w:rFonts w:ascii="Century Gothic" w:hAnsi="Century Gothic"/>
          <w:color w:val="000000" w:themeColor="text1"/>
          <w:sz w:val="18"/>
          <w:szCs w:val="18"/>
        </w:rPr>
        <w:t xml:space="preserve">Nebulizator </w:t>
      </w:r>
      <w:proofErr w:type="spellStart"/>
      <w:r w:rsidRPr="00332E0E">
        <w:rPr>
          <w:rFonts w:ascii="Century Gothic" w:hAnsi="Century Gothic"/>
          <w:color w:val="000000" w:themeColor="text1"/>
          <w:sz w:val="18"/>
          <w:szCs w:val="18"/>
        </w:rPr>
        <w:t>niskoobjętościowy</w:t>
      </w:r>
      <w:proofErr w:type="spellEnd"/>
      <w:r w:rsidRPr="00332E0E">
        <w:rPr>
          <w:rFonts w:ascii="Century Gothic" w:hAnsi="Century Gothic"/>
          <w:color w:val="000000" w:themeColor="text1"/>
          <w:sz w:val="18"/>
          <w:szCs w:val="18"/>
        </w:rPr>
        <w:t xml:space="preserve"> do podawania leku, z </w:t>
      </w:r>
      <w:proofErr w:type="spellStart"/>
      <w:r w:rsidRPr="00332E0E">
        <w:rPr>
          <w:rFonts w:ascii="Century Gothic" w:hAnsi="Century Gothic"/>
          <w:color w:val="000000" w:themeColor="text1"/>
          <w:sz w:val="18"/>
          <w:szCs w:val="18"/>
        </w:rPr>
        <w:t>antyprzelewową</w:t>
      </w:r>
      <w:proofErr w:type="spellEnd"/>
      <w:r w:rsidRPr="00332E0E">
        <w:rPr>
          <w:rFonts w:ascii="Century Gothic" w:hAnsi="Century Gothic"/>
          <w:color w:val="000000" w:themeColor="text1"/>
          <w:sz w:val="18"/>
          <w:szCs w:val="18"/>
        </w:rPr>
        <w:t xml:space="preserve"> konstrukcją pozwalającą na skuteczne działanie w zakresie 0-90 stopni, ze stabilną podstawką dyfuzora w zakresie 0-360 stopni, o pojemności 10 ml, skalowany dwustronnie, naprzemiennie w zakresie od 3 do 10 ml co 1 ml, przeciętna średnica cząsteczek aerozolu (MMAD) 2,21 µm (+/- 0,07 µm), frakcja </w:t>
      </w:r>
      <w:proofErr w:type="spellStart"/>
      <w:r w:rsidRPr="00332E0E">
        <w:rPr>
          <w:rFonts w:ascii="Century Gothic" w:hAnsi="Century Gothic"/>
          <w:color w:val="000000" w:themeColor="text1"/>
          <w:sz w:val="18"/>
          <w:szCs w:val="18"/>
        </w:rPr>
        <w:t>respirabilna</w:t>
      </w:r>
      <w:proofErr w:type="spellEnd"/>
      <w:r w:rsidRPr="00332E0E">
        <w:rPr>
          <w:rFonts w:ascii="Century Gothic" w:hAnsi="Century Gothic"/>
          <w:color w:val="000000" w:themeColor="text1"/>
          <w:sz w:val="18"/>
          <w:szCs w:val="18"/>
        </w:rPr>
        <w:t xml:space="preserve"> (cząsteczki &lt;5 µm) - 79,7% (+/- 1,7%), parametry potwierdzone w badaniach producenta, produkt czysty biologicznie. Tempo nebulizacji (szybkość opróżniania zbiornika) przy przepływie 10 l/min dla 3 ml roztworu: 7,36 min. (+/- 0,26 min.). </w:t>
      </w:r>
    </w:p>
    <w:p w14:paraId="06877641" w14:textId="2EA00D76" w:rsidR="00A77AC4" w:rsidRPr="007D31D0" w:rsidRDefault="00A77AC4" w:rsidP="00A77AC4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 w:rsidRPr="00332E0E">
        <w:rPr>
          <w:rFonts w:ascii="Century Gothic" w:hAnsi="Century Gothic"/>
          <w:color w:val="000000" w:themeColor="text1"/>
          <w:sz w:val="18"/>
          <w:szCs w:val="18"/>
        </w:rPr>
        <w:t xml:space="preserve">W zestawie z nebulizatorem: ustnik, łącznik T (ID 22mm/OD 22mm ) - do podłączenia do obwodu oddechowego, dren tlenowy o przekroju gwiazdkowym 2,1 m i złączu standardowym, sztywne złącze </w:t>
      </w:r>
      <w:r w:rsidRPr="00332E0E">
        <w:rPr>
          <w:rFonts w:ascii="Century Gothic" w:hAnsi="Century Gothic"/>
          <w:color w:val="000000" w:themeColor="text1"/>
          <w:sz w:val="18"/>
          <w:szCs w:val="18"/>
        </w:rPr>
        <w:lastRenderedPageBreak/>
        <w:t>drenu dedykowane do nebulizatora kodowane kolorystycznie barwą  dyfuzora.</w:t>
      </w:r>
      <w:r w:rsidR="007D31D0">
        <w:rPr>
          <w:rFonts w:ascii="Century Gothic" w:hAnsi="Century Gothic"/>
          <w:color w:val="000000" w:themeColor="text1"/>
          <w:sz w:val="18"/>
          <w:szCs w:val="18"/>
        </w:rPr>
        <w:br/>
      </w:r>
      <w:r w:rsidR="007D31D0" w:rsidRPr="007D31D0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Odp.: </w:t>
      </w:r>
      <w:r w:rsidR="007D31D0">
        <w:rPr>
          <w:rFonts w:ascii="Century Gothic" w:hAnsi="Century Gothic"/>
          <w:b/>
          <w:bCs/>
          <w:color w:val="000000" w:themeColor="text1"/>
          <w:sz w:val="18"/>
          <w:szCs w:val="18"/>
        </w:rPr>
        <w:t>Zamawiający nie wyraża zgody i pozostaje przy zapisach SWZ.</w:t>
      </w:r>
    </w:p>
    <w:p w14:paraId="15D060DA" w14:textId="77777777" w:rsidR="00A77AC4" w:rsidRPr="007D31D0" w:rsidRDefault="00A77AC4" w:rsidP="00A77AC4">
      <w:pPr>
        <w:pStyle w:val="Default"/>
        <w:jc w:val="both"/>
        <w:rPr>
          <w:rFonts w:ascii="Century Gothic" w:eastAsia="Calibri" w:hAnsi="Century Gothic"/>
          <w:b/>
          <w:bCs/>
          <w:color w:val="000000" w:themeColor="text1"/>
          <w:sz w:val="18"/>
          <w:szCs w:val="18"/>
        </w:rPr>
      </w:pPr>
    </w:p>
    <w:p w14:paraId="76203860" w14:textId="4DF46984" w:rsidR="00A77AC4" w:rsidRPr="00332E0E" w:rsidRDefault="00AE0AFF" w:rsidP="00A77AC4">
      <w:pPr>
        <w:pStyle w:val="Default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Pyt. 3.: </w:t>
      </w:r>
      <w:r w:rsidRPr="00332E0E">
        <w:rPr>
          <w:rFonts w:ascii="Century Gothic" w:hAnsi="Century Gothic"/>
          <w:b/>
          <w:bCs/>
          <w:color w:val="auto"/>
          <w:sz w:val="18"/>
          <w:szCs w:val="18"/>
        </w:rPr>
        <w:t>Pakiet 33</w:t>
      </w: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, </w:t>
      </w:r>
      <w:r w:rsidR="00A77AC4" w:rsidRPr="00332E0E">
        <w:rPr>
          <w:rFonts w:ascii="Century Gothic" w:hAnsi="Century Gothic"/>
          <w:color w:val="auto"/>
          <w:sz w:val="18"/>
          <w:szCs w:val="18"/>
        </w:rPr>
        <w:t>Poz.2</w:t>
      </w:r>
    </w:p>
    <w:p w14:paraId="4D1FA905" w14:textId="16E12F6E" w:rsidR="00A77AC4" w:rsidRDefault="00A77AC4" w:rsidP="00A77AC4">
      <w:pPr>
        <w:pStyle w:val="Default"/>
        <w:jc w:val="both"/>
        <w:rPr>
          <w:rFonts w:ascii="Century Gothic" w:hAnsi="Century Gothic"/>
          <w:color w:val="auto"/>
          <w:sz w:val="18"/>
          <w:szCs w:val="18"/>
        </w:rPr>
      </w:pPr>
      <w:r w:rsidRPr="00332E0E">
        <w:rPr>
          <w:rFonts w:ascii="Century Gothic" w:hAnsi="Century Gothic"/>
          <w:color w:val="auto"/>
          <w:sz w:val="18"/>
          <w:szCs w:val="18"/>
        </w:rPr>
        <w:t xml:space="preserve"> Nebulizator do podawania leku w obwodzie oddechowym , z </w:t>
      </w:r>
      <w:proofErr w:type="spellStart"/>
      <w:r w:rsidRPr="00332E0E">
        <w:rPr>
          <w:rFonts w:ascii="Century Gothic" w:hAnsi="Century Gothic"/>
          <w:color w:val="auto"/>
          <w:sz w:val="18"/>
          <w:szCs w:val="18"/>
        </w:rPr>
        <w:t>antyprzelewową</w:t>
      </w:r>
      <w:proofErr w:type="spellEnd"/>
      <w:r w:rsidRPr="00332E0E">
        <w:rPr>
          <w:rFonts w:ascii="Century Gothic" w:hAnsi="Century Gothic"/>
          <w:color w:val="auto"/>
          <w:sz w:val="18"/>
          <w:szCs w:val="18"/>
        </w:rPr>
        <w:t xml:space="preserve"> konstrukcją pozwalającą na skuteczne działanie w zakresie 0-90 stopni, ze stabilną podstawką dyfuzora w zakresie 0-360 stopni, o pojemności 6 ml, skalowany z podziałką co 1ml,,  z łącznikiem T wyposażonym w mechanizm </w:t>
      </w:r>
      <w:proofErr w:type="spellStart"/>
      <w:r w:rsidRPr="00332E0E">
        <w:rPr>
          <w:rFonts w:ascii="Century Gothic" w:hAnsi="Century Gothic"/>
          <w:color w:val="auto"/>
          <w:sz w:val="18"/>
          <w:szCs w:val="18"/>
        </w:rPr>
        <w:t>samodomykania</w:t>
      </w:r>
      <w:proofErr w:type="spellEnd"/>
      <w:r w:rsidRPr="00332E0E">
        <w:rPr>
          <w:rFonts w:ascii="Century Gothic" w:hAnsi="Century Gothic"/>
          <w:color w:val="auto"/>
          <w:sz w:val="18"/>
          <w:szCs w:val="18"/>
        </w:rPr>
        <w:t xml:space="preserve"> podczas odłączania nebulizatora, średnia średnica </w:t>
      </w:r>
      <w:proofErr w:type="spellStart"/>
      <w:r w:rsidRPr="00332E0E">
        <w:rPr>
          <w:rFonts w:ascii="Century Gothic" w:hAnsi="Century Gothic"/>
          <w:color w:val="auto"/>
          <w:sz w:val="18"/>
          <w:szCs w:val="18"/>
        </w:rPr>
        <w:t>nebulizowanych</w:t>
      </w:r>
      <w:proofErr w:type="spellEnd"/>
      <w:r w:rsidRPr="00332E0E">
        <w:rPr>
          <w:rFonts w:ascii="Century Gothic" w:hAnsi="Century Gothic"/>
          <w:color w:val="auto"/>
          <w:sz w:val="18"/>
          <w:szCs w:val="18"/>
        </w:rPr>
        <w:t xml:space="preserve"> </w:t>
      </w:r>
      <w:proofErr w:type="spellStart"/>
      <w:r w:rsidRPr="00332E0E">
        <w:rPr>
          <w:rFonts w:ascii="Century Gothic" w:hAnsi="Century Gothic"/>
          <w:color w:val="auto"/>
          <w:sz w:val="18"/>
          <w:szCs w:val="18"/>
        </w:rPr>
        <w:t>czastek</w:t>
      </w:r>
      <w:proofErr w:type="spellEnd"/>
      <w:r w:rsidRPr="00332E0E">
        <w:rPr>
          <w:rFonts w:ascii="Century Gothic" w:hAnsi="Century Gothic"/>
          <w:color w:val="auto"/>
          <w:sz w:val="18"/>
          <w:szCs w:val="18"/>
        </w:rPr>
        <w:t xml:space="preserve">  (MMAD)  2,7 µm potwierdzona w katalogach producenta, czysty biologicznie. Tempo nebulizacji (szybkość opróżniania zbiornika) przy przepływie 6-8 l/min:  0,35 - 0,41 ml/min. W zestawie przestrzeń martwa 12 cm i dren 210 cm.</w:t>
      </w:r>
    </w:p>
    <w:p w14:paraId="14E169F2" w14:textId="77777777" w:rsidR="00C32754" w:rsidRPr="007D31D0" w:rsidRDefault="00C32754" w:rsidP="00C32754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 w:rsidRPr="007D31D0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Odp.: </w:t>
      </w: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Zamawiający nie wyraża zgody i pozostaje przy zapisach SWZ.</w:t>
      </w:r>
    </w:p>
    <w:p w14:paraId="363ECBBB" w14:textId="244E8D2B" w:rsidR="00A77AC4" w:rsidRPr="001C64C3" w:rsidRDefault="00A77AC4" w:rsidP="00A77AC4">
      <w:pPr>
        <w:rPr>
          <w:rFonts w:ascii="Century Gothic" w:hAnsi="Century Gothic"/>
          <w:b/>
          <w:bCs/>
          <w:sz w:val="18"/>
          <w:szCs w:val="18"/>
        </w:rPr>
      </w:pPr>
    </w:p>
    <w:p w14:paraId="0C9CDFA6" w14:textId="277CD102" w:rsidR="00A77AC4" w:rsidRPr="001C64C3" w:rsidRDefault="00A77AC4" w:rsidP="00A77AC4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/>
          <w:b/>
          <w:bCs/>
          <w:sz w:val="18"/>
          <w:szCs w:val="18"/>
        </w:rPr>
        <w:t>Wykonawca 14</w:t>
      </w:r>
    </w:p>
    <w:p w14:paraId="619EF0F2" w14:textId="77777777" w:rsidR="00A77AC4" w:rsidRPr="001C64C3" w:rsidRDefault="00A77AC4" w:rsidP="00A77AC4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/>
          <w:b/>
          <w:bCs/>
          <w:sz w:val="18"/>
          <w:szCs w:val="18"/>
        </w:rPr>
        <w:t>Pakiet 7a</w:t>
      </w:r>
    </w:p>
    <w:p w14:paraId="298E4D62" w14:textId="3F2A3C99" w:rsidR="00A77AC4" w:rsidRPr="00397C20" w:rsidRDefault="00AC6960" w:rsidP="00A77AC4">
      <w:pPr>
        <w:rPr>
          <w:rFonts w:ascii="Century Gothic" w:hAnsi="Century Gothic"/>
          <w:b/>
          <w:bCs/>
          <w:sz w:val="18"/>
          <w:szCs w:val="18"/>
        </w:rPr>
      </w:pPr>
      <w:r w:rsidRPr="00AC6960">
        <w:rPr>
          <w:rFonts w:ascii="Century Gothic" w:hAnsi="Century Gothic"/>
          <w:b/>
          <w:bCs/>
          <w:sz w:val="18"/>
          <w:szCs w:val="18"/>
        </w:rPr>
        <w:t>Pyt. 1.:</w:t>
      </w:r>
      <w:r w:rsidRPr="00AC6960">
        <w:rPr>
          <w:rFonts w:ascii="Century Gothic" w:hAnsi="Century Gothic"/>
          <w:sz w:val="18"/>
          <w:szCs w:val="18"/>
        </w:rPr>
        <w:t xml:space="preserve"> </w:t>
      </w:r>
      <w:r w:rsidR="001F5074">
        <w:rPr>
          <w:rFonts w:ascii="Century Gothic" w:hAnsi="Century Gothic"/>
          <w:sz w:val="18"/>
          <w:szCs w:val="18"/>
        </w:rPr>
        <w:t>P</w:t>
      </w:r>
      <w:r w:rsidR="00A77AC4" w:rsidRPr="00AC6960">
        <w:rPr>
          <w:rFonts w:ascii="Century Gothic" w:hAnsi="Century Gothic"/>
          <w:sz w:val="18"/>
          <w:szCs w:val="18"/>
        </w:rPr>
        <w:t>oz. 1 prosimy o dopuszczenie dł. 0,95 m</w:t>
      </w:r>
      <w:r w:rsidR="00397C20">
        <w:rPr>
          <w:rFonts w:ascii="Century Gothic" w:hAnsi="Century Gothic"/>
          <w:sz w:val="18"/>
          <w:szCs w:val="18"/>
        </w:rPr>
        <w:br/>
      </w:r>
      <w:r w:rsidR="00397C20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1F5074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533B62E5" w14:textId="75987F94" w:rsidR="00A77AC4" w:rsidRPr="001F5074" w:rsidRDefault="00AC6960" w:rsidP="00A77AC4">
      <w:pPr>
        <w:rPr>
          <w:rFonts w:ascii="Century Gothic" w:hAnsi="Century Gothic"/>
          <w:b/>
          <w:bCs/>
          <w:sz w:val="18"/>
          <w:szCs w:val="18"/>
        </w:rPr>
      </w:pPr>
      <w:r w:rsidRPr="00AC6960">
        <w:rPr>
          <w:rFonts w:ascii="Century Gothic" w:hAnsi="Century Gothic"/>
          <w:b/>
          <w:bCs/>
          <w:sz w:val="18"/>
          <w:szCs w:val="18"/>
        </w:rPr>
        <w:t>Pyt. 2.:</w:t>
      </w:r>
      <w:r w:rsidRPr="00AC6960">
        <w:rPr>
          <w:rFonts w:ascii="Century Gothic" w:hAnsi="Century Gothic"/>
          <w:sz w:val="18"/>
          <w:szCs w:val="18"/>
        </w:rPr>
        <w:t xml:space="preserve"> </w:t>
      </w:r>
      <w:r w:rsidR="00A77AC4" w:rsidRPr="00AC6960">
        <w:rPr>
          <w:rFonts w:ascii="Century Gothic" w:hAnsi="Century Gothic"/>
          <w:sz w:val="18"/>
          <w:szCs w:val="18"/>
        </w:rPr>
        <w:t>poz. 3 prosimy o dopuszczenie dł. 2,5 m lub 3m</w:t>
      </w:r>
      <w:r w:rsidR="001F5074">
        <w:rPr>
          <w:rFonts w:ascii="Century Gothic" w:hAnsi="Century Gothic"/>
          <w:sz w:val="18"/>
          <w:szCs w:val="18"/>
        </w:rPr>
        <w:br/>
      </w:r>
      <w:r w:rsidR="001F5074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1F5074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284DD12C" w14:textId="737612DF" w:rsidR="00A77AC4" w:rsidRPr="001F5074" w:rsidRDefault="00AC6960" w:rsidP="00A77AC4">
      <w:pPr>
        <w:rPr>
          <w:rFonts w:ascii="Century Gothic" w:hAnsi="Century Gothic"/>
          <w:b/>
          <w:bCs/>
          <w:sz w:val="18"/>
          <w:szCs w:val="18"/>
        </w:rPr>
      </w:pPr>
      <w:r w:rsidRPr="00397C20">
        <w:rPr>
          <w:rFonts w:ascii="Century Gothic" w:hAnsi="Century Gothic"/>
          <w:b/>
          <w:bCs/>
          <w:sz w:val="18"/>
          <w:szCs w:val="18"/>
        </w:rPr>
        <w:t>Pyt. 3.:</w:t>
      </w:r>
      <w:r w:rsidRPr="00AC6960">
        <w:rPr>
          <w:rFonts w:ascii="Century Gothic" w:hAnsi="Century Gothic"/>
          <w:sz w:val="18"/>
          <w:szCs w:val="18"/>
        </w:rPr>
        <w:t xml:space="preserve"> </w:t>
      </w:r>
      <w:r w:rsidR="00A77AC4" w:rsidRPr="00AC6960">
        <w:rPr>
          <w:rFonts w:ascii="Century Gothic" w:hAnsi="Century Gothic"/>
          <w:sz w:val="18"/>
          <w:szCs w:val="18"/>
        </w:rPr>
        <w:t>poz. 4 prosimy o dopuszczenie rozmiaru 25-35 cm</w:t>
      </w:r>
      <w:r w:rsidR="001F5074">
        <w:rPr>
          <w:rFonts w:ascii="Century Gothic" w:hAnsi="Century Gothic"/>
          <w:sz w:val="18"/>
          <w:szCs w:val="18"/>
        </w:rPr>
        <w:br/>
      </w:r>
      <w:r w:rsidR="001F5074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1F5074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4C5E40A0" w14:textId="13BEF405" w:rsidR="00A77AC4" w:rsidRPr="001F5074" w:rsidRDefault="00AC6960" w:rsidP="00A77AC4">
      <w:pPr>
        <w:rPr>
          <w:rFonts w:ascii="Century Gothic" w:hAnsi="Century Gothic"/>
          <w:b/>
          <w:bCs/>
          <w:sz w:val="18"/>
          <w:szCs w:val="18"/>
        </w:rPr>
      </w:pPr>
      <w:r w:rsidRPr="00397C20">
        <w:rPr>
          <w:rFonts w:ascii="Century Gothic" w:hAnsi="Century Gothic"/>
          <w:b/>
          <w:bCs/>
          <w:sz w:val="18"/>
          <w:szCs w:val="18"/>
        </w:rPr>
        <w:t>Pyt. 4. :</w:t>
      </w:r>
      <w:r w:rsidRPr="00AC6960">
        <w:rPr>
          <w:rFonts w:ascii="Century Gothic" w:hAnsi="Century Gothic"/>
          <w:sz w:val="18"/>
          <w:szCs w:val="18"/>
        </w:rPr>
        <w:t xml:space="preserve"> </w:t>
      </w:r>
      <w:r w:rsidR="00A77AC4" w:rsidRPr="00AC6960">
        <w:rPr>
          <w:rFonts w:ascii="Century Gothic" w:hAnsi="Century Gothic"/>
          <w:sz w:val="18"/>
          <w:szCs w:val="18"/>
        </w:rPr>
        <w:t>poz. 5 prosimy o dopuszczenie rozmiaru 34-47 cm</w:t>
      </w:r>
      <w:r w:rsidR="001F5074">
        <w:rPr>
          <w:rFonts w:ascii="Century Gothic" w:hAnsi="Century Gothic"/>
          <w:sz w:val="18"/>
          <w:szCs w:val="18"/>
        </w:rPr>
        <w:br/>
      </w:r>
      <w:r w:rsidR="001F5074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1F5074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1124BA5A" w14:textId="1FA412CC" w:rsidR="001F5074" w:rsidRPr="001F5074" w:rsidRDefault="00AC6960" w:rsidP="00A77AC4">
      <w:pPr>
        <w:rPr>
          <w:rFonts w:ascii="Century Gothic" w:hAnsi="Century Gothic"/>
          <w:b/>
          <w:bCs/>
          <w:sz w:val="18"/>
          <w:szCs w:val="18"/>
        </w:rPr>
      </w:pPr>
      <w:r w:rsidRPr="00397C20">
        <w:rPr>
          <w:rFonts w:ascii="Century Gothic" w:hAnsi="Century Gothic"/>
          <w:b/>
          <w:bCs/>
          <w:sz w:val="18"/>
          <w:szCs w:val="18"/>
        </w:rPr>
        <w:t>Pyt. 5.:</w:t>
      </w:r>
      <w:r w:rsidRPr="00AC6960">
        <w:rPr>
          <w:rFonts w:ascii="Century Gothic" w:hAnsi="Century Gothic"/>
          <w:sz w:val="18"/>
          <w:szCs w:val="18"/>
        </w:rPr>
        <w:t xml:space="preserve"> </w:t>
      </w:r>
      <w:r w:rsidR="00A77AC4" w:rsidRPr="00AC6960">
        <w:rPr>
          <w:rFonts w:ascii="Century Gothic" w:hAnsi="Century Gothic"/>
          <w:sz w:val="18"/>
          <w:szCs w:val="18"/>
        </w:rPr>
        <w:t>poz. 6 prosimy o dopuszczenie dł. 2,5 m</w:t>
      </w:r>
      <w:r w:rsidR="001F5074">
        <w:rPr>
          <w:rFonts w:ascii="Century Gothic" w:hAnsi="Century Gothic"/>
          <w:sz w:val="18"/>
          <w:szCs w:val="18"/>
        </w:rPr>
        <w:br/>
      </w:r>
      <w:r w:rsidR="001F5074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1F5074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3D83159B" w14:textId="7471F1AD" w:rsidR="00A77AC4" w:rsidRPr="001F5074" w:rsidRDefault="00AC6960" w:rsidP="00A77AC4">
      <w:pPr>
        <w:rPr>
          <w:rFonts w:ascii="Century Gothic" w:hAnsi="Century Gothic"/>
          <w:b/>
          <w:bCs/>
          <w:sz w:val="18"/>
          <w:szCs w:val="18"/>
        </w:rPr>
      </w:pPr>
      <w:r w:rsidRPr="00397C20">
        <w:rPr>
          <w:rFonts w:ascii="Century Gothic" w:hAnsi="Century Gothic"/>
          <w:b/>
          <w:bCs/>
          <w:sz w:val="18"/>
          <w:szCs w:val="18"/>
        </w:rPr>
        <w:t>Pyt. 6.:</w:t>
      </w:r>
      <w:r w:rsidRPr="00AC6960">
        <w:rPr>
          <w:rFonts w:ascii="Century Gothic" w:hAnsi="Century Gothic"/>
          <w:sz w:val="18"/>
          <w:szCs w:val="18"/>
        </w:rPr>
        <w:t xml:space="preserve"> </w:t>
      </w:r>
      <w:r w:rsidR="00A77AC4" w:rsidRPr="00AC6960">
        <w:rPr>
          <w:rFonts w:ascii="Century Gothic" w:hAnsi="Century Gothic"/>
          <w:sz w:val="18"/>
          <w:szCs w:val="18"/>
        </w:rPr>
        <w:t>poz. 7 i 8 prosimy o dopuszczenie kabla o dł. 0,9 m</w:t>
      </w:r>
      <w:r w:rsidR="001F5074">
        <w:rPr>
          <w:rFonts w:ascii="Century Gothic" w:hAnsi="Century Gothic"/>
          <w:sz w:val="18"/>
          <w:szCs w:val="18"/>
        </w:rPr>
        <w:br/>
      </w:r>
      <w:r w:rsidR="001F5074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1F5074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68E0AC01" w14:textId="03DAE5AA" w:rsidR="00A77AC4" w:rsidRPr="001F5074" w:rsidRDefault="00AC6960" w:rsidP="00A77AC4">
      <w:pPr>
        <w:rPr>
          <w:rFonts w:ascii="Century Gothic" w:hAnsi="Century Gothic"/>
          <w:b/>
          <w:bCs/>
          <w:sz w:val="18"/>
          <w:szCs w:val="18"/>
        </w:rPr>
      </w:pPr>
      <w:r w:rsidRPr="00397C20">
        <w:rPr>
          <w:rFonts w:ascii="Century Gothic" w:hAnsi="Century Gothic"/>
          <w:b/>
          <w:bCs/>
          <w:sz w:val="18"/>
          <w:szCs w:val="18"/>
        </w:rPr>
        <w:t xml:space="preserve">Pyt. 7.: </w:t>
      </w:r>
      <w:r w:rsidR="00A77AC4" w:rsidRPr="00AC6960">
        <w:rPr>
          <w:rFonts w:ascii="Century Gothic" w:hAnsi="Century Gothic"/>
          <w:sz w:val="18"/>
          <w:szCs w:val="18"/>
        </w:rPr>
        <w:t>prosimy o dopuszczenie wagi pacjenta &gt;40 kg</w:t>
      </w:r>
      <w:r w:rsidR="001F5074">
        <w:rPr>
          <w:rFonts w:ascii="Century Gothic" w:hAnsi="Century Gothic"/>
          <w:sz w:val="18"/>
          <w:szCs w:val="18"/>
        </w:rPr>
        <w:br/>
      </w:r>
      <w:r w:rsidR="001F5074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1F5074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02B1D252" w14:textId="047DF6D6" w:rsidR="00AC6960" w:rsidRPr="00AC6960" w:rsidRDefault="00AC6960" w:rsidP="00A77AC4">
      <w:pPr>
        <w:rPr>
          <w:rFonts w:ascii="Century Gothic" w:hAnsi="Century Gothic"/>
          <w:sz w:val="18"/>
          <w:szCs w:val="18"/>
        </w:rPr>
      </w:pPr>
      <w:r w:rsidRPr="00397C20">
        <w:rPr>
          <w:rFonts w:ascii="Century Gothic" w:hAnsi="Century Gothic"/>
          <w:b/>
          <w:bCs/>
          <w:sz w:val="18"/>
          <w:szCs w:val="18"/>
        </w:rPr>
        <w:t>Pyt. 8.</w:t>
      </w:r>
      <w:r w:rsidR="00397C20" w:rsidRPr="00397C20">
        <w:rPr>
          <w:rFonts w:ascii="Century Gothic" w:hAnsi="Century Gothic"/>
          <w:b/>
          <w:bCs/>
          <w:sz w:val="18"/>
          <w:szCs w:val="18"/>
        </w:rPr>
        <w:t>:</w:t>
      </w:r>
      <w:r w:rsidRPr="00AC6960">
        <w:rPr>
          <w:rFonts w:ascii="Century Gothic" w:hAnsi="Century Gothic"/>
          <w:sz w:val="18"/>
          <w:szCs w:val="18"/>
        </w:rPr>
        <w:t xml:space="preserve"> </w:t>
      </w:r>
      <w:r w:rsidR="00A77AC4" w:rsidRPr="00AC6960">
        <w:rPr>
          <w:rFonts w:ascii="Century Gothic" w:hAnsi="Century Gothic"/>
          <w:sz w:val="18"/>
          <w:szCs w:val="18"/>
        </w:rPr>
        <w:t xml:space="preserve">Prosimy o </w:t>
      </w:r>
      <w:proofErr w:type="spellStart"/>
      <w:r w:rsidR="00A77AC4" w:rsidRPr="00AC6960">
        <w:rPr>
          <w:rFonts w:ascii="Century Gothic" w:hAnsi="Century Gothic"/>
          <w:sz w:val="18"/>
          <w:szCs w:val="18"/>
        </w:rPr>
        <w:t>wydzielnie</w:t>
      </w:r>
      <w:proofErr w:type="spellEnd"/>
      <w:r w:rsidR="00A77AC4" w:rsidRPr="00AC6960">
        <w:rPr>
          <w:rFonts w:ascii="Century Gothic" w:hAnsi="Century Gothic"/>
          <w:sz w:val="18"/>
          <w:szCs w:val="18"/>
        </w:rPr>
        <w:t xml:space="preserve"> poz. 1-8 do oddzielnego zadania.</w:t>
      </w:r>
      <w:r w:rsidRPr="00AC6960">
        <w:rPr>
          <w:rFonts w:ascii="Century Gothic" w:hAnsi="Century Gothic"/>
          <w:sz w:val="18"/>
          <w:szCs w:val="18"/>
        </w:rPr>
        <w:t xml:space="preserve"> </w:t>
      </w:r>
      <w:r w:rsidR="00A77AC4" w:rsidRPr="00AC6960">
        <w:rPr>
          <w:rFonts w:ascii="Century Gothic" w:hAnsi="Century Gothic"/>
          <w:sz w:val="18"/>
          <w:szCs w:val="18"/>
        </w:rPr>
        <w:t>Podział zadania zwiększy konkurencyjność ofert.</w:t>
      </w:r>
      <w:r w:rsidR="001F5074">
        <w:rPr>
          <w:rFonts w:ascii="Century Gothic" w:hAnsi="Century Gothic"/>
          <w:sz w:val="18"/>
          <w:szCs w:val="18"/>
        </w:rPr>
        <w:br/>
      </w:r>
      <w:r w:rsidR="001F5074" w:rsidRPr="001F5074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E04419">
        <w:rPr>
          <w:rFonts w:ascii="Century Gothic" w:hAnsi="Century Gothic"/>
          <w:b/>
          <w:bCs/>
          <w:sz w:val="18"/>
          <w:szCs w:val="18"/>
        </w:rPr>
        <w:t xml:space="preserve">Zamawiający nie ma możliwości wydzielenia pozycji na tym etapie postępowania. </w:t>
      </w:r>
      <w:r w:rsidR="001F5074" w:rsidRPr="001F5074">
        <w:rPr>
          <w:rFonts w:ascii="Century Gothic" w:hAnsi="Century Gothic"/>
          <w:sz w:val="18"/>
          <w:szCs w:val="18"/>
        </w:rPr>
        <w:br/>
      </w:r>
    </w:p>
    <w:p w14:paraId="740A3C9A" w14:textId="5A3181B7" w:rsidR="00A77AC4" w:rsidRPr="001C64C3" w:rsidRDefault="00A77AC4" w:rsidP="00A77AC4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/>
          <w:b/>
          <w:bCs/>
          <w:sz w:val="18"/>
          <w:szCs w:val="18"/>
        </w:rPr>
        <w:t>Wykonawca 15</w:t>
      </w:r>
    </w:p>
    <w:p w14:paraId="1455321A" w14:textId="15493105" w:rsidR="00B718BC" w:rsidRPr="00AC6960" w:rsidRDefault="00AC6960" w:rsidP="007C67D8">
      <w:pPr>
        <w:rPr>
          <w:rFonts w:ascii="Century Gothic" w:hAnsi="Century Gothic" w:cs="Helvetica"/>
          <w:sz w:val="18"/>
          <w:szCs w:val="18"/>
          <w:shd w:val="clear" w:color="auto" w:fill="FFFFFF"/>
        </w:rPr>
      </w:pPr>
      <w:r w:rsidRPr="00AC6960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Pyt. 1.:</w:t>
      </w:r>
      <w:r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</w:t>
      </w:r>
      <w:r w:rsidR="007C67D8" w:rsidRPr="00AC6960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Zwracamy się z </w:t>
      </w:r>
      <w:r w:rsidR="00290448" w:rsidRPr="00AC6960">
        <w:rPr>
          <w:rFonts w:ascii="Century Gothic" w:hAnsi="Century Gothic" w:cs="Helvetica"/>
          <w:sz w:val="18"/>
          <w:szCs w:val="18"/>
          <w:shd w:val="clear" w:color="auto" w:fill="FFFFFF"/>
        </w:rPr>
        <w:t>prośbą</w:t>
      </w:r>
      <w:r w:rsidR="007C67D8" w:rsidRPr="00AC6960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o sprecyzowanie jakich </w:t>
      </w:r>
      <w:r w:rsidRPr="00AC6960">
        <w:rPr>
          <w:rFonts w:ascii="Century Gothic" w:hAnsi="Century Gothic" w:cs="Helvetica"/>
          <w:sz w:val="18"/>
          <w:szCs w:val="18"/>
          <w:shd w:val="clear" w:color="auto" w:fill="FFFFFF"/>
        </w:rPr>
        <w:t>ilości</w:t>
      </w:r>
      <w:r w:rsidR="007C67D8" w:rsidRPr="00AC6960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</w:t>
      </w:r>
      <w:r w:rsidRPr="00AC6960">
        <w:rPr>
          <w:rFonts w:ascii="Century Gothic" w:hAnsi="Century Gothic" w:cs="Helvetica"/>
          <w:sz w:val="18"/>
          <w:szCs w:val="18"/>
          <w:shd w:val="clear" w:color="auto" w:fill="FFFFFF"/>
        </w:rPr>
        <w:t>Zamawiający</w:t>
      </w:r>
      <w:r w:rsidR="007C67D8" w:rsidRPr="00AC6960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oczekuje pakiecie nr 16.</w:t>
      </w:r>
      <w:r w:rsidR="00B718BC" w:rsidRPr="00AC6960">
        <w:rPr>
          <w:rFonts w:ascii="Century Gothic" w:hAnsi="Century Gothic" w:cs="Helvetica"/>
          <w:sz w:val="18"/>
          <w:szCs w:val="18"/>
          <w:shd w:val="clear" w:color="auto" w:fill="FFFFFF"/>
        </w:rPr>
        <w:br/>
      </w:r>
      <w:r w:rsidR="00B718BC" w:rsidRPr="00AA6E03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Odp.:</w:t>
      </w:r>
      <w:r w:rsidR="00B718BC" w:rsidRPr="00AC6960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Pozycja 1 </w:t>
      </w:r>
      <w:r w:rsidR="00290448" w:rsidRPr="00AC6960">
        <w:rPr>
          <w:rFonts w:ascii="Century Gothic" w:hAnsi="Century Gothic" w:cs="Helvetica"/>
          <w:sz w:val="18"/>
          <w:szCs w:val="18"/>
          <w:shd w:val="clear" w:color="auto" w:fill="FFFFFF"/>
        </w:rPr>
        <w:t>–</w:t>
      </w:r>
      <w:r w:rsidR="00B718BC" w:rsidRPr="00AC6960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</w:t>
      </w:r>
      <w:r w:rsidR="00290448" w:rsidRPr="00AC6960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6szt, Poz. 2 – 10 </w:t>
      </w:r>
      <w:proofErr w:type="spellStart"/>
      <w:r w:rsidR="00290448" w:rsidRPr="00AC6960">
        <w:rPr>
          <w:rFonts w:ascii="Century Gothic" w:hAnsi="Century Gothic" w:cs="Helvetica"/>
          <w:sz w:val="18"/>
          <w:szCs w:val="18"/>
          <w:shd w:val="clear" w:color="auto" w:fill="FFFFFF"/>
        </w:rPr>
        <w:t>szt</w:t>
      </w:r>
      <w:proofErr w:type="spellEnd"/>
      <w:r w:rsidRPr="00AC6960">
        <w:rPr>
          <w:rFonts w:ascii="Century Gothic" w:hAnsi="Century Gothic" w:cs="Helvetica"/>
          <w:sz w:val="18"/>
          <w:szCs w:val="18"/>
          <w:shd w:val="clear" w:color="auto" w:fill="FFFFFF"/>
        </w:rPr>
        <w:t>, Poz.3 – 10 szt., poz. 4 – 50 szt., Poz. 5 – 20 sztuk</w:t>
      </w:r>
      <w:r w:rsidR="00ED39FE">
        <w:rPr>
          <w:rFonts w:ascii="Century Gothic" w:hAnsi="Century Gothic" w:cs="Helvetica"/>
          <w:sz w:val="18"/>
          <w:szCs w:val="18"/>
          <w:shd w:val="clear" w:color="auto" w:fill="FFFFFF"/>
        </w:rPr>
        <w:t>.</w:t>
      </w:r>
    </w:p>
    <w:p w14:paraId="384A2891" w14:textId="4ABC2F68" w:rsidR="007C67D8" w:rsidRPr="001C64C3" w:rsidRDefault="007C67D8" w:rsidP="00A77AC4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/>
          <w:b/>
          <w:bCs/>
          <w:sz w:val="18"/>
          <w:szCs w:val="18"/>
        </w:rPr>
        <w:t>Wykonawca 16</w:t>
      </w:r>
    </w:p>
    <w:p w14:paraId="26B0C0C0" w14:textId="0FDDBE6F" w:rsidR="007C67D8" w:rsidRPr="009557F8" w:rsidRDefault="00AA6E03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9557F8">
        <w:rPr>
          <w:rFonts w:ascii="Century Gothic" w:hAnsi="Century Gothic" w:cs="Times New Roman"/>
          <w:b/>
          <w:bCs/>
          <w:sz w:val="18"/>
          <w:szCs w:val="18"/>
        </w:rPr>
        <w:t xml:space="preserve">Pyt. 2.: </w:t>
      </w:r>
      <w:r w:rsidR="007C67D8" w:rsidRPr="009557F8">
        <w:rPr>
          <w:rFonts w:ascii="Century Gothic" w:hAnsi="Century Gothic" w:cs="Times New Roman"/>
          <w:b/>
          <w:bCs/>
          <w:sz w:val="18"/>
          <w:szCs w:val="18"/>
        </w:rPr>
        <w:t>Pakiet nr 4a, pozycja 1</w:t>
      </w:r>
    </w:p>
    <w:p w14:paraId="65DF50C0" w14:textId="176DAB05" w:rsidR="007C67D8" w:rsidRPr="001C64C3" w:rsidRDefault="007C67D8" w:rsidP="007C67D8">
      <w:pPr>
        <w:spacing w:after="120" w:line="240" w:lineRule="auto"/>
        <w:rPr>
          <w:rFonts w:ascii="Century Gothic" w:hAnsi="Century Gothic" w:cs="Times New Roman"/>
          <w:sz w:val="18"/>
          <w:szCs w:val="18"/>
        </w:rPr>
      </w:pPr>
      <w:r w:rsidRPr="009557F8">
        <w:rPr>
          <w:rFonts w:ascii="Century Gothic" w:hAnsi="Century Gothic" w:cs="Times New Roman"/>
          <w:sz w:val="18"/>
          <w:szCs w:val="18"/>
        </w:rPr>
        <w:t>Czy Zamawiający dopuści podkładkę korytkową o wymiarze 61 x 13 x 8 cm?</w:t>
      </w:r>
      <w:r w:rsidR="00ED39FE" w:rsidRPr="009557F8">
        <w:rPr>
          <w:rFonts w:ascii="Century Gothic" w:hAnsi="Century Gothic" w:cs="Times New Roman"/>
          <w:sz w:val="18"/>
          <w:szCs w:val="18"/>
        </w:rPr>
        <w:br/>
      </w:r>
      <w:r w:rsidR="00ED39FE" w:rsidRPr="009557F8">
        <w:rPr>
          <w:rFonts w:ascii="Century Gothic" w:hAnsi="Century Gothic" w:cs="Times New Roman"/>
          <w:b/>
          <w:bCs/>
          <w:sz w:val="18"/>
          <w:szCs w:val="18"/>
        </w:rPr>
        <w:t>Odp.:</w:t>
      </w:r>
      <w:r w:rsidR="00ED39FE" w:rsidRPr="009557F8">
        <w:rPr>
          <w:rFonts w:ascii="Century Gothic" w:hAnsi="Century Gothic" w:cs="Times New Roman"/>
          <w:sz w:val="18"/>
          <w:szCs w:val="18"/>
        </w:rPr>
        <w:t xml:space="preserve"> </w:t>
      </w:r>
      <w:r w:rsidR="00585939" w:rsidRPr="009557F8">
        <w:rPr>
          <w:rFonts w:ascii="Century Gothic" w:hAnsi="Century Gothic" w:cs="Times New Roman"/>
          <w:sz w:val="18"/>
          <w:szCs w:val="18"/>
        </w:rPr>
        <w:t>Tak.</w:t>
      </w:r>
    </w:p>
    <w:p w14:paraId="4329CF22" w14:textId="77777777" w:rsidR="007C67D8" w:rsidRPr="001C64C3" w:rsidRDefault="007C67D8" w:rsidP="007C67D8">
      <w:pPr>
        <w:spacing w:after="120" w:line="240" w:lineRule="auto"/>
        <w:rPr>
          <w:rFonts w:ascii="Century Gothic" w:hAnsi="Century Gothic" w:cs="Times New Roman"/>
          <w:sz w:val="18"/>
          <w:szCs w:val="18"/>
        </w:rPr>
      </w:pPr>
    </w:p>
    <w:p w14:paraId="35FC2F15" w14:textId="3080B8DA" w:rsidR="007C67D8" w:rsidRPr="009557F8" w:rsidRDefault="00AA6E03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9557F8">
        <w:rPr>
          <w:rFonts w:ascii="Century Gothic" w:hAnsi="Century Gothic" w:cs="Times New Roman"/>
          <w:b/>
          <w:bCs/>
          <w:sz w:val="18"/>
          <w:szCs w:val="18"/>
        </w:rPr>
        <w:t xml:space="preserve">Pyt. 3.: </w:t>
      </w:r>
      <w:r w:rsidR="007C67D8" w:rsidRPr="009557F8">
        <w:rPr>
          <w:rFonts w:ascii="Century Gothic" w:hAnsi="Century Gothic" w:cs="Times New Roman"/>
          <w:b/>
          <w:bCs/>
          <w:sz w:val="18"/>
          <w:szCs w:val="18"/>
        </w:rPr>
        <w:t>Pakiet nr 4a, pozycja 1</w:t>
      </w:r>
    </w:p>
    <w:p w14:paraId="26A70967" w14:textId="6546A313" w:rsidR="007C67D8" w:rsidRDefault="007C67D8" w:rsidP="007C67D8">
      <w:pPr>
        <w:spacing w:after="120" w:line="240" w:lineRule="auto"/>
        <w:rPr>
          <w:rFonts w:ascii="Century Gothic" w:hAnsi="Century Gothic" w:cs="Times New Roman"/>
          <w:sz w:val="18"/>
          <w:szCs w:val="18"/>
        </w:rPr>
      </w:pPr>
      <w:r w:rsidRPr="009557F8">
        <w:rPr>
          <w:rFonts w:ascii="Century Gothic" w:hAnsi="Century Gothic" w:cs="Times New Roman"/>
          <w:sz w:val="18"/>
          <w:szCs w:val="18"/>
        </w:rPr>
        <w:t>Czy Zamawiający dopuści podkładkę korytkową pakowaną zbiorczo po 25 szt. z przeliczeniem ilości?</w:t>
      </w:r>
    </w:p>
    <w:p w14:paraId="712086E9" w14:textId="269E4320" w:rsidR="007C67D8" w:rsidRPr="001C64C3" w:rsidRDefault="00585939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9557F8">
        <w:rPr>
          <w:rFonts w:ascii="Century Gothic" w:hAnsi="Century Gothic" w:cs="Times New Roman"/>
          <w:b/>
          <w:bCs/>
          <w:sz w:val="18"/>
          <w:szCs w:val="18"/>
        </w:rPr>
        <w:t xml:space="preserve">Odp.: </w:t>
      </w:r>
      <w:r w:rsidR="009557F8" w:rsidRPr="001C64C3">
        <w:rPr>
          <w:rFonts w:ascii="Century Gothic" w:hAnsi="Century Gothic"/>
          <w:sz w:val="18"/>
          <w:szCs w:val="18"/>
        </w:rPr>
        <w:t>Tak, Zamawiający wyraża zgodę na powyższe.</w:t>
      </w:r>
    </w:p>
    <w:p w14:paraId="07E49853" w14:textId="051B3DF8" w:rsidR="007C67D8" w:rsidRPr="001C64C3" w:rsidRDefault="00AA6E03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 xml:space="preserve">Pyt. 4.: </w:t>
      </w:r>
      <w:r w:rsidR="007C67D8" w:rsidRPr="001C64C3">
        <w:rPr>
          <w:rFonts w:ascii="Century Gothic" w:hAnsi="Century Gothic" w:cs="Times New Roman"/>
          <w:b/>
          <w:bCs/>
          <w:sz w:val="18"/>
          <w:szCs w:val="18"/>
        </w:rPr>
        <w:t>Pakiet nr 9a, pozycja 1</w:t>
      </w:r>
    </w:p>
    <w:p w14:paraId="1022DF05" w14:textId="56108375" w:rsidR="007C67D8" w:rsidRPr="00ED39FE" w:rsidRDefault="007C67D8" w:rsidP="00ED39FE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 w:cs="Times New Roman"/>
          <w:sz w:val="18"/>
          <w:szCs w:val="18"/>
        </w:rPr>
        <w:lastRenderedPageBreak/>
        <w:t>Czy Zamawiający dopuści termiczne okrycie pacjenta z warstwą zewnętrzną o gramaturze 30g/m2 i warstwą wewnętrzną o gramaturze 60g/m2?</w:t>
      </w:r>
      <w:r w:rsidR="00ED39FE">
        <w:rPr>
          <w:rFonts w:ascii="Century Gothic" w:hAnsi="Century Gothic" w:cs="Times New Roman"/>
          <w:sz w:val="18"/>
          <w:szCs w:val="18"/>
        </w:rPr>
        <w:br/>
      </w:r>
      <w:r w:rsidR="00ED39FE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ED39FE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24D28E6C" w14:textId="7E71B9F2" w:rsidR="007C67D8" w:rsidRPr="001C64C3" w:rsidRDefault="00AA6E03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>Pyt. 5.:</w:t>
      </w:r>
      <w:r w:rsidR="00342DE1">
        <w:rPr>
          <w:rFonts w:ascii="Century Gothic" w:hAnsi="Century Gothic" w:cs="Times New Roman"/>
          <w:b/>
          <w:bCs/>
          <w:sz w:val="18"/>
          <w:szCs w:val="18"/>
        </w:rPr>
        <w:t xml:space="preserve"> </w:t>
      </w:r>
      <w:r w:rsidR="007C67D8" w:rsidRPr="001C64C3">
        <w:rPr>
          <w:rFonts w:ascii="Century Gothic" w:hAnsi="Century Gothic" w:cs="Times New Roman"/>
          <w:b/>
          <w:bCs/>
          <w:sz w:val="18"/>
          <w:szCs w:val="18"/>
        </w:rPr>
        <w:t>Pakiet nr 9a, pozycja 1</w:t>
      </w:r>
    </w:p>
    <w:p w14:paraId="0DEEFD8F" w14:textId="07319A84" w:rsidR="007C67D8" w:rsidRPr="001C64C3" w:rsidRDefault="007C67D8" w:rsidP="007C67D8">
      <w:pPr>
        <w:spacing w:after="120" w:line="240" w:lineRule="auto"/>
        <w:rPr>
          <w:rFonts w:ascii="Century Gothic" w:hAnsi="Century Gothic" w:cs="Times New Roman"/>
          <w:sz w:val="18"/>
          <w:szCs w:val="18"/>
        </w:rPr>
      </w:pPr>
      <w:r w:rsidRPr="001C64C3">
        <w:rPr>
          <w:rFonts w:ascii="Century Gothic" w:hAnsi="Century Gothic" w:cs="Times New Roman"/>
          <w:sz w:val="18"/>
          <w:szCs w:val="18"/>
        </w:rPr>
        <w:t>Czy Zamawiający dopuści termiczne okrycie pacjenta w kolorze niebiesko-granatowym?</w:t>
      </w:r>
      <w:r w:rsidR="00ED39FE">
        <w:rPr>
          <w:rFonts w:ascii="Century Gothic" w:hAnsi="Century Gothic" w:cs="Times New Roman"/>
          <w:sz w:val="18"/>
          <w:szCs w:val="18"/>
        </w:rPr>
        <w:br/>
      </w:r>
      <w:r w:rsidR="00ED39FE" w:rsidRPr="00ED39FE">
        <w:rPr>
          <w:rFonts w:ascii="Century Gothic" w:hAnsi="Century Gothic" w:cs="Times New Roman"/>
          <w:b/>
          <w:bCs/>
          <w:sz w:val="18"/>
          <w:szCs w:val="18"/>
        </w:rPr>
        <w:t>Odp.:</w:t>
      </w:r>
      <w:r w:rsidR="00ED39FE">
        <w:rPr>
          <w:rFonts w:ascii="Century Gothic" w:hAnsi="Century Gothic" w:cs="Times New Roman"/>
          <w:sz w:val="18"/>
          <w:szCs w:val="18"/>
        </w:rPr>
        <w:t xml:space="preserve"> Zamawiający dopuszcza ale nie wymaga.</w:t>
      </w:r>
    </w:p>
    <w:p w14:paraId="2482045C" w14:textId="6BF7670E" w:rsidR="007C67D8" w:rsidRPr="001C64C3" w:rsidRDefault="00AA6E03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>Pyt. 6.:</w:t>
      </w:r>
      <w:r w:rsidR="00342DE1">
        <w:rPr>
          <w:rFonts w:ascii="Century Gothic" w:hAnsi="Century Gothic" w:cs="Times New Roman"/>
          <w:b/>
          <w:bCs/>
          <w:sz w:val="18"/>
          <w:szCs w:val="18"/>
        </w:rPr>
        <w:t xml:space="preserve"> </w:t>
      </w:r>
      <w:r w:rsidR="007C67D8" w:rsidRPr="001C64C3">
        <w:rPr>
          <w:rFonts w:ascii="Century Gothic" w:hAnsi="Century Gothic" w:cs="Times New Roman"/>
          <w:b/>
          <w:bCs/>
          <w:sz w:val="18"/>
          <w:szCs w:val="18"/>
        </w:rPr>
        <w:t>Pakiet nr 9a, pozycja 1</w:t>
      </w:r>
    </w:p>
    <w:p w14:paraId="05ACB451" w14:textId="15016317" w:rsidR="007C67D8" w:rsidRPr="00B758EB" w:rsidRDefault="007C67D8" w:rsidP="00B758EB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 w:cs="Times New Roman"/>
          <w:sz w:val="18"/>
          <w:szCs w:val="18"/>
        </w:rPr>
        <w:t>Czy Zamawiający dopuści termiczne okrycie pacjenta w rozmiarze 110x110cm?</w:t>
      </w:r>
      <w:r w:rsidR="00ED39FE">
        <w:rPr>
          <w:rFonts w:ascii="Century Gothic" w:hAnsi="Century Gothic" w:cs="Times New Roman"/>
          <w:sz w:val="18"/>
          <w:szCs w:val="18"/>
        </w:rPr>
        <w:br/>
      </w:r>
      <w:r w:rsidR="00ED39FE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ED39FE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4D8E374E" w14:textId="0D3984E4" w:rsidR="007C67D8" w:rsidRPr="001C64C3" w:rsidRDefault="00AA6E03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>Pyt. 7.:</w:t>
      </w:r>
      <w:r w:rsidR="00342DE1">
        <w:rPr>
          <w:rFonts w:ascii="Century Gothic" w:hAnsi="Century Gothic" w:cs="Times New Roman"/>
          <w:b/>
          <w:bCs/>
          <w:sz w:val="18"/>
          <w:szCs w:val="18"/>
        </w:rPr>
        <w:t xml:space="preserve"> </w:t>
      </w:r>
      <w:r w:rsidR="007C67D8" w:rsidRPr="001C64C3">
        <w:rPr>
          <w:rFonts w:ascii="Century Gothic" w:hAnsi="Century Gothic" w:cs="Times New Roman"/>
          <w:b/>
          <w:bCs/>
          <w:sz w:val="18"/>
          <w:szCs w:val="18"/>
        </w:rPr>
        <w:t>Pakiet nr 27, pozycja 1</w:t>
      </w:r>
    </w:p>
    <w:p w14:paraId="63EC87CC" w14:textId="77777777" w:rsidR="007C67D8" w:rsidRPr="001C64C3" w:rsidRDefault="007C67D8" w:rsidP="007C67D8">
      <w:pPr>
        <w:spacing w:after="120" w:line="240" w:lineRule="auto"/>
        <w:rPr>
          <w:rFonts w:ascii="Century Gothic" w:hAnsi="Century Gothic" w:cs="Times New Roman"/>
          <w:sz w:val="18"/>
          <w:szCs w:val="18"/>
        </w:rPr>
      </w:pPr>
      <w:r w:rsidRPr="001C64C3">
        <w:rPr>
          <w:rFonts w:ascii="Century Gothic" w:hAnsi="Century Gothic" w:cs="Times New Roman"/>
          <w:sz w:val="18"/>
          <w:szCs w:val="18"/>
        </w:rPr>
        <w:t>Czy Zamawiający dopuści filtr o parametrach:</w:t>
      </w:r>
    </w:p>
    <w:p w14:paraId="04227C7F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Rodzaj filtracji: elektrostatyczna (elektrostatyczno-mechaniczna)</w:t>
      </w:r>
    </w:p>
    <w:p w14:paraId="3A0ED061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Skuteczność filtracji bakteryjnej: 99,999%</w:t>
      </w:r>
    </w:p>
    <w:p w14:paraId="655CF493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Skuteczność filtracji wirusowej: 99,999%</w:t>
      </w:r>
    </w:p>
    <w:p w14:paraId="3A1F955A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 xml:space="preserve">Wymiennik ciepła i wilgoci: Tak, celulozowy </w:t>
      </w:r>
    </w:p>
    <w:p w14:paraId="68B17163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Przestrzeń martwa: 40ml</w:t>
      </w:r>
    </w:p>
    <w:p w14:paraId="7A57DF0B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Waga: 30g</w:t>
      </w:r>
    </w:p>
    <w:p w14:paraId="1814A169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Objętość oddechowa: 150-1500ml</w:t>
      </w:r>
    </w:p>
    <w:p w14:paraId="6A80E8B9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Skuteczność nawilżania: 32mg przy Vt500</w:t>
      </w:r>
    </w:p>
    <w:p w14:paraId="6E6CE828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Oporność: 1,0hPa przy 30 l/min</w:t>
      </w:r>
    </w:p>
    <w:p w14:paraId="63133666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Złącza: 22M/15F-22F/15M</w:t>
      </w:r>
    </w:p>
    <w:p w14:paraId="731AC83C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Port do kapnografu: tak, zabezpieczony zatyczką</w:t>
      </w:r>
    </w:p>
    <w:p w14:paraId="65809630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Opakowanie: papier/folia</w:t>
      </w:r>
    </w:p>
    <w:p w14:paraId="110E9AF6" w14:textId="731B4628" w:rsidR="007C67D8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Jałowy: tak</w:t>
      </w:r>
    </w:p>
    <w:p w14:paraId="785B9BF1" w14:textId="6D97A7F9" w:rsidR="007C67D8" w:rsidRPr="001C64C3" w:rsidRDefault="00B758EB" w:rsidP="007C67D8">
      <w:pPr>
        <w:spacing w:after="120" w:line="240" w:lineRule="auto"/>
        <w:rPr>
          <w:rFonts w:ascii="Century Gothic" w:hAnsi="Century Gothic" w:cs="Times New Roman"/>
          <w:sz w:val="18"/>
          <w:szCs w:val="18"/>
        </w:rPr>
      </w:pPr>
      <w:r w:rsidRPr="00B758EB">
        <w:rPr>
          <w:rFonts w:ascii="Century Gothic" w:hAnsi="Century Gothic"/>
          <w:b/>
          <w:bCs/>
          <w:sz w:val="18"/>
          <w:szCs w:val="18"/>
        </w:rPr>
        <w:t>Odp.:</w:t>
      </w:r>
      <w:r w:rsidRPr="00B758EB">
        <w:rPr>
          <w:rFonts w:ascii="Century Gothic" w:hAnsi="Century Gothic"/>
          <w:sz w:val="18"/>
          <w:szCs w:val="18"/>
        </w:rPr>
        <w:t xml:space="preserve"> Zamawiający nie dopuszcza powyższego i pozostaje przy zapisach SWZ.</w:t>
      </w:r>
    </w:p>
    <w:p w14:paraId="6D7A5ED0" w14:textId="2B7C7D38" w:rsidR="007C67D8" w:rsidRPr="001C64C3" w:rsidRDefault="00B758EB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 xml:space="preserve">Pyt. 8.: </w:t>
      </w:r>
      <w:r w:rsidR="007C67D8" w:rsidRPr="001C64C3">
        <w:rPr>
          <w:rFonts w:ascii="Century Gothic" w:hAnsi="Century Gothic" w:cs="Times New Roman"/>
          <w:b/>
          <w:bCs/>
          <w:sz w:val="18"/>
          <w:szCs w:val="18"/>
        </w:rPr>
        <w:t>Pakiet nr 27, pozycja 2</w:t>
      </w:r>
    </w:p>
    <w:p w14:paraId="0A9451EB" w14:textId="77777777" w:rsidR="007C67D8" w:rsidRPr="001C64C3" w:rsidRDefault="007C67D8" w:rsidP="007C67D8">
      <w:pPr>
        <w:spacing w:after="120" w:line="240" w:lineRule="auto"/>
        <w:rPr>
          <w:rFonts w:ascii="Century Gothic" w:hAnsi="Century Gothic" w:cs="Times New Roman"/>
          <w:sz w:val="18"/>
          <w:szCs w:val="18"/>
        </w:rPr>
      </w:pPr>
      <w:r w:rsidRPr="001C64C3">
        <w:rPr>
          <w:rFonts w:ascii="Century Gothic" w:hAnsi="Century Gothic" w:cs="Times New Roman"/>
          <w:sz w:val="18"/>
          <w:szCs w:val="18"/>
        </w:rPr>
        <w:t>Czy Zamawiający dopuści filtr o parametrach:</w:t>
      </w:r>
    </w:p>
    <w:p w14:paraId="77175DB0" w14:textId="77777777" w:rsidR="007C67D8" w:rsidRPr="001C64C3" w:rsidRDefault="007C67D8" w:rsidP="007C67D8">
      <w:pPr>
        <w:pStyle w:val="Akapitzlist"/>
        <w:numPr>
          <w:ilvl w:val="0"/>
          <w:numId w:val="38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Rodzaj filtracji: mechaniczna</w:t>
      </w:r>
    </w:p>
    <w:p w14:paraId="5672276A" w14:textId="77777777" w:rsidR="007C67D8" w:rsidRPr="001C64C3" w:rsidRDefault="007C67D8" w:rsidP="007C67D8">
      <w:pPr>
        <w:pStyle w:val="Akapitzlist"/>
        <w:numPr>
          <w:ilvl w:val="0"/>
          <w:numId w:val="38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Skuteczność filtracji bakteryjnej: 99,9999%</w:t>
      </w:r>
    </w:p>
    <w:p w14:paraId="745EFEB9" w14:textId="77777777" w:rsidR="007C67D8" w:rsidRPr="001C64C3" w:rsidRDefault="007C67D8" w:rsidP="007C67D8">
      <w:pPr>
        <w:pStyle w:val="Akapitzlist"/>
        <w:numPr>
          <w:ilvl w:val="0"/>
          <w:numId w:val="38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Skuteczność filtracji wirusowej: 99,9999%</w:t>
      </w:r>
    </w:p>
    <w:p w14:paraId="7B5EEAA7" w14:textId="77777777" w:rsidR="007C67D8" w:rsidRPr="001C64C3" w:rsidRDefault="007C67D8" w:rsidP="007C67D8">
      <w:pPr>
        <w:pStyle w:val="Akapitzlist"/>
        <w:numPr>
          <w:ilvl w:val="0"/>
          <w:numId w:val="38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 xml:space="preserve">Wymiennik ciepła i wilgoci: Nie </w:t>
      </w:r>
    </w:p>
    <w:p w14:paraId="035CF4CB" w14:textId="77777777" w:rsidR="007C67D8" w:rsidRPr="001C64C3" w:rsidRDefault="007C67D8" w:rsidP="007C67D8">
      <w:pPr>
        <w:pStyle w:val="Akapitzlist"/>
        <w:numPr>
          <w:ilvl w:val="0"/>
          <w:numId w:val="38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Przestrzeń martwa: 70ml</w:t>
      </w:r>
    </w:p>
    <w:p w14:paraId="2027C76C" w14:textId="77777777" w:rsidR="007C67D8" w:rsidRPr="001C64C3" w:rsidRDefault="007C67D8" w:rsidP="007C67D8">
      <w:pPr>
        <w:pStyle w:val="Akapitzlist"/>
        <w:numPr>
          <w:ilvl w:val="0"/>
          <w:numId w:val="38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Waga: 36,5 g</w:t>
      </w:r>
    </w:p>
    <w:p w14:paraId="311A2C23" w14:textId="77777777" w:rsidR="007C67D8" w:rsidRPr="001C64C3" w:rsidRDefault="007C67D8" w:rsidP="007C67D8">
      <w:pPr>
        <w:pStyle w:val="Akapitzlist"/>
        <w:numPr>
          <w:ilvl w:val="0"/>
          <w:numId w:val="38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Objętość oddechowa: 150-1500ml</w:t>
      </w:r>
    </w:p>
    <w:p w14:paraId="541C1381" w14:textId="77777777" w:rsidR="007C67D8" w:rsidRPr="001C64C3" w:rsidRDefault="007C67D8" w:rsidP="007C67D8">
      <w:pPr>
        <w:pStyle w:val="Akapitzlist"/>
        <w:numPr>
          <w:ilvl w:val="0"/>
          <w:numId w:val="38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 xml:space="preserve">Skuteczność nawilżania: - </w:t>
      </w:r>
    </w:p>
    <w:p w14:paraId="54251F11" w14:textId="77777777" w:rsidR="007C67D8" w:rsidRPr="001C64C3" w:rsidRDefault="007C67D8" w:rsidP="007C67D8">
      <w:pPr>
        <w:pStyle w:val="Akapitzlist"/>
        <w:numPr>
          <w:ilvl w:val="0"/>
          <w:numId w:val="38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Oporność: 1,0hPa przy 30 l/min</w:t>
      </w:r>
    </w:p>
    <w:p w14:paraId="2F25BBE6" w14:textId="77777777" w:rsidR="007C67D8" w:rsidRPr="001C64C3" w:rsidRDefault="007C67D8" w:rsidP="007C67D8">
      <w:pPr>
        <w:pStyle w:val="Akapitzlist"/>
        <w:numPr>
          <w:ilvl w:val="0"/>
          <w:numId w:val="38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Złącza: 22M/15F-22F/15M</w:t>
      </w:r>
    </w:p>
    <w:p w14:paraId="55A62F89" w14:textId="77777777" w:rsidR="007C67D8" w:rsidRPr="001C64C3" w:rsidRDefault="007C67D8" w:rsidP="007C67D8">
      <w:pPr>
        <w:pStyle w:val="Akapitzlist"/>
        <w:numPr>
          <w:ilvl w:val="0"/>
          <w:numId w:val="38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Port do kapnografu: tak, zabezpieczony zatyczką</w:t>
      </w:r>
    </w:p>
    <w:p w14:paraId="637A7176" w14:textId="77777777" w:rsidR="007C67D8" w:rsidRPr="001C64C3" w:rsidRDefault="007C67D8" w:rsidP="007C67D8">
      <w:pPr>
        <w:pStyle w:val="Akapitzlist"/>
        <w:numPr>
          <w:ilvl w:val="0"/>
          <w:numId w:val="38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Opakowanie: papier/folia</w:t>
      </w:r>
    </w:p>
    <w:p w14:paraId="6B5F9BC6" w14:textId="0B86161E" w:rsidR="007C67D8" w:rsidRDefault="007C67D8" w:rsidP="007C67D8">
      <w:pPr>
        <w:pStyle w:val="Akapitzlist"/>
        <w:numPr>
          <w:ilvl w:val="0"/>
          <w:numId w:val="38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Jałowy: tak</w:t>
      </w:r>
    </w:p>
    <w:p w14:paraId="58092D55" w14:textId="77777777" w:rsidR="00B758EB" w:rsidRPr="00B758EB" w:rsidRDefault="00B758EB" w:rsidP="00B758EB">
      <w:pPr>
        <w:ind w:left="360"/>
        <w:rPr>
          <w:rFonts w:ascii="Century Gothic" w:hAnsi="Century Gothic"/>
          <w:b/>
          <w:bCs/>
          <w:sz w:val="18"/>
          <w:szCs w:val="18"/>
        </w:rPr>
      </w:pPr>
      <w:r w:rsidRPr="00B758EB">
        <w:rPr>
          <w:rFonts w:ascii="Century Gothic" w:hAnsi="Century Gothic"/>
          <w:b/>
          <w:bCs/>
          <w:sz w:val="18"/>
          <w:szCs w:val="18"/>
        </w:rPr>
        <w:t>Odp.: Zamawiający nie dopuszcza powyższego i pozostaje przy zapisach SWZ.</w:t>
      </w:r>
    </w:p>
    <w:p w14:paraId="54BA3A34" w14:textId="1FF5B889" w:rsidR="007C67D8" w:rsidRPr="001C64C3" w:rsidRDefault="00B758EB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B758EB">
        <w:rPr>
          <w:rFonts w:ascii="Century Gothic" w:hAnsi="Century Gothic"/>
          <w:b/>
          <w:bCs/>
          <w:sz w:val="18"/>
          <w:szCs w:val="18"/>
        </w:rPr>
        <w:t>P</w:t>
      </w:r>
      <w:r>
        <w:rPr>
          <w:rFonts w:ascii="Century Gothic" w:hAnsi="Century Gothic"/>
          <w:b/>
          <w:bCs/>
          <w:sz w:val="18"/>
          <w:szCs w:val="18"/>
        </w:rPr>
        <w:t>yt</w:t>
      </w:r>
      <w:r w:rsidRPr="00B758EB">
        <w:rPr>
          <w:rFonts w:ascii="Century Gothic" w:hAnsi="Century Gothic"/>
          <w:b/>
          <w:bCs/>
          <w:sz w:val="18"/>
          <w:szCs w:val="18"/>
        </w:rPr>
        <w:t xml:space="preserve"> 9.: </w:t>
      </w:r>
      <w:r w:rsidR="007C67D8" w:rsidRPr="001C64C3">
        <w:rPr>
          <w:rFonts w:ascii="Century Gothic" w:hAnsi="Century Gothic" w:cs="Times New Roman"/>
          <w:b/>
          <w:bCs/>
          <w:sz w:val="18"/>
          <w:szCs w:val="18"/>
        </w:rPr>
        <w:t>Pakiet nr 27, pozycja 2</w:t>
      </w:r>
    </w:p>
    <w:p w14:paraId="0757D06F" w14:textId="77777777" w:rsidR="007C67D8" w:rsidRPr="001C64C3" w:rsidRDefault="007C67D8" w:rsidP="007C67D8">
      <w:pPr>
        <w:spacing w:after="120" w:line="240" w:lineRule="auto"/>
        <w:rPr>
          <w:rFonts w:ascii="Century Gothic" w:hAnsi="Century Gothic" w:cs="Times New Roman"/>
          <w:sz w:val="18"/>
          <w:szCs w:val="18"/>
        </w:rPr>
      </w:pPr>
      <w:r w:rsidRPr="001C64C3">
        <w:rPr>
          <w:rFonts w:ascii="Century Gothic" w:hAnsi="Century Gothic" w:cs="Times New Roman"/>
          <w:sz w:val="18"/>
          <w:szCs w:val="18"/>
        </w:rPr>
        <w:t>Czy Zamawiający dopuści filtr o parametrach:</w:t>
      </w:r>
    </w:p>
    <w:p w14:paraId="4EE3E93F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Rodzaj filtracji: elektrostatyczna (elektrostatyczno-mechaniczna)</w:t>
      </w:r>
    </w:p>
    <w:p w14:paraId="1877F533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Skuteczność filtracji bakteryjnej: 99,999%</w:t>
      </w:r>
    </w:p>
    <w:p w14:paraId="4D065ACD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Skuteczność filtracji wirusowej: 99,999%</w:t>
      </w:r>
    </w:p>
    <w:p w14:paraId="07D649EF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 xml:space="preserve">Wymiennik ciepła i wilgoci: Tak, celulozowy </w:t>
      </w:r>
    </w:p>
    <w:p w14:paraId="42DF1909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Przestrzeń martwa: 40ml</w:t>
      </w:r>
    </w:p>
    <w:p w14:paraId="03D0457D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Waga: 30g</w:t>
      </w:r>
    </w:p>
    <w:p w14:paraId="6806905E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Objętość oddechowa: 150-1500ml</w:t>
      </w:r>
    </w:p>
    <w:p w14:paraId="5EDD5CAF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Skuteczność nawilżania: 32mg przy Vt500</w:t>
      </w:r>
    </w:p>
    <w:p w14:paraId="6D398D0C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Oporność: 1,0hPa przy 30 l/min</w:t>
      </w:r>
    </w:p>
    <w:p w14:paraId="53E4FFA4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Złącza: 22M/15F-22F/15M</w:t>
      </w:r>
    </w:p>
    <w:p w14:paraId="13302134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Port do kapnografu: tak, zabezpieczony zatyczką</w:t>
      </w:r>
    </w:p>
    <w:p w14:paraId="38768D93" w14:textId="77777777" w:rsidR="007C67D8" w:rsidRPr="001C64C3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Opakowanie: papier/folia</w:t>
      </w:r>
    </w:p>
    <w:p w14:paraId="37221765" w14:textId="34CF7676" w:rsidR="007C67D8" w:rsidRDefault="007C67D8" w:rsidP="007C67D8">
      <w:pPr>
        <w:pStyle w:val="Akapitzlist"/>
        <w:numPr>
          <w:ilvl w:val="0"/>
          <w:numId w:val="37"/>
        </w:numPr>
        <w:spacing w:after="37" w:line="259" w:lineRule="auto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Jałowy: tak</w:t>
      </w:r>
    </w:p>
    <w:p w14:paraId="169AB54C" w14:textId="1B93D07C" w:rsidR="007C67D8" w:rsidRPr="00B758EB" w:rsidRDefault="00B758EB" w:rsidP="00B758EB">
      <w:pPr>
        <w:ind w:left="360"/>
        <w:rPr>
          <w:rFonts w:ascii="Century Gothic" w:hAnsi="Century Gothic"/>
          <w:b/>
          <w:bCs/>
          <w:sz w:val="18"/>
          <w:szCs w:val="18"/>
        </w:rPr>
      </w:pPr>
      <w:r w:rsidRPr="00B758EB">
        <w:rPr>
          <w:rFonts w:ascii="Century Gothic" w:hAnsi="Century Gothic"/>
          <w:b/>
          <w:bCs/>
          <w:sz w:val="18"/>
          <w:szCs w:val="18"/>
        </w:rPr>
        <w:lastRenderedPageBreak/>
        <w:t>Odp.: Zamawiający nie dopuszcza powyższego i pozostaje przy zapisach SWZ.</w:t>
      </w:r>
    </w:p>
    <w:p w14:paraId="4829D9F5" w14:textId="661A0A18" w:rsidR="007C67D8" w:rsidRPr="001C64C3" w:rsidRDefault="00B758EB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 xml:space="preserve">Pyt.: 10.: </w:t>
      </w:r>
      <w:r w:rsidR="007C67D8" w:rsidRPr="001C64C3">
        <w:rPr>
          <w:rFonts w:ascii="Century Gothic" w:hAnsi="Century Gothic" w:cs="Times New Roman"/>
          <w:b/>
          <w:bCs/>
          <w:sz w:val="18"/>
          <w:szCs w:val="18"/>
        </w:rPr>
        <w:t>Pakiet nr 28, pozycja 1</w:t>
      </w:r>
    </w:p>
    <w:p w14:paraId="0D403034" w14:textId="2081F353" w:rsidR="007C67D8" w:rsidRPr="009557F8" w:rsidRDefault="007C67D8" w:rsidP="009557F8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 w:cs="Times New Roman"/>
          <w:sz w:val="18"/>
          <w:szCs w:val="18"/>
        </w:rPr>
        <w:t xml:space="preserve">Czy Zamawiający dopuści łącznik z pierścieniami uszczelniającymi wyłącznie od strony pacjenta, widoczne na zdjęciu poniżej (czarne </w:t>
      </w:r>
      <w:proofErr w:type="spellStart"/>
      <w:r w:rsidRPr="001C64C3">
        <w:rPr>
          <w:rFonts w:ascii="Century Gothic" w:hAnsi="Century Gothic" w:cs="Times New Roman"/>
          <w:sz w:val="18"/>
          <w:szCs w:val="18"/>
        </w:rPr>
        <w:t>oringi</w:t>
      </w:r>
      <w:proofErr w:type="spellEnd"/>
      <w:r w:rsidRPr="001C64C3">
        <w:rPr>
          <w:rFonts w:ascii="Century Gothic" w:hAnsi="Century Gothic" w:cs="Times New Roman"/>
          <w:sz w:val="18"/>
          <w:szCs w:val="18"/>
        </w:rPr>
        <w:t>)?</w:t>
      </w:r>
      <w:r w:rsidR="00564EF9">
        <w:rPr>
          <w:rFonts w:ascii="Century Gothic" w:hAnsi="Century Gothic" w:cs="Times New Roman"/>
          <w:sz w:val="18"/>
          <w:szCs w:val="18"/>
        </w:rPr>
        <w:br/>
      </w:r>
      <w:r w:rsidR="00564EF9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564EF9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7285F6AE" w14:textId="1CAA5C68" w:rsidR="007C67D8" w:rsidRPr="001C64C3" w:rsidRDefault="00B758EB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 xml:space="preserve">Pyt. 11.: </w:t>
      </w:r>
      <w:r w:rsidR="007C67D8" w:rsidRPr="001C64C3">
        <w:rPr>
          <w:rFonts w:ascii="Century Gothic" w:hAnsi="Century Gothic" w:cs="Times New Roman"/>
          <w:b/>
          <w:bCs/>
          <w:sz w:val="18"/>
          <w:szCs w:val="18"/>
        </w:rPr>
        <w:t>Pakiet nr 28, pozycja 1, 2</w:t>
      </w:r>
    </w:p>
    <w:p w14:paraId="20A2049F" w14:textId="75822AA5" w:rsidR="007C67D8" w:rsidRPr="009557F8" w:rsidRDefault="007C67D8" w:rsidP="009557F8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 w:cs="Times New Roman"/>
          <w:sz w:val="18"/>
          <w:szCs w:val="18"/>
        </w:rPr>
        <w:t>Czy Zamawiający odstąpi od wymogu posiadania piktogramów z opisami złączy?</w:t>
      </w:r>
      <w:r w:rsidR="00564EF9">
        <w:rPr>
          <w:rFonts w:ascii="Century Gothic" w:hAnsi="Century Gothic" w:cs="Times New Roman"/>
          <w:sz w:val="18"/>
          <w:szCs w:val="18"/>
        </w:rPr>
        <w:br/>
      </w:r>
      <w:r w:rsidR="00564EF9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564EF9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0297F9D1" w14:textId="003D01C5" w:rsidR="007C67D8" w:rsidRPr="001C64C3" w:rsidRDefault="00B758EB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 xml:space="preserve">Pyt. 12.: </w:t>
      </w:r>
      <w:r w:rsidR="007C67D8" w:rsidRPr="001C64C3">
        <w:rPr>
          <w:rFonts w:ascii="Century Gothic" w:hAnsi="Century Gothic" w:cs="Times New Roman"/>
          <w:b/>
          <w:bCs/>
          <w:sz w:val="18"/>
          <w:szCs w:val="18"/>
        </w:rPr>
        <w:t>Pakiet nr 28, pozycja 2</w:t>
      </w:r>
    </w:p>
    <w:p w14:paraId="07EDFCDA" w14:textId="5B3420A0" w:rsidR="007C67D8" w:rsidRPr="00564EF9" w:rsidRDefault="007C67D8" w:rsidP="00564EF9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 w:cs="Times New Roman"/>
          <w:sz w:val="18"/>
          <w:szCs w:val="18"/>
        </w:rPr>
        <w:t>Czy Zamawiający dopuści łącznik karbowany ale nierozciągliwy?</w:t>
      </w:r>
      <w:r w:rsidR="00564EF9">
        <w:rPr>
          <w:rFonts w:ascii="Century Gothic" w:hAnsi="Century Gothic" w:cs="Times New Roman"/>
          <w:sz w:val="18"/>
          <w:szCs w:val="18"/>
        </w:rPr>
        <w:br/>
      </w:r>
      <w:r w:rsidR="00564EF9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564EF9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5009EEF1" w14:textId="34874D6E" w:rsidR="007C67D8" w:rsidRPr="001C64C3" w:rsidRDefault="00B758EB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 xml:space="preserve">Pyt. 13.: </w:t>
      </w:r>
      <w:r w:rsidR="007C67D8" w:rsidRPr="001C64C3">
        <w:rPr>
          <w:rFonts w:ascii="Century Gothic" w:hAnsi="Century Gothic" w:cs="Times New Roman"/>
          <w:b/>
          <w:bCs/>
          <w:sz w:val="18"/>
          <w:szCs w:val="18"/>
        </w:rPr>
        <w:t>Pakiet nr 33, pozycja 1</w:t>
      </w:r>
    </w:p>
    <w:p w14:paraId="7FE05DAF" w14:textId="5227F379" w:rsidR="007C67D8" w:rsidRPr="00564EF9" w:rsidRDefault="007C67D8" w:rsidP="00564EF9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 w:cs="Times New Roman"/>
          <w:sz w:val="18"/>
          <w:szCs w:val="18"/>
        </w:rPr>
        <w:t>Czy Zamawiający dopuści nebulizator o pojemności 6ml?</w:t>
      </w:r>
      <w:r w:rsidR="00564EF9">
        <w:rPr>
          <w:rFonts w:ascii="Century Gothic" w:hAnsi="Century Gothic" w:cs="Times New Roman"/>
          <w:sz w:val="18"/>
          <w:szCs w:val="18"/>
        </w:rPr>
        <w:br/>
      </w:r>
      <w:r w:rsidR="00564EF9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564EF9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5D770C84" w14:textId="35BEEB45" w:rsidR="007C67D8" w:rsidRPr="001C64C3" w:rsidRDefault="00B758EB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 xml:space="preserve">Pyt. 14.: </w:t>
      </w:r>
      <w:r w:rsidR="007C67D8" w:rsidRPr="001C64C3">
        <w:rPr>
          <w:rFonts w:ascii="Century Gothic" w:hAnsi="Century Gothic" w:cs="Times New Roman"/>
          <w:b/>
          <w:bCs/>
          <w:sz w:val="18"/>
          <w:szCs w:val="18"/>
        </w:rPr>
        <w:t>Pakiet nr 33, pozycja 1</w:t>
      </w:r>
    </w:p>
    <w:p w14:paraId="7F647C70" w14:textId="390C6947" w:rsidR="007C67D8" w:rsidRPr="00564EF9" w:rsidRDefault="007C67D8" w:rsidP="00564EF9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 w:cs="Times New Roman"/>
          <w:sz w:val="18"/>
          <w:szCs w:val="18"/>
        </w:rPr>
        <w:t>Czy Zamawiający dopuści nebulizator wytwarzający cząsteczki o średnicy 2,0-2,2µm?</w:t>
      </w:r>
      <w:r w:rsidR="00564EF9">
        <w:rPr>
          <w:rFonts w:ascii="Century Gothic" w:hAnsi="Century Gothic" w:cs="Times New Roman"/>
          <w:sz w:val="18"/>
          <w:szCs w:val="18"/>
        </w:rPr>
        <w:br/>
      </w:r>
      <w:r w:rsidR="00564EF9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564EF9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4D06D4AA" w14:textId="71433CBE" w:rsidR="007C67D8" w:rsidRPr="001C64C3" w:rsidRDefault="00B758EB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 xml:space="preserve">Pyt. 15.: </w:t>
      </w:r>
      <w:r w:rsidR="007C67D8" w:rsidRPr="001C64C3">
        <w:rPr>
          <w:rFonts w:ascii="Century Gothic" w:hAnsi="Century Gothic" w:cs="Times New Roman"/>
          <w:b/>
          <w:bCs/>
          <w:sz w:val="18"/>
          <w:szCs w:val="18"/>
        </w:rPr>
        <w:t>Pakiet nr 33, pozycja 1</w:t>
      </w:r>
    </w:p>
    <w:p w14:paraId="64E39DD0" w14:textId="6877051F" w:rsidR="007C67D8" w:rsidRPr="00564EF9" w:rsidRDefault="007C67D8" w:rsidP="00564EF9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 w:cs="Times New Roman"/>
          <w:sz w:val="18"/>
          <w:szCs w:val="18"/>
        </w:rPr>
        <w:t>Czy Zamawiający dopuści nebulizator z podstawą w kształcie grzybka (zdjęcie poglądowe poniżej)?</w:t>
      </w:r>
      <w:r w:rsidR="00564EF9">
        <w:rPr>
          <w:rFonts w:ascii="Century Gothic" w:hAnsi="Century Gothic" w:cs="Times New Roman"/>
          <w:sz w:val="18"/>
          <w:szCs w:val="18"/>
        </w:rPr>
        <w:br/>
      </w:r>
      <w:r w:rsidR="00564EF9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564EF9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</w:t>
      </w:r>
    </w:p>
    <w:p w14:paraId="0B2A1EF7" w14:textId="47A6FE1D" w:rsidR="007C67D8" w:rsidRPr="001C64C3" w:rsidRDefault="00B758EB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 xml:space="preserve">Pt. 16.: </w:t>
      </w:r>
      <w:r w:rsidR="007C67D8" w:rsidRPr="001C64C3">
        <w:rPr>
          <w:rFonts w:ascii="Century Gothic" w:hAnsi="Century Gothic" w:cs="Times New Roman"/>
          <w:b/>
          <w:bCs/>
          <w:sz w:val="18"/>
          <w:szCs w:val="18"/>
        </w:rPr>
        <w:t>Pakiet nr 33, pozycja 1</w:t>
      </w:r>
    </w:p>
    <w:p w14:paraId="1B1E5096" w14:textId="79D48173" w:rsidR="007C67D8" w:rsidRPr="00564EF9" w:rsidRDefault="007C67D8" w:rsidP="00564EF9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 w:cs="Times New Roman"/>
          <w:sz w:val="18"/>
          <w:szCs w:val="18"/>
        </w:rPr>
        <w:t>Czy Zamawiający dopuści nebulizator z kopułą o złączu 15F?</w:t>
      </w:r>
      <w:r w:rsidR="00564EF9">
        <w:rPr>
          <w:rFonts w:ascii="Century Gothic" w:hAnsi="Century Gothic" w:cs="Times New Roman"/>
          <w:sz w:val="18"/>
          <w:szCs w:val="18"/>
        </w:rPr>
        <w:br/>
      </w:r>
      <w:r w:rsidR="00564EF9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564EF9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7506386C" w14:textId="6824F56B" w:rsidR="007C67D8" w:rsidRPr="001C64C3" w:rsidRDefault="00B758EB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 xml:space="preserve">Pyt. 17.: </w:t>
      </w:r>
      <w:r w:rsidR="007C67D8" w:rsidRPr="001C64C3">
        <w:rPr>
          <w:rFonts w:ascii="Century Gothic" w:hAnsi="Century Gothic" w:cs="Times New Roman"/>
          <w:b/>
          <w:bCs/>
          <w:sz w:val="18"/>
          <w:szCs w:val="18"/>
        </w:rPr>
        <w:t>Pakiet nr 33, pozycja 1</w:t>
      </w:r>
    </w:p>
    <w:p w14:paraId="0728B0B0" w14:textId="001FA593" w:rsidR="007C67D8" w:rsidRPr="00564EF9" w:rsidRDefault="007C67D8" w:rsidP="00564EF9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 w:cs="Times New Roman"/>
          <w:sz w:val="18"/>
          <w:szCs w:val="18"/>
        </w:rPr>
        <w:t>Czy Zamawiający dopuści dren o długości 2,1m?</w:t>
      </w:r>
      <w:r w:rsidR="00564EF9">
        <w:rPr>
          <w:rFonts w:ascii="Century Gothic" w:hAnsi="Century Gothic" w:cs="Times New Roman"/>
          <w:sz w:val="18"/>
          <w:szCs w:val="18"/>
        </w:rPr>
        <w:br/>
      </w:r>
      <w:r w:rsidR="00564EF9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564EF9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3F0F0271" w14:textId="51C5B6BE" w:rsidR="007C67D8" w:rsidRPr="001C64C3" w:rsidRDefault="00B758EB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 xml:space="preserve">Pyt. 18.: </w:t>
      </w:r>
      <w:r w:rsidR="007C67D8" w:rsidRPr="001C64C3">
        <w:rPr>
          <w:rFonts w:ascii="Century Gothic" w:hAnsi="Century Gothic" w:cs="Times New Roman"/>
          <w:b/>
          <w:bCs/>
          <w:sz w:val="18"/>
          <w:szCs w:val="18"/>
        </w:rPr>
        <w:t>Pakiet nr 33, pozycja 2</w:t>
      </w:r>
    </w:p>
    <w:p w14:paraId="72A61C85" w14:textId="2C2F9BAA" w:rsidR="007C67D8" w:rsidRPr="00564EF9" w:rsidRDefault="007C67D8" w:rsidP="00564EF9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 w:cs="Times New Roman"/>
          <w:sz w:val="18"/>
          <w:szCs w:val="18"/>
        </w:rPr>
        <w:t>Czy Zamawiający dopuści nebulizator nie posiadający samouszczelniającego się łącznika T?</w:t>
      </w:r>
      <w:r w:rsidR="00564EF9">
        <w:rPr>
          <w:rFonts w:ascii="Century Gothic" w:hAnsi="Century Gothic" w:cs="Times New Roman"/>
          <w:sz w:val="18"/>
          <w:szCs w:val="18"/>
        </w:rPr>
        <w:br/>
      </w:r>
      <w:r w:rsidR="00564EF9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564EF9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69A10A08" w14:textId="438D93D1" w:rsidR="007C67D8" w:rsidRPr="001C64C3" w:rsidRDefault="00B758EB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 xml:space="preserve">Pyt. 19.: </w:t>
      </w:r>
      <w:r w:rsidR="007C67D8" w:rsidRPr="001C64C3">
        <w:rPr>
          <w:rFonts w:ascii="Century Gothic" w:hAnsi="Century Gothic" w:cs="Times New Roman"/>
          <w:b/>
          <w:bCs/>
          <w:sz w:val="18"/>
          <w:szCs w:val="18"/>
        </w:rPr>
        <w:t>Pakiet nr 33, pozycja 2</w:t>
      </w:r>
    </w:p>
    <w:p w14:paraId="53A17039" w14:textId="6F42F12C" w:rsidR="007C67D8" w:rsidRPr="00564EF9" w:rsidRDefault="007C67D8" w:rsidP="00564EF9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 w:cs="Times New Roman"/>
          <w:sz w:val="18"/>
          <w:szCs w:val="18"/>
        </w:rPr>
        <w:t>Czy Zamawiający dopuści nebulizator o pojemności 6ml?</w:t>
      </w:r>
      <w:r w:rsidR="00564EF9">
        <w:rPr>
          <w:rFonts w:ascii="Century Gothic" w:hAnsi="Century Gothic" w:cs="Times New Roman"/>
          <w:sz w:val="18"/>
          <w:szCs w:val="18"/>
        </w:rPr>
        <w:br/>
      </w:r>
      <w:r w:rsidR="00564EF9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564EF9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735B257A" w14:textId="14DBD3A1" w:rsidR="007C67D8" w:rsidRPr="001C64C3" w:rsidRDefault="00B758EB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 xml:space="preserve">Pyt. 20.: </w:t>
      </w:r>
      <w:r w:rsidR="007C67D8" w:rsidRPr="001C64C3">
        <w:rPr>
          <w:rFonts w:ascii="Century Gothic" w:hAnsi="Century Gothic" w:cs="Times New Roman"/>
          <w:b/>
          <w:bCs/>
          <w:sz w:val="18"/>
          <w:szCs w:val="18"/>
        </w:rPr>
        <w:t>Pakiet nr 33, pozycja 2</w:t>
      </w:r>
    </w:p>
    <w:p w14:paraId="11208617" w14:textId="7C26BC42" w:rsidR="007C67D8" w:rsidRPr="00564EF9" w:rsidRDefault="007C67D8" w:rsidP="00564EF9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 w:cs="Times New Roman"/>
          <w:sz w:val="18"/>
          <w:szCs w:val="18"/>
        </w:rPr>
        <w:t>Czy Zamawiający dopuści nebulizator wytwarzający cząsteczki o średnicy 2,0-2,2µm?</w:t>
      </w:r>
      <w:r w:rsidR="00564EF9">
        <w:rPr>
          <w:rFonts w:ascii="Century Gothic" w:hAnsi="Century Gothic" w:cs="Times New Roman"/>
          <w:sz w:val="18"/>
          <w:szCs w:val="18"/>
        </w:rPr>
        <w:br/>
      </w:r>
      <w:r w:rsidR="00564EF9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564EF9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27C4D029" w14:textId="4A7A201F" w:rsidR="007C67D8" w:rsidRPr="001C64C3" w:rsidRDefault="00B758EB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 xml:space="preserve">Pyt. 21.: </w:t>
      </w:r>
      <w:r w:rsidR="007C67D8" w:rsidRPr="001C64C3">
        <w:rPr>
          <w:rFonts w:ascii="Century Gothic" w:hAnsi="Century Gothic" w:cs="Times New Roman"/>
          <w:b/>
          <w:bCs/>
          <w:sz w:val="18"/>
          <w:szCs w:val="18"/>
        </w:rPr>
        <w:t>Pakiet nr 33, pozycja 2</w:t>
      </w:r>
    </w:p>
    <w:p w14:paraId="07407FEE" w14:textId="3F92B141" w:rsidR="007C67D8" w:rsidRPr="00564EF9" w:rsidRDefault="007C67D8" w:rsidP="00564EF9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 w:cs="Times New Roman"/>
          <w:sz w:val="18"/>
          <w:szCs w:val="18"/>
        </w:rPr>
        <w:t>Czy Zamawiający dopuści nebulizator z podstawą w kształcie grzybka (zdjęcie poglądowe poniżej)?</w:t>
      </w:r>
      <w:r w:rsidR="00564EF9">
        <w:rPr>
          <w:rFonts w:ascii="Century Gothic" w:hAnsi="Century Gothic" w:cs="Times New Roman"/>
          <w:sz w:val="18"/>
          <w:szCs w:val="18"/>
        </w:rPr>
        <w:br/>
      </w:r>
      <w:r w:rsidR="00564EF9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564EF9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50787087" w14:textId="12AF12A3" w:rsidR="007C67D8" w:rsidRPr="001C64C3" w:rsidRDefault="00564EF9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 xml:space="preserve">Pyt. 22.: </w:t>
      </w:r>
      <w:r w:rsidR="007C67D8" w:rsidRPr="001C64C3">
        <w:rPr>
          <w:rFonts w:ascii="Century Gothic" w:hAnsi="Century Gothic" w:cs="Times New Roman"/>
          <w:b/>
          <w:bCs/>
          <w:sz w:val="18"/>
          <w:szCs w:val="18"/>
        </w:rPr>
        <w:t>Pakiet nr 33, pozycja 2</w:t>
      </w:r>
    </w:p>
    <w:p w14:paraId="08766343" w14:textId="6C8CBD6A" w:rsidR="007C67D8" w:rsidRPr="00564EF9" w:rsidRDefault="007C67D8" w:rsidP="00564EF9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 w:cs="Times New Roman"/>
          <w:sz w:val="18"/>
          <w:szCs w:val="18"/>
        </w:rPr>
        <w:t>Czy Zamawiający dopuści nebulizator z kopułą o złączu 15F?</w:t>
      </w:r>
      <w:r w:rsidR="00564EF9">
        <w:rPr>
          <w:rFonts w:ascii="Century Gothic" w:hAnsi="Century Gothic" w:cs="Times New Roman"/>
          <w:sz w:val="18"/>
          <w:szCs w:val="18"/>
        </w:rPr>
        <w:br/>
      </w:r>
      <w:r w:rsidR="00564EF9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564EF9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</w:t>
      </w:r>
    </w:p>
    <w:p w14:paraId="40CAA3E2" w14:textId="20AC8BE4" w:rsidR="007C67D8" w:rsidRPr="001C64C3" w:rsidRDefault="00564EF9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 xml:space="preserve">Pyt. 23.: </w:t>
      </w:r>
      <w:r w:rsidR="007C67D8" w:rsidRPr="001C64C3">
        <w:rPr>
          <w:rFonts w:ascii="Century Gothic" w:hAnsi="Century Gothic" w:cs="Times New Roman"/>
          <w:b/>
          <w:bCs/>
          <w:sz w:val="18"/>
          <w:szCs w:val="18"/>
        </w:rPr>
        <w:t>Pakiet nr 33, pozycja 2</w:t>
      </w:r>
    </w:p>
    <w:p w14:paraId="7F4056AE" w14:textId="6E4B7B73" w:rsidR="007C67D8" w:rsidRPr="00564EF9" w:rsidRDefault="007C67D8" w:rsidP="00564EF9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 w:cs="Times New Roman"/>
          <w:sz w:val="18"/>
          <w:szCs w:val="18"/>
        </w:rPr>
        <w:lastRenderedPageBreak/>
        <w:t>Czy Zamawiający dopuści nebulizator z łącznikiem o złączu 22M?</w:t>
      </w:r>
      <w:r w:rsidR="00564EF9">
        <w:rPr>
          <w:rFonts w:ascii="Century Gothic" w:hAnsi="Century Gothic" w:cs="Times New Roman"/>
          <w:sz w:val="18"/>
          <w:szCs w:val="18"/>
        </w:rPr>
        <w:br/>
      </w:r>
      <w:r w:rsidR="00564EF9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564EF9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624A3DDB" w14:textId="209510A9" w:rsidR="007C67D8" w:rsidRPr="001C64C3" w:rsidRDefault="00564EF9" w:rsidP="007C67D8">
      <w:pPr>
        <w:spacing w:after="12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 xml:space="preserve">Pyt. 24.: </w:t>
      </w:r>
      <w:r w:rsidR="007C67D8" w:rsidRPr="001C64C3">
        <w:rPr>
          <w:rFonts w:ascii="Century Gothic" w:hAnsi="Century Gothic" w:cs="Times New Roman"/>
          <w:b/>
          <w:bCs/>
          <w:sz w:val="18"/>
          <w:szCs w:val="18"/>
        </w:rPr>
        <w:t>Pakiet nr 33, pozycja 2</w:t>
      </w:r>
    </w:p>
    <w:p w14:paraId="30738B77" w14:textId="02DB66E8" w:rsidR="007C67D8" w:rsidRPr="001C64C3" w:rsidRDefault="007C67D8" w:rsidP="00A77AC4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 w:cs="Times New Roman"/>
          <w:sz w:val="18"/>
          <w:szCs w:val="18"/>
        </w:rPr>
        <w:t>Czy Zamawiający dopuści dren o długości 2,1m?</w:t>
      </w:r>
      <w:r w:rsidR="00564EF9">
        <w:rPr>
          <w:rFonts w:ascii="Century Gothic" w:hAnsi="Century Gothic" w:cs="Times New Roman"/>
          <w:sz w:val="18"/>
          <w:szCs w:val="18"/>
        </w:rPr>
        <w:br/>
      </w:r>
      <w:r w:rsidR="00564EF9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564EF9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192D5ECB" w14:textId="67441CE4" w:rsidR="00573578" w:rsidRPr="001C64C3" w:rsidRDefault="00573578" w:rsidP="00A77AC4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/>
          <w:b/>
          <w:bCs/>
          <w:sz w:val="18"/>
          <w:szCs w:val="18"/>
        </w:rPr>
        <w:t>Wykonawca 17</w:t>
      </w:r>
    </w:p>
    <w:p w14:paraId="3C6B0312" w14:textId="77777777" w:rsidR="00573578" w:rsidRPr="001C64C3" w:rsidRDefault="00573578" w:rsidP="00573578">
      <w:pPr>
        <w:pStyle w:val="Tekstpodstawowywcity"/>
        <w:spacing w:line="360" w:lineRule="auto"/>
        <w:ind w:left="0"/>
        <w:rPr>
          <w:rFonts w:ascii="Century Gothic" w:hAnsi="Century Gothic"/>
          <w:b/>
          <w:sz w:val="18"/>
          <w:szCs w:val="18"/>
          <w:u w:val="single"/>
        </w:rPr>
      </w:pPr>
      <w:r w:rsidRPr="001C64C3">
        <w:rPr>
          <w:rFonts w:ascii="Century Gothic" w:hAnsi="Century Gothic"/>
          <w:b/>
          <w:sz w:val="18"/>
          <w:szCs w:val="18"/>
          <w:u w:val="single"/>
        </w:rPr>
        <w:t>Pytania dotyczące treści umowy:</w:t>
      </w:r>
    </w:p>
    <w:p w14:paraId="70619F1B" w14:textId="383FA528" w:rsidR="00573578" w:rsidRPr="001C64C3" w:rsidRDefault="009172F5" w:rsidP="009172F5">
      <w:pPr>
        <w:pStyle w:val="Tekstpodstawowywcity"/>
        <w:widowControl/>
        <w:suppressAutoHyphens w:val="0"/>
        <w:spacing w:after="0" w:line="360" w:lineRule="auto"/>
        <w:ind w:left="0"/>
        <w:jc w:val="both"/>
        <w:rPr>
          <w:rFonts w:ascii="Century Gothic" w:hAnsi="Century Gothic"/>
          <w:sz w:val="18"/>
          <w:szCs w:val="18"/>
        </w:rPr>
      </w:pPr>
      <w:r w:rsidRPr="009172F5">
        <w:rPr>
          <w:rFonts w:ascii="Century Gothic" w:hAnsi="Century Gothic"/>
          <w:b/>
          <w:bCs/>
          <w:sz w:val="18"/>
          <w:szCs w:val="18"/>
        </w:rPr>
        <w:t>Pyt. 1.:</w:t>
      </w:r>
      <w:r>
        <w:rPr>
          <w:rFonts w:ascii="Century Gothic" w:hAnsi="Century Gothic"/>
          <w:sz w:val="18"/>
          <w:szCs w:val="18"/>
        </w:rPr>
        <w:t xml:space="preserve"> </w:t>
      </w:r>
      <w:r w:rsidR="00573578" w:rsidRPr="001C64C3">
        <w:rPr>
          <w:rFonts w:ascii="Century Gothic" w:hAnsi="Century Gothic"/>
          <w:sz w:val="18"/>
          <w:szCs w:val="18"/>
        </w:rPr>
        <w:t xml:space="preserve">Czy Zamawiający zgadza się aby do  wzoru umowy zostało dopisane zdanie o następującej </w:t>
      </w:r>
      <w:r w:rsidR="00573578" w:rsidRPr="001C64C3">
        <w:rPr>
          <w:rFonts w:ascii="Century Gothic" w:hAnsi="Century Gothic" w:cs="Arial"/>
          <w:sz w:val="18"/>
          <w:szCs w:val="18"/>
        </w:rPr>
        <w:t xml:space="preserve">(lub podobnej) </w:t>
      </w:r>
      <w:r w:rsidR="00573578" w:rsidRPr="001C64C3">
        <w:rPr>
          <w:rFonts w:ascii="Century Gothic" w:hAnsi="Century Gothic"/>
          <w:sz w:val="18"/>
          <w:szCs w:val="18"/>
        </w:rPr>
        <w:t xml:space="preserve">treści: </w:t>
      </w:r>
      <w:r w:rsidR="00573578" w:rsidRPr="001C64C3">
        <w:rPr>
          <w:rFonts w:ascii="Century Gothic" w:hAnsi="Century Gothic"/>
          <w:i/>
          <w:sz w:val="18"/>
          <w:szCs w:val="18"/>
        </w:rPr>
        <w:t>„Strony mogą jednak zmienić ceny również w przypadku przekraczającej 3% zmiany średniego kursu NBP walut EUR lub USD w stosunku do kursu z dnia zawarcia umowy; bądź w przypadku gdy suma miesięcznych wskaźników cen i usług konsumpcyjnych opublikowanych przez Prezesa GUS za okres od dnia zawarcia umowy przekroczy 3% - pod warunkiem uzgodnienia zmiany cen w aneksie do umowy”?</w:t>
      </w:r>
    </w:p>
    <w:p w14:paraId="6C21B948" w14:textId="79227573" w:rsidR="00573578" w:rsidRPr="001C64C3" w:rsidRDefault="00573578" w:rsidP="009172F5">
      <w:pPr>
        <w:pStyle w:val="Tekstpodstawowywcity"/>
        <w:spacing w:line="360" w:lineRule="auto"/>
        <w:ind w:left="0"/>
        <w:jc w:val="both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Dopisanie powyższego zdania nie zagraża interesom Zamawiającego. Jeżeli Zamawiający nie będzie akceptował zmiany cen, będzie mógł odmówić podpisania aneksu o zmianie umowy.</w:t>
      </w:r>
      <w:r w:rsidR="009172F5">
        <w:rPr>
          <w:rFonts w:ascii="Century Gothic" w:hAnsi="Century Gothic"/>
          <w:sz w:val="18"/>
          <w:szCs w:val="18"/>
        </w:rPr>
        <w:br/>
      </w:r>
      <w:r w:rsidR="009172F5">
        <w:rPr>
          <w:rFonts w:ascii="Century Gothic" w:hAnsi="Century Gothic"/>
          <w:b/>
          <w:bCs/>
          <w:sz w:val="18"/>
          <w:szCs w:val="18"/>
        </w:rPr>
        <w:t>O</w:t>
      </w:r>
      <w:r w:rsidR="009172F5" w:rsidRPr="009172F5">
        <w:rPr>
          <w:rFonts w:ascii="Century Gothic" w:hAnsi="Century Gothic"/>
          <w:b/>
          <w:bCs/>
          <w:sz w:val="18"/>
          <w:szCs w:val="18"/>
        </w:rPr>
        <w:t>dp.:</w:t>
      </w:r>
      <w:r w:rsidR="009172F5">
        <w:rPr>
          <w:rFonts w:ascii="Century Gothic" w:hAnsi="Century Gothic"/>
          <w:sz w:val="18"/>
          <w:szCs w:val="18"/>
        </w:rPr>
        <w:t xml:space="preserve"> Zamawiający nie wyraża zgody na powyższe i pozostaje przy zapisach SWZ.</w:t>
      </w:r>
    </w:p>
    <w:p w14:paraId="73D4FEE9" w14:textId="73A421BD" w:rsidR="00564EF9" w:rsidRPr="00363A32" w:rsidRDefault="009172F5" w:rsidP="00363A32">
      <w:pPr>
        <w:pStyle w:val="Tekstpodstawowywcity"/>
        <w:widowControl/>
        <w:suppressAutoHyphens w:val="0"/>
        <w:spacing w:line="360" w:lineRule="auto"/>
        <w:ind w:left="0"/>
        <w:jc w:val="both"/>
        <w:rPr>
          <w:rFonts w:ascii="Century Gothic" w:hAnsi="Century Gothic"/>
          <w:sz w:val="18"/>
          <w:szCs w:val="18"/>
        </w:rPr>
      </w:pPr>
      <w:r w:rsidRPr="009172F5">
        <w:rPr>
          <w:rFonts w:ascii="Century Gothic" w:hAnsi="Century Gothic"/>
          <w:b/>
          <w:bCs/>
          <w:sz w:val="18"/>
          <w:szCs w:val="18"/>
        </w:rPr>
        <w:t>Pyt. 2.:</w:t>
      </w:r>
      <w:r>
        <w:rPr>
          <w:rFonts w:ascii="Century Gothic" w:hAnsi="Century Gothic"/>
          <w:sz w:val="18"/>
          <w:szCs w:val="18"/>
        </w:rPr>
        <w:t xml:space="preserve"> </w:t>
      </w:r>
      <w:r w:rsidR="00573578" w:rsidRPr="001C64C3">
        <w:rPr>
          <w:rFonts w:ascii="Century Gothic" w:hAnsi="Century Gothic"/>
          <w:sz w:val="18"/>
          <w:szCs w:val="18"/>
        </w:rPr>
        <w:t>Czy Zamawiający zgodzi się zapisać możliwość zmiany cen brutto wynikającej ze zmiany      obowiązującej stawki VAT, przy zachowaniu dotychczasowych cen netto?</w:t>
      </w:r>
      <w:r>
        <w:rPr>
          <w:rFonts w:ascii="Century Gothic" w:hAnsi="Century Gothic"/>
          <w:sz w:val="18"/>
          <w:szCs w:val="18"/>
        </w:rPr>
        <w:br/>
      </w:r>
      <w:r w:rsidRPr="009172F5">
        <w:rPr>
          <w:rFonts w:ascii="Century Gothic" w:hAnsi="Century Gothic"/>
          <w:b/>
          <w:bCs/>
          <w:sz w:val="18"/>
          <w:szCs w:val="18"/>
        </w:rPr>
        <w:t xml:space="preserve">Odp.: </w:t>
      </w:r>
      <w:r>
        <w:rPr>
          <w:rFonts w:ascii="Century Gothic" w:hAnsi="Century Gothic"/>
          <w:sz w:val="18"/>
          <w:szCs w:val="18"/>
        </w:rPr>
        <w:t>Istnieje taki zapis w umowie §6 ust.8.</w:t>
      </w:r>
    </w:p>
    <w:p w14:paraId="48B138E2" w14:textId="4BB82E4C" w:rsidR="00573578" w:rsidRPr="001C64C3" w:rsidRDefault="00573578" w:rsidP="00363A32">
      <w:pPr>
        <w:pStyle w:val="Tekstpodstawowywcity"/>
        <w:spacing w:line="360" w:lineRule="auto"/>
        <w:ind w:left="0"/>
        <w:rPr>
          <w:rFonts w:ascii="Century Gothic" w:hAnsi="Century Gothic"/>
          <w:b/>
          <w:sz w:val="18"/>
          <w:szCs w:val="18"/>
          <w:u w:val="single"/>
        </w:rPr>
      </w:pPr>
      <w:r w:rsidRPr="001C64C3">
        <w:rPr>
          <w:rFonts w:ascii="Century Gothic" w:hAnsi="Century Gothic"/>
          <w:b/>
          <w:sz w:val="18"/>
          <w:szCs w:val="18"/>
          <w:u w:val="single"/>
        </w:rPr>
        <w:t>Przedmiot zamówienia:</w:t>
      </w:r>
    </w:p>
    <w:p w14:paraId="51E00D9E" w14:textId="77777777" w:rsidR="00573578" w:rsidRPr="001C64C3" w:rsidRDefault="00573578" w:rsidP="00363A32">
      <w:pPr>
        <w:pStyle w:val="Tekstpodstawowywcity"/>
        <w:spacing w:line="360" w:lineRule="auto"/>
        <w:ind w:left="0"/>
        <w:rPr>
          <w:rFonts w:ascii="Century Gothic" w:hAnsi="Century Gothic"/>
          <w:b/>
          <w:sz w:val="18"/>
          <w:szCs w:val="18"/>
          <w:u w:val="single"/>
        </w:rPr>
      </w:pPr>
      <w:r w:rsidRPr="001C64C3">
        <w:rPr>
          <w:rFonts w:ascii="Century Gothic" w:hAnsi="Century Gothic"/>
          <w:b/>
          <w:sz w:val="18"/>
          <w:szCs w:val="18"/>
          <w:u w:val="single"/>
        </w:rPr>
        <w:t>Zadanie nr 10a, poz. 1</w:t>
      </w:r>
    </w:p>
    <w:p w14:paraId="548B7B87" w14:textId="6E162F9B" w:rsidR="00363A32" w:rsidRPr="00645167" w:rsidRDefault="00363A32" w:rsidP="00645167">
      <w:pPr>
        <w:pStyle w:val="Tekstpodstawowywcity"/>
        <w:spacing w:line="360" w:lineRule="auto"/>
        <w:ind w:left="0"/>
        <w:rPr>
          <w:rFonts w:ascii="Century Gothic" w:hAnsi="Century Gothic"/>
          <w:sz w:val="18"/>
          <w:szCs w:val="18"/>
        </w:rPr>
      </w:pPr>
      <w:r w:rsidRPr="00363A32">
        <w:rPr>
          <w:rFonts w:ascii="Century Gothic" w:hAnsi="Century Gothic"/>
          <w:b/>
          <w:bCs/>
          <w:sz w:val="18"/>
          <w:szCs w:val="18"/>
        </w:rPr>
        <w:t>Pyt. 3.:</w:t>
      </w:r>
      <w:r>
        <w:rPr>
          <w:rFonts w:ascii="Century Gothic" w:hAnsi="Century Gothic"/>
          <w:sz w:val="18"/>
          <w:szCs w:val="18"/>
        </w:rPr>
        <w:t xml:space="preserve"> </w:t>
      </w:r>
      <w:r w:rsidR="00573578" w:rsidRPr="001C64C3">
        <w:rPr>
          <w:rFonts w:ascii="Century Gothic" w:hAnsi="Century Gothic"/>
          <w:sz w:val="18"/>
          <w:szCs w:val="18"/>
        </w:rPr>
        <w:t xml:space="preserve">Czy nie zaszła oczywista omyłka pisarska i czy zamawiający wymaga 150 op. zawierających </w:t>
      </w:r>
      <w:r w:rsidR="00573578" w:rsidRPr="00363A32">
        <w:rPr>
          <w:rFonts w:ascii="Century Gothic" w:hAnsi="Century Gothic"/>
          <w:b/>
          <w:bCs/>
          <w:sz w:val="18"/>
          <w:szCs w:val="18"/>
        </w:rPr>
        <w:t xml:space="preserve">20 sztuk masek? </w:t>
      </w:r>
      <w:r w:rsidRPr="00363A32">
        <w:rPr>
          <w:rFonts w:ascii="Century Gothic" w:hAnsi="Century Gothic"/>
          <w:b/>
          <w:bCs/>
          <w:sz w:val="18"/>
          <w:szCs w:val="18"/>
        </w:rPr>
        <w:br/>
        <w:t>Odp</w:t>
      </w:r>
      <w:r>
        <w:rPr>
          <w:rFonts w:ascii="Century Gothic" w:hAnsi="Century Gothic"/>
          <w:sz w:val="18"/>
          <w:szCs w:val="18"/>
        </w:rPr>
        <w:t>.: Tak, Zamawiający oczekuje 150 opakowań, zawierających 20 sztuk masek</w:t>
      </w:r>
    </w:p>
    <w:p w14:paraId="3B155502" w14:textId="752CD8F1" w:rsidR="00573578" w:rsidRPr="001C64C3" w:rsidRDefault="00C07E4C" w:rsidP="00A77AC4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/>
          <w:b/>
          <w:bCs/>
          <w:sz w:val="18"/>
          <w:szCs w:val="18"/>
        </w:rPr>
        <w:t>Wykonawca 18</w:t>
      </w:r>
    </w:p>
    <w:p w14:paraId="23E37CB5" w14:textId="77777777" w:rsidR="00C07E4C" w:rsidRPr="001C64C3" w:rsidRDefault="00C07E4C" w:rsidP="00C07E4C">
      <w:pPr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1C64C3">
        <w:rPr>
          <w:rFonts w:ascii="Century Gothic" w:hAnsi="Century Gothic" w:cs="Calibri"/>
          <w:b/>
          <w:color w:val="000000"/>
          <w:sz w:val="18"/>
          <w:szCs w:val="18"/>
        </w:rPr>
        <w:t>Pytanie 1, dotyczy pakietu nr 27 poz. 1</w:t>
      </w:r>
    </w:p>
    <w:p w14:paraId="07078099" w14:textId="746FA509" w:rsidR="00C07E4C" w:rsidRPr="001C64C3" w:rsidRDefault="00C07E4C" w:rsidP="00C07E4C">
      <w:pPr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1C64C3">
        <w:rPr>
          <w:rFonts w:ascii="Century Gothic" w:hAnsi="Century Gothic" w:cs="Calibri"/>
          <w:color w:val="000000"/>
          <w:sz w:val="18"/>
          <w:szCs w:val="18"/>
        </w:rPr>
        <w:t>Czy Zamawiający wyrazi zgodę na zaoferowanie sterylnego elektrostatycznego filtra oddechowego, który jest antybakteryjny i antywirusowy, hydrofobowy, z celulozowym wymiennikiem ciepła i wilgoci, z portem do kapnografii, zakres objętości oddechowej VT od 180 ml, wydajność nawilżania dla VT500 ml 32,3 mgH2O/l, waga max. 31 g, przestrzeń martwa max. 57 ml, opór przepływu 2,7 cm H2O przy 60 l/min., skuteczność filtracji &gt;99,998%. 50 sztuk w opakowaniu (z przeliczeniem ilości oferowanych opakowań)? Skuteczność i parametry filtra udokumentowane są poprzez protokoły testowe z niezależnego laboratorium.</w:t>
      </w:r>
      <w:r w:rsidR="00A32C24">
        <w:rPr>
          <w:rFonts w:ascii="Century Gothic" w:hAnsi="Century Gothic" w:cs="Calibri"/>
          <w:color w:val="000000"/>
          <w:sz w:val="18"/>
          <w:szCs w:val="18"/>
        </w:rPr>
        <w:br/>
      </w:r>
      <w:r w:rsidR="00A32C24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A32C24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45DD3178" w14:textId="77777777" w:rsidR="00C07E4C" w:rsidRPr="001C64C3" w:rsidRDefault="00C07E4C" w:rsidP="00C07E4C">
      <w:pPr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1C64C3">
        <w:rPr>
          <w:rFonts w:ascii="Century Gothic" w:hAnsi="Century Gothic" w:cs="Calibri"/>
          <w:b/>
          <w:color w:val="000000"/>
          <w:sz w:val="18"/>
          <w:szCs w:val="18"/>
        </w:rPr>
        <w:t>Pytanie 2, dotyczy pakietu nr 27 poz. 2</w:t>
      </w:r>
    </w:p>
    <w:p w14:paraId="3D492AB5" w14:textId="2E1B9D56" w:rsidR="00C07E4C" w:rsidRPr="001C64C3" w:rsidRDefault="00C07E4C" w:rsidP="00C07E4C">
      <w:pPr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1C64C3">
        <w:rPr>
          <w:rFonts w:ascii="Century Gothic" w:hAnsi="Century Gothic" w:cs="Calibri"/>
          <w:color w:val="000000"/>
          <w:sz w:val="18"/>
          <w:szCs w:val="18"/>
        </w:rPr>
        <w:t>Czy Zamawiający wyrazi zgodę na zaoferowanie sterylnego mechanicznego filtra oddechowego, który jest antybakteryjny i antywirusowy, hydrofobowy, z funkcją wymiennika ciepła i wilgoci, plisowaną wkładką mechaniczną, z portem do kapnografii, zakres objętości oddechowej VT od 200 ml, wydajność nawilżania dla VT500 ml 23 mgH2O/l, waga 36 g, przestrzeń martwa 63 ml, opór przepływu 3,6 cm H2O przy 60 l/min., skuteczność filtracji min. 99,999%. 50 sztuk w opakowaniu (z przeliczeniem ilości oferowanych opakowań)? Skuteczność i parametry filtra udokumentowane są poprzez protokoły testowe z niezależnego laboratorium.</w:t>
      </w:r>
      <w:r w:rsidR="00A32C24">
        <w:rPr>
          <w:rFonts w:ascii="Century Gothic" w:hAnsi="Century Gothic" w:cs="Calibri"/>
          <w:color w:val="000000"/>
          <w:sz w:val="18"/>
          <w:szCs w:val="18"/>
        </w:rPr>
        <w:br/>
      </w:r>
      <w:r w:rsidR="00A32C24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A32C24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3AF8354D" w14:textId="77777777" w:rsidR="00C07E4C" w:rsidRPr="001C64C3" w:rsidRDefault="00C07E4C" w:rsidP="00C07E4C">
      <w:pPr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1C64C3">
        <w:rPr>
          <w:rFonts w:ascii="Century Gothic" w:hAnsi="Century Gothic" w:cs="Calibri"/>
          <w:b/>
          <w:color w:val="000000"/>
          <w:sz w:val="18"/>
          <w:szCs w:val="18"/>
        </w:rPr>
        <w:t>Pytanie 3, dotyczy pakietu nr 28 poz. 1</w:t>
      </w:r>
    </w:p>
    <w:p w14:paraId="2607D067" w14:textId="6120459E" w:rsidR="00C07E4C" w:rsidRPr="001C64C3" w:rsidRDefault="00C07E4C" w:rsidP="00C07E4C">
      <w:pPr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1C64C3">
        <w:rPr>
          <w:rFonts w:ascii="Century Gothic" w:hAnsi="Century Gothic" w:cs="Calibri"/>
          <w:color w:val="000000"/>
          <w:sz w:val="18"/>
          <w:szCs w:val="18"/>
        </w:rPr>
        <w:lastRenderedPageBreak/>
        <w:t>Czy Zamawiający wyrazi zgodę na zaoferowanie łącznika o regulowanej długości, wykonanego z rury karbowanej o średnicy 22 mm, rozciągalnej w zakresie 70-150 mm. Złącza od strony układu oddechowego 22F. Po stronie pacjenta podwójnie obrotowe kolanko 22M/15F. Na kolanku podwójny port od odsysania / bronchoskopii zabezpieczony podwójną, zatrzaskową klapką (stałe połączenie klapki z kolankiem zapobiega jej odpadnięciu / zgubieniu). Objętość wewnętrzna 20-40 ml. Sterylny. Nie zawiera lateksu, DEHP, BPA. Pakowane pojedynczo w opakowaniu papier-folia?</w:t>
      </w:r>
      <w:r w:rsidR="00A32C24">
        <w:rPr>
          <w:rFonts w:ascii="Century Gothic" w:hAnsi="Century Gothic" w:cs="Calibri"/>
          <w:color w:val="000000"/>
          <w:sz w:val="18"/>
          <w:szCs w:val="18"/>
        </w:rPr>
        <w:br/>
      </w:r>
      <w:r w:rsidR="00A32C24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A32C24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14D2D48A" w14:textId="77777777" w:rsidR="00C07E4C" w:rsidRPr="001C64C3" w:rsidRDefault="00C07E4C" w:rsidP="00C07E4C">
      <w:pPr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1C64C3">
        <w:rPr>
          <w:rFonts w:ascii="Century Gothic" w:hAnsi="Century Gothic" w:cs="Calibri"/>
          <w:b/>
          <w:color w:val="000000"/>
          <w:sz w:val="18"/>
          <w:szCs w:val="18"/>
        </w:rPr>
        <w:t>Pytanie 4, dotyczy pakietu nr 28 poz. 2</w:t>
      </w:r>
    </w:p>
    <w:p w14:paraId="773072CB" w14:textId="3437ED4C" w:rsidR="00C07E4C" w:rsidRPr="001C64C3" w:rsidRDefault="00C07E4C" w:rsidP="00C07E4C">
      <w:pPr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1C64C3">
        <w:rPr>
          <w:rFonts w:ascii="Century Gothic" w:hAnsi="Century Gothic" w:cs="Calibri"/>
          <w:color w:val="000000"/>
          <w:sz w:val="18"/>
          <w:szCs w:val="18"/>
        </w:rPr>
        <w:t>Czy Zamawiający wyrazi zgodę na zaoferowanie łącznika prostego, o regulowanej długości. Wykonanego z rury karbowanej o średnicy 22 mm, rozciągalnej w zakresie 70-150 mm. Złącza od strony układu oddechowego 22F, od strony pacjenta 22M/15F. Objętość wewnętrzna 15-36 ml.  Sterylny. Nie zawiera lateksu, DEHP, BPA. Pakowane pojedynczo w opakowaniu papier-folia?</w:t>
      </w:r>
      <w:r w:rsidR="00A32C24">
        <w:rPr>
          <w:rFonts w:ascii="Century Gothic" w:hAnsi="Century Gothic" w:cs="Calibri"/>
          <w:color w:val="000000"/>
          <w:sz w:val="18"/>
          <w:szCs w:val="18"/>
        </w:rPr>
        <w:br/>
      </w:r>
      <w:r w:rsidR="00A32C24" w:rsidRPr="00397C20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A32C24">
        <w:rPr>
          <w:rFonts w:ascii="Century Gothic" w:hAnsi="Century Gothic"/>
          <w:b/>
          <w:bCs/>
          <w:sz w:val="18"/>
          <w:szCs w:val="18"/>
        </w:rPr>
        <w:t>Zamawiający nie dopuszcza powyższego i pozostaje przy zapisach SWZ.</w:t>
      </w:r>
    </w:p>
    <w:p w14:paraId="40D5E6A9" w14:textId="362E96C7" w:rsidR="00BC03F3" w:rsidRPr="001C64C3" w:rsidRDefault="00144301" w:rsidP="00A77AC4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/>
          <w:b/>
          <w:bCs/>
          <w:sz w:val="18"/>
          <w:szCs w:val="18"/>
        </w:rPr>
        <w:t>Wykonawca 19</w:t>
      </w:r>
    </w:p>
    <w:p w14:paraId="7509A738" w14:textId="71E820AF" w:rsidR="00144301" w:rsidRPr="001C64C3" w:rsidRDefault="005C4CDB" w:rsidP="00A77AC4">
      <w:pPr>
        <w:rPr>
          <w:rFonts w:ascii="Century Gothic" w:hAnsi="Century Gothic"/>
          <w:sz w:val="18"/>
          <w:szCs w:val="18"/>
        </w:rPr>
      </w:pPr>
      <w:r w:rsidRPr="005C4CDB">
        <w:rPr>
          <w:rFonts w:ascii="Century Gothic" w:hAnsi="Century Gothic"/>
          <w:b/>
          <w:bCs/>
          <w:sz w:val="18"/>
          <w:szCs w:val="18"/>
        </w:rPr>
        <w:t>Pyt.</w:t>
      </w:r>
      <w:r w:rsidR="00144301" w:rsidRPr="005C4CDB">
        <w:rPr>
          <w:rFonts w:ascii="Century Gothic" w:hAnsi="Century Gothic"/>
          <w:b/>
          <w:bCs/>
          <w:sz w:val="18"/>
          <w:szCs w:val="18"/>
        </w:rPr>
        <w:t>1.</w:t>
      </w:r>
      <w:r w:rsidRPr="005C4CDB">
        <w:rPr>
          <w:rFonts w:ascii="Century Gothic" w:hAnsi="Century Gothic"/>
          <w:b/>
          <w:bCs/>
          <w:sz w:val="18"/>
          <w:szCs w:val="18"/>
        </w:rPr>
        <w:t>:</w:t>
      </w:r>
      <w:r w:rsidR="00144301" w:rsidRPr="001C64C3">
        <w:rPr>
          <w:rFonts w:ascii="Century Gothic" w:hAnsi="Century Gothic"/>
          <w:sz w:val="18"/>
          <w:szCs w:val="18"/>
        </w:rPr>
        <w:t xml:space="preserve"> Czy Zamawiający wyrazi zgodę na podanie ceny jednostkowej za 1 szt. wyrobów z dokładnością do 3 lub 4 miejsc po przecinku, w pozycjach które trzeba wycenić w sztukach? Zgodnie z orzeczeniem zespołu Arbitrów – sygn. akt UZP/ZO/0-2546/06 dopuszcza się podawanie cen z dokładnością do trzech a nawet czterech miejsc po przecinku, dla wyrobów masowych, wówczas cena jednostkowa jest elementem kalkulacyjnym ceny wynikowej, a nie ceną transakcyjną. </w:t>
      </w:r>
      <w:r w:rsidR="00A32C24">
        <w:rPr>
          <w:rFonts w:ascii="Century Gothic" w:hAnsi="Century Gothic"/>
          <w:sz w:val="18"/>
          <w:szCs w:val="18"/>
        </w:rPr>
        <w:br/>
      </w:r>
      <w:r w:rsidR="00A32C24" w:rsidRPr="00A32C24">
        <w:rPr>
          <w:rFonts w:ascii="Century Gothic" w:hAnsi="Century Gothic"/>
          <w:b/>
          <w:bCs/>
          <w:sz w:val="18"/>
          <w:szCs w:val="18"/>
        </w:rPr>
        <w:t>Odp.:</w:t>
      </w:r>
      <w:r w:rsidR="00A32C24">
        <w:rPr>
          <w:rFonts w:ascii="Century Gothic" w:hAnsi="Century Gothic"/>
          <w:sz w:val="18"/>
          <w:szCs w:val="18"/>
        </w:rPr>
        <w:t xml:space="preserve"> Zamawiający wyraża zgodę.</w:t>
      </w:r>
    </w:p>
    <w:p w14:paraId="3984E34D" w14:textId="6F89042E" w:rsidR="00144301" w:rsidRPr="001C64C3" w:rsidRDefault="005C4CDB" w:rsidP="00A77AC4">
      <w:pPr>
        <w:rPr>
          <w:rFonts w:ascii="Century Gothic" w:hAnsi="Century Gothic"/>
          <w:sz w:val="18"/>
          <w:szCs w:val="18"/>
        </w:rPr>
      </w:pPr>
      <w:r w:rsidRPr="005C4CDB">
        <w:rPr>
          <w:rFonts w:ascii="Century Gothic" w:hAnsi="Century Gothic"/>
          <w:b/>
          <w:bCs/>
          <w:sz w:val="18"/>
          <w:szCs w:val="18"/>
        </w:rPr>
        <w:t xml:space="preserve">Pyt. </w:t>
      </w:r>
      <w:r w:rsidR="00144301" w:rsidRPr="005C4CDB">
        <w:rPr>
          <w:rFonts w:ascii="Century Gothic" w:hAnsi="Century Gothic"/>
          <w:b/>
          <w:bCs/>
          <w:sz w:val="18"/>
          <w:szCs w:val="18"/>
        </w:rPr>
        <w:t>2.</w:t>
      </w:r>
      <w:r w:rsidR="00144301" w:rsidRPr="001C64C3">
        <w:rPr>
          <w:rFonts w:ascii="Century Gothic" w:hAnsi="Century Gothic"/>
          <w:sz w:val="18"/>
          <w:szCs w:val="18"/>
        </w:rPr>
        <w:t xml:space="preserve"> Dotyczy SWZ rozdziału nr XI pkt. 1.5 Zgodnie z zapisem rozdziału nr XI pkt. 1.5 SWZ, Zamawiający w przypadku wątpliwości co do zgodności zaoferowanego przedmiotu zamówienia z opisem i parametrami może żądać dostarczenia próbek. Prosimy o sprecyzowanie ewentualnej, wymaganej ilości próbek oraz terminu ich dostarczenia. </w:t>
      </w:r>
      <w:r w:rsidR="008649DD">
        <w:rPr>
          <w:rFonts w:ascii="Century Gothic" w:hAnsi="Century Gothic"/>
          <w:sz w:val="18"/>
          <w:szCs w:val="18"/>
        </w:rPr>
        <w:br/>
      </w:r>
      <w:r w:rsidR="008649DD" w:rsidRPr="003C31AE">
        <w:rPr>
          <w:rFonts w:ascii="Century Gothic" w:hAnsi="Century Gothic"/>
          <w:b/>
          <w:bCs/>
          <w:sz w:val="18"/>
          <w:szCs w:val="18"/>
        </w:rPr>
        <w:t>Odp.:</w:t>
      </w:r>
      <w:r w:rsidR="008649DD">
        <w:rPr>
          <w:rFonts w:ascii="Century Gothic" w:hAnsi="Century Gothic"/>
          <w:sz w:val="18"/>
          <w:szCs w:val="18"/>
        </w:rPr>
        <w:t xml:space="preserve"> </w:t>
      </w:r>
      <w:r w:rsidR="003C31AE">
        <w:rPr>
          <w:rFonts w:ascii="Century Gothic" w:hAnsi="Century Gothic"/>
          <w:sz w:val="18"/>
          <w:szCs w:val="18"/>
        </w:rPr>
        <w:t>Z</w:t>
      </w:r>
      <w:r w:rsidR="008649DD">
        <w:rPr>
          <w:rFonts w:ascii="Century Gothic" w:hAnsi="Century Gothic"/>
          <w:sz w:val="18"/>
          <w:szCs w:val="18"/>
        </w:rPr>
        <w:t>amawiający z reguł</w:t>
      </w:r>
      <w:r w:rsidR="003C31AE">
        <w:rPr>
          <w:rFonts w:ascii="Century Gothic" w:hAnsi="Century Gothic"/>
          <w:sz w:val="18"/>
          <w:szCs w:val="18"/>
        </w:rPr>
        <w:t>y wnioskuje o jedna próbkę, termin dostarczenie próbek to min. 7 dni.</w:t>
      </w:r>
    </w:p>
    <w:p w14:paraId="329BDB43" w14:textId="795FE960" w:rsidR="00144301" w:rsidRPr="001C64C3" w:rsidRDefault="005C4CDB" w:rsidP="00A77AC4">
      <w:pPr>
        <w:rPr>
          <w:rFonts w:ascii="Century Gothic" w:hAnsi="Century Gothic"/>
          <w:sz w:val="18"/>
          <w:szCs w:val="18"/>
        </w:rPr>
      </w:pPr>
      <w:r w:rsidRPr="005C4CDB">
        <w:rPr>
          <w:rFonts w:ascii="Century Gothic" w:hAnsi="Century Gothic"/>
          <w:b/>
          <w:bCs/>
          <w:sz w:val="18"/>
          <w:szCs w:val="18"/>
        </w:rPr>
        <w:t xml:space="preserve">Pyt. </w:t>
      </w:r>
      <w:r w:rsidR="00144301" w:rsidRPr="005C4CDB">
        <w:rPr>
          <w:rFonts w:ascii="Century Gothic" w:hAnsi="Century Gothic"/>
          <w:b/>
          <w:bCs/>
          <w:sz w:val="18"/>
          <w:szCs w:val="18"/>
        </w:rPr>
        <w:t>3.</w:t>
      </w:r>
      <w:r w:rsidRPr="005C4CDB">
        <w:rPr>
          <w:rFonts w:ascii="Century Gothic" w:hAnsi="Century Gothic"/>
          <w:b/>
          <w:bCs/>
          <w:sz w:val="18"/>
          <w:szCs w:val="18"/>
        </w:rPr>
        <w:t>:</w:t>
      </w:r>
      <w:r>
        <w:rPr>
          <w:rFonts w:ascii="Century Gothic" w:hAnsi="Century Gothic"/>
          <w:sz w:val="18"/>
          <w:szCs w:val="18"/>
        </w:rPr>
        <w:t xml:space="preserve"> </w:t>
      </w:r>
      <w:r w:rsidR="00144301" w:rsidRPr="001C64C3">
        <w:rPr>
          <w:rFonts w:ascii="Century Gothic" w:hAnsi="Century Gothic"/>
          <w:sz w:val="18"/>
          <w:szCs w:val="18"/>
        </w:rPr>
        <w:t>Dotyczy wzoru umowy, załącznik nr 4, par.3 ust. 4 oraz Formularz ofertowy punkt 5 Ze względów systemowych zwracamy się z prośbą o wyrażenie zgody na zaoferowanie dłuższego, 60 dniowego terminu płatności.</w:t>
      </w:r>
      <w:r w:rsidR="003C31AE">
        <w:rPr>
          <w:rFonts w:ascii="Century Gothic" w:hAnsi="Century Gothic"/>
          <w:sz w:val="18"/>
          <w:szCs w:val="18"/>
        </w:rPr>
        <w:br/>
      </w:r>
      <w:r w:rsidR="003C31AE" w:rsidRPr="003C31AE">
        <w:rPr>
          <w:rFonts w:ascii="Century Gothic" w:hAnsi="Century Gothic"/>
          <w:b/>
          <w:bCs/>
          <w:sz w:val="18"/>
          <w:szCs w:val="18"/>
        </w:rPr>
        <w:t>Odp.:</w:t>
      </w:r>
      <w:r w:rsidR="003C31AE">
        <w:rPr>
          <w:rFonts w:ascii="Century Gothic" w:hAnsi="Century Gothic"/>
          <w:sz w:val="18"/>
          <w:szCs w:val="18"/>
        </w:rPr>
        <w:t xml:space="preserve"> Zamawiający nie wyraża zgody na powyższe. </w:t>
      </w:r>
    </w:p>
    <w:p w14:paraId="3C266804" w14:textId="37051ECE" w:rsidR="00704E6A" w:rsidRPr="001C64C3" w:rsidRDefault="003C31AE" w:rsidP="00A77AC4">
      <w:pPr>
        <w:rPr>
          <w:rFonts w:ascii="Century Gothic" w:hAnsi="Century Gothic"/>
          <w:sz w:val="18"/>
          <w:szCs w:val="18"/>
        </w:rPr>
      </w:pPr>
      <w:r w:rsidRPr="00AB256C">
        <w:rPr>
          <w:rFonts w:ascii="Century Gothic" w:hAnsi="Century Gothic"/>
          <w:b/>
          <w:bCs/>
          <w:sz w:val="18"/>
          <w:szCs w:val="18"/>
        </w:rPr>
        <w:t>Pyt. 4.:</w:t>
      </w:r>
      <w:r w:rsidRPr="00AB256C">
        <w:rPr>
          <w:rFonts w:ascii="Century Gothic" w:hAnsi="Century Gothic"/>
          <w:sz w:val="18"/>
          <w:szCs w:val="18"/>
        </w:rPr>
        <w:t xml:space="preserve"> </w:t>
      </w:r>
      <w:r w:rsidR="00144301" w:rsidRPr="00AB256C">
        <w:rPr>
          <w:rFonts w:ascii="Century Gothic" w:hAnsi="Century Gothic"/>
          <w:sz w:val="18"/>
          <w:szCs w:val="18"/>
        </w:rPr>
        <w:t xml:space="preserve"> Czy Zamawiający wyrazi zgodę na dostarczenie faktury mailem w formacie pdf.? </w:t>
      </w:r>
      <w:r w:rsidR="00704E6A" w:rsidRPr="00AB256C">
        <w:rPr>
          <w:rFonts w:ascii="Century Gothic" w:hAnsi="Century Gothic"/>
          <w:sz w:val="18"/>
          <w:szCs w:val="18"/>
        </w:rPr>
        <w:br/>
      </w:r>
      <w:bookmarkStart w:id="5" w:name="_Hlk100656163"/>
      <w:r w:rsidR="00704E6A" w:rsidRPr="00AB256C">
        <w:rPr>
          <w:rFonts w:ascii="Century Gothic" w:hAnsi="Century Gothic"/>
          <w:b/>
          <w:bCs/>
          <w:sz w:val="18"/>
          <w:szCs w:val="18"/>
        </w:rPr>
        <w:t>Odp.:</w:t>
      </w:r>
      <w:r w:rsidR="00704E6A" w:rsidRPr="00AB256C">
        <w:rPr>
          <w:rFonts w:ascii="Century Gothic" w:hAnsi="Century Gothic"/>
          <w:sz w:val="18"/>
          <w:szCs w:val="18"/>
        </w:rPr>
        <w:t xml:space="preserve"> Zamawiający wymaga zgodnie z zapisem w umowie – „Zgodnie z ustawą z dnia 9 listopada 2018 roku o elektronicznym fakturowaniu w zamówieniach publicznych, koncesjach na roboty budowlane lub usługi oraz partnerstwie publiczno-prywatnym (Dz. U. z 2020 roku, poz. 1666) Wykonawca może przekazać fakturę Zmawiającemu w formie elektronicznej przy pomocy platformy: https://brokerpefexpert.efaktura.gov.pl/zaloguj. Korzystanie z platformy jest bezpłatne”.</w:t>
      </w:r>
      <w:r w:rsidR="00AB256C">
        <w:rPr>
          <w:rFonts w:ascii="Century Gothic" w:hAnsi="Century Gothic"/>
          <w:sz w:val="18"/>
          <w:szCs w:val="18"/>
        </w:rPr>
        <w:t xml:space="preserve"> W wyjątkowych sytuacjach, awarii platformy itp., Zamawiający dopuszcza przesłanie faktury mailem w formacie pdf na adres: apteka@pulmonologia.olsztyn.pl</w:t>
      </w:r>
    </w:p>
    <w:bookmarkEnd w:id="5"/>
    <w:p w14:paraId="69496751" w14:textId="215A9DC2" w:rsidR="00452ABF" w:rsidRPr="00AA6E03" w:rsidRDefault="00704E6A" w:rsidP="00A77AC4">
      <w:pPr>
        <w:rPr>
          <w:rFonts w:ascii="Century Gothic" w:hAnsi="Century Gothic"/>
          <w:sz w:val="18"/>
          <w:szCs w:val="18"/>
        </w:rPr>
      </w:pPr>
      <w:r w:rsidRPr="00704E6A">
        <w:rPr>
          <w:rFonts w:ascii="Century Gothic" w:hAnsi="Century Gothic"/>
          <w:b/>
          <w:bCs/>
          <w:sz w:val="18"/>
          <w:szCs w:val="18"/>
        </w:rPr>
        <w:t xml:space="preserve">Pyt. </w:t>
      </w:r>
      <w:r w:rsidR="00144301" w:rsidRPr="00704E6A">
        <w:rPr>
          <w:rFonts w:ascii="Century Gothic" w:hAnsi="Century Gothic"/>
          <w:b/>
          <w:bCs/>
          <w:sz w:val="18"/>
          <w:szCs w:val="18"/>
        </w:rPr>
        <w:t>5.</w:t>
      </w:r>
      <w:r w:rsidR="00144301" w:rsidRPr="001C64C3">
        <w:rPr>
          <w:rFonts w:ascii="Century Gothic" w:hAnsi="Century Gothic"/>
          <w:sz w:val="18"/>
          <w:szCs w:val="18"/>
        </w:rPr>
        <w:t xml:space="preserve"> Dotyczy formularza cenowego Czy Zamawiający wprowadzi wymóg podania w formularzu </w:t>
      </w:r>
      <w:r w:rsidR="00144301" w:rsidRPr="00AA6E03">
        <w:rPr>
          <w:rFonts w:ascii="Century Gothic" w:hAnsi="Century Gothic"/>
          <w:sz w:val="18"/>
          <w:szCs w:val="18"/>
        </w:rPr>
        <w:t xml:space="preserve">cenowym numerów katalogowych oferowanych produktów ? Zgodnie z obecnym zapisem SWZ Zamawiający wymaga jedynie podania nazwy handlowej produktu przez co nie ma możliwości dokładnej oceny zgodności zaoferowanego asortymentu z wymaganym w formularzu cenowym opisem. Ze względu na bardzo szerokie portfolio firm oferujących, bez jednoznacznego wskazania konkretnych numerów katalogowych Wykonawca będzie miał swobodę dowolnych zmian oferowanych produktów w trakcie trwania postępowania. Poprzez wprowadzenie wymogu określenia numerów katalogowych Zamawiający uzyska pewność, iż oferowany asortyment jest zgodny wymaganym (poprzez porównanie dostarczonych katalogów z podanymi w ofercie konkretnymi numerami katalogowymi). Wprowadzenie wymogu pozwoli również Zamawiającemu uniknąć niezgodności asortymentowych na każdym etapie postępowania. </w:t>
      </w:r>
      <w:r w:rsidR="00452ABF">
        <w:rPr>
          <w:rFonts w:ascii="Century Gothic" w:hAnsi="Century Gothic"/>
          <w:sz w:val="18"/>
          <w:szCs w:val="18"/>
        </w:rPr>
        <w:br/>
      </w:r>
      <w:r w:rsidR="00452ABF" w:rsidRPr="00452ABF">
        <w:rPr>
          <w:rFonts w:ascii="Century Gothic" w:hAnsi="Century Gothic"/>
          <w:b/>
          <w:bCs/>
          <w:sz w:val="18"/>
          <w:szCs w:val="18"/>
        </w:rPr>
        <w:t>Odp.:</w:t>
      </w:r>
      <w:r w:rsidR="00452ABF">
        <w:rPr>
          <w:rFonts w:ascii="Century Gothic" w:hAnsi="Century Gothic"/>
          <w:sz w:val="18"/>
          <w:szCs w:val="18"/>
        </w:rPr>
        <w:t xml:space="preserve"> W ostatniej tabeli </w:t>
      </w:r>
      <w:r>
        <w:rPr>
          <w:rFonts w:ascii="Century Gothic" w:hAnsi="Century Gothic"/>
          <w:sz w:val="18"/>
          <w:szCs w:val="18"/>
        </w:rPr>
        <w:t>formularza</w:t>
      </w:r>
      <w:r w:rsidR="00452ABF">
        <w:rPr>
          <w:rFonts w:ascii="Century Gothic" w:hAnsi="Century Gothic"/>
          <w:sz w:val="18"/>
          <w:szCs w:val="18"/>
        </w:rPr>
        <w:t xml:space="preserve"> cenowego zamawiający oczekuje nie tylko nazwy handlowej produktu</w:t>
      </w:r>
      <w:r w:rsidR="00452ABF" w:rsidRPr="00452ABF">
        <w:rPr>
          <w:rFonts w:ascii="Century Gothic" w:hAnsi="Century Gothic"/>
          <w:sz w:val="18"/>
          <w:szCs w:val="18"/>
        </w:rPr>
        <w:t>*</w:t>
      </w:r>
      <w:r w:rsidR="00452ABF">
        <w:rPr>
          <w:rFonts w:ascii="Century Gothic" w:hAnsi="Century Gothic"/>
          <w:sz w:val="18"/>
          <w:szCs w:val="18"/>
        </w:rPr>
        <w:t xml:space="preserve">, odnośnik kieruje nad tabelę, gdzie można przeczytać -  </w:t>
      </w:r>
      <w:r w:rsidR="00452ABF" w:rsidRPr="00452ABF">
        <w:rPr>
          <w:rFonts w:ascii="Century Gothic" w:hAnsi="Century Gothic"/>
          <w:sz w:val="18"/>
          <w:szCs w:val="18"/>
        </w:rPr>
        <w:t>*nazwa produktu, która będzie znajdowała się na fakturze oraz nazwa producenta, nr katalogowy</w:t>
      </w:r>
      <w:r w:rsidR="00452ABF">
        <w:rPr>
          <w:rFonts w:ascii="Century Gothic" w:hAnsi="Century Gothic"/>
          <w:sz w:val="18"/>
          <w:szCs w:val="18"/>
        </w:rPr>
        <w:t>.</w:t>
      </w:r>
    </w:p>
    <w:p w14:paraId="345B2FAD" w14:textId="6756E6E6" w:rsidR="00144301" w:rsidRPr="00AA6E03" w:rsidRDefault="00704E6A" w:rsidP="00A77AC4">
      <w:pPr>
        <w:rPr>
          <w:rFonts w:ascii="Century Gothic" w:hAnsi="Century Gothic"/>
          <w:sz w:val="18"/>
          <w:szCs w:val="18"/>
        </w:rPr>
      </w:pPr>
      <w:r w:rsidRPr="00704E6A">
        <w:rPr>
          <w:rFonts w:ascii="Century Gothic" w:hAnsi="Century Gothic"/>
          <w:b/>
          <w:bCs/>
          <w:sz w:val="18"/>
          <w:szCs w:val="18"/>
        </w:rPr>
        <w:lastRenderedPageBreak/>
        <w:t xml:space="preserve">Pyt. </w:t>
      </w:r>
      <w:r w:rsidR="00144301" w:rsidRPr="00704E6A">
        <w:rPr>
          <w:rFonts w:ascii="Century Gothic" w:hAnsi="Century Gothic"/>
          <w:b/>
          <w:bCs/>
          <w:sz w:val="18"/>
          <w:szCs w:val="18"/>
        </w:rPr>
        <w:t>6.</w:t>
      </w:r>
      <w:r w:rsidR="00144301" w:rsidRPr="00AA6E03">
        <w:rPr>
          <w:rFonts w:ascii="Century Gothic" w:hAnsi="Century Gothic"/>
          <w:sz w:val="18"/>
          <w:szCs w:val="18"/>
        </w:rPr>
        <w:t xml:space="preserve"> Dotyczy pakietu nr 8 Czy zamawiający wyrazi zgodę na usunięcie z pakietu nr 8 pozycji 7?</w:t>
      </w:r>
      <w:r>
        <w:rPr>
          <w:rFonts w:ascii="Century Gothic" w:hAnsi="Century Gothic"/>
          <w:sz w:val="18"/>
          <w:szCs w:val="18"/>
        </w:rPr>
        <w:br/>
      </w:r>
      <w:r w:rsidRPr="00704E6A">
        <w:rPr>
          <w:rFonts w:ascii="Century Gothic" w:hAnsi="Century Gothic"/>
          <w:b/>
          <w:bCs/>
          <w:sz w:val="18"/>
          <w:szCs w:val="18"/>
        </w:rPr>
        <w:t>Odp.:</w:t>
      </w:r>
      <w:r>
        <w:rPr>
          <w:rFonts w:ascii="Century Gothic" w:hAnsi="Century Gothic"/>
          <w:sz w:val="18"/>
          <w:szCs w:val="18"/>
        </w:rPr>
        <w:t xml:space="preserve"> zamawiający nie ma możliwości n tym etapie postępowania wyłączania i usuwania pozycji z pakietów.</w:t>
      </w:r>
    </w:p>
    <w:p w14:paraId="13D4660B" w14:textId="5C27B38D" w:rsidR="00144301" w:rsidRPr="00704E6A" w:rsidRDefault="00144301" w:rsidP="00A77AC4">
      <w:pPr>
        <w:rPr>
          <w:rFonts w:ascii="Century Gothic" w:hAnsi="Century Gothic"/>
          <w:b/>
          <w:bCs/>
          <w:sz w:val="18"/>
          <w:szCs w:val="18"/>
        </w:rPr>
      </w:pPr>
      <w:r w:rsidRPr="00704E6A">
        <w:rPr>
          <w:rFonts w:ascii="Century Gothic" w:hAnsi="Century Gothic"/>
          <w:b/>
          <w:bCs/>
          <w:sz w:val="18"/>
          <w:szCs w:val="18"/>
        </w:rPr>
        <w:t>Wykonawca 20</w:t>
      </w:r>
    </w:p>
    <w:p w14:paraId="5E485F9A" w14:textId="03C0B149" w:rsidR="009557F8" w:rsidRDefault="00704E6A" w:rsidP="001C26D4">
      <w:pPr>
        <w:pStyle w:val="Zwykytekst"/>
        <w:rPr>
          <w:rFonts w:ascii="Century Gothic" w:eastAsia="Times New Roman" w:hAnsi="Century Gothic" w:cs="Helvetica"/>
          <w:sz w:val="18"/>
          <w:szCs w:val="18"/>
          <w:lang w:eastAsia="pl-PL"/>
        </w:rPr>
      </w:pPr>
      <w:r w:rsidRPr="004B7730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>Poz. 1.:</w:t>
      </w:r>
      <w:r>
        <w:rPr>
          <w:rFonts w:ascii="Century Gothic" w:eastAsia="Times New Roman" w:hAnsi="Century Gothic" w:cs="Helvetica"/>
          <w:sz w:val="18"/>
          <w:szCs w:val="18"/>
          <w:lang w:eastAsia="pl-PL"/>
        </w:rPr>
        <w:t xml:space="preserve"> </w:t>
      </w:r>
      <w:r w:rsidR="00144301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t>Dotyczy Pakiet 3a, poz. 3</w:t>
      </w:r>
      <w:r w:rsidR="00144301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br/>
        <w:t>Czy Zamawiający dopuści fartuch medyczny w rękawami zakończonymi poliestrowymi mankietami?</w:t>
      </w:r>
      <w:r w:rsidR="009557F8">
        <w:rPr>
          <w:rFonts w:ascii="Century Gothic" w:eastAsia="Times New Roman" w:hAnsi="Century Gothic" w:cs="Helvetica"/>
          <w:sz w:val="18"/>
          <w:szCs w:val="18"/>
          <w:lang w:eastAsia="pl-PL"/>
        </w:rPr>
        <w:br/>
      </w:r>
      <w:r w:rsidR="009557F8" w:rsidRPr="009557F8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>Odp.:</w:t>
      </w:r>
      <w:r w:rsidR="009557F8">
        <w:rPr>
          <w:rFonts w:ascii="Century Gothic" w:eastAsia="Times New Roman" w:hAnsi="Century Gothic" w:cs="Helvetica"/>
          <w:sz w:val="18"/>
          <w:szCs w:val="18"/>
          <w:lang w:eastAsia="pl-PL"/>
        </w:rPr>
        <w:t xml:space="preserve"> </w:t>
      </w:r>
      <w:r w:rsidR="00396B74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>Zamawiający dopuści powyższe.</w:t>
      </w:r>
      <w:r w:rsidR="00144301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br/>
      </w:r>
      <w:r w:rsidR="00144301" w:rsidRPr="004B7730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br/>
      </w:r>
      <w:r w:rsidRPr="004B7730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>Poz. 2.:</w:t>
      </w:r>
      <w:r>
        <w:rPr>
          <w:rFonts w:ascii="Century Gothic" w:eastAsia="Times New Roman" w:hAnsi="Century Gothic" w:cs="Helvetica"/>
          <w:sz w:val="18"/>
          <w:szCs w:val="18"/>
          <w:lang w:eastAsia="pl-PL"/>
        </w:rPr>
        <w:t xml:space="preserve"> </w:t>
      </w:r>
      <w:r w:rsidR="00144301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t>Dotyczy Pakiet 3a, poz. 3</w:t>
      </w:r>
      <w:r w:rsidR="00144301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br/>
        <w:t>Czy Zamawiający dopuści fartuch medyczny wykonany z włókniny o gramaturze min. 20g/m2?</w:t>
      </w:r>
      <w:r w:rsidR="009557F8">
        <w:rPr>
          <w:rFonts w:ascii="Century Gothic" w:eastAsia="Times New Roman" w:hAnsi="Century Gothic" w:cs="Helvetica"/>
          <w:sz w:val="18"/>
          <w:szCs w:val="18"/>
          <w:lang w:eastAsia="pl-PL"/>
        </w:rPr>
        <w:br/>
      </w:r>
      <w:r w:rsidR="009557F8" w:rsidRPr="009557F8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>Odp.:</w:t>
      </w:r>
      <w:r w:rsidR="00396B74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 xml:space="preserve"> Nie, Zamawiający nie wyraża zgody na powyższe.</w:t>
      </w:r>
      <w:r w:rsidR="00144301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br/>
      </w:r>
      <w:r w:rsidR="00144301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br/>
      </w:r>
      <w:r w:rsidRPr="004B7730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>Poz. 3.:</w:t>
      </w:r>
      <w:r>
        <w:rPr>
          <w:rFonts w:ascii="Century Gothic" w:eastAsia="Times New Roman" w:hAnsi="Century Gothic" w:cs="Helvetica"/>
          <w:sz w:val="18"/>
          <w:szCs w:val="18"/>
          <w:lang w:eastAsia="pl-PL"/>
        </w:rPr>
        <w:t xml:space="preserve"> </w:t>
      </w:r>
      <w:r w:rsidR="00144301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t>Dotyczy Pakiet 21</w:t>
      </w:r>
      <w:r w:rsidR="00144301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br/>
        <w:t>Prosimy Zamawiającego o dopuszczenie możliwości złożenia oferty na poszczególne pozycje?</w:t>
      </w:r>
      <w:r w:rsidR="009557F8">
        <w:rPr>
          <w:rFonts w:ascii="Century Gothic" w:eastAsia="Times New Roman" w:hAnsi="Century Gothic" w:cs="Helvetica"/>
          <w:sz w:val="18"/>
          <w:szCs w:val="18"/>
          <w:lang w:eastAsia="pl-PL"/>
        </w:rPr>
        <w:br/>
      </w:r>
      <w:r w:rsidR="009557F8" w:rsidRPr="009557F8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>Odp.:</w:t>
      </w:r>
      <w:r w:rsidR="00FB1E1A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 xml:space="preserve"> Zamawiający nie ma możliwości dzielić pakietów na tym etapie postepowania.</w:t>
      </w:r>
      <w:r w:rsidR="00144301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br/>
      </w:r>
      <w:r w:rsidR="00144301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br/>
      </w:r>
      <w:r w:rsidRPr="004B7730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>Poz. 4.:</w:t>
      </w:r>
      <w:r>
        <w:rPr>
          <w:rFonts w:ascii="Century Gothic" w:eastAsia="Times New Roman" w:hAnsi="Century Gothic" w:cs="Helvetica"/>
          <w:sz w:val="18"/>
          <w:szCs w:val="18"/>
          <w:lang w:eastAsia="pl-PL"/>
        </w:rPr>
        <w:t xml:space="preserve"> </w:t>
      </w:r>
      <w:r w:rsidR="00144301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t>Dotyczy Pakiet 21, poz. 4</w:t>
      </w:r>
      <w:r w:rsidR="00144301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br/>
        <w:t>Prosimy Zamawiającego o dopuszczenie innej wielkości opakowania niż opakowanie a’24 szt.?</w:t>
      </w:r>
      <w:r w:rsidR="009557F8">
        <w:rPr>
          <w:rFonts w:ascii="Century Gothic" w:eastAsia="Times New Roman" w:hAnsi="Century Gothic" w:cs="Helvetica"/>
          <w:sz w:val="18"/>
          <w:szCs w:val="18"/>
          <w:lang w:eastAsia="pl-PL"/>
        </w:rPr>
        <w:br/>
      </w:r>
      <w:r w:rsidR="009557F8" w:rsidRPr="009557F8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>Odp.:</w:t>
      </w:r>
      <w:r w:rsidR="00FB1E1A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 xml:space="preserve"> Dopuszczamy, z odpowiednim przeliczeniem na sztuki.</w:t>
      </w:r>
      <w:r w:rsidR="00144301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br/>
      </w:r>
      <w:r w:rsidR="00144301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br/>
      </w:r>
      <w:r w:rsidRPr="004B7730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>Poz. 5.:</w:t>
      </w:r>
      <w:r>
        <w:rPr>
          <w:rFonts w:ascii="Century Gothic" w:eastAsia="Times New Roman" w:hAnsi="Century Gothic" w:cs="Helvetica"/>
          <w:sz w:val="18"/>
          <w:szCs w:val="18"/>
          <w:lang w:eastAsia="pl-PL"/>
        </w:rPr>
        <w:t xml:space="preserve"> </w:t>
      </w:r>
      <w:r w:rsidR="00144301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t>Dotyczy Pakiet 21, poz. 5</w:t>
      </w:r>
      <w:r w:rsidR="00144301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br/>
        <w:t>Prosimy Zamawiającego o dopuszczenie maty w rozmiarze 121cm x 81cm?</w:t>
      </w:r>
      <w:r w:rsidR="009557F8">
        <w:rPr>
          <w:rFonts w:ascii="Century Gothic" w:eastAsia="Times New Roman" w:hAnsi="Century Gothic" w:cs="Helvetica"/>
          <w:sz w:val="18"/>
          <w:szCs w:val="18"/>
          <w:lang w:eastAsia="pl-PL"/>
        </w:rPr>
        <w:br/>
      </w:r>
      <w:r w:rsidR="009557F8" w:rsidRPr="009557F8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>Odp.:</w:t>
      </w:r>
      <w:r w:rsidR="00FB1E1A" w:rsidRPr="00FB1E1A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 xml:space="preserve"> </w:t>
      </w:r>
      <w:r w:rsidR="00FB1E1A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>Nie, Zamawiający nie wyraża zgody na powyższe.</w:t>
      </w:r>
      <w:r w:rsidR="00144301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br/>
      </w:r>
      <w:r w:rsidR="00144301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br/>
      </w:r>
      <w:r w:rsidRPr="004B7730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>Poz. 6.:</w:t>
      </w:r>
      <w:r>
        <w:rPr>
          <w:rFonts w:ascii="Century Gothic" w:eastAsia="Times New Roman" w:hAnsi="Century Gothic" w:cs="Helvetica"/>
          <w:sz w:val="18"/>
          <w:szCs w:val="18"/>
          <w:lang w:eastAsia="pl-PL"/>
        </w:rPr>
        <w:t xml:space="preserve"> </w:t>
      </w:r>
      <w:r w:rsidR="00144301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t>Dotyczy Pakiet 21, poz. 5</w:t>
      </w:r>
      <w:r w:rsidR="00144301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br/>
        <w:t>Prosimy Zamawiającego o dopuszczenie innej wielkości opakowania niż opakowanie a’25 szt.?</w:t>
      </w:r>
    </w:p>
    <w:p w14:paraId="2CEB1A33" w14:textId="1034E7C4" w:rsidR="001C26D4" w:rsidRPr="00FB1E1A" w:rsidRDefault="009557F8" w:rsidP="00FB1E1A">
      <w:pPr>
        <w:pStyle w:val="Zwykytekst"/>
      </w:pPr>
      <w:r w:rsidRPr="009557F8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>Odp.:</w:t>
      </w:r>
      <w:r w:rsidR="00FB1E1A" w:rsidRPr="00FB1E1A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 xml:space="preserve"> </w:t>
      </w:r>
      <w:r w:rsidR="00FB1E1A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>Dopuszczamy, z odpowiednim przeliczeniem na sztuki.</w:t>
      </w:r>
      <w:r w:rsidR="00FB1E1A" w:rsidRPr="00AA6E03">
        <w:rPr>
          <w:rFonts w:ascii="Century Gothic" w:eastAsia="Times New Roman" w:hAnsi="Century Gothic" w:cs="Helvetica"/>
          <w:sz w:val="18"/>
          <w:szCs w:val="18"/>
          <w:lang w:eastAsia="pl-PL"/>
        </w:rPr>
        <w:br/>
      </w:r>
    </w:p>
    <w:p w14:paraId="0986BE29" w14:textId="57C7F411" w:rsidR="00AA6E03" w:rsidRPr="00645167" w:rsidRDefault="00144301" w:rsidP="00AA6E03">
      <w:pPr>
        <w:rPr>
          <w:rFonts w:ascii="Century Gothic" w:hAnsi="Century Gothic"/>
          <w:sz w:val="18"/>
          <w:szCs w:val="18"/>
        </w:rPr>
      </w:pPr>
      <w:bookmarkStart w:id="6" w:name="_Hlk100732677"/>
      <w:r w:rsidRPr="00645167">
        <w:rPr>
          <w:rFonts w:ascii="Century Gothic" w:hAnsi="Century Gothic"/>
          <w:b/>
          <w:bCs/>
          <w:sz w:val="18"/>
          <w:szCs w:val="18"/>
        </w:rPr>
        <w:t>Wykonawca 21</w:t>
      </w:r>
    </w:p>
    <w:p w14:paraId="7390D841" w14:textId="63608638" w:rsidR="00AA6E03" w:rsidRPr="00C2196D" w:rsidRDefault="004B7730" w:rsidP="00AA6E03">
      <w:pPr>
        <w:rPr>
          <w:rFonts w:ascii="Century Gothic" w:hAnsi="Century Gothic"/>
          <w:b/>
          <w:bCs/>
          <w:sz w:val="18"/>
          <w:szCs w:val="18"/>
          <w:u w:val="single"/>
        </w:rPr>
      </w:pPr>
      <w:r w:rsidRPr="00645167">
        <w:rPr>
          <w:rFonts w:ascii="Century Gothic" w:hAnsi="Century Gothic"/>
          <w:b/>
          <w:bCs/>
          <w:sz w:val="18"/>
          <w:szCs w:val="18"/>
        </w:rPr>
        <w:t>Pyt. 1.:</w:t>
      </w:r>
      <w:r w:rsidRPr="00645167">
        <w:rPr>
          <w:rFonts w:ascii="Century Gothic" w:hAnsi="Century Gothic"/>
          <w:sz w:val="18"/>
          <w:szCs w:val="18"/>
        </w:rPr>
        <w:t xml:space="preserve"> </w:t>
      </w:r>
      <w:r w:rsidR="00AA6E03" w:rsidRPr="00645167">
        <w:rPr>
          <w:rFonts w:ascii="Century Gothic" w:hAnsi="Century Gothic"/>
          <w:sz w:val="18"/>
          <w:szCs w:val="18"/>
        </w:rPr>
        <w:t>Załącznik 2</w:t>
      </w:r>
      <w:r w:rsidRPr="00645167">
        <w:rPr>
          <w:rFonts w:ascii="Century Gothic" w:hAnsi="Century Gothic"/>
          <w:sz w:val="18"/>
          <w:szCs w:val="18"/>
        </w:rPr>
        <w:t xml:space="preserve">, </w:t>
      </w:r>
      <w:r w:rsidR="00AA6E03" w:rsidRPr="00645167">
        <w:rPr>
          <w:rFonts w:ascii="Century Gothic" w:hAnsi="Century Gothic"/>
          <w:sz w:val="18"/>
          <w:szCs w:val="18"/>
        </w:rPr>
        <w:t>Pakiet 7</w:t>
      </w:r>
      <w:r w:rsidRPr="00645167">
        <w:rPr>
          <w:rFonts w:ascii="Century Gothic" w:hAnsi="Century Gothic"/>
          <w:sz w:val="18"/>
          <w:szCs w:val="18"/>
        </w:rPr>
        <w:t xml:space="preserve">, </w:t>
      </w:r>
      <w:r w:rsidR="00AA6E03" w:rsidRPr="00645167">
        <w:rPr>
          <w:rFonts w:ascii="Century Gothic" w:hAnsi="Century Gothic"/>
          <w:sz w:val="18"/>
          <w:szCs w:val="18"/>
        </w:rPr>
        <w:t>Poz.16</w:t>
      </w:r>
      <w:r w:rsidR="00AA6E03" w:rsidRPr="00645167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AA6E03" w:rsidRPr="00645167">
        <w:rPr>
          <w:rFonts w:ascii="Century Gothic" w:hAnsi="Century Gothic"/>
          <w:sz w:val="18"/>
          <w:szCs w:val="18"/>
        </w:rPr>
        <w:t>Czy Zamawiając dopuści Jednorazowy nakłuwacz bezpieczny, aktywowany przy użyciu przycisku do uzyskiwania próbek krwi kapilarnej. Głębokość nakłucia – 1.8 mm, 2 mm po 100 szt. z odpowiednim przeliczeniem ilości?</w:t>
      </w:r>
      <w:r w:rsidR="00B11273" w:rsidRPr="00645167">
        <w:rPr>
          <w:rFonts w:ascii="Century Gothic" w:hAnsi="Century Gothic"/>
          <w:sz w:val="18"/>
          <w:szCs w:val="18"/>
        </w:rPr>
        <w:br/>
      </w:r>
      <w:r w:rsidR="00B11273" w:rsidRPr="00645167">
        <w:rPr>
          <w:rFonts w:ascii="Century Gothic" w:hAnsi="Century Gothic"/>
          <w:b/>
          <w:bCs/>
          <w:sz w:val="18"/>
          <w:szCs w:val="18"/>
        </w:rPr>
        <w:t>Odp.:</w:t>
      </w:r>
      <w:r w:rsidR="00645167" w:rsidRPr="00645167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 xml:space="preserve"> </w:t>
      </w:r>
      <w:r w:rsidR="00645167">
        <w:rPr>
          <w:rFonts w:ascii="Century Gothic" w:eastAsia="Times New Roman" w:hAnsi="Century Gothic" w:cs="Helvetica"/>
          <w:b/>
          <w:bCs/>
          <w:sz w:val="18"/>
          <w:szCs w:val="18"/>
          <w:lang w:eastAsia="pl-PL"/>
        </w:rPr>
        <w:t>Nie, Zamawiający nie wyraża zgody na powyższe.</w:t>
      </w:r>
    </w:p>
    <w:p w14:paraId="237289EC" w14:textId="19AA960C" w:rsidR="00AA6E03" w:rsidRPr="00F236A1" w:rsidRDefault="00AA6E03" w:rsidP="00AA6E03">
      <w:pPr>
        <w:rPr>
          <w:rFonts w:ascii="Century Gothic" w:hAnsi="Century Gothic"/>
          <w:b/>
          <w:bCs/>
          <w:sz w:val="18"/>
          <w:szCs w:val="18"/>
        </w:rPr>
      </w:pPr>
      <w:r w:rsidRPr="00F236A1">
        <w:rPr>
          <w:rFonts w:ascii="Century Gothic" w:hAnsi="Century Gothic"/>
          <w:b/>
          <w:bCs/>
          <w:sz w:val="18"/>
          <w:szCs w:val="18"/>
        </w:rPr>
        <w:t>Pakiet 8</w:t>
      </w:r>
    </w:p>
    <w:p w14:paraId="7C21DA54" w14:textId="7A4A4B8D" w:rsidR="00AA6E03" w:rsidRPr="00F236A1" w:rsidRDefault="00AA6E03" w:rsidP="00AA6E03">
      <w:pPr>
        <w:rPr>
          <w:rFonts w:ascii="Century Gothic" w:hAnsi="Century Gothic"/>
          <w:b/>
          <w:bCs/>
          <w:sz w:val="18"/>
          <w:szCs w:val="18"/>
        </w:rPr>
      </w:pPr>
      <w:r w:rsidRPr="00F236A1">
        <w:rPr>
          <w:rFonts w:ascii="Century Gothic" w:hAnsi="Century Gothic"/>
          <w:b/>
          <w:bCs/>
          <w:sz w:val="18"/>
          <w:szCs w:val="18"/>
        </w:rPr>
        <w:t>Poz. 1</w:t>
      </w:r>
      <w:r w:rsidRPr="00F236A1">
        <w:rPr>
          <w:rFonts w:ascii="Century Gothic" w:hAnsi="Century Gothic"/>
          <w:sz w:val="18"/>
          <w:szCs w:val="18"/>
        </w:rPr>
        <w:t xml:space="preserve"> Czy Zamawiający dopuści kranik pakowany a’50 z odpowiednim przeliczeniem ilości?</w:t>
      </w:r>
      <w:r w:rsidR="00C2196D" w:rsidRPr="00F236A1">
        <w:rPr>
          <w:rFonts w:ascii="Century Gothic" w:hAnsi="Century Gothic"/>
          <w:sz w:val="18"/>
          <w:szCs w:val="18"/>
        </w:rPr>
        <w:br/>
      </w:r>
      <w:r w:rsidR="00C2196D" w:rsidRPr="00F236A1">
        <w:rPr>
          <w:rFonts w:ascii="Century Gothic" w:hAnsi="Century Gothic"/>
          <w:b/>
          <w:bCs/>
          <w:sz w:val="18"/>
          <w:szCs w:val="18"/>
        </w:rPr>
        <w:t>Odp.:</w:t>
      </w:r>
      <w:r w:rsidR="00645167" w:rsidRPr="00F236A1">
        <w:t xml:space="preserve"> </w:t>
      </w:r>
      <w:r w:rsidR="00645167" w:rsidRPr="00F236A1">
        <w:rPr>
          <w:rFonts w:ascii="Century Gothic" w:hAnsi="Century Gothic"/>
          <w:b/>
          <w:bCs/>
          <w:sz w:val="18"/>
          <w:szCs w:val="18"/>
        </w:rPr>
        <w:t>Zamawiający wyraża zgod</w:t>
      </w:r>
      <w:r w:rsidR="00F236A1">
        <w:rPr>
          <w:rFonts w:ascii="Century Gothic" w:hAnsi="Century Gothic"/>
          <w:b/>
          <w:bCs/>
          <w:sz w:val="18"/>
          <w:szCs w:val="18"/>
        </w:rPr>
        <w:t xml:space="preserve">ę </w:t>
      </w:r>
      <w:r w:rsidR="00645167" w:rsidRPr="00F236A1">
        <w:rPr>
          <w:rFonts w:ascii="Century Gothic" w:hAnsi="Century Gothic"/>
          <w:b/>
          <w:bCs/>
          <w:sz w:val="18"/>
          <w:szCs w:val="18"/>
        </w:rPr>
        <w:t xml:space="preserve"> na powyższe</w:t>
      </w:r>
      <w:r w:rsidR="00F236A1">
        <w:rPr>
          <w:rFonts w:ascii="Century Gothic" w:hAnsi="Century Gothic"/>
          <w:b/>
          <w:bCs/>
          <w:sz w:val="18"/>
          <w:szCs w:val="18"/>
        </w:rPr>
        <w:t>, istotne jest by parametry były zgodne z SWZ.</w:t>
      </w:r>
    </w:p>
    <w:p w14:paraId="39B65B46" w14:textId="77777777" w:rsidR="00F236A1" w:rsidRPr="00F236A1" w:rsidRDefault="00AA6E03" w:rsidP="00F236A1">
      <w:pPr>
        <w:rPr>
          <w:rFonts w:ascii="Century Gothic" w:hAnsi="Century Gothic"/>
          <w:b/>
          <w:bCs/>
          <w:sz w:val="18"/>
          <w:szCs w:val="18"/>
        </w:rPr>
      </w:pPr>
      <w:r w:rsidRPr="00F236A1">
        <w:rPr>
          <w:rFonts w:ascii="Century Gothic" w:hAnsi="Century Gothic"/>
          <w:b/>
          <w:bCs/>
          <w:sz w:val="18"/>
          <w:szCs w:val="18"/>
        </w:rPr>
        <w:t>Poz. 2</w:t>
      </w:r>
      <w:r w:rsidRPr="00F236A1">
        <w:rPr>
          <w:rFonts w:ascii="Century Gothic" w:hAnsi="Century Gothic"/>
          <w:sz w:val="18"/>
          <w:szCs w:val="18"/>
        </w:rPr>
        <w:t xml:space="preserve"> Czy Zamawiający dopuści kranik pakowany a’50 z odpowiednim przeliczeniem ilości?</w:t>
      </w:r>
      <w:r w:rsidR="00C2196D" w:rsidRPr="00F236A1">
        <w:rPr>
          <w:rFonts w:ascii="Century Gothic" w:hAnsi="Century Gothic"/>
          <w:sz w:val="18"/>
          <w:szCs w:val="18"/>
        </w:rPr>
        <w:br/>
      </w:r>
      <w:r w:rsidR="00F236A1" w:rsidRPr="00F236A1">
        <w:rPr>
          <w:rFonts w:ascii="Century Gothic" w:hAnsi="Century Gothic"/>
          <w:b/>
          <w:bCs/>
          <w:sz w:val="18"/>
          <w:szCs w:val="18"/>
        </w:rPr>
        <w:t>Odp.:</w:t>
      </w:r>
      <w:r w:rsidR="00F236A1" w:rsidRPr="00F236A1">
        <w:t xml:space="preserve"> </w:t>
      </w:r>
      <w:r w:rsidR="00F236A1" w:rsidRPr="00F236A1">
        <w:rPr>
          <w:rFonts w:ascii="Century Gothic" w:hAnsi="Century Gothic"/>
          <w:b/>
          <w:bCs/>
          <w:sz w:val="18"/>
          <w:szCs w:val="18"/>
        </w:rPr>
        <w:t>Zamawiający wyraża zgod</w:t>
      </w:r>
      <w:r w:rsidR="00F236A1">
        <w:rPr>
          <w:rFonts w:ascii="Century Gothic" w:hAnsi="Century Gothic"/>
          <w:b/>
          <w:bCs/>
          <w:sz w:val="18"/>
          <w:szCs w:val="18"/>
        </w:rPr>
        <w:t xml:space="preserve">ę </w:t>
      </w:r>
      <w:r w:rsidR="00F236A1" w:rsidRPr="00F236A1">
        <w:rPr>
          <w:rFonts w:ascii="Century Gothic" w:hAnsi="Century Gothic"/>
          <w:b/>
          <w:bCs/>
          <w:sz w:val="18"/>
          <w:szCs w:val="18"/>
        </w:rPr>
        <w:t xml:space="preserve"> na powyższe</w:t>
      </w:r>
      <w:r w:rsidR="00F236A1">
        <w:rPr>
          <w:rFonts w:ascii="Century Gothic" w:hAnsi="Century Gothic"/>
          <w:b/>
          <w:bCs/>
          <w:sz w:val="18"/>
          <w:szCs w:val="18"/>
        </w:rPr>
        <w:t>, istotne jest by parametry były zgodne z SWZ.</w:t>
      </w:r>
    </w:p>
    <w:p w14:paraId="4E4FB5A2" w14:textId="77777777" w:rsidR="00F236A1" w:rsidRPr="00F236A1" w:rsidRDefault="00AA6E03" w:rsidP="00F236A1">
      <w:pPr>
        <w:rPr>
          <w:rFonts w:ascii="Century Gothic" w:hAnsi="Century Gothic"/>
          <w:b/>
          <w:bCs/>
          <w:sz w:val="18"/>
          <w:szCs w:val="18"/>
        </w:rPr>
      </w:pPr>
      <w:r w:rsidRPr="00F236A1">
        <w:rPr>
          <w:rFonts w:ascii="Century Gothic" w:hAnsi="Century Gothic"/>
          <w:b/>
          <w:bCs/>
          <w:sz w:val="18"/>
          <w:szCs w:val="18"/>
        </w:rPr>
        <w:t>Poz. 3</w:t>
      </w:r>
      <w:r w:rsidRPr="00F236A1">
        <w:rPr>
          <w:rFonts w:ascii="Century Gothic" w:hAnsi="Century Gothic"/>
          <w:sz w:val="18"/>
          <w:szCs w:val="18"/>
        </w:rPr>
        <w:t xml:space="preserve"> Czy Zamawiający dopuści kranik pakowany a’50 z odpowiednim przeliczeniem ilości?</w:t>
      </w:r>
      <w:r w:rsidR="00C2196D" w:rsidRPr="00F236A1">
        <w:rPr>
          <w:rFonts w:ascii="Century Gothic" w:hAnsi="Century Gothic"/>
          <w:sz w:val="18"/>
          <w:szCs w:val="18"/>
        </w:rPr>
        <w:br/>
      </w:r>
      <w:r w:rsidR="00F236A1" w:rsidRPr="00F236A1">
        <w:rPr>
          <w:rFonts w:ascii="Century Gothic" w:hAnsi="Century Gothic"/>
          <w:b/>
          <w:bCs/>
          <w:sz w:val="18"/>
          <w:szCs w:val="18"/>
        </w:rPr>
        <w:t>Odp.:</w:t>
      </w:r>
      <w:r w:rsidR="00F236A1" w:rsidRPr="00F236A1">
        <w:t xml:space="preserve"> </w:t>
      </w:r>
      <w:r w:rsidR="00F236A1" w:rsidRPr="00F236A1">
        <w:rPr>
          <w:rFonts w:ascii="Century Gothic" w:hAnsi="Century Gothic"/>
          <w:b/>
          <w:bCs/>
          <w:sz w:val="18"/>
          <w:szCs w:val="18"/>
        </w:rPr>
        <w:t>Zamawiający wyraża zgod</w:t>
      </w:r>
      <w:r w:rsidR="00F236A1">
        <w:rPr>
          <w:rFonts w:ascii="Century Gothic" w:hAnsi="Century Gothic"/>
          <w:b/>
          <w:bCs/>
          <w:sz w:val="18"/>
          <w:szCs w:val="18"/>
        </w:rPr>
        <w:t xml:space="preserve">ę </w:t>
      </w:r>
      <w:r w:rsidR="00F236A1" w:rsidRPr="00F236A1">
        <w:rPr>
          <w:rFonts w:ascii="Century Gothic" w:hAnsi="Century Gothic"/>
          <w:b/>
          <w:bCs/>
          <w:sz w:val="18"/>
          <w:szCs w:val="18"/>
        </w:rPr>
        <w:t xml:space="preserve"> na powyższe</w:t>
      </w:r>
      <w:r w:rsidR="00F236A1">
        <w:rPr>
          <w:rFonts w:ascii="Century Gothic" w:hAnsi="Century Gothic"/>
          <w:b/>
          <w:bCs/>
          <w:sz w:val="18"/>
          <w:szCs w:val="18"/>
        </w:rPr>
        <w:t>, istotne jest by parametry były zgodne z SWZ.</w:t>
      </w:r>
    </w:p>
    <w:p w14:paraId="546FD8E8" w14:textId="77777777" w:rsidR="00F236A1" w:rsidRPr="00F236A1" w:rsidRDefault="00AA6E03" w:rsidP="00F236A1">
      <w:pPr>
        <w:rPr>
          <w:rFonts w:ascii="Century Gothic" w:hAnsi="Century Gothic"/>
          <w:b/>
          <w:bCs/>
          <w:sz w:val="18"/>
          <w:szCs w:val="18"/>
        </w:rPr>
      </w:pPr>
      <w:r w:rsidRPr="00F236A1">
        <w:rPr>
          <w:rFonts w:ascii="Century Gothic" w:hAnsi="Century Gothic"/>
          <w:b/>
          <w:bCs/>
          <w:sz w:val="18"/>
          <w:szCs w:val="18"/>
        </w:rPr>
        <w:t>Poz. 4</w:t>
      </w:r>
      <w:r w:rsidRPr="00F236A1">
        <w:rPr>
          <w:rFonts w:ascii="Century Gothic" w:hAnsi="Century Gothic"/>
          <w:sz w:val="18"/>
          <w:szCs w:val="18"/>
        </w:rPr>
        <w:t xml:space="preserve"> Czy Zamawiający dopuści kranik pakowany a’50 z odpowiednim przeliczeniem ilości?</w:t>
      </w:r>
      <w:r w:rsidR="00C2196D" w:rsidRPr="00F236A1">
        <w:rPr>
          <w:rFonts w:ascii="Century Gothic" w:hAnsi="Century Gothic"/>
          <w:sz w:val="18"/>
          <w:szCs w:val="18"/>
        </w:rPr>
        <w:br/>
      </w:r>
      <w:r w:rsidR="00F236A1" w:rsidRPr="00F236A1">
        <w:rPr>
          <w:rFonts w:ascii="Century Gothic" w:hAnsi="Century Gothic"/>
          <w:b/>
          <w:bCs/>
          <w:sz w:val="18"/>
          <w:szCs w:val="18"/>
        </w:rPr>
        <w:t>Odp.:</w:t>
      </w:r>
      <w:r w:rsidR="00F236A1" w:rsidRPr="00F236A1">
        <w:t xml:space="preserve"> </w:t>
      </w:r>
      <w:r w:rsidR="00F236A1" w:rsidRPr="00F236A1">
        <w:rPr>
          <w:rFonts w:ascii="Century Gothic" w:hAnsi="Century Gothic"/>
          <w:b/>
          <w:bCs/>
          <w:sz w:val="18"/>
          <w:szCs w:val="18"/>
        </w:rPr>
        <w:t>Zamawiający wyraża zgod</w:t>
      </w:r>
      <w:r w:rsidR="00F236A1">
        <w:rPr>
          <w:rFonts w:ascii="Century Gothic" w:hAnsi="Century Gothic"/>
          <w:b/>
          <w:bCs/>
          <w:sz w:val="18"/>
          <w:szCs w:val="18"/>
        </w:rPr>
        <w:t xml:space="preserve">ę </w:t>
      </w:r>
      <w:r w:rsidR="00F236A1" w:rsidRPr="00F236A1">
        <w:rPr>
          <w:rFonts w:ascii="Century Gothic" w:hAnsi="Century Gothic"/>
          <w:b/>
          <w:bCs/>
          <w:sz w:val="18"/>
          <w:szCs w:val="18"/>
        </w:rPr>
        <w:t xml:space="preserve"> na powyższe</w:t>
      </w:r>
      <w:r w:rsidR="00F236A1">
        <w:rPr>
          <w:rFonts w:ascii="Century Gothic" w:hAnsi="Century Gothic"/>
          <w:b/>
          <w:bCs/>
          <w:sz w:val="18"/>
          <w:szCs w:val="18"/>
        </w:rPr>
        <w:t>, istotne jest by parametry były zgodne z SWZ.</w:t>
      </w:r>
    </w:p>
    <w:p w14:paraId="73CB7767" w14:textId="61E12661" w:rsidR="00C2196D" w:rsidRPr="00C2196D" w:rsidRDefault="00AA6E03" w:rsidP="00AA6E03">
      <w:pPr>
        <w:rPr>
          <w:rFonts w:ascii="Century Gothic" w:hAnsi="Century Gothic"/>
          <w:b/>
          <w:bCs/>
          <w:sz w:val="18"/>
          <w:szCs w:val="18"/>
        </w:rPr>
      </w:pPr>
      <w:r w:rsidRPr="00AA6E03">
        <w:rPr>
          <w:rFonts w:ascii="Century Gothic" w:hAnsi="Century Gothic"/>
          <w:b/>
          <w:bCs/>
          <w:sz w:val="18"/>
          <w:szCs w:val="18"/>
        </w:rPr>
        <w:t>Poz. 8</w:t>
      </w:r>
      <w:r w:rsidRPr="00AA6E03">
        <w:rPr>
          <w:rFonts w:ascii="Century Gothic" w:hAnsi="Century Gothic"/>
          <w:sz w:val="18"/>
          <w:szCs w:val="18"/>
        </w:rPr>
        <w:t xml:space="preserve"> Czy Zamawiający dopuści igłę w </w:t>
      </w:r>
      <w:proofErr w:type="spellStart"/>
      <w:r w:rsidRPr="00AA6E03">
        <w:rPr>
          <w:rFonts w:ascii="Century Gothic" w:hAnsi="Century Gothic"/>
          <w:sz w:val="18"/>
          <w:szCs w:val="18"/>
        </w:rPr>
        <w:t>rozm</w:t>
      </w:r>
      <w:proofErr w:type="spellEnd"/>
      <w:r w:rsidRPr="00AA6E03">
        <w:rPr>
          <w:rFonts w:ascii="Century Gothic" w:hAnsi="Century Gothic"/>
          <w:sz w:val="18"/>
          <w:szCs w:val="18"/>
        </w:rPr>
        <w:t>. 1,2 x 30?</w:t>
      </w:r>
      <w:r w:rsidR="00C2196D">
        <w:rPr>
          <w:rFonts w:ascii="Century Gothic" w:hAnsi="Century Gothic"/>
          <w:sz w:val="18"/>
          <w:szCs w:val="18"/>
        </w:rPr>
        <w:br/>
      </w:r>
      <w:r w:rsidR="00C2196D" w:rsidRPr="00C2196D">
        <w:rPr>
          <w:rFonts w:ascii="Century Gothic" w:hAnsi="Century Gothic"/>
          <w:b/>
          <w:bCs/>
          <w:sz w:val="18"/>
          <w:szCs w:val="18"/>
        </w:rPr>
        <w:t>Odp.:</w:t>
      </w:r>
      <w:r w:rsidR="00645167" w:rsidRPr="00645167">
        <w:t xml:space="preserve"> </w:t>
      </w:r>
      <w:r w:rsidR="00645167" w:rsidRPr="00645167">
        <w:rPr>
          <w:rFonts w:ascii="Century Gothic" w:hAnsi="Century Gothic"/>
          <w:b/>
          <w:bCs/>
          <w:sz w:val="18"/>
          <w:szCs w:val="18"/>
        </w:rPr>
        <w:t>Nie, Zamawiający nie wyraża zgody na powyższe.</w:t>
      </w:r>
    </w:p>
    <w:p w14:paraId="40CAABD3" w14:textId="420DE5BB" w:rsidR="00C2196D" w:rsidRPr="00C2196D" w:rsidRDefault="00AA6E03" w:rsidP="00AA6E03">
      <w:pPr>
        <w:rPr>
          <w:rFonts w:ascii="Century Gothic" w:hAnsi="Century Gothic"/>
          <w:b/>
          <w:bCs/>
          <w:sz w:val="18"/>
          <w:szCs w:val="18"/>
        </w:rPr>
      </w:pPr>
      <w:r w:rsidRPr="00AA6E03">
        <w:rPr>
          <w:rFonts w:ascii="Century Gothic" w:hAnsi="Century Gothic"/>
          <w:b/>
          <w:bCs/>
          <w:sz w:val="18"/>
          <w:szCs w:val="18"/>
        </w:rPr>
        <w:t>Poz. 10</w:t>
      </w:r>
      <w:r w:rsidRPr="00AA6E03">
        <w:rPr>
          <w:rFonts w:ascii="Century Gothic" w:hAnsi="Century Gothic"/>
          <w:sz w:val="18"/>
          <w:szCs w:val="18"/>
        </w:rPr>
        <w:t xml:space="preserve"> Czy Zamawiający dopuści przedłużacz o długości 150 cm? </w:t>
      </w:r>
      <w:r w:rsidR="00C2196D">
        <w:rPr>
          <w:rFonts w:ascii="Century Gothic" w:hAnsi="Century Gothic"/>
          <w:sz w:val="18"/>
          <w:szCs w:val="18"/>
        </w:rPr>
        <w:br/>
      </w:r>
      <w:r w:rsidR="00C2196D" w:rsidRPr="00C2196D">
        <w:rPr>
          <w:rFonts w:ascii="Century Gothic" w:hAnsi="Century Gothic"/>
          <w:b/>
          <w:bCs/>
          <w:sz w:val="18"/>
          <w:szCs w:val="18"/>
        </w:rPr>
        <w:t>Odp.:</w:t>
      </w:r>
      <w:r w:rsidR="00645167" w:rsidRPr="00645167">
        <w:t xml:space="preserve"> </w:t>
      </w:r>
      <w:r w:rsidR="00645167" w:rsidRPr="00645167">
        <w:rPr>
          <w:rFonts w:ascii="Century Gothic" w:hAnsi="Century Gothic"/>
          <w:b/>
          <w:bCs/>
          <w:sz w:val="18"/>
          <w:szCs w:val="18"/>
        </w:rPr>
        <w:t>Nie, Zamawiający nie wyraża zgody na powyższe.</w:t>
      </w:r>
    </w:p>
    <w:p w14:paraId="11DC3D69" w14:textId="0A74D456" w:rsidR="00AA6E03" w:rsidRPr="00C2196D" w:rsidRDefault="00AA6E03" w:rsidP="00AA6E03">
      <w:pPr>
        <w:rPr>
          <w:rFonts w:ascii="Century Gothic" w:hAnsi="Century Gothic"/>
          <w:b/>
          <w:bCs/>
          <w:sz w:val="18"/>
          <w:szCs w:val="18"/>
        </w:rPr>
      </w:pPr>
      <w:r w:rsidRPr="00AA6E03">
        <w:rPr>
          <w:rFonts w:ascii="Century Gothic" w:hAnsi="Century Gothic"/>
          <w:b/>
          <w:bCs/>
          <w:sz w:val="18"/>
          <w:szCs w:val="18"/>
        </w:rPr>
        <w:t>Poz. 11</w:t>
      </w:r>
      <w:r w:rsidRPr="00AA6E03">
        <w:rPr>
          <w:rFonts w:ascii="Century Gothic" w:hAnsi="Century Gothic"/>
          <w:sz w:val="18"/>
          <w:szCs w:val="18"/>
        </w:rPr>
        <w:t xml:space="preserve"> Czy Zamawiający dopuści przedłużacz o długości 150 cm?</w:t>
      </w:r>
      <w:r w:rsidR="00C2196D">
        <w:rPr>
          <w:rFonts w:ascii="Century Gothic" w:hAnsi="Century Gothic"/>
          <w:sz w:val="18"/>
          <w:szCs w:val="18"/>
        </w:rPr>
        <w:br/>
      </w:r>
      <w:r w:rsidR="00C2196D" w:rsidRPr="00C2196D">
        <w:rPr>
          <w:rFonts w:ascii="Century Gothic" w:hAnsi="Century Gothic"/>
          <w:b/>
          <w:bCs/>
          <w:sz w:val="18"/>
          <w:szCs w:val="18"/>
        </w:rPr>
        <w:t>Odp.:</w:t>
      </w:r>
      <w:r w:rsidR="00645167" w:rsidRPr="00645167">
        <w:t xml:space="preserve"> </w:t>
      </w:r>
      <w:r w:rsidR="00645167" w:rsidRPr="00645167">
        <w:rPr>
          <w:rFonts w:ascii="Century Gothic" w:hAnsi="Century Gothic"/>
          <w:b/>
          <w:bCs/>
          <w:sz w:val="18"/>
          <w:szCs w:val="18"/>
        </w:rPr>
        <w:t>Nie, Zamawiający nie wyraża zgody na powyższe.</w:t>
      </w:r>
    </w:p>
    <w:bookmarkEnd w:id="6"/>
    <w:p w14:paraId="4E01E7C7" w14:textId="75513AF2" w:rsidR="00AA6E03" w:rsidRPr="00C2196D" w:rsidRDefault="00AA6E03" w:rsidP="00AA6E03">
      <w:pPr>
        <w:rPr>
          <w:rFonts w:ascii="Century Gothic" w:hAnsi="Century Gothic"/>
          <w:b/>
          <w:bCs/>
          <w:sz w:val="18"/>
          <w:szCs w:val="18"/>
        </w:rPr>
      </w:pPr>
      <w:r w:rsidRPr="00AA6E03">
        <w:rPr>
          <w:rFonts w:ascii="Century Gothic" w:hAnsi="Century Gothic"/>
          <w:b/>
          <w:bCs/>
          <w:sz w:val="18"/>
          <w:szCs w:val="18"/>
        </w:rPr>
        <w:t>Pakiet 9</w:t>
      </w:r>
    </w:p>
    <w:p w14:paraId="3A25AD76" w14:textId="3EC3490F" w:rsidR="00AA6E03" w:rsidRPr="00C2196D" w:rsidRDefault="00AA6E03" w:rsidP="00AA6E03">
      <w:pPr>
        <w:rPr>
          <w:rFonts w:ascii="Century Gothic" w:hAnsi="Century Gothic"/>
          <w:b/>
          <w:bCs/>
          <w:sz w:val="18"/>
          <w:szCs w:val="18"/>
        </w:rPr>
      </w:pPr>
      <w:r w:rsidRPr="00AA6E03">
        <w:rPr>
          <w:rFonts w:ascii="Century Gothic" w:hAnsi="Century Gothic"/>
          <w:b/>
          <w:bCs/>
          <w:sz w:val="18"/>
          <w:szCs w:val="18"/>
        </w:rPr>
        <w:t>Poz. 1</w:t>
      </w:r>
      <w:r w:rsidRPr="00AA6E03">
        <w:rPr>
          <w:rFonts w:ascii="Century Gothic" w:hAnsi="Century Gothic"/>
          <w:sz w:val="18"/>
          <w:szCs w:val="18"/>
        </w:rPr>
        <w:t xml:space="preserve"> Czy Zamawiający dopuści butelkę o pojemności 200ml?</w:t>
      </w:r>
      <w:r w:rsidR="00C2196D">
        <w:rPr>
          <w:rFonts w:ascii="Century Gothic" w:hAnsi="Century Gothic"/>
          <w:sz w:val="18"/>
          <w:szCs w:val="18"/>
        </w:rPr>
        <w:br/>
      </w:r>
      <w:r w:rsidR="00C2196D" w:rsidRPr="00C2196D">
        <w:rPr>
          <w:rFonts w:ascii="Century Gothic" w:hAnsi="Century Gothic"/>
          <w:b/>
          <w:bCs/>
          <w:sz w:val="18"/>
          <w:szCs w:val="18"/>
        </w:rPr>
        <w:t>Odp.:</w:t>
      </w:r>
      <w:r w:rsidR="00C2196D">
        <w:rPr>
          <w:rFonts w:ascii="Century Gothic" w:hAnsi="Century Gothic"/>
          <w:b/>
          <w:bCs/>
          <w:sz w:val="18"/>
          <w:szCs w:val="18"/>
        </w:rPr>
        <w:t xml:space="preserve"> Nie, Zamawiający wymaga zgodnie z SWZ.</w:t>
      </w:r>
    </w:p>
    <w:p w14:paraId="0E746211" w14:textId="77777777" w:rsidR="00C2196D" w:rsidRPr="00C2196D" w:rsidRDefault="00AA6E03" w:rsidP="00C2196D">
      <w:pPr>
        <w:rPr>
          <w:rFonts w:ascii="Century Gothic" w:hAnsi="Century Gothic"/>
          <w:b/>
          <w:bCs/>
          <w:sz w:val="18"/>
          <w:szCs w:val="18"/>
        </w:rPr>
      </w:pPr>
      <w:r w:rsidRPr="00AA6E03">
        <w:rPr>
          <w:rFonts w:ascii="Century Gothic" w:hAnsi="Century Gothic"/>
          <w:b/>
          <w:bCs/>
          <w:sz w:val="18"/>
          <w:szCs w:val="18"/>
        </w:rPr>
        <w:lastRenderedPageBreak/>
        <w:t>Poz. 1</w:t>
      </w:r>
      <w:r w:rsidRPr="00AA6E03">
        <w:rPr>
          <w:rFonts w:ascii="Century Gothic" w:hAnsi="Century Gothic"/>
          <w:sz w:val="18"/>
          <w:szCs w:val="18"/>
        </w:rPr>
        <w:t xml:space="preserve"> Czy Zamawiający dopuści butelkę o pojemności 400ml?</w:t>
      </w:r>
      <w:r w:rsidR="00C2196D">
        <w:rPr>
          <w:rFonts w:ascii="Century Gothic" w:hAnsi="Century Gothic"/>
          <w:sz w:val="18"/>
          <w:szCs w:val="18"/>
        </w:rPr>
        <w:br/>
      </w:r>
      <w:r w:rsidR="00C2196D" w:rsidRPr="00C2196D">
        <w:rPr>
          <w:rFonts w:ascii="Century Gothic" w:hAnsi="Century Gothic"/>
          <w:b/>
          <w:bCs/>
          <w:sz w:val="18"/>
          <w:szCs w:val="18"/>
        </w:rPr>
        <w:t>Odp.:</w:t>
      </w:r>
      <w:r w:rsidR="00C2196D">
        <w:rPr>
          <w:rFonts w:ascii="Century Gothic" w:hAnsi="Century Gothic"/>
          <w:b/>
          <w:bCs/>
          <w:sz w:val="18"/>
          <w:szCs w:val="18"/>
        </w:rPr>
        <w:t xml:space="preserve"> Nie, Zamawiający wymaga zgodnie z SWZ.</w:t>
      </w:r>
    </w:p>
    <w:p w14:paraId="07134016" w14:textId="7A6C241A" w:rsidR="006C0068" w:rsidRPr="001C64C3" w:rsidRDefault="006C0068" w:rsidP="00A77AC4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/>
          <w:b/>
          <w:bCs/>
          <w:sz w:val="18"/>
          <w:szCs w:val="18"/>
        </w:rPr>
        <w:t>Wykonawca 22</w:t>
      </w:r>
    </w:p>
    <w:p w14:paraId="443AD352" w14:textId="21500578" w:rsidR="00C2196D" w:rsidRDefault="00C2196D" w:rsidP="00A77AC4">
      <w:pPr>
        <w:rPr>
          <w:rFonts w:ascii="Century Gothic" w:hAnsi="Century Gothic"/>
          <w:sz w:val="18"/>
          <w:szCs w:val="18"/>
        </w:rPr>
      </w:pPr>
      <w:r w:rsidRPr="00C2196D">
        <w:rPr>
          <w:rFonts w:ascii="Century Gothic" w:hAnsi="Century Gothic"/>
          <w:b/>
          <w:bCs/>
          <w:sz w:val="18"/>
          <w:szCs w:val="18"/>
        </w:rPr>
        <w:t>Pyt. 1.:</w:t>
      </w:r>
      <w:r>
        <w:rPr>
          <w:rFonts w:ascii="Century Gothic" w:hAnsi="Century Gothic"/>
          <w:sz w:val="18"/>
          <w:szCs w:val="18"/>
        </w:rPr>
        <w:t xml:space="preserve"> </w:t>
      </w:r>
      <w:r w:rsidR="006C0068" w:rsidRPr="001C64C3">
        <w:rPr>
          <w:rFonts w:ascii="Century Gothic" w:hAnsi="Century Gothic"/>
          <w:sz w:val="18"/>
          <w:szCs w:val="18"/>
        </w:rPr>
        <w:t xml:space="preserve">PAKIET 6a 1. Czy Zamawiający wymaga, aby Kosz druciany na instrumenty i akcesoria do bronchoskopów sztywnych był kompatybilny z bronchoskopami Karl </w:t>
      </w:r>
      <w:proofErr w:type="spellStart"/>
      <w:r w:rsidR="006C0068" w:rsidRPr="001C64C3">
        <w:rPr>
          <w:rFonts w:ascii="Century Gothic" w:hAnsi="Century Gothic"/>
          <w:sz w:val="18"/>
          <w:szCs w:val="18"/>
        </w:rPr>
        <w:t>Storz</w:t>
      </w:r>
      <w:proofErr w:type="spellEnd"/>
      <w:r w:rsidR="006C0068" w:rsidRPr="001C64C3">
        <w:rPr>
          <w:rFonts w:ascii="Century Gothic" w:hAnsi="Century Gothic"/>
          <w:sz w:val="18"/>
          <w:szCs w:val="18"/>
        </w:rPr>
        <w:t xml:space="preserve"> posiadanymi przez Zamawiającego? </w:t>
      </w:r>
      <w:r>
        <w:rPr>
          <w:rFonts w:ascii="Century Gothic" w:hAnsi="Century Gothic"/>
          <w:sz w:val="18"/>
          <w:szCs w:val="18"/>
        </w:rPr>
        <w:br/>
      </w:r>
      <w:r w:rsidRPr="00C2196D">
        <w:rPr>
          <w:rFonts w:ascii="Century Gothic" w:hAnsi="Century Gothic"/>
          <w:b/>
          <w:bCs/>
          <w:sz w:val="18"/>
          <w:szCs w:val="18"/>
        </w:rPr>
        <w:t>Odp.:</w:t>
      </w:r>
      <w:r w:rsidRPr="00C2196D">
        <w:rPr>
          <w:rFonts w:ascii="Century Gothic" w:hAnsi="Century Gothic"/>
          <w:sz w:val="18"/>
          <w:szCs w:val="18"/>
        </w:rPr>
        <w:t xml:space="preserve"> </w:t>
      </w:r>
      <w:r w:rsidRPr="00645167">
        <w:rPr>
          <w:rFonts w:ascii="Century Gothic" w:hAnsi="Century Gothic"/>
          <w:b/>
          <w:bCs/>
          <w:sz w:val="18"/>
          <w:szCs w:val="18"/>
        </w:rPr>
        <w:t xml:space="preserve">Tak- kosz przeznaczony dla bronchoskopów i kleszczyków firmy </w:t>
      </w:r>
      <w:proofErr w:type="spellStart"/>
      <w:r w:rsidRPr="00645167">
        <w:rPr>
          <w:rFonts w:ascii="Century Gothic" w:hAnsi="Century Gothic"/>
          <w:b/>
          <w:bCs/>
          <w:sz w:val="18"/>
          <w:szCs w:val="18"/>
        </w:rPr>
        <w:t>Storz</w:t>
      </w:r>
      <w:proofErr w:type="spellEnd"/>
      <w:r w:rsidRPr="00645167">
        <w:rPr>
          <w:rFonts w:ascii="Century Gothic" w:hAnsi="Century Gothic"/>
          <w:b/>
          <w:bCs/>
          <w:sz w:val="18"/>
          <w:szCs w:val="18"/>
        </w:rPr>
        <w:t>.</w:t>
      </w:r>
      <w:r>
        <w:rPr>
          <w:rFonts w:ascii="Century Gothic" w:hAnsi="Century Gothic"/>
          <w:sz w:val="18"/>
          <w:szCs w:val="18"/>
        </w:rPr>
        <w:t xml:space="preserve"> </w:t>
      </w:r>
    </w:p>
    <w:p w14:paraId="00E6ABFF" w14:textId="2DD1C536" w:rsidR="001C26D4" w:rsidRPr="007E4A98" w:rsidRDefault="00C2196D" w:rsidP="00A77AC4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Pyt. 2.:</w:t>
      </w:r>
      <w:r w:rsidR="006C0068" w:rsidRPr="001C64C3">
        <w:rPr>
          <w:rFonts w:ascii="Century Gothic" w:hAnsi="Century Gothic"/>
          <w:sz w:val="18"/>
          <w:szCs w:val="18"/>
        </w:rPr>
        <w:t xml:space="preserve"> Czy z uwagi na fakt, iż przedmiotem zamówienia nie są leki ratujące życie, a sprzęt, którego zakup można zaplanować z odpowiednim wyprzedzeniem, Zamawiający wyrazi zgodę na oferowanie przedmiotu zamówienia w Pakiecie 6a z terminem realizacji do 30 dni od dnia złożenia zmówienia?</w:t>
      </w:r>
      <w:r>
        <w:rPr>
          <w:rFonts w:ascii="Century Gothic" w:hAnsi="Century Gothic"/>
          <w:sz w:val="18"/>
          <w:szCs w:val="18"/>
        </w:rPr>
        <w:br/>
      </w:r>
      <w:r w:rsidRPr="00C2196D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2418BE">
        <w:rPr>
          <w:rFonts w:ascii="Century Gothic" w:hAnsi="Century Gothic"/>
          <w:b/>
          <w:bCs/>
          <w:sz w:val="18"/>
          <w:szCs w:val="18"/>
        </w:rPr>
        <w:t>Tak, Zamawiający wyraża zgodę.</w:t>
      </w:r>
    </w:p>
    <w:p w14:paraId="062F56D0" w14:textId="0FE9FBDA" w:rsidR="006C0068" w:rsidRPr="001C64C3" w:rsidRDefault="006C0068" w:rsidP="00A77AC4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/>
          <w:b/>
          <w:bCs/>
          <w:sz w:val="18"/>
          <w:szCs w:val="18"/>
        </w:rPr>
        <w:t>Wykonawca 23</w:t>
      </w:r>
    </w:p>
    <w:p w14:paraId="32EE5535" w14:textId="62EFD9EB" w:rsidR="00AB256C" w:rsidRPr="001C64C3" w:rsidRDefault="004D4D9B" w:rsidP="00AB256C">
      <w:pPr>
        <w:rPr>
          <w:rFonts w:ascii="Century Gothic" w:hAnsi="Century Gothic"/>
          <w:sz w:val="18"/>
          <w:szCs w:val="18"/>
        </w:rPr>
      </w:pPr>
      <w:r w:rsidRPr="00AB256C">
        <w:rPr>
          <w:rFonts w:ascii="Century Gothic" w:hAnsi="Century Gothic"/>
          <w:b/>
          <w:bCs/>
          <w:sz w:val="18"/>
          <w:szCs w:val="18"/>
        </w:rPr>
        <w:t xml:space="preserve">Pyt.: </w:t>
      </w:r>
      <w:r w:rsidR="006C0068" w:rsidRPr="00AB256C">
        <w:rPr>
          <w:rFonts w:ascii="Century Gothic" w:hAnsi="Century Gothic"/>
          <w:b/>
          <w:bCs/>
          <w:sz w:val="18"/>
          <w:szCs w:val="18"/>
        </w:rPr>
        <w:t>1.</w:t>
      </w:r>
      <w:r w:rsidR="006C0068" w:rsidRPr="00AB256C">
        <w:rPr>
          <w:rFonts w:ascii="Century Gothic" w:hAnsi="Century Gothic"/>
          <w:sz w:val="18"/>
          <w:szCs w:val="18"/>
        </w:rPr>
        <w:t xml:space="preserve"> 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Wykonawcy?</w:t>
      </w:r>
      <w:r w:rsidRPr="00AB256C">
        <w:rPr>
          <w:rFonts w:ascii="Century Gothic" w:hAnsi="Century Gothic"/>
          <w:sz w:val="18"/>
          <w:szCs w:val="18"/>
        </w:rPr>
        <w:br/>
      </w:r>
      <w:r w:rsidRPr="00AB256C">
        <w:rPr>
          <w:rFonts w:ascii="Century Gothic" w:hAnsi="Century Gothic"/>
          <w:b/>
          <w:bCs/>
          <w:sz w:val="18"/>
          <w:szCs w:val="18"/>
        </w:rPr>
        <w:t>Odp.:</w:t>
      </w:r>
      <w:r w:rsidRPr="00AB256C">
        <w:rPr>
          <w:rFonts w:ascii="Century Gothic" w:hAnsi="Century Gothic"/>
          <w:sz w:val="18"/>
          <w:szCs w:val="18"/>
        </w:rPr>
        <w:t xml:space="preserve"> Zamawiający wymaga zgodnie z zapisem w umowie – „Zgodnie z ustawą z dnia 9 listopada 2018 roku o elektronicznym fakturowaniu w zamówieniach publicznych, koncesjach na roboty budowlane lub usługi oraz partnerstwie publiczno-prywatnym (Dz. U. z 2020 roku, poz. 1666) Wykonawca może przekazać fakturę Zmawiającemu w formie elektronicznej przy pomocy platformy: https://brokerpefexpert.efaktura.gov.pl/zaloguj. Korzystanie z platformy jest bezpłatne”.</w:t>
      </w:r>
      <w:r w:rsidR="00AB256C" w:rsidRPr="00AB256C">
        <w:rPr>
          <w:rFonts w:ascii="Century Gothic" w:hAnsi="Century Gothic"/>
          <w:sz w:val="18"/>
          <w:szCs w:val="18"/>
        </w:rPr>
        <w:t xml:space="preserve"> W</w:t>
      </w:r>
      <w:r w:rsidR="00AB256C">
        <w:rPr>
          <w:rFonts w:ascii="Century Gothic" w:hAnsi="Century Gothic"/>
          <w:sz w:val="18"/>
          <w:szCs w:val="18"/>
        </w:rPr>
        <w:t xml:space="preserve"> wyjątkowych sytuacjach, awarii platformy itp., Zamawiający dopuszcza przesłanie faktury mailem w formacie pdf na adres: apteka@pulmonologia.olsztyn.pl</w:t>
      </w:r>
    </w:p>
    <w:p w14:paraId="18C00051" w14:textId="7C47A0C7" w:rsidR="006C0068" w:rsidRPr="001C64C3" w:rsidRDefault="006C0068" w:rsidP="002418BE">
      <w:pPr>
        <w:rPr>
          <w:rFonts w:ascii="Century Gothic" w:hAnsi="Century Gothic"/>
          <w:sz w:val="18"/>
          <w:szCs w:val="18"/>
        </w:rPr>
      </w:pPr>
    </w:p>
    <w:p w14:paraId="18D8D63B" w14:textId="0075D603" w:rsidR="006C0068" w:rsidRPr="001C64C3" w:rsidRDefault="006403B4" w:rsidP="006C0068">
      <w:pPr>
        <w:jc w:val="both"/>
        <w:rPr>
          <w:rFonts w:ascii="Century Gothic" w:hAnsi="Century Gothic"/>
          <w:sz w:val="18"/>
          <w:szCs w:val="18"/>
        </w:rPr>
      </w:pPr>
      <w:r w:rsidRPr="006403B4">
        <w:rPr>
          <w:rFonts w:ascii="Century Gothic" w:hAnsi="Century Gothic"/>
          <w:b/>
          <w:bCs/>
          <w:sz w:val="18"/>
          <w:szCs w:val="18"/>
        </w:rPr>
        <w:t xml:space="preserve">Pyt. </w:t>
      </w:r>
      <w:r w:rsidR="006C0068" w:rsidRPr="006403B4">
        <w:rPr>
          <w:rFonts w:ascii="Century Gothic" w:hAnsi="Century Gothic"/>
          <w:b/>
          <w:bCs/>
          <w:sz w:val="18"/>
          <w:szCs w:val="18"/>
        </w:rPr>
        <w:t>2.</w:t>
      </w:r>
      <w:r w:rsidRPr="006403B4">
        <w:rPr>
          <w:rFonts w:ascii="Century Gothic" w:hAnsi="Century Gothic"/>
          <w:b/>
          <w:bCs/>
          <w:sz w:val="18"/>
          <w:szCs w:val="18"/>
        </w:rPr>
        <w:t>:</w:t>
      </w:r>
      <w:r w:rsidR="006C0068" w:rsidRPr="001C64C3">
        <w:rPr>
          <w:rFonts w:ascii="Century Gothic" w:hAnsi="Century Gothic"/>
          <w:sz w:val="18"/>
          <w:szCs w:val="18"/>
        </w:rPr>
        <w:t xml:space="preserve"> Czy w celu miarkowania kar umownych Zamawiający dokona modyfikacji postanowień projektu przyszłej umowy w zakresie zapisów § 4 ust. 2:  </w:t>
      </w:r>
    </w:p>
    <w:p w14:paraId="519F4EC1" w14:textId="77777777" w:rsidR="006C0068" w:rsidRPr="001C64C3" w:rsidRDefault="006C0068" w:rsidP="006C0068">
      <w:pPr>
        <w:ind w:left="255"/>
        <w:jc w:val="both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>2.  Wykonawca zapłaci Zamawiającemu karę umowną w wysokości:</w:t>
      </w:r>
    </w:p>
    <w:p w14:paraId="679D1A3A" w14:textId="77777777" w:rsidR="006C0068" w:rsidRPr="001C64C3" w:rsidRDefault="006C0068" w:rsidP="006C0068">
      <w:pPr>
        <w:ind w:left="555"/>
        <w:jc w:val="both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 xml:space="preserve">a) 0,3%  wartości dostawy netto za każdy rozpoczęty dzień zwłoki w dostawie danej partii towaru, począwszy od  4 od dnia zgłoszenia wady, o której mowa w ust. 1, do dnia zrealizowania dostawy, </w:t>
      </w:r>
      <w:r w:rsidRPr="001C64C3">
        <w:rPr>
          <w:rFonts w:ascii="Century Gothic" w:hAnsi="Century Gothic"/>
          <w:b/>
          <w:bCs/>
          <w:sz w:val="18"/>
          <w:szCs w:val="18"/>
          <w:u w:val="single"/>
        </w:rPr>
        <w:t>jednak  nie więcej niż 10% wartości netto</w:t>
      </w:r>
      <w:r w:rsidRPr="001C64C3">
        <w:rPr>
          <w:rFonts w:ascii="Century Gothic" w:hAnsi="Century Gothic"/>
          <w:sz w:val="18"/>
          <w:szCs w:val="18"/>
          <w:u w:val="single"/>
        </w:rPr>
        <w:t xml:space="preserve"> </w:t>
      </w:r>
      <w:r w:rsidRPr="001C64C3">
        <w:rPr>
          <w:rFonts w:ascii="Century Gothic" w:hAnsi="Century Gothic"/>
          <w:b/>
          <w:bCs/>
          <w:sz w:val="18"/>
          <w:szCs w:val="18"/>
          <w:u w:val="single"/>
        </w:rPr>
        <w:t>niezrealizowanej części dostawy,</w:t>
      </w:r>
    </w:p>
    <w:p w14:paraId="1104144A" w14:textId="185838A8" w:rsidR="006C0068" w:rsidRDefault="006C0068" w:rsidP="006C0068">
      <w:pPr>
        <w:ind w:left="555"/>
        <w:jc w:val="both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sz w:val="18"/>
          <w:szCs w:val="18"/>
        </w:rPr>
        <w:t xml:space="preserve">c) </w:t>
      </w:r>
      <w:r w:rsidRPr="001C64C3">
        <w:rPr>
          <w:rFonts w:ascii="Century Gothic" w:hAnsi="Century Gothic"/>
          <w:b/>
          <w:bCs/>
          <w:sz w:val="18"/>
          <w:szCs w:val="18"/>
          <w:u w:val="single"/>
        </w:rPr>
        <w:t xml:space="preserve">1 %   </w:t>
      </w:r>
      <w:r w:rsidRPr="001C64C3">
        <w:rPr>
          <w:rFonts w:ascii="Century Gothic" w:hAnsi="Century Gothic"/>
          <w:sz w:val="18"/>
          <w:szCs w:val="18"/>
        </w:rPr>
        <w:t>wartości niezrealizowanej dostawy netto w przypadku, gdy wykonawca odmówi zrealizowania dostawy.</w:t>
      </w:r>
    </w:p>
    <w:p w14:paraId="648B1FF7" w14:textId="25285B66" w:rsidR="006C0068" w:rsidRPr="00876EFB" w:rsidRDefault="00876EFB" w:rsidP="006C0068">
      <w:pPr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573578">
        <w:rPr>
          <w:rFonts w:ascii="Century Gothic" w:hAnsi="Century Gothic" w:cs="Calibri"/>
          <w:b/>
          <w:bCs/>
          <w:sz w:val="18"/>
          <w:szCs w:val="18"/>
        </w:rPr>
        <w:t xml:space="preserve">Odp.: </w:t>
      </w:r>
      <w:r w:rsidR="002418BE">
        <w:rPr>
          <w:rFonts w:ascii="Century Gothic" w:hAnsi="Century Gothic" w:cs="Calibri"/>
          <w:b/>
          <w:bCs/>
          <w:sz w:val="18"/>
          <w:szCs w:val="18"/>
        </w:rPr>
        <w:t>Nie, z</w:t>
      </w:r>
      <w:r w:rsidRPr="00573578">
        <w:rPr>
          <w:rFonts w:ascii="Century Gothic" w:hAnsi="Century Gothic" w:cs="Calibri"/>
          <w:b/>
          <w:bCs/>
          <w:sz w:val="18"/>
          <w:szCs w:val="18"/>
        </w:rPr>
        <w:t>amawiający pozostaje przy zapisach SWZ.</w:t>
      </w:r>
    </w:p>
    <w:p w14:paraId="509A3FB1" w14:textId="020C52D1" w:rsidR="00984CE6" w:rsidRPr="001C64C3" w:rsidRDefault="00876EFB" w:rsidP="006C0068">
      <w:pPr>
        <w:jc w:val="both"/>
        <w:rPr>
          <w:rFonts w:ascii="Century Gothic" w:hAnsi="Century Gothic"/>
          <w:sz w:val="18"/>
          <w:szCs w:val="18"/>
        </w:rPr>
      </w:pPr>
      <w:r w:rsidRPr="00876EFB">
        <w:rPr>
          <w:rFonts w:ascii="Century Gothic" w:hAnsi="Century Gothic"/>
          <w:b/>
          <w:bCs/>
          <w:sz w:val="18"/>
          <w:szCs w:val="18"/>
        </w:rPr>
        <w:t xml:space="preserve">Pyt. </w:t>
      </w:r>
      <w:r w:rsidR="006C0068" w:rsidRPr="00876EFB">
        <w:rPr>
          <w:rFonts w:ascii="Century Gothic" w:hAnsi="Century Gothic"/>
          <w:b/>
          <w:bCs/>
          <w:sz w:val="18"/>
          <w:szCs w:val="18"/>
        </w:rPr>
        <w:t>3.</w:t>
      </w:r>
      <w:r w:rsidRPr="00876EFB">
        <w:rPr>
          <w:rFonts w:ascii="Century Gothic" w:hAnsi="Century Gothic"/>
          <w:b/>
          <w:bCs/>
          <w:sz w:val="18"/>
          <w:szCs w:val="18"/>
        </w:rPr>
        <w:t>:</w:t>
      </w:r>
      <w:r w:rsidR="006C0068" w:rsidRPr="001C64C3">
        <w:rPr>
          <w:rFonts w:ascii="Century Gothic" w:hAnsi="Century Gothic"/>
          <w:sz w:val="18"/>
          <w:szCs w:val="18"/>
        </w:rPr>
        <w:t xml:space="preserve"> W celu zapewnienia równego traktowania Stron i umożliwienia Wykonawcy sprawdzenia zasadności reklamacji wnosimy o wprowadzenie w §4 ust.1 projektu umowy 5 dniowego terminu na rozpatrzenie reklamacji oraz zmiana słów z ,,… od dnia zgłoszenia wady” na ,,… od dnia uznania reklamacji”</w:t>
      </w:r>
      <w:r>
        <w:rPr>
          <w:rFonts w:ascii="Century Gothic" w:hAnsi="Century Gothic"/>
          <w:sz w:val="18"/>
          <w:szCs w:val="18"/>
        </w:rPr>
        <w:br/>
      </w:r>
      <w:r w:rsidRPr="00876EFB">
        <w:rPr>
          <w:rFonts w:ascii="Century Gothic" w:hAnsi="Century Gothic"/>
          <w:b/>
          <w:bCs/>
          <w:sz w:val="18"/>
          <w:szCs w:val="18"/>
        </w:rPr>
        <w:t>Odp.:</w:t>
      </w:r>
      <w:r>
        <w:rPr>
          <w:rFonts w:ascii="Century Gothic" w:hAnsi="Century Gothic"/>
          <w:sz w:val="18"/>
          <w:szCs w:val="18"/>
        </w:rPr>
        <w:t xml:space="preserve"> </w:t>
      </w:r>
      <w:r w:rsidR="002418BE">
        <w:rPr>
          <w:rFonts w:ascii="Century Gothic" w:hAnsi="Century Gothic" w:cs="Calibri"/>
          <w:b/>
          <w:bCs/>
          <w:sz w:val="18"/>
          <w:szCs w:val="18"/>
        </w:rPr>
        <w:t>Nie, z</w:t>
      </w:r>
      <w:r w:rsidR="002418BE" w:rsidRPr="00573578">
        <w:rPr>
          <w:rFonts w:ascii="Century Gothic" w:hAnsi="Century Gothic" w:cs="Calibri"/>
          <w:b/>
          <w:bCs/>
          <w:sz w:val="18"/>
          <w:szCs w:val="18"/>
        </w:rPr>
        <w:t>amawiający pozostaje przy zapisach SWZ.</w:t>
      </w:r>
    </w:p>
    <w:p w14:paraId="1E6F959E" w14:textId="065F60B5" w:rsidR="006C0068" w:rsidRPr="001C64C3" w:rsidRDefault="006C0068" w:rsidP="00A77AC4">
      <w:pPr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/>
          <w:b/>
          <w:bCs/>
          <w:sz w:val="18"/>
          <w:szCs w:val="18"/>
        </w:rPr>
        <w:t>Wykonawca 24</w:t>
      </w:r>
    </w:p>
    <w:p w14:paraId="56CD4748" w14:textId="77777777" w:rsidR="006C0068" w:rsidRPr="001C64C3" w:rsidRDefault="006C0068" w:rsidP="006C0068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1C64C3">
        <w:rPr>
          <w:rFonts w:ascii="Century Gothic" w:hAnsi="Century Gothic"/>
          <w:b/>
          <w:bCs/>
          <w:sz w:val="18"/>
          <w:szCs w:val="18"/>
        </w:rPr>
        <w:t>Pakiet nr 11</w:t>
      </w:r>
    </w:p>
    <w:p w14:paraId="252540B2" w14:textId="276F5379" w:rsidR="006C0068" w:rsidRPr="001C64C3" w:rsidRDefault="00B11273" w:rsidP="00B11273">
      <w:pPr>
        <w:widowControl w:val="0"/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B11273">
        <w:rPr>
          <w:rFonts w:ascii="Century Gothic" w:hAnsi="Century Gothic"/>
          <w:b/>
          <w:bCs/>
          <w:sz w:val="18"/>
          <w:szCs w:val="18"/>
        </w:rPr>
        <w:t>Pyt. 1.:</w:t>
      </w:r>
      <w:r>
        <w:rPr>
          <w:rFonts w:ascii="Century Gothic" w:hAnsi="Century Gothic"/>
          <w:sz w:val="18"/>
          <w:szCs w:val="18"/>
        </w:rPr>
        <w:t xml:space="preserve"> </w:t>
      </w:r>
      <w:r w:rsidR="006C0068" w:rsidRPr="001C64C3">
        <w:rPr>
          <w:rFonts w:ascii="Century Gothic" w:hAnsi="Century Gothic"/>
          <w:sz w:val="18"/>
          <w:szCs w:val="18"/>
        </w:rPr>
        <w:t xml:space="preserve">Czy Zamawiający dopuści w poz.1 i poz.2 przetworniki o długości linii 120+30cm z połączeniem z kablem </w:t>
      </w:r>
      <w:proofErr w:type="spellStart"/>
      <w:r w:rsidR="006C0068" w:rsidRPr="001C64C3">
        <w:rPr>
          <w:rFonts w:ascii="Century Gothic" w:hAnsi="Century Gothic"/>
          <w:sz w:val="18"/>
          <w:szCs w:val="18"/>
        </w:rPr>
        <w:t>bezpinowym</w:t>
      </w:r>
      <w:proofErr w:type="spellEnd"/>
      <w:r w:rsidR="006C0068" w:rsidRPr="001C64C3">
        <w:rPr>
          <w:rFonts w:ascii="Century Gothic" w:hAnsi="Century Gothic"/>
          <w:sz w:val="18"/>
          <w:szCs w:val="18"/>
        </w:rPr>
        <w:t>, wodoszczelnym?</w:t>
      </w:r>
      <w:r>
        <w:rPr>
          <w:rFonts w:ascii="Century Gothic" w:hAnsi="Century Gothic"/>
          <w:sz w:val="18"/>
          <w:szCs w:val="18"/>
        </w:rPr>
        <w:br/>
      </w:r>
      <w:r w:rsidRPr="00B11273">
        <w:rPr>
          <w:rFonts w:ascii="Century Gothic" w:hAnsi="Century Gothic"/>
          <w:b/>
          <w:bCs/>
          <w:sz w:val="18"/>
          <w:szCs w:val="18"/>
        </w:rPr>
        <w:t>Odp.:</w:t>
      </w:r>
      <w:r>
        <w:rPr>
          <w:rFonts w:ascii="Century Gothic" w:hAnsi="Century Gothic"/>
          <w:sz w:val="18"/>
          <w:szCs w:val="18"/>
        </w:rPr>
        <w:t xml:space="preserve"> </w:t>
      </w:r>
      <w:r w:rsidR="002418BE">
        <w:rPr>
          <w:rFonts w:ascii="Century Gothic" w:hAnsi="Century Gothic" w:cs="Calibri"/>
          <w:b/>
          <w:bCs/>
          <w:sz w:val="18"/>
          <w:szCs w:val="18"/>
        </w:rPr>
        <w:t>Nie, z</w:t>
      </w:r>
      <w:r w:rsidR="002418BE" w:rsidRPr="00573578">
        <w:rPr>
          <w:rFonts w:ascii="Century Gothic" w:hAnsi="Century Gothic" w:cs="Calibri"/>
          <w:b/>
          <w:bCs/>
          <w:sz w:val="18"/>
          <w:szCs w:val="18"/>
        </w:rPr>
        <w:t>amawiający pozostaje przy zapisach SWZ.</w:t>
      </w:r>
    </w:p>
    <w:p w14:paraId="212FAF0E" w14:textId="71CE4263" w:rsidR="006C0068" w:rsidRPr="001C64C3" w:rsidRDefault="00B11273" w:rsidP="00B11273">
      <w:pPr>
        <w:widowControl w:val="0"/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B11273">
        <w:rPr>
          <w:rFonts w:ascii="Century Gothic" w:hAnsi="Century Gothic"/>
          <w:b/>
          <w:bCs/>
          <w:sz w:val="18"/>
          <w:szCs w:val="18"/>
        </w:rPr>
        <w:t>Pyt. 2.:</w:t>
      </w:r>
      <w:r>
        <w:rPr>
          <w:rFonts w:ascii="Century Gothic" w:hAnsi="Century Gothic"/>
          <w:sz w:val="18"/>
          <w:szCs w:val="18"/>
        </w:rPr>
        <w:t xml:space="preserve"> </w:t>
      </w:r>
      <w:r w:rsidR="006C0068" w:rsidRPr="001C64C3">
        <w:rPr>
          <w:rFonts w:ascii="Century Gothic" w:hAnsi="Century Gothic"/>
          <w:sz w:val="18"/>
          <w:szCs w:val="18"/>
        </w:rPr>
        <w:t>Czy Zamawiający wyrazi zgodę na wydzielenie poz.3 z pakietu 11 i utworzenie nowego, odrębnego pakietu 11a, co umożliwi złożenie konkurencyjnej oferty?</w:t>
      </w:r>
      <w:r>
        <w:rPr>
          <w:rFonts w:ascii="Century Gothic" w:hAnsi="Century Gothic"/>
          <w:sz w:val="18"/>
          <w:szCs w:val="18"/>
        </w:rPr>
        <w:br/>
      </w:r>
      <w:r w:rsidRPr="00B11273">
        <w:rPr>
          <w:rFonts w:ascii="Century Gothic" w:hAnsi="Century Gothic"/>
          <w:b/>
          <w:bCs/>
          <w:sz w:val="18"/>
          <w:szCs w:val="18"/>
        </w:rPr>
        <w:t>Odp.:</w:t>
      </w:r>
      <w:r>
        <w:rPr>
          <w:rFonts w:ascii="Century Gothic" w:hAnsi="Century Gothic"/>
          <w:sz w:val="18"/>
          <w:szCs w:val="18"/>
        </w:rPr>
        <w:t xml:space="preserve"> </w:t>
      </w:r>
      <w:r w:rsidR="002418BE">
        <w:rPr>
          <w:rFonts w:ascii="Century Gothic" w:hAnsi="Century Gothic"/>
          <w:sz w:val="18"/>
          <w:szCs w:val="18"/>
        </w:rPr>
        <w:t>Zamawiający na tym etapie postępowania nie ma możliwości dzielenia pakietów.</w:t>
      </w:r>
    </w:p>
    <w:p w14:paraId="3D5B5D04" w14:textId="2A0D0344" w:rsidR="006C0068" w:rsidRDefault="00B11273" w:rsidP="00B11273">
      <w:pPr>
        <w:widowControl w:val="0"/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B11273">
        <w:rPr>
          <w:rFonts w:ascii="Century Gothic" w:hAnsi="Century Gothic"/>
          <w:b/>
          <w:bCs/>
          <w:sz w:val="18"/>
          <w:szCs w:val="18"/>
        </w:rPr>
        <w:t>Pyt. 3.:</w:t>
      </w:r>
      <w:r>
        <w:rPr>
          <w:rFonts w:ascii="Century Gothic" w:hAnsi="Century Gothic"/>
          <w:sz w:val="18"/>
          <w:szCs w:val="18"/>
        </w:rPr>
        <w:t xml:space="preserve"> </w:t>
      </w:r>
      <w:r w:rsidR="006C0068" w:rsidRPr="001C64C3">
        <w:rPr>
          <w:rFonts w:ascii="Century Gothic" w:hAnsi="Century Gothic"/>
          <w:sz w:val="18"/>
          <w:szCs w:val="18"/>
        </w:rPr>
        <w:t>Czy Zamawiający dopuści w poz.3 płytkę i uchwyt zgodną z poniższym rysunkiem:</w:t>
      </w:r>
    </w:p>
    <w:p w14:paraId="5043212B" w14:textId="7F653A41" w:rsidR="00B11273" w:rsidRPr="0060137B" w:rsidRDefault="00B11273" w:rsidP="00B11273">
      <w:pPr>
        <w:widowControl w:val="0"/>
        <w:suppressAutoHyphens/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60137B">
        <w:rPr>
          <w:rFonts w:ascii="Century Gothic" w:hAnsi="Century Gothic"/>
          <w:b/>
          <w:bCs/>
          <w:sz w:val="18"/>
          <w:szCs w:val="18"/>
        </w:rPr>
        <w:lastRenderedPageBreak/>
        <w:t xml:space="preserve">Odp.: </w:t>
      </w:r>
      <w:r w:rsidR="002418BE">
        <w:rPr>
          <w:rFonts w:ascii="Century Gothic" w:hAnsi="Century Gothic"/>
          <w:b/>
          <w:bCs/>
          <w:sz w:val="18"/>
          <w:szCs w:val="18"/>
        </w:rPr>
        <w:t>Zamawiający wyraża zgodę i dopuszcza poniższe.</w:t>
      </w:r>
    </w:p>
    <w:p w14:paraId="7F2BF297" w14:textId="638785AE" w:rsidR="006C0068" w:rsidRPr="007E4A98" w:rsidRDefault="006C0068" w:rsidP="007E4A98">
      <w:pPr>
        <w:ind w:left="720"/>
        <w:jc w:val="both"/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noProof/>
          <w:sz w:val="18"/>
          <w:szCs w:val="18"/>
        </w:rPr>
        <w:drawing>
          <wp:inline distT="0" distB="0" distL="0" distR="0" wp14:anchorId="7A223B93" wp14:editId="7FA5F027">
            <wp:extent cx="3248167" cy="2518772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365" cy="252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688A9" w14:textId="04595274" w:rsidR="006C0068" w:rsidRDefault="006C0068" w:rsidP="006C0068">
      <w:pPr>
        <w:tabs>
          <w:tab w:val="left" w:pos="1080"/>
          <w:tab w:val="left" w:pos="5760"/>
          <w:tab w:val="left" w:pos="5940"/>
        </w:tabs>
        <w:rPr>
          <w:rFonts w:ascii="Century Gothic" w:hAnsi="Century Gothic"/>
          <w:sz w:val="18"/>
          <w:szCs w:val="18"/>
        </w:rPr>
      </w:pPr>
      <w:r w:rsidRPr="001C64C3">
        <w:rPr>
          <w:rFonts w:ascii="Century Gothic" w:hAnsi="Century Gothic"/>
          <w:b/>
          <w:noProof/>
          <w:sz w:val="18"/>
          <w:szCs w:val="18"/>
        </w:rPr>
        <w:drawing>
          <wp:anchor distT="0" distB="0" distL="0" distR="0" simplePos="0" relativeHeight="251661312" behindDoc="0" locked="0" layoutInCell="1" allowOverlap="1" wp14:anchorId="6D9EA4B9" wp14:editId="5AB5078E">
            <wp:simplePos x="0" y="0"/>
            <wp:positionH relativeFrom="column">
              <wp:posOffset>-409575</wp:posOffset>
            </wp:positionH>
            <wp:positionV relativeFrom="paragraph">
              <wp:posOffset>241300</wp:posOffset>
            </wp:positionV>
            <wp:extent cx="5580380" cy="1094105"/>
            <wp:effectExtent l="0" t="0" r="127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1094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4C3">
        <w:rPr>
          <w:rFonts w:ascii="Century Gothic" w:hAnsi="Century Gothic"/>
          <w:bCs/>
          <w:sz w:val="18"/>
          <w:szCs w:val="18"/>
        </w:rPr>
        <w:t>4.</w:t>
      </w:r>
      <w:r w:rsidRPr="001C64C3">
        <w:rPr>
          <w:rFonts w:ascii="Century Gothic" w:hAnsi="Century Gothic"/>
          <w:b/>
          <w:sz w:val="18"/>
          <w:szCs w:val="18"/>
        </w:rPr>
        <w:t xml:space="preserve"> </w:t>
      </w:r>
      <w:r w:rsidRPr="001C64C3">
        <w:rPr>
          <w:rFonts w:ascii="Century Gothic" w:hAnsi="Century Gothic"/>
          <w:sz w:val="18"/>
          <w:szCs w:val="18"/>
        </w:rPr>
        <w:t>Która końcówka łączy przetwornik z kablem monitora w poz.1 i poz.2?</w:t>
      </w:r>
    </w:p>
    <w:p w14:paraId="19B59456" w14:textId="68FA2287" w:rsidR="006C0068" w:rsidRPr="00453103" w:rsidRDefault="0060137B" w:rsidP="006C0068">
      <w:pPr>
        <w:tabs>
          <w:tab w:val="left" w:pos="1080"/>
          <w:tab w:val="left" w:pos="5760"/>
          <w:tab w:val="left" w:pos="5940"/>
        </w:tabs>
        <w:rPr>
          <w:rFonts w:ascii="Century Gothic" w:hAnsi="Century Gothic"/>
          <w:b/>
          <w:bCs/>
          <w:sz w:val="18"/>
          <w:szCs w:val="18"/>
        </w:rPr>
      </w:pPr>
      <w:r w:rsidRPr="0060137B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="00453103">
        <w:rPr>
          <w:rFonts w:ascii="Century Gothic" w:hAnsi="Century Gothic"/>
          <w:b/>
          <w:bCs/>
          <w:sz w:val="18"/>
          <w:szCs w:val="18"/>
        </w:rPr>
        <w:t>Końcówka Edward.</w:t>
      </w:r>
    </w:p>
    <w:p w14:paraId="66087205" w14:textId="64528ADE" w:rsidR="006C0068" w:rsidRDefault="006C0068" w:rsidP="006C0068">
      <w:pPr>
        <w:tabs>
          <w:tab w:val="left" w:pos="1080"/>
          <w:tab w:val="left" w:pos="5760"/>
          <w:tab w:val="left" w:pos="5940"/>
        </w:tabs>
        <w:rPr>
          <w:rFonts w:ascii="Century Gothic" w:hAnsi="Century Gothic"/>
          <w:bCs/>
          <w:sz w:val="18"/>
          <w:szCs w:val="18"/>
        </w:rPr>
      </w:pPr>
      <w:r w:rsidRPr="001C64C3">
        <w:rPr>
          <w:rFonts w:ascii="Century Gothic" w:hAnsi="Century Gothic"/>
          <w:bCs/>
          <w:sz w:val="18"/>
          <w:szCs w:val="18"/>
        </w:rPr>
        <w:t>5. Czy Zamawiający wyrazi zgodę na zaoferowanie w poz.1 i poz.2 zestawów do pomiaru ciśnienia metodą inwazyjną zgodnie z poniższym schematem?:</w:t>
      </w:r>
    </w:p>
    <w:p w14:paraId="4DA656BE" w14:textId="1A8B3197" w:rsidR="0060137B" w:rsidRPr="0060137B" w:rsidRDefault="0060137B" w:rsidP="006C0068">
      <w:pPr>
        <w:tabs>
          <w:tab w:val="left" w:pos="1080"/>
          <w:tab w:val="left" w:pos="5760"/>
          <w:tab w:val="left" w:pos="5940"/>
        </w:tabs>
        <w:rPr>
          <w:rFonts w:ascii="Century Gothic" w:hAnsi="Century Gothic"/>
          <w:b/>
          <w:sz w:val="18"/>
          <w:szCs w:val="18"/>
        </w:rPr>
      </w:pPr>
      <w:r w:rsidRPr="0060137B">
        <w:rPr>
          <w:rFonts w:ascii="Century Gothic" w:hAnsi="Century Gothic"/>
          <w:b/>
          <w:sz w:val="18"/>
          <w:szCs w:val="18"/>
        </w:rPr>
        <w:t xml:space="preserve">Odp.: </w:t>
      </w:r>
      <w:r w:rsidR="00453103">
        <w:rPr>
          <w:rFonts w:ascii="Century Gothic" w:hAnsi="Century Gothic" w:cs="Calibri"/>
          <w:b/>
          <w:bCs/>
          <w:sz w:val="18"/>
          <w:szCs w:val="18"/>
        </w:rPr>
        <w:t>Nie, z</w:t>
      </w:r>
      <w:r w:rsidR="00453103" w:rsidRPr="00573578">
        <w:rPr>
          <w:rFonts w:ascii="Century Gothic" w:hAnsi="Century Gothic" w:cs="Calibri"/>
          <w:b/>
          <w:bCs/>
          <w:sz w:val="18"/>
          <w:szCs w:val="18"/>
        </w:rPr>
        <w:t>amawiający pozostaje przy zapisach SWZ.</w:t>
      </w:r>
    </w:p>
    <w:p w14:paraId="6D0B0E4B" w14:textId="28CE4938" w:rsidR="006C0068" w:rsidRPr="001C64C3" w:rsidRDefault="006C0068" w:rsidP="006C0068">
      <w:pPr>
        <w:tabs>
          <w:tab w:val="left" w:pos="1080"/>
          <w:tab w:val="left" w:pos="5760"/>
          <w:tab w:val="left" w:pos="5940"/>
        </w:tabs>
        <w:rPr>
          <w:rFonts w:ascii="Century Gothic" w:hAnsi="Century Gothic"/>
          <w:b/>
          <w:sz w:val="18"/>
          <w:szCs w:val="18"/>
        </w:rPr>
      </w:pPr>
      <w:r w:rsidRPr="001C64C3">
        <w:rPr>
          <w:rFonts w:ascii="Century Gothic" w:hAnsi="Century Gothic"/>
          <w:noProof/>
          <w:sz w:val="18"/>
          <w:szCs w:val="18"/>
        </w:rPr>
        <w:drawing>
          <wp:inline distT="0" distB="0" distL="0" distR="0" wp14:anchorId="0E5465AD" wp14:editId="403182C4">
            <wp:extent cx="4387755" cy="23077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027" cy="231522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CD17C" w14:textId="77777777" w:rsidR="006C0068" w:rsidRPr="001C64C3" w:rsidRDefault="006C0068" w:rsidP="002B5E71">
      <w:pPr>
        <w:tabs>
          <w:tab w:val="left" w:pos="1080"/>
          <w:tab w:val="left" w:pos="5760"/>
          <w:tab w:val="left" w:pos="5940"/>
        </w:tabs>
        <w:jc w:val="right"/>
        <w:rPr>
          <w:rFonts w:ascii="Century Gothic" w:hAnsi="Century Gothic"/>
          <w:b/>
          <w:sz w:val="18"/>
          <w:szCs w:val="18"/>
        </w:rPr>
      </w:pPr>
    </w:p>
    <w:p w14:paraId="140DB9D4" w14:textId="7FCD5CE9" w:rsidR="006C0068" w:rsidRPr="001C64C3" w:rsidRDefault="002B5E71" w:rsidP="002B5E71">
      <w:pPr>
        <w:jc w:val="righ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Irena Petryna</w:t>
      </w:r>
      <w:r>
        <w:rPr>
          <w:rFonts w:ascii="Century Gothic" w:hAnsi="Century Gothic"/>
          <w:b/>
          <w:bCs/>
          <w:sz w:val="18"/>
          <w:szCs w:val="18"/>
        </w:rPr>
        <w:br/>
        <w:t>Dyrektor Szpitala</w:t>
      </w:r>
    </w:p>
    <w:sectPr w:rsidR="006C0068" w:rsidRPr="001C64C3" w:rsidSect="00D9153B">
      <w:footerReference w:type="default" r:id="rId13"/>
      <w:pgSz w:w="11906" w:h="16838"/>
      <w:pgMar w:top="709" w:right="141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D5F1" w14:textId="77777777" w:rsidR="00D06866" w:rsidRDefault="00D06866" w:rsidP="00B5370D">
      <w:pPr>
        <w:spacing w:after="0" w:line="240" w:lineRule="auto"/>
      </w:pPr>
      <w:r>
        <w:separator/>
      </w:r>
    </w:p>
  </w:endnote>
  <w:endnote w:type="continuationSeparator" w:id="0">
    <w:p w14:paraId="1C29129F" w14:textId="77777777" w:rsidR="00D06866" w:rsidRDefault="00D06866" w:rsidP="00B5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Next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700D" w14:textId="2AA6436B" w:rsidR="00232761" w:rsidRPr="00B5370D" w:rsidRDefault="00232761">
    <w:pPr>
      <w:pStyle w:val="Stopka"/>
      <w:jc w:val="right"/>
      <w:rPr>
        <w:rFonts w:ascii="Century Gothic" w:hAnsi="Century Gothic"/>
        <w:sz w:val="16"/>
        <w:szCs w:val="16"/>
      </w:rPr>
    </w:pPr>
  </w:p>
  <w:p w14:paraId="3C2E7D76" w14:textId="77777777" w:rsidR="00232761" w:rsidRDefault="002327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868F" w14:textId="77777777" w:rsidR="00D06866" w:rsidRDefault="00D06866" w:rsidP="00B5370D">
      <w:pPr>
        <w:spacing w:after="0" w:line="240" w:lineRule="auto"/>
      </w:pPr>
      <w:r>
        <w:separator/>
      </w:r>
    </w:p>
  </w:footnote>
  <w:footnote w:type="continuationSeparator" w:id="0">
    <w:p w14:paraId="3DE23748" w14:textId="77777777" w:rsidR="00D06866" w:rsidRDefault="00D06866" w:rsidP="00B53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3106D6"/>
    <w:multiLevelType w:val="hybridMultilevel"/>
    <w:tmpl w:val="88FCD2A2"/>
    <w:lvl w:ilvl="0" w:tplc="284EA5A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263AD"/>
    <w:multiLevelType w:val="hybridMultilevel"/>
    <w:tmpl w:val="B582E5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75059D"/>
    <w:multiLevelType w:val="hybridMultilevel"/>
    <w:tmpl w:val="52060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2AFB"/>
    <w:multiLevelType w:val="hybridMultilevel"/>
    <w:tmpl w:val="ABC4F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D79A2"/>
    <w:multiLevelType w:val="hybridMultilevel"/>
    <w:tmpl w:val="256630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BC6789"/>
    <w:multiLevelType w:val="hybridMultilevel"/>
    <w:tmpl w:val="78A60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1789A"/>
    <w:multiLevelType w:val="hybridMultilevel"/>
    <w:tmpl w:val="17989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1683C"/>
    <w:multiLevelType w:val="multilevel"/>
    <w:tmpl w:val="395032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7EA0040"/>
    <w:multiLevelType w:val="hybridMultilevel"/>
    <w:tmpl w:val="6B00435E"/>
    <w:lvl w:ilvl="0" w:tplc="D69E03DC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646DF"/>
    <w:multiLevelType w:val="hybridMultilevel"/>
    <w:tmpl w:val="07CA0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D57C6"/>
    <w:multiLevelType w:val="hybridMultilevel"/>
    <w:tmpl w:val="591CEAF0"/>
    <w:lvl w:ilvl="0" w:tplc="CA6AB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B5B7A"/>
    <w:multiLevelType w:val="hybridMultilevel"/>
    <w:tmpl w:val="D29C2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51098"/>
    <w:multiLevelType w:val="hybridMultilevel"/>
    <w:tmpl w:val="17126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1088"/>
    <w:multiLevelType w:val="hybridMultilevel"/>
    <w:tmpl w:val="17E4E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3C1622"/>
    <w:multiLevelType w:val="hybridMultilevel"/>
    <w:tmpl w:val="8A926C9C"/>
    <w:lvl w:ilvl="0" w:tplc="EDA43F2A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0238C"/>
    <w:multiLevelType w:val="hybridMultilevel"/>
    <w:tmpl w:val="D9D8B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84BC7"/>
    <w:multiLevelType w:val="hybridMultilevel"/>
    <w:tmpl w:val="0CD0F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37459"/>
    <w:multiLevelType w:val="hybridMultilevel"/>
    <w:tmpl w:val="5794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D56C4"/>
    <w:multiLevelType w:val="hybridMultilevel"/>
    <w:tmpl w:val="61B6F006"/>
    <w:lvl w:ilvl="0" w:tplc="D32CF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2D1C72"/>
    <w:multiLevelType w:val="hybridMultilevel"/>
    <w:tmpl w:val="FE5E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E31AD"/>
    <w:multiLevelType w:val="multilevel"/>
    <w:tmpl w:val="EC1461CA"/>
    <w:lvl w:ilvl="0">
      <w:start w:val="1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235CC"/>
    <w:multiLevelType w:val="hybridMultilevel"/>
    <w:tmpl w:val="7848C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70B3"/>
    <w:multiLevelType w:val="hybridMultilevel"/>
    <w:tmpl w:val="212CE702"/>
    <w:lvl w:ilvl="0" w:tplc="4814817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7614F"/>
    <w:multiLevelType w:val="hybridMultilevel"/>
    <w:tmpl w:val="A02A1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EE416AA"/>
    <w:multiLevelType w:val="hybridMultilevel"/>
    <w:tmpl w:val="6B46D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A0BD5"/>
    <w:multiLevelType w:val="hybridMultilevel"/>
    <w:tmpl w:val="8AB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43ACB"/>
    <w:multiLevelType w:val="hybridMultilevel"/>
    <w:tmpl w:val="256630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1832AE5"/>
    <w:multiLevelType w:val="hybridMultilevel"/>
    <w:tmpl w:val="91CE1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81ED0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442C8"/>
    <w:multiLevelType w:val="hybridMultilevel"/>
    <w:tmpl w:val="D0AE1AA4"/>
    <w:lvl w:ilvl="0" w:tplc="899CAF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06353"/>
    <w:multiLevelType w:val="hybridMultilevel"/>
    <w:tmpl w:val="F7E81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6426B"/>
    <w:multiLevelType w:val="hybridMultilevel"/>
    <w:tmpl w:val="5DCE1532"/>
    <w:lvl w:ilvl="0" w:tplc="5A526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7B2108"/>
    <w:multiLevelType w:val="hybridMultilevel"/>
    <w:tmpl w:val="AA3C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E261E"/>
    <w:multiLevelType w:val="hybridMultilevel"/>
    <w:tmpl w:val="00E6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0"/>
  </w:num>
  <w:num w:numId="3">
    <w:abstractNumId w:val="2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5"/>
  </w:num>
  <w:num w:numId="9">
    <w:abstractNumId w:val="18"/>
  </w:num>
  <w:num w:numId="10">
    <w:abstractNumId w:val="35"/>
  </w:num>
  <w:num w:numId="11">
    <w:abstractNumId w:val="38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7"/>
  </w:num>
  <w:num w:numId="17">
    <w:abstractNumId w:val="34"/>
  </w:num>
  <w:num w:numId="18">
    <w:abstractNumId w:val="1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3"/>
  </w:num>
  <w:num w:numId="22">
    <w:abstractNumId w:val="23"/>
  </w:num>
  <w:num w:numId="23">
    <w:abstractNumId w:val="25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9"/>
  </w:num>
  <w:num w:numId="27">
    <w:abstractNumId w:val="11"/>
  </w:num>
  <w:num w:numId="28">
    <w:abstractNumId w:val="40"/>
  </w:num>
  <w:num w:numId="29">
    <w:abstractNumId w:val="10"/>
  </w:num>
  <w:num w:numId="30">
    <w:abstractNumId w:val="32"/>
  </w:num>
  <w:num w:numId="31">
    <w:abstractNumId w:val="36"/>
  </w:num>
  <w:num w:numId="32">
    <w:abstractNumId w:val="15"/>
  </w:num>
  <w:num w:numId="33">
    <w:abstractNumId w:val="14"/>
  </w:num>
  <w:num w:numId="34">
    <w:abstractNumId w:val="28"/>
  </w:num>
  <w:num w:numId="35">
    <w:abstractNumId w:val="7"/>
  </w:num>
  <w:num w:numId="36">
    <w:abstractNumId w:val="29"/>
  </w:num>
  <w:num w:numId="37">
    <w:abstractNumId w:val="19"/>
  </w:num>
  <w:num w:numId="38">
    <w:abstractNumId w:val="12"/>
  </w:num>
  <w:num w:numId="39">
    <w:abstractNumId w:val="2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36"/>
    <w:rsid w:val="00010827"/>
    <w:rsid w:val="00012001"/>
    <w:rsid w:val="000132F7"/>
    <w:rsid w:val="00023217"/>
    <w:rsid w:val="00030750"/>
    <w:rsid w:val="00032492"/>
    <w:rsid w:val="00036792"/>
    <w:rsid w:val="00041B68"/>
    <w:rsid w:val="00046B5B"/>
    <w:rsid w:val="00047411"/>
    <w:rsid w:val="0004750B"/>
    <w:rsid w:val="000528D6"/>
    <w:rsid w:val="00056CD8"/>
    <w:rsid w:val="00057F7B"/>
    <w:rsid w:val="00060EB4"/>
    <w:rsid w:val="00072D20"/>
    <w:rsid w:val="000823D5"/>
    <w:rsid w:val="00082A18"/>
    <w:rsid w:val="000855F2"/>
    <w:rsid w:val="00093B41"/>
    <w:rsid w:val="00095BBF"/>
    <w:rsid w:val="000966B8"/>
    <w:rsid w:val="000A14D9"/>
    <w:rsid w:val="000A2B24"/>
    <w:rsid w:val="000B20E8"/>
    <w:rsid w:val="000B459A"/>
    <w:rsid w:val="000C1594"/>
    <w:rsid w:val="000C43C2"/>
    <w:rsid w:val="000D31F9"/>
    <w:rsid w:val="000D6223"/>
    <w:rsid w:val="000D6346"/>
    <w:rsid w:val="000E6AD2"/>
    <w:rsid w:val="00103CC3"/>
    <w:rsid w:val="00103EA5"/>
    <w:rsid w:val="001152B7"/>
    <w:rsid w:val="00117A12"/>
    <w:rsid w:val="001206EB"/>
    <w:rsid w:val="00121653"/>
    <w:rsid w:val="00127AC2"/>
    <w:rsid w:val="00132242"/>
    <w:rsid w:val="00134C09"/>
    <w:rsid w:val="00137B75"/>
    <w:rsid w:val="00143741"/>
    <w:rsid w:val="00144301"/>
    <w:rsid w:val="001548B6"/>
    <w:rsid w:val="0015577D"/>
    <w:rsid w:val="0016180D"/>
    <w:rsid w:val="00162851"/>
    <w:rsid w:val="00171E02"/>
    <w:rsid w:val="00174A91"/>
    <w:rsid w:val="001767D9"/>
    <w:rsid w:val="00176E07"/>
    <w:rsid w:val="00180B87"/>
    <w:rsid w:val="001816E4"/>
    <w:rsid w:val="00183008"/>
    <w:rsid w:val="001871B0"/>
    <w:rsid w:val="0018750B"/>
    <w:rsid w:val="00191D77"/>
    <w:rsid w:val="00197CA7"/>
    <w:rsid w:val="001A2D52"/>
    <w:rsid w:val="001A4F73"/>
    <w:rsid w:val="001A6151"/>
    <w:rsid w:val="001B15B5"/>
    <w:rsid w:val="001B24FA"/>
    <w:rsid w:val="001B34E8"/>
    <w:rsid w:val="001C24A5"/>
    <w:rsid w:val="001C26D4"/>
    <w:rsid w:val="001C3092"/>
    <w:rsid w:val="001C4F58"/>
    <w:rsid w:val="001C5800"/>
    <w:rsid w:val="001C64C3"/>
    <w:rsid w:val="001C757E"/>
    <w:rsid w:val="001C7798"/>
    <w:rsid w:val="001D029F"/>
    <w:rsid w:val="001D13BD"/>
    <w:rsid w:val="001E1154"/>
    <w:rsid w:val="001E6BDF"/>
    <w:rsid w:val="001F3966"/>
    <w:rsid w:val="001F43DD"/>
    <w:rsid w:val="001F4737"/>
    <w:rsid w:val="001F4FE2"/>
    <w:rsid w:val="001F5074"/>
    <w:rsid w:val="001F557D"/>
    <w:rsid w:val="001F608B"/>
    <w:rsid w:val="001F74FA"/>
    <w:rsid w:val="00200B94"/>
    <w:rsid w:val="002022E1"/>
    <w:rsid w:val="00202FFE"/>
    <w:rsid w:val="002050D7"/>
    <w:rsid w:val="00206AFA"/>
    <w:rsid w:val="00211B2E"/>
    <w:rsid w:val="0021349B"/>
    <w:rsid w:val="00214D7C"/>
    <w:rsid w:val="00216634"/>
    <w:rsid w:val="00216C26"/>
    <w:rsid w:val="00216D9B"/>
    <w:rsid w:val="00231BEA"/>
    <w:rsid w:val="00232761"/>
    <w:rsid w:val="002418BE"/>
    <w:rsid w:val="00243119"/>
    <w:rsid w:val="0024409C"/>
    <w:rsid w:val="0025215B"/>
    <w:rsid w:val="00252324"/>
    <w:rsid w:val="00253E87"/>
    <w:rsid w:val="00260058"/>
    <w:rsid w:val="00260B3C"/>
    <w:rsid w:val="00267A0C"/>
    <w:rsid w:val="00271EE2"/>
    <w:rsid w:val="00272913"/>
    <w:rsid w:val="00275250"/>
    <w:rsid w:val="002811CB"/>
    <w:rsid w:val="002837E8"/>
    <w:rsid w:val="002849BD"/>
    <w:rsid w:val="00290448"/>
    <w:rsid w:val="0029115C"/>
    <w:rsid w:val="00291647"/>
    <w:rsid w:val="002A5263"/>
    <w:rsid w:val="002A71FE"/>
    <w:rsid w:val="002B29D8"/>
    <w:rsid w:val="002B4AFE"/>
    <w:rsid w:val="002B5E71"/>
    <w:rsid w:val="002B6075"/>
    <w:rsid w:val="002C2FB0"/>
    <w:rsid w:val="002C4B45"/>
    <w:rsid w:val="002C4CF7"/>
    <w:rsid w:val="002C63DD"/>
    <w:rsid w:val="002D2054"/>
    <w:rsid w:val="002D4C00"/>
    <w:rsid w:val="002D61CA"/>
    <w:rsid w:val="002E1659"/>
    <w:rsid w:val="002E1E2F"/>
    <w:rsid w:val="002E32CB"/>
    <w:rsid w:val="002F1045"/>
    <w:rsid w:val="002F2CCB"/>
    <w:rsid w:val="00302DE0"/>
    <w:rsid w:val="0030536A"/>
    <w:rsid w:val="00311BC2"/>
    <w:rsid w:val="00312EF6"/>
    <w:rsid w:val="00320253"/>
    <w:rsid w:val="003214FB"/>
    <w:rsid w:val="00323E35"/>
    <w:rsid w:val="003256B3"/>
    <w:rsid w:val="00330818"/>
    <w:rsid w:val="003312CE"/>
    <w:rsid w:val="00332E0E"/>
    <w:rsid w:val="003335AE"/>
    <w:rsid w:val="003405D9"/>
    <w:rsid w:val="00342DE1"/>
    <w:rsid w:val="003441AA"/>
    <w:rsid w:val="00345C6E"/>
    <w:rsid w:val="003516FD"/>
    <w:rsid w:val="003542D4"/>
    <w:rsid w:val="0035567A"/>
    <w:rsid w:val="00356D8F"/>
    <w:rsid w:val="00356F7C"/>
    <w:rsid w:val="0035717C"/>
    <w:rsid w:val="003614A4"/>
    <w:rsid w:val="0036270C"/>
    <w:rsid w:val="00363A32"/>
    <w:rsid w:val="0036401C"/>
    <w:rsid w:val="0036799E"/>
    <w:rsid w:val="00367C5A"/>
    <w:rsid w:val="003716D4"/>
    <w:rsid w:val="00375510"/>
    <w:rsid w:val="00380791"/>
    <w:rsid w:val="00383448"/>
    <w:rsid w:val="00392510"/>
    <w:rsid w:val="0039523D"/>
    <w:rsid w:val="00396B74"/>
    <w:rsid w:val="00397C20"/>
    <w:rsid w:val="003A0D80"/>
    <w:rsid w:val="003A0F64"/>
    <w:rsid w:val="003A1381"/>
    <w:rsid w:val="003A6227"/>
    <w:rsid w:val="003B2A60"/>
    <w:rsid w:val="003B5B92"/>
    <w:rsid w:val="003C26CB"/>
    <w:rsid w:val="003C317E"/>
    <w:rsid w:val="003C31AE"/>
    <w:rsid w:val="003C53CA"/>
    <w:rsid w:val="003D29D8"/>
    <w:rsid w:val="003D4C29"/>
    <w:rsid w:val="003D5EAF"/>
    <w:rsid w:val="003D6970"/>
    <w:rsid w:val="003E0F6A"/>
    <w:rsid w:val="003E3931"/>
    <w:rsid w:val="003E40FA"/>
    <w:rsid w:val="003E5A85"/>
    <w:rsid w:val="003E79A8"/>
    <w:rsid w:val="003F2748"/>
    <w:rsid w:val="003F5D9D"/>
    <w:rsid w:val="003F6EAC"/>
    <w:rsid w:val="0040069F"/>
    <w:rsid w:val="004024D2"/>
    <w:rsid w:val="004038CA"/>
    <w:rsid w:val="00403F54"/>
    <w:rsid w:val="00404315"/>
    <w:rsid w:val="004103F5"/>
    <w:rsid w:val="00411DB7"/>
    <w:rsid w:val="004151C1"/>
    <w:rsid w:val="004155B6"/>
    <w:rsid w:val="004209D4"/>
    <w:rsid w:val="00420D41"/>
    <w:rsid w:val="004247EA"/>
    <w:rsid w:val="00436DF3"/>
    <w:rsid w:val="00441E10"/>
    <w:rsid w:val="00444FB6"/>
    <w:rsid w:val="00446F0A"/>
    <w:rsid w:val="004517AA"/>
    <w:rsid w:val="00452ABF"/>
    <w:rsid w:val="00453103"/>
    <w:rsid w:val="004606B3"/>
    <w:rsid w:val="0046338B"/>
    <w:rsid w:val="00470C49"/>
    <w:rsid w:val="00470F0B"/>
    <w:rsid w:val="004723C9"/>
    <w:rsid w:val="0048078D"/>
    <w:rsid w:val="00483D82"/>
    <w:rsid w:val="0048447F"/>
    <w:rsid w:val="004861CD"/>
    <w:rsid w:val="004869C9"/>
    <w:rsid w:val="00487B21"/>
    <w:rsid w:val="0049032C"/>
    <w:rsid w:val="00490E07"/>
    <w:rsid w:val="004910AC"/>
    <w:rsid w:val="004928F9"/>
    <w:rsid w:val="0049420D"/>
    <w:rsid w:val="004A0A8E"/>
    <w:rsid w:val="004A28FC"/>
    <w:rsid w:val="004A3044"/>
    <w:rsid w:val="004A4EA8"/>
    <w:rsid w:val="004B68F3"/>
    <w:rsid w:val="004B7730"/>
    <w:rsid w:val="004C1192"/>
    <w:rsid w:val="004C22E8"/>
    <w:rsid w:val="004D1755"/>
    <w:rsid w:val="004D3FE5"/>
    <w:rsid w:val="004D4D9B"/>
    <w:rsid w:val="004D55F3"/>
    <w:rsid w:val="004E3D8A"/>
    <w:rsid w:val="004E52BB"/>
    <w:rsid w:val="004E692F"/>
    <w:rsid w:val="004F0D87"/>
    <w:rsid w:val="004F39E7"/>
    <w:rsid w:val="00507E8A"/>
    <w:rsid w:val="005140BC"/>
    <w:rsid w:val="00514C15"/>
    <w:rsid w:val="00517A7F"/>
    <w:rsid w:val="00517D77"/>
    <w:rsid w:val="00520104"/>
    <w:rsid w:val="00522081"/>
    <w:rsid w:val="005315C9"/>
    <w:rsid w:val="00543ADF"/>
    <w:rsid w:val="00546DDD"/>
    <w:rsid w:val="00553567"/>
    <w:rsid w:val="005573E9"/>
    <w:rsid w:val="00560BCB"/>
    <w:rsid w:val="005612EF"/>
    <w:rsid w:val="00562328"/>
    <w:rsid w:val="00564EF9"/>
    <w:rsid w:val="00570526"/>
    <w:rsid w:val="00570F16"/>
    <w:rsid w:val="00570F2A"/>
    <w:rsid w:val="0057159B"/>
    <w:rsid w:val="00572EE2"/>
    <w:rsid w:val="0057308C"/>
    <w:rsid w:val="00573578"/>
    <w:rsid w:val="005735DE"/>
    <w:rsid w:val="00575E16"/>
    <w:rsid w:val="0058398A"/>
    <w:rsid w:val="00585939"/>
    <w:rsid w:val="00590ED8"/>
    <w:rsid w:val="00593837"/>
    <w:rsid w:val="00595FFB"/>
    <w:rsid w:val="005A305B"/>
    <w:rsid w:val="005A40AF"/>
    <w:rsid w:val="005A50E1"/>
    <w:rsid w:val="005B55C6"/>
    <w:rsid w:val="005C231C"/>
    <w:rsid w:val="005C3681"/>
    <w:rsid w:val="005C3D4E"/>
    <w:rsid w:val="005C4B01"/>
    <w:rsid w:val="005C4CDB"/>
    <w:rsid w:val="005C67F0"/>
    <w:rsid w:val="005C7E30"/>
    <w:rsid w:val="005D2559"/>
    <w:rsid w:val="005D3ACD"/>
    <w:rsid w:val="005E3593"/>
    <w:rsid w:val="005E3973"/>
    <w:rsid w:val="005E3F0C"/>
    <w:rsid w:val="005E62A2"/>
    <w:rsid w:val="005E641D"/>
    <w:rsid w:val="005E6BAB"/>
    <w:rsid w:val="005F1C36"/>
    <w:rsid w:val="005F69AF"/>
    <w:rsid w:val="0060137B"/>
    <w:rsid w:val="006017DB"/>
    <w:rsid w:val="006039E5"/>
    <w:rsid w:val="006060EA"/>
    <w:rsid w:val="00612C87"/>
    <w:rsid w:val="00612F1F"/>
    <w:rsid w:val="0061547F"/>
    <w:rsid w:val="00615CE5"/>
    <w:rsid w:val="0062018C"/>
    <w:rsid w:val="00621C21"/>
    <w:rsid w:val="0063197B"/>
    <w:rsid w:val="00633743"/>
    <w:rsid w:val="0063493E"/>
    <w:rsid w:val="00636691"/>
    <w:rsid w:val="006403B4"/>
    <w:rsid w:val="00645167"/>
    <w:rsid w:val="00653ED6"/>
    <w:rsid w:val="006606C9"/>
    <w:rsid w:val="00660A27"/>
    <w:rsid w:val="00666002"/>
    <w:rsid w:val="00670E89"/>
    <w:rsid w:val="00676821"/>
    <w:rsid w:val="00682555"/>
    <w:rsid w:val="00682C29"/>
    <w:rsid w:val="006844FA"/>
    <w:rsid w:val="00696EB6"/>
    <w:rsid w:val="00697AA4"/>
    <w:rsid w:val="006A10E0"/>
    <w:rsid w:val="006A2103"/>
    <w:rsid w:val="006A6506"/>
    <w:rsid w:val="006B270A"/>
    <w:rsid w:val="006B5EB2"/>
    <w:rsid w:val="006B7F53"/>
    <w:rsid w:val="006C0068"/>
    <w:rsid w:val="006C29AA"/>
    <w:rsid w:val="006C3AF8"/>
    <w:rsid w:val="006C53E7"/>
    <w:rsid w:val="006C5D85"/>
    <w:rsid w:val="006D1728"/>
    <w:rsid w:val="006D4E08"/>
    <w:rsid w:val="006D7C78"/>
    <w:rsid w:val="006D7FB7"/>
    <w:rsid w:val="006E02F5"/>
    <w:rsid w:val="006E11ED"/>
    <w:rsid w:val="006E6B16"/>
    <w:rsid w:val="006E7AEF"/>
    <w:rsid w:val="006F1B11"/>
    <w:rsid w:val="006F5269"/>
    <w:rsid w:val="006F6DA8"/>
    <w:rsid w:val="00704E6A"/>
    <w:rsid w:val="00711DC1"/>
    <w:rsid w:val="00714C8B"/>
    <w:rsid w:val="00726ABC"/>
    <w:rsid w:val="007312DA"/>
    <w:rsid w:val="00733407"/>
    <w:rsid w:val="0073540B"/>
    <w:rsid w:val="00735B6A"/>
    <w:rsid w:val="00742519"/>
    <w:rsid w:val="00746354"/>
    <w:rsid w:val="00755532"/>
    <w:rsid w:val="007666F2"/>
    <w:rsid w:val="0077015C"/>
    <w:rsid w:val="00776D7F"/>
    <w:rsid w:val="007831DB"/>
    <w:rsid w:val="007872A9"/>
    <w:rsid w:val="00787DB1"/>
    <w:rsid w:val="0079071F"/>
    <w:rsid w:val="00791B81"/>
    <w:rsid w:val="00791EA6"/>
    <w:rsid w:val="00792939"/>
    <w:rsid w:val="007A3F88"/>
    <w:rsid w:val="007A4494"/>
    <w:rsid w:val="007A496E"/>
    <w:rsid w:val="007A5754"/>
    <w:rsid w:val="007A634D"/>
    <w:rsid w:val="007B02AF"/>
    <w:rsid w:val="007B0D09"/>
    <w:rsid w:val="007B1810"/>
    <w:rsid w:val="007B1D81"/>
    <w:rsid w:val="007B28ED"/>
    <w:rsid w:val="007B37BC"/>
    <w:rsid w:val="007C3DEB"/>
    <w:rsid w:val="007C4C03"/>
    <w:rsid w:val="007C67D8"/>
    <w:rsid w:val="007C7D71"/>
    <w:rsid w:val="007D31D0"/>
    <w:rsid w:val="007D6000"/>
    <w:rsid w:val="007D7C2E"/>
    <w:rsid w:val="007E3F1B"/>
    <w:rsid w:val="007E4A98"/>
    <w:rsid w:val="007E4CF7"/>
    <w:rsid w:val="007E5B05"/>
    <w:rsid w:val="007E6CC0"/>
    <w:rsid w:val="007F0660"/>
    <w:rsid w:val="007F349E"/>
    <w:rsid w:val="007F52B8"/>
    <w:rsid w:val="007F5685"/>
    <w:rsid w:val="007F7028"/>
    <w:rsid w:val="00801E65"/>
    <w:rsid w:val="00810180"/>
    <w:rsid w:val="008101EA"/>
    <w:rsid w:val="00820DCD"/>
    <w:rsid w:val="00823F1D"/>
    <w:rsid w:val="00824CBF"/>
    <w:rsid w:val="0082573F"/>
    <w:rsid w:val="00830539"/>
    <w:rsid w:val="00837CCD"/>
    <w:rsid w:val="00837FFE"/>
    <w:rsid w:val="00840D4F"/>
    <w:rsid w:val="00840DAF"/>
    <w:rsid w:val="00845B03"/>
    <w:rsid w:val="0085153C"/>
    <w:rsid w:val="008528A3"/>
    <w:rsid w:val="008534DD"/>
    <w:rsid w:val="008559D8"/>
    <w:rsid w:val="00860CF4"/>
    <w:rsid w:val="00860EB0"/>
    <w:rsid w:val="00862396"/>
    <w:rsid w:val="0086465C"/>
    <w:rsid w:val="008649DD"/>
    <w:rsid w:val="00872786"/>
    <w:rsid w:val="008747E9"/>
    <w:rsid w:val="00874BBA"/>
    <w:rsid w:val="00876EFB"/>
    <w:rsid w:val="00884287"/>
    <w:rsid w:val="0088439F"/>
    <w:rsid w:val="00885A05"/>
    <w:rsid w:val="00892633"/>
    <w:rsid w:val="00893444"/>
    <w:rsid w:val="00893EF7"/>
    <w:rsid w:val="00896074"/>
    <w:rsid w:val="00896770"/>
    <w:rsid w:val="008A19CF"/>
    <w:rsid w:val="008A1A5D"/>
    <w:rsid w:val="008A3A7B"/>
    <w:rsid w:val="008B0AA4"/>
    <w:rsid w:val="008B0B5D"/>
    <w:rsid w:val="008B1D06"/>
    <w:rsid w:val="008B5110"/>
    <w:rsid w:val="008B5111"/>
    <w:rsid w:val="008C05BE"/>
    <w:rsid w:val="008C133D"/>
    <w:rsid w:val="008C62D2"/>
    <w:rsid w:val="008C681B"/>
    <w:rsid w:val="008C7301"/>
    <w:rsid w:val="008C73BD"/>
    <w:rsid w:val="008D0C0D"/>
    <w:rsid w:val="008E15A2"/>
    <w:rsid w:val="008E7DE6"/>
    <w:rsid w:val="008F14B9"/>
    <w:rsid w:val="008F3E85"/>
    <w:rsid w:val="008F52AF"/>
    <w:rsid w:val="008F738F"/>
    <w:rsid w:val="00902033"/>
    <w:rsid w:val="00905801"/>
    <w:rsid w:val="0090679C"/>
    <w:rsid w:val="00907B7C"/>
    <w:rsid w:val="00914DAD"/>
    <w:rsid w:val="009172F5"/>
    <w:rsid w:val="00920164"/>
    <w:rsid w:val="00920D31"/>
    <w:rsid w:val="0092454C"/>
    <w:rsid w:val="00931DD6"/>
    <w:rsid w:val="009339EE"/>
    <w:rsid w:val="00934E80"/>
    <w:rsid w:val="00936B31"/>
    <w:rsid w:val="00940DC8"/>
    <w:rsid w:val="00944C7A"/>
    <w:rsid w:val="0094645E"/>
    <w:rsid w:val="00946D98"/>
    <w:rsid w:val="009534BE"/>
    <w:rsid w:val="009557F8"/>
    <w:rsid w:val="00957CDC"/>
    <w:rsid w:val="00965874"/>
    <w:rsid w:val="009664D9"/>
    <w:rsid w:val="0096787E"/>
    <w:rsid w:val="009823A3"/>
    <w:rsid w:val="00984892"/>
    <w:rsid w:val="00984CE6"/>
    <w:rsid w:val="00986406"/>
    <w:rsid w:val="00986604"/>
    <w:rsid w:val="00986C51"/>
    <w:rsid w:val="00987EA9"/>
    <w:rsid w:val="00991214"/>
    <w:rsid w:val="009A0C08"/>
    <w:rsid w:val="009A122A"/>
    <w:rsid w:val="009A16A1"/>
    <w:rsid w:val="009A439F"/>
    <w:rsid w:val="009A6EC0"/>
    <w:rsid w:val="009B74AA"/>
    <w:rsid w:val="009C43F2"/>
    <w:rsid w:val="009C4E26"/>
    <w:rsid w:val="009C67CC"/>
    <w:rsid w:val="009D0A07"/>
    <w:rsid w:val="009D0E0A"/>
    <w:rsid w:val="009D17F0"/>
    <w:rsid w:val="009E04EE"/>
    <w:rsid w:val="009E1665"/>
    <w:rsid w:val="009E5157"/>
    <w:rsid w:val="009E6ADA"/>
    <w:rsid w:val="009F1F93"/>
    <w:rsid w:val="00A01297"/>
    <w:rsid w:val="00A02C5B"/>
    <w:rsid w:val="00A17E44"/>
    <w:rsid w:val="00A2601E"/>
    <w:rsid w:val="00A30592"/>
    <w:rsid w:val="00A32C24"/>
    <w:rsid w:val="00A32F59"/>
    <w:rsid w:val="00A34016"/>
    <w:rsid w:val="00A36A78"/>
    <w:rsid w:val="00A3715D"/>
    <w:rsid w:val="00A37CD0"/>
    <w:rsid w:val="00A47442"/>
    <w:rsid w:val="00A6219F"/>
    <w:rsid w:val="00A64D2F"/>
    <w:rsid w:val="00A65F06"/>
    <w:rsid w:val="00A67786"/>
    <w:rsid w:val="00A701E1"/>
    <w:rsid w:val="00A727ED"/>
    <w:rsid w:val="00A72A68"/>
    <w:rsid w:val="00A74066"/>
    <w:rsid w:val="00A74ED2"/>
    <w:rsid w:val="00A770DA"/>
    <w:rsid w:val="00A77AC4"/>
    <w:rsid w:val="00A85BC6"/>
    <w:rsid w:val="00A87B12"/>
    <w:rsid w:val="00A92EC1"/>
    <w:rsid w:val="00A97A3F"/>
    <w:rsid w:val="00AA640D"/>
    <w:rsid w:val="00AA6E03"/>
    <w:rsid w:val="00AB256C"/>
    <w:rsid w:val="00AB6E7F"/>
    <w:rsid w:val="00AC1238"/>
    <w:rsid w:val="00AC2A83"/>
    <w:rsid w:val="00AC4BFC"/>
    <w:rsid w:val="00AC5371"/>
    <w:rsid w:val="00AC6960"/>
    <w:rsid w:val="00AC73C8"/>
    <w:rsid w:val="00AC7E21"/>
    <w:rsid w:val="00AD0DE2"/>
    <w:rsid w:val="00AD1B06"/>
    <w:rsid w:val="00AD1B7A"/>
    <w:rsid w:val="00AD1DDF"/>
    <w:rsid w:val="00AD3897"/>
    <w:rsid w:val="00AD4DC4"/>
    <w:rsid w:val="00AD4E84"/>
    <w:rsid w:val="00AD62D1"/>
    <w:rsid w:val="00AE0AFF"/>
    <w:rsid w:val="00AE1539"/>
    <w:rsid w:val="00AE228D"/>
    <w:rsid w:val="00AE3D31"/>
    <w:rsid w:val="00AF05F9"/>
    <w:rsid w:val="00AF09B8"/>
    <w:rsid w:val="00AF2E97"/>
    <w:rsid w:val="00AF5CB9"/>
    <w:rsid w:val="00B00729"/>
    <w:rsid w:val="00B00AF9"/>
    <w:rsid w:val="00B03080"/>
    <w:rsid w:val="00B11273"/>
    <w:rsid w:val="00B12AB1"/>
    <w:rsid w:val="00B13603"/>
    <w:rsid w:val="00B21FC5"/>
    <w:rsid w:val="00B279B1"/>
    <w:rsid w:val="00B30D42"/>
    <w:rsid w:val="00B4158C"/>
    <w:rsid w:val="00B44083"/>
    <w:rsid w:val="00B4570B"/>
    <w:rsid w:val="00B50C8F"/>
    <w:rsid w:val="00B5197D"/>
    <w:rsid w:val="00B5370D"/>
    <w:rsid w:val="00B5432A"/>
    <w:rsid w:val="00B60FE5"/>
    <w:rsid w:val="00B66047"/>
    <w:rsid w:val="00B70718"/>
    <w:rsid w:val="00B718BC"/>
    <w:rsid w:val="00B71F08"/>
    <w:rsid w:val="00B72974"/>
    <w:rsid w:val="00B72D01"/>
    <w:rsid w:val="00B754F2"/>
    <w:rsid w:val="00B758EB"/>
    <w:rsid w:val="00B7672B"/>
    <w:rsid w:val="00B81B03"/>
    <w:rsid w:val="00B905BC"/>
    <w:rsid w:val="00B95626"/>
    <w:rsid w:val="00BA16EA"/>
    <w:rsid w:val="00BA6DED"/>
    <w:rsid w:val="00BC03F3"/>
    <w:rsid w:val="00BC0890"/>
    <w:rsid w:val="00BC1011"/>
    <w:rsid w:val="00BD4DAA"/>
    <w:rsid w:val="00BD5489"/>
    <w:rsid w:val="00BD6B17"/>
    <w:rsid w:val="00BE0D9C"/>
    <w:rsid w:val="00BF0300"/>
    <w:rsid w:val="00BF2CB4"/>
    <w:rsid w:val="00BF36A2"/>
    <w:rsid w:val="00C00942"/>
    <w:rsid w:val="00C03571"/>
    <w:rsid w:val="00C06671"/>
    <w:rsid w:val="00C07E4C"/>
    <w:rsid w:val="00C167D2"/>
    <w:rsid w:val="00C2196D"/>
    <w:rsid w:val="00C22491"/>
    <w:rsid w:val="00C240CA"/>
    <w:rsid w:val="00C30737"/>
    <w:rsid w:val="00C31513"/>
    <w:rsid w:val="00C32754"/>
    <w:rsid w:val="00C35CA0"/>
    <w:rsid w:val="00C40E4C"/>
    <w:rsid w:val="00C40ED9"/>
    <w:rsid w:val="00C42B25"/>
    <w:rsid w:val="00C46483"/>
    <w:rsid w:val="00C52FE1"/>
    <w:rsid w:val="00C5652D"/>
    <w:rsid w:val="00C57AD6"/>
    <w:rsid w:val="00C6199B"/>
    <w:rsid w:val="00C63EA0"/>
    <w:rsid w:val="00C71210"/>
    <w:rsid w:val="00C8015D"/>
    <w:rsid w:val="00C80AFD"/>
    <w:rsid w:val="00C82DB5"/>
    <w:rsid w:val="00C91BBD"/>
    <w:rsid w:val="00CA0EF1"/>
    <w:rsid w:val="00CA1DAF"/>
    <w:rsid w:val="00CB5699"/>
    <w:rsid w:val="00CB5BDC"/>
    <w:rsid w:val="00CC0E59"/>
    <w:rsid w:val="00CC6644"/>
    <w:rsid w:val="00CC6BA4"/>
    <w:rsid w:val="00CE1F98"/>
    <w:rsid w:val="00CE2FEC"/>
    <w:rsid w:val="00CE4DEF"/>
    <w:rsid w:val="00CE5068"/>
    <w:rsid w:val="00CE78F5"/>
    <w:rsid w:val="00CF0151"/>
    <w:rsid w:val="00CF02EC"/>
    <w:rsid w:val="00CF0D3D"/>
    <w:rsid w:val="00CF7BEB"/>
    <w:rsid w:val="00CF7E61"/>
    <w:rsid w:val="00D013C3"/>
    <w:rsid w:val="00D01D97"/>
    <w:rsid w:val="00D02AB9"/>
    <w:rsid w:val="00D038F8"/>
    <w:rsid w:val="00D06866"/>
    <w:rsid w:val="00D06A5F"/>
    <w:rsid w:val="00D1126A"/>
    <w:rsid w:val="00D138FF"/>
    <w:rsid w:val="00D22F48"/>
    <w:rsid w:val="00D2316D"/>
    <w:rsid w:val="00D246DF"/>
    <w:rsid w:val="00D3077A"/>
    <w:rsid w:val="00D374C6"/>
    <w:rsid w:val="00D4198A"/>
    <w:rsid w:val="00D41F0F"/>
    <w:rsid w:val="00D5649D"/>
    <w:rsid w:val="00D56BFD"/>
    <w:rsid w:val="00D61E34"/>
    <w:rsid w:val="00D62623"/>
    <w:rsid w:val="00D63AE0"/>
    <w:rsid w:val="00D67B69"/>
    <w:rsid w:val="00D77E49"/>
    <w:rsid w:val="00D77F50"/>
    <w:rsid w:val="00D8118A"/>
    <w:rsid w:val="00D838A3"/>
    <w:rsid w:val="00D86188"/>
    <w:rsid w:val="00D90C05"/>
    <w:rsid w:val="00D910EF"/>
    <w:rsid w:val="00D9153B"/>
    <w:rsid w:val="00D93249"/>
    <w:rsid w:val="00D93910"/>
    <w:rsid w:val="00DA13DE"/>
    <w:rsid w:val="00DA2FFD"/>
    <w:rsid w:val="00DA30C7"/>
    <w:rsid w:val="00DB0B44"/>
    <w:rsid w:val="00DB596F"/>
    <w:rsid w:val="00DB5A49"/>
    <w:rsid w:val="00DC1474"/>
    <w:rsid w:val="00DC687D"/>
    <w:rsid w:val="00DC761B"/>
    <w:rsid w:val="00DD131D"/>
    <w:rsid w:val="00DD5C6D"/>
    <w:rsid w:val="00DE3121"/>
    <w:rsid w:val="00DE7723"/>
    <w:rsid w:val="00DE7D62"/>
    <w:rsid w:val="00DF0824"/>
    <w:rsid w:val="00DF7FA6"/>
    <w:rsid w:val="00E04419"/>
    <w:rsid w:val="00E05EBB"/>
    <w:rsid w:val="00E12229"/>
    <w:rsid w:val="00E13262"/>
    <w:rsid w:val="00E152F6"/>
    <w:rsid w:val="00E15950"/>
    <w:rsid w:val="00E16322"/>
    <w:rsid w:val="00E20E5C"/>
    <w:rsid w:val="00E31775"/>
    <w:rsid w:val="00E31D47"/>
    <w:rsid w:val="00E34B44"/>
    <w:rsid w:val="00E36E49"/>
    <w:rsid w:val="00E4539D"/>
    <w:rsid w:val="00E45720"/>
    <w:rsid w:val="00E461BF"/>
    <w:rsid w:val="00E4703E"/>
    <w:rsid w:val="00E51B5B"/>
    <w:rsid w:val="00E531E5"/>
    <w:rsid w:val="00E53B16"/>
    <w:rsid w:val="00E55AA0"/>
    <w:rsid w:val="00E6133B"/>
    <w:rsid w:val="00E61A66"/>
    <w:rsid w:val="00E6504D"/>
    <w:rsid w:val="00E66806"/>
    <w:rsid w:val="00E67BF9"/>
    <w:rsid w:val="00E7026A"/>
    <w:rsid w:val="00E718AF"/>
    <w:rsid w:val="00E768CD"/>
    <w:rsid w:val="00E84C04"/>
    <w:rsid w:val="00E867E9"/>
    <w:rsid w:val="00E94E75"/>
    <w:rsid w:val="00E97D6A"/>
    <w:rsid w:val="00EA031E"/>
    <w:rsid w:val="00EA1921"/>
    <w:rsid w:val="00EA40C4"/>
    <w:rsid w:val="00EA4238"/>
    <w:rsid w:val="00EA72D0"/>
    <w:rsid w:val="00EA787A"/>
    <w:rsid w:val="00EB23CF"/>
    <w:rsid w:val="00EB592F"/>
    <w:rsid w:val="00EB71DD"/>
    <w:rsid w:val="00EB7C72"/>
    <w:rsid w:val="00EC6728"/>
    <w:rsid w:val="00ED39FE"/>
    <w:rsid w:val="00ED4234"/>
    <w:rsid w:val="00ED64A4"/>
    <w:rsid w:val="00EE24DF"/>
    <w:rsid w:val="00EE3212"/>
    <w:rsid w:val="00EE7151"/>
    <w:rsid w:val="00F001BC"/>
    <w:rsid w:val="00F01558"/>
    <w:rsid w:val="00F032FF"/>
    <w:rsid w:val="00F073E7"/>
    <w:rsid w:val="00F12DF9"/>
    <w:rsid w:val="00F16728"/>
    <w:rsid w:val="00F206CB"/>
    <w:rsid w:val="00F2352C"/>
    <w:rsid w:val="00F236A1"/>
    <w:rsid w:val="00F30C59"/>
    <w:rsid w:val="00F3470B"/>
    <w:rsid w:val="00F36822"/>
    <w:rsid w:val="00F41924"/>
    <w:rsid w:val="00F42D3F"/>
    <w:rsid w:val="00F4503F"/>
    <w:rsid w:val="00F504BD"/>
    <w:rsid w:val="00F508D3"/>
    <w:rsid w:val="00F510EE"/>
    <w:rsid w:val="00F54722"/>
    <w:rsid w:val="00F56376"/>
    <w:rsid w:val="00F61B96"/>
    <w:rsid w:val="00F67CD2"/>
    <w:rsid w:val="00F71936"/>
    <w:rsid w:val="00F740B5"/>
    <w:rsid w:val="00F83EED"/>
    <w:rsid w:val="00F84F16"/>
    <w:rsid w:val="00FA2372"/>
    <w:rsid w:val="00FA4E7A"/>
    <w:rsid w:val="00FA5D47"/>
    <w:rsid w:val="00FB173A"/>
    <w:rsid w:val="00FB1E1A"/>
    <w:rsid w:val="00FB2653"/>
    <w:rsid w:val="00FB7A56"/>
    <w:rsid w:val="00FB7CF8"/>
    <w:rsid w:val="00FC1BAF"/>
    <w:rsid w:val="00FC25FE"/>
    <w:rsid w:val="00FD2536"/>
    <w:rsid w:val="00FD5B0A"/>
    <w:rsid w:val="00FD70B5"/>
    <w:rsid w:val="00FD786B"/>
    <w:rsid w:val="00FE43C7"/>
    <w:rsid w:val="00FE763E"/>
    <w:rsid w:val="00FF0244"/>
    <w:rsid w:val="00FF5EA4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08B1"/>
  <w15:docId w15:val="{E2BE4006-4168-416D-B455-FB0FD2BA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EF9"/>
  </w:style>
  <w:style w:type="paragraph" w:styleId="Nagwek3">
    <w:name w:val="heading 3"/>
    <w:basedOn w:val="Normalny"/>
    <w:link w:val="Nagwek3Znak"/>
    <w:uiPriority w:val="9"/>
    <w:qFormat/>
    <w:rsid w:val="00D61E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2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913"/>
    <w:rPr>
      <w:color w:val="0000FF" w:themeColor="hyperlink"/>
      <w:u w:val="single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ormalny tekst"/>
    <w:basedOn w:val="Normalny"/>
    <w:link w:val="AkapitzlistZnak"/>
    <w:uiPriority w:val="34"/>
    <w:qFormat/>
    <w:rsid w:val="000C1594"/>
    <w:pPr>
      <w:ind w:left="720"/>
      <w:contextualSpacing/>
    </w:pPr>
  </w:style>
  <w:style w:type="paragraph" w:customStyle="1" w:styleId="Znak">
    <w:name w:val="Znak"/>
    <w:basedOn w:val="Normalny"/>
    <w:rsid w:val="001F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70D"/>
  </w:style>
  <w:style w:type="paragraph" w:styleId="Stopka">
    <w:name w:val="footer"/>
    <w:basedOn w:val="Normalny"/>
    <w:link w:val="Stopka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70D"/>
  </w:style>
  <w:style w:type="paragraph" w:styleId="NormalnyWeb">
    <w:name w:val="Normal (Web)"/>
    <w:basedOn w:val="Normalny"/>
    <w:uiPriority w:val="99"/>
    <w:unhideWhenUsed/>
    <w:rsid w:val="00DB596F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4861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6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basedOn w:val="Normalny"/>
    <w:uiPriority w:val="1"/>
    <w:qFormat/>
    <w:rsid w:val="00D3077A"/>
    <w:pPr>
      <w:spacing w:after="0" w:line="240" w:lineRule="auto"/>
    </w:pPr>
    <w:rPr>
      <w:rFonts w:ascii="Calibri" w:eastAsia="Times New Roman" w:hAnsi="Calibri" w:cs="Times New Roman"/>
      <w:color w:val="00000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1D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1DB7"/>
    <w:rPr>
      <w:rFonts w:ascii="Consolas" w:hAnsi="Consolas"/>
      <w:sz w:val="20"/>
      <w:szCs w:val="20"/>
    </w:rPr>
  </w:style>
  <w:style w:type="character" w:customStyle="1" w:styleId="h4span">
    <w:name w:val="h4span"/>
    <w:basedOn w:val="Domylnaczcionkaakapitu"/>
    <w:rsid w:val="003E0F6A"/>
  </w:style>
  <w:style w:type="paragraph" w:customStyle="1" w:styleId="Default">
    <w:name w:val="Default"/>
    <w:rsid w:val="003E0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blokowy">
    <w:name w:val="WW-Tekst blokowy"/>
    <w:basedOn w:val="Normalny"/>
    <w:rsid w:val="000823D5"/>
    <w:pPr>
      <w:suppressAutoHyphens/>
      <w:spacing w:after="0" w:line="240" w:lineRule="auto"/>
      <w:ind w:left="1080" w:right="610"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697A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7AA4"/>
    <w:rPr>
      <w:rFonts w:ascii="Calibri" w:eastAsia="Calibri" w:hAnsi="Calibri" w:cs="Times New Roman"/>
      <w:szCs w:val="21"/>
    </w:rPr>
  </w:style>
  <w:style w:type="paragraph" w:customStyle="1" w:styleId="Standard">
    <w:name w:val="Standard"/>
    <w:rsid w:val="00697AA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7AA4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7AA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ormaltextrun">
    <w:name w:val="normaltextrun"/>
    <w:basedOn w:val="Domylnaczcionkaakapitu"/>
    <w:rsid w:val="003A1381"/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basedOn w:val="Domylnaczcionkaakapitu"/>
    <w:link w:val="Akapitzlist"/>
    <w:uiPriority w:val="34"/>
    <w:locked/>
    <w:rsid w:val="004C22E8"/>
  </w:style>
  <w:style w:type="character" w:styleId="Uwydatnienie">
    <w:name w:val="Emphasis"/>
    <w:rsid w:val="008F738F"/>
    <w:rPr>
      <w:i/>
      <w:iCs/>
    </w:rPr>
  </w:style>
  <w:style w:type="character" w:styleId="Pogrubienie">
    <w:name w:val="Strong"/>
    <w:rsid w:val="008F738F"/>
    <w:rPr>
      <w:rFonts w:cs="Times New Roman"/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D61E3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raeBodytext">
    <w:name w:val="Drae_Bodytext"/>
    <w:basedOn w:val="Tekstpodstawowy"/>
    <w:rsid w:val="00D61E34"/>
    <w:pPr>
      <w:spacing w:after="0" w:line="320" w:lineRule="exac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1E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1E34"/>
  </w:style>
  <w:style w:type="paragraph" w:customStyle="1" w:styleId="Pa0">
    <w:name w:val="Pa0"/>
    <w:basedOn w:val="Default"/>
    <w:next w:val="Default"/>
    <w:uiPriority w:val="99"/>
    <w:rsid w:val="00B60FE5"/>
    <w:pPr>
      <w:spacing w:line="241" w:lineRule="atLeast"/>
    </w:pPr>
    <w:rPr>
      <w:rFonts w:ascii="Frutiger Next LT W1G" w:eastAsiaTheme="minorHAnsi" w:hAnsi="Frutiger Next LT W1G" w:cstheme="minorBidi"/>
      <w:color w:val="auto"/>
      <w:lang w:eastAsia="en-US"/>
    </w:rPr>
  </w:style>
  <w:style w:type="character" w:customStyle="1" w:styleId="A9">
    <w:name w:val="A9"/>
    <w:uiPriority w:val="99"/>
    <w:rsid w:val="00B60FE5"/>
    <w:rPr>
      <w:rFonts w:cs="Frutiger Next LT W1G"/>
      <w:color w:val="000000"/>
      <w:sz w:val="18"/>
      <w:szCs w:val="18"/>
    </w:rPr>
  </w:style>
  <w:style w:type="paragraph" w:customStyle="1" w:styleId="ZnakZnak1">
    <w:name w:val="Znak Znak1"/>
    <w:basedOn w:val="Normalny"/>
    <w:rsid w:val="0057357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6168-F570-40C6-8D96-751D4704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</TotalTime>
  <Pages>1</Pages>
  <Words>5907</Words>
  <Characters>35446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Kin-Malesza</dc:creator>
  <cp:lastModifiedBy>Marta Kin-Malesza</cp:lastModifiedBy>
  <cp:revision>188</cp:revision>
  <cp:lastPrinted>2022-04-14T07:49:00Z</cp:lastPrinted>
  <dcterms:created xsi:type="dcterms:W3CDTF">2021-03-09T12:46:00Z</dcterms:created>
  <dcterms:modified xsi:type="dcterms:W3CDTF">2022-04-14T07:55:00Z</dcterms:modified>
</cp:coreProperties>
</file>